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11682567"/>
        <w:docPartObj>
          <w:docPartGallery w:val="Cover Pages"/>
          <w:docPartUnique/>
        </w:docPartObj>
      </w:sdtPr>
      <w:sdtEndPr>
        <w:rPr>
          <w:lang w:val="en-GB"/>
        </w:rPr>
      </w:sdtEndPr>
      <w:sdtContent>
        <w:p w:rsidR="00F16379" w:rsidRPr="00F16379" w:rsidRDefault="00F16379">
          <w:pPr>
            <w:rPr>
              <w:lang w:val="en-GB"/>
            </w:rPr>
          </w:pPr>
          <w:r w:rsidRPr="00F16379">
            <w:rPr>
              <w:noProof/>
              <w:lang w:eastAsia="da-DK"/>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0" b="0"/>
                    <wp:wrapNone/>
                    <wp:docPr id="453" name="Gruppe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ktangel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ktangel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ktangel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År"/>
                                    <w:id w:val="1012341074"/>
                                    <w:dataBinding w:prefixMappings="xmlns:ns0='http://schemas.microsoft.com/office/2006/coverPageProps'" w:xpath="/ns0:CoverPageProperties[1]/ns0:PublishDate[1]" w:storeItemID="{55AF091B-3C7A-41E3-B477-F2FDAA23CFDA}"/>
                                    <w:date w:fullDate="2017-11-14T00:00:00Z">
                                      <w:dateFormat w:val="yyyy"/>
                                      <w:lid w:val="da-DK"/>
                                      <w:storeMappedDataAs w:val="dateTime"/>
                                      <w:calendar w:val="gregorian"/>
                                    </w:date>
                                  </w:sdtPr>
                                  <w:sdtEndPr/>
                                  <w:sdtContent>
                                    <w:p w:rsidR="00F16379" w:rsidRDefault="00F16379">
                                      <w:pPr>
                                        <w:pStyle w:val="Ingenafstand"/>
                                        <w:rPr>
                                          <w:color w:val="FFFFFF" w:themeColor="background1"/>
                                          <w:sz w:val="96"/>
                                          <w:szCs w:val="96"/>
                                        </w:rPr>
                                      </w:pPr>
                                      <w:r>
                                        <w:rPr>
                                          <w:color w:val="FFFFFF" w:themeColor="background1"/>
                                          <w:sz w:val="96"/>
                                          <w:szCs w:val="96"/>
                                        </w:rPr>
                                        <w:t>2017</w:t>
                                      </w:r>
                                    </w:p>
                                  </w:sdtContent>
                                </w:sdt>
                              </w:txbxContent>
                            </wps:txbx>
                            <wps:bodyPr rot="0" vert="horz" wrap="square" lIns="365760" tIns="182880" rIns="182880" bIns="182880" anchor="b" anchorCtr="0" upright="1">
                              <a:noAutofit/>
                            </wps:bodyPr>
                          </wps:wsp>
                          <wps:wsp>
                            <wps:cNvPr id="462" name="Rektangel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lang w:val="en-US"/>
                                    </w:rPr>
                                    <w:alias w:val="Forfatter"/>
                                    <w:id w:val="1380359617"/>
                                    <w:dataBinding w:prefixMappings="xmlns:ns0='http://schemas.openxmlformats.org/package/2006/metadata/core-properties' xmlns:ns1='http://purl.org/dc/elements/1.1/'" w:xpath="/ns0:coreProperties[1]/ns1:creator[1]" w:storeItemID="{6C3C8BC8-F283-45AE-878A-BAB7291924A1}"/>
                                    <w:text/>
                                  </w:sdtPr>
                                  <w:sdtEndPr/>
                                  <w:sdtContent>
                                    <w:p w:rsidR="00F16379" w:rsidRPr="00F16379" w:rsidRDefault="00F16379">
                                      <w:pPr>
                                        <w:pStyle w:val="Ingenafstand"/>
                                        <w:spacing w:line="360" w:lineRule="auto"/>
                                        <w:rPr>
                                          <w:color w:val="FFFFFF" w:themeColor="background1"/>
                                          <w:lang w:val="en-US"/>
                                        </w:rPr>
                                      </w:pPr>
                                      <w:r w:rsidRPr="00F16379">
                                        <w:rPr>
                                          <w:color w:val="FFFFFF" w:themeColor="background1"/>
                                          <w:lang w:val="en-US"/>
                                        </w:rPr>
                                        <w:t>Phillip Jensen</w:t>
                                      </w:r>
                                    </w:p>
                                  </w:sdtContent>
                                </w:sdt>
                                <w:sdt>
                                  <w:sdtPr>
                                    <w:rPr>
                                      <w:color w:val="FFFFFF" w:themeColor="background1"/>
                                      <w:lang w:val="en-US"/>
                                    </w:rPr>
                                    <w:alias w:val="Firma"/>
                                    <w:id w:val="1760174317"/>
                                    <w:dataBinding w:prefixMappings="xmlns:ns0='http://schemas.openxmlformats.org/officeDocument/2006/extended-properties'" w:xpath="/ns0:Properties[1]/ns0:Company[1]" w:storeItemID="{6668398D-A668-4E3E-A5EB-62B293D839F1}"/>
                                    <w:text/>
                                  </w:sdtPr>
                                  <w:sdtEndPr/>
                                  <w:sdtContent>
                                    <w:p w:rsidR="00F16379" w:rsidRPr="00F16379" w:rsidRDefault="00F16379">
                                      <w:pPr>
                                        <w:pStyle w:val="Ingenafstand"/>
                                        <w:spacing w:line="360" w:lineRule="auto"/>
                                        <w:rPr>
                                          <w:color w:val="FFFFFF" w:themeColor="background1"/>
                                          <w:lang w:val="en-US"/>
                                        </w:rPr>
                                      </w:pPr>
                                      <w:r w:rsidRPr="00F16379">
                                        <w:rPr>
                                          <w:color w:val="FFFFFF" w:themeColor="background1"/>
                                          <w:lang w:val="en-US"/>
                                        </w:rPr>
                                        <w:t>University of Wales Trinity Saint David</w:t>
                                      </w:r>
                                    </w:p>
                                  </w:sdtContent>
                                </w:sdt>
                                <w:sdt>
                                  <w:sdtPr>
                                    <w:rPr>
                                      <w:color w:val="FFFFFF" w:themeColor="background1"/>
                                    </w:rPr>
                                    <w:alias w:val="Dato"/>
                                    <w:id w:val="1724480474"/>
                                    <w:dataBinding w:prefixMappings="xmlns:ns0='http://schemas.microsoft.com/office/2006/coverPageProps'" w:xpath="/ns0:CoverPageProperties[1]/ns0:PublishDate[1]" w:storeItemID="{55AF091B-3C7A-41E3-B477-F2FDAA23CFDA}"/>
                                    <w:date w:fullDate="2017-11-14T00:00:00Z">
                                      <w:dateFormat w:val="dd-MM-yyyy"/>
                                      <w:lid w:val="da-DK"/>
                                      <w:storeMappedDataAs w:val="dateTime"/>
                                      <w:calendar w:val="gregorian"/>
                                    </w:date>
                                  </w:sdtPr>
                                  <w:sdtEndPr/>
                                  <w:sdtContent>
                                    <w:p w:rsidR="00F16379" w:rsidRDefault="00F16379">
                                      <w:pPr>
                                        <w:pStyle w:val="Ingenafstand"/>
                                        <w:spacing w:line="360" w:lineRule="auto"/>
                                        <w:rPr>
                                          <w:color w:val="FFFFFF" w:themeColor="background1"/>
                                        </w:rPr>
                                      </w:pPr>
                                      <w:r>
                                        <w:rPr>
                                          <w:color w:val="FFFFFF" w:themeColor="background1"/>
                                        </w:rPr>
                                        <w:t>14-11-2017</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uppe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">
                    <v:rect id="Rektangel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ktangel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ktangel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År"/>
                              <w:id w:val="1012341074"/>
                              <w:dataBinding w:prefixMappings="xmlns:ns0='http://schemas.microsoft.com/office/2006/coverPageProps'" w:xpath="/ns0:CoverPageProperties[1]/ns0:PublishDate[1]" w:storeItemID="{55AF091B-3C7A-41E3-B477-F2FDAA23CFDA}"/>
                              <w:date w:fullDate="2017-11-14T00:00:00Z">
                                <w:dateFormat w:val="yyyy"/>
                                <w:lid w:val="da-DK"/>
                                <w:storeMappedDataAs w:val="dateTime"/>
                                <w:calendar w:val="gregorian"/>
                              </w:date>
                            </w:sdtPr>
                            <w:sdtEndPr/>
                            <w:sdtContent>
                              <w:p w:rsidR="00F16379" w:rsidRDefault="00F16379">
                                <w:pPr>
                                  <w:pStyle w:val="Ingenafstand"/>
                                  <w:rPr>
                                    <w:color w:val="FFFFFF" w:themeColor="background1"/>
                                    <w:sz w:val="96"/>
                                    <w:szCs w:val="96"/>
                                  </w:rPr>
                                </w:pPr>
                                <w:r>
                                  <w:rPr>
                                    <w:color w:val="FFFFFF" w:themeColor="background1"/>
                                    <w:sz w:val="96"/>
                                    <w:szCs w:val="96"/>
                                  </w:rPr>
                                  <w:t>2017</w:t>
                                </w:r>
                              </w:p>
                            </w:sdtContent>
                          </w:sdt>
                        </w:txbxContent>
                      </v:textbox>
                    </v:rect>
                    <v:rect id="Rektangel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lang w:val="en-US"/>
                              </w:rPr>
                              <w:alias w:val="Forfatter"/>
                              <w:id w:val="1380359617"/>
                              <w:dataBinding w:prefixMappings="xmlns:ns0='http://schemas.openxmlformats.org/package/2006/metadata/core-properties' xmlns:ns1='http://purl.org/dc/elements/1.1/'" w:xpath="/ns0:coreProperties[1]/ns1:creator[1]" w:storeItemID="{6C3C8BC8-F283-45AE-878A-BAB7291924A1}"/>
                              <w:text/>
                            </w:sdtPr>
                            <w:sdtEndPr/>
                            <w:sdtContent>
                              <w:p w:rsidR="00F16379" w:rsidRPr="00F16379" w:rsidRDefault="00F16379">
                                <w:pPr>
                                  <w:pStyle w:val="Ingenafstand"/>
                                  <w:spacing w:line="360" w:lineRule="auto"/>
                                  <w:rPr>
                                    <w:color w:val="FFFFFF" w:themeColor="background1"/>
                                    <w:lang w:val="en-US"/>
                                  </w:rPr>
                                </w:pPr>
                                <w:r w:rsidRPr="00F16379">
                                  <w:rPr>
                                    <w:color w:val="FFFFFF" w:themeColor="background1"/>
                                    <w:lang w:val="en-US"/>
                                  </w:rPr>
                                  <w:t>Phillip Jensen</w:t>
                                </w:r>
                              </w:p>
                            </w:sdtContent>
                          </w:sdt>
                          <w:sdt>
                            <w:sdtPr>
                              <w:rPr>
                                <w:color w:val="FFFFFF" w:themeColor="background1"/>
                                <w:lang w:val="en-US"/>
                              </w:rPr>
                              <w:alias w:val="Firma"/>
                              <w:id w:val="1760174317"/>
                              <w:dataBinding w:prefixMappings="xmlns:ns0='http://schemas.openxmlformats.org/officeDocument/2006/extended-properties'" w:xpath="/ns0:Properties[1]/ns0:Company[1]" w:storeItemID="{6668398D-A668-4E3E-A5EB-62B293D839F1}"/>
                              <w:text/>
                            </w:sdtPr>
                            <w:sdtEndPr/>
                            <w:sdtContent>
                              <w:p w:rsidR="00F16379" w:rsidRPr="00F16379" w:rsidRDefault="00F16379">
                                <w:pPr>
                                  <w:pStyle w:val="Ingenafstand"/>
                                  <w:spacing w:line="360" w:lineRule="auto"/>
                                  <w:rPr>
                                    <w:color w:val="FFFFFF" w:themeColor="background1"/>
                                    <w:lang w:val="en-US"/>
                                  </w:rPr>
                                </w:pPr>
                                <w:r w:rsidRPr="00F16379">
                                  <w:rPr>
                                    <w:color w:val="FFFFFF" w:themeColor="background1"/>
                                    <w:lang w:val="en-US"/>
                                  </w:rPr>
                                  <w:t>University of Wales Trinity Saint David</w:t>
                                </w:r>
                              </w:p>
                            </w:sdtContent>
                          </w:sdt>
                          <w:sdt>
                            <w:sdtPr>
                              <w:rPr>
                                <w:color w:val="FFFFFF" w:themeColor="background1"/>
                              </w:rPr>
                              <w:alias w:val="Dato"/>
                              <w:id w:val="1724480474"/>
                              <w:dataBinding w:prefixMappings="xmlns:ns0='http://schemas.microsoft.com/office/2006/coverPageProps'" w:xpath="/ns0:CoverPageProperties[1]/ns0:PublishDate[1]" w:storeItemID="{55AF091B-3C7A-41E3-B477-F2FDAA23CFDA}"/>
                              <w:date w:fullDate="2017-11-14T00:00:00Z">
                                <w:dateFormat w:val="dd-MM-yyyy"/>
                                <w:lid w:val="da-DK"/>
                                <w:storeMappedDataAs w:val="dateTime"/>
                                <w:calendar w:val="gregorian"/>
                              </w:date>
                            </w:sdtPr>
                            <w:sdtEndPr/>
                            <w:sdtContent>
                              <w:p w:rsidR="00F16379" w:rsidRDefault="00F16379">
                                <w:pPr>
                                  <w:pStyle w:val="Ingenafstand"/>
                                  <w:spacing w:line="360" w:lineRule="auto"/>
                                  <w:rPr>
                                    <w:color w:val="FFFFFF" w:themeColor="background1"/>
                                  </w:rPr>
                                </w:pPr>
                                <w:r>
                                  <w:rPr>
                                    <w:color w:val="FFFFFF" w:themeColor="background1"/>
                                  </w:rPr>
                                  <w:t>14-11-2017</w:t>
                                </w:r>
                              </w:p>
                            </w:sdtContent>
                          </w:sdt>
                        </w:txbxContent>
                      </v:textbox>
                    </v:rect>
                    <w10:wrap anchorx="page" anchory="page"/>
                  </v:group>
                </w:pict>
              </mc:Fallback>
            </mc:AlternateContent>
          </w:r>
          <w:r w:rsidRPr="00F16379">
            <w:rPr>
              <w:noProof/>
              <w:lang w:eastAsia="da-DK"/>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ktange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el"/>
                                  <w:id w:val="-1704864950"/>
                                  <w:dataBinding w:prefixMappings="xmlns:ns0='http://schemas.openxmlformats.org/package/2006/metadata/core-properties' xmlns:ns1='http://purl.org/dc/elements/1.1/'" w:xpath="/ns0:coreProperties[1]/ns1:title[1]" w:storeItemID="{6C3C8BC8-F283-45AE-878A-BAB7291924A1}"/>
                                  <w:text/>
                                </w:sdtPr>
                                <w:sdtEndPr/>
                                <w:sdtContent>
                                  <w:p w:rsidR="00F16379" w:rsidRDefault="00F16379">
                                    <w:pPr>
                                      <w:pStyle w:val="Ingenafstand"/>
                                      <w:jc w:val="right"/>
                                      <w:rPr>
                                        <w:color w:val="FFFFFF" w:themeColor="background1"/>
                                        <w:sz w:val="72"/>
                                        <w:szCs w:val="72"/>
                                      </w:rPr>
                                    </w:pPr>
                                    <w:r>
                                      <w:rPr>
                                        <w:color w:val="FFFFFF" w:themeColor="background1"/>
                                        <w:sz w:val="72"/>
                                        <w:szCs w:val="72"/>
                                      </w:rPr>
                                      <w:t xml:space="preserve">BREEAM – </w:t>
                                    </w:r>
                                    <w:proofErr w:type="spellStart"/>
                                    <w:r>
                                      <w:rPr>
                                        <w:color w:val="FFFFFF" w:themeColor="background1"/>
                                        <w:sz w:val="72"/>
                                        <w:szCs w:val="72"/>
                                      </w:rPr>
                                      <w:t>Assignment</w:t>
                                    </w:r>
                                    <w:proofErr w:type="spellEnd"/>
                                    <w:r>
                                      <w:rPr>
                                        <w:color w:val="FFFFFF" w:themeColor="background1"/>
                                        <w:sz w:val="72"/>
                                        <w:szCs w:val="72"/>
                                      </w:rPr>
                                      <w:t xml:space="preserve"> 1</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ktangel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FQSHd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el"/>
                            <w:id w:val="-1704864950"/>
                            <w:dataBinding w:prefixMappings="xmlns:ns0='http://schemas.openxmlformats.org/package/2006/metadata/core-properties' xmlns:ns1='http://purl.org/dc/elements/1.1/'" w:xpath="/ns0:coreProperties[1]/ns1:title[1]" w:storeItemID="{6C3C8BC8-F283-45AE-878A-BAB7291924A1}"/>
                            <w:text/>
                          </w:sdtPr>
                          <w:sdtEndPr/>
                          <w:sdtContent>
                            <w:p w:rsidR="00F16379" w:rsidRDefault="00F16379">
                              <w:pPr>
                                <w:pStyle w:val="Ingenafstand"/>
                                <w:jc w:val="right"/>
                                <w:rPr>
                                  <w:color w:val="FFFFFF" w:themeColor="background1"/>
                                  <w:sz w:val="72"/>
                                  <w:szCs w:val="72"/>
                                </w:rPr>
                              </w:pPr>
                              <w:r>
                                <w:rPr>
                                  <w:color w:val="FFFFFF" w:themeColor="background1"/>
                                  <w:sz w:val="72"/>
                                  <w:szCs w:val="72"/>
                                </w:rPr>
                                <w:t xml:space="preserve">BREEAM – </w:t>
                              </w:r>
                              <w:proofErr w:type="spellStart"/>
                              <w:r>
                                <w:rPr>
                                  <w:color w:val="FFFFFF" w:themeColor="background1"/>
                                  <w:sz w:val="72"/>
                                  <w:szCs w:val="72"/>
                                </w:rPr>
                                <w:t>Assignment</w:t>
                              </w:r>
                              <w:proofErr w:type="spellEnd"/>
                              <w:r>
                                <w:rPr>
                                  <w:color w:val="FFFFFF" w:themeColor="background1"/>
                                  <w:sz w:val="72"/>
                                  <w:szCs w:val="72"/>
                                </w:rPr>
                                <w:t xml:space="preserve"> 1</w:t>
                              </w:r>
                            </w:p>
                          </w:sdtContent>
                        </w:sdt>
                      </w:txbxContent>
                    </v:textbox>
                    <w10:wrap anchorx="page" anchory="page"/>
                  </v:rect>
                </w:pict>
              </mc:Fallback>
            </mc:AlternateContent>
          </w:r>
        </w:p>
        <w:p w:rsidR="00F16379" w:rsidRPr="00F16379" w:rsidRDefault="004E2C6D">
          <w:pPr>
            <w:rPr>
              <w:lang w:val="en-GB"/>
            </w:rPr>
          </w:pPr>
          <w:r>
            <w:rPr>
              <w:noProof/>
              <w:lang w:eastAsia="da-DK"/>
            </w:rPr>
            <w:drawing>
              <wp:anchor distT="0" distB="0" distL="114300" distR="114300" simplePos="0" relativeHeight="251662336" behindDoc="1" locked="0" layoutInCell="1" allowOverlap="1">
                <wp:simplePos x="0" y="0"/>
                <wp:positionH relativeFrom="margin">
                  <wp:align>left</wp:align>
                </wp:positionH>
                <wp:positionV relativeFrom="paragraph">
                  <wp:posOffset>2472690</wp:posOffset>
                </wp:positionV>
                <wp:extent cx="3048000" cy="3000375"/>
                <wp:effectExtent l="0" t="0" r="0" b="9525"/>
                <wp:wrapTight wrapText="bothSides">
                  <wp:wrapPolygon edited="0">
                    <wp:start x="8640" y="0"/>
                    <wp:lineTo x="7425" y="137"/>
                    <wp:lineTo x="3780" y="1920"/>
                    <wp:lineTo x="1755" y="4389"/>
                    <wp:lineTo x="540" y="6583"/>
                    <wp:lineTo x="0" y="8366"/>
                    <wp:lineTo x="0" y="13303"/>
                    <wp:lineTo x="540" y="15360"/>
                    <wp:lineTo x="1620" y="17554"/>
                    <wp:lineTo x="1755" y="18103"/>
                    <wp:lineTo x="4320" y="19749"/>
                    <wp:lineTo x="5130" y="19749"/>
                    <wp:lineTo x="5130" y="20297"/>
                    <wp:lineTo x="7965" y="21531"/>
                    <wp:lineTo x="9180" y="21531"/>
                    <wp:lineTo x="12690" y="21531"/>
                    <wp:lineTo x="13635" y="21531"/>
                    <wp:lineTo x="16740" y="20160"/>
                    <wp:lineTo x="19575" y="17966"/>
                    <wp:lineTo x="19710" y="17554"/>
                    <wp:lineTo x="20925" y="15360"/>
                    <wp:lineTo x="21465" y="13303"/>
                    <wp:lineTo x="21465" y="8366"/>
                    <wp:lineTo x="20925" y="6583"/>
                    <wp:lineTo x="19710" y="4389"/>
                    <wp:lineTo x="17685" y="1920"/>
                    <wp:lineTo x="13905" y="137"/>
                    <wp:lineTo x="12825" y="0"/>
                    <wp:lineTo x="8640" y="0"/>
                  </wp:wrapPolygon>
                </wp:wrapTight>
                <wp:docPr id="4" name="Billede 4" descr="http://nhbccampaigns.co.uk/LandingPages/ConsultancyServices/assets/images/bre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hbccampaigns.co.uk/LandingPages/ConsultancyServices/assets/images/bree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000375"/>
                        </a:xfrm>
                        <a:prstGeom prst="rect">
                          <a:avLst/>
                        </a:prstGeom>
                        <a:noFill/>
                        <a:ln>
                          <a:noFill/>
                        </a:ln>
                        <a:effectLst/>
                      </pic:spPr>
                    </pic:pic>
                  </a:graphicData>
                </a:graphic>
              </wp:anchor>
            </w:drawing>
          </w:r>
          <w:r w:rsidR="00F16379" w:rsidRPr="00F16379">
            <w:rPr>
              <w:lang w:val="en-GB"/>
            </w:rPr>
            <w:br w:type="page"/>
          </w:r>
        </w:p>
      </w:sdtContent>
    </w:sdt>
    <w:p w:rsidR="00F5117A" w:rsidRDefault="00F5117A" w:rsidP="00F5117A">
      <w:pPr>
        <w:pStyle w:val="Overskrift1"/>
        <w:rPr>
          <w:lang w:val="en-GB"/>
        </w:rPr>
      </w:pPr>
      <w:bookmarkStart w:id="0" w:name="_Toc498437745"/>
      <w:r>
        <w:rPr>
          <w:lang w:val="en-GB" w:eastAsia="da-DK"/>
        </w:rPr>
        <w:lastRenderedPageBreak/>
        <w:t>Table of Contents</w:t>
      </w:r>
      <w:bookmarkEnd w:id="0"/>
    </w:p>
    <w:sdt>
      <w:sdtPr>
        <w:rPr>
          <w:lang w:val="en-GB"/>
        </w:rPr>
        <w:id w:val="-1201855842"/>
        <w:docPartObj>
          <w:docPartGallery w:val="Table of Contents"/>
          <w:docPartUnique/>
        </w:docPartObj>
      </w:sdtPr>
      <w:sdtEndPr>
        <w:rPr>
          <w:b/>
          <w:bCs/>
        </w:rPr>
      </w:sdtEndPr>
      <w:sdtContent>
        <w:p w:rsidR="00F16379" w:rsidRPr="00F5117A" w:rsidRDefault="00DA1295" w:rsidP="00DA1295">
          <w:pPr>
            <w:jc w:val="right"/>
            <w:rPr>
              <w:lang w:val="en-GB" w:eastAsia="da-DK"/>
            </w:rPr>
          </w:pPr>
          <w:r>
            <w:rPr>
              <w:lang w:val="en-GB"/>
            </w:rPr>
            <w:t>Page</w:t>
          </w:r>
        </w:p>
        <w:p w:rsidR="00BE796B" w:rsidRDefault="00F16379">
          <w:pPr>
            <w:pStyle w:val="Indholdsfortegnelse1"/>
            <w:tabs>
              <w:tab w:val="right" w:leader="dot" w:pos="9628"/>
            </w:tabs>
            <w:rPr>
              <w:rFonts w:eastAsiaTheme="minorEastAsia"/>
              <w:noProof/>
              <w:lang w:eastAsia="da-DK"/>
            </w:rPr>
          </w:pPr>
          <w:r w:rsidRPr="00F16379">
            <w:rPr>
              <w:lang w:val="en-GB"/>
            </w:rPr>
            <w:fldChar w:fldCharType="begin"/>
          </w:r>
          <w:r w:rsidRPr="00F16379">
            <w:rPr>
              <w:lang w:val="en-GB"/>
            </w:rPr>
            <w:instrText xml:space="preserve"> TOC \o "1-3" \h \z \u </w:instrText>
          </w:r>
          <w:r w:rsidRPr="00F16379">
            <w:rPr>
              <w:lang w:val="en-GB"/>
            </w:rPr>
            <w:fldChar w:fldCharType="separate"/>
          </w:r>
          <w:hyperlink w:anchor="_Toc498437745" w:history="1">
            <w:r w:rsidR="00BE796B" w:rsidRPr="00023370">
              <w:rPr>
                <w:rStyle w:val="Hyperlink"/>
                <w:noProof/>
                <w:lang w:val="en-GB" w:eastAsia="da-DK"/>
              </w:rPr>
              <w:t>Table of Contents</w:t>
            </w:r>
            <w:r w:rsidR="00BE796B">
              <w:rPr>
                <w:noProof/>
                <w:webHidden/>
              </w:rPr>
              <w:tab/>
            </w:r>
            <w:r w:rsidR="00BE796B">
              <w:rPr>
                <w:noProof/>
                <w:webHidden/>
              </w:rPr>
              <w:fldChar w:fldCharType="begin"/>
            </w:r>
            <w:r w:rsidR="00BE796B">
              <w:rPr>
                <w:noProof/>
                <w:webHidden/>
              </w:rPr>
              <w:instrText xml:space="preserve"> PAGEREF _Toc498437745 \h </w:instrText>
            </w:r>
            <w:r w:rsidR="00BE796B">
              <w:rPr>
                <w:noProof/>
                <w:webHidden/>
              </w:rPr>
            </w:r>
            <w:r w:rsidR="00BE796B">
              <w:rPr>
                <w:noProof/>
                <w:webHidden/>
              </w:rPr>
              <w:fldChar w:fldCharType="separate"/>
            </w:r>
            <w:r w:rsidR="00BE796B">
              <w:rPr>
                <w:noProof/>
                <w:webHidden/>
              </w:rPr>
              <w:t>1</w:t>
            </w:r>
            <w:r w:rsidR="00BE796B">
              <w:rPr>
                <w:noProof/>
                <w:webHidden/>
              </w:rPr>
              <w:fldChar w:fldCharType="end"/>
            </w:r>
          </w:hyperlink>
        </w:p>
        <w:p w:rsidR="00BE796B" w:rsidRDefault="00BE796B">
          <w:pPr>
            <w:pStyle w:val="Indholdsfortegnelse1"/>
            <w:tabs>
              <w:tab w:val="right" w:leader="dot" w:pos="9628"/>
            </w:tabs>
            <w:rPr>
              <w:rFonts w:eastAsiaTheme="minorEastAsia"/>
              <w:noProof/>
              <w:lang w:eastAsia="da-DK"/>
            </w:rPr>
          </w:pPr>
          <w:hyperlink w:anchor="_Toc498437746" w:history="1">
            <w:r w:rsidRPr="00023370">
              <w:rPr>
                <w:rStyle w:val="Hyperlink"/>
                <w:noProof/>
                <w:lang w:val="en-GB"/>
              </w:rPr>
              <w:t>Introduction</w:t>
            </w:r>
            <w:r>
              <w:rPr>
                <w:noProof/>
                <w:webHidden/>
              </w:rPr>
              <w:tab/>
            </w:r>
            <w:r>
              <w:rPr>
                <w:noProof/>
                <w:webHidden/>
              </w:rPr>
              <w:fldChar w:fldCharType="begin"/>
            </w:r>
            <w:r>
              <w:rPr>
                <w:noProof/>
                <w:webHidden/>
              </w:rPr>
              <w:instrText xml:space="preserve"> PAGEREF _Toc498437746 \h </w:instrText>
            </w:r>
            <w:r>
              <w:rPr>
                <w:noProof/>
                <w:webHidden/>
              </w:rPr>
            </w:r>
            <w:r>
              <w:rPr>
                <w:noProof/>
                <w:webHidden/>
              </w:rPr>
              <w:fldChar w:fldCharType="separate"/>
            </w:r>
            <w:r>
              <w:rPr>
                <w:noProof/>
                <w:webHidden/>
              </w:rPr>
              <w:t>2</w:t>
            </w:r>
            <w:r>
              <w:rPr>
                <w:noProof/>
                <w:webHidden/>
              </w:rPr>
              <w:fldChar w:fldCharType="end"/>
            </w:r>
          </w:hyperlink>
        </w:p>
        <w:p w:rsidR="00BE796B" w:rsidRDefault="00BE796B">
          <w:pPr>
            <w:pStyle w:val="Indholdsfortegnelse1"/>
            <w:tabs>
              <w:tab w:val="right" w:leader="dot" w:pos="9628"/>
            </w:tabs>
            <w:rPr>
              <w:rFonts w:eastAsiaTheme="minorEastAsia"/>
              <w:noProof/>
              <w:lang w:eastAsia="da-DK"/>
            </w:rPr>
          </w:pPr>
          <w:hyperlink w:anchor="_Toc498437747" w:history="1">
            <w:r w:rsidRPr="00023370">
              <w:rPr>
                <w:rStyle w:val="Hyperlink"/>
                <w:noProof/>
                <w:lang w:val="en-GB"/>
              </w:rPr>
              <w:t>BREEAM</w:t>
            </w:r>
            <w:r>
              <w:rPr>
                <w:noProof/>
                <w:webHidden/>
              </w:rPr>
              <w:tab/>
            </w:r>
            <w:r>
              <w:rPr>
                <w:noProof/>
                <w:webHidden/>
              </w:rPr>
              <w:fldChar w:fldCharType="begin"/>
            </w:r>
            <w:r>
              <w:rPr>
                <w:noProof/>
                <w:webHidden/>
              </w:rPr>
              <w:instrText xml:space="preserve"> PAGEREF _Toc498437747 \h </w:instrText>
            </w:r>
            <w:r>
              <w:rPr>
                <w:noProof/>
                <w:webHidden/>
              </w:rPr>
            </w:r>
            <w:r>
              <w:rPr>
                <w:noProof/>
                <w:webHidden/>
              </w:rPr>
              <w:fldChar w:fldCharType="separate"/>
            </w:r>
            <w:r>
              <w:rPr>
                <w:noProof/>
                <w:webHidden/>
              </w:rPr>
              <w:t>2</w:t>
            </w:r>
            <w:r>
              <w:rPr>
                <w:noProof/>
                <w:webHidden/>
              </w:rPr>
              <w:fldChar w:fldCharType="end"/>
            </w:r>
          </w:hyperlink>
        </w:p>
        <w:p w:rsidR="00BE796B" w:rsidRDefault="00BE796B">
          <w:pPr>
            <w:pStyle w:val="Indholdsfortegnelse2"/>
            <w:tabs>
              <w:tab w:val="right" w:leader="dot" w:pos="9628"/>
            </w:tabs>
            <w:rPr>
              <w:rFonts w:eastAsiaTheme="minorEastAsia"/>
              <w:noProof/>
              <w:lang w:eastAsia="da-DK"/>
            </w:rPr>
          </w:pPr>
          <w:hyperlink w:anchor="_Toc498437748" w:history="1">
            <w:r w:rsidRPr="00023370">
              <w:rPr>
                <w:rStyle w:val="Hyperlink"/>
                <w:noProof/>
                <w:lang w:val="en-GB"/>
              </w:rPr>
              <w:t>Introduction to BREEAM</w:t>
            </w:r>
            <w:r>
              <w:rPr>
                <w:noProof/>
                <w:webHidden/>
              </w:rPr>
              <w:tab/>
            </w:r>
            <w:r>
              <w:rPr>
                <w:noProof/>
                <w:webHidden/>
              </w:rPr>
              <w:fldChar w:fldCharType="begin"/>
            </w:r>
            <w:r>
              <w:rPr>
                <w:noProof/>
                <w:webHidden/>
              </w:rPr>
              <w:instrText xml:space="preserve"> PAGEREF _Toc498437748 \h </w:instrText>
            </w:r>
            <w:r>
              <w:rPr>
                <w:noProof/>
                <w:webHidden/>
              </w:rPr>
            </w:r>
            <w:r>
              <w:rPr>
                <w:noProof/>
                <w:webHidden/>
              </w:rPr>
              <w:fldChar w:fldCharType="separate"/>
            </w:r>
            <w:r>
              <w:rPr>
                <w:noProof/>
                <w:webHidden/>
              </w:rPr>
              <w:t>2</w:t>
            </w:r>
            <w:r>
              <w:rPr>
                <w:noProof/>
                <w:webHidden/>
              </w:rPr>
              <w:fldChar w:fldCharType="end"/>
            </w:r>
          </w:hyperlink>
        </w:p>
        <w:p w:rsidR="00BE796B" w:rsidRDefault="00BE796B">
          <w:pPr>
            <w:pStyle w:val="Indholdsfortegnelse2"/>
            <w:tabs>
              <w:tab w:val="right" w:leader="dot" w:pos="9628"/>
            </w:tabs>
            <w:rPr>
              <w:rFonts w:eastAsiaTheme="minorEastAsia"/>
              <w:noProof/>
              <w:lang w:eastAsia="da-DK"/>
            </w:rPr>
          </w:pPr>
          <w:hyperlink w:anchor="_Toc498437749" w:history="1">
            <w:r w:rsidRPr="00023370">
              <w:rPr>
                <w:rStyle w:val="Hyperlink"/>
                <w:noProof/>
                <w:lang w:val="en-GB"/>
              </w:rPr>
              <w:t>Advantages</w:t>
            </w:r>
            <w:r>
              <w:rPr>
                <w:noProof/>
                <w:webHidden/>
              </w:rPr>
              <w:tab/>
            </w:r>
            <w:r>
              <w:rPr>
                <w:noProof/>
                <w:webHidden/>
              </w:rPr>
              <w:fldChar w:fldCharType="begin"/>
            </w:r>
            <w:r>
              <w:rPr>
                <w:noProof/>
                <w:webHidden/>
              </w:rPr>
              <w:instrText xml:space="preserve"> PAGEREF _Toc498437749 \h </w:instrText>
            </w:r>
            <w:r>
              <w:rPr>
                <w:noProof/>
                <w:webHidden/>
              </w:rPr>
            </w:r>
            <w:r>
              <w:rPr>
                <w:noProof/>
                <w:webHidden/>
              </w:rPr>
              <w:fldChar w:fldCharType="separate"/>
            </w:r>
            <w:r>
              <w:rPr>
                <w:noProof/>
                <w:webHidden/>
              </w:rPr>
              <w:t>2</w:t>
            </w:r>
            <w:r>
              <w:rPr>
                <w:noProof/>
                <w:webHidden/>
              </w:rPr>
              <w:fldChar w:fldCharType="end"/>
            </w:r>
          </w:hyperlink>
        </w:p>
        <w:p w:rsidR="00BE796B" w:rsidRDefault="00BE796B">
          <w:pPr>
            <w:pStyle w:val="Indholdsfortegnelse2"/>
            <w:tabs>
              <w:tab w:val="right" w:leader="dot" w:pos="9628"/>
            </w:tabs>
            <w:rPr>
              <w:rFonts w:eastAsiaTheme="minorEastAsia"/>
              <w:noProof/>
              <w:lang w:eastAsia="da-DK"/>
            </w:rPr>
          </w:pPr>
          <w:hyperlink w:anchor="_Toc498437750" w:history="1">
            <w:r w:rsidRPr="00023370">
              <w:rPr>
                <w:rStyle w:val="Hyperlink"/>
                <w:noProof/>
                <w:lang w:val="en-GB"/>
              </w:rPr>
              <w:t>Disadvantages</w:t>
            </w:r>
            <w:r>
              <w:rPr>
                <w:noProof/>
                <w:webHidden/>
              </w:rPr>
              <w:tab/>
            </w:r>
            <w:r>
              <w:rPr>
                <w:noProof/>
                <w:webHidden/>
              </w:rPr>
              <w:fldChar w:fldCharType="begin"/>
            </w:r>
            <w:r>
              <w:rPr>
                <w:noProof/>
                <w:webHidden/>
              </w:rPr>
              <w:instrText xml:space="preserve"> PAGEREF _Toc498437750 \h </w:instrText>
            </w:r>
            <w:r>
              <w:rPr>
                <w:noProof/>
                <w:webHidden/>
              </w:rPr>
            </w:r>
            <w:r>
              <w:rPr>
                <w:noProof/>
                <w:webHidden/>
              </w:rPr>
              <w:fldChar w:fldCharType="separate"/>
            </w:r>
            <w:r>
              <w:rPr>
                <w:noProof/>
                <w:webHidden/>
              </w:rPr>
              <w:t>2</w:t>
            </w:r>
            <w:r>
              <w:rPr>
                <w:noProof/>
                <w:webHidden/>
              </w:rPr>
              <w:fldChar w:fldCharType="end"/>
            </w:r>
          </w:hyperlink>
        </w:p>
        <w:p w:rsidR="00BE796B" w:rsidRDefault="00BE796B">
          <w:pPr>
            <w:pStyle w:val="Indholdsfortegnelse1"/>
            <w:tabs>
              <w:tab w:val="right" w:leader="dot" w:pos="9628"/>
            </w:tabs>
            <w:rPr>
              <w:rFonts w:eastAsiaTheme="minorEastAsia"/>
              <w:noProof/>
              <w:lang w:eastAsia="da-DK"/>
            </w:rPr>
          </w:pPr>
          <w:hyperlink w:anchor="_Toc498437751" w:history="1">
            <w:r w:rsidRPr="00023370">
              <w:rPr>
                <w:rStyle w:val="Hyperlink"/>
                <w:noProof/>
                <w:lang w:val="en-GB"/>
              </w:rPr>
              <w:t>Passivhaus</w:t>
            </w:r>
            <w:r>
              <w:rPr>
                <w:noProof/>
                <w:webHidden/>
              </w:rPr>
              <w:tab/>
            </w:r>
            <w:r>
              <w:rPr>
                <w:noProof/>
                <w:webHidden/>
              </w:rPr>
              <w:fldChar w:fldCharType="begin"/>
            </w:r>
            <w:r>
              <w:rPr>
                <w:noProof/>
                <w:webHidden/>
              </w:rPr>
              <w:instrText xml:space="preserve"> PAGEREF _Toc498437751 \h </w:instrText>
            </w:r>
            <w:r>
              <w:rPr>
                <w:noProof/>
                <w:webHidden/>
              </w:rPr>
            </w:r>
            <w:r>
              <w:rPr>
                <w:noProof/>
                <w:webHidden/>
              </w:rPr>
              <w:fldChar w:fldCharType="separate"/>
            </w:r>
            <w:r>
              <w:rPr>
                <w:noProof/>
                <w:webHidden/>
              </w:rPr>
              <w:t>3</w:t>
            </w:r>
            <w:r>
              <w:rPr>
                <w:noProof/>
                <w:webHidden/>
              </w:rPr>
              <w:fldChar w:fldCharType="end"/>
            </w:r>
          </w:hyperlink>
        </w:p>
        <w:p w:rsidR="00BE796B" w:rsidRDefault="00BE796B">
          <w:pPr>
            <w:pStyle w:val="Indholdsfortegnelse2"/>
            <w:tabs>
              <w:tab w:val="right" w:leader="dot" w:pos="9628"/>
            </w:tabs>
            <w:rPr>
              <w:rFonts w:eastAsiaTheme="minorEastAsia"/>
              <w:noProof/>
              <w:lang w:eastAsia="da-DK"/>
            </w:rPr>
          </w:pPr>
          <w:hyperlink w:anchor="_Toc498437752" w:history="1">
            <w:r w:rsidRPr="00023370">
              <w:rPr>
                <w:rStyle w:val="Hyperlink"/>
                <w:noProof/>
                <w:lang w:val="en-GB"/>
              </w:rPr>
              <w:t>Introduction to Passivhaus</w:t>
            </w:r>
            <w:r>
              <w:rPr>
                <w:noProof/>
                <w:webHidden/>
              </w:rPr>
              <w:tab/>
            </w:r>
            <w:r>
              <w:rPr>
                <w:noProof/>
                <w:webHidden/>
              </w:rPr>
              <w:fldChar w:fldCharType="begin"/>
            </w:r>
            <w:r>
              <w:rPr>
                <w:noProof/>
                <w:webHidden/>
              </w:rPr>
              <w:instrText xml:space="preserve"> PAGEREF _Toc498437752 \h </w:instrText>
            </w:r>
            <w:r>
              <w:rPr>
                <w:noProof/>
                <w:webHidden/>
              </w:rPr>
            </w:r>
            <w:r>
              <w:rPr>
                <w:noProof/>
                <w:webHidden/>
              </w:rPr>
              <w:fldChar w:fldCharType="separate"/>
            </w:r>
            <w:r>
              <w:rPr>
                <w:noProof/>
                <w:webHidden/>
              </w:rPr>
              <w:t>3</w:t>
            </w:r>
            <w:r>
              <w:rPr>
                <w:noProof/>
                <w:webHidden/>
              </w:rPr>
              <w:fldChar w:fldCharType="end"/>
            </w:r>
          </w:hyperlink>
        </w:p>
        <w:p w:rsidR="00BE796B" w:rsidRDefault="00BE796B">
          <w:pPr>
            <w:pStyle w:val="Indholdsfortegnelse2"/>
            <w:tabs>
              <w:tab w:val="right" w:leader="dot" w:pos="9628"/>
            </w:tabs>
            <w:rPr>
              <w:rFonts w:eastAsiaTheme="minorEastAsia"/>
              <w:noProof/>
              <w:lang w:eastAsia="da-DK"/>
            </w:rPr>
          </w:pPr>
          <w:hyperlink w:anchor="_Toc498437753" w:history="1">
            <w:r w:rsidRPr="00023370">
              <w:rPr>
                <w:rStyle w:val="Hyperlink"/>
                <w:noProof/>
                <w:lang w:val="en-GB"/>
              </w:rPr>
              <w:t>Advantages</w:t>
            </w:r>
            <w:r>
              <w:rPr>
                <w:noProof/>
                <w:webHidden/>
              </w:rPr>
              <w:tab/>
            </w:r>
            <w:r>
              <w:rPr>
                <w:noProof/>
                <w:webHidden/>
              </w:rPr>
              <w:fldChar w:fldCharType="begin"/>
            </w:r>
            <w:r>
              <w:rPr>
                <w:noProof/>
                <w:webHidden/>
              </w:rPr>
              <w:instrText xml:space="preserve"> PAGEREF _Toc498437753 \h </w:instrText>
            </w:r>
            <w:r>
              <w:rPr>
                <w:noProof/>
                <w:webHidden/>
              </w:rPr>
            </w:r>
            <w:r>
              <w:rPr>
                <w:noProof/>
                <w:webHidden/>
              </w:rPr>
              <w:fldChar w:fldCharType="separate"/>
            </w:r>
            <w:r>
              <w:rPr>
                <w:noProof/>
                <w:webHidden/>
              </w:rPr>
              <w:t>3</w:t>
            </w:r>
            <w:r>
              <w:rPr>
                <w:noProof/>
                <w:webHidden/>
              </w:rPr>
              <w:fldChar w:fldCharType="end"/>
            </w:r>
          </w:hyperlink>
        </w:p>
        <w:p w:rsidR="00BE796B" w:rsidRDefault="00BE796B">
          <w:pPr>
            <w:pStyle w:val="Indholdsfortegnelse2"/>
            <w:tabs>
              <w:tab w:val="right" w:leader="dot" w:pos="9628"/>
            </w:tabs>
            <w:rPr>
              <w:rFonts w:eastAsiaTheme="minorEastAsia"/>
              <w:noProof/>
              <w:lang w:eastAsia="da-DK"/>
            </w:rPr>
          </w:pPr>
          <w:hyperlink w:anchor="_Toc498437754" w:history="1">
            <w:r w:rsidRPr="00023370">
              <w:rPr>
                <w:rStyle w:val="Hyperlink"/>
                <w:noProof/>
                <w:lang w:val="en-GB"/>
              </w:rPr>
              <w:t>Disadvantages</w:t>
            </w:r>
            <w:r>
              <w:rPr>
                <w:noProof/>
                <w:webHidden/>
              </w:rPr>
              <w:tab/>
            </w:r>
            <w:r>
              <w:rPr>
                <w:noProof/>
                <w:webHidden/>
              </w:rPr>
              <w:fldChar w:fldCharType="begin"/>
            </w:r>
            <w:r>
              <w:rPr>
                <w:noProof/>
                <w:webHidden/>
              </w:rPr>
              <w:instrText xml:space="preserve"> PAGEREF _Toc498437754 \h </w:instrText>
            </w:r>
            <w:r>
              <w:rPr>
                <w:noProof/>
                <w:webHidden/>
              </w:rPr>
            </w:r>
            <w:r>
              <w:rPr>
                <w:noProof/>
                <w:webHidden/>
              </w:rPr>
              <w:fldChar w:fldCharType="separate"/>
            </w:r>
            <w:r>
              <w:rPr>
                <w:noProof/>
                <w:webHidden/>
              </w:rPr>
              <w:t>4</w:t>
            </w:r>
            <w:r>
              <w:rPr>
                <w:noProof/>
                <w:webHidden/>
              </w:rPr>
              <w:fldChar w:fldCharType="end"/>
            </w:r>
          </w:hyperlink>
        </w:p>
        <w:p w:rsidR="00BE796B" w:rsidRDefault="00BE796B">
          <w:pPr>
            <w:pStyle w:val="Indholdsfortegnelse1"/>
            <w:tabs>
              <w:tab w:val="right" w:leader="dot" w:pos="9628"/>
            </w:tabs>
            <w:rPr>
              <w:rFonts w:eastAsiaTheme="minorEastAsia"/>
              <w:noProof/>
              <w:lang w:eastAsia="da-DK"/>
            </w:rPr>
          </w:pPr>
          <w:hyperlink w:anchor="_Toc498437755" w:history="1">
            <w:r w:rsidRPr="00023370">
              <w:rPr>
                <w:rStyle w:val="Hyperlink"/>
                <w:noProof/>
                <w:lang w:val="en-GB"/>
              </w:rPr>
              <w:t>Comparison</w:t>
            </w:r>
            <w:r>
              <w:rPr>
                <w:noProof/>
                <w:webHidden/>
              </w:rPr>
              <w:tab/>
            </w:r>
            <w:r>
              <w:rPr>
                <w:noProof/>
                <w:webHidden/>
              </w:rPr>
              <w:fldChar w:fldCharType="begin"/>
            </w:r>
            <w:r>
              <w:rPr>
                <w:noProof/>
                <w:webHidden/>
              </w:rPr>
              <w:instrText xml:space="preserve"> PAGEREF _Toc498437755 \h </w:instrText>
            </w:r>
            <w:r>
              <w:rPr>
                <w:noProof/>
                <w:webHidden/>
              </w:rPr>
            </w:r>
            <w:r>
              <w:rPr>
                <w:noProof/>
                <w:webHidden/>
              </w:rPr>
              <w:fldChar w:fldCharType="separate"/>
            </w:r>
            <w:r>
              <w:rPr>
                <w:noProof/>
                <w:webHidden/>
              </w:rPr>
              <w:t>4</w:t>
            </w:r>
            <w:r>
              <w:rPr>
                <w:noProof/>
                <w:webHidden/>
              </w:rPr>
              <w:fldChar w:fldCharType="end"/>
            </w:r>
          </w:hyperlink>
        </w:p>
        <w:p w:rsidR="00BE796B" w:rsidRDefault="00BE796B">
          <w:pPr>
            <w:pStyle w:val="Indholdsfortegnelse1"/>
            <w:tabs>
              <w:tab w:val="right" w:leader="dot" w:pos="9628"/>
            </w:tabs>
            <w:rPr>
              <w:rFonts w:eastAsiaTheme="minorEastAsia"/>
              <w:noProof/>
              <w:lang w:eastAsia="da-DK"/>
            </w:rPr>
          </w:pPr>
          <w:hyperlink w:anchor="_Toc498437756" w:history="1">
            <w:r w:rsidRPr="00023370">
              <w:rPr>
                <w:rStyle w:val="Hyperlink"/>
                <w:noProof/>
                <w:lang w:val="en-GB"/>
              </w:rPr>
              <w:t>Conclusion</w:t>
            </w:r>
            <w:r>
              <w:rPr>
                <w:noProof/>
                <w:webHidden/>
              </w:rPr>
              <w:tab/>
            </w:r>
            <w:r>
              <w:rPr>
                <w:noProof/>
                <w:webHidden/>
              </w:rPr>
              <w:fldChar w:fldCharType="begin"/>
            </w:r>
            <w:r>
              <w:rPr>
                <w:noProof/>
                <w:webHidden/>
              </w:rPr>
              <w:instrText xml:space="preserve"> PAGEREF _Toc498437756 \h </w:instrText>
            </w:r>
            <w:r>
              <w:rPr>
                <w:noProof/>
                <w:webHidden/>
              </w:rPr>
            </w:r>
            <w:r>
              <w:rPr>
                <w:noProof/>
                <w:webHidden/>
              </w:rPr>
              <w:fldChar w:fldCharType="separate"/>
            </w:r>
            <w:r>
              <w:rPr>
                <w:noProof/>
                <w:webHidden/>
              </w:rPr>
              <w:t>4</w:t>
            </w:r>
            <w:r>
              <w:rPr>
                <w:noProof/>
                <w:webHidden/>
              </w:rPr>
              <w:fldChar w:fldCharType="end"/>
            </w:r>
          </w:hyperlink>
        </w:p>
        <w:p w:rsidR="00BE796B" w:rsidRDefault="00BE796B">
          <w:pPr>
            <w:pStyle w:val="Indholdsfortegnelse1"/>
            <w:tabs>
              <w:tab w:val="right" w:leader="dot" w:pos="9628"/>
            </w:tabs>
            <w:rPr>
              <w:rFonts w:eastAsiaTheme="minorEastAsia"/>
              <w:noProof/>
              <w:lang w:eastAsia="da-DK"/>
            </w:rPr>
          </w:pPr>
          <w:hyperlink w:anchor="_Toc498437757" w:history="1">
            <w:r w:rsidRPr="00023370">
              <w:rPr>
                <w:rStyle w:val="Hyperlink"/>
                <w:noProof/>
                <w:lang w:val="en-GB"/>
              </w:rPr>
              <w:t>Bibliography</w:t>
            </w:r>
            <w:r>
              <w:rPr>
                <w:noProof/>
                <w:webHidden/>
              </w:rPr>
              <w:tab/>
            </w:r>
            <w:r>
              <w:rPr>
                <w:noProof/>
                <w:webHidden/>
              </w:rPr>
              <w:fldChar w:fldCharType="begin"/>
            </w:r>
            <w:r>
              <w:rPr>
                <w:noProof/>
                <w:webHidden/>
              </w:rPr>
              <w:instrText xml:space="preserve"> PAGEREF _Toc498437757 \h </w:instrText>
            </w:r>
            <w:r>
              <w:rPr>
                <w:noProof/>
                <w:webHidden/>
              </w:rPr>
            </w:r>
            <w:r>
              <w:rPr>
                <w:noProof/>
                <w:webHidden/>
              </w:rPr>
              <w:fldChar w:fldCharType="separate"/>
            </w:r>
            <w:r>
              <w:rPr>
                <w:noProof/>
                <w:webHidden/>
              </w:rPr>
              <w:t>5</w:t>
            </w:r>
            <w:r>
              <w:rPr>
                <w:noProof/>
                <w:webHidden/>
              </w:rPr>
              <w:fldChar w:fldCharType="end"/>
            </w:r>
          </w:hyperlink>
        </w:p>
        <w:p w:rsidR="00BE796B" w:rsidRDefault="00BE796B">
          <w:pPr>
            <w:pStyle w:val="Indholdsfortegnelse2"/>
            <w:tabs>
              <w:tab w:val="right" w:leader="dot" w:pos="9628"/>
            </w:tabs>
            <w:rPr>
              <w:rFonts w:eastAsiaTheme="minorEastAsia"/>
              <w:noProof/>
              <w:lang w:eastAsia="da-DK"/>
            </w:rPr>
          </w:pPr>
          <w:hyperlink w:anchor="_Toc498437758" w:history="1">
            <w:r w:rsidRPr="00023370">
              <w:rPr>
                <w:rStyle w:val="Hyperlink"/>
                <w:noProof/>
                <w:lang w:val="en-GB"/>
              </w:rPr>
              <w:t>Books</w:t>
            </w:r>
            <w:r>
              <w:rPr>
                <w:noProof/>
                <w:webHidden/>
              </w:rPr>
              <w:tab/>
            </w:r>
            <w:r>
              <w:rPr>
                <w:noProof/>
                <w:webHidden/>
              </w:rPr>
              <w:fldChar w:fldCharType="begin"/>
            </w:r>
            <w:r>
              <w:rPr>
                <w:noProof/>
                <w:webHidden/>
              </w:rPr>
              <w:instrText xml:space="preserve"> PAGEREF _Toc498437758 \h </w:instrText>
            </w:r>
            <w:r>
              <w:rPr>
                <w:noProof/>
                <w:webHidden/>
              </w:rPr>
            </w:r>
            <w:r>
              <w:rPr>
                <w:noProof/>
                <w:webHidden/>
              </w:rPr>
              <w:fldChar w:fldCharType="separate"/>
            </w:r>
            <w:r>
              <w:rPr>
                <w:noProof/>
                <w:webHidden/>
              </w:rPr>
              <w:t>5</w:t>
            </w:r>
            <w:r>
              <w:rPr>
                <w:noProof/>
                <w:webHidden/>
              </w:rPr>
              <w:fldChar w:fldCharType="end"/>
            </w:r>
          </w:hyperlink>
        </w:p>
        <w:p w:rsidR="00BE796B" w:rsidRDefault="00BE796B">
          <w:pPr>
            <w:pStyle w:val="Indholdsfortegnelse2"/>
            <w:tabs>
              <w:tab w:val="right" w:leader="dot" w:pos="9628"/>
            </w:tabs>
            <w:rPr>
              <w:rFonts w:eastAsiaTheme="minorEastAsia"/>
              <w:noProof/>
              <w:lang w:eastAsia="da-DK"/>
            </w:rPr>
          </w:pPr>
          <w:hyperlink w:anchor="_Toc498437759" w:history="1">
            <w:r w:rsidRPr="00023370">
              <w:rPr>
                <w:rStyle w:val="Hyperlink"/>
                <w:noProof/>
                <w:lang w:val="en-US"/>
              </w:rPr>
              <w:t>Articles/Websites/Other</w:t>
            </w:r>
            <w:r>
              <w:rPr>
                <w:noProof/>
                <w:webHidden/>
              </w:rPr>
              <w:tab/>
            </w:r>
            <w:r>
              <w:rPr>
                <w:noProof/>
                <w:webHidden/>
              </w:rPr>
              <w:fldChar w:fldCharType="begin"/>
            </w:r>
            <w:r>
              <w:rPr>
                <w:noProof/>
                <w:webHidden/>
              </w:rPr>
              <w:instrText xml:space="preserve"> PAGEREF _Toc498437759 \h </w:instrText>
            </w:r>
            <w:r>
              <w:rPr>
                <w:noProof/>
                <w:webHidden/>
              </w:rPr>
            </w:r>
            <w:r>
              <w:rPr>
                <w:noProof/>
                <w:webHidden/>
              </w:rPr>
              <w:fldChar w:fldCharType="separate"/>
            </w:r>
            <w:r>
              <w:rPr>
                <w:noProof/>
                <w:webHidden/>
              </w:rPr>
              <w:t>5</w:t>
            </w:r>
            <w:r>
              <w:rPr>
                <w:noProof/>
                <w:webHidden/>
              </w:rPr>
              <w:fldChar w:fldCharType="end"/>
            </w:r>
          </w:hyperlink>
        </w:p>
        <w:p w:rsidR="00F16379" w:rsidRPr="00F16379" w:rsidRDefault="00F16379">
          <w:pPr>
            <w:rPr>
              <w:lang w:val="en-GB"/>
            </w:rPr>
          </w:pPr>
          <w:r w:rsidRPr="00F16379">
            <w:rPr>
              <w:b/>
              <w:bCs/>
              <w:lang w:val="en-GB"/>
            </w:rPr>
            <w:fldChar w:fldCharType="end"/>
          </w:r>
        </w:p>
      </w:sdtContent>
    </w:sdt>
    <w:p w:rsidR="00F16379" w:rsidRPr="00F16379" w:rsidRDefault="00F16379">
      <w:pPr>
        <w:rPr>
          <w:lang w:val="en-GB"/>
        </w:rPr>
      </w:pPr>
      <w:r w:rsidRPr="00F16379">
        <w:rPr>
          <w:lang w:val="en-GB"/>
        </w:rPr>
        <w:br w:type="page"/>
      </w:r>
      <w:bookmarkStart w:id="1" w:name="_GoBack"/>
      <w:bookmarkEnd w:id="1"/>
    </w:p>
    <w:p w:rsidR="00D736AA" w:rsidRDefault="00F16379" w:rsidP="00F16379">
      <w:pPr>
        <w:pStyle w:val="Overskrift1"/>
        <w:rPr>
          <w:lang w:val="en-GB"/>
        </w:rPr>
      </w:pPr>
      <w:bookmarkStart w:id="2" w:name="_Toc498437746"/>
      <w:r w:rsidRPr="00F16379">
        <w:rPr>
          <w:lang w:val="en-GB"/>
        </w:rPr>
        <w:lastRenderedPageBreak/>
        <w:t>Introduction</w:t>
      </w:r>
      <w:bookmarkEnd w:id="2"/>
    </w:p>
    <w:p w:rsidR="005A5515" w:rsidRPr="00F5117A" w:rsidRDefault="00F5117A" w:rsidP="00F5117A">
      <w:pPr>
        <w:rPr>
          <w:lang w:val="en-GB"/>
        </w:rPr>
      </w:pPr>
      <w:r>
        <w:rPr>
          <w:lang w:val="en-GB"/>
        </w:rPr>
        <w:t>In this assignment we are going to be comparing BREEAM (Building Research Establishment Environment</w:t>
      </w:r>
      <w:r w:rsidR="00466C37">
        <w:rPr>
          <w:lang w:val="en-GB"/>
        </w:rPr>
        <w:t xml:space="preserve">al Assessment Method) to </w:t>
      </w:r>
      <w:proofErr w:type="spellStart"/>
      <w:r w:rsidR="00466C37">
        <w:rPr>
          <w:lang w:val="en-GB"/>
        </w:rPr>
        <w:t>Passiv</w:t>
      </w:r>
      <w:r>
        <w:rPr>
          <w:lang w:val="en-GB"/>
        </w:rPr>
        <w:t>haus</w:t>
      </w:r>
      <w:proofErr w:type="spellEnd"/>
      <w:r>
        <w:rPr>
          <w:lang w:val="en-GB"/>
        </w:rPr>
        <w:t xml:space="preserve">, look at the </w:t>
      </w:r>
      <w:r w:rsidR="005A5515">
        <w:rPr>
          <w:lang w:val="en-GB"/>
        </w:rPr>
        <w:t>advantages and disadvantages</w:t>
      </w:r>
      <w:r>
        <w:rPr>
          <w:lang w:val="en-GB"/>
        </w:rPr>
        <w:t xml:space="preserve"> of each certificate and </w:t>
      </w:r>
      <w:r w:rsidR="005A5515">
        <w:rPr>
          <w:lang w:val="en-GB"/>
        </w:rPr>
        <w:t>the overall differences between the two.</w:t>
      </w:r>
    </w:p>
    <w:p w:rsidR="00F16379" w:rsidRDefault="00F16379" w:rsidP="00F16379">
      <w:pPr>
        <w:pStyle w:val="Overskrift1"/>
        <w:rPr>
          <w:lang w:val="en-GB"/>
        </w:rPr>
      </w:pPr>
      <w:bookmarkStart w:id="3" w:name="_Toc498437747"/>
      <w:r w:rsidRPr="00F16379">
        <w:rPr>
          <w:lang w:val="en-GB"/>
        </w:rPr>
        <w:t>BREEAM</w:t>
      </w:r>
      <w:bookmarkEnd w:id="3"/>
    </w:p>
    <w:p w:rsidR="005A5515" w:rsidRDefault="005A5515" w:rsidP="005A5515">
      <w:pPr>
        <w:pStyle w:val="Overskrift2"/>
        <w:rPr>
          <w:lang w:val="en-GB"/>
        </w:rPr>
      </w:pPr>
      <w:bookmarkStart w:id="4" w:name="_Toc498437748"/>
      <w:r>
        <w:rPr>
          <w:lang w:val="en-GB"/>
        </w:rPr>
        <w:t>Introduction to BREEAM</w:t>
      </w:r>
      <w:bookmarkEnd w:id="4"/>
    </w:p>
    <w:p w:rsidR="004B0B3A" w:rsidRDefault="004B0B3A" w:rsidP="004B0B3A">
      <w:pPr>
        <w:rPr>
          <w:lang w:val="en-GB"/>
        </w:rPr>
      </w:pPr>
      <w:r>
        <w:rPr>
          <w:lang w:val="en-GB"/>
        </w:rPr>
        <w:t>BREEAM was launched in 1990, and has since then had several hundred thousands of certified developments</w:t>
      </w:r>
      <w:r w:rsidR="000E3A3E">
        <w:rPr>
          <w:lang w:val="en-GB"/>
        </w:rPr>
        <w:t>, a couple of million buildings that have been registered for assessment and use</w:t>
      </w:r>
      <w:r w:rsidR="003D09A1">
        <w:rPr>
          <w:lang w:val="en-GB"/>
        </w:rPr>
        <w:t>d in almost a hundred countries, with different schemes to focus on the needs of the different regions.</w:t>
      </w:r>
    </w:p>
    <w:p w:rsidR="003D09A1" w:rsidRPr="003D09A1" w:rsidRDefault="003D09A1" w:rsidP="004B0B3A">
      <w:pPr>
        <w:rPr>
          <w:lang w:val="en-US"/>
        </w:rPr>
      </w:pPr>
      <w:r>
        <w:rPr>
          <w:lang w:val="en-GB"/>
        </w:rPr>
        <w:t>“</w:t>
      </w:r>
      <w:r w:rsidRPr="003D09A1">
        <w:rPr>
          <w:lang w:val="en-GB"/>
        </w:rPr>
        <w:t>water efficiency is a major issue in Dubai and Australia, but not in Scotland and nor in Wales</w:t>
      </w:r>
      <w:r w:rsidR="00E72BA8">
        <w:rPr>
          <w:lang w:val="en-GB"/>
        </w:rPr>
        <w:t>.</w:t>
      </w:r>
      <w:r>
        <w:rPr>
          <w:lang w:val="en-GB"/>
        </w:rPr>
        <w:t>”</w:t>
      </w:r>
      <w:r>
        <w:rPr>
          <w:rStyle w:val="Fodnotehenvisning"/>
          <w:lang w:val="en-GB"/>
        </w:rPr>
        <w:footnoteReference w:id="1"/>
      </w:r>
    </w:p>
    <w:p w:rsidR="003D09A1" w:rsidRDefault="003D09A1" w:rsidP="004B0B3A">
      <w:pPr>
        <w:rPr>
          <w:lang w:val="en-GB"/>
        </w:rPr>
      </w:pPr>
      <w:r>
        <w:rPr>
          <w:lang w:val="en-GB"/>
        </w:rPr>
        <w:t xml:space="preserve">BREEAM is often considered similar to LEED, as the two are the </w:t>
      </w:r>
      <w:r w:rsidR="00E72BA8">
        <w:rPr>
          <w:lang w:val="en-GB"/>
        </w:rPr>
        <w:t>most commonly used around the world, and they shar</w:t>
      </w:r>
      <w:r w:rsidR="00466C37">
        <w:rPr>
          <w:lang w:val="en-GB"/>
        </w:rPr>
        <w:t xml:space="preserve">e the same focus, unlike </w:t>
      </w:r>
      <w:proofErr w:type="spellStart"/>
      <w:r w:rsidR="00466C37">
        <w:rPr>
          <w:lang w:val="en-GB"/>
        </w:rPr>
        <w:t>Passiv</w:t>
      </w:r>
      <w:r w:rsidR="00D6048A">
        <w:rPr>
          <w:lang w:val="en-GB"/>
        </w:rPr>
        <w:t>haus</w:t>
      </w:r>
      <w:proofErr w:type="spellEnd"/>
      <w:r w:rsidR="00D6048A">
        <w:rPr>
          <w:lang w:val="en-GB"/>
        </w:rPr>
        <w:t>, which is very much different to both of them.</w:t>
      </w:r>
    </w:p>
    <w:p w:rsidR="00D6048A" w:rsidRPr="004B0B3A" w:rsidRDefault="00B77758" w:rsidP="004B0B3A">
      <w:pPr>
        <w:rPr>
          <w:lang w:val="en-GB"/>
        </w:rPr>
      </w:pPr>
      <w:r>
        <w:rPr>
          <w:lang w:val="en-GB"/>
        </w:rPr>
        <w:t>The goal of BREEAM is, in short words, to make the world aware of the benefits of sustainable design, by recognizing low environmental impact buildings on the market</w:t>
      </w:r>
      <w:r>
        <w:rPr>
          <w:rStyle w:val="Fodnotehenvisning"/>
          <w:lang w:val="en-GB"/>
        </w:rPr>
        <w:footnoteReference w:id="2"/>
      </w:r>
      <w:r>
        <w:rPr>
          <w:lang w:val="en-GB"/>
        </w:rPr>
        <w:t xml:space="preserve">. </w:t>
      </w:r>
    </w:p>
    <w:p w:rsidR="00F16379" w:rsidRDefault="005A5515" w:rsidP="00F16379">
      <w:pPr>
        <w:pStyle w:val="Overskrift2"/>
        <w:rPr>
          <w:lang w:val="en-GB"/>
        </w:rPr>
      </w:pPr>
      <w:bookmarkStart w:id="5" w:name="_Toc498437749"/>
      <w:r>
        <w:rPr>
          <w:lang w:val="en-GB"/>
        </w:rPr>
        <w:t>Advantages</w:t>
      </w:r>
      <w:bookmarkEnd w:id="5"/>
    </w:p>
    <w:p w:rsidR="00E53582" w:rsidRDefault="00E53582" w:rsidP="00E53582">
      <w:pPr>
        <w:rPr>
          <w:lang w:val="en-GB"/>
        </w:rPr>
      </w:pPr>
      <w:r>
        <w:rPr>
          <w:lang w:val="en-GB"/>
        </w:rPr>
        <w:t>In order to do an assessment in BREEAM, you have to be qualified and have the certification, which adds a higher quality to the assessment.</w:t>
      </w:r>
    </w:p>
    <w:p w:rsidR="00E53582" w:rsidRDefault="00E53582" w:rsidP="00E53582">
      <w:pPr>
        <w:rPr>
          <w:lang w:val="en-GB"/>
        </w:rPr>
      </w:pPr>
      <w:r>
        <w:rPr>
          <w:lang w:val="en-GB"/>
        </w:rPr>
        <w:t>Additionally, the assessments are</w:t>
      </w:r>
      <w:r w:rsidR="00D6048A">
        <w:rPr>
          <w:lang w:val="en-GB"/>
        </w:rPr>
        <w:t xml:space="preserve"> in theory</w:t>
      </w:r>
      <w:r>
        <w:rPr>
          <w:lang w:val="en-GB"/>
        </w:rPr>
        <w:t xml:space="preserve"> free of bias, as they are independently audited by a third party client</w:t>
      </w:r>
      <w:r w:rsidR="00D6048A">
        <w:rPr>
          <w:lang w:val="en-GB"/>
        </w:rPr>
        <w:t>, and having the BREEAM assessor also work on the project itself is often considered a conflict of interest, unless the BRE gets notified early on and the roles being clearly separated</w:t>
      </w:r>
      <w:r w:rsidR="00D6048A">
        <w:rPr>
          <w:rStyle w:val="Fodnotehenvisning"/>
          <w:lang w:val="en-GB"/>
        </w:rPr>
        <w:footnoteReference w:id="3"/>
      </w:r>
      <w:r w:rsidR="00D6048A">
        <w:rPr>
          <w:lang w:val="en-GB"/>
        </w:rPr>
        <w:t>.</w:t>
      </w:r>
    </w:p>
    <w:p w:rsidR="00624F55" w:rsidRPr="00E53582" w:rsidRDefault="00624F55" w:rsidP="00E53582">
      <w:pPr>
        <w:rPr>
          <w:lang w:val="en-GB"/>
        </w:rPr>
      </w:pPr>
      <w:r>
        <w:rPr>
          <w:lang w:val="en-GB"/>
        </w:rPr>
        <w:t xml:space="preserve">BREEAM is also known for </w:t>
      </w:r>
      <w:r w:rsidR="00906DAA">
        <w:rPr>
          <w:lang w:val="en-GB"/>
        </w:rPr>
        <w:t>taking into consideration much more than just the building, but everything that affects it and the occupants. Categories such as transport and taking into account, and given credits.</w:t>
      </w:r>
      <w:r w:rsidR="00BA0B27">
        <w:rPr>
          <w:lang w:val="en-GB"/>
        </w:rPr>
        <w:t xml:space="preserve"> This is important because sustainability comes</w:t>
      </w:r>
    </w:p>
    <w:p w:rsidR="00F16379" w:rsidRDefault="005A5515" w:rsidP="00F16379">
      <w:pPr>
        <w:pStyle w:val="Overskrift2"/>
        <w:rPr>
          <w:lang w:val="en-GB"/>
        </w:rPr>
      </w:pPr>
      <w:bookmarkStart w:id="6" w:name="_Toc498437750"/>
      <w:r>
        <w:rPr>
          <w:lang w:val="en-GB"/>
        </w:rPr>
        <w:t>Disadvantages</w:t>
      </w:r>
      <w:bookmarkEnd w:id="6"/>
    </w:p>
    <w:p w:rsidR="003D09A1" w:rsidRDefault="003D09A1" w:rsidP="003D09A1">
      <w:pPr>
        <w:rPr>
          <w:lang w:val="en-GB"/>
        </w:rPr>
      </w:pPr>
      <w:r>
        <w:rPr>
          <w:lang w:val="en-GB"/>
        </w:rPr>
        <w:t>BREE</w:t>
      </w:r>
      <w:r w:rsidR="004A7477">
        <w:rPr>
          <w:lang w:val="en-GB"/>
        </w:rPr>
        <w:t>AM is often considered to be a “box ticking</w:t>
      </w:r>
      <w:r>
        <w:rPr>
          <w:lang w:val="en-GB"/>
        </w:rPr>
        <w:t xml:space="preserve"> exercise</w:t>
      </w:r>
      <w:r w:rsidR="004A7477">
        <w:rPr>
          <w:lang w:val="en-GB"/>
        </w:rPr>
        <w:t>”</w:t>
      </w:r>
      <w:r w:rsidR="00E72BA8">
        <w:rPr>
          <w:rStyle w:val="Fodnotehenvisning"/>
          <w:lang w:val="en-GB"/>
        </w:rPr>
        <w:footnoteReference w:id="4"/>
      </w:r>
      <w:r>
        <w:rPr>
          <w:lang w:val="en-GB"/>
        </w:rPr>
        <w:t xml:space="preserve">, where it </w:t>
      </w:r>
      <w:r w:rsidR="004A7477">
        <w:rPr>
          <w:lang w:val="en-GB"/>
        </w:rPr>
        <w:t>does no</w:t>
      </w:r>
      <w:r w:rsidR="00E72BA8">
        <w:rPr>
          <w:lang w:val="en-GB"/>
        </w:rPr>
        <w:t xml:space="preserve">t add much to the </w:t>
      </w:r>
      <w:r w:rsidR="004A7477">
        <w:rPr>
          <w:lang w:val="en-GB"/>
        </w:rPr>
        <w:t>project, but it i</w:t>
      </w:r>
      <w:r w:rsidR="00E53582">
        <w:rPr>
          <w:lang w:val="en-GB"/>
        </w:rPr>
        <w:t>s entirely just about checking the boxes and earning credits.</w:t>
      </w:r>
      <w:r w:rsidR="00624F55">
        <w:rPr>
          <w:lang w:val="en-GB"/>
        </w:rPr>
        <w:t xml:space="preserve"> This is in part due to the fact that, as mentioned, BREEAM covers a lot of categories, perhaps too many. This in turn, means a building that is otherwise excellent in its performance gap, will receive a lower rating because other, arguably less important, categories which may not matter to the overall project.</w:t>
      </w:r>
    </w:p>
    <w:p w:rsidR="00292554" w:rsidRPr="003D09A1" w:rsidRDefault="00292554" w:rsidP="003D09A1">
      <w:pPr>
        <w:rPr>
          <w:lang w:val="en-GB"/>
        </w:rPr>
      </w:pPr>
      <w:r>
        <w:rPr>
          <w:lang w:val="en-GB"/>
        </w:rPr>
        <w:t xml:space="preserve">This also becomes a factor in that it does not go into as much thorough detail for the categories, so it </w:t>
      </w:r>
      <w:r w:rsidR="0093008E">
        <w:rPr>
          <w:lang w:val="en-GB"/>
        </w:rPr>
        <w:t>is leaning towards a quantitative</w:t>
      </w:r>
      <w:r>
        <w:rPr>
          <w:lang w:val="en-GB"/>
        </w:rPr>
        <w:t xml:space="preserve"> approach to sustainability, in that it does well in all categories, but does not necessarily do perfect in the important categories.</w:t>
      </w:r>
    </w:p>
    <w:p w:rsidR="00F16379" w:rsidRDefault="0063722D" w:rsidP="00F16379">
      <w:pPr>
        <w:pStyle w:val="Overskrift1"/>
        <w:rPr>
          <w:lang w:val="en-GB"/>
        </w:rPr>
      </w:pPr>
      <w:bookmarkStart w:id="7" w:name="_Toc498437751"/>
      <w:proofErr w:type="spellStart"/>
      <w:r>
        <w:rPr>
          <w:lang w:val="en-GB"/>
        </w:rPr>
        <w:lastRenderedPageBreak/>
        <w:t>Passiv</w:t>
      </w:r>
      <w:r w:rsidR="00F16379" w:rsidRPr="00F16379">
        <w:rPr>
          <w:lang w:val="en-GB"/>
        </w:rPr>
        <w:t>haus</w:t>
      </w:r>
      <w:bookmarkEnd w:id="7"/>
      <w:proofErr w:type="spellEnd"/>
    </w:p>
    <w:p w:rsidR="005A5515" w:rsidRDefault="0063722D" w:rsidP="005A5515">
      <w:pPr>
        <w:pStyle w:val="Overskrift2"/>
        <w:rPr>
          <w:lang w:val="en-GB"/>
        </w:rPr>
      </w:pPr>
      <w:bookmarkStart w:id="8" w:name="_Toc498437752"/>
      <w:r>
        <w:rPr>
          <w:lang w:val="en-GB"/>
        </w:rPr>
        <w:t xml:space="preserve">Introduction to </w:t>
      </w:r>
      <w:proofErr w:type="spellStart"/>
      <w:r>
        <w:rPr>
          <w:lang w:val="en-GB"/>
        </w:rPr>
        <w:t>Passiv</w:t>
      </w:r>
      <w:r w:rsidR="005A5515">
        <w:rPr>
          <w:lang w:val="en-GB"/>
        </w:rPr>
        <w:t>haus</w:t>
      </w:r>
      <w:bookmarkEnd w:id="8"/>
      <w:proofErr w:type="spellEnd"/>
    </w:p>
    <w:p w:rsidR="007419A4" w:rsidRDefault="0063722D" w:rsidP="007419A4">
      <w:pPr>
        <w:rPr>
          <w:lang w:val="en-GB"/>
        </w:rPr>
      </w:pPr>
      <w:proofErr w:type="spellStart"/>
      <w:r>
        <w:rPr>
          <w:lang w:val="en-GB"/>
        </w:rPr>
        <w:t>Passiv</w:t>
      </w:r>
      <w:r w:rsidR="007419A4">
        <w:rPr>
          <w:lang w:val="en-GB"/>
        </w:rPr>
        <w:t>haus</w:t>
      </w:r>
      <w:proofErr w:type="spellEnd"/>
      <w:r w:rsidR="007419A4">
        <w:rPr>
          <w:lang w:val="en-GB"/>
        </w:rPr>
        <w:t xml:space="preserve"> was created in 1988, with the first construction with the scheme being built in 1991 and the Passive House Institute being founded in 1996. Since then, there are now certified projects in more than 50 countries.</w:t>
      </w:r>
    </w:p>
    <w:p w:rsidR="007419A4" w:rsidRPr="007419A4" w:rsidRDefault="0063722D" w:rsidP="007419A4">
      <w:pPr>
        <w:rPr>
          <w:lang w:val="en-GB"/>
        </w:rPr>
      </w:pPr>
      <w:proofErr w:type="spellStart"/>
      <w:r>
        <w:rPr>
          <w:lang w:val="en-GB"/>
        </w:rPr>
        <w:t>Passiv</w:t>
      </w:r>
      <w:r w:rsidR="007419A4">
        <w:rPr>
          <w:lang w:val="en-GB"/>
        </w:rPr>
        <w:t>haus</w:t>
      </w:r>
      <w:proofErr w:type="spellEnd"/>
      <w:r w:rsidR="007419A4">
        <w:rPr>
          <w:lang w:val="en-GB"/>
        </w:rPr>
        <w:t xml:space="preserve"> is designed around the idea of having no thermal gaps in the insulation, to minimize the heat losses and gains. Essentially, they want to keep the building to require as little extra heating as possible, and instead keep </w:t>
      </w:r>
      <w:r w:rsidR="00DA44FF">
        <w:rPr>
          <w:lang w:val="en-GB"/>
        </w:rPr>
        <w:t>its natural warmth through ventilation</w:t>
      </w:r>
      <w:r w:rsidR="0093008E">
        <w:rPr>
          <w:lang w:val="en-GB"/>
        </w:rPr>
        <w:t>, ground heat</w:t>
      </w:r>
      <w:r w:rsidR="00DA44FF">
        <w:rPr>
          <w:lang w:val="en-GB"/>
        </w:rPr>
        <w:t xml:space="preserve"> and solar gain</w:t>
      </w:r>
      <w:r w:rsidR="00DA44FF">
        <w:rPr>
          <w:rStyle w:val="Fodnotehenvisning"/>
          <w:lang w:val="en-GB"/>
        </w:rPr>
        <w:footnoteReference w:id="5"/>
      </w:r>
      <w:r w:rsidR="00DA44FF">
        <w:rPr>
          <w:lang w:val="en-GB"/>
        </w:rPr>
        <w:t>.</w:t>
      </w:r>
    </w:p>
    <w:p w:rsidR="00F16379" w:rsidRDefault="005A5515" w:rsidP="00F16379">
      <w:pPr>
        <w:pStyle w:val="Overskrift2"/>
        <w:rPr>
          <w:lang w:val="en-GB"/>
        </w:rPr>
      </w:pPr>
      <w:bookmarkStart w:id="9" w:name="_Toc498437753"/>
      <w:r>
        <w:rPr>
          <w:lang w:val="en-GB"/>
        </w:rPr>
        <w:t>Advantages</w:t>
      </w:r>
      <w:bookmarkEnd w:id="9"/>
    </w:p>
    <w:p w:rsidR="007419A4" w:rsidRDefault="00461D8E" w:rsidP="007419A4">
      <w:pPr>
        <w:rPr>
          <w:lang w:val="en-GB"/>
        </w:rPr>
      </w:pPr>
      <w:r>
        <w:rPr>
          <w:lang w:val="en-GB"/>
        </w:rPr>
        <w:t xml:space="preserve">Despite being smaller than both BREEAM and LEED, </w:t>
      </w:r>
      <w:proofErr w:type="spellStart"/>
      <w:r>
        <w:rPr>
          <w:lang w:val="en-GB"/>
        </w:rPr>
        <w:t>Passivhaus</w:t>
      </w:r>
      <w:proofErr w:type="spellEnd"/>
      <w:r>
        <w:rPr>
          <w:lang w:val="en-GB"/>
        </w:rPr>
        <w:t xml:space="preserve"> is still increasingly being used more and more, and is very much internationally used, with different variations for other climates than Germany, to change depending on other climate demands</w:t>
      </w:r>
      <w:r>
        <w:rPr>
          <w:rStyle w:val="Fodnotehenvisning"/>
          <w:lang w:val="en-GB"/>
        </w:rPr>
        <w:footnoteReference w:id="6"/>
      </w:r>
      <w:r>
        <w:rPr>
          <w:lang w:val="en-GB"/>
        </w:rPr>
        <w:t>.</w:t>
      </w:r>
    </w:p>
    <w:p w:rsidR="00A553C1" w:rsidRDefault="00A553C1" w:rsidP="007419A4">
      <w:pPr>
        <w:rPr>
          <w:lang w:val="en-GB"/>
        </w:rPr>
      </w:pPr>
      <w:proofErr w:type="spellStart"/>
      <w:r>
        <w:rPr>
          <w:lang w:val="en-GB"/>
        </w:rPr>
        <w:t>Passivhaus</w:t>
      </w:r>
      <w:proofErr w:type="spellEnd"/>
      <w:r>
        <w:rPr>
          <w:lang w:val="en-GB"/>
        </w:rPr>
        <w:t xml:space="preserve"> is also as brought up earlier, very much focused on the energy efficiency of the projects</w:t>
      </w:r>
      <w:r>
        <w:rPr>
          <w:rStyle w:val="Fodnotehenvisning"/>
          <w:lang w:val="en-GB"/>
        </w:rPr>
        <w:footnoteReference w:id="7"/>
      </w:r>
      <w:r w:rsidR="0093008E">
        <w:rPr>
          <w:lang w:val="en-GB"/>
        </w:rPr>
        <w:t>. Because of this, it is much more certain that the building will be excellent with its energy efficiency, since it is their sole focus.</w:t>
      </w:r>
    </w:p>
    <w:p w:rsidR="00D52468" w:rsidRDefault="00466C37" w:rsidP="00D52468">
      <w:pPr>
        <w:rPr>
          <w:lang w:val="en-GB"/>
        </w:rPr>
      </w:pPr>
      <w:r>
        <w:rPr>
          <w:lang w:val="en-GB"/>
        </w:rPr>
        <w:t>Included with the</w:t>
      </w:r>
      <w:r w:rsidR="004A7477">
        <w:rPr>
          <w:lang w:val="en-GB"/>
        </w:rPr>
        <w:t xml:space="preserve"> energy efficiency of </w:t>
      </w:r>
      <w:proofErr w:type="spellStart"/>
      <w:r w:rsidR="004A7477">
        <w:rPr>
          <w:lang w:val="en-GB"/>
        </w:rPr>
        <w:t>Passivhaus</w:t>
      </w:r>
      <w:proofErr w:type="spellEnd"/>
      <w:r w:rsidR="004A7477">
        <w:rPr>
          <w:lang w:val="en-GB"/>
        </w:rPr>
        <w:t>,</w:t>
      </w:r>
      <w:r>
        <w:rPr>
          <w:lang w:val="en-GB"/>
        </w:rPr>
        <w:t xml:space="preserve"> we also have, in theory, zero thermal bridges</w:t>
      </w:r>
      <w:r>
        <w:rPr>
          <w:vertAlign w:val="superscript"/>
          <w:lang w:val="en-GB"/>
        </w:rPr>
        <w:t>4</w:t>
      </w:r>
      <w:r>
        <w:rPr>
          <w:lang w:val="en-GB"/>
        </w:rPr>
        <w:t xml:space="preserve">. This is something relatively difficult to achieve, so having it is very impressive for the entire project, especially with several windows, doors </w:t>
      </w:r>
      <w:proofErr w:type="spellStart"/>
      <w:r>
        <w:rPr>
          <w:lang w:val="en-GB"/>
        </w:rPr>
        <w:t>etc.</w:t>
      </w:r>
      <w:proofErr w:type="spellEnd"/>
    </w:p>
    <w:p w:rsidR="00D52468" w:rsidRDefault="00D52468" w:rsidP="00D52468">
      <w:pPr>
        <w:rPr>
          <w:lang w:val="en-GB"/>
        </w:rPr>
      </w:pPr>
      <w:proofErr w:type="spellStart"/>
      <w:r>
        <w:rPr>
          <w:lang w:val="en-GB"/>
        </w:rPr>
        <w:t>Passivhaus</w:t>
      </w:r>
      <w:proofErr w:type="spellEnd"/>
      <w:r>
        <w:rPr>
          <w:lang w:val="en-GB"/>
        </w:rPr>
        <w:t xml:space="preserve"> is also notorious for its low performance gap. Whereas most projects using other schemes often have a larger heat loss measured compared to their predicted value. </w:t>
      </w:r>
      <w:r>
        <w:rPr>
          <w:noProof/>
          <w:lang w:eastAsia="da-DK"/>
        </w:rPr>
        <w:drawing>
          <wp:inline distT="0" distB="0" distL="0" distR="0" wp14:anchorId="1593FD12" wp14:editId="6960590E">
            <wp:extent cx="5105400" cy="2170608"/>
            <wp:effectExtent l="0" t="0" r="0" b="1270"/>
            <wp:docPr id="5" name="Billede 5" descr="https://elrondburrell.com/wp-content/uploads/2015/11/039-Coheating-performance-g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lrondburrell.com/wp-content/uploads/2015/11/039-Coheating-performance-gap.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21908" cy="2177627"/>
                    </a:xfrm>
                    <a:prstGeom prst="rect">
                      <a:avLst/>
                    </a:prstGeom>
                    <a:noFill/>
                    <a:ln>
                      <a:noFill/>
                    </a:ln>
                  </pic:spPr>
                </pic:pic>
              </a:graphicData>
            </a:graphic>
          </wp:inline>
        </w:drawing>
      </w:r>
      <w:r>
        <w:rPr>
          <w:rStyle w:val="Fodnotehenvisning"/>
          <w:lang w:val="en-GB"/>
        </w:rPr>
        <w:footnoteReference w:id="8"/>
      </w:r>
    </w:p>
    <w:p w:rsidR="00C412CE" w:rsidRPr="00D52468" w:rsidRDefault="00C412CE" w:rsidP="00D52468">
      <w:pPr>
        <w:rPr>
          <w:lang w:val="en-GB"/>
        </w:rPr>
      </w:pPr>
      <w:proofErr w:type="spellStart"/>
      <w:r>
        <w:rPr>
          <w:lang w:val="en-GB"/>
        </w:rPr>
        <w:t>Passivhaus</w:t>
      </w:r>
      <w:proofErr w:type="spellEnd"/>
      <w:r>
        <w:rPr>
          <w:lang w:val="en-GB"/>
        </w:rPr>
        <w:t xml:space="preserve"> on the other hand as seen in the figure, is not only close to its expected performance, but also the lowest of them all. </w:t>
      </w:r>
    </w:p>
    <w:p w:rsidR="00F16379" w:rsidRDefault="005A5515" w:rsidP="00F16379">
      <w:pPr>
        <w:pStyle w:val="Overskrift2"/>
        <w:rPr>
          <w:lang w:val="en-GB"/>
        </w:rPr>
      </w:pPr>
      <w:bookmarkStart w:id="10" w:name="_Toc498437754"/>
      <w:r>
        <w:rPr>
          <w:lang w:val="en-GB"/>
        </w:rPr>
        <w:lastRenderedPageBreak/>
        <w:t>Disadvantages</w:t>
      </w:r>
      <w:bookmarkEnd w:id="10"/>
    </w:p>
    <w:p w:rsidR="007419A4" w:rsidRDefault="0063722D" w:rsidP="007419A4">
      <w:pPr>
        <w:rPr>
          <w:lang w:val="en-GB"/>
        </w:rPr>
      </w:pPr>
      <w:proofErr w:type="spellStart"/>
      <w:r>
        <w:rPr>
          <w:lang w:val="en-GB"/>
        </w:rPr>
        <w:t>Passiv</w:t>
      </w:r>
      <w:r w:rsidR="00DA44FF">
        <w:rPr>
          <w:lang w:val="en-GB"/>
        </w:rPr>
        <w:t>haus</w:t>
      </w:r>
      <w:proofErr w:type="spellEnd"/>
      <w:r w:rsidR="00DA44FF">
        <w:rPr>
          <w:lang w:val="en-GB"/>
        </w:rPr>
        <w:t xml:space="preserve">, although growing </w:t>
      </w:r>
      <w:r w:rsidR="00461D8E">
        <w:rPr>
          <w:lang w:val="en-GB"/>
        </w:rPr>
        <w:t>as mentioned, is still not quite as big as BREEAM and LEED</w:t>
      </w:r>
      <w:r w:rsidR="002B50E5">
        <w:rPr>
          <w:lang w:val="en-GB"/>
        </w:rPr>
        <w:t>, is still smaller, and because of that, it is often not chosen over the others, as they are much more commonly used, as seen by the number of certified buildings</w:t>
      </w:r>
      <w:r w:rsidR="002B50E5">
        <w:rPr>
          <w:rStyle w:val="Fodnotehenvisning"/>
          <w:lang w:val="en-GB"/>
        </w:rPr>
        <w:footnoteReference w:id="9"/>
      </w:r>
      <w:r w:rsidR="002B50E5">
        <w:rPr>
          <w:lang w:val="en-GB"/>
        </w:rPr>
        <w:t xml:space="preserve"> </w:t>
      </w:r>
      <w:r w:rsidR="002B50E5">
        <w:rPr>
          <w:rStyle w:val="Fodnotehenvisning"/>
          <w:lang w:val="en-GB"/>
        </w:rPr>
        <w:footnoteReference w:id="10"/>
      </w:r>
      <w:r w:rsidR="002B50E5">
        <w:rPr>
          <w:lang w:val="en-GB"/>
        </w:rPr>
        <w:t>.</w:t>
      </w:r>
      <w:r w:rsidR="007D3F69">
        <w:rPr>
          <w:lang w:val="en-GB"/>
        </w:rPr>
        <w:t xml:space="preserve"> This disadvantage will however slowly but surely disappear, as </w:t>
      </w:r>
      <w:proofErr w:type="spellStart"/>
      <w:r w:rsidR="007D3F69">
        <w:rPr>
          <w:lang w:val="en-GB"/>
        </w:rPr>
        <w:t>Passivhaus</w:t>
      </w:r>
      <w:proofErr w:type="spellEnd"/>
      <w:r w:rsidR="007D3F69">
        <w:rPr>
          <w:lang w:val="en-GB"/>
        </w:rPr>
        <w:t xml:space="preserve"> continues to grow. </w:t>
      </w:r>
    </w:p>
    <w:p w:rsidR="00577D7C" w:rsidRPr="00577D7C" w:rsidRDefault="004A7477" w:rsidP="00577D7C">
      <w:pPr>
        <w:rPr>
          <w:lang w:val="en-GB"/>
        </w:rPr>
      </w:pPr>
      <w:r>
        <w:rPr>
          <w:lang w:val="en-GB"/>
        </w:rPr>
        <w:t xml:space="preserve">Another disadvantage of </w:t>
      </w:r>
      <w:proofErr w:type="spellStart"/>
      <w:r>
        <w:rPr>
          <w:lang w:val="en-GB"/>
        </w:rPr>
        <w:t>P</w:t>
      </w:r>
      <w:r w:rsidR="007D3F69">
        <w:rPr>
          <w:lang w:val="en-GB"/>
        </w:rPr>
        <w:t>assivhaus</w:t>
      </w:r>
      <w:proofErr w:type="spellEnd"/>
      <w:r w:rsidR="007D3F69">
        <w:rPr>
          <w:lang w:val="en-GB"/>
        </w:rPr>
        <w:t xml:space="preserve">, is that it does not take much else other than the energy efficiency in consideration. So a highly ranked </w:t>
      </w:r>
      <w:proofErr w:type="spellStart"/>
      <w:r w:rsidR="007D3F69">
        <w:rPr>
          <w:lang w:val="en-GB"/>
        </w:rPr>
        <w:t>Passivhaus</w:t>
      </w:r>
      <w:proofErr w:type="spellEnd"/>
      <w:r w:rsidR="007D3F69">
        <w:rPr>
          <w:lang w:val="en-GB"/>
        </w:rPr>
        <w:t xml:space="preserve"> certified construction, might end up lacking in other aspects that are also important for sustainability.</w:t>
      </w:r>
    </w:p>
    <w:p w:rsidR="00F16379" w:rsidRDefault="00F16379" w:rsidP="00F16379">
      <w:pPr>
        <w:pStyle w:val="Overskrift1"/>
        <w:rPr>
          <w:lang w:val="en-GB"/>
        </w:rPr>
      </w:pPr>
      <w:bookmarkStart w:id="11" w:name="_Toc498437755"/>
      <w:r w:rsidRPr="00F16379">
        <w:rPr>
          <w:lang w:val="en-GB"/>
        </w:rPr>
        <w:t>Comparison</w:t>
      </w:r>
      <w:bookmarkEnd w:id="11"/>
    </w:p>
    <w:p w:rsidR="007D3F69" w:rsidRDefault="007D3F69" w:rsidP="007D3F69">
      <w:pPr>
        <w:rPr>
          <w:lang w:val="en-GB"/>
        </w:rPr>
      </w:pPr>
      <w:r>
        <w:rPr>
          <w:lang w:val="en-GB"/>
        </w:rPr>
        <w:t xml:space="preserve">After all this, we can see that BREEAM looks at all the aspects, but does not go into as much detail, as </w:t>
      </w:r>
      <w:proofErr w:type="spellStart"/>
      <w:r>
        <w:rPr>
          <w:lang w:val="en-GB"/>
        </w:rPr>
        <w:t>Passivhaus</w:t>
      </w:r>
      <w:proofErr w:type="spellEnd"/>
      <w:r>
        <w:rPr>
          <w:lang w:val="en-GB"/>
        </w:rPr>
        <w:t xml:space="preserve"> does in its fewer aspects. Each certification has this as both an advantage, but also a disadvantage, because although it is great to consider all aspects of a project, </w:t>
      </w:r>
      <w:r w:rsidR="00BA0B27">
        <w:rPr>
          <w:lang w:val="en-GB"/>
        </w:rPr>
        <w:t>we</w:t>
      </w:r>
      <w:r>
        <w:rPr>
          <w:lang w:val="en-GB"/>
        </w:rPr>
        <w:t xml:space="preserve"> also want a high standard in each of them. However, that is not ideal, as it would end up being too much work, having to go into as much detail that </w:t>
      </w:r>
      <w:proofErr w:type="spellStart"/>
      <w:r>
        <w:rPr>
          <w:lang w:val="en-GB"/>
        </w:rPr>
        <w:t>Passivhaus</w:t>
      </w:r>
      <w:proofErr w:type="spellEnd"/>
      <w:r>
        <w:rPr>
          <w:lang w:val="en-GB"/>
        </w:rPr>
        <w:t xml:space="preserve"> has with energy, in every single category of BREEAM. </w:t>
      </w:r>
    </w:p>
    <w:p w:rsidR="00BA0B27" w:rsidRDefault="00BA0B27" w:rsidP="007D3F69">
      <w:pPr>
        <w:rPr>
          <w:lang w:val="en-GB"/>
        </w:rPr>
      </w:pPr>
      <w:r>
        <w:rPr>
          <w:lang w:val="en-GB"/>
        </w:rPr>
        <w:t xml:space="preserve">This means BREEAM has a quantity approach, and </w:t>
      </w:r>
      <w:proofErr w:type="spellStart"/>
      <w:r>
        <w:rPr>
          <w:lang w:val="en-GB"/>
        </w:rPr>
        <w:t>Passivhaus</w:t>
      </w:r>
      <w:proofErr w:type="spellEnd"/>
      <w:r>
        <w:rPr>
          <w:lang w:val="en-GB"/>
        </w:rPr>
        <w:t xml:space="preserve"> has a quality approach to their methodology of constructing and assessing buildings.</w:t>
      </w:r>
    </w:p>
    <w:p w:rsidR="007D3F69" w:rsidRDefault="007D3F69" w:rsidP="007D3F69">
      <w:pPr>
        <w:rPr>
          <w:lang w:val="en-GB"/>
        </w:rPr>
      </w:pPr>
      <w:r>
        <w:rPr>
          <w:lang w:val="en-GB"/>
        </w:rPr>
        <w:t xml:space="preserve">In the future, BREEAM might increase the standard they have when possible, but at that point </w:t>
      </w:r>
      <w:proofErr w:type="spellStart"/>
      <w:r>
        <w:rPr>
          <w:lang w:val="en-GB"/>
        </w:rPr>
        <w:t>Passivhaus</w:t>
      </w:r>
      <w:proofErr w:type="spellEnd"/>
      <w:r>
        <w:rPr>
          <w:lang w:val="en-GB"/>
        </w:rPr>
        <w:t xml:space="preserve"> might already have gone a step up as well, so it can end up being an awkward race where </w:t>
      </w:r>
      <w:proofErr w:type="spellStart"/>
      <w:r>
        <w:rPr>
          <w:lang w:val="en-GB"/>
        </w:rPr>
        <w:t>Passivhaus</w:t>
      </w:r>
      <w:proofErr w:type="spellEnd"/>
      <w:r>
        <w:rPr>
          <w:lang w:val="en-GB"/>
        </w:rPr>
        <w:t xml:space="preserve"> will forever be leading in energy efficiency, but lacking in the other categories</w:t>
      </w:r>
      <w:r w:rsidR="00F263E6">
        <w:rPr>
          <w:lang w:val="en-GB"/>
        </w:rPr>
        <w:t>.</w:t>
      </w:r>
    </w:p>
    <w:p w:rsidR="00292554" w:rsidRPr="007D3F69" w:rsidRDefault="00292554" w:rsidP="007D3F69">
      <w:pPr>
        <w:rPr>
          <w:lang w:val="en-GB"/>
        </w:rPr>
      </w:pPr>
      <w:r>
        <w:rPr>
          <w:lang w:val="en-GB"/>
        </w:rPr>
        <w:t xml:space="preserve">Until then, a combination of the two would be near perfection. </w:t>
      </w:r>
      <w:r w:rsidR="00BA0B27">
        <w:rPr>
          <w:lang w:val="en-GB"/>
        </w:rPr>
        <w:t xml:space="preserve">We </w:t>
      </w:r>
      <w:r>
        <w:rPr>
          <w:lang w:val="en-GB"/>
        </w:rPr>
        <w:t xml:space="preserve">would have BREEAM to go over every single category in check, and </w:t>
      </w:r>
      <w:proofErr w:type="spellStart"/>
      <w:r>
        <w:rPr>
          <w:lang w:val="en-GB"/>
        </w:rPr>
        <w:t>Passivhaus</w:t>
      </w:r>
      <w:proofErr w:type="spellEnd"/>
      <w:r>
        <w:rPr>
          <w:lang w:val="en-GB"/>
        </w:rPr>
        <w:t xml:space="preserve"> to make the building itself with the best possible performance gap. However, that would be additional manpower and salaries, and with no knowledge of whether or not it would be possible or allowed, it is hard to give a proper answer.</w:t>
      </w:r>
    </w:p>
    <w:p w:rsidR="00F16379" w:rsidRDefault="00F16379" w:rsidP="00F16379">
      <w:pPr>
        <w:pStyle w:val="Overskrift1"/>
        <w:rPr>
          <w:lang w:val="en-GB"/>
        </w:rPr>
      </w:pPr>
      <w:bookmarkStart w:id="12" w:name="_Toc498437756"/>
      <w:r w:rsidRPr="00F16379">
        <w:rPr>
          <w:lang w:val="en-GB"/>
        </w:rPr>
        <w:t>Conclusion</w:t>
      </w:r>
      <w:bookmarkEnd w:id="12"/>
    </w:p>
    <w:p w:rsidR="00292554" w:rsidRDefault="00292554" w:rsidP="00292554">
      <w:pPr>
        <w:rPr>
          <w:lang w:val="en-GB"/>
        </w:rPr>
      </w:pPr>
      <w:r>
        <w:rPr>
          <w:lang w:val="en-GB"/>
        </w:rPr>
        <w:t xml:space="preserve">To conclude, BREEAM goes over all categories tied to sustainability, but does so without going into too much detail into each of the categories, as compared to how </w:t>
      </w:r>
      <w:proofErr w:type="spellStart"/>
      <w:r>
        <w:rPr>
          <w:lang w:val="en-GB"/>
        </w:rPr>
        <w:t>Passivhaus</w:t>
      </w:r>
      <w:proofErr w:type="spellEnd"/>
      <w:r>
        <w:rPr>
          <w:lang w:val="en-GB"/>
        </w:rPr>
        <w:t xml:space="preserve"> goes into detail on its energy efficiency. BREEAM is all over the world in one way or another, and has plenty of schemes for most situations and climates.</w:t>
      </w:r>
    </w:p>
    <w:p w:rsidR="00292554" w:rsidRDefault="00292554" w:rsidP="00BA0B27">
      <w:pPr>
        <w:rPr>
          <w:lang w:val="en-GB"/>
        </w:rPr>
      </w:pPr>
      <w:proofErr w:type="spellStart"/>
      <w:r>
        <w:rPr>
          <w:lang w:val="en-GB"/>
        </w:rPr>
        <w:t>Passivhaus</w:t>
      </w:r>
      <w:proofErr w:type="spellEnd"/>
      <w:r>
        <w:rPr>
          <w:lang w:val="en-GB"/>
        </w:rPr>
        <w:t xml:space="preserve"> is a growing certification which is becoming increasingly attractive for new constructions. It goes into a lot of detail to make a building need as little heating outside of passive heating from solar and ventilation, by keeping everything inside and consistent, with no thermal bridges or gaps. </w:t>
      </w:r>
      <w:r w:rsidR="00BA0B27">
        <w:rPr>
          <w:lang w:val="en-GB"/>
        </w:rPr>
        <w:t xml:space="preserve">However, </w:t>
      </w:r>
      <w:proofErr w:type="spellStart"/>
      <w:r w:rsidR="00BA0B27">
        <w:rPr>
          <w:lang w:val="en-GB"/>
        </w:rPr>
        <w:t>Passivhaus</w:t>
      </w:r>
      <w:proofErr w:type="spellEnd"/>
      <w:r w:rsidR="00BA0B27">
        <w:rPr>
          <w:lang w:val="en-GB"/>
        </w:rPr>
        <w:t xml:space="preserve"> does not take any other categories into consideration, so it is very precise in its one area, but not necessarily in other categories.</w:t>
      </w:r>
    </w:p>
    <w:p w:rsidR="00BA0B27" w:rsidRDefault="00BA0B27" w:rsidP="00BA0B27">
      <w:pPr>
        <w:rPr>
          <w:lang w:val="en-GB"/>
        </w:rPr>
      </w:pPr>
      <w:r>
        <w:rPr>
          <w:lang w:val="en-GB"/>
        </w:rPr>
        <w:t xml:space="preserve">Comparing the two, we immediately see that the two certifications are very different, and focus on different methodologies. </w:t>
      </w:r>
      <w:r w:rsidR="0093008E">
        <w:rPr>
          <w:lang w:val="en-GB"/>
        </w:rPr>
        <w:t>BREEAM being a quantitative approach as they focus on many categories</w:t>
      </w:r>
      <w:r w:rsidR="004A7477">
        <w:rPr>
          <w:lang w:val="en-GB"/>
        </w:rPr>
        <w:t xml:space="preserve">, and </w:t>
      </w:r>
      <w:proofErr w:type="spellStart"/>
      <w:r w:rsidR="004A7477">
        <w:rPr>
          <w:lang w:val="en-GB"/>
        </w:rPr>
        <w:t>Passiv</w:t>
      </w:r>
      <w:r w:rsidR="0093008E">
        <w:rPr>
          <w:lang w:val="en-GB"/>
        </w:rPr>
        <w:t>haus</w:t>
      </w:r>
      <w:proofErr w:type="spellEnd"/>
      <w:r w:rsidR="0093008E">
        <w:rPr>
          <w:lang w:val="en-GB"/>
        </w:rPr>
        <w:t xml:space="preserve"> being a quality approach as they focus solely on the energy efficiency.</w:t>
      </w:r>
    </w:p>
    <w:p w:rsidR="0093008E" w:rsidRPr="00292554" w:rsidRDefault="0093008E" w:rsidP="00BA0B27">
      <w:pPr>
        <w:rPr>
          <w:lang w:val="en-GB"/>
        </w:rPr>
      </w:pPr>
      <w:r>
        <w:rPr>
          <w:lang w:val="en-GB"/>
        </w:rPr>
        <w:lastRenderedPageBreak/>
        <w:t xml:space="preserve">The two of them combined is possible to be the best of both worlds, but </w:t>
      </w:r>
      <w:r w:rsidR="00B77758">
        <w:rPr>
          <w:lang w:val="en-GB"/>
        </w:rPr>
        <w:t>not likely to be possible for most projects.</w:t>
      </w:r>
    </w:p>
    <w:p w:rsidR="00E72BA8" w:rsidRPr="00AB031D" w:rsidRDefault="00E72BA8" w:rsidP="00AB031D">
      <w:pPr>
        <w:pStyle w:val="Overskrift1"/>
        <w:rPr>
          <w:lang w:val="en-GB"/>
        </w:rPr>
      </w:pPr>
      <w:bookmarkStart w:id="13" w:name="_Toc498437757"/>
      <w:r>
        <w:rPr>
          <w:lang w:val="en-GB"/>
        </w:rPr>
        <w:t>Bibliography</w:t>
      </w:r>
      <w:bookmarkEnd w:id="13"/>
    </w:p>
    <w:p w:rsidR="00461D8E" w:rsidRDefault="00461D8E" w:rsidP="00461D8E">
      <w:pPr>
        <w:pStyle w:val="Overskrift2"/>
        <w:rPr>
          <w:lang w:val="en-GB"/>
        </w:rPr>
      </w:pPr>
      <w:bookmarkStart w:id="14" w:name="_Toc498437758"/>
      <w:r>
        <w:rPr>
          <w:lang w:val="en-GB"/>
        </w:rPr>
        <w:t>Books</w:t>
      </w:r>
      <w:bookmarkEnd w:id="14"/>
    </w:p>
    <w:p w:rsidR="00F34E7B" w:rsidRPr="00F34E7B" w:rsidRDefault="00F34E7B" w:rsidP="00F34E7B">
      <w:pPr>
        <w:rPr>
          <w:lang w:val="en-US"/>
        </w:rPr>
      </w:pPr>
      <w:r>
        <w:rPr>
          <w:lang w:val="en-US"/>
        </w:rPr>
        <w:t xml:space="preserve">BRE (2014). Technical Manual SD5076: 5.0. </w:t>
      </w:r>
    </w:p>
    <w:p w:rsidR="00461D8E" w:rsidRDefault="00461D8E" w:rsidP="00461D8E">
      <w:pPr>
        <w:rPr>
          <w:lang w:val="en-GB"/>
        </w:rPr>
      </w:pPr>
      <w:r w:rsidRPr="00461D8E">
        <w:rPr>
          <w:lang w:val="en-GB"/>
        </w:rPr>
        <w:t>James, M. and Bill, J. (2016). Passive House in Different Climates. Abingdon: Taylor and Francis.</w:t>
      </w:r>
    </w:p>
    <w:p w:rsidR="00461D8E" w:rsidRDefault="00461D8E" w:rsidP="00461D8E">
      <w:pPr>
        <w:rPr>
          <w:lang w:val="en-US"/>
        </w:rPr>
      </w:pPr>
      <w:r w:rsidRPr="00E72BA8">
        <w:rPr>
          <w:lang w:val="en-US"/>
        </w:rPr>
        <w:t xml:space="preserve">Parker, J. (2012). The value of BREEAM. </w:t>
      </w:r>
      <w:proofErr w:type="spellStart"/>
      <w:r w:rsidRPr="00E72BA8">
        <w:rPr>
          <w:lang w:val="en-US"/>
        </w:rPr>
        <w:t>Bracknell</w:t>
      </w:r>
      <w:proofErr w:type="spellEnd"/>
      <w:r w:rsidRPr="00E72BA8">
        <w:rPr>
          <w:lang w:val="en-US"/>
        </w:rPr>
        <w:t>: BSRIA.</w:t>
      </w:r>
    </w:p>
    <w:p w:rsidR="00461D8E" w:rsidRPr="0093008E" w:rsidRDefault="00461D8E" w:rsidP="00461D8E">
      <w:pPr>
        <w:pStyle w:val="Overskrift2"/>
        <w:rPr>
          <w:lang w:val="en-US"/>
        </w:rPr>
      </w:pPr>
      <w:bookmarkStart w:id="15" w:name="_Toc498437759"/>
      <w:r w:rsidRPr="0093008E">
        <w:rPr>
          <w:lang w:val="en-US"/>
        </w:rPr>
        <w:t>Articles/Websites</w:t>
      </w:r>
      <w:r w:rsidR="00D52468">
        <w:rPr>
          <w:lang w:val="en-US"/>
        </w:rPr>
        <w:t>/Other</w:t>
      </w:r>
      <w:bookmarkEnd w:id="15"/>
    </w:p>
    <w:p w:rsidR="002B50E5" w:rsidRPr="002B50E5" w:rsidRDefault="002B50E5" w:rsidP="002B50E5">
      <w:pPr>
        <w:rPr>
          <w:lang w:val="en-US"/>
        </w:rPr>
      </w:pPr>
      <w:r w:rsidRPr="002B50E5">
        <w:rPr>
          <w:lang w:val="en-US"/>
        </w:rPr>
        <w:t>Breeam.com. (2017). BREEAM Projects Beta. [online] Available at: http://www.breeam.com/projects/explore/ [Accessed 13 Nov. 2017].</w:t>
      </w:r>
    </w:p>
    <w:p w:rsidR="00E72BA8" w:rsidRDefault="00E72BA8" w:rsidP="00E72BA8">
      <w:pPr>
        <w:rPr>
          <w:lang w:val="en-US"/>
        </w:rPr>
      </w:pPr>
      <w:r w:rsidRPr="00E72BA8">
        <w:rPr>
          <w:lang w:val="en-US"/>
        </w:rPr>
        <w:t>Bsria.co.uk. (2009). BREEAM or LEED - strengths and weaknesses of the two main environmental assessment methods. [online] Available at: https://www.bsria.co.uk/news/article/breeam-or-leed-strengths-and-weaknesses-of-the-two-main-environmental-assessment-methods/ [Accessed 11 Nov. 2017].</w:t>
      </w:r>
    </w:p>
    <w:p w:rsidR="00C412CE" w:rsidRPr="00C412CE" w:rsidRDefault="00C412CE" w:rsidP="00E72BA8">
      <w:pPr>
        <w:rPr>
          <w:lang w:val="en-US"/>
        </w:rPr>
      </w:pPr>
      <w:r w:rsidRPr="00C412CE">
        <w:rPr>
          <w:lang w:val="en-US"/>
        </w:rPr>
        <w:t>Centre for the Built Environment, Leeds Metropolitan University (2015). Co-heating test results. [image] Available at: https://elrondburrell.com/wp-content/uploads/2015/11/039-Coheating-performance-gap.jpg [Accessed 13 Nov. 2017].</w:t>
      </w:r>
    </w:p>
    <w:p w:rsidR="00D6048A" w:rsidRDefault="00D6048A" w:rsidP="00E72BA8">
      <w:pPr>
        <w:rPr>
          <w:lang w:val="en-US"/>
        </w:rPr>
      </w:pPr>
      <w:r w:rsidRPr="00D6048A">
        <w:rPr>
          <w:lang w:val="en-US"/>
        </w:rPr>
        <w:t>Kb.breeam.com. (2016). Compliance: Conflicts of interest for the BREEAM assessor – Knowledge Base. [online] Available at: http://kb.breeam.com/knowledgebase/nc14-gen-can-the-breeam-assessor-be-an-in-house-assessor-i-e-working-for-the-same-company-as-the-design-team/ [Accessed 9 Nov. 2017].</w:t>
      </w:r>
    </w:p>
    <w:p w:rsidR="00A553C1" w:rsidRPr="00A553C1" w:rsidRDefault="00A553C1" w:rsidP="00E72BA8">
      <w:pPr>
        <w:rPr>
          <w:lang w:val="en-US"/>
        </w:rPr>
      </w:pPr>
      <w:r w:rsidRPr="00A553C1">
        <w:rPr>
          <w:lang w:val="en-US"/>
        </w:rPr>
        <w:t xml:space="preserve">Passivhaus.org.uk. (2017). </w:t>
      </w:r>
      <w:proofErr w:type="spellStart"/>
      <w:proofErr w:type="gramStart"/>
      <w:r w:rsidRPr="00A553C1">
        <w:rPr>
          <w:lang w:val="en-US"/>
        </w:rPr>
        <w:t>Passivhaus</w:t>
      </w:r>
      <w:proofErr w:type="spellEnd"/>
      <w:r w:rsidRPr="00A553C1">
        <w:rPr>
          <w:lang w:val="en-US"/>
        </w:rPr>
        <w:t>:.</w:t>
      </w:r>
      <w:proofErr w:type="gramEnd"/>
      <w:r w:rsidRPr="00A553C1">
        <w:rPr>
          <w:lang w:val="en-US"/>
        </w:rPr>
        <w:t xml:space="preserve"> [online] Available at: http://www.passivhaus.org.uk/page.jsp?id=88 [Accessed 13 Nov. 2017].</w:t>
      </w:r>
    </w:p>
    <w:p w:rsidR="00DA44FF" w:rsidRDefault="00DA44FF" w:rsidP="00E72BA8">
      <w:pPr>
        <w:rPr>
          <w:lang w:val="en-US"/>
        </w:rPr>
      </w:pPr>
      <w:r w:rsidRPr="00DA44FF">
        <w:rPr>
          <w:lang w:val="en-US"/>
        </w:rPr>
        <w:t xml:space="preserve">Passivhaus.org.uk. (2017). </w:t>
      </w:r>
      <w:proofErr w:type="spellStart"/>
      <w:proofErr w:type="gramStart"/>
      <w:r w:rsidRPr="00DA44FF">
        <w:rPr>
          <w:lang w:val="en-US"/>
        </w:rPr>
        <w:t>Passivhaus:Basic</w:t>
      </w:r>
      <w:proofErr w:type="spellEnd"/>
      <w:proofErr w:type="gramEnd"/>
      <w:r w:rsidRPr="00DA44FF">
        <w:rPr>
          <w:lang w:val="en-US"/>
        </w:rPr>
        <w:t xml:space="preserve"> Principles. [online] Available at: http://www.passivhaus.org.uk/page.jsp?id=17 [Accessed 12 Nov. 2017].</w:t>
      </w:r>
    </w:p>
    <w:p w:rsidR="002B50E5" w:rsidRPr="002B50E5" w:rsidRDefault="002B50E5" w:rsidP="00E72BA8">
      <w:pPr>
        <w:rPr>
          <w:lang w:val="en-US"/>
        </w:rPr>
      </w:pPr>
      <w:r w:rsidRPr="002B50E5">
        <w:rPr>
          <w:lang w:val="en-US"/>
        </w:rPr>
        <w:t>Passivhausprojekte.de. (2017). Passive House Buildings. [online] Available at: http://www.passivhausprojekte.de/index.php?lang=en#k_ [Accessed 13 Nov. 2017].</w:t>
      </w:r>
    </w:p>
    <w:sectPr w:rsidR="002B50E5" w:rsidRPr="002B50E5" w:rsidSect="00F16379">
      <w:headerReference w:type="default" r:id="rId11"/>
      <w:footerReference w:type="default" r:id="rId12"/>
      <w:pgSz w:w="11906" w:h="16838"/>
      <w:pgMar w:top="1701" w:right="1134" w:bottom="1701"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121" w:rsidRDefault="00A96121" w:rsidP="00F5117A">
      <w:pPr>
        <w:spacing w:after="0" w:line="240" w:lineRule="auto"/>
      </w:pPr>
      <w:r>
        <w:separator/>
      </w:r>
    </w:p>
  </w:endnote>
  <w:endnote w:type="continuationSeparator" w:id="0">
    <w:p w:rsidR="00A96121" w:rsidRDefault="00A96121" w:rsidP="00F51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1082807"/>
      <w:docPartObj>
        <w:docPartGallery w:val="Page Numbers (Bottom of Page)"/>
        <w:docPartUnique/>
      </w:docPartObj>
    </w:sdtPr>
    <w:sdtEndPr/>
    <w:sdtContent>
      <w:p w:rsidR="00F5117A" w:rsidRDefault="00F5117A">
        <w:pPr>
          <w:pStyle w:val="Sidefod"/>
        </w:pPr>
        <w:r>
          <w:rPr>
            <w:noProof/>
            <w:lang w:eastAsia="da-DK"/>
          </w:rPr>
          <mc:AlternateContent>
            <mc:Choice Requires="wpg">
              <w:drawing>
                <wp:anchor distT="0" distB="0" distL="114300" distR="114300" simplePos="0" relativeHeight="251659264" behindDoc="0" locked="0" layoutInCell="1" allowOverlap="1">
                  <wp:simplePos x="0" y="0"/>
                  <wp:positionH relativeFrom="margin">
                    <wp:posOffset>2680335</wp:posOffset>
                  </wp:positionH>
                  <wp:positionV relativeFrom="page">
                    <wp:posOffset>9972675</wp:posOffset>
                  </wp:positionV>
                  <wp:extent cx="781050" cy="716915"/>
                  <wp:effectExtent l="0" t="0" r="19050" b="26035"/>
                  <wp:wrapNone/>
                  <wp:docPr id="1" name="Grupp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1050" cy="716915"/>
                            <a:chOff x="1488" y="14699"/>
                            <a:chExt cx="1230" cy="1129"/>
                          </a:xfrm>
                        </wpg:grpSpPr>
                        <wps:wsp>
                          <wps:cNvPr id="2"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3" name="Rectangle 78"/>
                          <wps:cNvSpPr>
                            <a:spLocks noChangeArrowheads="1"/>
                          </wps:cNvSpPr>
                          <wps:spPr bwMode="auto">
                            <a:xfrm>
                              <a:off x="1488" y="14699"/>
                              <a:ext cx="1230"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C412CE" w:rsidRDefault="00DA1295" w:rsidP="00C412CE">
                                <w:pPr>
                                  <w:pStyle w:val="Sidefod"/>
                                  <w:jc w:val="center"/>
                                  <w:rPr>
                                    <w:sz w:val="16"/>
                                    <w:szCs w:val="16"/>
                                  </w:rPr>
                                </w:pPr>
                                <w:r>
                                  <w:t xml:space="preserve">Page </w:t>
                                </w:r>
                                <w:r w:rsidR="00F5117A">
                                  <w:fldChar w:fldCharType="begin"/>
                                </w:r>
                                <w:r w:rsidR="00F5117A">
                                  <w:instrText>PAGE    \* MERGEFORMAT</w:instrText>
                                </w:r>
                                <w:r w:rsidR="00F5117A">
                                  <w:fldChar w:fldCharType="separate"/>
                                </w:r>
                                <w:r w:rsidR="00BE796B" w:rsidRPr="00BE796B">
                                  <w:rPr>
                                    <w:noProof/>
                                    <w:sz w:val="16"/>
                                    <w:szCs w:val="16"/>
                                  </w:rPr>
                                  <w:t>5</w:t>
                                </w:r>
                                <w:r w:rsidR="00F5117A">
                                  <w:rPr>
                                    <w:sz w:val="16"/>
                                    <w:szCs w:val="16"/>
                                  </w:rPr>
                                  <w:fldChar w:fldCharType="end"/>
                                </w:r>
                                <w:r w:rsidR="00F5117A">
                                  <w:rPr>
                                    <w:sz w:val="16"/>
                                    <w:szCs w:val="16"/>
                                  </w:rPr>
                                  <w:t>/</w:t>
                                </w:r>
                                <w:r w:rsidR="00AB031D">
                                  <w:rPr>
                                    <w:sz w:val="16"/>
                                    <w:szCs w:val="16"/>
                                  </w:rPr>
                                  <w:t>5</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uppe 1" o:spid="_x0000_s1032" style="position:absolute;margin-left:211.05pt;margin-top:785.25pt;width:61.5pt;height:56.45pt;z-index:251659264;mso-position-horizontal-relative:margin;mso-position-vertical-relative:page" coordorigin="1488,14699" coordsize="1230,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">
                  <v:shapetype id="_x0000_t32" coordsize="21600,21600" o:spt="32" o:oned="t" path="m,l21600,21600e" filled="f">
                    <v:path arrowok="t" fillok="f" o:connecttype="none"/>
                    <o:lock v:ext="edit" shapetype="t"/>
                  </v:shapetype>
                  <v:shape id="AutoShape 77" o:spid="_x0000_s1033"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" strokecolor="#7f7f7f"/>
                  <v:rect id="Rectangle 78" o:spid="_x0000_s1034" style="position:absolute;left:1488;top:14699;width:1230;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b+UxQAAANoAAAAPAAAAZHJzL2Rvd25yZXYueG1sRI9Ba8JA&#10;FITvBf/D8oTe6sYK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D3Tb+UxQAAANoAAAAP&#10;AAAAAAAAAAAAAAAAAAcCAABkcnMvZG93bnJldi54bWxQSwUGAAAAAAMAAwC3AAAA+QIAAAAA&#10;" filled="f" strokecolor="#7f7f7f">
                    <v:textbox>
                      <w:txbxContent>
                        <w:p w:rsidR="00C412CE" w:rsidRDefault="00DA1295" w:rsidP="00C412CE">
                          <w:pPr>
                            <w:pStyle w:val="Sidefod"/>
                            <w:jc w:val="center"/>
                            <w:rPr>
                              <w:sz w:val="16"/>
                              <w:szCs w:val="16"/>
                            </w:rPr>
                          </w:pPr>
                          <w:r>
                            <w:t xml:space="preserve">Page </w:t>
                          </w:r>
                          <w:r w:rsidR="00F5117A">
                            <w:fldChar w:fldCharType="begin"/>
                          </w:r>
                          <w:r w:rsidR="00F5117A">
                            <w:instrText>PAGE    \* MERGEFORMAT</w:instrText>
                          </w:r>
                          <w:r w:rsidR="00F5117A">
                            <w:fldChar w:fldCharType="separate"/>
                          </w:r>
                          <w:r w:rsidR="00BE796B" w:rsidRPr="00BE796B">
                            <w:rPr>
                              <w:noProof/>
                              <w:sz w:val="16"/>
                              <w:szCs w:val="16"/>
                            </w:rPr>
                            <w:t>5</w:t>
                          </w:r>
                          <w:r w:rsidR="00F5117A">
                            <w:rPr>
                              <w:sz w:val="16"/>
                              <w:szCs w:val="16"/>
                            </w:rPr>
                            <w:fldChar w:fldCharType="end"/>
                          </w:r>
                          <w:r w:rsidR="00F5117A">
                            <w:rPr>
                              <w:sz w:val="16"/>
                              <w:szCs w:val="16"/>
                            </w:rPr>
                            <w:t>/</w:t>
                          </w:r>
                          <w:r w:rsidR="00AB031D">
                            <w:rPr>
                              <w:sz w:val="16"/>
                              <w:szCs w:val="16"/>
                            </w:rPr>
                            <w:t>5</w:t>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121" w:rsidRDefault="00A96121" w:rsidP="00F5117A">
      <w:pPr>
        <w:spacing w:after="0" w:line="240" w:lineRule="auto"/>
      </w:pPr>
      <w:r>
        <w:separator/>
      </w:r>
    </w:p>
  </w:footnote>
  <w:footnote w:type="continuationSeparator" w:id="0">
    <w:p w:rsidR="00A96121" w:rsidRDefault="00A96121" w:rsidP="00F5117A">
      <w:pPr>
        <w:spacing w:after="0" w:line="240" w:lineRule="auto"/>
      </w:pPr>
      <w:r>
        <w:continuationSeparator/>
      </w:r>
    </w:p>
  </w:footnote>
  <w:footnote w:id="1">
    <w:p w:rsidR="003D09A1" w:rsidRPr="00D52468" w:rsidRDefault="003D09A1">
      <w:pPr>
        <w:pStyle w:val="Fodnotetekst"/>
        <w:rPr>
          <w:lang w:val="en-US"/>
        </w:rPr>
      </w:pPr>
      <w:r>
        <w:rPr>
          <w:rStyle w:val="Fodnotehenvisning"/>
        </w:rPr>
        <w:footnoteRef/>
      </w:r>
      <w:r w:rsidRPr="00D52468">
        <w:rPr>
          <w:lang w:val="en-US"/>
        </w:rPr>
        <w:t xml:space="preserve"> </w:t>
      </w:r>
      <w:r w:rsidR="00E72BA8" w:rsidRPr="00D52468">
        <w:rPr>
          <w:lang w:val="en-US"/>
        </w:rPr>
        <w:t>(Bsria.co.uk, 2009)</w:t>
      </w:r>
    </w:p>
  </w:footnote>
  <w:footnote w:id="2">
    <w:p w:rsidR="00B77758" w:rsidRPr="00D52468" w:rsidRDefault="00B77758">
      <w:pPr>
        <w:pStyle w:val="Fodnotetekst"/>
        <w:rPr>
          <w:lang w:val="en-US"/>
        </w:rPr>
      </w:pPr>
      <w:r>
        <w:rPr>
          <w:rStyle w:val="Fodnotehenvisning"/>
        </w:rPr>
        <w:footnoteRef/>
      </w:r>
      <w:r w:rsidRPr="00D52468">
        <w:rPr>
          <w:lang w:val="en-US"/>
        </w:rPr>
        <w:t xml:space="preserve"> (BREEAM Technical Manual)</w:t>
      </w:r>
      <w:r w:rsidR="00577D7C" w:rsidRPr="00D52468">
        <w:rPr>
          <w:lang w:val="en-US"/>
        </w:rPr>
        <w:t xml:space="preserve"> page 4</w:t>
      </w:r>
    </w:p>
  </w:footnote>
  <w:footnote w:id="3">
    <w:p w:rsidR="00D6048A" w:rsidRDefault="00D6048A">
      <w:pPr>
        <w:pStyle w:val="Fodnotetekst"/>
      </w:pPr>
      <w:r>
        <w:rPr>
          <w:rStyle w:val="Fodnotehenvisning"/>
        </w:rPr>
        <w:footnoteRef/>
      </w:r>
      <w:r>
        <w:t xml:space="preserve"> </w:t>
      </w:r>
      <w:r w:rsidRPr="00D6048A">
        <w:t>(Kb.breeam.com, 2016)</w:t>
      </w:r>
    </w:p>
  </w:footnote>
  <w:footnote w:id="4">
    <w:p w:rsidR="00E72BA8" w:rsidRPr="00D52468" w:rsidRDefault="00E72BA8">
      <w:pPr>
        <w:pStyle w:val="Fodnotetekst"/>
      </w:pPr>
      <w:r>
        <w:rPr>
          <w:rStyle w:val="Fodnotehenvisning"/>
        </w:rPr>
        <w:footnoteRef/>
      </w:r>
      <w:r w:rsidRPr="00D52468">
        <w:t xml:space="preserve"> (Parker, 2012)</w:t>
      </w:r>
      <w:r w:rsidR="00D6048A" w:rsidRPr="00D52468">
        <w:t xml:space="preserve"> page 30</w:t>
      </w:r>
    </w:p>
  </w:footnote>
  <w:footnote w:id="5">
    <w:p w:rsidR="00DA44FF" w:rsidRPr="0093008E" w:rsidRDefault="00DA44FF">
      <w:pPr>
        <w:pStyle w:val="Fodnotetekst"/>
        <w:rPr>
          <w:lang w:val="en-US"/>
        </w:rPr>
      </w:pPr>
      <w:r>
        <w:rPr>
          <w:rStyle w:val="Fodnotehenvisning"/>
        </w:rPr>
        <w:footnoteRef/>
      </w:r>
      <w:r w:rsidRPr="0093008E">
        <w:rPr>
          <w:lang w:val="en-US"/>
        </w:rPr>
        <w:t xml:space="preserve"> </w:t>
      </w:r>
      <w:r w:rsidR="00461D8E" w:rsidRPr="0093008E">
        <w:rPr>
          <w:lang w:val="en-US"/>
        </w:rPr>
        <w:t>(James and Bill, 2016) page 10</w:t>
      </w:r>
    </w:p>
  </w:footnote>
  <w:footnote w:id="6">
    <w:p w:rsidR="00461D8E" w:rsidRPr="0093008E" w:rsidRDefault="00461D8E">
      <w:pPr>
        <w:pStyle w:val="Fodnotetekst"/>
        <w:rPr>
          <w:lang w:val="en-US"/>
        </w:rPr>
      </w:pPr>
      <w:r>
        <w:rPr>
          <w:rStyle w:val="Fodnotehenvisning"/>
        </w:rPr>
        <w:footnoteRef/>
      </w:r>
      <w:r w:rsidRPr="0093008E">
        <w:rPr>
          <w:lang w:val="en-US"/>
        </w:rPr>
        <w:t xml:space="preserve"> (James and Bill, 2016) page 17</w:t>
      </w:r>
    </w:p>
  </w:footnote>
  <w:footnote w:id="7">
    <w:p w:rsidR="00A553C1" w:rsidRPr="00D52468" w:rsidRDefault="00A553C1">
      <w:pPr>
        <w:pStyle w:val="Fodnotetekst"/>
      </w:pPr>
      <w:r>
        <w:rPr>
          <w:rStyle w:val="Fodnotehenvisning"/>
        </w:rPr>
        <w:footnoteRef/>
      </w:r>
      <w:r w:rsidRPr="00D52468">
        <w:t xml:space="preserve"> (Passivhaus.org.uk, 2017)</w:t>
      </w:r>
    </w:p>
  </w:footnote>
  <w:footnote w:id="8">
    <w:p w:rsidR="00D52468" w:rsidRPr="00D52468" w:rsidRDefault="00D52468">
      <w:pPr>
        <w:pStyle w:val="Fodnotetekst"/>
        <w:rPr>
          <w:lang w:val="en-US"/>
        </w:rPr>
      </w:pPr>
      <w:r>
        <w:rPr>
          <w:rStyle w:val="Fodnotehenvisning"/>
        </w:rPr>
        <w:footnoteRef/>
      </w:r>
      <w:r w:rsidRPr="00D52468">
        <w:rPr>
          <w:lang w:val="en-US"/>
        </w:rPr>
        <w:t xml:space="preserve"> (Centre for the Built Environment, Leeds Metropolitan University, 2015)</w:t>
      </w:r>
    </w:p>
  </w:footnote>
  <w:footnote w:id="9">
    <w:p w:rsidR="002B50E5" w:rsidRPr="00D52468" w:rsidRDefault="002B50E5">
      <w:pPr>
        <w:pStyle w:val="Fodnotetekst"/>
        <w:rPr>
          <w:lang w:val="en-US"/>
        </w:rPr>
      </w:pPr>
      <w:r>
        <w:rPr>
          <w:rStyle w:val="Fodnotehenvisning"/>
        </w:rPr>
        <w:footnoteRef/>
      </w:r>
      <w:r w:rsidRPr="00D52468">
        <w:rPr>
          <w:lang w:val="en-US"/>
        </w:rPr>
        <w:t xml:space="preserve"> (Breeam.com, 2017)</w:t>
      </w:r>
    </w:p>
  </w:footnote>
  <w:footnote w:id="10">
    <w:p w:rsidR="002B50E5" w:rsidRDefault="002B50E5">
      <w:pPr>
        <w:pStyle w:val="Fodnotetekst"/>
      </w:pPr>
      <w:r>
        <w:rPr>
          <w:rStyle w:val="Fodnotehenvisning"/>
        </w:rPr>
        <w:footnoteRef/>
      </w:r>
      <w:r>
        <w:t xml:space="preserve"> </w:t>
      </w:r>
      <w:r w:rsidRPr="002B50E5">
        <w:t>(Passivhausprojekte.de,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62B" w:rsidRDefault="0030262B">
    <w:pPr>
      <w:pStyle w:val="Sidehoved"/>
      <w:rPr>
        <w:lang w:val="en-US"/>
      </w:rPr>
    </w:pPr>
    <w:r>
      <w:rPr>
        <w:lang w:val="en-US"/>
      </w:rPr>
      <w:t>Phillip Jensen</w:t>
    </w:r>
    <w:r>
      <w:rPr>
        <w:lang w:val="en-US"/>
      </w:rPr>
      <w:tab/>
      <w:t>Project and Construction Management</w:t>
    </w:r>
    <w:r>
      <w:rPr>
        <w:lang w:val="en-US"/>
      </w:rPr>
      <w:tab/>
      <w:t>UWTSD</w:t>
    </w:r>
  </w:p>
  <w:p w:rsidR="0030262B" w:rsidRDefault="0030262B">
    <w:pPr>
      <w:pStyle w:val="Sidehoved"/>
      <w:rPr>
        <w:lang w:val="en-US"/>
      </w:rPr>
    </w:pPr>
    <w:r>
      <w:rPr>
        <w:lang w:val="en-US"/>
      </w:rPr>
      <w:t>P150379</w:t>
    </w:r>
    <w:r>
      <w:rPr>
        <w:lang w:val="en-US"/>
      </w:rPr>
      <w:tab/>
      <w:t>BREEAM</w:t>
    </w:r>
  </w:p>
  <w:p w:rsidR="0030262B" w:rsidRPr="0030262B" w:rsidRDefault="0030262B">
    <w:pPr>
      <w:pStyle w:val="Sidehoved"/>
      <w:rPr>
        <w:lang w:val="en-US"/>
      </w:rPr>
    </w:pPr>
    <w:r>
      <w:rPr>
        <w:lang w:val="en-US"/>
      </w:rPr>
      <w:tab/>
      <w:t>Assignment 1</w:t>
    </w:r>
    <w:r>
      <w:rPr>
        <w:lang w:val="en-US"/>
      </w:rPr>
      <w:tab/>
      <w:t>14-11-2017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379"/>
    <w:rsid w:val="000243F7"/>
    <w:rsid w:val="000A0904"/>
    <w:rsid w:val="000C51BF"/>
    <w:rsid w:val="000C66A4"/>
    <w:rsid w:val="000E3A3E"/>
    <w:rsid w:val="001B0B83"/>
    <w:rsid w:val="00292554"/>
    <w:rsid w:val="002B50E5"/>
    <w:rsid w:val="0030262B"/>
    <w:rsid w:val="003026DE"/>
    <w:rsid w:val="003D09A1"/>
    <w:rsid w:val="00435906"/>
    <w:rsid w:val="00461D8E"/>
    <w:rsid w:val="00466C37"/>
    <w:rsid w:val="004A7477"/>
    <w:rsid w:val="004B0B3A"/>
    <w:rsid w:val="004E2C6D"/>
    <w:rsid w:val="00577D7C"/>
    <w:rsid w:val="0059075D"/>
    <w:rsid w:val="005A5515"/>
    <w:rsid w:val="00624F55"/>
    <w:rsid w:val="0063722D"/>
    <w:rsid w:val="00704924"/>
    <w:rsid w:val="007419A4"/>
    <w:rsid w:val="007D3F69"/>
    <w:rsid w:val="00906DAA"/>
    <w:rsid w:val="0093008E"/>
    <w:rsid w:val="00984F03"/>
    <w:rsid w:val="009F510A"/>
    <w:rsid w:val="00A553C1"/>
    <w:rsid w:val="00A96121"/>
    <w:rsid w:val="00AB031D"/>
    <w:rsid w:val="00B77758"/>
    <w:rsid w:val="00BA0B27"/>
    <w:rsid w:val="00BE796B"/>
    <w:rsid w:val="00C412CE"/>
    <w:rsid w:val="00D52468"/>
    <w:rsid w:val="00D6048A"/>
    <w:rsid w:val="00D736AA"/>
    <w:rsid w:val="00DA1295"/>
    <w:rsid w:val="00DA44FF"/>
    <w:rsid w:val="00E263BF"/>
    <w:rsid w:val="00E53582"/>
    <w:rsid w:val="00E72BA8"/>
    <w:rsid w:val="00F16379"/>
    <w:rsid w:val="00F263E6"/>
    <w:rsid w:val="00F34E7B"/>
    <w:rsid w:val="00F5117A"/>
    <w:rsid w:val="00FF14A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C2F832"/>
  <w15:chartTrackingRefBased/>
  <w15:docId w15:val="{D220EB93-B8C2-4B77-BCF6-9F6BAD470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Overskrift1">
    <w:name w:val="heading 1"/>
    <w:basedOn w:val="Normal"/>
    <w:next w:val="Normal"/>
    <w:link w:val="Overskrift1Tegn"/>
    <w:uiPriority w:val="9"/>
    <w:qFormat/>
    <w:rsid w:val="00F163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Overskrift2">
    <w:name w:val="heading 2"/>
    <w:basedOn w:val="Normal"/>
    <w:next w:val="Normal"/>
    <w:link w:val="Overskrift2Tegn"/>
    <w:uiPriority w:val="9"/>
    <w:unhideWhenUsed/>
    <w:qFormat/>
    <w:rsid w:val="00F163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Ingenafstand">
    <w:name w:val="No Spacing"/>
    <w:link w:val="IngenafstandTegn"/>
    <w:uiPriority w:val="1"/>
    <w:qFormat/>
    <w:rsid w:val="00F16379"/>
    <w:pPr>
      <w:spacing w:after="0" w:line="240" w:lineRule="auto"/>
    </w:pPr>
    <w:rPr>
      <w:rFonts w:eastAsiaTheme="minorEastAsia"/>
      <w:lang w:eastAsia="da-DK"/>
    </w:rPr>
  </w:style>
  <w:style w:type="character" w:customStyle="1" w:styleId="IngenafstandTegn">
    <w:name w:val="Ingen afstand Tegn"/>
    <w:basedOn w:val="Standardskrifttypeiafsnit"/>
    <w:link w:val="Ingenafstand"/>
    <w:uiPriority w:val="1"/>
    <w:rsid w:val="00F16379"/>
    <w:rPr>
      <w:rFonts w:eastAsiaTheme="minorEastAsia"/>
      <w:lang w:eastAsia="da-DK"/>
    </w:rPr>
  </w:style>
  <w:style w:type="character" w:customStyle="1" w:styleId="Overskrift1Tegn">
    <w:name w:val="Overskrift 1 Tegn"/>
    <w:basedOn w:val="Standardskrifttypeiafsnit"/>
    <w:link w:val="Overskrift1"/>
    <w:uiPriority w:val="9"/>
    <w:rsid w:val="00F16379"/>
    <w:rPr>
      <w:rFonts w:asciiTheme="majorHAnsi" w:eastAsiaTheme="majorEastAsia" w:hAnsiTheme="majorHAnsi" w:cstheme="majorBidi"/>
      <w:color w:val="2E74B5" w:themeColor="accent1" w:themeShade="BF"/>
      <w:sz w:val="32"/>
      <w:szCs w:val="32"/>
    </w:rPr>
  </w:style>
  <w:style w:type="paragraph" w:styleId="Overskrift">
    <w:name w:val="TOC Heading"/>
    <w:basedOn w:val="Overskrift1"/>
    <w:next w:val="Normal"/>
    <w:uiPriority w:val="39"/>
    <w:unhideWhenUsed/>
    <w:qFormat/>
    <w:rsid w:val="00F16379"/>
    <w:pPr>
      <w:outlineLvl w:val="9"/>
    </w:pPr>
    <w:rPr>
      <w:lang w:eastAsia="da-DK"/>
    </w:rPr>
  </w:style>
  <w:style w:type="character" w:customStyle="1" w:styleId="Overskrift2Tegn">
    <w:name w:val="Overskrift 2 Tegn"/>
    <w:basedOn w:val="Standardskrifttypeiafsnit"/>
    <w:link w:val="Overskrift2"/>
    <w:uiPriority w:val="9"/>
    <w:rsid w:val="00F16379"/>
    <w:rPr>
      <w:rFonts w:asciiTheme="majorHAnsi" w:eastAsiaTheme="majorEastAsia" w:hAnsiTheme="majorHAnsi" w:cstheme="majorBidi"/>
      <w:color w:val="2E74B5" w:themeColor="accent1" w:themeShade="BF"/>
      <w:sz w:val="26"/>
      <w:szCs w:val="26"/>
    </w:rPr>
  </w:style>
  <w:style w:type="paragraph" w:styleId="Indholdsfortegnelse1">
    <w:name w:val="toc 1"/>
    <w:basedOn w:val="Normal"/>
    <w:next w:val="Normal"/>
    <w:autoRedefine/>
    <w:uiPriority w:val="39"/>
    <w:unhideWhenUsed/>
    <w:rsid w:val="00F16379"/>
    <w:pPr>
      <w:spacing w:after="100"/>
    </w:pPr>
  </w:style>
  <w:style w:type="paragraph" w:styleId="Indholdsfortegnelse2">
    <w:name w:val="toc 2"/>
    <w:basedOn w:val="Normal"/>
    <w:next w:val="Normal"/>
    <w:autoRedefine/>
    <w:uiPriority w:val="39"/>
    <w:unhideWhenUsed/>
    <w:rsid w:val="00F16379"/>
    <w:pPr>
      <w:spacing w:after="100"/>
      <w:ind w:left="220"/>
    </w:pPr>
  </w:style>
  <w:style w:type="character" w:styleId="Hyperlink">
    <w:name w:val="Hyperlink"/>
    <w:basedOn w:val="Standardskrifttypeiafsnit"/>
    <w:uiPriority w:val="99"/>
    <w:unhideWhenUsed/>
    <w:rsid w:val="00F16379"/>
    <w:rPr>
      <w:color w:val="0563C1" w:themeColor="hyperlink"/>
      <w:u w:val="single"/>
    </w:rPr>
  </w:style>
  <w:style w:type="paragraph" w:styleId="Sidehoved">
    <w:name w:val="header"/>
    <w:basedOn w:val="Normal"/>
    <w:link w:val="SidehovedTegn"/>
    <w:uiPriority w:val="99"/>
    <w:unhideWhenUsed/>
    <w:rsid w:val="00F5117A"/>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F5117A"/>
  </w:style>
  <w:style w:type="paragraph" w:styleId="Sidefod">
    <w:name w:val="footer"/>
    <w:basedOn w:val="Normal"/>
    <w:link w:val="SidefodTegn"/>
    <w:uiPriority w:val="99"/>
    <w:unhideWhenUsed/>
    <w:rsid w:val="00F5117A"/>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F5117A"/>
  </w:style>
  <w:style w:type="paragraph" w:styleId="Fodnotetekst">
    <w:name w:val="footnote text"/>
    <w:basedOn w:val="Normal"/>
    <w:link w:val="FodnotetekstTegn"/>
    <w:uiPriority w:val="99"/>
    <w:semiHidden/>
    <w:unhideWhenUsed/>
    <w:rsid w:val="003D09A1"/>
    <w:pPr>
      <w:spacing w:after="0" w:line="240" w:lineRule="auto"/>
    </w:pPr>
    <w:rPr>
      <w:sz w:val="20"/>
      <w:szCs w:val="20"/>
    </w:rPr>
  </w:style>
  <w:style w:type="character" w:customStyle="1" w:styleId="FodnotetekstTegn">
    <w:name w:val="Fodnotetekst Tegn"/>
    <w:basedOn w:val="Standardskrifttypeiafsnit"/>
    <w:link w:val="Fodnotetekst"/>
    <w:uiPriority w:val="99"/>
    <w:semiHidden/>
    <w:rsid w:val="003D09A1"/>
    <w:rPr>
      <w:sz w:val="20"/>
      <w:szCs w:val="20"/>
    </w:rPr>
  </w:style>
  <w:style w:type="character" w:styleId="Fodnotehenvisning">
    <w:name w:val="footnote reference"/>
    <w:basedOn w:val="Standardskrifttypeiafsnit"/>
    <w:uiPriority w:val="99"/>
    <w:semiHidden/>
    <w:unhideWhenUsed/>
    <w:rsid w:val="003D09A1"/>
    <w:rPr>
      <w:vertAlign w:val="superscript"/>
    </w:rPr>
  </w:style>
  <w:style w:type="paragraph" w:styleId="Billedtekst">
    <w:name w:val="caption"/>
    <w:basedOn w:val="Normal"/>
    <w:next w:val="Normal"/>
    <w:uiPriority w:val="35"/>
    <w:unhideWhenUsed/>
    <w:qFormat/>
    <w:rsid w:val="00D5246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0F2FA0-9D8E-4F10-A9BE-C5D74758F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6</Pages>
  <Words>1431</Words>
  <Characters>8734</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BREEAM – Assignment 1</vt:lpstr>
    </vt:vector>
  </TitlesOfParts>
  <Company>University of Wales Trinity Saint David</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BREEAM – Assignment 1</dc:title>
  <dc:subject/>
  <dc:creator>Phillip Jensen</dc:creator>
  <cp:keywords/>
  <dc:description/>
  <cp:lastModifiedBy>Phillip Jensen</cp:lastModifiedBy>
  <cp:revision>13</cp:revision>
  <dcterms:created xsi:type="dcterms:W3CDTF">2017-11-11T02:32:00Z</dcterms:created>
  <dcterms:modified xsi:type="dcterms:W3CDTF">2017-11-14T15:46:00Z</dcterms:modified>
</cp:coreProperties>
</file>