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77E" w:rsidRDefault="00A5377E" w:rsidP="00A5377E">
      <w:pPr>
        <w:ind w:left="720"/>
        <w:rPr>
          <w:rFonts w:ascii="Arial" w:hAnsi="Arial" w:cs="Arial"/>
          <w:b/>
          <w:sz w:val="24"/>
          <w:szCs w:val="24"/>
        </w:rPr>
      </w:pPr>
    </w:p>
    <w:p w:rsidR="00A5377E" w:rsidRDefault="00A5377E" w:rsidP="00A5377E">
      <w:pPr>
        <w:ind w:left="720"/>
        <w:rPr>
          <w:rFonts w:ascii="Arial" w:hAnsi="Arial" w:cs="Arial"/>
          <w:b/>
          <w:sz w:val="24"/>
          <w:szCs w:val="24"/>
        </w:rPr>
      </w:pPr>
    </w:p>
    <w:p w:rsidR="00A5377E" w:rsidRDefault="00A5377E" w:rsidP="00A5377E">
      <w:pPr>
        <w:ind w:left="720"/>
        <w:rPr>
          <w:rFonts w:ascii="Arial" w:hAnsi="Arial" w:cs="Arial"/>
          <w:b/>
          <w:sz w:val="24"/>
          <w:szCs w:val="24"/>
        </w:rPr>
      </w:pPr>
    </w:p>
    <w:p w:rsidR="00A5377E" w:rsidRDefault="00A5377E" w:rsidP="00A5377E">
      <w:pPr>
        <w:ind w:left="720"/>
        <w:rPr>
          <w:rFonts w:ascii="Arial" w:hAnsi="Arial" w:cs="Arial"/>
          <w:b/>
          <w:sz w:val="24"/>
          <w:szCs w:val="24"/>
        </w:rPr>
      </w:pPr>
    </w:p>
    <w:p w:rsidR="00A5377E" w:rsidRDefault="00A5377E" w:rsidP="00A5377E">
      <w:pPr>
        <w:ind w:left="720"/>
        <w:rPr>
          <w:rFonts w:ascii="Arial" w:hAnsi="Arial" w:cs="Arial"/>
          <w:b/>
          <w:sz w:val="24"/>
          <w:szCs w:val="24"/>
        </w:rPr>
      </w:pPr>
    </w:p>
    <w:p w:rsidR="00A5377E" w:rsidRDefault="00A5377E" w:rsidP="00A5377E">
      <w:pPr>
        <w:ind w:left="720"/>
        <w:rPr>
          <w:rFonts w:ascii="Arial" w:hAnsi="Arial" w:cs="Arial"/>
          <w:b/>
          <w:sz w:val="24"/>
          <w:szCs w:val="24"/>
        </w:rPr>
      </w:pPr>
    </w:p>
    <w:p w:rsidR="00A5377E" w:rsidRDefault="00A5377E" w:rsidP="00A5377E">
      <w:pPr>
        <w:ind w:left="720"/>
        <w:rPr>
          <w:rFonts w:ascii="Arial" w:hAnsi="Arial" w:cs="Arial"/>
          <w:b/>
          <w:sz w:val="24"/>
          <w:szCs w:val="24"/>
        </w:rPr>
      </w:pPr>
    </w:p>
    <w:p w:rsidR="00A5377E" w:rsidRDefault="00A5377E" w:rsidP="00A5377E">
      <w:pPr>
        <w:ind w:left="720"/>
        <w:rPr>
          <w:rFonts w:ascii="Arial" w:hAnsi="Arial" w:cs="Arial"/>
          <w:b/>
          <w:sz w:val="24"/>
          <w:szCs w:val="24"/>
        </w:rPr>
      </w:pPr>
    </w:p>
    <w:p w:rsidR="00A5377E" w:rsidRDefault="00A5377E" w:rsidP="00A5377E">
      <w:pPr>
        <w:ind w:left="720"/>
        <w:rPr>
          <w:rFonts w:ascii="Arial" w:hAnsi="Arial" w:cs="Arial"/>
          <w:b/>
          <w:sz w:val="24"/>
          <w:szCs w:val="24"/>
        </w:rPr>
      </w:pPr>
    </w:p>
    <w:p w:rsidR="00A5377E" w:rsidRDefault="00A5377E" w:rsidP="00A5377E">
      <w:pPr>
        <w:ind w:left="720"/>
        <w:rPr>
          <w:rFonts w:ascii="Arial" w:hAnsi="Arial" w:cs="Arial"/>
          <w:b/>
          <w:sz w:val="24"/>
          <w:szCs w:val="24"/>
        </w:rPr>
      </w:pPr>
    </w:p>
    <w:p w:rsidR="00A5377E" w:rsidRPr="00A5377E" w:rsidRDefault="00A5377E" w:rsidP="00A5377E">
      <w:pPr>
        <w:ind w:left="720"/>
        <w:rPr>
          <w:rFonts w:ascii="Arial" w:hAnsi="Arial" w:cs="Arial"/>
          <w:b/>
          <w:sz w:val="44"/>
          <w:szCs w:val="44"/>
        </w:rPr>
      </w:pPr>
      <w:r w:rsidRPr="00A5377E">
        <w:rPr>
          <w:rFonts w:ascii="Arial" w:hAnsi="Arial" w:cs="Arial"/>
          <w:b/>
          <w:sz w:val="44"/>
          <w:szCs w:val="44"/>
        </w:rPr>
        <w:t>Academic and Employability Skills</w:t>
      </w:r>
    </w:p>
    <w:p w:rsidR="00A5377E" w:rsidRPr="00A5377E" w:rsidRDefault="00A5377E" w:rsidP="00A5377E">
      <w:pPr>
        <w:ind w:left="1440" w:firstLine="720"/>
        <w:rPr>
          <w:rFonts w:ascii="Arial" w:hAnsi="Arial" w:cs="Arial"/>
          <w:b/>
          <w:sz w:val="44"/>
          <w:szCs w:val="44"/>
        </w:rPr>
      </w:pPr>
      <w:r w:rsidRPr="00A5377E">
        <w:rPr>
          <w:rFonts w:ascii="Arial" w:hAnsi="Arial" w:cs="Arial"/>
          <w:b/>
          <w:sz w:val="44"/>
          <w:szCs w:val="44"/>
        </w:rPr>
        <w:t>BMSW4001_LON</w:t>
      </w:r>
    </w:p>
    <w:p w:rsidR="00A5377E" w:rsidRPr="00A5377E" w:rsidRDefault="00A5377E" w:rsidP="00A5377E">
      <w:pPr>
        <w:ind w:left="1440" w:firstLine="720"/>
        <w:rPr>
          <w:rFonts w:ascii="Arial" w:hAnsi="Arial" w:cs="Arial"/>
          <w:b/>
          <w:sz w:val="44"/>
          <w:szCs w:val="44"/>
          <w:u w:val="single"/>
        </w:rPr>
      </w:pPr>
      <w:r w:rsidRPr="00A5377E">
        <w:rPr>
          <w:rFonts w:ascii="Arial" w:hAnsi="Arial" w:cs="Arial"/>
          <w:b/>
          <w:sz w:val="44"/>
          <w:szCs w:val="44"/>
        </w:rPr>
        <w:t>Task 1 - REWORK</w:t>
      </w:r>
    </w:p>
    <w:p w:rsidR="00A5377E" w:rsidRPr="00F262B9" w:rsidRDefault="00A5377E" w:rsidP="00A5377E">
      <w:pPr>
        <w:ind w:left="1440" w:firstLine="720"/>
        <w:rPr>
          <w:rFonts w:ascii="Arial" w:hAnsi="Arial" w:cs="Arial"/>
          <w:sz w:val="40"/>
          <w:szCs w:val="40"/>
        </w:rPr>
      </w:pPr>
    </w:p>
    <w:p w:rsidR="00A5377E" w:rsidRPr="00F262B9" w:rsidRDefault="00A5377E" w:rsidP="00A5377E">
      <w:pPr>
        <w:ind w:left="1440" w:firstLine="720"/>
        <w:rPr>
          <w:rFonts w:ascii="Arial" w:hAnsi="Arial" w:cs="Arial"/>
          <w:sz w:val="40"/>
          <w:szCs w:val="40"/>
        </w:rPr>
      </w:pPr>
    </w:p>
    <w:p w:rsidR="00A5377E" w:rsidRPr="00F262B9" w:rsidRDefault="00A5377E" w:rsidP="00A5377E">
      <w:pPr>
        <w:ind w:left="1440" w:firstLine="720"/>
        <w:rPr>
          <w:rFonts w:ascii="Arial" w:hAnsi="Arial" w:cs="Arial"/>
          <w:sz w:val="40"/>
          <w:szCs w:val="40"/>
        </w:rPr>
      </w:pPr>
    </w:p>
    <w:p w:rsidR="00A5377E" w:rsidRPr="00F262B9" w:rsidRDefault="00A5377E" w:rsidP="00A5377E">
      <w:pPr>
        <w:ind w:left="1440" w:firstLine="720"/>
        <w:rPr>
          <w:rFonts w:ascii="Arial" w:hAnsi="Arial" w:cs="Arial"/>
          <w:sz w:val="40"/>
          <w:szCs w:val="40"/>
        </w:rPr>
      </w:pPr>
    </w:p>
    <w:p w:rsidR="00A5377E" w:rsidRPr="00F262B9" w:rsidRDefault="00A5377E" w:rsidP="00A5377E">
      <w:pPr>
        <w:rPr>
          <w:rFonts w:ascii="Arial" w:hAnsi="Arial" w:cs="Arial"/>
          <w:b/>
          <w:sz w:val="40"/>
          <w:szCs w:val="40"/>
        </w:rPr>
      </w:pPr>
    </w:p>
    <w:p w:rsidR="00A5377E" w:rsidRPr="00F262B9" w:rsidRDefault="00A5377E" w:rsidP="00A5377E">
      <w:pPr>
        <w:rPr>
          <w:rFonts w:ascii="Arial" w:hAnsi="Arial" w:cs="Arial"/>
          <w:b/>
          <w:sz w:val="40"/>
          <w:szCs w:val="40"/>
        </w:rPr>
      </w:pPr>
      <w:r w:rsidRPr="00F262B9">
        <w:rPr>
          <w:rFonts w:ascii="Arial" w:hAnsi="Arial" w:cs="Arial"/>
          <w:b/>
          <w:sz w:val="40"/>
          <w:szCs w:val="40"/>
        </w:rPr>
        <w:t>Lecturer:  Joanna Walsh</w:t>
      </w:r>
    </w:p>
    <w:p w:rsidR="00A5377E" w:rsidRPr="00F262B9" w:rsidRDefault="00A5377E" w:rsidP="00A5377E">
      <w:pPr>
        <w:rPr>
          <w:rFonts w:ascii="Arial" w:hAnsi="Arial" w:cs="Arial"/>
          <w:b/>
          <w:sz w:val="40"/>
          <w:szCs w:val="40"/>
        </w:rPr>
      </w:pPr>
      <w:r w:rsidRPr="00F262B9">
        <w:rPr>
          <w:rFonts w:ascii="Arial" w:hAnsi="Arial" w:cs="Arial"/>
          <w:b/>
          <w:sz w:val="40"/>
          <w:szCs w:val="40"/>
        </w:rPr>
        <w:t>Student: Meliha Drenk (1922136)</w:t>
      </w:r>
    </w:p>
    <w:p w:rsidR="00A5377E" w:rsidRPr="00F262B9" w:rsidRDefault="00A5377E" w:rsidP="00A5377E">
      <w:pPr>
        <w:ind w:left="1440" w:firstLine="720"/>
        <w:rPr>
          <w:rFonts w:cstheme="minorHAnsi"/>
          <w:b/>
          <w:sz w:val="56"/>
          <w:szCs w:val="56"/>
          <w:u w:val="single"/>
        </w:rPr>
      </w:pPr>
      <w:r>
        <w:rPr>
          <w:sz w:val="40"/>
          <w:szCs w:val="40"/>
        </w:rPr>
        <w:br w:type="page"/>
      </w:r>
    </w:p>
    <w:p w:rsidR="00A5377E" w:rsidRPr="00A5377E" w:rsidRDefault="00A5377E" w:rsidP="00A5377E">
      <w:pPr>
        <w:spacing w:line="360" w:lineRule="auto"/>
        <w:rPr>
          <w:rFonts w:ascii="Arial" w:hAnsi="Arial" w:cs="Arial"/>
          <w:b/>
          <w:sz w:val="24"/>
          <w:szCs w:val="24"/>
        </w:rPr>
      </w:pPr>
      <w:r w:rsidRPr="00F262B9">
        <w:rPr>
          <w:rFonts w:ascii="Arial" w:hAnsi="Arial" w:cs="Arial"/>
          <w:b/>
          <w:sz w:val="24"/>
          <w:szCs w:val="24"/>
        </w:rPr>
        <w:lastRenderedPageBreak/>
        <w:t>Table of contents</w:t>
      </w:r>
    </w:p>
    <w:p w:rsidR="00A5377E" w:rsidRPr="00F262B9" w:rsidRDefault="00A5377E" w:rsidP="00A5377E">
      <w:pPr>
        <w:spacing w:line="360" w:lineRule="auto"/>
        <w:rPr>
          <w:rFonts w:ascii="Arial" w:hAnsi="Arial" w:cs="Arial"/>
          <w:sz w:val="24"/>
          <w:szCs w:val="24"/>
        </w:rPr>
      </w:pPr>
      <w:r>
        <w:rPr>
          <w:rFonts w:ascii="Arial" w:hAnsi="Arial" w:cs="Arial"/>
          <w:sz w:val="24"/>
          <w:szCs w:val="24"/>
        </w:rPr>
        <w:t>Introduction……………….</w:t>
      </w:r>
      <w:r w:rsidRPr="00F262B9">
        <w:rPr>
          <w:rFonts w:ascii="Arial" w:hAnsi="Arial" w:cs="Arial"/>
          <w:sz w:val="24"/>
          <w:szCs w:val="24"/>
        </w:rPr>
        <w:t>………………………………………………………</w:t>
      </w:r>
      <w:r>
        <w:rPr>
          <w:rFonts w:ascii="Arial" w:hAnsi="Arial" w:cs="Arial"/>
          <w:sz w:val="24"/>
          <w:szCs w:val="24"/>
        </w:rPr>
        <w:t>.</w:t>
      </w:r>
      <w:r w:rsidR="009F3D91">
        <w:rPr>
          <w:rFonts w:ascii="Arial" w:hAnsi="Arial" w:cs="Arial"/>
          <w:sz w:val="24"/>
          <w:szCs w:val="24"/>
        </w:rPr>
        <w:t>………3</w:t>
      </w:r>
    </w:p>
    <w:p w:rsidR="00A5377E" w:rsidRPr="00F262B9" w:rsidRDefault="00A5377E" w:rsidP="00A5377E">
      <w:pPr>
        <w:spacing w:line="360" w:lineRule="auto"/>
        <w:rPr>
          <w:rFonts w:ascii="Arial" w:hAnsi="Arial" w:cs="Arial"/>
          <w:sz w:val="24"/>
          <w:szCs w:val="24"/>
        </w:rPr>
      </w:pPr>
      <w:r w:rsidRPr="00F262B9">
        <w:rPr>
          <w:rFonts w:ascii="Arial" w:hAnsi="Arial" w:cs="Arial"/>
          <w:sz w:val="24"/>
          <w:szCs w:val="24"/>
        </w:rPr>
        <w:t>Employability skills - Definition</w:t>
      </w:r>
      <w:r>
        <w:rPr>
          <w:rFonts w:ascii="Arial" w:hAnsi="Arial" w:cs="Arial"/>
          <w:sz w:val="24"/>
          <w:szCs w:val="24"/>
        </w:rPr>
        <w:t>…………………………………………</w:t>
      </w:r>
      <w:r w:rsidRPr="00F262B9">
        <w:rPr>
          <w:rFonts w:ascii="Arial" w:hAnsi="Arial" w:cs="Arial"/>
          <w:sz w:val="24"/>
          <w:szCs w:val="24"/>
        </w:rPr>
        <w:t>………</w:t>
      </w:r>
      <w:r>
        <w:rPr>
          <w:rFonts w:ascii="Arial" w:hAnsi="Arial" w:cs="Arial"/>
          <w:sz w:val="24"/>
          <w:szCs w:val="24"/>
        </w:rPr>
        <w:t>.</w:t>
      </w:r>
      <w:r w:rsidR="009F3D91">
        <w:rPr>
          <w:rFonts w:ascii="Arial" w:hAnsi="Arial" w:cs="Arial"/>
          <w:sz w:val="24"/>
          <w:szCs w:val="24"/>
        </w:rPr>
        <w:t>…….…4</w:t>
      </w:r>
    </w:p>
    <w:p w:rsidR="00A5377E" w:rsidRPr="00F262B9" w:rsidRDefault="00A5377E" w:rsidP="00A5377E">
      <w:pPr>
        <w:spacing w:line="360" w:lineRule="auto"/>
        <w:rPr>
          <w:rFonts w:ascii="Arial" w:hAnsi="Arial" w:cs="Arial"/>
          <w:sz w:val="24"/>
          <w:szCs w:val="24"/>
        </w:rPr>
      </w:pPr>
      <w:r w:rsidRPr="00F262B9">
        <w:rPr>
          <w:rFonts w:ascii="Arial" w:hAnsi="Arial" w:cs="Arial"/>
          <w:sz w:val="24"/>
          <w:szCs w:val="24"/>
        </w:rPr>
        <w:t>Different ways to develop and im</w:t>
      </w:r>
      <w:r>
        <w:rPr>
          <w:rFonts w:ascii="Arial" w:hAnsi="Arial" w:cs="Arial"/>
          <w:sz w:val="24"/>
          <w:szCs w:val="24"/>
        </w:rPr>
        <w:t>prove employability skills……………</w:t>
      </w:r>
      <w:r w:rsidRPr="00F262B9">
        <w:rPr>
          <w:rFonts w:ascii="Arial" w:hAnsi="Arial" w:cs="Arial"/>
          <w:sz w:val="24"/>
          <w:szCs w:val="24"/>
        </w:rPr>
        <w:t>…</w:t>
      </w:r>
      <w:r>
        <w:rPr>
          <w:rFonts w:ascii="Arial" w:hAnsi="Arial" w:cs="Arial"/>
          <w:sz w:val="24"/>
          <w:szCs w:val="24"/>
        </w:rPr>
        <w:t>.</w:t>
      </w:r>
      <w:r w:rsidRPr="00F262B9">
        <w:rPr>
          <w:rFonts w:ascii="Arial" w:hAnsi="Arial" w:cs="Arial"/>
          <w:sz w:val="24"/>
          <w:szCs w:val="24"/>
        </w:rPr>
        <w:t>…</w:t>
      </w:r>
      <w:r>
        <w:rPr>
          <w:rFonts w:ascii="Arial" w:hAnsi="Arial" w:cs="Arial"/>
          <w:sz w:val="24"/>
          <w:szCs w:val="24"/>
        </w:rPr>
        <w:t>.</w:t>
      </w:r>
      <w:r w:rsidR="009F3D91">
        <w:rPr>
          <w:rFonts w:ascii="Arial" w:hAnsi="Arial" w:cs="Arial"/>
          <w:sz w:val="24"/>
          <w:szCs w:val="24"/>
        </w:rPr>
        <w:t>………6</w:t>
      </w:r>
    </w:p>
    <w:p w:rsidR="00A5377E" w:rsidRPr="00F262B9" w:rsidRDefault="00A5377E" w:rsidP="00A5377E">
      <w:pPr>
        <w:spacing w:line="360" w:lineRule="auto"/>
        <w:rPr>
          <w:rFonts w:ascii="Arial" w:hAnsi="Arial" w:cs="Arial"/>
          <w:sz w:val="24"/>
          <w:szCs w:val="24"/>
        </w:rPr>
      </w:pPr>
      <w:r w:rsidRPr="00F262B9">
        <w:rPr>
          <w:rFonts w:ascii="Arial" w:hAnsi="Arial" w:cs="Arial"/>
          <w:sz w:val="24"/>
          <w:szCs w:val="24"/>
        </w:rPr>
        <w:t>My own employability s</w:t>
      </w:r>
      <w:r>
        <w:rPr>
          <w:rFonts w:ascii="Arial" w:hAnsi="Arial" w:cs="Arial"/>
          <w:sz w:val="24"/>
          <w:szCs w:val="24"/>
        </w:rPr>
        <w:t>kills………………………………………………………...</w:t>
      </w:r>
      <w:r w:rsidRPr="00F262B9">
        <w:rPr>
          <w:rFonts w:ascii="Arial" w:hAnsi="Arial" w:cs="Arial"/>
          <w:sz w:val="24"/>
          <w:szCs w:val="24"/>
        </w:rPr>
        <w:t>…….7</w:t>
      </w:r>
    </w:p>
    <w:p w:rsidR="00A5377E" w:rsidRPr="00F262B9" w:rsidRDefault="00A5377E" w:rsidP="00A5377E">
      <w:pPr>
        <w:spacing w:line="360" w:lineRule="auto"/>
        <w:rPr>
          <w:rFonts w:ascii="Arial" w:hAnsi="Arial" w:cs="Arial"/>
          <w:sz w:val="24"/>
          <w:szCs w:val="24"/>
        </w:rPr>
      </w:pPr>
      <w:r>
        <w:rPr>
          <w:rFonts w:ascii="Arial" w:hAnsi="Arial" w:cs="Arial"/>
          <w:sz w:val="24"/>
          <w:szCs w:val="24"/>
        </w:rPr>
        <w:t>Conclusion</w:t>
      </w:r>
      <w:r w:rsidRPr="00F262B9">
        <w:rPr>
          <w:rFonts w:ascii="Arial" w:hAnsi="Arial" w:cs="Arial"/>
          <w:sz w:val="24"/>
          <w:szCs w:val="24"/>
        </w:rPr>
        <w:t>……………………………………………</w:t>
      </w:r>
      <w:r>
        <w:rPr>
          <w:rFonts w:ascii="Arial" w:hAnsi="Arial" w:cs="Arial"/>
          <w:sz w:val="24"/>
          <w:szCs w:val="24"/>
        </w:rPr>
        <w:t>.</w:t>
      </w:r>
      <w:r w:rsidR="00FF5726">
        <w:rPr>
          <w:rFonts w:ascii="Arial" w:hAnsi="Arial" w:cs="Arial"/>
          <w:sz w:val="24"/>
          <w:szCs w:val="24"/>
        </w:rPr>
        <w:t>……………………………………9</w:t>
      </w:r>
    </w:p>
    <w:p w:rsidR="00A5377E" w:rsidRDefault="00A5377E" w:rsidP="00A5377E">
      <w:pPr>
        <w:spacing w:line="360" w:lineRule="auto"/>
        <w:rPr>
          <w:rFonts w:ascii="Arial" w:hAnsi="Arial" w:cs="Arial"/>
          <w:sz w:val="24"/>
          <w:szCs w:val="24"/>
        </w:rPr>
      </w:pPr>
      <w:r w:rsidRPr="00F262B9">
        <w:rPr>
          <w:rFonts w:ascii="Arial" w:hAnsi="Arial" w:cs="Arial"/>
          <w:sz w:val="24"/>
          <w:szCs w:val="24"/>
        </w:rPr>
        <w:t>Ref</w:t>
      </w:r>
      <w:r>
        <w:rPr>
          <w:rFonts w:ascii="Arial" w:hAnsi="Arial" w:cs="Arial"/>
          <w:sz w:val="24"/>
          <w:szCs w:val="24"/>
        </w:rPr>
        <w:t>erences…...…………………………………………</w:t>
      </w:r>
      <w:r w:rsidRPr="00F262B9">
        <w:rPr>
          <w:rFonts w:ascii="Arial" w:hAnsi="Arial" w:cs="Arial"/>
          <w:sz w:val="24"/>
          <w:szCs w:val="24"/>
        </w:rPr>
        <w:t>………………</w:t>
      </w:r>
      <w:r w:rsidR="001342C2">
        <w:rPr>
          <w:rFonts w:ascii="Arial" w:hAnsi="Arial" w:cs="Arial"/>
          <w:sz w:val="24"/>
          <w:szCs w:val="24"/>
        </w:rPr>
        <w:t>…</w:t>
      </w:r>
      <w:r w:rsidR="001342C2" w:rsidRPr="00F262B9">
        <w:rPr>
          <w:rFonts w:ascii="Arial" w:hAnsi="Arial" w:cs="Arial"/>
          <w:sz w:val="24"/>
          <w:szCs w:val="24"/>
        </w:rPr>
        <w:t>…...</w:t>
      </w:r>
      <w:r w:rsidRPr="00F262B9">
        <w:rPr>
          <w:rFonts w:ascii="Arial" w:hAnsi="Arial" w:cs="Arial"/>
          <w:sz w:val="24"/>
          <w:szCs w:val="24"/>
        </w:rPr>
        <w:t>…………</w:t>
      </w:r>
      <w:r w:rsidR="00FF5726">
        <w:rPr>
          <w:rFonts w:ascii="Arial" w:hAnsi="Arial" w:cs="Arial"/>
          <w:sz w:val="24"/>
          <w:szCs w:val="24"/>
        </w:rPr>
        <w:t>10</w:t>
      </w:r>
    </w:p>
    <w:p w:rsidR="00F22B1C" w:rsidRPr="00F262B9" w:rsidRDefault="00F22B1C" w:rsidP="00A5377E">
      <w:pPr>
        <w:spacing w:line="360" w:lineRule="auto"/>
        <w:rPr>
          <w:rFonts w:ascii="Arial" w:hAnsi="Arial" w:cs="Arial"/>
          <w:sz w:val="24"/>
          <w:szCs w:val="24"/>
        </w:rPr>
      </w:pPr>
      <w:r>
        <w:rPr>
          <w:rFonts w:ascii="Arial" w:hAnsi="Arial" w:cs="Arial"/>
          <w:sz w:val="24"/>
          <w:szCs w:val="24"/>
        </w:rPr>
        <w:t>Appendix……………………………………………………………………………….….12</w:t>
      </w: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pPr>
        <w:rPr>
          <w:rFonts w:ascii="Arial" w:hAnsi="Arial" w:cs="Arial"/>
          <w:b/>
          <w:sz w:val="24"/>
          <w:szCs w:val="24"/>
        </w:rPr>
      </w:pPr>
    </w:p>
    <w:p w:rsidR="00A5377E" w:rsidRDefault="00A5377E" w:rsidP="00344D77">
      <w:pPr>
        <w:spacing w:line="360" w:lineRule="auto"/>
        <w:rPr>
          <w:rFonts w:ascii="Arial" w:hAnsi="Arial" w:cs="Arial"/>
          <w:b/>
          <w:sz w:val="24"/>
          <w:szCs w:val="24"/>
        </w:rPr>
      </w:pPr>
    </w:p>
    <w:p w:rsidR="002F28C1" w:rsidRDefault="002F28C1" w:rsidP="00344D77">
      <w:pPr>
        <w:spacing w:line="360" w:lineRule="auto"/>
        <w:rPr>
          <w:rFonts w:ascii="Arial" w:hAnsi="Arial" w:cs="Arial"/>
          <w:b/>
          <w:sz w:val="24"/>
          <w:szCs w:val="24"/>
        </w:rPr>
      </w:pPr>
    </w:p>
    <w:p w:rsidR="00344D77" w:rsidRPr="00A5377E" w:rsidRDefault="00344D77" w:rsidP="00344D77">
      <w:pPr>
        <w:spacing w:line="360" w:lineRule="auto"/>
        <w:rPr>
          <w:rFonts w:ascii="Arial" w:hAnsi="Arial" w:cs="Arial"/>
          <w:b/>
          <w:sz w:val="24"/>
          <w:szCs w:val="24"/>
        </w:rPr>
      </w:pPr>
      <w:r w:rsidRPr="00C917A6">
        <w:rPr>
          <w:rFonts w:ascii="Arial" w:hAnsi="Arial" w:cs="Arial"/>
          <w:b/>
          <w:sz w:val="24"/>
          <w:szCs w:val="24"/>
        </w:rPr>
        <w:t>Introduction</w:t>
      </w:r>
    </w:p>
    <w:p w:rsidR="00344D77" w:rsidRPr="00F262B9" w:rsidRDefault="00344D77" w:rsidP="00344D77">
      <w:pPr>
        <w:spacing w:line="360" w:lineRule="auto"/>
        <w:rPr>
          <w:rFonts w:ascii="Arial" w:hAnsi="Arial" w:cs="Arial"/>
          <w:sz w:val="24"/>
          <w:szCs w:val="24"/>
        </w:rPr>
      </w:pPr>
      <w:r w:rsidRPr="00F262B9">
        <w:rPr>
          <w:rFonts w:ascii="Arial" w:hAnsi="Arial" w:cs="Arial"/>
          <w:sz w:val="24"/>
          <w:szCs w:val="24"/>
        </w:rPr>
        <w:t>This is an academic report that will cover and discuss emplo</w:t>
      </w:r>
      <w:r w:rsidR="00F67438">
        <w:rPr>
          <w:rFonts w:ascii="Arial" w:hAnsi="Arial" w:cs="Arial"/>
          <w:sz w:val="24"/>
          <w:szCs w:val="24"/>
        </w:rPr>
        <w:t>yability skills, their importance</w:t>
      </w:r>
      <w:r w:rsidRPr="00F262B9">
        <w:rPr>
          <w:rFonts w:ascii="Arial" w:hAnsi="Arial" w:cs="Arial"/>
          <w:sz w:val="24"/>
          <w:szCs w:val="24"/>
        </w:rPr>
        <w:t xml:space="preserve"> as well as different activities </w:t>
      </w:r>
      <w:r w:rsidR="00F67438">
        <w:rPr>
          <w:rFonts w:ascii="Arial" w:hAnsi="Arial" w:cs="Arial"/>
          <w:sz w:val="24"/>
          <w:szCs w:val="24"/>
        </w:rPr>
        <w:t xml:space="preserve">on </w:t>
      </w:r>
      <w:r w:rsidRPr="00F262B9">
        <w:rPr>
          <w:rFonts w:ascii="Arial" w:hAnsi="Arial" w:cs="Arial"/>
          <w:sz w:val="24"/>
          <w:szCs w:val="24"/>
        </w:rPr>
        <w:t>how to improve and develop them, and how they can increase our chances for employment.</w:t>
      </w:r>
      <w:r>
        <w:rPr>
          <w:rFonts w:ascii="Arial" w:hAnsi="Arial" w:cs="Arial"/>
          <w:sz w:val="24"/>
          <w:szCs w:val="24"/>
        </w:rPr>
        <w:t xml:space="preserve"> </w:t>
      </w:r>
      <w:r w:rsidRPr="00F262B9">
        <w:rPr>
          <w:rFonts w:ascii="Arial" w:hAnsi="Arial" w:cs="Arial"/>
          <w:sz w:val="24"/>
          <w:szCs w:val="24"/>
        </w:rPr>
        <w:t xml:space="preserve">Employability skills are very important for developing people’s career because they increase the opportunities for a person and can help them evolve and advance in their career. There are various positive aspects of the career and people’s personal life, which the employability skills can help improve. </w:t>
      </w:r>
      <w:r>
        <w:rPr>
          <w:rFonts w:ascii="Arial" w:hAnsi="Arial" w:cs="Arial"/>
          <w:sz w:val="24"/>
          <w:szCs w:val="24"/>
        </w:rPr>
        <w:t>At the end</w:t>
      </w:r>
      <w:r w:rsidRPr="00F262B9">
        <w:rPr>
          <w:rFonts w:ascii="Arial" w:hAnsi="Arial" w:cs="Arial"/>
          <w:sz w:val="24"/>
          <w:szCs w:val="24"/>
        </w:rPr>
        <w:t xml:space="preserve"> I will discuss and analyse my own employability skills and how the module helps me to amplify them.</w:t>
      </w:r>
    </w:p>
    <w:p w:rsidR="00344D77" w:rsidRDefault="00344D77">
      <w:pPr>
        <w:rPr>
          <w:rFonts w:ascii="Arial" w:hAnsi="Arial" w:cs="Arial"/>
          <w:sz w:val="24"/>
          <w:szCs w:val="24"/>
        </w:rPr>
      </w:pPr>
      <w:r>
        <w:rPr>
          <w:rFonts w:ascii="Arial" w:hAnsi="Arial" w:cs="Arial"/>
          <w:sz w:val="24"/>
          <w:szCs w:val="24"/>
        </w:rPr>
        <w:br w:type="page"/>
      </w:r>
    </w:p>
    <w:p w:rsidR="00344D77" w:rsidRPr="00C917A6" w:rsidRDefault="00344D77" w:rsidP="00344D77">
      <w:pPr>
        <w:spacing w:line="360" w:lineRule="auto"/>
        <w:rPr>
          <w:rFonts w:ascii="Arial" w:hAnsi="Arial" w:cs="Arial"/>
          <w:b/>
          <w:sz w:val="24"/>
          <w:szCs w:val="24"/>
        </w:rPr>
      </w:pPr>
      <w:r w:rsidRPr="00C917A6">
        <w:rPr>
          <w:rFonts w:ascii="Arial" w:hAnsi="Arial" w:cs="Arial"/>
          <w:b/>
          <w:sz w:val="24"/>
          <w:szCs w:val="24"/>
        </w:rPr>
        <w:lastRenderedPageBreak/>
        <w:t>Employability skills - Definition</w:t>
      </w:r>
    </w:p>
    <w:p w:rsidR="00344D77" w:rsidRPr="00C917A6" w:rsidRDefault="00344D77" w:rsidP="00344D77">
      <w:pPr>
        <w:spacing w:line="360" w:lineRule="auto"/>
        <w:rPr>
          <w:rFonts w:ascii="Arial" w:hAnsi="Arial" w:cs="Arial"/>
          <w:sz w:val="24"/>
          <w:szCs w:val="24"/>
        </w:rPr>
      </w:pPr>
      <w:r w:rsidRPr="00C917A6">
        <w:rPr>
          <w:rFonts w:ascii="Arial" w:hAnsi="Arial" w:cs="Arial"/>
          <w:sz w:val="24"/>
          <w:szCs w:val="24"/>
        </w:rPr>
        <w:t>Employability skills are very important for every job. Christine Overtoom (2000), pointed out and defined that ‘‘Employability skills are transferable core skill groups that represent essential functional and enabling knowledge, skills, and attitudes required by the 21st century workplace. They are necessary for career success at all levels of employment and for all levels of education’’</w:t>
      </w:r>
    </w:p>
    <w:p w:rsidR="00344D77" w:rsidRPr="00C917A6" w:rsidRDefault="00344D77" w:rsidP="00344D77">
      <w:pPr>
        <w:spacing w:line="360" w:lineRule="auto"/>
        <w:rPr>
          <w:rFonts w:ascii="Arial" w:hAnsi="Arial" w:cs="Arial"/>
          <w:sz w:val="24"/>
          <w:szCs w:val="24"/>
        </w:rPr>
      </w:pPr>
      <w:r w:rsidRPr="00C917A6">
        <w:rPr>
          <w:rFonts w:ascii="Arial" w:hAnsi="Arial" w:cs="Arial"/>
          <w:sz w:val="24"/>
          <w:szCs w:val="24"/>
        </w:rPr>
        <w:t>Employability skills make us more attractive for the employers or recruiters. They are o</w:t>
      </w:r>
      <w:r>
        <w:rPr>
          <w:rFonts w:ascii="Arial" w:hAnsi="Arial" w:cs="Arial"/>
          <w:sz w:val="24"/>
          <w:szCs w:val="24"/>
        </w:rPr>
        <w:t>ften defined as ‘soft skills’.</w:t>
      </w:r>
      <w:r w:rsidRPr="00C917A6">
        <w:rPr>
          <w:rFonts w:ascii="Arial" w:hAnsi="Arial" w:cs="Arial"/>
          <w:sz w:val="24"/>
          <w:szCs w:val="24"/>
        </w:rPr>
        <w:t xml:space="preserve"> (skillsyouneed, 2020).</w:t>
      </w:r>
    </w:p>
    <w:p w:rsidR="00344D77" w:rsidRPr="00C917A6" w:rsidRDefault="00344D77" w:rsidP="00344D77">
      <w:pPr>
        <w:spacing w:line="360" w:lineRule="auto"/>
        <w:rPr>
          <w:rFonts w:ascii="Arial" w:hAnsi="Arial" w:cs="Arial"/>
          <w:sz w:val="24"/>
          <w:szCs w:val="24"/>
        </w:rPr>
      </w:pPr>
      <w:r w:rsidRPr="00C917A6">
        <w:rPr>
          <w:rFonts w:ascii="Arial" w:hAnsi="Arial" w:cs="Arial"/>
          <w:sz w:val="24"/>
          <w:szCs w:val="24"/>
        </w:rPr>
        <w:t>Bernard Marr (2019) pointed out in ‘Forbes’ that according to World Economic Forum ‘’35% of the skills that seen essential today will change’’. But there are some skills that are constantly needed and every company will be looking for them in the next years. These skills are:</w:t>
      </w:r>
    </w:p>
    <w:p w:rsidR="00344D77" w:rsidRPr="00344D77" w:rsidRDefault="00344D77" w:rsidP="00AE5739">
      <w:pPr>
        <w:spacing w:line="360" w:lineRule="auto"/>
        <w:rPr>
          <w:rFonts w:ascii="Arial" w:hAnsi="Arial" w:cs="Arial"/>
          <w:sz w:val="24"/>
          <w:szCs w:val="24"/>
        </w:rPr>
      </w:pPr>
      <w:r w:rsidRPr="00344D77">
        <w:rPr>
          <w:rFonts w:ascii="Arial" w:hAnsi="Arial" w:cs="Arial"/>
          <w:b/>
          <w:sz w:val="24"/>
          <w:szCs w:val="24"/>
        </w:rPr>
        <w:t>Adaptability and flexibility</w:t>
      </w:r>
      <w:r w:rsidRPr="00344D77">
        <w:rPr>
          <w:rFonts w:ascii="Arial" w:hAnsi="Arial" w:cs="Arial"/>
          <w:sz w:val="24"/>
          <w:szCs w:val="24"/>
        </w:rPr>
        <w:t xml:space="preserve"> – These are two important skills that workers must have. The workplace is full with unexpected situations, therefore it is necessary for the employees to</w:t>
      </w:r>
      <w:r w:rsidR="00F67438">
        <w:rPr>
          <w:rFonts w:ascii="Arial" w:hAnsi="Arial" w:cs="Arial"/>
          <w:sz w:val="24"/>
          <w:szCs w:val="24"/>
        </w:rPr>
        <w:t xml:space="preserve"> fit in the workplace style, </w:t>
      </w:r>
      <w:r w:rsidRPr="00344D77">
        <w:rPr>
          <w:rFonts w:ascii="Arial" w:hAnsi="Arial" w:cs="Arial"/>
          <w:sz w:val="24"/>
          <w:szCs w:val="24"/>
        </w:rPr>
        <w:t xml:space="preserve">be able to face the challenges and find quick decisions. For most of us it is hard to make quick correct decisions, however good problem-solving and decision making skills can help to analyse the problems and find effective solutions. The ability to work in a team in any situation is one of the most significant employability skills. </w:t>
      </w:r>
    </w:p>
    <w:p w:rsidR="00344D77" w:rsidRPr="00344D77" w:rsidRDefault="00344D77" w:rsidP="00AE5739">
      <w:pPr>
        <w:spacing w:line="360" w:lineRule="auto"/>
        <w:rPr>
          <w:rFonts w:ascii="Arial" w:hAnsi="Arial" w:cs="Arial"/>
          <w:sz w:val="24"/>
          <w:szCs w:val="24"/>
        </w:rPr>
      </w:pPr>
      <w:r w:rsidRPr="00344D77">
        <w:rPr>
          <w:rFonts w:ascii="Arial" w:hAnsi="Arial" w:cs="Arial"/>
          <w:b/>
          <w:sz w:val="24"/>
          <w:szCs w:val="24"/>
        </w:rPr>
        <w:t>Creativity –</w:t>
      </w:r>
      <w:r w:rsidRPr="00AE5739">
        <w:rPr>
          <w:rFonts w:ascii="Arial" w:hAnsi="Arial" w:cs="Arial"/>
          <w:b/>
          <w:sz w:val="24"/>
          <w:szCs w:val="24"/>
        </w:rPr>
        <w:t xml:space="preserve"> </w:t>
      </w:r>
      <w:r w:rsidRPr="00344D77">
        <w:rPr>
          <w:rFonts w:ascii="Arial" w:hAnsi="Arial" w:cs="Arial"/>
          <w:sz w:val="24"/>
          <w:szCs w:val="24"/>
        </w:rPr>
        <w:t>helps the employees to introduce new ideas within the workplace. This attracts the managers by providing new ideas and strategies based on the company’s needs and goals. This can help bring attention to the company which can increase their popularity and income.</w:t>
      </w:r>
    </w:p>
    <w:p w:rsidR="00344D77" w:rsidRPr="00AE5739" w:rsidRDefault="00344D77" w:rsidP="00AE5739">
      <w:pPr>
        <w:spacing w:line="360" w:lineRule="auto"/>
        <w:rPr>
          <w:rFonts w:ascii="Arial" w:hAnsi="Arial" w:cs="Arial"/>
          <w:sz w:val="24"/>
          <w:szCs w:val="24"/>
        </w:rPr>
      </w:pPr>
      <w:r w:rsidRPr="00C917A6">
        <w:rPr>
          <w:rFonts w:ascii="Arial" w:hAnsi="Arial" w:cs="Arial"/>
          <w:b/>
          <w:sz w:val="24"/>
          <w:szCs w:val="24"/>
        </w:rPr>
        <w:t>Communication –</w:t>
      </w:r>
      <w:r w:rsidRPr="00AE5739">
        <w:rPr>
          <w:rFonts w:ascii="Arial" w:hAnsi="Arial" w:cs="Arial"/>
          <w:b/>
          <w:sz w:val="24"/>
          <w:szCs w:val="24"/>
        </w:rPr>
        <w:t xml:space="preserve"> </w:t>
      </w:r>
      <w:r w:rsidRPr="00C917A6">
        <w:rPr>
          <w:rFonts w:ascii="Arial" w:hAnsi="Arial" w:cs="Arial"/>
          <w:sz w:val="24"/>
          <w:szCs w:val="24"/>
        </w:rPr>
        <w:t>good communication is a crucial skill for the workplace. It can improve company’s work atmosphere by developing awareness between management and team members. (Fallows and Steven, 2000).</w:t>
      </w:r>
      <w:r w:rsidRPr="00344D77">
        <w:rPr>
          <w:rFonts w:ascii="Arial" w:hAnsi="Arial" w:cs="Arial"/>
          <w:sz w:val="24"/>
          <w:szCs w:val="24"/>
        </w:rPr>
        <w:t xml:space="preserve"> </w:t>
      </w:r>
      <w:r>
        <w:rPr>
          <w:rFonts w:ascii="Arial" w:hAnsi="Arial" w:cs="Arial"/>
          <w:sz w:val="24"/>
          <w:szCs w:val="24"/>
        </w:rPr>
        <w:t>This is one</w:t>
      </w:r>
      <w:r w:rsidRPr="00C917A6">
        <w:rPr>
          <w:rFonts w:ascii="Arial" w:hAnsi="Arial" w:cs="Arial"/>
          <w:sz w:val="24"/>
          <w:szCs w:val="24"/>
        </w:rPr>
        <w:t xml:space="preserve"> of th</w:t>
      </w:r>
      <w:r>
        <w:rPr>
          <w:rFonts w:ascii="Arial" w:hAnsi="Arial" w:cs="Arial"/>
          <w:sz w:val="24"/>
          <w:szCs w:val="24"/>
        </w:rPr>
        <w:t>e most essential skills</w:t>
      </w:r>
      <w:r w:rsidRPr="00C917A6">
        <w:rPr>
          <w:rFonts w:ascii="Arial" w:hAnsi="Arial" w:cs="Arial"/>
          <w:sz w:val="24"/>
          <w:szCs w:val="24"/>
        </w:rPr>
        <w:t xml:space="preserve"> in our career. However, t</w:t>
      </w:r>
      <w:r>
        <w:rPr>
          <w:rFonts w:ascii="Arial" w:hAnsi="Arial" w:cs="Arial"/>
          <w:sz w:val="24"/>
          <w:szCs w:val="24"/>
        </w:rPr>
        <w:t>his is</w:t>
      </w:r>
      <w:r w:rsidRPr="00C917A6">
        <w:rPr>
          <w:rFonts w:ascii="Arial" w:hAnsi="Arial" w:cs="Arial"/>
          <w:sz w:val="24"/>
          <w:szCs w:val="24"/>
        </w:rPr>
        <w:t xml:space="preserve"> also a crucial part of our day to day life because they make us more sociable. This is a key part to having a successful staff at your companies. Effective communication with our co-workers and our ability to organise and prioritise the tasks can increase company’s productivity and can avoid wasting time and resources which cost money for the companies. The </w:t>
      </w:r>
      <w:r w:rsidRPr="00C917A6">
        <w:rPr>
          <w:rFonts w:ascii="Arial" w:hAnsi="Arial" w:cs="Arial"/>
          <w:sz w:val="24"/>
          <w:szCs w:val="24"/>
        </w:rPr>
        <w:lastRenderedPageBreak/>
        <w:t>ability to communicate effectively makes us more employable and appealing to employers.</w:t>
      </w:r>
    </w:p>
    <w:p w:rsidR="00AE5739" w:rsidRPr="00AE5739" w:rsidRDefault="00344D77" w:rsidP="00AE5739">
      <w:pPr>
        <w:spacing w:line="360" w:lineRule="auto"/>
        <w:rPr>
          <w:rFonts w:ascii="Arial" w:hAnsi="Arial" w:cs="Arial"/>
          <w:sz w:val="24"/>
          <w:szCs w:val="24"/>
        </w:rPr>
      </w:pPr>
      <w:r w:rsidRPr="00AE5739">
        <w:rPr>
          <w:rFonts w:ascii="Arial" w:hAnsi="Arial" w:cs="Arial"/>
          <w:b/>
          <w:sz w:val="24"/>
          <w:szCs w:val="24"/>
        </w:rPr>
        <w:t xml:space="preserve">Team working – </w:t>
      </w:r>
      <w:r w:rsidRPr="00AE5739">
        <w:rPr>
          <w:rFonts w:ascii="Arial" w:hAnsi="Arial" w:cs="Arial"/>
          <w:sz w:val="24"/>
          <w:szCs w:val="24"/>
        </w:rPr>
        <w:t>The workplace consumes team working. It is not possible for an individual to achieve workplace tasks and goals. Team work is defined as ‘’The ability to work with others in groups an</w:t>
      </w:r>
      <w:r w:rsidR="00F67438">
        <w:rPr>
          <w:rFonts w:ascii="Arial" w:hAnsi="Arial" w:cs="Arial"/>
          <w:sz w:val="24"/>
          <w:szCs w:val="24"/>
        </w:rPr>
        <w:t>d teams’’ (skillsyouneed, 2020). Good team work helps</w:t>
      </w:r>
      <w:r w:rsidR="00AE5739" w:rsidRPr="00AE5739">
        <w:rPr>
          <w:rFonts w:ascii="Arial" w:hAnsi="Arial" w:cs="Arial"/>
          <w:sz w:val="24"/>
          <w:szCs w:val="24"/>
        </w:rPr>
        <w:t xml:space="preserve"> achieve daily tasks and goals easier. Good interaction with your co-workers will help make you an effective team worker. </w:t>
      </w:r>
      <w:r w:rsidRPr="00AE5739">
        <w:rPr>
          <w:rFonts w:ascii="Arial" w:hAnsi="Arial" w:cs="Arial"/>
          <w:sz w:val="24"/>
          <w:szCs w:val="24"/>
        </w:rPr>
        <w:t xml:space="preserve">Working effectively in a team is possible when you have a set of achievements and skills that are relevant to the job. (Yorke, 2006). </w:t>
      </w:r>
    </w:p>
    <w:p w:rsidR="00344D77" w:rsidRPr="00AE5739" w:rsidRDefault="00344D77" w:rsidP="00AE5739">
      <w:pPr>
        <w:spacing w:line="360" w:lineRule="auto"/>
        <w:rPr>
          <w:rFonts w:ascii="Arial" w:hAnsi="Arial" w:cs="Arial"/>
          <w:sz w:val="24"/>
          <w:szCs w:val="24"/>
        </w:rPr>
      </w:pPr>
      <w:r w:rsidRPr="00AE5739">
        <w:rPr>
          <w:rFonts w:ascii="Arial" w:hAnsi="Arial" w:cs="Arial"/>
          <w:b/>
          <w:sz w:val="24"/>
          <w:szCs w:val="24"/>
        </w:rPr>
        <w:t>Learning ability -</w:t>
      </w:r>
      <w:r w:rsidR="00F67438">
        <w:rPr>
          <w:rFonts w:ascii="Arial" w:hAnsi="Arial" w:cs="Arial"/>
          <w:sz w:val="24"/>
          <w:szCs w:val="24"/>
        </w:rPr>
        <w:t xml:space="preserve"> The employees learn</w:t>
      </w:r>
      <w:r w:rsidRPr="00AE5739">
        <w:rPr>
          <w:rFonts w:ascii="Arial" w:hAnsi="Arial" w:cs="Arial"/>
          <w:sz w:val="24"/>
          <w:szCs w:val="24"/>
        </w:rPr>
        <w:t xml:space="preserve"> various of skills from the workplace. The companies provide different types of trainings and development processes to improve the learning ability of the employees. Every company has different styles</w:t>
      </w:r>
      <w:r w:rsidR="00A5377E">
        <w:rPr>
          <w:rFonts w:ascii="Arial" w:hAnsi="Arial" w:cs="Arial"/>
          <w:sz w:val="24"/>
          <w:szCs w:val="24"/>
        </w:rPr>
        <w:t xml:space="preserve"> </w:t>
      </w:r>
      <w:r w:rsidRPr="00AE5739">
        <w:rPr>
          <w:rFonts w:ascii="Arial" w:hAnsi="Arial" w:cs="Arial"/>
          <w:sz w:val="24"/>
          <w:szCs w:val="24"/>
        </w:rPr>
        <w:t>/</w:t>
      </w:r>
      <w:r w:rsidR="00A5377E">
        <w:rPr>
          <w:rFonts w:ascii="Arial" w:hAnsi="Arial" w:cs="Arial"/>
          <w:sz w:val="24"/>
          <w:szCs w:val="24"/>
        </w:rPr>
        <w:t xml:space="preserve"> </w:t>
      </w:r>
      <w:r w:rsidRPr="00AE5739">
        <w:rPr>
          <w:rFonts w:ascii="Arial" w:hAnsi="Arial" w:cs="Arial"/>
          <w:sz w:val="24"/>
          <w:szCs w:val="24"/>
        </w:rPr>
        <w:t>ways of working that’s why the employees have to adapt and learn easily in the new workplace. (Overtoom, 2000).</w:t>
      </w:r>
    </w:p>
    <w:p w:rsidR="00344D77" w:rsidRPr="00AE5739" w:rsidRDefault="00344D77" w:rsidP="00AE5739">
      <w:pPr>
        <w:spacing w:line="360" w:lineRule="auto"/>
        <w:rPr>
          <w:rFonts w:ascii="Arial" w:hAnsi="Arial" w:cs="Arial"/>
          <w:sz w:val="24"/>
          <w:szCs w:val="24"/>
        </w:rPr>
      </w:pPr>
      <w:r w:rsidRPr="00C917A6">
        <w:rPr>
          <w:rFonts w:ascii="Arial" w:hAnsi="Arial" w:cs="Arial"/>
          <w:b/>
          <w:sz w:val="24"/>
          <w:szCs w:val="24"/>
        </w:rPr>
        <w:t xml:space="preserve">Technological skills – </w:t>
      </w:r>
      <w:r w:rsidRPr="00C917A6">
        <w:rPr>
          <w:rFonts w:ascii="Arial" w:hAnsi="Arial" w:cs="Arial"/>
          <w:sz w:val="24"/>
          <w:szCs w:val="24"/>
        </w:rPr>
        <w:t>‘’The use of technologies can significantly improve team efficiency and increase productivity’’ (Hertel et all. (2005), quoted in Maund, 2017). The companies use various technologies to increase the productivity of the workplace. This requires the job candidates to learn how to use new technologie</w:t>
      </w:r>
      <w:r w:rsidR="005F47E8">
        <w:rPr>
          <w:rFonts w:ascii="Arial" w:hAnsi="Arial" w:cs="Arial"/>
          <w:sz w:val="24"/>
          <w:szCs w:val="24"/>
        </w:rPr>
        <w:t>s because this will help them</w:t>
      </w:r>
      <w:r w:rsidRPr="00C917A6">
        <w:rPr>
          <w:rFonts w:ascii="Arial" w:hAnsi="Arial" w:cs="Arial"/>
          <w:sz w:val="24"/>
          <w:szCs w:val="24"/>
        </w:rPr>
        <w:t xml:space="preserve"> ‘’stay ahead of their competitors’’ (indeed, 2020).</w:t>
      </w:r>
      <w:r w:rsidR="00AE5739" w:rsidRPr="00AE5739">
        <w:rPr>
          <w:rFonts w:ascii="Arial" w:hAnsi="Arial" w:cs="Arial"/>
          <w:sz w:val="24"/>
          <w:szCs w:val="24"/>
        </w:rPr>
        <w:t xml:space="preserve"> </w:t>
      </w:r>
      <w:r w:rsidR="00AE5739">
        <w:rPr>
          <w:rFonts w:ascii="Arial" w:hAnsi="Arial" w:cs="Arial"/>
          <w:sz w:val="24"/>
          <w:szCs w:val="24"/>
        </w:rPr>
        <w:t xml:space="preserve">Technological or digital skills </w:t>
      </w:r>
      <w:r w:rsidR="00AE5739" w:rsidRPr="00C917A6">
        <w:rPr>
          <w:rFonts w:ascii="Arial" w:hAnsi="Arial" w:cs="Arial"/>
          <w:sz w:val="24"/>
          <w:szCs w:val="24"/>
        </w:rPr>
        <w:t xml:space="preserve">are our ability to use different technology tools. We live in a time where </w:t>
      </w:r>
      <w:r w:rsidR="00AE5739">
        <w:rPr>
          <w:rFonts w:ascii="Arial" w:hAnsi="Arial" w:cs="Arial"/>
          <w:sz w:val="24"/>
          <w:szCs w:val="24"/>
        </w:rPr>
        <w:t>they</w:t>
      </w:r>
      <w:r w:rsidR="00AE5739" w:rsidRPr="00C917A6">
        <w:rPr>
          <w:rFonts w:ascii="Arial" w:hAnsi="Arial" w:cs="Arial"/>
          <w:sz w:val="24"/>
          <w:szCs w:val="24"/>
        </w:rPr>
        <w:t xml:space="preserve"> are an immutable part of our life and career. Most of the companies are looking for candidates that have strong digital skills and technological literacy because they help optimize the work process and save time and resources. </w:t>
      </w:r>
    </w:p>
    <w:p w:rsidR="00AE5739" w:rsidRPr="00E64F8B" w:rsidRDefault="00344D77" w:rsidP="00E64F8B">
      <w:pPr>
        <w:spacing w:line="360" w:lineRule="auto"/>
        <w:rPr>
          <w:rFonts w:ascii="Arial" w:hAnsi="Arial" w:cs="Arial"/>
          <w:sz w:val="24"/>
          <w:szCs w:val="24"/>
        </w:rPr>
      </w:pPr>
      <w:r w:rsidRPr="00AE5739">
        <w:rPr>
          <w:rFonts w:ascii="Arial" w:hAnsi="Arial" w:cs="Arial"/>
          <w:b/>
          <w:sz w:val="24"/>
          <w:szCs w:val="24"/>
        </w:rPr>
        <w:t xml:space="preserve">Time management </w:t>
      </w:r>
      <w:r w:rsidR="00E64F8B">
        <w:rPr>
          <w:rFonts w:ascii="Arial" w:hAnsi="Arial" w:cs="Arial"/>
          <w:b/>
          <w:sz w:val="24"/>
          <w:szCs w:val="24"/>
        </w:rPr>
        <w:t>–</w:t>
      </w:r>
      <w:r w:rsidRPr="00AE5739">
        <w:rPr>
          <w:rFonts w:ascii="Arial" w:hAnsi="Arial" w:cs="Arial"/>
          <w:b/>
          <w:sz w:val="24"/>
          <w:szCs w:val="24"/>
        </w:rPr>
        <w:t xml:space="preserve"> </w:t>
      </w:r>
      <w:r w:rsidR="00E64F8B">
        <w:rPr>
          <w:rFonts w:ascii="Arial" w:hAnsi="Arial" w:cs="Arial"/>
          <w:sz w:val="24"/>
          <w:szCs w:val="24"/>
        </w:rPr>
        <w:t>can be defined as ‘’our ability to use our time effectively’’ (Morgan, 2021. p</w:t>
      </w:r>
      <w:r w:rsidR="007E7821">
        <w:rPr>
          <w:rFonts w:ascii="Arial" w:hAnsi="Arial" w:cs="Arial"/>
          <w:sz w:val="24"/>
          <w:szCs w:val="24"/>
        </w:rPr>
        <w:t>p</w:t>
      </w:r>
      <w:r w:rsidR="00E64F8B">
        <w:rPr>
          <w:rFonts w:ascii="Arial" w:hAnsi="Arial" w:cs="Arial"/>
          <w:sz w:val="24"/>
          <w:szCs w:val="24"/>
        </w:rPr>
        <w:t>.</w:t>
      </w:r>
      <w:r w:rsidR="007E7821">
        <w:rPr>
          <w:rFonts w:ascii="Arial" w:hAnsi="Arial" w:cs="Arial"/>
          <w:sz w:val="24"/>
          <w:szCs w:val="24"/>
        </w:rPr>
        <w:t xml:space="preserve"> </w:t>
      </w:r>
      <w:r w:rsidR="00E64F8B">
        <w:rPr>
          <w:rFonts w:ascii="Arial" w:hAnsi="Arial" w:cs="Arial"/>
          <w:sz w:val="24"/>
          <w:szCs w:val="24"/>
        </w:rPr>
        <w:t>50</w:t>
      </w:r>
      <w:r w:rsidR="007E7821">
        <w:rPr>
          <w:rFonts w:ascii="Arial" w:hAnsi="Arial" w:cs="Arial"/>
          <w:sz w:val="24"/>
          <w:szCs w:val="24"/>
        </w:rPr>
        <w:t xml:space="preserve"> - 63</w:t>
      </w:r>
      <w:r w:rsidR="00E64F8B">
        <w:rPr>
          <w:rFonts w:ascii="Arial" w:hAnsi="Arial" w:cs="Arial"/>
          <w:sz w:val="24"/>
          <w:szCs w:val="24"/>
        </w:rPr>
        <w:t xml:space="preserve">).  It is important not only for the workplace but also for our studies. There are </w:t>
      </w:r>
      <w:r w:rsidR="001279EF">
        <w:rPr>
          <w:rFonts w:ascii="Arial" w:hAnsi="Arial" w:cs="Arial"/>
          <w:sz w:val="24"/>
          <w:szCs w:val="24"/>
        </w:rPr>
        <w:t xml:space="preserve">various </w:t>
      </w:r>
      <w:r w:rsidR="00E64F8B">
        <w:rPr>
          <w:rFonts w:ascii="Arial" w:hAnsi="Arial" w:cs="Arial"/>
          <w:sz w:val="24"/>
          <w:szCs w:val="24"/>
        </w:rPr>
        <w:t>research</w:t>
      </w:r>
      <w:r w:rsidR="001279EF">
        <w:rPr>
          <w:rFonts w:ascii="Arial" w:hAnsi="Arial" w:cs="Arial"/>
          <w:sz w:val="24"/>
          <w:szCs w:val="24"/>
        </w:rPr>
        <w:t>es</w:t>
      </w:r>
      <w:r w:rsidR="00E64F8B">
        <w:rPr>
          <w:rFonts w:ascii="Arial" w:hAnsi="Arial" w:cs="Arial"/>
          <w:sz w:val="24"/>
          <w:szCs w:val="24"/>
        </w:rPr>
        <w:t xml:space="preserve"> done about the relation between good time management and </w:t>
      </w:r>
      <w:r w:rsidR="001279EF">
        <w:rPr>
          <w:rFonts w:ascii="Arial" w:hAnsi="Arial" w:cs="Arial"/>
          <w:sz w:val="24"/>
          <w:szCs w:val="24"/>
        </w:rPr>
        <w:t>successful career. For instance, if we are late for work and we miss the deadlines this affect</w:t>
      </w:r>
      <w:r w:rsidR="00F67438">
        <w:rPr>
          <w:rFonts w:ascii="Arial" w:hAnsi="Arial" w:cs="Arial"/>
          <w:sz w:val="24"/>
          <w:szCs w:val="24"/>
        </w:rPr>
        <w:t>s</w:t>
      </w:r>
      <w:r w:rsidR="001279EF">
        <w:rPr>
          <w:rFonts w:ascii="Arial" w:hAnsi="Arial" w:cs="Arial"/>
          <w:sz w:val="24"/>
          <w:szCs w:val="24"/>
        </w:rPr>
        <w:t xml:space="preserve"> our employability.</w:t>
      </w:r>
      <w:r w:rsidR="00F67438">
        <w:rPr>
          <w:rFonts w:ascii="Arial" w:hAnsi="Arial" w:cs="Arial"/>
          <w:sz w:val="24"/>
          <w:szCs w:val="24"/>
        </w:rPr>
        <w:t xml:space="preserve"> This can make our employers think that we are unreliable and untrust</w:t>
      </w:r>
      <w:r w:rsidR="00B876DB">
        <w:rPr>
          <w:rFonts w:ascii="Arial" w:hAnsi="Arial" w:cs="Arial"/>
          <w:sz w:val="24"/>
          <w:szCs w:val="24"/>
        </w:rPr>
        <w:t xml:space="preserve">worthy. This is </w:t>
      </w:r>
      <w:r w:rsidR="001279EF">
        <w:rPr>
          <w:rFonts w:ascii="Arial" w:hAnsi="Arial" w:cs="Arial"/>
          <w:sz w:val="24"/>
          <w:szCs w:val="24"/>
        </w:rPr>
        <w:t xml:space="preserve">why </w:t>
      </w:r>
      <w:r w:rsidR="00B876DB">
        <w:rPr>
          <w:rFonts w:ascii="Arial" w:hAnsi="Arial" w:cs="Arial"/>
          <w:sz w:val="24"/>
          <w:szCs w:val="24"/>
        </w:rPr>
        <w:t xml:space="preserve">it </w:t>
      </w:r>
      <w:r w:rsidR="001279EF">
        <w:rPr>
          <w:rFonts w:ascii="Arial" w:hAnsi="Arial" w:cs="Arial"/>
          <w:sz w:val="24"/>
          <w:szCs w:val="24"/>
        </w:rPr>
        <w:t xml:space="preserve">is very crucial to prioritise our goals. Good time management is </w:t>
      </w:r>
      <w:r w:rsidR="00B876DB">
        <w:rPr>
          <w:rFonts w:ascii="Arial" w:hAnsi="Arial" w:cs="Arial"/>
          <w:sz w:val="24"/>
          <w:szCs w:val="24"/>
        </w:rPr>
        <w:t xml:space="preserve">focusing on </w:t>
      </w:r>
      <w:r w:rsidR="007E7821">
        <w:rPr>
          <w:rFonts w:ascii="Arial" w:hAnsi="Arial" w:cs="Arial"/>
          <w:sz w:val="24"/>
          <w:szCs w:val="24"/>
        </w:rPr>
        <w:t>tasks. Nowadays there are sever</w:t>
      </w:r>
      <w:r w:rsidR="00B876DB">
        <w:rPr>
          <w:rFonts w:ascii="Arial" w:hAnsi="Arial" w:cs="Arial"/>
          <w:sz w:val="24"/>
          <w:szCs w:val="24"/>
        </w:rPr>
        <w:t>al digital tools that help us manage our time effectively such</w:t>
      </w:r>
      <w:r w:rsidR="007E7821">
        <w:rPr>
          <w:rFonts w:ascii="Arial" w:hAnsi="Arial" w:cs="Arial"/>
          <w:sz w:val="24"/>
          <w:szCs w:val="24"/>
        </w:rPr>
        <w:t xml:space="preserve"> as</w:t>
      </w:r>
      <w:r w:rsidR="00B876DB">
        <w:rPr>
          <w:rFonts w:ascii="Arial" w:hAnsi="Arial" w:cs="Arial"/>
          <w:sz w:val="24"/>
          <w:szCs w:val="24"/>
        </w:rPr>
        <w:t>:</w:t>
      </w:r>
      <w:r w:rsidR="007E7821">
        <w:rPr>
          <w:rFonts w:ascii="Arial" w:hAnsi="Arial" w:cs="Arial"/>
          <w:sz w:val="24"/>
          <w:szCs w:val="24"/>
        </w:rPr>
        <w:t xml:space="preserve"> Outlook, Teams, Zoom </w:t>
      </w:r>
      <w:r w:rsidR="007E7821">
        <w:rPr>
          <w:rFonts w:ascii="Arial" w:hAnsi="Arial" w:cs="Arial"/>
          <w:sz w:val="24"/>
          <w:szCs w:val="24"/>
        </w:rPr>
        <w:lastRenderedPageBreak/>
        <w:t xml:space="preserve">help us to communicate with our colleagues and to plan our tasks. (Morgan, 2021. pp. 50 - 63). </w:t>
      </w:r>
    </w:p>
    <w:p w:rsidR="00A5377E" w:rsidRPr="00C917A6" w:rsidRDefault="00A5377E" w:rsidP="00A5377E">
      <w:pPr>
        <w:spacing w:line="360" w:lineRule="auto"/>
        <w:rPr>
          <w:rFonts w:ascii="Arial" w:hAnsi="Arial" w:cs="Arial"/>
          <w:b/>
          <w:sz w:val="24"/>
          <w:szCs w:val="24"/>
        </w:rPr>
      </w:pPr>
      <w:r w:rsidRPr="00C917A6">
        <w:rPr>
          <w:rFonts w:ascii="Arial" w:hAnsi="Arial" w:cs="Arial"/>
          <w:b/>
          <w:sz w:val="24"/>
          <w:szCs w:val="24"/>
        </w:rPr>
        <w:t>Different ways to develop and improve employability skills</w:t>
      </w:r>
    </w:p>
    <w:p w:rsidR="00A5377E" w:rsidRPr="00C917A6" w:rsidRDefault="00A5377E" w:rsidP="00A5377E">
      <w:pPr>
        <w:spacing w:line="360" w:lineRule="auto"/>
        <w:rPr>
          <w:rFonts w:ascii="Arial" w:hAnsi="Arial" w:cs="Arial"/>
          <w:sz w:val="24"/>
          <w:szCs w:val="24"/>
        </w:rPr>
      </w:pPr>
      <w:r w:rsidRPr="00C917A6">
        <w:rPr>
          <w:rFonts w:ascii="Arial" w:hAnsi="Arial" w:cs="Arial"/>
          <w:sz w:val="24"/>
          <w:szCs w:val="24"/>
        </w:rPr>
        <w:t>Often employers require skills that are not part of one’s core skills. Every person has skills that are limited to a certain extent. However, employees can develop their employability skills by engaging in different activities such as (skillsyouneed, 2020):</w:t>
      </w:r>
    </w:p>
    <w:p w:rsidR="00A5377E" w:rsidRPr="00A5377E" w:rsidRDefault="00A5377E" w:rsidP="00A5377E">
      <w:pPr>
        <w:spacing w:line="360" w:lineRule="auto"/>
        <w:rPr>
          <w:rFonts w:ascii="Arial" w:hAnsi="Arial" w:cs="Arial"/>
          <w:sz w:val="24"/>
          <w:szCs w:val="24"/>
        </w:rPr>
      </w:pPr>
      <w:r w:rsidRPr="00A5377E">
        <w:rPr>
          <w:rFonts w:ascii="Arial" w:hAnsi="Arial" w:cs="Arial"/>
          <w:sz w:val="24"/>
          <w:szCs w:val="24"/>
        </w:rPr>
        <w:t>Forums, workshops and discussion groups. They are very helpful by providing proper knowledge about various businesses. Joining fo</w:t>
      </w:r>
      <w:r w:rsidR="00B876DB">
        <w:rPr>
          <w:rFonts w:ascii="Arial" w:hAnsi="Arial" w:cs="Arial"/>
          <w:sz w:val="24"/>
          <w:szCs w:val="24"/>
        </w:rPr>
        <w:t xml:space="preserve">rums can help job candidates </w:t>
      </w:r>
      <w:r w:rsidRPr="00A5377E">
        <w:rPr>
          <w:rFonts w:ascii="Arial" w:hAnsi="Arial" w:cs="Arial"/>
          <w:sz w:val="24"/>
          <w:szCs w:val="24"/>
        </w:rPr>
        <w:t xml:space="preserve">develop the skills that employers need and improve their employability.   </w:t>
      </w:r>
    </w:p>
    <w:p w:rsidR="00A5377E" w:rsidRPr="00A5377E" w:rsidRDefault="00A5377E" w:rsidP="00A5377E">
      <w:pPr>
        <w:spacing w:line="360" w:lineRule="auto"/>
        <w:rPr>
          <w:rFonts w:ascii="Arial" w:hAnsi="Arial" w:cs="Arial"/>
          <w:sz w:val="24"/>
          <w:szCs w:val="24"/>
        </w:rPr>
      </w:pPr>
      <w:r w:rsidRPr="00A5377E">
        <w:rPr>
          <w:rFonts w:ascii="Arial" w:hAnsi="Arial" w:cs="Arial"/>
          <w:sz w:val="24"/>
          <w:szCs w:val="24"/>
        </w:rPr>
        <w:t>‘Soft skills’ as time management, effective team working and good communication skills are some of the most important skills for the workplace. If some of them are not develop enough or are lacking it can cause difficulties for the job and have to be improved. The easiest way to boost them is by volunteering for different organisations</w:t>
      </w:r>
      <w:r w:rsidR="00B876DB">
        <w:rPr>
          <w:rFonts w:ascii="Arial" w:hAnsi="Arial" w:cs="Arial"/>
          <w:sz w:val="24"/>
          <w:szCs w:val="24"/>
        </w:rPr>
        <w:t>. T</w:t>
      </w:r>
      <w:r w:rsidRPr="00A5377E">
        <w:rPr>
          <w:rFonts w:ascii="Arial" w:hAnsi="Arial" w:cs="Arial"/>
          <w:sz w:val="24"/>
          <w:szCs w:val="24"/>
        </w:rPr>
        <w:t>his will help gain experience.</w:t>
      </w:r>
    </w:p>
    <w:p w:rsidR="00A5377E" w:rsidRPr="00A5377E" w:rsidRDefault="00A5377E" w:rsidP="00A5377E">
      <w:pPr>
        <w:spacing w:line="360" w:lineRule="auto"/>
        <w:rPr>
          <w:rFonts w:ascii="Arial" w:hAnsi="Arial" w:cs="Arial"/>
          <w:sz w:val="24"/>
          <w:szCs w:val="24"/>
        </w:rPr>
      </w:pPr>
      <w:r w:rsidRPr="00A5377E">
        <w:rPr>
          <w:rFonts w:ascii="Arial" w:hAnsi="Arial" w:cs="Arial"/>
          <w:sz w:val="24"/>
          <w:szCs w:val="24"/>
        </w:rPr>
        <w:t>The professional contacts help the job candidates develop their careers and achieve certain goals. Therefore, they can build relationships with different people who can help them make proper decisions regarding the job. It is helpful for the future employees to develop relationships with their teachers and mentors to get proper advice from them. Moreover, they can use different platforms of social media to make new contacts with experts from different organisations or industries.</w:t>
      </w:r>
    </w:p>
    <w:p w:rsidR="00A5377E" w:rsidRPr="00A5377E" w:rsidRDefault="00A5377E" w:rsidP="00A5377E">
      <w:pPr>
        <w:spacing w:line="360" w:lineRule="auto"/>
        <w:rPr>
          <w:rFonts w:ascii="Arial" w:hAnsi="Arial" w:cs="Arial"/>
          <w:sz w:val="24"/>
          <w:szCs w:val="24"/>
        </w:rPr>
      </w:pPr>
      <w:r w:rsidRPr="00A5377E">
        <w:rPr>
          <w:rFonts w:ascii="Arial" w:hAnsi="Arial" w:cs="Arial"/>
          <w:sz w:val="24"/>
          <w:szCs w:val="24"/>
        </w:rPr>
        <w:t>The candidates need to prepare themselves properly for job interviews. They have to target the job role clearly. The candidates have to check</w:t>
      </w:r>
      <w:r w:rsidR="00B876DB">
        <w:rPr>
          <w:rFonts w:ascii="Arial" w:hAnsi="Arial" w:cs="Arial"/>
          <w:sz w:val="24"/>
          <w:szCs w:val="24"/>
        </w:rPr>
        <w:t xml:space="preserve"> the company’s website and </w:t>
      </w:r>
      <w:r w:rsidRPr="00A5377E">
        <w:rPr>
          <w:rFonts w:ascii="Arial" w:hAnsi="Arial" w:cs="Arial"/>
          <w:sz w:val="24"/>
          <w:szCs w:val="24"/>
        </w:rPr>
        <w:t xml:space="preserve">read employees’ review. This will help them </w:t>
      </w:r>
      <w:r w:rsidR="00B876DB">
        <w:rPr>
          <w:rFonts w:ascii="Arial" w:hAnsi="Arial" w:cs="Arial"/>
          <w:sz w:val="24"/>
          <w:szCs w:val="24"/>
        </w:rPr>
        <w:t>gain</w:t>
      </w:r>
      <w:r w:rsidRPr="00A5377E">
        <w:rPr>
          <w:rFonts w:ascii="Arial" w:hAnsi="Arial" w:cs="Arial"/>
          <w:sz w:val="24"/>
          <w:szCs w:val="24"/>
        </w:rPr>
        <w:t xml:space="preserve"> information about the strengths and weaknesses, and overall for the company.</w:t>
      </w:r>
    </w:p>
    <w:p w:rsidR="00A5377E" w:rsidRPr="00A5377E" w:rsidRDefault="00A5377E" w:rsidP="00A5377E">
      <w:pPr>
        <w:spacing w:line="360" w:lineRule="auto"/>
        <w:rPr>
          <w:rFonts w:ascii="Arial" w:hAnsi="Arial" w:cs="Arial"/>
          <w:sz w:val="24"/>
          <w:szCs w:val="24"/>
        </w:rPr>
      </w:pPr>
      <w:r w:rsidRPr="00A5377E">
        <w:rPr>
          <w:rFonts w:ascii="Arial" w:hAnsi="Arial" w:cs="Arial"/>
          <w:sz w:val="24"/>
          <w:szCs w:val="24"/>
        </w:rPr>
        <w:t>We as students often suffer the lack of numeracy and litera</w:t>
      </w:r>
      <w:r w:rsidR="005F47E8">
        <w:rPr>
          <w:rFonts w:ascii="Arial" w:hAnsi="Arial" w:cs="Arial"/>
          <w:sz w:val="24"/>
          <w:szCs w:val="24"/>
        </w:rPr>
        <w:t xml:space="preserve">cy skills after being out of </w:t>
      </w:r>
      <w:r w:rsidR="005F47E8" w:rsidRPr="00A5377E">
        <w:rPr>
          <w:rFonts w:ascii="Arial" w:hAnsi="Arial" w:cs="Arial"/>
          <w:sz w:val="24"/>
          <w:szCs w:val="24"/>
        </w:rPr>
        <w:t>schools</w:t>
      </w:r>
      <w:r w:rsidRPr="00A5377E">
        <w:rPr>
          <w:rFonts w:ascii="Arial" w:hAnsi="Arial" w:cs="Arial"/>
          <w:sz w:val="24"/>
          <w:szCs w:val="24"/>
        </w:rPr>
        <w:t xml:space="preserve">. We forgot the certain uses of mathematical formulas and that reduces our confidence </w:t>
      </w:r>
      <w:r w:rsidRPr="00A5377E">
        <w:rPr>
          <w:rFonts w:ascii="Arial" w:hAnsi="Arial" w:cs="Arial"/>
          <w:noProof/>
          <w:sz w:val="24"/>
          <w:szCs w:val="24"/>
        </w:rPr>
        <w:t>(KANGAN Institute, nd)</w:t>
      </w:r>
      <w:r w:rsidRPr="00A5377E">
        <w:rPr>
          <w:rFonts w:ascii="Arial" w:hAnsi="Arial" w:cs="Arial"/>
          <w:sz w:val="24"/>
          <w:szCs w:val="24"/>
        </w:rPr>
        <w:t>. Therefor</w:t>
      </w:r>
      <w:r w:rsidR="005F47E8">
        <w:rPr>
          <w:rFonts w:ascii="Arial" w:hAnsi="Arial" w:cs="Arial"/>
          <w:sz w:val="24"/>
          <w:szCs w:val="24"/>
        </w:rPr>
        <w:t>e, the job candidate can join</w:t>
      </w:r>
      <w:r w:rsidRPr="00A5377E">
        <w:rPr>
          <w:rFonts w:ascii="Arial" w:hAnsi="Arial" w:cs="Arial"/>
          <w:sz w:val="24"/>
          <w:szCs w:val="24"/>
        </w:rPr>
        <w:t xml:space="preserve"> the numeracy support courses to develop their mathematical abilities.</w:t>
      </w:r>
    </w:p>
    <w:p w:rsidR="00A5377E" w:rsidRDefault="00A5377E" w:rsidP="00A5377E">
      <w:pPr>
        <w:spacing w:line="360" w:lineRule="auto"/>
        <w:rPr>
          <w:rFonts w:ascii="Arial" w:hAnsi="Arial" w:cs="Arial"/>
          <w:sz w:val="24"/>
          <w:szCs w:val="24"/>
        </w:rPr>
      </w:pPr>
      <w:r w:rsidRPr="00A5377E">
        <w:rPr>
          <w:rFonts w:ascii="Arial" w:hAnsi="Arial" w:cs="Arial"/>
          <w:sz w:val="24"/>
          <w:szCs w:val="24"/>
        </w:rPr>
        <w:t>The future employees have to modify their CV for each position that they apply for. The CV has to be adjusted and constructed with the candidate’s abilities and qualifications. Also it has to be grammatically correct with no errors.</w:t>
      </w:r>
    </w:p>
    <w:p w:rsidR="00A5377E" w:rsidRPr="00C917A6" w:rsidRDefault="00A5377E" w:rsidP="00A5377E">
      <w:pPr>
        <w:spacing w:line="360" w:lineRule="auto"/>
        <w:rPr>
          <w:rFonts w:ascii="Arial" w:hAnsi="Arial" w:cs="Arial"/>
          <w:b/>
          <w:sz w:val="24"/>
          <w:szCs w:val="24"/>
        </w:rPr>
      </w:pPr>
      <w:r w:rsidRPr="00C917A6">
        <w:rPr>
          <w:rFonts w:ascii="Arial" w:hAnsi="Arial" w:cs="Arial"/>
          <w:b/>
          <w:sz w:val="24"/>
          <w:szCs w:val="24"/>
        </w:rPr>
        <w:lastRenderedPageBreak/>
        <w:t>My own employability skills</w:t>
      </w:r>
    </w:p>
    <w:p w:rsidR="00DD4567" w:rsidRDefault="00A5377E" w:rsidP="00A5377E">
      <w:pPr>
        <w:spacing w:line="360" w:lineRule="auto"/>
        <w:rPr>
          <w:rFonts w:ascii="Arial" w:hAnsi="Arial" w:cs="Arial"/>
          <w:sz w:val="24"/>
          <w:szCs w:val="24"/>
        </w:rPr>
      </w:pPr>
      <w:r w:rsidRPr="00C917A6">
        <w:rPr>
          <w:rFonts w:ascii="Arial" w:hAnsi="Arial" w:cs="Arial"/>
          <w:sz w:val="24"/>
          <w:szCs w:val="24"/>
        </w:rPr>
        <w:t xml:space="preserve">This module helped me refine my research, referencing, paraphrasing, writing skills, also my reflective, creative and critical thinking. During the module we have done a variety of different activities to help us find our strengths and weaknesses. To be a good employee we have to know our own personal </w:t>
      </w:r>
      <w:r w:rsidR="005F47E8">
        <w:rPr>
          <w:rFonts w:ascii="Arial" w:hAnsi="Arial" w:cs="Arial"/>
          <w:sz w:val="24"/>
          <w:szCs w:val="24"/>
        </w:rPr>
        <w:t>advantages and disadvantages</w:t>
      </w:r>
      <w:r w:rsidRPr="00C917A6">
        <w:rPr>
          <w:rFonts w:ascii="Arial" w:hAnsi="Arial" w:cs="Arial"/>
          <w:sz w:val="24"/>
          <w:szCs w:val="24"/>
        </w:rPr>
        <w:t xml:space="preserve">. With the help of the SWOT analysis I have discovered that I struggle with time management, paraphrasing and summarising. I have learned to plan my week appropriately- I do the hard tasks first. Another benefits from the module was how to stop procrastinating, and how to save time and use it efficiently. I have wasted a lot of time on insignificant activities but I have learned </w:t>
      </w:r>
      <w:r w:rsidR="005F47E8">
        <w:rPr>
          <w:rFonts w:ascii="Arial" w:hAnsi="Arial" w:cs="Arial"/>
          <w:sz w:val="24"/>
          <w:szCs w:val="24"/>
        </w:rPr>
        <w:t>how to prioritise my tasks. As</w:t>
      </w:r>
      <w:r w:rsidRPr="00C917A6">
        <w:rPr>
          <w:rFonts w:ascii="Arial" w:hAnsi="Arial" w:cs="Arial"/>
          <w:sz w:val="24"/>
          <w:szCs w:val="24"/>
        </w:rPr>
        <w:t xml:space="preserve"> young people we spent a long time using our phones </w:t>
      </w:r>
      <w:r w:rsidR="005F47E8">
        <w:rPr>
          <w:rFonts w:ascii="Arial" w:hAnsi="Arial" w:cs="Arial"/>
          <w:sz w:val="24"/>
          <w:szCs w:val="24"/>
        </w:rPr>
        <w:t xml:space="preserve">and social media </w:t>
      </w:r>
      <w:r w:rsidRPr="00C917A6">
        <w:rPr>
          <w:rFonts w:ascii="Arial" w:hAnsi="Arial" w:cs="Arial"/>
          <w:sz w:val="24"/>
          <w:szCs w:val="24"/>
        </w:rPr>
        <w:t>but our lecturer suggested to download time management apps that help us stay concentrated on our work. We have learned to identify our learning abilities and different strategies to improve our listening and writing skills. Based on Kolb’s learning style</w:t>
      </w:r>
      <w:r w:rsidR="007252B8">
        <w:rPr>
          <w:rFonts w:ascii="Arial" w:hAnsi="Arial" w:cs="Arial"/>
          <w:sz w:val="24"/>
          <w:szCs w:val="24"/>
        </w:rPr>
        <w:t xml:space="preserve"> (McLeod, 2017)</w:t>
      </w:r>
      <w:r w:rsidRPr="00C917A6">
        <w:rPr>
          <w:rFonts w:ascii="Arial" w:hAnsi="Arial" w:cs="Arial"/>
          <w:sz w:val="24"/>
          <w:szCs w:val="24"/>
        </w:rPr>
        <w:t xml:space="preserve"> I am an assimilating person who prefers to organise and analyse different situations. As a bilingual student</w:t>
      </w:r>
      <w:r w:rsidR="002F28C1">
        <w:rPr>
          <w:rFonts w:ascii="Arial" w:hAnsi="Arial" w:cs="Arial"/>
          <w:sz w:val="24"/>
          <w:szCs w:val="24"/>
        </w:rPr>
        <w:t xml:space="preserve"> I speak more than one language and this affect</w:t>
      </w:r>
      <w:r w:rsidR="005F47E8">
        <w:rPr>
          <w:rFonts w:ascii="Arial" w:hAnsi="Arial" w:cs="Arial"/>
          <w:sz w:val="24"/>
          <w:szCs w:val="24"/>
        </w:rPr>
        <w:t>s</w:t>
      </w:r>
      <w:r w:rsidR="002F28C1">
        <w:rPr>
          <w:rFonts w:ascii="Arial" w:hAnsi="Arial" w:cs="Arial"/>
          <w:sz w:val="24"/>
          <w:szCs w:val="24"/>
        </w:rPr>
        <w:t xml:space="preserve"> my communication skills</w:t>
      </w:r>
      <w:r w:rsidRPr="00C917A6">
        <w:rPr>
          <w:rFonts w:ascii="Arial" w:hAnsi="Arial" w:cs="Arial"/>
          <w:sz w:val="24"/>
          <w:szCs w:val="24"/>
        </w:rPr>
        <w:t>. I am able to communicate within</w:t>
      </w:r>
      <w:r w:rsidR="005F47E8">
        <w:rPr>
          <w:rFonts w:ascii="Arial" w:hAnsi="Arial" w:cs="Arial"/>
          <w:sz w:val="24"/>
          <w:szCs w:val="24"/>
        </w:rPr>
        <w:t xml:space="preserve"> a</w:t>
      </w:r>
      <w:r w:rsidRPr="00C917A6">
        <w:rPr>
          <w:rFonts w:ascii="Arial" w:hAnsi="Arial" w:cs="Arial"/>
          <w:sz w:val="24"/>
          <w:szCs w:val="24"/>
        </w:rPr>
        <w:t xml:space="preserve"> few languages verbally and written. Therefore because of my good communication skills I have never had problems to communicate with my managers and colleagues from different countries. I’m a fast learner which means I am very good at rapidly thinking of useful and correct ideas that can help solve a varie</w:t>
      </w:r>
      <w:r w:rsidR="005F47E8">
        <w:rPr>
          <w:rFonts w:ascii="Arial" w:hAnsi="Arial" w:cs="Arial"/>
          <w:sz w:val="24"/>
          <w:szCs w:val="24"/>
        </w:rPr>
        <w:t>ty of problems. This helps me</w:t>
      </w:r>
      <w:r w:rsidRPr="00C917A6">
        <w:rPr>
          <w:rFonts w:ascii="Arial" w:hAnsi="Arial" w:cs="Arial"/>
          <w:sz w:val="24"/>
          <w:szCs w:val="24"/>
        </w:rPr>
        <w:t xml:space="preserve"> adapt the team working by learning various strategies to keep balance in the workplace.  I can work effectively in a team and individually. I don’t face any challenges while working in a team because I’m able to understand others point of view. I have good technological or digital skills. I don’t have difficulties to work with digital programs such as Office 365 etc. This set of skills makes me captivating and attractive for the employers.</w:t>
      </w:r>
      <w:r w:rsidR="009F3D91">
        <w:rPr>
          <w:rFonts w:ascii="Arial" w:hAnsi="Arial" w:cs="Arial"/>
          <w:sz w:val="24"/>
          <w:szCs w:val="24"/>
        </w:rPr>
        <w:t xml:space="preserve"> My future career plans are to become a Teaching assistant or a Family support worker, because I’m very passionate and interest</w:t>
      </w:r>
      <w:r w:rsidR="005F47E8">
        <w:rPr>
          <w:rFonts w:ascii="Arial" w:hAnsi="Arial" w:cs="Arial"/>
          <w:sz w:val="24"/>
          <w:szCs w:val="24"/>
        </w:rPr>
        <w:t>ed</w:t>
      </w:r>
      <w:r w:rsidR="009F3D91">
        <w:rPr>
          <w:rFonts w:ascii="Arial" w:hAnsi="Arial" w:cs="Arial"/>
          <w:sz w:val="24"/>
          <w:szCs w:val="24"/>
        </w:rPr>
        <w:t xml:space="preserve"> </w:t>
      </w:r>
      <w:r w:rsidR="005F47E8">
        <w:rPr>
          <w:rFonts w:ascii="Arial" w:hAnsi="Arial" w:cs="Arial"/>
          <w:sz w:val="24"/>
          <w:szCs w:val="24"/>
        </w:rPr>
        <w:t>about</w:t>
      </w:r>
      <w:r w:rsidR="009F3D91">
        <w:rPr>
          <w:rFonts w:ascii="Arial" w:hAnsi="Arial" w:cs="Arial"/>
          <w:sz w:val="24"/>
          <w:szCs w:val="24"/>
        </w:rPr>
        <w:t xml:space="preserve"> education. Both </w:t>
      </w:r>
      <w:r w:rsidR="00DD4567">
        <w:rPr>
          <w:rFonts w:ascii="Arial" w:hAnsi="Arial" w:cs="Arial"/>
          <w:sz w:val="24"/>
          <w:szCs w:val="24"/>
        </w:rPr>
        <w:t xml:space="preserve">job roles link to me because I have got a supportive nature. </w:t>
      </w:r>
    </w:p>
    <w:p w:rsidR="00A5377E" w:rsidRDefault="005F47E8" w:rsidP="00DD4567">
      <w:pPr>
        <w:spacing w:line="360" w:lineRule="auto"/>
        <w:rPr>
          <w:rFonts w:ascii="Arial" w:hAnsi="Arial" w:cs="Arial"/>
          <w:sz w:val="24"/>
          <w:szCs w:val="24"/>
        </w:rPr>
      </w:pPr>
      <w:r>
        <w:rPr>
          <w:rFonts w:ascii="Arial" w:hAnsi="Arial" w:cs="Arial"/>
          <w:sz w:val="24"/>
          <w:szCs w:val="24"/>
        </w:rPr>
        <w:t xml:space="preserve">All employability skills are equally important.  </w:t>
      </w:r>
      <w:r w:rsidR="00DD4567">
        <w:rPr>
          <w:rFonts w:ascii="Arial" w:hAnsi="Arial" w:cs="Arial"/>
          <w:sz w:val="24"/>
          <w:szCs w:val="24"/>
        </w:rPr>
        <w:t xml:space="preserve">As I mentioned </w:t>
      </w:r>
      <w:r>
        <w:rPr>
          <w:rFonts w:ascii="Arial" w:hAnsi="Arial" w:cs="Arial"/>
          <w:sz w:val="24"/>
          <w:szCs w:val="24"/>
        </w:rPr>
        <w:t>previously</w:t>
      </w:r>
      <w:r w:rsidR="00DD4567">
        <w:rPr>
          <w:rFonts w:ascii="Arial" w:hAnsi="Arial" w:cs="Arial"/>
          <w:sz w:val="24"/>
          <w:szCs w:val="24"/>
        </w:rPr>
        <w:t xml:space="preserve"> they are very </w:t>
      </w:r>
      <w:r>
        <w:rPr>
          <w:rFonts w:ascii="Arial" w:hAnsi="Arial" w:cs="Arial"/>
          <w:sz w:val="24"/>
          <w:szCs w:val="24"/>
        </w:rPr>
        <w:t>crucial</w:t>
      </w:r>
      <w:r w:rsidR="00DD4567">
        <w:rPr>
          <w:rFonts w:ascii="Arial" w:hAnsi="Arial" w:cs="Arial"/>
          <w:sz w:val="24"/>
          <w:szCs w:val="24"/>
        </w:rPr>
        <w:t xml:space="preserve"> for every career and especially </w:t>
      </w:r>
      <w:r w:rsidR="00D21666">
        <w:rPr>
          <w:rFonts w:ascii="Arial" w:hAnsi="Arial" w:cs="Arial"/>
          <w:sz w:val="24"/>
          <w:szCs w:val="24"/>
        </w:rPr>
        <w:t xml:space="preserve">for the career that I’m going to </w:t>
      </w:r>
      <w:r w:rsidR="00DD4567">
        <w:rPr>
          <w:rFonts w:ascii="Arial" w:hAnsi="Arial" w:cs="Arial"/>
          <w:sz w:val="24"/>
          <w:szCs w:val="24"/>
        </w:rPr>
        <w:t xml:space="preserve">focus on. In the professional life as a TA and Family support worker every day is </w:t>
      </w:r>
      <w:r w:rsidR="00D21666">
        <w:rPr>
          <w:rFonts w:ascii="Arial" w:hAnsi="Arial" w:cs="Arial"/>
          <w:sz w:val="24"/>
          <w:szCs w:val="24"/>
        </w:rPr>
        <w:t xml:space="preserve">a </w:t>
      </w:r>
      <w:r w:rsidR="00DD4567">
        <w:rPr>
          <w:rFonts w:ascii="Arial" w:hAnsi="Arial" w:cs="Arial"/>
          <w:sz w:val="24"/>
          <w:szCs w:val="24"/>
        </w:rPr>
        <w:t xml:space="preserve">challenge and something new and unexpected </w:t>
      </w:r>
      <w:r w:rsidR="00D21666">
        <w:rPr>
          <w:rFonts w:ascii="Arial" w:hAnsi="Arial" w:cs="Arial"/>
          <w:sz w:val="24"/>
          <w:szCs w:val="24"/>
        </w:rPr>
        <w:t>could happen at any time</w:t>
      </w:r>
      <w:r w:rsidR="00DD4567">
        <w:rPr>
          <w:rFonts w:ascii="Arial" w:hAnsi="Arial" w:cs="Arial"/>
          <w:sz w:val="24"/>
          <w:szCs w:val="24"/>
        </w:rPr>
        <w:t xml:space="preserve">. That’s why these </w:t>
      </w:r>
      <w:r w:rsidR="000D48C9">
        <w:rPr>
          <w:rFonts w:ascii="Arial" w:hAnsi="Arial" w:cs="Arial"/>
          <w:sz w:val="24"/>
          <w:szCs w:val="24"/>
        </w:rPr>
        <w:t xml:space="preserve">set of </w:t>
      </w:r>
      <w:r w:rsidR="00D21666">
        <w:rPr>
          <w:rFonts w:ascii="Arial" w:hAnsi="Arial" w:cs="Arial"/>
          <w:sz w:val="24"/>
          <w:szCs w:val="24"/>
        </w:rPr>
        <w:lastRenderedPageBreak/>
        <w:t xml:space="preserve">skills are crucial - </w:t>
      </w:r>
      <w:r w:rsidR="00DD4567">
        <w:rPr>
          <w:rFonts w:ascii="Arial" w:hAnsi="Arial" w:cs="Arial"/>
          <w:sz w:val="24"/>
          <w:szCs w:val="24"/>
        </w:rPr>
        <w:t xml:space="preserve">because of their various duties and responsibilities. </w:t>
      </w:r>
      <w:r w:rsidR="005E1F7D">
        <w:rPr>
          <w:rFonts w:ascii="Arial" w:hAnsi="Arial" w:cs="Arial"/>
          <w:sz w:val="24"/>
          <w:szCs w:val="24"/>
        </w:rPr>
        <w:t>Its challenging to plan our career especially nowadays but we hav</w:t>
      </w:r>
      <w:r w:rsidR="001342C2">
        <w:rPr>
          <w:rFonts w:ascii="Arial" w:hAnsi="Arial" w:cs="Arial"/>
          <w:sz w:val="24"/>
          <w:szCs w:val="24"/>
        </w:rPr>
        <w:t xml:space="preserve">e to set </w:t>
      </w:r>
      <w:r w:rsidR="005E1F7D">
        <w:rPr>
          <w:rFonts w:ascii="Arial" w:hAnsi="Arial" w:cs="Arial"/>
          <w:sz w:val="24"/>
          <w:szCs w:val="24"/>
        </w:rPr>
        <w:t xml:space="preserve">goals and follow them even with small steps. In a short term </w:t>
      </w:r>
      <w:r w:rsidR="00FF5726">
        <w:rPr>
          <w:rFonts w:ascii="Arial" w:hAnsi="Arial" w:cs="Arial"/>
          <w:sz w:val="24"/>
          <w:szCs w:val="24"/>
        </w:rPr>
        <w:t xml:space="preserve">I’m planning to finish successfully the course and obtain </w:t>
      </w:r>
      <w:r w:rsidR="001342C2">
        <w:rPr>
          <w:rFonts w:ascii="Arial" w:hAnsi="Arial" w:cs="Arial"/>
          <w:sz w:val="24"/>
          <w:szCs w:val="24"/>
        </w:rPr>
        <w:t xml:space="preserve">in </w:t>
      </w:r>
      <w:r w:rsidR="00FF5726">
        <w:rPr>
          <w:rFonts w:ascii="Arial" w:hAnsi="Arial" w:cs="Arial"/>
          <w:sz w:val="24"/>
          <w:szCs w:val="24"/>
        </w:rPr>
        <w:t xml:space="preserve">next levels. </w:t>
      </w:r>
      <w:r w:rsidR="00F22B1C">
        <w:rPr>
          <w:rFonts w:ascii="Arial" w:hAnsi="Arial" w:cs="Arial"/>
          <w:sz w:val="24"/>
          <w:szCs w:val="24"/>
        </w:rPr>
        <w:t>As it is seen from my PDP for the next few years (see appendix 1),</w:t>
      </w:r>
      <w:r w:rsidR="00FF5726">
        <w:rPr>
          <w:rFonts w:ascii="Arial" w:hAnsi="Arial" w:cs="Arial"/>
          <w:sz w:val="24"/>
          <w:szCs w:val="24"/>
        </w:rPr>
        <w:t xml:space="preserve"> I’m planning to work as a volunteer in our local schools when </w:t>
      </w:r>
      <w:r w:rsidR="001342C2">
        <w:rPr>
          <w:rFonts w:ascii="Arial" w:hAnsi="Arial" w:cs="Arial"/>
          <w:sz w:val="24"/>
          <w:szCs w:val="24"/>
        </w:rPr>
        <w:t xml:space="preserve">the </w:t>
      </w:r>
      <w:r w:rsidR="00FF5726">
        <w:rPr>
          <w:rFonts w:ascii="Arial" w:hAnsi="Arial" w:cs="Arial"/>
          <w:sz w:val="24"/>
          <w:szCs w:val="24"/>
        </w:rPr>
        <w:t>pandemic is ov</w:t>
      </w:r>
      <w:r w:rsidR="001342C2">
        <w:rPr>
          <w:rFonts w:ascii="Arial" w:hAnsi="Arial" w:cs="Arial"/>
          <w:sz w:val="24"/>
          <w:szCs w:val="24"/>
        </w:rPr>
        <w:t>er, because this will help me</w:t>
      </w:r>
      <w:r w:rsidR="00FF5726">
        <w:rPr>
          <w:rFonts w:ascii="Arial" w:hAnsi="Arial" w:cs="Arial"/>
          <w:sz w:val="24"/>
          <w:szCs w:val="24"/>
        </w:rPr>
        <w:t xml:space="preserve"> gain experience. In the next months I will participate in a free online English classes to improve my communication skills.</w:t>
      </w:r>
    </w:p>
    <w:p w:rsidR="00A5377E" w:rsidRDefault="00A5377E" w:rsidP="00A5377E">
      <w:pPr>
        <w:ind w:left="2880" w:firstLine="720"/>
        <w:rPr>
          <w:b/>
          <w:sz w:val="28"/>
          <w:szCs w:val="28"/>
          <w:u w:val="single"/>
        </w:rPr>
      </w:pPr>
    </w:p>
    <w:p w:rsidR="00A5377E" w:rsidRDefault="00A5377E" w:rsidP="00A5377E">
      <w:pPr>
        <w:ind w:left="2880" w:firstLine="720"/>
        <w:rPr>
          <w:b/>
          <w:sz w:val="28"/>
          <w:szCs w:val="28"/>
          <w:u w:val="single"/>
        </w:rPr>
      </w:pPr>
    </w:p>
    <w:p w:rsidR="00A5377E" w:rsidRDefault="00A5377E" w:rsidP="00A5377E">
      <w:pPr>
        <w:ind w:left="2880" w:firstLine="720"/>
        <w:rPr>
          <w:b/>
          <w:sz w:val="28"/>
          <w:szCs w:val="28"/>
          <w:u w:val="single"/>
        </w:rPr>
      </w:pPr>
    </w:p>
    <w:p w:rsidR="00A5377E" w:rsidRDefault="00A5377E" w:rsidP="00A5377E">
      <w:pPr>
        <w:ind w:left="2880" w:firstLine="720"/>
        <w:rPr>
          <w:b/>
          <w:sz w:val="28"/>
          <w:szCs w:val="28"/>
          <w:u w:val="single"/>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DD4567" w:rsidRDefault="00DD4567" w:rsidP="00A5377E">
      <w:pPr>
        <w:spacing w:line="360" w:lineRule="auto"/>
        <w:rPr>
          <w:rFonts w:ascii="Arial" w:hAnsi="Arial" w:cs="Arial"/>
          <w:b/>
          <w:sz w:val="24"/>
          <w:szCs w:val="24"/>
        </w:rPr>
      </w:pPr>
    </w:p>
    <w:p w:rsidR="00A5377E" w:rsidRPr="00C917A6" w:rsidRDefault="00A5377E" w:rsidP="00A5377E">
      <w:pPr>
        <w:spacing w:line="360" w:lineRule="auto"/>
        <w:rPr>
          <w:rFonts w:ascii="Arial" w:hAnsi="Arial" w:cs="Arial"/>
          <w:b/>
          <w:sz w:val="24"/>
          <w:szCs w:val="24"/>
        </w:rPr>
      </w:pPr>
      <w:r w:rsidRPr="00C917A6">
        <w:rPr>
          <w:rFonts w:ascii="Arial" w:hAnsi="Arial" w:cs="Arial"/>
          <w:b/>
          <w:sz w:val="24"/>
          <w:szCs w:val="24"/>
        </w:rPr>
        <w:lastRenderedPageBreak/>
        <w:t xml:space="preserve">Conclusion </w:t>
      </w:r>
    </w:p>
    <w:p w:rsidR="00A5377E" w:rsidRPr="00C917A6" w:rsidRDefault="00A5377E" w:rsidP="00A5377E">
      <w:pPr>
        <w:spacing w:line="360" w:lineRule="auto"/>
        <w:rPr>
          <w:rFonts w:ascii="Arial" w:hAnsi="Arial" w:cs="Arial"/>
          <w:sz w:val="24"/>
          <w:szCs w:val="24"/>
        </w:rPr>
      </w:pPr>
      <w:r w:rsidRPr="00C917A6">
        <w:rPr>
          <w:rFonts w:ascii="Arial" w:hAnsi="Arial" w:cs="Arial"/>
          <w:sz w:val="24"/>
          <w:szCs w:val="24"/>
        </w:rPr>
        <w:t xml:space="preserve">In conclusion, everything that has been stated so far shows that the employability skills will increase the countless opportunities for a person which can help open different pathways for them in their future career. There are a lot of aspects of people’s personal life and career that employability skills can improve. We have to stay updated with the work market to constantly know what employers are on the search for. </w:t>
      </w:r>
      <w:r>
        <w:rPr>
          <w:rFonts w:ascii="Arial" w:hAnsi="Arial" w:cs="Arial"/>
          <w:sz w:val="24"/>
          <w:szCs w:val="24"/>
        </w:rPr>
        <w:t>This will give us opportunities for better career and life.</w:t>
      </w:r>
    </w:p>
    <w:p w:rsidR="00A5377E" w:rsidRPr="00A5377E" w:rsidRDefault="00A5377E" w:rsidP="00A5377E">
      <w:pPr>
        <w:spacing w:line="360" w:lineRule="auto"/>
        <w:rPr>
          <w:rFonts w:ascii="Arial" w:hAnsi="Arial" w:cs="Arial"/>
          <w:sz w:val="24"/>
          <w:szCs w:val="24"/>
        </w:rPr>
      </w:pPr>
    </w:p>
    <w:p w:rsidR="00AE5739" w:rsidRDefault="00AE5739">
      <w:pPr>
        <w:rPr>
          <w:rFonts w:ascii="Arial" w:hAnsi="Arial" w:cs="Arial"/>
          <w:b/>
          <w:sz w:val="24"/>
          <w:szCs w:val="24"/>
        </w:rPr>
      </w:pPr>
      <w:r>
        <w:rPr>
          <w:rFonts w:ascii="Arial" w:hAnsi="Arial" w:cs="Arial"/>
          <w:b/>
          <w:sz w:val="24"/>
          <w:szCs w:val="24"/>
        </w:rPr>
        <w:br w:type="page"/>
      </w:r>
    </w:p>
    <w:p w:rsidR="00A5377E" w:rsidRPr="007252B8" w:rsidRDefault="007252B8" w:rsidP="0037507A">
      <w:pPr>
        <w:spacing w:line="360" w:lineRule="auto"/>
        <w:rPr>
          <w:rFonts w:ascii="Arial" w:hAnsi="Arial" w:cs="Arial"/>
          <w:b/>
          <w:sz w:val="24"/>
          <w:szCs w:val="24"/>
        </w:rPr>
      </w:pPr>
      <w:r w:rsidRPr="007252B8">
        <w:rPr>
          <w:rFonts w:ascii="Arial" w:hAnsi="Arial" w:cs="Arial"/>
          <w:b/>
          <w:iCs/>
          <w:sz w:val="24"/>
          <w:szCs w:val="24"/>
        </w:rPr>
        <w:lastRenderedPageBreak/>
        <w:t>References</w:t>
      </w:r>
    </w:p>
    <w:p w:rsidR="00FF5726" w:rsidRDefault="001B0789" w:rsidP="00FF5726">
      <w:pPr>
        <w:spacing w:line="360" w:lineRule="auto"/>
        <w:rPr>
          <w:rFonts w:ascii="Arial" w:hAnsi="Arial" w:cs="Arial"/>
          <w:sz w:val="24"/>
          <w:szCs w:val="24"/>
          <w:shd w:val="clear" w:color="auto" w:fill="FFFFFF"/>
        </w:rPr>
      </w:pPr>
      <w:hyperlink r:id="rId8" w:tooltip="Stephen Fallows" w:history="1">
        <w:r w:rsidR="00FF5726" w:rsidRPr="00C917A6">
          <w:rPr>
            <w:rStyle w:val="a4"/>
            <w:rFonts w:ascii="Arial" w:hAnsi="Arial" w:cs="Arial"/>
            <w:sz w:val="24"/>
            <w:szCs w:val="24"/>
            <w:shd w:val="clear" w:color="auto" w:fill="FFFFFF"/>
          </w:rPr>
          <w:t>Fallows, S.</w:t>
        </w:r>
      </w:hyperlink>
      <w:r w:rsidR="00FF5726" w:rsidRPr="00C917A6">
        <w:rPr>
          <w:rFonts w:ascii="Arial" w:hAnsi="Arial" w:cs="Arial"/>
          <w:sz w:val="24"/>
          <w:szCs w:val="24"/>
          <w:shd w:val="clear" w:color="auto" w:fill="FFFFFF"/>
        </w:rPr>
        <w:t> and </w:t>
      </w:r>
      <w:hyperlink r:id="rId9" w:tooltip="Christine Steven" w:history="1">
        <w:r w:rsidR="00FF5726" w:rsidRPr="00C917A6">
          <w:rPr>
            <w:rStyle w:val="a4"/>
            <w:rFonts w:ascii="Arial" w:hAnsi="Arial" w:cs="Arial"/>
            <w:sz w:val="24"/>
            <w:szCs w:val="24"/>
            <w:shd w:val="clear" w:color="auto" w:fill="FFFFFF"/>
          </w:rPr>
          <w:t>Steven, C.</w:t>
        </w:r>
      </w:hyperlink>
      <w:r w:rsidR="00FF5726" w:rsidRPr="00C917A6">
        <w:rPr>
          <w:rFonts w:ascii="Arial" w:hAnsi="Arial" w:cs="Arial"/>
          <w:sz w:val="24"/>
          <w:szCs w:val="24"/>
          <w:shd w:val="clear" w:color="auto" w:fill="FFFFFF"/>
        </w:rPr>
        <w:t> (2000), "Building employability skills into the higher education curriculum: a university</w:t>
      </w:r>
      <w:r w:rsidR="00FF5726" w:rsidRPr="00C917A6">
        <w:rPr>
          <w:rFonts w:ascii="Cambria Math" w:hAnsi="Cambria Math" w:cs="Cambria Math"/>
          <w:sz w:val="24"/>
          <w:szCs w:val="24"/>
          <w:shd w:val="clear" w:color="auto" w:fill="FFFFFF"/>
        </w:rPr>
        <w:t>‐</w:t>
      </w:r>
      <w:r w:rsidR="00FF5726" w:rsidRPr="00C917A6">
        <w:rPr>
          <w:rFonts w:ascii="Arial" w:hAnsi="Arial" w:cs="Arial"/>
          <w:sz w:val="24"/>
          <w:szCs w:val="24"/>
          <w:shd w:val="clear" w:color="auto" w:fill="FFFFFF"/>
        </w:rPr>
        <w:t>wide initiative", </w:t>
      </w:r>
      <w:hyperlink r:id="rId10" w:history="1">
        <w:r w:rsidR="00FF5726" w:rsidRPr="00C917A6">
          <w:rPr>
            <w:rStyle w:val="a4"/>
            <w:rFonts w:ascii="Arial" w:hAnsi="Arial" w:cs="Arial"/>
            <w:i/>
            <w:iCs/>
            <w:color w:val="007377"/>
            <w:sz w:val="24"/>
            <w:szCs w:val="24"/>
          </w:rPr>
          <w:t>Education + Training</w:t>
        </w:r>
      </w:hyperlink>
      <w:r w:rsidR="00FF5726" w:rsidRPr="00C917A6">
        <w:rPr>
          <w:rFonts w:ascii="Arial" w:hAnsi="Arial" w:cs="Arial"/>
          <w:sz w:val="24"/>
          <w:szCs w:val="24"/>
          <w:shd w:val="clear" w:color="auto" w:fill="FFFFFF"/>
        </w:rPr>
        <w:t>, Vol. 42 No. 2, pp. 75-83.</w:t>
      </w:r>
    </w:p>
    <w:p w:rsidR="00FF5726" w:rsidRPr="00C917A6" w:rsidRDefault="00FF5726" w:rsidP="00FF5726">
      <w:pPr>
        <w:pStyle w:val="a5"/>
        <w:spacing w:line="360" w:lineRule="auto"/>
        <w:rPr>
          <w:rFonts w:ascii="Arial" w:hAnsi="Arial" w:cs="Arial"/>
          <w:noProof/>
          <w:sz w:val="24"/>
          <w:szCs w:val="24"/>
        </w:rPr>
      </w:pPr>
      <w:r w:rsidRPr="00C917A6">
        <w:rPr>
          <w:rFonts w:ascii="Arial" w:hAnsi="Arial" w:cs="Arial"/>
          <w:noProof/>
          <w:sz w:val="24"/>
          <w:szCs w:val="24"/>
        </w:rPr>
        <w:t xml:space="preserve">Indeed(2020) ’Employability Skills:Definition and 10 Examples.’Available at: </w:t>
      </w:r>
      <w:hyperlink r:id="rId11" w:history="1">
        <w:r w:rsidRPr="00C917A6">
          <w:rPr>
            <w:rStyle w:val="a4"/>
            <w:rFonts w:ascii="Arial" w:hAnsi="Arial" w:cs="Arial"/>
            <w:noProof/>
            <w:sz w:val="24"/>
            <w:szCs w:val="24"/>
          </w:rPr>
          <w:t>https://www.indeed.com/career-advice/finding-a-job/employability-skills</w:t>
        </w:r>
      </w:hyperlink>
      <w:r w:rsidRPr="00C917A6">
        <w:rPr>
          <w:rFonts w:ascii="Arial" w:hAnsi="Arial" w:cs="Arial"/>
          <w:noProof/>
          <w:sz w:val="24"/>
          <w:szCs w:val="24"/>
        </w:rPr>
        <w:t xml:space="preserve"> </w:t>
      </w:r>
      <w:r>
        <w:rPr>
          <w:rFonts w:ascii="Arial" w:hAnsi="Arial" w:cs="Arial"/>
          <w:noProof/>
          <w:sz w:val="24"/>
          <w:szCs w:val="24"/>
        </w:rPr>
        <w:t xml:space="preserve">(Accessed: </w:t>
      </w:r>
      <w:r w:rsidRPr="00C917A6">
        <w:rPr>
          <w:rFonts w:ascii="Arial" w:hAnsi="Arial" w:cs="Arial"/>
          <w:noProof/>
          <w:sz w:val="24"/>
          <w:szCs w:val="24"/>
        </w:rPr>
        <w:t>27</w:t>
      </w:r>
      <w:r w:rsidRPr="00C917A6">
        <w:rPr>
          <w:rFonts w:ascii="Arial" w:hAnsi="Arial" w:cs="Arial"/>
          <w:noProof/>
          <w:sz w:val="24"/>
          <w:szCs w:val="24"/>
          <w:vertAlign w:val="superscript"/>
        </w:rPr>
        <w:t>th</w:t>
      </w:r>
      <w:r w:rsidRPr="00C917A6">
        <w:rPr>
          <w:rFonts w:ascii="Arial" w:hAnsi="Arial" w:cs="Arial"/>
          <w:noProof/>
          <w:sz w:val="24"/>
          <w:szCs w:val="24"/>
        </w:rPr>
        <w:t xml:space="preserve"> March 2021).</w:t>
      </w:r>
    </w:p>
    <w:p w:rsidR="00FF5726" w:rsidRPr="00C917A6" w:rsidRDefault="00FF5726" w:rsidP="00FF5726">
      <w:pPr>
        <w:pStyle w:val="a5"/>
        <w:spacing w:line="360" w:lineRule="auto"/>
        <w:rPr>
          <w:rFonts w:ascii="Arial" w:hAnsi="Arial" w:cs="Arial"/>
          <w:noProof/>
          <w:sz w:val="24"/>
          <w:szCs w:val="24"/>
        </w:rPr>
      </w:pPr>
      <w:r w:rsidRPr="00C917A6">
        <w:rPr>
          <w:rFonts w:ascii="Arial" w:hAnsi="Arial" w:cs="Arial"/>
          <w:noProof/>
          <w:sz w:val="24"/>
          <w:szCs w:val="24"/>
        </w:rPr>
        <w:t>KANGAN Institute.(n.d.)"3 Ways to Improve your Employability." Availble at:</w:t>
      </w:r>
      <w:r>
        <w:rPr>
          <w:rFonts w:ascii="Arial" w:hAnsi="Arial" w:cs="Arial"/>
          <w:noProof/>
          <w:sz w:val="24"/>
          <w:szCs w:val="24"/>
        </w:rPr>
        <w:t xml:space="preserve"> </w:t>
      </w:r>
      <w:r w:rsidRPr="00C917A6">
        <w:rPr>
          <w:rFonts w:ascii="Arial" w:hAnsi="Arial" w:cs="Arial"/>
          <w:noProof/>
          <w:sz w:val="24"/>
          <w:szCs w:val="24"/>
        </w:rPr>
        <w:t>https://www.kangan.edu.au/students/blog/improve-your-employability (Accessed</w:t>
      </w:r>
      <w:r>
        <w:rPr>
          <w:rFonts w:ascii="Arial" w:hAnsi="Arial" w:cs="Arial"/>
          <w:noProof/>
          <w:sz w:val="24"/>
          <w:szCs w:val="24"/>
        </w:rPr>
        <w:t xml:space="preserve"> </w:t>
      </w:r>
      <w:r w:rsidRPr="00C917A6">
        <w:rPr>
          <w:rFonts w:ascii="Arial" w:hAnsi="Arial" w:cs="Arial"/>
          <w:noProof/>
          <w:sz w:val="24"/>
          <w:szCs w:val="24"/>
        </w:rPr>
        <w:t>:</w:t>
      </w:r>
      <w:r>
        <w:rPr>
          <w:rFonts w:ascii="Arial" w:hAnsi="Arial" w:cs="Arial"/>
          <w:noProof/>
          <w:sz w:val="24"/>
          <w:szCs w:val="24"/>
        </w:rPr>
        <w:t xml:space="preserve"> </w:t>
      </w:r>
      <w:r w:rsidRPr="00C917A6">
        <w:rPr>
          <w:rFonts w:ascii="Arial" w:hAnsi="Arial" w:cs="Arial"/>
          <w:noProof/>
          <w:sz w:val="24"/>
          <w:szCs w:val="24"/>
        </w:rPr>
        <w:t>6</w:t>
      </w:r>
      <w:r w:rsidRPr="00C917A6">
        <w:rPr>
          <w:rFonts w:ascii="Arial" w:hAnsi="Arial" w:cs="Arial"/>
          <w:noProof/>
          <w:sz w:val="24"/>
          <w:szCs w:val="24"/>
          <w:vertAlign w:val="superscript"/>
        </w:rPr>
        <w:t>th</w:t>
      </w:r>
      <w:r w:rsidRPr="00C917A6">
        <w:rPr>
          <w:rFonts w:ascii="Arial" w:hAnsi="Arial" w:cs="Arial"/>
          <w:noProof/>
          <w:sz w:val="24"/>
          <w:szCs w:val="24"/>
        </w:rPr>
        <w:t xml:space="preserve"> April 2021).</w:t>
      </w:r>
    </w:p>
    <w:p w:rsidR="00FF5726" w:rsidRPr="00FF5726" w:rsidRDefault="00FF5726" w:rsidP="00FF5726">
      <w:pPr>
        <w:spacing w:line="360" w:lineRule="auto"/>
        <w:rPr>
          <w:rFonts w:ascii="Arial" w:hAnsi="Arial" w:cs="Arial"/>
          <w:sz w:val="24"/>
          <w:szCs w:val="24"/>
        </w:rPr>
      </w:pPr>
      <w:r w:rsidRPr="00FF5726">
        <w:rPr>
          <w:rFonts w:ascii="Arial" w:hAnsi="Arial" w:cs="Arial"/>
          <w:sz w:val="24"/>
          <w:szCs w:val="24"/>
        </w:rPr>
        <w:t xml:space="preserve">Marr, B. (2019) ‘The 10+ Most Important Job Skills Every Company Will Be Looking for in 2020’, Forbes, 28th October. Available at: </w:t>
      </w:r>
      <w:hyperlink r:id="rId12" w:history="1">
        <w:r w:rsidRPr="00FF5726">
          <w:rPr>
            <w:rStyle w:val="a4"/>
            <w:rFonts w:ascii="Arial" w:hAnsi="Arial" w:cs="Arial"/>
            <w:color w:val="auto"/>
            <w:sz w:val="24"/>
            <w:szCs w:val="24"/>
            <w:u w:val="none"/>
          </w:rPr>
          <w:t>https://www.forbes.com/sites/bernardmarr/2019/10/28/the-10-most-important-job-skills-every-company-will-be-looking-for-in-2020/?sh=3ab77a3b67b6</w:t>
        </w:r>
      </w:hyperlink>
      <w:r w:rsidRPr="00FF5726">
        <w:rPr>
          <w:rFonts w:ascii="Arial" w:hAnsi="Arial" w:cs="Arial"/>
          <w:sz w:val="24"/>
          <w:szCs w:val="24"/>
        </w:rPr>
        <w:t xml:space="preserve"> (Accessed: 3rd April 2021).</w:t>
      </w:r>
    </w:p>
    <w:p w:rsidR="00FF5726" w:rsidRPr="00C917A6" w:rsidRDefault="00FF5726" w:rsidP="00FF5726">
      <w:pPr>
        <w:spacing w:line="360" w:lineRule="auto"/>
        <w:rPr>
          <w:rFonts w:ascii="Arial" w:hAnsi="Arial" w:cs="Arial"/>
          <w:iCs/>
          <w:sz w:val="24"/>
          <w:szCs w:val="24"/>
          <w:lang w:val="en-US"/>
        </w:rPr>
      </w:pPr>
      <w:r w:rsidRPr="00C917A6">
        <w:rPr>
          <w:rFonts w:ascii="Arial" w:hAnsi="Arial" w:cs="Arial"/>
          <w:iCs/>
          <w:sz w:val="24"/>
          <w:szCs w:val="24"/>
          <w:lang w:val="en-US"/>
        </w:rPr>
        <w:t xml:space="preserve">Maund, A., Schriek, M. &amp; Tinkler, P.K. (2017), </w:t>
      </w:r>
      <w:r w:rsidRPr="00C917A6">
        <w:rPr>
          <w:rFonts w:ascii="Arial" w:hAnsi="Arial" w:cs="Arial"/>
          <w:i/>
          <w:iCs/>
          <w:sz w:val="24"/>
          <w:szCs w:val="24"/>
          <w:lang w:val="en-US"/>
        </w:rPr>
        <w:t xml:space="preserve">Certificate in higher education: Skills for the workplace Student yearbook, </w:t>
      </w:r>
      <w:r w:rsidRPr="00C917A6">
        <w:rPr>
          <w:rFonts w:ascii="Arial" w:hAnsi="Arial" w:cs="Arial"/>
          <w:iCs/>
          <w:sz w:val="24"/>
          <w:szCs w:val="24"/>
          <w:lang w:val="en-US"/>
        </w:rPr>
        <w:t xml:space="preserve">London: Sage. </w:t>
      </w:r>
    </w:p>
    <w:p w:rsidR="00FF5726" w:rsidRPr="007252B8" w:rsidRDefault="00FF5726" w:rsidP="00FF5726">
      <w:pPr>
        <w:spacing w:line="360" w:lineRule="auto"/>
        <w:rPr>
          <w:rFonts w:ascii="Arial" w:hAnsi="Arial" w:cs="Arial"/>
          <w:sz w:val="24"/>
          <w:szCs w:val="24"/>
          <w:lang w:val="en-US"/>
        </w:rPr>
      </w:pPr>
      <w:r>
        <w:rPr>
          <w:rFonts w:ascii="Arial" w:hAnsi="Arial" w:cs="Arial"/>
          <w:sz w:val="24"/>
          <w:szCs w:val="24"/>
          <w:lang w:val="en-US"/>
        </w:rPr>
        <w:t xml:space="preserve">McLeod, S. (2017) </w:t>
      </w:r>
      <w:r>
        <w:rPr>
          <w:rFonts w:ascii="Arial" w:hAnsi="Arial" w:cs="Arial"/>
          <w:i/>
          <w:sz w:val="24"/>
          <w:szCs w:val="24"/>
          <w:lang w:val="en-US"/>
        </w:rPr>
        <w:t xml:space="preserve">Kolb’s learning style and experiential learning cycle. </w:t>
      </w:r>
      <w:r>
        <w:rPr>
          <w:rFonts w:ascii="Arial" w:hAnsi="Arial" w:cs="Arial"/>
          <w:sz w:val="24"/>
          <w:szCs w:val="24"/>
          <w:lang w:val="en-US"/>
        </w:rPr>
        <w:t xml:space="preserve">Simply psychology. Available at: </w:t>
      </w:r>
      <w:hyperlink r:id="rId13" w:anchor=":~:text=The%20assimilating%20learning%20preference%20involves,in%20a%20clear%2C%20logical%20format" w:history="1">
        <w:r w:rsidRPr="0035630D">
          <w:rPr>
            <w:rStyle w:val="a4"/>
            <w:rFonts w:ascii="Arial" w:hAnsi="Arial" w:cs="Arial"/>
            <w:sz w:val="24"/>
            <w:szCs w:val="24"/>
            <w:lang w:val="en-US"/>
          </w:rPr>
          <w:t>https://www.simplypsychology.org/learning-kolb.html#:~:text=The%20assimilating%20learning%20preference%20involves,in%20a%20clear%2C%20logical%20format</w:t>
        </w:r>
      </w:hyperlink>
      <w:r w:rsidRPr="007252B8">
        <w:rPr>
          <w:rFonts w:ascii="Arial" w:hAnsi="Arial" w:cs="Arial"/>
          <w:sz w:val="24"/>
          <w:szCs w:val="24"/>
          <w:lang w:val="en-US"/>
        </w:rPr>
        <w:t>.</w:t>
      </w:r>
      <w:r>
        <w:rPr>
          <w:rFonts w:ascii="Arial" w:hAnsi="Arial" w:cs="Arial"/>
          <w:sz w:val="24"/>
          <w:szCs w:val="24"/>
          <w:lang w:val="en-US"/>
        </w:rPr>
        <w:t xml:space="preserve"> (Accessed: 20</w:t>
      </w:r>
      <w:r w:rsidRPr="007252B8">
        <w:rPr>
          <w:rFonts w:ascii="Arial" w:hAnsi="Arial" w:cs="Arial"/>
          <w:sz w:val="24"/>
          <w:szCs w:val="24"/>
          <w:vertAlign w:val="superscript"/>
          <w:lang w:val="en-US"/>
        </w:rPr>
        <w:t>th</w:t>
      </w:r>
      <w:r>
        <w:rPr>
          <w:rFonts w:ascii="Arial" w:hAnsi="Arial" w:cs="Arial"/>
          <w:sz w:val="24"/>
          <w:szCs w:val="24"/>
          <w:lang w:val="en-US"/>
        </w:rPr>
        <w:t xml:space="preserve"> April 2021). </w:t>
      </w:r>
    </w:p>
    <w:p w:rsidR="00FF5726" w:rsidRDefault="00FF5726" w:rsidP="00FF5726">
      <w:pPr>
        <w:spacing w:line="360" w:lineRule="auto"/>
        <w:rPr>
          <w:rFonts w:ascii="Arial" w:hAnsi="Arial" w:cs="Arial"/>
          <w:sz w:val="24"/>
          <w:szCs w:val="24"/>
        </w:rPr>
      </w:pPr>
      <w:r w:rsidRPr="0037507A">
        <w:rPr>
          <w:rFonts w:ascii="Arial" w:hAnsi="Arial" w:cs="Arial"/>
          <w:sz w:val="24"/>
          <w:szCs w:val="24"/>
        </w:rPr>
        <w:t xml:space="preserve">Morgan, P. (2021). </w:t>
      </w:r>
      <w:r w:rsidRPr="0037507A">
        <w:rPr>
          <w:rFonts w:ascii="Arial" w:hAnsi="Arial" w:cs="Arial"/>
          <w:i/>
          <w:sz w:val="24"/>
          <w:szCs w:val="24"/>
        </w:rPr>
        <w:t xml:space="preserve">The business student guide to study and employability. </w:t>
      </w:r>
      <w:r w:rsidRPr="0037507A">
        <w:rPr>
          <w:rFonts w:ascii="Arial" w:hAnsi="Arial" w:cs="Arial"/>
          <w:sz w:val="24"/>
          <w:szCs w:val="24"/>
        </w:rPr>
        <w:t>2</w:t>
      </w:r>
      <w:r w:rsidRPr="0037507A">
        <w:rPr>
          <w:rFonts w:ascii="Arial" w:hAnsi="Arial" w:cs="Arial"/>
          <w:sz w:val="24"/>
          <w:szCs w:val="24"/>
          <w:vertAlign w:val="superscript"/>
        </w:rPr>
        <w:t>nd</w:t>
      </w:r>
      <w:r w:rsidRPr="0037507A">
        <w:rPr>
          <w:rFonts w:ascii="Arial" w:hAnsi="Arial" w:cs="Arial"/>
          <w:sz w:val="24"/>
          <w:szCs w:val="24"/>
        </w:rPr>
        <w:t xml:space="preserve"> edn. </w:t>
      </w:r>
      <w:r>
        <w:rPr>
          <w:rFonts w:ascii="Arial" w:hAnsi="Arial" w:cs="Arial"/>
          <w:sz w:val="24"/>
          <w:szCs w:val="24"/>
        </w:rPr>
        <w:t>London. SAGE.</w:t>
      </w:r>
    </w:p>
    <w:p w:rsidR="00FF5726" w:rsidRDefault="00FF5726" w:rsidP="00FF5726">
      <w:pPr>
        <w:spacing w:line="360" w:lineRule="auto"/>
        <w:rPr>
          <w:rFonts w:ascii="Arial" w:hAnsi="Arial" w:cs="Arial"/>
          <w:color w:val="222222"/>
          <w:sz w:val="24"/>
          <w:szCs w:val="24"/>
          <w:shd w:val="clear" w:color="auto" w:fill="FFFFFF"/>
        </w:rPr>
      </w:pPr>
      <w:r w:rsidRPr="00C917A6">
        <w:rPr>
          <w:rFonts w:ascii="Arial" w:hAnsi="Arial" w:cs="Arial"/>
          <w:color w:val="222222"/>
          <w:sz w:val="24"/>
          <w:szCs w:val="24"/>
          <w:shd w:val="clear" w:color="auto" w:fill="FFFFFF"/>
        </w:rPr>
        <w:t>Overtoom, C., (2000).  ‘</w:t>
      </w:r>
      <w:r w:rsidRPr="00C917A6">
        <w:rPr>
          <w:rFonts w:ascii="Arial" w:hAnsi="Arial" w:cs="Arial"/>
          <w:i/>
          <w:iCs/>
          <w:color w:val="222222"/>
          <w:sz w:val="24"/>
          <w:szCs w:val="24"/>
          <w:shd w:val="clear" w:color="auto" w:fill="FFFFFF"/>
        </w:rPr>
        <w:t>Employability skills: An update</w:t>
      </w:r>
      <w:r w:rsidRPr="00C917A6">
        <w:rPr>
          <w:rFonts w:ascii="Arial" w:hAnsi="Arial" w:cs="Arial"/>
          <w:color w:val="222222"/>
          <w:sz w:val="24"/>
          <w:szCs w:val="24"/>
          <w:shd w:val="clear" w:color="auto" w:fill="FFFFFF"/>
        </w:rPr>
        <w:t>’ ERIC Clearinghouse.</w:t>
      </w:r>
    </w:p>
    <w:p w:rsidR="00FF5726" w:rsidRDefault="00FF5726" w:rsidP="00FF5726">
      <w:pPr>
        <w:spacing w:line="360" w:lineRule="auto"/>
        <w:rPr>
          <w:rFonts w:ascii="Arial" w:hAnsi="Arial" w:cs="Arial"/>
          <w:iCs/>
          <w:sz w:val="24"/>
          <w:szCs w:val="24"/>
        </w:rPr>
      </w:pPr>
      <w:r w:rsidRPr="00C917A6">
        <w:rPr>
          <w:rFonts w:ascii="Arial" w:hAnsi="Arial" w:cs="Arial"/>
          <w:iCs/>
          <w:sz w:val="24"/>
          <w:szCs w:val="24"/>
        </w:rPr>
        <w:t xml:space="preserve">Skills you need (2011-2020) </w:t>
      </w:r>
      <w:r w:rsidRPr="00C917A6">
        <w:rPr>
          <w:rFonts w:ascii="Arial" w:hAnsi="Arial" w:cs="Arial"/>
          <w:i/>
          <w:iCs/>
          <w:sz w:val="24"/>
          <w:szCs w:val="24"/>
        </w:rPr>
        <w:t xml:space="preserve">Employability skills. </w:t>
      </w:r>
      <w:r w:rsidRPr="00C917A6">
        <w:rPr>
          <w:rFonts w:ascii="Arial" w:hAnsi="Arial" w:cs="Arial"/>
          <w:iCs/>
          <w:sz w:val="24"/>
          <w:szCs w:val="24"/>
        </w:rPr>
        <w:t>Available at:</w:t>
      </w:r>
      <w:r w:rsidRPr="00C917A6">
        <w:rPr>
          <w:rFonts w:ascii="Arial" w:hAnsi="Arial" w:cs="Arial"/>
          <w:sz w:val="24"/>
          <w:szCs w:val="24"/>
        </w:rPr>
        <w:t xml:space="preserve"> </w:t>
      </w:r>
      <w:hyperlink r:id="rId14" w:history="1">
        <w:r w:rsidRPr="00C917A6">
          <w:rPr>
            <w:rStyle w:val="a4"/>
            <w:rFonts w:ascii="Arial" w:hAnsi="Arial" w:cs="Arial"/>
            <w:iCs/>
            <w:sz w:val="24"/>
            <w:szCs w:val="24"/>
          </w:rPr>
          <w:t>https://www.skillsyouneed.com/general/employability-skills.html</w:t>
        </w:r>
      </w:hyperlink>
      <w:r w:rsidRPr="00C917A6">
        <w:rPr>
          <w:rFonts w:ascii="Arial" w:hAnsi="Arial" w:cs="Arial"/>
          <w:iCs/>
          <w:sz w:val="24"/>
          <w:szCs w:val="24"/>
        </w:rPr>
        <w:t>, (Accessed: 5</w:t>
      </w:r>
      <w:r w:rsidRPr="00C917A6">
        <w:rPr>
          <w:rFonts w:ascii="Arial" w:hAnsi="Arial" w:cs="Arial"/>
          <w:iCs/>
          <w:sz w:val="24"/>
          <w:szCs w:val="24"/>
          <w:vertAlign w:val="superscript"/>
        </w:rPr>
        <w:t>th</w:t>
      </w:r>
      <w:r w:rsidRPr="00C917A6">
        <w:rPr>
          <w:rFonts w:ascii="Arial" w:hAnsi="Arial" w:cs="Arial"/>
          <w:iCs/>
          <w:sz w:val="24"/>
          <w:szCs w:val="24"/>
        </w:rPr>
        <w:t xml:space="preserve"> April 2021).</w:t>
      </w:r>
    </w:p>
    <w:p w:rsidR="00F22B1C" w:rsidRDefault="00FF5726" w:rsidP="00FF5726">
      <w:pPr>
        <w:spacing w:line="360" w:lineRule="auto"/>
        <w:rPr>
          <w:rFonts w:ascii="Arial" w:hAnsi="Arial" w:cs="Arial"/>
          <w:iCs/>
          <w:sz w:val="24"/>
          <w:szCs w:val="24"/>
        </w:rPr>
      </w:pPr>
      <w:r w:rsidRPr="00C917A6">
        <w:rPr>
          <w:rFonts w:ascii="Arial" w:hAnsi="Arial" w:cs="Arial"/>
          <w:sz w:val="24"/>
          <w:szCs w:val="24"/>
        </w:rPr>
        <w:t xml:space="preserve">Yorke, M. (2006), </w:t>
      </w:r>
      <w:r w:rsidRPr="00C917A6">
        <w:rPr>
          <w:rFonts w:ascii="Arial" w:hAnsi="Arial" w:cs="Arial"/>
          <w:iCs/>
          <w:sz w:val="24"/>
          <w:szCs w:val="24"/>
        </w:rPr>
        <w:t>'Employability in Higher Education: what it is- what it is not',</w:t>
      </w:r>
      <w:r w:rsidRPr="00C917A6">
        <w:rPr>
          <w:rFonts w:ascii="Arial" w:eastAsiaTheme="minorEastAsia" w:hAnsi="Arial" w:cs="Arial"/>
          <w:i/>
          <w:iCs/>
          <w:color w:val="6A6A6A"/>
          <w:kern w:val="24"/>
          <w:sz w:val="24"/>
          <w:szCs w:val="24"/>
          <w:lang w:eastAsia="en-GB"/>
        </w:rPr>
        <w:t xml:space="preserve"> </w:t>
      </w:r>
      <w:r w:rsidRPr="00C917A6">
        <w:rPr>
          <w:rFonts w:ascii="Arial" w:hAnsi="Arial" w:cs="Arial"/>
          <w:i/>
          <w:iCs/>
          <w:sz w:val="24"/>
          <w:szCs w:val="24"/>
        </w:rPr>
        <w:t>Higher Education Academy/ESECT</w:t>
      </w:r>
      <w:r w:rsidRPr="00C917A6">
        <w:rPr>
          <w:rFonts w:ascii="Arial" w:hAnsi="Arial" w:cs="Arial"/>
          <w:iCs/>
          <w:sz w:val="24"/>
          <w:szCs w:val="24"/>
        </w:rPr>
        <w:t>, pp. 11-13.  Available at:</w:t>
      </w:r>
      <w:r w:rsidRPr="00C917A6">
        <w:rPr>
          <w:rFonts w:ascii="Arial" w:hAnsi="Arial" w:cs="Arial"/>
          <w:sz w:val="24"/>
          <w:szCs w:val="24"/>
        </w:rPr>
        <w:t xml:space="preserve"> </w:t>
      </w:r>
      <w:hyperlink r:id="rId15" w:history="1">
        <w:r w:rsidRPr="00C917A6">
          <w:rPr>
            <w:rStyle w:val="a4"/>
            <w:rFonts w:ascii="Arial" w:hAnsi="Arial" w:cs="Arial"/>
            <w:iCs/>
            <w:sz w:val="24"/>
            <w:szCs w:val="24"/>
          </w:rPr>
          <w:t>https://www.researchgate.net/publication/225083582_Employability_in_Higher_Education_What_It_Is_What_It_Is_Not</w:t>
        </w:r>
      </w:hyperlink>
      <w:r w:rsidRPr="00C917A6">
        <w:rPr>
          <w:rFonts w:ascii="Arial" w:hAnsi="Arial" w:cs="Arial"/>
          <w:iCs/>
          <w:sz w:val="24"/>
          <w:szCs w:val="24"/>
        </w:rPr>
        <w:t>, (Accessed: 5</w:t>
      </w:r>
      <w:r w:rsidRPr="00C917A6">
        <w:rPr>
          <w:rFonts w:ascii="Arial" w:hAnsi="Arial" w:cs="Arial"/>
          <w:iCs/>
          <w:sz w:val="24"/>
          <w:szCs w:val="24"/>
          <w:vertAlign w:val="superscript"/>
        </w:rPr>
        <w:t>th</w:t>
      </w:r>
      <w:r w:rsidRPr="00C917A6">
        <w:rPr>
          <w:rFonts w:ascii="Arial" w:hAnsi="Arial" w:cs="Arial"/>
          <w:iCs/>
          <w:sz w:val="24"/>
          <w:szCs w:val="24"/>
        </w:rPr>
        <w:t xml:space="preserve"> April 2021).</w:t>
      </w:r>
    </w:p>
    <w:p w:rsidR="00F22B1C" w:rsidRDefault="00F22B1C">
      <w:pPr>
        <w:rPr>
          <w:rFonts w:ascii="Arial" w:hAnsi="Arial" w:cs="Arial"/>
          <w:iCs/>
          <w:sz w:val="24"/>
          <w:szCs w:val="24"/>
        </w:rPr>
      </w:pPr>
      <w:r>
        <w:rPr>
          <w:rFonts w:ascii="Arial" w:hAnsi="Arial" w:cs="Arial"/>
          <w:iCs/>
          <w:sz w:val="24"/>
          <w:szCs w:val="24"/>
        </w:rPr>
        <w:br w:type="page"/>
      </w:r>
      <w:bookmarkStart w:id="0" w:name="_GoBack"/>
      <w:bookmarkEnd w:id="0"/>
    </w:p>
    <w:p w:rsidR="00F22B1C" w:rsidRPr="00F22B1C" w:rsidRDefault="00BA5EDC" w:rsidP="00FF5726">
      <w:pPr>
        <w:spacing w:line="360" w:lineRule="auto"/>
        <w:rPr>
          <w:rFonts w:ascii="Arial" w:hAnsi="Arial" w:cs="Arial"/>
          <w:b/>
          <w:iCs/>
          <w:sz w:val="24"/>
          <w:szCs w:val="24"/>
        </w:rPr>
      </w:pPr>
      <w:r>
        <w:rPr>
          <w:noProof/>
          <w:lang w:eastAsia="en-GB"/>
        </w:rPr>
        <w:lastRenderedPageBreak/>
        <w:drawing>
          <wp:anchor distT="0" distB="0" distL="114300" distR="114300" simplePos="0" relativeHeight="251658240" behindDoc="0" locked="0" layoutInCell="1" allowOverlap="1" wp14:anchorId="5DA3D033" wp14:editId="70772D29">
            <wp:simplePos x="0" y="0"/>
            <wp:positionH relativeFrom="margin">
              <wp:posOffset>-537845</wp:posOffset>
            </wp:positionH>
            <wp:positionV relativeFrom="paragraph">
              <wp:posOffset>328930</wp:posOffset>
            </wp:positionV>
            <wp:extent cx="6895361" cy="4636770"/>
            <wp:effectExtent l="0" t="0" r="1270" b="0"/>
            <wp:wrapNone/>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2321" t="20291" r="22288" b="11488"/>
                    <a:stretch/>
                  </pic:blipFill>
                  <pic:spPr bwMode="auto">
                    <a:xfrm>
                      <a:off x="0" y="0"/>
                      <a:ext cx="6902553" cy="46416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2B1C">
        <w:rPr>
          <w:rFonts w:ascii="Arial" w:hAnsi="Arial" w:cs="Arial"/>
          <w:b/>
          <w:iCs/>
          <w:sz w:val="24"/>
          <w:szCs w:val="24"/>
        </w:rPr>
        <w:t>Appendix 1</w:t>
      </w:r>
    </w:p>
    <w:p w:rsidR="00F22B1C" w:rsidRPr="00F22B1C" w:rsidRDefault="00F22B1C" w:rsidP="00F22B1C">
      <w:pPr>
        <w:rPr>
          <w:rFonts w:ascii="Arial" w:hAnsi="Arial" w:cs="Arial"/>
          <w:sz w:val="24"/>
          <w:szCs w:val="24"/>
        </w:rPr>
      </w:pPr>
    </w:p>
    <w:p w:rsidR="00F22B1C" w:rsidRPr="00F22B1C" w:rsidRDefault="00F22B1C" w:rsidP="00F22B1C">
      <w:pPr>
        <w:rPr>
          <w:rFonts w:ascii="Arial" w:hAnsi="Arial" w:cs="Arial"/>
          <w:sz w:val="24"/>
          <w:szCs w:val="24"/>
        </w:rPr>
      </w:pPr>
    </w:p>
    <w:p w:rsidR="00F22B1C" w:rsidRPr="00F22B1C" w:rsidRDefault="00F22B1C" w:rsidP="00F22B1C">
      <w:pPr>
        <w:rPr>
          <w:rFonts w:ascii="Arial" w:hAnsi="Arial" w:cs="Arial"/>
          <w:sz w:val="24"/>
          <w:szCs w:val="24"/>
        </w:rPr>
      </w:pPr>
    </w:p>
    <w:p w:rsidR="00F22B1C" w:rsidRDefault="00F22B1C" w:rsidP="00F22B1C">
      <w:pPr>
        <w:rPr>
          <w:rFonts w:ascii="Arial" w:hAnsi="Arial" w:cs="Arial"/>
          <w:sz w:val="24"/>
          <w:szCs w:val="24"/>
        </w:rPr>
      </w:pPr>
    </w:p>
    <w:p w:rsidR="00BA5EDC" w:rsidRDefault="00BA5EDC" w:rsidP="00F22B1C">
      <w:pPr>
        <w:rPr>
          <w:rFonts w:ascii="Arial" w:hAnsi="Arial" w:cs="Arial"/>
          <w:sz w:val="24"/>
          <w:szCs w:val="24"/>
        </w:rPr>
      </w:pPr>
    </w:p>
    <w:p w:rsidR="00BA5EDC" w:rsidRPr="00BA5EDC" w:rsidRDefault="00BA5EDC" w:rsidP="00BA5EDC">
      <w:pPr>
        <w:rPr>
          <w:rFonts w:ascii="Arial" w:hAnsi="Arial" w:cs="Arial"/>
          <w:sz w:val="24"/>
          <w:szCs w:val="24"/>
        </w:rPr>
      </w:pPr>
    </w:p>
    <w:p w:rsidR="00BA5EDC" w:rsidRPr="00BA5EDC" w:rsidRDefault="00BA5EDC" w:rsidP="00BA5EDC">
      <w:pPr>
        <w:rPr>
          <w:rFonts w:ascii="Arial" w:hAnsi="Arial" w:cs="Arial"/>
          <w:sz w:val="24"/>
          <w:szCs w:val="24"/>
        </w:rPr>
      </w:pPr>
    </w:p>
    <w:p w:rsidR="00BA5EDC" w:rsidRPr="00BA5EDC" w:rsidRDefault="00BA5EDC" w:rsidP="00BA5EDC">
      <w:pPr>
        <w:rPr>
          <w:rFonts w:ascii="Arial" w:hAnsi="Arial" w:cs="Arial"/>
          <w:sz w:val="24"/>
          <w:szCs w:val="24"/>
        </w:rPr>
      </w:pPr>
    </w:p>
    <w:p w:rsidR="00BA5EDC" w:rsidRPr="00BA5EDC" w:rsidRDefault="00BA5EDC" w:rsidP="00BA5EDC">
      <w:pPr>
        <w:rPr>
          <w:rFonts w:ascii="Arial" w:hAnsi="Arial" w:cs="Arial"/>
          <w:sz w:val="24"/>
          <w:szCs w:val="24"/>
        </w:rPr>
      </w:pPr>
    </w:p>
    <w:p w:rsidR="00BA5EDC" w:rsidRPr="00BA5EDC" w:rsidRDefault="00BA5EDC" w:rsidP="00BA5EDC">
      <w:pPr>
        <w:rPr>
          <w:rFonts w:ascii="Arial" w:hAnsi="Arial" w:cs="Arial"/>
          <w:sz w:val="24"/>
          <w:szCs w:val="24"/>
        </w:rPr>
      </w:pPr>
    </w:p>
    <w:p w:rsidR="00BA5EDC" w:rsidRPr="00BA5EDC" w:rsidRDefault="00BA5EDC" w:rsidP="00BA5EDC">
      <w:pPr>
        <w:rPr>
          <w:rFonts w:ascii="Arial" w:hAnsi="Arial" w:cs="Arial"/>
          <w:sz w:val="24"/>
          <w:szCs w:val="24"/>
        </w:rPr>
      </w:pPr>
    </w:p>
    <w:p w:rsidR="00BA5EDC" w:rsidRPr="00BA5EDC" w:rsidRDefault="00BA5EDC" w:rsidP="00BA5EDC">
      <w:pPr>
        <w:rPr>
          <w:rFonts w:ascii="Arial" w:hAnsi="Arial" w:cs="Arial"/>
          <w:sz w:val="24"/>
          <w:szCs w:val="24"/>
        </w:rPr>
      </w:pPr>
    </w:p>
    <w:p w:rsidR="00BA5EDC" w:rsidRPr="00BA5EDC" w:rsidRDefault="00BA5EDC" w:rsidP="00BA5EDC">
      <w:pPr>
        <w:rPr>
          <w:rFonts w:ascii="Arial" w:hAnsi="Arial" w:cs="Arial"/>
          <w:sz w:val="24"/>
          <w:szCs w:val="24"/>
        </w:rPr>
      </w:pPr>
    </w:p>
    <w:p w:rsidR="00BA5EDC" w:rsidRPr="00BA5EDC" w:rsidRDefault="00BA5EDC" w:rsidP="00BA5EDC">
      <w:pPr>
        <w:rPr>
          <w:rFonts w:ascii="Arial" w:hAnsi="Arial" w:cs="Arial"/>
          <w:sz w:val="24"/>
          <w:szCs w:val="24"/>
        </w:rPr>
      </w:pPr>
    </w:p>
    <w:p w:rsidR="00BA5EDC" w:rsidRPr="00BA5EDC" w:rsidRDefault="00BA5EDC" w:rsidP="00BA5EDC">
      <w:pPr>
        <w:rPr>
          <w:rFonts w:ascii="Arial" w:hAnsi="Arial" w:cs="Arial"/>
          <w:sz w:val="24"/>
          <w:szCs w:val="24"/>
        </w:rPr>
      </w:pPr>
    </w:p>
    <w:p w:rsidR="00BA5EDC" w:rsidRPr="00BA5EDC" w:rsidRDefault="00BA5EDC" w:rsidP="00BA5EDC">
      <w:pPr>
        <w:rPr>
          <w:rFonts w:ascii="Arial" w:hAnsi="Arial" w:cs="Arial"/>
          <w:sz w:val="24"/>
          <w:szCs w:val="24"/>
        </w:rPr>
      </w:pPr>
      <w:r>
        <w:rPr>
          <w:noProof/>
          <w:lang w:eastAsia="en-GB"/>
        </w:rPr>
        <w:drawing>
          <wp:anchor distT="0" distB="0" distL="114300" distR="114300" simplePos="0" relativeHeight="251659264" behindDoc="0" locked="0" layoutInCell="1" allowOverlap="1" wp14:anchorId="34352C56" wp14:editId="76F2A8BE">
            <wp:simplePos x="0" y="0"/>
            <wp:positionH relativeFrom="margin">
              <wp:align>center</wp:align>
            </wp:positionH>
            <wp:positionV relativeFrom="paragraph">
              <wp:posOffset>204470</wp:posOffset>
            </wp:positionV>
            <wp:extent cx="6735445" cy="2486025"/>
            <wp:effectExtent l="0" t="0" r="8255" b="9525"/>
            <wp:wrapNone/>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2817" t="23231" r="24769" b="42364"/>
                    <a:stretch/>
                  </pic:blipFill>
                  <pic:spPr bwMode="auto">
                    <a:xfrm>
                      <a:off x="0" y="0"/>
                      <a:ext cx="6735445" cy="2486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A5EDC" w:rsidRDefault="00BA5EDC" w:rsidP="00BA5EDC">
      <w:pPr>
        <w:rPr>
          <w:rFonts w:ascii="Arial" w:hAnsi="Arial" w:cs="Arial"/>
          <w:sz w:val="24"/>
          <w:szCs w:val="24"/>
        </w:rPr>
      </w:pPr>
    </w:p>
    <w:p w:rsidR="00FF5726" w:rsidRPr="00BA5EDC" w:rsidRDefault="00FF5726" w:rsidP="00BA5EDC">
      <w:pPr>
        <w:rPr>
          <w:rFonts w:ascii="Arial" w:hAnsi="Arial" w:cs="Arial"/>
          <w:sz w:val="24"/>
          <w:szCs w:val="24"/>
        </w:rPr>
      </w:pPr>
    </w:p>
    <w:sectPr w:rsidR="00FF5726" w:rsidRPr="00BA5EDC" w:rsidSect="009F3D91">
      <w:footerReference w:type="default" r:id="rId18"/>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789" w:rsidRDefault="001B0789" w:rsidP="009F3D91">
      <w:pPr>
        <w:spacing w:after="0" w:line="240" w:lineRule="auto"/>
      </w:pPr>
      <w:r>
        <w:separator/>
      </w:r>
    </w:p>
  </w:endnote>
  <w:endnote w:type="continuationSeparator" w:id="0">
    <w:p w:rsidR="001B0789" w:rsidRDefault="001B0789" w:rsidP="009F3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321206"/>
      <w:docPartObj>
        <w:docPartGallery w:val="Page Numbers (Bottom of Page)"/>
        <w:docPartUnique/>
      </w:docPartObj>
    </w:sdtPr>
    <w:sdtEndPr/>
    <w:sdtContent>
      <w:p w:rsidR="009F3D91" w:rsidRDefault="009F3D91">
        <w:pPr>
          <w:pStyle w:val="a8"/>
          <w:jc w:val="right"/>
        </w:pPr>
        <w:r>
          <w:fldChar w:fldCharType="begin"/>
        </w:r>
        <w:r>
          <w:instrText>PAGE   \* MERGEFORMAT</w:instrText>
        </w:r>
        <w:r>
          <w:fldChar w:fldCharType="separate"/>
        </w:r>
        <w:r w:rsidR="00BA5EDC" w:rsidRPr="00BA5EDC">
          <w:rPr>
            <w:noProof/>
            <w:lang w:val="bg-BG"/>
          </w:rPr>
          <w:t>11</w:t>
        </w:r>
        <w:r>
          <w:fldChar w:fldCharType="end"/>
        </w:r>
      </w:p>
    </w:sdtContent>
  </w:sdt>
  <w:p w:rsidR="009F3D91" w:rsidRDefault="009F3D9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789" w:rsidRDefault="001B0789" w:rsidP="009F3D91">
      <w:pPr>
        <w:spacing w:after="0" w:line="240" w:lineRule="auto"/>
      </w:pPr>
      <w:r>
        <w:separator/>
      </w:r>
    </w:p>
  </w:footnote>
  <w:footnote w:type="continuationSeparator" w:id="0">
    <w:p w:rsidR="001B0789" w:rsidRDefault="001B0789" w:rsidP="009F3D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05C9"/>
    <w:multiLevelType w:val="hybridMultilevel"/>
    <w:tmpl w:val="ECBEB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E16EF3"/>
    <w:multiLevelType w:val="hybridMultilevel"/>
    <w:tmpl w:val="ABC8A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51345F"/>
    <w:multiLevelType w:val="hybridMultilevel"/>
    <w:tmpl w:val="7B2CE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BC7DD4"/>
    <w:multiLevelType w:val="hybridMultilevel"/>
    <w:tmpl w:val="7CB216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674E64"/>
    <w:multiLevelType w:val="hybridMultilevel"/>
    <w:tmpl w:val="31CCC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DD0CFE"/>
    <w:multiLevelType w:val="hybridMultilevel"/>
    <w:tmpl w:val="0F987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D77"/>
    <w:rsid w:val="000D48C9"/>
    <w:rsid w:val="001279EF"/>
    <w:rsid w:val="001342C2"/>
    <w:rsid w:val="001B0789"/>
    <w:rsid w:val="002B0494"/>
    <w:rsid w:val="002D0C6B"/>
    <w:rsid w:val="002F28C1"/>
    <w:rsid w:val="00344D77"/>
    <w:rsid w:val="00361196"/>
    <w:rsid w:val="0037507A"/>
    <w:rsid w:val="00563D5C"/>
    <w:rsid w:val="005E1F7D"/>
    <w:rsid w:val="005F47E8"/>
    <w:rsid w:val="0064651F"/>
    <w:rsid w:val="007252B8"/>
    <w:rsid w:val="007E7821"/>
    <w:rsid w:val="009F3D91"/>
    <w:rsid w:val="00A5377E"/>
    <w:rsid w:val="00AE5739"/>
    <w:rsid w:val="00B876DB"/>
    <w:rsid w:val="00BA5EDC"/>
    <w:rsid w:val="00C66AD7"/>
    <w:rsid w:val="00D21666"/>
    <w:rsid w:val="00DD4567"/>
    <w:rsid w:val="00E64F8B"/>
    <w:rsid w:val="00F22B1C"/>
    <w:rsid w:val="00F62708"/>
    <w:rsid w:val="00F67438"/>
    <w:rsid w:val="00FF5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483F7"/>
  <w15:chartTrackingRefBased/>
  <w15:docId w15:val="{DF17F2C1-2C4B-4A77-A6BE-BA0CED09F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4D77"/>
  </w:style>
  <w:style w:type="paragraph" w:styleId="1">
    <w:name w:val="heading 1"/>
    <w:basedOn w:val="a"/>
    <w:link w:val="10"/>
    <w:uiPriority w:val="9"/>
    <w:qFormat/>
    <w:rsid w:val="003750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4D77"/>
    <w:pPr>
      <w:ind w:left="720"/>
      <w:contextualSpacing/>
    </w:pPr>
  </w:style>
  <w:style w:type="character" w:styleId="a4">
    <w:name w:val="Hyperlink"/>
    <w:basedOn w:val="a0"/>
    <w:uiPriority w:val="99"/>
    <w:unhideWhenUsed/>
    <w:rsid w:val="0037507A"/>
    <w:rPr>
      <w:color w:val="0563C1" w:themeColor="hyperlink"/>
      <w:u w:val="single"/>
    </w:rPr>
  </w:style>
  <w:style w:type="character" w:customStyle="1" w:styleId="10">
    <w:name w:val="Заглавие 1 Знак"/>
    <w:basedOn w:val="a0"/>
    <w:link w:val="1"/>
    <w:uiPriority w:val="9"/>
    <w:rsid w:val="0037507A"/>
    <w:rPr>
      <w:rFonts w:ascii="Times New Roman" w:eastAsia="Times New Roman" w:hAnsi="Times New Roman" w:cs="Times New Roman"/>
      <w:b/>
      <w:bCs/>
      <w:kern w:val="36"/>
      <w:sz w:val="48"/>
      <w:szCs w:val="48"/>
      <w:lang w:eastAsia="en-GB"/>
    </w:rPr>
  </w:style>
  <w:style w:type="paragraph" w:styleId="a5">
    <w:name w:val="Bibliography"/>
    <w:basedOn w:val="a"/>
    <w:next w:val="a"/>
    <w:uiPriority w:val="37"/>
    <w:semiHidden/>
    <w:unhideWhenUsed/>
    <w:rsid w:val="00A5377E"/>
  </w:style>
  <w:style w:type="paragraph" w:styleId="a6">
    <w:name w:val="header"/>
    <w:basedOn w:val="a"/>
    <w:link w:val="a7"/>
    <w:uiPriority w:val="99"/>
    <w:unhideWhenUsed/>
    <w:rsid w:val="009F3D91"/>
    <w:pPr>
      <w:tabs>
        <w:tab w:val="center" w:pos="4536"/>
        <w:tab w:val="right" w:pos="9072"/>
      </w:tabs>
      <w:spacing w:after="0" w:line="240" w:lineRule="auto"/>
    </w:pPr>
  </w:style>
  <w:style w:type="character" w:customStyle="1" w:styleId="a7">
    <w:name w:val="Горен колонтитул Знак"/>
    <w:basedOn w:val="a0"/>
    <w:link w:val="a6"/>
    <w:uiPriority w:val="99"/>
    <w:rsid w:val="009F3D91"/>
  </w:style>
  <w:style w:type="paragraph" w:styleId="a8">
    <w:name w:val="footer"/>
    <w:basedOn w:val="a"/>
    <w:link w:val="a9"/>
    <w:uiPriority w:val="99"/>
    <w:unhideWhenUsed/>
    <w:rsid w:val="009F3D91"/>
    <w:pPr>
      <w:tabs>
        <w:tab w:val="center" w:pos="4536"/>
        <w:tab w:val="right" w:pos="9072"/>
      </w:tabs>
      <w:spacing w:after="0" w:line="240" w:lineRule="auto"/>
    </w:pPr>
  </w:style>
  <w:style w:type="character" w:customStyle="1" w:styleId="a9">
    <w:name w:val="Долен колонтитул Знак"/>
    <w:basedOn w:val="a0"/>
    <w:link w:val="a8"/>
    <w:uiPriority w:val="99"/>
    <w:rsid w:val="009F3D91"/>
  </w:style>
  <w:style w:type="paragraph" w:styleId="aa">
    <w:name w:val="Balloon Text"/>
    <w:basedOn w:val="a"/>
    <w:link w:val="ab"/>
    <w:uiPriority w:val="99"/>
    <w:semiHidden/>
    <w:unhideWhenUsed/>
    <w:rsid w:val="00FF5726"/>
    <w:pPr>
      <w:spacing w:after="0" w:line="240" w:lineRule="auto"/>
    </w:pPr>
    <w:rPr>
      <w:rFonts w:ascii="Segoe UI" w:hAnsi="Segoe UI" w:cs="Segoe UI"/>
      <w:sz w:val="18"/>
      <w:szCs w:val="18"/>
    </w:rPr>
  </w:style>
  <w:style w:type="character" w:customStyle="1" w:styleId="ab">
    <w:name w:val="Изнесен текст Знак"/>
    <w:basedOn w:val="a0"/>
    <w:link w:val="aa"/>
    <w:uiPriority w:val="99"/>
    <w:semiHidden/>
    <w:rsid w:val="00FF5726"/>
    <w:rPr>
      <w:rFonts w:ascii="Segoe UI" w:hAnsi="Segoe UI" w:cs="Segoe UI"/>
      <w:sz w:val="18"/>
      <w:szCs w:val="18"/>
    </w:rPr>
  </w:style>
  <w:style w:type="table" w:styleId="ac">
    <w:name w:val="Table Grid"/>
    <w:basedOn w:val="a1"/>
    <w:uiPriority w:val="59"/>
    <w:rsid w:val="00F22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64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Stephen%20Fallows" TargetMode="External"/><Relationship Id="rId13" Type="http://schemas.openxmlformats.org/officeDocument/2006/relationships/hyperlink" Target="https://www.simplypsychology.org/learning-kolb.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sites/bernardmarr/2019/10/28/the-10-most-important-job-skills-every-company-will-be-looking-for-in-2020/?sh=3ab77a3b67b6"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career-advice/finding-a-job/employability-skills" TargetMode="External"/><Relationship Id="rId5" Type="http://schemas.openxmlformats.org/officeDocument/2006/relationships/webSettings" Target="webSettings.xml"/><Relationship Id="rId15" Type="http://schemas.openxmlformats.org/officeDocument/2006/relationships/hyperlink" Target="https://www.researchgate.net/publication/225083582_Employability_in_Higher_Education_What_It_Is_What_It_Is_Not" TargetMode="External"/><Relationship Id="rId10" Type="http://schemas.openxmlformats.org/officeDocument/2006/relationships/hyperlink" Target="https://www.emerald.com/insight/publication/issn/0040-09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merald.com/insight/search?q=Christine%20Steven" TargetMode="External"/><Relationship Id="rId14" Type="http://schemas.openxmlformats.org/officeDocument/2006/relationships/hyperlink" Target="https://www.skillsyouneed.com/general/employability-skills.html"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305BD0-9459-4E6B-BE4E-5572D1E1A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12</Pages>
  <Words>2204</Words>
  <Characters>12563</Characters>
  <Application>Microsoft Office Word</Application>
  <DocSecurity>0</DocSecurity>
  <Lines>104</Lines>
  <Paragraphs>29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4</cp:revision>
  <dcterms:created xsi:type="dcterms:W3CDTF">2021-04-24T16:03:00Z</dcterms:created>
  <dcterms:modified xsi:type="dcterms:W3CDTF">2021-04-30T13:18:00Z</dcterms:modified>
</cp:coreProperties>
</file>