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78390168"/>
        <w:docPartObj>
          <w:docPartGallery w:val="Cover Pages"/>
          <w:docPartUnique/>
        </w:docPartObj>
      </w:sdtPr>
      <w:sdtContent>
        <w:p w14:paraId="3663FC5B" w14:textId="6C4F6C0B" w:rsidR="00AF1EE5" w:rsidRDefault="00AF1EE5">
          <w:r>
            <w:rPr>
              <w:noProof/>
            </w:rPr>
            <mc:AlternateContent>
              <mc:Choice Requires="wpg">
                <w:drawing>
                  <wp:anchor distT="0" distB="0" distL="114300" distR="114300" simplePos="0" relativeHeight="251662336" behindDoc="0" locked="0" layoutInCell="1" allowOverlap="1" wp14:anchorId="34D4FE09" wp14:editId="6A2263F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8D85BC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4625D50" wp14:editId="0CA2AAB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376F2AD" w14:textId="08293679" w:rsidR="00AF1EE5" w:rsidRDefault="00AF1EE5">
                                    <w:pPr>
                                      <w:pStyle w:val="NoSpacing"/>
                                      <w:jc w:val="right"/>
                                      <w:rPr>
                                        <w:color w:val="595959" w:themeColor="text1" w:themeTint="A6"/>
                                        <w:sz w:val="28"/>
                                        <w:szCs w:val="28"/>
                                      </w:rPr>
                                    </w:pPr>
                                    <w:r>
                                      <w:rPr>
                                        <w:color w:val="595959" w:themeColor="text1" w:themeTint="A6"/>
                                        <w:sz w:val="28"/>
                                        <w:szCs w:val="28"/>
                                      </w:rPr>
                                      <w:t>Yahya Hasan Yusuf Abdalla (1919523)</w:t>
                                    </w:r>
                                  </w:p>
                                </w:sdtContent>
                              </w:sdt>
                              <w:p w14:paraId="55488B39" w14:textId="77777777" w:rsidR="00AF1EE5" w:rsidRDefault="00AF1EE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4625D5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376F2AD" w14:textId="08293679" w:rsidR="00AF1EE5" w:rsidRDefault="00AF1EE5">
                              <w:pPr>
                                <w:pStyle w:val="NoSpacing"/>
                                <w:jc w:val="right"/>
                                <w:rPr>
                                  <w:color w:val="595959" w:themeColor="text1" w:themeTint="A6"/>
                                  <w:sz w:val="28"/>
                                  <w:szCs w:val="28"/>
                                </w:rPr>
                              </w:pPr>
                              <w:r>
                                <w:rPr>
                                  <w:color w:val="595959" w:themeColor="text1" w:themeTint="A6"/>
                                  <w:sz w:val="28"/>
                                  <w:szCs w:val="28"/>
                                </w:rPr>
                                <w:t>Yahya Hasan Yusuf Abdalla (1919523)</w:t>
                              </w:r>
                            </w:p>
                          </w:sdtContent>
                        </w:sdt>
                        <w:p w14:paraId="55488B39" w14:textId="77777777" w:rsidR="00AF1EE5" w:rsidRDefault="00AF1EE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77B1FF7" wp14:editId="2986348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2265BB" w14:textId="39094AE4" w:rsidR="00AF1EE5" w:rsidRPr="00AF1EE5" w:rsidRDefault="00AF1EE5" w:rsidP="00AF1EE5">
                                <w:pPr>
                                  <w:pStyle w:val="NoSpacing"/>
                                  <w:jc w:val="center"/>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77B1FF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HJafwIAAGI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" filled="f" stroked="f" strokeweight=".5pt">
                    <v:textbox style="mso-fit-shape-to-text:t" inset="126pt,0,54pt,0">
                      <w:txbxContent>
                        <w:p w14:paraId="582265BB" w14:textId="39094AE4" w:rsidR="00AF1EE5" w:rsidRPr="00AF1EE5" w:rsidRDefault="00AF1EE5" w:rsidP="00AF1EE5">
                          <w:pPr>
                            <w:pStyle w:val="NoSpacing"/>
                            <w:jc w:val="center"/>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C98F050" wp14:editId="3247F06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A589A8" w14:textId="24B716BE" w:rsidR="00AF1EE5" w:rsidRDefault="00AF1EE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Academic and employability skills (ace)bmsw4001</w:t>
                                    </w:r>
                                  </w:sdtContent>
                                </w:sdt>
                              </w:p>
                              <w:sdt>
                                <w:sdtPr>
                                  <w:rPr>
                                    <w:rFonts w:ascii="Segoe UI" w:hAnsi="Segoe UI" w:cs="Segoe UI"/>
                                    <w:color w:val="323130"/>
                                    <w:sz w:val="42"/>
                                    <w:szCs w:val="42"/>
                                    <w:shd w:val="clear" w:color="auto" w:fill="FFFFFF"/>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B9EB9E2" w14:textId="53480DB7" w:rsidR="00AF1EE5" w:rsidRDefault="00AF1EE5">
                                    <w:pPr>
                                      <w:jc w:val="right"/>
                                      <w:rPr>
                                        <w:smallCaps/>
                                        <w:color w:val="404040" w:themeColor="text1" w:themeTint="BF"/>
                                        <w:sz w:val="36"/>
                                        <w:szCs w:val="36"/>
                                      </w:rPr>
                                    </w:pPr>
                                    <w:r w:rsidRPr="00AF1EE5">
                                      <w:rPr>
                                        <w:rFonts w:ascii="Segoe UI" w:hAnsi="Segoe UI" w:cs="Segoe UI"/>
                                        <w:color w:val="323130"/>
                                        <w:sz w:val="42"/>
                                        <w:szCs w:val="42"/>
                                        <w:shd w:val="clear" w:color="auto" w:fill="FFFFFF"/>
                                      </w:rPr>
                                      <w:t>DR:</w:t>
                                    </w:r>
                                    <w:r w:rsidRPr="00AF1EE5">
                                      <w:rPr>
                                        <w:rFonts w:ascii="Segoe UI" w:hAnsi="Segoe UI" w:cs="Segoe UI"/>
                                        <w:color w:val="323130"/>
                                        <w:sz w:val="42"/>
                                        <w:szCs w:val="42"/>
                                        <w:shd w:val="clear" w:color="auto" w:fill="FFFFFF"/>
                                      </w:rPr>
                                      <w:t xml:space="preserve"> </w:t>
                                    </w:r>
                                    <w:r w:rsidRPr="00AF1EE5">
                                      <w:rPr>
                                        <w:rFonts w:ascii="Segoe UI" w:hAnsi="Segoe UI" w:cs="Segoe UI"/>
                                        <w:color w:val="323130"/>
                                        <w:sz w:val="42"/>
                                        <w:szCs w:val="42"/>
                                        <w:shd w:val="clear" w:color="auto" w:fill="FFFFFF"/>
                                      </w:rPr>
                                      <w:t>Mohammad Rahman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C98F050"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14:paraId="3AA589A8" w14:textId="24B716BE" w:rsidR="00AF1EE5" w:rsidRDefault="00AF1EE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Academic and employability skills (ace)bmsw4001</w:t>
                              </w:r>
                            </w:sdtContent>
                          </w:sdt>
                        </w:p>
                        <w:sdt>
                          <w:sdtPr>
                            <w:rPr>
                              <w:rFonts w:ascii="Segoe UI" w:hAnsi="Segoe UI" w:cs="Segoe UI"/>
                              <w:color w:val="323130"/>
                              <w:sz w:val="42"/>
                              <w:szCs w:val="42"/>
                              <w:shd w:val="clear" w:color="auto" w:fill="FFFFFF"/>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B9EB9E2" w14:textId="53480DB7" w:rsidR="00AF1EE5" w:rsidRDefault="00AF1EE5">
                              <w:pPr>
                                <w:jc w:val="right"/>
                                <w:rPr>
                                  <w:smallCaps/>
                                  <w:color w:val="404040" w:themeColor="text1" w:themeTint="BF"/>
                                  <w:sz w:val="36"/>
                                  <w:szCs w:val="36"/>
                                </w:rPr>
                              </w:pPr>
                              <w:r w:rsidRPr="00AF1EE5">
                                <w:rPr>
                                  <w:rFonts w:ascii="Segoe UI" w:hAnsi="Segoe UI" w:cs="Segoe UI"/>
                                  <w:color w:val="323130"/>
                                  <w:sz w:val="42"/>
                                  <w:szCs w:val="42"/>
                                  <w:shd w:val="clear" w:color="auto" w:fill="FFFFFF"/>
                                </w:rPr>
                                <w:t>DR:</w:t>
                              </w:r>
                              <w:r w:rsidRPr="00AF1EE5">
                                <w:rPr>
                                  <w:rFonts w:ascii="Segoe UI" w:hAnsi="Segoe UI" w:cs="Segoe UI"/>
                                  <w:color w:val="323130"/>
                                  <w:sz w:val="42"/>
                                  <w:szCs w:val="42"/>
                                  <w:shd w:val="clear" w:color="auto" w:fill="FFFFFF"/>
                                </w:rPr>
                                <w:t xml:space="preserve"> </w:t>
                              </w:r>
                              <w:r w:rsidRPr="00AF1EE5">
                                <w:rPr>
                                  <w:rFonts w:ascii="Segoe UI" w:hAnsi="Segoe UI" w:cs="Segoe UI"/>
                                  <w:color w:val="323130"/>
                                  <w:sz w:val="42"/>
                                  <w:szCs w:val="42"/>
                                  <w:shd w:val="clear" w:color="auto" w:fill="FFFFFF"/>
                                </w:rPr>
                                <w:t>Mohammad Rahman</w:t>
                              </w:r>
                            </w:p>
                          </w:sdtContent>
                        </w:sdt>
                      </w:txbxContent>
                    </v:textbox>
                    <w10:wrap type="square" anchorx="page" anchory="page"/>
                  </v:shape>
                </w:pict>
              </mc:Fallback>
            </mc:AlternateContent>
          </w:r>
        </w:p>
        <w:p w14:paraId="560185CD" w14:textId="0CDF4464" w:rsidR="00AF1EE5" w:rsidRDefault="00AF1EE5">
          <w:r>
            <w:br w:type="page"/>
          </w:r>
        </w:p>
      </w:sdtContent>
    </w:sdt>
    <w:p w14:paraId="3C7DD719" w14:textId="77777777" w:rsidR="00AF1EE5" w:rsidRDefault="00AF1EE5">
      <w:pPr>
        <w:rPr>
          <w:sz w:val="40"/>
          <w:szCs w:val="40"/>
        </w:rPr>
      </w:pPr>
    </w:p>
    <w:p w14:paraId="3570007F" w14:textId="01DCEA53" w:rsidR="00AF1EE5" w:rsidRDefault="00AF1EE5">
      <w:pPr>
        <w:rPr>
          <w:sz w:val="40"/>
          <w:szCs w:val="40"/>
        </w:rPr>
      </w:pPr>
      <w:r>
        <w:rPr>
          <w:sz w:val="40"/>
          <w:szCs w:val="40"/>
        </w:rPr>
        <w:t xml:space="preserve">                                CONTENTS</w:t>
      </w:r>
    </w:p>
    <w:p w14:paraId="131614D9" w14:textId="512A8021" w:rsidR="00AF1EE5" w:rsidRDefault="00AF1EE5">
      <w:pPr>
        <w:rPr>
          <w:sz w:val="40"/>
          <w:szCs w:val="40"/>
        </w:rPr>
      </w:pPr>
    </w:p>
    <w:p w14:paraId="668264C7" w14:textId="77777777" w:rsidR="00AF1EE5" w:rsidRDefault="00AF1EE5">
      <w:pPr>
        <w:rPr>
          <w:sz w:val="40"/>
          <w:szCs w:val="40"/>
        </w:rPr>
      </w:pPr>
    </w:p>
    <w:p w14:paraId="5279AF65" w14:textId="77777777" w:rsidR="00AF1EE5" w:rsidRDefault="00AF1EE5">
      <w:pPr>
        <w:rPr>
          <w:sz w:val="40"/>
          <w:szCs w:val="40"/>
        </w:rPr>
      </w:pPr>
    </w:p>
    <w:p w14:paraId="5BF6AA43" w14:textId="251D96DA" w:rsidR="00AF1EE5" w:rsidRPr="00AF1EE5" w:rsidRDefault="00AF1EE5" w:rsidP="00AF1EE5">
      <w:pPr>
        <w:pStyle w:val="ListParagraph"/>
        <w:numPr>
          <w:ilvl w:val="0"/>
          <w:numId w:val="3"/>
        </w:numPr>
        <w:rPr>
          <w:rFonts w:asciiTheme="minorHAnsi" w:hAnsiTheme="minorHAnsi"/>
          <w:color w:val="171717" w:themeColor="background2" w:themeShade="1A"/>
          <w:sz w:val="40"/>
          <w:szCs w:val="40"/>
        </w:rPr>
      </w:pPr>
      <w:r w:rsidRPr="00AF1EE5">
        <w:rPr>
          <w:rFonts w:asciiTheme="minorHAnsi" w:hAnsiTheme="minorHAnsi"/>
          <w:color w:val="171717" w:themeColor="background2" w:themeShade="1A"/>
          <w:sz w:val="40"/>
          <w:szCs w:val="40"/>
        </w:rPr>
        <w:t>Introduction</w:t>
      </w:r>
      <w:r w:rsidRPr="00AF1EE5">
        <w:rPr>
          <w:rFonts w:asciiTheme="minorHAnsi" w:hAnsiTheme="minorHAnsi"/>
          <w:color w:val="171717" w:themeColor="background2" w:themeShade="1A"/>
          <w:sz w:val="40"/>
          <w:szCs w:val="40"/>
        </w:rPr>
        <w:t xml:space="preserve"> …………</w:t>
      </w:r>
    </w:p>
    <w:p w14:paraId="7EC8E01D" w14:textId="748F854E" w:rsidR="00AF1EE5" w:rsidRPr="00AF1EE5" w:rsidRDefault="00AF1EE5" w:rsidP="00AF1EE5">
      <w:pPr>
        <w:pStyle w:val="ListParagraph"/>
        <w:numPr>
          <w:ilvl w:val="0"/>
          <w:numId w:val="3"/>
        </w:numPr>
        <w:rPr>
          <w:rFonts w:asciiTheme="minorHAnsi" w:hAnsiTheme="minorHAnsi"/>
          <w:color w:val="171717" w:themeColor="background2" w:themeShade="1A"/>
          <w:sz w:val="40"/>
          <w:szCs w:val="40"/>
        </w:rPr>
      </w:pPr>
      <w:r w:rsidRPr="00AF1EE5">
        <w:rPr>
          <w:rFonts w:asciiTheme="minorHAnsi" w:hAnsiTheme="minorHAnsi"/>
          <w:color w:val="171717" w:themeColor="background2" w:themeShade="1A"/>
          <w:sz w:val="40"/>
          <w:szCs w:val="40"/>
        </w:rPr>
        <w:t xml:space="preserve">Gibbs reflective cycle </w:t>
      </w:r>
      <w:r w:rsidRPr="00AF1EE5">
        <w:rPr>
          <w:rFonts w:asciiTheme="minorHAnsi" w:hAnsiTheme="minorHAnsi"/>
          <w:color w:val="171717" w:themeColor="background2" w:themeShade="1A"/>
          <w:sz w:val="40"/>
          <w:szCs w:val="40"/>
        </w:rPr>
        <w:t>………….</w:t>
      </w:r>
    </w:p>
    <w:p w14:paraId="53C65156" w14:textId="404D405A" w:rsidR="00AF1EE5" w:rsidRPr="00AF1EE5" w:rsidRDefault="00AF1EE5" w:rsidP="00AF1EE5">
      <w:pPr>
        <w:pStyle w:val="ListParagraph"/>
        <w:numPr>
          <w:ilvl w:val="0"/>
          <w:numId w:val="3"/>
        </w:numPr>
        <w:rPr>
          <w:rFonts w:asciiTheme="minorHAnsi" w:hAnsiTheme="minorHAnsi"/>
          <w:color w:val="171717" w:themeColor="background2" w:themeShade="1A"/>
          <w:sz w:val="40"/>
          <w:szCs w:val="40"/>
        </w:rPr>
      </w:pPr>
      <w:r w:rsidRPr="00AF1EE5">
        <w:rPr>
          <w:rFonts w:asciiTheme="minorHAnsi" w:hAnsiTheme="minorHAnsi"/>
          <w:color w:val="171717" w:themeColor="background2" w:themeShade="1A"/>
          <w:sz w:val="40"/>
          <w:szCs w:val="40"/>
        </w:rPr>
        <w:t>Selected topic</w:t>
      </w:r>
      <w:r w:rsidRPr="00AF1EE5">
        <w:rPr>
          <w:rFonts w:asciiTheme="minorHAnsi" w:hAnsiTheme="minorHAnsi"/>
          <w:color w:val="171717" w:themeColor="background2" w:themeShade="1A"/>
          <w:sz w:val="40"/>
          <w:szCs w:val="40"/>
        </w:rPr>
        <w:t xml:space="preserve"> ………….</w:t>
      </w:r>
    </w:p>
    <w:p w14:paraId="3C7C97EC" w14:textId="319D9F67" w:rsidR="00AF1EE5" w:rsidRPr="00AF1EE5" w:rsidRDefault="00AF1EE5" w:rsidP="00AF1EE5">
      <w:pPr>
        <w:pStyle w:val="ListParagraph"/>
        <w:numPr>
          <w:ilvl w:val="0"/>
          <w:numId w:val="3"/>
        </w:numPr>
        <w:rPr>
          <w:rFonts w:asciiTheme="minorHAnsi" w:hAnsiTheme="minorHAnsi"/>
          <w:color w:val="171717" w:themeColor="background2" w:themeShade="1A"/>
          <w:sz w:val="40"/>
          <w:szCs w:val="40"/>
        </w:rPr>
      </w:pPr>
      <w:r>
        <w:rPr>
          <w:rFonts w:asciiTheme="minorHAnsi" w:hAnsiTheme="minorHAnsi"/>
          <w:color w:val="171717" w:themeColor="background2" w:themeShade="1A"/>
          <w:sz w:val="40"/>
          <w:szCs w:val="40"/>
        </w:rPr>
        <w:t>Report writing …………….</w:t>
      </w:r>
    </w:p>
    <w:p w14:paraId="447321AE" w14:textId="2AB59526" w:rsidR="00AF1EE5" w:rsidRPr="00AF1EE5" w:rsidRDefault="00AF1EE5" w:rsidP="00AF1EE5">
      <w:pPr>
        <w:pStyle w:val="ListParagraph"/>
        <w:numPr>
          <w:ilvl w:val="0"/>
          <w:numId w:val="3"/>
        </w:numPr>
        <w:spacing w:before="100" w:beforeAutospacing="1" w:after="100" w:afterAutospacing="1"/>
        <w:rPr>
          <w:rFonts w:asciiTheme="minorHAnsi" w:hAnsiTheme="minorHAnsi"/>
          <w:color w:val="171717" w:themeColor="background2" w:themeShade="1A"/>
          <w:sz w:val="40"/>
          <w:szCs w:val="40"/>
        </w:rPr>
      </w:pPr>
      <w:r w:rsidRPr="00AF1EE5">
        <w:rPr>
          <w:rFonts w:asciiTheme="minorHAnsi" w:hAnsiTheme="minorHAnsi"/>
          <w:color w:val="171717" w:themeColor="background2" w:themeShade="1A"/>
          <w:sz w:val="40"/>
          <w:szCs w:val="40"/>
        </w:rPr>
        <w:t>Presentation</w:t>
      </w:r>
      <w:r w:rsidRPr="00AF1EE5">
        <w:rPr>
          <w:rFonts w:asciiTheme="minorHAnsi" w:hAnsiTheme="minorHAnsi"/>
          <w:color w:val="171717" w:themeColor="background2" w:themeShade="1A"/>
          <w:sz w:val="40"/>
          <w:szCs w:val="40"/>
        </w:rPr>
        <w:t xml:space="preserve"> ……….</w:t>
      </w:r>
    </w:p>
    <w:p w14:paraId="41421CB4" w14:textId="7F1988AA" w:rsidR="00AF1EE5" w:rsidRPr="00AF1EE5" w:rsidRDefault="00AF1EE5" w:rsidP="00AF1EE5">
      <w:pPr>
        <w:pStyle w:val="ListParagraph"/>
        <w:numPr>
          <w:ilvl w:val="0"/>
          <w:numId w:val="3"/>
        </w:numPr>
        <w:rPr>
          <w:rFonts w:asciiTheme="minorHAnsi" w:hAnsiTheme="minorHAnsi"/>
          <w:color w:val="171717" w:themeColor="background2" w:themeShade="1A"/>
          <w:sz w:val="40"/>
          <w:szCs w:val="40"/>
        </w:rPr>
      </w:pPr>
      <w:r w:rsidRPr="00AF1EE5">
        <w:rPr>
          <w:rFonts w:asciiTheme="minorHAnsi" w:hAnsiTheme="minorHAnsi"/>
          <w:color w:val="171717" w:themeColor="background2" w:themeShade="1A"/>
          <w:sz w:val="40"/>
          <w:szCs w:val="40"/>
        </w:rPr>
        <w:t>cover letter</w:t>
      </w:r>
      <w:r w:rsidRPr="00AF1EE5">
        <w:rPr>
          <w:rFonts w:asciiTheme="minorHAnsi" w:hAnsiTheme="minorHAnsi"/>
          <w:color w:val="171717" w:themeColor="background2" w:themeShade="1A"/>
          <w:sz w:val="40"/>
          <w:szCs w:val="40"/>
        </w:rPr>
        <w:t xml:space="preserve"> ………….</w:t>
      </w:r>
    </w:p>
    <w:p w14:paraId="779F24AC" w14:textId="35E4223F" w:rsidR="00AF1EE5" w:rsidRPr="00AF1EE5" w:rsidRDefault="00AF1EE5" w:rsidP="00AF1EE5">
      <w:pPr>
        <w:pStyle w:val="ListParagraph"/>
        <w:numPr>
          <w:ilvl w:val="0"/>
          <w:numId w:val="3"/>
        </w:numPr>
        <w:rPr>
          <w:rFonts w:asciiTheme="minorHAnsi" w:hAnsiTheme="minorHAnsi"/>
          <w:color w:val="171717" w:themeColor="background2" w:themeShade="1A"/>
          <w:sz w:val="40"/>
          <w:szCs w:val="40"/>
        </w:rPr>
      </w:pPr>
      <w:r w:rsidRPr="00AF1EE5">
        <w:rPr>
          <w:rFonts w:asciiTheme="minorHAnsi" w:hAnsiTheme="minorHAnsi"/>
          <w:color w:val="171717" w:themeColor="background2" w:themeShade="1A"/>
          <w:sz w:val="40"/>
          <w:szCs w:val="40"/>
        </w:rPr>
        <w:t>CV writing</w:t>
      </w:r>
      <w:r w:rsidRPr="00AF1EE5">
        <w:rPr>
          <w:rFonts w:asciiTheme="minorHAnsi" w:hAnsiTheme="minorHAnsi"/>
          <w:color w:val="171717" w:themeColor="background2" w:themeShade="1A"/>
          <w:sz w:val="40"/>
          <w:szCs w:val="40"/>
        </w:rPr>
        <w:t xml:space="preserve"> …………</w:t>
      </w:r>
    </w:p>
    <w:p w14:paraId="1C2C17E8" w14:textId="088FA35E" w:rsidR="00AF1EE5" w:rsidRPr="00AF1EE5" w:rsidRDefault="00AF1EE5" w:rsidP="00AF1EE5">
      <w:pPr>
        <w:pStyle w:val="ListParagraph"/>
        <w:numPr>
          <w:ilvl w:val="0"/>
          <w:numId w:val="3"/>
        </w:numPr>
        <w:rPr>
          <w:rFonts w:asciiTheme="minorHAnsi" w:hAnsiTheme="minorHAnsi"/>
          <w:color w:val="171717" w:themeColor="background2" w:themeShade="1A"/>
          <w:sz w:val="40"/>
          <w:szCs w:val="40"/>
        </w:rPr>
      </w:pPr>
      <w:r w:rsidRPr="00AF1EE5">
        <w:rPr>
          <w:rFonts w:asciiTheme="minorHAnsi" w:hAnsiTheme="minorHAnsi"/>
          <w:color w:val="171717" w:themeColor="background2" w:themeShade="1A"/>
          <w:sz w:val="40"/>
          <w:szCs w:val="40"/>
        </w:rPr>
        <w:t>Conclusion</w:t>
      </w:r>
      <w:r w:rsidRPr="00AF1EE5">
        <w:rPr>
          <w:rFonts w:asciiTheme="minorHAnsi" w:hAnsiTheme="minorHAnsi"/>
          <w:color w:val="171717" w:themeColor="background2" w:themeShade="1A"/>
          <w:sz w:val="40"/>
          <w:szCs w:val="40"/>
        </w:rPr>
        <w:t xml:space="preserve"> …………</w:t>
      </w:r>
    </w:p>
    <w:p w14:paraId="10CA4077" w14:textId="12B9094A" w:rsidR="00AF1EE5" w:rsidRPr="00AF1EE5" w:rsidRDefault="00AF1EE5" w:rsidP="00AF1EE5">
      <w:pPr>
        <w:pStyle w:val="ListParagraph"/>
        <w:numPr>
          <w:ilvl w:val="0"/>
          <w:numId w:val="3"/>
        </w:numPr>
        <w:rPr>
          <w:sz w:val="40"/>
          <w:szCs w:val="40"/>
        </w:rPr>
      </w:pPr>
      <w:r w:rsidRPr="00AF1EE5">
        <w:rPr>
          <w:rFonts w:asciiTheme="minorHAnsi" w:hAnsiTheme="minorHAnsi" w:cstheme="minorHAnsi"/>
          <w:color w:val="171717" w:themeColor="background2" w:themeShade="1A"/>
          <w:sz w:val="40"/>
          <w:szCs w:val="40"/>
        </w:rPr>
        <w:t>Reference</w:t>
      </w:r>
      <w:r w:rsidRPr="00AF1EE5">
        <w:rPr>
          <w:rFonts w:asciiTheme="minorHAnsi" w:hAnsiTheme="minorHAnsi" w:cstheme="minorHAnsi"/>
          <w:color w:val="171717" w:themeColor="background2" w:themeShade="1A"/>
          <w:sz w:val="40"/>
          <w:szCs w:val="40"/>
        </w:rPr>
        <w:t xml:space="preserve"> …………….</w:t>
      </w:r>
    </w:p>
    <w:p w14:paraId="0C4313C4" w14:textId="77777777" w:rsidR="00AF1EE5" w:rsidRDefault="00AF1EE5">
      <w:pPr>
        <w:rPr>
          <w:sz w:val="40"/>
          <w:szCs w:val="40"/>
        </w:rPr>
      </w:pPr>
    </w:p>
    <w:p w14:paraId="0CE301D5" w14:textId="77777777" w:rsidR="00AF1EE5" w:rsidRDefault="00AF1EE5">
      <w:pPr>
        <w:rPr>
          <w:sz w:val="40"/>
          <w:szCs w:val="40"/>
        </w:rPr>
      </w:pPr>
    </w:p>
    <w:p w14:paraId="0EDB51B7" w14:textId="77777777" w:rsidR="00AF1EE5" w:rsidRDefault="00AF1EE5">
      <w:pPr>
        <w:rPr>
          <w:sz w:val="40"/>
          <w:szCs w:val="40"/>
        </w:rPr>
      </w:pPr>
    </w:p>
    <w:p w14:paraId="749A3F6D" w14:textId="77777777" w:rsidR="00AF1EE5" w:rsidRDefault="00AF1EE5">
      <w:pPr>
        <w:rPr>
          <w:sz w:val="40"/>
          <w:szCs w:val="40"/>
        </w:rPr>
      </w:pPr>
    </w:p>
    <w:p w14:paraId="3E5A9EDB" w14:textId="77777777" w:rsidR="00AF1EE5" w:rsidRDefault="00AF1EE5">
      <w:pPr>
        <w:rPr>
          <w:sz w:val="40"/>
          <w:szCs w:val="40"/>
        </w:rPr>
      </w:pPr>
    </w:p>
    <w:p w14:paraId="020C0EC5" w14:textId="77777777" w:rsidR="00AF1EE5" w:rsidRDefault="00AF1EE5">
      <w:pPr>
        <w:rPr>
          <w:sz w:val="40"/>
          <w:szCs w:val="40"/>
        </w:rPr>
      </w:pPr>
    </w:p>
    <w:p w14:paraId="3320B9BB" w14:textId="77777777" w:rsidR="00AF1EE5" w:rsidRDefault="00AF1EE5">
      <w:pPr>
        <w:rPr>
          <w:sz w:val="40"/>
          <w:szCs w:val="40"/>
        </w:rPr>
      </w:pPr>
    </w:p>
    <w:p w14:paraId="5B9AE1AC" w14:textId="77777777" w:rsidR="00AF1EE5" w:rsidRDefault="00AF1EE5">
      <w:pPr>
        <w:rPr>
          <w:sz w:val="40"/>
          <w:szCs w:val="40"/>
        </w:rPr>
      </w:pPr>
    </w:p>
    <w:p w14:paraId="5B36A12E" w14:textId="77777777" w:rsidR="00AF1EE5" w:rsidRDefault="00AF1EE5">
      <w:pPr>
        <w:rPr>
          <w:sz w:val="40"/>
          <w:szCs w:val="40"/>
        </w:rPr>
      </w:pPr>
    </w:p>
    <w:p w14:paraId="738DC782" w14:textId="77777777" w:rsidR="00AF1EE5" w:rsidRDefault="00AF1EE5">
      <w:pPr>
        <w:rPr>
          <w:sz w:val="40"/>
          <w:szCs w:val="40"/>
        </w:rPr>
      </w:pPr>
    </w:p>
    <w:p w14:paraId="27D576CC" w14:textId="77777777" w:rsidR="00AF1EE5" w:rsidRDefault="00AF1EE5">
      <w:pPr>
        <w:rPr>
          <w:sz w:val="40"/>
          <w:szCs w:val="40"/>
        </w:rPr>
      </w:pPr>
    </w:p>
    <w:p w14:paraId="4F525D58" w14:textId="77777777" w:rsidR="00AF1EE5" w:rsidRDefault="00AF1EE5">
      <w:pPr>
        <w:rPr>
          <w:sz w:val="40"/>
          <w:szCs w:val="40"/>
        </w:rPr>
      </w:pPr>
    </w:p>
    <w:p w14:paraId="4B2E36A7" w14:textId="77777777" w:rsidR="00AF1EE5" w:rsidRDefault="00AF1EE5">
      <w:pPr>
        <w:rPr>
          <w:sz w:val="40"/>
          <w:szCs w:val="40"/>
        </w:rPr>
      </w:pPr>
    </w:p>
    <w:p w14:paraId="092BD1AA" w14:textId="77777777" w:rsidR="00AF1EE5" w:rsidRDefault="00AF1EE5">
      <w:pPr>
        <w:rPr>
          <w:sz w:val="40"/>
          <w:szCs w:val="40"/>
        </w:rPr>
      </w:pPr>
    </w:p>
    <w:p w14:paraId="2086C841" w14:textId="77777777" w:rsidR="00AF1EE5" w:rsidRDefault="00AF1EE5">
      <w:pPr>
        <w:rPr>
          <w:sz w:val="40"/>
          <w:szCs w:val="40"/>
        </w:rPr>
      </w:pPr>
    </w:p>
    <w:p w14:paraId="0AB79630" w14:textId="77777777" w:rsidR="00AF1EE5" w:rsidRDefault="00AF1EE5">
      <w:pPr>
        <w:rPr>
          <w:sz w:val="40"/>
          <w:szCs w:val="40"/>
        </w:rPr>
      </w:pPr>
    </w:p>
    <w:p w14:paraId="40FC9583" w14:textId="77777777" w:rsidR="00AF1EE5" w:rsidRDefault="00AF1EE5">
      <w:pPr>
        <w:rPr>
          <w:sz w:val="40"/>
          <w:szCs w:val="40"/>
        </w:rPr>
      </w:pPr>
    </w:p>
    <w:p w14:paraId="7144D33D" w14:textId="77777777" w:rsidR="00AF1EE5" w:rsidRDefault="00AF1EE5">
      <w:pPr>
        <w:rPr>
          <w:sz w:val="40"/>
          <w:szCs w:val="40"/>
        </w:rPr>
      </w:pPr>
    </w:p>
    <w:p w14:paraId="630A31AD" w14:textId="77777777" w:rsidR="00AF1EE5" w:rsidRDefault="00AF1EE5">
      <w:pPr>
        <w:rPr>
          <w:sz w:val="40"/>
          <w:szCs w:val="40"/>
        </w:rPr>
      </w:pPr>
    </w:p>
    <w:p w14:paraId="11C31921" w14:textId="77777777" w:rsidR="00AF1EE5" w:rsidRDefault="00AF1EE5">
      <w:pPr>
        <w:rPr>
          <w:sz w:val="40"/>
          <w:szCs w:val="40"/>
        </w:rPr>
      </w:pPr>
    </w:p>
    <w:p w14:paraId="34105D3A" w14:textId="77777777" w:rsidR="00AF1EE5" w:rsidRDefault="00AF1EE5">
      <w:pPr>
        <w:rPr>
          <w:sz w:val="40"/>
          <w:szCs w:val="40"/>
        </w:rPr>
      </w:pPr>
    </w:p>
    <w:p w14:paraId="7D00E350" w14:textId="77777777" w:rsidR="00AF1EE5" w:rsidRDefault="00AF1EE5">
      <w:pPr>
        <w:rPr>
          <w:sz w:val="40"/>
          <w:szCs w:val="40"/>
        </w:rPr>
      </w:pPr>
    </w:p>
    <w:p w14:paraId="52F6A6F7" w14:textId="77777777" w:rsidR="00AF1EE5" w:rsidRDefault="00AF1EE5">
      <w:pPr>
        <w:rPr>
          <w:sz w:val="40"/>
          <w:szCs w:val="40"/>
        </w:rPr>
      </w:pPr>
    </w:p>
    <w:p w14:paraId="7CB6CA01" w14:textId="77777777" w:rsidR="00AF1EE5" w:rsidRDefault="00AF1EE5">
      <w:pPr>
        <w:rPr>
          <w:sz w:val="40"/>
          <w:szCs w:val="40"/>
        </w:rPr>
      </w:pPr>
    </w:p>
    <w:p w14:paraId="774253B3" w14:textId="77777777" w:rsidR="00AF1EE5" w:rsidRDefault="00AF1EE5">
      <w:pPr>
        <w:rPr>
          <w:sz w:val="40"/>
          <w:szCs w:val="40"/>
        </w:rPr>
      </w:pPr>
    </w:p>
    <w:p w14:paraId="6611BF98" w14:textId="77777777" w:rsidR="00AF1EE5" w:rsidRDefault="00AF1EE5">
      <w:pPr>
        <w:rPr>
          <w:sz w:val="40"/>
          <w:szCs w:val="40"/>
        </w:rPr>
      </w:pPr>
    </w:p>
    <w:p w14:paraId="556611B9" w14:textId="4691E52D" w:rsidR="00351A67" w:rsidRPr="00EC4518" w:rsidRDefault="00351A67">
      <w:pPr>
        <w:rPr>
          <w:sz w:val="40"/>
          <w:szCs w:val="40"/>
        </w:rPr>
      </w:pPr>
      <w:r w:rsidRPr="00EC4518">
        <w:rPr>
          <w:sz w:val="40"/>
          <w:szCs w:val="40"/>
        </w:rPr>
        <w:t>Introduction</w:t>
      </w:r>
    </w:p>
    <w:p w14:paraId="22CD0BCC" w14:textId="77777777" w:rsidR="00AF1EE5" w:rsidRPr="00AF1EE5" w:rsidRDefault="00351A67">
      <w:pPr>
        <w:rPr>
          <w:rFonts w:asciiTheme="minorHAnsi" w:hAnsiTheme="minorHAnsi"/>
        </w:rPr>
      </w:pPr>
      <w:r w:rsidRPr="00AF1EE5">
        <w:rPr>
          <w:rFonts w:asciiTheme="minorHAnsi" w:hAnsiTheme="minorHAnsi"/>
        </w:rPr>
        <w:t xml:space="preserve">This report provides an example of what I learned in the first term and second term period in the class online, </w:t>
      </w:r>
      <w:r w:rsidR="00EF0FFF" w:rsidRPr="00AF1EE5">
        <w:rPr>
          <w:rFonts w:asciiTheme="minorHAnsi" w:hAnsiTheme="minorHAnsi"/>
        </w:rPr>
        <w:t>practising</w:t>
      </w:r>
      <w:r w:rsidRPr="00AF1EE5">
        <w:rPr>
          <w:rFonts w:asciiTheme="minorHAnsi" w:hAnsiTheme="minorHAnsi"/>
        </w:rPr>
        <w:t xml:space="preserve"> skills at work, and what are the basic steps for employability skills their importance.</w:t>
      </w:r>
    </w:p>
    <w:p w14:paraId="183FB7AE" w14:textId="4BBD6B63" w:rsidR="003B2AA0" w:rsidRPr="00AF1EE5" w:rsidRDefault="00836190">
      <w:pPr>
        <w:rPr>
          <w:rFonts w:asciiTheme="minorHAnsi" w:hAnsiTheme="minorHAnsi"/>
        </w:rPr>
      </w:pPr>
      <w:r w:rsidRPr="00AF1EE5">
        <w:rPr>
          <w:rFonts w:asciiTheme="minorHAnsi" w:hAnsiTheme="minorHAnsi"/>
        </w:rPr>
        <w:t xml:space="preserve"> Homden</w:t>
      </w:r>
      <w:r w:rsidR="00AF1EE5" w:rsidRPr="00AF1EE5">
        <w:rPr>
          <w:rFonts w:asciiTheme="minorHAnsi" w:hAnsiTheme="minorHAnsi"/>
        </w:rPr>
        <w:t>. B (</w:t>
      </w:r>
      <w:r w:rsidRPr="00AF1EE5">
        <w:rPr>
          <w:rFonts w:asciiTheme="minorHAnsi" w:hAnsiTheme="minorHAnsi"/>
        </w:rPr>
        <w:t>2020) Stated that “Employability skills. While</w:t>
      </w:r>
      <w:r w:rsidR="00066404" w:rsidRPr="00AF1EE5">
        <w:rPr>
          <w:rFonts w:asciiTheme="minorHAnsi" w:hAnsiTheme="minorHAnsi"/>
        </w:rPr>
        <w:t xml:space="preserve"> also</w:t>
      </w:r>
      <w:r w:rsidRPr="00AF1EE5">
        <w:rPr>
          <w:rFonts w:asciiTheme="minorHAnsi" w:hAnsiTheme="minorHAnsi"/>
        </w:rPr>
        <w:t xml:space="preserve"> having a good degree in a relevant subject is certainly important, it’s something that many graduates will be able to offer.</w:t>
      </w:r>
      <w:r w:rsidR="003B2AA0" w:rsidRPr="00AF1EE5">
        <w:rPr>
          <w:rFonts w:asciiTheme="minorHAnsi" w:hAnsiTheme="minorHAnsi"/>
        </w:rPr>
        <w:t xml:space="preserve"> Lots of </w:t>
      </w:r>
      <w:r w:rsidR="00AF1EE5" w:rsidRPr="00AF1EE5">
        <w:rPr>
          <w:rFonts w:asciiTheme="minorHAnsi" w:hAnsiTheme="minorHAnsi"/>
          <w:color w:val="000000" w:themeColor="text1"/>
        </w:rPr>
        <w:t xml:space="preserve">employers </w:t>
      </w:r>
      <w:r w:rsidR="003B2AA0" w:rsidRPr="00AF1EE5">
        <w:rPr>
          <w:rFonts w:asciiTheme="minorHAnsi" w:hAnsiTheme="minorHAnsi"/>
          <w:color w:val="000000" w:themeColor="text1"/>
        </w:rPr>
        <w:t xml:space="preserve">will </w:t>
      </w:r>
      <w:r w:rsidR="00EF0FFF" w:rsidRPr="00AF1EE5">
        <w:rPr>
          <w:rFonts w:asciiTheme="minorHAnsi" w:hAnsiTheme="minorHAnsi"/>
          <w:color w:val="000000" w:themeColor="text1"/>
        </w:rPr>
        <w:t>hire</w:t>
      </w:r>
      <w:r w:rsidR="003B2AA0" w:rsidRPr="00AF1EE5">
        <w:rPr>
          <w:rFonts w:asciiTheme="minorHAnsi" w:hAnsiTheme="minorHAnsi"/>
          <w:color w:val="000000" w:themeColor="text1"/>
        </w:rPr>
        <w:t xml:space="preserve"> </w:t>
      </w:r>
      <w:r w:rsidR="00066404" w:rsidRPr="00AF1EE5">
        <w:rPr>
          <w:rFonts w:asciiTheme="minorHAnsi" w:hAnsiTheme="minorHAnsi"/>
          <w:color w:val="000000" w:themeColor="text1"/>
        </w:rPr>
        <w:t xml:space="preserve">individuals </w:t>
      </w:r>
      <w:r w:rsidR="003B2AA0" w:rsidRPr="00AF1EE5">
        <w:rPr>
          <w:rFonts w:asciiTheme="minorHAnsi" w:hAnsiTheme="minorHAnsi"/>
        </w:rPr>
        <w:t>based on your potential skills to bring to the job, making you eligible all the time for any job that lacks employability skills.</w:t>
      </w:r>
    </w:p>
    <w:p w14:paraId="2CCCF928" w14:textId="3FC07C98" w:rsidR="006259FC" w:rsidRPr="00AF1EE5" w:rsidRDefault="004F77F6">
      <w:pPr>
        <w:rPr>
          <w:rFonts w:asciiTheme="minorHAnsi" w:hAnsiTheme="minorHAnsi"/>
        </w:rPr>
      </w:pPr>
      <w:r w:rsidRPr="00AF1EE5">
        <w:rPr>
          <w:rFonts w:asciiTheme="minorHAnsi" w:hAnsiTheme="minorHAnsi"/>
        </w:rPr>
        <w:t xml:space="preserve">As such as, I was missing out on how to write a CV and applied to a job when the interview date came, </w:t>
      </w:r>
      <w:r w:rsidR="00EF0FFF" w:rsidRPr="00AF1EE5">
        <w:rPr>
          <w:rFonts w:asciiTheme="minorHAnsi" w:hAnsiTheme="minorHAnsi"/>
        </w:rPr>
        <w:t>obstacles were hindering</w:t>
      </w:r>
      <w:r w:rsidRPr="00AF1EE5">
        <w:rPr>
          <w:rFonts w:asciiTheme="minorHAnsi" w:hAnsiTheme="minorHAnsi"/>
        </w:rPr>
        <w:t xml:space="preserve"> my way to the job, including communication and working as a team, so I was rejected for the job that day. I decided to develop my skills. Now, I have experience writing </w:t>
      </w:r>
      <w:r w:rsidR="00EF0FFF" w:rsidRPr="00AF1EE5">
        <w:rPr>
          <w:rFonts w:asciiTheme="minorHAnsi" w:hAnsiTheme="minorHAnsi"/>
        </w:rPr>
        <w:t xml:space="preserve">a </w:t>
      </w:r>
      <w:r w:rsidRPr="00AF1EE5">
        <w:rPr>
          <w:rFonts w:asciiTheme="minorHAnsi" w:hAnsiTheme="minorHAnsi"/>
        </w:rPr>
        <w:t>CV, cover letter, communication and working as a team. This is from a g</w:t>
      </w:r>
      <w:r w:rsidR="006259FC" w:rsidRPr="00AF1EE5">
        <w:rPr>
          <w:rFonts w:asciiTheme="minorHAnsi" w:hAnsiTheme="minorHAnsi"/>
        </w:rPr>
        <w:t xml:space="preserve">reat effort and my entrance into the </w:t>
      </w:r>
      <w:r w:rsidR="00EF0FFF" w:rsidRPr="00AF1EE5">
        <w:rPr>
          <w:rFonts w:asciiTheme="minorHAnsi" w:hAnsiTheme="minorHAnsi"/>
        </w:rPr>
        <w:t>University</w:t>
      </w:r>
      <w:r w:rsidR="006259FC" w:rsidRPr="00AF1EE5">
        <w:rPr>
          <w:rFonts w:asciiTheme="minorHAnsi" w:hAnsiTheme="minorHAnsi"/>
        </w:rPr>
        <w:t xml:space="preserve"> of Wales Trinity Saint David and choosing this</w:t>
      </w:r>
      <w:r w:rsidR="00066404" w:rsidRPr="00AF1EE5">
        <w:rPr>
          <w:rFonts w:asciiTheme="minorHAnsi" w:hAnsiTheme="minorHAnsi"/>
          <w:color w:val="FF0000"/>
        </w:rPr>
        <w:t xml:space="preserve"> </w:t>
      </w:r>
      <w:r w:rsidR="00066404" w:rsidRPr="00AF1EE5">
        <w:rPr>
          <w:rFonts w:asciiTheme="minorHAnsi" w:hAnsiTheme="minorHAnsi"/>
        </w:rPr>
        <w:t>degree.</w:t>
      </w:r>
    </w:p>
    <w:p w14:paraId="21EC0FB2" w14:textId="77777777" w:rsidR="003255C2" w:rsidRDefault="003255C2"/>
    <w:p w14:paraId="6F212EAC" w14:textId="77777777" w:rsidR="003255C2" w:rsidRDefault="003255C2"/>
    <w:p w14:paraId="4B0344ED" w14:textId="77777777" w:rsidR="003255C2" w:rsidRDefault="003255C2"/>
    <w:p w14:paraId="1047EA54" w14:textId="70196FA8" w:rsidR="003255C2" w:rsidRPr="00EC4518" w:rsidRDefault="003255C2">
      <w:pPr>
        <w:rPr>
          <w:sz w:val="40"/>
          <w:szCs w:val="40"/>
        </w:rPr>
      </w:pPr>
      <w:r w:rsidRPr="00EC4518">
        <w:rPr>
          <w:sz w:val="40"/>
          <w:szCs w:val="40"/>
        </w:rPr>
        <w:t xml:space="preserve">Gibbs reflective cycle </w:t>
      </w:r>
    </w:p>
    <w:p w14:paraId="1ADD7FC9" w14:textId="77777777" w:rsidR="00FB2BD3" w:rsidRDefault="00FB2BD3"/>
    <w:p w14:paraId="4B69B659" w14:textId="79618FCD" w:rsidR="003B2AA0" w:rsidRPr="00AF1EE5" w:rsidRDefault="00066404">
      <w:pPr>
        <w:rPr>
          <w:rFonts w:asciiTheme="minorHAnsi" w:hAnsiTheme="minorHAnsi"/>
        </w:rPr>
      </w:pPr>
      <w:r w:rsidRPr="00AF1EE5">
        <w:rPr>
          <w:rFonts w:asciiTheme="minorHAnsi" w:hAnsiTheme="minorHAnsi"/>
        </w:rPr>
        <w:t xml:space="preserve">The </w:t>
      </w:r>
      <w:r w:rsidR="007D4207" w:rsidRPr="00AF1EE5">
        <w:rPr>
          <w:rFonts w:asciiTheme="minorHAnsi" w:hAnsiTheme="minorHAnsi"/>
        </w:rPr>
        <w:t>Gibbs</w:t>
      </w:r>
      <w:r w:rsidRPr="00AF1EE5">
        <w:rPr>
          <w:rFonts w:asciiTheme="minorHAnsi" w:hAnsiTheme="minorHAnsi"/>
        </w:rPr>
        <w:t xml:space="preserve"> reflective cycle</w:t>
      </w:r>
      <w:r w:rsidR="007D4207" w:rsidRPr="00AF1EE5">
        <w:rPr>
          <w:rFonts w:asciiTheme="minorHAnsi" w:hAnsiTheme="minorHAnsi"/>
        </w:rPr>
        <w:t xml:space="preserve"> by Graham Gibbs in 1988</w:t>
      </w:r>
      <w:r w:rsidRPr="00AF1EE5">
        <w:rPr>
          <w:rFonts w:asciiTheme="minorHAnsi" w:hAnsiTheme="minorHAnsi"/>
        </w:rPr>
        <w:t xml:space="preserve">, </w:t>
      </w:r>
      <w:r w:rsidR="007D4207" w:rsidRPr="00AF1EE5">
        <w:rPr>
          <w:rFonts w:asciiTheme="minorHAnsi" w:hAnsiTheme="minorHAnsi"/>
        </w:rPr>
        <w:t>give</w:t>
      </w:r>
      <w:r w:rsidRPr="00AF1EE5">
        <w:rPr>
          <w:rFonts w:asciiTheme="minorHAnsi" w:hAnsiTheme="minorHAnsi"/>
        </w:rPr>
        <w:t>s</w:t>
      </w:r>
      <w:r w:rsidR="007D4207" w:rsidRPr="00AF1EE5">
        <w:rPr>
          <w:rFonts w:asciiTheme="minorHAnsi" w:hAnsiTheme="minorHAnsi"/>
        </w:rPr>
        <w:t xml:space="preserve"> structure to learn from experiences. It provides a framework for screening tests, due to its cyclical nature give a good field test repeated, allowing you to learn and planning of the things that went well or did not go well. It covers six stages:</w:t>
      </w:r>
    </w:p>
    <w:p w14:paraId="42805C03" w14:textId="021DA3AD" w:rsidR="00AF1EE5" w:rsidRPr="00AF1EE5" w:rsidRDefault="00AF1EE5" w:rsidP="00AF1EE5">
      <w:pPr>
        <w:rPr>
          <w:rFonts w:asciiTheme="minorHAnsi" w:hAnsiTheme="minorHAnsi"/>
        </w:rPr>
      </w:pPr>
      <w:r w:rsidRPr="00AF1EE5">
        <w:rPr>
          <w:rFonts w:asciiTheme="minorHAnsi" w:hAnsiTheme="minorHAnsi"/>
          <w:color w:val="000000" w:themeColor="text1"/>
        </w:rPr>
        <w:t>Rumson. R (2018)</w:t>
      </w:r>
      <w:r w:rsidR="007D4207" w:rsidRPr="00AF1EE5">
        <w:rPr>
          <w:rFonts w:asciiTheme="minorHAnsi" w:hAnsiTheme="minorHAnsi"/>
          <w:color w:val="FF0000"/>
        </w:rPr>
        <w:t xml:space="preserve"> </w:t>
      </w:r>
      <w:r w:rsidR="007D4207" w:rsidRPr="00AF1EE5">
        <w:rPr>
          <w:rFonts w:asciiTheme="minorHAnsi" w:hAnsiTheme="minorHAnsi"/>
        </w:rPr>
        <w:t>stated that</w:t>
      </w:r>
      <w:r w:rsidRPr="00AF1EE5">
        <w:rPr>
          <w:rFonts w:asciiTheme="minorHAnsi" w:hAnsiTheme="minorHAnsi"/>
        </w:rPr>
        <w:t>”</w:t>
      </w:r>
      <w:r w:rsidRPr="00AF1EE5">
        <w:rPr>
          <w:rFonts w:asciiTheme="minorHAnsi" w:hAnsiTheme="minorHAnsi"/>
          <w:shd w:val="clear" w:color="auto" w:fill="FFFFFF"/>
        </w:rPr>
        <w:t xml:space="preserve"> </w:t>
      </w:r>
      <w:r w:rsidRPr="00AF1EE5">
        <w:rPr>
          <w:rFonts w:asciiTheme="minorHAnsi" w:hAnsiTheme="minorHAnsi"/>
          <w:shd w:val="clear" w:color="auto" w:fill="FFFFFF"/>
        </w:rPr>
        <w:t>The Gibbs’ reflective cycle, inspired partly by Kolb’s learning cycle, enables us to effectively reflect on incidents and occurrences, be it daily or occasionally, and learn from them. (</w:t>
      </w:r>
      <w:r w:rsidRPr="00AF1EE5">
        <w:rPr>
          <w:rFonts w:asciiTheme="minorHAnsi" w:hAnsiTheme="minorHAnsi"/>
          <w:shd w:val="clear" w:color="auto" w:fill="FFFFFF"/>
        </w:rPr>
        <w:t>University of Bradford</w:t>
      </w:r>
      <w:r w:rsidRPr="00AF1EE5">
        <w:rPr>
          <w:rFonts w:asciiTheme="minorHAnsi" w:hAnsiTheme="minorHAnsi"/>
          <w:shd w:val="clear" w:color="auto" w:fill="FFFFFF"/>
        </w:rPr>
        <w:t>)</w:t>
      </w:r>
      <w:r w:rsidRPr="00AF1EE5">
        <w:rPr>
          <w:rFonts w:asciiTheme="minorHAnsi" w:hAnsiTheme="minorHAnsi"/>
          <w:shd w:val="clear" w:color="auto" w:fill="FFFFFF"/>
        </w:rPr>
        <w:t>”.</w:t>
      </w:r>
    </w:p>
    <w:p w14:paraId="10052E3F" w14:textId="461CE543" w:rsidR="007D4207" w:rsidRPr="00AF1EE5" w:rsidRDefault="007D4207" w:rsidP="007D4207">
      <w:pPr>
        <w:rPr>
          <w:rFonts w:asciiTheme="minorHAnsi" w:hAnsiTheme="minorHAnsi"/>
        </w:rPr>
      </w:pPr>
      <w:r w:rsidRPr="00AF1EE5">
        <w:rPr>
          <w:rFonts w:asciiTheme="minorHAnsi" w:hAnsiTheme="minorHAnsi"/>
        </w:rPr>
        <w:t>Description of the experience</w:t>
      </w:r>
    </w:p>
    <w:p w14:paraId="31CBE959" w14:textId="77777777" w:rsidR="007D4207" w:rsidRPr="00AF1EE5" w:rsidRDefault="007D4207" w:rsidP="007D4207">
      <w:pPr>
        <w:rPr>
          <w:rFonts w:asciiTheme="minorHAnsi" w:hAnsiTheme="minorHAnsi"/>
        </w:rPr>
      </w:pPr>
      <w:r w:rsidRPr="00AF1EE5">
        <w:rPr>
          <w:rFonts w:asciiTheme="minorHAnsi" w:hAnsiTheme="minorHAnsi"/>
        </w:rPr>
        <w:t>Feelings and thoughts about the experience</w:t>
      </w:r>
    </w:p>
    <w:p w14:paraId="76C3D997" w14:textId="77777777" w:rsidR="007D4207" w:rsidRPr="00AF1EE5" w:rsidRDefault="007D4207" w:rsidP="007D4207">
      <w:pPr>
        <w:rPr>
          <w:rFonts w:asciiTheme="minorHAnsi" w:hAnsiTheme="minorHAnsi"/>
        </w:rPr>
      </w:pPr>
      <w:r w:rsidRPr="00AF1EE5">
        <w:rPr>
          <w:rFonts w:asciiTheme="minorHAnsi" w:hAnsiTheme="minorHAnsi"/>
        </w:rPr>
        <w:t>Evaluation of the experience, whether good or bad</w:t>
      </w:r>
    </w:p>
    <w:p w14:paraId="527F6306" w14:textId="1F392767" w:rsidR="007D4207" w:rsidRPr="00AF1EE5" w:rsidRDefault="007D4207" w:rsidP="007D4207">
      <w:pPr>
        <w:rPr>
          <w:rFonts w:asciiTheme="minorHAnsi" w:hAnsiTheme="minorHAnsi"/>
        </w:rPr>
      </w:pPr>
      <w:r w:rsidRPr="00AF1EE5">
        <w:rPr>
          <w:rFonts w:asciiTheme="minorHAnsi" w:hAnsiTheme="minorHAnsi"/>
        </w:rPr>
        <w:lastRenderedPageBreak/>
        <w:t>Analysis to understand the situation.</w:t>
      </w:r>
    </w:p>
    <w:p w14:paraId="7C06D00B" w14:textId="77777777" w:rsidR="007D4207" w:rsidRPr="00AF1EE5" w:rsidRDefault="007D4207" w:rsidP="007D4207">
      <w:pPr>
        <w:rPr>
          <w:rFonts w:asciiTheme="minorHAnsi" w:hAnsiTheme="minorHAnsi"/>
        </w:rPr>
      </w:pPr>
      <w:r w:rsidRPr="00AF1EE5">
        <w:rPr>
          <w:rFonts w:asciiTheme="minorHAnsi" w:hAnsiTheme="minorHAnsi"/>
        </w:rPr>
        <w:t>Conclusion about what I have learned and what you can do differently was</w:t>
      </w:r>
    </w:p>
    <w:p w14:paraId="129B54C7" w14:textId="6EA94CFE" w:rsidR="007D4207" w:rsidRPr="00AF1EE5" w:rsidRDefault="007D4207" w:rsidP="007D4207">
      <w:pPr>
        <w:rPr>
          <w:rFonts w:asciiTheme="minorHAnsi" w:hAnsiTheme="minorHAnsi"/>
        </w:rPr>
      </w:pPr>
      <w:r w:rsidRPr="00AF1EE5">
        <w:rPr>
          <w:rFonts w:asciiTheme="minorHAnsi" w:hAnsiTheme="minorHAnsi"/>
        </w:rPr>
        <w:t>An action plan for how to deal with similar situations in the future, or general changes you may find appropriate.</w:t>
      </w:r>
    </w:p>
    <w:p w14:paraId="5E17373F" w14:textId="5339AAB4" w:rsidR="003E21A5" w:rsidRDefault="00836190" w:rsidP="003E21A5">
      <w:r>
        <w:t xml:space="preserve"> </w:t>
      </w:r>
    </w:p>
    <w:p w14:paraId="66DA42B6" w14:textId="77777777" w:rsidR="001F3218" w:rsidRDefault="001F3218" w:rsidP="003E21A5"/>
    <w:p w14:paraId="123F7D9B" w14:textId="77777777" w:rsidR="001F3218" w:rsidRDefault="001F3218" w:rsidP="003E21A5"/>
    <w:p w14:paraId="7CF8553C" w14:textId="5B8DF6B1" w:rsidR="00AF1EE5" w:rsidRDefault="00AF1EE5" w:rsidP="00AF1EE5">
      <w:r>
        <w:fldChar w:fldCharType="begin"/>
      </w:r>
      <w:r>
        <w:instrText xml:space="preserve"> INCLUDEPICTURE "/var/folders/66/bzy8nd8d0j905wp611cdjp2w0000gn/T/com.microsoft.Word/WebArchiveCopyPasteTempFiles/5ed632f5d490a.jpg" \* MERGEFORMATINET </w:instrText>
      </w:r>
      <w:r>
        <w:fldChar w:fldCharType="separate"/>
      </w:r>
      <w:r>
        <w:rPr>
          <w:noProof/>
        </w:rPr>
        <w:drawing>
          <wp:inline distT="0" distB="0" distL="0" distR="0" wp14:anchorId="7F7D176B" wp14:editId="3C6DCE3E">
            <wp:extent cx="5731510" cy="3524885"/>
            <wp:effectExtent l="0" t="0" r="0" b="5715"/>
            <wp:docPr id="1" name="Picture 1" descr="GIBBS – REFLECTIVE CYCLE MODEL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 REFLECTIVE CYCLE MODEL (198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524885"/>
                    </a:xfrm>
                    <a:prstGeom prst="rect">
                      <a:avLst/>
                    </a:prstGeom>
                    <a:noFill/>
                    <a:ln>
                      <a:noFill/>
                    </a:ln>
                  </pic:spPr>
                </pic:pic>
              </a:graphicData>
            </a:graphic>
          </wp:inline>
        </w:drawing>
      </w:r>
      <w:r>
        <w:fldChar w:fldCharType="end"/>
      </w:r>
    </w:p>
    <w:p w14:paraId="28A844CE" w14:textId="71428D4C" w:rsidR="003E21A5" w:rsidRDefault="003E21A5" w:rsidP="003E21A5"/>
    <w:p w14:paraId="1E6B622B" w14:textId="18A1C745" w:rsidR="001F3218" w:rsidRDefault="001F3218" w:rsidP="003E21A5"/>
    <w:p w14:paraId="11665129" w14:textId="77777777" w:rsidR="001F3218" w:rsidRDefault="001F3218" w:rsidP="003E21A5"/>
    <w:p w14:paraId="4487D7AC" w14:textId="1479CABF" w:rsidR="001F3218" w:rsidRDefault="001F3218" w:rsidP="00190413">
      <w:pPr>
        <w:rPr>
          <w:sz w:val="40"/>
          <w:szCs w:val="40"/>
        </w:rPr>
      </w:pPr>
      <w:r w:rsidRPr="00AF1EE5">
        <w:rPr>
          <w:rFonts w:asciiTheme="minorHAnsi" w:hAnsiTheme="minorHAnsi"/>
        </w:rPr>
        <w:t xml:space="preserve">Image above from </w:t>
      </w:r>
      <w:r w:rsidR="00AF1EE5" w:rsidRPr="00AF1EE5">
        <w:rPr>
          <w:rFonts w:asciiTheme="minorHAnsi" w:hAnsiTheme="minorHAnsi"/>
          <w:color w:val="000000" w:themeColor="text1"/>
        </w:rPr>
        <w:t>Rumson.R (2018)</w:t>
      </w:r>
      <w:r w:rsidRPr="00AF1EE5">
        <w:rPr>
          <w:rFonts w:asciiTheme="minorHAnsi" w:hAnsiTheme="minorHAnsi"/>
        </w:rPr>
        <w:t xml:space="preserve"> show the six stages of the Gibbs reflective cycle. This shows the steps which are taken when reflecting on a situation and how to respond to it</w:t>
      </w:r>
      <w:r>
        <w:rPr>
          <w:sz w:val="40"/>
          <w:szCs w:val="40"/>
        </w:rPr>
        <w:t>.</w:t>
      </w:r>
    </w:p>
    <w:p w14:paraId="3480B99F" w14:textId="77777777" w:rsidR="001F3218" w:rsidRDefault="001F3218" w:rsidP="00190413">
      <w:pPr>
        <w:rPr>
          <w:sz w:val="40"/>
          <w:szCs w:val="40"/>
        </w:rPr>
      </w:pPr>
    </w:p>
    <w:p w14:paraId="2DBA6E6F" w14:textId="77777777" w:rsidR="001F3218" w:rsidRDefault="001F3218" w:rsidP="00190413">
      <w:pPr>
        <w:rPr>
          <w:sz w:val="40"/>
          <w:szCs w:val="40"/>
        </w:rPr>
      </w:pPr>
    </w:p>
    <w:p w14:paraId="710F8F34" w14:textId="77777777" w:rsidR="001F3218" w:rsidRDefault="001F3218" w:rsidP="00190413">
      <w:pPr>
        <w:rPr>
          <w:sz w:val="40"/>
          <w:szCs w:val="40"/>
        </w:rPr>
      </w:pPr>
    </w:p>
    <w:p w14:paraId="3DFF3A84" w14:textId="642B6D5E" w:rsidR="00190413" w:rsidRPr="00EC4518" w:rsidRDefault="003E21A5" w:rsidP="00190413">
      <w:pPr>
        <w:rPr>
          <w:sz w:val="40"/>
          <w:szCs w:val="40"/>
        </w:rPr>
      </w:pPr>
      <w:r w:rsidRPr="00EC4518">
        <w:rPr>
          <w:sz w:val="40"/>
          <w:szCs w:val="40"/>
        </w:rPr>
        <w:t>Selected topic</w:t>
      </w:r>
    </w:p>
    <w:p w14:paraId="6D772545" w14:textId="536245B8" w:rsidR="00C57A2D" w:rsidRDefault="00190413" w:rsidP="00190413">
      <w:r w:rsidRPr="00AF1EE5">
        <w:rPr>
          <w:rFonts w:asciiTheme="minorHAnsi" w:hAnsiTheme="minorHAnsi"/>
        </w:rPr>
        <w:t xml:space="preserve">The target of the assignment is to analyse what I </w:t>
      </w:r>
      <w:r w:rsidR="00066404" w:rsidRPr="00AF1EE5">
        <w:rPr>
          <w:rFonts w:asciiTheme="minorHAnsi" w:hAnsiTheme="minorHAnsi"/>
        </w:rPr>
        <w:t xml:space="preserve">have </w:t>
      </w:r>
      <w:r w:rsidRPr="00AF1EE5">
        <w:rPr>
          <w:rFonts w:asciiTheme="minorHAnsi" w:hAnsiTheme="minorHAnsi"/>
        </w:rPr>
        <w:t>learned in the following topics to assess the effectiveness of the experience of what I learned. Among the topics</w:t>
      </w:r>
      <w:r w:rsidR="00EF0FFF" w:rsidRPr="00AF1EE5">
        <w:rPr>
          <w:rFonts w:asciiTheme="minorHAnsi" w:hAnsiTheme="minorHAnsi"/>
        </w:rPr>
        <w:t>,</w:t>
      </w:r>
      <w:r w:rsidRPr="00AF1EE5">
        <w:rPr>
          <w:rFonts w:asciiTheme="minorHAnsi" w:hAnsiTheme="minorHAnsi"/>
        </w:rPr>
        <w:t xml:space="preserve"> I have chosen are </w:t>
      </w:r>
      <w:r w:rsidR="00FF33A0" w:rsidRPr="00AF1EE5">
        <w:rPr>
          <w:rFonts w:asciiTheme="minorHAnsi" w:hAnsiTheme="minorHAnsi"/>
        </w:rPr>
        <w:t>report writing</w:t>
      </w:r>
      <w:r w:rsidRPr="00AF1EE5">
        <w:rPr>
          <w:rFonts w:asciiTheme="minorHAnsi" w:hAnsiTheme="minorHAnsi"/>
        </w:rPr>
        <w:t xml:space="preserve">, </w:t>
      </w:r>
      <w:r w:rsidR="00EC4518" w:rsidRPr="00AF1EE5">
        <w:rPr>
          <w:rFonts w:asciiTheme="minorHAnsi" w:hAnsiTheme="minorHAnsi"/>
        </w:rPr>
        <w:t>Presentation,</w:t>
      </w:r>
      <w:r w:rsidRPr="00AF1EE5">
        <w:rPr>
          <w:rFonts w:asciiTheme="minorHAnsi" w:hAnsiTheme="minorHAnsi"/>
        </w:rPr>
        <w:t xml:space="preserve"> cover letter, and CV writing. The educational seminar on these topics has been deliberated in the following section</w:t>
      </w:r>
      <w:r>
        <w:t>:</w:t>
      </w:r>
    </w:p>
    <w:p w14:paraId="22D2D023" w14:textId="3D9FA927" w:rsidR="007D4207" w:rsidRDefault="007D4207" w:rsidP="00190413"/>
    <w:p w14:paraId="78752C7B" w14:textId="77777777" w:rsidR="00FF33A0" w:rsidRPr="00EC4518" w:rsidRDefault="00FF33A0" w:rsidP="00FF33A0">
      <w:pPr>
        <w:rPr>
          <w:sz w:val="40"/>
          <w:szCs w:val="40"/>
        </w:rPr>
      </w:pPr>
      <w:r w:rsidRPr="00EC4518">
        <w:rPr>
          <w:b/>
          <w:bCs/>
          <w:sz w:val="40"/>
          <w:szCs w:val="40"/>
        </w:rPr>
        <w:t>Report Writing</w:t>
      </w:r>
    </w:p>
    <w:p w14:paraId="31292026" w14:textId="491151ED" w:rsidR="00FF33A0" w:rsidRDefault="00FF33A0" w:rsidP="00190413"/>
    <w:p w14:paraId="75FE91BA" w14:textId="154CE903" w:rsidR="00960C3A" w:rsidRPr="00AF1EE5" w:rsidRDefault="00960C3A" w:rsidP="00960C3A">
      <w:pPr>
        <w:rPr>
          <w:rFonts w:asciiTheme="minorHAnsi" w:hAnsiTheme="minorHAnsi"/>
        </w:rPr>
      </w:pPr>
      <w:r w:rsidRPr="00AF1EE5">
        <w:rPr>
          <w:rFonts w:asciiTheme="minorHAnsi" w:hAnsiTheme="minorHAnsi"/>
        </w:rPr>
        <w:t>What is the report writing?</w:t>
      </w:r>
    </w:p>
    <w:p w14:paraId="4293D0D0" w14:textId="77777777" w:rsidR="00960C3A" w:rsidRPr="00AF1EE5" w:rsidRDefault="00960C3A" w:rsidP="00960C3A">
      <w:pPr>
        <w:rPr>
          <w:rFonts w:asciiTheme="minorHAnsi" w:hAnsiTheme="minorHAnsi"/>
        </w:rPr>
      </w:pPr>
    </w:p>
    <w:p w14:paraId="59EC145B" w14:textId="47BDE494" w:rsidR="00960C3A" w:rsidRPr="00AF1EE5" w:rsidRDefault="00960C3A" w:rsidP="00190413">
      <w:pPr>
        <w:rPr>
          <w:rFonts w:asciiTheme="minorHAnsi" w:hAnsiTheme="minorHAnsi"/>
        </w:rPr>
      </w:pPr>
      <w:r w:rsidRPr="00AF1EE5">
        <w:rPr>
          <w:rFonts w:asciiTheme="minorHAnsi" w:hAnsiTheme="minorHAnsi"/>
        </w:rPr>
        <w:lastRenderedPageBreak/>
        <w:t>Gates. J (2016) stated that the report is written for a clear purpose and a specific audience. It is to provide specific information and evidence, analysis and applied to a particular problem or issue. Information is presented using sections and headings structured format so that information is easy to locate and follow-up.</w:t>
      </w:r>
    </w:p>
    <w:p w14:paraId="2B0ADB34" w14:textId="0006BCE6" w:rsidR="00960C3A" w:rsidRDefault="00960C3A" w:rsidP="00190413">
      <w:r w:rsidRPr="00AF1EE5">
        <w:rPr>
          <w:rFonts w:asciiTheme="minorHAnsi" w:hAnsiTheme="minorHAnsi"/>
        </w:rPr>
        <w:t>Such as you</w:t>
      </w:r>
      <w:r w:rsidR="00E733E7" w:rsidRPr="00AF1EE5">
        <w:rPr>
          <w:rFonts w:asciiTheme="minorHAnsi" w:hAnsiTheme="minorHAnsi"/>
        </w:rPr>
        <w:t>r manager ask</w:t>
      </w:r>
      <w:r w:rsidR="00066404" w:rsidRPr="00AF1EE5">
        <w:rPr>
          <w:rFonts w:asciiTheme="minorHAnsi" w:hAnsiTheme="minorHAnsi"/>
        </w:rPr>
        <w:t>ing</w:t>
      </w:r>
      <w:r w:rsidR="00E733E7" w:rsidRPr="00AF1EE5">
        <w:rPr>
          <w:rFonts w:asciiTheme="minorHAnsi" w:hAnsiTheme="minorHAnsi"/>
        </w:rPr>
        <w:t xml:space="preserve"> you to write</w:t>
      </w:r>
      <w:r w:rsidRPr="00AF1EE5">
        <w:rPr>
          <w:rFonts w:asciiTheme="minorHAnsi" w:hAnsiTheme="minorHAnsi"/>
        </w:rPr>
        <w:t xml:space="preserve"> a report from the Director on the problem you encounter at work and how </w:t>
      </w:r>
      <w:r w:rsidR="00E733E7" w:rsidRPr="00AF1EE5">
        <w:rPr>
          <w:rFonts w:asciiTheme="minorHAnsi" w:hAnsiTheme="minorHAnsi"/>
        </w:rPr>
        <w:t>you</w:t>
      </w:r>
      <w:r w:rsidRPr="00AF1EE5">
        <w:rPr>
          <w:rFonts w:asciiTheme="minorHAnsi" w:hAnsiTheme="minorHAnsi"/>
        </w:rPr>
        <w:t xml:space="preserve"> can deal with it. It may be a general report on a feasibility study of a project or writing a report on employment skills ... etc</w:t>
      </w:r>
      <w:r w:rsidRPr="00960C3A">
        <w:t>.</w:t>
      </w:r>
    </w:p>
    <w:p w14:paraId="1D8968B9" w14:textId="0B883B7F" w:rsidR="00AF1EE5" w:rsidRPr="00AF1EE5" w:rsidRDefault="00AF1EE5" w:rsidP="00190413">
      <w:pPr>
        <w:rPr>
          <w:rFonts w:asciiTheme="minorHAnsi" w:hAnsiTheme="minorHAnsi"/>
        </w:rPr>
      </w:pPr>
      <w:r w:rsidRPr="00AF1EE5">
        <w:rPr>
          <w:rFonts w:asciiTheme="minorHAnsi" w:hAnsiTheme="minorHAnsi"/>
        </w:rPr>
        <w:t>Canavor. N (2017) stated that” good writing for work purposes two things: knowing what to say, and how to say it”.</w:t>
      </w:r>
    </w:p>
    <w:p w14:paraId="2AE5F9A3" w14:textId="53A69C22" w:rsidR="00E733E7" w:rsidRPr="00AF1EE5" w:rsidRDefault="00E733E7" w:rsidP="00190413">
      <w:pPr>
        <w:rPr>
          <w:rFonts w:asciiTheme="minorHAnsi" w:hAnsiTheme="minorHAnsi"/>
        </w:rPr>
      </w:pPr>
    </w:p>
    <w:p w14:paraId="6B19B1CA" w14:textId="77777777" w:rsidR="00AF1EE5" w:rsidRPr="00AF1EE5" w:rsidRDefault="00EF0FFF" w:rsidP="00190413">
      <w:pPr>
        <w:rPr>
          <w:rFonts w:asciiTheme="minorHAnsi" w:hAnsiTheme="minorHAnsi"/>
        </w:rPr>
      </w:pPr>
      <w:r w:rsidRPr="00AF1EE5">
        <w:rPr>
          <w:rFonts w:asciiTheme="minorHAnsi" w:hAnsiTheme="minorHAnsi"/>
        </w:rPr>
        <w:t>Why report writing important?</w:t>
      </w:r>
    </w:p>
    <w:p w14:paraId="4A40F26C" w14:textId="1EBADE7C" w:rsidR="00DB0072" w:rsidRPr="00AF1EE5" w:rsidRDefault="00426505" w:rsidP="00190413">
      <w:pPr>
        <w:rPr>
          <w:rFonts w:asciiTheme="minorHAnsi" w:hAnsiTheme="minorHAnsi"/>
        </w:rPr>
      </w:pPr>
      <w:r w:rsidRPr="00AF1EE5">
        <w:rPr>
          <w:rFonts w:asciiTheme="minorHAnsi" w:hAnsiTheme="minorHAnsi"/>
        </w:rPr>
        <w:t xml:space="preserve"> Diaries</w:t>
      </w:r>
      <w:r w:rsidR="00AF1EE5" w:rsidRPr="00AF1EE5">
        <w:rPr>
          <w:rFonts w:asciiTheme="minorHAnsi" w:hAnsiTheme="minorHAnsi"/>
        </w:rPr>
        <w:t>. H</w:t>
      </w:r>
      <w:r w:rsidRPr="00AF1EE5">
        <w:rPr>
          <w:rFonts w:asciiTheme="minorHAnsi" w:hAnsiTheme="minorHAnsi"/>
        </w:rPr>
        <w:t xml:space="preserve"> (2020) stated “</w:t>
      </w:r>
      <w:r w:rsidR="00EF0FFF" w:rsidRPr="00AF1EE5">
        <w:rPr>
          <w:rFonts w:asciiTheme="minorHAnsi" w:hAnsiTheme="minorHAnsi"/>
        </w:rPr>
        <w:t>Formerly you start writing a report, you must know and understand the meaning of the report. It is significant also to search self-sufficiently rather than relying on data and indicators available on the Internet, furthermore, arranging the report properly</w:t>
      </w:r>
      <w:r w:rsidRPr="00AF1EE5">
        <w:rPr>
          <w:rFonts w:asciiTheme="minorHAnsi" w:hAnsiTheme="minorHAnsi"/>
        </w:rPr>
        <w:t>”</w:t>
      </w:r>
      <w:r w:rsidR="00EF0FFF" w:rsidRPr="00AF1EE5">
        <w:rPr>
          <w:rFonts w:asciiTheme="minorHAnsi" w:hAnsiTheme="minorHAnsi"/>
        </w:rPr>
        <w:t>. Here's why</w:t>
      </w:r>
    </w:p>
    <w:p w14:paraId="3E1CEEF0" w14:textId="77777777" w:rsidR="00DB0072" w:rsidRPr="00AF1EE5" w:rsidRDefault="00DB0072" w:rsidP="00190413">
      <w:pPr>
        <w:rPr>
          <w:rFonts w:asciiTheme="minorHAnsi" w:hAnsiTheme="minorHAnsi"/>
        </w:rPr>
      </w:pPr>
    </w:p>
    <w:p w14:paraId="4ED46720" w14:textId="43D7B548" w:rsidR="00426505" w:rsidRPr="00AF1EE5" w:rsidRDefault="00426505" w:rsidP="00190413">
      <w:pPr>
        <w:rPr>
          <w:rFonts w:asciiTheme="minorHAnsi" w:hAnsiTheme="minorHAnsi"/>
        </w:rPr>
      </w:pPr>
      <w:r w:rsidRPr="00AF1EE5">
        <w:rPr>
          <w:rFonts w:asciiTheme="minorHAnsi" w:hAnsiTheme="minorHAnsi"/>
        </w:rPr>
        <w:t>Decision-making tool:</w:t>
      </w:r>
    </w:p>
    <w:p w14:paraId="45526B4A" w14:textId="483945F1" w:rsidR="00426505" w:rsidRPr="00AF1EE5" w:rsidRDefault="00426505" w:rsidP="00190413">
      <w:pPr>
        <w:rPr>
          <w:rFonts w:asciiTheme="minorHAnsi" w:hAnsiTheme="minorHAnsi"/>
        </w:rPr>
      </w:pPr>
      <w:r w:rsidRPr="00AF1EE5">
        <w:rPr>
          <w:rFonts w:asciiTheme="minorHAnsi" w:hAnsiTheme="minorHAnsi"/>
        </w:rPr>
        <w:t xml:space="preserve">Companies take a great deal of time around data and information on specific topics and situations. </w:t>
      </w:r>
      <w:r w:rsidR="00EE16B2" w:rsidRPr="00AF1EE5">
        <w:rPr>
          <w:rFonts w:asciiTheme="minorHAnsi" w:hAnsiTheme="minorHAnsi"/>
        </w:rPr>
        <w:t>Decision-makers</w:t>
      </w:r>
      <w:r w:rsidRPr="00AF1EE5">
        <w:rPr>
          <w:rFonts w:asciiTheme="minorHAnsi" w:hAnsiTheme="minorHAnsi"/>
        </w:rPr>
        <w:t xml:space="preserve"> often use business reports and research papers as sources of information to make important business decisions and come up with solutions.</w:t>
      </w:r>
    </w:p>
    <w:p w14:paraId="1CF2359D" w14:textId="32AEAD39" w:rsidR="00426505" w:rsidRPr="00AF1EE5" w:rsidRDefault="00426505" w:rsidP="00190413">
      <w:pPr>
        <w:rPr>
          <w:rFonts w:asciiTheme="minorHAnsi" w:hAnsiTheme="minorHAnsi"/>
        </w:rPr>
      </w:pPr>
    </w:p>
    <w:p w14:paraId="1E90D8D1" w14:textId="77777777" w:rsidR="00426505" w:rsidRPr="00AF1EE5" w:rsidRDefault="00426505" w:rsidP="00426505">
      <w:pPr>
        <w:rPr>
          <w:rFonts w:asciiTheme="minorHAnsi" w:hAnsiTheme="minorHAnsi"/>
        </w:rPr>
      </w:pPr>
      <w:r w:rsidRPr="00AF1EE5">
        <w:rPr>
          <w:rFonts w:asciiTheme="minorHAnsi" w:hAnsiTheme="minorHAnsi"/>
        </w:rPr>
        <w:t>Evaluation:</w:t>
      </w:r>
    </w:p>
    <w:p w14:paraId="7238221F" w14:textId="6C350DE0" w:rsidR="00426505" w:rsidRPr="00AF1EE5" w:rsidRDefault="00426505" w:rsidP="00426505">
      <w:pPr>
        <w:rPr>
          <w:rFonts w:asciiTheme="minorHAnsi" w:hAnsiTheme="minorHAnsi"/>
        </w:rPr>
      </w:pPr>
      <w:r w:rsidRPr="00AF1EE5">
        <w:rPr>
          <w:rFonts w:asciiTheme="minorHAnsi" w:hAnsiTheme="minorHAnsi"/>
        </w:rPr>
        <w:t>Here define different types of activities by management or major companies. This gives reason to the importance of writing the report is that it is a group of resident information.</w:t>
      </w:r>
    </w:p>
    <w:p w14:paraId="3FF88BCD" w14:textId="77777777" w:rsidR="0073132F" w:rsidRPr="00AF1EE5" w:rsidRDefault="0073132F" w:rsidP="0073132F">
      <w:pPr>
        <w:rPr>
          <w:rFonts w:asciiTheme="minorHAnsi" w:hAnsiTheme="minorHAnsi"/>
        </w:rPr>
      </w:pPr>
    </w:p>
    <w:p w14:paraId="180AD905" w14:textId="3A21DBC3" w:rsidR="0073132F" w:rsidRPr="00AF1EE5" w:rsidRDefault="0073132F" w:rsidP="0073132F">
      <w:pPr>
        <w:rPr>
          <w:rFonts w:asciiTheme="minorHAnsi" w:hAnsiTheme="minorHAnsi"/>
        </w:rPr>
      </w:pPr>
      <w:r w:rsidRPr="00AF1EE5">
        <w:rPr>
          <w:rFonts w:asciiTheme="minorHAnsi" w:hAnsiTheme="minorHAnsi"/>
        </w:rPr>
        <w:t>Professional improvements</w:t>
      </w:r>
    </w:p>
    <w:p w14:paraId="4A622929" w14:textId="73345806" w:rsidR="00EB6DCF" w:rsidRPr="00AF1EE5" w:rsidRDefault="0073132F" w:rsidP="0073132F">
      <w:pPr>
        <w:rPr>
          <w:rFonts w:asciiTheme="minorHAnsi" w:hAnsiTheme="minorHAnsi"/>
        </w:rPr>
      </w:pPr>
      <w:r w:rsidRPr="00AF1EE5">
        <w:rPr>
          <w:rFonts w:asciiTheme="minorHAnsi" w:hAnsiTheme="minorHAnsi"/>
        </w:rPr>
        <w:t>During the annual assessment, your manager will ask you to write reports explaining how your business has been up and performing throughout the year.</w:t>
      </w:r>
    </w:p>
    <w:p w14:paraId="07FF61D7" w14:textId="3D1807A5" w:rsidR="00426505" w:rsidRPr="00AF1EE5" w:rsidRDefault="00426505" w:rsidP="00190413">
      <w:pPr>
        <w:rPr>
          <w:rFonts w:asciiTheme="minorHAnsi" w:hAnsiTheme="minorHAnsi"/>
        </w:rPr>
      </w:pPr>
      <w:r w:rsidRPr="00AF1EE5">
        <w:rPr>
          <w:rFonts w:asciiTheme="minorHAnsi" w:hAnsiTheme="minorHAnsi"/>
        </w:rPr>
        <w:t xml:space="preserve"> </w:t>
      </w:r>
    </w:p>
    <w:p w14:paraId="7B540A2D" w14:textId="35E5739E" w:rsidR="007808EC" w:rsidRPr="00AF1EE5" w:rsidRDefault="0073132F" w:rsidP="0073132F">
      <w:pPr>
        <w:rPr>
          <w:rFonts w:asciiTheme="minorHAnsi" w:hAnsiTheme="minorHAnsi"/>
        </w:rPr>
      </w:pPr>
      <w:r w:rsidRPr="00AF1EE5">
        <w:rPr>
          <w:rFonts w:asciiTheme="minorHAnsi" w:hAnsiTheme="minorHAnsi"/>
        </w:rPr>
        <w:t xml:space="preserve">Quick source for </w:t>
      </w:r>
      <w:r w:rsidR="00EE16B2" w:rsidRPr="00AF1EE5">
        <w:rPr>
          <w:rFonts w:asciiTheme="minorHAnsi" w:hAnsiTheme="minorHAnsi"/>
        </w:rPr>
        <w:t>problem-solving</w:t>
      </w:r>
      <w:r w:rsidRPr="00AF1EE5">
        <w:rPr>
          <w:rFonts w:asciiTheme="minorHAnsi" w:hAnsiTheme="minorHAnsi"/>
        </w:rPr>
        <w:t>:</w:t>
      </w:r>
    </w:p>
    <w:p w14:paraId="5DEA2C6A" w14:textId="0B7F69BD" w:rsidR="0073132F" w:rsidRPr="00AF1EE5" w:rsidRDefault="0073132F" w:rsidP="0073132F">
      <w:pPr>
        <w:rPr>
          <w:rFonts w:asciiTheme="minorHAnsi" w:hAnsiTheme="minorHAnsi"/>
        </w:rPr>
      </w:pPr>
      <w:r w:rsidRPr="00AF1EE5">
        <w:rPr>
          <w:rFonts w:asciiTheme="minorHAnsi" w:hAnsiTheme="minorHAnsi"/>
        </w:rPr>
        <w:t xml:space="preserve"> Managers demand accurate information on various topics and there is no denying this to make quick decisions. Often managers only rely on business reports as the true source of information</w:t>
      </w:r>
      <w:r w:rsidR="007808EC" w:rsidRPr="00AF1EE5">
        <w:rPr>
          <w:rFonts w:asciiTheme="minorHAnsi" w:hAnsiTheme="minorHAnsi"/>
        </w:rPr>
        <w:t>.</w:t>
      </w:r>
    </w:p>
    <w:p w14:paraId="320835DA" w14:textId="77777777" w:rsidR="00AF1EE5" w:rsidRDefault="00AF1EE5" w:rsidP="0073132F"/>
    <w:p w14:paraId="6A4B8B19" w14:textId="6F241D03" w:rsidR="00DB0072" w:rsidRDefault="00DB0072" w:rsidP="0073132F"/>
    <w:p w14:paraId="3107B9EF" w14:textId="122C0433" w:rsidR="00EC4518" w:rsidRDefault="00EC4518" w:rsidP="00DB0072">
      <w:pPr>
        <w:spacing w:before="100" w:beforeAutospacing="1" w:after="100" w:afterAutospacing="1"/>
        <w:rPr>
          <w:sz w:val="40"/>
          <w:szCs w:val="40"/>
        </w:rPr>
      </w:pPr>
      <w:r w:rsidRPr="00EC4518">
        <w:rPr>
          <w:sz w:val="40"/>
          <w:szCs w:val="40"/>
        </w:rPr>
        <w:t>Presentation</w:t>
      </w:r>
    </w:p>
    <w:p w14:paraId="3DA9CDF4" w14:textId="08F88328" w:rsidR="00637584" w:rsidRPr="00637584" w:rsidRDefault="00637584" w:rsidP="00DB0072">
      <w:pPr>
        <w:spacing w:before="100" w:beforeAutospacing="1" w:after="100" w:afterAutospacing="1"/>
        <w:rPr>
          <w:sz w:val="40"/>
          <w:szCs w:val="40"/>
        </w:rPr>
      </w:pPr>
      <w:r w:rsidRPr="00637584">
        <w:rPr>
          <w:sz w:val="40"/>
          <w:szCs w:val="40"/>
        </w:rPr>
        <w:t>The importance of public speaking:</w:t>
      </w:r>
    </w:p>
    <w:p w14:paraId="78C8635E" w14:textId="017C337D" w:rsidR="00637584" w:rsidRPr="00AF1EE5" w:rsidRDefault="00637584" w:rsidP="00DB0072">
      <w:pPr>
        <w:spacing w:before="100" w:beforeAutospacing="1" w:after="100" w:afterAutospacing="1"/>
        <w:rPr>
          <w:rFonts w:asciiTheme="minorHAnsi" w:hAnsiTheme="minorHAnsi"/>
        </w:rPr>
      </w:pPr>
      <w:r w:rsidRPr="00AF1EE5">
        <w:rPr>
          <w:rFonts w:asciiTheme="minorHAnsi" w:hAnsiTheme="minorHAnsi"/>
        </w:rPr>
        <w:t>According to Hancock J, et al, (2020) they stated that if similar</w:t>
      </w:r>
      <w:r w:rsidRPr="00AF1EE5">
        <w:rPr>
          <w:rFonts w:asciiTheme="minorHAnsi" w:hAnsiTheme="minorHAnsi"/>
        </w:rPr>
        <w:t xml:space="preserve"> you don't need to </w:t>
      </w:r>
      <w:r w:rsidRPr="00AF1EE5">
        <w:rPr>
          <w:rFonts w:asciiTheme="minorHAnsi" w:hAnsiTheme="minorHAnsi"/>
        </w:rPr>
        <w:t>create</w:t>
      </w:r>
      <w:r w:rsidRPr="00AF1EE5">
        <w:rPr>
          <w:rFonts w:asciiTheme="minorHAnsi" w:hAnsiTheme="minorHAnsi"/>
        </w:rPr>
        <w:t xml:space="preserve"> </w:t>
      </w:r>
      <w:r w:rsidRPr="00AF1EE5">
        <w:rPr>
          <w:rFonts w:asciiTheme="minorHAnsi" w:hAnsiTheme="minorHAnsi"/>
        </w:rPr>
        <w:t xml:space="preserve">normal </w:t>
      </w:r>
      <w:r w:rsidRPr="00AF1EE5">
        <w:rPr>
          <w:rFonts w:asciiTheme="minorHAnsi" w:hAnsiTheme="minorHAnsi"/>
        </w:rPr>
        <w:t xml:space="preserve">presentations in front of a group, there are </w:t>
      </w:r>
      <w:r w:rsidRPr="00AF1EE5">
        <w:rPr>
          <w:rFonts w:asciiTheme="minorHAnsi" w:hAnsiTheme="minorHAnsi"/>
        </w:rPr>
        <w:t>sufficiently</w:t>
      </w:r>
      <w:r w:rsidRPr="00AF1EE5">
        <w:rPr>
          <w:rFonts w:asciiTheme="minorHAnsi" w:hAnsiTheme="minorHAnsi"/>
        </w:rPr>
        <w:t xml:space="preserve"> of </w:t>
      </w:r>
      <w:r w:rsidRPr="00AF1EE5">
        <w:rPr>
          <w:rFonts w:asciiTheme="minorHAnsi" w:hAnsiTheme="minorHAnsi"/>
        </w:rPr>
        <w:t>circumstances</w:t>
      </w:r>
      <w:r w:rsidRPr="00AF1EE5">
        <w:rPr>
          <w:rFonts w:asciiTheme="minorHAnsi" w:hAnsiTheme="minorHAnsi"/>
        </w:rPr>
        <w:t xml:space="preserve"> where good public speaking skills can help </w:t>
      </w:r>
      <w:r w:rsidRPr="00AF1EE5">
        <w:rPr>
          <w:rFonts w:asciiTheme="minorHAnsi" w:hAnsiTheme="minorHAnsi"/>
        </w:rPr>
        <w:t>your</w:t>
      </w:r>
      <w:r w:rsidRPr="00AF1EE5">
        <w:rPr>
          <w:rFonts w:asciiTheme="minorHAnsi" w:hAnsiTheme="minorHAnsi"/>
        </w:rPr>
        <w:t xml:space="preserve"> </w:t>
      </w:r>
      <w:r w:rsidRPr="00AF1EE5">
        <w:rPr>
          <w:rFonts w:asciiTheme="minorHAnsi" w:hAnsiTheme="minorHAnsi"/>
        </w:rPr>
        <w:t>development</w:t>
      </w:r>
      <w:r w:rsidRPr="00AF1EE5">
        <w:rPr>
          <w:rFonts w:asciiTheme="minorHAnsi" w:hAnsiTheme="minorHAnsi"/>
        </w:rPr>
        <w:t xml:space="preserve"> your </w:t>
      </w:r>
      <w:r w:rsidRPr="00AF1EE5">
        <w:rPr>
          <w:rFonts w:asciiTheme="minorHAnsi" w:hAnsiTheme="minorHAnsi"/>
        </w:rPr>
        <w:t>vocation</w:t>
      </w:r>
      <w:r w:rsidRPr="00AF1EE5">
        <w:rPr>
          <w:rFonts w:asciiTheme="minorHAnsi" w:hAnsiTheme="minorHAnsi"/>
        </w:rPr>
        <w:t xml:space="preserve"> and create </w:t>
      </w:r>
      <w:r w:rsidRPr="00AF1EE5">
        <w:rPr>
          <w:rFonts w:asciiTheme="minorHAnsi" w:hAnsiTheme="minorHAnsi"/>
        </w:rPr>
        <w:t>occasions</w:t>
      </w:r>
      <w:r w:rsidRPr="00AF1EE5">
        <w:rPr>
          <w:rFonts w:asciiTheme="minorHAnsi" w:hAnsiTheme="minorHAnsi"/>
        </w:rPr>
        <w:t>.</w:t>
      </w:r>
    </w:p>
    <w:p w14:paraId="4141315B" w14:textId="4D5BDAF4" w:rsidR="00637584" w:rsidRPr="00AF1EE5" w:rsidRDefault="00637584" w:rsidP="00DB0072">
      <w:pPr>
        <w:spacing w:before="100" w:beforeAutospacing="1" w:after="100" w:afterAutospacing="1"/>
        <w:rPr>
          <w:rFonts w:asciiTheme="minorHAnsi" w:hAnsiTheme="minorHAnsi"/>
        </w:rPr>
      </w:pPr>
      <w:r w:rsidRPr="00AF1EE5">
        <w:rPr>
          <w:rFonts w:asciiTheme="minorHAnsi" w:hAnsiTheme="minorHAnsi"/>
        </w:rPr>
        <w:t xml:space="preserve">For example, you may want to talk about your work at a conference, give a speech after taking an award, or teach a classroom to new students. Public speaking also includes </w:t>
      </w:r>
      <w:r w:rsidRPr="00AF1EE5">
        <w:rPr>
          <w:rFonts w:asciiTheme="minorHAnsi" w:hAnsiTheme="minorHAnsi"/>
        </w:rPr>
        <w:lastRenderedPageBreak/>
        <w:t>presentations or video chatting; For example, when coaching a virtual team of students, or when speaking to a group of managers in a personal interview or in an online meeting.</w:t>
      </w:r>
    </w:p>
    <w:p w14:paraId="57EBA3D2" w14:textId="1216FE48" w:rsidR="00637584" w:rsidRPr="00AF1EE5" w:rsidRDefault="00637584" w:rsidP="00DB0072">
      <w:pPr>
        <w:spacing w:before="100" w:beforeAutospacing="1" w:after="100" w:afterAutospacing="1"/>
        <w:rPr>
          <w:rFonts w:asciiTheme="minorHAnsi" w:hAnsiTheme="minorHAnsi"/>
        </w:rPr>
      </w:pPr>
      <w:r w:rsidRPr="00AF1EE5">
        <w:rPr>
          <w:rFonts w:asciiTheme="minorHAnsi" w:hAnsiTheme="minorHAnsi"/>
        </w:rPr>
        <w:t xml:space="preserve">You may be asked to give a speech on a certification booth or to give a speech at university in front of students. Good public speaking skills are important in your life. </w:t>
      </w:r>
    </w:p>
    <w:p w14:paraId="736AF8A8" w14:textId="2679A3FF" w:rsidR="00637584" w:rsidRPr="00637584" w:rsidRDefault="00637584" w:rsidP="00DB0072">
      <w:pPr>
        <w:spacing w:before="100" w:beforeAutospacing="1" w:after="100" w:afterAutospacing="1"/>
        <w:rPr>
          <w:sz w:val="40"/>
          <w:szCs w:val="40"/>
        </w:rPr>
      </w:pPr>
      <w:r w:rsidRPr="00637584">
        <w:rPr>
          <w:sz w:val="40"/>
          <w:szCs w:val="40"/>
        </w:rPr>
        <w:t>How to become a good speaker:</w:t>
      </w:r>
    </w:p>
    <w:p w14:paraId="23953E43" w14:textId="2E033F05" w:rsidR="00637584" w:rsidRPr="00AF1EE5" w:rsidRDefault="00637584" w:rsidP="00DB0072">
      <w:pPr>
        <w:spacing w:before="100" w:beforeAutospacing="1" w:after="100" w:afterAutospacing="1"/>
        <w:rPr>
          <w:rFonts w:asciiTheme="minorHAnsi" w:hAnsiTheme="minorHAnsi"/>
        </w:rPr>
      </w:pPr>
      <w:r w:rsidRPr="00AF1EE5">
        <w:rPr>
          <w:rFonts w:asciiTheme="minorHAnsi" w:hAnsiTheme="minorHAnsi"/>
        </w:rPr>
        <w:t>Speaking and meeting skills are learnable and can be talked in public. You can gain these skills using the following strategies to become a better speaker and presenter.</w:t>
      </w:r>
    </w:p>
    <w:p w14:paraId="0EAC424D" w14:textId="226C3FDB" w:rsidR="00637584" w:rsidRPr="00AF1EE5" w:rsidRDefault="00637584" w:rsidP="00637584">
      <w:pPr>
        <w:rPr>
          <w:rFonts w:asciiTheme="minorHAnsi" w:hAnsiTheme="minorHAnsi"/>
        </w:rPr>
      </w:pPr>
      <w:r w:rsidRPr="00AF1EE5">
        <w:rPr>
          <w:rFonts w:asciiTheme="minorHAnsi" w:hAnsiTheme="minorHAnsi"/>
        </w:rPr>
        <w:t>According to Hancock J, et al, (2020)</w:t>
      </w:r>
      <w:r w:rsidRPr="00AF1EE5">
        <w:rPr>
          <w:rFonts w:asciiTheme="minorHAnsi" w:hAnsiTheme="minorHAnsi"/>
        </w:rPr>
        <w:t xml:space="preserve"> </w:t>
      </w:r>
      <w:r w:rsidRPr="00AF1EE5">
        <w:rPr>
          <w:rFonts w:asciiTheme="minorHAnsi" w:hAnsiTheme="minorHAnsi"/>
        </w:rPr>
        <w:t>they stated that</w:t>
      </w:r>
      <w:r w:rsidRPr="00AF1EE5">
        <w:rPr>
          <w:rFonts w:asciiTheme="minorHAnsi" w:hAnsiTheme="minorHAnsi"/>
        </w:rPr>
        <w:t xml:space="preserve"> “</w:t>
      </w:r>
      <w:r w:rsidRPr="00AF1EE5">
        <w:rPr>
          <w:rFonts w:asciiTheme="minorHAnsi" w:hAnsiTheme="minorHAnsi" w:cs="Arial"/>
          <w:color w:val="333333"/>
          <w:shd w:val="clear" w:color="auto" w:fill="FBFBFB"/>
        </w:rPr>
        <w:t>The good news is that speaking in public is a learnable skill. As such, you can use the following strategies to become a better speaker and presenter</w:t>
      </w:r>
      <w:r w:rsidRPr="00AF1EE5">
        <w:rPr>
          <w:rFonts w:asciiTheme="minorHAnsi" w:hAnsiTheme="minorHAnsi" w:cs="Arial"/>
          <w:color w:val="333333"/>
          <w:shd w:val="clear" w:color="auto" w:fill="FBFBFB"/>
        </w:rPr>
        <w:t>”</w:t>
      </w:r>
      <w:r w:rsidRPr="00AF1EE5">
        <w:rPr>
          <w:rFonts w:asciiTheme="minorHAnsi" w:hAnsiTheme="minorHAnsi" w:cs="Arial"/>
          <w:color w:val="333333"/>
          <w:shd w:val="clear" w:color="auto" w:fill="FBFBFB"/>
        </w:rPr>
        <w:t>.</w:t>
      </w:r>
    </w:p>
    <w:p w14:paraId="4D956CC5" w14:textId="09D90C80" w:rsidR="00637584" w:rsidRPr="00637584" w:rsidRDefault="00637584" w:rsidP="00DB0072">
      <w:pPr>
        <w:spacing w:before="100" w:beforeAutospacing="1" w:after="100" w:afterAutospacing="1"/>
        <w:rPr>
          <w:sz w:val="40"/>
          <w:szCs w:val="40"/>
        </w:rPr>
      </w:pPr>
      <w:r w:rsidRPr="00637584">
        <w:rPr>
          <w:sz w:val="40"/>
          <w:szCs w:val="40"/>
        </w:rPr>
        <w:t>Plan Appropriately</w:t>
      </w:r>
    </w:p>
    <w:p w14:paraId="66C14EE8" w14:textId="6DCD6CD4" w:rsidR="00637584" w:rsidRPr="00AF1EE5" w:rsidRDefault="00637584" w:rsidP="00DB0072">
      <w:pPr>
        <w:spacing w:before="100" w:beforeAutospacing="1" w:after="100" w:afterAutospacing="1"/>
        <w:rPr>
          <w:rFonts w:asciiTheme="minorHAnsi" w:hAnsiTheme="minorHAnsi"/>
        </w:rPr>
      </w:pPr>
      <w:r w:rsidRPr="00AF1EE5">
        <w:rPr>
          <w:rFonts w:asciiTheme="minorHAnsi" w:hAnsiTheme="minorHAnsi"/>
        </w:rPr>
        <w:t>First, you must make sure that you have an idea about your presentation in front of the audience</w:t>
      </w:r>
      <w:r w:rsidRPr="00AF1EE5">
        <w:rPr>
          <w:rFonts w:asciiTheme="minorHAnsi" w:hAnsiTheme="minorHAnsi"/>
        </w:rPr>
        <w:t>.</w:t>
      </w:r>
    </w:p>
    <w:p w14:paraId="001C04E4" w14:textId="6D6D2462" w:rsidR="00637584" w:rsidRPr="00AF1EE5" w:rsidRDefault="00637584" w:rsidP="00637584">
      <w:pPr>
        <w:spacing w:before="100" w:beforeAutospacing="1" w:after="100" w:afterAutospacing="1"/>
        <w:rPr>
          <w:rFonts w:asciiTheme="minorHAnsi" w:hAnsiTheme="minorHAnsi"/>
        </w:rPr>
      </w:pPr>
      <w:r w:rsidRPr="00AF1EE5">
        <w:rPr>
          <w:rFonts w:asciiTheme="minorHAnsi" w:hAnsiTheme="minorHAnsi"/>
        </w:rPr>
        <w:t xml:space="preserve">Shen. J (2018) stated that” </w:t>
      </w:r>
      <w:r w:rsidRPr="00AF1EE5">
        <w:rPr>
          <w:rFonts w:asciiTheme="minorHAnsi" w:hAnsiTheme="minorHAnsi"/>
        </w:rPr>
        <w:t>The best talks grab you from the first moment and never lets you go. Research done by Vanessa Van Edwards and her team at Science of People found that the top TED talks receive similar ratings on intelligence, charisma, and credibility when someone watches the whole talk, or just the first seven seconds</w:t>
      </w:r>
      <w:r w:rsidRPr="00AF1EE5">
        <w:rPr>
          <w:rFonts w:asciiTheme="minorHAnsi" w:hAnsiTheme="minorHAnsi"/>
        </w:rPr>
        <w:t>. Such as thoughtful</w:t>
      </w:r>
      <w:r w:rsidRPr="00AF1EE5">
        <w:rPr>
          <w:rFonts w:asciiTheme="minorHAnsi" w:hAnsiTheme="minorHAnsi"/>
        </w:rPr>
        <w:t xml:space="preserve"> on paper has always been </w:t>
      </w:r>
      <w:r w:rsidRPr="00AF1EE5">
        <w:rPr>
          <w:rFonts w:asciiTheme="minorHAnsi" w:hAnsiTheme="minorHAnsi"/>
        </w:rPr>
        <w:t>improved</w:t>
      </w:r>
      <w:r w:rsidRPr="00AF1EE5">
        <w:rPr>
          <w:rFonts w:asciiTheme="minorHAnsi" w:hAnsiTheme="minorHAnsi"/>
        </w:rPr>
        <w:t xml:space="preserve"> than thinking on a computer or the software itself. Think about the </w:t>
      </w:r>
      <w:r w:rsidRPr="00AF1EE5">
        <w:rPr>
          <w:rFonts w:asciiTheme="minorHAnsi" w:hAnsiTheme="minorHAnsi"/>
        </w:rPr>
        <w:t>spectators</w:t>
      </w:r>
      <w:r w:rsidRPr="00AF1EE5">
        <w:rPr>
          <w:rFonts w:asciiTheme="minorHAnsi" w:hAnsiTheme="minorHAnsi"/>
        </w:rPr>
        <w:t xml:space="preserve"> first, not the </w:t>
      </w:r>
      <w:r w:rsidRPr="00AF1EE5">
        <w:rPr>
          <w:rFonts w:asciiTheme="minorHAnsi" w:hAnsiTheme="minorHAnsi"/>
        </w:rPr>
        <w:t>demonstration.</w:t>
      </w:r>
      <w:r w:rsidRPr="00AF1EE5">
        <w:rPr>
          <w:rFonts w:asciiTheme="minorHAnsi" w:hAnsiTheme="minorHAnsi"/>
        </w:rPr>
        <w:t xml:space="preserve"> </w:t>
      </w:r>
      <w:r w:rsidRPr="00AF1EE5">
        <w:rPr>
          <w:rFonts w:asciiTheme="minorHAnsi" w:hAnsiTheme="minorHAnsi"/>
        </w:rPr>
        <w:t>Repetition</w:t>
      </w:r>
      <w:r w:rsidRPr="00AF1EE5">
        <w:rPr>
          <w:rFonts w:asciiTheme="minorHAnsi" w:hAnsiTheme="minorHAnsi"/>
        </w:rPr>
        <w:t xml:space="preserve"> with your voice on the show. </w:t>
      </w:r>
      <w:r w:rsidRPr="00AF1EE5">
        <w:rPr>
          <w:rFonts w:asciiTheme="minorHAnsi" w:hAnsiTheme="minorHAnsi"/>
        </w:rPr>
        <w:t>Show</w:t>
      </w:r>
      <w:r w:rsidRPr="00AF1EE5">
        <w:rPr>
          <w:rFonts w:asciiTheme="minorHAnsi" w:hAnsiTheme="minorHAnsi"/>
        </w:rPr>
        <w:t xml:space="preserve"> in front of a </w:t>
      </w:r>
      <w:r w:rsidRPr="00AF1EE5">
        <w:rPr>
          <w:rFonts w:asciiTheme="minorHAnsi" w:hAnsiTheme="minorHAnsi"/>
        </w:rPr>
        <w:t>mirror. Be</w:t>
      </w:r>
      <w:r w:rsidRPr="00AF1EE5">
        <w:rPr>
          <w:rFonts w:asciiTheme="minorHAnsi" w:hAnsiTheme="minorHAnsi"/>
        </w:rPr>
        <w:t xml:space="preserve"> on the </w:t>
      </w:r>
      <w:r w:rsidRPr="00AF1EE5">
        <w:rPr>
          <w:rFonts w:asciiTheme="minorHAnsi" w:hAnsiTheme="minorHAnsi"/>
        </w:rPr>
        <w:t>act</w:t>
      </w:r>
      <w:r w:rsidRPr="00AF1EE5">
        <w:rPr>
          <w:rFonts w:asciiTheme="minorHAnsi" w:hAnsiTheme="minorHAnsi"/>
        </w:rPr>
        <w:t xml:space="preserve"> </w:t>
      </w:r>
      <w:r w:rsidRPr="00AF1EE5">
        <w:rPr>
          <w:rFonts w:asciiTheme="minorHAnsi" w:hAnsiTheme="minorHAnsi"/>
        </w:rPr>
        <w:t>early.</w:t>
      </w:r>
      <w:r w:rsidRPr="00AF1EE5">
        <w:rPr>
          <w:rFonts w:asciiTheme="minorHAnsi" w:hAnsiTheme="minorHAnsi"/>
        </w:rPr>
        <w:t xml:space="preserve"> Turn </w:t>
      </w:r>
      <w:r w:rsidRPr="00AF1EE5">
        <w:rPr>
          <w:rFonts w:asciiTheme="minorHAnsi" w:hAnsiTheme="minorHAnsi"/>
        </w:rPr>
        <w:t>anxiety</w:t>
      </w:r>
      <w:r w:rsidRPr="00AF1EE5">
        <w:rPr>
          <w:rFonts w:asciiTheme="minorHAnsi" w:hAnsiTheme="minorHAnsi"/>
        </w:rPr>
        <w:t xml:space="preserve"> and nervousness into enthusiasm! drink a lot of water</w:t>
      </w:r>
      <w:r w:rsidRPr="00AF1EE5">
        <w:rPr>
          <w:rFonts w:asciiTheme="minorHAnsi" w:hAnsiTheme="minorHAnsi"/>
        </w:rPr>
        <w:t xml:space="preserve">. </w:t>
      </w:r>
      <w:r w:rsidRPr="00AF1EE5">
        <w:rPr>
          <w:rFonts w:asciiTheme="minorHAnsi" w:hAnsiTheme="minorHAnsi"/>
        </w:rPr>
        <w:t xml:space="preserve"> take a deep breath</w:t>
      </w:r>
      <w:r w:rsidRPr="00AF1EE5">
        <w:rPr>
          <w:rFonts w:asciiTheme="minorHAnsi" w:hAnsiTheme="minorHAnsi"/>
        </w:rPr>
        <w:t>.</w:t>
      </w:r>
    </w:p>
    <w:p w14:paraId="34D69375" w14:textId="471FE6D2" w:rsidR="00637584" w:rsidRDefault="00637584" w:rsidP="00DB0072">
      <w:pPr>
        <w:spacing w:before="100" w:beforeAutospacing="1" w:after="100" w:afterAutospacing="1"/>
        <w:rPr>
          <w:sz w:val="40"/>
          <w:szCs w:val="40"/>
        </w:rPr>
      </w:pPr>
      <w:r w:rsidRPr="00637584">
        <w:rPr>
          <w:sz w:val="40"/>
          <w:szCs w:val="40"/>
        </w:rPr>
        <w:t>practice makes perfect</w:t>
      </w:r>
    </w:p>
    <w:p w14:paraId="6F8553BA" w14:textId="44D94874" w:rsidR="00637584" w:rsidRPr="00AF1EE5" w:rsidRDefault="00637584" w:rsidP="00637584">
      <w:pPr>
        <w:pStyle w:val="NormalWeb"/>
        <w:spacing w:after="266" w:line="293" w:lineRule="atLeast"/>
        <w:textAlignment w:val="baseline"/>
        <w:rPr>
          <w:rFonts w:asciiTheme="minorHAnsi" w:hAnsiTheme="minorHAnsi" w:cs="Arial"/>
          <w:color w:val="000000" w:themeColor="text1"/>
        </w:rPr>
      </w:pPr>
      <w:r w:rsidRPr="00AF1EE5">
        <w:rPr>
          <w:rFonts w:asciiTheme="minorHAnsi" w:hAnsiTheme="minorHAnsi"/>
          <w:color w:val="000000" w:themeColor="text1"/>
        </w:rPr>
        <w:t>According to Hancock J, et al, (2020) they stated that</w:t>
      </w:r>
      <w:r w:rsidRPr="00AF1EE5">
        <w:rPr>
          <w:rFonts w:asciiTheme="minorHAnsi" w:hAnsiTheme="minorHAnsi"/>
          <w:color w:val="000000" w:themeColor="text1"/>
        </w:rPr>
        <w:t>”</w:t>
      </w:r>
      <w:r w:rsidRPr="00AF1EE5">
        <w:rPr>
          <w:rFonts w:asciiTheme="minorHAnsi" w:hAnsiTheme="minorHAnsi" w:cs="Arial"/>
          <w:color w:val="000000" w:themeColor="text1"/>
        </w:rPr>
        <w:t xml:space="preserve"> </w:t>
      </w:r>
      <w:r w:rsidRPr="00AF1EE5">
        <w:rPr>
          <w:rFonts w:asciiTheme="minorHAnsi" w:hAnsiTheme="minorHAnsi" w:cs="Arial"/>
          <w:color w:val="000000" w:themeColor="text1"/>
        </w:rPr>
        <w:t>There's a good reason that we say, "Practice makes perfect!" You simply cannot be a confident, compelling speaker without practice.</w:t>
      </w:r>
      <w:r w:rsidRPr="00AF1EE5">
        <w:rPr>
          <w:rFonts w:asciiTheme="minorHAnsi" w:hAnsiTheme="minorHAnsi" w:cs="Arial"/>
          <w:color w:val="000000" w:themeColor="text1"/>
        </w:rPr>
        <w:t xml:space="preserve"> </w:t>
      </w:r>
      <w:r w:rsidRPr="00637584">
        <w:rPr>
          <w:rFonts w:asciiTheme="minorHAnsi" w:hAnsiTheme="minorHAnsi" w:cs="Arial"/>
          <w:color w:val="000000" w:themeColor="text1"/>
        </w:rPr>
        <w:t>To get practice, seek opportunities to speak in front of others. For example,</w:t>
      </w:r>
      <w:r w:rsidRPr="00AF1EE5">
        <w:rPr>
          <w:rFonts w:asciiTheme="minorHAnsi" w:hAnsiTheme="minorHAnsi" w:cs="Arial"/>
          <w:color w:val="000000" w:themeColor="text1"/>
        </w:rPr>
        <w:t xml:space="preserve"> toastmasters are</w:t>
      </w:r>
      <w:r w:rsidRPr="00637584">
        <w:rPr>
          <w:rFonts w:asciiTheme="minorHAnsi" w:hAnsiTheme="minorHAnsi" w:cs="Arial"/>
          <w:color w:val="000000" w:themeColor="text1"/>
        </w:rPr>
        <w:t xml:space="preserve"> a club geared specifically towards aspiring speakers, and you can get plenty of practice at Toastmasters sessions. You could also put yourself in situations that require public speaking, such as by cross-training a group from another department, or by volunteering to speak at team meetings</w:t>
      </w:r>
      <w:r w:rsidRPr="00AF1EE5">
        <w:rPr>
          <w:rFonts w:asciiTheme="minorHAnsi" w:hAnsiTheme="minorHAnsi" w:cs="Arial"/>
          <w:color w:val="000000" w:themeColor="text1"/>
        </w:rPr>
        <w:t>”</w:t>
      </w:r>
      <w:r w:rsidRPr="00637584">
        <w:rPr>
          <w:rFonts w:asciiTheme="minorHAnsi" w:hAnsiTheme="minorHAnsi" w:cs="Arial"/>
          <w:color w:val="000000" w:themeColor="text1"/>
        </w:rPr>
        <w:t>.</w:t>
      </w:r>
      <w:r w:rsidRPr="00AF1EE5">
        <w:rPr>
          <w:rFonts w:asciiTheme="minorHAnsi" w:hAnsiTheme="minorHAnsi" w:cs="Arial"/>
          <w:color w:val="000000" w:themeColor="text1"/>
        </w:rPr>
        <w:t xml:space="preserve"> Such as for</w:t>
      </w:r>
      <w:r w:rsidRPr="00AF1EE5">
        <w:rPr>
          <w:rFonts w:asciiTheme="minorHAnsi" w:hAnsiTheme="minorHAnsi" w:cs="Arial"/>
          <w:color w:val="000000" w:themeColor="text1"/>
        </w:rPr>
        <w:t xml:space="preserve"> as long as the thinking on paper better than thinking about the computer or the software </w:t>
      </w:r>
      <w:r w:rsidRPr="00AF1EE5">
        <w:rPr>
          <w:rFonts w:asciiTheme="minorHAnsi" w:hAnsiTheme="minorHAnsi" w:cs="Arial"/>
          <w:color w:val="000000" w:themeColor="text1"/>
        </w:rPr>
        <w:t>itself. Think</w:t>
      </w:r>
      <w:r w:rsidRPr="00AF1EE5">
        <w:rPr>
          <w:rFonts w:asciiTheme="minorHAnsi" w:hAnsiTheme="minorHAnsi" w:cs="Arial"/>
          <w:color w:val="000000" w:themeColor="text1"/>
        </w:rPr>
        <w:t xml:space="preserve"> of the audience first and do not </w:t>
      </w:r>
      <w:r w:rsidRPr="00AF1EE5">
        <w:rPr>
          <w:rFonts w:asciiTheme="minorHAnsi" w:hAnsiTheme="minorHAnsi" w:cs="Arial"/>
          <w:color w:val="000000" w:themeColor="text1"/>
        </w:rPr>
        <w:t>display.</w:t>
      </w:r>
      <w:r w:rsidRPr="00AF1EE5">
        <w:rPr>
          <w:rFonts w:asciiTheme="minorHAnsi" w:hAnsiTheme="minorHAnsi" w:cs="Arial"/>
          <w:color w:val="000000" w:themeColor="text1"/>
        </w:rPr>
        <w:t xml:space="preserve"> Train your voice in the show</w:t>
      </w:r>
      <w:r w:rsidRPr="00AF1EE5">
        <w:rPr>
          <w:rFonts w:asciiTheme="minorHAnsi" w:hAnsiTheme="minorHAnsi" w:cs="Arial"/>
          <w:color w:val="000000" w:themeColor="text1"/>
        </w:rPr>
        <w:t>.</w:t>
      </w:r>
      <w:r w:rsidRPr="00AF1EE5">
        <w:rPr>
          <w:rFonts w:asciiTheme="minorHAnsi" w:hAnsiTheme="minorHAnsi" w:cs="Arial"/>
          <w:color w:val="000000" w:themeColor="text1"/>
        </w:rPr>
        <w:t xml:space="preserve"> Display in front of the </w:t>
      </w:r>
      <w:r w:rsidRPr="00AF1EE5">
        <w:rPr>
          <w:rFonts w:asciiTheme="minorHAnsi" w:hAnsiTheme="minorHAnsi" w:cs="Arial"/>
          <w:color w:val="000000" w:themeColor="text1"/>
        </w:rPr>
        <w:t>mirror. Be</w:t>
      </w:r>
      <w:r w:rsidRPr="00AF1EE5">
        <w:rPr>
          <w:rFonts w:asciiTheme="minorHAnsi" w:hAnsiTheme="minorHAnsi" w:cs="Arial"/>
          <w:color w:val="000000" w:themeColor="text1"/>
        </w:rPr>
        <w:t xml:space="preserve"> the scene in the </w:t>
      </w:r>
      <w:r w:rsidRPr="00AF1EE5">
        <w:rPr>
          <w:rFonts w:asciiTheme="minorHAnsi" w:hAnsiTheme="minorHAnsi" w:cs="Arial"/>
          <w:color w:val="000000" w:themeColor="text1"/>
        </w:rPr>
        <w:t>early.</w:t>
      </w:r>
      <w:r w:rsidRPr="00AF1EE5">
        <w:rPr>
          <w:rFonts w:asciiTheme="minorHAnsi" w:hAnsiTheme="minorHAnsi" w:cs="Arial"/>
          <w:color w:val="000000" w:themeColor="text1"/>
        </w:rPr>
        <w:t xml:space="preserve"> About anxiety and nervousness to the </w:t>
      </w:r>
      <w:r w:rsidRPr="00AF1EE5">
        <w:rPr>
          <w:rFonts w:asciiTheme="minorHAnsi" w:hAnsiTheme="minorHAnsi" w:cs="Arial"/>
          <w:color w:val="000000" w:themeColor="text1"/>
        </w:rPr>
        <w:t xml:space="preserve">enthusiasm. </w:t>
      </w:r>
      <w:r w:rsidRPr="00AF1EE5">
        <w:rPr>
          <w:rFonts w:asciiTheme="minorHAnsi" w:hAnsiTheme="minorHAnsi" w:cs="Arial"/>
          <w:color w:val="000000" w:themeColor="text1"/>
        </w:rPr>
        <w:t xml:space="preserve">Drink plenty of </w:t>
      </w:r>
      <w:r w:rsidRPr="00AF1EE5">
        <w:rPr>
          <w:rFonts w:asciiTheme="minorHAnsi" w:hAnsiTheme="minorHAnsi" w:cs="Arial"/>
          <w:color w:val="000000" w:themeColor="text1"/>
        </w:rPr>
        <w:t>water.</w:t>
      </w:r>
      <w:r w:rsidRPr="00AF1EE5">
        <w:rPr>
          <w:rFonts w:asciiTheme="minorHAnsi" w:hAnsiTheme="minorHAnsi" w:cs="Arial"/>
          <w:color w:val="000000" w:themeColor="text1"/>
        </w:rPr>
        <w:t xml:space="preserve"> take a deep </w:t>
      </w:r>
      <w:r w:rsidRPr="00AF1EE5">
        <w:rPr>
          <w:rFonts w:asciiTheme="minorHAnsi" w:hAnsiTheme="minorHAnsi" w:cs="Arial"/>
          <w:color w:val="000000" w:themeColor="text1"/>
        </w:rPr>
        <w:t>breath. Repetition teaches high achievers.</w:t>
      </w:r>
    </w:p>
    <w:p w14:paraId="1DD8216F" w14:textId="606B8107" w:rsidR="00637584" w:rsidRPr="00AF1EE5" w:rsidRDefault="00637584" w:rsidP="00637584">
      <w:pPr>
        <w:pStyle w:val="NormalWeb"/>
        <w:spacing w:after="266" w:line="293" w:lineRule="atLeast"/>
        <w:textAlignment w:val="baseline"/>
        <w:rPr>
          <w:rFonts w:asciiTheme="minorHAnsi" w:hAnsiTheme="minorHAnsi" w:cs="Arial"/>
          <w:color w:val="333333"/>
        </w:rPr>
      </w:pPr>
      <w:r w:rsidRPr="00AF1EE5">
        <w:rPr>
          <w:rFonts w:asciiTheme="minorHAnsi" w:hAnsiTheme="minorHAnsi" w:cs="Arial"/>
          <w:color w:val="333333"/>
        </w:rPr>
        <w:t xml:space="preserve">Interact with the audience </w:t>
      </w:r>
    </w:p>
    <w:p w14:paraId="5A5D6C81" w14:textId="6CA4A59F" w:rsidR="00637584" w:rsidRPr="00AF1EE5" w:rsidRDefault="00637584" w:rsidP="00637584">
      <w:pPr>
        <w:pStyle w:val="NormalWeb"/>
        <w:spacing w:after="266" w:line="293" w:lineRule="atLeast"/>
        <w:textAlignment w:val="baseline"/>
        <w:rPr>
          <w:rFonts w:asciiTheme="minorHAnsi" w:hAnsiTheme="minorHAnsi" w:cs="Arial"/>
          <w:color w:val="333333"/>
        </w:rPr>
      </w:pPr>
      <w:r w:rsidRPr="00AF1EE5">
        <w:rPr>
          <w:rFonts w:asciiTheme="minorHAnsi" w:hAnsiTheme="minorHAnsi" w:cs="Arial"/>
          <w:color w:val="333333"/>
        </w:rPr>
        <w:lastRenderedPageBreak/>
        <w:t>Tell a scene or tell a story</w:t>
      </w:r>
      <w:r w:rsidRPr="00AF1EE5">
        <w:rPr>
          <w:rFonts w:asciiTheme="minorHAnsi" w:hAnsiTheme="minorHAnsi" w:cs="Arial"/>
          <w:color w:val="333333"/>
        </w:rPr>
        <w:t>, share</w:t>
      </w:r>
      <w:r w:rsidRPr="00AF1EE5">
        <w:rPr>
          <w:rFonts w:asciiTheme="minorHAnsi" w:hAnsiTheme="minorHAnsi" w:cs="Arial"/>
          <w:color w:val="333333"/>
        </w:rPr>
        <w:t xml:space="preserve"> a personal experience</w:t>
      </w:r>
      <w:r w:rsidRPr="00AF1EE5">
        <w:rPr>
          <w:rFonts w:asciiTheme="minorHAnsi" w:hAnsiTheme="minorHAnsi" w:cs="Arial"/>
          <w:color w:val="333333"/>
        </w:rPr>
        <w:t>, r</w:t>
      </w:r>
      <w:r w:rsidRPr="00AF1EE5">
        <w:rPr>
          <w:rFonts w:asciiTheme="minorHAnsi" w:hAnsiTheme="minorHAnsi" w:cs="Arial"/>
          <w:color w:val="333333"/>
        </w:rPr>
        <w:t>elates to an event on the topic or any event that is a recent event or the subject of a previous event</w:t>
      </w:r>
      <w:r w:rsidRPr="00AF1EE5">
        <w:rPr>
          <w:rFonts w:asciiTheme="minorHAnsi" w:hAnsiTheme="minorHAnsi" w:cs="Arial"/>
          <w:color w:val="333333"/>
        </w:rPr>
        <w:t>, i</w:t>
      </w:r>
      <w:r w:rsidRPr="00AF1EE5">
        <w:rPr>
          <w:rFonts w:asciiTheme="minorHAnsi" w:hAnsiTheme="minorHAnsi" w:cs="Arial"/>
          <w:color w:val="333333"/>
        </w:rPr>
        <w:t>ndicate something important about the current audience or setting.</w:t>
      </w:r>
    </w:p>
    <w:p w14:paraId="27F8337B" w14:textId="77777777" w:rsidR="00637584" w:rsidRPr="00AF1EE5" w:rsidRDefault="00637584" w:rsidP="00637584">
      <w:pPr>
        <w:pStyle w:val="NormalWeb"/>
        <w:spacing w:before="0" w:beforeAutospacing="0" w:after="0" w:afterAutospacing="0"/>
        <w:textAlignment w:val="baseline"/>
        <w:rPr>
          <w:rFonts w:asciiTheme="minorHAnsi" w:hAnsiTheme="minorHAnsi" w:cs="Arial"/>
          <w:color w:val="000000" w:themeColor="text1"/>
        </w:rPr>
      </w:pPr>
      <w:r w:rsidRPr="00AF1EE5">
        <w:rPr>
          <w:rFonts w:asciiTheme="minorHAnsi" w:hAnsiTheme="minorHAnsi" w:cs="Arial"/>
          <w:color w:val="333333"/>
        </w:rPr>
        <w:t>Lahey. J (2020) stated that “</w:t>
      </w:r>
      <w:r w:rsidRPr="00AF1EE5">
        <w:rPr>
          <w:rFonts w:asciiTheme="minorHAnsi" w:hAnsiTheme="minorHAnsi" w:cs="Arial"/>
          <w:color w:val="000000" w:themeColor="text1"/>
        </w:rPr>
        <w:t>When we have an opportunity to influence or lead people, we can’t assume that sharing information is enough. That’s simply table stakes. Once you know what you want to communicate, you need to think about how to engage your audience</w:t>
      </w:r>
      <w:r w:rsidRPr="00AF1EE5">
        <w:rPr>
          <w:rStyle w:val="apple-converted-space"/>
          <w:rFonts w:asciiTheme="minorHAnsi" w:hAnsiTheme="minorHAnsi" w:cs="Arial"/>
          <w:color w:val="000000" w:themeColor="text1"/>
        </w:rPr>
        <w:t> </w:t>
      </w:r>
      <w:r w:rsidRPr="00AF1EE5">
        <w:rPr>
          <w:rFonts w:asciiTheme="minorHAnsi" w:hAnsiTheme="minorHAnsi" w:cs="Arial"/>
          <w:color w:val="000000" w:themeColor="text1"/>
        </w:rPr>
        <w:t>and keep them engaged for the duration of the event.</w:t>
      </w:r>
    </w:p>
    <w:p w14:paraId="77DBB90B" w14:textId="47181654" w:rsidR="00637584" w:rsidRPr="00AF1EE5" w:rsidRDefault="00637584" w:rsidP="00637584">
      <w:pPr>
        <w:pStyle w:val="NormalWeb"/>
        <w:spacing w:before="0" w:beforeAutospacing="0" w:after="0" w:afterAutospacing="0"/>
        <w:textAlignment w:val="baseline"/>
        <w:rPr>
          <w:rFonts w:asciiTheme="minorHAnsi" w:hAnsiTheme="minorHAnsi" w:cs="Arial"/>
          <w:color w:val="000000" w:themeColor="text1"/>
        </w:rPr>
      </w:pPr>
      <w:r w:rsidRPr="00AF1EE5">
        <w:rPr>
          <w:rFonts w:asciiTheme="minorHAnsi" w:hAnsiTheme="minorHAnsi" w:cs="Arial"/>
          <w:color w:val="000000" w:themeColor="text1"/>
        </w:rPr>
        <w:t>Many people believe their positional authority, or the importance of the material, should be enough to hold everyone’s attention. This is rarely the case. Even Steve Jobs, telling already-passionate followers about Apple gadgets they craved to know about, was very deliberate about engaging and keeping their attention</w:t>
      </w:r>
      <w:r w:rsidRPr="00AF1EE5">
        <w:rPr>
          <w:rFonts w:asciiTheme="minorHAnsi" w:hAnsiTheme="minorHAnsi" w:cs="Arial"/>
          <w:color w:val="000000" w:themeColor="text1"/>
        </w:rPr>
        <w:t>”</w:t>
      </w:r>
      <w:r w:rsidRPr="00AF1EE5">
        <w:rPr>
          <w:rFonts w:asciiTheme="minorHAnsi" w:hAnsiTheme="minorHAnsi" w:cs="Arial"/>
          <w:color w:val="000000" w:themeColor="text1"/>
        </w:rPr>
        <w:t>.</w:t>
      </w:r>
    </w:p>
    <w:p w14:paraId="0372A340" w14:textId="0BDA5BAC" w:rsidR="00637584" w:rsidRPr="00AF1EE5" w:rsidRDefault="00637584" w:rsidP="00637584">
      <w:pPr>
        <w:pStyle w:val="NormalWeb"/>
        <w:spacing w:after="266" w:line="293" w:lineRule="atLeast"/>
        <w:textAlignment w:val="baseline"/>
        <w:rPr>
          <w:rFonts w:asciiTheme="minorHAnsi" w:hAnsiTheme="minorHAnsi" w:cs="Arial"/>
          <w:color w:val="333333"/>
        </w:rPr>
      </w:pPr>
      <w:r w:rsidRPr="00AF1EE5">
        <w:rPr>
          <w:rFonts w:asciiTheme="minorHAnsi" w:hAnsiTheme="minorHAnsi" w:cs="Arial"/>
          <w:color w:val="333333"/>
        </w:rPr>
        <w:t>I will shorten it here with the skills:</w:t>
      </w:r>
    </w:p>
    <w:p w14:paraId="52FB83B7" w14:textId="50A86A43" w:rsidR="00637584" w:rsidRPr="00AF1EE5" w:rsidRDefault="00637584" w:rsidP="00637584">
      <w:pPr>
        <w:pStyle w:val="NormalWeb"/>
        <w:numPr>
          <w:ilvl w:val="0"/>
          <w:numId w:val="2"/>
        </w:numPr>
        <w:spacing w:after="266" w:line="293" w:lineRule="atLeast"/>
        <w:textAlignment w:val="baseline"/>
        <w:rPr>
          <w:rFonts w:asciiTheme="minorHAnsi" w:hAnsiTheme="minorHAnsi" w:cs="Arial"/>
          <w:color w:val="333333"/>
        </w:rPr>
      </w:pPr>
      <w:r w:rsidRPr="00AF1EE5">
        <w:rPr>
          <w:rFonts w:asciiTheme="minorHAnsi" w:hAnsiTheme="minorHAnsi" w:cs="Arial"/>
          <w:color w:val="333333"/>
        </w:rPr>
        <w:t>Plan appropriately.</w:t>
      </w:r>
    </w:p>
    <w:p w14:paraId="6801716A" w14:textId="5E9A04A0" w:rsidR="00637584" w:rsidRPr="00AF1EE5" w:rsidRDefault="00637584" w:rsidP="00637584">
      <w:pPr>
        <w:pStyle w:val="NormalWeb"/>
        <w:numPr>
          <w:ilvl w:val="0"/>
          <w:numId w:val="2"/>
        </w:numPr>
        <w:spacing w:after="266" w:line="293" w:lineRule="atLeast"/>
        <w:textAlignment w:val="baseline"/>
        <w:rPr>
          <w:rFonts w:asciiTheme="minorHAnsi" w:hAnsiTheme="minorHAnsi" w:cs="Arial"/>
          <w:color w:val="333333"/>
        </w:rPr>
      </w:pPr>
      <w:r w:rsidRPr="00AF1EE5">
        <w:rPr>
          <w:rFonts w:asciiTheme="minorHAnsi" w:hAnsiTheme="minorHAnsi" w:cs="Arial"/>
          <w:color w:val="333333"/>
        </w:rPr>
        <w:t>Practice.</w:t>
      </w:r>
    </w:p>
    <w:p w14:paraId="55B04797" w14:textId="2CD9A6E3" w:rsidR="00637584" w:rsidRPr="00AF1EE5" w:rsidRDefault="00637584" w:rsidP="00637584">
      <w:pPr>
        <w:pStyle w:val="NormalWeb"/>
        <w:numPr>
          <w:ilvl w:val="0"/>
          <w:numId w:val="2"/>
        </w:numPr>
        <w:spacing w:after="266" w:line="293" w:lineRule="atLeast"/>
        <w:textAlignment w:val="baseline"/>
        <w:rPr>
          <w:rFonts w:asciiTheme="minorHAnsi" w:hAnsiTheme="minorHAnsi" w:cs="Arial"/>
          <w:color w:val="333333"/>
        </w:rPr>
      </w:pPr>
      <w:r w:rsidRPr="00AF1EE5">
        <w:rPr>
          <w:rFonts w:asciiTheme="minorHAnsi" w:hAnsiTheme="minorHAnsi" w:cs="Arial"/>
          <w:color w:val="333333"/>
        </w:rPr>
        <w:t>Engage with your audience.</w:t>
      </w:r>
    </w:p>
    <w:p w14:paraId="34E41321" w14:textId="49B2EDA5" w:rsidR="00637584" w:rsidRPr="00AF1EE5" w:rsidRDefault="00637584" w:rsidP="00637584">
      <w:pPr>
        <w:pStyle w:val="NormalWeb"/>
        <w:numPr>
          <w:ilvl w:val="0"/>
          <w:numId w:val="2"/>
        </w:numPr>
        <w:spacing w:after="266" w:line="293" w:lineRule="atLeast"/>
        <w:textAlignment w:val="baseline"/>
        <w:rPr>
          <w:rFonts w:asciiTheme="minorHAnsi" w:hAnsiTheme="minorHAnsi" w:cs="Arial"/>
          <w:color w:val="333333"/>
        </w:rPr>
      </w:pPr>
      <w:r w:rsidRPr="00AF1EE5">
        <w:rPr>
          <w:rFonts w:asciiTheme="minorHAnsi" w:hAnsiTheme="minorHAnsi" w:cs="Arial"/>
          <w:color w:val="333333"/>
        </w:rPr>
        <w:t>Pay attention.</w:t>
      </w:r>
    </w:p>
    <w:p w14:paraId="7053B458" w14:textId="3118AF37" w:rsidR="00637584" w:rsidRPr="00AF1EE5" w:rsidRDefault="00637584" w:rsidP="00637584">
      <w:pPr>
        <w:pStyle w:val="NormalWeb"/>
        <w:numPr>
          <w:ilvl w:val="0"/>
          <w:numId w:val="2"/>
        </w:numPr>
        <w:spacing w:after="266" w:line="293" w:lineRule="atLeast"/>
        <w:textAlignment w:val="baseline"/>
        <w:rPr>
          <w:rFonts w:asciiTheme="minorHAnsi" w:hAnsiTheme="minorHAnsi" w:cs="Arial"/>
          <w:color w:val="333333"/>
        </w:rPr>
      </w:pPr>
      <w:r w:rsidRPr="00AF1EE5">
        <w:rPr>
          <w:rFonts w:asciiTheme="minorHAnsi" w:hAnsiTheme="minorHAnsi" w:cs="Arial"/>
          <w:color w:val="333333"/>
        </w:rPr>
        <w:t>Think positively.</w:t>
      </w:r>
    </w:p>
    <w:p w14:paraId="1B06A6B3" w14:textId="1C311ED1" w:rsidR="00637584" w:rsidRPr="00AF1EE5" w:rsidRDefault="00637584" w:rsidP="00637584">
      <w:pPr>
        <w:pStyle w:val="NormalWeb"/>
        <w:numPr>
          <w:ilvl w:val="0"/>
          <w:numId w:val="2"/>
        </w:numPr>
        <w:spacing w:after="266" w:line="293" w:lineRule="atLeast"/>
        <w:textAlignment w:val="baseline"/>
        <w:rPr>
          <w:rFonts w:asciiTheme="minorHAnsi" w:hAnsiTheme="minorHAnsi" w:cs="Arial"/>
          <w:color w:val="333333"/>
        </w:rPr>
      </w:pPr>
      <w:r w:rsidRPr="00AF1EE5">
        <w:rPr>
          <w:rFonts w:asciiTheme="minorHAnsi" w:hAnsiTheme="minorHAnsi" w:cs="Arial"/>
          <w:color w:val="333333"/>
        </w:rPr>
        <w:t>Cope with your nerves.</w:t>
      </w:r>
    </w:p>
    <w:p w14:paraId="23780268" w14:textId="031923A2" w:rsidR="00637584" w:rsidRPr="00AF1EE5" w:rsidRDefault="00637584" w:rsidP="00637584">
      <w:pPr>
        <w:pStyle w:val="NormalWeb"/>
        <w:numPr>
          <w:ilvl w:val="0"/>
          <w:numId w:val="2"/>
        </w:numPr>
        <w:spacing w:after="266" w:line="293" w:lineRule="atLeast"/>
        <w:textAlignment w:val="baseline"/>
        <w:rPr>
          <w:rFonts w:asciiTheme="minorHAnsi" w:hAnsiTheme="minorHAnsi" w:cs="Arial"/>
          <w:color w:val="333333"/>
        </w:rPr>
      </w:pPr>
      <w:r w:rsidRPr="00AF1EE5">
        <w:rPr>
          <w:rFonts w:asciiTheme="minorHAnsi" w:hAnsiTheme="minorHAnsi" w:cs="Arial"/>
          <w:color w:val="333333"/>
        </w:rPr>
        <w:t>Watch recordings of your speeches.</w:t>
      </w:r>
    </w:p>
    <w:p w14:paraId="43FD9453" w14:textId="10FDE0C2" w:rsidR="00EC4518" w:rsidRDefault="00EC4518" w:rsidP="00DB0072">
      <w:pPr>
        <w:spacing w:before="100" w:beforeAutospacing="1" w:after="100" w:afterAutospacing="1"/>
        <w:rPr>
          <w:sz w:val="40"/>
          <w:szCs w:val="40"/>
        </w:rPr>
      </w:pPr>
      <w:r w:rsidRPr="00EC4518">
        <w:rPr>
          <w:sz w:val="40"/>
          <w:szCs w:val="40"/>
        </w:rPr>
        <w:t>cover letter:</w:t>
      </w:r>
    </w:p>
    <w:p w14:paraId="2E494732" w14:textId="77777777" w:rsidR="00637584" w:rsidRPr="00AF1EE5" w:rsidRDefault="00637584" w:rsidP="00637584">
      <w:pPr>
        <w:rPr>
          <w:rFonts w:asciiTheme="minorHAnsi" w:hAnsiTheme="minorHAnsi"/>
          <w:color w:val="282828"/>
          <w:spacing w:val="-3"/>
          <w:shd w:val="clear" w:color="auto" w:fill="FFFFFF"/>
        </w:rPr>
      </w:pPr>
      <w:r w:rsidRPr="00AF1EE5">
        <w:rPr>
          <w:rFonts w:asciiTheme="minorHAnsi" w:hAnsiTheme="minorHAnsi"/>
          <w:color w:val="282828"/>
          <w:spacing w:val="-3"/>
          <w:shd w:val="clear" w:color="auto" w:fill="FFFFFF"/>
        </w:rPr>
        <w:t>Gallo. A (2020) stated that “</w:t>
      </w:r>
      <w:r w:rsidRPr="00AF1EE5">
        <w:rPr>
          <w:rFonts w:asciiTheme="minorHAnsi" w:hAnsiTheme="minorHAnsi"/>
          <w:color w:val="282828"/>
          <w:spacing w:val="-3"/>
          <w:shd w:val="clear" w:color="auto" w:fill="FFFFFF"/>
        </w:rPr>
        <w:t>Before you start writing, find out more about the company and the specific job you want. Of course, you should carefully read the job description, but also peruse the company’s website, its executives’ Twitter feeds, and employee profiles on LinkedIn. This research will help you customize your cover letter, since you shouldn’t send a generic one</w:t>
      </w:r>
      <w:r w:rsidRPr="00AF1EE5">
        <w:rPr>
          <w:rFonts w:asciiTheme="minorHAnsi" w:hAnsiTheme="minorHAnsi"/>
          <w:color w:val="282828"/>
          <w:spacing w:val="-3"/>
          <w:shd w:val="clear" w:color="auto" w:fill="FFFFFF"/>
        </w:rPr>
        <w:t>”</w:t>
      </w:r>
      <w:r w:rsidRPr="00AF1EE5">
        <w:rPr>
          <w:rFonts w:asciiTheme="minorHAnsi" w:hAnsiTheme="minorHAnsi"/>
          <w:color w:val="282828"/>
          <w:spacing w:val="-3"/>
          <w:shd w:val="clear" w:color="auto" w:fill="FFFFFF"/>
        </w:rPr>
        <w:t>.</w:t>
      </w:r>
      <w:r w:rsidRPr="00AF1EE5">
        <w:rPr>
          <w:rFonts w:asciiTheme="minorHAnsi" w:hAnsiTheme="minorHAnsi"/>
          <w:color w:val="282828"/>
          <w:spacing w:val="-3"/>
          <w:shd w:val="clear" w:color="auto" w:fill="FFFFFF"/>
        </w:rPr>
        <w:t xml:space="preserve"> </w:t>
      </w:r>
      <w:r w:rsidRPr="00AF1EE5">
        <w:rPr>
          <w:rFonts w:asciiTheme="minorHAnsi" w:hAnsiTheme="minorHAnsi"/>
          <w:color w:val="282828"/>
          <w:spacing w:val="-3"/>
          <w:shd w:val="clear" w:color="auto" w:fill="FFFFFF"/>
        </w:rPr>
        <w:t>For example, when writing a cover letter, you write and mention the person or person responsible for the available position at that time dear [person's name],</w:t>
      </w:r>
    </w:p>
    <w:p w14:paraId="5C897C2B" w14:textId="522A109D" w:rsidR="00637584" w:rsidRPr="00AF1EE5" w:rsidRDefault="00637584" w:rsidP="00637584">
      <w:pPr>
        <w:rPr>
          <w:rFonts w:asciiTheme="minorHAnsi" w:hAnsiTheme="minorHAnsi"/>
          <w:color w:val="282828"/>
          <w:spacing w:val="-3"/>
          <w:shd w:val="clear" w:color="auto" w:fill="FFFFFF"/>
        </w:rPr>
      </w:pPr>
      <w:r w:rsidRPr="00AF1EE5">
        <w:rPr>
          <w:rFonts w:asciiTheme="minorHAnsi" w:hAnsiTheme="minorHAnsi"/>
          <w:color w:val="282828"/>
          <w:spacing w:val="-3"/>
          <w:shd w:val="clear" w:color="auto" w:fill="FFFFFF"/>
        </w:rPr>
        <w:t xml:space="preserve">I am writing this letter to apply for the position advertised via [site name or post]. Since I saw the job ad, I have seen your company and the work it does. I believe I have the </w:t>
      </w:r>
      <w:r w:rsidRPr="00AF1EE5">
        <w:rPr>
          <w:rFonts w:asciiTheme="minorHAnsi" w:hAnsiTheme="minorHAnsi"/>
          <w:color w:val="282828"/>
          <w:spacing w:val="-3"/>
          <w:shd w:val="clear" w:color="auto" w:fill="FFFFFF"/>
        </w:rPr>
        <w:t>correct</w:t>
      </w:r>
      <w:r w:rsidRPr="00AF1EE5">
        <w:rPr>
          <w:rFonts w:asciiTheme="minorHAnsi" w:hAnsiTheme="minorHAnsi"/>
          <w:color w:val="282828"/>
          <w:spacing w:val="-3"/>
          <w:shd w:val="clear" w:color="auto" w:fill="FFFFFF"/>
        </w:rPr>
        <w:t xml:space="preserve"> [characteristics, skills, training, experience] for the position you are </w:t>
      </w:r>
      <w:r w:rsidRPr="00AF1EE5">
        <w:rPr>
          <w:rFonts w:asciiTheme="minorHAnsi" w:hAnsiTheme="minorHAnsi"/>
          <w:color w:val="282828"/>
          <w:spacing w:val="-3"/>
          <w:shd w:val="clear" w:color="auto" w:fill="FFFFFF"/>
        </w:rPr>
        <w:t>publicity</w:t>
      </w:r>
      <w:r w:rsidRPr="00AF1EE5">
        <w:rPr>
          <w:rFonts w:asciiTheme="minorHAnsi" w:hAnsiTheme="minorHAnsi"/>
          <w:color w:val="282828"/>
          <w:spacing w:val="-3"/>
          <w:shd w:val="clear" w:color="auto" w:fill="FFFFFF"/>
        </w:rPr>
        <w:t xml:space="preserve">. I would welcome the </w:t>
      </w:r>
      <w:r w:rsidRPr="00AF1EE5">
        <w:rPr>
          <w:rFonts w:asciiTheme="minorHAnsi" w:hAnsiTheme="minorHAnsi"/>
          <w:color w:val="282828"/>
          <w:spacing w:val="-3"/>
          <w:shd w:val="clear" w:color="auto" w:fill="FFFFFF"/>
        </w:rPr>
        <w:t>chance</w:t>
      </w:r>
      <w:r w:rsidRPr="00AF1EE5">
        <w:rPr>
          <w:rFonts w:asciiTheme="minorHAnsi" w:hAnsiTheme="minorHAnsi"/>
          <w:color w:val="282828"/>
          <w:spacing w:val="-3"/>
          <w:shd w:val="clear" w:color="auto" w:fill="FFFFFF"/>
        </w:rPr>
        <w:t xml:space="preserve"> to work in [company name] and contribute to [work, </w:t>
      </w:r>
      <w:r w:rsidRPr="00AF1EE5">
        <w:rPr>
          <w:rFonts w:asciiTheme="minorHAnsi" w:hAnsiTheme="minorHAnsi"/>
          <w:color w:val="282828"/>
          <w:spacing w:val="-3"/>
          <w:shd w:val="clear" w:color="auto" w:fill="FFFFFF"/>
        </w:rPr>
        <w:t>organisation</w:t>
      </w:r>
      <w:r w:rsidRPr="00AF1EE5">
        <w:rPr>
          <w:rFonts w:asciiTheme="minorHAnsi" w:hAnsiTheme="minorHAnsi"/>
          <w:color w:val="282828"/>
          <w:spacing w:val="-3"/>
          <w:shd w:val="clear" w:color="auto" w:fill="FFFFFF"/>
        </w:rPr>
        <w:t xml:space="preserve">, </w:t>
      </w:r>
      <w:r w:rsidRPr="00AF1EE5">
        <w:rPr>
          <w:rFonts w:asciiTheme="minorHAnsi" w:hAnsiTheme="minorHAnsi"/>
          <w:color w:val="282828"/>
          <w:spacing w:val="-3"/>
          <w:shd w:val="clear" w:color="auto" w:fill="FFFFFF"/>
        </w:rPr>
        <w:t>group</w:t>
      </w:r>
      <w:r w:rsidRPr="00AF1EE5">
        <w:rPr>
          <w:rFonts w:asciiTheme="minorHAnsi" w:hAnsiTheme="minorHAnsi"/>
          <w:color w:val="282828"/>
          <w:spacing w:val="-3"/>
          <w:shd w:val="clear" w:color="auto" w:fill="FFFFFF"/>
        </w:rPr>
        <w:t>, field] as best I can.</w:t>
      </w:r>
    </w:p>
    <w:p w14:paraId="4353DC9F" w14:textId="1EA99169" w:rsidR="00637584" w:rsidRPr="00AF1EE5" w:rsidRDefault="00637584" w:rsidP="00637584">
      <w:pPr>
        <w:rPr>
          <w:rFonts w:asciiTheme="minorHAnsi" w:hAnsiTheme="minorHAnsi"/>
          <w:color w:val="282828"/>
          <w:spacing w:val="-3"/>
          <w:shd w:val="clear" w:color="auto" w:fill="FFFFFF"/>
        </w:rPr>
      </w:pPr>
      <w:r w:rsidRPr="00AF1EE5">
        <w:rPr>
          <w:rFonts w:asciiTheme="minorHAnsi" w:hAnsiTheme="minorHAnsi"/>
          <w:color w:val="282828"/>
          <w:spacing w:val="-3"/>
          <w:shd w:val="clear" w:color="auto" w:fill="FFFFFF"/>
        </w:rPr>
        <w:t>Because of my educational background, I have the knowledge and skills that I think will be most helpful for [company name]. I have a [Certificate / Diploma] in [Certificate Subject].</w:t>
      </w:r>
      <w:r w:rsidRPr="00AF1EE5">
        <w:rPr>
          <w:rFonts w:asciiTheme="minorHAnsi" w:hAnsiTheme="minorHAnsi"/>
        </w:rPr>
        <w:t xml:space="preserve"> </w:t>
      </w:r>
      <w:r w:rsidRPr="00AF1EE5">
        <w:rPr>
          <w:rFonts w:asciiTheme="minorHAnsi" w:hAnsiTheme="minorHAnsi"/>
          <w:color w:val="282828"/>
          <w:spacing w:val="-3"/>
          <w:shd w:val="clear" w:color="auto" w:fill="FFFFFF"/>
        </w:rPr>
        <w:t>There are platforms out there to research the importance of a cover letter book, such as a website</w:t>
      </w:r>
      <w:r w:rsidRPr="00AF1EE5">
        <w:rPr>
          <w:rFonts w:asciiTheme="minorHAnsi" w:hAnsiTheme="minorHAnsi"/>
          <w:color w:val="282828"/>
          <w:spacing w:val="-3"/>
          <w:shd w:val="clear" w:color="auto" w:fill="FFFFFF"/>
        </w:rPr>
        <w:t xml:space="preserve"> INDEED </w:t>
      </w:r>
      <w:r w:rsidRPr="00AF1EE5">
        <w:rPr>
          <w:rFonts w:asciiTheme="minorHAnsi" w:hAnsiTheme="minorHAnsi"/>
          <w:color w:val="282828"/>
          <w:spacing w:val="-3"/>
          <w:shd w:val="clear" w:color="auto" w:fill="FFFFFF"/>
        </w:rPr>
        <w:t>And other job search sites and background writing cover letter</w:t>
      </w:r>
      <w:r w:rsidRPr="00AF1EE5">
        <w:rPr>
          <w:rFonts w:asciiTheme="minorHAnsi" w:hAnsiTheme="minorHAnsi"/>
          <w:color w:val="282828"/>
          <w:spacing w:val="-3"/>
          <w:shd w:val="clear" w:color="auto" w:fill="FFFFFF"/>
        </w:rPr>
        <w:t>.</w:t>
      </w:r>
    </w:p>
    <w:p w14:paraId="17DBC967" w14:textId="0EED3EE5" w:rsidR="00637584" w:rsidRDefault="00637584" w:rsidP="00637584">
      <w:r>
        <w:t>.</w:t>
      </w:r>
    </w:p>
    <w:p w14:paraId="196075AE" w14:textId="77777777" w:rsidR="00637584" w:rsidRDefault="00637584" w:rsidP="00637584"/>
    <w:p w14:paraId="60708531" w14:textId="3E929070" w:rsidR="00EC4518" w:rsidRDefault="00EC4518" w:rsidP="00DB0072">
      <w:pPr>
        <w:spacing w:before="100" w:beforeAutospacing="1" w:after="100" w:afterAutospacing="1"/>
        <w:rPr>
          <w:sz w:val="40"/>
          <w:szCs w:val="40"/>
        </w:rPr>
      </w:pPr>
      <w:r w:rsidRPr="00EC4518">
        <w:rPr>
          <w:sz w:val="40"/>
          <w:szCs w:val="40"/>
        </w:rPr>
        <w:t>CV writing:</w:t>
      </w:r>
    </w:p>
    <w:p w14:paraId="00F75584" w14:textId="685A447E" w:rsidR="00637584" w:rsidRPr="00AF1EE5" w:rsidRDefault="00637584" w:rsidP="00637584">
      <w:pPr>
        <w:rPr>
          <w:rFonts w:asciiTheme="minorHAnsi" w:hAnsiTheme="minorHAnsi"/>
        </w:rPr>
      </w:pPr>
      <w:r w:rsidRPr="00AF1EE5">
        <w:rPr>
          <w:rFonts w:asciiTheme="minorHAnsi" w:hAnsiTheme="minorHAnsi" w:cs="Arial"/>
          <w:color w:val="233143"/>
        </w:rPr>
        <w:lastRenderedPageBreak/>
        <w:t>Tomaszewski. M (2020) stated that “</w:t>
      </w:r>
      <w:r w:rsidRPr="00AF1EE5">
        <w:rPr>
          <w:rFonts w:asciiTheme="minorHAnsi" w:hAnsiTheme="minorHAnsi" w:cs="Arial"/>
          <w:color w:val="233143"/>
        </w:rPr>
        <w:t>In its full form,</w:t>
      </w:r>
      <w:r w:rsidRPr="00AF1EE5">
        <w:rPr>
          <w:rFonts w:asciiTheme="minorHAnsi" w:hAnsiTheme="minorHAnsi" w:cs="Arial"/>
          <w:color w:val="233143"/>
        </w:rPr>
        <w:t xml:space="preserve"> CV stands for curriculum vitae </w:t>
      </w:r>
      <w:r w:rsidRPr="00AF1EE5">
        <w:rPr>
          <w:rFonts w:asciiTheme="minorHAnsi" w:hAnsiTheme="minorHAnsi" w:cs="Arial"/>
          <w:color w:val="233143"/>
        </w:rPr>
        <w:t>course of life. In the US, Canada, and Australia, a CV is a document you use for academic purposes. The US</w:t>
      </w:r>
      <w:r w:rsidRPr="00AF1EE5">
        <w:rPr>
          <w:rFonts w:asciiTheme="minorHAnsi" w:hAnsiTheme="minorHAnsi" w:cs="Arial"/>
          <w:color w:val="233143"/>
        </w:rPr>
        <w:t xml:space="preserve"> academic CV</w:t>
      </w:r>
      <w:r w:rsidRPr="00AF1EE5">
        <w:rPr>
          <w:rStyle w:val="apple-converted-space"/>
          <w:rFonts w:asciiTheme="minorHAnsi" w:hAnsiTheme="minorHAnsi" w:cs="Arial"/>
          <w:color w:val="233143"/>
        </w:rPr>
        <w:t xml:space="preserve"> outlines</w:t>
      </w:r>
      <w:r w:rsidRPr="00AF1EE5">
        <w:rPr>
          <w:rFonts w:asciiTheme="minorHAnsi" w:hAnsiTheme="minorHAnsi" w:cs="Arial"/>
          <w:color w:val="233143"/>
        </w:rPr>
        <w:t xml:space="preserve"> every detail of your scholarly career. In other countries, CV is an equivalent of an American</w:t>
      </w:r>
      <w:r w:rsidRPr="00AF1EE5">
        <w:rPr>
          <w:rStyle w:val="apple-converted-space"/>
          <w:rFonts w:asciiTheme="minorHAnsi" w:hAnsiTheme="minorHAnsi" w:cs="Arial"/>
          <w:color w:val="233143"/>
        </w:rPr>
        <w:t> </w:t>
      </w:r>
      <w:r w:rsidRPr="00AF1EE5">
        <w:rPr>
          <w:rStyle w:val="Emphasis"/>
          <w:rFonts w:asciiTheme="minorHAnsi" w:hAnsiTheme="minorHAnsi" w:cs="Arial"/>
          <w:color w:val="233143"/>
        </w:rPr>
        <w:t>resume</w:t>
      </w:r>
      <w:r w:rsidRPr="00AF1EE5">
        <w:rPr>
          <w:rFonts w:asciiTheme="minorHAnsi" w:hAnsiTheme="minorHAnsi" w:cs="Arial"/>
          <w:color w:val="233143"/>
        </w:rPr>
        <w:t>. You use it when you apply for jobs</w:t>
      </w:r>
      <w:r w:rsidRPr="00AF1EE5">
        <w:rPr>
          <w:rFonts w:asciiTheme="minorHAnsi" w:hAnsiTheme="minorHAnsi" w:cs="Arial"/>
          <w:color w:val="233143"/>
        </w:rPr>
        <w:t>”</w:t>
      </w:r>
      <w:r w:rsidRPr="00AF1EE5">
        <w:rPr>
          <w:rFonts w:asciiTheme="minorHAnsi" w:hAnsiTheme="minorHAnsi" w:cs="Arial"/>
          <w:color w:val="233143"/>
        </w:rPr>
        <w:t>.</w:t>
      </w:r>
    </w:p>
    <w:p w14:paraId="30E2FC13" w14:textId="1369C407" w:rsidR="00637584" w:rsidRPr="00AF1EE5" w:rsidRDefault="00637584" w:rsidP="00637584">
      <w:pPr>
        <w:rPr>
          <w:rFonts w:asciiTheme="minorHAnsi" w:hAnsiTheme="minorHAnsi"/>
        </w:rPr>
      </w:pPr>
      <w:r w:rsidRPr="00AF1EE5">
        <w:rPr>
          <w:rFonts w:asciiTheme="minorHAnsi" w:hAnsiTheme="minorHAnsi"/>
        </w:rPr>
        <w:t>Writing a CV is important when applying for a job anywhere in the world</w:t>
      </w:r>
      <w:r w:rsidRPr="00AF1EE5">
        <w:rPr>
          <w:rFonts w:asciiTheme="minorHAnsi" w:hAnsiTheme="minorHAnsi"/>
        </w:rPr>
        <w:t>. Solutions. A (2016) stated that “y</w:t>
      </w:r>
      <w:r w:rsidRPr="00AF1EE5">
        <w:rPr>
          <w:rFonts w:asciiTheme="minorHAnsi" w:hAnsiTheme="minorHAnsi"/>
        </w:rPr>
        <w:t>our CV is your most valuable tool to get to the job interview stage. Therefore, the more effort you put into tailoring your CV to the job you are applying for, the more likely you are to get an interview</w:t>
      </w:r>
      <w:r w:rsidRPr="00AF1EE5">
        <w:rPr>
          <w:rFonts w:asciiTheme="minorHAnsi" w:hAnsiTheme="minorHAnsi"/>
        </w:rPr>
        <w:t>”</w:t>
      </w:r>
      <w:r w:rsidRPr="00AF1EE5">
        <w:rPr>
          <w:rFonts w:asciiTheme="minorHAnsi" w:hAnsiTheme="minorHAnsi"/>
        </w:rPr>
        <w:t xml:space="preserve">.  </w:t>
      </w:r>
      <w:r w:rsidRPr="00AF1EE5">
        <w:rPr>
          <w:rFonts w:asciiTheme="minorHAnsi" w:hAnsiTheme="minorHAnsi"/>
        </w:rPr>
        <w:t>Y</w:t>
      </w:r>
      <w:r w:rsidRPr="00AF1EE5">
        <w:rPr>
          <w:rFonts w:asciiTheme="minorHAnsi" w:hAnsiTheme="minorHAnsi"/>
        </w:rPr>
        <w:t>ou must follow simple steps, but before I mention the steps or instructions I have an example and it happened to me one day when I arrived in</w:t>
      </w:r>
      <w:r w:rsidRPr="00637584">
        <w:t xml:space="preserve"> London I </w:t>
      </w:r>
      <w:r w:rsidRPr="00AF1EE5">
        <w:rPr>
          <w:rFonts w:asciiTheme="minorHAnsi" w:hAnsiTheme="minorHAnsi"/>
        </w:rPr>
        <w:t>was looking for a job so whenever I applied to a job I was rejected and I don’t know the reason Then I went to a friend and told him what happened to me, and he said, Show me the CV, and he told me you must change the CV and you have to follow simple steps, then I joined Saint David University and here I am today I have some experience writing a CV.</w:t>
      </w:r>
    </w:p>
    <w:p w14:paraId="3D91549E" w14:textId="77777777" w:rsidR="00637584" w:rsidRPr="00AF1EE5" w:rsidRDefault="00637584" w:rsidP="00DB0072">
      <w:pPr>
        <w:spacing w:before="100" w:beforeAutospacing="1" w:after="100" w:afterAutospacing="1"/>
        <w:rPr>
          <w:rFonts w:asciiTheme="minorHAnsi" w:hAnsiTheme="minorHAnsi"/>
          <w:sz w:val="40"/>
          <w:szCs w:val="40"/>
        </w:rPr>
      </w:pPr>
    </w:p>
    <w:p w14:paraId="04578BA2" w14:textId="4AC6469A" w:rsidR="00EC4518" w:rsidRDefault="00EC4518" w:rsidP="00EC4518">
      <w:pPr>
        <w:spacing w:after="200" w:line="276" w:lineRule="auto"/>
        <w:jc w:val="both"/>
        <w:rPr>
          <w:sz w:val="40"/>
          <w:szCs w:val="40"/>
        </w:rPr>
      </w:pPr>
      <w:r w:rsidRPr="00EC4518">
        <w:rPr>
          <w:sz w:val="40"/>
          <w:szCs w:val="40"/>
        </w:rPr>
        <w:t>Conclusion:</w:t>
      </w:r>
    </w:p>
    <w:p w14:paraId="2D94701D" w14:textId="3E380B69" w:rsidR="00EC4518" w:rsidRPr="00AF1EE5" w:rsidRDefault="00637584" w:rsidP="00637584">
      <w:pPr>
        <w:spacing w:after="200" w:line="276" w:lineRule="auto"/>
        <w:jc w:val="both"/>
        <w:rPr>
          <w:rFonts w:asciiTheme="minorHAnsi" w:hAnsiTheme="minorHAnsi"/>
        </w:rPr>
      </w:pPr>
      <w:r w:rsidRPr="00AF1EE5">
        <w:rPr>
          <w:rFonts w:asciiTheme="minorHAnsi" w:hAnsiTheme="minorHAnsi"/>
        </w:rPr>
        <w:t>Writing a report like this provides you with important information in research and gaining experience in the same field that you are looking for. I have gained experiences in my studies of these topics such as writing reports, writing a CV, and writing</w:t>
      </w:r>
      <w:r w:rsidRPr="00AF1EE5">
        <w:rPr>
          <w:rFonts w:asciiTheme="minorHAnsi" w:hAnsiTheme="minorHAnsi"/>
        </w:rPr>
        <w:t xml:space="preserve"> caver latter. </w:t>
      </w:r>
      <w:r w:rsidRPr="00AF1EE5">
        <w:rPr>
          <w:rFonts w:asciiTheme="minorHAnsi" w:hAnsiTheme="minorHAnsi"/>
        </w:rPr>
        <w:t xml:space="preserve">I learned a lot from this course about employment skills, and in the </w:t>
      </w:r>
      <w:r w:rsidRPr="00AF1EE5">
        <w:rPr>
          <w:rFonts w:asciiTheme="minorHAnsi" w:hAnsiTheme="minorHAnsi"/>
        </w:rPr>
        <w:t>past,</w:t>
      </w:r>
      <w:r w:rsidRPr="00AF1EE5">
        <w:rPr>
          <w:rFonts w:asciiTheme="minorHAnsi" w:hAnsiTheme="minorHAnsi"/>
        </w:rPr>
        <w:t xml:space="preserve"> I did not know how to prepare such reports, and this is my conclusion and I always hope for the best.</w:t>
      </w:r>
      <w:r w:rsidRPr="00AF1EE5">
        <w:rPr>
          <w:rFonts w:asciiTheme="minorHAnsi" w:hAnsiTheme="minorHAnsi"/>
        </w:rPr>
        <w:t xml:space="preserve"> Possibly</w:t>
      </w:r>
      <w:r w:rsidRPr="00AF1EE5">
        <w:rPr>
          <w:rFonts w:asciiTheme="minorHAnsi" w:hAnsiTheme="minorHAnsi"/>
        </w:rPr>
        <w:t xml:space="preserve"> the most </w:t>
      </w:r>
      <w:r w:rsidRPr="00AF1EE5">
        <w:rPr>
          <w:rFonts w:asciiTheme="minorHAnsi" w:hAnsiTheme="minorHAnsi"/>
        </w:rPr>
        <w:t>stimulating</w:t>
      </w:r>
      <w:r w:rsidRPr="00AF1EE5">
        <w:rPr>
          <w:rFonts w:asciiTheme="minorHAnsi" w:hAnsiTheme="minorHAnsi"/>
        </w:rPr>
        <w:t xml:space="preserve"> part of the application </w:t>
      </w:r>
      <w:r w:rsidRPr="00AF1EE5">
        <w:rPr>
          <w:rFonts w:asciiTheme="minorHAnsi" w:hAnsiTheme="minorHAnsi"/>
        </w:rPr>
        <w:t>procedure</w:t>
      </w:r>
      <w:r w:rsidRPr="00AF1EE5">
        <w:rPr>
          <w:rFonts w:asciiTheme="minorHAnsi" w:hAnsiTheme="minorHAnsi"/>
        </w:rPr>
        <w:t xml:space="preserve"> is writing an effective cover letter. And </w:t>
      </w:r>
      <w:r w:rsidRPr="00AF1EE5">
        <w:rPr>
          <w:rFonts w:asciiTheme="minorHAnsi" w:hAnsiTheme="minorHAnsi"/>
        </w:rPr>
        <w:t>indeed</w:t>
      </w:r>
      <w:r w:rsidRPr="00AF1EE5">
        <w:rPr>
          <w:rFonts w:asciiTheme="minorHAnsi" w:hAnsiTheme="minorHAnsi"/>
        </w:rPr>
        <w:t>, you should send one. Even if only one cover letter is read out of every two letters, there's still a chance that including one can help you.</w:t>
      </w:r>
      <w:r w:rsidR="00066404" w:rsidRPr="00AF1EE5">
        <w:rPr>
          <w:rFonts w:asciiTheme="minorHAnsi" w:hAnsiTheme="minorHAnsi"/>
        </w:rPr>
        <w:t xml:space="preserve"> For future recommendations it is important to apply for a job which is suited for the individual as it will increase moral and give you better chance for promotion whereas not applying for a job you don’t like as it will not have the enjoyable experience needed to go further within the industry.</w:t>
      </w:r>
    </w:p>
    <w:p w14:paraId="4DDBF0D8" w14:textId="77777777" w:rsidR="001F3218" w:rsidRDefault="001F3218" w:rsidP="00EC4518">
      <w:pPr>
        <w:spacing w:before="100" w:beforeAutospacing="1" w:after="100" w:afterAutospacing="1"/>
        <w:rPr>
          <w:rFonts w:asciiTheme="minorHAnsi" w:hAnsiTheme="minorHAnsi" w:cstheme="minorHAnsi"/>
          <w:sz w:val="40"/>
          <w:szCs w:val="40"/>
        </w:rPr>
      </w:pPr>
    </w:p>
    <w:p w14:paraId="421FF719" w14:textId="77777777" w:rsidR="001F3218" w:rsidRDefault="001F3218" w:rsidP="00EC4518">
      <w:pPr>
        <w:spacing w:before="100" w:beforeAutospacing="1" w:after="100" w:afterAutospacing="1"/>
        <w:rPr>
          <w:rFonts w:asciiTheme="minorHAnsi" w:hAnsiTheme="minorHAnsi" w:cstheme="minorHAnsi"/>
          <w:sz w:val="40"/>
          <w:szCs w:val="40"/>
        </w:rPr>
      </w:pPr>
    </w:p>
    <w:p w14:paraId="31C8B29A" w14:textId="77777777" w:rsidR="001F3218" w:rsidRDefault="001F3218" w:rsidP="00EC4518">
      <w:pPr>
        <w:spacing w:before="100" w:beforeAutospacing="1" w:after="100" w:afterAutospacing="1"/>
        <w:rPr>
          <w:rFonts w:asciiTheme="minorHAnsi" w:hAnsiTheme="minorHAnsi" w:cstheme="minorHAnsi"/>
          <w:sz w:val="40"/>
          <w:szCs w:val="40"/>
        </w:rPr>
      </w:pPr>
    </w:p>
    <w:p w14:paraId="58F9F301" w14:textId="77777777" w:rsidR="001F3218" w:rsidRDefault="001F3218" w:rsidP="00EC4518">
      <w:pPr>
        <w:spacing w:before="100" w:beforeAutospacing="1" w:after="100" w:afterAutospacing="1"/>
        <w:rPr>
          <w:rFonts w:asciiTheme="minorHAnsi" w:hAnsiTheme="minorHAnsi" w:cstheme="minorHAnsi"/>
          <w:sz w:val="40"/>
          <w:szCs w:val="40"/>
        </w:rPr>
      </w:pPr>
    </w:p>
    <w:p w14:paraId="122EBCA1" w14:textId="77777777" w:rsidR="001F3218" w:rsidRDefault="001F3218" w:rsidP="00EC4518">
      <w:pPr>
        <w:spacing w:before="100" w:beforeAutospacing="1" w:after="100" w:afterAutospacing="1"/>
        <w:rPr>
          <w:rFonts w:asciiTheme="minorHAnsi" w:hAnsiTheme="minorHAnsi" w:cstheme="minorHAnsi"/>
          <w:sz w:val="40"/>
          <w:szCs w:val="40"/>
        </w:rPr>
      </w:pPr>
    </w:p>
    <w:p w14:paraId="295366FD" w14:textId="77777777" w:rsidR="00AF1EE5" w:rsidRDefault="00AF1EE5" w:rsidP="00EC4518">
      <w:pPr>
        <w:spacing w:before="100" w:beforeAutospacing="1" w:after="100" w:afterAutospacing="1"/>
        <w:rPr>
          <w:rFonts w:asciiTheme="minorHAnsi" w:hAnsiTheme="minorHAnsi" w:cstheme="minorHAnsi"/>
          <w:sz w:val="40"/>
          <w:szCs w:val="40"/>
        </w:rPr>
      </w:pPr>
    </w:p>
    <w:p w14:paraId="44B7F69C" w14:textId="47D3F463" w:rsidR="00EC4518" w:rsidRDefault="00EC4518" w:rsidP="00EC4518">
      <w:pPr>
        <w:spacing w:before="100" w:beforeAutospacing="1" w:after="100" w:afterAutospacing="1"/>
        <w:rPr>
          <w:rFonts w:asciiTheme="minorHAnsi" w:hAnsiTheme="minorHAnsi" w:cstheme="minorHAnsi"/>
          <w:sz w:val="40"/>
          <w:szCs w:val="40"/>
        </w:rPr>
      </w:pPr>
      <w:r>
        <w:rPr>
          <w:rFonts w:asciiTheme="minorHAnsi" w:hAnsiTheme="minorHAnsi" w:cstheme="minorHAnsi"/>
          <w:sz w:val="40"/>
          <w:szCs w:val="40"/>
        </w:rPr>
        <w:lastRenderedPageBreak/>
        <w:t>Reference:</w:t>
      </w:r>
    </w:p>
    <w:p w14:paraId="78AF25E1" w14:textId="77777777" w:rsidR="00AF1EE5" w:rsidRPr="00AF1EE5" w:rsidRDefault="00AF1EE5" w:rsidP="00AF1EE5">
      <w:pPr>
        <w:rPr>
          <w:rFonts w:asciiTheme="minorHAnsi" w:hAnsiTheme="minorHAnsi"/>
        </w:rPr>
      </w:pPr>
      <w:r w:rsidRPr="00AF1EE5">
        <w:rPr>
          <w:rFonts w:asciiTheme="minorHAnsi" w:hAnsiTheme="minorHAnsi"/>
          <w:color w:val="000000"/>
          <w:shd w:val="clear" w:color="auto" w:fill="FFFFFF"/>
        </w:rPr>
        <w:t>Gates, J., 2021.</w:t>
      </w:r>
      <w:r w:rsidRPr="00AF1EE5">
        <w:rPr>
          <w:rStyle w:val="apple-converted-space"/>
          <w:rFonts w:asciiTheme="minorHAnsi" w:hAnsiTheme="minorHAnsi"/>
          <w:color w:val="000000"/>
          <w:shd w:val="clear" w:color="auto" w:fill="FFFFFF"/>
        </w:rPr>
        <w:t> </w:t>
      </w:r>
      <w:r w:rsidRPr="00AF1EE5">
        <w:rPr>
          <w:rFonts w:asciiTheme="minorHAnsi" w:hAnsiTheme="minorHAnsi"/>
          <w:i/>
          <w:iCs/>
          <w:color w:val="000000"/>
        </w:rPr>
        <w:t>What Is Report Writing? - Quora</w:t>
      </w:r>
      <w:r w:rsidRPr="00AF1EE5">
        <w:rPr>
          <w:rFonts w:asciiTheme="minorHAnsi" w:hAnsiTheme="minorHAnsi"/>
          <w:color w:val="000000"/>
          <w:shd w:val="clear" w:color="auto" w:fill="FFFFFF"/>
        </w:rPr>
        <w:t>. [online] Quora.com. Available at: &lt;https://www.quora.com/What-is-report-writing-1&gt; [Accessed 2 January 2021].</w:t>
      </w:r>
    </w:p>
    <w:p w14:paraId="10E68180" w14:textId="77777777" w:rsidR="00AF1EE5" w:rsidRPr="00AF1EE5" w:rsidRDefault="00AF1EE5" w:rsidP="00AF1EE5">
      <w:pPr>
        <w:rPr>
          <w:rFonts w:asciiTheme="minorHAnsi" w:hAnsiTheme="minorHAnsi"/>
        </w:rPr>
      </w:pPr>
      <w:r w:rsidRPr="00AF1EE5">
        <w:rPr>
          <w:rFonts w:asciiTheme="minorHAnsi" w:hAnsiTheme="minorHAnsi"/>
          <w:color w:val="000000"/>
          <w:shd w:val="clear" w:color="auto" w:fill="FFFFFF"/>
        </w:rPr>
        <w:t>Homden, B., 2021.</w:t>
      </w:r>
      <w:r w:rsidRPr="00AF1EE5">
        <w:rPr>
          <w:rStyle w:val="apple-converted-space"/>
          <w:rFonts w:asciiTheme="minorHAnsi" w:hAnsiTheme="minorHAnsi"/>
          <w:color w:val="000000"/>
          <w:shd w:val="clear" w:color="auto" w:fill="FFFFFF"/>
        </w:rPr>
        <w:t> </w:t>
      </w:r>
      <w:r w:rsidRPr="00AF1EE5">
        <w:rPr>
          <w:rFonts w:asciiTheme="minorHAnsi" w:hAnsiTheme="minorHAnsi"/>
          <w:i/>
          <w:iCs/>
          <w:color w:val="000000"/>
        </w:rPr>
        <w:t>What Are Employability Skills? Why Are They Needed? | Kaplan Pathways</w:t>
      </w:r>
      <w:r w:rsidRPr="00AF1EE5">
        <w:rPr>
          <w:rFonts w:asciiTheme="minorHAnsi" w:hAnsiTheme="minorHAnsi"/>
          <w:color w:val="000000"/>
          <w:shd w:val="clear" w:color="auto" w:fill="FFFFFF"/>
        </w:rPr>
        <w:t>. [online] Kaplan Pathways. Available at: &lt;https://www.kaplanpathways.com/about/news/what-are-employability-skills-and-why-are-they-needed/#:~:text=Why%20employability%20skills%20are%20important&amp;text=Employability%20skills%20can%20help%20you%20do%20that.&amp;text=Therefore%2C%20lots%20of%20employers%20will,a%20hiring%20manager%20choose%20you&gt; [Accessed 2 January 2021].</w:t>
      </w:r>
    </w:p>
    <w:p w14:paraId="6D1633E0" w14:textId="500FBA6C" w:rsidR="00637584" w:rsidRPr="00AF1EE5" w:rsidRDefault="00637584" w:rsidP="00637584">
      <w:pPr>
        <w:rPr>
          <w:rFonts w:asciiTheme="minorHAnsi" w:hAnsiTheme="minorHAnsi"/>
          <w:color w:val="000000"/>
          <w:shd w:val="clear" w:color="auto" w:fill="FFFFFF"/>
        </w:rPr>
      </w:pPr>
      <w:r w:rsidRPr="00AF1EE5">
        <w:rPr>
          <w:rFonts w:asciiTheme="minorHAnsi" w:hAnsiTheme="minorHAnsi"/>
          <w:color w:val="000000"/>
          <w:shd w:val="clear" w:color="auto" w:fill="FFFFFF"/>
        </w:rPr>
        <w:t>Solutions, A., 2021.</w:t>
      </w:r>
      <w:r w:rsidRPr="00AF1EE5">
        <w:rPr>
          <w:rStyle w:val="apple-converted-space"/>
          <w:rFonts w:asciiTheme="minorHAnsi" w:hAnsiTheme="minorHAnsi"/>
          <w:color w:val="000000"/>
          <w:shd w:val="clear" w:color="auto" w:fill="FFFFFF"/>
        </w:rPr>
        <w:t> </w:t>
      </w:r>
      <w:r w:rsidRPr="00AF1EE5">
        <w:rPr>
          <w:rFonts w:asciiTheme="minorHAnsi" w:hAnsiTheme="minorHAnsi"/>
          <w:i/>
          <w:iCs/>
          <w:color w:val="000000"/>
        </w:rPr>
        <w:t xml:space="preserve">Why Is A CV Important? 5 Things Just </w:t>
      </w:r>
      <w:r w:rsidR="00AF1EE5" w:rsidRPr="00AF1EE5">
        <w:rPr>
          <w:rFonts w:asciiTheme="minorHAnsi" w:hAnsiTheme="minorHAnsi"/>
          <w:i/>
          <w:iCs/>
          <w:color w:val="000000"/>
        </w:rPr>
        <w:t>as</w:t>
      </w:r>
      <w:r w:rsidRPr="00AF1EE5">
        <w:rPr>
          <w:rFonts w:asciiTheme="minorHAnsi" w:hAnsiTheme="minorHAnsi"/>
          <w:i/>
          <w:iCs/>
          <w:color w:val="000000"/>
        </w:rPr>
        <w:t xml:space="preserve"> Important When Job Hunting - Adria Solutions</w:t>
      </w:r>
      <w:r w:rsidRPr="00AF1EE5">
        <w:rPr>
          <w:rFonts w:asciiTheme="minorHAnsi" w:hAnsiTheme="minorHAnsi"/>
          <w:color w:val="000000"/>
          <w:shd w:val="clear" w:color="auto" w:fill="FFFFFF"/>
        </w:rPr>
        <w:t>. [online] Adria Solutions. Available at: &lt;https://www.adriasolutions.co.uk/5-things-that-are-just-as-important-as-your-cv-when-job-hunting/&gt; [Accessed 1 January 2021].</w:t>
      </w:r>
    </w:p>
    <w:p w14:paraId="254384A6" w14:textId="65CB2716" w:rsidR="00AF1EE5" w:rsidRPr="00AF1EE5" w:rsidRDefault="00637584" w:rsidP="00AF1EE5">
      <w:pPr>
        <w:rPr>
          <w:rFonts w:asciiTheme="minorHAnsi" w:hAnsiTheme="minorHAnsi"/>
        </w:rPr>
      </w:pPr>
      <w:r w:rsidRPr="00AF1EE5">
        <w:rPr>
          <w:rFonts w:asciiTheme="minorHAnsi" w:hAnsiTheme="minorHAnsi"/>
          <w:color w:val="000000"/>
          <w:shd w:val="clear" w:color="auto" w:fill="FFFFFF"/>
        </w:rPr>
        <w:t>Tomaszewski, M., 2021.</w:t>
      </w:r>
      <w:r w:rsidRPr="00AF1EE5">
        <w:rPr>
          <w:rStyle w:val="apple-converted-space"/>
          <w:rFonts w:asciiTheme="minorHAnsi" w:hAnsiTheme="minorHAnsi"/>
          <w:color w:val="000000"/>
          <w:shd w:val="clear" w:color="auto" w:fill="FFFFFF"/>
        </w:rPr>
        <w:t> </w:t>
      </w:r>
      <w:r w:rsidRPr="00AF1EE5">
        <w:rPr>
          <w:rFonts w:asciiTheme="minorHAnsi" w:hAnsiTheme="minorHAnsi"/>
          <w:i/>
          <w:iCs/>
          <w:color w:val="000000"/>
        </w:rPr>
        <w:t xml:space="preserve">How </w:t>
      </w:r>
      <w:r w:rsidR="00AF1EE5" w:rsidRPr="00AF1EE5">
        <w:rPr>
          <w:rFonts w:asciiTheme="minorHAnsi" w:hAnsiTheme="minorHAnsi"/>
          <w:i/>
          <w:iCs/>
          <w:color w:val="000000"/>
        </w:rPr>
        <w:t>to</w:t>
      </w:r>
      <w:r w:rsidRPr="00AF1EE5">
        <w:rPr>
          <w:rFonts w:asciiTheme="minorHAnsi" w:hAnsiTheme="minorHAnsi"/>
          <w:i/>
          <w:iCs/>
          <w:color w:val="000000"/>
        </w:rPr>
        <w:t xml:space="preserve"> Write A Curriculum Vitae (CV) For A Job </w:t>
      </w:r>
      <w:r w:rsidR="00AF1EE5" w:rsidRPr="00AF1EE5">
        <w:rPr>
          <w:rFonts w:asciiTheme="minorHAnsi" w:hAnsiTheme="minorHAnsi"/>
          <w:i/>
          <w:iCs/>
          <w:color w:val="000000"/>
        </w:rPr>
        <w:t>Application</w:t>
      </w:r>
      <w:r w:rsidR="00AF1EE5" w:rsidRPr="00AF1EE5">
        <w:rPr>
          <w:rFonts w:asciiTheme="minorHAnsi" w:hAnsiTheme="minorHAnsi"/>
          <w:color w:val="000000"/>
          <w:shd w:val="clear" w:color="auto" w:fill="FFFFFF"/>
        </w:rPr>
        <w:t>?</w:t>
      </w:r>
      <w:r w:rsidRPr="00AF1EE5">
        <w:rPr>
          <w:rFonts w:asciiTheme="minorHAnsi" w:hAnsiTheme="minorHAnsi"/>
          <w:color w:val="000000"/>
          <w:shd w:val="clear" w:color="auto" w:fill="FFFFFF"/>
        </w:rPr>
        <w:t xml:space="preserve"> [online] zety. Available at: &lt;https://zety.com/blog/how-to-write-a-cv&gt; [Accessed 1 January 2021]</w:t>
      </w:r>
      <w:r w:rsidR="00AF1EE5" w:rsidRPr="00AF1EE5">
        <w:rPr>
          <w:rFonts w:asciiTheme="minorHAnsi" w:hAnsiTheme="minorHAnsi"/>
          <w:color w:val="000000"/>
          <w:shd w:val="clear" w:color="auto" w:fill="FFFFFF"/>
        </w:rPr>
        <w:t>.</w:t>
      </w:r>
    </w:p>
    <w:p w14:paraId="7B224264" w14:textId="724D2E42" w:rsidR="00AF1EE5" w:rsidRPr="00AF1EE5" w:rsidRDefault="00AF1EE5" w:rsidP="00AF1EE5">
      <w:pPr>
        <w:rPr>
          <w:rFonts w:asciiTheme="minorHAnsi" w:hAnsiTheme="minorHAnsi"/>
          <w:color w:val="000000"/>
          <w:shd w:val="clear" w:color="auto" w:fill="FFFFFF"/>
        </w:rPr>
      </w:pPr>
      <w:r w:rsidRPr="00AF1EE5">
        <w:rPr>
          <w:rFonts w:asciiTheme="minorHAnsi" w:hAnsiTheme="minorHAnsi" w:cs="Segoe UI"/>
          <w:color w:val="282829"/>
          <w:shd w:val="clear" w:color="auto" w:fill="FFFFFF"/>
        </w:rPr>
        <w:t>Canavor, N, Grammarly</w:t>
      </w:r>
      <w:r w:rsidRPr="00AF1EE5">
        <w:rPr>
          <w:rFonts w:asciiTheme="minorHAnsi" w:hAnsiTheme="minorHAnsi"/>
          <w:color w:val="000000"/>
          <w:shd w:val="clear" w:color="auto" w:fill="FFFFFF"/>
        </w:rPr>
        <w:t>Quora.com. 2021.</w:t>
      </w:r>
      <w:r w:rsidRPr="00AF1EE5">
        <w:rPr>
          <w:rStyle w:val="apple-converted-space"/>
          <w:rFonts w:asciiTheme="minorHAnsi" w:hAnsiTheme="minorHAnsi"/>
          <w:color w:val="000000"/>
          <w:shd w:val="clear" w:color="auto" w:fill="FFFFFF"/>
        </w:rPr>
        <w:t> </w:t>
      </w:r>
      <w:r w:rsidRPr="00AF1EE5">
        <w:rPr>
          <w:rFonts w:asciiTheme="minorHAnsi" w:hAnsiTheme="minorHAnsi"/>
          <w:i/>
          <w:iCs/>
          <w:color w:val="000000"/>
        </w:rPr>
        <w:t xml:space="preserve">What Are Some Good Ways </w:t>
      </w:r>
      <w:r w:rsidRPr="00AF1EE5">
        <w:rPr>
          <w:rFonts w:asciiTheme="minorHAnsi" w:hAnsiTheme="minorHAnsi"/>
          <w:i/>
          <w:iCs/>
          <w:color w:val="000000"/>
        </w:rPr>
        <w:t>to</w:t>
      </w:r>
      <w:r w:rsidRPr="00AF1EE5">
        <w:rPr>
          <w:rFonts w:asciiTheme="minorHAnsi" w:hAnsiTheme="minorHAnsi"/>
          <w:i/>
          <w:iCs/>
          <w:color w:val="000000"/>
        </w:rPr>
        <w:t xml:space="preserve"> Improve Report Writing Skills Independently? - Quora</w:t>
      </w:r>
      <w:r w:rsidRPr="00AF1EE5">
        <w:rPr>
          <w:rFonts w:asciiTheme="minorHAnsi" w:hAnsiTheme="minorHAnsi"/>
          <w:color w:val="000000"/>
          <w:shd w:val="clear" w:color="auto" w:fill="FFFFFF"/>
        </w:rPr>
        <w:t>. [online] Available at: &lt;https://www.quora.com/What-are-some-good-ways-to-improve-report-writing-skills-independently&gt; [Accessed 1 January 2021].</w:t>
      </w:r>
    </w:p>
    <w:p w14:paraId="2B4FA0EF" w14:textId="354D00D6" w:rsidR="00AF1EE5" w:rsidRPr="00AF1EE5" w:rsidRDefault="00AF1EE5" w:rsidP="00AF1EE5">
      <w:pPr>
        <w:rPr>
          <w:rStyle w:val="selectable"/>
          <w:rFonts w:asciiTheme="minorHAnsi" w:hAnsiTheme="minorHAnsi"/>
          <w:color w:val="000000"/>
        </w:rPr>
      </w:pPr>
      <w:r w:rsidRPr="00AF1EE5">
        <w:rPr>
          <w:rStyle w:val="apple-converted-space"/>
          <w:rFonts w:asciiTheme="minorHAnsi" w:hAnsiTheme="minorHAnsi"/>
          <w:b/>
          <w:bCs/>
          <w:color w:val="666666"/>
        </w:rPr>
        <w:t xml:space="preserve">Dowding, M, Mugridge, T, Swift, C, Jackson, K, Hancock, J, Bell, S, Dunne, K, Bishop, L, Hughes, M, Robinson, R, Gledhill, A, </w:t>
      </w:r>
      <w:r w:rsidRPr="00AF1EE5">
        <w:rPr>
          <w:rStyle w:val="selectable"/>
          <w:rFonts w:asciiTheme="minorHAnsi" w:hAnsiTheme="minorHAnsi"/>
          <w:color w:val="000000"/>
        </w:rPr>
        <w:t>Mindtools Offers. 2021.</w:t>
      </w:r>
      <w:r w:rsidRPr="00AF1EE5">
        <w:rPr>
          <w:rStyle w:val="apple-converted-space"/>
          <w:rFonts w:asciiTheme="minorHAnsi" w:hAnsiTheme="minorHAnsi"/>
          <w:color w:val="000000"/>
        </w:rPr>
        <w:t> </w:t>
      </w:r>
      <w:r w:rsidRPr="00AF1EE5">
        <w:rPr>
          <w:rStyle w:val="selectable"/>
          <w:rFonts w:asciiTheme="minorHAnsi" w:hAnsiTheme="minorHAnsi"/>
          <w:i/>
          <w:iCs/>
          <w:color w:val="000000"/>
        </w:rPr>
        <w:t>Mind Tools Content</w:t>
      </w:r>
      <w:r w:rsidRPr="00AF1EE5">
        <w:rPr>
          <w:rStyle w:val="selectable"/>
          <w:rFonts w:asciiTheme="minorHAnsi" w:hAnsiTheme="minorHAnsi"/>
          <w:color w:val="000000"/>
        </w:rPr>
        <w:t>. [online] Available at: &lt;https://www.mindtools.com/content&gt; [Accessed 2 January 2021].</w:t>
      </w:r>
    </w:p>
    <w:p w14:paraId="0FFFC9E4" w14:textId="4F162FF4" w:rsidR="00AF1EE5" w:rsidRPr="00AF1EE5" w:rsidRDefault="00AF1EE5" w:rsidP="00AF1EE5">
      <w:pPr>
        <w:rPr>
          <w:rFonts w:asciiTheme="minorHAnsi" w:hAnsiTheme="minorHAnsi"/>
        </w:rPr>
      </w:pPr>
      <w:r w:rsidRPr="00AF1EE5">
        <w:rPr>
          <w:rFonts w:asciiTheme="minorHAnsi" w:hAnsiTheme="minorHAnsi"/>
          <w:color w:val="000000"/>
          <w:shd w:val="clear" w:color="auto" w:fill="FFFFFF"/>
        </w:rPr>
        <w:t>Shen, J., 2021.</w:t>
      </w:r>
      <w:r w:rsidRPr="00AF1EE5">
        <w:rPr>
          <w:rStyle w:val="apple-converted-space"/>
          <w:rFonts w:asciiTheme="minorHAnsi" w:hAnsiTheme="minorHAnsi"/>
          <w:color w:val="000000"/>
          <w:shd w:val="clear" w:color="auto" w:fill="FFFFFF"/>
        </w:rPr>
        <w:t> </w:t>
      </w:r>
      <w:r w:rsidRPr="00AF1EE5">
        <w:rPr>
          <w:rFonts w:asciiTheme="minorHAnsi" w:hAnsiTheme="minorHAnsi"/>
          <w:i/>
          <w:iCs/>
          <w:color w:val="000000"/>
        </w:rPr>
        <w:t xml:space="preserve">How </w:t>
      </w:r>
      <w:r w:rsidRPr="00AF1EE5">
        <w:rPr>
          <w:rFonts w:asciiTheme="minorHAnsi" w:hAnsiTheme="minorHAnsi"/>
          <w:i/>
          <w:iCs/>
          <w:color w:val="000000"/>
        </w:rPr>
        <w:t>to</w:t>
      </w:r>
      <w:r w:rsidRPr="00AF1EE5">
        <w:rPr>
          <w:rFonts w:asciiTheme="minorHAnsi" w:hAnsiTheme="minorHAnsi"/>
          <w:i/>
          <w:iCs/>
          <w:color w:val="000000"/>
        </w:rPr>
        <w:t xml:space="preserve"> Dramatically Improve Your Public Speaking Skills</w:t>
      </w:r>
      <w:r w:rsidRPr="00AF1EE5">
        <w:rPr>
          <w:rFonts w:asciiTheme="minorHAnsi" w:hAnsiTheme="minorHAnsi"/>
          <w:color w:val="000000"/>
          <w:shd w:val="clear" w:color="auto" w:fill="FFFFFF"/>
        </w:rPr>
        <w:t>. [online] Medium. Available at: &lt;https://medium.com/better-humans/how-to-dramatically-improve-your-public-speaking-skills-cd26b7d08a96&gt; [Accessed 2 January 2021].</w:t>
      </w:r>
    </w:p>
    <w:p w14:paraId="7921446C" w14:textId="77777777" w:rsidR="00AF1EE5" w:rsidRPr="00AF1EE5" w:rsidRDefault="00AF1EE5" w:rsidP="00AF1EE5">
      <w:pPr>
        <w:rPr>
          <w:rFonts w:asciiTheme="minorHAnsi" w:hAnsiTheme="minorHAnsi"/>
        </w:rPr>
      </w:pPr>
      <w:r w:rsidRPr="00AF1EE5">
        <w:rPr>
          <w:rFonts w:asciiTheme="minorHAnsi" w:hAnsiTheme="minorHAnsi"/>
          <w:color w:val="000000"/>
          <w:shd w:val="clear" w:color="auto" w:fill="FFFFFF"/>
        </w:rPr>
        <w:t>Lahey, J., 2021. [online] Available at: &lt;https://engagingleader.com/26-ways-to-engage-your-target-audience/?__cf_chl_jschl_tk__=a5ec8d755da671ac47096d31a0b3f3eee4edc202-1609437711-0-AYXnXlnC7-SdvII5fjJT2ZtOOT8fBTX5rx5fYx7-Sv7yE91dK0NISpnCBiE1QYp7er1AeNFXjSOyWYsCeVC91V6gnjd6Evm7jaBnKCPzntu4ef71BXAxHrwltwOLPNSAN6ez5tx2w_ooVrA03_0Auz6pCnWHDjsAhWjOxBFae15G9I_-D8us2Xkv_PRtgtm8D1nP3cqapRaUvF4iYIjpc0EvHMpyTJif52u2pablDl2P-8VRa9Ajf7ldcIs5bXxld7vD6Rt2AkI1R372EB3IyvDN6uNMfC0Af61r0mmOCwXYkqLuKl5TVwNTTUTut_Ripzik8oHx5gTYS3fbYKMnZOfG4WxOebUW8-k389_ovHnuc-vSnIjAb3koyws2AqmF3H4YT9KV1KThAV7gSWUJ5L6lyIH_3oGRIB28o8EhbDp-&gt; [Accessed 2 January 2021].</w:t>
      </w:r>
    </w:p>
    <w:p w14:paraId="36920CD6" w14:textId="7D698429" w:rsidR="00AF1EE5" w:rsidRPr="00AF1EE5" w:rsidRDefault="00AF1EE5" w:rsidP="00AF1EE5">
      <w:pPr>
        <w:rPr>
          <w:rFonts w:asciiTheme="minorHAnsi" w:hAnsiTheme="minorHAnsi"/>
          <w:color w:val="000000"/>
          <w:shd w:val="clear" w:color="auto" w:fill="FFFFFF"/>
        </w:rPr>
      </w:pPr>
      <w:r w:rsidRPr="00AF1EE5">
        <w:rPr>
          <w:rFonts w:asciiTheme="minorHAnsi" w:hAnsiTheme="minorHAnsi"/>
          <w:color w:val="000000"/>
          <w:shd w:val="clear" w:color="auto" w:fill="FFFFFF"/>
        </w:rPr>
        <w:t>Gallo, A., 2021.</w:t>
      </w:r>
      <w:r w:rsidRPr="00AF1EE5">
        <w:rPr>
          <w:rStyle w:val="apple-converted-space"/>
          <w:rFonts w:asciiTheme="minorHAnsi" w:hAnsiTheme="minorHAnsi"/>
          <w:color w:val="000000"/>
          <w:shd w:val="clear" w:color="auto" w:fill="FFFFFF"/>
        </w:rPr>
        <w:t> </w:t>
      </w:r>
      <w:r w:rsidRPr="00AF1EE5">
        <w:rPr>
          <w:rFonts w:asciiTheme="minorHAnsi" w:hAnsiTheme="minorHAnsi"/>
          <w:i/>
          <w:iCs/>
          <w:color w:val="000000"/>
        </w:rPr>
        <w:t xml:space="preserve">How </w:t>
      </w:r>
      <w:r w:rsidRPr="00AF1EE5">
        <w:rPr>
          <w:rFonts w:asciiTheme="minorHAnsi" w:hAnsiTheme="minorHAnsi"/>
          <w:i/>
          <w:iCs/>
          <w:color w:val="000000"/>
        </w:rPr>
        <w:t>to</w:t>
      </w:r>
      <w:r w:rsidRPr="00AF1EE5">
        <w:rPr>
          <w:rFonts w:asciiTheme="minorHAnsi" w:hAnsiTheme="minorHAnsi"/>
          <w:i/>
          <w:iCs/>
          <w:color w:val="000000"/>
        </w:rPr>
        <w:t xml:space="preserve"> Write A Cover </w:t>
      </w:r>
      <w:r w:rsidRPr="00AF1EE5">
        <w:rPr>
          <w:rFonts w:asciiTheme="minorHAnsi" w:hAnsiTheme="minorHAnsi"/>
          <w:i/>
          <w:iCs/>
          <w:color w:val="000000"/>
        </w:rPr>
        <w:t>Letter</w:t>
      </w:r>
      <w:r w:rsidRPr="00AF1EE5">
        <w:rPr>
          <w:rFonts w:asciiTheme="minorHAnsi" w:hAnsiTheme="minorHAnsi"/>
          <w:color w:val="000000"/>
          <w:shd w:val="clear" w:color="auto" w:fill="FFFFFF"/>
        </w:rPr>
        <w:t>?</w:t>
      </w:r>
      <w:r w:rsidRPr="00AF1EE5">
        <w:rPr>
          <w:rFonts w:asciiTheme="minorHAnsi" w:hAnsiTheme="minorHAnsi"/>
          <w:color w:val="000000"/>
          <w:shd w:val="clear" w:color="auto" w:fill="FFFFFF"/>
        </w:rPr>
        <w:t xml:space="preserve"> [online] Harvard Business Review. Available at: &lt;https://hbr.org/2014/02/how-to-write-a-cover-letter&gt; [Accessed 2 January 2021].</w:t>
      </w:r>
    </w:p>
    <w:p w14:paraId="508C79BE" w14:textId="53BDE87E" w:rsidR="00AF1EE5" w:rsidRPr="00AF1EE5" w:rsidRDefault="00AF1EE5" w:rsidP="00AF1EE5">
      <w:pPr>
        <w:rPr>
          <w:rFonts w:asciiTheme="minorHAnsi" w:hAnsiTheme="minorHAnsi"/>
          <w:color w:val="000000"/>
          <w:shd w:val="clear" w:color="auto" w:fill="FFFFFF"/>
        </w:rPr>
      </w:pPr>
      <w:r w:rsidRPr="00AF1EE5">
        <w:rPr>
          <w:rFonts w:asciiTheme="minorHAnsi" w:hAnsiTheme="minorHAnsi"/>
          <w:color w:val="000000"/>
          <w:shd w:val="clear" w:color="auto" w:fill="FFFFFF"/>
        </w:rPr>
        <w:t>Rumson, R., 2021.</w:t>
      </w:r>
      <w:r w:rsidRPr="00AF1EE5">
        <w:rPr>
          <w:rStyle w:val="apple-converted-space"/>
          <w:rFonts w:asciiTheme="minorHAnsi" w:hAnsiTheme="minorHAnsi"/>
          <w:color w:val="000000"/>
          <w:shd w:val="clear" w:color="auto" w:fill="FFFFFF"/>
        </w:rPr>
        <w:t> </w:t>
      </w:r>
      <w:r w:rsidRPr="00AF1EE5">
        <w:rPr>
          <w:rFonts w:asciiTheme="minorHAnsi" w:hAnsiTheme="minorHAnsi"/>
          <w:i/>
          <w:iCs/>
          <w:color w:val="000000"/>
        </w:rPr>
        <w:t>Graham Gibbs Reflective Cycle Model 1988</w:t>
      </w:r>
      <w:r w:rsidRPr="00AF1EE5">
        <w:rPr>
          <w:rFonts w:asciiTheme="minorHAnsi" w:hAnsiTheme="minorHAnsi"/>
          <w:color w:val="000000"/>
          <w:shd w:val="clear" w:color="auto" w:fill="FFFFFF"/>
        </w:rPr>
        <w:t>. [online] Eln.io. Available at: &lt;https://www.eln.io/blog/gibbs-reflective-cycle-model-1988&gt; [Accessed 2 January 2021].</w:t>
      </w:r>
    </w:p>
    <w:p w14:paraId="387E7764" w14:textId="7056BB11" w:rsidR="00AF1EE5" w:rsidRPr="00AF1EE5" w:rsidRDefault="00AF1EE5" w:rsidP="00AF1EE5">
      <w:pPr>
        <w:rPr>
          <w:rFonts w:asciiTheme="minorHAnsi" w:hAnsiTheme="minorHAnsi"/>
        </w:rPr>
      </w:pPr>
      <w:r w:rsidRPr="00AF1EE5">
        <w:rPr>
          <w:rFonts w:asciiTheme="minorHAnsi" w:hAnsiTheme="minorHAnsi"/>
          <w:color w:val="000000"/>
          <w:shd w:val="clear" w:color="auto" w:fill="FFFFFF"/>
        </w:rPr>
        <w:t xml:space="preserve">Diaries, H., 2021. [online] </w:t>
      </w:r>
      <w:r w:rsidRPr="00AF1EE5">
        <w:rPr>
          <w:rFonts w:asciiTheme="minorHAnsi" w:hAnsiTheme="minorHAnsi"/>
          <w:color w:val="000000"/>
          <w:shd w:val="clear" w:color="auto" w:fill="FFFFFF"/>
        </w:rPr>
        <w:t>Harappa. Education</w:t>
      </w:r>
      <w:r w:rsidRPr="00AF1EE5">
        <w:rPr>
          <w:rFonts w:asciiTheme="minorHAnsi" w:hAnsiTheme="minorHAnsi"/>
          <w:color w:val="000000"/>
          <w:shd w:val="clear" w:color="auto" w:fill="FFFFFF"/>
        </w:rPr>
        <w:t>. Available at: &lt;https://harappa.education/harappa-diaries/what-is-report-writing&gt; [Accessed 2 January 2021].</w:t>
      </w:r>
    </w:p>
    <w:p w14:paraId="378CF933" w14:textId="77777777" w:rsidR="00AF1EE5" w:rsidRPr="00AF1EE5" w:rsidRDefault="00AF1EE5" w:rsidP="00AF1EE5">
      <w:pPr>
        <w:rPr>
          <w:rFonts w:asciiTheme="minorHAnsi" w:hAnsiTheme="minorHAnsi"/>
        </w:rPr>
      </w:pPr>
    </w:p>
    <w:p w14:paraId="1287EAB6" w14:textId="77777777" w:rsidR="00AF1EE5" w:rsidRDefault="00AF1EE5" w:rsidP="00AF1EE5">
      <w:pPr>
        <w:rPr>
          <w:rFonts w:ascii="Open Sans" w:hAnsi="Open Sans"/>
          <w:color w:val="000000"/>
          <w:sz w:val="20"/>
          <w:szCs w:val="20"/>
          <w:shd w:val="clear" w:color="auto" w:fill="FFFFFF"/>
        </w:rPr>
      </w:pPr>
    </w:p>
    <w:p w14:paraId="463CA106" w14:textId="77777777" w:rsidR="00AF1EE5" w:rsidRDefault="00AF1EE5" w:rsidP="00AF1EE5"/>
    <w:p w14:paraId="6625E3DD" w14:textId="77777777" w:rsidR="00AF1EE5" w:rsidRDefault="00AF1EE5" w:rsidP="00AF1EE5"/>
    <w:p w14:paraId="15F48E31" w14:textId="77777777" w:rsidR="00AF1EE5" w:rsidRDefault="00AF1EE5" w:rsidP="00AF1EE5">
      <w:pPr>
        <w:rPr>
          <w:rFonts w:ascii="Open Sans" w:hAnsi="Open Sans"/>
          <w:color w:val="000000"/>
          <w:sz w:val="20"/>
          <w:szCs w:val="20"/>
          <w:shd w:val="clear" w:color="auto" w:fill="FFFFFF"/>
        </w:rPr>
      </w:pPr>
    </w:p>
    <w:p w14:paraId="05C085BB" w14:textId="77777777" w:rsidR="00AF1EE5" w:rsidRDefault="00AF1EE5" w:rsidP="00AF1EE5"/>
    <w:p w14:paraId="7B77D9C8" w14:textId="77777777" w:rsidR="00637584" w:rsidRDefault="00637584" w:rsidP="00637584"/>
    <w:p w14:paraId="0828E28E" w14:textId="77777777" w:rsidR="00637584" w:rsidRDefault="00637584" w:rsidP="00EC4518">
      <w:pPr>
        <w:spacing w:before="100" w:beforeAutospacing="1" w:after="100" w:afterAutospacing="1"/>
        <w:rPr>
          <w:rFonts w:ascii="Calibri" w:hAnsi="Calibri"/>
          <w:sz w:val="26"/>
          <w:szCs w:val="26"/>
        </w:rPr>
      </w:pPr>
    </w:p>
    <w:p w14:paraId="622A40DB" w14:textId="563B9845" w:rsidR="00EE16B2" w:rsidRPr="00EE16B2" w:rsidRDefault="00EC4518" w:rsidP="00DB0072">
      <w:pPr>
        <w:spacing w:before="100" w:beforeAutospacing="1" w:after="100" w:afterAutospacing="1"/>
        <w:rPr>
          <w:rFonts w:ascii="Calibri" w:hAnsi="Calibri"/>
          <w:sz w:val="26"/>
          <w:szCs w:val="26"/>
        </w:rPr>
      </w:pPr>
      <w:r>
        <w:rPr>
          <w:rFonts w:ascii="Calibri" w:hAnsi="Calibri"/>
          <w:sz w:val="26"/>
          <w:szCs w:val="26"/>
        </w:rPr>
        <w:t xml:space="preserve"> </w:t>
      </w:r>
    </w:p>
    <w:p w14:paraId="0AEED07A" w14:textId="334BE713" w:rsidR="00E733E7" w:rsidRDefault="00E733E7" w:rsidP="00190413"/>
    <w:p w14:paraId="14EB6C02" w14:textId="77777777" w:rsidR="00E733E7" w:rsidRDefault="00E733E7" w:rsidP="00190413"/>
    <w:sectPr w:rsidR="00E733E7" w:rsidSect="00AF1EE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altName w:val="Segoe UI"/>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F807B9"/>
    <w:multiLevelType w:val="hybridMultilevel"/>
    <w:tmpl w:val="F7F4D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8322A0"/>
    <w:multiLevelType w:val="hybridMultilevel"/>
    <w:tmpl w:val="1CD813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B497969"/>
    <w:multiLevelType w:val="hybridMultilevel"/>
    <w:tmpl w:val="D52C7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A67"/>
    <w:rsid w:val="000556D7"/>
    <w:rsid w:val="00066404"/>
    <w:rsid w:val="00093D3F"/>
    <w:rsid w:val="000D0611"/>
    <w:rsid w:val="00190413"/>
    <w:rsid w:val="001F3218"/>
    <w:rsid w:val="003255C2"/>
    <w:rsid w:val="00351A67"/>
    <w:rsid w:val="003B2AA0"/>
    <w:rsid w:val="003E21A5"/>
    <w:rsid w:val="00426505"/>
    <w:rsid w:val="004F77F6"/>
    <w:rsid w:val="006259FC"/>
    <w:rsid w:val="00637584"/>
    <w:rsid w:val="0073132F"/>
    <w:rsid w:val="007808EC"/>
    <w:rsid w:val="007D4207"/>
    <w:rsid w:val="00836190"/>
    <w:rsid w:val="00960C3A"/>
    <w:rsid w:val="00AF1EE5"/>
    <w:rsid w:val="00C57A2D"/>
    <w:rsid w:val="00DB0072"/>
    <w:rsid w:val="00E733E7"/>
    <w:rsid w:val="00EB6DCF"/>
    <w:rsid w:val="00EC4518"/>
    <w:rsid w:val="00EE16B2"/>
    <w:rsid w:val="00EF0FFF"/>
    <w:rsid w:val="00FB2BD3"/>
    <w:rsid w:val="00FF3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4CCAC"/>
  <w15:chartTrackingRefBased/>
  <w15:docId w15:val="{D7CC2811-15C4-1C43-8719-AD6C03D5C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EE5"/>
    <w:rPr>
      <w:rFonts w:ascii="Times New Roman" w:eastAsia="Times New Roman" w:hAnsi="Times New Roman" w:cs="Times New Roman"/>
      <w:lang w:eastAsia="en-GB"/>
    </w:rPr>
  </w:style>
  <w:style w:type="paragraph" w:styleId="Heading3">
    <w:name w:val="heading 3"/>
    <w:basedOn w:val="Normal"/>
    <w:link w:val="Heading3Char"/>
    <w:uiPriority w:val="9"/>
    <w:qFormat/>
    <w:rsid w:val="00637584"/>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E21A5"/>
    <w:pPr>
      <w:spacing w:before="100" w:beforeAutospacing="1" w:after="100" w:afterAutospacing="1"/>
    </w:pPr>
  </w:style>
  <w:style w:type="character" w:styleId="Hyperlink">
    <w:name w:val="Hyperlink"/>
    <w:basedOn w:val="DefaultParagraphFont"/>
    <w:uiPriority w:val="99"/>
    <w:semiHidden/>
    <w:unhideWhenUsed/>
    <w:rsid w:val="00960C3A"/>
    <w:rPr>
      <w:color w:val="0000FF"/>
      <w:u w:val="single"/>
    </w:rPr>
  </w:style>
  <w:style w:type="paragraph" w:styleId="ListParagraph">
    <w:name w:val="List Paragraph"/>
    <w:basedOn w:val="Normal"/>
    <w:uiPriority w:val="34"/>
    <w:qFormat/>
    <w:rsid w:val="00EC4518"/>
    <w:pPr>
      <w:ind w:left="720"/>
      <w:contextualSpacing/>
    </w:pPr>
  </w:style>
  <w:style w:type="character" w:customStyle="1" w:styleId="apple-converted-space">
    <w:name w:val="apple-converted-space"/>
    <w:basedOn w:val="DefaultParagraphFont"/>
    <w:rsid w:val="00637584"/>
  </w:style>
  <w:style w:type="character" w:customStyle="1" w:styleId="Heading3Char">
    <w:name w:val="Heading 3 Char"/>
    <w:basedOn w:val="DefaultParagraphFont"/>
    <w:link w:val="Heading3"/>
    <w:uiPriority w:val="9"/>
    <w:rsid w:val="00637584"/>
    <w:rPr>
      <w:rFonts w:ascii="Times New Roman" w:eastAsia="Times New Roman" w:hAnsi="Times New Roman" w:cs="Times New Roman"/>
      <w:b/>
      <w:bCs/>
      <w:sz w:val="27"/>
      <w:szCs w:val="27"/>
      <w:lang w:eastAsia="en-GB"/>
    </w:rPr>
  </w:style>
  <w:style w:type="character" w:styleId="HTMLDefinition">
    <w:name w:val="HTML Definition"/>
    <w:basedOn w:val="DefaultParagraphFont"/>
    <w:uiPriority w:val="99"/>
    <w:semiHidden/>
    <w:unhideWhenUsed/>
    <w:rsid w:val="00637584"/>
    <w:rPr>
      <w:i/>
      <w:iCs/>
    </w:rPr>
  </w:style>
  <w:style w:type="character" w:styleId="Emphasis">
    <w:name w:val="Emphasis"/>
    <w:basedOn w:val="DefaultParagraphFont"/>
    <w:uiPriority w:val="20"/>
    <w:qFormat/>
    <w:rsid w:val="00637584"/>
    <w:rPr>
      <w:i/>
      <w:iCs/>
    </w:rPr>
  </w:style>
  <w:style w:type="character" w:customStyle="1" w:styleId="selectable">
    <w:name w:val="selectable"/>
    <w:basedOn w:val="DefaultParagraphFont"/>
    <w:rsid w:val="00AF1EE5"/>
  </w:style>
  <w:style w:type="paragraph" w:styleId="NoSpacing">
    <w:name w:val="No Spacing"/>
    <w:link w:val="NoSpacingChar"/>
    <w:uiPriority w:val="1"/>
    <w:qFormat/>
    <w:rsid w:val="00AF1EE5"/>
    <w:rPr>
      <w:rFonts w:eastAsiaTheme="minorEastAsia"/>
      <w:sz w:val="22"/>
      <w:szCs w:val="22"/>
      <w:lang w:val="en-US" w:eastAsia="zh-CN"/>
    </w:rPr>
  </w:style>
  <w:style w:type="character" w:customStyle="1" w:styleId="NoSpacingChar">
    <w:name w:val="No Spacing Char"/>
    <w:basedOn w:val="DefaultParagraphFont"/>
    <w:link w:val="NoSpacing"/>
    <w:uiPriority w:val="1"/>
    <w:rsid w:val="00AF1EE5"/>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041864">
      <w:bodyDiv w:val="1"/>
      <w:marLeft w:val="0"/>
      <w:marRight w:val="0"/>
      <w:marTop w:val="0"/>
      <w:marBottom w:val="0"/>
      <w:divBdr>
        <w:top w:val="none" w:sz="0" w:space="0" w:color="auto"/>
        <w:left w:val="none" w:sz="0" w:space="0" w:color="auto"/>
        <w:bottom w:val="none" w:sz="0" w:space="0" w:color="auto"/>
        <w:right w:val="none" w:sz="0" w:space="0" w:color="auto"/>
      </w:divBdr>
      <w:divsChild>
        <w:div w:id="2068725958">
          <w:marLeft w:val="0"/>
          <w:marRight w:val="0"/>
          <w:marTop w:val="0"/>
          <w:marBottom w:val="0"/>
          <w:divBdr>
            <w:top w:val="none" w:sz="0" w:space="0" w:color="auto"/>
            <w:left w:val="none" w:sz="0" w:space="0" w:color="auto"/>
            <w:bottom w:val="none" w:sz="0" w:space="0" w:color="auto"/>
            <w:right w:val="none" w:sz="0" w:space="0" w:color="auto"/>
          </w:divBdr>
          <w:divsChild>
            <w:div w:id="1772822577">
              <w:marLeft w:val="0"/>
              <w:marRight w:val="0"/>
              <w:marTop w:val="0"/>
              <w:marBottom w:val="0"/>
              <w:divBdr>
                <w:top w:val="none" w:sz="0" w:space="0" w:color="auto"/>
                <w:left w:val="none" w:sz="0" w:space="0" w:color="auto"/>
                <w:bottom w:val="none" w:sz="0" w:space="0" w:color="auto"/>
                <w:right w:val="none" w:sz="0" w:space="0" w:color="auto"/>
              </w:divBdr>
              <w:divsChild>
                <w:div w:id="1711294890">
                  <w:marLeft w:val="0"/>
                  <w:marRight w:val="0"/>
                  <w:marTop w:val="0"/>
                  <w:marBottom w:val="0"/>
                  <w:divBdr>
                    <w:top w:val="none" w:sz="0" w:space="0" w:color="auto"/>
                    <w:left w:val="none" w:sz="0" w:space="0" w:color="auto"/>
                    <w:bottom w:val="none" w:sz="0" w:space="0" w:color="auto"/>
                    <w:right w:val="none" w:sz="0" w:space="0" w:color="auto"/>
                  </w:divBdr>
                </w:div>
                <w:div w:id="72957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11046">
      <w:bodyDiv w:val="1"/>
      <w:marLeft w:val="0"/>
      <w:marRight w:val="0"/>
      <w:marTop w:val="0"/>
      <w:marBottom w:val="0"/>
      <w:divBdr>
        <w:top w:val="none" w:sz="0" w:space="0" w:color="auto"/>
        <w:left w:val="none" w:sz="0" w:space="0" w:color="auto"/>
        <w:bottom w:val="none" w:sz="0" w:space="0" w:color="auto"/>
        <w:right w:val="none" w:sz="0" w:space="0" w:color="auto"/>
      </w:divBdr>
    </w:div>
    <w:div w:id="116917513">
      <w:bodyDiv w:val="1"/>
      <w:marLeft w:val="0"/>
      <w:marRight w:val="0"/>
      <w:marTop w:val="0"/>
      <w:marBottom w:val="0"/>
      <w:divBdr>
        <w:top w:val="none" w:sz="0" w:space="0" w:color="auto"/>
        <w:left w:val="none" w:sz="0" w:space="0" w:color="auto"/>
        <w:bottom w:val="none" w:sz="0" w:space="0" w:color="auto"/>
        <w:right w:val="none" w:sz="0" w:space="0" w:color="auto"/>
      </w:divBdr>
    </w:div>
    <w:div w:id="185559026">
      <w:bodyDiv w:val="1"/>
      <w:marLeft w:val="0"/>
      <w:marRight w:val="0"/>
      <w:marTop w:val="0"/>
      <w:marBottom w:val="0"/>
      <w:divBdr>
        <w:top w:val="none" w:sz="0" w:space="0" w:color="auto"/>
        <w:left w:val="none" w:sz="0" w:space="0" w:color="auto"/>
        <w:bottom w:val="none" w:sz="0" w:space="0" w:color="auto"/>
        <w:right w:val="none" w:sz="0" w:space="0" w:color="auto"/>
      </w:divBdr>
    </w:div>
    <w:div w:id="219244173">
      <w:bodyDiv w:val="1"/>
      <w:marLeft w:val="0"/>
      <w:marRight w:val="0"/>
      <w:marTop w:val="0"/>
      <w:marBottom w:val="0"/>
      <w:divBdr>
        <w:top w:val="none" w:sz="0" w:space="0" w:color="auto"/>
        <w:left w:val="none" w:sz="0" w:space="0" w:color="auto"/>
        <w:bottom w:val="none" w:sz="0" w:space="0" w:color="auto"/>
        <w:right w:val="none" w:sz="0" w:space="0" w:color="auto"/>
      </w:divBdr>
    </w:div>
    <w:div w:id="264725872">
      <w:bodyDiv w:val="1"/>
      <w:marLeft w:val="0"/>
      <w:marRight w:val="0"/>
      <w:marTop w:val="0"/>
      <w:marBottom w:val="0"/>
      <w:divBdr>
        <w:top w:val="none" w:sz="0" w:space="0" w:color="auto"/>
        <w:left w:val="none" w:sz="0" w:space="0" w:color="auto"/>
        <w:bottom w:val="none" w:sz="0" w:space="0" w:color="auto"/>
        <w:right w:val="none" w:sz="0" w:space="0" w:color="auto"/>
      </w:divBdr>
    </w:div>
    <w:div w:id="337119045">
      <w:bodyDiv w:val="1"/>
      <w:marLeft w:val="0"/>
      <w:marRight w:val="0"/>
      <w:marTop w:val="0"/>
      <w:marBottom w:val="0"/>
      <w:divBdr>
        <w:top w:val="none" w:sz="0" w:space="0" w:color="auto"/>
        <w:left w:val="none" w:sz="0" w:space="0" w:color="auto"/>
        <w:bottom w:val="none" w:sz="0" w:space="0" w:color="auto"/>
        <w:right w:val="none" w:sz="0" w:space="0" w:color="auto"/>
      </w:divBdr>
    </w:div>
    <w:div w:id="376126924">
      <w:bodyDiv w:val="1"/>
      <w:marLeft w:val="0"/>
      <w:marRight w:val="0"/>
      <w:marTop w:val="0"/>
      <w:marBottom w:val="0"/>
      <w:divBdr>
        <w:top w:val="none" w:sz="0" w:space="0" w:color="auto"/>
        <w:left w:val="none" w:sz="0" w:space="0" w:color="auto"/>
        <w:bottom w:val="none" w:sz="0" w:space="0" w:color="auto"/>
        <w:right w:val="none" w:sz="0" w:space="0" w:color="auto"/>
      </w:divBdr>
    </w:div>
    <w:div w:id="700131973">
      <w:bodyDiv w:val="1"/>
      <w:marLeft w:val="0"/>
      <w:marRight w:val="0"/>
      <w:marTop w:val="0"/>
      <w:marBottom w:val="0"/>
      <w:divBdr>
        <w:top w:val="none" w:sz="0" w:space="0" w:color="auto"/>
        <w:left w:val="none" w:sz="0" w:space="0" w:color="auto"/>
        <w:bottom w:val="none" w:sz="0" w:space="0" w:color="auto"/>
        <w:right w:val="none" w:sz="0" w:space="0" w:color="auto"/>
      </w:divBdr>
    </w:div>
    <w:div w:id="787813957">
      <w:bodyDiv w:val="1"/>
      <w:marLeft w:val="0"/>
      <w:marRight w:val="0"/>
      <w:marTop w:val="0"/>
      <w:marBottom w:val="0"/>
      <w:divBdr>
        <w:top w:val="none" w:sz="0" w:space="0" w:color="auto"/>
        <w:left w:val="none" w:sz="0" w:space="0" w:color="auto"/>
        <w:bottom w:val="none" w:sz="0" w:space="0" w:color="auto"/>
        <w:right w:val="none" w:sz="0" w:space="0" w:color="auto"/>
      </w:divBdr>
    </w:div>
    <w:div w:id="794569523">
      <w:bodyDiv w:val="1"/>
      <w:marLeft w:val="0"/>
      <w:marRight w:val="0"/>
      <w:marTop w:val="0"/>
      <w:marBottom w:val="0"/>
      <w:divBdr>
        <w:top w:val="none" w:sz="0" w:space="0" w:color="auto"/>
        <w:left w:val="none" w:sz="0" w:space="0" w:color="auto"/>
        <w:bottom w:val="none" w:sz="0" w:space="0" w:color="auto"/>
        <w:right w:val="none" w:sz="0" w:space="0" w:color="auto"/>
      </w:divBdr>
    </w:div>
    <w:div w:id="800609593">
      <w:bodyDiv w:val="1"/>
      <w:marLeft w:val="0"/>
      <w:marRight w:val="0"/>
      <w:marTop w:val="0"/>
      <w:marBottom w:val="0"/>
      <w:divBdr>
        <w:top w:val="none" w:sz="0" w:space="0" w:color="auto"/>
        <w:left w:val="none" w:sz="0" w:space="0" w:color="auto"/>
        <w:bottom w:val="none" w:sz="0" w:space="0" w:color="auto"/>
        <w:right w:val="none" w:sz="0" w:space="0" w:color="auto"/>
      </w:divBdr>
    </w:div>
    <w:div w:id="836381844">
      <w:bodyDiv w:val="1"/>
      <w:marLeft w:val="0"/>
      <w:marRight w:val="0"/>
      <w:marTop w:val="0"/>
      <w:marBottom w:val="0"/>
      <w:divBdr>
        <w:top w:val="none" w:sz="0" w:space="0" w:color="auto"/>
        <w:left w:val="none" w:sz="0" w:space="0" w:color="auto"/>
        <w:bottom w:val="none" w:sz="0" w:space="0" w:color="auto"/>
        <w:right w:val="none" w:sz="0" w:space="0" w:color="auto"/>
      </w:divBdr>
    </w:div>
    <w:div w:id="1185904153">
      <w:bodyDiv w:val="1"/>
      <w:marLeft w:val="0"/>
      <w:marRight w:val="0"/>
      <w:marTop w:val="0"/>
      <w:marBottom w:val="0"/>
      <w:divBdr>
        <w:top w:val="none" w:sz="0" w:space="0" w:color="auto"/>
        <w:left w:val="none" w:sz="0" w:space="0" w:color="auto"/>
        <w:bottom w:val="none" w:sz="0" w:space="0" w:color="auto"/>
        <w:right w:val="none" w:sz="0" w:space="0" w:color="auto"/>
      </w:divBdr>
    </w:div>
    <w:div w:id="1225871740">
      <w:bodyDiv w:val="1"/>
      <w:marLeft w:val="0"/>
      <w:marRight w:val="0"/>
      <w:marTop w:val="0"/>
      <w:marBottom w:val="0"/>
      <w:divBdr>
        <w:top w:val="none" w:sz="0" w:space="0" w:color="auto"/>
        <w:left w:val="none" w:sz="0" w:space="0" w:color="auto"/>
        <w:bottom w:val="none" w:sz="0" w:space="0" w:color="auto"/>
        <w:right w:val="none" w:sz="0" w:space="0" w:color="auto"/>
      </w:divBdr>
    </w:div>
    <w:div w:id="1226141532">
      <w:bodyDiv w:val="1"/>
      <w:marLeft w:val="0"/>
      <w:marRight w:val="0"/>
      <w:marTop w:val="0"/>
      <w:marBottom w:val="0"/>
      <w:divBdr>
        <w:top w:val="none" w:sz="0" w:space="0" w:color="auto"/>
        <w:left w:val="none" w:sz="0" w:space="0" w:color="auto"/>
        <w:bottom w:val="none" w:sz="0" w:space="0" w:color="auto"/>
        <w:right w:val="none" w:sz="0" w:space="0" w:color="auto"/>
      </w:divBdr>
    </w:div>
    <w:div w:id="1257403406">
      <w:bodyDiv w:val="1"/>
      <w:marLeft w:val="0"/>
      <w:marRight w:val="0"/>
      <w:marTop w:val="0"/>
      <w:marBottom w:val="0"/>
      <w:divBdr>
        <w:top w:val="none" w:sz="0" w:space="0" w:color="auto"/>
        <w:left w:val="none" w:sz="0" w:space="0" w:color="auto"/>
        <w:bottom w:val="none" w:sz="0" w:space="0" w:color="auto"/>
        <w:right w:val="none" w:sz="0" w:space="0" w:color="auto"/>
      </w:divBdr>
    </w:div>
    <w:div w:id="1552309659">
      <w:bodyDiv w:val="1"/>
      <w:marLeft w:val="0"/>
      <w:marRight w:val="0"/>
      <w:marTop w:val="0"/>
      <w:marBottom w:val="0"/>
      <w:divBdr>
        <w:top w:val="none" w:sz="0" w:space="0" w:color="auto"/>
        <w:left w:val="none" w:sz="0" w:space="0" w:color="auto"/>
        <w:bottom w:val="none" w:sz="0" w:space="0" w:color="auto"/>
        <w:right w:val="none" w:sz="0" w:space="0" w:color="auto"/>
      </w:divBdr>
    </w:div>
    <w:div w:id="1560435416">
      <w:bodyDiv w:val="1"/>
      <w:marLeft w:val="0"/>
      <w:marRight w:val="0"/>
      <w:marTop w:val="0"/>
      <w:marBottom w:val="0"/>
      <w:divBdr>
        <w:top w:val="none" w:sz="0" w:space="0" w:color="auto"/>
        <w:left w:val="none" w:sz="0" w:space="0" w:color="auto"/>
        <w:bottom w:val="none" w:sz="0" w:space="0" w:color="auto"/>
        <w:right w:val="none" w:sz="0" w:space="0" w:color="auto"/>
      </w:divBdr>
    </w:div>
    <w:div w:id="1583878205">
      <w:bodyDiv w:val="1"/>
      <w:marLeft w:val="0"/>
      <w:marRight w:val="0"/>
      <w:marTop w:val="0"/>
      <w:marBottom w:val="0"/>
      <w:divBdr>
        <w:top w:val="none" w:sz="0" w:space="0" w:color="auto"/>
        <w:left w:val="none" w:sz="0" w:space="0" w:color="auto"/>
        <w:bottom w:val="none" w:sz="0" w:space="0" w:color="auto"/>
        <w:right w:val="none" w:sz="0" w:space="0" w:color="auto"/>
      </w:divBdr>
    </w:div>
    <w:div w:id="1630014520">
      <w:bodyDiv w:val="1"/>
      <w:marLeft w:val="0"/>
      <w:marRight w:val="0"/>
      <w:marTop w:val="0"/>
      <w:marBottom w:val="0"/>
      <w:divBdr>
        <w:top w:val="none" w:sz="0" w:space="0" w:color="auto"/>
        <w:left w:val="none" w:sz="0" w:space="0" w:color="auto"/>
        <w:bottom w:val="none" w:sz="0" w:space="0" w:color="auto"/>
        <w:right w:val="none" w:sz="0" w:space="0" w:color="auto"/>
      </w:divBdr>
    </w:div>
    <w:div w:id="1678727482">
      <w:bodyDiv w:val="1"/>
      <w:marLeft w:val="0"/>
      <w:marRight w:val="0"/>
      <w:marTop w:val="0"/>
      <w:marBottom w:val="0"/>
      <w:divBdr>
        <w:top w:val="none" w:sz="0" w:space="0" w:color="auto"/>
        <w:left w:val="none" w:sz="0" w:space="0" w:color="auto"/>
        <w:bottom w:val="none" w:sz="0" w:space="0" w:color="auto"/>
        <w:right w:val="none" w:sz="0" w:space="0" w:color="auto"/>
      </w:divBdr>
      <w:divsChild>
        <w:div w:id="405609083">
          <w:marLeft w:val="0"/>
          <w:marRight w:val="0"/>
          <w:marTop w:val="0"/>
          <w:marBottom w:val="0"/>
          <w:divBdr>
            <w:top w:val="none" w:sz="0" w:space="0" w:color="auto"/>
            <w:left w:val="none" w:sz="0" w:space="0" w:color="auto"/>
            <w:bottom w:val="none" w:sz="0" w:space="0" w:color="auto"/>
            <w:right w:val="none" w:sz="0" w:space="0" w:color="auto"/>
          </w:divBdr>
          <w:divsChild>
            <w:div w:id="1102338982">
              <w:marLeft w:val="0"/>
              <w:marRight w:val="0"/>
              <w:marTop w:val="0"/>
              <w:marBottom w:val="0"/>
              <w:divBdr>
                <w:top w:val="none" w:sz="0" w:space="0" w:color="auto"/>
                <w:left w:val="none" w:sz="0" w:space="0" w:color="auto"/>
                <w:bottom w:val="none" w:sz="0" w:space="0" w:color="auto"/>
                <w:right w:val="none" w:sz="0" w:space="0" w:color="auto"/>
              </w:divBdr>
              <w:divsChild>
                <w:div w:id="1569459813">
                  <w:marLeft w:val="0"/>
                  <w:marRight w:val="0"/>
                  <w:marTop w:val="0"/>
                  <w:marBottom w:val="0"/>
                  <w:divBdr>
                    <w:top w:val="none" w:sz="0" w:space="0" w:color="auto"/>
                    <w:left w:val="none" w:sz="0" w:space="0" w:color="auto"/>
                    <w:bottom w:val="none" w:sz="0" w:space="0" w:color="auto"/>
                    <w:right w:val="none" w:sz="0" w:space="0" w:color="auto"/>
                  </w:divBdr>
                  <w:divsChild>
                    <w:div w:id="143740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493161">
      <w:bodyDiv w:val="1"/>
      <w:marLeft w:val="0"/>
      <w:marRight w:val="0"/>
      <w:marTop w:val="0"/>
      <w:marBottom w:val="0"/>
      <w:divBdr>
        <w:top w:val="none" w:sz="0" w:space="0" w:color="auto"/>
        <w:left w:val="none" w:sz="0" w:space="0" w:color="auto"/>
        <w:bottom w:val="none" w:sz="0" w:space="0" w:color="auto"/>
        <w:right w:val="none" w:sz="0" w:space="0" w:color="auto"/>
      </w:divBdr>
    </w:div>
    <w:div w:id="1717927204">
      <w:bodyDiv w:val="1"/>
      <w:marLeft w:val="0"/>
      <w:marRight w:val="0"/>
      <w:marTop w:val="0"/>
      <w:marBottom w:val="0"/>
      <w:divBdr>
        <w:top w:val="none" w:sz="0" w:space="0" w:color="auto"/>
        <w:left w:val="none" w:sz="0" w:space="0" w:color="auto"/>
        <w:bottom w:val="none" w:sz="0" w:space="0" w:color="auto"/>
        <w:right w:val="none" w:sz="0" w:space="0" w:color="auto"/>
      </w:divBdr>
    </w:div>
    <w:div w:id="1817839677">
      <w:bodyDiv w:val="1"/>
      <w:marLeft w:val="0"/>
      <w:marRight w:val="0"/>
      <w:marTop w:val="0"/>
      <w:marBottom w:val="0"/>
      <w:divBdr>
        <w:top w:val="none" w:sz="0" w:space="0" w:color="auto"/>
        <w:left w:val="none" w:sz="0" w:space="0" w:color="auto"/>
        <w:bottom w:val="none" w:sz="0" w:space="0" w:color="auto"/>
        <w:right w:val="none" w:sz="0" w:space="0" w:color="auto"/>
      </w:divBdr>
    </w:div>
    <w:div w:id="1871840309">
      <w:bodyDiv w:val="1"/>
      <w:marLeft w:val="0"/>
      <w:marRight w:val="0"/>
      <w:marTop w:val="0"/>
      <w:marBottom w:val="0"/>
      <w:divBdr>
        <w:top w:val="none" w:sz="0" w:space="0" w:color="auto"/>
        <w:left w:val="none" w:sz="0" w:space="0" w:color="auto"/>
        <w:bottom w:val="none" w:sz="0" w:space="0" w:color="auto"/>
        <w:right w:val="none" w:sz="0" w:space="0" w:color="auto"/>
      </w:divBdr>
    </w:div>
    <w:div w:id="1886016940">
      <w:bodyDiv w:val="1"/>
      <w:marLeft w:val="0"/>
      <w:marRight w:val="0"/>
      <w:marTop w:val="0"/>
      <w:marBottom w:val="0"/>
      <w:divBdr>
        <w:top w:val="none" w:sz="0" w:space="0" w:color="auto"/>
        <w:left w:val="none" w:sz="0" w:space="0" w:color="auto"/>
        <w:bottom w:val="none" w:sz="0" w:space="0" w:color="auto"/>
        <w:right w:val="none" w:sz="0" w:space="0" w:color="auto"/>
      </w:divBdr>
    </w:div>
    <w:div w:id="1931036599">
      <w:bodyDiv w:val="1"/>
      <w:marLeft w:val="0"/>
      <w:marRight w:val="0"/>
      <w:marTop w:val="0"/>
      <w:marBottom w:val="0"/>
      <w:divBdr>
        <w:top w:val="none" w:sz="0" w:space="0" w:color="auto"/>
        <w:left w:val="none" w:sz="0" w:space="0" w:color="auto"/>
        <w:bottom w:val="none" w:sz="0" w:space="0" w:color="auto"/>
        <w:right w:val="none" w:sz="0" w:space="0" w:color="auto"/>
      </w:divBdr>
    </w:div>
    <w:div w:id="1968966553">
      <w:bodyDiv w:val="1"/>
      <w:marLeft w:val="0"/>
      <w:marRight w:val="0"/>
      <w:marTop w:val="0"/>
      <w:marBottom w:val="0"/>
      <w:divBdr>
        <w:top w:val="none" w:sz="0" w:space="0" w:color="auto"/>
        <w:left w:val="none" w:sz="0" w:space="0" w:color="auto"/>
        <w:bottom w:val="none" w:sz="0" w:space="0" w:color="auto"/>
        <w:right w:val="none" w:sz="0" w:space="0" w:color="auto"/>
      </w:divBdr>
    </w:div>
    <w:div w:id="1971594112">
      <w:bodyDiv w:val="1"/>
      <w:marLeft w:val="0"/>
      <w:marRight w:val="0"/>
      <w:marTop w:val="0"/>
      <w:marBottom w:val="0"/>
      <w:divBdr>
        <w:top w:val="none" w:sz="0" w:space="0" w:color="auto"/>
        <w:left w:val="none" w:sz="0" w:space="0" w:color="auto"/>
        <w:bottom w:val="none" w:sz="0" w:space="0" w:color="auto"/>
        <w:right w:val="none" w:sz="0" w:space="0" w:color="auto"/>
      </w:divBdr>
      <w:divsChild>
        <w:div w:id="396392609">
          <w:marLeft w:val="0"/>
          <w:marRight w:val="0"/>
          <w:marTop w:val="0"/>
          <w:marBottom w:val="0"/>
          <w:divBdr>
            <w:top w:val="none" w:sz="0" w:space="0" w:color="auto"/>
            <w:left w:val="none" w:sz="0" w:space="0" w:color="auto"/>
            <w:bottom w:val="none" w:sz="0" w:space="0" w:color="auto"/>
            <w:right w:val="none" w:sz="0" w:space="0" w:color="auto"/>
          </w:divBdr>
          <w:divsChild>
            <w:div w:id="1225531161">
              <w:marLeft w:val="0"/>
              <w:marRight w:val="0"/>
              <w:marTop w:val="0"/>
              <w:marBottom w:val="0"/>
              <w:divBdr>
                <w:top w:val="none" w:sz="0" w:space="0" w:color="auto"/>
                <w:left w:val="none" w:sz="0" w:space="0" w:color="auto"/>
                <w:bottom w:val="none" w:sz="0" w:space="0" w:color="auto"/>
                <w:right w:val="none" w:sz="0" w:space="0" w:color="auto"/>
              </w:divBdr>
              <w:divsChild>
                <w:div w:id="165144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719893">
      <w:bodyDiv w:val="1"/>
      <w:marLeft w:val="0"/>
      <w:marRight w:val="0"/>
      <w:marTop w:val="0"/>
      <w:marBottom w:val="0"/>
      <w:divBdr>
        <w:top w:val="none" w:sz="0" w:space="0" w:color="auto"/>
        <w:left w:val="none" w:sz="0" w:space="0" w:color="auto"/>
        <w:bottom w:val="none" w:sz="0" w:space="0" w:color="auto"/>
        <w:right w:val="none" w:sz="0" w:space="0" w:color="auto"/>
      </w:divBdr>
    </w:div>
    <w:div w:id="2030059368">
      <w:bodyDiv w:val="1"/>
      <w:marLeft w:val="0"/>
      <w:marRight w:val="0"/>
      <w:marTop w:val="0"/>
      <w:marBottom w:val="0"/>
      <w:divBdr>
        <w:top w:val="none" w:sz="0" w:space="0" w:color="auto"/>
        <w:left w:val="none" w:sz="0" w:space="0" w:color="auto"/>
        <w:bottom w:val="none" w:sz="0" w:space="0" w:color="auto"/>
        <w:right w:val="none" w:sz="0" w:space="0" w:color="auto"/>
      </w:divBdr>
    </w:div>
    <w:div w:id="2035573436">
      <w:bodyDiv w:val="1"/>
      <w:marLeft w:val="0"/>
      <w:marRight w:val="0"/>
      <w:marTop w:val="0"/>
      <w:marBottom w:val="0"/>
      <w:divBdr>
        <w:top w:val="none" w:sz="0" w:space="0" w:color="auto"/>
        <w:left w:val="none" w:sz="0" w:space="0" w:color="auto"/>
        <w:bottom w:val="none" w:sz="0" w:space="0" w:color="auto"/>
        <w:right w:val="none" w:sz="0" w:space="0" w:color="auto"/>
      </w:divBdr>
    </w:div>
    <w:div w:id="213752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BE4AA07-A375-684E-8EF0-F7C9608A39A8}">
  <we:reference id="wa200001011" version="1.2.0.0" store="en-001"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D8C1F-AD12-5441-98CD-DDA68FB79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2776</TotalTime>
  <Pages>10</Pages>
  <Words>2306</Words>
  <Characters>13147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(ace)bmsw4001</dc:title>
  <dc:subject>DR: Mohammad Rahman</dc:subject>
  <dc:creator>Yahya Hasan Yusuf Abdalla (1919523)</dc:creator>
  <cp:keywords/>
  <dc:description/>
  <cp:lastModifiedBy>Yahya Hasan Yusuf Abdalla (1919523)</cp:lastModifiedBy>
  <cp:revision>9</cp:revision>
  <dcterms:created xsi:type="dcterms:W3CDTF">2020-11-19T16:23:00Z</dcterms:created>
  <dcterms:modified xsi:type="dcterms:W3CDTF">2021-01-02T12:11:00Z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documentId_9495</vt:lpwstr>
  </property>
  <property fmtid="{D5CDD505-2E9C-101B-9397-08002B2CF9AE}" pid="3" name="grammarly_documentContext">
    <vt:lpwstr>{"goals":[],"domain":"general","emotions":[],"dialect":"british"}</vt:lpwstr>
  </property>
</Properties>
</file>