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B1959" w14:textId="77777777" w:rsidR="00520C3A" w:rsidRDefault="00520C3A" w:rsidP="00461976">
      <w:pPr>
        <w:spacing w:line="360" w:lineRule="auto"/>
        <w:rPr>
          <w:rFonts w:ascii="Times New Roman" w:hAnsi="Times New Roman" w:cs="Times New Roman"/>
          <w:sz w:val="28"/>
          <w:szCs w:val="28"/>
        </w:rPr>
      </w:pPr>
    </w:p>
    <w:p w14:paraId="07C8957E" w14:textId="77777777" w:rsidR="006A4196" w:rsidRPr="006A4196" w:rsidRDefault="006A4196" w:rsidP="006A4196">
      <w:pPr>
        <w:spacing w:line="360" w:lineRule="auto"/>
        <w:rPr>
          <w:rFonts w:ascii="Times New Roman" w:hAnsi="Times New Roman" w:cs="Times New Roman"/>
          <w:sz w:val="28"/>
          <w:szCs w:val="28"/>
        </w:rPr>
      </w:pPr>
      <w:r w:rsidRPr="006A4196">
        <w:rPr>
          <w:rFonts w:ascii="Times New Roman" w:hAnsi="Times New Roman" w:cs="Times New Roman"/>
          <w:sz w:val="28"/>
          <w:szCs w:val="28"/>
        </w:rPr>
        <w:t xml:space="preserve">BA Business Management </w:t>
      </w:r>
    </w:p>
    <w:p w14:paraId="351BBA99" w14:textId="30B5E197" w:rsidR="006A4196" w:rsidRPr="006A4196" w:rsidRDefault="006A4196" w:rsidP="006A4196">
      <w:pPr>
        <w:spacing w:line="360" w:lineRule="auto"/>
        <w:rPr>
          <w:rFonts w:ascii="Times New Roman" w:hAnsi="Times New Roman" w:cs="Times New Roman"/>
          <w:sz w:val="28"/>
          <w:szCs w:val="28"/>
        </w:rPr>
      </w:pPr>
      <w:r w:rsidRPr="006A4196">
        <w:rPr>
          <w:rFonts w:ascii="Times New Roman" w:hAnsi="Times New Roman" w:cs="Times New Roman"/>
          <w:sz w:val="28"/>
          <w:szCs w:val="28"/>
        </w:rPr>
        <w:t xml:space="preserve">Leadership and Management, </w:t>
      </w:r>
      <w:r w:rsidR="00EE647F">
        <w:rPr>
          <w:rFonts w:ascii="Times New Roman" w:hAnsi="Times New Roman" w:cs="Times New Roman"/>
          <w:sz w:val="28"/>
          <w:szCs w:val="28"/>
        </w:rPr>
        <w:t>T</w:t>
      </w:r>
      <w:r w:rsidRPr="006A4196">
        <w:rPr>
          <w:rFonts w:ascii="Times New Roman" w:hAnsi="Times New Roman" w:cs="Times New Roman"/>
          <w:sz w:val="28"/>
          <w:szCs w:val="28"/>
        </w:rPr>
        <w:t xml:space="preserve">heory and </w:t>
      </w:r>
      <w:r w:rsidR="00EE647F">
        <w:rPr>
          <w:rFonts w:ascii="Times New Roman" w:hAnsi="Times New Roman" w:cs="Times New Roman"/>
          <w:sz w:val="28"/>
          <w:szCs w:val="28"/>
        </w:rPr>
        <w:t>P</w:t>
      </w:r>
      <w:r w:rsidRPr="006A4196">
        <w:rPr>
          <w:rFonts w:ascii="Times New Roman" w:hAnsi="Times New Roman" w:cs="Times New Roman"/>
          <w:sz w:val="28"/>
          <w:szCs w:val="28"/>
        </w:rPr>
        <w:t>ractice – LCBB6003</w:t>
      </w:r>
    </w:p>
    <w:p w14:paraId="03D23F6D" w14:textId="0B7B27EF" w:rsidR="006A4196" w:rsidRPr="006A4196" w:rsidRDefault="006A4196" w:rsidP="006A4196">
      <w:pPr>
        <w:pStyle w:val="Title0"/>
        <w:shd w:val="clear" w:color="auto" w:fill="FFFFFF"/>
        <w:spacing w:before="80" w:after="160" w:line="360" w:lineRule="auto"/>
        <w:jc w:val="both"/>
        <w:rPr>
          <w:sz w:val="28"/>
          <w:szCs w:val="28"/>
        </w:rPr>
      </w:pPr>
      <w:r w:rsidRPr="006A4196">
        <w:rPr>
          <w:sz w:val="28"/>
          <w:szCs w:val="28"/>
        </w:rPr>
        <w:t xml:space="preserve">Lecturer: </w:t>
      </w:r>
      <w:proofErr w:type="spellStart"/>
      <w:r w:rsidRPr="006A4196">
        <w:rPr>
          <w:sz w:val="28"/>
          <w:szCs w:val="28"/>
        </w:rPr>
        <w:t>Dr.</w:t>
      </w:r>
      <w:proofErr w:type="spellEnd"/>
      <w:r w:rsidRPr="006A4196">
        <w:rPr>
          <w:sz w:val="28"/>
          <w:szCs w:val="28"/>
        </w:rPr>
        <w:t xml:space="preserve"> </w:t>
      </w:r>
      <w:proofErr w:type="spellStart"/>
      <w:r w:rsidRPr="006A4196">
        <w:rPr>
          <w:sz w:val="28"/>
          <w:szCs w:val="28"/>
        </w:rPr>
        <w:t>Piyumika</w:t>
      </w:r>
      <w:proofErr w:type="spellEnd"/>
      <w:r w:rsidRPr="006A4196">
        <w:rPr>
          <w:sz w:val="28"/>
          <w:szCs w:val="28"/>
        </w:rPr>
        <w:t xml:space="preserve"> </w:t>
      </w:r>
      <w:proofErr w:type="spellStart"/>
      <w:r w:rsidR="001C7655">
        <w:rPr>
          <w:sz w:val="28"/>
          <w:szCs w:val="28"/>
        </w:rPr>
        <w:t>Ki</w:t>
      </w:r>
      <w:r w:rsidR="006E7E35">
        <w:rPr>
          <w:sz w:val="28"/>
          <w:szCs w:val="28"/>
        </w:rPr>
        <w:t>thul</w:t>
      </w:r>
      <w:r w:rsidR="001C7655">
        <w:rPr>
          <w:sz w:val="28"/>
          <w:szCs w:val="28"/>
        </w:rPr>
        <w:t>goda</w:t>
      </w:r>
      <w:proofErr w:type="spellEnd"/>
      <w:r w:rsidR="001C7655">
        <w:rPr>
          <w:sz w:val="28"/>
          <w:szCs w:val="28"/>
        </w:rPr>
        <w:t xml:space="preserve"> </w:t>
      </w:r>
      <w:r w:rsidRPr="006A4196">
        <w:rPr>
          <w:sz w:val="28"/>
          <w:szCs w:val="28"/>
        </w:rPr>
        <w:t>Gama</w:t>
      </w:r>
      <w:r w:rsidR="006E7E35">
        <w:rPr>
          <w:sz w:val="28"/>
          <w:szCs w:val="28"/>
        </w:rPr>
        <w:t>g</w:t>
      </w:r>
      <w:r w:rsidRPr="006A4196">
        <w:rPr>
          <w:sz w:val="28"/>
          <w:szCs w:val="28"/>
        </w:rPr>
        <w:t>e</w:t>
      </w:r>
    </w:p>
    <w:p w14:paraId="33D7E2C9" w14:textId="77777777" w:rsidR="006A4196" w:rsidRPr="006A4196" w:rsidRDefault="006A4196" w:rsidP="006A4196">
      <w:pPr>
        <w:pStyle w:val="Title0"/>
        <w:shd w:val="clear" w:color="auto" w:fill="FFFFFF"/>
        <w:spacing w:before="80" w:after="160" w:line="360" w:lineRule="auto"/>
        <w:jc w:val="both"/>
        <w:rPr>
          <w:sz w:val="28"/>
          <w:szCs w:val="28"/>
        </w:rPr>
      </w:pPr>
      <w:r w:rsidRPr="006A4196">
        <w:rPr>
          <w:sz w:val="28"/>
          <w:szCs w:val="28"/>
        </w:rPr>
        <w:t>ASSIGNMENT 2 – Task 2</w:t>
      </w:r>
    </w:p>
    <w:p w14:paraId="7C23F69B" w14:textId="77777777" w:rsidR="006A4196" w:rsidRPr="006A4196" w:rsidRDefault="006A4196" w:rsidP="006A4196">
      <w:pPr>
        <w:pStyle w:val="Title0"/>
        <w:shd w:val="clear" w:color="auto" w:fill="FFFFFF"/>
        <w:spacing w:before="80" w:after="160" w:line="360" w:lineRule="auto"/>
        <w:jc w:val="both"/>
        <w:rPr>
          <w:sz w:val="28"/>
          <w:szCs w:val="28"/>
        </w:rPr>
      </w:pPr>
      <w:r w:rsidRPr="006A4196">
        <w:rPr>
          <w:sz w:val="28"/>
          <w:szCs w:val="28"/>
        </w:rPr>
        <w:t>Boris Vladimirov – 2124687</w:t>
      </w:r>
    </w:p>
    <w:p w14:paraId="4956C1C4" w14:textId="77777777" w:rsidR="0082220E" w:rsidRDefault="0082220E" w:rsidP="0082220E">
      <w:pPr>
        <w:pStyle w:val="Title"/>
        <w:spacing w:line="276" w:lineRule="auto"/>
        <w:jc w:val="both"/>
        <w:rPr>
          <w:rFonts w:ascii="Times New Roman" w:eastAsia="Times New Roman" w:hAnsi="Times New Roman" w:cs="Times New Roman"/>
          <w:color w:val="000000" w:themeColor="text1"/>
        </w:rPr>
      </w:pPr>
    </w:p>
    <w:p w14:paraId="68488C8B" w14:textId="492E086E" w:rsidR="00A27515" w:rsidRDefault="00A27515" w:rsidP="00A27515">
      <w:pPr>
        <w:jc w:val="center"/>
        <w:rPr>
          <w:lang w:val="en-GB"/>
        </w:rPr>
      </w:pPr>
      <w:r>
        <w:rPr>
          <w:noProof/>
          <w:lang w:val="en-GB"/>
        </w:rPr>
        <w:drawing>
          <wp:inline distT="0" distB="0" distL="0" distR="0" wp14:anchorId="06064080" wp14:editId="1B11A6D4">
            <wp:extent cx="2857143" cy="571429"/>
            <wp:effectExtent l="0" t="0" r="635" b="635"/>
            <wp:docPr id="2093665867"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65867" name="Picture 2" descr="A black background with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5C1124AD" w14:textId="77777777" w:rsidR="00A27515" w:rsidRDefault="00A27515" w:rsidP="00A27515">
      <w:pPr>
        <w:rPr>
          <w:lang w:val="en-GB"/>
        </w:rPr>
      </w:pPr>
    </w:p>
    <w:p w14:paraId="0B814BE0" w14:textId="77777777" w:rsidR="00A27515" w:rsidRPr="00A27515" w:rsidRDefault="00A27515" w:rsidP="00A27515">
      <w:pPr>
        <w:rPr>
          <w:lang w:val="en-GB"/>
        </w:rPr>
      </w:pPr>
    </w:p>
    <w:p w14:paraId="7C7E3E44" w14:textId="55D89D3A" w:rsidR="009A185A" w:rsidRPr="009A185A" w:rsidRDefault="009A185A" w:rsidP="009A185A">
      <w:pPr>
        <w:spacing w:after="0" w:line="360" w:lineRule="auto"/>
        <w:jc w:val="center"/>
        <w:rPr>
          <w:rFonts w:ascii="Times New Roman" w:hAnsi="Times New Roman" w:cs="Times New Roman"/>
          <w:b/>
          <w:sz w:val="40"/>
          <w:szCs w:val="40"/>
        </w:rPr>
      </w:pPr>
      <w:r w:rsidRPr="009A185A">
        <w:rPr>
          <w:rFonts w:ascii="Times New Roman" w:hAnsi="Times New Roman" w:cs="Times New Roman"/>
          <w:sz w:val="40"/>
          <w:szCs w:val="40"/>
        </w:rPr>
        <w:t xml:space="preserve">Leadership and Management, </w:t>
      </w:r>
      <w:r w:rsidR="00EE647F">
        <w:rPr>
          <w:rFonts w:ascii="Times New Roman" w:hAnsi="Times New Roman" w:cs="Times New Roman"/>
          <w:sz w:val="40"/>
          <w:szCs w:val="40"/>
        </w:rPr>
        <w:t>T</w:t>
      </w:r>
      <w:r w:rsidRPr="009A185A">
        <w:rPr>
          <w:rFonts w:ascii="Times New Roman" w:hAnsi="Times New Roman" w:cs="Times New Roman"/>
          <w:sz w:val="40"/>
          <w:szCs w:val="40"/>
        </w:rPr>
        <w:t xml:space="preserve">heory and </w:t>
      </w:r>
      <w:r w:rsidR="00EE647F">
        <w:rPr>
          <w:rFonts w:ascii="Times New Roman" w:hAnsi="Times New Roman" w:cs="Times New Roman"/>
          <w:sz w:val="40"/>
          <w:szCs w:val="40"/>
        </w:rPr>
        <w:t>P</w:t>
      </w:r>
      <w:r w:rsidRPr="009A185A">
        <w:rPr>
          <w:rFonts w:ascii="Times New Roman" w:hAnsi="Times New Roman" w:cs="Times New Roman"/>
          <w:sz w:val="40"/>
          <w:szCs w:val="40"/>
        </w:rPr>
        <w:t>ractice</w:t>
      </w:r>
      <w:r w:rsidRPr="009A185A">
        <w:rPr>
          <w:rFonts w:ascii="Times New Roman" w:hAnsi="Times New Roman" w:cs="Times New Roman"/>
          <w:b/>
          <w:sz w:val="40"/>
          <w:szCs w:val="40"/>
        </w:rPr>
        <w:t xml:space="preserve">                                                    Assignment 2 – Task 2</w:t>
      </w:r>
    </w:p>
    <w:p w14:paraId="385E80FC" w14:textId="77777777" w:rsidR="0082220E" w:rsidRDefault="0082220E" w:rsidP="0082220E">
      <w:pPr>
        <w:pStyle w:val="Title"/>
        <w:spacing w:line="276" w:lineRule="auto"/>
        <w:jc w:val="both"/>
        <w:rPr>
          <w:rFonts w:ascii="Times New Roman" w:eastAsia="Times New Roman" w:hAnsi="Times New Roman" w:cs="Times New Roman"/>
          <w:color w:val="000000" w:themeColor="text1"/>
        </w:rPr>
      </w:pPr>
    </w:p>
    <w:p w14:paraId="0ED07AC3" w14:textId="77777777" w:rsidR="007D511D" w:rsidRDefault="007D511D" w:rsidP="007D511D">
      <w:pPr>
        <w:rPr>
          <w:lang w:val="en-GB"/>
        </w:rPr>
      </w:pPr>
    </w:p>
    <w:p w14:paraId="4456F883" w14:textId="77777777" w:rsidR="007D511D" w:rsidRDefault="007D511D" w:rsidP="007D511D">
      <w:pPr>
        <w:rPr>
          <w:lang w:val="en-GB"/>
        </w:rPr>
      </w:pPr>
    </w:p>
    <w:p w14:paraId="685A9A04" w14:textId="77777777" w:rsidR="0043023A" w:rsidRPr="00F65EEE" w:rsidRDefault="0043023A" w:rsidP="0043023A">
      <w:pPr>
        <w:pStyle w:val="Title"/>
        <w:spacing w:line="276" w:lineRule="auto"/>
        <w:jc w:val="center"/>
        <w:rPr>
          <w:rFonts w:ascii="Times New Roman" w:eastAsia="Times New Roman" w:hAnsi="Times New Roman" w:cs="Times New Roman"/>
          <w:color w:val="000000" w:themeColor="text1"/>
        </w:rPr>
      </w:pPr>
      <w:r w:rsidRPr="00F65EEE">
        <w:rPr>
          <w:rFonts w:ascii="Times New Roman" w:eastAsia="Times New Roman" w:hAnsi="Times New Roman" w:cs="Times New Roman"/>
          <w:color w:val="000000" w:themeColor="text1"/>
        </w:rPr>
        <w:t>Lessons Learned in Leadership: An Evaluation Using Gibbs Reflective Cycle</w:t>
      </w:r>
    </w:p>
    <w:p w14:paraId="2CA6BEFB" w14:textId="77777777" w:rsidR="007D511D" w:rsidRDefault="007D511D" w:rsidP="007D511D">
      <w:pPr>
        <w:rPr>
          <w:lang w:val="en-GB"/>
        </w:rPr>
      </w:pPr>
    </w:p>
    <w:p w14:paraId="62D6FC87" w14:textId="77777777" w:rsidR="007D511D" w:rsidRDefault="007D511D" w:rsidP="007D511D">
      <w:pPr>
        <w:rPr>
          <w:lang w:val="en-GB"/>
        </w:rPr>
      </w:pPr>
    </w:p>
    <w:p w14:paraId="35E05154" w14:textId="77777777" w:rsidR="007D511D" w:rsidRDefault="007D511D" w:rsidP="007D511D">
      <w:pPr>
        <w:rPr>
          <w:lang w:val="en-GB"/>
        </w:rPr>
      </w:pPr>
    </w:p>
    <w:p w14:paraId="0DC2ED53" w14:textId="77777777" w:rsidR="007D511D" w:rsidRDefault="007D511D" w:rsidP="007D511D">
      <w:pPr>
        <w:rPr>
          <w:lang w:val="en-GB"/>
        </w:rPr>
      </w:pPr>
    </w:p>
    <w:p w14:paraId="3B801B80" w14:textId="77777777" w:rsidR="007D511D" w:rsidRDefault="007D511D" w:rsidP="007D511D">
      <w:pPr>
        <w:rPr>
          <w:lang w:val="en-GB"/>
        </w:rPr>
      </w:pPr>
    </w:p>
    <w:p w14:paraId="79D390B0" w14:textId="77777777" w:rsidR="0082220E" w:rsidRPr="00F65EEE" w:rsidRDefault="0082220E" w:rsidP="0082220E"/>
    <w:sdt>
      <w:sdtPr>
        <w:rPr>
          <w:rFonts w:asciiTheme="minorHAnsi" w:eastAsiaTheme="minorHAnsi" w:hAnsiTheme="minorHAnsi" w:cstheme="minorBidi"/>
          <w:color w:val="auto"/>
          <w:sz w:val="22"/>
          <w:szCs w:val="22"/>
        </w:rPr>
        <w:id w:val="586819886"/>
        <w:docPartObj>
          <w:docPartGallery w:val="Table of Contents"/>
          <w:docPartUnique/>
        </w:docPartObj>
      </w:sdtPr>
      <w:sdtEndPr>
        <w:rPr>
          <w:b/>
          <w:bCs/>
          <w:noProof/>
        </w:rPr>
      </w:sdtEndPr>
      <w:sdtContent>
        <w:p w14:paraId="4462A81F" w14:textId="77777777" w:rsidR="0082220E" w:rsidRPr="00031628" w:rsidRDefault="0082220E" w:rsidP="00031628">
          <w:pPr>
            <w:pStyle w:val="TOCHeading"/>
            <w:jc w:val="center"/>
            <w:rPr>
              <w:rFonts w:ascii="Times New Roman" w:hAnsi="Times New Roman" w:cs="Times New Roman"/>
              <w:color w:val="000000" w:themeColor="text1"/>
            </w:rPr>
          </w:pPr>
          <w:r w:rsidRPr="00031628">
            <w:rPr>
              <w:rFonts w:ascii="Times New Roman" w:hAnsi="Times New Roman" w:cs="Times New Roman"/>
              <w:color w:val="000000" w:themeColor="text1"/>
            </w:rPr>
            <w:t>Table of Contents</w:t>
          </w:r>
        </w:p>
        <w:p w14:paraId="3DB9FD1B" w14:textId="3A422A14" w:rsidR="00514DFC" w:rsidRPr="00514DFC" w:rsidRDefault="0082220E">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r w:rsidRPr="00031628">
            <w:rPr>
              <w:rFonts w:ascii="Times New Roman" w:hAnsi="Times New Roman" w:cs="Times New Roman"/>
              <w:sz w:val="28"/>
              <w:szCs w:val="28"/>
            </w:rPr>
            <w:fldChar w:fldCharType="begin"/>
          </w:r>
          <w:r w:rsidRPr="00031628">
            <w:rPr>
              <w:rFonts w:ascii="Times New Roman" w:hAnsi="Times New Roman" w:cs="Times New Roman"/>
              <w:sz w:val="28"/>
              <w:szCs w:val="28"/>
            </w:rPr>
            <w:instrText xml:space="preserve"> TOC \o "1-3" \h \z \u </w:instrText>
          </w:r>
          <w:r w:rsidRPr="00031628">
            <w:rPr>
              <w:rFonts w:ascii="Times New Roman" w:hAnsi="Times New Roman" w:cs="Times New Roman"/>
              <w:sz w:val="28"/>
              <w:szCs w:val="28"/>
            </w:rPr>
            <w:fldChar w:fldCharType="separate"/>
          </w:r>
          <w:hyperlink w:anchor="_Toc173004622" w:history="1">
            <w:r w:rsidR="00514DFC" w:rsidRPr="00514DFC">
              <w:rPr>
                <w:rStyle w:val="Hyperlink"/>
                <w:rFonts w:ascii="Times New Roman" w:eastAsia="Times New Roman" w:hAnsi="Times New Roman" w:cs="Times New Roman"/>
                <w:noProof/>
                <w:sz w:val="28"/>
                <w:szCs w:val="28"/>
              </w:rPr>
              <w:t>Introduction</w:t>
            </w:r>
            <w:r w:rsidR="00514DFC" w:rsidRPr="00514DFC">
              <w:rPr>
                <w:rFonts w:ascii="Times New Roman" w:hAnsi="Times New Roman" w:cs="Times New Roman"/>
                <w:noProof/>
                <w:webHidden/>
                <w:sz w:val="28"/>
                <w:szCs w:val="28"/>
              </w:rPr>
              <w:tab/>
            </w:r>
            <w:r w:rsidR="00514DFC" w:rsidRPr="00514DFC">
              <w:rPr>
                <w:rFonts w:ascii="Times New Roman" w:hAnsi="Times New Roman" w:cs="Times New Roman"/>
                <w:noProof/>
                <w:webHidden/>
                <w:sz w:val="28"/>
                <w:szCs w:val="28"/>
              </w:rPr>
              <w:fldChar w:fldCharType="begin"/>
            </w:r>
            <w:r w:rsidR="00514DFC" w:rsidRPr="00514DFC">
              <w:rPr>
                <w:rFonts w:ascii="Times New Roman" w:hAnsi="Times New Roman" w:cs="Times New Roman"/>
                <w:noProof/>
                <w:webHidden/>
                <w:sz w:val="28"/>
                <w:szCs w:val="28"/>
              </w:rPr>
              <w:instrText xml:space="preserve"> PAGEREF _Toc173004622 \h </w:instrText>
            </w:r>
            <w:r w:rsidR="00514DFC" w:rsidRPr="00514DFC">
              <w:rPr>
                <w:rFonts w:ascii="Times New Roman" w:hAnsi="Times New Roman" w:cs="Times New Roman"/>
                <w:noProof/>
                <w:webHidden/>
                <w:sz w:val="28"/>
                <w:szCs w:val="28"/>
              </w:rPr>
            </w:r>
            <w:r w:rsidR="00514DFC" w:rsidRPr="00514DFC">
              <w:rPr>
                <w:rFonts w:ascii="Times New Roman" w:hAnsi="Times New Roman" w:cs="Times New Roman"/>
                <w:noProof/>
                <w:webHidden/>
                <w:sz w:val="28"/>
                <w:szCs w:val="28"/>
              </w:rPr>
              <w:fldChar w:fldCharType="separate"/>
            </w:r>
            <w:r w:rsidR="00514DFC" w:rsidRPr="00514DFC">
              <w:rPr>
                <w:rFonts w:ascii="Times New Roman" w:hAnsi="Times New Roman" w:cs="Times New Roman"/>
                <w:noProof/>
                <w:webHidden/>
                <w:sz w:val="28"/>
                <w:szCs w:val="28"/>
              </w:rPr>
              <w:t>3</w:t>
            </w:r>
            <w:r w:rsidR="00514DFC" w:rsidRPr="00514DFC">
              <w:rPr>
                <w:rFonts w:ascii="Times New Roman" w:hAnsi="Times New Roman" w:cs="Times New Roman"/>
                <w:noProof/>
                <w:webHidden/>
                <w:sz w:val="28"/>
                <w:szCs w:val="28"/>
              </w:rPr>
              <w:fldChar w:fldCharType="end"/>
            </w:r>
          </w:hyperlink>
        </w:p>
        <w:p w14:paraId="232FB912" w14:textId="0FD9238A"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3" w:history="1">
            <w:r w:rsidRPr="00514DFC">
              <w:rPr>
                <w:rStyle w:val="Hyperlink"/>
                <w:rFonts w:ascii="Times New Roman" w:eastAsia="Times New Roman" w:hAnsi="Times New Roman" w:cs="Times New Roman"/>
                <w:noProof/>
                <w:sz w:val="28"/>
                <w:szCs w:val="28"/>
              </w:rPr>
              <w:t>Description</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_Toc173004623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3</w:t>
            </w:r>
            <w:r w:rsidRPr="00514DFC">
              <w:rPr>
                <w:rFonts w:ascii="Times New Roman" w:hAnsi="Times New Roman" w:cs="Times New Roman"/>
                <w:noProof/>
                <w:webHidden/>
                <w:sz w:val="28"/>
                <w:szCs w:val="28"/>
              </w:rPr>
              <w:fldChar w:fldCharType="end"/>
            </w:r>
          </w:hyperlink>
        </w:p>
        <w:p w14:paraId="78DBAD38" w14:textId="674D5BA7"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4" w:history="1">
            <w:r w:rsidRPr="00514DFC">
              <w:rPr>
                <w:rStyle w:val="Hyperlink"/>
                <w:rFonts w:ascii="Times New Roman" w:eastAsia="Times New Roman" w:hAnsi="Times New Roman" w:cs="Times New Roman"/>
                <w:noProof/>
                <w:sz w:val="28"/>
                <w:szCs w:val="28"/>
              </w:rPr>
              <w:t>Feelings</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_Toc173004624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4</w:t>
            </w:r>
            <w:r w:rsidRPr="00514DFC">
              <w:rPr>
                <w:rFonts w:ascii="Times New Roman" w:hAnsi="Times New Roman" w:cs="Times New Roman"/>
                <w:noProof/>
                <w:webHidden/>
                <w:sz w:val="28"/>
                <w:szCs w:val="28"/>
              </w:rPr>
              <w:fldChar w:fldCharType="end"/>
            </w:r>
          </w:hyperlink>
        </w:p>
        <w:p w14:paraId="1E913AB3" w14:textId="2A3AD065"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5" w:history="1">
            <w:r w:rsidRPr="00514DFC">
              <w:rPr>
                <w:rStyle w:val="Hyperlink"/>
                <w:rFonts w:ascii="Times New Roman" w:eastAsia="Times New Roman" w:hAnsi="Times New Roman" w:cs="Times New Roman"/>
                <w:noProof/>
                <w:sz w:val="28"/>
                <w:szCs w:val="28"/>
              </w:rPr>
              <w:t>Evaluation</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_Toc173004625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4</w:t>
            </w:r>
            <w:r w:rsidRPr="00514DFC">
              <w:rPr>
                <w:rFonts w:ascii="Times New Roman" w:hAnsi="Times New Roman" w:cs="Times New Roman"/>
                <w:noProof/>
                <w:webHidden/>
                <w:sz w:val="28"/>
                <w:szCs w:val="28"/>
              </w:rPr>
              <w:fldChar w:fldCharType="end"/>
            </w:r>
          </w:hyperlink>
        </w:p>
        <w:p w14:paraId="4485BA85" w14:textId="66D004C7"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6" w:history="1">
            <w:r w:rsidRPr="00514DFC">
              <w:rPr>
                <w:rStyle w:val="Hyperlink"/>
                <w:rFonts w:ascii="Times New Roman" w:eastAsia="Times New Roman" w:hAnsi="Times New Roman" w:cs="Times New Roman"/>
                <w:noProof/>
                <w:sz w:val="28"/>
                <w:szCs w:val="28"/>
              </w:rPr>
              <w:t>Analysis</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_Toc173004626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4</w:t>
            </w:r>
            <w:r w:rsidRPr="00514DFC">
              <w:rPr>
                <w:rFonts w:ascii="Times New Roman" w:hAnsi="Times New Roman" w:cs="Times New Roman"/>
                <w:noProof/>
                <w:webHidden/>
                <w:sz w:val="28"/>
                <w:szCs w:val="28"/>
              </w:rPr>
              <w:fldChar w:fldCharType="end"/>
            </w:r>
          </w:hyperlink>
        </w:p>
        <w:p w14:paraId="595163D2" w14:textId="44BC4A3C"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7" w:history="1">
            <w:r w:rsidRPr="00514DFC">
              <w:rPr>
                <w:rStyle w:val="Hyperlink"/>
                <w:rFonts w:ascii="Times New Roman" w:eastAsia="Times New Roman" w:hAnsi="Times New Roman" w:cs="Times New Roman"/>
                <w:noProof/>
                <w:sz w:val="28"/>
                <w:szCs w:val="28"/>
              </w:rPr>
              <w:t>Conclusion</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_Toc173004627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5</w:t>
            </w:r>
            <w:r w:rsidRPr="00514DFC">
              <w:rPr>
                <w:rFonts w:ascii="Times New Roman" w:hAnsi="Times New Roman" w:cs="Times New Roman"/>
                <w:noProof/>
                <w:webHidden/>
                <w:sz w:val="28"/>
                <w:szCs w:val="28"/>
              </w:rPr>
              <w:fldChar w:fldCharType="end"/>
            </w:r>
          </w:hyperlink>
        </w:p>
        <w:p w14:paraId="226F5186" w14:textId="50D00317"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8" w:history="1">
            <w:r w:rsidRPr="00514DFC">
              <w:rPr>
                <w:rStyle w:val="Hyperlink"/>
                <w:rFonts w:ascii="Times New Roman" w:eastAsia="Times New Roman" w:hAnsi="Times New Roman" w:cs="Times New Roman"/>
                <w:noProof/>
                <w:sz w:val="28"/>
                <w:szCs w:val="28"/>
              </w:rPr>
              <w:t>Action Plan</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_Toc173004628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5</w:t>
            </w:r>
            <w:r w:rsidRPr="00514DFC">
              <w:rPr>
                <w:rFonts w:ascii="Times New Roman" w:hAnsi="Times New Roman" w:cs="Times New Roman"/>
                <w:noProof/>
                <w:webHidden/>
                <w:sz w:val="28"/>
                <w:szCs w:val="28"/>
              </w:rPr>
              <w:fldChar w:fldCharType="end"/>
            </w:r>
          </w:hyperlink>
        </w:p>
        <w:p w14:paraId="23973A2D" w14:textId="279A1344" w:rsidR="00514DFC" w:rsidRPr="00514DFC" w:rsidRDefault="00514DFC">
          <w:pPr>
            <w:pStyle w:val="TOC1"/>
            <w:tabs>
              <w:tab w:val="right" w:leader="dot" w:pos="9016"/>
            </w:tabs>
            <w:rPr>
              <w:rFonts w:ascii="Times New Roman" w:eastAsiaTheme="minorEastAsia" w:hAnsi="Times New Roman" w:cs="Times New Roman"/>
              <w:noProof/>
              <w:kern w:val="2"/>
              <w:sz w:val="28"/>
              <w:szCs w:val="28"/>
              <w:lang w:val="en-GB" w:eastAsia="en-GB"/>
              <w14:ligatures w14:val="standardContextual"/>
            </w:rPr>
          </w:pPr>
          <w:hyperlink w:anchor="_Toc173004629" w:history="1">
            <w:r w:rsidRPr="00514DFC">
              <w:rPr>
                <w:rStyle w:val="Hyperlink"/>
                <w:rFonts w:ascii="Times New Roman" w:eastAsia="Times New Roman" w:hAnsi="Times New Roman" w:cs="Times New Roman"/>
                <w:noProof/>
                <w:sz w:val="28"/>
                <w:szCs w:val="28"/>
              </w:rPr>
              <w:t>References</w:t>
            </w:r>
            <w:r w:rsidRPr="00514DFC">
              <w:rPr>
                <w:rFonts w:ascii="Times New Roman" w:hAnsi="Times New Roman" w:cs="Times New Roman"/>
                <w:noProof/>
                <w:webHidden/>
                <w:sz w:val="28"/>
                <w:szCs w:val="28"/>
              </w:rPr>
              <w:tab/>
            </w:r>
            <w:r w:rsidRPr="00514DFC">
              <w:rPr>
                <w:rFonts w:ascii="Times New Roman" w:hAnsi="Times New Roman" w:cs="Times New Roman"/>
                <w:noProof/>
                <w:webHidden/>
                <w:sz w:val="28"/>
                <w:szCs w:val="28"/>
              </w:rPr>
              <w:fldChar w:fldCharType="begin"/>
            </w:r>
            <w:r w:rsidRPr="00514DFC">
              <w:rPr>
                <w:rFonts w:ascii="Times New Roman" w:hAnsi="Times New Roman" w:cs="Times New Roman"/>
                <w:noProof/>
                <w:webHidden/>
                <w:sz w:val="28"/>
                <w:szCs w:val="28"/>
              </w:rPr>
              <w:instrText xml:space="preserve"> PAGEREF _Toc173004629 \h </w:instrText>
            </w:r>
            <w:r w:rsidRPr="00514DFC">
              <w:rPr>
                <w:rFonts w:ascii="Times New Roman" w:hAnsi="Times New Roman" w:cs="Times New Roman"/>
                <w:noProof/>
                <w:webHidden/>
                <w:sz w:val="28"/>
                <w:szCs w:val="28"/>
              </w:rPr>
            </w:r>
            <w:r w:rsidRPr="00514DFC">
              <w:rPr>
                <w:rFonts w:ascii="Times New Roman" w:hAnsi="Times New Roman" w:cs="Times New Roman"/>
                <w:noProof/>
                <w:webHidden/>
                <w:sz w:val="28"/>
                <w:szCs w:val="28"/>
              </w:rPr>
              <w:fldChar w:fldCharType="separate"/>
            </w:r>
            <w:r w:rsidRPr="00514DFC">
              <w:rPr>
                <w:rFonts w:ascii="Times New Roman" w:hAnsi="Times New Roman" w:cs="Times New Roman"/>
                <w:noProof/>
                <w:webHidden/>
                <w:sz w:val="28"/>
                <w:szCs w:val="28"/>
              </w:rPr>
              <w:t>6</w:t>
            </w:r>
            <w:r w:rsidRPr="00514DFC">
              <w:rPr>
                <w:rFonts w:ascii="Times New Roman" w:hAnsi="Times New Roman" w:cs="Times New Roman"/>
                <w:noProof/>
                <w:webHidden/>
                <w:sz w:val="28"/>
                <w:szCs w:val="28"/>
              </w:rPr>
              <w:fldChar w:fldCharType="end"/>
            </w:r>
          </w:hyperlink>
        </w:p>
        <w:p w14:paraId="5B1BC7C2" w14:textId="7B9FA889" w:rsidR="0082220E" w:rsidRPr="007D511D" w:rsidRDefault="0082220E" w:rsidP="007D511D">
          <w:r w:rsidRPr="00031628">
            <w:rPr>
              <w:rFonts w:ascii="Times New Roman" w:hAnsi="Times New Roman" w:cs="Times New Roman"/>
              <w:b/>
              <w:bCs/>
              <w:noProof/>
              <w:sz w:val="28"/>
              <w:szCs w:val="28"/>
            </w:rPr>
            <w:fldChar w:fldCharType="end"/>
          </w:r>
        </w:p>
      </w:sdtContent>
    </w:sdt>
    <w:p w14:paraId="53CB4E9E" w14:textId="77777777" w:rsidR="0082220E" w:rsidRDefault="0082220E" w:rsidP="0082220E">
      <w:pPr>
        <w:pStyle w:val="Title"/>
        <w:spacing w:line="276" w:lineRule="auto"/>
        <w:jc w:val="both"/>
        <w:rPr>
          <w:rFonts w:ascii="Times New Roman" w:eastAsia="Times New Roman" w:hAnsi="Times New Roman" w:cs="Times New Roman"/>
          <w:color w:val="000000" w:themeColor="text1"/>
        </w:rPr>
      </w:pPr>
    </w:p>
    <w:p w14:paraId="40785A64" w14:textId="77777777" w:rsidR="007D511D" w:rsidRDefault="007D511D" w:rsidP="007D511D">
      <w:pPr>
        <w:rPr>
          <w:lang w:val="en-GB"/>
        </w:rPr>
      </w:pPr>
    </w:p>
    <w:p w14:paraId="33357EB1" w14:textId="77777777" w:rsidR="007D511D" w:rsidRDefault="007D511D" w:rsidP="007D511D">
      <w:pPr>
        <w:rPr>
          <w:lang w:val="en-GB"/>
        </w:rPr>
      </w:pPr>
    </w:p>
    <w:p w14:paraId="063B7E07" w14:textId="77777777" w:rsidR="007D511D" w:rsidRDefault="007D511D" w:rsidP="007D511D">
      <w:pPr>
        <w:rPr>
          <w:lang w:val="en-GB"/>
        </w:rPr>
      </w:pPr>
    </w:p>
    <w:p w14:paraId="4E9864D9" w14:textId="77777777" w:rsidR="007D511D" w:rsidRDefault="007D511D" w:rsidP="007D511D">
      <w:pPr>
        <w:rPr>
          <w:lang w:val="en-GB"/>
        </w:rPr>
      </w:pPr>
    </w:p>
    <w:p w14:paraId="09414B79" w14:textId="77777777" w:rsidR="007D511D" w:rsidRDefault="007D511D" w:rsidP="007D511D">
      <w:pPr>
        <w:rPr>
          <w:lang w:val="en-GB"/>
        </w:rPr>
      </w:pPr>
    </w:p>
    <w:p w14:paraId="0EF4B118" w14:textId="77777777" w:rsidR="007D511D" w:rsidRDefault="007D511D" w:rsidP="007D511D">
      <w:pPr>
        <w:rPr>
          <w:lang w:val="en-GB"/>
        </w:rPr>
      </w:pPr>
    </w:p>
    <w:p w14:paraId="429FAE5D" w14:textId="77777777" w:rsidR="00031628" w:rsidRDefault="00031628" w:rsidP="007D511D">
      <w:pPr>
        <w:rPr>
          <w:lang w:val="en-GB"/>
        </w:rPr>
      </w:pPr>
    </w:p>
    <w:p w14:paraId="7041092D" w14:textId="77777777" w:rsidR="00031628" w:rsidRDefault="00031628" w:rsidP="007D511D">
      <w:pPr>
        <w:rPr>
          <w:lang w:val="en-GB"/>
        </w:rPr>
      </w:pPr>
    </w:p>
    <w:p w14:paraId="3CA7675D" w14:textId="77777777" w:rsidR="00031628" w:rsidRDefault="00031628" w:rsidP="007D511D">
      <w:pPr>
        <w:rPr>
          <w:lang w:val="en-GB"/>
        </w:rPr>
      </w:pPr>
    </w:p>
    <w:p w14:paraId="7DE5C7A5" w14:textId="77777777" w:rsidR="00031628" w:rsidRDefault="00031628" w:rsidP="007D511D">
      <w:pPr>
        <w:rPr>
          <w:lang w:val="en-GB"/>
        </w:rPr>
      </w:pPr>
    </w:p>
    <w:p w14:paraId="08FEDF73" w14:textId="77777777" w:rsidR="00031628" w:rsidRDefault="00031628" w:rsidP="007D511D">
      <w:pPr>
        <w:rPr>
          <w:lang w:val="en-GB"/>
        </w:rPr>
      </w:pPr>
    </w:p>
    <w:p w14:paraId="01C33E34" w14:textId="77777777" w:rsidR="00031628" w:rsidRDefault="00031628" w:rsidP="007D511D">
      <w:pPr>
        <w:rPr>
          <w:lang w:val="en-GB"/>
        </w:rPr>
      </w:pPr>
    </w:p>
    <w:p w14:paraId="4C46D77C" w14:textId="77777777" w:rsidR="006B375D" w:rsidRDefault="006B375D" w:rsidP="0082220E">
      <w:pPr>
        <w:pStyle w:val="Heading1"/>
        <w:spacing w:line="276" w:lineRule="auto"/>
        <w:jc w:val="both"/>
        <w:rPr>
          <w:rFonts w:ascii="Times New Roman" w:eastAsia="Times New Roman" w:hAnsi="Times New Roman" w:cs="Times New Roman"/>
          <w:color w:val="000000" w:themeColor="text1"/>
        </w:rPr>
      </w:pPr>
    </w:p>
    <w:p w14:paraId="736FEE42" w14:textId="77777777" w:rsidR="00E3588F" w:rsidRDefault="00E3588F" w:rsidP="00E3588F">
      <w:pPr>
        <w:rPr>
          <w:lang w:val="en-GB"/>
        </w:rPr>
      </w:pPr>
    </w:p>
    <w:p w14:paraId="2BE935AB" w14:textId="77777777" w:rsidR="00E3588F" w:rsidRDefault="00E3588F" w:rsidP="00E3588F">
      <w:pPr>
        <w:rPr>
          <w:lang w:val="en-GB"/>
        </w:rPr>
      </w:pPr>
    </w:p>
    <w:p w14:paraId="667DC6A5" w14:textId="77777777" w:rsidR="00E3588F" w:rsidRDefault="00E3588F" w:rsidP="00E3588F">
      <w:pPr>
        <w:rPr>
          <w:lang w:val="en-GB"/>
        </w:rPr>
      </w:pPr>
    </w:p>
    <w:p w14:paraId="47407495" w14:textId="77777777" w:rsidR="00E3588F" w:rsidRDefault="00E3588F" w:rsidP="00E3588F">
      <w:pPr>
        <w:rPr>
          <w:lang w:val="en-GB"/>
        </w:rPr>
      </w:pPr>
    </w:p>
    <w:p w14:paraId="6AC1FDEE" w14:textId="77777777" w:rsidR="00E3588F" w:rsidRPr="00E3588F" w:rsidRDefault="00E3588F" w:rsidP="00E3588F">
      <w:pPr>
        <w:rPr>
          <w:lang w:val="en-GB"/>
        </w:rPr>
      </w:pPr>
    </w:p>
    <w:p w14:paraId="21D5073F" w14:textId="21E43EB8" w:rsidR="0082220E" w:rsidRPr="00F65EEE" w:rsidRDefault="0082220E" w:rsidP="0082220E">
      <w:pPr>
        <w:pStyle w:val="Heading1"/>
        <w:spacing w:line="276" w:lineRule="auto"/>
        <w:jc w:val="both"/>
        <w:rPr>
          <w:rFonts w:ascii="Times New Roman" w:eastAsia="Times New Roman" w:hAnsi="Times New Roman" w:cs="Times New Roman"/>
          <w:color w:val="000000" w:themeColor="text1"/>
        </w:rPr>
      </w:pPr>
      <w:bookmarkStart w:id="0" w:name="_Toc173004622"/>
      <w:r w:rsidRPr="00F65EEE">
        <w:rPr>
          <w:rFonts w:ascii="Times New Roman" w:eastAsia="Times New Roman" w:hAnsi="Times New Roman" w:cs="Times New Roman"/>
          <w:color w:val="000000" w:themeColor="text1"/>
        </w:rPr>
        <w:t>Introduction</w:t>
      </w:r>
      <w:bookmarkEnd w:id="0"/>
    </w:p>
    <w:p w14:paraId="13B31787" w14:textId="1C5659DD" w:rsidR="00C3441E" w:rsidRPr="00C3441E" w:rsidRDefault="00C3441E" w:rsidP="00C3441E">
      <w:pPr>
        <w:spacing w:line="360" w:lineRule="auto"/>
        <w:jc w:val="both"/>
        <w:rPr>
          <w:rFonts w:ascii="Times New Roman" w:hAnsi="Times New Roman"/>
          <w:sz w:val="28"/>
          <w:szCs w:val="28"/>
        </w:rPr>
      </w:pPr>
      <w:r w:rsidRPr="00C3441E">
        <w:rPr>
          <w:rFonts w:ascii="Times New Roman" w:hAnsi="Times New Roman"/>
          <w:sz w:val="28"/>
          <w:szCs w:val="28"/>
        </w:rPr>
        <w:t xml:space="preserve">Examining leadership attributes by assessing historical and modern </w:t>
      </w:r>
      <w:r w:rsidR="001C11C5">
        <w:rPr>
          <w:rFonts w:ascii="Times New Roman" w:hAnsi="Times New Roman"/>
          <w:sz w:val="28"/>
          <w:szCs w:val="28"/>
        </w:rPr>
        <w:t>leaders</w:t>
      </w:r>
      <w:r w:rsidRPr="00C3441E">
        <w:rPr>
          <w:rFonts w:ascii="Times New Roman" w:hAnsi="Times New Roman"/>
          <w:sz w:val="28"/>
          <w:szCs w:val="28"/>
        </w:rPr>
        <w:t xml:space="preserve"> provides significant perspectives on various approaches and their effects. This paper examines the leadership qualities of Kim Jong-un, Joseph Stalin, Vladimir Lenin, and Steve Jobs by applying Gibbs' Reflective Cycle and numerous leadership theories. This reflection seeks to comprehend the consequences of their leadership styles in real-life situations and the insights gained.</w:t>
      </w:r>
    </w:p>
    <w:p w14:paraId="4B69CEC4" w14:textId="77777777" w:rsidR="0082220E" w:rsidRPr="00F65EEE" w:rsidRDefault="0082220E" w:rsidP="004F63E4">
      <w:pPr>
        <w:pStyle w:val="Heading1"/>
        <w:spacing w:line="276" w:lineRule="auto"/>
        <w:jc w:val="both"/>
        <w:rPr>
          <w:rFonts w:ascii="Times New Roman" w:eastAsia="Times New Roman" w:hAnsi="Times New Roman" w:cs="Times New Roman"/>
          <w:color w:val="000000" w:themeColor="text1"/>
        </w:rPr>
      </w:pPr>
      <w:bookmarkStart w:id="1" w:name="_Toc173004623"/>
      <w:r w:rsidRPr="00F65EEE">
        <w:rPr>
          <w:rFonts w:ascii="Times New Roman" w:eastAsia="Times New Roman" w:hAnsi="Times New Roman" w:cs="Times New Roman"/>
          <w:color w:val="000000" w:themeColor="text1"/>
        </w:rPr>
        <w:t>Description</w:t>
      </w:r>
      <w:bookmarkEnd w:id="1"/>
    </w:p>
    <w:p w14:paraId="0ACD81EC" w14:textId="5EEA54E4" w:rsidR="0053692F" w:rsidRDefault="0082220E" w:rsidP="0053692F">
      <w:pPr>
        <w:spacing w:line="360" w:lineRule="auto"/>
        <w:jc w:val="both"/>
        <w:rPr>
          <w:rFonts w:ascii="Times New Roman" w:hAnsi="Times New Roman"/>
          <w:sz w:val="28"/>
          <w:szCs w:val="28"/>
        </w:rPr>
      </w:pPr>
      <w:r w:rsidRPr="007F4F39">
        <w:rPr>
          <w:rFonts w:ascii="Times New Roman" w:hAnsi="Times New Roman" w:cs="Times New Roman"/>
          <w:color w:val="000000" w:themeColor="text1"/>
          <w:sz w:val="28"/>
          <w:szCs w:val="28"/>
        </w:rPr>
        <w:t xml:space="preserve">Kim Jong-un, the Supreme Leader of North Korea, demonstrates </w:t>
      </w:r>
      <w:r w:rsidR="00342649">
        <w:rPr>
          <w:rFonts w:ascii="Times New Roman" w:hAnsi="Times New Roman" w:cs="Times New Roman"/>
          <w:color w:val="000000" w:themeColor="text1"/>
          <w:sz w:val="28"/>
          <w:szCs w:val="28"/>
        </w:rPr>
        <w:t>an</w:t>
      </w:r>
      <w:r w:rsidRPr="007F4F39">
        <w:rPr>
          <w:rFonts w:ascii="Times New Roman" w:hAnsi="Times New Roman" w:cs="Times New Roman"/>
          <w:color w:val="000000" w:themeColor="text1"/>
          <w:sz w:val="28"/>
          <w:szCs w:val="28"/>
        </w:rPr>
        <w:t xml:space="preserve"> </w:t>
      </w:r>
      <w:r w:rsidR="00B339AA">
        <w:rPr>
          <w:rFonts w:ascii="Times New Roman" w:hAnsi="Times New Roman" w:cs="Times New Roman"/>
          <w:color w:val="000000" w:themeColor="text1"/>
          <w:sz w:val="28"/>
          <w:szCs w:val="28"/>
        </w:rPr>
        <w:t xml:space="preserve">autocratic </w:t>
      </w:r>
      <w:r w:rsidRPr="007F4F39">
        <w:rPr>
          <w:rFonts w:ascii="Times New Roman" w:hAnsi="Times New Roman" w:cs="Times New Roman"/>
          <w:color w:val="000000" w:themeColor="text1"/>
          <w:sz w:val="28"/>
          <w:szCs w:val="28"/>
        </w:rPr>
        <w:t xml:space="preserve">leadership style that is highly </w:t>
      </w:r>
      <w:proofErr w:type="spellStart"/>
      <w:r w:rsidRPr="007F4F39">
        <w:rPr>
          <w:rFonts w:ascii="Times New Roman" w:hAnsi="Times New Roman" w:cs="Times New Roman"/>
          <w:color w:val="000000" w:themeColor="text1"/>
          <w:sz w:val="28"/>
          <w:szCs w:val="28"/>
        </w:rPr>
        <w:t>centralised</w:t>
      </w:r>
      <w:proofErr w:type="spellEnd"/>
      <w:r w:rsidRPr="007F4F39">
        <w:rPr>
          <w:rFonts w:ascii="Times New Roman" w:hAnsi="Times New Roman" w:cs="Times New Roman"/>
          <w:color w:val="000000" w:themeColor="text1"/>
          <w:sz w:val="28"/>
          <w:szCs w:val="28"/>
        </w:rPr>
        <w:t xml:space="preserve"> and dictatorial. His leadership is </w:t>
      </w:r>
      <w:proofErr w:type="spellStart"/>
      <w:r w:rsidRPr="007F4F39">
        <w:rPr>
          <w:rFonts w:ascii="Times New Roman" w:hAnsi="Times New Roman" w:cs="Times New Roman"/>
          <w:color w:val="000000" w:themeColor="text1"/>
          <w:sz w:val="28"/>
          <w:szCs w:val="28"/>
        </w:rPr>
        <w:t>characterised</w:t>
      </w:r>
      <w:proofErr w:type="spellEnd"/>
      <w:r w:rsidRPr="007F4F39">
        <w:rPr>
          <w:rFonts w:ascii="Times New Roman" w:hAnsi="Times New Roman" w:cs="Times New Roman"/>
          <w:color w:val="000000" w:themeColor="text1"/>
          <w:sz w:val="28"/>
          <w:szCs w:val="28"/>
        </w:rPr>
        <w:t xml:space="preserve"> by complete dominion over the state, with decisions frequently made independently and without seeking </w:t>
      </w:r>
      <w:r w:rsidR="005B2518">
        <w:rPr>
          <w:rFonts w:ascii="Times New Roman" w:hAnsi="Times New Roman" w:cs="Times New Roman"/>
          <w:color w:val="000000" w:themeColor="text1"/>
          <w:sz w:val="28"/>
          <w:szCs w:val="28"/>
        </w:rPr>
        <w:t>feedback</w:t>
      </w:r>
      <w:r w:rsidRPr="007F4F39">
        <w:rPr>
          <w:rFonts w:ascii="Times New Roman" w:hAnsi="Times New Roman" w:cs="Times New Roman"/>
          <w:color w:val="000000" w:themeColor="text1"/>
          <w:sz w:val="28"/>
          <w:szCs w:val="28"/>
        </w:rPr>
        <w:t>.</w:t>
      </w:r>
      <w:r w:rsidR="0068083F">
        <w:rPr>
          <w:rFonts w:ascii="Times New Roman" w:hAnsi="Times New Roman" w:cs="Times New Roman"/>
          <w:color w:val="000000" w:themeColor="text1"/>
          <w:sz w:val="28"/>
          <w:szCs w:val="28"/>
        </w:rPr>
        <w:t xml:space="preserve"> </w:t>
      </w:r>
      <w:r w:rsidRPr="007F4F39">
        <w:rPr>
          <w:rFonts w:ascii="Times New Roman" w:hAnsi="Times New Roman" w:cs="Times New Roman"/>
          <w:color w:val="000000" w:themeColor="text1"/>
          <w:sz w:val="28"/>
          <w:szCs w:val="28"/>
        </w:rPr>
        <w:t xml:space="preserve"> This ideology is based on a strong devotion to a single individual, rigid control, and a focus on retaining authority through intimidation and manipulation </w:t>
      </w:r>
      <w:r w:rsidR="00DC4F0E" w:rsidRPr="00DC4F0E">
        <w:rPr>
          <w:rFonts w:ascii="Times New Roman" w:hAnsi="Times New Roman" w:cs="Times New Roman"/>
          <w:color w:val="000000" w:themeColor="text1"/>
          <w:sz w:val="28"/>
          <w:szCs w:val="28"/>
        </w:rPr>
        <w:t>(Albert, 2020)</w:t>
      </w:r>
      <w:r w:rsidRPr="007F4F39">
        <w:rPr>
          <w:rFonts w:ascii="Times New Roman" w:hAnsi="Times New Roman" w:cs="Times New Roman"/>
          <w:color w:val="000000" w:themeColor="text1"/>
          <w:sz w:val="28"/>
          <w:szCs w:val="28"/>
        </w:rPr>
        <w:t>.</w:t>
      </w:r>
      <w:r w:rsidR="00D67F53">
        <w:rPr>
          <w:rFonts w:ascii="Times New Roman" w:hAnsi="Times New Roman" w:cs="Times New Roman"/>
          <w:color w:val="000000" w:themeColor="text1"/>
          <w:sz w:val="28"/>
          <w:szCs w:val="28"/>
        </w:rPr>
        <w:t xml:space="preserve"> </w:t>
      </w:r>
      <w:r w:rsidR="00B47BFD" w:rsidRPr="00B47BFD">
        <w:rPr>
          <w:rFonts w:ascii="Times New Roman" w:hAnsi="Times New Roman"/>
          <w:sz w:val="28"/>
          <w:szCs w:val="28"/>
        </w:rPr>
        <w:t xml:space="preserve">Soviet leaders Joseph Stalin and Vladimir Lenin were authoritarian. Stalin's regime was defined by repression and </w:t>
      </w:r>
      <w:r w:rsidR="00EB50B8">
        <w:rPr>
          <w:rFonts w:ascii="Times New Roman" w:hAnsi="Times New Roman"/>
          <w:sz w:val="28"/>
          <w:szCs w:val="28"/>
        </w:rPr>
        <w:t xml:space="preserve">a </w:t>
      </w:r>
      <w:r w:rsidR="00B47BFD" w:rsidRPr="00B47BFD">
        <w:rPr>
          <w:rFonts w:ascii="Times New Roman" w:hAnsi="Times New Roman"/>
          <w:sz w:val="28"/>
          <w:szCs w:val="28"/>
        </w:rPr>
        <w:t xml:space="preserve">cult of personality. These methods strengthened his authority but also engendered fear and controlled the public </w:t>
      </w:r>
      <w:r w:rsidR="00082E99" w:rsidRPr="00082E99">
        <w:rPr>
          <w:rFonts w:ascii="Times New Roman" w:hAnsi="Times New Roman"/>
          <w:sz w:val="28"/>
          <w:szCs w:val="28"/>
        </w:rPr>
        <w:t>(</w:t>
      </w:r>
      <w:proofErr w:type="spellStart"/>
      <w:r w:rsidR="00082E99" w:rsidRPr="00082E99">
        <w:rPr>
          <w:rFonts w:ascii="Times New Roman" w:hAnsi="Times New Roman"/>
          <w:sz w:val="28"/>
          <w:szCs w:val="28"/>
        </w:rPr>
        <w:t>Efianda</w:t>
      </w:r>
      <w:proofErr w:type="spellEnd"/>
      <w:r w:rsidR="00082E99" w:rsidRPr="00082E99">
        <w:rPr>
          <w:rFonts w:ascii="Times New Roman" w:hAnsi="Times New Roman"/>
          <w:sz w:val="28"/>
          <w:szCs w:val="28"/>
        </w:rPr>
        <w:t xml:space="preserve"> &amp; </w:t>
      </w:r>
      <w:proofErr w:type="spellStart"/>
      <w:r w:rsidR="00082E99" w:rsidRPr="00082E99">
        <w:rPr>
          <w:rFonts w:ascii="Times New Roman" w:hAnsi="Times New Roman"/>
          <w:sz w:val="28"/>
          <w:szCs w:val="28"/>
        </w:rPr>
        <w:t>Iswahyuni</w:t>
      </w:r>
      <w:proofErr w:type="spellEnd"/>
      <w:r w:rsidR="00082E99" w:rsidRPr="00082E99">
        <w:rPr>
          <w:rFonts w:ascii="Times New Roman" w:hAnsi="Times New Roman"/>
          <w:sz w:val="28"/>
          <w:szCs w:val="28"/>
        </w:rPr>
        <w:t>, 2021)</w:t>
      </w:r>
      <w:r w:rsidR="00B47BFD" w:rsidRPr="00B47BFD">
        <w:rPr>
          <w:rFonts w:ascii="Times New Roman" w:hAnsi="Times New Roman"/>
          <w:sz w:val="28"/>
          <w:szCs w:val="28"/>
        </w:rPr>
        <w:t xml:space="preserve">. Lenin's revolutionary and pragmatic approach was often supported by Marxist-Leninist doctrine, notwithstanding ideological differences. His focus was on the vanguard party leading </w:t>
      </w:r>
      <w:r w:rsidR="00B47BFD">
        <w:rPr>
          <w:rFonts w:ascii="Times New Roman" w:hAnsi="Times New Roman"/>
          <w:sz w:val="28"/>
          <w:szCs w:val="28"/>
        </w:rPr>
        <w:t xml:space="preserve">the proletariat </w:t>
      </w:r>
      <w:r w:rsidR="00B47BFD" w:rsidRPr="00B47BFD">
        <w:rPr>
          <w:rFonts w:ascii="Times New Roman" w:hAnsi="Times New Roman"/>
          <w:sz w:val="28"/>
          <w:szCs w:val="28"/>
        </w:rPr>
        <w:t>(</w:t>
      </w:r>
      <w:r w:rsidR="003B47C9">
        <w:rPr>
          <w:rFonts w:ascii="Times New Roman" w:hAnsi="Times New Roman"/>
          <w:sz w:val="28"/>
          <w:szCs w:val="28"/>
        </w:rPr>
        <w:t>Lane, 2020)</w:t>
      </w:r>
      <w:r w:rsidR="00B47BFD" w:rsidRPr="00B47BFD">
        <w:rPr>
          <w:rFonts w:ascii="Times New Roman" w:hAnsi="Times New Roman"/>
          <w:sz w:val="28"/>
          <w:szCs w:val="28"/>
        </w:rPr>
        <w:t xml:space="preserve">. </w:t>
      </w:r>
    </w:p>
    <w:p w14:paraId="352E1915" w14:textId="4E681005" w:rsidR="0082220E" w:rsidRPr="007F4F39" w:rsidRDefault="00B47BFD" w:rsidP="0053692F">
      <w:pPr>
        <w:spacing w:line="360" w:lineRule="auto"/>
        <w:jc w:val="both"/>
        <w:rPr>
          <w:rFonts w:ascii="Times New Roman" w:hAnsi="Times New Roman" w:cs="Times New Roman"/>
          <w:color w:val="000000" w:themeColor="text1"/>
          <w:sz w:val="28"/>
          <w:szCs w:val="28"/>
        </w:rPr>
      </w:pPr>
      <w:r w:rsidRPr="00B47BFD">
        <w:rPr>
          <w:rFonts w:ascii="Times New Roman" w:hAnsi="Times New Roman"/>
          <w:sz w:val="28"/>
          <w:szCs w:val="28"/>
        </w:rPr>
        <w:t xml:space="preserve">Apple Inc. co-founder Steve Jobs led change. Jobs' creative thinking, innovative ideas, and ability to motivate and unite his staff coincide with transformational leadership theory. This leadership style </w:t>
      </w:r>
      <w:proofErr w:type="spellStart"/>
      <w:r w:rsidRPr="00B47BFD">
        <w:rPr>
          <w:rFonts w:ascii="Times New Roman" w:hAnsi="Times New Roman"/>
          <w:sz w:val="28"/>
          <w:szCs w:val="28"/>
        </w:rPr>
        <w:t>emphasises</w:t>
      </w:r>
      <w:proofErr w:type="spellEnd"/>
      <w:r w:rsidRPr="00B47BFD">
        <w:rPr>
          <w:rFonts w:ascii="Times New Roman" w:hAnsi="Times New Roman"/>
          <w:sz w:val="28"/>
          <w:szCs w:val="28"/>
        </w:rPr>
        <w:t xml:space="preserve"> vision, motivation, and follower growth, unlike authoritarian models</w:t>
      </w:r>
      <w:r w:rsidR="00FA5DB4">
        <w:rPr>
          <w:rFonts w:ascii="Times New Roman" w:hAnsi="Times New Roman"/>
          <w:sz w:val="28"/>
          <w:szCs w:val="28"/>
        </w:rPr>
        <w:t xml:space="preserve"> (Gallo, 2012)</w:t>
      </w:r>
      <w:r w:rsidRPr="00B47BFD">
        <w:rPr>
          <w:rFonts w:ascii="Times New Roman" w:hAnsi="Times New Roman"/>
          <w:sz w:val="28"/>
          <w:szCs w:val="28"/>
        </w:rPr>
        <w:t>.</w:t>
      </w:r>
    </w:p>
    <w:p w14:paraId="44851957" w14:textId="77777777" w:rsidR="0082220E" w:rsidRPr="00F65EEE" w:rsidRDefault="0082220E" w:rsidP="004F63E4">
      <w:pPr>
        <w:pStyle w:val="Heading1"/>
        <w:spacing w:line="276" w:lineRule="auto"/>
        <w:jc w:val="both"/>
        <w:rPr>
          <w:rFonts w:ascii="Times New Roman" w:eastAsia="Times New Roman" w:hAnsi="Times New Roman" w:cs="Times New Roman"/>
          <w:color w:val="000000" w:themeColor="text1"/>
        </w:rPr>
      </w:pPr>
      <w:bookmarkStart w:id="2" w:name="_Toc173004624"/>
      <w:r w:rsidRPr="00F65EEE">
        <w:rPr>
          <w:rFonts w:ascii="Times New Roman" w:eastAsia="Times New Roman" w:hAnsi="Times New Roman" w:cs="Times New Roman"/>
          <w:color w:val="000000" w:themeColor="text1"/>
        </w:rPr>
        <w:lastRenderedPageBreak/>
        <w:t>Feelings</w:t>
      </w:r>
      <w:bookmarkEnd w:id="2"/>
    </w:p>
    <w:p w14:paraId="4129E8DC" w14:textId="245D67C6" w:rsidR="0082220E" w:rsidRPr="00140369" w:rsidRDefault="004F1025" w:rsidP="000D6ED5">
      <w:pPr>
        <w:spacing w:line="360" w:lineRule="auto"/>
        <w:jc w:val="both"/>
        <w:rPr>
          <w:rFonts w:ascii="Times New Roman" w:hAnsi="Times New Roman"/>
          <w:sz w:val="28"/>
          <w:szCs w:val="28"/>
        </w:rPr>
      </w:pPr>
      <w:r w:rsidRPr="004F1025">
        <w:rPr>
          <w:rFonts w:ascii="Times New Roman" w:hAnsi="Times New Roman"/>
          <w:sz w:val="28"/>
          <w:szCs w:val="28"/>
        </w:rPr>
        <w:t xml:space="preserve">During my presentation on Kim Jong-un, I experienced a combination of intrigue and unease. The fascination developed from comprehending the ability of a solitary leader to exert stringent authority over a nation, while the uneasiness emerged from acknowledging the adverse implications for human rights resulting from such concentration of power. Contrasting this with the transformative and motivating attributes of Steve Jobs </w:t>
      </w:r>
      <w:proofErr w:type="spellStart"/>
      <w:r w:rsidRPr="004F1025">
        <w:rPr>
          <w:rFonts w:ascii="Times New Roman" w:hAnsi="Times New Roman"/>
          <w:sz w:val="28"/>
          <w:szCs w:val="28"/>
        </w:rPr>
        <w:t>emphasised</w:t>
      </w:r>
      <w:proofErr w:type="spellEnd"/>
      <w:r w:rsidRPr="004F1025">
        <w:rPr>
          <w:rFonts w:ascii="Times New Roman" w:hAnsi="Times New Roman"/>
          <w:sz w:val="28"/>
          <w:szCs w:val="28"/>
        </w:rPr>
        <w:t xml:space="preserve"> the significant disparities in leadership results and moral principles.</w:t>
      </w:r>
    </w:p>
    <w:p w14:paraId="7FD719FB" w14:textId="77777777" w:rsidR="0082220E" w:rsidRDefault="0082220E" w:rsidP="004F63E4">
      <w:pPr>
        <w:pStyle w:val="Heading1"/>
        <w:spacing w:line="276" w:lineRule="auto"/>
        <w:jc w:val="both"/>
        <w:rPr>
          <w:rFonts w:ascii="Times New Roman" w:eastAsia="Times New Roman" w:hAnsi="Times New Roman" w:cs="Times New Roman"/>
          <w:color w:val="000000" w:themeColor="text1"/>
        </w:rPr>
      </w:pPr>
      <w:bookmarkStart w:id="3" w:name="_Toc173004625"/>
      <w:r w:rsidRPr="00F65EEE">
        <w:rPr>
          <w:rFonts w:ascii="Times New Roman" w:eastAsia="Times New Roman" w:hAnsi="Times New Roman" w:cs="Times New Roman"/>
          <w:color w:val="000000" w:themeColor="text1"/>
        </w:rPr>
        <w:t>Evaluation</w:t>
      </w:r>
      <w:bookmarkEnd w:id="3"/>
    </w:p>
    <w:p w14:paraId="31E10ED7" w14:textId="30E66BBE" w:rsidR="001B3BB6" w:rsidRPr="00396403" w:rsidRDefault="00396403" w:rsidP="00396403">
      <w:pPr>
        <w:spacing w:line="360" w:lineRule="auto"/>
        <w:jc w:val="both"/>
        <w:rPr>
          <w:sz w:val="28"/>
          <w:szCs w:val="28"/>
          <w:lang w:val="en-GB"/>
        </w:rPr>
      </w:pPr>
      <w:r w:rsidRPr="00396403">
        <w:rPr>
          <w:rFonts w:ascii="Times New Roman" w:hAnsi="Times New Roman"/>
          <w:sz w:val="28"/>
          <w:szCs w:val="28"/>
        </w:rPr>
        <w:t>Upon contemplation of these leaders, it is evident that leadership styles have a substantial impact on both followers and wider society results. The totalitarian approaches of Kim Jong-un and Stalin instilled terror and enforced compliance, yet hindered creativity and curtailed individual freedoms</w:t>
      </w:r>
      <w:r w:rsidRPr="00396403">
        <w:rPr>
          <w:rFonts w:ascii="Times New Roman" w:hAnsi="Times New Roman"/>
          <w:color w:val="000000" w:themeColor="text1"/>
          <w:sz w:val="28"/>
          <w:szCs w:val="28"/>
        </w:rPr>
        <w:t xml:space="preserve"> (</w:t>
      </w:r>
      <w:r w:rsidRPr="00396403">
        <w:rPr>
          <w:rFonts w:ascii="Times New Roman" w:hAnsi="Times New Roman" w:cs="Times New Roman"/>
          <w:color w:val="000000" w:themeColor="text1"/>
          <w:sz w:val="28"/>
          <w:szCs w:val="28"/>
        </w:rPr>
        <w:t>Son, 2018)</w:t>
      </w:r>
      <w:r w:rsidRPr="00396403">
        <w:rPr>
          <w:rFonts w:ascii="Times New Roman" w:hAnsi="Times New Roman"/>
          <w:sz w:val="28"/>
          <w:szCs w:val="28"/>
        </w:rPr>
        <w:t>. Lenin's pragmatic leadership demonstrated the significance of adaptability in leadership while simultaneously highlighting the perils of ideological inflexibility. On the other hand, Steve Jobs exemplified how having a forward-thinking and persuasive leadership style can encourage innovation and devotion, even though it may occasionally come at the cost of a nurturing work atmosphere</w:t>
      </w:r>
    </w:p>
    <w:p w14:paraId="560CFBBA" w14:textId="77777777" w:rsidR="0082220E" w:rsidRPr="00F65EEE" w:rsidRDefault="0082220E" w:rsidP="004F63E4">
      <w:pPr>
        <w:pStyle w:val="Heading1"/>
        <w:spacing w:line="276" w:lineRule="auto"/>
        <w:jc w:val="both"/>
        <w:rPr>
          <w:rFonts w:ascii="Times New Roman" w:eastAsia="Times New Roman" w:hAnsi="Times New Roman" w:cs="Times New Roman"/>
          <w:color w:val="000000" w:themeColor="text1"/>
        </w:rPr>
      </w:pPr>
      <w:bookmarkStart w:id="4" w:name="_Toc173004626"/>
      <w:r w:rsidRPr="00F65EEE">
        <w:rPr>
          <w:rFonts w:ascii="Times New Roman" w:eastAsia="Times New Roman" w:hAnsi="Times New Roman" w:cs="Times New Roman"/>
          <w:color w:val="000000" w:themeColor="text1"/>
        </w:rPr>
        <w:t>Analysis</w:t>
      </w:r>
      <w:bookmarkEnd w:id="4"/>
    </w:p>
    <w:p w14:paraId="4B21E4F6" w14:textId="282315BA" w:rsidR="0082220E" w:rsidRPr="00140369" w:rsidRDefault="000E1BA6" w:rsidP="000D6ED5">
      <w:pPr>
        <w:spacing w:line="360" w:lineRule="auto"/>
        <w:jc w:val="both"/>
        <w:rPr>
          <w:rFonts w:ascii="Times New Roman" w:hAnsi="Times New Roman"/>
          <w:sz w:val="28"/>
          <w:szCs w:val="28"/>
        </w:rPr>
      </w:pPr>
      <w:r w:rsidRPr="000E1BA6">
        <w:rPr>
          <w:rFonts w:ascii="Times New Roman" w:hAnsi="Times New Roman"/>
          <w:sz w:val="28"/>
          <w:szCs w:val="28"/>
        </w:rPr>
        <w:t xml:space="preserve">Kim Jong-Un and Stalin relied heavily on charismatic authority, where their personal appeal and strong vision inspired loyalty but also led to oppression and control. The effectiveness of Stalin and Kim Jong-Un’s leadership can be </w:t>
      </w:r>
      <w:proofErr w:type="spellStart"/>
      <w:r w:rsidRPr="000E1BA6">
        <w:rPr>
          <w:rFonts w:ascii="Times New Roman" w:hAnsi="Times New Roman"/>
          <w:sz w:val="28"/>
          <w:szCs w:val="28"/>
        </w:rPr>
        <w:t>analy</w:t>
      </w:r>
      <w:r w:rsidR="001A2D4F">
        <w:rPr>
          <w:rFonts w:ascii="Times New Roman" w:hAnsi="Times New Roman"/>
          <w:sz w:val="28"/>
          <w:szCs w:val="28"/>
        </w:rPr>
        <w:t>s</w:t>
      </w:r>
      <w:r w:rsidRPr="000E1BA6">
        <w:rPr>
          <w:rFonts w:ascii="Times New Roman" w:hAnsi="Times New Roman"/>
          <w:sz w:val="28"/>
          <w:szCs w:val="28"/>
        </w:rPr>
        <w:t>ed</w:t>
      </w:r>
      <w:proofErr w:type="spellEnd"/>
      <w:r w:rsidRPr="000E1BA6">
        <w:rPr>
          <w:rFonts w:ascii="Times New Roman" w:hAnsi="Times New Roman"/>
          <w:sz w:val="28"/>
          <w:szCs w:val="28"/>
        </w:rPr>
        <w:t xml:space="preserve"> through Fiedler’s Contingency Theory, which suggests that leadership effectiveness depends on situational control. Their extreme control led to negative outcomes, demonstrating the importance of balancing power and ethical considerations (Fiedler, 1967).</w:t>
      </w:r>
      <w:r w:rsidRPr="000E1BA6">
        <w:rPr>
          <w:sz w:val="28"/>
          <w:szCs w:val="28"/>
        </w:rPr>
        <w:t xml:space="preserve"> </w:t>
      </w:r>
      <w:r w:rsidRPr="000E1BA6">
        <w:rPr>
          <w:rFonts w:ascii="Times New Roman" w:hAnsi="Times New Roman"/>
          <w:sz w:val="28"/>
          <w:szCs w:val="28"/>
        </w:rPr>
        <w:t xml:space="preserve">In contrast, Lenin and Jobs exhibited </w:t>
      </w:r>
      <w:r w:rsidRPr="000E1BA6">
        <w:rPr>
          <w:rFonts w:ascii="Times New Roman" w:hAnsi="Times New Roman"/>
          <w:sz w:val="28"/>
          <w:szCs w:val="28"/>
        </w:rPr>
        <w:lastRenderedPageBreak/>
        <w:t>transformational leadership by inspiring and motivating their followers toward a shared vision. However, Jobs’ approach was more positive and empowering, focusing on innovation and excellence</w:t>
      </w:r>
    </w:p>
    <w:p w14:paraId="6E599BC3" w14:textId="7D6FEEE5" w:rsidR="0082220E" w:rsidRPr="00F65EEE" w:rsidRDefault="0082220E" w:rsidP="004F63E4">
      <w:pPr>
        <w:pStyle w:val="Heading1"/>
        <w:spacing w:line="276" w:lineRule="auto"/>
        <w:jc w:val="both"/>
        <w:rPr>
          <w:rFonts w:ascii="Times New Roman" w:eastAsia="Times New Roman" w:hAnsi="Times New Roman" w:cs="Times New Roman"/>
          <w:color w:val="000000" w:themeColor="text1"/>
        </w:rPr>
      </w:pPr>
      <w:bookmarkStart w:id="5" w:name="_Toc173004627"/>
      <w:r w:rsidRPr="00F65EEE">
        <w:rPr>
          <w:rFonts w:ascii="Times New Roman" w:eastAsia="Times New Roman" w:hAnsi="Times New Roman" w:cs="Times New Roman"/>
          <w:color w:val="000000" w:themeColor="text1"/>
        </w:rPr>
        <w:t>Conclusion</w:t>
      </w:r>
      <w:bookmarkEnd w:id="5"/>
    </w:p>
    <w:p w14:paraId="74FFEDCA" w14:textId="3CB058B9" w:rsidR="005653BB" w:rsidRPr="005653BB" w:rsidRDefault="005653BB" w:rsidP="005653BB">
      <w:pPr>
        <w:suppressAutoHyphens/>
        <w:spacing w:line="360" w:lineRule="auto"/>
        <w:jc w:val="both"/>
        <w:rPr>
          <w:rFonts w:ascii="Times New Roman" w:hAnsi="Times New Roman"/>
          <w:sz w:val="28"/>
          <w:szCs w:val="28"/>
        </w:rPr>
      </w:pPr>
      <w:r w:rsidRPr="005653BB">
        <w:rPr>
          <w:rFonts w:ascii="Times New Roman" w:hAnsi="Times New Roman"/>
          <w:sz w:val="28"/>
          <w:szCs w:val="28"/>
        </w:rPr>
        <w:t>Reflecting</w:t>
      </w:r>
      <w:r w:rsidRPr="000721E5">
        <w:rPr>
          <w:rFonts w:ascii="Times New Roman" w:hAnsi="Times New Roman"/>
          <w:sz w:val="28"/>
          <w:szCs w:val="28"/>
        </w:rPr>
        <w:t xml:space="preserve"> on these leaders brings to light the significance of vision, creativity, and ethical issues in leadership. </w:t>
      </w:r>
      <w:r w:rsidRPr="005653BB">
        <w:rPr>
          <w:rFonts w:ascii="Times New Roman" w:hAnsi="Times New Roman"/>
          <w:sz w:val="28"/>
          <w:szCs w:val="28"/>
        </w:rPr>
        <w:t xml:space="preserve">Although terror and repression allowed authoritarian leaders like Stalin and Kim Jong-Un to hold power, their strategies had serious ethical and humanitarian consequences. On the other hand, transformative leaders such as Steve Jobs demonstrated that </w:t>
      </w:r>
      <w:r w:rsidR="00A70720">
        <w:rPr>
          <w:rFonts w:ascii="Times New Roman" w:hAnsi="Times New Roman"/>
          <w:sz w:val="28"/>
          <w:szCs w:val="28"/>
        </w:rPr>
        <w:t>energizing</w:t>
      </w:r>
      <w:r w:rsidRPr="005653BB">
        <w:rPr>
          <w:rFonts w:ascii="Times New Roman" w:hAnsi="Times New Roman"/>
          <w:sz w:val="28"/>
          <w:szCs w:val="28"/>
        </w:rPr>
        <w:t xml:space="preserve"> and inspiring followers with a common goal can result in </w:t>
      </w:r>
      <w:proofErr w:type="spellStart"/>
      <w:r w:rsidRPr="005653BB">
        <w:rPr>
          <w:rFonts w:ascii="Times New Roman" w:hAnsi="Times New Roman"/>
          <w:sz w:val="28"/>
          <w:szCs w:val="28"/>
        </w:rPr>
        <w:t>favourable</w:t>
      </w:r>
      <w:proofErr w:type="spellEnd"/>
      <w:r w:rsidRPr="005653BB">
        <w:rPr>
          <w:rFonts w:ascii="Times New Roman" w:hAnsi="Times New Roman"/>
          <w:sz w:val="28"/>
          <w:szCs w:val="28"/>
        </w:rPr>
        <w:t xml:space="preserve"> </w:t>
      </w:r>
      <w:proofErr w:type="spellStart"/>
      <w:r w:rsidRPr="005653BB">
        <w:rPr>
          <w:rFonts w:ascii="Times New Roman" w:hAnsi="Times New Roman"/>
          <w:sz w:val="28"/>
          <w:szCs w:val="28"/>
        </w:rPr>
        <w:t>organisational</w:t>
      </w:r>
      <w:proofErr w:type="spellEnd"/>
      <w:r w:rsidRPr="005653BB">
        <w:rPr>
          <w:rFonts w:ascii="Times New Roman" w:hAnsi="Times New Roman"/>
          <w:sz w:val="28"/>
          <w:szCs w:val="28"/>
        </w:rPr>
        <w:t xml:space="preserve"> outcomes.</w:t>
      </w:r>
    </w:p>
    <w:p w14:paraId="2E3D6466" w14:textId="77777777" w:rsidR="0082220E" w:rsidRPr="00F65EEE" w:rsidRDefault="0082220E" w:rsidP="004F63E4">
      <w:pPr>
        <w:pStyle w:val="Heading1"/>
        <w:spacing w:line="276" w:lineRule="auto"/>
        <w:jc w:val="both"/>
        <w:rPr>
          <w:rFonts w:ascii="Times New Roman" w:eastAsia="Times New Roman" w:hAnsi="Times New Roman" w:cs="Times New Roman"/>
          <w:color w:val="000000" w:themeColor="text1"/>
        </w:rPr>
      </w:pPr>
      <w:bookmarkStart w:id="6" w:name="_Toc173004628"/>
      <w:r w:rsidRPr="00F65EEE">
        <w:rPr>
          <w:rFonts w:ascii="Times New Roman" w:eastAsia="Times New Roman" w:hAnsi="Times New Roman" w:cs="Times New Roman"/>
          <w:color w:val="000000" w:themeColor="text1"/>
        </w:rPr>
        <w:t>Action Plan</w:t>
      </w:r>
      <w:bookmarkEnd w:id="6"/>
    </w:p>
    <w:p w14:paraId="3739A266" w14:textId="3C016403" w:rsidR="00E3588F" w:rsidRDefault="0082220E" w:rsidP="00C45E42">
      <w:pPr>
        <w:spacing w:line="360" w:lineRule="auto"/>
        <w:jc w:val="both"/>
        <w:rPr>
          <w:rFonts w:ascii="Times New Roman" w:hAnsi="Times New Roman" w:cs="Times New Roman"/>
          <w:color w:val="000000" w:themeColor="text1"/>
          <w:sz w:val="28"/>
          <w:szCs w:val="28"/>
        </w:rPr>
      </w:pPr>
      <w:r w:rsidRPr="007D511D">
        <w:rPr>
          <w:rFonts w:ascii="Times New Roman" w:hAnsi="Times New Roman" w:cs="Times New Roman"/>
          <w:color w:val="000000" w:themeColor="text1"/>
          <w:sz w:val="28"/>
          <w:szCs w:val="28"/>
        </w:rPr>
        <w:t xml:space="preserve">The insights from this introspection will guide my leadership going forward. Key elements of my leadership approach will include stressing a balance between power and empathy, supporting honest communication, and motivating teamwork. Furthermore, </w:t>
      </w:r>
      <w:r w:rsidR="008B1B8D">
        <w:rPr>
          <w:rFonts w:ascii="Times New Roman" w:hAnsi="Times New Roman" w:cs="Times New Roman"/>
          <w:color w:val="000000" w:themeColor="text1"/>
          <w:sz w:val="28"/>
          <w:szCs w:val="28"/>
        </w:rPr>
        <w:t xml:space="preserve">the </w:t>
      </w:r>
      <w:r w:rsidR="00CA2F06">
        <w:rPr>
          <w:rFonts w:ascii="Times New Roman" w:hAnsi="Times New Roman" w:cs="Times New Roman"/>
          <w:color w:val="000000" w:themeColor="text1"/>
          <w:sz w:val="28"/>
          <w:szCs w:val="28"/>
        </w:rPr>
        <w:t>lessons</w:t>
      </w:r>
      <w:r w:rsidR="008B1B8D">
        <w:rPr>
          <w:rFonts w:ascii="Times New Roman" w:hAnsi="Times New Roman" w:cs="Times New Roman"/>
          <w:color w:val="000000" w:themeColor="text1"/>
          <w:sz w:val="28"/>
          <w:szCs w:val="28"/>
        </w:rPr>
        <w:t xml:space="preserve"> learned </w:t>
      </w:r>
      <w:r w:rsidR="00D861B9">
        <w:rPr>
          <w:rFonts w:ascii="Times New Roman" w:hAnsi="Times New Roman" w:cs="Times New Roman"/>
          <w:color w:val="000000" w:themeColor="text1"/>
          <w:sz w:val="28"/>
          <w:szCs w:val="28"/>
        </w:rPr>
        <w:t>from Kim Jong-Un</w:t>
      </w:r>
      <w:r w:rsidR="00CA2F06">
        <w:rPr>
          <w:rFonts w:ascii="Times New Roman" w:hAnsi="Times New Roman" w:cs="Times New Roman"/>
          <w:color w:val="000000" w:themeColor="text1"/>
          <w:sz w:val="28"/>
          <w:szCs w:val="28"/>
        </w:rPr>
        <w:t xml:space="preserve"> will</w:t>
      </w:r>
      <w:r w:rsidR="00D861B9">
        <w:rPr>
          <w:rFonts w:ascii="Times New Roman" w:hAnsi="Times New Roman" w:cs="Times New Roman"/>
          <w:color w:val="000000" w:themeColor="text1"/>
          <w:sz w:val="28"/>
          <w:szCs w:val="28"/>
        </w:rPr>
        <w:t xml:space="preserve"> affect my leadership approach </w:t>
      </w:r>
      <w:r w:rsidR="00CF7C72">
        <w:rPr>
          <w:rFonts w:ascii="Times New Roman" w:hAnsi="Times New Roman" w:cs="Times New Roman"/>
          <w:color w:val="000000" w:themeColor="text1"/>
          <w:sz w:val="28"/>
          <w:szCs w:val="28"/>
        </w:rPr>
        <w:t>in several ways including</w:t>
      </w:r>
      <w:r w:rsidR="00532C13">
        <w:rPr>
          <w:rFonts w:ascii="Times New Roman" w:hAnsi="Times New Roman" w:cs="Times New Roman"/>
          <w:color w:val="000000" w:themeColor="text1"/>
          <w:sz w:val="28"/>
          <w:szCs w:val="28"/>
        </w:rPr>
        <w:t xml:space="preserve"> </w:t>
      </w:r>
      <w:r w:rsidR="004F63E4">
        <w:rPr>
          <w:rFonts w:ascii="Times New Roman" w:hAnsi="Times New Roman" w:cs="Times New Roman"/>
          <w:color w:val="000000" w:themeColor="text1"/>
          <w:sz w:val="28"/>
          <w:szCs w:val="28"/>
        </w:rPr>
        <w:t xml:space="preserve">a </w:t>
      </w:r>
      <w:r w:rsidR="00532C13">
        <w:rPr>
          <w:rFonts w:ascii="Times New Roman" w:hAnsi="Times New Roman" w:cs="Times New Roman"/>
          <w:color w:val="000000" w:themeColor="text1"/>
          <w:sz w:val="28"/>
          <w:szCs w:val="28"/>
        </w:rPr>
        <w:t xml:space="preserve">better understanding of </w:t>
      </w:r>
      <w:r w:rsidR="004F63E4">
        <w:rPr>
          <w:rFonts w:ascii="Times New Roman" w:hAnsi="Times New Roman" w:cs="Times New Roman"/>
          <w:color w:val="000000" w:themeColor="text1"/>
          <w:sz w:val="28"/>
          <w:szCs w:val="28"/>
        </w:rPr>
        <w:t>e</w:t>
      </w:r>
      <w:r w:rsidR="00532C13">
        <w:rPr>
          <w:rFonts w:ascii="Times New Roman" w:hAnsi="Times New Roman" w:cs="Times New Roman"/>
          <w:color w:val="000000" w:themeColor="text1"/>
          <w:sz w:val="28"/>
          <w:szCs w:val="28"/>
        </w:rPr>
        <w:t xml:space="preserve">thical leadership, </w:t>
      </w:r>
      <w:r w:rsidR="004F63E4">
        <w:rPr>
          <w:rFonts w:ascii="Times New Roman" w:hAnsi="Times New Roman" w:cs="Times New Roman"/>
          <w:color w:val="000000" w:themeColor="text1"/>
          <w:sz w:val="28"/>
          <w:szCs w:val="28"/>
        </w:rPr>
        <w:t>b</w:t>
      </w:r>
      <w:r w:rsidR="00532C13">
        <w:rPr>
          <w:rFonts w:ascii="Times New Roman" w:hAnsi="Times New Roman" w:cs="Times New Roman"/>
          <w:color w:val="000000" w:themeColor="text1"/>
          <w:sz w:val="28"/>
          <w:szCs w:val="28"/>
        </w:rPr>
        <w:t xml:space="preserve">alanced leadership, </w:t>
      </w:r>
      <w:r w:rsidR="004F63E4">
        <w:rPr>
          <w:rFonts w:ascii="Times New Roman" w:hAnsi="Times New Roman" w:cs="Times New Roman"/>
          <w:color w:val="000000" w:themeColor="text1"/>
          <w:sz w:val="28"/>
          <w:szCs w:val="28"/>
        </w:rPr>
        <w:t>e</w:t>
      </w:r>
      <w:r w:rsidR="00532C13">
        <w:rPr>
          <w:rFonts w:ascii="Times New Roman" w:hAnsi="Times New Roman" w:cs="Times New Roman"/>
          <w:color w:val="000000" w:themeColor="text1"/>
          <w:sz w:val="28"/>
          <w:szCs w:val="28"/>
        </w:rPr>
        <w:t>mpower</w:t>
      </w:r>
      <w:r w:rsidR="00F70648">
        <w:rPr>
          <w:rFonts w:ascii="Times New Roman" w:hAnsi="Times New Roman" w:cs="Times New Roman"/>
          <w:color w:val="000000" w:themeColor="text1"/>
          <w:sz w:val="28"/>
          <w:szCs w:val="28"/>
        </w:rPr>
        <w:t xml:space="preserve">ment and </w:t>
      </w:r>
      <w:r w:rsidR="004F63E4">
        <w:rPr>
          <w:rFonts w:ascii="Times New Roman" w:hAnsi="Times New Roman" w:cs="Times New Roman"/>
          <w:color w:val="000000" w:themeColor="text1"/>
          <w:sz w:val="28"/>
          <w:szCs w:val="28"/>
        </w:rPr>
        <w:t>p</w:t>
      </w:r>
      <w:r w:rsidR="00F70648">
        <w:rPr>
          <w:rFonts w:ascii="Times New Roman" w:hAnsi="Times New Roman" w:cs="Times New Roman"/>
          <w:color w:val="000000" w:themeColor="text1"/>
          <w:sz w:val="28"/>
          <w:szCs w:val="28"/>
        </w:rPr>
        <w:t xml:space="preserve">articipation, and </w:t>
      </w:r>
      <w:r w:rsidR="004F63E4">
        <w:rPr>
          <w:rFonts w:ascii="Times New Roman" w:hAnsi="Times New Roman" w:cs="Times New Roman"/>
          <w:color w:val="000000" w:themeColor="text1"/>
          <w:sz w:val="28"/>
          <w:szCs w:val="28"/>
        </w:rPr>
        <w:t>encouraging</w:t>
      </w:r>
      <w:r w:rsidR="00F70648">
        <w:rPr>
          <w:rFonts w:ascii="Times New Roman" w:hAnsi="Times New Roman" w:cs="Times New Roman"/>
          <w:color w:val="000000" w:themeColor="text1"/>
          <w:sz w:val="28"/>
          <w:szCs w:val="28"/>
        </w:rPr>
        <w:t xml:space="preserve"> </w:t>
      </w:r>
      <w:r w:rsidR="004F63E4">
        <w:rPr>
          <w:rFonts w:ascii="Times New Roman" w:hAnsi="Times New Roman" w:cs="Times New Roman"/>
          <w:color w:val="000000" w:themeColor="text1"/>
          <w:sz w:val="28"/>
          <w:szCs w:val="28"/>
        </w:rPr>
        <w:t>continuous learning and adaptation.</w:t>
      </w:r>
    </w:p>
    <w:p w14:paraId="1BFD7203" w14:textId="77777777" w:rsidR="00E3588F" w:rsidRDefault="00E3588F" w:rsidP="0082220E">
      <w:pPr>
        <w:spacing w:line="276" w:lineRule="auto"/>
        <w:jc w:val="both"/>
        <w:rPr>
          <w:rFonts w:ascii="Times New Roman" w:hAnsi="Times New Roman" w:cs="Times New Roman"/>
          <w:color w:val="000000" w:themeColor="text1"/>
          <w:sz w:val="28"/>
          <w:szCs w:val="28"/>
        </w:rPr>
      </w:pPr>
    </w:p>
    <w:p w14:paraId="615CA6E5" w14:textId="77777777" w:rsidR="00E3588F" w:rsidRDefault="00E3588F" w:rsidP="0082220E">
      <w:pPr>
        <w:spacing w:line="276" w:lineRule="auto"/>
        <w:jc w:val="both"/>
        <w:rPr>
          <w:rFonts w:ascii="Times New Roman" w:hAnsi="Times New Roman" w:cs="Times New Roman"/>
          <w:color w:val="000000" w:themeColor="text1"/>
          <w:sz w:val="28"/>
          <w:szCs w:val="28"/>
        </w:rPr>
      </w:pPr>
    </w:p>
    <w:p w14:paraId="5914265C" w14:textId="77777777" w:rsidR="00E3588F" w:rsidRDefault="00E3588F" w:rsidP="0082220E">
      <w:pPr>
        <w:spacing w:line="276" w:lineRule="auto"/>
        <w:jc w:val="both"/>
        <w:rPr>
          <w:rFonts w:ascii="Times New Roman" w:hAnsi="Times New Roman" w:cs="Times New Roman"/>
          <w:color w:val="000000" w:themeColor="text1"/>
          <w:sz w:val="28"/>
          <w:szCs w:val="28"/>
        </w:rPr>
      </w:pPr>
    </w:p>
    <w:p w14:paraId="31E3783A" w14:textId="77777777" w:rsidR="00E3588F" w:rsidRPr="007D511D" w:rsidRDefault="00E3588F" w:rsidP="0082220E">
      <w:pPr>
        <w:spacing w:line="276" w:lineRule="auto"/>
        <w:jc w:val="both"/>
        <w:rPr>
          <w:rFonts w:ascii="Times New Roman" w:hAnsi="Times New Roman" w:cs="Times New Roman"/>
          <w:color w:val="000000" w:themeColor="text1"/>
          <w:sz w:val="28"/>
          <w:szCs w:val="28"/>
        </w:rPr>
      </w:pPr>
    </w:p>
    <w:p w14:paraId="2470CA9A" w14:textId="77777777" w:rsidR="00140369" w:rsidRDefault="00140369" w:rsidP="00031628">
      <w:pPr>
        <w:pStyle w:val="Heading1"/>
        <w:spacing w:line="276" w:lineRule="auto"/>
        <w:jc w:val="center"/>
        <w:rPr>
          <w:rFonts w:ascii="Times New Roman" w:eastAsia="Times New Roman" w:hAnsi="Times New Roman" w:cs="Times New Roman"/>
          <w:color w:val="000000" w:themeColor="text1"/>
        </w:rPr>
      </w:pPr>
    </w:p>
    <w:p w14:paraId="5EB47E46" w14:textId="2E62EED2" w:rsidR="0082220E" w:rsidRPr="00F65EEE" w:rsidRDefault="0082220E" w:rsidP="00031628">
      <w:pPr>
        <w:pStyle w:val="Heading1"/>
        <w:spacing w:line="276" w:lineRule="auto"/>
        <w:jc w:val="center"/>
        <w:rPr>
          <w:rFonts w:ascii="Times New Roman" w:eastAsia="Times New Roman" w:hAnsi="Times New Roman" w:cs="Times New Roman"/>
          <w:color w:val="000000" w:themeColor="text1"/>
        </w:rPr>
      </w:pPr>
      <w:bookmarkStart w:id="7" w:name="_Toc173004629"/>
      <w:r w:rsidRPr="00F65EEE">
        <w:rPr>
          <w:rFonts w:ascii="Times New Roman" w:eastAsia="Times New Roman" w:hAnsi="Times New Roman" w:cs="Times New Roman"/>
          <w:color w:val="000000" w:themeColor="text1"/>
        </w:rPr>
        <w:t>References</w:t>
      </w:r>
      <w:bookmarkEnd w:id="7"/>
    </w:p>
    <w:p w14:paraId="17C4826F" w14:textId="058467DB" w:rsidR="00300229" w:rsidRPr="00A81F38" w:rsidRDefault="00A81F38" w:rsidP="00E3588F">
      <w:p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GB"/>
        </w:rPr>
      </w:pPr>
      <w:r w:rsidRPr="00A81F38">
        <w:rPr>
          <w:rFonts w:ascii="Times New Roman" w:eastAsia="Times New Roman" w:hAnsi="Times New Roman" w:cs="Times New Roman"/>
          <w:color w:val="000000" w:themeColor="text1"/>
          <w:sz w:val="28"/>
          <w:szCs w:val="28"/>
          <w:lang w:val="en-GB"/>
        </w:rPr>
        <w:t xml:space="preserve">Albert, E. (2020) </w:t>
      </w:r>
      <w:r w:rsidRPr="00A81F38">
        <w:rPr>
          <w:rFonts w:ascii="Times New Roman" w:eastAsia="Times New Roman" w:hAnsi="Times New Roman" w:cs="Times New Roman"/>
          <w:i/>
          <w:iCs/>
          <w:color w:val="000000" w:themeColor="text1"/>
          <w:sz w:val="28"/>
          <w:szCs w:val="28"/>
          <w:lang w:val="en-GB"/>
        </w:rPr>
        <w:t>North Korea’s power structure</w:t>
      </w:r>
      <w:r w:rsidRPr="00A81F38">
        <w:rPr>
          <w:rFonts w:ascii="Times New Roman" w:eastAsia="Times New Roman" w:hAnsi="Times New Roman" w:cs="Times New Roman"/>
          <w:color w:val="000000" w:themeColor="text1"/>
          <w:sz w:val="28"/>
          <w:szCs w:val="28"/>
          <w:lang w:val="en-GB"/>
        </w:rPr>
        <w:t xml:space="preserve">, </w:t>
      </w:r>
      <w:r w:rsidRPr="00A81F38">
        <w:rPr>
          <w:rFonts w:ascii="Times New Roman" w:eastAsia="Times New Roman" w:hAnsi="Times New Roman" w:cs="Times New Roman"/>
          <w:i/>
          <w:iCs/>
          <w:color w:val="000000" w:themeColor="text1"/>
          <w:sz w:val="28"/>
          <w:szCs w:val="28"/>
          <w:lang w:val="en-GB"/>
        </w:rPr>
        <w:t>Council on Foreign Relations</w:t>
      </w:r>
      <w:r w:rsidRPr="00A81F38">
        <w:rPr>
          <w:rFonts w:ascii="Times New Roman" w:eastAsia="Times New Roman" w:hAnsi="Times New Roman" w:cs="Times New Roman"/>
          <w:color w:val="000000" w:themeColor="text1"/>
          <w:sz w:val="28"/>
          <w:szCs w:val="28"/>
          <w:lang w:val="en-GB"/>
        </w:rPr>
        <w:t xml:space="preserve">. Available at: https://www.cfr.org/backgrounder/north-koreas-power-structure (Accessed: 25 July 2024). </w:t>
      </w:r>
      <w:r w:rsidR="00300229" w:rsidRPr="00300229">
        <w:rPr>
          <w:rFonts w:ascii="Times New Roman" w:eastAsia="Times New Roman" w:hAnsi="Times New Roman" w:cs="Times New Roman"/>
          <w:color w:val="000000" w:themeColor="text1"/>
          <w:sz w:val="28"/>
          <w:szCs w:val="28"/>
        </w:rPr>
        <w:t xml:space="preserve"> </w:t>
      </w:r>
    </w:p>
    <w:p w14:paraId="774B4E33" w14:textId="040D92C7" w:rsidR="006E2959" w:rsidRDefault="00E65F56" w:rsidP="00E3588F">
      <w:p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GB"/>
        </w:rPr>
      </w:pPr>
      <w:proofErr w:type="spellStart"/>
      <w:r w:rsidRPr="00E65F56">
        <w:rPr>
          <w:rFonts w:ascii="Times New Roman" w:eastAsia="Times New Roman" w:hAnsi="Times New Roman" w:cs="Times New Roman"/>
          <w:color w:val="000000" w:themeColor="text1"/>
          <w:sz w:val="28"/>
          <w:szCs w:val="28"/>
          <w:lang w:val="en-GB"/>
        </w:rPr>
        <w:t>Efianda</w:t>
      </w:r>
      <w:proofErr w:type="spellEnd"/>
      <w:r w:rsidRPr="00E65F56">
        <w:rPr>
          <w:rFonts w:ascii="Times New Roman" w:eastAsia="Times New Roman" w:hAnsi="Times New Roman" w:cs="Times New Roman"/>
          <w:color w:val="000000" w:themeColor="text1"/>
          <w:sz w:val="28"/>
          <w:szCs w:val="28"/>
          <w:lang w:val="en-GB"/>
        </w:rPr>
        <w:t xml:space="preserve">, A. and </w:t>
      </w:r>
      <w:proofErr w:type="spellStart"/>
      <w:r w:rsidRPr="00E65F56">
        <w:rPr>
          <w:rFonts w:ascii="Times New Roman" w:eastAsia="Times New Roman" w:hAnsi="Times New Roman" w:cs="Times New Roman"/>
          <w:color w:val="000000" w:themeColor="text1"/>
          <w:sz w:val="28"/>
          <w:szCs w:val="28"/>
          <w:lang w:val="en-GB"/>
        </w:rPr>
        <w:t>Iswahyuni</w:t>
      </w:r>
      <w:proofErr w:type="spellEnd"/>
      <w:r w:rsidRPr="00E65F56">
        <w:rPr>
          <w:rFonts w:ascii="Times New Roman" w:eastAsia="Times New Roman" w:hAnsi="Times New Roman" w:cs="Times New Roman"/>
          <w:color w:val="000000" w:themeColor="text1"/>
          <w:sz w:val="28"/>
          <w:szCs w:val="28"/>
          <w:lang w:val="en-GB"/>
        </w:rPr>
        <w:t xml:space="preserve">, I. (2021) ‘Political leadership and transactional leadership’, </w:t>
      </w:r>
      <w:r w:rsidRPr="00E65F56">
        <w:rPr>
          <w:rFonts w:ascii="Times New Roman" w:eastAsia="Times New Roman" w:hAnsi="Times New Roman" w:cs="Times New Roman"/>
          <w:i/>
          <w:iCs/>
          <w:color w:val="000000" w:themeColor="text1"/>
          <w:sz w:val="28"/>
          <w:szCs w:val="28"/>
          <w:lang w:val="en-GB"/>
        </w:rPr>
        <w:t>International Journal of Multicultural and Multireligious Understanding</w:t>
      </w:r>
      <w:r w:rsidRPr="00E65F56">
        <w:rPr>
          <w:rFonts w:ascii="Times New Roman" w:eastAsia="Times New Roman" w:hAnsi="Times New Roman" w:cs="Times New Roman"/>
          <w:color w:val="000000" w:themeColor="text1"/>
          <w:sz w:val="28"/>
          <w:szCs w:val="28"/>
          <w:lang w:val="en-GB"/>
        </w:rPr>
        <w:t>, 8(9), p. 238.</w:t>
      </w:r>
    </w:p>
    <w:p w14:paraId="0CE2D830" w14:textId="77777777" w:rsidR="00410318" w:rsidRDefault="006E2959" w:rsidP="000A5B5E">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6E2959">
        <w:rPr>
          <w:rFonts w:ascii="Times New Roman" w:eastAsia="Times New Roman" w:hAnsi="Times New Roman" w:cs="Times New Roman"/>
          <w:color w:val="000000" w:themeColor="text1"/>
          <w:sz w:val="28"/>
          <w:szCs w:val="28"/>
        </w:rPr>
        <w:t xml:space="preserve">Fiedler, F. E. (1967). </w:t>
      </w:r>
      <w:r w:rsidRPr="006E2959">
        <w:rPr>
          <w:rFonts w:ascii="Times New Roman" w:eastAsia="Times New Roman" w:hAnsi="Times New Roman" w:cs="Times New Roman"/>
          <w:i/>
          <w:iCs/>
          <w:color w:val="000000" w:themeColor="text1"/>
          <w:sz w:val="28"/>
          <w:szCs w:val="28"/>
        </w:rPr>
        <w:t>A theory of leadership effectiveness</w:t>
      </w:r>
      <w:r w:rsidRPr="006E2959">
        <w:rPr>
          <w:rFonts w:ascii="Times New Roman" w:eastAsia="Times New Roman" w:hAnsi="Times New Roman" w:cs="Times New Roman"/>
          <w:color w:val="000000" w:themeColor="text1"/>
          <w:sz w:val="28"/>
          <w:szCs w:val="28"/>
        </w:rPr>
        <w:t>. McGraw-Hill.</w:t>
      </w:r>
    </w:p>
    <w:p w14:paraId="0DCA0746" w14:textId="636A8120" w:rsidR="000A5B5E" w:rsidRPr="000A5B5E" w:rsidRDefault="00410318" w:rsidP="000A5B5E">
      <w:p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GB"/>
        </w:rPr>
      </w:pPr>
      <w:r w:rsidRPr="00410318">
        <w:rPr>
          <w:rFonts w:ascii="Times New Roman" w:eastAsia="Times New Roman" w:hAnsi="Times New Roman" w:cs="Times New Roman"/>
          <w:color w:val="000000" w:themeColor="text1"/>
          <w:sz w:val="28"/>
          <w:szCs w:val="28"/>
          <w:lang w:val="en-GB"/>
        </w:rPr>
        <w:t xml:space="preserve">Gallo, C. </w:t>
      </w:r>
      <w:r w:rsidR="00FA5DB4">
        <w:rPr>
          <w:rFonts w:ascii="Times New Roman" w:eastAsia="Times New Roman" w:hAnsi="Times New Roman" w:cs="Times New Roman"/>
          <w:color w:val="000000" w:themeColor="text1"/>
          <w:sz w:val="28"/>
          <w:szCs w:val="28"/>
          <w:lang w:val="en-GB"/>
        </w:rPr>
        <w:t>(</w:t>
      </w:r>
      <w:r w:rsidRPr="00410318">
        <w:rPr>
          <w:rFonts w:ascii="Times New Roman" w:eastAsia="Times New Roman" w:hAnsi="Times New Roman" w:cs="Times New Roman"/>
          <w:color w:val="000000" w:themeColor="text1"/>
          <w:sz w:val="28"/>
          <w:szCs w:val="28"/>
          <w:lang w:val="en-GB"/>
        </w:rPr>
        <w:t>2012</w:t>
      </w:r>
      <w:r w:rsidR="00FA5DB4">
        <w:rPr>
          <w:rFonts w:ascii="Times New Roman" w:eastAsia="Times New Roman" w:hAnsi="Times New Roman" w:cs="Times New Roman"/>
          <w:color w:val="000000" w:themeColor="text1"/>
          <w:sz w:val="28"/>
          <w:szCs w:val="28"/>
          <w:lang w:val="en-GB"/>
        </w:rPr>
        <w:t>)</w:t>
      </w:r>
      <w:r w:rsidRPr="00410318">
        <w:rPr>
          <w:rFonts w:ascii="Times New Roman" w:eastAsia="Times New Roman" w:hAnsi="Times New Roman" w:cs="Times New Roman"/>
          <w:color w:val="000000" w:themeColor="text1"/>
          <w:sz w:val="28"/>
          <w:szCs w:val="28"/>
          <w:lang w:val="en-GB"/>
        </w:rPr>
        <w:t>. The Innovation Secrets of Steve Jobs: Insanely Different Principles for Breakthrough Success. McGraw-Hill Education.</w:t>
      </w:r>
      <w:r w:rsidR="00E65F56" w:rsidRPr="00E65F56">
        <w:rPr>
          <w:rFonts w:ascii="Times New Roman" w:eastAsia="Times New Roman" w:hAnsi="Times New Roman" w:cs="Times New Roman"/>
          <w:color w:val="000000" w:themeColor="text1"/>
          <w:sz w:val="28"/>
          <w:szCs w:val="28"/>
          <w:lang w:val="en-GB"/>
        </w:rPr>
        <w:t xml:space="preserve"> </w:t>
      </w:r>
    </w:p>
    <w:p w14:paraId="1A85D3A9" w14:textId="77777777" w:rsidR="000A5B5E" w:rsidRPr="000A5B5E" w:rsidRDefault="000A5B5E" w:rsidP="000A5B5E">
      <w:p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GB"/>
        </w:rPr>
      </w:pPr>
      <w:r w:rsidRPr="000A5B5E">
        <w:rPr>
          <w:rFonts w:ascii="Times New Roman" w:eastAsia="Times New Roman" w:hAnsi="Times New Roman" w:cs="Times New Roman"/>
          <w:color w:val="000000" w:themeColor="text1"/>
          <w:sz w:val="28"/>
          <w:szCs w:val="28"/>
          <w:lang w:val="en-GB"/>
        </w:rPr>
        <w:t xml:space="preserve">Lane, D. (2020) ‘V.I. Lenin’s Theory of Socialist Revolution’, </w:t>
      </w:r>
      <w:r w:rsidRPr="000A5B5E">
        <w:rPr>
          <w:rFonts w:ascii="Times New Roman" w:eastAsia="Times New Roman" w:hAnsi="Times New Roman" w:cs="Times New Roman"/>
          <w:i/>
          <w:iCs/>
          <w:color w:val="000000" w:themeColor="text1"/>
          <w:sz w:val="28"/>
          <w:szCs w:val="28"/>
          <w:lang w:val="en-GB"/>
        </w:rPr>
        <w:t>Critical Sociology</w:t>
      </w:r>
      <w:r w:rsidRPr="000A5B5E">
        <w:rPr>
          <w:rFonts w:ascii="Times New Roman" w:eastAsia="Times New Roman" w:hAnsi="Times New Roman" w:cs="Times New Roman"/>
          <w:color w:val="000000" w:themeColor="text1"/>
          <w:sz w:val="28"/>
          <w:szCs w:val="28"/>
          <w:lang w:val="en-GB"/>
        </w:rPr>
        <w:t>, 47(3), pp. 455–473.</w:t>
      </w:r>
    </w:p>
    <w:p w14:paraId="7DEA6D22" w14:textId="0144E212" w:rsidR="0082220E" w:rsidRPr="00977F71" w:rsidRDefault="00977F71" w:rsidP="00E3588F">
      <w:p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GB"/>
        </w:rPr>
      </w:pPr>
      <w:r w:rsidRPr="00977F71">
        <w:rPr>
          <w:rFonts w:ascii="Times New Roman" w:eastAsia="Times New Roman" w:hAnsi="Times New Roman" w:cs="Times New Roman"/>
          <w:color w:val="000000" w:themeColor="text1"/>
          <w:sz w:val="28"/>
          <w:szCs w:val="28"/>
          <w:lang w:val="en-GB"/>
        </w:rPr>
        <w:t xml:space="preserve">Son, S.A. (2018) ‘North Korea’s human rights insecurity: State Image Management in the post‐un </w:t>
      </w:r>
      <w:proofErr w:type="spellStart"/>
      <w:r w:rsidRPr="00977F71">
        <w:rPr>
          <w:rFonts w:ascii="Times New Roman" w:eastAsia="Times New Roman" w:hAnsi="Times New Roman" w:cs="Times New Roman"/>
          <w:color w:val="000000" w:themeColor="text1"/>
          <w:sz w:val="28"/>
          <w:szCs w:val="28"/>
          <w:lang w:val="en-GB"/>
        </w:rPr>
        <w:t>coi</w:t>
      </w:r>
      <w:proofErr w:type="spellEnd"/>
      <w:r w:rsidRPr="00977F71">
        <w:rPr>
          <w:rFonts w:ascii="Times New Roman" w:eastAsia="Times New Roman" w:hAnsi="Times New Roman" w:cs="Times New Roman"/>
          <w:color w:val="000000" w:themeColor="text1"/>
          <w:sz w:val="28"/>
          <w:szCs w:val="28"/>
          <w:lang w:val="en-GB"/>
        </w:rPr>
        <w:t xml:space="preserve"> era’, </w:t>
      </w:r>
      <w:r w:rsidRPr="00977F71">
        <w:rPr>
          <w:rFonts w:ascii="Times New Roman" w:eastAsia="Times New Roman" w:hAnsi="Times New Roman" w:cs="Times New Roman"/>
          <w:i/>
          <w:iCs/>
          <w:color w:val="000000" w:themeColor="text1"/>
          <w:sz w:val="28"/>
          <w:szCs w:val="28"/>
          <w:lang w:val="en-GB"/>
        </w:rPr>
        <w:t>Asia &amp;amp; the Pacific Policy Studies</w:t>
      </w:r>
      <w:r w:rsidRPr="00977F71">
        <w:rPr>
          <w:rFonts w:ascii="Times New Roman" w:eastAsia="Times New Roman" w:hAnsi="Times New Roman" w:cs="Times New Roman"/>
          <w:color w:val="000000" w:themeColor="text1"/>
          <w:sz w:val="28"/>
          <w:szCs w:val="28"/>
          <w:lang w:val="en-GB"/>
        </w:rPr>
        <w:t>, 5(1), pp. 138–149.</w:t>
      </w:r>
    </w:p>
    <w:p w14:paraId="05043ADF" w14:textId="77777777" w:rsidR="002A704C" w:rsidRDefault="002A704C"/>
    <w:sectPr w:rsidR="002A70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9D574" w14:textId="77777777" w:rsidR="0022655D" w:rsidRDefault="0022655D" w:rsidP="0043023A">
      <w:pPr>
        <w:spacing w:after="0" w:line="240" w:lineRule="auto"/>
      </w:pPr>
      <w:r>
        <w:separator/>
      </w:r>
    </w:p>
  </w:endnote>
  <w:endnote w:type="continuationSeparator" w:id="0">
    <w:p w14:paraId="47B04FBC" w14:textId="77777777" w:rsidR="0022655D" w:rsidRDefault="0022655D" w:rsidP="0043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404BE" w14:textId="77777777" w:rsidR="0022655D" w:rsidRDefault="0022655D" w:rsidP="0043023A">
      <w:pPr>
        <w:spacing w:after="0" w:line="240" w:lineRule="auto"/>
      </w:pPr>
      <w:r>
        <w:separator/>
      </w:r>
    </w:p>
  </w:footnote>
  <w:footnote w:type="continuationSeparator" w:id="0">
    <w:p w14:paraId="59A7EA42" w14:textId="77777777" w:rsidR="0022655D" w:rsidRDefault="0022655D" w:rsidP="00430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4DA7E" w14:textId="329C1081" w:rsidR="0043023A" w:rsidRDefault="0043023A" w:rsidP="0043023A">
    <w:pPr>
      <w:pStyle w:val="Header"/>
      <w:jc w:val="center"/>
    </w:pPr>
    <w:r>
      <w:rPr>
        <w:noProof/>
      </w:rPr>
      <w:drawing>
        <wp:inline distT="0" distB="0" distL="0" distR="0" wp14:anchorId="2831E53A" wp14:editId="039BF350">
          <wp:extent cx="2857143" cy="571429"/>
          <wp:effectExtent l="0" t="0" r="635" b="635"/>
          <wp:docPr id="103243328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33286"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9F3"/>
    <w:rsid w:val="00031628"/>
    <w:rsid w:val="00082E99"/>
    <w:rsid w:val="0009484E"/>
    <w:rsid w:val="000A5B5E"/>
    <w:rsid w:val="000D6ED5"/>
    <w:rsid w:val="000D732E"/>
    <w:rsid w:val="000E1BA6"/>
    <w:rsid w:val="0012334C"/>
    <w:rsid w:val="00140369"/>
    <w:rsid w:val="001A2D4F"/>
    <w:rsid w:val="001B3BB6"/>
    <w:rsid w:val="001C11C5"/>
    <w:rsid w:val="001C7655"/>
    <w:rsid w:val="001D175C"/>
    <w:rsid w:val="001E5043"/>
    <w:rsid w:val="001F19E2"/>
    <w:rsid w:val="0022655D"/>
    <w:rsid w:val="00257892"/>
    <w:rsid w:val="00282A54"/>
    <w:rsid w:val="00293811"/>
    <w:rsid w:val="002A704C"/>
    <w:rsid w:val="002C40A3"/>
    <w:rsid w:val="002C7BC2"/>
    <w:rsid w:val="00300229"/>
    <w:rsid w:val="00300B2C"/>
    <w:rsid w:val="00313518"/>
    <w:rsid w:val="00342649"/>
    <w:rsid w:val="0035396E"/>
    <w:rsid w:val="003922AF"/>
    <w:rsid w:val="00396403"/>
    <w:rsid w:val="003B47C9"/>
    <w:rsid w:val="003C15AE"/>
    <w:rsid w:val="003C591B"/>
    <w:rsid w:val="00410318"/>
    <w:rsid w:val="00412514"/>
    <w:rsid w:val="0043023A"/>
    <w:rsid w:val="00461976"/>
    <w:rsid w:val="004724BF"/>
    <w:rsid w:val="004B56C6"/>
    <w:rsid w:val="004F1025"/>
    <w:rsid w:val="004F63E4"/>
    <w:rsid w:val="00514DFC"/>
    <w:rsid w:val="00520C3A"/>
    <w:rsid w:val="005329F3"/>
    <w:rsid w:val="00532C13"/>
    <w:rsid w:val="0053692F"/>
    <w:rsid w:val="005653BB"/>
    <w:rsid w:val="00565D5F"/>
    <w:rsid w:val="00583765"/>
    <w:rsid w:val="005B2518"/>
    <w:rsid w:val="005B48DC"/>
    <w:rsid w:val="005C0BF7"/>
    <w:rsid w:val="005D2388"/>
    <w:rsid w:val="005E70D4"/>
    <w:rsid w:val="00631BED"/>
    <w:rsid w:val="006518B1"/>
    <w:rsid w:val="0068083F"/>
    <w:rsid w:val="0069202A"/>
    <w:rsid w:val="006A4196"/>
    <w:rsid w:val="006B375D"/>
    <w:rsid w:val="006E2959"/>
    <w:rsid w:val="006E5D18"/>
    <w:rsid w:val="006E7E35"/>
    <w:rsid w:val="007407E9"/>
    <w:rsid w:val="00742EA6"/>
    <w:rsid w:val="00750B38"/>
    <w:rsid w:val="00777FBD"/>
    <w:rsid w:val="007929B4"/>
    <w:rsid w:val="007C702D"/>
    <w:rsid w:val="007D511D"/>
    <w:rsid w:val="007E06CF"/>
    <w:rsid w:val="007F4F39"/>
    <w:rsid w:val="0082220E"/>
    <w:rsid w:val="00841E9A"/>
    <w:rsid w:val="008B1B8D"/>
    <w:rsid w:val="008F38B7"/>
    <w:rsid w:val="009704F6"/>
    <w:rsid w:val="00977F71"/>
    <w:rsid w:val="009A185A"/>
    <w:rsid w:val="009B1F01"/>
    <w:rsid w:val="009B6CD3"/>
    <w:rsid w:val="009B7F03"/>
    <w:rsid w:val="009C6D38"/>
    <w:rsid w:val="00A2744D"/>
    <w:rsid w:val="00A27515"/>
    <w:rsid w:val="00A6765E"/>
    <w:rsid w:val="00A70720"/>
    <w:rsid w:val="00A8126C"/>
    <w:rsid w:val="00A81F38"/>
    <w:rsid w:val="00AA6DC1"/>
    <w:rsid w:val="00AC691B"/>
    <w:rsid w:val="00AD692F"/>
    <w:rsid w:val="00AF5E65"/>
    <w:rsid w:val="00B03B11"/>
    <w:rsid w:val="00B2722E"/>
    <w:rsid w:val="00B30650"/>
    <w:rsid w:val="00B339AA"/>
    <w:rsid w:val="00B47BFD"/>
    <w:rsid w:val="00B525BD"/>
    <w:rsid w:val="00B53F50"/>
    <w:rsid w:val="00B66853"/>
    <w:rsid w:val="00B8048D"/>
    <w:rsid w:val="00B82199"/>
    <w:rsid w:val="00C3441E"/>
    <w:rsid w:val="00C45E42"/>
    <w:rsid w:val="00CA2F06"/>
    <w:rsid w:val="00CF7C72"/>
    <w:rsid w:val="00D24686"/>
    <w:rsid w:val="00D34E70"/>
    <w:rsid w:val="00D67F53"/>
    <w:rsid w:val="00D7520F"/>
    <w:rsid w:val="00D861B9"/>
    <w:rsid w:val="00DC4F0E"/>
    <w:rsid w:val="00DD4420"/>
    <w:rsid w:val="00DD5412"/>
    <w:rsid w:val="00DE2AC4"/>
    <w:rsid w:val="00E27643"/>
    <w:rsid w:val="00E326FD"/>
    <w:rsid w:val="00E3588F"/>
    <w:rsid w:val="00E65F56"/>
    <w:rsid w:val="00E74B7F"/>
    <w:rsid w:val="00EB50B8"/>
    <w:rsid w:val="00EC440D"/>
    <w:rsid w:val="00EC5125"/>
    <w:rsid w:val="00EE647F"/>
    <w:rsid w:val="00F0629D"/>
    <w:rsid w:val="00F0760F"/>
    <w:rsid w:val="00F30966"/>
    <w:rsid w:val="00F40B60"/>
    <w:rsid w:val="00F70648"/>
    <w:rsid w:val="00F74C62"/>
    <w:rsid w:val="00F7573F"/>
    <w:rsid w:val="00F77C02"/>
    <w:rsid w:val="00FA5DB4"/>
    <w:rsid w:val="00FB509F"/>
    <w:rsid w:val="00FE0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D03C75"/>
  <w15:chartTrackingRefBased/>
  <w15:docId w15:val="{19BBA972-C80F-4328-B2C8-6B97FDA7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20E"/>
    <w:rPr>
      <w:lang w:val="en-US"/>
    </w:rPr>
  </w:style>
  <w:style w:type="paragraph" w:styleId="Heading1">
    <w:name w:val="heading 1"/>
    <w:basedOn w:val="Normal"/>
    <w:next w:val="Normal"/>
    <w:link w:val="Heading1Char"/>
    <w:uiPriority w:val="9"/>
    <w:qFormat/>
    <w:rsid w:val="005329F3"/>
    <w:pPr>
      <w:keepNext/>
      <w:keepLines/>
      <w:spacing w:before="360" w:after="80"/>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5329F3"/>
    <w:pPr>
      <w:keepNext/>
      <w:keepLines/>
      <w:spacing w:before="160" w:after="80"/>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5329F3"/>
    <w:pPr>
      <w:keepNext/>
      <w:keepLines/>
      <w:spacing w:before="160" w:after="80"/>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5329F3"/>
    <w:pPr>
      <w:keepNext/>
      <w:keepLines/>
      <w:spacing w:before="80" w:after="40"/>
      <w:outlineLvl w:val="3"/>
    </w:pPr>
    <w:rPr>
      <w:rFonts w:eastAsiaTheme="majorEastAsia"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5329F3"/>
    <w:pPr>
      <w:keepNext/>
      <w:keepLines/>
      <w:spacing w:before="80" w:after="40"/>
      <w:outlineLvl w:val="4"/>
    </w:pPr>
    <w:rPr>
      <w:rFonts w:eastAsiaTheme="majorEastAsia"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5329F3"/>
    <w:pPr>
      <w:keepNext/>
      <w:keepLines/>
      <w:spacing w:before="40" w:after="0"/>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5329F3"/>
    <w:pPr>
      <w:keepNext/>
      <w:keepLines/>
      <w:spacing w:before="40" w:after="0"/>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5329F3"/>
    <w:pPr>
      <w:keepNext/>
      <w:keepLines/>
      <w:spacing w:after="0"/>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5329F3"/>
    <w:pPr>
      <w:keepNext/>
      <w:keepLines/>
      <w:spacing w:after="0"/>
      <w:outlineLvl w:val="8"/>
    </w:pPr>
    <w:rPr>
      <w:rFonts w:eastAsiaTheme="majorEastAsia" w:cstheme="majorBidi"/>
      <w:color w:val="272727" w:themeColor="text1" w:themeTint="D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2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2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2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2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2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9F3"/>
    <w:rPr>
      <w:rFonts w:eastAsiaTheme="majorEastAsia" w:cstheme="majorBidi"/>
      <w:color w:val="272727" w:themeColor="text1" w:themeTint="D8"/>
    </w:rPr>
  </w:style>
  <w:style w:type="paragraph" w:styleId="Title">
    <w:name w:val="Title"/>
    <w:basedOn w:val="Normal"/>
    <w:next w:val="Normal"/>
    <w:link w:val="TitleChar"/>
    <w:uiPriority w:val="10"/>
    <w:qFormat/>
    <w:rsid w:val="005329F3"/>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532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9F3"/>
    <w:pPr>
      <w:numPr>
        <w:ilvl w:val="1"/>
      </w:numPr>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532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9F3"/>
    <w:pPr>
      <w:spacing w:before="160"/>
      <w:jc w:val="center"/>
    </w:pPr>
    <w:rPr>
      <w:i/>
      <w:iCs/>
      <w:color w:val="404040" w:themeColor="text1" w:themeTint="BF"/>
      <w:lang w:val="en-GB"/>
    </w:rPr>
  </w:style>
  <w:style w:type="character" w:customStyle="1" w:styleId="QuoteChar">
    <w:name w:val="Quote Char"/>
    <w:basedOn w:val="DefaultParagraphFont"/>
    <w:link w:val="Quote"/>
    <w:uiPriority w:val="29"/>
    <w:rsid w:val="005329F3"/>
    <w:rPr>
      <w:i/>
      <w:iCs/>
      <w:color w:val="404040" w:themeColor="text1" w:themeTint="BF"/>
    </w:rPr>
  </w:style>
  <w:style w:type="paragraph" w:styleId="ListParagraph">
    <w:name w:val="List Paragraph"/>
    <w:basedOn w:val="Normal"/>
    <w:uiPriority w:val="34"/>
    <w:qFormat/>
    <w:rsid w:val="005329F3"/>
    <w:pPr>
      <w:ind w:left="720"/>
      <w:contextualSpacing/>
    </w:pPr>
    <w:rPr>
      <w:lang w:val="en-GB"/>
    </w:rPr>
  </w:style>
  <w:style w:type="character" w:styleId="IntenseEmphasis">
    <w:name w:val="Intense Emphasis"/>
    <w:basedOn w:val="DefaultParagraphFont"/>
    <w:uiPriority w:val="21"/>
    <w:qFormat/>
    <w:rsid w:val="005329F3"/>
    <w:rPr>
      <w:i/>
      <w:iCs/>
      <w:color w:val="0F4761" w:themeColor="accent1" w:themeShade="BF"/>
    </w:rPr>
  </w:style>
  <w:style w:type="paragraph" w:styleId="IntenseQuote">
    <w:name w:val="Intense Quote"/>
    <w:basedOn w:val="Normal"/>
    <w:next w:val="Normal"/>
    <w:link w:val="IntenseQuoteChar"/>
    <w:uiPriority w:val="30"/>
    <w:qFormat/>
    <w:rsid w:val="00532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GB"/>
    </w:rPr>
  </w:style>
  <w:style w:type="character" w:customStyle="1" w:styleId="IntenseQuoteChar">
    <w:name w:val="Intense Quote Char"/>
    <w:basedOn w:val="DefaultParagraphFont"/>
    <w:link w:val="IntenseQuote"/>
    <w:uiPriority w:val="30"/>
    <w:rsid w:val="005329F3"/>
    <w:rPr>
      <w:i/>
      <w:iCs/>
      <w:color w:val="0F4761" w:themeColor="accent1" w:themeShade="BF"/>
    </w:rPr>
  </w:style>
  <w:style w:type="character" w:styleId="IntenseReference">
    <w:name w:val="Intense Reference"/>
    <w:basedOn w:val="DefaultParagraphFont"/>
    <w:uiPriority w:val="32"/>
    <w:qFormat/>
    <w:rsid w:val="005329F3"/>
    <w:rPr>
      <w:b/>
      <w:bCs/>
      <w:smallCaps/>
      <w:color w:val="0F4761" w:themeColor="accent1" w:themeShade="BF"/>
      <w:spacing w:val="5"/>
    </w:rPr>
  </w:style>
  <w:style w:type="paragraph" w:styleId="TOCHeading">
    <w:name w:val="TOC Heading"/>
    <w:basedOn w:val="Heading1"/>
    <w:next w:val="Normal"/>
    <w:uiPriority w:val="39"/>
    <w:unhideWhenUsed/>
    <w:qFormat/>
    <w:rsid w:val="0082220E"/>
    <w:pPr>
      <w:spacing w:before="240" w:after="0"/>
      <w:outlineLvl w:val="9"/>
    </w:pPr>
    <w:rPr>
      <w:sz w:val="32"/>
      <w:szCs w:val="32"/>
      <w:lang w:val="en-US"/>
    </w:rPr>
  </w:style>
  <w:style w:type="paragraph" w:styleId="TOC1">
    <w:name w:val="toc 1"/>
    <w:basedOn w:val="Normal"/>
    <w:next w:val="Normal"/>
    <w:autoRedefine/>
    <w:uiPriority w:val="39"/>
    <w:unhideWhenUsed/>
    <w:rsid w:val="0082220E"/>
    <w:pPr>
      <w:spacing w:after="100"/>
    </w:pPr>
  </w:style>
  <w:style w:type="character" w:styleId="Hyperlink">
    <w:name w:val="Hyperlink"/>
    <w:basedOn w:val="DefaultParagraphFont"/>
    <w:uiPriority w:val="99"/>
    <w:unhideWhenUsed/>
    <w:rsid w:val="0082220E"/>
    <w:rPr>
      <w:color w:val="467886" w:themeColor="hyperlink"/>
      <w:u w:val="single"/>
    </w:rPr>
  </w:style>
  <w:style w:type="paragraph" w:customStyle="1" w:styleId="Title0">
    <w:name w:val="Title_0"/>
    <w:basedOn w:val="Normal"/>
    <w:next w:val="Normal"/>
    <w:rsid w:val="00461976"/>
    <w:pPr>
      <w:keepNext/>
      <w:keepLines/>
      <w:spacing w:after="60" w:line="480" w:lineRule="auto"/>
    </w:pPr>
    <w:rPr>
      <w:rFonts w:ascii="Times New Roman" w:eastAsia="Times New Roman" w:hAnsi="Times New Roman" w:cs="Times New Roman"/>
      <w:sz w:val="52"/>
      <w:szCs w:val="52"/>
      <w:lang w:val="en-GB"/>
    </w:rPr>
  </w:style>
  <w:style w:type="paragraph" w:styleId="Header">
    <w:name w:val="header"/>
    <w:basedOn w:val="Normal"/>
    <w:link w:val="HeaderChar"/>
    <w:uiPriority w:val="99"/>
    <w:unhideWhenUsed/>
    <w:rsid w:val="00430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23A"/>
    <w:rPr>
      <w:lang w:val="en-US"/>
    </w:rPr>
  </w:style>
  <w:style w:type="paragraph" w:styleId="Footer">
    <w:name w:val="footer"/>
    <w:basedOn w:val="Normal"/>
    <w:link w:val="FooterChar"/>
    <w:uiPriority w:val="99"/>
    <w:unhideWhenUsed/>
    <w:rsid w:val="00430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23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53432">
      <w:bodyDiv w:val="1"/>
      <w:marLeft w:val="0"/>
      <w:marRight w:val="0"/>
      <w:marTop w:val="0"/>
      <w:marBottom w:val="0"/>
      <w:divBdr>
        <w:top w:val="none" w:sz="0" w:space="0" w:color="auto"/>
        <w:left w:val="none" w:sz="0" w:space="0" w:color="auto"/>
        <w:bottom w:val="none" w:sz="0" w:space="0" w:color="auto"/>
        <w:right w:val="none" w:sz="0" w:space="0" w:color="auto"/>
      </w:divBdr>
    </w:div>
    <w:div w:id="569771705">
      <w:bodyDiv w:val="1"/>
      <w:marLeft w:val="0"/>
      <w:marRight w:val="0"/>
      <w:marTop w:val="0"/>
      <w:marBottom w:val="0"/>
      <w:divBdr>
        <w:top w:val="none" w:sz="0" w:space="0" w:color="auto"/>
        <w:left w:val="none" w:sz="0" w:space="0" w:color="auto"/>
        <w:bottom w:val="none" w:sz="0" w:space="0" w:color="auto"/>
        <w:right w:val="none" w:sz="0" w:space="0" w:color="auto"/>
      </w:divBdr>
    </w:div>
    <w:div w:id="595018036">
      <w:bodyDiv w:val="1"/>
      <w:marLeft w:val="0"/>
      <w:marRight w:val="0"/>
      <w:marTop w:val="0"/>
      <w:marBottom w:val="0"/>
      <w:divBdr>
        <w:top w:val="none" w:sz="0" w:space="0" w:color="auto"/>
        <w:left w:val="none" w:sz="0" w:space="0" w:color="auto"/>
        <w:bottom w:val="none" w:sz="0" w:space="0" w:color="auto"/>
        <w:right w:val="none" w:sz="0" w:space="0" w:color="auto"/>
      </w:divBdr>
    </w:div>
    <w:div w:id="782654540">
      <w:bodyDiv w:val="1"/>
      <w:marLeft w:val="0"/>
      <w:marRight w:val="0"/>
      <w:marTop w:val="0"/>
      <w:marBottom w:val="0"/>
      <w:divBdr>
        <w:top w:val="none" w:sz="0" w:space="0" w:color="auto"/>
        <w:left w:val="none" w:sz="0" w:space="0" w:color="auto"/>
        <w:bottom w:val="none" w:sz="0" w:space="0" w:color="auto"/>
        <w:right w:val="none" w:sz="0" w:space="0" w:color="auto"/>
      </w:divBdr>
    </w:div>
    <w:div w:id="1887832066">
      <w:bodyDiv w:val="1"/>
      <w:marLeft w:val="0"/>
      <w:marRight w:val="0"/>
      <w:marTop w:val="0"/>
      <w:marBottom w:val="0"/>
      <w:divBdr>
        <w:top w:val="none" w:sz="0" w:space="0" w:color="auto"/>
        <w:left w:val="none" w:sz="0" w:space="0" w:color="auto"/>
        <w:bottom w:val="none" w:sz="0" w:space="0" w:color="auto"/>
        <w:right w:val="none" w:sz="0" w:space="0" w:color="auto"/>
      </w:divBdr>
    </w:div>
    <w:div w:id="199225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TotalTime>
  <Pages>6</Pages>
  <Words>801</Words>
  <Characters>5132</Characters>
  <Application>Microsoft Office Word</Application>
  <DocSecurity>0</DocSecurity>
  <Lines>141</Lines>
  <Paragraphs>38</Paragraphs>
  <ScaleCrop>false</ScaleCrop>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116</cp:revision>
  <dcterms:created xsi:type="dcterms:W3CDTF">2024-07-22T17:49:00Z</dcterms:created>
  <dcterms:modified xsi:type="dcterms:W3CDTF">2024-07-27T19:30:00Z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2c4125d7c0d6a032600155bbe206e417ac61e197d968eaed5da69d0cbda374c6</vt:lpwstr>
  </property>
</Properties>
</file>