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FA575C" w14:textId="55E85A35" w:rsidR="006E5B7B" w:rsidRDefault="00CC741A">
      <w:pPr>
        <w:rPr>
          <w:b/>
          <w:bCs/>
          <w:sz w:val="24"/>
          <w:szCs w:val="24"/>
        </w:rPr>
      </w:pPr>
      <w:r>
        <w:t xml:space="preserve">Task 1: </w:t>
      </w:r>
      <w:r w:rsidRPr="00CC741A">
        <w:rPr>
          <w:b/>
          <w:bCs/>
          <w:sz w:val="24"/>
          <w:szCs w:val="24"/>
        </w:rPr>
        <w:t>Having achieved Independent Patrol Status, reflect on the impact of organisation culture within policing on your wellbeing and resilience</w:t>
      </w:r>
      <w:r>
        <w:rPr>
          <w:b/>
          <w:bCs/>
          <w:sz w:val="24"/>
          <w:szCs w:val="24"/>
        </w:rPr>
        <w:t>.</w:t>
      </w:r>
    </w:p>
    <w:p w14:paraId="5C9CB499" w14:textId="77777777" w:rsidR="00CC741A" w:rsidRPr="00270EEB" w:rsidRDefault="00CC741A" w:rsidP="00CC741A">
      <w:pPr>
        <w:ind w:right="237"/>
        <w:jc w:val="both"/>
        <w:rPr>
          <w:sz w:val="24"/>
          <w:szCs w:val="24"/>
        </w:rPr>
      </w:pPr>
    </w:p>
    <w:p w14:paraId="63BBB8E7" w14:textId="77777777" w:rsidR="00FF2621" w:rsidRPr="00270EEB" w:rsidRDefault="00FF2621" w:rsidP="00FF2621">
      <w:pPr>
        <w:ind w:right="237"/>
        <w:jc w:val="both"/>
        <w:rPr>
          <w:sz w:val="24"/>
          <w:szCs w:val="24"/>
        </w:rPr>
      </w:pPr>
    </w:p>
    <w:p w14:paraId="33B16DF4" w14:textId="77777777" w:rsidR="00FF2621" w:rsidRDefault="00FF2621" w:rsidP="00FF2621">
      <w:pPr>
        <w:ind w:right="237"/>
        <w:jc w:val="both"/>
        <w:rPr>
          <w:sz w:val="24"/>
          <w:szCs w:val="24"/>
        </w:rPr>
      </w:pPr>
      <w:r>
        <w:rPr>
          <w:sz w:val="24"/>
          <w:szCs w:val="24"/>
        </w:rPr>
        <w:t xml:space="preserve">In this essay, I will be reflecting on the impact on my wellbeing and resilience from the organisational culture within policing. Whilst reflecting on the impact of organisational culture, I will also be considering the risks of organisational culture may have on myself by conforming. Finally, I will also be illustrating my strategies for maintaining wellbeing and resilience within the organisational culture in policing. </w:t>
      </w:r>
    </w:p>
    <w:p w14:paraId="38D40308" w14:textId="77777777" w:rsidR="00FF2621" w:rsidRDefault="00FF2621" w:rsidP="00FF2621">
      <w:pPr>
        <w:ind w:right="237"/>
        <w:jc w:val="both"/>
        <w:rPr>
          <w:sz w:val="24"/>
          <w:szCs w:val="24"/>
        </w:rPr>
      </w:pPr>
    </w:p>
    <w:p w14:paraId="38851822" w14:textId="77777777" w:rsidR="00FF2621" w:rsidRDefault="00FF2621" w:rsidP="00FF2621">
      <w:pPr>
        <w:ind w:right="237"/>
        <w:jc w:val="both"/>
        <w:rPr>
          <w:sz w:val="24"/>
          <w:szCs w:val="24"/>
        </w:rPr>
      </w:pPr>
      <w:r>
        <w:rPr>
          <w:sz w:val="24"/>
          <w:szCs w:val="24"/>
        </w:rPr>
        <w:t xml:space="preserve">I will now start off with, what is organisational culture? Organisational culture is the set of shared values, behaviours, practices, and beliefs that shape the way people work together within an organisation. It is a complex concept that encompasses a wide range of factors, including the organisations’ goal, its leadership style, the behaviours of the officers within the team and the overall approach to completing the tasks given. </w:t>
      </w:r>
      <w:r w:rsidRPr="00915343">
        <w:rPr>
          <w:rFonts w:ascii="Arial" w:hAnsi="Arial" w:cs="Arial"/>
          <w:sz w:val="24"/>
          <w:szCs w:val="24"/>
        </w:rPr>
        <w:t>Indeed Editorial Team (2022)</w:t>
      </w:r>
    </w:p>
    <w:p w14:paraId="64FB9C1A" w14:textId="77777777" w:rsidR="00FF2621" w:rsidRDefault="00FF2621" w:rsidP="00FF2621">
      <w:pPr>
        <w:ind w:right="237"/>
        <w:jc w:val="both"/>
        <w:rPr>
          <w:sz w:val="24"/>
          <w:szCs w:val="24"/>
        </w:rPr>
      </w:pPr>
    </w:p>
    <w:p w14:paraId="23A083CA" w14:textId="77777777" w:rsidR="00FF2621" w:rsidRDefault="00FF2621" w:rsidP="00FF2621">
      <w:pPr>
        <w:ind w:right="237"/>
        <w:jc w:val="both"/>
        <w:rPr>
          <w:sz w:val="24"/>
          <w:szCs w:val="24"/>
        </w:rPr>
      </w:pPr>
      <w:r>
        <w:rPr>
          <w:sz w:val="24"/>
          <w:szCs w:val="24"/>
        </w:rPr>
        <w:t xml:space="preserve">A strong and positive organisation culture can help form a sense of community and togetherness for the officers in the team, whilst a negative organisational culture can lead to low morale, high turnover, and poor performance. </w:t>
      </w:r>
    </w:p>
    <w:p w14:paraId="5FEC96E6" w14:textId="77777777" w:rsidR="00FF2621" w:rsidRDefault="00FF2621" w:rsidP="00FF2621">
      <w:pPr>
        <w:ind w:right="237"/>
        <w:jc w:val="both"/>
        <w:rPr>
          <w:sz w:val="24"/>
          <w:szCs w:val="24"/>
        </w:rPr>
      </w:pPr>
    </w:p>
    <w:p w14:paraId="1265F071" w14:textId="77777777" w:rsidR="00FF2621" w:rsidRDefault="00FF2621" w:rsidP="00FF2621">
      <w:pPr>
        <w:ind w:right="237"/>
        <w:jc w:val="both"/>
        <w:rPr>
          <w:sz w:val="24"/>
          <w:szCs w:val="24"/>
        </w:rPr>
      </w:pPr>
      <w:r>
        <w:rPr>
          <w:sz w:val="24"/>
          <w:szCs w:val="24"/>
        </w:rPr>
        <w:t>What is wellbeing? Well-being is the state of being healthy, physically, and mentally. It encompasses many different aspects such as physical and emotional health. Maintaining and having a good level of well-being is essential for living a fulfilling and healthy life. This can be achieved with various factors such as exercise, sleep, stress management and nutrition. WHO TEAM (2021)</w:t>
      </w:r>
    </w:p>
    <w:p w14:paraId="6BC5CE54" w14:textId="77777777" w:rsidR="00FF2621" w:rsidRDefault="00FF2621" w:rsidP="00FF2621">
      <w:pPr>
        <w:ind w:right="237"/>
        <w:jc w:val="both"/>
        <w:rPr>
          <w:sz w:val="24"/>
          <w:szCs w:val="24"/>
        </w:rPr>
      </w:pPr>
    </w:p>
    <w:p w14:paraId="1E895DF6" w14:textId="77777777" w:rsidR="00FF2621" w:rsidRDefault="00FF2621" w:rsidP="00FF2621">
      <w:pPr>
        <w:ind w:right="237"/>
        <w:jc w:val="both"/>
      </w:pPr>
      <w:r>
        <w:rPr>
          <w:sz w:val="24"/>
          <w:szCs w:val="24"/>
        </w:rPr>
        <w:t>Having a good level of well-being can help you have a better level of self-esteem which can overall improve your social relations which in turn can help officers deal with victims and make their job easier and more enjoyable.</w:t>
      </w:r>
      <w:r w:rsidRPr="00915343">
        <w:rPr>
          <w:sz w:val="32"/>
          <w:szCs w:val="32"/>
        </w:rPr>
        <w:t xml:space="preserve"> </w:t>
      </w:r>
      <w:r w:rsidRPr="00915343">
        <w:rPr>
          <w:sz w:val="24"/>
          <w:szCs w:val="24"/>
        </w:rPr>
        <w:t>Kulas, M. (2021)</w:t>
      </w:r>
    </w:p>
    <w:p w14:paraId="16E65A25" w14:textId="77777777" w:rsidR="00FF2621" w:rsidRDefault="00FF2621" w:rsidP="00FF2621">
      <w:pPr>
        <w:ind w:right="237"/>
        <w:jc w:val="both"/>
        <w:rPr>
          <w:sz w:val="24"/>
          <w:szCs w:val="24"/>
        </w:rPr>
      </w:pPr>
    </w:p>
    <w:p w14:paraId="1E1D04A0" w14:textId="77777777" w:rsidR="00FF2621" w:rsidRDefault="00FF2621" w:rsidP="00FF2621">
      <w:pPr>
        <w:ind w:right="237"/>
        <w:jc w:val="both"/>
        <w:rPr>
          <w:sz w:val="24"/>
          <w:szCs w:val="24"/>
        </w:rPr>
      </w:pPr>
      <w:r>
        <w:rPr>
          <w:sz w:val="24"/>
          <w:szCs w:val="24"/>
        </w:rPr>
        <w:t xml:space="preserve">What is resilience? Kendra Cherry (2023) states that resilience is being able to adapt and recover from stress or difficult situation. Kendra Cherry further states that resilience is being able to bounce back from setbacks and overcome challenges and to be able to maintain a sense of well-being. Key factors of resilience are to have a positive mindset, social support, and effective coping strategies </w:t>
      </w:r>
      <w:sdt>
        <w:sdtPr>
          <w:rPr>
            <w:sz w:val="24"/>
            <w:szCs w:val="24"/>
          </w:rPr>
          <w:id w:val="-1122385936"/>
          <w:citation/>
        </w:sdtPr>
        <w:sdtContent>
          <w:r>
            <w:rPr>
              <w:sz w:val="24"/>
              <w:szCs w:val="24"/>
            </w:rPr>
            <w:fldChar w:fldCharType="begin"/>
          </w:r>
          <w:r>
            <w:rPr>
              <w:sz w:val="24"/>
              <w:szCs w:val="24"/>
            </w:rPr>
            <w:instrText xml:space="preserve"> CITATION May22 \l 2057 </w:instrText>
          </w:r>
          <w:r>
            <w:rPr>
              <w:sz w:val="24"/>
              <w:szCs w:val="24"/>
            </w:rPr>
            <w:fldChar w:fldCharType="separate"/>
          </w:r>
          <w:r w:rsidRPr="00E66B04">
            <w:rPr>
              <w:noProof/>
              <w:sz w:val="24"/>
              <w:szCs w:val="24"/>
            </w:rPr>
            <w:t>(MayoClinic, 2022)</w:t>
          </w:r>
          <w:r>
            <w:rPr>
              <w:sz w:val="24"/>
              <w:szCs w:val="24"/>
            </w:rPr>
            <w:fldChar w:fldCharType="end"/>
          </w:r>
        </w:sdtContent>
      </w:sdt>
    </w:p>
    <w:p w14:paraId="5A473707" w14:textId="77777777" w:rsidR="00FF2621" w:rsidRDefault="00FF2621" w:rsidP="00FF2621">
      <w:pPr>
        <w:ind w:right="237"/>
        <w:jc w:val="both"/>
        <w:rPr>
          <w:sz w:val="24"/>
          <w:szCs w:val="24"/>
        </w:rPr>
      </w:pPr>
    </w:p>
    <w:p w14:paraId="7916FDA0" w14:textId="77777777" w:rsidR="00FF2621" w:rsidRDefault="00FF2621" w:rsidP="00FF2621">
      <w:pPr>
        <w:ind w:right="237"/>
        <w:jc w:val="both"/>
        <w:rPr>
          <w:sz w:val="24"/>
          <w:szCs w:val="24"/>
        </w:rPr>
      </w:pPr>
    </w:p>
    <w:p w14:paraId="020CED86" w14:textId="77777777" w:rsidR="00FF2621" w:rsidRDefault="00FF2621" w:rsidP="00FF2621">
      <w:pPr>
        <w:ind w:right="237"/>
        <w:jc w:val="both"/>
        <w:rPr>
          <w:sz w:val="24"/>
          <w:szCs w:val="24"/>
        </w:rPr>
      </w:pPr>
      <w:r>
        <w:rPr>
          <w:sz w:val="24"/>
          <w:szCs w:val="24"/>
        </w:rPr>
        <w:t>Organisational Culture: In policing everyone has goals, but the sole goal is the help the serve the community to make the lives of the community better and easier. However, if there is one person in a team that is lazy and puts minimum effort into helping the team work on the goal then this could put strain and can create a tense/toxic work environment as well as low working morale. For instance, if someone sits in a station all day and not proactively working or helping other team members with the workload, then this can cause stress to the other team members as they are having to do more with less manpower. If you do not have good maintenance of the well-being and resilience then the demeanour of the team will go downhill, people will not want to come to work anymore, their work attitude will deplete and there will be more tension and the service that the public will be provided will be affected.</w:t>
      </w:r>
    </w:p>
    <w:p w14:paraId="4500CDAD" w14:textId="77777777" w:rsidR="00FF2621" w:rsidRDefault="00FF2621" w:rsidP="00FF2621">
      <w:pPr>
        <w:ind w:right="237"/>
        <w:jc w:val="both"/>
        <w:rPr>
          <w:sz w:val="24"/>
          <w:szCs w:val="24"/>
        </w:rPr>
      </w:pPr>
    </w:p>
    <w:p w14:paraId="4ADF2ED4" w14:textId="77777777" w:rsidR="00FF2621" w:rsidRDefault="00FF2621" w:rsidP="00FF2621">
      <w:pPr>
        <w:ind w:right="237"/>
        <w:jc w:val="both"/>
        <w:rPr>
          <w:sz w:val="24"/>
          <w:szCs w:val="24"/>
        </w:rPr>
      </w:pPr>
      <w:r>
        <w:rPr>
          <w:sz w:val="24"/>
          <w:szCs w:val="24"/>
        </w:rPr>
        <w:t xml:space="preserve">Officers who have been in the police force for a long period will have different organisational culture then an officer who has a few months – years of service. Officers with longer periods of service may rush incidents, this can be due to the experience and how often they have dealt with similar situations and can also be due to their knowledge of more important and less important matters. So, officers with more experience tend to rush and get some minor incidents done as quickly as they can. </w:t>
      </w:r>
    </w:p>
    <w:p w14:paraId="6F1468B5" w14:textId="77777777" w:rsidR="00FF2621" w:rsidRDefault="00FF2621" w:rsidP="00FF2621">
      <w:pPr>
        <w:ind w:right="237"/>
        <w:jc w:val="both"/>
        <w:rPr>
          <w:sz w:val="24"/>
          <w:szCs w:val="24"/>
        </w:rPr>
      </w:pPr>
    </w:p>
    <w:p w14:paraId="7D01E4F5" w14:textId="77777777" w:rsidR="00FF2621" w:rsidRDefault="00FF2621" w:rsidP="00FF2621">
      <w:pPr>
        <w:ind w:right="237"/>
        <w:jc w:val="both"/>
        <w:rPr>
          <w:sz w:val="24"/>
          <w:szCs w:val="24"/>
        </w:rPr>
      </w:pPr>
      <w:r>
        <w:rPr>
          <w:sz w:val="24"/>
          <w:szCs w:val="24"/>
        </w:rPr>
        <w:t>Officers with less experience and a short period of service will tend to be more eager and more invested with all incidents and eager to provide overboard services. This can be the result of being less experienced and dealing with all situations with the same level of priority and going the extra mile for minor incidents. This can be looked at as a good thing however, an officer with more experience could look at it another way and see it as a waste of time and feel like there could be more pressing matters. This is where some infliction could take place.</w:t>
      </w:r>
    </w:p>
    <w:p w14:paraId="4CB978EC" w14:textId="77777777" w:rsidR="00FF2621" w:rsidRDefault="00FF2621" w:rsidP="00FF2621">
      <w:pPr>
        <w:ind w:right="237"/>
        <w:jc w:val="both"/>
        <w:rPr>
          <w:sz w:val="24"/>
          <w:szCs w:val="24"/>
        </w:rPr>
      </w:pPr>
    </w:p>
    <w:p w14:paraId="0260E18F" w14:textId="77777777" w:rsidR="00FF2621" w:rsidRDefault="00FF2621" w:rsidP="00FF2621">
      <w:pPr>
        <w:rPr>
          <w:sz w:val="24"/>
          <w:szCs w:val="24"/>
        </w:rPr>
      </w:pPr>
      <w:r w:rsidRPr="009D2CEF">
        <w:rPr>
          <w:sz w:val="24"/>
          <w:szCs w:val="24"/>
        </w:rPr>
        <w:t xml:space="preserve">For example, there was an incident where two police officers had different opinions of how to deal with an intoxicated male, whereby a member of the public has contacted the police stating the male was asleep in his car with empty alcohol bottles. </w:t>
      </w:r>
    </w:p>
    <w:p w14:paraId="59B9ED09" w14:textId="77777777" w:rsidR="00FF2621" w:rsidRDefault="00FF2621" w:rsidP="00FF2621">
      <w:pPr>
        <w:rPr>
          <w:sz w:val="24"/>
          <w:szCs w:val="24"/>
        </w:rPr>
      </w:pPr>
      <w:r w:rsidRPr="009D2CEF">
        <w:rPr>
          <w:sz w:val="24"/>
          <w:szCs w:val="24"/>
        </w:rPr>
        <w:t>The vehicle was clearly under a CCTV camera and showed them being there for over 3 hours therefore were not in control of a vehicle, the vehicle in question was a new model where it was an automatic start button rather than a key. The keys were not in the possession of the male, as he was fast asleep when officers had arrived the inexperienced officer on returning to the driver had already made the decision to breathalyse him and arrest as he was naturally over the limit, it was later revealed by the male that the day before he had been made sacked from his law job, naturally this caused him to stress, he had not told his wife that he had been sacked and he pretended he had gone to work that morning and had parked the car outside the large store, and had a drink due to being stressed.</w:t>
      </w:r>
    </w:p>
    <w:p w14:paraId="4CC7540E" w14:textId="77777777" w:rsidR="00FF2621" w:rsidRPr="009D2CEF" w:rsidRDefault="00FF2621" w:rsidP="00FF2621">
      <w:pPr>
        <w:rPr>
          <w:sz w:val="24"/>
          <w:szCs w:val="24"/>
        </w:rPr>
      </w:pPr>
      <w:r w:rsidRPr="009D2CEF">
        <w:rPr>
          <w:sz w:val="24"/>
          <w:szCs w:val="24"/>
        </w:rPr>
        <w:lastRenderedPageBreak/>
        <w:t xml:space="preserve">He had no intention of driving which was proved by the CCTV, however there could have been other ways to deal with this considering the intention was not there to drive the vehicle, the criminal record meant that the male would not be able to gain a job in law again, causing effect to his life. </w:t>
      </w:r>
    </w:p>
    <w:p w14:paraId="15F06924" w14:textId="77777777" w:rsidR="00FF2621" w:rsidRPr="009D2CEF" w:rsidRDefault="00FF2621" w:rsidP="00FF2621">
      <w:pPr>
        <w:rPr>
          <w:sz w:val="24"/>
          <w:szCs w:val="24"/>
        </w:rPr>
      </w:pPr>
      <w:r w:rsidRPr="009D2CEF">
        <w:rPr>
          <w:sz w:val="24"/>
          <w:szCs w:val="24"/>
        </w:rPr>
        <w:t>The experienced officer would have dealt with this better</w:t>
      </w:r>
      <w:r>
        <w:rPr>
          <w:sz w:val="24"/>
          <w:szCs w:val="24"/>
        </w:rPr>
        <w:t xml:space="preserve">. </w:t>
      </w:r>
      <w:r w:rsidRPr="009D2CEF">
        <w:rPr>
          <w:sz w:val="24"/>
          <w:szCs w:val="24"/>
        </w:rPr>
        <w:t>This had caused arguments between the officers as there was a disagreement in how they would have dealt with it, dur to other ways of dealing with it, for example it was apparent that the male was fast asleep, if it had been an older vehicle and the keys weren’t in the ignition, and they were not in his possession.</w:t>
      </w:r>
    </w:p>
    <w:p w14:paraId="42FE4B91" w14:textId="77777777" w:rsidR="00FF2621" w:rsidRDefault="00FF2621" w:rsidP="00FF2621">
      <w:pPr>
        <w:rPr>
          <w:sz w:val="24"/>
          <w:szCs w:val="24"/>
        </w:rPr>
      </w:pPr>
      <w:r w:rsidRPr="009D2CEF">
        <w:rPr>
          <w:sz w:val="24"/>
          <w:szCs w:val="24"/>
        </w:rPr>
        <w:t>The consensus of the most experience officer was due to the fact of the above and the evidence provided that he had been there a while he had no convictions and had never come to light in the police they felt that it could had been appropriate to drive the vehicle to the police compound, take the car keys off him and put them at the front desk on the police station, convey him home and explain to his partner the circumstances</w:t>
      </w:r>
      <w:r>
        <w:rPr>
          <w:sz w:val="24"/>
          <w:szCs w:val="24"/>
        </w:rPr>
        <w:t xml:space="preserve">. </w:t>
      </w:r>
    </w:p>
    <w:p w14:paraId="30A5CA13" w14:textId="77777777" w:rsidR="00FF2621" w:rsidRDefault="00FF2621" w:rsidP="00FF2621">
      <w:pPr>
        <w:rPr>
          <w:sz w:val="24"/>
          <w:szCs w:val="24"/>
        </w:rPr>
      </w:pPr>
      <w:r>
        <w:rPr>
          <w:sz w:val="24"/>
          <w:szCs w:val="24"/>
        </w:rPr>
        <w:t>In conclusion, organisational culture is important in a team because without it, it could make a team fall apart and make it a much harder working environment for the team. There are many strategies which my team and I do to create a good working morale and to help each other become closer as people and be confident with each to ask for help and promotes camaraderie as stated by Duske T (2023). These strategies include:</w:t>
      </w:r>
    </w:p>
    <w:p w14:paraId="634610EB" w14:textId="77777777" w:rsidR="00FF2621" w:rsidRDefault="00FF2621" w:rsidP="00FF2621">
      <w:pPr>
        <w:pStyle w:val="ListParagraph"/>
        <w:numPr>
          <w:ilvl w:val="0"/>
          <w:numId w:val="1"/>
        </w:numPr>
        <w:overflowPunct/>
        <w:autoSpaceDE/>
        <w:autoSpaceDN/>
        <w:adjustRightInd/>
        <w:spacing w:after="160" w:line="259" w:lineRule="auto"/>
        <w:textAlignment w:val="auto"/>
        <w:rPr>
          <w:sz w:val="24"/>
          <w:szCs w:val="24"/>
        </w:rPr>
      </w:pPr>
      <w:r>
        <w:rPr>
          <w:sz w:val="24"/>
          <w:szCs w:val="24"/>
        </w:rPr>
        <w:t xml:space="preserve">Work nights out on rest days </w:t>
      </w:r>
    </w:p>
    <w:p w14:paraId="1203F54B" w14:textId="77777777" w:rsidR="00FF2621" w:rsidRDefault="00FF2621" w:rsidP="00FF2621">
      <w:pPr>
        <w:pStyle w:val="ListParagraph"/>
        <w:numPr>
          <w:ilvl w:val="0"/>
          <w:numId w:val="1"/>
        </w:numPr>
        <w:overflowPunct/>
        <w:autoSpaceDE/>
        <w:autoSpaceDN/>
        <w:adjustRightInd/>
        <w:spacing w:after="160" w:line="259" w:lineRule="auto"/>
        <w:textAlignment w:val="auto"/>
        <w:rPr>
          <w:sz w:val="24"/>
          <w:szCs w:val="24"/>
        </w:rPr>
      </w:pPr>
      <w:r>
        <w:rPr>
          <w:sz w:val="24"/>
          <w:szCs w:val="24"/>
        </w:rPr>
        <w:t xml:space="preserve">Team building days. </w:t>
      </w:r>
    </w:p>
    <w:p w14:paraId="3CE603A1" w14:textId="77777777" w:rsidR="00FF2621" w:rsidRDefault="00FF2621" w:rsidP="00FF2621">
      <w:pPr>
        <w:pStyle w:val="ListParagraph"/>
        <w:numPr>
          <w:ilvl w:val="0"/>
          <w:numId w:val="1"/>
        </w:numPr>
        <w:overflowPunct/>
        <w:autoSpaceDE/>
        <w:autoSpaceDN/>
        <w:adjustRightInd/>
        <w:spacing w:after="160" w:line="259" w:lineRule="auto"/>
        <w:textAlignment w:val="auto"/>
        <w:rPr>
          <w:sz w:val="24"/>
          <w:szCs w:val="24"/>
        </w:rPr>
      </w:pPr>
      <w:r>
        <w:rPr>
          <w:sz w:val="24"/>
          <w:szCs w:val="24"/>
        </w:rPr>
        <w:t>Speaking about team issues openly and not keeping it in.</w:t>
      </w:r>
    </w:p>
    <w:p w14:paraId="5F2618F8" w14:textId="77777777" w:rsidR="00FF2621" w:rsidRPr="0013152F" w:rsidRDefault="00FF2621" w:rsidP="00FF2621">
      <w:pPr>
        <w:rPr>
          <w:sz w:val="24"/>
          <w:szCs w:val="24"/>
        </w:rPr>
      </w:pPr>
      <w:r>
        <w:rPr>
          <w:sz w:val="24"/>
          <w:szCs w:val="24"/>
        </w:rPr>
        <w:t xml:space="preserve">Doing these strategies has helped me become more confident at doing my job as I always know my team will help me and have my back. If I was in a team that did not have the level of camaraderie, then I do not believe I would be able to do my job as well as I do. </w:t>
      </w:r>
    </w:p>
    <w:p w14:paraId="5398C7FF" w14:textId="77777777" w:rsidR="00FF2621" w:rsidRDefault="00FF2621" w:rsidP="00FF2621">
      <w:pPr>
        <w:ind w:right="237"/>
        <w:jc w:val="both"/>
        <w:rPr>
          <w:sz w:val="24"/>
          <w:szCs w:val="24"/>
        </w:rPr>
      </w:pPr>
    </w:p>
    <w:p w14:paraId="273D5CAD" w14:textId="77777777" w:rsidR="00FF2621" w:rsidRDefault="00FF2621" w:rsidP="00FF2621">
      <w:pPr>
        <w:ind w:right="237"/>
        <w:jc w:val="both"/>
        <w:rPr>
          <w:sz w:val="24"/>
          <w:szCs w:val="24"/>
        </w:rPr>
      </w:pPr>
    </w:p>
    <w:p w14:paraId="781926EB" w14:textId="77777777" w:rsidR="00FF2621" w:rsidRPr="00B61557" w:rsidRDefault="00FF2621" w:rsidP="00FF2621">
      <w:pPr>
        <w:ind w:right="237"/>
        <w:jc w:val="both"/>
        <w:rPr>
          <w:b/>
          <w:bCs/>
          <w:sz w:val="24"/>
          <w:szCs w:val="24"/>
        </w:rPr>
        <w:sectPr w:rsidR="00FF2621" w:rsidRPr="00B61557" w:rsidSect="0022001B">
          <w:footerReference w:type="default" r:id="rId6"/>
          <w:pgSz w:w="11906" w:h="16838" w:code="9"/>
          <w:pgMar w:top="1440" w:right="1440" w:bottom="1440" w:left="1440" w:header="720" w:footer="720" w:gutter="0"/>
          <w:cols w:space="720"/>
          <w:docGrid w:linePitch="272"/>
        </w:sectPr>
      </w:pPr>
      <w:r w:rsidRPr="00B61557">
        <w:rPr>
          <w:b/>
          <w:bCs/>
          <w:sz w:val="24"/>
          <w:szCs w:val="24"/>
        </w:rPr>
        <w:t>Word Count: 12</w:t>
      </w:r>
      <w:r>
        <w:rPr>
          <w:b/>
          <w:bCs/>
          <w:sz w:val="24"/>
          <w:szCs w:val="24"/>
        </w:rPr>
        <w:t>51</w:t>
      </w:r>
    </w:p>
    <w:p w14:paraId="310F3D85" w14:textId="77777777" w:rsidR="00CC741A" w:rsidRPr="00CC741A" w:rsidRDefault="00CC741A" w:rsidP="00CC741A">
      <w:pPr>
        <w:ind w:right="237"/>
        <w:jc w:val="both"/>
        <w:rPr>
          <w:rFonts w:eastAsia="Arial"/>
          <w:b/>
          <w:bCs/>
          <w:color w:val="000000" w:themeColor="text1"/>
          <w:sz w:val="24"/>
          <w:szCs w:val="24"/>
        </w:rPr>
      </w:pPr>
      <w:r w:rsidRPr="00CC741A">
        <w:rPr>
          <w:b/>
          <w:bCs/>
        </w:rPr>
        <w:lastRenderedPageBreak/>
        <w:t xml:space="preserve">Task 2: </w:t>
      </w:r>
      <w:r w:rsidRPr="00CC741A">
        <w:rPr>
          <w:rFonts w:eastAsia="Arial"/>
          <w:b/>
          <w:bCs/>
          <w:color w:val="000000" w:themeColor="text1"/>
          <w:sz w:val="24"/>
          <w:szCs w:val="24"/>
        </w:rPr>
        <w:t xml:space="preserve">You must choose </w:t>
      </w:r>
      <w:r w:rsidRPr="00CC741A">
        <w:rPr>
          <w:rFonts w:eastAsia="Arial"/>
          <w:b/>
          <w:bCs/>
          <w:color w:val="000000" w:themeColor="text1"/>
          <w:sz w:val="24"/>
          <w:szCs w:val="24"/>
          <w:u w:val="single"/>
        </w:rPr>
        <w:t>an incident, for example a domestic related incident,</w:t>
      </w:r>
      <w:r w:rsidRPr="00CC741A">
        <w:rPr>
          <w:rFonts w:eastAsia="Arial"/>
          <w:b/>
          <w:bCs/>
          <w:color w:val="000000" w:themeColor="text1"/>
          <w:sz w:val="24"/>
          <w:szCs w:val="24"/>
        </w:rPr>
        <w:t xml:space="preserve"> and reflect on how you made decisions in complex and unpredictable circumstances using dynamic risk assessment. </w:t>
      </w:r>
    </w:p>
    <w:p w14:paraId="5C035F6D" w14:textId="30B7ED7C" w:rsidR="00CC741A" w:rsidRDefault="00CC741A"/>
    <w:p w14:paraId="67B71462" w14:textId="77777777" w:rsidR="00FF2621" w:rsidRPr="00270EEB" w:rsidRDefault="00FF2621" w:rsidP="00FF2621">
      <w:pPr>
        <w:ind w:right="237"/>
        <w:jc w:val="both"/>
        <w:rPr>
          <w:sz w:val="24"/>
          <w:szCs w:val="24"/>
        </w:rPr>
      </w:pPr>
      <w:r>
        <w:rPr>
          <w:sz w:val="24"/>
          <w:szCs w:val="24"/>
        </w:rPr>
        <w:t>In this essay I will be choosing an incident which I played a main role in and will be reflecting on how I made decisions whilst dealing with the incident in complex and unpredictable circumstance whilst utilising the dynamic risk assessment. I will start of by giving a brief description of the incident and what problems I was faced with throughout and then I will evaluate on the decisions made during the incident using the National Decision-Making model (NDM). My rationale will be explained behind each of the decisions made as well as my consideration. Finally, I will then outline the consequences for each of the decisions that I made if there were any.</w:t>
      </w:r>
    </w:p>
    <w:p w14:paraId="7595E62A" w14:textId="77777777" w:rsidR="00FF2621" w:rsidRDefault="00FF2621" w:rsidP="00FF2621">
      <w:pPr>
        <w:ind w:right="237"/>
        <w:jc w:val="both"/>
        <w:rPr>
          <w:sz w:val="24"/>
          <w:szCs w:val="24"/>
        </w:rPr>
      </w:pPr>
    </w:p>
    <w:p w14:paraId="12ABCF0C" w14:textId="77777777" w:rsidR="00FF2621" w:rsidRDefault="00FF2621" w:rsidP="00FF2621">
      <w:pPr>
        <w:ind w:right="237"/>
        <w:jc w:val="both"/>
        <w:rPr>
          <w:sz w:val="24"/>
          <w:szCs w:val="24"/>
        </w:rPr>
      </w:pPr>
      <w:r>
        <w:rPr>
          <w:sz w:val="24"/>
          <w:szCs w:val="24"/>
        </w:rPr>
        <w:t>The incident I will be talking about is an incident where there was a concern for a young woman who made suicidal comments. The young woman was in accommodation in a facility where there is 24-hour staff, this accommodation was designed for people with mental health problems and where the staff can monitor and look after these people and give them the care that they need. The start of the incident a call came from one of the staff members stating that the young woman had been denied her medication and the young woman stated that she will not return. The call came in as a concern for her welfare, once we got the details and the description of the woman, myself, and the other officer that I was with recognised the woman involved as there was a previous incident involving this woman with a similar natured call.</w:t>
      </w:r>
    </w:p>
    <w:p w14:paraId="6432C783" w14:textId="77777777" w:rsidR="00FF2621" w:rsidRDefault="00FF2621" w:rsidP="00FF2621">
      <w:pPr>
        <w:ind w:right="237"/>
        <w:jc w:val="both"/>
        <w:rPr>
          <w:sz w:val="24"/>
          <w:szCs w:val="24"/>
        </w:rPr>
      </w:pPr>
    </w:p>
    <w:p w14:paraId="0B1CE9B9" w14:textId="77777777" w:rsidR="00FF2621" w:rsidRDefault="00FF2621" w:rsidP="00FF2621">
      <w:pPr>
        <w:ind w:right="237"/>
        <w:jc w:val="both"/>
        <w:rPr>
          <w:sz w:val="24"/>
          <w:szCs w:val="24"/>
        </w:rPr>
      </w:pPr>
      <w:r>
        <w:rPr>
          <w:sz w:val="24"/>
          <w:szCs w:val="24"/>
        </w:rPr>
        <w:t>I had used this experience with this woman to give out information from the previous incident. I and the other officer I was with informed that control room that the woman was most likely going to be heading to a certain bridge where she was found previously. I made my way to the bridge and made sure to turn off the sirens in case this startled or scared the woman as previously she did not like the sirens or the blue lights, however the lights had to be kept on due to the marked police vehicle being in the first lane of a dual carriage way.</w:t>
      </w:r>
    </w:p>
    <w:p w14:paraId="6F3F1EB8" w14:textId="77777777" w:rsidR="00FF2621" w:rsidRDefault="00FF2621" w:rsidP="00FF2621">
      <w:pPr>
        <w:ind w:right="237"/>
        <w:jc w:val="both"/>
        <w:rPr>
          <w:sz w:val="24"/>
          <w:szCs w:val="24"/>
        </w:rPr>
      </w:pPr>
    </w:p>
    <w:p w14:paraId="638A61BE" w14:textId="77777777" w:rsidR="00FF2621" w:rsidRPr="00270EEB" w:rsidRDefault="00FF2621" w:rsidP="00FF2621">
      <w:pPr>
        <w:ind w:right="237"/>
        <w:jc w:val="both"/>
        <w:rPr>
          <w:sz w:val="24"/>
          <w:szCs w:val="24"/>
        </w:rPr>
      </w:pPr>
      <w:r>
        <w:rPr>
          <w:sz w:val="24"/>
          <w:szCs w:val="24"/>
        </w:rPr>
        <w:t xml:space="preserve">In my head, without thinking I utilised the National Decision-Making model by gathering the information and intelligence which is the first step within the NDM as stated by the College of Policing (2023). From the previous incident with the female, she was startled last time by officers’ sirens and lights and quick appearance, so I used this information and took that into account whilst risk assessing the incident. I assessed the risk that if the siren was to be kept on, the woman may jump sooner, and I would not get the chance to try speak with her also I would then have additional background noise when trying to communicate with the woman. However, if the lights were turned off there could have been an accident as the police vehicle was on a dual carriage way and without lights an accident could have </w:t>
      </w:r>
      <w:r>
        <w:rPr>
          <w:sz w:val="24"/>
          <w:szCs w:val="24"/>
        </w:rPr>
        <w:lastRenderedPageBreak/>
        <w:t xml:space="preserve">occurred. I identified the options with the lights and sirens with my colleague however chose to remain with the sirens off and lights remained on as this was the best option. </w:t>
      </w:r>
    </w:p>
    <w:p w14:paraId="4ED49B40" w14:textId="77777777" w:rsidR="00FF2621" w:rsidRDefault="00FF2621" w:rsidP="00FF2621">
      <w:pPr>
        <w:ind w:right="237"/>
        <w:jc w:val="both"/>
        <w:rPr>
          <w:sz w:val="24"/>
          <w:szCs w:val="24"/>
        </w:rPr>
      </w:pPr>
    </w:p>
    <w:p w14:paraId="4D54CF4D" w14:textId="77777777" w:rsidR="00FF2621" w:rsidRDefault="00FF2621" w:rsidP="00FF2621">
      <w:pPr>
        <w:ind w:right="237"/>
        <w:jc w:val="both"/>
        <w:rPr>
          <w:sz w:val="24"/>
          <w:szCs w:val="24"/>
        </w:rPr>
      </w:pPr>
      <w:r>
        <w:rPr>
          <w:sz w:val="24"/>
          <w:szCs w:val="24"/>
        </w:rPr>
        <w:t xml:space="preserve">Once I got out of the vehicle, I began to walk along the dual carriage way on the path leading up to where the I had seen the woman in the past incident, I made sure to keep looking over the edge to see if I could see her as I did not want to get to close in case she was startled. Once I had seen the woman from around 20ft away, I then radioed in to inform control room that the woman has been located and is on the ledge to make sure other officers were aware of the situation. I called out the woman’s name and she told me not to come closer, I listened to what she said as I did not know of her intentions at that time, I considered that she was talked down last time but had to treat this incident like the first time. I tried to talk to the woman to engage with her from the distance but was hard to hear her due to the level of traffic going by at speed. I began to move closer when she was not looking to hear what she was saying. I radioed traffic to be blocked off so that I can hear the woman more clearly and create less distraction for her, I used my experience for this to be done early in the incident as this worked well last time. </w:t>
      </w:r>
    </w:p>
    <w:p w14:paraId="49A189C6" w14:textId="77777777" w:rsidR="00FF2621" w:rsidRDefault="00FF2621" w:rsidP="00FF2621">
      <w:pPr>
        <w:ind w:right="237"/>
        <w:jc w:val="both"/>
        <w:rPr>
          <w:sz w:val="24"/>
          <w:szCs w:val="24"/>
        </w:rPr>
      </w:pPr>
    </w:p>
    <w:p w14:paraId="552F51BC" w14:textId="77777777" w:rsidR="00FF2621" w:rsidRDefault="00FF2621" w:rsidP="00FF2621">
      <w:pPr>
        <w:ind w:right="237"/>
        <w:jc w:val="both"/>
        <w:rPr>
          <w:sz w:val="24"/>
          <w:szCs w:val="24"/>
        </w:rPr>
      </w:pPr>
      <w:r>
        <w:rPr>
          <w:sz w:val="24"/>
          <w:szCs w:val="24"/>
        </w:rPr>
        <w:t xml:space="preserve">Due to how busy the night was with constant grade one calls coming out there was not a lot of officers available to block the road off, so this took longer </w:t>
      </w:r>
      <w:proofErr w:type="spellStart"/>
      <w:r>
        <w:rPr>
          <w:sz w:val="24"/>
          <w:szCs w:val="24"/>
        </w:rPr>
        <w:t>then</w:t>
      </w:r>
      <w:proofErr w:type="spellEnd"/>
      <w:r>
        <w:rPr>
          <w:sz w:val="24"/>
          <w:szCs w:val="24"/>
        </w:rPr>
        <w:t xml:space="preserve"> expected to do. I started to slowly approach the woman, I took information from the last incident where she was engaging with officers and chose to move closer to be able to build a rapport. Once I got close enough, I began to speak with her, I found it hard to engage with the woman and I feel like if I was to do this incident again, using a female officer to engage with her may have resulted in a better outcome as she would only speak to a female officer and did not like male officers.</w:t>
      </w:r>
    </w:p>
    <w:p w14:paraId="135F8D37" w14:textId="77777777" w:rsidR="00FF2621" w:rsidRPr="00270EEB" w:rsidRDefault="00FF2621" w:rsidP="00FF2621">
      <w:pPr>
        <w:ind w:right="237"/>
        <w:jc w:val="both"/>
        <w:rPr>
          <w:sz w:val="24"/>
          <w:szCs w:val="24"/>
        </w:rPr>
      </w:pPr>
    </w:p>
    <w:p w14:paraId="53B92A61" w14:textId="77777777" w:rsidR="00FF2621" w:rsidRDefault="00FF2621" w:rsidP="00FF2621">
      <w:pPr>
        <w:ind w:right="237"/>
        <w:jc w:val="both"/>
        <w:rPr>
          <w:sz w:val="24"/>
          <w:szCs w:val="24"/>
        </w:rPr>
      </w:pPr>
      <w:r>
        <w:rPr>
          <w:sz w:val="24"/>
          <w:szCs w:val="24"/>
        </w:rPr>
        <w:t>There was a member of the public below filming the woman on the bridge ledge and the woman did not want him to be there, she asked me if I could tell the male to move on and stop recording. I assessed that if the male was to remain there and make the woman feel uncomfortable then there could be the risk that this could make her jump and there could have been a possibility that she jumps and lands on the male below causing further injury. Another outcome could have been that if I was to ignore her wishes for the male to be moved on then a rapport would not be made between me and the female. I acted and asked the male to move on and he agreed and apologised which allowed me to get into a conversation with the female.</w:t>
      </w:r>
    </w:p>
    <w:p w14:paraId="019BBC4F" w14:textId="77777777" w:rsidR="00FF2621" w:rsidRDefault="00FF2621" w:rsidP="00FF2621">
      <w:pPr>
        <w:ind w:right="237"/>
        <w:jc w:val="both"/>
        <w:rPr>
          <w:sz w:val="24"/>
          <w:szCs w:val="24"/>
        </w:rPr>
      </w:pPr>
    </w:p>
    <w:p w14:paraId="4E93D9D9" w14:textId="77777777" w:rsidR="00FF2621" w:rsidRDefault="00FF2621" w:rsidP="00FF2621">
      <w:pPr>
        <w:ind w:right="237"/>
        <w:jc w:val="both"/>
        <w:rPr>
          <w:sz w:val="24"/>
          <w:szCs w:val="24"/>
        </w:rPr>
      </w:pPr>
      <w:r>
        <w:rPr>
          <w:sz w:val="24"/>
          <w:szCs w:val="24"/>
        </w:rPr>
        <w:t xml:space="preserve">I began to speak with her to show that I am listening to her and to get her mind away from jumping and to see if she was willing to come back over from the ledge. When I worked out that I was not getting through to her, I radioed in to see if an assist trained operator could give the woman a call and preferable the operator to be female. I assessed that this would </w:t>
      </w:r>
      <w:r>
        <w:rPr>
          <w:sz w:val="24"/>
          <w:szCs w:val="24"/>
        </w:rPr>
        <w:lastRenderedPageBreak/>
        <w:t xml:space="preserve">be better for the woman as she could speak clearly to another officer and to speak to someone trained in negotiation and for her to speak to a female which might make the woman feel safer and more comfortable. I could overhear that she was engaging with the assist trained operator for some time and appeared to be working. However, the consequence of this was that the woman could end the call whenever and could stop the assist trained operator from engaging by ending the call. Once the woman ended the call, she then jumped from the ledge. </w:t>
      </w:r>
    </w:p>
    <w:p w14:paraId="191927B0" w14:textId="77777777" w:rsidR="00FF2621" w:rsidRDefault="00FF2621" w:rsidP="00FF2621">
      <w:pPr>
        <w:ind w:right="237"/>
        <w:jc w:val="both"/>
        <w:rPr>
          <w:sz w:val="24"/>
          <w:szCs w:val="24"/>
        </w:rPr>
      </w:pPr>
    </w:p>
    <w:p w14:paraId="75143F4F" w14:textId="77777777" w:rsidR="00FF2621" w:rsidRPr="00270EEB" w:rsidRDefault="00FF2621" w:rsidP="00FF2621">
      <w:pPr>
        <w:ind w:right="237"/>
        <w:jc w:val="both"/>
        <w:rPr>
          <w:sz w:val="24"/>
          <w:szCs w:val="24"/>
        </w:rPr>
      </w:pPr>
      <w:r>
        <w:rPr>
          <w:sz w:val="24"/>
          <w:szCs w:val="24"/>
        </w:rPr>
        <w:t>Once the woman jumped, I radioed in that the woman had jumped and nearby ground officers were at the scene administer first aid within 20 seconds. The next decision that was made was to drive down the opposite of the dual carriage way slip road to get to the female quicker and administer first aid, I had no knowledge that there would be officers with her that quickly so myself and blue light trained colleague made the decision to drive down the opposite side of the road with caution, lights, and sirens on. We assessed that there would be oncoming vehicles however, due to it being late at night and not many vehicles on the road we decided to act. The result was that there were no oncoming vehicles and we got to the woman along with other officers and administered first aid within seconds of the fall. This resulted in the woman being able to breathe properly as she needed to be placed into the recovery position due to her drowning on her own blood. Thomas Burton (2020)</w:t>
      </w:r>
    </w:p>
    <w:p w14:paraId="24CDB8A1" w14:textId="77777777" w:rsidR="00FF2621" w:rsidRPr="00270EEB" w:rsidRDefault="00FF2621" w:rsidP="00FF2621">
      <w:pPr>
        <w:ind w:right="237"/>
        <w:jc w:val="both"/>
        <w:rPr>
          <w:sz w:val="24"/>
          <w:szCs w:val="24"/>
        </w:rPr>
      </w:pPr>
    </w:p>
    <w:p w14:paraId="0330C6F1" w14:textId="77777777" w:rsidR="00FF2621" w:rsidRPr="00270EEB" w:rsidRDefault="00FF2621" w:rsidP="00FF2621">
      <w:pPr>
        <w:ind w:right="237"/>
        <w:jc w:val="both"/>
        <w:rPr>
          <w:sz w:val="24"/>
          <w:szCs w:val="24"/>
        </w:rPr>
      </w:pPr>
      <w:r>
        <w:rPr>
          <w:sz w:val="24"/>
          <w:szCs w:val="24"/>
        </w:rPr>
        <w:t xml:space="preserve">Once we got the female into the recovery position, she began to move her legs and was frantically moving, I decided to grab her legs and hold them to the floor. I did this due to seeing the woman land on her legs first. The reason I was holding the legs first was that I considered another incident involving a suicidal woman who jumped and landed legs first, this woman had broken her femur and ripped her femoral artery which resulted in her </w:t>
      </w:r>
      <w:proofErr w:type="spellStart"/>
      <w:r>
        <w:rPr>
          <w:sz w:val="24"/>
          <w:szCs w:val="24"/>
        </w:rPr>
        <w:t>death.Reference</w:t>
      </w:r>
      <w:proofErr w:type="spellEnd"/>
      <w:r>
        <w:rPr>
          <w:sz w:val="24"/>
          <w:szCs w:val="24"/>
        </w:rPr>
        <w:t xml:space="preserve"> Writer (2020). Due to knowing this information, I examined the woman’s legs for any injuries and any excessive bleeding, I cut away her trouser legs and did this whilst preserving her dignity. I noticed that her femur was protruding through her right thigh and made sure another officer kept pressure on that open wound. I began to hold her legs down as I did not want her to move her legs anymore in case one of her broken femurs were to cut her femoral artery. The woman was in a lot of pain and was trying to move her legs, but I had to tell her that I needed to keep pressure and to stop her legs from moving otherwise she could cut the femoral artery. Once ambulance arrived, I assisted with her being placed into the ambulance. The consequence of this decision was that had put her in a lot of pain for a long period of time, however, this could have saved her life if she was not receiving any medical attention.</w:t>
      </w:r>
    </w:p>
    <w:p w14:paraId="014CC5D9" w14:textId="77777777" w:rsidR="00FF2621" w:rsidRDefault="00FF2621" w:rsidP="00FF2621">
      <w:pPr>
        <w:ind w:right="237"/>
        <w:jc w:val="both"/>
        <w:rPr>
          <w:sz w:val="24"/>
          <w:szCs w:val="24"/>
        </w:rPr>
      </w:pPr>
    </w:p>
    <w:p w14:paraId="794ED572" w14:textId="0F0D960A" w:rsidR="00FF2621" w:rsidRPr="00270EEB" w:rsidRDefault="00FF2621" w:rsidP="00FF2621">
      <w:pPr>
        <w:ind w:right="237"/>
        <w:jc w:val="both"/>
        <w:rPr>
          <w:sz w:val="24"/>
          <w:szCs w:val="24"/>
        </w:rPr>
      </w:pPr>
      <w:r>
        <w:rPr>
          <w:sz w:val="24"/>
          <w:szCs w:val="24"/>
        </w:rPr>
        <w:t xml:space="preserve">Overall, I believe that I had managed and handled the situation to the best of my ability and using the National Decision-Making Model had sub-consciously helped me achieve the best outcome from the situation. I believe that there was nothing we could have done differently to prevent the woman from jumping all we could have done is help give her the medical </w:t>
      </w:r>
      <w:r>
        <w:rPr>
          <w:sz w:val="24"/>
          <w:szCs w:val="24"/>
        </w:rPr>
        <w:lastRenderedPageBreak/>
        <w:t xml:space="preserve">treatment she needed as quickly as possible. If I am involved in a similar situation again, I would try get the assist operator on the phone sooner but other </w:t>
      </w:r>
      <w:r w:rsidR="005739B6">
        <w:rPr>
          <w:sz w:val="24"/>
          <w:szCs w:val="24"/>
        </w:rPr>
        <w:t>than</w:t>
      </w:r>
      <w:r>
        <w:rPr>
          <w:sz w:val="24"/>
          <w:szCs w:val="24"/>
        </w:rPr>
        <w:t xml:space="preserve"> that there is nothing nobody else could have done without putting themselves at risk.</w:t>
      </w:r>
    </w:p>
    <w:p w14:paraId="605F6F6A" w14:textId="77777777" w:rsidR="00FF2621" w:rsidRPr="00270EEB" w:rsidRDefault="00FF2621" w:rsidP="00FF2621">
      <w:pPr>
        <w:ind w:right="237"/>
        <w:jc w:val="both"/>
        <w:rPr>
          <w:sz w:val="24"/>
          <w:szCs w:val="24"/>
        </w:rPr>
      </w:pPr>
    </w:p>
    <w:p w14:paraId="48423004" w14:textId="77777777" w:rsidR="00FF2621" w:rsidRPr="00025650" w:rsidRDefault="00FF2621" w:rsidP="00FF2621">
      <w:pPr>
        <w:ind w:right="237"/>
        <w:jc w:val="both"/>
        <w:rPr>
          <w:b/>
          <w:sz w:val="24"/>
          <w:szCs w:val="24"/>
        </w:rPr>
      </w:pPr>
      <w:r>
        <w:rPr>
          <w:sz w:val="24"/>
          <w:szCs w:val="24"/>
        </w:rPr>
        <w:t>Word Count: 1771</w:t>
      </w:r>
    </w:p>
    <w:p w14:paraId="72805404" w14:textId="77777777" w:rsidR="00CC741A" w:rsidRDefault="00CC741A"/>
    <w:p w14:paraId="33697B55" w14:textId="77777777" w:rsidR="005739B6" w:rsidRPr="00E66B04" w:rsidRDefault="005739B6" w:rsidP="005739B6">
      <w:pPr>
        <w:pStyle w:val="paragraph"/>
        <w:spacing w:before="0" w:beforeAutospacing="0" w:after="0" w:afterAutospacing="0"/>
        <w:jc w:val="center"/>
        <w:textAlignment w:val="baseline"/>
        <w:rPr>
          <w:rStyle w:val="eop"/>
          <w:rFonts w:ascii="Arial" w:hAnsi="Arial" w:cs="Arial"/>
          <w:b/>
          <w:bCs/>
          <w:color w:val="000000"/>
          <w:sz w:val="40"/>
          <w:szCs w:val="40"/>
          <w:u w:val="single"/>
        </w:rPr>
      </w:pPr>
      <w:r w:rsidRPr="00E66B04">
        <w:rPr>
          <w:rStyle w:val="eop"/>
          <w:rFonts w:ascii="Arial" w:hAnsi="Arial" w:cs="Arial"/>
          <w:b/>
          <w:bCs/>
          <w:color w:val="000000"/>
          <w:sz w:val="40"/>
          <w:szCs w:val="40"/>
          <w:u w:val="single"/>
        </w:rPr>
        <w:t>REFERENCES</w:t>
      </w:r>
    </w:p>
    <w:p w14:paraId="5ACC41DD" w14:textId="77777777" w:rsidR="005739B6" w:rsidRDefault="005739B6" w:rsidP="005739B6">
      <w:pPr>
        <w:pStyle w:val="paragraph"/>
        <w:spacing w:before="0" w:beforeAutospacing="0" w:after="0" w:afterAutospacing="0"/>
        <w:textAlignment w:val="baseline"/>
        <w:rPr>
          <w:rStyle w:val="eop"/>
          <w:rFonts w:ascii="Arial" w:hAnsi="Arial" w:cs="Arial"/>
          <w:color w:val="000000" w:themeColor="text1"/>
        </w:rPr>
      </w:pPr>
    </w:p>
    <w:p w14:paraId="66D6316B" w14:textId="78865962" w:rsidR="005739B6" w:rsidRPr="005739B6" w:rsidRDefault="005739B6" w:rsidP="005739B6">
      <w:pPr>
        <w:pStyle w:val="NormalWeb"/>
        <w:ind w:left="567" w:hanging="567"/>
        <w:rPr>
          <w:rStyle w:val="eop"/>
        </w:rPr>
      </w:pPr>
      <w:r>
        <w:t xml:space="preserve">Indeed Editorial Team (2022) </w:t>
      </w:r>
      <w:r>
        <w:rPr>
          <w:i/>
          <w:iCs/>
        </w:rPr>
        <w:t>Organizational culture: Definition and why it’s important</w:t>
      </w:r>
      <w:r>
        <w:t xml:space="preserve">, </w:t>
      </w:r>
      <w:r>
        <w:rPr>
          <w:i/>
          <w:iCs/>
        </w:rPr>
        <w:t>Indeed</w:t>
      </w:r>
      <w:r>
        <w:t xml:space="preserve">. Available at: https://www.indeed.com/career-advice/career-development/organizational-culture (Accessed: 18 November 2023). </w:t>
      </w:r>
    </w:p>
    <w:p w14:paraId="1C88DADE" w14:textId="473A3208" w:rsidR="005739B6" w:rsidRPr="005739B6" w:rsidRDefault="005739B6" w:rsidP="005739B6">
      <w:pPr>
        <w:pStyle w:val="NormalWeb"/>
        <w:ind w:left="567" w:hanging="567"/>
        <w:rPr>
          <w:rStyle w:val="eop"/>
        </w:rPr>
      </w:pPr>
      <w:r>
        <w:t xml:space="preserve">WHO TEAM (2021) </w:t>
      </w:r>
      <w:r>
        <w:rPr>
          <w:i/>
          <w:iCs/>
        </w:rPr>
        <w:t>Health promotion glossary of terms 2021</w:t>
      </w:r>
      <w:r>
        <w:t xml:space="preserve">, </w:t>
      </w:r>
      <w:r>
        <w:rPr>
          <w:i/>
          <w:iCs/>
        </w:rPr>
        <w:t>World Health Organization</w:t>
      </w:r>
      <w:r>
        <w:t xml:space="preserve">. Available at: https://www.who.int/publications/i/item/9789240038349 (Accessed: 03 December 2023). </w:t>
      </w:r>
    </w:p>
    <w:p w14:paraId="657B0DF7" w14:textId="1E9E43DC" w:rsidR="005739B6" w:rsidRDefault="005739B6" w:rsidP="005739B6">
      <w:pPr>
        <w:pStyle w:val="NormalWeb"/>
        <w:ind w:left="567" w:hanging="567"/>
      </w:pPr>
      <w:r>
        <w:t xml:space="preserve">Kulas, M. (2021) </w:t>
      </w:r>
      <w:r>
        <w:rPr>
          <w:i/>
          <w:iCs/>
        </w:rPr>
        <w:t>Social &amp; emotional benefits of regular exercise</w:t>
      </w:r>
      <w:r>
        <w:t xml:space="preserve">, </w:t>
      </w:r>
      <w:r>
        <w:rPr>
          <w:i/>
          <w:iCs/>
        </w:rPr>
        <w:t>healthfully</w:t>
      </w:r>
      <w:r>
        <w:t xml:space="preserve">. Available at: https://healthfully.com/social-emotional-benefits-of-regular-exercise-7804919.html (Accessed: 18 November 2023). </w:t>
      </w:r>
    </w:p>
    <w:p w14:paraId="72AB4E44" w14:textId="389E186D" w:rsidR="005739B6" w:rsidRPr="005739B6" w:rsidRDefault="005739B6" w:rsidP="005739B6">
      <w:pPr>
        <w:pStyle w:val="NormalWeb"/>
        <w:ind w:left="567" w:hanging="567"/>
      </w:pPr>
      <w:r>
        <w:t xml:space="preserve">Kendra Cherry, </w:t>
      </w:r>
      <w:proofErr w:type="spellStart"/>
      <w:r>
        <w:t>Mse</w:t>
      </w:r>
      <w:proofErr w:type="spellEnd"/>
      <w:r>
        <w:t xml:space="preserve">. (2023) </w:t>
      </w:r>
      <w:r>
        <w:rPr>
          <w:i/>
          <w:iCs/>
        </w:rPr>
        <w:t>How resilience helps you cope with challenges</w:t>
      </w:r>
      <w:r>
        <w:t xml:space="preserve">, </w:t>
      </w:r>
      <w:proofErr w:type="spellStart"/>
      <w:r>
        <w:rPr>
          <w:i/>
          <w:iCs/>
        </w:rPr>
        <w:t>Verywell</w:t>
      </w:r>
      <w:proofErr w:type="spellEnd"/>
      <w:r>
        <w:rPr>
          <w:i/>
          <w:iCs/>
        </w:rPr>
        <w:t xml:space="preserve"> Mind</w:t>
      </w:r>
      <w:r>
        <w:t xml:space="preserve">. Available at: https://www.verywellmind.com/what-is-resilience-2795059#:~:text=Resilience%20is%20the%20ability%20to%20cope%20with%20and,ways%20to%20manage%20the%20situation%20they%20are%20facing. (Accessed: 18 November 2023). </w:t>
      </w:r>
    </w:p>
    <w:p w14:paraId="14E6BA12" w14:textId="241BEEB5" w:rsidR="005739B6" w:rsidRDefault="005739B6" w:rsidP="005739B6">
      <w:pPr>
        <w:pStyle w:val="NormalWeb"/>
        <w:ind w:left="567" w:hanging="567"/>
      </w:pPr>
      <w:r>
        <w:rPr>
          <w:i/>
          <w:iCs/>
        </w:rPr>
        <w:t>How to build resiliency</w:t>
      </w:r>
      <w:r>
        <w:t xml:space="preserve"> (2022) </w:t>
      </w:r>
      <w:r>
        <w:rPr>
          <w:i/>
          <w:iCs/>
        </w:rPr>
        <w:t>Mayo Clinic</w:t>
      </w:r>
      <w:r>
        <w:t xml:space="preserve">. Available at: https://www.mayoclinic.org/tests-procedures/resilience-training/in-depth/resilience/art-20046311 (Accessed: 18 November 2023). </w:t>
      </w:r>
    </w:p>
    <w:p w14:paraId="2B3D68A8" w14:textId="1741B3BC" w:rsidR="005739B6" w:rsidRPr="005739B6" w:rsidRDefault="005739B6" w:rsidP="005739B6">
      <w:pPr>
        <w:pStyle w:val="NormalWeb"/>
        <w:ind w:left="567" w:hanging="567"/>
        <w:rPr>
          <w:rStyle w:val="eop"/>
        </w:rPr>
      </w:pPr>
      <w:r>
        <w:t xml:space="preserve">Duske, T. (2023) </w:t>
      </w:r>
      <w:r>
        <w:rPr>
          <w:i/>
          <w:iCs/>
        </w:rPr>
        <w:t>23 Team night out ideas for group bonding</w:t>
      </w:r>
      <w:r>
        <w:t xml:space="preserve">, </w:t>
      </w:r>
      <w:r>
        <w:rPr>
          <w:i/>
          <w:iCs/>
        </w:rPr>
        <w:t>Museum Hack</w:t>
      </w:r>
      <w:r>
        <w:t xml:space="preserve">. Available at: https://museumhack.com/team-night-out-ideas/#:~:text=Team%20night%20out%20ideas%20are%20games%20and%20activities,activities%20is%20to%20promote%20camaraderie%20and%20boost%20confidence. (Accessed: 25 November 2023). </w:t>
      </w:r>
    </w:p>
    <w:p w14:paraId="6DE4C461" w14:textId="77777777" w:rsidR="005739B6" w:rsidRDefault="005739B6" w:rsidP="005739B6">
      <w:pPr>
        <w:pStyle w:val="NormalWeb"/>
        <w:ind w:left="567" w:hanging="567"/>
      </w:pPr>
      <w:r>
        <w:t xml:space="preserve">College of Policing (2023) </w:t>
      </w:r>
      <w:r>
        <w:rPr>
          <w:i/>
          <w:iCs/>
        </w:rPr>
        <w:t>National decision model</w:t>
      </w:r>
      <w:r>
        <w:t xml:space="preserve">, </w:t>
      </w:r>
      <w:r>
        <w:rPr>
          <w:i/>
          <w:iCs/>
        </w:rPr>
        <w:t>College of Policing</w:t>
      </w:r>
      <w:r>
        <w:t xml:space="preserve">. Available at: https://www.college.police.uk/app/national-decision-model/national-decision-model (Accessed: 29 November 2023). </w:t>
      </w:r>
    </w:p>
    <w:p w14:paraId="18C2A475" w14:textId="77777777" w:rsidR="005739B6" w:rsidRDefault="005739B6" w:rsidP="005739B6">
      <w:pPr>
        <w:pStyle w:val="NormalWeb"/>
        <w:ind w:left="567" w:hanging="567"/>
      </w:pPr>
      <w:r>
        <w:t xml:space="preserve">Thomas Burton· (2020) </w:t>
      </w:r>
      <w:r>
        <w:rPr>
          <w:i/>
          <w:iCs/>
        </w:rPr>
        <w:t>Recovery position - OSCE guide: Basic life support</w:t>
      </w:r>
      <w:r>
        <w:t xml:space="preserve">, </w:t>
      </w:r>
      <w:r>
        <w:rPr>
          <w:i/>
          <w:iCs/>
        </w:rPr>
        <w:t>Geeky Medics</w:t>
      </w:r>
      <w:r>
        <w:t>. Available at: https://geekymedics.com/recovery-position-osce-guide/ (Accessed: 29 November</w:t>
      </w:r>
    </w:p>
    <w:p w14:paraId="655A6162" w14:textId="6ED91334" w:rsidR="005739B6" w:rsidRDefault="005739B6" w:rsidP="005739B6">
      <w:pPr>
        <w:pStyle w:val="NormalWeb"/>
        <w:ind w:left="567" w:hanging="567"/>
      </w:pPr>
      <w:r>
        <w:lastRenderedPageBreak/>
        <w:t xml:space="preserve">Reference Writer (2020) </w:t>
      </w:r>
      <w:r>
        <w:rPr>
          <w:i/>
          <w:iCs/>
        </w:rPr>
        <w:t>What happens if the femoral artery is cut?</w:t>
      </w:r>
      <w:r>
        <w:t xml:space="preserve">, </w:t>
      </w:r>
      <w:r>
        <w:rPr>
          <w:i/>
          <w:iCs/>
        </w:rPr>
        <w:t>Reference</w:t>
      </w:r>
      <w:r>
        <w:t xml:space="preserve">. Available at: https://www.reference.com/science-technology/happens-femoral-artery-cut-67ec68146e943e46 (Accessed: 03 December 2023). </w:t>
      </w:r>
    </w:p>
    <w:p w14:paraId="5756D7D3" w14:textId="77777777" w:rsidR="005739B6" w:rsidRPr="00297292" w:rsidRDefault="005739B6" w:rsidP="005739B6">
      <w:pPr>
        <w:rPr>
          <w:sz w:val="24"/>
          <w:szCs w:val="24"/>
        </w:rPr>
      </w:pPr>
    </w:p>
    <w:p w14:paraId="25832685" w14:textId="77777777" w:rsidR="005739B6" w:rsidRPr="00CC741A" w:rsidRDefault="005739B6"/>
    <w:sectPr w:rsidR="005739B6" w:rsidRPr="00CC74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F70FE9" w14:textId="77777777" w:rsidR="00000000" w:rsidRDefault="00000000">
    <w:pPr>
      <w:pStyle w:val="Footer"/>
      <w:jc w:val="right"/>
    </w:pPr>
    <w:r>
      <w:fldChar w:fldCharType="begin"/>
    </w:r>
    <w:r>
      <w:instrText xml:space="preserve"> PAGE   \* MERGEFORMAT </w:instrText>
    </w:r>
    <w:r>
      <w:fldChar w:fldCharType="separate"/>
    </w:r>
    <w:r>
      <w:rPr>
        <w:noProof/>
      </w:rPr>
      <w:t>1</w:t>
    </w:r>
    <w:r>
      <w:rPr>
        <w:noProof/>
      </w:rPr>
      <w:fldChar w:fldCharType="end"/>
    </w:r>
  </w:p>
  <w:p w14:paraId="5C2A584D" w14:textId="77777777" w:rsidR="00000000" w:rsidRPr="00BB5EAA" w:rsidRDefault="00000000" w:rsidP="004C2D3A">
    <w:pPr>
      <w:pStyle w:val="Footer"/>
      <w:ind w:right="360"/>
      <w:jc w:val="cen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2171FD"/>
    <w:multiLevelType w:val="hybridMultilevel"/>
    <w:tmpl w:val="228CC4F2"/>
    <w:lvl w:ilvl="0" w:tplc="FE40986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727068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741A"/>
    <w:rsid w:val="0015538C"/>
    <w:rsid w:val="00272A83"/>
    <w:rsid w:val="005739B6"/>
    <w:rsid w:val="006E5B7B"/>
    <w:rsid w:val="00782351"/>
    <w:rsid w:val="00CC741A"/>
    <w:rsid w:val="00E32CCA"/>
    <w:rsid w:val="00FF26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6A331"/>
  <w15:chartTrackingRefBased/>
  <w15:docId w15:val="{361D5053-0C35-4BD0-BB36-EB6EFF148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741A"/>
    <w:pPr>
      <w:overflowPunct w:val="0"/>
      <w:autoSpaceDE w:val="0"/>
      <w:autoSpaceDN w:val="0"/>
      <w:adjustRightInd w:val="0"/>
      <w:spacing w:after="0" w:line="240" w:lineRule="auto"/>
      <w:ind w:left="720"/>
      <w:contextualSpacing/>
      <w:textAlignment w:val="baseline"/>
    </w:pPr>
    <w:rPr>
      <w:rFonts w:ascii="Arial" w:eastAsia="Times New Roman" w:hAnsi="Arial" w:cs="Arial"/>
      <w:color w:val="000000"/>
      <w:kern w:val="0"/>
      <w:sz w:val="20"/>
      <w:szCs w:val="20"/>
      <w:lang w:eastAsia="en-GB"/>
      <w14:ligatures w14:val="none"/>
    </w:rPr>
  </w:style>
  <w:style w:type="paragraph" w:styleId="Footer">
    <w:name w:val="footer"/>
    <w:basedOn w:val="Normal"/>
    <w:link w:val="FooterChar"/>
    <w:uiPriority w:val="99"/>
    <w:rsid w:val="00FF2621"/>
    <w:pPr>
      <w:tabs>
        <w:tab w:val="center" w:pos="4320"/>
        <w:tab w:val="right" w:pos="8640"/>
      </w:tabs>
      <w:overflowPunct w:val="0"/>
      <w:autoSpaceDE w:val="0"/>
      <w:autoSpaceDN w:val="0"/>
      <w:adjustRightInd w:val="0"/>
      <w:spacing w:after="0" w:line="240" w:lineRule="auto"/>
      <w:textAlignment w:val="baseline"/>
    </w:pPr>
    <w:rPr>
      <w:rFonts w:ascii="Arial" w:eastAsia="Times New Roman" w:hAnsi="Arial" w:cs="Arial"/>
      <w:color w:val="000000"/>
      <w:kern w:val="0"/>
      <w:sz w:val="20"/>
      <w:szCs w:val="20"/>
      <w:lang w:eastAsia="en-GB"/>
      <w14:ligatures w14:val="none"/>
    </w:rPr>
  </w:style>
  <w:style w:type="character" w:customStyle="1" w:styleId="FooterChar">
    <w:name w:val="Footer Char"/>
    <w:basedOn w:val="DefaultParagraphFont"/>
    <w:link w:val="Footer"/>
    <w:uiPriority w:val="99"/>
    <w:rsid w:val="00FF2621"/>
    <w:rPr>
      <w:rFonts w:ascii="Arial" w:eastAsia="Times New Roman" w:hAnsi="Arial" w:cs="Arial"/>
      <w:color w:val="000000"/>
      <w:kern w:val="0"/>
      <w:sz w:val="20"/>
      <w:szCs w:val="20"/>
      <w:lang w:eastAsia="en-GB"/>
      <w14:ligatures w14:val="none"/>
    </w:rPr>
  </w:style>
  <w:style w:type="paragraph" w:customStyle="1" w:styleId="paragraph">
    <w:name w:val="paragraph"/>
    <w:basedOn w:val="Normal"/>
    <w:rsid w:val="005739B6"/>
    <w:pPr>
      <w:spacing w:before="100" w:beforeAutospacing="1" w:after="100" w:afterAutospacing="1" w:line="240" w:lineRule="auto"/>
    </w:pPr>
    <w:rPr>
      <w:rFonts w:ascii="Times New Roman" w:eastAsia="Times New Roman" w:hAnsi="Times New Roman" w:cs="Times New Roman"/>
      <w:kern w:val="0"/>
      <w:sz w:val="24"/>
      <w:szCs w:val="24"/>
      <w:lang w:eastAsia="zh-TW"/>
      <w14:ligatures w14:val="none"/>
    </w:rPr>
  </w:style>
  <w:style w:type="character" w:customStyle="1" w:styleId="eop">
    <w:name w:val="eop"/>
    <w:basedOn w:val="DefaultParagraphFont"/>
    <w:rsid w:val="005739B6"/>
  </w:style>
  <w:style w:type="paragraph" w:styleId="NormalWeb">
    <w:name w:val="Normal (Web)"/>
    <w:basedOn w:val="Normal"/>
    <w:uiPriority w:val="99"/>
    <w:unhideWhenUsed/>
    <w:rsid w:val="005739B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
  <b:Source>
    <b:Tag>Indeed22</b:Tag>
    <b:SourceType>InternetSite</b:SourceType>
    <b:Guid>{98576746-32D2-40DC-B202-0443FEF073FC}</b:Guid>
    <b:Author>
      <b:Author>
        <b:NameList>
          <b:Person>
            <b:Last>Team</b:Last>
            <b:First>Indeed</b:First>
            <b:Middle>Editorial</b:Middle>
          </b:Person>
        </b:NameList>
      </b:Author>
    </b:Author>
    <b:Title>Organizational Culture: Definition and Why It's Important</b:Title>
    <b:InternetSiteTitle>Indeed</b:InternetSiteTitle>
    <b:Year>2022</b:Year>
    <b:Month>December</b:Month>
    <b:Day>12</b:Day>
    <b:URL>https://www.indeed.com/career-advice/career-development/organizational-culture</b:URL>
    <b:RefOrder>1</b:RefOrder>
  </b:Source>
  <b:Source>
    <b:Tag>TheWHO21</b:Tag>
    <b:SourceType>InternetSite</b:SourceType>
    <b:Guid>{170C34D8-726D-4662-8FDB-A0D7FE818D11}</b:Guid>
    <b:Author>
      <b:Author>
        <b:NameList>
          <b:Person>
            <b:Last>WHO</b:Last>
            <b:First>The</b:First>
          </b:Person>
        </b:NameList>
      </b:Author>
    </b:Author>
    <b:Title>Health Promotion Glossary Terms 2021</b:Title>
    <b:InternetSiteTitle>The World Health Organisation</b:InternetSiteTitle>
    <b:Year>2021</b:Year>
    <b:Month>December</b:Month>
    <b:Day>6</b:Day>
    <b:URL>https://www.who.int/publications/i/item/9789240038349</b:URL>
    <b:RefOrder>2</b:RefOrder>
  </b:Source>
  <b:Source>
    <b:Tag>Kulas18</b:Tag>
    <b:SourceType>InternetSite</b:SourceType>
    <b:Guid>{3B849DD1-50FA-49D3-A0A8-C9B3DE21C00C}</b:Guid>
    <b:Author>
      <b:Author>
        <b:NameList>
          <b:Person>
            <b:Last>Kulas</b:Last>
            <b:First>Michelle</b:First>
          </b:Person>
        </b:NameList>
      </b:Author>
    </b:Author>
    <b:Title>Social &amp; Emotional Benefits of Regular Exercise</b:Title>
    <b:InternetSiteTitle>HealthFully</b:InternetSiteTitle>
    <b:Year>2018</b:Year>
    <b:Month>December</b:Month>
    <b:Day>18</b:Day>
    <b:URL>https://healthfully.com/social-emotional-benefits-of-regular-exercise-7804919.html</b:URL>
    <b:RefOrder>3</b:RefOrder>
  </b:Source>
  <b:Source>
    <b:Tag>May22</b:Tag>
    <b:SourceType>InternetSite</b:SourceType>
    <b:Guid>{3D1D81AE-AD37-4584-8D27-8C281E362405}</b:Guid>
    <b:Author>
      <b:Author>
        <b:NameList>
          <b:Person>
            <b:Last>MayoClinic</b:Last>
          </b:Person>
        </b:NameList>
      </b:Author>
    </b:Author>
    <b:Title>Resilience: Build skills to endure hardship </b:Title>
    <b:InternetSiteTitle>MayoClinic </b:InternetSiteTitle>
    <b:Year>2022</b:Year>
    <b:Month>July</b:Month>
    <b:Day>14</b:Day>
    <b:URL>https://www.mayoclinic.org/tests-procedures/resilience-training/in-depth/resilience/art-20046311</b:URL>
    <b:RefOrder>4</b:RefOrder>
  </b:Source>
  <b:Source>
    <b:Tag>Duske2023</b:Tag>
    <b:SourceType>InternetSite</b:SourceType>
    <b:Guid>{D9BF2CAA-1475-4CBE-BCA3-F4F274A82421}</b:Guid>
    <b:Author>
      <b:Author>
        <b:NameList>
          <b:Person>
            <b:Last>Duske</b:Last>
            <b:First>Tasia</b:First>
          </b:Person>
        </b:NameList>
      </b:Author>
    </b:Author>
    <b:Title>Group Bonding</b:Title>
    <b:InternetSiteTitle>MuseumHack</b:InternetSiteTitle>
    <b:Year>2023</b:Year>
    <b:Month>May</b:Month>
    <b:Day>09</b:Day>
    <b:URL>https://museumhack.com/team-night-out-ideas/#:~:text=Team%20night%20out%20ideas%20are%20games%20and%20activities,activities%20is%20to%20promote%20camaraderie%20and%20boost%20confidence.</b:URL>
    <b:RefOrder>5</b:RefOrder>
  </b:Source>
  <b:Source>
    <b:Tag>Col131</b:Tag>
    <b:SourceType>InternetSite</b:SourceType>
    <b:Guid>{29EF0B68-79B2-4094-9979-068C19317C15}</b:Guid>
    <b:Author>
      <b:Author>
        <b:Corporate>College Of Polcing</b:Corporate>
      </b:Author>
    </b:Author>
    <b:Title>National Descion Model</b:Title>
    <b:InternetSiteTitle>College of Polcing</b:InternetSiteTitle>
    <b:Year>2013</b:Year>
    <b:Month>October</b:Month>
    <b:Day>23</b:Day>
    <b:URL>https://www.college.police.uk/app/national-decision-model/national-decision-model</b:URL>
    <b:RefOrder>6</b:RefOrder>
  </b:Source>
  <b:Source>
    <b:Tag>Tho20</b:Tag>
    <b:SourceType>InternetSite</b:SourceType>
    <b:Guid>{99FEF6C1-CC0A-49BB-A42A-04D08682D840}</b:Guid>
    <b:Author>
      <b:Author>
        <b:NameList>
          <b:Person>
            <b:Last>Burton</b:Last>
            <b:First>Thomas</b:First>
          </b:Person>
        </b:NameList>
      </b:Author>
    </b:Author>
    <b:Title>Recobvery Position</b:Title>
    <b:InternetSiteTitle>Geeky Medics</b:InternetSiteTitle>
    <b:Year>2020</b:Year>
    <b:Month>August</b:Month>
    <b:Day>10</b:Day>
    <b:URL>https://geekymedics.com/recovery-position-osce-guide/</b:URL>
    <b:RefOrder>7</b:RefOrder>
  </b:Source>
  <b:Source>
    <b:Tag>Ref20</b:Tag>
    <b:SourceType>InternetSite</b:SourceType>
    <b:Guid>{BCEBD926-43EE-47BF-BE43-69118F2441E2}</b:Guid>
    <b:Author>
      <b:Author>
        <b:Corporate>Reference</b:Corporate>
      </b:Author>
    </b:Author>
    <b:Title>what happens if the femoral artery is cut?</b:Title>
    <b:InternetSiteTitle>reference</b:InternetSiteTitle>
    <b:Year>2020</b:Year>
    <b:Month>April</b:Month>
    <b:Day>5</b:Day>
    <b:URL>https://www.reference.com/science-technology/happens-femoral-artery-cut-67ec68146e943e46</b:URL>
    <b:RefOrder>8</b:RefOrder>
  </b:Source>
</b:Sources>
</file>

<file path=customXml/itemProps1.xml><?xml version="1.0" encoding="utf-8"?>
<ds:datastoreItem xmlns:ds="http://schemas.openxmlformats.org/officeDocument/2006/customXml" ds:itemID="{5C481E75-1E74-4180-A7A1-7D2604F26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2831</Words>
  <Characters>16138</Characters>
  <Application>Microsoft Office Word</Application>
  <DocSecurity>0</DocSecurity>
  <Lines>134</Lines>
  <Paragraphs>37</Paragraphs>
  <ScaleCrop>false</ScaleCrop>
  <Company/>
  <LinksUpToDate>false</LinksUpToDate>
  <CharactersWithSpaces>18932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Boon,Jordan swp8331</dc:creator>
  <cp:keywords/>
  <dc:description/>
  <cp:lastModifiedBy>Boon,Jordan swp8331</cp:lastModifiedBy>
  <cp:revision>3</cp:revision>
  <dcterms:created xsi:type="dcterms:W3CDTF">2023-12-03T07:18:00Z</dcterms:created>
  <dcterms:modified xsi:type="dcterms:W3CDTF">2023-12-03T08:40:00Z</dcterms:modified>
</cp:coreProperties>
</file>