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posOffset>93980</wp:posOffset>
            </wp:positionH>
            <wp:positionV relativeFrom="page">
              <wp:posOffset>680085</wp:posOffset>
            </wp:positionV>
            <wp:extent cx="1788795" cy="596265"/>
            <wp:effectExtent b="0" l="0" r="0" t="0"/>
            <wp:wrapNone/>
            <wp:docPr descr="UWTSD Logo" id="1" name="image1.jpg"/>
            <a:graphic>
              <a:graphicData uri="http://schemas.openxmlformats.org/drawingml/2006/picture">
                <pic:pic>
                  <pic:nvPicPr>
                    <pic:cNvPr descr="UWTSD Logo" id="0" name="image1.jpg"/>
                    <pic:cNvPicPr preferRelativeResize="0"/>
                  </pic:nvPicPr>
                  <pic:blipFill>
                    <a:blip r:embed="rId6"/>
                    <a:srcRect b="0" l="0" r="0" t="0"/>
                    <a:stretch>
                      <a:fillRect/>
                    </a:stretch>
                  </pic:blipFill>
                  <pic:spPr>
                    <a:xfrm>
                      <a:off x="0" y="0"/>
                      <a:ext cx="1788795" cy="59626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QE1a</w:t>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2"/>
          <w:szCs w:val="22"/>
        </w:rPr>
      </w:pPr>
      <w:bookmarkStart w:colFirst="0" w:colLast="0" w:name="_kwcdatsryrwl" w:id="0"/>
      <w:bookmarkEnd w:id="0"/>
      <w:r w:rsidDel="00000000" w:rsidR="00000000" w:rsidRPr="00000000">
        <w:rPr>
          <w:rFonts w:ascii="Arial" w:cs="Arial" w:eastAsia="Arial" w:hAnsi="Arial"/>
          <w:b w:val="1"/>
          <w:sz w:val="22"/>
          <w:szCs w:val="22"/>
          <w:rtl w:val="0"/>
        </w:rPr>
        <w:t xml:space="preserve">MODULE REVIEW </w:t>
      </w:r>
    </w:p>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TUTOR - REPORT FORM</w:t>
      </w:r>
    </w:p>
    <w:p w:rsidR="00000000" w:rsidDel="00000000" w:rsidP="00000000" w:rsidRDefault="00000000" w:rsidRPr="00000000" w14:paraId="0000000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 review of a module is carried out initially by the Module Tutor.  When the module review is completed, its findings are considered by the Academic Director or Programme Manager and noted at the Academic Discipline’s Annual Programme Review. Module feedback and what changes will be made as a result of the feedback given are also discussed at Staff Student Consultative meetings. This form is not compulsory but is provided to support the module review process.   </w:t>
      </w:r>
    </w:p>
    <w:p w:rsidR="00000000" w:rsidDel="00000000" w:rsidP="00000000" w:rsidRDefault="00000000" w:rsidRPr="00000000" w14:paraId="0000000C">
      <w:pPr>
        <w:rPr>
          <w:rFonts w:ascii="Arial" w:cs="Arial" w:eastAsia="Arial" w:hAnsi="Arial"/>
          <w:i w:val="1"/>
          <w:sz w:val="22"/>
          <w:szCs w:val="22"/>
        </w:rPr>
      </w:pPr>
      <w:r w:rsidDel="00000000" w:rsidR="00000000" w:rsidRPr="00000000">
        <w:rPr>
          <w:rtl w:val="0"/>
        </w:rPr>
      </w:r>
    </w:p>
    <w:tbl>
      <w:tblPr>
        <w:tblStyle w:val="Table1"/>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28"/>
        <w:tblGridChange w:id="0">
          <w:tblGrid>
            <w:gridCol w:w="9628"/>
          </w:tblGrid>
        </w:tblGridChange>
      </w:tblGrid>
      <w:tr>
        <w:trPr>
          <w:cantSplit w:val="0"/>
          <w:tblHeader w:val="0"/>
        </w:trPr>
        <w:tc>
          <w:tcPr/>
          <w:p w:rsidR="00000000" w:rsidDel="00000000" w:rsidP="00000000" w:rsidRDefault="00000000" w:rsidRPr="00000000" w14:paraId="0000000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Session: 2024/25</w:t>
            </w:r>
          </w:p>
          <w:p w:rsidR="00000000" w:rsidDel="00000000" w:rsidP="00000000" w:rsidRDefault="00000000" w:rsidRPr="00000000" w14:paraId="0000000E">
            <w:pPr>
              <w:rPr>
                <w:rFonts w:ascii="Arial" w:cs="Arial" w:eastAsia="Arial" w:hAnsi="Arial"/>
                <w:i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Title: Mechanical Engineering.</w:t>
            </w:r>
          </w:p>
          <w:p w:rsidR="00000000" w:rsidDel="00000000" w:rsidP="00000000" w:rsidRDefault="00000000" w:rsidRPr="00000000" w14:paraId="00000010">
            <w:pPr>
              <w:rPr>
                <w:rFonts w:ascii="Arial" w:cs="Arial" w:eastAsia="Arial" w:hAnsi="Arial"/>
                <w:i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 SGEE4017</w:t>
            </w:r>
          </w:p>
          <w:p w:rsidR="00000000" w:rsidDel="00000000" w:rsidP="00000000" w:rsidRDefault="00000000" w:rsidRPr="00000000" w14:paraId="00000012">
            <w:pPr>
              <w:rPr>
                <w:rFonts w:ascii="Arial" w:cs="Arial" w:eastAsia="Arial" w:hAnsi="Arial"/>
                <w:i w:val="1"/>
                <w:sz w:val="22"/>
                <w:szCs w:val="22"/>
              </w:rPr>
            </w:pPr>
            <w:r w:rsidDel="00000000" w:rsidR="00000000" w:rsidRPr="00000000">
              <w:rPr>
                <w:rtl w:val="0"/>
              </w:rPr>
            </w:r>
          </w:p>
        </w:tc>
      </w:tr>
    </w:tbl>
    <w:p w:rsidR="00000000" w:rsidDel="00000000" w:rsidP="00000000" w:rsidRDefault="00000000" w:rsidRPr="00000000" w14:paraId="00000013">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4">
      <w:pPr>
        <w:rPr>
          <w:rFonts w:ascii="Arial" w:cs="Arial" w:eastAsia="Arial" w:hAnsi="Arial"/>
          <w:b w:val="1"/>
          <w:sz w:val="22"/>
          <w:szCs w:val="22"/>
        </w:rPr>
      </w:pPr>
      <w:r w:rsidDel="00000000" w:rsidR="00000000" w:rsidRPr="00000000">
        <w:rPr>
          <w:rtl w:val="0"/>
        </w:rPr>
      </w:r>
    </w:p>
    <w:tbl>
      <w:tblPr>
        <w:tblStyle w:val="Table2"/>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5">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Student Feedback</w:t>
            </w:r>
          </w:p>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Number of students registered and eligible to complete the questionnaire: 22</w:t>
            </w:r>
          </w:p>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Legitimate issues/ positive comments raised by a significant number of students (Please note number of students).</w:t>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Comments received were overwhelmingly positive. Students appreciated the support given and liked the delivery methods employed.  Assessment methods were considered appropriate.</w:t>
            </w:r>
          </w:p>
          <w:p w:rsidR="00000000" w:rsidDel="00000000" w:rsidP="00000000" w:rsidRDefault="00000000" w:rsidRPr="00000000" w14:paraId="0000001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sections or questions where the majority of students indicate that they ‘mostly or definitely disagree’ or where the results are well below the scores for other sections?</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Module Tutor’s response to feedback given by students</w:t>
            </w:r>
          </w:p>
          <w:p w:rsidR="00000000" w:rsidDel="00000000" w:rsidP="00000000" w:rsidRDefault="00000000" w:rsidRPr="00000000" w14:paraId="00000023">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Feedback was overwhelming positive with no significant issues identified by the students. Most students appreciated the practical exercise embedded in the module. There is scope to increase the practical element within the module and this will be considered for the next academic year.</w:t>
            </w:r>
          </w:p>
          <w:p w:rsidR="00000000" w:rsidDel="00000000" w:rsidP="00000000" w:rsidRDefault="00000000" w:rsidRPr="00000000" w14:paraId="00000025">
            <w:pPr>
              <w:jc w:val="both"/>
              <w:rPr>
                <w:rFonts w:ascii="Arial" w:cs="Arial" w:eastAsia="Arial" w:hAnsi="Arial"/>
                <w:b w:val="1"/>
                <w:sz w:val="22"/>
                <w:szCs w:val="22"/>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Tutor Self-Reflection</w:t>
            </w:r>
          </w:p>
          <w:p w:rsidR="00000000" w:rsidDel="00000000" w:rsidP="00000000" w:rsidRDefault="00000000" w:rsidRPr="00000000" w14:paraId="0000002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what way might the module be improved in terms of content, delivery and assessment as a result of the feedback given?  What (if any) changes will be made?</w:t>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well-established area of study, which presented no major problems with delivery or assessment. Syllabus is satisfactory and continues to be relevant to student requirements. Delivery includes a combination of assignment and end exam and suits differing student learning and assessment styles. This was however the first time the module had been run as part of the HNC Elec Eng programme and disappointingly some student will need to resit the examination. Opportunities for formative phase testing to be include nest year. </w:t>
            </w:r>
          </w:p>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Pass rate 17/22</w:t>
            </w:r>
          </w:p>
          <w:p w:rsidR="00000000" w:rsidDel="00000000" w:rsidP="00000000" w:rsidRDefault="00000000" w:rsidRPr="00000000" w14:paraId="0000002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Resits anticipated (Aug 25). </w:t>
            </w:r>
          </w:p>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 will any changes made to the module as a result of feedback be communicated to all the students that took this module?</w:t>
            </w:r>
          </w:p>
          <w:p w:rsidR="00000000" w:rsidDel="00000000" w:rsidP="00000000" w:rsidRDefault="00000000" w:rsidRPr="00000000" w14:paraId="0000003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Students progressing to the second year of the course will be informed as part of the tutorial programme.</w:t>
            </w:r>
          </w:p>
          <w:p w:rsidR="00000000" w:rsidDel="00000000" w:rsidP="00000000" w:rsidRDefault="00000000" w:rsidRPr="00000000" w14:paraId="0000003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SSC meeting will review module feedback.</w:t>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jc w:val="both"/>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tabs>
                <w:tab w:val="left" w:leader="none" w:pos="2302"/>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Tutor:        </w:t>
              <w:tab/>
              <w:t xml:space="preserve">C.M.Davies……………………           </w:t>
              <w:tab/>
              <w:t xml:space="preserve">Date: 21/05/25………</w:t>
            </w:r>
          </w:p>
          <w:p w:rsidR="00000000" w:rsidDel="00000000" w:rsidP="00000000" w:rsidRDefault="00000000" w:rsidRPr="00000000" w14:paraId="0000003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Director/</w:t>
            </w:r>
          </w:p>
          <w:p w:rsidR="00000000" w:rsidDel="00000000" w:rsidP="00000000" w:rsidRDefault="00000000" w:rsidRPr="00000000" w14:paraId="0000003D">
            <w:pPr>
              <w:tabs>
                <w:tab w:val="left" w:leader="none" w:pos="2302"/>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 Manager:</w:t>
              <w:tab/>
              <w:t xml:space="preserve"> ………………………… ……             </w:t>
              <w:tab/>
              <w:t xml:space="preserve">Date:  ……..</w:t>
            </w:r>
          </w:p>
          <w:p w:rsidR="00000000" w:rsidDel="00000000" w:rsidP="00000000" w:rsidRDefault="00000000" w:rsidRPr="00000000" w14:paraId="0000003E">
            <w:pPr>
              <w:jc w:val="both"/>
              <w:rPr>
                <w:rFonts w:ascii="Arial" w:cs="Arial" w:eastAsia="Arial" w:hAnsi="Arial"/>
                <w:sz w:val="22"/>
                <w:szCs w:val="22"/>
                <w:u w:val="single"/>
              </w:rPr>
            </w:pPr>
            <w:r w:rsidDel="00000000" w:rsidR="00000000" w:rsidRPr="00000000">
              <w:rPr>
                <w:rtl w:val="0"/>
              </w:rPr>
            </w:r>
          </w:p>
        </w:tc>
      </w:tr>
    </w:tbl>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sectPr>
      <w:headerReference r:id="rId7" w:type="default"/>
      <w:pgSz w:h="16838" w:w="11906" w:orient="portrait"/>
      <w:pgMar w:bottom="567" w:top="567"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