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9.jpeg" ContentType="image/jpeg"/>
  <Override PartName="/word/media/image3.png" ContentType="image/png"/>
  <Override PartName="/word/media/image1.jpeg" ContentType="image/jpeg"/>
  <Override PartName="/word/media/image2.png" ContentType="image/png"/>
  <Override PartName="/word/media/image6.jpeg" ContentType="image/jpeg"/>
  <Override PartName="/word/media/image4.png" ContentType="image/png"/>
  <Override PartName="/word/media/image5.png" ContentType="image/png"/>
  <Override PartName="/word/media/image7.jpeg" ContentType="image/jpeg"/>
  <Override PartName="/word/media/image8.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Student Name: Adam Linus Charlton </w:t>
      </w:r>
    </w:p>
    <w:p>
      <w:pPr>
        <w:pStyle w:val="Normal"/>
        <w:rPr/>
      </w:pPr>
      <w:r>
        <w:rPr/>
      </w:r>
    </w:p>
    <w:p>
      <w:pPr>
        <w:pStyle w:val="Normal"/>
        <w:rPr/>
      </w:pPr>
      <w:r>
        <w:rPr/>
        <w:t xml:space="preserve">P Number: 1800663 </w:t>
      </w:r>
    </w:p>
    <w:p>
      <w:pPr>
        <w:pStyle w:val="Normal"/>
        <w:rPr/>
      </w:pPr>
      <w:r>
        <w:rPr/>
      </w:r>
    </w:p>
    <w:p>
      <w:pPr>
        <w:pStyle w:val="Normal"/>
        <w:rPr/>
      </w:pPr>
      <w:r>
        <w:rPr/>
        <w:t xml:space="preserve">Programme of Study: Fine Art </w:t>
      </w:r>
    </w:p>
    <w:p>
      <w:pPr>
        <w:pStyle w:val="Normal"/>
        <w:rPr/>
      </w:pPr>
      <w:r>
        <w:rPr/>
      </w:r>
    </w:p>
    <w:p>
      <w:pPr>
        <w:pStyle w:val="Normal"/>
        <w:rPr/>
      </w:pPr>
      <w:r>
        <w:rPr/>
        <w:t xml:space="preserve">Module: M4X01560 </w:t>
      </w:r>
    </w:p>
    <w:p>
      <w:pPr>
        <w:pStyle w:val="Normal"/>
        <w:rPr/>
      </w:pPr>
      <w:r>
        <w:rPr/>
      </w:r>
    </w:p>
    <w:p>
      <w:pPr>
        <w:pStyle w:val="Normal"/>
        <w:rPr/>
      </w:pPr>
      <w:r>
        <w:rPr/>
        <w:t xml:space="preserve"> </w:t>
      </w:r>
    </w:p>
    <w:p>
      <w:pPr>
        <w:pStyle w:val="Normal"/>
        <w:rPr/>
      </w:pPr>
      <w:r>
        <w:rPr/>
      </w:r>
    </w:p>
    <w:p>
      <w:pPr>
        <w:pStyle w:val="Normal"/>
        <w:rPr/>
      </w:pPr>
      <w:r>
        <w:rPr/>
        <w:t xml:space="preserve">Tasks in the order I received them:  </w:t>
      </w:r>
    </w:p>
    <w:p>
      <w:pPr>
        <w:pStyle w:val="Normal"/>
        <w:rPr/>
      </w:pPr>
      <w:r>
        <w:rPr/>
      </w:r>
    </w:p>
    <w:p>
      <w:pPr>
        <w:pStyle w:val="Normal"/>
        <w:rPr/>
      </w:pPr>
      <w:r>
        <w:rPr/>
        <w:t xml:space="preserve">Task One: Semiotic Analysis (Ryan task) = </w:t>
      </w:r>
      <w:r>
        <w:rPr/>
        <w:t>469</w:t>
      </w:r>
      <w:r>
        <w:rPr/>
        <w:t xml:space="preserve"> words </w:t>
      </w:r>
    </w:p>
    <w:p>
      <w:pPr>
        <w:pStyle w:val="Normal"/>
        <w:rPr/>
      </w:pPr>
      <w:r>
        <w:rPr/>
      </w:r>
    </w:p>
    <w:p>
      <w:pPr>
        <w:pStyle w:val="Normal"/>
        <w:rPr/>
      </w:pPr>
      <w:r>
        <w:rPr/>
        <w:t xml:space="preserve">Task Two: Manifesto (Julia Task) = </w:t>
      </w:r>
      <w:r>
        <w:rPr/>
        <w:t>543</w:t>
      </w:r>
      <w:r>
        <w:rPr/>
        <w:t xml:space="preserve"> words </w:t>
      </w:r>
    </w:p>
    <w:p>
      <w:pPr>
        <w:pStyle w:val="Normal"/>
        <w:rPr/>
      </w:pPr>
      <w:r>
        <w:rPr/>
      </w:r>
    </w:p>
    <w:p>
      <w:pPr>
        <w:pStyle w:val="Normal"/>
        <w:rPr/>
      </w:pPr>
      <w:r>
        <w:rPr/>
        <w:t xml:space="preserve">Task Three. (Jon Task) = </w:t>
      </w:r>
      <w:r>
        <w:rPr/>
        <w:t xml:space="preserve">597 </w:t>
      </w:r>
      <w:r>
        <w:rPr/>
        <w:t xml:space="preserve">words </w:t>
      </w:r>
    </w:p>
    <w:p>
      <w:pPr>
        <w:pStyle w:val="Normal"/>
        <w:rPr/>
      </w:pPr>
      <w:r>
        <w:rPr/>
      </w:r>
    </w:p>
    <w:p>
      <w:pPr>
        <w:pStyle w:val="Normal"/>
        <w:rPr/>
      </w:pPr>
      <w:r>
        <w:rPr/>
      </w:r>
    </w:p>
    <w:p>
      <w:pPr>
        <w:pStyle w:val="Normal"/>
        <w:rPr/>
      </w:pPr>
      <w:r>
        <w:rPr/>
      </w:r>
    </w:p>
    <w:p>
      <w:pPr>
        <w:pStyle w:val="Normal"/>
        <w:jc w:val="center"/>
        <w:rPr>
          <w:u w:val="single"/>
        </w:rPr>
      </w:pPr>
      <w:r>
        <w:rPr>
          <w:u w:val="single"/>
        </w:rPr>
        <w:t xml:space="preserve">Semiotic </w:t>
      </w:r>
      <w:r>
        <w:rPr>
          <w:u w:val="single"/>
        </w:rPr>
        <w:t>A</w:t>
      </w:r>
      <w:r>
        <w:rPr>
          <w:u w:val="single"/>
        </w:rPr>
        <w:t xml:space="preserve">nalysis </w:t>
      </w:r>
    </w:p>
    <w:p>
      <w:pPr>
        <w:pStyle w:val="Normal"/>
        <w:rPr/>
      </w:pPr>
      <w:r>
        <w:rPr/>
      </w:r>
    </w:p>
    <w:p>
      <w:pPr>
        <w:pStyle w:val="Normal"/>
        <w:rPr/>
      </w:pPr>
      <w:r>
        <w:rPr/>
        <w:drawing>
          <wp:anchor behindDoc="0" distT="0" distB="0" distL="0" distR="0" simplePos="0" locked="0" layoutInCell="1" allowOverlap="1" relativeHeight="2">
            <wp:simplePos x="0" y="0"/>
            <wp:positionH relativeFrom="column">
              <wp:posOffset>1120775</wp:posOffset>
            </wp:positionH>
            <wp:positionV relativeFrom="paragraph">
              <wp:posOffset>69215</wp:posOffset>
            </wp:positionV>
            <wp:extent cx="3723005" cy="371856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23005" cy="371856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 xml:space="preserve">Death Grips’ music stands out but it is more than that that makes them so special. They prioritise their music, their vision and “don’t give a fuck”. In 2012, they had become signed by the famous record label “Epic Records” but got dropped due to leaking their own album- with a photograph of the drummer, Zach Hill’s, penis with the album title written on it as the cover.  </w:t>
      </w:r>
    </w:p>
    <w:p>
      <w:pPr>
        <w:pStyle w:val="Normal"/>
        <w:rPr/>
      </w:pPr>
      <w:r>
        <w:rPr/>
      </w:r>
    </w:p>
    <w:p>
      <w:pPr>
        <w:pStyle w:val="Normal"/>
        <w:rPr/>
      </w:pPr>
      <w:r>
        <w:rPr/>
        <w:t xml:space="preserve">Despite its crudeness, the image displays a few elements of good design composition- the asymmetry of the penis coming in from the lower-left is balanced by the lines of the bathroom tiles leading the eye back towards the focus. The angle and perspective of the shot creates a feeling that is unsettling and confusing- the low angle is a popular technique in film-making and photography of making a subject appear large and brooding. The photo appears to be in a public bathroom of some kind but tilted view makes it hard to distinguish how exactly the photo was taken. The knowledge that it was in-fact a band member’s penis adds a layer of intimacy as it is of-course quite a personal thing to be sharing: “It was difficult to do”. </w:t>
      </w:r>
    </w:p>
    <w:p>
      <w:pPr>
        <w:pStyle w:val="Normal"/>
        <w:rPr/>
      </w:pPr>
      <w:r>
        <w:rPr/>
        <w:t>This bold move from the band shows “fearlessness”, “primal energy” and dedication to the art.</w:t>
      </w:r>
    </w:p>
    <w:p>
      <w:pPr>
        <w:pStyle w:val="Normal"/>
        <w:rPr/>
      </w:pPr>
      <w:r>
        <w:rPr/>
      </w:r>
    </w:p>
    <w:p>
      <w:pPr>
        <w:pStyle w:val="Normal"/>
        <w:rPr/>
      </w:pPr>
      <w:r>
        <w:rPr/>
        <w:t xml:space="preserve">The title of the album is written on the penis in marker. This connotes themes of humbleness and sacrificing oneself and identity for artistic vision. </w:t>
      </w:r>
    </w:p>
    <w:p>
      <w:pPr>
        <w:pStyle w:val="Normal"/>
        <w:rPr/>
      </w:pPr>
      <w:r>
        <w:rPr/>
      </w:r>
    </w:p>
    <w:p>
      <w:pPr>
        <w:pStyle w:val="Normal"/>
        <w:rPr/>
      </w:pPr>
      <w:r>
        <w:rPr/>
        <w:t>The “dick-pic” has become an almost iconic image of modern times- a symbol of the convenient yet cold acts of modern sexual communication in the internet age and also a sign of intimidation and desperation when one is received unsolicited, which, according to a 2016 American survey, is the case for 49% of dick pics received by women. It is a common way of receiving sexual thrill as a young man however it also links with a misogynistic view of the world and one-sided unempathetic view of sex which ties in thematically with the title of the album “no love, deep web”.</w:t>
      </w:r>
    </w:p>
    <w:p>
      <w:pPr>
        <w:pStyle w:val="Normal"/>
        <w:rPr/>
      </w:pPr>
      <w:r>
        <w:rPr/>
      </w:r>
    </w:p>
    <w:p>
      <w:pPr>
        <w:pStyle w:val="Normal"/>
        <w:rPr/>
      </w:pPr>
      <w:r>
        <w:rPr/>
        <w:t xml:space="preserve">In an interview, Zach Hill talks about how part of the intention of the image was to “embrace homosexuality” and challenge the view of aggressive machismo of the band that’s frequent lyrical use of the word “bitch” may lead to them seeming misogynistic- an idea they strongly disagree with as a band that believe western culture’s prevalent sexism, homophobia and hang-ups towards nudity are “toxic […] to the human mind” </w:t>
      </w:r>
    </w:p>
    <w:p>
      <w:pPr>
        <w:pStyle w:val="Normal"/>
        <w:rPr/>
      </w:pPr>
      <w:r>
        <w:rPr/>
        <w:t>The prominent colour pink also has prominent associations with gender politics historically and currently.</w:t>
      </w:r>
    </w:p>
    <w:p>
      <w:pPr>
        <w:pStyle w:val="Normal"/>
        <w:rPr/>
      </w:pPr>
      <w:r>
        <w:rPr/>
      </w:r>
    </w:p>
    <w:p>
      <w:pPr>
        <w:pStyle w:val="Normal"/>
        <w:rPr/>
      </w:pPr>
      <w:r>
        <w:rPr/>
        <w:t>“</w:t>
      </w:r>
      <w:r>
        <w:rPr/>
        <w:t xml:space="preserve">At first glance,” Mark Beaumont of The Guardian writes, “it's the classic gimmicky shock tactic, but, considering the homophobia still rife in hip-hop, it's virtually the only image that could really upset the genre's old guard and prove [Death Grips] a truly subversive rap force”  </w:t>
      </w:r>
    </w:p>
    <w:p>
      <w:pPr>
        <w:pStyle w:val="Normal"/>
        <w:rPr/>
      </w:pPr>
      <w:r>
        <w:rPr/>
      </w:r>
    </w:p>
    <w:p>
      <w:pPr>
        <w:pStyle w:val="Normal"/>
        <w:rPr/>
      </w:pPr>
      <w:r>
        <w:rPr/>
      </w:r>
    </w:p>
    <w:p>
      <w:pPr>
        <w:pStyle w:val="Normal"/>
        <w:rPr/>
      </w:pPr>
      <w:r>
        <w:rPr/>
      </w:r>
    </w:p>
    <w:p>
      <w:pPr>
        <w:pStyle w:val="Normal"/>
        <w:rPr/>
      </w:pPr>
      <w:r>
        <w:rPr/>
        <w:t>Bibliography and references</w:t>
      </w:r>
    </w:p>
    <w:p>
      <w:pPr>
        <w:pStyle w:val="Normal"/>
        <w:rPr/>
      </w:pPr>
      <w:r>
        <w:rPr/>
      </w:r>
    </w:p>
    <w:p>
      <w:pPr>
        <w:pStyle w:val="Normal"/>
        <w:rPr/>
      </w:pPr>
      <w:r>
        <w:rPr/>
        <w:t>https://consequenceofsound.net/2011/06/album-review-death-grips-exmilitary/</w:t>
      </w:r>
    </w:p>
    <w:p>
      <w:pPr>
        <w:pStyle w:val="Normal"/>
        <w:rPr/>
      </w:pPr>
      <w:r>
        <w:rPr/>
      </w:r>
    </w:p>
    <w:p>
      <w:pPr>
        <w:pStyle w:val="Normal"/>
        <w:rPr/>
      </w:pPr>
      <w:r>
        <w:rPr/>
        <w:t>https://www.theguardian.com/music/2012/nov/08/death-grips-review</w:t>
      </w:r>
    </w:p>
    <w:p>
      <w:pPr>
        <w:pStyle w:val="Normal"/>
        <w:rPr/>
      </w:pPr>
      <w:r>
        <w:rPr/>
      </w:r>
    </w:p>
    <w:p>
      <w:pPr>
        <w:pStyle w:val="Normal"/>
        <w:rPr/>
      </w:pPr>
      <w:r>
        <w:rPr/>
        <w:t>https://www.spin.com/2012/11/death-grips-artist-year-2012-no-love-deep-web/?page=3</w:t>
      </w:r>
    </w:p>
    <w:p>
      <w:pPr>
        <w:pStyle w:val="Normal"/>
        <w:rPr/>
      </w:pPr>
      <w:r>
        <w:rPr/>
      </w:r>
    </w:p>
    <w:p>
      <w:pPr>
        <w:pStyle w:val="Normal"/>
        <w:rPr/>
      </w:pPr>
      <w:r>
        <w:rPr/>
        <w:t>https://pitchfork.com/features/interview/9004-death-gripz/</w:t>
      </w:r>
    </w:p>
    <w:p>
      <w:pPr>
        <w:pStyle w:val="Normal"/>
        <w:rPr/>
      </w:pPr>
      <w:r>
        <w:rPr/>
      </w:r>
    </w:p>
    <w:p>
      <w:pPr>
        <w:pStyle w:val="Normal"/>
        <w:rPr/>
      </w:pPr>
      <w:r>
        <w:rPr/>
        <w:t>https://www.menshealth.com/sex-women/a29737171/why-men-send-dick-pics/</w:t>
      </w:r>
    </w:p>
    <w:p>
      <w:pPr>
        <w:pStyle w:val="Normal"/>
        <w:rPr/>
      </w:pPr>
      <w:r>
        <w:rPr/>
      </w:r>
    </w:p>
    <w:p>
      <w:pPr>
        <w:pStyle w:val="Normal"/>
        <w:rPr/>
      </w:pPr>
      <w:hyperlink r:id="rId3">
        <w:r>
          <w:rPr>
            <w:rStyle w:val="InternetLink"/>
          </w:rPr>
          <w:t>https://web.archive.org/web/20080228111428/http://www.stepinsidedesign.com/STEPMagazine/Article/28832</w:t>
        </w:r>
      </w:hyperlink>
    </w:p>
    <w:p>
      <w:pPr>
        <w:pStyle w:val="Normal"/>
        <w:rPr/>
      </w:pPr>
      <w:r>
        <w:rPr/>
      </w:r>
    </w:p>
    <w:p>
      <w:pPr>
        <w:pStyle w:val="Normal"/>
        <w:rPr/>
      </w:pPr>
      <w:r>
        <w:rPr/>
      </w:r>
    </w:p>
    <w:p>
      <w:pPr>
        <w:pStyle w:val="Normal"/>
        <w:jc w:val="center"/>
        <w:rPr>
          <w:u w:val="single"/>
        </w:rPr>
      </w:pPr>
      <w:r>
        <w:rPr>
          <w:u w:val="single"/>
        </w:rPr>
      </w:r>
    </w:p>
    <w:p>
      <w:pPr>
        <w:pStyle w:val="Normal"/>
        <w:jc w:val="center"/>
        <w:rPr>
          <w:u w:val="single"/>
        </w:rPr>
      </w:pPr>
      <w:r>
        <w:rPr>
          <w:u w:val="single"/>
        </w:rPr>
      </w:r>
    </w:p>
    <w:p>
      <w:pPr>
        <w:pStyle w:val="Normal"/>
        <w:jc w:val="center"/>
        <w:rPr>
          <w:u w:val="single"/>
        </w:rPr>
      </w:pPr>
      <w:r>
        <w:rPr>
          <w:u w:val="single"/>
        </w:rPr>
      </w:r>
    </w:p>
    <w:p>
      <w:pPr>
        <w:pStyle w:val="Normal"/>
        <w:jc w:val="center"/>
        <w:rPr>
          <w:u w:val="single"/>
        </w:rPr>
      </w:pPr>
      <w:r>
        <w:rPr>
          <w:u w:val="single"/>
        </w:rPr>
      </w:r>
    </w:p>
    <w:p>
      <w:pPr>
        <w:pStyle w:val="Normal"/>
        <w:jc w:val="center"/>
        <w:rPr>
          <w:u w:val="single"/>
        </w:rPr>
      </w:pPr>
      <w:r>
        <w:rPr>
          <w:u w:val="single"/>
        </w:rPr>
        <w:t>Task two- Manifesto</w:t>
      </w:r>
    </w:p>
    <w:p>
      <w:pPr>
        <w:pStyle w:val="Normal"/>
        <w:jc w:val="center"/>
        <w:rPr>
          <w:u w:val="single"/>
        </w:rPr>
      </w:pPr>
      <w:r>
        <w:rPr>
          <w:u w:val="single"/>
        </w:rPr>
      </w:r>
    </w:p>
    <w:p>
      <w:pPr>
        <w:pStyle w:val="Normal"/>
        <w:jc w:val="center"/>
        <w:rPr>
          <w:u w:val="single"/>
        </w:rPr>
      </w:pPr>
      <w:r>
        <w:rPr>
          <w:u w:val="single"/>
        </w:rPr>
      </w:r>
    </w:p>
    <w:p>
      <w:pPr>
        <w:pStyle w:val="TextBody"/>
        <w:pBdr/>
        <w:spacing w:lineRule="atLeast" w:line="285"/>
        <w:ind w:left="0" w:right="0" w:hanging="0"/>
        <w:jc w:val="center"/>
        <w:rPr>
          <w:strike/>
        </w:rPr>
      </w:pPr>
      <w:r>
        <w:drawing>
          <wp:anchor behindDoc="0" distT="0" distB="0" distL="0" distR="0" simplePos="0" locked="0" layoutInCell="1" allowOverlap="1" relativeHeight="3">
            <wp:simplePos x="0" y="0"/>
            <wp:positionH relativeFrom="column">
              <wp:posOffset>5482590</wp:posOffset>
            </wp:positionH>
            <wp:positionV relativeFrom="paragraph">
              <wp:posOffset>-389890</wp:posOffset>
            </wp:positionV>
            <wp:extent cx="1085215" cy="1146175"/>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085215" cy="1146175"/>
                    </a:xfrm>
                    <a:prstGeom prst="rect">
                      <a:avLst/>
                    </a:prstGeom>
                  </pic:spPr>
                </pic:pic>
              </a:graphicData>
            </a:graphic>
          </wp:anchor>
        </w:drawing>
        <w:drawing>
          <wp:anchor behindDoc="0" distT="0" distB="0" distL="0" distR="0" simplePos="0" locked="0" layoutInCell="1" allowOverlap="1" relativeHeight="4">
            <wp:simplePos x="0" y="0"/>
            <wp:positionH relativeFrom="column">
              <wp:posOffset>-405765</wp:posOffset>
            </wp:positionH>
            <wp:positionV relativeFrom="paragraph">
              <wp:posOffset>-396875</wp:posOffset>
            </wp:positionV>
            <wp:extent cx="1085215" cy="1146175"/>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flipH="1">
                      <a:off x="0" y="0"/>
                      <a:ext cx="1085215" cy="1146175"/>
                    </a:xfrm>
                    <a:prstGeom prst="rect">
                      <a:avLst/>
                    </a:prstGeom>
                  </pic:spPr>
                </pic:pic>
              </a:graphicData>
            </a:graphic>
          </wp:anchor>
        </w:drawing>
      </w:r>
      <w:r>
        <w:rPr>
          <w:strike/>
        </w:rPr>
        <w:t xml:space="preserve">12 Rules For Life </w:t>
      </w:r>
    </w:p>
    <w:p>
      <w:pPr>
        <w:pStyle w:val="TextBody"/>
        <w:pBdr/>
        <w:spacing w:lineRule="atLeast" w:line="285"/>
        <w:ind w:left="0" w:right="0" w:hanging="0"/>
        <w:jc w:val="center"/>
        <w:rPr>
          <w:strike/>
        </w:rPr>
      </w:pPr>
      <w:r>
        <w:rPr>
          <w:b w:val="false"/>
          <w:bCs w:val="false"/>
          <w:strike w:val="false"/>
          <w:dstrike w:val="false"/>
          <w:u w:val="single"/>
        </w:rPr>
        <w:t xml:space="preserve">How to be a </w:t>
      </w:r>
      <w:r>
        <w:rPr>
          <w:b w:val="false"/>
          <w:bCs w:val="false"/>
          <w:strike w:val="false"/>
          <w:dstrike w:val="false"/>
          <w:u w:val="single"/>
        </w:rPr>
        <w:t xml:space="preserve">good </w:t>
      </w:r>
      <w:r>
        <w:rPr>
          <w:b w:val="false"/>
          <w:bCs w:val="false"/>
          <w:strike w:val="false"/>
          <w:dstrike w:val="false"/>
          <w:u w:val="single"/>
        </w:rPr>
        <w:t>blackmaggit in 9 simple steps</w:t>
      </w:r>
    </w:p>
    <w:p>
      <w:pPr>
        <w:pStyle w:val="TextBody"/>
        <w:pBdr/>
        <w:spacing w:lineRule="atLeast" w:line="285"/>
        <w:ind w:left="0" w:right="0" w:hanging="0"/>
        <w:jc w:val="center"/>
        <w:rPr/>
      </w:pPr>
      <w:r>
        <w:rPr/>
        <w:t xml:space="preserve">1. </w:t>
      </w:r>
      <w:r>
        <w:rPr/>
        <w:t>Live your truth</w:t>
      </w:r>
    </w:p>
    <w:p>
      <w:pPr>
        <w:pStyle w:val="TextBody"/>
        <w:pBdr/>
        <w:spacing w:lineRule="atLeast" w:line="285"/>
        <w:ind w:left="0" w:right="0" w:hanging="0"/>
        <w:jc w:val="center"/>
        <w:rPr/>
      </w:pPr>
      <w:r>
        <w:rPr/>
        <w:t xml:space="preserve">Be the change you want to see in the world, do not be afraid of showing your position. </w:t>
      </w:r>
    </w:p>
    <w:p>
      <w:pPr>
        <w:pStyle w:val="TextBody"/>
        <w:pBdr/>
        <w:spacing w:lineRule="atLeast" w:line="285"/>
        <w:ind w:left="0" w:right="0" w:hanging="0"/>
        <w:jc w:val="center"/>
        <w:rPr/>
      </w:pPr>
      <w:r>
        <w:rPr/>
        <w:t xml:space="preserve">2. </w:t>
      </w:r>
      <w:r>
        <w:rPr/>
        <w:t>Accept people for who they are</w:t>
      </w:r>
    </w:p>
    <w:p>
      <w:pPr>
        <w:pStyle w:val="TextBody"/>
        <w:pBdr/>
        <w:spacing w:lineRule="atLeast" w:line="285"/>
        <w:ind w:left="0" w:right="0" w:hanging="0"/>
        <w:jc w:val="center"/>
        <w:rPr/>
      </w:pPr>
      <w:r>
        <w:rPr/>
        <w:t xml:space="preserve">You may </w:t>
      </w:r>
      <w:r>
        <w:rPr/>
        <w:t>wish to try and convince people to be on your wavelength at times but this is a fool’s errand and misses the point of a society. Believe in yourself and your role, do not try and change others.</w:t>
      </w:r>
    </w:p>
    <w:p>
      <w:pPr>
        <w:pStyle w:val="TextBody"/>
        <w:pBdr/>
        <w:spacing w:lineRule="atLeast" w:line="285"/>
        <w:ind w:left="0" w:right="0" w:hanging="0"/>
        <w:jc w:val="center"/>
        <w:rPr/>
      </w:pPr>
      <w:r>
        <w:rPr/>
        <w:t>3. Believe in the flow.</w:t>
      </w:r>
    </w:p>
    <w:p>
      <w:pPr>
        <w:pStyle w:val="TextBody"/>
        <w:pBdr/>
        <w:spacing w:lineRule="atLeast" w:line="285"/>
        <w:ind w:left="0" w:right="0" w:hanging="0"/>
        <w:jc w:val="center"/>
        <w:rPr/>
      </w:pPr>
      <w:r>
        <w:rPr/>
        <w:t xml:space="preserve">Do not be impatient, understand that there are things </w:t>
      </w:r>
      <w:r>
        <w:rPr/>
        <w:t xml:space="preserve">that you cannot control.  </w:t>
      </w:r>
    </w:p>
    <w:p>
      <w:pPr>
        <w:pStyle w:val="TextBody"/>
        <w:pBdr/>
        <w:spacing w:lineRule="atLeast" w:line="285"/>
        <w:ind w:left="0" w:right="0" w:hanging="0"/>
        <w:jc w:val="center"/>
        <w:rPr/>
      </w:pPr>
      <w:r>
        <w:rPr/>
        <w:t xml:space="preserve">4. </w:t>
      </w:r>
      <w:r>
        <w:rPr/>
        <w:t>Be Kind</w:t>
      </w:r>
    </w:p>
    <w:p>
      <w:pPr>
        <w:pStyle w:val="TextBody"/>
        <w:pBdr/>
        <w:spacing w:lineRule="atLeast" w:line="285"/>
        <w:ind w:left="0" w:right="0" w:hanging="0"/>
        <w:jc w:val="center"/>
        <w:rPr/>
      </w:pPr>
      <w:r>
        <w:rPr/>
        <w:t>Practice love</w:t>
      </w:r>
      <w:r>
        <w:rPr/>
        <w:t xml:space="preserve"> to those who reside in and outside of your vicinity. </w:t>
      </w:r>
      <w:r>
        <w:rPr/>
        <w:t xml:space="preserve">Connect with others and learn from them. </w:t>
      </w:r>
    </w:p>
    <w:p>
      <w:pPr>
        <w:pStyle w:val="TextBody"/>
        <w:pBdr/>
        <w:spacing w:lineRule="atLeast" w:line="285"/>
        <w:ind w:left="0" w:right="0" w:hanging="0"/>
        <w:jc w:val="center"/>
        <w:rPr/>
      </w:pPr>
      <w:r>
        <w:rPr/>
        <w:t>5. Experiment.</w:t>
      </w:r>
    </w:p>
    <w:p>
      <w:pPr>
        <w:pStyle w:val="TextBody"/>
        <w:pBdr/>
        <w:spacing w:lineRule="atLeast" w:line="285"/>
        <w:ind w:left="0" w:right="0" w:hanging="0"/>
        <w:jc w:val="center"/>
        <w:rPr/>
      </w:pPr>
      <w:r>
        <w:rPr/>
        <w:t>Try different approaches and methods, do not settle with one.</w:t>
      </w:r>
    </w:p>
    <w:p>
      <w:pPr>
        <w:pStyle w:val="TextBody"/>
        <w:pBdr/>
        <w:spacing w:lineRule="atLeast" w:line="285"/>
        <w:ind w:left="0" w:right="0" w:hanging="0"/>
        <w:jc w:val="center"/>
        <w:rPr/>
      </w:pPr>
      <w:r>
        <w:rPr/>
      </w:r>
    </w:p>
    <w:p>
      <w:pPr>
        <w:pStyle w:val="TextBody"/>
        <w:pBdr/>
        <w:spacing w:lineRule="atLeast" w:line="285"/>
        <w:ind w:left="0" w:right="0" w:hanging="0"/>
        <w:jc w:val="center"/>
        <w:rPr/>
      </w:pPr>
      <w:r>
        <w:rPr/>
        <w:t xml:space="preserve">6. </w:t>
      </w:r>
      <w:r>
        <w:rPr/>
        <w:t>Stay close with</w:t>
      </w:r>
      <w:r>
        <w:rPr/>
        <w:t xml:space="preserve"> the darkness</w:t>
      </w:r>
    </w:p>
    <w:p>
      <w:pPr>
        <w:pStyle w:val="TextBody"/>
        <w:pBdr/>
        <w:spacing w:lineRule="atLeast" w:line="285"/>
        <w:ind w:left="0" w:right="0" w:hanging="0"/>
        <w:jc w:val="center"/>
        <w:rPr/>
      </w:pPr>
      <w:r>
        <w:rPr/>
        <w:t xml:space="preserve">Remember what brought you were you are today, do not be afraid of your flaws, look them in the eye and work with them not against them. </w:t>
      </w:r>
      <w:r>
        <w:rPr>
          <w:b w:val="false"/>
          <w:i w:val="false"/>
          <w:caps w:val="false"/>
          <w:smallCaps w:val="false"/>
          <w:color w:val="000000"/>
          <w:sz w:val="24"/>
          <w:szCs w:val="24"/>
          <w:highlight w:val="yellow"/>
          <w:lang w:val="en-GB"/>
        </w:rPr>
        <w:t>Keep the darkness close and aim to understand it.</w:t>
      </w:r>
    </w:p>
    <w:p>
      <w:pPr>
        <w:pStyle w:val="TextBody"/>
        <w:pBdr/>
        <w:spacing w:lineRule="atLeast" w:line="285"/>
        <w:ind w:left="0" w:right="0" w:hanging="0"/>
        <w:jc w:val="center"/>
        <w:rPr/>
      </w:pPr>
      <w:r>
        <w:rPr/>
      </w:r>
    </w:p>
    <w:p>
      <w:pPr>
        <w:pStyle w:val="TextBody"/>
        <w:pBdr/>
        <w:spacing w:lineRule="atLeast" w:line="285"/>
        <w:ind w:left="0" w:right="0" w:hanging="0"/>
        <w:jc w:val="center"/>
        <w:rPr/>
      </w:pPr>
      <w:r>
        <w:rPr/>
        <w:t>7</w:t>
      </w:r>
      <w:r>
        <w:rPr/>
        <w:t xml:space="preserve">. </w:t>
      </w:r>
      <w:r>
        <w:rPr/>
        <w:t>Don’t forget what reality you are in.</w:t>
      </w:r>
    </w:p>
    <w:p>
      <w:pPr>
        <w:pStyle w:val="TextBody"/>
        <w:pBdr/>
        <w:spacing w:lineRule="atLeast" w:line="285"/>
        <w:ind w:left="0" w:right="0" w:hanging="0"/>
        <w:jc w:val="center"/>
        <w:rPr/>
      </w:pPr>
      <w:r>
        <w:rPr/>
        <w:t>Perform reality checks often to ensure you are not dreaming. This will increase awareness and understanding of the present moment no matter what state you are in. Present awareness is peace.</w:t>
      </w:r>
    </w:p>
    <w:p>
      <w:pPr>
        <w:pStyle w:val="TextBody"/>
        <w:pBdr/>
        <w:spacing w:lineRule="atLeast" w:line="285"/>
        <w:ind w:left="0" w:right="0" w:hanging="0"/>
        <w:jc w:val="center"/>
        <w:rPr/>
      </w:pPr>
      <w:r>
        <w:rPr/>
      </w:r>
    </w:p>
    <w:p>
      <w:pPr>
        <w:pStyle w:val="TextBody"/>
        <w:pBdr/>
        <w:spacing w:lineRule="atLeast" w:line="285"/>
        <w:ind w:left="0" w:right="0" w:hanging="0"/>
        <w:jc w:val="center"/>
        <w:rPr/>
      </w:pPr>
      <w:r>
        <w:rPr/>
        <w:t>8</w:t>
      </w:r>
      <w:r>
        <w:rPr/>
        <w:t xml:space="preserve">. </w:t>
      </w:r>
      <w:r>
        <w:rPr/>
        <w:t>Trust your doctor (not your gp)</w:t>
      </w:r>
    </w:p>
    <w:p>
      <w:pPr>
        <w:pStyle w:val="TextBody"/>
        <w:pBdr/>
        <w:spacing w:lineRule="atLeast" w:line="285"/>
        <w:ind w:left="0" w:right="0" w:hanging="0"/>
        <w:jc w:val="center"/>
        <w:rPr/>
      </w:pPr>
      <w:r>
        <w:rPr/>
        <w:t>The voice of reason is often reasonable- refer to the most reliable source of information and be sure to keep your rationale consistent and logical. Be consistent in your inconsistency.</w:t>
      </w:r>
    </w:p>
    <w:p>
      <w:pPr>
        <w:pStyle w:val="TextBody"/>
        <w:pBdr/>
        <w:spacing w:lineRule="atLeast" w:line="285"/>
        <w:ind w:left="0" w:right="0" w:hanging="0"/>
        <w:jc w:val="center"/>
        <w:rPr/>
      </w:pPr>
      <w:r>
        <w:rPr/>
      </w:r>
    </w:p>
    <w:p>
      <w:pPr>
        <w:pStyle w:val="TextBody"/>
        <w:pBdr/>
        <w:spacing w:lineRule="atLeast" w:line="285"/>
        <w:ind w:left="0" w:right="0" w:hanging="0"/>
        <w:jc w:val="center"/>
        <w:rPr/>
      </w:pPr>
      <w:r>
        <w:rPr/>
        <w:t>9</w:t>
      </w:r>
      <w:r>
        <w:rPr/>
        <w:t xml:space="preserve">. </w:t>
      </w:r>
      <w:r>
        <w:rPr/>
        <w:t>Serve eternally.</w:t>
      </w:r>
    </w:p>
    <w:p>
      <w:pPr>
        <w:pStyle w:val="TextBody"/>
        <w:pBdr/>
        <w:spacing w:lineRule="atLeast" w:line="285"/>
        <w:ind w:left="0" w:right="0" w:hanging="0"/>
        <w:jc w:val="center"/>
        <w:rPr/>
      </w:pPr>
      <w:r>
        <w:drawing>
          <wp:anchor behindDoc="0" distT="0" distB="0" distL="0" distR="0" simplePos="0" locked="0" layoutInCell="1" allowOverlap="1" relativeHeight="5">
            <wp:simplePos x="0" y="0"/>
            <wp:positionH relativeFrom="column">
              <wp:posOffset>5482590</wp:posOffset>
            </wp:positionH>
            <wp:positionV relativeFrom="paragraph">
              <wp:posOffset>709930</wp:posOffset>
            </wp:positionV>
            <wp:extent cx="1085215" cy="1146175"/>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1085215" cy="1146175"/>
                    </a:xfrm>
                    <a:prstGeom prst="rect">
                      <a:avLst/>
                    </a:prstGeom>
                  </pic:spPr>
                </pic:pic>
              </a:graphicData>
            </a:graphic>
          </wp:anchor>
        </w:drawing>
      </w:r>
      <w:r>
        <w:rPr/>
        <w:t xml:space="preserve">As an artist you have responsibility to express reality, </w:t>
      </w:r>
      <w:r>
        <w:rPr/>
        <w:t xml:space="preserve">physical reality and beyond- </w:t>
      </w:r>
      <w:r>
        <w:rPr/>
        <w:t xml:space="preserve">to package it in a way that helps others understand, to influence other artists. Remember this. Giving up is not only giving up on yourself but giving up on current and future generations of anyone who may </w:t>
      </w:r>
      <w:r>
        <w:rPr/>
        <w:t>benefit from</w:t>
      </w:r>
      <w:r>
        <w:rPr/>
        <w:t xml:space="preserve"> your art. </w:t>
      </w:r>
    </w:p>
    <w:p>
      <w:pPr>
        <w:pStyle w:val="TextBody"/>
        <w:pBdr/>
        <w:spacing w:lineRule="atLeast" w:line="285"/>
        <w:ind w:left="0" w:right="0" w:hanging="0"/>
        <w:jc w:val="center"/>
        <w:rPr>
          <w:u w:val="single"/>
        </w:rPr>
      </w:pPr>
      <w:r>
        <w:rPr>
          <w:u w:val="single"/>
        </w:rPr>
        <w:drawing>
          <wp:anchor behindDoc="0" distT="0" distB="0" distL="0" distR="0" simplePos="0" locked="0" layoutInCell="1" allowOverlap="1" relativeHeight="6">
            <wp:simplePos x="0" y="0"/>
            <wp:positionH relativeFrom="column">
              <wp:posOffset>-232410</wp:posOffset>
            </wp:positionH>
            <wp:positionV relativeFrom="paragraph">
              <wp:posOffset>106680</wp:posOffset>
            </wp:positionV>
            <wp:extent cx="1085215" cy="1146175"/>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flipH="1">
                      <a:off x="0" y="0"/>
                      <a:ext cx="1085215" cy="1146175"/>
                    </a:xfrm>
                    <a:prstGeom prst="rect">
                      <a:avLst/>
                    </a:prstGeom>
                  </pic:spPr>
                </pic:pic>
              </a:graphicData>
            </a:graphic>
          </wp:anchor>
        </w:drawing>
      </w:r>
    </w:p>
    <w:p>
      <w:pPr>
        <w:pStyle w:val="TextBody"/>
        <w:pBdr/>
        <w:spacing w:lineRule="atLeast" w:line="285"/>
        <w:ind w:left="0" w:right="0" w:hanging="0"/>
        <w:jc w:val="center"/>
        <w:rPr>
          <w:u w:val="single"/>
        </w:rPr>
      </w:pPr>
      <w:r>
        <w:rPr>
          <w:u w:val="single"/>
        </w:rPr>
      </w:r>
    </w:p>
    <w:p>
      <w:pPr>
        <w:pStyle w:val="TextBody"/>
        <w:pBdr/>
        <w:spacing w:lineRule="atLeast" w:line="285"/>
        <w:ind w:left="0" w:right="0" w:hanging="0"/>
        <w:jc w:val="center"/>
        <w:rPr>
          <w:u w:val="single"/>
        </w:rPr>
      </w:pPr>
      <w:r>
        <w:rPr>
          <w:u w:val="single"/>
        </w:rPr>
      </w:r>
    </w:p>
    <w:p>
      <w:pPr>
        <w:pStyle w:val="TextBody"/>
        <w:pBdr/>
        <w:spacing w:lineRule="atLeast" w:line="285"/>
        <w:ind w:left="0" w:right="0" w:hanging="0"/>
        <w:jc w:val="center"/>
        <w:rPr>
          <w:u w:val="single"/>
        </w:rPr>
      </w:pPr>
      <w:r>
        <w:rPr>
          <w:u w:val="single"/>
        </w:rPr>
      </w:r>
    </w:p>
    <w:p>
      <w:pPr>
        <w:pStyle w:val="TextBody"/>
        <w:pBdr/>
        <w:spacing w:lineRule="atLeast" w:line="285"/>
        <w:ind w:left="0" w:right="0" w:hanging="0"/>
        <w:jc w:val="left"/>
        <w:rPr>
          <w:u w:val="none"/>
        </w:rPr>
      </w:pPr>
      <w:r>
        <w:rPr>
          <w:u w:val="none"/>
        </w:rPr>
        <w:t xml:space="preserve">The original title for this manifesto was “The Honest Manifesto” as honesty has always been a priority of mine in life but also in art. </w:t>
      </w:r>
    </w:p>
    <w:p>
      <w:pPr>
        <w:pStyle w:val="TextBody"/>
        <w:pBdr/>
        <w:spacing w:lineRule="atLeast" w:line="285"/>
        <w:ind w:left="0" w:right="0" w:hanging="0"/>
        <w:jc w:val="left"/>
        <w:rPr>
          <w:u w:val="single"/>
        </w:rPr>
      </w:pPr>
      <w:r>
        <w:rPr>
          <w:u w:val="none"/>
        </w:rPr>
        <w:t>Artist Ginny Sykes said art</w:t>
      </w:r>
      <w:r>
        <w:rPr>
          <w:rStyle w:val="Emphasis"/>
          <w:u w:val="none"/>
        </w:rPr>
        <w:t xml:space="preserve"> </w:t>
      </w:r>
      <w:r>
        <w:rPr>
          <w:rStyle w:val="Emphasis"/>
          <w:i w:val="false"/>
          <w:iCs w:val="false"/>
          <w:u w:val="none"/>
        </w:rPr>
        <w:t xml:space="preserve">is “a commitment” </w:t>
      </w:r>
      <w:r>
        <w:rPr>
          <w:rStyle w:val="Emphasis"/>
          <w:i w:val="false"/>
          <w:iCs w:val="false"/>
          <w:u w:val="none"/>
        </w:rPr>
        <w:t>that</w:t>
      </w:r>
      <w:r>
        <w:rPr>
          <w:rStyle w:val="Emphasis"/>
          <w:i w:val="false"/>
          <w:iCs w:val="false"/>
          <w:u w:val="none"/>
        </w:rPr>
        <w:t xml:space="preserve"> </w:t>
      </w:r>
      <w:r>
        <w:rPr>
          <w:rStyle w:val="Emphasis"/>
          <w:u w:val="none"/>
        </w:rPr>
        <w:t>“</w:t>
      </w:r>
      <w:r>
        <w:rPr>
          <w:rStyle w:val="Emphasis"/>
          <w:b w:val="false"/>
          <w:bCs w:val="false"/>
          <w:i w:val="false"/>
          <w:iCs w:val="false"/>
          <w:u w:val="none"/>
        </w:rPr>
        <w:t>illuminate</w:t>
      </w:r>
      <w:r>
        <w:rPr>
          <w:rStyle w:val="Emphasis"/>
          <w:b w:val="false"/>
          <w:bCs w:val="false"/>
          <w:i w:val="false"/>
          <w:iCs w:val="false"/>
          <w:u w:val="none"/>
        </w:rPr>
        <w:t>[s]</w:t>
      </w:r>
      <w:r>
        <w:rPr>
          <w:rStyle w:val="Emphasis"/>
          <w:b w:val="false"/>
          <w:bCs w:val="false"/>
          <w:i w:val="false"/>
          <w:iCs w:val="false"/>
          <w:u w:val="none"/>
        </w:rPr>
        <w:t xml:space="preserve"> what lies hidden or repressed in the </w:t>
      </w:r>
      <w:r>
        <w:rPr>
          <w:rStyle w:val="Emphasis"/>
          <w:b w:val="false"/>
          <w:bCs w:val="false"/>
          <w:i w:val="false"/>
          <w:iCs w:val="false"/>
          <w:u w:val="none"/>
        </w:rPr>
        <w:t>[...]</w:t>
      </w:r>
      <w:r>
        <w:rPr>
          <w:rStyle w:val="Emphasis"/>
          <w:b w:val="false"/>
          <w:bCs w:val="false"/>
          <w:i w:val="false"/>
          <w:iCs w:val="false"/>
          <w:u w:val="none"/>
        </w:rPr>
        <w:t xml:space="preserve"> shadows. New ideas </w:t>
      </w:r>
      <w:r>
        <w:rPr>
          <w:rStyle w:val="Emphasis"/>
          <w:b w:val="false"/>
          <w:bCs w:val="false"/>
          <w:i w:val="false"/>
          <w:iCs w:val="false"/>
          <w:u w:val="none"/>
        </w:rPr>
        <w:t>[...]</w:t>
      </w:r>
      <w:r>
        <w:rPr>
          <w:rStyle w:val="Emphasis"/>
          <w:b w:val="false"/>
          <w:bCs w:val="false"/>
          <w:i w:val="false"/>
          <w:iCs w:val="false"/>
          <w:u w:val="none"/>
        </w:rPr>
        <w:t xml:space="preserve"> can lead to small or large changes in attitudes and even society.”</w:t>
      </w:r>
    </w:p>
    <w:p>
      <w:pPr>
        <w:pStyle w:val="TextBody"/>
        <w:pBdr/>
        <w:spacing w:lineRule="atLeast" w:line="285"/>
        <w:ind w:left="0" w:right="0" w:hanging="0"/>
        <w:jc w:val="left"/>
        <w:rPr/>
      </w:pPr>
      <w:r>
        <w:rPr/>
        <w:t xml:space="preserve">If an artist hopes to make a positive change in the world, it is important that they are aware of their impact and are always striving to improve. </w:t>
      </w:r>
      <w:r>
        <w:rPr/>
        <w:t>For this to happen, an artist must be honest with themselves and others.</w:t>
      </w:r>
    </w:p>
    <w:p>
      <w:pPr>
        <w:pStyle w:val="TextBody"/>
        <w:pBdr/>
        <w:spacing w:lineRule="atLeast" w:line="285"/>
        <w:ind w:left="0" w:right="0" w:hanging="0"/>
        <w:jc w:val="left"/>
        <w:rPr/>
      </w:pPr>
      <w:r>
        <w:rPr>
          <w:i/>
          <w:iCs/>
        </w:rPr>
        <w:t>“</w:t>
      </w:r>
      <w:r>
        <w:rPr>
          <w:i w:val="false"/>
          <w:iCs w:val="false"/>
        </w:rPr>
        <w:t>Artists are responsible for unearthing the truth</w:t>
      </w:r>
      <w:r>
        <w:rPr>
          <w:i/>
          <w:iCs/>
        </w:rPr>
        <w:t xml:space="preserve">”, </w:t>
      </w:r>
      <w:r>
        <w:rPr>
          <w:i w:val="false"/>
          <w:iCs w:val="false"/>
        </w:rPr>
        <w:t>Portuguese</w:t>
      </w:r>
      <w:r>
        <w:rPr/>
        <w:t xml:space="preserve"> artist, Nina Fraser said,</w:t>
      </w:r>
      <w:r>
        <w:rPr>
          <w:rStyle w:val="Emphasis"/>
          <w:b w:val="false"/>
          <w:bCs w:val="false"/>
          <w:i w:val="false"/>
          <w:iCs w:val="false"/>
        </w:rPr>
        <w:t xml:space="preserve"> “Sometimes we will seem vulnerable […</w:t>
      </w:r>
      <w:r>
        <w:rPr>
          <w:rStyle w:val="Emphasis"/>
          <w:b w:val="false"/>
          <w:bCs w:val="false"/>
          <w:i w:val="false"/>
          <w:iCs w:val="false"/>
        </w:rPr>
        <w:t>] b</w:t>
      </w:r>
      <w:r>
        <w:rPr>
          <w:rStyle w:val="Emphasis"/>
          <w:b w:val="false"/>
          <w:bCs w:val="false"/>
          <w:i w:val="false"/>
          <w:iCs w:val="false"/>
        </w:rPr>
        <w:t>ut the main thing is not to give up.”</w:t>
      </w:r>
    </w:p>
    <w:p>
      <w:pPr>
        <w:pStyle w:val="TextBody"/>
        <w:pBdr/>
        <w:spacing w:lineRule="atLeast" w:line="285"/>
        <w:ind w:left="0" w:right="0" w:hanging="0"/>
        <w:jc w:val="left"/>
        <w:rPr/>
      </w:pPr>
      <w:r>
        <w:rPr>
          <w:rStyle w:val="Emphasis"/>
          <w:b w:val="false"/>
          <w:bCs w:val="false"/>
          <w:i w:val="false"/>
          <w:iCs w:val="false"/>
        </w:rPr>
        <w:t xml:space="preserve">Another important purpose of art is to document human history- </w:t>
      </w:r>
      <w:r>
        <w:rPr>
          <w:rStyle w:val="Emphasis"/>
          <w:b w:val="false"/>
          <w:bCs w:val="false"/>
          <w:i w:val="false"/>
          <w:iCs w:val="false"/>
        </w:rPr>
        <w:t xml:space="preserve">and in this current era where </w:t>
      </w:r>
      <w:r>
        <w:rPr>
          <w:rStyle w:val="Emphasis"/>
          <w:b w:val="false"/>
          <w:bCs w:val="false"/>
          <w:i w:val="false"/>
          <w:iCs w:val="false"/>
        </w:rPr>
        <w:t>almost</w:t>
      </w:r>
      <w:r>
        <w:rPr>
          <w:rStyle w:val="Emphasis"/>
          <w:b w:val="false"/>
          <w:bCs w:val="false"/>
          <w:i w:val="false"/>
          <w:iCs w:val="false"/>
        </w:rPr>
        <w:t xml:space="preserve"> everything is archived on the internet, the honesty of an individual and the visible journey and progression of views they have had over their lifetime, are </w:t>
      </w:r>
      <w:r>
        <w:rPr>
          <w:rStyle w:val="Emphasis"/>
          <w:b w:val="false"/>
          <w:bCs w:val="false"/>
          <w:i w:val="false"/>
          <w:iCs w:val="false"/>
        </w:rPr>
        <w:t xml:space="preserve">very </w:t>
      </w:r>
      <w:r>
        <w:rPr>
          <w:rStyle w:val="Emphasis"/>
          <w:b w:val="false"/>
          <w:bCs w:val="false"/>
          <w:i w:val="false"/>
          <w:iCs w:val="false"/>
        </w:rPr>
        <w:t xml:space="preserve">important. </w:t>
      </w:r>
      <w:r>
        <w:rPr>
          <w:rStyle w:val="Emphasis"/>
          <w:b w:val="false"/>
          <w:bCs w:val="false"/>
          <w:i w:val="false"/>
          <w:iCs w:val="false"/>
        </w:rPr>
        <w:t>Not only that but post-internet art (a term con</w:t>
      </w:r>
      <w:r>
        <w:rPr>
          <w:rStyle w:val="Emphasis"/>
          <w:b w:val="false"/>
          <w:bCs w:val="false"/>
          <w:i w:val="false"/>
          <w:iCs w:val="false"/>
        </w:rPr>
        <w:t>c</w:t>
      </w:r>
      <w:r>
        <w:rPr>
          <w:rStyle w:val="Emphasis"/>
          <w:b w:val="false"/>
          <w:bCs w:val="false"/>
          <w:i w:val="false"/>
          <w:iCs w:val="false"/>
        </w:rPr>
        <w:t xml:space="preserve">eived by Marisa Olson, </w:t>
      </w:r>
      <w:r>
        <w:rPr>
          <w:rStyle w:val="Emphasis"/>
          <w:b w:val="false"/>
          <w:bCs w:val="false"/>
          <w:i w:val="false"/>
          <w:iCs w:val="false"/>
        </w:rPr>
        <w:t>2006</w:t>
      </w:r>
      <w:r>
        <w:rPr>
          <w:rStyle w:val="Emphasis"/>
          <w:b w:val="false"/>
          <w:bCs w:val="false"/>
          <w:i w:val="false"/>
          <w:iCs w:val="false"/>
        </w:rPr>
        <w:t>) is important as it documents the ways in which the internet has changed the communication experience for humans. Being honest and open about any doubts about the status quo helps us progress.</w:t>
      </w:r>
    </w:p>
    <w:p>
      <w:pPr>
        <w:pStyle w:val="TextBody"/>
        <w:pBdr/>
        <w:spacing w:lineRule="atLeast" w:line="285"/>
        <w:ind w:left="0" w:right="0" w:hanging="0"/>
        <w:jc w:val="left"/>
        <w:rPr>
          <w:u w:val="single"/>
        </w:rPr>
      </w:pPr>
      <w:r>
        <w:rPr>
          <w:u w:val="single"/>
        </w:rPr>
      </w:r>
    </w:p>
    <w:p>
      <w:pPr>
        <w:pStyle w:val="TextBody"/>
        <w:pBdr/>
        <w:spacing w:lineRule="atLeast" w:line="285"/>
        <w:ind w:left="0" w:right="0" w:hanging="0"/>
        <w:jc w:val="left"/>
        <w:rPr>
          <w:u w:val="single"/>
        </w:rPr>
      </w:pPr>
      <w:r>
        <w:rPr>
          <w:u w:val="single"/>
        </w:rPr>
      </w:r>
    </w:p>
    <w:p>
      <w:pPr>
        <w:pStyle w:val="TextBody"/>
        <w:pBdr/>
        <w:spacing w:lineRule="atLeast" w:line="285"/>
        <w:ind w:left="0" w:right="0" w:hanging="0"/>
        <w:jc w:val="center"/>
        <w:rPr>
          <w:u w:val="single"/>
        </w:rPr>
      </w:pPr>
      <w:r>
        <w:rPr>
          <w:u w:val="single"/>
        </w:rPr>
        <w:t xml:space="preserve">The </w:t>
      </w:r>
      <w:r>
        <w:rPr>
          <w:u w:val="single"/>
        </w:rPr>
        <w:t>Darkness</w:t>
      </w:r>
    </w:p>
    <w:p>
      <w:pPr>
        <w:pStyle w:val="TextBody"/>
        <w:pBdr/>
        <w:spacing w:lineRule="atLeast" w:line="285"/>
        <w:ind w:left="0" w:right="0" w:hanging="0"/>
        <w:jc w:val="center"/>
        <w:rPr>
          <w:i/>
          <w:i/>
          <w:iCs/>
        </w:rPr>
      </w:pPr>
      <w:r>
        <w:drawing>
          <wp:anchor behindDoc="0" distT="0" distB="0" distL="0" distR="0" simplePos="0" locked="0" layoutInCell="1" allowOverlap="1" relativeHeight="7">
            <wp:simplePos x="0" y="0"/>
            <wp:positionH relativeFrom="column">
              <wp:posOffset>837565</wp:posOffset>
            </wp:positionH>
            <wp:positionV relativeFrom="paragraph">
              <wp:posOffset>101600</wp:posOffset>
            </wp:positionV>
            <wp:extent cx="4360545" cy="5450840"/>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4360545" cy="5450840"/>
                    </a:xfrm>
                    <a:prstGeom prst="rect">
                      <a:avLst/>
                    </a:prstGeom>
                  </pic:spPr>
                </pic:pic>
              </a:graphicData>
            </a:graphic>
          </wp:anchor>
        </w:drawing>
      </w:r>
      <w:r>
        <w:rPr>
          <w:i/>
          <w:iCs/>
        </w:rPr>
        <w:t xml:space="preserve"> </w:t>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i/>
          <w:i/>
          <w:iCs/>
        </w:rPr>
      </w:pPr>
      <w:r>
        <w:rPr>
          <w:i/>
          <w:iCs/>
        </w:rPr>
      </w:r>
    </w:p>
    <w:p>
      <w:pPr>
        <w:pStyle w:val="TextBody"/>
        <w:pBdr/>
        <w:spacing w:lineRule="atLeast" w:line="285"/>
        <w:ind w:left="0" w:right="0" w:hanging="0"/>
        <w:jc w:val="left"/>
        <w:rPr/>
      </w:pPr>
      <w:r>
        <w:rPr>
          <w:b w:val="false"/>
          <w:i w:val="false"/>
          <w:iCs/>
          <w:caps w:val="false"/>
          <w:smallCaps w:val="false"/>
          <w:color w:val="000000"/>
          <w:sz w:val="24"/>
          <w:szCs w:val="24"/>
          <w:lang w:val="en-GB"/>
        </w:rPr>
        <w:t xml:space="preserve">The darkness. We all know it. Some of us more than others. </w:t>
      </w:r>
      <w:r>
        <w:rPr>
          <w:b w:val="false"/>
          <w:i w:val="false"/>
          <w:iCs/>
          <w:caps w:val="false"/>
          <w:smallCaps w:val="false"/>
          <w:color w:val="000000"/>
          <w:sz w:val="24"/>
          <w:szCs w:val="24"/>
          <w:lang w:val="en-GB"/>
        </w:rPr>
        <w:t>Its the</w:t>
      </w:r>
      <w:r>
        <w:rPr>
          <w:b w:val="false"/>
          <w:i w:val="false"/>
          <w:iCs/>
          <w:caps w:val="false"/>
          <w:smallCaps w:val="false"/>
          <w:color w:val="000000"/>
          <w:sz w:val="24"/>
          <w:szCs w:val="24"/>
          <w:lang w:val="en-GB"/>
        </w:rPr>
        <w:t xml:space="preserve"> dread, the stuff you don’t want to think about because it will suck you into a spiral of hopelessness. </w:t>
      </w:r>
      <w:r>
        <w:rPr>
          <w:b w:val="false"/>
          <w:i w:val="false"/>
          <w:iCs/>
          <w:caps w:val="false"/>
          <w:smallCaps w:val="false"/>
          <w:color w:val="000000"/>
          <w:sz w:val="24"/>
          <w:szCs w:val="24"/>
          <w:lang w:val="en-GB"/>
        </w:rPr>
        <w:t>However, it</w:t>
      </w:r>
      <w:r>
        <w:rPr>
          <w:b w:val="false"/>
          <w:i w:val="false"/>
          <w:iCs/>
          <w:caps w:val="false"/>
          <w:smallCaps w:val="false"/>
          <w:color w:val="000000"/>
          <w:sz w:val="24"/>
          <w:szCs w:val="24"/>
          <w:lang w:val="en-GB"/>
        </w:rPr>
        <w:t xml:space="preserve"> makes us who we are.</w:t>
      </w:r>
    </w:p>
    <w:p>
      <w:pPr>
        <w:pStyle w:val="TextBody"/>
        <w:pBdr/>
        <w:spacing w:lineRule="atLeast" w:line="285"/>
        <w:ind w:left="0" w:right="0" w:hanging="0"/>
        <w:jc w:val="left"/>
        <w:rPr>
          <w:i/>
          <w:i/>
          <w:iCs/>
        </w:rPr>
      </w:pPr>
      <w:r>
        <w:rPr>
          <w:i/>
          <w:iCs/>
        </w:rPr>
        <w:t>“</w:t>
      </w:r>
      <w:r>
        <w:rPr>
          <w:i/>
          <w:iCs/>
        </w:rPr>
        <w:t>Art and Poetry awaken the dreams of man, and his longings, and reveal to him some of the abysses he has in himself.”-</w:t>
      </w:r>
      <w:r>
        <w:rPr>
          <w:i/>
          <w:iCs/>
        </w:rPr>
        <w:t>Jacques Maritain, 1960</w:t>
      </w:r>
    </w:p>
    <w:p>
      <w:pPr>
        <w:pStyle w:val="TextBody"/>
        <w:pBdr/>
        <w:spacing w:lineRule="atLeast" w:line="285"/>
        <w:ind w:left="0" w:right="0" w:hanging="0"/>
        <w:jc w:val="left"/>
        <w:rPr>
          <w:rFonts w:ascii="Liberation Serif" w:hAnsi="Liberation Serif"/>
          <w:b w:val="false"/>
          <w:i w:val="false"/>
          <w:caps w:val="false"/>
          <w:smallCaps w:val="false"/>
          <w:color w:val="000000"/>
          <w:sz w:val="24"/>
          <w:szCs w:val="24"/>
          <w:lang w:val="en-GB"/>
        </w:rPr>
      </w:pPr>
      <w:r>
        <w:rPr>
          <w:b w:val="false"/>
          <w:i w:val="false"/>
          <w:caps w:val="false"/>
          <w:smallCaps w:val="false"/>
          <w:color w:val="000000"/>
          <w:sz w:val="24"/>
          <w:szCs w:val="24"/>
          <w:lang w:val="en-GB"/>
        </w:rPr>
        <w:t>For one to be a great artist and human being it is important that they do not try and hide from that which disturbs them but to accept it, let it be and find interest in it.</w:t>
      </w:r>
    </w:p>
    <w:p>
      <w:pPr>
        <w:pStyle w:val="TextBody"/>
        <w:pBdr/>
        <w:spacing w:lineRule="atLeast" w:line="285"/>
        <w:ind w:left="0" w:right="0" w:hanging="0"/>
        <w:jc w:val="left"/>
        <w:rPr/>
      </w:pPr>
      <w:r>
        <w:rPr>
          <w:b w:val="false"/>
          <w:i/>
          <w:iCs/>
          <w:caps w:val="false"/>
          <w:smallCaps w:val="false"/>
          <w:color w:val="000000"/>
          <w:sz w:val="24"/>
          <w:szCs w:val="24"/>
          <w:lang w:val="en-GB"/>
        </w:rPr>
        <w:t xml:space="preserve"> </w:t>
      </w:r>
      <w:r>
        <w:rPr>
          <w:b w:val="false"/>
          <w:i/>
          <w:iCs/>
          <w:caps w:val="false"/>
          <w:smallCaps w:val="false"/>
          <w:color w:val="000000"/>
          <w:sz w:val="24"/>
          <w:szCs w:val="24"/>
          <w:lang w:val="en-GB"/>
        </w:rPr>
        <w:t>“</w:t>
      </w:r>
      <w:r>
        <w:rPr>
          <w:b w:val="false"/>
          <w:i/>
          <w:iCs/>
          <w:caps w:val="false"/>
          <w:smallCaps w:val="false"/>
          <w:color w:val="000000"/>
          <w:sz w:val="24"/>
          <w:szCs w:val="24"/>
          <w:lang w:val="en-GB"/>
        </w:rPr>
        <w:t>One is a great deal less anxious if one feels perfectly free to be anxious, and the same may be said of guilt.” (Alan Watts, 1961)</w:t>
      </w:r>
    </w:p>
    <w:p>
      <w:pPr>
        <w:pStyle w:val="TextBody"/>
        <w:pBdr/>
        <w:spacing w:lineRule="atLeast" w:line="285"/>
        <w:ind w:left="0" w:right="0" w:hanging="0"/>
        <w:jc w:val="left"/>
        <w:rPr>
          <w:rFonts w:ascii="Liberation Serif" w:hAnsi="Liberation Serif"/>
          <w:b w:val="false"/>
          <w:i w:val="false"/>
          <w:caps w:val="false"/>
          <w:smallCaps w:val="false"/>
          <w:color w:val="000000"/>
          <w:sz w:val="24"/>
          <w:szCs w:val="24"/>
        </w:rPr>
      </w:pPr>
      <w:r>
        <w:rPr>
          <w:b w:val="false"/>
          <w:i w:val="false"/>
          <w:caps w:val="false"/>
          <w:smallCaps w:val="false"/>
          <w:color w:val="000000"/>
          <w:sz w:val="24"/>
          <w:szCs w:val="24"/>
          <w:lang w:val="en-GB"/>
        </w:rPr>
        <w:t>When one c</w:t>
      </w:r>
      <w:r>
        <w:rPr>
          <w:b w:val="false"/>
          <w:i w:val="false"/>
          <w:caps w:val="false"/>
          <w:smallCaps w:val="false"/>
          <w:color w:val="000000"/>
          <w:sz w:val="24"/>
          <w:szCs w:val="24"/>
          <w:lang w:val="en-GB"/>
        </w:rPr>
        <w:t>ommunicate</w:t>
      </w:r>
      <w:r>
        <w:rPr>
          <w:b w:val="false"/>
          <w:i w:val="false"/>
          <w:caps w:val="false"/>
          <w:smallCaps w:val="false"/>
          <w:color w:val="000000"/>
          <w:sz w:val="24"/>
          <w:szCs w:val="24"/>
          <w:lang w:val="en-GB"/>
        </w:rPr>
        <w:t xml:space="preserve">s </w:t>
      </w:r>
      <w:r>
        <w:rPr>
          <w:b w:val="false"/>
          <w:i w:val="false"/>
          <w:caps w:val="false"/>
          <w:smallCaps w:val="false"/>
          <w:color w:val="000000"/>
          <w:sz w:val="24"/>
          <w:szCs w:val="24"/>
          <w:lang w:val="en-GB"/>
        </w:rPr>
        <w:t xml:space="preserve">with “the darkness” </w:t>
      </w:r>
      <w:r>
        <w:rPr>
          <w:b w:val="false"/>
          <w:i w:val="false"/>
          <w:caps w:val="false"/>
          <w:smallCaps w:val="false"/>
          <w:color w:val="000000"/>
          <w:sz w:val="24"/>
          <w:szCs w:val="24"/>
          <w:lang w:val="en-GB"/>
        </w:rPr>
        <w:t xml:space="preserve">one </w:t>
      </w:r>
      <w:r>
        <w:rPr>
          <w:b w:val="false"/>
          <w:i w:val="false"/>
          <w:caps w:val="false"/>
          <w:smallCaps w:val="false"/>
          <w:color w:val="000000"/>
          <w:sz w:val="24"/>
          <w:szCs w:val="24"/>
          <w:lang w:val="en-GB"/>
        </w:rPr>
        <w:t>may find that its intentions are less malicious than it appears. A</w:t>
      </w:r>
      <w:r>
        <w:rPr>
          <w:b w:val="false"/>
          <w:i w:val="false"/>
          <w:caps w:val="false"/>
          <w:smallCaps w:val="false"/>
          <w:color w:val="000000"/>
          <w:sz w:val="24"/>
          <w:szCs w:val="24"/>
          <w:lang w:val="en-GB"/>
        </w:rPr>
        <w:t>n</w:t>
      </w:r>
      <w:r>
        <w:rPr>
          <w:b w:val="false"/>
          <w:i w:val="false"/>
          <w:caps w:val="false"/>
          <w:smallCaps w:val="false"/>
          <w:color w:val="000000"/>
          <w:sz w:val="24"/>
          <w:szCs w:val="24"/>
          <w:lang w:val="en-GB"/>
        </w:rPr>
        <w:t xml:space="preserve"> example of this is “Persecutor Protectors” in people with dissociative identity disorder (DID). </w:t>
      </w:r>
      <w:r>
        <w:rPr>
          <w:b w:val="false"/>
          <w:i w:val="false"/>
          <w:caps w:val="false"/>
          <w:smallCaps w:val="false"/>
          <w:color w:val="000000"/>
          <w:sz w:val="24"/>
          <w:szCs w:val="24"/>
          <w:lang w:val="en-GB"/>
        </w:rPr>
        <w:t>T</w:t>
      </w:r>
      <w:r>
        <w:rPr>
          <w:b w:val="false"/>
          <w:i w:val="false"/>
          <w:caps w:val="false"/>
          <w:smallCaps w:val="false"/>
          <w:color w:val="000000"/>
          <w:sz w:val="24"/>
          <w:szCs w:val="24"/>
          <w:lang w:val="en-GB"/>
        </w:rPr>
        <w:t xml:space="preserve">hese are, </w:t>
      </w:r>
      <w:r>
        <w:rPr>
          <w:b w:val="false"/>
          <w:i w:val="false"/>
          <w:caps w:val="false"/>
          <w:smallCaps w:val="false"/>
          <w:color w:val="000000"/>
          <w:sz w:val="24"/>
          <w:szCs w:val="24"/>
          <w:lang w:val="en-GB"/>
        </w:rPr>
        <w:t xml:space="preserve">according to </w:t>
      </w:r>
      <w:r>
        <w:rPr>
          <w:b w:val="false"/>
          <w:i w:val="false"/>
          <w:caps w:val="false"/>
          <w:smallCaps w:val="false"/>
          <w:color w:val="000000"/>
          <w:sz w:val="24"/>
          <w:szCs w:val="24"/>
          <w:lang w:val="en-GB"/>
        </w:rPr>
        <w:t>current</w:t>
      </w:r>
      <w:r>
        <w:rPr>
          <w:b w:val="false"/>
          <w:i w:val="false"/>
          <w:caps w:val="false"/>
          <w:smallCaps w:val="false"/>
          <w:color w:val="000000"/>
          <w:sz w:val="24"/>
          <w:szCs w:val="24"/>
          <w:lang w:val="en-GB"/>
        </w:rPr>
        <w:t xml:space="preserve"> DID </w:t>
      </w:r>
      <w:r>
        <w:rPr>
          <w:b w:val="false"/>
          <w:i w:val="false"/>
          <w:caps w:val="false"/>
          <w:smallCaps w:val="false"/>
          <w:color w:val="000000"/>
          <w:sz w:val="24"/>
          <w:szCs w:val="24"/>
          <w:lang w:val="en-GB"/>
        </w:rPr>
        <w:t>research and</w:t>
      </w:r>
      <w:r>
        <w:rPr>
          <w:b w:val="false"/>
          <w:i w:val="false"/>
          <w:caps w:val="false"/>
          <w:smallCaps w:val="false"/>
          <w:color w:val="000000"/>
          <w:sz w:val="24"/>
          <w:szCs w:val="24"/>
          <w:lang w:val="en-GB"/>
        </w:rPr>
        <w:t xml:space="preserve"> model</w:t>
      </w:r>
      <w:r>
        <w:rPr>
          <w:b w:val="false"/>
          <w:i w:val="false"/>
          <w:caps w:val="false"/>
          <w:smallCaps w:val="false"/>
          <w:color w:val="000000"/>
          <w:sz w:val="24"/>
          <w:szCs w:val="24"/>
          <w:lang w:val="en-GB"/>
        </w:rPr>
        <w:t>s</w:t>
      </w:r>
      <w:r>
        <w:rPr>
          <w:b w:val="false"/>
          <w:i w:val="false"/>
          <w:caps w:val="false"/>
          <w:smallCaps w:val="false"/>
          <w:color w:val="000000"/>
          <w:sz w:val="24"/>
          <w:szCs w:val="24"/>
          <w:lang w:val="en-GB"/>
        </w:rPr>
        <w:t>,</w:t>
      </w:r>
      <w:r>
        <w:rPr>
          <w:b w:val="false"/>
          <w:i w:val="false"/>
          <w:caps w:val="false"/>
          <w:smallCaps w:val="false"/>
          <w:color w:val="000000"/>
          <w:sz w:val="24"/>
          <w:szCs w:val="24"/>
          <w:lang w:val="en-GB"/>
        </w:rPr>
        <w:t xml:space="preserve"> “alters” who are persecutory in nature and bring fear and negativity to the “host” or other alters in the “system”. However, these alters tend to be the holders of trauma memories and </w:t>
      </w:r>
      <w:r>
        <w:rPr>
          <w:b w:val="false"/>
          <w:i w:val="false"/>
          <w:caps w:val="false"/>
          <w:smallCaps w:val="false"/>
          <w:color w:val="000000"/>
          <w:sz w:val="24"/>
          <w:szCs w:val="24"/>
          <w:lang w:val="en-GB"/>
        </w:rPr>
        <w:t>believe</w:t>
      </w:r>
      <w:r>
        <w:rPr>
          <w:b w:val="false"/>
          <w:i w:val="false"/>
          <w:caps w:val="false"/>
          <w:smallCaps w:val="false"/>
          <w:color w:val="000000"/>
          <w:sz w:val="24"/>
          <w:szCs w:val="24"/>
          <w:lang w:val="en-GB"/>
        </w:rPr>
        <w:t xml:space="preserve"> that what they are telling </w:t>
      </w:r>
      <w:r>
        <w:rPr>
          <w:b w:val="false"/>
          <w:i w:val="false"/>
          <w:caps w:val="false"/>
          <w:smallCaps w:val="false"/>
          <w:color w:val="000000"/>
          <w:sz w:val="24"/>
          <w:szCs w:val="24"/>
          <w:lang w:val="en-GB"/>
        </w:rPr>
        <w:t xml:space="preserve">the host is to protect them </w:t>
      </w:r>
      <w:r>
        <w:rPr>
          <w:b w:val="false"/>
          <w:i w:val="false"/>
          <w:caps w:val="false"/>
          <w:smallCaps w:val="false"/>
          <w:color w:val="000000"/>
          <w:sz w:val="24"/>
          <w:szCs w:val="24"/>
          <w:lang w:val="en-GB"/>
        </w:rPr>
        <w:t>from further abuse</w:t>
      </w:r>
      <w:r>
        <w:rPr>
          <w:b w:val="false"/>
          <w:i w:val="false"/>
          <w:caps w:val="false"/>
          <w:smallCaps w:val="false"/>
          <w:color w:val="000000"/>
          <w:sz w:val="24"/>
          <w:szCs w:val="24"/>
          <w:lang w:val="en-GB"/>
        </w:rPr>
        <w:t>.</w:t>
      </w:r>
      <w:r>
        <w:rPr>
          <w:b w:val="false"/>
          <w:i w:val="false"/>
          <w:caps w:val="false"/>
          <w:smallCaps w:val="false"/>
          <w:color w:val="000000"/>
          <w:sz w:val="24"/>
          <w:szCs w:val="24"/>
          <w:lang w:val="en-GB"/>
        </w:rPr>
        <w:t xml:space="preserve"> The best way to find peace with </w:t>
      </w:r>
      <w:r>
        <w:rPr>
          <w:b w:val="false"/>
          <w:i w:val="false"/>
          <w:caps w:val="false"/>
          <w:smallCaps w:val="false"/>
          <w:color w:val="000000"/>
          <w:sz w:val="24"/>
          <w:szCs w:val="24"/>
          <w:lang w:val="en-GB"/>
        </w:rPr>
        <w:t>the self as a whole</w:t>
      </w:r>
      <w:r>
        <w:rPr>
          <w:b w:val="false"/>
          <w:i w:val="false"/>
          <w:caps w:val="false"/>
          <w:smallCaps w:val="false"/>
          <w:color w:val="000000"/>
          <w:sz w:val="24"/>
          <w:szCs w:val="24"/>
          <w:lang w:val="en-GB"/>
        </w:rPr>
        <w:t xml:space="preserve"> is to communicate with these alters and </w:t>
      </w:r>
      <w:r>
        <w:rPr>
          <w:b w:val="false"/>
          <w:i w:val="false"/>
          <w:caps w:val="false"/>
          <w:smallCaps w:val="false"/>
          <w:color w:val="000000"/>
          <w:sz w:val="24"/>
          <w:szCs w:val="24"/>
          <w:lang w:val="en-GB"/>
        </w:rPr>
        <w:t>help them heal</w:t>
      </w:r>
      <w:r>
        <w:rPr>
          <w:b w:val="false"/>
          <w:i w:val="false"/>
          <w:caps w:val="false"/>
          <w:smallCaps w:val="false"/>
          <w:color w:val="000000"/>
          <w:sz w:val="24"/>
          <w:szCs w:val="24"/>
          <w:lang w:val="en-GB"/>
        </w:rPr>
        <w:t xml:space="preserve">.  </w:t>
      </w:r>
    </w:p>
    <w:p>
      <w:pPr>
        <w:pStyle w:val="TextBody"/>
        <w:pBdr/>
        <w:spacing w:lineRule="atLeast" w:line="285"/>
        <w:ind w:left="0" w:right="0" w:hanging="0"/>
        <w:jc w:val="left"/>
        <w:rPr>
          <w:rFonts w:ascii="Liberation Serif" w:hAnsi="Liberation Serif"/>
          <w:b w:val="false"/>
          <w:i w:val="false"/>
          <w:caps w:val="false"/>
          <w:smallCaps w:val="false"/>
          <w:color w:val="000000"/>
          <w:sz w:val="24"/>
          <w:szCs w:val="24"/>
        </w:rPr>
      </w:pPr>
      <w:r>
        <w:rPr>
          <w:b w:val="false"/>
          <w:i w:val="false"/>
          <w:caps w:val="false"/>
          <w:smallCaps w:val="false"/>
          <w:color w:val="000000"/>
          <w:sz w:val="24"/>
          <w:szCs w:val="24"/>
          <w:lang w:val="en-GB"/>
        </w:rPr>
        <w:t xml:space="preserve">This seems to be true in all of us- </w:t>
      </w:r>
      <w:r>
        <w:rPr>
          <w:b w:val="false"/>
          <w:i w:val="false"/>
          <w:caps w:val="false"/>
          <w:smallCaps w:val="false"/>
          <w:color w:val="000000"/>
          <w:sz w:val="24"/>
          <w:szCs w:val="24"/>
          <w:lang w:val="en-GB"/>
        </w:rPr>
        <w:t>showing</w:t>
      </w:r>
      <w:r>
        <w:rPr>
          <w:b w:val="false"/>
          <w:i w:val="false"/>
          <w:caps w:val="false"/>
          <w:smallCaps w:val="false"/>
          <w:color w:val="000000"/>
          <w:sz w:val="24"/>
          <w:szCs w:val="24"/>
          <w:lang w:val="en-GB"/>
        </w:rPr>
        <w:t xml:space="preserve"> </w:t>
      </w:r>
      <w:r>
        <w:rPr>
          <w:b w:val="false"/>
          <w:i w:val="false"/>
          <w:caps w:val="false"/>
          <w:smallCaps w:val="false"/>
          <w:color w:val="000000"/>
          <w:sz w:val="24"/>
          <w:szCs w:val="24"/>
          <w:lang w:val="en-GB"/>
        </w:rPr>
        <w:t>troubled parts of oneself</w:t>
      </w:r>
      <w:r>
        <w:rPr>
          <w:b w:val="false"/>
          <w:i w:val="false"/>
          <w:caps w:val="false"/>
          <w:smallCaps w:val="false"/>
          <w:color w:val="000000"/>
          <w:sz w:val="24"/>
          <w:szCs w:val="24"/>
          <w:lang w:val="en-GB"/>
        </w:rPr>
        <w:t xml:space="preserve"> love and understanding is to show </w:t>
      </w:r>
      <w:r>
        <w:rPr>
          <w:b w:val="false"/>
          <w:i w:val="false"/>
          <w:caps w:val="false"/>
          <w:smallCaps w:val="false"/>
          <w:color w:val="000000"/>
          <w:sz w:val="24"/>
          <w:szCs w:val="24"/>
          <w:lang w:val="en-GB"/>
        </w:rPr>
        <w:t>ones whole self</w:t>
      </w:r>
      <w:r>
        <w:rPr>
          <w:b w:val="false"/>
          <w:i w:val="false"/>
          <w:caps w:val="false"/>
          <w:smallCaps w:val="false"/>
          <w:color w:val="000000"/>
          <w:sz w:val="24"/>
          <w:szCs w:val="24"/>
          <w:lang w:val="en-GB"/>
        </w:rPr>
        <w:t xml:space="preserve"> love and more deeply understand ones</w:t>
      </w:r>
      <w:r>
        <w:rPr>
          <w:b w:val="false"/>
          <w:i w:val="false"/>
          <w:caps w:val="false"/>
          <w:smallCaps w:val="false"/>
          <w:color w:val="000000"/>
          <w:sz w:val="24"/>
          <w:szCs w:val="24"/>
        </w:rPr>
        <w:t xml:space="preserve"> </w:t>
      </w:r>
      <w:r>
        <w:rPr>
          <w:b w:val="false"/>
          <w:i w:val="false"/>
          <w:caps w:val="false"/>
          <w:smallCaps w:val="false"/>
          <w:color w:val="000000"/>
          <w:sz w:val="24"/>
          <w:szCs w:val="24"/>
          <w:lang w:val="en-GB"/>
        </w:rPr>
        <w:t xml:space="preserve">own being. </w:t>
      </w:r>
      <w:r>
        <w:rPr>
          <w:b w:val="false"/>
          <w:i w:val="false"/>
          <w:caps w:val="false"/>
          <w:smallCaps w:val="false"/>
          <w:color w:val="000000"/>
          <w:sz w:val="24"/>
          <w:szCs w:val="24"/>
          <w:lang w:val="en-GB"/>
        </w:rPr>
        <w:t>It also helps us empathise to others</w:t>
      </w:r>
      <w:r>
        <w:rPr>
          <w:b w:val="false"/>
          <w:i w:val="false"/>
          <w:caps w:val="false"/>
          <w:smallCaps w:val="false"/>
          <w:color w:val="000000"/>
          <w:sz w:val="24"/>
          <w:szCs w:val="24"/>
          <w:lang w:val="en-GB"/>
        </w:rPr>
        <w:t xml:space="preserve"> as higher self-esteem is linked to higher empathy (Huang et al, 2019).</w:t>
      </w:r>
    </w:p>
    <w:p>
      <w:pPr>
        <w:pStyle w:val="TextBody"/>
        <w:pBdr/>
        <w:spacing w:lineRule="atLeast" w:line="285"/>
        <w:ind w:left="0" w:right="0" w:hanging="0"/>
        <w:jc w:val="left"/>
        <w:rPr>
          <w:i/>
          <w:i/>
          <w:iCs/>
          <w:u w:val="none"/>
        </w:rPr>
      </w:pPr>
      <w:r>
        <w:rPr>
          <w:i/>
          <w:iCs/>
          <w:u w:val="none"/>
        </w:rPr>
        <w:t>“</w:t>
      </w:r>
      <w:r>
        <w:rPr>
          <w:i/>
          <w:iCs/>
          <w:u w:val="none"/>
        </w:rPr>
        <w:t>No Man is an island” (John Donne, 1624)</w:t>
      </w:r>
    </w:p>
    <w:p>
      <w:pPr>
        <w:pStyle w:val="TextBody"/>
        <w:pBdr/>
        <w:spacing w:lineRule="atLeast" w:line="285"/>
        <w:ind w:left="0" w:right="0" w:hanging="0"/>
        <w:jc w:val="left"/>
        <w:rPr/>
      </w:pPr>
      <w:r>
        <w:rPr>
          <w:i w:val="false"/>
          <w:iCs w:val="false"/>
          <w:u w:val="none"/>
        </w:rPr>
        <w:t xml:space="preserve">Artists thrive when working in a community, within a collective or in collaboration with other artists </w:t>
      </w:r>
      <w:r>
        <w:rPr>
          <w:i w:val="false"/>
          <w:iCs w:val="false"/>
          <w:u w:val="none"/>
        </w:rPr>
        <w:t>internationally</w:t>
      </w:r>
      <w:r>
        <w:rPr>
          <w:i w:val="false"/>
          <w:iCs w:val="false"/>
          <w:u w:val="none"/>
        </w:rPr>
        <w:t xml:space="preserve">. </w:t>
      </w:r>
      <w:hyperlink r:id="rId9">
        <w:r>
          <w:rPr>
            <w:rStyle w:val="InternetLink"/>
          </w:rPr>
          <w:t>Amazing collaborations</w:t>
        </w:r>
      </w:hyperlink>
      <w:r>
        <w:rPr>
          <w:i w:val="false"/>
          <w:iCs w:val="false"/>
          <w:u w:val="none"/>
        </w:rPr>
        <w:t xml:space="preserve"> happen when artists involved are honest </w:t>
      </w:r>
      <w:r>
        <w:rPr>
          <w:i w:val="false"/>
          <w:iCs w:val="false"/>
          <w:u w:val="none"/>
        </w:rPr>
        <w:t>and</w:t>
      </w:r>
      <w:r>
        <w:rPr>
          <w:i w:val="false"/>
          <w:iCs w:val="false"/>
          <w:u w:val="none"/>
        </w:rPr>
        <w:t xml:space="preserve"> </w:t>
      </w:r>
      <w:r>
        <w:rPr>
          <w:i w:val="false"/>
          <w:iCs w:val="false"/>
          <w:u w:val="none"/>
        </w:rPr>
        <w:t xml:space="preserve">understanding </w:t>
      </w:r>
      <w:r>
        <w:rPr>
          <w:i w:val="false"/>
          <w:iCs w:val="false"/>
          <w:u w:val="none"/>
        </w:rPr>
        <w:t xml:space="preserve">with </w:t>
      </w:r>
      <w:r>
        <w:rPr>
          <w:i w:val="false"/>
          <w:iCs w:val="false"/>
          <w:u w:val="none"/>
        </w:rPr>
        <w:t>each other.</w:t>
      </w:r>
    </w:p>
    <w:p>
      <w:pPr>
        <w:pStyle w:val="TextBody"/>
        <w:pBdr/>
        <w:spacing w:lineRule="atLeast" w:line="285"/>
        <w:ind w:left="0" w:right="0" w:hanging="0"/>
        <w:jc w:val="left"/>
        <w:rPr>
          <w:i w:val="false"/>
          <w:i w:val="false"/>
          <w:iCs w:val="false"/>
          <w:u w:val="none"/>
        </w:rPr>
      </w:pPr>
      <w:r>
        <w:rPr>
          <w:i w:val="false"/>
          <w:iCs w:val="false"/>
          <w:u w:val="none"/>
        </w:rPr>
      </w:r>
    </w:p>
    <w:p>
      <w:pPr>
        <w:pStyle w:val="TextBody"/>
        <w:pBdr/>
        <w:spacing w:lineRule="atLeast" w:line="285"/>
        <w:ind w:left="0" w:right="0" w:hanging="0"/>
        <w:jc w:val="left"/>
        <w:rPr>
          <w:i w:val="false"/>
          <w:i w:val="false"/>
          <w:iCs w:val="false"/>
          <w:u w:val="none"/>
        </w:rPr>
      </w:pPr>
      <w:r>
        <w:rPr>
          <w:i w:val="false"/>
          <w:iCs w:val="false"/>
          <w:u w:val="none"/>
        </w:rPr>
      </w:r>
    </w:p>
    <w:p>
      <w:pPr>
        <w:pStyle w:val="TextBody"/>
        <w:pBdr/>
        <w:spacing w:lineRule="atLeast" w:line="285"/>
        <w:ind w:left="0" w:right="0" w:hanging="0"/>
        <w:jc w:val="left"/>
        <w:rPr>
          <w:rStyle w:val="Emphasis"/>
          <w:b w:val="false"/>
          <w:b w:val="false"/>
          <w:bCs w:val="false"/>
          <w:i w:val="false"/>
          <w:i w:val="false"/>
          <w:iCs w:val="false"/>
          <w:u w:val="single"/>
        </w:rPr>
      </w:pPr>
      <w:r>
        <w:rPr>
          <w:i w:val="false"/>
          <w:iCs w:val="false"/>
          <w:u w:val="single"/>
        </w:rPr>
      </w:r>
      <w:r>
        <mc:AlternateContent>
          <mc:Choice Requires="wps">
            <w:drawing>
              <wp:anchor behindDoc="0" distT="0" distB="0" distL="0" distR="0" simplePos="0" locked="0" layoutInCell="1" allowOverlap="1" relativeHeight="8">
                <wp:simplePos x="0" y="0"/>
                <wp:positionH relativeFrom="column">
                  <wp:posOffset>156210</wp:posOffset>
                </wp:positionH>
                <wp:positionV relativeFrom="paragraph">
                  <wp:posOffset>-45720</wp:posOffset>
                </wp:positionV>
                <wp:extent cx="5662295" cy="3163570"/>
                <wp:effectExtent l="0" t="0" r="0" b="0"/>
                <wp:wrapSquare wrapText="largest"/>
                <wp:docPr id="7" name="Frame1"/>
                <a:graphic xmlns:a="http://schemas.openxmlformats.org/drawingml/2006/main">
                  <a:graphicData uri="http://schemas.microsoft.com/office/word/2010/wordprocessingShape">
                    <wps:wsp>
                      <wps:cNvSpPr txBox="1"/>
                      <wps:spPr>
                        <a:xfrm>
                          <a:off x="0" y="0"/>
                          <a:ext cx="5662295" cy="3163570"/>
                        </a:xfrm>
                        <a:prstGeom prst="rect"/>
                      </wps:spPr>
                      <wps:txbx>
                        <w:txbxContent>
                          <w:p>
                            <w:pPr>
                              <w:pStyle w:val="Figure"/>
                              <w:spacing w:before="120" w:after="120"/>
                              <w:rPr/>
                            </w:pPr>
                            <w:r>
                              <w:rPr/>
                              <w:drawing>
                                <wp:inline distT="0" distB="0" distL="0" distR="0">
                                  <wp:extent cx="4925695" cy="2726690"/>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10"/>
                                          <a:stretch>
                                            <a:fillRect/>
                                          </a:stretch>
                                        </pic:blipFill>
                                        <pic:spPr bwMode="auto">
                                          <a:xfrm>
                                            <a:off x="0" y="0"/>
                                            <a:ext cx="4925695" cy="2726690"/>
                                          </a:xfrm>
                                          <a:prstGeom prst="rect">
                                            <a:avLst/>
                                          </a:prstGeom>
                                        </pic:spPr>
                                      </pic:pic>
                                    </a:graphicData>
                                  </a:graphic>
                                </wp:inline>
                              </w:drawing>
                            </w:r>
                            <w:r>
                              <w:rPr>
                                <w:vanish/>
                              </w:rPr>
                              <w:br/>
                            </w:r>
                          </w:p>
                          <w:p>
                            <w:pPr>
                              <w:pStyle w:val="Figure"/>
                              <w:spacing w:before="120" w:after="120"/>
                              <w:rPr/>
                            </w:pPr>
                            <w:r>
                              <w:rPr>
                                <w:vanish/>
                              </w:rPr>
                              <w:t>And</w:t>
                            </w:r>
                            <w:r>
                              <w:rPr/>
                              <w:t xml:space="preserve"> </w:t>
                            </w:r>
                            <w:r>
                              <w:rPr/>
                              <w:t xml:space="preserve">Andy </w:t>
                            </w:r>
                            <w:r>
                              <w:rPr/>
                              <w:t>Warhol and Jean-Michel Basquiat, 1985</w:t>
                            </w:r>
                          </w:p>
                        </w:txbxContent>
                      </wps:txbx>
                      <wps:bodyPr anchor="t" lIns="0" tIns="0" rIns="0" bIns="0">
                        <a:noAutofit/>
                      </wps:bodyPr>
                    </wps:wsp>
                  </a:graphicData>
                </a:graphic>
              </wp:anchor>
            </w:drawing>
          </mc:Choice>
          <mc:Fallback>
            <w:pict>
              <v:rect style="position:absolute;rotation:0;width:445.85pt;height:249.1pt;mso-wrap-distance-left:0pt;mso-wrap-distance-right:0pt;mso-wrap-distance-top:0pt;mso-wrap-distance-bottom:0pt;margin-top:-3.6pt;mso-position-vertical-relative:text;margin-left:12.3pt;mso-position-horizontal-relative:text">
                <v:textbox inset="0in,0in,0in,0in">
                  <w:txbxContent>
                    <w:p>
                      <w:pPr>
                        <w:pStyle w:val="Figure"/>
                        <w:spacing w:before="120" w:after="120"/>
                        <w:rPr/>
                      </w:pPr>
                      <w:r>
                        <w:rPr/>
                        <w:drawing>
                          <wp:inline distT="0" distB="0" distL="0" distR="0">
                            <wp:extent cx="4925695" cy="272669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10"/>
                                    <a:stretch>
                                      <a:fillRect/>
                                    </a:stretch>
                                  </pic:blipFill>
                                  <pic:spPr bwMode="auto">
                                    <a:xfrm>
                                      <a:off x="0" y="0"/>
                                      <a:ext cx="4925695" cy="2726690"/>
                                    </a:xfrm>
                                    <a:prstGeom prst="rect">
                                      <a:avLst/>
                                    </a:prstGeom>
                                  </pic:spPr>
                                </pic:pic>
                              </a:graphicData>
                            </a:graphic>
                          </wp:inline>
                        </w:drawing>
                      </w:r>
                      <w:r>
                        <w:rPr>
                          <w:vanish/>
                        </w:rPr>
                        <w:br/>
                      </w:r>
                    </w:p>
                    <w:p>
                      <w:pPr>
                        <w:pStyle w:val="Figure"/>
                        <w:spacing w:before="120" w:after="120"/>
                        <w:rPr/>
                      </w:pPr>
                      <w:r>
                        <w:rPr>
                          <w:vanish/>
                        </w:rPr>
                        <w:t>And</w:t>
                      </w:r>
                      <w:r>
                        <w:rPr/>
                        <w:t xml:space="preserve"> </w:t>
                      </w:r>
                      <w:r>
                        <w:rPr/>
                        <w:t xml:space="preserve">Andy </w:t>
                      </w:r>
                      <w:r>
                        <w:rPr/>
                        <w:t>Warhol and Jean-Michel Basquiat, 1985</w:t>
                      </w:r>
                    </w:p>
                  </w:txbxContent>
                </v:textbox>
                <w10:wrap type="square" side="largest"/>
              </v:rect>
            </w:pict>
          </mc:Fallback>
        </mc:AlternateContent>
      </w:r>
    </w:p>
    <w:p>
      <w:pPr>
        <w:pStyle w:val="TextBody"/>
        <w:pBdr/>
        <w:spacing w:lineRule="atLeast" w:line="285"/>
        <w:ind w:left="0" w:right="0" w:hanging="0"/>
        <w:jc w:val="left"/>
        <w:rPr>
          <w:rStyle w:val="Emphasis"/>
          <w:b w:val="false"/>
          <w:b w:val="false"/>
          <w:bCs w:val="false"/>
          <w:i w:val="false"/>
          <w:i w:val="false"/>
          <w:iCs w:val="false"/>
          <w:u w:val="single"/>
        </w:rPr>
      </w:pPr>
      <w:r>
        <w:rPr>
          <w:i w:val="false"/>
          <w:iCs w:val="false"/>
          <w:u w:val="single"/>
        </w:rPr>
      </w:r>
    </w:p>
    <w:p>
      <w:pPr>
        <w:pStyle w:val="TextBody"/>
        <w:pBdr/>
        <w:spacing w:lineRule="atLeast" w:line="285"/>
        <w:ind w:left="0" w:right="0" w:hanging="0"/>
        <w:jc w:val="left"/>
        <w:rPr>
          <w:rStyle w:val="Emphasis"/>
          <w:b w:val="false"/>
          <w:b w:val="false"/>
          <w:bCs w:val="false"/>
          <w:i w:val="false"/>
          <w:i w:val="false"/>
          <w:iCs w:val="false"/>
          <w:u w:val="single"/>
        </w:rPr>
      </w:pPr>
      <w:r>
        <w:rPr>
          <w:i w:val="false"/>
          <w:iCs w:val="false"/>
          <w:u w:val="single"/>
        </w:rPr>
      </w:r>
    </w:p>
    <w:p>
      <w:pPr>
        <w:pStyle w:val="TextBody"/>
        <w:pBdr/>
        <w:spacing w:lineRule="atLeast" w:line="285"/>
        <w:ind w:left="0" w:right="0" w:hanging="0"/>
        <w:jc w:val="left"/>
        <w:rPr>
          <w:u w:val="single"/>
        </w:rPr>
      </w:pPr>
      <w:r>
        <w:rPr>
          <w:u w:val="single"/>
        </w:rPr>
        <w:t xml:space="preserve">Bibliography </w:t>
      </w:r>
    </w:p>
    <w:p>
      <w:pPr>
        <w:pStyle w:val="TextBody"/>
        <w:pBdr/>
        <w:spacing w:lineRule="atLeast" w:line="285"/>
        <w:ind w:left="0" w:right="0" w:hanging="0"/>
        <w:jc w:val="left"/>
        <w:rPr>
          <w:u w:val="none"/>
        </w:rPr>
      </w:pPr>
      <w:r>
        <w:rPr>
          <w:u w:val="none"/>
        </w:rPr>
      </w:r>
    </w:p>
    <w:p>
      <w:pPr>
        <w:pStyle w:val="TextBody"/>
        <w:pBdr/>
        <w:spacing w:lineRule="atLeast" w:line="285"/>
        <w:ind w:left="0" w:right="0" w:hanging="0"/>
        <w:jc w:val="left"/>
        <w:rPr>
          <w:u w:val="none"/>
        </w:rPr>
      </w:pPr>
      <w:r>
        <w:rPr>
          <w:u w:val="none"/>
        </w:rPr>
        <w:t>Kandinsky, (Ulrike Becks-Malorny, 1994)</w:t>
      </w:r>
    </w:p>
    <w:p>
      <w:pPr>
        <w:pStyle w:val="TextBody"/>
        <w:pBdr/>
        <w:spacing w:lineRule="atLeast" w:line="285"/>
        <w:ind w:left="0" w:right="0" w:hanging="0"/>
        <w:jc w:val="left"/>
        <w:rPr>
          <w:u w:val="none"/>
        </w:rPr>
      </w:pPr>
      <w:r>
        <w:rPr>
          <w:u w:val="none"/>
        </w:rPr>
        <w:t>Responsibility of the Artist (Jacques Maritain, 1960)</w:t>
      </w:r>
    </w:p>
    <w:p>
      <w:pPr>
        <w:pStyle w:val="TextBody"/>
        <w:pBdr/>
        <w:spacing w:lineRule="atLeast" w:line="285"/>
        <w:ind w:left="0" w:right="0" w:hanging="0"/>
        <w:jc w:val="left"/>
        <w:rPr>
          <w:u w:val="none"/>
        </w:rPr>
      </w:pPr>
      <w:r>
        <w:rPr>
          <w:u w:val="none"/>
        </w:rPr>
        <w:t>No man is an Island (John Donne, 1624)</w:t>
      </w:r>
    </w:p>
    <w:p>
      <w:pPr>
        <w:pStyle w:val="TextBody"/>
        <w:pBdr/>
        <w:spacing w:lineRule="atLeast" w:line="285"/>
        <w:ind w:left="0" w:right="0" w:hanging="0"/>
        <w:jc w:val="left"/>
        <w:rPr>
          <w:u w:val="none"/>
        </w:rPr>
      </w:pPr>
      <w:r>
        <w:rPr>
          <w:u w:val="none"/>
        </w:rPr>
      </w:r>
    </w:p>
    <w:p>
      <w:pPr>
        <w:pStyle w:val="TextBody"/>
        <w:pBdr/>
        <w:spacing w:lineRule="atLeast" w:line="285"/>
        <w:ind w:left="0" w:right="0" w:hanging="0"/>
        <w:jc w:val="left"/>
        <w:rPr>
          <w:u w:val="none"/>
        </w:rPr>
      </w:pPr>
      <w:r>
        <w:rPr>
          <w:u w:val="none"/>
        </w:rPr>
        <w:t>Relationship between creativity and mental health:</w:t>
      </w:r>
    </w:p>
    <w:p>
      <w:pPr>
        <w:pStyle w:val="TextBody"/>
        <w:pBdr/>
        <w:spacing w:lineRule="atLeast" w:line="285"/>
        <w:ind w:left="0" w:right="0" w:hanging="0"/>
        <w:jc w:val="left"/>
        <w:rPr>
          <w:u w:val="none"/>
        </w:rPr>
      </w:pPr>
      <w:r>
        <w:rPr>
          <w:u w:val="none"/>
        </w:rPr>
        <w:t>https://www.youtube.com/watch?v=rv5-O-jP2i8</w:t>
      </w:r>
    </w:p>
    <w:p>
      <w:pPr>
        <w:pStyle w:val="TextBody"/>
        <w:pBdr/>
        <w:spacing w:lineRule="atLeast" w:line="285"/>
        <w:ind w:left="0" w:right="0" w:hanging="0"/>
        <w:jc w:val="left"/>
        <w:rPr>
          <w:u w:val="none"/>
        </w:rPr>
      </w:pPr>
      <w:hyperlink r:id="rId11">
        <w:r>
          <w:rPr>
            <w:rStyle w:val="InternetLink"/>
            <w:u w:val="none"/>
          </w:rPr>
          <w:t>https://blogs.scientificamerican.com/beautiful-minds/the-real-link-between-creativity-and-mental-illness/</w:t>
        </w:r>
      </w:hyperlink>
    </w:p>
    <w:p>
      <w:pPr>
        <w:pStyle w:val="TextBody"/>
        <w:pBdr/>
        <w:spacing w:lineRule="atLeast" w:line="285"/>
        <w:ind w:left="0" w:right="0" w:hanging="0"/>
        <w:jc w:val="left"/>
        <w:rPr>
          <w:u w:val="none"/>
        </w:rPr>
      </w:pPr>
      <w:hyperlink r:id="rId12">
        <w:r>
          <w:rPr>
            <w:rStyle w:val="InternetLink"/>
            <w:u w:val="none"/>
          </w:rPr>
          <w:t>https://www.apa.org/monitor/2014/06/arts-creativity</w:t>
        </w:r>
      </w:hyperlink>
    </w:p>
    <w:p>
      <w:pPr>
        <w:pStyle w:val="TextBody"/>
        <w:pBdr/>
        <w:spacing w:lineRule="atLeast" w:line="285"/>
        <w:ind w:left="0" w:right="0" w:hanging="0"/>
        <w:jc w:val="left"/>
        <w:rPr>
          <w:u w:val="none"/>
        </w:rPr>
      </w:pPr>
      <w:r>
        <w:rPr>
          <w:u w:val="none"/>
        </w:rPr>
      </w:r>
    </w:p>
    <w:p>
      <w:pPr>
        <w:pStyle w:val="TextBody"/>
        <w:pBdr/>
        <w:spacing w:lineRule="atLeast" w:line="285"/>
        <w:ind w:left="0" w:right="0" w:hanging="0"/>
        <w:jc w:val="left"/>
        <w:rPr>
          <w:u w:val="none"/>
        </w:rPr>
      </w:pPr>
      <w:r>
        <w:rPr>
          <w:u w:val="none"/>
        </w:rPr>
        <w:t xml:space="preserve">Role of an artist: </w:t>
      </w:r>
      <w:hyperlink r:id="rId13">
        <w:r>
          <w:rPr>
            <w:rStyle w:val="InternetLink"/>
            <w:u w:val="none"/>
          </w:rPr>
          <w:t>https://www.artworkarchive.com/blog/what-is-the-artist-s-role-in-society</w:t>
        </w:r>
      </w:hyperlink>
    </w:p>
    <w:p>
      <w:pPr>
        <w:pStyle w:val="TextBody"/>
        <w:pBdr/>
        <w:spacing w:lineRule="atLeast" w:line="285"/>
        <w:ind w:left="0" w:right="0" w:hanging="0"/>
        <w:jc w:val="left"/>
        <w:rPr>
          <w:u w:val="none"/>
        </w:rPr>
      </w:pPr>
      <w:r>
        <w:rPr>
          <w:u w:val="none"/>
        </w:rPr>
      </w:r>
    </w:p>
    <w:p>
      <w:pPr>
        <w:pStyle w:val="TextBody"/>
        <w:pBdr/>
        <w:spacing w:lineRule="atLeast" w:line="285"/>
        <w:ind w:left="0" w:right="0" w:hanging="0"/>
        <w:jc w:val="left"/>
        <w:rPr>
          <w:u w:val="none"/>
        </w:rPr>
      </w:pPr>
      <w:r>
        <w:rPr>
          <w:u w:val="none"/>
        </w:rPr>
        <w:t xml:space="preserve">POSTINTERNET: </w:t>
      </w:r>
      <w:hyperlink r:id="rId14">
        <w:r>
          <w:rPr>
            <w:rStyle w:val="InternetLink"/>
            <w:u w:val="none"/>
          </w:rPr>
          <w:t>https://www.academia.edu/26348232/POSTINTERNET_Art_After_the_Internet</w:t>
        </w:r>
      </w:hyperlink>
    </w:p>
    <w:p>
      <w:pPr>
        <w:pStyle w:val="TextBody"/>
        <w:pBdr/>
        <w:spacing w:lineRule="atLeast" w:line="285"/>
        <w:ind w:left="0" w:right="0" w:hanging="0"/>
        <w:jc w:val="left"/>
        <w:rPr>
          <w:u w:val="none"/>
        </w:rPr>
      </w:pPr>
      <w:r>
        <w:rPr>
          <w:u w:val="none"/>
        </w:rPr>
      </w:r>
    </w:p>
    <w:p>
      <w:pPr>
        <w:pStyle w:val="TextBody"/>
        <w:pBdr/>
        <w:spacing w:lineRule="atLeast" w:line="285"/>
        <w:ind w:left="0" w:right="0" w:hanging="0"/>
        <w:jc w:val="left"/>
        <w:rPr>
          <w:u w:val="none"/>
        </w:rPr>
      </w:pPr>
      <w:r>
        <w:rPr>
          <w:u w:val="none"/>
        </w:rPr>
        <w:t xml:space="preserve">Dissociative Identity Disorder: </w:t>
      </w:r>
    </w:p>
    <w:p>
      <w:pPr>
        <w:pStyle w:val="TextBody"/>
        <w:pBdr/>
        <w:spacing w:lineRule="atLeast" w:line="285"/>
        <w:ind w:left="0" w:right="0" w:hanging="0"/>
        <w:jc w:val="left"/>
        <w:rPr>
          <w:u w:val="none"/>
        </w:rPr>
      </w:pPr>
      <w:r>
        <w:rPr>
          <w:u w:val="none"/>
        </w:rPr>
        <w:t>http://did-research.org/did/alters/functions.html</w:t>
      </w:r>
    </w:p>
    <w:p>
      <w:pPr>
        <w:pStyle w:val="TextBody"/>
        <w:pBdr/>
        <w:spacing w:lineRule="atLeast" w:line="285"/>
        <w:ind w:left="0" w:right="0" w:hanging="0"/>
        <w:jc w:val="left"/>
        <w:rPr>
          <w:u w:val="none"/>
        </w:rPr>
      </w:pPr>
      <w:hyperlink r:id="rId15">
        <w:r>
          <w:rPr>
            <w:rStyle w:val="InternetLink"/>
            <w:u w:val="none"/>
          </w:rPr>
          <w:t>https://www.discussingdissociation.com/2009/01/working-with-difficult-and-destructive-alters/</w:t>
        </w:r>
      </w:hyperlink>
    </w:p>
    <w:p>
      <w:pPr>
        <w:pStyle w:val="TextBody"/>
        <w:pBdr/>
        <w:spacing w:lineRule="atLeast" w:line="285"/>
        <w:ind w:left="0" w:right="0" w:hanging="0"/>
        <w:jc w:val="left"/>
        <w:rPr>
          <w:u w:val="none"/>
        </w:rPr>
      </w:pPr>
      <w:r>
        <w:rPr>
          <w:u w:val="none"/>
        </w:rPr>
        <w:t>https://www.youtube.com/watch?v=0e-GotYK3eU</w:t>
      </w:r>
    </w:p>
    <w:p>
      <w:pPr>
        <w:pStyle w:val="TextBody"/>
        <w:pBdr/>
        <w:spacing w:lineRule="atLeast" w:line="285"/>
        <w:ind w:left="0" w:right="0" w:hanging="0"/>
        <w:jc w:val="left"/>
        <w:rPr>
          <w:u w:val="single"/>
        </w:rPr>
      </w:pPr>
      <w:r>
        <w:rPr>
          <w:u w:val="single"/>
        </w:rPr>
        <w:t>http://traumadissociation.com/alters</w:t>
      </w:r>
    </w:p>
    <w:p>
      <w:pPr>
        <w:pStyle w:val="TextBody"/>
        <w:pBdr/>
        <w:spacing w:lineRule="atLeast" w:line="285"/>
        <w:ind w:left="0" w:right="0" w:hanging="0"/>
        <w:jc w:val="left"/>
        <w:rPr/>
      </w:pPr>
      <w:r>
        <w:rPr/>
        <w:t>empathy and self-esteem:</w:t>
      </w:r>
    </w:p>
    <w:p>
      <w:pPr>
        <w:pStyle w:val="TextBody"/>
        <w:pBdr/>
        <w:spacing w:lineRule="atLeast" w:line="285"/>
        <w:ind w:left="0" w:right="0" w:hanging="0"/>
        <w:jc w:val="left"/>
        <w:rPr/>
      </w:pPr>
      <w:hyperlink r:id="rId16">
        <w:r>
          <w:rPr>
            <w:rStyle w:val="InternetLink"/>
          </w:rPr>
          <w:t>https://www.frontiersin.org/articles/10.3389/fpsyg.2019.01921/full</w:t>
        </w:r>
      </w:hyperlink>
    </w:p>
    <w:p>
      <w:pPr>
        <w:pStyle w:val="TextBody"/>
        <w:pBdr/>
        <w:spacing w:lineRule="atLeast" w:line="285"/>
        <w:ind w:left="0" w:right="0" w:hanging="0"/>
        <w:jc w:val="left"/>
        <w:rPr/>
      </w:pPr>
      <w:r>
        <w:rPr>
          <w:rStyle w:val="Emphasis"/>
          <w:b w:val="false"/>
          <w:bCs w:val="false"/>
          <w:i w:val="false"/>
          <w:iCs w:val="false"/>
          <w:u w:val="single"/>
        </w:rPr>
        <w:t xml:space="preserve">artist collaborations: </w:t>
      </w:r>
      <w:hyperlink r:id="rId18">
        <w:r>
          <w:rPr>
            <w:rStyle w:val="Emphasis"/>
            <w:b w:val="false"/>
            <w:bCs w:val="false"/>
            <w:i w:val="false"/>
            <w:iCs w:val="false"/>
            <w:u w:val="single"/>
          </w:rPr>
          <w:t>https://www.agora-gallery.com/advice/blog/2017/04/27/famous-art-collaborations/</w:t>
        </w:r>
      </w:hyperlink>
    </w:p>
    <w:p>
      <w:pPr>
        <w:pStyle w:val="TextBody"/>
        <w:pBdr/>
        <w:spacing w:lineRule="atLeast" w:line="285"/>
        <w:ind w:left="0" w:right="0" w:hanging="0"/>
        <w:jc w:val="left"/>
        <w:rPr>
          <w:rStyle w:val="Emphasis"/>
          <w:b w:val="false"/>
          <w:b w:val="false"/>
          <w:bCs w:val="false"/>
          <w:i w:val="false"/>
          <w:i w:val="false"/>
          <w:iCs w:val="false"/>
        </w:rPr>
      </w:pPr>
      <w:r>
        <w:rPr>
          <w:i w:val="false"/>
          <w:iCs w:val="false"/>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t xml:space="preserve">Jons Task </w:t>
      </w:r>
    </w:p>
    <w:p>
      <w:pPr>
        <w:pStyle w:val="Normal"/>
        <w:rPr>
          <w:u w:val="single"/>
        </w:rPr>
      </w:pPr>
      <w:r>
        <w:rPr>
          <w:u w:val="single"/>
        </w:rPr>
      </w:r>
    </w:p>
    <w:p>
      <w:pPr>
        <w:pStyle w:val="Normal"/>
        <w:rPr>
          <w:u w:val="none"/>
        </w:rPr>
      </w:pPr>
      <w:r>
        <w:rPr>
          <w:u w:val="none"/>
        </w:rPr>
        <w:t>In this essay I will provide a brief overview on the story of surrealism, my relationship with it, and what we can hope to see in the future.</w:t>
      </w:r>
    </w:p>
    <w:p>
      <w:pPr>
        <w:pStyle w:val="Normal"/>
        <w:rPr>
          <w:u w:val="none"/>
        </w:rPr>
      </w:pPr>
      <w:r>
        <w:rPr>
          <w:u w:val="none"/>
        </w:rPr>
      </w:r>
    </w:p>
    <w:p>
      <w:pPr>
        <w:pStyle w:val="Normal"/>
        <w:rPr>
          <w:i/>
          <w:i/>
          <w:iCs/>
          <w:u w:val="none"/>
        </w:rPr>
      </w:pPr>
      <w:r>
        <w:rPr>
          <w:i/>
          <w:iCs/>
          <w:u w:val="none"/>
        </w:rPr>
        <w:t xml:space="preserve">"The mind which plunges into Surrealism, relives with burning excitement the best part of childhood." - Andre Breton, </w:t>
      </w:r>
      <w:r>
        <w:rPr>
          <w:i/>
          <w:iCs/>
          <w:u w:val="none"/>
        </w:rPr>
        <w:t>1924</w:t>
      </w:r>
    </w:p>
    <w:p>
      <w:pPr>
        <w:pStyle w:val="Normal"/>
        <w:rPr>
          <w:u w:val="none"/>
        </w:rPr>
      </w:pPr>
      <w:r>
        <w:rPr>
          <w:u w:val="none"/>
        </w:rPr>
      </w:r>
    </w:p>
    <w:p>
      <w:pPr>
        <w:pStyle w:val="Normal"/>
        <w:rPr/>
      </w:pPr>
      <w:r>
        <w:rPr>
          <w:u w:val="none"/>
        </w:rPr>
        <w:t>Surrealism emerged out of the “riotous spirit” of Dada- a movement which started in the early 20</w:t>
      </w:r>
      <w:r>
        <w:rPr>
          <w:u w:val="none"/>
          <w:vertAlign w:val="superscript"/>
        </w:rPr>
        <w:t>th</w:t>
      </w:r>
      <w:r>
        <w:rPr>
          <w:u w:val="none"/>
        </w:rPr>
        <w:t xml:space="preserve"> century that sought to abandon artistic traditions using nonsense to rage against the institutions that brought about World War 1. The word ‘Surrealism’ was coined by writer Guillaume Apollinaire in 1917 </w:t>
      </w:r>
      <w:r>
        <w:rPr>
          <w:u w:val="none"/>
        </w:rPr>
        <w:t xml:space="preserve">to describe his </w:t>
      </w:r>
      <w:r>
        <w:rPr>
          <w:u w:val="none"/>
        </w:rPr>
        <w:t xml:space="preserve">ballet ‘Les Mamelles de Tiresais’ and Jean Cocteau’s ballet ‘Parade’. </w:t>
      </w:r>
      <w:r>
        <w:rPr>
          <w:u w:val="none"/>
        </w:rPr>
        <w:t xml:space="preserve">He described it as “truth beyond realism”.The term was later adopted by Andre Breton in his 1924 manifesto. As opposed to dada which aimed to break order, surrealism was </w:t>
      </w:r>
      <w:r>
        <w:rPr>
          <w:u w:val="none"/>
        </w:rPr>
        <w:t>rooted in a more romantic ethos of bring</w:t>
      </w:r>
      <w:r>
        <w:rPr>
          <w:u w:val="none"/>
        </w:rPr>
        <w:t xml:space="preserve">ing an expanded </w:t>
      </w:r>
      <w:r>
        <w:rPr>
          <w:u w:val="none"/>
        </w:rPr>
        <w:t>order to reality by unearthing subconscious and unconscious desires- a concept popularised by psychoanalyst, Sigmund Freud. By some it was believed that “liberating the subconscious would have collective politically revolutionary consequences”.</w:t>
      </w:r>
    </w:p>
    <w:p>
      <w:pPr>
        <w:pStyle w:val="Normal"/>
        <w:rPr>
          <w:u w:val="none"/>
        </w:rPr>
      </w:pPr>
      <w:r>
        <w:rPr>
          <w:u w:val="none"/>
        </w:rPr>
        <w:t xml:space="preserve">Another concept popularised by Freud was that of dream analysis and </w:t>
      </w:r>
      <w:r>
        <w:rPr>
          <w:u w:val="none"/>
        </w:rPr>
        <w:t>the surrealists utilised dream accounts and automatic drawing and writing as ways of letting go of the control the conscious mind had and unleashing subconscious desires.</w:t>
      </w:r>
    </w:p>
    <w:p>
      <w:pPr>
        <w:pStyle w:val="Normal"/>
        <w:rPr>
          <w:u w:val="none"/>
        </w:rPr>
      </w:pPr>
      <w:r>
        <w:rPr>
          <w:u w:val="none"/>
        </w:rPr>
      </w:r>
      <w:r>
        <mc:AlternateContent>
          <mc:Choice Requires="wps">
            <w:drawing>
              <wp:anchor behindDoc="0" distT="0" distB="0" distL="0" distR="0" simplePos="0" locked="0" layoutInCell="1" allowOverlap="1" relativeHeight="12">
                <wp:simplePos x="0" y="0"/>
                <wp:positionH relativeFrom="column">
                  <wp:posOffset>53340</wp:posOffset>
                </wp:positionH>
                <wp:positionV relativeFrom="paragraph">
                  <wp:posOffset>15240</wp:posOffset>
                </wp:positionV>
                <wp:extent cx="2232025" cy="3262630"/>
                <wp:effectExtent l="0" t="0" r="0" b="0"/>
                <wp:wrapSquare wrapText="largest"/>
                <wp:docPr id="10" name="Frame2"/>
                <a:graphic xmlns:a="http://schemas.openxmlformats.org/drawingml/2006/main">
                  <a:graphicData uri="http://schemas.microsoft.com/office/word/2010/wordprocessingShape">
                    <wps:wsp>
                      <wps:cNvSpPr txBox="1"/>
                      <wps:spPr>
                        <a:xfrm>
                          <a:off x="0" y="0"/>
                          <a:ext cx="2232025" cy="3262630"/>
                        </a:xfrm>
                        <a:prstGeom prst="rect"/>
                      </wps:spPr>
                      <wps:txbx>
                        <w:txbxContent>
                          <w:p>
                            <w:pPr>
                              <w:pStyle w:val="Figure"/>
                              <w:spacing w:before="120" w:after="120"/>
                              <w:rPr/>
                            </w:pPr>
                            <w:r>
                              <w:rPr/>
                              <w:drawing>
                                <wp:inline distT="0" distB="0" distL="0" distR="0">
                                  <wp:extent cx="2030730" cy="232473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9"/>
                                          <a:stretch>
                                            <a:fillRect/>
                                          </a:stretch>
                                        </pic:blipFill>
                                        <pic:spPr bwMode="auto">
                                          <a:xfrm>
                                            <a:off x="0" y="0"/>
                                            <a:ext cx="2030730" cy="2324735"/>
                                          </a:xfrm>
                                          <a:prstGeom prst="rect">
                                            <a:avLst/>
                                          </a:prstGeom>
                                        </pic:spPr>
                                      </pic:pic>
                                    </a:graphicData>
                                  </a:graphic>
                                </wp:inline>
                              </w:drawing>
                            </w:r>
                            <w:r>
                              <w:rPr>
                                <w:vanish/>
                              </w:rPr>
                              <w:br/>
                            </w:r>
                            <w:r>
                              <w:rPr/>
                              <w:t xml:space="preserve"> Automatic drawing by writer of Manifesto of Surrealism- Andre Breton</w:t>
                            </w:r>
                          </w:p>
                        </w:txbxContent>
                      </wps:txbx>
                      <wps:bodyPr anchor="t" lIns="0" tIns="0" rIns="0" bIns="0">
                        <a:noAutofit/>
                      </wps:bodyPr>
                    </wps:wsp>
                  </a:graphicData>
                </a:graphic>
              </wp:anchor>
            </w:drawing>
          </mc:Choice>
          <mc:Fallback>
            <w:pict>
              <v:rect style="position:absolute;rotation:0;width:175.75pt;height:256.9pt;mso-wrap-distance-left:0pt;mso-wrap-distance-right:0pt;mso-wrap-distance-top:0pt;mso-wrap-distance-bottom:0pt;margin-top:1.2pt;mso-position-vertical-relative:text;margin-left:4.2pt;mso-position-horizontal-relative:text">
                <v:textbox inset="0in,0in,0in,0in">
                  <w:txbxContent>
                    <w:p>
                      <w:pPr>
                        <w:pStyle w:val="Figure"/>
                        <w:spacing w:before="120" w:after="120"/>
                        <w:rPr/>
                      </w:pPr>
                      <w:r>
                        <w:rPr/>
                        <w:drawing>
                          <wp:inline distT="0" distB="0" distL="0" distR="0">
                            <wp:extent cx="2030730" cy="232473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9"/>
                                    <a:stretch>
                                      <a:fillRect/>
                                    </a:stretch>
                                  </pic:blipFill>
                                  <pic:spPr bwMode="auto">
                                    <a:xfrm>
                                      <a:off x="0" y="0"/>
                                      <a:ext cx="2030730" cy="2324735"/>
                                    </a:xfrm>
                                    <a:prstGeom prst="rect">
                                      <a:avLst/>
                                    </a:prstGeom>
                                  </pic:spPr>
                                </pic:pic>
                              </a:graphicData>
                            </a:graphic>
                          </wp:inline>
                        </w:drawing>
                      </w:r>
                      <w:r>
                        <w:rPr>
                          <w:vanish/>
                        </w:rPr>
                        <w:br/>
                      </w:r>
                      <w:r>
                        <w:rPr/>
                        <w:t xml:space="preserve"> Automatic drawing by writer of Manifesto of Surrealism- Andre Breton</w:t>
                      </w:r>
                    </w:p>
                  </w:txbxContent>
                </v:textbox>
                <w10:wrap type="square" side="largest"/>
              </v:rect>
            </w:pict>
          </mc:Fallback>
        </mc:AlternateContent>
      </w:r>
      <w:r>
        <mc:AlternateContent>
          <mc:Choice Requires="wps">
            <w:drawing>
              <wp:anchor behindDoc="0" distT="0" distB="0" distL="0" distR="0" simplePos="0" locked="0" layoutInCell="1" allowOverlap="1" relativeHeight="13">
                <wp:simplePos x="0" y="0"/>
                <wp:positionH relativeFrom="column">
                  <wp:posOffset>3231515</wp:posOffset>
                </wp:positionH>
                <wp:positionV relativeFrom="paragraph">
                  <wp:posOffset>36195</wp:posOffset>
                </wp:positionV>
                <wp:extent cx="3392170" cy="5602605"/>
                <wp:effectExtent l="0" t="0" r="0" b="0"/>
                <wp:wrapSquare wrapText="largest"/>
                <wp:docPr id="13" name="Frame3"/>
                <a:graphic xmlns:a="http://schemas.openxmlformats.org/drawingml/2006/main">
                  <a:graphicData uri="http://schemas.microsoft.com/office/word/2010/wordprocessingShape">
                    <wps:wsp>
                      <wps:cNvSpPr txBox="1"/>
                      <wps:spPr>
                        <a:xfrm>
                          <a:off x="0" y="0"/>
                          <a:ext cx="3392170" cy="5602605"/>
                        </a:xfrm>
                        <a:prstGeom prst="rect"/>
                      </wps:spPr>
                      <wps:txbx>
                        <w:txbxContent>
                          <w:p>
                            <w:pPr>
                              <w:pStyle w:val="Figure"/>
                              <w:spacing w:before="120" w:after="120"/>
                              <w:rPr/>
                            </w:pPr>
                            <w:r>
                              <w:rPr/>
                              <w:drawing>
                                <wp:inline distT="0" distB="0" distL="0" distR="0">
                                  <wp:extent cx="3392170" cy="53181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20"/>
                                          <a:stretch>
                                            <a:fillRect/>
                                          </a:stretch>
                                        </pic:blipFill>
                                        <pic:spPr bwMode="auto">
                                          <a:xfrm>
                                            <a:off x="0" y="0"/>
                                            <a:ext cx="3392170" cy="5318125"/>
                                          </a:xfrm>
                                          <a:prstGeom prst="rect">
                                            <a:avLst/>
                                          </a:prstGeom>
                                        </pic:spPr>
                                      </pic:pic>
                                    </a:graphicData>
                                  </a:graphic>
                                </wp:inline>
                              </w:drawing>
                            </w:r>
                            <w:r>
                              <w:rPr>
                                <w:vanish/>
                              </w:rPr>
                              <w:br/>
                            </w:r>
                            <w:r>
                              <w:rPr/>
                              <w:t xml:space="preserve"> The Lugubrious Game, 1929, Salvador Dali</w:t>
                            </w:r>
                          </w:p>
                        </w:txbxContent>
                      </wps:txbx>
                      <wps:bodyPr anchor="t" lIns="0" tIns="0" rIns="0" bIns="0">
                        <a:noAutofit/>
                      </wps:bodyPr>
                    </wps:wsp>
                  </a:graphicData>
                </a:graphic>
              </wp:anchor>
            </w:drawing>
          </mc:Choice>
          <mc:Fallback>
            <w:pict>
              <v:rect style="position:absolute;rotation:0;width:267.1pt;height:441.15pt;mso-wrap-distance-left:0pt;mso-wrap-distance-right:0pt;mso-wrap-distance-top:0pt;mso-wrap-distance-bottom:0pt;margin-top:2.85pt;mso-position-vertical-relative:text;margin-left:254.45pt;mso-position-horizontal-relative:text">
                <v:textbox inset="0in,0in,0in,0in">
                  <w:txbxContent>
                    <w:p>
                      <w:pPr>
                        <w:pStyle w:val="Figure"/>
                        <w:spacing w:before="120" w:after="120"/>
                        <w:rPr/>
                      </w:pPr>
                      <w:r>
                        <w:rPr/>
                        <w:drawing>
                          <wp:inline distT="0" distB="0" distL="0" distR="0">
                            <wp:extent cx="3392170" cy="53181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20"/>
                                    <a:stretch>
                                      <a:fillRect/>
                                    </a:stretch>
                                  </pic:blipFill>
                                  <pic:spPr bwMode="auto">
                                    <a:xfrm>
                                      <a:off x="0" y="0"/>
                                      <a:ext cx="3392170" cy="5318125"/>
                                    </a:xfrm>
                                    <a:prstGeom prst="rect">
                                      <a:avLst/>
                                    </a:prstGeom>
                                  </pic:spPr>
                                </pic:pic>
                              </a:graphicData>
                            </a:graphic>
                          </wp:inline>
                        </w:drawing>
                      </w:r>
                      <w:r>
                        <w:rPr>
                          <w:vanish/>
                        </w:rPr>
                        <w:br/>
                      </w:r>
                      <w:r>
                        <w:rPr/>
                        <w:t xml:space="preserve"> The Lugubrious Game, 1929, Salvador Dali</w:t>
                      </w:r>
                    </w:p>
                  </w:txbxContent>
                </v:textbox>
                <w10:wrap type="square" side="largest"/>
              </v:rect>
            </w:pict>
          </mc:Fallback>
        </mc:AlternateContent>
      </w:r>
    </w:p>
    <w:p>
      <w:pPr>
        <w:pStyle w:val="Normal"/>
        <w:rPr>
          <w:u w:val="none"/>
        </w:rPr>
      </w:pPr>
      <w:r>
        <w:rPr>
          <w:u w:val="none"/>
        </w:rPr>
        <w:t xml:space="preserve"> </w:t>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r>
        <mc:AlternateContent>
          <mc:Choice Requires="wps">
            <w:drawing>
              <wp:anchor behindDoc="0" distT="0" distB="0" distL="0" distR="0" simplePos="0" locked="0" layoutInCell="1" allowOverlap="1" relativeHeight="15">
                <wp:simplePos x="0" y="0"/>
                <wp:positionH relativeFrom="column">
                  <wp:posOffset>-337820</wp:posOffset>
                </wp:positionH>
                <wp:positionV relativeFrom="paragraph">
                  <wp:posOffset>51435</wp:posOffset>
                </wp:positionV>
                <wp:extent cx="3569970" cy="2596515"/>
                <wp:effectExtent l="0" t="0" r="0" b="0"/>
                <wp:wrapSquare wrapText="largest"/>
                <wp:docPr id="16" name="Frame4"/>
                <a:graphic xmlns:a="http://schemas.openxmlformats.org/drawingml/2006/main">
                  <a:graphicData uri="http://schemas.microsoft.com/office/word/2010/wordprocessingShape">
                    <wps:wsp>
                      <wps:cNvSpPr txBox="1"/>
                      <wps:spPr>
                        <a:xfrm>
                          <a:off x="0" y="0"/>
                          <a:ext cx="3569970" cy="2596515"/>
                        </a:xfrm>
                        <a:prstGeom prst="rect"/>
                      </wps:spPr>
                      <wps:txbx>
                        <w:txbxContent>
                          <w:p>
                            <w:pPr>
                              <w:pStyle w:val="Figure"/>
                              <w:spacing w:before="120" w:after="120"/>
                              <w:rPr/>
                            </w:pPr>
                            <w:r>
                              <w:rPr/>
                              <w:drawing>
                                <wp:inline distT="0" distB="0" distL="0" distR="0">
                                  <wp:extent cx="3569970" cy="231013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21"/>
                                          <a:stretch>
                                            <a:fillRect/>
                                          </a:stretch>
                                        </pic:blipFill>
                                        <pic:spPr bwMode="auto">
                                          <a:xfrm>
                                            <a:off x="0" y="0"/>
                                            <a:ext cx="3569970" cy="2310130"/>
                                          </a:xfrm>
                                          <a:prstGeom prst="rect">
                                            <a:avLst/>
                                          </a:prstGeom>
                                        </pic:spPr>
                                      </pic:pic>
                                    </a:graphicData>
                                  </a:graphic>
                                </wp:inline>
                              </w:drawing>
                            </w:r>
                            <w:r>
                              <w:rPr/>
                              <w:t xml:space="preserve"> </w:t>
                            </w:r>
                            <w:r>
                              <w:rPr/>
                              <w:t>The Dream, 1937</w:t>
                            </w:r>
                          </w:p>
                        </w:txbxContent>
                      </wps:txbx>
                      <wps:bodyPr anchor="t" lIns="0" tIns="0" rIns="0" bIns="0">
                        <a:noAutofit/>
                      </wps:bodyPr>
                    </wps:wsp>
                  </a:graphicData>
                </a:graphic>
              </wp:anchor>
            </w:drawing>
          </mc:Choice>
          <mc:Fallback>
            <w:pict>
              <v:rect style="position:absolute;rotation:0;width:281.1pt;height:204.45pt;mso-wrap-distance-left:0pt;mso-wrap-distance-right:0pt;mso-wrap-distance-top:0pt;mso-wrap-distance-bottom:0pt;margin-top:4.05pt;mso-position-vertical-relative:text;margin-left:-26.6pt;mso-position-horizontal-relative:text">
                <v:textbox inset="0in,0in,0in,0in">
                  <w:txbxContent>
                    <w:p>
                      <w:pPr>
                        <w:pStyle w:val="Figure"/>
                        <w:spacing w:before="120" w:after="120"/>
                        <w:rPr/>
                      </w:pPr>
                      <w:r>
                        <w:rPr/>
                        <w:drawing>
                          <wp:inline distT="0" distB="0" distL="0" distR="0">
                            <wp:extent cx="3569970" cy="231013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21"/>
                                    <a:stretch>
                                      <a:fillRect/>
                                    </a:stretch>
                                  </pic:blipFill>
                                  <pic:spPr bwMode="auto">
                                    <a:xfrm>
                                      <a:off x="0" y="0"/>
                                      <a:ext cx="3569970" cy="2310130"/>
                                    </a:xfrm>
                                    <a:prstGeom prst="rect">
                                      <a:avLst/>
                                    </a:prstGeom>
                                  </pic:spPr>
                                </pic:pic>
                              </a:graphicData>
                            </a:graphic>
                          </wp:inline>
                        </w:drawing>
                      </w:r>
                      <w:r>
                        <w:rPr/>
                        <w:t xml:space="preserve"> </w:t>
                      </w:r>
                      <w:r>
                        <w:rPr/>
                        <w:t>The Dream, 1937</w:t>
                      </w:r>
                    </w:p>
                  </w:txbxContent>
                </v:textbox>
                <w10:wrap type="square" side="largest"/>
              </v:rect>
            </w:pict>
          </mc:Fallback>
        </mc:AlternateContent>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t>Modern Surrealism – Miles Johnston</w:t>
      </w:r>
    </w:p>
    <w:p>
      <w:pPr>
        <w:pStyle w:val="Normal"/>
        <w:rPr>
          <w:u w:val="none"/>
        </w:rPr>
      </w:pPr>
      <w:r>
        <w:rPr>
          <w:u w:val="none"/>
        </w:rPr>
      </w:r>
    </w:p>
    <w:p>
      <w:pPr>
        <w:pStyle w:val="Normal"/>
        <w:rPr/>
      </w:pPr>
      <w:r>
        <w:rPr>
          <w:u w:val="none"/>
        </w:rPr>
        <w:t xml:space="preserve">Miles Johnston was born in the UK in 1993. His work was popularised in recent years mostly thanks to the internet. I discovered his work first in 2016 when his graphite drawing “Thought Loops” appeared on the front page of reddit. </w:t>
      </w:r>
      <w:r>
        <w:rPr>
          <w:u w:val="none"/>
        </w:rPr>
        <w:t xml:space="preserve"> </w:t>
      </w:r>
      <w:r>
        <w:rPr>
          <w:u w:val="none"/>
        </w:rPr>
        <w:t xml:space="preserve">Johnston describes his art as “using </w:t>
      </w:r>
      <w:r>
        <w:rPr/>
        <w:t xml:space="preserve">the human form as a vehicle to attempt to process the intensity and profound strangeness of the collective human experience” </w:t>
      </w:r>
      <w:r>
        <w:rPr/>
        <w:t>and that is exactly what I like about it. It’s imagery with a specific purpose of illustrating specific experiences, dissociative, meditative and emotional states. And he does all of this so well under the limitations of (usually) only using graphite and always incorporating the human form. His drawings are simple but effective and that showed me that I myself can make art like this and all I needed was a pencil and practice.</w:t>
      </w:r>
    </w:p>
    <w:p>
      <w:pPr>
        <w:pStyle w:val="Normal"/>
        <w:rPr>
          <w:u w:val="none"/>
        </w:rPr>
      </w:pPr>
      <w:r>
        <w:rPr>
          <w:u w:val="none"/>
        </w:rPr>
      </w:r>
    </w:p>
    <w:p>
      <w:pPr>
        <w:pStyle w:val="Normal"/>
        <w:rPr>
          <w:u w:val="none"/>
        </w:rPr>
      </w:pPr>
      <w:r>
        <w:rPr>
          <w:u w:val="none"/>
        </w:rPr>
      </w:r>
      <w:r>
        <mc:AlternateContent>
          <mc:Choice Requires="wps">
            <w:drawing>
              <wp:anchor behindDoc="0" distT="0" distB="0" distL="0" distR="0" simplePos="0" locked="0" layoutInCell="1" allowOverlap="1" relativeHeight="10">
                <wp:simplePos x="0" y="0"/>
                <wp:positionH relativeFrom="column">
                  <wp:posOffset>3509645</wp:posOffset>
                </wp:positionH>
                <wp:positionV relativeFrom="paragraph">
                  <wp:posOffset>142875</wp:posOffset>
                </wp:positionV>
                <wp:extent cx="2851150" cy="3127375"/>
                <wp:effectExtent l="0" t="0" r="0" b="0"/>
                <wp:wrapSquare wrapText="largest"/>
                <wp:docPr id="19" name="Frame5"/>
                <a:graphic xmlns:a="http://schemas.openxmlformats.org/drawingml/2006/main">
                  <a:graphicData uri="http://schemas.microsoft.com/office/word/2010/wordprocessingShape">
                    <wps:wsp>
                      <wps:cNvSpPr txBox="1"/>
                      <wps:spPr>
                        <a:xfrm>
                          <a:off x="0" y="0"/>
                          <a:ext cx="2851150" cy="3127375"/>
                        </a:xfrm>
                        <a:prstGeom prst="rect"/>
                      </wps:spPr>
                      <wps:txbx>
                        <w:txbxContent>
                          <w:p>
                            <w:pPr>
                              <w:pStyle w:val="Figure"/>
                              <w:spacing w:before="120" w:after="120"/>
                              <w:rPr/>
                            </w:pPr>
                            <w:r>
                              <w:rPr/>
                              <w:drawing>
                                <wp:inline distT="0" distB="0" distL="0" distR="0">
                                  <wp:extent cx="2851150" cy="284289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22"/>
                                          <a:stretch>
                                            <a:fillRect/>
                                          </a:stretch>
                                        </pic:blipFill>
                                        <pic:spPr bwMode="auto">
                                          <a:xfrm>
                                            <a:off x="0" y="0"/>
                                            <a:ext cx="2851150" cy="2842895"/>
                                          </a:xfrm>
                                          <a:prstGeom prst="rect">
                                            <a:avLst/>
                                          </a:prstGeom>
                                        </pic:spPr>
                                      </pic:pic>
                                    </a:graphicData>
                                  </a:graphic>
                                </wp:inline>
                              </w:drawing>
                            </w:r>
                            <w:r>
                              <w:rPr>
                                <w:vanish/>
                              </w:rPr>
                              <w:br/>
                            </w:r>
                            <w:r>
                              <w:rPr/>
                              <w:t xml:space="preserve"> Mode of Ignoring, 2017</w:t>
                            </w:r>
                          </w:p>
                        </w:txbxContent>
                      </wps:txbx>
                      <wps:bodyPr anchor="t" lIns="0" tIns="0" rIns="0" bIns="0">
                        <a:noAutofit/>
                      </wps:bodyPr>
                    </wps:wsp>
                  </a:graphicData>
                </a:graphic>
              </wp:anchor>
            </w:drawing>
          </mc:Choice>
          <mc:Fallback>
            <w:pict>
              <v:rect style="position:absolute;rotation:0;width:224.5pt;height:246.25pt;mso-wrap-distance-left:0pt;mso-wrap-distance-right:0pt;mso-wrap-distance-top:0pt;mso-wrap-distance-bottom:0pt;margin-top:11.25pt;mso-position-vertical-relative:text;margin-left:276.35pt;mso-position-horizontal-relative:text">
                <v:textbox inset="0in,0in,0in,0in">
                  <w:txbxContent>
                    <w:p>
                      <w:pPr>
                        <w:pStyle w:val="Figure"/>
                        <w:spacing w:before="120" w:after="120"/>
                        <w:rPr/>
                      </w:pPr>
                      <w:r>
                        <w:rPr/>
                        <w:drawing>
                          <wp:inline distT="0" distB="0" distL="0" distR="0">
                            <wp:extent cx="2851150" cy="284289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22"/>
                                    <a:stretch>
                                      <a:fillRect/>
                                    </a:stretch>
                                  </pic:blipFill>
                                  <pic:spPr bwMode="auto">
                                    <a:xfrm>
                                      <a:off x="0" y="0"/>
                                      <a:ext cx="2851150" cy="2842895"/>
                                    </a:xfrm>
                                    <a:prstGeom prst="rect">
                                      <a:avLst/>
                                    </a:prstGeom>
                                  </pic:spPr>
                                </pic:pic>
                              </a:graphicData>
                            </a:graphic>
                          </wp:inline>
                        </w:drawing>
                      </w:r>
                      <w:r>
                        <w:rPr>
                          <w:vanish/>
                        </w:rPr>
                        <w:br/>
                      </w:r>
                      <w:r>
                        <w:rPr/>
                        <w:t xml:space="preserve"> Mode of Ignoring, 2017</w:t>
                      </w:r>
                    </w:p>
                  </w:txbxContent>
                </v:textbox>
                <w10:wrap type="square" side="largest"/>
              </v:rect>
            </w:pict>
          </mc:Fallback>
        </mc:AlternateContent>
      </w:r>
      <w:r>
        <mc:AlternateContent>
          <mc:Choice Requires="wps">
            <w:drawing>
              <wp:anchor behindDoc="0" distT="0" distB="0" distL="0" distR="0" simplePos="0" locked="0" layoutInCell="1" allowOverlap="1" relativeHeight="17">
                <wp:simplePos x="0" y="0"/>
                <wp:positionH relativeFrom="column">
                  <wp:posOffset>-466090</wp:posOffset>
                </wp:positionH>
                <wp:positionV relativeFrom="paragraph">
                  <wp:posOffset>99060</wp:posOffset>
                </wp:positionV>
                <wp:extent cx="3727450" cy="4011930"/>
                <wp:effectExtent l="0" t="0" r="0" b="0"/>
                <wp:wrapSquare wrapText="largest"/>
                <wp:docPr id="22" name="Frame7"/>
                <a:graphic xmlns:a="http://schemas.openxmlformats.org/drawingml/2006/main">
                  <a:graphicData uri="http://schemas.microsoft.com/office/word/2010/wordprocessingShape">
                    <wps:wsp>
                      <wps:cNvSpPr txBox="1"/>
                      <wps:spPr>
                        <a:xfrm>
                          <a:off x="0" y="0"/>
                          <a:ext cx="3727450" cy="4011930"/>
                        </a:xfrm>
                        <a:prstGeom prst="rect"/>
                      </wps:spPr>
                      <wps:txbx>
                        <w:txbxContent>
                          <w:p>
                            <w:pPr>
                              <w:pStyle w:val="Figure"/>
                              <w:spacing w:before="120" w:after="120"/>
                              <w:rPr/>
                            </w:pPr>
                            <w:r>
                              <w:rPr/>
                              <w:drawing>
                                <wp:inline distT="0" distB="0" distL="0" distR="0">
                                  <wp:extent cx="3727450" cy="372745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23"/>
                                          <a:stretch>
                                            <a:fillRect/>
                                          </a:stretch>
                                        </pic:blipFill>
                                        <pic:spPr bwMode="auto">
                                          <a:xfrm>
                                            <a:off x="0" y="0"/>
                                            <a:ext cx="3727450" cy="3727450"/>
                                          </a:xfrm>
                                          <a:prstGeom prst="rect">
                                            <a:avLst/>
                                          </a:prstGeom>
                                        </pic:spPr>
                                      </pic:pic>
                                    </a:graphicData>
                                  </a:graphic>
                                </wp:inline>
                              </w:drawing>
                            </w:r>
                            <w:r>
                              <w:rPr>
                                <w:vanish/>
                              </w:rPr>
                              <w:br/>
                            </w:r>
                            <w:r>
                              <w:rPr/>
                              <w:t>Thought loops, 2016</w:t>
                            </w:r>
                          </w:p>
                        </w:txbxContent>
                      </wps:txbx>
                      <wps:bodyPr anchor="t" lIns="0" tIns="0" rIns="0" bIns="0">
                        <a:noAutofit/>
                      </wps:bodyPr>
                    </wps:wsp>
                  </a:graphicData>
                </a:graphic>
              </wp:anchor>
            </w:drawing>
          </mc:Choice>
          <mc:Fallback>
            <w:pict>
              <v:rect style="position:absolute;rotation:0;width:293.5pt;height:315.9pt;mso-wrap-distance-left:0pt;mso-wrap-distance-right:0pt;mso-wrap-distance-top:0pt;mso-wrap-distance-bottom:0pt;margin-top:7.8pt;mso-position-vertical-relative:text;margin-left:-36.7pt;mso-position-horizontal-relative:text">
                <v:textbox inset="0in,0in,0in,0in">
                  <w:txbxContent>
                    <w:p>
                      <w:pPr>
                        <w:pStyle w:val="Figure"/>
                        <w:spacing w:before="120" w:after="120"/>
                        <w:rPr/>
                      </w:pPr>
                      <w:r>
                        <w:rPr/>
                        <w:drawing>
                          <wp:inline distT="0" distB="0" distL="0" distR="0">
                            <wp:extent cx="3727450" cy="372745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23"/>
                                    <a:stretch>
                                      <a:fillRect/>
                                    </a:stretch>
                                  </pic:blipFill>
                                  <pic:spPr bwMode="auto">
                                    <a:xfrm>
                                      <a:off x="0" y="0"/>
                                      <a:ext cx="3727450" cy="3727450"/>
                                    </a:xfrm>
                                    <a:prstGeom prst="rect">
                                      <a:avLst/>
                                    </a:prstGeom>
                                  </pic:spPr>
                                </pic:pic>
                              </a:graphicData>
                            </a:graphic>
                          </wp:inline>
                        </w:drawing>
                      </w:r>
                      <w:r>
                        <w:rPr>
                          <w:vanish/>
                        </w:rPr>
                        <w:br/>
                      </w:r>
                      <w:r>
                        <w:rPr/>
                        <w:t>Thought loops, 2016</w:t>
                      </w:r>
                    </w:p>
                  </w:txbxContent>
                </v:textbox>
                <w10:wrap type="square" side="largest"/>
              </v:rect>
            </w:pict>
          </mc:Fallback>
        </mc:AlternateContent>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t>Pop Surrealism</w:t>
      </w:r>
    </w:p>
    <w:p>
      <w:pPr>
        <w:pStyle w:val="Normal"/>
        <w:rPr>
          <w:u w:val="none"/>
        </w:rPr>
      </w:pPr>
      <w:r>
        <w:rPr>
          <w:u w:val="none"/>
        </w:rPr>
      </w:r>
    </w:p>
    <w:p>
      <w:pPr>
        <w:pStyle w:val="Normal"/>
        <w:rPr>
          <w:u w:val="none"/>
        </w:rPr>
      </w:pPr>
      <w:r>
        <w:rPr>
          <w:u w:val="none"/>
        </w:rPr>
        <w:t>So, in the present day of the internet age we have surrealists like Miles Johnston who craft re</w:t>
      </w:r>
      <w:r>
        <w:rPr>
          <w:u w:val="none"/>
        </w:rPr>
        <w:t xml:space="preserve">fined concepts directly relating to internal experiences and we also have artists like Ron English whose work more noticeably reflects society and culture. </w:t>
      </w:r>
    </w:p>
    <w:p>
      <w:pPr>
        <w:pStyle w:val="Normal"/>
        <w:rPr>
          <w:u w:val="none"/>
        </w:rPr>
      </w:pPr>
      <w:r>
        <w:rPr>
          <w:u w:val="none"/>
        </w:rPr>
      </w:r>
      <w:r>
        <mc:AlternateContent>
          <mc:Choice Requires="wps">
            <w:drawing>
              <wp:anchor behindDoc="0" distT="0" distB="0" distL="0" distR="0" simplePos="0" locked="0" layoutInCell="1" allowOverlap="1" relativeHeight="20">
                <wp:simplePos x="0" y="0"/>
                <wp:positionH relativeFrom="column">
                  <wp:posOffset>-80010</wp:posOffset>
                </wp:positionH>
                <wp:positionV relativeFrom="paragraph">
                  <wp:posOffset>134620</wp:posOffset>
                </wp:positionV>
                <wp:extent cx="3135630" cy="3737610"/>
                <wp:effectExtent l="0" t="0" r="0" b="0"/>
                <wp:wrapSquare wrapText="largest"/>
                <wp:docPr id="25" name="Frame8"/>
                <a:graphic xmlns:a="http://schemas.openxmlformats.org/drawingml/2006/main">
                  <a:graphicData uri="http://schemas.microsoft.com/office/word/2010/wordprocessingShape">
                    <wps:wsp>
                      <wps:cNvSpPr txBox="1"/>
                      <wps:spPr>
                        <a:xfrm>
                          <a:off x="0" y="0"/>
                          <a:ext cx="3135630" cy="3737610"/>
                        </a:xfrm>
                        <a:prstGeom prst="rect"/>
                      </wps:spPr>
                      <wps:txbx>
                        <w:txbxContent>
                          <w:p>
                            <w:pPr>
                              <w:pStyle w:val="Figure"/>
                              <w:spacing w:before="120" w:after="120"/>
                              <w:rPr/>
                            </w:pPr>
                            <w:r>
                              <w:rPr/>
                              <w:drawing>
                                <wp:inline distT="0" distB="0" distL="0" distR="0">
                                  <wp:extent cx="3135630" cy="313563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24"/>
                                          <a:stretch>
                                            <a:fillRect/>
                                          </a:stretch>
                                        </pic:blipFill>
                                        <pic:spPr bwMode="auto">
                                          <a:xfrm>
                                            <a:off x="0" y="0"/>
                                            <a:ext cx="3135630" cy="3135630"/>
                                          </a:xfrm>
                                          <a:prstGeom prst="rect">
                                            <a:avLst/>
                                          </a:prstGeom>
                                        </pic:spPr>
                                      </pic:pic>
                                    </a:graphicData>
                                  </a:graphic>
                                </wp:inline>
                              </w:drawing>
                            </w:r>
                            <w:r>
                              <w:rPr>
                                <w:vanish/>
                              </w:rPr>
                              <w:br/>
                            </w:r>
                            <w:r>
                              <w:rPr/>
                              <w:t xml:space="preserve"> See through eachothers' eyes, Ron English. Exhibited in Allouche Gallery, New York in 2018 as part of his "Delusionville" show.</w:t>
                            </w:r>
                          </w:p>
                        </w:txbxContent>
                      </wps:txbx>
                      <wps:bodyPr anchor="t" lIns="0" tIns="0" rIns="0" bIns="0">
                        <a:noAutofit/>
                      </wps:bodyPr>
                    </wps:wsp>
                  </a:graphicData>
                </a:graphic>
              </wp:anchor>
            </w:drawing>
          </mc:Choice>
          <mc:Fallback>
            <w:pict>
              <v:rect style="position:absolute;rotation:0;width:246.9pt;height:294.3pt;mso-wrap-distance-left:0pt;mso-wrap-distance-right:0pt;mso-wrap-distance-top:0pt;mso-wrap-distance-bottom:0pt;margin-top:10.6pt;mso-position-vertical-relative:text;margin-left:-6.3pt;mso-position-horizontal-relative:text">
                <v:textbox inset="0in,0in,0in,0in">
                  <w:txbxContent>
                    <w:p>
                      <w:pPr>
                        <w:pStyle w:val="Figure"/>
                        <w:spacing w:before="120" w:after="120"/>
                        <w:rPr/>
                      </w:pPr>
                      <w:r>
                        <w:rPr/>
                        <w:drawing>
                          <wp:inline distT="0" distB="0" distL="0" distR="0">
                            <wp:extent cx="3135630" cy="313563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24"/>
                                    <a:stretch>
                                      <a:fillRect/>
                                    </a:stretch>
                                  </pic:blipFill>
                                  <pic:spPr bwMode="auto">
                                    <a:xfrm>
                                      <a:off x="0" y="0"/>
                                      <a:ext cx="3135630" cy="3135630"/>
                                    </a:xfrm>
                                    <a:prstGeom prst="rect">
                                      <a:avLst/>
                                    </a:prstGeom>
                                  </pic:spPr>
                                </pic:pic>
                              </a:graphicData>
                            </a:graphic>
                          </wp:inline>
                        </w:drawing>
                      </w:r>
                      <w:r>
                        <w:rPr>
                          <w:vanish/>
                        </w:rPr>
                        <w:br/>
                      </w:r>
                      <w:r>
                        <w:rPr/>
                        <w:t xml:space="preserve"> See through eachothers' eyes, Ron English. Exhibited in Allouche Gallery, New York in 2018 as part of his "Delusionville" show.</w:t>
                      </w:r>
                    </w:p>
                  </w:txbxContent>
                </v:textbox>
                <w10:wrap type="square" side="largest"/>
              </v:rect>
            </w:pict>
          </mc:Fallback>
        </mc:AlternateContent>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none"/>
        </w:rPr>
      </w:pPr>
      <w:r>
        <w:rPr>
          <w:u w:val="none"/>
        </w:rPr>
        <w:t>“</w:t>
      </w:r>
      <w:r>
        <w:rPr>
          <w:u w:val="none"/>
        </w:rPr>
        <w:t xml:space="preserve">Pop surrealism” is a term conceived by artist Kenny Scharf (1958-present) and has become a popular term to describe the surrealism of today. It is not unlike the surrealism of the 20’s- many of its contributors still make art with the aims of expressing the subconscious however, as Scharf puts it, </w:t>
      </w:r>
      <w:r>
        <w:rPr>
          <w:u w:val="none"/>
        </w:rPr>
        <w:t>with visual media being so prevalent in modern times, pop culture has found its way into our subconsious. Artists of his generation and onwards grew up on cartoons, the increasingly televised cult of celebrity and mass advertisements and their increasing development in psychological tricks.</w:t>
      </w:r>
    </w:p>
    <w:p>
      <w:pPr>
        <w:pStyle w:val="Normal"/>
        <w:rPr>
          <w:u w:val="none"/>
        </w:rPr>
      </w:pPr>
      <w:r>
        <w:rPr>
          <w:u w:val="none"/>
        </w:rPr>
        <w:t>Pop surrealism makes note of the psychological imprint pop culture has on us collectively.</w:t>
      </w:r>
    </w:p>
    <w:p>
      <w:pPr>
        <w:pStyle w:val="Normal"/>
        <w:rPr>
          <w:u w:val="single"/>
        </w:rPr>
      </w:pPr>
      <w:r>
        <w:rPr>
          <w:u w:val="single"/>
        </w:rPr>
      </w:r>
    </w:p>
    <w:p>
      <w:pPr>
        <w:pStyle w:val="Normal"/>
        <w:rPr>
          <w:u w:val="none"/>
        </w:rPr>
      </w:pPr>
      <w:r>
        <w:rPr>
          <w:u w:val="none"/>
        </w:rPr>
        <w:t xml:space="preserve">Pay-tv is </w:t>
      </w:r>
      <w:r>
        <w:rPr>
          <w:u w:val="none"/>
        </w:rPr>
        <w:t>being overtaken by</w:t>
      </w:r>
      <w:r>
        <w:rPr>
          <w:u w:val="none"/>
        </w:rPr>
        <w:t xml:space="preserve"> streaming services and general internet. </w:t>
      </w:r>
      <w:r>
        <w:rPr>
          <w:u w:val="none"/>
        </w:rPr>
        <w:t>Christian Rex Van-Minnen utilises this boom of information and communication by offering his Instagram followers a chance to participate in his art by commenting in his live-streams and he will “randomly” select comments to “tattoo” onto his human form paintings in real time.</w:t>
      </w:r>
    </w:p>
    <w:p>
      <w:pPr>
        <w:pStyle w:val="Normal"/>
        <w:rPr>
          <w:u w:val="none"/>
        </w:rPr>
      </w:pPr>
      <w:r>
        <w:rPr>
          <w:u w:val="none"/>
        </w:rPr>
      </w:r>
    </w:p>
    <w:p>
      <w:pPr>
        <w:pStyle w:val="Normal"/>
        <w:rPr>
          <w:u w:val="none"/>
        </w:rPr>
      </w:pPr>
      <w:r>
        <w:rPr>
          <w:u w:val="none"/>
        </w:rPr>
      </w:r>
      <w:r>
        <mc:AlternateContent>
          <mc:Choice Requires="wps">
            <w:drawing>
              <wp:anchor behindDoc="0" distT="0" distB="0" distL="0" distR="0" simplePos="0" locked="0" layoutInCell="1" allowOverlap="1" relativeHeight="22">
                <wp:simplePos x="0" y="0"/>
                <wp:positionH relativeFrom="column">
                  <wp:posOffset>1097280</wp:posOffset>
                </wp:positionH>
                <wp:positionV relativeFrom="paragraph">
                  <wp:posOffset>24765</wp:posOffset>
                </wp:positionV>
                <wp:extent cx="3787140" cy="6296660"/>
                <wp:effectExtent l="0" t="0" r="0" b="0"/>
                <wp:wrapSquare wrapText="largest"/>
                <wp:docPr id="28" name="Frame9"/>
                <a:graphic xmlns:a="http://schemas.openxmlformats.org/drawingml/2006/main">
                  <a:graphicData uri="http://schemas.microsoft.com/office/word/2010/wordprocessingShape">
                    <wps:wsp>
                      <wps:cNvSpPr txBox="1"/>
                      <wps:spPr>
                        <a:xfrm>
                          <a:off x="0" y="0"/>
                          <a:ext cx="3787140" cy="6296660"/>
                        </a:xfrm>
                        <a:prstGeom prst="rect"/>
                      </wps:spPr>
                      <wps:txbx>
                        <w:txbxContent>
                          <w:p>
                            <w:pPr>
                              <w:pStyle w:val="Figure"/>
                              <w:spacing w:before="120" w:after="120"/>
                              <w:rPr/>
                            </w:pPr>
                            <w:r>
                              <w:rPr/>
                              <w:drawing>
                                <wp:inline distT="0" distB="0" distL="0" distR="0">
                                  <wp:extent cx="3787140" cy="569468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25"/>
                                          <a:stretch>
                                            <a:fillRect/>
                                          </a:stretch>
                                        </pic:blipFill>
                                        <pic:spPr bwMode="auto">
                                          <a:xfrm>
                                            <a:off x="0" y="0"/>
                                            <a:ext cx="3787140" cy="5694680"/>
                                          </a:xfrm>
                                          <a:prstGeom prst="rect">
                                            <a:avLst/>
                                          </a:prstGeom>
                                        </pic:spPr>
                                      </pic:pic>
                                    </a:graphicData>
                                  </a:graphic>
                                </wp:inline>
                              </w:drawing>
                            </w:r>
                            <w:r>
                              <w:rPr/>
                              <w:t>Diamonds w Self Portrait Live Instagram Video Comment Tattoos and Battle Rapper Breasts 2019, Christian Rex Van-Vinnen</w:t>
                            </w:r>
                          </w:p>
                        </w:txbxContent>
                      </wps:txbx>
                      <wps:bodyPr anchor="t" lIns="0" tIns="0" rIns="0" bIns="0">
                        <a:noAutofit/>
                      </wps:bodyPr>
                    </wps:wsp>
                  </a:graphicData>
                </a:graphic>
              </wp:anchor>
            </w:drawing>
          </mc:Choice>
          <mc:Fallback>
            <w:pict>
              <v:rect style="position:absolute;rotation:0;width:298.2pt;height:495.8pt;mso-wrap-distance-left:0pt;mso-wrap-distance-right:0pt;mso-wrap-distance-top:0pt;mso-wrap-distance-bottom:0pt;margin-top:1.95pt;mso-position-vertical-relative:text;margin-left:86.4pt;mso-position-horizontal-relative:text">
                <v:textbox inset="0in,0in,0in,0in">
                  <w:txbxContent>
                    <w:p>
                      <w:pPr>
                        <w:pStyle w:val="Figure"/>
                        <w:spacing w:before="120" w:after="120"/>
                        <w:rPr/>
                      </w:pPr>
                      <w:r>
                        <w:rPr/>
                        <w:drawing>
                          <wp:inline distT="0" distB="0" distL="0" distR="0">
                            <wp:extent cx="3787140" cy="569468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25"/>
                                    <a:stretch>
                                      <a:fillRect/>
                                    </a:stretch>
                                  </pic:blipFill>
                                  <pic:spPr bwMode="auto">
                                    <a:xfrm>
                                      <a:off x="0" y="0"/>
                                      <a:ext cx="3787140" cy="5694680"/>
                                    </a:xfrm>
                                    <a:prstGeom prst="rect">
                                      <a:avLst/>
                                    </a:prstGeom>
                                  </pic:spPr>
                                </pic:pic>
                              </a:graphicData>
                            </a:graphic>
                          </wp:inline>
                        </w:drawing>
                      </w:r>
                      <w:r>
                        <w:rPr/>
                        <w:t>Diamonds w Self Portrait Live Instagram Video Comment Tattoos and Battle Rapper Breasts 2019, Christian Rex Van-Vinnen</w:t>
                      </w:r>
                    </w:p>
                  </w:txbxContent>
                </v:textbox>
                <w10:wrap type="square" side="largest"/>
              </v:rect>
            </w:pict>
          </mc:Fallback>
        </mc:AlternateContent>
      </w:r>
    </w:p>
    <w:p>
      <w:pPr>
        <w:pStyle w:val="Normal"/>
        <w:rPr>
          <w:u w:val="none"/>
        </w:rPr>
      </w:pPr>
      <w:r>
        <w:rPr>
          <w:u w:val="none"/>
        </w:rPr>
      </w:r>
    </w:p>
    <w:p>
      <w:pPr>
        <w:pStyle w:val="Normal"/>
        <w:rPr>
          <w:u w:val="none"/>
        </w:rPr>
      </w:pPr>
      <w:r>
        <w:rPr>
          <w:u w:val="none"/>
        </w:rPr>
      </w:r>
    </w:p>
    <w:p>
      <w:pPr>
        <w:pStyle w:val="Normal"/>
        <w:rPr>
          <w:u w:val="none"/>
        </w:rPr>
      </w:pPr>
      <w:r>
        <w:rPr>
          <w:u w:val="non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none"/>
        </w:rPr>
      </w:pPr>
      <w:r>
        <w:rPr>
          <w:u w:val="none"/>
        </w:rPr>
        <w:t xml:space="preserve">As a surrealist, I aim to continue unearthing the collective unconsious with the aims of connecting people spiritually and emotionally in this new age of extreme media infiltration and the decline of quiet reflection. </w:t>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t>Bibliography</w:t>
      </w:r>
    </w:p>
    <w:p>
      <w:pPr>
        <w:pStyle w:val="Normal"/>
        <w:rPr>
          <w:u w:val="single"/>
        </w:rPr>
      </w:pPr>
      <w:r>
        <w:rPr>
          <w:u w:val="single"/>
        </w:rPr>
      </w:r>
    </w:p>
    <w:p>
      <w:pPr>
        <w:pStyle w:val="Normal"/>
        <w:rPr/>
      </w:pPr>
      <w:r>
        <w:rPr>
          <w:u w:val="none"/>
        </w:rPr>
        <w:t>“</w:t>
      </w:r>
      <w:r>
        <w:rPr>
          <w:u w:val="none"/>
        </w:rPr>
        <w:t xml:space="preserve">Salvador Dali 1904-1989”, </w:t>
      </w:r>
      <w:r>
        <w:rPr/>
        <w:t xml:space="preserve">Robert Descharnes </w:t>
      </w:r>
      <w:r>
        <w:rPr/>
        <w:t xml:space="preserve">and </w:t>
      </w:r>
      <w:r>
        <w:rPr/>
        <w:t xml:space="preserve">Gilles Néret, </w:t>
      </w:r>
      <w:r>
        <w:rPr/>
        <w:t>1989</w:t>
      </w:r>
    </w:p>
    <w:p>
      <w:pPr>
        <w:pStyle w:val="Normal"/>
        <w:rPr/>
      </w:pPr>
      <w:r>
        <w:rPr>
          <w:u w:val="none"/>
        </w:rPr>
        <w:t>Kandinsky, (Ulrike Becks-Malorny, 1994)</w:t>
      </w:r>
    </w:p>
    <w:p>
      <w:pPr>
        <w:pStyle w:val="Normal"/>
        <w:rPr>
          <w:u w:val="none"/>
        </w:rPr>
      </w:pPr>
      <w:r>
        <w:rPr>
          <w:u w:val="none"/>
        </w:rPr>
        <w:t>Responsibility of the Artist (Jacques Maritain, 1960)</w:t>
      </w:r>
    </w:p>
    <w:p>
      <w:pPr>
        <w:pStyle w:val="Normal"/>
        <w:rPr>
          <w:u w:val="none"/>
        </w:rPr>
      </w:pPr>
      <w:r>
        <w:rPr>
          <w:u w:val="none"/>
        </w:rPr>
        <w:t>Internet art – Rachel Greene, 2004</w:t>
      </w:r>
    </w:p>
    <w:p>
      <w:pPr>
        <w:pStyle w:val="Normal"/>
        <w:rPr/>
      </w:pPr>
      <w:r>
        <w:rPr/>
      </w:r>
    </w:p>
    <w:p>
      <w:pPr>
        <w:pStyle w:val="Normal"/>
        <w:rPr/>
      </w:pPr>
      <w:r>
        <w:rPr/>
        <w:t xml:space="preserve">Surrealist manifesto </w:t>
      </w:r>
      <w:r>
        <w:rPr/>
        <w:t>http://www.exquisitecorpse.com/assets/manifesto_of_surrealism.pdf</w:t>
      </w:r>
    </w:p>
    <w:p>
      <w:pPr>
        <w:pStyle w:val="Normal"/>
        <w:rPr/>
      </w:pPr>
      <w:r>
        <w:rPr/>
        <w:t xml:space="preserve">Dadaist manifesto </w:t>
      </w:r>
      <w:hyperlink r:id="rId26">
        <w:r>
          <w:rPr>
            <w:rStyle w:val="InternetLink"/>
          </w:rPr>
          <w:t>http://www.writing.upenn.edu/library/Tzara_Dada-Manifesto_1918.pdf</w:t>
        </w:r>
      </w:hyperlink>
    </w:p>
    <w:p>
      <w:pPr>
        <w:pStyle w:val="Normal"/>
        <w:rPr/>
      </w:pPr>
      <w:r>
        <w:rPr/>
        <w:t xml:space="preserve">The Art Assignment- The Case for Surrealism </w:t>
      </w:r>
      <w:hyperlink r:id="rId27">
        <w:r>
          <w:rPr>
            <w:rStyle w:val="InternetLink"/>
          </w:rPr>
          <w:t>https://www.youtube.com/watch?v=wtPBOwE0Qn0</w:t>
        </w:r>
      </w:hyperlink>
    </w:p>
    <w:p>
      <w:pPr>
        <w:pStyle w:val="Normal"/>
        <w:rPr/>
      </w:pPr>
      <w:r>
        <w:rPr/>
      </w:r>
    </w:p>
    <w:p>
      <w:pPr>
        <w:pStyle w:val="Normal"/>
        <w:rPr/>
      </w:pPr>
      <w:r>
        <w:rPr/>
        <w:t>“</w:t>
      </w:r>
      <w:r>
        <w:rPr/>
        <w:t>The Psychopathologies of Everyday life”, Sigmund Freud, 1901</w:t>
      </w:r>
    </w:p>
    <w:p>
      <w:pPr>
        <w:pStyle w:val="Normal"/>
        <w:rPr/>
      </w:pPr>
      <w:hyperlink r:id="rId28">
        <w:r>
          <w:rPr/>
        </w:r>
      </w:hyperlink>
    </w:p>
    <w:p>
      <w:pPr>
        <w:pStyle w:val="Normal"/>
        <w:rPr/>
      </w:pPr>
      <w:hyperlink r:id="rId29">
        <w:r>
          <w:rPr>
            <w:rStyle w:val="InternetLink"/>
          </w:rPr>
          <w:t>https://www.biography.com/scholar/sigmund-freud</w:t>
        </w:r>
      </w:hyperlink>
    </w:p>
    <w:p>
      <w:pPr>
        <w:pStyle w:val="Normal"/>
        <w:rPr/>
      </w:pPr>
      <w:hyperlink r:id="rId30">
        <w:r>
          <w:rPr>
            <w:rStyle w:val="InternetLink"/>
          </w:rPr>
          <w:t>https://1stwebdesigner.com/modern-surrealism/</w:t>
        </w:r>
      </w:hyperlink>
    </w:p>
    <w:p>
      <w:pPr>
        <w:pStyle w:val="Normal"/>
        <w:rPr/>
      </w:pPr>
      <w:r>
        <w:rPr/>
      </w:r>
    </w:p>
    <w:p>
      <w:pPr>
        <w:pStyle w:val="Heading1"/>
        <w:rPr/>
      </w:pPr>
      <w:hyperlink r:id="rId31">
        <w:r>
          <w:rPr>
            <w:rStyle w:val="InternetLink"/>
            <w:b w:val="false"/>
            <w:bCs w:val="false"/>
            <w:color w:val="000000"/>
            <w:sz w:val="22"/>
            <w:szCs w:val="22"/>
            <w:u w:val="none"/>
          </w:rPr>
          <w:t>Roberts Psychology And Capitalism; The Manipulation Of Mind ( 2015)</w:t>
        </w:r>
      </w:hyperlink>
    </w:p>
    <w:p>
      <w:pPr>
        <w:pStyle w:val="Heading1"/>
        <w:rPr/>
      </w:pPr>
      <w:r>
        <w:rPr>
          <w:b w:val="false"/>
          <w:bCs w:val="false"/>
          <w:sz w:val="22"/>
          <w:szCs w:val="22"/>
        </w:rPr>
        <w:t xml:space="preserve">ARTST TLK™ Ep. 10 </w:t>
      </w:r>
      <w:hyperlink r:id="rId32">
        <w:r>
          <w:rPr>
            <w:rStyle w:val="InternetLink"/>
            <w:sz w:val="22"/>
            <w:szCs w:val="22"/>
          </w:rPr>
          <w:t>https://youtu.be/24GEe2J1qkE</w:t>
        </w:r>
      </w:hyperlink>
    </w:p>
    <w:p>
      <w:pPr>
        <w:pStyle w:val="Normal"/>
        <w:rPr/>
      </w:pPr>
      <w:r>
        <w:rPr/>
      </w:r>
    </w:p>
    <w:p>
      <w:pPr>
        <w:pStyle w:val="Normal"/>
        <w:rPr/>
      </w:pPr>
      <w:hyperlink r:id="rId33">
        <w:r>
          <w:rPr>
            <w:rStyle w:val="InternetLink"/>
          </w:rPr>
          <w:t>https://www.milesjohnstonart.com/about</w:t>
        </w:r>
      </w:hyperlink>
    </w:p>
    <w:p>
      <w:pPr>
        <w:pStyle w:val="Normal"/>
        <w:rPr/>
      </w:pPr>
      <w:hyperlink r:id="rId34">
        <w:r>
          <w:rPr>
            <w:rStyle w:val="InternetLink"/>
          </w:rPr>
          <w:t>http://www.popaganda.com</w:t>
        </w:r>
      </w:hyperlink>
    </w:p>
    <w:p>
      <w:pPr>
        <w:pStyle w:val="Normal"/>
        <w:rPr/>
      </w:pPr>
      <w:r>
        <w:rPr/>
      </w:r>
    </w:p>
    <w:p>
      <w:pPr>
        <w:pStyle w:val="Normal"/>
        <w:rPr/>
      </w:pPr>
      <w:r>
        <w:rPr/>
        <w:t>Decline of television:</w:t>
      </w:r>
    </w:p>
    <w:p>
      <w:pPr>
        <w:pStyle w:val="Normal"/>
        <w:rPr/>
      </w:pPr>
      <w:hyperlink r:id="rId35">
        <w:r>
          <w:rPr>
            <w:rStyle w:val="InternetLink"/>
          </w:rPr>
          <w:t>https://www.economist.com/business/2019/05/09/american-pay-television-is-in-decline</w:t>
        </w:r>
      </w:hyperlink>
    </w:p>
    <w:p>
      <w:pPr>
        <w:pStyle w:val="Normal"/>
        <w:rPr/>
      </w:pPr>
      <w:hyperlink r:id="rId36">
        <w:r>
          <w:rPr>
            <w:rStyle w:val="InternetLink"/>
          </w:rPr>
          <w:t>https://www.campaignlive.co.uk/article/decline-young-tv-audiences-accelerating/1578795</w:t>
        </w:r>
      </w:hyperlink>
    </w:p>
    <w:p>
      <w:pPr>
        <w:pStyle w:val="Normal"/>
        <w:rPr/>
      </w:pPr>
      <w:r>
        <w:rPr/>
      </w:r>
    </w:p>
    <w:p>
      <w:pPr>
        <w:pStyle w:val="Normal"/>
        <w:rPr/>
      </w:pPr>
      <w:r>
        <w:rPr/>
        <w:t>What is a meme? https://www.lifewire.com/what-is-a-meme-2483702</w:t>
      </w:r>
    </w:p>
    <w:p>
      <w:pPr>
        <w:pStyle w:val="Normal"/>
        <w:rPr>
          <w:rStyle w:val="Emphasis"/>
          <w:b w:val="false"/>
          <w:b w:val="false"/>
          <w:bCs w:val="false"/>
          <w:i w:val="false"/>
          <w:i w:val="false"/>
          <w:iCs w:val="false"/>
        </w:rPr>
      </w:pPr>
      <w:r>
        <w:rPr>
          <w:i w:val="false"/>
          <w:iCs w:val="false"/>
          <w:u w:val="single"/>
        </w:rPr>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en-GB"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NSimSun" w:cs="Mangal"/>
      <w:color w:val="auto"/>
      <w:kern w:val="2"/>
      <w:sz w:val="24"/>
      <w:szCs w:val="24"/>
      <w:lang w:val="en-GB" w:eastAsia="zh-CN" w:bidi="hi-IN"/>
    </w:rPr>
  </w:style>
  <w:style w:type="paragraph" w:styleId="Heading1">
    <w:name w:val="Heading 1"/>
    <w:basedOn w:val="Heading"/>
    <w:next w:val="TextBody"/>
    <w:qFormat/>
    <w:pPr>
      <w:numPr>
        <w:ilvl w:val="0"/>
        <w:numId w:val="1"/>
      </w:numPr>
      <w:spacing w:before="240" w:after="120"/>
      <w:outlineLvl w:val="0"/>
    </w:pPr>
    <w:rPr>
      <w:rFonts w:ascii="Liberation Serif" w:hAnsi="Liberation Serif" w:eastAsia="NSimSun" w:cs="Mangal"/>
      <w:b/>
      <w:bCs/>
      <w:sz w:val="48"/>
      <w:szCs w:val="48"/>
    </w:rPr>
  </w:style>
  <w:style w:type="character" w:styleId="InternetLink">
    <w:name w:val="Internet Link"/>
    <w:rPr>
      <w:color w:val="000080"/>
      <w:u w:val="single"/>
      <w:lang w:val="zxx" w:eastAsia="zxx" w:bidi="zxx"/>
    </w:rPr>
  </w:style>
  <w:style w:type="character" w:styleId="Emphasis">
    <w:name w:val="Emphasis"/>
    <w:qFormat/>
    <w:rPr>
      <w:i/>
      <w:iCs/>
    </w:rPr>
  </w:style>
  <w:style w:type="paragraph" w:styleId="Heading">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Figure">
    <w:name w:val="Figure"/>
    <w:basedOn w:val="Caption"/>
    <w:qFormat/>
    <w:pPr/>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eb.archive.org/web/20080228111428/http://www.stepinsidedesign.com/STEPMagazine/Article/28832" TargetMode="External"/><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image" Target="media/image6.jpeg"/><Relationship Id="rId9" Type="http://schemas.openxmlformats.org/officeDocument/2006/relationships/hyperlink" Target="https://www.agora-gallery.com/advice/blog/2017/04/27/famous-art-collaborations/" TargetMode="External"/><Relationship Id="rId10" Type="http://schemas.openxmlformats.org/officeDocument/2006/relationships/image" Target="media/image7.jpeg"/><Relationship Id="rId11" Type="http://schemas.openxmlformats.org/officeDocument/2006/relationships/hyperlink" Target="https://blogs.scientificamerican.com/beautiful-minds/the-real-link-between-creativity-and-mental-illness/" TargetMode="External"/><Relationship Id="rId12" Type="http://schemas.openxmlformats.org/officeDocument/2006/relationships/hyperlink" Target="https://www.apa.org/monitor/2014/06/arts-creativity" TargetMode="External"/><Relationship Id="rId13" Type="http://schemas.openxmlformats.org/officeDocument/2006/relationships/hyperlink" Target="https://www.artworkarchive.com/blog/what-is-the-artist-s-role-in-society" TargetMode="External"/><Relationship Id="rId14" Type="http://schemas.openxmlformats.org/officeDocument/2006/relationships/hyperlink" Target="https://www.academia.edu/26348232/POSTINTERNET_Art_After_the_Internet" TargetMode="External"/><Relationship Id="rId15" Type="http://schemas.openxmlformats.org/officeDocument/2006/relationships/hyperlink" Target="https://www.discussingdissociation.com/2009/01/working-with-difficult-and-destructive-alters/" TargetMode="External"/><Relationship Id="rId16" Type="http://schemas.openxmlformats.org/officeDocument/2006/relationships/hyperlink" Target="https://www.frontiersin.org/articles/10.3389/fpsyg.2019.01921/full" TargetMode="External"/><Relationship Id="rId17" Type="http://schemas.openxmlformats.org/officeDocument/2006/relationships/hyperlink" Target="https://www.agora-gallery.com/advice/blog/2017/04/27/famous-art-collaborations/" TargetMode="External"/><Relationship Id="rId18" Type="http://schemas.openxmlformats.org/officeDocument/2006/relationships/hyperlink" Target="" TargetMode="External"/><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png"/><Relationship Id="rId26" Type="http://schemas.openxmlformats.org/officeDocument/2006/relationships/hyperlink" Target="http://www.writing.upenn.edu/library/Tzara_Dada-Manifesto_1918.pdf" TargetMode="External"/><Relationship Id="rId27" Type="http://schemas.openxmlformats.org/officeDocument/2006/relationships/hyperlink" Target="https://www.youtube.com/watch?v=wtPBOwE0Qn0" TargetMode="External"/><Relationship Id="rId28" Type="http://schemas.openxmlformats.org/officeDocument/2006/relationships/hyperlink" Target="https://www.biography.com/scholar/sigmund-freud" TargetMode="External"/><Relationship Id="rId29" Type="http://schemas.openxmlformats.org/officeDocument/2006/relationships/hyperlink" Target="https://www.biography.com/scholar/sigmund-freud" TargetMode="External"/><Relationship Id="rId30" Type="http://schemas.openxmlformats.org/officeDocument/2006/relationships/hyperlink" Target="https://1stwebdesigner.com/modern-surrealism/" TargetMode="External"/><Relationship Id="rId31" Type="http://schemas.openxmlformats.org/officeDocument/2006/relationships/hyperlink" Target="https://archive.org/details/RobertsPsychologyAndCapitalismTheManipulationOfMind2015" TargetMode="External"/><Relationship Id="rId32" Type="http://schemas.openxmlformats.org/officeDocument/2006/relationships/hyperlink" Target="https://youtu.be/24GEe2J1qkE" TargetMode="External"/><Relationship Id="rId33" Type="http://schemas.openxmlformats.org/officeDocument/2006/relationships/hyperlink" Target="https://www.milesjohnstonart.com/about" TargetMode="External"/><Relationship Id="rId34" Type="http://schemas.openxmlformats.org/officeDocument/2006/relationships/hyperlink" Target="http://www.popaganda.com/" TargetMode="External"/><Relationship Id="rId35" Type="http://schemas.openxmlformats.org/officeDocument/2006/relationships/hyperlink" Target="https://www.economist.com/business/2019/05/09/american-pay-television-is-in-decline" TargetMode="External"/><Relationship Id="rId36" Type="http://schemas.openxmlformats.org/officeDocument/2006/relationships/hyperlink" Target="https://www.campaignlive.co.uk/article/decline-young-tv-audiences-accelerating/1578795" TargetMode="External"/><Relationship Id="rId37" Type="http://schemas.openxmlformats.org/officeDocument/2006/relationships/numbering" Target="numbering.xm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22</TotalTime>
  <Application>LibreOffice/6.2.1.2$Windows_X86_64 LibreOffice_project/7bcb35dc3024a62dea0caee87020152d1ee96e71</Application>
  <Pages>11</Pages>
  <Words>2179</Words>
  <Characters>12457</Characters>
  <CharactersWithSpaces>14563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2020-01-03T18:12:05Z</dcterms:created>
  <dc:creator/>
  <dc:description/>
  <dc:language>en-GB</dc:language>
  <cp:lastModifiedBy/>
  <dcterms:modified xsi:type="dcterms:W3CDTF">2020-01-04T16:21:48Z</dcterms:modified>
  <cp:revision>3</cp:revision>
  <dc:subject/>
  <dc:title/>
</cp:coreProperties>
</file>