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49927" w14:textId="080562DC" w:rsidR="00E85B6D" w:rsidRPr="007742D1" w:rsidRDefault="004869EA">
      <w:pPr>
        <w:spacing w:line="259" w:lineRule="auto"/>
        <w:jc w:val="left"/>
        <w:rPr>
          <w:rFonts w:ascii="Arial" w:eastAsiaTheme="majorEastAsia" w:hAnsi="Arial" w:cs="Arial"/>
          <w:b/>
          <w:bCs/>
          <w:i/>
          <w:iCs/>
          <w:color w:val="2F5496" w:themeColor="accent1" w:themeShade="BF"/>
          <w:sz w:val="22"/>
          <w:u w:val="single"/>
        </w:rPr>
      </w:pPr>
      <w:r w:rsidRPr="007742D1">
        <w:rPr>
          <w:rFonts w:ascii="Arial" w:hAnsi="Arial" w:cs="Arial"/>
          <w:b/>
          <w:bCs/>
          <w:i/>
          <w:iCs/>
          <w:sz w:val="22"/>
          <w:u w:val="single"/>
        </w:rPr>
        <w:t>Understanding and engaging in the customer experience: A study on Hilton Hotels</w:t>
      </w:r>
    </w:p>
    <w:p w14:paraId="14D1113D" w14:textId="77777777" w:rsidR="00D932F3" w:rsidRPr="00D932F3" w:rsidRDefault="00D932F3" w:rsidP="00D932F3">
      <w:pPr>
        <w:spacing w:line="259" w:lineRule="auto"/>
        <w:jc w:val="left"/>
        <w:rPr>
          <w:rFonts w:ascii="Arial" w:hAnsi="Arial" w:cs="Arial"/>
          <w:sz w:val="22"/>
          <w:lang w:val="en-US"/>
        </w:rPr>
      </w:pPr>
    </w:p>
    <w:tbl>
      <w:tblPr>
        <w:tblW w:w="9500" w:type="dxa"/>
        <w:tblCellMar>
          <w:left w:w="0" w:type="dxa"/>
          <w:right w:w="0" w:type="dxa"/>
        </w:tblCellMar>
        <w:tblLook w:val="01E0" w:firstRow="1" w:lastRow="1" w:firstColumn="1" w:lastColumn="1" w:noHBand="0" w:noVBand="0"/>
      </w:tblPr>
      <w:tblGrid>
        <w:gridCol w:w="3440"/>
        <w:gridCol w:w="6060"/>
      </w:tblGrid>
      <w:tr w:rsidR="00D932F3" w:rsidRPr="00D932F3" w14:paraId="490FF78B" w14:textId="77777777" w:rsidTr="00633EC9">
        <w:trPr>
          <w:trHeight w:val="1385"/>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338F0A55"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Student Name: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18C2910"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Vivian Dimishkovska</w:t>
            </w:r>
          </w:p>
        </w:tc>
      </w:tr>
      <w:tr w:rsidR="00D932F3" w:rsidRPr="00D932F3" w14:paraId="2850D0CC" w14:textId="77777777" w:rsidTr="00633EC9">
        <w:trPr>
          <w:trHeight w:val="831"/>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04987A33"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Student Number: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8949CD0"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2010776</w:t>
            </w:r>
          </w:p>
        </w:tc>
      </w:tr>
      <w:tr w:rsidR="00D932F3" w:rsidRPr="00D932F3" w14:paraId="1C256F93" w14:textId="77777777" w:rsidTr="00633EC9">
        <w:trPr>
          <w:trHeight w:val="658"/>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3F66F7E7"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Module No:</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4131EE" w14:textId="78D2E756"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BMSW510</w:t>
            </w:r>
            <w:r>
              <w:rPr>
                <w:rFonts w:ascii="Arial" w:hAnsi="Arial" w:cs="Arial"/>
                <w:sz w:val="22"/>
              </w:rPr>
              <w:t>3</w:t>
            </w:r>
            <w:r w:rsidRPr="00D932F3">
              <w:rPr>
                <w:rFonts w:ascii="Arial" w:hAnsi="Arial" w:cs="Arial"/>
                <w:sz w:val="22"/>
              </w:rPr>
              <w:t>_LON</w:t>
            </w:r>
          </w:p>
        </w:tc>
      </w:tr>
      <w:tr w:rsidR="00D932F3" w:rsidRPr="00D932F3" w14:paraId="4B97F5E9" w14:textId="77777777" w:rsidTr="00633EC9">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63361478"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Module Title:</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CBC3708" w14:textId="03487D20" w:rsidR="00D932F3" w:rsidRPr="00D932F3" w:rsidRDefault="00D932F3" w:rsidP="00D932F3">
            <w:pPr>
              <w:spacing w:line="259" w:lineRule="auto"/>
              <w:jc w:val="left"/>
              <w:rPr>
                <w:rFonts w:ascii="Arial" w:hAnsi="Arial" w:cs="Arial"/>
                <w:sz w:val="22"/>
                <w:lang w:val="en-US"/>
              </w:rPr>
            </w:pPr>
            <w:r>
              <w:rPr>
                <w:rFonts w:ascii="Arial" w:hAnsi="Arial" w:cs="Arial"/>
                <w:sz w:val="22"/>
                <w:lang w:val="en-US"/>
              </w:rPr>
              <w:t>Understanding and engaging in the customer experience</w:t>
            </w:r>
          </w:p>
        </w:tc>
      </w:tr>
      <w:tr w:rsidR="00D932F3" w:rsidRPr="00D932F3" w14:paraId="5BAD0A12" w14:textId="77777777" w:rsidTr="00633EC9">
        <w:trPr>
          <w:trHeight w:val="783"/>
        </w:trPr>
        <w:tc>
          <w:tcPr>
            <w:tcW w:w="3440" w:type="dxa"/>
            <w:tcBorders>
              <w:top w:val="single" w:sz="8" w:space="0" w:color="000000"/>
              <w:left w:val="single" w:sz="8" w:space="0" w:color="000000"/>
              <w:bottom w:val="single" w:sz="8" w:space="0" w:color="000000"/>
              <w:right w:val="single" w:sz="8" w:space="0" w:color="000000"/>
            </w:tcBorders>
            <w:shd w:val="clear" w:color="auto" w:fill="D9D9D9"/>
            <w:tcMar>
              <w:top w:w="15" w:type="dxa"/>
              <w:left w:w="108" w:type="dxa"/>
              <w:bottom w:w="0" w:type="dxa"/>
              <w:right w:w="108" w:type="dxa"/>
            </w:tcMar>
            <w:hideMark/>
          </w:tcPr>
          <w:p w14:paraId="1FC1DAD7" w14:textId="77777777" w:rsidR="00D932F3" w:rsidRPr="00D932F3" w:rsidRDefault="00D932F3" w:rsidP="00D932F3">
            <w:pPr>
              <w:spacing w:line="259" w:lineRule="auto"/>
              <w:jc w:val="left"/>
              <w:rPr>
                <w:rFonts w:ascii="Arial" w:hAnsi="Arial" w:cs="Arial"/>
                <w:sz w:val="22"/>
                <w:lang w:val="bg-BG"/>
              </w:rPr>
            </w:pPr>
            <w:r w:rsidRPr="00D932F3">
              <w:rPr>
                <w:rFonts w:ascii="Arial" w:hAnsi="Arial" w:cs="Arial"/>
                <w:sz w:val="22"/>
              </w:rPr>
              <w:t>Lecturer:</w:t>
            </w:r>
          </w:p>
        </w:tc>
        <w:tc>
          <w:tcPr>
            <w:tcW w:w="60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AF532DC" w14:textId="05E8703E" w:rsidR="00D932F3" w:rsidRPr="00D932F3" w:rsidRDefault="00D932F3" w:rsidP="00D932F3">
            <w:pPr>
              <w:spacing w:line="259" w:lineRule="auto"/>
              <w:jc w:val="left"/>
              <w:rPr>
                <w:rFonts w:ascii="Arial" w:hAnsi="Arial" w:cs="Arial"/>
                <w:sz w:val="22"/>
                <w:lang w:val="en-US"/>
              </w:rPr>
            </w:pPr>
            <w:r>
              <w:rPr>
                <w:rFonts w:ascii="Arial" w:hAnsi="Arial" w:cs="Arial"/>
                <w:sz w:val="22"/>
                <w:lang w:val="en-US"/>
              </w:rPr>
              <w:t xml:space="preserve">Joy </w:t>
            </w:r>
            <w:proofErr w:type="spellStart"/>
            <w:r>
              <w:rPr>
                <w:rFonts w:ascii="Arial" w:hAnsi="Arial" w:cs="Arial"/>
                <w:sz w:val="22"/>
                <w:lang w:val="en-US"/>
              </w:rPr>
              <w:t>Botu</w:t>
            </w:r>
            <w:proofErr w:type="spellEnd"/>
            <w:r>
              <w:rPr>
                <w:rFonts w:ascii="Arial" w:hAnsi="Arial" w:cs="Arial"/>
                <w:sz w:val="22"/>
                <w:lang w:val="en-US"/>
              </w:rPr>
              <w:t xml:space="preserve"> </w:t>
            </w:r>
          </w:p>
        </w:tc>
      </w:tr>
    </w:tbl>
    <w:p w14:paraId="186840F7" w14:textId="77777777" w:rsidR="00D932F3" w:rsidRPr="00D932F3" w:rsidRDefault="00D932F3" w:rsidP="00D932F3">
      <w:pPr>
        <w:spacing w:line="259" w:lineRule="auto"/>
        <w:jc w:val="left"/>
        <w:rPr>
          <w:rFonts w:ascii="Arial" w:hAnsi="Arial" w:cs="Arial"/>
          <w:sz w:val="22"/>
          <w:lang w:val="en-US"/>
        </w:rPr>
      </w:pPr>
    </w:p>
    <w:p w14:paraId="499C9C10" w14:textId="22EB7531" w:rsidR="007742D1" w:rsidRDefault="007742D1">
      <w:pPr>
        <w:spacing w:line="259" w:lineRule="auto"/>
        <w:jc w:val="left"/>
        <w:rPr>
          <w:rFonts w:ascii="Arial" w:hAnsi="Arial" w:cs="Arial"/>
          <w:sz w:val="22"/>
        </w:rPr>
      </w:pPr>
      <w:r>
        <w:rPr>
          <w:rFonts w:ascii="Arial" w:hAnsi="Arial" w:cs="Arial"/>
          <w:sz w:val="22"/>
        </w:rPr>
        <w:br w:type="page"/>
      </w:r>
    </w:p>
    <w:p w14:paraId="3DFBAF45" w14:textId="77777777" w:rsidR="00D932F3" w:rsidRDefault="00D932F3">
      <w:pPr>
        <w:spacing w:line="259" w:lineRule="auto"/>
        <w:jc w:val="left"/>
        <w:rPr>
          <w:rFonts w:ascii="Arial" w:eastAsiaTheme="majorEastAsia" w:hAnsi="Arial" w:cs="Arial"/>
          <w:color w:val="2F5496" w:themeColor="accent1" w:themeShade="BF"/>
          <w:sz w:val="22"/>
        </w:rPr>
      </w:pPr>
    </w:p>
    <w:p w14:paraId="1AD01FE0" w14:textId="01C04ED3" w:rsidR="00B920AD" w:rsidRPr="006E22E3" w:rsidRDefault="00B920AD" w:rsidP="00B920AD">
      <w:pPr>
        <w:pStyle w:val="Heading1"/>
        <w:rPr>
          <w:rFonts w:ascii="Arial" w:hAnsi="Arial" w:cs="Arial"/>
          <w:sz w:val="22"/>
          <w:szCs w:val="22"/>
        </w:rPr>
      </w:pPr>
      <w:bookmarkStart w:id="0" w:name="_Toc100196332"/>
      <w:r w:rsidRPr="006E22E3">
        <w:rPr>
          <w:rFonts w:ascii="Arial" w:hAnsi="Arial" w:cs="Arial"/>
          <w:sz w:val="22"/>
          <w:szCs w:val="22"/>
        </w:rPr>
        <w:t>Executive summary</w:t>
      </w:r>
      <w:bookmarkEnd w:id="0"/>
    </w:p>
    <w:p w14:paraId="7C29E1E1" w14:textId="37221A1E" w:rsidR="00E6762D" w:rsidRPr="006E22E3" w:rsidRDefault="00E6762D" w:rsidP="00B920AD">
      <w:pPr>
        <w:rPr>
          <w:rFonts w:ascii="Arial" w:hAnsi="Arial" w:cs="Arial"/>
          <w:sz w:val="22"/>
        </w:rPr>
      </w:pPr>
      <w:r w:rsidRPr="006E22E3">
        <w:rPr>
          <w:rFonts w:ascii="Arial" w:hAnsi="Arial" w:cs="Arial"/>
          <w:sz w:val="22"/>
        </w:rPr>
        <w:t>T</w:t>
      </w:r>
      <w:r w:rsidR="00B920AD" w:rsidRPr="006E22E3">
        <w:rPr>
          <w:rFonts w:ascii="Arial" w:hAnsi="Arial" w:cs="Arial"/>
          <w:sz w:val="22"/>
        </w:rPr>
        <w:t xml:space="preserve">he research aimed to determine the impacts of internal and external factors on the customer management and quality control of Hilton Hotels. </w:t>
      </w:r>
    </w:p>
    <w:p w14:paraId="4598AE57" w14:textId="77777777" w:rsidR="0014340B" w:rsidRPr="006E22E3" w:rsidRDefault="0014340B" w:rsidP="0014340B">
      <w:pPr>
        <w:rPr>
          <w:rFonts w:ascii="Arial" w:hAnsi="Arial" w:cs="Arial"/>
          <w:sz w:val="22"/>
        </w:rPr>
      </w:pPr>
      <w:r w:rsidRPr="006E22E3">
        <w:rPr>
          <w:rFonts w:ascii="Arial" w:hAnsi="Arial" w:cs="Arial"/>
          <w:sz w:val="22"/>
        </w:rPr>
        <w:t>Hilton Hotels is one of the most prestigious and renowned organisations in the tourism and hospitality industry in the entire world. It has almost 17 resorts and hotel brands under its portfolio and has multiple franchises all over the world as well. The organisation has 6,215 properties, 983,465 rooms that serve its customers. Hilton Hotels is popular for its high class and high-quality services, posh environment and the comfort that it provides to its customers. However, in a competitive industry like the tourism and hospitality industry, the decision that the customers of the hotel chain make is heavily influenced by various factors.</w:t>
      </w:r>
    </w:p>
    <w:p w14:paraId="0A83ECD2" w14:textId="77777777" w:rsidR="00EB6633" w:rsidRPr="006E22E3" w:rsidRDefault="0014340B" w:rsidP="00B920AD">
      <w:pPr>
        <w:rPr>
          <w:rFonts w:ascii="Arial" w:hAnsi="Arial" w:cs="Arial"/>
          <w:sz w:val="22"/>
        </w:rPr>
      </w:pPr>
      <w:r w:rsidRPr="006E22E3">
        <w:rPr>
          <w:rFonts w:ascii="Arial" w:hAnsi="Arial" w:cs="Arial"/>
          <w:sz w:val="22"/>
        </w:rPr>
        <w:t xml:space="preserve">The research was conducted using secondary data and key marketing theories such as marketing mix, porter’s five forces model, communication mix, </w:t>
      </w:r>
      <w:r w:rsidR="00422CE2" w:rsidRPr="006E22E3">
        <w:rPr>
          <w:rFonts w:ascii="Arial" w:hAnsi="Arial" w:cs="Arial"/>
          <w:sz w:val="22"/>
        </w:rPr>
        <w:t xml:space="preserve">stakeholder map was conducted on Hilton Hotels to determine the various internal and external factors that impacts the organisation. </w:t>
      </w:r>
    </w:p>
    <w:p w14:paraId="7C34690F" w14:textId="60457AAC" w:rsidR="007B4DE6" w:rsidRPr="006E22E3" w:rsidRDefault="00EB6633" w:rsidP="00B920AD">
      <w:pPr>
        <w:rPr>
          <w:rFonts w:ascii="Arial" w:hAnsi="Arial" w:cs="Arial"/>
          <w:sz w:val="22"/>
        </w:rPr>
      </w:pPr>
      <w:r w:rsidRPr="006E22E3">
        <w:rPr>
          <w:rFonts w:ascii="Arial" w:hAnsi="Arial" w:cs="Arial"/>
          <w:sz w:val="22"/>
        </w:rPr>
        <w:t xml:space="preserve">The report </w:t>
      </w:r>
      <w:r w:rsidR="006E22E3" w:rsidRPr="006E22E3">
        <w:rPr>
          <w:rFonts w:ascii="Arial" w:hAnsi="Arial" w:cs="Arial"/>
          <w:sz w:val="22"/>
        </w:rPr>
        <w:t>determined</w:t>
      </w:r>
      <w:r w:rsidRPr="006E22E3">
        <w:rPr>
          <w:rFonts w:ascii="Arial" w:hAnsi="Arial" w:cs="Arial"/>
          <w:sz w:val="22"/>
        </w:rPr>
        <w:t xml:space="preserve"> that Hilton Hotel is heavily impacted by these internal and external factors along with Covid-19 and determined that the </w:t>
      </w:r>
      <w:r w:rsidR="006E22E3" w:rsidRPr="006E22E3">
        <w:rPr>
          <w:rFonts w:ascii="Arial" w:hAnsi="Arial" w:cs="Arial"/>
          <w:sz w:val="22"/>
        </w:rPr>
        <w:t>organisation</w:t>
      </w:r>
      <w:r w:rsidRPr="006E22E3">
        <w:rPr>
          <w:rFonts w:ascii="Arial" w:hAnsi="Arial" w:cs="Arial"/>
          <w:sz w:val="22"/>
        </w:rPr>
        <w:t xml:space="preserve"> dealt with the situation successfully while ensuring cleanliness, rearranging the lobbies to encourage social distancing, and </w:t>
      </w:r>
      <w:r w:rsidR="00F028AD" w:rsidRPr="006E22E3">
        <w:rPr>
          <w:rFonts w:ascii="Arial" w:hAnsi="Arial" w:cs="Arial"/>
          <w:sz w:val="22"/>
        </w:rPr>
        <w:t xml:space="preserve">using modern technology to provide contactless services. However, these processes incur heavy expenses for the organisation. </w:t>
      </w:r>
      <w:r w:rsidR="007B4DE6" w:rsidRPr="006E22E3">
        <w:rPr>
          <w:rFonts w:ascii="Arial" w:hAnsi="Arial" w:cs="Arial"/>
          <w:sz w:val="22"/>
        </w:rPr>
        <w:br w:type="page"/>
      </w:r>
    </w:p>
    <w:sdt>
      <w:sdtPr>
        <w:rPr>
          <w:rFonts w:ascii="Times New Roman" w:eastAsiaTheme="minorHAnsi" w:hAnsi="Times New Roman" w:cstheme="minorBidi"/>
          <w:color w:val="auto"/>
          <w:sz w:val="24"/>
          <w:szCs w:val="22"/>
          <w:lang w:val="en-GB"/>
        </w:rPr>
        <w:id w:val="1334730522"/>
        <w:docPartObj>
          <w:docPartGallery w:val="Table of Contents"/>
          <w:docPartUnique/>
        </w:docPartObj>
      </w:sdtPr>
      <w:sdtEndPr>
        <w:rPr>
          <w:b/>
          <w:bCs/>
          <w:noProof/>
        </w:rPr>
      </w:sdtEndPr>
      <w:sdtContent>
        <w:p w14:paraId="5063EE60" w14:textId="5A6B71ED" w:rsidR="002D3D3F" w:rsidRDefault="002D3D3F">
          <w:pPr>
            <w:pStyle w:val="TOCHeading"/>
          </w:pPr>
          <w:r>
            <w:t>Contents</w:t>
          </w:r>
        </w:p>
        <w:p w14:paraId="74D9EF03" w14:textId="1CA9F394" w:rsidR="002D3D3F" w:rsidRDefault="002D3D3F">
          <w:pPr>
            <w:pStyle w:val="TOC1"/>
            <w:tabs>
              <w:tab w:val="right" w:leader="dot" w:pos="9350"/>
            </w:tabs>
            <w:rPr>
              <w:noProof/>
            </w:rPr>
          </w:pPr>
          <w:r>
            <w:fldChar w:fldCharType="begin"/>
          </w:r>
          <w:r>
            <w:instrText xml:space="preserve"> TOC \o "1-3" \h \z \u </w:instrText>
          </w:r>
          <w:r>
            <w:fldChar w:fldCharType="separate"/>
          </w:r>
          <w:hyperlink w:anchor="_Toc100196332" w:history="1">
            <w:r w:rsidRPr="003F7F2E">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_Toc100196332 \h </w:instrText>
            </w:r>
            <w:r>
              <w:rPr>
                <w:noProof/>
                <w:webHidden/>
              </w:rPr>
            </w:r>
            <w:r>
              <w:rPr>
                <w:noProof/>
                <w:webHidden/>
              </w:rPr>
              <w:fldChar w:fldCharType="separate"/>
            </w:r>
            <w:r>
              <w:rPr>
                <w:noProof/>
                <w:webHidden/>
              </w:rPr>
              <w:t>2</w:t>
            </w:r>
            <w:r>
              <w:rPr>
                <w:noProof/>
                <w:webHidden/>
              </w:rPr>
              <w:fldChar w:fldCharType="end"/>
            </w:r>
          </w:hyperlink>
        </w:p>
        <w:p w14:paraId="67B34E62" w14:textId="3A216C55" w:rsidR="002D3D3F" w:rsidRDefault="007C447F">
          <w:pPr>
            <w:pStyle w:val="TOC1"/>
            <w:tabs>
              <w:tab w:val="right" w:leader="dot" w:pos="9350"/>
            </w:tabs>
            <w:rPr>
              <w:noProof/>
            </w:rPr>
          </w:pPr>
          <w:hyperlink w:anchor="_Toc100196333" w:history="1">
            <w:r w:rsidR="002D3D3F" w:rsidRPr="003F7F2E">
              <w:rPr>
                <w:rStyle w:val="Hyperlink"/>
                <w:rFonts w:ascii="Arial" w:hAnsi="Arial" w:cs="Arial"/>
                <w:noProof/>
              </w:rPr>
              <w:t>Introduction</w:t>
            </w:r>
            <w:r w:rsidR="002D3D3F">
              <w:rPr>
                <w:noProof/>
                <w:webHidden/>
              </w:rPr>
              <w:tab/>
            </w:r>
            <w:r w:rsidR="002D3D3F">
              <w:rPr>
                <w:noProof/>
                <w:webHidden/>
              </w:rPr>
              <w:fldChar w:fldCharType="begin"/>
            </w:r>
            <w:r w:rsidR="002D3D3F">
              <w:rPr>
                <w:noProof/>
                <w:webHidden/>
              </w:rPr>
              <w:instrText xml:space="preserve"> PAGEREF _Toc100196333 \h </w:instrText>
            </w:r>
            <w:r w:rsidR="002D3D3F">
              <w:rPr>
                <w:noProof/>
                <w:webHidden/>
              </w:rPr>
            </w:r>
            <w:r w:rsidR="002D3D3F">
              <w:rPr>
                <w:noProof/>
                <w:webHidden/>
              </w:rPr>
              <w:fldChar w:fldCharType="separate"/>
            </w:r>
            <w:r w:rsidR="002D3D3F">
              <w:rPr>
                <w:noProof/>
                <w:webHidden/>
              </w:rPr>
              <w:t>4</w:t>
            </w:r>
            <w:r w:rsidR="002D3D3F">
              <w:rPr>
                <w:noProof/>
                <w:webHidden/>
              </w:rPr>
              <w:fldChar w:fldCharType="end"/>
            </w:r>
          </w:hyperlink>
        </w:p>
        <w:p w14:paraId="64D2EF06" w14:textId="5BDD8EC9" w:rsidR="002D3D3F" w:rsidRDefault="007C447F">
          <w:pPr>
            <w:pStyle w:val="TOC1"/>
            <w:tabs>
              <w:tab w:val="right" w:leader="dot" w:pos="9350"/>
            </w:tabs>
            <w:rPr>
              <w:noProof/>
            </w:rPr>
          </w:pPr>
          <w:hyperlink w:anchor="_Toc100196334" w:history="1">
            <w:r w:rsidR="002D3D3F" w:rsidRPr="003F7F2E">
              <w:rPr>
                <w:rStyle w:val="Hyperlink"/>
                <w:rFonts w:ascii="Arial" w:hAnsi="Arial" w:cs="Arial"/>
                <w:noProof/>
              </w:rPr>
              <w:t>Hilton Hotels</w:t>
            </w:r>
            <w:r w:rsidR="002D3D3F">
              <w:rPr>
                <w:noProof/>
                <w:webHidden/>
              </w:rPr>
              <w:tab/>
            </w:r>
            <w:r w:rsidR="002D3D3F">
              <w:rPr>
                <w:noProof/>
                <w:webHidden/>
              </w:rPr>
              <w:fldChar w:fldCharType="begin"/>
            </w:r>
            <w:r w:rsidR="002D3D3F">
              <w:rPr>
                <w:noProof/>
                <w:webHidden/>
              </w:rPr>
              <w:instrText xml:space="preserve"> PAGEREF _Toc100196334 \h </w:instrText>
            </w:r>
            <w:r w:rsidR="002D3D3F">
              <w:rPr>
                <w:noProof/>
                <w:webHidden/>
              </w:rPr>
            </w:r>
            <w:r w:rsidR="002D3D3F">
              <w:rPr>
                <w:noProof/>
                <w:webHidden/>
              </w:rPr>
              <w:fldChar w:fldCharType="separate"/>
            </w:r>
            <w:r w:rsidR="002D3D3F">
              <w:rPr>
                <w:noProof/>
                <w:webHidden/>
              </w:rPr>
              <w:t>4</w:t>
            </w:r>
            <w:r w:rsidR="002D3D3F">
              <w:rPr>
                <w:noProof/>
                <w:webHidden/>
              </w:rPr>
              <w:fldChar w:fldCharType="end"/>
            </w:r>
          </w:hyperlink>
        </w:p>
        <w:p w14:paraId="0B28A8D4" w14:textId="58795C20" w:rsidR="002D3D3F" w:rsidRDefault="007C447F">
          <w:pPr>
            <w:pStyle w:val="TOC1"/>
            <w:tabs>
              <w:tab w:val="right" w:leader="dot" w:pos="9350"/>
            </w:tabs>
            <w:rPr>
              <w:noProof/>
            </w:rPr>
          </w:pPr>
          <w:hyperlink w:anchor="_Toc100196335" w:history="1">
            <w:r w:rsidR="002D3D3F" w:rsidRPr="003F7F2E">
              <w:rPr>
                <w:rStyle w:val="Hyperlink"/>
                <w:rFonts w:ascii="Arial" w:hAnsi="Arial" w:cs="Arial"/>
                <w:noProof/>
              </w:rPr>
              <w:t>Task- 1</w:t>
            </w:r>
            <w:r w:rsidR="002D3D3F">
              <w:rPr>
                <w:noProof/>
                <w:webHidden/>
              </w:rPr>
              <w:tab/>
            </w:r>
            <w:r w:rsidR="002D3D3F">
              <w:rPr>
                <w:noProof/>
                <w:webHidden/>
              </w:rPr>
              <w:fldChar w:fldCharType="begin"/>
            </w:r>
            <w:r w:rsidR="002D3D3F">
              <w:rPr>
                <w:noProof/>
                <w:webHidden/>
              </w:rPr>
              <w:instrText xml:space="preserve"> PAGEREF _Toc100196335 \h </w:instrText>
            </w:r>
            <w:r w:rsidR="002D3D3F">
              <w:rPr>
                <w:noProof/>
                <w:webHidden/>
              </w:rPr>
            </w:r>
            <w:r w:rsidR="002D3D3F">
              <w:rPr>
                <w:noProof/>
                <w:webHidden/>
              </w:rPr>
              <w:fldChar w:fldCharType="separate"/>
            </w:r>
            <w:r w:rsidR="002D3D3F">
              <w:rPr>
                <w:noProof/>
                <w:webHidden/>
              </w:rPr>
              <w:t>5</w:t>
            </w:r>
            <w:r w:rsidR="002D3D3F">
              <w:rPr>
                <w:noProof/>
                <w:webHidden/>
              </w:rPr>
              <w:fldChar w:fldCharType="end"/>
            </w:r>
          </w:hyperlink>
        </w:p>
        <w:p w14:paraId="31E172DB" w14:textId="38C37258" w:rsidR="002D3D3F" w:rsidRDefault="007C447F">
          <w:pPr>
            <w:pStyle w:val="TOC2"/>
            <w:tabs>
              <w:tab w:val="right" w:leader="dot" w:pos="9350"/>
            </w:tabs>
            <w:rPr>
              <w:noProof/>
            </w:rPr>
          </w:pPr>
          <w:hyperlink w:anchor="_Toc100196336" w:history="1">
            <w:r w:rsidR="002D3D3F" w:rsidRPr="003F7F2E">
              <w:rPr>
                <w:rStyle w:val="Hyperlink"/>
                <w:rFonts w:ascii="Arial" w:hAnsi="Arial" w:cs="Arial"/>
                <w:noProof/>
              </w:rPr>
              <w:t>Key marketing theories</w:t>
            </w:r>
            <w:r w:rsidR="002D3D3F">
              <w:rPr>
                <w:noProof/>
                <w:webHidden/>
              </w:rPr>
              <w:tab/>
            </w:r>
            <w:r w:rsidR="002D3D3F">
              <w:rPr>
                <w:noProof/>
                <w:webHidden/>
              </w:rPr>
              <w:fldChar w:fldCharType="begin"/>
            </w:r>
            <w:r w:rsidR="002D3D3F">
              <w:rPr>
                <w:noProof/>
                <w:webHidden/>
              </w:rPr>
              <w:instrText xml:space="preserve"> PAGEREF _Toc100196336 \h </w:instrText>
            </w:r>
            <w:r w:rsidR="002D3D3F">
              <w:rPr>
                <w:noProof/>
                <w:webHidden/>
              </w:rPr>
            </w:r>
            <w:r w:rsidR="002D3D3F">
              <w:rPr>
                <w:noProof/>
                <w:webHidden/>
              </w:rPr>
              <w:fldChar w:fldCharType="separate"/>
            </w:r>
            <w:r w:rsidR="002D3D3F">
              <w:rPr>
                <w:noProof/>
                <w:webHidden/>
              </w:rPr>
              <w:t>5</w:t>
            </w:r>
            <w:r w:rsidR="002D3D3F">
              <w:rPr>
                <w:noProof/>
                <w:webHidden/>
              </w:rPr>
              <w:fldChar w:fldCharType="end"/>
            </w:r>
          </w:hyperlink>
        </w:p>
        <w:p w14:paraId="31000AFC" w14:textId="56A127AF" w:rsidR="002D3D3F" w:rsidRDefault="007C447F">
          <w:pPr>
            <w:pStyle w:val="TOC3"/>
            <w:tabs>
              <w:tab w:val="right" w:leader="dot" w:pos="9350"/>
            </w:tabs>
            <w:rPr>
              <w:noProof/>
            </w:rPr>
          </w:pPr>
          <w:hyperlink w:anchor="_Toc100196337" w:history="1">
            <w:r w:rsidR="002D3D3F" w:rsidRPr="003F7F2E">
              <w:rPr>
                <w:rStyle w:val="Hyperlink"/>
                <w:rFonts w:ascii="Arial" w:hAnsi="Arial" w:cs="Arial"/>
                <w:noProof/>
              </w:rPr>
              <w:t>Marketing Mix</w:t>
            </w:r>
            <w:r w:rsidR="002D3D3F">
              <w:rPr>
                <w:noProof/>
                <w:webHidden/>
              </w:rPr>
              <w:tab/>
            </w:r>
            <w:r w:rsidR="002D3D3F">
              <w:rPr>
                <w:noProof/>
                <w:webHidden/>
              </w:rPr>
              <w:fldChar w:fldCharType="begin"/>
            </w:r>
            <w:r w:rsidR="002D3D3F">
              <w:rPr>
                <w:noProof/>
                <w:webHidden/>
              </w:rPr>
              <w:instrText xml:space="preserve"> PAGEREF _Toc100196337 \h </w:instrText>
            </w:r>
            <w:r w:rsidR="002D3D3F">
              <w:rPr>
                <w:noProof/>
                <w:webHidden/>
              </w:rPr>
            </w:r>
            <w:r w:rsidR="002D3D3F">
              <w:rPr>
                <w:noProof/>
                <w:webHidden/>
              </w:rPr>
              <w:fldChar w:fldCharType="separate"/>
            </w:r>
            <w:r w:rsidR="002D3D3F">
              <w:rPr>
                <w:noProof/>
                <w:webHidden/>
              </w:rPr>
              <w:t>5</w:t>
            </w:r>
            <w:r w:rsidR="002D3D3F">
              <w:rPr>
                <w:noProof/>
                <w:webHidden/>
              </w:rPr>
              <w:fldChar w:fldCharType="end"/>
            </w:r>
          </w:hyperlink>
        </w:p>
        <w:p w14:paraId="69B22DB3" w14:textId="6E696F7F" w:rsidR="002D3D3F" w:rsidRDefault="007C447F">
          <w:pPr>
            <w:pStyle w:val="TOC3"/>
            <w:tabs>
              <w:tab w:val="right" w:leader="dot" w:pos="9350"/>
            </w:tabs>
            <w:rPr>
              <w:noProof/>
            </w:rPr>
          </w:pPr>
          <w:hyperlink w:anchor="_Toc100196338" w:history="1">
            <w:r w:rsidR="002D3D3F" w:rsidRPr="003F7F2E">
              <w:rPr>
                <w:rStyle w:val="Hyperlink"/>
                <w:rFonts w:ascii="Arial" w:hAnsi="Arial" w:cs="Arial"/>
                <w:noProof/>
              </w:rPr>
              <w:t>Communication mix</w:t>
            </w:r>
            <w:r w:rsidR="002D3D3F">
              <w:rPr>
                <w:noProof/>
                <w:webHidden/>
              </w:rPr>
              <w:tab/>
            </w:r>
            <w:r w:rsidR="002D3D3F">
              <w:rPr>
                <w:noProof/>
                <w:webHidden/>
              </w:rPr>
              <w:fldChar w:fldCharType="begin"/>
            </w:r>
            <w:r w:rsidR="002D3D3F">
              <w:rPr>
                <w:noProof/>
                <w:webHidden/>
              </w:rPr>
              <w:instrText xml:space="preserve"> PAGEREF _Toc100196338 \h </w:instrText>
            </w:r>
            <w:r w:rsidR="002D3D3F">
              <w:rPr>
                <w:noProof/>
                <w:webHidden/>
              </w:rPr>
            </w:r>
            <w:r w:rsidR="002D3D3F">
              <w:rPr>
                <w:noProof/>
                <w:webHidden/>
              </w:rPr>
              <w:fldChar w:fldCharType="separate"/>
            </w:r>
            <w:r w:rsidR="002D3D3F">
              <w:rPr>
                <w:noProof/>
                <w:webHidden/>
              </w:rPr>
              <w:t>7</w:t>
            </w:r>
            <w:r w:rsidR="002D3D3F">
              <w:rPr>
                <w:noProof/>
                <w:webHidden/>
              </w:rPr>
              <w:fldChar w:fldCharType="end"/>
            </w:r>
          </w:hyperlink>
        </w:p>
        <w:p w14:paraId="73902928" w14:textId="2C553253" w:rsidR="002D3D3F" w:rsidRDefault="007C447F">
          <w:pPr>
            <w:pStyle w:val="TOC3"/>
            <w:tabs>
              <w:tab w:val="right" w:leader="dot" w:pos="9350"/>
            </w:tabs>
            <w:rPr>
              <w:noProof/>
            </w:rPr>
          </w:pPr>
          <w:hyperlink w:anchor="_Toc100196339" w:history="1">
            <w:r w:rsidR="002D3D3F" w:rsidRPr="003F7F2E">
              <w:rPr>
                <w:rStyle w:val="Hyperlink"/>
                <w:rFonts w:ascii="Arial" w:hAnsi="Arial" w:cs="Arial"/>
                <w:noProof/>
              </w:rPr>
              <w:t>Stakeholder map</w:t>
            </w:r>
            <w:r w:rsidR="002D3D3F">
              <w:rPr>
                <w:noProof/>
                <w:webHidden/>
              </w:rPr>
              <w:tab/>
            </w:r>
            <w:r w:rsidR="002D3D3F">
              <w:rPr>
                <w:noProof/>
                <w:webHidden/>
              </w:rPr>
              <w:fldChar w:fldCharType="begin"/>
            </w:r>
            <w:r w:rsidR="002D3D3F">
              <w:rPr>
                <w:noProof/>
                <w:webHidden/>
              </w:rPr>
              <w:instrText xml:space="preserve"> PAGEREF _Toc100196339 \h </w:instrText>
            </w:r>
            <w:r w:rsidR="002D3D3F">
              <w:rPr>
                <w:noProof/>
                <w:webHidden/>
              </w:rPr>
            </w:r>
            <w:r w:rsidR="002D3D3F">
              <w:rPr>
                <w:noProof/>
                <w:webHidden/>
              </w:rPr>
              <w:fldChar w:fldCharType="separate"/>
            </w:r>
            <w:r w:rsidR="002D3D3F">
              <w:rPr>
                <w:noProof/>
                <w:webHidden/>
              </w:rPr>
              <w:t>9</w:t>
            </w:r>
            <w:r w:rsidR="002D3D3F">
              <w:rPr>
                <w:noProof/>
                <w:webHidden/>
              </w:rPr>
              <w:fldChar w:fldCharType="end"/>
            </w:r>
          </w:hyperlink>
        </w:p>
        <w:p w14:paraId="7C87CA68" w14:textId="3AB74A43" w:rsidR="002D3D3F" w:rsidRDefault="007C447F">
          <w:pPr>
            <w:pStyle w:val="TOC3"/>
            <w:tabs>
              <w:tab w:val="right" w:leader="dot" w:pos="9350"/>
            </w:tabs>
            <w:rPr>
              <w:noProof/>
            </w:rPr>
          </w:pPr>
          <w:hyperlink w:anchor="_Toc100196340" w:history="1">
            <w:r w:rsidR="002D3D3F" w:rsidRPr="003F7F2E">
              <w:rPr>
                <w:rStyle w:val="Hyperlink"/>
                <w:rFonts w:ascii="Arial" w:hAnsi="Arial" w:cs="Arial"/>
                <w:noProof/>
              </w:rPr>
              <w:t>Porter’s five forces</w:t>
            </w:r>
            <w:r w:rsidR="002D3D3F">
              <w:rPr>
                <w:noProof/>
                <w:webHidden/>
              </w:rPr>
              <w:tab/>
            </w:r>
            <w:r w:rsidR="002D3D3F">
              <w:rPr>
                <w:noProof/>
                <w:webHidden/>
              </w:rPr>
              <w:fldChar w:fldCharType="begin"/>
            </w:r>
            <w:r w:rsidR="002D3D3F">
              <w:rPr>
                <w:noProof/>
                <w:webHidden/>
              </w:rPr>
              <w:instrText xml:space="preserve"> PAGEREF _Toc100196340 \h </w:instrText>
            </w:r>
            <w:r w:rsidR="002D3D3F">
              <w:rPr>
                <w:noProof/>
                <w:webHidden/>
              </w:rPr>
            </w:r>
            <w:r w:rsidR="002D3D3F">
              <w:rPr>
                <w:noProof/>
                <w:webHidden/>
              </w:rPr>
              <w:fldChar w:fldCharType="separate"/>
            </w:r>
            <w:r w:rsidR="002D3D3F">
              <w:rPr>
                <w:noProof/>
                <w:webHidden/>
              </w:rPr>
              <w:t>11</w:t>
            </w:r>
            <w:r w:rsidR="002D3D3F">
              <w:rPr>
                <w:noProof/>
                <w:webHidden/>
              </w:rPr>
              <w:fldChar w:fldCharType="end"/>
            </w:r>
          </w:hyperlink>
        </w:p>
        <w:p w14:paraId="006CE0C3" w14:textId="7413A385" w:rsidR="002D3D3F" w:rsidRDefault="007C447F">
          <w:pPr>
            <w:pStyle w:val="TOC2"/>
            <w:tabs>
              <w:tab w:val="right" w:leader="dot" w:pos="9350"/>
            </w:tabs>
            <w:rPr>
              <w:noProof/>
            </w:rPr>
          </w:pPr>
          <w:hyperlink w:anchor="_Toc100196341" w:history="1">
            <w:r w:rsidR="002D3D3F" w:rsidRPr="003F7F2E">
              <w:rPr>
                <w:rStyle w:val="Hyperlink"/>
                <w:rFonts w:ascii="Arial" w:hAnsi="Arial" w:cs="Arial"/>
                <w:noProof/>
              </w:rPr>
              <w:t>Findings</w:t>
            </w:r>
            <w:r w:rsidR="002D3D3F">
              <w:rPr>
                <w:noProof/>
                <w:webHidden/>
              </w:rPr>
              <w:tab/>
            </w:r>
            <w:r w:rsidR="002D3D3F">
              <w:rPr>
                <w:noProof/>
                <w:webHidden/>
              </w:rPr>
              <w:fldChar w:fldCharType="begin"/>
            </w:r>
            <w:r w:rsidR="002D3D3F">
              <w:rPr>
                <w:noProof/>
                <w:webHidden/>
              </w:rPr>
              <w:instrText xml:space="preserve"> PAGEREF _Toc100196341 \h </w:instrText>
            </w:r>
            <w:r w:rsidR="002D3D3F">
              <w:rPr>
                <w:noProof/>
                <w:webHidden/>
              </w:rPr>
            </w:r>
            <w:r w:rsidR="002D3D3F">
              <w:rPr>
                <w:noProof/>
                <w:webHidden/>
              </w:rPr>
              <w:fldChar w:fldCharType="separate"/>
            </w:r>
            <w:r w:rsidR="002D3D3F">
              <w:rPr>
                <w:noProof/>
                <w:webHidden/>
              </w:rPr>
              <w:t>12</w:t>
            </w:r>
            <w:r w:rsidR="002D3D3F">
              <w:rPr>
                <w:noProof/>
                <w:webHidden/>
              </w:rPr>
              <w:fldChar w:fldCharType="end"/>
            </w:r>
          </w:hyperlink>
        </w:p>
        <w:p w14:paraId="6BF73862" w14:textId="69BD1343" w:rsidR="002D3D3F" w:rsidRDefault="007C447F">
          <w:pPr>
            <w:pStyle w:val="TOC3"/>
            <w:tabs>
              <w:tab w:val="right" w:leader="dot" w:pos="9350"/>
            </w:tabs>
            <w:rPr>
              <w:noProof/>
            </w:rPr>
          </w:pPr>
          <w:hyperlink w:anchor="_Toc100196342" w:history="1">
            <w:r w:rsidR="002D3D3F" w:rsidRPr="003F7F2E">
              <w:rPr>
                <w:rStyle w:val="Hyperlink"/>
                <w:rFonts w:ascii="Arial" w:hAnsi="Arial" w:cs="Arial"/>
                <w:noProof/>
              </w:rPr>
              <w:t>Marketing mix</w:t>
            </w:r>
            <w:r w:rsidR="002D3D3F">
              <w:rPr>
                <w:noProof/>
                <w:webHidden/>
              </w:rPr>
              <w:tab/>
            </w:r>
            <w:r w:rsidR="002D3D3F">
              <w:rPr>
                <w:noProof/>
                <w:webHidden/>
              </w:rPr>
              <w:fldChar w:fldCharType="begin"/>
            </w:r>
            <w:r w:rsidR="002D3D3F">
              <w:rPr>
                <w:noProof/>
                <w:webHidden/>
              </w:rPr>
              <w:instrText xml:space="preserve"> PAGEREF _Toc100196342 \h </w:instrText>
            </w:r>
            <w:r w:rsidR="002D3D3F">
              <w:rPr>
                <w:noProof/>
                <w:webHidden/>
              </w:rPr>
            </w:r>
            <w:r w:rsidR="002D3D3F">
              <w:rPr>
                <w:noProof/>
                <w:webHidden/>
              </w:rPr>
              <w:fldChar w:fldCharType="separate"/>
            </w:r>
            <w:r w:rsidR="002D3D3F">
              <w:rPr>
                <w:noProof/>
                <w:webHidden/>
              </w:rPr>
              <w:t>12</w:t>
            </w:r>
            <w:r w:rsidR="002D3D3F">
              <w:rPr>
                <w:noProof/>
                <w:webHidden/>
              </w:rPr>
              <w:fldChar w:fldCharType="end"/>
            </w:r>
          </w:hyperlink>
        </w:p>
        <w:p w14:paraId="063AF381" w14:textId="2128FFC3" w:rsidR="002D3D3F" w:rsidRDefault="007C447F">
          <w:pPr>
            <w:pStyle w:val="TOC3"/>
            <w:tabs>
              <w:tab w:val="right" w:leader="dot" w:pos="9350"/>
            </w:tabs>
            <w:rPr>
              <w:noProof/>
            </w:rPr>
          </w:pPr>
          <w:hyperlink w:anchor="_Toc100196343" w:history="1">
            <w:r w:rsidR="002D3D3F" w:rsidRPr="003F7F2E">
              <w:rPr>
                <w:rStyle w:val="Hyperlink"/>
                <w:rFonts w:ascii="Arial" w:hAnsi="Arial" w:cs="Arial"/>
                <w:noProof/>
              </w:rPr>
              <w:t>Communication mix</w:t>
            </w:r>
            <w:r w:rsidR="002D3D3F">
              <w:rPr>
                <w:noProof/>
                <w:webHidden/>
              </w:rPr>
              <w:tab/>
            </w:r>
            <w:r w:rsidR="002D3D3F">
              <w:rPr>
                <w:noProof/>
                <w:webHidden/>
              </w:rPr>
              <w:fldChar w:fldCharType="begin"/>
            </w:r>
            <w:r w:rsidR="002D3D3F">
              <w:rPr>
                <w:noProof/>
                <w:webHidden/>
              </w:rPr>
              <w:instrText xml:space="preserve"> PAGEREF _Toc100196343 \h </w:instrText>
            </w:r>
            <w:r w:rsidR="002D3D3F">
              <w:rPr>
                <w:noProof/>
                <w:webHidden/>
              </w:rPr>
            </w:r>
            <w:r w:rsidR="002D3D3F">
              <w:rPr>
                <w:noProof/>
                <w:webHidden/>
              </w:rPr>
              <w:fldChar w:fldCharType="separate"/>
            </w:r>
            <w:r w:rsidR="002D3D3F">
              <w:rPr>
                <w:noProof/>
                <w:webHidden/>
              </w:rPr>
              <w:t>13</w:t>
            </w:r>
            <w:r w:rsidR="002D3D3F">
              <w:rPr>
                <w:noProof/>
                <w:webHidden/>
              </w:rPr>
              <w:fldChar w:fldCharType="end"/>
            </w:r>
          </w:hyperlink>
        </w:p>
        <w:p w14:paraId="1E9C4A19" w14:textId="4EE407F9" w:rsidR="002D3D3F" w:rsidRDefault="007C447F">
          <w:pPr>
            <w:pStyle w:val="TOC3"/>
            <w:tabs>
              <w:tab w:val="right" w:leader="dot" w:pos="9350"/>
            </w:tabs>
            <w:rPr>
              <w:noProof/>
            </w:rPr>
          </w:pPr>
          <w:hyperlink w:anchor="_Toc100196344" w:history="1">
            <w:r w:rsidR="002D3D3F" w:rsidRPr="003F7F2E">
              <w:rPr>
                <w:rStyle w:val="Hyperlink"/>
                <w:rFonts w:ascii="Arial" w:hAnsi="Arial" w:cs="Arial"/>
                <w:noProof/>
              </w:rPr>
              <w:t>Stakeholder map</w:t>
            </w:r>
            <w:r w:rsidR="002D3D3F">
              <w:rPr>
                <w:noProof/>
                <w:webHidden/>
              </w:rPr>
              <w:tab/>
            </w:r>
            <w:r w:rsidR="002D3D3F">
              <w:rPr>
                <w:noProof/>
                <w:webHidden/>
              </w:rPr>
              <w:fldChar w:fldCharType="begin"/>
            </w:r>
            <w:r w:rsidR="002D3D3F">
              <w:rPr>
                <w:noProof/>
                <w:webHidden/>
              </w:rPr>
              <w:instrText xml:space="preserve"> PAGEREF _Toc100196344 \h </w:instrText>
            </w:r>
            <w:r w:rsidR="002D3D3F">
              <w:rPr>
                <w:noProof/>
                <w:webHidden/>
              </w:rPr>
            </w:r>
            <w:r w:rsidR="002D3D3F">
              <w:rPr>
                <w:noProof/>
                <w:webHidden/>
              </w:rPr>
              <w:fldChar w:fldCharType="separate"/>
            </w:r>
            <w:r w:rsidR="002D3D3F">
              <w:rPr>
                <w:noProof/>
                <w:webHidden/>
              </w:rPr>
              <w:t>13</w:t>
            </w:r>
            <w:r w:rsidR="002D3D3F">
              <w:rPr>
                <w:noProof/>
                <w:webHidden/>
              </w:rPr>
              <w:fldChar w:fldCharType="end"/>
            </w:r>
          </w:hyperlink>
        </w:p>
        <w:p w14:paraId="6CD35754" w14:textId="03F57898" w:rsidR="002D3D3F" w:rsidRDefault="007C447F">
          <w:pPr>
            <w:pStyle w:val="TOC3"/>
            <w:tabs>
              <w:tab w:val="right" w:leader="dot" w:pos="9350"/>
            </w:tabs>
            <w:rPr>
              <w:noProof/>
            </w:rPr>
          </w:pPr>
          <w:hyperlink w:anchor="_Toc100196345" w:history="1">
            <w:r w:rsidR="002D3D3F" w:rsidRPr="003F7F2E">
              <w:rPr>
                <w:rStyle w:val="Hyperlink"/>
                <w:rFonts w:ascii="Arial" w:hAnsi="Arial" w:cs="Arial"/>
                <w:noProof/>
              </w:rPr>
              <w:t>Porter’s five forces</w:t>
            </w:r>
            <w:r w:rsidR="002D3D3F">
              <w:rPr>
                <w:noProof/>
                <w:webHidden/>
              </w:rPr>
              <w:tab/>
            </w:r>
            <w:r w:rsidR="002D3D3F">
              <w:rPr>
                <w:noProof/>
                <w:webHidden/>
              </w:rPr>
              <w:fldChar w:fldCharType="begin"/>
            </w:r>
            <w:r w:rsidR="002D3D3F">
              <w:rPr>
                <w:noProof/>
                <w:webHidden/>
              </w:rPr>
              <w:instrText xml:space="preserve"> PAGEREF _Toc100196345 \h </w:instrText>
            </w:r>
            <w:r w:rsidR="002D3D3F">
              <w:rPr>
                <w:noProof/>
                <w:webHidden/>
              </w:rPr>
            </w:r>
            <w:r w:rsidR="002D3D3F">
              <w:rPr>
                <w:noProof/>
                <w:webHidden/>
              </w:rPr>
              <w:fldChar w:fldCharType="separate"/>
            </w:r>
            <w:r w:rsidR="002D3D3F">
              <w:rPr>
                <w:noProof/>
                <w:webHidden/>
              </w:rPr>
              <w:t>14</w:t>
            </w:r>
            <w:r w:rsidR="002D3D3F">
              <w:rPr>
                <w:noProof/>
                <w:webHidden/>
              </w:rPr>
              <w:fldChar w:fldCharType="end"/>
            </w:r>
          </w:hyperlink>
        </w:p>
        <w:p w14:paraId="02CA1ED7" w14:textId="17BD78D0" w:rsidR="002D3D3F" w:rsidRDefault="007C447F">
          <w:pPr>
            <w:pStyle w:val="TOC1"/>
            <w:tabs>
              <w:tab w:val="right" w:leader="dot" w:pos="9350"/>
            </w:tabs>
            <w:rPr>
              <w:noProof/>
            </w:rPr>
          </w:pPr>
          <w:hyperlink w:anchor="_Toc100196346" w:history="1">
            <w:r w:rsidR="002D3D3F" w:rsidRPr="003F7F2E">
              <w:rPr>
                <w:rStyle w:val="Hyperlink"/>
                <w:rFonts w:ascii="Arial" w:hAnsi="Arial" w:cs="Arial"/>
                <w:noProof/>
              </w:rPr>
              <w:t>Task- 2</w:t>
            </w:r>
            <w:r w:rsidR="002D3D3F">
              <w:rPr>
                <w:noProof/>
                <w:webHidden/>
              </w:rPr>
              <w:tab/>
            </w:r>
            <w:r w:rsidR="002D3D3F">
              <w:rPr>
                <w:noProof/>
                <w:webHidden/>
              </w:rPr>
              <w:fldChar w:fldCharType="begin"/>
            </w:r>
            <w:r w:rsidR="002D3D3F">
              <w:rPr>
                <w:noProof/>
                <w:webHidden/>
              </w:rPr>
              <w:instrText xml:space="preserve"> PAGEREF _Toc100196346 \h </w:instrText>
            </w:r>
            <w:r w:rsidR="002D3D3F">
              <w:rPr>
                <w:noProof/>
                <w:webHidden/>
              </w:rPr>
            </w:r>
            <w:r w:rsidR="002D3D3F">
              <w:rPr>
                <w:noProof/>
                <w:webHidden/>
              </w:rPr>
              <w:fldChar w:fldCharType="separate"/>
            </w:r>
            <w:r w:rsidR="002D3D3F">
              <w:rPr>
                <w:noProof/>
                <w:webHidden/>
              </w:rPr>
              <w:t>14</w:t>
            </w:r>
            <w:r w:rsidR="002D3D3F">
              <w:rPr>
                <w:noProof/>
                <w:webHidden/>
              </w:rPr>
              <w:fldChar w:fldCharType="end"/>
            </w:r>
          </w:hyperlink>
        </w:p>
        <w:p w14:paraId="1F0DD22F" w14:textId="31C142CE" w:rsidR="002D3D3F" w:rsidRDefault="007C447F">
          <w:pPr>
            <w:pStyle w:val="TOC2"/>
            <w:tabs>
              <w:tab w:val="right" w:leader="dot" w:pos="9350"/>
            </w:tabs>
            <w:rPr>
              <w:noProof/>
            </w:rPr>
          </w:pPr>
          <w:hyperlink w:anchor="_Toc100196347" w:history="1">
            <w:r w:rsidR="002D3D3F" w:rsidRPr="003F7F2E">
              <w:rPr>
                <w:rStyle w:val="Hyperlink"/>
                <w:rFonts w:ascii="Arial" w:hAnsi="Arial" w:cs="Arial"/>
                <w:noProof/>
              </w:rPr>
              <w:t>Evolution of the hotel design</w:t>
            </w:r>
            <w:r w:rsidR="002D3D3F">
              <w:rPr>
                <w:noProof/>
                <w:webHidden/>
              </w:rPr>
              <w:tab/>
            </w:r>
            <w:r w:rsidR="002D3D3F">
              <w:rPr>
                <w:noProof/>
                <w:webHidden/>
              </w:rPr>
              <w:fldChar w:fldCharType="begin"/>
            </w:r>
            <w:r w:rsidR="002D3D3F">
              <w:rPr>
                <w:noProof/>
                <w:webHidden/>
              </w:rPr>
              <w:instrText xml:space="preserve"> PAGEREF _Toc100196347 \h </w:instrText>
            </w:r>
            <w:r w:rsidR="002D3D3F">
              <w:rPr>
                <w:noProof/>
                <w:webHidden/>
              </w:rPr>
            </w:r>
            <w:r w:rsidR="002D3D3F">
              <w:rPr>
                <w:noProof/>
                <w:webHidden/>
              </w:rPr>
              <w:fldChar w:fldCharType="separate"/>
            </w:r>
            <w:r w:rsidR="002D3D3F">
              <w:rPr>
                <w:noProof/>
                <w:webHidden/>
              </w:rPr>
              <w:t>14</w:t>
            </w:r>
            <w:r w:rsidR="002D3D3F">
              <w:rPr>
                <w:noProof/>
                <w:webHidden/>
              </w:rPr>
              <w:fldChar w:fldCharType="end"/>
            </w:r>
          </w:hyperlink>
        </w:p>
        <w:p w14:paraId="704511C4" w14:textId="61157B33" w:rsidR="002D3D3F" w:rsidRDefault="007C447F">
          <w:pPr>
            <w:pStyle w:val="TOC3"/>
            <w:tabs>
              <w:tab w:val="right" w:leader="dot" w:pos="9350"/>
            </w:tabs>
            <w:rPr>
              <w:noProof/>
            </w:rPr>
          </w:pPr>
          <w:hyperlink w:anchor="_Toc100196348" w:history="1">
            <w:r w:rsidR="002D3D3F" w:rsidRPr="003F7F2E">
              <w:rPr>
                <w:rStyle w:val="Hyperlink"/>
                <w:rFonts w:ascii="Arial" w:hAnsi="Arial" w:cs="Arial"/>
                <w:noProof/>
              </w:rPr>
              <w:t>Contactless experience</w:t>
            </w:r>
            <w:r w:rsidR="002D3D3F">
              <w:rPr>
                <w:noProof/>
                <w:webHidden/>
              </w:rPr>
              <w:tab/>
            </w:r>
            <w:r w:rsidR="002D3D3F">
              <w:rPr>
                <w:noProof/>
                <w:webHidden/>
              </w:rPr>
              <w:fldChar w:fldCharType="begin"/>
            </w:r>
            <w:r w:rsidR="002D3D3F">
              <w:rPr>
                <w:noProof/>
                <w:webHidden/>
              </w:rPr>
              <w:instrText xml:space="preserve"> PAGEREF _Toc100196348 \h </w:instrText>
            </w:r>
            <w:r w:rsidR="002D3D3F">
              <w:rPr>
                <w:noProof/>
                <w:webHidden/>
              </w:rPr>
            </w:r>
            <w:r w:rsidR="002D3D3F">
              <w:rPr>
                <w:noProof/>
                <w:webHidden/>
              </w:rPr>
              <w:fldChar w:fldCharType="separate"/>
            </w:r>
            <w:r w:rsidR="002D3D3F">
              <w:rPr>
                <w:noProof/>
                <w:webHidden/>
              </w:rPr>
              <w:t>14</w:t>
            </w:r>
            <w:r w:rsidR="002D3D3F">
              <w:rPr>
                <w:noProof/>
                <w:webHidden/>
              </w:rPr>
              <w:fldChar w:fldCharType="end"/>
            </w:r>
          </w:hyperlink>
        </w:p>
        <w:p w14:paraId="24C781FE" w14:textId="641ABD01" w:rsidR="002D3D3F" w:rsidRDefault="007C447F">
          <w:pPr>
            <w:pStyle w:val="TOC2"/>
            <w:tabs>
              <w:tab w:val="right" w:leader="dot" w:pos="9350"/>
            </w:tabs>
            <w:rPr>
              <w:noProof/>
            </w:rPr>
          </w:pPr>
          <w:hyperlink w:anchor="_Toc100196349" w:history="1">
            <w:r w:rsidR="002D3D3F" w:rsidRPr="003F7F2E">
              <w:rPr>
                <w:rStyle w:val="Hyperlink"/>
                <w:rFonts w:ascii="Arial" w:hAnsi="Arial" w:cs="Arial"/>
                <w:noProof/>
              </w:rPr>
              <w:t>Cleanliness</w:t>
            </w:r>
            <w:r w:rsidR="002D3D3F">
              <w:rPr>
                <w:noProof/>
                <w:webHidden/>
              </w:rPr>
              <w:tab/>
            </w:r>
            <w:r w:rsidR="002D3D3F">
              <w:rPr>
                <w:noProof/>
                <w:webHidden/>
              </w:rPr>
              <w:fldChar w:fldCharType="begin"/>
            </w:r>
            <w:r w:rsidR="002D3D3F">
              <w:rPr>
                <w:noProof/>
                <w:webHidden/>
              </w:rPr>
              <w:instrText xml:space="preserve"> PAGEREF _Toc100196349 \h </w:instrText>
            </w:r>
            <w:r w:rsidR="002D3D3F">
              <w:rPr>
                <w:noProof/>
                <w:webHidden/>
              </w:rPr>
            </w:r>
            <w:r w:rsidR="002D3D3F">
              <w:rPr>
                <w:noProof/>
                <w:webHidden/>
              </w:rPr>
              <w:fldChar w:fldCharType="separate"/>
            </w:r>
            <w:r w:rsidR="002D3D3F">
              <w:rPr>
                <w:noProof/>
                <w:webHidden/>
              </w:rPr>
              <w:t>15</w:t>
            </w:r>
            <w:r w:rsidR="002D3D3F">
              <w:rPr>
                <w:noProof/>
                <w:webHidden/>
              </w:rPr>
              <w:fldChar w:fldCharType="end"/>
            </w:r>
          </w:hyperlink>
        </w:p>
        <w:p w14:paraId="14D2B56F" w14:textId="765A37B1" w:rsidR="002D3D3F" w:rsidRDefault="007C447F">
          <w:pPr>
            <w:pStyle w:val="TOC2"/>
            <w:tabs>
              <w:tab w:val="right" w:leader="dot" w:pos="9350"/>
            </w:tabs>
            <w:rPr>
              <w:noProof/>
            </w:rPr>
          </w:pPr>
          <w:hyperlink w:anchor="_Toc100196350" w:history="1">
            <w:r w:rsidR="002D3D3F" w:rsidRPr="003F7F2E">
              <w:rPr>
                <w:rStyle w:val="Hyperlink"/>
                <w:rFonts w:ascii="Arial" w:hAnsi="Arial" w:cs="Arial"/>
                <w:noProof/>
              </w:rPr>
              <w:t>Flexibility</w:t>
            </w:r>
            <w:r w:rsidR="002D3D3F">
              <w:rPr>
                <w:noProof/>
                <w:webHidden/>
              </w:rPr>
              <w:tab/>
            </w:r>
            <w:r w:rsidR="002D3D3F">
              <w:rPr>
                <w:noProof/>
                <w:webHidden/>
              </w:rPr>
              <w:fldChar w:fldCharType="begin"/>
            </w:r>
            <w:r w:rsidR="002D3D3F">
              <w:rPr>
                <w:noProof/>
                <w:webHidden/>
              </w:rPr>
              <w:instrText xml:space="preserve"> PAGEREF _Toc100196350 \h </w:instrText>
            </w:r>
            <w:r w:rsidR="002D3D3F">
              <w:rPr>
                <w:noProof/>
                <w:webHidden/>
              </w:rPr>
            </w:r>
            <w:r w:rsidR="002D3D3F">
              <w:rPr>
                <w:noProof/>
                <w:webHidden/>
              </w:rPr>
              <w:fldChar w:fldCharType="separate"/>
            </w:r>
            <w:r w:rsidR="002D3D3F">
              <w:rPr>
                <w:noProof/>
                <w:webHidden/>
              </w:rPr>
              <w:t>15</w:t>
            </w:r>
            <w:r w:rsidR="002D3D3F">
              <w:rPr>
                <w:noProof/>
                <w:webHidden/>
              </w:rPr>
              <w:fldChar w:fldCharType="end"/>
            </w:r>
          </w:hyperlink>
        </w:p>
        <w:p w14:paraId="728713BA" w14:textId="171FE99E" w:rsidR="002D3D3F" w:rsidRDefault="007C447F">
          <w:pPr>
            <w:pStyle w:val="TOC1"/>
            <w:tabs>
              <w:tab w:val="right" w:leader="dot" w:pos="9350"/>
            </w:tabs>
            <w:rPr>
              <w:noProof/>
            </w:rPr>
          </w:pPr>
          <w:hyperlink w:anchor="_Toc100196351" w:history="1">
            <w:r w:rsidR="002D3D3F" w:rsidRPr="003F7F2E">
              <w:rPr>
                <w:rStyle w:val="Hyperlink"/>
                <w:rFonts w:ascii="Arial" w:hAnsi="Arial" w:cs="Arial"/>
                <w:noProof/>
              </w:rPr>
              <w:t>Conclusion</w:t>
            </w:r>
            <w:r w:rsidR="002D3D3F">
              <w:rPr>
                <w:noProof/>
                <w:webHidden/>
              </w:rPr>
              <w:tab/>
            </w:r>
            <w:r w:rsidR="002D3D3F">
              <w:rPr>
                <w:noProof/>
                <w:webHidden/>
              </w:rPr>
              <w:fldChar w:fldCharType="begin"/>
            </w:r>
            <w:r w:rsidR="002D3D3F">
              <w:rPr>
                <w:noProof/>
                <w:webHidden/>
              </w:rPr>
              <w:instrText xml:space="preserve"> PAGEREF _Toc100196351 \h </w:instrText>
            </w:r>
            <w:r w:rsidR="002D3D3F">
              <w:rPr>
                <w:noProof/>
                <w:webHidden/>
              </w:rPr>
            </w:r>
            <w:r w:rsidR="002D3D3F">
              <w:rPr>
                <w:noProof/>
                <w:webHidden/>
              </w:rPr>
              <w:fldChar w:fldCharType="separate"/>
            </w:r>
            <w:r w:rsidR="002D3D3F">
              <w:rPr>
                <w:noProof/>
                <w:webHidden/>
              </w:rPr>
              <w:t>16</w:t>
            </w:r>
            <w:r w:rsidR="002D3D3F">
              <w:rPr>
                <w:noProof/>
                <w:webHidden/>
              </w:rPr>
              <w:fldChar w:fldCharType="end"/>
            </w:r>
          </w:hyperlink>
        </w:p>
        <w:p w14:paraId="430CAD72" w14:textId="46921F47" w:rsidR="002D3D3F" w:rsidRDefault="007C447F">
          <w:pPr>
            <w:pStyle w:val="TOC1"/>
            <w:tabs>
              <w:tab w:val="right" w:leader="dot" w:pos="9350"/>
            </w:tabs>
            <w:rPr>
              <w:noProof/>
            </w:rPr>
          </w:pPr>
          <w:hyperlink w:anchor="_Toc100196352" w:history="1">
            <w:r w:rsidR="002D3D3F" w:rsidRPr="003F7F2E">
              <w:rPr>
                <w:rStyle w:val="Hyperlink"/>
                <w:rFonts w:ascii="Arial" w:hAnsi="Arial" w:cs="Arial"/>
                <w:noProof/>
              </w:rPr>
              <w:t>References</w:t>
            </w:r>
            <w:r w:rsidR="002D3D3F">
              <w:rPr>
                <w:noProof/>
                <w:webHidden/>
              </w:rPr>
              <w:tab/>
            </w:r>
            <w:r w:rsidR="002D3D3F">
              <w:rPr>
                <w:noProof/>
                <w:webHidden/>
              </w:rPr>
              <w:fldChar w:fldCharType="begin"/>
            </w:r>
            <w:r w:rsidR="002D3D3F">
              <w:rPr>
                <w:noProof/>
                <w:webHidden/>
              </w:rPr>
              <w:instrText xml:space="preserve"> PAGEREF _Toc100196352 \h </w:instrText>
            </w:r>
            <w:r w:rsidR="002D3D3F">
              <w:rPr>
                <w:noProof/>
                <w:webHidden/>
              </w:rPr>
            </w:r>
            <w:r w:rsidR="002D3D3F">
              <w:rPr>
                <w:noProof/>
                <w:webHidden/>
              </w:rPr>
              <w:fldChar w:fldCharType="separate"/>
            </w:r>
            <w:r w:rsidR="002D3D3F">
              <w:rPr>
                <w:noProof/>
                <w:webHidden/>
              </w:rPr>
              <w:t>17</w:t>
            </w:r>
            <w:r w:rsidR="002D3D3F">
              <w:rPr>
                <w:noProof/>
                <w:webHidden/>
              </w:rPr>
              <w:fldChar w:fldCharType="end"/>
            </w:r>
          </w:hyperlink>
        </w:p>
        <w:p w14:paraId="24BCB198" w14:textId="6EC6C473" w:rsidR="002D3D3F" w:rsidRDefault="002D3D3F">
          <w:r>
            <w:rPr>
              <w:b/>
              <w:bCs/>
              <w:noProof/>
            </w:rPr>
            <w:fldChar w:fldCharType="end"/>
          </w:r>
        </w:p>
      </w:sdtContent>
    </w:sdt>
    <w:p w14:paraId="4742B9A2" w14:textId="77777777" w:rsidR="002D3D3F" w:rsidRDefault="002D3D3F">
      <w:pPr>
        <w:spacing w:line="259" w:lineRule="auto"/>
        <w:jc w:val="left"/>
        <w:rPr>
          <w:rFonts w:ascii="Arial" w:hAnsi="Arial" w:cs="Arial"/>
          <w:color w:val="2F5496" w:themeColor="accent1" w:themeShade="BF"/>
          <w:sz w:val="22"/>
        </w:rPr>
      </w:pPr>
      <w:r>
        <w:rPr>
          <w:rFonts w:ascii="Arial" w:hAnsi="Arial" w:cs="Arial"/>
          <w:color w:val="2F5496" w:themeColor="accent1" w:themeShade="BF"/>
          <w:sz w:val="22"/>
        </w:rPr>
        <w:br w:type="page"/>
      </w:r>
    </w:p>
    <w:p w14:paraId="69186571" w14:textId="057BA734" w:rsidR="002D3D3F" w:rsidRDefault="002D3D3F">
      <w:pPr>
        <w:spacing w:line="259" w:lineRule="auto"/>
        <w:jc w:val="left"/>
        <w:rPr>
          <w:rFonts w:ascii="Arial" w:hAnsi="Arial" w:cs="Arial"/>
          <w:color w:val="2F5496" w:themeColor="accent1" w:themeShade="BF"/>
          <w:sz w:val="22"/>
        </w:rPr>
      </w:pPr>
      <w:r w:rsidRPr="002D3D3F">
        <w:rPr>
          <w:rFonts w:ascii="Arial" w:hAnsi="Arial" w:cs="Arial"/>
          <w:color w:val="2F5496" w:themeColor="accent1" w:themeShade="BF"/>
          <w:sz w:val="22"/>
        </w:rPr>
        <w:lastRenderedPageBreak/>
        <w:t>Figures</w:t>
      </w:r>
    </w:p>
    <w:p w14:paraId="1DE886AB" w14:textId="41B61A7A" w:rsidR="001758F6" w:rsidRDefault="001758F6">
      <w:pPr>
        <w:pStyle w:val="TableofFigures"/>
        <w:tabs>
          <w:tab w:val="right" w:leader="dot" w:pos="9350"/>
        </w:tabs>
        <w:rPr>
          <w:rFonts w:asciiTheme="minorHAnsi" w:eastAsiaTheme="minorEastAsia" w:hAnsiTheme="minorHAnsi"/>
          <w:noProof/>
          <w:sz w:val="22"/>
          <w:lang w:val="en-US"/>
        </w:rPr>
      </w:pPr>
      <w:r>
        <w:rPr>
          <w:rFonts w:ascii="Arial" w:hAnsi="Arial" w:cs="Arial"/>
          <w:sz w:val="22"/>
        </w:rPr>
        <w:fldChar w:fldCharType="begin"/>
      </w:r>
      <w:r>
        <w:rPr>
          <w:rFonts w:ascii="Arial" w:hAnsi="Arial" w:cs="Arial"/>
          <w:sz w:val="22"/>
        </w:rPr>
        <w:instrText xml:space="preserve"> TOC \h \z \c "Figure" </w:instrText>
      </w:r>
      <w:r>
        <w:rPr>
          <w:rFonts w:ascii="Arial" w:hAnsi="Arial" w:cs="Arial"/>
          <w:sz w:val="22"/>
        </w:rPr>
        <w:fldChar w:fldCharType="separate"/>
      </w:r>
      <w:hyperlink w:anchor="_Toc100196357" w:history="1">
        <w:r w:rsidRPr="005A62DF">
          <w:rPr>
            <w:rStyle w:val="Hyperlink"/>
            <w:rFonts w:ascii="Arial" w:hAnsi="Arial" w:cs="Arial"/>
            <w:noProof/>
          </w:rPr>
          <w:t>Figure 1: Marketing mix (Van der Westhuyzen and Van der Merwe, 2017)</w:t>
        </w:r>
        <w:r>
          <w:rPr>
            <w:noProof/>
            <w:webHidden/>
          </w:rPr>
          <w:tab/>
        </w:r>
        <w:r>
          <w:rPr>
            <w:noProof/>
            <w:webHidden/>
          </w:rPr>
          <w:fldChar w:fldCharType="begin"/>
        </w:r>
        <w:r>
          <w:rPr>
            <w:noProof/>
            <w:webHidden/>
          </w:rPr>
          <w:instrText xml:space="preserve"> PAGEREF _Toc100196357 \h </w:instrText>
        </w:r>
        <w:r>
          <w:rPr>
            <w:noProof/>
            <w:webHidden/>
          </w:rPr>
        </w:r>
        <w:r>
          <w:rPr>
            <w:noProof/>
            <w:webHidden/>
          </w:rPr>
          <w:fldChar w:fldCharType="separate"/>
        </w:r>
        <w:r>
          <w:rPr>
            <w:noProof/>
            <w:webHidden/>
          </w:rPr>
          <w:t>6</w:t>
        </w:r>
        <w:r>
          <w:rPr>
            <w:noProof/>
            <w:webHidden/>
          </w:rPr>
          <w:fldChar w:fldCharType="end"/>
        </w:r>
      </w:hyperlink>
    </w:p>
    <w:p w14:paraId="7C830D95" w14:textId="7E57DBF5" w:rsidR="001758F6" w:rsidRDefault="007C447F">
      <w:pPr>
        <w:pStyle w:val="TableofFigures"/>
        <w:tabs>
          <w:tab w:val="right" w:leader="dot" w:pos="9350"/>
        </w:tabs>
        <w:rPr>
          <w:rFonts w:asciiTheme="minorHAnsi" w:eastAsiaTheme="minorEastAsia" w:hAnsiTheme="minorHAnsi"/>
          <w:noProof/>
          <w:sz w:val="22"/>
          <w:lang w:val="en-US"/>
        </w:rPr>
      </w:pPr>
      <w:hyperlink w:anchor="_Toc100196358" w:history="1">
        <w:r w:rsidR="001758F6" w:rsidRPr="005A62DF">
          <w:rPr>
            <w:rStyle w:val="Hyperlink"/>
            <w:rFonts w:ascii="Arial" w:hAnsi="Arial" w:cs="Arial"/>
            <w:noProof/>
          </w:rPr>
          <w:t>Figure 2: Communication Mix (Todorova, 2015)</w:t>
        </w:r>
        <w:r w:rsidR="001758F6">
          <w:rPr>
            <w:noProof/>
            <w:webHidden/>
          </w:rPr>
          <w:tab/>
        </w:r>
        <w:r w:rsidR="001758F6">
          <w:rPr>
            <w:noProof/>
            <w:webHidden/>
          </w:rPr>
          <w:fldChar w:fldCharType="begin"/>
        </w:r>
        <w:r w:rsidR="001758F6">
          <w:rPr>
            <w:noProof/>
            <w:webHidden/>
          </w:rPr>
          <w:instrText xml:space="preserve"> PAGEREF _Toc100196358 \h </w:instrText>
        </w:r>
        <w:r w:rsidR="001758F6">
          <w:rPr>
            <w:noProof/>
            <w:webHidden/>
          </w:rPr>
        </w:r>
        <w:r w:rsidR="001758F6">
          <w:rPr>
            <w:noProof/>
            <w:webHidden/>
          </w:rPr>
          <w:fldChar w:fldCharType="separate"/>
        </w:r>
        <w:r w:rsidR="001758F6">
          <w:rPr>
            <w:noProof/>
            <w:webHidden/>
          </w:rPr>
          <w:t>8</w:t>
        </w:r>
        <w:r w:rsidR="001758F6">
          <w:rPr>
            <w:noProof/>
            <w:webHidden/>
          </w:rPr>
          <w:fldChar w:fldCharType="end"/>
        </w:r>
      </w:hyperlink>
    </w:p>
    <w:p w14:paraId="4AAD0790" w14:textId="03ECF46C" w:rsidR="001758F6" w:rsidRDefault="007C447F">
      <w:pPr>
        <w:pStyle w:val="TableofFigures"/>
        <w:tabs>
          <w:tab w:val="right" w:leader="dot" w:pos="9350"/>
        </w:tabs>
        <w:rPr>
          <w:rFonts w:asciiTheme="minorHAnsi" w:eastAsiaTheme="minorEastAsia" w:hAnsiTheme="minorHAnsi"/>
          <w:noProof/>
          <w:sz w:val="22"/>
          <w:lang w:val="en-US"/>
        </w:rPr>
      </w:pPr>
      <w:hyperlink w:anchor="_Toc100196359" w:history="1">
        <w:r w:rsidR="001758F6" w:rsidRPr="005A62DF">
          <w:rPr>
            <w:rStyle w:val="Hyperlink"/>
            <w:rFonts w:ascii="Arial" w:hAnsi="Arial" w:cs="Arial"/>
            <w:noProof/>
          </w:rPr>
          <w:t>Figure 3: Stakeholder Mapping (Civera and Freeman, 2019)</w:t>
        </w:r>
        <w:r w:rsidR="001758F6">
          <w:rPr>
            <w:noProof/>
            <w:webHidden/>
          </w:rPr>
          <w:tab/>
        </w:r>
        <w:r w:rsidR="001758F6">
          <w:rPr>
            <w:noProof/>
            <w:webHidden/>
          </w:rPr>
          <w:fldChar w:fldCharType="begin"/>
        </w:r>
        <w:r w:rsidR="001758F6">
          <w:rPr>
            <w:noProof/>
            <w:webHidden/>
          </w:rPr>
          <w:instrText xml:space="preserve"> PAGEREF _Toc100196359 \h </w:instrText>
        </w:r>
        <w:r w:rsidR="001758F6">
          <w:rPr>
            <w:noProof/>
            <w:webHidden/>
          </w:rPr>
        </w:r>
        <w:r w:rsidR="001758F6">
          <w:rPr>
            <w:noProof/>
            <w:webHidden/>
          </w:rPr>
          <w:fldChar w:fldCharType="separate"/>
        </w:r>
        <w:r w:rsidR="001758F6">
          <w:rPr>
            <w:noProof/>
            <w:webHidden/>
          </w:rPr>
          <w:t>10</w:t>
        </w:r>
        <w:r w:rsidR="001758F6">
          <w:rPr>
            <w:noProof/>
            <w:webHidden/>
          </w:rPr>
          <w:fldChar w:fldCharType="end"/>
        </w:r>
      </w:hyperlink>
    </w:p>
    <w:p w14:paraId="6B07F1A8" w14:textId="062D8407" w:rsidR="001758F6" w:rsidRDefault="007C447F">
      <w:pPr>
        <w:pStyle w:val="TableofFigures"/>
        <w:tabs>
          <w:tab w:val="right" w:leader="dot" w:pos="9350"/>
        </w:tabs>
        <w:rPr>
          <w:rFonts w:asciiTheme="minorHAnsi" w:eastAsiaTheme="minorEastAsia" w:hAnsiTheme="minorHAnsi"/>
          <w:noProof/>
          <w:sz w:val="22"/>
          <w:lang w:val="en-US"/>
        </w:rPr>
      </w:pPr>
      <w:hyperlink w:anchor="_Toc100196360" w:history="1">
        <w:r w:rsidR="001758F6" w:rsidRPr="005A62DF">
          <w:rPr>
            <w:rStyle w:val="Hyperlink"/>
            <w:rFonts w:ascii="Arial" w:hAnsi="Arial" w:cs="Arial"/>
            <w:noProof/>
          </w:rPr>
          <w:t>Figure 4: Porter's Five Forces (David and David, 2016)</w:t>
        </w:r>
        <w:r w:rsidR="001758F6">
          <w:rPr>
            <w:noProof/>
            <w:webHidden/>
          </w:rPr>
          <w:tab/>
        </w:r>
        <w:r w:rsidR="001758F6">
          <w:rPr>
            <w:noProof/>
            <w:webHidden/>
          </w:rPr>
          <w:fldChar w:fldCharType="begin"/>
        </w:r>
        <w:r w:rsidR="001758F6">
          <w:rPr>
            <w:noProof/>
            <w:webHidden/>
          </w:rPr>
          <w:instrText xml:space="preserve"> PAGEREF _Toc100196360 \h </w:instrText>
        </w:r>
        <w:r w:rsidR="001758F6">
          <w:rPr>
            <w:noProof/>
            <w:webHidden/>
          </w:rPr>
        </w:r>
        <w:r w:rsidR="001758F6">
          <w:rPr>
            <w:noProof/>
            <w:webHidden/>
          </w:rPr>
          <w:fldChar w:fldCharType="separate"/>
        </w:r>
        <w:r w:rsidR="001758F6">
          <w:rPr>
            <w:noProof/>
            <w:webHidden/>
          </w:rPr>
          <w:t>12</w:t>
        </w:r>
        <w:r w:rsidR="001758F6">
          <w:rPr>
            <w:noProof/>
            <w:webHidden/>
          </w:rPr>
          <w:fldChar w:fldCharType="end"/>
        </w:r>
      </w:hyperlink>
    </w:p>
    <w:p w14:paraId="73CA3534" w14:textId="2ACEABC6" w:rsidR="00512338" w:rsidRDefault="001758F6">
      <w:pPr>
        <w:spacing w:line="259" w:lineRule="auto"/>
        <w:jc w:val="left"/>
        <w:rPr>
          <w:rFonts w:ascii="Arial" w:hAnsi="Arial" w:cs="Arial"/>
          <w:sz w:val="22"/>
        </w:rPr>
      </w:pPr>
      <w:r>
        <w:rPr>
          <w:rFonts w:ascii="Arial" w:hAnsi="Arial" w:cs="Arial"/>
          <w:sz w:val="22"/>
        </w:rPr>
        <w:fldChar w:fldCharType="end"/>
      </w:r>
    </w:p>
    <w:p w14:paraId="67EB73A9" w14:textId="7562C47A" w:rsidR="0090377C" w:rsidRDefault="0090377C">
      <w:pPr>
        <w:spacing w:line="259" w:lineRule="auto"/>
        <w:jc w:val="left"/>
        <w:rPr>
          <w:rFonts w:ascii="Arial" w:eastAsiaTheme="majorEastAsia" w:hAnsi="Arial" w:cs="Arial"/>
          <w:color w:val="2F5496" w:themeColor="accent1" w:themeShade="BF"/>
          <w:sz w:val="22"/>
        </w:rPr>
      </w:pPr>
      <w:r>
        <w:rPr>
          <w:rFonts w:ascii="Arial" w:hAnsi="Arial" w:cs="Arial"/>
          <w:sz w:val="22"/>
        </w:rPr>
        <w:br w:type="page"/>
      </w:r>
    </w:p>
    <w:p w14:paraId="6C60482B" w14:textId="5A436E4D" w:rsidR="00FB0E8D" w:rsidRPr="006E22E3" w:rsidRDefault="003C1472" w:rsidP="003C1472">
      <w:pPr>
        <w:pStyle w:val="Heading1"/>
        <w:rPr>
          <w:rFonts w:ascii="Arial" w:hAnsi="Arial" w:cs="Arial"/>
          <w:sz w:val="22"/>
          <w:szCs w:val="22"/>
        </w:rPr>
      </w:pPr>
      <w:bookmarkStart w:id="1" w:name="_Toc100196333"/>
      <w:r w:rsidRPr="006E22E3">
        <w:rPr>
          <w:rFonts w:ascii="Arial" w:hAnsi="Arial" w:cs="Arial"/>
          <w:sz w:val="22"/>
          <w:szCs w:val="22"/>
        </w:rPr>
        <w:lastRenderedPageBreak/>
        <w:t>Introduction</w:t>
      </w:r>
      <w:bookmarkEnd w:id="1"/>
    </w:p>
    <w:p w14:paraId="339F6939" w14:textId="251588CF" w:rsidR="003C1472" w:rsidRPr="006E22E3" w:rsidRDefault="005E5076" w:rsidP="003C1472">
      <w:pPr>
        <w:rPr>
          <w:rFonts w:ascii="Arial" w:hAnsi="Arial" w:cs="Arial"/>
          <w:sz w:val="22"/>
        </w:rPr>
      </w:pPr>
      <w:r w:rsidRPr="006E22E3">
        <w:rPr>
          <w:rFonts w:ascii="Arial" w:hAnsi="Arial" w:cs="Arial"/>
          <w:sz w:val="22"/>
        </w:rPr>
        <w:t xml:space="preserve">The increased importance on customer experience is one of the most crucial changes </w:t>
      </w:r>
      <w:r w:rsidR="00FB15C7" w:rsidRPr="006E22E3">
        <w:rPr>
          <w:rFonts w:ascii="Arial" w:hAnsi="Arial" w:cs="Arial"/>
          <w:sz w:val="22"/>
        </w:rPr>
        <w:t xml:space="preserve">that happened in terms of business organisations due to the </w:t>
      </w:r>
      <w:r w:rsidR="00F5156D" w:rsidRPr="006E22E3">
        <w:rPr>
          <w:rFonts w:ascii="Arial" w:hAnsi="Arial" w:cs="Arial"/>
          <w:sz w:val="22"/>
        </w:rPr>
        <w:t>impacts</w:t>
      </w:r>
      <w:r w:rsidR="00FB15C7" w:rsidRPr="006E22E3">
        <w:rPr>
          <w:rFonts w:ascii="Arial" w:hAnsi="Arial" w:cs="Arial"/>
          <w:sz w:val="22"/>
        </w:rPr>
        <w:t xml:space="preserve"> of Covid-19. </w:t>
      </w:r>
      <w:r w:rsidR="00F5156D" w:rsidRPr="006E22E3">
        <w:rPr>
          <w:rFonts w:ascii="Arial" w:hAnsi="Arial" w:cs="Arial"/>
          <w:sz w:val="22"/>
        </w:rPr>
        <w:t xml:space="preserve">Covid-19 has changed the way business organisations interact with customers and how customers put value on their experiences with the business organisation. </w:t>
      </w:r>
      <w:r w:rsidR="008B03C4" w:rsidRPr="006E22E3">
        <w:rPr>
          <w:rFonts w:ascii="Arial" w:hAnsi="Arial" w:cs="Arial"/>
          <w:sz w:val="22"/>
        </w:rPr>
        <w:t xml:space="preserve">With the changing times, not only Covid-19 but also many other internal and external marketing factors affected the engagement of organisations with the customers. </w:t>
      </w:r>
      <w:r w:rsidR="00A767D8" w:rsidRPr="006E22E3">
        <w:rPr>
          <w:rFonts w:ascii="Arial" w:hAnsi="Arial" w:cs="Arial"/>
          <w:sz w:val="22"/>
        </w:rPr>
        <w:t xml:space="preserve">Due to the emerging use of technology, customers can now see what the other customers experienced with a certain brand and can take positive and negative decisions based on that as well. </w:t>
      </w:r>
      <w:r w:rsidR="008D075F" w:rsidRPr="006E22E3">
        <w:rPr>
          <w:rFonts w:ascii="Arial" w:hAnsi="Arial" w:cs="Arial"/>
          <w:sz w:val="22"/>
        </w:rPr>
        <w:t xml:space="preserve">Hilton Hotels is such an organisation which was drastically impacted </w:t>
      </w:r>
      <w:r w:rsidR="008C450C" w:rsidRPr="006E22E3">
        <w:rPr>
          <w:rFonts w:ascii="Arial" w:hAnsi="Arial" w:cs="Arial"/>
          <w:sz w:val="22"/>
        </w:rPr>
        <w:t>the customer engagement and experience of Hilton Hotels</w:t>
      </w:r>
      <w:r w:rsidR="0082452F">
        <w:rPr>
          <w:rFonts w:ascii="Arial" w:hAnsi="Arial" w:cs="Arial"/>
          <w:sz w:val="22"/>
        </w:rPr>
        <w:t xml:space="preserve"> </w:t>
      </w:r>
      <w:r w:rsidR="0082452F" w:rsidRPr="0082452F">
        <w:rPr>
          <w:rFonts w:ascii="Arial" w:hAnsi="Arial" w:cs="Arial"/>
          <w:sz w:val="22"/>
        </w:rPr>
        <w:t>(Armstrong</w:t>
      </w:r>
      <w:r w:rsidR="0082452F">
        <w:rPr>
          <w:rFonts w:ascii="Arial" w:hAnsi="Arial" w:cs="Arial"/>
          <w:sz w:val="22"/>
        </w:rPr>
        <w:t xml:space="preserve"> et al.</w:t>
      </w:r>
      <w:r w:rsidR="0082452F" w:rsidRPr="0082452F">
        <w:rPr>
          <w:rFonts w:ascii="Arial" w:hAnsi="Arial" w:cs="Arial"/>
          <w:sz w:val="22"/>
        </w:rPr>
        <w:t>, 2019)</w:t>
      </w:r>
      <w:r w:rsidR="008C450C" w:rsidRPr="006E22E3">
        <w:rPr>
          <w:rFonts w:ascii="Arial" w:hAnsi="Arial" w:cs="Arial"/>
          <w:sz w:val="22"/>
        </w:rPr>
        <w:t>.</w:t>
      </w:r>
      <w:r w:rsidR="00DE63C9" w:rsidRPr="006E22E3">
        <w:rPr>
          <w:rFonts w:ascii="Arial" w:hAnsi="Arial" w:cs="Arial"/>
          <w:sz w:val="22"/>
        </w:rPr>
        <w:t xml:space="preserve"> The report aims to provide a brief overview of Hilton Hotels</w:t>
      </w:r>
      <w:r w:rsidR="0071209D" w:rsidRPr="006E22E3">
        <w:rPr>
          <w:rFonts w:ascii="Arial" w:hAnsi="Arial" w:cs="Arial"/>
          <w:sz w:val="22"/>
        </w:rPr>
        <w:t>;</w:t>
      </w:r>
      <w:r w:rsidR="00DE63C9" w:rsidRPr="006E22E3">
        <w:rPr>
          <w:rFonts w:ascii="Arial" w:hAnsi="Arial" w:cs="Arial"/>
          <w:sz w:val="22"/>
        </w:rPr>
        <w:t xml:space="preserve"> </w:t>
      </w:r>
      <w:r w:rsidR="0071209D" w:rsidRPr="006E22E3">
        <w:rPr>
          <w:rFonts w:ascii="Arial" w:hAnsi="Arial" w:cs="Arial"/>
          <w:sz w:val="22"/>
        </w:rPr>
        <w:t xml:space="preserve">apply key marketing theories like marketing mix, porter’s five forces analysis, Ansoff Matrix, Stakeholder map, Communication Mix to Hilton Hotel, analyse the impact of the internal and external factors on the quality and control system for customers during Covid-19, </w:t>
      </w:r>
      <w:r w:rsidR="00576732" w:rsidRPr="006E22E3">
        <w:rPr>
          <w:rFonts w:ascii="Arial" w:hAnsi="Arial" w:cs="Arial"/>
          <w:sz w:val="22"/>
        </w:rPr>
        <w:t xml:space="preserve">and determine the ways in which Hilton Hotels can manage and maintain good relationship with its customers during the time of Covid-19. </w:t>
      </w:r>
      <w:r w:rsidR="008A411C" w:rsidRPr="006E22E3">
        <w:rPr>
          <w:rFonts w:ascii="Arial" w:hAnsi="Arial" w:cs="Arial"/>
          <w:sz w:val="22"/>
        </w:rPr>
        <w:t xml:space="preserve">The report will be using secondary data to conduct the research. </w:t>
      </w:r>
    </w:p>
    <w:p w14:paraId="4C7A3D3A" w14:textId="7AD32743" w:rsidR="00576732" w:rsidRPr="006E22E3" w:rsidRDefault="00DE0588" w:rsidP="00DE0588">
      <w:pPr>
        <w:pStyle w:val="Heading1"/>
        <w:rPr>
          <w:rFonts w:ascii="Arial" w:hAnsi="Arial" w:cs="Arial"/>
          <w:sz w:val="22"/>
          <w:szCs w:val="22"/>
        </w:rPr>
      </w:pPr>
      <w:bookmarkStart w:id="2" w:name="_Toc100196334"/>
      <w:r w:rsidRPr="006E22E3">
        <w:rPr>
          <w:rFonts w:ascii="Arial" w:hAnsi="Arial" w:cs="Arial"/>
          <w:sz w:val="22"/>
          <w:szCs w:val="22"/>
        </w:rPr>
        <w:t>Hilton Hotels</w:t>
      </w:r>
      <w:bookmarkEnd w:id="2"/>
    </w:p>
    <w:p w14:paraId="1196268F" w14:textId="71AA6755" w:rsidR="00DE0588" w:rsidRPr="006E22E3" w:rsidRDefault="007032F9" w:rsidP="00DE0588">
      <w:pPr>
        <w:rPr>
          <w:rFonts w:ascii="Arial" w:hAnsi="Arial" w:cs="Arial"/>
          <w:sz w:val="22"/>
        </w:rPr>
      </w:pPr>
      <w:r w:rsidRPr="006E22E3">
        <w:rPr>
          <w:rFonts w:ascii="Arial" w:hAnsi="Arial" w:cs="Arial"/>
          <w:sz w:val="22"/>
        </w:rPr>
        <w:t xml:space="preserve">Hilton Hotels is one of the biggest players in the hospitality industry around the globe with one of the biggest chain of hotels. </w:t>
      </w:r>
      <w:r w:rsidR="008319AC" w:rsidRPr="006E22E3">
        <w:rPr>
          <w:rFonts w:ascii="Arial" w:hAnsi="Arial" w:cs="Arial"/>
          <w:sz w:val="22"/>
        </w:rPr>
        <w:t xml:space="preserve">It is a market leader in the industry which directly serves and interacts with the customers. </w:t>
      </w:r>
      <w:r w:rsidR="00A91D3C" w:rsidRPr="006E22E3">
        <w:rPr>
          <w:rFonts w:ascii="Arial" w:hAnsi="Arial" w:cs="Arial"/>
          <w:sz w:val="22"/>
        </w:rPr>
        <w:t>Hilton Hotels was founded by Conrad Hilton in 1919</w:t>
      </w:r>
      <w:r w:rsidR="00633727" w:rsidRPr="006E22E3">
        <w:rPr>
          <w:rFonts w:ascii="Arial" w:hAnsi="Arial" w:cs="Arial"/>
          <w:sz w:val="22"/>
        </w:rPr>
        <w:t xml:space="preserve"> as a portion of his businesses in the hospitality sector. </w:t>
      </w:r>
      <w:r w:rsidR="008762E1" w:rsidRPr="006E22E3">
        <w:rPr>
          <w:rFonts w:ascii="Arial" w:hAnsi="Arial" w:cs="Arial"/>
          <w:sz w:val="22"/>
        </w:rPr>
        <w:t xml:space="preserve">At that time, Conrad purchased his first hotel at a Mobley Hotel with 40 rooms situated in Texas, and continued to expand his hospitality business by purchasing more hotels. </w:t>
      </w:r>
      <w:r w:rsidR="00DE22B4" w:rsidRPr="006E22E3">
        <w:rPr>
          <w:rFonts w:ascii="Arial" w:hAnsi="Arial" w:cs="Arial"/>
          <w:sz w:val="22"/>
        </w:rPr>
        <w:t>What started as a 40 room hotel now has 6,215 properties and 983,465 rooms which are used to serve its huge customer base</w:t>
      </w:r>
      <w:r w:rsidR="000D2284">
        <w:rPr>
          <w:rFonts w:ascii="Arial" w:hAnsi="Arial" w:cs="Arial"/>
          <w:sz w:val="22"/>
        </w:rPr>
        <w:t xml:space="preserve"> </w:t>
      </w:r>
      <w:r w:rsidR="000D2284" w:rsidRPr="000D2284">
        <w:rPr>
          <w:rFonts w:ascii="Arial" w:hAnsi="Arial" w:cs="Arial"/>
          <w:sz w:val="22"/>
        </w:rPr>
        <w:t>(Hilton, 2022)</w:t>
      </w:r>
      <w:r w:rsidR="00DE22B4" w:rsidRPr="006E22E3">
        <w:rPr>
          <w:rFonts w:ascii="Arial" w:hAnsi="Arial" w:cs="Arial"/>
          <w:sz w:val="22"/>
        </w:rPr>
        <w:t xml:space="preserve">. </w:t>
      </w:r>
    </w:p>
    <w:p w14:paraId="2DBBCA3A" w14:textId="320D5566" w:rsidR="00795045" w:rsidRPr="006E22E3" w:rsidRDefault="00795045" w:rsidP="00DE0588">
      <w:pPr>
        <w:rPr>
          <w:rFonts w:ascii="Arial" w:hAnsi="Arial" w:cs="Arial"/>
          <w:sz w:val="22"/>
        </w:rPr>
      </w:pPr>
      <w:r w:rsidRPr="006E22E3">
        <w:rPr>
          <w:rFonts w:ascii="Arial" w:hAnsi="Arial" w:cs="Arial"/>
          <w:sz w:val="22"/>
        </w:rPr>
        <w:t>Hilton Hotels is a global chain of hotels with having its operations in over 118 countries all over the world.</w:t>
      </w:r>
      <w:r w:rsidR="002F2EEA" w:rsidRPr="006E22E3">
        <w:rPr>
          <w:rFonts w:ascii="Arial" w:hAnsi="Arial" w:cs="Arial"/>
          <w:sz w:val="22"/>
        </w:rPr>
        <w:t xml:space="preserve"> Majority of the 983,465 rooms are managed by franchisees while only 690 are managed by Hilton itself. </w:t>
      </w:r>
      <w:r w:rsidR="00B26081" w:rsidRPr="006E22E3">
        <w:rPr>
          <w:rFonts w:ascii="Arial" w:hAnsi="Arial" w:cs="Arial"/>
          <w:sz w:val="22"/>
        </w:rPr>
        <w:t xml:space="preserve">Adding the franchised and </w:t>
      </w:r>
      <w:proofErr w:type="spellStart"/>
      <w:r w:rsidR="00B26081" w:rsidRPr="006E22E3">
        <w:rPr>
          <w:rFonts w:ascii="Arial" w:hAnsi="Arial" w:cs="Arial"/>
          <w:sz w:val="22"/>
        </w:rPr>
        <w:t>self managed</w:t>
      </w:r>
      <w:proofErr w:type="spellEnd"/>
      <w:r w:rsidR="00B26081" w:rsidRPr="006E22E3">
        <w:rPr>
          <w:rFonts w:ascii="Arial" w:hAnsi="Arial" w:cs="Arial"/>
          <w:sz w:val="22"/>
        </w:rPr>
        <w:t xml:space="preserve"> rooms of Hilton Hotels, the organisation currently has 953,946 rooms. It also has an additional of 65 rooms that are leased and 57 rooms that are completely owned or partially leased. </w:t>
      </w:r>
      <w:r w:rsidR="00143F9B" w:rsidRPr="006E22E3">
        <w:rPr>
          <w:rFonts w:ascii="Arial" w:hAnsi="Arial" w:cs="Arial"/>
          <w:sz w:val="22"/>
        </w:rPr>
        <w:t xml:space="preserve">Hilton Hotels operates in various segments within its market and has a variety of hotels that are responsible for serving all types of customers. </w:t>
      </w:r>
      <w:r w:rsidR="00B402CD" w:rsidRPr="006E22E3">
        <w:rPr>
          <w:rFonts w:ascii="Arial" w:hAnsi="Arial" w:cs="Arial"/>
          <w:sz w:val="22"/>
        </w:rPr>
        <w:t xml:space="preserve">Being one of the biggest hotels in the hospitality industry, Hilton Hotels’ revenue </w:t>
      </w:r>
      <w:r w:rsidR="00BD654B" w:rsidRPr="006E22E3">
        <w:rPr>
          <w:rFonts w:ascii="Arial" w:hAnsi="Arial" w:cs="Arial"/>
          <w:sz w:val="22"/>
        </w:rPr>
        <w:t xml:space="preserve">consists of 8.9 billion dollars. </w:t>
      </w:r>
      <w:r w:rsidR="00C800F1" w:rsidRPr="006E22E3">
        <w:rPr>
          <w:rFonts w:ascii="Arial" w:hAnsi="Arial" w:cs="Arial"/>
          <w:sz w:val="22"/>
        </w:rPr>
        <w:t xml:space="preserve">Hilton Hotels’ portfolio is very impressive that consists of 17 brands of </w:t>
      </w:r>
      <w:r w:rsidR="00103131" w:rsidRPr="006E22E3">
        <w:rPr>
          <w:rFonts w:ascii="Arial" w:hAnsi="Arial" w:cs="Arial"/>
          <w:sz w:val="22"/>
        </w:rPr>
        <w:t>hotels</w:t>
      </w:r>
      <w:r w:rsidR="00C800F1" w:rsidRPr="006E22E3">
        <w:rPr>
          <w:rFonts w:ascii="Arial" w:hAnsi="Arial" w:cs="Arial"/>
          <w:sz w:val="22"/>
        </w:rPr>
        <w:t xml:space="preserve">. </w:t>
      </w:r>
    </w:p>
    <w:p w14:paraId="15E031F5" w14:textId="6D248494" w:rsidR="00037AE0" w:rsidRPr="006E22E3" w:rsidRDefault="00037AE0" w:rsidP="00DE0588">
      <w:pPr>
        <w:rPr>
          <w:rFonts w:ascii="Arial" w:hAnsi="Arial" w:cs="Arial"/>
          <w:sz w:val="22"/>
        </w:rPr>
      </w:pPr>
      <w:r w:rsidRPr="006E22E3">
        <w:rPr>
          <w:rFonts w:ascii="Arial" w:hAnsi="Arial" w:cs="Arial"/>
          <w:sz w:val="22"/>
        </w:rPr>
        <w:lastRenderedPageBreak/>
        <w:t>Hilton Hotels puts major emphasis on enhancing its customer engagement and experiences</w:t>
      </w:r>
      <w:r w:rsidR="00B2597E">
        <w:rPr>
          <w:rFonts w:ascii="Arial" w:hAnsi="Arial" w:cs="Arial"/>
          <w:sz w:val="22"/>
        </w:rPr>
        <w:t xml:space="preserve"> </w:t>
      </w:r>
      <w:r w:rsidR="00B2597E" w:rsidRPr="00B2597E">
        <w:rPr>
          <w:rFonts w:ascii="Arial" w:hAnsi="Arial" w:cs="Arial"/>
          <w:sz w:val="22"/>
        </w:rPr>
        <w:t>(Newsroom, 2022)</w:t>
      </w:r>
      <w:r w:rsidRPr="006E22E3">
        <w:rPr>
          <w:rFonts w:ascii="Arial" w:hAnsi="Arial" w:cs="Arial"/>
          <w:sz w:val="22"/>
        </w:rPr>
        <w:t xml:space="preserve">. The organisation’s customer management and engagement </w:t>
      </w:r>
      <w:r w:rsidR="00BE5E69" w:rsidRPr="006E22E3">
        <w:rPr>
          <w:rFonts w:ascii="Arial" w:hAnsi="Arial" w:cs="Arial"/>
          <w:sz w:val="22"/>
        </w:rPr>
        <w:t>are</w:t>
      </w:r>
      <w:r w:rsidRPr="006E22E3">
        <w:rPr>
          <w:rFonts w:ascii="Arial" w:hAnsi="Arial" w:cs="Arial"/>
          <w:sz w:val="22"/>
        </w:rPr>
        <w:t xml:space="preserve"> heavily influenced by the internal and external environmental factors. </w:t>
      </w:r>
      <w:r w:rsidR="00BE5E69" w:rsidRPr="006E22E3">
        <w:rPr>
          <w:rFonts w:ascii="Arial" w:hAnsi="Arial" w:cs="Arial"/>
          <w:sz w:val="22"/>
        </w:rPr>
        <w:t xml:space="preserve">The organisation was </w:t>
      </w:r>
      <w:r w:rsidR="0016197A" w:rsidRPr="006E22E3">
        <w:rPr>
          <w:rFonts w:ascii="Arial" w:hAnsi="Arial" w:cs="Arial"/>
          <w:sz w:val="22"/>
        </w:rPr>
        <w:t xml:space="preserve">impacted by Covid-19 as well and understood the importance of customer experience and brought multiple changes in its services and customer </w:t>
      </w:r>
      <w:r w:rsidR="00BB184A" w:rsidRPr="006E22E3">
        <w:rPr>
          <w:rFonts w:ascii="Arial" w:hAnsi="Arial" w:cs="Arial"/>
          <w:sz w:val="22"/>
        </w:rPr>
        <w:t>engagement</w:t>
      </w:r>
      <w:r w:rsidR="0016197A" w:rsidRPr="006E22E3">
        <w:rPr>
          <w:rFonts w:ascii="Arial" w:hAnsi="Arial" w:cs="Arial"/>
          <w:sz w:val="22"/>
        </w:rPr>
        <w:t xml:space="preserve"> in order to create a more positive and </w:t>
      </w:r>
      <w:r w:rsidR="00E60F66" w:rsidRPr="006E22E3">
        <w:rPr>
          <w:rFonts w:ascii="Arial" w:hAnsi="Arial" w:cs="Arial"/>
          <w:sz w:val="22"/>
        </w:rPr>
        <w:t xml:space="preserve">valuable experience for the customers through its services and other operations. </w:t>
      </w:r>
    </w:p>
    <w:p w14:paraId="168B0FE4" w14:textId="2DA876B6" w:rsidR="007D0F2C" w:rsidRPr="006E22E3" w:rsidRDefault="007D0F2C" w:rsidP="00BB184A">
      <w:pPr>
        <w:pStyle w:val="Heading1"/>
        <w:rPr>
          <w:rFonts w:ascii="Arial" w:hAnsi="Arial" w:cs="Arial"/>
          <w:sz w:val="22"/>
          <w:szCs w:val="22"/>
        </w:rPr>
      </w:pPr>
      <w:bookmarkStart w:id="3" w:name="_Toc100196335"/>
      <w:r w:rsidRPr="006E22E3">
        <w:rPr>
          <w:rFonts w:ascii="Arial" w:hAnsi="Arial" w:cs="Arial"/>
          <w:sz w:val="22"/>
          <w:szCs w:val="22"/>
        </w:rPr>
        <w:t>Task- 1</w:t>
      </w:r>
      <w:bookmarkEnd w:id="3"/>
      <w:r w:rsidRPr="006E22E3">
        <w:rPr>
          <w:rFonts w:ascii="Arial" w:hAnsi="Arial" w:cs="Arial"/>
          <w:sz w:val="22"/>
          <w:szCs w:val="22"/>
        </w:rPr>
        <w:t xml:space="preserve"> </w:t>
      </w:r>
    </w:p>
    <w:p w14:paraId="7681B028" w14:textId="4F0BE633" w:rsidR="00BB184A" w:rsidRPr="006E22E3" w:rsidRDefault="00BB184A" w:rsidP="002622DA">
      <w:pPr>
        <w:pStyle w:val="Heading2"/>
        <w:rPr>
          <w:rFonts w:ascii="Arial" w:hAnsi="Arial" w:cs="Arial"/>
          <w:sz w:val="22"/>
          <w:szCs w:val="22"/>
        </w:rPr>
      </w:pPr>
      <w:bookmarkStart w:id="4" w:name="_Toc100196336"/>
      <w:r w:rsidRPr="006E22E3">
        <w:rPr>
          <w:rFonts w:ascii="Arial" w:hAnsi="Arial" w:cs="Arial"/>
          <w:sz w:val="22"/>
          <w:szCs w:val="22"/>
        </w:rPr>
        <w:t>Key marketing theories</w:t>
      </w:r>
      <w:bookmarkEnd w:id="4"/>
    </w:p>
    <w:p w14:paraId="524B6363" w14:textId="64796295" w:rsidR="00BB184A" w:rsidRPr="006E22E3" w:rsidRDefault="00BB184A" w:rsidP="00BB184A">
      <w:pPr>
        <w:rPr>
          <w:rFonts w:ascii="Arial" w:hAnsi="Arial" w:cs="Arial"/>
          <w:sz w:val="22"/>
        </w:rPr>
      </w:pPr>
      <w:r w:rsidRPr="006E22E3">
        <w:rPr>
          <w:rFonts w:ascii="Arial" w:hAnsi="Arial" w:cs="Arial"/>
          <w:sz w:val="22"/>
        </w:rPr>
        <w:t xml:space="preserve">Many key marketing theories can be applied to Hilton Hotels to understand a variety of its internal and external factors and how these factors impact Hilton Hotels. </w:t>
      </w:r>
    </w:p>
    <w:p w14:paraId="1FC7E09F" w14:textId="16F2BA8C" w:rsidR="008469AA" w:rsidRPr="006E22E3" w:rsidRDefault="008469AA" w:rsidP="002622DA">
      <w:pPr>
        <w:pStyle w:val="Heading3"/>
        <w:rPr>
          <w:rFonts w:ascii="Arial" w:hAnsi="Arial" w:cs="Arial"/>
          <w:sz w:val="22"/>
          <w:szCs w:val="22"/>
        </w:rPr>
      </w:pPr>
      <w:bookmarkStart w:id="5" w:name="_Toc100196337"/>
      <w:r w:rsidRPr="006E22E3">
        <w:rPr>
          <w:rFonts w:ascii="Arial" w:hAnsi="Arial" w:cs="Arial"/>
          <w:sz w:val="22"/>
          <w:szCs w:val="22"/>
        </w:rPr>
        <w:t>Marketing Mix</w:t>
      </w:r>
      <w:bookmarkEnd w:id="5"/>
    </w:p>
    <w:p w14:paraId="78EB39BD" w14:textId="14BF6608" w:rsidR="008469AA" w:rsidRPr="006E22E3" w:rsidRDefault="008469AA" w:rsidP="008469AA">
      <w:pPr>
        <w:rPr>
          <w:rFonts w:ascii="Arial" w:hAnsi="Arial" w:cs="Arial"/>
          <w:sz w:val="22"/>
        </w:rPr>
      </w:pPr>
      <w:r w:rsidRPr="006E22E3">
        <w:rPr>
          <w:rFonts w:ascii="Arial" w:hAnsi="Arial" w:cs="Arial"/>
          <w:sz w:val="22"/>
        </w:rPr>
        <w:t xml:space="preserve">The marketing mix consists of factors that can be controlled by the organisation in order to influence consumer experience and decision making process. </w:t>
      </w:r>
      <w:r w:rsidR="002722B1" w:rsidRPr="006E22E3">
        <w:rPr>
          <w:rFonts w:ascii="Arial" w:hAnsi="Arial" w:cs="Arial"/>
          <w:sz w:val="22"/>
        </w:rPr>
        <w:t xml:space="preserve">Marketing mix consists of mainly 7 factors known as the 7p’s of marketing mix. </w:t>
      </w:r>
      <w:r w:rsidR="00D0605B" w:rsidRPr="006E22E3">
        <w:rPr>
          <w:rFonts w:ascii="Arial" w:hAnsi="Arial" w:cs="Arial"/>
          <w:sz w:val="22"/>
        </w:rPr>
        <w:t>Hilton Hotels’ marketing mix are-</w:t>
      </w:r>
    </w:p>
    <w:p w14:paraId="5A6B548E" w14:textId="77777777" w:rsidR="00B2597E" w:rsidRDefault="009D0B3E" w:rsidP="00B2597E">
      <w:pPr>
        <w:keepNext/>
        <w:jc w:val="center"/>
      </w:pPr>
      <w:r w:rsidRPr="006E22E3">
        <w:rPr>
          <w:rFonts w:ascii="Arial" w:hAnsi="Arial" w:cs="Arial"/>
          <w:noProof/>
          <w:sz w:val="22"/>
        </w:rPr>
        <w:drawing>
          <wp:inline distT="0" distB="0" distL="0" distR="0" wp14:anchorId="549FA15D" wp14:editId="0C29CCAC">
            <wp:extent cx="3543630" cy="27400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3993" cy="2748038"/>
                    </a:xfrm>
                    <a:prstGeom prst="rect">
                      <a:avLst/>
                    </a:prstGeom>
                  </pic:spPr>
                </pic:pic>
              </a:graphicData>
            </a:graphic>
          </wp:inline>
        </w:drawing>
      </w:r>
    </w:p>
    <w:p w14:paraId="0C253886" w14:textId="08A965C1" w:rsidR="00D0605B" w:rsidRPr="00B2597E" w:rsidRDefault="00B2597E" w:rsidP="00B2597E">
      <w:pPr>
        <w:pStyle w:val="Caption"/>
        <w:jc w:val="center"/>
        <w:rPr>
          <w:rFonts w:ascii="Arial" w:hAnsi="Arial" w:cs="Arial"/>
          <w:sz w:val="22"/>
          <w:szCs w:val="22"/>
        </w:rPr>
      </w:pPr>
      <w:bookmarkStart w:id="6" w:name="_Toc100196357"/>
      <w:r w:rsidRPr="00B2597E">
        <w:rPr>
          <w:rFonts w:ascii="Arial" w:hAnsi="Arial" w:cs="Arial"/>
          <w:sz w:val="22"/>
          <w:szCs w:val="22"/>
        </w:rPr>
        <w:t xml:space="preserve">Figure </w:t>
      </w:r>
      <w:r w:rsidRPr="00B2597E">
        <w:rPr>
          <w:rFonts w:ascii="Arial" w:hAnsi="Arial" w:cs="Arial"/>
          <w:sz w:val="22"/>
          <w:szCs w:val="22"/>
        </w:rPr>
        <w:fldChar w:fldCharType="begin"/>
      </w:r>
      <w:r w:rsidRPr="00B2597E">
        <w:rPr>
          <w:rFonts w:ascii="Arial" w:hAnsi="Arial" w:cs="Arial"/>
          <w:sz w:val="22"/>
          <w:szCs w:val="22"/>
        </w:rPr>
        <w:instrText xml:space="preserve"> SEQ Figure \* ARABIC </w:instrText>
      </w:r>
      <w:r w:rsidRPr="00B2597E">
        <w:rPr>
          <w:rFonts w:ascii="Arial" w:hAnsi="Arial" w:cs="Arial"/>
          <w:sz w:val="22"/>
          <w:szCs w:val="22"/>
        </w:rPr>
        <w:fldChar w:fldCharType="separate"/>
      </w:r>
      <w:r w:rsidR="001477A9">
        <w:rPr>
          <w:rFonts w:ascii="Arial" w:hAnsi="Arial" w:cs="Arial"/>
          <w:noProof/>
          <w:sz w:val="22"/>
          <w:szCs w:val="22"/>
        </w:rPr>
        <w:t>1</w:t>
      </w:r>
      <w:r w:rsidRPr="00B2597E">
        <w:rPr>
          <w:rFonts w:ascii="Arial" w:hAnsi="Arial" w:cs="Arial"/>
          <w:sz w:val="22"/>
          <w:szCs w:val="22"/>
        </w:rPr>
        <w:fldChar w:fldCharType="end"/>
      </w:r>
      <w:r w:rsidRPr="00B2597E">
        <w:rPr>
          <w:rFonts w:ascii="Arial" w:hAnsi="Arial" w:cs="Arial"/>
          <w:sz w:val="22"/>
          <w:szCs w:val="22"/>
        </w:rPr>
        <w:t>: Marketing mix</w:t>
      </w:r>
      <w:r w:rsidR="006C3D2D">
        <w:rPr>
          <w:rFonts w:ascii="Arial" w:hAnsi="Arial" w:cs="Arial"/>
          <w:sz w:val="22"/>
          <w:szCs w:val="22"/>
        </w:rPr>
        <w:t xml:space="preserve"> </w:t>
      </w:r>
      <w:r w:rsidR="006C3D2D" w:rsidRPr="006C3D2D">
        <w:rPr>
          <w:rFonts w:ascii="Arial" w:hAnsi="Arial" w:cs="Arial"/>
          <w:sz w:val="22"/>
          <w:szCs w:val="22"/>
        </w:rPr>
        <w:t xml:space="preserve">(Van der </w:t>
      </w:r>
      <w:proofErr w:type="spellStart"/>
      <w:r w:rsidR="006C3D2D" w:rsidRPr="006C3D2D">
        <w:rPr>
          <w:rFonts w:ascii="Arial" w:hAnsi="Arial" w:cs="Arial"/>
          <w:sz w:val="22"/>
          <w:szCs w:val="22"/>
        </w:rPr>
        <w:t>Westhuyzen</w:t>
      </w:r>
      <w:proofErr w:type="spellEnd"/>
      <w:r w:rsidR="006C3D2D" w:rsidRPr="006C3D2D">
        <w:rPr>
          <w:rFonts w:ascii="Arial" w:hAnsi="Arial" w:cs="Arial"/>
          <w:sz w:val="22"/>
          <w:szCs w:val="22"/>
        </w:rPr>
        <w:t xml:space="preserve"> and Van der Merwe, 2017)</w:t>
      </w:r>
      <w:bookmarkEnd w:id="6"/>
    </w:p>
    <w:p w14:paraId="4A976FA7" w14:textId="77D721DF" w:rsidR="009D0B3E" w:rsidRPr="006E22E3" w:rsidRDefault="009D0B3E" w:rsidP="009D0B3E">
      <w:pPr>
        <w:rPr>
          <w:rFonts w:ascii="Arial" w:hAnsi="Arial" w:cs="Arial"/>
          <w:sz w:val="22"/>
        </w:rPr>
      </w:pPr>
      <w:r w:rsidRPr="006E22E3">
        <w:rPr>
          <w:rFonts w:ascii="Arial" w:hAnsi="Arial" w:cs="Arial"/>
          <w:b/>
          <w:bCs/>
          <w:sz w:val="22"/>
        </w:rPr>
        <w:t xml:space="preserve">Product: </w:t>
      </w:r>
      <w:r w:rsidR="00A166F3" w:rsidRPr="006E22E3">
        <w:rPr>
          <w:rFonts w:ascii="Arial" w:hAnsi="Arial" w:cs="Arial"/>
          <w:sz w:val="22"/>
        </w:rPr>
        <w:t>In terms of product, Hilton Hotels provides lodging and hospitality services in the entire world across 118 countries</w:t>
      </w:r>
      <w:r w:rsidR="006C3D2D">
        <w:rPr>
          <w:rFonts w:ascii="Arial" w:hAnsi="Arial" w:cs="Arial"/>
          <w:sz w:val="22"/>
        </w:rPr>
        <w:t xml:space="preserve">. </w:t>
      </w:r>
      <w:r w:rsidR="00113FD5" w:rsidRPr="006E22E3">
        <w:rPr>
          <w:rFonts w:ascii="Arial" w:hAnsi="Arial" w:cs="Arial"/>
          <w:sz w:val="22"/>
        </w:rPr>
        <w:t>It has a total of 17 brands that include luxury hotels</w:t>
      </w:r>
      <w:r w:rsidR="00E315DA" w:rsidRPr="006E22E3">
        <w:rPr>
          <w:rFonts w:ascii="Arial" w:hAnsi="Arial" w:cs="Arial"/>
          <w:sz w:val="22"/>
        </w:rPr>
        <w:t>, among which many of the properties are controlled by franchisees and some are leased</w:t>
      </w:r>
      <w:r w:rsidR="006C3D2D">
        <w:rPr>
          <w:rFonts w:ascii="Arial" w:hAnsi="Arial" w:cs="Arial"/>
          <w:sz w:val="22"/>
        </w:rPr>
        <w:t xml:space="preserve"> </w:t>
      </w:r>
      <w:r w:rsidR="006C3D2D" w:rsidRPr="006C3D2D">
        <w:rPr>
          <w:rFonts w:ascii="Arial" w:hAnsi="Arial" w:cs="Arial"/>
          <w:sz w:val="22"/>
        </w:rPr>
        <w:t xml:space="preserve">(Van der </w:t>
      </w:r>
      <w:proofErr w:type="spellStart"/>
      <w:r w:rsidR="006C3D2D" w:rsidRPr="006C3D2D">
        <w:rPr>
          <w:rFonts w:ascii="Arial" w:hAnsi="Arial" w:cs="Arial"/>
          <w:sz w:val="22"/>
        </w:rPr>
        <w:t>Westhuyzen</w:t>
      </w:r>
      <w:proofErr w:type="spellEnd"/>
      <w:r w:rsidR="006C3D2D" w:rsidRPr="006C3D2D">
        <w:rPr>
          <w:rFonts w:ascii="Arial" w:hAnsi="Arial" w:cs="Arial"/>
          <w:sz w:val="22"/>
        </w:rPr>
        <w:t xml:space="preserve"> and Van der Merwe, 2017)</w:t>
      </w:r>
      <w:r w:rsidR="00E315DA" w:rsidRPr="006E22E3">
        <w:rPr>
          <w:rFonts w:ascii="Arial" w:hAnsi="Arial" w:cs="Arial"/>
          <w:sz w:val="22"/>
        </w:rPr>
        <w:t xml:space="preserve">. </w:t>
      </w:r>
      <w:r w:rsidR="00B16BA0" w:rsidRPr="006E22E3">
        <w:rPr>
          <w:rFonts w:ascii="Arial" w:hAnsi="Arial" w:cs="Arial"/>
          <w:sz w:val="22"/>
        </w:rPr>
        <w:t xml:space="preserve">The properties also include joint venture organisations. </w:t>
      </w:r>
      <w:r w:rsidR="007D4078" w:rsidRPr="006E22E3">
        <w:rPr>
          <w:rFonts w:ascii="Arial" w:hAnsi="Arial" w:cs="Arial"/>
          <w:sz w:val="22"/>
        </w:rPr>
        <w:t xml:space="preserve">The brands consist of- Hilton Hotels and Resorts, DoubleTree by Hilton, Conrad Hotels and Resorts, Embassy </w:t>
      </w:r>
      <w:r w:rsidR="007D4078" w:rsidRPr="006E22E3">
        <w:rPr>
          <w:rFonts w:ascii="Arial" w:hAnsi="Arial" w:cs="Arial"/>
          <w:sz w:val="22"/>
        </w:rPr>
        <w:lastRenderedPageBreak/>
        <w:t xml:space="preserve">Suites by Hilton Hotels, Canopy by Hilton, Waldorf Astoria Hotel and Resorts, Curio Collection by Hilton, </w:t>
      </w:r>
      <w:proofErr w:type="spellStart"/>
      <w:r w:rsidR="007D4078" w:rsidRPr="006E22E3">
        <w:rPr>
          <w:rFonts w:ascii="Arial" w:hAnsi="Arial" w:cs="Arial"/>
          <w:sz w:val="22"/>
        </w:rPr>
        <w:t>Tru</w:t>
      </w:r>
      <w:proofErr w:type="spellEnd"/>
      <w:r w:rsidR="007D4078" w:rsidRPr="006E22E3">
        <w:rPr>
          <w:rFonts w:ascii="Arial" w:hAnsi="Arial" w:cs="Arial"/>
          <w:sz w:val="22"/>
        </w:rPr>
        <w:t xml:space="preserve"> by Hilton, Home2 Suites by Hilton, Hilton Garden Inn, Tapestry Collection by Hilton, </w:t>
      </w:r>
      <w:proofErr w:type="spellStart"/>
      <w:r w:rsidR="007D4078" w:rsidRPr="006E22E3">
        <w:rPr>
          <w:rFonts w:ascii="Arial" w:hAnsi="Arial" w:cs="Arial"/>
          <w:sz w:val="22"/>
        </w:rPr>
        <w:t>Signia</w:t>
      </w:r>
      <w:proofErr w:type="spellEnd"/>
      <w:r w:rsidR="007D4078" w:rsidRPr="006E22E3">
        <w:rPr>
          <w:rFonts w:ascii="Arial" w:hAnsi="Arial" w:cs="Arial"/>
          <w:sz w:val="22"/>
        </w:rPr>
        <w:t xml:space="preserve"> Hilton, Hampton by Hilton, Hilton Grand Vacations, Homewood Suites by Hilton, MOTTO, LXR Hotels and Resorts.</w:t>
      </w:r>
    </w:p>
    <w:p w14:paraId="6065CD4B" w14:textId="30DDC2CA" w:rsidR="007D4078" w:rsidRPr="006E22E3" w:rsidRDefault="005C79BE" w:rsidP="009D0B3E">
      <w:pPr>
        <w:rPr>
          <w:rFonts w:ascii="Arial" w:hAnsi="Arial" w:cs="Arial"/>
          <w:sz w:val="22"/>
        </w:rPr>
      </w:pPr>
      <w:r w:rsidRPr="006E22E3">
        <w:rPr>
          <w:rFonts w:ascii="Arial" w:hAnsi="Arial" w:cs="Arial"/>
          <w:b/>
          <w:bCs/>
          <w:sz w:val="22"/>
        </w:rPr>
        <w:t xml:space="preserve">Price: </w:t>
      </w:r>
      <w:r w:rsidR="00407024" w:rsidRPr="006E22E3">
        <w:rPr>
          <w:rFonts w:ascii="Arial" w:hAnsi="Arial" w:cs="Arial"/>
          <w:sz w:val="22"/>
        </w:rPr>
        <w:t xml:space="preserve">Hilton Hotel has a diverse portfolio and its price elements are also similarly diverse. It is because it has services and lodgings for customers from all types of customer segments for which reason, its pricing elements varies widely as well. </w:t>
      </w:r>
      <w:r w:rsidR="005F4DA2" w:rsidRPr="006E22E3">
        <w:rPr>
          <w:rFonts w:ascii="Arial" w:hAnsi="Arial" w:cs="Arial"/>
          <w:sz w:val="22"/>
        </w:rPr>
        <w:t xml:space="preserve">The price element of Hilton Hotels ranges from luxury to midscale. </w:t>
      </w:r>
      <w:r w:rsidR="00AA122E" w:rsidRPr="006E22E3">
        <w:rPr>
          <w:rFonts w:ascii="Arial" w:hAnsi="Arial" w:cs="Arial"/>
          <w:sz w:val="22"/>
        </w:rPr>
        <w:t>Hilton Hotels has three luxury hotels where it offers a luxury price point</w:t>
      </w:r>
      <w:r w:rsidR="00CF09BE" w:rsidRPr="006E22E3">
        <w:rPr>
          <w:rFonts w:ascii="Arial" w:hAnsi="Arial" w:cs="Arial"/>
          <w:sz w:val="22"/>
        </w:rPr>
        <w:t xml:space="preserve"> that includes prices for wellness services and premium pricing</w:t>
      </w:r>
      <w:r w:rsidR="009143AF">
        <w:rPr>
          <w:rFonts w:ascii="Arial" w:hAnsi="Arial" w:cs="Arial"/>
          <w:sz w:val="22"/>
        </w:rPr>
        <w:t xml:space="preserve"> (</w:t>
      </w:r>
      <w:r w:rsidR="009143AF" w:rsidRPr="00AF60AD">
        <w:rPr>
          <w:rFonts w:ascii="Arial" w:hAnsi="Arial" w:cs="Arial"/>
          <w:color w:val="000000"/>
          <w:sz w:val="22"/>
          <w:shd w:val="clear" w:color="auto" w:fill="FFFFFF"/>
        </w:rPr>
        <w:t>Dudovskiy</w:t>
      </w:r>
      <w:r w:rsidR="009143AF">
        <w:rPr>
          <w:rFonts w:ascii="Arial" w:hAnsi="Arial" w:cs="Arial"/>
          <w:color w:val="000000"/>
          <w:sz w:val="22"/>
          <w:shd w:val="clear" w:color="auto" w:fill="FFFFFF"/>
        </w:rPr>
        <w:t>, 2016)</w:t>
      </w:r>
      <w:r w:rsidR="00CF09BE" w:rsidRPr="006E22E3">
        <w:rPr>
          <w:rFonts w:ascii="Arial" w:hAnsi="Arial" w:cs="Arial"/>
          <w:sz w:val="22"/>
        </w:rPr>
        <w:t xml:space="preserve">. </w:t>
      </w:r>
      <w:proofErr w:type="spellStart"/>
      <w:r w:rsidR="004E25D0" w:rsidRPr="006E22E3">
        <w:rPr>
          <w:rFonts w:ascii="Arial" w:hAnsi="Arial" w:cs="Arial"/>
          <w:sz w:val="22"/>
        </w:rPr>
        <w:t>Tru</w:t>
      </w:r>
      <w:proofErr w:type="spellEnd"/>
      <w:r w:rsidR="004E25D0" w:rsidRPr="006E22E3">
        <w:rPr>
          <w:rFonts w:ascii="Arial" w:hAnsi="Arial" w:cs="Arial"/>
          <w:sz w:val="22"/>
        </w:rPr>
        <w:t xml:space="preserve"> Hotels by Hilton are for the </w:t>
      </w:r>
      <w:proofErr w:type="spellStart"/>
      <w:r w:rsidR="004E25D0" w:rsidRPr="006E22E3">
        <w:rPr>
          <w:rFonts w:ascii="Arial" w:hAnsi="Arial" w:cs="Arial"/>
          <w:sz w:val="22"/>
        </w:rPr>
        <w:t>mid level</w:t>
      </w:r>
      <w:proofErr w:type="spellEnd"/>
      <w:r w:rsidR="004E25D0" w:rsidRPr="006E22E3">
        <w:rPr>
          <w:rFonts w:ascii="Arial" w:hAnsi="Arial" w:cs="Arial"/>
          <w:sz w:val="22"/>
        </w:rPr>
        <w:t xml:space="preserve"> customers who require </w:t>
      </w:r>
      <w:r w:rsidR="007A49F8" w:rsidRPr="006E22E3">
        <w:rPr>
          <w:rFonts w:ascii="Arial" w:hAnsi="Arial" w:cs="Arial"/>
          <w:sz w:val="22"/>
        </w:rPr>
        <w:t xml:space="preserve">luxury at an </w:t>
      </w:r>
      <w:r w:rsidR="004E25D0" w:rsidRPr="006E22E3">
        <w:rPr>
          <w:rFonts w:ascii="Arial" w:hAnsi="Arial" w:cs="Arial"/>
          <w:sz w:val="22"/>
        </w:rPr>
        <w:t>affordabl</w:t>
      </w:r>
      <w:r w:rsidR="00E164B9" w:rsidRPr="006E22E3">
        <w:rPr>
          <w:rFonts w:ascii="Arial" w:hAnsi="Arial" w:cs="Arial"/>
          <w:sz w:val="22"/>
        </w:rPr>
        <w:t>e pr</w:t>
      </w:r>
      <w:r w:rsidR="007A49F8" w:rsidRPr="006E22E3">
        <w:rPr>
          <w:rFonts w:ascii="Arial" w:hAnsi="Arial" w:cs="Arial"/>
          <w:sz w:val="22"/>
        </w:rPr>
        <w:t>i</w:t>
      </w:r>
      <w:r w:rsidR="00E164B9" w:rsidRPr="006E22E3">
        <w:rPr>
          <w:rFonts w:ascii="Arial" w:hAnsi="Arial" w:cs="Arial"/>
          <w:sz w:val="22"/>
        </w:rPr>
        <w:t xml:space="preserve">cing. </w:t>
      </w:r>
      <w:r w:rsidR="00C5413B" w:rsidRPr="006E22E3">
        <w:rPr>
          <w:rFonts w:ascii="Arial" w:hAnsi="Arial" w:cs="Arial"/>
          <w:sz w:val="22"/>
        </w:rPr>
        <w:t xml:space="preserve">The remaining hotels under the brand’s portfolio consists of upper middle class or rich customers who take services from upper upscale, upscale and upper midscale hotels. </w:t>
      </w:r>
      <w:r w:rsidR="006F3B29" w:rsidRPr="006E22E3">
        <w:rPr>
          <w:rFonts w:ascii="Arial" w:hAnsi="Arial" w:cs="Arial"/>
          <w:sz w:val="22"/>
        </w:rPr>
        <w:t xml:space="preserve">The organisation uses price skimming and </w:t>
      </w:r>
      <w:r w:rsidR="00F05D0C" w:rsidRPr="006E22E3">
        <w:rPr>
          <w:rFonts w:ascii="Arial" w:hAnsi="Arial" w:cs="Arial"/>
          <w:sz w:val="22"/>
        </w:rPr>
        <w:t>has a variety of price sensitive services for the customers.</w:t>
      </w:r>
    </w:p>
    <w:p w14:paraId="036716D0" w14:textId="3498D8D9" w:rsidR="0076110E" w:rsidRPr="006E22E3" w:rsidRDefault="004A3AAE" w:rsidP="009D0B3E">
      <w:pPr>
        <w:rPr>
          <w:rFonts w:ascii="Arial" w:hAnsi="Arial" w:cs="Arial"/>
          <w:sz w:val="22"/>
        </w:rPr>
      </w:pPr>
      <w:r w:rsidRPr="006E22E3">
        <w:rPr>
          <w:rFonts w:ascii="Arial" w:hAnsi="Arial" w:cs="Arial"/>
          <w:b/>
          <w:bCs/>
          <w:sz w:val="22"/>
        </w:rPr>
        <w:t xml:space="preserve">Place: </w:t>
      </w:r>
      <w:r w:rsidR="008C287D" w:rsidRPr="006E22E3">
        <w:rPr>
          <w:rFonts w:ascii="Arial" w:hAnsi="Arial" w:cs="Arial"/>
          <w:sz w:val="22"/>
        </w:rPr>
        <w:t xml:space="preserve">Hilton Hotel operates through both online and offline platforms for providing the best services to the customers. Its head office is situated in McLeod, Virginia, United States. </w:t>
      </w:r>
      <w:r w:rsidR="00235DAE" w:rsidRPr="006E22E3">
        <w:rPr>
          <w:rFonts w:ascii="Arial" w:hAnsi="Arial" w:cs="Arial"/>
          <w:sz w:val="22"/>
        </w:rPr>
        <w:t xml:space="preserve">It has many regional branches across UK, Japan, UAE, China, and Singapore. </w:t>
      </w:r>
      <w:r w:rsidR="00123530" w:rsidRPr="006E22E3">
        <w:rPr>
          <w:rFonts w:ascii="Arial" w:hAnsi="Arial" w:cs="Arial"/>
          <w:sz w:val="22"/>
        </w:rPr>
        <w:t xml:space="preserve">The brand has a total of 5685 hotels and </w:t>
      </w:r>
      <w:r w:rsidR="0076110E" w:rsidRPr="006E22E3">
        <w:rPr>
          <w:rFonts w:ascii="Arial" w:hAnsi="Arial" w:cs="Arial"/>
          <w:sz w:val="22"/>
        </w:rPr>
        <w:t>953,946 rooms.</w:t>
      </w:r>
    </w:p>
    <w:p w14:paraId="66C3C476" w14:textId="0A6FC680" w:rsidR="0076110E" w:rsidRPr="006E22E3" w:rsidRDefault="00FB0745" w:rsidP="009D0B3E">
      <w:pPr>
        <w:rPr>
          <w:rFonts w:ascii="Arial" w:hAnsi="Arial" w:cs="Arial"/>
          <w:sz w:val="22"/>
        </w:rPr>
      </w:pPr>
      <w:r w:rsidRPr="006E22E3">
        <w:rPr>
          <w:rFonts w:ascii="Arial" w:hAnsi="Arial" w:cs="Arial"/>
          <w:b/>
          <w:bCs/>
          <w:sz w:val="22"/>
        </w:rPr>
        <w:t>Promotions:</w:t>
      </w:r>
      <w:r w:rsidRPr="006E22E3">
        <w:rPr>
          <w:rFonts w:ascii="Arial" w:hAnsi="Arial" w:cs="Arial"/>
          <w:sz w:val="22"/>
        </w:rPr>
        <w:t xml:space="preserve"> </w:t>
      </w:r>
      <w:r w:rsidR="00737453" w:rsidRPr="006E22E3">
        <w:rPr>
          <w:rFonts w:ascii="Arial" w:hAnsi="Arial" w:cs="Arial"/>
          <w:sz w:val="22"/>
        </w:rPr>
        <w:t>In terms of promotional activities Hilton Hotels has a strong brand presence and invests much into promotional activities for the organisation. It positioned itself in the minds of the customers as a brand that has a strong presence and provides high quality services with over 100 years of experience</w:t>
      </w:r>
      <w:r w:rsidR="00C10DEA">
        <w:rPr>
          <w:rFonts w:ascii="Arial" w:hAnsi="Arial" w:cs="Arial"/>
          <w:sz w:val="22"/>
        </w:rPr>
        <w:t xml:space="preserve"> (</w:t>
      </w:r>
      <w:proofErr w:type="spellStart"/>
      <w:r w:rsidR="00C10DEA" w:rsidRPr="00AF60AD">
        <w:rPr>
          <w:rFonts w:ascii="Arial" w:hAnsi="Arial" w:cs="Arial"/>
          <w:color w:val="222222"/>
          <w:sz w:val="22"/>
          <w:shd w:val="clear" w:color="auto" w:fill="FFFFFF"/>
        </w:rPr>
        <w:t>Išoraitė</w:t>
      </w:r>
      <w:proofErr w:type="spellEnd"/>
      <w:r w:rsidR="00C10DEA">
        <w:rPr>
          <w:rFonts w:ascii="Arial" w:hAnsi="Arial" w:cs="Arial"/>
          <w:color w:val="222222"/>
          <w:sz w:val="22"/>
          <w:shd w:val="clear" w:color="auto" w:fill="FFFFFF"/>
        </w:rPr>
        <w:t>, 2016)</w:t>
      </w:r>
      <w:r w:rsidR="00737453" w:rsidRPr="006E22E3">
        <w:rPr>
          <w:rFonts w:ascii="Arial" w:hAnsi="Arial" w:cs="Arial"/>
          <w:sz w:val="22"/>
        </w:rPr>
        <w:t xml:space="preserve">. </w:t>
      </w:r>
      <w:r w:rsidR="00BA59A0" w:rsidRPr="006E22E3">
        <w:rPr>
          <w:rFonts w:ascii="Arial" w:hAnsi="Arial" w:cs="Arial"/>
          <w:sz w:val="22"/>
        </w:rPr>
        <w:t xml:space="preserve">It focuses on word of mouth process of promotion for which reason Hilton Hotels heavily focuses on improving the customer experiences. </w:t>
      </w:r>
      <w:r w:rsidR="007B1B8F" w:rsidRPr="006E22E3">
        <w:rPr>
          <w:rFonts w:ascii="Arial" w:hAnsi="Arial" w:cs="Arial"/>
          <w:sz w:val="22"/>
        </w:rPr>
        <w:t xml:space="preserve">It also uses digital marketing channels and promotes itself using social media. Hilton Hotels has a strong social media presence </w:t>
      </w:r>
      <w:r w:rsidR="00796E2E" w:rsidRPr="006E22E3">
        <w:rPr>
          <w:rFonts w:ascii="Arial" w:hAnsi="Arial" w:cs="Arial"/>
          <w:sz w:val="22"/>
        </w:rPr>
        <w:t xml:space="preserve">with a Facebook page, an official Twitter account, a LinkedIn account, </w:t>
      </w:r>
      <w:r w:rsidR="00A953C5" w:rsidRPr="006E22E3">
        <w:rPr>
          <w:rFonts w:ascii="Arial" w:hAnsi="Arial" w:cs="Arial"/>
          <w:sz w:val="22"/>
        </w:rPr>
        <w:t xml:space="preserve">and a YouTube channel. </w:t>
      </w:r>
      <w:r w:rsidR="008D2395" w:rsidRPr="006E22E3">
        <w:rPr>
          <w:rFonts w:ascii="Arial" w:hAnsi="Arial" w:cs="Arial"/>
          <w:sz w:val="22"/>
        </w:rPr>
        <w:t xml:space="preserve">It </w:t>
      </w:r>
      <w:r w:rsidR="00CD5282" w:rsidRPr="006E22E3">
        <w:rPr>
          <w:rFonts w:ascii="Arial" w:hAnsi="Arial" w:cs="Arial"/>
          <w:sz w:val="22"/>
        </w:rPr>
        <w:t xml:space="preserve">also has a loyalty program which is targeted towards attracting and retaining customers called Hilton Honours with over 85 million members. </w:t>
      </w:r>
      <w:r w:rsidR="00C007B7" w:rsidRPr="006E22E3">
        <w:rPr>
          <w:rFonts w:ascii="Arial" w:hAnsi="Arial" w:cs="Arial"/>
          <w:sz w:val="22"/>
        </w:rPr>
        <w:t xml:space="preserve">It also receives many awards which is helpful towards organic promotion of the organisation in the minds of the customers as a </w:t>
      </w:r>
      <w:proofErr w:type="spellStart"/>
      <w:r w:rsidR="00C007B7" w:rsidRPr="006E22E3">
        <w:rPr>
          <w:rFonts w:ascii="Arial" w:hAnsi="Arial" w:cs="Arial"/>
          <w:sz w:val="22"/>
        </w:rPr>
        <w:t>well established</w:t>
      </w:r>
      <w:proofErr w:type="spellEnd"/>
      <w:r w:rsidR="00C007B7" w:rsidRPr="006E22E3">
        <w:rPr>
          <w:rFonts w:ascii="Arial" w:hAnsi="Arial" w:cs="Arial"/>
          <w:sz w:val="22"/>
        </w:rPr>
        <w:t xml:space="preserve"> hotel offering good services. </w:t>
      </w:r>
    </w:p>
    <w:p w14:paraId="62823073" w14:textId="0F5C7118" w:rsidR="00A61875" w:rsidRPr="006E22E3" w:rsidRDefault="005C3AD6" w:rsidP="009D0B3E">
      <w:pPr>
        <w:rPr>
          <w:rFonts w:ascii="Arial" w:hAnsi="Arial" w:cs="Arial"/>
          <w:sz w:val="22"/>
        </w:rPr>
      </w:pPr>
      <w:r w:rsidRPr="006E22E3">
        <w:rPr>
          <w:rFonts w:ascii="Arial" w:hAnsi="Arial" w:cs="Arial"/>
          <w:b/>
          <w:bCs/>
          <w:sz w:val="22"/>
        </w:rPr>
        <w:t xml:space="preserve">People: </w:t>
      </w:r>
      <w:r w:rsidR="00D15F70" w:rsidRPr="006E22E3">
        <w:rPr>
          <w:rFonts w:ascii="Arial" w:hAnsi="Arial" w:cs="Arial"/>
          <w:sz w:val="22"/>
        </w:rPr>
        <w:t xml:space="preserve">There are 169000 people working in various sectors of Hilton Hotels around the world. In terms of its employees and the workplace, Hilton Hotels manages a great work culture and is recognised by its employees as a good place to work in with award winning people management </w:t>
      </w:r>
      <w:r w:rsidR="00BF1594" w:rsidRPr="006E22E3">
        <w:rPr>
          <w:rFonts w:ascii="Arial" w:hAnsi="Arial" w:cs="Arial"/>
          <w:sz w:val="22"/>
        </w:rPr>
        <w:t>facilities</w:t>
      </w:r>
      <w:r w:rsidR="009C1A5E">
        <w:rPr>
          <w:rFonts w:ascii="Arial" w:hAnsi="Arial" w:cs="Arial"/>
          <w:sz w:val="22"/>
        </w:rPr>
        <w:t xml:space="preserve"> (</w:t>
      </w:r>
      <w:proofErr w:type="spellStart"/>
      <w:r w:rsidR="009C1A5E" w:rsidRPr="00AF60AD">
        <w:rPr>
          <w:rFonts w:ascii="Arial" w:hAnsi="Arial" w:cs="Arial"/>
          <w:color w:val="222222"/>
          <w:sz w:val="22"/>
          <w:shd w:val="clear" w:color="auto" w:fill="FFFFFF"/>
        </w:rPr>
        <w:t>Londhe</w:t>
      </w:r>
      <w:proofErr w:type="spellEnd"/>
      <w:r w:rsidR="009C1A5E">
        <w:rPr>
          <w:rFonts w:ascii="Arial" w:hAnsi="Arial" w:cs="Arial"/>
          <w:color w:val="222222"/>
          <w:sz w:val="22"/>
          <w:shd w:val="clear" w:color="auto" w:fill="FFFFFF"/>
        </w:rPr>
        <w:t>, 2014)</w:t>
      </w:r>
      <w:r w:rsidR="00D15F70" w:rsidRPr="006E22E3">
        <w:rPr>
          <w:rFonts w:ascii="Arial" w:hAnsi="Arial" w:cs="Arial"/>
          <w:sz w:val="22"/>
        </w:rPr>
        <w:t>.</w:t>
      </w:r>
      <w:r w:rsidR="00DD033E" w:rsidRPr="006E22E3">
        <w:rPr>
          <w:rFonts w:ascii="Arial" w:hAnsi="Arial" w:cs="Arial"/>
          <w:sz w:val="22"/>
        </w:rPr>
        <w:t xml:space="preserve"> </w:t>
      </w:r>
      <w:r w:rsidR="00BF1594" w:rsidRPr="006E22E3">
        <w:rPr>
          <w:rFonts w:ascii="Arial" w:hAnsi="Arial" w:cs="Arial"/>
          <w:sz w:val="22"/>
        </w:rPr>
        <w:t xml:space="preserve">The organisation offers competitive salary packages, </w:t>
      </w:r>
      <w:r w:rsidR="00C84A57" w:rsidRPr="006E22E3">
        <w:rPr>
          <w:rFonts w:ascii="Arial" w:hAnsi="Arial" w:cs="Arial"/>
          <w:sz w:val="22"/>
        </w:rPr>
        <w:t xml:space="preserve">paid time offs, </w:t>
      </w:r>
      <w:r w:rsidR="00BC4673" w:rsidRPr="006E22E3">
        <w:rPr>
          <w:rFonts w:ascii="Arial" w:hAnsi="Arial" w:cs="Arial"/>
          <w:sz w:val="22"/>
        </w:rPr>
        <w:lastRenderedPageBreak/>
        <w:t xml:space="preserve">educational assistance, </w:t>
      </w:r>
      <w:r w:rsidR="00366CFD" w:rsidRPr="006E22E3">
        <w:rPr>
          <w:rFonts w:ascii="Arial" w:hAnsi="Arial" w:cs="Arial"/>
          <w:sz w:val="22"/>
        </w:rPr>
        <w:t xml:space="preserve">health and wellness services, </w:t>
      </w:r>
      <w:r w:rsidR="00A24E17" w:rsidRPr="006E22E3">
        <w:rPr>
          <w:rFonts w:ascii="Arial" w:hAnsi="Arial" w:cs="Arial"/>
          <w:sz w:val="22"/>
        </w:rPr>
        <w:t xml:space="preserve">retirement services and provides paid paternal leaves to its employees as well. Overall, the people element of the organisation </w:t>
      </w:r>
      <w:r w:rsidR="00DD033E" w:rsidRPr="006E22E3">
        <w:rPr>
          <w:rFonts w:ascii="Arial" w:hAnsi="Arial" w:cs="Arial"/>
          <w:sz w:val="22"/>
        </w:rPr>
        <w:t>is</w:t>
      </w:r>
      <w:r w:rsidR="00614392" w:rsidRPr="006E22E3">
        <w:rPr>
          <w:rFonts w:ascii="Arial" w:hAnsi="Arial" w:cs="Arial"/>
          <w:sz w:val="22"/>
        </w:rPr>
        <w:t xml:space="preserve"> satisfied and well managed.</w:t>
      </w:r>
    </w:p>
    <w:p w14:paraId="7D39E1BC" w14:textId="71C8F953" w:rsidR="00DE0434" w:rsidRPr="006E22E3" w:rsidRDefault="00F3689C" w:rsidP="009D0B3E">
      <w:pPr>
        <w:rPr>
          <w:rFonts w:ascii="Arial" w:hAnsi="Arial" w:cs="Arial"/>
          <w:sz w:val="22"/>
        </w:rPr>
      </w:pPr>
      <w:r w:rsidRPr="006E22E3">
        <w:rPr>
          <w:rFonts w:ascii="Arial" w:hAnsi="Arial" w:cs="Arial"/>
          <w:b/>
          <w:bCs/>
          <w:sz w:val="22"/>
        </w:rPr>
        <w:t xml:space="preserve">Process: </w:t>
      </w:r>
      <w:r w:rsidR="00DD033E" w:rsidRPr="006E22E3">
        <w:rPr>
          <w:rFonts w:ascii="Arial" w:hAnsi="Arial" w:cs="Arial"/>
          <w:sz w:val="22"/>
        </w:rPr>
        <w:t xml:space="preserve">Hilton Hotels puts much emphasis on the </w:t>
      </w:r>
      <w:r w:rsidR="002044BD" w:rsidRPr="006E22E3">
        <w:rPr>
          <w:rFonts w:ascii="Arial" w:hAnsi="Arial" w:cs="Arial"/>
          <w:sz w:val="22"/>
        </w:rPr>
        <w:t>ordering</w:t>
      </w:r>
      <w:r w:rsidR="00DD033E" w:rsidRPr="006E22E3">
        <w:rPr>
          <w:rFonts w:ascii="Arial" w:hAnsi="Arial" w:cs="Arial"/>
          <w:sz w:val="22"/>
        </w:rPr>
        <w:t xml:space="preserve"> and booking process at Hilton Hotels to b</w:t>
      </w:r>
      <w:r w:rsidR="004E31F1" w:rsidRPr="006E22E3">
        <w:rPr>
          <w:rFonts w:ascii="Arial" w:hAnsi="Arial" w:cs="Arial"/>
          <w:sz w:val="22"/>
        </w:rPr>
        <w:t xml:space="preserve">e customer friendly and convenient for the customers. </w:t>
      </w:r>
      <w:r w:rsidR="005A54F5" w:rsidRPr="006E22E3">
        <w:rPr>
          <w:rFonts w:ascii="Arial" w:hAnsi="Arial" w:cs="Arial"/>
          <w:sz w:val="22"/>
        </w:rPr>
        <w:t xml:space="preserve">Hilton Hotels uses an application which helps its customers to make reservations, select rooms, </w:t>
      </w:r>
      <w:r w:rsidR="008E0415" w:rsidRPr="006E22E3">
        <w:rPr>
          <w:rFonts w:ascii="Arial" w:hAnsi="Arial" w:cs="Arial"/>
          <w:sz w:val="22"/>
        </w:rPr>
        <w:t xml:space="preserve">make bookings. </w:t>
      </w:r>
      <w:r w:rsidR="00E654CA" w:rsidRPr="006E22E3">
        <w:rPr>
          <w:rFonts w:ascii="Arial" w:hAnsi="Arial" w:cs="Arial"/>
          <w:sz w:val="22"/>
        </w:rPr>
        <w:t xml:space="preserve">It uses a proprietary technology platform named </w:t>
      </w:r>
      <w:proofErr w:type="spellStart"/>
      <w:r w:rsidR="00E654CA" w:rsidRPr="006E22E3">
        <w:rPr>
          <w:rFonts w:ascii="Arial" w:hAnsi="Arial" w:cs="Arial"/>
          <w:sz w:val="22"/>
        </w:rPr>
        <w:t>OnQ</w:t>
      </w:r>
      <w:proofErr w:type="spellEnd"/>
      <w:r w:rsidR="00E654CA" w:rsidRPr="006E22E3">
        <w:rPr>
          <w:rFonts w:ascii="Arial" w:hAnsi="Arial" w:cs="Arial"/>
          <w:sz w:val="22"/>
        </w:rPr>
        <w:t>™</w:t>
      </w:r>
      <w:r w:rsidR="002719C7" w:rsidRPr="006E22E3">
        <w:rPr>
          <w:rFonts w:ascii="Arial" w:hAnsi="Arial" w:cs="Arial"/>
          <w:sz w:val="22"/>
        </w:rPr>
        <w:t xml:space="preserve"> to provide their customers with their comfort and hospitality.</w:t>
      </w:r>
      <w:r w:rsidR="00F10053" w:rsidRPr="006E22E3">
        <w:rPr>
          <w:rFonts w:ascii="Arial" w:hAnsi="Arial" w:cs="Arial"/>
          <w:sz w:val="22"/>
        </w:rPr>
        <w:t xml:space="preserve"> Hilton also introduced contactless key services for the customers due to Covid-19 so that the customers are able to use their own </w:t>
      </w:r>
      <w:r w:rsidR="00DE0434" w:rsidRPr="006E22E3">
        <w:rPr>
          <w:rFonts w:ascii="Arial" w:hAnsi="Arial" w:cs="Arial"/>
          <w:sz w:val="22"/>
        </w:rPr>
        <w:t>cell phones</w:t>
      </w:r>
      <w:r w:rsidR="00F10053" w:rsidRPr="006E22E3">
        <w:rPr>
          <w:rFonts w:ascii="Arial" w:hAnsi="Arial" w:cs="Arial"/>
          <w:sz w:val="22"/>
        </w:rPr>
        <w:t xml:space="preserve"> as keys for their rooms.</w:t>
      </w:r>
    </w:p>
    <w:p w14:paraId="12D98D58" w14:textId="343D7B1A" w:rsidR="00614392" w:rsidRPr="006E22E3" w:rsidRDefault="00821352" w:rsidP="009D0B3E">
      <w:pPr>
        <w:rPr>
          <w:rFonts w:ascii="Arial" w:hAnsi="Arial" w:cs="Arial"/>
          <w:sz w:val="22"/>
        </w:rPr>
      </w:pPr>
      <w:r w:rsidRPr="006E22E3">
        <w:rPr>
          <w:rFonts w:ascii="Arial" w:hAnsi="Arial" w:cs="Arial"/>
          <w:b/>
          <w:bCs/>
          <w:sz w:val="22"/>
        </w:rPr>
        <w:t xml:space="preserve">Physical evidence: </w:t>
      </w:r>
      <w:r w:rsidR="005D2228" w:rsidRPr="006E22E3">
        <w:rPr>
          <w:rFonts w:ascii="Arial" w:hAnsi="Arial" w:cs="Arial"/>
          <w:sz w:val="22"/>
        </w:rPr>
        <w:t>Hilton Hotel in order to provide services to the customers provides mainly intangible hospitality services</w:t>
      </w:r>
      <w:r w:rsidR="00E069B6" w:rsidRPr="006E22E3">
        <w:rPr>
          <w:rFonts w:ascii="Arial" w:hAnsi="Arial" w:cs="Arial"/>
          <w:sz w:val="22"/>
        </w:rPr>
        <w:t xml:space="preserve">. Hilton Hotels in terms of bills replaced its paper bills with </w:t>
      </w:r>
      <w:r w:rsidR="00D31531" w:rsidRPr="006E22E3">
        <w:rPr>
          <w:rFonts w:ascii="Arial" w:hAnsi="Arial" w:cs="Arial"/>
          <w:sz w:val="22"/>
        </w:rPr>
        <w:t>digital</w:t>
      </w:r>
      <w:r w:rsidR="00E069B6" w:rsidRPr="006E22E3">
        <w:rPr>
          <w:rFonts w:ascii="Arial" w:hAnsi="Arial" w:cs="Arial"/>
          <w:sz w:val="22"/>
        </w:rPr>
        <w:t xml:space="preserve"> services and provides paperless check ins and check outs so that the customers are able to enjoy its </w:t>
      </w:r>
      <w:r w:rsidR="00D31531" w:rsidRPr="006E22E3">
        <w:rPr>
          <w:rFonts w:ascii="Arial" w:hAnsi="Arial" w:cs="Arial"/>
          <w:sz w:val="22"/>
        </w:rPr>
        <w:t>services</w:t>
      </w:r>
      <w:r w:rsidR="00E069B6" w:rsidRPr="006E22E3">
        <w:rPr>
          <w:rFonts w:ascii="Arial" w:hAnsi="Arial" w:cs="Arial"/>
          <w:sz w:val="22"/>
        </w:rPr>
        <w:t xml:space="preserve"> without the worries of Covid-1</w:t>
      </w:r>
      <w:r w:rsidR="00D31531" w:rsidRPr="006E22E3">
        <w:rPr>
          <w:rFonts w:ascii="Arial" w:hAnsi="Arial" w:cs="Arial"/>
          <w:sz w:val="22"/>
        </w:rPr>
        <w:t>9</w:t>
      </w:r>
      <w:r w:rsidR="00CE2C76">
        <w:rPr>
          <w:rFonts w:ascii="Arial" w:hAnsi="Arial" w:cs="Arial"/>
          <w:sz w:val="22"/>
        </w:rPr>
        <w:t xml:space="preserve"> (</w:t>
      </w:r>
      <w:r w:rsidR="00CE2C76" w:rsidRPr="00AF60AD">
        <w:rPr>
          <w:rFonts w:ascii="Arial" w:hAnsi="Arial" w:cs="Arial"/>
          <w:color w:val="222222"/>
          <w:sz w:val="22"/>
          <w:shd w:val="clear" w:color="auto" w:fill="FFFFFF"/>
        </w:rPr>
        <w:t>Jain</w:t>
      </w:r>
      <w:r w:rsidR="00CE2C76">
        <w:rPr>
          <w:rFonts w:ascii="Arial" w:hAnsi="Arial" w:cs="Arial"/>
          <w:color w:val="222222"/>
          <w:sz w:val="22"/>
          <w:shd w:val="clear" w:color="auto" w:fill="FFFFFF"/>
        </w:rPr>
        <w:t>, 2013)</w:t>
      </w:r>
      <w:r w:rsidR="00D31531" w:rsidRPr="006E22E3">
        <w:rPr>
          <w:rFonts w:ascii="Arial" w:hAnsi="Arial" w:cs="Arial"/>
          <w:sz w:val="22"/>
        </w:rPr>
        <w:t>. In terms of its arrangement of furniture it changed its arrangements in its lobby to promote social distancing of the customers.</w:t>
      </w:r>
    </w:p>
    <w:p w14:paraId="436BB7C0" w14:textId="18C3EB8C" w:rsidR="00D36ECD" w:rsidRPr="006E22E3" w:rsidRDefault="00AF668B" w:rsidP="002622DA">
      <w:pPr>
        <w:pStyle w:val="Heading3"/>
        <w:rPr>
          <w:rFonts w:ascii="Arial" w:hAnsi="Arial" w:cs="Arial"/>
          <w:sz w:val="22"/>
          <w:szCs w:val="22"/>
        </w:rPr>
      </w:pPr>
      <w:bookmarkStart w:id="7" w:name="_Toc100196338"/>
      <w:r w:rsidRPr="006E22E3">
        <w:rPr>
          <w:rFonts w:ascii="Arial" w:hAnsi="Arial" w:cs="Arial"/>
          <w:sz w:val="22"/>
          <w:szCs w:val="22"/>
        </w:rPr>
        <w:t>Communication mix</w:t>
      </w:r>
      <w:bookmarkEnd w:id="7"/>
    </w:p>
    <w:p w14:paraId="2F3029E2" w14:textId="704A49C5" w:rsidR="00AF668B" w:rsidRPr="006E22E3" w:rsidRDefault="00AF668B" w:rsidP="00AF668B">
      <w:pPr>
        <w:rPr>
          <w:rFonts w:ascii="Arial" w:hAnsi="Arial" w:cs="Arial"/>
          <w:sz w:val="22"/>
        </w:rPr>
      </w:pPr>
      <w:r w:rsidRPr="006E22E3">
        <w:rPr>
          <w:rFonts w:ascii="Arial" w:hAnsi="Arial" w:cs="Arial"/>
          <w:sz w:val="22"/>
        </w:rPr>
        <w:t xml:space="preserve">The communication mix consists of the communication methods used by </w:t>
      </w:r>
      <w:r w:rsidR="006D243F" w:rsidRPr="006E22E3">
        <w:rPr>
          <w:rFonts w:ascii="Arial" w:hAnsi="Arial" w:cs="Arial"/>
          <w:sz w:val="22"/>
        </w:rPr>
        <w:t>organisation</w:t>
      </w:r>
      <w:r w:rsidRPr="006E22E3">
        <w:rPr>
          <w:rFonts w:ascii="Arial" w:hAnsi="Arial" w:cs="Arial"/>
          <w:sz w:val="22"/>
        </w:rPr>
        <w:t xml:space="preserve"> for effective marketing communication of the organisation</w:t>
      </w:r>
      <w:r w:rsidR="00CE5781" w:rsidRPr="006E22E3">
        <w:rPr>
          <w:rFonts w:ascii="Arial" w:hAnsi="Arial" w:cs="Arial"/>
          <w:sz w:val="22"/>
        </w:rPr>
        <w:t>.</w:t>
      </w:r>
      <w:r w:rsidR="00B577B0" w:rsidRPr="006E22E3">
        <w:rPr>
          <w:rFonts w:ascii="Arial" w:hAnsi="Arial" w:cs="Arial"/>
          <w:sz w:val="22"/>
        </w:rPr>
        <w:t xml:space="preserve"> The communication mix of Hilton Hotels is as following- </w:t>
      </w:r>
    </w:p>
    <w:p w14:paraId="0A242885" w14:textId="77777777" w:rsidR="00A9756A" w:rsidRDefault="00B304CE" w:rsidP="00A9756A">
      <w:pPr>
        <w:keepNext/>
        <w:jc w:val="center"/>
      </w:pPr>
      <w:r w:rsidRPr="006E22E3">
        <w:rPr>
          <w:rFonts w:ascii="Arial" w:hAnsi="Arial" w:cs="Arial"/>
          <w:noProof/>
          <w:sz w:val="22"/>
        </w:rPr>
        <w:drawing>
          <wp:inline distT="0" distB="0" distL="0" distR="0" wp14:anchorId="3E5FED7E" wp14:editId="1A94062B">
            <wp:extent cx="3839990" cy="2775858"/>
            <wp:effectExtent l="0" t="0" r="825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l="7201" t="8334" r="8273" b="7544"/>
                    <a:stretch/>
                  </pic:blipFill>
                  <pic:spPr bwMode="auto">
                    <a:xfrm>
                      <a:off x="0" y="0"/>
                      <a:ext cx="3862284" cy="2791974"/>
                    </a:xfrm>
                    <a:prstGeom prst="rect">
                      <a:avLst/>
                    </a:prstGeom>
                    <a:ln>
                      <a:noFill/>
                    </a:ln>
                    <a:extLst>
                      <a:ext uri="{53640926-AAD7-44D8-BBD7-CCE9431645EC}">
                        <a14:shadowObscured xmlns:a14="http://schemas.microsoft.com/office/drawing/2010/main"/>
                      </a:ext>
                    </a:extLst>
                  </pic:spPr>
                </pic:pic>
              </a:graphicData>
            </a:graphic>
          </wp:inline>
        </w:drawing>
      </w:r>
    </w:p>
    <w:p w14:paraId="2B6BE595" w14:textId="5118B9DE" w:rsidR="00B304CE" w:rsidRPr="00EA4AEC" w:rsidRDefault="00A9756A" w:rsidP="00A9756A">
      <w:pPr>
        <w:pStyle w:val="Caption"/>
        <w:jc w:val="center"/>
        <w:rPr>
          <w:rFonts w:ascii="Arial" w:hAnsi="Arial" w:cs="Arial"/>
          <w:b/>
          <w:bCs/>
          <w:sz w:val="22"/>
          <w:szCs w:val="22"/>
        </w:rPr>
      </w:pPr>
      <w:bookmarkStart w:id="8" w:name="_Toc100196358"/>
      <w:r w:rsidRPr="00EA4AEC">
        <w:rPr>
          <w:rFonts w:ascii="Arial" w:hAnsi="Arial" w:cs="Arial"/>
          <w:sz w:val="22"/>
          <w:szCs w:val="22"/>
        </w:rPr>
        <w:t xml:space="preserve">Figure </w:t>
      </w:r>
      <w:r w:rsidRPr="00EA4AEC">
        <w:rPr>
          <w:rFonts w:ascii="Arial" w:hAnsi="Arial" w:cs="Arial"/>
          <w:sz w:val="22"/>
          <w:szCs w:val="22"/>
        </w:rPr>
        <w:fldChar w:fldCharType="begin"/>
      </w:r>
      <w:r w:rsidRPr="00EA4AEC">
        <w:rPr>
          <w:rFonts w:ascii="Arial" w:hAnsi="Arial" w:cs="Arial"/>
          <w:sz w:val="22"/>
          <w:szCs w:val="22"/>
        </w:rPr>
        <w:instrText xml:space="preserve"> SEQ Figure \* ARABIC </w:instrText>
      </w:r>
      <w:r w:rsidRPr="00EA4AEC">
        <w:rPr>
          <w:rFonts w:ascii="Arial" w:hAnsi="Arial" w:cs="Arial"/>
          <w:sz w:val="22"/>
          <w:szCs w:val="22"/>
        </w:rPr>
        <w:fldChar w:fldCharType="separate"/>
      </w:r>
      <w:r w:rsidR="001477A9">
        <w:rPr>
          <w:rFonts w:ascii="Arial" w:hAnsi="Arial" w:cs="Arial"/>
          <w:noProof/>
          <w:sz w:val="22"/>
          <w:szCs w:val="22"/>
        </w:rPr>
        <w:t>2</w:t>
      </w:r>
      <w:r w:rsidRPr="00EA4AEC">
        <w:rPr>
          <w:rFonts w:ascii="Arial" w:hAnsi="Arial" w:cs="Arial"/>
          <w:sz w:val="22"/>
          <w:szCs w:val="22"/>
        </w:rPr>
        <w:fldChar w:fldCharType="end"/>
      </w:r>
      <w:r w:rsidRPr="00EA4AEC">
        <w:rPr>
          <w:rFonts w:ascii="Arial" w:hAnsi="Arial" w:cs="Arial"/>
          <w:sz w:val="22"/>
          <w:szCs w:val="22"/>
        </w:rPr>
        <w:t>: Communication Mix (</w:t>
      </w:r>
      <w:r w:rsidR="006A1085" w:rsidRPr="00EA4AEC">
        <w:rPr>
          <w:rFonts w:ascii="Arial" w:hAnsi="Arial" w:cs="Arial"/>
          <w:sz w:val="22"/>
          <w:szCs w:val="22"/>
        </w:rPr>
        <w:t>Todorova, 2015)</w:t>
      </w:r>
      <w:bookmarkEnd w:id="8"/>
    </w:p>
    <w:p w14:paraId="0F5B7547" w14:textId="5595FD28" w:rsidR="0055331A" w:rsidRPr="006E22E3" w:rsidRDefault="00F21D9B" w:rsidP="00F21D9B">
      <w:pPr>
        <w:rPr>
          <w:rFonts w:ascii="Arial" w:hAnsi="Arial" w:cs="Arial"/>
          <w:sz w:val="22"/>
        </w:rPr>
      </w:pPr>
      <w:r w:rsidRPr="006E22E3">
        <w:rPr>
          <w:rFonts w:ascii="Arial" w:hAnsi="Arial" w:cs="Arial"/>
          <w:b/>
          <w:bCs/>
          <w:sz w:val="22"/>
        </w:rPr>
        <w:lastRenderedPageBreak/>
        <w:t xml:space="preserve">Advertising: </w:t>
      </w:r>
      <w:r w:rsidR="00F2270E" w:rsidRPr="006E22E3">
        <w:rPr>
          <w:rFonts w:ascii="Arial" w:hAnsi="Arial" w:cs="Arial"/>
          <w:sz w:val="22"/>
        </w:rPr>
        <w:t xml:space="preserve">Hilton Hotels </w:t>
      </w:r>
      <w:r w:rsidR="00A22DDB" w:rsidRPr="006E22E3">
        <w:rPr>
          <w:rFonts w:ascii="Arial" w:hAnsi="Arial" w:cs="Arial"/>
          <w:sz w:val="22"/>
        </w:rPr>
        <w:t>uses print and media for advertising and communicating its marketing message to its customer</w:t>
      </w:r>
      <w:r w:rsidR="00601C3B" w:rsidRPr="006E22E3">
        <w:rPr>
          <w:rFonts w:ascii="Arial" w:hAnsi="Arial" w:cs="Arial"/>
          <w:sz w:val="22"/>
        </w:rPr>
        <w:t xml:space="preserve">. Hilton Hotels marketing message expresses </w:t>
      </w:r>
      <w:r w:rsidR="002563B4" w:rsidRPr="006E22E3">
        <w:rPr>
          <w:rFonts w:ascii="Arial" w:hAnsi="Arial" w:cs="Arial"/>
          <w:sz w:val="22"/>
        </w:rPr>
        <w:t xml:space="preserve">its high standard of services and the high quality information technology it uses. </w:t>
      </w:r>
      <w:r w:rsidR="00AA2FB3" w:rsidRPr="006E22E3">
        <w:rPr>
          <w:rFonts w:ascii="Arial" w:hAnsi="Arial" w:cs="Arial"/>
          <w:sz w:val="22"/>
        </w:rPr>
        <w:t xml:space="preserve">Hilton </w:t>
      </w:r>
      <w:r w:rsidR="00426E20" w:rsidRPr="006E22E3">
        <w:rPr>
          <w:rFonts w:ascii="Arial" w:hAnsi="Arial" w:cs="Arial"/>
          <w:sz w:val="22"/>
        </w:rPr>
        <w:t xml:space="preserve">advertises itself in print media such as </w:t>
      </w:r>
      <w:r w:rsidR="004D255F" w:rsidRPr="006E22E3">
        <w:rPr>
          <w:rFonts w:ascii="Arial" w:hAnsi="Arial" w:cs="Arial"/>
          <w:sz w:val="22"/>
        </w:rPr>
        <w:t xml:space="preserve">The Economist, </w:t>
      </w:r>
      <w:r w:rsidR="00527185" w:rsidRPr="006E22E3">
        <w:rPr>
          <w:rFonts w:ascii="Arial" w:hAnsi="Arial" w:cs="Arial"/>
          <w:sz w:val="22"/>
        </w:rPr>
        <w:t xml:space="preserve">Financial Times, </w:t>
      </w:r>
      <w:r w:rsidR="00F65F2C" w:rsidRPr="006E22E3">
        <w:rPr>
          <w:rFonts w:ascii="Arial" w:hAnsi="Arial" w:cs="Arial"/>
          <w:sz w:val="22"/>
        </w:rPr>
        <w:t xml:space="preserve">Forbes, Fortune. </w:t>
      </w:r>
      <w:r w:rsidR="004E0BD1" w:rsidRPr="006E22E3">
        <w:rPr>
          <w:rFonts w:ascii="Arial" w:hAnsi="Arial" w:cs="Arial"/>
          <w:sz w:val="22"/>
        </w:rPr>
        <w:t>It also advertises itself in various news channels where the organisation’s recent largest campaign is the</w:t>
      </w:r>
      <w:r w:rsidR="00134FF2" w:rsidRPr="006E22E3">
        <w:rPr>
          <w:rFonts w:ascii="Arial" w:hAnsi="Arial" w:cs="Arial"/>
          <w:sz w:val="22"/>
        </w:rPr>
        <w:t xml:space="preserve"> ‘Stop Clicking Around’ campaign</w:t>
      </w:r>
      <w:r w:rsidR="00DE7E02">
        <w:rPr>
          <w:rFonts w:ascii="Arial" w:hAnsi="Arial" w:cs="Arial"/>
          <w:sz w:val="22"/>
        </w:rPr>
        <w:t xml:space="preserve"> (</w:t>
      </w:r>
      <w:r w:rsidR="00DE7E02" w:rsidRPr="00AF60AD">
        <w:rPr>
          <w:rFonts w:ascii="Arial" w:hAnsi="Arial" w:cs="Arial"/>
          <w:color w:val="222222"/>
          <w:sz w:val="22"/>
          <w:shd w:val="clear" w:color="auto" w:fill="FFFFFF"/>
        </w:rPr>
        <w:t>Todorova</w:t>
      </w:r>
      <w:r w:rsidR="00DE7E02">
        <w:rPr>
          <w:rFonts w:ascii="Arial" w:hAnsi="Arial" w:cs="Arial"/>
          <w:color w:val="222222"/>
          <w:sz w:val="22"/>
          <w:shd w:val="clear" w:color="auto" w:fill="FFFFFF"/>
        </w:rPr>
        <w:t>, 2015)</w:t>
      </w:r>
      <w:r w:rsidR="00134FF2" w:rsidRPr="006E22E3">
        <w:rPr>
          <w:rFonts w:ascii="Arial" w:hAnsi="Arial" w:cs="Arial"/>
          <w:sz w:val="22"/>
        </w:rPr>
        <w:t xml:space="preserve">. It also has another large scale campaign </w:t>
      </w:r>
      <w:r w:rsidR="00A43878" w:rsidRPr="006E22E3">
        <w:rPr>
          <w:rFonts w:ascii="Arial" w:hAnsi="Arial" w:cs="Arial"/>
          <w:sz w:val="22"/>
        </w:rPr>
        <w:t xml:space="preserve">where the organisation challenges the conception that third party provides </w:t>
      </w:r>
      <w:r w:rsidR="0055331A" w:rsidRPr="006E22E3">
        <w:rPr>
          <w:rFonts w:ascii="Arial" w:hAnsi="Arial" w:cs="Arial"/>
          <w:sz w:val="22"/>
        </w:rPr>
        <w:t xml:space="preserve">better price compared to the authentic websites. </w:t>
      </w:r>
      <w:r w:rsidR="00D57EB2" w:rsidRPr="006E22E3">
        <w:rPr>
          <w:rFonts w:ascii="Arial" w:hAnsi="Arial" w:cs="Arial"/>
          <w:sz w:val="22"/>
        </w:rPr>
        <w:t xml:space="preserve">Hilton Hotels modified its advertising in the times of covid-19 by marketing itself as a contactless organisation where the customers can enjoy safe travels. </w:t>
      </w:r>
    </w:p>
    <w:p w14:paraId="085220E0" w14:textId="066F6B8B" w:rsidR="008F4EAC" w:rsidRPr="006E22E3" w:rsidRDefault="00342D98" w:rsidP="00F21D9B">
      <w:pPr>
        <w:rPr>
          <w:rFonts w:ascii="Arial" w:hAnsi="Arial" w:cs="Arial"/>
          <w:sz w:val="22"/>
        </w:rPr>
      </w:pPr>
      <w:r w:rsidRPr="006E22E3">
        <w:rPr>
          <w:rFonts w:ascii="Arial" w:hAnsi="Arial" w:cs="Arial"/>
          <w:b/>
          <w:bCs/>
          <w:sz w:val="22"/>
        </w:rPr>
        <w:t xml:space="preserve">Sales promotion: </w:t>
      </w:r>
      <w:r w:rsidR="00612D4E" w:rsidRPr="006E22E3">
        <w:rPr>
          <w:rFonts w:ascii="Arial" w:hAnsi="Arial" w:cs="Arial"/>
          <w:sz w:val="22"/>
        </w:rPr>
        <w:t xml:space="preserve">In terms of sales promotion </w:t>
      </w:r>
      <w:r w:rsidR="00A73909" w:rsidRPr="006E22E3">
        <w:rPr>
          <w:rFonts w:ascii="Arial" w:hAnsi="Arial" w:cs="Arial"/>
          <w:sz w:val="22"/>
        </w:rPr>
        <w:t xml:space="preserve">the organisation </w:t>
      </w:r>
      <w:r w:rsidR="008F4EAC" w:rsidRPr="006E22E3">
        <w:rPr>
          <w:rFonts w:ascii="Arial" w:hAnsi="Arial" w:cs="Arial"/>
          <w:sz w:val="22"/>
        </w:rPr>
        <w:t xml:space="preserve">uses these its sales promotions to increase its sales by persuading potential customers and turning them into actual customers. The sales promotions activities used by Hilton Hotels consists of the </w:t>
      </w:r>
      <w:proofErr w:type="spellStart"/>
      <w:r w:rsidR="008F4EAC" w:rsidRPr="006E22E3">
        <w:rPr>
          <w:rFonts w:ascii="Arial" w:hAnsi="Arial" w:cs="Arial"/>
          <w:sz w:val="22"/>
        </w:rPr>
        <w:t>HHonors</w:t>
      </w:r>
      <w:proofErr w:type="spellEnd"/>
      <w:r w:rsidR="008F4EAC" w:rsidRPr="006E22E3">
        <w:rPr>
          <w:rFonts w:ascii="Arial" w:hAnsi="Arial" w:cs="Arial"/>
          <w:sz w:val="22"/>
        </w:rPr>
        <w:t xml:space="preserve"> loyalty programs where the organisation offers discounted prices, digital check-ins, late check outs, and free internet access to 50 million customers all over the world. </w:t>
      </w:r>
      <w:r w:rsidR="00913FD0" w:rsidRPr="006E22E3">
        <w:rPr>
          <w:rFonts w:ascii="Arial" w:hAnsi="Arial" w:cs="Arial"/>
          <w:sz w:val="22"/>
        </w:rPr>
        <w:t xml:space="preserve">The organisation also provides discount vouchers </w:t>
      </w:r>
      <w:r w:rsidR="003F5F63" w:rsidRPr="006E22E3">
        <w:rPr>
          <w:rFonts w:ascii="Arial" w:hAnsi="Arial" w:cs="Arial"/>
          <w:sz w:val="22"/>
        </w:rPr>
        <w:t xml:space="preserve">to the customers to increase sales. </w:t>
      </w:r>
      <w:r w:rsidR="00B9604E" w:rsidRPr="006E22E3">
        <w:rPr>
          <w:rFonts w:ascii="Arial" w:hAnsi="Arial" w:cs="Arial"/>
          <w:sz w:val="22"/>
        </w:rPr>
        <w:t xml:space="preserve">It also provides the customers a sense of exclusiveness through its loyalty programs. </w:t>
      </w:r>
    </w:p>
    <w:p w14:paraId="5BF7F418" w14:textId="0DFCD899" w:rsidR="008B1AD9" w:rsidRPr="006E22E3" w:rsidRDefault="00D57EB2" w:rsidP="00B304CE">
      <w:pPr>
        <w:rPr>
          <w:rFonts w:ascii="Arial" w:hAnsi="Arial" w:cs="Arial"/>
          <w:sz w:val="22"/>
        </w:rPr>
      </w:pPr>
      <w:r w:rsidRPr="006E22E3">
        <w:rPr>
          <w:rFonts w:ascii="Arial" w:hAnsi="Arial" w:cs="Arial"/>
          <w:b/>
          <w:bCs/>
          <w:sz w:val="22"/>
        </w:rPr>
        <w:t xml:space="preserve">Direct marketing: </w:t>
      </w:r>
      <w:r w:rsidR="0061334D" w:rsidRPr="006E22E3">
        <w:rPr>
          <w:rFonts w:ascii="Arial" w:hAnsi="Arial" w:cs="Arial"/>
          <w:sz w:val="22"/>
        </w:rPr>
        <w:t xml:space="preserve">Hilton Hotels also focuses on direct marketing to increase its sales. </w:t>
      </w:r>
      <w:r w:rsidR="00C224AD" w:rsidRPr="006E22E3">
        <w:rPr>
          <w:rFonts w:ascii="Arial" w:hAnsi="Arial" w:cs="Arial"/>
          <w:sz w:val="22"/>
        </w:rPr>
        <w:t>Hilton uses direct booking strategy for increasing the sales</w:t>
      </w:r>
      <w:r w:rsidR="001D5CAC">
        <w:rPr>
          <w:rFonts w:ascii="Arial" w:hAnsi="Arial" w:cs="Arial"/>
          <w:sz w:val="22"/>
        </w:rPr>
        <w:t xml:space="preserve"> (</w:t>
      </w:r>
      <w:proofErr w:type="spellStart"/>
      <w:r w:rsidR="001D5CAC" w:rsidRPr="00AF60AD">
        <w:rPr>
          <w:rFonts w:ascii="Arial" w:hAnsi="Arial" w:cs="Arial"/>
          <w:color w:val="222222"/>
          <w:sz w:val="22"/>
          <w:shd w:val="clear" w:color="auto" w:fill="FFFFFF"/>
        </w:rPr>
        <w:t>Genchev</w:t>
      </w:r>
      <w:proofErr w:type="spellEnd"/>
      <w:r w:rsidR="001D5CAC">
        <w:rPr>
          <w:rFonts w:ascii="Arial" w:hAnsi="Arial" w:cs="Arial"/>
          <w:color w:val="222222"/>
          <w:sz w:val="22"/>
          <w:shd w:val="clear" w:color="auto" w:fill="FFFFFF"/>
        </w:rPr>
        <w:t xml:space="preserve"> and Todorova, 2017)</w:t>
      </w:r>
      <w:r w:rsidR="00D168FB" w:rsidRPr="006E22E3">
        <w:rPr>
          <w:rFonts w:ascii="Arial" w:hAnsi="Arial" w:cs="Arial"/>
          <w:sz w:val="22"/>
        </w:rPr>
        <w:t>. The organisation started a “Expect Better, Expect Hilton” marketing campaign in order to improve and encourage its customers to book rooms directly.</w:t>
      </w:r>
      <w:r w:rsidR="00A934E6" w:rsidRPr="006E22E3">
        <w:rPr>
          <w:rFonts w:ascii="Arial" w:hAnsi="Arial" w:cs="Arial"/>
          <w:sz w:val="22"/>
        </w:rPr>
        <w:t xml:space="preserve"> </w:t>
      </w:r>
      <w:r w:rsidR="008B1AD9" w:rsidRPr="006E22E3">
        <w:rPr>
          <w:rFonts w:ascii="Arial" w:hAnsi="Arial" w:cs="Arial"/>
          <w:sz w:val="22"/>
        </w:rPr>
        <w:t>The organisation uses its various social media pages to establish direct communication with its customers in order to increase its sales and to maintain and manage customer relationships.</w:t>
      </w:r>
    </w:p>
    <w:p w14:paraId="69C210E6" w14:textId="7172EEDF" w:rsidR="00B304CE" w:rsidRPr="006E22E3" w:rsidRDefault="00444453" w:rsidP="00B304CE">
      <w:pPr>
        <w:rPr>
          <w:rFonts w:ascii="Arial" w:hAnsi="Arial" w:cs="Arial"/>
          <w:sz w:val="22"/>
        </w:rPr>
      </w:pPr>
      <w:r w:rsidRPr="006E22E3">
        <w:rPr>
          <w:rFonts w:ascii="Arial" w:hAnsi="Arial" w:cs="Arial"/>
          <w:b/>
          <w:bCs/>
          <w:sz w:val="22"/>
        </w:rPr>
        <w:t xml:space="preserve">Personal selling: </w:t>
      </w:r>
      <w:r w:rsidR="00EB6F93" w:rsidRPr="006E22E3">
        <w:rPr>
          <w:rFonts w:ascii="Arial" w:hAnsi="Arial" w:cs="Arial"/>
          <w:sz w:val="22"/>
        </w:rPr>
        <w:t xml:space="preserve">The organisation has sales representatives and customer service to directly communicate with the customers to encourage them to make reservations. </w:t>
      </w:r>
      <w:r w:rsidR="00920039" w:rsidRPr="006E22E3">
        <w:rPr>
          <w:rFonts w:ascii="Arial" w:hAnsi="Arial" w:cs="Arial"/>
          <w:sz w:val="22"/>
        </w:rPr>
        <w:t xml:space="preserve">Hilton Hotels has dedicated representatives who directly contact potential customers or buyers and convince them to book hotel rooms. However, Hilton Hotel does not put much emphasis on personal selling and </w:t>
      </w:r>
      <w:r w:rsidR="004F4463" w:rsidRPr="006E22E3">
        <w:rPr>
          <w:rFonts w:ascii="Arial" w:hAnsi="Arial" w:cs="Arial"/>
          <w:sz w:val="22"/>
        </w:rPr>
        <w:t>focuses its resources on to innovation and technology based marketing.</w:t>
      </w:r>
    </w:p>
    <w:p w14:paraId="6142D48D" w14:textId="4067FE7A" w:rsidR="004F4463" w:rsidRPr="006E22E3" w:rsidRDefault="00306681" w:rsidP="00B304CE">
      <w:pPr>
        <w:rPr>
          <w:rFonts w:ascii="Arial" w:hAnsi="Arial" w:cs="Arial"/>
          <w:sz w:val="22"/>
        </w:rPr>
      </w:pPr>
      <w:r w:rsidRPr="006E22E3">
        <w:rPr>
          <w:rFonts w:ascii="Arial" w:hAnsi="Arial" w:cs="Arial"/>
          <w:b/>
          <w:bCs/>
          <w:sz w:val="22"/>
        </w:rPr>
        <w:t xml:space="preserve">Public relations: </w:t>
      </w:r>
      <w:r w:rsidRPr="006E22E3">
        <w:rPr>
          <w:rFonts w:ascii="Arial" w:hAnsi="Arial" w:cs="Arial"/>
          <w:sz w:val="22"/>
        </w:rPr>
        <w:t>Hilton Hotels is an organisation which puts heavy emphasis on maintaining and managing its public relationships. It has a dedicated press centre where the organisation provides clients with opportunities to advertise themselves to establish its public relations</w:t>
      </w:r>
      <w:r w:rsidR="00274E24">
        <w:rPr>
          <w:rFonts w:ascii="Arial" w:hAnsi="Arial" w:cs="Arial"/>
          <w:sz w:val="22"/>
        </w:rPr>
        <w:t xml:space="preserve"> (MA, 2020)</w:t>
      </w:r>
      <w:r w:rsidRPr="006E22E3">
        <w:rPr>
          <w:rFonts w:ascii="Arial" w:hAnsi="Arial" w:cs="Arial"/>
          <w:sz w:val="22"/>
        </w:rPr>
        <w:t xml:space="preserve">. Hilton Hotels also does sponsorships to various campaigns where the organisation promotes itself </w:t>
      </w:r>
      <w:r w:rsidR="00D21201" w:rsidRPr="006E22E3">
        <w:rPr>
          <w:rFonts w:ascii="Arial" w:hAnsi="Arial" w:cs="Arial"/>
          <w:sz w:val="22"/>
        </w:rPr>
        <w:t xml:space="preserve">through aiding various causes. In order to respond to the covid-19 situation, Hilton Hotel used its </w:t>
      </w:r>
      <w:r w:rsidR="00D21201" w:rsidRPr="006E22E3">
        <w:rPr>
          <w:rFonts w:ascii="Arial" w:hAnsi="Arial" w:cs="Arial"/>
          <w:sz w:val="22"/>
        </w:rPr>
        <w:lastRenderedPageBreak/>
        <w:t xml:space="preserve">public relations to assist local and national government organisations and provided housings for first responders and frontliners in terms of health care and medical workers. </w:t>
      </w:r>
    </w:p>
    <w:p w14:paraId="609BB2DD" w14:textId="4225D241" w:rsidR="007C1F9E" w:rsidRPr="006E22E3" w:rsidRDefault="00257206" w:rsidP="002622DA">
      <w:pPr>
        <w:pStyle w:val="Heading3"/>
        <w:rPr>
          <w:rFonts w:ascii="Arial" w:hAnsi="Arial" w:cs="Arial"/>
          <w:sz w:val="22"/>
          <w:szCs w:val="22"/>
        </w:rPr>
      </w:pPr>
      <w:bookmarkStart w:id="9" w:name="_Toc100196339"/>
      <w:r w:rsidRPr="006E22E3">
        <w:rPr>
          <w:rFonts w:ascii="Arial" w:hAnsi="Arial" w:cs="Arial"/>
          <w:sz w:val="22"/>
          <w:szCs w:val="22"/>
        </w:rPr>
        <w:t>Stakeholder map</w:t>
      </w:r>
      <w:bookmarkEnd w:id="9"/>
    </w:p>
    <w:p w14:paraId="3FFFE50D" w14:textId="43341FE9" w:rsidR="00257206" w:rsidRPr="006E22E3" w:rsidRDefault="0042440E" w:rsidP="00257206">
      <w:pPr>
        <w:rPr>
          <w:rFonts w:ascii="Arial" w:hAnsi="Arial" w:cs="Arial"/>
          <w:sz w:val="22"/>
        </w:rPr>
      </w:pPr>
      <w:r w:rsidRPr="006E22E3">
        <w:rPr>
          <w:rFonts w:ascii="Arial" w:hAnsi="Arial" w:cs="Arial"/>
          <w:sz w:val="22"/>
        </w:rPr>
        <w:t xml:space="preserve">Stakeholder map identifies the important stakeholders for the organisation and makes decision </w:t>
      </w:r>
      <w:r w:rsidR="00F827FD" w:rsidRPr="006E22E3">
        <w:rPr>
          <w:rFonts w:ascii="Arial" w:hAnsi="Arial" w:cs="Arial"/>
          <w:sz w:val="22"/>
        </w:rPr>
        <w:t>about</w:t>
      </w:r>
      <w:r w:rsidRPr="006E22E3">
        <w:rPr>
          <w:rFonts w:ascii="Arial" w:hAnsi="Arial" w:cs="Arial"/>
          <w:sz w:val="22"/>
        </w:rPr>
        <w:t xml:space="preserve"> the stakeholders by </w:t>
      </w:r>
      <w:r w:rsidR="00F827FD" w:rsidRPr="006E22E3">
        <w:rPr>
          <w:rFonts w:ascii="Arial" w:hAnsi="Arial" w:cs="Arial"/>
          <w:sz w:val="22"/>
        </w:rPr>
        <w:t>categorising</w:t>
      </w:r>
      <w:r w:rsidRPr="006E22E3">
        <w:rPr>
          <w:rFonts w:ascii="Arial" w:hAnsi="Arial" w:cs="Arial"/>
          <w:sz w:val="22"/>
        </w:rPr>
        <w:t xml:space="preserve"> them based on priorities</w:t>
      </w:r>
      <w:r w:rsidR="00257206" w:rsidRPr="006E22E3">
        <w:rPr>
          <w:rFonts w:ascii="Arial" w:hAnsi="Arial" w:cs="Arial"/>
          <w:sz w:val="22"/>
        </w:rPr>
        <w:t xml:space="preserve">. Hilton Hotel has a separate and dedicated stakeholder engagement department in the organisation so that it is able to use its stakeholder map properly. </w:t>
      </w:r>
      <w:r w:rsidR="00196D1F" w:rsidRPr="006E22E3">
        <w:rPr>
          <w:rFonts w:ascii="Arial" w:hAnsi="Arial" w:cs="Arial"/>
          <w:sz w:val="22"/>
        </w:rPr>
        <w:t>The stakeholder map of Hilton Hotel is as following-</w:t>
      </w:r>
    </w:p>
    <w:p w14:paraId="401BC87F" w14:textId="77777777" w:rsidR="00116DBF" w:rsidRDefault="006646D1" w:rsidP="00116DBF">
      <w:pPr>
        <w:keepNext/>
        <w:jc w:val="center"/>
      </w:pPr>
      <w:r w:rsidRPr="006E22E3">
        <w:rPr>
          <w:rFonts w:ascii="Arial" w:hAnsi="Arial" w:cs="Arial"/>
          <w:noProof/>
          <w:sz w:val="22"/>
        </w:rPr>
        <w:drawing>
          <wp:inline distT="0" distB="0" distL="0" distR="0" wp14:anchorId="0DBAEB47" wp14:editId="088066EE">
            <wp:extent cx="2381250" cy="2362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2381250" cy="2362200"/>
                    </a:xfrm>
                    <a:prstGeom prst="rect">
                      <a:avLst/>
                    </a:prstGeom>
                  </pic:spPr>
                </pic:pic>
              </a:graphicData>
            </a:graphic>
          </wp:inline>
        </w:drawing>
      </w:r>
    </w:p>
    <w:p w14:paraId="4AF53030" w14:textId="458D3E92" w:rsidR="00116DBF" w:rsidRPr="009F787A" w:rsidRDefault="00116DBF" w:rsidP="009F787A">
      <w:pPr>
        <w:pStyle w:val="Caption"/>
        <w:jc w:val="center"/>
        <w:rPr>
          <w:rFonts w:ascii="Arial" w:hAnsi="Arial" w:cs="Arial"/>
          <w:sz w:val="22"/>
          <w:szCs w:val="22"/>
        </w:rPr>
      </w:pPr>
      <w:bookmarkStart w:id="10" w:name="_Toc100196359"/>
      <w:r w:rsidRPr="00116DBF">
        <w:rPr>
          <w:rFonts w:ascii="Arial" w:hAnsi="Arial" w:cs="Arial"/>
          <w:sz w:val="22"/>
          <w:szCs w:val="22"/>
        </w:rPr>
        <w:t xml:space="preserve">Figure </w:t>
      </w:r>
      <w:r w:rsidRPr="00116DBF">
        <w:rPr>
          <w:rFonts w:ascii="Arial" w:hAnsi="Arial" w:cs="Arial"/>
          <w:sz w:val="22"/>
          <w:szCs w:val="22"/>
        </w:rPr>
        <w:fldChar w:fldCharType="begin"/>
      </w:r>
      <w:r w:rsidRPr="00116DBF">
        <w:rPr>
          <w:rFonts w:ascii="Arial" w:hAnsi="Arial" w:cs="Arial"/>
          <w:sz w:val="22"/>
          <w:szCs w:val="22"/>
        </w:rPr>
        <w:instrText xml:space="preserve"> SEQ Figure \* ARABIC </w:instrText>
      </w:r>
      <w:r w:rsidRPr="00116DBF">
        <w:rPr>
          <w:rFonts w:ascii="Arial" w:hAnsi="Arial" w:cs="Arial"/>
          <w:sz w:val="22"/>
          <w:szCs w:val="22"/>
        </w:rPr>
        <w:fldChar w:fldCharType="separate"/>
      </w:r>
      <w:r w:rsidR="001477A9">
        <w:rPr>
          <w:rFonts w:ascii="Arial" w:hAnsi="Arial" w:cs="Arial"/>
          <w:noProof/>
          <w:sz w:val="22"/>
          <w:szCs w:val="22"/>
        </w:rPr>
        <w:t>3</w:t>
      </w:r>
      <w:r w:rsidRPr="00116DBF">
        <w:rPr>
          <w:rFonts w:ascii="Arial" w:hAnsi="Arial" w:cs="Arial"/>
          <w:sz w:val="22"/>
          <w:szCs w:val="22"/>
        </w:rPr>
        <w:fldChar w:fldCharType="end"/>
      </w:r>
      <w:r w:rsidRPr="00116DBF">
        <w:rPr>
          <w:rFonts w:ascii="Arial" w:hAnsi="Arial" w:cs="Arial"/>
          <w:sz w:val="22"/>
          <w:szCs w:val="22"/>
        </w:rPr>
        <w:t>: Stakeholder Mapping (</w:t>
      </w:r>
      <w:proofErr w:type="spellStart"/>
      <w:r w:rsidRPr="00116DBF">
        <w:rPr>
          <w:rFonts w:ascii="Arial" w:hAnsi="Arial" w:cs="Arial"/>
          <w:sz w:val="22"/>
          <w:szCs w:val="22"/>
        </w:rPr>
        <w:t>Civera</w:t>
      </w:r>
      <w:proofErr w:type="spellEnd"/>
      <w:r w:rsidRPr="00116DBF">
        <w:rPr>
          <w:rFonts w:ascii="Arial" w:hAnsi="Arial" w:cs="Arial"/>
          <w:sz w:val="22"/>
          <w:szCs w:val="22"/>
        </w:rPr>
        <w:t xml:space="preserve"> and Freeman, 2019)</w:t>
      </w:r>
      <w:bookmarkEnd w:id="10"/>
    </w:p>
    <w:p w14:paraId="51B47DD5" w14:textId="0AA03556" w:rsidR="009C6ED1" w:rsidRPr="006E22E3" w:rsidRDefault="00EA2889" w:rsidP="00257206">
      <w:pPr>
        <w:rPr>
          <w:rFonts w:ascii="Arial" w:hAnsi="Arial" w:cs="Arial"/>
          <w:sz w:val="22"/>
        </w:rPr>
      </w:pPr>
      <w:r w:rsidRPr="006E22E3">
        <w:rPr>
          <w:rFonts w:ascii="Arial" w:hAnsi="Arial" w:cs="Arial"/>
          <w:sz w:val="22"/>
        </w:rPr>
        <w:t xml:space="preserve">The stakeholder management of Hilton Hotel is based on the priority it provides to its stakeholders based on their power and interest over the organisation. The key stakeholders of the organisation are the team members, owners, guests, </w:t>
      </w:r>
      <w:r w:rsidR="00D32B41" w:rsidRPr="006E22E3">
        <w:rPr>
          <w:rFonts w:ascii="Arial" w:hAnsi="Arial" w:cs="Arial"/>
          <w:sz w:val="22"/>
        </w:rPr>
        <w:t>employees</w:t>
      </w:r>
      <w:r w:rsidR="009F787A">
        <w:rPr>
          <w:rFonts w:ascii="Arial" w:hAnsi="Arial" w:cs="Arial"/>
          <w:sz w:val="22"/>
        </w:rPr>
        <w:t xml:space="preserve"> (</w:t>
      </w:r>
      <w:proofErr w:type="spellStart"/>
      <w:r w:rsidR="009F787A">
        <w:rPr>
          <w:rFonts w:ascii="Arial" w:hAnsi="Arial" w:cs="Arial"/>
          <w:sz w:val="22"/>
        </w:rPr>
        <w:t>Civera</w:t>
      </w:r>
      <w:proofErr w:type="spellEnd"/>
      <w:r w:rsidR="009F787A">
        <w:rPr>
          <w:rFonts w:ascii="Arial" w:hAnsi="Arial" w:cs="Arial"/>
          <w:sz w:val="22"/>
        </w:rPr>
        <w:t xml:space="preserve"> and Freeman, 2019)</w:t>
      </w:r>
      <w:r w:rsidR="00D32B41" w:rsidRPr="006E22E3">
        <w:rPr>
          <w:rFonts w:ascii="Arial" w:hAnsi="Arial" w:cs="Arial"/>
          <w:sz w:val="22"/>
        </w:rPr>
        <w:t xml:space="preserve">. </w:t>
      </w:r>
    </w:p>
    <w:p w14:paraId="47ABE1AF" w14:textId="6B475971" w:rsidR="0046265F" w:rsidRPr="006E22E3" w:rsidRDefault="00ED1A99" w:rsidP="00257206">
      <w:pPr>
        <w:rPr>
          <w:rFonts w:ascii="Arial" w:hAnsi="Arial" w:cs="Arial"/>
          <w:sz w:val="22"/>
        </w:rPr>
      </w:pPr>
      <w:r w:rsidRPr="006E22E3">
        <w:rPr>
          <w:rFonts w:ascii="Arial" w:hAnsi="Arial" w:cs="Arial"/>
          <w:b/>
          <w:bCs/>
          <w:sz w:val="22"/>
        </w:rPr>
        <w:t>Promoters</w:t>
      </w:r>
      <w:r w:rsidR="0046265F" w:rsidRPr="006E22E3">
        <w:rPr>
          <w:rFonts w:ascii="Arial" w:hAnsi="Arial" w:cs="Arial"/>
          <w:b/>
          <w:bCs/>
          <w:sz w:val="22"/>
        </w:rPr>
        <w:t xml:space="preserve">: </w:t>
      </w:r>
      <w:r w:rsidR="0046265F" w:rsidRPr="006E22E3">
        <w:rPr>
          <w:rFonts w:ascii="Arial" w:hAnsi="Arial" w:cs="Arial"/>
          <w:sz w:val="22"/>
        </w:rPr>
        <w:t xml:space="preserve">The latent stakeholder of the organisation are the ones who hold the most power and have the </w:t>
      </w:r>
      <w:r w:rsidR="00BC6B81" w:rsidRPr="006E22E3">
        <w:rPr>
          <w:rFonts w:ascii="Arial" w:hAnsi="Arial" w:cs="Arial"/>
          <w:sz w:val="22"/>
        </w:rPr>
        <w:t xml:space="preserve">high </w:t>
      </w:r>
      <w:r w:rsidR="0046265F" w:rsidRPr="006E22E3">
        <w:rPr>
          <w:rFonts w:ascii="Arial" w:hAnsi="Arial" w:cs="Arial"/>
          <w:sz w:val="22"/>
        </w:rPr>
        <w:t>interest within the organisation as well. In terms of the latent stakeholders, the guests</w:t>
      </w:r>
      <w:r w:rsidR="00BE45BD" w:rsidRPr="006E22E3">
        <w:rPr>
          <w:rFonts w:ascii="Arial" w:hAnsi="Arial" w:cs="Arial"/>
          <w:sz w:val="22"/>
        </w:rPr>
        <w:t>, investors, suppliers</w:t>
      </w:r>
      <w:r w:rsidR="00235FBF" w:rsidRPr="006E22E3">
        <w:rPr>
          <w:rFonts w:ascii="Arial" w:hAnsi="Arial" w:cs="Arial"/>
          <w:sz w:val="22"/>
        </w:rPr>
        <w:t>,</w:t>
      </w:r>
      <w:r w:rsidR="0046265F" w:rsidRPr="006E22E3">
        <w:rPr>
          <w:rFonts w:ascii="Arial" w:hAnsi="Arial" w:cs="Arial"/>
          <w:sz w:val="22"/>
        </w:rPr>
        <w:t xml:space="preserve"> and the owners of Hilton Hotels are the major stakeho</w:t>
      </w:r>
      <w:r w:rsidR="007F753A" w:rsidRPr="006E22E3">
        <w:rPr>
          <w:rFonts w:ascii="Arial" w:hAnsi="Arial" w:cs="Arial"/>
          <w:sz w:val="22"/>
        </w:rPr>
        <w:t xml:space="preserve">lders. </w:t>
      </w:r>
      <w:r w:rsidR="00B27ACD" w:rsidRPr="006E22E3">
        <w:rPr>
          <w:rFonts w:ascii="Arial" w:hAnsi="Arial" w:cs="Arial"/>
          <w:sz w:val="22"/>
        </w:rPr>
        <w:t xml:space="preserve">In order to keep these </w:t>
      </w:r>
      <w:r w:rsidR="006B1064" w:rsidRPr="006E22E3">
        <w:rPr>
          <w:rFonts w:ascii="Arial" w:hAnsi="Arial" w:cs="Arial"/>
          <w:sz w:val="22"/>
        </w:rPr>
        <w:t>stakeholders</w:t>
      </w:r>
      <w:r w:rsidR="00B27ACD" w:rsidRPr="006E22E3">
        <w:rPr>
          <w:rFonts w:ascii="Arial" w:hAnsi="Arial" w:cs="Arial"/>
          <w:sz w:val="22"/>
        </w:rPr>
        <w:t xml:space="preserve"> </w:t>
      </w:r>
      <w:r w:rsidR="006B1064" w:rsidRPr="006E22E3">
        <w:rPr>
          <w:rFonts w:ascii="Arial" w:hAnsi="Arial" w:cs="Arial"/>
          <w:sz w:val="22"/>
        </w:rPr>
        <w:t xml:space="preserve">who are owners </w:t>
      </w:r>
      <w:r w:rsidR="00B27ACD" w:rsidRPr="006E22E3">
        <w:rPr>
          <w:rFonts w:ascii="Arial" w:hAnsi="Arial" w:cs="Arial"/>
          <w:sz w:val="22"/>
        </w:rPr>
        <w:t xml:space="preserve">satisfied Hilton Hotels provides regular updates through the use of newsletters internally and consults the owners for any key issues. </w:t>
      </w:r>
      <w:r w:rsidR="00AF76C3" w:rsidRPr="006E22E3">
        <w:rPr>
          <w:rFonts w:ascii="Arial" w:hAnsi="Arial" w:cs="Arial"/>
          <w:sz w:val="22"/>
        </w:rPr>
        <w:t xml:space="preserve">In order to keep the guests satisfied Hilton Hotel manages the customer satisfaction measurement. </w:t>
      </w:r>
      <w:r w:rsidR="006465B2" w:rsidRPr="006E22E3">
        <w:rPr>
          <w:rFonts w:ascii="Arial" w:hAnsi="Arial" w:cs="Arial"/>
          <w:sz w:val="22"/>
        </w:rPr>
        <w:t xml:space="preserve">The organisation takes feedbacks from the </w:t>
      </w:r>
      <w:r w:rsidR="00C81335" w:rsidRPr="006E22E3">
        <w:rPr>
          <w:rFonts w:ascii="Arial" w:hAnsi="Arial" w:cs="Arial"/>
          <w:sz w:val="22"/>
        </w:rPr>
        <w:t>customers</w:t>
      </w:r>
      <w:r w:rsidR="006465B2" w:rsidRPr="006E22E3">
        <w:rPr>
          <w:rFonts w:ascii="Arial" w:hAnsi="Arial" w:cs="Arial"/>
          <w:sz w:val="22"/>
        </w:rPr>
        <w:t xml:space="preserve"> </w:t>
      </w:r>
      <w:r w:rsidR="00C81335" w:rsidRPr="006E22E3">
        <w:rPr>
          <w:rFonts w:ascii="Arial" w:hAnsi="Arial" w:cs="Arial"/>
          <w:sz w:val="22"/>
        </w:rPr>
        <w:t>through</w:t>
      </w:r>
      <w:r w:rsidR="006465B2" w:rsidRPr="006E22E3">
        <w:rPr>
          <w:rFonts w:ascii="Arial" w:hAnsi="Arial" w:cs="Arial"/>
          <w:sz w:val="22"/>
        </w:rPr>
        <w:t xml:space="preserve"> the use of reviews and has a 64.7% positive score with an average of 9 out of 10 in its reviews. The organisation also provides top notch guest assistance, to the </w:t>
      </w:r>
      <w:r w:rsidR="00C81335" w:rsidRPr="006E22E3">
        <w:rPr>
          <w:rFonts w:ascii="Arial" w:hAnsi="Arial" w:cs="Arial"/>
          <w:sz w:val="22"/>
        </w:rPr>
        <w:t>customers</w:t>
      </w:r>
      <w:r w:rsidR="006465B2" w:rsidRPr="006E22E3">
        <w:rPr>
          <w:rFonts w:ascii="Arial" w:hAnsi="Arial" w:cs="Arial"/>
          <w:sz w:val="22"/>
        </w:rPr>
        <w:t xml:space="preserve"> and has its Hilton </w:t>
      </w:r>
      <w:r w:rsidR="00C81335" w:rsidRPr="006E22E3">
        <w:rPr>
          <w:rFonts w:ascii="Arial" w:hAnsi="Arial" w:cs="Arial"/>
          <w:sz w:val="22"/>
        </w:rPr>
        <w:t>Honours</w:t>
      </w:r>
      <w:r w:rsidR="006465B2" w:rsidRPr="006E22E3">
        <w:rPr>
          <w:rFonts w:ascii="Arial" w:hAnsi="Arial" w:cs="Arial"/>
          <w:sz w:val="22"/>
        </w:rPr>
        <w:t xml:space="preserve"> and loyalty programs</w:t>
      </w:r>
      <w:r w:rsidR="008B76FB">
        <w:rPr>
          <w:rFonts w:ascii="Arial" w:hAnsi="Arial" w:cs="Arial"/>
          <w:sz w:val="22"/>
        </w:rPr>
        <w:t xml:space="preserve"> (</w:t>
      </w:r>
      <w:r w:rsidR="008B76FB" w:rsidRPr="00AF60AD">
        <w:rPr>
          <w:rFonts w:ascii="Arial" w:hAnsi="Arial" w:cs="Arial"/>
          <w:color w:val="222222"/>
          <w:sz w:val="22"/>
          <w:shd w:val="clear" w:color="auto" w:fill="FFFFFF"/>
        </w:rPr>
        <w:t>Jones</w:t>
      </w:r>
      <w:r w:rsidR="008B76FB">
        <w:rPr>
          <w:rFonts w:ascii="Arial" w:hAnsi="Arial" w:cs="Arial"/>
          <w:color w:val="222222"/>
          <w:sz w:val="22"/>
          <w:shd w:val="clear" w:color="auto" w:fill="FFFFFF"/>
        </w:rPr>
        <w:t xml:space="preserve"> et al., 2017)</w:t>
      </w:r>
      <w:r w:rsidR="006465B2" w:rsidRPr="006E22E3">
        <w:rPr>
          <w:rFonts w:ascii="Arial" w:hAnsi="Arial" w:cs="Arial"/>
          <w:sz w:val="22"/>
        </w:rPr>
        <w:t xml:space="preserve">. It also arranges meetings and events for the guests and prepares top quality food and beverages. In order to keep the guests satisfied, Hilton Hotels in the time of Covid-19 </w:t>
      </w:r>
      <w:r w:rsidR="00702CF0" w:rsidRPr="006E22E3">
        <w:rPr>
          <w:rFonts w:ascii="Arial" w:hAnsi="Arial" w:cs="Arial"/>
          <w:sz w:val="22"/>
        </w:rPr>
        <w:t xml:space="preserve">provided </w:t>
      </w:r>
      <w:r w:rsidR="00702CF0" w:rsidRPr="006E22E3">
        <w:rPr>
          <w:rFonts w:ascii="Arial" w:hAnsi="Arial" w:cs="Arial"/>
          <w:sz w:val="22"/>
        </w:rPr>
        <w:lastRenderedPageBreak/>
        <w:t>the customers with hygiene products and free sanitary and hygiene settings in the organisatio</w:t>
      </w:r>
      <w:r w:rsidR="00567303" w:rsidRPr="006E22E3">
        <w:rPr>
          <w:rFonts w:ascii="Arial" w:hAnsi="Arial" w:cs="Arial"/>
          <w:sz w:val="22"/>
        </w:rPr>
        <w:t xml:space="preserve">n in order to manage them properly. </w:t>
      </w:r>
    </w:p>
    <w:p w14:paraId="235E823B" w14:textId="7A6793AD" w:rsidR="00677BCE" w:rsidRPr="006E22E3" w:rsidRDefault="00174174" w:rsidP="0046265F">
      <w:pPr>
        <w:tabs>
          <w:tab w:val="left" w:pos="3168"/>
        </w:tabs>
        <w:rPr>
          <w:rFonts w:ascii="Arial" w:hAnsi="Arial" w:cs="Arial"/>
          <w:sz w:val="22"/>
        </w:rPr>
      </w:pPr>
      <w:proofErr w:type="spellStart"/>
      <w:r w:rsidRPr="006E22E3">
        <w:rPr>
          <w:rFonts w:ascii="Arial" w:hAnsi="Arial" w:cs="Arial"/>
          <w:b/>
          <w:bCs/>
          <w:sz w:val="22"/>
        </w:rPr>
        <w:t>Latents</w:t>
      </w:r>
      <w:proofErr w:type="spellEnd"/>
      <w:r w:rsidR="008B1974" w:rsidRPr="006E22E3">
        <w:rPr>
          <w:rFonts w:ascii="Arial" w:hAnsi="Arial" w:cs="Arial"/>
          <w:b/>
          <w:bCs/>
          <w:sz w:val="22"/>
        </w:rPr>
        <w:t xml:space="preserve">: </w:t>
      </w:r>
      <w:r w:rsidR="008B1974" w:rsidRPr="006E22E3">
        <w:rPr>
          <w:rFonts w:ascii="Arial" w:hAnsi="Arial" w:cs="Arial"/>
          <w:sz w:val="22"/>
        </w:rPr>
        <w:t xml:space="preserve">The </w:t>
      </w:r>
      <w:proofErr w:type="spellStart"/>
      <w:r w:rsidR="004B2506" w:rsidRPr="006E22E3">
        <w:rPr>
          <w:rFonts w:ascii="Arial" w:hAnsi="Arial" w:cs="Arial"/>
          <w:sz w:val="22"/>
        </w:rPr>
        <w:t>latents</w:t>
      </w:r>
      <w:proofErr w:type="spellEnd"/>
      <w:r w:rsidR="008B1974" w:rsidRPr="006E22E3">
        <w:rPr>
          <w:rFonts w:ascii="Arial" w:hAnsi="Arial" w:cs="Arial"/>
          <w:sz w:val="22"/>
        </w:rPr>
        <w:t xml:space="preserve"> for Hilton Hotels are the </w:t>
      </w:r>
      <w:r w:rsidR="00716DA5" w:rsidRPr="006E22E3">
        <w:rPr>
          <w:rFonts w:ascii="Arial" w:hAnsi="Arial" w:cs="Arial"/>
          <w:sz w:val="22"/>
        </w:rPr>
        <w:t>stakeholders</w:t>
      </w:r>
      <w:r w:rsidR="008B1974" w:rsidRPr="006E22E3">
        <w:rPr>
          <w:rFonts w:ascii="Arial" w:hAnsi="Arial" w:cs="Arial"/>
          <w:sz w:val="22"/>
        </w:rPr>
        <w:t xml:space="preserve"> who hold </w:t>
      </w:r>
      <w:r w:rsidR="00506C19" w:rsidRPr="006E22E3">
        <w:rPr>
          <w:rFonts w:ascii="Arial" w:hAnsi="Arial" w:cs="Arial"/>
          <w:sz w:val="22"/>
        </w:rPr>
        <w:t>high</w:t>
      </w:r>
      <w:r w:rsidR="008B1974" w:rsidRPr="006E22E3">
        <w:rPr>
          <w:rFonts w:ascii="Arial" w:hAnsi="Arial" w:cs="Arial"/>
          <w:sz w:val="22"/>
        </w:rPr>
        <w:t xml:space="preserve"> power but </w:t>
      </w:r>
      <w:r w:rsidR="0034642C" w:rsidRPr="006E22E3">
        <w:rPr>
          <w:rFonts w:ascii="Arial" w:hAnsi="Arial" w:cs="Arial"/>
          <w:sz w:val="22"/>
        </w:rPr>
        <w:t>less</w:t>
      </w:r>
      <w:r w:rsidR="008B1974" w:rsidRPr="006E22E3">
        <w:rPr>
          <w:rFonts w:ascii="Arial" w:hAnsi="Arial" w:cs="Arial"/>
          <w:sz w:val="22"/>
        </w:rPr>
        <w:t xml:space="preserve"> interest in the </w:t>
      </w:r>
      <w:r w:rsidR="00716DA5" w:rsidRPr="006E22E3">
        <w:rPr>
          <w:rFonts w:ascii="Arial" w:hAnsi="Arial" w:cs="Arial"/>
          <w:sz w:val="22"/>
        </w:rPr>
        <w:t>organisation</w:t>
      </w:r>
      <w:r w:rsidR="008B1974" w:rsidRPr="006E22E3">
        <w:rPr>
          <w:rFonts w:ascii="Arial" w:hAnsi="Arial" w:cs="Arial"/>
          <w:sz w:val="22"/>
        </w:rPr>
        <w:t xml:space="preserve">. For Hilton Hotels these stakeholders are </w:t>
      </w:r>
      <w:r w:rsidR="000D3231" w:rsidRPr="006E22E3">
        <w:rPr>
          <w:rFonts w:ascii="Arial" w:hAnsi="Arial" w:cs="Arial"/>
          <w:sz w:val="22"/>
        </w:rPr>
        <w:t xml:space="preserve">the various team members working at different owned and managed Hilton Hotels around the globe. </w:t>
      </w:r>
      <w:r w:rsidR="00CD41CC" w:rsidRPr="006E22E3">
        <w:rPr>
          <w:rFonts w:ascii="Arial" w:hAnsi="Arial" w:cs="Arial"/>
          <w:sz w:val="22"/>
        </w:rPr>
        <w:t xml:space="preserve">The </w:t>
      </w:r>
      <w:r w:rsidR="00716DA5" w:rsidRPr="006E22E3">
        <w:rPr>
          <w:rFonts w:ascii="Arial" w:hAnsi="Arial" w:cs="Arial"/>
          <w:sz w:val="22"/>
        </w:rPr>
        <w:t>organisation</w:t>
      </w:r>
      <w:r w:rsidR="00CD41CC" w:rsidRPr="006E22E3">
        <w:rPr>
          <w:rFonts w:ascii="Arial" w:hAnsi="Arial" w:cs="Arial"/>
          <w:sz w:val="22"/>
        </w:rPr>
        <w:t xml:space="preserve"> to closely monitor them, </w:t>
      </w:r>
      <w:r w:rsidR="00535F8C" w:rsidRPr="006E22E3">
        <w:rPr>
          <w:rFonts w:ascii="Arial" w:hAnsi="Arial" w:cs="Arial"/>
          <w:sz w:val="22"/>
        </w:rPr>
        <w:t xml:space="preserve">provides them with opportunities to wellness and wellbeing through </w:t>
      </w:r>
      <w:proofErr w:type="spellStart"/>
      <w:r w:rsidR="00535F8C" w:rsidRPr="006E22E3">
        <w:rPr>
          <w:rFonts w:ascii="Arial" w:hAnsi="Arial" w:cs="Arial"/>
          <w:sz w:val="22"/>
        </w:rPr>
        <w:t>LightStay</w:t>
      </w:r>
      <w:proofErr w:type="spellEnd"/>
      <w:r w:rsidR="00535F8C" w:rsidRPr="006E22E3">
        <w:rPr>
          <w:rFonts w:ascii="Arial" w:hAnsi="Arial" w:cs="Arial"/>
          <w:sz w:val="22"/>
        </w:rPr>
        <w:t xml:space="preserve">, Thrive at Hilton and many more programs. The organisation also uses Hilton </w:t>
      </w:r>
      <w:proofErr w:type="spellStart"/>
      <w:r w:rsidR="00535F8C" w:rsidRPr="006E22E3">
        <w:rPr>
          <w:rFonts w:ascii="Arial" w:hAnsi="Arial" w:cs="Arial"/>
          <w:sz w:val="22"/>
        </w:rPr>
        <w:t>Universitiy</w:t>
      </w:r>
      <w:proofErr w:type="spellEnd"/>
      <w:r w:rsidR="00535F8C" w:rsidRPr="006E22E3">
        <w:rPr>
          <w:rFonts w:ascii="Arial" w:hAnsi="Arial" w:cs="Arial"/>
          <w:sz w:val="22"/>
        </w:rPr>
        <w:t xml:space="preserve"> and Go Hilton and other </w:t>
      </w:r>
      <w:r w:rsidR="009E0285" w:rsidRPr="006E22E3">
        <w:rPr>
          <w:rFonts w:ascii="Arial" w:hAnsi="Arial" w:cs="Arial"/>
          <w:sz w:val="22"/>
        </w:rPr>
        <w:t xml:space="preserve">programs that offer education and awards in the </w:t>
      </w:r>
      <w:r w:rsidR="00716DA5" w:rsidRPr="006E22E3">
        <w:rPr>
          <w:rFonts w:ascii="Arial" w:hAnsi="Arial" w:cs="Arial"/>
          <w:sz w:val="22"/>
        </w:rPr>
        <w:t>organisation</w:t>
      </w:r>
      <w:r w:rsidR="009E0285" w:rsidRPr="006E22E3">
        <w:rPr>
          <w:rFonts w:ascii="Arial" w:hAnsi="Arial" w:cs="Arial"/>
          <w:sz w:val="22"/>
        </w:rPr>
        <w:t xml:space="preserve"> to encourage the customers to perform well in the organisation</w:t>
      </w:r>
      <w:r w:rsidR="008E1AD4">
        <w:rPr>
          <w:rFonts w:ascii="Arial" w:hAnsi="Arial" w:cs="Arial"/>
          <w:sz w:val="22"/>
        </w:rPr>
        <w:t xml:space="preserve"> (</w:t>
      </w:r>
      <w:proofErr w:type="spellStart"/>
      <w:r w:rsidR="008E1AD4" w:rsidRPr="00AF60AD">
        <w:rPr>
          <w:rFonts w:ascii="Arial" w:hAnsi="Arial" w:cs="Arial"/>
          <w:color w:val="222222"/>
          <w:sz w:val="22"/>
          <w:shd w:val="clear" w:color="auto" w:fill="FFFFFF"/>
        </w:rPr>
        <w:t>Andriof</w:t>
      </w:r>
      <w:proofErr w:type="spellEnd"/>
      <w:r w:rsidR="008E1AD4">
        <w:rPr>
          <w:rFonts w:ascii="Arial" w:hAnsi="Arial" w:cs="Arial"/>
          <w:color w:val="222222"/>
          <w:sz w:val="22"/>
          <w:shd w:val="clear" w:color="auto" w:fill="FFFFFF"/>
        </w:rPr>
        <w:t xml:space="preserve"> and Waddock, 2017)</w:t>
      </w:r>
      <w:r w:rsidR="009E0285" w:rsidRPr="006E22E3">
        <w:rPr>
          <w:rFonts w:ascii="Arial" w:hAnsi="Arial" w:cs="Arial"/>
          <w:sz w:val="22"/>
        </w:rPr>
        <w:t xml:space="preserve">. </w:t>
      </w:r>
      <w:r w:rsidR="00716DA5" w:rsidRPr="006E22E3">
        <w:rPr>
          <w:rFonts w:ascii="Arial" w:hAnsi="Arial" w:cs="Arial"/>
          <w:sz w:val="22"/>
        </w:rPr>
        <w:t>T</w:t>
      </w:r>
      <w:r w:rsidR="009E0285" w:rsidRPr="006E22E3">
        <w:rPr>
          <w:rFonts w:ascii="Arial" w:hAnsi="Arial" w:cs="Arial"/>
          <w:sz w:val="22"/>
        </w:rPr>
        <w:t xml:space="preserve">he organisation provides these stakeholders with key resources and regular </w:t>
      </w:r>
      <w:r w:rsidR="00716DA5" w:rsidRPr="006E22E3">
        <w:rPr>
          <w:rFonts w:ascii="Arial" w:hAnsi="Arial" w:cs="Arial"/>
          <w:sz w:val="22"/>
        </w:rPr>
        <w:t>updates</w:t>
      </w:r>
      <w:r w:rsidR="009E0285" w:rsidRPr="006E22E3">
        <w:rPr>
          <w:rFonts w:ascii="Arial" w:hAnsi="Arial" w:cs="Arial"/>
          <w:sz w:val="22"/>
        </w:rPr>
        <w:t xml:space="preserve"> in order to </w:t>
      </w:r>
      <w:r w:rsidR="005731AF" w:rsidRPr="006E22E3">
        <w:rPr>
          <w:rFonts w:ascii="Arial" w:hAnsi="Arial" w:cs="Arial"/>
          <w:sz w:val="22"/>
        </w:rPr>
        <w:t>keep them satisfied</w:t>
      </w:r>
      <w:r w:rsidR="009E0285" w:rsidRPr="006E22E3">
        <w:rPr>
          <w:rFonts w:ascii="Arial" w:hAnsi="Arial" w:cs="Arial"/>
          <w:sz w:val="22"/>
        </w:rPr>
        <w:t>.</w:t>
      </w:r>
    </w:p>
    <w:p w14:paraId="107E54FF" w14:textId="271A4BE3" w:rsidR="00865A1C" w:rsidRPr="006E22E3" w:rsidRDefault="00215099" w:rsidP="0046265F">
      <w:pPr>
        <w:tabs>
          <w:tab w:val="left" w:pos="3168"/>
        </w:tabs>
        <w:rPr>
          <w:rFonts w:ascii="Arial" w:hAnsi="Arial" w:cs="Arial"/>
          <w:sz w:val="22"/>
        </w:rPr>
      </w:pPr>
      <w:proofErr w:type="spellStart"/>
      <w:r w:rsidRPr="006E22E3">
        <w:rPr>
          <w:rFonts w:ascii="Arial" w:hAnsi="Arial" w:cs="Arial"/>
          <w:b/>
          <w:bCs/>
          <w:sz w:val="22"/>
        </w:rPr>
        <w:t>Apathetics</w:t>
      </w:r>
      <w:proofErr w:type="spellEnd"/>
      <w:r w:rsidRPr="006E22E3">
        <w:rPr>
          <w:rFonts w:ascii="Arial" w:hAnsi="Arial" w:cs="Arial"/>
          <w:b/>
          <w:bCs/>
          <w:sz w:val="22"/>
        </w:rPr>
        <w:t xml:space="preserve">: </w:t>
      </w:r>
      <w:r w:rsidR="0036243B" w:rsidRPr="006E22E3">
        <w:rPr>
          <w:rFonts w:ascii="Arial" w:hAnsi="Arial" w:cs="Arial"/>
          <w:sz w:val="22"/>
        </w:rPr>
        <w:t xml:space="preserve">The </w:t>
      </w:r>
      <w:proofErr w:type="spellStart"/>
      <w:r w:rsidR="00C63E14" w:rsidRPr="006E22E3">
        <w:rPr>
          <w:rFonts w:ascii="Arial" w:hAnsi="Arial" w:cs="Arial"/>
          <w:sz w:val="22"/>
        </w:rPr>
        <w:t>apathetics</w:t>
      </w:r>
      <w:proofErr w:type="spellEnd"/>
      <w:r w:rsidR="0036243B" w:rsidRPr="006E22E3">
        <w:rPr>
          <w:rFonts w:ascii="Arial" w:hAnsi="Arial" w:cs="Arial"/>
          <w:sz w:val="22"/>
        </w:rPr>
        <w:t xml:space="preserve"> for Hilton Hotels are the stakeholders who hold </w:t>
      </w:r>
      <w:r w:rsidR="00C63E14" w:rsidRPr="006E22E3">
        <w:rPr>
          <w:rFonts w:ascii="Arial" w:hAnsi="Arial" w:cs="Arial"/>
          <w:sz w:val="22"/>
        </w:rPr>
        <w:t>less</w:t>
      </w:r>
      <w:r w:rsidR="0036243B" w:rsidRPr="006E22E3">
        <w:rPr>
          <w:rFonts w:ascii="Arial" w:hAnsi="Arial" w:cs="Arial"/>
          <w:sz w:val="22"/>
        </w:rPr>
        <w:t xml:space="preserve"> power </w:t>
      </w:r>
      <w:r w:rsidR="00C63E14" w:rsidRPr="006E22E3">
        <w:rPr>
          <w:rFonts w:ascii="Arial" w:hAnsi="Arial" w:cs="Arial"/>
          <w:sz w:val="22"/>
        </w:rPr>
        <w:t>and</w:t>
      </w:r>
      <w:r w:rsidR="0036243B" w:rsidRPr="006E22E3">
        <w:rPr>
          <w:rFonts w:ascii="Arial" w:hAnsi="Arial" w:cs="Arial"/>
          <w:sz w:val="22"/>
        </w:rPr>
        <w:t xml:space="preserve"> less interest in the </w:t>
      </w:r>
      <w:r w:rsidR="00C63E14" w:rsidRPr="006E22E3">
        <w:rPr>
          <w:rFonts w:ascii="Arial" w:hAnsi="Arial" w:cs="Arial"/>
          <w:sz w:val="22"/>
        </w:rPr>
        <w:t>organisation</w:t>
      </w:r>
      <w:r w:rsidR="0036243B" w:rsidRPr="006E22E3">
        <w:rPr>
          <w:rFonts w:ascii="Arial" w:hAnsi="Arial" w:cs="Arial"/>
          <w:sz w:val="22"/>
        </w:rPr>
        <w:t>. To manage them, Hilton Hotels made decisions to</w:t>
      </w:r>
      <w:r w:rsidR="00C63E14" w:rsidRPr="006E22E3">
        <w:rPr>
          <w:rFonts w:ascii="Arial" w:hAnsi="Arial" w:cs="Arial"/>
          <w:sz w:val="22"/>
        </w:rPr>
        <w:t xml:space="preserve"> monitor them closely through various ways. For Hilton Hotels, these stakeholders are </w:t>
      </w:r>
      <w:r w:rsidR="003E530B" w:rsidRPr="006E22E3">
        <w:rPr>
          <w:rFonts w:ascii="Arial" w:hAnsi="Arial" w:cs="Arial"/>
          <w:sz w:val="22"/>
        </w:rPr>
        <w:t>the NGOs</w:t>
      </w:r>
      <w:r w:rsidR="009677A4" w:rsidRPr="006E22E3">
        <w:rPr>
          <w:rFonts w:ascii="Arial" w:hAnsi="Arial" w:cs="Arial"/>
          <w:sz w:val="22"/>
        </w:rPr>
        <w:t xml:space="preserve"> and government organisations. Hilton Hotels ensures to monitor them </w:t>
      </w:r>
      <w:r w:rsidR="009E07EE" w:rsidRPr="006E22E3">
        <w:rPr>
          <w:rFonts w:ascii="Arial" w:hAnsi="Arial" w:cs="Arial"/>
          <w:sz w:val="22"/>
        </w:rPr>
        <w:t xml:space="preserve">properly Hilton Hotels engages with these </w:t>
      </w:r>
      <w:r w:rsidR="00865A1C" w:rsidRPr="006E22E3">
        <w:rPr>
          <w:rFonts w:ascii="Arial" w:hAnsi="Arial" w:cs="Arial"/>
          <w:sz w:val="22"/>
        </w:rPr>
        <w:t>organisations</w:t>
      </w:r>
      <w:r w:rsidR="009E07EE" w:rsidRPr="006E22E3">
        <w:rPr>
          <w:rFonts w:ascii="Arial" w:hAnsi="Arial" w:cs="Arial"/>
          <w:sz w:val="22"/>
        </w:rPr>
        <w:t xml:space="preserve"> through its public-private relationship and partnership ventures. It also ensures to participate in </w:t>
      </w:r>
      <w:r w:rsidR="00865A1C" w:rsidRPr="006E22E3">
        <w:rPr>
          <w:rFonts w:ascii="Arial" w:hAnsi="Arial" w:cs="Arial"/>
          <w:sz w:val="22"/>
        </w:rPr>
        <w:t>expert</w:t>
      </w:r>
      <w:r w:rsidR="009E07EE" w:rsidRPr="006E22E3">
        <w:rPr>
          <w:rFonts w:ascii="Arial" w:hAnsi="Arial" w:cs="Arial"/>
          <w:sz w:val="22"/>
        </w:rPr>
        <w:t xml:space="preserve"> forums and provide dialogues and surveys to help these organisations. The hotel closely manages these organisations through strategic </w:t>
      </w:r>
      <w:r w:rsidR="00865A1C" w:rsidRPr="006E22E3">
        <w:rPr>
          <w:rFonts w:ascii="Arial" w:hAnsi="Arial" w:cs="Arial"/>
          <w:sz w:val="22"/>
        </w:rPr>
        <w:t>partnerships</w:t>
      </w:r>
      <w:r w:rsidR="009E07EE" w:rsidRPr="006E22E3">
        <w:rPr>
          <w:rFonts w:ascii="Arial" w:hAnsi="Arial" w:cs="Arial"/>
          <w:sz w:val="22"/>
        </w:rPr>
        <w:t xml:space="preserve"> and consultations in terms of key</w:t>
      </w:r>
      <w:r w:rsidR="00DD08CF" w:rsidRPr="006E22E3">
        <w:rPr>
          <w:rFonts w:ascii="Arial" w:hAnsi="Arial" w:cs="Arial"/>
          <w:sz w:val="22"/>
        </w:rPr>
        <w:t xml:space="preserve"> issues. It has </w:t>
      </w:r>
      <w:r w:rsidR="00865A1C" w:rsidRPr="006E22E3">
        <w:rPr>
          <w:rFonts w:ascii="Arial" w:hAnsi="Arial" w:cs="Arial"/>
          <w:sz w:val="22"/>
        </w:rPr>
        <w:t>stakeholders</w:t>
      </w:r>
      <w:r w:rsidR="00DD08CF" w:rsidRPr="006E22E3">
        <w:rPr>
          <w:rFonts w:ascii="Arial" w:hAnsi="Arial" w:cs="Arial"/>
          <w:sz w:val="22"/>
        </w:rPr>
        <w:t xml:space="preserve"> such as UN, Department of Agriculture Food Waste</w:t>
      </w:r>
      <w:r w:rsidR="00E33E8D" w:rsidRPr="006E22E3">
        <w:rPr>
          <w:rFonts w:ascii="Arial" w:hAnsi="Arial" w:cs="Arial"/>
          <w:sz w:val="22"/>
        </w:rPr>
        <w:t xml:space="preserve">, World Water Week, UN Cop 24 and many other ventures to promote itself and to keep its public </w:t>
      </w:r>
      <w:r w:rsidR="00865A1C" w:rsidRPr="006E22E3">
        <w:rPr>
          <w:rFonts w:ascii="Arial" w:hAnsi="Arial" w:cs="Arial"/>
          <w:sz w:val="22"/>
        </w:rPr>
        <w:t>relationships</w:t>
      </w:r>
      <w:r w:rsidR="00E33E8D" w:rsidRPr="006E22E3">
        <w:rPr>
          <w:rFonts w:ascii="Arial" w:hAnsi="Arial" w:cs="Arial"/>
          <w:sz w:val="22"/>
        </w:rPr>
        <w:t xml:space="preserve"> </w:t>
      </w:r>
      <w:r w:rsidR="00865A1C" w:rsidRPr="006E22E3">
        <w:rPr>
          <w:rFonts w:ascii="Arial" w:hAnsi="Arial" w:cs="Arial"/>
          <w:sz w:val="22"/>
        </w:rPr>
        <w:t>to</w:t>
      </w:r>
      <w:r w:rsidR="00E33E8D" w:rsidRPr="006E22E3">
        <w:rPr>
          <w:rFonts w:ascii="Arial" w:hAnsi="Arial" w:cs="Arial"/>
          <w:sz w:val="22"/>
        </w:rPr>
        <w:t xml:space="preserve"> manage them closely</w:t>
      </w:r>
      <w:r w:rsidR="00B35E5E">
        <w:rPr>
          <w:rFonts w:ascii="Arial" w:hAnsi="Arial" w:cs="Arial"/>
          <w:sz w:val="22"/>
        </w:rPr>
        <w:t xml:space="preserve"> (</w:t>
      </w:r>
      <w:r w:rsidR="00B35E5E" w:rsidRPr="00AF60AD">
        <w:rPr>
          <w:rFonts w:ascii="Arial" w:hAnsi="Arial" w:cs="Arial"/>
          <w:color w:val="222222"/>
          <w:sz w:val="22"/>
          <w:shd w:val="clear" w:color="auto" w:fill="FFFFFF"/>
        </w:rPr>
        <w:t>Lynch</w:t>
      </w:r>
      <w:r w:rsidR="00B35E5E">
        <w:rPr>
          <w:rFonts w:ascii="Arial" w:hAnsi="Arial" w:cs="Arial"/>
          <w:color w:val="222222"/>
          <w:sz w:val="22"/>
          <w:shd w:val="clear" w:color="auto" w:fill="FFFFFF"/>
        </w:rPr>
        <w:t>, 2018)</w:t>
      </w:r>
      <w:r w:rsidR="00E33E8D" w:rsidRPr="006E22E3">
        <w:rPr>
          <w:rFonts w:ascii="Arial" w:hAnsi="Arial" w:cs="Arial"/>
          <w:sz w:val="22"/>
        </w:rPr>
        <w:t xml:space="preserve">. </w:t>
      </w:r>
    </w:p>
    <w:p w14:paraId="4BDB9FB0" w14:textId="3EFC46A6" w:rsidR="0046265F" w:rsidRPr="006E22E3" w:rsidRDefault="009D02D2" w:rsidP="0046265F">
      <w:pPr>
        <w:tabs>
          <w:tab w:val="left" w:pos="3168"/>
        </w:tabs>
        <w:rPr>
          <w:rFonts w:ascii="Arial" w:hAnsi="Arial" w:cs="Arial"/>
          <w:sz w:val="22"/>
        </w:rPr>
      </w:pPr>
      <w:r w:rsidRPr="006E22E3">
        <w:rPr>
          <w:rFonts w:ascii="Arial" w:hAnsi="Arial" w:cs="Arial"/>
          <w:b/>
          <w:bCs/>
          <w:sz w:val="22"/>
        </w:rPr>
        <w:t xml:space="preserve">Defenders: </w:t>
      </w:r>
      <w:r w:rsidRPr="006E22E3">
        <w:rPr>
          <w:rFonts w:ascii="Arial" w:hAnsi="Arial" w:cs="Arial"/>
          <w:sz w:val="22"/>
        </w:rPr>
        <w:t xml:space="preserve">Defenders in terms of Hilton Hotels are the ones who hold less power but high interest in the </w:t>
      </w:r>
      <w:r w:rsidR="008719F2" w:rsidRPr="006E22E3">
        <w:rPr>
          <w:rFonts w:ascii="Arial" w:hAnsi="Arial" w:cs="Arial"/>
          <w:sz w:val="22"/>
        </w:rPr>
        <w:t>organisation</w:t>
      </w:r>
      <w:r w:rsidRPr="006E22E3">
        <w:rPr>
          <w:rFonts w:ascii="Arial" w:hAnsi="Arial" w:cs="Arial"/>
          <w:sz w:val="22"/>
        </w:rPr>
        <w:t xml:space="preserve">. These </w:t>
      </w:r>
      <w:r w:rsidR="008719F2" w:rsidRPr="006E22E3">
        <w:rPr>
          <w:rFonts w:ascii="Arial" w:hAnsi="Arial" w:cs="Arial"/>
          <w:sz w:val="22"/>
        </w:rPr>
        <w:t>stakeholders</w:t>
      </w:r>
      <w:r w:rsidRPr="006E22E3">
        <w:rPr>
          <w:rFonts w:ascii="Arial" w:hAnsi="Arial" w:cs="Arial"/>
          <w:sz w:val="22"/>
        </w:rPr>
        <w:t xml:space="preserve"> for Hilton Hotels are the industry and related organisations it operates in. In order to properly manage the industry</w:t>
      </w:r>
      <w:r w:rsidR="008719F2" w:rsidRPr="006E22E3">
        <w:rPr>
          <w:rFonts w:ascii="Arial" w:hAnsi="Arial" w:cs="Arial"/>
          <w:sz w:val="22"/>
        </w:rPr>
        <w:t xml:space="preserve"> based</w:t>
      </w:r>
      <w:r w:rsidRPr="006E22E3">
        <w:rPr>
          <w:rFonts w:ascii="Arial" w:hAnsi="Arial" w:cs="Arial"/>
          <w:sz w:val="22"/>
        </w:rPr>
        <w:t xml:space="preserve"> stakeholders, the organisation adopted the strategy to keep informed </w:t>
      </w:r>
      <w:r w:rsidR="008719F2" w:rsidRPr="006E22E3">
        <w:rPr>
          <w:rFonts w:ascii="Arial" w:hAnsi="Arial" w:cs="Arial"/>
          <w:sz w:val="22"/>
        </w:rPr>
        <w:t>about</w:t>
      </w:r>
      <w:r w:rsidRPr="006E22E3">
        <w:rPr>
          <w:rFonts w:ascii="Arial" w:hAnsi="Arial" w:cs="Arial"/>
          <w:sz w:val="22"/>
        </w:rPr>
        <w:t xml:space="preserve"> the changes in the industry. For this reason, </w:t>
      </w:r>
      <w:r w:rsidR="004E2B60" w:rsidRPr="006E22E3">
        <w:rPr>
          <w:rFonts w:ascii="Arial" w:hAnsi="Arial" w:cs="Arial"/>
          <w:sz w:val="22"/>
        </w:rPr>
        <w:t xml:space="preserve">the organisation collaborates with the industry in various key issues and co-creates the </w:t>
      </w:r>
      <w:r w:rsidR="008719F2" w:rsidRPr="006E22E3">
        <w:rPr>
          <w:rFonts w:ascii="Arial" w:hAnsi="Arial" w:cs="Arial"/>
          <w:sz w:val="22"/>
        </w:rPr>
        <w:t>commitments</w:t>
      </w:r>
      <w:r w:rsidR="004E2B60" w:rsidRPr="006E22E3">
        <w:rPr>
          <w:rFonts w:ascii="Arial" w:hAnsi="Arial" w:cs="Arial"/>
          <w:sz w:val="22"/>
        </w:rPr>
        <w:t xml:space="preserve"> and programs that are required in the industry. </w:t>
      </w:r>
      <w:r w:rsidR="001556C9" w:rsidRPr="006E22E3">
        <w:rPr>
          <w:rFonts w:ascii="Arial" w:hAnsi="Arial" w:cs="Arial"/>
          <w:sz w:val="22"/>
        </w:rPr>
        <w:t xml:space="preserve">It makes </w:t>
      </w:r>
      <w:r w:rsidR="008719F2" w:rsidRPr="006E22E3">
        <w:rPr>
          <w:rFonts w:ascii="Arial" w:hAnsi="Arial" w:cs="Arial"/>
          <w:sz w:val="22"/>
        </w:rPr>
        <w:t>sure</w:t>
      </w:r>
      <w:r w:rsidR="001556C9" w:rsidRPr="006E22E3">
        <w:rPr>
          <w:rFonts w:ascii="Arial" w:hAnsi="Arial" w:cs="Arial"/>
          <w:sz w:val="22"/>
        </w:rPr>
        <w:t xml:space="preserve"> that it is informed about any changes in the industry so that it can make quick decisions. </w:t>
      </w:r>
      <w:r w:rsidR="002A4399" w:rsidRPr="006E22E3">
        <w:rPr>
          <w:rFonts w:ascii="Arial" w:hAnsi="Arial" w:cs="Arial"/>
          <w:sz w:val="22"/>
        </w:rPr>
        <w:t xml:space="preserve">It supported various relevant and related causes in the hospitality industry like International Tourism Partnership and its goals on various </w:t>
      </w:r>
      <w:r w:rsidR="008719F2" w:rsidRPr="006E22E3">
        <w:rPr>
          <w:rFonts w:ascii="Arial" w:hAnsi="Arial" w:cs="Arial"/>
          <w:sz w:val="22"/>
        </w:rPr>
        <w:t>topics, the</w:t>
      </w:r>
      <w:r w:rsidR="00C97B42" w:rsidRPr="006E22E3">
        <w:rPr>
          <w:rFonts w:ascii="Arial" w:hAnsi="Arial" w:cs="Arial"/>
          <w:sz w:val="22"/>
        </w:rPr>
        <w:t xml:space="preserve"> embrace of science based practices to reduce CO2 </w:t>
      </w:r>
      <w:r w:rsidR="008719F2" w:rsidRPr="006E22E3">
        <w:rPr>
          <w:rFonts w:ascii="Arial" w:hAnsi="Arial" w:cs="Arial"/>
          <w:sz w:val="22"/>
        </w:rPr>
        <w:t>emissions</w:t>
      </w:r>
      <w:r w:rsidR="00C97B42" w:rsidRPr="006E22E3">
        <w:rPr>
          <w:rFonts w:ascii="Arial" w:hAnsi="Arial" w:cs="Arial"/>
          <w:sz w:val="22"/>
        </w:rPr>
        <w:t>, and signed an agreement in Paris</w:t>
      </w:r>
      <w:r w:rsidR="00AB1D45">
        <w:rPr>
          <w:rFonts w:ascii="Arial" w:hAnsi="Arial" w:cs="Arial"/>
          <w:sz w:val="22"/>
        </w:rPr>
        <w:t xml:space="preserve"> </w:t>
      </w:r>
      <w:r w:rsidR="00AB1D45" w:rsidRPr="00AB1D45">
        <w:rPr>
          <w:rFonts w:ascii="Arial" w:hAnsi="Arial" w:cs="Arial"/>
          <w:sz w:val="22"/>
        </w:rPr>
        <w:t>(Hilton, 2018)</w:t>
      </w:r>
      <w:r w:rsidR="00C97B42" w:rsidRPr="006E22E3">
        <w:rPr>
          <w:rFonts w:ascii="Arial" w:hAnsi="Arial" w:cs="Arial"/>
          <w:sz w:val="22"/>
        </w:rPr>
        <w:t xml:space="preserve">. The </w:t>
      </w:r>
      <w:r w:rsidR="008719F2" w:rsidRPr="006E22E3">
        <w:rPr>
          <w:rFonts w:ascii="Arial" w:hAnsi="Arial" w:cs="Arial"/>
          <w:sz w:val="22"/>
        </w:rPr>
        <w:t>organisation</w:t>
      </w:r>
      <w:r w:rsidR="00C97B42" w:rsidRPr="006E22E3">
        <w:rPr>
          <w:rFonts w:ascii="Arial" w:hAnsi="Arial" w:cs="Arial"/>
          <w:sz w:val="22"/>
        </w:rPr>
        <w:t xml:space="preserve"> supports and </w:t>
      </w:r>
      <w:r w:rsidR="008719F2" w:rsidRPr="006E22E3">
        <w:rPr>
          <w:rFonts w:ascii="Arial" w:hAnsi="Arial" w:cs="Arial"/>
          <w:sz w:val="22"/>
        </w:rPr>
        <w:t>collaborates</w:t>
      </w:r>
      <w:r w:rsidR="00C97B42" w:rsidRPr="006E22E3">
        <w:rPr>
          <w:rFonts w:ascii="Arial" w:hAnsi="Arial" w:cs="Arial"/>
          <w:sz w:val="22"/>
        </w:rPr>
        <w:t xml:space="preserve"> with the industry in various causes to keep informed and to be </w:t>
      </w:r>
      <w:r w:rsidR="008719F2" w:rsidRPr="006E22E3">
        <w:rPr>
          <w:rFonts w:ascii="Arial" w:hAnsi="Arial" w:cs="Arial"/>
          <w:sz w:val="22"/>
        </w:rPr>
        <w:t>able</w:t>
      </w:r>
      <w:r w:rsidR="00C97B42" w:rsidRPr="006E22E3">
        <w:rPr>
          <w:rFonts w:ascii="Arial" w:hAnsi="Arial" w:cs="Arial"/>
          <w:sz w:val="22"/>
        </w:rPr>
        <w:t xml:space="preserve"> to make quick decisions required to remain in </w:t>
      </w:r>
      <w:r w:rsidR="008719F2" w:rsidRPr="006E22E3">
        <w:rPr>
          <w:rFonts w:ascii="Arial" w:hAnsi="Arial" w:cs="Arial"/>
          <w:sz w:val="22"/>
        </w:rPr>
        <w:t>the</w:t>
      </w:r>
      <w:r w:rsidR="00C97B42" w:rsidRPr="006E22E3">
        <w:rPr>
          <w:rFonts w:ascii="Arial" w:hAnsi="Arial" w:cs="Arial"/>
          <w:sz w:val="22"/>
        </w:rPr>
        <w:t xml:space="preserve"> </w:t>
      </w:r>
      <w:r w:rsidR="008719F2" w:rsidRPr="006E22E3">
        <w:rPr>
          <w:rFonts w:ascii="Arial" w:hAnsi="Arial" w:cs="Arial"/>
          <w:sz w:val="22"/>
        </w:rPr>
        <w:t>industry</w:t>
      </w:r>
      <w:r w:rsidR="00C97B42" w:rsidRPr="006E22E3">
        <w:rPr>
          <w:rFonts w:ascii="Arial" w:hAnsi="Arial" w:cs="Arial"/>
          <w:sz w:val="22"/>
        </w:rPr>
        <w:t xml:space="preserve">. </w:t>
      </w:r>
    </w:p>
    <w:p w14:paraId="1DFA4907" w14:textId="37507160" w:rsidR="000C3607" w:rsidRPr="006E22E3" w:rsidRDefault="00E54223" w:rsidP="002622DA">
      <w:pPr>
        <w:pStyle w:val="Heading3"/>
        <w:rPr>
          <w:rFonts w:ascii="Arial" w:hAnsi="Arial" w:cs="Arial"/>
          <w:sz w:val="22"/>
          <w:szCs w:val="22"/>
        </w:rPr>
      </w:pPr>
      <w:bookmarkStart w:id="11" w:name="_Toc100196340"/>
      <w:r w:rsidRPr="006E22E3">
        <w:rPr>
          <w:rFonts w:ascii="Arial" w:hAnsi="Arial" w:cs="Arial"/>
          <w:sz w:val="22"/>
          <w:szCs w:val="22"/>
        </w:rPr>
        <w:lastRenderedPageBreak/>
        <w:t>Porter’s five forces</w:t>
      </w:r>
      <w:bookmarkEnd w:id="11"/>
    </w:p>
    <w:p w14:paraId="36CE6D1A" w14:textId="4C636C25" w:rsidR="002622DA" w:rsidRPr="006E22E3" w:rsidRDefault="006107DC" w:rsidP="002622DA">
      <w:pPr>
        <w:rPr>
          <w:rFonts w:ascii="Arial" w:hAnsi="Arial" w:cs="Arial"/>
          <w:noProof/>
          <w:sz w:val="22"/>
        </w:rPr>
      </w:pPr>
      <w:r w:rsidRPr="006E22E3">
        <w:rPr>
          <w:rFonts w:ascii="Arial" w:hAnsi="Arial" w:cs="Arial"/>
          <w:sz w:val="22"/>
        </w:rPr>
        <w:t xml:space="preserve">The Porter’s five forces model is a model which analyses the external environment of an organisation to determine the different states of the factors of the external environment which might affect the organisation in multiple ways. </w:t>
      </w:r>
      <w:r w:rsidR="00487538" w:rsidRPr="006E22E3">
        <w:rPr>
          <w:rFonts w:ascii="Arial" w:hAnsi="Arial" w:cs="Arial"/>
          <w:sz w:val="22"/>
        </w:rPr>
        <w:t>Following is the Porter’s five forces analysis of Hilton Hotels-</w:t>
      </w:r>
    </w:p>
    <w:p w14:paraId="472477CA" w14:textId="77777777" w:rsidR="001477A9" w:rsidRDefault="00487B40" w:rsidP="001477A9">
      <w:pPr>
        <w:keepNext/>
        <w:jc w:val="center"/>
      </w:pPr>
      <w:r w:rsidRPr="006E22E3">
        <w:rPr>
          <w:rFonts w:ascii="Arial" w:hAnsi="Arial" w:cs="Arial"/>
          <w:noProof/>
          <w:sz w:val="22"/>
        </w:rPr>
        <w:drawing>
          <wp:inline distT="0" distB="0" distL="0" distR="0" wp14:anchorId="050BFF59" wp14:editId="50C28CDB">
            <wp:extent cx="3342902" cy="33400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51970" cy="3349106"/>
                    </a:xfrm>
                    <a:prstGeom prst="rect">
                      <a:avLst/>
                    </a:prstGeom>
                  </pic:spPr>
                </pic:pic>
              </a:graphicData>
            </a:graphic>
          </wp:inline>
        </w:drawing>
      </w:r>
    </w:p>
    <w:p w14:paraId="241A4E70" w14:textId="0926590D" w:rsidR="00FA2117" w:rsidRPr="001477A9" w:rsidRDefault="001477A9" w:rsidP="001477A9">
      <w:pPr>
        <w:pStyle w:val="Caption"/>
        <w:jc w:val="center"/>
        <w:rPr>
          <w:rFonts w:ascii="Arial" w:hAnsi="Arial" w:cs="Arial"/>
          <w:sz w:val="28"/>
          <w:szCs w:val="28"/>
        </w:rPr>
      </w:pPr>
      <w:bookmarkStart w:id="12" w:name="_Toc100196360"/>
      <w:r w:rsidRPr="001477A9">
        <w:rPr>
          <w:rFonts w:ascii="Arial" w:hAnsi="Arial" w:cs="Arial"/>
          <w:sz w:val="22"/>
          <w:szCs w:val="22"/>
        </w:rPr>
        <w:t xml:space="preserve">Figure </w:t>
      </w:r>
      <w:r w:rsidRPr="001477A9">
        <w:rPr>
          <w:rFonts w:ascii="Arial" w:hAnsi="Arial" w:cs="Arial"/>
          <w:sz w:val="22"/>
          <w:szCs w:val="22"/>
        </w:rPr>
        <w:fldChar w:fldCharType="begin"/>
      </w:r>
      <w:r w:rsidRPr="001477A9">
        <w:rPr>
          <w:rFonts w:ascii="Arial" w:hAnsi="Arial" w:cs="Arial"/>
          <w:sz w:val="22"/>
          <w:szCs w:val="22"/>
        </w:rPr>
        <w:instrText xml:space="preserve"> SEQ Figure \* ARABIC </w:instrText>
      </w:r>
      <w:r w:rsidRPr="001477A9">
        <w:rPr>
          <w:rFonts w:ascii="Arial" w:hAnsi="Arial" w:cs="Arial"/>
          <w:sz w:val="22"/>
          <w:szCs w:val="22"/>
        </w:rPr>
        <w:fldChar w:fldCharType="separate"/>
      </w:r>
      <w:r w:rsidRPr="001477A9">
        <w:rPr>
          <w:rFonts w:ascii="Arial" w:hAnsi="Arial" w:cs="Arial"/>
          <w:noProof/>
          <w:sz w:val="22"/>
          <w:szCs w:val="22"/>
        </w:rPr>
        <w:t>4</w:t>
      </w:r>
      <w:r w:rsidRPr="001477A9">
        <w:rPr>
          <w:rFonts w:ascii="Arial" w:hAnsi="Arial" w:cs="Arial"/>
          <w:sz w:val="22"/>
          <w:szCs w:val="22"/>
        </w:rPr>
        <w:fldChar w:fldCharType="end"/>
      </w:r>
      <w:r w:rsidRPr="001477A9">
        <w:rPr>
          <w:rFonts w:ascii="Arial" w:hAnsi="Arial" w:cs="Arial"/>
          <w:sz w:val="22"/>
          <w:szCs w:val="22"/>
        </w:rPr>
        <w:t>: Porter's Five Forces (David and David, 2016)</w:t>
      </w:r>
      <w:bookmarkEnd w:id="12"/>
    </w:p>
    <w:p w14:paraId="2328454C" w14:textId="5632E82D" w:rsidR="00487B40" w:rsidRPr="006E22E3" w:rsidRDefault="003D4A74" w:rsidP="00487B40">
      <w:pPr>
        <w:rPr>
          <w:rFonts w:ascii="Arial" w:hAnsi="Arial" w:cs="Arial"/>
          <w:sz w:val="22"/>
        </w:rPr>
      </w:pPr>
      <w:r w:rsidRPr="006E22E3">
        <w:rPr>
          <w:rFonts w:ascii="Arial" w:hAnsi="Arial" w:cs="Arial"/>
          <w:b/>
          <w:bCs/>
          <w:sz w:val="22"/>
        </w:rPr>
        <w:t xml:space="preserve">Threat of new entrants: </w:t>
      </w:r>
      <w:r w:rsidRPr="006E22E3">
        <w:rPr>
          <w:rFonts w:ascii="Arial" w:hAnsi="Arial" w:cs="Arial"/>
          <w:sz w:val="22"/>
        </w:rPr>
        <w:t xml:space="preserve">The threat of new entrants of the market in terms of Hilton Hotels is low as it takes a lot of investment and resources to start a hotel and lodging business. There are very </w:t>
      </w:r>
      <w:r w:rsidR="00347F63" w:rsidRPr="006E22E3">
        <w:rPr>
          <w:rFonts w:ascii="Arial" w:hAnsi="Arial" w:cs="Arial"/>
          <w:sz w:val="22"/>
        </w:rPr>
        <w:t>few</w:t>
      </w:r>
      <w:r w:rsidRPr="006E22E3">
        <w:rPr>
          <w:rFonts w:ascii="Arial" w:hAnsi="Arial" w:cs="Arial"/>
          <w:sz w:val="22"/>
        </w:rPr>
        <w:t xml:space="preserve"> people who are able to make that </w:t>
      </w:r>
      <w:r w:rsidR="00347F63" w:rsidRPr="006E22E3">
        <w:rPr>
          <w:rFonts w:ascii="Arial" w:hAnsi="Arial" w:cs="Arial"/>
          <w:sz w:val="22"/>
        </w:rPr>
        <w:t>kind</w:t>
      </w:r>
      <w:r w:rsidRPr="006E22E3">
        <w:rPr>
          <w:rFonts w:ascii="Arial" w:hAnsi="Arial" w:cs="Arial"/>
          <w:sz w:val="22"/>
        </w:rPr>
        <w:t xml:space="preserve"> of investments</w:t>
      </w:r>
      <w:r w:rsidR="001477A9" w:rsidRPr="001477A9">
        <w:t xml:space="preserve"> </w:t>
      </w:r>
      <w:r w:rsidR="001477A9" w:rsidRPr="001477A9">
        <w:rPr>
          <w:rFonts w:ascii="Arial" w:hAnsi="Arial" w:cs="Arial"/>
          <w:sz w:val="22"/>
        </w:rPr>
        <w:t>(David and David, 2016)</w:t>
      </w:r>
      <w:r w:rsidRPr="006E22E3">
        <w:rPr>
          <w:rFonts w:ascii="Arial" w:hAnsi="Arial" w:cs="Arial"/>
          <w:sz w:val="22"/>
        </w:rPr>
        <w:t xml:space="preserve">. For this reason, the entrant rate of new hotels and lodgings in the Hilton Hotel’s hospitality industry is very low. For this reason, the threat of new entrants for Hilton Hotels is low as well. </w:t>
      </w:r>
    </w:p>
    <w:p w14:paraId="6317F382" w14:textId="35F775F9" w:rsidR="00347F63" w:rsidRPr="006E22E3" w:rsidRDefault="008D00A9" w:rsidP="00487B40">
      <w:pPr>
        <w:rPr>
          <w:rFonts w:ascii="Arial" w:hAnsi="Arial" w:cs="Arial"/>
          <w:sz w:val="22"/>
        </w:rPr>
      </w:pPr>
      <w:r w:rsidRPr="006E22E3">
        <w:rPr>
          <w:rFonts w:ascii="Arial" w:hAnsi="Arial" w:cs="Arial"/>
          <w:b/>
          <w:bCs/>
          <w:sz w:val="22"/>
        </w:rPr>
        <w:t xml:space="preserve">Bargaining power of suppliers: </w:t>
      </w:r>
      <w:r w:rsidRPr="006E22E3">
        <w:rPr>
          <w:rFonts w:ascii="Arial" w:hAnsi="Arial" w:cs="Arial"/>
          <w:sz w:val="22"/>
        </w:rPr>
        <w:t xml:space="preserve">The bargaining power of suppliers for Hilton Hotels is low as well. It is because, Hilton Hotel is the market leader and has a lot of different suppliers for resources at their disposal. For this reason, switching cost for Hilton Hotels in terms of suppliers is quite low and Hilton Hotels can switch its </w:t>
      </w:r>
      <w:r w:rsidR="00397742" w:rsidRPr="006E22E3">
        <w:rPr>
          <w:rFonts w:ascii="Arial" w:hAnsi="Arial" w:cs="Arial"/>
          <w:sz w:val="22"/>
        </w:rPr>
        <w:t xml:space="preserve">suppliers at any given time. Due to this reason, the bargaining power of suppliers of </w:t>
      </w:r>
      <w:r w:rsidR="00351B73" w:rsidRPr="006E22E3">
        <w:rPr>
          <w:rFonts w:ascii="Arial" w:hAnsi="Arial" w:cs="Arial"/>
          <w:sz w:val="22"/>
        </w:rPr>
        <w:t>Hilton</w:t>
      </w:r>
      <w:r w:rsidR="00397742" w:rsidRPr="006E22E3">
        <w:rPr>
          <w:rFonts w:ascii="Arial" w:hAnsi="Arial" w:cs="Arial"/>
          <w:sz w:val="22"/>
        </w:rPr>
        <w:t xml:space="preserve"> Hotels is relevantly low. </w:t>
      </w:r>
    </w:p>
    <w:p w14:paraId="7175950A" w14:textId="6296075A" w:rsidR="00603865" w:rsidRPr="006E22E3" w:rsidRDefault="00603865" w:rsidP="009F773C">
      <w:pPr>
        <w:rPr>
          <w:rFonts w:ascii="Arial" w:hAnsi="Arial" w:cs="Arial"/>
          <w:sz w:val="22"/>
        </w:rPr>
      </w:pPr>
      <w:r w:rsidRPr="006E22E3">
        <w:rPr>
          <w:rFonts w:ascii="Arial" w:hAnsi="Arial" w:cs="Arial"/>
          <w:b/>
          <w:bCs/>
          <w:sz w:val="22"/>
        </w:rPr>
        <w:t xml:space="preserve">Rivalry: </w:t>
      </w:r>
      <w:r w:rsidRPr="006E22E3">
        <w:rPr>
          <w:rFonts w:ascii="Arial" w:hAnsi="Arial" w:cs="Arial"/>
          <w:sz w:val="22"/>
        </w:rPr>
        <w:t xml:space="preserve">The </w:t>
      </w:r>
      <w:r w:rsidR="009F773C" w:rsidRPr="006E22E3">
        <w:rPr>
          <w:rFonts w:ascii="Arial" w:hAnsi="Arial" w:cs="Arial"/>
          <w:sz w:val="22"/>
        </w:rPr>
        <w:t>hospitality</w:t>
      </w:r>
      <w:r w:rsidRPr="006E22E3">
        <w:rPr>
          <w:rFonts w:ascii="Arial" w:hAnsi="Arial" w:cs="Arial"/>
          <w:sz w:val="22"/>
        </w:rPr>
        <w:t xml:space="preserve"> industry is a very competitive market where the rivalry is intense as well. </w:t>
      </w:r>
      <w:r w:rsidR="009F773C" w:rsidRPr="006E22E3">
        <w:rPr>
          <w:rFonts w:ascii="Arial" w:hAnsi="Arial" w:cs="Arial"/>
          <w:sz w:val="22"/>
        </w:rPr>
        <w:t>F</w:t>
      </w:r>
      <w:r w:rsidRPr="006E22E3">
        <w:rPr>
          <w:rFonts w:ascii="Arial" w:hAnsi="Arial" w:cs="Arial"/>
          <w:sz w:val="22"/>
        </w:rPr>
        <w:t>or this reason</w:t>
      </w:r>
      <w:r w:rsidR="009F773C" w:rsidRPr="006E22E3">
        <w:rPr>
          <w:rFonts w:ascii="Arial" w:hAnsi="Arial" w:cs="Arial"/>
          <w:sz w:val="22"/>
        </w:rPr>
        <w:t xml:space="preserve">, the rivalry of Hilton Hotels is quite high. There are a lot of major competitors in </w:t>
      </w:r>
      <w:r w:rsidR="009F773C" w:rsidRPr="006E22E3">
        <w:rPr>
          <w:rFonts w:ascii="Arial" w:hAnsi="Arial" w:cs="Arial"/>
          <w:sz w:val="22"/>
        </w:rPr>
        <w:lastRenderedPageBreak/>
        <w:t xml:space="preserve">the industry who </w:t>
      </w:r>
      <w:r w:rsidR="001F2718" w:rsidRPr="006E22E3">
        <w:rPr>
          <w:rFonts w:ascii="Arial" w:hAnsi="Arial" w:cs="Arial"/>
          <w:sz w:val="22"/>
        </w:rPr>
        <w:t>give Hilton Hotels a tough competition. Its main rivals are Hyatt Hotels, Marriott Hotels, Holiday Inn, IHG Hotels, and Loews Hotels</w:t>
      </w:r>
      <w:r w:rsidR="00F0727E">
        <w:rPr>
          <w:rFonts w:ascii="Arial" w:hAnsi="Arial" w:cs="Arial"/>
          <w:sz w:val="22"/>
        </w:rPr>
        <w:t xml:space="preserve"> </w:t>
      </w:r>
      <w:r w:rsidR="00F0727E" w:rsidRPr="00F0727E">
        <w:rPr>
          <w:rFonts w:ascii="Arial" w:hAnsi="Arial" w:cs="Arial"/>
          <w:sz w:val="22"/>
        </w:rPr>
        <w:t>(Comparably, 2022)</w:t>
      </w:r>
      <w:r w:rsidR="001F2718" w:rsidRPr="006E22E3">
        <w:rPr>
          <w:rFonts w:ascii="Arial" w:hAnsi="Arial" w:cs="Arial"/>
          <w:sz w:val="22"/>
        </w:rPr>
        <w:t xml:space="preserve">. </w:t>
      </w:r>
      <w:r w:rsidR="00301894" w:rsidRPr="006E22E3">
        <w:rPr>
          <w:rFonts w:ascii="Arial" w:hAnsi="Arial" w:cs="Arial"/>
          <w:sz w:val="22"/>
        </w:rPr>
        <w:t>The organisation faces intense compe</w:t>
      </w:r>
      <w:r w:rsidR="006207E5" w:rsidRPr="006E22E3">
        <w:rPr>
          <w:rFonts w:ascii="Arial" w:hAnsi="Arial" w:cs="Arial"/>
          <w:sz w:val="22"/>
        </w:rPr>
        <w:t>ti</w:t>
      </w:r>
      <w:r w:rsidR="00301894" w:rsidRPr="006E22E3">
        <w:rPr>
          <w:rFonts w:ascii="Arial" w:hAnsi="Arial" w:cs="Arial"/>
          <w:sz w:val="22"/>
        </w:rPr>
        <w:t xml:space="preserve">tion in the market and this significantly impacts its decision making and policy making in the </w:t>
      </w:r>
      <w:r w:rsidR="006207E5" w:rsidRPr="006E22E3">
        <w:rPr>
          <w:rFonts w:ascii="Arial" w:hAnsi="Arial" w:cs="Arial"/>
          <w:sz w:val="22"/>
        </w:rPr>
        <w:t>organisation</w:t>
      </w:r>
      <w:r w:rsidR="00301894" w:rsidRPr="006E22E3">
        <w:rPr>
          <w:rFonts w:ascii="Arial" w:hAnsi="Arial" w:cs="Arial"/>
          <w:sz w:val="22"/>
        </w:rPr>
        <w:t xml:space="preserve"> to create competitive advantage. </w:t>
      </w:r>
    </w:p>
    <w:p w14:paraId="65AE2F2C" w14:textId="5115039C" w:rsidR="00A03FCE" w:rsidRPr="006E22E3" w:rsidRDefault="00451350" w:rsidP="009F773C">
      <w:pPr>
        <w:rPr>
          <w:rFonts w:ascii="Arial" w:hAnsi="Arial" w:cs="Arial"/>
          <w:sz w:val="22"/>
        </w:rPr>
      </w:pPr>
      <w:r w:rsidRPr="006E22E3">
        <w:rPr>
          <w:rFonts w:ascii="Arial" w:hAnsi="Arial" w:cs="Arial"/>
          <w:b/>
          <w:bCs/>
          <w:sz w:val="22"/>
        </w:rPr>
        <w:t>Bargaining power of customers:</w:t>
      </w:r>
      <w:r w:rsidRPr="006E22E3">
        <w:rPr>
          <w:rFonts w:ascii="Arial" w:hAnsi="Arial" w:cs="Arial"/>
          <w:sz w:val="22"/>
        </w:rPr>
        <w:t xml:space="preserve"> The customer bargaining power of Hilton Hotels is quite high. It is because the </w:t>
      </w:r>
      <w:r w:rsidR="00B265BD" w:rsidRPr="006E22E3">
        <w:rPr>
          <w:rFonts w:ascii="Arial" w:hAnsi="Arial" w:cs="Arial"/>
          <w:sz w:val="22"/>
        </w:rPr>
        <w:t>organisation</w:t>
      </w:r>
      <w:r w:rsidRPr="006E22E3">
        <w:rPr>
          <w:rFonts w:ascii="Arial" w:hAnsi="Arial" w:cs="Arial"/>
          <w:sz w:val="22"/>
        </w:rPr>
        <w:t xml:space="preserve"> has a lot of </w:t>
      </w:r>
      <w:r w:rsidR="00B265BD" w:rsidRPr="006E22E3">
        <w:rPr>
          <w:rFonts w:ascii="Arial" w:hAnsi="Arial" w:cs="Arial"/>
          <w:sz w:val="22"/>
        </w:rPr>
        <w:t>competitors</w:t>
      </w:r>
      <w:r w:rsidRPr="006E22E3">
        <w:rPr>
          <w:rFonts w:ascii="Arial" w:hAnsi="Arial" w:cs="Arial"/>
          <w:sz w:val="22"/>
        </w:rPr>
        <w:t xml:space="preserve"> for which the switching cost for customers is quite low. It means that customers are able to switch any of its </w:t>
      </w:r>
      <w:r w:rsidR="00B265BD" w:rsidRPr="006E22E3">
        <w:rPr>
          <w:rFonts w:ascii="Arial" w:hAnsi="Arial" w:cs="Arial"/>
          <w:sz w:val="22"/>
        </w:rPr>
        <w:t>competitors</w:t>
      </w:r>
      <w:r w:rsidRPr="006E22E3">
        <w:rPr>
          <w:rFonts w:ascii="Arial" w:hAnsi="Arial" w:cs="Arial"/>
          <w:sz w:val="22"/>
        </w:rPr>
        <w:t xml:space="preserve"> at any required time. For this reason, Hilton Hotel faces much threat in terms of the high bargaining power of customers and it has to constantly keep its competitive advantage and keep its customers </w:t>
      </w:r>
      <w:r w:rsidR="00B265BD" w:rsidRPr="006E22E3">
        <w:rPr>
          <w:rFonts w:ascii="Arial" w:hAnsi="Arial" w:cs="Arial"/>
          <w:sz w:val="22"/>
        </w:rPr>
        <w:t>satisfied</w:t>
      </w:r>
      <w:r w:rsidRPr="006E22E3">
        <w:rPr>
          <w:rFonts w:ascii="Arial" w:hAnsi="Arial" w:cs="Arial"/>
          <w:sz w:val="22"/>
        </w:rPr>
        <w:t xml:space="preserve"> in order to ensure that the customers choose Hilton Hotels over its </w:t>
      </w:r>
      <w:r w:rsidR="00B265BD" w:rsidRPr="006E22E3">
        <w:rPr>
          <w:rFonts w:ascii="Arial" w:hAnsi="Arial" w:cs="Arial"/>
          <w:sz w:val="22"/>
        </w:rPr>
        <w:t>competitors</w:t>
      </w:r>
      <w:r w:rsidRPr="006E22E3">
        <w:rPr>
          <w:rFonts w:ascii="Arial" w:hAnsi="Arial" w:cs="Arial"/>
          <w:sz w:val="22"/>
        </w:rPr>
        <w:t xml:space="preserve">. </w:t>
      </w:r>
    </w:p>
    <w:p w14:paraId="4E41ADD6" w14:textId="0D133D26" w:rsidR="00C07BFA" w:rsidRPr="006E22E3" w:rsidRDefault="00C33953" w:rsidP="009F773C">
      <w:pPr>
        <w:rPr>
          <w:rFonts w:ascii="Arial" w:hAnsi="Arial" w:cs="Arial"/>
          <w:sz w:val="22"/>
        </w:rPr>
      </w:pPr>
      <w:r w:rsidRPr="006E22E3">
        <w:rPr>
          <w:rFonts w:ascii="Arial" w:hAnsi="Arial" w:cs="Arial"/>
          <w:b/>
          <w:bCs/>
          <w:sz w:val="22"/>
        </w:rPr>
        <w:t xml:space="preserve">Threat of substitutes: </w:t>
      </w:r>
      <w:r w:rsidRPr="006E22E3">
        <w:rPr>
          <w:rFonts w:ascii="Arial" w:hAnsi="Arial" w:cs="Arial"/>
          <w:sz w:val="22"/>
        </w:rPr>
        <w:t xml:space="preserve">The threat of substitutes faced by Hilton Hotels is high as well. </w:t>
      </w:r>
      <w:r w:rsidR="00F25AAF" w:rsidRPr="006E22E3">
        <w:rPr>
          <w:rFonts w:ascii="Arial" w:hAnsi="Arial" w:cs="Arial"/>
          <w:sz w:val="22"/>
        </w:rPr>
        <w:t>I</w:t>
      </w:r>
      <w:r w:rsidRPr="006E22E3">
        <w:rPr>
          <w:rFonts w:ascii="Arial" w:hAnsi="Arial" w:cs="Arial"/>
          <w:sz w:val="22"/>
        </w:rPr>
        <w:t>t is because there are a wide variety of motels and other alternative lodging services available at the market which can be used as substitutes for Hilton Hotels</w:t>
      </w:r>
      <w:r w:rsidR="00DB1084">
        <w:rPr>
          <w:rFonts w:ascii="Arial" w:hAnsi="Arial" w:cs="Arial"/>
          <w:sz w:val="22"/>
        </w:rPr>
        <w:t xml:space="preserve"> (</w:t>
      </w:r>
      <w:r w:rsidR="00DB1084" w:rsidRPr="00AF60AD">
        <w:rPr>
          <w:rFonts w:ascii="Arial" w:hAnsi="Arial" w:cs="Arial"/>
          <w:color w:val="222222"/>
          <w:sz w:val="22"/>
          <w:shd w:val="clear" w:color="auto" w:fill="FFFFFF"/>
        </w:rPr>
        <w:t>Ansoff</w:t>
      </w:r>
      <w:r w:rsidR="00E23B05">
        <w:rPr>
          <w:rFonts w:ascii="Arial" w:hAnsi="Arial" w:cs="Arial"/>
          <w:color w:val="222222"/>
          <w:sz w:val="22"/>
          <w:shd w:val="clear" w:color="auto" w:fill="FFFFFF"/>
        </w:rPr>
        <w:t xml:space="preserve"> et al.</w:t>
      </w:r>
      <w:r w:rsidR="00DB1084">
        <w:rPr>
          <w:rFonts w:ascii="Arial" w:hAnsi="Arial" w:cs="Arial"/>
          <w:color w:val="222222"/>
          <w:sz w:val="22"/>
          <w:shd w:val="clear" w:color="auto" w:fill="FFFFFF"/>
        </w:rPr>
        <w:t>, 2018)</w:t>
      </w:r>
      <w:r w:rsidRPr="006E22E3">
        <w:rPr>
          <w:rFonts w:ascii="Arial" w:hAnsi="Arial" w:cs="Arial"/>
          <w:sz w:val="22"/>
        </w:rPr>
        <w:t xml:space="preserve">. The major substitute of the organisation is Airbnb. Airbnb’s provide a different type of lodging at a much cheaper price compared to the luxury of Hilton Hotels. For this reason, customers can often choose Airbnb as alternative </w:t>
      </w:r>
      <w:r w:rsidR="00C07BFA" w:rsidRPr="006E22E3">
        <w:rPr>
          <w:rFonts w:ascii="Arial" w:hAnsi="Arial" w:cs="Arial"/>
          <w:sz w:val="22"/>
        </w:rPr>
        <w:t>lodging</w:t>
      </w:r>
      <w:r w:rsidRPr="006E22E3">
        <w:rPr>
          <w:rFonts w:ascii="Arial" w:hAnsi="Arial" w:cs="Arial"/>
          <w:sz w:val="22"/>
        </w:rPr>
        <w:t xml:space="preserve"> solution to Hilton Hotels. Thus, the threat of substitutes for Hilton Hotels is quite high.</w:t>
      </w:r>
    </w:p>
    <w:p w14:paraId="2E384560" w14:textId="2DE8B7FC" w:rsidR="00B265BD" w:rsidRPr="006E22E3" w:rsidRDefault="00027FC4" w:rsidP="00027FC4">
      <w:pPr>
        <w:pStyle w:val="Heading2"/>
        <w:rPr>
          <w:rFonts w:ascii="Arial" w:hAnsi="Arial" w:cs="Arial"/>
          <w:sz w:val="22"/>
          <w:szCs w:val="22"/>
        </w:rPr>
      </w:pPr>
      <w:bookmarkStart w:id="13" w:name="_Toc100196341"/>
      <w:r w:rsidRPr="006E22E3">
        <w:rPr>
          <w:rFonts w:ascii="Arial" w:hAnsi="Arial" w:cs="Arial"/>
          <w:sz w:val="22"/>
          <w:szCs w:val="22"/>
        </w:rPr>
        <w:t>Findings</w:t>
      </w:r>
      <w:bookmarkEnd w:id="13"/>
    </w:p>
    <w:p w14:paraId="18DC33F6" w14:textId="5271970D" w:rsidR="00027FC4" w:rsidRPr="006E22E3" w:rsidRDefault="00647C69" w:rsidP="00027FC4">
      <w:pPr>
        <w:rPr>
          <w:rFonts w:ascii="Arial" w:hAnsi="Arial" w:cs="Arial"/>
          <w:sz w:val="22"/>
        </w:rPr>
      </w:pPr>
      <w:r w:rsidRPr="006E22E3">
        <w:rPr>
          <w:rFonts w:ascii="Arial" w:hAnsi="Arial" w:cs="Arial"/>
          <w:sz w:val="22"/>
        </w:rPr>
        <w:t xml:space="preserve">The analysis conducted on Hilton Hotels using secondary data by applying key marketing theories such as marketing mix, stakeholder mapping, </w:t>
      </w:r>
      <w:r w:rsidR="001952CF" w:rsidRPr="006E22E3">
        <w:rPr>
          <w:rFonts w:ascii="Arial" w:hAnsi="Arial" w:cs="Arial"/>
          <w:sz w:val="22"/>
        </w:rPr>
        <w:t xml:space="preserve">communication mix, </w:t>
      </w:r>
      <w:r w:rsidR="00126371" w:rsidRPr="006E22E3">
        <w:rPr>
          <w:rFonts w:ascii="Arial" w:hAnsi="Arial" w:cs="Arial"/>
          <w:sz w:val="22"/>
        </w:rPr>
        <w:t xml:space="preserve">Porter’s five forces theory determines that the various internal and external factors of the </w:t>
      </w:r>
      <w:r w:rsidR="00024567" w:rsidRPr="006E22E3">
        <w:rPr>
          <w:rFonts w:ascii="Arial" w:hAnsi="Arial" w:cs="Arial"/>
          <w:sz w:val="22"/>
        </w:rPr>
        <w:t>organisation</w:t>
      </w:r>
      <w:r w:rsidR="00126371" w:rsidRPr="006E22E3">
        <w:rPr>
          <w:rFonts w:ascii="Arial" w:hAnsi="Arial" w:cs="Arial"/>
          <w:sz w:val="22"/>
        </w:rPr>
        <w:t xml:space="preserve"> </w:t>
      </w:r>
      <w:r w:rsidR="00434CC0" w:rsidRPr="006E22E3">
        <w:rPr>
          <w:rFonts w:ascii="Arial" w:hAnsi="Arial" w:cs="Arial"/>
          <w:sz w:val="22"/>
        </w:rPr>
        <w:t>affect</w:t>
      </w:r>
      <w:r w:rsidR="00126371" w:rsidRPr="006E22E3">
        <w:rPr>
          <w:rFonts w:ascii="Arial" w:hAnsi="Arial" w:cs="Arial"/>
          <w:sz w:val="22"/>
        </w:rPr>
        <w:t xml:space="preserve"> its quality and control system for Hilton Hotels</w:t>
      </w:r>
      <w:r w:rsidR="00FA28CD" w:rsidRPr="006E22E3">
        <w:rPr>
          <w:rFonts w:ascii="Arial" w:hAnsi="Arial" w:cs="Arial"/>
          <w:sz w:val="22"/>
        </w:rPr>
        <w:t xml:space="preserve">. </w:t>
      </w:r>
      <w:r w:rsidR="00126371" w:rsidRPr="006E22E3">
        <w:rPr>
          <w:rFonts w:ascii="Arial" w:hAnsi="Arial" w:cs="Arial"/>
          <w:sz w:val="22"/>
        </w:rPr>
        <w:t xml:space="preserve"> </w:t>
      </w:r>
      <w:r w:rsidR="00434CC0" w:rsidRPr="006E22E3">
        <w:rPr>
          <w:rFonts w:ascii="Arial" w:hAnsi="Arial" w:cs="Arial"/>
          <w:sz w:val="22"/>
        </w:rPr>
        <w:t xml:space="preserve">The internal and external factors influence the ways in which the organisation manages the customers and how it provides quality control for the organisation. </w:t>
      </w:r>
    </w:p>
    <w:p w14:paraId="5F366FBB" w14:textId="1724211E" w:rsidR="00F51360" w:rsidRPr="006E22E3" w:rsidRDefault="00F51360" w:rsidP="00F51360">
      <w:pPr>
        <w:pStyle w:val="Heading3"/>
        <w:rPr>
          <w:rFonts w:ascii="Arial" w:hAnsi="Arial" w:cs="Arial"/>
          <w:sz w:val="22"/>
          <w:szCs w:val="22"/>
        </w:rPr>
      </w:pPr>
      <w:bookmarkStart w:id="14" w:name="_Toc100196342"/>
      <w:r w:rsidRPr="006E22E3">
        <w:rPr>
          <w:rFonts w:ascii="Arial" w:hAnsi="Arial" w:cs="Arial"/>
          <w:sz w:val="22"/>
          <w:szCs w:val="22"/>
        </w:rPr>
        <w:t>Marketing mix</w:t>
      </w:r>
      <w:bookmarkEnd w:id="14"/>
    </w:p>
    <w:p w14:paraId="6ABCA576" w14:textId="4F2530F3" w:rsidR="008F697B" w:rsidRPr="006E22E3" w:rsidRDefault="008F697B" w:rsidP="00027FC4">
      <w:pPr>
        <w:rPr>
          <w:rFonts w:ascii="Arial" w:hAnsi="Arial" w:cs="Arial"/>
          <w:sz w:val="22"/>
        </w:rPr>
      </w:pPr>
      <w:r w:rsidRPr="006E22E3">
        <w:rPr>
          <w:rFonts w:ascii="Arial" w:hAnsi="Arial" w:cs="Arial"/>
          <w:sz w:val="22"/>
        </w:rPr>
        <w:t xml:space="preserve">The marketing mix of the organisation shows that it </w:t>
      </w:r>
      <w:r w:rsidR="0031627E" w:rsidRPr="006E22E3">
        <w:rPr>
          <w:rFonts w:ascii="Arial" w:hAnsi="Arial" w:cs="Arial"/>
          <w:sz w:val="22"/>
        </w:rPr>
        <w:t>brought</w:t>
      </w:r>
      <w:r w:rsidRPr="006E22E3">
        <w:rPr>
          <w:rFonts w:ascii="Arial" w:hAnsi="Arial" w:cs="Arial"/>
          <w:sz w:val="22"/>
        </w:rPr>
        <w:t xml:space="preserve"> many key changes in its core operations and marketing elements due to customer demands and factors like Covid-19</w:t>
      </w:r>
      <w:r w:rsidR="00013C02">
        <w:rPr>
          <w:rFonts w:ascii="Arial" w:hAnsi="Arial" w:cs="Arial"/>
          <w:sz w:val="22"/>
        </w:rPr>
        <w:t xml:space="preserve"> (Henry, 2021)</w:t>
      </w:r>
      <w:r w:rsidRPr="006E22E3">
        <w:rPr>
          <w:rFonts w:ascii="Arial" w:hAnsi="Arial" w:cs="Arial"/>
          <w:sz w:val="22"/>
        </w:rPr>
        <w:t xml:space="preserve">. It </w:t>
      </w:r>
      <w:r w:rsidR="0031627E" w:rsidRPr="006E22E3">
        <w:rPr>
          <w:rFonts w:ascii="Arial" w:hAnsi="Arial" w:cs="Arial"/>
          <w:sz w:val="22"/>
        </w:rPr>
        <w:t>brought</w:t>
      </w:r>
      <w:r w:rsidRPr="006E22E3">
        <w:rPr>
          <w:rFonts w:ascii="Arial" w:hAnsi="Arial" w:cs="Arial"/>
          <w:sz w:val="22"/>
        </w:rPr>
        <w:t xml:space="preserve"> changes in its product or services by offering the customers contactless key using their cell phones to get into rooms. The organisation also </w:t>
      </w:r>
      <w:r w:rsidR="0031627E" w:rsidRPr="006E22E3">
        <w:rPr>
          <w:rFonts w:ascii="Arial" w:hAnsi="Arial" w:cs="Arial"/>
          <w:sz w:val="22"/>
        </w:rPr>
        <w:t>brought</w:t>
      </w:r>
      <w:r w:rsidRPr="006E22E3">
        <w:rPr>
          <w:rFonts w:ascii="Arial" w:hAnsi="Arial" w:cs="Arial"/>
          <w:sz w:val="22"/>
        </w:rPr>
        <w:t xml:space="preserve"> changes </w:t>
      </w:r>
      <w:r w:rsidR="0031627E" w:rsidRPr="006E22E3">
        <w:rPr>
          <w:rFonts w:ascii="Arial" w:hAnsi="Arial" w:cs="Arial"/>
          <w:sz w:val="22"/>
        </w:rPr>
        <w:t>i</w:t>
      </w:r>
      <w:r w:rsidR="00216AC4" w:rsidRPr="006E22E3">
        <w:rPr>
          <w:rFonts w:ascii="Arial" w:hAnsi="Arial" w:cs="Arial"/>
          <w:sz w:val="22"/>
        </w:rPr>
        <w:t xml:space="preserve">n its physical evidence due to the requirements of the government, the customers, and overall covid-19 </w:t>
      </w:r>
      <w:r w:rsidR="00712C82" w:rsidRPr="006E22E3">
        <w:rPr>
          <w:rFonts w:ascii="Arial" w:hAnsi="Arial" w:cs="Arial"/>
          <w:sz w:val="22"/>
        </w:rPr>
        <w:t>pandemic</w:t>
      </w:r>
      <w:r w:rsidR="00216AC4" w:rsidRPr="006E22E3">
        <w:rPr>
          <w:rFonts w:ascii="Arial" w:hAnsi="Arial" w:cs="Arial"/>
          <w:sz w:val="22"/>
        </w:rPr>
        <w:t xml:space="preserve"> by rearranging its </w:t>
      </w:r>
      <w:r w:rsidR="00712C82" w:rsidRPr="006E22E3">
        <w:rPr>
          <w:rFonts w:ascii="Arial" w:hAnsi="Arial" w:cs="Arial"/>
          <w:sz w:val="22"/>
        </w:rPr>
        <w:t>furniture</w:t>
      </w:r>
      <w:r w:rsidR="00216AC4" w:rsidRPr="006E22E3">
        <w:rPr>
          <w:rFonts w:ascii="Arial" w:hAnsi="Arial" w:cs="Arial"/>
          <w:sz w:val="22"/>
        </w:rPr>
        <w:t xml:space="preserve"> in a way that promotes social distancing while maintaining the </w:t>
      </w:r>
      <w:r w:rsidR="00712C82" w:rsidRPr="006E22E3">
        <w:rPr>
          <w:rFonts w:ascii="Arial" w:hAnsi="Arial" w:cs="Arial"/>
          <w:sz w:val="22"/>
        </w:rPr>
        <w:t>cosy</w:t>
      </w:r>
      <w:r w:rsidR="00216AC4" w:rsidRPr="006E22E3">
        <w:rPr>
          <w:rFonts w:ascii="Arial" w:hAnsi="Arial" w:cs="Arial"/>
          <w:sz w:val="22"/>
        </w:rPr>
        <w:t xml:space="preserve"> feeling in a </w:t>
      </w:r>
      <w:r w:rsidR="00712C82" w:rsidRPr="006E22E3">
        <w:rPr>
          <w:rFonts w:ascii="Arial" w:hAnsi="Arial" w:cs="Arial"/>
          <w:sz w:val="22"/>
        </w:rPr>
        <w:t>lobby</w:t>
      </w:r>
      <w:r w:rsidR="00971D31">
        <w:rPr>
          <w:rFonts w:ascii="Arial" w:hAnsi="Arial" w:cs="Arial"/>
          <w:sz w:val="22"/>
        </w:rPr>
        <w:t xml:space="preserve"> </w:t>
      </w:r>
      <w:r w:rsidR="00971D31" w:rsidRPr="00971D31">
        <w:rPr>
          <w:rFonts w:ascii="Arial" w:hAnsi="Arial" w:cs="Arial"/>
          <w:sz w:val="22"/>
        </w:rPr>
        <w:t>(Newsroom, 2021)</w:t>
      </w:r>
      <w:r w:rsidR="00712C82" w:rsidRPr="006E22E3">
        <w:rPr>
          <w:rFonts w:ascii="Arial" w:hAnsi="Arial" w:cs="Arial"/>
          <w:sz w:val="22"/>
        </w:rPr>
        <w:t xml:space="preserve">. </w:t>
      </w:r>
    </w:p>
    <w:p w14:paraId="5CD42EA1" w14:textId="2952363C" w:rsidR="00BE7CA5" w:rsidRPr="006E22E3" w:rsidRDefault="00BE7CA5" w:rsidP="00BE7CA5">
      <w:pPr>
        <w:pStyle w:val="Heading3"/>
        <w:rPr>
          <w:rFonts w:ascii="Arial" w:hAnsi="Arial" w:cs="Arial"/>
          <w:sz w:val="22"/>
          <w:szCs w:val="22"/>
        </w:rPr>
      </w:pPr>
      <w:bookmarkStart w:id="15" w:name="_Toc100196343"/>
      <w:r w:rsidRPr="006E22E3">
        <w:rPr>
          <w:rFonts w:ascii="Arial" w:hAnsi="Arial" w:cs="Arial"/>
          <w:sz w:val="22"/>
          <w:szCs w:val="22"/>
        </w:rPr>
        <w:lastRenderedPageBreak/>
        <w:t>Communication mix</w:t>
      </w:r>
      <w:bookmarkEnd w:id="15"/>
    </w:p>
    <w:p w14:paraId="6093975C" w14:textId="0034B5AA" w:rsidR="00712C82" w:rsidRPr="006E22E3" w:rsidRDefault="00712C82" w:rsidP="00027FC4">
      <w:pPr>
        <w:rPr>
          <w:rFonts w:ascii="Arial" w:hAnsi="Arial" w:cs="Arial"/>
          <w:sz w:val="22"/>
        </w:rPr>
      </w:pPr>
      <w:r w:rsidRPr="006E22E3">
        <w:rPr>
          <w:rFonts w:ascii="Arial" w:hAnsi="Arial" w:cs="Arial"/>
          <w:sz w:val="22"/>
        </w:rPr>
        <w:t xml:space="preserve">The communication mix of the organisation shows that Hilton Hotels plans its communication and marketing efforts while keeping the various internal and external factors in mind. </w:t>
      </w:r>
      <w:r w:rsidR="00667F8D" w:rsidRPr="006E22E3">
        <w:rPr>
          <w:rFonts w:ascii="Arial" w:hAnsi="Arial" w:cs="Arial"/>
          <w:sz w:val="22"/>
        </w:rPr>
        <w:t xml:space="preserve">In terms of promotional activities, the </w:t>
      </w:r>
      <w:r w:rsidR="00E753E7" w:rsidRPr="006E22E3">
        <w:rPr>
          <w:rFonts w:ascii="Arial" w:hAnsi="Arial" w:cs="Arial"/>
          <w:sz w:val="22"/>
        </w:rPr>
        <w:t>organisation</w:t>
      </w:r>
      <w:r w:rsidR="00667F8D" w:rsidRPr="006E22E3">
        <w:rPr>
          <w:rFonts w:ascii="Arial" w:hAnsi="Arial" w:cs="Arial"/>
          <w:sz w:val="22"/>
        </w:rPr>
        <w:t xml:space="preserve"> puts much </w:t>
      </w:r>
      <w:proofErr w:type="spellStart"/>
      <w:r w:rsidR="00667F8D" w:rsidRPr="006E22E3">
        <w:rPr>
          <w:rFonts w:ascii="Arial" w:hAnsi="Arial" w:cs="Arial"/>
          <w:sz w:val="22"/>
        </w:rPr>
        <w:t>emphasise</w:t>
      </w:r>
      <w:proofErr w:type="spellEnd"/>
      <w:r w:rsidR="00667F8D" w:rsidRPr="006E22E3">
        <w:rPr>
          <w:rFonts w:ascii="Arial" w:hAnsi="Arial" w:cs="Arial"/>
          <w:sz w:val="22"/>
        </w:rPr>
        <w:t xml:space="preserve"> on word of mouth policy where the customers themselves promote the </w:t>
      </w:r>
      <w:r w:rsidR="00E753E7" w:rsidRPr="006E22E3">
        <w:rPr>
          <w:rFonts w:ascii="Arial" w:hAnsi="Arial" w:cs="Arial"/>
          <w:sz w:val="22"/>
        </w:rPr>
        <w:t>organisation</w:t>
      </w:r>
      <w:r w:rsidR="00667F8D" w:rsidRPr="006E22E3">
        <w:rPr>
          <w:rFonts w:ascii="Arial" w:hAnsi="Arial" w:cs="Arial"/>
          <w:sz w:val="22"/>
        </w:rPr>
        <w:t xml:space="preserve"> through their </w:t>
      </w:r>
      <w:r w:rsidR="00E753E7" w:rsidRPr="006E22E3">
        <w:rPr>
          <w:rFonts w:ascii="Arial" w:hAnsi="Arial" w:cs="Arial"/>
          <w:sz w:val="22"/>
        </w:rPr>
        <w:t>various</w:t>
      </w:r>
      <w:r w:rsidR="00667F8D" w:rsidRPr="006E22E3">
        <w:rPr>
          <w:rFonts w:ascii="Arial" w:hAnsi="Arial" w:cs="Arial"/>
          <w:sz w:val="22"/>
        </w:rPr>
        <w:t xml:space="preserve"> activities. To achieve this, Hilton Hotels focuses on mainly improving its customer experience and by encouraging customers to leave positive reviews about the organisation. </w:t>
      </w:r>
      <w:r w:rsidR="00CC35EE" w:rsidRPr="006E22E3">
        <w:rPr>
          <w:rFonts w:ascii="Arial" w:hAnsi="Arial" w:cs="Arial"/>
          <w:sz w:val="22"/>
        </w:rPr>
        <w:t xml:space="preserve">Due to this reason, the customers of Hilton Hotels also put in reviews about the </w:t>
      </w:r>
      <w:r w:rsidR="00E753E7" w:rsidRPr="006E22E3">
        <w:rPr>
          <w:rFonts w:ascii="Arial" w:hAnsi="Arial" w:cs="Arial"/>
          <w:sz w:val="22"/>
        </w:rPr>
        <w:t>organisation</w:t>
      </w:r>
      <w:r w:rsidR="00CC35EE" w:rsidRPr="006E22E3">
        <w:rPr>
          <w:rFonts w:ascii="Arial" w:hAnsi="Arial" w:cs="Arial"/>
          <w:sz w:val="22"/>
        </w:rPr>
        <w:t xml:space="preserve"> on different websites where when a customer is </w:t>
      </w:r>
      <w:r w:rsidR="00E753E7" w:rsidRPr="006E22E3">
        <w:rPr>
          <w:rFonts w:ascii="Arial" w:hAnsi="Arial" w:cs="Arial"/>
          <w:sz w:val="22"/>
        </w:rPr>
        <w:t>researching</w:t>
      </w:r>
      <w:r w:rsidR="00CC35EE" w:rsidRPr="006E22E3">
        <w:rPr>
          <w:rFonts w:ascii="Arial" w:hAnsi="Arial" w:cs="Arial"/>
          <w:sz w:val="22"/>
        </w:rPr>
        <w:t xml:space="preserve"> about lodgings, they can easily look at the reviews and make their decisions. For this reason, Hilton Hotels </w:t>
      </w:r>
      <w:r w:rsidR="00E753E7" w:rsidRPr="006E22E3">
        <w:rPr>
          <w:rFonts w:ascii="Arial" w:hAnsi="Arial" w:cs="Arial"/>
          <w:sz w:val="22"/>
        </w:rPr>
        <w:t xml:space="preserve">emphasises customer experience and uses effective customer management. </w:t>
      </w:r>
      <w:r w:rsidR="009C3D33" w:rsidRPr="006E22E3">
        <w:rPr>
          <w:rFonts w:ascii="Arial" w:hAnsi="Arial" w:cs="Arial"/>
          <w:sz w:val="22"/>
        </w:rPr>
        <w:t>It has a positive score of 9 out of 10 in its reviews from customers and an overall score of 64.7% which is a top score</w:t>
      </w:r>
      <w:r w:rsidR="003E72F9">
        <w:rPr>
          <w:rFonts w:ascii="Arial" w:hAnsi="Arial" w:cs="Arial"/>
          <w:sz w:val="22"/>
        </w:rPr>
        <w:t xml:space="preserve"> </w:t>
      </w:r>
      <w:r w:rsidR="003E72F9" w:rsidRPr="003E72F9">
        <w:rPr>
          <w:rFonts w:ascii="Arial" w:hAnsi="Arial" w:cs="Arial"/>
          <w:sz w:val="22"/>
        </w:rPr>
        <w:t>(Hilton, 2018)</w:t>
      </w:r>
      <w:r w:rsidR="009C3D33" w:rsidRPr="006E22E3">
        <w:rPr>
          <w:rFonts w:ascii="Arial" w:hAnsi="Arial" w:cs="Arial"/>
          <w:sz w:val="22"/>
        </w:rPr>
        <w:t xml:space="preserve">. </w:t>
      </w:r>
      <w:r w:rsidR="00E666A3" w:rsidRPr="006E22E3">
        <w:rPr>
          <w:rFonts w:ascii="Arial" w:hAnsi="Arial" w:cs="Arial"/>
          <w:sz w:val="22"/>
        </w:rPr>
        <w:t xml:space="preserve">The customers who are new can just look at these feedbacks from other customers and make their decisions. To encourage positive customer experience and sales, the </w:t>
      </w:r>
      <w:r w:rsidR="00385C5E" w:rsidRPr="006E22E3">
        <w:rPr>
          <w:rFonts w:ascii="Arial" w:hAnsi="Arial" w:cs="Arial"/>
          <w:sz w:val="22"/>
        </w:rPr>
        <w:t>organisation</w:t>
      </w:r>
      <w:r w:rsidR="00E666A3" w:rsidRPr="006E22E3">
        <w:rPr>
          <w:rFonts w:ascii="Arial" w:hAnsi="Arial" w:cs="Arial"/>
          <w:sz w:val="22"/>
        </w:rPr>
        <w:t xml:space="preserve"> also has Hilton </w:t>
      </w:r>
      <w:r w:rsidR="00385C5E" w:rsidRPr="006E22E3">
        <w:rPr>
          <w:rFonts w:ascii="Arial" w:hAnsi="Arial" w:cs="Arial"/>
          <w:sz w:val="22"/>
        </w:rPr>
        <w:t>Honour</w:t>
      </w:r>
      <w:r w:rsidR="00E666A3" w:rsidRPr="006E22E3">
        <w:rPr>
          <w:rFonts w:ascii="Arial" w:hAnsi="Arial" w:cs="Arial"/>
          <w:sz w:val="22"/>
        </w:rPr>
        <w:t xml:space="preserve"> program, where the customers who are loyal are given preference to and customers are felt </w:t>
      </w:r>
      <w:r w:rsidR="00385C5E" w:rsidRPr="006E22E3">
        <w:rPr>
          <w:rFonts w:ascii="Arial" w:hAnsi="Arial" w:cs="Arial"/>
          <w:sz w:val="22"/>
        </w:rPr>
        <w:t>exclusive</w:t>
      </w:r>
      <w:r w:rsidR="00E666A3" w:rsidRPr="006E22E3">
        <w:rPr>
          <w:rFonts w:ascii="Arial" w:hAnsi="Arial" w:cs="Arial"/>
          <w:sz w:val="22"/>
        </w:rPr>
        <w:t xml:space="preserve">. These loyal customers get regular discounts and other exclusive services due to their </w:t>
      </w:r>
      <w:r w:rsidR="00385C5E" w:rsidRPr="006E22E3">
        <w:rPr>
          <w:rFonts w:ascii="Arial" w:hAnsi="Arial" w:cs="Arial"/>
          <w:sz w:val="22"/>
        </w:rPr>
        <w:t>loyalty</w:t>
      </w:r>
      <w:r w:rsidR="00E666A3" w:rsidRPr="006E22E3">
        <w:rPr>
          <w:rFonts w:ascii="Arial" w:hAnsi="Arial" w:cs="Arial"/>
          <w:sz w:val="22"/>
        </w:rPr>
        <w:t xml:space="preserve"> </w:t>
      </w:r>
      <w:r w:rsidR="00855C68" w:rsidRPr="006E22E3">
        <w:rPr>
          <w:rFonts w:ascii="Arial" w:hAnsi="Arial" w:cs="Arial"/>
          <w:sz w:val="22"/>
        </w:rPr>
        <w:t xml:space="preserve">cards. </w:t>
      </w:r>
      <w:r w:rsidR="00057504" w:rsidRPr="006E22E3">
        <w:rPr>
          <w:rFonts w:ascii="Arial" w:hAnsi="Arial" w:cs="Arial"/>
          <w:sz w:val="22"/>
        </w:rPr>
        <w:t xml:space="preserve">These policies of Hilton Hotels are heavily impacted by the demands of its </w:t>
      </w:r>
      <w:r w:rsidR="00A07259" w:rsidRPr="006E22E3">
        <w:rPr>
          <w:rFonts w:ascii="Arial" w:hAnsi="Arial" w:cs="Arial"/>
          <w:sz w:val="22"/>
        </w:rPr>
        <w:t>stakeholders</w:t>
      </w:r>
      <w:r w:rsidR="00057504" w:rsidRPr="006E22E3">
        <w:rPr>
          <w:rFonts w:ascii="Arial" w:hAnsi="Arial" w:cs="Arial"/>
          <w:sz w:val="22"/>
        </w:rPr>
        <w:t xml:space="preserve"> who are the guests in order to </w:t>
      </w:r>
      <w:r w:rsidR="00A07259" w:rsidRPr="006E22E3">
        <w:rPr>
          <w:rFonts w:ascii="Arial" w:hAnsi="Arial" w:cs="Arial"/>
          <w:sz w:val="22"/>
        </w:rPr>
        <w:t>encourage</w:t>
      </w:r>
      <w:r w:rsidR="00057504" w:rsidRPr="006E22E3">
        <w:rPr>
          <w:rFonts w:ascii="Arial" w:hAnsi="Arial" w:cs="Arial"/>
          <w:sz w:val="22"/>
        </w:rPr>
        <w:t xml:space="preserve"> them to make purchases</w:t>
      </w:r>
      <w:r w:rsidR="006E1B18" w:rsidRPr="006E22E3">
        <w:rPr>
          <w:rFonts w:ascii="Arial" w:hAnsi="Arial" w:cs="Arial"/>
          <w:sz w:val="22"/>
        </w:rPr>
        <w:t>.</w:t>
      </w:r>
      <w:r w:rsidR="00A07259" w:rsidRPr="006E22E3">
        <w:rPr>
          <w:rFonts w:ascii="Arial" w:hAnsi="Arial" w:cs="Arial"/>
          <w:sz w:val="22"/>
        </w:rPr>
        <w:t xml:space="preserve"> In the time of Covid-19 the organisation stayed true to its regular communication policies and started putting more emphasis on customer wellbeing and safety in order to encourage the word of mouth publicity. </w:t>
      </w:r>
      <w:r w:rsidR="00552D17" w:rsidRPr="006E22E3">
        <w:rPr>
          <w:rFonts w:ascii="Arial" w:hAnsi="Arial" w:cs="Arial"/>
          <w:sz w:val="22"/>
        </w:rPr>
        <w:t xml:space="preserve">Previously, the </w:t>
      </w:r>
      <w:r w:rsidR="00593CCB" w:rsidRPr="006E22E3">
        <w:rPr>
          <w:rFonts w:ascii="Arial" w:hAnsi="Arial" w:cs="Arial"/>
          <w:sz w:val="22"/>
        </w:rPr>
        <w:t>organisation</w:t>
      </w:r>
      <w:r w:rsidR="00552D17" w:rsidRPr="006E22E3">
        <w:rPr>
          <w:rFonts w:ascii="Arial" w:hAnsi="Arial" w:cs="Arial"/>
          <w:sz w:val="22"/>
        </w:rPr>
        <w:t xml:space="preserve"> positioned itself as a high quality </w:t>
      </w:r>
      <w:r w:rsidR="00593CCB" w:rsidRPr="006E22E3">
        <w:rPr>
          <w:rFonts w:ascii="Arial" w:hAnsi="Arial" w:cs="Arial"/>
          <w:sz w:val="22"/>
        </w:rPr>
        <w:t>organisation</w:t>
      </w:r>
      <w:r w:rsidR="00552D17" w:rsidRPr="006E22E3">
        <w:rPr>
          <w:rFonts w:ascii="Arial" w:hAnsi="Arial" w:cs="Arial"/>
          <w:sz w:val="22"/>
        </w:rPr>
        <w:t xml:space="preserve">, however, due to the </w:t>
      </w:r>
      <w:r w:rsidR="00593CCB" w:rsidRPr="006E22E3">
        <w:rPr>
          <w:rFonts w:ascii="Arial" w:hAnsi="Arial" w:cs="Arial"/>
          <w:sz w:val="22"/>
        </w:rPr>
        <w:t>pandemic</w:t>
      </w:r>
      <w:r w:rsidR="00552D17" w:rsidRPr="006E22E3">
        <w:rPr>
          <w:rFonts w:ascii="Arial" w:hAnsi="Arial" w:cs="Arial"/>
          <w:sz w:val="22"/>
        </w:rPr>
        <w:t xml:space="preserve">, the </w:t>
      </w:r>
      <w:r w:rsidR="00593CCB" w:rsidRPr="006E22E3">
        <w:rPr>
          <w:rFonts w:ascii="Arial" w:hAnsi="Arial" w:cs="Arial"/>
          <w:sz w:val="22"/>
        </w:rPr>
        <w:t>organisation</w:t>
      </w:r>
      <w:r w:rsidR="00552D17" w:rsidRPr="006E22E3">
        <w:rPr>
          <w:rFonts w:ascii="Arial" w:hAnsi="Arial" w:cs="Arial"/>
          <w:sz w:val="22"/>
        </w:rPr>
        <w:t xml:space="preserve"> repositioned itself as a safe, </w:t>
      </w:r>
      <w:r w:rsidR="00593CCB" w:rsidRPr="006E22E3">
        <w:rPr>
          <w:rFonts w:ascii="Arial" w:hAnsi="Arial" w:cs="Arial"/>
          <w:sz w:val="22"/>
        </w:rPr>
        <w:t>hygienic</w:t>
      </w:r>
      <w:r w:rsidR="00552D17" w:rsidRPr="006E22E3">
        <w:rPr>
          <w:rFonts w:ascii="Arial" w:hAnsi="Arial" w:cs="Arial"/>
          <w:sz w:val="22"/>
        </w:rPr>
        <w:t xml:space="preserve"> and high quality </w:t>
      </w:r>
      <w:r w:rsidR="00593CCB" w:rsidRPr="006E22E3">
        <w:rPr>
          <w:rFonts w:ascii="Arial" w:hAnsi="Arial" w:cs="Arial"/>
          <w:sz w:val="22"/>
        </w:rPr>
        <w:t>organisation</w:t>
      </w:r>
      <w:r w:rsidR="008A0876">
        <w:rPr>
          <w:rFonts w:ascii="Arial" w:hAnsi="Arial" w:cs="Arial"/>
          <w:sz w:val="22"/>
        </w:rPr>
        <w:t xml:space="preserve"> (</w:t>
      </w:r>
      <w:r w:rsidR="008A0876" w:rsidRPr="00AF60AD">
        <w:rPr>
          <w:rFonts w:ascii="Arial" w:hAnsi="Arial" w:cs="Arial"/>
          <w:color w:val="222222"/>
          <w:sz w:val="22"/>
          <w:shd w:val="clear" w:color="auto" w:fill="FFFFFF"/>
        </w:rPr>
        <w:t>Fuertes</w:t>
      </w:r>
      <w:r w:rsidR="008A0876">
        <w:rPr>
          <w:rFonts w:ascii="Arial" w:hAnsi="Arial" w:cs="Arial"/>
          <w:color w:val="222222"/>
          <w:sz w:val="22"/>
          <w:shd w:val="clear" w:color="auto" w:fill="FFFFFF"/>
        </w:rPr>
        <w:t xml:space="preserve"> et al., 2020)</w:t>
      </w:r>
      <w:r w:rsidR="00552D17" w:rsidRPr="006E22E3">
        <w:rPr>
          <w:rFonts w:ascii="Arial" w:hAnsi="Arial" w:cs="Arial"/>
          <w:sz w:val="22"/>
        </w:rPr>
        <w:t xml:space="preserve">. </w:t>
      </w:r>
    </w:p>
    <w:p w14:paraId="188A0D40" w14:textId="761A0D58" w:rsidR="00FD781C" w:rsidRPr="006E22E3" w:rsidRDefault="00FD781C" w:rsidP="00FD781C">
      <w:pPr>
        <w:pStyle w:val="Heading3"/>
        <w:rPr>
          <w:rFonts w:ascii="Arial" w:hAnsi="Arial" w:cs="Arial"/>
          <w:sz w:val="22"/>
          <w:szCs w:val="22"/>
        </w:rPr>
      </w:pPr>
      <w:bookmarkStart w:id="16" w:name="_Toc100196344"/>
      <w:r w:rsidRPr="006E22E3">
        <w:rPr>
          <w:rFonts w:ascii="Arial" w:hAnsi="Arial" w:cs="Arial"/>
          <w:sz w:val="22"/>
          <w:szCs w:val="22"/>
        </w:rPr>
        <w:t>Stakeholder map</w:t>
      </w:r>
      <w:bookmarkEnd w:id="16"/>
    </w:p>
    <w:p w14:paraId="7ABE00A0" w14:textId="661D4F5E" w:rsidR="00E848CA" w:rsidRPr="006E22E3" w:rsidRDefault="000E340E" w:rsidP="00027FC4">
      <w:pPr>
        <w:rPr>
          <w:rFonts w:ascii="Arial" w:hAnsi="Arial" w:cs="Arial"/>
          <w:sz w:val="22"/>
        </w:rPr>
      </w:pPr>
      <w:r w:rsidRPr="006E22E3">
        <w:rPr>
          <w:rFonts w:ascii="Arial" w:hAnsi="Arial" w:cs="Arial"/>
          <w:sz w:val="22"/>
        </w:rPr>
        <w:t xml:space="preserve">The stakeholder map shows that Hilton Hotel plans its quality control by being significantly impacted by its </w:t>
      </w:r>
      <w:r w:rsidR="002C31EE" w:rsidRPr="006E22E3">
        <w:rPr>
          <w:rFonts w:ascii="Arial" w:hAnsi="Arial" w:cs="Arial"/>
          <w:sz w:val="22"/>
        </w:rPr>
        <w:t>important</w:t>
      </w:r>
      <w:r w:rsidRPr="006E22E3">
        <w:rPr>
          <w:rFonts w:ascii="Arial" w:hAnsi="Arial" w:cs="Arial"/>
          <w:sz w:val="22"/>
        </w:rPr>
        <w:t xml:space="preserve"> stakeholders. </w:t>
      </w:r>
      <w:r w:rsidR="002C31EE" w:rsidRPr="006E22E3">
        <w:rPr>
          <w:rFonts w:ascii="Arial" w:hAnsi="Arial" w:cs="Arial"/>
          <w:sz w:val="22"/>
        </w:rPr>
        <w:t xml:space="preserve">It wishes to manage its Promoters who are the owners, guests, investors, and suppliers. These are the most important </w:t>
      </w:r>
      <w:r w:rsidR="00A20029" w:rsidRPr="006E22E3">
        <w:rPr>
          <w:rFonts w:ascii="Arial" w:hAnsi="Arial" w:cs="Arial"/>
          <w:sz w:val="22"/>
        </w:rPr>
        <w:t>stakeholders</w:t>
      </w:r>
      <w:r w:rsidR="002C31EE" w:rsidRPr="006E22E3">
        <w:rPr>
          <w:rFonts w:ascii="Arial" w:hAnsi="Arial" w:cs="Arial"/>
          <w:sz w:val="22"/>
        </w:rPr>
        <w:t xml:space="preserve"> for the organisation who must be managed well and kept satisfied. </w:t>
      </w:r>
      <w:r w:rsidR="00A20029" w:rsidRPr="006E22E3">
        <w:rPr>
          <w:rFonts w:ascii="Arial" w:hAnsi="Arial" w:cs="Arial"/>
          <w:sz w:val="22"/>
        </w:rPr>
        <w:t xml:space="preserve">Hilton Hotel provides regular </w:t>
      </w:r>
      <w:r w:rsidR="002B573A" w:rsidRPr="006E22E3">
        <w:rPr>
          <w:rFonts w:ascii="Arial" w:hAnsi="Arial" w:cs="Arial"/>
          <w:sz w:val="22"/>
        </w:rPr>
        <w:t>updates, and consults them in any key decision making. In order to design its quality control and services for the customers of the organisation, Hilton Hotels ensures that it conducts regular surveys for its customers to respond to</w:t>
      </w:r>
      <w:r w:rsidR="00E316A3">
        <w:rPr>
          <w:rFonts w:ascii="Arial" w:hAnsi="Arial" w:cs="Arial"/>
          <w:sz w:val="22"/>
        </w:rPr>
        <w:t xml:space="preserve"> (Hill et al., 2014)</w:t>
      </w:r>
      <w:r w:rsidR="002B573A" w:rsidRPr="006E22E3">
        <w:rPr>
          <w:rFonts w:ascii="Arial" w:hAnsi="Arial" w:cs="Arial"/>
          <w:sz w:val="22"/>
        </w:rPr>
        <w:t xml:space="preserve">. In the surveys the customers state their complaints and expectations and Hilton Hotels comes up with policies that are relevant and desired by the customers. </w:t>
      </w:r>
      <w:r w:rsidR="00A7615D" w:rsidRPr="006E22E3">
        <w:rPr>
          <w:rFonts w:ascii="Arial" w:hAnsi="Arial" w:cs="Arial"/>
          <w:sz w:val="22"/>
        </w:rPr>
        <w:t xml:space="preserve">It designs its quality control by </w:t>
      </w:r>
      <w:r w:rsidR="00E848CA" w:rsidRPr="006E22E3">
        <w:rPr>
          <w:rFonts w:ascii="Arial" w:hAnsi="Arial" w:cs="Arial"/>
          <w:sz w:val="22"/>
        </w:rPr>
        <w:t>ensuring</w:t>
      </w:r>
      <w:r w:rsidR="00A7615D" w:rsidRPr="006E22E3">
        <w:rPr>
          <w:rFonts w:ascii="Arial" w:hAnsi="Arial" w:cs="Arial"/>
          <w:sz w:val="22"/>
        </w:rPr>
        <w:t xml:space="preserve"> that the customers are satisfied and conducts regular surveys to bring any required changes.</w:t>
      </w:r>
    </w:p>
    <w:p w14:paraId="7A546AAB" w14:textId="6163E5D5" w:rsidR="005E4357" w:rsidRPr="006E22E3" w:rsidRDefault="00897247" w:rsidP="00897247">
      <w:pPr>
        <w:pStyle w:val="Heading3"/>
        <w:rPr>
          <w:rFonts w:ascii="Arial" w:hAnsi="Arial" w:cs="Arial"/>
          <w:sz w:val="22"/>
          <w:szCs w:val="22"/>
        </w:rPr>
      </w:pPr>
      <w:bookmarkStart w:id="17" w:name="_Toc100196345"/>
      <w:r w:rsidRPr="006E22E3">
        <w:rPr>
          <w:rFonts w:ascii="Arial" w:hAnsi="Arial" w:cs="Arial"/>
          <w:sz w:val="22"/>
          <w:szCs w:val="22"/>
        </w:rPr>
        <w:lastRenderedPageBreak/>
        <w:t>Porter’s five forces</w:t>
      </w:r>
      <w:bookmarkEnd w:id="17"/>
    </w:p>
    <w:p w14:paraId="25EAA8BA" w14:textId="707E26F0" w:rsidR="00F51360" w:rsidRPr="006E22E3" w:rsidRDefault="00D66CCD" w:rsidP="00027FC4">
      <w:pPr>
        <w:rPr>
          <w:rFonts w:ascii="Arial" w:hAnsi="Arial" w:cs="Arial"/>
          <w:sz w:val="22"/>
        </w:rPr>
      </w:pPr>
      <w:r w:rsidRPr="006E22E3">
        <w:rPr>
          <w:rFonts w:ascii="Arial" w:hAnsi="Arial" w:cs="Arial"/>
          <w:sz w:val="22"/>
        </w:rPr>
        <w:t xml:space="preserve">Hilton Hotels is also heavily influenced by its external activities. </w:t>
      </w:r>
      <w:r w:rsidR="00233FF7" w:rsidRPr="006E22E3">
        <w:rPr>
          <w:rFonts w:ascii="Arial" w:hAnsi="Arial" w:cs="Arial"/>
          <w:sz w:val="22"/>
        </w:rPr>
        <w:t>It prepares and designs its policies by keeping in mind the threat of substitutes, rivalries, and the bargaining power of customers in mind. For this reason</w:t>
      </w:r>
      <w:r w:rsidR="004500C5" w:rsidRPr="006E22E3">
        <w:rPr>
          <w:rFonts w:ascii="Arial" w:hAnsi="Arial" w:cs="Arial"/>
          <w:sz w:val="22"/>
        </w:rPr>
        <w:t>,</w:t>
      </w:r>
      <w:r w:rsidR="00233FF7" w:rsidRPr="006E22E3">
        <w:rPr>
          <w:rFonts w:ascii="Arial" w:hAnsi="Arial" w:cs="Arial"/>
          <w:sz w:val="22"/>
        </w:rPr>
        <w:t xml:space="preserve"> Hilton Hote</w:t>
      </w:r>
      <w:r w:rsidR="007B3916" w:rsidRPr="006E22E3">
        <w:rPr>
          <w:rFonts w:ascii="Arial" w:hAnsi="Arial" w:cs="Arial"/>
          <w:sz w:val="22"/>
        </w:rPr>
        <w:t>l</w:t>
      </w:r>
      <w:r w:rsidR="00233FF7" w:rsidRPr="006E22E3">
        <w:rPr>
          <w:rFonts w:ascii="Arial" w:hAnsi="Arial" w:cs="Arial"/>
          <w:sz w:val="22"/>
        </w:rPr>
        <w:t xml:space="preserve">s </w:t>
      </w:r>
      <w:r w:rsidR="007B3916" w:rsidRPr="006E22E3">
        <w:rPr>
          <w:rFonts w:ascii="Arial" w:hAnsi="Arial" w:cs="Arial"/>
          <w:sz w:val="22"/>
        </w:rPr>
        <w:t xml:space="preserve">provides services that are of high quality which cannot be replaced by substitutes. The overall external environmental factors that impact the organisation are managed by gaining </w:t>
      </w:r>
      <w:r w:rsidR="00AB3E39" w:rsidRPr="006E22E3">
        <w:rPr>
          <w:rFonts w:ascii="Arial" w:hAnsi="Arial" w:cs="Arial"/>
          <w:sz w:val="22"/>
        </w:rPr>
        <w:t>competitive</w:t>
      </w:r>
      <w:r w:rsidR="007B3916" w:rsidRPr="006E22E3">
        <w:rPr>
          <w:rFonts w:ascii="Arial" w:hAnsi="Arial" w:cs="Arial"/>
          <w:sz w:val="22"/>
        </w:rPr>
        <w:t xml:space="preserve"> advantage. Due to its diverse portfolio, Hilton Hotel is </w:t>
      </w:r>
      <w:r w:rsidR="00AB3E39" w:rsidRPr="006E22E3">
        <w:rPr>
          <w:rFonts w:ascii="Arial" w:hAnsi="Arial" w:cs="Arial"/>
          <w:sz w:val="22"/>
        </w:rPr>
        <w:t>able</w:t>
      </w:r>
      <w:r w:rsidR="007B3916" w:rsidRPr="006E22E3">
        <w:rPr>
          <w:rFonts w:ascii="Arial" w:hAnsi="Arial" w:cs="Arial"/>
          <w:sz w:val="22"/>
        </w:rPr>
        <w:t xml:space="preserve"> to grasp any kind of customers at any level</w:t>
      </w:r>
      <w:r w:rsidR="00A4777D">
        <w:rPr>
          <w:rFonts w:ascii="Arial" w:hAnsi="Arial" w:cs="Arial"/>
          <w:sz w:val="22"/>
        </w:rPr>
        <w:t xml:space="preserve"> </w:t>
      </w:r>
      <w:r w:rsidR="002C06EE" w:rsidRPr="002C06EE">
        <w:rPr>
          <w:rFonts w:ascii="Arial" w:hAnsi="Arial" w:cs="Arial"/>
          <w:sz w:val="22"/>
        </w:rPr>
        <w:t>(David and David, 2016)</w:t>
      </w:r>
      <w:r w:rsidR="007B3916" w:rsidRPr="006E22E3">
        <w:rPr>
          <w:rFonts w:ascii="Arial" w:hAnsi="Arial" w:cs="Arial"/>
          <w:sz w:val="22"/>
        </w:rPr>
        <w:t xml:space="preserve">. For this reason, customers from any segment </w:t>
      </w:r>
      <w:r w:rsidR="00BD2D55" w:rsidRPr="006E22E3">
        <w:rPr>
          <w:rFonts w:ascii="Arial" w:hAnsi="Arial" w:cs="Arial"/>
          <w:sz w:val="22"/>
        </w:rPr>
        <w:t>are</w:t>
      </w:r>
      <w:r w:rsidR="007B3916" w:rsidRPr="006E22E3">
        <w:rPr>
          <w:rFonts w:ascii="Arial" w:hAnsi="Arial" w:cs="Arial"/>
          <w:sz w:val="22"/>
        </w:rPr>
        <w:t xml:space="preserve"> </w:t>
      </w:r>
      <w:r w:rsidR="00AB3E39" w:rsidRPr="006E22E3">
        <w:rPr>
          <w:rFonts w:ascii="Arial" w:hAnsi="Arial" w:cs="Arial"/>
          <w:sz w:val="22"/>
        </w:rPr>
        <w:t>able</w:t>
      </w:r>
      <w:r w:rsidR="007B3916" w:rsidRPr="006E22E3">
        <w:rPr>
          <w:rFonts w:ascii="Arial" w:hAnsi="Arial" w:cs="Arial"/>
          <w:sz w:val="22"/>
        </w:rPr>
        <w:t xml:space="preserve"> to enjoy the luxurious or luxury in budget policies of the </w:t>
      </w:r>
      <w:r w:rsidR="00AB3E39" w:rsidRPr="006E22E3">
        <w:rPr>
          <w:rFonts w:ascii="Arial" w:hAnsi="Arial" w:cs="Arial"/>
          <w:sz w:val="22"/>
        </w:rPr>
        <w:t>organisation</w:t>
      </w:r>
      <w:r w:rsidR="007B3916" w:rsidRPr="006E22E3">
        <w:rPr>
          <w:rFonts w:ascii="Arial" w:hAnsi="Arial" w:cs="Arial"/>
          <w:sz w:val="22"/>
        </w:rPr>
        <w:t xml:space="preserve">. </w:t>
      </w:r>
      <w:r w:rsidR="00C50323" w:rsidRPr="006E22E3">
        <w:rPr>
          <w:rFonts w:ascii="Arial" w:hAnsi="Arial" w:cs="Arial"/>
          <w:sz w:val="22"/>
        </w:rPr>
        <w:t>Hilton ensures that its services are competitive and</w:t>
      </w:r>
      <w:r w:rsidR="00C67F59" w:rsidRPr="006E22E3">
        <w:rPr>
          <w:rFonts w:ascii="Arial" w:hAnsi="Arial" w:cs="Arial"/>
          <w:sz w:val="22"/>
        </w:rPr>
        <w:t xml:space="preserve"> on par with the services provided by its </w:t>
      </w:r>
      <w:r w:rsidR="00BD2D55" w:rsidRPr="006E22E3">
        <w:rPr>
          <w:rFonts w:ascii="Arial" w:hAnsi="Arial" w:cs="Arial"/>
          <w:sz w:val="22"/>
        </w:rPr>
        <w:t>competitors</w:t>
      </w:r>
      <w:r w:rsidR="00F46B9E" w:rsidRPr="006E22E3">
        <w:rPr>
          <w:rFonts w:ascii="Arial" w:hAnsi="Arial" w:cs="Arial"/>
          <w:sz w:val="22"/>
        </w:rPr>
        <w:t xml:space="preserve">. </w:t>
      </w:r>
    </w:p>
    <w:p w14:paraId="2B5EF6DB" w14:textId="41448215" w:rsidR="00E848CA" w:rsidRPr="006E22E3" w:rsidRDefault="001246F9" w:rsidP="001246F9">
      <w:pPr>
        <w:pStyle w:val="Heading1"/>
        <w:rPr>
          <w:rFonts w:ascii="Arial" w:hAnsi="Arial" w:cs="Arial"/>
          <w:sz w:val="22"/>
          <w:szCs w:val="22"/>
        </w:rPr>
      </w:pPr>
      <w:bookmarkStart w:id="18" w:name="_Toc100196346"/>
      <w:r w:rsidRPr="006E22E3">
        <w:rPr>
          <w:rFonts w:ascii="Arial" w:hAnsi="Arial" w:cs="Arial"/>
          <w:sz w:val="22"/>
          <w:szCs w:val="22"/>
        </w:rPr>
        <w:t>Task- 2</w:t>
      </w:r>
      <w:bookmarkEnd w:id="18"/>
    </w:p>
    <w:p w14:paraId="78185C49" w14:textId="24EFD9A0" w:rsidR="001246F9" w:rsidRPr="006E22E3" w:rsidRDefault="006F31A1" w:rsidP="001246F9">
      <w:pPr>
        <w:rPr>
          <w:rFonts w:ascii="Arial" w:hAnsi="Arial" w:cs="Arial"/>
          <w:sz w:val="22"/>
        </w:rPr>
      </w:pPr>
      <w:r w:rsidRPr="006E22E3">
        <w:rPr>
          <w:rFonts w:ascii="Arial" w:hAnsi="Arial" w:cs="Arial"/>
          <w:sz w:val="22"/>
        </w:rPr>
        <w:t xml:space="preserve">Hilton Hotels is one of the market leaders in the hospitality industry and with the changing times due to the covid-19 </w:t>
      </w:r>
      <w:r w:rsidR="00A64026" w:rsidRPr="006E22E3">
        <w:rPr>
          <w:rFonts w:ascii="Arial" w:hAnsi="Arial" w:cs="Arial"/>
          <w:sz w:val="22"/>
        </w:rPr>
        <w:t>pandemic</w:t>
      </w:r>
      <w:r w:rsidRPr="006E22E3">
        <w:rPr>
          <w:rFonts w:ascii="Arial" w:hAnsi="Arial" w:cs="Arial"/>
          <w:sz w:val="22"/>
        </w:rPr>
        <w:t xml:space="preserve">, Hilton Hotel </w:t>
      </w:r>
      <w:r w:rsidR="00A64026" w:rsidRPr="006E22E3">
        <w:rPr>
          <w:rFonts w:ascii="Arial" w:hAnsi="Arial" w:cs="Arial"/>
          <w:sz w:val="22"/>
        </w:rPr>
        <w:t>significantly</w:t>
      </w:r>
      <w:r w:rsidRPr="006E22E3">
        <w:rPr>
          <w:rFonts w:ascii="Arial" w:hAnsi="Arial" w:cs="Arial"/>
          <w:sz w:val="22"/>
        </w:rPr>
        <w:t xml:space="preserve"> changed the ways in </w:t>
      </w:r>
      <w:r w:rsidR="00A64026" w:rsidRPr="006E22E3">
        <w:rPr>
          <w:rFonts w:ascii="Arial" w:hAnsi="Arial" w:cs="Arial"/>
          <w:sz w:val="22"/>
        </w:rPr>
        <w:t>which</w:t>
      </w:r>
      <w:r w:rsidRPr="006E22E3">
        <w:rPr>
          <w:rFonts w:ascii="Arial" w:hAnsi="Arial" w:cs="Arial"/>
          <w:sz w:val="22"/>
        </w:rPr>
        <w:t xml:space="preserve"> it provides services to its customers. With the shift in the demands of the customers and the demands of the environment, the organisation brought many major changes to its operations. The </w:t>
      </w:r>
      <w:r w:rsidR="00A64026" w:rsidRPr="006E22E3">
        <w:rPr>
          <w:rFonts w:ascii="Arial" w:hAnsi="Arial" w:cs="Arial"/>
          <w:sz w:val="22"/>
        </w:rPr>
        <w:t>following</w:t>
      </w:r>
      <w:r w:rsidRPr="006E22E3">
        <w:rPr>
          <w:rFonts w:ascii="Arial" w:hAnsi="Arial" w:cs="Arial"/>
          <w:sz w:val="22"/>
        </w:rPr>
        <w:t xml:space="preserve"> re the changes </w:t>
      </w:r>
      <w:r w:rsidR="00A64026" w:rsidRPr="006E22E3">
        <w:rPr>
          <w:rFonts w:ascii="Arial" w:hAnsi="Arial" w:cs="Arial"/>
          <w:sz w:val="22"/>
        </w:rPr>
        <w:t>brought</w:t>
      </w:r>
      <w:r w:rsidRPr="006E22E3">
        <w:rPr>
          <w:rFonts w:ascii="Arial" w:hAnsi="Arial" w:cs="Arial"/>
          <w:sz w:val="22"/>
        </w:rPr>
        <w:t xml:space="preserve"> by Hilton Hotels in response to the covid-19 changes-</w:t>
      </w:r>
    </w:p>
    <w:p w14:paraId="19F4E914" w14:textId="1730A621" w:rsidR="00A64026" w:rsidRPr="006E22E3" w:rsidRDefault="00A64026" w:rsidP="00A64026">
      <w:pPr>
        <w:pStyle w:val="Heading2"/>
        <w:rPr>
          <w:rFonts w:ascii="Arial" w:hAnsi="Arial" w:cs="Arial"/>
          <w:sz w:val="22"/>
          <w:szCs w:val="22"/>
        </w:rPr>
      </w:pPr>
      <w:bookmarkStart w:id="19" w:name="_Toc100196347"/>
      <w:r w:rsidRPr="006E22E3">
        <w:rPr>
          <w:rFonts w:ascii="Arial" w:hAnsi="Arial" w:cs="Arial"/>
          <w:sz w:val="22"/>
          <w:szCs w:val="22"/>
        </w:rPr>
        <w:t>Evolution of the hotel design</w:t>
      </w:r>
      <w:bookmarkEnd w:id="19"/>
    </w:p>
    <w:p w14:paraId="4061EFCB" w14:textId="3B4AD0F3" w:rsidR="00A64026" w:rsidRPr="006E22E3" w:rsidRDefault="00A64026" w:rsidP="00A64026">
      <w:pPr>
        <w:rPr>
          <w:rFonts w:ascii="Arial" w:hAnsi="Arial" w:cs="Arial"/>
          <w:sz w:val="22"/>
        </w:rPr>
      </w:pPr>
      <w:r w:rsidRPr="006E22E3">
        <w:rPr>
          <w:rFonts w:ascii="Arial" w:hAnsi="Arial" w:cs="Arial"/>
          <w:sz w:val="22"/>
        </w:rPr>
        <w:t xml:space="preserve">Previously, Hilton Hotels’ lobbies were </w:t>
      </w:r>
      <w:r w:rsidR="00B1499B" w:rsidRPr="006E22E3">
        <w:rPr>
          <w:rFonts w:ascii="Arial" w:hAnsi="Arial" w:cs="Arial"/>
          <w:sz w:val="22"/>
        </w:rPr>
        <w:t>designed</w:t>
      </w:r>
      <w:r w:rsidRPr="006E22E3">
        <w:rPr>
          <w:rFonts w:ascii="Arial" w:hAnsi="Arial" w:cs="Arial"/>
          <w:sz w:val="22"/>
        </w:rPr>
        <w:t xml:space="preserve"> to provide customers with a </w:t>
      </w:r>
      <w:r w:rsidR="00B1499B" w:rsidRPr="006E22E3">
        <w:rPr>
          <w:rFonts w:ascii="Arial" w:hAnsi="Arial" w:cs="Arial"/>
          <w:sz w:val="22"/>
        </w:rPr>
        <w:t>positive</w:t>
      </w:r>
      <w:r w:rsidRPr="006E22E3">
        <w:rPr>
          <w:rFonts w:ascii="Arial" w:hAnsi="Arial" w:cs="Arial"/>
          <w:sz w:val="22"/>
        </w:rPr>
        <w:t xml:space="preserve"> experience which </w:t>
      </w:r>
      <w:r w:rsidR="00B1499B" w:rsidRPr="006E22E3">
        <w:rPr>
          <w:rFonts w:ascii="Arial" w:hAnsi="Arial" w:cs="Arial"/>
          <w:sz w:val="22"/>
        </w:rPr>
        <w:t>encouraged</w:t>
      </w:r>
      <w:r w:rsidRPr="006E22E3">
        <w:rPr>
          <w:rFonts w:ascii="Arial" w:hAnsi="Arial" w:cs="Arial"/>
          <w:sz w:val="22"/>
        </w:rPr>
        <w:t xml:space="preserve"> conversations and socialising</w:t>
      </w:r>
      <w:r w:rsidR="00F73DE5">
        <w:rPr>
          <w:rFonts w:ascii="Arial" w:hAnsi="Arial" w:cs="Arial"/>
          <w:sz w:val="22"/>
        </w:rPr>
        <w:t xml:space="preserve"> </w:t>
      </w:r>
      <w:r w:rsidR="00F73DE5" w:rsidRPr="00F73DE5">
        <w:rPr>
          <w:rFonts w:ascii="Arial" w:hAnsi="Arial" w:cs="Arial"/>
          <w:sz w:val="22"/>
        </w:rPr>
        <w:t>(Newsroom, 2021)</w:t>
      </w:r>
      <w:r w:rsidRPr="006E22E3">
        <w:rPr>
          <w:rFonts w:ascii="Arial" w:hAnsi="Arial" w:cs="Arial"/>
          <w:sz w:val="22"/>
        </w:rPr>
        <w:t xml:space="preserve">. </w:t>
      </w:r>
      <w:r w:rsidR="00B1499B" w:rsidRPr="006E22E3">
        <w:rPr>
          <w:rFonts w:ascii="Arial" w:hAnsi="Arial" w:cs="Arial"/>
          <w:sz w:val="22"/>
        </w:rPr>
        <w:t>However</w:t>
      </w:r>
      <w:r w:rsidRPr="006E22E3">
        <w:rPr>
          <w:rFonts w:ascii="Arial" w:hAnsi="Arial" w:cs="Arial"/>
          <w:sz w:val="22"/>
        </w:rPr>
        <w:t xml:space="preserve">, due to the </w:t>
      </w:r>
      <w:r w:rsidR="00B1499B" w:rsidRPr="006E22E3">
        <w:rPr>
          <w:rFonts w:ascii="Arial" w:hAnsi="Arial" w:cs="Arial"/>
          <w:sz w:val="22"/>
        </w:rPr>
        <w:t>shift</w:t>
      </w:r>
      <w:r w:rsidRPr="006E22E3">
        <w:rPr>
          <w:rFonts w:ascii="Arial" w:hAnsi="Arial" w:cs="Arial"/>
          <w:sz w:val="22"/>
        </w:rPr>
        <w:t xml:space="preserve"> in the demand of the customers and of the </w:t>
      </w:r>
      <w:r w:rsidR="00C213E5" w:rsidRPr="006E22E3">
        <w:rPr>
          <w:rFonts w:ascii="Arial" w:hAnsi="Arial" w:cs="Arial"/>
          <w:sz w:val="22"/>
        </w:rPr>
        <w:t xml:space="preserve">situation, the </w:t>
      </w:r>
      <w:r w:rsidR="00B1499B" w:rsidRPr="006E22E3">
        <w:rPr>
          <w:rFonts w:ascii="Arial" w:hAnsi="Arial" w:cs="Arial"/>
          <w:sz w:val="22"/>
        </w:rPr>
        <w:t>organisation</w:t>
      </w:r>
      <w:r w:rsidR="00C213E5" w:rsidRPr="006E22E3">
        <w:rPr>
          <w:rFonts w:ascii="Arial" w:hAnsi="Arial" w:cs="Arial"/>
          <w:sz w:val="22"/>
        </w:rPr>
        <w:t xml:space="preserve"> </w:t>
      </w:r>
      <w:r w:rsidR="00B1499B" w:rsidRPr="006E22E3">
        <w:rPr>
          <w:rFonts w:ascii="Arial" w:hAnsi="Arial" w:cs="Arial"/>
          <w:sz w:val="22"/>
        </w:rPr>
        <w:t>responded</w:t>
      </w:r>
      <w:r w:rsidR="00C213E5" w:rsidRPr="006E22E3">
        <w:rPr>
          <w:rFonts w:ascii="Arial" w:hAnsi="Arial" w:cs="Arial"/>
          <w:sz w:val="22"/>
        </w:rPr>
        <w:t xml:space="preserve"> to the changes by redesigning and evolving it </w:t>
      </w:r>
      <w:r w:rsidR="00B1499B" w:rsidRPr="006E22E3">
        <w:rPr>
          <w:rFonts w:ascii="Arial" w:hAnsi="Arial" w:cs="Arial"/>
          <w:sz w:val="22"/>
        </w:rPr>
        <w:t>designed</w:t>
      </w:r>
      <w:r w:rsidR="00C213E5" w:rsidRPr="006E22E3">
        <w:rPr>
          <w:rFonts w:ascii="Arial" w:hAnsi="Arial" w:cs="Arial"/>
          <w:sz w:val="22"/>
        </w:rPr>
        <w:t xml:space="preserve">. It changed its </w:t>
      </w:r>
      <w:r w:rsidR="00B1499B" w:rsidRPr="006E22E3">
        <w:rPr>
          <w:rFonts w:ascii="Arial" w:hAnsi="Arial" w:cs="Arial"/>
          <w:sz w:val="22"/>
        </w:rPr>
        <w:t>marketing</w:t>
      </w:r>
      <w:r w:rsidR="00C213E5" w:rsidRPr="006E22E3">
        <w:rPr>
          <w:rFonts w:ascii="Arial" w:hAnsi="Arial" w:cs="Arial"/>
          <w:sz w:val="22"/>
        </w:rPr>
        <w:t xml:space="preserve"> mix and reorganised its physical evidence by altering the settings of the lobby in a way </w:t>
      </w:r>
      <w:r w:rsidR="00B1499B" w:rsidRPr="006E22E3">
        <w:rPr>
          <w:rFonts w:ascii="Arial" w:hAnsi="Arial" w:cs="Arial"/>
          <w:sz w:val="22"/>
        </w:rPr>
        <w:t>which</w:t>
      </w:r>
      <w:r w:rsidR="00C213E5" w:rsidRPr="006E22E3">
        <w:rPr>
          <w:rFonts w:ascii="Arial" w:hAnsi="Arial" w:cs="Arial"/>
          <w:sz w:val="22"/>
        </w:rPr>
        <w:t xml:space="preserve"> will promote s</w:t>
      </w:r>
      <w:r w:rsidR="00B1499B" w:rsidRPr="006E22E3">
        <w:rPr>
          <w:rFonts w:ascii="Arial" w:hAnsi="Arial" w:cs="Arial"/>
          <w:sz w:val="22"/>
        </w:rPr>
        <w:t xml:space="preserve">ocial distancing while providing a cosy feeling to the customer. The </w:t>
      </w:r>
      <w:r w:rsidR="00943CA7" w:rsidRPr="006E22E3">
        <w:rPr>
          <w:rFonts w:ascii="Arial" w:hAnsi="Arial" w:cs="Arial"/>
          <w:sz w:val="22"/>
        </w:rPr>
        <w:t>organisation</w:t>
      </w:r>
      <w:r w:rsidR="00B1499B" w:rsidRPr="006E22E3">
        <w:rPr>
          <w:rFonts w:ascii="Arial" w:hAnsi="Arial" w:cs="Arial"/>
          <w:sz w:val="22"/>
        </w:rPr>
        <w:t xml:space="preserve"> focused on improving the safety of the customers </w:t>
      </w:r>
      <w:r w:rsidR="00943CA7" w:rsidRPr="006E22E3">
        <w:rPr>
          <w:rFonts w:ascii="Arial" w:hAnsi="Arial" w:cs="Arial"/>
          <w:sz w:val="22"/>
        </w:rPr>
        <w:t>while</w:t>
      </w:r>
      <w:r w:rsidR="00B1499B" w:rsidRPr="006E22E3">
        <w:rPr>
          <w:rFonts w:ascii="Arial" w:hAnsi="Arial" w:cs="Arial"/>
          <w:sz w:val="22"/>
        </w:rPr>
        <w:t xml:space="preserve"> maintaining a good relationship with them. </w:t>
      </w:r>
    </w:p>
    <w:p w14:paraId="694982D5" w14:textId="6D08F6D8" w:rsidR="00943CA7" w:rsidRPr="006E22E3" w:rsidRDefault="006215D0" w:rsidP="006215D0">
      <w:pPr>
        <w:pStyle w:val="Heading3"/>
        <w:rPr>
          <w:rFonts w:ascii="Arial" w:hAnsi="Arial" w:cs="Arial"/>
          <w:sz w:val="22"/>
          <w:szCs w:val="22"/>
        </w:rPr>
      </w:pPr>
      <w:bookmarkStart w:id="20" w:name="_Toc100196348"/>
      <w:r w:rsidRPr="006E22E3">
        <w:rPr>
          <w:rFonts w:ascii="Arial" w:hAnsi="Arial" w:cs="Arial"/>
          <w:sz w:val="22"/>
          <w:szCs w:val="22"/>
        </w:rPr>
        <w:t>Contactless experience</w:t>
      </w:r>
      <w:bookmarkEnd w:id="20"/>
    </w:p>
    <w:p w14:paraId="0BF2ACCA" w14:textId="7FBC502D" w:rsidR="006215D0" w:rsidRPr="006E22E3" w:rsidRDefault="00C954A6" w:rsidP="006215D0">
      <w:pPr>
        <w:rPr>
          <w:rFonts w:ascii="Arial" w:hAnsi="Arial" w:cs="Arial"/>
          <w:sz w:val="22"/>
        </w:rPr>
      </w:pPr>
      <w:r w:rsidRPr="006E22E3">
        <w:rPr>
          <w:rFonts w:ascii="Arial" w:hAnsi="Arial" w:cs="Arial"/>
          <w:sz w:val="22"/>
        </w:rPr>
        <w:t xml:space="preserve">The organisation in response to the </w:t>
      </w:r>
      <w:r w:rsidR="00094DE1" w:rsidRPr="006E22E3">
        <w:rPr>
          <w:rFonts w:ascii="Arial" w:hAnsi="Arial" w:cs="Arial"/>
          <w:sz w:val="22"/>
        </w:rPr>
        <w:t>Covid-19</w:t>
      </w:r>
      <w:r w:rsidRPr="006E22E3">
        <w:rPr>
          <w:rFonts w:ascii="Arial" w:hAnsi="Arial" w:cs="Arial"/>
          <w:sz w:val="22"/>
        </w:rPr>
        <w:t xml:space="preserve"> changes and due to the customer </w:t>
      </w:r>
      <w:r w:rsidR="00094DE1" w:rsidRPr="006E22E3">
        <w:rPr>
          <w:rFonts w:ascii="Arial" w:hAnsi="Arial" w:cs="Arial"/>
          <w:sz w:val="22"/>
        </w:rPr>
        <w:t>requirements</w:t>
      </w:r>
      <w:r w:rsidRPr="006E22E3">
        <w:rPr>
          <w:rFonts w:ascii="Arial" w:hAnsi="Arial" w:cs="Arial"/>
          <w:sz w:val="22"/>
        </w:rPr>
        <w:t xml:space="preserve"> provided </w:t>
      </w:r>
      <w:r w:rsidR="00094DE1" w:rsidRPr="006E22E3">
        <w:rPr>
          <w:rFonts w:ascii="Arial" w:hAnsi="Arial" w:cs="Arial"/>
          <w:sz w:val="22"/>
        </w:rPr>
        <w:t>contact</w:t>
      </w:r>
      <w:r w:rsidRPr="006E22E3">
        <w:rPr>
          <w:rFonts w:ascii="Arial" w:hAnsi="Arial" w:cs="Arial"/>
          <w:sz w:val="22"/>
        </w:rPr>
        <w:t xml:space="preserve"> </w:t>
      </w:r>
      <w:r w:rsidR="00E92727" w:rsidRPr="006E22E3">
        <w:rPr>
          <w:rFonts w:ascii="Arial" w:hAnsi="Arial" w:cs="Arial"/>
          <w:sz w:val="22"/>
        </w:rPr>
        <w:t>fewer</w:t>
      </w:r>
      <w:r w:rsidRPr="006E22E3">
        <w:rPr>
          <w:rFonts w:ascii="Arial" w:hAnsi="Arial" w:cs="Arial"/>
          <w:sz w:val="22"/>
        </w:rPr>
        <w:t xml:space="preserve"> </w:t>
      </w:r>
      <w:r w:rsidR="00094DE1" w:rsidRPr="006E22E3">
        <w:rPr>
          <w:rFonts w:ascii="Arial" w:hAnsi="Arial" w:cs="Arial"/>
          <w:sz w:val="22"/>
        </w:rPr>
        <w:t>billing</w:t>
      </w:r>
      <w:r w:rsidRPr="006E22E3">
        <w:rPr>
          <w:rFonts w:ascii="Arial" w:hAnsi="Arial" w:cs="Arial"/>
          <w:sz w:val="22"/>
        </w:rPr>
        <w:t xml:space="preserve"> services for the </w:t>
      </w:r>
      <w:r w:rsidR="00094DE1" w:rsidRPr="006E22E3">
        <w:rPr>
          <w:rFonts w:ascii="Arial" w:hAnsi="Arial" w:cs="Arial"/>
          <w:sz w:val="22"/>
        </w:rPr>
        <w:t>organisation</w:t>
      </w:r>
      <w:r w:rsidRPr="006E22E3">
        <w:rPr>
          <w:rFonts w:ascii="Arial" w:hAnsi="Arial" w:cs="Arial"/>
          <w:sz w:val="22"/>
        </w:rPr>
        <w:t xml:space="preserve">. </w:t>
      </w:r>
      <w:r w:rsidR="00A64D77" w:rsidRPr="006E22E3">
        <w:rPr>
          <w:rFonts w:ascii="Arial" w:hAnsi="Arial" w:cs="Arial"/>
          <w:sz w:val="22"/>
        </w:rPr>
        <w:t xml:space="preserve">the customers can pay their bills and </w:t>
      </w:r>
      <w:r w:rsidR="00E92727" w:rsidRPr="006E22E3">
        <w:rPr>
          <w:rFonts w:ascii="Arial" w:hAnsi="Arial" w:cs="Arial"/>
          <w:sz w:val="22"/>
        </w:rPr>
        <w:t>receive</w:t>
      </w:r>
      <w:r w:rsidR="00A64D77" w:rsidRPr="006E22E3">
        <w:rPr>
          <w:rFonts w:ascii="Arial" w:hAnsi="Arial" w:cs="Arial"/>
          <w:sz w:val="22"/>
        </w:rPr>
        <w:t xml:space="preserve"> online bills </w:t>
      </w:r>
      <w:r w:rsidR="00E92727" w:rsidRPr="006E22E3">
        <w:rPr>
          <w:rFonts w:ascii="Arial" w:hAnsi="Arial" w:cs="Arial"/>
          <w:sz w:val="22"/>
        </w:rPr>
        <w:t>through</w:t>
      </w:r>
      <w:r w:rsidR="00A64D77" w:rsidRPr="006E22E3">
        <w:rPr>
          <w:rFonts w:ascii="Arial" w:hAnsi="Arial" w:cs="Arial"/>
          <w:sz w:val="22"/>
        </w:rPr>
        <w:t xml:space="preserve"> online services. The </w:t>
      </w:r>
      <w:r w:rsidR="00E92727" w:rsidRPr="006E22E3">
        <w:rPr>
          <w:rFonts w:ascii="Arial" w:hAnsi="Arial" w:cs="Arial"/>
          <w:sz w:val="22"/>
        </w:rPr>
        <w:t>organisation</w:t>
      </w:r>
      <w:r w:rsidR="00A64D77" w:rsidRPr="006E22E3">
        <w:rPr>
          <w:rFonts w:ascii="Arial" w:hAnsi="Arial" w:cs="Arial"/>
          <w:sz w:val="22"/>
        </w:rPr>
        <w:t xml:space="preserve"> also has its state of the art Digital Key Services where the customers can request digital key through their Honour application which can be used to open doors to rooms, gyms, and other </w:t>
      </w:r>
      <w:r w:rsidR="00E92727" w:rsidRPr="006E22E3">
        <w:rPr>
          <w:rFonts w:ascii="Arial" w:hAnsi="Arial" w:cs="Arial"/>
          <w:sz w:val="22"/>
        </w:rPr>
        <w:t>services</w:t>
      </w:r>
      <w:r w:rsidR="00AD2E63">
        <w:rPr>
          <w:rFonts w:ascii="Arial" w:hAnsi="Arial" w:cs="Arial"/>
          <w:sz w:val="22"/>
        </w:rPr>
        <w:t xml:space="preserve"> </w:t>
      </w:r>
      <w:r w:rsidR="00AD2E63" w:rsidRPr="00AD2E63">
        <w:rPr>
          <w:rFonts w:ascii="Arial" w:hAnsi="Arial" w:cs="Arial"/>
          <w:sz w:val="22"/>
        </w:rPr>
        <w:t>(Armstrong</w:t>
      </w:r>
      <w:r w:rsidR="00AD2E63">
        <w:rPr>
          <w:rFonts w:ascii="Arial" w:hAnsi="Arial" w:cs="Arial"/>
          <w:sz w:val="22"/>
        </w:rPr>
        <w:t xml:space="preserve"> et al.</w:t>
      </w:r>
      <w:r w:rsidR="00AD2E63" w:rsidRPr="00AD2E63">
        <w:rPr>
          <w:rFonts w:ascii="Arial" w:hAnsi="Arial" w:cs="Arial"/>
          <w:sz w:val="22"/>
        </w:rPr>
        <w:t>, 2019)</w:t>
      </w:r>
      <w:r w:rsidR="00A64D77" w:rsidRPr="006E22E3">
        <w:rPr>
          <w:rFonts w:ascii="Arial" w:hAnsi="Arial" w:cs="Arial"/>
          <w:sz w:val="22"/>
        </w:rPr>
        <w:t>. The app</w:t>
      </w:r>
      <w:r w:rsidR="00E92727" w:rsidRPr="006E22E3">
        <w:rPr>
          <w:rFonts w:ascii="Arial" w:hAnsi="Arial" w:cs="Arial"/>
          <w:sz w:val="22"/>
        </w:rPr>
        <w:t>l</w:t>
      </w:r>
      <w:r w:rsidR="00A64D77" w:rsidRPr="006E22E3">
        <w:rPr>
          <w:rFonts w:ascii="Arial" w:hAnsi="Arial" w:cs="Arial"/>
          <w:sz w:val="22"/>
        </w:rPr>
        <w:t xml:space="preserve">ication </w:t>
      </w:r>
      <w:r w:rsidR="00E92727" w:rsidRPr="006E22E3">
        <w:rPr>
          <w:rFonts w:ascii="Arial" w:hAnsi="Arial" w:cs="Arial"/>
          <w:sz w:val="22"/>
        </w:rPr>
        <w:t>also</w:t>
      </w:r>
      <w:r w:rsidR="00A64D77" w:rsidRPr="006E22E3">
        <w:rPr>
          <w:rFonts w:ascii="Arial" w:hAnsi="Arial" w:cs="Arial"/>
          <w:sz w:val="22"/>
        </w:rPr>
        <w:t xml:space="preserve"> provides the customers opportunity to redesign and personalise their room </w:t>
      </w:r>
      <w:r w:rsidR="00E92727" w:rsidRPr="006E22E3">
        <w:rPr>
          <w:rFonts w:ascii="Arial" w:hAnsi="Arial" w:cs="Arial"/>
          <w:sz w:val="22"/>
        </w:rPr>
        <w:t>settings</w:t>
      </w:r>
      <w:r w:rsidR="00A64D77" w:rsidRPr="006E22E3">
        <w:rPr>
          <w:rFonts w:ascii="Arial" w:hAnsi="Arial" w:cs="Arial"/>
          <w:sz w:val="22"/>
        </w:rPr>
        <w:t xml:space="preserve"> through the application. However, to </w:t>
      </w:r>
      <w:r w:rsidR="00E92727" w:rsidRPr="006E22E3">
        <w:rPr>
          <w:rFonts w:ascii="Arial" w:hAnsi="Arial" w:cs="Arial"/>
          <w:sz w:val="22"/>
        </w:rPr>
        <w:t>encourage</w:t>
      </w:r>
      <w:r w:rsidR="00A64D77" w:rsidRPr="006E22E3">
        <w:rPr>
          <w:rFonts w:ascii="Arial" w:hAnsi="Arial" w:cs="Arial"/>
          <w:sz w:val="22"/>
        </w:rPr>
        <w:t xml:space="preserve"> </w:t>
      </w:r>
      <w:r w:rsidR="00E92727" w:rsidRPr="006E22E3">
        <w:rPr>
          <w:rFonts w:ascii="Arial" w:hAnsi="Arial" w:cs="Arial"/>
          <w:sz w:val="22"/>
        </w:rPr>
        <w:t>customer</w:t>
      </w:r>
      <w:r w:rsidR="00A64D77" w:rsidRPr="006E22E3">
        <w:rPr>
          <w:rFonts w:ascii="Arial" w:hAnsi="Arial" w:cs="Arial"/>
          <w:sz w:val="22"/>
        </w:rPr>
        <w:t xml:space="preserve"> experience and loyalty and to </w:t>
      </w:r>
      <w:r w:rsidR="00A64D77" w:rsidRPr="006E22E3">
        <w:rPr>
          <w:rFonts w:ascii="Arial" w:hAnsi="Arial" w:cs="Arial"/>
          <w:sz w:val="22"/>
        </w:rPr>
        <w:lastRenderedPageBreak/>
        <w:t xml:space="preserve">build good </w:t>
      </w:r>
      <w:r w:rsidR="00E92727" w:rsidRPr="006E22E3">
        <w:rPr>
          <w:rFonts w:ascii="Arial" w:hAnsi="Arial" w:cs="Arial"/>
          <w:sz w:val="22"/>
        </w:rPr>
        <w:t>relationship</w:t>
      </w:r>
      <w:r w:rsidR="00A64D77" w:rsidRPr="006E22E3">
        <w:rPr>
          <w:rFonts w:ascii="Arial" w:hAnsi="Arial" w:cs="Arial"/>
          <w:sz w:val="22"/>
        </w:rPr>
        <w:t xml:space="preserve"> with the customers, these </w:t>
      </w:r>
      <w:r w:rsidR="00E92727" w:rsidRPr="006E22E3">
        <w:rPr>
          <w:rFonts w:ascii="Arial" w:hAnsi="Arial" w:cs="Arial"/>
          <w:sz w:val="22"/>
        </w:rPr>
        <w:t>services</w:t>
      </w:r>
      <w:r w:rsidR="00A64D77" w:rsidRPr="006E22E3">
        <w:rPr>
          <w:rFonts w:ascii="Arial" w:hAnsi="Arial" w:cs="Arial"/>
          <w:sz w:val="22"/>
        </w:rPr>
        <w:t xml:space="preserve"> can only be availed </w:t>
      </w:r>
      <w:r w:rsidR="00E92727" w:rsidRPr="006E22E3">
        <w:rPr>
          <w:rFonts w:ascii="Arial" w:hAnsi="Arial" w:cs="Arial"/>
          <w:sz w:val="22"/>
        </w:rPr>
        <w:t>through</w:t>
      </w:r>
      <w:r w:rsidR="00A64D77" w:rsidRPr="006E22E3">
        <w:rPr>
          <w:rFonts w:ascii="Arial" w:hAnsi="Arial" w:cs="Arial"/>
          <w:sz w:val="22"/>
        </w:rPr>
        <w:t xml:space="preserve"> </w:t>
      </w:r>
      <w:r w:rsidR="00E92727" w:rsidRPr="006E22E3">
        <w:rPr>
          <w:rFonts w:ascii="Arial" w:hAnsi="Arial" w:cs="Arial"/>
          <w:sz w:val="22"/>
        </w:rPr>
        <w:t>t</w:t>
      </w:r>
      <w:r w:rsidR="00A64D77" w:rsidRPr="006E22E3">
        <w:rPr>
          <w:rFonts w:ascii="Arial" w:hAnsi="Arial" w:cs="Arial"/>
          <w:sz w:val="22"/>
        </w:rPr>
        <w:t xml:space="preserve">he Honour application which is </w:t>
      </w:r>
      <w:r w:rsidR="00E92727" w:rsidRPr="006E22E3">
        <w:rPr>
          <w:rFonts w:ascii="Arial" w:hAnsi="Arial" w:cs="Arial"/>
          <w:sz w:val="22"/>
        </w:rPr>
        <w:t>exclusive</w:t>
      </w:r>
      <w:r w:rsidR="00A64D77" w:rsidRPr="006E22E3">
        <w:rPr>
          <w:rFonts w:ascii="Arial" w:hAnsi="Arial" w:cs="Arial"/>
          <w:sz w:val="22"/>
        </w:rPr>
        <w:t xml:space="preserve"> to loyal customers. </w:t>
      </w:r>
    </w:p>
    <w:p w14:paraId="7A7D3C1E" w14:textId="4408DF45" w:rsidR="00F92CD9" w:rsidRPr="006E22E3" w:rsidRDefault="00F92CD9" w:rsidP="00F92CD9">
      <w:pPr>
        <w:pStyle w:val="Heading2"/>
        <w:rPr>
          <w:rFonts w:ascii="Arial" w:hAnsi="Arial" w:cs="Arial"/>
          <w:sz w:val="22"/>
          <w:szCs w:val="22"/>
        </w:rPr>
      </w:pPr>
      <w:bookmarkStart w:id="21" w:name="_Toc100196349"/>
      <w:r w:rsidRPr="006E22E3">
        <w:rPr>
          <w:rFonts w:ascii="Arial" w:hAnsi="Arial" w:cs="Arial"/>
          <w:sz w:val="22"/>
          <w:szCs w:val="22"/>
        </w:rPr>
        <w:t>Cleanliness</w:t>
      </w:r>
      <w:bookmarkEnd w:id="21"/>
    </w:p>
    <w:p w14:paraId="5EAAEBF8" w14:textId="691D317C" w:rsidR="00F92CD9" w:rsidRPr="006E22E3" w:rsidRDefault="00F92CD9" w:rsidP="00F92CD9">
      <w:pPr>
        <w:rPr>
          <w:rFonts w:ascii="Arial" w:hAnsi="Arial" w:cs="Arial"/>
          <w:sz w:val="22"/>
        </w:rPr>
      </w:pPr>
      <w:r w:rsidRPr="006E22E3">
        <w:rPr>
          <w:rFonts w:ascii="Arial" w:hAnsi="Arial" w:cs="Arial"/>
          <w:sz w:val="22"/>
        </w:rPr>
        <w:t xml:space="preserve">The </w:t>
      </w:r>
      <w:r w:rsidR="002F6BAB" w:rsidRPr="006E22E3">
        <w:rPr>
          <w:rFonts w:ascii="Arial" w:hAnsi="Arial" w:cs="Arial"/>
          <w:sz w:val="22"/>
        </w:rPr>
        <w:t>organisation</w:t>
      </w:r>
      <w:r w:rsidRPr="006E22E3">
        <w:rPr>
          <w:rFonts w:ascii="Arial" w:hAnsi="Arial" w:cs="Arial"/>
          <w:sz w:val="22"/>
        </w:rPr>
        <w:t xml:space="preserve"> in response to the Covid-19 puts much emphasis on ensuring the cleanliness of the </w:t>
      </w:r>
      <w:r w:rsidR="002F6BAB" w:rsidRPr="006E22E3">
        <w:rPr>
          <w:rFonts w:ascii="Arial" w:hAnsi="Arial" w:cs="Arial"/>
          <w:sz w:val="22"/>
        </w:rPr>
        <w:t>organisation</w:t>
      </w:r>
      <w:r w:rsidRPr="006E22E3">
        <w:rPr>
          <w:rFonts w:ascii="Arial" w:hAnsi="Arial" w:cs="Arial"/>
          <w:sz w:val="22"/>
        </w:rPr>
        <w:t xml:space="preserve"> and hotel premises as well. </w:t>
      </w:r>
      <w:r w:rsidR="00573768" w:rsidRPr="006E22E3">
        <w:rPr>
          <w:rFonts w:ascii="Arial" w:hAnsi="Arial" w:cs="Arial"/>
          <w:sz w:val="22"/>
        </w:rPr>
        <w:t>T</w:t>
      </w:r>
      <w:r w:rsidR="00CE238A" w:rsidRPr="006E22E3">
        <w:rPr>
          <w:rFonts w:ascii="Arial" w:hAnsi="Arial" w:cs="Arial"/>
          <w:sz w:val="22"/>
        </w:rPr>
        <w:t xml:space="preserve">he </w:t>
      </w:r>
      <w:r w:rsidR="002F6BAB" w:rsidRPr="006E22E3">
        <w:rPr>
          <w:rFonts w:ascii="Arial" w:hAnsi="Arial" w:cs="Arial"/>
          <w:sz w:val="22"/>
        </w:rPr>
        <w:t>organisation</w:t>
      </w:r>
      <w:r w:rsidR="00CE238A" w:rsidRPr="006E22E3">
        <w:rPr>
          <w:rFonts w:ascii="Arial" w:hAnsi="Arial" w:cs="Arial"/>
          <w:sz w:val="22"/>
        </w:rPr>
        <w:t xml:space="preserve"> ensures that all of the </w:t>
      </w:r>
      <w:r w:rsidR="00CC689E" w:rsidRPr="006E22E3">
        <w:rPr>
          <w:rFonts w:ascii="Arial" w:hAnsi="Arial" w:cs="Arial"/>
          <w:sz w:val="22"/>
        </w:rPr>
        <w:t xml:space="preserve">hotel premises, </w:t>
      </w:r>
      <w:r w:rsidR="00B8033E" w:rsidRPr="006E22E3">
        <w:rPr>
          <w:rFonts w:ascii="Arial" w:hAnsi="Arial" w:cs="Arial"/>
          <w:sz w:val="22"/>
        </w:rPr>
        <w:t>furniture</w:t>
      </w:r>
      <w:r w:rsidR="00CC689E" w:rsidRPr="006E22E3">
        <w:rPr>
          <w:rFonts w:ascii="Arial" w:hAnsi="Arial" w:cs="Arial"/>
          <w:sz w:val="22"/>
        </w:rPr>
        <w:t xml:space="preserve">, kitchenware and all </w:t>
      </w:r>
      <w:r w:rsidR="00B8033E" w:rsidRPr="006E22E3">
        <w:rPr>
          <w:rFonts w:ascii="Arial" w:hAnsi="Arial" w:cs="Arial"/>
          <w:sz w:val="22"/>
        </w:rPr>
        <w:t>aspects</w:t>
      </w:r>
      <w:r w:rsidR="00CC689E" w:rsidRPr="006E22E3">
        <w:rPr>
          <w:rFonts w:ascii="Arial" w:hAnsi="Arial" w:cs="Arial"/>
          <w:sz w:val="22"/>
        </w:rPr>
        <w:t xml:space="preserve"> of the organisation are cleaned. In response </w:t>
      </w:r>
      <w:r w:rsidR="00B8033E" w:rsidRPr="006E22E3">
        <w:rPr>
          <w:rFonts w:ascii="Arial" w:hAnsi="Arial" w:cs="Arial"/>
          <w:sz w:val="22"/>
        </w:rPr>
        <w:t>to</w:t>
      </w:r>
      <w:r w:rsidR="00CC689E" w:rsidRPr="006E22E3">
        <w:rPr>
          <w:rFonts w:ascii="Arial" w:hAnsi="Arial" w:cs="Arial"/>
          <w:sz w:val="22"/>
        </w:rPr>
        <w:t xml:space="preserve"> the public demands and covid-19, the </w:t>
      </w:r>
      <w:r w:rsidR="00B8033E" w:rsidRPr="006E22E3">
        <w:rPr>
          <w:rFonts w:ascii="Arial" w:hAnsi="Arial" w:cs="Arial"/>
          <w:sz w:val="22"/>
        </w:rPr>
        <w:t>organisation</w:t>
      </w:r>
      <w:r w:rsidR="00CC689E" w:rsidRPr="006E22E3">
        <w:rPr>
          <w:rFonts w:ascii="Arial" w:hAnsi="Arial" w:cs="Arial"/>
          <w:sz w:val="22"/>
        </w:rPr>
        <w:t xml:space="preserve"> is working with its engineers to </w:t>
      </w:r>
      <w:r w:rsidR="00B8033E" w:rsidRPr="006E22E3">
        <w:rPr>
          <w:rFonts w:ascii="Arial" w:hAnsi="Arial" w:cs="Arial"/>
          <w:sz w:val="22"/>
        </w:rPr>
        <w:t>develop devices</w:t>
      </w:r>
      <w:r w:rsidR="00CC689E" w:rsidRPr="006E22E3">
        <w:rPr>
          <w:rFonts w:ascii="Arial" w:hAnsi="Arial" w:cs="Arial"/>
          <w:sz w:val="22"/>
        </w:rPr>
        <w:t xml:space="preserve"> that </w:t>
      </w:r>
      <w:r w:rsidR="00881616" w:rsidRPr="006E22E3">
        <w:rPr>
          <w:rFonts w:ascii="Arial" w:hAnsi="Arial" w:cs="Arial"/>
          <w:sz w:val="22"/>
        </w:rPr>
        <w:t xml:space="preserve">provide clean air, clean environment and other aspects that are </w:t>
      </w:r>
      <w:r w:rsidR="00660952" w:rsidRPr="006E22E3">
        <w:rPr>
          <w:rFonts w:ascii="Arial" w:hAnsi="Arial" w:cs="Arial"/>
          <w:sz w:val="22"/>
        </w:rPr>
        <w:t>required</w:t>
      </w:r>
      <w:r w:rsidR="00881616" w:rsidRPr="006E22E3">
        <w:rPr>
          <w:rFonts w:ascii="Arial" w:hAnsi="Arial" w:cs="Arial"/>
          <w:sz w:val="22"/>
        </w:rPr>
        <w:t xml:space="preserve"> to be clean in the organisation</w:t>
      </w:r>
      <w:r w:rsidR="002232ED" w:rsidRPr="006E22E3">
        <w:rPr>
          <w:rFonts w:ascii="Arial" w:hAnsi="Arial" w:cs="Arial"/>
          <w:sz w:val="22"/>
        </w:rPr>
        <w:t xml:space="preserve">. </w:t>
      </w:r>
    </w:p>
    <w:p w14:paraId="200060C1" w14:textId="4131F47B" w:rsidR="00660952" w:rsidRPr="006E22E3" w:rsidRDefault="008E2DBA" w:rsidP="008E2DBA">
      <w:pPr>
        <w:pStyle w:val="Heading2"/>
        <w:rPr>
          <w:rFonts w:ascii="Arial" w:hAnsi="Arial" w:cs="Arial"/>
          <w:sz w:val="22"/>
          <w:szCs w:val="22"/>
        </w:rPr>
      </w:pPr>
      <w:bookmarkStart w:id="22" w:name="_Toc100196350"/>
      <w:r w:rsidRPr="006E22E3">
        <w:rPr>
          <w:rFonts w:ascii="Arial" w:hAnsi="Arial" w:cs="Arial"/>
          <w:sz w:val="22"/>
          <w:szCs w:val="22"/>
        </w:rPr>
        <w:t>Flexibility</w:t>
      </w:r>
      <w:bookmarkEnd w:id="22"/>
    </w:p>
    <w:p w14:paraId="36A0B23C" w14:textId="72743645" w:rsidR="003A34D6" w:rsidRPr="006E22E3" w:rsidRDefault="008E2DBA" w:rsidP="008E2DBA">
      <w:pPr>
        <w:rPr>
          <w:rFonts w:ascii="Arial" w:hAnsi="Arial" w:cs="Arial"/>
          <w:sz w:val="22"/>
        </w:rPr>
      </w:pPr>
      <w:r w:rsidRPr="006E22E3">
        <w:rPr>
          <w:rFonts w:ascii="Arial" w:hAnsi="Arial" w:cs="Arial"/>
          <w:sz w:val="22"/>
        </w:rPr>
        <w:t xml:space="preserve">Hilton Hotels also </w:t>
      </w:r>
      <w:r w:rsidR="000A0466" w:rsidRPr="006E22E3">
        <w:rPr>
          <w:rFonts w:ascii="Arial" w:hAnsi="Arial" w:cs="Arial"/>
          <w:sz w:val="22"/>
        </w:rPr>
        <w:t>responded</w:t>
      </w:r>
      <w:r w:rsidRPr="006E22E3">
        <w:rPr>
          <w:rFonts w:ascii="Arial" w:hAnsi="Arial" w:cs="Arial"/>
          <w:sz w:val="22"/>
        </w:rPr>
        <w:t xml:space="preserve"> to the corporate </w:t>
      </w:r>
      <w:r w:rsidR="00A24DA6" w:rsidRPr="006E22E3">
        <w:rPr>
          <w:rFonts w:ascii="Arial" w:hAnsi="Arial" w:cs="Arial"/>
          <w:sz w:val="22"/>
        </w:rPr>
        <w:t xml:space="preserve">demands of </w:t>
      </w:r>
      <w:r w:rsidR="000A0466" w:rsidRPr="006E22E3">
        <w:rPr>
          <w:rFonts w:ascii="Arial" w:hAnsi="Arial" w:cs="Arial"/>
          <w:sz w:val="22"/>
        </w:rPr>
        <w:t>flexibility</w:t>
      </w:r>
      <w:r w:rsidR="00A24DA6" w:rsidRPr="006E22E3">
        <w:rPr>
          <w:rFonts w:ascii="Arial" w:hAnsi="Arial" w:cs="Arial"/>
          <w:sz w:val="22"/>
        </w:rPr>
        <w:t xml:space="preserve">. </w:t>
      </w:r>
      <w:r w:rsidR="00B32796" w:rsidRPr="006E22E3">
        <w:rPr>
          <w:rFonts w:ascii="Arial" w:hAnsi="Arial" w:cs="Arial"/>
          <w:sz w:val="22"/>
        </w:rPr>
        <w:t xml:space="preserve">The </w:t>
      </w:r>
      <w:r w:rsidR="006E2C55" w:rsidRPr="006E22E3">
        <w:rPr>
          <w:rFonts w:ascii="Arial" w:hAnsi="Arial" w:cs="Arial"/>
          <w:sz w:val="22"/>
        </w:rPr>
        <w:t>organisation</w:t>
      </w:r>
      <w:r w:rsidR="00B32796" w:rsidRPr="006E22E3">
        <w:rPr>
          <w:rFonts w:ascii="Arial" w:hAnsi="Arial" w:cs="Arial"/>
          <w:sz w:val="22"/>
        </w:rPr>
        <w:t xml:space="preserve"> </w:t>
      </w:r>
      <w:r w:rsidR="006E2C55" w:rsidRPr="006E22E3">
        <w:rPr>
          <w:rFonts w:ascii="Arial" w:hAnsi="Arial" w:cs="Arial"/>
          <w:sz w:val="22"/>
        </w:rPr>
        <w:t>decorated</w:t>
      </w:r>
      <w:r w:rsidR="00B32796" w:rsidRPr="006E22E3">
        <w:rPr>
          <w:rFonts w:ascii="Arial" w:hAnsi="Arial" w:cs="Arial"/>
          <w:sz w:val="22"/>
        </w:rPr>
        <w:t xml:space="preserve"> and set up its </w:t>
      </w:r>
      <w:r w:rsidR="00B6355C" w:rsidRPr="006E22E3">
        <w:rPr>
          <w:rFonts w:ascii="Arial" w:hAnsi="Arial" w:cs="Arial"/>
          <w:sz w:val="22"/>
        </w:rPr>
        <w:t xml:space="preserve">auditoriums with large </w:t>
      </w:r>
      <w:r w:rsidR="006E2C55" w:rsidRPr="006E22E3">
        <w:rPr>
          <w:rFonts w:ascii="Arial" w:hAnsi="Arial" w:cs="Arial"/>
          <w:sz w:val="22"/>
        </w:rPr>
        <w:t>screen</w:t>
      </w:r>
      <w:r w:rsidR="00B6355C" w:rsidRPr="006E22E3">
        <w:rPr>
          <w:rFonts w:ascii="Arial" w:hAnsi="Arial" w:cs="Arial"/>
          <w:sz w:val="22"/>
        </w:rPr>
        <w:t xml:space="preserve"> where online meeting can be held with ease</w:t>
      </w:r>
      <w:r w:rsidR="00CB50E6">
        <w:rPr>
          <w:rFonts w:ascii="Arial" w:hAnsi="Arial" w:cs="Arial"/>
          <w:sz w:val="22"/>
        </w:rPr>
        <w:t xml:space="preserve"> </w:t>
      </w:r>
      <w:r w:rsidR="00CB50E6" w:rsidRPr="00CB50E6">
        <w:rPr>
          <w:rFonts w:ascii="Arial" w:hAnsi="Arial" w:cs="Arial"/>
          <w:sz w:val="22"/>
        </w:rPr>
        <w:t>(Hilton, 2022)</w:t>
      </w:r>
      <w:r w:rsidR="00B6355C" w:rsidRPr="006E22E3">
        <w:rPr>
          <w:rFonts w:ascii="Arial" w:hAnsi="Arial" w:cs="Arial"/>
          <w:sz w:val="22"/>
        </w:rPr>
        <w:t xml:space="preserve">. The </w:t>
      </w:r>
      <w:r w:rsidR="006E2C55" w:rsidRPr="006E22E3">
        <w:rPr>
          <w:rFonts w:ascii="Arial" w:hAnsi="Arial" w:cs="Arial"/>
          <w:sz w:val="22"/>
        </w:rPr>
        <w:t>organisation</w:t>
      </w:r>
      <w:r w:rsidR="00B6355C" w:rsidRPr="006E22E3">
        <w:rPr>
          <w:rFonts w:ascii="Arial" w:hAnsi="Arial" w:cs="Arial"/>
          <w:sz w:val="22"/>
        </w:rPr>
        <w:t xml:space="preserve"> provides </w:t>
      </w:r>
      <w:r w:rsidR="00CC68A5" w:rsidRPr="006E22E3">
        <w:rPr>
          <w:rFonts w:ascii="Arial" w:hAnsi="Arial" w:cs="Arial"/>
          <w:sz w:val="22"/>
        </w:rPr>
        <w:t xml:space="preserve">flexible meeting </w:t>
      </w:r>
      <w:r w:rsidR="00893BD3" w:rsidRPr="006E22E3">
        <w:rPr>
          <w:rFonts w:ascii="Arial" w:hAnsi="Arial" w:cs="Arial"/>
          <w:sz w:val="22"/>
        </w:rPr>
        <w:t>opportunities</w:t>
      </w:r>
      <w:r w:rsidR="00CC68A5" w:rsidRPr="006E22E3">
        <w:rPr>
          <w:rFonts w:ascii="Arial" w:hAnsi="Arial" w:cs="Arial"/>
          <w:sz w:val="22"/>
        </w:rPr>
        <w:t xml:space="preserve"> to the organisation so that the customers can easily any kind of corporate meeting at the organisation. </w:t>
      </w:r>
    </w:p>
    <w:p w14:paraId="6A82F5D6" w14:textId="0519676E" w:rsidR="008E2DBA" w:rsidRPr="006E22E3" w:rsidRDefault="003A34D6" w:rsidP="008E2DBA">
      <w:pPr>
        <w:rPr>
          <w:rFonts w:ascii="Arial" w:hAnsi="Arial" w:cs="Arial"/>
          <w:sz w:val="22"/>
        </w:rPr>
      </w:pPr>
      <w:r w:rsidRPr="006E22E3">
        <w:rPr>
          <w:rFonts w:ascii="Arial" w:hAnsi="Arial" w:cs="Arial"/>
          <w:sz w:val="22"/>
        </w:rPr>
        <w:t xml:space="preserve">However, developing and maintaining these customer relationships for Hilton Hotels incurs much expense. The investment in technology and the overall renovation of the organisation made it significantly expensive for the organisation to manage the good relationships with the customers. The Honour application and the overall changes </w:t>
      </w:r>
      <w:r w:rsidR="0007282F" w:rsidRPr="006E22E3">
        <w:rPr>
          <w:rFonts w:ascii="Arial" w:hAnsi="Arial" w:cs="Arial"/>
          <w:sz w:val="22"/>
        </w:rPr>
        <w:t>brought</w:t>
      </w:r>
      <w:r w:rsidRPr="006E22E3">
        <w:rPr>
          <w:rFonts w:ascii="Arial" w:hAnsi="Arial" w:cs="Arial"/>
          <w:sz w:val="22"/>
        </w:rPr>
        <w:t xml:space="preserve"> in the organisation as a </w:t>
      </w:r>
      <w:r w:rsidR="0007282F" w:rsidRPr="006E22E3">
        <w:rPr>
          <w:rFonts w:ascii="Arial" w:hAnsi="Arial" w:cs="Arial"/>
          <w:sz w:val="22"/>
        </w:rPr>
        <w:t>response</w:t>
      </w:r>
      <w:r w:rsidRPr="006E22E3">
        <w:rPr>
          <w:rFonts w:ascii="Arial" w:hAnsi="Arial" w:cs="Arial"/>
          <w:sz w:val="22"/>
        </w:rPr>
        <w:t xml:space="preserve"> to changing customer </w:t>
      </w:r>
      <w:r w:rsidR="0074590C" w:rsidRPr="006E22E3">
        <w:rPr>
          <w:rFonts w:ascii="Arial" w:hAnsi="Arial" w:cs="Arial"/>
          <w:sz w:val="22"/>
        </w:rPr>
        <w:t xml:space="preserve">demands and the overall situation incurred much expenses for the </w:t>
      </w:r>
      <w:r w:rsidR="0007282F" w:rsidRPr="006E22E3">
        <w:rPr>
          <w:rFonts w:ascii="Arial" w:hAnsi="Arial" w:cs="Arial"/>
          <w:sz w:val="22"/>
        </w:rPr>
        <w:t>organisation</w:t>
      </w:r>
      <w:r w:rsidR="0074590C" w:rsidRPr="006E22E3">
        <w:rPr>
          <w:rFonts w:ascii="Arial" w:hAnsi="Arial" w:cs="Arial"/>
          <w:sz w:val="22"/>
        </w:rPr>
        <w:t xml:space="preserve">. </w:t>
      </w:r>
      <w:r w:rsidR="006B15B1" w:rsidRPr="006E22E3">
        <w:rPr>
          <w:rFonts w:ascii="Arial" w:hAnsi="Arial" w:cs="Arial"/>
          <w:sz w:val="22"/>
        </w:rPr>
        <w:t>This investment in return increased the pricing for the services for the hotel which had a negative impact on the customer relationship with the organisation</w:t>
      </w:r>
      <w:r w:rsidR="00952BFC">
        <w:rPr>
          <w:rFonts w:ascii="Arial" w:hAnsi="Arial" w:cs="Arial"/>
          <w:sz w:val="22"/>
        </w:rPr>
        <w:t xml:space="preserve"> </w:t>
      </w:r>
      <w:r w:rsidR="00952BFC" w:rsidRPr="00952BFC">
        <w:rPr>
          <w:rFonts w:ascii="Arial" w:hAnsi="Arial" w:cs="Arial"/>
          <w:sz w:val="22"/>
        </w:rPr>
        <w:t>(Dudovskiy, 2016)</w:t>
      </w:r>
      <w:r w:rsidR="006B15B1" w:rsidRPr="006E22E3">
        <w:rPr>
          <w:rFonts w:ascii="Arial" w:hAnsi="Arial" w:cs="Arial"/>
          <w:sz w:val="22"/>
        </w:rPr>
        <w:t xml:space="preserve">. </w:t>
      </w:r>
    </w:p>
    <w:p w14:paraId="6E4B1EB2" w14:textId="06A49921" w:rsidR="004062B6" w:rsidRPr="006E22E3" w:rsidRDefault="008F1916" w:rsidP="0019433F">
      <w:pPr>
        <w:rPr>
          <w:rFonts w:ascii="Arial" w:hAnsi="Arial" w:cs="Arial"/>
          <w:sz w:val="22"/>
        </w:rPr>
      </w:pPr>
      <w:r w:rsidRPr="006E22E3">
        <w:rPr>
          <w:rFonts w:ascii="Arial" w:hAnsi="Arial" w:cs="Arial"/>
          <w:sz w:val="22"/>
        </w:rPr>
        <w:t xml:space="preserve">The internal </w:t>
      </w:r>
      <w:r w:rsidR="0066391D" w:rsidRPr="006E22E3">
        <w:rPr>
          <w:rFonts w:ascii="Arial" w:hAnsi="Arial" w:cs="Arial"/>
          <w:sz w:val="22"/>
        </w:rPr>
        <w:t xml:space="preserve">and external factors of Hilton Hotel significantly </w:t>
      </w:r>
      <w:r w:rsidR="00303DCD" w:rsidRPr="006E22E3">
        <w:rPr>
          <w:rFonts w:ascii="Arial" w:hAnsi="Arial" w:cs="Arial"/>
          <w:sz w:val="22"/>
        </w:rPr>
        <w:t>impact</w:t>
      </w:r>
      <w:r w:rsidR="0066391D" w:rsidRPr="006E22E3">
        <w:rPr>
          <w:rFonts w:ascii="Arial" w:hAnsi="Arial" w:cs="Arial"/>
          <w:sz w:val="22"/>
        </w:rPr>
        <w:t xml:space="preserve"> the quality control and customer relationship of the organisation</w:t>
      </w:r>
      <w:r w:rsidR="000D5DFB" w:rsidRPr="006E22E3">
        <w:rPr>
          <w:rFonts w:ascii="Arial" w:hAnsi="Arial" w:cs="Arial"/>
          <w:sz w:val="22"/>
        </w:rPr>
        <w:t xml:space="preserve">. These internal and external factors influenced the </w:t>
      </w:r>
      <w:r w:rsidR="0019433F" w:rsidRPr="006E22E3">
        <w:rPr>
          <w:rFonts w:ascii="Arial" w:hAnsi="Arial" w:cs="Arial"/>
          <w:sz w:val="22"/>
        </w:rPr>
        <w:t>organisation</w:t>
      </w:r>
      <w:r w:rsidR="000D5DFB" w:rsidRPr="006E22E3">
        <w:rPr>
          <w:rFonts w:ascii="Arial" w:hAnsi="Arial" w:cs="Arial"/>
          <w:sz w:val="22"/>
        </w:rPr>
        <w:t xml:space="preserve"> to bring many changes in its operations. However, the Hilton Hotels was able to deal with the shift in customer demands and overall external situation of the organisation due to the global pandemic successfully. </w:t>
      </w:r>
      <w:r w:rsidR="00A80DF0" w:rsidRPr="006E22E3">
        <w:rPr>
          <w:rFonts w:ascii="Arial" w:hAnsi="Arial" w:cs="Arial"/>
          <w:sz w:val="22"/>
        </w:rPr>
        <w:t>The organisation even in the time of Covid-19 was able to secure a revenue of 22.8% per room</w:t>
      </w:r>
      <w:r w:rsidR="00B56A08">
        <w:rPr>
          <w:rFonts w:ascii="Arial" w:hAnsi="Arial" w:cs="Arial"/>
          <w:sz w:val="22"/>
        </w:rPr>
        <w:t xml:space="preserve"> </w:t>
      </w:r>
      <w:r w:rsidR="00B56A08" w:rsidRPr="00B56A08">
        <w:rPr>
          <w:rFonts w:ascii="Arial" w:hAnsi="Arial" w:cs="Arial"/>
          <w:sz w:val="22"/>
        </w:rPr>
        <w:t>(Simon, 2020)</w:t>
      </w:r>
      <w:r w:rsidR="00A80DF0" w:rsidRPr="006E22E3">
        <w:rPr>
          <w:rFonts w:ascii="Arial" w:hAnsi="Arial" w:cs="Arial"/>
          <w:sz w:val="22"/>
        </w:rPr>
        <w:t>.</w:t>
      </w:r>
      <w:r w:rsidR="008C05FE" w:rsidRPr="006E22E3">
        <w:rPr>
          <w:rFonts w:ascii="Arial" w:hAnsi="Arial" w:cs="Arial"/>
          <w:sz w:val="22"/>
        </w:rPr>
        <w:t xml:space="preserve"> </w:t>
      </w:r>
      <w:r w:rsidR="00304406" w:rsidRPr="006E22E3">
        <w:rPr>
          <w:rFonts w:ascii="Arial" w:hAnsi="Arial" w:cs="Arial"/>
          <w:sz w:val="22"/>
        </w:rPr>
        <w:t xml:space="preserve">The quarter 1 report of the organisation shows that Hilton Hotel thrived in its business even in the midst of a global pandemic. It is because, the </w:t>
      </w:r>
      <w:r w:rsidR="0099778A" w:rsidRPr="006E22E3">
        <w:rPr>
          <w:rFonts w:ascii="Arial" w:hAnsi="Arial" w:cs="Arial"/>
          <w:sz w:val="22"/>
        </w:rPr>
        <w:t>organisation</w:t>
      </w:r>
      <w:r w:rsidR="00304406" w:rsidRPr="006E22E3">
        <w:rPr>
          <w:rFonts w:ascii="Arial" w:hAnsi="Arial" w:cs="Arial"/>
          <w:sz w:val="22"/>
        </w:rPr>
        <w:t xml:space="preserve"> was able to </w:t>
      </w:r>
      <w:r w:rsidR="0099778A" w:rsidRPr="006E22E3">
        <w:rPr>
          <w:rFonts w:ascii="Arial" w:hAnsi="Arial" w:cs="Arial"/>
          <w:sz w:val="22"/>
        </w:rPr>
        <w:t>utilise</w:t>
      </w:r>
      <w:r w:rsidR="00304406" w:rsidRPr="006E22E3">
        <w:rPr>
          <w:rFonts w:ascii="Arial" w:hAnsi="Arial" w:cs="Arial"/>
          <w:sz w:val="22"/>
        </w:rPr>
        <w:t xml:space="preserve"> the modern technology pro</w:t>
      </w:r>
      <w:r w:rsidR="0099778A" w:rsidRPr="006E22E3">
        <w:rPr>
          <w:rFonts w:ascii="Arial" w:hAnsi="Arial" w:cs="Arial"/>
          <w:sz w:val="22"/>
        </w:rPr>
        <w:t>p</w:t>
      </w:r>
      <w:r w:rsidR="00304406" w:rsidRPr="006E22E3">
        <w:rPr>
          <w:rFonts w:ascii="Arial" w:hAnsi="Arial" w:cs="Arial"/>
          <w:sz w:val="22"/>
        </w:rPr>
        <w:t>er</w:t>
      </w:r>
      <w:r w:rsidR="0099778A" w:rsidRPr="006E22E3">
        <w:rPr>
          <w:rFonts w:ascii="Arial" w:hAnsi="Arial" w:cs="Arial"/>
          <w:sz w:val="22"/>
        </w:rPr>
        <w:t>l</w:t>
      </w:r>
      <w:r w:rsidR="00304406" w:rsidRPr="006E22E3">
        <w:rPr>
          <w:rFonts w:ascii="Arial" w:hAnsi="Arial" w:cs="Arial"/>
          <w:sz w:val="22"/>
        </w:rPr>
        <w:t xml:space="preserve">y and was able to fulfil the customer </w:t>
      </w:r>
      <w:r w:rsidR="0099778A" w:rsidRPr="006E22E3">
        <w:rPr>
          <w:rFonts w:ascii="Arial" w:hAnsi="Arial" w:cs="Arial"/>
          <w:sz w:val="22"/>
        </w:rPr>
        <w:t>demands</w:t>
      </w:r>
      <w:r w:rsidR="00304406" w:rsidRPr="006E22E3">
        <w:rPr>
          <w:rFonts w:ascii="Arial" w:hAnsi="Arial" w:cs="Arial"/>
          <w:sz w:val="22"/>
        </w:rPr>
        <w:t xml:space="preserve"> of safety and social distancing. </w:t>
      </w:r>
      <w:r w:rsidR="0099778A" w:rsidRPr="006E22E3">
        <w:rPr>
          <w:rFonts w:ascii="Arial" w:hAnsi="Arial" w:cs="Arial"/>
          <w:sz w:val="22"/>
        </w:rPr>
        <w:t xml:space="preserve">However, despite all its efforts, Hilton Hotels was not able to achieve the same success in its hotels in the Asian region of the world. Hilton Hotels was </w:t>
      </w:r>
      <w:r w:rsidR="0099778A" w:rsidRPr="006E22E3">
        <w:rPr>
          <w:rFonts w:ascii="Arial" w:hAnsi="Arial" w:cs="Arial"/>
          <w:sz w:val="22"/>
        </w:rPr>
        <w:lastRenderedPageBreak/>
        <w:t xml:space="preserve">unable to understand the Asian market properly </w:t>
      </w:r>
      <w:r w:rsidR="004062B6" w:rsidRPr="006E22E3">
        <w:rPr>
          <w:rFonts w:ascii="Arial" w:hAnsi="Arial" w:cs="Arial"/>
          <w:sz w:val="22"/>
        </w:rPr>
        <w:t xml:space="preserve">and failed to respond to the customer demands in this sector. </w:t>
      </w:r>
    </w:p>
    <w:p w14:paraId="33A74E95" w14:textId="74FE2E3C" w:rsidR="006376B6" w:rsidRPr="006E22E3" w:rsidRDefault="006376B6" w:rsidP="006376B6">
      <w:pPr>
        <w:pStyle w:val="Heading1"/>
        <w:rPr>
          <w:rFonts w:ascii="Arial" w:hAnsi="Arial" w:cs="Arial"/>
          <w:sz w:val="22"/>
          <w:szCs w:val="22"/>
        </w:rPr>
      </w:pPr>
      <w:bookmarkStart w:id="23" w:name="_Toc100196351"/>
      <w:r w:rsidRPr="006E22E3">
        <w:rPr>
          <w:rFonts w:ascii="Arial" w:hAnsi="Arial" w:cs="Arial"/>
          <w:sz w:val="22"/>
          <w:szCs w:val="22"/>
        </w:rPr>
        <w:t>Conclusion</w:t>
      </w:r>
      <w:bookmarkEnd w:id="23"/>
    </w:p>
    <w:p w14:paraId="7D9745D2" w14:textId="77777777" w:rsidR="00C36961" w:rsidRPr="006E22E3" w:rsidRDefault="00CE1FDC" w:rsidP="00CE1FDC">
      <w:pPr>
        <w:rPr>
          <w:rFonts w:ascii="Arial" w:hAnsi="Arial" w:cs="Arial"/>
          <w:sz w:val="22"/>
        </w:rPr>
      </w:pPr>
      <w:r w:rsidRPr="006E22E3">
        <w:rPr>
          <w:rFonts w:ascii="Arial" w:hAnsi="Arial" w:cs="Arial"/>
          <w:sz w:val="22"/>
        </w:rPr>
        <w:t xml:space="preserve">In conclusion, it can be seen that, Hilton Hotels is the market leader and it is able to respond to the customer needs and changing internal and external factors properly. Hilton Hotels </w:t>
      </w:r>
      <w:r w:rsidR="00A62C87" w:rsidRPr="006E22E3">
        <w:rPr>
          <w:rFonts w:ascii="Arial" w:hAnsi="Arial" w:cs="Arial"/>
          <w:sz w:val="22"/>
        </w:rPr>
        <w:t xml:space="preserve">adjusted many of its quality control and customer management systems due to the covid-19 </w:t>
      </w:r>
      <w:r w:rsidR="00A853EA" w:rsidRPr="006E22E3">
        <w:rPr>
          <w:rFonts w:ascii="Arial" w:hAnsi="Arial" w:cs="Arial"/>
          <w:sz w:val="22"/>
        </w:rPr>
        <w:t>pandemic</w:t>
      </w:r>
      <w:r w:rsidR="00A62C87" w:rsidRPr="006E22E3">
        <w:rPr>
          <w:rFonts w:ascii="Arial" w:hAnsi="Arial" w:cs="Arial"/>
          <w:sz w:val="22"/>
        </w:rPr>
        <w:t xml:space="preserve"> and due to the various </w:t>
      </w:r>
      <w:r w:rsidR="00F06C3D" w:rsidRPr="006E22E3">
        <w:rPr>
          <w:rFonts w:ascii="Arial" w:hAnsi="Arial" w:cs="Arial"/>
          <w:sz w:val="22"/>
        </w:rPr>
        <w:t>factors,</w:t>
      </w:r>
      <w:r w:rsidR="00A62C87" w:rsidRPr="006E22E3">
        <w:rPr>
          <w:rFonts w:ascii="Arial" w:hAnsi="Arial" w:cs="Arial"/>
          <w:sz w:val="22"/>
        </w:rPr>
        <w:t xml:space="preserve"> that impact the organisation such as key stakeholders, competitors, substitutes, customer demands. </w:t>
      </w:r>
      <w:r w:rsidR="00AD12EC" w:rsidRPr="006E22E3">
        <w:rPr>
          <w:rFonts w:ascii="Arial" w:hAnsi="Arial" w:cs="Arial"/>
          <w:sz w:val="22"/>
        </w:rPr>
        <w:t xml:space="preserve">Hilton Hotels also puts significant emphasis on developing and managing its relationship with the customers. To achieve this, the organisation invests more in improving customer experience as opposed to </w:t>
      </w:r>
      <w:r w:rsidR="0072753C" w:rsidRPr="006E22E3">
        <w:rPr>
          <w:rFonts w:ascii="Arial" w:hAnsi="Arial" w:cs="Arial"/>
          <w:sz w:val="22"/>
        </w:rPr>
        <w:t xml:space="preserve">promoting or advertising the organisation intensively and utilises the word of mouth promotional technique mainly. </w:t>
      </w:r>
      <w:r w:rsidR="007821EC" w:rsidRPr="006E22E3">
        <w:rPr>
          <w:rFonts w:ascii="Arial" w:hAnsi="Arial" w:cs="Arial"/>
          <w:sz w:val="22"/>
        </w:rPr>
        <w:t>However, managing and improving customer experience is a highly expensive process for the organisation which is a negative impact of customer manageme</w:t>
      </w:r>
      <w:r w:rsidR="007C6385" w:rsidRPr="006E22E3">
        <w:rPr>
          <w:rFonts w:ascii="Arial" w:hAnsi="Arial" w:cs="Arial"/>
          <w:sz w:val="22"/>
        </w:rPr>
        <w:t xml:space="preserve">nt. </w:t>
      </w:r>
    </w:p>
    <w:p w14:paraId="57B984EF" w14:textId="77777777" w:rsidR="00C36961" w:rsidRPr="006E22E3" w:rsidRDefault="00C36961">
      <w:pPr>
        <w:spacing w:line="259" w:lineRule="auto"/>
        <w:jc w:val="left"/>
        <w:rPr>
          <w:rFonts w:ascii="Arial" w:hAnsi="Arial" w:cs="Arial"/>
          <w:sz w:val="22"/>
        </w:rPr>
      </w:pPr>
      <w:r w:rsidRPr="006E22E3">
        <w:rPr>
          <w:rFonts w:ascii="Arial" w:hAnsi="Arial" w:cs="Arial"/>
          <w:sz w:val="22"/>
        </w:rPr>
        <w:br w:type="page"/>
      </w:r>
    </w:p>
    <w:p w14:paraId="7135220E" w14:textId="77777777" w:rsidR="00C36961" w:rsidRPr="006E22E3" w:rsidRDefault="00C36961" w:rsidP="007D242F">
      <w:pPr>
        <w:pStyle w:val="Heading1"/>
        <w:rPr>
          <w:rFonts w:ascii="Arial" w:hAnsi="Arial" w:cs="Arial"/>
          <w:sz w:val="22"/>
          <w:szCs w:val="22"/>
        </w:rPr>
      </w:pPr>
      <w:bookmarkStart w:id="24" w:name="_Toc100196352"/>
      <w:r w:rsidRPr="006E22E3">
        <w:rPr>
          <w:rFonts w:ascii="Arial" w:hAnsi="Arial" w:cs="Arial"/>
          <w:sz w:val="22"/>
          <w:szCs w:val="22"/>
        </w:rPr>
        <w:lastRenderedPageBreak/>
        <w:t>References</w:t>
      </w:r>
      <w:bookmarkEnd w:id="24"/>
    </w:p>
    <w:p w14:paraId="7D7FD55B" w14:textId="77777777" w:rsidR="00AF60AD" w:rsidRPr="00AF60AD" w:rsidRDefault="00AF60AD" w:rsidP="00AF60AD">
      <w:pPr>
        <w:rPr>
          <w:rFonts w:ascii="Arial" w:hAnsi="Arial" w:cs="Arial"/>
          <w:sz w:val="22"/>
        </w:rPr>
      </w:pPr>
      <w:proofErr w:type="spellStart"/>
      <w:r w:rsidRPr="00AF60AD">
        <w:rPr>
          <w:rFonts w:ascii="Arial" w:hAnsi="Arial" w:cs="Arial"/>
          <w:color w:val="222222"/>
          <w:sz w:val="22"/>
          <w:shd w:val="clear" w:color="auto" w:fill="FFFFFF"/>
        </w:rPr>
        <w:t>Andriof</w:t>
      </w:r>
      <w:proofErr w:type="spellEnd"/>
      <w:r w:rsidRPr="00AF60AD">
        <w:rPr>
          <w:rFonts w:ascii="Arial" w:hAnsi="Arial" w:cs="Arial"/>
          <w:color w:val="222222"/>
          <w:sz w:val="22"/>
          <w:shd w:val="clear" w:color="auto" w:fill="FFFFFF"/>
        </w:rPr>
        <w:t>, J. and Waddock, S., (2017). Unfolding stakeholder engagement. In </w:t>
      </w:r>
      <w:r w:rsidRPr="00AF60AD">
        <w:rPr>
          <w:rFonts w:ascii="Arial" w:hAnsi="Arial" w:cs="Arial"/>
          <w:i/>
          <w:iCs/>
          <w:color w:val="222222"/>
          <w:sz w:val="22"/>
          <w:shd w:val="clear" w:color="auto" w:fill="FFFFFF"/>
        </w:rPr>
        <w:t>Unfolding stakeholder thinking</w:t>
      </w:r>
      <w:r w:rsidRPr="00AF60AD">
        <w:rPr>
          <w:rFonts w:ascii="Arial" w:hAnsi="Arial" w:cs="Arial"/>
          <w:color w:val="222222"/>
          <w:sz w:val="22"/>
          <w:shd w:val="clear" w:color="auto" w:fill="FFFFFF"/>
        </w:rPr>
        <w:t> (pp. 19-42). Routledge.</w:t>
      </w:r>
    </w:p>
    <w:p w14:paraId="2C2901F1"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 xml:space="preserve">Ansoff, H.I., </w:t>
      </w:r>
      <w:proofErr w:type="spellStart"/>
      <w:r w:rsidRPr="00AF60AD">
        <w:rPr>
          <w:rFonts w:ascii="Arial" w:hAnsi="Arial" w:cs="Arial"/>
          <w:color w:val="222222"/>
          <w:sz w:val="22"/>
          <w:shd w:val="clear" w:color="auto" w:fill="FFFFFF"/>
        </w:rPr>
        <w:t>Kipley</w:t>
      </w:r>
      <w:proofErr w:type="spellEnd"/>
      <w:r w:rsidRPr="00AF60AD">
        <w:rPr>
          <w:rFonts w:ascii="Arial" w:hAnsi="Arial" w:cs="Arial"/>
          <w:color w:val="222222"/>
          <w:sz w:val="22"/>
          <w:shd w:val="clear" w:color="auto" w:fill="FFFFFF"/>
        </w:rPr>
        <w:t>, D., Lewis, A.O., Helm-Stevens, R. and Ansoff, R., (2018). </w:t>
      </w:r>
      <w:r w:rsidRPr="00AF60AD">
        <w:rPr>
          <w:rFonts w:ascii="Arial" w:hAnsi="Arial" w:cs="Arial"/>
          <w:i/>
          <w:iCs/>
          <w:color w:val="222222"/>
          <w:sz w:val="22"/>
          <w:shd w:val="clear" w:color="auto" w:fill="FFFFFF"/>
        </w:rPr>
        <w:t>Implanting strategic management</w:t>
      </w:r>
      <w:r w:rsidRPr="00AF60AD">
        <w:rPr>
          <w:rFonts w:ascii="Arial" w:hAnsi="Arial" w:cs="Arial"/>
          <w:color w:val="222222"/>
          <w:sz w:val="22"/>
          <w:shd w:val="clear" w:color="auto" w:fill="FFFFFF"/>
        </w:rPr>
        <w:t>. Springer.</w:t>
      </w:r>
    </w:p>
    <w:p w14:paraId="3C3C3405"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 xml:space="preserve">Armstrong, G., Kotler, P. and </w:t>
      </w:r>
      <w:proofErr w:type="spellStart"/>
      <w:r w:rsidRPr="00AF60AD">
        <w:rPr>
          <w:rFonts w:ascii="Arial" w:hAnsi="Arial" w:cs="Arial"/>
          <w:color w:val="000000"/>
          <w:sz w:val="22"/>
          <w:shd w:val="clear" w:color="auto" w:fill="FFFFFF"/>
        </w:rPr>
        <w:t>Opresnik</w:t>
      </w:r>
      <w:proofErr w:type="spellEnd"/>
      <w:r w:rsidRPr="00AF60AD">
        <w:rPr>
          <w:rFonts w:ascii="Arial" w:hAnsi="Arial" w:cs="Arial"/>
          <w:color w:val="000000"/>
          <w:sz w:val="22"/>
          <w:shd w:val="clear" w:color="auto" w:fill="FFFFFF"/>
        </w:rPr>
        <w:t>, M., (2019). </w:t>
      </w:r>
      <w:r w:rsidRPr="00AF60AD">
        <w:rPr>
          <w:rFonts w:ascii="Arial" w:hAnsi="Arial" w:cs="Arial"/>
          <w:i/>
          <w:iCs/>
          <w:color w:val="000000"/>
          <w:sz w:val="22"/>
          <w:shd w:val="clear" w:color="auto" w:fill="FFFFFF"/>
        </w:rPr>
        <w:t>Marketing</w:t>
      </w:r>
      <w:r w:rsidRPr="00AF60AD">
        <w:rPr>
          <w:rFonts w:ascii="Arial" w:hAnsi="Arial" w:cs="Arial"/>
          <w:color w:val="000000"/>
          <w:sz w:val="22"/>
          <w:shd w:val="clear" w:color="auto" w:fill="FFFFFF"/>
        </w:rPr>
        <w:t>. Harlow, United Kingdom: Pearson Education, Limited.</w:t>
      </w:r>
    </w:p>
    <w:p w14:paraId="6CA489DE" w14:textId="77777777" w:rsidR="00AF60AD" w:rsidRPr="00AF60AD" w:rsidRDefault="00AF60AD" w:rsidP="00AF60AD">
      <w:pPr>
        <w:rPr>
          <w:rFonts w:ascii="Arial" w:hAnsi="Arial" w:cs="Arial"/>
          <w:sz w:val="22"/>
        </w:rPr>
      </w:pPr>
      <w:proofErr w:type="spellStart"/>
      <w:r w:rsidRPr="00AF60AD">
        <w:rPr>
          <w:rFonts w:ascii="Arial" w:hAnsi="Arial" w:cs="Arial"/>
          <w:color w:val="222222"/>
          <w:sz w:val="22"/>
          <w:shd w:val="clear" w:color="auto" w:fill="FFFFFF"/>
        </w:rPr>
        <w:t>Civera</w:t>
      </w:r>
      <w:proofErr w:type="spellEnd"/>
      <w:r w:rsidRPr="00AF60AD">
        <w:rPr>
          <w:rFonts w:ascii="Arial" w:hAnsi="Arial" w:cs="Arial"/>
          <w:color w:val="222222"/>
          <w:sz w:val="22"/>
          <w:shd w:val="clear" w:color="auto" w:fill="FFFFFF"/>
        </w:rPr>
        <w:t>, C. and Freeman, R.E., (2019). Stakeholder relationships and responsibilities: A new perspective. </w:t>
      </w:r>
      <w:proofErr w:type="spellStart"/>
      <w:r w:rsidRPr="00AF60AD">
        <w:rPr>
          <w:rFonts w:ascii="Arial" w:hAnsi="Arial" w:cs="Arial"/>
          <w:i/>
          <w:iCs/>
          <w:color w:val="222222"/>
          <w:sz w:val="22"/>
          <w:shd w:val="clear" w:color="auto" w:fill="FFFFFF"/>
        </w:rPr>
        <w:t>Symphonya</w:t>
      </w:r>
      <w:proofErr w:type="spellEnd"/>
      <w:r w:rsidRPr="00AF60AD">
        <w:rPr>
          <w:rFonts w:ascii="Arial" w:hAnsi="Arial" w:cs="Arial"/>
          <w:i/>
          <w:iCs/>
          <w:color w:val="222222"/>
          <w:sz w:val="22"/>
          <w:shd w:val="clear" w:color="auto" w:fill="FFFFFF"/>
        </w:rPr>
        <w:t>. Emerging Issues in Management</w:t>
      </w:r>
      <w:r w:rsidRPr="00AF60AD">
        <w:rPr>
          <w:rFonts w:ascii="Arial" w:hAnsi="Arial" w:cs="Arial"/>
          <w:color w:val="222222"/>
          <w:sz w:val="22"/>
          <w:shd w:val="clear" w:color="auto" w:fill="FFFFFF"/>
        </w:rPr>
        <w:t>, (1), pp.40-58.</w:t>
      </w:r>
    </w:p>
    <w:p w14:paraId="7F49F29F"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Comparably, (2022). </w:t>
      </w:r>
      <w:r w:rsidRPr="00AF60AD">
        <w:rPr>
          <w:rFonts w:ascii="Arial" w:hAnsi="Arial" w:cs="Arial"/>
          <w:i/>
          <w:iCs/>
          <w:color w:val="000000"/>
          <w:sz w:val="22"/>
          <w:shd w:val="clear" w:color="auto" w:fill="FFFFFF"/>
        </w:rPr>
        <w:t>Hilton Competitors</w:t>
      </w:r>
      <w:r w:rsidRPr="00AF60AD">
        <w:rPr>
          <w:rFonts w:ascii="Arial" w:hAnsi="Arial" w:cs="Arial"/>
          <w:color w:val="000000"/>
          <w:sz w:val="22"/>
          <w:shd w:val="clear" w:color="auto" w:fill="FFFFFF"/>
        </w:rPr>
        <w:t>. [online] comparably.com. Available at: &lt;https://www.comparably.com/companies/hilton/competitors&gt;.</w:t>
      </w:r>
    </w:p>
    <w:p w14:paraId="52EDAA08"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David, F. and David, F., (2016). </w:t>
      </w:r>
      <w:r w:rsidRPr="00AF60AD">
        <w:rPr>
          <w:rFonts w:ascii="Arial" w:hAnsi="Arial" w:cs="Arial"/>
          <w:i/>
          <w:iCs/>
          <w:color w:val="000000"/>
          <w:sz w:val="22"/>
          <w:shd w:val="clear" w:color="auto" w:fill="FFFFFF"/>
        </w:rPr>
        <w:t>Strategic Management</w:t>
      </w:r>
      <w:r w:rsidRPr="00AF60AD">
        <w:rPr>
          <w:rFonts w:ascii="Arial" w:hAnsi="Arial" w:cs="Arial"/>
          <w:color w:val="000000"/>
          <w:sz w:val="22"/>
          <w:shd w:val="clear" w:color="auto" w:fill="FFFFFF"/>
        </w:rPr>
        <w:t>. Harlow, United Kingdom: Pearson Education Limited.</w:t>
      </w:r>
    </w:p>
    <w:p w14:paraId="02A0E0E2"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Dudovskiy, J., (2016). </w:t>
      </w:r>
      <w:r w:rsidRPr="00AF60AD">
        <w:rPr>
          <w:rFonts w:ascii="Arial" w:hAnsi="Arial" w:cs="Arial"/>
          <w:i/>
          <w:iCs/>
          <w:color w:val="000000"/>
          <w:sz w:val="22"/>
          <w:shd w:val="clear" w:color="auto" w:fill="FFFFFF"/>
        </w:rPr>
        <w:t>Hilton Marketing Communication Mix</w:t>
      </w:r>
      <w:r w:rsidRPr="00AF60AD">
        <w:rPr>
          <w:rFonts w:ascii="Arial" w:hAnsi="Arial" w:cs="Arial"/>
          <w:color w:val="000000"/>
          <w:sz w:val="22"/>
          <w:shd w:val="clear" w:color="auto" w:fill="FFFFFF"/>
        </w:rPr>
        <w:t>. [online] Research methodology. Available at: &lt;https://research-methodology.net/hilton-marketing-communication-mix/&gt;.</w:t>
      </w:r>
    </w:p>
    <w:p w14:paraId="70DFE7C2"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 xml:space="preserve">Fuertes, G., Alfaro, M., Vargas, M., Gutierrez, S., </w:t>
      </w:r>
      <w:proofErr w:type="spellStart"/>
      <w:r w:rsidRPr="00AF60AD">
        <w:rPr>
          <w:rFonts w:ascii="Arial" w:hAnsi="Arial" w:cs="Arial"/>
          <w:color w:val="222222"/>
          <w:sz w:val="22"/>
          <w:shd w:val="clear" w:color="auto" w:fill="FFFFFF"/>
        </w:rPr>
        <w:t>Ternero</w:t>
      </w:r>
      <w:proofErr w:type="spellEnd"/>
      <w:r w:rsidRPr="00AF60AD">
        <w:rPr>
          <w:rFonts w:ascii="Arial" w:hAnsi="Arial" w:cs="Arial"/>
          <w:color w:val="222222"/>
          <w:sz w:val="22"/>
          <w:shd w:val="clear" w:color="auto" w:fill="FFFFFF"/>
        </w:rPr>
        <w:t xml:space="preserve">, R. and </w:t>
      </w:r>
      <w:proofErr w:type="spellStart"/>
      <w:r w:rsidRPr="00AF60AD">
        <w:rPr>
          <w:rFonts w:ascii="Arial" w:hAnsi="Arial" w:cs="Arial"/>
          <w:color w:val="222222"/>
          <w:sz w:val="22"/>
          <w:shd w:val="clear" w:color="auto" w:fill="FFFFFF"/>
        </w:rPr>
        <w:t>Sabattin</w:t>
      </w:r>
      <w:proofErr w:type="spellEnd"/>
      <w:r w:rsidRPr="00AF60AD">
        <w:rPr>
          <w:rFonts w:ascii="Arial" w:hAnsi="Arial" w:cs="Arial"/>
          <w:color w:val="222222"/>
          <w:sz w:val="22"/>
          <w:shd w:val="clear" w:color="auto" w:fill="FFFFFF"/>
        </w:rPr>
        <w:t>, J., (2020). Conceptual framework for the strategic management: a literature review—descriptive. </w:t>
      </w:r>
      <w:r w:rsidRPr="00AF60AD">
        <w:rPr>
          <w:rFonts w:ascii="Arial" w:hAnsi="Arial" w:cs="Arial"/>
          <w:i/>
          <w:iCs/>
          <w:color w:val="222222"/>
          <w:sz w:val="22"/>
          <w:shd w:val="clear" w:color="auto" w:fill="FFFFFF"/>
        </w:rPr>
        <w:t>Journal of Engineering</w:t>
      </w:r>
      <w:r w:rsidRPr="00AF60AD">
        <w:rPr>
          <w:rFonts w:ascii="Arial" w:hAnsi="Arial" w:cs="Arial"/>
          <w:color w:val="222222"/>
          <w:sz w:val="22"/>
          <w:shd w:val="clear" w:color="auto" w:fill="FFFFFF"/>
        </w:rPr>
        <w:t>, </w:t>
      </w:r>
      <w:r w:rsidRPr="00AF60AD">
        <w:rPr>
          <w:rFonts w:ascii="Arial" w:hAnsi="Arial" w:cs="Arial"/>
          <w:i/>
          <w:iCs/>
          <w:color w:val="222222"/>
          <w:sz w:val="22"/>
          <w:shd w:val="clear" w:color="auto" w:fill="FFFFFF"/>
        </w:rPr>
        <w:t>2020</w:t>
      </w:r>
      <w:r w:rsidRPr="00AF60AD">
        <w:rPr>
          <w:rFonts w:ascii="Arial" w:hAnsi="Arial" w:cs="Arial"/>
          <w:color w:val="222222"/>
          <w:sz w:val="22"/>
          <w:shd w:val="clear" w:color="auto" w:fill="FFFFFF"/>
        </w:rPr>
        <w:t>.</w:t>
      </w:r>
    </w:p>
    <w:p w14:paraId="58CAFD61" w14:textId="77777777" w:rsidR="00AF60AD" w:rsidRPr="00AF60AD" w:rsidRDefault="00AF60AD" w:rsidP="00AF60AD">
      <w:pPr>
        <w:rPr>
          <w:rFonts w:ascii="Arial" w:hAnsi="Arial" w:cs="Arial"/>
          <w:sz w:val="22"/>
        </w:rPr>
      </w:pPr>
      <w:proofErr w:type="spellStart"/>
      <w:r w:rsidRPr="00AF60AD">
        <w:rPr>
          <w:rFonts w:ascii="Arial" w:hAnsi="Arial" w:cs="Arial"/>
          <w:color w:val="222222"/>
          <w:sz w:val="22"/>
          <w:shd w:val="clear" w:color="auto" w:fill="FFFFFF"/>
        </w:rPr>
        <w:t>Genchev</w:t>
      </w:r>
      <w:proofErr w:type="spellEnd"/>
      <w:r w:rsidRPr="00AF60AD">
        <w:rPr>
          <w:rFonts w:ascii="Arial" w:hAnsi="Arial" w:cs="Arial"/>
          <w:color w:val="222222"/>
          <w:sz w:val="22"/>
          <w:shd w:val="clear" w:color="auto" w:fill="FFFFFF"/>
        </w:rPr>
        <w:t>, E. and Todorova, G., (2017). Sales promotion activities–effective tool of marketing communication mix. </w:t>
      </w:r>
      <w:r w:rsidRPr="00AF60AD">
        <w:rPr>
          <w:rFonts w:ascii="Arial" w:hAnsi="Arial" w:cs="Arial"/>
          <w:i/>
          <w:iCs/>
          <w:color w:val="222222"/>
          <w:sz w:val="22"/>
          <w:shd w:val="clear" w:color="auto" w:fill="FFFFFF"/>
        </w:rPr>
        <w:t>Available at SSRN 3089894</w:t>
      </w:r>
      <w:r w:rsidRPr="00AF60AD">
        <w:rPr>
          <w:rFonts w:ascii="Arial" w:hAnsi="Arial" w:cs="Arial"/>
          <w:color w:val="222222"/>
          <w:sz w:val="22"/>
          <w:shd w:val="clear" w:color="auto" w:fill="FFFFFF"/>
        </w:rPr>
        <w:t>.</w:t>
      </w:r>
    </w:p>
    <w:p w14:paraId="7E676566"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Henry, A., (2021). </w:t>
      </w:r>
      <w:r w:rsidRPr="00AF60AD">
        <w:rPr>
          <w:rFonts w:ascii="Arial" w:hAnsi="Arial" w:cs="Arial"/>
          <w:i/>
          <w:iCs/>
          <w:color w:val="222222"/>
          <w:sz w:val="22"/>
          <w:shd w:val="clear" w:color="auto" w:fill="FFFFFF"/>
        </w:rPr>
        <w:t>Understanding strategic management</w:t>
      </w:r>
      <w:r w:rsidRPr="00AF60AD">
        <w:rPr>
          <w:rFonts w:ascii="Arial" w:hAnsi="Arial" w:cs="Arial"/>
          <w:color w:val="222222"/>
          <w:sz w:val="22"/>
          <w:shd w:val="clear" w:color="auto" w:fill="FFFFFF"/>
        </w:rPr>
        <w:t>. Oxford University Press.</w:t>
      </w:r>
    </w:p>
    <w:p w14:paraId="5FAA0139"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Hill, C.W., Jones, G.R. and Schilling, M.A., (2014). </w:t>
      </w:r>
      <w:r w:rsidRPr="00AF60AD">
        <w:rPr>
          <w:rFonts w:ascii="Arial" w:hAnsi="Arial" w:cs="Arial"/>
          <w:i/>
          <w:iCs/>
          <w:color w:val="222222"/>
          <w:sz w:val="22"/>
          <w:shd w:val="clear" w:color="auto" w:fill="FFFFFF"/>
        </w:rPr>
        <w:t>Strategic management: Theory &amp; cases: An integrated approach</w:t>
      </w:r>
      <w:r w:rsidRPr="00AF60AD">
        <w:rPr>
          <w:rFonts w:ascii="Arial" w:hAnsi="Arial" w:cs="Arial"/>
          <w:color w:val="222222"/>
          <w:sz w:val="22"/>
          <w:shd w:val="clear" w:color="auto" w:fill="FFFFFF"/>
        </w:rPr>
        <w:t>. Cengage Learning.</w:t>
      </w:r>
    </w:p>
    <w:p w14:paraId="17FDDBA0"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Hilton, (2018). </w:t>
      </w:r>
      <w:r w:rsidRPr="00AF60AD">
        <w:rPr>
          <w:rFonts w:ascii="Arial" w:hAnsi="Arial" w:cs="Arial"/>
          <w:i/>
          <w:iCs/>
          <w:color w:val="000000"/>
          <w:sz w:val="22"/>
          <w:shd w:val="clear" w:color="auto" w:fill="FFFFFF"/>
        </w:rPr>
        <w:t>Corporate Responsibility Report</w:t>
      </w:r>
      <w:r w:rsidRPr="00AF60AD">
        <w:rPr>
          <w:rFonts w:ascii="Arial" w:hAnsi="Arial" w:cs="Arial"/>
          <w:color w:val="000000"/>
          <w:sz w:val="22"/>
          <w:shd w:val="clear" w:color="auto" w:fill="FFFFFF"/>
        </w:rPr>
        <w:t>. [online] Cr.hilton.com. Available at: &lt;https://cr.hilton.com/wp-content/uploads/2019/05/2018_Hilton_Stakeholder_Engagement.pdf&gt;.</w:t>
      </w:r>
    </w:p>
    <w:p w14:paraId="00DF3C88"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Hilton, (2022). </w:t>
      </w:r>
      <w:r w:rsidRPr="00AF60AD">
        <w:rPr>
          <w:rFonts w:ascii="Arial" w:hAnsi="Arial" w:cs="Arial"/>
          <w:i/>
          <w:iCs/>
          <w:color w:val="000000"/>
          <w:sz w:val="22"/>
          <w:shd w:val="clear" w:color="auto" w:fill="FFFFFF"/>
        </w:rPr>
        <w:t>About</w:t>
      </w:r>
      <w:r w:rsidRPr="00AF60AD">
        <w:rPr>
          <w:rFonts w:ascii="Arial" w:hAnsi="Arial" w:cs="Arial"/>
          <w:color w:val="000000"/>
          <w:sz w:val="22"/>
          <w:shd w:val="clear" w:color="auto" w:fill="FFFFFF"/>
        </w:rPr>
        <w:t>. [online] Hilton.com. Available at: &lt;https://www.hilton.com/en/&gt;.</w:t>
      </w:r>
    </w:p>
    <w:p w14:paraId="0F21D1C0" w14:textId="77777777" w:rsidR="00AF60AD" w:rsidRPr="00AF60AD" w:rsidRDefault="00AF60AD" w:rsidP="00AF60AD">
      <w:pPr>
        <w:rPr>
          <w:rFonts w:ascii="Arial" w:hAnsi="Arial" w:cs="Arial"/>
          <w:sz w:val="22"/>
        </w:rPr>
      </w:pPr>
      <w:proofErr w:type="spellStart"/>
      <w:r w:rsidRPr="00AF60AD">
        <w:rPr>
          <w:rFonts w:ascii="Arial" w:hAnsi="Arial" w:cs="Arial"/>
          <w:color w:val="222222"/>
          <w:sz w:val="22"/>
          <w:shd w:val="clear" w:color="auto" w:fill="FFFFFF"/>
        </w:rPr>
        <w:t>Išoraitė</w:t>
      </w:r>
      <w:proofErr w:type="spellEnd"/>
      <w:r w:rsidRPr="00AF60AD">
        <w:rPr>
          <w:rFonts w:ascii="Arial" w:hAnsi="Arial" w:cs="Arial"/>
          <w:color w:val="222222"/>
          <w:sz w:val="22"/>
          <w:shd w:val="clear" w:color="auto" w:fill="FFFFFF"/>
        </w:rPr>
        <w:t>, M., (2016). Marketing mix theoretical aspects. </w:t>
      </w:r>
      <w:r w:rsidRPr="00AF60AD">
        <w:rPr>
          <w:rFonts w:ascii="Arial" w:hAnsi="Arial" w:cs="Arial"/>
          <w:i/>
          <w:iCs/>
          <w:color w:val="222222"/>
          <w:sz w:val="22"/>
          <w:shd w:val="clear" w:color="auto" w:fill="FFFFFF"/>
        </w:rPr>
        <w:t>International Journal of Research-</w:t>
      </w:r>
      <w:proofErr w:type="spellStart"/>
      <w:r w:rsidRPr="00AF60AD">
        <w:rPr>
          <w:rFonts w:ascii="Arial" w:hAnsi="Arial" w:cs="Arial"/>
          <w:i/>
          <w:iCs/>
          <w:color w:val="222222"/>
          <w:sz w:val="22"/>
          <w:shd w:val="clear" w:color="auto" w:fill="FFFFFF"/>
        </w:rPr>
        <w:t>Granthaalayah</w:t>
      </w:r>
      <w:proofErr w:type="spellEnd"/>
      <w:r w:rsidRPr="00AF60AD">
        <w:rPr>
          <w:rFonts w:ascii="Arial" w:hAnsi="Arial" w:cs="Arial"/>
          <w:color w:val="222222"/>
          <w:sz w:val="22"/>
          <w:shd w:val="clear" w:color="auto" w:fill="FFFFFF"/>
        </w:rPr>
        <w:t>, </w:t>
      </w:r>
      <w:r w:rsidRPr="00AF60AD">
        <w:rPr>
          <w:rFonts w:ascii="Arial" w:hAnsi="Arial" w:cs="Arial"/>
          <w:i/>
          <w:iCs/>
          <w:color w:val="222222"/>
          <w:sz w:val="22"/>
          <w:shd w:val="clear" w:color="auto" w:fill="FFFFFF"/>
        </w:rPr>
        <w:t>4</w:t>
      </w:r>
      <w:r w:rsidRPr="00AF60AD">
        <w:rPr>
          <w:rFonts w:ascii="Arial" w:hAnsi="Arial" w:cs="Arial"/>
          <w:color w:val="222222"/>
          <w:sz w:val="22"/>
          <w:shd w:val="clear" w:color="auto" w:fill="FFFFFF"/>
        </w:rPr>
        <w:t>(6), pp.25-37.</w:t>
      </w:r>
    </w:p>
    <w:p w14:paraId="1F7869E7"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lastRenderedPageBreak/>
        <w:t>Jain, M.K., (2013). An analysis of marketing mix: 7Ps or more. </w:t>
      </w:r>
      <w:r w:rsidRPr="00AF60AD">
        <w:rPr>
          <w:rFonts w:ascii="Arial" w:hAnsi="Arial" w:cs="Arial"/>
          <w:i/>
          <w:iCs/>
          <w:color w:val="222222"/>
          <w:sz w:val="22"/>
          <w:shd w:val="clear" w:color="auto" w:fill="FFFFFF"/>
        </w:rPr>
        <w:t>Asian Journal of Multidisciplinary Studies</w:t>
      </w:r>
      <w:r w:rsidRPr="00AF60AD">
        <w:rPr>
          <w:rFonts w:ascii="Arial" w:hAnsi="Arial" w:cs="Arial"/>
          <w:color w:val="222222"/>
          <w:sz w:val="22"/>
          <w:shd w:val="clear" w:color="auto" w:fill="FFFFFF"/>
        </w:rPr>
        <w:t>, </w:t>
      </w:r>
      <w:r w:rsidRPr="00AF60AD">
        <w:rPr>
          <w:rFonts w:ascii="Arial" w:hAnsi="Arial" w:cs="Arial"/>
          <w:i/>
          <w:iCs/>
          <w:color w:val="222222"/>
          <w:sz w:val="22"/>
          <w:shd w:val="clear" w:color="auto" w:fill="FFFFFF"/>
        </w:rPr>
        <w:t>1</w:t>
      </w:r>
      <w:r w:rsidRPr="00AF60AD">
        <w:rPr>
          <w:rFonts w:ascii="Arial" w:hAnsi="Arial" w:cs="Arial"/>
          <w:color w:val="222222"/>
          <w:sz w:val="22"/>
          <w:shd w:val="clear" w:color="auto" w:fill="FFFFFF"/>
        </w:rPr>
        <w:t>(4), pp.23-28.</w:t>
      </w:r>
    </w:p>
    <w:p w14:paraId="698375E8"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Jones, T.M., Wicks, A.C. and Freeman, R.E., (2017). Stakeholder theory: The state of the art. </w:t>
      </w:r>
      <w:r w:rsidRPr="00AF60AD">
        <w:rPr>
          <w:rFonts w:ascii="Arial" w:hAnsi="Arial" w:cs="Arial"/>
          <w:i/>
          <w:iCs/>
          <w:color w:val="222222"/>
          <w:sz w:val="22"/>
          <w:shd w:val="clear" w:color="auto" w:fill="FFFFFF"/>
        </w:rPr>
        <w:t>The Blackwell guide to business ethics</w:t>
      </w:r>
      <w:r w:rsidRPr="00AF60AD">
        <w:rPr>
          <w:rFonts w:ascii="Arial" w:hAnsi="Arial" w:cs="Arial"/>
          <w:color w:val="222222"/>
          <w:sz w:val="22"/>
          <w:shd w:val="clear" w:color="auto" w:fill="FFFFFF"/>
        </w:rPr>
        <w:t>, pp.17-37.</w:t>
      </w:r>
    </w:p>
    <w:p w14:paraId="734F2333" w14:textId="77777777" w:rsidR="00AF60AD" w:rsidRPr="00AF60AD" w:rsidRDefault="00AF60AD" w:rsidP="00AF60AD">
      <w:pPr>
        <w:rPr>
          <w:rFonts w:ascii="Arial" w:hAnsi="Arial" w:cs="Arial"/>
          <w:sz w:val="22"/>
        </w:rPr>
      </w:pPr>
      <w:proofErr w:type="spellStart"/>
      <w:r w:rsidRPr="00AF60AD">
        <w:rPr>
          <w:rFonts w:ascii="Arial" w:hAnsi="Arial" w:cs="Arial"/>
          <w:color w:val="222222"/>
          <w:sz w:val="22"/>
          <w:shd w:val="clear" w:color="auto" w:fill="FFFFFF"/>
        </w:rPr>
        <w:t>Londhe</w:t>
      </w:r>
      <w:proofErr w:type="spellEnd"/>
      <w:r w:rsidRPr="00AF60AD">
        <w:rPr>
          <w:rFonts w:ascii="Arial" w:hAnsi="Arial" w:cs="Arial"/>
          <w:color w:val="222222"/>
          <w:sz w:val="22"/>
          <w:shd w:val="clear" w:color="auto" w:fill="FFFFFF"/>
        </w:rPr>
        <w:t>, B.R., (2014). Marketing mix for next generation marketing. </w:t>
      </w:r>
      <w:r w:rsidRPr="00AF60AD">
        <w:rPr>
          <w:rFonts w:ascii="Arial" w:hAnsi="Arial" w:cs="Arial"/>
          <w:i/>
          <w:iCs/>
          <w:color w:val="222222"/>
          <w:sz w:val="22"/>
          <w:shd w:val="clear" w:color="auto" w:fill="FFFFFF"/>
        </w:rPr>
        <w:t>Procedia Economics and Finance</w:t>
      </w:r>
      <w:r w:rsidRPr="00AF60AD">
        <w:rPr>
          <w:rFonts w:ascii="Arial" w:hAnsi="Arial" w:cs="Arial"/>
          <w:color w:val="222222"/>
          <w:sz w:val="22"/>
          <w:shd w:val="clear" w:color="auto" w:fill="FFFFFF"/>
        </w:rPr>
        <w:t>, </w:t>
      </w:r>
      <w:r w:rsidRPr="00AF60AD">
        <w:rPr>
          <w:rFonts w:ascii="Arial" w:hAnsi="Arial" w:cs="Arial"/>
          <w:i/>
          <w:iCs/>
          <w:color w:val="222222"/>
          <w:sz w:val="22"/>
          <w:shd w:val="clear" w:color="auto" w:fill="FFFFFF"/>
        </w:rPr>
        <w:t>11</w:t>
      </w:r>
      <w:r w:rsidRPr="00AF60AD">
        <w:rPr>
          <w:rFonts w:ascii="Arial" w:hAnsi="Arial" w:cs="Arial"/>
          <w:color w:val="222222"/>
          <w:sz w:val="22"/>
          <w:shd w:val="clear" w:color="auto" w:fill="FFFFFF"/>
        </w:rPr>
        <w:t>, pp.335-340.</w:t>
      </w:r>
    </w:p>
    <w:p w14:paraId="3E0662D9"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Lynch, R., (2018). </w:t>
      </w:r>
      <w:r w:rsidRPr="00AF60AD">
        <w:rPr>
          <w:rFonts w:ascii="Arial" w:hAnsi="Arial" w:cs="Arial"/>
          <w:i/>
          <w:iCs/>
          <w:color w:val="222222"/>
          <w:sz w:val="22"/>
          <w:shd w:val="clear" w:color="auto" w:fill="FFFFFF"/>
        </w:rPr>
        <w:t>Strategic management</w:t>
      </w:r>
      <w:r w:rsidRPr="00AF60AD">
        <w:rPr>
          <w:rFonts w:ascii="Arial" w:hAnsi="Arial" w:cs="Arial"/>
          <w:color w:val="222222"/>
          <w:sz w:val="22"/>
          <w:shd w:val="clear" w:color="auto" w:fill="FFFFFF"/>
        </w:rPr>
        <w:t>. Pearson UK.</w:t>
      </w:r>
    </w:p>
    <w:p w14:paraId="160AFA79"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Newsroom, (2021). </w:t>
      </w:r>
      <w:r w:rsidRPr="00AF60AD">
        <w:rPr>
          <w:rFonts w:ascii="Arial" w:hAnsi="Arial" w:cs="Arial"/>
          <w:i/>
          <w:iCs/>
          <w:color w:val="000000"/>
          <w:sz w:val="22"/>
          <w:shd w:val="clear" w:color="auto" w:fill="FFFFFF"/>
        </w:rPr>
        <w:t>A Decade of Innovation in Just One Year: Seven Surprising Ways the Pandemic Has Changed Hotels Forever</w:t>
      </w:r>
      <w:r w:rsidRPr="00AF60AD">
        <w:rPr>
          <w:rFonts w:ascii="Arial" w:hAnsi="Arial" w:cs="Arial"/>
          <w:color w:val="000000"/>
          <w:sz w:val="22"/>
          <w:shd w:val="clear" w:color="auto" w:fill="FFFFFF"/>
        </w:rPr>
        <w:t xml:space="preserve">. [online] Hilton Press </w:t>
      </w:r>
      <w:proofErr w:type="spellStart"/>
      <w:r w:rsidRPr="00AF60AD">
        <w:rPr>
          <w:rFonts w:ascii="Arial" w:hAnsi="Arial" w:cs="Arial"/>
          <w:color w:val="000000"/>
          <w:sz w:val="22"/>
          <w:shd w:val="clear" w:color="auto" w:fill="FFFFFF"/>
        </w:rPr>
        <w:t>Center</w:t>
      </w:r>
      <w:proofErr w:type="spellEnd"/>
      <w:r w:rsidRPr="00AF60AD">
        <w:rPr>
          <w:rFonts w:ascii="Arial" w:hAnsi="Arial" w:cs="Arial"/>
          <w:color w:val="000000"/>
          <w:sz w:val="22"/>
          <w:shd w:val="clear" w:color="auto" w:fill="FFFFFF"/>
        </w:rPr>
        <w:t>. Available at: &lt;https://newsroom.hilton.com/corporate/news/hilton-many-pandemic-safety-innovations-to-remain&gt;.</w:t>
      </w:r>
    </w:p>
    <w:p w14:paraId="3E37AD0E"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Newsroom, (2022). </w:t>
      </w:r>
      <w:r w:rsidRPr="00AF60AD">
        <w:rPr>
          <w:rFonts w:ascii="Arial" w:hAnsi="Arial" w:cs="Arial"/>
          <w:i/>
          <w:iCs/>
          <w:color w:val="000000"/>
          <w:sz w:val="22"/>
          <w:shd w:val="clear" w:color="auto" w:fill="FFFFFF"/>
        </w:rPr>
        <w:t>History</w:t>
      </w:r>
      <w:r w:rsidRPr="00AF60AD">
        <w:rPr>
          <w:rFonts w:ascii="Arial" w:hAnsi="Arial" w:cs="Arial"/>
          <w:color w:val="000000"/>
          <w:sz w:val="22"/>
          <w:shd w:val="clear" w:color="auto" w:fill="FFFFFF"/>
        </w:rPr>
        <w:t>. [online] Newsroom.hilton.com. Available at: &lt;https://newsroom.hilton.com/assets/BCM/images/Hilton100/Docs/Hilton-History-Timeline.pdf&gt;.</w:t>
      </w:r>
    </w:p>
    <w:p w14:paraId="78F6B54B"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Simon, E., (2020). </w:t>
      </w:r>
      <w:r w:rsidRPr="00AF60AD">
        <w:rPr>
          <w:rFonts w:ascii="Arial" w:hAnsi="Arial" w:cs="Arial"/>
          <w:i/>
          <w:iCs/>
          <w:color w:val="000000"/>
          <w:sz w:val="22"/>
          <w:shd w:val="clear" w:color="auto" w:fill="FFFFFF"/>
        </w:rPr>
        <w:t>Hilton shares Q1 impact of COVID-19</w:t>
      </w:r>
      <w:r w:rsidRPr="00AF60AD">
        <w:rPr>
          <w:rFonts w:ascii="Arial" w:hAnsi="Arial" w:cs="Arial"/>
          <w:color w:val="000000"/>
          <w:sz w:val="22"/>
          <w:shd w:val="clear" w:color="auto" w:fill="FFFFFF"/>
        </w:rPr>
        <w:t>. [online] Hotel Management. Available at: &lt;https://www.hotelmanagement.net/own/hilton-shares-q1-impact-covid-19&gt;.</w:t>
      </w:r>
    </w:p>
    <w:p w14:paraId="2B95FBD4"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Stead, J.G. and Stead, W.E., (2014). </w:t>
      </w:r>
      <w:r w:rsidRPr="00AF60AD">
        <w:rPr>
          <w:rFonts w:ascii="Arial" w:hAnsi="Arial" w:cs="Arial"/>
          <w:i/>
          <w:iCs/>
          <w:color w:val="222222"/>
          <w:sz w:val="22"/>
          <w:shd w:val="clear" w:color="auto" w:fill="FFFFFF"/>
        </w:rPr>
        <w:t>Sustainable strategic management</w:t>
      </w:r>
      <w:r w:rsidRPr="00AF60AD">
        <w:rPr>
          <w:rFonts w:ascii="Arial" w:hAnsi="Arial" w:cs="Arial"/>
          <w:color w:val="222222"/>
          <w:sz w:val="22"/>
          <w:shd w:val="clear" w:color="auto" w:fill="FFFFFF"/>
        </w:rPr>
        <w:t>. Routledge.</w:t>
      </w:r>
    </w:p>
    <w:p w14:paraId="33EAB7FA"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Todorova, G., (2015). Marketing communication mix. </w:t>
      </w:r>
      <w:proofErr w:type="spellStart"/>
      <w:r w:rsidRPr="00AF60AD">
        <w:rPr>
          <w:rFonts w:ascii="Arial" w:hAnsi="Arial" w:cs="Arial"/>
          <w:i/>
          <w:iCs/>
          <w:color w:val="222222"/>
          <w:sz w:val="22"/>
          <w:shd w:val="clear" w:color="auto" w:fill="FFFFFF"/>
        </w:rPr>
        <w:t>Trakia</w:t>
      </w:r>
      <w:proofErr w:type="spellEnd"/>
      <w:r w:rsidRPr="00AF60AD">
        <w:rPr>
          <w:rFonts w:ascii="Arial" w:hAnsi="Arial" w:cs="Arial"/>
          <w:i/>
          <w:iCs/>
          <w:color w:val="222222"/>
          <w:sz w:val="22"/>
          <w:shd w:val="clear" w:color="auto" w:fill="FFFFFF"/>
        </w:rPr>
        <w:t xml:space="preserve"> Journal of sciences</w:t>
      </w:r>
      <w:r w:rsidRPr="00AF60AD">
        <w:rPr>
          <w:rFonts w:ascii="Arial" w:hAnsi="Arial" w:cs="Arial"/>
          <w:color w:val="222222"/>
          <w:sz w:val="22"/>
          <w:shd w:val="clear" w:color="auto" w:fill="FFFFFF"/>
        </w:rPr>
        <w:t>, </w:t>
      </w:r>
      <w:r w:rsidRPr="00AF60AD">
        <w:rPr>
          <w:rFonts w:ascii="Arial" w:hAnsi="Arial" w:cs="Arial"/>
          <w:i/>
          <w:iCs/>
          <w:color w:val="222222"/>
          <w:sz w:val="22"/>
          <w:shd w:val="clear" w:color="auto" w:fill="FFFFFF"/>
        </w:rPr>
        <w:t>13</w:t>
      </w:r>
      <w:r w:rsidRPr="00AF60AD">
        <w:rPr>
          <w:rFonts w:ascii="Arial" w:hAnsi="Arial" w:cs="Arial"/>
          <w:color w:val="222222"/>
          <w:sz w:val="22"/>
          <w:shd w:val="clear" w:color="auto" w:fill="FFFFFF"/>
        </w:rPr>
        <w:t>(1), pp.368-374.</w:t>
      </w:r>
    </w:p>
    <w:p w14:paraId="4EA0C1FE" w14:textId="77777777" w:rsidR="00AF60AD" w:rsidRPr="00AF60AD" w:rsidRDefault="00AF60AD" w:rsidP="00AF60AD">
      <w:pPr>
        <w:rPr>
          <w:rFonts w:ascii="Arial" w:hAnsi="Arial" w:cs="Arial"/>
          <w:sz w:val="22"/>
        </w:rPr>
      </w:pPr>
      <w:r w:rsidRPr="00AF60AD">
        <w:rPr>
          <w:rFonts w:ascii="Arial" w:hAnsi="Arial" w:cs="Arial"/>
          <w:color w:val="000000"/>
          <w:sz w:val="22"/>
          <w:shd w:val="clear" w:color="auto" w:fill="FFFFFF"/>
        </w:rPr>
        <w:t xml:space="preserve">Van der </w:t>
      </w:r>
      <w:proofErr w:type="spellStart"/>
      <w:r w:rsidRPr="00AF60AD">
        <w:rPr>
          <w:rFonts w:ascii="Arial" w:hAnsi="Arial" w:cs="Arial"/>
          <w:color w:val="000000"/>
          <w:sz w:val="22"/>
          <w:shd w:val="clear" w:color="auto" w:fill="FFFFFF"/>
        </w:rPr>
        <w:t>Westhuyzen</w:t>
      </w:r>
      <w:proofErr w:type="spellEnd"/>
      <w:r w:rsidRPr="00AF60AD">
        <w:rPr>
          <w:rFonts w:ascii="Arial" w:hAnsi="Arial" w:cs="Arial"/>
          <w:color w:val="000000"/>
          <w:sz w:val="22"/>
          <w:shd w:val="clear" w:color="auto" w:fill="FFFFFF"/>
        </w:rPr>
        <w:t>, B. and Van der Merwe, J., (2017). </w:t>
      </w:r>
      <w:r w:rsidRPr="00AF60AD">
        <w:rPr>
          <w:rFonts w:ascii="Arial" w:hAnsi="Arial" w:cs="Arial"/>
          <w:i/>
          <w:iCs/>
          <w:color w:val="000000"/>
          <w:sz w:val="22"/>
          <w:shd w:val="clear" w:color="auto" w:fill="FFFFFF"/>
        </w:rPr>
        <w:t>The marketing mix</w:t>
      </w:r>
      <w:r w:rsidRPr="00AF60AD">
        <w:rPr>
          <w:rFonts w:ascii="Arial" w:hAnsi="Arial" w:cs="Arial"/>
          <w:color w:val="000000"/>
          <w:sz w:val="22"/>
          <w:shd w:val="clear" w:color="auto" w:fill="FFFFFF"/>
        </w:rPr>
        <w:t>. Mowbray, South Africa: Future Managers.</w:t>
      </w:r>
    </w:p>
    <w:p w14:paraId="083F14C1" w14:textId="77777777" w:rsidR="00AF60AD" w:rsidRPr="00AF60AD" w:rsidRDefault="00AF60AD" w:rsidP="00AF60AD">
      <w:pPr>
        <w:rPr>
          <w:rFonts w:ascii="Arial" w:hAnsi="Arial" w:cs="Arial"/>
          <w:sz w:val="22"/>
        </w:rPr>
      </w:pPr>
      <w:r w:rsidRPr="00AF60AD">
        <w:rPr>
          <w:rFonts w:ascii="Arial" w:hAnsi="Arial" w:cs="Arial"/>
          <w:color w:val="222222"/>
          <w:sz w:val="22"/>
          <w:shd w:val="clear" w:color="auto" w:fill="FFFFFF"/>
        </w:rPr>
        <w:t>КАЛИНИНА, М.А., (2020). Retaining customers through digital communication mix. </w:t>
      </w:r>
      <w:proofErr w:type="spellStart"/>
      <w:r w:rsidRPr="00AF60AD">
        <w:rPr>
          <w:rFonts w:ascii="Arial" w:hAnsi="Arial" w:cs="Arial"/>
          <w:i/>
          <w:iCs/>
          <w:color w:val="222222"/>
          <w:sz w:val="22"/>
          <w:shd w:val="clear" w:color="auto" w:fill="FFFFFF"/>
        </w:rPr>
        <w:t>Экономика</w:t>
      </w:r>
      <w:proofErr w:type="spellEnd"/>
      <w:r w:rsidRPr="00AF60AD">
        <w:rPr>
          <w:rFonts w:ascii="Arial" w:hAnsi="Arial" w:cs="Arial"/>
          <w:i/>
          <w:iCs/>
          <w:color w:val="222222"/>
          <w:sz w:val="22"/>
          <w:shd w:val="clear" w:color="auto" w:fill="FFFFFF"/>
        </w:rPr>
        <w:t xml:space="preserve">. </w:t>
      </w:r>
      <w:proofErr w:type="spellStart"/>
      <w:r w:rsidRPr="00AF60AD">
        <w:rPr>
          <w:rFonts w:ascii="Arial" w:hAnsi="Arial" w:cs="Arial"/>
          <w:i/>
          <w:iCs/>
          <w:color w:val="222222"/>
          <w:sz w:val="22"/>
          <w:shd w:val="clear" w:color="auto" w:fill="FFFFFF"/>
        </w:rPr>
        <w:t>Бизнес</w:t>
      </w:r>
      <w:proofErr w:type="spellEnd"/>
      <w:r w:rsidRPr="00AF60AD">
        <w:rPr>
          <w:rFonts w:ascii="Arial" w:hAnsi="Arial" w:cs="Arial"/>
          <w:i/>
          <w:iCs/>
          <w:color w:val="222222"/>
          <w:sz w:val="22"/>
          <w:shd w:val="clear" w:color="auto" w:fill="FFFFFF"/>
        </w:rPr>
        <w:t xml:space="preserve">. </w:t>
      </w:r>
      <w:proofErr w:type="spellStart"/>
      <w:r w:rsidRPr="00AF60AD">
        <w:rPr>
          <w:rFonts w:ascii="Arial" w:hAnsi="Arial" w:cs="Arial"/>
          <w:i/>
          <w:iCs/>
          <w:color w:val="222222"/>
          <w:sz w:val="22"/>
          <w:shd w:val="clear" w:color="auto" w:fill="FFFFFF"/>
        </w:rPr>
        <w:t>Банки</w:t>
      </w:r>
      <w:proofErr w:type="spellEnd"/>
      <w:r w:rsidRPr="00AF60AD">
        <w:rPr>
          <w:rFonts w:ascii="Arial" w:hAnsi="Arial" w:cs="Arial"/>
          <w:color w:val="222222"/>
          <w:sz w:val="22"/>
          <w:shd w:val="clear" w:color="auto" w:fill="FFFFFF"/>
        </w:rPr>
        <w:t>, (6), pp.75-83.</w:t>
      </w:r>
    </w:p>
    <w:p w14:paraId="62044C61" w14:textId="77777777" w:rsidR="00780057" w:rsidRDefault="00780057" w:rsidP="007D242F">
      <w:pPr>
        <w:rPr>
          <w:rFonts w:ascii="Arial" w:hAnsi="Arial" w:cs="Arial"/>
          <w:sz w:val="22"/>
        </w:rPr>
      </w:pPr>
    </w:p>
    <w:p w14:paraId="03491754" w14:textId="7A7706CC" w:rsidR="00E848CA" w:rsidRPr="006E22E3" w:rsidRDefault="00E848CA" w:rsidP="00E85B6D">
      <w:pPr>
        <w:rPr>
          <w:rFonts w:ascii="Arial" w:hAnsi="Arial" w:cs="Arial"/>
          <w:sz w:val="22"/>
        </w:rPr>
      </w:pPr>
    </w:p>
    <w:p w14:paraId="5E9B1A9A" w14:textId="77777777" w:rsidR="005A14D5" w:rsidRPr="006E22E3" w:rsidRDefault="005A14D5" w:rsidP="009F773C">
      <w:pPr>
        <w:rPr>
          <w:rFonts w:ascii="Arial" w:hAnsi="Arial" w:cs="Arial"/>
          <w:sz w:val="22"/>
        </w:rPr>
      </w:pPr>
    </w:p>
    <w:p w14:paraId="38D0FDDD" w14:textId="77777777" w:rsidR="008719F2" w:rsidRPr="006E22E3" w:rsidRDefault="008719F2" w:rsidP="0046265F">
      <w:pPr>
        <w:tabs>
          <w:tab w:val="left" w:pos="3168"/>
        </w:tabs>
        <w:rPr>
          <w:rFonts w:ascii="Arial" w:hAnsi="Arial" w:cs="Arial"/>
          <w:sz w:val="22"/>
        </w:rPr>
      </w:pPr>
    </w:p>
    <w:sectPr w:rsidR="008719F2" w:rsidRPr="006E22E3">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E657E3" w14:textId="77777777" w:rsidR="007C447F" w:rsidRDefault="007C447F" w:rsidP="005E5076">
      <w:pPr>
        <w:spacing w:after="0" w:line="240" w:lineRule="auto"/>
      </w:pPr>
      <w:r>
        <w:separator/>
      </w:r>
    </w:p>
  </w:endnote>
  <w:endnote w:type="continuationSeparator" w:id="0">
    <w:p w14:paraId="59E11CC5" w14:textId="77777777" w:rsidR="007C447F" w:rsidRDefault="007C447F" w:rsidP="005E50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9175604"/>
      <w:docPartObj>
        <w:docPartGallery w:val="Page Numbers (Bottom of Page)"/>
        <w:docPartUnique/>
      </w:docPartObj>
    </w:sdtPr>
    <w:sdtEndPr>
      <w:rPr>
        <w:noProof/>
      </w:rPr>
    </w:sdtEndPr>
    <w:sdtContent>
      <w:p w14:paraId="5BBB553E" w14:textId="7B03EA91" w:rsidR="005E5076" w:rsidRDefault="005E5076">
        <w:pPr>
          <w:pStyle w:val="Footer"/>
        </w:pPr>
        <w:r>
          <w:fldChar w:fldCharType="begin"/>
        </w:r>
        <w:r>
          <w:instrText xml:space="preserve"> PAGE   \* MERGEFORMAT </w:instrText>
        </w:r>
        <w:r>
          <w:fldChar w:fldCharType="separate"/>
        </w:r>
        <w:r>
          <w:rPr>
            <w:noProof/>
          </w:rPr>
          <w:t>2</w:t>
        </w:r>
        <w:r>
          <w:rPr>
            <w:noProof/>
          </w:rPr>
          <w:fldChar w:fldCharType="end"/>
        </w:r>
      </w:p>
    </w:sdtContent>
  </w:sdt>
  <w:p w14:paraId="19C29C03" w14:textId="77777777" w:rsidR="005E5076" w:rsidRDefault="005E50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5C0B9" w14:textId="77777777" w:rsidR="007C447F" w:rsidRDefault="007C447F" w:rsidP="005E5076">
      <w:pPr>
        <w:spacing w:after="0" w:line="240" w:lineRule="auto"/>
      </w:pPr>
      <w:r>
        <w:separator/>
      </w:r>
    </w:p>
  </w:footnote>
  <w:footnote w:type="continuationSeparator" w:id="0">
    <w:p w14:paraId="19970425" w14:textId="77777777" w:rsidR="007C447F" w:rsidRDefault="007C447F" w:rsidP="005E50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DA0E9A"/>
    <w:multiLevelType w:val="hybridMultilevel"/>
    <w:tmpl w:val="C1CAEE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257818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BDA"/>
    <w:rsid w:val="00013C02"/>
    <w:rsid w:val="00024567"/>
    <w:rsid w:val="00027FC4"/>
    <w:rsid w:val="0003488F"/>
    <w:rsid w:val="0003705A"/>
    <w:rsid w:val="00037AE0"/>
    <w:rsid w:val="000472AB"/>
    <w:rsid w:val="000472F8"/>
    <w:rsid w:val="00057504"/>
    <w:rsid w:val="0007282F"/>
    <w:rsid w:val="00073EA8"/>
    <w:rsid w:val="00094DE1"/>
    <w:rsid w:val="000A0466"/>
    <w:rsid w:val="000B2436"/>
    <w:rsid w:val="000C3607"/>
    <w:rsid w:val="000D2284"/>
    <w:rsid w:val="000D3231"/>
    <w:rsid w:val="000D4282"/>
    <w:rsid w:val="000D5DFB"/>
    <w:rsid w:val="000E340E"/>
    <w:rsid w:val="00103131"/>
    <w:rsid w:val="00111649"/>
    <w:rsid w:val="00113FD5"/>
    <w:rsid w:val="00116DBF"/>
    <w:rsid w:val="00120C08"/>
    <w:rsid w:val="001214EF"/>
    <w:rsid w:val="00123530"/>
    <w:rsid w:val="001246F9"/>
    <w:rsid w:val="00126371"/>
    <w:rsid w:val="00134FF2"/>
    <w:rsid w:val="0014340B"/>
    <w:rsid w:val="00143F9B"/>
    <w:rsid w:val="001477A9"/>
    <w:rsid w:val="001556C9"/>
    <w:rsid w:val="0016197A"/>
    <w:rsid w:val="00174174"/>
    <w:rsid w:val="001758F6"/>
    <w:rsid w:val="0019433F"/>
    <w:rsid w:val="001952CF"/>
    <w:rsid w:val="00196D1F"/>
    <w:rsid w:val="001D5CAC"/>
    <w:rsid w:val="001F2718"/>
    <w:rsid w:val="002044BD"/>
    <w:rsid w:val="00215099"/>
    <w:rsid w:val="00216AC4"/>
    <w:rsid w:val="002232ED"/>
    <w:rsid w:val="002251A1"/>
    <w:rsid w:val="00231B7E"/>
    <w:rsid w:val="00233FF7"/>
    <w:rsid w:val="00235DAE"/>
    <w:rsid w:val="00235FBF"/>
    <w:rsid w:val="002563B4"/>
    <w:rsid w:val="00257206"/>
    <w:rsid w:val="002622DA"/>
    <w:rsid w:val="002719C7"/>
    <w:rsid w:val="002722B1"/>
    <w:rsid w:val="002734AE"/>
    <w:rsid w:val="00274E24"/>
    <w:rsid w:val="00282C4A"/>
    <w:rsid w:val="002A4399"/>
    <w:rsid w:val="002B573A"/>
    <w:rsid w:val="002B75C0"/>
    <w:rsid w:val="002C06EE"/>
    <w:rsid w:val="002C31EE"/>
    <w:rsid w:val="002D3D3F"/>
    <w:rsid w:val="002E0039"/>
    <w:rsid w:val="002F2EEA"/>
    <w:rsid w:val="002F5072"/>
    <w:rsid w:val="002F6BAB"/>
    <w:rsid w:val="002F7364"/>
    <w:rsid w:val="00301894"/>
    <w:rsid w:val="00303DCD"/>
    <w:rsid w:val="00304406"/>
    <w:rsid w:val="00306681"/>
    <w:rsid w:val="00311712"/>
    <w:rsid w:val="0031627E"/>
    <w:rsid w:val="003274D5"/>
    <w:rsid w:val="00342D98"/>
    <w:rsid w:val="0034642C"/>
    <w:rsid w:val="00347F63"/>
    <w:rsid w:val="00351B73"/>
    <w:rsid w:val="00351C72"/>
    <w:rsid w:val="00355010"/>
    <w:rsid w:val="0036243B"/>
    <w:rsid w:val="003642E4"/>
    <w:rsid w:val="00366CFD"/>
    <w:rsid w:val="00374FF0"/>
    <w:rsid w:val="00385C5E"/>
    <w:rsid w:val="00397742"/>
    <w:rsid w:val="003A34D6"/>
    <w:rsid w:val="003A636E"/>
    <w:rsid w:val="003C1472"/>
    <w:rsid w:val="003D4A74"/>
    <w:rsid w:val="003D681B"/>
    <w:rsid w:val="003E2EC7"/>
    <w:rsid w:val="003E530B"/>
    <w:rsid w:val="003E72F9"/>
    <w:rsid w:val="003F5F63"/>
    <w:rsid w:val="004062B6"/>
    <w:rsid w:val="00407024"/>
    <w:rsid w:val="00422CE2"/>
    <w:rsid w:val="0042440E"/>
    <w:rsid w:val="00425080"/>
    <w:rsid w:val="00426E20"/>
    <w:rsid w:val="00434CC0"/>
    <w:rsid w:val="00444453"/>
    <w:rsid w:val="004500C5"/>
    <w:rsid w:val="00451350"/>
    <w:rsid w:val="0046265F"/>
    <w:rsid w:val="004869EA"/>
    <w:rsid w:val="00487538"/>
    <w:rsid w:val="00487B40"/>
    <w:rsid w:val="004A3AAE"/>
    <w:rsid w:val="004B2506"/>
    <w:rsid w:val="004D255F"/>
    <w:rsid w:val="004E0BD1"/>
    <w:rsid w:val="004E25D0"/>
    <w:rsid w:val="004E2B60"/>
    <w:rsid w:val="004E31F1"/>
    <w:rsid w:val="004E5936"/>
    <w:rsid w:val="004F4463"/>
    <w:rsid w:val="00506C19"/>
    <w:rsid w:val="00512338"/>
    <w:rsid w:val="00527185"/>
    <w:rsid w:val="00535F8C"/>
    <w:rsid w:val="00552D17"/>
    <w:rsid w:val="0055331A"/>
    <w:rsid w:val="00567303"/>
    <w:rsid w:val="005731AF"/>
    <w:rsid w:val="00573768"/>
    <w:rsid w:val="00576732"/>
    <w:rsid w:val="00593CCB"/>
    <w:rsid w:val="005A14D5"/>
    <w:rsid w:val="005A54F5"/>
    <w:rsid w:val="005B3C7A"/>
    <w:rsid w:val="005C3AD6"/>
    <w:rsid w:val="005C79BE"/>
    <w:rsid w:val="005D2228"/>
    <w:rsid w:val="005E4357"/>
    <w:rsid w:val="005E5076"/>
    <w:rsid w:val="005E7BEF"/>
    <w:rsid w:val="005F4DA2"/>
    <w:rsid w:val="00601C3B"/>
    <w:rsid w:val="00603865"/>
    <w:rsid w:val="006107DC"/>
    <w:rsid w:val="00612D4E"/>
    <w:rsid w:val="0061334D"/>
    <w:rsid w:val="00614392"/>
    <w:rsid w:val="006160F5"/>
    <w:rsid w:val="006207E5"/>
    <w:rsid w:val="006215D0"/>
    <w:rsid w:val="00633727"/>
    <w:rsid w:val="006376B6"/>
    <w:rsid w:val="006465B2"/>
    <w:rsid w:val="00647C69"/>
    <w:rsid w:val="00660952"/>
    <w:rsid w:val="0066391D"/>
    <w:rsid w:val="006646D1"/>
    <w:rsid w:val="00664AC4"/>
    <w:rsid w:val="00667F8D"/>
    <w:rsid w:val="00677A82"/>
    <w:rsid w:val="00677BCE"/>
    <w:rsid w:val="00686CB5"/>
    <w:rsid w:val="006A1085"/>
    <w:rsid w:val="006B1064"/>
    <w:rsid w:val="006B15B1"/>
    <w:rsid w:val="006C3D2D"/>
    <w:rsid w:val="006D243F"/>
    <w:rsid w:val="006E0BDA"/>
    <w:rsid w:val="006E1B18"/>
    <w:rsid w:val="006E22E3"/>
    <w:rsid w:val="006E2C55"/>
    <w:rsid w:val="006F11BD"/>
    <w:rsid w:val="006F31A1"/>
    <w:rsid w:val="006F3B29"/>
    <w:rsid w:val="00702CF0"/>
    <w:rsid w:val="007032F9"/>
    <w:rsid w:val="0071209D"/>
    <w:rsid w:val="00712C82"/>
    <w:rsid w:val="00716DA5"/>
    <w:rsid w:val="007215F7"/>
    <w:rsid w:val="0072753C"/>
    <w:rsid w:val="00734B9B"/>
    <w:rsid w:val="00736797"/>
    <w:rsid w:val="00737453"/>
    <w:rsid w:val="00737E38"/>
    <w:rsid w:val="0074590C"/>
    <w:rsid w:val="0076110E"/>
    <w:rsid w:val="007742D1"/>
    <w:rsid w:val="00780057"/>
    <w:rsid w:val="007821EC"/>
    <w:rsid w:val="00795045"/>
    <w:rsid w:val="00796E2E"/>
    <w:rsid w:val="007A49F8"/>
    <w:rsid w:val="007B1B8F"/>
    <w:rsid w:val="007B3916"/>
    <w:rsid w:val="007B4DE6"/>
    <w:rsid w:val="007C1F9E"/>
    <w:rsid w:val="007C447F"/>
    <w:rsid w:val="007C6385"/>
    <w:rsid w:val="007D0F2C"/>
    <w:rsid w:val="007D242F"/>
    <w:rsid w:val="007D4078"/>
    <w:rsid w:val="007F753A"/>
    <w:rsid w:val="0080008F"/>
    <w:rsid w:val="00821352"/>
    <w:rsid w:val="0082452F"/>
    <w:rsid w:val="008319AC"/>
    <w:rsid w:val="00834F30"/>
    <w:rsid w:val="0084662F"/>
    <w:rsid w:val="008469AA"/>
    <w:rsid w:val="00855C68"/>
    <w:rsid w:val="00865A1C"/>
    <w:rsid w:val="008719F2"/>
    <w:rsid w:val="008762E1"/>
    <w:rsid w:val="00881616"/>
    <w:rsid w:val="00893BD3"/>
    <w:rsid w:val="00897247"/>
    <w:rsid w:val="008A0876"/>
    <w:rsid w:val="008A411C"/>
    <w:rsid w:val="008B03C4"/>
    <w:rsid w:val="008B1974"/>
    <w:rsid w:val="008B1AD9"/>
    <w:rsid w:val="008B76FB"/>
    <w:rsid w:val="008C05FE"/>
    <w:rsid w:val="008C287D"/>
    <w:rsid w:val="008C450C"/>
    <w:rsid w:val="008D00A9"/>
    <w:rsid w:val="008D075F"/>
    <w:rsid w:val="008D2395"/>
    <w:rsid w:val="008E0415"/>
    <w:rsid w:val="008E1AD4"/>
    <w:rsid w:val="008E2DBA"/>
    <w:rsid w:val="008F1916"/>
    <w:rsid w:val="008F3677"/>
    <w:rsid w:val="008F4EAC"/>
    <w:rsid w:val="008F697B"/>
    <w:rsid w:val="0090377C"/>
    <w:rsid w:val="00913FD0"/>
    <w:rsid w:val="009143AF"/>
    <w:rsid w:val="00920039"/>
    <w:rsid w:val="00943CA7"/>
    <w:rsid w:val="00952BFC"/>
    <w:rsid w:val="009677A4"/>
    <w:rsid w:val="00971D31"/>
    <w:rsid w:val="00974C47"/>
    <w:rsid w:val="0099778A"/>
    <w:rsid w:val="009C1A5E"/>
    <w:rsid w:val="009C3D33"/>
    <w:rsid w:val="009C6ED1"/>
    <w:rsid w:val="009D02D2"/>
    <w:rsid w:val="009D0B3E"/>
    <w:rsid w:val="009E0285"/>
    <w:rsid w:val="009E07EE"/>
    <w:rsid w:val="009F773C"/>
    <w:rsid w:val="009F787A"/>
    <w:rsid w:val="00A03FCE"/>
    <w:rsid w:val="00A07259"/>
    <w:rsid w:val="00A12B8C"/>
    <w:rsid w:val="00A166F3"/>
    <w:rsid w:val="00A20029"/>
    <w:rsid w:val="00A22DDB"/>
    <w:rsid w:val="00A24DA6"/>
    <w:rsid w:val="00A24E17"/>
    <w:rsid w:val="00A3161D"/>
    <w:rsid w:val="00A43878"/>
    <w:rsid w:val="00A4777D"/>
    <w:rsid w:val="00A61875"/>
    <w:rsid w:val="00A62C87"/>
    <w:rsid w:val="00A64026"/>
    <w:rsid w:val="00A64D77"/>
    <w:rsid w:val="00A71591"/>
    <w:rsid w:val="00A73909"/>
    <w:rsid w:val="00A7615D"/>
    <w:rsid w:val="00A767D8"/>
    <w:rsid w:val="00A80DF0"/>
    <w:rsid w:val="00A853EA"/>
    <w:rsid w:val="00A91D3C"/>
    <w:rsid w:val="00A934E6"/>
    <w:rsid w:val="00A953C5"/>
    <w:rsid w:val="00A9756A"/>
    <w:rsid w:val="00AA122E"/>
    <w:rsid w:val="00AA2FB3"/>
    <w:rsid w:val="00AA4D8F"/>
    <w:rsid w:val="00AB1D45"/>
    <w:rsid w:val="00AB3E39"/>
    <w:rsid w:val="00AD12EC"/>
    <w:rsid w:val="00AD2E63"/>
    <w:rsid w:val="00AF429E"/>
    <w:rsid w:val="00AF60AD"/>
    <w:rsid w:val="00AF668B"/>
    <w:rsid w:val="00AF76C3"/>
    <w:rsid w:val="00B045B0"/>
    <w:rsid w:val="00B1499B"/>
    <w:rsid w:val="00B16BA0"/>
    <w:rsid w:val="00B2597E"/>
    <w:rsid w:val="00B26081"/>
    <w:rsid w:val="00B265BD"/>
    <w:rsid w:val="00B27ACD"/>
    <w:rsid w:val="00B304CE"/>
    <w:rsid w:val="00B32796"/>
    <w:rsid w:val="00B35E5E"/>
    <w:rsid w:val="00B365A1"/>
    <w:rsid w:val="00B37929"/>
    <w:rsid w:val="00B402CD"/>
    <w:rsid w:val="00B56A08"/>
    <w:rsid w:val="00B577B0"/>
    <w:rsid w:val="00B63558"/>
    <w:rsid w:val="00B6355C"/>
    <w:rsid w:val="00B721A7"/>
    <w:rsid w:val="00B8033E"/>
    <w:rsid w:val="00B920AD"/>
    <w:rsid w:val="00B9604E"/>
    <w:rsid w:val="00BA04F3"/>
    <w:rsid w:val="00BA1AFD"/>
    <w:rsid w:val="00BA59A0"/>
    <w:rsid w:val="00BB184A"/>
    <w:rsid w:val="00BC4673"/>
    <w:rsid w:val="00BC6B81"/>
    <w:rsid w:val="00BD2D55"/>
    <w:rsid w:val="00BD3944"/>
    <w:rsid w:val="00BD654B"/>
    <w:rsid w:val="00BE45BD"/>
    <w:rsid w:val="00BE5E69"/>
    <w:rsid w:val="00BE7CA5"/>
    <w:rsid w:val="00BF1594"/>
    <w:rsid w:val="00C007B7"/>
    <w:rsid w:val="00C07BFA"/>
    <w:rsid w:val="00C10DEA"/>
    <w:rsid w:val="00C1489F"/>
    <w:rsid w:val="00C213E5"/>
    <w:rsid w:val="00C224AD"/>
    <w:rsid w:val="00C33953"/>
    <w:rsid w:val="00C36961"/>
    <w:rsid w:val="00C50323"/>
    <w:rsid w:val="00C5413B"/>
    <w:rsid w:val="00C62C9B"/>
    <w:rsid w:val="00C63E14"/>
    <w:rsid w:val="00C67F59"/>
    <w:rsid w:val="00C77960"/>
    <w:rsid w:val="00C800F1"/>
    <w:rsid w:val="00C81335"/>
    <w:rsid w:val="00C84A57"/>
    <w:rsid w:val="00C954A6"/>
    <w:rsid w:val="00C97B42"/>
    <w:rsid w:val="00CB50E6"/>
    <w:rsid w:val="00CC35EE"/>
    <w:rsid w:val="00CC5CAD"/>
    <w:rsid w:val="00CC689E"/>
    <w:rsid w:val="00CC68A5"/>
    <w:rsid w:val="00CD41CC"/>
    <w:rsid w:val="00CD5282"/>
    <w:rsid w:val="00CE1FDC"/>
    <w:rsid w:val="00CE238A"/>
    <w:rsid w:val="00CE2760"/>
    <w:rsid w:val="00CE2C76"/>
    <w:rsid w:val="00CE5781"/>
    <w:rsid w:val="00CF09BE"/>
    <w:rsid w:val="00D0605B"/>
    <w:rsid w:val="00D15F70"/>
    <w:rsid w:val="00D168FB"/>
    <w:rsid w:val="00D20ADB"/>
    <w:rsid w:val="00D21201"/>
    <w:rsid w:val="00D301E5"/>
    <w:rsid w:val="00D31531"/>
    <w:rsid w:val="00D32B41"/>
    <w:rsid w:val="00D36ECD"/>
    <w:rsid w:val="00D57EB2"/>
    <w:rsid w:val="00D66CCD"/>
    <w:rsid w:val="00D932F3"/>
    <w:rsid w:val="00DA6CD1"/>
    <w:rsid w:val="00DB1084"/>
    <w:rsid w:val="00DD033E"/>
    <w:rsid w:val="00DD08CF"/>
    <w:rsid w:val="00DE0434"/>
    <w:rsid w:val="00DE0588"/>
    <w:rsid w:val="00DE0C78"/>
    <w:rsid w:val="00DE22B4"/>
    <w:rsid w:val="00DE63C9"/>
    <w:rsid w:val="00DE7E02"/>
    <w:rsid w:val="00E069B6"/>
    <w:rsid w:val="00E164B9"/>
    <w:rsid w:val="00E23B05"/>
    <w:rsid w:val="00E315DA"/>
    <w:rsid w:val="00E316A3"/>
    <w:rsid w:val="00E33E8D"/>
    <w:rsid w:val="00E46223"/>
    <w:rsid w:val="00E54223"/>
    <w:rsid w:val="00E60F66"/>
    <w:rsid w:val="00E654CA"/>
    <w:rsid w:val="00E666A3"/>
    <w:rsid w:val="00E6762D"/>
    <w:rsid w:val="00E753E7"/>
    <w:rsid w:val="00E848CA"/>
    <w:rsid w:val="00E85B6D"/>
    <w:rsid w:val="00E92727"/>
    <w:rsid w:val="00EA2889"/>
    <w:rsid w:val="00EA4AEC"/>
    <w:rsid w:val="00EB6633"/>
    <w:rsid w:val="00EB6F93"/>
    <w:rsid w:val="00EC326C"/>
    <w:rsid w:val="00ED1055"/>
    <w:rsid w:val="00ED1A99"/>
    <w:rsid w:val="00F028AD"/>
    <w:rsid w:val="00F05545"/>
    <w:rsid w:val="00F05D0C"/>
    <w:rsid w:val="00F06C3D"/>
    <w:rsid w:val="00F0727E"/>
    <w:rsid w:val="00F10053"/>
    <w:rsid w:val="00F16D02"/>
    <w:rsid w:val="00F21D9B"/>
    <w:rsid w:val="00F2270E"/>
    <w:rsid w:val="00F25AAF"/>
    <w:rsid w:val="00F3689C"/>
    <w:rsid w:val="00F446BC"/>
    <w:rsid w:val="00F46B9E"/>
    <w:rsid w:val="00F51360"/>
    <w:rsid w:val="00F5156D"/>
    <w:rsid w:val="00F65F2C"/>
    <w:rsid w:val="00F73DE5"/>
    <w:rsid w:val="00F7551D"/>
    <w:rsid w:val="00F827FD"/>
    <w:rsid w:val="00F92CD9"/>
    <w:rsid w:val="00FA2117"/>
    <w:rsid w:val="00FA28CD"/>
    <w:rsid w:val="00FB0745"/>
    <w:rsid w:val="00FB0E8D"/>
    <w:rsid w:val="00FB15C7"/>
    <w:rsid w:val="00FD781C"/>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584D"/>
  <w15:chartTrackingRefBased/>
  <w15:docId w15:val="{E50CAFBE-F4F8-4579-84F5-24FB9354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5F7"/>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215F7"/>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215F7"/>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84662F"/>
    <w:pPr>
      <w:keepNext/>
      <w:keepLines/>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F7551D"/>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5F7"/>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7215F7"/>
    <w:rPr>
      <w:rFonts w:ascii="Times New Roman" w:eastAsiaTheme="majorEastAsia" w:hAnsi="Times New Roman" w:cstheme="majorBidi"/>
      <w:color w:val="2F5496" w:themeColor="accent1" w:themeShade="BF"/>
      <w:sz w:val="28"/>
      <w:szCs w:val="26"/>
      <w:lang w:val="en-GB"/>
    </w:rPr>
  </w:style>
  <w:style w:type="paragraph" w:styleId="Title">
    <w:name w:val="Title"/>
    <w:basedOn w:val="Normal"/>
    <w:next w:val="Normal"/>
    <w:link w:val="TitleChar"/>
    <w:uiPriority w:val="10"/>
    <w:qFormat/>
    <w:rsid w:val="00311712"/>
    <w:pPr>
      <w:spacing w:after="0" w:line="240" w:lineRule="auto"/>
      <w:contextualSpacing/>
    </w:pPr>
    <w:rPr>
      <w:rFonts w:eastAsiaTheme="majorEastAsia" w:cstheme="majorBidi"/>
      <w:b/>
      <w:color w:val="44546A" w:themeColor="text2"/>
      <w:spacing w:val="-10"/>
      <w:kern w:val="28"/>
      <w:sz w:val="56"/>
      <w:szCs w:val="56"/>
      <w:u w:val="single"/>
    </w:rPr>
  </w:style>
  <w:style w:type="character" w:customStyle="1" w:styleId="TitleChar">
    <w:name w:val="Title Char"/>
    <w:basedOn w:val="DefaultParagraphFont"/>
    <w:link w:val="Title"/>
    <w:uiPriority w:val="10"/>
    <w:rsid w:val="00311712"/>
    <w:rPr>
      <w:rFonts w:ascii="Times New Roman" w:eastAsiaTheme="majorEastAsia" w:hAnsi="Times New Roman" w:cstheme="majorBidi"/>
      <w:b/>
      <w:color w:val="44546A" w:themeColor="text2"/>
      <w:spacing w:val="-10"/>
      <w:kern w:val="28"/>
      <w:sz w:val="56"/>
      <w:szCs w:val="56"/>
      <w:u w:val="single"/>
      <w:lang w:val="en-GB"/>
    </w:rPr>
  </w:style>
  <w:style w:type="character" w:customStyle="1" w:styleId="Heading3Char">
    <w:name w:val="Heading 3 Char"/>
    <w:basedOn w:val="DefaultParagraphFont"/>
    <w:link w:val="Heading3"/>
    <w:uiPriority w:val="9"/>
    <w:rsid w:val="0084662F"/>
    <w:rPr>
      <w:rFonts w:ascii="Times New Roman" w:eastAsiaTheme="majorEastAsia" w:hAnsi="Times New Roman" w:cstheme="majorBidi"/>
      <w:color w:val="1F3763" w:themeColor="accent1" w:themeShade="7F"/>
      <w:sz w:val="24"/>
      <w:szCs w:val="24"/>
      <w:lang w:val="en-GB"/>
    </w:rPr>
  </w:style>
  <w:style w:type="character" w:customStyle="1" w:styleId="Heading4Char">
    <w:name w:val="Heading 4 Char"/>
    <w:basedOn w:val="DefaultParagraphFont"/>
    <w:link w:val="Heading4"/>
    <w:uiPriority w:val="9"/>
    <w:semiHidden/>
    <w:rsid w:val="00F7551D"/>
    <w:rPr>
      <w:rFonts w:ascii="Times New Roman" w:eastAsiaTheme="majorEastAsia" w:hAnsi="Times New Roman" w:cstheme="majorBidi"/>
      <w:i/>
      <w:iCs/>
      <w:color w:val="2F5496" w:themeColor="accent1" w:themeShade="BF"/>
      <w:sz w:val="24"/>
      <w:lang w:val="en-GB"/>
    </w:rPr>
  </w:style>
  <w:style w:type="paragraph" w:styleId="Header">
    <w:name w:val="header"/>
    <w:basedOn w:val="Normal"/>
    <w:link w:val="HeaderChar"/>
    <w:uiPriority w:val="99"/>
    <w:unhideWhenUsed/>
    <w:rsid w:val="005E50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5076"/>
    <w:rPr>
      <w:rFonts w:ascii="Times New Roman" w:hAnsi="Times New Roman"/>
      <w:sz w:val="24"/>
      <w:lang w:val="en-GB"/>
    </w:rPr>
  </w:style>
  <w:style w:type="paragraph" w:styleId="Footer">
    <w:name w:val="footer"/>
    <w:basedOn w:val="Normal"/>
    <w:link w:val="FooterChar"/>
    <w:uiPriority w:val="99"/>
    <w:unhideWhenUsed/>
    <w:rsid w:val="005E50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76"/>
    <w:rPr>
      <w:rFonts w:ascii="Times New Roman" w:hAnsi="Times New Roman"/>
      <w:sz w:val="24"/>
      <w:lang w:val="en-GB"/>
    </w:rPr>
  </w:style>
  <w:style w:type="paragraph" w:styleId="ListParagraph">
    <w:name w:val="List Paragraph"/>
    <w:basedOn w:val="Normal"/>
    <w:uiPriority w:val="34"/>
    <w:qFormat/>
    <w:rsid w:val="007B4DE6"/>
    <w:pPr>
      <w:ind w:left="720"/>
      <w:contextualSpacing/>
    </w:pPr>
  </w:style>
  <w:style w:type="paragraph" w:styleId="Caption">
    <w:name w:val="caption"/>
    <w:basedOn w:val="Normal"/>
    <w:next w:val="Normal"/>
    <w:uiPriority w:val="35"/>
    <w:unhideWhenUsed/>
    <w:qFormat/>
    <w:rsid w:val="00B2597E"/>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D3D3F"/>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2D3D3F"/>
    <w:pPr>
      <w:spacing w:after="100"/>
    </w:pPr>
  </w:style>
  <w:style w:type="paragraph" w:styleId="TOC2">
    <w:name w:val="toc 2"/>
    <w:basedOn w:val="Normal"/>
    <w:next w:val="Normal"/>
    <w:autoRedefine/>
    <w:uiPriority w:val="39"/>
    <w:unhideWhenUsed/>
    <w:rsid w:val="002D3D3F"/>
    <w:pPr>
      <w:spacing w:after="100"/>
      <w:ind w:left="240"/>
    </w:pPr>
  </w:style>
  <w:style w:type="paragraph" w:styleId="TOC3">
    <w:name w:val="toc 3"/>
    <w:basedOn w:val="Normal"/>
    <w:next w:val="Normal"/>
    <w:autoRedefine/>
    <w:uiPriority w:val="39"/>
    <w:unhideWhenUsed/>
    <w:rsid w:val="002D3D3F"/>
    <w:pPr>
      <w:spacing w:after="100"/>
      <w:ind w:left="480"/>
    </w:pPr>
  </w:style>
  <w:style w:type="character" w:styleId="Hyperlink">
    <w:name w:val="Hyperlink"/>
    <w:basedOn w:val="DefaultParagraphFont"/>
    <w:uiPriority w:val="99"/>
    <w:unhideWhenUsed/>
    <w:rsid w:val="002D3D3F"/>
    <w:rPr>
      <w:color w:val="0563C1" w:themeColor="hyperlink"/>
      <w:u w:val="single"/>
    </w:rPr>
  </w:style>
  <w:style w:type="paragraph" w:styleId="TableofFigures">
    <w:name w:val="table of figures"/>
    <w:basedOn w:val="Normal"/>
    <w:next w:val="Normal"/>
    <w:uiPriority w:val="99"/>
    <w:unhideWhenUsed/>
    <w:rsid w:val="0051233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25014-A23E-4C3B-BEE0-9DDCCEF4D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19</Pages>
  <Words>5559</Words>
  <Characters>31689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37174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Vivian Dimishkovska (2010776)</cp:lastModifiedBy>
  <cp:revision>410</cp:revision>
  <dcterms:created xsi:type="dcterms:W3CDTF">2022-04-06T03:08:00Z</dcterms:created>
  <dcterms:modified xsi:type="dcterms:W3CDTF">2022-05-08T19:41:00Z</dcterms:modified>
  <cp:category/>
</cp:coreProperties>
</file>