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736" w:type="dxa"/>
        <w:tblInd w:w="11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9736"/>
      </w:tblGrid>
      <w:tr w:rsidR="008858C5" w14:paraId="6160392B" w14:textId="77777777">
        <w:trPr>
          <w:trHeight w:val="2108"/>
        </w:trPr>
        <w:tc>
          <w:tcPr>
            <w:tcW w:w="9736" w:type="dxa"/>
            <w:tcBorders>
              <w:top w:val="nil"/>
              <w:left w:val="nil"/>
              <w:bottom w:val="nil"/>
              <w:right w:val="nil"/>
            </w:tcBorders>
            <w:shd w:val="clear" w:color="auto" w:fill="auto"/>
            <w:tcMar>
              <w:top w:w="80" w:type="dxa"/>
              <w:left w:w="80" w:type="dxa"/>
              <w:bottom w:w="80" w:type="dxa"/>
              <w:right w:w="80" w:type="dxa"/>
            </w:tcMar>
          </w:tcPr>
          <w:p w14:paraId="11C55D4D" w14:textId="77777777" w:rsidR="008858C5" w:rsidRDefault="00F67750">
            <w:pPr>
              <w:pStyle w:val="Body"/>
            </w:pPr>
            <w:r>
              <w:rPr>
                <w:color w:val="004147"/>
                <w:sz w:val="56"/>
                <w:szCs w:val="56"/>
                <w:u w:color="004147"/>
                <w:lang w:val="en-US"/>
              </w:rPr>
              <w:t xml:space="preserve">5HR01 </w:t>
            </w:r>
            <w:r>
              <w:rPr>
                <w:color w:val="004147"/>
                <w:sz w:val="56"/>
                <w:szCs w:val="56"/>
                <w:u w:color="004147"/>
                <w:lang w:val="en-US"/>
              </w:rPr>
              <w:br/>
              <w:t>Employment relationship management</w:t>
            </w:r>
          </w:p>
        </w:tc>
      </w:tr>
      <w:tr w:rsidR="008858C5" w14:paraId="0D255E7D" w14:textId="77777777">
        <w:trPr>
          <w:trHeight w:val="860"/>
        </w:trPr>
        <w:tc>
          <w:tcPr>
            <w:tcW w:w="9736" w:type="dxa"/>
            <w:tcBorders>
              <w:top w:val="nil"/>
              <w:left w:val="nil"/>
              <w:bottom w:val="nil"/>
              <w:right w:val="nil"/>
            </w:tcBorders>
            <w:shd w:val="clear" w:color="auto" w:fill="auto"/>
            <w:tcMar>
              <w:top w:w="80" w:type="dxa"/>
              <w:left w:w="80" w:type="dxa"/>
              <w:bottom w:w="80" w:type="dxa"/>
              <w:right w:w="80" w:type="dxa"/>
            </w:tcMar>
          </w:tcPr>
          <w:p w14:paraId="1908EC47" w14:textId="77777777" w:rsidR="008858C5" w:rsidRDefault="00F67750">
            <w:pPr>
              <w:pStyle w:val="Body"/>
              <w:spacing w:before="120" w:after="120"/>
            </w:pPr>
            <w:r>
              <w:rPr>
                <w:rFonts w:ascii="Georgia" w:hAnsi="Georgia"/>
                <w:i/>
                <w:iCs/>
                <w:color w:val="585858"/>
                <w:sz w:val="56"/>
                <w:szCs w:val="56"/>
                <w:u w:color="585858"/>
                <w:lang w:val="en-US"/>
              </w:rPr>
              <w:t>Learner Assessment Brief</w:t>
            </w:r>
          </w:p>
        </w:tc>
      </w:tr>
      <w:tr w:rsidR="008858C5" w14:paraId="1D3DFFDA" w14:textId="77777777">
        <w:trPr>
          <w:trHeight w:val="311"/>
        </w:trPr>
        <w:tc>
          <w:tcPr>
            <w:tcW w:w="9736" w:type="dxa"/>
            <w:tcBorders>
              <w:top w:val="nil"/>
              <w:left w:val="nil"/>
              <w:bottom w:val="nil"/>
              <w:right w:val="nil"/>
            </w:tcBorders>
            <w:shd w:val="clear" w:color="auto" w:fill="auto"/>
            <w:tcMar>
              <w:top w:w="80" w:type="dxa"/>
              <w:left w:w="80" w:type="dxa"/>
              <w:bottom w:w="80" w:type="dxa"/>
              <w:right w:w="80" w:type="dxa"/>
            </w:tcMar>
          </w:tcPr>
          <w:p w14:paraId="4620C5CA" w14:textId="77777777" w:rsidR="008858C5" w:rsidRDefault="00F67750">
            <w:pPr>
              <w:pStyle w:val="Body"/>
              <w:spacing w:before="120" w:after="120"/>
            </w:pPr>
            <w:r>
              <w:rPr>
                <w:b/>
                <w:bCs/>
                <w:color w:val="595959"/>
                <w:sz w:val="28"/>
                <w:szCs w:val="28"/>
                <w:u w:color="595959"/>
                <w:lang w:val="en-US"/>
              </w:rPr>
              <w:t>Assessment ID / CIPD_5HR01_22_01</w:t>
            </w:r>
          </w:p>
        </w:tc>
      </w:tr>
      <w:tr w:rsidR="008858C5" w14:paraId="672A6659" w14:textId="77777777">
        <w:trPr>
          <w:trHeight w:val="6083"/>
        </w:trPr>
        <w:tc>
          <w:tcPr>
            <w:tcW w:w="9736" w:type="dxa"/>
            <w:tcBorders>
              <w:top w:val="nil"/>
              <w:left w:val="nil"/>
              <w:bottom w:val="nil"/>
              <w:right w:val="nil"/>
            </w:tcBorders>
            <w:shd w:val="clear" w:color="auto" w:fill="auto"/>
            <w:tcMar>
              <w:top w:w="80" w:type="dxa"/>
              <w:left w:w="80" w:type="dxa"/>
              <w:bottom w:w="80" w:type="dxa"/>
              <w:right w:w="80" w:type="dxa"/>
            </w:tcMar>
          </w:tcPr>
          <w:p w14:paraId="0A37501D" w14:textId="77777777" w:rsidR="008858C5" w:rsidRDefault="008858C5"/>
        </w:tc>
      </w:tr>
      <w:tr w:rsidR="008858C5" w14:paraId="42A29289" w14:textId="77777777">
        <w:trPr>
          <w:trHeight w:val="1996"/>
        </w:trPr>
        <w:tc>
          <w:tcPr>
            <w:tcW w:w="9736" w:type="dxa"/>
            <w:tcBorders>
              <w:top w:val="nil"/>
              <w:left w:val="nil"/>
              <w:bottom w:val="nil"/>
              <w:right w:val="nil"/>
            </w:tcBorders>
            <w:shd w:val="clear" w:color="auto" w:fill="auto"/>
            <w:tcMar>
              <w:top w:w="80" w:type="dxa"/>
              <w:left w:w="80" w:type="dxa"/>
              <w:bottom w:w="80" w:type="dxa"/>
              <w:right w:w="80" w:type="dxa"/>
            </w:tcMar>
          </w:tcPr>
          <w:p w14:paraId="4D5FC7C0" w14:textId="77777777" w:rsidR="008858C5" w:rsidRDefault="00F67750">
            <w:pPr>
              <w:pStyle w:val="Body"/>
              <w:spacing w:after="120"/>
              <w:rPr>
                <w:rFonts w:ascii="Georgia" w:eastAsia="Georgia" w:hAnsi="Georgia" w:cs="Georgia"/>
                <w:i/>
                <w:iCs/>
                <w:color w:val="595959"/>
                <w:sz w:val="44"/>
                <w:szCs w:val="44"/>
                <w:u w:color="595959"/>
              </w:rPr>
            </w:pPr>
            <w:r>
              <w:rPr>
                <w:rFonts w:ascii="Georgia" w:hAnsi="Georgia"/>
                <w:i/>
                <w:iCs/>
                <w:color w:val="595959"/>
                <w:sz w:val="44"/>
                <w:szCs w:val="44"/>
                <w:u w:color="595959"/>
                <w:lang w:val="en-US"/>
              </w:rPr>
              <w:lastRenderedPageBreak/>
              <w:t xml:space="preserve">Level 5 Associate Diploma in </w:t>
            </w:r>
          </w:p>
          <w:p w14:paraId="79B14D26" w14:textId="77777777" w:rsidR="008858C5" w:rsidRDefault="00F67750">
            <w:pPr>
              <w:pStyle w:val="listinparag"/>
              <w:numPr>
                <w:ilvl w:val="0"/>
                <w:numId w:val="1"/>
              </w:numPr>
              <w:rPr>
                <w:color w:val="004147"/>
                <w:sz w:val="48"/>
                <w:szCs w:val="48"/>
                <w:u w:color="004147"/>
              </w:rPr>
            </w:pPr>
            <w:r>
              <w:rPr>
                <w:color w:val="004147"/>
                <w:sz w:val="48"/>
                <w:szCs w:val="48"/>
                <w:u w:color="004147"/>
              </w:rPr>
              <w:t xml:space="preserve">People Management </w:t>
            </w:r>
          </w:p>
          <w:p w14:paraId="29D6B04F" w14:textId="77777777" w:rsidR="008858C5" w:rsidRDefault="00F67750">
            <w:pPr>
              <w:pStyle w:val="listinparag"/>
              <w:ind w:left="340"/>
            </w:pPr>
            <w:r>
              <w:rPr>
                <w:color w:val="004147"/>
                <w:sz w:val="48"/>
                <w:szCs w:val="48"/>
                <w:u w:color="004147"/>
              </w:rPr>
              <w:t xml:space="preserve"> </w:t>
            </w:r>
          </w:p>
        </w:tc>
      </w:tr>
    </w:tbl>
    <w:p w14:paraId="5DAB6C7B" w14:textId="77777777" w:rsidR="008858C5" w:rsidRDefault="008858C5">
      <w:pPr>
        <w:pStyle w:val="Body"/>
        <w:widowControl w:val="0"/>
        <w:spacing w:line="240" w:lineRule="auto"/>
        <w:ind w:left="10" w:hanging="10"/>
      </w:pPr>
    </w:p>
    <w:p w14:paraId="475FCE8C" w14:textId="77777777" w:rsidR="008858C5" w:rsidRDefault="00F67750">
      <w:pPr>
        <w:pStyle w:val="Body"/>
        <w:sectPr w:rsidR="008858C5">
          <w:headerReference w:type="default" r:id="rId7"/>
          <w:footerReference w:type="default" r:id="rId8"/>
          <w:headerReference w:type="first" r:id="rId9"/>
          <w:footerReference w:type="first" r:id="rId10"/>
          <w:pgSz w:w="11900" w:h="16840"/>
          <w:pgMar w:top="3062" w:right="1077" w:bottom="340" w:left="1077" w:header="624" w:footer="720" w:gutter="0"/>
          <w:cols w:space="720"/>
          <w:titlePg/>
        </w:sectPr>
      </w:pPr>
      <w:r>
        <w:rPr>
          <w:noProof/>
        </w:rPr>
        <mc:AlternateContent>
          <mc:Choice Requires="wps">
            <w:drawing>
              <wp:anchor distT="0" distB="0" distL="0" distR="0" simplePos="0" relativeHeight="251652096" behindDoc="1" locked="0" layoutInCell="1" allowOverlap="1" wp14:anchorId="4080CE1A" wp14:editId="07777777">
                <wp:simplePos x="0" y="0"/>
                <wp:positionH relativeFrom="page">
                  <wp:posOffset>-38719</wp:posOffset>
                </wp:positionH>
                <wp:positionV relativeFrom="page">
                  <wp:posOffset>-1891665</wp:posOffset>
                </wp:positionV>
                <wp:extent cx="7633938" cy="12611479"/>
                <wp:effectExtent l="0" t="0" r="0" b="0"/>
                <wp:wrapNone/>
                <wp:docPr id="1073741828" name="officeArt object" descr="Rectangle 8"/>
                <wp:cNvGraphicFramePr/>
                <a:graphic xmlns:a="http://schemas.openxmlformats.org/drawingml/2006/main">
                  <a:graphicData uri="http://schemas.microsoft.com/office/word/2010/wordprocessingShape">
                    <wps:wsp>
                      <wps:cNvSpPr/>
                      <wps:spPr>
                        <a:xfrm>
                          <a:off x="0" y="0"/>
                          <a:ext cx="7633938" cy="12611479"/>
                        </a:xfrm>
                        <a:prstGeom prst="rect">
                          <a:avLst/>
                        </a:prstGeom>
                        <a:solidFill>
                          <a:schemeClr val="accent2">
                            <a:alpha val="5098"/>
                          </a:schemeClr>
                        </a:solidFill>
                        <a:ln w="12700" cap="flat">
                          <a:solidFill>
                            <a:srgbClr val="3C0944"/>
                          </a:solidFill>
                          <a:prstDash val="solid"/>
                          <a:miter lim="800000"/>
                        </a:ln>
                        <a:effectLst/>
                      </wps:spPr>
                      <wps:bodyPr/>
                    </wps:wsp>
                  </a:graphicData>
                </a:graphic>
              </wp:anchor>
            </w:drawing>
          </mc:Choice>
          <mc:Fallback xmlns:a="http://schemas.openxmlformats.org/drawingml/2006/main" xmlns:pic="http://schemas.openxmlformats.org/drawingml/2006/picture" xmlns:wp14="http://schemas.microsoft.com/office/word/2010/wordml">
            <w:pict w14:anchorId="47570048">
              <v:rect id="_x0000_s1026" style="visibility:visible;position:absolute;margin-left:-3.0pt;margin-top:-149.0pt;width:601.1pt;height:993.0pt;z-index:-251664384;mso-position-horizontal:absolute;mso-position-horizontal-relative:page;mso-position-vertical:absolute;mso-position-vertical-relative:page;mso-wrap-distance-left:0.0pt;mso-wrap-distance-top:0.0pt;mso-wrap-distance-right:0.0pt;mso-wrap-distance-bottom:0.0pt;">
                <v:fill type="solid" color="#00838E" opacity="5.1%"/>
                <v:stroke weight="1.0pt" color="#3C0944" opacity="100.0%" linestyle="single" miterlimit="800.0%" joinstyle="miter" endcap="flat" dashstyle="solid" filltype="solid" startarrow="none" startarrowwidth="medium" startarrowlength="medium" endarrow="none" endarrowwidth="medium" endarrowlength="medium"/>
                <w10:wrap type="none" side="bothSides" anchorx="page" anchory="page"/>
              </v:rect>
            </w:pict>
          </mc:Fallback>
        </mc:AlternateContent>
      </w:r>
    </w:p>
    <w:p w14:paraId="02EB378F" w14:textId="77777777" w:rsidR="008858C5" w:rsidRDefault="008858C5">
      <w:pPr>
        <w:pStyle w:val="Body"/>
        <w:spacing w:line="240" w:lineRule="auto"/>
        <w:rPr>
          <w:b/>
          <w:bCs/>
          <w:color w:val="004147"/>
          <w:sz w:val="48"/>
          <w:szCs w:val="48"/>
          <w:u w:color="004147"/>
        </w:rPr>
      </w:pPr>
    </w:p>
    <w:p w14:paraId="6A05A809" w14:textId="77777777" w:rsidR="008858C5" w:rsidRDefault="008858C5">
      <w:pPr>
        <w:pStyle w:val="Body"/>
        <w:spacing w:line="240" w:lineRule="auto"/>
        <w:rPr>
          <w:b/>
          <w:bCs/>
        </w:rPr>
      </w:pPr>
    </w:p>
    <w:tbl>
      <w:tblPr>
        <w:tblW w:w="979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4166"/>
        <w:gridCol w:w="803"/>
        <w:gridCol w:w="603"/>
        <w:gridCol w:w="200"/>
        <w:gridCol w:w="803"/>
        <w:gridCol w:w="403"/>
        <w:gridCol w:w="400"/>
        <w:gridCol w:w="803"/>
        <w:gridCol w:w="203"/>
        <w:gridCol w:w="599"/>
        <w:gridCol w:w="809"/>
      </w:tblGrid>
      <w:tr w:rsidR="008858C5" w14:paraId="1252272B" w14:textId="77777777">
        <w:trPr>
          <w:trHeight w:val="247"/>
        </w:trPr>
        <w:tc>
          <w:tcPr>
            <w:tcW w:w="9792" w:type="dxa"/>
            <w:gridSpan w:val="11"/>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5B18636" w14:textId="77777777" w:rsidR="008858C5" w:rsidRDefault="00F67750">
            <w:pPr>
              <w:pStyle w:val="Body"/>
            </w:pPr>
            <w:r>
              <w:rPr>
                <w:b/>
                <w:bCs/>
                <w:lang w:val="en-US"/>
              </w:rPr>
              <w:t>Please write clearly in block capitals.</w:t>
            </w:r>
            <w:r>
              <w:rPr>
                <w:lang w:val="en-US"/>
              </w:rPr>
              <w:t xml:space="preserve">  </w:t>
            </w:r>
          </w:p>
        </w:tc>
      </w:tr>
      <w:tr w:rsidR="008858C5" w14:paraId="346CD187" w14:textId="77777777">
        <w:trPr>
          <w:trHeight w:val="247"/>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9E92D83" w14:textId="77777777" w:rsidR="008858C5" w:rsidRDefault="00F67750">
            <w:pPr>
              <w:pStyle w:val="Body"/>
            </w:pPr>
            <w:r>
              <w:rPr>
                <w:b/>
                <w:bCs/>
                <w:lang w:val="en-US"/>
              </w:rPr>
              <w:t xml:space="preserve">Centre number: </w:t>
            </w:r>
          </w:p>
        </w:tc>
        <w:tc>
          <w:tcPr>
            <w:tcW w:w="1406"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F13B9FE" w14:textId="77777777" w:rsidR="008858C5" w:rsidRDefault="00F67750">
            <w:pPr>
              <w:pStyle w:val="Body"/>
            </w:pPr>
            <w:r>
              <w:rPr>
                <w:rFonts w:eastAsia="Arial Unicode MS" w:cs="Arial Unicode MS"/>
                <w:lang w:val="en-US"/>
              </w:rPr>
              <w:t xml:space="preserve"> 6</w:t>
            </w:r>
          </w:p>
        </w:tc>
        <w:tc>
          <w:tcPr>
            <w:tcW w:w="1406"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9B4EA11" w14:textId="77777777" w:rsidR="008858C5" w:rsidRDefault="00F67750">
            <w:pPr>
              <w:spacing w:line="259" w:lineRule="auto"/>
            </w:pPr>
            <w:r>
              <w:rPr>
                <w:rFonts w:ascii="Arial" w:hAnsi="Arial" w:cs="Arial Unicode MS"/>
                <w:color w:val="000000"/>
                <w:sz w:val="22"/>
                <w:szCs w:val="22"/>
                <w:u w:color="000000"/>
                <w14:textOutline w14:w="0" w14:cap="flat" w14:cmpd="sng" w14:algn="ctr">
                  <w14:noFill/>
                  <w14:prstDash w14:val="solid"/>
                  <w14:bevel/>
                </w14:textOutline>
              </w:rPr>
              <w:t>6</w:t>
            </w:r>
          </w:p>
        </w:tc>
        <w:tc>
          <w:tcPr>
            <w:tcW w:w="1406"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B2B7304" w14:textId="77777777" w:rsidR="008858C5" w:rsidRDefault="00F67750">
            <w:pPr>
              <w:spacing w:line="259" w:lineRule="auto"/>
            </w:pPr>
            <w:r>
              <w:rPr>
                <w:rFonts w:ascii="Arial" w:hAnsi="Arial" w:cs="Arial Unicode MS"/>
                <w:color w:val="000000"/>
                <w:sz w:val="22"/>
                <w:szCs w:val="22"/>
                <w:u w:color="000000"/>
                <w14:textOutline w14:w="0" w14:cap="flat" w14:cmpd="sng" w14:algn="ctr">
                  <w14:noFill/>
                  <w14:prstDash w14:val="solid"/>
                  <w14:bevel/>
                </w14:textOutline>
              </w:rPr>
              <w:t>9</w:t>
            </w:r>
          </w:p>
        </w:tc>
        <w:tc>
          <w:tcPr>
            <w:tcW w:w="1408"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A39BBE3" w14:textId="77777777" w:rsidR="008858C5" w:rsidRDefault="008858C5"/>
        </w:tc>
      </w:tr>
      <w:tr w:rsidR="008858C5" w14:paraId="430856C4" w14:textId="77777777">
        <w:trPr>
          <w:trHeight w:val="501"/>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4D5C96D" w14:textId="77777777" w:rsidR="008858C5" w:rsidRDefault="00F67750">
            <w:pPr>
              <w:pStyle w:val="Body"/>
            </w:pPr>
            <w:r>
              <w:rPr>
                <w:b/>
                <w:bCs/>
                <w:lang w:val="en-US"/>
              </w:rPr>
              <w:t>Centre name: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C944FBF" w14:textId="77777777" w:rsidR="008858C5" w:rsidRDefault="00F67750">
            <w:pPr>
              <w:pStyle w:val="Body"/>
            </w:pPr>
            <w:r>
              <w:rPr>
                <w:rFonts w:eastAsia="Arial Unicode MS" w:cs="Arial Unicode MS"/>
                <w:lang w:val="en-US"/>
              </w:rPr>
              <w:t>University Of Wales Trinity St David</w:t>
            </w:r>
          </w:p>
        </w:tc>
      </w:tr>
      <w:tr w:rsidR="008858C5" w14:paraId="17AB960A" w14:textId="77777777">
        <w:trPr>
          <w:trHeight w:val="501"/>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DE20E8F" w14:textId="77777777" w:rsidR="008858C5" w:rsidRDefault="00F67750">
            <w:pPr>
              <w:pStyle w:val="Body"/>
            </w:pPr>
            <w:r>
              <w:rPr>
                <w:b/>
                <w:bCs/>
                <w:lang w:val="en-US"/>
              </w:rPr>
              <w:t xml:space="preserve">Learner number (1st 7 digits of CIPD </w:t>
            </w:r>
            <w:r>
              <w:rPr>
                <w:b/>
                <w:bCs/>
                <w:lang w:val="en-US"/>
              </w:rPr>
              <w:t>Membership number):</w:t>
            </w:r>
          </w:p>
        </w:tc>
        <w:tc>
          <w:tcPr>
            <w:tcW w:w="8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4940F7F" w14:textId="77777777" w:rsidR="008858C5" w:rsidRDefault="00F67750">
            <w:pPr>
              <w:pStyle w:val="Body"/>
            </w:pPr>
            <w:r>
              <w:rPr>
                <w:rFonts w:eastAsia="Arial Unicode MS" w:cs="Arial Unicode MS"/>
                <w:lang w:val="en-US"/>
              </w:rPr>
              <w:t xml:space="preserve"> 8</w:t>
            </w:r>
          </w:p>
        </w:tc>
        <w:tc>
          <w:tcPr>
            <w:tcW w:w="803"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8635BFD" w14:textId="77777777" w:rsidR="008858C5" w:rsidRDefault="00F67750">
            <w:pPr>
              <w:pStyle w:val="Body"/>
            </w:pPr>
            <w:r>
              <w:rPr>
                <w:rFonts w:eastAsia="Arial Unicode MS" w:cs="Arial Unicode MS"/>
                <w:lang w:val="en-US"/>
              </w:rPr>
              <w:t xml:space="preserve"> 7</w:t>
            </w:r>
          </w:p>
        </w:tc>
        <w:tc>
          <w:tcPr>
            <w:tcW w:w="8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B87E3DE" w14:textId="77777777" w:rsidR="008858C5" w:rsidRDefault="00F67750">
            <w:pPr>
              <w:pStyle w:val="Body"/>
            </w:pPr>
            <w:r>
              <w:rPr>
                <w:rFonts w:eastAsia="Arial Unicode MS" w:cs="Arial Unicode MS"/>
                <w:lang w:val="en-US"/>
              </w:rPr>
              <w:t>6</w:t>
            </w:r>
          </w:p>
        </w:tc>
        <w:tc>
          <w:tcPr>
            <w:tcW w:w="803"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946A7AE" w14:textId="77777777" w:rsidR="008858C5" w:rsidRDefault="00F67750">
            <w:pPr>
              <w:pStyle w:val="Body"/>
            </w:pPr>
            <w:r>
              <w:rPr>
                <w:rFonts w:eastAsia="Arial Unicode MS" w:cs="Arial Unicode MS"/>
                <w:lang w:val="en-US"/>
              </w:rPr>
              <w:t>6</w:t>
            </w:r>
          </w:p>
        </w:tc>
        <w:tc>
          <w:tcPr>
            <w:tcW w:w="8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8F999B5" w14:textId="77777777" w:rsidR="008858C5" w:rsidRDefault="00F67750">
            <w:pPr>
              <w:pStyle w:val="Body"/>
            </w:pPr>
            <w:r>
              <w:rPr>
                <w:rFonts w:eastAsia="Arial Unicode MS" w:cs="Arial Unicode MS"/>
                <w:lang w:val="en-US"/>
              </w:rPr>
              <w:t>2</w:t>
            </w:r>
          </w:p>
        </w:tc>
        <w:tc>
          <w:tcPr>
            <w:tcW w:w="802"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8941E47" w14:textId="77777777" w:rsidR="008858C5" w:rsidRDefault="00F67750">
            <w:pPr>
              <w:pStyle w:val="Body"/>
            </w:pPr>
            <w:r>
              <w:rPr>
                <w:rFonts w:eastAsia="Arial Unicode MS" w:cs="Arial Unicode MS"/>
                <w:lang w:val="en-US"/>
              </w:rPr>
              <w:t>5</w:t>
            </w:r>
          </w:p>
        </w:tc>
        <w:tc>
          <w:tcPr>
            <w:tcW w:w="80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DDB914C" w14:textId="77777777" w:rsidR="008858C5" w:rsidRDefault="00F67750">
            <w:pPr>
              <w:pStyle w:val="Body"/>
            </w:pPr>
            <w:r>
              <w:rPr>
                <w:rFonts w:eastAsia="Arial Unicode MS" w:cs="Arial Unicode MS"/>
                <w:lang w:val="en-US"/>
              </w:rPr>
              <w:t>6</w:t>
            </w:r>
          </w:p>
        </w:tc>
      </w:tr>
      <w:tr w:rsidR="008858C5" w14:paraId="3F901504" w14:textId="77777777">
        <w:trPr>
          <w:trHeight w:val="248"/>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E2F0C42" w14:textId="77777777" w:rsidR="008858C5" w:rsidRDefault="00F67750">
            <w:pPr>
              <w:pStyle w:val="Body"/>
            </w:pPr>
            <w:r>
              <w:rPr>
                <w:b/>
                <w:bCs/>
                <w:lang w:val="en-US"/>
              </w:rPr>
              <w:t xml:space="preserve">Learner surname: </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73861CC" w14:textId="77777777" w:rsidR="008858C5" w:rsidRDefault="00F67750">
            <w:pPr>
              <w:pStyle w:val="Body"/>
            </w:pPr>
            <w:r>
              <w:rPr>
                <w:rFonts w:eastAsia="Arial Unicode MS" w:cs="Arial Unicode MS"/>
                <w:lang w:val="en-US"/>
              </w:rPr>
              <w:t xml:space="preserve"> KHAN </w:t>
            </w:r>
          </w:p>
        </w:tc>
      </w:tr>
      <w:tr w:rsidR="008858C5" w14:paraId="2C486992" w14:textId="77777777">
        <w:trPr>
          <w:trHeight w:val="248"/>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8CE6B9C" w14:textId="77777777" w:rsidR="008858C5" w:rsidRDefault="00F67750">
            <w:pPr>
              <w:pStyle w:val="Body"/>
            </w:pPr>
            <w:r>
              <w:rPr>
                <w:b/>
                <w:bCs/>
                <w:lang w:val="en-US"/>
              </w:rPr>
              <w:t xml:space="preserve">Learner other names: </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101847D" w14:textId="77777777" w:rsidR="008858C5" w:rsidRDefault="00F67750">
            <w:pPr>
              <w:pStyle w:val="Body"/>
            </w:pPr>
            <w:r>
              <w:rPr>
                <w:rFonts w:eastAsia="Arial Unicode MS" w:cs="Arial Unicode MS"/>
                <w:lang w:val="en-US"/>
              </w:rPr>
              <w:t xml:space="preserve"> </w:t>
            </w:r>
            <w:proofErr w:type="gramStart"/>
            <w:r>
              <w:rPr>
                <w:rFonts w:eastAsia="Arial Unicode MS" w:cs="Arial Unicode MS"/>
                <w:lang w:val="en-US"/>
              </w:rPr>
              <w:t>ANNA  (</w:t>
            </w:r>
            <w:proofErr w:type="gramEnd"/>
            <w:r>
              <w:rPr>
                <w:rFonts w:eastAsia="Arial Unicode MS" w:cs="Arial Unicode MS"/>
                <w:lang w:val="en-US"/>
              </w:rPr>
              <w:t>Uni ID 1151275)</w:t>
            </w:r>
          </w:p>
        </w:tc>
      </w:tr>
      <w:tr w:rsidR="008858C5" w14:paraId="41C8F396" w14:textId="77777777">
        <w:trPr>
          <w:trHeight w:val="243"/>
        </w:trPr>
        <w:tc>
          <w:tcPr>
            <w:tcW w:w="9792" w:type="dxa"/>
            <w:gridSpan w:val="11"/>
            <w:tcBorders>
              <w:top w:val="single" w:sz="4" w:space="0" w:color="000000"/>
              <w:left w:val="single" w:sz="4" w:space="0" w:color="000000"/>
              <w:bottom w:val="single" w:sz="4" w:space="0" w:color="000000"/>
              <w:right w:val="single" w:sz="4" w:space="0" w:color="000000"/>
            </w:tcBorders>
            <w:shd w:val="clear" w:color="auto" w:fill="00838E"/>
            <w:tcMar>
              <w:top w:w="80" w:type="dxa"/>
              <w:left w:w="80" w:type="dxa"/>
              <w:bottom w:w="80" w:type="dxa"/>
              <w:right w:w="80" w:type="dxa"/>
            </w:tcMar>
            <w:vAlign w:val="center"/>
          </w:tcPr>
          <w:p w14:paraId="72A3D3EC" w14:textId="77777777" w:rsidR="008858C5" w:rsidRDefault="008858C5"/>
        </w:tc>
      </w:tr>
      <w:tr w:rsidR="008858C5" w14:paraId="3E93F9A2" w14:textId="77777777">
        <w:trPr>
          <w:trHeight w:val="248"/>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4490A47" w14:textId="77777777" w:rsidR="008858C5" w:rsidRDefault="00F67750">
            <w:pPr>
              <w:pStyle w:val="Body"/>
            </w:pPr>
            <w:r>
              <w:rPr>
                <w:b/>
                <w:bCs/>
                <w:lang w:val="en-US"/>
              </w:rPr>
              <w:t>Unit code: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CD4DBE3" w14:textId="77777777" w:rsidR="008858C5" w:rsidRDefault="00F67750">
            <w:pPr>
              <w:pStyle w:val="Body"/>
            </w:pPr>
            <w:r>
              <w:rPr>
                <w:rFonts w:eastAsia="Arial Unicode MS" w:cs="Arial Unicode MS"/>
                <w:lang w:val="en-US"/>
              </w:rPr>
              <w:t>5HR01</w:t>
            </w:r>
          </w:p>
        </w:tc>
      </w:tr>
      <w:tr w:rsidR="008858C5" w14:paraId="6412CB0A" w14:textId="77777777">
        <w:trPr>
          <w:trHeight w:val="248"/>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3073A09" w14:textId="77777777" w:rsidR="008858C5" w:rsidRDefault="00F67750">
            <w:pPr>
              <w:pStyle w:val="Body"/>
            </w:pPr>
            <w:r>
              <w:rPr>
                <w:b/>
                <w:bCs/>
                <w:lang w:val="en-US"/>
              </w:rPr>
              <w:t>Unit title: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F444242" w14:textId="77777777" w:rsidR="008858C5" w:rsidRDefault="00F67750">
            <w:pPr>
              <w:pStyle w:val="Body"/>
            </w:pPr>
            <w:r>
              <w:rPr>
                <w:rFonts w:eastAsia="Arial Unicode MS" w:cs="Arial Unicode MS"/>
                <w:lang w:val="en-US"/>
              </w:rPr>
              <w:t>Employment relationship management</w:t>
            </w:r>
          </w:p>
        </w:tc>
      </w:tr>
      <w:tr w:rsidR="008858C5" w14:paraId="34D70C4F" w14:textId="77777777">
        <w:trPr>
          <w:trHeight w:val="248"/>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A14FCEC" w14:textId="77777777" w:rsidR="008858C5" w:rsidRDefault="00F67750">
            <w:pPr>
              <w:pStyle w:val="Body"/>
            </w:pPr>
            <w:r>
              <w:rPr>
                <w:b/>
                <w:bCs/>
                <w:lang w:val="en-US"/>
              </w:rPr>
              <w:t>Assessment ID:</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7E813ED" w14:textId="77777777" w:rsidR="008858C5" w:rsidRDefault="00F67750">
            <w:pPr>
              <w:pStyle w:val="Body"/>
            </w:pPr>
            <w:r>
              <w:rPr>
                <w:rFonts w:eastAsia="Arial Unicode MS" w:cs="Arial Unicode MS"/>
                <w:lang w:val="en-US"/>
              </w:rPr>
              <w:t>CIPD_5HR01_22_01</w:t>
            </w:r>
          </w:p>
        </w:tc>
      </w:tr>
      <w:tr w:rsidR="008858C5" w14:paraId="509DE96C" w14:textId="77777777">
        <w:trPr>
          <w:trHeight w:val="248"/>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3D2779C" w14:textId="77777777" w:rsidR="008858C5" w:rsidRDefault="00F67750">
            <w:pPr>
              <w:pStyle w:val="Body"/>
            </w:pPr>
            <w:r>
              <w:rPr>
                <w:b/>
                <w:bCs/>
                <w:lang w:val="en-US"/>
              </w:rPr>
              <w:t>Assessment start date: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379CEEB" w14:textId="77777777" w:rsidR="008858C5" w:rsidRDefault="00F67750">
            <w:pPr>
              <w:pStyle w:val="Body"/>
            </w:pPr>
            <w:r>
              <w:rPr>
                <w:rFonts w:eastAsia="Arial Unicode MS" w:cs="Arial Unicode MS"/>
                <w:lang w:val="en-US"/>
              </w:rPr>
              <w:t>June 2023</w:t>
            </w:r>
          </w:p>
        </w:tc>
      </w:tr>
      <w:tr w:rsidR="008858C5" w14:paraId="7D111C71" w14:textId="77777777">
        <w:trPr>
          <w:trHeight w:val="248"/>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2046E3A" w14:textId="77777777" w:rsidR="008858C5" w:rsidRDefault="00F67750">
            <w:pPr>
              <w:pStyle w:val="Body"/>
            </w:pPr>
            <w:r>
              <w:rPr>
                <w:b/>
                <w:bCs/>
                <w:lang w:val="en-US"/>
              </w:rPr>
              <w:t>Assessment submission date: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BCEFAB1" w14:textId="77777777" w:rsidR="008858C5" w:rsidRDefault="00F67750">
            <w:pPr>
              <w:pStyle w:val="Body"/>
            </w:pPr>
            <w:r>
              <w:rPr>
                <w:rFonts w:eastAsia="Arial Unicode MS" w:cs="Arial Unicode MS"/>
                <w:lang w:val="en-US"/>
              </w:rPr>
              <w:t>31/07/2023</w:t>
            </w:r>
          </w:p>
        </w:tc>
      </w:tr>
      <w:tr w:rsidR="008858C5" w14:paraId="3A06C01D" w14:textId="77777777">
        <w:trPr>
          <w:trHeight w:val="501"/>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7AB8AA4" w14:textId="77777777" w:rsidR="008858C5" w:rsidRDefault="00F67750">
            <w:pPr>
              <w:pStyle w:val="Body"/>
            </w:pPr>
            <w:r>
              <w:rPr>
                <w:b/>
                <w:bCs/>
                <w:lang w:val="en-US"/>
              </w:rPr>
              <w:t xml:space="preserve">First resubmission date for </w:t>
            </w:r>
            <w:proofErr w:type="spellStart"/>
            <w:r>
              <w:rPr>
                <w:b/>
                <w:bCs/>
                <w:lang w:val="en-US"/>
              </w:rPr>
              <w:t>centre</w:t>
            </w:r>
            <w:proofErr w:type="spellEnd"/>
            <w:r>
              <w:rPr>
                <w:b/>
                <w:bCs/>
                <w:lang w:val="en-US"/>
              </w:rPr>
              <w:t xml:space="preserve"> marking – if applicable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D0B940D" w14:textId="7CC5EC3A" w:rsidR="008858C5" w:rsidRDefault="000C1D86">
            <w:r w:rsidRPr="004825C2">
              <w:rPr>
                <w:color w:val="FF0000"/>
              </w:rPr>
              <w:t>1</w:t>
            </w:r>
            <w:r w:rsidR="004825C2">
              <w:rPr>
                <w:color w:val="FF0000"/>
              </w:rPr>
              <w:t>8</w:t>
            </w:r>
            <w:r w:rsidRPr="004825C2">
              <w:rPr>
                <w:color w:val="FF0000"/>
              </w:rPr>
              <w:t>/12/2023</w:t>
            </w:r>
          </w:p>
        </w:tc>
      </w:tr>
      <w:tr w:rsidR="008858C5" w14:paraId="3947BD9B" w14:textId="77777777">
        <w:trPr>
          <w:trHeight w:val="501"/>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344D01B" w14:textId="77777777" w:rsidR="008858C5" w:rsidRDefault="00F67750">
            <w:pPr>
              <w:pStyle w:val="Body"/>
            </w:pPr>
            <w:r>
              <w:rPr>
                <w:b/>
                <w:bCs/>
                <w:lang w:val="en-US"/>
              </w:rPr>
              <w:t xml:space="preserve">Second resubmission date for </w:t>
            </w:r>
            <w:proofErr w:type="spellStart"/>
            <w:r>
              <w:rPr>
                <w:b/>
                <w:bCs/>
                <w:lang w:val="en-US"/>
              </w:rPr>
              <w:t>centre</w:t>
            </w:r>
            <w:proofErr w:type="spellEnd"/>
            <w:r>
              <w:rPr>
                <w:b/>
                <w:bCs/>
                <w:lang w:val="en-US"/>
              </w:rPr>
              <w:t xml:space="preserve"> marking – if applicable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E27B00A" w14:textId="77777777" w:rsidR="008858C5" w:rsidRDefault="008858C5"/>
        </w:tc>
      </w:tr>
      <w:tr w:rsidR="008858C5" w14:paraId="6AACBE9A" w14:textId="77777777">
        <w:trPr>
          <w:trHeight w:val="248"/>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E8B1E5B" w14:textId="77777777" w:rsidR="008858C5" w:rsidRDefault="00F67750">
            <w:pPr>
              <w:pStyle w:val="Body"/>
            </w:pPr>
            <w:r>
              <w:rPr>
                <w:b/>
                <w:bCs/>
                <w:lang w:val="en-US"/>
              </w:rPr>
              <w:t>Declared word count</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B348121" w14:textId="390F8152" w:rsidR="008858C5" w:rsidRDefault="007C17B3">
            <w:pPr>
              <w:pStyle w:val="Body"/>
            </w:pPr>
            <w:r w:rsidRPr="00F67750">
              <w:rPr>
                <w:rFonts w:eastAsia="Arial Unicode MS" w:cs="Arial Unicode MS"/>
                <w:color w:val="FF0000"/>
                <w:lang w:val="en-US"/>
              </w:rPr>
              <w:t>4277</w:t>
            </w:r>
            <w:r w:rsidR="00F67750">
              <w:rPr>
                <w:rFonts w:eastAsia="Arial Unicode MS" w:cs="Arial Unicode MS"/>
                <w:lang w:val="en-US"/>
              </w:rPr>
              <w:t xml:space="preserve"> (part 1 </w:t>
            </w:r>
            <w:r w:rsidR="00F67750" w:rsidRPr="00DD2A1D">
              <w:rPr>
                <w:rFonts w:eastAsia="Arial Unicode MS" w:cs="Arial Unicode MS"/>
                <w:b/>
                <w:bCs/>
                <w:color w:val="FF0000"/>
                <w:lang w:val="en-US"/>
              </w:rPr>
              <w:t>16</w:t>
            </w:r>
            <w:r w:rsidR="0076777D">
              <w:rPr>
                <w:rFonts w:eastAsia="Arial Unicode MS" w:cs="Arial Unicode MS"/>
                <w:b/>
                <w:bCs/>
                <w:color w:val="FF0000"/>
                <w:lang w:val="en-US"/>
              </w:rPr>
              <w:t>49</w:t>
            </w:r>
            <w:r w:rsidR="00F67750">
              <w:rPr>
                <w:rFonts w:eastAsia="Arial Unicode MS" w:cs="Arial Unicode MS"/>
                <w:lang w:val="en-US"/>
              </w:rPr>
              <w:t xml:space="preserve"> and part 2 is </w:t>
            </w:r>
            <w:r w:rsidR="00F67750" w:rsidRPr="004825C2">
              <w:rPr>
                <w:rFonts w:eastAsia="Arial Unicode MS" w:cs="Arial Unicode MS"/>
                <w:color w:val="FF0000"/>
                <w:lang w:val="en-US"/>
              </w:rPr>
              <w:t>2</w:t>
            </w:r>
            <w:r w:rsidR="004234A6" w:rsidRPr="004825C2">
              <w:rPr>
                <w:rFonts w:eastAsia="Arial Unicode MS" w:cs="Arial Unicode MS"/>
                <w:color w:val="FF0000"/>
                <w:lang w:val="en-US"/>
              </w:rPr>
              <w:t>628</w:t>
            </w:r>
            <w:r w:rsidR="00F67750">
              <w:rPr>
                <w:rFonts w:eastAsia="Arial Unicode MS" w:cs="Arial Unicode MS"/>
                <w:lang w:val="en-US"/>
              </w:rPr>
              <w:t>)</w:t>
            </w:r>
          </w:p>
        </w:tc>
      </w:tr>
      <w:tr w:rsidR="008858C5" w14:paraId="60061E4C" w14:textId="77777777">
        <w:trPr>
          <w:trHeight w:val="243"/>
        </w:trPr>
        <w:tc>
          <w:tcPr>
            <w:tcW w:w="9792" w:type="dxa"/>
            <w:gridSpan w:val="11"/>
            <w:tcBorders>
              <w:top w:val="single" w:sz="4" w:space="0" w:color="000000"/>
              <w:left w:val="single" w:sz="4" w:space="0" w:color="000000"/>
              <w:bottom w:val="single" w:sz="4" w:space="0" w:color="000000"/>
              <w:right w:val="single" w:sz="4" w:space="0" w:color="000000"/>
            </w:tcBorders>
            <w:shd w:val="clear" w:color="auto" w:fill="00838E"/>
            <w:tcMar>
              <w:top w:w="80" w:type="dxa"/>
              <w:left w:w="80" w:type="dxa"/>
              <w:bottom w:w="80" w:type="dxa"/>
              <w:right w:w="80" w:type="dxa"/>
            </w:tcMar>
            <w:vAlign w:val="center"/>
          </w:tcPr>
          <w:p w14:paraId="44EAFD9C" w14:textId="77777777" w:rsidR="008858C5" w:rsidRDefault="008858C5"/>
        </w:tc>
      </w:tr>
      <w:tr w:rsidR="008858C5" w14:paraId="76C7E45E" w14:textId="77777777">
        <w:trPr>
          <w:trHeight w:val="248"/>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1A0D6FB" w14:textId="77777777" w:rsidR="008858C5" w:rsidRDefault="00F67750">
            <w:pPr>
              <w:pStyle w:val="Body"/>
            </w:pPr>
            <w:r>
              <w:rPr>
                <w:b/>
                <w:bCs/>
                <w:lang w:val="en-US"/>
              </w:rPr>
              <w:t>Assessor name: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2B10440" w14:textId="77777777" w:rsidR="008858C5" w:rsidRDefault="00F67750">
            <w:pPr>
              <w:spacing w:line="259" w:lineRule="auto"/>
            </w:pPr>
            <w:r>
              <w:rPr>
                <w:rFonts w:ascii="Arial" w:hAnsi="Arial" w:cs="Arial Unicode MS"/>
                <w:color w:val="000000"/>
                <w:sz w:val="22"/>
                <w:szCs w:val="22"/>
                <w:u w:color="000000"/>
                <w14:textOutline w14:w="0" w14:cap="flat" w14:cmpd="sng" w14:algn="ctr">
                  <w14:noFill/>
                  <w14:prstDash w14:val="solid"/>
                  <w14:bevel/>
                </w14:textOutline>
              </w:rPr>
              <w:t>Rebecca Francis-Davies</w:t>
            </w:r>
          </w:p>
        </w:tc>
      </w:tr>
      <w:tr w:rsidR="008858C5" w14:paraId="0A23DB6F" w14:textId="77777777">
        <w:trPr>
          <w:trHeight w:val="408"/>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0" w:type="dxa"/>
              <w:left w:w="80" w:type="dxa"/>
              <w:bottom w:w="0" w:type="dxa"/>
              <w:right w:w="80" w:type="dxa"/>
            </w:tcMar>
            <w:vAlign w:val="center"/>
          </w:tcPr>
          <w:p w14:paraId="2C1B8AC9" w14:textId="77777777" w:rsidR="008858C5" w:rsidRDefault="00F67750">
            <w:pPr>
              <w:pStyle w:val="Body"/>
            </w:pPr>
            <w:r>
              <w:rPr>
                <w:b/>
                <w:bCs/>
                <w:lang w:val="en-US"/>
              </w:rPr>
              <w:t>Assessor signature: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E5DFD7"/>
            <w:tcMar>
              <w:top w:w="0" w:type="dxa"/>
              <w:left w:w="80" w:type="dxa"/>
              <w:bottom w:w="0" w:type="dxa"/>
              <w:right w:w="80" w:type="dxa"/>
            </w:tcMar>
            <w:vAlign w:val="center"/>
          </w:tcPr>
          <w:p w14:paraId="4B94D5A5" w14:textId="77777777" w:rsidR="008858C5" w:rsidRDefault="00F67750">
            <w:pPr>
              <w:jc w:val="center"/>
            </w:pPr>
            <w:r>
              <w:rPr>
                <w:noProof/>
              </w:rPr>
              <w:drawing>
                <wp:inline distT="0" distB="0" distL="0" distR="0" wp14:anchorId="24F252BF" wp14:editId="07777777">
                  <wp:extent cx="836403" cy="259080"/>
                  <wp:effectExtent l="0" t="0" r="0" b="0"/>
                  <wp:docPr id="1073741830" name="officeArt object"/>
                  <wp:cNvGraphicFramePr/>
                  <a:graphic xmlns:a="http://schemas.openxmlformats.org/drawingml/2006/main">
                    <a:graphicData uri="http://schemas.openxmlformats.org/drawingml/2006/picture">
                      <pic:pic xmlns:pic="http://schemas.openxmlformats.org/drawingml/2006/picture">
                        <pic:nvPicPr>
                          <pic:cNvPr id="1073741830" name="06-03-2023, 2101 Microsoft Lens 1 (2).jpeg"/>
                          <pic:cNvPicPr>
                            <a:picLocks/>
                          </pic:cNvPicPr>
                        </pic:nvPicPr>
                        <pic:blipFill>
                          <a:blip r:embed="rId11"/>
                          <a:srcRect/>
                          <a:stretch>
                            <a:fillRect/>
                          </a:stretch>
                        </pic:blipFill>
                        <pic:spPr>
                          <a:xfrm>
                            <a:off x="0" y="0"/>
                            <a:ext cx="836403" cy="259080"/>
                          </a:xfrm>
                          <a:prstGeom prst="rect">
                            <a:avLst/>
                          </a:prstGeom>
                        </pic:spPr>
                      </pic:pic>
                    </a:graphicData>
                  </a:graphic>
                </wp:inline>
              </w:drawing>
            </w:r>
          </w:p>
        </w:tc>
      </w:tr>
      <w:tr w:rsidR="008858C5" w14:paraId="3DEEC669" w14:textId="77777777">
        <w:trPr>
          <w:trHeight w:val="243"/>
        </w:trPr>
        <w:tc>
          <w:tcPr>
            <w:tcW w:w="9792" w:type="dxa"/>
            <w:gridSpan w:val="11"/>
            <w:tcBorders>
              <w:top w:val="single" w:sz="4" w:space="0" w:color="000000"/>
              <w:left w:val="single" w:sz="4" w:space="0" w:color="000000"/>
              <w:bottom w:val="single" w:sz="4" w:space="0" w:color="000000"/>
              <w:right w:val="single" w:sz="4" w:space="0" w:color="000000"/>
            </w:tcBorders>
            <w:shd w:val="clear" w:color="auto" w:fill="00838E"/>
            <w:tcMar>
              <w:top w:w="80" w:type="dxa"/>
              <w:left w:w="80" w:type="dxa"/>
              <w:bottom w:w="80" w:type="dxa"/>
              <w:right w:w="80" w:type="dxa"/>
            </w:tcMar>
            <w:vAlign w:val="center"/>
          </w:tcPr>
          <w:p w14:paraId="3656B9AB" w14:textId="77777777" w:rsidR="008858C5" w:rsidRDefault="008858C5"/>
        </w:tc>
      </w:tr>
      <w:tr w:rsidR="008858C5" w14:paraId="534D6999" w14:textId="77777777">
        <w:trPr>
          <w:trHeight w:val="248"/>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DDCFF60" w14:textId="77777777" w:rsidR="008858C5" w:rsidRDefault="00F67750">
            <w:pPr>
              <w:pStyle w:val="Body"/>
            </w:pPr>
            <w:r>
              <w:rPr>
                <w:b/>
                <w:bCs/>
                <w:lang w:val="en-US"/>
              </w:rPr>
              <w:t>IQA name (if applicable):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5FB0818" w14:textId="77777777" w:rsidR="008858C5" w:rsidRDefault="008858C5"/>
        </w:tc>
      </w:tr>
      <w:tr w:rsidR="008858C5" w14:paraId="6FCF24D3" w14:textId="77777777">
        <w:trPr>
          <w:trHeight w:val="248"/>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274B752" w14:textId="77777777" w:rsidR="008858C5" w:rsidRDefault="00F67750">
            <w:pPr>
              <w:pStyle w:val="Body"/>
            </w:pPr>
            <w:r>
              <w:rPr>
                <w:b/>
                <w:bCs/>
                <w:lang w:val="en-US"/>
              </w:rPr>
              <w:t>IQA signature (if applicable):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49F31CB" w14:textId="77777777" w:rsidR="008858C5" w:rsidRDefault="008858C5"/>
        </w:tc>
      </w:tr>
    </w:tbl>
    <w:p w14:paraId="53128261" w14:textId="77777777" w:rsidR="008858C5" w:rsidRDefault="008858C5">
      <w:pPr>
        <w:pStyle w:val="Body"/>
        <w:spacing w:line="240" w:lineRule="auto"/>
        <w:rPr>
          <w:b/>
          <w:bCs/>
        </w:rPr>
      </w:pPr>
    </w:p>
    <w:p w14:paraId="62486C05" w14:textId="77777777" w:rsidR="008858C5" w:rsidRDefault="00F67750">
      <w:pPr>
        <w:pStyle w:val="Body"/>
        <w:spacing w:line="240" w:lineRule="auto"/>
      </w:pPr>
      <w:r>
        <w:rPr>
          <w:rFonts w:ascii="Arial Unicode MS" w:eastAsia="Arial Unicode MS" w:hAnsi="Arial Unicode MS" w:cs="Arial Unicode MS"/>
          <w:color w:val="004147"/>
          <w:sz w:val="48"/>
          <w:szCs w:val="48"/>
          <w:u w:color="004147"/>
        </w:rPr>
        <w:br w:type="page"/>
      </w:r>
    </w:p>
    <w:p w14:paraId="65BA4D4B" w14:textId="77777777" w:rsidR="008858C5" w:rsidRDefault="00F67750">
      <w:pPr>
        <w:pStyle w:val="Nornal"/>
        <w:spacing w:after="360"/>
        <w:ind w:right="2544"/>
        <w:rPr>
          <w:b/>
          <w:bCs/>
          <w:color w:val="004147"/>
          <w:sz w:val="52"/>
          <w:szCs w:val="52"/>
          <w:u w:color="004147"/>
        </w:rPr>
      </w:pPr>
      <w:r>
        <w:rPr>
          <w:noProof/>
          <w:color w:val="004147"/>
          <w:u w:color="004147"/>
        </w:rPr>
        <w:lastRenderedPageBreak/>
        <mc:AlternateContent>
          <mc:Choice Requires="wps">
            <w:drawing>
              <wp:anchor distT="0" distB="0" distL="0" distR="0" simplePos="0" relativeHeight="251654144" behindDoc="1" locked="0" layoutInCell="1" allowOverlap="1" wp14:anchorId="1CAB5AA3" wp14:editId="07777777">
                <wp:simplePos x="0" y="0"/>
                <wp:positionH relativeFrom="page">
                  <wp:posOffset>355599</wp:posOffset>
                </wp:positionH>
                <wp:positionV relativeFrom="page">
                  <wp:posOffset>692149</wp:posOffset>
                </wp:positionV>
                <wp:extent cx="6841491" cy="1263650"/>
                <wp:effectExtent l="0" t="0" r="0" b="0"/>
                <wp:wrapNone/>
                <wp:docPr id="1073741831" name="officeArt object" descr="Rectangle 5"/>
                <wp:cNvGraphicFramePr/>
                <a:graphic xmlns:a="http://schemas.openxmlformats.org/drawingml/2006/main">
                  <a:graphicData uri="http://schemas.microsoft.com/office/word/2010/wordprocessingShape">
                    <wps:wsp>
                      <wps:cNvSpPr/>
                      <wps:spPr>
                        <a:xfrm>
                          <a:off x="0" y="0"/>
                          <a:ext cx="6841491" cy="1263650"/>
                        </a:xfrm>
                        <a:prstGeom prst="rect">
                          <a:avLst/>
                        </a:prstGeom>
                        <a:solidFill>
                          <a:schemeClr val="accent2">
                            <a:alpha val="5098"/>
                          </a:schemeClr>
                        </a:solidFill>
                        <a:ln w="12700" cap="flat">
                          <a:noFill/>
                          <a:miter lim="400000"/>
                        </a:ln>
                        <a:effectLst/>
                      </wps:spPr>
                      <wps:bodyPr/>
                    </wps:wsp>
                  </a:graphicData>
                </a:graphic>
              </wp:anchor>
            </w:drawing>
          </mc:Choice>
          <mc:Fallback xmlns:a="http://schemas.openxmlformats.org/drawingml/2006/main" xmlns:pic="http://schemas.openxmlformats.org/drawingml/2006/picture" xmlns:wp14="http://schemas.microsoft.com/office/word/2010/wordml">
            <w:pict w14:anchorId="711C6EBD">
              <v:rect id="_x0000_s1027" style="visibility:visible;position:absolute;margin-left:28.0pt;margin-top:54.5pt;width:538.7pt;height:99.5pt;z-index:-251662336;mso-position-horizontal:absolute;mso-position-horizontal-relative:page;mso-position-vertical:absolute;mso-position-vertical-relative:page;mso-wrap-distance-left:0.0pt;mso-wrap-distance-top:0.0pt;mso-wrap-distance-right:0.0pt;mso-wrap-distance-bottom:0.0pt;">
                <v:fill type="solid" color="#00838E" opacity="5.1%"/>
                <v:stroke on="f" weight="1.0pt" linestyle="single" miterlimit="400.0%" joinstyle="miter" endcap="flat" dashstyle="solid" startarrow="none" startarrowwidth="medium" startarrowlength="medium" endarrow="none" endarrowwidth="medium" endarrowlength="medium"/>
                <w10:wrap type="none" side="bothSides" anchorx="page" anchory="page"/>
              </v:rect>
            </w:pict>
          </mc:Fallback>
        </mc:AlternateContent>
      </w:r>
      <w:r>
        <w:rPr>
          <w:b/>
          <w:bCs/>
          <w:color w:val="004147"/>
          <w:sz w:val="48"/>
          <w:szCs w:val="48"/>
          <w:u w:color="004147"/>
        </w:rPr>
        <w:t>5HR01</w:t>
      </w:r>
      <w:r>
        <w:rPr>
          <w:b/>
          <w:bCs/>
          <w:color w:val="004147"/>
          <w:sz w:val="48"/>
          <w:szCs w:val="48"/>
          <w:u w:color="004147"/>
        </w:rPr>
        <w:br/>
      </w:r>
      <w:r>
        <w:rPr>
          <w:b/>
          <w:bCs/>
          <w:color w:val="004147"/>
          <w:sz w:val="52"/>
          <w:szCs w:val="52"/>
          <w:u w:color="004147"/>
        </w:rPr>
        <w:t xml:space="preserve">Employment relationship management </w:t>
      </w:r>
    </w:p>
    <w:p w14:paraId="56C22C22" w14:textId="77777777" w:rsidR="008858C5" w:rsidRDefault="00F67750">
      <w:pPr>
        <w:pStyle w:val="Nornal"/>
        <w:spacing w:after="360"/>
      </w:pPr>
      <w:r>
        <w:rPr>
          <w:noProof/>
          <w:color w:val="00616A"/>
          <w:u w:color="00616A"/>
        </w:rPr>
        <mc:AlternateContent>
          <mc:Choice Requires="wps">
            <w:drawing>
              <wp:anchor distT="0" distB="0" distL="0" distR="0" simplePos="0" relativeHeight="251651072" behindDoc="1" locked="0" layoutInCell="1" allowOverlap="1" wp14:anchorId="554115C5" wp14:editId="07777777">
                <wp:simplePos x="0" y="0"/>
                <wp:positionH relativeFrom="page">
                  <wp:posOffset>440265</wp:posOffset>
                </wp:positionH>
                <wp:positionV relativeFrom="page">
                  <wp:posOffset>2731911</wp:posOffset>
                </wp:positionV>
                <wp:extent cx="6762468" cy="8545195"/>
                <wp:effectExtent l="0" t="0" r="0" b="0"/>
                <wp:wrapNone/>
                <wp:docPr id="1073741832" name="officeArt object" descr="Rectangle 2"/>
                <wp:cNvGraphicFramePr/>
                <a:graphic xmlns:a="http://schemas.openxmlformats.org/drawingml/2006/main">
                  <a:graphicData uri="http://schemas.microsoft.com/office/word/2010/wordprocessingShape">
                    <wps:wsp>
                      <wps:cNvSpPr/>
                      <wps:spPr>
                        <a:xfrm>
                          <a:off x="0" y="0"/>
                          <a:ext cx="6762468" cy="8545195"/>
                        </a:xfrm>
                        <a:prstGeom prst="rect">
                          <a:avLst/>
                        </a:prstGeom>
                        <a:solidFill>
                          <a:schemeClr val="accent2">
                            <a:alpha val="5098"/>
                          </a:schemeClr>
                        </a:solidFill>
                        <a:ln w="12700" cap="flat">
                          <a:noFill/>
                          <a:miter lim="400000"/>
                        </a:ln>
                        <a:effectLst/>
                      </wps:spPr>
                      <wps:bodyPr/>
                    </wps:wsp>
                  </a:graphicData>
                </a:graphic>
              </wp:anchor>
            </w:drawing>
          </mc:Choice>
          <mc:Fallback xmlns:a="http://schemas.openxmlformats.org/drawingml/2006/main" xmlns:pic="http://schemas.openxmlformats.org/drawingml/2006/picture" xmlns:wp14="http://schemas.microsoft.com/office/word/2010/wordml">
            <w:pict w14:anchorId="25229435">
              <v:rect id="_x0000_s1028" style="visibility:visible;position:absolute;margin-left:34.7pt;margin-top:215.1pt;width:532.5pt;height:672.8pt;z-index:-251665408;mso-position-horizontal:absolute;mso-position-horizontal-relative:page;mso-position-vertical:absolute;mso-position-vertical-relative:page;mso-wrap-distance-left:0.0pt;mso-wrap-distance-top:0.0pt;mso-wrap-distance-right:0.0pt;mso-wrap-distance-bottom:0.0pt;">
                <v:fill type="solid" color="#00838E" opacity="5.1%"/>
                <v:stroke on="f" weight="1.0pt" linestyle="single" miterlimit="400.0%" joinstyle="miter" endcap="flat" dashstyle="solid" startarrow="none" startarrowwidth="medium" startarrowlength="medium" endarrow="none" endarrowwidth="medium" endarrowlength="medium"/>
                <w10:wrap type="none" side="bothSides" anchorx="page" anchory="page"/>
              </v:rect>
            </w:pict>
          </mc:Fallback>
        </mc:AlternateContent>
      </w:r>
      <w:r>
        <w:t xml:space="preserve">This unit examines the key approaches, </w:t>
      </w:r>
      <w:proofErr w:type="gramStart"/>
      <w:r>
        <w:t>practices</w:t>
      </w:r>
      <w:proofErr w:type="gramEnd"/>
      <w:r>
        <w:t xml:space="preserve"> and tools to manage and enhance the employee relationship to create better working lives and the significant impact this can have on </w:t>
      </w:r>
      <w:proofErr w:type="spellStart"/>
      <w:r>
        <w:t>organisational</w:t>
      </w:r>
      <w:proofErr w:type="spellEnd"/>
      <w:r>
        <w:t xml:space="preserve"> performance. </w:t>
      </w:r>
    </w:p>
    <w:p w14:paraId="504D2024" w14:textId="77777777" w:rsidR="008858C5" w:rsidRDefault="00F67750">
      <w:pPr>
        <w:pStyle w:val="Nornal"/>
        <w:spacing w:after="360"/>
      </w:pPr>
      <w:r>
        <w:rPr>
          <w:b/>
          <w:bCs/>
          <w:color w:val="00616A"/>
          <w:u w:color="00616A"/>
        </w:rPr>
        <w:t>CIPD’s insight</w:t>
      </w:r>
    </w:p>
    <w:p w14:paraId="790A4D6F" w14:textId="77777777" w:rsidR="008858C5" w:rsidRDefault="00F67750">
      <w:pPr>
        <w:pStyle w:val="Body"/>
        <w:spacing w:after="360"/>
      </w:pPr>
      <w:r>
        <w:rPr>
          <w:color w:val="58595B"/>
          <w:u w:color="58595B"/>
          <w:lang w:val="en-US"/>
        </w:rPr>
        <w:t xml:space="preserve">The Professional Map </w:t>
      </w:r>
      <w:r>
        <w:rPr>
          <w:color w:val="58595B"/>
          <w:u w:color="58595B"/>
        </w:rPr>
        <w:t xml:space="preserve">– </w:t>
      </w:r>
      <w:r>
        <w:rPr>
          <w:color w:val="58595B"/>
          <w:u w:color="58595B"/>
          <w:lang w:val="en-US"/>
        </w:rPr>
        <w:t>Employee Relations</w:t>
      </w:r>
    </w:p>
    <w:p w14:paraId="17DC41E5" w14:textId="77777777" w:rsidR="008858C5" w:rsidRDefault="00F67750">
      <w:pPr>
        <w:pStyle w:val="Body"/>
        <w:spacing w:after="360"/>
      </w:pPr>
      <w:r>
        <w:rPr>
          <w:color w:val="58595B"/>
          <w:u w:color="58595B"/>
          <w:lang w:val="en-US"/>
        </w:rPr>
        <w:t xml:space="preserve">Employee relations is about creating and maintaining a positive working relationship between an </w:t>
      </w:r>
      <w:proofErr w:type="spellStart"/>
      <w:r>
        <w:rPr>
          <w:color w:val="58595B"/>
          <w:u w:color="58595B"/>
          <w:lang w:val="en-US"/>
        </w:rPr>
        <w:t>organisation</w:t>
      </w:r>
      <w:proofErr w:type="spellEnd"/>
      <w:r>
        <w:rPr>
          <w:color w:val="58595B"/>
          <w:u w:color="58595B"/>
          <w:lang w:val="en-US"/>
        </w:rPr>
        <w:t xml:space="preserve"> and its people.</w:t>
      </w:r>
    </w:p>
    <w:p w14:paraId="12028284" w14:textId="77777777" w:rsidR="008858C5" w:rsidRDefault="00F67750">
      <w:pPr>
        <w:pStyle w:val="Body"/>
        <w:spacing w:after="360"/>
      </w:pPr>
      <w:r>
        <w:rPr>
          <w:color w:val="58595B"/>
          <w:u w:color="58595B"/>
          <w:lang w:val="en-US"/>
        </w:rPr>
        <w:t xml:space="preserve">An important part of that relationship is the culture, and the extent to which the </w:t>
      </w:r>
      <w:proofErr w:type="spellStart"/>
      <w:r>
        <w:rPr>
          <w:color w:val="58595B"/>
          <w:u w:color="58595B"/>
          <w:lang w:val="en-US"/>
        </w:rPr>
        <w:t>organisation</w:t>
      </w:r>
      <w:proofErr w:type="spellEnd"/>
      <w:r>
        <w:rPr>
          <w:color w:val="58595B"/>
          <w:u w:color="58595B"/>
          <w:lang w:val="en-US"/>
        </w:rPr>
        <w:t xml:space="preserve"> seeks to be </w:t>
      </w:r>
      <w:proofErr w:type="gramStart"/>
      <w:r>
        <w:rPr>
          <w:color w:val="58595B"/>
          <w:u w:color="58595B"/>
          <w:lang w:val="en-US"/>
        </w:rPr>
        <w:t>resolution-focused</w:t>
      </w:r>
      <w:proofErr w:type="gramEnd"/>
      <w:r>
        <w:rPr>
          <w:color w:val="58595B"/>
          <w:u w:color="58595B"/>
          <w:lang w:val="en-US"/>
        </w:rPr>
        <w:t xml:space="preserve">. People professionals have an important role in setting that culture through the development of policies and processes which apply the law in a practical, </w:t>
      </w:r>
      <w:proofErr w:type="gramStart"/>
      <w:r>
        <w:rPr>
          <w:color w:val="58595B"/>
          <w:u w:color="58595B"/>
          <w:lang w:val="en-US"/>
        </w:rPr>
        <w:t>fair</w:t>
      </w:r>
      <w:proofErr w:type="gramEnd"/>
      <w:r>
        <w:rPr>
          <w:color w:val="58595B"/>
          <w:u w:color="58595B"/>
          <w:lang w:val="en-US"/>
        </w:rPr>
        <w:t xml:space="preserve"> and transparent way. So, specialists in this area need a deep understanding of employment / </w:t>
      </w:r>
      <w:proofErr w:type="spellStart"/>
      <w:r>
        <w:rPr>
          <w:color w:val="58595B"/>
          <w:u w:color="58595B"/>
          <w:lang w:val="en-US"/>
        </w:rPr>
        <w:t>labour</w:t>
      </w:r>
      <w:proofErr w:type="spellEnd"/>
      <w:r>
        <w:rPr>
          <w:color w:val="58595B"/>
          <w:u w:color="58595B"/>
          <w:lang w:val="en-US"/>
        </w:rPr>
        <w:t xml:space="preserve"> law, keeping </w:t>
      </w:r>
      <w:proofErr w:type="gramStart"/>
      <w:r>
        <w:rPr>
          <w:color w:val="58595B"/>
          <w:u w:color="58595B"/>
          <w:lang w:val="en-US"/>
        </w:rPr>
        <w:t>up-to-date</w:t>
      </w:r>
      <w:proofErr w:type="gramEnd"/>
      <w:r>
        <w:rPr>
          <w:color w:val="58595B"/>
          <w:u w:color="58595B"/>
          <w:lang w:val="en-US"/>
        </w:rPr>
        <w:t xml:space="preserve"> with legislative developments in order to advise the business and line managers to create the best outcome for individuals and the </w:t>
      </w:r>
      <w:proofErr w:type="spellStart"/>
      <w:r>
        <w:rPr>
          <w:color w:val="58595B"/>
          <w:u w:color="58595B"/>
          <w:lang w:val="en-US"/>
        </w:rPr>
        <w:t>organisation</w:t>
      </w:r>
      <w:proofErr w:type="spellEnd"/>
    </w:p>
    <w:p w14:paraId="71B05E59" w14:textId="77777777" w:rsidR="008858C5" w:rsidRDefault="00F67750">
      <w:pPr>
        <w:pStyle w:val="Body"/>
        <w:spacing w:after="360"/>
      </w:pPr>
      <w:hyperlink r:id="rId12" w:history="1">
        <w:r>
          <w:rPr>
            <w:rStyle w:val="Hyperlink0"/>
            <w:lang w:val="en-US"/>
          </w:rPr>
          <w:t>https://peopleprofession.cipd.org/profession-map/specialist-knowledge/employee-relations</w:t>
        </w:r>
      </w:hyperlink>
    </w:p>
    <w:p w14:paraId="4E86C1C9" w14:textId="77777777" w:rsidR="008858C5" w:rsidRDefault="00F67750">
      <w:pPr>
        <w:pStyle w:val="Body"/>
        <w:spacing w:after="360"/>
      </w:pPr>
      <w:r>
        <w:rPr>
          <w:color w:val="58595B"/>
          <w:u w:color="58595B"/>
          <w:lang w:val="en-US"/>
        </w:rPr>
        <w:t xml:space="preserve">Employee voice </w:t>
      </w:r>
    </w:p>
    <w:p w14:paraId="5ACCD1E7" w14:textId="77777777" w:rsidR="008858C5" w:rsidRDefault="00F67750">
      <w:pPr>
        <w:pStyle w:val="Body"/>
        <w:spacing w:after="360"/>
      </w:pPr>
      <w:r>
        <w:rPr>
          <w:color w:val="58595B"/>
          <w:u w:color="58595B"/>
          <w:lang w:val="en-US"/>
        </w:rPr>
        <w:t xml:space="preserve">Wellbeing, </w:t>
      </w:r>
      <w:proofErr w:type="gramStart"/>
      <w:r>
        <w:rPr>
          <w:color w:val="58595B"/>
          <w:u w:color="58595B"/>
          <w:lang w:val="en-US"/>
        </w:rPr>
        <w:t>commitment</w:t>
      </w:r>
      <w:proofErr w:type="gramEnd"/>
      <w:r>
        <w:rPr>
          <w:color w:val="58595B"/>
          <w:u w:color="58595B"/>
          <w:lang w:val="en-US"/>
        </w:rPr>
        <w:t xml:space="preserve"> and innovation are negatively impacted when employees feel they are without </w:t>
      </w:r>
      <w:r>
        <w:rPr>
          <w:color w:val="58595B"/>
          <w:u w:color="58595B"/>
          <w:rtl/>
        </w:rPr>
        <w:t>‘</w:t>
      </w:r>
      <w:r>
        <w:rPr>
          <w:color w:val="58595B"/>
          <w:u w:color="58595B"/>
          <w:lang w:val="en-US"/>
        </w:rPr>
        <w:t>voice</w:t>
      </w:r>
      <w:r>
        <w:rPr>
          <w:color w:val="58595B"/>
          <w:u w:color="58595B"/>
          <w:rtl/>
        </w:rPr>
        <w:t xml:space="preserve">’ </w:t>
      </w:r>
      <w:r>
        <w:rPr>
          <w:color w:val="58595B"/>
          <w:u w:color="58595B"/>
          <w:lang w:val="en-US"/>
        </w:rPr>
        <w:t xml:space="preserve">in their </w:t>
      </w:r>
      <w:proofErr w:type="spellStart"/>
      <w:r>
        <w:rPr>
          <w:color w:val="58595B"/>
          <w:u w:color="58595B"/>
          <w:lang w:val="en-US"/>
        </w:rPr>
        <w:t>organisation</w:t>
      </w:r>
      <w:proofErr w:type="spellEnd"/>
      <w:r>
        <w:rPr>
          <w:color w:val="58595B"/>
          <w:u w:color="58595B"/>
          <w:lang w:val="en-US"/>
        </w:rPr>
        <w:t>. We believe all employers should have policies and practices in place which enable employees to express themselves on matters that are important to them in their work.</w:t>
      </w:r>
    </w:p>
    <w:p w14:paraId="5EB721FB" w14:textId="77777777" w:rsidR="008858C5" w:rsidRDefault="00F67750">
      <w:pPr>
        <w:pStyle w:val="Body"/>
        <w:spacing w:after="360"/>
      </w:pPr>
      <w:r>
        <w:rPr>
          <w:color w:val="58595B"/>
          <w:u w:color="58595B"/>
          <w:lang w:val="en-US"/>
        </w:rPr>
        <w:t xml:space="preserve">Employee voice means individuals being able to safely put forward their viewpoints on their work, at work, irrespective of where, </w:t>
      </w:r>
      <w:proofErr w:type="gramStart"/>
      <w:r>
        <w:rPr>
          <w:color w:val="58595B"/>
          <w:u w:color="58595B"/>
          <w:lang w:val="en-US"/>
        </w:rPr>
        <w:t>when</w:t>
      </w:r>
      <w:proofErr w:type="gramEnd"/>
      <w:r>
        <w:rPr>
          <w:color w:val="58595B"/>
          <w:u w:color="58595B"/>
          <w:lang w:val="en-US"/>
        </w:rPr>
        <w:t xml:space="preserve"> and how they do their work. When employee voice channels work effectively, employees can feel valued, </w:t>
      </w:r>
      <w:proofErr w:type="gramStart"/>
      <w:r>
        <w:rPr>
          <w:color w:val="58595B"/>
          <w:u w:color="58595B"/>
          <w:lang w:val="en-US"/>
        </w:rPr>
        <w:t>trusted</w:t>
      </w:r>
      <w:proofErr w:type="gramEnd"/>
      <w:r>
        <w:rPr>
          <w:color w:val="58595B"/>
          <w:u w:color="58595B"/>
          <w:lang w:val="en-US"/>
        </w:rPr>
        <w:t xml:space="preserve"> and influential. In turn, this can increase their job satisfaction and performance.</w:t>
      </w:r>
    </w:p>
    <w:p w14:paraId="7AEF44D9" w14:textId="77777777" w:rsidR="008858C5" w:rsidRDefault="00F67750">
      <w:pPr>
        <w:pStyle w:val="Body"/>
        <w:spacing w:after="360"/>
      </w:pPr>
      <w:r>
        <w:rPr>
          <w:color w:val="58595B"/>
          <w:u w:color="58595B"/>
          <w:lang w:val="en-US"/>
        </w:rPr>
        <w:t xml:space="preserve">For employers, effective employee voice can mean better relationships with their employees and, ultimately, improved </w:t>
      </w:r>
      <w:proofErr w:type="spellStart"/>
      <w:r>
        <w:rPr>
          <w:color w:val="58595B"/>
          <w:u w:color="58595B"/>
          <w:lang w:val="en-US"/>
        </w:rPr>
        <w:t>organisational</w:t>
      </w:r>
      <w:proofErr w:type="spellEnd"/>
      <w:r>
        <w:rPr>
          <w:color w:val="58595B"/>
          <w:u w:color="58595B"/>
          <w:lang w:val="en-US"/>
        </w:rPr>
        <w:t xml:space="preserve"> performance. Line managers, people professionals and voice champions have a responsibility to actively bring out, listen to and respond to employees</w:t>
      </w:r>
      <w:r>
        <w:rPr>
          <w:color w:val="58595B"/>
          <w:u w:color="58595B"/>
          <w:rtl/>
        </w:rPr>
        <w:t xml:space="preserve">’ </w:t>
      </w:r>
      <w:r>
        <w:rPr>
          <w:color w:val="58595B"/>
          <w:u w:color="58595B"/>
          <w:lang w:val="en-US"/>
        </w:rPr>
        <w:t>voices. They can encourage employees to express themselves in individual and collective channels, both directly, for example to their team leader, and indirectly, for example through an employee representative.</w:t>
      </w:r>
    </w:p>
    <w:p w14:paraId="6F803C35" w14:textId="77777777" w:rsidR="008858C5" w:rsidRDefault="00F67750">
      <w:pPr>
        <w:pStyle w:val="Body"/>
        <w:spacing w:after="360"/>
      </w:pPr>
      <w:r>
        <w:rPr>
          <w:color w:val="58595B"/>
          <w:u w:color="58595B"/>
          <w:lang w:val="en-US"/>
        </w:rPr>
        <w:t xml:space="preserve">Employee voice channels include individual self-representation, for example one-to-one meetings with a line manager and employee surveys, as well as collective representation such as trade unions </w:t>
      </w:r>
      <w:r>
        <w:rPr>
          <w:color w:val="58595B"/>
          <w:u w:color="58595B"/>
          <w:lang w:val="en-US"/>
        </w:rPr>
        <w:lastRenderedPageBreak/>
        <w:t>and an employee representative on the company board. Employee voice platforms increasingly include digital technologies, for instance for group meetings, and protected social networking apps for more informal communication.</w:t>
      </w:r>
    </w:p>
    <w:p w14:paraId="23435648" w14:textId="77777777" w:rsidR="008858C5" w:rsidRDefault="00F67750">
      <w:pPr>
        <w:pStyle w:val="Body"/>
        <w:spacing w:after="360"/>
      </w:pPr>
      <w:hyperlink r:id="rId13" w:history="1">
        <w:r>
          <w:rPr>
            <w:rStyle w:val="Hyperlink0"/>
            <w:lang w:val="en-US"/>
          </w:rPr>
          <w:t>https://www.cipd.co.uk/news-views/viewpoint/employee-voice</w:t>
        </w:r>
      </w:hyperlink>
    </w:p>
    <w:p w14:paraId="7C6EA56B" w14:textId="77777777" w:rsidR="008858C5" w:rsidRDefault="00F67750">
      <w:pPr>
        <w:pStyle w:val="Heading2"/>
        <w:rPr>
          <w:sz w:val="22"/>
          <w:szCs w:val="22"/>
        </w:rPr>
      </w:pPr>
      <w:r>
        <w:rPr>
          <w:color w:val="58595B"/>
          <w:sz w:val="22"/>
          <w:szCs w:val="22"/>
          <w:u w:color="58595B"/>
        </w:rPr>
        <w:t>Engagement</w:t>
      </w:r>
    </w:p>
    <w:p w14:paraId="2ABB0FE0" w14:textId="77777777" w:rsidR="008858C5" w:rsidRDefault="00F67750">
      <w:pPr>
        <w:pStyle w:val="Body"/>
        <w:spacing w:after="360"/>
      </w:pPr>
      <w:r>
        <w:rPr>
          <w:color w:val="58595B"/>
          <w:u w:color="58595B"/>
          <w:lang w:val="en-US"/>
        </w:rPr>
        <w:t xml:space="preserve">Employees who have good quality jobs and are managed well, will not only be happier, </w:t>
      </w:r>
      <w:proofErr w:type="gramStart"/>
      <w:r>
        <w:rPr>
          <w:color w:val="58595B"/>
          <w:u w:color="58595B"/>
          <w:lang w:val="en-US"/>
        </w:rPr>
        <w:t>healthier</w:t>
      </w:r>
      <w:proofErr w:type="gramEnd"/>
      <w:r>
        <w:rPr>
          <w:color w:val="58595B"/>
          <w:u w:color="58595B"/>
          <w:lang w:val="en-US"/>
        </w:rPr>
        <w:t xml:space="preserve"> and more fulfilled, but are also more likely to drive productivity, better products or services, and innovation. This mutual </w:t>
      </w:r>
      <w:proofErr w:type="gramStart"/>
      <w:r>
        <w:rPr>
          <w:color w:val="58595B"/>
          <w:u w:color="58595B"/>
          <w:lang w:val="en-US"/>
        </w:rPr>
        <w:t>gains</w:t>
      </w:r>
      <w:proofErr w:type="gramEnd"/>
      <w:r>
        <w:rPr>
          <w:color w:val="58595B"/>
          <w:u w:color="58595B"/>
          <w:lang w:val="en-US"/>
        </w:rPr>
        <w:t xml:space="preserve"> view of motivation and people management lies at the heart of employee engagement, a concept that</w:t>
      </w:r>
      <w:r>
        <w:rPr>
          <w:color w:val="58595B"/>
          <w:u w:color="58595B"/>
          <w:rtl/>
        </w:rPr>
        <w:t>’</w:t>
      </w:r>
      <w:r>
        <w:rPr>
          <w:color w:val="58595B"/>
          <w:u w:color="58595B"/>
          <w:lang w:val="en-US"/>
        </w:rPr>
        <w:t>s become increasingly mainstream in management thinking over the last decade. As part of our work in this area, we sponsor</w:t>
      </w:r>
      <w:r>
        <w:rPr>
          <w:b/>
          <w:bCs/>
          <w:color w:val="58595B"/>
          <w:u w:color="58595B"/>
        </w:rPr>
        <w:t xml:space="preserve"> </w:t>
      </w:r>
      <w:hyperlink r:id="rId14" w:history="1">
        <w:r>
          <w:rPr>
            <w:rStyle w:val="Hyperlink0"/>
            <w:lang w:val="en-US"/>
          </w:rPr>
          <w:t>Engage for Success</w:t>
        </w:r>
      </w:hyperlink>
      <w:r>
        <w:rPr>
          <w:color w:val="58595B"/>
          <w:u w:color="58595B"/>
          <w:lang w:val="en-US"/>
        </w:rPr>
        <w:t xml:space="preserve">, the voluntary UK movement promoting employee </w:t>
      </w:r>
      <w:r>
        <w:rPr>
          <w:color w:val="58595B"/>
          <w:u w:color="58595B"/>
          <w:lang w:val="en-US"/>
        </w:rPr>
        <w:t>engagement.</w:t>
      </w:r>
    </w:p>
    <w:p w14:paraId="3ED95534" w14:textId="77777777" w:rsidR="008858C5" w:rsidRDefault="00F67750">
      <w:pPr>
        <w:pStyle w:val="Body"/>
        <w:spacing w:after="360"/>
      </w:pPr>
      <w:r>
        <w:rPr>
          <w:color w:val="58595B"/>
          <w:u w:color="58595B"/>
          <w:lang w:val="en-US"/>
        </w:rPr>
        <w:t>Employment law regulates the relationship between employers and employees. It governs what employers can expect from employees, what employers can ask employees to do, and employees</w:t>
      </w:r>
      <w:r>
        <w:rPr>
          <w:color w:val="58595B"/>
          <w:u w:color="58595B"/>
          <w:rtl/>
        </w:rPr>
        <w:t xml:space="preserve">’ </w:t>
      </w:r>
      <w:r>
        <w:rPr>
          <w:color w:val="58595B"/>
          <w:u w:color="58595B"/>
          <w:lang w:val="en-US"/>
        </w:rPr>
        <w:t>rights at work.</w:t>
      </w:r>
    </w:p>
    <w:p w14:paraId="4101652C" w14:textId="77777777" w:rsidR="008858C5" w:rsidRDefault="008858C5">
      <w:pPr>
        <w:pStyle w:val="Nornal"/>
        <w:spacing w:after="360"/>
        <w:ind w:right="2544"/>
        <w:rPr>
          <w:b/>
          <w:bCs/>
          <w:color w:val="00616A"/>
          <w:sz w:val="32"/>
          <w:szCs w:val="32"/>
          <w:u w:color="00616A"/>
        </w:rPr>
      </w:pPr>
    </w:p>
    <w:p w14:paraId="4B99056E" w14:textId="77777777" w:rsidR="008858C5" w:rsidRDefault="008858C5">
      <w:pPr>
        <w:pStyle w:val="ListParagraph"/>
      </w:pPr>
    </w:p>
    <w:p w14:paraId="1299C43A" w14:textId="77777777" w:rsidR="008858C5" w:rsidRDefault="008858C5">
      <w:pPr>
        <w:pStyle w:val="Body"/>
      </w:pPr>
    </w:p>
    <w:p w14:paraId="4DDBEF00" w14:textId="77777777" w:rsidR="008858C5" w:rsidRDefault="008858C5">
      <w:pPr>
        <w:pStyle w:val="Body"/>
        <w:rPr>
          <w:sz w:val="20"/>
          <w:szCs w:val="20"/>
        </w:rPr>
      </w:pPr>
    </w:p>
    <w:p w14:paraId="3BBE2A37" w14:textId="77777777" w:rsidR="008858C5" w:rsidRDefault="00F67750">
      <w:pPr>
        <w:pStyle w:val="Body"/>
        <w:rPr>
          <w:b/>
          <w:bCs/>
          <w:color w:val="004147"/>
          <w:u w:color="004147"/>
        </w:rPr>
      </w:pPr>
      <w:r>
        <w:rPr>
          <w:rFonts w:eastAsia="Arial Unicode MS" w:cs="Arial Unicode MS"/>
          <w:b/>
          <w:bCs/>
          <w:color w:val="004147"/>
          <w:u w:color="004147"/>
          <w:lang w:val="en-US"/>
        </w:rPr>
        <w:t>Please note that the purpose of this insight is to link you to CIPD</w:t>
      </w:r>
      <w:r>
        <w:rPr>
          <w:rFonts w:eastAsia="Arial Unicode MS" w:cs="Arial Unicode MS"/>
          <w:b/>
          <w:bCs/>
          <w:color w:val="004147"/>
          <w:u w:color="004147"/>
          <w:rtl/>
        </w:rPr>
        <w:t>’</w:t>
      </w:r>
      <w:r>
        <w:rPr>
          <w:rFonts w:eastAsia="Arial Unicode MS" w:cs="Arial Unicode MS"/>
          <w:b/>
          <w:bCs/>
          <w:color w:val="004147"/>
          <w:u w:color="004147"/>
          <w:lang w:val="en-US"/>
        </w:rPr>
        <w:t>s research and evidence within the subject area, so that you can engage with the latest thinking. It is not provided to replace the study required as part of the learning or as formative assessment material.</w:t>
      </w:r>
    </w:p>
    <w:p w14:paraId="3461D779" w14:textId="77777777" w:rsidR="008858C5" w:rsidRDefault="008858C5">
      <w:pPr>
        <w:pStyle w:val="Body"/>
        <w:rPr>
          <w:sz w:val="20"/>
          <w:szCs w:val="20"/>
        </w:rPr>
      </w:pPr>
    </w:p>
    <w:p w14:paraId="3CF2D8B6" w14:textId="77777777" w:rsidR="008858C5" w:rsidRDefault="008858C5">
      <w:pPr>
        <w:pStyle w:val="Body"/>
        <w:rPr>
          <w:sz w:val="20"/>
          <w:szCs w:val="20"/>
        </w:rPr>
      </w:pPr>
    </w:p>
    <w:p w14:paraId="0FB78278" w14:textId="77777777" w:rsidR="008858C5" w:rsidRDefault="00F67750">
      <w:pPr>
        <w:pStyle w:val="Body"/>
        <w:spacing w:line="240" w:lineRule="auto"/>
      </w:pPr>
      <w:r>
        <w:rPr>
          <w:rFonts w:ascii="Arial Unicode MS" w:eastAsia="Arial Unicode MS" w:hAnsi="Arial Unicode MS" w:cs="Arial Unicode MS"/>
          <w:sz w:val="20"/>
          <w:szCs w:val="20"/>
        </w:rPr>
        <w:br w:type="page"/>
      </w:r>
    </w:p>
    <w:p w14:paraId="1FC39945" w14:textId="77777777" w:rsidR="008858C5" w:rsidRDefault="008858C5">
      <w:pPr>
        <w:pStyle w:val="Body"/>
        <w:rPr>
          <w:sz w:val="20"/>
          <w:szCs w:val="20"/>
        </w:rPr>
      </w:pPr>
    </w:p>
    <w:p w14:paraId="73CD4962" w14:textId="77777777" w:rsidR="008858C5" w:rsidRDefault="00F67750">
      <w:pPr>
        <w:pStyle w:val="Heading2"/>
      </w:pPr>
      <w:r>
        <w:rPr>
          <w:lang w:val="en-US"/>
        </w:rPr>
        <w:t>Preparation for the Tasks:</w:t>
      </w:r>
    </w:p>
    <w:p w14:paraId="1E0ADBBE" w14:textId="77777777" w:rsidR="008858C5" w:rsidRDefault="00F67750">
      <w:pPr>
        <w:pStyle w:val="Listparag"/>
        <w:numPr>
          <w:ilvl w:val="0"/>
          <w:numId w:val="3"/>
        </w:numPr>
      </w:pPr>
      <w:r>
        <w:t>At the start of your assignment, you are encouraged to plan your assessment work with your Assessor and where appropriate agree milestones so that they can help you monitor your progress.</w:t>
      </w:r>
    </w:p>
    <w:p w14:paraId="0A788A12" w14:textId="77777777" w:rsidR="008858C5" w:rsidRDefault="00F67750">
      <w:pPr>
        <w:pStyle w:val="Listparag"/>
        <w:numPr>
          <w:ilvl w:val="0"/>
          <w:numId w:val="3"/>
        </w:numPr>
      </w:pPr>
      <w:r>
        <w:t>Refer to the indicative content in the unit to guide and support your evidence.</w:t>
      </w:r>
    </w:p>
    <w:p w14:paraId="27F2740D" w14:textId="77777777" w:rsidR="008858C5" w:rsidRDefault="00F67750">
      <w:pPr>
        <w:pStyle w:val="Listparag"/>
        <w:numPr>
          <w:ilvl w:val="0"/>
          <w:numId w:val="3"/>
        </w:numPr>
      </w:pPr>
      <w:r>
        <w:t>Pay attention to how your evidence is presented, remember you are working in the People Practice Team.</w:t>
      </w:r>
    </w:p>
    <w:p w14:paraId="4B04B082" w14:textId="77777777" w:rsidR="008858C5" w:rsidRDefault="00F67750">
      <w:pPr>
        <w:pStyle w:val="Listparag"/>
        <w:numPr>
          <w:ilvl w:val="0"/>
          <w:numId w:val="3"/>
        </w:numPr>
      </w:pPr>
      <w:r>
        <w:t>Ensure that the evidence generated for this assessment remains your own work.</w:t>
      </w:r>
    </w:p>
    <w:p w14:paraId="0562CB0E" w14:textId="77777777" w:rsidR="008858C5" w:rsidRDefault="008858C5">
      <w:pPr>
        <w:pStyle w:val="Heading2"/>
      </w:pPr>
    </w:p>
    <w:p w14:paraId="5F38344A" w14:textId="77777777" w:rsidR="008858C5" w:rsidRDefault="00F67750">
      <w:pPr>
        <w:pStyle w:val="Heading2"/>
      </w:pPr>
      <w:r>
        <w:rPr>
          <w:lang w:val="en-US"/>
        </w:rPr>
        <w:t>You will also benefit from:</w:t>
      </w:r>
    </w:p>
    <w:p w14:paraId="05D0B7C5" w14:textId="77777777" w:rsidR="008858C5" w:rsidRDefault="00F67750">
      <w:pPr>
        <w:pStyle w:val="Listparag"/>
        <w:numPr>
          <w:ilvl w:val="0"/>
          <w:numId w:val="3"/>
        </w:numPr>
      </w:pPr>
      <w:r>
        <w:t xml:space="preserve">Completing and </w:t>
      </w:r>
      <w:r>
        <w:t>acting on formative feedback from your Assessor.</w:t>
      </w:r>
    </w:p>
    <w:p w14:paraId="07C6BA5D" w14:textId="77777777" w:rsidR="008858C5" w:rsidRDefault="00F67750">
      <w:pPr>
        <w:pStyle w:val="Listparag"/>
        <w:numPr>
          <w:ilvl w:val="0"/>
          <w:numId w:val="3"/>
        </w:numPr>
      </w:pPr>
      <w:r>
        <w:t>Reflecting on your own experiences of learning opportunities and continuous professional development.</w:t>
      </w:r>
    </w:p>
    <w:p w14:paraId="344E4370" w14:textId="77777777" w:rsidR="008858C5" w:rsidRDefault="00F67750">
      <w:pPr>
        <w:pStyle w:val="Listparag"/>
        <w:numPr>
          <w:ilvl w:val="0"/>
          <w:numId w:val="3"/>
        </w:numPr>
      </w:pPr>
      <w:r>
        <w:t xml:space="preserve">Reading the CIPD Insight, Fact </w:t>
      </w:r>
      <w:proofErr w:type="gramStart"/>
      <w:r>
        <w:t>Sheets</w:t>
      </w:r>
      <w:proofErr w:type="gramEnd"/>
      <w:r>
        <w:t xml:space="preserve"> and related online material on these topics as well as key research authors on the subject.</w:t>
      </w:r>
    </w:p>
    <w:p w14:paraId="34CE0A41" w14:textId="77777777" w:rsidR="008858C5" w:rsidRDefault="008858C5">
      <w:pPr>
        <w:pStyle w:val="Body"/>
        <w:spacing w:line="240" w:lineRule="auto"/>
      </w:pPr>
    </w:p>
    <w:p w14:paraId="62EBF3C5" w14:textId="77777777" w:rsidR="008858C5" w:rsidRDefault="008858C5">
      <w:pPr>
        <w:pStyle w:val="Body"/>
        <w:spacing w:line="240" w:lineRule="auto"/>
      </w:pPr>
    </w:p>
    <w:p w14:paraId="6D98A12B" w14:textId="77777777" w:rsidR="008858C5" w:rsidRDefault="008858C5">
      <w:pPr>
        <w:pStyle w:val="Body"/>
        <w:spacing w:line="240" w:lineRule="auto"/>
      </w:pPr>
    </w:p>
    <w:p w14:paraId="2946DB82" w14:textId="77777777" w:rsidR="008858C5" w:rsidRDefault="008858C5">
      <w:pPr>
        <w:pStyle w:val="Body"/>
        <w:spacing w:line="240" w:lineRule="auto"/>
      </w:pPr>
    </w:p>
    <w:p w14:paraId="5997CC1D" w14:textId="77777777" w:rsidR="008858C5" w:rsidRDefault="008858C5">
      <w:pPr>
        <w:pStyle w:val="Body"/>
        <w:spacing w:line="240" w:lineRule="auto"/>
      </w:pPr>
    </w:p>
    <w:p w14:paraId="110FFD37" w14:textId="77777777" w:rsidR="008858C5" w:rsidRDefault="008858C5">
      <w:pPr>
        <w:pStyle w:val="Body"/>
        <w:spacing w:line="240" w:lineRule="auto"/>
      </w:pPr>
    </w:p>
    <w:p w14:paraId="6B699379" w14:textId="77777777" w:rsidR="008858C5" w:rsidRDefault="008858C5">
      <w:pPr>
        <w:pStyle w:val="Body"/>
        <w:spacing w:line="240" w:lineRule="auto"/>
      </w:pPr>
    </w:p>
    <w:p w14:paraId="7CA4311C" w14:textId="77777777" w:rsidR="008858C5" w:rsidRDefault="00F67750">
      <w:pPr>
        <w:pStyle w:val="Body"/>
        <w:spacing w:line="240" w:lineRule="auto"/>
      </w:pPr>
      <w:r>
        <w:rPr>
          <w:noProof/>
          <w:color w:val="2B579A"/>
          <w:u w:color="2B579A"/>
          <w:shd w:val="clear" w:color="auto" w:fill="E6E6E6"/>
        </w:rPr>
        <w:drawing>
          <wp:anchor distT="0" distB="0" distL="0" distR="0" simplePos="0" relativeHeight="251660288" behindDoc="0" locked="0" layoutInCell="1" allowOverlap="1" wp14:anchorId="3BB4AC19" wp14:editId="07777777">
            <wp:simplePos x="0" y="0"/>
            <wp:positionH relativeFrom="page">
              <wp:posOffset>5048250</wp:posOffset>
            </wp:positionH>
            <wp:positionV relativeFrom="line">
              <wp:posOffset>279872</wp:posOffset>
            </wp:positionV>
            <wp:extent cx="1896111" cy="1571625"/>
            <wp:effectExtent l="0" t="0" r="0" b="0"/>
            <wp:wrapTopAndBottom distT="0" distB="0"/>
            <wp:docPr id="1073741833" name="officeArt object" descr="Icon&#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33" name="IconDescription automatically generated" descr="IconDescription automatically generated"/>
                    <pic:cNvPicPr>
                      <a:picLocks noChangeAspect="1"/>
                    </pic:cNvPicPr>
                  </pic:nvPicPr>
                  <pic:blipFill>
                    <a:blip r:embed="rId15"/>
                    <a:stretch>
                      <a:fillRect/>
                    </a:stretch>
                  </pic:blipFill>
                  <pic:spPr>
                    <a:xfrm>
                      <a:off x="0" y="0"/>
                      <a:ext cx="1896111" cy="1571625"/>
                    </a:xfrm>
                    <a:prstGeom prst="rect">
                      <a:avLst/>
                    </a:prstGeom>
                    <a:ln w="12700" cap="flat">
                      <a:noFill/>
                      <a:miter lim="400000"/>
                    </a:ln>
                    <a:effectLst/>
                  </pic:spPr>
                </pic:pic>
              </a:graphicData>
            </a:graphic>
          </wp:anchor>
        </w:drawing>
      </w:r>
    </w:p>
    <w:p w14:paraId="3FE9F23F" w14:textId="77777777" w:rsidR="008858C5" w:rsidRDefault="008858C5">
      <w:pPr>
        <w:pStyle w:val="Body"/>
        <w:spacing w:line="240" w:lineRule="auto"/>
      </w:pPr>
    </w:p>
    <w:p w14:paraId="1F72F646" w14:textId="77777777" w:rsidR="008858C5" w:rsidRDefault="00F67750">
      <w:pPr>
        <w:pStyle w:val="Body"/>
        <w:spacing w:line="240" w:lineRule="auto"/>
      </w:pPr>
      <w:r>
        <w:rPr>
          <w:rFonts w:ascii="Arial Unicode MS" w:eastAsia="Arial Unicode MS" w:hAnsi="Arial Unicode MS" w:cs="Arial Unicode MS"/>
        </w:rPr>
        <w:br w:type="page"/>
      </w:r>
    </w:p>
    <w:p w14:paraId="730FDE5E" w14:textId="77777777" w:rsidR="008858C5" w:rsidRDefault="00F67750">
      <w:pPr>
        <w:pStyle w:val="Heading"/>
      </w:pPr>
      <w:r>
        <w:lastRenderedPageBreak/>
        <w:t>Scenario</w:t>
      </w:r>
    </w:p>
    <w:p w14:paraId="70C26B6D" w14:textId="77777777" w:rsidR="008858C5" w:rsidRDefault="00F67750">
      <w:pPr>
        <w:pStyle w:val="Heading"/>
        <w:jc w:val="both"/>
        <w:rPr>
          <w:rFonts w:ascii="Arial" w:eastAsia="Arial" w:hAnsi="Arial" w:cs="Arial"/>
          <w:i w:val="0"/>
          <w:iCs w:val="0"/>
          <w:color w:val="000000"/>
          <w:sz w:val="22"/>
          <w:szCs w:val="22"/>
          <w:u w:color="000000"/>
        </w:rPr>
      </w:pPr>
      <w:r>
        <w:rPr>
          <w:rFonts w:ascii="Arial" w:hAnsi="Arial"/>
          <w:i w:val="0"/>
          <w:iCs w:val="0"/>
          <w:color w:val="000000"/>
          <w:sz w:val="22"/>
          <w:szCs w:val="22"/>
          <w:u w:color="000000"/>
          <w:lang w:val="en-US"/>
        </w:rPr>
        <w:t>Do Quest is a privately owned company that has accepted union recognition for its employees. It produces high-end adventure clothing and has seen a consistent increase in growth during and post the pandemic. You have recently taken on the role of Employee Relations manager at Go Quest and at your first meeting with the Directors they explain that they are keen to draw on your knowledge and experience of working in the public sector within employment relationship management as this is an area that the compan</w:t>
      </w:r>
      <w:r>
        <w:rPr>
          <w:rFonts w:ascii="Arial" w:hAnsi="Arial"/>
          <w:i w:val="0"/>
          <w:iCs w:val="0"/>
          <w:color w:val="000000"/>
          <w:sz w:val="22"/>
          <w:szCs w:val="22"/>
          <w:u w:color="000000"/>
          <w:lang w:val="en-US"/>
        </w:rPr>
        <w:t xml:space="preserve">y management seeks to improve. They have asked you to produce a report for senior and line managers that provides them with knowledge and understanding of approaches to employee voice and how these can be best used to foster engagement, </w:t>
      </w:r>
      <w:proofErr w:type="gramStart"/>
      <w:r>
        <w:rPr>
          <w:rFonts w:ascii="Arial" w:hAnsi="Arial"/>
          <w:i w:val="0"/>
          <w:iCs w:val="0"/>
          <w:color w:val="000000"/>
          <w:sz w:val="22"/>
          <w:szCs w:val="22"/>
          <w:u w:color="000000"/>
          <w:lang w:val="en-US"/>
        </w:rPr>
        <w:t>performance</w:t>
      </w:r>
      <w:proofErr w:type="gramEnd"/>
      <w:r>
        <w:rPr>
          <w:rFonts w:ascii="Arial" w:hAnsi="Arial"/>
          <w:i w:val="0"/>
          <w:iCs w:val="0"/>
          <w:color w:val="000000"/>
          <w:sz w:val="22"/>
          <w:szCs w:val="22"/>
          <w:u w:color="000000"/>
          <w:lang w:val="en-US"/>
        </w:rPr>
        <w:t xml:space="preserve"> and better working lives. Additionally, they need to understand the different forms of workplace conflict </w:t>
      </w:r>
      <w:proofErr w:type="spellStart"/>
      <w:r>
        <w:rPr>
          <w:rFonts w:ascii="Arial" w:hAnsi="Arial"/>
          <w:i w:val="0"/>
          <w:iCs w:val="0"/>
          <w:color w:val="000000"/>
          <w:sz w:val="22"/>
          <w:szCs w:val="22"/>
          <w:u w:color="000000"/>
          <w:lang w:val="en-US"/>
        </w:rPr>
        <w:t>behaviour</w:t>
      </w:r>
      <w:proofErr w:type="spellEnd"/>
      <w:r>
        <w:rPr>
          <w:rFonts w:ascii="Arial" w:hAnsi="Arial"/>
          <w:i w:val="0"/>
          <w:iCs w:val="0"/>
          <w:color w:val="000000"/>
          <w:sz w:val="22"/>
          <w:szCs w:val="22"/>
          <w:u w:color="000000"/>
          <w:lang w:val="en-US"/>
        </w:rPr>
        <w:t>; disputes and sanctions; the role and main provisions of collective employment law; third party interventions; and managing discipline and grievanc</w:t>
      </w:r>
      <w:r>
        <w:rPr>
          <w:rFonts w:ascii="Arial" w:hAnsi="Arial"/>
          <w:i w:val="0"/>
          <w:iCs w:val="0"/>
          <w:color w:val="000000"/>
          <w:sz w:val="22"/>
          <w:szCs w:val="22"/>
          <w:u w:color="000000"/>
          <w:lang w:val="en-US"/>
        </w:rPr>
        <w:t xml:space="preserve">e resolution.  </w:t>
      </w:r>
    </w:p>
    <w:p w14:paraId="351A50F1" w14:textId="77777777" w:rsidR="008858C5" w:rsidRDefault="00F67750">
      <w:pPr>
        <w:pStyle w:val="Nornal"/>
      </w:pPr>
      <w:r>
        <w:rPr>
          <w:rFonts w:eastAsia="Arial Unicode MS" w:cs="Arial Unicode MS"/>
        </w:rPr>
        <w:t xml:space="preserve">To complete both sections of the report, you should provide written responses to each of the 16 points below, making appropriate use of academic theory, case and statutory law, </w:t>
      </w:r>
      <w:proofErr w:type="gramStart"/>
      <w:r>
        <w:rPr>
          <w:rFonts w:eastAsia="Arial Unicode MS" w:cs="Arial Unicode MS"/>
        </w:rPr>
        <w:t>research</w:t>
      </w:r>
      <w:proofErr w:type="gramEnd"/>
      <w:r>
        <w:rPr>
          <w:rFonts w:eastAsia="Arial Unicode MS" w:cs="Arial Unicode MS"/>
        </w:rPr>
        <w:t xml:space="preserve"> and good practical examples to substantiate your response and illustrate key points.  </w:t>
      </w:r>
    </w:p>
    <w:p w14:paraId="08CE6F91" w14:textId="77777777" w:rsidR="008858C5" w:rsidRDefault="008858C5">
      <w:pPr>
        <w:pStyle w:val="Body"/>
      </w:pPr>
    </w:p>
    <w:p w14:paraId="7A9964B7" w14:textId="77777777" w:rsidR="008858C5" w:rsidRDefault="00F67750">
      <w:pPr>
        <w:pStyle w:val="Heading"/>
      </w:pPr>
      <w:r>
        <w:rPr>
          <w:lang w:val="en-US"/>
        </w:rPr>
        <w:t xml:space="preserve">Section One </w:t>
      </w:r>
      <w:bookmarkStart w:id="0" w:name="_Hlk102485723"/>
      <w:bookmarkEnd w:id="0"/>
    </w:p>
    <w:p w14:paraId="043FD513" w14:textId="77777777" w:rsidR="008858C5" w:rsidRDefault="00F67750">
      <w:pPr>
        <w:pStyle w:val="Nornal"/>
      </w:pPr>
      <w:r>
        <w:rPr>
          <w:rFonts w:eastAsia="Arial Unicode MS" w:cs="Arial Unicode MS"/>
        </w:rPr>
        <w:t xml:space="preserve">The first section of the report should provide knowledge and awareness to Go Quest’s management on approaches that might be adopted to facilitate direct and indirect forms of employee decision-making processes and support engagement, </w:t>
      </w:r>
      <w:proofErr w:type="gramStart"/>
      <w:r>
        <w:rPr>
          <w:rFonts w:eastAsia="Arial Unicode MS" w:cs="Arial Unicode MS"/>
        </w:rPr>
        <w:t>performance</w:t>
      </w:r>
      <w:proofErr w:type="gramEnd"/>
      <w:r>
        <w:rPr>
          <w:rFonts w:eastAsia="Arial Unicode MS" w:cs="Arial Unicode MS"/>
        </w:rPr>
        <w:t xml:space="preserve"> and better working lives.  </w:t>
      </w:r>
    </w:p>
    <w:p w14:paraId="5EC05C38" w14:textId="77777777" w:rsidR="008858C5" w:rsidRDefault="00F67750">
      <w:pPr>
        <w:pStyle w:val="Nornal"/>
      </w:pPr>
      <w:r>
        <w:rPr>
          <w:rFonts w:eastAsia="Arial Unicode MS" w:cs="Arial Unicode MS"/>
        </w:rPr>
        <w:t>To assist the reader, please make use of headings and assessment criteria references to signpost the assessment criteria being addressed.</w:t>
      </w:r>
    </w:p>
    <w:p w14:paraId="517494AC" w14:textId="77777777" w:rsidR="008858C5" w:rsidRDefault="00F67750">
      <w:pPr>
        <w:pStyle w:val="Nornal"/>
      </w:pPr>
      <w:r>
        <w:rPr>
          <w:rFonts w:eastAsia="Arial Unicode MS" w:cs="Arial Unicode MS"/>
        </w:rPr>
        <w:t>The points that need to be addressed in the first section are:</w:t>
      </w:r>
    </w:p>
    <w:p w14:paraId="61CDCEAD" w14:textId="77777777" w:rsidR="008858C5" w:rsidRDefault="008858C5">
      <w:pPr>
        <w:pStyle w:val="Nornal"/>
        <w:spacing w:line="240" w:lineRule="auto"/>
      </w:pPr>
    </w:p>
    <w:p w14:paraId="541639CB" w14:textId="77777777" w:rsidR="008858C5" w:rsidRDefault="00F67750">
      <w:pPr>
        <w:pStyle w:val="Nornal"/>
        <w:numPr>
          <w:ilvl w:val="0"/>
          <w:numId w:val="5"/>
        </w:numPr>
        <w:spacing w:after="0" w:line="240" w:lineRule="auto"/>
      </w:pPr>
      <w:r>
        <w:t>Review emerging developments to inform approaches to employee voice and engagement. (AC 1.1)</w:t>
      </w:r>
    </w:p>
    <w:p w14:paraId="6BB9E253" w14:textId="77777777" w:rsidR="008858C5" w:rsidRDefault="008858C5">
      <w:pPr>
        <w:pStyle w:val="Nornal"/>
        <w:spacing w:after="0" w:line="240" w:lineRule="auto"/>
        <w:ind w:left="720"/>
      </w:pPr>
    </w:p>
    <w:p w14:paraId="7CAA49CB" w14:textId="77777777" w:rsidR="008858C5" w:rsidRDefault="00F67750">
      <w:pPr>
        <w:pStyle w:val="Listparag"/>
        <w:numPr>
          <w:ilvl w:val="0"/>
          <w:numId w:val="5"/>
        </w:numPr>
        <w:spacing w:after="0" w:line="240" w:lineRule="auto"/>
      </w:pPr>
      <w:r>
        <w:t xml:space="preserve">Differentiate between employee involvement and employee participation and how it builds relationships. (AC 1.2) </w:t>
      </w:r>
    </w:p>
    <w:p w14:paraId="23DE523C" w14:textId="77777777" w:rsidR="008858C5" w:rsidRDefault="008858C5">
      <w:pPr>
        <w:pStyle w:val="Listparag"/>
        <w:spacing w:after="0" w:line="240" w:lineRule="auto"/>
        <w:ind w:left="720"/>
        <w:rPr>
          <w:color w:val="FF0000"/>
          <w:u w:color="FF0000"/>
        </w:rPr>
      </w:pPr>
    </w:p>
    <w:p w14:paraId="2652DAC3" w14:textId="77777777" w:rsidR="008858C5" w:rsidRDefault="00F67750">
      <w:pPr>
        <w:pStyle w:val="Nornal"/>
        <w:numPr>
          <w:ilvl w:val="0"/>
          <w:numId w:val="5"/>
        </w:numPr>
        <w:spacing w:after="0" w:line="240" w:lineRule="auto"/>
      </w:pPr>
      <w:r>
        <w:t xml:space="preserve">Assess </w:t>
      </w:r>
      <w:r>
        <w:rPr>
          <w:b/>
          <w:bCs/>
        </w:rPr>
        <w:t>three</w:t>
      </w:r>
      <w:r>
        <w:t xml:space="preserve"> employee voice tools and </w:t>
      </w:r>
      <w:r>
        <w:rPr>
          <w:b/>
          <w:bCs/>
        </w:rPr>
        <w:t>two</w:t>
      </w:r>
      <w:r>
        <w:t xml:space="preserve"> approaches that might be used to drive employee engagement. (AC 1.3)</w:t>
      </w:r>
    </w:p>
    <w:p w14:paraId="52E56223" w14:textId="77777777" w:rsidR="008858C5" w:rsidRDefault="008858C5">
      <w:pPr>
        <w:pStyle w:val="Nornal"/>
        <w:spacing w:after="0" w:line="240" w:lineRule="auto"/>
      </w:pPr>
    </w:p>
    <w:p w14:paraId="6BC862F0" w14:textId="77777777" w:rsidR="008858C5" w:rsidRDefault="00F67750">
      <w:pPr>
        <w:pStyle w:val="Nornal"/>
        <w:numPr>
          <w:ilvl w:val="0"/>
          <w:numId w:val="5"/>
        </w:numPr>
        <w:spacing w:after="0" w:line="240" w:lineRule="auto"/>
      </w:pPr>
      <w:r>
        <w:t xml:space="preserve">Critically evaluate the interrelationships between employee voice and </w:t>
      </w:r>
      <w:proofErr w:type="spellStart"/>
      <w:r>
        <w:t>organisational</w:t>
      </w:r>
      <w:proofErr w:type="spellEnd"/>
      <w:r>
        <w:t xml:space="preserve"> performance. (AC 1.4)</w:t>
      </w:r>
    </w:p>
    <w:p w14:paraId="07547A01" w14:textId="77777777" w:rsidR="008858C5" w:rsidRDefault="008858C5">
      <w:pPr>
        <w:pStyle w:val="Nornal"/>
        <w:spacing w:after="0" w:line="240" w:lineRule="auto"/>
      </w:pPr>
    </w:p>
    <w:p w14:paraId="6F125474" w14:textId="77777777" w:rsidR="008858C5" w:rsidRDefault="00F67750">
      <w:pPr>
        <w:pStyle w:val="Nornal"/>
        <w:numPr>
          <w:ilvl w:val="0"/>
          <w:numId w:val="5"/>
        </w:numPr>
        <w:spacing w:after="0" w:line="240" w:lineRule="auto"/>
      </w:pPr>
      <w:r>
        <w:t>Explain the concept of better working lives and how this can be designed. (AC 1.5)</w:t>
      </w:r>
    </w:p>
    <w:p w14:paraId="5043CB0F" w14:textId="77777777" w:rsidR="008858C5" w:rsidRDefault="008858C5">
      <w:pPr>
        <w:pStyle w:val="Nornal"/>
        <w:spacing w:after="0" w:line="240" w:lineRule="auto"/>
        <w:ind w:left="720"/>
      </w:pPr>
    </w:p>
    <w:p w14:paraId="07459315" w14:textId="77777777" w:rsidR="008858C5" w:rsidRDefault="008858C5">
      <w:pPr>
        <w:pStyle w:val="Nornal"/>
        <w:spacing w:after="0" w:line="240" w:lineRule="auto"/>
        <w:rPr>
          <w:color w:val="004147"/>
          <w:u w:color="004147"/>
        </w:rPr>
      </w:pPr>
    </w:p>
    <w:p w14:paraId="6537F28F" w14:textId="77777777" w:rsidR="008858C5" w:rsidRDefault="008858C5">
      <w:pPr>
        <w:pStyle w:val="Nornal"/>
        <w:spacing w:after="0" w:line="240" w:lineRule="auto"/>
        <w:rPr>
          <w:color w:val="004147"/>
          <w:u w:color="004147"/>
        </w:rPr>
      </w:pPr>
    </w:p>
    <w:p w14:paraId="6DFB9E20" w14:textId="77777777" w:rsidR="008858C5" w:rsidRDefault="008858C5">
      <w:pPr>
        <w:pStyle w:val="Nornal"/>
        <w:spacing w:after="0" w:line="240" w:lineRule="auto"/>
        <w:rPr>
          <w:color w:val="004147"/>
          <w:u w:color="004147"/>
        </w:rPr>
      </w:pPr>
    </w:p>
    <w:p w14:paraId="70DF9E56" w14:textId="77777777" w:rsidR="008858C5" w:rsidRDefault="008858C5">
      <w:pPr>
        <w:pStyle w:val="Nornal"/>
        <w:spacing w:after="0" w:line="240" w:lineRule="auto"/>
        <w:rPr>
          <w:color w:val="004147"/>
          <w:u w:color="004147"/>
        </w:rPr>
      </w:pPr>
    </w:p>
    <w:p w14:paraId="44E871BC" w14:textId="77777777" w:rsidR="008858C5" w:rsidRDefault="008858C5">
      <w:pPr>
        <w:pStyle w:val="Nornal"/>
        <w:spacing w:after="0" w:line="240" w:lineRule="auto"/>
        <w:rPr>
          <w:color w:val="004147"/>
          <w:u w:color="004147"/>
        </w:rPr>
      </w:pPr>
    </w:p>
    <w:p w14:paraId="144A5D23" w14:textId="77777777" w:rsidR="008858C5" w:rsidRDefault="008858C5">
      <w:pPr>
        <w:pStyle w:val="Nornal"/>
        <w:spacing w:after="0" w:line="240" w:lineRule="auto"/>
        <w:rPr>
          <w:color w:val="004147"/>
          <w:u w:color="004147"/>
        </w:rPr>
      </w:pPr>
    </w:p>
    <w:p w14:paraId="738610EB" w14:textId="77777777" w:rsidR="008858C5" w:rsidRDefault="008858C5">
      <w:pPr>
        <w:pStyle w:val="Nornal"/>
        <w:spacing w:after="0" w:line="240" w:lineRule="auto"/>
        <w:rPr>
          <w:color w:val="004147"/>
          <w:u w:color="004147"/>
        </w:rPr>
      </w:pPr>
    </w:p>
    <w:p w14:paraId="637805D2" w14:textId="77777777" w:rsidR="008858C5" w:rsidRDefault="008858C5">
      <w:pPr>
        <w:pStyle w:val="Nornal"/>
        <w:spacing w:after="0" w:line="240" w:lineRule="auto"/>
        <w:rPr>
          <w:color w:val="004147"/>
          <w:u w:color="004147"/>
        </w:rPr>
      </w:pPr>
    </w:p>
    <w:p w14:paraId="6CD7F9C4" w14:textId="77777777" w:rsidR="008858C5" w:rsidRDefault="00F67750">
      <w:pPr>
        <w:pStyle w:val="Nornal"/>
        <w:spacing w:after="0" w:line="240" w:lineRule="auto"/>
        <w:rPr>
          <w:color w:val="004147"/>
          <w:u w:color="004147"/>
        </w:rPr>
      </w:pPr>
      <w:r>
        <w:rPr>
          <w:noProof/>
          <w:color w:val="004147"/>
          <w:u w:color="004147"/>
        </w:rPr>
        <mc:AlternateContent>
          <mc:Choice Requires="wps">
            <w:drawing>
              <wp:anchor distT="0" distB="0" distL="0" distR="0" simplePos="0" relativeHeight="251653120" behindDoc="1" locked="0" layoutInCell="1" allowOverlap="1" wp14:anchorId="176CB397" wp14:editId="07777777">
                <wp:simplePos x="0" y="0"/>
                <wp:positionH relativeFrom="column">
                  <wp:posOffset>-72390</wp:posOffset>
                </wp:positionH>
                <wp:positionV relativeFrom="line">
                  <wp:posOffset>278764</wp:posOffset>
                </wp:positionV>
                <wp:extent cx="6371591" cy="1234441"/>
                <wp:effectExtent l="0" t="0" r="0" b="0"/>
                <wp:wrapNone/>
                <wp:docPr id="1073741834" name="officeArt object" descr="Rectangle 6"/>
                <wp:cNvGraphicFramePr/>
                <a:graphic xmlns:a="http://schemas.openxmlformats.org/drawingml/2006/main">
                  <a:graphicData uri="http://schemas.microsoft.com/office/word/2010/wordprocessingShape">
                    <wps:wsp>
                      <wps:cNvSpPr/>
                      <wps:spPr>
                        <a:xfrm>
                          <a:off x="0" y="0"/>
                          <a:ext cx="6371591" cy="1234441"/>
                        </a:xfrm>
                        <a:prstGeom prst="rect">
                          <a:avLst/>
                        </a:prstGeom>
                        <a:solidFill>
                          <a:schemeClr val="accent2">
                            <a:alpha val="5098"/>
                          </a:schemeClr>
                        </a:solidFill>
                        <a:ln w="12700" cap="flat">
                          <a:noFill/>
                          <a:miter lim="400000"/>
                        </a:ln>
                        <a:effectLst/>
                      </wps:spPr>
                      <wps:bodyPr/>
                    </wps:wsp>
                  </a:graphicData>
                </a:graphic>
              </wp:anchor>
            </w:drawing>
          </mc:Choice>
          <mc:Fallback xmlns:a="http://schemas.openxmlformats.org/drawingml/2006/main" xmlns:pic="http://schemas.openxmlformats.org/drawingml/2006/picture" xmlns:wp14="http://schemas.microsoft.com/office/word/2010/wordml">
            <w:pict w14:anchorId="7EC643C6">
              <v:rect id="_x0000_s1029" style="visibility:visible;position:absolute;margin-left:-5.7pt;margin-top:21.9pt;width:501.7pt;height:97.2pt;z-index:-251663360;mso-position-horizontal:absolute;mso-position-horizontal-relative:text;mso-position-vertical:absolute;mso-position-vertical-relative:line;mso-wrap-distance-left:0.0pt;mso-wrap-distance-top:0.0pt;mso-wrap-distance-right:0.0pt;mso-wrap-distance-bottom:0.0pt;">
                <v:fill type="solid" color="#00838E" opacity="5.1%"/>
                <v:stroke on="f" weight="1.0pt" linestyle="single" miterlimit="400.0%" joinstyle="miter" endcap="flat" dashstyle="solid" startarrow="none" startarrowwidth="medium" startarrowlength="medium" endarrow="none" endarrowwidth="medium" endarrowlength="medium"/>
                <w10:wrap type="none" side="bothSides" anchorx="text"/>
              </v:rect>
            </w:pict>
          </mc:Fallback>
        </mc:AlternateContent>
      </w:r>
    </w:p>
    <w:p w14:paraId="463F29E8" w14:textId="77777777" w:rsidR="008858C5" w:rsidRDefault="008858C5">
      <w:pPr>
        <w:pStyle w:val="Nornal"/>
        <w:spacing w:after="0" w:line="240" w:lineRule="auto"/>
      </w:pPr>
    </w:p>
    <w:p w14:paraId="2206EE2C" w14:textId="77777777" w:rsidR="008858C5" w:rsidRDefault="00F67750">
      <w:pPr>
        <w:pStyle w:val="Nornal"/>
        <w:rPr>
          <w:b/>
          <w:bCs/>
          <w:color w:val="004147"/>
          <w:sz w:val="24"/>
          <w:szCs w:val="24"/>
          <w:u w:color="004147"/>
        </w:rPr>
      </w:pPr>
      <w:r>
        <w:rPr>
          <w:rFonts w:eastAsia="Arial Unicode MS" w:cs="Arial Unicode MS"/>
          <w:b/>
          <w:bCs/>
          <w:color w:val="004147"/>
          <w:sz w:val="24"/>
          <w:szCs w:val="24"/>
          <w:u w:color="004147"/>
        </w:rPr>
        <w:t>SECTION ONE</w:t>
      </w:r>
    </w:p>
    <w:p w14:paraId="34F4A70D" w14:textId="77777777" w:rsidR="008858C5" w:rsidRDefault="00F67750">
      <w:pPr>
        <w:pStyle w:val="Nornal"/>
        <w:rPr>
          <w:color w:val="004147"/>
          <w:sz w:val="28"/>
          <w:szCs w:val="28"/>
          <w:u w:color="004147"/>
        </w:rPr>
      </w:pPr>
      <w:r>
        <w:rPr>
          <w:rFonts w:eastAsia="Arial Unicode MS" w:cs="Arial Unicode MS"/>
          <w:color w:val="004147"/>
          <w:sz w:val="28"/>
          <w:szCs w:val="28"/>
          <w:u w:color="004147"/>
        </w:rPr>
        <w:t>Your evidence must consist of:</w:t>
      </w:r>
    </w:p>
    <w:p w14:paraId="743C3A16" w14:textId="77777777" w:rsidR="008858C5" w:rsidRDefault="00F67750">
      <w:pPr>
        <w:pStyle w:val="Nornal"/>
        <w:numPr>
          <w:ilvl w:val="0"/>
          <w:numId w:val="7"/>
        </w:numPr>
        <w:spacing w:after="0"/>
      </w:pPr>
      <w:r>
        <w:t xml:space="preserve">Written responses to each of the 5 </w:t>
      </w:r>
      <w:r>
        <w:t>instructions above.</w:t>
      </w:r>
    </w:p>
    <w:p w14:paraId="52C25BC8" w14:textId="77777777" w:rsidR="008858C5" w:rsidRDefault="00F67750">
      <w:pPr>
        <w:pStyle w:val="Nornal"/>
        <w:numPr>
          <w:ilvl w:val="0"/>
          <w:numId w:val="7"/>
        </w:numPr>
        <w:spacing w:after="0"/>
      </w:pPr>
      <w:r>
        <w:t>Approximately 1500 words in total, refer to CIPD word count policy.</w:t>
      </w:r>
    </w:p>
    <w:p w14:paraId="3B7B4B86" w14:textId="77777777" w:rsidR="008858C5" w:rsidRDefault="008858C5">
      <w:pPr>
        <w:pStyle w:val="Heading"/>
        <w:spacing w:after="0"/>
      </w:pPr>
    </w:p>
    <w:p w14:paraId="05A53C7C" w14:textId="77777777" w:rsidR="008858C5" w:rsidRDefault="00F67750">
      <w:pPr>
        <w:pStyle w:val="Heading"/>
        <w:spacing w:after="0"/>
      </w:pPr>
      <w:r>
        <w:rPr>
          <w:lang w:val="en-US"/>
        </w:rPr>
        <w:t xml:space="preserve">Section Two  </w:t>
      </w:r>
    </w:p>
    <w:p w14:paraId="1646B42A" w14:textId="77777777" w:rsidR="008858C5" w:rsidRDefault="00F67750">
      <w:pPr>
        <w:pStyle w:val="Heading"/>
        <w:spacing w:after="0"/>
      </w:pPr>
      <w:r>
        <w:rPr>
          <w:rFonts w:ascii="Arial" w:hAnsi="Arial"/>
          <w:i w:val="0"/>
          <w:iCs w:val="0"/>
          <w:color w:val="000000"/>
          <w:sz w:val="22"/>
          <w:szCs w:val="22"/>
          <w:u w:color="000000"/>
          <w:lang w:val="en-US"/>
        </w:rPr>
        <w:t>This section of the report needs to provide understanding to Go Quest</w:t>
      </w:r>
      <w:r>
        <w:rPr>
          <w:rFonts w:ascii="Arial" w:hAnsi="Arial"/>
          <w:i w:val="0"/>
          <w:iCs w:val="0"/>
          <w:color w:val="000000"/>
          <w:sz w:val="22"/>
          <w:szCs w:val="22"/>
          <w:u w:color="000000"/>
          <w:rtl/>
        </w:rPr>
        <w:t>’</w:t>
      </w:r>
      <w:r>
        <w:rPr>
          <w:rFonts w:ascii="Arial" w:hAnsi="Arial"/>
          <w:i w:val="0"/>
          <w:iCs w:val="0"/>
          <w:color w:val="000000"/>
          <w:sz w:val="22"/>
          <w:szCs w:val="22"/>
          <w:u w:color="000000"/>
          <w:lang w:val="en-US"/>
        </w:rPr>
        <w:t xml:space="preserve">s managers on the different forms of conflict </w:t>
      </w:r>
      <w:proofErr w:type="spellStart"/>
      <w:r>
        <w:rPr>
          <w:rFonts w:ascii="Arial" w:hAnsi="Arial"/>
          <w:i w:val="0"/>
          <w:iCs w:val="0"/>
          <w:color w:val="000000"/>
          <w:sz w:val="22"/>
          <w:szCs w:val="22"/>
          <w:u w:color="000000"/>
          <w:lang w:val="en-US"/>
        </w:rPr>
        <w:t>behaviour</w:t>
      </w:r>
      <w:proofErr w:type="spellEnd"/>
      <w:r>
        <w:rPr>
          <w:rFonts w:ascii="Arial" w:hAnsi="Arial"/>
          <w:i w:val="0"/>
          <w:iCs w:val="0"/>
          <w:color w:val="000000"/>
          <w:sz w:val="22"/>
          <w:szCs w:val="22"/>
          <w:u w:color="000000"/>
          <w:lang w:val="en-US"/>
        </w:rPr>
        <w:t xml:space="preserve"> and dispute </w:t>
      </w:r>
      <w:r>
        <w:rPr>
          <w:rFonts w:ascii="Arial" w:hAnsi="Arial"/>
          <w:i w:val="0"/>
          <w:iCs w:val="0"/>
          <w:color w:val="000000"/>
          <w:sz w:val="22"/>
          <w:szCs w:val="22"/>
          <w:u w:color="000000"/>
          <w:lang w:val="en-US"/>
        </w:rPr>
        <w:t>resolution and how to manage performance, disciplinary and grievance matters lawfully. You need to:</w:t>
      </w:r>
    </w:p>
    <w:p w14:paraId="3A0FF5F2" w14:textId="77777777" w:rsidR="008858C5" w:rsidRDefault="008858C5">
      <w:pPr>
        <w:pStyle w:val="ListParagraph"/>
        <w:ind w:left="643"/>
        <w:rPr>
          <w:b/>
          <w:bCs/>
        </w:rPr>
      </w:pPr>
    </w:p>
    <w:p w14:paraId="513E9A13" w14:textId="77777777" w:rsidR="008858C5" w:rsidRDefault="00F67750">
      <w:pPr>
        <w:pStyle w:val="ListParagraph"/>
        <w:numPr>
          <w:ilvl w:val="0"/>
          <w:numId w:val="9"/>
        </w:numPr>
        <w:rPr>
          <w:b/>
          <w:bCs/>
        </w:rPr>
      </w:pPr>
      <w:r>
        <w:t xml:space="preserve">Distinguish between </w:t>
      </w:r>
      <w:proofErr w:type="spellStart"/>
      <w:r>
        <w:t>organisational</w:t>
      </w:r>
      <w:proofErr w:type="spellEnd"/>
      <w:r>
        <w:t xml:space="preserve"> conflict and </w:t>
      </w:r>
      <w:proofErr w:type="spellStart"/>
      <w:r>
        <w:t>misbehaviour</w:t>
      </w:r>
      <w:proofErr w:type="spellEnd"/>
      <w:r>
        <w:t>, and between informal and formal conflict. (AC 2.1)</w:t>
      </w:r>
    </w:p>
    <w:p w14:paraId="5630AD66" w14:textId="77777777" w:rsidR="008858C5" w:rsidRDefault="008858C5">
      <w:pPr>
        <w:pStyle w:val="ListParagraph"/>
        <w:rPr>
          <w:b/>
          <w:bCs/>
        </w:rPr>
      </w:pPr>
    </w:p>
    <w:p w14:paraId="28121146" w14:textId="77777777" w:rsidR="008858C5" w:rsidRDefault="00F67750">
      <w:pPr>
        <w:pStyle w:val="ListParagraph"/>
        <w:numPr>
          <w:ilvl w:val="0"/>
          <w:numId w:val="9"/>
        </w:numPr>
        <w:rPr>
          <w:b/>
          <w:bCs/>
        </w:rPr>
      </w:pPr>
      <w:r>
        <w:t>Distinguish between official and unofficial employee action. (AC 2.2)</w:t>
      </w:r>
    </w:p>
    <w:p w14:paraId="61829076" w14:textId="77777777" w:rsidR="008858C5" w:rsidRDefault="008858C5">
      <w:pPr>
        <w:pStyle w:val="Body"/>
        <w:rPr>
          <w:b/>
          <w:bCs/>
        </w:rPr>
      </w:pPr>
    </w:p>
    <w:p w14:paraId="2CCED264" w14:textId="77777777" w:rsidR="008858C5" w:rsidRDefault="00F67750">
      <w:pPr>
        <w:pStyle w:val="ListParagraph"/>
        <w:numPr>
          <w:ilvl w:val="0"/>
          <w:numId w:val="9"/>
        </w:numPr>
        <w:rPr>
          <w:b/>
          <w:bCs/>
        </w:rPr>
      </w:pPr>
      <w:r>
        <w:t>Assess emerging trends in the types of conflict and industrial sanctions. (AC 2.3)</w:t>
      </w:r>
    </w:p>
    <w:p w14:paraId="2BA226A1" w14:textId="77777777" w:rsidR="008858C5" w:rsidRDefault="008858C5">
      <w:pPr>
        <w:pStyle w:val="Body"/>
        <w:rPr>
          <w:b/>
          <w:bCs/>
        </w:rPr>
      </w:pPr>
    </w:p>
    <w:p w14:paraId="5640F426" w14:textId="77777777" w:rsidR="008858C5" w:rsidRDefault="00F67750">
      <w:pPr>
        <w:pStyle w:val="ListParagraph"/>
        <w:numPr>
          <w:ilvl w:val="0"/>
          <w:numId w:val="9"/>
        </w:numPr>
        <w:rPr>
          <w:b/>
          <w:bCs/>
        </w:rPr>
      </w:pPr>
      <w:r>
        <w:t xml:space="preserve">Distinguish between third-party conciliation, </w:t>
      </w:r>
      <w:proofErr w:type="gramStart"/>
      <w:r>
        <w:t>mediation</w:t>
      </w:r>
      <w:proofErr w:type="gramEnd"/>
      <w:r>
        <w:t xml:space="preserve"> and arbitration. (AC 2.4)</w:t>
      </w:r>
    </w:p>
    <w:p w14:paraId="17AD93B2" w14:textId="77777777" w:rsidR="008858C5" w:rsidRDefault="008858C5">
      <w:pPr>
        <w:pStyle w:val="Body"/>
        <w:rPr>
          <w:b/>
          <w:bCs/>
        </w:rPr>
      </w:pPr>
    </w:p>
    <w:p w14:paraId="52C76EE5" w14:textId="77777777" w:rsidR="008858C5" w:rsidRDefault="00F67750">
      <w:pPr>
        <w:pStyle w:val="ListParagraph"/>
        <w:numPr>
          <w:ilvl w:val="0"/>
          <w:numId w:val="9"/>
        </w:numPr>
        <w:rPr>
          <w:b/>
          <w:bCs/>
        </w:rPr>
      </w:pPr>
      <w:r>
        <w:t>Explain the principles of legislation relating to unfair dismissal in respect of capability and misconduct issues. (AC 3.1)</w:t>
      </w:r>
    </w:p>
    <w:p w14:paraId="0DE4B5B7" w14:textId="77777777" w:rsidR="008858C5" w:rsidRDefault="008858C5">
      <w:pPr>
        <w:pStyle w:val="ListParagraph"/>
        <w:rPr>
          <w:b/>
          <w:bCs/>
        </w:rPr>
      </w:pPr>
    </w:p>
    <w:p w14:paraId="56E5412A" w14:textId="77777777" w:rsidR="008858C5" w:rsidRDefault="00F67750">
      <w:pPr>
        <w:pStyle w:val="ListParagraph"/>
        <w:numPr>
          <w:ilvl w:val="0"/>
          <w:numId w:val="9"/>
        </w:numPr>
      </w:pPr>
      <w:proofErr w:type="spellStart"/>
      <w:r>
        <w:t>Analyse</w:t>
      </w:r>
      <w:proofErr w:type="spellEnd"/>
      <w:r>
        <w:t xml:space="preserve"> key causes of employee grievances. (AC 3.2)</w:t>
      </w:r>
    </w:p>
    <w:p w14:paraId="66204FF1" w14:textId="77777777" w:rsidR="008858C5" w:rsidRDefault="008858C5">
      <w:pPr>
        <w:pStyle w:val="ListParagraph"/>
        <w:rPr>
          <w:b/>
          <w:bCs/>
        </w:rPr>
      </w:pPr>
    </w:p>
    <w:p w14:paraId="187400B1" w14:textId="77777777" w:rsidR="008858C5" w:rsidRDefault="00F67750">
      <w:pPr>
        <w:pStyle w:val="ListParagraph"/>
        <w:numPr>
          <w:ilvl w:val="0"/>
          <w:numId w:val="9"/>
        </w:numPr>
        <w:rPr>
          <w:b/>
          <w:bCs/>
        </w:rPr>
      </w:pPr>
      <w:r>
        <w:t>Explain the skills required for effective grievance and discipline-handling procedures. (AC 3.3)</w:t>
      </w:r>
    </w:p>
    <w:p w14:paraId="2DBF0D7D" w14:textId="77777777" w:rsidR="008858C5" w:rsidRDefault="008858C5">
      <w:pPr>
        <w:pStyle w:val="Body"/>
        <w:rPr>
          <w:b/>
          <w:bCs/>
        </w:rPr>
      </w:pPr>
    </w:p>
    <w:p w14:paraId="5A109E11" w14:textId="77777777" w:rsidR="008858C5" w:rsidRDefault="00F67750">
      <w:pPr>
        <w:pStyle w:val="ListParagraph"/>
        <w:numPr>
          <w:ilvl w:val="0"/>
          <w:numId w:val="9"/>
        </w:numPr>
      </w:pPr>
      <w:r>
        <w:t>Advise on the importance of handling grievances effectively. (AC 3.4)</w:t>
      </w:r>
    </w:p>
    <w:p w14:paraId="6B62F1B3" w14:textId="77777777" w:rsidR="008858C5" w:rsidRDefault="008858C5">
      <w:pPr>
        <w:pStyle w:val="ListParagraph"/>
        <w:ind w:left="643"/>
      </w:pPr>
    </w:p>
    <w:p w14:paraId="5FC28A24" w14:textId="77777777" w:rsidR="008858C5" w:rsidRDefault="00F67750">
      <w:pPr>
        <w:pStyle w:val="ListParagraph"/>
        <w:numPr>
          <w:ilvl w:val="0"/>
          <w:numId w:val="9"/>
        </w:numPr>
      </w:pPr>
      <w:r>
        <w:t>Explain the main provisions of collective employment law. (AC 4.1)</w:t>
      </w:r>
    </w:p>
    <w:p w14:paraId="02F2C34E" w14:textId="77777777" w:rsidR="008858C5" w:rsidRDefault="008858C5">
      <w:pPr>
        <w:pStyle w:val="ListParagraph"/>
      </w:pPr>
    </w:p>
    <w:p w14:paraId="1D626BBA" w14:textId="77777777" w:rsidR="008858C5" w:rsidRDefault="00F67750">
      <w:pPr>
        <w:pStyle w:val="ListParagraph"/>
        <w:numPr>
          <w:ilvl w:val="0"/>
          <w:numId w:val="9"/>
        </w:numPr>
      </w:pPr>
      <w:r>
        <w:t xml:space="preserve">Compare the types of employee bodies, </w:t>
      </w:r>
      <w:proofErr w:type="gramStart"/>
      <w:r>
        <w:t>union</w:t>
      </w:r>
      <w:proofErr w:type="gramEnd"/>
      <w:r>
        <w:t xml:space="preserve"> and non-union forms of employee representation. (AC 4.2)</w:t>
      </w:r>
    </w:p>
    <w:p w14:paraId="680A4E5D" w14:textId="77777777" w:rsidR="008858C5" w:rsidRDefault="008858C5">
      <w:pPr>
        <w:pStyle w:val="ListParagraph"/>
      </w:pPr>
    </w:p>
    <w:p w14:paraId="25CB0333" w14:textId="77777777" w:rsidR="008858C5" w:rsidRDefault="00F67750">
      <w:pPr>
        <w:pStyle w:val="ListParagraph"/>
        <w:numPr>
          <w:ilvl w:val="0"/>
          <w:numId w:val="9"/>
        </w:numPr>
      </w:pPr>
      <w:r>
        <w:t>Evaluate the purpose of collective bargaining and how it works. (AC 4.3)</w:t>
      </w:r>
    </w:p>
    <w:p w14:paraId="19219836" w14:textId="77777777" w:rsidR="008858C5" w:rsidRDefault="008858C5">
      <w:pPr>
        <w:pStyle w:val="Body"/>
      </w:pPr>
    </w:p>
    <w:p w14:paraId="480F4171" w14:textId="77777777" w:rsidR="008858C5" w:rsidRDefault="00F67750">
      <w:pPr>
        <w:pStyle w:val="Nornal"/>
        <w:spacing w:after="0" w:line="240" w:lineRule="auto"/>
      </w:pPr>
      <w:r>
        <w:rPr>
          <w:noProof/>
          <w:color w:val="004147"/>
          <w:u w:color="004147"/>
        </w:rPr>
        <mc:AlternateContent>
          <mc:Choice Requires="wps">
            <w:drawing>
              <wp:anchor distT="0" distB="0" distL="0" distR="0" simplePos="0" relativeHeight="251655168" behindDoc="1" locked="0" layoutInCell="1" allowOverlap="1" wp14:anchorId="39C67653" wp14:editId="07777777">
                <wp:simplePos x="0" y="0"/>
                <wp:positionH relativeFrom="page">
                  <wp:posOffset>720089</wp:posOffset>
                </wp:positionH>
                <wp:positionV relativeFrom="line">
                  <wp:posOffset>5520</wp:posOffset>
                </wp:positionV>
                <wp:extent cx="6371591" cy="1568547"/>
                <wp:effectExtent l="0" t="0" r="0" b="0"/>
                <wp:wrapNone/>
                <wp:docPr id="1073741835" name="officeArt object" descr="Rectangle 3"/>
                <wp:cNvGraphicFramePr/>
                <a:graphic xmlns:a="http://schemas.openxmlformats.org/drawingml/2006/main">
                  <a:graphicData uri="http://schemas.microsoft.com/office/word/2010/wordprocessingShape">
                    <wps:wsp>
                      <wps:cNvSpPr/>
                      <wps:spPr>
                        <a:xfrm>
                          <a:off x="0" y="0"/>
                          <a:ext cx="6371591" cy="1568547"/>
                        </a:xfrm>
                        <a:prstGeom prst="rect">
                          <a:avLst/>
                        </a:prstGeom>
                        <a:solidFill>
                          <a:schemeClr val="accent2">
                            <a:alpha val="5098"/>
                          </a:schemeClr>
                        </a:solidFill>
                        <a:ln w="12700" cap="flat">
                          <a:noFill/>
                          <a:miter lim="400000"/>
                        </a:ln>
                        <a:effectLst/>
                      </wps:spPr>
                      <wps:txbx>
                        <w:txbxContent>
                          <w:p w14:paraId="3C15A16A" w14:textId="77777777" w:rsidR="008858C5" w:rsidRDefault="00F67750">
                            <w:pPr>
                              <w:pStyle w:val="Nornal"/>
                              <w:rPr>
                                <w:b/>
                                <w:bCs/>
                                <w:color w:val="004147"/>
                                <w:sz w:val="24"/>
                                <w:szCs w:val="24"/>
                                <w:u w:color="004147"/>
                              </w:rPr>
                            </w:pPr>
                            <w:r>
                              <w:rPr>
                                <w:rFonts w:eastAsia="Arial Unicode MS" w:cs="Arial Unicode MS"/>
                                <w:b/>
                                <w:bCs/>
                                <w:color w:val="004147"/>
                                <w:sz w:val="24"/>
                                <w:szCs w:val="24"/>
                                <w:u w:color="004147"/>
                              </w:rPr>
                              <w:t>SECTION TWO</w:t>
                            </w:r>
                          </w:p>
                          <w:p w14:paraId="26E3C462" w14:textId="77777777" w:rsidR="008858C5" w:rsidRDefault="00F67750">
                            <w:pPr>
                              <w:pStyle w:val="Nornal"/>
                              <w:rPr>
                                <w:color w:val="004147"/>
                                <w:sz w:val="28"/>
                                <w:szCs w:val="28"/>
                                <w:u w:color="004147"/>
                              </w:rPr>
                            </w:pPr>
                            <w:r>
                              <w:rPr>
                                <w:rFonts w:eastAsia="Arial Unicode MS" w:cs="Arial Unicode MS"/>
                                <w:color w:val="004147"/>
                                <w:sz w:val="28"/>
                                <w:szCs w:val="28"/>
                                <w:u w:color="004147"/>
                              </w:rPr>
                              <w:t>Your evidence must consist of:</w:t>
                            </w:r>
                          </w:p>
                          <w:p w14:paraId="106FB9D6" w14:textId="77777777" w:rsidR="008858C5" w:rsidRDefault="00F67750">
                            <w:pPr>
                              <w:pStyle w:val="Nornal"/>
                              <w:numPr>
                                <w:ilvl w:val="0"/>
                                <w:numId w:val="10"/>
                              </w:numPr>
                              <w:spacing w:after="0"/>
                            </w:pPr>
                            <w:r>
                              <w:t>Written responses to each of the 11 instructions above.</w:t>
                            </w:r>
                          </w:p>
                          <w:p w14:paraId="391B33C4" w14:textId="77777777" w:rsidR="008858C5" w:rsidRDefault="00F67750">
                            <w:pPr>
                              <w:pStyle w:val="Nornal"/>
                              <w:numPr>
                                <w:ilvl w:val="0"/>
                                <w:numId w:val="10"/>
                              </w:numPr>
                              <w:spacing w:after="0"/>
                            </w:pPr>
                            <w:r>
                              <w:t>Approximately 2400 words in total, refer to CIPD word count policy.</w:t>
                            </w:r>
                          </w:p>
                        </w:txbxContent>
                      </wps:txbx>
                      <wps:bodyPr wrap="square" lIns="45719" tIns="45719" rIns="45719" bIns="45719" numCol="1" anchor="ctr">
                        <a:noAutofit/>
                      </wps:bodyPr>
                    </wps:wsp>
                  </a:graphicData>
                </a:graphic>
              </wp:anchor>
            </w:drawing>
          </mc:Choice>
          <mc:Fallback>
            <w:pict>
              <v:rect w14:anchorId="39C67653" id="officeArt object" o:spid="_x0000_s1026" alt="Rectangle 3" style="position:absolute;margin-left:56.7pt;margin-top:.45pt;width:501.7pt;height:123.5pt;z-index:-251661312;visibility:visible;mso-wrap-style:square;mso-wrap-distance-left:0;mso-wrap-distance-top:0;mso-wrap-distance-right:0;mso-wrap-distance-bottom:0;mso-position-horizontal:absolute;mso-position-horizontal-relative:page;mso-position-vertical:absolute;mso-position-vertical-relative:lin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" fillcolor="#00838e [3205]" stroked="f" strokeweight="1pt">
                <v:fill opacity="3341f"/>
                <v:stroke miterlimit="4"/>
                <v:textbox inset="1.27mm,1.27mm,1.27mm,1.27mm">
                  <w:txbxContent>
                    <w:p w14:paraId="3C15A16A" w14:textId="77777777" w:rsidR="008858C5" w:rsidRDefault="00000000">
                      <w:pPr>
                        <w:pStyle w:val="Nornal"/>
                        <w:rPr>
                          <w:b/>
                          <w:bCs/>
                          <w:color w:val="004147"/>
                          <w:sz w:val="24"/>
                          <w:szCs w:val="24"/>
                          <w:u w:color="004147"/>
                        </w:rPr>
                      </w:pPr>
                      <w:r>
                        <w:rPr>
                          <w:rFonts w:eastAsia="Arial Unicode MS" w:cs="Arial Unicode MS"/>
                          <w:b/>
                          <w:bCs/>
                          <w:color w:val="004147"/>
                          <w:sz w:val="24"/>
                          <w:szCs w:val="24"/>
                          <w:u w:color="004147"/>
                        </w:rPr>
                        <w:t>SECTION TWO</w:t>
                      </w:r>
                    </w:p>
                    <w:p w14:paraId="26E3C462" w14:textId="77777777" w:rsidR="008858C5" w:rsidRDefault="00000000">
                      <w:pPr>
                        <w:pStyle w:val="Nornal"/>
                        <w:rPr>
                          <w:color w:val="004147"/>
                          <w:sz w:val="28"/>
                          <w:szCs w:val="28"/>
                          <w:u w:color="004147"/>
                        </w:rPr>
                      </w:pPr>
                      <w:r>
                        <w:rPr>
                          <w:rFonts w:eastAsia="Arial Unicode MS" w:cs="Arial Unicode MS"/>
                          <w:color w:val="004147"/>
                          <w:sz w:val="28"/>
                          <w:szCs w:val="28"/>
                          <w:u w:color="004147"/>
                        </w:rPr>
                        <w:t>Your evidence must consist of:</w:t>
                      </w:r>
                    </w:p>
                    <w:p w14:paraId="106FB9D6" w14:textId="77777777" w:rsidR="008858C5" w:rsidRDefault="00000000">
                      <w:pPr>
                        <w:pStyle w:val="Nornal"/>
                        <w:numPr>
                          <w:ilvl w:val="0"/>
                          <w:numId w:val="10"/>
                        </w:numPr>
                        <w:spacing w:after="0"/>
                      </w:pPr>
                      <w:r>
                        <w:t>Written responses to each of the 11 instructions above.</w:t>
                      </w:r>
                    </w:p>
                    <w:p w14:paraId="391B33C4" w14:textId="77777777" w:rsidR="008858C5" w:rsidRDefault="00000000">
                      <w:pPr>
                        <w:pStyle w:val="Nornal"/>
                        <w:numPr>
                          <w:ilvl w:val="0"/>
                          <w:numId w:val="10"/>
                        </w:numPr>
                        <w:spacing w:after="0"/>
                      </w:pPr>
                      <w:r>
                        <w:t>Approximately 2400 words in total, refer to CIPD word count policy.</w:t>
                      </w:r>
                    </w:p>
                  </w:txbxContent>
                </v:textbox>
                <w10:wrap anchorx="page" anchory="line"/>
              </v:rect>
            </w:pict>
          </mc:Fallback>
        </mc:AlternateContent>
      </w:r>
    </w:p>
    <w:p w14:paraId="296FEF7D" w14:textId="77777777" w:rsidR="008858C5" w:rsidRDefault="008858C5">
      <w:pPr>
        <w:pStyle w:val="Nornal"/>
        <w:spacing w:after="0" w:line="240" w:lineRule="auto"/>
      </w:pPr>
    </w:p>
    <w:p w14:paraId="7194DBDC" w14:textId="77777777" w:rsidR="008858C5" w:rsidRDefault="008858C5">
      <w:pPr>
        <w:pStyle w:val="Nornal"/>
        <w:spacing w:after="0"/>
      </w:pPr>
    </w:p>
    <w:p w14:paraId="769D0D3C" w14:textId="77777777" w:rsidR="008858C5" w:rsidRDefault="008858C5">
      <w:pPr>
        <w:pStyle w:val="Nornal"/>
        <w:spacing w:after="0"/>
      </w:pPr>
    </w:p>
    <w:p w14:paraId="54CD245A" w14:textId="77777777" w:rsidR="008858C5" w:rsidRDefault="008858C5">
      <w:pPr>
        <w:pStyle w:val="Nornal"/>
        <w:spacing w:after="0"/>
      </w:pPr>
    </w:p>
    <w:p w14:paraId="1231BE67" w14:textId="77777777" w:rsidR="008858C5" w:rsidRDefault="008858C5">
      <w:pPr>
        <w:pStyle w:val="Listparag"/>
        <w:spacing w:after="0" w:line="240" w:lineRule="auto"/>
      </w:pPr>
    </w:p>
    <w:p w14:paraId="36FEB5B0" w14:textId="77777777" w:rsidR="008858C5" w:rsidRDefault="008858C5">
      <w:pPr>
        <w:pStyle w:val="Listparag"/>
        <w:spacing w:after="0" w:line="240" w:lineRule="auto"/>
      </w:pPr>
    </w:p>
    <w:p w14:paraId="30D7AA69" w14:textId="77777777" w:rsidR="008858C5" w:rsidRDefault="008858C5">
      <w:pPr>
        <w:pStyle w:val="Listparag"/>
        <w:spacing w:after="0" w:line="240" w:lineRule="auto"/>
      </w:pPr>
    </w:p>
    <w:p w14:paraId="7C87C3B4" w14:textId="77777777" w:rsidR="008858C5" w:rsidRDefault="00F67750">
      <w:pPr>
        <w:pStyle w:val="Listparag"/>
        <w:spacing w:after="0" w:line="240" w:lineRule="auto"/>
        <w:rPr>
          <w:color w:val="004146"/>
          <w:sz w:val="32"/>
          <w:szCs w:val="32"/>
          <w:u w:color="004146"/>
        </w:rPr>
      </w:pPr>
      <w:r>
        <w:rPr>
          <w:color w:val="004146"/>
          <w:sz w:val="32"/>
          <w:szCs w:val="32"/>
          <w:u w:color="004146"/>
        </w:rPr>
        <w:t xml:space="preserve">Assessment Criteria Evidence Checklist </w:t>
      </w:r>
    </w:p>
    <w:p w14:paraId="7196D064" w14:textId="77777777" w:rsidR="008858C5" w:rsidRDefault="008858C5">
      <w:pPr>
        <w:pStyle w:val="Listparag"/>
        <w:spacing w:after="0" w:line="240" w:lineRule="auto"/>
      </w:pPr>
    </w:p>
    <w:p w14:paraId="669A6488" w14:textId="77777777" w:rsidR="008858C5" w:rsidRDefault="00F67750">
      <w:pPr>
        <w:pStyle w:val="Nornal"/>
      </w:pPr>
      <w:r>
        <w:rPr>
          <w:rFonts w:eastAsia="Arial Unicode MS" w:cs="Arial Unicode MS"/>
        </w:rPr>
        <w:t xml:space="preserve">You may find the following checklist helpful to make sure that you have included the required evidence to meet the task. This is not a mandatory requirement </w:t>
      </w:r>
      <w:proofErr w:type="gramStart"/>
      <w:r>
        <w:rPr>
          <w:rFonts w:eastAsia="Arial Unicode MS" w:cs="Arial Unicode MS"/>
        </w:rPr>
        <w:t>as long as</w:t>
      </w:r>
      <w:proofErr w:type="gramEnd"/>
      <w:r>
        <w:rPr>
          <w:rFonts w:eastAsia="Arial Unicode MS" w:cs="Arial Unicode MS"/>
        </w:rPr>
        <w:t xml:space="preserve"> it is clear in your submission where the assessment criteria have been met.</w:t>
      </w:r>
    </w:p>
    <w:p w14:paraId="34FF1C98" w14:textId="77777777" w:rsidR="008858C5" w:rsidRDefault="008858C5">
      <w:pPr>
        <w:pStyle w:val="Body"/>
        <w:spacing w:line="240" w:lineRule="auto"/>
      </w:pPr>
    </w:p>
    <w:tbl>
      <w:tblPr>
        <w:tblW w:w="980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520D5D"/>
        <w:tblLayout w:type="fixed"/>
        <w:tblLook w:val="04A0" w:firstRow="1" w:lastRow="0" w:firstColumn="1" w:lastColumn="0" w:noHBand="0" w:noVBand="1"/>
      </w:tblPr>
      <w:tblGrid>
        <w:gridCol w:w="844"/>
        <w:gridCol w:w="4248"/>
        <w:gridCol w:w="1340"/>
        <w:gridCol w:w="3370"/>
      </w:tblGrid>
      <w:tr w:rsidR="008858C5" w14:paraId="08CA7BD8" w14:textId="77777777">
        <w:trPr>
          <w:trHeight w:val="851"/>
          <w:tblHeader/>
        </w:trPr>
        <w:tc>
          <w:tcPr>
            <w:tcW w:w="5091" w:type="dxa"/>
            <w:gridSpan w:val="2"/>
            <w:tcBorders>
              <w:top w:val="single" w:sz="4" w:space="0" w:color="00616A"/>
              <w:left w:val="nil"/>
              <w:bottom w:val="single" w:sz="4" w:space="0" w:color="00616A"/>
              <w:right w:val="nil"/>
            </w:tcBorders>
            <w:shd w:val="clear" w:color="auto" w:fill="D0E0E2"/>
            <w:tcMar>
              <w:top w:w="80" w:type="dxa"/>
              <w:left w:w="80" w:type="dxa"/>
              <w:bottom w:w="80" w:type="dxa"/>
              <w:right w:w="80" w:type="dxa"/>
            </w:tcMar>
          </w:tcPr>
          <w:p w14:paraId="58CF309F" w14:textId="77777777" w:rsidR="008858C5" w:rsidRDefault="00F67750">
            <w:pPr>
              <w:pStyle w:val="Nornal"/>
              <w:rPr>
                <w:b/>
                <w:bCs/>
                <w:color w:val="004147"/>
                <w:u w:color="004147"/>
              </w:rPr>
            </w:pPr>
            <w:r>
              <w:rPr>
                <w:b/>
                <w:bCs/>
                <w:color w:val="004147"/>
                <w:u w:color="004147"/>
              </w:rPr>
              <w:t xml:space="preserve">Report - Section One </w:t>
            </w:r>
          </w:p>
          <w:p w14:paraId="4BA27D2A" w14:textId="77777777" w:rsidR="008858C5" w:rsidRDefault="00F67750">
            <w:pPr>
              <w:pStyle w:val="Nornal"/>
            </w:pPr>
            <w:r>
              <w:rPr>
                <w:b/>
                <w:bCs/>
                <w:color w:val="004147"/>
                <w:u w:color="004147"/>
              </w:rPr>
              <w:t>Assessment criteria</w:t>
            </w:r>
          </w:p>
        </w:tc>
        <w:tc>
          <w:tcPr>
            <w:tcW w:w="1340" w:type="dxa"/>
            <w:tcBorders>
              <w:top w:val="single" w:sz="4" w:space="0" w:color="00616A"/>
              <w:left w:val="nil"/>
              <w:bottom w:val="single" w:sz="4" w:space="0" w:color="00616A"/>
              <w:right w:val="nil"/>
            </w:tcBorders>
            <w:shd w:val="clear" w:color="auto" w:fill="D0E0E2"/>
            <w:tcMar>
              <w:top w:w="80" w:type="dxa"/>
              <w:left w:w="80" w:type="dxa"/>
              <w:bottom w:w="80" w:type="dxa"/>
              <w:right w:w="80" w:type="dxa"/>
            </w:tcMar>
            <w:vAlign w:val="center"/>
          </w:tcPr>
          <w:p w14:paraId="72509FCE" w14:textId="77777777" w:rsidR="008858C5" w:rsidRDefault="00F67750">
            <w:pPr>
              <w:pStyle w:val="Nornal"/>
              <w:spacing w:after="0"/>
              <w:jc w:val="center"/>
            </w:pPr>
            <w:r>
              <w:rPr>
                <w:b/>
                <w:bCs/>
                <w:color w:val="004147"/>
                <w:u w:color="004147"/>
              </w:rPr>
              <w:t>Evidenced</w:t>
            </w:r>
            <w:r>
              <w:rPr>
                <w:b/>
                <w:bCs/>
                <w:color w:val="004147"/>
                <w:u w:color="004147"/>
              </w:rPr>
              <w:br/>
              <w:t>Y/N</w:t>
            </w:r>
          </w:p>
        </w:tc>
        <w:tc>
          <w:tcPr>
            <w:tcW w:w="3370" w:type="dxa"/>
            <w:tcBorders>
              <w:top w:val="single" w:sz="4" w:space="0" w:color="00616A"/>
              <w:left w:val="nil"/>
              <w:bottom w:val="single" w:sz="4" w:space="0" w:color="00616A"/>
              <w:right w:val="nil"/>
            </w:tcBorders>
            <w:shd w:val="clear" w:color="auto" w:fill="D0E0E2"/>
            <w:tcMar>
              <w:top w:w="80" w:type="dxa"/>
              <w:left w:w="80" w:type="dxa"/>
              <w:bottom w:w="80" w:type="dxa"/>
              <w:right w:w="80" w:type="dxa"/>
            </w:tcMar>
            <w:vAlign w:val="center"/>
          </w:tcPr>
          <w:p w14:paraId="2FB3AC14" w14:textId="77777777" w:rsidR="008858C5" w:rsidRDefault="00F67750">
            <w:pPr>
              <w:pStyle w:val="Nornal"/>
              <w:spacing w:after="0"/>
              <w:jc w:val="center"/>
            </w:pPr>
            <w:r>
              <w:rPr>
                <w:b/>
                <w:bCs/>
                <w:color w:val="004147"/>
                <w:u w:color="004147"/>
              </w:rPr>
              <w:t>Evidence reference</w:t>
            </w:r>
          </w:p>
        </w:tc>
      </w:tr>
      <w:tr w:rsidR="008858C5" w14:paraId="26900A5E" w14:textId="77777777">
        <w:tblPrEx>
          <w:shd w:val="clear" w:color="auto" w:fill="CFCAD0"/>
        </w:tblPrEx>
        <w:trPr>
          <w:trHeight w:val="963"/>
        </w:trPr>
        <w:tc>
          <w:tcPr>
            <w:tcW w:w="843"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55D8B3B0" w14:textId="77777777" w:rsidR="008858C5" w:rsidRDefault="00F67750">
            <w:pPr>
              <w:pStyle w:val="Nornal"/>
              <w:spacing w:after="120"/>
            </w:pPr>
            <w:r>
              <w:t>1.1</w:t>
            </w:r>
          </w:p>
        </w:tc>
        <w:tc>
          <w:tcPr>
            <w:tcW w:w="4248"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7EEFB6B0" w14:textId="77777777" w:rsidR="008858C5" w:rsidRDefault="00F67750">
            <w:pPr>
              <w:pStyle w:val="Nornal"/>
              <w:spacing w:after="0" w:line="240" w:lineRule="auto"/>
            </w:pPr>
            <w:r>
              <w:t xml:space="preserve">Review emerging developments to inform approaches to employee voice and engagement. </w:t>
            </w:r>
          </w:p>
        </w:tc>
        <w:tc>
          <w:tcPr>
            <w:tcW w:w="1340"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6D072C0D" w14:textId="77777777" w:rsidR="008858C5" w:rsidRDefault="008858C5"/>
        </w:tc>
        <w:tc>
          <w:tcPr>
            <w:tcW w:w="3370"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48A21919" w14:textId="77777777" w:rsidR="008858C5" w:rsidRDefault="008858C5"/>
        </w:tc>
      </w:tr>
      <w:tr w:rsidR="008858C5" w14:paraId="0BDA9E43" w14:textId="77777777">
        <w:tblPrEx>
          <w:shd w:val="clear" w:color="auto" w:fill="CFCAD0"/>
        </w:tblPrEx>
        <w:trPr>
          <w:trHeight w:val="769"/>
        </w:trPr>
        <w:tc>
          <w:tcPr>
            <w:tcW w:w="843"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39D7D509" w14:textId="77777777" w:rsidR="008858C5" w:rsidRDefault="00F67750">
            <w:pPr>
              <w:pStyle w:val="Nornal"/>
              <w:spacing w:after="120"/>
            </w:pPr>
            <w:r>
              <w:t>1.2</w:t>
            </w:r>
          </w:p>
        </w:tc>
        <w:tc>
          <w:tcPr>
            <w:tcW w:w="4248"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0ACD3973" w14:textId="77777777" w:rsidR="008858C5" w:rsidRDefault="00F67750">
            <w:pPr>
              <w:pStyle w:val="Description"/>
            </w:pPr>
            <w:r>
              <w:t>Differentiate between employee involvement and employee participation and how it builds relationships.</w:t>
            </w:r>
          </w:p>
        </w:tc>
        <w:tc>
          <w:tcPr>
            <w:tcW w:w="1340"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6BD18F9B" w14:textId="77777777" w:rsidR="008858C5" w:rsidRDefault="008858C5"/>
        </w:tc>
        <w:tc>
          <w:tcPr>
            <w:tcW w:w="3370"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238601FE" w14:textId="77777777" w:rsidR="008858C5" w:rsidRDefault="008858C5"/>
        </w:tc>
      </w:tr>
      <w:tr w:rsidR="008858C5" w14:paraId="3568D725" w14:textId="77777777">
        <w:tblPrEx>
          <w:shd w:val="clear" w:color="auto" w:fill="CFCAD0"/>
        </w:tblPrEx>
        <w:trPr>
          <w:trHeight w:val="963"/>
        </w:trPr>
        <w:tc>
          <w:tcPr>
            <w:tcW w:w="843"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52860A0C" w14:textId="77777777" w:rsidR="008858C5" w:rsidRDefault="00F67750">
            <w:pPr>
              <w:pStyle w:val="Nornal"/>
              <w:spacing w:after="120"/>
            </w:pPr>
            <w:r>
              <w:t>1.3</w:t>
            </w:r>
          </w:p>
        </w:tc>
        <w:tc>
          <w:tcPr>
            <w:tcW w:w="4248"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07FC2D59" w14:textId="77777777" w:rsidR="008858C5" w:rsidRDefault="00F67750">
            <w:pPr>
              <w:pStyle w:val="Nornal"/>
              <w:spacing w:after="0" w:line="240" w:lineRule="auto"/>
            </w:pPr>
            <w:r>
              <w:t xml:space="preserve">Assess a range of employee voice tools and approaches to drive employee engagement. </w:t>
            </w:r>
          </w:p>
        </w:tc>
        <w:tc>
          <w:tcPr>
            <w:tcW w:w="1340"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0F3CABC7" w14:textId="77777777" w:rsidR="008858C5" w:rsidRDefault="008858C5"/>
        </w:tc>
        <w:tc>
          <w:tcPr>
            <w:tcW w:w="3370"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5B08B5D1" w14:textId="77777777" w:rsidR="008858C5" w:rsidRDefault="008858C5"/>
        </w:tc>
      </w:tr>
      <w:tr w:rsidR="008858C5" w14:paraId="77C2963E" w14:textId="77777777">
        <w:tblPrEx>
          <w:shd w:val="clear" w:color="auto" w:fill="CFCAD0"/>
        </w:tblPrEx>
        <w:trPr>
          <w:trHeight w:val="963"/>
        </w:trPr>
        <w:tc>
          <w:tcPr>
            <w:tcW w:w="843"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63508DCD" w14:textId="77777777" w:rsidR="008858C5" w:rsidRDefault="00F67750">
            <w:pPr>
              <w:pStyle w:val="Nornal"/>
              <w:spacing w:after="120"/>
            </w:pPr>
            <w:r>
              <w:t>1.4</w:t>
            </w:r>
          </w:p>
        </w:tc>
        <w:tc>
          <w:tcPr>
            <w:tcW w:w="4248"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1D8243D0" w14:textId="77777777" w:rsidR="008858C5" w:rsidRDefault="00F67750">
            <w:pPr>
              <w:pStyle w:val="Nornal"/>
              <w:spacing w:after="0" w:line="240" w:lineRule="auto"/>
            </w:pPr>
            <w:r>
              <w:t xml:space="preserve">Critically evaluate the interrelationships between employee voice and </w:t>
            </w:r>
            <w:proofErr w:type="spellStart"/>
            <w:r>
              <w:t>organisational</w:t>
            </w:r>
            <w:proofErr w:type="spellEnd"/>
            <w:r>
              <w:t xml:space="preserve"> performance.</w:t>
            </w:r>
          </w:p>
        </w:tc>
        <w:tc>
          <w:tcPr>
            <w:tcW w:w="1340"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16DEB4AB" w14:textId="77777777" w:rsidR="008858C5" w:rsidRDefault="008858C5"/>
        </w:tc>
        <w:tc>
          <w:tcPr>
            <w:tcW w:w="3370"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0AD9C6F4" w14:textId="77777777" w:rsidR="008858C5" w:rsidRDefault="008858C5"/>
        </w:tc>
      </w:tr>
      <w:tr w:rsidR="008858C5" w14:paraId="72ED4B98" w14:textId="77777777">
        <w:tblPrEx>
          <w:shd w:val="clear" w:color="auto" w:fill="CFCAD0"/>
        </w:tblPrEx>
        <w:trPr>
          <w:trHeight w:val="723"/>
        </w:trPr>
        <w:tc>
          <w:tcPr>
            <w:tcW w:w="843"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6C964F70" w14:textId="77777777" w:rsidR="008858C5" w:rsidRDefault="00F67750">
            <w:pPr>
              <w:pStyle w:val="Nornal"/>
              <w:spacing w:after="120"/>
            </w:pPr>
            <w:r>
              <w:t>1.5</w:t>
            </w:r>
          </w:p>
        </w:tc>
        <w:tc>
          <w:tcPr>
            <w:tcW w:w="4248"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5EAA537C" w14:textId="77777777" w:rsidR="008858C5" w:rsidRDefault="00F67750">
            <w:pPr>
              <w:pStyle w:val="Nornal"/>
              <w:spacing w:after="0" w:line="240" w:lineRule="auto"/>
            </w:pPr>
            <w:r>
              <w:t xml:space="preserve">Explain the concept of better working lives and how this can be designed. </w:t>
            </w:r>
          </w:p>
        </w:tc>
        <w:tc>
          <w:tcPr>
            <w:tcW w:w="1340"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4B1F511A" w14:textId="77777777" w:rsidR="008858C5" w:rsidRDefault="008858C5"/>
        </w:tc>
        <w:tc>
          <w:tcPr>
            <w:tcW w:w="3370"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65F9C3DC" w14:textId="77777777" w:rsidR="008858C5" w:rsidRDefault="008858C5"/>
        </w:tc>
      </w:tr>
    </w:tbl>
    <w:p w14:paraId="5023141B" w14:textId="77777777" w:rsidR="008858C5" w:rsidRDefault="008858C5">
      <w:pPr>
        <w:pStyle w:val="Body"/>
        <w:widowControl w:val="0"/>
        <w:spacing w:line="240" w:lineRule="auto"/>
      </w:pPr>
    </w:p>
    <w:p w14:paraId="1F3B1409" w14:textId="77777777" w:rsidR="008858C5" w:rsidRDefault="008858C5">
      <w:pPr>
        <w:pStyle w:val="Body"/>
        <w:spacing w:line="240" w:lineRule="auto"/>
      </w:pPr>
    </w:p>
    <w:p w14:paraId="562C75D1" w14:textId="77777777" w:rsidR="008858C5" w:rsidRDefault="008858C5">
      <w:pPr>
        <w:pStyle w:val="Body"/>
        <w:spacing w:line="240" w:lineRule="auto"/>
      </w:pPr>
    </w:p>
    <w:p w14:paraId="664355AD" w14:textId="77777777" w:rsidR="008858C5" w:rsidRDefault="008858C5">
      <w:pPr>
        <w:pStyle w:val="Body"/>
        <w:spacing w:line="240" w:lineRule="auto"/>
      </w:pPr>
    </w:p>
    <w:p w14:paraId="1A965116" w14:textId="77777777" w:rsidR="008858C5" w:rsidRDefault="008858C5">
      <w:pPr>
        <w:pStyle w:val="Body"/>
        <w:spacing w:line="240" w:lineRule="auto"/>
      </w:pPr>
    </w:p>
    <w:p w14:paraId="7DF4E37C" w14:textId="77777777" w:rsidR="008858C5" w:rsidRDefault="00F67750">
      <w:pPr>
        <w:pStyle w:val="Body"/>
        <w:spacing w:line="240" w:lineRule="auto"/>
      </w:pPr>
      <w:r>
        <w:rPr>
          <w:rFonts w:ascii="Arial Unicode MS" w:eastAsia="Arial Unicode MS" w:hAnsi="Arial Unicode MS" w:cs="Arial Unicode MS"/>
        </w:rPr>
        <w:br w:type="page"/>
      </w:r>
    </w:p>
    <w:p w14:paraId="44FB30F8" w14:textId="77777777" w:rsidR="008858C5" w:rsidRDefault="008858C5">
      <w:pPr>
        <w:pStyle w:val="Body"/>
        <w:spacing w:line="240" w:lineRule="auto"/>
      </w:pPr>
    </w:p>
    <w:p w14:paraId="1DA6542E" w14:textId="77777777" w:rsidR="008858C5" w:rsidRDefault="008858C5">
      <w:pPr>
        <w:pStyle w:val="Body"/>
        <w:spacing w:line="240" w:lineRule="auto"/>
      </w:pPr>
    </w:p>
    <w:tbl>
      <w:tblPr>
        <w:tblW w:w="980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520D5D"/>
        <w:tblLayout w:type="fixed"/>
        <w:tblLook w:val="04A0" w:firstRow="1" w:lastRow="0" w:firstColumn="1" w:lastColumn="0" w:noHBand="0" w:noVBand="1"/>
      </w:tblPr>
      <w:tblGrid>
        <w:gridCol w:w="531"/>
        <w:gridCol w:w="4352"/>
        <w:gridCol w:w="1341"/>
        <w:gridCol w:w="3578"/>
      </w:tblGrid>
      <w:tr w:rsidR="008858C5" w14:paraId="1A68C7DC" w14:textId="77777777">
        <w:trPr>
          <w:trHeight w:val="851"/>
          <w:tblHeader/>
        </w:trPr>
        <w:tc>
          <w:tcPr>
            <w:tcW w:w="4883" w:type="dxa"/>
            <w:gridSpan w:val="2"/>
            <w:tcBorders>
              <w:top w:val="single" w:sz="4" w:space="0" w:color="00616A"/>
              <w:left w:val="nil"/>
              <w:bottom w:val="single" w:sz="4" w:space="0" w:color="00616A"/>
              <w:right w:val="nil"/>
            </w:tcBorders>
            <w:shd w:val="clear" w:color="auto" w:fill="D0E0E2"/>
            <w:tcMar>
              <w:top w:w="80" w:type="dxa"/>
              <w:left w:w="80" w:type="dxa"/>
              <w:bottom w:w="80" w:type="dxa"/>
              <w:right w:w="80" w:type="dxa"/>
            </w:tcMar>
          </w:tcPr>
          <w:p w14:paraId="132462A6" w14:textId="77777777" w:rsidR="008858C5" w:rsidRDefault="00F67750">
            <w:pPr>
              <w:pStyle w:val="Nornal"/>
              <w:rPr>
                <w:b/>
                <w:bCs/>
                <w:color w:val="004147"/>
                <w:sz w:val="24"/>
                <w:szCs w:val="24"/>
                <w:u w:color="004147"/>
              </w:rPr>
            </w:pPr>
            <w:r>
              <w:rPr>
                <w:b/>
                <w:bCs/>
                <w:color w:val="004147"/>
                <w:u w:color="004147"/>
              </w:rPr>
              <w:t xml:space="preserve">Report – Section Two </w:t>
            </w:r>
          </w:p>
          <w:p w14:paraId="26DEC4EB" w14:textId="77777777" w:rsidR="008858C5" w:rsidRDefault="00F67750">
            <w:pPr>
              <w:pStyle w:val="Nornal"/>
            </w:pPr>
            <w:r>
              <w:rPr>
                <w:b/>
                <w:bCs/>
                <w:color w:val="004147"/>
                <w:u w:color="004147"/>
              </w:rPr>
              <w:t>Assessment criteria</w:t>
            </w:r>
          </w:p>
        </w:tc>
        <w:tc>
          <w:tcPr>
            <w:tcW w:w="1341" w:type="dxa"/>
            <w:tcBorders>
              <w:top w:val="single" w:sz="4" w:space="0" w:color="00616A"/>
              <w:left w:val="nil"/>
              <w:bottom w:val="single" w:sz="4" w:space="0" w:color="00616A"/>
              <w:right w:val="nil"/>
            </w:tcBorders>
            <w:shd w:val="clear" w:color="auto" w:fill="D0E0E2"/>
            <w:tcMar>
              <w:top w:w="80" w:type="dxa"/>
              <w:left w:w="80" w:type="dxa"/>
              <w:bottom w:w="80" w:type="dxa"/>
              <w:right w:w="80" w:type="dxa"/>
            </w:tcMar>
            <w:vAlign w:val="center"/>
          </w:tcPr>
          <w:p w14:paraId="5BAF2398" w14:textId="77777777" w:rsidR="008858C5" w:rsidRDefault="00F67750">
            <w:pPr>
              <w:pStyle w:val="Nornal"/>
              <w:spacing w:after="0"/>
              <w:jc w:val="center"/>
            </w:pPr>
            <w:r>
              <w:rPr>
                <w:b/>
                <w:bCs/>
                <w:color w:val="004147"/>
                <w:u w:color="004147"/>
              </w:rPr>
              <w:t>Evidenced</w:t>
            </w:r>
            <w:r>
              <w:rPr>
                <w:b/>
                <w:bCs/>
                <w:color w:val="004147"/>
                <w:u w:color="004147"/>
              </w:rPr>
              <w:br/>
              <w:t>Y/N</w:t>
            </w:r>
          </w:p>
        </w:tc>
        <w:tc>
          <w:tcPr>
            <w:tcW w:w="3578" w:type="dxa"/>
            <w:tcBorders>
              <w:top w:val="single" w:sz="4" w:space="0" w:color="00616A"/>
              <w:left w:val="nil"/>
              <w:bottom w:val="single" w:sz="4" w:space="0" w:color="00616A"/>
              <w:right w:val="nil"/>
            </w:tcBorders>
            <w:shd w:val="clear" w:color="auto" w:fill="D0E0E2"/>
            <w:tcMar>
              <w:top w:w="80" w:type="dxa"/>
              <w:left w:w="80" w:type="dxa"/>
              <w:bottom w:w="80" w:type="dxa"/>
              <w:right w:w="80" w:type="dxa"/>
            </w:tcMar>
            <w:vAlign w:val="center"/>
          </w:tcPr>
          <w:p w14:paraId="43689A14" w14:textId="77777777" w:rsidR="008858C5" w:rsidRDefault="00F67750">
            <w:pPr>
              <w:pStyle w:val="Nornal"/>
              <w:spacing w:after="0"/>
              <w:jc w:val="center"/>
            </w:pPr>
            <w:r>
              <w:rPr>
                <w:b/>
                <w:bCs/>
                <w:color w:val="004147"/>
                <w:u w:color="004147"/>
              </w:rPr>
              <w:t>Evidence reference</w:t>
            </w:r>
          </w:p>
        </w:tc>
      </w:tr>
      <w:tr w:rsidR="008858C5" w14:paraId="40A63B8F" w14:textId="77777777">
        <w:tblPrEx>
          <w:shd w:val="clear" w:color="auto" w:fill="CFCAD0"/>
        </w:tblPrEx>
        <w:trPr>
          <w:trHeight w:val="1018"/>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4E6CBBE6" w14:textId="77777777" w:rsidR="008858C5" w:rsidRDefault="00F67750">
            <w:pPr>
              <w:pStyle w:val="Nornal"/>
              <w:spacing w:after="120"/>
            </w:pPr>
            <w:r>
              <w:t>2.1</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3A44BAF1" w14:textId="77777777" w:rsidR="008858C5" w:rsidRDefault="00F67750">
            <w:pPr>
              <w:pStyle w:val="Body"/>
            </w:pPr>
            <w:r>
              <w:rPr>
                <w:lang w:val="en-US"/>
              </w:rPr>
              <w:t xml:space="preserve">Distinguish between </w:t>
            </w:r>
            <w:proofErr w:type="spellStart"/>
            <w:r>
              <w:rPr>
                <w:lang w:val="en-US"/>
              </w:rPr>
              <w:t>organisational</w:t>
            </w:r>
            <w:proofErr w:type="spellEnd"/>
            <w:r>
              <w:rPr>
                <w:lang w:val="en-US"/>
              </w:rPr>
              <w:t xml:space="preserve"> conflict and </w:t>
            </w:r>
            <w:proofErr w:type="spellStart"/>
            <w:r>
              <w:rPr>
                <w:lang w:val="en-US"/>
              </w:rPr>
              <w:t>misbehaviour</w:t>
            </w:r>
            <w:proofErr w:type="spellEnd"/>
            <w:r>
              <w:rPr>
                <w:lang w:val="en-US"/>
              </w:rPr>
              <w:t xml:space="preserve">, and between informal and formal conflict. </w:t>
            </w:r>
          </w:p>
        </w:tc>
        <w:tc>
          <w:tcPr>
            <w:tcW w:w="1341"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3041E394" w14:textId="77777777" w:rsidR="008858C5" w:rsidRDefault="008858C5"/>
        </w:tc>
        <w:tc>
          <w:tcPr>
            <w:tcW w:w="3578"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722B00AE" w14:textId="77777777" w:rsidR="008858C5" w:rsidRDefault="008858C5"/>
        </w:tc>
      </w:tr>
      <w:tr w:rsidR="008858C5" w14:paraId="71F1D5CC" w14:textId="77777777">
        <w:tblPrEx>
          <w:shd w:val="clear" w:color="auto" w:fill="CFCAD0"/>
        </w:tblPrEx>
        <w:trPr>
          <w:trHeight w:val="760"/>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24672A24" w14:textId="77777777" w:rsidR="008858C5" w:rsidRDefault="00F67750">
            <w:pPr>
              <w:pStyle w:val="Nornal"/>
              <w:spacing w:after="120"/>
            </w:pPr>
            <w:r>
              <w:t>2.2</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45754778" w14:textId="77777777" w:rsidR="008858C5" w:rsidRDefault="00F67750">
            <w:pPr>
              <w:pStyle w:val="Body"/>
            </w:pPr>
            <w:r>
              <w:rPr>
                <w:lang w:val="en-US"/>
              </w:rPr>
              <w:t>Distinguish between official and unofficial employee action.</w:t>
            </w:r>
          </w:p>
        </w:tc>
        <w:tc>
          <w:tcPr>
            <w:tcW w:w="1341"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42C6D796" w14:textId="77777777" w:rsidR="008858C5" w:rsidRDefault="008858C5"/>
        </w:tc>
        <w:tc>
          <w:tcPr>
            <w:tcW w:w="3578"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6E1831B3" w14:textId="77777777" w:rsidR="008858C5" w:rsidRDefault="008858C5"/>
        </w:tc>
      </w:tr>
      <w:tr w:rsidR="008858C5" w14:paraId="5DF69915" w14:textId="77777777">
        <w:tblPrEx>
          <w:shd w:val="clear" w:color="auto" w:fill="CFCAD0"/>
        </w:tblPrEx>
        <w:trPr>
          <w:trHeight w:val="760"/>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1C93486C" w14:textId="77777777" w:rsidR="008858C5" w:rsidRDefault="00F67750">
            <w:pPr>
              <w:pStyle w:val="Nornal"/>
              <w:spacing w:after="120"/>
            </w:pPr>
            <w:r>
              <w:t>2.3</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415E781C" w14:textId="77777777" w:rsidR="008858C5" w:rsidRDefault="00F67750">
            <w:pPr>
              <w:pStyle w:val="Body"/>
            </w:pPr>
            <w:r>
              <w:rPr>
                <w:rFonts w:eastAsia="Arial Unicode MS" w:cs="Arial Unicode MS"/>
                <w:lang w:val="en-US"/>
              </w:rPr>
              <w:t xml:space="preserve">Assess emerging trends in the types of conflict and industrial sanctions. </w:t>
            </w:r>
          </w:p>
        </w:tc>
        <w:tc>
          <w:tcPr>
            <w:tcW w:w="1341"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54E11D2A" w14:textId="77777777" w:rsidR="008858C5" w:rsidRDefault="008858C5"/>
        </w:tc>
        <w:tc>
          <w:tcPr>
            <w:tcW w:w="3578"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31126E5D" w14:textId="77777777" w:rsidR="008858C5" w:rsidRDefault="008858C5"/>
        </w:tc>
      </w:tr>
      <w:tr w:rsidR="008858C5" w14:paraId="207C870B" w14:textId="77777777">
        <w:tblPrEx>
          <w:shd w:val="clear" w:color="auto" w:fill="CFCAD0"/>
        </w:tblPrEx>
        <w:trPr>
          <w:trHeight w:val="760"/>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026ABE82" w14:textId="77777777" w:rsidR="008858C5" w:rsidRDefault="00F67750">
            <w:pPr>
              <w:pStyle w:val="Nornal"/>
              <w:spacing w:after="120"/>
            </w:pPr>
            <w:r>
              <w:t>2.4</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58A88BA3" w14:textId="77777777" w:rsidR="008858C5" w:rsidRDefault="00F67750">
            <w:pPr>
              <w:pStyle w:val="Body"/>
            </w:pPr>
            <w:r>
              <w:rPr>
                <w:rFonts w:eastAsia="Arial Unicode MS" w:cs="Arial Unicode MS"/>
                <w:lang w:val="en-US"/>
              </w:rPr>
              <w:t xml:space="preserve">Distinguish between third-party conciliation, </w:t>
            </w:r>
            <w:proofErr w:type="gramStart"/>
            <w:r>
              <w:rPr>
                <w:rFonts w:eastAsia="Arial Unicode MS" w:cs="Arial Unicode MS"/>
                <w:lang w:val="en-US"/>
              </w:rPr>
              <w:t>mediation</w:t>
            </w:r>
            <w:proofErr w:type="gramEnd"/>
            <w:r>
              <w:rPr>
                <w:rFonts w:eastAsia="Arial Unicode MS" w:cs="Arial Unicode MS"/>
                <w:lang w:val="en-US"/>
              </w:rPr>
              <w:t xml:space="preserve"> and arbitration.</w:t>
            </w:r>
          </w:p>
        </w:tc>
        <w:tc>
          <w:tcPr>
            <w:tcW w:w="1341"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2DE403A5" w14:textId="77777777" w:rsidR="008858C5" w:rsidRDefault="008858C5"/>
        </w:tc>
        <w:tc>
          <w:tcPr>
            <w:tcW w:w="3578"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62431CDC" w14:textId="77777777" w:rsidR="008858C5" w:rsidRDefault="008858C5"/>
        </w:tc>
      </w:tr>
      <w:tr w:rsidR="008858C5" w14:paraId="0961C86C" w14:textId="77777777">
        <w:tblPrEx>
          <w:shd w:val="clear" w:color="auto" w:fill="CFCAD0"/>
        </w:tblPrEx>
        <w:trPr>
          <w:trHeight w:val="1018"/>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2F7BA2E8" w14:textId="77777777" w:rsidR="008858C5" w:rsidRDefault="00F67750">
            <w:pPr>
              <w:pStyle w:val="Nornal"/>
              <w:spacing w:after="120"/>
            </w:pPr>
            <w:r>
              <w:t>3.1</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4D24A6F8" w14:textId="77777777" w:rsidR="008858C5" w:rsidRDefault="00F67750">
            <w:pPr>
              <w:pStyle w:val="Body"/>
            </w:pPr>
            <w:r>
              <w:rPr>
                <w:rFonts w:eastAsia="Arial Unicode MS" w:cs="Arial Unicode MS"/>
                <w:lang w:val="en-US"/>
              </w:rPr>
              <w:t xml:space="preserve">Explain the principles of legislation relating to unfair dismissal in respect of </w:t>
            </w:r>
            <w:r>
              <w:rPr>
                <w:rFonts w:eastAsia="Arial Unicode MS" w:cs="Arial Unicode MS"/>
                <w:lang w:val="en-US"/>
              </w:rPr>
              <w:t>capability and misconduct issues.</w:t>
            </w:r>
          </w:p>
        </w:tc>
        <w:tc>
          <w:tcPr>
            <w:tcW w:w="1341"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49E398E2" w14:textId="77777777" w:rsidR="008858C5" w:rsidRDefault="008858C5"/>
        </w:tc>
        <w:tc>
          <w:tcPr>
            <w:tcW w:w="3578"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16287F21" w14:textId="77777777" w:rsidR="008858C5" w:rsidRDefault="008858C5"/>
        </w:tc>
      </w:tr>
      <w:tr w:rsidR="008858C5" w14:paraId="43F238BF" w14:textId="77777777">
        <w:tblPrEx>
          <w:shd w:val="clear" w:color="auto" w:fill="CFCAD0"/>
        </w:tblPrEx>
        <w:trPr>
          <w:trHeight w:val="760"/>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3D77ADB0" w14:textId="77777777" w:rsidR="008858C5" w:rsidRDefault="00F67750">
            <w:pPr>
              <w:pStyle w:val="Nornal"/>
              <w:spacing w:after="120"/>
            </w:pPr>
            <w:r>
              <w:t>3.2</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08715C52" w14:textId="77777777" w:rsidR="008858C5" w:rsidRDefault="00F67750">
            <w:pPr>
              <w:pStyle w:val="Body"/>
            </w:pPr>
            <w:proofErr w:type="spellStart"/>
            <w:r>
              <w:rPr>
                <w:rFonts w:eastAsia="Arial Unicode MS" w:cs="Arial Unicode MS"/>
                <w:lang w:val="en-US"/>
              </w:rPr>
              <w:t>Analyse</w:t>
            </w:r>
            <w:proofErr w:type="spellEnd"/>
            <w:r>
              <w:rPr>
                <w:rFonts w:eastAsia="Arial Unicode MS" w:cs="Arial Unicode MS"/>
                <w:lang w:val="en-US"/>
              </w:rPr>
              <w:t xml:space="preserve"> key causes of employee grievances. </w:t>
            </w:r>
          </w:p>
        </w:tc>
        <w:tc>
          <w:tcPr>
            <w:tcW w:w="1341"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5BE93A62" w14:textId="77777777" w:rsidR="008858C5" w:rsidRDefault="008858C5"/>
        </w:tc>
        <w:tc>
          <w:tcPr>
            <w:tcW w:w="3578"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384BA73E" w14:textId="77777777" w:rsidR="008858C5" w:rsidRDefault="008858C5"/>
        </w:tc>
      </w:tr>
      <w:tr w:rsidR="008858C5" w14:paraId="5729DA66" w14:textId="77777777">
        <w:tblPrEx>
          <w:shd w:val="clear" w:color="auto" w:fill="CFCAD0"/>
        </w:tblPrEx>
        <w:trPr>
          <w:trHeight w:val="1018"/>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1DB69759" w14:textId="77777777" w:rsidR="008858C5" w:rsidRDefault="00F67750">
            <w:pPr>
              <w:pStyle w:val="Nornal"/>
              <w:spacing w:after="120"/>
            </w:pPr>
            <w:r>
              <w:t>3.3</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702CE630" w14:textId="77777777" w:rsidR="008858C5" w:rsidRDefault="00F67750">
            <w:pPr>
              <w:pStyle w:val="Body"/>
            </w:pPr>
            <w:r>
              <w:rPr>
                <w:lang w:val="en-US"/>
              </w:rPr>
              <w:t xml:space="preserve">Explain the skills required for effective grievance and discipline-handling procedures. </w:t>
            </w:r>
          </w:p>
        </w:tc>
        <w:tc>
          <w:tcPr>
            <w:tcW w:w="1341"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34B3F2EB" w14:textId="77777777" w:rsidR="008858C5" w:rsidRDefault="008858C5"/>
        </w:tc>
        <w:tc>
          <w:tcPr>
            <w:tcW w:w="3578"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7D34F5C7" w14:textId="77777777" w:rsidR="008858C5" w:rsidRDefault="008858C5"/>
        </w:tc>
      </w:tr>
      <w:tr w:rsidR="008858C5" w14:paraId="6283F844" w14:textId="77777777">
        <w:tblPrEx>
          <w:shd w:val="clear" w:color="auto" w:fill="CFCAD0"/>
        </w:tblPrEx>
        <w:trPr>
          <w:trHeight w:val="760"/>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269EBE80" w14:textId="77777777" w:rsidR="008858C5" w:rsidRDefault="00F67750">
            <w:pPr>
              <w:pStyle w:val="Nornal"/>
              <w:spacing w:after="120"/>
            </w:pPr>
            <w:r>
              <w:t>3.4</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699DEB32" w14:textId="77777777" w:rsidR="008858C5" w:rsidRDefault="00F67750">
            <w:pPr>
              <w:pStyle w:val="Body"/>
            </w:pPr>
            <w:r>
              <w:rPr>
                <w:rFonts w:eastAsia="Arial Unicode MS" w:cs="Arial Unicode MS"/>
                <w:lang w:val="en-US"/>
              </w:rPr>
              <w:t xml:space="preserve">Advise on the importance of handling grievances effectively. </w:t>
            </w:r>
          </w:p>
        </w:tc>
        <w:tc>
          <w:tcPr>
            <w:tcW w:w="1341"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0B4020A7" w14:textId="77777777" w:rsidR="008858C5" w:rsidRDefault="008858C5"/>
        </w:tc>
        <w:tc>
          <w:tcPr>
            <w:tcW w:w="3578"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1D7B270A" w14:textId="77777777" w:rsidR="008858C5" w:rsidRDefault="008858C5"/>
        </w:tc>
      </w:tr>
      <w:tr w:rsidR="008858C5" w14:paraId="21831AD6" w14:textId="77777777">
        <w:tblPrEx>
          <w:shd w:val="clear" w:color="auto" w:fill="CFCAD0"/>
        </w:tblPrEx>
        <w:trPr>
          <w:trHeight w:val="760"/>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41ADC8E8" w14:textId="77777777" w:rsidR="008858C5" w:rsidRDefault="00F67750">
            <w:pPr>
              <w:pStyle w:val="Nornal"/>
              <w:spacing w:after="120"/>
            </w:pPr>
            <w:r>
              <w:t>4.1</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4AE17A0C" w14:textId="77777777" w:rsidR="008858C5" w:rsidRDefault="00F67750">
            <w:pPr>
              <w:pStyle w:val="Body"/>
            </w:pPr>
            <w:r>
              <w:rPr>
                <w:rFonts w:eastAsia="Arial Unicode MS" w:cs="Arial Unicode MS"/>
                <w:lang w:val="en-US"/>
              </w:rPr>
              <w:t xml:space="preserve">Explain the main provisions of collective employment law. </w:t>
            </w:r>
          </w:p>
        </w:tc>
        <w:tc>
          <w:tcPr>
            <w:tcW w:w="1341"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4F904CB7" w14:textId="77777777" w:rsidR="008858C5" w:rsidRDefault="008858C5"/>
        </w:tc>
        <w:tc>
          <w:tcPr>
            <w:tcW w:w="3578"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06971CD3" w14:textId="77777777" w:rsidR="008858C5" w:rsidRDefault="008858C5"/>
        </w:tc>
      </w:tr>
      <w:tr w:rsidR="008858C5" w14:paraId="25046947" w14:textId="77777777">
        <w:tblPrEx>
          <w:shd w:val="clear" w:color="auto" w:fill="CFCAD0"/>
        </w:tblPrEx>
        <w:trPr>
          <w:trHeight w:val="760"/>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67D112E1" w14:textId="77777777" w:rsidR="008858C5" w:rsidRDefault="00F67750">
            <w:pPr>
              <w:pStyle w:val="Nornal"/>
              <w:spacing w:after="120"/>
            </w:pPr>
            <w:r>
              <w:t>4.2</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1E1545C3" w14:textId="77777777" w:rsidR="008858C5" w:rsidRDefault="00F67750">
            <w:pPr>
              <w:pStyle w:val="Body"/>
            </w:pPr>
            <w:r>
              <w:rPr>
                <w:rFonts w:eastAsia="Arial Unicode MS" w:cs="Arial Unicode MS"/>
                <w:lang w:val="en-US"/>
              </w:rPr>
              <w:t xml:space="preserve">Compare the types of employee bodies, </w:t>
            </w:r>
            <w:proofErr w:type="gramStart"/>
            <w:r>
              <w:rPr>
                <w:rFonts w:eastAsia="Arial Unicode MS" w:cs="Arial Unicode MS"/>
                <w:lang w:val="en-US"/>
              </w:rPr>
              <w:t>union</w:t>
            </w:r>
            <w:proofErr w:type="gramEnd"/>
            <w:r>
              <w:rPr>
                <w:rFonts w:eastAsia="Arial Unicode MS" w:cs="Arial Unicode MS"/>
                <w:lang w:val="en-US"/>
              </w:rPr>
              <w:t xml:space="preserve"> and non-union forms of employee representation</w:t>
            </w:r>
          </w:p>
        </w:tc>
        <w:tc>
          <w:tcPr>
            <w:tcW w:w="1341"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2A1F701D" w14:textId="77777777" w:rsidR="008858C5" w:rsidRDefault="008858C5"/>
        </w:tc>
        <w:tc>
          <w:tcPr>
            <w:tcW w:w="3578"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03EFCA41" w14:textId="77777777" w:rsidR="008858C5" w:rsidRDefault="008858C5"/>
        </w:tc>
      </w:tr>
      <w:tr w:rsidR="008858C5" w14:paraId="41D04E16" w14:textId="77777777">
        <w:tblPrEx>
          <w:shd w:val="clear" w:color="auto" w:fill="CFCAD0"/>
        </w:tblPrEx>
        <w:trPr>
          <w:trHeight w:val="760"/>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530F788C" w14:textId="77777777" w:rsidR="008858C5" w:rsidRDefault="00F67750">
            <w:pPr>
              <w:pStyle w:val="Nornal"/>
              <w:spacing w:after="120"/>
            </w:pPr>
            <w:r>
              <w:t>4.3</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0EB2B5F7" w14:textId="77777777" w:rsidR="008858C5" w:rsidRDefault="00F67750">
            <w:pPr>
              <w:pStyle w:val="Body"/>
            </w:pPr>
            <w:r>
              <w:rPr>
                <w:rFonts w:eastAsia="Arial Unicode MS" w:cs="Arial Unicode MS"/>
                <w:lang w:val="en-US"/>
              </w:rPr>
              <w:t xml:space="preserve">Evaluate the purpose of collective bargaining and how it works. </w:t>
            </w:r>
          </w:p>
        </w:tc>
        <w:tc>
          <w:tcPr>
            <w:tcW w:w="1341"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5F96A722" w14:textId="77777777" w:rsidR="008858C5" w:rsidRDefault="008858C5"/>
        </w:tc>
        <w:tc>
          <w:tcPr>
            <w:tcW w:w="3578"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5B95CD12" w14:textId="77777777" w:rsidR="008858C5" w:rsidRDefault="008858C5"/>
        </w:tc>
      </w:tr>
    </w:tbl>
    <w:p w14:paraId="5220BBB2" w14:textId="77777777" w:rsidR="008858C5" w:rsidRDefault="008858C5">
      <w:pPr>
        <w:pStyle w:val="Body"/>
        <w:widowControl w:val="0"/>
        <w:spacing w:line="240" w:lineRule="auto"/>
      </w:pPr>
    </w:p>
    <w:p w14:paraId="13CB595B" w14:textId="77777777" w:rsidR="008858C5" w:rsidRDefault="008858C5">
      <w:pPr>
        <w:pStyle w:val="Body"/>
        <w:spacing w:line="240" w:lineRule="auto"/>
      </w:pPr>
    </w:p>
    <w:p w14:paraId="6D9C8D39" w14:textId="77777777" w:rsidR="008858C5" w:rsidRDefault="008858C5">
      <w:pPr>
        <w:pStyle w:val="Body"/>
        <w:spacing w:line="240" w:lineRule="auto"/>
      </w:pPr>
    </w:p>
    <w:p w14:paraId="675E05EE" w14:textId="77777777" w:rsidR="008858C5" w:rsidRDefault="00F67750">
      <w:pPr>
        <w:pStyle w:val="Body"/>
        <w:spacing w:line="240" w:lineRule="auto"/>
      </w:pPr>
      <w:r>
        <w:rPr>
          <w:rFonts w:ascii="Arial Unicode MS" w:eastAsia="Arial Unicode MS" w:hAnsi="Arial Unicode MS" w:cs="Arial Unicode MS"/>
        </w:rPr>
        <w:br w:type="page"/>
      </w:r>
    </w:p>
    <w:p w14:paraId="00A8AD89" w14:textId="77777777" w:rsidR="008858C5" w:rsidRDefault="00F67750">
      <w:pPr>
        <w:pStyle w:val="Body"/>
        <w:spacing w:line="240" w:lineRule="auto"/>
      </w:pPr>
      <w:r>
        <w:rPr>
          <w:color w:val="004146"/>
          <w:sz w:val="32"/>
          <w:szCs w:val="32"/>
          <w:u w:color="004146"/>
          <w:lang w:val="en-US"/>
        </w:rPr>
        <w:lastRenderedPageBreak/>
        <w:t>Declaration of Authentication</w:t>
      </w:r>
    </w:p>
    <w:p w14:paraId="659A784D" w14:textId="77777777" w:rsidR="008858C5" w:rsidRDefault="00F67750">
      <w:pPr>
        <w:pStyle w:val="Heading2"/>
      </w:pPr>
      <w:r>
        <w:rPr>
          <w:lang w:val="en-US"/>
        </w:rPr>
        <w:t xml:space="preserve">Declaration by learner </w:t>
      </w:r>
    </w:p>
    <w:tbl>
      <w:tblPr>
        <w:tblW w:w="9351"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4248"/>
        <w:gridCol w:w="5103"/>
      </w:tblGrid>
      <w:tr w:rsidR="008858C5" w14:paraId="4D2D518B" w14:textId="77777777">
        <w:trPr>
          <w:trHeight w:val="501"/>
        </w:trPr>
        <w:tc>
          <w:tcPr>
            <w:tcW w:w="9351" w:type="dxa"/>
            <w:gridSpan w:val="2"/>
            <w:tcBorders>
              <w:top w:val="single" w:sz="4" w:space="0" w:color="7F7F7F"/>
              <w:left w:val="single" w:sz="4" w:space="0" w:color="7F7F7F"/>
              <w:bottom w:val="nil"/>
              <w:right w:val="single" w:sz="4" w:space="0" w:color="7F7F7F"/>
            </w:tcBorders>
            <w:shd w:val="clear" w:color="auto" w:fill="auto"/>
            <w:tcMar>
              <w:top w:w="80" w:type="dxa"/>
              <w:left w:w="80" w:type="dxa"/>
              <w:bottom w:w="80" w:type="dxa"/>
              <w:right w:w="406" w:type="dxa"/>
            </w:tcMar>
          </w:tcPr>
          <w:p w14:paraId="56A158D6" w14:textId="77777777" w:rsidR="008858C5" w:rsidRDefault="00F67750">
            <w:pPr>
              <w:pStyle w:val="TableParagraph"/>
              <w:spacing w:before="60" w:line="254" w:lineRule="auto"/>
              <w:ind w:right="326"/>
            </w:pPr>
            <w:r>
              <w:rPr>
                <w:b/>
                <w:bCs/>
              </w:rPr>
              <w:t xml:space="preserve">I can confirm that this assessment is all my own work and where I have used materials from other sources, they have been properly acknowledged.   </w:t>
            </w:r>
          </w:p>
        </w:tc>
      </w:tr>
      <w:tr w:rsidR="008858C5" w14:paraId="49B78001" w14:textId="77777777">
        <w:trPr>
          <w:trHeight w:val="520"/>
        </w:trPr>
        <w:tc>
          <w:tcPr>
            <w:tcW w:w="4248" w:type="dxa"/>
            <w:tcBorders>
              <w:top w:val="nil"/>
              <w:left w:val="single" w:sz="4" w:space="0" w:color="7F7F7F"/>
              <w:bottom w:val="nil"/>
              <w:right w:val="nil"/>
            </w:tcBorders>
            <w:shd w:val="clear" w:color="auto" w:fill="auto"/>
            <w:tcMar>
              <w:top w:w="80" w:type="dxa"/>
              <w:left w:w="80" w:type="dxa"/>
              <w:bottom w:w="80" w:type="dxa"/>
              <w:right w:w="80" w:type="dxa"/>
            </w:tcMar>
          </w:tcPr>
          <w:p w14:paraId="70F1DEF7" w14:textId="77777777" w:rsidR="008858C5" w:rsidRDefault="00F67750">
            <w:pPr>
              <w:pStyle w:val="Body"/>
              <w:spacing w:before="120" w:after="120" w:line="360" w:lineRule="auto"/>
            </w:pPr>
            <w:r>
              <w:rPr>
                <w:b/>
                <w:bCs/>
                <w:lang w:val="en-US"/>
              </w:rPr>
              <w:t>Learner name: Anna Khan</w:t>
            </w:r>
          </w:p>
        </w:tc>
        <w:tc>
          <w:tcPr>
            <w:tcW w:w="5103" w:type="dxa"/>
            <w:tcBorders>
              <w:top w:val="nil"/>
              <w:left w:val="nil"/>
              <w:bottom w:val="nil"/>
              <w:right w:val="single" w:sz="4" w:space="0" w:color="7F7F7F"/>
            </w:tcBorders>
            <w:shd w:val="clear" w:color="auto" w:fill="auto"/>
            <w:tcMar>
              <w:top w:w="80" w:type="dxa"/>
              <w:left w:w="80" w:type="dxa"/>
              <w:bottom w:w="80" w:type="dxa"/>
              <w:right w:w="80" w:type="dxa"/>
            </w:tcMar>
          </w:tcPr>
          <w:p w14:paraId="2FC17F8B" w14:textId="77777777" w:rsidR="008858C5" w:rsidRDefault="008858C5"/>
        </w:tc>
      </w:tr>
      <w:tr w:rsidR="008858C5" w14:paraId="08563AB5" w14:textId="77777777">
        <w:trPr>
          <w:trHeight w:val="3063"/>
        </w:trPr>
        <w:tc>
          <w:tcPr>
            <w:tcW w:w="4248" w:type="dxa"/>
            <w:tcBorders>
              <w:top w:val="nil"/>
              <w:left w:val="single" w:sz="4" w:space="0" w:color="7F7F7F"/>
              <w:bottom w:val="nil"/>
              <w:right w:val="nil"/>
            </w:tcBorders>
            <w:shd w:val="clear" w:color="auto" w:fill="auto"/>
            <w:tcMar>
              <w:top w:w="80" w:type="dxa"/>
              <w:left w:w="80" w:type="dxa"/>
              <w:bottom w:w="80" w:type="dxa"/>
              <w:right w:w="80" w:type="dxa"/>
            </w:tcMar>
          </w:tcPr>
          <w:p w14:paraId="305DEB5E" w14:textId="77777777" w:rsidR="008858C5" w:rsidRDefault="00F67750">
            <w:pPr>
              <w:pStyle w:val="Body"/>
              <w:spacing w:before="120" w:after="120" w:line="360" w:lineRule="auto"/>
            </w:pPr>
            <w:r>
              <w:rPr>
                <w:b/>
                <w:bCs/>
                <w:lang w:val="en-US"/>
              </w:rPr>
              <w:t xml:space="preserve">Learner signature: </w:t>
            </w:r>
            <w:r>
              <w:rPr>
                <w:noProof/>
              </w:rPr>
              <w:drawing>
                <wp:inline distT="0" distB="0" distL="0" distR="0" wp14:anchorId="2BD919AA" wp14:editId="07777777">
                  <wp:extent cx="2317750" cy="1676401"/>
                  <wp:effectExtent l="0" t="0" r="0" b="0"/>
                  <wp:docPr id="1073741836" name="officeArt object" descr="Picture 10"/>
                  <wp:cNvGraphicFramePr/>
                  <a:graphic xmlns:a="http://schemas.openxmlformats.org/drawingml/2006/main">
                    <a:graphicData uri="http://schemas.openxmlformats.org/drawingml/2006/picture">
                      <pic:pic xmlns:pic="http://schemas.openxmlformats.org/drawingml/2006/picture">
                        <pic:nvPicPr>
                          <pic:cNvPr id="1073741836" name="Picture 10" descr="Picture 10"/>
                          <pic:cNvPicPr>
                            <a:picLocks noChangeAspect="1"/>
                          </pic:cNvPicPr>
                        </pic:nvPicPr>
                        <pic:blipFill>
                          <a:blip r:embed="rId16"/>
                          <a:srcRect l="28055" t="48228" r="21249" b="24271"/>
                          <a:stretch>
                            <a:fillRect/>
                          </a:stretch>
                        </pic:blipFill>
                        <pic:spPr>
                          <a:xfrm>
                            <a:off x="0" y="0"/>
                            <a:ext cx="2317750" cy="1676401"/>
                          </a:xfrm>
                          <a:prstGeom prst="rect">
                            <a:avLst/>
                          </a:prstGeom>
                          <a:ln w="12700" cap="flat">
                            <a:noFill/>
                            <a:miter lim="400000"/>
                          </a:ln>
                          <a:effectLst/>
                        </pic:spPr>
                      </pic:pic>
                    </a:graphicData>
                  </a:graphic>
                </wp:inline>
              </w:drawing>
            </w:r>
          </w:p>
        </w:tc>
        <w:tc>
          <w:tcPr>
            <w:tcW w:w="5103" w:type="dxa"/>
            <w:tcBorders>
              <w:top w:val="nil"/>
              <w:left w:val="nil"/>
              <w:bottom w:val="nil"/>
              <w:right w:val="single" w:sz="4" w:space="0" w:color="7F7F7F"/>
            </w:tcBorders>
            <w:shd w:val="clear" w:color="auto" w:fill="auto"/>
            <w:tcMar>
              <w:top w:w="80" w:type="dxa"/>
              <w:left w:w="80" w:type="dxa"/>
              <w:bottom w:w="80" w:type="dxa"/>
              <w:right w:w="80" w:type="dxa"/>
            </w:tcMar>
          </w:tcPr>
          <w:p w14:paraId="0A4F7224" w14:textId="77777777" w:rsidR="008858C5" w:rsidRDefault="008858C5"/>
        </w:tc>
      </w:tr>
      <w:tr w:rsidR="008858C5" w14:paraId="331F1417" w14:textId="77777777">
        <w:trPr>
          <w:trHeight w:val="1081"/>
        </w:trPr>
        <w:tc>
          <w:tcPr>
            <w:tcW w:w="4248" w:type="dxa"/>
            <w:tcBorders>
              <w:top w:val="nil"/>
              <w:left w:val="single" w:sz="4" w:space="0" w:color="7F7F7F"/>
              <w:bottom w:val="single" w:sz="4" w:space="0" w:color="7F7F7F"/>
              <w:right w:val="nil"/>
            </w:tcBorders>
            <w:shd w:val="clear" w:color="auto" w:fill="auto"/>
            <w:tcMar>
              <w:top w:w="80" w:type="dxa"/>
              <w:left w:w="80" w:type="dxa"/>
              <w:bottom w:w="80" w:type="dxa"/>
              <w:right w:w="80" w:type="dxa"/>
            </w:tcMar>
          </w:tcPr>
          <w:p w14:paraId="2147D7D8" w14:textId="6AEDEDF3" w:rsidR="008858C5" w:rsidRDefault="00F67750">
            <w:pPr>
              <w:pStyle w:val="Body"/>
              <w:spacing w:before="120" w:after="120" w:line="360" w:lineRule="auto"/>
              <w:rPr>
                <w:b/>
                <w:bCs/>
              </w:rPr>
            </w:pPr>
            <w:r>
              <w:rPr>
                <w:b/>
                <w:bCs/>
                <w:lang w:val="en-US"/>
              </w:rPr>
              <w:t xml:space="preserve">Date* </w:t>
            </w:r>
            <w:r w:rsidR="000A6E79" w:rsidRPr="000A6E79">
              <w:rPr>
                <w:b/>
                <w:bCs/>
                <w:color w:val="FF0000"/>
                <w:lang w:val="en-US"/>
              </w:rPr>
              <w:t>18/12/12</w:t>
            </w:r>
          </w:p>
          <w:p w14:paraId="6D3394E6" w14:textId="77777777" w:rsidR="008858C5" w:rsidRDefault="00F67750">
            <w:pPr>
              <w:pStyle w:val="Body"/>
              <w:spacing w:before="120" w:after="120" w:line="360" w:lineRule="auto"/>
            </w:pPr>
            <w:r>
              <w:rPr>
                <w:b/>
                <w:bCs/>
                <w:lang w:val="en-US"/>
              </w:rPr>
              <w:t xml:space="preserve">*This should be the date on which you </w:t>
            </w:r>
            <w:r>
              <w:rPr>
                <w:b/>
                <w:bCs/>
                <w:lang w:val="en-US"/>
              </w:rPr>
              <w:t>submit your assessment</w:t>
            </w:r>
          </w:p>
        </w:tc>
        <w:tc>
          <w:tcPr>
            <w:tcW w:w="5103" w:type="dxa"/>
            <w:tcBorders>
              <w:top w:val="nil"/>
              <w:left w:val="nil"/>
              <w:bottom w:val="single" w:sz="4" w:space="0" w:color="7F7F7F"/>
              <w:right w:val="single" w:sz="4" w:space="0" w:color="7F7F7F"/>
            </w:tcBorders>
            <w:shd w:val="clear" w:color="auto" w:fill="auto"/>
            <w:tcMar>
              <w:top w:w="80" w:type="dxa"/>
              <w:left w:w="80" w:type="dxa"/>
              <w:bottom w:w="80" w:type="dxa"/>
              <w:right w:w="80" w:type="dxa"/>
            </w:tcMar>
          </w:tcPr>
          <w:p w14:paraId="5AE48A43" w14:textId="77777777" w:rsidR="008858C5" w:rsidRDefault="008858C5"/>
        </w:tc>
      </w:tr>
    </w:tbl>
    <w:p w14:paraId="50F40DEB" w14:textId="77777777" w:rsidR="008858C5" w:rsidRDefault="008858C5">
      <w:pPr>
        <w:pStyle w:val="Heading2"/>
        <w:widowControl w:val="0"/>
        <w:spacing w:line="240" w:lineRule="auto"/>
      </w:pPr>
    </w:p>
    <w:p w14:paraId="77A52294" w14:textId="77777777" w:rsidR="008858C5" w:rsidRDefault="008858C5">
      <w:pPr>
        <w:pStyle w:val="Heading3"/>
      </w:pPr>
    </w:p>
    <w:p w14:paraId="43197150" w14:textId="77777777" w:rsidR="008858C5" w:rsidRDefault="00F67750">
      <w:pPr>
        <w:pStyle w:val="Heading2"/>
      </w:pPr>
      <w:r>
        <w:rPr>
          <w:lang w:val="en-US"/>
        </w:rPr>
        <w:t xml:space="preserve">Declaration by Assessor </w:t>
      </w:r>
    </w:p>
    <w:p w14:paraId="007DCDA8" w14:textId="77777777" w:rsidR="008858C5" w:rsidRDefault="008858C5">
      <w:pPr>
        <w:pStyle w:val="Body"/>
      </w:pPr>
    </w:p>
    <w:tbl>
      <w:tblPr>
        <w:tblW w:w="901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2972"/>
        <w:gridCol w:w="6038"/>
      </w:tblGrid>
      <w:tr w:rsidR="008858C5" w14:paraId="59C4EF65" w14:textId="77777777">
        <w:trPr>
          <w:trHeight w:val="1632"/>
        </w:trPr>
        <w:tc>
          <w:tcPr>
            <w:tcW w:w="9010" w:type="dxa"/>
            <w:gridSpan w:val="2"/>
            <w:tcBorders>
              <w:top w:val="single" w:sz="4" w:space="0" w:color="7F7F7F"/>
              <w:left w:val="single" w:sz="4" w:space="0" w:color="7F7F7F"/>
              <w:bottom w:val="nil"/>
              <w:right w:val="single" w:sz="4" w:space="0" w:color="7F7F7F"/>
            </w:tcBorders>
            <w:shd w:val="clear" w:color="auto" w:fill="auto"/>
            <w:tcMar>
              <w:top w:w="80" w:type="dxa"/>
              <w:left w:w="80" w:type="dxa"/>
              <w:bottom w:w="80" w:type="dxa"/>
              <w:right w:w="80" w:type="dxa"/>
            </w:tcMar>
          </w:tcPr>
          <w:p w14:paraId="091B9F2C" w14:textId="77777777" w:rsidR="008858C5" w:rsidRDefault="00F67750">
            <w:pPr>
              <w:pStyle w:val="Body"/>
            </w:pPr>
            <w:r>
              <w:rPr>
                <w:b/>
                <w:bCs/>
                <w:lang w:val="en-US"/>
              </w:rPr>
              <w:t>I confirm that I am satisfied that to the best of my knowledge, the work produced is solely that of the learner.</w:t>
            </w:r>
          </w:p>
        </w:tc>
      </w:tr>
      <w:tr w:rsidR="008858C5" w14:paraId="0294C119" w14:textId="77777777">
        <w:trPr>
          <w:trHeight w:val="520"/>
        </w:trPr>
        <w:tc>
          <w:tcPr>
            <w:tcW w:w="2972" w:type="dxa"/>
            <w:tcBorders>
              <w:top w:val="nil"/>
              <w:left w:val="single" w:sz="4" w:space="0" w:color="7F7F7F"/>
              <w:bottom w:val="nil"/>
              <w:right w:val="nil"/>
            </w:tcBorders>
            <w:shd w:val="clear" w:color="auto" w:fill="auto"/>
            <w:tcMar>
              <w:top w:w="80" w:type="dxa"/>
              <w:left w:w="80" w:type="dxa"/>
              <w:bottom w:w="80" w:type="dxa"/>
              <w:right w:w="80" w:type="dxa"/>
            </w:tcMar>
          </w:tcPr>
          <w:p w14:paraId="0DF63E20" w14:textId="77777777" w:rsidR="008858C5" w:rsidRDefault="00F67750">
            <w:pPr>
              <w:pStyle w:val="Body"/>
              <w:spacing w:before="120" w:after="120" w:line="360" w:lineRule="auto"/>
            </w:pPr>
            <w:r>
              <w:rPr>
                <w:b/>
                <w:bCs/>
                <w:lang w:val="en-US"/>
              </w:rPr>
              <w:t>Assessor name:</w:t>
            </w:r>
          </w:p>
        </w:tc>
        <w:tc>
          <w:tcPr>
            <w:tcW w:w="6038" w:type="dxa"/>
            <w:tcBorders>
              <w:top w:val="nil"/>
              <w:left w:val="nil"/>
              <w:bottom w:val="nil"/>
              <w:right w:val="single" w:sz="4" w:space="0" w:color="7F7F7F"/>
            </w:tcBorders>
            <w:shd w:val="clear" w:color="auto" w:fill="auto"/>
            <w:tcMar>
              <w:top w:w="80" w:type="dxa"/>
              <w:left w:w="80" w:type="dxa"/>
              <w:bottom w:w="80" w:type="dxa"/>
              <w:right w:w="80" w:type="dxa"/>
            </w:tcMar>
          </w:tcPr>
          <w:p w14:paraId="0F688C09" w14:textId="77777777" w:rsidR="008858C5" w:rsidRDefault="00F67750">
            <w:pPr>
              <w:spacing w:before="120" w:after="120" w:line="360" w:lineRule="auto"/>
            </w:pPr>
            <w:r>
              <w:rPr>
                <w:rFonts w:ascii="Arial" w:hAnsi="Arial" w:cs="Arial Unicode MS"/>
                <w:color w:val="000000"/>
                <w:sz w:val="22"/>
                <w:szCs w:val="22"/>
                <w:u w:color="000000"/>
                <w14:textOutline w14:w="0" w14:cap="flat" w14:cmpd="sng" w14:algn="ctr">
                  <w14:noFill/>
                  <w14:prstDash w14:val="solid"/>
                  <w14:bevel/>
                </w14:textOutline>
              </w:rPr>
              <w:t>Rebecca Francis-Davies</w:t>
            </w:r>
          </w:p>
        </w:tc>
      </w:tr>
      <w:tr w:rsidR="008858C5" w14:paraId="6FE171D1" w14:textId="77777777">
        <w:trPr>
          <w:trHeight w:val="680"/>
        </w:trPr>
        <w:tc>
          <w:tcPr>
            <w:tcW w:w="2972" w:type="dxa"/>
            <w:tcBorders>
              <w:top w:val="nil"/>
              <w:left w:val="single" w:sz="4" w:space="0" w:color="7F7F7F"/>
              <w:bottom w:val="nil"/>
              <w:right w:val="nil"/>
            </w:tcBorders>
            <w:shd w:val="clear" w:color="auto" w:fill="auto"/>
            <w:tcMar>
              <w:top w:w="0" w:type="dxa"/>
              <w:left w:w="80" w:type="dxa"/>
              <w:bottom w:w="0" w:type="dxa"/>
              <w:right w:w="80" w:type="dxa"/>
            </w:tcMar>
          </w:tcPr>
          <w:p w14:paraId="005EBC56" w14:textId="77777777" w:rsidR="008858C5" w:rsidRDefault="00F67750">
            <w:pPr>
              <w:pStyle w:val="Body"/>
              <w:spacing w:before="120" w:after="120" w:line="360" w:lineRule="auto"/>
            </w:pPr>
            <w:r>
              <w:rPr>
                <w:b/>
                <w:bCs/>
                <w:lang w:val="en-US"/>
              </w:rPr>
              <w:t>Assessor signature:</w:t>
            </w:r>
          </w:p>
        </w:tc>
        <w:tc>
          <w:tcPr>
            <w:tcW w:w="6038" w:type="dxa"/>
            <w:tcBorders>
              <w:top w:val="nil"/>
              <w:left w:val="nil"/>
              <w:bottom w:val="nil"/>
              <w:right w:val="single" w:sz="4" w:space="0" w:color="7F7F7F"/>
            </w:tcBorders>
            <w:shd w:val="clear" w:color="auto" w:fill="E5DFD7"/>
            <w:tcMar>
              <w:top w:w="0" w:type="dxa"/>
              <w:left w:w="80" w:type="dxa"/>
              <w:bottom w:w="0" w:type="dxa"/>
              <w:right w:w="80" w:type="dxa"/>
            </w:tcMar>
          </w:tcPr>
          <w:p w14:paraId="450EA2D7" w14:textId="77777777" w:rsidR="008858C5" w:rsidRDefault="00F67750">
            <w:pPr>
              <w:jc w:val="center"/>
            </w:pPr>
            <w:r>
              <w:rPr>
                <w:noProof/>
              </w:rPr>
              <w:drawing>
                <wp:inline distT="0" distB="0" distL="0" distR="0" wp14:anchorId="245BDEAF" wp14:editId="07777777">
                  <wp:extent cx="1394005" cy="431800"/>
                  <wp:effectExtent l="0" t="0" r="0" b="0"/>
                  <wp:docPr id="1073741837" name="officeArt object"/>
                  <wp:cNvGraphicFramePr/>
                  <a:graphic xmlns:a="http://schemas.openxmlformats.org/drawingml/2006/main">
                    <a:graphicData uri="http://schemas.openxmlformats.org/drawingml/2006/picture">
                      <pic:pic xmlns:pic="http://schemas.openxmlformats.org/drawingml/2006/picture">
                        <pic:nvPicPr>
                          <pic:cNvPr id="1073741837" name="06-03-2023, 2101 Microsoft Lens 1 (2).jpeg"/>
                          <pic:cNvPicPr>
                            <a:picLocks/>
                          </pic:cNvPicPr>
                        </pic:nvPicPr>
                        <pic:blipFill>
                          <a:blip r:embed="rId11"/>
                          <a:srcRect/>
                          <a:stretch>
                            <a:fillRect/>
                          </a:stretch>
                        </pic:blipFill>
                        <pic:spPr>
                          <a:xfrm>
                            <a:off x="0" y="0"/>
                            <a:ext cx="1394005" cy="431800"/>
                          </a:xfrm>
                          <a:prstGeom prst="rect">
                            <a:avLst/>
                          </a:prstGeom>
                        </pic:spPr>
                      </pic:pic>
                    </a:graphicData>
                  </a:graphic>
                </wp:inline>
              </w:drawing>
            </w:r>
          </w:p>
        </w:tc>
      </w:tr>
      <w:tr w:rsidR="008858C5" w14:paraId="528236E2" w14:textId="77777777">
        <w:trPr>
          <w:trHeight w:val="248"/>
        </w:trPr>
        <w:tc>
          <w:tcPr>
            <w:tcW w:w="2972" w:type="dxa"/>
            <w:tcBorders>
              <w:top w:val="nil"/>
              <w:left w:val="single" w:sz="4" w:space="0" w:color="7F7F7F"/>
              <w:bottom w:val="single" w:sz="4" w:space="0" w:color="7F7F7F"/>
              <w:right w:val="nil"/>
            </w:tcBorders>
            <w:shd w:val="clear" w:color="auto" w:fill="auto"/>
            <w:tcMar>
              <w:top w:w="80" w:type="dxa"/>
              <w:left w:w="80" w:type="dxa"/>
              <w:bottom w:w="80" w:type="dxa"/>
              <w:right w:w="80" w:type="dxa"/>
            </w:tcMar>
          </w:tcPr>
          <w:p w14:paraId="3101716D" w14:textId="77777777" w:rsidR="008858C5" w:rsidRDefault="00F67750">
            <w:pPr>
              <w:pStyle w:val="Body"/>
              <w:spacing w:before="120" w:after="120" w:line="360" w:lineRule="auto"/>
            </w:pPr>
            <w:r>
              <w:rPr>
                <w:b/>
                <w:bCs/>
                <w:lang w:val="en-US"/>
              </w:rPr>
              <w:t>Date:</w:t>
            </w:r>
          </w:p>
        </w:tc>
        <w:tc>
          <w:tcPr>
            <w:tcW w:w="6038" w:type="dxa"/>
            <w:tcBorders>
              <w:top w:val="nil"/>
              <w:left w:val="nil"/>
              <w:bottom w:val="single" w:sz="4" w:space="0" w:color="7F7F7F"/>
              <w:right w:val="single" w:sz="4" w:space="0" w:color="7F7F7F"/>
            </w:tcBorders>
            <w:shd w:val="clear" w:color="auto" w:fill="auto"/>
            <w:tcMar>
              <w:top w:w="80" w:type="dxa"/>
              <w:left w:w="80" w:type="dxa"/>
              <w:bottom w:w="80" w:type="dxa"/>
              <w:right w:w="80" w:type="dxa"/>
            </w:tcMar>
          </w:tcPr>
          <w:p w14:paraId="24BC0EA5" w14:textId="77777777" w:rsidR="008858C5" w:rsidRDefault="00F67750">
            <w:pPr>
              <w:spacing w:before="120" w:after="120" w:line="360" w:lineRule="auto"/>
            </w:pPr>
            <w:r>
              <w:rPr>
                <w:rFonts w:ascii="Arial" w:hAnsi="Arial" w:cs="Arial Unicode MS"/>
                <w:color w:val="000000"/>
                <w:sz w:val="22"/>
                <w:szCs w:val="22"/>
                <w:u w:color="000000"/>
                <w14:textOutline w14:w="0" w14:cap="flat" w14:cmpd="sng" w14:algn="ctr">
                  <w14:noFill/>
                  <w14:prstDash w14:val="solid"/>
                  <w14:bevel/>
                </w14:textOutline>
              </w:rPr>
              <w:t>17th August 2023</w:t>
            </w:r>
          </w:p>
        </w:tc>
      </w:tr>
    </w:tbl>
    <w:p w14:paraId="3DD355C9" w14:textId="77777777" w:rsidR="008858C5" w:rsidRDefault="008858C5">
      <w:pPr>
        <w:pStyle w:val="Body"/>
        <w:widowControl w:val="0"/>
        <w:spacing w:line="240" w:lineRule="auto"/>
      </w:pPr>
    </w:p>
    <w:p w14:paraId="1A81F0B1" w14:textId="77777777" w:rsidR="008858C5" w:rsidRDefault="008858C5">
      <w:pPr>
        <w:pStyle w:val="Body"/>
      </w:pPr>
    </w:p>
    <w:p w14:paraId="717AAFBA" w14:textId="77777777" w:rsidR="008858C5" w:rsidRDefault="008858C5">
      <w:pPr>
        <w:pStyle w:val="Body"/>
      </w:pPr>
    </w:p>
    <w:p w14:paraId="56EE48EE" w14:textId="77777777" w:rsidR="008858C5" w:rsidRDefault="008858C5">
      <w:pPr>
        <w:pStyle w:val="Body"/>
      </w:pPr>
    </w:p>
    <w:p w14:paraId="2908EB2C" w14:textId="77777777" w:rsidR="008858C5" w:rsidRDefault="008858C5">
      <w:pPr>
        <w:pStyle w:val="Body"/>
      </w:pPr>
    </w:p>
    <w:p w14:paraId="121FD38A" w14:textId="77777777" w:rsidR="008858C5" w:rsidRDefault="008858C5">
      <w:pPr>
        <w:pStyle w:val="Body"/>
      </w:pPr>
    </w:p>
    <w:p w14:paraId="1FE2DD96" w14:textId="77777777" w:rsidR="008858C5" w:rsidRDefault="008858C5">
      <w:pPr>
        <w:pStyle w:val="Body"/>
      </w:pPr>
    </w:p>
    <w:p w14:paraId="27357532" w14:textId="77777777" w:rsidR="008858C5" w:rsidRDefault="008858C5">
      <w:pPr>
        <w:pStyle w:val="Body"/>
      </w:pPr>
    </w:p>
    <w:p w14:paraId="07F023C8" w14:textId="77777777" w:rsidR="008858C5" w:rsidRDefault="008858C5">
      <w:pPr>
        <w:pStyle w:val="Body"/>
      </w:pPr>
    </w:p>
    <w:p w14:paraId="4BDB5498" w14:textId="77777777" w:rsidR="008858C5" w:rsidRDefault="00F67750">
      <w:pPr>
        <w:pStyle w:val="Body"/>
        <w:spacing w:line="240" w:lineRule="auto"/>
      </w:pPr>
      <w:r>
        <w:rPr>
          <w:rFonts w:ascii="Arial Unicode MS" w:eastAsia="Arial Unicode MS" w:hAnsi="Arial Unicode MS" w:cs="Arial Unicode MS"/>
        </w:rPr>
        <w:br w:type="page"/>
      </w:r>
    </w:p>
    <w:p w14:paraId="45B186D9" w14:textId="77777777" w:rsidR="008858C5" w:rsidRDefault="00F67750">
      <w:pPr>
        <w:pStyle w:val="Body"/>
      </w:pPr>
      <w:r>
        <w:rPr>
          <w:noProof/>
          <w:color w:val="004147"/>
          <w:u w:color="004147"/>
        </w:rPr>
        <w:lastRenderedPageBreak/>
        <mc:AlternateContent>
          <mc:Choice Requires="wps">
            <w:drawing>
              <wp:anchor distT="0" distB="0" distL="0" distR="0" simplePos="0" relativeHeight="251657216" behindDoc="1" locked="0" layoutInCell="1" allowOverlap="1" wp14:anchorId="7F213A0C" wp14:editId="07777777">
                <wp:simplePos x="0" y="0"/>
                <wp:positionH relativeFrom="page">
                  <wp:posOffset>426577</wp:posOffset>
                </wp:positionH>
                <wp:positionV relativeFrom="page">
                  <wp:posOffset>879474</wp:posOffset>
                </wp:positionV>
                <wp:extent cx="6841491" cy="1263650"/>
                <wp:effectExtent l="0" t="0" r="0" b="0"/>
                <wp:wrapNone/>
                <wp:docPr id="1073741838" name="officeArt object" descr="Rectangle 7"/>
                <wp:cNvGraphicFramePr/>
                <a:graphic xmlns:a="http://schemas.openxmlformats.org/drawingml/2006/main">
                  <a:graphicData uri="http://schemas.microsoft.com/office/word/2010/wordprocessingShape">
                    <wps:wsp>
                      <wps:cNvSpPr/>
                      <wps:spPr>
                        <a:xfrm>
                          <a:off x="0" y="0"/>
                          <a:ext cx="6841491" cy="1263650"/>
                        </a:xfrm>
                        <a:prstGeom prst="rect">
                          <a:avLst/>
                        </a:prstGeom>
                        <a:solidFill>
                          <a:schemeClr val="accent2">
                            <a:alpha val="5098"/>
                          </a:schemeClr>
                        </a:solidFill>
                        <a:ln w="12700" cap="flat">
                          <a:noFill/>
                          <a:miter lim="400000"/>
                        </a:ln>
                        <a:effectLst/>
                      </wps:spPr>
                      <wps:bodyPr/>
                    </wps:wsp>
                  </a:graphicData>
                </a:graphic>
              </wp:anchor>
            </w:drawing>
          </mc:Choice>
          <mc:Fallback xmlns:a="http://schemas.openxmlformats.org/drawingml/2006/main" xmlns:pic="http://schemas.openxmlformats.org/drawingml/2006/picture" xmlns:wp14="http://schemas.microsoft.com/office/word/2010/wordml">
            <w:pict w14:anchorId="1DC34C70">
              <v:rect id="_x0000_s1031" style="visibility:visible;position:absolute;margin-left:33.6pt;margin-top:69.2pt;width:538.7pt;height:99.5pt;z-index:-251659264;mso-position-horizontal:absolute;mso-position-horizontal-relative:page;mso-position-vertical:absolute;mso-position-vertical-relative:page;mso-wrap-distance-left:0.0pt;mso-wrap-distance-top:0.0pt;mso-wrap-distance-right:0.0pt;mso-wrap-distance-bottom:0.0pt;">
                <v:fill type="solid" color="#00838E" opacity="5.1%"/>
                <v:stroke on="f" weight="1.0pt" linestyle="single" miterlimit="400.0%" joinstyle="miter" endcap="flat" dashstyle="solid" startarrow="none" startarrowwidth="medium" startarrowlength="medium" endarrow="none" endarrowwidth="medium" endarrowlength="medium"/>
                <w10:wrap type="none" side="bothSides" anchorx="page" anchory="page"/>
              </v:rect>
            </w:pict>
          </mc:Fallback>
        </mc:AlternateContent>
      </w:r>
    </w:p>
    <w:p w14:paraId="7455DCFB" w14:textId="77777777" w:rsidR="008858C5" w:rsidRDefault="00F67750">
      <w:pPr>
        <w:pStyle w:val="Nornal"/>
        <w:ind w:right="1977"/>
        <w:rPr>
          <w:rFonts w:ascii="Segoe UI" w:eastAsia="Segoe UI" w:hAnsi="Segoe UI" w:cs="Segoe UI"/>
          <w:color w:val="00616A"/>
          <w:sz w:val="52"/>
          <w:szCs w:val="52"/>
          <w:u w:color="00616A"/>
        </w:rPr>
      </w:pPr>
      <w:r>
        <w:rPr>
          <w:noProof/>
          <w:color w:val="00616A"/>
          <w:sz w:val="48"/>
          <w:szCs w:val="48"/>
          <w:u w:color="00616A"/>
        </w:rPr>
        <w:drawing>
          <wp:anchor distT="57150" distB="57150" distL="57150" distR="57150" simplePos="0" relativeHeight="251659264" behindDoc="0" locked="0" layoutInCell="1" allowOverlap="1" wp14:anchorId="6F9CB402" wp14:editId="07777777">
            <wp:simplePos x="0" y="0"/>
            <wp:positionH relativeFrom="column">
              <wp:posOffset>5114925</wp:posOffset>
            </wp:positionH>
            <wp:positionV relativeFrom="line">
              <wp:posOffset>288925</wp:posOffset>
            </wp:positionV>
            <wp:extent cx="1120140" cy="1120140"/>
            <wp:effectExtent l="0" t="0" r="0" b="0"/>
            <wp:wrapThrough wrapText="bothSides" distL="57150" distR="57150">
              <wp:wrapPolygon edited="1">
                <wp:start x="6389" y="2206"/>
                <wp:lineTo x="12321" y="2358"/>
                <wp:lineTo x="15135" y="3346"/>
                <wp:lineTo x="17113" y="4792"/>
                <wp:lineTo x="18330" y="6465"/>
                <wp:lineTo x="18938" y="8442"/>
                <wp:lineTo x="18862" y="10952"/>
                <wp:lineTo x="17873" y="13310"/>
                <wp:lineTo x="16352" y="14983"/>
                <wp:lineTo x="14146" y="16276"/>
                <wp:lineTo x="11256" y="16961"/>
                <wp:lineTo x="6008" y="17113"/>
                <wp:lineTo x="2510" y="20611"/>
                <wp:lineTo x="2662" y="5248"/>
                <wp:lineTo x="3575" y="3499"/>
                <wp:lineTo x="5096" y="2510"/>
                <wp:lineTo x="6389" y="2206"/>
              </wp:wrapPolygon>
            </wp:wrapThrough>
            <wp:docPr id="1073741839" name="officeArt object" descr="C:\Users\dominiqueb\AppData\Local\Microsoft\Windows\INetCache\Content.MSO\B4F4A35.tmp"/>
            <wp:cNvGraphicFramePr/>
            <a:graphic xmlns:a="http://schemas.openxmlformats.org/drawingml/2006/main">
              <a:graphicData uri="http://schemas.openxmlformats.org/drawingml/2006/picture">
                <pic:pic xmlns:pic="http://schemas.openxmlformats.org/drawingml/2006/picture">
                  <pic:nvPicPr>
                    <pic:cNvPr id="1073741839" name="C:\Users\dominiqueb\AppData\Local\Microsoft\Windows\INetCache\Content.MSO\B4F4A35.tmp" descr="C:\Users\dominiqueb\AppData\Local\Microsoft\Windows\INetCache\Content.MSO\B4F4A35.tmp"/>
                    <pic:cNvPicPr>
                      <a:picLocks noChangeAspect="1"/>
                    </pic:cNvPicPr>
                  </pic:nvPicPr>
                  <pic:blipFill>
                    <a:blip r:embed="rId17"/>
                    <a:stretch>
                      <a:fillRect/>
                    </a:stretch>
                  </pic:blipFill>
                  <pic:spPr>
                    <a:xfrm>
                      <a:off x="0" y="0"/>
                      <a:ext cx="1120140" cy="1120140"/>
                    </a:xfrm>
                    <a:prstGeom prst="rect">
                      <a:avLst/>
                    </a:prstGeom>
                    <a:ln w="12700" cap="flat">
                      <a:noFill/>
                      <a:miter lim="400000"/>
                    </a:ln>
                    <a:effectLst/>
                  </pic:spPr>
                </pic:pic>
              </a:graphicData>
            </a:graphic>
          </wp:anchor>
        </w:drawing>
      </w:r>
      <w:r>
        <w:rPr>
          <w:color w:val="00616A"/>
          <w:sz w:val="52"/>
          <w:szCs w:val="52"/>
          <w:u w:color="00616A"/>
        </w:rPr>
        <w:t xml:space="preserve">5HR01 </w:t>
      </w:r>
    </w:p>
    <w:p w14:paraId="7656DFF4" w14:textId="77777777" w:rsidR="008858C5" w:rsidRDefault="00F67750">
      <w:pPr>
        <w:pStyle w:val="Nornal"/>
        <w:spacing w:after="1080"/>
        <w:ind w:right="1977"/>
        <w:rPr>
          <w:color w:val="00616A"/>
          <w:sz w:val="52"/>
          <w:szCs w:val="52"/>
          <w:u w:color="00616A"/>
        </w:rPr>
      </w:pPr>
      <w:r>
        <w:rPr>
          <w:noProof/>
          <w:color w:val="004147"/>
          <w:u w:color="004147"/>
        </w:rPr>
        <mc:AlternateContent>
          <mc:Choice Requires="wps">
            <w:drawing>
              <wp:anchor distT="0" distB="0" distL="0" distR="0" simplePos="0" relativeHeight="251656192" behindDoc="1" locked="0" layoutInCell="1" allowOverlap="1" wp14:anchorId="74744BCD" wp14:editId="07777777">
                <wp:simplePos x="0" y="0"/>
                <wp:positionH relativeFrom="page">
                  <wp:posOffset>474133</wp:posOffset>
                </wp:positionH>
                <wp:positionV relativeFrom="page">
                  <wp:posOffset>1648178</wp:posOffset>
                </wp:positionV>
                <wp:extent cx="7089845" cy="992715"/>
                <wp:effectExtent l="0" t="0" r="0" b="0"/>
                <wp:wrapNone/>
                <wp:docPr id="1073741840" name="officeArt object" descr="Rectangle 4"/>
                <wp:cNvGraphicFramePr/>
                <a:graphic xmlns:a="http://schemas.openxmlformats.org/drawingml/2006/main">
                  <a:graphicData uri="http://schemas.microsoft.com/office/word/2010/wordprocessingShape">
                    <wps:wsp>
                      <wps:cNvSpPr/>
                      <wps:spPr>
                        <a:xfrm>
                          <a:off x="0" y="0"/>
                          <a:ext cx="7089845" cy="992715"/>
                        </a:xfrm>
                        <a:prstGeom prst="rect">
                          <a:avLst/>
                        </a:prstGeom>
                        <a:solidFill>
                          <a:schemeClr val="accent2">
                            <a:alpha val="5098"/>
                          </a:schemeClr>
                        </a:solidFill>
                        <a:ln w="12700" cap="flat">
                          <a:noFill/>
                          <a:miter lim="400000"/>
                        </a:ln>
                        <a:effectLst/>
                      </wps:spPr>
                      <wps:bodyPr/>
                    </wps:wsp>
                  </a:graphicData>
                </a:graphic>
              </wp:anchor>
            </w:drawing>
          </mc:Choice>
          <mc:Fallback xmlns:a="http://schemas.openxmlformats.org/drawingml/2006/main" xmlns:pic="http://schemas.openxmlformats.org/drawingml/2006/picture" xmlns:wp14="http://schemas.microsoft.com/office/word/2010/wordml">
            <w:pict w14:anchorId="60CBDC36">
              <v:rect id="_x0000_s1032" style="visibility:visible;position:absolute;margin-left:37.3pt;margin-top:129.8pt;width:558.3pt;height:78.2pt;z-index:-251660288;mso-position-horizontal:absolute;mso-position-horizontal-relative:page;mso-position-vertical:absolute;mso-position-vertical-relative:page;mso-wrap-distance-left:0.0pt;mso-wrap-distance-top:0.0pt;mso-wrap-distance-right:0.0pt;mso-wrap-distance-bottom:0.0pt;">
                <v:fill type="solid" color="#00838E" opacity="5.1%"/>
                <v:stroke on="f" weight="1.0pt" linestyle="single" miterlimit="400.0%" joinstyle="miter" endcap="flat" dashstyle="solid" startarrow="none" startarrowwidth="medium" startarrowlength="medium" endarrow="none" endarrowwidth="medium" endarrowlength="medium"/>
                <w10:wrap type="none" side="bothSides" anchorx="page" anchory="page"/>
              </v:rect>
            </w:pict>
          </mc:Fallback>
        </mc:AlternateContent>
      </w:r>
      <w:r>
        <w:rPr>
          <w:color w:val="00616A"/>
          <w:sz w:val="52"/>
          <w:szCs w:val="52"/>
          <w:u w:color="00616A"/>
        </w:rPr>
        <w:t>Employment relationship management</w:t>
      </w:r>
    </w:p>
    <w:p w14:paraId="7CD94F92" w14:textId="77777777" w:rsidR="008858C5" w:rsidRDefault="00F67750">
      <w:pPr>
        <w:pStyle w:val="Heading"/>
        <w:rPr>
          <w:sz w:val="40"/>
          <w:szCs w:val="40"/>
        </w:rPr>
      </w:pPr>
      <w:r>
        <w:rPr>
          <w:sz w:val="40"/>
          <w:szCs w:val="40"/>
          <w:lang w:val="en-US"/>
        </w:rPr>
        <w:t>Assessment Criteria marking descriptors.</w:t>
      </w:r>
    </w:p>
    <w:p w14:paraId="4868E751" w14:textId="77777777" w:rsidR="008858C5" w:rsidRDefault="00F67750">
      <w:pPr>
        <w:pStyle w:val="Nornal"/>
      </w:pPr>
      <w:r>
        <w:rPr>
          <w:rFonts w:eastAsia="Arial Unicode MS" w:cs="Arial Unicode MS"/>
        </w:rPr>
        <w:t xml:space="preserve">Assessors will mark in line with the following assessment criteria (AC) marking descriptors, and will indicate where the learner sits within the marking band range </w:t>
      </w:r>
      <w:r>
        <w:rPr>
          <w:rFonts w:eastAsia="Arial Unicode MS" w:cs="Arial Unicode MS"/>
          <w:b/>
          <w:bCs/>
          <w:i/>
          <w:iCs/>
          <w:color w:val="004147"/>
          <w:u w:color="004147"/>
        </w:rPr>
        <w:t>for each AC</w:t>
      </w:r>
      <w:r>
        <w:rPr>
          <w:rFonts w:eastAsia="Arial Unicode MS" w:cs="Arial Unicode MS"/>
          <w:color w:val="004147"/>
          <w:u w:color="004147"/>
        </w:rPr>
        <w:t xml:space="preserve">. </w:t>
      </w:r>
    </w:p>
    <w:p w14:paraId="5D0EB40E" w14:textId="77777777" w:rsidR="008858C5" w:rsidRDefault="00F67750">
      <w:pPr>
        <w:pStyle w:val="Nornal"/>
      </w:pPr>
      <w:r>
        <w:rPr>
          <w:rFonts w:eastAsia="Arial Unicode MS" w:cs="Arial Unicode MS"/>
        </w:rPr>
        <w:t xml:space="preserve">Assessors must provide a mark from 1 to 4 for each assessment criteria within the unit. Assessors should use the mark descriptor grid as guidance so they can provide comprehensive feedback that is developmental for learners. Please be aware that not all the mark descriptors will be present in </w:t>
      </w:r>
      <w:r>
        <w:rPr>
          <w:rFonts w:eastAsia="Arial Unicode MS" w:cs="Arial Unicode MS"/>
          <w:b/>
          <w:bCs/>
        </w:rPr>
        <w:t>every</w:t>
      </w:r>
      <w:r>
        <w:rPr>
          <w:rFonts w:eastAsia="Arial Unicode MS" w:cs="Arial Unicode MS"/>
        </w:rPr>
        <w:t xml:space="preserve"> assessment criterion, so assessors must use their discretion in making grading decisions.</w:t>
      </w:r>
    </w:p>
    <w:p w14:paraId="07254A62" w14:textId="77777777" w:rsidR="008858C5" w:rsidRDefault="00F67750">
      <w:pPr>
        <w:pStyle w:val="Nornal"/>
      </w:pPr>
      <w:r>
        <w:rPr>
          <w:rFonts w:eastAsia="Arial Unicode MS" w:cs="Arial Unicode MS"/>
        </w:rPr>
        <w:t xml:space="preserve">The grid below shows the range for each unit assessment result based on total number of marks awarded across all assessment criteria.  </w:t>
      </w:r>
    </w:p>
    <w:p w14:paraId="40636896" w14:textId="77777777" w:rsidR="008858C5" w:rsidRDefault="00F67750">
      <w:pPr>
        <w:pStyle w:val="Nornal"/>
        <w:rPr>
          <w:b/>
          <w:bCs/>
          <w:u w:val="single"/>
        </w:rPr>
      </w:pPr>
      <w:r>
        <w:rPr>
          <w:rFonts w:eastAsia="Arial Unicode MS" w:cs="Arial Unicode MS"/>
          <w:b/>
          <w:bCs/>
        </w:rPr>
        <w:t xml:space="preserve">To pass the unit assessment learners must achieve a 2 (Low Pass) or above </w:t>
      </w:r>
      <w:r>
        <w:rPr>
          <w:rFonts w:eastAsia="Arial Unicode MS" w:cs="Arial Unicode MS"/>
          <w:b/>
          <w:bCs/>
          <w:u w:val="single"/>
        </w:rPr>
        <w:t>for each of the assessment criteria.</w:t>
      </w:r>
    </w:p>
    <w:p w14:paraId="3281CB59" w14:textId="77777777" w:rsidR="008858C5" w:rsidRDefault="00F67750">
      <w:pPr>
        <w:pStyle w:val="Nornal"/>
      </w:pPr>
      <w:r>
        <w:rPr>
          <w:rFonts w:eastAsia="Arial Unicode MS" w:cs="Arial Unicode MS"/>
        </w:rPr>
        <w:t xml:space="preserve">The overall result achieved will dictate the outcome the learner receives for the unit, provided </w:t>
      </w:r>
      <w:r>
        <w:rPr>
          <w:rFonts w:eastAsia="Arial Unicode MS" w:cs="Arial Unicode MS"/>
          <w:b/>
          <w:bCs/>
        </w:rPr>
        <w:t>NONE</w:t>
      </w:r>
      <w:r>
        <w:rPr>
          <w:rFonts w:eastAsia="Arial Unicode MS" w:cs="Arial Unicode MS"/>
        </w:rPr>
        <w:t xml:space="preserve"> of the assessment criteria have been failed or referred. </w:t>
      </w:r>
    </w:p>
    <w:p w14:paraId="4913C3FE" w14:textId="77777777" w:rsidR="008858C5" w:rsidRDefault="00F67750">
      <w:pPr>
        <w:pStyle w:val="Nornal"/>
      </w:pPr>
      <w:r>
        <w:rPr>
          <w:rFonts w:eastAsia="Arial Unicode MS" w:cs="Arial Unicode MS"/>
        </w:rPr>
        <w:t xml:space="preserve">Please note that learners will receive a </w:t>
      </w:r>
      <w:r>
        <w:rPr>
          <w:rFonts w:eastAsia="Arial Unicode MS" w:cs="Arial Unicode MS"/>
          <w:b/>
          <w:bCs/>
        </w:rPr>
        <w:t>Pass or Fail</w:t>
      </w:r>
      <w:r>
        <w:rPr>
          <w:rFonts w:eastAsia="Arial Unicode MS" w:cs="Arial Unicode MS"/>
        </w:rPr>
        <w:t xml:space="preserve"> result from the CIPD at unit level. </w:t>
      </w:r>
      <w:r>
        <w:rPr>
          <w:rFonts w:eastAsia="Arial Unicode MS" w:cs="Arial Unicode MS"/>
          <w:b/>
          <w:bCs/>
        </w:rPr>
        <w:t xml:space="preserve">Referral </w:t>
      </w:r>
      <w:r>
        <w:rPr>
          <w:rFonts w:eastAsia="Arial Unicode MS" w:cs="Arial Unicode MS"/>
        </w:rPr>
        <w:t xml:space="preserve">grades can be used internally by the </w:t>
      </w:r>
      <w:proofErr w:type="spellStart"/>
      <w:r>
        <w:rPr>
          <w:rFonts w:eastAsia="Arial Unicode MS" w:cs="Arial Unicode MS"/>
        </w:rPr>
        <w:t>centre</w:t>
      </w:r>
      <w:proofErr w:type="spellEnd"/>
      <w:r>
        <w:rPr>
          <w:rFonts w:eastAsia="Arial Unicode MS" w:cs="Arial Unicode MS"/>
        </w:rPr>
        <w:t>.</w:t>
      </w:r>
    </w:p>
    <w:p w14:paraId="2916C19D" w14:textId="77777777" w:rsidR="008858C5" w:rsidRDefault="008858C5">
      <w:pPr>
        <w:pStyle w:val="Body"/>
        <w:rPr>
          <w:b/>
          <w:bCs/>
          <w:sz w:val="36"/>
          <w:szCs w:val="36"/>
        </w:rPr>
      </w:pPr>
    </w:p>
    <w:tbl>
      <w:tblPr>
        <w:tblW w:w="601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3005"/>
        <w:gridCol w:w="3005"/>
      </w:tblGrid>
      <w:tr w:rsidR="008858C5" w14:paraId="4AEE1791" w14:textId="77777777">
        <w:trPr>
          <w:trHeight w:val="243"/>
        </w:trPr>
        <w:tc>
          <w:tcPr>
            <w:tcW w:w="3005" w:type="dxa"/>
            <w:tcBorders>
              <w:top w:val="single" w:sz="4" w:space="0" w:color="BFBFBF"/>
              <w:left w:val="single" w:sz="4" w:space="0" w:color="BFBFBF"/>
              <w:bottom w:val="single" w:sz="4" w:space="0" w:color="BFBFBF"/>
              <w:right w:val="single" w:sz="4" w:space="0" w:color="BFBFBF"/>
            </w:tcBorders>
            <w:shd w:val="clear" w:color="auto" w:fill="DDCCE6"/>
            <w:tcMar>
              <w:top w:w="80" w:type="dxa"/>
              <w:left w:w="80" w:type="dxa"/>
              <w:bottom w:w="80" w:type="dxa"/>
              <w:right w:w="80" w:type="dxa"/>
            </w:tcMar>
            <w:vAlign w:val="center"/>
          </w:tcPr>
          <w:p w14:paraId="3643AC8C" w14:textId="77777777" w:rsidR="008858C5" w:rsidRDefault="00F67750">
            <w:pPr>
              <w:pStyle w:val="Nornal"/>
              <w:spacing w:after="60" w:line="276" w:lineRule="auto"/>
            </w:pPr>
            <w:r>
              <w:rPr>
                <w:b/>
                <w:bCs/>
              </w:rPr>
              <w:t>Overall mark</w:t>
            </w:r>
          </w:p>
        </w:tc>
        <w:tc>
          <w:tcPr>
            <w:tcW w:w="3005" w:type="dxa"/>
            <w:tcBorders>
              <w:top w:val="single" w:sz="4" w:space="0" w:color="BFBFBF"/>
              <w:left w:val="single" w:sz="4" w:space="0" w:color="BFBFBF"/>
              <w:bottom w:val="single" w:sz="4" w:space="0" w:color="BFBFBF"/>
              <w:right w:val="single" w:sz="4" w:space="0" w:color="BFBFBF"/>
            </w:tcBorders>
            <w:shd w:val="clear" w:color="auto" w:fill="DDCCE6"/>
            <w:tcMar>
              <w:top w:w="80" w:type="dxa"/>
              <w:left w:w="80" w:type="dxa"/>
              <w:bottom w:w="80" w:type="dxa"/>
              <w:right w:w="80" w:type="dxa"/>
            </w:tcMar>
            <w:vAlign w:val="center"/>
          </w:tcPr>
          <w:p w14:paraId="79A858C0" w14:textId="77777777" w:rsidR="008858C5" w:rsidRDefault="00F67750">
            <w:pPr>
              <w:pStyle w:val="Nornal"/>
              <w:spacing w:after="60" w:line="276" w:lineRule="auto"/>
            </w:pPr>
            <w:r>
              <w:rPr>
                <w:b/>
                <w:bCs/>
              </w:rPr>
              <w:t>Unit result</w:t>
            </w:r>
          </w:p>
        </w:tc>
      </w:tr>
      <w:tr w:rsidR="008858C5" w14:paraId="4FEF979A" w14:textId="77777777">
        <w:trPr>
          <w:trHeight w:val="294"/>
        </w:trPr>
        <w:tc>
          <w:tcPr>
            <w:tcW w:w="3005" w:type="dxa"/>
            <w:tcBorders>
              <w:top w:val="single" w:sz="4" w:space="0" w:color="BFBFBF"/>
              <w:left w:val="single" w:sz="4" w:space="0" w:color="BFBFBF"/>
              <w:bottom w:val="single" w:sz="4" w:space="0" w:color="BFBFBF"/>
              <w:right w:val="single" w:sz="4" w:space="0" w:color="BFBFBF"/>
            </w:tcBorders>
            <w:shd w:val="clear" w:color="auto" w:fill="B3D7DB"/>
            <w:tcMar>
              <w:top w:w="80" w:type="dxa"/>
              <w:left w:w="80" w:type="dxa"/>
              <w:bottom w:w="80" w:type="dxa"/>
              <w:right w:w="80" w:type="dxa"/>
            </w:tcMar>
            <w:vAlign w:val="center"/>
          </w:tcPr>
          <w:p w14:paraId="46D134FC" w14:textId="77777777" w:rsidR="008858C5" w:rsidRDefault="00F67750">
            <w:pPr>
              <w:pStyle w:val="Nornal"/>
              <w:spacing w:after="60" w:line="276" w:lineRule="auto"/>
            </w:pPr>
            <w:r>
              <w:rPr>
                <w:b/>
                <w:bCs/>
              </w:rPr>
              <w:t>0 to 31</w:t>
            </w:r>
          </w:p>
        </w:tc>
        <w:tc>
          <w:tcPr>
            <w:tcW w:w="3005" w:type="dxa"/>
            <w:tcBorders>
              <w:top w:val="single" w:sz="4" w:space="0" w:color="BFBFBF"/>
              <w:left w:val="single" w:sz="4" w:space="0" w:color="BFBFBF"/>
              <w:bottom w:val="single" w:sz="4" w:space="0" w:color="BFBFBF"/>
              <w:right w:val="single" w:sz="4" w:space="0" w:color="BFBFBF"/>
            </w:tcBorders>
            <w:shd w:val="clear" w:color="auto" w:fill="B3D7DB"/>
            <w:tcMar>
              <w:top w:w="80" w:type="dxa"/>
              <w:left w:w="80" w:type="dxa"/>
              <w:bottom w:w="80" w:type="dxa"/>
              <w:right w:w="80" w:type="dxa"/>
            </w:tcMar>
            <w:vAlign w:val="center"/>
          </w:tcPr>
          <w:p w14:paraId="580A352D" w14:textId="77777777" w:rsidR="008858C5" w:rsidRDefault="00F67750">
            <w:pPr>
              <w:pStyle w:val="Nornal"/>
              <w:spacing w:after="60" w:line="276" w:lineRule="auto"/>
            </w:pPr>
            <w:r>
              <w:rPr>
                <w:b/>
                <w:bCs/>
              </w:rPr>
              <w:t>Fail</w:t>
            </w:r>
          </w:p>
        </w:tc>
      </w:tr>
      <w:tr w:rsidR="008858C5" w14:paraId="5AB48D9A" w14:textId="77777777">
        <w:trPr>
          <w:trHeight w:val="294"/>
        </w:trPr>
        <w:tc>
          <w:tcPr>
            <w:tcW w:w="3005" w:type="dxa"/>
            <w:tcBorders>
              <w:top w:val="single" w:sz="4" w:space="0" w:color="BFBFBF"/>
              <w:left w:val="single" w:sz="4" w:space="0" w:color="BFBFBF"/>
              <w:bottom w:val="single" w:sz="4" w:space="0" w:color="BFBFBF"/>
              <w:right w:val="single" w:sz="4" w:space="0" w:color="BFBFBF"/>
            </w:tcBorders>
            <w:shd w:val="clear" w:color="auto" w:fill="CEE6E8"/>
            <w:tcMar>
              <w:top w:w="80" w:type="dxa"/>
              <w:left w:w="80" w:type="dxa"/>
              <w:bottom w:w="80" w:type="dxa"/>
              <w:right w:w="80" w:type="dxa"/>
            </w:tcMar>
            <w:vAlign w:val="center"/>
          </w:tcPr>
          <w:p w14:paraId="3265A901" w14:textId="77777777" w:rsidR="008858C5" w:rsidRDefault="00F67750">
            <w:pPr>
              <w:pStyle w:val="Nornal"/>
              <w:spacing w:after="60" w:line="276" w:lineRule="auto"/>
            </w:pPr>
            <w:r>
              <w:rPr>
                <w:b/>
                <w:bCs/>
              </w:rPr>
              <w:t xml:space="preserve">32 to 41 </w:t>
            </w:r>
          </w:p>
        </w:tc>
        <w:tc>
          <w:tcPr>
            <w:tcW w:w="3005" w:type="dxa"/>
            <w:tcBorders>
              <w:top w:val="single" w:sz="4" w:space="0" w:color="BFBFBF"/>
              <w:left w:val="single" w:sz="4" w:space="0" w:color="BFBFBF"/>
              <w:bottom w:val="single" w:sz="4" w:space="0" w:color="BFBFBF"/>
              <w:right w:val="single" w:sz="4" w:space="0" w:color="BFBFBF"/>
            </w:tcBorders>
            <w:shd w:val="clear" w:color="auto" w:fill="CEE6E8"/>
            <w:tcMar>
              <w:top w:w="80" w:type="dxa"/>
              <w:left w:w="80" w:type="dxa"/>
              <w:bottom w:w="80" w:type="dxa"/>
              <w:right w:w="80" w:type="dxa"/>
            </w:tcMar>
            <w:vAlign w:val="center"/>
          </w:tcPr>
          <w:p w14:paraId="20204BAF" w14:textId="77777777" w:rsidR="008858C5" w:rsidRDefault="00F67750">
            <w:pPr>
              <w:pStyle w:val="Nornal"/>
              <w:spacing w:after="60" w:line="276" w:lineRule="auto"/>
            </w:pPr>
            <w:r>
              <w:rPr>
                <w:b/>
                <w:bCs/>
              </w:rPr>
              <w:t>Low Pass</w:t>
            </w:r>
          </w:p>
        </w:tc>
      </w:tr>
      <w:tr w:rsidR="008858C5" w14:paraId="14D52772" w14:textId="77777777">
        <w:trPr>
          <w:trHeight w:val="294"/>
        </w:trPr>
        <w:tc>
          <w:tcPr>
            <w:tcW w:w="3005" w:type="dxa"/>
            <w:tcBorders>
              <w:top w:val="single" w:sz="4" w:space="0" w:color="BFBFBF"/>
              <w:left w:val="single" w:sz="4" w:space="0" w:color="BFBFBF"/>
              <w:bottom w:val="single" w:sz="4" w:space="0" w:color="BFBFBF"/>
              <w:right w:val="single" w:sz="4" w:space="0" w:color="BFBFBF"/>
            </w:tcBorders>
            <w:shd w:val="clear" w:color="auto" w:fill="E3EFF1"/>
            <w:tcMar>
              <w:top w:w="80" w:type="dxa"/>
              <w:left w:w="80" w:type="dxa"/>
              <w:bottom w:w="80" w:type="dxa"/>
              <w:right w:w="80" w:type="dxa"/>
            </w:tcMar>
            <w:vAlign w:val="center"/>
          </w:tcPr>
          <w:p w14:paraId="4F585E0B" w14:textId="77777777" w:rsidR="008858C5" w:rsidRDefault="00F67750">
            <w:pPr>
              <w:pStyle w:val="Nornal"/>
              <w:spacing w:after="60" w:line="276" w:lineRule="auto"/>
            </w:pPr>
            <w:r>
              <w:rPr>
                <w:b/>
                <w:bCs/>
              </w:rPr>
              <w:t>42 to 52</w:t>
            </w:r>
          </w:p>
        </w:tc>
        <w:tc>
          <w:tcPr>
            <w:tcW w:w="3005" w:type="dxa"/>
            <w:tcBorders>
              <w:top w:val="single" w:sz="4" w:space="0" w:color="BFBFBF"/>
              <w:left w:val="single" w:sz="4" w:space="0" w:color="BFBFBF"/>
              <w:bottom w:val="single" w:sz="4" w:space="0" w:color="BFBFBF"/>
              <w:right w:val="single" w:sz="4" w:space="0" w:color="BFBFBF"/>
            </w:tcBorders>
            <w:shd w:val="clear" w:color="auto" w:fill="E3EFF1"/>
            <w:tcMar>
              <w:top w:w="80" w:type="dxa"/>
              <w:left w:w="80" w:type="dxa"/>
              <w:bottom w:w="80" w:type="dxa"/>
              <w:right w:w="80" w:type="dxa"/>
            </w:tcMar>
            <w:vAlign w:val="center"/>
          </w:tcPr>
          <w:p w14:paraId="45708136" w14:textId="77777777" w:rsidR="008858C5" w:rsidRDefault="00F67750">
            <w:pPr>
              <w:pStyle w:val="Nornal"/>
              <w:spacing w:after="60" w:line="276" w:lineRule="auto"/>
            </w:pPr>
            <w:r>
              <w:rPr>
                <w:b/>
                <w:bCs/>
              </w:rPr>
              <w:t>Pass</w:t>
            </w:r>
          </w:p>
        </w:tc>
      </w:tr>
      <w:tr w:rsidR="008858C5" w14:paraId="35E9D345" w14:textId="77777777">
        <w:trPr>
          <w:trHeight w:val="243"/>
        </w:trPr>
        <w:tc>
          <w:tcPr>
            <w:tcW w:w="3005" w:type="dxa"/>
            <w:tcBorders>
              <w:top w:val="single" w:sz="4" w:space="0" w:color="BFBFBF"/>
              <w:left w:val="single" w:sz="4" w:space="0" w:color="BFBFBF"/>
              <w:bottom w:val="single" w:sz="4" w:space="0" w:color="BFBFBF"/>
              <w:right w:val="single" w:sz="4" w:space="0" w:color="BFBFBF"/>
            </w:tcBorders>
            <w:shd w:val="clear" w:color="auto" w:fill="EFF6F7"/>
            <w:tcMar>
              <w:top w:w="80" w:type="dxa"/>
              <w:left w:w="80" w:type="dxa"/>
              <w:bottom w:w="80" w:type="dxa"/>
              <w:right w:w="80" w:type="dxa"/>
            </w:tcMar>
            <w:vAlign w:val="center"/>
          </w:tcPr>
          <w:p w14:paraId="32106343" w14:textId="77777777" w:rsidR="008858C5" w:rsidRDefault="00F67750">
            <w:pPr>
              <w:pStyle w:val="Nornal"/>
              <w:spacing w:after="60" w:line="276" w:lineRule="auto"/>
            </w:pPr>
            <w:r>
              <w:rPr>
                <w:b/>
                <w:bCs/>
              </w:rPr>
              <w:t>53 to 64</w:t>
            </w:r>
          </w:p>
        </w:tc>
        <w:tc>
          <w:tcPr>
            <w:tcW w:w="3005" w:type="dxa"/>
            <w:tcBorders>
              <w:top w:val="single" w:sz="4" w:space="0" w:color="BFBFBF"/>
              <w:left w:val="single" w:sz="4" w:space="0" w:color="BFBFBF"/>
              <w:bottom w:val="single" w:sz="4" w:space="0" w:color="BFBFBF"/>
              <w:right w:val="single" w:sz="4" w:space="0" w:color="BFBFBF"/>
            </w:tcBorders>
            <w:shd w:val="clear" w:color="auto" w:fill="EFF6F7"/>
            <w:tcMar>
              <w:top w:w="80" w:type="dxa"/>
              <w:left w:w="80" w:type="dxa"/>
              <w:bottom w:w="80" w:type="dxa"/>
              <w:right w:w="80" w:type="dxa"/>
            </w:tcMar>
            <w:vAlign w:val="center"/>
          </w:tcPr>
          <w:p w14:paraId="50F43972" w14:textId="77777777" w:rsidR="008858C5" w:rsidRDefault="00F67750">
            <w:pPr>
              <w:pStyle w:val="Nornal"/>
              <w:spacing w:after="60" w:line="276" w:lineRule="auto"/>
            </w:pPr>
            <w:r>
              <w:rPr>
                <w:b/>
                <w:bCs/>
              </w:rPr>
              <w:t>High Pass</w:t>
            </w:r>
          </w:p>
        </w:tc>
      </w:tr>
    </w:tbl>
    <w:p w14:paraId="74869460" w14:textId="77777777" w:rsidR="008858C5" w:rsidRDefault="00F67750">
      <w:pPr>
        <w:pStyle w:val="Body"/>
      </w:pPr>
      <w:r>
        <w:rPr>
          <w:rFonts w:ascii="Arial Unicode MS" w:eastAsia="Arial Unicode MS" w:hAnsi="Arial Unicode MS" w:cs="Arial Unicode MS"/>
          <w:sz w:val="36"/>
          <w:szCs w:val="36"/>
        </w:rPr>
        <w:br w:type="page"/>
      </w:r>
    </w:p>
    <w:p w14:paraId="61948D3B" w14:textId="77777777" w:rsidR="008858C5" w:rsidRDefault="00F67750">
      <w:pPr>
        <w:pStyle w:val="Heading"/>
        <w:rPr>
          <w:i w:val="0"/>
          <w:iCs w:val="0"/>
          <w:color w:val="243E15"/>
          <w:u w:color="243E15"/>
        </w:rPr>
      </w:pPr>
      <w:r>
        <w:rPr>
          <w:sz w:val="40"/>
          <w:szCs w:val="40"/>
          <w:lang w:val="en-US"/>
        </w:rPr>
        <w:lastRenderedPageBreak/>
        <w:t>Marking Descriptors</w:t>
      </w:r>
    </w:p>
    <w:tbl>
      <w:tblPr>
        <w:tblW w:w="962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520D5D"/>
        <w:tblLayout w:type="fixed"/>
        <w:tblLook w:val="04A0" w:firstRow="1" w:lastRow="0" w:firstColumn="1" w:lastColumn="0" w:noHBand="0" w:noVBand="1"/>
      </w:tblPr>
      <w:tblGrid>
        <w:gridCol w:w="964"/>
        <w:gridCol w:w="1590"/>
        <w:gridCol w:w="7066"/>
      </w:tblGrid>
      <w:tr w:rsidR="008858C5" w14:paraId="4E71953A" w14:textId="77777777">
        <w:trPr>
          <w:trHeight w:val="360"/>
          <w:tblHeader/>
        </w:trPr>
        <w:tc>
          <w:tcPr>
            <w:tcW w:w="964" w:type="dxa"/>
            <w:tcBorders>
              <w:top w:val="single" w:sz="4" w:space="0" w:color="004147"/>
              <w:left w:val="single" w:sz="4" w:space="0" w:color="004147"/>
              <w:bottom w:val="single" w:sz="4" w:space="0" w:color="004147"/>
              <w:right w:val="single" w:sz="4" w:space="0" w:color="B3D7DB"/>
            </w:tcBorders>
            <w:shd w:val="clear" w:color="auto" w:fill="B3D7DB"/>
            <w:tcMar>
              <w:top w:w="80" w:type="dxa"/>
              <w:left w:w="80" w:type="dxa"/>
              <w:bottom w:w="80" w:type="dxa"/>
              <w:right w:w="80" w:type="dxa"/>
            </w:tcMar>
          </w:tcPr>
          <w:p w14:paraId="7AEACC9C" w14:textId="77777777" w:rsidR="008858C5" w:rsidRDefault="00F67750">
            <w:pPr>
              <w:pStyle w:val="Body"/>
              <w:jc w:val="both"/>
            </w:pPr>
            <w:r>
              <w:rPr>
                <w:b/>
                <w:bCs/>
                <w:color w:val="004147"/>
                <w:sz w:val="32"/>
                <w:szCs w:val="32"/>
                <w:u w:color="004147"/>
                <w:lang w:val="en-US"/>
              </w:rPr>
              <w:t>Mark</w:t>
            </w:r>
          </w:p>
        </w:tc>
        <w:tc>
          <w:tcPr>
            <w:tcW w:w="1590" w:type="dxa"/>
            <w:tcBorders>
              <w:top w:val="single" w:sz="4" w:space="0" w:color="004147"/>
              <w:left w:val="single" w:sz="4" w:space="0" w:color="B3D7DB"/>
              <w:bottom w:val="single" w:sz="4" w:space="0" w:color="004147"/>
              <w:right w:val="single" w:sz="4" w:space="0" w:color="85BFC5"/>
            </w:tcBorders>
            <w:shd w:val="clear" w:color="auto" w:fill="B3D7DB"/>
            <w:tcMar>
              <w:top w:w="80" w:type="dxa"/>
              <w:left w:w="80" w:type="dxa"/>
              <w:bottom w:w="80" w:type="dxa"/>
              <w:right w:w="80" w:type="dxa"/>
            </w:tcMar>
          </w:tcPr>
          <w:p w14:paraId="340577B6" w14:textId="77777777" w:rsidR="008858C5" w:rsidRDefault="00F67750">
            <w:pPr>
              <w:pStyle w:val="Body"/>
              <w:jc w:val="both"/>
            </w:pPr>
            <w:r>
              <w:rPr>
                <w:b/>
                <w:bCs/>
                <w:color w:val="004147"/>
                <w:sz w:val="32"/>
                <w:szCs w:val="32"/>
                <w:u w:color="004147"/>
                <w:lang w:val="en-US"/>
              </w:rPr>
              <w:t>Range</w:t>
            </w:r>
          </w:p>
        </w:tc>
        <w:tc>
          <w:tcPr>
            <w:tcW w:w="7066" w:type="dxa"/>
            <w:tcBorders>
              <w:top w:val="single" w:sz="4" w:space="0" w:color="004147"/>
              <w:left w:val="single" w:sz="4" w:space="0" w:color="85BFC5"/>
              <w:bottom w:val="single" w:sz="4" w:space="0" w:color="004147"/>
              <w:right w:val="single" w:sz="4" w:space="0" w:color="004147"/>
            </w:tcBorders>
            <w:shd w:val="clear" w:color="auto" w:fill="B3D7DB"/>
            <w:tcMar>
              <w:top w:w="80" w:type="dxa"/>
              <w:left w:w="80" w:type="dxa"/>
              <w:bottom w:w="80" w:type="dxa"/>
              <w:right w:w="80" w:type="dxa"/>
            </w:tcMar>
          </w:tcPr>
          <w:p w14:paraId="47A575C5" w14:textId="77777777" w:rsidR="008858C5" w:rsidRDefault="00F67750">
            <w:pPr>
              <w:pStyle w:val="Body"/>
              <w:jc w:val="both"/>
            </w:pPr>
            <w:r>
              <w:rPr>
                <w:b/>
                <w:bCs/>
                <w:color w:val="004147"/>
                <w:sz w:val="32"/>
                <w:szCs w:val="32"/>
                <w:u w:color="004147"/>
                <w:lang w:val="en-US"/>
              </w:rPr>
              <w:t>Descriptor</w:t>
            </w:r>
          </w:p>
        </w:tc>
      </w:tr>
      <w:tr w:rsidR="008858C5" w14:paraId="0CC9A59F" w14:textId="77777777">
        <w:trPr>
          <w:trHeight w:val="1913"/>
          <w:tblHeader/>
        </w:trPr>
        <w:tc>
          <w:tcPr>
            <w:tcW w:w="964" w:type="dxa"/>
            <w:tcBorders>
              <w:top w:val="single" w:sz="4" w:space="0" w:color="004147"/>
              <w:left w:val="single" w:sz="4" w:space="0" w:color="004147"/>
              <w:bottom w:val="single" w:sz="4" w:space="0" w:color="004147"/>
              <w:right w:val="single" w:sz="4" w:space="0" w:color="B3D7DB"/>
            </w:tcBorders>
            <w:shd w:val="clear" w:color="auto" w:fill="B3D7DB"/>
            <w:tcMar>
              <w:top w:w="80" w:type="dxa"/>
              <w:left w:w="80" w:type="dxa"/>
              <w:bottom w:w="80" w:type="dxa"/>
              <w:right w:w="80" w:type="dxa"/>
            </w:tcMar>
          </w:tcPr>
          <w:p w14:paraId="649841BE" w14:textId="77777777" w:rsidR="008858C5" w:rsidRDefault="00F67750">
            <w:pPr>
              <w:pStyle w:val="Body"/>
              <w:jc w:val="both"/>
            </w:pPr>
            <w:r>
              <w:rPr>
                <w:b/>
                <w:bCs/>
                <w:color w:val="004147"/>
                <w:sz w:val="32"/>
                <w:szCs w:val="32"/>
                <w:u w:color="004147"/>
                <w:lang w:val="en-US"/>
              </w:rPr>
              <w:t>1</w:t>
            </w:r>
          </w:p>
        </w:tc>
        <w:tc>
          <w:tcPr>
            <w:tcW w:w="1590" w:type="dxa"/>
            <w:tcBorders>
              <w:top w:val="single" w:sz="4" w:space="0" w:color="004147"/>
              <w:left w:val="single" w:sz="4" w:space="0" w:color="B3D7DB"/>
              <w:bottom w:val="single" w:sz="4" w:space="0" w:color="004147"/>
              <w:right w:val="single" w:sz="4" w:space="0" w:color="85BFC5"/>
            </w:tcBorders>
            <w:shd w:val="clear" w:color="auto" w:fill="B3D7DB"/>
            <w:tcMar>
              <w:top w:w="80" w:type="dxa"/>
              <w:left w:w="80" w:type="dxa"/>
              <w:bottom w:w="80" w:type="dxa"/>
              <w:right w:w="80" w:type="dxa"/>
            </w:tcMar>
          </w:tcPr>
          <w:p w14:paraId="0998A716" w14:textId="77777777" w:rsidR="008858C5" w:rsidRDefault="00F67750">
            <w:pPr>
              <w:pStyle w:val="Body"/>
              <w:jc w:val="both"/>
            </w:pPr>
            <w:r>
              <w:rPr>
                <w:b/>
                <w:bCs/>
                <w:color w:val="004147"/>
                <w:sz w:val="28"/>
                <w:szCs w:val="28"/>
                <w:u w:color="004147"/>
                <w:lang w:val="en-US"/>
              </w:rPr>
              <w:t xml:space="preserve"> Fail </w:t>
            </w:r>
          </w:p>
        </w:tc>
        <w:tc>
          <w:tcPr>
            <w:tcW w:w="7066" w:type="dxa"/>
            <w:tcBorders>
              <w:top w:val="single" w:sz="4" w:space="0" w:color="004147"/>
              <w:left w:val="single" w:sz="4" w:space="0" w:color="85BFC5"/>
              <w:bottom w:val="single" w:sz="4" w:space="0" w:color="004147"/>
              <w:right w:val="single" w:sz="4" w:space="0" w:color="004147"/>
            </w:tcBorders>
            <w:shd w:val="clear" w:color="auto" w:fill="auto"/>
            <w:tcMar>
              <w:top w:w="80" w:type="dxa"/>
              <w:left w:w="80" w:type="dxa"/>
              <w:bottom w:w="80" w:type="dxa"/>
              <w:right w:w="80" w:type="dxa"/>
            </w:tcMar>
          </w:tcPr>
          <w:p w14:paraId="7CF140E1" w14:textId="77777777" w:rsidR="008858C5" w:rsidRDefault="00F67750">
            <w:pPr>
              <w:pStyle w:val="Body"/>
              <w:spacing w:after="40"/>
            </w:pPr>
            <w:r>
              <w:rPr>
                <w:lang w:val="en-US"/>
              </w:rPr>
              <w:t>Insufficient demonstration of knowledge, understanding or skills (as appropriate) required to meet the AC.</w:t>
            </w:r>
          </w:p>
          <w:p w14:paraId="63729FF9" w14:textId="77777777" w:rsidR="008858C5" w:rsidRDefault="00F67750">
            <w:pPr>
              <w:pStyle w:val="Body"/>
              <w:spacing w:after="40"/>
            </w:pPr>
            <w:r>
              <w:rPr>
                <w:lang w:val="en-US"/>
              </w:rPr>
              <w:t>Insufficient examples included, where required, to support answers.</w:t>
            </w:r>
          </w:p>
          <w:p w14:paraId="33BAB71E" w14:textId="77777777" w:rsidR="008858C5" w:rsidRDefault="00F67750">
            <w:pPr>
              <w:pStyle w:val="Body"/>
              <w:spacing w:after="40"/>
            </w:pPr>
            <w:r>
              <w:rPr>
                <w:lang w:val="en-US"/>
              </w:rPr>
              <w:t>Presentation and structure of assignment is not appropriate and does not meet the assessment brief.</w:t>
            </w:r>
          </w:p>
          <w:p w14:paraId="4C6DEBAE" w14:textId="77777777" w:rsidR="008858C5" w:rsidRDefault="00F67750">
            <w:pPr>
              <w:pStyle w:val="Body"/>
              <w:spacing w:after="40"/>
            </w:pPr>
            <w:r>
              <w:rPr>
                <w:lang w:val="en-US"/>
              </w:rPr>
              <w:t>Insufficient or no evidence of the use of references to wider reading to help inform answer.</w:t>
            </w:r>
          </w:p>
        </w:tc>
      </w:tr>
      <w:tr w:rsidR="008858C5" w14:paraId="3A03CACA" w14:textId="77777777">
        <w:trPr>
          <w:trHeight w:val="2729"/>
          <w:tblHeader/>
        </w:trPr>
        <w:tc>
          <w:tcPr>
            <w:tcW w:w="964" w:type="dxa"/>
            <w:tcBorders>
              <w:top w:val="single" w:sz="4" w:space="0" w:color="004147"/>
              <w:left w:val="single" w:sz="4" w:space="0" w:color="004147"/>
              <w:bottom w:val="single" w:sz="4" w:space="0" w:color="004147"/>
              <w:right w:val="single" w:sz="4" w:space="0" w:color="B3D7DB"/>
            </w:tcBorders>
            <w:shd w:val="clear" w:color="auto" w:fill="CEE6E8"/>
            <w:tcMar>
              <w:top w:w="80" w:type="dxa"/>
              <w:left w:w="80" w:type="dxa"/>
              <w:bottom w:w="80" w:type="dxa"/>
              <w:right w:w="80" w:type="dxa"/>
            </w:tcMar>
          </w:tcPr>
          <w:p w14:paraId="7144751B" w14:textId="77777777" w:rsidR="008858C5" w:rsidRDefault="00F67750">
            <w:pPr>
              <w:pStyle w:val="Body"/>
              <w:jc w:val="both"/>
            </w:pPr>
            <w:r>
              <w:rPr>
                <w:b/>
                <w:bCs/>
                <w:color w:val="004147"/>
                <w:sz w:val="32"/>
                <w:szCs w:val="32"/>
                <w:u w:color="004147"/>
                <w:lang w:val="en-US"/>
              </w:rPr>
              <w:t>2</w:t>
            </w:r>
          </w:p>
        </w:tc>
        <w:tc>
          <w:tcPr>
            <w:tcW w:w="1590" w:type="dxa"/>
            <w:tcBorders>
              <w:top w:val="single" w:sz="4" w:space="0" w:color="004147"/>
              <w:left w:val="single" w:sz="4" w:space="0" w:color="B3D7DB"/>
              <w:bottom w:val="single" w:sz="4" w:space="0" w:color="004147"/>
              <w:right w:val="single" w:sz="4" w:space="0" w:color="85BFC5"/>
            </w:tcBorders>
            <w:shd w:val="clear" w:color="auto" w:fill="CEE6E8"/>
            <w:tcMar>
              <w:top w:w="80" w:type="dxa"/>
              <w:left w:w="80" w:type="dxa"/>
              <w:bottom w:w="80" w:type="dxa"/>
              <w:right w:w="80" w:type="dxa"/>
            </w:tcMar>
          </w:tcPr>
          <w:p w14:paraId="35C41378" w14:textId="77777777" w:rsidR="008858C5" w:rsidRDefault="00F67750">
            <w:pPr>
              <w:pStyle w:val="Body"/>
              <w:jc w:val="both"/>
            </w:pPr>
            <w:r>
              <w:rPr>
                <w:b/>
                <w:bCs/>
                <w:color w:val="004147"/>
                <w:sz w:val="28"/>
                <w:szCs w:val="28"/>
                <w:u w:color="004147"/>
                <w:lang w:val="en-US"/>
              </w:rPr>
              <w:t>Low Pass</w:t>
            </w:r>
          </w:p>
        </w:tc>
        <w:tc>
          <w:tcPr>
            <w:tcW w:w="7066" w:type="dxa"/>
            <w:tcBorders>
              <w:top w:val="single" w:sz="4" w:space="0" w:color="004147"/>
              <w:left w:val="single" w:sz="4" w:space="0" w:color="85BFC5"/>
              <w:bottom w:val="single" w:sz="4" w:space="0" w:color="004147"/>
              <w:right w:val="single" w:sz="4" w:space="0" w:color="004147"/>
            </w:tcBorders>
            <w:shd w:val="clear" w:color="auto" w:fill="auto"/>
            <w:tcMar>
              <w:top w:w="80" w:type="dxa"/>
              <w:left w:w="80" w:type="dxa"/>
              <w:bottom w:w="80" w:type="dxa"/>
              <w:right w:w="80" w:type="dxa"/>
            </w:tcMar>
          </w:tcPr>
          <w:p w14:paraId="50B17A83" w14:textId="77777777" w:rsidR="008858C5" w:rsidRDefault="00F67750">
            <w:pPr>
              <w:pStyle w:val="Body"/>
              <w:spacing w:after="40"/>
            </w:pPr>
            <w:r>
              <w:rPr>
                <w:lang w:val="en-US"/>
              </w:rPr>
              <w:t xml:space="preserve">Demonstrates an acceptable level of knowledge, understanding or skills (as appropriate) required to meet the AC.  </w:t>
            </w:r>
          </w:p>
          <w:p w14:paraId="6D2EF5F7" w14:textId="77777777" w:rsidR="008858C5" w:rsidRDefault="00F67750">
            <w:pPr>
              <w:pStyle w:val="Body"/>
              <w:spacing w:after="40"/>
            </w:pPr>
            <w:r>
              <w:rPr>
                <w:lang w:val="en-US"/>
              </w:rPr>
              <w:t>Sufficient and acceptable examples included, where required, to support answers.</w:t>
            </w:r>
          </w:p>
          <w:p w14:paraId="5C172346" w14:textId="77777777" w:rsidR="008858C5" w:rsidRDefault="00F67750">
            <w:pPr>
              <w:pStyle w:val="Body"/>
              <w:spacing w:after="40"/>
            </w:pPr>
            <w:r>
              <w:rPr>
                <w:lang w:val="en-US"/>
              </w:rPr>
              <w:t>Required format adopted but some improvement required to the structure and presentation of the assignment.</w:t>
            </w:r>
          </w:p>
          <w:p w14:paraId="16AF08C4" w14:textId="77777777" w:rsidR="008858C5" w:rsidRDefault="00F67750">
            <w:pPr>
              <w:pStyle w:val="Body"/>
              <w:spacing w:after="40"/>
            </w:pPr>
            <w:r>
              <w:rPr>
                <w:lang w:val="en-US"/>
              </w:rPr>
              <w:t>Answers are acceptable but could be clearer in responding to the task and presented in a more coherent way.</w:t>
            </w:r>
          </w:p>
          <w:p w14:paraId="5E39D1E6" w14:textId="77777777" w:rsidR="008858C5" w:rsidRDefault="00F67750">
            <w:pPr>
              <w:pStyle w:val="Body"/>
              <w:spacing w:after="40"/>
            </w:pPr>
            <w:r>
              <w:rPr>
                <w:lang w:val="en-US"/>
              </w:rPr>
              <w:t>Sufficient evidence of the use of references to wider reading to help inform answer.</w:t>
            </w:r>
          </w:p>
        </w:tc>
      </w:tr>
      <w:tr w:rsidR="008858C5" w14:paraId="058AD0C9" w14:textId="77777777">
        <w:trPr>
          <w:trHeight w:val="2470"/>
          <w:tblHeader/>
        </w:trPr>
        <w:tc>
          <w:tcPr>
            <w:tcW w:w="964" w:type="dxa"/>
            <w:tcBorders>
              <w:top w:val="single" w:sz="4" w:space="0" w:color="004147"/>
              <w:left w:val="single" w:sz="4" w:space="0" w:color="004147"/>
              <w:bottom w:val="single" w:sz="4" w:space="0" w:color="004147"/>
              <w:right w:val="single" w:sz="4" w:space="0" w:color="B3D7DB"/>
            </w:tcBorders>
            <w:shd w:val="clear" w:color="auto" w:fill="E3EFF1"/>
            <w:tcMar>
              <w:top w:w="80" w:type="dxa"/>
              <w:left w:w="80" w:type="dxa"/>
              <w:bottom w:w="80" w:type="dxa"/>
              <w:right w:w="80" w:type="dxa"/>
            </w:tcMar>
          </w:tcPr>
          <w:p w14:paraId="5FCD5EC4" w14:textId="77777777" w:rsidR="008858C5" w:rsidRDefault="00F67750">
            <w:pPr>
              <w:pStyle w:val="Body"/>
              <w:jc w:val="both"/>
            </w:pPr>
            <w:r>
              <w:rPr>
                <w:b/>
                <w:bCs/>
                <w:color w:val="004147"/>
                <w:sz w:val="32"/>
                <w:szCs w:val="32"/>
                <w:u w:color="004147"/>
                <w:lang w:val="en-US"/>
              </w:rPr>
              <w:t>3</w:t>
            </w:r>
          </w:p>
        </w:tc>
        <w:tc>
          <w:tcPr>
            <w:tcW w:w="1590" w:type="dxa"/>
            <w:tcBorders>
              <w:top w:val="single" w:sz="4" w:space="0" w:color="004147"/>
              <w:left w:val="single" w:sz="4" w:space="0" w:color="B3D7DB"/>
              <w:bottom w:val="single" w:sz="4" w:space="0" w:color="004147"/>
              <w:right w:val="single" w:sz="4" w:space="0" w:color="85BFC5"/>
            </w:tcBorders>
            <w:shd w:val="clear" w:color="auto" w:fill="E3EFF1"/>
            <w:tcMar>
              <w:top w:w="80" w:type="dxa"/>
              <w:left w:w="80" w:type="dxa"/>
              <w:bottom w:w="80" w:type="dxa"/>
              <w:right w:w="80" w:type="dxa"/>
            </w:tcMar>
          </w:tcPr>
          <w:p w14:paraId="4951B4DC" w14:textId="77777777" w:rsidR="008858C5" w:rsidRDefault="00F67750">
            <w:pPr>
              <w:pStyle w:val="Body"/>
              <w:jc w:val="both"/>
            </w:pPr>
            <w:r>
              <w:rPr>
                <w:b/>
                <w:bCs/>
                <w:color w:val="004147"/>
                <w:sz w:val="28"/>
                <w:szCs w:val="28"/>
                <w:u w:color="004147"/>
                <w:lang w:val="en-US"/>
              </w:rPr>
              <w:t>Pass</w:t>
            </w:r>
          </w:p>
        </w:tc>
        <w:tc>
          <w:tcPr>
            <w:tcW w:w="7066" w:type="dxa"/>
            <w:tcBorders>
              <w:top w:val="single" w:sz="4" w:space="0" w:color="004147"/>
              <w:left w:val="single" w:sz="4" w:space="0" w:color="85BFC5"/>
              <w:bottom w:val="single" w:sz="4" w:space="0" w:color="004147"/>
              <w:right w:val="single" w:sz="4" w:space="0" w:color="004147"/>
            </w:tcBorders>
            <w:shd w:val="clear" w:color="auto" w:fill="auto"/>
            <w:tcMar>
              <w:top w:w="80" w:type="dxa"/>
              <w:left w:w="80" w:type="dxa"/>
              <w:bottom w:w="80" w:type="dxa"/>
              <w:right w:w="80" w:type="dxa"/>
            </w:tcMar>
          </w:tcPr>
          <w:p w14:paraId="56CC95FA" w14:textId="77777777" w:rsidR="008858C5" w:rsidRDefault="00F67750">
            <w:pPr>
              <w:pStyle w:val="Body"/>
              <w:spacing w:after="40"/>
            </w:pPr>
            <w:r>
              <w:rPr>
                <w:lang w:val="en-US"/>
              </w:rPr>
              <w:t>Demonstrates good knowledge, understanding or skills (as appropriate) required to meet the AC.</w:t>
            </w:r>
          </w:p>
          <w:p w14:paraId="208F78EA" w14:textId="77777777" w:rsidR="008858C5" w:rsidRDefault="00F67750">
            <w:pPr>
              <w:pStyle w:val="Body"/>
              <w:spacing w:after="40"/>
            </w:pPr>
            <w:r>
              <w:rPr>
                <w:lang w:val="en-US"/>
              </w:rPr>
              <w:t xml:space="preserve">Includes confident use of </w:t>
            </w:r>
            <w:r>
              <w:rPr>
                <w:lang w:val="en-US"/>
              </w:rPr>
              <w:t>examples, where required, to support each answer.</w:t>
            </w:r>
          </w:p>
          <w:p w14:paraId="1DE2B8EF" w14:textId="77777777" w:rsidR="008858C5" w:rsidRDefault="00F67750">
            <w:pPr>
              <w:pStyle w:val="Body"/>
              <w:spacing w:after="40"/>
            </w:pPr>
            <w:r>
              <w:rPr>
                <w:lang w:val="en-US"/>
              </w:rPr>
              <w:t>Presentation and structure of assignment is appropriate for the assessment brief.</w:t>
            </w:r>
          </w:p>
          <w:p w14:paraId="1FAE1299" w14:textId="77777777" w:rsidR="008858C5" w:rsidRDefault="00F67750">
            <w:pPr>
              <w:pStyle w:val="Body"/>
              <w:spacing w:after="40"/>
            </w:pPr>
            <w:r>
              <w:rPr>
                <w:lang w:val="en-US"/>
              </w:rPr>
              <w:t>Answers are clear and well expressed.</w:t>
            </w:r>
          </w:p>
          <w:p w14:paraId="3DCB941F" w14:textId="77777777" w:rsidR="008858C5" w:rsidRDefault="00F67750">
            <w:pPr>
              <w:pStyle w:val="Body"/>
              <w:spacing w:after="40"/>
            </w:pPr>
            <w:r>
              <w:rPr>
                <w:lang w:val="en-US"/>
              </w:rPr>
              <w:t>Good evidence of the use of references to wider reading to help inform answer.</w:t>
            </w:r>
          </w:p>
        </w:tc>
      </w:tr>
      <w:tr w:rsidR="008858C5" w14:paraId="5327D090" w14:textId="77777777">
        <w:tblPrEx>
          <w:shd w:val="clear" w:color="auto" w:fill="CFCAD0"/>
        </w:tblPrEx>
        <w:trPr>
          <w:trHeight w:val="3286"/>
        </w:trPr>
        <w:tc>
          <w:tcPr>
            <w:tcW w:w="964" w:type="dxa"/>
            <w:tcBorders>
              <w:top w:val="single" w:sz="4" w:space="0" w:color="004147"/>
              <w:left w:val="single" w:sz="4" w:space="0" w:color="004147"/>
              <w:bottom w:val="single" w:sz="4" w:space="0" w:color="004147"/>
              <w:right w:val="single" w:sz="4" w:space="0" w:color="B3D7DB"/>
            </w:tcBorders>
            <w:shd w:val="clear" w:color="auto" w:fill="EFF6F7"/>
            <w:tcMar>
              <w:top w:w="80" w:type="dxa"/>
              <w:left w:w="80" w:type="dxa"/>
              <w:bottom w:w="80" w:type="dxa"/>
              <w:right w:w="80" w:type="dxa"/>
            </w:tcMar>
          </w:tcPr>
          <w:p w14:paraId="2598DEE6" w14:textId="77777777" w:rsidR="008858C5" w:rsidRDefault="00F67750">
            <w:pPr>
              <w:pStyle w:val="Body"/>
              <w:jc w:val="both"/>
            </w:pPr>
            <w:r>
              <w:rPr>
                <w:b/>
                <w:bCs/>
                <w:color w:val="004147"/>
                <w:sz w:val="32"/>
                <w:szCs w:val="32"/>
                <w:u w:color="004147"/>
                <w:lang w:val="en-US"/>
              </w:rPr>
              <w:t>4</w:t>
            </w:r>
          </w:p>
        </w:tc>
        <w:tc>
          <w:tcPr>
            <w:tcW w:w="1590" w:type="dxa"/>
            <w:tcBorders>
              <w:top w:val="single" w:sz="4" w:space="0" w:color="004147"/>
              <w:left w:val="single" w:sz="4" w:space="0" w:color="B3D7DB"/>
              <w:bottom w:val="single" w:sz="4" w:space="0" w:color="004147"/>
              <w:right w:val="single" w:sz="4" w:space="0" w:color="85BFC5"/>
            </w:tcBorders>
            <w:shd w:val="clear" w:color="auto" w:fill="EFF6F7"/>
            <w:tcMar>
              <w:top w:w="80" w:type="dxa"/>
              <w:left w:w="80" w:type="dxa"/>
              <w:bottom w:w="80" w:type="dxa"/>
              <w:right w:w="80" w:type="dxa"/>
            </w:tcMar>
          </w:tcPr>
          <w:p w14:paraId="56591CDE" w14:textId="77777777" w:rsidR="008858C5" w:rsidRDefault="00F67750">
            <w:pPr>
              <w:pStyle w:val="Body"/>
              <w:jc w:val="both"/>
            </w:pPr>
            <w:r>
              <w:rPr>
                <w:b/>
                <w:bCs/>
                <w:color w:val="004147"/>
                <w:sz w:val="28"/>
                <w:szCs w:val="28"/>
                <w:u w:color="004147"/>
                <w:lang w:val="en-US"/>
              </w:rPr>
              <w:t>High Pass</w:t>
            </w:r>
          </w:p>
        </w:tc>
        <w:tc>
          <w:tcPr>
            <w:tcW w:w="7066" w:type="dxa"/>
            <w:tcBorders>
              <w:top w:val="single" w:sz="4" w:space="0" w:color="004147"/>
              <w:left w:val="single" w:sz="4" w:space="0" w:color="85BFC5"/>
              <w:bottom w:val="single" w:sz="4" w:space="0" w:color="004147"/>
              <w:right w:val="single" w:sz="4" w:space="0" w:color="004147"/>
            </w:tcBorders>
            <w:shd w:val="clear" w:color="auto" w:fill="auto"/>
            <w:tcMar>
              <w:top w:w="80" w:type="dxa"/>
              <w:left w:w="80" w:type="dxa"/>
              <w:bottom w:w="80" w:type="dxa"/>
              <w:right w:w="80" w:type="dxa"/>
            </w:tcMar>
          </w:tcPr>
          <w:p w14:paraId="5C2C1003" w14:textId="77777777" w:rsidR="008858C5" w:rsidRDefault="00F67750">
            <w:pPr>
              <w:pStyle w:val="Body"/>
              <w:spacing w:after="40"/>
            </w:pPr>
            <w:r>
              <w:rPr>
                <w:lang w:val="en-US"/>
              </w:rPr>
              <w:t>Demonstrates a wide range and confident level of knowledge, understanding or skill (as appropriate).</w:t>
            </w:r>
          </w:p>
          <w:p w14:paraId="449ED6C1" w14:textId="77777777" w:rsidR="008858C5" w:rsidRDefault="00F67750">
            <w:pPr>
              <w:pStyle w:val="Body"/>
              <w:spacing w:after="40"/>
            </w:pPr>
            <w:r>
              <w:rPr>
                <w:lang w:val="en-US"/>
              </w:rPr>
              <w:t>Includes strong examples that illustrate the point being made, that link and support the answer well.</w:t>
            </w:r>
          </w:p>
          <w:p w14:paraId="4E19F533" w14:textId="77777777" w:rsidR="008858C5" w:rsidRDefault="00F67750">
            <w:pPr>
              <w:pStyle w:val="Body"/>
              <w:spacing w:after="40"/>
            </w:pPr>
            <w:r>
              <w:rPr>
                <w:lang w:val="en-US"/>
              </w:rPr>
              <w:t xml:space="preserve">Answers are applied to the case </w:t>
            </w:r>
            <w:proofErr w:type="spellStart"/>
            <w:r>
              <w:rPr>
                <w:lang w:val="en-US"/>
              </w:rPr>
              <w:t>organisation</w:t>
            </w:r>
            <w:proofErr w:type="spellEnd"/>
            <w:r>
              <w:rPr>
                <w:lang w:val="en-US"/>
              </w:rPr>
              <w:t xml:space="preserve"> or an alternative </w:t>
            </w:r>
            <w:proofErr w:type="spellStart"/>
            <w:r>
              <w:rPr>
                <w:lang w:val="en-US"/>
              </w:rPr>
              <w:t>organisation</w:t>
            </w:r>
            <w:proofErr w:type="spellEnd"/>
            <w:r>
              <w:rPr>
                <w:lang w:val="en-US"/>
              </w:rPr>
              <w:t>.</w:t>
            </w:r>
          </w:p>
          <w:p w14:paraId="7BE819F9" w14:textId="77777777" w:rsidR="008858C5" w:rsidRDefault="00F67750">
            <w:pPr>
              <w:pStyle w:val="Body"/>
              <w:spacing w:after="40"/>
            </w:pPr>
            <w:r>
              <w:rPr>
                <w:lang w:val="en-US"/>
              </w:rPr>
              <w:t xml:space="preserve">Answers are clear, </w:t>
            </w:r>
            <w:proofErr w:type="gramStart"/>
            <w:r>
              <w:rPr>
                <w:lang w:val="en-US"/>
              </w:rPr>
              <w:t>concise</w:t>
            </w:r>
            <w:proofErr w:type="gramEnd"/>
            <w:r>
              <w:rPr>
                <w:lang w:val="en-US"/>
              </w:rPr>
              <w:t xml:space="preserve"> and well argued, directly respond to what has been asked.</w:t>
            </w:r>
          </w:p>
          <w:p w14:paraId="62FDB048" w14:textId="77777777" w:rsidR="008858C5" w:rsidRDefault="00F67750">
            <w:pPr>
              <w:pStyle w:val="Body"/>
              <w:spacing w:after="40"/>
            </w:pPr>
            <w:r>
              <w:rPr>
                <w:lang w:val="en-US"/>
              </w:rPr>
              <w:t>The presentation of the assignment is well structured, coherent and focusses on the need of the questions.</w:t>
            </w:r>
          </w:p>
          <w:p w14:paraId="67076140" w14:textId="77777777" w:rsidR="008858C5" w:rsidRDefault="00F67750">
            <w:pPr>
              <w:pStyle w:val="Body"/>
              <w:spacing w:after="40"/>
            </w:pPr>
            <w:r>
              <w:rPr>
                <w:lang w:val="en-US"/>
              </w:rPr>
              <w:t xml:space="preserve">Considerable evidence of the use of references to wider reading to inform answer. </w:t>
            </w:r>
          </w:p>
        </w:tc>
      </w:tr>
    </w:tbl>
    <w:p w14:paraId="187F57B8" w14:textId="77777777" w:rsidR="008858C5" w:rsidRDefault="008858C5">
      <w:pPr>
        <w:pStyle w:val="Body"/>
        <w:spacing w:line="240" w:lineRule="auto"/>
      </w:pPr>
    </w:p>
    <w:p w14:paraId="54738AF4" w14:textId="77777777" w:rsidR="008858C5" w:rsidRDefault="008858C5">
      <w:pPr>
        <w:pStyle w:val="Body"/>
      </w:pPr>
    </w:p>
    <w:p w14:paraId="46ABBD8F" w14:textId="77777777" w:rsidR="008858C5" w:rsidRDefault="00F67750">
      <w:pPr>
        <w:pStyle w:val="Body"/>
        <w:spacing w:line="240" w:lineRule="auto"/>
      </w:pPr>
      <w:r>
        <w:rPr>
          <w:rFonts w:ascii="Arial Unicode MS" w:eastAsia="Arial Unicode MS" w:hAnsi="Arial Unicode MS" w:cs="Arial Unicode MS"/>
        </w:rPr>
        <w:br w:type="page"/>
      </w:r>
    </w:p>
    <w:p w14:paraId="06BBA33E" w14:textId="77777777" w:rsidR="008858C5" w:rsidRDefault="008858C5">
      <w:pPr>
        <w:pStyle w:val="Body"/>
      </w:pPr>
    </w:p>
    <w:p w14:paraId="48673EF2" w14:textId="77777777" w:rsidR="008858C5" w:rsidRDefault="00F67750">
      <w:pPr>
        <w:pStyle w:val="Heading"/>
        <w:rPr>
          <w:sz w:val="40"/>
          <w:szCs w:val="40"/>
        </w:rPr>
      </w:pPr>
      <w:r>
        <w:rPr>
          <w:sz w:val="40"/>
          <w:szCs w:val="40"/>
          <w:lang w:val="en-US"/>
        </w:rPr>
        <w:t>Marking grid and feedback for learner</w:t>
      </w:r>
    </w:p>
    <w:tbl>
      <w:tblPr>
        <w:tblW w:w="980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3693"/>
        <w:gridCol w:w="6109"/>
      </w:tblGrid>
      <w:tr w:rsidR="008858C5" w14:paraId="19D7A21B" w14:textId="77777777">
        <w:trPr>
          <w:trHeight w:val="630"/>
        </w:trPr>
        <w:tc>
          <w:tcPr>
            <w:tcW w:w="9802"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351A73B" w14:textId="77777777" w:rsidR="008858C5" w:rsidRDefault="00F67750">
            <w:pPr>
              <w:pStyle w:val="Body"/>
            </w:pPr>
            <w:r>
              <w:rPr>
                <w:b/>
                <w:bCs/>
                <w:color w:val="004147"/>
                <w:sz w:val="32"/>
                <w:szCs w:val="32"/>
                <w:u w:color="004147"/>
                <w:lang w:val="en-US"/>
              </w:rPr>
              <w:t>Unit 5HR01: Assessor Feedback to Learner</w:t>
            </w:r>
          </w:p>
        </w:tc>
      </w:tr>
      <w:tr w:rsidR="008858C5" w14:paraId="477DD466" w14:textId="77777777">
        <w:trPr>
          <w:trHeight w:val="243"/>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881D8F1" w14:textId="77777777" w:rsidR="008858C5" w:rsidRDefault="00F67750">
            <w:pPr>
              <w:pStyle w:val="Body"/>
            </w:pPr>
            <w:r>
              <w:rPr>
                <w:b/>
                <w:bCs/>
                <w:color w:val="004147"/>
                <w:u w:color="004147"/>
                <w:lang w:val="en-US"/>
              </w:rPr>
              <w:t>Centre number</w:t>
            </w:r>
          </w:p>
        </w:tc>
        <w:tc>
          <w:tcPr>
            <w:tcW w:w="61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FCAB2C1" w14:textId="77777777" w:rsidR="008858C5" w:rsidRDefault="00F67750">
            <w:pPr>
              <w:pStyle w:val="Body"/>
            </w:pPr>
            <w:r>
              <w:rPr>
                <w:i/>
                <w:iCs/>
                <w:color w:val="004147"/>
                <w:u w:color="004147"/>
                <w:shd w:val="clear" w:color="auto" w:fill="C0C0C0"/>
                <w:lang w:val="en-US"/>
              </w:rPr>
              <w:t>669</w:t>
            </w:r>
          </w:p>
        </w:tc>
      </w:tr>
      <w:tr w:rsidR="008858C5" w14:paraId="487CA0B8" w14:textId="77777777">
        <w:trPr>
          <w:trHeight w:val="243"/>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501E8CB" w14:textId="77777777" w:rsidR="008858C5" w:rsidRDefault="00F67750">
            <w:pPr>
              <w:pStyle w:val="Body"/>
            </w:pPr>
            <w:r>
              <w:rPr>
                <w:b/>
                <w:bCs/>
                <w:color w:val="004147"/>
                <w:u w:color="004147"/>
                <w:lang w:val="en-US"/>
              </w:rPr>
              <w:t>Centre name</w:t>
            </w:r>
          </w:p>
        </w:tc>
        <w:tc>
          <w:tcPr>
            <w:tcW w:w="61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D017737" w14:textId="77777777" w:rsidR="008858C5" w:rsidRDefault="00F67750">
            <w:pPr>
              <w:pStyle w:val="Body"/>
            </w:pPr>
            <w:r>
              <w:rPr>
                <w:i/>
                <w:iCs/>
                <w:color w:val="004147"/>
                <w:u w:color="004147"/>
                <w:shd w:val="clear" w:color="auto" w:fill="C0C0C0"/>
                <w:lang w:val="en-US"/>
              </w:rPr>
              <w:t>UWTSD</w:t>
            </w:r>
          </w:p>
        </w:tc>
      </w:tr>
      <w:tr w:rsidR="008858C5" w14:paraId="728169B5" w14:textId="77777777">
        <w:trPr>
          <w:trHeight w:val="501"/>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CC347B3" w14:textId="77777777" w:rsidR="008858C5" w:rsidRDefault="00F67750">
            <w:pPr>
              <w:pStyle w:val="Body"/>
            </w:pPr>
            <w:r>
              <w:rPr>
                <w:b/>
                <w:bCs/>
                <w:color w:val="004147"/>
                <w:u w:color="004147"/>
                <w:lang w:val="en-US"/>
              </w:rPr>
              <w:t>Learner number (1st 7 digits of CIPD Membership number)</w:t>
            </w:r>
          </w:p>
        </w:tc>
        <w:tc>
          <w:tcPr>
            <w:tcW w:w="61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E64F731" w14:textId="77777777" w:rsidR="008858C5" w:rsidRDefault="00F67750">
            <w:pPr>
              <w:spacing w:line="259" w:lineRule="auto"/>
            </w:pPr>
            <w:r>
              <w:rPr>
                <w:rFonts w:ascii="Arial" w:hAnsi="Arial" w:cs="Arial Unicode MS"/>
                <w:color w:val="004147"/>
                <w:sz w:val="22"/>
                <w:szCs w:val="22"/>
                <w:u w:color="004147"/>
                <w14:textOutline w14:w="0" w14:cap="flat" w14:cmpd="sng" w14:algn="ctr">
                  <w14:noFill/>
                  <w14:prstDash w14:val="solid"/>
                  <w14:bevel/>
                </w14:textOutline>
              </w:rPr>
              <w:t>8766256</w:t>
            </w:r>
          </w:p>
        </w:tc>
      </w:tr>
      <w:tr w:rsidR="008858C5" w14:paraId="68BF7FBB" w14:textId="77777777">
        <w:trPr>
          <w:trHeight w:val="243"/>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CB0CAEA" w14:textId="77777777" w:rsidR="008858C5" w:rsidRDefault="00F67750">
            <w:pPr>
              <w:pStyle w:val="Body"/>
            </w:pPr>
            <w:r>
              <w:rPr>
                <w:b/>
                <w:bCs/>
                <w:color w:val="004147"/>
                <w:u w:color="004147"/>
                <w:lang w:val="en-US"/>
              </w:rPr>
              <w:t>Learner surname</w:t>
            </w:r>
          </w:p>
        </w:tc>
        <w:tc>
          <w:tcPr>
            <w:tcW w:w="61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AC52708" w14:textId="77777777" w:rsidR="008858C5" w:rsidRDefault="00F67750">
            <w:pPr>
              <w:pStyle w:val="Body"/>
            </w:pPr>
            <w:r>
              <w:rPr>
                <w:i/>
                <w:iCs/>
                <w:color w:val="004147"/>
                <w:u w:color="004147"/>
                <w:shd w:val="clear" w:color="auto" w:fill="C0C0C0"/>
                <w:lang w:val="en-US"/>
              </w:rPr>
              <w:t>Khan</w:t>
            </w:r>
          </w:p>
        </w:tc>
      </w:tr>
      <w:tr w:rsidR="008858C5" w14:paraId="759E61C7" w14:textId="77777777">
        <w:trPr>
          <w:trHeight w:val="243"/>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2C8C86C" w14:textId="77777777" w:rsidR="008858C5" w:rsidRDefault="00F67750">
            <w:pPr>
              <w:pStyle w:val="Body"/>
            </w:pPr>
            <w:r>
              <w:rPr>
                <w:b/>
                <w:bCs/>
                <w:color w:val="004147"/>
                <w:u w:color="004147"/>
                <w:lang w:val="en-US"/>
              </w:rPr>
              <w:t>Learner other names</w:t>
            </w:r>
          </w:p>
        </w:tc>
        <w:tc>
          <w:tcPr>
            <w:tcW w:w="61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A5ECF38" w14:textId="77777777" w:rsidR="008858C5" w:rsidRDefault="00F67750">
            <w:pPr>
              <w:pStyle w:val="Body"/>
            </w:pPr>
            <w:r>
              <w:rPr>
                <w:i/>
                <w:iCs/>
                <w:color w:val="004147"/>
                <w:u w:color="004147"/>
                <w:shd w:val="clear" w:color="auto" w:fill="C0C0C0"/>
                <w:lang w:val="en-US"/>
              </w:rPr>
              <w:t>Anna</w:t>
            </w:r>
          </w:p>
        </w:tc>
      </w:tr>
    </w:tbl>
    <w:p w14:paraId="464FCBC1" w14:textId="77777777" w:rsidR="008858C5" w:rsidRDefault="008858C5">
      <w:pPr>
        <w:pStyle w:val="Heading"/>
        <w:widowControl w:val="0"/>
        <w:spacing w:line="240" w:lineRule="auto"/>
        <w:rPr>
          <w:sz w:val="40"/>
          <w:szCs w:val="40"/>
        </w:rPr>
      </w:pPr>
    </w:p>
    <w:p w14:paraId="5C8C6B09" w14:textId="77777777" w:rsidR="008858C5" w:rsidRDefault="008858C5">
      <w:pPr>
        <w:pStyle w:val="Body"/>
      </w:pPr>
    </w:p>
    <w:p w14:paraId="3382A365" w14:textId="77777777" w:rsidR="008858C5" w:rsidRDefault="008858C5">
      <w:pPr>
        <w:pStyle w:val="Body"/>
      </w:pPr>
    </w:p>
    <w:p w14:paraId="5C71F136" w14:textId="77777777" w:rsidR="008858C5" w:rsidRDefault="008858C5">
      <w:pPr>
        <w:pStyle w:val="Body"/>
      </w:pPr>
    </w:p>
    <w:tbl>
      <w:tblPr>
        <w:tblW w:w="980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1288"/>
        <w:gridCol w:w="7270"/>
        <w:gridCol w:w="1244"/>
      </w:tblGrid>
      <w:tr w:rsidR="008858C5" w14:paraId="34FC3552" w14:textId="77777777">
        <w:trPr>
          <w:trHeight w:val="501"/>
        </w:trPr>
        <w:tc>
          <w:tcPr>
            <w:tcW w:w="9802" w:type="dxa"/>
            <w:gridSpan w:val="3"/>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70879E3" w14:textId="77777777" w:rsidR="008858C5" w:rsidRDefault="00F67750">
            <w:pPr>
              <w:pStyle w:val="Body"/>
            </w:pPr>
            <w:r>
              <w:rPr>
                <w:b/>
                <w:bCs/>
                <w:color w:val="004147"/>
                <w:u w:color="004147"/>
                <w:lang w:val="en-US"/>
              </w:rPr>
              <w:t>Report Section One.</w:t>
            </w:r>
          </w:p>
        </w:tc>
      </w:tr>
      <w:tr w:rsidR="008858C5" w14:paraId="33573C50" w14:textId="77777777">
        <w:trPr>
          <w:trHeight w:val="501"/>
        </w:trPr>
        <w:tc>
          <w:tcPr>
            <w:tcW w:w="1288"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ECB4E24" w14:textId="77777777" w:rsidR="008858C5" w:rsidRDefault="00F67750">
            <w:pPr>
              <w:pStyle w:val="Body"/>
            </w:pPr>
            <w:r>
              <w:rPr>
                <w:b/>
                <w:bCs/>
                <w:color w:val="004147"/>
                <w:u w:color="004147"/>
                <w:lang w:val="en-US"/>
              </w:rPr>
              <w:t>AC Number</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33F1F26" w14:textId="77777777" w:rsidR="008858C5" w:rsidRDefault="00F67750">
            <w:pPr>
              <w:pStyle w:val="Body"/>
            </w:pPr>
            <w:r>
              <w:rPr>
                <w:b/>
                <w:bCs/>
                <w:color w:val="004147"/>
                <w:u w:color="004147"/>
                <w:lang w:val="en-US"/>
              </w:rPr>
              <w:t>Assessment Criteria</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D1F91DF" w14:textId="77777777" w:rsidR="008858C5" w:rsidRDefault="00F67750">
            <w:pPr>
              <w:pStyle w:val="Body"/>
              <w:rPr>
                <w:b/>
                <w:bCs/>
                <w:color w:val="004147"/>
                <w:u w:color="004147"/>
              </w:rPr>
            </w:pPr>
            <w:r>
              <w:rPr>
                <w:b/>
                <w:bCs/>
                <w:color w:val="004147"/>
                <w:u w:color="004147"/>
                <w:lang w:val="en-US"/>
              </w:rPr>
              <w:t xml:space="preserve">Mark </w:t>
            </w:r>
          </w:p>
          <w:p w14:paraId="02EA1B3C" w14:textId="77777777" w:rsidR="008858C5" w:rsidRDefault="00F67750">
            <w:pPr>
              <w:pStyle w:val="Body"/>
            </w:pPr>
            <w:r>
              <w:rPr>
                <w:b/>
                <w:bCs/>
                <w:color w:val="004147"/>
                <w:u w:color="004147"/>
                <w:lang w:val="en-US"/>
              </w:rPr>
              <w:t>1-4</w:t>
            </w:r>
          </w:p>
        </w:tc>
      </w:tr>
      <w:tr w:rsidR="008858C5" w14:paraId="0B3E9D5D" w14:textId="77777777">
        <w:trPr>
          <w:trHeight w:val="723"/>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0475724" w14:textId="77777777" w:rsidR="008858C5" w:rsidRDefault="00F67750">
            <w:pPr>
              <w:pStyle w:val="Body"/>
            </w:pPr>
            <w:r>
              <w:rPr>
                <w:color w:val="004147"/>
                <w:u w:color="004147"/>
                <w:lang w:val="en-US"/>
              </w:rPr>
              <w:t>1.1</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F58FB22" w14:textId="77777777" w:rsidR="008858C5" w:rsidRDefault="00F67750">
            <w:pPr>
              <w:pStyle w:val="Nornal"/>
              <w:spacing w:after="0" w:line="240" w:lineRule="auto"/>
            </w:pPr>
            <w:r>
              <w:t xml:space="preserve">Review emerging developments to inform approaches to employee voice and engagement. </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2199465" w14:textId="77777777" w:rsidR="008858C5" w:rsidRDefault="008858C5"/>
        </w:tc>
      </w:tr>
      <w:tr w:rsidR="008858C5" w14:paraId="3105054C" w14:textId="77777777">
        <w:trPr>
          <w:trHeight w:val="1793"/>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0DA123B1" w14:textId="77777777" w:rsidR="008858C5" w:rsidRDefault="008858C5"/>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A482D7D" w14:textId="77777777" w:rsidR="008858C5" w:rsidRDefault="00F67750">
            <w:pPr>
              <w:pStyle w:val="Body"/>
            </w:pPr>
            <w:r>
              <w:rPr>
                <w:color w:val="004147"/>
                <w:u w:color="004147"/>
                <w:shd w:val="clear" w:color="auto" w:fill="C0C0C0"/>
                <w:lang w:val="en-US"/>
              </w:rPr>
              <w:t>You have selected two emerging developments that inform approaches to employee voice and engagement, although arguably both are very similar.</w:t>
            </w:r>
          </w:p>
          <w:p w14:paraId="4C4CEA3D" w14:textId="77777777" w:rsidR="008858C5" w:rsidRDefault="008858C5">
            <w:pPr>
              <w:pStyle w:val="Body"/>
            </w:pPr>
          </w:p>
          <w:p w14:paraId="13645C87" w14:textId="77777777" w:rsidR="008858C5" w:rsidRDefault="00F67750">
            <w:pPr>
              <w:pStyle w:val="Body"/>
            </w:pPr>
            <w:r>
              <w:rPr>
                <w:color w:val="004147"/>
                <w:u w:color="004147"/>
                <w:shd w:val="clear" w:color="auto" w:fill="C0C0C0"/>
                <w:lang w:val="en-US"/>
              </w:rPr>
              <w:t xml:space="preserve">You’ve made some good </w:t>
            </w:r>
            <w:r>
              <w:rPr>
                <w:color w:val="004147"/>
                <w:u w:color="004147"/>
                <w:shd w:val="clear" w:color="auto" w:fill="C0C0C0"/>
                <w:lang w:val="en-US"/>
              </w:rPr>
              <w:t>points but not referenced your work, apart from your first and final paragraphs.  I think both these paragraphs could have been much clearer.</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8E884CA" w14:textId="77777777" w:rsidR="008858C5" w:rsidRDefault="00F67750">
            <w:pPr>
              <w:pStyle w:val="Body"/>
            </w:pPr>
            <w:r>
              <w:rPr>
                <w:i/>
                <w:iCs/>
                <w:color w:val="004147"/>
                <w:u w:color="004147"/>
                <w:shd w:val="clear" w:color="auto" w:fill="C0C0C0"/>
                <w:lang w:val="en-US"/>
              </w:rPr>
              <w:t>2</w:t>
            </w:r>
          </w:p>
        </w:tc>
      </w:tr>
      <w:tr w:rsidR="008858C5" w14:paraId="5E275F0E" w14:textId="77777777">
        <w:trPr>
          <w:trHeight w:val="760"/>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50895670" w14:textId="77777777" w:rsidR="008858C5" w:rsidRDefault="008858C5"/>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F05FE3B" w14:textId="77777777" w:rsidR="008858C5" w:rsidRDefault="00F67750">
            <w:pPr>
              <w:pStyle w:val="Body"/>
            </w:pPr>
            <w:r>
              <w:rPr>
                <w:i/>
                <w:iCs/>
                <w:color w:val="004147"/>
                <w:u w:color="004147"/>
                <w:shd w:val="clear" w:color="auto" w:fill="C0C0C0"/>
                <w:lang w:val="en-US"/>
              </w:rPr>
              <w:t>Please enter your Assessor feedback here for resubmission 1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110B50A" w14:textId="77777777" w:rsidR="008858C5" w:rsidRDefault="00F67750">
            <w:pPr>
              <w:pStyle w:val="Body"/>
            </w:pPr>
            <w:r>
              <w:rPr>
                <w:i/>
                <w:iCs/>
                <w:color w:val="004147"/>
                <w:u w:color="004147"/>
                <w:shd w:val="clear" w:color="auto" w:fill="C0C0C0"/>
                <w:lang w:val="en-US"/>
              </w:rPr>
              <w:t>Enter mark here</w:t>
            </w:r>
          </w:p>
        </w:tc>
      </w:tr>
      <w:tr w:rsidR="008858C5" w14:paraId="0425DB3B" w14:textId="77777777">
        <w:trPr>
          <w:trHeight w:val="760"/>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38C1F859" w14:textId="77777777" w:rsidR="008858C5" w:rsidRDefault="008858C5"/>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BE6CB70" w14:textId="77777777" w:rsidR="008858C5" w:rsidRDefault="00F67750">
            <w:pPr>
              <w:pStyle w:val="Body"/>
            </w:pPr>
            <w:r>
              <w:rPr>
                <w:i/>
                <w:iCs/>
                <w:color w:val="004147"/>
                <w:u w:color="004147"/>
                <w:shd w:val="clear" w:color="auto" w:fill="C0C0C0"/>
                <w:lang w:val="en-US"/>
              </w:rPr>
              <w:t xml:space="preserve">Please </w:t>
            </w:r>
            <w:r>
              <w:rPr>
                <w:i/>
                <w:iCs/>
                <w:color w:val="004147"/>
                <w:u w:color="004147"/>
                <w:shd w:val="clear" w:color="auto" w:fill="C0C0C0"/>
                <w:lang w:val="en-US"/>
              </w:rPr>
              <w:t>enter your Assessor feedback here for resubmission 2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DE444AF" w14:textId="77777777" w:rsidR="008858C5" w:rsidRDefault="00F67750">
            <w:pPr>
              <w:pStyle w:val="Body"/>
            </w:pPr>
            <w:r>
              <w:rPr>
                <w:i/>
                <w:iCs/>
                <w:color w:val="004147"/>
                <w:u w:color="004147"/>
                <w:shd w:val="clear" w:color="auto" w:fill="C0C0C0"/>
                <w:lang w:val="en-US"/>
              </w:rPr>
              <w:t>Enter mark here</w:t>
            </w:r>
          </w:p>
        </w:tc>
      </w:tr>
      <w:tr w:rsidR="008858C5" w14:paraId="2956336A" w14:textId="77777777">
        <w:trPr>
          <w:trHeight w:val="501"/>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19532A1" w14:textId="77777777" w:rsidR="008858C5" w:rsidRDefault="00F67750">
            <w:pPr>
              <w:pStyle w:val="Body"/>
            </w:pPr>
            <w:r>
              <w:rPr>
                <w:color w:val="004147"/>
                <w:u w:color="004147"/>
                <w:lang w:val="en-US"/>
              </w:rPr>
              <w:t>1.2</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5B5E04F" w14:textId="77777777" w:rsidR="008858C5" w:rsidRDefault="00F67750">
            <w:pPr>
              <w:pStyle w:val="Body"/>
            </w:pPr>
            <w:r>
              <w:rPr>
                <w:lang w:val="en-US"/>
              </w:rPr>
              <w:t>Differentiate between employee involvement and employee participation and how it builds relationships.</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C8FE7CE" w14:textId="77777777" w:rsidR="008858C5" w:rsidRDefault="008858C5"/>
        </w:tc>
      </w:tr>
      <w:tr w:rsidR="008858C5" w14:paraId="6A8F286D" w14:textId="77777777">
        <w:trPr>
          <w:trHeight w:val="1018"/>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41004F19" w14:textId="77777777" w:rsidR="008858C5" w:rsidRDefault="008858C5"/>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6BDF735" w14:textId="77777777" w:rsidR="008858C5" w:rsidRDefault="00F67750">
            <w:pPr>
              <w:pStyle w:val="Body"/>
            </w:pPr>
            <w:r>
              <w:rPr>
                <w:i/>
                <w:iCs/>
                <w:color w:val="004147"/>
                <w:u w:color="004147"/>
                <w:shd w:val="clear" w:color="auto" w:fill="C0C0C0"/>
                <w:lang w:val="en-US"/>
              </w:rPr>
              <w:t xml:space="preserve">You have made some good </w:t>
            </w:r>
            <w:proofErr w:type="gramStart"/>
            <w:r>
              <w:rPr>
                <w:i/>
                <w:iCs/>
                <w:color w:val="004147"/>
                <w:u w:color="004147"/>
                <w:shd w:val="clear" w:color="auto" w:fill="C0C0C0"/>
                <w:lang w:val="en-US"/>
              </w:rPr>
              <w:t>points</w:t>
            </w:r>
            <w:proofErr w:type="gramEnd"/>
            <w:r>
              <w:rPr>
                <w:i/>
                <w:iCs/>
                <w:color w:val="004147"/>
                <w:u w:color="004147"/>
                <w:shd w:val="clear" w:color="auto" w:fill="C0C0C0"/>
                <w:lang w:val="en-US"/>
              </w:rPr>
              <w:t xml:space="preserve"> but you haven’t included any references.  You’ve defined employee participation - but where did you read it?  </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6B20A0C" w14:textId="77777777" w:rsidR="008858C5" w:rsidRDefault="00F67750">
            <w:pPr>
              <w:pStyle w:val="Body"/>
            </w:pPr>
            <w:r>
              <w:rPr>
                <w:i/>
                <w:iCs/>
                <w:color w:val="004147"/>
                <w:u w:color="004147"/>
                <w:shd w:val="clear" w:color="auto" w:fill="C0C0C0"/>
                <w:lang w:val="en-US"/>
              </w:rPr>
              <w:t>1</w:t>
            </w:r>
          </w:p>
        </w:tc>
      </w:tr>
      <w:tr w:rsidR="008858C5" w14:paraId="62069049" w14:textId="77777777">
        <w:trPr>
          <w:trHeight w:val="760"/>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67C0C651" w14:textId="77777777" w:rsidR="008858C5" w:rsidRDefault="008858C5"/>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6A091D" w14:textId="77777777" w:rsidR="008858C5" w:rsidRDefault="00F67750">
            <w:pPr>
              <w:pStyle w:val="Body"/>
            </w:pPr>
            <w:r>
              <w:rPr>
                <w:i/>
                <w:iCs/>
                <w:color w:val="004147"/>
                <w:u w:color="004147"/>
                <w:shd w:val="clear" w:color="auto" w:fill="C0C0C0"/>
                <w:lang w:val="en-US"/>
              </w:rPr>
              <w:t>Please enter your Assessor feedback here for resubmission 1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AAA5B59" w14:textId="77777777" w:rsidR="008858C5" w:rsidRDefault="00F67750">
            <w:pPr>
              <w:pStyle w:val="Body"/>
            </w:pPr>
            <w:r>
              <w:rPr>
                <w:i/>
                <w:iCs/>
                <w:color w:val="004147"/>
                <w:u w:color="004147"/>
                <w:shd w:val="clear" w:color="auto" w:fill="C0C0C0"/>
                <w:lang w:val="en-US"/>
              </w:rPr>
              <w:t>Enter mark here</w:t>
            </w:r>
          </w:p>
        </w:tc>
      </w:tr>
      <w:tr w:rsidR="008858C5" w14:paraId="13237441" w14:textId="77777777">
        <w:trPr>
          <w:trHeight w:val="760"/>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308D56CC" w14:textId="77777777" w:rsidR="008858C5" w:rsidRDefault="008858C5"/>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D9AE353" w14:textId="77777777" w:rsidR="008858C5" w:rsidRDefault="00F67750">
            <w:pPr>
              <w:pStyle w:val="Body"/>
            </w:pPr>
            <w:r>
              <w:rPr>
                <w:i/>
                <w:iCs/>
                <w:color w:val="004147"/>
                <w:u w:color="004147"/>
                <w:shd w:val="clear" w:color="auto" w:fill="C0C0C0"/>
                <w:lang w:val="en-US"/>
              </w:rPr>
              <w:t xml:space="preserve">Please </w:t>
            </w:r>
            <w:r>
              <w:rPr>
                <w:i/>
                <w:iCs/>
                <w:color w:val="004147"/>
                <w:u w:color="004147"/>
                <w:shd w:val="clear" w:color="auto" w:fill="C0C0C0"/>
                <w:lang w:val="en-US"/>
              </w:rPr>
              <w:t>enter your Assessor feedback here for resubmission 2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EA0E099" w14:textId="77777777" w:rsidR="008858C5" w:rsidRDefault="00F67750">
            <w:pPr>
              <w:pStyle w:val="Body"/>
            </w:pPr>
            <w:r>
              <w:rPr>
                <w:i/>
                <w:iCs/>
                <w:color w:val="004147"/>
                <w:u w:color="004147"/>
                <w:shd w:val="clear" w:color="auto" w:fill="C0C0C0"/>
                <w:lang w:val="en-US"/>
              </w:rPr>
              <w:t>Enter mark here</w:t>
            </w:r>
          </w:p>
        </w:tc>
      </w:tr>
      <w:tr w:rsidR="008858C5" w14:paraId="67B26C69" w14:textId="77777777">
        <w:trPr>
          <w:trHeight w:val="723"/>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1E1A6E6" w14:textId="77777777" w:rsidR="008858C5" w:rsidRDefault="00F67750">
            <w:pPr>
              <w:pStyle w:val="Body"/>
            </w:pPr>
            <w:r>
              <w:rPr>
                <w:color w:val="004147"/>
                <w:u w:color="004147"/>
                <w:lang w:val="en-US"/>
              </w:rPr>
              <w:t>1.3</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5234723" w14:textId="77777777" w:rsidR="008858C5" w:rsidRDefault="00F67750">
            <w:pPr>
              <w:pStyle w:val="Nornal"/>
              <w:spacing w:after="0" w:line="240" w:lineRule="auto"/>
            </w:pPr>
            <w:r>
              <w:t xml:space="preserve">Assess a range of employee voice tools and approaches to drive employee engagement. </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97E50C6" w14:textId="77777777" w:rsidR="008858C5" w:rsidRDefault="008858C5"/>
        </w:tc>
      </w:tr>
      <w:tr w:rsidR="008858C5" w14:paraId="436D5FF5" w14:textId="77777777">
        <w:trPr>
          <w:trHeight w:val="2310"/>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7B04FA47" w14:textId="77777777" w:rsidR="008858C5" w:rsidRDefault="008858C5"/>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25BB928" w14:textId="77777777" w:rsidR="008858C5" w:rsidRDefault="00F67750">
            <w:pPr>
              <w:pStyle w:val="Body"/>
              <w:rPr>
                <w:i/>
                <w:iCs/>
                <w:color w:val="004147"/>
                <w:u w:color="004147"/>
                <w:shd w:val="clear" w:color="auto" w:fill="C0C0C0"/>
                <w:lang w:val="en-US"/>
              </w:rPr>
            </w:pPr>
            <w:r>
              <w:rPr>
                <w:i/>
                <w:iCs/>
                <w:color w:val="004147"/>
                <w:u w:color="004147"/>
                <w:shd w:val="clear" w:color="auto" w:fill="C0C0C0"/>
                <w:lang w:val="en-US"/>
              </w:rPr>
              <w:t xml:space="preserve">You’ve listed 3 voice tools, which is great.  You have described these well, although it would have been good to include the negatives as well as the positives.  </w:t>
            </w:r>
          </w:p>
          <w:p w14:paraId="568C698B" w14:textId="77777777" w:rsidR="008858C5" w:rsidRDefault="008858C5">
            <w:pPr>
              <w:pStyle w:val="Body"/>
              <w:rPr>
                <w:i/>
                <w:iCs/>
                <w:color w:val="004147"/>
                <w:u w:color="004147"/>
                <w:shd w:val="clear" w:color="auto" w:fill="C0C0C0"/>
                <w:lang w:val="en-US"/>
              </w:rPr>
            </w:pPr>
          </w:p>
          <w:p w14:paraId="2290089D" w14:textId="77777777" w:rsidR="008858C5" w:rsidRDefault="00F67750">
            <w:pPr>
              <w:pStyle w:val="Body"/>
              <w:rPr>
                <w:i/>
                <w:iCs/>
                <w:color w:val="004147"/>
                <w:u w:color="004147"/>
              </w:rPr>
            </w:pPr>
            <w:r>
              <w:rPr>
                <w:i/>
                <w:iCs/>
                <w:color w:val="004147"/>
                <w:u w:color="004147"/>
                <w:shd w:val="clear" w:color="auto" w:fill="C0C0C0"/>
                <w:lang w:val="en-US"/>
              </w:rPr>
              <w:t>Regarding the two approaches you have chosen, you have described to a limited extend.  I was pleased to see a reference to support your work.</w:t>
            </w:r>
          </w:p>
          <w:p w14:paraId="1A939487" w14:textId="77777777" w:rsidR="008858C5" w:rsidRDefault="008858C5">
            <w:pPr>
              <w:pStyle w:val="Body"/>
            </w:pP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842F596" w14:textId="77777777" w:rsidR="008858C5" w:rsidRDefault="00F67750">
            <w:pPr>
              <w:pStyle w:val="Body"/>
            </w:pPr>
            <w:r>
              <w:rPr>
                <w:i/>
                <w:iCs/>
                <w:color w:val="004147"/>
                <w:u w:color="004147"/>
                <w:shd w:val="clear" w:color="auto" w:fill="C0C0C0"/>
                <w:lang w:val="en-US"/>
              </w:rPr>
              <w:t>2</w:t>
            </w:r>
          </w:p>
        </w:tc>
      </w:tr>
      <w:tr w:rsidR="008858C5" w14:paraId="4D0016E1" w14:textId="77777777">
        <w:trPr>
          <w:trHeight w:val="760"/>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6AA258D8" w14:textId="77777777" w:rsidR="008858C5" w:rsidRDefault="008858C5"/>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829E3FF" w14:textId="77777777" w:rsidR="008858C5" w:rsidRDefault="00F67750">
            <w:pPr>
              <w:pStyle w:val="Body"/>
            </w:pPr>
            <w:r>
              <w:rPr>
                <w:i/>
                <w:iCs/>
                <w:color w:val="004147"/>
                <w:u w:color="004147"/>
                <w:shd w:val="clear" w:color="auto" w:fill="C0C0C0"/>
                <w:lang w:val="en-US"/>
              </w:rPr>
              <w:t>Please enter your Assessor feedback here for resubmission 1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BA72C22" w14:textId="77777777" w:rsidR="008858C5" w:rsidRDefault="00F67750">
            <w:pPr>
              <w:pStyle w:val="Body"/>
            </w:pPr>
            <w:r>
              <w:rPr>
                <w:i/>
                <w:iCs/>
                <w:color w:val="004147"/>
                <w:u w:color="004147"/>
                <w:shd w:val="clear" w:color="auto" w:fill="C0C0C0"/>
                <w:lang w:val="en-US"/>
              </w:rPr>
              <w:t>Enter mark here</w:t>
            </w:r>
          </w:p>
        </w:tc>
      </w:tr>
      <w:tr w:rsidR="008858C5" w14:paraId="66BEF41A" w14:textId="77777777">
        <w:trPr>
          <w:trHeight w:val="760"/>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6FFBD3EC" w14:textId="77777777" w:rsidR="008858C5" w:rsidRDefault="008858C5"/>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48E16FD" w14:textId="77777777" w:rsidR="008858C5" w:rsidRDefault="00F67750">
            <w:pPr>
              <w:pStyle w:val="Body"/>
            </w:pPr>
            <w:r>
              <w:rPr>
                <w:i/>
                <w:iCs/>
                <w:color w:val="004147"/>
                <w:u w:color="004147"/>
                <w:shd w:val="clear" w:color="auto" w:fill="C0C0C0"/>
                <w:lang w:val="en-US"/>
              </w:rPr>
              <w:t>Please enter your Assessor feedback here for resubmission 2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39F16F9" w14:textId="77777777" w:rsidR="008858C5" w:rsidRDefault="00F67750">
            <w:pPr>
              <w:pStyle w:val="Body"/>
            </w:pPr>
            <w:r>
              <w:rPr>
                <w:i/>
                <w:iCs/>
                <w:color w:val="004147"/>
                <w:u w:color="004147"/>
                <w:shd w:val="clear" w:color="auto" w:fill="C0C0C0"/>
                <w:lang w:val="en-US"/>
              </w:rPr>
              <w:t>Enter mark here</w:t>
            </w:r>
          </w:p>
        </w:tc>
      </w:tr>
      <w:tr w:rsidR="008858C5" w14:paraId="4CBE459D" w14:textId="77777777">
        <w:trPr>
          <w:trHeight w:val="723"/>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55D08FC" w14:textId="77777777" w:rsidR="008858C5" w:rsidRDefault="00F67750">
            <w:pPr>
              <w:pStyle w:val="Body"/>
            </w:pPr>
            <w:r>
              <w:rPr>
                <w:color w:val="004147"/>
                <w:u w:color="004147"/>
                <w:lang w:val="en-US"/>
              </w:rPr>
              <w:t>1.4</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FF57128" w14:textId="77777777" w:rsidR="008858C5" w:rsidRDefault="00F67750">
            <w:pPr>
              <w:pStyle w:val="Nornal"/>
              <w:spacing w:after="0" w:line="240" w:lineRule="auto"/>
            </w:pPr>
            <w:r>
              <w:t xml:space="preserve">Critically evaluate the interrelationships between employee voice and </w:t>
            </w:r>
            <w:proofErr w:type="spellStart"/>
            <w:r>
              <w:t>organisational</w:t>
            </w:r>
            <w:proofErr w:type="spellEnd"/>
            <w:r>
              <w:t xml:space="preserve"> performance.</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0DCCCAD" w14:textId="77777777" w:rsidR="008858C5" w:rsidRDefault="008858C5"/>
        </w:tc>
      </w:tr>
      <w:tr w:rsidR="008858C5" w14:paraId="0D23E255" w14:textId="77777777">
        <w:trPr>
          <w:trHeight w:val="1277"/>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36AF6883" w14:textId="77777777" w:rsidR="008858C5" w:rsidRDefault="008858C5"/>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8D5F65D" w14:textId="77777777" w:rsidR="008858C5" w:rsidRDefault="00F67750">
            <w:pPr>
              <w:pStyle w:val="Body"/>
              <w:rPr>
                <w:color w:val="004147"/>
                <w:u w:color="004147"/>
                <w:shd w:val="clear" w:color="auto" w:fill="C0C0C0"/>
                <w:lang w:val="en-US"/>
              </w:rPr>
            </w:pPr>
            <w:r>
              <w:rPr>
                <w:color w:val="004147"/>
                <w:u w:color="004147"/>
                <w:shd w:val="clear" w:color="auto" w:fill="C0C0C0"/>
                <w:lang w:val="en-US"/>
              </w:rPr>
              <w:t>Better use of references in this question. You have showed an emerging ability to critically evaluate your work.</w:t>
            </w:r>
          </w:p>
          <w:p w14:paraId="54C529ED" w14:textId="77777777" w:rsidR="008858C5" w:rsidRDefault="008858C5">
            <w:pPr>
              <w:pStyle w:val="Body"/>
              <w:rPr>
                <w:color w:val="004147"/>
                <w:u w:color="004147"/>
                <w:shd w:val="clear" w:color="auto" w:fill="C0C0C0"/>
                <w:lang w:val="en-US"/>
              </w:rPr>
            </w:pPr>
          </w:p>
          <w:p w14:paraId="314E8F1A" w14:textId="77777777" w:rsidR="008858C5" w:rsidRDefault="00F67750">
            <w:pPr>
              <w:pStyle w:val="Body"/>
            </w:pPr>
            <w:r>
              <w:rPr>
                <w:color w:val="004147"/>
                <w:u w:color="004147"/>
                <w:shd w:val="clear" w:color="auto" w:fill="C0C0C0"/>
                <w:lang w:val="en-US"/>
              </w:rPr>
              <w:t xml:space="preserve">Good use of an example to </w:t>
            </w:r>
            <w:r>
              <w:rPr>
                <w:color w:val="004147"/>
                <w:u w:color="004147"/>
                <w:shd w:val="clear" w:color="auto" w:fill="C0C0C0"/>
                <w:lang w:val="en-US"/>
              </w:rPr>
              <w:t>illustrate your work.</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CC21B90" w14:textId="77777777" w:rsidR="008858C5" w:rsidRDefault="00F67750">
            <w:pPr>
              <w:pStyle w:val="Body"/>
            </w:pPr>
            <w:r>
              <w:rPr>
                <w:i/>
                <w:iCs/>
                <w:color w:val="004147"/>
                <w:u w:color="004147"/>
                <w:shd w:val="clear" w:color="auto" w:fill="C0C0C0"/>
                <w:lang w:val="en-US"/>
              </w:rPr>
              <w:t>2</w:t>
            </w:r>
          </w:p>
        </w:tc>
      </w:tr>
      <w:tr w:rsidR="008858C5" w14:paraId="31659D38" w14:textId="77777777">
        <w:trPr>
          <w:trHeight w:val="760"/>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1C0157D6" w14:textId="77777777" w:rsidR="008858C5" w:rsidRDefault="008858C5"/>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C136FA1" w14:textId="77777777" w:rsidR="008858C5" w:rsidRDefault="00F67750">
            <w:pPr>
              <w:pStyle w:val="Body"/>
            </w:pPr>
            <w:r>
              <w:rPr>
                <w:i/>
                <w:iCs/>
                <w:color w:val="004147"/>
                <w:u w:color="004147"/>
                <w:shd w:val="clear" w:color="auto" w:fill="C0C0C0"/>
                <w:lang w:val="en-US"/>
              </w:rPr>
              <w:t>Please enter your Assessor feedback here for resubmission 1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DD96580" w14:textId="77777777" w:rsidR="008858C5" w:rsidRDefault="00F67750">
            <w:pPr>
              <w:pStyle w:val="Body"/>
            </w:pPr>
            <w:r>
              <w:rPr>
                <w:i/>
                <w:iCs/>
                <w:color w:val="004147"/>
                <w:u w:color="004147"/>
                <w:shd w:val="clear" w:color="auto" w:fill="C0C0C0"/>
                <w:lang w:val="en-US"/>
              </w:rPr>
              <w:t>Enter mark here</w:t>
            </w:r>
          </w:p>
        </w:tc>
      </w:tr>
      <w:tr w:rsidR="008858C5" w14:paraId="1C5D1447" w14:textId="77777777">
        <w:trPr>
          <w:trHeight w:val="760"/>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3691E7B2" w14:textId="77777777" w:rsidR="008858C5" w:rsidRDefault="008858C5"/>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2A243C6" w14:textId="77777777" w:rsidR="008858C5" w:rsidRDefault="00F67750">
            <w:pPr>
              <w:pStyle w:val="Body"/>
            </w:pPr>
            <w:r>
              <w:rPr>
                <w:i/>
                <w:iCs/>
                <w:color w:val="004147"/>
                <w:u w:color="004147"/>
                <w:shd w:val="clear" w:color="auto" w:fill="C0C0C0"/>
                <w:lang w:val="en-US"/>
              </w:rPr>
              <w:t>Please enter your Assessor feedback here for resubmission 2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79FBC6A" w14:textId="77777777" w:rsidR="008858C5" w:rsidRDefault="00F67750">
            <w:pPr>
              <w:pStyle w:val="Body"/>
            </w:pPr>
            <w:r>
              <w:rPr>
                <w:i/>
                <w:iCs/>
                <w:color w:val="004147"/>
                <w:u w:color="004147"/>
                <w:shd w:val="clear" w:color="auto" w:fill="C0C0C0"/>
                <w:lang w:val="en-US"/>
              </w:rPr>
              <w:t>Enter mark here</w:t>
            </w:r>
          </w:p>
        </w:tc>
      </w:tr>
      <w:tr w:rsidR="008858C5" w14:paraId="1148128A" w14:textId="77777777">
        <w:trPr>
          <w:trHeight w:val="723"/>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E3A48B2" w14:textId="77777777" w:rsidR="008858C5" w:rsidRDefault="00F67750">
            <w:pPr>
              <w:pStyle w:val="Body"/>
            </w:pPr>
            <w:r>
              <w:rPr>
                <w:color w:val="004147"/>
                <w:u w:color="004147"/>
                <w:lang w:val="en-US"/>
              </w:rPr>
              <w:t>1.5</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F513F46" w14:textId="77777777" w:rsidR="008858C5" w:rsidRDefault="00F67750">
            <w:pPr>
              <w:pStyle w:val="Nornal"/>
              <w:spacing w:after="0" w:line="240" w:lineRule="auto"/>
            </w:pPr>
            <w:r>
              <w:t xml:space="preserve">Explain the concept of better working lives and how this can be designed. </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26770CE" w14:textId="77777777" w:rsidR="008858C5" w:rsidRDefault="008858C5"/>
        </w:tc>
      </w:tr>
      <w:tr w:rsidR="008858C5" w14:paraId="06012617" w14:textId="77777777">
        <w:trPr>
          <w:trHeight w:val="2827"/>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7CBEED82" w14:textId="77777777" w:rsidR="008858C5" w:rsidRDefault="008858C5"/>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0FB5E84" w14:textId="77777777" w:rsidR="008858C5" w:rsidRDefault="00F67750">
            <w:pPr>
              <w:pStyle w:val="Body"/>
              <w:rPr>
                <w:i/>
                <w:iCs/>
                <w:color w:val="004147"/>
                <w:u w:color="004147"/>
                <w:shd w:val="clear" w:color="auto" w:fill="C0C0C0"/>
                <w:lang w:val="en-US"/>
              </w:rPr>
            </w:pPr>
            <w:r>
              <w:rPr>
                <w:i/>
                <w:iCs/>
                <w:color w:val="004147"/>
                <w:u w:color="004147"/>
                <w:shd w:val="clear" w:color="auto" w:fill="C0C0C0"/>
                <w:lang w:val="en-US"/>
              </w:rPr>
              <w:t xml:space="preserve">Good answer!  You have used references, examples from an </w:t>
            </w:r>
            <w:proofErr w:type="spellStart"/>
            <w:r>
              <w:rPr>
                <w:i/>
                <w:iCs/>
                <w:color w:val="004147"/>
                <w:u w:color="004147"/>
                <w:shd w:val="clear" w:color="auto" w:fill="C0C0C0"/>
                <w:lang w:val="en-US"/>
              </w:rPr>
              <w:t>organisation</w:t>
            </w:r>
            <w:proofErr w:type="spellEnd"/>
            <w:r>
              <w:rPr>
                <w:i/>
                <w:iCs/>
                <w:color w:val="004147"/>
                <w:u w:color="004147"/>
                <w:shd w:val="clear" w:color="auto" w:fill="C0C0C0"/>
                <w:lang w:val="en-US"/>
              </w:rPr>
              <w:t xml:space="preserve"> you are familiar with and tailored your answer to the case study.</w:t>
            </w:r>
          </w:p>
          <w:p w14:paraId="6E36661F" w14:textId="77777777" w:rsidR="008858C5" w:rsidRDefault="008858C5">
            <w:pPr>
              <w:pStyle w:val="Body"/>
              <w:rPr>
                <w:i/>
                <w:iCs/>
                <w:color w:val="004147"/>
                <w:u w:color="004147"/>
                <w:shd w:val="clear" w:color="auto" w:fill="C0C0C0"/>
                <w:lang w:val="en-US"/>
              </w:rPr>
            </w:pPr>
          </w:p>
          <w:p w14:paraId="4CD4DF9C" w14:textId="77777777" w:rsidR="008858C5" w:rsidRDefault="00F67750">
            <w:pPr>
              <w:pStyle w:val="Body"/>
              <w:rPr>
                <w:i/>
                <w:iCs/>
                <w:color w:val="004147"/>
                <w:u w:color="004147"/>
                <w:shd w:val="clear" w:color="auto" w:fill="C0C0C0"/>
                <w:lang w:val="en-US"/>
              </w:rPr>
            </w:pPr>
            <w:r>
              <w:rPr>
                <w:i/>
                <w:iCs/>
                <w:color w:val="004147"/>
                <w:u w:color="004147"/>
                <w:shd w:val="clear" w:color="auto" w:fill="C0C0C0"/>
                <w:lang w:val="en-US"/>
              </w:rPr>
              <w:t xml:space="preserve">Next time, when you refer to an </w:t>
            </w:r>
            <w:proofErr w:type="spellStart"/>
            <w:r>
              <w:rPr>
                <w:i/>
                <w:iCs/>
                <w:color w:val="004147"/>
                <w:u w:color="004147"/>
                <w:shd w:val="clear" w:color="auto" w:fill="C0C0C0"/>
                <w:lang w:val="en-US"/>
              </w:rPr>
              <w:t>organisation</w:t>
            </w:r>
            <w:proofErr w:type="spellEnd"/>
            <w:r>
              <w:rPr>
                <w:i/>
                <w:iCs/>
                <w:color w:val="004147"/>
                <w:u w:color="004147"/>
                <w:shd w:val="clear" w:color="auto" w:fill="C0C0C0"/>
                <w:lang w:val="en-US"/>
              </w:rPr>
              <w:t xml:space="preserve"> like Admiral, make sure you list it in your references.  </w:t>
            </w:r>
          </w:p>
          <w:p w14:paraId="38645DC7" w14:textId="77777777" w:rsidR="008858C5" w:rsidRDefault="008858C5">
            <w:pPr>
              <w:pStyle w:val="Body"/>
              <w:rPr>
                <w:i/>
                <w:iCs/>
                <w:color w:val="004147"/>
                <w:u w:color="004147"/>
                <w:shd w:val="clear" w:color="auto" w:fill="C0C0C0"/>
                <w:lang w:val="en-US"/>
              </w:rPr>
            </w:pPr>
          </w:p>
          <w:p w14:paraId="2E7A07E1" w14:textId="77777777" w:rsidR="008858C5" w:rsidRDefault="00F67750">
            <w:pPr>
              <w:pStyle w:val="Body"/>
              <w:rPr>
                <w:i/>
                <w:iCs/>
                <w:color w:val="004147"/>
                <w:u w:color="004147"/>
              </w:rPr>
            </w:pPr>
            <w:r>
              <w:rPr>
                <w:i/>
                <w:iCs/>
                <w:color w:val="004147"/>
                <w:u w:color="004147"/>
                <w:shd w:val="clear" w:color="auto" w:fill="C0C0C0"/>
                <w:lang w:val="en-US"/>
              </w:rPr>
              <w:t>You could improve your answer by talking about how to measure good work.</w:t>
            </w:r>
          </w:p>
          <w:p w14:paraId="135E58C4" w14:textId="77777777" w:rsidR="008858C5" w:rsidRDefault="008858C5">
            <w:pPr>
              <w:pStyle w:val="Body"/>
            </w:pP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B778152" w14:textId="77777777" w:rsidR="008858C5" w:rsidRDefault="00F67750">
            <w:pPr>
              <w:pStyle w:val="Body"/>
            </w:pPr>
            <w:r>
              <w:rPr>
                <w:i/>
                <w:iCs/>
                <w:color w:val="004147"/>
                <w:u w:color="004147"/>
                <w:shd w:val="clear" w:color="auto" w:fill="C0C0C0"/>
                <w:lang w:val="en-US"/>
              </w:rPr>
              <w:t>3</w:t>
            </w:r>
          </w:p>
        </w:tc>
      </w:tr>
      <w:tr w:rsidR="008858C5" w14:paraId="34E18B4B" w14:textId="77777777">
        <w:trPr>
          <w:trHeight w:val="760"/>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62EBF9A1" w14:textId="77777777" w:rsidR="008858C5" w:rsidRDefault="008858C5"/>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BC36496" w14:textId="77777777" w:rsidR="008858C5" w:rsidRDefault="00F67750">
            <w:pPr>
              <w:pStyle w:val="Body"/>
            </w:pPr>
            <w:r>
              <w:rPr>
                <w:i/>
                <w:iCs/>
                <w:color w:val="004147"/>
                <w:u w:color="004147"/>
                <w:shd w:val="clear" w:color="auto" w:fill="C0C0C0"/>
                <w:lang w:val="en-US"/>
              </w:rPr>
              <w:t xml:space="preserve">Please enter your Assessor feedback here for resubmission 1 (if </w:t>
            </w:r>
            <w:r>
              <w:rPr>
                <w:i/>
                <w:iCs/>
                <w:color w:val="004147"/>
                <w:u w:color="004147"/>
                <w:shd w:val="clear" w:color="auto" w:fill="C0C0C0"/>
                <w:lang w:val="en-US"/>
              </w:rPr>
              <w:t>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A9D2243" w14:textId="77777777" w:rsidR="008858C5" w:rsidRDefault="00F67750">
            <w:pPr>
              <w:pStyle w:val="Body"/>
            </w:pPr>
            <w:r>
              <w:rPr>
                <w:i/>
                <w:iCs/>
                <w:color w:val="004147"/>
                <w:u w:color="004147"/>
                <w:shd w:val="clear" w:color="auto" w:fill="C0C0C0"/>
                <w:lang w:val="en-US"/>
              </w:rPr>
              <w:t>Enter mark here</w:t>
            </w:r>
          </w:p>
        </w:tc>
      </w:tr>
      <w:tr w:rsidR="008858C5" w14:paraId="0B318CE3" w14:textId="77777777">
        <w:trPr>
          <w:trHeight w:val="760"/>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0C6C2CD5" w14:textId="77777777" w:rsidR="008858C5" w:rsidRDefault="008858C5"/>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009942C" w14:textId="77777777" w:rsidR="008858C5" w:rsidRDefault="00F67750">
            <w:pPr>
              <w:pStyle w:val="Body"/>
            </w:pPr>
            <w:r>
              <w:rPr>
                <w:i/>
                <w:iCs/>
                <w:color w:val="004147"/>
                <w:u w:color="004147"/>
                <w:shd w:val="clear" w:color="auto" w:fill="C0C0C0"/>
                <w:lang w:val="en-US"/>
              </w:rPr>
              <w:t>Please enter your Assessor feedback here for resubmission 2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57276BA" w14:textId="77777777" w:rsidR="008858C5" w:rsidRDefault="00F67750">
            <w:pPr>
              <w:pStyle w:val="Body"/>
            </w:pPr>
            <w:r>
              <w:rPr>
                <w:i/>
                <w:iCs/>
                <w:color w:val="004147"/>
                <w:u w:color="004147"/>
                <w:shd w:val="clear" w:color="auto" w:fill="C0C0C0"/>
                <w:lang w:val="en-US"/>
              </w:rPr>
              <w:t>Enter mark here</w:t>
            </w:r>
          </w:p>
        </w:tc>
      </w:tr>
      <w:tr w:rsidR="008858C5" w14:paraId="22A7B265" w14:textId="77777777">
        <w:trPr>
          <w:trHeight w:val="501"/>
        </w:trPr>
        <w:tc>
          <w:tcPr>
            <w:tcW w:w="8558"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E906A9F" w14:textId="77777777" w:rsidR="008858C5" w:rsidRDefault="00F67750">
            <w:pPr>
              <w:pStyle w:val="Body"/>
            </w:pPr>
            <w:r>
              <w:rPr>
                <w:b/>
                <w:bCs/>
                <w:color w:val="004147"/>
                <w:u w:color="004147"/>
                <w:lang w:val="en-US"/>
              </w:rPr>
              <w:t>Total marks for TASK 1</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D369756" w14:textId="77777777" w:rsidR="008858C5" w:rsidRDefault="00F67750">
            <w:pPr>
              <w:pStyle w:val="Body"/>
            </w:pPr>
            <w:r>
              <w:rPr>
                <w:i/>
                <w:iCs/>
                <w:color w:val="004147"/>
                <w:u w:color="004147"/>
                <w:shd w:val="clear" w:color="auto" w:fill="C0C0C0"/>
                <w:lang w:val="en-US"/>
              </w:rPr>
              <w:t>10</w:t>
            </w:r>
          </w:p>
        </w:tc>
      </w:tr>
      <w:tr w:rsidR="008858C5" w14:paraId="6AEB9FC9" w14:textId="77777777">
        <w:trPr>
          <w:trHeight w:val="1018"/>
        </w:trPr>
        <w:tc>
          <w:tcPr>
            <w:tcW w:w="8558"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227BEC8" w14:textId="77777777" w:rsidR="008858C5" w:rsidRDefault="00F67750">
            <w:pPr>
              <w:pStyle w:val="Body"/>
            </w:pPr>
            <w:r>
              <w:rPr>
                <w:b/>
                <w:bCs/>
                <w:color w:val="004147"/>
                <w:u w:color="004147"/>
                <w:lang w:val="en-US"/>
              </w:rPr>
              <w:t>Total marks for TASK 1 (resubmission 1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F1D7574" w14:textId="77777777" w:rsidR="008858C5" w:rsidRDefault="00F67750">
            <w:pPr>
              <w:pStyle w:val="Body"/>
            </w:pPr>
            <w:r>
              <w:rPr>
                <w:i/>
                <w:iCs/>
                <w:color w:val="004147"/>
                <w:u w:color="004147"/>
                <w:shd w:val="clear" w:color="auto" w:fill="C0C0C0"/>
                <w:lang w:val="en-US"/>
              </w:rPr>
              <w:t>Enter total marks here</w:t>
            </w:r>
          </w:p>
        </w:tc>
      </w:tr>
      <w:tr w:rsidR="008858C5" w14:paraId="21E23741" w14:textId="77777777">
        <w:trPr>
          <w:trHeight w:val="1018"/>
        </w:trPr>
        <w:tc>
          <w:tcPr>
            <w:tcW w:w="8558"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F0DD760" w14:textId="77777777" w:rsidR="008858C5" w:rsidRDefault="00F67750">
            <w:pPr>
              <w:pStyle w:val="Body"/>
            </w:pPr>
            <w:r>
              <w:rPr>
                <w:b/>
                <w:bCs/>
                <w:color w:val="004147"/>
                <w:u w:color="004147"/>
                <w:lang w:val="en-US"/>
              </w:rPr>
              <w:t xml:space="preserve">Total marks for TASK 1 </w:t>
            </w:r>
            <w:r>
              <w:rPr>
                <w:b/>
                <w:bCs/>
                <w:color w:val="004147"/>
                <w:u w:color="004147"/>
                <w:lang w:val="en-US"/>
              </w:rPr>
              <w:t>(resubmission 2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4768A5D" w14:textId="77777777" w:rsidR="008858C5" w:rsidRDefault="00F67750">
            <w:pPr>
              <w:pStyle w:val="Body"/>
            </w:pPr>
            <w:r>
              <w:rPr>
                <w:i/>
                <w:iCs/>
                <w:color w:val="004147"/>
                <w:u w:color="004147"/>
                <w:shd w:val="clear" w:color="auto" w:fill="C0C0C0"/>
                <w:lang w:val="en-US"/>
              </w:rPr>
              <w:t>Enter total marks here</w:t>
            </w:r>
          </w:p>
        </w:tc>
      </w:tr>
    </w:tbl>
    <w:p w14:paraId="709E88E4" w14:textId="77777777" w:rsidR="008858C5" w:rsidRDefault="008858C5">
      <w:pPr>
        <w:pStyle w:val="Body"/>
        <w:widowControl w:val="0"/>
        <w:spacing w:line="240" w:lineRule="auto"/>
      </w:pPr>
    </w:p>
    <w:p w14:paraId="508C98E9" w14:textId="77777777" w:rsidR="008858C5" w:rsidRDefault="008858C5">
      <w:pPr>
        <w:pStyle w:val="Body"/>
      </w:pPr>
    </w:p>
    <w:p w14:paraId="779F8E76" w14:textId="77777777" w:rsidR="008858C5" w:rsidRDefault="008858C5">
      <w:pPr>
        <w:pStyle w:val="Body"/>
      </w:pPr>
    </w:p>
    <w:p w14:paraId="7818863E" w14:textId="77777777" w:rsidR="008858C5" w:rsidRDefault="008858C5">
      <w:pPr>
        <w:pStyle w:val="Body"/>
      </w:pPr>
    </w:p>
    <w:p w14:paraId="44F69B9A" w14:textId="77777777" w:rsidR="008858C5" w:rsidRDefault="008858C5">
      <w:pPr>
        <w:pStyle w:val="Body"/>
      </w:pPr>
    </w:p>
    <w:p w14:paraId="5F07D11E" w14:textId="77777777" w:rsidR="008858C5" w:rsidRDefault="008858C5">
      <w:pPr>
        <w:pStyle w:val="Body"/>
      </w:pPr>
    </w:p>
    <w:p w14:paraId="41508A3C" w14:textId="77777777" w:rsidR="008858C5" w:rsidRDefault="008858C5">
      <w:pPr>
        <w:pStyle w:val="Body"/>
      </w:pPr>
    </w:p>
    <w:p w14:paraId="43D6B1D6" w14:textId="77777777" w:rsidR="008858C5" w:rsidRDefault="008858C5">
      <w:pPr>
        <w:pStyle w:val="Body"/>
      </w:pPr>
    </w:p>
    <w:p w14:paraId="17DBC151" w14:textId="77777777" w:rsidR="008858C5" w:rsidRDefault="008858C5">
      <w:pPr>
        <w:pStyle w:val="Body"/>
      </w:pPr>
    </w:p>
    <w:p w14:paraId="6F8BD81B" w14:textId="77777777" w:rsidR="008858C5" w:rsidRDefault="008858C5">
      <w:pPr>
        <w:pStyle w:val="Body"/>
      </w:pPr>
    </w:p>
    <w:p w14:paraId="2613E9C1" w14:textId="77777777" w:rsidR="008858C5" w:rsidRDefault="008858C5">
      <w:pPr>
        <w:pStyle w:val="Body"/>
      </w:pPr>
    </w:p>
    <w:tbl>
      <w:tblPr>
        <w:tblW w:w="980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1288"/>
        <w:gridCol w:w="7270"/>
        <w:gridCol w:w="1244"/>
      </w:tblGrid>
      <w:tr w:rsidR="008858C5" w14:paraId="76370F64" w14:textId="77777777" w:rsidTr="57621894">
        <w:trPr>
          <w:trHeight w:val="501"/>
        </w:trPr>
        <w:tc>
          <w:tcPr>
            <w:tcW w:w="980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0E0E2"/>
            <w:tcMar>
              <w:top w:w="80" w:type="dxa"/>
              <w:left w:w="80" w:type="dxa"/>
              <w:bottom w:w="80" w:type="dxa"/>
              <w:right w:w="80" w:type="dxa"/>
            </w:tcMar>
          </w:tcPr>
          <w:p w14:paraId="13B3883F" w14:textId="77777777" w:rsidR="008858C5" w:rsidRDefault="00F67750">
            <w:pPr>
              <w:pStyle w:val="Body"/>
            </w:pPr>
            <w:r>
              <w:rPr>
                <w:b/>
                <w:bCs/>
                <w:color w:val="004147"/>
                <w:u w:color="004147"/>
                <w:lang w:val="en-US"/>
              </w:rPr>
              <w:t>Report Section Two</w:t>
            </w:r>
          </w:p>
        </w:tc>
      </w:tr>
      <w:tr w:rsidR="008858C5" w14:paraId="73232213" w14:textId="77777777" w:rsidTr="57621894">
        <w:trPr>
          <w:trHeight w:val="501"/>
        </w:trPr>
        <w:tc>
          <w:tcPr>
            <w:tcW w:w="12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0E0E2"/>
            <w:tcMar>
              <w:top w:w="80" w:type="dxa"/>
              <w:left w:w="80" w:type="dxa"/>
              <w:bottom w:w="80" w:type="dxa"/>
              <w:right w:w="80" w:type="dxa"/>
            </w:tcMar>
          </w:tcPr>
          <w:p w14:paraId="1BC095E6" w14:textId="77777777" w:rsidR="008858C5" w:rsidRDefault="00F67750">
            <w:pPr>
              <w:pStyle w:val="Body"/>
            </w:pPr>
            <w:r>
              <w:rPr>
                <w:b/>
                <w:bCs/>
                <w:color w:val="004147"/>
                <w:u w:color="004147"/>
                <w:lang w:val="en-US"/>
              </w:rPr>
              <w:t>AC Number</w:t>
            </w:r>
          </w:p>
        </w:tc>
        <w:tc>
          <w:tcPr>
            <w:tcW w:w="72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0E0E2"/>
            <w:tcMar>
              <w:top w:w="80" w:type="dxa"/>
              <w:left w:w="80" w:type="dxa"/>
              <w:bottom w:w="80" w:type="dxa"/>
              <w:right w:w="80" w:type="dxa"/>
            </w:tcMar>
          </w:tcPr>
          <w:p w14:paraId="659B5B03" w14:textId="77777777" w:rsidR="008858C5" w:rsidRDefault="00F67750">
            <w:pPr>
              <w:pStyle w:val="Body"/>
            </w:pPr>
            <w:r>
              <w:rPr>
                <w:b/>
                <w:bCs/>
                <w:color w:val="004147"/>
                <w:u w:color="004147"/>
                <w:lang w:val="en-US"/>
              </w:rPr>
              <w:t>Assessment Criteria</w:t>
            </w:r>
          </w:p>
        </w:tc>
        <w:tc>
          <w:tcPr>
            <w:tcW w:w="124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0E0E2"/>
            <w:tcMar>
              <w:top w:w="80" w:type="dxa"/>
              <w:left w:w="80" w:type="dxa"/>
              <w:bottom w:w="80" w:type="dxa"/>
              <w:right w:w="80" w:type="dxa"/>
            </w:tcMar>
          </w:tcPr>
          <w:p w14:paraId="3FD0990B" w14:textId="77777777" w:rsidR="008858C5" w:rsidRDefault="00F67750">
            <w:pPr>
              <w:pStyle w:val="Body"/>
              <w:rPr>
                <w:b/>
                <w:bCs/>
                <w:color w:val="004147"/>
                <w:u w:color="004147"/>
              </w:rPr>
            </w:pPr>
            <w:r>
              <w:rPr>
                <w:b/>
                <w:bCs/>
                <w:color w:val="004147"/>
                <w:u w:color="004147"/>
                <w:lang w:val="en-US"/>
              </w:rPr>
              <w:t xml:space="preserve">Mark </w:t>
            </w:r>
          </w:p>
          <w:p w14:paraId="4C7BCC76" w14:textId="77777777" w:rsidR="008858C5" w:rsidRDefault="00F67750">
            <w:pPr>
              <w:pStyle w:val="Body"/>
            </w:pPr>
            <w:r>
              <w:rPr>
                <w:b/>
                <w:bCs/>
                <w:color w:val="004147"/>
                <w:u w:color="004147"/>
                <w:lang w:val="en-US"/>
              </w:rPr>
              <w:t>1-4</w:t>
            </w:r>
          </w:p>
        </w:tc>
      </w:tr>
      <w:tr w:rsidR="008858C5" w14:paraId="7B048855" w14:textId="77777777" w:rsidTr="57621894">
        <w:trPr>
          <w:trHeight w:val="501"/>
        </w:trPr>
        <w:tc>
          <w:tcPr>
            <w:tcW w:w="1288"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0E0E2"/>
            <w:tcMar>
              <w:top w:w="80" w:type="dxa"/>
              <w:left w:w="80" w:type="dxa"/>
              <w:bottom w:w="80" w:type="dxa"/>
              <w:right w:w="80" w:type="dxa"/>
            </w:tcMar>
          </w:tcPr>
          <w:p w14:paraId="215EDBCB" w14:textId="77777777" w:rsidR="008858C5" w:rsidRDefault="00F67750">
            <w:pPr>
              <w:pStyle w:val="Body"/>
            </w:pPr>
            <w:r>
              <w:rPr>
                <w:color w:val="004147"/>
                <w:u w:color="004147"/>
                <w:lang w:val="en-US"/>
              </w:rPr>
              <w:t>2.1</w:t>
            </w:r>
          </w:p>
        </w:tc>
        <w:tc>
          <w:tcPr>
            <w:tcW w:w="72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0E0E2"/>
            <w:tcMar>
              <w:top w:w="80" w:type="dxa"/>
              <w:left w:w="80" w:type="dxa"/>
              <w:bottom w:w="80" w:type="dxa"/>
              <w:right w:w="80" w:type="dxa"/>
            </w:tcMar>
          </w:tcPr>
          <w:p w14:paraId="7A7003FD" w14:textId="77777777" w:rsidR="008858C5" w:rsidRDefault="00F67750">
            <w:pPr>
              <w:pStyle w:val="Body"/>
            </w:pPr>
            <w:r>
              <w:rPr>
                <w:color w:val="004147"/>
                <w:u w:color="004147"/>
                <w:lang w:val="en-US"/>
              </w:rPr>
              <w:t xml:space="preserve">Distinguish between </w:t>
            </w:r>
            <w:proofErr w:type="spellStart"/>
            <w:r>
              <w:rPr>
                <w:color w:val="004147"/>
                <w:u w:color="004147"/>
                <w:lang w:val="en-US"/>
              </w:rPr>
              <w:t>organisational</w:t>
            </w:r>
            <w:proofErr w:type="spellEnd"/>
            <w:r>
              <w:rPr>
                <w:color w:val="004147"/>
                <w:u w:color="004147"/>
                <w:lang w:val="en-US"/>
              </w:rPr>
              <w:t xml:space="preserve"> conflict and </w:t>
            </w:r>
            <w:proofErr w:type="spellStart"/>
            <w:r>
              <w:rPr>
                <w:color w:val="004147"/>
                <w:u w:color="004147"/>
                <w:lang w:val="en-US"/>
              </w:rPr>
              <w:t>misbehaviour</w:t>
            </w:r>
            <w:proofErr w:type="spellEnd"/>
            <w:r>
              <w:rPr>
                <w:color w:val="004147"/>
                <w:u w:color="004147"/>
                <w:lang w:val="en-US"/>
              </w:rPr>
              <w:t xml:space="preserve">, and between informal and formal conflict </w:t>
            </w:r>
          </w:p>
        </w:tc>
        <w:tc>
          <w:tcPr>
            <w:tcW w:w="124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0E0E2"/>
            <w:tcMar>
              <w:top w:w="80" w:type="dxa"/>
              <w:left w:w="80" w:type="dxa"/>
              <w:bottom w:w="80" w:type="dxa"/>
              <w:right w:w="80" w:type="dxa"/>
            </w:tcMar>
          </w:tcPr>
          <w:p w14:paraId="1037B8A3" w14:textId="77777777" w:rsidR="008858C5" w:rsidRDefault="008858C5"/>
        </w:tc>
      </w:tr>
      <w:tr w:rsidR="008858C5" w14:paraId="29B5A3F7" w14:textId="77777777" w:rsidTr="57621894">
        <w:trPr>
          <w:trHeight w:val="1018"/>
        </w:trPr>
        <w:tc>
          <w:tcPr>
            <w:tcW w:w="1288" w:type="dxa"/>
            <w:vMerge/>
          </w:tcPr>
          <w:p w14:paraId="687C6DE0" w14:textId="77777777" w:rsidR="008858C5" w:rsidRDefault="008858C5"/>
        </w:tc>
        <w:tc>
          <w:tcPr>
            <w:tcW w:w="72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0B9E5AD4" w14:textId="77777777" w:rsidR="008858C5" w:rsidRDefault="00F67750">
            <w:pPr>
              <w:pStyle w:val="Body"/>
            </w:pPr>
            <w:r>
              <w:rPr>
                <w:i/>
                <w:iCs/>
                <w:color w:val="004147"/>
                <w:u w:color="004147"/>
                <w:shd w:val="clear" w:color="auto" w:fill="C0C0C0"/>
                <w:lang w:val="en-US"/>
              </w:rPr>
              <w:t xml:space="preserve">Good answer.  You have included references and tailored your answer to the case study </w:t>
            </w:r>
            <w:proofErr w:type="spellStart"/>
            <w:r>
              <w:rPr>
                <w:i/>
                <w:iCs/>
                <w:color w:val="004147"/>
                <w:u w:color="004147"/>
                <w:shd w:val="clear" w:color="auto" w:fill="C0C0C0"/>
                <w:lang w:val="en-US"/>
              </w:rPr>
              <w:t>organisation</w:t>
            </w:r>
            <w:proofErr w:type="spellEnd"/>
            <w:r>
              <w:rPr>
                <w:i/>
                <w:iCs/>
                <w:color w:val="004147"/>
                <w:u w:color="004147"/>
                <w:shd w:val="clear" w:color="auto" w:fill="C0C0C0"/>
                <w:lang w:val="en-US"/>
              </w:rPr>
              <w:t xml:space="preserve">. </w:t>
            </w:r>
          </w:p>
          <w:p w14:paraId="5B2F9378" w14:textId="77777777" w:rsidR="008858C5" w:rsidRDefault="008858C5">
            <w:pPr>
              <w:pStyle w:val="Body"/>
            </w:pPr>
          </w:p>
          <w:p w14:paraId="382F1408" w14:textId="77777777" w:rsidR="008858C5" w:rsidRDefault="00F67750">
            <w:pPr>
              <w:pStyle w:val="Body"/>
            </w:pPr>
            <w:r>
              <w:rPr>
                <w:i/>
                <w:iCs/>
                <w:color w:val="004147"/>
                <w:u w:color="004147"/>
                <w:shd w:val="clear" w:color="auto" w:fill="C0C0C0"/>
                <w:lang w:val="en-US"/>
              </w:rPr>
              <w:t xml:space="preserve">You could have given some examples of </w:t>
            </w:r>
            <w:proofErr w:type="spellStart"/>
            <w:proofErr w:type="gramStart"/>
            <w:r>
              <w:rPr>
                <w:i/>
                <w:iCs/>
                <w:color w:val="004147"/>
                <w:u w:color="004147"/>
                <w:shd w:val="clear" w:color="auto" w:fill="C0C0C0"/>
                <w:lang w:val="en-US"/>
              </w:rPr>
              <w:t>misbehaviour</w:t>
            </w:r>
            <w:proofErr w:type="spellEnd"/>
            <w:r>
              <w:rPr>
                <w:i/>
                <w:iCs/>
                <w:color w:val="004147"/>
                <w:u w:color="004147"/>
                <w:shd w:val="clear" w:color="auto" w:fill="C0C0C0"/>
                <w:lang w:val="en-US"/>
              </w:rPr>
              <w:t xml:space="preserve"> .</w:t>
            </w:r>
            <w:proofErr w:type="gramEnd"/>
          </w:p>
        </w:tc>
        <w:tc>
          <w:tcPr>
            <w:tcW w:w="124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7A036E3D" w14:textId="77777777" w:rsidR="008858C5" w:rsidRDefault="00F67750">
            <w:pPr>
              <w:pStyle w:val="Body"/>
            </w:pPr>
            <w:r>
              <w:rPr>
                <w:i/>
                <w:iCs/>
                <w:color w:val="004147"/>
                <w:u w:color="004147"/>
                <w:shd w:val="clear" w:color="auto" w:fill="C0C0C0"/>
                <w:lang w:val="en-US"/>
              </w:rPr>
              <w:t>3</w:t>
            </w:r>
          </w:p>
        </w:tc>
      </w:tr>
      <w:tr w:rsidR="008858C5" w14:paraId="07E4B8E5" w14:textId="77777777" w:rsidTr="57621894">
        <w:trPr>
          <w:trHeight w:val="760"/>
        </w:trPr>
        <w:tc>
          <w:tcPr>
            <w:tcW w:w="1288" w:type="dxa"/>
            <w:vMerge/>
          </w:tcPr>
          <w:p w14:paraId="58E6DD4E" w14:textId="77777777" w:rsidR="008858C5" w:rsidRDefault="008858C5"/>
        </w:tc>
        <w:tc>
          <w:tcPr>
            <w:tcW w:w="72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6E34F6CB" w14:textId="77777777" w:rsidR="008858C5" w:rsidRDefault="00F67750">
            <w:pPr>
              <w:pStyle w:val="Body"/>
            </w:pPr>
            <w:r>
              <w:rPr>
                <w:i/>
                <w:iCs/>
                <w:color w:val="004147"/>
                <w:u w:color="004147"/>
                <w:shd w:val="clear" w:color="auto" w:fill="C0C0C0"/>
                <w:lang w:val="en-US"/>
              </w:rPr>
              <w:t>Please enter your Assessor feedback here for resubmission 1 (if applicable)</w:t>
            </w:r>
          </w:p>
        </w:tc>
        <w:tc>
          <w:tcPr>
            <w:tcW w:w="124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42F1AEA2" w14:textId="77777777" w:rsidR="008858C5" w:rsidRDefault="00F67750">
            <w:pPr>
              <w:pStyle w:val="Body"/>
            </w:pPr>
            <w:r>
              <w:rPr>
                <w:i/>
                <w:iCs/>
                <w:color w:val="004147"/>
                <w:u w:color="004147"/>
                <w:shd w:val="clear" w:color="auto" w:fill="C0C0C0"/>
                <w:lang w:val="en-US"/>
              </w:rPr>
              <w:t>Enter mark here</w:t>
            </w:r>
          </w:p>
        </w:tc>
      </w:tr>
      <w:tr w:rsidR="008858C5" w14:paraId="6272CB05" w14:textId="77777777" w:rsidTr="57621894">
        <w:trPr>
          <w:trHeight w:val="760"/>
        </w:trPr>
        <w:tc>
          <w:tcPr>
            <w:tcW w:w="1288" w:type="dxa"/>
            <w:vMerge/>
          </w:tcPr>
          <w:p w14:paraId="7D3BEE8F" w14:textId="77777777" w:rsidR="008858C5" w:rsidRDefault="008858C5"/>
        </w:tc>
        <w:tc>
          <w:tcPr>
            <w:tcW w:w="72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25178F94" w14:textId="77777777" w:rsidR="008858C5" w:rsidRDefault="00F67750">
            <w:pPr>
              <w:pStyle w:val="Body"/>
            </w:pPr>
            <w:r>
              <w:rPr>
                <w:i/>
                <w:iCs/>
                <w:color w:val="004147"/>
                <w:u w:color="004147"/>
                <w:shd w:val="clear" w:color="auto" w:fill="C0C0C0"/>
                <w:lang w:val="en-US"/>
              </w:rPr>
              <w:t>Please enter your Assessor feedback here for resubmission 2 (if applicable)</w:t>
            </w:r>
          </w:p>
        </w:tc>
        <w:tc>
          <w:tcPr>
            <w:tcW w:w="124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6AA734F8" w14:textId="77777777" w:rsidR="008858C5" w:rsidRDefault="00F67750">
            <w:pPr>
              <w:pStyle w:val="Body"/>
            </w:pPr>
            <w:r>
              <w:rPr>
                <w:i/>
                <w:iCs/>
                <w:color w:val="004147"/>
                <w:u w:color="004147"/>
                <w:shd w:val="clear" w:color="auto" w:fill="C0C0C0"/>
                <w:lang w:val="en-US"/>
              </w:rPr>
              <w:t>Enter mark here</w:t>
            </w:r>
          </w:p>
        </w:tc>
      </w:tr>
      <w:tr w:rsidR="008858C5" w14:paraId="22A2D36F" w14:textId="77777777" w:rsidTr="57621894">
        <w:trPr>
          <w:trHeight w:val="501"/>
        </w:trPr>
        <w:tc>
          <w:tcPr>
            <w:tcW w:w="1288"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0E0E2"/>
            <w:tcMar>
              <w:top w:w="80" w:type="dxa"/>
              <w:left w:w="80" w:type="dxa"/>
              <w:bottom w:w="80" w:type="dxa"/>
              <w:right w:w="80" w:type="dxa"/>
            </w:tcMar>
          </w:tcPr>
          <w:p w14:paraId="6A3C6CB2" w14:textId="77777777" w:rsidR="008858C5" w:rsidRDefault="00F67750">
            <w:pPr>
              <w:pStyle w:val="Body"/>
            </w:pPr>
            <w:r>
              <w:rPr>
                <w:color w:val="004147"/>
                <w:u w:color="004147"/>
                <w:lang w:val="en-US"/>
              </w:rPr>
              <w:t>2.2</w:t>
            </w:r>
          </w:p>
        </w:tc>
        <w:tc>
          <w:tcPr>
            <w:tcW w:w="72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0E0E2"/>
            <w:tcMar>
              <w:top w:w="80" w:type="dxa"/>
              <w:left w:w="80" w:type="dxa"/>
              <w:bottom w:w="80" w:type="dxa"/>
              <w:right w:w="80" w:type="dxa"/>
            </w:tcMar>
          </w:tcPr>
          <w:p w14:paraId="50D7517C" w14:textId="77777777" w:rsidR="008858C5" w:rsidRDefault="00F67750">
            <w:pPr>
              <w:pStyle w:val="Body"/>
            </w:pPr>
            <w:r>
              <w:rPr>
                <w:lang w:val="en-US"/>
              </w:rPr>
              <w:t>Distinguish between official and unofficial employee action.</w:t>
            </w:r>
          </w:p>
        </w:tc>
        <w:tc>
          <w:tcPr>
            <w:tcW w:w="124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0E0E2"/>
            <w:tcMar>
              <w:top w:w="80" w:type="dxa"/>
              <w:left w:w="80" w:type="dxa"/>
              <w:bottom w:w="80" w:type="dxa"/>
              <w:right w:w="80" w:type="dxa"/>
            </w:tcMar>
          </w:tcPr>
          <w:p w14:paraId="3B88899E" w14:textId="77777777" w:rsidR="008858C5" w:rsidRDefault="008858C5"/>
        </w:tc>
      </w:tr>
      <w:tr w:rsidR="008858C5" w14:paraId="1BC4DAF8" w14:textId="77777777" w:rsidTr="57621894">
        <w:trPr>
          <w:trHeight w:val="1018"/>
        </w:trPr>
        <w:tc>
          <w:tcPr>
            <w:tcW w:w="1288" w:type="dxa"/>
            <w:vMerge/>
          </w:tcPr>
          <w:p w14:paraId="69E2BB2B" w14:textId="77777777" w:rsidR="008858C5" w:rsidRDefault="008858C5"/>
        </w:tc>
        <w:tc>
          <w:tcPr>
            <w:tcW w:w="72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0A69C09E" w14:textId="226FAEEE" w:rsidR="008858C5" w:rsidRDefault="57621894">
            <w:pPr>
              <w:pStyle w:val="Body"/>
            </w:pPr>
            <w:r w:rsidRPr="57621894">
              <w:rPr>
                <w:i/>
                <w:iCs/>
                <w:color w:val="004147"/>
                <w:shd w:val="clear" w:color="auto" w:fill="C0C0C0"/>
                <w:lang w:val="en-US"/>
              </w:rPr>
              <w:t>Good answer - particularly with the reference to quiet quitting and loud quitting.  I’d like to see you referencing some of the core textbooks.  This will help you improve the breadth and depth of your work.</w:t>
            </w:r>
          </w:p>
        </w:tc>
        <w:tc>
          <w:tcPr>
            <w:tcW w:w="124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68D9363B" w14:textId="77777777" w:rsidR="008858C5" w:rsidRDefault="00F67750">
            <w:pPr>
              <w:pStyle w:val="Body"/>
            </w:pPr>
            <w:r>
              <w:rPr>
                <w:i/>
                <w:iCs/>
                <w:color w:val="004147"/>
                <w:u w:color="004147"/>
                <w:shd w:val="clear" w:color="auto" w:fill="C0C0C0"/>
                <w:lang w:val="en-US"/>
              </w:rPr>
              <w:t>3</w:t>
            </w:r>
          </w:p>
        </w:tc>
      </w:tr>
      <w:tr w:rsidR="008858C5" w14:paraId="6A952F9B" w14:textId="77777777" w:rsidTr="57621894">
        <w:trPr>
          <w:trHeight w:val="760"/>
        </w:trPr>
        <w:tc>
          <w:tcPr>
            <w:tcW w:w="1288" w:type="dxa"/>
            <w:vMerge/>
          </w:tcPr>
          <w:p w14:paraId="57C0D796" w14:textId="77777777" w:rsidR="008858C5" w:rsidRDefault="008858C5"/>
        </w:tc>
        <w:tc>
          <w:tcPr>
            <w:tcW w:w="72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545C9370" w14:textId="77777777" w:rsidR="008858C5" w:rsidRDefault="00F67750">
            <w:pPr>
              <w:pStyle w:val="Body"/>
            </w:pPr>
            <w:r>
              <w:rPr>
                <w:i/>
                <w:iCs/>
                <w:color w:val="004147"/>
                <w:u w:color="004147"/>
                <w:shd w:val="clear" w:color="auto" w:fill="C0C0C0"/>
                <w:lang w:val="en-US"/>
              </w:rPr>
              <w:t>Please enter your Assessor feedback here for resubmission 1 (if applicable)</w:t>
            </w:r>
          </w:p>
        </w:tc>
        <w:tc>
          <w:tcPr>
            <w:tcW w:w="124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6485050B" w14:textId="77777777" w:rsidR="008858C5" w:rsidRDefault="00F67750">
            <w:pPr>
              <w:pStyle w:val="Body"/>
            </w:pPr>
            <w:r>
              <w:rPr>
                <w:i/>
                <w:iCs/>
                <w:color w:val="004147"/>
                <w:u w:color="004147"/>
                <w:shd w:val="clear" w:color="auto" w:fill="C0C0C0"/>
                <w:lang w:val="en-US"/>
              </w:rPr>
              <w:t>Enter mark here</w:t>
            </w:r>
          </w:p>
        </w:tc>
      </w:tr>
      <w:tr w:rsidR="008858C5" w14:paraId="16E25506" w14:textId="77777777" w:rsidTr="57621894">
        <w:trPr>
          <w:trHeight w:val="760"/>
        </w:trPr>
        <w:tc>
          <w:tcPr>
            <w:tcW w:w="1288" w:type="dxa"/>
            <w:vMerge/>
          </w:tcPr>
          <w:p w14:paraId="0D142F6F" w14:textId="77777777" w:rsidR="008858C5" w:rsidRDefault="008858C5"/>
        </w:tc>
        <w:tc>
          <w:tcPr>
            <w:tcW w:w="72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552B0EE1" w14:textId="77777777" w:rsidR="008858C5" w:rsidRDefault="00F67750">
            <w:pPr>
              <w:pStyle w:val="Body"/>
            </w:pPr>
            <w:r>
              <w:rPr>
                <w:i/>
                <w:iCs/>
                <w:color w:val="004147"/>
                <w:u w:color="004147"/>
                <w:shd w:val="clear" w:color="auto" w:fill="C0C0C0"/>
                <w:lang w:val="en-US"/>
              </w:rPr>
              <w:t xml:space="preserve">Please enter your Assessor </w:t>
            </w:r>
            <w:r>
              <w:rPr>
                <w:i/>
                <w:iCs/>
                <w:color w:val="004147"/>
                <w:u w:color="004147"/>
                <w:shd w:val="clear" w:color="auto" w:fill="C0C0C0"/>
                <w:lang w:val="en-US"/>
              </w:rPr>
              <w:t>feedback here for resubmission 2 (if applicable)</w:t>
            </w:r>
          </w:p>
        </w:tc>
        <w:tc>
          <w:tcPr>
            <w:tcW w:w="124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1F6DFD4A" w14:textId="77777777" w:rsidR="008858C5" w:rsidRDefault="00F67750">
            <w:pPr>
              <w:pStyle w:val="Body"/>
            </w:pPr>
            <w:r>
              <w:rPr>
                <w:i/>
                <w:iCs/>
                <w:color w:val="004147"/>
                <w:u w:color="004147"/>
                <w:shd w:val="clear" w:color="auto" w:fill="C0C0C0"/>
                <w:lang w:val="en-US"/>
              </w:rPr>
              <w:t>Enter mark here</w:t>
            </w:r>
          </w:p>
        </w:tc>
      </w:tr>
      <w:tr w:rsidR="008858C5" w14:paraId="5B73A656" w14:textId="77777777" w:rsidTr="57621894">
        <w:trPr>
          <w:trHeight w:val="501"/>
        </w:trPr>
        <w:tc>
          <w:tcPr>
            <w:tcW w:w="1288"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0E0E2"/>
            <w:tcMar>
              <w:top w:w="80" w:type="dxa"/>
              <w:left w:w="80" w:type="dxa"/>
              <w:bottom w:w="80" w:type="dxa"/>
              <w:right w:w="80" w:type="dxa"/>
            </w:tcMar>
          </w:tcPr>
          <w:p w14:paraId="47781526" w14:textId="77777777" w:rsidR="008858C5" w:rsidRDefault="00F67750">
            <w:pPr>
              <w:pStyle w:val="Body"/>
            </w:pPr>
            <w:r>
              <w:rPr>
                <w:color w:val="004147"/>
                <w:u w:color="004147"/>
                <w:lang w:val="en-US"/>
              </w:rPr>
              <w:t>2.3</w:t>
            </w:r>
          </w:p>
        </w:tc>
        <w:tc>
          <w:tcPr>
            <w:tcW w:w="72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0E0E2"/>
            <w:tcMar>
              <w:top w:w="80" w:type="dxa"/>
              <w:left w:w="80" w:type="dxa"/>
              <w:bottom w:w="80" w:type="dxa"/>
              <w:right w:w="80" w:type="dxa"/>
            </w:tcMar>
          </w:tcPr>
          <w:p w14:paraId="75C058F5" w14:textId="77777777" w:rsidR="008858C5" w:rsidRDefault="00F67750">
            <w:pPr>
              <w:pStyle w:val="Body"/>
            </w:pPr>
            <w:r>
              <w:rPr>
                <w:rFonts w:eastAsia="Arial Unicode MS" w:cs="Arial Unicode MS"/>
                <w:lang w:val="en-US"/>
              </w:rPr>
              <w:t>Assess emerging trends in the types of conflict and industrial sanctions.</w:t>
            </w:r>
          </w:p>
        </w:tc>
        <w:tc>
          <w:tcPr>
            <w:tcW w:w="124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0E0E2"/>
            <w:tcMar>
              <w:top w:w="80" w:type="dxa"/>
              <w:left w:w="80" w:type="dxa"/>
              <w:bottom w:w="80" w:type="dxa"/>
              <w:right w:w="80" w:type="dxa"/>
            </w:tcMar>
          </w:tcPr>
          <w:p w14:paraId="4475AD14" w14:textId="77777777" w:rsidR="008858C5" w:rsidRDefault="008858C5"/>
        </w:tc>
      </w:tr>
      <w:tr w:rsidR="008858C5" w14:paraId="157CCF01" w14:textId="77777777" w:rsidTr="57621894">
        <w:trPr>
          <w:trHeight w:val="2310"/>
        </w:trPr>
        <w:tc>
          <w:tcPr>
            <w:tcW w:w="1288" w:type="dxa"/>
            <w:vMerge/>
          </w:tcPr>
          <w:p w14:paraId="120C4E94" w14:textId="77777777" w:rsidR="008858C5" w:rsidRDefault="008858C5"/>
        </w:tc>
        <w:tc>
          <w:tcPr>
            <w:tcW w:w="72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01BE9EC4" w14:textId="77777777" w:rsidR="008858C5" w:rsidRDefault="00F67750">
            <w:pPr>
              <w:pStyle w:val="Body"/>
            </w:pPr>
            <w:r>
              <w:rPr>
                <w:i/>
                <w:iCs/>
                <w:color w:val="004147"/>
                <w:u w:color="004147"/>
                <w:shd w:val="clear" w:color="auto" w:fill="C0C0C0"/>
                <w:lang w:val="en-US"/>
              </w:rPr>
              <w:t xml:space="preserve">I think you have misunderstood this question.  The question is about the emerging trends in the types of </w:t>
            </w:r>
            <w:r>
              <w:rPr>
                <w:i/>
                <w:iCs/>
                <w:color w:val="004147"/>
                <w:u w:color="004147"/>
                <w:shd w:val="clear" w:color="auto" w:fill="C0C0C0"/>
                <w:lang w:val="en-US"/>
              </w:rPr>
              <w:t xml:space="preserve">conflict experienced within </w:t>
            </w:r>
            <w:proofErr w:type="spellStart"/>
            <w:r>
              <w:rPr>
                <w:i/>
                <w:iCs/>
                <w:color w:val="004147"/>
                <w:u w:color="004147"/>
                <w:shd w:val="clear" w:color="auto" w:fill="C0C0C0"/>
                <w:lang w:val="en-US"/>
              </w:rPr>
              <w:t>organisations</w:t>
            </w:r>
            <w:proofErr w:type="spellEnd"/>
            <w:r>
              <w:rPr>
                <w:i/>
                <w:iCs/>
                <w:color w:val="004147"/>
                <w:u w:color="004147"/>
                <w:shd w:val="clear" w:color="auto" w:fill="C0C0C0"/>
                <w:lang w:val="en-US"/>
              </w:rPr>
              <w:t xml:space="preserve">, rather than the impact of industrial action taken outside the </w:t>
            </w:r>
            <w:proofErr w:type="spellStart"/>
            <w:r>
              <w:rPr>
                <w:i/>
                <w:iCs/>
                <w:color w:val="004147"/>
                <w:u w:color="004147"/>
                <w:shd w:val="clear" w:color="auto" w:fill="C0C0C0"/>
                <w:lang w:val="en-US"/>
              </w:rPr>
              <w:t>organisation</w:t>
            </w:r>
            <w:proofErr w:type="spellEnd"/>
            <w:r>
              <w:rPr>
                <w:i/>
                <w:iCs/>
                <w:color w:val="004147"/>
                <w:u w:color="004147"/>
                <w:shd w:val="clear" w:color="auto" w:fill="C0C0C0"/>
                <w:lang w:val="en-US"/>
              </w:rPr>
              <w:t>.</w:t>
            </w:r>
          </w:p>
          <w:p w14:paraId="42AFC42D" w14:textId="77777777" w:rsidR="008858C5" w:rsidRDefault="008858C5">
            <w:pPr>
              <w:pStyle w:val="Body"/>
            </w:pPr>
          </w:p>
          <w:p w14:paraId="570082F4" w14:textId="77777777" w:rsidR="008858C5" w:rsidRDefault="00F67750">
            <w:pPr>
              <w:pStyle w:val="Body"/>
            </w:pPr>
            <w:r>
              <w:rPr>
                <w:i/>
                <w:iCs/>
                <w:color w:val="004147"/>
                <w:u w:color="004147"/>
                <w:shd w:val="clear" w:color="auto" w:fill="C0C0C0"/>
                <w:lang w:val="en-US"/>
              </w:rPr>
              <w:t xml:space="preserve">You could talk about the shift from longer strikes to shorter, strategically planned strikes.  You could also mention the increasing use of injunctions by </w:t>
            </w:r>
            <w:proofErr w:type="spellStart"/>
            <w:r>
              <w:rPr>
                <w:i/>
                <w:iCs/>
                <w:color w:val="004147"/>
                <w:u w:color="004147"/>
                <w:shd w:val="clear" w:color="auto" w:fill="C0C0C0"/>
                <w:lang w:val="en-US"/>
              </w:rPr>
              <w:t>organisations</w:t>
            </w:r>
            <w:proofErr w:type="spellEnd"/>
            <w:r>
              <w:rPr>
                <w:i/>
                <w:iCs/>
                <w:color w:val="004147"/>
                <w:u w:color="004147"/>
                <w:shd w:val="clear" w:color="auto" w:fill="C0C0C0"/>
                <w:lang w:val="en-US"/>
              </w:rPr>
              <w:t xml:space="preserve"> in response to official strike action and the </w:t>
            </w:r>
            <w:proofErr w:type="spellStart"/>
            <w:r>
              <w:rPr>
                <w:i/>
                <w:iCs/>
                <w:color w:val="004147"/>
                <w:u w:color="004147"/>
                <w:shd w:val="clear" w:color="auto" w:fill="C0C0C0"/>
                <w:lang w:val="en-US"/>
              </w:rPr>
              <w:t>individualisation</w:t>
            </w:r>
            <w:proofErr w:type="spellEnd"/>
            <w:r>
              <w:rPr>
                <w:i/>
                <w:iCs/>
                <w:color w:val="004147"/>
                <w:u w:color="004147"/>
                <w:shd w:val="clear" w:color="auto" w:fill="C0C0C0"/>
                <w:lang w:val="en-US"/>
              </w:rPr>
              <w:t xml:space="preserve"> of contracts.</w:t>
            </w:r>
          </w:p>
        </w:tc>
        <w:tc>
          <w:tcPr>
            <w:tcW w:w="124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249FAAB8" w14:textId="77777777" w:rsidR="008858C5" w:rsidRDefault="00F67750">
            <w:pPr>
              <w:pStyle w:val="Body"/>
            </w:pPr>
            <w:r>
              <w:rPr>
                <w:i/>
                <w:iCs/>
                <w:color w:val="004147"/>
                <w:u w:color="004147"/>
                <w:shd w:val="clear" w:color="auto" w:fill="C0C0C0"/>
                <w:lang w:val="en-US"/>
              </w:rPr>
              <w:t>1</w:t>
            </w:r>
          </w:p>
        </w:tc>
      </w:tr>
      <w:tr w:rsidR="008858C5" w14:paraId="031AD52A" w14:textId="77777777" w:rsidTr="57621894">
        <w:trPr>
          <w:trHeight w:val="760"/>
        </w:trPr>
        <w:tc>
          <w:tcPr>
            <w:tcW w:w="1288" w:type="dxa"/>
            <w:vMerge/>
          </w:tcPr>
          <w:p w14:paraId="271CA723" w14:textId="77777777" w:rsidR="008858C5" w:rsidRDefault="008858C5"/>
        </w:tc>
        <w:tc>
          <w:tcPr>
            <w:tcW w:w="72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4116B874" w14:textId="77777777" w:rsidR="008858C5" w:rsidRDefault="00F67750">
            <w:pPr>
              <w:pStyle w:val="Body"/>
            </w:pPr>
            <w:r>
              <w:rPr>
                <w:i/>
                <w:iCs/>
                <w:color w:val="004147"/>
                <w:u w:color="004147"/>
                <w:shd w:val="clear" w:color="auto" w:fill="C0C0C0"/>
                <w:lang w:val="en-US"/>
              </w:rPr>
              <w:t>Please enter your Assessor feedback here for resubmission 1 (if applicable)</w:t>
            </w:r>
          </w:p>
        </w:tc>
        <w:tc>
          <w:tcPr>
            <w:tcW w:w="124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41B5D351" w14:textId="77777777" w:rsidR="008858C5" w:rsidRDefault="00F67750">
            <w:pPr>
              <w:pStyle w:val="Body"/>
            </w:pPr>
            <w:r>
              <w:rPr>
                <w:i/>
                <w:iCs/>
                <w:color w:val="004147"/>
                <w:u w:color="004147"/>
                <w:shd w:val="clear" w:color="auto" w:fill="C0C0C0"/>
                <w:lang w:val="en-US"/>
              </w:rPr>
              <w:t>Enter mark here</w:t>
            </w:r>
          </w:p>
        </w:tc>
      </w:tr>
      <w:tr w:rsidR="008858C5" w14:paraId="5001987B" w14:textId="77777777" w:rsidTr="57621894">
        <w:trPr>
          <w:trHeight w:val="760"/>
        </w:trPr>
        <w:tc>
          <w:tcPr>
            <w:tcW w:w="1288" w:type="dxa"/>
            <w:vMerge/>
          </w:tcPr>
          <w:p w14:paraId="75FBE423" w14:textId="77777777" w:rsidR="008858C5" w:rsidRDefault="008858C5"/>
        </w:tc>
        <w:tc>
          <w:tcPr>
            <w:tcW w:w="72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1B0956C9" w14:textId="77777777" w:rsidR="008858C5" w:rsidRDefault="00F67750">
            <w:pPr>
              <w:pStyle w:val="Body"/>
            </w:pPr>
            <w:r>
              <w:rPr>
                <w:i/>
                <w:iCs/>
                <w:color w:val="004147"/>
                <w:u w:color="004147"/>
                <w:shd w:val="clear" w:color="auto" w:fill="C0C0C0"/>
                <w:lang w:val="en-US"/>
              </w:rPr>
              <w:t xml:space="preserve">Please enter your Assessor feedback here for </w:t>
            </w:r>
            <w:r>
              <w:rPr>
                <w:i/>
                <w:iCs/>
                <w:color w:val="004147"/>
                <w:u w:color="004147"/>
                <w:shd w:val="clear" w:color="auto" w:fill="C0C0C0"/>
                <w:lang w:val="en-US"/>
              </w:rPr>
              <w:t>resubmission 2 (if applicable)</w:t>
            </w:r>
          </w:p>
        </w:tc>
        <w:tc>
          <w:tcPr>
            <w:tcW w:w="124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467DCEC5" w14:textId="77777777" w:rsidR="008858C5" w:rsidRDefault="00F67750">
            <w:pPr>
              <w:pStyle w:val="Body"/>
            </w:pPr>
            <w:r>
              <w:rPr>
                <w:i/>
                <w:iCs/>
                <w:color w:val="004147"/>
                <w:u w:color="004147"/>
                <w:shd w:val="clear" w:color="auto" w:fill="C0C0C0"/>
                <w:lang w:val="en-US"/>
              </w:rPr>
              <w:t>Enter mark here</w:t>
            </w:r>
          </w:p>
        </w:tc>
      </w:tr>
      <w:tr w:rsidR="008858C5" w14:paraId="5D1DB021" w14:textId="77777777" w:rsidTr="57621894">
        <w:trPr>
          <w:trHeight w:val="501"/>
        </w:trPr>
        <w:tc>
          <w:tcPr>
            <w:tcW w:w="1288"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0E0E2"/>
            <w:tcMar>
              <w:top w:w="80" w:type="dxa"/>
              <w:left w:w="80" w:type="dxa"/>
              <w:bottom w:w="80" w:type="dxa"/>
              <w:right w:w="80" w:type="dxa"/>
            </w:tcMar>
          </w:tcPr>
          <w:p w14:paraId="3D7C9309" w14:textId="77777777" w:rsidR="008858C5" w:rsidRDefault="00F67750">
            <w:pPr>
              <w:pStyle w:val="Body"/>
            </w:pPr>
            <w:r>
              <w:rPr>
                <w:color w:val="004147"/>
                <w:u w:color="004147"/>
                <w:lang w:val="en-US"/>
              </w:rPr>
              <w:t>2.4</w:t>
            </w:r>
          </w:p>
        </w:tc>
        <w:tc>
          <w:tcPr>
            <w:tcW w:w="72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0E0E2"/>
            <w:tcMar>
              <w:top w:w="80" w:type="dxa"/>
              <w:left w:w="80" w:type="dxa"/>
              <w:bottom w:w="80" w:type="dxa"/>
              <w:right w:w="80" w:type="dxa"/>
            </w:tcMar>
          </w:tcPr>
          <w:p w14:paraId="496AA1BE" w14:textId="77777777" w:rsidR="008858C5" w:rsidRDefault="00F67750">
            <w:pPr>
              <w:pStyle w:val="Body"/>
            </w:pPr>
            <w:r>
              <w:rPr>
                <w:rFonts w:eastAsia="Arial Unicode MS" w:cs="Arial Unicode MS"/>
                <w:lang w:val="en-US"/>
              </w:rPr>
              <w:t xml:space="preserve">Distinguish between third-party conciliation, </w:t>
            </w:r>
            <w:proofErr w:type="gramStart"/>
            <w:r>
              <w:rPr>
                <w:rFonts w:eastAsia="Arial Unicode MS" w:cs="Arial Unicode MS"/>
                <w:lang w:val="en-US"/>
              </w:rPr>
              <w:t>mediation</w:t>
            </w:r>
            <w:proofErr w:type="gramEnd"/>
            <w:r>
              <w:rPr>
                <w:rFonts w:eastAsia="Arial Unicode MS" w:cs="Arial Unicode MS"/>
                <w:lang w:val="en-US"/>
              </w:rPr>
              <w:t xml:space="preserve"> and arbitration.</w:t>
            </w:r>
          </w:p>
        </w:tc>
        <w:tc>
          <w:tcPr>
            <w:tcW w:w="124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0E0E2"/>
            <w:tcMar>
              <w:top w:w="80" w:type="dxa"/>
              <w:left w:w="80" w:type="dxa"/>
              <w:bottom w:w="80" w:type="dxa"/>
              <w:right w:w="80" w:type="dxa"/>
            </w:tcMar>
          </w:tcPr>
          <w:p w14:paraId="2D3F0BEC" w14:textId="77777777" w:rsidR="008858C5" w:rsidRDefault="008858C5"/>
        </w:tc>
      </w:tr>
      <w:tr w:rsidR="008858C5" w14:paraId="568624BB" w14:textId="77777777" w:rsidTr="57621894">
        <w:trPr>
          <w:trHeight w:val="1018"/>
        </w:trPr>
        <w:tc>
          <w:tcPr>
            <w:tcW w:w="1288" w:type="dxa"/>
            <w:vMerge/>
          </w:tcPr>
          <w:p w14:paraId="75CF4315" w14:textId="77777777" w:rsidR="008858C5" w:rsidRDefault="008858C5"/>
        </w:tc>
        <w:tc>
          <w:tcPr>
            <w:tcW w:w="72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2B094AE4" w14:textId="77777777" w:rsidR="008858C5" w:rsidRDefault="00F67750">
            <w:pPr>
              <w:pStyle w:val="Body"/>
            </w:pPr>
            <w:r>
              <w:rPr>
                <w:i/>
                <w:iCs/>
                <w:color w:val="004147"/>
                <w:u w:color="004147"/>
                <w:shd w:val="clear" w:color="auto" w:fill="C0C0C0"/>
              </w:rPr>
              <w:t>You need to proofread your work carefully for spelling errors.</w:t>
            </w:r>
          </w:p>
          <w:p w14:paraId="3CB648E9" w14:textId="77777777" w:rsidR="008858C5" w:rsidRDefault="008858C5">
            <w:pPr>
              <w:pStyle w:val="Body"/>
            </w:pPr>
          </w:p>
          <w:p w14:paraId="45D8C453" w14:textId="77777777" w:rsidR="008858C5" w:rsidRDefault="00F67750">
            <w:pPr>
              <w:pStyle w:val="Body"/>
            </w:pPr>
            <w:r>
              <w:rPr>
                <w:i/>
                <w:iCs/>
                <w:color w:val="004147"/>
                <w:u w:color="004147"/>
                <w:shd w:val="clear" w:color="auto" w:fill="C0C0C0"/>
              </w:rPr>
              <w:t xml:space="preserve">This answer meets the assessment </w:t>
            </w:r>
            <w:proofErr w:type="gramStart"/>
            <w:r>
              <w:rPr>
                <w:i/>
                <w:iCs/>
                <w:color w:val="004147"/>
                <w:u w:color="004147"/>
                <w:shd w:val="clear" w:color="auto" w:fill="C0C0C0"/>
              </w:rPr>
              <w:t>criteria</w:t>
            </w:r>
            <w:proofErr w:type="gramEnd"/>
            <w:r>
              <w:rPr>
                <w:i/>
                <w:iCs/>
                <w:color w:val="004147"/>
                <w:u w:color="004147"/>
                <w:shd w:val="clear" w:color="auto" w:fill="C0C0C0"/>
              </w:rPr>
              <w:t xml:space="preserve"> but it is brief and </w:t>
            </w:r>
            <w:r>
              <w:rPr>
                <w:i/>
                <w:iCs/>
                <w:color w:val="004147"/>
                <w:u w:color="004147"/>
                <w:shd w:val="clear" w:color="auto" w:fill="C0C0C0"/>
              </w:rPr>
              <w:t>lacks depth.</w:t>
            </w:r>
          </w:p>
        </w:tc>
        <w:tc>
          <w:tcPr>
            <w:tcW w:w="124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138328F9" w14:textId="77777777" w:rsidR="008858C5" w:rsidRDefault="00F67750">
            <w:pPr>
              <w:pStyle w:val="Body"/>
            </w:pPr>
            <w:r>
              <w:rPr>
                <w:i/>
                <w:iCs/>
                <w:color w:val="004147"/>
                <w:u w:color="004147"/>
                <w:shd w:val="clear" w:color="auto" w:fill="C0C0C0"/>
                <w:lang w:val="en-US"/>
              </w:rPr>
              <w:t>2</w:t>
            </w:r>
          </w:p>
        </w:tc>
      </w:tr>
      <w:tr w:rsidR="008858C5" w14:paraId="28344EC7" w14:textId="77777777" w:rsidTr="57621894">
        <w:trPr>
          <w:trHeight w:val="760"/>
        </w:trPr>
        <w:tc>
          <w:tcPr>
            <w:tcW w:w="1288" w:type="dxa"/>
            <w:vMerge/>
          </w:tcPr>
          <w:p w14:paraId="0C178E9E" w14:textId="77777777" w:rsidR="008858C5" w:rsidRDefault="008858C5"/>
        </w:tc>
        <w:tc>
          <w:tcPr>
            <w:tcW w:w="72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43780908" w14:textId="77777777" w:rsidR="008858C5" w:rsidRDefault="00F67750">
            <w:pPr>
              <w:pStyle w:val="Body"/>
            </w:pPr>
            <w:r>
              <w:rPr>
                <w:i/>
                <w:iCs/>
                <w:color w:val="004147"/>
                <w:u w:color="004147"/>
                <w:shd w:val="clear" w:color="auto" w:fill="C0C0C0"/>
                <w:lang w:val="en-US"/>
              </w:rPr>
              <w:t>Please enter your Assessor feedback here for resubmission 1 (if applicable)</w:t>
            </w:r>
          </w:p>
        </w:tc>
        <w:tc>
          <w:tcPr>
            <w:tcW w:w="124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075910D7" w14:textId="77777777" w:rsidR="008858C5" w:rsidRDefault="00F67750">
            <w:pPr>
              <w:pStyle w:val="Body"/>
            </w:pPr>
            <w:r>
              <w:rPr>
                <w:i/>
                <w:iCs/>
                <w:color w:val="004147"/>
                <w:u w:color="004147"/>
                <w:shd w:val="clear" w:color="auto" w:fill="C0C0C0"/>
                <w:lang w:val="en-US"/>
              </w:rPr>
              <w:t>Enter mark here</w:t>
            </w:r>
          </w:p>
        </w:tc>
      </w:tr>
      <w:tr w:rsidR="008858C5" w14:paraId="16505645" w14:textId="77777777" w:rsidTr="57621894">
        <w:trPr>
          <w:trHeight w:val="760"/>
        </w:trPr>
        <w:tc>
          <w:tcPr>
            <w:tcW w:w="1288" w:type="dxa"/>
            <w:vMerge/>
          </w:tcPr>
          <w:p w14:paraId="3C0395D3" w14:textId="77777777" w:rsidR="008858C5" w:rsidRDefault="008858C5"/>
        </w:tc>
        <w:tc>
          <w:tcPr>
            <w:tcW w:w="72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24DCCF21" w14:textId="77777777" w:rsidR="008858C5" w:rsidRDefault="00F67750">
            <w:pPr>
              <w:pStyle w:val="Body"/>
            </w:pPr>
            <w:r>
              <w:rPr>
                <w:i/>
                <w:iCs/>
                <w:color w:val="004147"/>
                <w:u w:color="004147"/>
                <w:shd w:val="clear" w:color="auto" w:fill="C0C0C0"/>
                <w:lang w:val="en-US"/>
              </w:rPr>
              <w:t>Please enter your Assessor feedback here for resubmission 2 (if applicable)</w:t>
            </w:r>
          </w:p>
        </w:tc>
        <w:tc>
          <w:tcPr>
            <w:tcW w:w="124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76D3629E" w14:textId="77777777" w:rsidR="008858C5" w:rsidRDefault="00F67750">
            <w:pPr>
              <w:pStyle w:val="Body"/>
            </w:pPr>
            <w:r>
              <w:rPr>
                <w:i/>
                <w:iCs/>
                <w:color w:val="004147"/>
                <w:u w:color="004147"/>
                <w:shd w:val="clear" w:color="auto" w:fill="C0C0C0"/>
                <w:lang w:val="en-US"/>
              </w:rPr>
              <w:t>Enter mark here</w:t>
            </w:r>
          </w:p>
        </w:tc>
      </w:tr>
      <w:tr w:rsidR="008858C5" w14:paraId="594F4D6C" w14:textId="77777777" w:rsidTr="57621894">
        <w:trPr>
          <w:trHeight w:val="890"/>
        </w:trPr>
        <w:tc>
          <w:tcPr>
            <w:tcW w:w="1288"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0E0E2"/>
            <w:tcMar>
              <w:top w:w="80" w:type="dxa"/>
              <w:left w:w="80" w:type="dxa"/>
              <w:bottom w:w="80" w:type="dxa"/>
              <w:right w:w="80" w:type="dxa"/>
            </w:tcMar>
          </w:tcPr>
          <w:p w14:paraId="2E1731F0" w14:textId="77777777" w:rsidR="008858C5" w:rsidRDefault="00F67750">
            <w:pPr>
              <w:pStyle w:val="Body"/>
            </w:pPr>
            <w:r>
              <w:rPr>
                <w:color w:val="004147"/>
                <w:u w:color="004147"/>
                <w:lang w:val="en-US"/>
              </w:rPr>
              <w:lastRenderedPageBreak/>
              <w:t>3.1</w:t>
            </w:r>
          </w:p>
        </w:tc>
        <w:tc>
          <w:tcPr>
            <w:tcW w:w="72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0E0E2"/>
            <w:tcMar>
              <w:top w:w="80" w:type="dxa"/>
              <w:left w:w="80" w:type="dxa"/>
              <w:bottom w:w="80" w:type="dxa"/>
              <w:right w:w="80" w:type="dxa"/>
            </w:tcMar>
          </w:tcPr>
          <w:p w14:paraId="338F2288" w14:textId="77777777" w:rsidR="008858C5" w:rsidRDefault="00F67750">
            <w:pPr>
              <w:pStyle w:val="Body"/>
            </w:pPr>
            <w:r>
              <w:rPr>
                <w:rFonts w:eastAsia="Arial Unicode MS" w:cs="Arial Unicode MS"/>
                <w:lang w:val="en-US"/>
              </w:rPr>
              <w:t xml:space="preserve">Explain the principles of legislation </w:t>
            </w:r>
            <w:r>
              <w:rPr>
                <w:rFonts w:eastAsia="Arial Unicode MS" w:cs="Arial Unicode MS"/>
                <w:lang w:val="en-US"/>
              </w:rPr>
              <w:t>relating to unfair dismissal in respect of capability and misconduct issues.</w:t>
            </w:r>
          </w:p>
        </w:tc>
        <w:tc>
          <w:tcPr>
            <w:tcW w:w="124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0E0E2"/>
            <w:tcMar>
              <w:top w:w="80" w:type="dxa"/>
              <w:left w:w="80" w:type="dxa"/>
              <w:bottom w:w="80" w:type="dxa"/>
              <w:right w:w="80" w:type="dxa"/>
            </w:tcMar>
          </w:tcPr>
          <w:p w14:paraId="3254BC2F" w14:textId="77777777" w:rsidR="008858C5" w:rsidRDefault="008858C5"/>
        </w:tc>
      </w:tr>
      <w:tr w:rsidR="008858C5" w14:paraId="3A054CB8" w14:textId="77777777" w:rsidTr="57621894">
        <w:trPr>
          <w:trHeight w:val="3344"/>
        </w:trPr>
        <w:tc>
          <w:tcPr>
            <w:tcW w:w="1288" w:type="dxa"/>
            <w:vMerge/>
          </w:tcPr>
          <w:p w14:paraId="651E9592" w14:textId="77777777" w:rsidR="008858C5" w:rsidRDefault="008858C5"/>
        </w:tc>
        <w:tc>
          <w:tcPr>
            <w:tcW w:w="72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5DF2AF7A" w14:textId="77777777" w:rsidR="008858C5" w:rsidRDefault="00F67750">
            <w:pPr>
              <w:pStyle w:val="Body"/>
            </w:pPr>
            <w:r>
              <w:rPr>
                <w:i/>
                <w:iCs/>
                <w:color w:val="004147"/>
                <w:u w:color="004147"/>
                <w:shd w:val="clear" w:color="auto" w:fill="C0C0C0"/>
              </w:rPr>
              <w:t xml:space="preserve">It’s good that you have mentioned the BHS case here in terms of acting reasonably.  Make sure you list cases and legislation in your list of references.  It’s not just for </w:t>
            </w:r>
            <w:r>
              <w:rPr>
                <w:i/>
                <w:iCs/>
                <w:color w:val="004147"/>
                <w:u w:color="004147"/>
                <w:shd w:val="clear" w:color="auto" w:fill="C0C0C0"/>
              </w:rPr>
              <w:t>books!</w:t>
            </w:r>
          </w:p>
          <w:p w14:paraId="269E314A" w14:textId="77777777" w:rsidR="008858C5" w:rsidRDefault="008858C5">
            <w:pPr>
              <w:pStyle w:val="Body"/>
            </w:pPr>
          </w:p>
          <w:p w14:paraId="246CD14F" w14:textId="77777777" w:rsidR="008858C5" w:rsidRDefault="00F67750">
            <w:pPr>
              <w:pStyle w:val="Body"/>
            </w:pPr>
            <w:r>
              <w:rPr>
                <w:i/>
                <w:iCs/>
                <w:color w:val="004147"/>
                <w:u w:color="004147"/>
                <w:shd w:val="clear" w:color="auto" w:fill="C0C0C0"/>
              </w:rPr>
              <w:t xml:space="preserve">You have shown an awareness of the appropriate legislation and the ACAS Code of Practice, which is good.  </w:t>
            </w:r>
          </w:p>
          <w:p w14:paraId="47341341" w14:textId="77777777" w:rsidR="008858C5" w:rsidRDefault="008858C5">
            <w:pPr>
              <w:pStyle w:val="Body"/>
            </w:pPr>
          </w:p>
          <w:p w14:paraId="36339C02" w14:textId="77777777" w:rsidR="008858C5" w:rsidRDefault="00F67750">
            <w:pPr>
              <w:pStyle w:val="Body"/>
            </w:pPr>
            <w:r>
              <w:rPr>
                <w:i/>
                <w:iCs/>
                <w:color w:val="004147"/>
                <w:u w:color="004147"/>
                <w:shd w:val="clear" w:color="auto" w:fill="C0C0C0"/>
              </w:rPr>
              <w:t>You need to make sure you proofread your work carefully as there some errors in this answer.</w:t>
            </w:r>
          </w:p>
          <w:p w14:paraId="42EF2083" w14:textId="77777777" w:rsidR="008858C5" w:rsidRDefault="008858C5">
            <w:pPr>
              <w:pStyle w:val="Body"/>
            </w:pPr>
          </w:p>
          <w:p w14:paraId="6FCDEB9F" w14:textId="77777777" w:rsidR="008858C5" w:rsidRDefault="00F67750">
            <w:pPr>
              <w:pStyle w:val="Body"/>
            </w:pPr>
            <w:r>
              <w:rPr>
                <w:i/>
                <w:iCs/>
                <w:color w:val="004147"/>
                <w:u w:color="004147"/>
                <w:shd w:val="clear" w:color="auto" w:fill="C0C0C0"/>
              </w:rPr>
              <w:t xml:space="preserve">You have mentioned the right to be accompanied by a trade union rep or a colleague and you’ve included some information which does not help you answer the question.  </w:t>
            </w:r>
          </w:p>
        </w:tc>
        <w:tc>
          <w:tcPr>
            <w:tcW w:w="124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57AB7477" w14:textId="77777777" w:rsidR="008858C5" w:rsidRDefault="00F67750">
            <w:pPr>
              <w:pStyle w:val="Body"/>
            </w:pPr>
            <w:r>
              <w:rPr>
                <w:i/>
                <w:iCs/>
                <w:color w:val="004147"/>
                <w:u w:color="004147"/>
                <w:shd w:val="clear" w:color="auto" w:fill="C0C0C0"/>
                <w:lang w:val="en-US"/>
              </w:rPr>
              <w:t>3</w:t>
            </w:r>
          </w:p>
        </w:tc>
      </w:tr>
      <w:tr w:rsidR="008858C5" w14:paraId="7868FC5A" w14:textId="77777777" w:rsidTr="57621894">
        <w:trPr>
          <w:trHeight w:val="760"/>
        </w:trPr>
        <w:tc>
          <w:tcPr>
            <w:tcW w:w="1288" w:type="dxa"/>
            <w:vMerge/>
          </w:tcPr>
          <w:p w14:paraId="7B40C951" w14:textId="77777777" w:rsidR="008858C5" w:rsidRDefault="008858C5"/>
        </w:tc>
        <w:tc>
          <w:tcPr>
            <w:tcW w:w="72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4D528268" w14:textId="77777777" w:rsidR="008858C5" w:rsidRDefault="00F67750">
            <w:pPr>
              <w:pStyle w:val="Body"/>
            </w:pPr>
            <w:r>
              <w:rPr>
                <w:i/>
                <w:iCs/>
                <w:color w:val="004147"/>
                <w:u w:color="004147"/>
                <w:shd w:val="clear" w:color="auto" w:fill="C0C0C0"/>
                <w:lang w:val="en-US"/>
              </w:rPr>
              <w:t>Please enter your Assessor feedback here for resubmission 1 (if applicable)</w:t>
            </w:r>
          </w:p>
        </w:tc>
        <w:tc>
          <w:tcPr>
            <w:tcW w:w="124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721FDAA5" w14:textId="77777777" w:rsidR="008858C5" w:rsidRDefault="00F67750">
            <w:pPr>
              <w:pStyle w:val="Body"/>
              <w:rPr>
                <w:i/>
                <w:iCs/>
                <w:color w:val="004147"/>
                <w:u w:color="004147"/>
                <w:shd w:val="clear" w:color="auto" w:fill="C0C0C0"/>
              </w:rPr>
            </w:pPr>
            <w:r>
              <w:rPr>
                <w:i/>
                <w:iCs/>
                <w:color w:val="004147"/>
                <w:u w:color="004147"/>
                <w:shd w:val="clear" w:color="auto" w:fill="C0C0C0"/>
                <w:lang w:val="en-US"/>
              </w:rPr>
              <w:t>Enter</w:t>
            </w:r>
          </w:p>
          <w:p w14:paraId="01F7EA19" w14:textId="77777777" w:rsidR="008858C5" w:rsidRDefault="00F67750">
            <w:pPr>
              <w:pStyle w:val="Body"/>
            </w:pPr>
            <w:r>
              <w:rPr>
                <w:i/>
                <w:iCs/>
                <w:color w:val="004147"/>
                <w:u w:color="004147"/>
                <w:shd w:val="clear" w:color="auto" w:fill="C0C0C0"/>
                <w:lang w:val="en-US"/>
              </w:rPr>
              <w:t xml:space="preserve"> mark here</w:t>
            </w:r>
          </w:p>
        </w:tc>
      </w:tr>
      <w:tr w:rsidR="008858C5" w14:paraId="451EFE2A" w14:textId="77777777" w:rsidTr="57621894">
        <w:trPr>
          <w:trHeight w:val="760"/>
        </w:trPr>
        <w:tc>
          <w:tcPr>
            <w:tcW w:w="1288" w:type="dxa"/>
            <w:vMerge/>
          </w:tcPr>
          <w:p w14:paraId="4B4D7232" w14:textId="77777777" w:rsidR="008858C5" w:rsidRDefault="008858C5"/>
        </w:tc>
        <w:tc>
          <w:tcPr>
            <w:tcW w:w="72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18FC5CC3" w14:textId="77777777" w:rsidR="008858C5" w:rsidRDefault="00F67750">
            <w:pPr>
              <w:pStyle w:val="Body"/>
            </w:pPr>
            <w:r>
              <w:rPr>
                <w:i/>
                <w:iCs/>
                <w:color w:val="004147"/>
                <w:u w:color="004147"/>
                <w:shd w:val="clear" w:color="auto" w:fill="C0C0C0"/>
                <w:lang w:val="en-US"/>
              </w:rPr>
              <w:t xml:space="preserve">Please enter your Assessor </w:t>
            </w:r>
            <w:r>
              <w:rPr>
                <w:i/>
                <w:iCs/>
                <w:color w:val="004147"/>
                <w:u w:color="004147"/>
                <w:shd w:val="clear" w:color="auto" w:fill="C0C0C0"/>
                <w:lang w:val="en-US"/>
              </w:rPr>
              <w:t>feedback here for resubmission 2 (if applicable)</w:t>
            </w:r>
          </w:p>
        </w:tc>
        <w:tc>
          <w:tcPr>
            <w:tcW w:w="124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1AE0E713" w14:textId="77777777" w:rsidR="008858C5" w:rsidRDefault="00F67750">
            <w:pPr>
              <w:pStyle w:val="Body"/>
            </w:pPr>
            <w:r>
              <w:rPr>
                <w:i/>
                <w:iCs/>
                <w:color w:val="004147"/>
                <w:u w:color="004147"/>
                <w:shd w:val="clear" w:color="auto" w:fill="C0C0C0"/>
                <w:lang w:val="en-US"/>
              </w:rPr>
              <w:t>Enter mark here</w:t>
            </w:r>
          </w:p>
        </w:tc>
      </w:tr>
      <w:tr w:rsidR="008858C5" w14:paraId="6129AA1F" w14:textId="77777777" w:rsidTr="57621894">
        <w:trPr>
          <w:trHeight w:val="501"/>
        </w:trPr>
        <w:tc>
          <w:tcPr>
            <w:tcW w:w="1288"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0E0E2"/>
            <w:tcMar>
              <w:top w:w="80" w:type="dxa"/>
              <w:left w:w="80" w:type="dxa"/>
              <w:bottom w:w="80" w:type="dxa"/>
              <w:right w:w="80" w:type="dxa"/>
            </w:tcMar>
          </w:tcPr>
          <w:p w14:paraId="3C23604C" w14:textId="77777777" w:rsidR="008858C5" w:rsidRDefault="00F67750">
            <w:pPr>
              <w:pStyle w:val="Body"/>
            </w:pPr>
            <w:r>
              <w:rPr>
                <w:color w:val="004147"/>
                <w:u w:color="004147"/>
                <w:lang w:val="en-US"/>
              </w:rPr>
              <w:t>3.2</w:t>
            </w:r>
          </w:p>
        </w:tc>
        <w:tc>
          <w:tcPr>
            <w:tcW w:w="72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0E0E2"/>
            <w:tcMar>
              <w:top w:w="80" w:type="dxa"/>
              <w:left w:w="80" w:type="dxa"/>
              <w:bottom w:w="80" w:type="dxa"/>
              <w:right w:w="80" w:type="dxa"/>
            </w:tcMar>
          </w:tcPr>
          <w:p w14:paraId="17A81C66" w14:textId="77777777" w:rsidR="008858C5" w:rsidRDefault="00F67750">
            <w:pPr>
              <w:pStyle w:val="Body"/>
            </w:pPr>
            <w:proofErr w:type="spellStart"/>
            <w:r>
              <w:rPr>
                <w:rFonts w:eastAsia="Arial Unicode MS" w:cs="Arial Unicode MS"/>
                <w:lang w:val="en-US"/>
              </w:rPr>
              <w:t>Analyse</w:t>
            </w:r>
            <w:proofErr w:type="spellEnd"/>
            <w:r>
              <w:rPr>
                <w:rFonts w:eastAsia="Arial Unicode MS" w:cs="Arial Unicode MS"/>
                <w:lang w:val="en-US"/>
              </w:rPr>
              <w:t xml:space="preserve"> key causes of employee grievances.</w:t>
            </w:r>
          </w:p>
        </w:tc>
        <w:tc>
          <w:tcPr>
            <w:tcW w:w="124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0E0E2"/>
            <w:tcMar>
              <w:top w:w="80" w:type="dxa"/>
              <w:left w:w="80" w:type="dxa"/>
              <w:bottom w:w="80" w:type="dxa"/>
              <w:right w:w="80" w:type="dxa"/>
            </w:tcMar>
          </w:tcPr>
          <w:p w14:paraId="2093CA67" w14:textId="77777777" w:rsidR="008858C5" w:rsidRDefault="008858C5"/>
        </w:tc>
      </w:tr>
      <w:tr w:rsidR="008858C5" w14:paraId="51C6D5AF" w14:textId="77777777" w:rsidTr="57621894">
        <w:trPr>
          <w:trHeight w:val="2827"/>
        </w:trPr>
        <w:tc>
          <w:tcPr>
            <w:tcW w:w="1288" w:type="dxa"/>
            <w:vMerge/>
          </w:tcPr>
          <w:p w14:paraId="2503B197" w14:textId="77777777" w:rsidR="008858C5" w:rsidRDefault="008858C5"/>
        </w:tc>
        <w:tc>
          <w:tcPr>
            <w:tcW w:w="72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4CE23FA7" w14:textId="0CBB9DDE" w:rsidR="008858C5" w:rsidRDefault="57621894">
            <w:pPr>
              <w:pStyle w:val="Body"/>
            </w:pPr>
            <w:r w:rsidRPr="57621894">
              <w:rPr>
                <w:i/>
                <w:iCs/>
                <w:color w:val="004147"/>
                <w:shd w:val="clear" w:color="auto" w:fill="C0C0C0"/>
              </w:rPr>
              <w:t>You need to make sure you proofread your work carefully as there are some errors in this answer.</w:t>
            </w:r>
          </w:p>
          <w:p w14:paraId="38288749" w14:textId="77777777" w:rsidR="008858C5" w:rsidRDefault="008858C5">
            <w:pPr>
              <w:pStyle w:val="Body"/>
            </w:pPr>
          </w:p>
          <w:p w14:paraId="0EB6B2DD" w14:textId="77777777" w:rsidR="008858C5" w:rsidRDefault="00F67750">
            <w:pPr>
              <w:pStyle w:val="Body"/>
            </w:pPr>
            <w:r>
              <w:rPr>
                <w:i/>
                <w:iCs/>
                <w:color w:val="004147"/>
                <w:u w:color="004147"/>
                <w:shd w:val="clear" w:color="auto" w:fill="C0C0C0"/>
              </w:rPr>
              <w:t xml:space="preserve">You state that “in recent times there is more serious action taken over cases where banter was previously used.”  This isn’t supported by data or references.  </w:t>
            </w:r>
          </w:p>
          <w:p w14:paraId="20BD9A1A" w14:textId="77777777" w:rsidR="008858C5" w:rsidRDefault="008858C5">
            <w:pPr>
              <w:pStyle w:val="Body"/>
            </w:pPr>
          </w:p>
          <w:p w14:paraId="36D126B9" w14:textId="77777777" w:rsidR="008858C5" w:rsidRDefault="00F67750">
            <w:pPr>
              <w:pStyle w:val="Body"/>
            </w:pPr>
            <w:r>
              <w:rPr>
                <w:i/>
                <w:iCs/>
                <w:color w:val="004147"/>
                <w:u w:color="004147"/>
                <w:shd w:val="clear" w:color="auto" w:fill="C0C0C0"/>
              </w:rPr>
              <w:t>It’s really pleasing to see you tailoring your answer to the question.</w:t>
            </w:r>
          </w:p>
          <w:p w14:paraId="0C136CF1" w14:textId="77777777" w:rsidR="008858C5" w:rsidRDefault="008858C5">
            <w:pPr>
              <w:pStyle w:val="Body"/>
            </w:pPr>
          </w:p>
          <w:p w14:paraId="0A392C6A" w14:textId="77777777" w:rsidR="008858C5" w:rsidRDefault="008858C5">
            <w:pPr>
              <w:pStyle w:val="Body"/>
            </w:pPr>
          </w:p>
          <w:p w14:paraId="290583F9" w14:textId="77777777" w:rsidR="008858C5" w:rsidRDefault="008858C5">
            <w:pPr>
              <w:pStyle w:val="Body"/>
            </w:pPr>
          </w:p>
        </w:tc>
        <w:tc>
          <w:tcPr>
            <w:tcW w:w="124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54B6C890" w14:textId="77777777" w:rsidR="008858C5" w:rsidRDefault="00F67750">
            <w:pPr>
              <w:pStyle w:val="Body"/>
            </w:pPr>
            <w:r>
              <w:rPr>
                <w:i/>
                <w:iCs/>
                <w:color w:val="004147"/>
                <w:u w:color="004147"/>
                <w:shd w:val="clear" w:color="auto" w:fill="C0C0C0"/>
                <w:lang w:val="en-US"/>
              </w:rPr>
              <w:t>2</w:t>
            </w:r>
          </w:p>
        </w:tc>
      </w:tr>
      <w:tr w:rsidR="008858C5" w14:paraId="74D33689" w14:textId="77777777" w:rsidTr="57621894">
        <w:trPr>
          <w:trHeight w:val="760"/>
        </w:trPr>
        <w:tc>
          <w:tcPr>
            <w:tcW w:w="1288" w:type="dxa"/>
            <w:vMerge/>
          </w:tcPr>
          <w:p w14:paraId="68F21D90" w14:textId="77777777" w:rsidR="008858C5" w:rsidRDefault="008858C5"/>
        </w:tc>
        <w:tc>
          <w:tcPr>
            <w:tcW w:w="72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02272DCC" w14:textId="77777777" w:rsidR="008858C5" w:rsidRDefault="00F67750">
            <w:pPr>
              <w:pStyle w:val="Body"/>
            </w:pPr>
            <w:r>
              <w:rPr>
                <w:i/>
                <w:iCs/>
                <w:color w:val="004147"/>
                <w:u w:color="004147"/>
                <w:shd w:val="clear" w:color="auto" w:fill="C0C0C0"/>
                <w:lang w:val="en-US"/>
              </w:rPr>
              <w:t xml:space="preserve">Please enter </w:t>
            </w:r>
            <w:r>
              <w:rPr>
                <w:i/>
                <w:iCs/>
                <w:color w:val="004147"/>
                <w:u w:color="004147"/>
                <w:shd w:val="clear" w:color="auto" w:fill="C0C0C0"/>
                <w:lang w:val="en-US"/>
              </w:rPr>
              <w:t>your Assessor feedback here for resubmission 1 (if applicable)</w:t>
            </w:r>
          </w:p>
        </w:tc>
        <w:tc>
          <w:tcPr>
            <w:tcW w:w="124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3891C281" w14:textId="77777777" w:rsidR="008858C5" w:rsidRDefault="00F67750">
            <w:pPr>
              <w:pStyle w:val="Body"/>
            </w:pPr>
            <w:r>
              <w:rPr>
                <w:i/>
                <w:iCs/>
                <w:color w:val="004147"/>
                <w:u w:color="004147"/>
                <w:shd w:val="clear" w:color="auto" w:fill="C0C0C0"/>
                <w:lang w:val="en-US"/>
              </w:rPr>
              <w:t>Enter mark here</w:t>
            </w:r>
          </w:p>
        </w:tc>
      </w:tr>
      <w:tr w:rsidR="008858C5" w14:paraId="7379AD5B" w14:textId="77777777" w:rsidTr="57621894">
        <w:trPr>
          <w:trHeight w:val="760"/>
        </w:trPr>
        <w:tc>
          <w:tcPr>
            <w:tcW w:w="1288" w:type="dxa"/>
            <w:vMerge/>
          </w:tcPr>
          <w:p w14:paraId="13C326F3" w14:textId="77777777" w:rsidR="008858C5" w:rsidRDefault="008858C5"/>
        </w:tc>
        <w:tc>
          <w:tcPr>
            <w:tcW w:w="72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4A46A0A6" w14:textId="77777777" w:rsidR="008858C5" w:rsidRDefault="00F67750">
            <w:pPr>
              <w:pStyle w:val="Body"/>
            </w:pPr>
            <w:r>
              <w:rPr>
                <w:i/>
                <w:iCs/>
                <w:color w:val="004147"/>
                <w:u w:color="004147"/>
                <w:shd w:val="clear" w:color="auto" w:fill="C0C0C0"/>
                <w:lang w:val="en-US"/>
              </w:rPr>
              <w:t>Please enter your Assessor feedback here for resubmission 2 (if applicable)</w:t>
            </w:r>
          </w:p>
        </w:tc>
        <w:tc>
          <w:tcPr>
            <w:tcW w:w="124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3BDBB19A" w14:textId="77777777" w:rsidR="008858C5" w:rsidRDefault="00F67750">
            <w:pPr>
              <w:pStyle w:val="Body"/>
            </w:pPr>
            <w:r>
              <w:rPr>
                <w:i/>
                <w:iCs/>
                <w:color w:val="004147"/>
                <w:u w:color="004147"/>
                <w:shd w:val="clear" w:color="auto" w:fill="C0C0C0"/>
                <w:lang w:val="en-US"/>
              </w:rPr>
              <w:t>Enter mark here</w:t>
            </w:r>
          </w:p>
        </w:tc>
      </w:tr>
      <w:tr w:rsidR="008858C5" w14:paraId="6D1E8532" w14:textId="77777777" w:rsidTr="57621894">
        <w:trPr>
          <w:trHeight w:val="760"/>
        </w:trPr>
        <w:tc>
          <w:tcPr>
            <w:tcW w:w="1288"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0E0E2"/>
            <w:tcMar>
              <w:top w:w="80" w:type="dxa"/>
              <w:left w:w="80" w:type="dxa"/>
              <w:bottom w:w="80" w:type="dxa"/>
              <w:right w:w="80" w:type="dxa"/>
            </w:tcMar>
          </w:tcPr>
          <w:p w14:paraId="1A2A1C96" w14:textId="77777777" w:rsidR="008858C5" w:rsidRDefault="00F67750">
            <w:pPr>
              <w:pStyle w:val="Body"/>
            </w:pPr>
            <w:r>
              <w:rPr>
                <w:color w:val="004147"/>
                <w:u w:color="004147"/>
                <w:lang w:val="en-US"/>
              </w:rPr>
              <w:t>3.3</w:t>
            </w:r>
          </w:p>
        </w:tc>
        <w:tc>
          <w:tcPr>
            <w:tcW w:w="72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0E0E2"/>
            <w:tcMar>
              <w:top w:w="80" w:type="dxa"/>
              <w:left w:w="80" w:type="dxa"/>
              <w:bottom w:w="80" w:type="dxa"/>
              <w:right w:w="80" w:type="dxa"/>
            </w:tcMar>
          </w:tcPr>
          <w:p w14:paraId="630E7D65" w14:textId="77777777" w:rsidR="008858C5" w:rsidRDefault="00F67750">
            <w:pPr>
              <w:pStyle w:val="Body"/>
            </w:pPr>
            <w:r>
              <w:rPr>
                <w:lang w:val="en-US"/>
              </w:rPr>
              <w:t xml:space="preserve">Explain the skills required for effective grievance and </w:t>
            </w:r>
            <w:r>
              <w:rPr>
                <w:lang w:val="en-US"/>
              </w:rPr>
              <w:t>discipline-handling procedures.</w:t>
            </w:r>
          </w:p>
        </w:tc>
        <w:tc>
          <w:tcPr>
            <w:tcW w:w="124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0E0E2"/>
            <w:tcMar>
              <w:top w:w="80" w:type="dxa"/>
              <w:left w:w="80" w:type="dxa"/>
              <w:bottom w:w="80" w:type="dxa"/>
              <w:right w:w="80" w:type="dxa"/>
            </w:tcMar>
          </w:tcPr>
          <w:p w14:paraId="4853B841" w14:textId="77777777" w:rsidR="008858C5" w:rsidRDefault="008858C5"/>
        </w:tc>
      </w:tr>
      <w:tr w:rsidR="008858C5" w14:paraId="11058A8F" w14:textId="77777777" w:rsidTr="57621894">
        <w:trPr>
          <w:trHeight w:val="1793"/>
        </w:trPr>
        <w:tc>
          <w:tcPr>
            <w:tcW w:w="1288" w:type="dxa"/>
            <w:vMerge/>
          </w:tcPr>
          <w:p w14:paraId="50125231" w14:textId="77777777" w:rsidR="008858C5" w:rsidRDefault="008858C5"/>
        </w:tc>
        <w:tc>
          <w:tcPr>
            <w:tcW w:w="72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750E1C67" w14:textId="77777777" w:rsidR="008858C5" w:rsidRDefault="00F67750">
            <w:pPr>
              <w:pStyle w:val="Body"/>
              <w:rPr>
                <w:i/>
                <w:iCs/>
                <w:color w:val="004147"/>
                <w:u w:color="004147"/>
                <w:shd w:val="clear" w:color="auto" w:fill="C0C0C0"/>
                <w:lang w:val="en-US"/>
              </w:rPr>
            </w:pPr>
            <w:r>
              <w:rPr>
                <w:i/>
                <w:iCs/>
                <w:color w:val="004147"/>
                <w:u w:color="004147"/>
                <w:shd w:val="clear" w:color="auto" w:fill="C0C0C0"/>
                <w:lang w:val="en-US"/>
              </w:rPr>
              <w:t>You haven’t used any references again.</w:t>
            </w:r>
          </w:p>
          <w:p w14:paraId="5A25747A" w14:textId="77777777" w:rsidR="008858C5" w:rsidRDefault="008858C5">
            <w:pPr>
              <w:pStyle w:val="Body"/>
              <w:rPr>
                <w:i/>
                <w:iCs/>
                <w:color w:val="004147"/>
                <w:u w:color="004147"/>
                <w:shd w:val="clear" w:color="auto" w:fill="C0C0C0"/>
                <w:lang w:val="en-US"/>
              </w:rPr>
            </w:pPr>
          </w:p>
          <w:p w14:paraId="24B98AC5" w14:textId="77777777" w:rsidR="008858C5" w:rsidRDefault="00F67750">
            <w:pPr>
              <w:pStyle w:val="Body"/>
            </w:pPr>
            <w:r>
              <w:rPr>
                <w:i/>
                <w:iCs/>
                <w:color w:val="004147"/>
                <w:u w:color="004147"/>
                <w:shd w:val="clear" w:color="auto" w:fill="C0C0C0"/>
                <w:lang w:val="en-US"/>
              </w:rPr>
              <w:t xml:space="preserve">Whilst some of your points are valid, you should be looking at the content of the ACAS Code here and giving specific advice that will ensure that Go Quest handle </w:t>
            </w:r>
            <w:r>
              <w:rPr>
                <w:i/>
                <w:iCs/>
                <w:color w:val="004147"/>
                <w:u w:color="004147"/>
                <w:shd w:val="clear" w:color="auto" w:fill="C0C0C0"/>
                <w:lang w:val="en-US"/>
              </w:rPr>
              <w:t>grievances and disciplinarians effectively and safely.</w:t>
            </w:r>
          </w:p>
        </w:tc>
        <w:tc>
          <w:tcPr>
            <w:tcW w:w="124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58A8CB7E" w14:textId="77777777" w:rsidR="008858C5" w:rsidRDefault="00F67750">
            <w:pPr>
              <w:pStyle w:val="Body"/>
            </w:pPr>
            <w:r>
              <w:rPr>
                <w:i/>
                <w:iCs/>
                <w:color w:val="004147"/>
                <w:u w:color="004147"/>
                <w:shd w:val="clear" w:color="auto" w:fill="C0C0C0"/>
                <w:lang w:val="en-US"/>
              </w:rPr>
              <w:t>2</w:t>
            </w:r>
          </w:p>
        </w:tc>
      </w:tr>
      <w:tr w:rsidR="008858C5" w14:paraId="6A0241DF" w14:textId="77777777" w:rsidTr="57621894">
        <w:trPr>
          <w:trHeight w:val="760"/>
        </w:trPr>
        <w:tc>
          <w:tcPr>
            <w:tcW w:w="1288" w:type="dxa"/>
            <w:vMerge/>
          </w:tcPr>
          <w:p w14:paraId="09B8D95D" w14:textId="77777777" w:rsidR="008858C5" w:rsidRDefault="008858C5"/>
        </w:tc>
        <w:tc>
          <w:tcPr>
            <w:tcW w:w="72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42D7AC76" w14:textId="77777777" w:rsidR="008858C5" w:rsidRDefault="00F67750">
            <w:pPr>
              <w:pStyle w:val="Body"/>
            </w:pPr>
            <w:r>
              <w:rPr>
                <w:i/>
                <w:iCs/>
                <w:color w:val="004147"/>
                <w:u w:color="004147"/>
                <w:shd w:val="clear" w:color="auto" w:fill="C0C0C0"/>
                <w:lang w:val="en-US"/>
              </w:rPr>
              <w:t>Please enter your Assessor feedback here for resubmission 1 (if applicable)</w:t>
            </w:r>
          </w:p>
        </w:tc>
        <w:tc>
          <w:tcPr>
            <w:tcW w:w="124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6523B601" w14:textId="77777777" w:rsidR="008858C5" w:rsidRDefault="00F67750">
            <w:pPr>
              <w:pStyle w:val="Body"/>
            </w:pPr>
            <w:r>
              <w:rPr>
                <w:i/>
                <w:iCs/>
                <w:color w:val="004147"/>
                <w:u w:color="004147"/>
                <w:shd w:val="clear" w:color="auto" w:fill="C0C0C0"/>
                <w:lang w:val="en-US"/>
              </w:rPr>
              <w:t>Enter mark here</w:t>
            </w:r>
          </w:p>
        </w:tc>
      </w:tr>
      <w:tr w:rsidR="008858C5" w14:paraId="3F06924F" w14:textId="77777777" w:rsidTr="57621894">
        <w:trPr>
          <w:trHeight w:val="760"/>
        </w:trPr>
        <w:tc>
          <w:tcPr>
            <w:tcW w:w="1288" w:type="dxa"/>
            <w:vMerge/>
          </w:tcPr>
          <w:p w14:paraId="78BEFD2A" w14:textId="77777777" w:rsidR="008858C5" w:rsidRDefault="008858C5"/>
        </w:tc>
        <w:tc>
          <w:tcPr>
            <w:tcW w:w="72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521068A0" w14:textId="77777777" w:rsidR="008858C5" w:rsidRDefault="00F67750">
            <w:pPr>
              <w:pStyle w:val="Body"/>
            </w:pPr>
            <w:r>
              <w:rPr>
                <w:i/>
                <w:iCs/>
                <w:color w:val="004147"/>
                <w:u w:color="004147"/>
                <w:shd w:val="clear" w:color="auto" w:fill="C0C0C0"/>
                <w:lang w:val="en-US"/>
              </w:rPr>
              <w:t>Please enter your Assessor feedback here for resubmission 2 (if applicable)</w:t>
            </w:r>
          </w:p>
        </w:tc>
        <w:tc>
          <w:tcPr>
            <w:tcW w:w="124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129BAA42" w14:textId="77777777" w:rsidR="008858C5" w:rsidRDefault="00F67750">
            <w:pPr>
              <w:pStyle w:val="Body"/>
            </w:pPr>
            <w:r>
              <w:rPr>
                <w:i/>
                <w:iCs/>
                <w:color w:val="004147"/>
                <w:u w:color="004147"/>
                <w:shd w:val="clear" w:color="auto" w:fill="C0C0C0"/>
                <w:lang w:val="en-US"/>
              </w:rPr>
              <w:t>Enter mark here</w:t>
            </w:r>
          </w:p>
        </w:tc>
      </w:tr>
      <w:tr w:rsidR="008858C5" w14:paraId="199D06AF" w14:textId="77777777" w:rsidTr="57621894">
        <w:trPr>
          <w:trHeight w:val="501"/>
        </w:trPr>
        <w:tc>
          <w:tcPr>
            <w:tcW w:w="1288"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0E0E2"/>
            <w:tcMar>
              <w:top w:w="80" w:type="dxa"/>
              <w:left w:w="80" w:type="dxa"/>
              <w:bottom w:w="80" w:type="dxa"/>
              <w:right w:w="80" w:type="dxa"/>
            </w:tcMar>
          </w:tcPr>
          <w:p w14:paraId="3CA4433B" w14:textId="77777777" w:rsidR="008858C5" w:rsidRDefault="00F67750">
            <w:pPr>
              <w:pStyle w:val="Body"/>
            </w:pPr>
            <w:r>
              <w:rPr>
                <w:color w:val="004147"/>
                <w:u w:color="004147"/>
                <w:lang w:val="en-US"/>
              </w:rPr>
              <w:t>3.4</w:t>
            </w:r>
          </w:p>
        </w:tc>
        <w:tc>
          <w:tcPr>
            <w:tcW w:w="72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0E0E2"/>
            <w:tcMar>
              <w:top w:w="80" w:type="dxa"/>
              <w:left w:w="80" w:type="dxa"/>
              <w:bottom w:w="80" w:type="dxa"/>
              <w:right w:w="80" w:type="dxa"/>
            </w:tcMar>
          </w:tcPr>
          <w:p w14:paraId="342CDE2D" w14:textId="77777777" w:rsidR="008858C5" w:rsidRDefault="00F67750">
            <w:pPr>
              <w:pStyle w:val="Body"/>
            </w:pPr>
            <w:r>
              <w:rPr>
                <w:rFonts w:eastAsia="Arial Unicode MS" w:cs="Arial Unicode MS"/>
                <w:lang w:val="en-US"/>
              </w:rPr>
              <w:t>Advise on the importance of handling grievances effectively.</w:t>
            </w:r>
          </w:p>
        </w:tc>
        <w:tc>
          <w:tcPr>
            <w:tcW w:w="124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0E0E2"/>
            <w:tcMar>
              <w:top w:w="80" w:type="dxa"/>
              <w:left w:w="80" w:type="dxa"/>
              <w:bottom w:w="80" w:type="dxa"/>
              <w:right w:w="80" w:type="dxa"/>
            </w:tcMar>
          </w:tcPr>
          <w:p w14:paraId="27A76422" w14:textId="77777777" w:rsidR="008858C5" w:rsidRDefault="008858C5"/>
        </w:tc>
      </w:tr>
      <w:tr w:rsidR="008858C5" w14:paraId="04B63A16" w14:textId="77777777" w:rsidTr="57621894">
        <w:trPr>
          <w:trHeight w:val="1277"/>
        </w:trPr>
        <w:tc>
          <w:tcPr>
            <w:tcW w:w="1288" w:type="dxa"/>
            <w:vMerge/>
          </w:tcPr>
          <w:p w14:paraId="49206A88" w14:textId="77777777" w:rsidR="008858C5" w:rsidRDefault="008858C5"/>
        </w:tc>
        <w:tc>
          <w:tcPr>
            <w:tcW w:w="72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2440185A" w14:textId="77777777" w:rsidR="008858C5" w:rsidRDefault="00F67750">
            <w:pPr>
              <w:pStyle w:val="Body"/>
            </w:pPr>
            <w:r>
              <w:rPr>
                <w:i/>
                <w:iCs/>
                <w:color w:val="004147"/>
                <w:u w:color="004147"/>
                <w:shd w:val="clear" w:color="auto" w:fill="C0C0C0"/>
              </w:rPr>
              <w:t>I’d advise avoiding starting your answer with the name of an author.  See how you can edit your work to avoid this in future.</w:t>
            </w:r>
          </w:p>
          <w:p w14:paraId="67B7A70C" w14:textId="77777777" w:rsidR="008858C5" w:rsidRDefault="008858C5">
            <w:pPr>
              <w:pStyle w:val="Body"/>
            </w:pPr>
          </w:p>
          <w:p w14:paraId="487C79EA" w14:textId="50E50F33" w:rsidR="008858C5" w:rsidRDefault="57621894">
            <w:pPr>
              <w:pStyle w:val="Body"/>
            </w:pPr>
            <w:r w:rsidRPr="57621894">
              <w:rPr>
                <w:i/>
                <w:iCs/>
                <w:color w:val="004147"/>
                <w:shd w:val="clear" w:color="auto" w:fill="C0C0C0"/>
              </w:rPr>
              <w:t xml:space="preserve">You make some good points here, but they are unsupported by data or references. </w:t>
            </w:r>
          </w:p>
        </w:tc>
        <w:tc>
          <w:tcPr>
            <w:tcW w:w="124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2E643A39" w14:textId="77777777" w:rsidR="008858C5" w:rsidRDefault="00F67750">
            <w:pPr>
              <w:pStyle w:val="Body"/>
            </w:pPr>
            <w:r>
              <w:rPr>
                <w:i/>
                <w:iCs/>
                <w:color w:val="004147"/>
                <w:u w:color="004147"/>
                <w:shd w:val="clear" w:color="auto" w:fill="C0C0C0"/>
                <w:lang w:val="en-US"/>
              </w:rPr>
              <w:t>2</w:t>
            </w:r>
          </w:p>
        </w:tc>
      </w:tr>
      <w:tr w:rsidR="008858C5" w14:paraId="2FAE004E" w14:textId="77777777" w:rsidTr="57621894">
        <w:trPr>
          <w:trHeight w:val="760"/>
        </w:trPr>
        <w:tc>
          <w:tcPr>
            <w:tcW w:w="1288" w:type="dxa"/>
            <w:vMerge/>
          </w:tcPr>
          <w:p w14:paraId="71887C79" w14:textId="77777777" w:rsidR="008858C5" w:rsidRDefault="008858C5"/>
        </w:tc>
        <w:tc>
          <w:tcPr>
            <w:tcW w:w="72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5F839CE9" w14:textId="77777777" w:rsidR="008858C5" w:rsidRDefault="00F67750">
            <w:pPr>
              <w:pStyle w:val="Body"/>
            </w:pPr>
            <w:r>
              <w:rPr>
                <w:i/>
                <w:iCs/>
                <w:color w:val="004147"/>
                <w:u w:color="004147"/>
                <w:shd w:val="clear" w:color="auto" w:fill="C0C0C0"/>
                <w:lang w:val="en-US"/>
              </w:rPr>
              <w:t>Please enter your Assessor feedback here for resubmission 1 (if applicable)</w:t>
            </w:r>
          </w:p>
        </w:tc>
        <w:tc>
          <w:tcPr>
            <w:tcW w:w="124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4C632B75" w14:textId="77777777" w:rsidR="008858C5" w:rsidRDefault="00F67750">
            <w:pPr>
              <w:pStyle w:val="Body"/>
            </w:pPr>
            <w:r>
              <w:rPr>
                <w:i/>
                <w:iCs/>
                <w:color w:val="004147"/>
                <w:u w:color="004147"/>
                <w:shd w:val="clear" w:color="auto" w:fill="C0C0C0"/>
                <w:lang w:val="en-US"/>
              </w:rPr>
              <w:t>Enter mark here</w:t>
            </w:r>
          </w:p>
        </w:tc>
      </w:tr>
      <w:tr w:rsidR="008858C5" w14:paraId="5FDA4CCF" w14:textId="77777777" w:rsidTr="57621894">
        <w:trPr>
          <w:trHeight w:val="760"/>
        </w:trPr>
        <w:tc>
          <w:tcPr>
            <w:tcW w:w="1288" w:type="dxa"/>
            <w:vMerge/>
          </w:tcPr>
          <w:p w14:paraId="3B7FD67C" w14:textId="77777777" w:rsidR="008858C5" w:rsidRDefault="008858C5"/>
        </w:tc>
        <w:tc>
          <w:tcPr>
            <w:tcW w:w="72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148CE7CD" w14:textId="77777777" w:rsidR="008858C5" w:rsidRDefault="00F67750">
            <w:pPr>
              <w:pStyle w:val="Body"/>
            </w:pPr>
            <w:r>
              <w:rPr>
                <w:i/>
                <w:iCs/>
                <w:color w:val="004147"/>
                <w:u w:color="004147"/>
                <w:shd w:val="clear" w:color="auto" w:fill="C0C0C0"/>
                <w:lang w:val="en-US"/>
              </w:rPr>
              <w:t xml:space="preserve">Please enter your Assessor feedback here for resubmission 2 (if </w:t>
            </w:r>
            <w:r>
              <w:rPr>
                <w:i/>
                <w:iCs/>
                <w:color w:val="004147"/>
                <w:u w:color="004147"/>
                <w:shd w:val="clear" w:color="auto" w:fill="C0C0C0"/>
                <w:lang w:val="en-US"/>
              </w:rPr>
              <w:t>applicable)</w:t>
            </w:r>
          </w:p>
        </w:tc>
        <w:tc>
          <w:tcPr>
            <w:tcW w:w="124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7BBD094A" w14:textId="77777777" w:rsidR="008858C5" w:rsidRDefault="00F67750">
            <w:pPr>
              <w:pStyle w:val="Body"/>
            </w:pPr>
            <w:r>
              <w:rPr>
                <w:i/>
                <w:iCs/>
                <w:color w:val="004147"/>
                <w:u w:color="004147"/>
                <w:shd w:val="clear" w:color="auto" w:fill="C0C0C0"/>
                <w:lang w:val="en-US"/>
              </w:rPr>
              <w:t>Enter mark here</w:t>
            </w:r>
          </w:p>
        </w:tc>
      </w:tr>
      <w:tr w:rsidR="008858C5" w14:paraId="57988AEE" w14:textId="77777777" w:rsidTr="57621894">
        <w:trPr>
          <w:trHeight w:val="243"/>
        </w:trPr>
        <w:tc>
          <w:tcPr>
            <w:tcW w:w="1288"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0E0E2"/>
            <w:tcMar>
              <w:top w:w="80" w:type="dxa"/>
              <w:left w:w="80" w:type="dxa"/>
              <w:bottom w:w="80" w:type="dxa"/>
              <w:right w:w="80" w:type="dxa"/>
            </w:tcMar>
          </w:tcPr>
          <w:p w14:paraId="2EBE88BA" w14:textId="77777777" w:rsidR="008858C5" w:rsidRDefault="00F67750">
            <w:pPr>
              <w:pStyle w:val="Body"/>
            </w:pPr>
            <w:r>
              <w:rPr>
                <w:color w:val="004147"/>
                <w:u w:color="004147"/>
                <w:lang w:val="en-US"/>
              </w:rPr>
              <w:t>4.1</w:t>
            </w:r>
          </w:p>
        </w:tc>
        <w:tc>
          <w:tcPr>
            <w:tcW w:w="72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0E0E2"/>
            <w:tcMar>
              <w:top w:w="80" w:type="dxa"/>
              <w:left w:w="80" w:type="dxa"/>
              <w:bottom w:w="80" w:type="dxa"/>
              <w:right w:w="80" w:type="dxa"/>
            </w:tcMar>
          </w:tcPr>
          <w:p w14:paraId="10386324" w14:textId="77777777" w:rsidR="008858C5" w:rsidRDefault="00F67750">
            <w:pPr>
              <w:pStyle w:val="Body"/>
            </w:pPr>
            <w:r>
              <w:rPr>
                <w:color w:val="004147"/>
                <w:u w:color="004147"/>
                <w:lang w:val="en-US"/>
              </w:rPr>
              <w:t>Explain the main provisions of collective employment law.</w:t>
            </w:r>
          </w:p>
        </w:tc>
        <w:tc>
          <w:tcPr>
            <w:tcW w:w="124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0E0E2"/>
            <w:tcMar>
              <w:top w:w="80" w:type="dxa"/>
              <w:left w:w="80" w:type="dxa"/>
              <w:bottom w:w="80" w:type="dxa"/>
              <w:right w:w="80" w:type="dxa"/>
            </w:tcMar>
          </w:tcPr>
          <w:p w14:paraId="38D6B9B6" w14:textId="77777777" w:rsidR="008858C5" w:rsidRDefault="008858C5"/>
        </w:tc>
      </w:tr>
      <w:tr w:rsidR="008858C5" w14:paraId="1FF73D3F" w14:textId="77777777" w:rsidTr="57621894">
        <w:trPr>
          <w:trHeight w:val="2569"/>
        </w:trPr>
        <w:tc>
          <w:tcPr>
            <w:tcW w:w="1288" w:type="dxa"/>
            <w:vMerge/>
          </w:tcPr>
          <w:p w14:paraId="22F860BB" w14:textId="77777777" w:rsidR="008858C5" w:rsidRDefault="008858C5"/>
        </w:tc>
        <w:tc>
          <w:tcPr>
            <w:tcW w:w="72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2B555161" w14:textId="6926F7BC" w:rsidR="008858C5" w:rsidRDefault="57621894" w:rsidP="57621894">
            <w:pPr>
              <w:pStyle w:val="Body"/>
              <w:rPr>
                <w:i/>
                <w:iCs/>
                <w:color w:val="004147"/>
                <w:shd w:val="clear" w:color="auto" w:fill="C0C0C0"/>
                <w:lang w:val="en-US"/>
              </w:rPr>
            </w:pPr>
            <w:r w:rsidRPr="57621894">
              <w:rPr>
                <w:i/>
                <w:iCs/>
                <w:color w:val="004147"/>
                <w:shd w:val="clear" w:color="auto" w:fill="C0C0C0"/>
                <w:lang w:val="en-US"/>
              </w:rPr>
              <w:t>You are on the right track, but your answer is not long enough and lacks detail.  You will need to re-work this answer.  Check out the following:</w:t>
            </w:r>
          </w:p>
          <w:p w14:paraId="698536F5" w14:textId="77777777" w:rsidR="008858C5" w:rsidRDefault="008858C5">
            <w:pPr>
              <w:pStyle w:val="Body"/>
              <w:rPr>
                <w:i/>
                <w:iCs/>
                <w:color w:val="004147"/>
                <w:u w:color="004147"/>
                <w:shd w:val="clear" w:color="auto" w:fill="C0C0C0"/>
                <w:lang w:val="en-US"/>
              </w:rPr>
            </w:pPr>
          </w:p>
          <w:p w14:paraId="524B8059" w14:textId="77777777" w:rsidR="008858C5" w:rsidRDefault="00F67750">
            <w:pPr>
              <w:pStyle w:val="Body"/>
              <w:rPr>
                <w:i/>
                <w:iCs/>
                <w:color w:val="004147"/>
                <w:u w:color="004147"/>
                <w:lang w:val="en-US"/>
              </w:rPr>
            </w:pPr>
            <w:hyperlink r:id="rId18" w:anchor="Whatis" w:history="1">
              <w:r>
                <w:rPr>
                  <w:rStyle w:val="Link"/>
                  <w:i/>
                  <w:iCs/>
                  <w:shd w:val="clear" w:color="auto" w:fill="C0C0C0"/>
                  <w:lang w:val="en-US"/>
                </w:rPr>
                <w:t>https://www.cipd.org/uk/knowledge/factsheets/relations-employees-factsheet/#Whatis</w:t>
              </w:r>
            </w:hyperlink>
          </w:p>
          <w:p w14:paraId="7BC1BAF2" w14:textId="77777777" w:rsidR="008858C5" w:rsidRDefault="008858C5">
            <w:pPr>
              <w:pStyle w:val="Body"/>
              <w:rPr>
                <w:i/>
                <w:iCs/>
                <w:color w:val="004147"/>
                <w:u w:color="004147"/>
                <w:lang w:val="en-US"/>
              </w:rPr>
            </w:pPr>
          </w:p>
          <w:p w14:paraId="4E89F917" w14:textId="77777777" w:rsidR="008858C5" w:rsidRDefault="00F67750">
            <w:pPr>
              <w:pStyle w:val="Body"/>
            </w:pPr>
            <w:r>
              <w:rPr>
                <w:i/>
                <w:iCs/>
                <w:color w:val="004147"/>
                <w:u w:color="004147"/>
                <w:lang w:val="en-US"/>
              </w:rPr>
              <w:t>You could also look at pp474-475 in Armstrong’s Book of HRM Practice (Kogan Page)</w:t>
            </w:r>
          </w:p>
        </w:tc>
        <w:tc>
          <w:tcPr>
            <w:tcW w:w="124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19F14E3C" w14:textId="77777777" w:rsidR="008858C5" w:rsidRDefault="00F67750">
            <w:pPr>
              <w:pStyle w:val="Body"/>
            </w:pPr>
            <w:r>
              <w:rPr>
                <w:i/>
                <w:iCs/>
                <w:color w:val="004147"/>
                <w:u w:color="004147"/>
                <w:shd w:val="clear" w:color="auto" w:fill="C0C0C0"/>
                <w:lang w:val="en-US"/>
              </w:rPr>
              <w:t>1</w:t>
            </w:r>
          </w:p>
        </w:tc>
      </w:tr>
      <w:tr w:rsidR="008858C5" w14:paraId="592F3E5F" w14:textId="77777777" w:rsidTr="57621894">
        <w:trPr>
          <w:trHeight w:val="760"/>
        </w:trPr>
        <w:tc>
          <w:tcPr>
            <w:tcW w:w="1288" w:type="dxa"/>
            <w:vMerge/>
          </w:tcPr>
          <w:p w14:paraId="61C988F9" w14:textId="77777777" w:rsidR="008858C5" w:rsidRDefault="008858C5"/>
        </w:tc>
        <w:tc>
          <w:tcPr>
            <w:tcW w:w="72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45B7D2A0" w14:textId="77777777" w:rsidR="008858C5" w:rsidRDefault="00F67750">
            <w:pPr>
              <w:pStyle w:val="Body"/>
            </w:pPr>
            <w:r>
              <w:rPr>
                <w:i/>
                <w:iCs/>
                <w:color w:val="004147"/>
                <w:u w:color="004147"/>
                <w:shd w:val="clear" w:color="auto" w:fill="C0C0C0"/>
                <w:lang w:val="en-US"/>
              </w:rPr>
              <w:t>Please enter your Assessor feedback here for resubmission 1 (if applicable)</w:t>
            </w:r>
          </w:p>
        </w:tc>
        <w:tc>
          <w:tcPr>
            <w:tcW w:w="124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4CD4A12F" w14:textId="77777777" w:rsidR="008858C5" w:rsidRDefault="00F67750">
            <w:pPr>
              <w:pStyle w:val="Body"/>
            </w:pPr>
            <w:r>
              <w:rPr>
                <w:i/>
                <w:iCs/>
                <w:color w:val="004147"/>
                <w:u w:color="004147"/>
                <w:shd w:val="clear" w:color="auto" w:fill="C0C0C0"/>
                <w:lang w:val="en-US"/>
              </w:rPr>
              <w:t>Enter mark here</w:t>
            </w:r>
          </w:p>
        </w:tc>
      </w:tr>
      <w:tr w:rsidR="008858C5" w14:paraId="3FD99036" w14:textId="77777777" w:rsidTr="57621894">
        <w:trPr>
          <w:trHeight w:val="760"/>
        </w:trPr>
        <w:tc>
          <w:tcPr>
            <w:tcW w:w="1288" w:type="dxa"/>
            <w:vMerge/>
          </w:tcPr>
          <w:p w14:paraId="3B22BB7D" w14:textId="77777777" w:rsidR="008858C5" w:rsidRDefault="008858C5"/>
        </w:tc>
        <w:tc>
          <w:tcPr>
            <w:tcW w:w="72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6EC3E69A" w14:textId="77777777" w:rsidR="008858C5" w:rsidRDefault="00F67750">
            <w:pPr>
              <w:pStyle w:val="Body"/>
            </w:pPr>
            <w:r>
              <w:rPr>
                <w:i/>
                <w:iCs/>
                <w:color w:val="004147"/>
                <w:u w:color="004147"/>
                <w:shd w:val="clear" w:color="auto" w:fill="C0C0C0"/>
                <w:lang w:val="en-US"/>
              </w:rPr>
              <w:t>Please enter your Assessor feedback here for resubmission 2 (if applicable)</w:t>
            </w:r>
          </w:p>
        </w:tc>
        <w:tc>
          <w:tcPr>
            <w:tcW w:w="124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43A587FA" w14:textId="77777777" w:rsidR="008858C5" w:rsidRDefault="00F67750">
            <w:pPr>
              <w:pStyle w:val="Body"/>
            </w:pPr>
            <w:r>
              <w:rPr>
                <w:i/>
                <w:iCs/>
                <w:color w:val="004147"/>
                <w:u w:color="004147"/>
                <w:shd w:val="clear" w:color="auto" w:fill="C0C0C0"/>
                <w:lang w:val="en-US"/>
              </w:rPr>
              <w:t>Enter mark here</w:t>
            </w:r>
          </w:p>
        </w:tc>
      </w:tr>
      <w:tr w:rsidR="008858C5" w14:paraId="7FE50597" w14:textId="77777777" w:rsidTr="57621894">
        <w:trPr>
          <w:trHeight w:val="501"/>
        </w:trPr>
        <w:tc>
          <w:tcPr>
            <w:tcW w:w="1288"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0E0E2"/>
            <w:tcMar>
              <w:top w:w="80" w:type="dxa"/>
              <w:left w:w="80" w:type="dxa"/>
              <w:bottom w:w="80" w:type="dxa"/>
              <w:right w:w="80" w:type="dxa"/>
            </w:tcMar>
          </w:tcPr>
          <w:p w14:paraId="220934C4" w14:textId="77777777" w:rsidR="008858C5" w:rsidRDefault="00F67750">
            <w:pPr>
              <w:pStyle w:val="Body"/>
            </w:pPr>
            <w:r>
              <w:rPr>
                <w:color w:val="004147"/>
                <w:u w:color="004147"/>
                <w:lang w:val="en-US"/>
              </w:rPr>
              <w:t>4.2</w:t>
            </w:r>
          </w:p>
        </w:tc>
        <w:tc>
          <w:tcPr>
            <w:tcW w:w="72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0E0E2"/>
            <w:tcMar>
              <w:top w:w="80" w:type="dxa"/>
              <w:left w:w="80" w:type="dxa"/>
              <w:bottom w:w="80" w:type="dxa"/>
              <w:right w:w="80" w:type="dxa"/>
            </w:tcMar>
          </w:tcPr>
          <w:p w14:paraId="21A5B317" w14:textId="77777777" w:rsidR="008858C5" w:rsidRDefault="00F67750">
            <w:pPr>
              <w:pStyle w:val="Body"/>
            </w:pPr>
            <w:r>
              <w:rPr>
                <w:color w:val="004147"/>
                <w:u w:color="004147"/>
                <w:lang w:val="en-US"/>
              </w:rPr>
              <w:t xml:space="preserve">Compare the types of employee bodies, </w:t>
            </w:r>
            <w:proofErr w:type="gramStart"/>
            <w:r>
              <w:rPr>
                <w:color w:val="004147"/>
                <w:u w:color="004147"/>
                <w:lang w:val="en-US"/>
              </w:rPr>
              <w:t>union</w:t>
            </w:r>
            <w:proofErr w:type="gramEnd"/>
            <w:r>
              <w:rPr>
                <w:color w:val="004147"/>
                <w:u w:color="004147"/>
                <w:lang w:val="en-US"/>
              </w:rPr>
              <w:t xml:space="preserve"> and non-union forms of employee representation. </w:t>
            </w:r>
          </w:p>
        </w:tc>
        <w:tc>
          <w:tcPr>
            <w:tcW w:w="124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0E0E2"/>
            <w:tcMar>
              <w:top w:w="80" w:type="dxa"/>
              <w:left w:w="80" w:type="dxa"/>
              <w:bottom w:w="80" w:type="dxa"/>
              <w:right w:w="80" w:type="dxa"/>
            </w:tcMar>
          </w:tcPr>
          <w:p w14:paraId="17B246DD" w14:textId="77777777" w:rsidR="008858C5" w:rsidRDefault="008858C5"/>
        </w:tc>
      </w:tr>
      <w:tr w:rsidR="008858C5" w14:paraId="4E37EBD7" w14:textId="77777777" w:rsidTr="57621894">
        <w:trPr>
          <w:trHeight w:val="501"/>
        </w:trPr>
        <w:tc>
          <w:tcPr>
            <w:tcW w:w="1288" w:type="dxa"/>
            <w:vMerge/>
          </w:tcPr>
          <w:p w14:paraId="6BF89DA3" w14:textId="77777777" w:rsidR="008858C5" w:rsidRDefault="008858C5"/>
        </w:tc>
        <w:tc>
          <w:tcPr>
            <w:tcW w:w="72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78FD48D7" w14:textId="77777777" w:rsidR="008858C5" w:rsidRDefault="00F67750">
            <w:pPr>
              <w:pStyle w:val="Body"/>
            </w:pPr>
            <w:r>
              <w:rPr>
                <w:color w:val="004147"/>
                <w:u w:color="004147"/>
                <w:shd w:val="clear" w:color="auto" w:fill="C0C0C0"/>
                <w:lang w:val="en-US"/>
              </w:rPr>
              <w:t>Again, this answer is very short and lacks detail.</w:t>
            </w:r>
          </w:p>
        </w:tc>
        <w:tc>
          <w:tcPr>
            <w:tcW w:w="124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065D2414" w14:textId="77777777" w:rsidR="008858C5" w:rsidRDefault="00F67750">
            <w:pPr>
              <w:pStyle w:val="Body"/>
            </w:pPr>
            <w:r>
              <w:rPr>
                <w:i/>
                <w:iCs/>
                <w:color w:val="004147"/>
                <w:u w:color="004147"/>
                <w:shd w:val="clear" w:color="auto" w:fill="C0C0C0"/>
                <w:lang w:val="en-US"/>
              </w:rPr>
              <w:t>1</w:t>
            </w:r>
          </w:p>
        </w:tc>
      </w:tr>
      <w:tr w:rsidR="008858C5" w14:paraId="295E29C6" w14:textId="77777777" w:rsidTr="57621894">
        <w:trPr>
          <w:trHeight w:val="760"/>
        </w:trPr>
        <w:tc>
          <w:tcPr>
            <w:tcW w:w="1288" w:type="dxa"/>
            <w:vMerge/>
          </w:tcPr>
          <w:p w14:paraId="5C3E0E74" w14:textId="77777777" w:rsidR="008858C5" w:rsidRDefault="008858C5"/>
        </w:tc>
        <w:tc>
          <w:tcPr>
            <w:tcW w:w="72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7FB0FAB9" w14:textId="77777777" w:rsidR="008858C5" w:rsidRDefault="00F67750">
            <w:pPr>
              <w:pStyle w:val="Body"/>
            </w:pPr>
            <w:r>
              <w:rPr>
                <w:i/>
                <w:iCs/>
                <w:color w:val="004147"/>
                <w:u w:color="004147"/>
                <w:shd w:val="clear" w:color="auto" w:fill="C0C0C0"/>
                <w:lang w:val="en-US"/>
              </w:rPr>
              <w:t>Please enter your Assessor feedback here for resubmission 1 (if applicable)</w:t>
            </w:r>
          </w:p>
        </w:tc>
        <w:tc>
          <w:tcPr>
            <w:tcW w:w="124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33A0BFB2" w14:textId="77777777" w:rsidR="008858C5" w:rsidRDefault="00F67750">
            <w:pPr>
              <w:pStyle w:val="Body"/>
            </w:pPr>
            <w:r>
              <w:rPr>
                <w:i/>
                <w:iCs/>
                <w:color w:val="004147"/>
                <w:u w:color="004147"/>
                <w:shd w:val="clear" w:color="auto" w:fill="C0C0C0"/>
                <w:lang w:val="en-US"/>
              </w:rPr>
              <w:t>Enter mark here</w:t>
            </w:r>
          </w:p>
        </w:tc>
      </w:tr>
      <w:tr w:rsidR="008858C5" w14:paraId="43227E56" w14:textId="77777777" w:rsidTr="57621894">
        <w:trPr>
          <w:trHeight w:val="760"/>
        </w:trPr>
        <w:tc>
          <w:tcPr>
            <w:tcW w:w="1288" w:type="dxa"/>
            <w:vMerge/>
          </w:tcPr>
          <w:p w14:paraId="66A1FAB9" w14:textId="77777777" w:rsidR="008858C5" w:rsidRDefault="008858C5"/>
        </w:tc>
        <w:tc>
          <w:tcPr>
            <w:tcW w:w="72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1278022B" w14:textId="77777777" w:rsidR="008858C5" w:rsidRDefault="00F67750">
            <w:pPr>
              <w:pStyle w:val="Body"/>
            </w:pPr>
            <w:r>
              <w:rPr>
                <w:i/>
                <w:iCs/>
                <w:color w:val="004147"/>
                <w:u w:color="004147"/>
                <w:shd w:val="clear" w:color="auto" w:fill="C0C0C0"/>
                <w:lang w:val="en-US"/>
              </w:rPr>
              <w:t>Please enter your Assessor feedback here for resubmission 2 (if applicable)</w:t>
            </w:r>
          </w:p>
        </w:tc>
        <w:tc>
          <w:tcPr>
            <w:tcW w:w="124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749CE579" w14:textId="77777777" w:rsidR="008858C5" w:rsidRDefault="00F67750">
            <w:pPr>
              <w:pStyle w:val="Body"/>
            </w:pPr>
            <w:r>
              <w:rPr>
                <w:i/>
                <w:iCs/>
                <w:color w:val="004147"/>
                <w:u w:color="004147"/>
                <w:shd w:val="clear" w:color="auto" w:fill="C0C0C0"/>
                <w:lang w:val="en-US"/>
              </w:rPr>
              <w:t>Enter mark here</w:t>
            </w:r>
          </w:p>
        </w:tc>
      </w:tr>
      <w:tr w:rsidR="008858C5" w14:paraId="2BC624F2" w14:textId="77777777" w:rsidTr="57621894">
        <w:trPr>
          <w:trHeight w:val="243"/>
        </w:trPr>
        <w:tc>
          <w:tcPr>
            <w:tcW w:w="1288"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0E0E2"/>
            <w:tcMar>
              <w:top w:w="80" w:type="dxa"/>
              <w:left w:w="80" w:type="dxa"/>
              <w:bottom w:w="80" w:type="dxa"/>
              <w:right w:w="80" w:type="dxa"/>
            </w:tcMar>
          </w:tcPr>
          <w:p w14:paraId="69B4C3DD" w14:textId="77777777" w:rsidR="008858C5" w:rsidRDefault="00F67750">
            <w:pPr>
              <w:pStyle w:val="Body"/>
            </w:pPr>
            <w:r>
              <w:rPr>
                <w:color w:val="004147"/>
                <w:u w:color="004147"/>
                <w:lang w:val="en-US"/>
              </w:rPr>
              <w:t>4.3</w:t>
            </w:r>
          </w:p>
        </w:tc>
        <w:tc>
          <w:tcPr>
            <w:tcW w:w="72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0E0E2"/>
            <w:tcMar>
              <w:top w:w="80" w:type="dxa"/>
              <w:left w:w="80" w:type="dxa"/>
              <w:bottom w:w="80" w:type="dxa"/>
              <w:right w:w="80" w:type="dxa"/>
            </w:tcMar>
          </w:tcPr>
          <w:p w14:paraId="2B738A67" w14:textId="77777777" w:rsidR="008858C5" w:rsidRDefault="00F67750">
            <w:pPr>
              <w:pStyle w:val="Body"/>
            </w:pPr>
            <w:r>
              <w:rPr>
                <w:color w:val="004147"/>
                <w:u w:color="004147"/>
                <w:lang w:val="en-US"/>
              </w:rPr>
              <w:t xml:space="preserve">Evaluate the purpose of collective bargaining and how it works. </w:t>
            </w:r>
          </w:p>
        </w:tc>
        <w:tc>
          <w:tcPr>
            <w:tcW w:w="124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0E0E2"/>
            <w:tcMar>
              <w:top w:w="80" w:type="dxa"/>
              <w:left w:w="80" w:type="dxa"/>
              <w:bottom w:w="80" w:type="dxa"/>
              <w:right w:w="80" w:type="dxa"/>
            </w:tcMar>
          </w:tcPr>
          <w:p w14:paraId="76BB753C" w14:textId="77777777" w:rsidR="008858C5" w:rsidRDefault="008858C5"/>
        </w:tc>
      </w:tr>
      <w:tr w:rsidR="008858C5" w14:paraId="7EAB960A" w14:textId="77777777" w:rsidTr="57621894">
        <w:trPr>
          <w:trHeight w:val="760"/>
        </w:trPr>
        <w:tc>
          <w:tcPr>
            <w:tcW w:w="1288" w:type="dxa"/>
            <w:vMerge/>
          </w:tcPr>
          <w:p w14:paraId="513DA1E0" w14:textId="77777777" w:rsidR="008858C5" w:rsidRDefault="008858C5"/>
        </w:tc>
        <w:tc>
          <w:tcPr>
            <w:tcW w:w="72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32ACD323" w14:textId="77777777" w:rsidR="008858C5" w:rsidRDefault="00F67750">
            <w:pPr>
              <w:pStyle w:val="Body"/>
            </w:pPr>
            <w:r>
              <w:rPr>
                <w:color w:val="004147"/>
                <w:u w:color="004147"/>
                <w:shd w:val="clear" w:color="auto" w:fill="C0C0C0"/>
                <w:lang w:val="en-US"/>
              </w:rPr>
              <w:t xml:space="preserve">You’ve made a good start but again your answer lacks breadth and depth.  I’ve put some </w:t>
            </w:r>
            <w:r>
              <w:rPr>
                <w:color w:val="004147"/>
                <w:u w:color="004147"/>
                <w:shd w:val="clear" w:color="auto" w:fill="C0C0C0"/>
                <w:lang w:val="en-US"/>
              </w:rPr>
              <w:t>links above that you can use.</w:t>
            </w:r>
          </w:p>
        </w:tc>
        <w:tc>
          <w:tcPr>
            <w:tcW w:w="124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2E32D521" w14:textId="77777777" w:rsidR="008858C5" w:rsidRDefault="00F67750">
            <w:pPr>
              <w:pStyle w:val="Body"/>
            </w:pPr>
            <w:r>
              <w:rPr>
                <w:i/>
                <w:iCs/>
                <w:color w:val="004147"/>
                <w:u w:color="004147"/>
                <w:shd w:val="clear" w:color="auto" w:fill="C0C0C0"/>
                <w:lang w:val="en-US"/>
              </w:rPr>
              <w:t>1</w:t>
            </w:r>
          </w:p>
        </w:tc>
      </w:tr>
      <w:tr w:rsidR="008858C5" w14:paraId="274235A7" w14:textId="77777777" w:rsidTr="57621894">
        <w:trPr>
          <w:trHeight w:val="760"/>
        </w:trPr>
        <w:tc>
          <w:tcPr>
            <w:tcW w:w="1288" w:type="dxa"/>
            <w:vMerge/>
          </w:tcPr>
          <w:p w14:paraId="75CAC6F5" w14:textId="77777777" w:rsidR="008858C5" w:rsidRDefault="008858C5"/>
        </w:tc>
        <w:tc>
          <w:tcPr>
            <w:tcW w:w="72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2E2DD19B" w14:textId="77777777" w:rsidR="008858C5" w:rsidRDefault="00F67750">
            <w:pPr>
              <w:pStyle w:val="Body"/>
            </w:pPr>
            <w:r>
              <w:rPr>
                <w:i/>
                <w:iCs/>
                <w:color w:val="004147"/>
                <w:u w:color="004147"/>
                <w:shd w:val="clear" w:color="auto" w:fill="C0C0C0"/>
                <w:lang w:val="en-US"/>
              </w:rPr>
              <w:t>Please enter your Assessor feedback here for resubmission 1 (if applicable)</w:t>
            </w:r>
          </w:p>
        </w:tc>
        <w:tc>
          <w:tcPr>
            <w:tcW w:w="124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306CEA1E" w14:textId="77777777" w:rsidR="008858C5" w:rsidRDefault="00F67750">
            <w:pPr>
              <w:pStyle w:val="Body"/>
            </w:pPr>
            <w:r>
              <w:rPr>
                <w:i/>
                <w:iCs/>
                <w:color w:val="004147"/>
                <w:u w:color="004147"/>
                <w:shd w:val="clear" w:color="auto" w:fill="C0C0C0"/>
                <w:lang w:val="en-US"/>
              </w:rPr>
              <w:t>Enter mark here</w:t>
            </w:r>
          </w:p>
        </w:tc>
      </w:tr>
      <w:tr w:rsidR="008858C5" w14:paraId="5F1FE212" w14:textId="77777777" w:rsidTr="57621894">
        <w:trPr>
          <w:trHeight w:val="760"/>
        </w:trPr>
        <w:tc>
          <w:tcPr>
            <w:tcW w:w="1288" w:type="dxa"/>
            <w:vMerge/>
          </w:tcPr>
          <w:p w14:paraId="66060428" w14:textId="77777777" w:rsidR="008858C5" w:rsidRDefault="008858C5"/>
        </w:tc>
        <w:tc>
          <w:tcPr>
            <w:tcW w:w="72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2A833C52" w14:textId="77777777" w:rsidR="008858C5" w:rsidRDefault="00F67750">
            <w:pPr>
              <w:pStyle w:val="Body"/>
            </w:pPr>
            <w:r>
              <w:rPr>
                <w:i/>
                <w:iCs/>
                <w:color w:val="004147"/>
                <w:u w:color="004147"/>
                <w:shd w:val="clear" w:color="auto" w:fill="C0C0C0"/>
                <w:lang w:val="en-US"/>
              </w:rPr>
              <w:t>Please enter your Assessor feedback here for resubmission 2 (if applicable)</w:t>
            </w:r>
          </w:p>
        </w:tc>
        <w:tc>
          <w:tcPr>
            <w:tcW w:w="124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20F023EA" w14:textId="77777777" w:rsidR="008858C5" w:rsidRDefault="00F67750">
            <w:pPr>
              <w:pStyle w:val="Body"/>
            </w:pPr>
            <w:r>
              <w:rPr>
                <w:i/>
                <w:iCs/>
                <w:color w:val="004147"/>
                <w:u w:color="004147"/>
                <w:shd w:val="clear" w:color="auto" w:fill="C0C0C0"/>
                <w:lang w:val="en-US"/>
              </w:rPr>
              <w:t>Enter mark here</w:t>
            </w:r>
          </w:p>
        </w:tc>
      </w:tr>
      <w:tr w:rsidR="008858C5" w14:paraId="5A3FF3F6" w14:textId="77777777" w:rsidTr="57621894">
        <w:trPr>
          <w:trHeight w:val="501"/>
        </w:trPr>
        <w:tc>
          <w:tcPr>
            <w:tcW w:w="8558"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0E0E2"/>
            <w:tcMar>
              <w:top w:w="80" w:type="dxa"/>
              <w:left w:w="80" w:type="dxa"/>
              <w:bottom w:w="80" w:type="dxa"/>
              <w:right w:w="80" w:type="dxa"/>
            </w:tcMar>
          </w:tcPr>
          <w:p w14:paraId="4323B4F5" w14:textId="77777777" w:rsidR="008858C5" w:rsidRDefault="00F67750">
            <w:pPr>
              <w:pStyle w:val="Body"/>
            </w:pPr>
            <w:r>
              <w:rPr>
                <w:b/>
                <w:bCs/>
                <w:color w:val="004147"/>
                <w:u w:color="004147"/>
                <w:lang w:val="en-US"/>
              </w:rPr>
              <w:t>Total marks for TASK 2</w:t>
            </w:r>
          </w:p>
        </w:tc>
        <w:tc>
          <w:tcPr>
            <w:tcW w:w="124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7B568215" w14:textId="77777777" w:rsidR="008858C5" w:rsidRDefault="00F67750">
            <w:pPr>
              <w:pStyle w:val="Body"/>
            </w:pPr>
            <w:r>
              <w:rPr>
                <w:i/>
                <w:iCs/>
                <w:color w:val="004147"/>
                <w:u w:color="004147"/>
                <w:shd w:val="clear" w:color="auto" w:fill="C0C0C0"/>
                <w:lang w:val="en-US"/>
              </w:rPr>
              <w:t>21</w:t>
            </w:r>
          </w:p>
        </w:tc>
      </w:tr>
      <w:tr w:rsidR="008858C5" w14:paraId="6A319C5F" w14:textId="77777777" w:rsidTr="57621894">
        <w:trPr>
          <w:trHeight w:val="1018"/>
        </w:trPr>
        <w:tc>
          <w:tcPr>
            <w:tcW w:w="8558"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0E0E2"/>
            <w:tcMar>
              <w:top w:w="80" w:type="dxa"/>
              <w:left w:w="80" w:type="dxa"/>
              <w:bottom w:w="80" w:type="dxa"/>
              <w:right w:w="80" w:type="dxa"/>
            </w:tcMar>
          </w:tcPr>
          <w:p w14:paraId="004BEF2D" w14:textId="77777777" w:rsidR="008858C5" w:rsidRDefault="00F67750">
            <w:pPr>
              <w:pStyle w:val="Body"/>
            </w:pPr>
            <w:r>
              <w:rPr>
                <w:b/>
                <w:bCs/>
                <w:color w:val="004147"/>
                <w:u w:color="004147"/>
                <w:lang w:val="en-US"/>
              </w:rPr>
              <w:t>Total marks for TASK 2 (resubmission 1 if applicable)</w:t>
            </w:r>
          </w:p>
        </w:tc>
        <w:tc>
          <w:tcPr>
            <w:tcW w:w="124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379FE8F6" w14:textId="77777777" w:rsidR="008858C5" w:rsidRDefault="00F67750">
            <w:pPr>
              <w:pStyle w:val="Body"/>
            </w:pPr>
            <w:r>
              <w:rPr>
                <w:i/>
                <w:iCs/>
                <w:color w:val="004147"/>
                <w:u w:color="004147"/>
                <w:shd w:val="clear" w:color="auto" w:fill="C0C0C0"/>
                <w:lang w:val="en-US"/>
              </w:rPr>
              <w:t>Enter total marks here</w:t>
            </w:r>
          </w:p>
        </w:tc>
      </w:tr>
      <w:tr w:rsidR="008858C5" w14:paraId="4D45754B" w14:textId="77777777" w:rsidTr="57621894">
        <w:trPr>
          <w:trHeight w:val="1018"/>
        </w:trPr>
        <w:tc>
          <w:tcPr>
            <w:tcW w:w="8558"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0E0E2"/>
            <w:tcMar>
              <w:top w:w="80" w:type="dxa"/>
              <w:left w:w="80" w:type="dxa"/>
              <w:bottom w:w="80" w:type="dxa"/>
              <w:right w:w="80" w:type="dxa"/>
            </w:tcMar>
          </w:tcPr>
          <w:p w14:paraId="31B990C7" w14:textId="77777777" w:rsidR="008858C5" w:rsidRDefault="00F67750">
            <w:pPr>
              <w:pStyle w:val="Body"/>
            </w:pPr>
            <w:r>
              <w:rPr>
                <w:b/>
                <w:bCs/>
                <w:color w:val="004147"/>
                <w:u w:color="004147"/>
                <w:lang w:val="en-US"/>
              </w:rPr>
              <w:t>Total marks for TASK 2 (resubmission 2 if applicable)</w:t>
            </w:r>
          </w:p>
        </w:tc>
        <w:tc>
          <w:tcPr>
            <w:tcW w:w="124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6B6B1490" w14:textId="77777777" w:rsidR="008858C5" w:rsidRDefault="00F67750">
            <w:pPr>
              <w:pStyle w:val="Body"/>
            </w:pPr>
            <w:r>
              <w:rPr>
                <w:i/>
                <w:iCs/>
                <w:color w:val="004147"/>
                <w:u w:color="004147"/>
                <w:shd w:val="clear" w:color="auto" w:fill="C0C0C0"/>
                <w:lang w:val="en-US"/>
              </w:rPr>
              <w:t>Enter total marks here</w:t>
            </w:r>
          </w:p>
        </w:tc>
      </w:tr>
    </w:tbl>
    <w:p w14:paraId="1D0656FE" w14:textId="77777777" w:rsidR="008858C5" w:rsidRDefault="008858C5">
      <w:pPr>
        <w:pStyle w:val="Body"/>
        <w:widowControl w:val="0"/>
        <w:spacing w:line="240" w:lineRule="auto"/>
      </w:pPr>
    </w:p>
    <w:p w14:paraId="7B37605A" w14:textId="77777777" w:rsidR="008858C5" w:rsidRDefault="008858C5">
      <w:pPr>
        <w:pStyle w:val="Body"/>
      </w:pPr>
    </w:p>
    <w:p w14:paraId="394798F2" w14:textId="77777777" w:rsidR="008858C5" w:rsidRDefault="008858C5">
      <w:pPr>
        <w:pStyle w:val="Body"/>
      </w:pPr>
    </w:p>
    <w:p w14:paraId="3889A505" w14:textId="77777777" w:rsidR="008858C5" w:rsidRDefault="008858C5">
      <w:pPr>
        <w:pStyle w:val="Body"/>
      </w:pPr>
    </w:p>
    <w:tbl>
      <w:tblPr>
        <w:tblW w:w="980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2769"/>
        <w:gridCol w:w="924"/>
        <w:gridCol w:w="1849"/>
        <w:gridCol w:w="3015"/>
        <w:gridCol w:w="1245"/>
      </w:tblGrid>
      <w:tr w:rsidR="008858C5" w14:paraId="42039811" w14:textId="77777777" w:rsidTr="57621894">
        <w:trPr>
          <w:trHeight w:val="501"/>
        </w:trPr>
        <w:tc>
          <w:tcPr>
            <w:tcW w:w="369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0E0E2"/>
            <w:tcMar>
              <w:top w:w="80" w:type="dxa"/>
              <w:left w:w="80" w:type="dxa"/>
              <w:bottom w:w="80" w:type="dxa"/>
              <w:right w:w="80" w:type="dxa"/>
            </w:tcMar>
          </w:tcPr>
          <w:p w14:paraId="1E5DB390" w14:textId="77777777" w:rsidR="008858C5" w:rsidRDefault="00F67750">
            <w:pPr>
              <w:pStyle w:val="Body"/>
            </w:pPr>
            <w:r>
              <w:rPr>
                <w:b/>
                <w:bCs/>
                <w:color w:val="004147"/>
                <w:u w:color="004147"/>
                <w:lang w:val="en-US"/>
              </w:rPr>
              <w:t>Total marks for UNIT</w:t>
            </w:r>
          </w:p>
        </w:tc>
        <w:tc>
          <w:tcPr>
            <w:tcW w:w="184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2C8B330C" w14:textId="77777777" w:rsidR="008858C5" w:rsidRDefault="00F67750">
            <w:pPr>
              <w:pStyle w:val="Body"/>
              <w:jc w:val="right"/>
            </w:pPr>
            <w:r>
              <w:rPr>
                <w:i/>
                <w:iCs/>
                <w:color w:val="004147"/>
                <w:u w:color="004147"/>
              </w:rPr>
              <w:t>31</w:t>
            </w:r>
          </w:p>
        </w:tc>
        <w:tc>
          <w:tcPr>
            <w:tcW w:w="30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0E0E2"/>
            <w:tcMar>
              <w:top w:w="80" w:type="dxa"/>
              <w:left w:w="80" w:type="dxa"/>
              <w:bottom w:w="80" w:type="dxa"/>
              <w:right w:w="80" w:type="dxa"/>
            </w:tcMar>
          </w:tcPr>
          <w:p w14:paraId="50E1B160" w14:textId="77777777" w:rsidR="008858C5" w:rsidRDefault="00F67750">
            <w:pPr>
              <w:pStyle w:val="Body"/>
              <w:jc w:val="right"/>
            </w:pPr>
            <w:r>
              <w:rPr>
                <w:b/>
                <w:bCs/>
                <w:color w:val="004147"/>
                <w:u w:color="004147"/>
                <w:lang w:val="en-US"/>
              </w:rPr>
              <w:t>Grade</w:t>
            </w:r>
          </w:p>
        </w:tc>
        <w:tc>
          <w:tcPr>
            <w:tcW w:w="124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2DCBB29F" w14:textId="77777777" w:rsidR="008858C5" w:rsidRDefault="2DE8DBFD" w:rsidP="57621894">
            <w:pPr>
              <w:pStyle w:val="Body"/>
              <w:rPr>
                <w:i/>
                <w:iCs/>
                <w:color w:val="004147" w:themeColor="accent2" w:themeShade="80"/>
                <w:lang w:val="en-US"/>
              </w:rPr>
            </w:pPr>
            <w:r w:rsidRPr="57621894">
              <w:rPr>
                <w:i/>
                <w:iCs/>
                <w:color w:val="004147"/>
                <w:shd w:val="clear" w:color="auto" w:fill="C0C0C0"/>
                <w:lang w:val="en-US"/>
              </w:rPr>
              <w:t>Refer</w:t>
            </w:r>
          </w:p>
        </w:tc>
      </w:tr>
      <w:tr w:rsidR="008858C5" w14:paraId="3DE0D172" w14:textId="77777777" w:rsidTr="57621894">
        <w:trPr>
          <w:trHeight w:val="760"/>
        </w:trPr>
        <w:tc>
          <w:tcPr>
            <w:tcW w:w="369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0E0E2"/>
            <w:tcMar>
              <w:top w:w="80" w:type="dxa"/>
              <w:left w:w="80" w:type="dxa"/>
              <w:bottom w:w="80" w:type="dxa"/>
              <w:right w:w="80" w:type="dxa"/>
            </w:tcMar>
          </w:tcPr>
          <w:p w14:paraId="6A5CBA59" w14:textId="77777777" w:rsidR="008858C5" w:rsidRDefault="00F67750">
            <w:pPr>
              <w:pStyle w:val="Body"/>
            </w:pPr>
            <w:r>
              <w:rPr>
                <w:b/>
                <w:bCs/>
                <w:color w:val="004147"/>
                <w:u w:color="004147"/>
                <w:lang w:val="en-US"/>
              </w:rPr>
              <w:t xml:space="preserve">Total marks for UNIT (resubmission 1 if </w:t>
            </w:r>
            <w:r>
              <w:rPr>
                <w:b/>
                <w:bCs/>
                <w:color w:val="004147"/>
                <w:u w:color="004147"/>
                <w:lang w:val="en-US"/>
              </w:rPr>
              <w:t>applicable)</w:t>
            </w:r>
          </w:p>
        </w:tc>
        <w:tc>
          <w:tcPr>
            <w:tcW w:w="184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2BBC0F1A" w14:textId="77777777" w:rsidR="008858C5" w:rsidRDefault="00F67750">
            <w:pPr>
              <w:pStyle w:val="Body"/>
              <w:jc w:val="right"/>
            </w:pPr>
            <w:r>
              <w:rPr>
                <w:i/>
                <w:iCs/>
                <w:color w:val="004147"/>
                <w:u w:color="004147"/>
                <w:shd w:val="clear" w:color="auto" w:fill="C0C0C0"/>
                <w:lang w:val="en-US"/>
              </w:rPr>
              <w:t>Enter total unit marks here</w:t>
            </w:r>
          </w:p>
        </w:tc>
        <w:tc>
          <w:tcPr>
            <w:tcW w:w="30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0E0E2"/>
            <w:tcMar>
              <w:top w:w="80" w:type="dxa"/>
              <w:left w:w="80" w:type="dxa"/>
              <w:bottom w:w="80" w:type="dxa"/>
              <w:right w:w="80" w:type="dxa"/>
            </w:tcMar>
          </w:tcPr>
          <w:p w14:paraId="3E9B4574" w14:textId="77777777" w:rsidR="008858C5" w:rsidRDefault="00F67750">
            <w:pPr>
              <w:pStyle w:val="Body"/>
              <w:jc w:val="right"/>
            </w:pPr>
            <w:r>
              <w:rPr>
                <w:b/>
                <w:bCs/>
                <w:color w:val="004147"/>
                <w:u w:color="004147"/>
                <w:lang w:val="en-US"/>
              </w:rPr>
              <w:t>Grade (resubmission 1 if applicable)</w:t>
            </w:r>
          </w:p>
        </w:tc>
        <w:tc>
          <w:tcPr>
            <w:tcW w:w="124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43A53BA9" w14:textId="77777777" w:rsidR="008858C5" w:rsidRDefault="00F67750">
            <w:pPr>
              <w:pStyle w:val="Body"/>
            </w:pPr>
            <w:r>
              <w:rPr>
                <w:i/>
                <w:iCs/>
                <w:color w:val="004147"/>
                <w:u w:color="004147"/>
                <w:shd w:val="clear" w:color="auto" w:fill="C0C0C0"/>
                <w:lang w:val="en-US"/>
              </w:rPr>
              <w:t>Enter grade here</w:t>
            </w:r>
          </w:p>
        </w:tc>
      </w:tr>
      <w:tr w:rsidR="008858C5" w14:paraId="0EE0C9F9" w14:textId="77777777" w:rsidTr="57621894">
        <w:trPr>
          <w:trHeight w:val="760"/>
        </w:trPr>
        <w:tc>
          <w:tcPr>
            <w:tcW w:w="369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0E0E2"/>
            <w:tcMar>
              <w:top w:w="80" w:type="dxa"/>
              <w:left w:w="80" w:type="dxa"/>
              <w:bottom w:w="80" w:type="dxa"/>
              <w:right w:w="80" w:type="dxa"/>
            </w:tcMar>
          </w:tcPr>
          <w:p w14:paraId="46F4B5E2" w14:textId="77777777" w:rsidR="008858C5" w:rsidRDefault="00F67750">
            <w:pPr>
              <w:pStyle w:val="Body"/>
              <w:tabs>
                <w:tab w:val="left" w:pos="2317"/>
                <w:tab w:val="right" w:pos="7656"/>
              </w:tabs>
            </w:pPr>
            <w:r>
              <w:rPr>
                <w:b/>
                <w:bCs/>
                <w:color w:val="004147"/>
                <w:u w:color="004147"/>
                <w:lang w:val="en-US"/>
              </w:rPr>
              <w:t>Total marks for UNIT (resubmission 2 if applicable)</w:t>
            </w:r>
          </w:p>
        </w:tc>
        <w:tc>
          <w:tcPr>
            <w:tcW w:w="184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31874464" w14:textId="77777777" w:rsidR="008858C5" w:rsidRDefault="00F67750">
            <w:pPr>
              <w:pStyle w:val="Body"/>
              <w:jc w:val="right"/>
            </w:pPr>
            <w:r>
              <w:rPr>
                <w:i/>
                <w:iCs/>
                <w:color w:val="004147"/>
                <w:u w:color="004147"/>
                <w:shd w:val="clear" w:color="auto" w:fill="C0C0C0"/>
                <w:lang w:val="en-US"/>
              </w:rPr>
              <w:t>Enter total unit marks here</w:t>
            </w:r>
          </w:p>
        </w:tc>
        <w:tc>
          <w:tcPr>
            <w:tcW w:w="30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0E0E2"/>
            <w:tcMar>
              <w:top w:w="80" w:type="dxa"/>
              <w:left w:w="80" w:type="dxa"/>
              <w:bottom w:w="80" w:type="dxa"/>
              <w:right w:w="80" w:type="dxa"/>
            </w:tcMar>
          </w:tcPr>
          <w:p w14:paraId="2F9BABEE" w14:textId="77777777" w:rsidR="008858C5" w:rsidRDefault="00F67750">
            <w:pPr>
              <w:pStyle w:val="Body"/>
              <w:jc w:val="right"/>
            </w:pPr>
            <w:r>
              <w:rPr>
                <w:b/>
                <w:bCs/>
                <w:color w:val="004147"/>
                <w:u w:color="004147"/>
                <w:lang w:val="en-US"/>
              </w:rPr>
              <w:t>Grade (resubmission 2 if applicable)</w:t>
            </w:r>
          </w:p>
        </w:tc>
        <w:tc>
          <w:tcPr>
            <w:tcW w:w="124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6C1E53A0" w14:textId="77777777" w:rsidR="008858C5" w:rsidRDefault="00F67750">
            <w:pPr>
              <w:pStyle w:val="Body"/>
            </w:pPr>
            <w:r>
              <w:rPr>
                <w:i/>
                <w:iCs/>
                <w:color w:val="004147"/>
                <w:u w:color="004147"/>
                <w:shd w:val="clear" w:color="auto" w:fill="C0C0C0"/>
                <w:lang w:val="en-US"/>
              </w:rPr>
              <w:t>Enter grade here</w:t>
            </w:r>
          </w:p>
        </w:tc>
      </w:tr>
      <w:tr w:rsidR="008858C5" w14:paraId="6BE53C25" w14:textId="77777777" w:rsidTr="57621894">
        <w:trPr>
          <w:trHeight w:val="5670"/>
        </w:trPr>
        <w:tc>
          <w:tcPr>
            <w:tcW w:w="9802"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40EEA385" w14:textId="77777777" w:rsidR="008858C5" w:rsidRDefault="00F67750">
            <w:pPr>
              <w:pStyle w:val="Body"/>
              <w:rPr>
                <w:b/>
                <w:bCs/>
                <w:color w:val="004147"/>
                <w:u w:color="004147"/>
              </w:rPr>
            </w:pPr>
            <w:r>
              <w:rPr>
                <w:b/>
                <w:bCs/>
                <w:color w:val="004147"/>
                <w:u w:color="004147"/>
                <w:lang w:val="en-US"/>
              </w:rPr>
              <w:lastRenderedPageBreak/>
              <w:t xml:space="preserve">Assessor Feedback </w:t>
            </w:r>
            <w:r>
              <w:rPr>
                <w:b/>
                <w:bCs/>
                <w:color w:val="004147"/>
                <w:u w:color="004147"/>
                <w:lang w:val="en-US"/>
              </w:rPr>
              <w:t>Summary</w:t>
            </w:r>
          </w:p>
          <w:p w14:paraId="29079D35" w14:textId="77777777" w:rsidR="008858C5" w:rsidRDefault="008858C5">
            <w:pPr>
              <w:pStyle w:val="Body"/>
              <w:rPr>
                <w:b/>
                <w:bCs/>
                <w:color w:val="004147"/>
                <w:u w:color="004147"/>
                <w:lang w:val="en-US"/>
              </w:rPr>
            </w:pPr>
          </w:p>
          <w:p w14:paraId="0E42533C" w14:textId="77777777" w:rsidR="008858C5" w:rsidRDefault="00F67750">
            <w:pPr>
              <w:pStyle w:val="Body"/>
              <w:rPr>
                <w:i/>
                <w:iCs/>
                <w:color w:val="004147"/>
                <w:u w:color="004147"/>
                <w:lang w:val="en-US"/>
              </w:rPr>
            </w:pPr>
            <w:r>
              <w:rPr>
                <w:i/>
                <w:iCs/>
                <w:color w:val="004147"/>
                <w:u w:color="004147"/>
                <w:lang w:val="en-US"/>
              </w:rPr>
              <w:t xml:space="preserve">In places, you use referencing and examples to illustrate your </w:t>
            </w:r>
            <w:proofErr w:type="gramStart"/>
            <w:r>
              <w:rPr>
                <w:i/>
                <w:iCs/>
                <w:color w:val="004147"/>
                <w:u w:color="004147"/>
                <w:lang w:val="en-US"/>
              </w:rPr>
              <w:t>answer</w:t>
            </w:r>
            <w:proofErr w:type="gramEnd"/>
            <w:r>
              <w:rPr>
                <w:i/>
                <w:iCs/>
                <w:color w:val="004147"/>
                <w:u w:color="004147"/>
                <w:lang w:val="en-US"/>
              </w:rPr>
              <w:t xml:space="preserve"> and this is where you have scored a 2 or above.</w:t>
            </w:r>
          </w:p>
          <w:p w14:paraId="17686DC7" w14:textId="77777777" w:rsidR="008858C5" w:rsidRDefault="008858C5">
            <w:pPr>
              <w:pStyle w:val="Body"/>
              <w:rPr>
                <w:i/>
                <w:iCs/>
                <w:color w:val="004147"/>
                <w:u w:color="004147"/>
                <w:lang w:val="en-US"/>
              </w:rPr>
            </w:pPr>
          </w:p>
          <w:p w14:paraId="328BCF4F" w14:textId="77777777" w:rsidR="008858C5" w:rsidRDefault="00F67750">
            <w:pPr>
              <w:pStyle w:val="Body"/>
              <w:rPr>
                <w:i/>
                <w:iCs/>
                <w:color w:val="004147"/>
                <w:u w:color="004147"/>
                <w:lang w:val="en-US"/>
              </w:rPr>
            </w:pPr>
            <w:r>
              <w:rPr>
                <w:i/>
                <w:iCs/>
                <w:color w:val="004147"/>
                <w:u w:color="004147"/>
                <w:lang w:val="en-US"/>
              </w:rPr>
              <w:t xml:space="preserve">Where you have scored 1, you either haven’t used any references or your answers are far too short to allow you to </w:t>
            </w:r>
            <w:r>
              <w:rPr>
                <w:i/>
                <w:iCs/>
                <w:color w:val="004147"/>
                <w:u w:color="004147"/>
                <w:lang w:val="en-US"/>
              </w:rPr>
              <w:t>demonstrate the knowledge and understanding required for this unit.</w:t>
            </w:r>
          </w:p>
          <w:p w14:paraId="53BD644D" w14:textId="77777777" w:rsidR="008858C5" w:rsidRDefault="008858C5">
            <w:pPr>
              <w:pStyle w:val="Body"/>
              <w:rPr>
                <w:i/>
                <w:iCs/>
                <w:color w:val="004147"/>
                <w:u w:color="004147"/>
                <w:lang w:val="en-US"/>
              </w:rPr>
            </w:pPr>
          </w:p>
          <w:p w14:paraId="622DC3B5" w14:textId="77777777" w:rsidR="008858C5" w:rsidRDefault="00F67750">
            <w:pPr>
              <w:pStyle w:val="Body"/>
              <w:rPr>
                <w:i/>
                <w:iCs/>
                <w:color w:val="004147"/>
                <w:u w:color="004147"/>
                <w:lang w:val="en-US"/>
              </w:rPr>
            </w:pPr>
            <w:r>
              <w:rPr>
                <w:i/>
                <w:iCs/>
                <w:color w:val="004147"/>
                <w:u w:color="004147"/>
                <w:lang w:val="en-US"/>
              </w:rPr>
              <w:t xml:space="preserve">Where you have scored a 1, you will need to re-work your answers.  You will need to do this on the original assignment but use red font to show where you have changed your answer.  This is a CIPD requirement.  </w:t>
            </w:r>
          </w:p>
          <w:p w14:paraId="1A3FAC43" w14:textId="77777777" w:rsidR="008858C5" w:rsidRDefault="008858C5">
            <w:pPr>
              <w:pStyle w:val="Body"/>
              <w:rPr>
                <w:i/>
                <w:iCs/>
                <w:color w:val="004147"/>
                <w:u w:color="004147"/>
                <w:lang w:val="en-US"/>
              </w:rPr>
            </w:pPr>
          </w:p>
          <w:p w14:paraId="5C209CA4" w14:textId="77777777" w:rsidR="008858C5" w:rsidRDefault="00F67750">
            <w:pPr>
              <w:pStyle w:val="Body"/>
              <w:rPr>
                <w:i/>
                <w:iCs/>
                <w:color w:val="004147"/>
                <w:u w:color="004147"/>
                <w:lang w:val="en-US"/>
              </w:rPr>
            </w:pPr>
            <w:r>
              <w:rPr>
                <w:i/>
                <w:iCs/>
                <w:color w:val="004147"/>
                <w:u w:color="004147"/>
                <w:lang w:val="en-US"/>
              </w:rPr>
              <w:t xml:space="preserve">Where I think you can really develop your answers is to work on your analysis.  You make some </w:t>
            </w:r>
            <w:proofErr w:type="gramStart"/>
            <w:r>
              <w:rPr>
                <w:i/>
                <w:iCs/>
                <w:color w:val="004147"/>
                <w:u w:color="004147"/>
                <w:lang w:val="en-US"/>
              </w:rPr>
              <w:t>really good</w:t>
            </w:r>
            <w:proofErr w:type="gramEnd"/>
            <w:r>
              <w:rPr>
                <w:i/>
                <w:iCs/>
                <w:color w:val="004147"/>
                <w:u w:color="004147"/>
                <w:lang w:val="en-US"/>
              </w:rPr>
              <w:t xml:space="preserve"> points so adding some analysis will really improve your marks.</w:t>
            </w:r>
          </w:p>
          <w:p w14:paraId="2BBD94B2" w14:textId="77777777" w:rsidR="008858C5" w:rsidRDefault="008858C5">
            <w:pPr>
              <w:pStyle w:val="Body"/>
              <w:rPr>
                <w:i/>
                <w:iCs/>
                <w:color w:val="004147"/>
                <w:u w:color="004147"/>
                <w:lang w:val="en-US"/>
              </w:rPr>
            </w:pPr>
          </w:p>
          <w:p w14:paraId="2A6CB36A" w14:textId="77777777" w:rsidR="008858C5" w:rsidRDefault="00F67750">
            <w:pPr>
              <w:pStyle w:val="Body"/>
              <w:rPr>
                <w:i/>
                <w:iCs/>
                <w:color w:val="004147"/>
                <w:u w:color="004147"/>
                <w:lang w:val="en-US"/>
              </w:rPr>
            </w:pPr>
            <w:r>
              <w:rPr>
                <w:i/>
                <w:iCs/>
                <w:color w:val="004147"/>
                <w:u w:color="004147"/>
                <w:lang w:val="en-US"/>
              </w:rPr>
              <w:t xml:space="preserve">Regarding your list of </w:t>
            </w:r>
            <w:proofErr w:type="gramStart"/>
            <w:r>
              <w:rPr>
                <w:i/>
                <w:iCs/>
                <w:color w:val="004147"/>
                <w:u w:color="004147"/>
                <w:lang w:val="en-US"/>
              </w:rPr>
              <w:t>referencing;</w:t>
            </w:r>
            <w:proofErr w:type="gramEnd"/>
            <w:r>
              <w:rPr>
                <w:i/>
                <w:iCs/>
                <w:color w:val="004147"/>
                <w:u w:color="004147"/>
                <w:lang w:val="en-US"/>
              </w:rPr>
              <w:t xml:space="preserve"> you will need to state the date that you accessed each internet source.  Refer to UWTSD’s Harvard Referencing Guide as your list does not comply with this.  Make sure you list your references alphabetically by surname. </w:t>
            </w:r>
          </w:p>
          <w:p w14:paraId="5854DE7F" w14:textId="77777777" w:rsidR="008858C5" w:rsidRDefault="008858C5">
            <w:pPr>
              <w:pStyle w:val="Body"/>
              <w:rPr>
                <w:i/>
                <w:iCs/>
                <w:color w:val="004147"/>
                <w:u w:color="004147"/>
                <w:lang w:val="en-US"/>
              </w:rPr>
            </w:pPr>
          </w:p>
          <w:p w14:paraId="25B65E35" w14:textId="77777777" w:rsidR="008858C5" w:rsidRDefault="00F67750">
            <w:pPr>
              <w:pStyle w:val="Body"/>
            </w:pPr>
            <w:r>
              <w:rPr>
                <w:i/>
                <w:iCs/>
                <w:color w:val="004147"/>
                <w:u w:color="004147"/>
                <w:lang w:val="en-US"/>
              </w:rPr>
              <w:t>You are nearly there - it is a great first assignment.</w:t>
            </w:r>
          </w:p>
        </w:tc>
      </w:tr>
      <w:tr w:rsidR="008858C5" w14:paraId="0E599DF1" w14:textId="77777777" w:rsidTr="57621894">
        <w:trPr>
          <w:trHeight w:val="403"/>
        </w:trPr>
        <w:tc>
          <w:tcPr>
            <w:tcW w:w="27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0E0E2"/>
            <w:tcMar>
              <w:top w:w="0" w:type="dxa"/>
              <w:left w:w="80" w:type="dxa"/>
              <w:bottom w:w="0" w:type="dxa"/>
              <w:right w:w="80" w:type="dxa"/>
            </w:tcMar>
          </w:tcPr>
          <w:p w14:paraId="28DF248F" w14:textId="77777777" w:rsidR="008858C5" w:rsidRDefault="00F67750">
            <w:pPr>
              <w:pStyle w:val="Body"/>
            </w:pPr>
            <w:r>
              <w:rPr>
                <w:b/>
                <w:bCs/>
                <w:color w:val="004147"/>
                <w:u w:color="004147"/>
                <w:lang w:val="en-US"/>
              </w:rPr>
              <w:t>Assessor signature</w:t>
            </w:r>
          </w:p>
        </w:tc>
        <w:tc>
          <w:tcPr>
            <w:tcW w:w="7032"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5DFD7"/>
            <w:tcMar>
              <w:top w:w="0" w:type="dxa"/>
              <w:left w:w="80" w:type="dxa"/>
              <w:bottom w:w="0" w:type="dxa"/>
              <w:right w:w="80" w:type="dxa"/>
            </w:tcMar>
          </w:tcPr>
          <w:p w14:paraId="2CA7ADD4" w14:textId="77777777" w:rsidR="008858C5" w:rsidRDefault="00F67750">
            <w:pPr>
              <w:jc w:val="center"/>
            </w:pPr>
            <w:r>
              <w:rPr>
                <w:noProof/>
              </w:rPr>
              <w:drawing>
                <wp:inline distT="0" distB="0" distL="0" distR="0" wp14:anchorId="18788845" wp14:editId="07777777">
                  <wp:extent cx="825749" cy="255780"/>
                  <wp:effectExtent l="0" t="0" r="0" b="0"/>
                  <wp:docPr id="1073741841" name="officeArt object"/>
                  <wp:cNvGraphicFramePr/>
                  <a:graphic xmlns:a="http://schemas.openxmlformats.org/drawingml/2006/main">
                    <a:graphicData uri="http://schemas.openxmlformats.org/drawingml/2006/picture">
                      <pic:pic xmlns:pic="http://schemas.openxmlformats.org/drawingml/2006/picture">
                        <pic:nvPicPr>
                          <pic:cNvPr id="1073741841" name="06-03-2023, 2101 Microsoft Lens 1 (2).jpeg"/>
                          <pic:cNvPicPr>
                            <a:picLocks/>
                          </pic:cNvPicPr>
                        </pic:nvPicPr>
                        <pic:blipFill>
                          <a:blip r:embed="rId11"/>
                          <a:srcRect/>
                          <a:stretch>
                            <a:fillRect/>
                          </a:stretch>
                        </pic:blipFill>
                        <pic:spPr>
                          <a:xfrm>
                            <a:off x="0" y="0"/>
                            <a:ext cx="825749" cy="255780"/>
                          </a:xfrm>
                          <a:prstGeom prst="rect">
                            <a:avLst/>
                          </a:prstGeom>
                        </pic:spPr>
                      </pic:pic>
                    </a:graphicData>
                  </a:graphic>
                </wp:inline>
              </w:drawing>
            </w:r>
          </w:p>
        </w:tc>
      </w:tr>
      <w:tr w:rsidR="008858C5" w14:paraId="4624D16C" w14:textId="77777777" w:rsidTr="57621894">
        <w:trPr>
          <w:trHeight w:val="501"/>
        </w:trPr>
        <w:tc>
          <w:tcPr>
            <w:tcW w:w="27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0E0E2"/>
            <w:tcMar>
              <w:top w:w="80" w:type="dxa"/>
              <w:left w:w="80" w:type="dxa"/>
              <w:bottom w:w="80" w:type="dxa"/>
              <w:right w:w="80" w:type="dxa"/>
            </w:tcMar>
          </w:tcPr>
          <w:p w14:paraId="491072FA" w14:textId="77777777" w:rsidR="008858C5" w:rsidRDefault="00F67750">
            <w:pPr>
              <w:pStyle w:val="Body"/>
            </w:pPr>
            <w:r>
              <w:rPr>
                <w:b/>
                <w:bCs/>
                <w:color w:val="004147"/>
                <w:u w:color="004147"/>
                <w:lang w:val="en-US"/>
              </w:rPr>
              <w:t>Date</w:t>
            </w:r>
          </w:p>
        </w:tc>
        <w:tc>
          <w:tcPr>
            <w:tcW w:w="7032"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18FB7FE2" w14:textId="77777777" w:rsidR="008858C5" w:rsidRDefault="00F67750">
            <w:pPr>
              <w:pStyle w:val="Body"/>
            </w:pPr>
            <w:r>
              <w:rPr>
                <w:i/>
                <w:iCs/>
                <w:color w:val="004147"/>
                <w:u w:color="004147"/>
                <w:shd w:val="clear" w:color="auto" w:fill="C0C0C0"/>
                <w:lang w:val="en-US"/>
              </w:rPr>
              <w:t>17th August 2023</w:t>
            </w:r>
          </w:p>
        </w:tc>
      </w:tr>
    </w:tbl>
    <w:p w14:paraId="314EE24A" w14:textId="77777777" w:rsidR="008858C5" w:rsidRDefault="008858C5">
      <w:pPr>
        <w:pStyle w:val="Body"/>
        <w:widowControl w:val="0"/>
        <w:spacing w:line="240" w:lineRule="auto"/>
      </w:pPr>
    </w:p>
    <w:p w14:paraId="76614669" w14:textId="77777777" w:rsidR="008858C5" w:rsidRDefault="008858C5">
      <w:pPr>
        <w:pStyle w:val="Body"/>
      </w:pPr>
    </w:p>
    <w:p w14:paraId="57590049" w14:textId="77777777" w:rsidR="008858C5" w:rsidRDefault="008858C5">
      <w:pPr>
        <w:pStyle w:val="Body"/>
      </w:pPr>
    </w:p>
    <w:p w14:paraId="0C5B615A" w14:textId="77777777" w:rsidR="008858C5" w:rsidRDefault="00F67750">
      <w:pPr>
        <w:pStyle w:val="Body"/>
        <w:tabs>
          <w:tab w:val="left" w:pos="5425"/>
        </w:tabs>
      </w:pPr>
      <w:r>
        <w:tab/>
      </w:r>
    </w:p>
    <w:sectPr w:rsidR="008858C5">
      <w:headerReference w:type="default" r:id="rId19"/>
      <w:footerReference w:type="default" r:id="rId20"/>
      <w:pgSz w:w="11900" w:h="16840"/>
      <w:pgMar w:top="1077" w:right="964" w:bottom="1077" w:left="1134" w:header="624"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7D0FEB" w14:textId="77777777" w:rsidR="00E92354" w:rsidRDefault="00E92354">
      <w:r>
        <w:separator/>
      </w:r>
    </w:p>
  </w:endnote>
  <w:endnote w:type="continuationSeparator" w:id="0">
    <w:p w14:paraId="236F95AD" w14:textId="77777777" w:rsidR="00E92354" w:rsidRDefault="00E923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Unicode MS">
    <w:altName w:val="Arial"/>
    <w:panose1 w:val="020B0604020202020204"/>
    <w:charset w:val="00"/>
    <w:family w:val="roman"/>
    <w:pitch w:val="default"/>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Helvetica Neue">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A0BDE6" w14:textId="7E31E685" w:rsidR="008858C5" w:rsidRDefault="00F67750">
    <w:pPr>
      <w:pStyle w:val="Footer"/>
    </w:pPr>
    <w:r>
      <w:rPr>
        <w:noProof/>
        <w:color w:val="FFFFFF"/>
        <w:u w:color="FFFFFF"/>
      </w:rPr>
      <w:drawing>
        <wp:inline distT="0" distB="0" distL="0" distR="0" wp14:anchorId="56BEE18C" wp14:editId="07777777">
          <wp:extent cx="741045" cy="251460"/>
          <wp:effectExtent l="0" t="0" r="0" b="0"/>
          <wp:docPr id="1073741826" name="officeArt object" descr="A picture containing drawing&#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6" name="A picture containing drawingDescription automatically generated" descr="A picture containing drawingDescription automatically generated"/>
                  <pic:cNvPicPr>
                    <a:picLocks noChangeAspect="1"/>
                  </pic:cNvPicPr>
                </pic:nvPicPr>
                <pic:blipFill>
                  <a:blip r:embed="rId1"/>
                  <a:stretch>
                    <a:fillRect/>
                  </a:stretch>
                </pic:blipFill>
                <pic:spPr>
                  <a:xfrm>
                    <a:off x="0" y="0"/>
                    <a:ext cx="741045" cy="251460"/>
                  </a:xfrm>
                  <a:prstGeom prst="rect">
                    <a:avLst/>
                  </a:prstGeom>
                  <a:ln w="12700" cap="flat">
                    <a:noFill/>
                    <a:miter lim="400000"/>
                  </a:ln>
                  <a:effectLst/>
                </pic:spPr>
              </pic:pic>
            </a:graphicData>
          </a:graphic>
        </wp:inline>
      </w:drawing>
    </w:r>
    <w:r>
      <w:tab/>
      <w:t>Version 1- September 2022</w:t>
    </w:r>
    <w:r>
      <w:tab/>
    </w:r>
    <w:r>
      <w:fldChar w:fldCharType="begin"/>
    </w:r>
    <w:r>
      <w:instrText xml:space="preserve"> PAGE </w:instrText>
    </w:r>
    <w:r>
      <w:fldChar w:fldCharType="separate"/>
    </w:r>
    <w:r w:rsidR="00665942">
      <w:rPr>
        <w:noProof/>
      </w:rPr>
      <w:t>2</w:t>
    </w:r>
    <w:r>
      <w:fldChar w:fldCharType="end"/>
    </w:r>
  </w:p>
  <w:p w14:paraId="792F1AA2" w14:textId="77777777" w:rsidR="008858C5" w:rsidRDefault="00F67750">
    <w:pPr>
      <w:pStyle w:val="Footer"/>
    </w:pPr>
    <w:r>
      <w:tab/>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AE4761" w14:textId="77777777" w:rsidR="008858C5" w:rsidRDefault="00F67750">
    <w:pPr>
      <w:pStyle w:val="Footer"/>
    </w:pPr>
    <w:r>
      <w:rPr>
        <w:b/>
        <w:bCs/>
        <w:sz w:val="24"/>
        <w:szCs w:val="24"/>
      </w:rPr>
      <w:t xml:space="preserve">Version 1- September 2022, </w:t>
    </w:r>
    <w:r>
      <w:rPr>
        <w:b/>
        <w:bCs/>
        <w:sz w:val="24"/>
        <w:szCs w:val="24"/>
      </w:rPr>
      <w:t>the last moderation window for results for this assessment brief is September 2024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36B14E" w14:textId="343C4608" w:rsidR="008858C5" w:rsidRDefault="00F67750">
    <w:pPr>
      <w:pStyle w:val="Footer"/>
    </w:pPr>
    <w:r>
      <w:rPr>
        <w:noProof/>
      </w:rPr>
      <w:drawing>
        <wp:inline distT="0" distB="0" distL="0" distR="0" wp14:anchorId="4EF3568E" wp14:editId="07777777">
          <wp:extent cx="741045" cy="251460"/>
          <wp:effectExtent l="0" t="0" r="0" b="0"/>
          <wp:docPr id="1073741829" name="officeArt object" descr="A picture containing drawing&#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9" name="A picture containing drawingDescription automatically generated" descr="A picture containing drawingDescription automatically generated"/>
                  <pic:cNvPicPr>
                    <a:picLocks noChangeAspect="1"/>
                  </pic:cNvPicPr>
                </pic:nvPicPr>
                <pic:blipFill>
                  <a:blip r:embed="rId1"/>
                  <a:stretch>
                    <a:fillRect/>
                  </a:stretch>
                </pic:blipFill>
                <pic:spPr>
                  <a:xfrm>
                    <a:off x="0" y="0"/>
                    <a:ext cx="741045" cy="251460"/>
                  </a:xfrm>
                  <a:prstGeom prst="rect">
                    <a:avLst/>
                  </a:prstGeom>
                  <a:ln w="12700" cap="flat">
                    <a:noFill/>
                    <a:miter lim="400000"/>
                  </a:ln>
                  <a:effectLst/>
                </pic:spPr>
              </pic:pic>
            </a:graphicData>
          </a:graphic>
        </wp:inline>
      </w:drawing>
    </w:r>
    <w:r>
      <w:fldChar w:fldCharType="begin"/>
    </w:r>
    <w:r>
      <w:instrText xml:space="preserve"> PAGE </w:instrText>
    </w:r>
    <w:r>
      <w:fldChar w:fldCharType="separate"/>
    </w:r>
    <w:r w:rsidR="00665942">
      <w:rPr>
        <w:noProof/>
      </w:rPr>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11DF0D" w14:textId="77777777" w:rsidR="00E92354" w:rsidRDefault="00E92354">
      <w:r>
        <w:separator/>
      </w:r>
    </w:p>
  </w:footnote>
  <w:footnote w:type="continuationSeparator" w:id="0">
    <w:p w14:paraId="6D945E16" w14:textId="77777777" w:rsidR="00E92354" w:rsidRDefault="00E923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FC5F19" w14:textId="77777777" w:rsidR="008858C5" w:rsidRDefault="00F67750">
    <w:pPr>
      <w:pStyle w:val="Header"/>
      <w:tabs>
        <w:tab w:val="clear" w:pos="4513"/>
        <w:tab w:val="clear" w:pos="9026"/>
        <w:tab w:val="center" w:pos="3544"/>
        <w:tab w:val="right" w:pos="9839"/>
      </w:tabs>
    </w:pPr>
    <w:r>
      <w:rPr>
        <w:noProof/>
      </w:rPr>
      <w:drawing>
        <wp:anchor distT="152400" distB="152400" distL="152400" distR="152400" simplePos="0" relativeHeight="251657216" behindDoc="1" locked="0" layoutInCell="1" allowOverlap="1" wp14:anchorId="5BC205F5" wp14:editId="07777777">
          <wp:simplePos x="0" y="0"/>
          <wp:positionH relativeFrom="page">
            <wp:posOffset>665035</wp:posOffset>
          </wp:positionH>
          <wp:positionV relativeFrom="page">
            <wp:posOffset>720090</wp:posOffset>
          </wp:positionV>
          <wp:extent cx="1332000" cy="687600"/>
          <wp:effectExtent l="0" t="0" r="0" b="0"/>
          <wp:wrapNone/>
          <wp:docPr id="1073741825" name="officeArt object" descr="Picture 33"/>
          <wp:cNvGraphicFramePr/>
          <a:graphic xmlns:a="http://schemas.openxmlformats.org/drawingml/2006/main">
            <a:graphicData uri="http://schemas.openxmlformats.org/drawingml/2006/picture">
              <pic:pic xmlns:pic="http://schemas.openxmlformats.org/drawingml/2006/picture">
                <pic:nvPicPr>
                  <pic:cNvPr id="1073741825" name="Picture 33" descr="Picture 33"/>
                  <pic:cNvPicPr>
                    <a:picLocks noChangeAspect="1"/>
                  </pic:cNvPicPr>
                </pic:nvPicPr>
                <pic:blipFill>
                  <a:blip r:embed="rId1"/>
                  <a:stretch>
                    <a:fillRect/>
                  </a:stretch>
                </pic:blipFill>
                <pic:spPr>
                  <a:xfrm>
                    <a:off x="0" y="0"/>
                    <a:ext cx="1332000" cy="687600"/>
                  </a:xfrm>
                  <a:prstGeom prst="rect">
                    <a:avLst/>
                  </a:prstGeom>
                  <a:ln w="12700" cap="flat">
                    <a:noFill/>
                    <a:miter lim="400000"/>
                  </a:ln>
                  <a:effectLst/>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347A3C" w14:textId="77777777" w:rsidR="008858C5" w:rsidRDefault="00F67750">
    <w:pPr>
      <w:pStyle w:val="Header"/>
    </w:pPr>
    <w:r>
      <w:rPr>
        <w:noProof/>
      </w:rPr>
      <w:drawing>
        <wp:anchor distT="152400" distB="152400" distL="152400" distR="152400" simplePos="0" relativeHeight="251658240" behindDoc="1" locked="0" layoutInCell="1" allowOverlap="1" wp14:anchorId="3EBE6567" wp14:editId="07777777">
          <wp:simplePos x="0" y="0"/>
          <wp:positionH relativeFrom="page">
            <wp:posOffset>683894</wp:posOffset>
          </wp:positionH>
          <wp:positionV relativeFrom="page">
            <wp:posOffset>911652</wp:posOffset>
          </wp:positionV>
          <wp:extent cx="1160020" cy="743568"/>
          <wp:effectExtent l="0" t="0" r="0" b="0"/>
          <wp:wrapNone/>
          <wp:docPr id="1073741827" name="officeArt object" descr="Logo&#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7" name="LogoDescription automatically generated" descr="LogoDescription automatically generated"/>
                  <pic:cNvPicPr>
                    <a:picLocks noChangeAspect="1"/>
                  </pic:cNvPicPr>
                </pic:nvPicPr>
                <pic:blipFill>
                  <a:blip r:embed="rId1"/>
                  <a:stretch>
                    <a:fillRect/>
                  </a:stretch>
                </pic:blipFill>
                <pic:spPr>
                  <a:xfrm>
                    <a:off x="0" y="0"/>
                    <a:ext cx="1160020" cy="743568"/>
                  </a:xfrm>
                  <a:prstGeom prst="rect">
                    <a:avLst/>
                  </a:prstGeom>
                  <a:ln w="12700" cap="flat">
                    <a:noFill/>
                    <a:miter lim="400000"/>
                  </a:ln>
                  <a:effectLst/>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ED9269" w14:textId="77777777" w:rsidR="008858C5" w:rsidRDefault="00F67750">
    <w:pPr>
      <w:pStyle w:val="Header"/>
      <w:tabs>
        <w:tab w:val="clear" w:pos="4513"/>
        <w:tab w:val="clear" w:pos="9026"/>
        <w:tab w:val="center" w:pos="3544"/>
        <w:tab w:val="right" w:pos="9839"/>
      </w:tabs>
    </w:pPr>
    <w:r>
      <w:rPr>
        <w:color w:val="808080"/>
        <w:u w:color="808080"/>
      </w:rPr>
      <w:t xml:space="preserve"> </w:t>
    </w:r>
    <w:r>
      <w:rPr>
        <w:color w:val="808080"/>
        <w:u w:color="808080"/>
      </w:rPr>
      <w:tab/>
    </w:r>
    <w:r>
      <w:rPr>
        <w:color w:val="808080"/>
        <w:u w:color="808080"/>
      </w:rPr>
      <w:tab/>
      <w:t>Level 5 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1E958A"/>
    <w:multiLevelType w:val="hybridMultilevel"/>
    <w:tmpl w:val="8C6EF780"/>
    <w:numStyleLink w:val="ImportedStyle3"/>
  </w:abstractNum>
  <w:abstractNum w:abstractNumId="1" w15:restartNumberingAfterBreak="0">
    <w:nsid w:val="0952A8F4"/>
    <w:multiLevelType w:val="hybridMultilevel"/>
    <w:tmpl w:val="7D2C8CC8"/>
    <w:numStyleLink w:val="ImportedStyle5"/>
  </w:abstractNum>
  <w:abstractNum w:abstractNumId="2" w15:restartNumberingAfterBreak="0">
    <w:nsid w:val="1811C2D8"/>
    <w:multiLevelType w:val="hybridMultilevel"/>
    <w:tmpl w:val="B5E6E90A"/>
    <w:numStyleLink w:val="ImportedStyle2"/>
  </w:abstractNum>
  <w:abstractNum w:abstractNumId="3" w15:restartNumberingAfterBreak="0">
    <w:nsid w:val="2276F2F1"/>
    <w:multiLevelType w:val="hybridMultilevel"/>
    <w:tmpl w:val="4BD0E4F8"/>
    <w:numStyleLink w:val="ImportedStyle4"/>
  </w:abstractNum>
  <w:abstractNum w:abstractNumId="4" w15:restartNumberingAfterBreak="0">
    <w:nsid w:val="3592B905"/>
    <w:multiLevelType w:val="hybridMultilevel"/>
    <w:tmpl w:val="8C6EF780"/>
    <w:styleLink w:val="ImportedStyle3"/>
    <w:lvl w:ilvl="0" w:tplc="AA4CA55A">
      <w:start w:val="1"/>
      <w:numFmt w:val="decimal"/>
      <w:lvlText w:val="%1)"/>
      <w:lvlJc w:val="left"/>
      <w:pPr>
        <w:ind w:left="720" w:hanging="360"/>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1" w:tplc="15DE5A44">
      <w:start w:val="1"/>
      <w:numFmt w:val="lowerLetter"/>
      <w:lvlText w:val="%2."/>
      <w:lvlJc w:val="left"/>
      <w:pPr>
        <w:ind w:left="1440" w:hanging="360"/>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2" w:tplc="44D4F89A">
      <w:start w:val="1"/>
      <w:numFmt w:val="lowerRoman"/>
      <w:lvlText w:val="%3."/>
      <w:lvlJc w:val="left"/>
      <w:pPr>
        <w:ind w:left="2160" w:hanging="302"/>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3" w:tplc="C9B239CA">
      <w:start w:val="1"/>
      <w:numFmt w:val="decimal"/>
      <w:lvlText w:val="%4."/>
      <w:lvlJc w:val="left"/>
      <w:pPr>
        <w:ind w:left="2880" w:hanging="360"/>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4" w:tplc="85E42272">
      <w:start w:val="1"/>
      <w:numFmt w:val="lowerLetter"/>
      <w:lvlText w:val="%5."/>
      <w:lvlJc w:val="left"/>
      <w:pPr>
        <w:ind w:left="3600" w:hanging="360"/>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5" w:tplc="FBE2C0A8">
      <w:start w:val="1"/>
      <w:numFmt w:val="lowerRoman"/>
      <w:lvlText w:val="%6."/>
      <w:lvlJc w:val="left"/>
      <w:pPr>
        <w:ind w:left="4320" w:hanging="302"/>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6" w:tplc="85E64084">
      <w:start w:val="1"/>
      <w:numFmt w:val="decimal"/>
      <w:lvlText w:val="%7."/>
      <w:lvlJc w:val="left"/>
      <w:pPr>
        <w:ind w:left="5040" w:hanging="360"/>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7" w:tplc="9252E612">
      <w:start w:val="1"/>
      <w:numFmt w:val="lowerLetter"/>
      <w:lvlText w:val="%8."/>
      <w:lvlJc w:val="left"/>
      <w:pPr>
        <w:ind w:left="5760" w:hanging="360"/>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8" w:tplc="F956DD48">
      <w:start w:val="1"/>
      <w:numFmt w:val="lowerRoman"/>
      <w:lvlText w:val="%9."/>
      <w:lvlJc w:val="left"/>
      <w:pPr>
        <w:ind w:left="6480" w:hanging="302"/>
      </w:pPr>
      <w:rPr>
        <w:rFonts w:hAnsi="Arial Unicode MS"/>
        <w:caps w:val="0"/>
        <w:smallCaps w:val="0"/>
        <w:strike w:val="0"/>
        <w:dstrike w:val="0"/>
        <w:outline w:val="0"/>
        <w:emboss w:val="0"/>
        <w:imprint w:val="0"/>
        <w:color w:val="004147"/>
        <w:spacing w:val="0"/>
        <w:w w:val="100"/>
        <w:kern w:val="0"/>
        <w:position w:val="0"/>
        <w:highlight w:val="none"/>
        <w:vertAlign w:val="baseline"/>
      </w:rPr>
    </w:lvl>
  </w:abstractNum>
  <w:abstractNum w:abstractNumId="5" w15:restartNumberingAfterBreak="0">
    <w:nsid w:val="49DC4971"/>
    <w:multiLevelType w:val="hybridMultilevel"/>
    <w:tmpl w:val="DBE8FC94"/>
    <w:lvl w:ilvl="0" w:tplc="56F42A94">
      <w:start w:val="1"/>
      <w:numFmt w:val="bullet"/>
      <w:lvlText w:val="▪"/>
      <w:lvlJc w:val="left"/>
      <w:pPr>
        <w:ind w:left="340" w:hanging="34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1" w:tplc="DFB0FE0C">
      <w:start w:val="1"/>
      <w:numFmt w:val="bullet"/>
      <w:suff w:val="nothing"/>
      <w:lvlText w:val="o"/>
      <w:lvlJc w:val="left"/>
      <w:pPr>
        <w:ind w:left="1420" w:hanging="340"/>
      </w:pPr>
      <w:rPr>
        <w:rFonts w:ascii="Wingdings" w:eastAsia="Wingdings" w:hAnsi="Wingdings" w:cs="Wingding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tplc="D83C3108">
      <w:start w:val="1"/>
      <w:numFmt w:val="bullet"/>
      <w:lvlText w:val="▪"/>
      <w:lvlJc w:val="left"/>
      <w:pPr>
        <w:ind w:left="2140" w:hanging="34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tplc="52E22D04">
      <w:start w:val="1"/>
      <w:numFmt w:val="bullet"/>
      <w:lvlText w:val="•"/>
      <w:lvlJc w:val="left"/>
      <w:pPr>
        <w:ind w:left="2860" w:hanging="34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tplc="66C89C70">
      <w:start w:val="1"/>
      <w:numFmt w:val="bullet"/>
      <w:suff w:val="nothing"/>
      <w:lvlText w:val="o"/>
      <w:lvlJc w:val="left"/>
      <w:pPr>
        <w:ind w:left="3580" w:hanging="340"/>
      </w:pPr>
      <w:rPr>
        <w:rFonts w:ascii="Wingdings" w:eastAsia="Wingdings" w:hAnsi="Wingdings" w:cs="Wingding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tplc="F06C0142">
      <w:start w:val="1"/>
      <w:numFmt w:val="bullet"/>
      <w:lvlText w:val="▪"/>
      <w:lvlJc w:val="left"/>
      <w:pPr>
        <w:ind w:left="4300" w:hanging="34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tplc="81BA33CC">
      <w:start w:val="1"/>
      <w:numFmt w:val="bullet"/>
      <w:lvlText w:val="•"/>
      <w:lvlJc w:val="left"/>
      <w:pPr>
        <w:ind w:left="5020" w:hanging="34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tplc="A4D62574">
      <w:start w:val="1"/>
      <w:numFmt w:val="bullet"/>
      <w:suff w:val="nothing"/>
      <w:lvlText w:val="o"/>
      <w:lvlJc w:val="left"/>
      <w:pPr>
        <w:ind w:left="5740" w:hanging="340"/>
      </w:pPr>
      <w:rPr>
        <w:rFonts w:ascii="Wingdings" w:eastAsia="Wingdings" w:hAnsi="Wingdings" w:cs="Wingding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tplc="168AF452">
      <w:start w:val="1"/>
      <w:numFmt w:val="bullet"/>
      <w:lvlText w:val="▪"/>
      <w:lvlJc w:val="left"/>
      <w:pPr>
        <w:ind w:left="6460" w:hanging="34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abstractNum w:abstractNumId="6" w15:restartNumberingAfterBreak="0">
    <w:nsid w:val="4B9627D7"/>
    <w:multiLevelType w:val="hybridMultilevel"/>
    <w:tmpl w:val="4BD0E4F8"/>
    <w:styleLink w:val="ImportedStyle4"/>
    <w:lvl w:ilvl="0" w:tplc="B8122B98">
      <w:start w:val="1"/>
      <w:numFmt w:val="bullet"/>
      <w:lvlText w:val="▪"/>
      <w:lvlJc w:val="left"/>
      <w:pPr>
        <w:ind w:left="10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1" w:tplc="CEA8A10C">
      <w:start w:val="1"/>
      <w:numFmt w:val="bullet"/>
      <w:lvlText w:val="o"/>
      <w:lvlJc w:val="left"/>
      <w:pPr>
        <w:ind w:left="1800" w:hanging="360"/>
      </w:pPr>
      <w:rPr>
        <w:rFonts w:ascii="Wingdings" w:eastAsia="Wingdings" w:hAnsi="Wingdings" w:cs="Wingding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tplc="D0F4E20A">
      <w:start w:val="1"/>
      <w:numFmt w:val="bullet"/>
      <w:lvlText w:val="▪"/>
      <w:lvlJc w:val="left"/>
      <w:pPr>
        <w:ind w:left="25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tplc="55C49140">
      <w:start w:val="1"/>
      <w:numFmt w:val="bullet"/>
      <w:lvlText w:val="•"/>
      <w:lvlJc w:val="left"/>
      <w:pPr>
        <w:ind w:left="32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tplc="B0820F8C">
      <w:start w:val="1"/>
      <w:numFmt w:val="bullet"/>
      <w:lvlText w:val="o"/>
      <w:lvlJc w:val="left"/>
      <w:pPr>
        <w:ind w:left="3960" w:hanging="360"/>
      </w:pPr>
      <w:rPr>
        <w:rFonts w:ascii="Wingdings" w:eastAsia="Wingdings" w:hAnsi="Wingdings" w:cs="Wingding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tplc="B0261132">
      <w:start w:val="1"/>
      <w:numFmt w:val="bullet"/>
      <w:lvlText w:val="▪"/>
      <w:lvlJc w:val="left"/>
      <w:pPr>
        <w:ind w:left="46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tplc="EC7E2B12">
      <w:start w:val="1"/>
      <w:numFmt w:val="bullet"/>
      <w:lvlText w:val="•"/>
      <w:lvlJc w:val="left"/>
      <w:pPr>
        <w:ind w:left="54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tplc="AF9C807A">
      <w:start w:val="1"/>
      <w:numFmt w:val="bullet"/>
      <w:lvlText w:val="o"/>
      <w:lvlJc w:val="left"/>
      <w:pPr>
        <w:ind w:left="6120" w:hanging="360"/>
      </w:pPr>
      <w:rPr>
        <w:rFonts w:ascii="Wingdings" w:eastAsia="Wingdings" w:hAnsi="Wingdings" w:cs="Wingding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tplc="5C0A5E04">
      <w:start w:val="1"/>
      <w:numFmt w:val="bullet"/>
      <w:lvlText w:val="▪"/>
      <w:lvlJc w:val="left"/>
      <w:pPr>
        <w:ind w:left="68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abstractNum w:abstractNumId="7" w15:restartNumberingAfterBreak="0">
    <w:nsid w:val="5C49EC50"/>
    <w:multiLevelType w:val="hybridMultilevel"/>
    <w:tmpl w:val="7D2C8CC8"/>
    <w:styleLink w:val="ImportedStyle5"/>
    <w:lvl w:ilvl="0" w:tplc="4DE26634">
      <w:start w:val="1"/>
      <w:numFmt w:val="decimal"/>
      <w:lvlText w:val="%1)"/>
      <w:lvlJc w:val="left"/>
      <w:pPr>
        <w:ind w:left="643" w:hanging="360"/>
      </w:pPr>
      <w:rPr>
        <w:rFonts w:hAnsi="Arial Unicode MS"/>
        <w:b/>
        <w:bCs/>
        <w:caps w:val="0"/>
        <w:smallCaps w:val="0"/>
        <w:strike w:val="0"/>
        <w:dstrike w:val="0"/>
        <w:outline w:val="0"/>
        <w:emboss w:val="0"/>
        <w:imprint w:val="0"/>
        <w:color w:val="004147"/>
        <w:spacing w:val="0"/>
        <w:w w:val="100"/>
        <w:kern w:val="0"/>
        <w:position w:val="0"/>
        <w:highlight w:val="none"/>
        <w:vertAlign w:val="baseline"/>
      </w:rPr>
    </w:lvl>
    <w:lvl w:ilvl="1" w:tplc="5A7A6074">
      <w:start w:val="1"/>
      <w:numFmt w:val="lowerLetter"/>
      <w:lvlText w:val="%2."/>
      <w:lvlJc w:val="left"/>
      <w:pPr>
        <w:ind w:left="1440" w:hanging="360"/>
      </w:pPr>
      <w:rPr>
        <w:rFonts w:hAnsi="Arial Unicode MS"/>
        <w:b/>
        <w:bCs/>
        <w:caps w:val="0"/>
        <w:smallCaps w:val="0"/>
        <w:strike w:val="0"/>
        <w:dstrike w:val="0"/>
        <w:outline w:val="0"/>
        <w:emboss w:val="0"/>
        <w:imprint w:val="0"/>
        <w:color w:val="004147"/>
        <w:spacing w:val="0"/>
        <w:w w:val="100"/>
        <w:kern w:val="0"/>
        <w:position w:val="0"/>
        <w:highlight w:val="none"/>
        <w:vertAlign w:val="baseline"/>
      </w:rPr>
    </w:lvl>
    <w:lvl w:ilvl="2" w:tplc="B8BA26AC">
      <w:start w:val="1"/>
      <w:numFmt w:val="lowerRoman"/>
      <w:lvlText w:val="%3."/>
      <w:lvlJc w:val="left"/>
      <w:pPr>
        <w:ind w:left="2160" w:hanging="302"/>
      </w:pPr>
      <w:rPr>
        <w:rFonts w:hAnsi="Arial Unicode MS"/>
        <w:b/>
        <w:bCs/>
        <w:caps w:val="0"/>
        <w:smallCaps w:val="0"/>
        <w:strike w:val="0"/>
        <w:dstrike w:val="0"/>
        <w:outline w:val="0"/>
        <w:emboss w:val="0"/>
        <w:imprint w:val="0"/>
        <w:color w:val="004147"/>
        <w:spacing w:val="0"/>
        <w:w w:val="100"/>
        <w:kern w:val="0"/>
        <w:position w:val="0"/>
        <w:highlight w:val="none"/>
        <w:vertAlign w:val="baseline"/>
      </w:rPr>
    </w:lvl>
    <w:lvl w:ilvl="3" w:tplc="F7DC5AC0">
      <w:start w:val="1"/>
      <w:numFmt w:val="decimal"/>
      <w:lvlText w:val="%4."/>
      <w:lvlJc w:val="left"/>
      <w:pPr>
        <w:ind w:left="2880" w:hanging="360"/>
      </w:pPr>
      <w:rPr>
        <w:rFonts w:hAnsi="Arial Unicode MS"/>
        <w:b/>
        <w:bCs/>
        <w:caps w:val="0"/>
        <w:smallCaps w:val="0"/>
        <w:strike w:val="0"/>
        <w:dstrike w:val="0"/>
        <w:outline w:val="0"/>
        <w:emboss w:val="0"/>
        <w:imprint w:val="0"/>
        <w:color w:val="004147"/>
        <w:spacing w:val="0"/>
        <w:w w:val="100"/>
        <w:kern w:val="0"/>
        <w:position w:val="0"/>
        <w:highlight w:val="none"/>
        <w:vertAlign w:val="baseline"/>
      </w:rPr>
    </w:lvl>
    <w:lvl w:ilvl="4" w:tplc="108E7A18">
      <w:start w:val="1"/>
      <w:numFmt w:val="lowerLetter"/>
      <w:lvlText w:val="%5."/>
      <w:lvlJc w:val="left"/>
      <w:pPr>
        <w:ind w:left="3600" w:hanging="360"/>
      </w:pPr>
      <w:rPr>
        <w:rFonts w:hAnsi="Arial Unicode MS"/>
        <w:b/>
        <w:bCs/>
        <w:caps w:val="0"/>
        <w:smallCaps w:val="0"/>
        <w:strike w:val="0"/>
        <w:dstrike w:val="0"/>
        <w:outline w:val="0"/>
        <w:emboss w:val="0"/>
        <w:imprint w:val="0"/>
        <w:color w:val="004147"/>
        <w:spacing w:val="0"/>
        <w:w w:val="100"/>
        <w:kern w:val="0"/>
        <w:position w:val="0"/>
        <w:highlight w:val="none"/>
        <w:vertAlign w:val="baseline"/>
      </w:rPr>
    </w:lvl>
    <w:lvl w:ilvl="5" w:tplc="8B607A6E">
      <w:start w:val="1"/>
      <w:numFmt w:val="lowerRoman"/>
      <w:lvlText w:val="%6."/>
      <w:lvlJc w:val="left"/>
      <w:pPr>
        <w:ind w:left="4320" w:hanging="302"/>
      </w:pPr>
      <w:rPr>
        <w:rFonts w:hAnsi="Arial Unicode MS"/>
        <w:b/>
        <w:bCs/>
        <w:caps w:val="0"/>
        <w:smallCaps w:val="0"/>
        <w:strike w:val="0"/>
        <w:dstrike w:val="0"/>
        <w:outline w:val="0"/>
        <w:emboss w:val="0"/>
        <w:imprint w:val="0"/>
        <w:color w:val="004147"/>
        <w:spacing w:val="0"/>
        <w:w w:val="100"/>
        <w:kern w:val="0"/>
        <w:position w:val="0"/>
        <w:highlight w:val="none"/>
        <w:vertAlign w:val="baseline"/>
      </w:rPr>
    </w:lvl>
    <w:lvl w:ilvl="6" w:tplc="67A221DE">
      <w:start w:val="1"/>
      <w:numFmt w:val="decimal"/>
      <w:lvlText w:val="%7."/>
      <w:lvlJc w:val="left"/>
      <w:pPr>
        <w:ind w:left="5040" w:hanging="360"/>
      </w:pPr>
      <w:rPr>
        <w:rFonts w:hAnsi="Arial Unicode MS"/>
        <w:b/>
        <w:bCs/>
        <w:caps w:val="0"/>
        <w:smallCaps w:val="0"/>
        <w:strike w:val="0"/>
        <w:dstrike w:val="0"/>
        <w:outline w:val="0"/>
        <w:emboss w:val="0"/>
        <w:imprint w:val="0"/>
        <w:color w:val="004147"/>
        <w:spacing w:val="0"/>
        <w:w w:val="100"/>
        <w:kern w:val="0"/>
        <w:position w:val="0"/>
        <w:highlight w:val="none"/>
        <w:vertAlign w:val="baseline"/>
      </w:rPr>
    </w:lvl>
    <w:lvl w:ilvl="7" w:tplc="C4708F90">
      <w:start w:val="1"/>
      <w:numFmt w:val="lowerLetter"/>
      <w:lvlText w:val="%8."/>
      <w:lvlJc w:val="left"/>
      <w:pPr>
        <w:ind w:left="5760" w:hanging="360"/>
      </w:pPr>
      <w:rPr>
        <w:rFonts w:hAnsi="Arial Unicode MS"/>
        <w:b/>
        <w:bCs/>
        <w:caps w:val="0"/>
        <w:smallCaps w:val="0"/>
        <w:strike w:val="0"/>
        <w:dstrike w:val="0"/>
        <w:outline w:val="0"/>
        <w:emboss w:val="0"/>
        <w:imprint w:val="0"/>
        <w:color w:val="004147"/>
        <w:spacing w:val="0"/>
        <w:w w:val="100"/>
        <w:kern w:val="0"/>
        <w:position w:val="0"/>
        <w:highlight w:val="none"/>
        <w:vertAlign w:val="baseline"/>
      </w:rPr>
    </w:lvl>
    <w:lvl w:ilvl="8" w:tplc="294241A0">
      <w:start w:val="1"/>
      <w:numFmt w:val="lowerRoman"/>
      <w:lvlText w:val="%9."/>
      <w:lvlJc w:val="left"/>
      <w:pPr>
        <w:ind w:left="6480" w:hanging="302"/>
      </w:pPr>
      <w:rPr>
        <w:rFonts w:hAnsi="Arial Unicode MS"/>
        <w:b/>
        <w:bCs/>
        <w:caps w:val="0"/>
        <w:smallCaps w:val="0"/>
        <w:strike w:val="0"/>
        <w:dstrike w:val="0"/>
        <w:outline w:val="0"/>
        <w:emboss w:val="0"/>
        <w:imprint w:val="0"/>
        <w:color w:val="004147"/>
        <w:spacing w:val="0"/>
        <w:w w:val="100"/>
        <w:kern w:val="0"/>
        <w:position w:val="0"/>
        <w:highlight w:val="none"/>
        <w:vertAlign w:val="baseline"/>
      </w:rPr>
    </w:lvl>
  </w:abstractNum>
  <w:abstractNum w:abstractNumId="8" w15:restartNumberingAfterBreak="0">
    <w:nsid w:val="5ED2D7B8"/>
    <w:multiLevelType w:val="hybridMultilevel"/>
    <w:tmpl w:val="8DE4E598"/>
    <w:lvl w:ilvl="0" w:tplc="7FCC12BE">
      <w:start w:val="1"/>
      <w:numFmt w:val="bullet"/>
      <w:lvlText w:val="▪"/>
      <w:lvlJc w:val="left"/>
      <w:pPr>
        <w:ind w:left="10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1" w:tplc="818A09EC">
      <w:start w:val="1"/>
      <w:numFmt w:val="bullet"/>
      <w:lvlText w:val="o"/>
      <w:lvlJc w:val="left"/>
      <w:pPr>
        <w:ind w:left="1800" w:hanging="360"/>
      </w:pPr>
      <w:rPr>
        <w:rFonts w:ascii="Wingdings" w:eastAsia="Wingdings" w:hAnsi="Wingdings" w:cs="Wingding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tplc="1A34AB24">
      <w:start w:val="1"/>
      <w:numFmt w:val="bullet"/>
      <w:lvlText w:val="▪"/>
      <w:lvlJc w:val="left"/>
      <w:pPr>
        <w:ind w:left="25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tplc="F93ACCA6">
      <w:start w:val="1"/>
      <w:numFmt w:val="bullet"/>
      <w:lvlText w:val="•"/>
      <w:lvlJc w:val="left"/>
      <w:pPr>
        <w:ind w:left="32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tplc="7966A312">
      <w:start w:val="1"/>
      <w:numFmt w:val="bullet"/>
      <w:lvlText w:val="o"/>
      <w:lvlJc w:val="left"/>
      <w:pPr>
        <w:ind w:left="3960" w:hanging="360"/>
      </w:pPr>
      <w:rPr>
        <w:rFonts w:ascii="Wingdings" w:eastAsia="Wingdings" w:hAnsi="Wingdings" w:cs="Wingding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tplc="546C1EEE">
      <w:start w:val="1"/>
      <w:numFmt w:val="bullet"/>
      <w:lvlText w:val="▪"/>
      <w:lvlJc w:val="left"/>
      <w:pPr>
        <w:ind w:left="46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tplc="F3443FE4">
      <w:start w:val="1"/>
      <w:numFmt w:val="bullet"/>
      <w:lvlText w:val="•"/>
      <w:lvlJc w:val="left"/>
      <w:pPr>
        <w:ind w:left="54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tplc="8B60643E">
      <w:start w:val="1"/>
      <w:numFmt w:val="bullet"/>
      <w:lvlText w:val="o"/>
      <w:lvlJc w:val="left"/>
      <w:pPr>
        <w:ind w:left="6120" w:hanging="360"/>
      </w:pPr>
      <w:rPr>
        <w:rFonts w:ascii="Wingdings" w:eastAsia="Wingdings" w:hAnsi="Wingdings" w:cs="Wingding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tplc="2E62C614">
      <w:start w:val="1"/>
      <w:numFmt w:val="bullet"/>
      <w:lvlText w:val="▪"/>
      <w:lvlJc w:val="left"/>
      <w:pPr>
        <w:ind w:left="68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abstractNum w:abstractNumId="9" w15:restartNumberingAfterBreak="0">
    <w:nsid w:val="764FB601"/>
    <w:multiLevelType w:val="hybridMultilevel"/>
    <w:tmpl w:val="B5E6E90A"/>
    <w:styleLink w:val="ImportedStyle2"/>
    <w:lvl w:ilvl="0" w:tplc="CEB80B46">
      <w:start w:val="1"/>
      <w:numFmt w:val="bullet"/>
      <w:lvlText w:val="▪"/>
      <w:lvlJc w:val="left"/>
      <w:pPr>
        <w:ind w:left="7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1" w:tplc="C986AB6A">
      <w:start w:val="1"/>
      <w:numFmt w:val="bullet"/>
      <w:lvlText w:val="o"/>
      <w:lvlJc w:val="left"/>
      <w:pPr>
        <w:ind w:left="1440" w:hanging="360"/>
      </w:pPr>
      <w:rPr>
        <w:rFonts w:ascii="Wingdings" w:eastAsia="Wingdings" w:hAnsi="Wingdings" w:cs="Wingding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tplc="9D0C3BF0">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tplc="B5261C2E">
      <w:start w:val="1"/>
      <w:numFmt w:val="bullet"/>
      <w:lvlText w:val="•"/>
      <w:lvlJc w:val="left"/>
      <w:pPr>
        <w:ind w:left="28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tplc="82767BCC">
      <w:start w:val="1"/>
      <w:numFmt w:val="bullet"/>
      <w:lvlText w:val="o"/>
      <w:lvlJc w:val="left"/>
      <w:pPr>
        <w:ind w:left="3600" w:hanging="360"/>
      </w:pPr>
      <w:rPr>
        <w:rFonts w:ascii="Wingdings" w:eastAsia="Wingdings" w:hAnsi="Wingdings" w:cs="Wingding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tplc="D160D726">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tplc="7222E04A">
      <w:start w:val="1"/>
      <w:numFmt w:val="bullet"/>
      <w:lvlText w:val="•"/>
      <w:lvlJc w:val="left"/>
      <w:pPr>
        <w:ind w:left="50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tplc="3AAC3ABA">
      <w:start w:val="1"/>
      <w:numFmt w:val="bullet"/>
      <w:lvlText w:val="o"/>
      <w:lvlJc w:val="left"/>
      <w:pPr>
        <w:ind w:left="5760" w:hanging="360"/>
      </w:pPr>
      <w:rPr>
        <w:rFonts w:ascii="Wingdings" w:eastAsia="Wingdings" w:hAnsi="Wingdings" w:cs="Wingding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tplc="5544A4E8">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num w:numId="1" w16cid:durableId="1395541794">
    <w:abstractNumId w:val="5"/>
  </w:num>
  <w:num w:numId="2" w16cid:durableId="841356963">
    <w:abstractNumId w:val="9"/>
  </w:num>
  <w:num w:numId="3" w16cid:durableId="1073546250">
    <w:abstractNumId w:val="2"/>
  </w:num>
  <w:num w:numId="4" w16cid:durableId="551116522">
    <w:abstractNumId w:val="4"/>
  </w:num>
  <w:num w:numId="5" w16cid:durableId="604464744">
    <w:abstractNumId w:val="0"/>
  </w:num>
  <w:num w:numId="6" w16cid:durableId="1862893436">
    <w:abstractNumId w:val="6"/>
  </w:num>
  <w:num w:numId="7" w16cid:durableId="163932927">
    <w:abstractNumId w:val="3"/>
  </w:num>
  <w:num w:numId="8" w16cid:durableId="62071281">
    <w:abstractNumId w:val="7"/>
  </w:num>
  <w:num w:numId="9" w16cid:durableId="584262444">
    <w:abstractNumId w:val="1"/>
  </w:num>
  <w:num w:numId="10" w16cid:durableId="56348805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DE8DBFD"/>
    <w:rsid w:val="000A6E79"/>
    <w:rsid w:val="000C1D86"/>
    <w:rsid w:val="001E72EC"/>
    <w:rsid w:val="004234A6"/>
    <w:rsid w:val="004825C2"/>
    <w:rsid w:val="00665942"/>
    <w:rsid w:val="0076777D"/>
    <w:rsid w:val="007C17B3"/>
    <w:rsid w:val="008858C5"/>
    <w:rsid w:val="009407D3"/>
    <w:rsid w:val="00DD2A1D"/>
    <w:rsid w:val="00E92354"/>
    <w:rsid w:val="00F67750"/>
    <w:rsid w:val="2DE8DBFD"/>
    <w:rsid w:val="57621894"/>
    <w:rsid w:val="6EC21878"/>
    <w:rsid w:val="744584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380758"/>
  <w15:docId w15:val="{7EF7AD98-240E-4800-9B4D-A5223120DE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paragraph" w:styleId="Heading2">
    <w:name w:val="heading 2"/>
    <w:next w:val="Body"/>
    <w:uiPriority w:val="9"/>
    <w:unhideWhenUsed/>
    <w:qFormat/>
    <w:pPr>
      <w:keepNext/>
      <w:keepLines/>
      <w:spacing w:before="240" w:after="120" w:line="259" w:lineRule="auto"/>
      <w:outlineLvl w:val="1"/>
    </w:pPr>
    <w:rPr>
      <w:rFonts w:ascii="Arial" w:hAnsi="Arial" w:cs="Arial Unicode MS"/>
      <w:color w:val="7F7F7F"/>
      <w:sz w:val="28"/>
      <w:szCs w:val="28"/>
      <w:u w:color="7F7F7F"/>
      <w:lang w:val="fr-FR"/>
      <w14:textOutline w14:w="0" w14:cap="flat" w14:cmpd="sng" w14:algn="ctr">
        <w14:noFill/>
        <w14:prstDash w14:val="solid"/>
        <w14:bevel/>
      </w14:textOutline>
    </w:rPr>
  </w:style>
  <w:style w:type="paragraph" w:styleId="Heading3">
    <w:name w:val="heading 3"/>
    <w:next w:val="Body"/>
    <w:uiPriority w:val="9"/>
    <w:unhideWhenUsed/>
    <w:qFormat/>
    <w:pPr>
      <w:keepNext/>
      <w:keepLines/>
      <w:spacing w:before="120" w:after="120" w:line="264" w:lineRule="auto"/>
      <w:ind w:right="227"/>
      <w:outlineLvl w:val="2"/>
    </w:pPr>
    <w:rPr>
      <w:rFonts w:ascii="Arial" w:eastAsia="Arial" w:hAnsi="Arial" w:cs="Arial"/>
      <w:b/>
      <w:bCs/>
      <w:color w:val="004147"/>
      <w:sz w:val="24"/>
      <w:szCs w:val="24"/>
      <w:u w:color="004147"/>
      <w14:textOutline w14:w="0" w14:cap="flat" w14:cmpd="sng" w14:algn="ctr">
        <w14:noFill/>
        <w14:prstDash w14:val="solid"/>
        <w14:bevel/>
      </w14:textOutli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styleId="Header">
    <w:name w:val="header"/>
    <w:pPr>
      <w:tabs>
        <w:tab w:val="center" w:pos="4513"/>
        <w:tab w:val="right" w:pos="9026"/>
      </w:tabs>
      <w:spacing w:line="259" w:lineRule="auto"/>
    </w:pPr>
    <w:rPr>
      <w:rFonts w:ascii="Arial" w:hAnsi="Arial" w:cs="Arial Unicode MS"/>
      <w:color w:val="000000"/>
      <w:sz w:val="22"/>
      <w:szCs w:val="22"/>
      <w:u w:color="000000"/>
      <w:lang w:val="en-US"/>
    </w:rPr>
  </w:style>
  <w:style w:type="paragraph" w:styleId="Footer">
    <w:name w:val="footer"/>
    <w:pPr>
      <w:tabs>
        <w:tab w:val="center" w:pos="4513"/>
        <w:tab w:val="right" w:pos="9026"/>
      </w:tabs>
      <w:spacing w:line="259" w:lineRule="auto"/>
    </w:pPr>
    <w:rPr>
      <w:rFonts w:ascii="Arial" w:hAnsi="Arial" w:cs="Arial Unicode MS"/>
      <w:color w:val="000000"/>
      <w:sz w:val="22"/>
      <w:szCs w:val="22"/>
      <w:u w:color="000000"/>
      <w:lang w:val="en-US"/>
    </w:rPr>
  </w:style>
  <w:style w:type="paragraph" w:customStyle="1" w:styleId="Body">
    <w:name w:val="Body"/>
    <w:pPr>
      <w:spacing w:line="259" w:lineRule="auto"/>
    </w:pPr>
    <w:rPr>
      <w:rFonts w:ascii="Arial" w:eastAsia="Arial" w:hAnsi="Arial" w:cs="Arial"/>
      <w:color w:val="000000"/>
      <w:sz w:val="22"/>
      <w:szCs w:val="22"/>
      <w:u w:color="000000"/>
      <w14:textOutline w14:w="0" w14:cap="flat" w14:cmpd="sng" w14:algn="ctr">
        <w14:noFill/>
        <w14:prstDash w14:val="solid"/>
        <w14:bevel/>
      </w14:textOutline>
    </w:rPr>
  </w:style>
  <w:style w:type="paragraph" w:customStyle="1" w:styleId="listinparag">
    <w:name w:val="list in parag"/>
    <w:pPr>
      <w:spacing w:line="259" w:lineRule="auto"/>
    </w:pPr>
    <w:rPr>
      <w:rFonts w:ascii="Arial" w:hAnsi="Arial" w:cs="Arial Unicode MS"/>
      <w:color w:val="000000"/>
      <w:sz w:val="22"/>
      <w:szCs w:val="22"/>
      <w:u w:color="000000"/>
      <w:lang w:val="en-US"/>
    </w:rPr>
  </w:style>
  <w:style w:type="paragraph" w:customStyle="1" w:styleId="Nornal">
    <w:name w:val="Nornal"/>
    <w:pPr>
      <w:spacing w:after="160" w:line="264" w:lineRule="auto"/>
    </w:pPr>
    <w:rPr>
      <w:rFonts w:ascii="Arial" w:eastAsia="Arial" w:hAnsi="Arial" w:cs="Arial"/>
      <w:color w:val="000000"/>
      <w:sz w:val="22"/>
      <w:szCs w:val="22"/>
      <w:u w:color="000000"/>
      <w:lang w:val="en-US"/>
    </w:rPr>
  </w:style>
  <w:style w:type="character" w:customStyle="1" w:styleId="Link">
    <w:name w:val="Link"/>
    <w:rPr>
      <w:outline w:val="0"/>
      <w:color w:val="0000FF"/>
      <w:u w:val="single" w:color="0000FF"/>
    </w:rPr>
  </w:style>
  <w:style w:type="character" w:customStyle="1" w:styleId="Hyperlink0">
    <w:name w:val="Hyperlink.0"/>
    <w:basedOn w:val="Link"/>
    <w:rPr>
      <w:rFonts w:ascii="Arial" w:eastAsia="Arial" w:hAnsi="Arial" w:cs="Arial"/>
      <w:b/>
      <w:bCs/>
      <w:outline w:val="0"/>
      <w:color w:val="0000FF"/>
      <w:u w:val="single" w:color="0000FF"/>
    </w:rPr>
  </w:style>
  <w:style w:type="paragraph" w:styleId="ListParagraph">
    <w:name w:val="List Paragraph"/>
    <w:pPr>
      <w:spacing w:line="259" w:lineRule="auto"/>
      <w:ind w:left="720"/>
    </w:pPr>
    <w:rPr>
      <w:rFonts w:ascii="Arial" w:eastAsia="Arial" w:hAnsi="Arial" w:cs="Arial"/>
      <w:color w:val="000000"/>
      <w:sz w:val="22"/>
      <w:szCs w:val="22"/>
      <w:u w:color="000000"/>
      <w:lang w:val="en-US"/>
    </w:rPr>
  </w:style>
  <w:style w:type="paragraph" w:customStyle="1" w:styleId="Listparag">
    <w:name w:val="List parag"/>
    <w:pPr>
      <w:spacing w:after="120" w:line="264" w:lineRule="auto"/>
    </w:pPr>
    <w:rPr>
      <w:rFonts w:ascii="Arial" w:hAnsi="Arial" w:cs="Arial Unicode MS"/>
      <w:color w:val="000000"/>
      <w:sz w:val="22"/>
      <w:szCs w:val="22"/>
      <w:u w:color="000000"/>
      <w:lang w:val="en-US"/>
    </w:rPr>
  </w:style>
  <w:style w:type="numbering" w:customStyle="1" w:styleId="ImportedStyle2">
    <w:name w:val="Imported Style 2"/>
    <w:pPr>
      <w:numPr>
        <w:numId w:val="2"/>
      </w:numPr>
    </w:pPr>
  </w:style>
  <w:style w:type="paragraph" w:customStyle="1" w:styleId="Heading">
    <w:name w:val="Heading"/>
    <w:next w:val="Body"/>
    <w:pPr>
      <w:spacing w:before="120" w:after="360" w:line="264" w:lineRule="auto"/>
      <w:outlineLvl w:val="0"/>
    </w:pPr>
    <w:rPr>
      <w:rFonts w:ascii="Georgia" w:hAnsi="Georgia" w:cs="Arial Unicode MS"/>
      <w:i/>
      <w:iCs/>
      <w:color w:val="004147"/>
      <w:sz w:val="48"/>
      <w:szCs w:val="48"/>
      <w:u w:color="004147"/>
      <w:lang w:val="it-IT"/>
      <w14:textOutline w14:w="0" w14:cap="flat" w14:cmpd="sng" w14:algn="ctr">
        <w14:noFill/>
        <w14:prstDash w14:val="solid"/>
        <w14:bevel/>
      </w14:textOutline>
    </w:rPr>
  </w:style>
  <w:style w:type="numbering" w:customStyle="1" w:styleId="ImportedStyle3">
    <w:name w:val="Imported Style 3"/>
    <w:pPr>
      <w:numPr>
        <w:numId w:val="4"/>
      </w:numPr>
    </w:pPr>
  </w:style>
  <w:style w:type="numbering" w:customStyle="1" w:styleId="ImportedStyle4">
    <w:name w:val="Imported Style 4"/>
    <w:pPr>
      <w:numPr>
        <w:numId w:val="6"/>
      </w:numPr>
    </w:pPr>
  </w:style>
  <w:style w:type="numbering" w:customStyle="1" w:styleId="ImportedStyle5">
    <w:name w:val="Imported Style 5"/>
    <w:pPr>
      <w:numPr>
        <w:numId w:val="8"/>
      </w:numPr>
    </w:pPr>
  </w:style>
  <w:style w:type="paragraph" w:customStyle="1" w:styleId="Description">
    <w:name w:val="Description"/>
    <w:pPr>
      <w:spacing w:line="264" w:lineRule="auto"/>
    </w:pPr>
    <w:rPr>
      <w:rFonts w:ascii="Arial" w:hAnsi="Arial" w:cs="Arial Unicode MS"/>
      <w:color w:val="000000"/>
      <w:sz w:val="22"/>
      <w:szCs w:val="22"/>
      <w:u w:color="000000"/>
      <w:lang w:val="en-US"/>
    </w:rPr>
  </w:style>
  <w:style w:type="paragraph" w:customStyle="1" w:styleId="TableParagraph">
    <w:name w:val="Table Paragraph"/>
    <w:pPr>
      <w:widowControl w:val="0"/>
    </w:pPr>
    <w:rPr>
      <w:rFonts w:ascii="Arial" w:hAnsi="Arial" w:cs="Arial Unicode MS"/>
      <w:color w:val="000000"/>
      <w:sz w:val="22"/>
      <w:szCs w:val="22"/>
      <w:u w:color="00000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www.cipd.co.uk/news-views/viewpoint/employee-voice" TargetMode="External"/><Relationship Id="rId18" Type="http://schemas.openxmlformats.org/officeDocument/2006/relationships/hyperlink" Target="https://www.cipd.org/uk/knowledge/factsheets/relations-employees-factsheet/"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eader" Target="header1.xml"/><Relationship Id="rId12" Type="http://schemas.openxmlformats.org/officeDocument/2006/relationships/hyperlink" Target="https://peopleprofession.cipd.org/profession-map/specialist-knowledge/employee-relations" TargetMode="External"/><Relationship Id="rId17" Type="http://schemas.openxmlformats.org/officeDocument/2006/relationships/image" Target="media/image7.png"/><Relationship Id="rId2" Type="http://schemas.openxmlformats.org/officeDocument/2006/relationships/styles" Target="styles.xml"/><Relationship Id="rId16" Type="http://schemas.openxmlformats.org/officeDocument/2006/relationships/image" Target="media/image6.jpeg"/><Relationship Id="rId2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5" Type="http://schemas.openxmlformats.org/officeDocument/2006/relationships/footnotes" Target="footnotes.xml"/><Relationship Id="rId15" Type="http://schemas.openxmlformats.org/officeDocument/2006/relationships/image" Target="media/image5.png"/><Relationship Id="rId10" Type="http://schemas.openxmlformats.org/officeDocument/2006/relationships/footer" Target="footer2.xml"/><Relationship Id="rId19"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yperlink" Target="https://engageforsuccess.org/" TargetMode="Externa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CIPD colours">
  <a:themeElements>
    <a:clrScheme name="CIPD colours">
      <a:dk1>
        <a:srgbClr val="000000"/>
      </a:dk1>
      <a:lt1>
        <a:srgbClr val="FFFFFF"/>
      </a:lt1>
      <a:dk2>
        <a:srgbClr val="A7A7A7"/>
      </a:dk2>
      <a:lt2>
        <a:srgbClr val="535353"/>
      </a:lt2>
      <a:accent1>
        <a:srgbClr val="520D5D"/>
      </a:accent1>
      <a:accent2>
        <a:srgbClr val="00838E"/>
      </a:accent2>
      <a:accent3>
        <a:srgbClr val="497C2B"/>
      </a:accent3>
      <a:accent4>
        <a:srgbClr val="DA1D52"/>
      </a:accent4>
      <a:accent5>
        <a:srgbClr val="FFC20E"/>
      </a:accent5>
      <a:accent6>
        <a:srgbClr val="F47929"/>
      </a:accent6>
      <a:hlink>
        <a:srgbClr val="0000FF"/>
      </a:hlink>
      <a:folHlink>
        <a:srgbClr val="FF00FF"/>
      </a:folHlink>
    </a:clrScheme>
    <a:fontScheme name="CIPD colours">
      <a:majorFont>
        <a:latin typeface="Helvetica Neue"/>
        <a:ea typeface="Helvetica Neue"/>
        <a:cs typeface="Helvetica Neue"/>
      </a:majorFont>
      <a:minorFont>
        <a:latin typeface="Helvetica Neue"/>
        <a:ea typeface="Helvetica Neue"/>
        <a:cs typeface="Helvetica Neue"/>
      </a:minorFont>
    </a:fontScheme>
    <a:fmtScheme name="CIPD colour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Arial"/>
            <a:ea typeface="Arial"/>
            <a:cs typeface="Arial"/>
            <a:sym typeface="Arial"/>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Arial"/>
            <a:ea typeface="Arial"/>
            <a:cs typeface="Arial"/>
            <a:sym typeface="Arial"/>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22</Pages>
  <Words>4324</Words>
  <Characters>21365</Characters>
  <Application>Microsoft Office Word</Application>
  <DocSecurity>0</DocSecurity>
  <Lines>339</Lines>
  <Paragraphs>87</Paragraphs>
  <ScaleCrop>false</ScaleCrop>
  <Company/>
  <LinksUpToDate>false</LinksUpToDate>
  <CharactersWithSpaces>25602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KHAN, Anna 17</cp:lastModifiedBy>
  <cp:revision>40</cp:revision>
  <dcterms:created xsi:type="dcterms:W3CDTF">2023-12-17T12:56:00Z</dcterms:created>
  <dcterms:modified xsi:type="dcterms:W3CDTF">2023-12-18T00:31:00Z</dcterms:modified>
</cp:coreProperties>
</file>