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charts/chart5.xml" ContentType="application/vnd.openxmlformats-officedocument.drawingml.chart+xml"/>
  <Override PartName="/word/charts/chart6.xml" ContentType="application/vnd.openxmlformats-officedocument.drawingml.chart+xml"/>
  <Override PartName="/word/charts/chart7.xml" ContentType="application/vnd.openxmlformats-officedocument.drawingml.chart+xml"/>
  <Override PartName="/word/charts/chart8.xml" ContentType="application/vnd.openxmlformats-officedocument.drawingml.chart+xml"/>
  <Override PartName="/word/charts/chart9.xml" ContentType="application/vnd.openxmlformats-officedocument.drawingml.chart+xml"/>
  <Override PartName="/word/charts/chart10.xml" ContentType="application/vnd.openxmlformats-officedocument.drawingml.chart+xml"/>
  <Override PartName="/word/charts/chart11.xml" ContentType="application/vnd.openxmlformats-officedocument.drawingml.chart+xml"/>
  <Override PartName="/word/charts/chart12.xml" ContentType="application/vnd.openxmlformats-officedocument.drawingml.chart+xml"/>
  <Override PartName="/word/charts/chart13.xml" ContentType="application/vnd.openxmlformats-officedocument.drawingml.chart+xml"/>
  <Override PartName="/word/charts/chart14.xml" ContentType="application/vnd.openxmlformats-officedocument.drawingml.chart+xml"/>
  <Override PartName="/word/charts/chart15.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tbl>
      <w:tblPr>
        <w:tblStyle w:val="TableGrid"/>
        <w:tblW w:w="0" w:type="auto"/>
        <w:tblLayout w:type="fixed"/>
        <w:tblLook w:val="06A0" w:firstRow="1" w:lastRow="0" w:firstColumn="1" w:lastColumn="0" w:noHBand="1" w:noVBand="1"/>
      </w:tblPr>
      <w:tblGrid>
        <w:gridCol w:w="9000"/>
      </w:tblGrid>
      <w:tr w:rsidR="00CB297C" w14:paraId="1D6454B0" w14:textId="77777777" w:rsidTr="00C72B61">
        <w:tc>
          <w:tcPr>
            <w:tcW w:w="9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5216BA6D" w14:textId="77777777" w:rsidR="00CB297C" w:rsidRDefault="00CB297C" w:rsidP="00C72B61">
            <w:pPr>
              <w:spacing w:line="257" w:lineRule="auto"/>
            </w:pPr>
            <w:r w:rsidRPr="67C97904">
              <w:rPr>
                <w:rFonts w:ascii="Calibri" w:eastAsia="Calibri" w:hAnsi="Calibri" w:cs="Calibri"/>
                <w:b/>
                <w:bCs/>
                <w:color w:val="000000" w:themeColor="text1"/>
                <w:sz w:val="48"/>
                <w:szCs w:val="48"/>
              </w:rPr>
              <w:t>Awarding body</w:t>
            </w:r>
          </w:p>
          <w:p w14:paraId="4CFAD9CA" w14:textId="77777777" w:rsidR="00CB297C" w:rsidRDefault="00CB297C" w:rsidP="00C72B61">
            <w:pPr>
              <w:spacing w:line="257" w:lineRule="auto"/>
            </w:pPr>
            <w:r w:rsidRPr="67C97904">
              <w:rPr>
                <w:rFonts w:ascii="Calibri" w:eastAsia="Calibri" w:hAnsi="Calibri" w:cs="Calibri"/>
                <w:color w:val="000000" w:themeColor="text1"/>
                <w:sz w:val="48"/>
                <w:szCs w:val="48"/>
              </w:rPr>
              <w:t xml:space="preserve"> </w:t>
            </w:r>
          </w:p>
          <w:p w14:paraId="4E81ED54" w14:textId="77777777" w:rsidR="00CB297C" w:rsidRDefault="00CB297C" w:rsidP="00C72B61">
            <w:pPr>
              <w:spacing w:line="257" w:lineRule="auto"/>
            </w:pPr>
            <w:r w:rsidRPr="67C97904">
              <w:rPr>
                <w:rFonts w:ascii="Calibri" w:eastAsia="Calibri" w:hAnsi="Calibri" w:cs="Calibri"/>
                <w:color w:val="000000" w:themeColor="text1"/>
              </w:rPr>
              <w:t xml:space="preserve"> </w:t>
            </w:r>
          </w:p>
          <w:p w14:paraId="697A8C46" w14:textId="77777777" w:rsidR="00CB297C" w:rsidRDefault="00CB297C" w:rsidP="00C72B61">
            <w:pPr>
              <w:spacing w:line="257" w:lineRule="auto"/>
            </w:pPr>
            <w:r w:rsidRPr="67C97904">
              <w:rPr>
                <w:rFonts w:ascii="Calibri" w:eastAsia="Calibri" w:hAnsi="Calibri" w:cs="Calibri"/>
                <w:b/>
                <w:bCs/>
                <w:color w:val="000000" w:themeColor="text1"/>
                <w:sz w:val="48"/>
                <w:szCs w:val="48"/>
              </w:rPr>
              <w:t>Trinity University</w:t>
            </w:r>
          </w:p>
        </w:tc>
      </w:tr>
      <w:tr w:rsidR="00CB297C" w14:paraId="28D4A83C" w14:textId="77777777" w:rsidTr="00C72B61">
        <w:trPr>
          <w:trHeight w:val="1800"/>
        </w:trPr>
        <w:tc>
          <w:tcPr>
            <w:tcW w:w="9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2D11B60F" w14:textId="77777777" w:rsidR="00CB297C" w:rsidRDefault="00CB297C" w:rsidP="00C72B61">
            <w:pPr>
              <w:spacing w:line="257" w:lineRule="auto"/>
            </w:pPr>
            <w:r w:rsidRPr="67C97904">
              <w:rPr>
                <w:rFonts w:ascii="Calibri" w:eastAsia="Calibri" w:hAnsi="Calibri" w:cs="Calibri"/>
                <w:b/>
                <w:bCs/>
                <w:color w:val="000000" w:themeColor="text1"/>
                <w:sz w:val="48"/>
                <w:szCs w:val="48"/>
              </w:rPr>
              <w:t>Program name</w:t>
            </w:r>
          </w:p>
          <w:p w14:paraId="1B823A4A" w14:textId="77777777" w:rsidR="00CB297C" w:rsidRDefault="00CB297C" w:rsidP="00C72B61">
            <w:pPr>
              <w:spacing w:line="257" w:lineRule="auto"/>
            </w:pPr>
            <w:r w:rsidRPr="67C97904">
              <w:rPr>
                <w:rFonts w:ascii="Calibri" w:eastAsia="Calibri" w:hAnsi="Calibri" w:cs="Calibri"/>
                <w:color w:val="000000" w:themeColor="text1"/>
                <w:sz w:val="48"/>
                <w:szCs w:val="48"/>
              </w:rPr>
              <w:t xml:space="preserve"> </w:t>
            </w:r>
          </w:p>
          <w:p w14:paraId="6E02DE61" w14:textId="77777777" w:rsidR="00CB297C" w:rsidRDefault="00CB297C" w:rsidP="00C72B61">
            <w:pPr>
              <w:spacing w:line="257" w:lineRule="auto"/>
            </w:pPr>
            <w:r w:rsidRPr="67C97904">
              <w:rPr>
                <w:rFonts w:ascii="Calibri" w:eastAsia="Calibri" w:hAnsi="Calibri" w:cs="Calibri"/>
                <w:color w:val="000000" w:themeColor="text1"/>
              </w:rPr>
              <w:t xml:space="preserve"> </w:t>
            </w:r>
          </w:p>
          <w:p w14:paraId="7F1A2399" w14:textId="77777777" w:rsidR="00CB297C" w:rsidRDefault="00CB297C" w:rsidP="00C72B61">
            <w:pPr>
              <w:spacing w:line="257" w:lineRule="auto"/>
            </w:pPr>
            <w:r w:rsidRPr="67C97904">
              <w:rPr>
                <w:rFonts w:ascii="Calibri" w:eastAsia="Calibri" w:hAnsi="Calibri" w:cs="Calibri"/>
                <w:b/>
                <w:bCs/>
                <w:color w:val="000000" w:themeColor="text1"/>
                <w:sz w:val="48"/>
                <w:szCs w:val="48"/>
              </w:rPr>
              <w:t>BMSW4003_BRIM</w:t>
            </w:r>
          </w:p>
        </w:tc>
      </w:tr>
      <w:tr w:rsidR="00CB297C" w14:paraId="0E0EC47A" w14:textId="77777777" w:rsidTr="00C72B61">
        <w:tc>
          <w:tcPr>
            <w:tcW w:w="9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146BED2" w14:textId="77777777" w:rsidR="00CB297C" w:rsidRDefault="00CB297C" w:rsidP="00C72B61">
            <w:pPr>
              <w:spacing w:line="257" w:lineRule="auto"/>
            </w:pPr>
            <w:r w:rsidRPr="67C97904">
              <w:rPr>
                <w:rFonts w:ascii="Calibri" w:eastAsia="Calibri" w:hAnsi="Calibri" w:cs="Calibri"/>
                <w:b/>
                <w:bCs/>
                <w:color w:val="000000" w:themeColor="text1"/>
                <w:sz w:val="48"/>
                <w:szCs w:val="48"/>
              </w:rPr>
              <w:t>Module name</w:t>
            </w:r>
          </w:p>
          <w:p w14:paraId="12133A89" w14:textId="77777777" w:rsidR="00CB297C" w:rsidRDefault="00CB297C" w:rsidP="00C72B61">
            <w:pPr>
              <w:spacing w:line="257" w:lineRule="auto"/>
            </w:pPr>
            <w:r w:rsidRPr="67C97904">
              <w:rPr>
                <w:rFonts w:ascii="Calibri" w:eastAsia="Calibri" w:hAnsi="Calibri" w:cs="Calibri"/>
                <w:color w:val="000000" w:themeColor="text1"/>
                <w:sz w:val="48"/>
                <w:szCs w:val="48"/>
              </w:rPr>
              <w:t xml:space="preserve"> </w:t>
            </w:r>
          </w:p>
          <w:p w14:paraId="06B94EC0" w14:textId="77777777" w:rsidR="00CB297C" w:rsidRDefault="00CB297C" w:rsidP="00C72B61">
            <w:pPr>
              <w:spacing w:line="257" w:lineRule="auto"/>
            </w:pPr>
            <w:r w:rsidRPr="67C97904">
              <w:rPr>
                <w:rFonts w:ascii="Calibri" w:eastAsia="Calibri" w:hAnsi="Calibri" w:cs="Calibri"/>
                <w:b/>
                <w:bCs/>
                <w:color w:val="000000" w:themeColor="text1"/>
                <w:sz w:val="48"/>
                <w:szCs w:val="48"/>
              </w:rPr>
              <w:t xml:space="preserve">Digital skills and research methods </w:t>
            </w:r>
          </w:p>
        </w:tc>
      </w:tr>
      <w:tr w:rsidR="00CB297C" w14:paraId="0836AFAF" w14:textId="77777777" w:rsidTr="00C72B61">
        <w:tc>
          <w:tcPr>
            <w:tcW w:w="9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6794384C" w14:textId="77777777" w:rsidR="00CB297C" w:rsidRDefault="00CB297C" w:rsidP="00C72B61">
            <w:pPr>
              <w:spacing w:line="257" w:lineRule="auto"/>
            </w:pPr>
            <w:r w:rsidRPr="67C97904">
              <w:rPr>
                <w:rFonts w:ascii="Calibri" w:eastAsia="Calibri" w:hAnsi="Calibri" w:cs="Calibri"/>
                <w:b/>
                <w:bCs/>
                <w:color w:val="000000" w:themeColor="text1"/>
                <w:sz w:val="48"/>
                <w:szCs w:val="48"/>
              </w:rPr>
              <w:t>Assessment title</w:t>
            </w:r>
          </w:p>
          <w:p w14:paraId="3C40B81A" w14:textId="77777777" w:rsidR="00CB297C" w:rsidRDefault="00CB297C" w:rsidP="00C72B61">
            <w:pPr>
              <w:spacing w:line="257" w:lineRule="auto"/>
            </w:pPr>
            <w:r w:rsidRPr="67C97904">
              <w:rPr>
                <w:rFonts w:ascii="Calibri" w:eastAsia="Calibri" w:hAnsi="Calibri" w:cs="Calibri"/>
                <w:color w:val="000000" w:themeColor="text1"/>
              </w:rPr>
              <w:t xml:space="preserve"> </w:t>
            </w:r>
          </w:p>
          <w:p w14:paraId="19E3A29A" w14:textId="77777777" w:rsidR="00CB297C" w:rsidRDefault="00CB297C" w:rsidP="00C72B61">
            <w:pPr>
              <w:spacing w:line="257" w:lineRule="auto"/>
            </w:pPr>
            <w:r w:rsidRPr="67C97904">
              <w:rPr>
                <w:rFonts w:ascii="Calibri" w:eastAsia="Calibri" w:hAnsi="Calibri" w:cs="Calibri"/>
                <w:color w:val="000000" w:themeColor="text1"/>
              </w:rPr>
              <w:t xml:space="preserve"> </w:t>
            </w:r>
          </w:p>
          <w:p w14:paraId="4CE1A9AA" w14:textId="77777777" w:rsidR="00CB297C" w:rsidRDefault="00CB297C" w:rsidP="00C72B61">
            <w:pPr>
              <w:spacing w:line="257" w:lineRule="auto"/>
            </w:pPr>
            <w:r w:rsidRPr="67C97904">
              <w:rPr>
                <w:rFonts w:ascii="Calibri" w:eastAsia="Calibri" w:hAnsi="Calibri" w:cs="Calibri"/>
                <w:b/>
                <w:bCs/>
                <w:color w:val="000000" w:themeColor="text1"/>
                <w:sz w:val="48"/>
                <w:szCs w:val="48"/>
              </w:rPr>
              <w:t>Academic writing</w:t>
            </w:r>
          </w:p>
        </w:tc>
      </w:tr>
      <w:tr w:rsidR="00CB297C" w14:paraId="510A1CC8" w14:textId="77777777" w:rsidTr="00C72B61">
        <w:tc>
          <w:tcPr>
            <w:tcW w:w="9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34FE86A5" w14:textId="77777777" w:rsidR="00CB297C" w:rsidRDefault="00CB297C" w:rsidP="00C72B61">
            <w:pPr>
              <w:spacing w:line="257" w:lineRule="auto"/>
            </w:pPr>
            <w:r w:rsidRPr="67C97904">
              <w:rPr>
                <w:rFonts w:ascii="Calibri" w:eastAsia="Calibri" w:hAnsi="Calibri" w:cs="Calibri"/>
                <w:b/>
                <w:bCs/>
                <w:color w:val="000000" w:themeColor="text1"/>
                <w:sz w:val="48"/>
                <w:szCs w:val="48"/>
              </w:rPr>
              <w:t>Student number</w:t>
            </w:r>
          </w:p>
          <w:p w14:paraId="23803904" w14:textId="77777777" w:rsidR="00CB297C" w:rsidRDefault="00CB297C" w:rsidP="00C72B61">
            <w:pPr>
              <w:spacing w:line="257" w:lineRule="auto"/>
            </w:pPr>
            <w:r w:rsidRPr="67C97904">
              <w:rPr>
                <w:rFonts w:ascii="Calibri" w:eastAsia="Calibri" w:hAnsi="Calibri" w:cs="Calibri"/>
                <w:color w:val="000000" w:themeColor="text1"/>
              </w:rPr>
              <w:t xml:space="preserve"> </w:t>
            </w:r>
          </w:p>
          <w:p w14:paraId="09181677" w14:textId="77777777" w:rsidR="00CB297C" w:rsidRDefault="00CB297C" w:rsidP="00C72B61">
            <w:pPr>
              <w:spacing w:line="257" w:lineRule="auto"/>
            </w:pPr>
            <w:r w:rsidRPr="67C97904">
              <w:rPr>
                <w:rFonts w:ascii="Calibri" w:eastAsia="Calibri" w:hAnsi="Calibri" w:cs="Calibri"/>
                <w:color w:val="000000" w:themeColor="text1"/>
                <w:sz w:val="48"/>
                <w:szCs w:val="48"/>
              </w:rPr>
              <w:t xml:space="preserve"> </w:t>
            </w:r>
          </w:p>
          <w:p w14:paraId="7C2275B2" w14:textId="77777777" w:rsidR="00CB297C" w:rsidRDefault="00CB297C" w:rsidP="00C72B61">
            <w:pPr>
              <w:spacing w:line="257" w:lineRule="auto"/>
            </w:pPr>
            <w:r w:rsidRPr="67C97904">
              <w:rPr>
                <w:rFonts w:ascii="Calibri" w:eastAsia="Calibri" w:hAnsi="Calibri" w:cs="Calibri"/>
                <w:b/>
                <w:bCs/>
                <w:color w:val="000000" w:themeColor="text1"/>
                <w:sz w:val="48"/>
                <w:szCs w:val="48"/>
              </w:rPr>
              <w:t>2122087</w:t>
            </w:r>
          </w:p>
        </w:tc>
      </w:tr>
      <w:tr w:rsidR="00CB297C" w14:paraId="73E8B43A" w14:textId="77777777" w:rsidTr="00C72B61">
        <w:tc>
          <w:tcPr>
            <w:tcW w:w="9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0BFF0CE3" w14:textId="77777777" w:rsidR="00CB297C" w:rsidRDefault="00CB297C" w:rsidP="00C72B61">
            <w:pPr>
              <w:spacing w:line="257" w:lineRule="auto"/>
            </w:pPr>
            <w:r w:rsidRPr="67C97904">
              <w:rPr>
                <w:rFonts w:ascii="Calibri" w:eastAsia="Calibri" w:hAnsi="Calibri" w:cs="Calibri"/>
                <w:b/>
                <w:bCs/>
                <w:color w:val="000000" w:themeColor="text1"/>
                <w:sz w:val="48"/>
                <w:szCs w:val="48"/>
              </w:rPr>
              <w:t>Tutor name</w:t>
            </w:r>
          </w:p>
          <w:p w14:paraId="529E06FA" w14:textId="77777777" w:rsidR="00CB297C" w:rsidRDefault="00CB297C" w:rsidP="00C72B61">
            <w:pPr>
              <w:spacing w:line="257" w:lineRule="auto"/>
              <w:rPr>
                <w:rFonts w:ascii="Calibri" w:eastAsia="Calibri" w:hAnsi="Calibri" w:cs="Calibri"/>
                <w:b/>
                <w:bCs/>
                <w:color w:val="000000" w:themeColor="text1"/>
                <w:sz w:val="36"/>
                <w:szCs w:val="36"/>
              </w:rPr>
            </w:pPr>
          </w:p>
          <w:p w14:paraId="137E8C99" w14:textId="77777777" w:rsidR="00CB297C" w:rsidRDefault="00CB297C" w:rsidP="00C72B61">
            <w:pPr>
              <w:spacing w:line="257" w:lineRule="auto"/>
              <w:rPr>
                <w:rFonts w:ascii="Calibri" w:eastAsia="Calibri" w:hAnsi="Calibri" w:cs="Calibri"/>
                <w:b/>
                <w:bCs/>
                <w:color w:val="000000" w:themeColor="text1"/>
                <w:sz w:val="40"/>
                <w:szCs w:val="40"/>
              </w:rPr>
            </w:pPr>
            <w:proofErr w:type="spellStart"/>
            <w:r w:rsidRPr="67C97904">
              <w:rPr>
                <w:rFonts w:ascii="Calibri" w:eastAsia="Calibri" w:hAnsi="Calibri" w:cs="Calibri"/>
                <w:b/>
                <w:bCs/>
                <w:color w:val="000000" w:themeColor="text1"/>
                <w:sz w:val="36"/>
                <w:szCs w:val="36"/>
              </w:rPr>
              <w:t>Seyed</w:t>
            </w:r>
            <w:proofErr w:type="spellEnd"/>
            <w:r w:rsidRPr="67C97904">
              <w:rPr>
                <w:rFonts w:ascii="Calibri" w:eastAsia="Calibri" w:hAnsi="Calibri" w:cs="Calibri"/>
                <w:b/>
                <w:bCs/>
                <w:color w:val="000000" w:themeColor="text1"/>
                <w:sz w:val="36"/>
                <w:szCs w:val="36"/>
              </w:rPr>
              <w:t xml:space="preserve"> </w:t>
            </w:r>
            <w:proofErr w:type="spellStart"/>
            <w:r w:rsidRPr="67C97904">
              <w:rPr>
                <w:rFonts w:ascii="Calibri" w:eastAsia="Calibri" w:hAnsi="Calibri" w:cs="Calibri"/>
                <w:b/>
                <w:bCs/>
                <w:color w:val="000000" w:themeColor="text1"/>
                <w:sz w:val="36"/>
                <w:szCs w:val="36"/>
              </w:rPr>
              <w:t>nasirpourosgoei</w:t>
            </w:r>
            <w:proofErr w:type="spellEnd"/>
          </w:p>
          <w:p w14:paraId="78E49302" w14:textId="77777777" w:rsidR="00CB297C" w:rsidRDefault="00CB297C" w:rsidP="00C72B61">
            <w:pPr>
              <w:spacing w:line="257" w:lineRule="auto"/>
            </w:pPr>
            <w:r w:rsidRPr="67C97904">
              <w:rPr>
                <w:rFonts w:ascii="Calibri" w:eastAsia="Calibri" w:hAnsi="Calibri" w:cs="Calibri"/>
                <w:color w:val="000000" w:themeColor="text1"/>
                <w:sz w:val="48"/>
                <w:szCs w:val="48"/>
              </w:rPr>
              <w:t xml:space="preserve"> </w:t>
            </w:r>
          </w:p>
        </w:tc>
      </w:tr>
      <w:tr w:rsidR="00CB297C" w14:paraId="75378389" w14:textId="77777777" w:rsidTr="00C72B61">
        <w:trPr>
          <w:trHeight w:val="1845"/>
        </w:trPr>
        <w:tc>
          <w:tcPr>
            <w:tcW w:w="9000" w:type="dxa"/>
            <w:tcBorders>
              <w:top w:val="single" w:sz="8" w:space="0" w:color="000000" w:themeColor="text1"/>
              <w:left w:val="single" w:sz="8" w:space="0" w:color="000000" w:themeColor="text1"/>
              <w:bottom w:val="single" w:sz="8" w:space="0" w:color="000000" w:themeColor="text1"/>
              <w:right w:val="single" w:sz="8" w:space="0" w:color="000000" w:themeColor="text1"/>
            </w:tcBorders>
          </w:tcPr>
          <w:p w14:paraId="415702B1" w14:textId="77777777" w:rsidR="00CB297C" w:rsidRDefault="00CB297C" w:rsidP="00C72B61">
            <w:pPr>
              <w:spacing w:line="257" w:lineRule="auto"/>
            </w:pPr>
            <w:r w:rsidRPr="67C97904">
              <w:rPr>
                <w:rFonts w:ascii="Calibri" w:eastAsia="Calibri" w:hAnsi="Calibri" w:cs="Calibri"/>
                <w:b/>
                <w:bCs/>
                <w:color w:val="000000" w:themeColor="text1"/>
                <w:sz w:val="48"/>
                <w:szCs w:val="48"/>
              </w:rPr>
              <w:t>Word count</w:t>
            </w:r>
          </w:p>
          <w:p w14:paraId="420F1040" w14:textId="77777777" w:rsidR="00CB297C" w:rsidRDefault="00CB297C" w:rsidP="00C72B61">
            <w:pPr>
              <w:spacing w:line="257" w:lineRule="auto"/>
            </w:pPr>
            <w:r w:rsidRPr="67C97904">
              <w:rPr>
                <w:rFonts w:ascii="Calibri" w:eastAsia="Calibri" w:hAnsi="Calibri" w:cs="Calibri"/>
                <w:color w:val="000000" w:themeColor="text1"/>
              </w:rPr>
              <w:t xml:space="preserve"> </w:t>
            </w:r>
          </w:p>
          <w:p w14:paraId="56EF39D2" w14:textId="77777777" w:rsidR="00CB297C" w:rsidRDefault="00CB297C" w:rsidP="00C72B61">
            <w:pPr>
              <w:spacing w:line="257" w:lineRule="auto"/>
            </w:pPr>
            <w:r w:rsidRPr="67C97904">
              <w:rPr>
                <w:rFonts w:ascii="Calibri" w:eastAsia="Calibri" w:hAnsi="Calibri" w:cs="Calibri"/>
                <w:color w:val="000000" w:themeColor="text1"/>
              </w:rPr>
              <w:t xml:space="preserve"> </w:t>
            </w:r>
          </w:p>
          <w:p w14:paraId="328A0D93" w14:textId="77777777" w:rsidR="00CB297C" w:rsidRDefault="00CB297C" w:rsidP="00C72B61">
            <w:pPr>
              <w:spacing w:line="257" w:lineRule="auto"/>
            </w:pPr>
            <w:r w:rsidRPr="67C97904">
              <w:rPr>
                <w:rFonts w:ascii="Calibri" w:eastAsia="Calibri" w:hAnsi="Calibri" w:cs="Calibri"/>
                <w:b/>
                <w:bCs/>
                <w:color w:val="000000" w:themeColor="text1"/>
                <w:sz w:val="44"/>
                <w:szCs w:val="44"/>
              </w:rPr>
              <w:t>2000</w:t>
            </w:r>
          </w:p>
        </w:tc>
      </w:tr>
    </w:tbl>
    <w:p w14:paraId="168E54CE" w14:textId="77777777" w:rsidR="008736E1" w:rsidRDefault="008736E1" w:rsidP="008736E1">
      <w:pPr>
        <w:spacing w:line="360" w:lineRule="auto"/>
        <w:jc w:val="center"/>
        <w:rPr>
          <w:rFonts w:ascii="Times New Roman" w:eastAsia="Times New Roman" w:hAnsi="Times New Roman" w:cs="Times New Roman"/>
          <w:b/>
          <w:sz w:val="32"/>
          <w:szCs w:val="32"/>
        </w:rPr>
      </w:pPr>
    </w:p>
    <w:p w14:paraId="69B87193" w14:textId="77777777" w:rsidR="008736E1" w:rsidRDefault="008736E1" w:rsidP="008736E1">
      <w:pPr>
        <w:spacing w:line="360" w:lineRule="auto"/>
        <w:jc w:val="center"/>
        <w:rPr>
          <w:rFonts w:ascii="Times New Roman" w:eastAsia="Times New Roman" w:hAnsi="Times New Roman" w:cs="Times New Roman"/>
          <w:b/>
          <w:sz w:val="32"/>
          <w:szCs w:val="32"/>
        </w:rPr>
      </w:pPr>
    </w:p>
    <w:p w14:paraId="22DDF5BF" w14:textId="77777777" w:rsidR="008736E1" w:rsidRDefault="008736E1" w:rsidP="008736E1">
      <w:pPr>
        <w:spacing w:line="360" w:lineRule="auto"/>
        <w:jc w:val="center"/>
        <w:rPr>
          <w:rFonts w:ascii="Times New Roman" w:eastAsia="Times New Roman" w:hAnsi="Times New Roman" w:cs="Times New Roman"/>
          <w:b/>
          <w:sz w:val="32"/>
          <w:szCs w:val="32"/>
        </w:rPr>
      </w:pPr>
    </w:p>
    <w:p w14:paraId="268E3F6C" w14:textId="77777777" w:rsidR="008736E1" w:rsidRDefault="008736E1" w:rsidP="008736E1">
      <w:pPr>
        <w:spacing w:line="360" w:lineRule="auto"/>
        <w:jc w:val="center"/>
        <w:rPr>
          <w:rFonts w:ascii="Times New Roman" w:eastAsia="Times New Roman" w:hAnsi="Times New Roman" w:cs="Times New Roman"/>
          <w:b/>
          <w:sz w:val="32"/>
          <w:szCs w:val="32"/>
        </w:rPr>
      </w:pPr>
    </w:p>
    <w:p w14:paraId="0BE88BD3" w14:textId="77777777" w:rsidR="008736E1" w:rsidRDefault="008736E1" w:rsidP="008736E1">
      <w:pPr>
        <w:spacing w:line="360" w:lineRule="auto"/>
        <w:jc w:val="center"/>
        <w:rPr>
          <w:rFonts w:ascii="Times New Roman" w:eastAsia="Times New Roman" w:hAnsi="Times New Roman" w:cs="Times New Roman"/>
          <w:b/>
          <w:sz w:val="32"/>
          <w:szCs w:val="32"/>
        </w:rPr>
      </w:pPr>
    </w:p>
    <w:p w14:paraId="4B1E7593" w14:textId="77777777" w:rsidR="008736E1" w:rsidRDefault="008736E1" w:rsidP="008736E1">
      <w:pPr>
        <w:spacing w:line="360" w:lineRule="auto"/>
        <w:jc w:val="center"/>
        <w:rPr>
          <w:rFonts w:ascii="Times New Roman" w:eastAsia="Times New Roman" w:hAnsi="Times New Roman" w:cs="Times New Roman"/>
          <w:b/>
          <w:sz w:val="32"/>
          <w:szCs w:val="32"/>
        </w:rPr>
      </w:pPr>
    </w:p>
    <w:p w14:paraId="66DA318A" w14:textId="77777777" w:rsidR="008736E1" w:rsidRDefault="008736E1" w:rsidP="008736E1">
      <w:pPr>
        <w:spacing w:line="360" w:lineRule="auto"/>
        <w:jc w:val="center"/>
        <w:rPr>
          <w:rFonts w:ascii="Times New Roman" w:eastAsia="Times New Roman" w:hAnsi="Times New Roman" w:cs="Times New Roman"/>
          <w:b/>
          <w:sz w:val="32"/>
          <w:szCs w:val="32"/>
        </w:rPr>
      </w:pPr>
    </w:p>
    <w:p w14:paraId="5799DE1C" w14:textId="77777777" w:rsidR="008736E1" w:rsidRDefault="008736E1" w:rsidP="008736E1">
      <w:pPr>
        <w:spacing w:line="360" w:lineRule="auto"/>
        <w:jc w:val="center"/>
        <w:rPr>
          <w:rFonts w:ascii="Times New Roman" w:eastAsia="Times New Roman" w:hAnsi="Times New Roman" w:cs="Times New Roman"/>
          <w:b/>
          <w:sz w:val="32"/>
          <w:szCs w:val="32"/>
        </w:rPr>
      </w:pPr>
    </w:p>
    <w:p w14:paraId="7C9ED908" w14:textId="77777777" w:rsidR="008736E1" w:rsidRDefault="008736E1" w:rsidP="008736E1">
      <w:pPr>
        <w:spacing w:line="360" w:lineRule="auto"/>
        <w:jc w:val="center"/>
        <w:rPr>
          <w:rFonts w:ascii="Times New Roman" w:eastAsia="Times New Roman" w:hAnsi="Times New Roman" w:cs="Times New Roman"/>
          <w:b/>
          <w:sz w:val="32"/>
          <w:szCs w:val="32"/>
        </w:rPr>
      </w:pPr>
    </w:p>
    <w:p w14:paraId="1062AFCD" w14:textId="77777777" w:rsidR="008736E1" w:rsidRDefault="008736E1" w:rsidP="008736E1">
      <w:pPr>
        <w:spacing w:line="360" w:lineRule="auto"/>
        <w:jc w:val="center"/>
        <w:rPr>
          <w:rFonts w:ascii="Times New Roman" w:eastAsia="Times New Roman" w:hAnsi="Times New Roman" w:cs="Times New Roman"/>
          <w:b/>
          <w:sz w:val="32"/>
          <w:szCs w:val="32"/>
        </w:rPr>
      </w:pPr>
    </w:p>
    <w:p w14:paraId="37CC27D4" w14:textId="77777777" w:rsidR="008736E1" w:rsidRDefault="008736E1" w:rsidP="008736E1">
      <w:pPr>
        <w:spacing w:line="360" w:lineRule="auto"/>
        <w:jc w:val="center"/>
        <w:rPr>
          <w:rFonts w:ascii="Times New Roman" w:eastAsia="Times New Roman" w:hAnsi="Times New Roman" w:cs="Times New Roman"/>
          <w:b/>
          <w:sz w:val="32"/>
          <w:szCs w:val="32"/>
        </w:rPr>
      </w:pPr>
    </w:p>
    <w:p w14:paraId="02C7E791" w14:textId="77777777" w:rsidR="00294055" w:rsidRDefault="00294055" w:rsidP="008736E1">
      <w:pPr>
        <w:spacing w:line="360" w:lineRule="auto"/>
        <w:jc w:val="center"/>
        <w:rPr>
          <w:rFonts w:ascii="Times New Roman" w:eastAsia="Times New Roman" w:hAnsi="Times New Roman" w:cs="Times New Roman"/>
          <w:b/>
          <w:sz w:val="32"/>
          <w:szCs w:val="32"/>
        </w:rPr>
      </w:pPr>
    </w:p>
    <w:p w14:paraId="49A39C5C" w14:textId="33B0054B" w:rsidR="00DE07DB" w:rsidRPr="00F24D3F" w:rsidRDefault="009773BC" w:rsidP="008736E1">
      <w:pPr>
        <w:spacing w:line="360" w:lineRule="auto"/>
        <w:jc w:val="center"/>
        <w:rPr>
          <w:rFonts w:ascii="Times New Roman" w:eastAsia="Times New Roman" w:hAnsi="Times New Roman" w:cs="Times New Roman"/>
          <w:b/>
          <w:sz w:val="32"/>
          <w:szCs w:val="32"/>
        </w:rPr>
      </w:pPr>
      <w:r w:rsidRPr="00F24D3F">
        <w:rPr>
          <w:rFonts w:ascii="Times New Roman" w:eastAsia="Times New Roman" w:hAnsi="Times New Roman" w:cs="Times New Roman"/>
          <w:b/>
          <w:sz w:val="32"/>
          <w:szCs w:val="32"/>
        </w:rPr>
        <w:t>DIGITAL SKILLS AND RESEARCH METHODS</w:t>
      </w:r>
      <w:r w:rsidRPr="00F24D3F">
        <w:rPr>
          <w:rFonts w:ascii="Times New Roman" w:hAnsi="Times New Roman" w:cs="Times New Roman"/>
        </w:rPr>
        <w:br w:type="page"/>
      </w:r>
    </w:p>
    <w:p w14:paraId="24B25568" w14:textId="77777777" w:rsidR="00DE07DB" w:rsidRPr="00B728EF" w:rsidRDefault="009773BC" w:rsidP="00B728EF">
      <w:pPr>
        <w:spacing w:line="360" w:lineRule="auto"/>
        <w:jc w:val="center"/>
        <w:rPr>
          <w:rFonts w:ascii="Times New Roman" w:eastAsia="Times New Roman" w:hAnsi="Times New Roman" w:cs="Times New Roman"/>
          <w:b/>
          <w:sz w:val="28"/>
          <w:szCs w:val="28"/>
        </w:rPr>
      </w:pPr>
      <w:r w:rsidRPr="00B728EF">
        <w:rPr>
          <w:rFonts w:ascii="Times New Roman" w:eastAsia="Times New Roman" w:hAnsi="Times New Roman" w:cs="Times New Roman"/>
          <w:b/>
          <w:sz w:val="28"/>
          <w:szCs w:val="28"/>
        </w:rPr>
        <w:lastRenderedPageBreak/>
        <w:t>Abstract</w:t>
      </w:r>
    </w:p>
    <w:p w14:paraId="68834468" w14:textId="2C2443A4" w:rsidR="002A3654"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A clear survey is going to be done through this research. </w:t>
      </w:r>
      <w:proofErr w:type="gramStart"/>
      <w:r w:rsidRPr="00F24D3F">
        <w:rPr>
          <w:rFonts w:ascii="Times New Roman" w:eastAsia="Times New Roman" w:hAnsi="Times New Roman" w:cs="Times New Roman"/>
          <w:sz w:val="24"/>
          <w:szCs w:val="24"/>
        </w:rPr>
        <w:t>The improvement of the digital skills within a particular workplace.</w:t>
      </w:r>
      <w:proofErr w:type="gramEnd"/>
      <w:r w:rsidRPr="00F24D3F">
        <w:rPr>
          <w:rFonts w:ascii="Times New Roman" w:eastAsia="Times New Roman" w:hAnsi="Times New Roman" w:cs="Times New Roman"/>
          <w:sz w:val="24"/>
          <w:szCs w:val="24"/>
        </w:rPr>
        <w:t xml:space="preserve"> This can be taken as the aim of this project. Students will carry a total fifteen questions to make the survey complete and the questions will be asked to the other students who are willing to take the digital facility or to improve the digital skills. And the development of awareness of the importance of effective analysis of information and its translation into knowledge will be gained. These are small approaches that are being done through the survey to the peoples by the students. After taking the result from the people's chart, a graph will come out and this will be discussed through a presentation in the report. And some step by step procedure will be discussed to make the entire report of the study. </w:t>
      </w:r>
    </w:p>
    <w:p w14:paraId="0643C47F" w14:textId="679AD5A9" w:rsidR="002A3654" w:rsidRPr="00E676A8" w:rsidRDefault="00E676A8">
      <w:pPr>
        <w:rPr>
          <w:rFonts w:ascii="Times New Roman" w:eastAsia="Times New Roman" w:hAnsi="Times New Roman" w:cs="Times New Roman"/>
          <w:b/>
          <w:bCs/>
          <w:i/>
          <w:iCs/>
          <w:sz w:val="24"/>
          <w:szCs w:val="24"/>
        </w:rPr>
      </w:pPr>
      <w:r w:rsidRPr="00E676A8">
        <w:rPr>
          <w:rFonts w:ascii="Times New Roman" w:eastAsia="Times New Roman" w:hAnsi="Times New Roman" w:cs="Times New Roman"/>
          <w:b/>
          <w:bCs/>
          <w:i/>
          <w:iCs/>
          <w:sz w:val="24"/>
          <w:szCs w:val="24"/>
        </w:rPr>
        <w:t xml:space="preserve">Keywords: </w:t>
      </w:r>
      <w:r w:rsidR="007A5426">
        <w:rPr>
          <w:rFonts w:ascii="Times New Roman" w:eastAsia="Times New Roman" w:hAnsi="Times New Roman" w:cs="Times New Roman"/>
          <w:sz w:val="24"/>
          <w:szCs w:val="24"/>
        </w:rPr>
        <w:t>digital skill, survey, presentation report, graph, chart</w:t>
      </w:r>
      <w:r w:rsidR="002A3654" w:rsidRPr="00E676A8">
        <w:rPr>
          <w:rFonts w:ascii="Times New Roman" w:eastAsia="Times New Roman" w:hAnsi="Times New Roman" w:cs="Times New Roman"/>
          <w:b/>
          <w:bCs/>
          <w:i/>
          <w:iCs/>
          <w:sz w:val="24"/>
          <w:szCs w:val="24"/>
        </w:rPr>
        <w:br w:type="page"/>
      </w:r>
    </w:p>
    <w:sdt>
      <w:sdtPr>
        <w:rPr>
          <w:rFonts w:ascii="Times New Roman" w:eastAsia="Arial" w:hAnsi="Times New Roman" w:cs="Times New Roman"/>
          <w:color w:val="000000" w:themeColor="text1"/>
          <w:sz w:val="24"/>
          <w:szCs w:val="24"/>
          <w:lang w:val="en-GB" w:eastAsia="en-GB"/>
        </w:rPr>
        <w:id w:val="145404466"/>
        <w:docPartObj>
          <w:docPartGallery w:val="Table of Contents"/>
          <w:docPartUnique/>
        </w:docPartObj>
      </w:sdtPr>
      <w:sdtEndPr>
        <w:rPr>
          <w:b/>
          <w:bCs/>
          <w:noProof/>
        </w:rPr>
      </w:sdtEndPr>
      <w:sdtContent>
        <w:p w14:paraId="27E31A31" w14:textId="77777777" w:rsidR="0000216A" w:rsidRPr="0000216A" w:rsidRDefault="0000216A" w:rsidP="0000216A">
          <w:pPr>
            <w:pStyle w:val="TOCHeading"/>
            <w:spacing w:line="360" w:lineRule="auto"/>
            <w:jc w:val="center"/>
            <w:rPr>
              <w:rFonts w:ascii="Times New Roman" w:hAnsi="Times New Roman" w:cs="Times New Roman"/>
              <w:b/>
              <w:bCs/>
              <w:color w:val="000000" w:themeColor="text1"/>
              <w:sz w:val="28"/>
              <w:szCs w:val="28"/>
            </w:rPr>
          </w:pPr>
          <w:r w:rsidRPr="0000216A">
            <w:rPr>
              <w:rFonts w:ascii="Times New Roman" w:hAnsi="Times New Roman" w:cs="Times New Roman"/>
              <w:b/>
              <w:bCs/>
              <w:color w:val="000000" w:themeColor="text1"/>
              <w:sz w:val="28"/>
              <w:szCs w:val="28"/>
            </w:rPr>
            <w:t>Table of Contents</w:t>
          </w:r>
        </w:p>
        <w:p w14:paraId="2AA0114D" w14:textId="3D6EFC0C" w:rsidR="00DB33A8" w:rsidRDefault="0000216A">
          <w:pPr>
            <w:pStyle w:val="TOC1"/>
            <w:tabs>
              <w:tab w:val="right" w:leader="dot" w:pos="9019"/>
            </w:tabs>
            <w:rPr>
              <w:rFonts w:asciiTheme="minorHAnsi" w:eastAsiaTheme="minorEastAsia" w:hAnsiTheme="minorHAnsi" w:cstheme="minorBidi"/>
              <w:noProof/>
              <w:sz w:val="24"/>
              <w:szCs w:val="24"/>
            </w:rPr>
          </w:pPr>
          <w:r w:rsidRPr="0000216A">
            <w:rPr>
              <w:rFonts w:ascii="Times New Roman" w:hAnsi="Times New Roman" w:cs="Times New Roman"/>
              <w:color w:val="000000" w:themeColor="text1"/>
              <w:sz w:val="24"/>
              <w:szCs w:val="24"/>
            </w:rPr>
            <w:fldChar w:fldCharType="begin"/>
          </w:r>
          <w:r w:rsidRPr="0000216A">
            <w:rPr>
              <w:rFonts w:ascii="Times New Roman" w:hAnsi="Times New Roman" w:cs="Times New Roman"/>
              <w:color w:val="000000" w:themeColor="text1"/>
              <w:sz w:val="24"/>
              <w:szCs w:val="24"/>
            </w:rPr>
            <w:instrText xml:space="preserve"> TOC \o "1-3" \h \z \u </w:instrText>
          </w:r>
          <w:r w:rsidRPr="0000216A">
            <w:rPr>
              <w:rFonts w:ascii="Times New Roman" w:hAnsi="Times New Roman" w:cs="Times New Roman"/>
              <w:color w:val="000000" w:themeColor="text1"/>
              <w:sz w:val="24"/>
              <w:szCs w:val="24"/>
            </w:rPr>
            <w:fldChar w:fldCharType="separate"/>
          </w:r>
          <w:hyperlink w:anchor="_Toc98927468" w:history="1">
            <w:r w:rsidR="00DB33A8" w:rsidRPr="000B3C7A">
              <w:rPr>
                <w:rStyle w:val="Hyperlink"/>
                <w:noProof/>
              </w:rPr>
              <w:t>Introduction</w:t>
            </w:r>
            <w:r w:rsidR="00DB33A8">
              <w:rPr>
                <w:noProof/>
                <w:webHidden/>
              </w:rPr>
              <w:tab/>
            </w:r>
            <w:r w:rsidR="00DB33A8">
              <w:rPr>
                <w:noProof/>
                <w:webHidden/>
              </w:rPr>
              <w:fldChar w:fldCharType="begin"/>
            </w:r>
            <w:r w:rsidR="00DB33A8">
              <w:rPr>
                <w:noProof/>
                <w:webHidden/>
              </w:rPr>
              <w:instrText xml:space="preserve"> PAGEREF _Toc98927468 \h </w:instrText>
            </w:r>
            <w:r w:rsidR="00DB33A8">
              <w:rPr>
                <w:noProof/>
                <w:webHidden/>
              </w:rPr>
            </w:r>
            <w:r w:rsidR="00DB33A8">
              <w:rPr>
                <w:noProof/>
                <w:webHidden/>
              </w:rPr>
              <w:fldChar w:fldCharType="separate"/>
            </w:r>
            <w:r w:rsidR="00DB33A8">
              <w:rPr>
                <w:noProof/>
                <w:webHidden/>
              </w:rPr>
              <w:t>4</w:t>
            </w:r>
            <w:r w:rsidR="00DB33A8">
              <w:rPr>
                <w:noProof/>
                <w:webHidden/>
              </w:rPr>
              <w:fldChar w:fldCharType="end"/>
            </w:r>
          </w:hyperlink>
        </w:p>
        <w:p w14:paraId="59C47E4E" w14:textId="5E67B369" w:rsidR="00DB33A8" w:rsidRDefault="00133B57">
          <w:pPr>
            <w:pStyle w:val="TOC1"/>
            <w:tabs>
              <w:tab w:val="right" w:leader="dot" w:pos="9019"/>
            </w:tabs>
            <w:rPr>
              <w:rFonts w:asciiTheme="minorHAnsi" w:eastAsiaTheme="minorEastAsia" w:hAnsiTheme="minorHAnsi" w:cstheme="minorBidi"/>
              <w:noProof/>
              <w:sz w:val="24"/>
              <w:szCs w:val="24"/>
            </w:rPr>
          </w:pPr>
          <w:hyperlink w:anchor="_Toc98927469" w:history="1">
            <w:r w:rsidR="00DB33A8" w:rsidRPr="000B3C7A">
              <w:rPr>
                <w:rStyle w:val="Hyperlink"/>
                <w:noProof/>
              </w:rPr>
              <w:t>Research design</w:t>
            </w:r>
            <w:r w:rsidR="00DB33A8">
              <w:rPr>
                <w:noProof/>
                <w:webHidden/>
              </w:rPr>
              <w:tab/>
            </w:r>
            <w:r w:rsidR="00DB33A8">
              <w:rPr>
                <w:noProof/>
                <w:webHidden/>
              </w:rPr>
              <w:fldChar w:fldCharType="begin"/>
            </w:r>
            <w:r w:rsidR="00DB33A8">
              <w:rPr>
                <w:noProof/>
                <w:webHidden/>
              </w:rPr>
              <w:instrText xml:space="preserve"> PAGEREF _Toc98927469 \h </w:instrText>
            </w:r>
            <w:r w:rsidR="00DB33A8">
              <w:rPr>
                <w:noProof/>
                <w:webHidden/>
              </w:rPr>
            </w:r>
            <w:r w:rsidR="00DB33A8">
              <w:rPr>
                <w:noProof/>
                <w:webHidden/>
              </w:rPr>
              <w:fldChar w:fldCharType="separate"/>
            </w:r>
            <w:r w:rsidR="00DB33A8">
              <w:rPr>
                <w:noProof/>
                <w:webHidden/>
              </w:rPr>
              <w:t>4</w:t>
            </w:r>
            <w:r w:rsidR="00DB33A8">
              <w:rPr>
                <w:noProof/>
                <w:webHidden/>
              </w:rPr>
              <w:fldChar w:fldCharType="end"/>
            </w:r>
          </w:hyperlink>
        </w:p>
        <w:p w14:paraId="622E4D2D" w14:textId="09523AAF" w:rsidR="00DB33A8" w:rsidRDefault="00133B57">
          <w:pPr>
            <w:pStyle w:val="TOC1"/>
            <w:tabs>
              <w:tab w:val="right" w:leader="dot" w:pos="9019"/>
            </w:tabs>
            <w:rPr>
              <w:rFonts w:asciiTheme="minorHAnsi" w:eastAsiaTheme="minorEastAsia" w:hAnsiTheme="minorHAnsi" w:cstheme="minorBidi"/>
              <w:noProof/>
              <w:sz w:val="24"/>
              <w:szCs w:val="24"/>
            </w:rPr>
          </w:pPr>
          <w:hyperlink w:anchor="_Toc98927470" w:history="1">
            <w:r w:rsidR="00DB33A8" w:rsidRPr="000B3C7A">
              <w:rPr>
                <w:rStyle w:val="Hyperlink"/>
                <w:noProof/>
              </w:rPr>
              <w:t>Result</w:t>
            </w:r>
            <w:r w:rsidR="00DB33A8">
              <w:rPr>
                <w:noProof/>
                <w:webHidden/>
              </w:rPr>
              <w:tab/>
            </w:r>
            <w:r w:rsidR="00DB33A8">
              <w:rPr>
                <w:noProof/>
                <w:webHidden/>
              </w:rPr>
              <w:fldChar w:fldCharType="begin"/>
            </w:r>
            <w:r w:rsidR="00DB33A8">
              <w:rPr>
                <w:noProof/>
                <w:webHidden/>
              </w:rPr>
              <w:instrText xml:space="preserve"> PAGEREF _Toc98927470 \h </w:instrText>
            </w:r>
            <w:r w:rsidR="00DB33A8">
              <w:rPr>
                <w:noProof/>
                <w:webHidden/>
              </w:rPr>
            </w:r>
            <w:r w:rsidR="00DB33A8">
              <w:rPr>
                <w:noProof/>
                <w:webHidden/>
              </w:rPr>
              <w:fldChar w:fldCharType="separate"/>
            </w:r>
            <w:r w:rsidR="00DB33A8">
              <w:rPr>
                <w:noProof/>
                <w:webHidden/>
              </w:rPr>
              <w:t>6</w:t>
            </w:r>
            <w:r w:rsidR="00DB33A8">
              <w:rPr>
                <w:noProof/>
                <w:webHidden/>
              </w:rPr>
              <w:fldChar w:fldCharType="end"/>
            </w:r>
          </w:hyperlink>
        </w:p>
        <w:p w14:paraId="2553A532" w14:textId="6AC66D51" w:rsidR="00DB33A8" w:rsidRDefault="00133B57">
          <w:pPr>
            <w:pStyle w:val="TOC1"/>
            <w:tabs>
              <w:tab w:val="right" w:leader="dot" w:pos="9019"/>
            </w:tabs>
            <w:rPr>
              <w:rFonts w:asciiTheme="minorHAnsi" w:eastAsiaTheme="minorEastAsia" w:hAnsiTheme="minorHAnsi" w:cstheme="minorBidi"/>
              <w:noProof/>
              <w:sz w:val="24"/>
              <w:szCs w:val="24"/>
            </w:rPr>
          </w:pPr>
          <w:hyperlink w:anchor="_Toc98927471" w:history="1">
            <w:r w:rsidR="00DB33A8" w:rsidRPr="000B3C7A">
              <w:rPr>
                <w:rStyle w:val="Hyperlink"/>
                <w:noProof/>
              </w:rPr>
              <w:t>Discussion</w:t>
            </w:r>
            <w:r w:rsidR="00DB33A8">
              <w:rPr>
                <w:noProof/>
                <w:webHidden/>
              </w:rPr>
              <w:tab/>
            </w:r>
            <w:r w:rsidR="00DB33A8">
              <w:rPr>
                <w:noProof/>
                <w:webHidden/>
              </w:rPr>
              <w:fldChar w:fldCharType="begin"/>
            </w:r>
            <w:r w:rsidR="00DB33A8">
              <w:rPr>
                <w:noProof/>
                <w:webHidden/>
              </w:rPr>
              <w:instrText xml:space="preserve"> PAGEREF _Toc98927471 \h </w:instrText>
            </w:r>
            <w:r w:rsidR="00DB33A8">
              <w:rPr>
                <w:noProof/>
                <w:webHidden/>
              </w:rPr>
            </w:r>
            <w:r w:rsidR="00DB33A8">
              <w:rPr>
                <w:noProof/>
                <w:webHidden/>
              </w:rPr>
              <w:fldChar w:fldCharType="separate"/>
            </w:r>
            <w:r w:rsidR="00DB33A8">
              <w:rPr>
                <w:noProof/>
                <w:webHidden/>
              </w:rPr>
              <w:t>7</w:t>
            </w:r>
            <w:r w:rsidR="00DB33A8">
              <w:rPr>
                <w:noProof/>
                <w:webHidden/>
              </w:rPr>
              <w:fldChar w:fldCharType="end"/>
            </w:r>
          </w:hyperlink>
        </w:p>
        <w:p w14:paraId="14F52D95" w14:textId="39510690" w:rsidR="00DB33A8" w:rsidRDefault="00133B57">
          <w:pPr>
            <w:pStyle w:val="TOC1"/>
            <w:tabs>
              <w:tab w:val="right" w:leader="dot" w:pos="9019"/>
            </w:tabs>
            <w:rPr>
              <w:rFonts w:asciiTheme="minorHAnsi" w:eastAsiaTheme="minorEastAsia" w:hAnsiTheme="minorHAnsi" w:cstheme="minorBidi"/>
              <w:noProof/>
              <w:sz w:val="24"/>
              <w:szCs w:val="24"/>
            </w:rPr>
          </w:pPr>
          <w:hyperlink w:anchor="_Toc98927472" w:history="1">
            <w:r w:rsidR="00DB33A8" w:rsidRPr="000B3C7A">
              <w:rPr>
                <w:rStyle w:val="Hyperlink"/>
                <w:noProof/>
              </w:rPr>
              <w:t>Conclusion</w:t>
            </w:r>
            <w:r w:rsidR="00DB33A8">
              <w:rPr>
                <w:noProof/>
                <w:webHidden/>
              </w:rPr>
              <w:tab/>
            </w:r>
            <w:r w:rsidR="00DB33A8">
              <w:rPr>
                <w:noProof/>
                <w:webHidden/>
              </w:rPr>
              <w:fldChar w:fldCharType="begin"/>
            </w:r>
            <w:r w:rsidR="00DB33A8">
              <w:rPr>
                <w:noProof/>
                <w:webHidden/>
              </w:rPr>
              <w:instrText xml:space="preserve"> PAGEREF _Toc98927472 \h </w:instrText>
            </w:r>
            <w:r w:rsidR="00DB33A8">
              <w:rPr>
                <w:noProof/>
                <w:webHidden/>
              </w:rPr>
            </w:r>
            <w:r w:rsidR="00DB33A8">
              <w:rPr>
                <w:noProof/>
                <w:webHidden/>
              </w:rPr>
              <w:fldChar w:fldCharType="separate"/>
            </w:r>
            <w:r w:rsidR="00DB33A8">
              <w:rPr>
                <w:noProof/>
                <w:webHidden/>
              </w:rPr>
              <w:t>9</w:t>
            </w:r>
            <w:r w:rsidR="00DB33A8">
              <w:rPr>
                <w:noProof/>
                <w:webHidden/>
              </w:rPr>
              <w:fldChar w:fldCharType="end"/>
            </w:r>
          </w:hyperlink>
        </w:p>
        <w:p w14:paraId="1CE26C5F" w14:textId="3F88BBC4" w:rsidR="00DB33A8" w:rsidRDefault="00133B57">
          <w:pPr>
            <w:pStyle w:val="TOC1"/>
            <w:tabs>
              <w:tab w:val="right" w:leader="dot" w:pos="9019"/>
            </w:tabs>
            <w:rPr>
              <w:rFonts w:asciiTheme="minorHAnsi" w:eastAsiaTheme="minorEastAsia" w:hAnsiTheme="minorHAnsi" w:cstheme="minorBidi"/>
              <w:noProof/>
              <w:sz w:val="24"/>
              <w:szCs w:val="24"/>
            </w:rPr>
          </w:pPr>
          <w:hyperlink w:anchor="_Toc98927473" w:history="1">
            <w:r w:rsidR="00DB33A8" w:rsidRPr="000B3C7A">
              <w:rPr>
                <w:rStyle w:val="Hyperlink"/>
                <w:noProof/>
              </w:rPr>
              <w:t>Reference list</w:t>
            </w:r>
            <w:r w:rsidR="00DB33A8">
              <w:rPr>
                <w:noProof/>
                <w:webHidden/>
              </w:rPr>
              <w:tab/>
            </w:r>
            <w:r w:rsidR="00DB33A8">
              <w:rPr>
                <w:noProof/>
                <w:webHidden/>
              </w:rPr>
              <w:fldChar w:fldCharType="begin"/>
            </w:r>
            <w:r w:rsidR="00DB33A8">
              <w:rPr>
                <w:noProof/>
                <w:webHidden/>
              </w:rPr>
              <w:instrText xml:space="preserve"> PAGEREF _Toc98927473 \h </w:instrText>
            </w:r>
            <w:r w:rsidR="00DB33A8">
              <w:rPr>
                <w:noProof/>
                <w:webHidden/>
              </w:rPr>
            </w:r>
            <w:r w:rsidR="00DB33A8">
              <w:rPr>
                <w:noProof/>
                <w:webHidden/>
              </w:rPr>
              <w:fldChar w:fldCharType="separate"/>
            </w:r>
            <w:r w:rsidR="00DB33A8">
              <w:rPr>
                <w:noProof/>
                <w:webHidden/>
              </w:rPr>
              <w:t>10</w:t>
            </w:r>
            <w:r w:rsidR="00DB33A8">
              <w:rPr>
                <w:noProof/>
                <w:webHidden/>
              </w:rPr>
              <w:fldChar w:fldCharType="end"/>
            </w:r>
          </w:hyperlink>
        </w:p>
        <w:p w14:paraId="356437AD" w14:textId="0466B56D" w:rsidR="00DB33A8" w:rsidRDefault="00133B57">
          <w:pPr>
            <w:pStyle w:val="TOC1"/>
            <w:tabs>
              <w:tab w:val="right" w:leader="dot" w:pos="9019"/>
            </w:tabs>
            <w:rPr>
              <w:rFonts w:asciiTheme="minorHAnsi" w:eastAsiaTheme="minorEastAsia" w:hAnsiTheme="minorHAnsi" w:cstheme="minorBidi"/>
              <w:noProof/>
              <w:sz w:val="24"/>
              <w:szCs w:val="24"/>
            </w:rPr>
          </w:pPr>
          <w:hyperlink w:anchor="_Toc98927474" w:history="1">
            <w:r w:rsidR="00DB33A8" w:rsidRPr="000B3C7A">
              <w:rPr>
                <w:rStyle w:val="Hyperlink"/>
                <w:rFonts w:cs="Times New Roman"/>
                <w:noProof/>
              </w:rPr>
              <w:t xml:space="preserve">Appendix: </w:t>
            </w:r>
            <w:r w:rsidR="00DB33A8" w:rsidRPr="000B3C7A">
              <w:rPr>
                <w:rStyle w:val="Hyperlink"/>
                <w:noProof/>
              </w:rPr>
              <w:t xml:space="preserve"> Questionnaire</w:t>
            </w:r>
            <w:r w:rsidR="00DB33A8">
              <w:rPr>
                <w:noProof/>
                <w:webHidden/>
              </w:rPr>
              <w:tab/>
            </w:r>
            <w:r w:rsidR="00DB33A8">
              <w:rPr>
                <w:noProof/>
                <w:webHidden/>
              </w:rPr>
              <w:fldChar w:fldCharType="begin"/>
            </w:r>
            <w:r w:rsidR="00DB33A8">
              <w:rPr>
                <w:noProof/>
                <w:webHidden/>
              </w:rPr>
              <w:instrText xml:space="preserve"> PAGEREF _Toc98927474 \h </w:instrText>
            </w:r>
            <w:r w:rsidR="00DB33A8">
              <w:rPr>
                <w:noProof/>
                <w:webHidden/>
              </w:rPr>
            </w:r>
            <w:r w:rsidR="00DB33A8">
              <w:rPr>
                <w:noProof/>
                <w:webHidden/>
              </w:rPr>
              <w:fldChar w:fldCharType="separate"/>
            </w:r>
            <w:r w:rsidR="00DB33A8">
              <w:rPr>
                <w:noProof/>
                <w:webHidden/>
              </w:rPr>
              <w:t>12</w:t>
            </w:r>
            <w:r w:rsidR="00DB33A8">
              <w:rPr>
                <w:noProof/>
                <w:webHidden/>
              </w:rPr>
              <w:fldChar w:fldCharType="end"/>
            </w:r>
          </w:hyperlink>
        </w:p>
        <w:p w14:paraId="7A1D878B" w14:textId="60B8C668" w:rsidR="0000216A" w:rsidRPr="0000216A" w:rsidRDefault="0000216A" w:rsidP="0000216A">
          <w:pPr>
            <w:spacing w:line="360" w:lineRule="auto"/>
            <w:jc w:val="center"/>
            <w:rPr>
              <w:rFonts w:ascii="Times New Roman" w:hAnsi="Times New Roman" w:cs="Times New Roman"/>
              <w:color w:val="000000" w:themeColor="text1"/>
              <w:sz w:val="24"/>
              <w:szCs w:val="24"/>
            </w:rPr>
          </w:pPr>
          <w:r w:rsidRPr="0000216A">
            <w:rPr>
              <w:rFonts w:ascii="Times New Roman" w:hAnsi="Times New Roman" w:cs="Times New Roman"/>
              <w:b/>
              <w:bCs/>
              <w:noProof/>
              <w:color w:val="000000" w:themeColor="text1"/>
              <w:sz w:val="24"/>
              <w:szCs w:val="24"/>
            </w:rPr>
            <w:fldChar w:fldCharType="end"/>
          </w:r>
        </w:p>
      </w:sdtContent>
    </w:sdt>
    <w:p w14:paraId="21F0C0E1" w14:textId="77777777" w:rsidR="00DE07DB" w:rsidRPr="0000216A" w:rsidRDefault="00DE07DB" w:rsidP="0000216A">
      <w:pPr>
        <w:spacing w:line="360" w:lineRule="auto"/>
        <w:jc w:val="center"/>
        <w:rPr>
          <w:rFonts w:ascii="Times New Roman" w:eastAsia="Times New Roman" w:hAnsi="Times New Roman" w:cs="Times New Roman"/>
          <w:color w:val="000000" w:themeColor="text1"/>
          <w:sz w:val="24"/>
          <w:szCs w:val="24"/>
        </w:rPr>
      </w:pPr>
    </w:p>
    <w:p w14:paraId="0EE42A84" w14:textId="77777777" w:rsidR="00DE07DB" w:rsidRPr="00F24D3F" w:rsidRDefault="00DE07DB" w:rsidP="0000216A">
      <w:pPr>
        <w:spacing w:line="360" w:lineRule="auto"/>
        <w:jc w:val="both"/>
        <w:rPr>
          <w:rFonts w:ascii="Times New Roman" w:eastAsia="Times New Roman" w:hAnsi="Times New Roman" w:cs="Times New Roman"/>
          <w:sz w:val="24"/>
          <w:szCs w:val="24"/>
        </w:rPr>
      </w:pPr>
    </w:p>
    <w:p w14:paraId="14515F28" w14:textId="1B3E6D70" w:rsidR="002A3654" w:rsidRDefault="002A3654" w:rsidP="00BE0056">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623FD089" w14:textId="6E2B75C1" w:rsidR="00DE07DB" w:rsidRPr="00F24D3F" w:rsidRDefault="009773BC" w:rsidP="002A3654">
      <w:pPr>
        <w:pStyle w:val="Heading1"/>
      </w:pPr>
      <w:bookmarkStart w:id="0" w:name="_Toc98927468"/>
      <w:r w:rsidRPr="00F24D3F">
        <w:lastRenderedPageBreak/>
        <w:t>Introduction</w:t>
      </w:r>
      <w:bookmarkEnd w:id="0"/>
    </w:p>
    <w:p w14:paraId="452FF5A8" w14:textId="12551FC5"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This research is going to be a good assumption to make the research on a survey that is being done by the students about some questionnaires. Some clear language is going to be used to communicate with the public about the digital study medium. The topic of the research has been said before. By the university students some brief analysis will be </w:t>
      </w:r>
      <w:r w:rsidR="008736E1" w:rsidRPr="00F24D3F">
        <w:rPr>
          <w:rFonts w:ascii="Times New Roman" w:eastAsia="Times New Roman" w:hAnsi="Times New Roman" w:cs="Times New Roman"/>
          <w:sz w:val="24"/>
          <w:szCs w:val="24"/>
        </w:rPr>
        <w:t>provided,</w:t>
      </w:r>
      <w:r w:rsidRPr="00F24D3F">
        <w:rPr>
          <w:rFonts w:ascii="Times New Roman" w:eastAsia="Times New Roman" w:hAnsi="Times New Roman" w:cs="Times New Roman"/>
          <w:sz w:val="24"/>
          <w:szCs w:val="24"/>
        </w:rPr>
        <w:t xml:space="preserve"> and the desired result will </w:t>
      </w:r>
      <w:r w:rsidR="008736E1" w:rsidRPr="00F24D3F">
        <w:rPr>
          <w:rFonts w:ascii="Times New Roman" w:eastAsia="Times New Roman" w:hAnsi="Times New Roman" w:cs="Times New Roman"/>
          <w:sz w:val="24"/>
          <w:szCs w:val="24"/>
        </w:rPr>
        <w:t>occur</w:t>
      </w:r>
      <w:r w:rsidRPr="00F24D3F">
        <w:rPr>
          <w:rFonts w:ascii="Times New Roman" w:eastAsia="Times New Roman" w:hAnsi="Times New Roman" w:cs="Times New Roman"/>
          <w:sz w:val="24"/>
          <w:szCs w:val="24"/>
        </w:rPr>
        <w:t xml:space="preserve">. </w:t>
      </w:r>
      <w:r w:rsidR="008736E1" w:rsidRPr="00F24D3F">
        <w:rPr>
          <w:rFonts w:ascii="Times New Roman" w:eastAsia="Times New Roman" w:hAnsi="Times New Roman" w:cs="Times New Roman"/>
          <w:sz w:val="24"/>
          <w:szCs w:val="24"/>
        </w:rPr>
        <w:t>Research</w:t>
      </w:r>
      <w:r w:rsidRPr="00F24D3F">
        <w:rPr>
          <w:rFonts w:ascii="Times New Roman" w:eastAsia="Times New Roman" w:hAnsi="Times New Roman" w:cs="Times New Roman"/>
          <w:sz w:val="24"/>
          <w:szCs w:val="24"/>
        </w:rPr>
        <w:t xml:space="preserve"> is going to be conducted by the students after taking the survey result. Some simple things will be </w:t>
      </w:r>
      <w:proofErr w:type="spellStart"/>
      <w:r w:rsidRPr="00F24D3F">
        <w:rPr>
          <w:rFonts w:ascii="Times New Roman" w:eastAsia="Times New Roman" w:hAnsi="Times New Roman" w:cs="Times New Roman"/>
          <w:sz w:val="24"/>
          <w:szCs w:val="24"/>
        </w:rPr>
        <w:t>analyzed</w:t>
      </w:r>
      <w:proofErr w:type="spellEnd"/>
      <w:r w:rsidRPr="00F24D3F">
        <w:rPr>
          <w:rFonts w:ascii="Times New Roman" w:eastAsia="Times New Roman" w:hAnsi="Times New Roman" w:cs="Times New Roman"/>
          <w:sz w:val="24"/>
          <w:szCs w:val="24"/>
        </w:rPr>
        <w:t xml:space="preserve"> with the taken data from the public. Microsoft Excel will be used to find out the graphs, bars and the chart from the taken survey. The students are doing research in a variety of question kinds available on some questions. They We' love to hear do people have about which question kinds they utilize the most and those you'd like to see constructed. This should assist them in improving the present tool and prioritizing new additions. The survey would consume no more than six days and the replies will be fully </w:t>
      </w:r>
      <w:proofErr w:type="spellStart"/>
      <w:r w:rsidRPr="00F24D3F">
        <w:rPr>
          <w:rFonts w:ascii="Times New Roman" w:eastAsia="Times New Roman" w:hAnsi="Times New Roman" w:cs="Times New Roman"/>
          <w:sz w:val="24"/>
          <w:szCs w:val="24"/>
        </w:rPr>
        <w:t>anonymized</w:t>
      </w:r>
      <w:proofErr w:type="spellEnd"/>
      <w:r w:rsidRPr="00F24D3F">
        <w:rPr>
          <w:rFonts w:ascii="Times New Roman" w:eastAsia="Times New Roman" w:hAnsi="Times New Roman" w:cs="Times New Roman"/>
          <w:sz w:val="24"/>
          <w:szCs w:val="24"/>
        </w:rPr>
        <w:t xml:space="preserve">. Everyone can only conduct a survey once, so the students can change the answers again until the poll closes on the current </w:t>
      </w:r>
      <w:r w:rsidR="008736E1" w:rsidRPr="00F24D3F">
        <w:rPr>
          <w:rFonts w:ascii="Times New Roman" w:eastAsia="Times New Roman" w:hAnsi="Times New Roman" w:cs="Times New Roman"/>
          <w:sz w:val="24"/>
          <w:szCs w:val="24"/>
        </w:rPr>
        <w:t>day Topics</w:t>
      </w:r>
      <w:r w:rsidRPr="00F24D3F">
        <w:rPr>
          <w:rFonts w:ascii="Times New Roman" w:eastAsia="Times New Roman" w:hAnsi="Times New Roman" w:cs="Times New Roman"/>
          <w:sz w:val="24"/>
          <w:szCs w:val="24"/>
        </w:rPr>
        <w:t xml:space="preserve"> indicated with an asterisk must be completed.</w:t>
      </w:r>
    </w:p>
    <w:p w14:paraId="5BEFF85C" w14:textId="77777777" w:rsidR="00DE07DB" w:rsidRPr="00F24D3F" w:rsidRDefault="00DE07DB" w:rsidP="008736E1">
      <w:pPr>
        <w:spacing w:line="360" w:lineRule="auto"/>
        <w:jc w:val="both"/>
        <w:rPr>
          <w:rFonts w:ascii="Times New Roman" w:eastAsia="Times New Roman" w:hAnsi="Times New Roman" w:cs="Times New Roman"/>
          <w:sz w:val="24"/>
          <w:szCs w:val="24"/>
        </w:rPr>
      </w:pPr>
    </w:p>
    <w:p w14:paraId="2017C275" w14:textId="77777777" w:rsidR="00DE07DB" w:rsidRPr="00F24D3F" w:rsidRDefault="009773BC" w:rsidP="002A3654">
      <w:pPr>
        <w:pStyle w:val="Heading1"/>
      </w:pPr>
      <w:bookmarkStart w:id="1" w:name="_Toc98927469"/>
      <w:r w:rsidRPr="00F24D3F">
        <w:t>Research design</w:t>
      </w:r>
      <w:bookmarkEnd w:id="1"/>
    </w:p>
    <w:p w14:paraId="4A8BBE99" w14:textId="3B3C5202"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The research questions that have been chosen by the students: there are a total 15 questions in the survey for the public. 1. If the user or the man is </w:t>
      </w:r>
      <w:r w:rsidR="008736E1" w:rsidRPr="00F24D3F">
        <w:rPr>
          <w:rFonts w:ascii="Times New Roman" w:eastAsia="Times New Roman" w:hAnsi="Times New Roman" w:cs="Times New Roman"/>
          <w:sz w:val="24"/>
          <w:szCs w:val="24"/>
        </w:rPr>
        <w:t>consented</w:t>
      </w:r>
      <w:r w:rsidRPr="00F24D3F">
        <w:rPr>
          <w:rFonts w:ascii="Times New Roman" w:eastAsia="Times New Roman" w:hAnsi="Times New Roman" w:cs="Times New Roman"/>
          <w:sz w:val="24"/>
          <w:szCs w:val="24"/>
        </w:rPr>
        <w:t xml:space="preserve"> to take part in the survey or voluntary. 2. Are they having the internet connection or not or having the </w:t>
      </w:r>
      <w:r w:rsidR="008736E1" w:rsidRPr="00F24D3F">
        <w:rPr>
          <w:rFonts w:ascii="Times New Roman" w:eastAsia="Times New Roman" w:hAnsi="Times New Roman" w:cs="Times New Roman"/>
          <w:sz w:val="24"/>
          <w:szCs w:val="24"/>
        </w:rPr>
        <w:t>interconnected</w:t>
      </w:r>
      <w:r w:rsidRPr="00F24D3F">
        <w:rPr>
          <w:rFonts w:ascii="Times New Roman" w:eastAsia="Times New Roman" w:hAnsi="Times New Roman" w:cs="Times New Roman"/>
          <w:sz w:val="24"/>
          <w:szCs w:val="24"/>
        </w:rPr>
        <w:t xml:space="preserve"> mobile phone or not. 3. Are they aware of the social media networking sites and the collaboration with the online tools? </w:t>
      </w:r>
      <w:proofErr w:type="gramStart"/>
      <w:r w:rsidRPr="00F24D3F">
        <w:rPr>
          <w:rFonts w:ascii="Times New Roman" w:eastAsia="Times New Roman" w:hAnsi="Times New Roman" w:cs="Times New Roman"/>
          <w:sz w:val="24"/>
          <w:szCs w:val="24"/>
        </w:rPr>
        <w:t>4.how</w:t>
      </w:r>
      <w:proofErr w:type="gramEnd"/>
      <w:r w:rsidRPr="00F24D3F">
        <w:rPr>
          <w:rFonts w:ascii="Times New Roman" w:eastAsia="Times New Roman" w:hAnsi="Times New Roman" w:cs="Times New Roman"/>
          <w:sz w:val="24"/>
          <w:szCs w:val="24"/>
        </w:rPr>
        <w:t xml:space="preserve"> many hours in a day do they use to study? 5. Do the users need the help of </w:t>
      </w:r>
      <w:r w:rsidR="008736E1" w:rsidRPr="00F24D3F">
        <w:rPr>
          <w:rFonts w:ascii="Times New Roman" w:eastAsia="Times New Roman" w:hAnsi="Times New Roman" w:cs="Times New Roman"/>
          <w:sz w:val="24"/>
          <w:szCs w:val="24"/>
        </w:rPr>
        <w:t>PowerPoint</w:t>
      </w:r>
      <w:r w:rsidRPr="00F24D3F">
        <w:rPr>
          <w:rFonts w:ascii="Times New Roman" w:eastAsia="Times New Roman" w:hAnsi="Times New Roman" w:cs="Times New Roman"/>
          <w:sz w:val="24"/>
          <w:szCs w:val="24"/>
        </w:rPr>
        <w:t xml:space="preserve">? 6. Is the student familiar with Microsoft applications? 7. How much confidence does the user have in using the communication application? 8. How easy is it to find some content on the internet? 9. Does the user think that he needs a 1-1 session on how to use new technologies? 10. What kind of resource is used while doing some research? 11. Is accessing Microsoft helpful or not? 12. How confident is the person while he is sending some emails? 13. What kind of communication application is most used by the person? 14. Is the person able to communicate with the new technologies or not? 15. Does the </w:t>
      </w:r>
      <w:r w:rsidR="008736E1" w:rsidRPr="00F24D3F">
        <w:rPr>
          <w:rFonts w:ascii="Times New Roman" w:eastAsia="Times New Roman" w:hAnsi="Times New Roman" w:cs="Times New Roman"/>
          <w:sz w:val="24"/>
          <w:szCs w:val="24"/>
        </w:rPr>
        <w:t>user think</w:t>
      </w:r>
      <w:r w:rsidRPr="00F24D3F">
        <w:rPr>
          <w:rFonts w:ascii="Times New Roman" w:eastAsia="Times New Roman" w:hAnsi="Times New Roman" w:cs="Times New Roman"/>
          <w:sz w:val="24"/>
          <w:szCs w:val="24"/>
        </w:rPr>
        <w:t xml:space="preserve"> his IT knowledge is sufficient to keep up with rapid communication changes? These are the questions that have been taken for the survey.</w:t>
      </w:r>
    </w:p>
    <w:p w14:paraId="6E1BC0FB" w14:textId="1BEC76EB"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b/>
          <w:sz w:val="24"/>
          <w:szCs w:val="24"/>
        </w:rPr>
        <w:lastRenderedPageBreak/>
        <w:t>The method that has been chosen for the research:</w:t>
      </w:r>
      <w:r w:rsidRPr="00F24D3F">
        <w:rPr>
          <w:rFonts w:ascii="Times New Roman" w:eastAsia="Times New Roman" w:hAnsi="Times New Roman" w:cs="Times New Roman"/>
          <w:sz w:val="24"/>
          <w:szCs w:val="24"/>
        </w:rPr>
        <w:t xml:space="preserve"> The majority of questionnaire surveys are personality postal surveys, in which the other question is addressed toward a significant number of </w:t>
      </w:r>
      <w:r w:rsidR="008736E1" w:rsidRPr="00F24D3F">
        <w:rPr>
          <w:rFonts w:ascii="Times New Roman" w:eastAsia="Times New Roman" w:hAnsi="Times New Roman" w:cs="Times New Roman"/>
          <w:sz w:val="24"/>
          <w:szCs w:val="24"/>
        </w:rPr>
        <w:t>participants and</w:t>
      </w:r>
      <w:r w:rsidRPr="00F24D3F">
        <w:rPr>
          <w:rFonts w:ascii="Times New Roman" w:eastAsia="Times New Roman" w:hAnsi="Times New Roman" w:cs="Times New Roman"/>
          <w:sz w:val="24"/>
          <w:szCs w:val="24"/>
        </w:rPr>
        <w:t xml:space="preserve"> interested individuals can participate in that study at their leisure and receive it in shipping and handling envelopes. Survey questionnaires are helpful although they are inconspicuous and affordable to run, as bulk shipping is low in most regions. Survey questionnaires, on the other hand, have a poor number of responses since most individuals reject survey inquiries (</w:t>
      </w:r>
      <w:proofErr w:type="spellStart"/>
      <w:r w:rsidRPr="00F24D3F">
        <w:rPr>
          <w:rFonts w:ascii="Times New Roman" w:eastAsia="Times New Roman" w:hAnsi="Times New Roman" w:cs="Times New Roman"/>
          <w:color w:val="222222"/>
          <w:sz w:val="24"/>
          <w:szCs w:val="24"/>
          <w:highlight w:val="white"/>
        </w:rPr>
        <w:t>Barke</w:t>
      </w:r>
      <w:proofErr w:type="spellEnd"/>
      <w:r w:rsidRPr="00F24D3F">
        <w:rPr>
          <w:rFonts w:ascii="Times New Roman" w:eastAsia="Times New Roman" w:hAnsi="Times New Roman" w:cs="Times New Roman"/>
          <w:color w:val="222222"/>
          <w:sz w:val="24"/>
          <w:szCs w:val="24"/>
          <w:highlight w:val="white"/>
        </w:rPr>
        <w:t>, 2021</w:t>
      </w:r>
      <w:r w:rsidRPr="00F24D3F">
        <w:rPr>
          <w:rFonts w:ascii="Times New Roman" w:eastAsia="Times New Roman" w:hAnsi="Times New Roman" w:cs="Times New Roman"/>
          <w:sz w:val="24"/>
          <w:szCs w:val="24"/>
        </w:rPr>
        <w:t>). It is also possible that survey participants will take many months to create and resubmit the research. As a result, the researchers would continually check replies as they have been delivered, identify and follow up to especially non, plus provide repeating notifications to non-respondents ("two or three reminders at intervals of one to 1.5 months is ideal"). Structured questionnaires are indeed unsuitable for situations that need explanation from the respondents or that necessitate full written replies. Perennial approaches can then be used to survey the very same group of people that are affected, although participation rates typically drop abruptly from one research to another. A group of interviewees is gathered at a comparable time or location, and one individual respondent is expected to answer the questionnaire with someone in that area. Users input their replies again without engaging with one another. This style is handy for the researchers, and it ensures a large number of respondents. Readers might request an explanation if they do not understand a certain topic. It is quite straightforward to gather a number of professionals in a lecture room or food and beverages throughout many firms, especially if indeed the poll is permitted by internal audit.</w:t>
      </w:r>
    </w:p>
    <w:p w14:paraId="39C74F60" w14:textId="77777777"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Ethical consideration: to say about the ethical consideration about the survey this can be said the entire research has been done by the students (</w:t>
      </w:r>
      <w:proofErr w:type="spellStart"/>
      <w:r w:rsidRPr="00F24D3F">
        <w:rPr>
          <w:rFonts w:ascii="Times New Roman" w:eastAsia="Times New Roman" w:hAnsi="Times New Roman" w:cs="Times New Roman"/>
          <w:color w:val="222222"/>
          <w:sz w:val="24"/>
          <w:szCs w:val="24"/>
          <w:highlight w:val="white"/>
        </w:rPr>
        <w:t>Beetson</w:t>
      </w:r>
      <w:proofErr w:type="spellEnd"/>
      <w:r w:rsidRPr="00F24D3F">
        <w:rPr>
          <w:rFonts w:ascii="Times New Roman" w:eastAsia="Times New Roman" w:hAnsi="Times New Roman" w:cs="Times New Roman"/>
          <w:i/>
          <w:color w:val="222222"/>
          <w:sz w:val="24"/>
          <w:szCs w:val="24"/>
          <w:highlight w:val="white"/>
        </w:rPr>
        <w:t xml:space="preserve"> et al.</w:t>
      </w:r>
      <w:r w:rsidRPr="00F24D3F">
        <w:rPr>
          <w:rFonts w:ascii="Times New Roman" w:eastAsia="Times New Roman" w:hAnsi="Times New Roman" w:cs="Times New Roman"/>
          <w:color w:val="222222"/>
          <w:sz w:val="24"/>
          <w:szCs w:val="24"/>
          <w:highlight w:val="white"/>
        </w:rPr>
        <w:t xml:space="preserve"> 2020</w:t>
      </w:r>
      <w:r w:rsidRPr="00F24D3F">
        <w:rPr>
          <w:rFonts w:ascii="Times New Roman" w:eastAsia="Times New Roman" w:hAnsi="Times New Roman" w:cs="Times New Roman"/>
          <w:sz w:val="24"/>
          <w:szCs w:val="24"/>
        </w:rPr>
        <w:t xml:space="preserve">). They did not copy anything from any resources. They have just made a normal survey about current day technology and what will be affected if online study takes place in the current generation of students and what will be the future of online study and so on. On this research topic they have created a total fifteen questions to make the survey and they are willing to do this survey. </w:t>
      </w:r>
    </w:p>
    <w:p w14:paraId="2E3CE8D2" w14:textId="77777777" w:rsidR="00DE07DB" w:rsidRPr="00F24D3F" w:rsidRDefault="009773BC" w:rsidP="002A3654">
      <w:pPr>
        <w:pStyle w:val="Heading1"/>
      </w:pPr>
      <w:bookmarkStart w:id="2" w:name="_Toc98927470"/>
      <w:r w:rsidRPr="00F24D3F">
        <w:lastRenderedPageBreak/>
        <w:t>Result</w:t>
      </w:r>
      <w:bookmarkEnd w:id="2"/>
    </w:p>
    <w:p w14:paraId="71BC9D0C"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noProof/>
          <w:sz w:val="24"/>
          <w:szCs w:val="24"/>
        </w:rPr>
        <w:drawing>
          <wp:inline distT="114300" distB="114300" distL="114300" distR="114300" wp14:anchorId="0BD447EE" wp14:editId="69D835D2">
            <wp:extent cx="3686175" cy="2181225"/>
            <wp:effectExtent l="0" t="0" r="0" b="0"/>
            <wp:docPr id="5"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3686175" cy="2181225"/>
                    </a:xfrm>
                    <a:prstGeom prst="rect">
                      <a:avLst/>
                    </a:prstGeom>
                    <a:ln/>
                  </pic:spPr>
                </pic:pic>
              </a:graphicData>
            </a:graphic>
          </wp:inline>
        </w:drawing>
      </w:r>
    </w:p>
    <w:p w14:paraId="6BE1D09D" w14:textId="77777777" w:rsidR="00DE07DB" w:rsidRPr="00F24D3F" w:rsidRDefault="009773BC" w:rsidP="008736E1">
      <w:pPr>
        <w:spacing w:line="360" w:lineRule="auto"/>
        <w:jc w:val="center"/>
        <w:rPr>
          <w:rFonts w:ascii="Times New Roman" w:eastAsia="Times New Roman" w:hAnsi="Times New Roman" w:cs="Times New Roman"/>
          <w:b/>
          <w:sz w:val="24"/>
          <w:szCs w:val="24"/>
        </w:rPr>
      </w:pPr>
      <w:r w:rsidRPr="00F24D3F">
        <w:rPr>
          <w:rFonts w:ascii="Times New Roman" w:eastAsia="Times New Roman" w:hAnsi="Times New Roman" w:cs="Times New Roman"/>
          <w:b/>
          <w:sz w:val="24"/>
          <w:szCs w:val="24"/>
        </w:rPr>
        <w:t>Figure 1: graph of question 1</w:t>
      </w:r>
    </w:p>
    <w:p w14:paraId="510D0F98"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(Source: </w:t>
      </w:r>
      <w:proofErr w:type="spellStart"/>
      <w:r w:rsidRPr="00F24D3F">
        <w:rPr>
          <w:rFonts w:ascii="Times New Roman" w:eastAsia="Times New Roman" w:hAnsi="Times New Roman" w:cs="Times New Roman"/>
          <w:sz w:val="24"/>
          <w:szCs w:val="24"/>
        </w:rPr>
        <w:t>Self created</w:t>
      </w:r>
      <w:proofErr w:type="spellEnd"/>
      <w:r w:rsidRPr="00F24D3F">
        <w:rPr>
          <w:rFonts w:ascii="Times New Roman" w:eastAsia="Times New Roman" w:hAnsi="Times New Roman" w:cs="Times New Roman"/>
          <w:sz w:val="24"/>
          <w:szCs w:val="24"/>
        </w:rPr>
        <w:t>)</w:t>
      </w:r>
    </w:p>
    <w:p w14:paraId="7D1C1E18" w14:textId="77777777"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This is the first question that has been asked to the people at the initial stage. Forty </w:t>
      </w:r>
      <w:proofErr w:type="spellStart"/>
      <w:r w:rsidRPr="00F24D3F">
        <w:rPr>
          <w:rFonts w:ascii="Times New Roman" w:eastAsia="Times New Roman" w:hAnsi="Times New Roman" w:cs="Times New Roman"/>
          <w:sz w:val="24"/>
          <w:szCs w:val="24"/>
        </w:rPr>
        <w:t>percent</w:t>
      </w:r>
      <w:proofErr w:type="spellEnd"/>
      <w:r w:rsidRPr="00F24D3F">
        <w:rPr>
          <w:rFonts w:ascii="Times New Roman" w:eastAsia="Times New Roman" w:hAnsi="Times New Roman" w:cs="Times New Roman"/>
          <w:sz w:val="24"/>
          <w:szCs w:val="24"/>
        </w:rPr>
        <w:t xml:space="preserve"> of them did not attend the survey or they were not interested in the survey. So as per the assumption a positive result has occurred from the user side. </w:t>
      </w:r>
    </w:p>
    <w:p w14:paraId="3ABB83CB"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noProof/>
          <w:sz w:val="24"/>
          <w:szCs w:val="24"/>
        </w:rPr>
        <w:drawing>
          <wp:inline distT="114300" distB="114300" distL="114300" distR="114300" wp14:anchorId="2695BA9E" wp14:editId="59250681">
            <wp:extent cx="3619500" cy="1800225"/>
            <wp:effectExtent l="0" t="0" r="0" b="0"/>
            <wp:docPr id="1"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9"/>
                    <a:srcRect/>
                    <a:stretch>
                      <a:fillRect/>
                    </a:stretch>
                  </pic:blipFill>
                  <pic:spPr>
                    <a:xfrm>
                      <a:off x="0" y="0"/>
                      <a:ext cx="3619500" cy="1800225"/>
                    </a:xfrm>
                    <a:prstGeom prst="rect">
                      <a:avLst/>
                    </a:prstGeom>
                    <a:ln/>
                  </pic:spPr>
                </pic:pic>
              </a:graphicData>
            </a:graphic>
          </wp:inline>
        </w:drawing>
      </w:r>
    </w:p>
    <w:p w14:paraId="46BBCD00" w14:textId="77777777" w:rsidR="00DE07DB" w:rsidRPr="00F24D3F" w:rsidRDefault="009773BC" w:rsidP="008736E1">
      <w:pPr>
        <w:spacing w:line="360" w:lineRule="auto"/>
        <w:jc w:val="center"/>
        <w:rPr>
          <w:rFonts w:ascii="Times New Roman" w:eastAsia="Times New Roman" w:hAnsi="Times New Roman" w:cs="Times New Roman"/>
          <w:b/>
          <w:sz w:val="24"/>
          <w:szCs w:val="24"/>
        </w:rPr>
      </w:pPr>
      <w:r w:rsidRPr="00F24D3F">
        <w:rPr>
          <w:rFonts w:ascii="Times New Roman" w:eastAsia="Times New Roman" w:hAnsi="Times New Roman" w:cs="Times New Roman"/>
          <w:b/>
          <w:sz w:val="24"/>
          <w:szCs w:val="24"/>
        </w:rPr>
        <w:t>Figure 2: graph of question 2</w:t>
      </w:r>
    </w:p>
    <w:p w14:paraId="2DB45311"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(Source: </w:t>
      </w:r>
      <w:proofErr w:type="spellStart"/>
      <w:r w:rsidRPr="00F24D3F">
        <w:rPr>
          <w:rFonts w:ascii="Times New Roman" w:eastAsia="Times New Roman" w:hAnsi="Times New Roman" w:cs="Times New Roman"/>
          <w:sz w:val="24"/>
          <w:szCs w:val="24"/>
        </w:rPr>
        <w:t>Self created</w:t>
      </w:r>
      <w:proofErr w:type="spellEnd"/>
      <w:r w:rsidRPr="00F24D3F">
        <w:rPr>
          <w:rFonts w:ascii="Times New Roman" w:eastAsia="Times New Roman" w:hAnsi="Times New Roman" w:cs="Times New Roman"/>
          <w:sz w:val="24"/>
          <w:szCs w:val="24"/>
        </w:rPr>
        <w:t>)</w:t>
      </w:r>
    </w:p>
    <w:p w14:paraId="79E37363" w14:textId="77777777"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Two bars have also shown in the result part of the second question. This one is the most vital question that the student is having his personal internet connection or not (</w:t>
      </w:r>
      <w:proofErr w:type="spellStart"/>
      <w:r w:rsidRPr="00F24D3F">
        <w:rPr>
          <w:rFonts w:ascii="Times New Roman" w:eastAsia="Times New Roman" w:hAnsi="Times New Roman" w:cs="Times New Roman"/>
          <w:color w:val="222222"/>
          <w:sz w:val="24"/>
          <w:szCs w:val="24"/>
          <w:highlight w:val="white"/>
        </w:rPr>
        <w:t>Djumalieva</w:t>
      </w:r>
      <w:proofErr w:type="spellEnd"/>
      <w:r w:rsidRPr="00F24D3F">
        <w:rPr>
          <w:rFonts w:ascii="Times New Roman" w:eastAsia="Times New Roman" w:hAnsi="Times New Roman" w:cs="Times New Roman"/>
          <w:i/>
          <w:color w:val="222222"/>
          <w:sz w:val="24"/>
          <w:szCs w:val="24"/>
          <w:highlight w:val="white"/>
        </w:rPr>
        <w:t xml:space="preserve"> et al.</w:t>
      </w:r>
      <w:r w:rsidRPr="00F24D3F">
        <w:rPr>
          <w:rFonts w:ascii="Times New Roman" w:eastAsia="Times New Roman" w:hAnsi="Times New Roman" w:cs="Times New Roman"/>
          <w:color w:val="222222"/>
          <w:sz w:val="24"/>
          <w:szCs w:val="24"/>
          <w:highlight w:val="white"/>
        </w:rPr>
        <w:t xml:space="preserve"> 2018</w:t>
      </w:r>
      <w:r w:rsidRPr="00F24D3F">
        <w:rPr>
          <w:rFonts w:ascii="Times New Roman" w:eastAsia="Times New Roman" w:hAnsi="Times New Roman" w:cs="Times New Roman"/>
          <w:sz w:val="24"/>
          <w:szCs w:val="24"/>
        </w:rPr>
        <w:t xml:space="preserve">). To make the digital skill improved this is the most vital side to have the proper internet connection at home. </w:t>
      </w:r>
    </w:p>
    <w:p w14:paraId="25CE905B"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noProof/>
          <w:sz w:val="24"/>
          <w:szCs w:val="24"/>
        </w:rPr>
        <w:lastRenderedPageBreak/>
        <w:drawing>
          <wp:inline distT="114300" distB="114300" distL="114300" distR="114300" wp14:anchorId="7C776B29" wp14:editId="0C56FE1B">
            <wp:extent cx="3533775" cy="18764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3533775" cy="1876425"/>
                    </a:xfrm>
                    <a:prstGeom prst="rect">
                      <a:avLst/>
                    </a:prstGeom>
                    <a:ln/>
                  </pic:spPr>
                </pic:pic>
              </a:graphicData>
            </a:graphic>
          </wp:inline>
        </w:drawing>
      </w:r>
    </w:p>
    <w:p w14:paraId="0084C269" w14:textId="77777777" w:rsidR="00DE07DB" w:rsidRPr="00F24D3F" w:rsidRDefault="009773BC" w:rsidP="008736E1">
      <w:pPr>
        <w:spacing w:line="360" w:lineRule="auto"/>
        <w:jc w:val="center"/>
        <w:rPr>
          <w:rFonts w:ascii="Times New Roman" w:eastAsia="Times New Roman" w:hAnsi="Times New Roman" w:cs="Times New Roman"/>
          <w:b/>
          <w:sz w:val="24"/>
          <w:szCs w:val="24"/>
        </w:rPr>
      </w:pPr>
      <w:r w:rsidRPr="00F24D3F">
        <w:rPr>
          <w:rFonts w:ascii="Times New Roman" w:eastAsia="Times New Roman" w:hAnsi="Times New Roman" w:cs="Times New Roman"/>
          <w:b/>
          <w:sz w:val="24"/>
          <w:szCs w:val="24"/>
        </w:rPr>
        <w:t>Figure 3: chart of question 3</w:t>
      </w:r>
    </w:p>
    <w:p w14:paraId="0022F756"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(Source: </w:t>
      </w:r>
      <w:proofErr w:type="spellStart"/>
      <w:r w:rsidRPr="00F24D3F">
        <w:rPr>
          <w:rFonts w:ascii="Times New Roman" w:eastAsia="Times New Roman" w:hAnsi="Times New Roman" w:cs="Times New Roman"/>
          <w:sz w:val="24"/>
          <w:szCs w:val="24"/>
        </w:rPr>
        <w:t>Self created</w:t>
      </w:r>
      <w:proofErr w:type="spellEnd"/>
      <w:r w:rsidRPr="00F24D3F">
        <w:rPr>
          <w:rFonts w:ascii="Times New Roman" w:eastAsia="Times New Roman" w:hAnsi="Times New Roman" w:cs="Times New Roman"/>
          <w:sz w:val="24"/>
          <w:szCs w:val="24"/>
        </w:rPr>
        <w:t>)</w:t>
      </w:r>
    </w:p>
    <w:p w14:paraId="587752C4" w14:textId="77777777"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Study time also depends on improving the digital skills. This above graph is showing about several study times for the students. Most of the students are studying 20 hours a day and thirty one </w:t>
      </w:r>
      <w:proofErr w:type="spellStart"/>
      <w:r w:rsidRPr="00F24D3F">
        <w:rPr>
          <w:rFonts w:ascii="Times New Roman" w:eastAsia="Times New Roman" w:hAnsi="Times New Roman" w:cs="Times New Roman"/>
          <w:sz w:val="24"/>
          <w:szCs w:val="24"/>
        </w:rPr>
        <w:t>percent</w:t>
      </w:r>
      <w:proofErr w:type="spellEnd"/>
      <w:r w:rsidRPr="00F24D3F">
        <w:rPr>
          <w:rFonts w:ascii="Times New Roman" w:eastAsia="Times New Roman" w:hAnsi="Times New Roman" w:cs="Times New Roman"/>
          <w:sz w:val="24"/>
          <w:szCs w:val="24"/>
        </w:rPr>
        <w:t xml:space="preserve"> of the students are studying about 11 to 12 hours in a day (</w:t>
      </w:r>
      <w:proofErr w:type="spellStart"/>
      <w:r w:rsidRPr="00F24D3F">
        <w:rPr>
          <w:rFonts w:ascii="Times New Roman" w:eastAsia="Times New Roman" w:hAnsi="Times New Roman" w:cs="Times New Roman"/>
          <w:color w:val="222222"/>
          <w:sz w:val="24"/>
          <w:szCs w:val="24"/>
          <w:highlight w:val="white"/>
        </w:rPr>
        <w:t>Donoso</w:t>
      </w:r>
      <w:proofErr w:type="spellEnd"/>
      <w:r w:rsidRPr="00F24D3F">
        <w:rPr>
          <w:rFonts w:ascii="Times New Roman" w:eastAsia="Times New Roman" w:hAnsi="Times New Roman" w:cs="Times New Roman"/>
          <w:i/>
          <w:color w:val="222222"/>
          <w:sz w:val="24"/>
          <w:szCs w:val="24"/>
          <w:highlight w:val="white"/>
        </w:rPr>
        <w:t xml:space="preserve"> et al.</w:t>
      </w:r>
      <w:r w:rsidRPr="00F24D3F">
        <w:rPr>
          <w:rFonts w:ascii="Times New Roman" w:eastAsia="Times New Roman" w:hAnsi="Times New Roman" w:cs="Times New Roman"/>
          <w:color w:val="222222"/>
          <w:sz w:val="24"/>
          <w:szCs w:val="24"/>
          <w:highlight w:val="white"/>
        </w:rPr>
        <w:t xml:space="preserve"> 2021</w:t>
      </w:r>
      <w:r w:rsidRPr="00F24D3F">
        <w:rPr>
          <w:rFonts w:ascii="Times New Roman" w:eastAsia="Times New Roman" w:hAnsi="Times New Roman" w:cs="Times New Roman"/>
          <w:sz w:val="24"/>
          <w:szCs w:val="24"/>
        </w:rPr>
        <w:t xml:space="preserve">). And 20 </w:t>
      </w:r>
      <w:proofErr w:type="spellStart"/>
      <w:r w:rsidRPr="00F24D3F">
        <w:rPr>
          <w:rFonts w:ascii="Times New Roman" w:eastAsia="Times New Roman" w:hAnsi="Times New Roman" w:cs="Times New Roman"/>
          <w:sz w:val="24"/>
          <w:szCs w:val="24"/>
        </w:rPr>
        <w:t>percent</w:t>
      </w:r>
      <w:proofErr w:type="spellEnd"/>
      <w:r w:rsidRPr="00F24D3F">
        <w:rPr>
          <w:rFonts w:ascii="Times New Roman" w:eastAsia="Times New Roman" w:hAnsi="Times New Roman" w:cs="Times New Roman"/>
          <w:sz w:val="24"/>
          <w:szCs w:val="24"/>
        </w:rPr>
        <w:t xml:space="preserve"> are willing to 6 to 10 hours and rest of the students study 7 hours a day. </w:t>
      </w:r>
    </w:p>
    <w:p w14:paraId="74AF1B34"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noProof/>
          <w:sz w:val="24"/>
          <w:szCs w:val="24"/>
        </w:rPr>
        <w:drawing>
          <wp:inline distT="114300" distB="114300" distL="114300" distR="114300" wp14:anchorId="005F0F2E" wp14:editId="59D6021E">
            <wp:extent cx="3657600" cy="1981200"/>
            <wp:effectExtent l="0" t="0" r="0" b="0"/>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657600" cy="1981200"/>
                    </a:xfrm>
                    <a:prstGeom prst="rect">
                      <a:avLst/>
                    </a:prstGeom>
                    <a:ln/>
                  </pic:spPr>
                </pic:pic>
              </a:graphicData>
            </a:graphic>
          </wp:inline>
        </w:drawing>
      </w:r>
    </w:p>
    <w:p w14:paraId="7CB380D7" w14:textId="77777777" w:rsidR="00DE07DB" w:rsidRPr="00F24D3F" w:rsidRDefault="009773BC" w:rsidP="008736E1">
      <w:pPr>
        <w:spacing w:line="360" w:lineRule="auto"/>
        <w:jc w:val="center"/>
        <w:rPr>
          <w:rFonts w:ascii="Times New Roman" w:eastAsia="Times New Roman" w:hAnsi="Times New Roman" w:cs="Times New Roman"/>
          <w:b/>
          <w:sz w:val="24"/>
          <w:szCs w:val="24"/>
        </w:rPr>
      </w:pPr>
      <w:r w:rsidRPr="00F24D3F">
        <w:rPr>
          <w:rFonts w:ascii="Times New Roman" w:eastAsia="Times New Roman" w:hAnsi="Times New Roman" w:cs="Times New Roman"/>
          <w:b/>
          <w:sz w:val="24"/>
          <w:szCs w:val="24"/>
        </w:rPr>
        <w:t>Figure 4: chart of question 7</w:t>
      </w:r>
    </w:p>
    <w:p w14:paraId="0D62A820"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(Source: </w:t>
      </w:r>
      <w:proofErr w:type="spellStart"/>
      <w:r w:rsidRPr="00F24D3F">
        <w:rPr>
          <w:rFonts w:ascii="Times New Roman" w:eastAsia="Times New Roman" w:hAnsi="Times New Roman" w:cs="Times New Roman"/>
          <w:sz w:val="24"/>
          <w:szCs w:val="24"/>
        </w:rPr>
        <w:t>Self created</w:t>
      </w:r>
      <w:proofErr w:type="spellEnd"/>
      <w:r w:rsidRPr="00F24D3F">
        <w:rPr>
          <w:rFonts w:ascii="Times New Roman" w:eastAsia="Times New Roman" w:hAnsi="Times New Roman" w:cs="Times New Roman"/>
          <w:sz w:val="24"/>
          <w:szCs w:val="24"/>
        </w:rPr>
        <w:t>)</w:t>
      </w:r>
    </w:p>
    <w:p w14:paraId="1CD89C62" w14:textId="77777777"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This one is the chart of question seven, which is how confident the student is while he is using the communication system and the answer is provided through the chart. About fifty eight </w:t>
      </w:r>
      <w:proofErr w:type="spellStart"/>
      <w:r w:rsidRPr="00F24D3F">
        <w:rPr>
          <w:rFonts w:ascii="Times New Roman" w:eastAsia="Times New Roman" w:hAnsi="Times New Roman" w:cs="Times New Roman"/>
          <w:sz w:val="24"/>
          <w:szCs w:val="24"/>
        </w:rPr>
        <w:t>percent</w:t>
      </w:r>
      <w:proofErr w:type="spellEnd"/>
      <w:r w:rsidRPr="00F24D3F">
        <w:rPr>
          <w:rFonts w:ascii="Times New Roman" w:eastAsia="Times New Roman" w:hAnsi="Times New Roman" w:cs="Times New Roman"/>
          <w:sz w:val="24"/>
          <w:szCs w:val="24"/>
        </w:rPr>
        <w:t xml:space="preserve"> of the students are with the positive site and the rest of the students are in the confusion state that actually means they are in the negative state. </w:t>
      </w:r>
    </w:p>
    <w:p w14:paraId="3CF41D64" w14:textId="77777777" w:rsidR="00DE07DB" w:rsidRPr="00F24D3F" w:rsidRDefault="009773BC" w:rsidP="002A3654">
      <w:pPr>
        <w:pStyle w:val="Heading1"/>
      </w:pPr>
      <w:bookmarkStart w:id="3" w:name="_Toc98927471"/>
      <w:r w:rsidRPr="00F24D3F">
        <w:t>Discussion</w:t>
      </w:r>
      <w:bookmarkEnd w:id="3"/>
    </w:p>
    <w:p w14:paraId="7C184B3C" w14:textId="24D55EF3"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Well as the hypothesis has been taken and that has been provided from the user side all the points are about to meet the </w:t>
      </w:r>
      <w:r w:rsidR="008736E1" w:rsidRPr="00F24D3F">
        <w:rPr>
          <w:rFonts w:ascii="Times New Roman" w:eastAsia="Times New Roman" w:hAnsi="Times New Roman" w:cs="Times New Roman"/>
          <w:sz w:val="24"/>
          <w:szCs w:val="24"/>
        </w:rPr>
        <w:t>corresponding</w:t>
      </w:r>
      <w:r w:rsidRPr="00F24D3F">
        <w:rPr>
          <w:rFonts w:ascii="Times New Roman" w:eastAsia="Times New Roman" w:hAnsi="Times New Roman" w:cs="Times New Roman"/>
          <w:sz w:val="24"/>
          <w:szCs w:val="24"/>
        </w:rPr>
        <w:t xml:space="preserve">. </w:t>
      </w:r>
    </w:p>
    <w:p w14:paraId="4B0B28B1"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noProof/>
          <w:sz w:val="24"/>
          <w:szCs w:val="24"/>
        </w:rPr>
        <w:lastRenderedPageBreak/>
        <w:drawing>
          <wp:inline distT="114300" distB="114300" distL="114300" distR="114300" wp14:anchorId="021C31C3" wp14:editId="0EADC72E">
            <wp:extent cx="4048125" cy="225742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2"/>
                    <a:srcRect/>
                    <a:stretch>
                      <a:fillRect/>
                    </a:stretch>
                  </pic:blipFill>
                  <pic:spPr>
                    <a:xfrm>
                      <a:off x="0" y="0"/>
                      <a:ext cx="4048125" cy="2257425"/>
                    </a:xfrm>
                    <a:prstGeom prst="rect">
                      <a:avLst/>
                    </a:prstGeom>
                    <a:ln/>
                  </pic:spPr>
                </pic:pic>
              </a:graphicData>
            </a:graphic>
          </wp:inline>
        </w:drawing>
      </w:r>
    </w:p>
    <w:p w14:paraId="0624FDB9" w14:textId="77777777" w:rsidR="00DE07DB" w:rsidRPr="00F24D3F" w:rsidRDefault="009773BC" w:rsidP="008736E1">
      <w:pPr>
        <w:spacing w:line="360" w:lineRule="auto"/>
        <w:jc w:val="center"/>
        <w:rPr>
          <w:rFonts w:ascii="Times New Roman" w:eastAsia="Times New Roman" w:hAnsi="Times New Roman" w:cs="Times New Roman"/>
          <w:b/>
          <w:sz w:val="24"/>
          <w:szCs w:val="24"/>
        </w:rPr>
      </w:pPr>
      <w:r w:rsidRPr="00F24D3F">
        <w:rPr>
          <w:rFonts w:ascii="Times New Roman" w:eastAsia="Times New Roman" w:hAnsi="Times New Roman" w:cs="Times New Roman"/>
          <w:b/>
          <w:sz w:val="24"/>
          <w:szCs w:val="24"/>
        </w:rPr>
        <w:t>Figure 5: familiar with online learning</w:t>
      </w:r>
    </w:p>
    <w:p w14:paraId="54265981" w14:textId="77777777" w:rsidR="00DE07DB" w:rsidRPr="00F24D3F" w:rsidRDefault="009773BC" w:rsidP="008736E1">
      <w:pPr>
        <w:spacing w:line="360" w:lineRule="auto"/>
        <w:jc w:val="center"/>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(Source: </w:t>
      </w:r>
      <w:proofErr w:type="spellStart"/>
      <w:r w:rsidRPr="00F24D3F">
        <w:rPr>
          <w:rFonts w:ascii="Times New Roman" w:eastAsia="Times New Roman" w:hAnsi="Times New Roman" w:cs="Times New Roman"/>
          <w:sz w:val="24"/>
          <w:szCs w:val="24"/>
        </w:rPr>
        <w:t>Self created</w:t>
      </w:r>
      <w:proofErr w:type="spellEnd"/>
      <w:r w:rsidRPr="00F24D3F">
        <w:rPr>
          <w:rFonts w:ascii="Times New Roman" w:eastAsia="Times New Roman" w:hAnsi="Times New Roman" w:cs="Times New Roman"/>
          <w:sz w:val="24"/>
          <w:szCs w:val="24"/>
        </w:rPr>
        <w:t>)</w:t>
      </w:r>
    </w:p>
    <w:p w14:paraId="5E4485A6" w14:textId="43A51B20"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There was really no indication that their manner of polling students increased (or decreased) response. However, as compared to simple survey questionnaires created employing typical survey software, including some of many key advantages of the research twofold objective role in soliciting feedback and contemplation tends to be and it may promote more deliberate replies form pupils therefore more relevant data. It could be since participants reply not just for their </w:t>
      </w:r>
      <w:r w:rsidR="008736E1" w:rsidRPr="00F24D3F">
        <w:rPr>
          <w:rFonts w:ascii="Times New Roman" w:eastAsia="Times New Roman" w:hAnsi="Times New Roman" w:cs="Times New Roman"/>
          <w:sz w:val="24"/>
          <w:szCs w:val="24"/>
        </w:rPr>
        <w:t>self-gain</w:t>
      </w:r>
      <w:r w:rsidRPr="00F24D3F">
        <w:rPr>
          <w:rFonts w:ascii="Times New Roman" w:eastAsia="Times New Roman" w:hAnsi="Times New Roman" w:cs="Times New Roman"/>
          <w:sz w:val="24"/>
          <w:szCs w:val="24"/>
        </w:rPr>
        <w:t>, but with the possibility of becoming a curriculum developer in sight. Respondents to online questionnaires are frequently self-selected and may not be representational of the intended core demographic (</w:t>
      </w:r>
      <w:proofErr w:type="spellStart"/>
      <w:r w:rsidR="008736E1" w:rsidRPr="00F24D3F">
        <w:rPr>
          <w:rFonts w:ascii="Times New Roman" w:eastAsia="Times New Roman" w:hAnsi="Times New Roman" w:cs="Times New Roman"/>
          <w:color w:val="222222"/>
          <w:sz w:val="24"/>
          <w:szCs w:val="24"/>
          <w:highlight w:val="white"/>
        </w:rPr>
        <w:t>Konovalenko</w:t>
      </w:r>
      <w:proofErr w:type="spellEnd"/>
      <w:r w:rsidR="008736E1" w:rsidRPr="00F24D3F">
        <w:rPr>
          <w:rFonts w:ascii="Times New Roman" w:eastAsia="Times New Roman" w:hAnsi="Times New Roman" w:cs="Times New Roman"/>
          <w:color w:val="222222"/>
          <w:sz w:val="24"/>
          <w:szCs w:val="24"/>
          <w:highlight w:val="white"/>
        </w:rPr>
        <w:t xml:space="preserve">, </w:t>
      </w:r>
      <w:r w:rsidR="008736E1" w:rsidRPr="00F24D3F">
        <w:rPr>
          <w:rFonts w:ascii="Times New Roman" w:eastAsia="Times New Roman" w:hAnsi="Times New Roman" w:cs="Times New Roman"/>
          <w:i/>
          <w:color w:val="222222"/>
          <w:sz w:val="24"/>
          <w:szCs w:val="24"/>
          <w:highlight w:val="white"/>
        </w:rPr>
        <w:t>et al.</w:t>
      </w:r>
      <w:r w:rsidRPr="00F24D3F">
        <w:rPr>
          <w:rFonts w:ascii="Times New Roman" w:eastAsia="Times New Roman" w:hAnsi="Times New Roman" w:cs="Times New Roman"/>
          <w:color w:val="222222"/>
          <w:sz w:val="24"/>
          <w:szCs w:val="24"/>
          <w:highlight w:val="white"/>
        </w:rPr>
        <w:t xml:space="preserve"> 2021</w:t>
      </w:r>
      <w:r w:rsidRPr="00F24D3F">
        <w:rPr>
          <w:rFonts w:ascii="Times New Roman" w:eastAsia="Times New Roman" w:hAnsi="Times New Roman" w:cs="Times New Roman"/>
          <w:sz w:val="24"/>
          <w:szCs w:val="24"/>
        </w:rPr>
        <w:t>). The fact that so many individuals purposefully had been using the questionnaire to continue providing comment suggests that maybe this is an unintentional error. Volume of work, affordability, or resistance may be a major motivator to submit it, perhaps offsetting usual worries around fill the current survey. Separate issue kinds, according to our respondents, provided the exercise more interesting by sparking recollection of events and giving diversity in pace and work. Students enjoyed the reflecting aspect and characteristics that aided such thinking since it allowed readers to identify their efforts and development. The questionnaire was also a huge factor in the success of recruiting prospects, with a large sample of respondents. Educators frequently encounter difficulty in locating qualified people away from the idea for interviews. Applicants may be even more responsive to this method of approaching participants and they were more certain that what we expected in the interviewing after seeing what sort of material he sought within the questionnaire (</w:t>
      </w:r>
      <w:r w:rsidRPr="00F24D3F">
        <w:rPr>
          <w:rFonts w:ascii="Times New Roman" w:eastAsia="Times New Roman" w:hAnsi="Times New Roman" w:cs="Times New Roman"/>
          <w:color w:val="222222"/>
          <w:sz w:val="24"/>
          <w:szCs w:val="24"/>
          <w:highlight w:val="white"/>
        </w:rPr>
        <w:t>Livingstone</w:t>
      </w:r>
      <w:r w:rsidRPr="00F24D3F">
        <w:rPr>
          <w:rFonts w:ascii="Times New Roman" w:eastAsia="Times New Roman" w:hAnsi="Times New Roman" w:cs="Times New Roman"/>
          <w:i/>
          <w:color w:val="222222"/>
          <w:sz w:val="24"/>
          <w:szCs w:val="24"/>
          <w:highlight w:val="white"/>
        </w:rPr>
        <w:t xml:space="preserve"> et al.</w:t>
      </w:r>
      <w:r w:rsidRPr="00F24D3F">
        <w:rPr>
          <w:rFonts w:ascii="Times New Roman" w:eastAsia="Times New Roman" w:hAnsi="Times New Roman" w:cs="Times New Roman"/>
          <w:color w:val="222222"/>
          <w:sz w:val="24"/>
          <w:szCs w:val="24"/>
          <w:highlight w:val="white"/>
        </w:rPr>
        <w:t xml:space="preserve"> 2021</w:t>
      </w:r>
      <w:r w:rsidRPr="00F24D3F">
        <w:rPr>
          <w:rFonts w:ascii="Times New Roman" w:eastAsia="Times New Roman" w:hAnsi="Times New Roman" w:cs="Times New Roman"/>
          <w:sz w:val="24"/>
          <w:szCs w:val="24"/>
        </w:rPr>
        <w:t xml:space="preserve">).  However desired, combining the quantity of questions offered to students versus the volumes of information may be difficult. It is much less intimidating for responders if connected problems are resolved in a particular question rather than just in numerous separate ones. Unfortunately, </w:t>
      </w:r>
      <w:r w:rsidRPr="00F24D3F">
        <w:rPr>
          <w:rFonts w:ascii="Times New Roman" w:eastAsia="Times New Roman" w:hAnsi="Times New Roman" w:cs="Times New Roman"/>
          <w:sz w:val="24"/>
          <w:szCs w:val="24"/>
        </w:rPr>
        <w:lastRenderedPageBreak/>
        <w:t xml:space="preserve">for us, the diversity of subjects and the demand for numerous responses made extracting methods of analysis considerably time intensive. We have developed a methodology for information extraction from 'weird mixture' issues, so anyone considering using our structured questionnaires should really be knowledgeable that there really is a trade-off to be made with both attempting to make the questionnaire more entertaining for the people to succeed and make it nearly impossible for the neuroscientist to analysis. Humans didn't interview individuals who did not complete the examination to discover why they would not. It could indeed be good to </w:t>
      </w:r>
      <w:proofErr w:type="spellStart"/>
      <w:r w:rsidRPr="00F24D3F">
        <w:rPr>
          <w:rFonts w:ascii="Times New Roman" w:eastAsia="Times New Roman" w:hAnsi="Times New Roman" w:cs="Times New Roman"/>
          <w:sz w:val="24"/>
          <w:szCs w:val="24"/>
        </w:rPr>
        <w:t>analyze</w:t>
      </w:r>
      <w:proofErr w:type="spellEnd"/>
      <w:r w:rsidRPr="00F24D3F">
        <w:rPr>
          <w:rFonts w:ascii="Times New Roman" w:eastAsia="Times New Roman" w:hAnsi="Times New Roman" w:cs="Times New Roman"/>
          <w:sz w:val="24"/>
          <w:szCs w:val="24"/>
        </w:rPr>
        <w:t xml:space="preserve"> what folks had begun the questionnaire but didn't even finish. They found it uncomfortable, such as questionnaires, quiz content or quantity, and perhaps other issues, notably if they could somehow uncover items that can change.</w:t>
      </w:r>
    </w:p>
    <w:p w14:paraId="05C81EB4" w14:textId="468E7C57" w:rsidR="00DE07DB"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Others have been continuing to apply our technique as an outcome of </w:t>
      </w:r>
      <w:r w:rsidR="008736E1" w:rsidRPr="00F24D3F">
        <w:rPr>
          <w:rFonts w:ascii="Times New Roman" w:eastAsia="Times New Roman" w:hAnsi="Times New Roman" w:cs="Times New Roman"/>
          <w:sz w:val="24"/>
          <w:szCs w:val="24"/>
        </w:rPr>
        <w:t>the findings</w:t>
      </w:r>
      <w:r w:rsidRPr="00F24D3F">
        <w:rPr>
          <w:rFonts w:ascii="Times New Roman" w:eastAsia="Times New Roman" w:hAnsi="Times New Roman" w:cs="Times New Roman"/>
          <w:sz w:val="24"/>
          <w:szCs w:val="24"/>
        </w:rPr>
        <w:t xml:space="preserve"> (</w:t>
      </w:r>
      <w:r w:rsidRPr="00F24D3F">
        <w:rPr>
          <w:rFonts w:ascii="Times New Roman" w:eastAsia="Times New Roman" w:hAnsi="Times New Roman" w:cs="Times New Roman"/>
          <w:color w:val="222222"/>
          <w:sz w:val="24"/>
          <w:szCs w:val="24"/>
          <w:highlight w:val="white"/>
        </w:rPr>
        <w:t xml:space="preserve">Rodríguez </w:t>
      </w:r>
      <w:proofErr w:type="spellStart"/>
      <w:r w:rsidRPr="00F24D3F">
        <w:rPr>
          <w:rFonts w:ascii="Times New Roman" w:eastAsia="Times New Roman" w:hAnsi="Times New Roman" w:cs="Times New Roman"/>
          <w:color w:val="222222"/>
          <w:sz w:val="24"/>
          <w:szCs w:val="24"/>
          <w:highlight w:val="white"/>
        </w:rPr>
        <w:t>Hoyos</w:t>
      </w:r>
      <w:proofErr w:type="spellEnd"/>
      <w:r w:rsidRPr="00F24D3F">
        <w:rPr>
          <w:rFonts w:ascii="Times New Roman" w:eastAsia="Times New Roman" w:hAnsi="Times New Roman" w:cs="Times New Roman"/>
          <w:i/>
          <w:color w:val="222222"/>
          <w:sz w:val="24"/>
          <w:szCs w:val="24"/>
          <w:highlight w:val="white"/>
        </w:rPr>
        <w:t xml:space="preserve"> et al.</w:t>
      </w:r>
      <w:r w:rsidRPr="00F24D3F">
        <w:rPr>
          <w:rFonts w:ascii="Times New Roman" w:eastAsia="Times New Roman" w:hAnsi="Times New Roman" w:cs="Times New Roman"/>
          <w:color w:val="222222"/>
          <w:sz w:val="24"/>
          <w:szCs w:val="24"/>
          <w:highlight w:val="white"/>
        </w:rPr>
        <w:t xml:space="preserve"> 2022</w:t>
      </w:r>
      <w:r w:rsidRPr="00F24D3F">
        <w:rPr>
          <w:rFonts w:ascii="Times New Roman" w:eastAsia="Times New Roman" w:hAnsi="Times New Roman" w:cs="Times New Roman"/>
          <w:sz w:val="24"/>
          <w:szCs w:val="24"/>
        </w:rPr>
        <w:t xml:space="preserve">). Other writers from the examined classes </w:t>
      </w:r>
      <w:r w:rsidR="008736E1" w:rsidRPr="00F24D3F">
        <w:rPr>
          <w:rFonts w:ascii="Times New Roman" w:eastAsia="Times New Roman" w:hAnsi="Times New Roman" w:cs="Times New Roman"/>
          <w:sz w:val="24"/>
          <w:szCs w:val="24"/>
        </w:rPr>
        <w:t>recognize</w:t>
      </w:r>
      <w:r w:rsidRPr="00F24D3F">
        <w:rPr>
          <w:rFonts w:ascii="Times New Roman" w:eastAsia="Times New Roman" w:hAnsi="Times New Roman" w:cs="Times New Roman"/>
          <w:sz w:val="24"/>
          <w:szCs w:val="24"/>
        </w:rPr>
        <w:t xml:space="preserve"> the value in upgrading current exams to identify potential topics, therefore big questions have now been introduced, eliminating past series so that students are not overburdened. When current questions are modified, therefore, the capacity to evaluate longitudinally patterns is harmed, and any disparities produced throughout sections create a sense of a situation more difficult. </w:t>
      </w:r>
    </w:p>
    <w:p w14:paraId="04172040" w14:textId="77777777" w:rsidR="00DE07DB" w:rsidRPr="00F24D3F" w:rsidRDefault="009773BC" w:rsidP="002A3654">
      <w:pPr>
        <w:pStyle w:val="Heading1"/>
      </w:pPr>
      <w:bookmarkStart w:id="4" w:name="_Toc98927472"/>
      <w:r w:rsidRPr="00F24D3F">
        <w:t>Conclusion</w:t>
      </w:r>
      <w:bookmarkEnd w:id="4"/>
    </w:p>
    <w:p w14:paraId="063CDE37" w14:textId="6563A870" w:rsidR="00F24D3F" w:rsidRPr="00F24D3F" w:rsidRDefault="009773BC" w:rsidP="008736E1">
      <w:pPr>
        <w:spacing w:line="360" w:lineRule="auto"/>
        <w:jc w:val="both"/>
        <w:rPr>
          <w:rFonts w:ascii="Times New Roman" w:eastAsia="Times New Roman" w:hAnsi="Times New Roman" w:cs="Times New Roman"/>
          <w:sz w:val="24"/>
          <w:szCs w:val="24"/>
        </w:rPr>
      </w:pPr>
      <w:r w:rsidRPr="00F24D3F">
        <w:rPr>
          <w:rFonts w:ascii="Times New Roman" w:eastAsia="Times New Roman" w:hAnsi="Times New Roman" w:cs="Times New Roman"/>
          <w:sz w:val="24"/>
          <w:szCs w:val="24"/>
        </w:rPr>
        <w:t xml:space="preserve">At the initial stage of the survey a small introduction has been provided on the research topic. The students have visited many places and also met many individual persons to make the survey. They have set a number of fifteen questions and all the questions have been asked to the individual persons about the online study future or how much the person is compatible with the </w:t>
      </w:r>
      <w:r w:rsidR="008736E1" w:rsidRPr="00F24D3F">
        <w:rPr>
          <w:rFonts w:ascii="Times New Roman" w:eastAsia="Times New Roman" w:hAnsi="Times New Roman" w:cs="Times New Roman"/>
          <w:sz w:val="24"/>
          <w:szCs w:val="24"/>
        </w:rPr>
        <w:t>Microsoft</w:t>
      </w:r>
      <w:r w:rsidRPr="00F24D3F">
        <w:rPr>
          <w:rFonts w:ascii="Times New Roman" w:eastAsia="Times New Roman" w:hAnsi="Times New Roman" w:cs="Times New Roman"/>
          <w:sz w:val="24"/>
          <w:szCs w:val="24"/>
        </w:rPr>
        <w:t xml:space="preserve"> applications and some of the other questions regarding the online connectivity system have been asked to the people making the survey. Research </w:t>
      </w:r>
      <w:proofErr w:type="spellStart"/>
      <w:r w:rsidRPr="00F24D3F">
        <w:rPr>
          <w:rFonts w:ascii="Times New Roman" w:eastAsia="Times New Roman" w:hAnsi="Times New Roman" w:cs="Times New Roman"/>
          <w:sz w:val="24"/>
          <w:szCs w:val="24"/>
        </w:rPr>
        <w:t>enrollment</w:t>
      </w:r>
      <w:proofErr w:type="spellEnd"/>
      <w:r w:rsidRPr="00F24D3F">
        <w:rPr>
          <w:rFonts w:ascii="Times New Roman" w:eastAsia="Times New Roman" w:hAnsi="Times New Roman" w:cs="Times New Roman"/>
          <w:sz w:val="24"/>
          <w:szCs w:val="24"/>
        </w:rPr>
        <w:t xml:space="preserve"> is a critical component of research performance. Despite this, quantitative survey analysts say that reactivity to the material supplied is a typical example of </w:t>
      </w:r>
      <w:proofErr w:type="gramStart"/>
      <w:r w:rsidRPr="00F24D3F">
        <w:rPr>
          <w:rFonts w:ascii="Times New Roman" w:eastAsia="Times New Roman" w:hAnsi="Times New Roman" w:cs="Times New Roman"/>
          <w:sz w:val="24"/>
          <w:szCs w:val="24"/>
        </w:rPr>
        <w:t>non</w:t>
      </w:r>
      <w:proofErr w:type="gramEnd"/>
      <w:r w:rsidRPr="00F24D3F">
        <w:rPr>
          <w:rFonts w:ascii="Times New Roman" w:eastAsia="Times New Roman" w:hAnsi="Times New Roman" w:cs="Times New Roman"/>
          <w:sz w:val="24"/>
          <w:szCs w:val="24"/>
        </w:rPr>
        <w:t xml:space="preserve">. Surveys ethic is a method of increasing credibility because of being responsive to the information supplied by interviewees. For example, guaranteeing respondents anonymity and secrecy can aid in the development of trust among your responses. By different kinds of situations into both recruiting and development, definition may be increased while also assisting individuals in doing the correct way. With these simple procedures the students have made the research complete. Though they have faced very difficulties to make the research complete, the students have made the analysis on different aspects and completed the survey. </w:t>
      </w:r>
    </w:p>
    <w:p w14:paraId="2497A922" w14:textId="3B41CD85" w:rsidR="00F24D3F" w:rsidRPr="008736E1" w:rsidRDefault="00F24D3F" w:rsidP="002A3654">
      <w:pPr>
        <w:pStyle w:val="Heading1"/>
        <w:rPr>
          <w:rFonts w:eastAsia="Times New Roman"/>
          <w:sz w:val="24"/>
          <w:szCs w:val="24"/>
        </w:rPr>
      </w:pPr>
      <w:r w:rsidRPr="00F24D3F">
        <w:rPr>
          <w:rFonts w:eastAsia="Times New Roman"/>
          <w:sz w:val="24"/>
          <w:szCs w:val="24"/>
        </w:rPr>
        <w:br w:type="page"/>
      </w:r>
      <w:bookmarkStart w:id="5" w:name="_Toc98927473"/>
      <w:r w:rsidRPr="00F24D3F">
        <w:lastRenderedPageBreak/>
        <w:t>Reference list</w:t>
      </w:r>
      <w:bookmarkEnd w:id="5"/>
    </w:p>
    <w:p w14:paraId="69405085" w14:textId="77777777" w:rsidR="00F24D3F" w:rsidRPr="00F24D3F" w:rsidRDefault="00F24D3F" w:rsidP="008736E1">
      <w:pPr>
        <w:spacing w:line="360" w:lineRule="auto"/>
        <w:jc w:val="both"/>
        <w:rPr>
          <w:rFonts w:ascii="Times New Roman" w:hAnsi="Times New Roman" w:cs="Times New Roman"/>
          <w:b/>
          <w:bCs/>
          <w:sz w:val="26"/>
          <w:szCs w:val="26"/>
        </w:rPr>
      </w:pPr>
      <w:r w:rsidRPr="00F24D3F">
        <w:rPr>
          <w:rFonts w:ascii="Times New Roman" w:hAnsi="Times New Roman" w:cs="Times New Roman"/>
          <w:b/>
          <w:bCs/>
          <w:sz w:val="26"/>
          <w:szCs w:val="26"/>
        </w:rPr>
        <w:t>Journals</w:t>
      </w:r>
    </w:p>
    <w:p w14:paraId="7391D8E5" w14:textId="77777777" w:rsidR="00901626" w:rsidRPr="00F24D3F" w:rsidRDefault="00901626" w:rsidP="00901626">
      <w:pPr>
        <w:spacing w:line="360" w:lineRule="auto"/>
        <w:jc w:val="both"/>
        <w:rPr>
          <w:rFonts w:ascii="Times New Roman" w:hAnsi="Times New Roman" w:cs="Times New Roman"/>
        </w:rPr>
      </w:pPr>
      <w:proofErr w:type="spellStart"/>
      <w:proofErr w:type="gramStart"/>
      <w:r w:rsidRPr="00F24D3F">
        <w:rPr>
          <w:rFonts w:ascii="Times New Roman" w:hAnsi="Times New Roman" w:cs="Times New Roman"/>
          <w:color w:val="222222"/>
          <w:sz w:val="24"/>
          <w:szCs w:val="24"/>
          <w:shd w:val="clear" w:color="auto" w:fill="FFFFFF"/>
        </w:rPr>
        <w:t>Аbrosimova</w:t>
      </w:r>
      <w:proofErr w:type="spellEnd"/>
      <w:r w:rsidRPr="00F24D3F">
        <w:rPr>
          <w:rFonts w:ascii="Times New Roman" w:hAnsi="Times New Roman" w:cs="Times New Roman"/>
          <w:color w:val="222222"/>
          <w:sz w:val="24"/>
          <w:szCs w:val="24"/>
          <w:shd w:val="clear" w:color="auto" w:fill="FFFFFF"/>
        </w:rPr>
        <w:t>, G.A., 2020.</w:t>
      </w:r>
      <w:proofErr w:type="gramEnd"/>
      <w:r w:rsidRPr="00F24D3F">
        <w:rPr>
          <w:rFonts w:ascii="Times New Roman" w:hAnsi="Times New Roman" w:cs="Times New Roman"/>
          <w:color w:val="222222"/>
          <w:sz w:val="24"/>
          <w:szCs w:val="24"/>
          <w:shd w:val="clear" w:color="auto" w:fill="FFFFFF"/>
        </w:rPr>
        <w:t xml:space="preserve"> Digital literacy and digital skills in university study. </w:t>
      </w:r>
      <w:proofErr w:type="gramStart"/>
      <w:r w:rsidRPr="00F24D3F">
        <w:rPr>
          <w:rFonts w:ascii="Times New Roman" w:hAnsi="Times New Roman" w:cs="Times New Roman"/>
          <w:i/>
          <w:iCs/>
        </w:rPr>
        <w:t>International Journal of Higher Education</w:t>
      </w:r>
      <w:r w:rsidRPr="00F24D3F">
        <w:rPr>
          <w:rFonts w:ascii="Times New Roman" w:hAnsi="Times New Roman" w:cs="Times New Roman"/>
        </w:rPr>
        <w:t>, </w:t>
      </w:r>
      <w:r w:rsidRPr="00F24D3F">
        <w:rPr>
          <w:rFonts w:ascii="Times New Roman" w:hAnsi="Times New Roman" w:cs="Times New Roman"/>
          <w:i/>
          <w:iCs/>
        </w:rPr>
        <w:t>9</w:t>
      </w:r>
      <w:r w:rsidRPr="00F24D3F">
        <w:rPr>
          <w:rFonts w:ascii="Times New Roman" w:hAnsi="Times New Roman" w:cs="Times New Roman"/>
        </w:rPr>
        <w:t>(8), pp.52-58.</w:t>
      </w:r>
      <w:proofErr w:type="gramEnd"/>
    </w:p>
    <w:p w14:paraId="546151B6" w14:textId="1FA0C00B" w:rsidR="00901626" w:rsidRPr="00F24D3F" w:rsidRDefault="00901626" w:rsidP="008736E1">
      <w:pPr>
        <w:spacing w:line="360" w:lineRule="auto"/>
        <w:jc w:val="both"/>
        <w:rPr>
          <w:rFonts w:ascii="Times New Roman" w:hAnsi="Times New Roman" w:cs="Times New Roman"/>
        </w:rPr>
      </w:pPr>
      <w:proofErr w:type="spellStart"/>
      <w:proofErr w:type="gramStart"/>
      <w:r w:rsidRPr="00F24D3F">
        <w:rPr>
          <w:rFonts w:ascii="Times New Roman" w:hAnsi="Times New Roman" w:cs="Times New Roman"/>
          <w:color w:val="222222"/>
          <w:sz w:val="24"/>
          <w:szCs w:val="24"/>
          <w:shd w:val="clear" w:color="auto" w:fill="FFFFFF"/>
        </w:rPr>
        <w:t>Barke</w:t>
      </w:r>
      <w:proofErr w:type="spellEnd"/>
      <w:r w:rsidRPr="00F24D3F">
        <w:rPr>
          <w:rFonts w:ascii="Times New Roman" w:hAnsi="Times New Roman" w:cs="Times New Roman"/>
          <w:color w:val="222222"/>
          <w:sz w:val="24"/>
          <w:szCs w:val="24"/>
          <w:shd w:val="clear" w:color="auto" w:fill="FFFFFF"/>
        </w:rPr>
        <w:t>, S., 2021.</w:t>
      </w:r>
      <w:proofErr w:type="gramEnd"/>
      <w:r w:rsidRPr="00F24D3F">
        <w:rPr>
          <w:rFonts w:ascii="Times New Roman" w:hAnsi="Times New Roman" w:cs="Times New Roman"/>
          <w:color w:val="222222"/>
          <w:sz w:val="24"/>
          <w:szCs w:val="24"/>
          <w:shd w:val="clear" w:color="auto" w:fill="FFFFFF"/>
        </w:rPr>
        <w:t> </w:t>
      </w:r>
      <w:proofErr w:type="gramStart"/>
      <w:r w:rsidRPr="00F24D3F">
        <w:rPr>
          <w:rFonts w:ascii="Times New Roman" w:hAnsi="Times New Roman" w:cs="Times New Roman"/>
          <w:i/>
          <w:iCs/>
        </w:rPr>
        <w:t>Assessment of advanced digital skills gap in Kenya using the design reality gap research framework</w:t>
      </w:r>
      <w:r w:rsidRPr="00F24D3F">
        <w:rPr>
          <w:rFonts w:ascii="Times New Roman" w:hAnsi="Times New Roman" w:cs="Times New Roman"/>
        </w:rPr>
        <w:t> (Doctoral dissertation, University of Nairobi).</w:t>
      </w:r>
      <w:proofErr w:type="gramEnd"/>
    </w:p>
    <w:p w14:paraId="348891AD" w14:textId="77777777" w:rsidR="00901626" w:rsidRPr="00F24D3F" w:rsidRDefault="00901626" w:rsidP="008736E1">
      <w:pPr>
        <w:spacing w:line="360" w:lineRule="auto"/>
        <w:jc w:val="both"/>
        <w:rPr>
          <w:rFonts w:ascii="Times New Roman" w:hAnsi="Times New Roman" w:cs="Times New Roman"/>
        </w:rPr>
      </w:pPr>
      <w:proofErr w:type="spellStart"/>
      <w:r w:rsidRPr="00F24D3F">
        <w:rPr>
          <w:rFonts w:ascii="Times New Roman" w:hAnsi="Times New Roman" w:cs="Times New Roman"/>
          <w:color w:val="222222"/>
          <w:sz w:val="24"/>
          <w:szCs w:val="24"/>
          <w:shd w:val="clear" w:color="auto" w:fill="FFFFFF"/>
        </w:rPr>
        <w:t>Beetson</w:t>
      </w:r>
      <w:proofErr w:type="spellEnd"/>
      <w:r w:rsidRPr="00F24D3F">
        <w:rPr>
          <w:rFonts w:ascii="Times New Roman" w:hAnsi="Times New Roman" w:cs="Times New Roman"/>
          <w:color w:val="222222"/>
          <w:sz w:val="24"/>
          <w:szCs w:val="24"/>
          <w:shd w:val="clear" w:color="auto" w:fill="FFFFFF"/>
        </w:rPr>
        <w:t xml:space="preserve">, S.J., </w:t>
      </w:r>
      <w:proofErr w:type="spellStart"/>
      <w:r w:rsidRPr="00F24D3F">
        <w:rPr>
          <w:rFonts w:ascii="Times New Roman" w:hAnsi="Times New Roman" w:cs="Times New Roman"/>
          <w:color w:val="222222"/>
          <w:sz w:val="24"/>
          <w:szCs w:val="24"/>
          <w:shd w:val="clear" w:color="auto" w:fill="FFFFFF"/>
        </w:rPr>
        <w:t>Pradhan</w:t>
      </w:r>
      <w:proofErr w:type="spellEnd"/>
      <w:r w:rsidRPr="00F24D3F">
        <w:rPr>
          <w:rFonts w:ascii="Times New Roman" w:hAnsi="Times New Roman" w:cs="Times New Roman"/>
          <w:color w:val="222222"/>
          <w:sz w:val="24"/>
          <w:szCs w:val="24"/>
          <w:shd w:val="clear" w:color="auto" w:fill="FFFFFF"/>
        </w:rPr>
        <w:t xml:space="preserve">, S., Gordon, G. and Ford, J., 2020. Building a Digital Entrepreneurial Platform </w:t>
      </w:r>
      <w:proofErr w:type="gramStart"/>
      <w:r w:rsidRPr="00F24D3F">
        <w:rPr>
          <w:rFonts w:ascii="Times New Roman" w:hAnsi="Times New Roman" w:cs="Times New Roman"/>
          <w:color w:val="222222"/>
          <w:sz w:val="24"/>
          <w:szCs w:val="24"/>
          <w:shd w:val="clear" w:color="auto" w:fill="FFFFFF"/>
        </w:rPr>
        <w:t>Through</w:t>
      </w:r>
      <w:proofErr w:type="gramEnd"/>
      <w:r w:rsidRPr="00F24D3F">
        <w:rPr>
          <w:rFonts w:ascii="Times New Roman" w:hAnsi="Times New Roman" w:cs="Times New Roman"/>
          <w:color w:val="222222"/>
          <w:sz w:val="24"/>
          <w:szCs w:val="24"/>
          <w:shd w:val="clear" w:color="auto" w:fill="FFFFFF"/>
        </w:rPr>
        <w:t xml:space="preserve"> Local Community Activity and Digital Skills with </w:t>
      </w:r>
      <w:proofErr w:type="spellStart"/>
      <w:r w:rsidRPr="00F24D3F">
        <w:rPr>
          <w:rFonts w:ascii="Times New Roman" w:hAnsi="Times New Roman" w:cs="Times New Roman"/>
          <w:color w:val="222222"/>
          <w:sz w:val="24"/>
          <w:szCs w:val="24"/>
          <w:shd w:val="clear" w:color="auto" w:fill="FFFFFF"/>
        </w:rPr>
        <w:t>Ngemba</w:t>
      </w:r>
      <w:proofErr w:type="spellEnd"/>
      <w:r w:rsidRPr="00F24D3F">
        <w:rPr>
          <w:rFonts w:ascii="Times New Roman" w:hAnsi="Times New Roman" w:cs="Times New Roman"/>
          <w:color w:val="222222"/>
          <w:sz w:val="24"/>
          <w:szCs w:val="24"/>
          <w:shd w:val="clear" w:color="auto" w:fill="FFFFFF"/>
        </w:rPr>
        <w:t xml:space="preserve"> First Nation, Australia. </w:t>
      </w:r>
      <w:proofErr w:type="gramStart"/>
      <w:r w:rsidRPr="00F24D3F">
        <w:rPr>
          <w:rFonts w:ascii="Times New Roman" w:hAnsi="Times New Roman" w:cs="Times New Roman"/>
          <w:i/>
          <w:iCs/>
        </w:rPr>
        <w:t>International Indigenous Policy Journal</w:t>
      </w:r>
      <w:r w:rsidRPr="00F24D3F">
        <w:rPr>
          <w:rFonts w:ascii="Times New Roman" w:hAnsi="Times New Roman" w:cs="Times New Roman"/>
        </w:rPr>
        <w:t>, </w:t>
      </w:r>
      <w:r w:rsidRPr="00F24D3F">
        <w:rPr>
          <w:rFonts w:ascii="Times New Roman" w:hAnsi="Times New Roman" w:cs="Times New Roman"/>
          <w:i/>
          <w:iCs/>
        </w:rPr>
        <w:t>11</w:t>
      </w:r>
      <w:r w:rsidRPr="00F24D3F">
        <w:rPr>
          <w:rFonts w:ascii="Times New Roman" w:hAnsi="Times New Roman" w:cs="Times New Roman"/>
        </w:rPr>
        <w:t>(1).</w:t>
      </w:r>
      <w:proofErr w:type="gramEnd"/>
    </w:p>
    <w:p w14:paraId="76497C86" w14:textId="77777777" w:rsidR="00901626" w:rsidRPr="00F24D3F" w:rsidRDefault="00901626" w:rsidP="008736E1">
      <w:pPr>
        <w:spacing w:line="360" w:lineRule="auto"/>
        <w:jc w:val="both"/>
        <w:rPr>
          <w:rFonts w:ascii="Times New Roman" w:hAnsi="Times New Roman" w:cs="Times New Roman"/>
        </w:rPr>
      </w:pPr>
      <w:proofErr w:type="spellStart"/>
      <w:r w:rsidRPr="00F24D3F">
        <w:rPr>
          <w:rFonts w:ascii="Times New Roman" w:hAnsi="Times New Roman" w:cs="Times New Roman"/>
          <w:color w:val="222222"/>
          <w:sz w:val="24"/>
          <w:szCs w:val="24"/>
          <w:shd w:val="clear" w:color="auto" w:fill="FFFFFF"/>
        </w:rPr>
        <w:t>Djumalieva</w:t>
      </w:r>
      <w:proofErr w:type="spellEnd"/>
      <w:r w:rsidRPr="00F24D3F">
        <w:rPr>
          <w:rFonts w:ascii="Times New Roman" w:hAnsi="Times New Roman" w:cs="Times New Roman"/>
          <w:color w:val="222222"/>
          <w:sz w:val="24"/>
          <w:szCs w:val="24"/>
          <w:shd w:val="clear" w:color="auto" w:fill="FFFFFF"/>
        </w:rPr>
        <w:t xml:space="preserve">, J. and </w:t>
      </w:r>
      <w:proofErr w:type="spellStart"/>
      <w:r w:rsidRPr="00F24D3F">
        <w:rPr>
          <w:rFonts w:ascii="Times New Roman" w:hAnsi="Times New Roman" w:cs="Times New Roman"/>
          <w:color w:val="222222"/>
          <w:sz w:val="24"/>
          <w:szCs w:val="24"/>
          <w:shd w:val="clear" w:color="auto" w:fill="FFFFFF"/>
        </w:rPr>
        <w:t>Sleeman</w:t>
      </w:r>
      <w:proofErr w:type="spellEnd"/>
      <w:r w:rsidRPr="00F24D3F">
        <w:rPr>
          <w:rFonts w:ascii="Times New Roman" w:hAnsi="Times New Roman" w:cs="Times New Roman"/>
          <w:color w:val="222222"/>
          <w:sz w:val="24"/>
          <w:szCs w:val="24"/>
          <w:shd w:val="clear" w:color="auto" w:fill="FFFFFF"/>
        </w:rPr>
        <w:t>, C., 2018. Which digital skills do you really need</w:t>
      </w:r>
      <w:proofErr w:type="gramStart"/>
      <w:r w:rsidRPr="00F24D3F">
        <w:rPr>
          <w:rFonts w:ascii="Times New Roman" w:hAnsi="Times New Roman" w:cs="Times New Roman"/>
          <w:color w:val="222222"/>
          <w:sz w:val="24"/>
          <w:szCs w:val="24"/>
          <w:shd w:val="clear" w:color="auto" w:fill="FFFFFF"/>
        </w:rPr>
        <w:t>?.</w:t>
      </w:r>
      <w:proofErr w:type="gramEnd"/>
      <w:r w:rsidRPr="00F24D3F">
        <w:rPr>
          <w:rFonts w:ascii="Times New Roman" w:hAnsi="Times New Roman" w:cs="Times New Roman"/>
          <w:color w:val="222222"/>
          <w:sz w:val="24"/>
          <w:szCs w:val="24"/>
          <w:shd w:val="clear" w:color="auto" w:fill="FFFFFF"/>
        </w:rPr>
        <w:t> </w:t>
      </w:r>
      <w:r w:rsidRPr="00F24D3F">
        <w:rPr>
          <w:rFonts w:ascii="Times New Roman" w:hAnsi="Times New Roman" w:cs="Times New Roman"/>
          <w:i/>
          <w:iCs/>
        </w:rPr>
        <w:t xml:space="preserve">London. </w:t>
      </w:r>
      <w:proofErr w:type="spellStart"/>
      <w:proofErr w:type="gramStart"/>
      <w:r w:rsidRPr="00F24D3F">
        <w:rPr>
          <w:rFonts w:ascii="Times New Roman" w:hAnsi="Times New Roman" w:cs="Times New Roman"/>
          <w:i/>
          <w:iCs/>
        </w:rPr>
        <w:t>Recuperado</w:t>
      </w:r>
      <w:proofErr w:type="spellEnd"/>
      <w:r w:rsidRPr="00F24D3F">
        <w:rPr>
          <w:rFonts w:ascii="Times New Roman" w:hAnsi="Times New Roman" w:cs="Times New Roman"/>
          <w:i/>
          <w:iCs/>
        </w:rPr>
        <w:t xml:space="preserve"> de https://www.</w:t>
      </w:r>
      <w:proofErr w:type="gramEnd"/>
      <w:r w:rsidRPr="00F24D3F">
        <w:rPr>
          <w:rFonts w:ascii="Times New Roman" w:hAnsi="Times New Roman" w:cs="Times New Roman"/>
          <w:i/>
          <w:iCs/>
        </w:rPr>
        <w:t xml:space="preserve"> </w:t>
      </w:r>
      <w:proofErr w:type="spellStart"/>
      <w:proofErr w:type="gramStart"/>
      <w:r w:rsidRPr="00F24D3F">
        <w:rPr>
          <w:rFonts w:ascii="Times New Roman" w:hAnsi="Times New Roman" w:cs="Times New Roman"/>
          <w:i/>
          <w:iCs/>
        </w:rPr>
        <w:t>nesta</w:t>
      </w:r>
      <w:proofErr w:type="spellEnd"/>
      <w:proofErr w:type="gramEnd"/>
      <w:r w:rsidRPr="00F24D3F">
        <w:rPr>
          <w:rFonts w:ascii="Times New Roman" w:hAnsi="Times New Roman" w:cs="Times New Roman"/>
          <w:i/>
          <w:iCs/>
        </w:rPr>
        <w:t xml:space="preserve">. </w:t>
      </w:r>
      <w:proofErr w:type="gramStart"/>
      <w:r w:rsidRPr="00F24D3F">
        <w:rPr>
          <w:rFonts w:ascii="Times New Roman" w:hAnsi="Times New Roman" w:cs="Times New Roman"/>
          <w:i/>
          <w:iCs/>
        </w:rPr>
        <w:t>org</w:t>
      </w:r>
      <w:proofErr w:type="gramEnd"/>
      <w:r w:rsidRPr="00F24D3F">
        <w:rPr>
          <w:rFonts w:ascii="Times New Roman" w:hAnsi="Times New Roman" w:cs="Times New Roman"/>
          <w:i/>
          <w:iCs/>
        </w:rPr>
        <w:t xml:space="preserve">. </w:t>
      </w:r>
      <w:proofErr w:type="spellStart"/>
      <w:r w:rsidRPr="00F24D3F">
        <w:rPr>
          <w:rFonts w:ascii="Times New Roman" w:hAnsi="Times New Roman" w:cs="Times New Roman"/>
          <w:i/>
          <w:iCs/>
        </w:rPr>
        <w:t>uk</w:t>
      </w:r>
      <w:proofErr w:type="spellEnd"/>
      <w:r w:rsidRPr="00F24D3F">
        <w:rPr>
          <w:rFonts w:ascii="Times New Roman" w:hAnsi="Times New Roman" w:cs="Times New Roman"/>
          <w:i/>
          <w:iCs/>
        </w:rPr>
        <w:t>/report/which-digital-skills-do-you-really-need</w:t>
      </w:r>
      <w:r w:rsidRPr="00F24D3F">
        <w:rPr>
          <w:rFonts w:ascii="Times New Roman" w:hAnsi="Times New Roman" w:cs="Times New Roman"/>
        </w:rPr>
        <w:t>.</w:t>
      </w:r>
    </w:p>
    <w:p w14:paraId="7C3B2958" w14:textId="77777777" w:rsidR="00901626" w:rsidRPr="00F24D3F" w:rsidRDefault="00901626" w:rsidP="008736E1">
      <w:pPr>
        <w:spacing w:line="360" w:lineRule="auto"/>
        <w:jc w:val="both"/>
        <w:rPr>
          <w:rFonts w:ascii="Times New Roman" w:hAnsi="Times New Roman" w:cs="Times New Roman"/>
        </w:rPr>
      </w:pPr>
      <w:proofErr w:type="spellStart"/>
      <w:proofErr w:type="gramStart"/>
      <w:r w:rsidRPr="00F24D3F">
        <w:rPr>
          <w:rFonts w:ascii="Times New Roman" w:hAnsi="Times New Roman" w:cs="Times New Roman"/>
          <w:color w:val="222222"/>
          <w:sz w:val="24"/>
          <w:szCs w:val="24"/>
          <w:shd w:val="clear" w:color="auto" w:fill="FFFFFF"/>
        </w:rPr>
        <w:t>Donoso</w:t>
      </w:r>
      <w:proofErr w:type="spellEnd"/>
      <w:r w:rsidRPr="00F24D3F">
        <w:rPr>
          <w:rFonts w:ascii="Times New Roman" w:hAnsi="Times New Roman" w:cs="Times New Roman"/>
          <w:color w:val="222222"/>
          <w:sz w:val="24"/>
          <w:szCs w:val="24"/>
          <w:shd w:val="clear" w:color="auto" w:fill="FFFFFF"/>
        </w:rPr>
        <w:t xml:space="preserve">, V., </w:t>
      </w:r>
      <w:proofErr w:type="spellStart"/>
      <w:r w:rsidRPr="00F24D3F">
        <w:rPr>
          <w:rFonts w:ascii="Times New Roman" w:hAnsi="Times New Roman" w:cs="Times New Roman"/>
          <w:color w:val="222222"/>
          <w:sz w:val="24"/>
          <w:szCs w:val="24"/>
          <w:shd w:val="clear" w:color="auto" w:fill="FFFFFF"/>
        </w:rPr>
        <w:t>Retzmann</w:t>
      </w:r>
      <w:proofErr w:type="spellEnd"/>
      <w:r w:rsidRPr="00F24D3F">
        <w:rPr>
          <w:rFonts w:ascii="Times New Roman" w:hAnsi="Times New Roman" w:cs="Times New Roman"/>
          <w:color w:val="222222"/>
          <w:sz w:val="24"/>
          <w:szCs w:val="24"/>
          <w:shd w:val="clear" w:color="auto" w:fill="FFFFFF"/>
        </w:rPr>
        <w:t xml:space="preserve">, N., </w:t>
      </w:r>
      <w:proofErr w:type="spellStart"/>
      <w:r w:rsidRPr="00F24D3F">
        <w:rPr>
          <w:rFonts w:ascii="Times New Roman" w:hAnsi="Times New Roman" w:cs="Times New Roman"/>
          <w:color w:val="222222"/>
          <w:sz w:val="24"/>
          <w:szCs w:val="24"/>
          <w:shd w:val="clear" w:color="auto" w:fill="FFFFFF"/>
        </w:rPr>
        <w:t>Joris</w:t>
      </w:r>
      <w:proofErr w:type="spellEnd"/>
      <w:r w:rsidRPr="00F24D3F">
        <w:rPr>
          <w:rFonts w:ascii="Times New Roman" w:hAnsi="Times New Roman" w:cs="Times New Roman"/>
          <w:color w:val="222222"/>
          <w:sz w:val="24"/>
          <w:szCs w:val="24"/>
          <w:shd w:val="clear" w:color="auto" w:fill="FFFFFF"/>
        </w:rPr>
        <w:t xml:space="preserve">, W. and </w:t>
      </w:r>
      <w:proofErr w:type="spellStart"/>
      <w:r w:rsidRPr="00F24D3F">
        <w:rPr>
          <w:rFonts w:ascii="Times New Roman" w:hAnsi="Times New Roman" w:cs="Times New Roman"/>
          <w:color w:val="222222"/>
          <w:sz w:val="24"/>
          <w:szCs w:val="24"/>
          <w:shd w:val="clear" w:color="auto" w:fill="FFFFFF"/>
        </w:rPr>
        <w:t>d'Haenens</w:t>
      </w:r>
      <w:proofErr w:type="spellEnd"/>
      <w:r w:rsidRPr="00F24D3F">
        <w:rPr>
          <w:rFonts w:ascii="Times New Roman" w:hAnsi="Times New Roman" w:cs="Times New Roman"/>
          <w:color w:val="222222"/>
          <w:sz w:val="24"/>
          <w:szCs w:val="24"/>
          <w:shd w:val="clear" w:color="auto" w:fill="FFFFFF"/>
        </w:rPr>
        <w:t>, L., 2021.</w:t>
      </w:r>
      <w:proofErr w:type="gramEnd"/>
      <w:r w:rsidRPr="00F24D3F">
        <w:rPr>
          <w:rFonts w:ascii="Times New Roman" w:hAnsi="Times New Roman" w:cs="Times New Roman"/>
          <w:color w:val="222222"/>
          <w:sz w:val="24"/>
          <w:szCs w:val="24"/>
          <w:shd w:val="clear" w:color="auto" w:fill="FFFFFF"/>
        </w:rPr>
        <w:t xml:space="preserve"> Digital skills: An inventory of actors and factors.</w:t>
      </w:r>
    </w:p>
    <w:p w14:paraId="04AE212A" w14:textId="77777777" w:rsidR="00901626" w:rsidRPr="00F24D3F" w:rsidRDefault="00901626" w:rsidP="008736E1">
      <w:pPr>
        <w:spacing w:line="360" w:lineRule="auto"/>
        <w:jc w:val="both"/>
        <w:rPr>
          <w:rFonts w:ascii="Times New Roman" w:hAnsi="Times New Roman" w:cs="Times New Roman"/>
        </w:rPr>
      </w:pPr>
      <w:proofErr w:type="spellStart"/>
      <w:proofErr w:type="gramStart"/>
      <w:r w:rsidRPr="00F24D3F">
        <w:rPr>
          <w:rFonts w:ascii="Times New Roman" w:hAnsi="Times New Roman" w:cs="Times New Roman"/>
          <w:color w:val="222222"/>
          <w:sz w:val="24"/>
          <w:szCs w:val="24"/>
          <w:shd w:val="clear" w:color="auto" w:fill="FFFFFF"/>
        </w:rPr>
        <w:t>Konovalenko</w:t>
      </w:r>
      <w:proofErr w:type="spellEnd"/>
      <w:r w:rsidRPr="00F24D3F">
        <w:rPr>
          <w:rFonts w:ascii="Times New Roman" w:hAnsi="Times New Roman" w:cs="Times New Roman"/>
          <w:color w:val="222222"/>
          <w:sz w:val="24"/>
          <w:szCs w:val="24"/>
          <w:shd w:val="clear" w:color="auto" w:fill="FFFFFF"/>
        </w:rPr>
        <w:t xml:space="preserve">, T. and </w:t>
      </w:r>
      <w:proofErr w:type="spellStart"/>
      <w:r w:rsidRPr="00F24D3F">
        <w:rPr>
          <w:rFonts w:ascii="Times New Roman" w:hAnsi="Times New Roman" w:cs="Times New Roman"/>
          <w:color w:val="222222"/>
          <w:sz w:val="24"/>
          <w:szCs w:val="24"/>
          <w:shd w:val="clear" w:color="auto" w:fill="FFFFFF"/>
        </w:rPr>
        <w:t>Nadolska</w:t>
      </w:r>
      <w:proofErr w:type="spellEnd"/>
      <w:r w:rsidRPr="00F24D3F">
        <w:rPr>
          <w:rFonts w:ascii="Times New Roman" w:hAnsi="Times New Roman" w:cs="Times New Roman"/>
          <w:color w:val="222222"/>
          <w:sz w:val="24"/>
          <w:szCs w:val="24"/>
          <w:shd w:val="clear" w:color="auto" w:fill="FFFFFF"/>
        </w:rPr>
        <w:t>, Y., 2020.</w:t>
      </w:r>
      <w:proofErr w:type="gramEnd"/>
      <w:r w:rsidRPr="00F24D3F">
        <w:rPr>
          <w:rFonts w:ascii="Times New Roman" w:hAnsi="Times New Roman" w:cs="Times New Roman"/>
          <w:color w:val="222222"/>
          <w:sz w:val="24"/>
          <w:szCs w:val="24"/>
          <w:shd w:val="clear" w:color="auto" w:fill="FFFFFF"/>
        </w:rPr>
        <w:t xml:space="preserve"> </w:t>
      </w:r>
      <w:proofErr w:type="gramStart"/>
      <w:r w:rsidRPr="00F24D3F">
        <w:rPr>
          <w:rFonts w:ascii="Times New Roman" w:hAnsi="Times New Roman" w:cs="Times New Roman"/>
          <w:color w:val="222222"/>
          <w:sz w:val="24"/>
          <w:szCs w:val="24"/>
          <w:shd w:val="clear" w:color="auto" w:fill="FFFFFF"/>
        </w:rPr>
        <w:t>Development of future foreign language teachers’ information literacy and digital skills in Ukrainian context.</w:t>
      </w:r>
      <w:proofErr w:type="gramEnd"/>
      <w:r w:rsidRPr="00F24D3F">
        <w:rPr>
          <w:rFonts w:ascii="Times New Roman" w:hAnsi="Times New Roman" w:cs="Times New Roman"/>
          <w:color w:val="222222"/>
          <w:sz w:val="24"/>
          <w:szCs w:val="24"/>
          <w:shd w:val="clear" w:color="auto" w:fill="FFFFFF"/>
        </w:rPr>
        <w:t xml:space="preserve"> </w:t>
      </w:r>
      <w:proofErr w:type="gramStart"/>
      <w:r w:rsidRPr="00F24D3F">
        <w:rPr>
          <w:rFonts w:ascii="Times New Roman" w:hAnsi="Times New Roman" w:cs="Times New Roman"/>
          <w:color w:val="222222"/>
          <w:sz w:val="24"/>
          <w:szCs w:val="24"/>
          <w:shd w:val="clear" w:color="auto" w:fill="FFFFFF"/>
        </w:rPr>
        <w:t>In </w:t>
      </w:r>
      <w:r w:rsidRPr="00F24D3F">
        <w:rPr>
          <w:rFonts w:ascii="Times New Roman" w:hAnsi="Times New Roman" w:cs="Times New Roman"/>
          <w:i/>
          <w:iCs/>
        </w:rPr>
        <w:t>E3S Web of Conferences</w:t>
      </w:r>
      <w:r w:rsidRPr="00F24D3F">
        <w:rPr>
          <w:rFonts w:ascii="Times New Roman" w:hAnsi="Times New Roman" w:cs="Times New Roman"/>
        </w:rPr>
        <w:t> (Vol. 166, p. 10009).</w:t>
      </w:r>
      <w:proofErr w:type="gramEnd"/>
      <w:r w:rsidRPr="00F24D3F">
        <w:rPr>
          <w:rFonts w:ascii="Times New Roman" w:hAnsi="Times New Roman" w:cs="Times New Roman"/>
        </w:rPr>
        <w:t xml:space="preserve"> </w:t>
      </w:r>
      <w:proofErr w:type="gramStart"/>
      <w:r w:rsidRPr="00F24D3F">
        <w:rPr>
          <w:rFonts w:ascii="Times New Roman" w:hAnsi="Times New Roman" w:cs="Times New Roman"/>
        </w:rPr>
        <w:t>EDP Sciences.</w:t>
      </w:r>
      <w:proofErr w:type="gramEnd"/>
    </w:p>
    <w:p w14:paraId="273AF60A" w14:textId="77777777" w:rsidR="00901626" w:rsidRPr="00F24D3F" w:rsidRDefault="00901626" w:rsidP="008736E1">
      <w:pPr>
        <w:spacing w:line="360" w:lineRule="auto"/>
        <w:jc w:val="both"/>
        <w:rPr>
          <w:rFonts w:ascii="Times New Roman" w:hAnsi="Times New Roman" w:cs="Times New Roman"/>
        </w:rPr>
      </w:pPr>
      <w:proofErr w:type="gramStart"/>
      <w:r w:rsidRPr="00F24D3F">
        <w:rPr>
          <w:rFonts w:ascii="Times New Roman" w:hAnsi="Times New Roman" w:cs="Times New Roman"/>
          <w:color w:val="222222"/>
          <w:sz w:val="24"/>
          <w:szCs w:val="24"/>
          <w:shd w:val="clear" w:color="auto" w:fill="FFFFFF"/>
        </w:rPr>
        <w:t xml:space="preserve">Livingstone, S., </w:t>
      </w:r>
      <w:proofErr w:type="spellStart"/>
      <w:r w:rsidRPr="00F24D3F">
        <w:rPr>
          <w:rFonts w:ascii="Times New Roman" w:hAnsi="Times New Roman" w:cs="Times New Roman"/>
          <w:color w:val="222222"/>
          <w:sz w:val="24"/>
          <w:szCs w:val="24"/>
          <w:shd w:val="clear" w:color="auto" w:fill="FFFFFF"/>
        </w:rPr>
        <w:t>Mascheroni</w:t>
      </w:r>
      <w:proofErr w:type="spellEnd"/>
      <w:r w:rsidRPr="00F24D3F">
        <w:rPr>
          <w:rFonts w:ascii="Times New Roman" w:hAnsi="Times New Roman" w:cs="Times New Roman"/>
          <w:color w:val="222222"/>
          <w:sz w:val="24"/>
          <w:szCs w:val="24"/>
          <w:shd w:val="clear" w:color="auto" w:fill="FFFFFF"/>
        </w:rPr>
        <w:t xml:space="preserve">, G. and </w:t>
      </w:r>
      <w:proofErr w:type="spellStart"/>
      <w:r w:rsidRPr="00F24D3F">
        <w:rPr>
          <w:rFonts w:ascii="Times New Roman" w:hAnsi="Times New Roman" w:cs="Times New Roman"/>
          <w:color w:val="222222"/>
          <w:sz w:val="24"/>
          <w:szCs w:val="24"/>
          <w:shd w:val="clear" w:color="auto" w:fill="FFFFFF"/>
        </w:rPr>
        <w:t>Stoilova</w:t>
      </w:r>
      <w:proofErr w:type="spellEnd"/>
      <w:r w:rsidRPr="00F24D3F">
        <w:rPr>
          <w:rFonts w:ascii="Times New Roman" w:hAnsi="Times New Roman" w:cs="Times New Roman"/>
          <w:color w:val="222222"/>
          <w:sz w:val="24"/>
          <w:szCs w:val="24"/>
          <w:shd w:val="clear" w:color="auto" w:fill="FFFFFF"/>
        </w:rPr>
        <w:t>, M., 2021.</w:t>
      </w:r>
      <w:proofErr w:type="gramEnd"/>
      <w:r w:rsidRPr="00F24D3F">
        <w:rPr>
          <w:rFonts w:ascii="Times New Roman" w:hAnsi="Times New Roman" w:cs="Times New Roman"/>
          <w:color w:val="222222"/>
          <w:sz w:val="24"/>
          <w:szCs w:val="24"/>
          <w:shd w:val="clear" w:color="auto" w:fill="FFFFFF"/>
        </w:rPr>
        <w:t xml:space="preserve"> The outcomes of gaining digital skills for young people’s lives and wellbeing: A systematic evidence review. </w:t>
      </w:r>
      <w:proofErr w:type="gramStart"/>
      <w:r w:rsidRPr="00F24D3F">
        <w:rPr>
          <w:rFonts w:ascii="Times New Roman" w:hAnsi="Times New Roman" w:cs="Times New Roman"/>
          <w:i/>
          <w:iCs/>
        </w:rPr>
        <w:t>New media &amp; society</w:t>
      </w:r>
      <w:r w:rsidRPr="00F24D3F">
        <w:rPr>
          <w:rFonts w:ascii="Times New Roman" w:hAnsi="Times New Roman" w:cs="Times New Roman"/>
        </w:rPr>
        <w:t>, p.14614448211043189.</w:t>
      </w:r>
      <w:proofErr w:type="gramEnd"/>
    </w:p>
    <w:p w14:paraId="1BFDB6CD" w14:textId="77777777" w:rsidR="00901626" w:rsidRPr="00F24D3F" w:rsidRDefault="00901626" w:rsidP="008736E1">
      <w:pPr>
        <w:spacing w:line="360" w:lineRule="auto"/>
        <w:jc w:val="both"/>
        <w:rPr>
          <w:rFonts w:ascii="Times New Roman" w:hAnsi="Times New Roman" w:cs="Times New Roman"/>
        </w:rPr>
      </w:pPr>
      <w:r w:rsidRPr="00F24D3F">
        <w:rPr>
          <w:rFonts w:ascii="Times New Roman" w:hAnsi="Times New Roman" w:cs="Times New Roman"/>
          <w:color w:val="222222"/>
          <w:sz w:val="24"/>
          <w:szCs w:val="24"/>
          <w:shd w:val="clear" w:color="auto" w:fill="FFFFFF"/>
        </w:rPr>
        <w:t xml:space="preserve">Rodríguez </w:t>
      </w:r>
      <w:proofErr w:type="spellStart"/>
      <w:r w:rsidRPr="00F24D3F">
        <w:rPr>
          <w:rFonts w:ascii="Times New Roman" w:hAnsi="Times New Roman" w:cs="Times New Roman"/>
          <w:color w:val="222222"/>
          <w:sz w:val="24"/>
          <w:szCs w:val="24"/>
          <w:shd w:val="clear" w:color="auto" w:fill="FFFFFF"/>
        </w:rPr>
        <w:t>Hoyos</w:t>
      </w:r>
      <w:proofErr w:type="spellEnd"/>
      <w:r w:rsidRPr="00F24D3F">
        <w:rPr>
          <w:rFonts w:ascii="Times New Roman" w:hAnsi="Times New Roman" w:cs="Times New Roman"/>
          <w:color w:val="222222"/>
          <w:sz w:val="24"/>
          <w:szCs w:val="24"/>
          <w:shd w:val="clear" w:color="auto" w:fill="FFFFFF"/>
        </w:rPr>
        <w:t xml:space="preserve">, C., </w:t>
      </w:r>
      <w:proofErr w:type="spellStart"/>
      <w:r w:rsidRPr="00F24D3F">
        <w:rPr>
          <w:rFonts w:ascii="Times New Roman" w:hAnsi="Times New Roman" w:cs="Times New Roman"/>
          <w:color w:val="222222"/>
          <w:sz w:val="24"/>
          <w:szCs w:val="24"/>
          <w:shd w:val="clear" w:color="auto" w:fill="FFFFFF"/>
        </w:rPr>
        <w:t>Fueyo</w:t>
      </w:r>
      <w:proofErr w:type="spellEnd"/>
      <w:r w:rsidRPr="00F24D3F">
        <w:rPr>
          <w:rFonts w:ascii="Times New Roman" w:hAnsi="Times New Roman" w:cs="Times New Roman"/>
          <w:color w:val="222222"/>
          <w:sz w:val="24"/>
          <w:szCs w:val="24"/>
          <w:shd w:val="clear" w:color="auto" w:fill="FFFFFF"/>
        </w:rPr>
        <w:t xml:space="preserve"> Gutiérrez, M.A. and </w:t>
      </w:r>
      <w:proofErr w:type="spellStart"/>
      <w:r w:rsidRPr="00F24D3F">
        <w:rPr>
          <w:rFonts w:ascii="Times New Roman" w:hAnsi="Times New Roman" w:cs="Times New Roman"/>
          <w:color w:val="222222"/>
          <w:sz w:val="24"/>
          <w:szCs w:val="24"/>
          <w:shd w:val="clear" w:color="auto" w:fill="FFFFFF"/>
        </w:rPr>
        <w:t>Hevia</w:t>
      </w:r>
      <w:proofErr w:type="spellEnd"/>
      <w:r w:rsidRPr="00F24D3F">
        <w:rPr>
          <w:rFonts w:ascii="Times New Roman" w:hAnsi="Times New Roman" w:cs="Times New Roman"/>
          <w:color w:val="222222"/>
          <w:sz w:val="24"/>
          <w:szCs w:val="24"/>
          <w:shd w:val="clear" w:color="auto" w:fill="FFFFFF"/>
        </w:rPr>
        <w:t xml:space="preserve"> </w:t>
      </w:r>
      <w:proofErr w:type="spellStart"/>
      <w:r w:rsidRPr="00F24D3F">
        <w:rPr>
          <w:rFonts w:ascii="Times New Roman" w:hAnsi="Times New Roman" w:cs="Times New Roman"/>
          <w:color w:val="222222"/>
          <w:sz w:val="24"/>
          <w:szCs w:val="24"/>
          <w:shd w:val="clear" w:color="auto" w:fill="FFFFFF"/>
        </w:rPr>
        <w:t>Artime</w:t>
      </w:r>
      <w:proofErr w:type="spellEnd"/>
      <w:r w:rsidRPr="00F24D3F">
        <w:rPr>
          <w:rFonts w:ascii="Times New Roman" w:hAnsi="Times New Roman" w:cs="Times New Roman"/>
          <w:color w:val="222222"/>
          <w:sz w:val="24"/>
          <w:szCs w:val="24"/>
          <w:shd w:val="clear" w:color="auto" w:fill="FFFFFF"/>
        </w:rPr>
        <w:t xml:space="preserve">, I., 2021. </w:t>
      </w:r>
      <w:proofErr w:type="gramStart"/>
      <w:r w:rsidRPr="00F24D3F">
        <w:rPr>
          <w:rFonts w:ascii="Times New Roman" w:hAnsi="Times New Roman" w:cs="Times New Roman"/>
          <w:color w:val="222222"/>
          <w:sz w:val="24"/>
          <w:szCs w:val="24"/>
          <w:shd w:val="clear" w:color="auto" w:fill="FFFFFF"/>
        </w:rPr>
        <w:t>The digital skills of teachers for innovating in university teaching.</w:t>
      </w:r>
      <w:proofErr w:type="gramEnd"/>
      <w:r w:rsidRPr="00F24D3F">
        <w:rPr>
          <w:rFonts w:ascii="Times New Roman" w:hAnsi="Times New Roman" w:cs="Times New Roman"/>
          <w:color w:val="222222"/>
          <w:sz w:val="24"/>
          <w:szCs w:val="24"/>
          <w:shd w:val="clear" w:color="auto" w:fill="FFFFFF"/>
        </w:rPr>
        <w:t> </w:t>
      </w:r>
      <w:proofErr w:type="gramStart"/>
      <w:r w:rsidRPr="00F24D3F">
        <w:rPr>
          <w:rFonts w:ascii="Times New Roman" w:hAnsi="Times New Roman" w:cs="Times New Roman"/>
          <w:i/>
          <w:iCs/>
        </w:rPr>
        <w:t>Pixel-Bit-</w:t>
      </w:r>
      <w:proofErr w:type="spellStart"/>
      <w:r w:rsidRPr="00F24D3F">
        <w:rPr>
          <w:rFonts w:ascii="Times New Roman" w:hAnsi="Times New Roman" w:cs="Times New Roman"/>
          <w:i/>
          <w:iCs/>
        </w:rPr>
        <w:t>Revista</w:t>
      </w:r>
      <w:proofErr w:type="spellEnd"/>
      <w:r w:rsidRPr="00F24D3F">
        <w:rPr>
          <w:rFonts w:ascii="Times New Roman" w:hAnsi="Times New Roman" w:cs="Times New Roman"/>
          <w:i/>
          <w:iCs/>
        </w:rPr>
        <w:t xml:space="preserve"> de </w:t>
      </w:r>
      <w:proofErr w:type="spellStart"/>
      <w:r w:rsidRPr="00F24D3F">
        <w:rPr>
          <w:rFonts w:ascii="Times New Roman" w:hAnsi="Times New Roman" w:cs="Times New Roman"/>
          <w:i/>
          <w:iCs/>
        </w:rPr>
        <w:t>Medios</w:t>
      </w:r>
      <w:proofErr w:type="spellEnd"/>
      <w:r w:rsidRPr="00F24D3F">
        <w:rPr>
          <w:rFonts w:ascii="Times New Roman" w:hAnsi="Times New Roman" w:cs="Times New Roman"/>
          <w:i/>
          <w:iCs/>
        </w:rPr>
        <w:t xml:space="preserve"> y </w:t>
      </w:r>
      <w:proofErr w:type="spellStart"/>
      <w:r w:rsidRPr="00F24D3F">
        <w:rPr>
          <w:rFonts w:ascii="Times New Roman" w:hAnsi="Times New Roman" w:cs="Times New Roman"/>
          <w:i/>
          <w:iCs/>
        </w:rPr>
        <w:t>Educación</w:t>
      </w:r>
      <w:proofErr w:type="spellEnd"/>
      <w:r w:rsidRPr="00F24D3F">
        <w:rPr>
          <w:rFonts w:ascii="Times New Roman" w:hAnsi="Times New Roman" w:cs="Times New Roman"/>
        </w:rPr>
        <w:t>.</w:t>
      </w:r>
      <w:proofErr w:type="gramEnd"/>
    </w:p>
    <w:p w14:paraId="6F5A8FCA" w14:textId="77777777" w:rsidR="00901626" w:rsidRPr="00F24D3F" w:rsidRDefault="00901626" w:rsidP="008736E1">
      <w:pPr>
        <w:spacing w:line="360" w:lineRule="auto"/>
        <w:jc w:val="both"/>
        <w:rPr>
          <w:rFonts w:ascii="Times New Roman" w:hAnsi="Times New Roman" w:cs="Times New Roman"/>
        </w:rPr>
      </w:pPr>
      <w:r w:rsidRPr="00F24D3F">
        <w:rPr>
          <w:rFonts w:ascii="Times New Roman" w:hAnsi="Times New Roman" w:cs="Times New Roman"/>
          <w:color w:val="222222"/>
          <w:sz w:val="24"/>
          <w:szCs w:val="24"/>
          <w:shd w:val="clear" w:color="auto" w:fill="FFFFFF"/>
        </w:rPr>
        <w:t xml:space="preserve">Rodríguez-de-Dios, I., van </w:t>
      </w:r>
      <w:proofErr w:type="spellStart"/>
      <w:r w:rsidRPr="00F24D3F">
        <w:rPr>
          <w:rFonts w:ascii="Times New Roman" w:hAnsi="Times New Roman" w:cs="Times New Roman"/>
          <w:color w:val="222222"/>
          <w:sz w:val="24"/>
          <w:szCs w:val="24"/>
          <w:shd w:val="clear" w:color="auto" w:fill="FFFFFF"/>
        </w:rPr>
        <w:t>Oosten</w:t>
      </w:r>
      <w:proofErr w:type="spellEnd"/>
      <w:r w:rsidRPr="00F24D3F">
        <w:rPr>
          <w:rFonts w:ascii="Times New Roman" w:hAnsi="Times New Roman" w:cs="Times New Roman"/>
          <w:color w:val="222222"/>
          <w:sz w:val="24"/>
          <w:szCs w:val="24"/>
          <w:shd w:val="clear" w:color="auto" w:fill="FFFFFF"/>
        </w:rPr>
        <w:t xml:space="preserve">, J.M. and </w:t>
      </w:r>
      <w:proofErr w:type="spellStart"/>
      <w:r w:rsidRPr="00F24D3F">
        <w:rPr>
          <w:rFonts w:ascii="Times New Roman" w:hAnsi="Times New Roman" w:cs="Times New Roman"/>
          <w:color w:val="222222"/>
          <w:sz w:val="24"/>
          <w:szCs w:val="24"/>
          <w:shd w:val="clear" w:color="auto" w:fill="FFFFFF"/>
        </w:rPr>
        <w:t>Igartua</w:t>
      </w:r>
      <w:proofErr w:type="spellEnd"/>
      <w:r w:rsidRPr="00F24D3F">
        <w:rPr>
          <w:rFonts w:ascii="Times New Roman" w:hAnsi="Times New Roman" w:cs="Times New Roman"/>
          <w:color w:val="222222"/>
          <w:sz w:val="24"/>
          <w:szCs w:val="24"/>
          <w:shd w:val="clear" w:color="auto" w:fill="FFFFFF"/>
        </w:rPr>
        <w:t xml:space="preserve">, J.J., 2018. </w:t>
      </w:r>
      <w:proofErr w:type="gramStart"/>
      <w:r w:rsidRPr="00F24D3F">
        <w:rPr>
          <w:rFonts w:ascii="Times New Roman" w:hAnsi="Times New Roman" w:cs="Times New Roman"/>
          <w:color w:val="222222"/>
          <w:sz w:val="24"/>
          <w:szCs w:val="24"/>
          <w:shd w:val="clear" w:color="auto" w:fill="FFFFFF"/>
        </w:rPr>
        <w:t>A study of the relationship between parental mediation and adolescents’ digital skills, online risks and online opportunities.</w:t>
      </w:r>
      <w:proofErr w:type="gramEnd"/>
      <w:r w:rsidRPr="00F24D3F">
        <w:rPr>
          <w:rFonts w:ascii="Times New Roman" w:hAnsi="Times New Roman" w:cs="Times New Roman"/>
          <w:color w:val="222222"/>
          <w:sz w:val="24"/>
          <w:szCs w:val="24"/>
          <w:shd w:val="clear" w:color="auto" w:fill="FFFFFF"/>
        </w:rPr>
        <w:t> </w:t>
      </w:r>
      <w:proofErr w:type="gramStart"/>
      <w:r w:rsidRPr="00F24D3F">
        <w:rPr>
          <w:rFonts w:ascii="Times New Roman" w:hAnsi="Times New Roman" w:cs="Times New Roman"/>
          <w:i/>
          <w:iCs/>
        </w:rPr>
        <w:t xml:space="preserve">Computers in Human </w:t>
      </w:r>
      <w:proofErr w:type="spellStart"/>
      <w:r w:rsidRPr="00F24D3F">
        <w:rPr>
          <w:rFonts w:ascii="Times New Roman" w:hAnsi="Times New Roman" w:cs="Times New Roman"/>
          <w:i/>
          <w:iCs/>
        </w:rPr>
        <w:t>Behavior</w:t>
      </w:r>
      <w:proofErr w:type="spellEnd"/>
      <w:r w:rsidRPr="00F24D3F">
        <w:rPr>
          <w:rFonts w:ascii="Times New Roman" w:hAnsi="Times New Roman" w:cs="Times New Roman"/>
        </w:rPr>
        <w:t>, </w:t>
      </w:r>
      <w:r w:rsidRPr="00F24D3F">
        <w:rPr>
          <w:rFonts w:ascii="Times New Roman" w:hAnsi="Times New Roman" w:cs="Times New Roman"/>
          <w:i/>
          <w:iCs/>
        </w:rPr>
        <w:t>82</w:t>
      </w:r>
      <w:r w:rsidRPr="00F24D3F">
        <w:rPr>
          <w:rFonts w:ascii="Times New Roman" w:hAnsi="Times New Roman" w:cs="Times New Roman"/>
        </w:rPr>
        <w:t>, pp.186-198.</w:t>
      </w:r>
      <w:proofErr w:type="gramEnd"/>
    </w:p>
    <w:p w14:paraId="004B36DE" w14:textId="77777777" w:rsidR="00901626" w:rsidRPr="00F24D3F" w:rsidRDefault="00901626" w:rsidP="008736E1">
      <w:pPr>
        <w:spacing w:line="360" w:lineRule="auto"/>
        <w:jc w:val="both"/>
        <w:rPr>
          <w:rFonts w:ascii="Times New Roman" w:hAnsi="Times New Roman" w:cs="Times New Roman"/>
        </w:rPr>
      </w:pPr>
      <w:proofErr w:type="gramStart"/>
      <w:r w:rsidRPr="00F24D3F">
        <w:rPr>
          <w:rFonts w:ascii="Times New Roman" w:hAnsi="Times New Roman" w:cs="Times New Roman"/>
          <w:color w:val="222222"/>
          <w:sz w:val="24"/>
          <w:szCs w:val="24"/>
          <w:shd w:val="clear" w:color="auto" w:fill="FFFFFF"/>
        </w:rPr>
        <w:t xml:space="preserve">Sicilia, M.A., </w:t>
      </w:r>
      <w:proofErr w:type="spellStart"/>
      <w:r w:rsidRPr="00F24D3F">
        <w:rPr>
          <w:rFonts w:ascii="Times New Roman" w:hAnsi="Times New Roman" w:cs="Times New Roman"/>
          <w:color w:val="222222"/>
          <w:sz w:val="24"/>
          <w:szCs w:val="24"/>
          <w:shd w:val="clear" w:color="auto" w:fill="FFFFFF"/>
        </w:rPr>
        <w:t>García-Barriocanal</w:t>
      </w:r>
      <w:proofErr w:type="spellEnd"/>
      <w:r w:rsidRPr="00F24D3F">
        <w:rPr>
          <w:rFonts w:ascii="Times New Roman" w:hAnsi="Times New Roman" w:cs="Times New Roman"/>
          <w:color w:val="222222"/>
          <w:sz w:val="24"/>
          <w:szCs w:val="24"/>
          <w:shd w:val="clear" w:color="auto" w:fill="FFFFFF"/>
        </w:rPr>
        <w:t xml:space="preserve">, E., Sánchez-Alonso, S., </w:t>
      </w:r>
      <w:proofErr w:type="spellStart"/>
      <w:r w:rsidRPr="00F24D3F">
        <w:rPr>
          <w:rFonts w:ascii="Times New Roman" w:hAnsi="Times New Roman" w:cs="Times New Roman"/>
          <w:color w:val="222222"/>
          <w:sz w:val="24"/>
          <w:szCs w:val="24"/>
          <w:shd w:val="clear" w:color="auto" w:fill="FFFFFF"/>
        </w:rPr>
        <w:t>Różewski</w:t>
      </w:r>
      <w:proofErr w:type="spellEnd"/>
      <w:r w:rsidRPr="00F24D3F">
        <w:rPr>
          <w:rFonts w:ascii="Times New Roman" w:hAnsi="Times New Roman" w:cs="Times New Roman"/>
          <w:color w:val="222222"/>
          <w:sz w:val="24"/>
          <w:szCs w:val="24"/>
          <w:shd w:val="clear" w:color="auto" w:fill="FFFFFF"/>
        </w:rPr>
        <w:t xml:space="preserve">, P., </w:t>
      </w:r>
      <w:proofErr w:type="spellStart"/>
      <w:r w:rsidRPr="00F24D3F">
        <w:rPr>
          <w:rFonts w:ascii="Times New Roman" w:hAnsi="Times New Roman" w:cs="Times New Roman"/>
          <w:color w:val="222222"/>
          <w:sz w:val="24"/>
          <w:szCs w:val="24"/>
          <w:shd w:val="clear" w:color="auto" w:fill="FFFFFF"/>
        </w:rPr>
        <w:t>Kieruzel</w:t>
      </w:r>
      <w:proofErr w:type="spellEnd"/>
      <w:r w:rsidRPr="00F24D3F">
        <w:rPr>
          <w:rFonts w:ascii="Times New Roman" w:hAnsi="Times New Roman" w:cs="Times New Roman"/>
          <w:color w:val="222222"/>
          <w:sz w:val="24"/>
          <w:szCs w:val="24"/>
          <w:shd w:val="clear" w:color="auto" w:fill="FFFFFF"/>
        </w:rPr>
        <w:t xml:space="preserve">, M., </w:t>
      </w:r>
      <w:proofErr w:type="spellStart"/>
      <w:r w:rsidRPr="00F24D3F">
        <w:rPr>
          <w:rFonts w:ascii="Times New Roman" w:hAnsi="Times New Roman" w:cs="Times New Roman"/>
          <w:color w:val="222222"/>
          <w:sz w:val="24"/>
          <w:szCs w:val="24"/>
          <w:shd w:val="clear" w:color="auto" w:fill="FFFFFF"/>
        </w:rPr>
        <w:t>Lipczyński</w:t>
      </w:r>
      <w:proofErr w:type="spellEnd"/>
      <w:r w:rsidRPr="00F24D3F">
        <w:rPr>
          <w:rFonts w:ascii="Times New Roman" w:hAnsi="Times New Roman" w:cs="Times New Roman"/>
          <w:color w:val="222222"/>
          <w:sz w:val="24"/>
          <w:szCs w:val="24"/>
          <w:shd w:val="clear" w:color="auto" w:fill="FFFFFF"/>
        </w:rPr>
        <w:t xml:space="preserve">, T., </w:t>
      </w:r>
      <w:proofErr w:type="spellStart"/>
      <w:r w:rsidRPr="00F24D3F">
        <w:rPr>
          <w:rFonts w:ascii="Times New Roman" w:hAnsi="Times New Roman" w:cs="Times New Roman"/>
          <w:color w:val="222222"/>
          <w:sz w:val="24"/>
          <w:szCs w:val="24"/>
          <w:shd w:val="clear" w:color="auto" w:fill="FFFFFF"/>
        </w:rPr>
        <w:t>Royo</w:t>
      </w:r>
      <w:proofErr w:type="spellEnd"/>
      <w:r w:rsidRPr="00F24D3F">
        <w:rPr>
          <w:rFonts w:ascii="Times New Roman" w:hAnsi="Times New Roman" w:cs="Times New Roman"/>
          <w:color w:val="222222"/>
          <w:sz w:val="24"/>
          <w:szCs w:val="24"/>
          <w:shd w:val="clear" w:color="auto" w:fill="FFFFFF"/>
        </w:rPr>
        <w:t xml:space="preserve">, C., </w:t>
      </w:r>
      <w:proofErr w:type="spellStart"/>
      <w:r w:rsidRPr="00F24D3F">
        <w:rPr>
          <w:rFonts w:ascii="Times New Roman" w:hAnsi="Times New Roman" w:cs="Times New Roman"/>
          <w:color w:val="222222"/>
          <w:sz w:val="24"/>
          <w:szCs w:val="24"/>
          <w:shd w:val="clear" w:color="auto" w:fill="FFFFFF"/>
        </w:rPr>
        <w:t>Uras</w:t>
      </w:r>
      <w:proofErr w:type="spellEnd"/>
      <w:r w:rsidRPr="00F24D3F">
        <w:rPr>
          <w:rFonts w:ascii="Times New Roman" w:hAnsi="Times New Roman" w:cs="Times New Roman"/>
          <w:color w:val="222222"/>
          <w:sz w:val="24"/>
          <w:szCs w:val="24"/>
          <w:shd w:val="clear" w:color="auto" w:fill="FFFFFF"/>
        </w:rPr>
        <w:t>, F. and Hamill, C., 2018, October.</w:t>
      </w:r>
      <w:proofErr w:type="gramEnd"/>
      <w:r w:rsidRPr="00F24D3F">
        <w:rPr>
          <w:rFonts w:ascii="Times New Roman" w:hAnsi="Times New Roman" w:cs="Times New Roman"/>
          <w:color w:val="222222"/>
          <w:sz w:val="24"/>
          <w:szCs w:val="24"/>
          <w:shd w:val="clear" w:color="auto" w:fill="FFFFFF"/>
        </w:rPr>
        <w:t xml:space="preserve"> Digital skills training in Higher Education: insights about the perceptions of different stakeholders. </w:t>
      </w:r>
      <w:proofErr w:type="gramStart"/>
      <w:r w:rsidRPr="00F24D3F">
        <w:rPr>
          <w:rFonts w:ascii="Times New Roman" w:hAnsi="Times New Roman" w:cs="Times New Roman"/>
          <w:color w:val="222222"/>
          <w:sz w:val="24"/>
          <w:szCs w:val="24"/>
          <w:shd w:val="clear" w:color="auto" w:fill="FFFFFF"/>
        </w:rPr>
        <w:t>In </w:t>
      </w:r>
      <w:r w:rsidRPr="00F24D3F">
        <w:rPr>
          <w:rFonts w:ascii="Times New Roman" w:hAnsi="Times New Roman" w:cs="Times New Roman"/>
          <w:i/>
          <w:iCs/>
        </w:rPr>
        <w:t xml:space="preserve">Proceedings of the Sixth International Conference on Technological Ecosystems for Enhancing </w:t>
      </w:r>
      <w:proofErr w:type="spellStart"/>
      <w:r w:rsidRPr="00F24D3F">
        <w:rPr>
          <w:rFonts w:ascii="Times New Roman" w:hAnsi="Times New Roman" w:cs="Times New Roman"/>
          <w:i/>
          <w:iCs/>
        </w:rPr>
        <w:t>Multiculturality</w:t>
      </w:r>
      <w:proofErr w:type="spellEnd"/>
      <w:r w:rsidRPr="00F24D3F">
        <w:rPr>
          <w:rFonts w:ascii="Times New Roman" w:hAnsi="Times New Roman" w:cs="Times New Roman"/>
        </w:rPr>
        <w:t> (pp. 781-787).</w:t>
      </w:r>
      <w:proofErr w:type="gramEnd"/>
    </w:p>
    <w:p w14:paraId="60848723" w14:textId="77777777" w:rsidR="00901626" w:rsidRPr="00F24D3F" w:rsidRDefault="00901626" w:rsidP="008736E1">
      <w:pPr>
        <w:spacing w:line="360" w:lineRule="auto"/>
        <w:jc w:val="both"/>
        <w:rPr>
          <w:rFonts w:ascii="Times New Roman" w:hAnsi="Times New Roman" w:cs="Times New Roman"/>
        </w:rPr>
      </w:pPr>
      <w:proofErr w:type="gramStart"/>
      <w:r w:rsidRPr="00F24D3F">
        <w:rPr>
          <w:rFonts w:ascii="Times New Roman" w:hAnsi="Times New Roman" w:cs="Times New Roman"/>
          <w:color w:val="222222"/>
          <w:sz w:val="24"/>
          <w:szCs w:val="24"/>
          <w:shd w:val="clear" w:color="auto" w:fill="FFFFFF"/>
        </w:rPr>
        <w:t>van</w:t>
      </w:r>
      <w:proofErr w:type="gramEnd"/>
      <w:r w:rsidRPr="00F24D3F">
        <w:rPr>
          <w:rFonts w:ascii="Times New Roman" w:hAnsi="Times New Roman" w:cs="Times New Roman"/>
          <w:color w:val="222222"/>
          <w:sz w:val="24"/>
          <w:szCs w:val="24"/>
          <w:shd w:val="clear" w:color="auto" w:fill="FFFFFF"/>
        </w:rPr>
        <w:t xml:space="preserve"> </w:t>
      </w:r>
      <w:proofErr w:type="spellStart"/>
      <w:r w:rsidRPr="00F24D3F">
        <w:rPr>
          <w:rFonts w:ascii="Times New Roman" w:hAnsi="Times New Roman" w:cs="Times New Roman"/>
          <w:color w:val="222222"/>
          <w:sz w:val="24"/>
          <w:szCs w:val="24"/>
          <w:shd w:val="clear" w:color="auto" w:fill="FFFFFF"/>
        </w:rPr>
        <w:t>Laar</w:t>
      </w:r>
      <w:proofErr w:type="spellEnd"/>
      <w:r w:rsidRPr="00F24D3F">
        <w:rPr>
          <w:rFonts w:ascii="Times New Roman" w:hAnsi="Times New Roman" w:cs="Times New Roman"/>
          <w:color w:val="222222"/>
          <w:sz w:val="24"/>
          <w:szCs w:val="24"/>
          <w:shd w:val="clear" w:color="auto" w:fill="FFFFFF"/>
        </w:rPr>
        <w:t xml:space="preserve">, E., van </w:t>
      </w:r>
      <w:proofErr w:type="spellStart"/>
      <w:r w:rsidRPr="00F24D3F">
        <w:rPr>
          <w:rFonts w:ascii="Times New Roman" w:hAnsi="Times New Roman" w:cs="Times New Roman"/>
          <w:color w:val="222222"/>
          <w:sz w:val="24"/>
          <w:szCs w:val="24"/>
          <w:shd w:val="clear" w:color="auto" w:fill="FFFFFF"/>
        </w:rPr>
        <w:t>Deursen</w:t>
      </w:r>
      <w:proofErr w:type="spellEnd"/>
      <w:r w:rsidRPr="00F24D3F">
        <w:rPr>
          <w:rFonts w:ascii="Times New Roman" w:hAnsi="Times New Roman" w:cs="Times New Roman"/>
          <w:color w:val="222222"/>
          <w:sz w:val="24"/>
          <w:szCs w:val="24"/>
          <w:shd w:val="clear" w:color="auto" w:fill="FFFFFF"/>
        </w:rPr>
        <w:t xml:space="preserve">, A.J., van </w:t>
      </w:r>
      <w:proofErr w:type="spellStart"/>
      <w:r w:rsidRPr="00F24D3F">
        <w:rPr>
          <w:rFonts w:ascii="Times New Roman" w:hAnsi="Times New Roman" w:cs="Times New Roman"/>
          <w:color w:val="222222"/>
          <w:sz w:val="24"/>
          <w:szCs w:val="24"/>
          <w:shd w:val="clear" w:color="auto" w:fill="FFFFFF"/>
        </w:rPr>
        <w:t>Dijk</w:t>
      </w:r>
      <w:proofErr w:type="spellEnd"/>
      <w:r w:rsidRPr="00F24D3F">
        <w:rPr>
          <w:rFonts w:ascii="Times New Roman" w:hAnsi="Times New Roman" w:cs="Times New Roman"/>
          <w:color w:val="222222"/>
          <w:sz w:val="24"/>
          <w:szCs w:val="24"/>
          <w:shd w:val="clear" w:color="auto" w:fill="FFFFFF"/>
        </w:rPr>
        <w:t xml:space="preserve">, J.A. and de </w:t>
      </w:r>
      <w:proofErr w:type="spellStart"/>
      <w:r w:rsidRPr="00F24D3F">
        <w:rPr>
          <w:rFonts w:ascii="Times New Roman" w:hAnsi="Times New Roman" w:cs="Times New Roman"/>
          <w:color w:val="222222"/>
          <w:sz w:val="24"/>
          <w:szCs w:val="24"/>
          <w:shd w:val="clear" w:color="auto" w:fill="FFFFFF"/>
        </w:rPr>
        <w:t>Haan</w:t>
      </w:r>
      <w:proofErr w:type="spellEnd"/>
      <w:r w:rsidRPr="00F24D3F">
        <w:rPr>
          <w:rFonts w:ascii="Times New Roman" w:hAnsi="Times New Roman" w:cs="Times New Roman"/>
          <w:color w:val="222222"/>
          <w:sz w:val="24"/>
          <w:szCs w:val="24"/>
          <w:shd w:val="clear" w:color="auto" w:fill="FFFFFF"/>
        </w:rPr>
        <w:t>, J., 2020. Determinants of 21st-century skills and 21st-century digital skills for workers: A systematic literature review. </w:t>
      </w:r>
      <w:r w:rsidRPr="00F24D3F">
        <w:rPr>
          <w:rFonts w:ascii="Times New Roman" w:hAnsi="Times New Roman" w:cs="Times New Roman"/>
          <w:i/>
          <w:iCs/>
        </w:rPr>
        <w:t>Sage Open</w:t>
      </w:r>
      <w:r w:rsidRPr="00F24D3F">
        <w:rPr>
          <w:rFonts w:ascii="Times New Roman" w:hAnsi="Times New Roman" w:cs="Times New Roman"/>
        </w:rPr>
        <w:t>, </w:t>
      </w:r>
      <w:r w:rsidRPr="00F24D3F">
        <w:rPr>
          <w:rFonts w:ascii="Times New Roman" w:hAnsi="Times New Roman" w:cs="Times New Roman"/>
          <w:i/>
          <w:iCs/>
        </w:rPr>
        <w:t>10</w:t>
      </w:r>
      <w:r w:rsidRPr="00F24D3F">
        <w:rPr>
          <w:rFonts w:ascii="Times New Roman" w:hAnsi="Times New Roman" w:cs="Times New Roman"/>
        </w:rPr>
        <w:t>(1), p.2158244019900176.</w:t>
      </w:r>
    </w:p>
    <w:p w14:paraId="5741352A" w14:textId="577A9AD5" w:rsidR="001A5D9E" w:rsidRDefault="00901626" w:rsidP="008736E1">
      <w:pPr>
        <w:spacing w:line="360" w:lineRule="auto"/>
        <w:jc w:val="both"/>
        <w:rPr>
          <w:rFonts w:ascii="Times New Roman" w:hAnsi="Times New Roman" w:cs="Times New Roman"/>
        </w:rPr>
      </w:pPr>
      <w:proofErr w:type="spellStart"/>
      <w:proofErr w:type="gramStart"/>
      <w:r w:rsidRPr="00F24D3F">
        <w:rPr>
          <w:rFonts w:ascii="Times New Roman" w:hAnsi="Times New Roman" w:cs="Times New Roman"/>
          <w:color w:val="222222"/>
          <w:sz w:val="24"/>
          <w:szCs w:val="24"/>
          <w:shd w:val="clear" w:color="auto" w:fill="FFFFFF"/>
        </w:rPr>
        <w:lastRenderedPageBreak/>
        <w:t>Warih</w:t>
      </w:r>
      <w:proofErr w:type="spellEnd"/>
      <w:r w:rsidRPr="00F24D3F">
        <w:rPr>
          <w:rFonts w:ascii="Times New Roman" w:hAnsi="Times New Roman" w:cs="Times New Roman"/>
          <w:color w:val="222222"/>
          <w:sz w:val="24"/>
          <w:szCs w:val="24"/>
          <w:shd w:val="clear" w:color="auto" w:fill="FFFFFF"/>
        </w:rPr>
        <w:t xml:space="preserve">, M.P., </w:t>
      </w:r>
      <w:proofErr w:type="spellStart"/>
      <w:r w:rsidRPr="00F24D3F">
        <w:rPr>
          <w:rFonts w:ascii="Times New Roman" w:hAnsi="Times New Roman" w:cs="Times New Roman"/>
          <w:color w:val="222222"/>
          <w:sz w:val="24"/>
          <w:szCs w:val="24"/>
          <w:shd w:val="clear" w:color="auto" w:fill="FFFFFF"/>
        </w:rPr>
        <w:t>Rindarjono</w:t>
      </w:r>
      <w:proofErr w:type="spellEnd"/>
      <w:r w:rsidRPr="00F24D3F">
        <w:rPr>
          <w:rFonts w:ascii="Times New Roman" w:hAnsi="Times New Roman" w:cs="Times New Roman"/>
          <w:color w:val="222222"/>
          <w:sz w:val="24"/>
          <w:szCs w:val="24"/>
          <w:shd w:val="clear" w:color="auto" w:fill="FFFFFF"/>
        </w:rPr>
        <w:t xml:space="preserve">, M.G. and </w:t>
      </w:r>
      <w:proofErr w:type="spellStart"/>
      <w:r w:rsidRPr="00F24D3F">
        <w:rPr>
          <w:rFonts w:ascii="Times New Roman" w:hAnsi="Times New Roman" w:cs="Times New Roman"/>
          <w:color w:val="222222"/>
          <w:sz w:val="24"/>
          <w:szCs w:val="24"/>
          <w:shd w:val="clear" w:color="auto" w:fill="FFFFFF"/>
        </w:rPr>
        <w:t>Nurhadi</w:t>
      </w:r>
      <w:proofErr w:type="spellEnd"/>
      <w:r w:rsidRPr="00F24D3F">
        <w:rPr>
          <w:rFonts w:ascii="Times New Roman" w:hAnsi="Times New Roman" w:cs="Times New Roman"/>
          <w:color w:val="222222"/>
          <w:sz w:val="24"/>
          <w:szCs w:val="24"/>
          <w:shd w:val="clear" w:color="auto" w:fill="FFFFFF"/>
        </w:rPr>
        <w:t>, N., 2020, February.</w:t>
      </w:r>
      <w:proofErr w:type="gramEnd"/>
      <w:r w:rsidRPr="00F24D3F">
        <w:rPr>
          <w:rFonts w:ascii="Times New Roman" w:hAnsi="Times New Roman" w:cs="Times New Roman"/>
          <w:color w:val="222222"/>
          <w:sz w:val="24"/>
          <w:szCs w:val="24"/>
          <w:shd w:val="clear" w:color="auto" w:fill="FFFFFF"/>
        </w:rPr>
        <w:t xml:space="preserve"> The impact of parental education levels on digital skills of students in urban sprawl impacted areas. In </w:t>
      </w:r>
      <w:r w:rsidRPr="00F24D3F">
        <w:rPr>
          <w:rFonts w:ascii="Times New Roman" w:hAnsi="Times New Roman" w:cs="Times New Roman"/>
          <w:i/>
          <w:iCs/>
        </w:rPr>
        <w:t>Journal of Physics: Conference Series</w:t>
      </w:r>
      <w:r w:rsidRPr="00F24D3F">
        <w:rPr>
          <w:rFonts w:ascii="Times New Roman" w:hAnsi="Times New Roman" w:cs="Times New Roman"/>
        </w:rPr>
        <w:t xml:space="preserve"> (Vol. 1469, No. 1, p. 012071). </w:t>
      </w:r>
      <w:proofErr w:type="gramStart"/>
      <w:r w:rsidRPr="00F24D3F">
        <w:rPr>
          <w:rFonts w:ascii="Times New Roman" w:hAnsi="Times New Roman" w:cs="Times New Roman"/>
        </w:rPr>
        <w:t>IOP Publishing.</w:t>
      </w:r>
      <w:proofErr w:type="gramEnd"/>
    </w:p>
    <w:p w14:paraId="1592BFFD" w14:textId="77777777" w:rsidR="001A5D9E" w:rsidRDefault="001A5D9E">
      <w:pPr>
        <w:rPr>
          <w:rFonts w:ascii="Times New Roman" w:hAnsi="Times New Roman" w:cs="Times New Roman"/>
        </w:rPr>
      </w:pPr>
      <w:r>
        <w:rPr>
          <w:rFonts w:ascii="Times New Roman" w:hAnsi="Times New Roman" w:cs="Times New Roman"/>
        </w:rPr>
        <w:br w:type="page"/>
      </w:r>
    </w:p>
    <w:p w14:paraId="18E9AC10" w14:textId="04646002" w:rsidR="00901626" w:rsidRPr="001A5D9E" w:rsidRDefault="001A5D9E" w:rsidP="001A5D9E">
      <w:pPr>
        <w:pStyle w:val="Heading1"/>
        <w:rPr>
          <w:rFonts w:ascii="Arial" w:hAnsi="Arial"/>
        </w:rPr>
      </w:pPr>
      <w:bookmarkStart w:id="6" w:name="_Toc98927474"/>
      <w:r>
        <w:rPr>
          <w:rFonts w:cs="Times New Roman"/>
        </w:rPr>
        <w:lastRenderedPageBreak/>
        <w:t xml:space="preserve">Appendix: </w:t>
      </w:r>
      <w:r w:rsidRPr="00887C89">
        <w:t xml:space="preserve"> Questionnaire</w:t>
      </w:r>
      <w:bookmarkEnd w:id="6"/>
    </w:p>
    <w:p w14:paraId="3DF238B4" w14:textId="77777777" w:rsidR="001A5D9E" w:rsidRDefault="001A5D9E" w:rsidP="001A5D9E">
      <w:pPr>
        <w:jc w:val="center"/>
        <w:rPr>
          <w:b/>
          <w:bCs/>
          <w:sz w:val="32"/>
        </w:rPr>
      </w:pPr>
      <w:r>
        <w:rPr>
          <w:b/>
          <w:bCs/>
          <w:noProof/>
          <w:sz w:val="32"/>
        </w:rPr>
        <mc:AlternateContent>
          <mc:Choice Requires="wpi">
            <w:drawing>
              <wp:anchor distT="0" distB="0" distL="114300" distR="114300" simplePos="0" relativeHeight="251659264" behindDoc="0" locked="0" layoutInCell="1" allowOverlap="1" wp14:anchorId="20A90C4F" wp14:editId="1049F40A">
                <wp:simplePos x="0" y="0"/>
                <wp:positionH relativeFrom="column">
                  <wp:posOffset>-3916365</wp:posOffset>
                </wp:positionH>
                <wp:positionV relativeFrom="paragraph">
                  <wp:posOffset>-179288</wp:posOffset>
                </wp:positionV>
                <wp:extent cx="360" cy="360"/>
                <wp:effectExtent l="38100" t="38100" r="38100" b="38100"/>
                <wp:wrapNone/>
                <wp:docPr id="6" name="Ink 6"/>
                <wp:cNvGraphicFramePr/>
                <a:graphic xmlns:a="http://schemas.openxmlformats.org/drawingml/2006/main">
                  <a:graphicData uri="http://schemas.microsoft.com/office/word/2010/wordprocessingInk">
                    <w14:contentPart bwMode="auto" r:id="rId13">
                      <w14:nvContentPartPr>
                        <w14:cNvContentPartPr/>
                      </w14:nvContentPartPr>
                      <w14:xfrm>
                        <a:off x="0" y="0"/>
                        <a:ext cx="360" cy="360"/>
                      </w14:xfrm>
                    </w14:contentPart>
                  </a:graphicData>
                </a:graphic>
              </wp:anchor>
            </w:drawing>
          </mc:Choice>
          <mc:Fallback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aink="http://schemas.microsoft.com/office/drawing/2016/ink" xmlns:am3d="http://schemas.microsoft.com/office/drawing/2017/model3d"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w:pict>
              <v:shapetype w14:anchorId="5738C2B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6" o:spid="_x0000_s1026" type="#_x0000_t75" style="position:absolute;margin-left:-309.1pt;margin-top:-14.8pt;width:1.45pt;height:1.4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">
                <v:imagedata r:id="rId14" o:title=""/>
              </v:shape>
            </w:pict>
          </mc:Fallback>
        </mc:AlternateContent>
      </w:r>
      <w:r w:rsidRPr="00EB3C4D">
        <w:rPr>
          <w:b/>
          <w:bCs/>
          <w:sz w:val="32"/>
        </w:rPr>
        <w:t>Is IT training required for current style education at universities?</w:t>
      </w:r>
    </w:p>
    <w:p w14:paraId="10763712" w14:textId="77777777" w:rsidR="001A5D9E" w:rsidRPr="00EB3C4D" w:rsidRDefault="001A5D9E" w:rsidP="001A5D9E">
      <w:pPr>
        <w:jc w:val="center"/>
        <w:rPr>
          <w:b/>
          <w:bCs/>
          <w:sz w:val="32"/>
        </w:rPr>
      </w:pPr>
    </w:p>
    <w:p w14:paraId="780167EB" w14:textId="77777777" w:rsidR="001A5D9E" w:rsidRPr="00EB3C4D" w:rsidRDefault="001A5D9E" w:rsidP="001A5D9E">
      <w:pPr>
        <w:rPr>
          <w:b/>
          <w:sz w:val="32"/>
        </w:rPr>
      </w:pPr>
      <w:r>
        <w:rPr>
          <w:b/>
          <w:sz w:val="32"/>
        </w:rPr>
        <w:t xml:space="preserve">Tick the best answer. </w:t>
      </w:r>
    </w:p>
    <w:p w14:paraId="68FCABCA" w14:textId="77777777" w:rsidR="001A5D9E" w:rsidRPr="00887C89" w:rsidRDefault="001A5D9E" w:rsidP="001A5D9E">
      <w:pPr>
        <w:rPr>
          <w:sz w:val="32"/>
        </w:rPr>
      </w:pPr>
      <w:r w:rsidRPr="00887C89">
        <w:rPr>
          <w:sz w:val="32"/>
        </w:rPr>
        <w:t>1. I consent to take part voluntarily?</w:t>
      </w:r>
    </w:p>
    <w:p w14:paraId="40574351"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1157"/>
        <w:gridCol w:w="1157"/>
      </w:tblGrid>
      <w:tr w:rsidR="001A5D9E" w:rsidRPr="00EB3C4D" w14:paraId="15BE4894" w14:textId="77777777" w:rsidTr="003D0936">
        <w:trPr>
          <w:trHeight w:val="499"/>
        </w:trPr>
        <w:tc>
          <w:tcPr>
            <w:tcW w:w="1157" w:type="dxa"/>
          </w:tcPr>
          <w:p w14:paraId="6EBE5995" w14:textId="77777777" w:rsidR="001A5D9E" w:rsidRPr="00EB3C4D" w:rsidRDefault="001A5D9E" w:rsidP="003D0936">
            <w:pPr>
              <w:rPr>
                <w:sz w:val="32"/>
              </w:rPr>
            </w:pPr>
            <w:r w:rsidRPr="00EB3C4D">
              <w:rPr>
                <w:sz w:val="32"/>
              </w:rPr>
              <w:t>Yes</w:t>
            </w:r>
          </w:p>
        </w:tc>
        <w:tc>
          <w:tcPr>
            <w:tcW w:w="1157" w:type="dxa"/>
          </w:tcPr>
          <w:p w14:paraId="177F9D32" w14:textId="77777777" w:rsidR="001A5D9E" w:rsidRPr="00EB3C4D" w:rsidRDefault="001A5D9E" w:rsidP="003D0936">
            <w:pPr>
              <w:rPr>
                <w:sz w:val="32"/>
              </w:rPr>
            </w:pPr>
          </w:p>
        </w:tc>
      </w:tr>
      <w:tr w:rsidR="001A5D9E" w:rsidRPr="00EB3C4D" w14:paraId="4B52C684" w14:textId="77777777" w:rsidTr="003D0936">
        <w:trPr>
          <w:trHeight w:val="477"/>
        </w:trPr>
        <w:tc>
          <w:tcPr>
            <w:tcW w:w="1157" w:type="dxa"/>
          </w:tcPr>
          <w:p w14:paraId="3FF31F32" w14:textId="77777777" w:rsidR="001A5D9E" w:rsidRPr="00EB3C4D" w:rsidRDefault="001A5D9E" w:rsidP="003D0936">
            <w:pPr>
              <w:rPr>
                <w:sz w:val="32"/>
              </w:rPr>
            </w:pPr>
            <w:r w:rsidRPr="00EB3C4D">
              <w:rPr>
                <w:sz w:val="32"/>
              </w:rPr>
              <w:t>No</w:t>
            </w:r>
          </w:p>
        </w:tc>
        <w:tc>
          <w:tcPr>
            <w:tcW w:w="1157" w:type="dxa"/>
          </w:tcPr>
          <w:p w14:paraId="6D009B4D" w14:textId="77777777" w:rsidR="001A5D9E" w:rsidRPr="00EB3C4D" w:rsidRDefault="001A5D9E" w:rsidP="003D0936">
            <w:pPr>
              <w:rPr>
                <w:sz w:val="32"/>
              </w:rPr>
            </w:pPr>
          </w:p>
        </w:tc>
      </w:tr>
    </w:tbl>
    <w:p w14:paraId="4196A55F" w14:textId="77777777" w:rsidR="001A5D9E" w:rsidRPr="00887C89" w:rsidRDefault="001A5D9E" w:rsidP="001A5D9E">
      <w:pPr>
        <w:rPr>
          <w:sz w:val="32"/>
        </w:rPr>
      </w:pPr>
    </w:p>
    <w:p w14:paraId="4B530B2C" w14:textId="77777777" w:rsidR="001A5D9E" w:rsidRPr="00887C89" w:rsidRDefault="001A5D9E" w:rsidP="001A5D9E">
      <w:pPr>
        <w:rPr>
          <w:sz w:val="32"/>
        </w:rPr>
      </w:pPr>
      <w:proofErr w:type="gramStart"/>
      <w:r w:rsidRPr="00887C89">
        <w:rPr>
          <w:sz w:val="32"/>
        </w:rPr>
        <w:t>2.Do</w:t>
      </w:r>
      <w:proofErr w:type="gramEnd"/>
      <w:r w:rsidRPr="00887C89">
        <w:rPr>
          <w:sz w:val="32"/>
        </w:rPr>
        <w:t xml:space="preserve"> you have internet connection at home or data connected mobile phone?</w:t>
      </w:r>
    </w:p>
    <w:p w14:paraId="4BE072C5"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1493"/>
        <w:gridCol w:w="1493"/>
      </w:tblGrid>
      <w:tr w:rsidR="001A5D9E" w:rsidRPr="00EB3C4D" w14:paraId="615D6D11" w14:textId="77777777" w:rsidTr="003D0936">
        <w:trPr>
          <w:trHeight w:val="442"/>
        </w:trPr>
        <w:tc>
          <w:tcPr>
            <w:tcW w:w="1493" w:type="dxa"/>
          </w:tcPr>
          <w:p w14:paraId="7C9FDCF5" w14:textId="77777777" w:rsidR="001A5D9E" w:rsidRPr="00EB3C4D" w:rsidRDefault="001A5D9E" w:rsidP="003D0936">
            <w:pPr>
              <w:rPr>
                <w:sz w:val="32"/>
              </w:rPr>
            </w:pPr>
            <w:r w:rsidRPr="00EB3C4D">
              <w:rPr>
                <w:sz w:val="32"/>
              </w:rPr>
              <w:t>yes</w:t>
            </w:r>
          </w:p>
        </w:tc>
        <w:tc>
          <w:tcPr>
            <w:tcW w:w="1493" w:type="dxa"/>
          </w:tcPr>
          <w:p w14:paraId="1BECAAB4" w14:textId="77777777" w:rsidR="001A5D9E" w:rsidRPr="00EB3C4D" w:rsidRDefault="001A5D9E" w:rsidP="003D0936">
            <w:pPr>
              <w:rPr>
                <w:sz w:val="32"/>
              </w:rPr>
            </w:pPr>
          </w:p>
        </w:tc>
      </w:tr>
      <w:tr w:rsidR="001A5D9E" w:rsidRPr="00EB3C4D" w14:paraId="35705112" w14:textId="77777777" w:rsidTr="003D0936">
        <w:trPr>
          <w:trHeight w:val="423"/>
        </w:trPr>
        <w:tc>
          <w:tcPr>
            <w:tcW w:w="1493" w:type="dxa"/>
          </w:tcPr>
          <w:p w14:paraId="582E0F6C" w14:textId="77777777" w:rsidR="001A5D9E" w:rsidRPr="00EB3C4D" w:rsidRDefault="001A5D9E" w:rsidP="003D0936">
            <w:pPr>
              <w:rPr>
                <w:sz w:val="32"/>
              </w:rPr>
            </w:pPr>
            <w:r w:rsidRPr="00EB3C4D">
              <w:rPr>
                <w:sz w:val="32"/>
              </w:rPr>
              <w:t>No</w:t>
            </w:r>
          </w:p>
        </w:tc>
        <w:tc>
          <w:tcPr>
            <w:tcW w:w="1493" w:type="dxa"/>
          </w:tcPr>
          <w:p w14:paraId="7A1291CD" w14:textId="77777777" w:rsidR="001A5D9E" w:rsidRPr="00EB3C4D" w:rsidRDefault="001A5D9E" w:rsidP="003D0936">
            <w:pPr>
              <w:rPr>
                <w:sz w:val="32"/>
              </w:rPr>
            </w:pPr>
          </w:p>
        </w:tc>
      </w:tr>
    </w:tbl>
    <w:p w14:paraId="30E2F316" w14:textId="77777777" w:rsidR="001A5D9E" w:rsidRPr="00887C89" w:rsidRDefault="001A5D9E" w:rsidP="001A5D9E">
      <w:pPr>
        <w:rPr>
          <w:sz w:val="32"/>
        </w:rPr>
      </w:pPr>
    </w:p>
    <w:p w14:paraId="0D945AC7" w14:textId="77777777" w:rsidR="001A5D9E" w:rsidRPr="00887C89" w:rsidRDefault="001A5D9E" w:rsidP="001A5D9E">
      <w:pPr>
        <w:rPr>
          <w:sz w:val="32"/>
        </w:rPr>
      </w:pPr>
      <w:r w:rsidRPr="00887C89">
        <w:rPr>
          <w:sz w:val="32"/>
        </w:rPr>
        <w:t xml:space="preserve">3. Are you aware of social media networks sites and online collaboration </w:t>
      </w:r>
      <w:proofErr w:type="gramStart"/>
      <w:r w:rsidRPr="00887C89">
        <w:rPr>
          <w:sz w:val="32"/>
        </w:rPr>
        <w:t>tools</w:t>
      </w:r>
      <w:proofErr w:type="gramEnd"/>
    </w:p>
    <w:p w14:paraId="0F6B3839"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1560"/>
        <w:gridCol w:w="1560"/>
      </w:tblGrid>
      <w:tr w:rsidR="001A5D9E" w:rsidRPr="00EB3C4D" w14:paraId="2E001BAA" w14:textId="77777777" w:rsidTr="003D0936">
        <w:trPr>
          <w:trHeight w:val="385"/>
        </w:trPr>
        <w:tc>
          <w:tcPr>
            <w:tcW w:w="1560" w:type="dxa"/>
          </w:tcPr>
          <w:p w14:paraId="1F589177" w14:textId="77777777" w:rsidR="001A5D9E" w:rsidRPr="00EB3C4D" w:rsidRDefault="001A5D9E" w:rsidP="003D0936">
            <w:pPr>
              <w:rPr>
                <w:sz w:val="32"/>
              </w:rPr>
            </w:pPr>
            <w:r w:rsidRPr="00EB3C4D">
              <w:rPr>
                <w:sz w:val="32"/>
              </w:rPr>
              <w:t>Yes</w:t>
            </w:r>
          </w:p>
        </w:tc>
        <w:tc>
          <w:tcPr>
            <w:tcW w:w="1560" w:type="dxa"/>
          </w:tcPr>
          <w:p w14:paraId="23D142E5" w14:textId="77777777" w:rsidR="001A5D9E" w:rsidRPr="00EB3C4D" w:rsidRDefault="001A5D9E" w:rsidP="003D0936">
            <w:pPr>
              <w:rPr>
                <w:sz w:val="32"/>
              </w:rPr>
            </w:pPr>
          </w:p>
        </w:tc>
      </w:tr>
      <w:tr w:rsidR="001A5D9E" w:rsidRPr="00EB3C4D" w14:paraId="22710B6A" w14:textId="77777777" w:rsidTr="003D0936">
        <w:trPr>
          <w:trHeight w:val="368"/>
        </w:trPr>
        <w:tc>
          <w:tcPr>
            <w:tcW w:w="1560" w:type="dxa"/>
          </w:tcPr>
          <w:p w14:paraId="553225BE" w14:textId="77777777" w:rsidR="001A5D9E" w:rsidRPr="00EB3C4D" w:rsidRDefault="001A5D9E" w:rsidP="003D0936">
            <w:pPr>
              <w:rPr>
                <w:sz w:val="32"/>
              </w:rPr>
            </w:pPr>
            <w:r w:rsidRPr="00EB3C4D">
              <w:rPr>
                <w:sz w:val="32"/>
              </w:rPr>
              <w:t>No</w:t>
            </w:r>
          </w:p>
        </w:tc>
        <w:tc>
          <w:tcPr>
            <w:tcW w:w="1560" w:type="dxa"/>
          </w:tcPr>
          <w:p w14:paraId="7FDED3D2" w14:textId="77777777" w:rsidR="001A5D9E" w:rsidRPr="00EB3C4D" w:rsidRDefault="001A5D9E" w:rsidP="003D0936">
            <w:pPr>
              <w:rPr>
                <w:sz w:val="32"/>
              </w:rPr>
            </w:pPr>
          </w:p>
        </w:tc>
      </w:tr>
    </w:tbl>
    <w:p w14:paraId="65CF992D" w14:textId="77777777" w:rsidR="001A5D9E" w:rsidRDefault="001A5D9E" w:rsidP="001A5D9E">
      <w:pPr>
        <w:rPr>
          <w:sz w:val="32"/>
        </w:rPr>
      </w:pPr>
    </w:p>
    <w:p w14:paraId="683451F9" w14:textId="77777777" w:rsidR="001A5D9E" w:rsidRDefault="001A5D9E" w:rsidP="001A5D9E">
      <w:pPr>
        <w:rPr>
          <w:sz w:val="32"/>
        </w:rPr>
      </w:pPr>
    </w:p>
    <w:p w14:paraId="3A39BC9C" w14:textId="77777777" w:rsidR="001A5D9E" w:rsidRPr="00887C89" w:rsidRDefault="001A5D9E" w:rsidP="001A5D9E">
      <w:pPr>
        <w:rPr>
          <w:sz w:val="32"/>
        </w:rPr>
      </w:pPr>
    </w:p>
    <w:p w14:paraId="54058FE0" w14:textId="77777777" w:rsidR="001A5D9E" w:rsidRPr="00887C89" w:rsidRDefault="001A5D9E" w:rsidP="001A5D9E">
      <w:pPr>
        <w:rPr>
          <w:sz w:val="32"/>
        </w:rPr>
      </w:pPr>
      <w:r w:rsidRPr="00887C89">
        <w:rPr>
          <w:sz w:val="32"/>
        </w:rPr>
        <w:t>4. How many hours a week do you study?</w:t>
      </w:r>
    </w:p>
    <w:p w14:paraId="746D7118"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532"/>
        <w:gridCol w:w="2532"/>
      </w:tblGrid>
      <w:tr w:rsidR="001A5D9E" w:rsidRPr="00EB3C4D" w14:paraId="0864BD84" w14:textId="77777777" w:rsidTr="003D0936">
        <w:trPr>
          <w:trHeight w:val="296"/>
        </w:trPr>
        <w:tc>
          <w:tcPr>
            <w:tcW w:w="2532" w:type="dxa"/>
          </w:tcPr>
          <w:p w14:paraId="25989510" w14:textId="77777777" w:rsidR="001A5D9E" w:rsidRPr="00EB3C4D" w:rsidRDefault="001A5D9E" w:rsidP="003D0936">
            <w:pPr>
              <w:rPr>
                <w:sz w:val="32"/>
              </w:rPr>
            </w:pPr>
            <w:r w:rsidRPr="00EB3C4D">
              <w:rPr>
                <w:sz w:val="32"/>
              </w:rPr>
              <w:t>0-5</w:t>
            </w:r>
          </w:p>
        </w:tc>
        <w:tc>
          <w:tcPr>
            <w:tcW w:w="2532" w:type="dxa"/>
          </w:tcPr>
          <w:p w14:paraId="699B5DA7" w14:textId="77777777" w:rsidR="001A5D9E" w:rsidRPr="00EB3C4D" w:rsidRDefault="001A5D9E" w:rsidP="003D0936">
            <w:pPr>
              <w:rPr>
                <w:sz w:val="32"/>
              </w:rPr>
            </w:pPr>
          </w:p>
        </w:tc>
      </w:tr>
      <w:tr w:rsidR="001A5D9E" w:rsidRPr="00EB3C4D" w14:paraId="634FC147" w14:textId="77777777" w:rsidTr="003D0936">
        <w:trPr>
          <w:trHeight w:val="296"/>
        </w:trPr>
        <w:tc>
          <w:tcPr>
            <w:tcW w:w="2532" w:type="dxa"/>
          </w:tcPr>
          <w:p w14:paraId="1BC72F5F" w14:textId="77777777" w:rsidR="001A5D9E" w:rsidRPr="00EB3C4D" w:rsidRDefault="001A5D9E" w:rsidP="003D0936">
            <w:pPr>
              <w:rPr>
                <w:sz w:val="32"/>
              </w:rPr>
            </w:pPr>
            <w:r w:rsidRPr="00EB3C4D">
              <w:rPr>
                <w:sz w:val="32"/>
              </w:rPr>
              <w:t>6-10</w:t>
            </w:r>
          </w:p>
        </w:tc>
        <w:tc>
          <w:tcPr>
            <w:tcW w:w="2532" w:type="dxa"/>
          </w:tcPr>
          <w:p w14:paraId="43710EC0" w14:textId="77777777" w:rsidR="001A5D9E" w:rsidRPr="00EB3C4D" w:rsidRDefault="001A5D9E" w:rsidP="003D0936">
            <w:pPr>
              <w:rPr>
                <w:sz w:val="32"/>
              </w:rPr>
            </w:pPr>
          </w:p>
        </w:tc>
      </w:tr>
      <w:tr w:rsidR="001A5D9E" w:rsidRPr="00EB3C4D" w14:paraId="4E8F9F2E" w14:textId="77777777" w:rsidTr="003D0936">
        <w:trPr>
          <w:trHeight w:val="296"/>
        </w:trPr>
        <w:tc>
          <w:tcPr>
            <w:tcW w:w="2532" w:type="dxa"/>
          </w:tcPr>
          <w:p w14:paraId="05B69F5B" w14:textId="77777777" w:rsidR="001A5D9E" w:rsidRPr="00EB3C4D" w:rsidRDefault="001A5D9E" w:rsidP="003D0936">
            <w:pPr>
              <w:rPr>
                <w:sz w:val="32"/>
              </w:rPr>
            </w:pPr>
            <w:r w:rsidRPr="00EB3C4D">
              <w:rPr>
                <w:sz w:val="32"/>
              </w:rPr>
              <w:t>11-15</w:t>
            </w:r>
          </w:p>
        </w:tc>
        <w:tc>
          <w:tcPr>
            <w:tcW w:w="2532" w:type="dxa"/>
          </w:tcPr>
          <w:p w14:paraId="4A0C2260" w14:textId="77777777" w:rsidR="001A5D9E" w:rsidRPr="00EB3C4D" w:rsidRDefault="001A5D9E" w:rsidP="003D0936">
            <w:pPr>
              <w:rPr>
                <w:sz w:val="32"/>
              </w:rPr>
            </w:pPr>
          </w:p>
        </w:tc>
      </w:tr>
      <w:tr w:rsidR="001A5D9E" w:rsidRPr="00EB3C4D" w14:paraId="4E3E8C3C" w14:textId="77777777" w:rsidTr="003D0936">
        <w:trPr>
          <w:trHeight w:val="283"/>
        </w:trPr>
        <w:tc>
          <w:tcPr>
            <w:tcW w:w="2532" w:type="dxa"/>
          </w:tcPr>
          <w:p w14:paraId="76DA8D89" w14:textId="77777777" w:rsidR="001A5D9E" w:rsidRPr="00EB3C4D" w:rsidRDefault="001A5D9E" w:rsidP="003D0936">
            <w:pPr>
              <w:rPr>
                <w:sz w:val="32"/>
              </w:rPr>
            </w:pPr>
            <w:r w:rsidRPr="00EB3C4D">
              <w:rPr>
                <w:sz w:val="32"/>
              </w:rPr>
              <w:t>20+</w:t>
            </w:r>
          </w:p>
        </w:tc>
        <w:tc>
          <w:tcPr>
            <w:tcW w:w="2532" w:type="dxa"/>
          </w:tcPr>
          <w:p w14:paraId="3974BB34" w14:textId="77777777" w:rsidR="001A5D9E" w:rsidRPr="00EB3C4D" w:rsidRDefault="001A5D9E" w:rsidP="003D0936">
            <w:pPr>
              <w:rPr>
                <w:sz w:val="32"/>
              </w:rPr>
            </w:pPr>
          </w:p>
        </w:tc>
      </w:tr>
    </w:tbl>
    <w:p w14:paraId="5096CB8A" w14:textId="77777777" w:rsidR="001A5D9E" w:rsidRPr="00887C89" w:rsidRDefault="001A5D9E" w:rsidP="001A5D9E">
      <w:pPr>
        <w:rPr>
          <w:sz w:val="32"/>
        </w:rPr>
      </w:pPr>
    </w:p>
    <w:p w14:paraId="440B3CA2" w14:textId="77777777" w:rsidR="001A5D9E" w:rsidRPr="00887C89" w:rsidRDefault="001A5D9E" w:rsidP="001A5D9E">
      <w:pPr>
        <w:rPr>
          <w:sz w:val="32"/>
        </w:rPr>
      </w:pPr>
      <w:r w:rsidRPr="00887C89">
        <w:rPr>
          <w:sz w:val="32"/>
        </w:rPr>
        <w:t>5. Do you feel need help with PowerPoint application?</w:t>
      </w:r>
    </w:p>
    <w:p w14:paraId="7E21E1F9"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365"/>
        <w:gridCol w:w="2365"/>
      </w:tblGrid>
      <w:tr w:rsidR="001A5D9E" w:rsidRPr="00EB3C4D" w14:paraId="58063602" w14:textId="77777777" w:rsidTr="003D0936">
        <w:trPr>
          <w:trHeight w:val="299"/>
        </w:trPr>
        <w:tc>
          <w:tcPr>
            <w:tcW w:w="2365" w:type="dxa"/>
          </w:tcPr>
          <w:p w14:paraId="74E70677" w14:textId="77777777" w:rsidR="001A5D9E" w:rsidRPr="00EB3C4D" w:rsidRDefault="001A5D9E" w:rsidP="003D0936">
            <w:pPr>
              <w:rPr>
                <w:sz w:val="32"/>
              </w:rPr>
            </w:pPr>
            <w:r w:rsidRPr="00EB3C4D">
              <w:rPr>
                <w:sz w:val="32"/>
              </w:rPr>
              <w:t>Yes</w:t>
            </w:r>
          </w:p>
        </w:tc>
        <w:tc>
          <w:tcPr>
            <w:tcW w:w="2365" w:type="dxa"/>
          </w:tcPr>
          <w:p w14:paraId="5DEFEA8E" w14:textId="77777777" w:rsidR="001A5D9E" w:rsidRPr="00EB3C4D" w:rsidRDefault="001A5D9E" w:rsidP="003D0936">
            <w:pPr>
              <w:rPr>
                <w:sz w:val="32"/>
              </w:rPr>
            </w:pPr>
          </w:p>
        </w:tc>
      </w:tr>
      <w:tr w:rsidR="001A5D9E" w:rsidRPr="00EB3C4D" w14:paraId="5ABDC704" w14:textId="77777777" w:rsidTr="003D0936">
        <w:trPr>
          <w:trHeight w:val="286"/>
        </w:trPr>
        <w:tc>
          <w:tcPr>
            <w:tcW w:w="2365" w:type="dxa"/>
          </w:tcPr>
          <w:p w14:paraId="0152BE33" w14:textId="77777777" w:rsidR="001A5D9E" w:rsidRPr="00EB3C4D" w:rsidRDefault="001A5D9E" w:rsidP="003D0936">
            <w:pPr>
              <w:rPr>
                <w:sz w:val="32"/>
              </w:rPr>
            </w:pPr>
            <w:r w:rsidRPr="00EB3C4D">
              <w:rPr>
                <w:sz w:val="32"/>
              </w:rPr>
              <w:t>No</w:t>
            </w:r>
          </w:p>
        </w:tc>
        <w:tc>
          <w:tcPr>
            <w:tcW w:w="2365" w:type="dxa"/>
          </w:tcPr>
          <w:p w14:paraId="5E576B57" w14:textId="77777777" w:rsidR="001A5D9E" w:rsidRPr="00EB3C4D" w:rsidRDefault="001A5D9E" w:rsidP="003D0936">
            <w:pPr>
              <w:rPr>
                <w:sz w:val="32"/>
              </w:rPr>
            </w:pPr>
          </w:p>
        </w:tc>
      </w:tr>
    </w:tbl>
    <w:p w14:paraId="3D88C4A9" w14:textId="77777777" w:rsidR="001A5D9E" w:rsidRPr="00887C89" w:rsidRDefault="001A5D9E" w:rsidP="001A5D9E">
      <w:pPr>
        <w:rPr>
          <w:sz w:val="32"/>
        </w:rPr>
      </w:pPr>
    </w:p>
    <w:p w14:paraId="42ED69ED" w14:textId="77777777" w:rsidR="001A5D9E" w:rsidRPr="00887C89" w:rsidRDefault="001A5D9E" w:rsidP="001A5D9E">
      <w:pPr>
        <w:rPr>
          <w:sz w:val="32"/>
        </w:rPr>
      </w:pPr>
      <w:r w:rsidRPr="00887C89">
        <w:rPr>
          <w:sz w:val="32"/>
        </w:rPr>
        <w:t>6. Are you familiar with Microsoft applications?</w:t>
      </w:r>
    </w:p>
    <w:p w14:paraId="29057D78"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063"/>
        <w:gridCol w:w="2063"/>
      </w:tblGrid>
      <w:tr w:rsidR="001A5D9E" w:rsidRPr="00EB3C4D" w14:paraId="2CA16B7D" w14:textId="77777777" w:rsidTr="003D0936">
        <w:trPr>
          <w:trHeight w:val="298"/>
        </w:trPr>
        <w:tc>
          <w:tcPr>
            <w:tcW w:w="2063" w:type="dxa"/>
          </w:tcPr>
          <w:p w14:paraId="52AB2C4D" w14:textId="77777777" w:rsidR="001A5D9E" w:rsidRPr="00EB3C4D" w:rsidRDefault="001A5D9E" w:rsidP="003D0936">
            <w:pPr>
              <w:rPr>
                <w:sz w:val="32"/>
              </w:rPr>
            </w:pPr>
            <w:r w:rsidRPr="00EB3C4D">
              <w:rPr>
                <w:sz w:val="32"/>
              </w:rPr>
              <w:t>Yes</w:t>
            </w:r>
          </w:p>
        </w:tc>
        <w:tc>
          <w:tcPr>
            <w:tcW w:w="2063" w:type="dxa"/>
          </w:tcPr>
          <w:p w14:paraId="0BCF594C" w14:textId="77777777" w:rsidR="001A5D9E" w:rsidRPr="00EB3C4D" w:rsidRDefault="001A5D9E" w:rsidP="003D0936">
            <w:pPr>
              <w:rPr>
                <w:sz w:val="32"/>
              </w:rPr>
            </w:pPr>
          </w:p>
        </w:tc>
      </w:tr>
      <w:tr w:rsidR="001A5D9E" w:rsidRPr="00EB3C4D" w14:paraId="55850668" w14:textId="77777777" w:rsidTr="003D0936">
        <w:trPr>
          <w:trHeight w:val="298"/>
        </w:trPr>
        <w:tc>
          <w:tcPr>
            <w:tcW w:w="2063" w:type="dxa"/>
          </w:tcPr>
          <w:p w14:paraId="47A55AB3" w14:textId="77777777" w:rsidR="001A5D9E" w:rsidRPr="00EB3C4D" w:rsidRDefault="001A5D9E" w:rsidP="003D0936">
            <w:pPr>
              <w:rPr>
                <w:sz w:val="32"/>
              </w:rPr>
            </w:pPr>
            <w:r w:rsidRPr="00EB3C4D">
              <w:rPr>
                <w:sz w:val="32"/>
              </w:rPr>
              <w:t>No</w:t>
            </w:r>
          </w:p>
        </w:tc>
        <w:tc>
          <w:tcPr>
            <w:tcW w:w="2063" w:type="dxa"/>
          </w:tcPr>
          <w:p w14:paraId="2D955906" w14:textId="77777777" w:rsidR="001A5D9E" w:rsidRPr="00EB3C4D" w:rsidRDefault="001A5D9E" w:rsidP="003D0936">
            <w:pPr>
              <w:rPr>
                <w:sz w:val="32"/>
              </w:rPr>
            </w:pPr>
          </w:p>
        </w:tc>
      </w:tr>
      <w:tr w:rsidR="001A5D9E" w:rsidRPr="00EB3C4D" w14:paraId="06307550" w14:textId="77777777" w:rsidTr="003D0936">
        <w:trPr>
          <w:trHeight w:val="285"/>
        </w:trPr>
        <w:tc>
          <w:tcPr>
            <w:tcW w:w="2063" w:type="dxa"/>
          </w:tcPr>
          <w:p w14:paraId="6B53ABB4" w14:textId="77777777" w:rsidR="001A5D9E" w:rsidRPr="00EB3C4D" w:rsidRDefault="001A5D9E" w:rsidP="003D0936">
            <w:pPr>
              <w:rPr>
                <w:sz w:val="32"/>
              </w:rPr>
            </w:pPr>
            <w:r w:rsidRPr="00EB3C4D">
              <w:rPr>
                <w:sz w:val="32"/>
              </w:rPr>
              <w:t>Not sure</w:t>
            </w:r>
          </w:p>
        </w:tc>
        <w:tc>
          <w:tcPr>
            <w:tcW w:w="2063" w:type="dxa"/>
          </w:tcPr>
          <w:p w14:paraId="03EF1620" w14:textId="77777777" w:rsidR="001A5D9E" w:rsidRPr="00EB3C4D" w:rsidRDefault="001A5D9E" w:rsidP="003D0936">
            <w:pPr>
              <w:rPr>
                <w:sz w:val="32"/>
              </w:rPr>
            </w:pPr>
          </w:p>
        </w:tc>
      </w:tr>
    </w:tbl>
    <w:p w14:paraId="0C112D92" w14:textId="77777777" w:rsidR="001A5D9E" w:rsidRPr="00887C89" w:rsidRDefault="001A5D9E" w:rsidP="001A5D9E">
      <w:pPr>
        <w:rPr>
          <w:sz w:val="32"/>
        </w:rPr>
      </w:pPr>
    </w:p>
    <w:p w14:paraId="0A0DF3AA" w14:textId="77777777" w:rsidR="001A5D9E" w:rsidRPr="00887C89" w:rsidRDefault="001A5D9E" w:rsidP="001A5D9E">
      <w:pPr>
        <w:rPr>
          <w:sz w:val="32"/>
        </w:rPr>
      </w:pPr>
      <w:r w:rsidRPr="00887C89">
        <w:rPr>
          <w:sz w:val="32"/>
        </w:rPr>
        <w:t>7. How confident are you with using a communicating application?</w:t>
      </w:r>
    </w:p>
    <w:tbl>
      <w:tblPr>
        <w:tblStyle w:val="TableGrid"/>
        <w:tblW w:w="0" w:type="auto"/>
        <w:tblLook w:val="04A0" w:firstRow="1" w:lastRow="0" w:firstColumn="1" w:lastColumn="0" w:noHBand="0" w:noVBand="1"/>
      </w:tblPr>
      <w:tblGrid>
        <w:gridCol w:w="2348"/>
        <w:gridCol w:w="2348"/>
      </w:tblGrid>
      <w:tr w:rsidR="001A5D9E" w:rsidRPr="00EB3C4D" w14:paraId="6C3FAFCE" w14:textId="77777777" w:rsidTr="003D0936">
        <w:trPr>
          <w:trHeight w:val="491"/>
        </w:trPr>
        <w:tc>
          <w:tcPr>
            <w:tcW w:w="2348" w:type="dxa"/>
          </w:tcPr>
          <w:p w14:paraId="54496805" w14:textId="77777777" w:rsidR="001A5D9E" w:rsidRPr="00EB3C4D" w:rsidRDefault="001A5D9E" w:rsidP="003D0936">
            <w:pPr>
              <w:rPr>
                <w:sz w:val="32"/>
              </w:rPr>
            </w:pPr>
            <w:r w:rsidRPr="00EB3C4D">
              <w:rPr>
                <w:sz w:val="32"/>
              </w:rPr>
              <w:t> Confident</w:t>
            </w:r>
          </w:p>
        </w:tc>
        <w:tc>
          <w:tcPr>
            <w:tcW w:w="2348" w:type="dxa"/>
          </w:tcPr>
          <w:p w14:paraId="1F28688D" w14:textId="77777777" w:rsidR="001A5D9E" w:rsidRPr="00EB3C4D" w:rsidRDefault="001A5D9E" w:rsidP="003D0936">
            <w:pPr>
              <w:rPr>
                <w:sz w:val="32"/>
              </w:rPr>
            </w:pPr>
          </w:p>
        </w:tc>
      </w:tr>
      <w:tr w:rsidR="001A5D9E" w:rsidRPr="00EB3C4D" w14:paraId="7A66E6AB" w14:textId="77777777" w:rsidTr="003D0936">
        <w:trPr>
          <w:trHeight w:val="469"/>
        </w:trPr>
        <w:tc>
          <w:tcPr>
            <w:tcW w:w="2348" w:type="dxa"/>
          </w:tcPr>
          <w:p w14:paraId="62484FB8" w14:textId="77777777" w:rsidR="001A5D9E" w:rsidRPr="00EB3C4D" w:rsidRDefault="001A5D9E" w:rsidP="003D0936">
            <w:pPr>
              <w:rPr>
                <w:sz w:val="32"/>
              </w:rPr>
            </w:pPr>
            <w:r w:rsidRPr="00EB3C4D">
              <w:rPr>
                <w:sz w:val="32"/>
              </w:rPr>
              <w:t>Not confident</w:t>
            </w:r>
          </w:p>
        </w:tc>
        <w:tc>
          <w:tcPr>
            <w:tcW w:w="2348" w:type="dxa"/>
          </w:tcPr>
          <w:p w14:paraId="0B27369D" w14:textId="77777777" w:rsidR="001A5D9E" w:rsidRPr="00EB3C4D" w:rsidRDefault="001A5D9E" w:rsidP="003D0936">
            <w:pPr>
              <w:rPr>
                <w:sz w:val="32"/>
              </w:rPr>
            </w:pPr>
          </w:p>
        </w:tc>
      </w:tr>
    </w:tbl>
    <w:p w14:paraId="58AC32D1" w14:textId="77777777" w:rsidR="001A5D9E" w:rsidRPr="00887C89" w:rsidRDefault="001A5D9E" w:rsidP="001A5D9E">
      <w:pPr>
        <w:rPr>
          <w:sz w:val="32"/>
        </w:rPr>
      </w:pPr>
    </w:p>
    <w:p w14:paraId="61267023" w14:textId="77777777" w:rsidR="001A5D9E" w:rsidRPr="00887C89" w:rsidRDefault="001A5D9E" w:rsidP="001A5D9E">
      <w:pPr>
        <w:rPr>
          <w:sz w:val="32"/>
        </w:rPr>
      </w:pPr>
    </w:p>
    <w:p w14:paraId="1AA8E45B" w14:textId="77777777" w:rsidR="001A5D9E" w:rsidRPr="00887C89" w:rsidRDefault="001A5D9E" w:rsidP="001A5D9E">
      <w:pPr>
        <w:rPr>
          <w:sz w:val="32"/>
        </w:rPr>
      </w:pPr>
    </w:p>
    <w:p w14:paraId="5C4D3147" w14:textId="77777777" w:rsidR="001A5D9E" w:rsidRPr="00887C89" w:rsidRDefault="001A5D9E" w:rsidP="001A5D9E">
      <w:pPr>
        <w:rPr>
          <w:sz w:val="32"/>
        </w:rPr>
      </w:pPr>
      <w:r w:rsidRPr="00887C89">
        <w:rPr>
          <w:sz w:val="32"/>
        </w:rPr>
        <w:t>8. How easy is it for you to find information on the Internet?</w:t>
      </w:r>
    </w:p>
    <w:p w14:paraId="18684FCE"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716"/>
        <w:gridCol w:w="2716"/>
      </w:tblGrid>
      <w:tr w:rsidR="001A5D9E" w:rsidRPr="00EB3C4D" w14:paraId="499CDEE8" w14:textId="77777777" w:rsidTr="003D0936">
        <w:trPr>
          <w:trHeight w:val="297"/>
        </w:trPr>
        <w:tc>
          <w:tcPr>
            <w:tcW w:w="2716" w:type="dxa"/>
          </w:tcPr>
          <w:p w14:paraId="74CA5199" w14:textId="77777777" w:rsidR="001A5D9E" w:rsidRPr="00EB3C4D" w:rsidRDefault="001A5D9E" w:rsidP="003D0936">
            <w:pPr>
              <w:rPr>
                <w:sz w:val="32"/>
              </w:rPr>
            </w:pPr>
            <w:r w:rsidRPr="00EB3C4D">
              <w:rPr>
                <w:sz w:val="32"/>
              </w:rPr>
              <w:t>Extremely easy</w:t>
            </w:r>
          </w:p>
        </w:tc>
        <w:tc>
          <w:tcPr>
            <w:tcW w:w="2716" w:type="dxa"/>
          </w:tcPr>
          <w:p w14:paraId="10A94A87" w14:textId="77777777" w:rsidR="001A5D9E" w:rsidRPr="00EB3C4D" w:rsidRDefault="001A5D9E" w:rsidP="003D0936">
            <w:pPr>
              <w:rPr>
                <w:sz w:val="32"/>
              </w:rPr>
            </w:pPr>
          </w:p>
        </w:tc>
      </w:tr>
      <w:tr w:rsidR="001A5D9E" w:rsidRPr="00EB3C4D" w14:paraId="5C005D21" w14:textId="77777777" w:rsidTr="003D0936">
        <w:trPr>
          <w:trHeight w:val="297"/>
        </w:trPr>
        <w:tc>
          <w:tcPr>
            <w:tcW w:w="2716" w:type="dxa"/>
          </w:tcPr>
          <w:p w14:paraId="22203729" w14:textId="77777777" w:rsidR="001A5D9E" w:rsidRPr="00EB3C4D" w:rsidRDefault="001A5D9E" w:rsidP="003D0936">
            <w:pPr>
              <w:rPr>
                <w:sz w:val="32"/>
              </w:rPr>
            </w:pPr>
            <w:r w:rsidRPr="00EB3C4D">
              <w:rPr>
                <w:sz w:val="32"/>
              </w:rPr>
              <w:t> Easy</w:t>
            </w:r>
          </w:p>
        </w:tc>
        <w:tc>
          <w:tcPr>
            <w:tcW w:w="2716" w:type="dxa"/>
          </w:tcPr>
          <w:p w14:paraId="48F0E14F" w14:textId="77777777" w:rsidR="001A5D9E" w:rsidRPr="00EB3C4D" w:rsidRDefault="001A5D9E" w:rsidP="003D0936">
            <w:pPr>
              <w:rPr>
                <w:sz w:val="32"/>
              </w:rPr>
            </w:pPr>
          </w:p>
        </w:tc>
      </w:tr>
      <w:tr w:rsidR="001A5D9E" w:rsidRPr="00EB3C4D" w14:paraId="663892E3" w14:textId="77777777" w:rsidTr="003D0936">
        <w:trPr>
          <w:trHeight w:val="284"/>
        </w:trPr>
        <w:tc>
          <w:tcPr>
            <w:tcW w:w="2716" w:type="dxa"/>
          </w:tcPr>
          <w:p w14:paraId="15019521" w14:textId="77777777" w:rsidR="001A5D9E" w:rsidRPr="00EB3C4D" w:rsidRDefault="001A5D9E" w:rsidP="003D0936">
            <w:pPr>
              <w:rPr>
                <w:sz w:val="32"/>
              </w:rPr>
            </w:pPr>
            <w:r w:rsidRPr="00EB3C4D">
              <w:rPr>
                <w:sz w:val="32"/>
              </w:rPr>
              <w:t>Not easy</w:t>
            </w:r>
          </w:p>
        </w:tc>
        <w:tc>
          <w:tcPr>
            <w:tcW w:w="2716" w:type="dxa"/>
          </w:tcPr>
          <w:p w14:paraId="78C2DA2B" w14:textId="77777777" w:rsidR="001A5D9E" w:rsidRPr="00EB3C4D" w:rsidRDefault="001A5D9E" w:rsidP="003D0936">
            <w:pPr>
              <w:rPr>
                <w:sz w:val="32"/>
              </w:rPr>
            </w:pPr>
          </w:p>
        </w:tc>
      </w:tr>
    </w:tbl>
    <w:p w14:paraId="236804A1" w14:textId="77777777" w:rsidR="001A5D9E" w:rsidRPr="00887C89" w:rsidRDefault="001A5D9E" w:rsidP="001A5D9E">
      <w:pPr>
        <w:rPr>
          <w:sz w:val="32"/>
        </w:rPr>
      </w:pPr>
    </w:p>
    <w:p w14:paraId="6886591F" w14:textId="77777777" w:rsidR="001A5D9E" w:rsidRPr="00887C89" w:rsidRDefault="001A5D9E" w:rsidP="001A5D9E">
      <w:pPr>
        <w:rPr>
          <w:sz w:val="32"/>
        </w:rPr>
      </w:pPr>
      <w:r w:rsidRPr="00887C89">
        <w:rPr>
          <w:sz w:val="32"/>
        </w:rPr>
        <w:t>9. Do you think you need a 1-1 session on how to new communicating technologies?</w:t>
      </w:r>
    </w:p>
    <w:p w14:paraId="0515E2CA"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649"/>
        <w:gridCol w:w="2649"/>
      </w:tblGrid>
      <w:tr w:rsidR="001A5D9E" w:rsidRPr="00EB3C4D" w14:paraId="0D2A17DB" w14:textId="77777777" w:rsidTr="003D0936">
        <w:trPr>
          <w:trHeight w:val="297"/>
        </w:trPr>
        <w:tc>
          <w:tcPr>
            <w:tcW w:w="2649" w:type="dxa"/>
          </w:tcPr>
          <w:p w14:paraId="33AA21C5" w14:textId="77777777" w:rsidR="001A5D9E" w:rsidRPr="00EB3C4D" w:rsidRDefault="001A5D9E" w:rsidP="003D0936">
            <w:pPr>
              <w:rPr>
                <w:sz w:val="32"/>
              </w:rPr>
            </w:pPr>
            <w:r w:rsidRPr="00EB3C4D">
              <w:rPr>
                <w:sz w:val="32"/>
              </w:rPr>
              <w:t>Yes</w:t>
            </w:r>
          </w:p>
        </w:tc>
        <w:tc>
          <w:tcPr>
            <w:tcW w:w="2649" w:type="dxa"/>
          </w:tcPr>
          <w:p w14:paraId="20DE59DC" w14:textId="77777777" w:rsidR="001A5D9E" w:rsidRPr="00EB3C4D" w:rsidRDefault="001A5D9E" w:rsidP="003D0936">
            <w:pPr>
              <w:rPr>
                <w:sz w:val="32"/>
              </w:rPr>
            </w:pPr>
          </w:p>
        </w:tc>
      </w:tr>
      <w:tr w:rsidR="001A5D9E" w:rsidRPr="00EB3C4D" w14:paraId="0CAEFD10" w14:textId="77777777" w:rsidTr="003D0936">
        <w:trPr>
          <w:trHeight w:val="297"/>
        </w:trPr>
        <w:tc>
          <w:tcPr>
            <w:tcW w:w="2649" w:type="dxa"/>
          </w:tcPr>
          <w:p w14:paraId="22E1D240" w14:textId="77777777" w:rsidR="001A5D9E" w:rsidRPr="00EB3C4D" w:rsidRDefault="001A5D9E" w:rsidP="003D0936">
            <w:pPr>
              <w:rPr>
                <w:sz w:val="32"/>
              </w:rPr>
            </w:pPr>
            <w:r w:rsidRPr="00EB3C4D">
              <w:rPr>
                <w:sz w:val="32"/>
              </w:rPr>
              <w:t>No</w:t>
            </w:r>
          </w:p>
        </w:tc>
        <w:tc>
          <w:tcPr>
            <w:tcW w:w="2649" w:type="dxa"/>
          </w:tcPr>
          <w:p w14:paraId="4C4BA2BD" w14:textId="77777777" w:rsidR="001A5D9E" w:rsidRPr="00EB3C4D" w:rsidRDefault="001A5D9E" w:rsidP="003D0936">
            <w:pPr>
              <w:rPr>
                <w:sz w:val="32"/>
              </w:rPr>
            </w:pPr>
          </w:p>
        </w:tc>
      </w:tr>
      <w:tr w:rsidR="001A5D9E" w:rsidRPr="00EB3C4D" w14:paraId="0E9CE28E" w14:textId="77777777" w:rsidTr="003D0936">
        <w:trPr>
          <w:trHeight w:val="284"/>
        </w:trPr>
        <w:tc>
          <w:tcPr>
            <w:tcW w:w="2649" w:type="dxa"/>
          </w:tcPr>
          <w:p w14:paraId="302EFE78" w14:textId="77777777" w:rsidR="001A5D9E" w:rsidRPr="00EB3C4D" w:rsidRDefault="001A5D9E" w:rsidP="003D0936">
            <w:pPr>
              <w:rPr>
                <w:sz w:val="32"/>
              </w:rPr>
            </w:pPr>
            <w:r w:rsidRPr="00EB3C4D">
              <w:rPr>
                <w:sz w:val="32"/>
              </w:rPr>
              <w:t>Maybe</w:t>
            </w:r>
          </w:p>
        </w:tc>
        <w:tc>
          <w:tcPr>
            <w:tcW w:w="2649" w:type="dxa"/>
          </w:tcPr>
          <w:p w14:paraId="15E50927" w14:textId="77777777" w:rsidR="001A5D9E" w:rsidRPr="00EB3C4D" w:rsidRDefault="001A5D9E" w:rsidP="003D0936">
            <w:pPr>
              <w:rPr>
                <w:sz w:val="32"/>
              </w:rPr>
            </w:pPr>
          </w:p>
        </w:tc>
      </w:tr>
    </w:tbl>
    <w:p w14:paraId="33AC1CB5" w14:textId="77777777" w:rsidR="001A5D9E" w:rsidRPr="00887C89" w:rsidRDefault="001A5D9E" w:rsidP="001A5D9E">
      <w:pPr>
        <w:rPr>
          <w:sz w:val="32"/>
        </w:rPr>
      </w:pPr>
    </w:p>
    <w:p w14:paraId="6CD60B4A" w14:textId="77777777" w:rsidR="001A5D9E" w:rsidRPr="00887C89" w:rsidRDefault="001A5D9E" w:rsidP="001A5D9E">
      <w:pPr>
        <w:rPr>
          <w:sz w:val="32"/>
        </w:rPr>
      </w:pPr>
      <w:r w:rsidRPr="00887C89">
        <w:rPr>
          <w:sz w:val="32"/>
        </w:rPr>
        <w:t>10. When researching what different resources do you use? </w:t>
      </w:r>
    </w:p>
    <w:p w14:paraId="6A7C1748"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902"/>
        <w:gridCol w:w="2902"/>
      </w:tblGrid>
      <w:tr w:rsidR="001A5D9E" w:rsidRPr="00EB3C4D" w14:paraId="3B08472A" w14:textId="77777777" w:rsidTr="003D0936">
        <w:trPr>
          <w:trHeight w:val="296"/>
        </w:trPr>
        <w:tc>
          <w:tcPr>
            <w:tcW w:w="2902" w:type="dxa"/>
          </w:tcPr>
          <w:p w14:paraId="359619AC" w14:textId="77777777" w:rsidR="001A5D9E" w:rsidRPr="00EB3C4D" w:rsidRDefault="001A5D9E" w:rsidP="003D0936">
            <w:pPr>
              <w:rPr>
                <w:sz w:val="32"/>
              </w:rPr>
            </w:pPr>
            <w:r w:rsidRPr="00EB3C4D">
              <w:rPr>
                <w:sz w:val="32"/>
              </w:rPr>
              <w:t>Library </w:t>
            </w:r>
          </w:p>
        </w:tc>
        <w:tc>
          <w:tcPr>
            <w:tcW w:w="2902" w:type="dxa"/>
          </w:tcPr>
          <w:p w14:paraId="5A63A044" w14:textId="77777777" w:rsidR="001A5D9E" w:rsidRPr="00EB3C4D" w:rsidRDefault="001A5D9E" w:rsidP="003D0936">
            <w:pPr>
              <w:rPr>
                <w:sz w:val="32"/>
              </w:rPr>
            </w:pPr>
          </w:p>
        </w:tc>
      </w:tr>
      <w:tr w:rsidR="001A5D9E" w:rsidRPr="00EB3C4D" w14:paraId="5F0355C5" w14:textId="77777777" w:rsidTr="003D0936">
        <w:trPr>
          <w:trHeight w:val="296"/>
        </w:trPr>
        <w:tc>
          <w:tcPr>
            <w:tcW w:w="2902" w:type="dxa"/>
          </w:tcPr>
          <w:p w14:paraId="479EF6C4" w14:textId="77777777" w:rsidR="001A5D9E" w:rsidRPr="00EB3C4D" w:rsidRDefault="001A5D9E" w:rsidP="003D0936">
            <w:pPr>
              <w:rPr>
                <w:sz w:val="32"/>
              </w:rPr>
            </w:pPr>
            <w:r w:rsidRPr="00EB3C4D">
              <w:rPr>
                <w:sz w:val="32"/>
              </w:rPr>
              <w:lastRenderedPageBreak/>
              <w:t>Google scholar</w:t>
            </w:r>
          </w:p>
        </w:tc>
        <w:tc>
          <w:tcPr>
            <w:tcW w:w="2902" w:type="dxa"/>
          </w:tcPr>
          <w:p w14:paraId="386D953F" w14:textId="77777777" w:rsidR="001A5D9E" w:rsidRPr="00EB3C4D" w:rsidRDefault="001A5D9E" w:rsidP="003D0936">
            <w:pPr>
              <w:rPr>
                <w:sz w:val="32"/>
              </w:rPr>
            </w:pPr>
          </w:p>
        </w:tc>
      </w:tr>
      <w:tr w:rsidR="001A5D9E" w:rsidRPr="00EB3C4D" w14:paraId="195DDAD3" w14:textId="77777777" w:rsidTr="003D0936">
        <w:trPr>
          <w:trHeight w:val="296"/>
        </w:trPr>
        <w:tc>
          <w:tcPr>
            <w:tcW w:w="2902" w:type="dxa"/>
          </w:tcPr>
          <w:p w14:paraId="1DFE5623" w14:textId="77777777" w:rsidR="001A5D9E" w:rsidRPr="00EB3C4D" w:rsidRDefault="001A5D9E" w:rsidP="003D0936">
            <w:pPr>
              <w:rPr>
                <w:sz w:val="32"/>
              </w:rPr>
            </w:pPr>
            <w:r w:rsidRPr="00EB3C4D">
              <w:rPr>
                <w:sz w:val="32"/>
              </w:rPr>
              <w:t>Books</w:t>
            </w:r>
          </w:p>
        </w:tc>
        <w:tc>
          <w:tcPr>
            <w:tcW w:w="2902" w:type="dxa"/>
          </w:tcPr>
          <w:p w14:paraId="413B41F3" w14:textId="77777777" w:rsidR="001A5D9E" w:rsidRPr="00EB3C4D" w:rsidRDefault="001A5D9E" w:rsidP="003D0936">
            <w:pPr>
              <w:rPr>
                <w:sz w:val="32"/>
              </w:rPr>
            </w:pPr>
          </w:p>
        </w:tc>
      </w:tr>
      <w:tr w:rsidR="001A5D9E" w:rsidRPr="00EB3C4D" w14:paraId="0B91C028" w14:textId="77777777" w:rsidTr="003D0936">
        <w:trPr>
          <w:trHeight w:val="296"/>
        </w:trPr>
        <w:tc>
          <w:tcPr>
            <w:tcW w:w="2902" w:type="dxa"/>
          </w:tcPr>
          <w:p w14:paraId="40A0986F" w14:textId="77777777" w:rsidR="001A5D9E" w:rsidRPr="00EB3C4D" w:rsidRDefault="001A5D9E" w:rsidP="003D0936">
            <w:pPr>
              <w:rPr>
                <w:sz w:val="32"/>
              </w:rPr>
            </w:pPr>
            <w:proofErr w:type="spellStart"/>
            <w:r w:rsidRPr="00EB3C4D">
              <w:rPr>
                <w:sz w:val="32"/>
              </w:rPr>
              <w:t>Ebooks</w:t>
            </w:r>
            <w:proofErr w:type="spellEnd"/>
          </w:p>
        </w:tc>
        <w:tc>
          <w:tcPr>
            <w:tcW w:w="2902" w:type="dxa"/>
          </w:tcPr>
          <w:p w14:paraId="6C04B49C" w14:textId="77777777" w:rsidR="001A5D9E" w:rsidRPr="00EB3C4D" w:rsidRDefault="001A5D9E" w:rsidP="003D0936">
            <w:pPr>
              <w:rPr>
                <w:sz w:val="32"/>
              </w:rPr>
            </w:pPr>
          </w:p>
        </w:tc>
      </w:tr>
      <w:tr w:rsidR="001A5D9E" w:rsidRPr="00EB3C4D" w14:paraId="66AD5759" w14:textId="77777777" w:rsidTr="003D0936">
        <w:trPr>
          <w:trHeight w:val="283"/>
        </w:trPr>
        <w:tc>
          <w:tcPr>
            <w:tcW w:w="2902" w:type="dxa"/>
          </w:tcPr>
          <w:p w14:paraId="71857F31" w14:textId="77777777" w:rsidR="001A5D9E" w:rsidRPr="00EB3C4D" w:rsidRDefault="001A5D9E" w:rsidP="003D0936">
            <w:pPr>
              <w:rPr>
                <w:sz w:val="32"/>
              </w:rPr>
            </w:pPr>
            <w:r w:rsidRPr="00EB3C4D">
              <w:rPr>
                <w:sz w:val="32"/>
              </w:rPr>
              <w:t>Internet </w:t>
            </w:r>
          </w:p>
        </w:tc>
        <w:tc>
          <w:tcPr>
            <w:tcW w:w="2902" w:type="dxa"/>
          </w:tcPr>
          <w:p w14:paraId="296D71A4" w14:textId="77777777" w:rsidR="001A5D9E" w:rsidRPr="00EB3C4D" w:rsidRDefault="001A5D9E" w:rsidP="003D0936">
            <w:pPr>
              <w:rPr>
                <w:sz w:val="32"/>
              </w:rPr>
            </w:pPr>
          </w:p>
        </w:tc>
      </w:tr>
    </w:tbl>
    <w:p w14:paraId="22FCE912" w14:textId="77777777" w:rsidR="001A5D9E" w:rsidRPr="00887C89" w:rsidRDefault="001A5D9E" w:rsidP="001A5D9E">
      <w:pPr>
        <w:rPr>
          <w:sz w:val="32"/>
        </w:rPr>
      </w:pPr>
    </w:p>
    <w:p w14:paraId="5B86150E" w14:textId="77777777" w:rsidR="001A5D9E" w:rsidRDefault="001A5D9E" w:rsidP="001A5D9E">
      <w:pPr>
        <w:rPr>
          <w:sz w:val="32"/>
        </w:rPr>
      </w:pPr>
    </w:p>
    <w:p w14:paraId="41E298CC" w14:textId="77777777" w:rsidR="001A5D9E" w:rsidRDefault="001A5D9E" w:rsidP="001A5D9E">
      <w:pPr>
        <w:rPr>
          <w:sz w:val="32"/>
        </w:rPr>
      </w:pPr>
    </w:p>
    <w:p w14:paraId="2D0C945D" w14:textId="77777777" w:rsidR="001A5D9E" w:rsidRDefault="001A5D9E" w:rsidP="001A5D9E">
      <w:pPr>
        <w:rPr>
          <w:sz w:val="32"/>
        </w:rPr>
      </w:pPr>
    </w:p>
    <w:p w14:paraId="56A48DD9" w14:textId="77777777" w:rsidR="001A5D9E" w:rsidRPr="00887C89" w:rsidRDefault="001A5D9E" w:rsidP="001A5D9E">
      <w:pPr>
        <w:rPr>
          <w:sz w:val="32"/>
        </w:rPr>
      </w:pPr>
      <w:r w:rsidRPr="00887C89">
        <w:rPr>
          <w:sz w:val="32"/>
        </w:rPr>
        <w:t>11. Do you need help with accessing Microsoft?</w:t>
      </w:r>
    </w:p>
    <w:p w14:paraId="01E2A46A"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248"/>
        <w:gridCol w:w="2248"/>
      </w:tblGrid>
      <w:tr w:rsidR="001A5D9E" w:rsidRPr="00EB3C4D" w14:paraId="2989EB6F" w14:textId="77777777" w:rsidTr="003D0936">
        <w:trPr>
          <w:trHeight w:val="308"/>
        </w:trPr>
        <w:tc>
          <w:tcPr>
            <w:tcW w:w="2248" w:type="dxa"/>
          </w:tcPr>
          <w:p w14:paraId="6ECA1D2B" w14:textId="77777777" w:rsidR="001A5D9E" w:rsidRPr="00EB3C4D" w:rsidRDefault="001A5D9E" w:rsidP="003D0936">
            <w:pPr>
              <w:rPr>
                <w:sz w:val="32"/>
              </w:rPr>
            </w:pPr>
            <w:r w:rsidRPr="00EB3C4D">
              <w:rPr>
                <w:sz w:val="32"/>
              </w:rPr>
              <w:t>Yes</w:t>
            </w:r>
          </w:p>
        </w:tc>
        <w:tc>
          <w:tcPr>
            <w:tcW w:w="2248" w:type="dxa"/>
          </w:tcPr>
          <w:p w14:paraId="5ACDF056" w14:textId="77777777" w:rsidR="001A5D9E" w:rsidRPr="00EB3C4D" w:rsidRDefault="001A5D9E" w:rsidP="003D0936">
            <w:pPr>
              <w:rPr>
                <w:sz w:val="32"/>
              </w:rPr>
            </w:pPr>
          </w:p>
        </w:tc>
      </w:tr>
      <w:tr w:rsidR="001A5D9E" w:rsidRPr="00EB3C4D" w14:paraId="02D7608E" w14:textId="77777777" w:rsidTr="003D0936">
        <w:trPr>
          <w:trHeight w:val="308"/>
        </w:trPr>
        <w:tc>
          <w:tcPr>
            <w:tcW w:w="2248" w:type="dxa"/>
          </w:tcPr>
          <w:p w14:paraId="2B19D326" w14:textId="77777777" w:rsidR="001A5D9E" w:rsidRPr="00EB3C4D" w:rsidRDefault="001A5D9E" w:rsidP="003D0936">
            <w:pPr>
              <w:rPr>
                <w:sz w:val="32"/>
              </w:rPr>
            </w:pPr>
            <w:r w:rsidRPr="00EB3C4D">
              <w:rPr>
                <w:sz w:val="32"/>
              </w:rPr>
              <w:t>Sometimes</w:t>
            </w:r>
          </w:p>
        </w:tc>
        <w:tc>
          <w:tcPr>
            <w:tcW w:w="2248" w:type="dxa"/>
          </w:tcPr>
          <w:p w14:paraId="18C619C5" w14:textId="77777777" w:rsidR="001A5D9E" w:rsidRPr="00EB3C4D" w:rsidRDefault="001A5D9E" w:rsidP="003D0936">
            <w:pPr>
              <w:rPr>
                <w:sz w:val="32"/>
              </w:rPr>
            </w:pPr>
          </w:p>
        </w:tc>
      </w:tr>
      <w:tr w:rsidR="001A5D9E" w:rsidRPr="00EB3C4D" w14:paraId="1F0CD2E7" w14:textId="77777777" w:rsidTr="003D0936">
        <w:trPr>
          <w:trHeight w:val="295"/>
        </w:trPr>
        <w:tc>
          <w:tcPr>
            <w:tcW w:w="2248" w:type="dxa"/>
          </w:tcPr>
          <w:p w14:paraId="1B9FCDBA" w14:textId="77777777" w:rsidR="001A5D9E" w:rsidRPr="00EB3C4D" w:rsidRDefault="001A5D9E" w:rsidP="003D0936">
            <w:pPr>
              <w:rPr>
                <w:sz w:val="32"/>
              </w:rPr>
            </w:pPr>
            <w:r w:rsidRPr="00EB3C4D">
              <w:rPr>
                <w:sz w:val="32"/>
              </w:rPr>
              <w:t>No</w:t>
            </w:r>
          </w:p>
        </w:tc>
        <w:tc>
          <w:tcPr>
            <w:tcW w:w="2248" w:type="dxa"/>
          </w:tcPr>
          <w:p w14:paraId="5CA41D81" w14:textId="77777777" w:rsidR="001A5D9E" w:rsidRPr="00EB3C4D" w:rsidRDefault="001A5D9E" w:rsidP="003D0936">
            <w:pPr>
              <w:rPr>
                <w:sz w:val="32"/>
              </w:rPr>
            </w:pPr>
          </w:p>
        </w:tc>
      </w:tr>
    </w:tbl>
    <w:p w14:paraId="4A03B71E" w14:textId="77777777" w:rsidR="001A5D9E" w:rsidRPr="00887C89" w:rsidRDefault="001A5D9E" w:rsidP="001A5D9E">
      <w:pPr>
        <w:rPr>
          <w:sz w:val="32"/>
        </w:rPr>
      </w:pPr>
    </w:p>
    <w:p w14:paraId="0B94D384" w14:textId="77777777" w:rsidR="001A5D9E" w:rsidRPr="00887C89" w:rsidRDefault="001A5D9E" w:rsidP="001A5D9E">
      <w:pPr>
        <w:rPr>
          <w:sz w:val="32"/>
        </w:rPr>
      </w:pPr>
      <w:r w:rsidRPr="00887C89">
        <w:rPr>
          <w:sz w:val="32"/>
        </w:rPr>
        <w:t>12. How confident are you sending emails?</w:t>
      </w:r>
    </w:p>
    <w:p w14:paraId="67832BB8"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3404"/>
        <w:gridCol w:w="3404"/>
      </w:tblGrid>
      <w:tr w:rsidR="001A5D9E" w:rsidRPr="00EB3C4D" w14:paraId="7043B0E4" w14:textId="77777777" w:rsidTr="003D0936">
        <w:trPr>
          <w:trHeight w:val="360"/>
        </w:trPr>
        <w:tc>
          <w:tcPr>
            <w:tcW w:w="3404" w:type="dxa"/>
          </w:tcPr>
          <w:p w14:paraId="2E311799" w14:textId="77777777" w:rsidR="001A5D9E" w:rsidRPr="00EB3C4D" w:rsidRDefault="001A5D9E" w:rsidP="003D0936">
            <w:pPr>
              <w:rPr>
                <w:sz w:val="32"/>
              </w:rPr>
            </w:pPr>
            <w:r w:rsidRPr="00EB3C4D">
              <w:rPr>
                <w:sz w:val="32"/>
              </w:rPr>
              <w:t>Extremely confident</w:t>
            </w:r>
          </w:p>
        </w:tc>
        <w:tc>
          <w:tcPr>
            <w:tcW w:w="3404" w:type="dxa"/>
          </w:tcPr>
          <w:p w14:paraId="2C6315AF" w14:textId="77777777" w:rsidR="001A5D9E" w:rsidRPr="00EB3C4D" w:rsidRDefault="001A5D9E" w:rsidP="003D0936">
            <w:pPr>
              <w:rPr>
                <w:sz w:val="32"/>
              </w:rPr>
            </w:pPr>
          </w:p>
        </w:tc>
      </w:tr>
      <w:tr w:rsidR="001A5D9E" w:rsidRPr="00EB3C4D" w14:paraId="7CD0B815" w14:textId="77777777" w:rsidTr="003D0936">
        <w:trPr>
          <w:trHeight w:val="360"/>
        </w:trPr>
        <w:tc>
          <w:tcPr>
            <w:tcW w:w="3404" w:type="dxa"/>
          </w:tcPr>
          <w:p w14:paraId="6FE5FE41" w14:textId="77777777" w:rsidR="001A5D9E" w:rsidRPr="00EB3C4D" w:rsidRDefault="001A5D9E" w:rsidP="003D0936">
            <w:pPr>
              <w:rPr>
                <w:sz w:val="32"/>
              </w:rPr>
            </w:pPr>
            <w:r w:rsidRPr="00EB3C4D">
              <w:rPr>
                <w:sz w:val="32"/>
              </w:rPr>
              <w:t>Confident</w:t>
            </w:r>
          </w:p>
        </w:tc>
        <w:tc>
          <w:tcPr>
            <w:tcW w:w="3404" w:type="dxa"/>
          </w:tcPr>
          <w:p w14:paraId="65580550" w14:textId="77777777" w:rsidR="001A5D9E" w:rsidRPr="00EB3C4D" w:rsidRDefault="001A5D9E" w:rsidP="003D0936">
            <w:pPr>
              <w:rPr>
                <w:sz w:val="32"/>
              </w:rPr>
            </w:pPr>
          </w:p>
        </w:tc>
      </w:tr>
      <w:tr w:rsidR="001A5D9E" w:rsidRPr="00EB3C4D" w14:paraId="493B66BA" w14:textId="77777777" w:rsidTr="003D0936">
        <w:trPr>
          <w:trHeight w:val="360"/>
        </w:trPr>
        <w:tc>
          <w:tcPr>
            <w:tcW w:w="3404" w:type="dxa"/>
          </w:tcPr>
          <w:p w14:paraId="6E32FEA7" w14:textId="77777777" w:rsidR="001A5D9E" w:rsidRPr="00EB3C4D" w:rsidRDefault="001A5D9E" w:rsidP="003D0936">
            <w:pPr>
              <w:rPr>
                <w:sz w:val="32"/>
              </w:rPr>
            </w:pPr>
            <w:r w:rsidRPr="00EB3C4D">
              <w:rPr>
                <w:sz w:val="32"/>
              </w:rPr>
              <w:t>Quite confident</w:t>
            </w:r>
          </w:p>
        </w:tc>
        <w:tc>
          <w:tcPr>
            <w:tcW w:w="3404" w:type="dxa"/>
          </w:tcPr>
          <w:p w14:paraId="356044C7" w14:textId="77777777" w:rsidR="001A5D9E" w:rsidRPr="00EB3C4D" w:rsidRDefault="001A5D9E" w:rsidP="003D0936">
            <w:pPr>
              <w:rPr>
                <w:sz w:val="32"/>
              </w:rPr>
            </w:pPr>
          </w:p>
        </w:tc>
      </w:tr>
      <w:tr w:rsidR="001A5D9E" w:rsidRPr="00EB3C4D" w14:paraId="1DB23E1C" w14:textId="77777777" w:rsidTr="003D0936">
        <w:trPr>
          <w:trHeight w:val="344"/>
        </w:trPr>
        <w:tc>
          <w:tcPr>
            <w:tcW w:w="3404" w:type="dxa"/>
          </w:tcPr>
          <w:p w14:paraId="06E0BEA6" w14:textId="77777777" w:rsidR="001A5D9E" w:rsidRPr="00EB3C4D" w:rsidRDefault="001A5D9E" w:rsidP="003D0936">
            <w:pPr>
              <w:rPr>
                <w:sz w:val="32"/>
              </w:rPr>
            </w:pPr>
            <w:r w:rsidRPr="00EB3C4D">
              <w:rPr>
                <w:sz w:val="32"/>
              </w:rPr>
              <w:t>Not confident at all</w:t>
            </w:r>
          </w:p>
        </w:tc>
        <w:tc>
          <w:tcPr>
            <w:tcW w:w="3404" w:type="dxa"/>
          </w:tcPr>
          <w:p w14:paraId="76FE87F2" w14:textId="77777777" w:rsidR="001A5D9E" w:rsidRPr="00EB3C4D" w:rsidRDefault="001A5D9E" w:rsidP="003D0936">
            <w:pPr>
              <w:rPr>
                <w:sz w:val="32"/>
              </w:rPr>
            </w:pPr>
          </w:p>
        </w:tc>
      </w:tr>
    </w:tbl>
    <w:p w14:paraId="5A0580ED" w14:textId="77777777" w:rsidR="001A5D9E" w:rsidRPr="00887C89" w:rsidRDefault="001A5D9E" w:rsidP="001A5D9E">
      <w:pPr>
        <w:rPr>
          <w:sz w:val="32"/>
        </w:rPr>
      </w:pPr>
    </w:p>
    <w:p w14:paraId="202FEC40" w14:textId="77777777" w:rsidR="001A5D9E" w:rsidRPr="00887C89" w:rsidRDefault="001A5D9E" w:rsidP="001A5D9E">
      <w:pPr>
        <w:rPr>
          <w:sz w:val="32"/>
        </w:rPr>
      </w:pPr>
      <w:r w:rsidRPr="00887C89">
        <w:rPr>
          <w:sz w:val="32"/>
        </w:rPr>
        <w:t>13. What communications application do you use more?</w:t>
      </w:r>
    </w:p>
    <w:p w14:paraId="69871928"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3505"/>
        <w:gridCol w:w="3505"/>
      </w:tblGrid>
      <w:tr w:rsidR="001A5D9E" w:rsidRPr="00DA33A6" w14:paraId="51B4BF30" w14:textId="77777777" w:rsidTr="003D0936">
        <w:trPr>
          <w:trHeight w:val="309"/>
        </w:trPr>
        <w:tc>
          <w:tcPr>
            <w:tcW w:w="3505" w:type="dxa"/>
          </w:tcPr>
          <w:p w14:paraId="7EDCFF6D" w14:textId="77777777" w:rsidR="001A5D9E" w:rsidRPr="00DA33A6" w:rsidRDefault="001A5D9E" w:rsidP="003D0936">
            <w:pPr>
              <w:rPr>
                <w:sz w:val="32"/>
              </w:rPr>
            </w:pPr>
            <w:r w:rsidRPr="00DA33A6">
              <w:rPr>
                <w:sz w:val="32"/>
              </w:rPr>
              <w:t>Facebook</w:t>
            </w:r>
          </w:p>
        </w:tc>
        <w:tc>
          <w:tcPr>
            <w:tcW w:w="3505" w:type="dxa"/>
          </w:tcPr>
          <w:p w14:paraId="7F3FE803" w14:textId="77777777" w:rsidR="001A5D9E" w:rsidRPr="00DA33A6" w:rsidRDefault="001A5D9E" w:rsidP="003D0936">
            <w:pPr>
              <w:rPr>
                <w:sz w:val="32"/>
              </w:rPr>
            </w:pPr>
          </w:p>
        </w:tc>
      </w:tr>
      <w:tr w:rsidR="001A5D9E" w:rsidRPr="00DA33A6" w14:paraId="1D9F3080" w14:textId="77777777" w:rsidTr="003D0936">
        <w:trPr>
          <w:trHeight w:val="309"/>
        </w:trPr>
        <w:tc>
          <w:tcPr>
            <w:tcW w:w="3505" w:type="dxa"/>
          </w:tcPr>
          <w:p w14:paraId="1E177745" w14:textId="77777777" w:rsidR="001A5D9E" w:rsidRPr="00DA33A6" w:rsidRDefault="001A5D9E" w:rsidP="003D0936">
            <w:pPr>
              <w:rPr>
                <w:sz w:val="32"/>
              </w:rPr>
            </w:pPr>
            <w:r w:rsidRPr="00DA33A6">
              <w:rPr>
                <w:sz w:val="32"/>
              </w:rPr>
              <w:t>Skype</w:t>
            </w:r>
          </w:p>
        </w:tc>
        <w:tc>
          <w:tcPr>
            <w:tcW w:w="3505" w:type="dxa"/>
          </w:tcPr>
          <w:p w14:paraId="05475BF3" w14:textId="77777777" w:rsidR="001A5D9E" w:rsidRPr="00DA33A6" w:rsidRDefault="001A5D9E" w:rsidP="003D0936">
            <w:pPr>
              <w:rPr>
                <w:sz w:val="32"/>
              </w:rPr>
            </w:pPr>
          </w:p>
        </w:tc>
      </w:tr>
      <w:tr w:rsidR="001A5D9E" w:rsidRPr="00DA33A6" w14:paraId="593A8D95" w14:textId="77777777" w:rsidTr="003D0936">
        <w:trPr>
          <w:trHeight w:val="309"/>
        </w:trPr>
        <w:tc>
          <w:tcPr>
            <w:tcW w:w="3505" w:type="dxa"/>
          </w:tcPr>
          <w:p w14:paraId="7F147351" w14:textId="77777777" w:rsidR="001A5D9E" w:rsidRPr="00DA33A6" w:rsidRDefault="001A5D9E" w:rsidP="003D0936">
            <w:pPr>
              <w:rPr>
                <w:sz w:val="32"/>
              </w:rPr>
            </w:pPr>
            <w:proofErr w:type="spellStart"/>
            <w:r w:rsidRPr="00DA33A6">
              <w:rPr>
                <w:sz w:val="32"/>
              </w:rPr>
              <w:t>Connecteam</w:t>
            </w:r>
            <w:proofErr w:type="spellEnd"/>
          </w:p>
        </w:tc>
        <w:tc>
          <w:tcPr>
            <w:tcW w:w="3505" w:type="dxa"/>
          </w:tcPr>
          <w:p w14:paraId="4E98DBF1" w14:textId="77777777" w:rsidR="001A5D9E" w:rsidRPr="00DA33A6" w:rsidRDefault="001A5D9E" w:rsidP="003D0936">
            <w:pPr>
              <w:rPr>
                <w:sz w:val="32"/>
              </w:rPr>
            </w:pPr>
          </w:p>
        </w:tc>
      </w:tr>
      <w:tr w:rsidR="001A5D9E" w:rsidRPr="00DA33A6" w14:paraId="7E5A0F04" w14:textId="77777777" w:rsidTr="003D0936">
        <w:trPr>
          <w:trHeight w:val="309"/>
        </w:trPr>
        <w:tc>
          <w:tcPr>
            <w:tcW w:w="3505" w:type="dxa"/>
          </w:tcPr>
          <w:p w14:paraId="36566F96" w14:textId="77777777" w:rsidR="001A5D9E" w:rsidRPr="00DA33A6" w:rsidRDefault="001A5D9E" w:rsidP="003D0936">
            <w:pPr>
              <w:rPr>
                <w:sz w:val="32"/>
              </w:rPr>
            </w:pPr>
            <w:r w:rsidRPr="00DA33A6">
              <w:rPr>
                <w:sz w:val="32"/>
              </w:rPr>
              <w:t>Discord</w:t>
            </w:r>
          </w:p>
        </w:tc>
        <w:tc>
          <w:tcPr>
            <w:tcW w:w="3505" w:type="dxa"/>
          </w:tcPr>
          <w:p w14:paraId="2D039AE5" w14:textId="77777777" w:rsidR="001A5D9E" w:rsidRPr="00DA33A6" w:rsidRDefault="001A5D9E" w:rsidP="003D0936">
            <w:pPr>
              <w:rPr>
                <w:sz w:val="32"/>
              </w:rPr>
            </w:pPr>
          </w:p>
        </w:tc>
      </w:tr>
      <w:tr w:rsidR="001A5D9E" w:rsidRPr="00DA33A6" w14:paraId="197A56B6" w14:textId="77777777" w:rsidTr="003D0936">
        <w:trPr>
          <w:trHeight w:val="309"/>
        </w:trPr>
        <w:tc>
          <w:tcPr>
            <w:tcW w:w="3505" w:type="dxa"/>
          </w:tcPr>
          <w:p w14:paraId="5FFF05C3" w14:textId="77777777" w:rsidR="001A5D9E" w:rsidRPr="00DA33A6" w:rsidRDefault="001A5D9E" w:rsidP="003D0936">
            <w:pPr>
              <w:rPr>
                <w:sz w:val="32"/>
              </w:rPr>
            </w:pPr>
            <w:proofErr w:type="spellStart"/>
            <w:r w:rsidRPr="00DA33A6">
              <w:rPr>
                <w:sz w:val="32"/>
              </w:rPr>
              <w:t>WhatsApp</w:t>
            </w:r>
            <w:proofErr w:type="spellEnd"/>
          </w:p>
        </w:tc>
        <w:tc>
          <w:tcPr>
            <w:tcW w:w="3505" w:type="dxa"/>
          </w:tcPr>
          <w:p w14:paraId="558CE6AD" w14:textId="77777777" w:rsidR="001A5D9E" w:rsidRPr="00DA33A6" w:rsidRDefault="001A5D9E" w:rsidP="003D0936">
            <w:pPr>
              <w:rPr>
                <w:sz w:val="32"/>
              </w:rPr>
            </w:pPr>
          </w:p>
        </w:tc>
      </w:tr>
      <w:tr w:rsidR="001A5D9E" w:rsidRPr="00DA33A6" w14:paraId="4DD6D883" w14:textId="77777777" w:rsidTr="003D0936">
        <w:trPr>
          <w:trHeight w:val="295"/>
        </w:trPr>
        <w:tc>
          <w:tcPr>
            <w:tcW w:w="3505" w:type="dxa"/>
          </w:tcPr>
          <w:p w14:paraId="055D521F" w14:textId="77777777" w:rsidR="001A5D9E" w:rsidRPr="00DA33A6" w:rsidRDefault="001A5D9E" w:rsidP="003D0936">
            <w:pPr>
              <w:rPr>
                <w:sz w:val="32"/>
              </w:rPr>
            </w:pPr>
            <w:r w:rsidRPr="00DA33A6">
              <w:rPr>
                <w:sz w:val="32"/>
              </w:rPr>
              <w:t>None</w:t>
            </w:r>
          </w:p>
        </w:tc>
        <w:tc>
          <w:tcPr>
            <w:tcW w:w="3505" w:type="dxa"/>
          </w:tcPr>
          <w:p w14:paraId="6824261B" w14:textId="77777777" w:rsidR="001A5D9E" w:rsidRPr="00DA33A6" w:rsidRDefault="001A5D9E" w:rsidP="003D0936">
            <w:pPr>
              <w:rPr>
                <w:sz w:val="32"/>
              </w:rPr>
            </w:pPr>
          </w:p>
        </w:tc>
      </w:tr>
    </w:tbl>
    <w:p w14:paraId="463CF959" w14:textId="77777777" w:rsidR="001A5D9E" w:rsidRPr="00887C89" w:rsidRDefault="001A5D9E" w:rsidP="001A5D9E">
      <w:pPr>
        <w:rPr>
          <w:sz w:val="32"/>
        </w:rPr>
      </w:pPr>
    </w:p>
    <w:p w14:paraId="2C36AA6B" w14:textId="77777777" w:rsidR="001A5D9E" w:rsidRDefault="001A5D9E" w:rsidP="001A5D9E">
      <w:pPr>
        <w:rPr>
          <w:sz w:val="32"/>
        </w:rPr>
      </w:pPr>
    </w:p>
    <w:p w14:paraId="4834919A" w14:textId="77777777" w:rsidR="001A5D9E" w:rsidRDefault="001A5D9E" w:rsidP="001A5D9E">
      <w:pPr>
        <w:rPr>
          <w:sz w:val="32"/>
        </w:rPr>
      </w:pPr>
    </w:p>
    <w:p w14:paraId="23C2ACC5" w14:textId="77777777" w:rsidR="001A5D9E" w:rsidRPr="00887C89" w:rsidRDefault="001A5D9E" w:rsidP="001A5D9E">
      <w:pPr>
        <w:rPr>
          <w:sz w:val="32"/>
        </w:rPr>
      </w:pPr>
      <w:r w:rsidRPr="00887C89">
        <w:rPr>
          <w:sz w:val="32"/>
        </w:rPr>
        <w:t xml:space="preserve">14.  Are you able to keep up with all the new Communication technologies such as Zoom calls 3CX and </w:t>
      </w:r>
      <w:proofErr w:type="gramStart"/>
      <w:r w:rsidRPr="00887C89">
        <w:rPr>
          <w:sz w:val="32"/>
        </w:rPr>
        <w:t>Slack.?</w:t>
      </w:r>
      <w:proofErr w:type="gramEnd"/>
      <w:r w:rsidRPr="00887C89">
        <w:rPr>
          <w:sz w:val="32"/>
        </w:rPr>
        <w:t xml:space="preserve"> </w:t>
      </w:r>
    </w:p>
    <w:p w14:paraId="7E6AC3A6"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248"/>
        <w:gridCol w:w="2248"/>
      </w:tblGrid>
      <w:tr w:rsidR="001A5D9E" w:rsidRPr="00DA33A6" w14:paraId="6AE85439" w14:textId="77777777" w:rsidTr="003D0936">
        <w:trPr>
          <w:trHeight w:val="303"/>
        </w:trPr>
        <w:tc>
          <w:tcPr>
            <w:tcW w:w="2248" w:type="dxa"/>
          </w:tcPr>
          <w:p w14:paraId="60E0BF73" w14:textId="77777777" w:rsidR="001A5D9E" w:rsidRPr="00DA33A6" w:rsidRDefault="001A5D9E" w:rsidP="003D0936">
            <w:pPr>
              <w:rPr>
                <w:sz w:val="32"/>
              </w:rPr>
            </w:pPr>
            <w:r w:rsidRPr="00DA33A6">
              <w:rPr>
                <w:sz w:val="32"/>
              </w:rPr>
              <w:t>Yes</w:t>
            </w:r>
          </w:p>
        </w:tc>
        <w:tc>
          <w:tcPr>
            <w:tcW w:w="2248" w:type="dxa"/>
          </w:tcPr>
          <w:p w14:paraId="291D7A44" w14:textId="77777777" w:rsidR="001A5D9E" w:rsidRPr="00DA33A6" w:rsidRDefault="001A5D9E" w:rsidP="003D0936">
            <w:pPr>
              <w:rPr>
                <w:sz w:val="32"/>
              </w:rPr>
            </w:pPr>
          </w:p>
        </w:tc>
      </w:tr>
      <w:tr w:rsidR="001A5D9E" w:rsidRPr="00DA33A6" w14:paraId="5180BBC1" w14:textId="77777777" w:rsidTr="003D0936">
        <w:trPr>
          <w:trHeight w:val="303"/>
        </w:trPr>
        <w:tc>
          <w:tcPr>
            <w:tcW w:w="2248" w:type="dxa"/>
          </w:tcPr>
          <w:p w14:paraId="6DF40085" w14:textId="77777777" w:rsidR="001A5D9E" w:rsidRPr="00DA33A6" w:rsidRDefault="001A5D9E" w:rsidP="003D0936">
            <w:pPr>
              <w:rPr>
                <w:sz w:val="32"/>
              </w:rPr>
            </w:pPr>
            <w:r w:rsidRPr="00DA33A6">
              <w:rPr>
                <w:sz w:val="32"/>
              </w:rPr>
              <w:t>No</w:t>
            </w:r>
          </w:p>
        </w:tc>
        <w:tc>
          <w:tcPr>
            <w:tcW w:w="2248" w:type="dxa"/>
          </w:tcPr>
          <w:p w14:paraId="44C4EB39" w14:textId="77777777" w:rsidR="001A5D9E" w:rsidRPr="00DA33A6" w:rsidRDefault="001A5D9E" w:rsidP="003D0936">
            <w:pPr>
              <w:rPr>
                <w:sz w:val="32"/>
              </w:rPr>
            </w:pPr>
          </w:p>
        </w:tc>
      </w:tr>
      <w:tr w:rsidR="001A5D9E" w:rsidRPr="00DA33A6" w14:paraId="6BD9D83F" w14:textId="77777777" w:rsidTr="003D0936">
        <w:trPr>
          <w:trHeight w:val="290"/>
        </w:trPr>
        <w:tc>
          <w:tcPr>
            <w:tcW w:w="2248" w:type="dxa"/>
          </w:tcPr>
          <w:p w14:paraId="52AFB0FB" w14:textId="77777777" w:rsidR="001A5D9E" w:rsidRPr="00DA33A6" w:rsidRDefault="001A5D9E" w:rsidP="003D0936">
            <w:pPr>
              <w:rPr>
                <w:sz w:val="32"/>
              </w:rPr>
            </w:pPr>
            <w:r w:rsidRPr="00DA33A6">
              <w:rPr>
                <w:sz w:val="32"/>
              </w:rPr>
              <w:t>I will try</w:t>
            </w:r>
          </w:p>
        </w:tc>
        <w:tc>
          <w:tcPr>
            <w:tcW w:w="2248" w:type="dxa"/>
          </w:tcPr>
          <w:p w14:paraId="39256D2B" w14:textId="77777777" w:rsidR="001A5D9E" w:rsidRPr="00DA33A6" w:rsidRDefault="001A5D9E" w:rsidP="003D0936">
            <w:pPr>
              <w:rPr>
                <w:sz w:val="32"/>
              </w:rPr>
            </w:pPr>
          </w:p>
        </w:tc>
      </w:tr>
    </w:tbl>
    <w:p w14:paraId="1F49C99F" w14:textId="77777777" w:rsidR="001A5D9E" w:rsidRPr="00887C89" w:rsidRDefault="001A5D9E" w:rsidP="001A5D9E">
      <w:pPr>
        <w:rPr>
          <w:sz w:val="32"/>
        </w:rPr>
      </w:pPr>
    </w:p>
    <w:p w14:paraId="6CC89F6B" w14:textId="77777777" w:rsidR="001A5D9E" w:rsidRPr="00887C89" w:rsidRDefault="001A5D9E" w:rsidP="001A5D9E">
      <w:pPr>
        <w:rPr>
          <w:sz w:val="32"/>
        </w:rPr>
      </w:pPr>
    </w:p>
    <w:p w14:paraId="6798B0B9" w14:textId="77777777" w:rsidR="001A5D9E" w:rsidRPr="00887C89" w:rsidRDefault="001A5D9E" w:rsidP="001A5D9E">
      <w:pPr>
        <w:rPr>
          <w:sz w:val="32"/>
        </w:rPr>
      </w:pPr>
      <w:r w:rsidRPr="00887C89">
        <w:rPr>
          <w:sz w:val="32"/>
        </w:rPr>
        <w:t>15. Do you think your IT knowledge is sufficient to keep up with rapid communication changes?</w:t>
      </w:r>
    </w:p>
    <w:p w14:paraId="67C095ED" w14:textId="77777777" w:rsidR="001A5D9E" w:rsidRPr="00887C89" w:rsidRDefault="001A5D9E" w:rsidP="001A5D9E">
      <w:pPr>
        <w:rPr>
          <w:sz w:val="32"/>
        </w:rPr>
      </w:pPr>
    </w:p>
    <w:tbl>
      <w:tblPr>
        <w:tblStyle w:val="TableGrid"/>
        <w:tblW w:w="0" w:type="auto"/>
        <w:tblLook w:val="04A0" w:firstRow="1" w:lastRow="0" w:firstColumn="1" w:lastColumn="0" w:noHBand="0" w:noVBand="1"/>
      </w:tblPr>
      <w:tblGrid>
        <w:gridCol w:w="2130"/>
        <w:gridCol w:w="2130"/>
      </w:tblGrid>
      <w:tr w:rsidR="001A5D9E" w:rsidRPr="00DA33A6" w14:paraId="15541DEF" w14:textId="77777777" w:rsidTr="003D0936">
        <w:trPr>
          <w:trHeight w:val="360"/>
        </w:trPr>
        <w:tc>
          <w:tcPr>
            <w:tcW w:w="2130" w:type="dxa"/>
          </w:tcPr>
          <w:p w14:paraId="62449470" w14:textId="77777777" w:rsidR="001A5D9E" w:rsidRPr="00DA33A6" w:rsidRDefault="001A5D9E" w:rsidP="003D0936">
            <w:pPr>
              <w:rPr>
                <w:sz w:val="32"/>
              </w:rPr>
            </w:pPr>
            <w:r w:rsidRPr="00DA33A6">
              <w:rPr>
                <w:sz w:val="32"/>
              </w:rPr>
              <w:t>Yes</w:t>
            </w:r>
          </w:p>
        </w:tc>
        <w:tc>
          <w:tcPr>
            <w:tcW w:w="2130" w:type="dxa"/>
          </w:tcPr>
          <w:p w14:paraId="7BFF89BD" w14:textId="77777777" w:rsidR="001A5D9E" w:rsidRPr="00DA33A6" w:rsidRDefault="001A5D9E" w:rsidP="003D0936">
            <w:pPr>
              <w:rPr>
                <w:sz w:val="32"/>
              </w:rPr>
            </w:pPr>
          </w:p>
        </w:tc>
      </w:tr>
      <w:tr w:rsidR="001A5D9E" w:rsidRPr="00887C89" w14:paraId="05C2BB58" w14:textId="77777777" w:rsidTr="003D0936">
        <w:trPr>
          <w:trHeight w:val="344"/>
        </w:trPr>
        <w:tc>
          <w:tcPr>
            <w:tcW w:w="2130" w:type="dxa"/>
          </w:tcPr>
          <w:p w14:paraId="570D207B" w14:textId="77777777" w:rsidR="001A5D9E" w:rsidRPr="00887C89" w:rsidRDefault="001A5D9E" w:rsidP="003D0936">
            <w:pPr>
              <w:rPr>
                <w:sz w:val="32"/>
              </w:rPr>
            </w:pPr>
            <w:r w:rsidRPr="00DA33A6">
              <w:rPr>
                <w:sz w:val="32"/>
              </w:rPr>
              <w:t>No</w:t>
            </w:r>
          </w:p>
        </w:tc>
        <w:tc>
          <w:tcPr>
            <w:tcW w:w="2130" w:type="dxa"/>
          </w:tcPr>
          <w:p w14:paraId="2DA3F38A" w14:textId="77777777" w:rsidR="001A5D9E" w:rsidRPr="00DA33A6" w:rsidRDefault="001A5D9E" w:rsidP="003D0936">
            <w:pPr>
              <w:rPr>
                <w:sz w:val="32"/>
              </w:rPr>
            </w:pPr>
          </w:p>
        </w:tc>
      </w:tr>
    </w:tbl>
    <w:p w14:paraId="1A99DA04" w14:textId="77777777" w:rsidR="001A5D9E" w:rsidRDefault="001A5D9E" w:rsidP="001A5D9E">
      <w:pPr>
        <w:rPr>
          <w:sz w:val="32"/>
        </w:rPr>
      </w:pPr>
    </w:p>
    <w:p w14:paraId="1B4D8407" w14:textId="77777777" w:rsidR="001A5D9E" w:rsidRDefault="001A5D9E" w:rsidP="001A5D9E">
      <w:pPr>
        <w:rPr>
          <w:sz w:val="32"/>
        </w:rPr>
      </w:pPr>
    </w:p>
    <w:p w14:paraId="07CEB958" w14:textId="77777777" w:rsidR="001A5D9E" w:rsidRPr="00DA33A6" w:rsidRDefault="001A5D9E" w:rsidP="001A5D9E">
      <w:pPr>
        <w:shd w:val="clear" w:color="auto" w:fill="00B0F0"/>
        <w:jc w:val="center"/>
        <w:rPr>
          <w:b/>
          <w:bCs/>
          <w:sz w:val="32"/>
        </w:rPr>
      </w:pPr>
      <w:r w:rsidRPr="00DA33A6">
        <w:rPr>
          <w:b/>
          <w:bCs/>
          <w:sz w:val="32"/>
        </w:rPr>
        <w:t>Thank you for taking part!!</w:t>
      </w:r>
    </w:p>
    <w:p w14:paraId="7939EAD0" w14:textId="77777777" w:rsidR="001A5D9E" w:rsidRPr="00F24D3F" w:rsidRDefault="001A5D9E" w:rsidP="008736E1">
      <w:pPr>
        <w:spacing w:line="360" w:lineRule="auto"/>
        <w:jc w:val="both"/>
        <w:rPr>
          <w:rFonts w:ascii="Times New Roman" w:hAnsi="Times New Roman" w:cs="Times New Roman"/>
        </w:rPr>
      </w:pPr>
    </w:p>
    <w:p w14:paraId="0B62FC51" w14:textId="77777777" w:rsidR="00DE07DB" w:rsidRPr="00F24D3F" w:rsidRDefault="00DE07DB" w:rsidP="008736E1">
      <w:pPr>
        <w:spacing w:line="360" w:lineRule="auto"/>
        <w:jc w:val="both"/>
        <w:rPr>
          <w:rFonts w:ascii="Times New Roman" w:eastAsia="Times New Roman" w:hAnsi="Times New Roman" w:cs="Times New Roman"/>
          <w:sz w:val="24"/>
          <w:szCs w:val="24"/>
        </w:rPr>
      </w:pPr>
    </w:p>
    <w:p w14:paraId="6825A8D6" w14:textId="77777777" w:rsidR="00DE07DB" w:rsidRPr="00F24D3F" w:rsidRDefault="00DE07DB" w:rsidP="008736E1">
      <w:pPr>
        <w:spacing w:line="360" w:lineRule="auto"/>
        <w:jc w:val="both"/>
        <w:rPr>
          <w:rFonts w:ascii="Times New Roman" w:eastAsia="Times New Roman" w:hAnsi="Times New Roman" w:cs="Times New Roman"/>
          <w:sz w:val="24"/>
          <w:szCs w:val="24"/>
        </w:rPr>
      </w:pPr>
    </w:p>
    <w:p w14:paraId="07CB172D" w14:textId="11AE0700" w:rsidR="00DE07DB" w:rsidRPr="00F24D3F" w:rsidRDefault="00DE07DB" w:rsidP="008736E1">
      <w:pPr>
        <w:spacing w:line="360" w:lineRule="auto"/>
        <w:jc w:val="both"/>
        <w:rPr>
          <w:rFonts w:ascii="Times New Roman" w:eastAsia="Times New Roman" w:hAnsi="Times New Roman" w:cs="Times New Roman"/>
          <w:sz w:val="24"/>
          <w:szCs w:val="24"/>
        </w:rPr>
      </w:pPr>
    </w:p>
    <w:p w14:paraId="26B9618E" w14:textId="77777777" w:rsidR="008207B1" w:rsidRDefault="00F037AF" w:rsidP="008736E1">
      <w:pPr>
        <w:spacing w:line="360" w:lineRule="auto"/>
        <w:rPr>
          <w:rFonts w:ascii="Times New Roman" w:hAnsi="Times New Roman" w:cs="Times New Roman"/>
          <w:sz w:val="24"/>
          <w:szCs w:val="24"/>
        </w:rPr>
      </w:pPr>
      <w:r>
        <w:rPr>
          <w:noProof/>
        </w:rPr>
        <w:drawing>
          <wp:inline distT="0" distB="0" distL="0" distR="0" wp14:anchorId="687895D6" wp14:editId="75191FE9">
            <wp:extent cx="3520440" cy="1924050"/>
            <wp:effectExtent l="0" t="0" r="22860" b="19050"/>
            <wp:docPr id="9" name="Chart 9">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F39261C0-5B32-495A-A1E0-FBCB8F71824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noProof/>
        </w:rPr>
        <w:drawing>
          <wp:inline distT="0" distB="0" distL="0" distR="0" wp14:anchorId="26CB9635" wp14:editId="30427D88">
            <wp:extent cx="3581400" cy="1767840"/>
            <wp:effectExtent l="0" t="0" r="19050" b="22860"/>
            <wp:docPr id="10" name="Chart 10">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0D668A41-EB23-456F-B4E1-BB0E850C722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13508A08" w14:textId="5EE27ADF" w:rsidR="008207B1" w:rsidRDefault="00C71A1A" w:rsidP="008736E1">
      <w:pPr>
        <w:spacing w:line="360" w:lineRule="auto"/>
        <w:rPr>
          <w:rFonts w:ascii="Times New Roman" w:hAnsi="Times New Roman" w:cs="Times New Roman"/>
          <w:sz w:val="24"/>
          <w:szCs w:val="24"/>
        </w:rPr>
      </w:pPr>
      <w:r>
        <w:rPr>
          <w:noProof/>
        </w:rPr>
        <w:lastRenderedPageBreak/>
        <w:drawing>
          <wp:inline distT="0" distB="0" distL="0" distR="0" wp14:anchorId="31379F20" wp14:editId="3DE06398">
            <wp:extent cx="3848100" cy="2080260"/>
            <wp:effectExtent l="0" t="0" r="19050" b="15240"/>
            <wp:docPr id="12" name="Chart 12">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7E520E54-35AD-402B-9CE6-7C464460B00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noProof/>
        </w:rPr>
        <w:drawing>
          <wp:inline distT="0" distB="0" distL="0" distR="0" wp14:anchorId="2CF8BC7D" wp14:editId="5D63C620">
            <wp:extent cx="3581400" cy="1958340"/>
            <wp:effectExtent l="0" t="0" r="19050" b="22860"/>
            <wp:docPr id="15" name="Chart 15">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D5D2F055-B820-47BE-84ED-37EEDCC7CE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6AB27AC" w14:textId="0B3EBFDC" w:rsidR="0040269E" w:rsidRDefault="0040269E" w:rsidP="008736E1">
      <w:pPr>
        <w:spacing w:line="360" w:lineRule="auto"/>
        <w:rPr>
          <w:rFonts w:ascii="Times New Roman" w:hAnsi="Times New Roman" w:cs="Times New Roman"/>
          <w:sz w:val="24"/>
          <w:szCs w:val="24"/>
        </w:rPr>
      </w:pPr>
      <w:r>
        <w:rPr>
          <w:noProof/>
        </w:rPr>
        <w:drawing>
          <wp:inline distT="0" distB="0" distL="0" distR="0" wp14:anchorId="090CC606" wp14:editId="4A158AF4">
            <wp:extent cx="3413760" cy="1935480"/>
            <wp:effectExtent l="0" t="0" r="15240" b="26670"/>
            <wp:docPr id="8" name="Chart 8">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1F52F363-467F-40CB-856E-72E4A584CE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37567181" w14:textId="77777777" w:rsidR="00607DAE" w:rsidRDefault="00607DAE" w:rsidP="008736E1">
      <w:pPr>
        <w:spacing w:line="360" w:lineRule="auto"/>
        <w:rPr>
          <w:rFonts w:ascii="Times New Roman" w:hAnsi="Times New Roman" w:cs="Times New Roman"/>
          <w:sz w:val="24"/>
          <w:szCs w:val="24"/>
        </w:rPr>
      </w:pPr>
    </w:p>
    <w:p w14:paraId="4C46849C" w14:textId="3A765CF9" w:rsidR="00607DAE" w:rsidRDefault="00607DAE" w:rsidP="008736E1">
      <w:pPr>
        <w:spacing w:line="360" w:lineRule="auto"/>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6B8F81D" wp14:editId="288CBE89">
            <wp:extent cx="3139440" cy="1926590"/>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139440" cy="1926590"/>
                    </a:xfrm>
                    <a:prstGeom prst="rect">
                      <a:avLst/>
                    </a:prstGeom>
                    <a:noFill/>
                  </pic:spPr>
                </pic:pic>
              </a:graphicData>
            </a:graphic>
          </wp:inline>
        </w:drawing>
      </w:r>
    </w:p>
    <w:p w14:paraId="2D825E58" w14:textId="77777777" w:rsidR="00607DAE" w:rsidRDefault="00607DAE" w:rsidP="008736E1">
      <w:pPr>
        <w:spacing w:line="360" w:lineRule="auto"/>
        <w:rPr>
          <w:rFonts w:ascii="Times New Roman" w:hAnsi="Times New Roman" w:cs="Times New Roman"/>
          <w:sz w:val="24"/>
          <w:szCs w:val="24"/>
        </w:rPr>
      </w:pPr>
    </w:p>
    <w:p w14:paraId="6CF572AA" w14:textId="330AAF86" w:rsidR="00607DAE" w:rsidRDefault="00607DAE" w:rsidP="008736E1">
      <w:pPr>
        <w:spacing w:line="360" w:lineRule="auto"/>
        <w:rPr>
          <w:rFonts w:ascii="Times New Roman" w:hAnsi="Times New Roman" w:cs="Times New Roman"/>
          <w:sz w:val="24"/>
          <w:szCs w:val="24"/>
        </w:rPr>
      </w:pPr>
      <w:r>
        <w:rPr>
          <w:noProof/>
        </w:rPr>
        <w:lastRenderedPageBreak/>
        <w:drawing>
          <wp:inline distT="0" distB="0" distL="0" distR="0" wp14:anchorId="3BFC669F" wp14:editId="5CF9AB6A">
            <wp:extent cx="3581400" cy="1958340"/>
            <wp:effectExtent l="0" t="0" r="19050" b="22860"/>
            <wp:docPr id="29" name="Chart 29">
              <a:extLst xmlns:a="http://schemas.openxmlformats.org/drawingml/2006/main">
                <a:ext uri="{FF2B5EF4-FFF2-40B4-BE49-F238E27FC236}">
                  <a16:creationId xmlns="" xmlns:xdr="http://schemas.openxmlformats.org/drawingml/2006/spreadsheetDrawing" xmlns:a16="http://schemas.microsoft.com/office/drawing/2014/main" xmlns:lc="http://schemas.openxmlformats.org/drawingml/2006/lockedCanvas" id="{D5D2F055-B820-47BE-84ED-37EEDCC7CE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18614FD" w14:textId="77777777" w:rsidR="0040269E" w:rsidRDefault="00A061A7" w:rsidP="008736E1">
      <w:pPr>
        <w:spacing w:line="360" w:lineRule="auto"/>
        <w:rPr>
          <w:rFonts w:ascii="Times New Roman" w:hAnsi="Times New Roman" w:cs="Times New Roman"/>
          <w:sz w:val="24"/>
          <w:szCs w:val="24"/>
        </w:rPr>
      </w:pPr>
      <w:bookmarkStart w:id="7" w:name="_GoBack"/>
      <w:bookmarkEnd w:id="7"/>
      <w:r>
        <w:rPr>
          <w:noProof/>
        </w:rPr>
        <w:drawing>
          <wp:inline distT="0" distB="0" distL="0" distR="0" wp14:anchorId="137A59B6" wp14:editId="57D066F2">
            <wp:extent cx="3558540" cy="2110740"/>
            <wp:effectExtent l="0" t="0" r="22860" b="22860"/>
            <wp:docPr id="16" name="Chart 16">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F2EBB05B-A91D-4B4C-89BA-2638D5FC90E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r>
        <w:rPr>
          <w:noProof/>
        </w:rPr>
        <w:drawing>
          <wp:inline distT="0" distB="0" distL="0" distR="0" wp14:anchorId="6B19D0BB" wp14:editId="586977B7">
            <wp:extent cx="3665220" cy="1821180"/>
            <wp:effectExtent l="0" t="0" r="11430" b="26670"/>
            <wp:docPr id="17" name="Chart 17">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63AB6CB8-C8B8-42F3-A21E-4A67C58B77B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r>
        <w:rPr>
          <w:noProof/>
        </w:rPr>
        <w:drawing>
          <wp:inline distT="0" distB="0" distL="0" distR="0" wp14:anchorId="7B77423B" wp14:editId="2934D250">
            <wp:extent cx="3901440" cy="2217420"/>
            <wp:effectExtent l="0" t="0" r="3810" b="0"/>
            <wp:docPr id="18" name="Chart 18">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D86406D7-B7F6-4C6A-818A-907C48B725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r>
        <w:rPr>
          <w:noProof/>
        </w:rPr>
        <w:lastRenderedPageBreak/>
        <w:drawing>
          <wp:inline distT="0" distB="0" distL="0" distR="0" wp14:anchorId="4A219D18" wp14:editId="0694811B">
            <wp:extent cx="3581400" cy="2095500"/>
            <wp:effectExtent l="38100" t="0" r="19050" b="19050"/>
            <wp:docPr id="19" name="Chart 19">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1E744906-7505-407F-B56D-D220EBBDD9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r>
        <w:rPr>
          <w:noProof/>
        </w:rPr>
        <w:drawing>
          <wp:inline distT="0" distB="0" distL="0" distR="0" wp14:anchorId="3D28CAA8" wp14:editId="60F37049">
            <wp:extent cx="4114800" cy="2377440"/>
            <wp:effectExtent l="0" t="0" r="19050" b="22860"/>
            <wp:docPr id="20" name="Chart 20">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3465D8A5-79A4-486A-B77F-826E65A6B27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Pr>
          <w:noProof/>
        </w:rPr>
        <w:drawing>
          <wp:inline distT="0" distB="0" distL="0" distR="0" wp14:anchorId="5BBDF218" wp14:editId="20FD5AC3">
            <wp:extent cx="3931920" cy="2293620"/>
            <wp:effectExtent l="0" t="0" r="11430" b="11430"/>
            <wp:docPr id="21" name="Chart 21">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50602482-9EBE-4167-B8B2-3CDF0F0FBB7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2E1DBEE0" w14:textId="77777777" w:rsidR="0040269E" w:rsidRDefault="0040269E" w:rsidP="008736E1">
      <w:pPr>
        <w:spacing w:line="360" w:lineRule="auto"/>
        <w:rPr>
          <w:rFonts w:ascii="Times New Roman" w:hAnsi="Times New Roman" w:cs="Times New Roman"/>
          <w:sz w:val="24"/>
          <w:szCs w:val="24"/>
        </w:rPr>
      </w:pPr>
    </w:p>
    <w:p w14:paraId="463062AE" w14:textId="77777777" w:rsidR="0040269E" w:rsidRDefault="0040269E" w:rsidP="008736E1">
      <w:pPr>
        <w:spacing w:line="360" w:lineRule="auto"/>
        <w:rPr>
          <w:rFonts w:ascii="Times New Roman" w:hAnsi="Times New Roman" w:cs="Times New Roman"/>
          <w:sz w:val="24"/>
          <w:szCs w:val="24"/>
        </w:rPr>
      </w:pPr>
    </w:p>
    <w:p w14:paraId="494675BE" w14:textId="77777777" w:rsidR="0040269E" w:rsidRDefault="0040269E" w:rsidP="008736E1">
      <w:pPr>
        <w:spacing w:line="360" w:lineRule="auto"/>
        <w:rPr>
          <w:rFonts w:ascii="Times New Roman" w:hAnsi="Times New Roman" w:cs="Times New Roman"/>
          <w:sz w:val="24"/>
          <w:szCs w:val="24"/>
        </w:rPr>
      </w:pPr>
    </w:p>
    <w:p w14:paraId="2F1FCD45" w14:textId="77777777" w:rsidR="0040269E" w:rsidRDefault="0040269E" w:rsidP="008736E1">
      <w:pPr>
        <w:spacing w:line="360" w:lineRule="auto"/>
        <w:rPr>
          <w:rFonts w:ascii="Times New Roman" w:hAnsi="Times New Roman" w:cs="Times New Roman"/>
          <w:sz w:val="24"/>
          <w:szCs w:val="24"/>
        </w:rPr>
      </w:pPr>
    </w:p>
    <w:p w14:paraId="1544CF60" w14:textId="4FEAA804" w:rsidR="00DE07DB" w:rsidRPr="00F24D3F" w:rsidRDefault="00A061A7" w:rsidP="008736E1">
      <w:pPr>
        <w:spacing w:line="360" w:lineRule="auto"/>
        <w:rPr>
          <w:rFonts w:ascii="Times New Roman" w:hAnsi="Times New Roman" w:cs="Times New Roman"/>
          <w:sz w:val="24"/>
          <w:szCs w:val="24"/>
        </w:rPr>
      </w:pPr>
      <w:r>
        <w:rPr>
          <w:noProof/>
        </w:rPr>
        <w:lastRenderedPageBreak/>
        <w:drawing>
          <wp:inline distT="0" distB="0" distL="0" distR="0" wp14:anchorId="792C0AC1" wp14:editId="29A5773D">
            <wp:extent cx="3535680" cy="1607820"/>
            <wp:effectExtent l="0" t="0" r="26670" b="11430"/>
            <wp:docPr id="22" name="Chart 22">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79B5FF70-C173-4CB1-B110-BFB918452BF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r>
        <w:rPr>
          <w:noProof/>
        </w:rPr>
        <w:drawing>
          <wp:inline distT="0" distB="0" distL="0" distR="0" wp14:anchorId="7B8E0720" wp14:editId="12B44047">
            <wp:extent cx="3992880" cy="1882140"/>
            <wp:effectExtent l="0" t="0" r="26670" b="22860"/>
            <wp:docPr id="23" name="Chart 23">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48D597B2-D0EF-4F0C-9C23-482833065E7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r>
        <w:rPr>
          <w:noProof/>
        </w:rPr>
        <w:drawing>
          <wp:inline distT="0" distB="0" distL="0" distR="0" wp14:anchorId="07D23F32" wp14:editId="27CF0C66">
            <wp:extent cx="4015740" cy="2217420"/>
            <wp:effectExtent l="0" t="0" r="22860" b="11430"/>
            <wp:docPr id="26" name="Chart 26">
              <a:extLst xmlns:a="http://schemas.openxmlformats.org/drawingml/2006/main">
                <a:ext uri="{FF2B5EF4-FFF2-40B4-BE49-F238E27FC236}">
                  <a16:creationId xmlns:lc="http://schemas.openxmlformats.org/drawingml/2006/lockedCanvas" xmlns="" xmlns:a16="http://schemas.microsoft.com/office/drawing/2014/main" xmlns:xdr="http://schemas.openxmlformats.org/drawingml/2006/spreadsheetDrawing" xmlns:w="http://schemas.openxmlformats.org/wordprocessingml/2006/main" xmlns:w10="urn:schemas-microsoft-com:office:word" xmlns:v="urn:schemas-microsoft-com:vml" xmlns:o="urn:schemas-microsoft-com:office:office" id="{ED1A6B83-CA62-4EC2-BC5F-770B7D6AA33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sectPr w:rsidR="00DE07DB" w:rsidRPr="00F24D3F" w:rsidSect="003F536A">
      <w:footerReference w:type="default" r:id="rId31"/>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96B4619" w14:textId="77777777" w:rsidR="00133B57" w:rsidRDefault="00133B57" w:rsidP="003F536A">
      <w:pPr>
        <w:spacing w:line="240" w:lineRule="auto"/>
      </w:pPr>
      <w:r>
        <w:separator/>
      </w:r>
    </w:p>
  </w:endnote>
  <w:endnote w:type="continuationSeparator" w:id="0">
    <w:p w14:paraId="1C559361" w14:textId="77777777" w:rsidR="00133B57" w:rsidRDefault="00133B57" w:rsidP="003F536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103235421"/>
      <w:docPartObj>
        <w:docPartGallery w:val="Page Numbers (Bottom of Page)"/>
        <w:docPartUnique/>
      </w:docPartObj>
    </w:sdtPr>
    <w:sdtEndPr>
      <w:rPr>
        <w:noProof/>
      </w:rPr>
    </w:sdtEndPr>
    <w:sdtContent>
      <w:p w14:paraId="470C32A5" w14:textId="0E99718F" w:rsidR="003F536A" w:rsidRDefault="003F536A">
        <w:pPr>
          <w:pStyle w:val="Footer"/>
          <w:jc w:val="right"/>
        </w:pPr>
        <w:r>
          <w:fldChar w:fldCharType="begin"/>
        </w:r>
        <w:r>
          <w:instrText xml:space="preserve"> PAGE   \* MERGEFORMAT </w:instrText>
        </w:r>
        <w:r>
          <w:fldChar w:fldCharType="separate"/>
        </w:r>
        <w:r w:rsidR="00790AF1">
          <w:rPr>
            <w:noProof/>
          </w:rPr>
          <w:t>18</w:t>
        </w:r>
        <w:r>
          <w:rPr>
            <w:noProof/>
          </w:rPr>
          <w:fldChar w:fldCharType="end"/>
        </w:r>
      </w:p>
    </w:sdtContent>
  </w:sdt>
  <w:p w14:paraId="101C7279" w14:textId="77777777" w:rsidR="003F536A" w:rsidRDefault="003F536A">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35E0EE66" w14:textId="77777777" w:rsidR="00133B57" w:rsidRDefault="00133B57" w:rsidP="003F536A">
      <w:pPr>
        <w:spacing w:line="240" w:lineRule="auto"/>
      </w:pPr>
      <w:r>
        <w:separator/>
      </w:r>
    </w:p>
  </w:footnote>
  <w:footnote w:type="continuationSeparator" w:id="0">
    <w:p w14:paraId="0E7155A3" w14:textId="77777777" w:rsidR="00133B57" w:rsidRDefault="00133B57" w:rsidP="003F536A">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E07DB"/>
    <w:rsid w:val="0000216A"/>
    <w:rsid w:val="000C5319"/>
    <w:rsid w:val="00133B57"/>
    <w:rsid w:val="001A5D9E"/>
    <w:rsid w:val="00294055"/>
    <w:rsid w:val="002A3654"/>
    <w:rsid w:val="00376364"/>
    <w:rsid w:val="003F536A"/>
    <w:rsid w:val="0040269E"/>
    <w:rsid w:val="004B458D"/>
    <w:rsid w:val="00607DAE"/>
    <w:rsid w:val="00790AF1"/>
    <w:rsid w:val="007A5426"/>
    <w:rsid w:val="007E1EB4"/>
    <w:rsid w:val="008207B1"/>
    <w:rsid w:val="008736E1"/>
    <w:rsid w:val="00901626"/>
    <w:rsid w:val="009773BC"/>
    <w:rsid w:val="00A061A7"/>
    <w:rsid w:val="00B728EF"/>
    <w:rsid w:val="00BD2F03"/>
    <w:rsid w:val="00BE0056"/>
    <w:rsid w:val="00C71A1A"/>
    <w:rsid w:val="00CB297C"/>
    <w:rsid w:val="00DB33A8"/>
    <w:rsid w:val="00DE07DB"/>
    <w:rsid w:val="00E615E8"/>
    <w:rsid w:val="00E676A8"/>
    <w:rsid w:val="00ED7557"/>
    <w:rsid w:val="00F037AF"/>
    <w:rsid w:val="00F24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D7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2A365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F536A"/>
    <w:pPr>
      <w:tabs>
        <w:tab w:val="center" w:pos="4513"/>
        <w:tab w:val="right" w:pos="9026"/>
      </w:tabs>
      <w:spacing w:line="240" w:lineRule="auto"/>
    </w:pPr>
  </w:style>
  <w:style w:type="character" w:customStyle="1" w:styleId="HeaderChar">
    <w:name w:val="Header Char"/>
    <w:basedOn w:val="DefaultParagraphFont"/>
    <w:link w:val="Header"/>
    <w:uiPriority w:val="99"/>
    <w:rsid w:val="003F536A"/>
  </w:style>
  <w:style w:type="paragraph" w:styleId="Footer">
    <w:name w:val="footer"/>
    <w:basedOn w:val="Normal"/>
    <w:link w:val="FooterChar"/>
    <w:uiPriority w:val="99"/>
    <w:unhideWhenUsed/>
    <w:rsid w:val="003F536A"/>
    <w:pPr>
      <w:tabs>
        <w:tab w:val="center" w:pos="4513"/>
        <w:tab w:val="right" w:pos="9026"/>
      </w:tabs>
      <w:spacing w:line="240" w:lineRule="auto"/>
    </w:pPr>
  </w:style>
  <w:style w:type="character" w:customStyle="1" w:styleId="FooterChar">
    <w:name w:val="Footer Char"/>
    <w:basedOn w:val="DefaultParagraphFont"/>
    <w:link w:val="Footer"/>
    <w:uiPriority w:val="99"/>
    <w:rsid w:val="003F536A"/>
  </w:style>
  <w:style w:type="paragraph" w:styleId="TOCHeading">
    <w:name w:val="TOC Heading"/>
    <w:basedOn w:val="Heading1"/>
    <w:next w:val="Normal"/>
    <w:uiPriority w:val="39"/>
    <w:unhideWhenUsed/>
    <w:qFormat/>
    <w:rsid w:val="000021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216A"/>
    <w:pPr>
      <w:spacing w:after="100"/>
    </w:pPr>
  </w:style>
  <w:style w:type="character" w:styleId="Hyperlink">
    <w:name w:val="Hyperlink"/>
    <w:basedOn w:val="DefaultParagraphFont"/>
    <w:uiPriority w:val="99"/>
    <w:unhideWhenUsed/>
    <w:rsid w:val="0000216A"/>
    <w:rPr>
      <w:color w:val="0000FF" w:themeColor="hyperlink"/>
      <w:u w:val="single"/>
    </w:rPr>
  </w:style>
  <w:style w:type="table" w:styleId="TableGrid">
    <w:name w:val="Table Grid"/>
    <w:basedOn w:val="TableNormal"/>
    <w:uiPriority w:val="59"/>
    <w:unhideWhenUsed/>
    <w:rsid w:val="001A5D9E"/>
    <w:pPr>
      <w:spacing w:line="240" w:lineRule="auto"/>
    </w:pPr>
    <w:rPr>
      <w:rFonts w:asciiTheme="minorHAnsi" w:eastAsiaTheme="minorHAnsi" w:hAnsiTheme="minorHAnsi" w:cstheme="minorBidi"/>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B29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97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uiPriority w:val="9"/>
    <w:qFormat/>
    <w:rsid w:val="002A365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3F536A"/>
    <w:pPr>
      <w:tabs>
        <w:tab w:val="center" w:pos="4513"/>
        <w:tab w:val="right" w:pos="9026"/>
      </w:tabs>
      <w:spacing w:line="240" w:lineRule="auto"/>
    </w:pPr>
  </w:style>
  <w:style w:type="character" w:customStyle="1" w:styleId="HeaderChar">
    <w:name w:val="Header Char"/>
    <w:basedOn w:val="DefaultParagraphFont"/>
    <w:link w:val="Header"/>
    <w:uiPriority w:val="99"/>
    <w:rsid w:val="003F536A"/>
  </w:style>
  <w:style w:type="paragraph" w:styleId="Footer">
    <w:name w:val="footer"/>
    <w:basedOn w:val="Normal"/>
    <w:link w:val="FooterChar"/>
    <w:uiPriority w:val="99"/>
    <w:unhideWhenUsed/>
    <w:rsid w:val="003F536A"/>
    <w:pPr>
      <w:tabs>
        <w:tab w:val="center" w:pos="4513"/>
        <w:tab w:val="right" w:pos="9026"/>
      </w:tabs>
      <w:spacing w:line="240" w:lineRule="auto"/>
    </w:pPr>
  </w:style>
  <w:style w:type="character" w:customStyle="1" w:styleId="FooterChar">
    <w:name w:val="Footer Char"/>
    <w:basedOn w:val="DefaultParagraphFont"/>
    <w:link w:val="Footer"/>
    <w:uiPriority w:val="99"/>
    <w:rsid w:val="003F536A"/>
  </w:style>
  <w:style w:type="paragraph" w:styleId="TOCHeading">
    <w:name w:val="TOC Heading"/>
    <w:basedOn w:val="Heading1"/>
    <w:next w:val="Normal"/>
    <w:uiPriority w:val="39"/>
    <w:unhideWhenUsed/>
    <w:qFormat/>
    <w:rsid w:val="0000216A"/>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0216A"/>
    <w:pPr>
      <w:spacing w:after="100"/>
    </w:pPr>
  </w:style>
  <w:style w:type="character" w:styleId="Hyperlink">
    <w:name w:val="Hyperlink"/>
    <w:basedOn w:val="DefaultParagraphFont"/>
    <w:uiPriority w:val="99"/>
    <w:unhideWhenUsed/>
    <w:rsid w:val="0000216A"/>
    <w:rPr>
      <w:color w:val="0000FF" w:themeColor="hyperlink"/>
      <w:u w:val="single"/>
    </w:rPr>
  </w:style>
  <w:style w:type="table" w:styleId="TableGrid">
    <w:name w:val="Table Grid"/>
    <w:basedOn w:val="TableNormal"/>
    <w:uiPriority w:val="59"/>
    <w:unhideWhenUsed/>
    <w:rsid w:val="001A5D9E"/>
    <w:pPr>
      <w:spacing w:line="240" w:lineRule="auto"/>
    </w:pPr>
    <w:rPr>
      <w:rFonts w:asciiTheme="minorHAnsi" w:eastAsiaTheme="minorHAnsi" w:hAnsiTheme="minorHAnsi" w:cstheme="minorBidi"/>
      <w:lang w:val="en-US"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CB297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B297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22757911">
      <w:bodyDiv w:val="1"/>
      <w:marLeft w:val="0"/>
      <w:marRight w:val="0"/>
      <w:marTop w:val="0"/>
      <w:marBottom w:val="0"/>
      <w:divBdr>
        <w:top w:val="none" w:sz="0" w:space="0" w:color="auto"/>
        <w:left w:val="none" w:sz="0" w:space="0" w:color="auto"/>
        <w:bottom w:val="none" w:sz="0" w:space="0" w:color="auto"/>
        <w:right w:val="none" w:sz="0" w:space="0" w:color="auto"/>
      </w:divBdr>
    </w:div>
    <w:div w:id="150269980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customXml" Target="ink/ink1.xml"/><Relationship Id="rId18" Type="http://schemas.openxmlformats.org/officeDocument/2006/relationships/chart" Target="charts/chart4.xml"/><Relationship Id="rId26" Type="http://schemas.openxmlformats.org/officeDocument/2006/relationships/chart" Target="charts/chart11.xml"/><Relationship Id="rId3" Type="http://schemas.microsoft.com/office/2007/relationships/stylesWithEffects" Target="stylesWithEffects.xml"/><Relationship Id="rId21" Type="http://schemas.openxmlformats.org/officeDocument/2006/relationships/chart" Target="charts/chart6.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chart" Target="charts/chart3.xml"/><Relationship Id="rId25" Type="http://schemas.openxmlformats.org/officeDocument/2006/relationships/chart" Target="charts/chart10.xm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chart" Target="charts/chart2.xml"/><Relationship Id="rId20" Type="http://schemas.openxmlformats.org/officeDocument/2006/relationships/image" Target="media/image7.png"/><Relationship Id="rId29" Type="http://schemas.openxmlformats.org/officeDocument/2006/relationships/chart" Target="charts/chart14.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chart" Target="charts/chart9.xm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1.xml"/><Relationship Id="rId23" Type="http://schemas.openxmlformats.org/officeDocument/2006/relationships/chart" Target="charts/chart8.xml"/><Relationship Id="rId28" Type="http://schemas.openxmlformats.org/officeDocument/2006/relationships/chart" Target="charts/chart13.xml"/><Relationship Id="rId10" Type="http://schemas.openxmlformats.org/officeDocument/2006/relationships/image" Target="media/image3.png"/><Relationship Id="rId19" Type="http://schemas.openxmlformats.org/officeDocument/2006/relationships/chart" Target="charts/chart5.xml"/><Relationship Id="rId31"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chart" Target="charts/chart7.xml"/><Relationship Id="rId27" Type="http://schemas.openxmlformats.org/officeDocument/2006/relationships/chart" Target="charts/chart12.xml"/><Relationship Id="rId30" Type="http://schemas.openxmlformats.org/officeDocument/2006/relationships/chart" Target="charts/chart15.xml"/></Relationships>
</file>

<file path=word/charts/_rels/chart1.xml.rels><?xml version="1.0" encoding="UTF-8" standalone="yes"?>
<Relationships xmlns="http://schemas.openxmlformats.org/package/2006/relationships"><Relationship Id="rId1" Type="http://schemas.openxmlformats.org/officeDocument/2006/relationships/oleObject" Target="../embeddings/oleObject1.bin"/></Relationships>
</file>

<file path=word/charts/_rels/chart2.xml.rels><?xml version="1.0" encoding="UTF-8" standalone="yes"?>
<Relationships xmlns="http://schemas.openxmlformats.org/package/2006/relationships"><Relationship Id="rId1" Type="http://schemas.openxmlformats.org/officeDocument/2006/relationships/oleObject" Target="../embeddings/oleObject2.bin"/></Relationships>
</file>

<file path=word/charts/_rels/chart3.xml.rels><?xml version="1.0" encoding="UTF-8" standalone="yes"?>
<Relationships xmlns="http://schemas.openxmlformats.org/package/2006/relationships"><Relationship Id="rId1" Type="http://schemas.openxmlformats.org/officeDocument/2006/relationships/oleObject" Target="../embeddings/oleObject3.bin"/></Relationships>
</file>

<file path=word/charts/_rels/chart4.xml.rels><?xml version="1.0" encoding="UTF-8" standalone="yes"?>
<Relationships xmlns="http://schemas.openxmlformats.org/package/2006/relationships"><Relationship Id="rId1" Type="http://schemas.openxmlformats.org/officeDocument/2006/relationships/oleObject" Target="../embeddings/oleObject4.bin"/></Relationships>
</file>

<file path=word/charts/_rels/chart5.xml.rels><?xml version="1.0" encoding="UTF-8" standalone="yes"?>
<Relationships xmlns="http://schemas.openxmlformats.org/package/2006/relationships"><Relationship Id="rId1" Type="http://schemas.openxmlformats.org/officeDocument/2006/relationships/oleObject" Target="../embeddings/oleObject5.bin"/></Relationships>
</file>

<file path=word/charts/_rels/chart6.xml.rels><?xml version="1.0" encoding="UTF-8" standalone="yes"?>
<Relationships xmlns="http://schemas.openxmlformats.org/package/2006/relationships"><Relationship Id="rId1" Type="http://schemas.openxmlformats.org/officeDocument/2006/relationships/oleObject" Target="../embeddings/oleObject6.bin"/></Relationships>
</file>

<file path=word/charts/_rels/chart7.xml.rels><?xml version="1.0" encoding="UTF-8" standalone="yes"?>
<Relationships xmlns="http://schemas.openxmlformats.org/package/2006/relationships"><Relationship Id="rId1" Type="http://schemas.openxmlformats.org/officeDocument/2006/relationships/oleObject" Target="../embeddings/oleObject7.bin"/></Relationships>
</file>

<file path=word/charts/_rels/chart8.xml.rels><?xml version="1.0" encoding="UTF-8" standalone="yes"?>
<Relationships xmlns="http://schemas.openxmlformats.org/package/2006/relationships"><Relationship Id="rId1" Type="http://schemas.openxmlformats.org/officeDocument/2006/relationships/oleObject" Target="../embeddings/oleObject8.bin"/></Relationships>
</file>

<file path=word/charts/_rels/chart9.xml.rels><?xml version="1.0" encoding="UTF-8" standalone="yes"?>
<Relationships xmlns="http://schemas.openxmlformats.org/package/2006/relationships"><Relationship Id="rId1" Type="http://schemas.openxmlformats.org/officeDocument/2006/relationships/oleObject" Target="../embeddings/oleObject9.bin"/></Relationships>
</file>

<file path=word/charts/_rels/chart10.xml.rels><?xml version="1.0" encoding="UTF-8" standalone="yes"?>
<Relationships xmlns="http://schemas.openxmlformats.org/package/2006/relationships"><Relationship Id="rId1" Type="http://schemas.openxmlformats.org/officeDocument/2006/relationships/oleObject" Target="../embeddings/oleObject10.bin"/></Relationships>
</file>

<file path=word/charts/_rels/chart11.xml.rels><?xml version="1.0" encoding="UTF-8" standalone="yes"?>
<Relationships xmlns="http://schemas.openxmlformats.org/package/2006/relationships"><Relationship Id="rId1" Type="http://schemas.openxmlformats.org/officeDocument/2006/relationships/oleObject" Target="../embeddings/oleObject11.bin"/></Relationships>
</file>

<file path=word/charts/_rels/chart12.xml.rels><?xml version="1.0" encoding="UTF-8" standalone="yes"?>
<Relationships xmlns="http://schemas.openxmlformats.org/package/2006/relationships"><Relationship Id="rId1" Type="http://schemas.openxmlformats.org/officeDocument/2006/relationships/oleObject" Target="../embeddings/oleObject12.bin"/></Relationships>
</file>

<file path=word/charts/_rels/chart13.xml.rels><?xml version="1.0" encoding="UTF-8" standalone="yes"?>
<Relationships xmlns="http://schemas.openxmlformats.org/package/2006/relationships"><Relationship Id="rId1" Type="http://schemas.openxmlformats.org/officeDocument/2006/relationships/oleObject" Target="../embeddings/oleObject13.bin"/></Relationships>
</file>

<file path=word/charts/_rels/chart14.xml.rels><?xml version="1.0" encoding="UTF-8" standalone="yes"?>
<Relationships xmlns="http://schemas.openxmlformats.org/package/2006/relationships"><Relationship Id="rId1" Type="http://schemas.openxmlformats.org/officeDocument/2006/relationships/oleObject" Target="../embeddings/oleObject14.bin"/></Relationships>
</file>

<file path=word/charts/_rels/chart15.xml.rels><?xml version="1.0" encoding="UTF-8" standalone="yes"?>
<Relationships xmlns="http://schemas.openxmlformats.org/package/2006/relationships"><Relationship Id="rId1" Type="http://schemas.openxmlformats.org/officeDocument/2006/relationships/oleObject" Target="../embeddings/oleObject15.bin"/></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7.9365079365079361E-2"/>
          <c:y val="0.41041666666666665"/>
          <c:w val="0.92063492063492058"/>
          <c:h val="0.48126031121109863"/>
        </c:manualLayout>
      </c:layout>
      <c:barChart>
        <c:barDir val="col"/>
        <c:grouping val="clustered"/>
        <c:varyColors val="0"/>
        <c:ser>
          <c:idx val="0"/>
          <c:order val="0"/>
          <c:tx>
            <c:strRef>
              <c:f>'[16746 - Copy.xlsx]Sheet1'!$A$4</c:f>
              <c:strCache>
                <c:ptCount val="1"/>
                <c:pt idx="0">
                  <c:v>1. I consent to take part voluntarily?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'[16746 - Copy.xlsx]Sheet1'!$A$6:$A$7</c:f>
              <c:strCache>
                <c:ptCount val="2"/>
                <c:pt idx="0">
                  <c:v>Yes</c:v>
                </c:pt>
                <c:pt idx="1">
                  <c:v>No</c:v>
                </c:pt>
              </c:strCache>
            </c:strRef>
          </c:cat>
          <c:val>
            <c:numRef>
              <c:f>'[16746 - Copy.xlsx]Sheet1'!$B$6:$B$7</c:f>
              <c:numCache>
                <c:formatCode>0%</c:formatCode>
                <c:ptCount val="2"/>
                <c:pt idx="0">
                  <c:v>0.6</c:v>
                </c:pt>
                <c:pt idx="1">
                  <c:v>0.4</c:v>
                </c:pt>
              </c:numCache>
            </c:numRef>
          </c:val>
          <c:extLst xmlns:c16r2="http://schemas.microsoft.com/office/drawing/2015/06/chart">
            <c:ext xmlns:c16="http://schemas.microsoft.com/office/drawing/2014/chart" uri="{C3380CC4-5D6E-409C-BE32-E72D297353CC}">
              <c16:uniqueId val="{00000000-D1FE-4BD1-AB0E-EED23221816E}"/>
            </c:ext>
          </c:extLst>
        </c:ser>
        <c:dLbls>
          <c:dLblPos val="inEnd"/>
          <c:showLegendKey val="0"/>
          <c:showVal val="1"/>
          <c:showCatName val="0"/>
          <c:showSerName val="0"/>
          <c:showPercent val="0"/>
          <c:showBubbleSize val="0"/>
        </c:dLbls>
        <c:gapWidth val="65"/>
        <c:axId val="255749120"/>
        <c:axId val="255777408"/>
      </c:barChart>
      <c:catAx>
        <c:axId val="2557491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55777408"/>
        <c:crosses val="autoZero"/>
        <c:auto val="1"/>
        <c:lblAlgn val="ctr"/>
        <c:lblOffset val="100"/>
        <c:noMultiLvlLbl val="0"/>
      </c:catAx>
      <c:valAx>
        <c:axId val="25577740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2557491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0" i="0" u="none" strike="noStrike" kern="1200" cap="all" baseline="0">
                <a:solidFill>
                  <a:schemeClr val="lt1"/>
                </a:solidFill>
                <a:latin typeface="+mn-lt"/>
                <a:ea typeface="+mn-ea"/>
                <a:cs typeface="+mn-cs"/>
              </a:defRPr>
            </a:pPr>
            <a:r>
              <a:rPr lang="en-US" sz="800" b="1"/>
              <a:t>2.Do you have internet connection at home or data connected mobile phone ?</a:t>
            </a:r>
          </a:p>
        </c:rich>
      </c:tx>
      <c:overlay val="0"/>
      <c:spPr>
        <a:noFill/>
        <a:ln>
          <a:noFill/>
        </a:ln>
        <a:effectLst/>
      </c:sp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manualLayout>
          <c:layoutTarget val="inner"/>
          <c:xMode val="edge"/>
          <c:yMode val="edge"/>
          <c:x val="7.8014184397163122E-2"/>
          <c:y val="0.31429597701149425"/>
          <c:w val="0.92198581560283688"/>
          <c:h val="0.55818965517241381"/>
        </c:manualLayout>
      </c:layout>
      <c:bar3DChart>
        <c:barDir val="col"/>
        <c:grouping val="clustered"/>
        <c:varyColors val="0"/>
        <c:ser>
          <c:idx val="0"/>
          <c:order val="0"/>
          <c:tx>
            <c:strRef>
              <c:f>'[16746 - Copy.xlsx]Sheet1'!$A$12</c:f>
              <c:strCache>
                <c:ptCount val="1"/>
                <c:pt idx="0">
                  <c:v>2.Do you have internet connection at home or data connected mobile phone ?</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'[16746 - Copy.xlsx]Sheet1'!$A$14:$A$15</c:f>
              <c:strCache>
                <c:ptCount val="2"/>
                <c:pt idx="0">
                  <c:v>yes</c:v>
                </c:pt>
                <c:pt idx="1">
                  <c:v>No</c:v>
                </c:pt>
              </c:strCache>
            </c:strRef>
          </c:cat>
          <c:val>
            <c:numRef>
              <c:f>'[16746 - Copy.xlsx]Sheet1'!$B$14:$B$15</c:f>
              <c:numCache>
                <c:formatCode>0%</c:formatCode>
                <c:ptCount val="2"/>
                <c:pt idx="0">
                  <c:v>0.41</c:v>
                </c:pt>
                <c:pt idx="1">
                  <c:v>0.59</c:v>
                </c:pt>
              </c:numCache>
            </c:numRef>
          </c:val>
          <c:extLst xmlns:c16r2="http://schemas.microsoft.com/office/drawing/2015/06/chart">
            <c:ext xmlns:c16="http://schemas.microsoft.com/office/drawing/2014/chart" uri="{C3380CC4-5D6E-409C-BE32-E72D297353CC}">
              <c16:uniqueId val="{00000000-738D-453E-83A4-8875663D52CB}"/>
            </c:ext>
          </c:extLst>
        </c:ser>
        <c:dLbls>
          <c:showLegendKey val="0"/>
          <c:showVal val="1"/>
          <c:showCatName val="0"/>
          <c:showSerName val="0"/>
          <c:showPercent val="0"/>
          <c:showBubbleSize val="0"/>
        </c:dLbls>
        <c:gapWidth val="84"/>
        <c:gapDepth val="53"/>
        <c:shape val="box"/>
        <c:axId val="270999936"/>
        <c:axId val="271003008"/>
        <c:axId val="0"/>
      </c:bar3DChart>
      <c:catAx>
        <c:axId val="27099993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bg1"/>
                </a:solidFill>
                <a:latin typeface="+mn-lt"/>
                <a:ea typeface="+mn-ea"/>
                <a:cs typeface="+mn-cs"/>
              </a:defRPr>
            </a:pPr>
            <a:endParaRPr lang="en-US"/>
          </a:p>
        </c:txPr>
        <c:crossAx val="271003008"/>
        <c:crosses val="autoZero"/>
        <c:auto val="1"/>
        <c:lblAlgn val="ctr"/>
        <c:lblOffset val="100"/>
        <c:noMultiLvlLbl val="0"/>
      </c:catAx>
      <c:valAx>
        <c:axId val="271003008"/>
        <c:scaling>
          <c:orientation val="minMax"/>
        </c:scaling>
        <c:delete val="1"/>
        <c:axPos val="l"/>
        <c:numFmt formatCode="0%" sourceLinked="1"/>
        <c:majorTickMark val="out"/>
        <c:minorTickMark val="none"/>
        <c:tickLblPos val="nextTo"/>
        <c:crossAx val="270999936"/>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1" i="0" u="none" strike="noStrike" kern="1200" spc="0" baseline="0">
              <a:solidFill>
                <a:sysClr val="windowText" lastClr="000000"/>
              </a:solidFill>
              <a:latin typeface="+mn-lt"/>
              <a:ea typeface="+mn-ea"/>
              <a:cs typeface="+mn-cs"/>
            </a:defRPr>
          </a:pPr>
          <a:endParaRPr lang="en-US"/>
        </a:p>
      </c:txPr>
    </c:title>
    <c:autoTitleDeleted val="0"/>
    <c:plotArea>
      <c:layout/>
      <c:barChart>
        <c:barDir val="col"/>
        <c:grouping val="clustered"/>
        <c:varyColors val="0"/>
        <c:ser>
          <c:idx val="0"/>
          <c:order val="0"/>
          <c:tx>
            <c:strRef>
              <c:f>'[16746 - Copy.xlsx]Sheet1'!$A$22</c:f>
              <c:strCache>
                <c:ptCount val="1"/>
                <c:pt idx="0">
                  <c:v>3. Are you aware of social media networks sites and online collaboration tools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'[16746 - Copy.xlsx]Sheet1'!$A$24:$A$25</c:f>
              <c:strCache>
                <c:ptCount val="2"/>
                <c:pt idx="0">
                  <c:v>Yes</c:v>
                </c:pt>
                <c:pt idx="1">
                  <c:v>No</c:v>
                </c:pt>
              </c:strCache>
            </c:strRef>
          </c:cat>
          <c:val>
            <c:numRef>
              <c:f>'[16746 - Copy.xlsx]Sheet1'!$B$24:$B$25</c:f>
              <c:numCache>
                <c:formatCode>0%</c:formatCode>
                <c:ptCount val="2"/>
                <c:pt idx="0">
                  <c:v>0.48</c:v>
                </c:pt>
                <c:pt idx="1">
                  <c:v>0.52</c:v>
                </c:pt>
              </c:numCache>
            </c:numRef>
          </c:val>
          <c:extLst xmlns:c16r2="http://schemas.microsoft.com/office/drawing/2015/06/chart">
            <c:ext xmlns:c16="http://schemas.microsoft.com/office/drawing/2014/chart" uri="{C3380CC4-5D6E-409C-BE32-E72D297353CC}">
              <c16:uniqueId val="{00000000-03C5-4A66-B318-3A4D9CFE71FB}"/>
            </c:ext>
          </c:extLst>
        </c:ser>
        <c:dLbls>
          <c:dLblPos val="inEnd"/>
          <c:showLegendKey val="0"/>
          <c:showVal val="1"/>
          <c:showCatName val="0"/>
          <c:showSerName val="0"/>
          <c:showPercent val="0"/>
          <c:showBubbleSize val="0"/>
        </c:dLbls>
        <c:gapWidth val="219"/>
        <c:overlap val="-27"/>
        <c:axId val="271284480"/>
        <c:axId val="271894400"/>
      </c:barChart>
      <c:catAx>
        <c:axId val="27128448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271894400"/>
        <c:crosses val="autoZero"/>
        <c:auto val="1"/>
        <c:lblAlgn val="ctr"/>
        <c:lblOffset val="100"/>
        <c:noMultiLvlLbl val="0"/>
      </c:catAx>
      <c:valAx>
        <c:axId val="2718944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27128448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manualLayout>
          <c:layoutTarget val="inner"/>
          <c:xMode val="edge"/>
          <c:yMode val="edge"/>
          <c:x val="7.9365079365079361E-2"/>
          <c:y val="0.41041666666666665"/>
          <c:w val="0.92063492063492058"/>
          <c:h val="0.48126031121109863"/>
        </c:manualLayout>
      </c:layout>
      <c:barChart>
        <c:barDir val="col"/>
        <c:grouping val="clustered"/>
        <c:varyColors val="0"/>
        <c:ser>
          <c:idx val="1"/>
          <c:order val="1"/>
          <c:tx>
            <c:strRef>
              <c:f>'[16746 - Copy.xlsx]Sheet1'!$A$62</c:f>
              <c:strCache>
                <c:ptCount val="1"/>
                <c:pt idx="0">
                  <c:v>7. How confident are you with using a communicating application?</c:v>
                </c:pt>
              </c:strCache>
            </c:strRef>
          </c:tx>
          <c:invertIfNegative val="0"/>
          <c:dPt>
            <c:idx val="0"/>
            <c:invertIfNegative val="0"/>
            <c:bubble3D val="0"/>
            <c:spPr>
              <a:solidFill>
                <a:schemeClr val="accent1"/>
              </a:solidFill>
              <a:ln>
                <a:noFill/>
              </a:ln>
              <a:effectLst>
                <a:outerShdw blurRad="254000" sx="102000" sy="102000" algn="ctr" rotWithShape="0">
                  <a:prstClr val="black">
                    <a:alpha val="20000"/>
                  </a:prstClr>
                </a:outerShdw>
              </a:effectLst>
              <a:sp3d/>
            </c:spPr>
          </c:dPt>
          <c:dPt>
            <c:idx val="1"/>
            <c:invertIfNegative val="0"/>
            <c:bubble3D val="0"/>
            <c:spPr>
              <a:solidFill>
                <a:schemeClr val="accent2"/>
              </a:solidFill>
              <a:ln>
                <a:noFill/>
              </a:ln>
              <a:effectLst>
                <a:outerShdw blurRad="254000" sx="102000" sy="102000" algn="ctr" rotWithShape="0">
                  <a:prstClr val="black">
                    <a:alpha val="20000"/>
                  </a:prstClr>
                </a:outerShdw>
              </a:effectLst>
              <a:sp3d/>
            </c:spPr>
          </c:dPt>
          <c:cat>
            <c:strRef>
              <c:f>'[16746 - Copy.xlsx]Sheet1'!$A$63:$A$64</c:f>
              <c:strCache>
                <c:ptCount val="2"/>
                <c:pt idx="0">
                  <c:v> Confident</c:v>
                </c:pt>
                <c:pt idx="1">
                  <c:v>Not confident</c:v>
                </c:pt>
              </c:strCache>
            </c:strRef>
          </c:cat>
          <c:val>
            <c:numRef>
              <c:f>'[16746 - Copy.xlsx]Sheet1'!$B$63:$B$64</c:f>
              <c:numCache>
                <c:formatCode>0%</c:formatCode>
                <c:ptCount val="2"/>
                <c:pt idx="0">
                  <c:v>0.42</c:v>
                </c:pt>
                <c:pt idx="1">
                  <c:v>0.57999999999999996</c:v>
                </c:pt>
              </c:numCache>
            </c:numRef>
          </c:val>
        </c:ser>
        <c:ser>
          <c:idx val="2"/>
          <c:order val="2"/>
          <c:tx>
            <c:strRef>
              <c:f>'[16746 - Copy.xlsx]Sheet1'!$A$4</c:f>
              <c:strCache>
                <c:ptCount val="1"/>
                <c:pt idx="0">
                  <c:v>1. I consent to take part voluntarily?</c:v>
                </c:pt>
              </c:strCache>
            </c:strRef>
          </c:tx>
          <c:spPr>
            <a:solidFill>
              <a:schemeClr val="accent1">
                <a:alpha val="85000"/>
              </a:schemeClr>
            </a:solidFill>
            <a:ln w="9525" cap="flat" cmpd="sng" algn="ctr">
              <a:solidFill>
                <a:schemeClr val="lt1">
                  <a:alpha val="50000"/>
                </a:schemeClr>
              </a:solidFill>
              <a:round/>
            </a:ln>
            <a:effectLst/>
          </c:spPr>
          <c:invertIfNegative val="0"/>
          <c:cat>
            <c:strRef>
              <c:f>'[16746 - Copy.xlsx]Sheet1'!$A$6:$A$7</c:f>
              <c:strCache>
                <c:ptCount val="2"/>
                <c:pt idx="0">
                  <c:v>Yes</c:v>
                </c:pt>
                <c:pt idx="1">
                  <c:v>No</c:v>
                </c:pt>
              </c:strCache>
            </c:strRef>
          </c:cat>
          <c:val>
            <c:numRef>
              <c:f>'[16746 - Copy.xlsx]Sheet1'!$B$6:$B$7</c:f>
              <c:numCache>
                <c:formatCode>0%</c:formatCode>
                <c:ptCount val="2"/>
                <c:pt idx="0">
                  <c:v>0.6</c:v>
                </c:pt>
                <c:pt idx="1">
                  <c:v>0.4</c:v>
                </c:pt>
              </c:numCache>
            </c:numRef>
          </c:val>
        </c:ser>
        <c:ser>
          <c:idx val="0"/>
          <c:order val="0"/>
          <c:tx>
            <c:strRef>
              <c:f>'[16746 - Copy.xlsx]Sheet1'!$A$4</c:f>
              <c:strCache>
                <c:ptCount val="1"/>
                <c:pt idx="0">
                  <c:v>1. I consent to take part voluntarily?</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'[16746 - Copy.xlsx]Sheet1'!$A$6:$A$7</c:f>
              <c:strCache>
                <c:ptCount val="2"/>
                <c:pt idx="0">
                  <c:v>Yes</c:v>
                </c:pt>
                <c:pt idx="1">
                  <c:v>No</c:v>
                </c:pt>
              </c:strCache>
            </c:strRef>
          </c:cat>
          <c:val>
            <c:numRef>
              <c:f>'[16746 - Copy.xlsx]Sheet1'!$B$6:$B$7</c:f>
              <c:numCache>
                <c:formatCode>0%</c:formatCode>
                <c:ptCount val="2"/>
                <c:pt idx="0">
                  <c:v>0.6</c:v>
                </c:pt>
                <c:pt idx="1">
                  <c:v>0.4</c:v>
                </c:pt>
              </c:numCache>
            </c:numRef>
          </c:val>
          <c:extLst xmlns:c16r2="http://schemas.microsoft.com/office/drawing/2015/06/chart">
            <c:ext xmlns:c16="http://schemas.microsoft.com/office/drawing/2014/chart" uri="{C3380CC4-5D6E-409C-BE32-E72D297353CC}">
              <c16:uniqueId val="{00000000-D1FE-4BD1-AB0E-EED23221816E}"/>
            </c:ext>
          </c:extLst>
        </c:ser>
        <c:dLbls>
          <c:dLblPos val="inEnd"/>
          <c:showLegendKey val="0"/>
          <c:showVal val="1"/>
          <c:showCatName val="0"/>
          <c:showSerName val="0"/>
          <c:showPercent val="0"/>
          <c:showBubbleSize val="0"/>
        </c:dLbls>
        <c:gapWidth val="65"/>
        <c:axId val="281768320"/>
        <c:axId val="290828288"/>
      </c:barChart>
      <c:catAx>
        <c:axId val="281768320"/>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290828288"/>
        <c:crosses val="autoZero"/>
        <c:auto val="1"/>
        <c:lblAlgn val="ctr"/>
        <c:lblOffset val="100"/>
        <c:noMultiLvlLbl val="0"/>
      </c:catAx>
      <c:valAx>
        <c:axId val="290828288"/>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2817683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'[16746.xlsx]Sheet1'!$A$42</c:f>
              <c:strCache>
                <c:ptCount val="1"/>
                <c:pt idx="0">
                  <c:v>5. Do you feel need help with PowerPoint application?</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'[16746.xlsx]Sheet1'!$A$44:$A$45</c:f>
              <c:strCache>
                <c:ptCount val="2"/>
                <c:pt idx="0">
                  <c:v>Yes</c:v>
                </c:pt>
                <c:pt idx="1">
                  <c:v>No</c:v>
                </c:pt>
              </c:strCache>
            </c:strRef>
          </c:cat>
          <c:val>
            <c:numRef>
              <c:f>'[16746.xlsx]Sheet1'!$B$44:$B$45</c:f>
              <c:numCache>
                <c:formatCode>0%</c:formatCode>
                <c:ptCount val="2"/>
                <c:pt idx="0">
                  <c:v>0.42</c:v>
                </c:pt>
                <c:pt idx="1">
                  <c:v>0.57999999999999996</c:v>
                </c:pt>
              </c:numCache>
            </c:numRef>
          </c:val>
          <c:extLst xmlns:c16r2="http://schemas.microsoft.com/office/drawing/2015/06/chart">
            <c:ext xmlns:c16="http://schemas.microsoft.com/office/drawing/2014/chart" uri="{C3380CC4-5D6E-409C-BE32-E72D297353CC}">
              <c16:uniqueId val="{00000000-8056-404E-BAEE-2E5E5E40AE1E}"/>
            </c:ext>
          </c:extLst>
        </c:ser>
        <c:dLbls>
          <c:showLegendKey val="0"/>
          <c:showVal val="1"/>
          <c:showCatName val="0"/>
          <c:showSerName val="0"/>
          <c:showPercent val="0"/>
          <c:showBubbleSize val="0"/>
        </c:dLbls>
        <c:gapWidth val="84"/>
        <c:gapDepth val="53"/>
        <c:shape val="box"/>
        <c:axId val="320020864"/>
        <c:axId val="320023552"/>
        <c:axId val="0"/>
      </c:bar3DChart>
      <c:catAx>
        <c:axId val="320020864"/>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crossAx val="320023552"/>
        <c:crosses val="autoZero"/>
        <c:auto val="1"/>
        <c:lblAlgn val="ctr"/>
        <c:lblOffset val="100"/>
        <c:noMultiLvlLbl val="0"/>
      </c:catAx>
      <c:valAx>
        <c:axId val="320023552"/>
        <c:scaling>
          <c:orientation val="minMax"/>
        </c:scaling>
        <c:delete val="1"/>
        <c:axPos val="l"/>
        <c:numFmt formatCode="0%" sourceLinked="1"/>
        <c:majorTickMark val="out"/>
        <c:minorTickMark val="none"/>
        <c:tickLblPos val="nextTo"/>
        <c:crossAx val="320020864"/>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1" i="0" u="none" strike="noStrike" kern="1200" baseline="0">
              <a:solidFill>
                <a:schemeClr val="dk1">
                  <a:lumMod val="75000"/>
                  <a:lumOff val="25000"/>
                </a:schemeClr>
              </a:solidFill>
              <a:latin typeface="+mn-lt"/>
              <a:ea typeface="+mn-ea"/>
              <a:cs typeface="+mn-cs"/>
            </a:defRPr>
          </a:pPr>
          <a:endParaRPr lang="en-US"/>
        </a:p>
      </c:txPr>
    </c:title>
    <c:autoTitleDeleted val="0"/>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'[16746.xlsx]Sheet1'!$A$62</c:f>
              <c:strCache>
                <c:ptCount val="1"/>
                <c:pt idx="0">
                  <c:v>7. How confident are you with using a communicating application?</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4406-4799-ADA7-29BB6745CB2A}"/>
              </c:ext>
            </c:extLst>
          </c:dPt>
          <c:dPt>
            <c:idx val="1"/>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4406-4799-ADA7-29BB6745CB2A}"/>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'[16746.xlsx]Sheet1'!$A$63:$A$64</c:f>
              <c:strCache>
                <c:ptCount val="2"/>
                <c:pt idx="0">
                  <c:v> Confident</c:v>
                </c:pt>
                <c:pt idx="1">
                  <c:v>Not confident</c:v>
                </c:pt>
              </c:strCache>
            </c:strRef>
          </c:cat>
          <c:val>
            <c:numRef>
              <c:f>'[16746.xlsx]Sheet1'!$B$63:$B$64</c:f>
              <c:numCache>
                <c:formatCode>0%</c:formatCode>
                <c:ptCount val="2"/>
                <c:pt idx="0">
                  <c:v>0.42</c:v>
                </c:pt>
                <c:pt idx="1">
                  <c:v>0.57999999999999996</c:v>
                </c:pt>
              </c:numCache>
            </c:numRef>
          </c:val>
          <c:extLst xmlns:c16r2="http://schemas.microsoft.com/office/drawing/2015/06/chart">
            <c:ext xmlns:c16="http://schemas.microsoft.com/office/drawing/2014/chart" uri="{C3380CC4-5D6E-409C-BE32-E72D297353CC}">
              <c16:uniqueId val="{00000000-AA01-4F7D-AA95-1F749BF69D8C}"/>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tx1">
          <a:lumMod val="95000"/>
          <a:lumOff val="5000"/>
        </a:schemeClr>
      </a:solidFill>
      <a:round/>
    </a:ln>
    <a:effectLst/>
  </c:spPr>
  <c:txPr>
    <a:bodyPr/>
    <a:lstStyle/>
    <a:p>
      <a:pPr>
        <a:defRPr/>
      </a:pPr>
      <a:endParaRPr lang="en-US"/>
    </a:p>
  </c:txPr>
  <c:externalData r:id="rId1">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1" i="0" u="none" strike="noStrike" kern="1200" baseline="0">
              <a:solidFill>
                <a:sysClr val="windowText" lastClr="000000"/>
              </a:solidFill>
              <a:effectLst/>
              <a:latin typeface="+mn-lt"/>
              <a:ea typeface="+mn-ea"/>
              <a:cs typeface="+mn-cs"/>
            </a:defRPr>
          </a:pPr>
          <a:endParaRPr lang="en-US"/>
        </a:p>
      </c:txPr>
    </c:title>
    <c:autoTitleDeleted val="0"/>
    <c:plotArea>
      <c:layout/>
      <c:barChart>
        <c:barDir val="col"/>
        <c:grouping val="clustered"/>
        <c:varyColors val="0"/>
        <c:ser>
          <c:idx val="0"/>
          <c:order val="0"/>
          <c:tx>
            <c:strRef>
              <c:f>'[16746 - Copy.xlsx]Sheet1'!$A$72</c:f>
              <c:strCache>
                <c:ptCount val="1"/>
                <c:pt idx="0">
                  <c:v>8. How easy is it for you to find information on the Internet?</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'[16746 - Copy.xlsx]Sheet1'!$A$74:$A$76</c:f>
              <c:strCache>
                <c:ptCount val="3"/>
                <c:pt idx="0">
                  <c:v>Extremely easy</c:v>
                </c:pt>
                <c:pt idx="1">
                  <c:v> Easy</c:v>
                </c:pt>
                <c:pt idx="2">
                  <c:v>Not easy</c:v>
                </c:pt>
              </c:strCache>
            </c:strRef>
          </c:cat>
          <c:val>
            <c:numRef>
              <c:f>'[16746 - Copy.xlsx]Sheet1'!$B$74:$B$76</c:f>
              <c:numCache>
                <c:formatCode>0%</c:formatCode>
                <c:ptCount val="3"/>
                <c:pt idx="0">
                  <c:v>0.1</c:v>
                </c:pt>
                <c:pt idx="1">
                  <c:v>0.38</c:v>
                </c:pt>
                <c:pt idx="2">
                  <c:v>0.52</c:v>
                </c:pt>
              </c:numCache>
            </c:numRef>
          </c:val>
          <c:extLst xmlns:c16r2="http://schemas.microsoft.com/office/drawing/2015/06/chart">
            <c:ext xmlns:c16="http://schemas.microsoft.com/office/drawing/2014/chart" uri="{C3380CC4-5D6E-409C-BE32-E72D297353CC}">
              <c16:uniqueId val="{00000000-2B55-434C-B6A6-2AA29AFBD187}"/>
            </c:ext>
          </c:extLst>
        </c:ser>
        <c:dLbls>
          <c:dLblPos val="inEnd"/>
          <c:showLegendKey val="0"/>
          <c:showVal val="1"/>
          <c:showCatName val="0"/>
          <c:showSerName val="0"/>
          <c:showPercent val="0"/>
          <c:showBubbleSize val="0"/>
        </c:dLbls>
        <c:gapWidth val="41"/>
        <c:axId val="149183488"/>
        <c:axId val="153692032"/>
      </c:barChart>
      <c:catAx>
        <c:axId val="14918348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effectLst/>
                <a:latin typeface="+mn-lt"/>
                <a:ea typeface="+mn-ea"/>
                <a:cs typeface="+mn-cs"/>
              </a:defRPr>
            </a:pPr>
            <a:endParaRPr lang="en-US"/>
          </a:p>
        </c:txPr>
        <c:crossAx val="153692032"/>
        <c:crosses val="autoZero"/>
        <c:auto val="1"/>
        <c:lblAlgn val="ctr"/>
        <c:lblOffset val="100"/>
        <c:noMultiLvlLbl val="0"/>
      </c:catAx>
      <c:valAx>
        <c:axId val="153692032"/>
        <c:scaling>
          <c:orientation val="minMax"/>
        </c:scaling>
        <c:delete val="1"/>
        <c:axPos val="l"/>
        <c:numFmt formatCode="0%" sourceLinked="1"/>
        <c:majorTickMark val="none"/>
        <c:minorTickMark val="none"/>
        <c:tickLblPos val="nextTo"/>
        <c:crossAx val="149183488"/>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tx1">
          <a:lumMod val="95000"/>
          <a:lumOff val="5000"/>
        </a:schemeClr>
      </a:solidFill>
      <a:round/>
    </a:ln>
    <a:effectLst/>
  </c:spPr>
  <c:txPr>
    <a:bodyPr/>
    <a:lstStyle/>
    <a:p>
      <a:pPr>
        <a:defRPr/>
      </a:pPr>
      <a:endParaRPr lang="en-US"/>
    </a:p>
  </c:txPr>
  <c:externalData r:id="rId1">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1" i="0" u="none" strike="noStrike" kern="1200" cap="all" spc="50" baseline="0">
              <a:solidFill>
                <a:sysClr val="windowText" lastClr="000000"/>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clustered"/>
        <c:varyColors val="0"/>
        <c:ser>
          <c:idx val="0"/>
          <c:order val="0"/>
          <c:tx>
            <c:strRef>
              <c:f>'[16746 - Copy.xlsx]Sheet1'!$A$82</c:f>
              <c:strCache>
                <c:ptCount val="1"/>
                <c:pt idx="0">
                  <c:v>9. Do you think you need a 1-1 session on how to new communicating technologies?</c:v>
                </c:pt>
              </c:strCache>
            </c:strRef>
          </c:tx>
          <c:spPr>
            <a:gradFill>
              <a:gsLst>
                <a:gs pos="100000">
                  <a:schemeClr val="accent1">
                    <a:alpha val="0"/>
                  </a:schemeClr>
                </a:gs>
                <a:gs pos="50000">
                  <a:schemeClr val="accent1"/>
                </a:gs>
              </a:gsLst>
              <a:lin ang="5400000" scaled="0"/>
            </a:gradFill>
            <a:ln>
              <a:noFill/>
            </a:ln>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'[16746 - Copy.xlsx]Sheet1'!$A$84:$A$86</c:f>
              <c:strCache>
                <c:ptCount val="3"/>
                <c:pt idx="0">
                  <c:v>Yes</c:v>
                </c:pt>
                <c:pt idx="1">
                  <c:v>No</c:v>
                </c:pt>
                <c:pt idx="2">
                  <c:v>Maybe</c:v>
                </c:pt>
              </c:strCache>
            </c:strRef>
          </c:cat>
          <c:val>
            <c:numRef>
              <c:f>'[16746 - Copy.xlsx]Sheet1'!$B$84:$B$86</c:f>
              <c:numCache>
                <c:formatCode>0%</c:formatCode>
                <c:ptCount val="3"/>
                <c:pt idx="0">
                  <c:v>0.6</c:v>
                </c:pt>
                <c:pt idx="1">
                  <c:v>0.31</c:v>
                </c:pt>
                <c:pt idx="2">
                  <c:v>0.09</c:v>
                </c:pt>
              </c:numCache>
            </c:numRef>
          </c:val>
          <c:extLst xmlns:c16r2="http://schemas.microsoft.com/office/drawing/2015/06/chart">
            <c:ext xmlns:c16="http://schemas.microsoft.com/office/drawing/2014/chart" uri="{C3380CC4-5D6E-409C-BE32-E72D297353CC}">
              <c16:uniqueId val="{00000000-8442-485C-A4E2-FFBD3844A0A0}"/>
            </c:ext>
          </c:extLst>
        </c:ser>
        <c:dLbls>
          <c:showLegendKey val="0"/>
          <c:showVal val="0"/>
          <c:showCatName val="0"/>
          <c:showSerName val="0"/>
          <c:showPercent val="0"/>
          <c:showBubbleSize val="0"/>
        </c:dLbls>
        <c:gapWidth val="150"/>
        <c:gapDepth val="0"/>
        <c:shape val="box"/>
        <c:axId val="153701376"/>
        <c:axId val="153707264"/>
        <c:axId val="0"/>
      </c:bar3DChart>
      <c:catAx>
        <c:axId val="15370137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53707264"/>
        <c:crosses val="autoZero"/>
        <c:auto val="1"/>
        <c:lblAlgn val="ctr"/>
        <c:lblOffset val="100"/>
        <c:noMultiLvlLbl val="0"/>
      </c:catAx>
      <c:valAx>
        <c:axId val="153707264"/>
        <c:scaling>
          <c:orientation val="minMax"/>
        </c:scaling>
        <c:delete val="0"/>
        <c:axPos val="l"/>
        <c:majorGridlines>
          <c:spPr>
            <a:ln w="9525" cap="flat" cmpd="sng" algn="ctr">
              <a:solidFill>
                <a:schemeClr val="tx1">
                  <a:lumMod val="5000"/>
                  <a:lumOff val="9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153701376"/>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95000"/>
          <a:lumOff val="5000"/>
        </a:schemeClr>
      </a:solidFill>
      <a:round/>
    </a:ln>
    <a:effectLst/>
  </c:spPr>
  <c:txPr>
    <a:bodyPr/>
    <a:lstStyle/>
    <a:p>
      <a:pPr>
        <a:defRPr/>
      </a:pPr>
      <a:endParaRPr lang="en-US"/>
    </a:p>
  </c:txPr>
  <c:externalData r:id="rId1">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sz="1000"/>
              <a:t>10. When researching what different resources do you use? </a:t>
            </a:r>
          </a:p>
        </c:rich>
      </c:tx>
      <c:overlay val="0"/>
      <c:spPr>
        <a:noFill/>
        <a:ln>
          <a:noFill/>
        </a:ln>
        <a:effectLst/>
      </c:spPr>
    </c:title>
    <c:autoTitleDeleted val="0"/>
    <c:plotArea>
      <c:layout/>
      <c:pieChart>
        <c:varyColors val="1"/>
        <c:ser>
          <c:idx val="0"/>
          <c:order val="0"/>
          <c:tx>
            <c:strRef>
              <c:f>'[16746 - Copy.xlsx]Sheet1'!$A$92</c:f>
              <c:strCache>
                <c:ptCount val="1"/>
                <c:pt idx="0">
                  <c:v>10. When researching what different resources do you use? </c:v>
                </c:pt>
              </c:strCache>
            </c:strRef>
          </c:tx>
          <c:dPt>
            <c:idx val="0"/>
            <c:bubble3D val="0"/>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1-2F53-43DB-AEEE-35BABE4EDB84}"/>
              </c:ext>
            </c:extLst>
          </c:dPt>
          <c:dPt>
            <c:idx val="1"/>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3-2F53-43DB-AEEE-35BABE4EDB84}"/>
              </c:ext>
            </c:extLst>
          </c:dPt>
          <c:dPt>
            <c:idx val="2"/>
            <c:bubble3D val="0"/>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5-2F53-43DB-AEEE-35BABE4EDB84}"/>
              </c:ext>
            </c:extLst>
          </c:dPt>
          <c:dPt>
            <c:idx val="3"/>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7-2F53-43DB-AEEE-35BABE4EDB84}"/>
              </c:ext>
            </c:extLst>
          </c:dPt>
          <c:dPt>
            <c:idx val="4"/>
            <c:bubble3D val="0"/>
            <c:spPr>
              <a:gradFill rotWithShape="1">
                <a:gsLst>
                  <a:gs pos="0">
                    <a:schemeClr val="accent5">
                      <a:satMod val="103000"/>
                      <a:lumMod val="102000"/>
                      <a:tint val="94000"/>
                    </a:schemeClr>
                  </a:gs>
                  <a:gs pos="50000">
                    <a:schemeClr val="accent5">
                      <a:satMod val="110000"/>
                      <a:lumMod val="100000"/>
                      <a:shade val="100000"/>
                    </a:schemeClr>
                  </a:gs>
                  <a:gs pos="100000">
                    <a:schemeClr val="accent5">
                      <a:lumMod val="99000"/>
                      <a:satMod val="120000"/>
                      <a:shade val="78000"/>
                    </a:schemeClr>
                  </a:gs>
                </a:gsLst>
                <a:lin ang="5400000" scaled="0"/>
              </a:gradFill>
              <a:ln>
                <a:noFill/>
              </a:ln>
              <a:effectLst>
                <a:outerShdw blurRad="57150" dist="19050" dir="5400000" algn="ctr" rotWithShape="0">
                  <a:srgbClr val="000000">
                    <a:alpha val="63000"/>
                  </a:srgbClr>
                </a:outerShdw>
              </a:effectLst>
            </c:spPr>
            <c:extLst xmlns:c16r2="http://schemas.microsoft.com/office/drawing/2015/06/chart">
              <c:ext xmlns:c16="http://schemas.microsoft.com/office/drawing/2014/chart" uri="{C3380CC4-5D6E-409C-BE32-E72D297353CC}">
                <c16:uniqueId val="{00000009-2F53-43DB-AEEE-35BABE4EDB84}"/>
              </c:ext>
            </c:extLst>
          </c:dPt>
          <c:cat>
            <c:strRef>
              <c:f>'[16746 - Copy.xlsx]Sheet1'!$A$94:$A$98</c:f>
              <c:strCache>
                <c:ptCount val="5"/>
                <c:pt idx="0">
                  <c:v>Library </c:v>
                </c:pt>
                <c:pt idx="1">
                  <c:v>Google scholar</c:v>
                </c:pt>
                <c:pt idx="2">
                  <c:v>Books</c:v>
                </c:pt>
                <c:pt idx="3">
                  <c:v>Ebooks</c:v>
                </c:pt>
                <c:pt idx="4">
                  <c:v>Internet </c:v>
                </c:pt>
              </c:strCache>
            </c:strRef>
          </c:cat>
          <c:val>
            <c:numRef>
              <c:f>'[16746 - Copy.xlsx]Sheet1'!$B$94:$B$98</c:f>
              <c:numCache>
                <c:formatCode>0%</c:formatCode>
                <c:ptCount val="5"/>
                <c:pt idx="0">
                  <c:v>0.13</c:v>
                </c:pt>
                <c:pt idx="1">
                  <c:v>0.1</c:v>
                </c:pt>
                <c:pt idx="2">
                  <c:v>0.25</c:v>
                </c:pt>
                <c:pt idx="3">
                  <c:v>0.12</c:v>
                </c:pt>
                <c:pt idx="4">
                  <c:v>0.4</c:v>
                </c:pt>
              </c:numCache>
            </c:numRef>
          </c:val>
          <c:extLst xmlns:c16r2="http://schemas.microsoft.com/office/drawing/2015/06/chart">
            <c:ext xmlns:c16="http://schemas.microsoft.com/office/drawing/2014/chart" uri="{C3380CC4-5D6E-409C-BE32-E72D297353CC}">
              <c16:uniqueId val="{00000000-7650-4C73-9AE6-834EEBE40816}"/>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1">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1" i="0" u="none" strike="noStrike" kern="1200" spc="0" normalizeH="0" baseline="0">
              <a:solidFill>
                <a:sysClr val="windowText" lastClr="000000"/>
              </a:solidFill>
              <a:latin typeface="+mj-lt"/>
              <a:ea typeface="+mj-ea"/>
              <a:cs typeface="+mj-cs"/>
            </a:defRPr>
          </a:pPr>
          <a:endParaRPr lang="en-US"/>
        </a:p>
      </c:txPr>
    </c:title>
    <c:autoTitleDeleted val="0"/>
    <c:view3D>
      <c:rotX val="30"/>
      <c:rotY val="0"/>
      <c:depthPercent val="100"/>
      <c:rAngAx val="0"/>
      <c:perspective val="5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'[16746 - Copy.xlsx]Sheet1'!$A$102</c:f>
              <c:strCache>
                <c:ptCount val="1"/>
                <c:pt idx="0">
                  <c:v>11. Do you need help with accessing Microsoft?</c:v>
                </c:pt>
              </c:strCache>
            </c:strRef>
          </c:tx>
          <c:dPt>
            <c:idx val="0"/>
            <c:bubble3D val="0"/>
            <c:spPr>
              <a:gradFill>
                <a:gsLst>
                  <a:gs pos="100000">
                    <a:schemeClr val="accent1">
                      <a:lumMod val="60000"/>
                      <a:lumOff val="40000"/>
                    </a:schemeClr>
                  </a:gs>
                  <a:gs pos="0">
                    <a:schemeClr val="accent1"/>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1-3376-49E6-A56A-A43A8B8583A9}"/>
              </c:ext>
            </c:extLst>
          </c:dPt>
          <c:dPt>
            <c:idx val="1"/>
            <c:bubble3D val="0"/>
            <c:spPr>
              <a:gradFill>
                <a:gsLst>
                  <a:gs pos="100000">
                    <a:schemeClr val="accent2">
                      <a:lumMod val="60000"/>
                      <a:lumOff val="40000"/>
                    </a:schemeClr>
                  </a:gs>
                  <a:gs pos="0">
                    <a:schemeClr val="accent2"/>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3-3376-49E6-A56A-A43A8B8583A9}"/>
              </c:ext>
            </c:extLst>
          </c:dPt>
          <c:dPt>
            <c:idx val="2"/>
            <c:bubble3D val="0"/>
            <c:spPr>
              <a:gradFill>
                <a:gsLst>
                  <a:gs pos="100000">
                    <a:schemeClr val="accent3">
                      <a:lumMod val="60000"/>
                      <a:lumOff val="40000"/>
                    </a:schemeClr>
                  </a:gs>
                  <a:gs pos="0">
                    <a:schemeClr val="accent3"/>
                  </a:gs>
                </a:gsLst>
                <a:lin ang="5400000" scaled="0"/>
              </a:gradFill>
              <a:ln w="50800">
                <a:solidFill>
                  <a:schemeClr val="lt1"/>
                </a:solidFill>
              </a:ln>
              <a:effectLst/>
              <a:sp3d contourW="50800">
                <a:contourClr>
                  <a:schemeClr val="lt1"/>
                </a:contourClr>
              </a:sp3d>
            </c:spPr>
            <c:extLst xmlns:c16r2="http://schemas.microsoft.com/office/drawing/2015/06/chart">
              <c:ext xmlns:c16="http://schemas.microsoft.com/office/drawing/2014/chart" uri="{C3380CC4-5D6E-409C-BE32-E72D297353CC}">
                <c16:uniqueId val="{00000005-3376-49E6-A56A-A43A8B8583A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dk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xmlns:c16r2="http://schemas.microsoft.com/office/drawing/2015/06/chart">
              <c:ext xmlns:c15="http://schemas.microsoft.com/office/drawing/2012/chart" uri="{CE6537A1-D6FC-4f65-9D91-7224C49458BB}"/>
            </c:extLst>
          </c:dLbls>
          <c:cat>
            <c:strRef>
              <c:f>'[16746 - Copy.xlsx]Sheet1'!$A$104:$A$106</c:f>
              <c:strCache>
                <c:ptCount val="3"/>
                <c:pt idx="0">
                  <c:v>Yes</c:v>
                </c:pt>
                <c:pt idx="1">
                  <c:v>Sometimes</c:v>
                </c:pt>
                <c:pt idx="2">
                  <c:v>No</c:v>
                </c:pt>
              </c:strCache>
            </c:strRef>
          </c:cat>
          <c:val>
            <c:numRef>
              <c:f>'[16746 - Copy.xlsx]Sheet1'!$B$104:$B$106</c:f>
              <c:numCache>
                <c:formatCode>0%</c:formatCode>
                <c:ptCount val="3"/>
                <c:pt idx="0">
                  <c:v>0.38</c:v>
                </c:pt>
                <c:pt idx="1">
                  <c:v>0.41</c:v>
                </c:pt>
                <c:pt idx="2">
                  <c:v>0.21</c:v>
                </c:pt>
              </c:numCache>
            </c:numRef>
          </c:val>
          <c:extLst xmlns:c16r2="http://schemas.microsoft.com/office/drawing/2015/06/chart">
            <c:ext xmlns:c16="http://schemas.microsoft.com/office/drawing/2014/chart" uri="{C3380CC4-5D6E-409C-BE32-E72D297353CC}">
              <c16:uniqueId val="{00000000-16FD-468B-8BA0-5C56DE8AAC1D}"/>
            </c:ext>
          </c:extLst>
        </c:ser>
        <c:dLbls>
          <c:showLegendKey val="0"/>
          <c:showVal val="0"/>
          <c:showCatName val="0"/>
          <c:showSerName val="0"/>
          <c:showPercent val="0"/>
          <c:showBubbleSize val="0"/>
          <c:showLeaderLines val="1"/>
        </c:dLbls>
      </c:pie3D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pattFill prst="dkDnDiag">
      <a:fgClr>
        <a:schemeClr val="lt1"/>
      </a:fgClr>
      <a:bgClr>
        <a:schemeClr val="dk1">
          <a:lumMod val="10000"/>
          <a:lumOff val="90000"/>
        </a:schemeClr>
      </a:bgClr>
    </a:pattFill>
    <a:ln w="9525" cap="flat" cmpd="sng" algn="ctr">
      <a:solidFill>
        <a:schemeClr val="tx1">
          <a:lumMod val="95000"/>
          <a:lumOff val="5000"/>
        </a:schemeClr>
      </a:solidFill>
      <a:round/>
    </a:ln>
    <a:effectLst/>
  </c:spPr>
  <c:txPr>
    <a:bodyPr/>
    <a:lstStyle/>
    <a:p>
      <a:pPr>
        <a:defRPr/>
      </a:pPr>
      <a:endParaRPr lang="en-US"/>
    </a:p>
  </c:txPr>
  <c:externalData r:id="rId1">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tx>
            <c:strRef>
              <c:f>'[16746 - Copy.xlsx]Sheet1'!$A$111</c:f>
              <c:strCache>
                <c:ptCount val="1"/>
                <c:pt idx="0">
                  <c:v>12. How confident are you sending emails?</c:v>
                </c:pt>
              </c:strCache>
            </c:strRef>
          </c:tx>
          <c:dPt>
            <c:idx val="0"/>
            <c:bubble3D val="0"/>
            <c:spPr>
              <a:solidFill>
                <a:schemeClr val="accent1"/>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1-D5B9-4C23-ADE3-5384CB3B74EF}"/>
              </c:ext>
            </c:extLst>
          </c:dPt>
          <c:dPt>
            <c:idx val="1"/>
            <c:bubble3D val="0"/>
            <c:spPr>
              <a:solidFill>
                <a:schemeClr val="accent2"/>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3-D5B9-4C23-ADE3-5384CB3B74EF}"/>
              </c:ext>
            </c:extLst>
          </c:dPt>
          <c:dPt>
            <c:idx val="2"/>
            <c:bubble3D val="0"/>
            <c:spPr>
              <a:solidFill>
                <a:schemeClr val="accent3"/>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5-D5B9-4C23-ADE3-5384CB3B74EF}"/>
              </c:ext>
            </c:extLst>
          </c:dPt>
          <c:dPt>
            <c:idx val="3"/>
            <c:bubble3D val="0"/>
            <c:spPr>
              <a:solidFill>
                <a:schemeClr val="accent4"/>
              </a:solidFill>
              <a:ln>
                <a:noFill/>
              </a:ln>
              <a:effectLst>
                <a:outerShdw blurRad="254000" sx="102000" sy="102000" algn="ctr" rotWithShape="0">
                  <a:prstClr val="black">
                    <a:alpha val="20000"/>
                  </a:prstClr>
                </a:outerShdw>
              </a:effectLst>
            </c:spPr>
            <c:extLst xmlns:c16r2="http://schemas.microsoft.com/office/drawing/2015/06/chart">
              <c:ext xmlns:c16="http://schemas.microsoft.com/office/drawing/2014/chart" uri="{C3380CC4-5D6E-409C-BE32-E72D297353CC}">
                <c16:uniqueId val="{00000007-D5B9-4C23-ADE3-5384CB3B74EF}"/>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'[16746 - Copy.xlsx]Sheet1'!$A$113:$A$116</c:f>
              <c:strCache>
                <c:ptCount val="4"/>
                <c:pt idx="0">
                  <c:v>Extremely confident</c:v>
                </c:pt>
                <c:pt idx="1">
                  <c:v>Confident</c:v>
                </c:pt>
                <c:pt idx="2">
                  <c:v>Quite confident</c:v>
                </c:pt>
                <c:pt idx="3">
                  <c:v>Not confident at all</c:v>
                </c:pt>
              </c:strCache>
            </c:strRef>
          </c:cat>
          <c:val>
            <c:numRef>
              <c:f>'[16746 - Copy.xlsx]Sheet1'!$B$113:$B$116</c:f>
              <c:numCache>
                <c:formatCode>0%</c:formatCode>
                <c:ptCount val="4"/>
                <c:pt idx="0">
                  <c:v>0.1</c:v>
                </c:pt>
                <c:pt idx="1">
                  <c:v>0.22</c:v>
                </c:pt>
                <c:pt idx="2">
                  <c:v>0.4</c:v>
                </c:pt>
                <c:pt idx="3">
                  <c:v>0.28000000000000003</c:v>
                </c:pt>
              </c:numCache>
            </c:numRef>
          </c:val>
          <c:extLst xmlns:c16r2="http://schemas.microsoft.com/office/drawing/2015/06/chart">
            <c:ext xmlns:c16="http://schemas.microsoft.com/office/drawing/2014/chart" uri="{C3380CC4-5D6E-409C-BE32-E72D297353CC}">
              <c16:uniqueId val="{00000000-09B3-4360-8B5B-0B6E1C22118A}"/>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1" i="0" u="none" strike="noStrike" kern="1200" cap="all" baseline="0">
              <a:solidFill>
                <a:sysClr val="windowText" lastClr="000000"/>
              </a:solidFill>
              <a:latin typeface="+mn-lt"/>
              <a:ea typeface="+mn-ea"/>
              <a:cs typeface="+mn-cs"/>
            </a:defRPr>
          </a:pPr>
          <a:endParaRPr lang="en-US"/>
        </a:p>
      </c:txPr>
    </c:title>
    <c:autoTitleDeleted val="0"/>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'[16746 - Copy.xlsx]Sheet1'!$A$120</c:f>
              <c:strCache>
                <c:ptCount val="1"/>
                <c:pt idx="0">
                  <c:v>13. What communications application do you use more?</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xmlns:c16r2="http://schemas.microsoft.com/office/drawing/2015/06/chart">
              <c:ext xmlns:c16="http://schemas.microsoft.com/office/drawing/2014/chart" uri="{C3380CC4-5D6E-409C-BE32-E72D297353CC}">
                <c16:uniqueId val="{00000002-64D4-4213-9B29-AE9BDA91F621}"/>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xmlns:c16r2="http://schemas.microsoft.com/office/drawing/2015/06/chart">
              <c:ext xmlns:c16="http://schemas.microsoft.com/office/drawing/2014/chart" uri="{C3380CC4-5D6E-409C-BE32-E72D297353CC}">
                <c16:uniqueId val="{00000003-64D4-4213-9B29-AE9BDA91F621}"/>
              </c:ext>
            </c:extLst>
          </c:dPt>
          <c:dPt>
            <c:idx val="2"/>
            <c:bubble3D val="0"/>
            <c:spPr>
              <a:solidFill>
                <a:schemeClr val="accent3">
                  <a:alpha val="90000"/>
                </a:schemeClr>
              </a:solidFill>
              <a:ln w="19050">
                <a:solidFill>
                  <a:schemeClr val="accent3">
                    <a:lumMod val="75000"/>
                  </a:schemeClr>
                </a:solidFill>
              </a:ln>
              <a:effectLst>
                <a:innerShdw blurRad="114300">
                  <a:schemeClr val="accent3">
                    <a:lumMod val="75000"/>
                  </a:schemeClr>
                </a:innerShdw>
              </a:effectLst>
              <a:scene3d>
                <a:camera prst="orthographicFront"/>
                <a:lightRig rig="threePt" dir="t"/>
              </a:scene3d>
              <a:sp3d contourW="19050" prstMaterial="flat">
                <a:contourClr>
                  <a:schemeClr val="accent3">
                    <a:lumMod val="75000"/>
                  </a:schemeClr>
                </a:contourClr>
              </a:sp3d>
            </c:spPr>
            <c:extLst xmlns:c16r2="http://schemas.microsoft.com/office/drawing/2015/06/chart">
              <c:ext xmlns:c16="http://schemas.microsoft.com/office/drawing/2014/chart" uri="{C3380CC4-5D6E-409C-BE32-E72D297353CC}">
                <c16:uniqueId val="{00000004-64D4-4213-9B29-AE9BDA91F621}"/>
              </c:ext>
            </c:extLst>
          </c:dPt>
          <c:dPt>
            <c:idx val="3"/>
            <c:bubble3D val="0"/>
            <c:spPr>
              <a:solidFill>
                <a:schemeClr val="accent4">
                  <a:alpha val="90000"/>
                </a:schemeClr>
              </a:solidFill>
              <a:ln w="19050">
                <a:solidFill>
                  <a:schemeClr val="accent4">
                    <a:lumMod val="75000"/>
                  </a:schemeClr>
                </a:solidFill>
              </a:ln>
              <a:effectLst>
                <a:innerShdw blurRad="114300">
                  <a:schemeClr val="accent4">
                    <a:lumMod val="75000"/>
                  </a:schemeClr>
                </a:innerShdw>
              </a:effectLst>
              <a:scene3d>
                <a:camera prst="orthographicFront"/>
                <a:lightRig rig="threePt" dir="t"/>
              </a:scene3d>
              <a:sp3d contourW="19050" prstMaterial="flat">
                <a:contourClr>
                  <a:schemeClr val="accent4">
                    <a:lumMod val="75000"/>
                  </a:schemeClr>
                </a:contourClr>
              </a:sp3d>
            </c:spPr>
            <c:extLst xmlns:c16r2="http://schemas.microsoft.com/office/drawing/2015/06/chart">
              <c:ext xmlns:c16="http://schemas.microsoft.com/office/drawing/2014/chart" uri="{C3380CC4-5D6E-409C-BE32-E72D297353CC}">
                <c16:uniqueId val="{00000005-64D4-4213-9B29-AE9BDA91F621}"/>
              </c:ext>
            </c:extLst>
          </c:dPt>
          <c:dPt>
            <c:idx val="4"/>
            <c:bubble3D val="0"/>
            <c:spPr>
              <a:solidFill>
                <a:schemeClr val="accent5">
                  <a:alpha val="90000"/>
                </a:schemeClr>
              </a:solidFill>
              <a:ln w="19050">
                <a:solidFill>
                  <a:schemeClr val="accent5">
                    <a:lumMod val="75000"/>
                  </a:schemeClr>
                </a:solidFill>
              </a:ln>
              <a:effectLst>
                <a:innerShdw blurRad="114300">
                  <a:schemeClr val="accent5">
                    <a:lumMod val="75000"/>
                  </a:schemeClr>
                </a:innerShdw>
              </a:effectLst>
              <a:scene3d>
                <a:camera prst="orthographicFront"/>
                <a:lightRig rig="threePt" dir="t"/>
              </a:scene3d>
              <a:sp3d contourW="19050" prstMaterial="flat">
                <a:contourClr>
                  <a:schemeClr val="accent5">
                    <a:lumMod val="75000"/>
                  </a:schemeClr>
                </a:contourClr>
              </a:sp3d>
            </c:spPr>
            <c:extLst xmlns:c16r2="http://schemas.microsoft.com/office/drawing/2015/06/chart">
              <c:ext xmlns:c16="http://schemas.microsoft.com/office/drawing/2014/chart" uri="{C3380CC4-5D6E-409C-BE32-E72D297353CC}">
                <c16:uniqueId val="{00000006-64D4-4213-9B29-AE9BDA91F621}"/>
              </c:ext>
            </c:extLst>
          </c:dPt>
          <c:dPt>
            <c:idx val="5"/>
            <c:bubble3D val="0"/>
            <c:spPr>
              <a:solidFill>
                <a:schemeClr val="accent6">
                  <a:alpha val="90000"/>
                </a:schemeClr>
              </a:solidFill>
              <a:ln w="19050">
                <a:solidFill>
                  <a:schemeClr val="accent6">
                    <a:lumMod val="75000"/>
                  </a:schemeClr>
                </a:solidFill>
              </a:ln>
              <a:effectLst>
                <a:innerShdw blurRad="114300">
                  <a:schemeClr val="accent6">
                    <a:lumMod val="75000"/>
                  </a:schemeClr>
                </a:innerShdw>
              </a:effectLst>
              <a:scene3d>
                <a:camera prst="orthographicFront"/>
                <a:lightRig rig="threePt" dir="t"/>
              </a:scene3d>
              <a:sp3d contourW="19050" prstMaterial="flat">
                <a:contourClr>
                  <a:schemeClr val="accent6">
                    <a:lumMod val="75000"/>
                  </a:schemeClr>
                </a:contourClr>
              </a:sp3d>
            </c:spPr>
            <c:extLst xmlns:c16r2="http://schemas.microsoft.com/office/drawing/2015/06/chart">
              <c:ext xmlns:c16="http://schemas.microsoft.com/office/drawing/2014/chart" uri="{C3380CC4-5D6E-409C-BE32-E72D297353CC}">
                <c16:uniqueId val="{00000007-64D4-4213-9B29-AE9BDA91F621}"/>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effectLst/>
                      <a:latin typeface="+mn-lt"/>
                      <a:ea typeface="+mn-ea"/>
                      <a:cs typeface="+mn-cs"/>
                    </a:defRPr>
                  </a:pPr>
                  <a:endParaRPr lang="en-US"/>
                </a:p>
              </c:txPr>
              <c:dLblPos val="inEnd"/>
              <c:showLegendKey val="0"/>
              <c:showVal val="0"/>
              <c:showCatName val="1"/>
              <c:showSerName val="0"/>
              <c:showPercent val="0"/>
              <c:showBubbleSize val="0"/>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effectLst/>
                      <a:latin typeface="+mn-lt"/>
                      <a:ea typeface="+mn-ea"/>
                      <a:cs typeface="+mn-cs"/>
                    </a:defRPr>
                  </a:pPr>
                  <a:endParaRPr lang="en-US"/>
                </a:p>
              </c:txPr>
              <c:dLblPos val="inEnd"/>
              <c:showLegendKey val="0"/>
              <c:showVal val="0"/>
              <c:showCatName val="1"/>
              <c:showSerName val="0"/>
              <c:showPercent val="0"/>
              <c:showBubbleSize val="0"/>
            </c:dLbl>
            <c:dLbl>
              <c:idx val="2"/>
              <c:spPr>
                <a:solidFill>
                  <a:schemeClr val="lt1">
                    <a:alpha val="90000"/>
                  </a:schemeClr>
                </a:solidFill>
                <a:ln w="12700" cap="flat" cmpd="sng" algn="ctr">
                  <a:solidFill>
                    <a:schemeClr val="accent3"/>
                  </a:solidFill>
                  <a:round/>
                </a:ln>
                <a:effectLst>
                  <a:outerShdw blurRad="50800" dist="38100" dir="2700000" algn="tl" rotWithShape="0">
                    <a:schemeClr val="accent3">
                      <a:lumMod val="75000"/>
                      <a:alpha val="40000"/>
                    </a:scheme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effectLst/>
                      <a:latin typeface="+mn-lt"/>
                      <a:ea typeface="+mn-ea"/>
                      <a:cs typeface="+mn-cs"/>
                    </a:defRPr>
                  </a:pPr>
                  <a:endParaRPr lang="en-US"/>
                </a:p>
              </c:txPr>
              <c:dLblPos val="inEnd"/>
              <c:showLegendKey val="0"/>
              <c:showVal val="0"/>
              <c:showCatName val="1"/>
              <c:showSerName val="0"/>
              <c:showPercent val="0"/>
              <c:showBubbleSize val="0"/>
            </c:dLbl>
            <c:dLbl>
              <c:idx val="3"/>
              <c:spPr>
                <a:solidFill>
                  <a:schemeClr val="lt1">
                    <a:alpha val="90000"/>
                  </a:schemeClr>
                </a:solidFill>
                <a:ln w="12700" cap="flat" cmpd="sng" algn="ctr">
                  <a:solidFill>
                    <a:schemeClr val="accent4"/>
                  </a:solidFill>
                  <a:round/>
                </a:ln>
                <a:effectLst>
                  <a:outerShdw blurRad="50800" dist="38100" dir="2700000" algn="tl" rotWithShape="0">
                    <a:schemeClr val="accent4">
                      <a:lumMod val="75000"/>
                      <a:alpha val="40000"/>
                    </a:scheme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effectLst/>
                      <a:latin typeface="+mn-lt"/>
                      <a:ea typeface="+mn-ea"/>
                      <a:cs typeface="+mn-cs"/>
                    </a:defRPr>
                  </a:pPr>
                  <a:endParaRPr lang="en-US"/>
                </a:p>
              </c:txPr>
              <c:dLblPos val="inEnd"/>
              <c:showLegendKey val="0"/>
              <c:showVal val="0"/>
              <c:showCatName val="1"/>
              <c:showSerName val="0"/>
              <c:showPercent val="0"/>
              <c:showBubbleSize val="0"/>
            </c:dLbl>
            <c:dLbl>
              <c:idx val="4"/>
              <c:spPr>
                <a:solidFill>
                  <a:schemeClr val="lt1">
                    <a:alpha val="90000"/>
                  </a:schemeClr>
                </a:solidFill>
                <a:ln w="12700" cap="flat" cmpd="sng" algn="ctr">
                  <a:solidFill>
                    <a:schemeClr val="accent5"/>
                  </a:solidFill>
                  <a:round/>
                </a:ln>
                <a:effectLst>
                  <a:outerShdw blurRad="50800" dist="38100" dir="2700000" algn="tl" rotWithShape="0">
                    <a:schemeClr val="accent5">
                      <a:lumMod val="75000"/>
                      <a:alpha val="40000"/>
                    </a:scheme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effectLst/>
                      <a:latin typeface="+mn-lt"/>
                      <a:ea typeface="+mn-ea"/>
                      <a:cs typeface="+mn-cs"/>
                    </a:defRPr>
                  </a:pPr>
                  <a:endParaRPr lang="en-US"/>
                </a:p>
              </c:txPr>
              <c:dLblPos val="inEnd"/>
              <c:showLegendKey val="0"/>
              <c:showVal val="0"/>
              <c:showCatName val="1"/>
              <c:showSerName val="0"/>
              <c:showPercent val="0"/>
              <c:showBubbleSize val="0"/>
            </c:dLbl>
            <c:dLbl>
              <c:idx val="5"/>
              <c:spPr>
                <a:solidFill>
                  <a:schemeClr val="lt1">
                    <a:alpha val="90000"/>
                  </a:schemeClr>
                </a:solidFill>
                <a:ln w="12700" cap="flat" cmpd="sng" algn="ctr">
                  <a:solidFill>
                    <a:schemeClr val="accent6"/>
                  </a:solidFill>
                  <a:round/>
                </a:ln>
                <a:effectLst>
                  <a:outerShdw blurRad="50800" dist="38100" dir="2700000" algn="tl" rotWithShape="0">
                    <a:schemeClr val="accent6">
                      <a:lumMod val="75000"/>
                      <a:alpha val="40000"/>
                    </a:scheme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effectLst/>
                      <a:latin typeface="+mn-lt"/>
                      <a:ea typeface="+mn-ea"/>
                      <a:cs typeface="+mn-cs"/>
                    </a:defRPr>
                  </a:pPr>
                  <a:endParaRPr lang="en-US"/>
                </a:p>
              </c:txPr>
              <c:dLblPos val="inEnd"/>
              <c:showLegendKey val="0"/>
              <c:showVal val="0"/>
              <c:showCatName val="1"/>
              <c:showSerName val="0"/>
              <c:showPercent val="0"/>
              <c:showBubbleSize val="0"/>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txPr>
              <a:bodyPr rot="0" spcFirstLastPara="1" vertOverflow="clip" horzOverflow="clip" vert="horz" wrap="square" lIns="38100" tIns="19050" rIns="38100" bIns="19050" anchor="ctr" anchorCtr="1">
                <a:spAutoFit/>
              </a:bodyPr>
              <a:lstStyle/>
              <a:p>
                <a:pPr>
                  <a:defRPr sz="1000" b="1" i="0" u="none" strike="noStrike" kern="1200" baseline="0">
                    <a:solidFill>
                      <a:sysClr val="windowText" lastClr="000000"/>
                    </a:solidFill>
                    <a:effectLst/>
                    <a:latin typeface="+mn-lt"/>
                    <a:ea typeface="+mn-ea"/>
                    <a:cs typeface="+mn-cs"/>
                  </a:defRPr>
                </a:pPr>
                <a:endParaRPr lang="en-US"/>
              </a:p>
            </c:txPr>
            <c:dLblPos val="inEnd"/>
            <c:showLegendKey val="0"/>
            <c:showVal val="0"/>
            <c:showCatName val="1"/>
            <c:showSerName val="0"/>
            <c:showPercent val="0"/>
            <c:showBubbleSize val="0"/>
            <c:showLeaderLines val="1"/>
            <c:leaderLines>
              <c:spPr>
                <a:ln w="9525">
                  <a:solidFill>
                    <a:schemeClr val="tx1">
                      <a:lumMod val="35000"/>
                      <a:lumOff val="65000"/>
                    </a:schemeClr>
                  </a:solidFill>
                </a:ln>
                <a:effectLst/>
              </c:spPr>
            </c:leaderLines>
            <c:extLst xmlns:c16r2="http://schemas.microsoft.com/office/drawing/2015/06/chart">
              <c:ext xmlns:c15="http://schemas.microsoft.com/office/drawing/2012/chart" uri="{CE6537A1-D6FC-4f65-9D91-7224C49458BB}"/>
            </c:extLst>
          </c:dLbls>
          <c:cat>
            <c:strRef>
              <c:f>'[16746 - Copy.xlsx]Sheet1'!$A$122:$A$127</c:f>
              <c:strCache>
                <c:ptCount val="6"/>
                <c:pt idx="0">
                  <c:v>Facebook</c:v>
                </c:pt>
                <c:pt idx="1">
                  <c:v>Skype</c:v>
                </c:pt>
                <c:pt idx="2">
                  <c:v>Connecteam</c:v>
                </c:pt>
                <c:pt idx="3">
                  <c:v>Discord</c:v>
                </c:pt>
                <c:pt idx="4">
                  <c:v>WhatsApp</c:v>
                </c:pt>
                <c:pt idx="5">
                  <c:v>None</c:v>
                </c:pt>
              </c:strCache>
            </c:strRef>
          </c:cat>
          <c:val>
            <c:numRef>
              <c:f>'[16746 - Copy.xlsx]Sheet1'!$B$122:$B$127</c:f>
              <c:numCache>
                <c:formatCode>0%</c:formatCode>
                <c:ptCount val="6"/>
                <c:pt idx="0">
                  <c:v>0.26</c:v>
                </c:pt>
                <c:pt idx="1">
                  <c:v>0.08</c:v>
                </c:pt>
                <c:pt idx="2">
                  <c:v>7.0000000000000007E-2</c:v>
                </c:pt>
                <c:pt idx="3">
                  <c:v>0.14000000000000001</c:v>
                </c:pt>
                <c:pt idx="4">
                  <c:v>0.35</c:v>
                </c:pt>
                <c:pt idx="5">
                  <c:v>0.1</c:v>
                </c:pt>
              </c:numCache>
            </c:numRef>
          </c:val>
          <c:extLst xmlns:c16r2="http://schemas.microsoft.com/office/drawing/2015/06/chart">
            <c:ext xmlns:c16="http://schemas.microsoft.com/office/drawing/2014/chart" uri="{C3380CC4-5D6E-409C-BE32-E72D297353CC}">
              <c16:uniqueId val="{00000000-64D4-4213-9B29-AE9BDA91F621}"/>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95000"/>
          <a:lumOff val="5000"/>
        </a:schemeClr>
      </a:solidFill>
      <a:round/>
    </a:ln>
    <a:effectLst/>
  </c:spPr>
  <c:txPr>
    <a:bodyPr/>
    <a:lstStyle/>
    <a:p>
      <a:pPr>
        <a:defRPr/>
      </a:pPr>
      <a:endParaRPr lang="en-US"/>
    </a:p>
  </c:txPr>
  <c:externalData r:id="rId1">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1" i="0" u="none" strike="noStrike" kern="1200" baseline="0">
              <a:solidFill>
                <a:sysClr val="windowText" lastClr="000000"/>
              </a:solidFill>
              <a:latin typeface="+mn-lt"/>
              <a:ea typeface="+mn-ea"/>
              <a:cs typeface="+mn-cs"/>
            </a:defRPr>
          </a:pPr>
          <a:endParaRPr lang="en-US"/>
        </a:p>
      </c:txPr>
    </c:title>
    <c:autoTitleDeleted val="0"/>
    <c:view3D>
      <c:rotX val="15"/>
      <c:rotY val="20"/>
      <c:depthPercent val="100"/>
      <c:rAngAx val="1"/>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bar3DChart>
        <c:barDir val="col"/>
        <c:grouping val="stacked"/>
        <c:varyColors val="0"/>
        <c:ser>
          <c:idx val="0"/>
          <c:order val="0"/>
          <c:tx>
            <c:strRef>
              <c:f>'[16746 - Copy.xlsx]Sheet1'!$A$131</c:f>
              <c:strCache>
                <c:ptCount val="1"/>
                <c:pt idx="0">
                  <c:v>14.  Are you able to keep up with all the new Communication technologies such as Zoom calls 3CX and Slack.? </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a:sp3d/>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ysClr val="windowText" lastClr="000000"/>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'[16746 - Copy.xlsx]Sheet1'!$A$133:$A$135</c:f>
              <c:strCache>
                <c:ptCount val="3"/>
                <c:pt idx="0">
                  <c:v>Yes</c:v>
                </c:pt>
                <c:pt idx="1">
                  <c:v>No</c:v>
                </c:pt>
                <c:pt idx="2">
                  <c:v>I will try</c:v>
                </c:pt>
              </c:strCache>
            </c:strRef>
          </c:cat>
          <c:val>
            <c:numRef>
              <c:f>'[16746 - Copy.xlsx]Sheet1'!$B$133:$B$135</c:f>
              <c:numCache>
                <c:formatCode>0%</c:formatCode>
                <c:ptCount val="3"/>
                <c:pt idx="0">
                  <c:v>0.41</c:v>
                </c:pt>
                <c:pt idx="1">
                  <c:v>0.2</c:v>
                </c:pt>
                <c:pt idx="2">
                  <c:v>0.39</c:v>
                </c:pt>
              </c:numCache>
            </c:numRef>
          </c:val>
          <c:extLst xmlns:c16r2="http://schemas.microsoft.com/office/drawing/2015/06/chart">
            <c:ext xmlns:c16="http://schemas.microsoft.com/office/drawing/2014/chart" uri="{C3380CC4-5D6E-409C-BE32-E72D297353CC}">
              <c16:uniqueId val="{00000000-5437-48AA-A17B-28EF65C1111B}"/>
            </c:ext>
          </c:extLst>
        </c:ser>
        <c:dLbls>
          <c:showLegendKey val="0"/>
          <c:showVal val="0"/>
          <c:showCatName val="0"/>
          <c:showSerName val="0"/>
          <c:showPercent val="0"/>
          <c:showBubbleSize val="0"/>
        </c:dLbls>
        <c:gapWidth val="150"/>
        <c:shape val="box"/>
        <c:axId val="225944320"/>
        <c:axId val="225945856"/>
        <c:axId val="0"/>
      </c:bar3DChart>
      <c:catAx>
        <c:axId val="225944320"/>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225945856"/>
        <c:crosses val="autoZero"/>
        <c:auto val="1"/>
        <c:lblAlgn val="ctr"/>
        <c:lblOffset val="100"/>
        <c:noMultiLvlLbl val="0"/>
      </c:catAx>
      <c:valAx>
        <c:axId val="225945856"/>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1" i="0" u="none" strike="noStrike" kern="1200" baseline="0">
                <a:solidFill>
                  <a:sysClr val="windowText" lastClr="000000"/>
                </a:solidFill>
                <a:latin typeface="+mn-lt"/>
                <a:ea typeface="+mn-ea"/>
                <a:cs typeface="+mn-cs"/>
              </a:defRPr>
            </a:pPr>
            <a:endParaRPr lang="en-US"/>
          </a:p>
        </c:txPr>
        <c:crossAx val="22594432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95000"/>
          <a:lumOff val="5000"/>
        </a:schemeClr>
      </a:solidFill>
      <a:round/>
    </a:ln>
    <a:effectLst/>
  </c:spPr>
  <c:txPr>
    <a:bodyPr/>
    <a:lstStyle/>
    <a:p>
      <a:pPr>
        <a:defRPr/>
      </a:pPr>
      <a:endParaRPr lang="en-US"/>
    </a:p>
  </c:txPr>
  <c:externalData r:id="rId1">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000" b="0" i="0" u="none" strike="noStrike" kern="1200" cap="all" baseline="0">
              <a:solidFill>
                <a:schemeClr val="lt1"/>
              </a:solidFill>
              <a:latin typeface="+mn-lt"/>
              <a:ea typeface="+mn-ea"/>
              <a:cs typeface="+mn-cs"/>
            </a:defRPr>
          </a:pPr>
          <a:endParaRPr lang="en-US"/>
        </a:p>
      </c:txPr>
    </c:title>
    <c:autoTitleDeleted val="0"/>
    <c:view3D>
      <c:rotX val="15"/>
      <c:rotY val="20"/>
      <c:depthPercent val="100"/>
      <c:rAngAx val="1"/>
    </c:view3D>
    <c:floor>
      <c:thickness val="0"/>
      <c:spPr>
        <a:solidFill>
          <a:schemeClr val="bg2">
            <a:lumMod val="75000"/>
            <a:alpha val="27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'[16746 - Copy.xlsx]Sheet1'!$A$140</c:f>
              <c:strCache>
                <c:ptCount val="1"/>
                <c:pt idx="0">
                  <c:v>15. Do you think your IT knowledge is sufficient to keep up with rapid communication changes?</c:v>
                </c:pt>
              </c:strCache>
            </c:strRef>
          </c:tx>
          <c:spPr>
            <a:solidFill>
              <a:schemeClr val="accent1">
                <a:alpha val="88000"/>
              </a:schemeClr>
            </a:solidFill>
            <a:ln>
              <a:solidFill>
                <a:schemeClr val="accent1">
                  <a:lumMod val="50000"/>
                </a:schemeClr>
              </a:solidFill>
            </a:ln>
            <a:effectLst/>
            <a:scene3d>
              <a:camera prst="orthographicFront"/>
              <a:lightRig rig="threePt" dir="t"/>
            </a:scene3d>
            <a:sp3d prstMaterial="flat">
              <a:contourClr>
                <a:schemeClr val="accent1">
                  <a:lumMod val="50000"/>
                </a:schemeClr>
              </a:contourClr>
            </a:sp3d>
          </c:spPr>
          <c:invertIfNegative val="0"/>
          <c:dLbls>
            <c:spPr>
              <a:solidFill>
                <a:schemeClr val="accent1">
                  <a:alpha val="30000"/>
                </a:schemeClr>
              </a:solidFill>
              <a:ln>
                <a:solidFill>
                  <a:schemeClr val="lt1">
                    <a:alpha val="50000"/>
                  </a:schemeClr>
                </a:solidFill>
                <a:round/>
              </a:ln>
              <a:effectLst>
                <a:outerShdw blurRad="63500" dist="889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lt1">
                          <a:lumMod val="50000"/>
                        </a:schemeClr>
                      </a:solidFill>
                      <a:round/>
                    </a:ln>
                    <a:effectLst/>
                  </c:spPr>
                </c15:leaderLines>
              </c:ext>
            </c:extLst>
          </c:dLbls>
          <c:cat>
            <c:strRef>
              <c:f>'[16746 - Copy.xlsx]Sheet1'!$A$142:$A$143</c:f>
              <c:strCache>
                <c:ptCount val="2"/>
                <c:pt idx="0">
                  <c:v>Yes</c:v>
                </c:pt>
                <c:pt idx="1">
                  <c:v>No</c:v>
                </c:pt>
              </c:strCache>
            </c:strRef>
          </c:cat>
          <c:val>
            <c:numRef>
              <c:f>'[16746 - Copy.xlsx]Sheet1'!$B$142:$B$143</c:f>
              <c:numCache>
                <c:formatCode>0%</c:formatCode>
                <c:ptCount val="2"/>
                <c:pt idx="0">
                  <c:v>0.72</c:v>
                </c:pt>
                <c:pt idx="1">
                  <c:v>0.28000000000000003</c:v>
                </c:pt>
              </c:numCache>
            </c:numRef>
          </c:val>
          <c:extLst xmlns:c16r2="http://schemas.microsoft.com/office/drawing/2015/06/chart">
            <c:ext xmlns:c16="http://schemas.microsoft.com/office/drawing/2014/chart" uri="{C3380CC4-5D6E-409C-BE32-E72D297353CC}">
              <c16:uniqueId val="{00000000-6971-47CF-928C-80C7CBC59A52}"/>
            </c:ext>
          </c:extLst>
        </c:ser>
        <c:dLbls>
          <c:showLegendKey val="0"/>
          <c:showVal val="1"/>
          <c:showCatName val="0"/>
          <c:showSerName val="0"/>
          <c:showPercent val="0"/>
          <c:showBubbleSize val="0"/>
        </c:dLbls>
        <c:gapWidth val="84"/>
        <c:gapDepth val="53"/>
        <c:shape val="box"/>
        <c:axId val="226572544"/>
        <c:axId val="226575488"/>
        <c:axId val="0"/>
      </c:bar3DChart>
      <c:catAx>
        <c:axId val="226572544"/>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26575488"/>
        <c:crosses val="autoZero"/>
        <c:auto val="1"/>
        <c:lblAlgn val="ctr"/>
        <c:lblOffset val="100"/>
        <c:noMultiLvlLbl val="0"/>
      </c:catAx>
      <c:valAx>
        <c:axId val="226575488"/>
        <c:scaling>
          <c:orientation val="minMax"/>
        </c:scaling>
        <c:delete val="1"/>
        <c:axPos val="b"/>
        <c:numFmt formatCode="0%" sourceLinked="1"/>
        <c:majorTickMark val="out"/>
        <c:minorTickMark val="none"/>
        <c:tickLblPos val="nextTo"/>
        <c:crossAx val="226572544"/>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dk1">
        <a:lumMod val="75000"/>
        <a:lumOff val="25000"/>
      </a:schemeClr>
    </a:solidFill>
    <a:ln w="6350" cap="flat" cmpd="sng" algn="ctr">
      <a:solidFill>
        <a:schemeClr val="dk1">
          <a:tint val="75000"/>
        </a:schemeClr>
      </a:solidFill>
      <a:round/>
    </a:ln>
    <a:effectLst/>
  </c:spPr>
  <c:txPr>
    <a:bodyPr/>
    <a:lstStyle/>
    <a:p>
      <a:pPr>
        <a:defRPr/>
      </a:pPr>
      <a:endParaRPr lang="en-US"/>
    </a:p>
  </c:txPr>
  <c:externalData r:id="rId1">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sz="1000"/>
              <a:t>16. Are you familiar with online learning?</a:t>
            </a:r>
          </a:p>
        </c:rich>
      </c:tx>
      <c:overlay val="0"/>
      <c:spPr>
        <a:noFill/>
        <a:ln>
          <a:noFill/>
        </a:ln>
        <a:effectLst/>
      </c:spPr>
    </c:title>
    <c:autoTitleDeleted val="0"/>
    <c:plotArea>
      <c:layout/>
      <c:barChart>
        <c:barDir val="col"/>
        <c:grouping val="clustered"/>
        <c:varyColors val="0"/>
        <c:ser>
          <c:idx val="0"/>
          <c:order val="0"/>
          <c:tx>
            <c:strRef>
              <c:f>'[16746 - Copy.xlsx]Sheet1'!$A$149</c:f>
              <c:strCache>
                <c:ptCount val="1"/>
                <c:pt idx="0">
                  <c:v>16. Are you familiar with online learning?</c:v>
                </c:pt>
              </c:strCache>
            </c:strRef>
          </c:tx>
          <c:spPr>
            <a:solidFill>
              <a:schemeClr val="accent1">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'[16746 - Copy.xlsx]Sheet1'!$A$151:$A$152</c:f>
              <c:strCache>
                <c:ptCount val="2"/>
                <c:pt idx="0">
                  <c:v>Received support for online learning</c:v>
                </c:pt>
                <c:pt idx="1">
                  <c:v>They need guidance on digital skills</c:v>
                </c:pt>
              </c:strCache>
            </c:strRef>
          </c:cat>
          <c:val>
            <c:numRef>
              <c:f>'[16746 - Copy.xlsx]Sheet1'!$B$151:$B$152</c:f>
              <c:numCache>
                <c:formatCode>0%</c:formatCode>
                <c:ptCount val="2"/>
                <c:pt idx="0">
                  <c:v>0.59</c:v>
                </c:pt>
                <c:pt idx="1">
                  <c:v>0.41</c:v>
                </c:pt>
              </c:numCache>
            </c:numRef>
          </c:val>
          <c:extLst xmlns:c16r2="http://schemas.microsoft.com/office/drawing/2015/06/chart">
            <c:ext xmlns:c16="http://schemas.microsoft.com/office/drawing/2014/chart" uri="{C3380CC4-5D6E-409C-BE32-E72D297353CC}">
              <c16:uniqueId val="{00000000-74CE-46A1-A4D3-86C63D750991}"/>
            </c:ext>
          </c:extLst>
        </c:ser>
        <c:dLbls>
          <c:dLblPos val="inEnd"/>
          <c:showLegendKey val="0"/>
          <c:showVal val="1"/>
          <c:showCatName val="0"/>
          <c:showSerName val="0"/>
          <c:showPercent val="0"/>
          <c:showBubbleSize val="0"/>
        </c:dLbls>
        <c:gapWidth val="65"/>
        <c:axId val="226587392"/>
        <c:axId val="226590080"/>
      </c:barChart>
      <c:catAx>
        <c:axId val="226587392"/>
        <c:scaling>
          <c:orientation val="minMax"/>
        </c:scaling>
        <c:delete val="0"/>
        <c:axPos val="b"/>
        <c:numFmt formatCode="General" sourceLinked="1"/>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1" i="0" u="none" strike="noStrike" kern="1200" cap="all" baseline="0">
                <a:solidFill>
                  <a:sysClr val="windowText" lastClr="000000"/>
                </a:solidFill>
                <a:latin typeface="+mn-lt"/>
                <a:ea typeface="+mn-ea"/>
                <a:cs typeface="+mn-cs"/>
              </a:defRPr>
            </a:pPr>
            <a:endParaRPr lang="en-US"/>
          </a:p>
        </c:txPr>
        <c:crossAx val="226590080"/>
        <c:crosses val="autoZero"/>
        <c:auto val="1"/>
        <c:lblAlgn val="ctr"/>
        <c:lblOffset val="100"/>
        <c:noMultiLvlLbl val="0"/>
      </c:catAx>
      <c:valAx>
        <c:axId val="226590080"/>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numFmt formatCode="0%" sourceLinked="1"/>
        <c:majorTickMark val="none"/>
        <c:minorTickMark val="none"/>
        <c:tickLblPos val="nextTo"/>
        <c:crossAx val="226587392"/>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03-23T11:29:43.036"/>
    </inkml:context>
    <inkml:brush xml:id="br0">
      <inkml:brushProperty name="width" value="0.05" units="cm"/>
      <inkml:brushProperty name="height" value="0.05" units="cm"/>
    </inkml:brush>
  </inkml:definitions>
  <inkml:trace contextRef="#ctx0" brushRef="#br0">1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F4185F7-6899-4D37-AF0A-C1A1CAF135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Home</dc:creator>
  <cp:lastModifiedBy>Home</cp:lastModifiedBy>
  <cp:revision>2</cp:revision>
  <dcterms:created xsi:type="dcterms:W3CDTF">2022-04-11T13:15:00Z</dcterms:created>
  <dcterms:modified xsi:type="dcterms:W3CDTF">2022-04-11T13:15:00Z</dcterms:modified>
</cp:coreProperties>
</file>