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90D228" w14:textId="7E677FAA" w:rsidR="00EF6B33" w:rsidRDefault="00EF6B33" w:rsidP="00EF6B33">
      <w:pPr>
        <w:jc w:val="center"/>
        <w:rPr>
          <w:rFonts w:ascii="Arial" w:eastAsia="Arial" w:hAnsi="Arial" w:cs="Arial"/>
          <w:b/>
          <w:bCs/>
          <w:color w:val="000000" w:themeColor="text1"/>
          <w:sz w:val="44"/>
          <w:szCs w:val="44"/>
        </w:rPr>
      </w:pPr>
    </w:p>
    <w:p w14:paraId="6399A62D" w14:textId="1888EB49" w:rsidR="0001303E" w:rsidRDefault="0001303E" w:rsidP="00EF6B33">
      <w:pPr>
        <w:jc w:val="center"/>
        <w:rPr>
          <w:rFonts w:ascii="Arial" w:eastAsia="Arial" w:hAnsi="Arial" w:cs="Arial"/>
          <w:b/>
          <w:bCs/>
          <w:color w:val="000000" w:themeColor="text1"/>
          <w:sz w:val="44"/>
          <w:szCs w:val="44"/>
        </w:rPr>
      </w:pPr>
    </w:p>
    <w:p w14:paraId="57B70850" w14:textId="77777777" w:rsidR="0001303E" w:rsidRDefault="0001303E" w:rsidP="00EF6B33">
      <w:pPr>
        <w:jc w:val="center"/>
        <w:rPr>
          <w:rFonts w:ascii="Arial" w:eastAsia="Arial" w:hAnsi="Arial" w:cs="Arial"/>
          <w:b/>
          <w:bCs/>
          <w:color w:val="000000" w:themeColor="text1"/>
          <w:sz w:val="44"/>
          <w:szCs w:val="44"/>
        </w:rPr>
      </w:pPr>
    </w:p>
    <w:p w14:paraId="7ADB16AE" w14:textId="77777777" w:rsidR="00EF6B33" w:rsidRPr="007B0424" w:rsidRDefault="00EF6B33" w:rsidP="00EF6B33">
      <w:pPr>
        <w:jc w:val="center"/>
        <w:rPr>
          <w:rFonts w:ascii="Arial" w:eastAsia="Arial" w:hAnsi="Arial" w:cs="Arial"/>
          <w:b/>
          <w:bCs/>
          <w:color w:val="000000" w:themeColor="text1"/>
          <w:sz w:val="40"/>
          <w:szCs w:val="40"/>
        </w:rPr>
      </w:pPr>
      <w:r w:rsidRPr="007B0424">
        <w:rPr>
          <w:rFonts w:ascii="Arial" w:eastAsia="Arial" w:hAnsi="Arial" w:cs="Arial"/>
          <w:b/>
          <w:bCs/>
          <w:color w:val="000000" w:themeColor="text1"/>
          <w:sz w:val="40"/>
          <w:szCs w:val="40"/>
        </w:rPr>
        <w:t>Student name:</w:t>
      </w:r>
    </w:p>
    <w:p w14:paraId="4201FC5C" w14:textId="77777777" w:rsidR="00EF6B33" w:rsidRPr="007B0424" w:rsidRDefault="00EF6B33" w:rsidP="00EF6B33">
      <w:pPr>
        <w:jc w:val="center"/>
        <w:rPr>
          <w:rFonts w:ascii="Arial" w:eastAsia="Arial" w:hAnsi="Arial" w:cs="Arial"/>
          <w:color w:val="000000" w:themeColor="text1"/>
          <w:sz w:val="40"/>
          <w:szCs w:val="40"/>
        </w:rPr>
      </w:pPr>
      <w:r w:rsidRPr="007B0424">
        <w:rPr>
          <w:rFonts w:ascii="Arial" w:eastAsia="Arial" w:hAnsi="Arial" w:cs="Arial"/>
          <w:color w:val="000000" w:themeColor="text1"/>
          <w:sz w:val="40"/>
          <w:szCs w:val="40"/>
        </w:rPr>
        <w:t>Agnieszka Janina Wilkosz</w:t>
      </w:r>
    </w:p>
    <w:p w14:paraId="613B25AB" w14:textId="77777777" w:rsidR="00EF6B33" w:rsidRPr="007B0424" w:rsidRDefault="00EF6B33" w:rsidP="00EF6B33">
      <w:pPr>
        <w:jc w:val="center"/>
        <w:rPr>
          <w:rFonts w:ascii="Arial" w:eastAsia="Arial" w:hAnsi="Arial" w:cs="Arial"/>
          <w:color w:val="000000" w:themeColor="text1"/>
          <w:w w:val="98"/>
          <w:sz w:val="40"/>
          <w:szCs w:val="40"/>
        </w:rPr>
      </w:pPr>
      <w:r w:rsidRPr="007B0424">
        <w:rPr>
          <w:rFonts w:ascii="Arial" w:eastAsia="Arial" w:hAnsi="Arial" w:cs="Arial"/>
          <w:b/>
          <w:bCs/>
          <w:color w:val="000000" w:themeColor="text1"/>
          <w:w w:val="98"/>
          <w:sz w:val="40"/>
          <w:szCs w:val="40"/>
        </w:rPr>
        <w:t>Student ID number:</w:t>
      </w:r>
      <w:r w:rsidRPr="007B0424">
        <w:rPr>
          <w:rFonts w:ascii="Arial" w:eastAsia="Arial" w:hAnsi="Arial" w:cs="Arial"/>
          <w:color w:val="000000" w:themeColor="text1"/>
          <w:w w:val="98"/>
          <w:sz w:val="40"/>
          <w:szCs w:val="40"/>
        </w:rPr>
        <w:t xml:space="preserve"> 2115098</w:t>
      </w:r>
    </w:p>
    <w:p w14:paraId="3520FF91" w14:textId="77777777" w:rsidR="00EF6B33" w:rsidRPr="007B0424" w:rsidRDefault="00EF6B33" w:rsidP="00EF6B33">
      <w:pPr>
        <w:pStyle w:val="NormalWeb"/>
        <w:jc w:val="center"/>
        <w:rPr>
          <w:rFonts w:ascii="Arial" w:hAnsi="Arial" w:cs="Arial"/>
          <w:sz w:val="40"/>
          <w:szCs w:val="40"/>
        </w:rPr>
      </w:pPr>
      <w:r w:rsidRPr="007B0424">
        <w:rPr>
          <w:rFonts w:ascii="Arial" w:eastAsia="Arial" w:hAnsi="Arial" w:cs="Arial"/>
          <w:b/>
          <w:bCs/>
          <w:color w:val="000000" w:themeColor="text1"/>
          <w:sz w:val="40"/>
          <w:szCs w:val="40"/>
        </w:rPr>
        <w:t xml:space="preserve">Programme: </w:t>
      </w:r>
      <w:r w:rsidRPr="007B0424">
        <w:rPr>
          <w:rFonts w:ascii="Arial" w:hAnsi="Arial" w:cs="Arial"/>
          <w:sz w:val="40"/>
          <w:szCs w:val="40"/>
        </w:rPr>
        <w:t>BA Leadership and Management</w:t>
      </w:r>
    </w:p>
    <w:p w14:paraId="4DF92D79" w14:textId="77777777" w:rsidR="00EF6B33" w:rsidRPr="007B0424" w:rsidRDefault="00EF6B33" w:rsidP="00EF6B33">
      <w:pPr>
        <w:pStyle w:val="NormalWeb"/>
        <w:jc w:val="center"/>
        <w:rPr>
          <w:rFonts w:ascii="Arial" w:hAnsi="Arial" w:cs="Arial"/>
          <w:sz w:val="40"/>
          <w:szCs w:val="40"/>
        </w:rPr>
      </w:pPr>
      <w:bookmarkStart w:id="0" w:name="_Toc110357953"/>
      <w:bookmarkStart w:id="1" w:name="_Toc110358107"/>
      <w:r w:rsidRPr="007B0424">
        <w:rPr>
          <w:rFonts w:ascii="Arial" w:eastAsia="Arial" w:hAnsi="Arial" w:cs="Arial"/>
          <w:b/>
          <w:bCs/>
          <w:sz w:val="40"/>
          <w:szCs w:val="40"/>
        </w:rPr>
        <w:t>Module:</w:t>
      </w:r>
      <w:r w:rsidRPr="007B0424">
        <w:rPr>
          <w:rFonts w:ascii="Arial" w:eastAsia="Arial" w:hAnsi="Arial" w:cs="Arial"/>
          <w:sz w:val="40"/>
          <w:szCs w:val="40"/>
        </w:rPr>
        <w:t xml:space="preserve"> </w:t>
      </w:r>
      <w:bookmarkEnd w:id="0"/>
      <w:bookmarkEnd w:id="1"/>
      <w:r w:rsidRPr="007B0424">
        <w:rPr>
          <w:rFonts w:ascii="Arial" w:hAnsi="Arial" w:cs="Arial"/>
          <w:sz w:val="40"/>
          <w:szCs w:val="40"/>
        </w:rPr>
        <w:t>Developing workplace critical thinking</w:t>
      </w:r>
    </w:p>
    <w:p w14:paraId="6B5265F4" w14:textId="77777777" w:rsidR="00EF6B33" w:rsidRPr="007B0424" w:rsidRDefault="00EF6B33" w:rsidP="00EF6B33">
      <w:pPr>
        <w:pStyle w:val="NormalWeb"/>
        <w:jc w:val="center"/>
        <w:rPr>
          <w:rFonts w:ascii="Arial" w:hAnsi="Arial" w:cs="Arial"/>
          <w:sz w:val="40"/>
          <w:szCs w:val="40"/>
        </w:rPr>
      </w:pPr>
      <w:r w:rsidRPr="007B0424">
        <w:rPr>
          <w:rFonts w:ascii="Arial" w:eastAsia="Arial" w:hAnsi="Arial" w:cs="Arial"/>
          <w:b/>
          <w:bCs/>
          <w:color w:val="000000" w:themeColor="text1"/>
          <w:sz w:val="40"/>
          <w:szCs w:val="40"/>
        </w:rPr>
        <w:t xml:space="preserve">Module code: </w:t>
      </w:r>
      <w:r w:rsidRPr="007B0424">
        <w:rPr>
          <w:rFonts w:ascii="Arial" w:hAnsi="Arial" w:cs="Arial"/>
          <w:sz w:val="40"/>
          <w:szCs w:val="40"/>
        </w:rPr>
        <w:t>BMSW5101</w:t>
      </w:r>
    </w:p>
    <w:p w14:paraId="531E2A2A" w14:textId="77777777" w:rsidR="00EF6B33" w:rsidRPr="007B0424" w:rsidRDefault="00EF6B33" w:rsidP="00EF6B33">
      <w:pPr>
        <w:jc w:val="center"/>
        <w:rPr>
          <w:rFonts w:ascii="Arial" w:eastAsia="Arial" w:hAnsi="Arial" w:cs="Arial"/>
          <w:b/>
          <w:bCs/>
          <w:color w:val="000000" w:themeColor="text1"/>
          <w:sz w:val="40"/>
          <w:szCs w:val="40"/>
        </w:rPr>
      </w:pPr>
      <w:r w:rsidRPr="007B0424">
        <w:rPr>
          <w:rFonts w:ascii="Arial" w:eastAsia="Arial" w:hAnsi="Arial" w:cs="Arial"/>
          <w:b/>
          <w:bCs/>
          <w:color w:val="000000" w:themeColor="text1"/>
          <w:sz w:val="40"/>
          <w:szCs w:val="40"/>
        </w:rPr>
        <w:t>Lecturer:</w:t>
      </w:r>
    </w:p>
    <w:p w14:paraId="47447615" w14:textId="77777777" w:rsidR="00EF6B33" w:rsidRPr="007B0424" w:rsidRDefault="00EF6B33" w:rsidP="00EF6B33">
      <w:pPr>
        <w:pStyle w:val="NormalWeb"/>
        <w:jc w:val="center"/>
        <w:rPr>
          <w:rFonts w:ascii="Arial" w:hAnsi="Arial" w:cs="Arial"/>
          <w:sz w:val="40"/>
          <w:szCs w:val="40"/>
        </w:rPr>
      </w:pPr>
      <w:r w:rsidRPr="007B0424">
        <w:rPr>
          <w:rFonts w:ascii="Arial" w:hAnsi="Arial" w:cs="Arial"/>
          <w:sz w:val="40"/>
          <w:szCs w:val="40"/>
        </w:rPr>
        <w:t>Rebecca Stewart</w:t>
      </w:r>
    </w:p>
    <w:p w14:paraId="2872E1E4" w14:textId="77777777" w:rsidR="00EF6B33" w:rsidRPr="007B0424" w:rsidRDefault="00EF6B33" w:rsidP="00EF6B33">
      <w:pPr>
        <w:jc w:val="center"/>
        <w:rPr>
          <w:rFonts w:ascii="Arial" w:eastAsia="Arial" w:hAnsi="Arial" w:cs="Arial"/>
          <w:b/>
          <w:bCs/>
          <w:color w:val="000000" w:themeColor="text1"/>
          <w:sz w:val="40"/>
          <w:szCs w:val="40"/>
        </w:rPr>
      </w:pPr>
      <w:r w:rsidRPr="007B0424">
        <w:rPr>
          <w:rFonts w:ascii="Arial" w:eastAsia="Arial" w:hAnsi="Arial" w:cs="Arial"/>
          <w:b/>
          <w:bCs/>
          <w:color w:val="000000" w:themeColor="text1"/>
          <w:sz w:val="40"/>
          <w:szCs w:val="40"/>
        </w:rPr>
        <w:t>Assignment Title:</w:t>
      </w:r>
    </w:p>
    <w:p w14:paraId="587997AF" w14:textId="6B01F773" w:rsidR="00EF6B33" w:rsidRPr="007B0424" w:rsidRDefault="00EF6B33" w:rsidP="005B6106">
      <w:pPr>
        <w:pStyle w:val="NormalWeb"/>
        <w:jc w:val="center"/>
        <w:rPr>
          <w:rFonts w:ascii="Arial" w:hAnsi="Arial" w:cs="Arial"/>
          <w:sz w:val="40"/>
          <w:szCs w:val="40"/>
        </w:rPr>
      </w:pPr>
      <w:r w:rsidRPr="007B0424">
        <w:rPr>
          <w:rFonts w:ascii="Arial" w:hAnsi="Arial" w:cs="Arial"/>
          <w:sz w:val="40"/>
          <w:szCs w:val="40"/>
        </w:rPr>
        <w:t>Reflective report</w:t>
      </w:r>
    </w:p>
    <w:p w14:paraId="457931E8" w14:textId="457EF615" w:rsidR="001A73B6" w:rsidRDefault="001A73B6"/>
    <w:p w14:paraId="32B34E7C" w14:textId="23D6B022" w:rsidR="005B6106" w:rsidRDefault="005B6106"/>
    <w:p w14:paraId="7E2FCDF5" w14:textId="0AFD2665" w:rsidR="005B6106" w:rsidRDefault="005B6106"/>
    <w:p w14:paraId="2CB6A3DE" w14:textId="75B957CF" w:rsidR="005B6106" w:rsidRDefault="005B6106"/>
    <w:p w14:paraId="626A8A12" w14:textId="2C3FC7B5" w:rsidR="005B6106" w:rsidRDefault="005B6106"/>
    <w:p w14:paraId="25DD2533" w14:textId="2FE8E314" w:rsidR="005B6106" w:rsidRDefault="005B6106"/>
    <w:p w14:paraId="145C5008" w14:textId="34770D9C" w:rsidR="005B6106" w:rsidRDefault="005B6106"/>
    <w:p w14:paraId="5651F72E" w14:textId="218493ED" w:rsidR="005B6106" w:rsidRDefault="005B6106"/>
    <w:p w14:paraId="762BBA5E" w14:textId="0699AF19" w:rsidR="005B6106" w:rsidRDefault="005B6106"/>
    <w:p w14:paraId="50DF0ACD" w14:textId="17AE4792" w:rsidR="005B6106" w:rsidRDefault="005B6106"/>
    <w:p w14:paraId="13FC7180" w14:textId="569AFD96" w:rsidR="005B6106" w:rsidRDefault="005B6106"/>
    <w:p w14:paraId="12FF4547" w14:textId="661169D7" w:rsidR="005B6106" w:rsidRDefault="005B6106"/>
    <w:p w14:paraId="45164E06" w14:textId="03BC0BC2" w:rsidR="005B6106" w:rsidRDefault="005B6106"/>
    <w:p w14:paraId="601BC134" w14:textId="23CFDCC8" w:rsidR="005B6106" w:rsidRDefault="005B6106"/>
    <w:p w14:paraId="7855A5EA" w14:textId="08CB0A3B" w:rsidR="005B6106" w:rsidRDefault="005B6106"/>
    <w:p w14:paraId="70543599" w14:textId="69992950" w:rsidR="005B6106" w:rsidRDefault="005B6106"/>
    <w:p w14:paraId="33D2D048" w14:textId="398D3B6A" w:rsidR="005B6106" w:rsidRDefault="005B6106"/>
    <w:p w14:paraId="7A2D2281" w14:textId="30919644" w:rsidR="005B6106" w:rsidRDefault="005B6106"/>
    <w:p w14:paraId="0E16E46E" w14:textId="1CABD5AA" w:rsidR="005B6106" w:rsidRDefault="005B6106" w:rsidP="009321D9">
      <w:pPr>
        <w:pStyle w:val="NormalWeb"/>
      </w:pPr>
    </w:p>
    <w:p w14:paraId="07309009" w14:textId="77777777" w:rsidR="00E07AE6" w:rsidRDefault="00E07AE6" w:rsidP="009321D9">
      <w:pPr>
        <w:pStyle w:val="NormalWeb"/>
      </w:pPr>
    </w:p>
    <w:p w14:paraId="788E8EBC" w14:textId="7445C40A" w:rsidR="009F1C8C" w:rsidRPr="00E847AA" w:rsidRDefault="009F1C8C" w:rsidP="00E847AA">
      <w:pPr>
        <w:pStyle w:val="NormalWeb"/>
        <w:shd w:val="clear" w:color="auto" w:fill="FFFFFF"/>
        <w:spacing w:line="360" w:lineRule="auto"/>
        <w:jc w:val="both"/>
        <w:rPr>
          <w:rFonts w:ascii="Arial" w:hAnsi="Arial" w:cs="Arial"/>
          <w:sz w:val="22"/>
          <w:szCs w:val="22"/>
        </w:rPr>
      </w:pPr>
      <w:r w:rsidRPr="00E847AA">
        <w:rPr>
          <w:rFonts w:ascii="Arial" w:hAnsi="Arial" w:cs="Arial"/>
          <w:sz w:val="22"/>
          <w:szCs w:val="22"/>
        </w:rPr>
        <w:t xml:space="preserve">Introduction </w:t>
      </w:r>
    </w:p>
    <w:p w14:paraId="56B46181" w14:textId="28110A06" w:rsidR="002D690A" w:rsidRPr="00E847AA" w:rsidRDefault="002D690A" w:rsidP="00E847AA">
      <w:pPr>
        <w:spacing w:line="360" w:lineRule="auto"/>
        <w:jc w:val="both"/>
        <w:rPr>
          <w:rFonts w:ascii="Arial" w:hAnsi="Arial" w:cs="Arial"/>
          <w:sz w:val="22"/>
          <w:szCs w:val="22"/>
        </w:rPr>
      </w:pPr>
      <w:r w:rsidRPr="00E847AA">
        <w:rPr>
          <w:rFonts w:ascii="Arial" w:hAnsi="Arial" w:cs="Arial"/>
          <w:sz w:val="22"/>
          <w:szCs w:val="22"/>
        </w:rPr>
        <w:t>When I started learning the Critical Thinking module, my knowledge of this subject needed to improve. "Reflection is widely accepted as a learning tool and is considered integral to professional practice" (</w:t>
      </w:r>
      <w:proofErr w:type="spellStart"/>
      <w:r w:rsidRPr="00E847AA">
        <w:rPr>
          <w:rFonts w:ascii="Arial" w:hAnsi="Arial" w:cs="Arial"/>
          <w:sz w:val="22"/>
          <w:szCs w:val="22"/>
        </w:rPr>
        <w:t>Plack</w:t>
      </w:r>
      <w:proofErr w:type="spellEnd"/>
      <w:r w:rsidRPr="00E847AA">
        <w:rPr>
          <w:rFonts w:ascii="Arial" w:hAnsi="Arial" w:cs="Arial"/>
          <w:sz w:val="22"/>
          <w:szCs w:val="22"/>
        </w:rPr>
        <w:t>, 2005, p. 199). In this report, I will use the reflection cycle "What" developed by John Driscoll. It consists of three questions.</w:t>
      </w:r>
    </w:p>
    <w:p w14:paraId="5F1CFCC6" w14:textId="39002C68" w:rsidR="002D690A" w:rsidRPr="00E847AA" w:rsidRDefault="002D690A" w:rsidP="00E847AA">
      <w:pPr>
        <w:spacing w:line="360" w:lineRule="auto"/>
        <w:jc w:val="both"/>
        <w:rPr>
          <w:rFonts w:ascii="Arial" w:hAnsi="Arial" w:cs="Arial"/>
          <w:sz w:val="22"/>
          <w:szCs w:val="22"/>
        </w:rPr>
      </w:pPr>
      <w:r w:rsidRPr="00E847AA">
        <w:rPr>
          <w:rFonts w:ascii="Arial" w:hAnsi="Arial" w:cs="Arial"/>
          <w:sz w:val="22"/>
          <w:szCs w:val="22"/>
        </w:rPr>
        <w:t xml:space="preserve"> </w:t>
      </w:r>
    </w:p>
    <w:p w14:paraId="761A16A3" w14:textId="386EBABC" w:rsidR="002D690A" w:rsidRPr="00E847AA" w:rsidRDefault="002D690A" w:rsidP="00E847AA">
      <w:pPr>
        <w:pStyle w:val="ListParagraph"/>
        <w:numPr>
          <w:ilvl w:val="1"/>
          <w:numId w:val="4"/>
        </w:numPr>
        <w:spacing w:line="360" w:lineRule="auto"/>
        <w:jc w:val="both"/>
        <w:rPr>
          <w:rFonts w:ascii="Arial" w:hAnsi="Arial" w:cs="Arial"/>
          <w:sz w:val="22"/>
          <w:szCs w:val="22"/>
        </w:rPr>
      </w:pPr>
      <w:r w:rsidRPr="00E847AA">
        <w:rPr>
          <w:rFonts w:ascii="Arial" w:hAnsi="Arial" w:cs="Arial"/>
          <w:sz w:val="22"/>
          <w:szCs w:val="22"/>
        </w:rPr>
        <w:t>WHAT? Describe what I learned.</w:t>
      </w:r>
    </w:p>
    <w:p w14:paraId="61E35BD5" w14:textId="680B7BF1" w:rsidR="002D690A" w:rsidRPr="00E847AA" w:rsidRDefault="002D690A" w:rsidP="00E847AA">
      <w:pPr>
        <w:pStyle w:val="ListParagraph"/>
        <w:numPr>
          <w:ilvl w:val="1"/>
          <w:numId w:val="4"/>
        </w:numPr>
        <w:spacing w:line="360" w:lineRule="auto"/>
        <w:jc w:val="both"/>
        <w:rPr>
          <w:rFonts w:ascii="Arial" w:hAnsi="Arial" w:cs="Arial"/>
          <w:sz w:val="22"/>
          <w:szCs w:val="22"/>
        </w:rPr>
      </w:pPr>
      <w:r w:rsidRPr="00E847AA">
        <w:rPr>
          <w:rFonts w:ascii="Arial" w:hAnsi="Arial" w:cs="Arial"/>
          <w:sz w:val="22"/>
          <w:szCs w:val="22"/>
        </w:rPr>
        <w:t xml:space="preserve">SO WHAT? </w:t>
      </w:r>
      <w:proofErr w:type="spellStart"/>
      <w:r w:rsidRPr="00E847AA">
        <w:rPr>
          <w:rFonts w:ascii="Arial" w:hAnsi="Arial" w:cs="Arial"/>
          <w:sz w:val="22"/>
          <w:szCs w:val="22"/>
        </w:rPr>
        <w:t>Analyze</w:t>
      </w:r>
      <w:proofErr w:type="spellEnd"/>
      <w:r w:rsidRPr="00E847AA">
        <w:rPr>
          <w:rFonts w:ascii="Arial" w:hAnsi="Arial" w:cs="Arial"/>
          <w:sz w:val="22"/>
          <w:szCs w:val="22"/>
        </w:rPr>
        <w:t xml:space="preserve"> the acquired knowledge.</w:t>
      </w:r>
    </w:p>
    <w:p w14:paraId="74618F2C" w14:textId="306B28E6" w:rsidR="00202ADE" w:rsidRPr="00E847AA" w:rsidRDefault="002D690A" w:rsidP="00E847AA">
      <w:pPr>
        <w:pStyle w:val="ListParagraph"/>
        <w:numPr>
          <w:ilvl w:val="1"/>
          <w:numId w:val="4"/>
        </w:numPr>
        <w:spacing w:line="360" w:lineRule="auto"/>
        <w:jc w:val="both"/>
        <w:rPr>
          <w:rFonts w:ascii="Arial" w:hAnsi="Arial" w:cs="Arial"/>
          <w:sz w:val="22"/>
          <w:szCs w:val="22"/>
        </w:rPr>
      </w:pPr>
      <w:r w:rsidRPr="00E847AA">
        <w:rPr>
          <w:rFonts w:ascii="Arial" w:hAnsi="Arial" w:cs="Arial"/>
          <w:sz w:val="22"/>
          <w:szCs w:val="22"/>
        </w:rPr>
        <w:t>WHAT NOW? It foresees future practice based on what I have learned (</w:t>
      </w:r>
      <w:proofErr w:type="spellStart"/>
      <w:r w:rsidRPr="00E847AA">
        <w:rPr>
          <w:rFonts w:ascii="Arial" w:hAnsi="Arial" w:cs="Arial"/>
          <w:sz w:val="22"/>
          <w:szCs w:val="22"/>
        </w:rPr>
        <w:t>Gladd</w:t>
      </w:r>
      <w:proofErr w:type="spellEnd"/>
      <w:r w:rsidRPr="00E847AA">
        <w:rPr>
          <w:rFonts w:ascii="Arial" w:hAnsi="Arial" w:cs="Arial"/>
          <w:sz w:val="22"/>
          <w:szCs w:val="22"/>
        </w:rPr>
        <w:t>, 2020)</w:t>
      </w:r>
      <w:r w:rsidR="00202ADE" w:rsidRPr="00E847AA">
        <w:rPr>
          <w:rFonts w:ascii="Arial" w:hAnsi="Arial" w:cs="Arial"/>
          <w:color w:val="222222"/>
          <w:sz w:val="22"/>
          <w:szCs w:val="22"/>
          <w:shd w:val="clear" w:color="auto" w:fill="FFFFFF"/>
        </w:rPr>
        <w:t>.</w:t>
      </w:r>
    </w:p>
    <w:p w14:paraId="7C3F242E" w14:textId="1D5C062E" w:rsidR="00650D1D" w:rsidRPr="00E847AA" w:rsidRDefault="00650D1D" w:rsidP="00E847AA">
      <w:pPr>
        <w:spacing w:line="360" w:lineRule="auto"/>
        <w:jc w:val="both"/>
        <w:rPr>
          <w:rFonts w:ascii="Arial" w:hAnsi="Arial" w:cs="Arial"/>
          <w:sz w:val="22"/>
          <w:szCs w:val="22"/>
        </w:rPr>
      </w:pPr>
    </w:p>
    <w:p w14:paraId="6E65C3C9" w14:textId="03145A43" w:rsidR="00650D1D" w:rsidRPr="00E847AA" w:rsidRDefault="00E7772F" w:rsidP="00E847AA">
      <w:pPr>
        <w:spacing w:line="360" w:lineRule="auto"/>
        <w:jc w:val="both"/>
        <w:rPr>
          <w:rFonts w:ascii="Arial" w:hAnsi="Arial" w:cs="Arial"/>
          <w:sz w:val="22"/>
          <w:szCs w:val="22"/>
        </w:rPr>
      </w:pPr>
      <w:r w:rsidRPr="00E847AA">
        <w:rPr>
          <w:rFonts w:ascii="Arial" w:hAnsi="Arial" w:cs="Arial"/>
          <w:sz w:val="22"/>
          <w:szCs w:val="22"/>
        </w:rPr>
        <w:drawing>
          <wp:inline distT="0" distB="0" distL="0" distR="0" wp14:anchorId="0937CA9D" wp14:editId="18A34FB7">
            <wp:extent cx="5731510" cy="3190875"/>
            <wp:effectExtent l="0" t="0" r="0" b="0"/>
            <wp:docPr id="23" name="Picture 22" descr="Graphical user interface, application&#10;&#10;Description automatically generated">
              <a:extLst xmlns:a="http://schemas.openxmlformats.org/drawingml/2006/main">
                <a:ext uri="{FF2B5EF4-FFF2-40B4-BE49-F238E27FC236}">
                  <a16:creationId xmlns:a16="http://schemas.microsoft.com/office/drawing/2014/main" id="{3784FAC7-6BBF-C21C-9EF1-228EE0E03CA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2" descr="Graphical user interface, application&#10;&#10;Description automatically generated">
                      <a:extLst>
                        <a:ext uri="{FF2B5EF4-FFF2-40B4-BE49-F238E27FC236}">
                          <a16:creationId xmlns:a16="http://schemas.microsoft.com/office/drawing/2014/main" id="{3784FAC7-6BBF-C21C-9EF1-228EE0E03CA6}"/>
                        </a:ext>
                      </a:extLst>
                    </pic:cNvPr>
                    <pic:cNvPicPr>
                      <a:picLocks noChangeAspect="1"/>
                    </pic:cNvPicPr>
                  </pic:nvPicPr>
                  <pic:blipFill>
                    <a:blip r:embed="rId8"/>
                    <a:stretch>
                      <a:fillRect/>
                    </a:stretch>
                  </pic:blipFill>
                  <pic:spPr>
                    <a:xfrm>
                      <a:off x="0" y="0"/>
                      <a:ext cx="5731510" cy="3190875"/>
                    </a:xfrm>
                    <a:prstGeom prst="rect">
                      <a:avLst/>
                    </a:prstGeom>
                  </pic:spPr>
                </pic:pic>
              </a:graphicData>
            </a:graphic>
          </wp:inline>
        </w:drawing>
      </w:r>
    </w:p>
    <w:p w14:paraId="3ED7664D" w14:textId="687C6706" w:rsidR="00202ADE" w:rsidRPr="00E847AA" w:rsidRDefault="00202ADE" w:rsidP="00E847AA">
      <w:pPr>
        <w:spacing w:line="360" w:lineRule="auto"/>
        <w:jc w:val="both"/>
        <w:rPr>
          <w:rFonts w:ascii="Arial" w:hAnsi="Arial" w:cs="Arial"/>
          <w:sz w:val="22"/>
          <w:szCs w:val="22"/>
        </w:rPr>
      </w:pPr>
    </w:p>
    <w:p w14:paraId="078933DD" w14:textId="278CA7BA" w:rsidR="00202ADE" w:rsidRPr="00E847AA" w:rsidRDefault="00202ADE" w:rsidP="00C5187B">
      <w:pPr>
        <w:spacing w:line="360" w:lineRule="auto"/>
        <w:ind w:firstLine="720"/>
        <w:jc w:val="center"/>
        <w:rPr>
          <w:rFonts w:ascii="Arial" w:hAnsi="Arial" w:cs="Arial"/>
          <w:sz w:val="22"/>
          <w:szCs w:val="22"/>
        </w:rPr>
      </w:pPr>
      <w:r w:rsidRPr="00E847AA">
        <w:rPr>
          <w:rFonts w:ascii="Arial" w:hAnsi="Arial" w:cs="Arial"/>
          <w:sz w:val="22"/>
          <w:szCs w:val="22"/>
        </w:rPr>
        <w:t xml:space="preserve">(Source: </w:t>
      </w:r>
      <w:r w:rsidR="00730BDA" w:rsidRPr="00E847AA">
        <w:rPr>
          <w:rFonts w:ascii="Arial" w:hAnsi="Arial" w:cs="Arial"/>
          <w:sz w:val="22"/>
          <w:szCs w:val="22"/>
        </w:rPr>
        <w:t>Wilkosz, 2022)</w:t>
      </w:r>
    </w:p>
    <w:p w14:paraId="5A0B5619" w14:textId="7FF2DA84" w:rsidR="00871AE9" w:rsidRPr="00E847AA" w:rsidRDefault="00871AE9" w:rsidP="00E847AA">
      <w:pPr>
        <w:spacing w:line="360" w:lineRule="auto"/>
        <w:ind w:firstLine="720"/>
        <w:jc w:val="both"/>
        <w:rPr>
          <w:rFonts w:ascii="Arial" w:hAnsi="Arial" w:cs="Arial"/>
          <w:sz w:val="22"/>
          <w:szCs w:val="22"/>
        </w:rPr>
      </w:pPr>
    </w:p>
    <w:p w14:paraId="22B5E733" w14:textId="77777777" w:rsidR="00871AE9" w:rsidRPr="00E847AA" w:rsidRDefault="00871AE9" w:rsidP="00E847AA">
      <w:pPr>
        <w:spacing w:line="360" w:lineRule="auto"/>
        <w:ind w:firstLine="720"/>
        <w:jc w:val="both"/>
        <w:rPr>
          <w:rFonts w:ascii="Arial" w:hAnsi="Arial" w:cs="Arial"/>
          <w:sz w:val="22"/>
          <w:szCs w:val="22"/>
        </w:rPr>
      </w:pPr>
    </w:p>
    <w:p w14:paraId="568FEAF9" w14:textId="14A47A2E" w:rsidR="00687535" w:rsidRPr="00E847AA" w:rsidRDefault="00687535" w:rsidP="00E847AA">
      <w:pPr>
        <w:spacing w:line="360" w:lineRule="auto"/>
        <w:jc w:val="both"/>
        <w:rPr>
          <w:rFonts w:ascii="Arial" w:hAnsi="Arial" w:cs="Arial"/>
          <w:sz w:val="22"/>
          <w:szCs w:val="22"/>
        </w:rPr>
      </w:pPr>
    </w:p>
    <w:p w14:paraId="04EFF61B" w14:textId="04C1108D" w:rsidR="00687535" w:rsidRPr="00E847AA" w:rsidRDefault="00687535" w:rsidP="00E847AA">
      <w:pPr>
        <w:spacing w:line="360" w:lineRule="auto"/>
        <w:jc w:val="both"/>
        <w:rPr>
          <w:rFonts w:ascii="Arial" w:hAnsi="Arial" w:cs="Arial"/>
          <w:sz w:val="22"/>
          <w:szCs w:val="22"/>
        </w:rPr>
      </w:pPr>
    </w:p>
    <w:p w14:paraId="7DA4A12C" w14:textId="2FC81EC7" w:rsidR="00687535" w:rsidRPr="00E847AA" w:rsidRDefault="00687535" w:rsidP="00E847AA">
      <w:pPr>
        <w:spacing w:line="360" w:lineRule="auto"/>
        <w:jc w:val="both"/>
        <w:rPr>
          <w:rFonts w:ascii="Arial" w:hAnsi="Arial" w:cs="Arial"/>
          <w:sz w:val="22"/>
          <w:szCs w:val="22"/>
        </w:rPr>
      </w:pPr>
    </w:p>
    <w:p w14:paraId="545DCE30" w14:textId="77777777" w:rsidR="0001303E" w:rsidRDefault="0001303E" w:rsidP="00E847AA">
      <w:pPr>
        <w:pStyle w:val="NormalWeb"/>
        <w:shd w:val="clear" w:color="auto" w:fill="FFFFFF"/>
        <w:spacing w:line="360" w:lineRule="auto"/>
        <w:jc w:val="both"/>
        <w:rPr>
          <w:rFonts w:ascii="Arial" w:hAnsi="Arial" w:cs="Arial"/>
          <w:sz w:val="22"/>
          <w:szCs w:val="22"/>
        </w:rPr>
      </w:pPr>
    </w:p>
    <w:p w14:paraId="1FB0BD2F" w14:textId="54AB8D6F" w:rsidR="00E847AA" w:rsidRPr="00E847AA" w:rsidRDefault="00E847AA" w:rsidP="00E847AA">
      <w:pPr>
        <w:pStyle w:val="NormalWeb"/>
        <w:shd w:val="clear" w:color="auto" w:fill="FFFFFF"/>
        <w:spacing w:line="360" w:lineRule="auto"/>
        <w:jc w:val="both"/>
        <w:rPr>
          <w:rFonts w:ascii="Arial" w:hAnsi="Arial" w:cs="Arial"/>
          <w:sz w:val="22"/>
          <w:szCs w:val="22"/>
        </w:rPr>
      </w:pPr>
      <w:r w:rsidRPr="00E847AA">
        <w:rPr>
          <w:rFonts w:ascii="Arial" w:hAnsi="Arial" w:cs="Arial"/>
          <w:sz w:val="22"/>
          <w:szCs w:val="22"/>
        </w:rPr>
        <w:lastRenderedPageBreak/>
        <w:t>WHAT?</w:t>
      </w:r>
    </w:p>
    <w:p w14:paraId="5A567556" w14:textId="4F33D1A7" w:rsidR="00E847AA" w:rsidRPr="00E847AA" w:rsidRDefault="00E847AA" w:rsidP="00E847AA">
      <w:pPr>
        <w:pStyle w:val="NormalWeb"/>
        <w:shd w:val="clear" w:color="auto" w:fill="FFFFFF"/>
        <w:spacing w:line="360" w:lineRule="auto"/>
        <w:jc w:val="both"/>
        <w:rPr>
          <w:rFonts w:ascii="Arial" w:hAnsi="Arial" w:cs="Arial"/>
          <w:sz w:val="22"/>
          <w:szCs w:val="22"/>
        </w:rPr>
      </w:pPr>
      <w:r w:rsidRPr="00E847AA">
        <w:rPr>
          <w:rFonts w:ascii="Arial" w:hAnsi="Arial" w:cs="Arial"/>
          <w:sz w:val="22"/>
          <w:szCs w:val="22"/>
        </w:rPr>
        <w:t>During ten weeks of studying, attending class</w:t>
      </w:r>
      <w:r w:rsidR="00944268">
        <w:rPr>
          <w:rFonts w:ascii="Arial" w:hAnsi="Arial" w:cs="Arial"/>
          <w:sz w:val="22"/>
          <w:szCs w:val="22"/>
        </w:rPr>
        <w:t>es</w:t>
      </w:r>
      <w:r w:rsidRPr="00E847AA">
        <w:rPr>
          <w:rFonts w:ascii="Arial" w:hAnsi="Arial" w:cs="Arial"/>
          <w:sz w:val="22"/>
          <w:szCs w:val="22"/>
        </w:rPr>
        <w:t xml:space="preserve">, group activities and preparing for the test, I developed critical thinking, creativity, </w:t>
      </w:r>
      <w:r w:rsidR="00C5187B" w:rsidRPr="00E847AA">
        <w:rPr>
          <w:rFonts w:ascii="Arial" w:hAnsi="Arial" w:cs="Arial"/>
          <w:sz w:val="22"/>
          <w:szCs w:val="22"/>
        </w:rPr>
        <w:t>collaboration,</w:t>
      </w:r>
      <w:r w:rsidRPr="00E847AA">
        <w:rPr>
          <w:rFonts w:ascii="Arial" w:hAnsi="Arial" w:cs="Arial"/>
          <w:sz w:val="22"/>
          <w:szCs w:val="22"/>
        </w:rPr>
        <w:t xml:space="preserve"> and communication. I have gained enormous knowledge, and it is hard to write about everything. All aspects were new to me, but what was most important to me was explaining what management is. I learned classic management </w:t>
      </w:r>
      <w:r w:rsidR="00604C94">
        <w:rPr>
          <w:rFonts w:ascii="Arial" w:hAnsi="Arial" w:cs="Arial"/>
          <w:sz w:val="22"/>
          <w:szCs w:val="22"/>
        </w:rPr>
        <w:t>theories</w:t>
      </w:r>
      <w:r w:rsidRPr="00E847AA">
        <w:rPr>
          <w:rFonts w:ascii="Arial" w:hAnsi="Arial" w:cs="Arial"/>
          <w:sz w:val="22"/>
          <w:szCs w:val="22"/>
        </w:rPr>
        <w:t xml:space="preserve"> created by Henri Fayol</w:t>
      </w:r>
      <w:r w:rsidR="00C13C11">
        <w:rPr>
          <w:rFonts w:ascii="Arial" w:hAnsi="Arial" w:cs="Arial"/>
          <w:sz w:val="22"/>
          <w:szCs w:val="22"/>
        </w:rPr>
        <w:t xml:space="preserve">, and </w:t>
      </w:r>
      <w:r w:rsidRPr="00E847AA">
        <w:rPr>
          <w:rFonts w:ascii="Arial" w:hAnsi="Arial" w:cs="Arial"/>
          <w:sz w:val="22"/>
          <w:szCs w:val="22"/>
        </w:rPr>
        <w:t>Frederick Taylor. As a manager, thinking critically will allow me to be responsive and not reactive to issues. It also explained how to introduce critical thinking about the consequences - seven so what? Moreover, how to introduce critical thinking about causes and apply the five "why"? Also, discuss how belief, value, attitude can affect the workplace and McGregor's X and Y Theory.</w:t>
      </w:r>
    </w:p>
    <w:p w14:paraId="41E04619" w14:textId="77777777" w:rsidR="00E847AA" w:rsidRPr="00E847AA" w:rsidRDefault="00E847AA" w:rsidP="00E847AA">
      <w:pPr>
        <w:pStyle w:val="NormalWeb"/>
        <w:shd w:val="clear" w:color="auto" w:fill="FFFFFF"/>
        <w:spacing w:line="360" w:lineRule="auto"/>
        <w:jc w:val="both"/>
        <w:rPr>
          <w:rFonts w:ascii="Arial" w:hAnsi="Arial" w:cs="Arial"/>
          <w:sz w:val="22"/>
          <w:szCs w:val="22"/>
        </w:rPr>
      </w:pPr>
    </w:p>
    <w:p w14:paraId="53EE0F76" w14:textId="77777777" w:rsidR="00E847AA" w:rsidRPr="00E847AA" w:rsidRDefault="00E847AA" w:rsidP="00E847AA">
      <w:pPr>
        <w:pStyle w:val="NormalWeb"/>
        <w:shd w:val="clear" w:color="auto" w:fill="FFFFFF"/>
        <w:spacing w:line="360" w:lineRule="auto"/>
        <w:jc w:val="both"/>
        <w:rPr>
          <w:rFonts w:ascii="Arial" w:hAnsi="Arial" w:cs="Arial"/>
          <w:sz w:val="22"/>
          <w:szCs w:val="22"/>
        </w:rPr>
      </w:pPr>
      <w:r w:rsidRPr="00E847AA">
        <w:rPr>
          <w:rFonts w:ascii="Arial" w:hAnsi="Arial" w:cs="Arial"/>
          <w:sz w:val="22"/>
          <w:szCs w:val="22"/>
        </w:rPr>
        <w:t>SO WHAT?</w:t>
      </w:r>
    </w:p>
    <w:p w14:paraId="6ED40EA9" w14:textId="18CF076D" w:rsidR="00E847AA" w:rsidRPr="00E847AA" w:rsidRDefault="00E847AA" w:rsidP="00E847AA">
      <w:pPr>
        <w:pStyle w:val="NormalWeb"/>
        <w:shd w:val="clear" w:color="auto" w:fill="FFFFFF"/>
        <w:spacing w:line="360" w:lineRule="auto"/>
        <w:jc w:val="both"/>
        <w:rPr>
          <w:rFonts w:ascii="Arial" w:hAnsi="Arial" w:cs="Arial"/>
          <w:sz w:val="22"/>
          <w:szCs w:val="22"/>
        </w:rPr>
      </w:pPr>
      <w:r w:rsidRPr="00E847AA">
        <w:rPr>
          <w:rFonts w:ascii="Arial" w:hAnsi="Arial" w:cs="Arial"/>
          <w:sz w:val="22"/>
          <w:szCs w:val="22"/>
        </w:rPr>
        <w:t xml:space="preserve"> Gaining knowledge during each class, in addition to the displayed presentations, I had real-life examples, which made me understand, apart from theoretical knowledge, what classical theories are. Thanks to group activities, I could better understand what I had learned and consolidate my knowledge. Starting this module, my knowledge of critical thinking in the workplace could have improved. Now I know a lot more, which makes me feel confident. Thanks to knowing the theory of manger X and Y, I know their features. I am half Manager X and manager Y in the other. It was fascinating, and thanks to the knowledge I gained, I understood better why, in the workplace, that made such a decision and not any other. I know the manager must respond, not react, and certainly not over-reactive.</w:t>
      </w:r>
      <w:r w:rsidR="0080506D">
        <w:rPr>
          <w:rFonts w:ascii="Arial" w:hAnsi="Arial" w:cs="Arial"/>
          <w:sz w:val="22"/>
          <w:szCs w:val="22"/>
        </w:rPr>
        <w:t xml:space="preserve"> </w:t>
      </w:r>
      <w:r w:rsidR="0093583E" w:rsidRPr="0093583E">
        <w:rPr>
          <w:rFonts w:ascii="Arial" w:hAnsi="Arial" w:cs="Arial"/>
          <w:sz w:val="22"/>
          <w:szCs w:val="22"/>
        </w:rPr>
        <w:t>Thanks to the fact that the subject was conducted in an interesting way, it interested me, which made me willingly read articles and broadened my knowledge.</w:t>
      </w:r>
    </w:p>
    <w:p w14:paraId="58435FB5" w14:textId="77777777" w:rsidR="00E847AA" w:rsidRPr="00E847AA" w:rsidRDefault="00E847AA" w:rsidP="00E847AA">
      <w:pPr>
        <w:pStyle w:val="NormalWeb"/>
        <w:shd w:val="clear" w:color="auto" w:fill="FFFFFF"/>
        <w:spacing w:line="360" w:lineRule="auto"/>
        <w:jc w:val="both"/>
        <w:rPr>
          <w:rFonts w:ascii="Arial" w:hAnsi="Arial" w:cs="Arial"/>
          <w:sz w:val="22"/>
          <w:szCs w:val="22"/>
        </w:rPr>
      </w:pPr>
    </w:p>
    <w:p w14:paraId="2BBB7567" w14:textId="77777777" w:rsidR="00E847AA" w:rsidRPr="00E847AA" w:rsidRDefault="00E847AA" w:rsidP="00E847AA">
      <w:pPr>
        <w:pStyle w:val="NormalWeb"/>
        <w:shd w:val="clear" w:color="auto" w:fill="FFFFFF"/>
        <w:spacing w:line="360" w:lineRule="auto"/>
        <w:jc w:val="both"/>
        <w:rPr>
          <w:rFonts w:ascii="Arial" w:hAnsi="Arial" w:cs="Arial"/>
          <w:sz w:val="22"/>
          <w:szCs w:val="22"/>
        </w:rPr>
      </w:pPr>
      <w:r w:rsidRPr="00E847AA">
        <w:rPr>
          <w:rFonts w:ascii="Arial" w:hAnsi="Arial" w:cs="Arial"/>
          <w:sz w:val="22"/>
          <w:szCs w:val="22"/>
        </w:rPr>
        <w:t xml:space="preserve">WHAT NOW? </w:t>
      </w:r>
    </w:p>
    <w:p w14:paraId="2A64D6B5" w14:textId="2D4B448E" w:rsidR="00E847AA" w:rsidRPr="00E847AA" w:rsidRDefault="00E847AA" w:rsidP="00E847AA">
      <w:pPr>
        <w:pStyle w:val="NormalWeb"/>
        <w:shd w:val="clear" w:color="auto" w:fill="FFFFFF"/>
        <w:spacing w:line="360" w:lineRule="auto"/>
        <w:jc w:val="both"/>
        <w:rPr>
          <w:rFonts w:ascii="Arial" w:hAnsi="Arial" w:cs="Arial"/>
          <w:sz w:val="22"/>
          <w:szCs w:val="22"/>
        </w:rPr>
      </w:pPr>
      <w:r w:rsidRPr="00E847AA">
        <w:rPr>
          <w:rFonts w:ascii="Arial" w:hAnsi="Arial" w:cs="Arial"/>
          <w:sz w:val="22"/>
          <w:szCs w:val="22"/>
        </w:rPr>
        <w:t xml:space="preserve">Thanks to the acquired knowledge during the classes and its practice, I know that in the future, when I become a manager, I will better manage employees, make </w:t>
      </w:r>
      <w:r w:rsidR="00C5187B" w:rsidRPr="00E847AA">
        <w:rPr>
          <w:rFonts w:ascii="Arial" w:hAnsi="Arial" w:cs="Arial"/>
          <w:sz w:val="22"/>
          <w:szCs w:val="22"/>
        </w:rPr>
        <w:t>decisions,</w:t>
      </w:r>
      <w:r w:rsidRPr="00E847AA">
        <w:rPr>
          <w:rFonts w:ascii="Arial" w:hAnsi="Arial" w:cs="Arial"/>
          <w:sz w:val="22"/>
          <w:szCs w:val="22"/>
        </w:rPr>
        <w:t xml:space="preserve"> and solve problems because I better understand beliefs, values, and attitudes and how they can affect the workplace. In addition to experience, managing people also need theoretical knowledge because it allows understanding better why something is happening. For example, when I know that money does not motivate people because there are examples in the literature, I will </w:t>
      </w:r>
      <w:r w:rsidRPr="00E847AA">
        <w:rPr>
          <w:rFonts w:ascii="Arial" w:hAnsi="Arial" w:cs="Arial"/>
          <w:sz w:val="22"/>
          <w:szCs w:val="22"/>
        </w:rPr>
        <w:lastRenderedPageBreak/>
        <w:t>not wonder why my employees are not motivated the week after the wage increase, but I will immediately look for another way to motivate them. I can use the acquired knowledge not only when I become a manager but also to be a better employee who understands where a decision comes from and why it is so and not to be confused. It helps me to be a better employee, more motivated and understand what is happening in the workplace.</w:t>
      </w:r>
    </w:p>
    <w:p w14:paraId="49E37542" w14:textId="77777777" w:rsidR="00E847AA" w:rsidRPr="00E847AA" w:rsidRDefault="00E847AA" w:rsidP="00E847AA">
      <w:pPr>
        <w:pStyle w:val="NormalWeb"/>
        <w:shd w:val="clear" w:color="auto" w:fill="FFFFFF"/>
        <w:spacing w:line="360" w:lineRule="auto"/>
        <w:jc w:val="both"/>
        <w:rPr>
          <w:rFonts w:ascii="Arial" w:hAnsi="Arial" w:cs="Arial"/>
          <w:sz w:val="22"/>
          <w:szCs w:val="22"/>
        </w:rPr>
      </w:pPr>
    </w:p>
    <w:p w14:paraId="3B00A2E5" w14:textId="798DA442" w:rsidR="00647867" w:rsidRPr="00E847AA" w:rsidRDefault="00647867" w:rsidP="00E847AA">
      <w:pPr>
        <w:pStyle w:val="NormalWeb"/>
        <w:shd w:val="clear" w:color="auto" w:fill="FFFFFF"/>
        <w:spacing w:line="360" w:lineRule="auto"/>
        <w:jc w:val="both"/>
        <w:rPr>
          <w:rFonts w:ascii="Arial" w:hAnsi="Arial" w:cs="Arial"/>
          <w:color w:val="222222"/>
          <w:sz w:val="22"/>
          <w:szCs w:val="22"/>
          <w:shd w:val="clear" w:color="auto" w:fill="FFFFFF"/>
        </w:rPr>
      </w:pPr>
      <w:r w:rsidRPr="00E847AA">
        <w:rPr>
          <w:rFonts w:ascii="Arial" w:hAnsi="Arial" w:cs="Arial"/>
          <w:color w:val="222222"/>
          <w:sz w:val="22"/>
          <w:szCs w:val="22"/>
          <w:shd w:val="clear" w:color="auto" w:fill="FFFFFF"/>
        </w:rPr>
        <w:t>References list</w:t>
      </w:r>
    </w:p>
    <w:p w14:paraId="2D556E12" w14:textId="77777777" w:rsidR="00E847AA" w:rsidRPr="00E847AA" w:rsidRDefault="00E847AA" w:rsidP="00E847AA">
      <w:pPr>
        <w:pStyle w:val="ListParagraph"/>
        <w:numPr>
          <w:ilvl w:val="0"/>
          <w:numId w:val="5"/>
        </w:numPr>
        <w:spacing w:line="360" w:lineRule="auto"/>
        <w:jc w:val="both"/>
        <w:rPr>
          <w:rFonts w:ascii="Arial" w:hAnsi="Arial" w:cs="Arial"/>
          <w:sz w:val="22"/>
          <w:szCs w:val="22"/>
        </w:rPr>
      </w:pPr>
      <w:proofErr w:type="spellStart"/>
      <w:r w:rsidRPr="00E847AA">
        <w:rPr>
          <w:rFonts w:ascii="Arial" w:hAnsi="Arial" w:cs="Arial"/>
          <w:color w:val="222222"/>
          <w:sz w:val="22"/>
          <w:szCs w:val="22"/>
          <w:shd w:val="clear" w:color="auto" w:fill="FFFFFF"/>
        </w:rPr>
        <w:t>Gladd</w:t>
      </w:r>
      <w:proofErr w:type="spellEnd"/>
      <w:r w:rsidRPr="00E847AA">
        <w:rPr>
          <w:rFonts w:ascii="Arial" w:hAnsi="Arial" w:cs="Arial"/>
          <w:color w:val="222222"/>
          <w:sz w:val="22"/>
          <w:szCs w:val="22"/>
          <w:shd w:val="clear" w:color="auto" w:fill="FFFFFF"/>
        </w:rPr>
        <w:t>, J., 2020. John Driscoll’s “What?” Cycle of Reflection.</w:t>
      </w:r>
      <w:r w:rsidRPr="00E847AA">
        <w:rPr>
          <w:rStyle w:val="apple-converted-space"/>
          <w:rFonts w:ascii="Arial" w:hAnsi="Arial" w:cs="Arial"/>
          <w:color w:val="222222"/>
          <w:sz w:val="22"/>
          <w:szCs w:val="22"/>
          <w:shd w:val="clear" w:color="auto" w:fill="FFFFFF"/>
        </w:rPr>
        <w:t> </w:t>
      </w:r>
      <w:r w:rsidRPr="00E847AA">
        <w:rPr>
          <w:rFonts w:ascii="Arial" w:hAnsi="Arial" w:cs="Arial"/>
          <w:i/>
          <w:iCs/>
          <w:color w:val="222222"/>
          <w:sz w:val="22"/>
          <w:szCs w:val="22"/>
        </w:rPr>
        <w:t>Write What Matters</w:t>
      </w:r>
      <w:r w:rsidRPr="00E847AA">
        <w:rPr>
          <w:rFonts w:ascii="Arial" w:hAnsi="Arial" w:cs="Arial"/>
          <w:color w:val="222222"/>
          <w:sz w:val="22"/>
          <w:szCs w:val="22"/>
          <w:shd w:val="clear" w:color="auto" w:fill="FFFFFF"/>
        </w:rPr>
        <w:t>.</w:t>
      </w:r>
    </w:p>
    <w:p w14:paraId="416C7B56" w14:textId="77777777" w:rsidR="00E847AA" w:rsidRPr="00E847AA" w:rsidRDefault="00E847AA" w:rsidP="00E847AA">
      <w:pPr>
        <w:pStyle w:val="NormalWeb"/>
        <w:numPr>
          <w:ilvl w:val="0"/>
          <w:numId w:val="5"/>
        </w:numPr>
        <w:shd w:val="clear" w:color="auto" w:fill="FFFFFF"/>
        <w:spacing w:line="360" w:lineRule="auto"/>
        <w:jc w:val="both"/>
        <w:rPr>
          <w:rFonts w:ascii="Arial" w:hAnsi="Arial" w:cs="Arial"/>
          <w:color w:val="222222"/>
          <w:sz w:val="22"/>
          <w:szCs w:val="22"/>
          <w:shd w:val="clear" w:color="auto" w:fill="FFFFFF"/>
        </w:rPr>
      </w:pPr>
      <w:proofErr w:type="spellStart"/>
      <w:r w:rsidRPr="00E847AA">
        <w:rPr>
          <w:rFonts w:ascii="Arial" w:hAnsi="Arial" w:cs="Arial"/>
          <w:color w:val="222222"/>
          <w:sz w:val="22"/>
          <w:szCs w:val="22"/>
          <w:shd w:val="clear" w:color="auto" w:fill="FFFFFF"/>
        </w:rPr>
        <w:t>Plack</w:t>
      </w:r>
      <w:proofErr w:type="spellEnd"/>
      <w:r w:rsidRPr="00E847AA">
        <w:rPr>
          <w:rFonts w:ascii="Arial" w:hAnsi="Arial" w:cs="Arial"/>
          <w:color w:val="222222"/>
          <w:sz w:val="22"/>
          <w:szCs w:val="22"/>
          <w:shd w:val="clear" w:color="auto" w:fill="FFFFFF"/>
        </w:rPr>
        <w:t xml:space="preserve">, M.M., Driscoll, M., </w:t>
      </w:r>
      <w:proofErr w:type="spellStart"/>
      <w:r w:rsidRPr="00E847AA">
        <w:rPr>
          <w:rFonts w:ascii="Arial" w:hAnsi="Arial" w:cs="Arial"/>
          <w:color w:val="222222"/>
          <w:sz w:val="22"/>
          <w:szCs w:val="22"/>
          <w:shd w:val="clear" w:color="auto" w:fill="FFFFFF"/>
        </w:rPr>
        <w:t>Blissett</w:t>
      </w:r>
      <w:proofErr w:type="spellEnd"/>
      <w:r w:rsidRPr="00E847AA">
        <w:rPr>
          <w:rFonts w:ascii="Arial" w:hAnsi="Arial" w:cs="Arial"/>
          <w:color w:val="222222"/>
          <w:sz w:val="22"/>
          <w:szCs w:val="22"/>
          <w:shd w:val="clear" w:color="auto" w:fill="FFFFFF"/>
        </w:rPr>
        <w:t xml:space="preserve">, S., McKenna, R. and </w:t>
      </w:r>
      <w:proofErr w:type="spellStart"/>
      <w:r w:rsidRPr="00E847AA">
        <w:rPr>
          <w:rFonts w:ascii="Arial" w:hAnsi="Arial" w:cs="Arial"/>
          <w:color w:val="222222"/>
          <w:sz w:val="22"/>
          <w:szCs w:val="22"/>
          <w:shd w:val="clear" w:color="auto" w:fill="FFFFFF"/>
        </w:rPr>
        <w:t>Plack</w:t>
      </w:r>
      <w:proofErr w:type="spellEnd"/>
      <w:r w:rsidRPr="00E847AA">
        <w:rPr>
          <w:rFonts w:ascii="Arial" w:hAnsi="Arial" w:cs="Arial"/>
          <w:color w:val="222222"/>
          <w:sz w:val="22"/>
          <w:szCs w:val="22"/>
          <w:shd w:val="clear" w:color="auto" w:fill="FFFFFF"/>
        </w:rPr>
        <w:t>, T.P., 2005. A method for assessing reflective journal writing.</w:t>
      </w:r>
      <w:r w:rsidRPr="00E847AA">
        <w:rPr>
          <w:rStyle w:val="apple-converted-space"/>
          <w:rFonts w:ascii="Arial" w:hAnsi="Arial" w:cs="Arial"/>
          <w:color w:val="222222"/>
          <w:sz w:val="22"/>
          <w:szCs w:val="22"/>
          <w:shd w:val="clear" w:color="auto" w:fill="FFFFFF"/>
        </w:rPr>
        <w:t> </w:t>
      </w:r>
      <w:r w:rsidRPr="00E847AA">
        <w:rPr>
          <w:rFonts w:ascii="Arial" w:hAnsi="Arial" w:cs="Arial"/>
          <w:i/>
          <w:iCs/>
          <w:color w:val="222222"/>
          <w:sz w:val="22"/>
          <w:szCs w:val="22"/>
        </w:rPr>
        <w:t>Journal of allied health</w:t>
      </w:r>
      <w:r w:rsidRPr="00E847AA">
        <w:rPr>
          <w:rFonts w:ascii="Arial" w:hAnsi="Arial" w:cs="Arial"/>
          <w:color w:val="222222"/>
          <w:sz w:val="22"/>
          <w:szCs w:val="22"/>
          <w:shd w:val="clear" w:color="auto" w:fill="FFFFFF"/>
        </w:rPr>
        <w:t>,</w:t>
      </w:r>
      <w:r w:rsidRPr="00E847AA">
        <w:rPr>
          <w:rStyle w:val="apple-converted-space"/>
          <w:rFonts w:ascii="Arial" w:hAnsi="Arial" w:cs="Arial"/>
          <w:color w:val="222222"/>
          <w:sz w:val="22"/>
          <w:szCs w:val="22"/>
          <w:shd w:val="clear" w:color="auto" w:fill="FFFFFF"/>
        </w:rPr>
        <w:t> </w:t>
      </w:r>
      <w:r w:rsidRPr="00E847AA">
        <w:rPr>
          <w:rFonts w:ascii="Arial" w:hAnsi="Arial" w:cs="Arial"/>
          <w:i/>
          <w:iCs/>
          <w:color w:val="222222"/>
          <w:sz w:val="22"/>
          <w:szCs w:val="22"/>
        </w:rPr>
        <w:t>34</w:t>
      </w:r>
      <w:r w:rsidRPr="00E847AA">
        <w:rPr>
          <w:rFonts w:ascii="Arial" w:hAnsi="Arial" w:cs="Arial"/>
          <w:color w:val="222222"/>
          <w:sz w:val="22"/>
          <w:szCs w:val="22"/>
          <w:shd w:val="clear" w:color="auto" w:fill="FFFFFF"/>
        </w:rPr>
        <w:t>(4), pp.199-208.</w:t>
      </w:r>
    </w:p>
    <w:p w14:paraId="1694259C" w14:textId="77777777" w:rsidR="007C5E34" w:rsidRPr="00E847AA" w:rsidRDefault="007C5E34" w:rsidP="00E847AA">
      <w:pPr>
        <w:pStyle w:val="NormalWeb"/>
        <w:shd w:val="clear" w:color="auto" w:fill="FFFFFF"/>
        <w:spacing w:line="360" w:lineRule="auto"/>
        <w:jc w:val="both"/>
        <w:rPr>
          <w:rFonts w:ascii="Arial" w:hAnsi="Arial" w:cs="Arial"/>
          <w:sz w:val="22"/>
          <w:szCs w:val="22"/>
        </w:rPr>
      </w:pPr>
    </w:p>
    <w:p w14:paraId="41111168" w14:textId="77777777" w:rsidR="00B051F3" w:rsidRDefault="00B051F3" w:rsidP="0010384B">
      <w:pPr>
        <w:pStyle w:val="NormalWeb"/>
        <w:rPr>
          <w:rFonts w:ascii="Arial" w:hAnsi="Arial" w:cs="Arial"/>
          <w:color w:val="222222"/>
          <w:sz w:val="20"/>
          <w:szCs w:val="20"/>
          <w:shd w:val="clear" w:color="auto" w:fill="FFFFFF"/>
        </w:rPr>
      </w:pPr>
    </w:p>
    <w:p w14:paraId="5B302B18" w14:textId="61F21680" w:rsidR="0010384B" w:rsidRDefault="0010384B" w:rsidP="0010384B">
      <w:pPr>
        <w:pStyle w:val="NormalWeb"/>
        <w:rPr>
          <w:rFonts w:ascii="Arial" w:hAnsi="Arial" w:cs="Arial"/>
          <w:color w:val="222222"/>
          <w:sz w:val="20"/>
          <w:szCs w:val="20"/>
          <w:shd w:val="clear" w:color="auto" w:fill="FFFFFF"/>
        </w:rPr>
      </w:pPr>
    </w:p>
    <w:p w14:paraId="1F562416" w14:textId="77777777" w:rsidR="0010384B" w:rsidRDefault="0010384B" w:rsidP="0010384B">
      <w:pPr>
        <w:pStyle w:val="NormalWeb"/>
      </w:pPr>
    </w:p>
    <w:p w14:paraId="524AF588" w14:textId="4796BFD2" w:rsidR="0010384B" w:rsidRPr="0010384B" w:rsidRDefault="0010384B" w:rsidP="0010384B">
      <w:pPr>
        <w:tabs>
          <w:tab w:val="left" w:pos="2138"/>
        </w:tabs>
      </w:pPr>
    </w:p>
    <w:sectPr w:rsidR="0010384B" w:rsidRPr="0010384B">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5BB2E2" w14:textId="77777777" w:rsidR="00B90474" w:rsidRDefault="00B90474" w:rsidP="004469BE">
      <w:r>
        <w:separator/>
      </w:r>
    </w:p>
  </w:endnote>
  <w:endnote w:type="continuationSeparator" w:id="0">
    <w:p w14:paraId="161901A3" w14:textId="77777777" w:rsidR="00B90474" w:rsidRDefault="00B90474" w:rsidP="00446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006945323"/>
      <w:docPartObj>
        <w:docPartGallery w:val="Page Numbers (Bottom of Page)"/>
        <w:docPartUnique/>
      </w:docPartObj>
    </w:sdtPr>
    <w:sdtContent>
      <w:p w14:paraId="4AD24DBE" w14:textId="11DB1D5F" w:rsidR="004469BE" w:rsidRDefault="004469BE" w:rsidP="00C33F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730EBC9" w14:textId="77777777" w:rsidR="004469BE" w:rsidRDefault="004469BE" w:rsidP="004469B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53480781"/>
      <w:docPartObj>
        <w:docPartGallery w:val="Page Numbers (Bottom of Page)"/>
        <w:docPartUnique/>
      </w:docPartObj>
    </w:sdtPr>
    <w:sdtContent>
      <w:p w14:paraId="354D9CE6" w14:textId="6315B283" w:rsidR="004469BE" w:rsidRDefault="004469BE" w:rsidP="00C33F7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E538623" w14:textId="77777777" w:rsidR="004469BE" w:rsidRDefault="004469BE" w:rsidP="004469BE">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CA0E7" w14:textId="77777777" w:rsidR="00B90474" w:rsidRDefault="00B90474" w:rsidP="004469BE">
      <w:r>
        <w:separator/>
      </w:r>
    </w:p>
  </w:footnote>
  <w:footnote w:type="continuationSeparator" w:id="0">
    <w:p w14:paraId="6ECA3DC8" w14:textId="77777777" w:rsidR="00B90474" w:rsidRDefault="00B90474" w:rsidP="004469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179CA"/>
    <w:multiLevelType w:val="multilevel"/>
    <w:tmpl w:val="FD008E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015177"/>
    <w:multiLevelType w:val="hybridMultilevel"/>
    <w:tmpl w:val="2C841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570E41"/>
    <w:multiLevelType w:val="hybridMultilevel"/>
    <w:tmpl w:val="E21015FA"/>
    <w:lvl w:ilvl="0" w:tplc="FFFFFFFF">
      <w:start w:val="1"/>
      <w:numFmt w:val="decimal"/>
      <w:lvlText w:val="%1."/>
      <w:lvlJc w:val="left"/>
      <w:pPr>
        <w:ind w:left="720" w:hanging="360"/>
      </w:pPr>
    </w:lvl>
    <w:lvl w:ilvl="1" w:tplc="0809000F">
      <w:start w:val="1"/>
      <w:numFmt w:val="decimal"/>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3D5C3014"/>
    <w:multiLevelType w:val="hybridMultilevel"/>
    <w:tmpl w:val="62D4BC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A724749"/>
    <w:multiLevelType w:val="hybridMultilevel"/>
    <w:tmpl w:val="EEE0CB6C"/>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22781388">
    <w:abstractNumId w:val="0"/>
  </w:num>
  <w:num w:numId="2" w16cid:durableId="1767384441">
    <w:abstractNumId w:val="3"/>
  </w:num>
  <w:num w:numId="3" w16cid:durableId="1796487787">
    <w:abstractNumId w:val="4"/>
  </w:num>
  <w:num w:numId="4" w16cid:durableId="205798192">
    <w:abstractNumId w:val="2"/>
  </w:num>
  <w:num w:numId="5" w16cid:durableId="17034348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6B33"/>
    <w:rsid w:val="0001303E"/>
    <w:rsid w:val="0004081C"/>
    <w:rsid w:val="000D7B10"/>
    <w:rsid w:val="0010384B"/>
    <w:rsid w:val="001A73B6"/>
    <w:rsid w:val="00202ADE"/>
    <w:rsid w:val="002A5A30"/>
    <w:rsid w:val="002D690A"/>
    <w:rsid w:val="002E5F54"/>
    <w:rsid w:val="003A6CC5"/>
    <w:rsid w:val="003D2EFE"/>
    <w:rsid w:val="004469BE"/>
    <w:rsid w:val="005B6106"/>
    <w:rsid w:val="005F1EC1"/>
    <w:rsid w:val="00604C94"/>
    <w:rsid w:val="00647867"/>
    <w:rsid w:val="00650D1D"/>
    <w:rsid w:val="00687535"/>
    <w:rsid w:val="006E09F9"/>
    <w:rsid w:val="006E715C"/>
    <w:rsid w:val="00730BDA"/>
    <w:rsid w:val="00746637"/>
    <w:rsid w:val="007B0424"/>
    <w:rsid w:val="007C5E34"/>
    <w:rsid w:val="0080506D"/>
    <w:rsid w:val="008119A7"/>
    <w:rsid w:val="00871AE9"/>
    <w:rsid w:val="008B681D"/>
    <w:rsid w:val="0091717E"/>
    <w:rsid w:val="00921862"/>
    <w:rsid w:val="009321D9"/>
    <w:rsid w:val="0093583E"/>
    <w:rsid w:val="00944268"/>
    <w:rsid w:val="00956C7F"/>
    <w:rsid w:val="009D6D80"/>
    <w:rsid w:val="009E4826"/>
    <w:rsid w:val="009F1C8C"/>
    <w:rsid w:val="00AE229A"/>
    <w:rsid w:val="00B051F3"/>
    <w:rsid w:val="00B90474"/>
    <w:rsid w:val="00BB1FC6"/>
    <w:rsid w:val="00C13C11"/>
    <w:rsid w:val="00C273FC"/>
    <w:rsid w:val="00C44A07"/>
    <w:rsid w:val="00C5187B"/>
    <w:rsid w:val="00CC5A37"/>
    <w:rsid w:val="00E07AE6"/>
    <w:rsid w:val="00E7772F"/>
    <w:rsid w:val="00E847AA"/>
    <w:rsid w:val="00EF6B33"/>
    <w:rsid w:val="00F60A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F56F8"/>
  <w15:chartTrackingRefBased/>
  <w15:docId w15:val="{628502DE-34F2-C740-BF9E-DB23C2007F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B33"/>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F6B33"/>
    <w:pPr>
      <w:spacing w:before="100" w:beforeAutospacing="1" w:after="100" w:afterAutospacing="1"/>
    </w:pPr>
  </w:style>
  <w:style w:type="character" w:customStyle="1" w:styleId="apple-converted-space">
    <w:name w:val="apple-converted-space"/>
    <w:basedOn w:val="DefaultParagraphFont"/>
    <w:rsid w:val="00202ADE"/>
  </w:style>
  <w:style w:type="paragraph" w:styleId="ListParagraph">
    <w:name w:val="List Paragraph"/>
    <w:basedOn w:val="Normal"/>
    <w:uiPriority w:val="34"/>
    <w:qFormat/>
    <w:rsid w:val="002D690A"/>
    <w:pPr>
      <w:ind w:left="720"/>
      <w:contextualSpacing/>
    </w:pPr>
  </w:style>
  <w:style w:type="paragraph" w:styleId="Footer">
    <w:name w:val="footer"/>
    <w:basedOn w:val="Normal"/>
    <w:link w:val="FooterChar"/>
    <w:uiPriority w:val="99"/>
    <w:unhideWhenUsed/>
    <w:rsid w:val="004469BE"/>
    <w:pPr>
      <w:tabs>
        <w:tab w:val="center" w:pos="4513"/>
        <w:tab w:val="right" w:pos="9026"/>
      </w:tabs>
    </w:pPr>
  </w:style>
  <w:style w:type="character" w:customStyle="1" w:styleId="FooterChar">
    <w:name w:val="Footer Char"/>
    <w:basedOn w:val="DefaultParagraphFont"/>
    <w:link w:val="Footer"/>
    <w:uiPriority w:val="99"/>
    <w:rsid w:val="004469BE"/>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4469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733879">
      <w:bodyDiv w:val="1"/>
      <w:marLeft w:val="0"/>
      <w:marRight w:val="0"/>
      <w:marTop w:val="0"/>
      <w:marBottom w:val="0"/>
      <w:divBdr>
        <w:top w:val="none" w:sz="0" w:space="0" w:color="auto"/>
        <w:left w:val="none" w:sz="0" w:space="0" w:color="auto"/>
        <w:bottom w:val="none" w:sz="0" w:space="0" w:color="auto"/>
        <w:right w:val="none" w:sz="0" w:space="0" w:color="auto"/>
      </w:divBdr>
      <w:divsChild>
        <w:div w:id="1939747513">
          <w:marLeft w:val="0"/>
          <w:marRight w:val="0"/>
          <w:marTop w:val="0"/>
          <w:marBottom w:val="0"/>
          <w:divBdr>
            <w:top w:val="none" w:sz="0" w:space="0" w:color="auto"/>
            <w:left w:val="none" w:sz="0" w:space="0" w:color="auto"/>
            <w:bottom w:val="none" w:sz="0" w:space="0" w:color="auto"/>
            <w:right w:val="none" w:sz="0" w:space="0" w:color="auto"/>
          </w:divBdr>
          <w:divsChild>
            <w:div w:id="1990284297">
              <w:marLeft w:val="0"/>
              <w:marRight w:val="0"/>
              <w:marTop w:val="0"/>
              <w:marBottom w:val="0"/>
              <w:divBdr>
                <w:top w:val="none" w:sz="0" w:space="0" w:color="auto"/>
                <w:left w:val="none" w:sz="0" w:space="0" w:color="auto"/>
                <w:bottom w:val="none" w:sz="0" w:space="0" w:color="auto"/>
                <w:right w:val="none" w:sz="0" w:space="0" w:color="auto"/>
              </w:divBdr>
              <w:divsChild>
                <w:div w:id="834347440">
                  <w:marLeft w:val="0"/>
                  <w:marRight w:val="0"/>
                  <w:marTop w:val="0"/>
                  <w:marBottom w:val="0"/>
                  <w:divBdr>
                    <w:top w:val="none" w:sz="0" w:space="0" w:color="auto"/>
                    <w:left w:val="none" w:sz="0" w:space="0" w:color="auto"/>
                    <w:bottom w:val="none" w:sz="0" w:space="0" w:color="auto"/>
                    <w:right w:val="none" w:sz="0" w:space="0" w:color="auto"/>
                  </w:divBdr>
                  <w:divsChild>
                    <w:div w:id="199564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4777641">
      <w:bodyDiv w:val="1"/>
      <w:marLeft w:val="0"/>
      <w:marRight w:val="0"/>
      <w:marTop w:val="0"/>
      <w:marBottom w:val="0"/>
      <w:divBdr>
        <w:top w:val="none" w:sz="0" w:space="0" w:color="auto"/>
        <w:left w:val="none" w:sz="0" w:space="0" w:color="auto"/>
        <w:bottom w:val="none" w:sz="0" w:space="0" w:color="auto"/>
        <w:right w:val="none" w:sz="0" w:space="0" w:color="auto"/>
      </w:divBdr>
      <w:divsChild>
        <w:div w:id="1312102912">
          <w:marLeft w:val="0"/>
          <w:marRight w:val="0"/>
          <w:marTop w:val="0"/>
          <w:marBottom w:val="0"/>
          <w:divBdr>
            <w:top w:val="none" w:sz="0" w:space="0" w:color="auto"/>
            <w:left w:val="none" w:sz="0" w:space="0" w:color="auto"/>
            <w:bottom w:val="none" w:sz="0" w:space="0" w:color="auto"/>
            <w:right w:val="none" w:sz="0" w:space="0" w:color="auto"/>
          </w:divBdr>
          <w:divsChild>
            <w:div w:id="1833253764">
              <w:marLeft w:val="0"/>
              <w:marRight w:val="0"/>
              <w:marTop w:val="0"/>
              <w:marBottom w:val="0"/>
              <w:divBdr>
                <w:top w:val="none" w:sz="0" w:space="0" w:color="auto"/>
                <w:left w:val="none" w:sz="0" w:space="0" w:color="auto"/>
                <w:bottom w:val="none" w:sz="0" w:space="0" w:color="auto"/>
                <w:right w:val="none" w:sz="0" w:space="0" w:color="auto"/>
              </w:divBdr>
              <w:divsChild>
                <w:div w:id="1859153">
                  <w:marLeft w:val="0"/>
                  <w:marRight w:val="0"/>
                  <w:marTop w:val="0"/>
                  <w:marBottom w:val="0"/>
                  <w:divBdr>
                    <w:top w:val="none" w:sz="0" w:space="0" w:color="auto"/>
                    <w:left w:val="none" w:sz="0" w:space="0" w:color="auto"/>
                    <w:bottom w:val="none" w:sz="0" w:space="0" w:color="auto"/>
                    <w:right w:val="none" w:sz="0" w:space="0" w:color="auto"/>
                  </w:divBdr>
                  <w:divsChild>
                    <w:div w:id="25633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6942953">
      <w:bodyDiv w:val="1"/>
      <w:marLeft w:val="0"/>
      <w:marRight w:val="0"/>
      <w:marTop w:val="0"/>
      <w:marBottom w:val="0"/>
      <w:divBdr>
        <w:top w:val="none" w:sz="0" w:space="0" w:color="auto"/>
        <w:left w:val="none" w:sz="0" w:space="0" w:color="auto"/>
        <w:bottom w:val="none" w:sz="0" w:space="0" w:color="auto"/>
        <w:right w:val="none" w:sz="0" w:space="0" w:color="auto"/>
      </w:divBdr>
      <w:divsChild>
        <w:div w:id="841168352">
          <w:marLeft w:val="0"/>
          <w:marRight w:val="0"/>
          <w:marTop w:val="0"/>
          <w:marBottom w:val="0"/>
          <w:divBdr>
            <w:top w:val="none" w:sz="0" w:space="0" w:color="auto"/>
            <w:left w:val="none" w:sz="0" w:space="0" w:color="auto"/>
            <w:bottom w:val="none" w:sz="0" w:space="0" w:color="auto"/>
            <w:right w:val="none" w:sz="0" w:space="0" w:color="auto"/>
          </w:divBdr>
          <w:divsChild>
            <w:div w:id="1256405858">
              <w:marLeft w:val="0"/>
              <w:marRight w:val="0"/>
              <w:marTop w:val="0"/>
              <w:marBottom w:val="0"/>
              <w:divBdr>
                <w:top w:val="none" w:sz="0" w:space="0" w:color="auto"/>
                <w:left w:val="none" w:sz="0" w:space="0" w:color="auto"/>
                <w:bottom w:val="none" w:sz="0" w:space="0" w:color="auto"/>
                <w:right w:val="none" w:sz="0" w:space="0" w:color="auto"/>
              </w:divBdr>
              <w:divsChild>
                <w:div w:id="483398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010404">
      <w:bodyDiv w:val="1"/>
      <w:marLeft w:val="0"/>
      <w:marRight w:val="0"/>
      <w:marTop w:val="0"/>
      <w:marBottom w:val="0"/>
      <w:divBdr>
        <w:top w:val="none" w:sz="0" w:space="0" w:color="auto"/>
        <w:left w:val="none" w:sz="0" w:space="0" w:color="auto"/>
        <w:bottom w:val="none" w:sz="0" w:space="0" w:color="auto"/>
        <w:right w:val="none" w:sz="0" w:space="0" w:color="auto"/>
      </w:divBdr>
      <w:divsChild>
        <w:div w:id="1225675071">
          <w:marLeft w:val="0"/>
          <w:marRight w:val="0"/>
          <w:marTop w:val="0"/>
          <w:marBottom w:val="0"/>
          <w:divBdr>
            <w:top w:val="none" w:sz="0" w:space="0" w:color="auto"/>
            <w:left w:val="none" w:sz="0" w:space="0" w:color="auto"/>
            <w:bottom w:val="none" w:sz="0" w:space="0" w:color="auto"/>
            <w:right w:val="none" w:sz="0" w:space="0" w:color="auto"/>
          </w:divBdr>
          <w:divsChild>
            <w:div w:id="1637249170">
              <w:marLeft w:val="0"/>
              <w:marRight w:val="0"/>
              <w:marTop w:val="0"/>
              <w:marBottom w:val="0"/>
              <w:divBdr>
                <w:top w:val="none" w:sz="0" w:space="0" w:color="auto"/>
                <w:left w:val="none" w:sz="0" w:space="0" w:color="auto"/>
                <w:bottom w:val="none" w:sz="0" w:space="0" w:color="auto"/>
                <w:right w:val="none" w:sz="0" w:space="0" w:color="auto"/>
              </w:divBdr>
              <w:divsChild>
                <w:div w:id="1707606405">
                  <w:marLeft w:val="0"/>
                  <w:marRight w:val="0"/>
                  <w:marTop w:val="0"/>
                  <w:marBottom w:val="0"/>
                  <w:divBdr>
                    <w:top w:val="none" w:sz="0" w:space="0" w:color="auto"/>
                    <w:left w:val="none" w:sz="0" w:space="0" w:color="auto"/>
                    <w:bottom w:val="none" w:sz="0" w:space="0" w:color="auto"/>
                    <w:right w:val="none" w:sz="0" w:space="0" w:color="auto"/>
                  </w:divBdr>
                  <w:divsChild>
                    <w:div w:id="132435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80073F-DD97-DB46-97FD-CD140F2CE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TotalTime>
  <Pages>4</Pages>
  <Words>571</Words>
  <Characters>3255</Characters>
  <Application>Microsoft Office Word</Application>
  <DocSecurity>0</DocSecurity>
  <Lines>27</Lines>
  <Paragraphs>7</Paragraphs>
  <ScaleCrop>false</ScaleCrop>
  <Company/>
  <LinksUpToDate>false</LinksUpToDate>
  <CharactersWithSpaces>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Janina Wilkosz (2115098)</dc:creator>
  <cp:keywords/>
  <dc:description/>
  <cp:lastModifiedBy>Agnieszka Janina Wilkosz (2115098)</cp:lastModifiedBy>
  <cp:revision>47</cp:revision>
  <dcterms:created xsi:type="dcterms:W3CDTF">2022-11-14T09:33:00Z</dcterms:created>
  <dcterms:modified xsi:type="dcterms:W3CDTF">2022-11-14T14:47:00Z</dcterms:modified>
</cp:coreProperties>
</file>