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3BA087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449AB">
              <w:rPr>
                <w:b/>
                <w:color w:val="auto"/>
                <w:sz w:val="32"/>
              </w:rPr>
              <w:t>SHANNON KIM JONES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308CAAB" w:rsidR="005A1BA3" w:rsidRDefault="00F1795A" w:rsidP="00340E9A">
            <w:pPr>
              <w:overflowPunct/>
              <w:autoSpaceDE/>
              <w:autoSpaceDN/>
              <w:adjustRightInd/>
              <w:ind w:right="237"/>
              <w:textAlignment w:val="auto"/>
              <w:rPr>
                <w:b/>
                <w:color w:val="auto"/>
                <w:sz w:val="32"/>
              </w:rPr>
            </w:pPr>
            <w:r>
              <w:rPr>
                <w:b/>
                <w:color w:val="auto"/>
                <w:sz w:val="32"/>
              </w:rPr>
              <w:t>2236195</w:t>
            </w:r>
            <w:r w:rsidR="005A1BA3">
              <w:rPr>
                <w:b/>
                <w:color w:val="auto"/>
                <w:sz w:val="32"/>
              </w:rPr>
              <w:t>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B19C366" w14:textId="77777777" w:rsidR="007D3629" w:rsidRPr="007D3629" w:rsidRDefault="007D3629" w:rsidP="007D3629">
      <w:pPr>
        <w:ind w:right="237"/>
        <w:jc w:val="both"/>
        <w:rPr>
          <w:sz w:val="22"/>
          <w:szCs w:val="22"/>
        </w:rPr>
      </w:pPr>
      <w:r w:rsidRPr="007D3629">
        <w:rPr>
          <w:sz w:val="22"/>
          <w:szCs w:val="22"/>
        </w:rPr>
        <w:t xml:space="preserve">In the rapidly evolving realm of contemporary policing, the National Policing Curriculum serves as an essential framework for cultivating the competencies and skills requisite for effective policing. Reflecting on my tenure as a police officer, particularly throughout my probationary phase, I have come to appreciate the profound impact of this curriculum on my professional development and decision-making capabilities. This essay will examine a specific policing incident that underscores my personal growth, the strategic initiatives championed by the College of Policing, and the intricate interplay between these elements in meeting the expectation of a modern professional police officer. Through this reflective analysis, I aspire to illustrate my unwavering commitment to continuous learning and adaptability within the dynamic landscape of policing. </w:t>
      </w:r>
    </w:p>
    <w:p w14:paraId="3669EE6E" w14:textId="77777777" w:rsidR="007D3629" w:rsidRPr="007D3629" w:rsidRDefault="007D3629" w:rsidP="007D3629">
      <w:pPr>
        <w:ind w:right="237"/>
        <w:jc w:val="both"/>
        <w:rPr>
          <w:sz w:val="22"/>
          <w:szCs w:val="22"/>
        </w:rPr>
      </w:pPr>
    </w:p>
    <w:p w14:paraId="18ECCBA7" w14:textId="77777777" w:rsidR="007D3629" w:rsidRPr="007D3629" w:rsidRDefault="007D3629" w:rsidP="007D3629">
      <w:pPr>
        <w:ind w:right="237"/>
        <w:jc w:val="both"/>
        <w:rPr>
          <w:sz w:val="22"/>
          <w:szCs w:val="22"/>
        </w:rPr>
      </w:pPr>
      <w:r w:rsidRPr="007D3629">
        <w:rPr>
          <w:sz w:val="22"/>
          <w:szCs w:val="22"/>
        </w:rPr>
        <w:t xml:space="preserve">The strategic role of the College of Policing in professionalising policing in the UK is significant and multifaceted. Established to enhance the quality and effectiveness of police forces, the College focuses on developing leadership, setting professional standards, and providing training that is essential for modern policing (HMICFRS, 2023). One of the key aspects of the Colleges role is to establish a framework for professional standards across all police forces. This includes the development of the Police Education Qualification Framework (PEQF), which ensures that new recruits receive a consistent and high-quality education. By setting these standards, the College aims to elevate the professionalism of policing, ensuring that officers are well prepared to meet the challenges of their roles (College of Policing, 2016). Additionally, the College of Policing plays a crucial role in leadership development. It provides training programs, such as the five-stage development </w:t>
      </w:r>
      <w:r w:rsidRPr="007D3629">
        <w:rPr>
          <w:sz w:val="22"/>
          <w:szCs w:val="22"/>
        </w:rPr>
        <w:lastRenderedPageBreak/>
        <w:t>Police Leadership Programme, and resources designed to cultivate effective leaders within police organisations. This is vital, as strong leadership is essential for fostering a positive culture within police forces and for implementing necessary reforms. Through its various initiatives, the College seeks to create a more accountable and transparent police service that can adapt to the evolving needs of society (College of Policing, 2025).</w:t>
      </w:r>
    </w:p>
    <w:p w14:paraId="4F4D8967" w14:textId="77777777" w:rsidR="007D3629" w:rsidRPr="007D3629" w:rsidRDefault="007D3629" w:rsidP="007D3629">
      <w:pPr>
        <w:ind w:right="237"/>
        <w:jc w:val="both"/>
        <w:rPr>
          <w:sz w:val="22"/>
          <w:szCs w:val="22"/>
        </w:rPr>
      </w:pPr>
    </w:p>
    <w:p w14:paraId="6C9D160C" w14:textId="77777777" w:rsidR="007D3629" w:rsidRPr="007D3629" w:rsidRDefault="007D3629" w:rsidP="007D3629">
      <w:pPr>
        <w:ind w:right="237"/>
        <w:jc w:val="both"/>
        <w:rPr>
          <w:sz w:val="22"/>
          <w:szCs w:val="22"/>
        </w:rPr>
      </w:pPr>
      <w:r w:rsidRPr="007D3629">
        <w:rPr>
          <w:sz w:val="22"/>
          <w:szCs w:val="22"/>
        </w:rPr>
        <w:t>I responded to an incident involving a burglary, where the victim signalled me upon my arrival, indicating the suspect was across the street. At this point, I was using the National Decision Model (NDM) to identify my golden hour enquiries as I was first on scene (College of Policing, 2025). The suspect initially denied all allegations, but I observed that there was CCTV footage available from the building. Upon reviewing the footage, I witnessed the suspect committing the break-in, the individual matched the precise description and had distinct tattoos. Consequently, the suspect was arrested. The CCTV footage proved to be invaluable to the investigation, and the body-worn video corroborated the evidence by affirming the description and significant comments made by the suspect, greatly enhancing the case (Hinckley &amp; Bosworth Borough Council, 2025). This incident not only ensured that justice was served for the victim but also bolstered my reputation within the community by providing them with reassurance. The integration of technology was instrumental in this case and is a critical aspect of my responsibilities as a police officer (N. Low, 2024).</w:t>
      </w:r>
    </w:p>
    <w:p w14:paraId="6163BE32" w14:textId="77777777" w:rsidR="007D3629" w:rsidRPr="007D3629" w:rsidRDefault="007D3629" w:rsidP="007D3629">
      <w:pPr>
        <w:ind w:right="237"/>
        <w:jc w:val="both"/>
        <w:rPr>
          <w:sz w:val="22"/>
          <w:szCs w:val="22"/>
        </w:rPr>
      </w:pPr>
    </w:p>
    <w:p w14:paraId="4A847D79" w14:textId="77777777" w:rsidR="007D3629" w:rsidRPr="007D3629" w:rsidRDefault="007D3629" w:rsidP="007D3629">
      <w:pPr>
        <w:ind w:right="237"/>
        <w:jc w:val="both"/>
        <w:rPr>
          <w:sz w:val="22"/>
          <w:szCs w:val="22"/>
        </w:rPr>
      </w:pPr>
      <w:r w:rsidRPr="007D3629">
        <w:rPr>
          <w:sz w:val="22"/>
          <w:szCs w:val="22"/>
        </w:rPr>
        <w:t xml:space="preserve">From my perspective, the influence of technology on policing in the Uk has been remarkably transformative. I’ve observed firsthand how digital tools and data analytics have fundamentally altered the operational dynamics of police forces and their engagement with communities. The integration of body-worn cameras, for instance, has significantly bolstered transparency and accountability within policing (B. Chapman, 2018). During the burglary incident, the suspect made false allegations against me. However, the body-worn camera footage was reviewed and proved these allegations were untrue. This device not only provided critical evidence for both the incident and the allegations, highlighting its vital role in fostering the trust between officers and the public by demonstrating transparency and accountability (J. Daly, 2024). While body-worn cameras are meant to protect both police and the public and increase transparency, they can also erode public trust. A 2023 BBC investigation revealed over 150 cases if camera misuse by officers, including sharing or deleting footage, or turning off cameras. Chief Constable Jim Cowell deemed these failures ‘unlawful’, and a police spokesperson admitted “the technology, though labelled for public protection, primarily protects the police” (N. Titheradge, 2023). </w:t>
      </w:r>
    </w:p>
    <w:p w14:paraId="57CE67B8" w14:textId="77777777" w:rsidR="007D3629" w:rsidRPr="007D3629" w:rsidRDefault="007D3629" w:rsidP="007D3629">
      <w:pPr>
        <w:ind w:right="237"/>
        <w:jc w:val="both"/>
        <w:rPr>
          <w:sz w:val="22"/>
          <w:szCs w:val="22"/>
        </w:rPr>
      </w:pPr>
    </w:p>
    <w:p w14:paraId="246DD2BD" w14:textId="77777777" w:rsidR="007D3629" w:rsidRPr="007D3629" w:rsidRDefault="007D3629" w:rsidP="007D3629">
      <w:pPr>
        <w:ind w:right="237"/>
        <w:jc w:val="both"/>
        <w:rPr>
          <w:sz w:val="22"/>
          <w:szCs w:val="22"/>
        </w:rPr>
      </w:pPr>
      <w:r w:rsidRPr="007D3629">
        <w:rPr>
          <w:sz w:val="22"/>
          <w:szCs w:val="22"/>
        </w:rPr>
        <w:t xml:space="preserve">As I complete my probation, I am resolutely committed to embodying the principles of contemporary policing through a multifaceted approach that emphasises the strategic integration of technology (S. Fox, 2025). I am actively engaging with my colleagues to glean insights from their experiences, ensuring I am well-versed in advanced policing methodologies, including the application of digital tools for crime analysis and enhanced community engagement. My focus on community outreach involves participating in local events and utilising social media platforms to cultivate trust and foster meaningful relationships with residents. Collaborating with entities such as the Neighbourhood Policing Team to orchestrate initiatives like ‘Coffee with a Cop’, and proactively engaging with youth organisations, serves to demonstrate a tangible commitment to community support (South Wales Police, 2025).  This visible presence fosters approachability and is integral to contemporary policing strategies aimed at reshaping public perception of policing as a beneficial entity. It is imperative that police forces acknowledge public perceptions of contemporary policing, as this understanding is foundational for cultivating robust relationships between the police and the communities they serve (C. Nieto, 2024). Developed by Chief Constables and associated policing bodies, the Policing Vision 2025 builds upon the 2016 framework, seeking to modernise policing through key strategies: bolstering community trust, integrating technology for improved community engagement, and providing advanced officer training to tackle current challenges. This initiative prioritises </w:t>
      </w:r>
      <w:r w:rsidRPr="007D3629">
        <w:rPr>
          <w:sz w:val="22"/>
          <w:szCs w:val="22"/>
        </w:rPr>
        <w:lastRenderedPageBreak/>
        <w:t xml:space="preserve">the intricate and varied needs of society, thereby fostering greater public confidence I  the police service (NPCC, 2025). </w:t>
      </w:r>
    </w:p>
    <w:p w14:paraId="243A6EC9" w14:textId="77777777" w:rsidR="007D3629" w:rsidRPr="007D3629" w:rsidRDefault="007D3629" w:rsidP="007D3629">
      <w:pPr>
        <w:ind w:right="237"/>
        <w:jc w:val="both"/>
        <w:rPr>
          <w:sz w:val="22"/>
          <w:szCs w:val="22"/>
        </w:rPr>
      </w:pPr>
    </w:p>
    <w:p w14:paraId="70B8CB7D" w14:textId="77777777" w:rsidR="007D3629" w:rsidRPr="007D3629" w:rsidRDefault="007D3629" w:rsidP="007D3629">
      <w:pPr>
        <w:ind w:right="237"/>
        <w:jc w:val="both"/>
        <w:rPr>
          <w:sz w:val="22"/>
          <w:szCs w:val="22"/>
        </w:rPr>
      </w:pPr>
      <w:r w:rsidRPr="007D3629">
        <w:rPr>
          <w:sz w:val="22"/>
          <w:szCs w:val="22"/>
        </w:rPr>
        <w:t xml:space="preserve">Furthermore, I am resolved to independently pursue objectives centred on refining my proficiency in de-escalation methodologies and cultivating a heightened awareness of mental health considerations. This is intended to enhance my capacity to effectively engage and communicate with the community. I would do this by taking part in the annual Public and Personal Safety Training (PPST) (College of Policing, 2025). I also intend to leverage technological resources, such as body-worn cameras and data analytics, to fortify transparency and accountability measures, recognising their demonstrated significance in incidents such as the burglary. By embracing constructive feedback and pursuing opportunities for professional development, I aim to unequivocally demonstrate my preparedness to serve effectively and adeptly navigate the evolving landscape of modern policing (D. Lyons, 2025). According to a 2022 GALLUP study, 80% of individuals are more engaged and motivated at work when they receive feedback (D. Mclain, 2022). The College of Policing strongly supports officers providing feedback to help their colleagues. They promote this through initiatives like Tutor Constables, the Focus Knowledge Hub, and the Leadership Learn Website. These resources encourage officers to learn and reflect from colleagues or even review body-worn camera footage to assess what was effective and what could be improved (College of Policing, 2025). </w:t>
      </w:r>
    </w:p>
    <w:p w14:paraId="7C637CA2" w14:textId="77777777" w:rsidR="007D3629" w:rsidRPr="007D3629" w:rsidRDefault="007D3629" w:rsidP="007D3629">
      <w:pPr>
        <w:ind w:right="237"/>
        <w:jc w:val="both"/>
        <w:rPr>
          <w:sz w:val="22"/>
          <w:szCs w:val="22"/>
        </w:rPr>
      </w:pPr>
    </w:p>
    <w:p w14:paraId="0FB1475E" w14:textId="77777777" w:rsidR="007D3629" w:rsidRPr="007D3629" w:rsidRDefault="007D3629" w:rsidP="007D3629">
      <w:pPr>
        <w:ind w:right="237"/>
        <w:jc w:val="both"/>
        <w:rPr>
          <w:sz w:val="22"/>
          <w:szCs w:val="22"/>
        </w:rPr>
      </w:pPr>
      <w:r w:rsidRPr="007D3629">
        <w:rPr>
          <w:sz w:val="22"/>
          <w:szCs w:val="22"/>
        </w:rPr>
        <w:t xml:space="preserve">The College of Policing five-year Strategy emphasises building trust and transparency between the police and the public. A key aspect of this is fostering a culture change to promote inclusion and diversity within the communities they serve. This involves ensuring that the police force reflects the community it serves and upholding the highest standard of integrity, fairness, and respect in all interactions (College of Policing, 2025). The College of Policing five-year strategy has been significantly shaped and accelerated by the findings of the March 2023 Casey review. The Casey review highlighted the deep-seated issues within the metropolitan Police service, such as institutional racism, sexism, and a lack of accountability, which underscored the urgent need for comprehensive reforms across policing (B. Casey, 2023). These revelations provided a clear impetus for the College of Policing to prioritise culture change, enhance integrity and fairness, and increase transparency as central pillars of its strategic direction. The reviews exposure of critical failures served as a catalyst, compelling the College of Policing to address systematic issues and rebuild public trust through targeted and comprehensive measures outlined in the five-year plan (College of Policing, 2025).  The strategic Policing Requirement (SPR) bridges the gap between national security imperatives and the everyday duties of local police officers. Complementing this, the Five-Year Strategy provides a longer-term vision, ensuring that while police officers address community-specific concerns and adhere to the professional standards promoted by the College of Policing, their actions also contribute to a unified national security strategy. This connection is essential for effectively responding to threats that may begin locally but have widespread consequences, ensuring a coordinated and efficient approach across all levels of policing, guided by both immediate requirements and future objectives (Home Office, 2023). </w:t>
      </w:r>
    </w:p>
    <w:p w14:paraId="1F0BA603" w14:textId="77777777" w:rsidR="007D3629" w:rsidRPr="007D3629" w:rsidRDefault="007D3629" w:rsidP="007D3629">
      <w:pPr>
        <w:ind w:right="237"/>
        <w:jc w:val="both"/>
        <w:rPr>
          <w:sz w:val="22"/>
          <w:szCs w:val="22"/>
        </w:rPr>
      </w:pPr>
    </w:p>
    <w:p w14:paraId="1CEC71CC" w14:textId="77777777" w:rsidR="007D3629" w:rsidRPr="007D3629" w:rsidRDefault="007D3629" w:rsidP="007D3629">
      <w:pPr>
        <w:ind w:right="237"/>
        <w:jc w:val="both"/>
        <w:rPr>
          <w:sz w:val="22"/>
          <w:szCs w:val="22"/>
        </w:rPr>
      </w:pPr>
      <w:r w:rsidRPr="007D3629">
        <w:rPr>
          <w:sz w:val="22"/>
          <w:szCs w:val="22"/>
        </w:rPr>
        <w:t xml:space="preserve">As a police officer, the College of policing’s five-year strategy resonates strongly with my personal development goals and expectations. The strategy’s emphasis on fostering a culture of inclusion and diversity aligns with my commitment to serving all members of the community fairly and respectfully. By prioritising these values, the strategy supports my aspiration to contribute to a police force that not only upholds the policing standards but also embodies the highest standards of ethical conduct and community engagement, ultimately enabling me to grow as a more effective and trusted officer (A. Hobbs, 2023). Both the Five-Year Strategy and the Workforce Transformation place a strong emphasis on inclusion and diversity. The Workforce Transformation 2018 modernises policing by using data-driven strategies and integrating technology to improve resource allocation and </w:t>
      </w:r>
      <w:r w:rsidRPr="007D3629">
        <w:rPr>
          <w:sz w:val="22"/>
          <w:szCs w:val="22"/>
        </w:rPr>
        <w:lastRenderedPageBreak/>
        <w:t xml:space="preserve">operational efficiency (Home Office, 2019). By promoting diversity and community engagement, it fosters trust and cooperation. Continuous training and evidence-based practises equip officers to handle modern challenges, while strengthening leadership ensures accountability and transparency, ultimately enhancing public trust (Home Office, 2018). </w:t>
      </w:r>
    </w:p>
    <w:p w14:paraId="35D65522" w14:textId="77777777" w:rsidR="007D3629" w:rsidRPr="007D3629" w:rsidRDefault="007D3629" w:rsidP="007D3629">
      <w:pPr>
        <w:ind w:right="237"/>
        <w:jc w:val="both"/>
        <w:rPr>
          <w:sz w:val="22"/>
          <w:szCs w:val="22"/>
        </w:rPr>
      </w:pPr>
    </w:p>
    <w:p w14:paraId="7A8CD1C4" w14:textId="77777777" w:rsidR="007D3629" w:rsidRPr="007D3629" w:rsidRDefault="007D3629" w:rsidP="007D3629">
      <w:pPr>
        <w:ind w:right="237"/>
        <w:jc w:val="both"/>
        <w:rPr>
          <w:sz w:val="22"/>
          <w:szCs w:val="22"/>
        </w:rPr>
      </w:pPr>
      <w:r w:rsidRPr="007D3629">
        <w:rPr>
          <w:sz w:val="22"/>
          <w:szCs w:val="22"/>
        </w:rPr>
        <w:t>As I approach the end of my probationary period as a police officer, I noticed a significant shift in my responsibilities and expectations, particularly concerning modern policing strategies. I was given more complex tasks and started to operate with greater autonomy, which really helped solidify my practical skills in areas like community engagement and data-driven crime prevention (College of Policing, 2025). Simultaneously, new students began their training, and I was expected to serve as a role model, demonstrating the modern ways of policing to them (C. Filstad, 2024). This included improving my interactions with both my colleagues and the community, emphasising transparency and accountability, key tenets of modern policing. Throughout my service, I have encountered obstacles and moments of self-doubt, challenges that have invariably impacted both myself and colleagues. However, it is through the unwavering support of my fellow officers and the intrinsic job satisfaction derived from serving my community that I have consistently surmounted these hurdles (M. Reeves, 2024). The evaluations became more rigorous, emphasising the importance of consistently meeting the high standards required to become a full-fledged member of the team while also demonstrating an understanding of evolving policing philosophies (K. O’Reilly, 2017). I am committee to upholding ethical standards and maintaining the highest levels of integrity, recognising that public trust is fundamental to effective policing (Met Police, 2014). In alignment with the College of Policing, my actions will always reflect honesty, transparency, and accountability, with the goal of fostering confidence in the police and strengthening community relations (CIPD, 2024).</w:t>
      </w:r>
    </w:p>
    <w:p w14:paraId="075832EF" w14:textId="77777777" w:rsidR="007D3629" w:rsidRPr="007D3629" w:rsidRDefault="007D3629" w:rsidP="007D3629">
      <w:pPr>
        <w:ind w:right="237"/>
        <w:jc w:val="both"/>
        <w:rPr>
          <w:sz w:val="22"/>
          <w:szCs w:val="22"/>
        </w:rPr>
      </w:pPr>
    </w:p>
    <w:p w14:paraId="5DA6AF7F" w14:textId="77777777" w:rsidR="007D3629" w:rsidRPr="007D3629" w:rsidRDefault="007D3629" w:rsidP="007D3629">
      <w:pPr>
        <w:ind w:right="237"/>
        <w:jc w:val="both"/>
        <w:rPr>
          <w:sz w:val="22"/>
          <w:szCs w:val="22"/>
        </w:rPr>
      </w:pPr>
      <w:r w:rsidRPr="007D3629">
        <w:rPr>
          <w:sz w:val="22"/>
          <w:szCs w:val="22"/>
        </w:rPr>
        <w:t xml:space="preserve">Reflecting the College of Policing guidance, modern policing is in continuous evolution, adapting to contemporary standards and integrating innovative strategies to improve effectiveness (Revision World, 2025). I am dedicated to fulfilling the role of a modern police officer by applying these advanced approaches to every incident. Embracing technological advancements allows for more efficient information, gathering and analysis, enabling data-driven decisions and rapid responses to emerging threats. By integrating modern strategies, technology, and the College of Policing’s principles, I aim to enhance public safety and build stronger community relationships. </w:t>
      </w:r>
    </w:p>
    <w:p w14:paraId="5EA78F93" w14:textId="77777777" w:rsidR="007D3629" w:rsidRDefault="007D3629" w:rsidP="007D3629">
      <w:pPr>
        <w:ind w:right="237"/>
        <w:jc w:val="both"/>
        <w:rPr>
          <w:sz w:val="22"/>
          <w:szCs w:val="22"/>
        </w:rPr>
      </w:pPr>
    </w:p>
    <w:p w14:paraId="47A1C477" w14:textId="21AA9D94" w:rsidR="007D3629" w:rsidRPr="007D3629" w:rsidRDefault="007D3629" w:rsidP="007D3629">
      <w:pPr>
        <w:ind w:right="237"/>
        <w:jc w:val="both"/>
        <w:rPr>
          <w:b/>
          <w:bCs/>
          <w:sz w:val="22"/>
          <w:szCs w:val="22"/>
        </w:rPr>
      </w:pPr>
      <w:r w:rsidRPr="007D3629">
        <w:rPr>
          <w:b/>
          <w:bCs/>
          <w:sz w:val="22"/>
          <w:szCs w:val="22"/>
        </w:rPr>
        <w:t>Word count- 1932</w:t>
      </w:r>
    </w:p>
    <w:p w14:paraId="5D3BDE94" w14:textId="77777777" w:rsidR="007D3629" w:rsidRPr="007D3629" w:rsidRDefault="007D3629" w:rsidP="007D3629">
      <w:pPr>
        <w:ind w:right="237"/>
        <w:jc w:val="both"/>
        <w:rPr>
          <w:sz w:val="22"/>
          <w:szCs w:val="22"/>
        </w:rPr>
      </w:pPr>
    </w:p>
    <w:p w14:paraId="5CD6CE59" w14:textId="77777777" w:rsidR="007D3629" w:rsidRPr="007D3629" w:rsidRDefault="007D3629" w:rsidP="007D3629">
      <w:pPr>
        <w:ind w:right="237"/>
        <w:jc w:val="both"/>
        <w:rPr>
          <w:sz w:val="22"/>
          <w:szCs w:val="22"/>
        </w:rPr>
      </w:pPr>
    </w:p>
    <w:p w14:paraId="04660CCC" w14:textId="141CE7E8" w:rsidR="007D3629" w:rsidRPr="007D3629" w:rsidRDefault="007D3629" w:rsidP="007D3629">
      <w:pPr>
        <w:ind w:right="237"/>
        <w:jc w:val="both"/>
        <w:rPr>
          <w:sz w:val="22"/>
          <w:szCs w:val="22"/>
        </w:rPr>
      </w:pPr>
    </w:p>
    <w:p w14:paraId="5A05A03C" w14:textId="77777777" w:rsidR="007D3629" w:rsidRPr="007D3629" w:rsidRDefault="007D3629" w:rsidP="007D3629">
      <w:pPr>
        <w:ind w:right="237"/>
        <w:jc w:val="both"/>
        <w:rPr>
          <w:sz w:val="22"/>
          <w:szCs w:val="22"/>
        </w:rPr>
      </w:pPr>
    </w:p>
    <w:p w14:paraId="7AC4ABEB" w14:textId="77777777" w:rsidR="00FF7784" w:rsidRPr="007D3629" w:rsidRDefault="00FF7784" w:rsidP="00340E9A">
      <w:pPr>
        <w:ind w:right="237"/>
        <w:jc w:val="both"/>
        <w:rPr>
          <w:sz w:val="22"/>
          <w:szCs w:val="22"/>
        </w:rPr>
      </w:pPr>
    </w:p>
    <w:p w14:paraId="6604579F" w14:textId="77777777" w:rsidR="00FF7784" w:rsidRPr="007D3629" w:rsidRDefault="00FF7784" w:rsidP="00340E9A">
      <w:pPr>
        <w:ind w:right="237"/>
        <w:jc w:val="both"/>
        <w:rPr>
          <w:sz w:val="22"/>
          <w:szCs w:val="22"/>
        </w:rPr>
      </w:pPr>
    </w:p>
    <w:p w14:paraId="4FA25557" w14:textId="77777777" w:rsidR="00FF7784" w:rsidRPr="007D3629" w:rsidRDefault="00FF7784" w:rsidP="00340E9A">
      <w:pPr>
        <w:ind w:right="237"/>
        <w:jc w:val="both"/>
        <w:rPr>
          <w:sz w:val="22"/>
          <w:szCs w:val="22"/>
        </w:rPr>
      </w:pPr>
    </w:p>
    <w:p w14:paraId="21B0B7A2" w14:textId="77777777" w:rsidR="00FF7784" w:rsidRPr="007D3629" w:rsidRDefault="00FF7784" w:rsidP="00340E9A">
      <w:pPr>
        <w:ind w:right="237"/>
        <w:jc w:val="both"/>
        <w:rPr>
          <w:sz w:val="22"/>
          <w:szCs w:val="22"/>
        </w:rPr>
      </w:pPr>
    </w:p>
    <w:p w14:paraId="13819134" w14:textId="77777777" w:rsidR="00FF7784" w:rsidRPr="007D3629" w:rsidRDefault="00FF7784" w:rsidP="00340E9A">
      <w:pPr>
        <w:ind w:right="237"/>
        <w:jc w:val="both"/>
        <w:rPr>
          <w:sz w:val="22"/>
          <w:szCs w:val="22"/>
        </w:rPr>
      </w:pPr>
    </w:p>
    <w:p w14:paraId="6CAC3913" w14:textId="77777777" w:rsidR="00FF7784" w:rsidRPr="007D3629" w:rsidRDefault="00FF7784" w:rsidP="00340E9A">
      <w:pPr>
        <w:ind w:right="237"/>
        <w:jc w:val="both"/>
        <w:rPr>
          <w:sz w:val="22"/>
          <w:szCs w:val="22"/>
        </w:rPr>
      </w:pPr>
    </w:p>
    <w:p w14:paraId="26168F28" w14:textId="77777777" w:rsidR="00FF7784" w:rsidRPr="007D3629" w:rsidRDefault="00FF7784" w:rsidP="00340E9A">
      <w:pPr>
        <w:ind w:right="237"/>
        <w:jc w:val="both"/>
        <w:rPr>
          <w:sz w:val="22"/>
          <w:szCs w:val="22"/>
        </w:rPr>
      </w:pPr>
    </w:p>
    <w:p w14:paraId="4A7EB1BF" w14:textId="77777777" w:rsidR="00FF7784" w:rsidRPr="007D3629" w:rsidRDefault="00FF7784" w:rsidP="00340E9A">
      <w:pPr>
        <w:ind w:right="237"/>
        <w:jc w:val="both"/>
        <w:rPr>
          <w:sz w:val="22"/>
          <w:szCs w:val="22"/>
        </w:rPr>
      </w:pPr>
    </w:p>
    <w:p w14:paraId="7975B969" w14:textId="77777777" w:rsidR="00FF7784" w:rsidRPr="007D3629" w:rsidRDefault="00FF7784" w:rsidP="00340E9A">
      <w:pPr>
        <w:ind w:right="237"/>
        <w:jc w:val="both"/>
        <w:rPr>
          <w:sz w:val="22"/>
          <w:szCs w:val="22"/>
        </w:rPr>
      </w:pPr>
    </w:p>
    <w:p w14:paraId="3456E6DC" w14:textId="77777777" w:rsidR="00FF7784" w:rsidRPr="007D3629" w:rsidRDefault="00FF7784" w:rsidP="00340E9A">
      <w:pPr>
        <w:ind w:right="237"/>
        <w:jc w:val="both"/>
        <w:rPr>
          <w:sz w:val="22"/>
          <w:szCs w:val="22"/>
        </w:rPr>
      </w:pPr>
    </w:p>
    <w:p w14:paraId="04E34730" w14:textId="77777777" w:rsidR="00FF7784" w:rsidRPr="007D3629" w:rsidRDefault="00FF7784" w:rsidP="00340E9A">
      <w:pPr>
        <w:ind w:right="237"/>
        <w:jc w:val="both"/>
        <w:rPr>
          <w:sz w:val="22"/>
          <w:szCs w:val="22"/>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0DBD60" w14:textId="77777777" w:rsidR="00B55548" w:rsidRDefault="00B55548" w:rsidP="00B55548">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4B59C936" w14:textId="46E38262"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1D012DF" w14:textId="77777777" w:rsidR="006D3054" w:rsidRPr="006D3054" w:rsidRDefault="006D3054" w:rsidP="006D3054">
      <w:pPr>
        <w:ind w:right="237"/>
        <w:jc w:val="both"/>
        <w:rPr>
          <w:sz w:val="22"/>
          <w:szCs w:val="22"/>
        </w:rPr>
      </w:pPr>
      <w:r w:rsidRPr="006D3054">
        <w:rPr>
          <w:sz w:val="22"/>
          <w:szCs w:val="22"/>
        </w:rPr>
        <w:t xml:space="preserve">Social media has revolutionised the dynamics of communication between the police and the communities they serve, establishing novel pathways for engagement and information dissemination (Sage Journals, 2021). Drawing from my personal experiences within the police, I have observed how these platforms can cultivate connections and enhance community trust. This essay will delve into the intricate role of social media in influencing public awareness and community involvement, as well as its efficacy in promoting policing initiatives. It will examine the advantages of enhanced transparency, and the complexities posed by misinformation and ethical considerations, ultimately underscoring the significant ramifications of social media on contemporary policing practises and community relations.  </w:t>
      </w:r>
    </w:p>
    <w:p w14:paraId="3670CCFA" w14:textId="77777777" w:rsidR="006D3054" w:rsidRDefault="006D3054" w:rsidP="006D3054">
      <w:pPr>
        <w:ind w:right="237"/>
        <w:jc w:val="both"/>
        <w:rPr>
          <w:sz w:val="22"/>
          <w:szCs w:val="22"/>
        </w:rPr>
      </w:pPr>
      <w:r w:rsidRPr="006D3054">
        <w:rPr>
          <w:sz w:val="22"/>
          <w:szCs w:val="22"/>
        </w:rPr>
        <w:t xml:space="preserve">In my experience as a police officer, I encountered a critical situation involving a missing 12 year old girl. After being attached to incident for the missing person (misper) (Cambridge Dictionary, 2025), I visited her family to obtain details for the missing person checklist (College of Policing, 2025). The family granted me permission to post the mipsers image on social media such as ‘Facebook’ and ‘Twitter’, to help circulate the appeal (Missing People, 2025), which was crucial for generating a rapid media appeal due to her age and vulnerability (Services for education, 2021). Many appeals have been conducted as a way of using social media to locate mipsers for example, the case of Nicola Bulley. </w:t>
      </w:r>
    </w:p>
    <w:p w14:paraId="3468A4CF" w14:textId="77777777" w:rsidR="006D3054" w:rsidRPr="006D3054" w:rsidRDefault="006D3054" w:rsidP="006D3054">
      <w:pPr>
        <w:ind w:right="237"/>
        <w:jc w:val="both"/>
        <w:rPr>
          <w:sz w:val="22"/>
          <w:szCs w:val="22"/>
        </w:rPr>
      </w:pPr>
    </w:p>
    <w:p w14:paraId="2074761A" w14:textId="77777777" w:rsidR="006D3054" w:rsidRPr="006D3054" w:rsidRDefault="006D3054" w:rsidP="006D3054">
      <w:pPr>
        <w:ind w:right="237"/>
        <w:jc w:val="both"/>
        <w:rPr>
          <w:sz w:val="22"/>
          <w:szCs w:val="22"/>
        </w:rPr>
      </w:pPr>
      <w:r w:rsidRPr="006D3054">
        <w:rPr>
          <w:sz w:val="22"/>
          <w:szCs w:val="22"/>
        </w:rPr>
        <w:t xml:space="preserve">Nicola Bulley, a 45 year old mother who went missing in January 2023 while walking her dog in Lancashire, garnered significant social media attention (I. Lliffe, 2023). Lancashire police launched a widespread appeal, sharing her image and details across various platforms, which led to substantial public engagement and numerous tips (L. Horsburgh, 2025), generating an estimated 6,500 stories a day at its peak (C. Tobitt, 2025).  This case underscored the complexities of missing person investigations and highlighted the vital role of media in maintaining public awareness and community involvement. However, case also encountered considerable public criticism, which ultimately diminished trust in the police’s management of the situation. A review of Lancashire Police conducted by College of </w:t>
      </w:r>
      <w:r w:rsidRPr="006D3054">
        <w:rPr>
          <w:sz w:val="22"/>
          <w:szCs w:val="22"/>
        </w:rPr>
        <w:lastRenderedPageBreak/>
        <w:t xml:space="preserve">Policing in 2023 (College of Policing 2025), later classified Nicola’s disappearance as a critical incident, but was stated it was ‘so late that is was rendered ineffective’ (BBC, 2025). </w:t>
      </w:r>
    </w:p>
    <w:p w14:paraId="2EE390C6" w14:textId="77777777" w:rsidR="006D3054" w:rsidRDefault="006D3054" w:rsidP="006D3054">
      <w:pPr>
        <w:ind w:right="237"/>
        <w:jc w:val="both"/>
        <w:rPr>
          <w:sz w:val="22"/>
          <w:szCs w:val="22"/>
        </w:rPr>
      </w:pPr>
      <w:r w:rsidRPr="006D3054">
        <w:rPr>
          <w:sz w:val="22"/>
          <w:szCs w:val="22"/>
        </w:rPr>
        <w:t xml:space="preserve">Many individuals expressed concerns about the effectiveness of the media campaign and questioned the investigative methods used by the police. Nicolas husband Paul Ansell, also expressed a lack of confidence in the social media appeal, referring to it as a “double-edged sword”. He explained that, in addition to coping with his grief, he faced the burden of conspiracy theories and accusations directed at him and the family, all stemming from the social media discussions surrounding the case (H. Evans, 2024). While the considerable attention garnered by the social media appeal ultimately resulted in the location of Nicolas body, the case illustrated that the repercussions of such appeals can easily spiral out of control. They can amplify vulnerability, induce empathy fatigue, and provoke negative public commentary (NPCC, 2024). </w:t>
      </w:r>
    </w:p>
    <w:p w14:paraId="278090C9" w14:textId="77777777" w:rsidR="006D3054" w:rsidRPr="006D3054" w:rsidRDefault="006D3054" w:rsidP="006D3054">
      <w:pPr>
        <w:ind w:right="237"/>
        <w:jc w:val="both"/>
        <w:rPr>
          <w:sz w:val="22"/>
          <w:szCs w:val="22"/>
        </w:rPr>
      </w:pPr>
    </w:p>
    <w:p w14:paraId="6B35C0C9" w14:textId="77777777" w:rsidR="006D3054" w:rsidRDefault="006D3054" w:rsidP="006D3054">
      <w:pPr>
        <w:ind w:right="237"/>
        <w:jc w:val="both"/>
        <w:rPr>
          <w:sz w:val="22"/>
          <w:szCs w:val="22"/>
        </w:rPr>
      </w:pPr>
      <w:r w:rsidRPr="006D3054">
        <w:rPr>
          <w:sz w:val="22"/>
          <w:szCs w:val="22"/>
        </w:rPr>
        <w:t xml:space="preserve">Furthermore, the community engaged with the appeal for the 12-year-old misper, identifying the girl as someone who often frequented Cardiff town centre. This valuable information was relayed back through calls to 101 and messages sent via the South Wales Police Facebook page, allowing me to refine my search area. Policing agencies utilise a variety of social media platforms to engage with the community and distribute information. In addition to Facebook, they utilise platforms such as ‘Twitter’ and ‘Instagram’. These channels serve not only as tools for gathering information but also as vital means of communication with the public (College of policing, 2025). By sharing important updates and soliciting community feedback, these platforms foster trust, transparency and collaboration, enhancing the relationship between the police, and the communities they serve. This transparency allows the public to stay informed about police activities and initiatives, further strengthening community connections (PSMA, 2025).  Notably, a survey by Accenture (2012) revealed that 69% of respondents would be more inclined to interact with the police if anonymity were assured, highlighting how social media offered a platform for individuals to provide information without the fear of exposure (Police Foundation, 2014). I subsequently conducted a search in Cardiff town centre and successful located the misper. Without the community’s input from social media, the search would have been considerably more challenging, making it less likely that I would have found her in a timely manner. </w:t>
      </w:r>
    </w:p>
    <w:p w14:paraId="3D9D779A" w14:textId="77777777" w:rsidR="006D3054" w:rsidRPr="006D3054" w:rsidRDefault="006D3054" w:rsidP="006D3054">
      <w:pPr>
        <w:ind w:right="237"/>
        <w:jc w:val="both"/>
        <w:rPr>
          <w:sz w:val="22"/>
          <w:szCs w:val="22"/>
        </w:rPr>
      </w:pPr>
    </w:p>
    <w:p w14:paraId="0831DC74" w14:textId="77777777" w:rsidR="006D3054" w:rsidRPr="006D3054" w:rsidRDefault="006D3054" w:rsidP="006D3054">
      <w:pPr>
        <w:ind w:right="237"/>
        <w:jc w:val="both"/>
        <w:rPr>
          <w:sz w:val="22"/>
          <w:szCs w:val="22"/>
        </w:rPr>
      </w:pPr>
      <w:r w:rsidRPr="006D3054">
        <w:rPr>
          <w:sz w:val="22"/>
          <w:szCs w:val="22"/>
        </w:rPr>
        <w:t>Social media acts as a powerful tool for information propagation. Policing agencies can share updates about crime trends, safety tips, and community resources instantly (E. Arolas, 2020).  This immediacy not only keeps the public informed but also helps to counter misinformation that can spread quickly online. In 2024, mainstream social media platforms such as ‘Telegram’ and ‘TikTok’ and ‘X’ were leveraged to disperse inflammatory misinformation, mobilise far-right groups, and orchestrate violent protests within the UK (The Guardian, 2025). Research from the Institute for Strategic Dialogue (ISD) revealed a staggering 327% increase in posting activity on far-right Telegram channels in the 10 days following the fatal Southport stabbing incident. This dramatic uptick in social media engagement illuminated the formidable challenges that policing agencies face in monitoring and curbing the proliferation of misinformation and hate speech (J. Miller, 2024).  To address these challenges, open-source intelligence (OSINT) methodologies were employed to detect extremist behaviours and violent calls to action (E. Borges, 2024). OSINT effectively harnesses artificial intelligence (AI) to streamline the identification process, thereby conserving valuable time and resources. By utilising advanced data collection techniques across millions of data sources, OSINT enables rapid identification of risks and potential threats, thereby enhancing community safety (A. Byron, 2023). This approach underscores the evolving landscape of modern policing, wherein social media serves both as a conduit for risk and as a tool for mitigation (T. Simon, 2025).</w:t>
      </w:r>
    </w:p>
    <w:p w14:paraId="7BE3044F" w14:textId="77777777" w:rsidR="006D3054" w:rsidRPr="006D3054" w:rsidRDefault="006D3054" w:rsidP="006D3054">
      <w:pPr>
        <w:ind w:right="237"/>
        <w:jc w:val="both"/>
        <w:rPr>
          <w:sz w:val="22"/>
          <w:szCs w:val="22"/>
        </w:rPr>
      </w:pPr>
    </w:p>
    <w:p w14:paraId="4F29576A" w14:textId="77777777" w:rsidR="006D3054" w:rsidRDefault="006D3054" w:rsidP="006D3054">
      <w:pPr>
        <w:ind w:right="237"/>
        <w:jc w:val="both"/>
        <w:rPr>
          <w:sz w:val="22"/>
          <w:szCs w:val="22"/>
        </w:rPr>
      </w:pPr>
      <w:r w:rsidRPr="006D3054">
        <w:rPr>
          <w:sz w:val="22"/>
          <w:szCs w:val="22"/>
        </w:rPr>
        <w:t xml:space="preserve">Social media platforms during emergencies or significant events, can provide timely updates that can guide community members on how to stay safe and what actions to take (T. Mackey, 2023). This proactive communication fosters a more informed public, which is </w:t>
      </w:r>
      <w:r w:rsidRPr="006D3054">
        <w:rPr>
          <w:sz w:val="22"/>
          <w:szCs w:val="22"/>
        </w:rPr>
        <w:lastRenderedPageBreak/>
        <w:t xml:space="preserve">crucial for community safety. The transparency between the police and social media cannot be understated. This translucence helps demystify policing procedures and fosters a collaborative approach to address issues and improved community well-being (J. Carr, 2023).  The research project conducted in 2014 by Dr. Gabriele and the group know as COMPOSITE provided valuable insights into the dynamics of policing across Europe. Through in-depth interviews with police IT professionals in 13 European countries, including the UK, Spain, Belgium, Germany, and the Neverlands (CORDIS, 2024).  The study revealed a significant trend: in nations where police presence on social media was less robust, unofficial pages created by the public gained popularity. This finding underscores the necessity for policing agencies to cultivate a strong and engaging social media presence to effectively connect with their communities (BBC, 2012). Ultimately, the project aspires to enhance the understanding of how police can serve and protect communities while upholding human rights and fostering meaningful engagement with the public. This research highlights the pivotal role that social media plays in shaping modern policing and community relations (S. Denef, 2012). </w:t>
      </w:r>
    </w:p>
    <w:p w14:paraId="36CC79BA" w14:textId="77777777" w:rsidR="006D3054" w:rsidRPr="006D3054" w:rsidRDefault="006D3054" w:rsidP="006D3054">
      <w:pPr>
        <w:ind w:right="237"/>
        <w:jc w:val="both"/>
        <w:rPr>
          <w:sz w:val="22"/>
          <w:szCs w:val="22"/>
        </w:rPr>
      </w:pPr>
    </w:p>
    <w:p w14:paraId="000B5C25" w14:textId="77777777" w:rsidR="006D3054" w:rsidRDefault="006D3054" w:rsidP="006D3054">
      <w:pPr>
        <w:ind w:right="237"/>
        <w:jc w:val="both"/>
        <w:rPr>
          <w:sz w:val="22"/>
          <w:szCs w:val="22"/>
        </w:rPr>
      </w:pPr>
      <w:r w:rsidRPr="006D3054">
        <w:rPr>
          <w:sz w:val="22"/>
          <w:szCs w:val="22"/>
        </w:rPr>
        <w:t xml:space="preserve"> The Social Media Policy, articulated by The Association of Chief Police Officers (ACPO) as a guideline for police forces across England and Wales, underscores the importance of responsible and professional engagement (Library College, 2013). Officers are mandated to embody police values and clearly differentiate personal opinions from official communications. The policy insists on the preservation of confidentiality and privacy, thereby prohibiting the disclosure of sensitive information. Additionally. It advocates for proactive community engagement through initiatives focused on crime prevention and public safety (MDP, 2013). The framework includes provisions for monitoring social media interactions to maintain decorum and appropriateness, and it suggests that officers may undergo training to effectively manage public comments and counter misinformation (Library College, 2013). </w:t>
      </w:r>
    </w:p>
    <w:p w14:paraId="465D8DE7" w14:textId="77777777" w:rsidR="006D3054" w:rsidRPr="006D3054" w:rsidRDefault="006D3054" w:rsidP="006D3054">
      <w:pPr>
        <w:ind w:right="237"/>
        <w:jc w:val="both"/>
        <w:rPr>
          <w:sz w:val="22"/>
          <w:szCs w:val="22"/>
        </w:rPr>
      </w:pPr>
    </w:p>
    <w:p w14:paraId="4EDABABA" w14:textId="77777777" w:rsidR="006D3054" w:rsidRDefault="006D3054" w:rsidP="006D3054">
      <w:pPr>
        <w:ind w:right="237"/>
        <w:jc w:val="both"/>
        <w:rPr>
          <w:sz w:val="22"/>
          <w:szCs w:val="22"/>
        </w:rPr>
      </w:pPr>
      <w:r w:rsidRPr="006D3054">
        <w:rPr>
          <w:sz w:val="22"/>
          <w:szCs w:val="22"/>
        </w:rPr>
        <w:t xml:space="preserve">Police forces in the UK are required to comply with UK GDPR and The Data Protection Act 2018 (DPA) when managing personal data. The DPA 2018 grants individuals’ certain rights, such as the right to know what information is held about them and the right to access that information (University of Bath, 2025).  It is essential that any data collected and shared is necessary for policing purposes (Liberty Human Rights, 2025), there is a legal basis for processing it, and individuals are informed about how their data will be used. Both GDPR and the DPA allow for data sharing when it is necessary and proportionate (ICO, 2018). Individuals also have rights to access and correct their data. Additionally, police must implement security measures to safeguard personal data and ensure compliance when sharing data with other organisations (College of Policing, 2025).  Providing training for police officers on data protection principles is crucial for upholding public trust and ensuring lawful data handling. </w:t>
      </w:r>
    </w:p>
    <w:p w14:paraId="0CBB3BD7" w14:textId="77777777" w:rsidR="006D3054" w:rsidRPr="006D3054" w:rsidRDefault="006D3054" w:rsidP="006D3054">
      <w:pPr>
        <w:ind w:right="237"/>
        <w:jc w:val="both"/>
        <w:rPr>
          <w:sz w:val="22"/>
          <w:szCs w:val="22"/>
        </w:rPr>
      </w:pPr>
    </w:p>
    <w:p w14:paraId="301292F4" w14:textId="189FAB68" w:rsidR="006D3054" w:rsidRDefault="006D3054" w:rsidP="006D3054">
      <w:pPr>
        <w:ind w:right="237"/>
        <w:jc w:val="both"/>
        <w:rPr>
          <w:sz w:val="22"/>
          <w:szCs w:val="22"/>
        </w:rPr>
      </w:pPr>
      <w:r w:rsidRPr="006D3054">
        <w:rPr>
          <w:sz w:val="22"/>
          <w:szCs w:val="22"/>
        </w:rPr>
        <w:t xml:space="preserve">Surrey and Sussex Police prioritises the training of data protection officers by equipping them with comprehensive knowledge that is proportionate to the potential risks associated with the data they oversee. This training is meticulously structured to enable officers to provide informed guidance, considering the possible harm to individuals and the implications of non-compliance for the organisation. By establishing these standards within the framework of the ‘Surrey Police and Sussex Police Information Security Policy’, These forces aim to cultivate a uniform level of expertise and awareness among its personnel, thereby ensuring that information is managed with the utmost safety, security, and diligence (Surrey Police, 2023).The police utilizing social media must carefully consider the ethical ramifications of their actions. Considering the fundamental right to privacy, the practise of monitoring social media platforms can result in the unauthorised collection of personal data, thereby raising significant ethical questions surrounding surveillance. This approach not only jeopardises individual privacy but also risks endangering disproportionate scrutiny of certain populations. Furthermore, it may lead to the arrest of individuals based on </w:t>
      </w:r>
      <w:r w:rsidRPr="006D3054">
        <w:rPr>
          <w:sz w:val="22"/>
          <w:szCs w:val="22"/>
        </w:rPr>
        <w:lastRenderedPageBreak/>
        <w:t xml:space="preserve">misinterpretations of their online post and associations, highlighting the need for a more nuanced and responsible approach to digital monitoring (Brennan Centre, 2024). </w:t>
      </w:r>
    </w:p>
    <w:p w14:paraId="6B765396" w14:textId="77777777" w:rsidR="006D3054" w:rsidRPr="006D3054" w:rsidRDefault="006D3054" w:rsidP="006D3054">
      <w:pPr>
        <w:ind w:right="237"/>
        <w:jc w:val="both"/>
        <w:rPr>
          <w:sz w:val="22"/>
          <w:szCs w:val="22"/>
        </w:rPr>
      </w:pPr>
    </w:p>
    <w:p w14:paraId="539C6D6F" w14:textId="77777777" w:rsidR="006D3054" w:rsidRDefault="006D3054" w:rsidP="006D3054">
      <w:pPr>
        <w:ind w:right="237"/>
        <w:jc w:val="both"/>
        <w:rPr>
          <w:sz w:val="22"/>
          <w:szCs w:val="22"/>
        </w:rPr>
      </w:pPr>
      <w:r w:rsidRPr="006D3054">
        <w:rPr>
          <w:sz w:val="22"/>
          <w:szCs w:val="22"/>
        </w:rPr>
        <w:t xml:space="preserve">While the application of social media by the police can pose significant risks to individual rights and privacy, it simultaneously offers an essential mechanism for ensuring community safety and public welfare. Under Section 24(1) Freedom of Information Act 2018, which pertains to National Security, authorities may engage in the surveillance of social media platforms to detect potential threats and gather intelligence that serves to protect the populace. This could involve scrutinising posts or communications identified as posing risks to national safety (ICO, 2023). Conversely, Section 31(1) Freedom of Information Act 2018, which relates to law enforcement, empowers police to leverage social media for the investigation of crimes, the collection of evidence, and the tracking of suspects. This may encompass monitoring social media interactions and posts to pre-empt criminal activity and uphold public order (ICO, 2023). Nevertheless, both sections evoke profound ethical dilemmas concerning privacy and the risk of data misuse. The practice of monitoring social media has the potential to result in the unauthorised collection of personal information and disproportionate surveillance of individuals or specific groups. Thus, it is imperative to strike a judicious balance between these enforcement powers and the rights of individuals, ensuring that surveillance practises do not encroach upon personal freedoms (Metropolitan Police, 2025). </w:t>
      </w:r>
    </w:p>
    <w:p w14:paraId="771C6C1D" w14:textId="77777777" w:rsidR="00E86FF5" w:rsidRPr="006D3054" w:rsidRDefault="00E86FF5" w:rsidP="006D3054">
      <w:pPr>
        <w:ind w:right="237"/>
        <w:jc w:val="both"/>
        <w:rPr>
          <w:sz w:val="22"/>
          <w:szCs w:val="22"/>
        </w:rPr>
      </w:pPr>
    </w:p>
    <w:p w14:paraId="331F3083" w14:textId="77777777" w:rsidR="006D3054" w:rsidRPr="006D3054" w:rsidRDefault="006D3054" w:rsidP="006D3054">
      <w:pPr>
        <w:ind w:right="237"/>
        <w:jc w:val="both"/>
        <w:rPr>
          <w:sz w:val="22"/>
          <w:szCs w:val="22"/>
        </w:rPr>
      </w:pPr>
      <w:r w:rsidRPr="006D3054">
        <w:rPr>
          <w:sz w:val="22"/>
          <w:szCs w:val="22"/>
        </w:rPr>
        <w:t>In conclusion, the police use of social media presents a complex landscape characterised by both benefits and risks. From my own experience, I’ve seen how social media can effectively facilitate communication and foster community engagement. It serves as a powerful tool for raising public awareness about safety issues and crime prevention initiatives (J. Millar, 2024). However, its crucial to recognise the potential drawbacks, including privacy concerns and the risk of misuse of data. Balancing the advantages of social media with its inherent risks is essential for ensuring that it serves the community positively while respecting individual rights (For Our Men, 2020).</w:t>
      </w:r>
    </w:p>
    <w:p w14:paraId="78C5C28B" w14:textId="77777777" w:rsidR="006D3054" w:rsidRDefault="006D3054" w:rsidP="006D3054">
      <w:pPr>
        <w:ind w:right="237"/>
        <w:jc w:val="both"/>
        <w:rPr>
          <w:sz w:val="24"/>
          <w:szCs w:val="24"/>
        </w:rPr>
      </w:pPr>
    </w:p>
    <w:p w14:paraId="79C6F38B" w14:textId="594CF7A8" w:rsidR="00AA666E" w:rsidRPr="006D3054" w:rsidRDefault="006D3054" w:rsidP="006D3054">
      <w:pPr>
        <w:ind w:right="237"/>
        <w:jc w:val="both"/>
        <w:rPr>
          <w:b/>
          <w:bCs/>
          <w:sz w:val="24"/>
          <w:szCs w:val="24"/>
        </w:rPr>
      </w:pPr>
      <w:r w:rsidRPr="006D3054">
        <w:rPr>
          <w:b/>
          <w:bCs/>
          <w:sz w:val="24"/>
          <w:szCs w:val="24"/>
        </w:rPr>
        <w:t>Word Count- 1961</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5F4DB8" w:rsidRDefault="00025650" w:rsidP="00340E9A">
      <w:pPr>
        <w:ind w:right="237"/>
        <w:jc w:val="both"/>
        <w:rPr>
          <w:sz w:val="22"/>
          <w:szCs w:val="22"/>
        </w:rPr>
      </w:pPr>
    </w:p>
    <w:p w14:paraId="380484C4" w14:textId="77777777" w:rsidR="005F4DB8" w:rsidRPr="005F4DB8" w:rsidRDefault="005F4DB8" w:rsidP="005F4DB8">
      <w:pPr>
        <w:ind w:right="237"/>
        <w:jc w:val="both"/>
        <w:rPr>
          <w:sz w:val="22"/>
          <w:szCs w:val="22"/>
        </w:rPr>
      </w:pPr>
    </w:p>
    <w:p w14:paraId="20662D0B" w14:textId="77777777" w:rsidR="005F4DB8" w:rsidRPr="005F4DB8" w:rsidRDefault="005F4DB8" w:rsidP="005F4DB8">
      <w:pPr>
        <w:ind w:right="237"/>
        <w:jc w:val="both"/>
        <w:rPr>
          <w:sz w:val="22"/>
          <w:szCs w:val="22"/>
        </w:rPr>
      </w:pPr>
      <w:r w:rsidRPr="005F4DB8">
        <w:rPr>
          <w:sz w:val="22"/>
          <w:szCs w:val="22"/>
        </w:rPr>
        <w:t xml:space="preserve">In reflection on my experiences within the policing domain, it is imperative to scrutinise a particular incident where I played a pivotal role (S. Hughes, 2021). This examination will facilitate a critical evaluation of my adaptability in leadership style, especially in the context of diverse operational scenarios. By analysing the leadership strategies, I have cultivated and their practical application in real-world situations, I can assess the influence of various leadership models prevalent in policing. Additionally, I will delve into how I modified my leadership approach to align with evolving circumstances, underscoring the significance of agile leadership in effectively navigating complex interaction and fostering a cooperative environment (M. Andrews, 2025). </w:t>
      </w:r>
    </w:p>
    <w:p w14:paraId="0ADAD0AC" w14:textId="77777777" w:rsidR="005F4DB8" w:rsidRPr="005F4DB8" w:rsidRDefault="005F4DB8" w:rsidP="005F4DB8">
      <w:pPr>
        <w:ind w:right="237"/>
        <w:jc w:val="both"/>
        <w:rPr>
          <w:sz w:val="22"/>
          <w:szCs w:val="22"/>
        </w:rPr>
      </w:pPr>
    </w:p>
    <w:p w14:paraId="07840984" w14:textId="77777777" w:rsidR="005F4DB8" w:rsidRPr="005F4DB8" w:rsidRDefault="005F4DB8" w:rsidP="005F4DB8">
      <w:pPr>
        <w:ind w:right="237"/>
        <w:jc w:val="both"/>
        <w:rPr>
          <w:sz w:val="22"/>
          <w:szCs w:val="22"/>
        </w:rPr>
      </w:pPr>
      <w:r w:rsidRPr="005F4DB8">
        <w:rPr>
          <w:sz w:val="22"/>
          <w:szCs w:val="22"/>
        </w:rPr>
        <w:t>During an incident I attended previously, I assumed the role of a tutor to my colleague, a student, in response to an attempted burglary (The Tutor, 2025). Upon arrival, we found the alleged suspect still present at scene. The victim reported an attempt to remove a bicycle from their back garden, alongside the theft of keys. Residing adjacent to a lane, the victim estimated that the incident occurred within the last two hours. Upon noticing the displaced bike, the victim encountered female standing in the lane and immediately identified her as the suspect (Cambridge University, 2025).</w:t>
      </w:r>
    </w:p>
    <w:p w14:paraId="6F6DB4D0" w14:textId="77777777" w:rsidR="005F4DB8" w:rsidRPr="005F4DB8" w:rsidRDefault="005F4DB8" w:rsidP="005F4DB8">
      <w:pPr>
        <w:ind w:right="237"/>
        <w:jc w:val="both"/>
        <w:rPr>
          <w:sz w:val="22"/>
          <w:szCs w:val="22"/>
        </w:rPr>
      </w:pPr>
    </w:p>
    <w:p w14:paraId="5EBE81AD" w14:textId="77777777" w:rsidR="005F4DB8" w:rsidRPr="005F4DB8" w:rsidRDefault="005F4DB8" w:rsidP="005F4DB8">
      <w:pPr>
        <w:ind w:right="237"/>
        <w:jc w:val="both"/>
        <w:rPr>
          <w:sz w:val="22"/>
          <w:szCs w:val="22"/>
        </w:rPr>
      </w:pPr>
      <w:r w:rsidRPr="005F4DB8">
        <w:rPr>
          <w:sz w:val="22"/>
          <w:szCs w:val="22"/>
        </w:rPr>
        <w:t xml:space="preserve">In this incident, I embraced a leadership role by promptly conducting a thorough analysis of the prevailing circumstances and making astute decisions while guiding the student, informed by the relevant information available. Leadership, in essence, represents the ability of an individual to influence and steer the members of a team, society or organisation with efficacy and insight (N. Barney, 2025). In a comprehensive study, conducted in 2021 by Zenger Folkman, involving a substantial sample of 160,576 employees across numerous </w:t>
      </w:r>
      <w:r w:rsidRPr="005F4DB8">
        <w:rPr>
          <w:sz w:val="22"/>
          <w:szCs w:val="22"/>
        </w:rPr>
        <w:lastRenderedPageBreak/>
        <w:t xml:space="preserve">organisations worldwide, it was revealed that 90% of employees who regard their leaders as effective experience a direct correlation with enhanced organisational performance (Zenger Folkman, 2021). The presence of leaders in the workplace is indispensable, as they furnish essential direction, articulate a compelling vison, and cultivate motivation among team members (Siena Heights University, 2022). To assist with the investigation, I contacted the Criminal Investigation Department (CID) to relay the details and solicit their insights (Essex Police, 2025). By leveraging their expertise, I showed my commitment to making informed decisions rather than relying solely on my judgement. While my experience offered important perspectives, utilising the expertise of other departments is more advantageous than merely relying on “lots of experience”, as stated by C. Dwyer (2023).  Additionally, this fostered collaboration between departments, and modelled best practise for my student, showing him that it’s okay to seek help when needed (S. Rowley, 2021). </w:t>
      </w:r>
    </w:p>
    <w:p w14:paraId="4D81BC43" w14:textId="77777777" w:rsidR="005F4DB8" w:rsidRPr="005F4DB8" w:rsidRDefault="005F4DB8" w:rsidP="005F4DB8">
      <w:pPr>
        <w:ind w:right="237"/>
        <w:jc w:val="both"/>
        <w:rPr>
          <w:sz w:val="22"/>
          <w:szCs w:val="22"/>
        </w:rPr>
      </w:pPr>
    </w:p>
    <w:p w14:paraId="05203E32" w14:textId="77777777" w:rsidR="005F4DB8" w:rsidRPr="005F4DB8" w:rsidRDefault="005F4DB8" w:rsidP="005F4DB8">
      <w:pPr>
        <w:ind w:right="237"/>
        <w:jc w:val="both"/>
        <w:rPr>
          <w:sz w:val="22"/>
          <w:szCs w:val="22"/>
        </w:rPr>
      </w:pPr>
      <w:r w:rsidRPr="005F4DB8">
        <w:rPr>
          <w:sz w:val="22"/>
          <w:szCs w:val="22"/>
        </w:rPr>
        <w:t xml:space="preserve">Alongside assuming leadership in the situation, I recognised the importance of managing and mentoring the student, providing him with guidance and instruction (University of Edinburgh, 2025). I aimed to demonstrate best practices to the student, so I employed the National Decision Model (NDM) throughout my decision-making process during the incident (College of Policing, 2025). This was important as the incident posed significant challenges, particularly in discerning whether the female was genuinely the suspect or merely an innocent bystander caught in an unfortunate situation (Mountford, 2023). The absence of ‘golden hour enquiries’ for evidence collection further complicated matters, as there was no available CCTV footage or eyewitness accounts (College of Policing, 2022). I invoked Section 1 of Police and Criminal Evidence (PACE) Act 1984, which granted me the authority to conduct a search on the female in order to locate the missing keys (StopWatch, 2025). I demonstrated to the student that judiciously exercising our powers is essential when circumstances warrant it, highlighting the significance of operating within legal parameters to ensure both safety and effective resolution.  Consequently, as the keys remained unaccounted for, our only viable investigative avenue was to pursue forensic opportunities (Journal of Forensic Studies, 2025). </w:t>
      </w:r>
    </w:p>
    <w:p w14:paraId="40FEAE33" w14:textId="77777777" w:rsidR="005F4DB8" w:rsidRPr="005F4DB8" w:rsidRDefault="005F4DB8" w:rsidP="005F4DB8">
      <w:pPr>
        <w:ind w:right="237"/>
        <w:jc w:val="both"/>
        <w:rPr>
          <w:sz w:val="22"/>
          <w:szCs w:val="22"/>
        </w:rPr>
      </w:pPr>
    </w:p>
    <w:p w14:paraId="056DB08D" w14:textId="77777777" w:rsidR="005F4DB8" w:rsidRPr="005F4DB8" w:rsidRDefault="005F4DB8" w:rsidP="005F4DB8">
      <w:pPr>
        <w:ind w:right="237"/>
        <w:jc w:val="both"/>
        <w:rPr>
          <w:sz w:val="22"/>
          <w:szCs w:val="22"/>
        </w:rPr>
      </w:pPr>
      <w:r w:rsidRPr="005F4DB8">
        <w:rPr>
          <w:sz w:val="22"/>
          <w:szCs w:val="22"/>
        </w:rPr>
        <w:t xml:space="preserve"> In the aftermath of the incident, I evaluated the threat, harm, and risk, taking into account the limited evidence available (College of Policing, 2025). After determining that the situation posed a low risk, I proceeded to gather the females details and permitted her to leave, opting for a methodical investigation in case forensic evidence later implicated her (J. Layton, 2025). I prioritised clear communication with the student, articulating my thought process and the rationale behind each decision made, ensuring he understood the complexities involved (PushFar, 2025). </w:t>
      </w:r>
    </w:p>
    <w:p w14:paraId="5C1AB26A" w14:textId="77777777" w:rsidR="005F4DB8" w:rsidRPr="005F4DB8" w:rsidRDefault="005F4DB8" w:rsidP="005F4DB8">
      <w:pPr>
        <w:ind w:right="237"/>
        <w:jc w:val="both"/>
        <w:rPr>
          <w:sz w:val="22"/>
          <w:szCs w:val="22"/>
        </w:rPr>
      </w:pPr>
    </w:p>
    <w:p w14:paraId="073B7842" w14:textId="77777777" w:rsidR="005F4DB8" w:rsidRPr="005F4DB8" w:rsidRDefault="005F4DB8" w:rsidP="005F4DB8">
      <w:pPr>
        <w:ind w:right="237"/>
        <w:jc w:val="both"/>
        <w:rPr>
          <w:sz w:val="22"/>
          <w:szCs w:val="22"/>
        </w:rPr>
      </w:pPr>
      <w:r w:rsidRPr="005F4DB8">
        <w:rPr>
          <w:sz w:val="22"/>
          <w:szCs w:val="22"/>
        </w:rPr>
        <w:t xml:space="preserve">The student expressed disagreement with my decision. By valuing his perspective, I was able to appreciate diverse viewpoints regarding the situation, while simultaneously guiding him to understand the critical importance of evidence-based decision making as opposed to relying on subjective opinions and prejudiced biases (Maryville University, 2023). The student exhibited a degree of agreement, yet his personality contributed to a sense of frustration. Given his age, he was enriched in his established ways, which made it challenging for him to heed the perspectives of someone younger (BBC, 2021). This dynamic created a barrier in communication and posed an obstacle in our mentoring relationship. A survey conducted by Ciphr in 2025, which involved a sample of 4,000 adults across the UK, aimed to examine the prevalence of age discrimination in the workplace. The finding indicated that over 45% of respondents reported having experienced some form of workplace discrimination, with ageism emerging as the predominant type of discrimination identified by participants (Ciphr, 2025). It’s often assumed that young people possess less knowledge than older individuals. Consequently, any insights shared by a younger person may be undervalued by an older person, who often operates under the </w:t>
      </w:r>
      <w:r w:rsidRPr="005F4DB8">
        <w:rPr>
          <w:sz w:val="22"/>
          <w:szCs w:val="22"/>
        </w:rPr>
        <w:lastRenderedPageBreak/>
        <w:t xml:space="preserve">assumption that they already possess the requisite knowledge or experience (M. Craig, 2025). </w:t>
      </w:r>
    </w:p>
    <w:p w14:paraId="0F813719" w14:textId="77777777" w:rsidR="005F4DB8" w:rsidRPr="005F4DB8" w:rsidRDefault="005F4DB8" w:rsidP="005F4DB8">
      <w:pPr>
        <w:ind w:right="237"/>
        <w:jc w:val="both"/>
        <w:rPr>
          <w:sz w:val="22"/>
          <w:szCs w:val="22"/>
        </w:rPr>
      </w:pPr>
    </w:p>
    <w:p w14:paraId="6B2B799E" w14:textId="77777777" w:rsidR="005F4DB8" w:rsidRPr="005F4DB8" w:rsidRDefault="005F4DB8" w:rsidP="005F4DB8">
      <w:pPr>
        <w:ind w:right="237"/>
        <w:jc w:val="both"/>
        <w:rPr>
          <w:sz w:val="22"/>
          <w:szCs w:val="22"/>
        </w:rPr>
      </w:pPr>
      <w:r w:rsidRPr="005F4DB8">
        <w:rPr>
          <w:sz w:val="22"/>
          <w:szCs w:val="22"/>
        </w:rPr>
        <w:t xml:space="preserve">Despite the initial disagreement stemming from my youth, I consciously focused on cultivating a rapport with the student by actively listening and demonstrating my commitment to collaboration (T. Peterson, 2024). I aimed to comprehend his perspective while clearly communicating my intent to support and work alongside him. Subsequently, I employed the Servant Leadership Model, which was established by Robert K. Greenleaf in the 1970s. In his seminal essay, “The Servant Leader,” Greenleaf articulated the notion that the foremost responsibility of a leader is to serve others. He posited that by prioritising the growth and well-being of team members, leaders could cultivate more effective and meaningful relationships (K. Shonk, 2025). This model has since gained traction across various fields, including policing, to promote mentorship and collaborative engagement (S. Shelter, 2023). </w:t>
      </w:r>
    </w:p>
    <w:p w14:paraId="7DE5A3CC" w14:textId="77777777" w:rsidR="005F4DB8" w:rsidRPr="005F4DB8" w:rsidRDefault="005F4DB8" w:rsidP="005F4DB8">
      <w:pPr>
        <w:ind w:right="237"/>
        <w:jc w:val="both"/>
        <w:rPr>
          <w:sz w:val="22"/>
          <w:szCs w:val="22"/>
        </w:rPr>
      </w:pPr>
    </w:p>
    <w:p w14:paraId="6DC9BD9F" w14:textId="77777777" w:rsidR="005F4DB8" w:rsidRPr="005F4DB8" w:rsidRDefault="005F4DB8" w:rsidP="005F4DB8">
      <w:pPr>
        <w:ind w:right="237"/>
        <w:jc w:val="both"/>
        <w:rPr>
          <w:sz w:val="22"/>
          <w:szCs w:val="22"/>
        </w:rPr>
      </w:pPr>
      <w:r w:rsidRPr="005F4DB8">
        <w:rPr>
          <w:sz w:val="22"/>
          <w:szCs w:val="22"/>
        </w:rPr>
        <w:t xml:space="preserve">While the Servant Leadership Model yielded some positive outcomes, there remained an obstacle preventing full engagement from the student. Consequently, I opted to implement the Democratic Leadership Model, also referred to as Participative Leadership (Leadership Success, 2025). This approach, notably advanced by Kurt Lewin, a prominent social psychologist in the 1930s, underscored the efficacy of democratic leadership in cultivating collaboration and encouraging collective involvement in decision-making (G. Crosby, 2021). By facilitating the student’s participation in the decision-making process and providing guidance on policies while ensuring he felt genuinely heard and respected, he experienced a sense of validation. This, in turn, fostered mutual respect between us (NSLS, 2024). </w:t>
      </w:r>
    </w:p>
    <w:p w14:paraId="6F7C67FB" w14:textId="77777777" w:rsidR="005F4DB8" w:rsidRPr="005F4DB8" w:rsidRDefault="005F4DB8" w:rsidP="005F4DB8">
      <w:pPr>
        <w:ind w:right="237"/>
        <w:jc w:val="both"/>
        <w:rPr>
          <w:sz w:val="22"/>
          <w:szCs w:val="22"/>
        </w:rPr>
      </w:pPr>
    </w:p>
    <w:p w14:paraId="12AE05B1" w14:textId="77777777" w:rsidR="005F4DB8" w:rsidRPr="005F4DB8" w:rsidRDefault="005F4DB8" w:rsidP="005F4DB8">
      <w:pPr>
        <w:ind w:right="237"/>
        <w:jc w:val="both"/>
        <w:rPr>
          <w:sz w:val="22"/>
          <w:szCs w:val="22"/>
        </w:rPr>
      </w:pPr>
      <w:r w:rsidRPr="005F4DB8">
        <w:rPr>
          <w:sz w:val="22"/>
          <w:szCs w:val="22"/>
        </w:rPr>
        <w:t xml:space="preserve">Initially, I experienced a sense of frustration, feeling as though I was making little headway with the student, which led me to take the situation somewhat personally. While there may have been elements that felt personal, I recognised the necessity of maintaining professionalism in my leadership role (Forbes, 2023). Instead of allowing my emotions to obstruct my effectiveness, I consciously decided to harness them to improve my leadership capabilities (INPD, 2022).  In this context, I applied Daniel Golemans concept of ‘Emotional Intelligence’, a book he published in 1995 (Accipio, 2024). Goleman defines emotional intelligence as the ability to recognise, understand, and manage our own emotions, as well as the ability to recognise, understand, and influence the emotions of others. His research underscores that emotional intelligence is vital for effective leadership, suggesting that leaders who exhibit high emotional intelligence can cultivate more positive and productive environments (M. Channell, 2021). By integrating these principles of emotional intelligence into my approach, I was able to enhance and fortify my relationship with the student, establishing a more supportive and conducive atmosphere for growth and learning (D. Goleman, 2025). </w:t>
      </w:r>
    </w:p>
    <w:p w14:paraId="391D145E" w14:textId="77777777" w:rsidR="005F4DB8" w:rsidRPr="005F4DB8" w:rsidRDefault="005F4DB8" w:rsidP="005F4DB8">
      <w:pPr>
        <w:ind w:right="237"/>
        <w:jc w:val="both"/>
        <w:rPr>
          <w:sz w:val="22"/>
          <w:szCs w:val="22"/>
        </w:rPr>
      </w:pPr>
    </w:p>
    <w:p w14:paraId="2BA3356A" w14:textId="77777777" w:rsidR="005F4DB8" w:rsidRPr="005F4DB8" w:rsidRDefault="005F4DB8" w:rsidP="005F4DB8">
      <w:pPr>
        <w:ind w:right="237"/>
        <w:jc w:val="both"/>
        <w:rPr>
          <w:sz w:val="22"/>
          <w:szCs w:val="22"/>
        </w:rPr>
      </w:pPr>
      <w:r w:rsidRPr="005F4DB8">
        <w:rPr>
          <w:sz w:val="22"/>
          <w:szCs w:val="22"/>
        </w:rPr>
        <w:t xml:space="preserve">Reflecting on my experience, I recognise that the 2014 case study by Thames Valley Police on ‘Tackling the barriers to leadership’ resonates profoundly with my own journey. Following my mentorship of the student, I encountered significant challenges in accessing leadership training and opportunities to become a tutor, which aligns with the study’s emphasis on the necessity for comprehensive programs. Moreover, I observed a pervasive reluctance within the organisational culture to embrace innovative ideas, rendering it difficult for my perspectives to gain traction (CIPD, 2014). The Open University conducted a comprehensive review of police tutoring in England and Wales from 2021 to 2022, which aims to establish a robust evidence base for the effective tutoring of police recruits. This focus closely parallels the ‘Barriers to leadership’ articulated in the 2014 case study of Thames Valley Police. Both studies underscore the pivotal importance of structured mentoring and training programmes in nurturing the next generation of leaders within the police force. The research reveals that effective tutoring not only enhances recruits’ skills </w:t>
      </w:r>
      <w:r w:rsidRPr="005F4DB8">
        <w:rPr>
          <w:sz w:val="22"/>
          <w:szCs w:val="22"/>
        </w:rPr>
        <w:lastRenderedPageBreak/>
        <w:t>and knowledge but also addresses significant challenges, such as insufficient training opportunities and cultural resistance to change (The Open University, 2022).</w:t>
      </w:r>
    </w:p>
    <w:p w14:paraId="2F44E020" w14:textId="77777777" w:rsidR="005F4DB8" w:rsidRPr="005F4DB8" w:rsidRDefault="005F4DB8" w:rsidP="005F4DB8">
      <w:pPr>
        <w:ind w:right="237"/>
        <w:jc w:val="both"/>
        <w:rPr>
          <w:sz w:val="22"/>
          <w:szCs w:val="22"/>
        </w:rPr>
      </w:pPr>
    </w:p>
    <w:p w14:paraId="00570372" w14:textId="77777777" w:rsidR="005F4DB8" w:rsidRPr="005F4DB8" w:rsidRDefault="005F4DB8" w:rsidP="005F4DB8">
      <w:pPr>
        <w:ind w:right="237"/>
        <w:jc w:val="both"/>
        <w:rPr>
          <w:sz w:val="22"/>
          <w:szCs w:val="22"/>
        </w:rPr>
      </w:pPr>
      <w:r w:rsidRPr="005F4DB8">
        <w:rPr>
          <w:sz w:val="22"/>
          <w:szCs w:val="22"/>
        </w:rPr>
        <w:t xml:space="preserve">Organisational culture is defined as ‘the set of values, beliefs, attitudes, systems, and rules that outline and influence employee behaviour within an organisation’ (K. Dewar, 2025). Organisational culture is a critical factor in police tutoring and leadership development, as demonstrated in both the Open University review and the Thames Valley Police case study. A positive organisational culture fosters open communication, innovation, and collaboration, all of which are essential for effective policing (CQ Net, 2019). This culture directly influences the attitudes and behaviours of police officers and leaders (S. Patterson, 2021). For example, when a culture priorities accountability and ethical behaviour, it can lead to a more engaged and motivated workforce, encouraging recruits to embody the core values of the organisation (Scottish Police Authority, 2023).  South Wales Police, for instance, emphasises adherence to the Code of Ethics, which aligns officers’ values with principles of honesty and integrity (College of Policing, 2025). Furthermore, by valuing diverse perspectives, this inclusivity enhances the effectiveness of leadership development initiatives (Wetest, 2024). Ultimately, the relationship between organisational culture and professionalism in the police is complex; a strong, positive culture not only supports professional development but also lays the groundwork for a resilient and adaptive workforce (Institute of Directors, 2024).  Effective training is essential for me as a leader because it cultivates essential skills such as communication, conflict resolution, and decision-making. This development not only enhances my confidence but also empowers me to inspire my team and foster a positive work environment (A. Blanton, 2020). Upon reflection, I recognise that with additional training, I could have better adapted my approach to support the student more effectively. </w:t>
      </w:r>
    </w:p>
    <w:p w14:paraId="252BDB65" w14:textId="77777777" w:rsidR="005F4DB8" w:rsidRPr="005F4DB8" w:rsidRDefault="005F4DB8" w:rsidP="005F4DB8">
      <w:pPr>
        <w:ind w:right="237"/>
        <w:jc w:val="both"/>
        <w:rPr>
          <w:sz w:val="22"/>
          <w:szCs w:val="22"/>
        </w:rPr>
      </w:pPr>
    </w:p>
    <w:p w14:paraId="1E8C8743" w14:textId="77777777" w:rsidR="005F4DB8" w:rsidRPr="005F4DB8" w:rsidRDefault="005F4DB8" w:rsidP="005F4DB8">
      <w:pPr>
        <w:ind w:right="237"/>
        <w:jc w:val="both"/>
        <w:rPr>
          <w:sz w:val="22"/>
          <w:szCs w:val="22"/>
        </w:rPr>
      </w:pPr>
      <w:r w:rsidRPr="005F4DB8">
        <w:rPr>
          <w:sz w:val="22"/>
          <w:szCs w:val="22"/>
        </w:rPr>
        <w:t>In conclusion, my experience throughout this incident underscored my capabilities as a leader. I thoughtfully evaluated multiple options and integrated various models and theories to refine my leadership skills in response to the evolving circumstances (LinkedIn, 2025). This adaptability and flexibility not only facilitated a constructive interaction with the student but also contributed significantly to our mutual development. Moreover, the organisational culture played a pivotal role in shaping my leadership approach. A positive culture that promotes collaboration and open communication empowered me to lead more effectively, creating an environment where both the student and I could thrive (K. Heinz, 2025). Ultimately, this experience reaffirmed the profound impact of emotional intelligence and strategic adaptability in fostering meaningful growth and progress (Y. Liao, 2025).</w:t>
      </w:r>
    </w:p>
    <w:p w14:paraId="102DE7D7" w14:textId="77777777" w:rsidR="005F4DB8" w:rsidRPr="005F4DB8" w:rsidRDefault="005F4DB8" w:rsidP="005F4DB8">
      <w:pPr>
        <w:ind w:right="237"/>
        <w:jc w:val="both"/>
        <w:rPr>
          <w:sz w:val="22"/>
          <w:szCs w:val="22"/>
        </w:rPr>
      </w:pPr>
      <w:r w:rsidRPr="005F4DB8">
        <w:rPr>
          <w:sz w:val="22"/>
          <w:szCs w:val="22"/>
        </w:rPr>
        <w:t xml:space="preserve">                                 </w:t>
      </w:r>
    </w:p>
    <w:p w14:paraId="4E9085BF" w14:textId="4C23D60E" w:rsidR="00025650" w:rsidRPr="005F4DB8" w:rsidRDefault="005F4DB8" w:rsidP="005F4DB8">
      <w:pPr>
        <w:ind w:right="237"/>
        <w:jc w:val="both"/>
        <w:rPr>
          <w:b/>
          <w:bCs/>
          <w:sz w:val="22"/>
          <w:szCs w:val="22"/>
        </w:rPr>
      </w:pPr>
      <w:r w:rsidRPr="005F4DB8">
        <w:rPr>
          <w:b/>
          <w:bCs/>
          <w:sz w:val="22"/>
          <w:szCs w:val="22"/>
        </w:rPr>
        <w:t>Word Count- 1924</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43D48E15" w14:textId="77777777" w:rsidR="00542254" w:rsidRPr="00542254" w:rsidRDefault="00542254" w:rsidP="00542254">
      <w:pPr>
        <w:ind w:right="237"/>
        <w:jc w:val="both"/>
        <w:rPr>
          <w:sz w:val="22"/>
          <w:szCs w:val="22"/>
        </w:rPr>
      </w:pPr>
      <w:r w:rsidRPr="00542254">
        <w:rPr>
          <w:sz w:val="22"/>
          <w:szCs w:val="22"/>
        </w:rPr>
        <w:t xml:space="preserve">Reflecting on my three year probation, I see it as a process that tested my abilities in my role as an officer (Cambridge Dictionary, 2025). I recognise that this journey has been significant, marked by challenges and personal growth. At first, I faced this period with uncertainty and apprehension, but it ultimately evolved into a time of self-discovery and transformation. The mentorship and coaching from my colleagues have been invaluable, greatly enhancing my personal and professional development.  </w:t>
      </w:r>
    </w:p>
    <w:p w14:paraId="4C5B8F53" w14:textId="77777777" w:rsidR="00542254" w:rsidRPr="00542254" w:rsidRDefault="00542254" w:rsidP="00542254">
      <w:pPr>
        <w:ind w:right="237"/>
        <w:jc w:val="both"/>
        <w:rPr>
          <w:sz w:val="22"/>
          <w:szCs w:val="22"/>
        </w:rPr>
      </w:pPr>
    </w:p>
    <w:p w14:paraId="6F9638DE" w14:textId="77777777" w:rsidR="00542254" w:rsidRPr="00542254" w:rsidRDefault="00542254" w:rsidP="00542254">
      <w:pPr>
        <w:ind w:right="237"/>
        <w:jc w:val="both"/>
        <w:rPr>
          <w:sz w:val="22"/>
          <w:szCs w:val="22"/>
        </w:rPr>
      </w:pPr>
      <w:r w:rsidRPr="00542254">
        <w:rPr>
          <w:sz w:val="22"/>
          <w:szCs w:val="22"/>
        </w:rPr>
        <w:t xml:space="preserve">When discussing the challenges I faced during my probation, there are several important aspects to consider. It was vital for me to adapt and accommodate to new responsibilities, as flexibility in my approach to these changes was essential for fulling the jobs requirements (Yale University, 2025). One of the largest challenges I encountered was managing stress. The job often placed me in high pressure situations that required quick thinking and decisive action. I struggled to manage the pressure I felt internally while also dealing with my work with the public, fully aware that my decisions could greatly affect their lives. When I was undergoing stress, it became challenging for me to remain productive, which ultimately had a detrimental effect on my behaviour and quality of my work (NHS, 2025). Stress can be defined as ‘a state of worry or mental tension caused by a difficult situation’ (WHO, 2023). Statistics produced by SPILL indicate that in the UK, employee stress levels increased from 43% in 202 to 44% in 2021. It is thought that work is the primary source of stress, with 79% of individuals reporting being affected by work-related stress specifically (SPILL, 2024). Learning to cope with this stress while upholding a clear mind was a crucial part of development during probation. </w:t>
      </w:r>
    </w:p>
    <w:p w14:paraId="7110950E" w14:textId="77777777" w:rsidR="00542254" w:rsidRPr="00542254" w:rsidRDefault="00542254" w:rsidP="00542254">
      <w:pPr>
        <w:ind w:right="237"/>
        <w:jc w:val="both"/>
        <w:rPr>
          <w:sz w:val="22"/>
          <w:szCs w:val="22"/>
        </w:rPr>
      </w:pPr>
    </w:p>
    <w:p w14:paraId="24333665" w14:textId="77777777" w:rsidR="00542254" w:rsidRPr="00542254" w:rsidRDefault="00542254" w:rsidP="00542254">
      <w:pPr>
        <w:ind w:right="237"/>
        <w:jc w:val="both"/>
        <w:rPr>
          <w:sz w:val="22"/>
          <w:szCs w:val="22"/>
        </w:rPr>
      </w:pPr>
      <w:r w:rsidRPr="00542254">
        <w:rPr>
          <w:sz w:val="22"/>
          <w:szCs w:val="22"/>
        </w:rPr>
        <w:t xml:space="preserve">Maintaining a healthy work-life balance was another significant challenge I faced. In 2023, CIPDs Good Work Report UK, showed that 1 in 4 (25%) workers struggled to maintain a work-life balance due to the commitments of their job (Stribe, 2025). The professions demand frequently spilled over into my personal life, making it tough to disconnect and recharge. It became essential to find the right balance, as it was vital for not only my overall </w:t>
      </w:r>
      <w:r w:rsidRPr="00542254">
        <w:rPr>
          <w:sz w:val="22"/>
          <w:szCs w:val="22"/>
        </w:rPr>
        <w:lastRenderedPageBreak/>
        <w:t xml:space="preserve">well-being but also for efficiency in my role as an officer. Striking this balance allowed me to manage stress better and perform my duties more professionally, ultimately enhancing my ability to serve the public while taking care of my mental and emotional health (J. Wedgwood, 2022). </w:t>
      </w:r>
    </w:p>
    <w:p w14:paraId="5BBA815A" w14:textId="77777777" w:rsidR="00542254" w:rsidRPr="00542254" w:rsidRDefault="00542254" w:rsidP="00542254">
      <w:pPr>
        <w:ind w:right="237"/>
        <w:jc w:val="both"/>
        <w:rPr>
          <w:sz w:val="22"/>
          <w:szCs w:val="22"/>
        </w:rPr>
      </w:pPr>
    </w:p>
    <w:p w14:paraId="1D015089" w14:textId="77777777" w:rsidR="00542254" w:rsidRPr="00542254" w:rsidRDefault="00542254" w:rsidP="00542254">
      <w:pPr>
        <w:ind w:right="237"/>
        <w:jc w:val="both"/>
        <w:rPr>
          <w:sz w:val="22"/>
          <w:szCs w:val="22"/>
        </w:rPr>
      </w:pPr>
      <w:r w:rsidRPr="00542254">
        <w:rPr>
          <w:sz w:val="22"/>
          <w:szCs w:val="22"/>
        </w:rPr>
        <w:t xml:space="preserve">Organisational culture refers to the shared values, beliefs, and practices that shape how decisions are made and how employees feel and behave within a company (R. Brooks, 2022).  Establishing rapport and cultivating relationships with my colleagues presented a significant challenge. A report conducted in 2022 by WorkBuzz State of Employee Engagement revealed that in the UK, 45% of employees consider a ‘great culture’ as the most important organisational factor when searching for a job. This finding highlights that organisational culture plays a critical role in the decision-making process for potential employees (Knight Frank, 2023). In my previous role, I had limited interaction with others, but this position required frequent collaboration with a larger, more diverse group. Building trust and rapport with so many individuals was initially daunting. Navigating the complexities of such a varied team came with its own challenges. Nevertheless, I preserved and successfully forged meaningful connections with my colleagues, ultimately fostering a supportive positive team morale, and increased positivity (M. Urwin, 2024).  </w:t>
      </w:r>
    </w:p>
    <w:p w14:paraId="567B4E64" w14:textId="77777777" w:rsidR="00542254" w:rsidRPr="00542254" w:rsidRDefault="00542254" w:rsidP="00542254">
      <w:pPr>
        <w:ind w:right="237"/>
        <w:jc w:val="both"/>
        <w:rPr>
          <w:sz w:val="22"/>
          <w:szCs w:val="22"/>
        </w:rPr>
      </w:pPr>
    </w:p>
    <w:p w14:paraId="537B3C20" w14:textId="77777777" w:rsidR="00542254" w:rsidRPr="00542254" w:rsidRDefault="00542254" w:rsidP="00542254">
      <w:pPr>
        <w:ind w:right="237"/>
        <w:jc w:val="both"/>
        <w:rPr>
          <w:sz w:val="22"/>
          <w:szCs w:val="22"/>
        </w:rPr>
      </w:pPr>
      <w:r w:rsidRPr="00542254">
        <w:rPr>
          <w:sz w:val="22"/>
          <w:szCs w:val="22"/>
        </w:rPr>
        <w:t xml:space="preserve"> I dealt with personal doubts during my probation period. There were times when I questioned my skills and felt uncertain about the decisions I made. This self-doubt was discouraging, but it motivated me to seek feedback and learn from my experiences, ultimately serving as a catalyst for my growth. These personal hesitations were manifestations of imposter syndrome. Imposter syndrome is described as ‘the manifestation of persistent doubts about your skills and accomplishments, despite evidence pointing to your success’ (L. Hulton, 2025).  Having a mentor has significantly aided me in addressing my imposter syndrome in various ways. They provided essential reassurance and validation, allowing me to acknowledge and approach my skills and accomplishments. Their constructive feedback illuminated my strengths and significantly heightened my confidence. Overall, having a mentor fostered a supportive environment where I felt comfortable expressing my doubts, ultimately facilitating my journey in overcoming imposter syndrome (E. Ryan, 2024). </w:t>
      </w:r>
    </w:p>
    <w:p w14:paraId="39BE83BF" w14:textId="77777777" w:rsidR="00542254" w:rsidRPr="00542254" w:rsidRDefault="00542254" w:rsidP="00542254">
      <w:pPr>
        <w:ind w:right="237"/>
        <w:jc w:val="both"/>
        <w:rPr>
          <w:sz w:val="22"/>
          <w:szCs w:val="22"/>
        </w:rPr>
      </w:pPr>
    </w:p>
    <w:p w14:paraId="5CD11458" w14:textId="77777777" w:rsidR="00542254" w:rsidRPr="00542254" w:rsidRDefault="00542254" w:rsidP="00542254">
      <w:pPr>
        <w:ind w:right="237"/>
        <w:jc w:val="both"/>
        <w:rPr>
          <w:sz w:val="22"/>
          <w:szCs w:val="22"/>
        </w:rPr>
      </w:pPr>
      <w:r w:rsidRPr="00542254">
        <w:rPr>
          <w:sz w:val="22"/>
          <w:szCs w:val="22"/>
        </w:rPr>
        <w:t xml:space="preserve">A mentor is an individual who possess a wealth of experience and expertise, serving as a trusted advisor to someone who is less experienced, often within a professional or academic setting (Art of Mentoring, 2023). Mentors impart their knowledge, skills, and insights to facilitate the mentee’s navigation of challenges, the development of competencies and the attainment of their objectives. This relationship is characteristically defined by mutual respect and a shared commitment to the mentee’s growth and success (EMCC, 2025).  In contrast, coaching focuses on specific skill enhancement and performance improvement through structured guidance (IOD, 2025). Coaches play a significant role in boosting confidence. By providing constructive feedback and encouragement, they help individuals recognise their strengths and areas for improvement (CIPD, 2025). Both are mentoring and coaching are valuable but serve diverse developmental purposes. </w:t>
      </w:r>
    </w:p>
    <w:p w14:paraId="5C066BA1" w14:textId="77777777" w:rsidR="00542254" w:rsidRPr="00542254" w:rsidRDefault="00542254" w:rsidP="00542254">
      <w:pPr>
        <w:ind w:right="237"/>
        <w:jc w:val="both"/>
        <w:rPr>
          <w:sz w:val="22"/>
          <w:szCs w:val="22"/>
        </w:rPr>
      </w:pPr>
    </w:p>
    <w:p w14:paraId="7D5BDC65" w14:textId="77777777" w:rsidR="00542254" w:rsidRPr="00542254" w:rsidRDefault="00542254" w:rsidP="00542254">
      <w:pPr>
        <w:ind w:right="237"/>
        <w:jc w:val="both"/>
        <w:rPr>
          <w:sz w:val="22"/>
          <w:szCs w:val="22"/>
        </w:rPr>
      </w:pPr>
      <w:r w:rsidRPr="00542254">
        <w:rPr>
          <w:sz w:val="22"/>
          <w:szCs w:val="22"/>
        </w:rPr>
        <w:t xml:space="preserve">Being mentored has been a pivotal experience for me, yielding numerous benefits that have profoundly influenced my personal and professional development. My colleagues and supervisor have been incredibly supportive. Their mentorship has been crucial in facilitating my growth, enabling me to navigate challenges with greater confidence and competence (University of Southampton, 2025). One of the most significant advantages of having the support of my colleagues, is the valuable insights they provide. They shared their wealth of experience, guiding me through the complexities of the policing environment. This provision was essential in allowing me to view challenges from diverse perspectives, ultimately enhancing my problem solving and decision-making skills (J. Birt, 2023).  Furthermore, learning from my teams expertise has proven to be extremely valuable. Their knowledge </w:t>
      </w:r>
      <w:r w:rsidRPr="00542254">
        <w:rPr>
          <w:sz w:val="22"/>
          <w:szCs w:val="22"/>
        </w:rPr>
        <w:lastRenderedPageBreak/>
        <w:t xml:space="preserve">served as valuable lessons, enabling me to sidestep common pitfalls and adopt best practices. This mentorship journey has not only propelled my professional growth, but has also fostered my personal development, making me a more well-rounded individual. </w:t>
      </w:r>
    </w:p>
    <w:p w14:paraId="482317E3" w14:textId="77777777" w:rsidR="00542254" w:rsidRPr="00542254" w:rsidRDefault="00542254" w:rsidP="00542254">
      <w:pPr>
        <w:ind w:right="237"/>
        <w:jc w:val="both"/>
        <w:rPr>
          <w:sz w:val="22"/>
          <w:szCs w:val="22"/>
        </w:rPr>
      </w:pPr>
    </w:p>
    <w:p w14:paraId="0558296C" w14:textId="77777777" w:rsidR="00542254" w:rsidRPr="00542254" w:rsidRDefault="00542254" w:rsidP="00542254">
      <w:pPr>
        <w:ind w:right="237"/>
        <w:jc w:val="both"/>
        <w:rPr>
          <w:sz w:val="22"/>
          <w:szCs w:val="22"/>
        </w:rPr>
      </w:pPr>
      <w:r w:rsidRPr="00542254">
        <w:rPr>
          <w:sz w:val="22"/>
          <w:szCs w:val="22"/>
        </w:rPr>
        <w:t xml:space="preserve">On the other hand, B. Campbell (2014) stated, “leaning too heavily on a mentor’s advice can weaken your decision-making skills, tempt you to shift blame, and prevent you from acknowledging disruptive opportunities.” This highlights the importance of balancing mentorship with independent thinking. While guidance from my team was invaluable, its essential I developed my own decision-making abilities and remained open to recognising opportunities that arise outside of conventional advice. Another significant drawback of depending on a mentor for assistance was the unfortunate mismatch with someone I found it difficult to relate to. As part of a large team, I was assigned to various individuals to explore different methodologies (G. Stringer, 2025). However, one particular person had a policing style that I strongly disagreed with, and I struggled to comprehend their learning approach (Mentoring Complete, 2023). This placed me in a rather uncomfortable position, as they possessed greater knowledge and experience than I did, yet I remained uneasy with their methods. Consequently, this situation led to feelings of discomfort and frustration (C. Joseph, 2025). </w:t>
      </w:r>
    </w:p>
    <w:p w14:paraId="2239D26D" w14:textId="77777777" w:rsidR="00542254" w:rsidRPr="00542254" w:rsidRDefault="00542254" w:rsidP="00542254">
      <w:pPr>
        <w:ind w:right="237"/>
        <w:jc w:val="both"/>
        <w:rPr>
          <w:sz w:val="22"/>
          <w:szCs w:val="22"/>
        </w:rPr>
      </w:pPr>
    </w:p>
    <w:p w14:paraId="1F4A704C" w14:textId="77777777" w:rsidR="00542254" w:rsidRPr="00542254" w:rsidRDefault="00542254" w:rsidP="00542254">
      <w:pPr>
        <w:ind w:right="237"/>
        <w:jc w:val="both"/>
        <w:rPr>
          <w:sz w:val="22"/>
          <w:szCs w:val="22"/>
        </w:rPr>
      </w:pPr>
      <w:r w:rsidRPr="00542254">
        <w:rPr>
          <w:sz w:val="22"/>
          <w:szCs w:val="22"/>
        </w:rPr>
        <w:t>This experience underscores the critical necessity of aligning mentoring and coaching relationships with the established theories and frameworks in the field of mentoring. For instance, the concept of ‘mentor-mentee fit’ posits that the efficacy of mentoring is contingent upon compatible communication styles and learning preferences (LinkedIn, 2025). Workshops dedicated mentoring frequently highlights the significance of mentors tailoring their approaches to accommodate the unique needs of their mentees. When such alignment is absent, as was the case in my experience, the potential for meaningful growth and development can be significantly curtailed, thereby highlighting the paramount importance of effective pairing with mentoring programmes (L. Francis, 2025).</w:t>
      </w:r>
    </w:p>
    <w:p w14:paraId="05C2DF24" w14:textId="77777777" w:rsidR="00542254" w:rsidRPr="00542254" w:rsidRDefault="00542254" w:rsidP="00542254">
      <w:pPr>
        <w:ind w:right="237"/>
        <w:jc w:val="both"/>
        <w:rPr>
          <w:sz w:val="22"/>
          <w:szCs w:val="22"/>
        </w:rPr>
      </w:pPr>
    </w:p>
    <w:p w14:paraId="1FF71F27" w14:textId="77777777" w:rsidR="00542254" w:rsidRPr="00542254" w:rsidRDefault="00542254" w:rsidP="00542254">
      <w:pPr>
        <w:ind w:right="237"/>
        <w:jc w:val="both"/>
        <w:rPr>
          <w:sz w:val="22"/>
          <w:szCs w:val="22"/>
        </w:rPr>
      </w:pPr>
      <w:r w:rsidRPr="00542254">
        <w:rPr>
          <w:sz w:val="22"/>
          <w:szCs w:val="22"/>
        </w:rPr>
        <w:t xml:space="preserve">Theories and workshops have been created to enhance the relationship between coaches, mentors and mentees. The College of Policing’s workshop is a strategic initiative designed to develop personal leadership among police officers through coaching and mentoring. By raising awareness of organisational culture, it aims to recognise areas for improvement and foster inclusivity. The workshops’ structure which consists of mandatory learning, a three hour online session, and a two day face to face component, ensures a blend of theoretical knowledge and practical application, also using Johnson and Schole’s cultural web model, empowering officers to become effective leaders and drive positive change within their organisation (College of Policing, 2025). </w:t>
      </w:r>
    </w:p>
    <w:p w14:paraId="6672E20C" w14:textId="77777777" w:rsidR="00542254" w:rsidRPr="00542254" w:rsidRDefault="00542254" w:rsidP="00542254">
      <w:pPr>
        <w:ind w:right="237"/>
        <w:jc w:val="both"/>
        <w:rPr>
          <w:sz w:val="22"/>
          <w:szCs w:val="22"/>
        </w:rPr>
      </w:pPr>
    </w:p>
    <w:p w14:paraId="6056E01E" w14:textId="77777777" w:rsidR="00542254" w:rsidRPr="00542254" w:rsidRDefault="00542254" w:rsidP="00542254">
      <w:pPr>
        <w:ind w:right="237"/>
        <w:jc w:val="both"/>
        <w:rPr>
          <w:sz w:val="22"/>
          <w:szCs w:val="22"/>
        </w:rPr>
      </w:pPr>
      <w:r w:rsidRPr="00542254">
        <w:rPr>
          <w:sz w:val="22"/>
          <w:szCs w:val="22"/>
        </w:rPr>
        <w:t>The Cultural Web Model, conceptualised by Gerry Johnson and Kevin Scholes in 1992,is a theoretical framework designed to analyse and comprehend an organisations culture. It comprises six interconnected elements that collectively shape cultural dynamics and influence organisational behaviour. These consist of Stories, Rituals and Routines, Symbols, Power Structures, Organisational Structures, and Control Systems. By examining these elements, organisations can better understand their culture and identify areas for improvement (Personio, 2025). The model can assist organisations in pinpointing areas that need improvement, enacting cultural change can be difficult. Organisations needs to be ready to commit both time and resources to effectively implement the necessary changes. While the Cultural Web Model offers numerous benefits to organisations, it is equally important to acknowledge it’s potential limitations. By considering these factors, organisations can cultivate an atmosphere in which officers feel valued and respected as they strive towards shared goals (R. Bonifcaio, 2025).</w:t>
      </w:r>
    </w:p>
    <w:p w14:paraId="7FE0BF1A" w14:textId="77777777" w:rsidR="00542254" w:rsidRPr="00542254" w:rsidRDefault="00542254" w:rsidP="00542254">
      <w:pPr>
        <w:ind w:right="237"/>
        <w:jc w:val="both"/>
        <w:rPr>
          <w:sz w:val="22"/>
          <w:szCs w:val="22"/>
        </w:rPr>
      </w:pPr>
    </w:p>
    <w:p w14:paraId="6C105156" w14:textId="77777777" w:rsidR="00542254" w:rsidRPr="00542254" w:rsidRDefault="00542254" w:rsidP="00542254">
      <w:pPr>
        <w:ind w:right="237"/>
        <w:jc w:val="both"/>
        <w:rPr>
          <w:sz w:val="22"/>
          <w:szCs w:val="22"/>
        </w:rPr>
      </w:pPr>
      <w:r w:rsidRPr="00542254">
        <w:rPr>
          <w:sz w:val="22"/>
          <w:szCs w:val="22"/>
        </w:rPr>
        <w:t xml:space="preserve">Transformational leadership, exemplified by Tom Cockcroft, embodies a paradigm that seeks to encourage officers to realise their greatest potential in service to the community. </w:t>
      </w:r>
      <w:r w:rsidRPr="00542254">
        <w:rPr>
          <w:sz w:val="22"/>
          <w:szCs w:val="22"/>
        </w:rPr>
        <w:lastRenderedPageBreak/>
        <w:t xml:space="preserve">This leadership approach is characterized by a compelling vision, a commitment to individual development, and the promotion of innovative thinking among team members. Leaders like Cockcroft cultivate trust and foster robust relationships withing the police force and the broader community, thereby enhancing collaboration and engagement (Research Gate, 2025). </w:t>
      </w:r>
    </w:p>
    <w:p w14:paraId="490D4B0D" w14:textId="77777777" w:rsidR="00542254" w:rsidRPr="00542254" w:rsidRDefault="00542254" w:rsidP="00542254">
      <w:pPr>
        <w:ind w:right="237"/>
        <w:jc w:val="both"/>
        <w:rPr>
          <w:sz w:val="22"/>
          <w:szCs w:val="22"/>
        </w:rPr>
      </w:pPr>
    </w:p>
    <w:p w14:paraId="1E05007A" w14:textId="77777777" w:rsidR="00542254" w:rsidRPr="00542254" w:rsidRDefault="00542254" w:rsidP="00542254">
      <w:pPr>
        <w:ind w:right="237"/>
        <w:jc w:val="both"/>
        <w:rPr>
          <w:sz w:val="22"/>
          <w:szCs w:val="22"/>
        </w:rPr>
      </w:pPr>
      <w:r w:rsidRPr="00542254">
        <w:rPr>
          <w:sz w:val="22"/>
          <w:szCs w:val="22"/>
        </w:rPr>
        <w:t xml:space="preserve">While Tom Cockcroft’s embodiment of transformational leadership presents a compelling model for contemporary policing, it is fundamental to critically assess its limitations. Although his approach emphasises inspiration, the practical implementation of these ideals can be challenging in a complex and often bureaucratic environment. Resistance to change may arise from within the organisation, particularly among officers who are accustomed to traditional hierarchical structures. Therefore, while Cockcroft’s vision holds significant potential for enhancing community engagement and fostering a progressive police force, its success ultimately hinges on addressing these inherent challenges and ensuring a genuine commitment to transformative practices at all levels of the organisation (T. Cockcroft, 2014). </w:t>
      </w:r>
    </w:p>
    <w:p w14:paraId="40EFF820" w14:textId="77777777" w:rsidR="00542254" w:rsidRPr="00542254" w:rsidRDefault="00542254" w:rsidP="00542254">
      <w:pPr>
        <w:ind w:right="237"/>
        <w:jc w:val="both"/>
        <w:rPr>
          <w:sz w:val="22"/>
          <w:szCs w:val="22"/>
        </w:rPr>
      </w:pPr>
    </w:p>
    <w:p w14:paraId="510EB91E" w14:textId="77777777" w:rsidR="00542254" w:rsidRPr="00542254" w:rsidRDefault="00542254" w:rsidP="00542254">
      <w:pPr>
        <w:ind w:right="237"/>
        <w:jc w:val="both"/>
        <w:rPr>
          <w:sz w:val="22"/>
          <w:szCs w:val="22"/>
        </w:rPr>
      </w:pPr>
      <w:r w:rsidRPr="00542254">
        <w:rPr>
          <w:sz w:val="22"/>
          <w:szCs w:val="22"/>
        </w:rPr>
        <w:t xml:space="preserve">These theories and workshops have been shown to effectively enhance and support career development. A survey by the College of Policing titled ‘Positive Steps’ for mentoring and coaching, revealed that in 2022, 55% of mentees reported positive experiences with their ,mentors, while 23% gave negative or neutral feedback. Additionally, 77% expressed positive sentiments regarding access to advice and guidance, in contrast to 18% and 5% who provided negative feedback. These statistics indicate that mentoring and coaching can significantly benefit individual officers and improve the overall effectiveness of police forces in the UK (College of Policing, 2025). </w:t>
      </w:r>
    </w:p>
    <w:p w14:paraId="3CE09767" w14:textId="77777777" w:rsidR="00542254" w:rsidRPr="00542254" w:rsidRDefault="00542254" w:rsidP="00542254">
      <w:pPr>
        <w:ind w:right="237"/>
        <w:jc w:val="both"/>
        <w:rPr>
          <w:sz w:val="22"/>
          <w:szCs w:val="22"/>
        </w:rPr>
      </w:pPr>
      <w:r w:rsidRPr="00542254">
        <w:rPr>
          <w:sz w:val="22"/>
          <w:szCs w:val="22"/>
        </w:rPr>
        <w:t xml:space="preserve"> </w:t>
      </w:r>
    </w:p>
    <w:p w14:paraId="0F1D2CA7" w14:textId="77777777" w:rsidR="00542254" w:rsidRPr="00542254" w:rsidRDefault="00542254" w:rsidP="00542254">
      <w:pPr>
        <w:ind w:right="237"/>
        <w:jc w:val="both"/>
        <w:rPr>
          <w:sz w:val="22"/>
          <w:szCs w:val="22"/>
        </w:rPr>
      </w:pPr>
      <w:r w:rsidRPr="00542254">
        <w:rPr>
          <w:sz w:val="22"/>
          <w:szCs w:val="22"/>
        </w:rPr>
        <w:t>In conclusion, my engagement with mentoring and coaching has profoundly enriched my personal and professional development, enabling me to meet and exceed organisational goals. Through extensive research into relevant theories, such as transformational leadership and the Cultural Web Model, I have acquired critical insights that will significantly enhance my performance and effectiveness in my role going forward. This theoretical understanding has facilitated a reflective practise, allowing me to adapt my strategies in response to various challenges. The support and guidance from my mentors and coaches, combined with my understanding of these theories, has not only propelled my growth during my three year probation, but also ensured that my contributions are in alignment with the overarching objectives of my organisation, fostering a more unified and effective team environment. Ultimately, the challenges I encountered during my probation were multifaceted, but through perseverance, I learned to navigate them. Each of these challenges played a vital role in shaping my skills and confidence, contributing to my growth as an officer.</w:t>
      </w:r>
    </w:p>
    <w:p w14:paraId="6D46BB29" w14:textId="77777777" w:rsidR="00542254" w:rsidRPr="00542254" w:rsidRDefault="00542254" w:rsidP="00542254">
      <w:pPr>
        <w:ind w:right="237"/>
        <w:jc w:val="both"/>
        <w:rPr>
          <w:sz w:val="22"/>
          <w:szCs w:val="22"/>
        </w:rPr>
      </w:pPr>
    </w:p>
    <w:p w14:paraId="0150529B" w14:textId="4D871273" w:rsidR="00542254" w:rsidRPr="00542254" w:rsidRDefault="00542254" w:rsidP="00542254">
      <w:pPr>
        <w:ind w:right="237"/>
        <w:jc w:val="both"/>
        <w:rPr>
          <w:b/>
          <w:bCs/>
          <w:sz w:val="22"/>
          <w:szCs w:val="22"/>
        </w:rPr>
      </w:pPr>
      <w:r w:rsidRPr="00542254">
        <w:rPr>
          <w:b/>
          <w:bCs/>
          <w:sz w:val="22"/>
          <w:szCs w:val="22"/>
        </w:rPr>
        <w:t>Word Count- 1987</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049F79AC" w:rsidR="004923DA" w:rsidRPr="00270EEB" w:rsidRDefault="004923DA" w:rsidP="00F87954">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970289B" w14:textId="77777777" w:rsidR="0040077C" w:rsidRPr="005C1B73" w:rsidRDefault="0040077C" w:rsidP="005C1B73">
      <w:pPr>
        <w:keepNext/>
        <w:spacing w:before="240" w:after="60"/>
        <w:ind w:right="237"/>
        <w:rPr>
          <w:bCs/>
          <w:sz w:val="22"/>
          <w:szCs w:val="22"/>
        </w:rPr>
      </w:pPr>
      <w:r w:rsidRPr="005C1B73">
        <w:rPr>
          <w:bCs/>
          <w:sz w:val="22"/>
          <w:szCs w:val="22"/>
        </w:rPr>
        <w:t xml:space="preserve">A. Blanton (2020). Improve training to improve officer performance. Available at: </w:t>
      </w:r>
      <w:hyperlink r:id="rId15" w:history="1">
        <w:r w:rsidRPr="007E7D25">
          <w:rPr>
            <w:rStyle w:val="Hyperlink"/>
            <w:bCs/>
            <w:sz w:val="22"/>
            <w:szCs w:val="22"/>
          </w:rPr>
          <w:t>https://www.police1.com/police-trainers/articles/improve-training-to-improve-officer-performance-4aUtthoCrI781ZIT/</w:t>
        </w:r>
      </w:hyperlink>
      <w:r>
        <w:rPr>
          <w:bCs/>
          <w:sz w:val="22"/>
          <w:szCs w:val="22"/>
        </w:rPr>
        <w:t xml:space="preserve"> </w:t>
      </w:r>
      <w:r w:rsidRPr="005C1B73">
        <w:rPr>
          <w:bCs/>
          <w:sz w:val="22"/>
          <w:szCs w:val="22"/>
        </w:rPr>
        <w:t xml:space="preserve"> (Accessed on: 08 March 2025). </w:t>
      </w:r>
    </w:p>
    <w:p w14:paraId="4ED2824C" w14:textId="77777777" w:rsidR="0040077C" w:rsidRPr="00751B92" w:rsidRDefault="0040077C" w:rsidP="00751B92">
      <w:pPr>
        <w:keepNext/>
        <w:spacing w:before="240" w:after="60"/>
        <w:ind w:right="237"/>
        <w:rPr>
          <w:sz w:val="22"/>
          <w:szCs w:val="22"/>
        </w:rPr>
      </w:pPr>
      <w:r w:rsidRPr="00751B92">
        <w:rPr>
          <w:sz w:val="22"/>
          <w:szCs w:val="22"/>
        </w:rPr>
        <w:t xml:space="preserve">A. Byron (2023). What is OSINT? A definitive guide for law enforcement. Available at: </w:t>
      </w:r>
      <w:hyperlink r:id="rId16" w:anchor=":~:text=This%20includes%20any%20non%2Dclassified,uncover%20trends%20and%20detect%20fraud" w:history="1">
        <w:r w:rsidRPr="00751B92">
          <w:rPr>
            <w:rStyle w:val="Hyperlink"/>
            <w:sz w:val="22"/>
            <w:szCs w:val="22"/>
          </w:rPr>
          <w:t>https://www.authentic8.com/blog/what-osint-definitive-guide-law-enforcement#:~:text=This%20includes%20any%20non%2Dclassified,uncover%20trends%20and%20detect%20fraud</w:t>
        </w:r>
      </w:hyperlink>
      <w:r w:rsidRPr="00751B92">
        <w:rPr>
          <w:sz w:val="22"/>
          <w:szCs w:val="22"/>
        </w:rPr>
        <w:t xml:space="preserve">  (Accessed on: 04 March 2025).</w:t>
      </w:r>
    </w:p>
    <w:p w14:paraId="7CDD7C17" w14:textId="77777777" w:rsidR="0040077C" w:rsidRPr="00751B92" w:rsidRDefault="0040077C" w:rsidP="00751B92">
      <w:pPr>
        <w:keepNext/>
        <w:spacing w:before="240" w:after="60"/>
        <w:ind w:right="237"/>
        <w:rPr>
          <w:sz w:val="22"/>
          <w:szCs w:val="22"/>
        </w:rPr>
      </w:pPr>
      <w:r w:rsidRPr="00751B92">
        <w:rPr>
          <w:sz w:val="22"/>
          <w:szCs w:val="22"/>
        </w:rPr>
        <w:t xml:space="preserve">A. Hobbs (2023). Trust in the police. Available at: </w:t>
      </w:r>
      <w:hyperlink r:id="rId17" w:history="1">
        <w:r w:rsidRPr="00751B92">
          <w:rPr>
            <w:rStyle w:val="Hyperlink"/>
            <w:sz w:val="22"/>
            <w:szCs w:val="22"/>
          </w:rPr>
          <w:t>https://post.parliament.uk/research-briefings/post-pn-0693/</w:t>
        </w:r>
      </w:hyperlink>
      <w:r w:rsidRPr="00751B92">
        <w:rPr>
          <w:sz w:val="22"/>
          <w:szCs w:val="22"/>
        </w:rPr>
        <w:t xml:space="preserve">  (Accessed on: 06 May 2025). </w:t>
      </w:r>
    </w:p>
    <w:p w14:paraId="57EE806E" w14:textId="77777777" w:rsidR="0040077C" w:rsidRPr="005C1B73" w:rsidRDefault="0040077C" w:rsidP="005C1B73">
      <w:pPr>
        <w:keepNext/>
        <w:spacing w:before="240" w:after="60"/>
        <w:ind w:right="237"/>
        <w:rPr>
          <w:bCs/>
          <w:sz w:val="22"/>
          <w:szCs w:val="22"/>
        </w:rPr>
      </w:pPr>
      <w:r w:rsidRPr="005C1B73">
        <w:rPr>
          <w:bCs/>
          <w:sz w:val="22"/>
          <w:szCs w:val="22"/>
        </w:rPr>
        <w:t xml:space="preserve">Accipio (2024). Golemans 5 elements of EI. Available at: </w:t>
      </w:r>
      <w:hyperlink r:id="rId18" w:history="1">
        <w:r w:rsidRPr="007E7D25">
          <w:rPr>
            <w:rStyle w:val="Hyperlink"/>
            <w:bCs/>
            <w:sz w:val="22"/>
            <w:szCs w:val="22"/>
          </w:rPr>
          <w:t>https://www.accipio.com/eleadership/personal-effectiveness/golemans-5-elements-of-eq/</w:t>
        </w:r>
      </w:hyperlink>
      <w:r>
        <w:rPr>
          <w:bCs/>
          <w:sz w:val="22"/>
          <w:szCs w:val="22"/>
        </w:rPr>
        <w:t xml:space="preserve"> </w:t>
      </w:r>
      <w:r w:rsidRPr="005C1B73">
        <w:rPr>
          <w:bCs/>
          <w:sz w:val="22"/>
          <w:szCs w:val="22"/>
        </w:rPr>
        <w:t xml:space="preserve"> (Accessed on: 07 March 2025). </w:t>
      </w:r>
    </w:p>
    <w:p w14:paraId="73C1E263" w14:textId="77777777" w:rsidR="0040077C" w:rsidRPr="00BB27B2" w:rsidRDefault="0040077C" w:rsidP="00AB44D8">
      <w:pPr>
        <w:keepNext/>
        <w:spacing w:before="240" w:after="60"/>
        <w:ind w:right="237"/>
        <w:rPr>
          <w:bCs/>
          <w:sz w:val="22"/>
          <w:szCs w:val="22"/>
        </w:rPr>
      </w:pPr>
      <w:r w:rsidRPr="00BB27B2">
        <w:rPr>
          <w:bCs/>
          <w:sz w:val="22"/>
          <w:szCs w:val="22"/>
        </w:rPr>
        <w:t xml:space="preserve">Art of Mentoring (2023). Definition of mentoring? Available at: </w:t>
      </w:r>
      <w:hyperlink r:id="rId19" w:history="1">
        <w:r w:rsidRPr="00BB27B2">
          <w:rPr>
            <w:rStyle w:val="Hyperlink"/>
            <w:bCs/>
            <w:sz w:val="22"/>
            <w:szCs w:val="22"/>
          </w:rPr>
          <w:t>https://artofmentoring.net/what-is-mentoring/</w:t>
        </w:r>
      </w:hyperlink>
      <w:r w:rsidRPr="00BB27B2">
        <w:rPr>
          <w:bCs/>
          <w:sz w:val="22"/>
          <w:szCs w:val="22"/>
        </w:rPr>
        <w:t xml:space="preserve">  (Accessed on: 07 February 2025). </w:t>
      </w:r>
    </w:p>
    <w:p w14:paraId="7016D56A" w14:textId="77777777" w:rsidR="0040077C" w:rsidRPr="00751B92" w:rsidRDefault="0040077C" w:rsidP="00751B92">
      <w:pPr>
        <w:keepNext/>
        <w:spacing w:before="240" w:after="60"/>
        <w:ind w:right="237"/>
        <w:rPr>
          <w:sz w:val="22"/>
          <w:szCs w:val="22"/>
        </w:rPr>
      </w:pPr>
      <w:r w:rsidRPr="00751B92">
        <w:rPr>
          <w:sz w:val="22"/>
          <w:szCs w:val="22"/>
        </w:rPr>
        <w:t xml:space="preserve">B. Casey (2023). Baroness Casey Review. An independent review into the standards of behaviour and internal culture of the Metropolitan Police Service. Available at: </w:t>
      </w:r>
      <w:hyperlink r:id="rId20" w:history="1">
        <w:r w:rsidRPr="00751B92">
          <w:rPr>
            <w:rStyle w:val="Hyperlink"/>
            <w:sz w:val="22"/>
            <w:szCs w:val="22"/>
          </w:rPr>
          <w:t>https://www.met.police.uk/SysSiteAssets/media/downloads/met/about-us/baroness-casey-review/update-march-2023/baroness-casey-review-march-2023a.pdf</w:t>
        </w:r>
      </w:hyperlink>
      <w:r w:rsidRPr="00751B92">
        <w:rPr>
          <w:sz w:val="22"/>
          <w:szCs w:val="22"/>
        </w:rPr>
        <w:t xml:space="preserve">  (Accessed on: 06 May 2025). </w:t>
      </w:r>
    </w:p>
    <w:p w14:paraId="3706419D" w14:textId="77777777" w:rsidR="0040077C" w:rsidRPr="00751B92" w:rsidRDefault="0040077C" w:rsidP="00751B92">
      <w:pPr>
        <w:keepNext/>
        <w:spacing w:before="240" w:after="60"/>
        <w:ind w:right="237"/>
        <w:rPr>
          <w:sz w:val="22"/>
          <w:szCs w:val="22"/>
        </w:rPr>
      </w:pPr>
      <w:r w:rsidRPr="00751B92">
        <w:rPr>
          <w:sz w:val="22"/>
          <w:szCs w:val="22"/>
        </w:rPr>
        <w:t xml:space="preserve">B. Chapman (2018). National Institute of Justice. Body-Worn Cameras: What the Evidence Tells Us. Available at: </w:t>
      </w:r>
      <w:hyperlink r:id="rId21" w:anchor=":~:text=Video%20captured%20by%20body%2Dworn,evidence%20in%20arrests%20or%20prosecutions" w:history="1">
        <w:r w:rsidRPr="00751B92">
          <w:rPr>
            <w:rStyle w:val="Hyperlink"/>
            <w:sz w:val="22"/>
            <w:szCs w:val="22"/>
          </w:rPr>
          <w:t>https://nij.ojp.gov/topics/articles/body-worn-cameras-what-evidence-tells-</w:t>
        </w:r>
        <w:r w:rsidRPr="00751B92">
          <w:rPr>
            <w:rStyle w:val="Hyperlink"/>
            <w:sz w:val="22"/>
            <w:szCs w:val="22"/>
          </w:rPr>
          <w:lastRenderedPageBreak/>
          <w:t>us#:~:text=Video%20captured%20by%20body%2Dworn,evidence%20in%20arrests%20or%20prosecutions</w:t>
        </w:r>
      </w:hyperlink>
      <w:r w:rsidRPr="00751B92">
        <w:rPr>
          <w:sz w:val="22"/>
          <w:szCs w:val="22"/>
        </w:rPr>
        <w:t xml:space="preserve"> . (Accessed on: 06 May 2025).  </w:t>
      </w:r>
    </w:p>
    <w:p w14:paraId="060FF27D" w14:textId="77777777" w:rsidR="0040077C" w:rsidRPr="00751B92" w:rsidRDefault="0040077C" w:rsidP="00751B92">
      <w:pPr>
        <w:keepNext/>
        <w:spacing w:before="240" w:after="60"/>
        <w:ind w:right="237"/>
        <w:rPr>
          <w:sz w:val="22"/>
          <w:szCs w:val="22"/>
        </w:rPr>
      </w:pPr>
      <w:r w:rsidRPr="00751B92">
        <w:rPr>
          <w:sz w:val="22"/>
          <w:szCs w:val="22"/>
        </w:rPr>
        <w:t xml:space="preserve">BBC (2012). Social media benefits to police investigated. Available at: </w:t>
      </w:r>
      <w:hyperlink r:id="rId22" w:history="1">
        <w:r w:rsidRPr="00751B92">
          <w:rPr>
            <w:rStyle w:val="Hyperlink"/>
            <w:sz w:val="22"/>
            <w:szCs w:val="22"/>
          </w:rPr>
          <w:t>https://www.bbc.co.uk/news/technology-20641190</w:t>
        </w:r>
      </w:hyperlink>
      <w:r w:rsidRPr="00751B92">
        <w:rPr>
          <w:sz w:val="22"/>
          <w:szCs w:val="22"/>
        </w:rPr>
        <w:t xml:space="preserve">  (Accessed on: 04 March 2025). </w:t>
      </w:r>
    </w:p>
    <w:p w14:paraId="2CD65FB5" w14:textId="77777777" w:rsidR="0040077C" w:rsidRPr="005C1B73" w:rsidRDefault="0040077C" w:rsidP="005C1B73">
      <w:pPr>
        <w:keepNext/>
        <w:spacing w:before="240" w:after="60"/>
        <w:ind w:right="237"/>
        <w:rPr>
          <w:bCs/>
          <w:sz w:val="22"/>
          <w:szCs w:val="22"/>
        </w:rPr>
      </w:pPr>
      <w:r w:rsidRPr="005C1B73">
        <w:rPr>
          <w:bCs/>
          <w:sz w:val="22"/>
          <w:szCs w:val="22"/>
        </w:rPr>
        <w:t xml:space="preserve">BBC (2021). The 'acute' ageism problem hurting young workers. Available at: </w:t>
      </w:r>
      <w:hyperlink r:id="rId23" w:history="1">
        <w:r w:rsidRPr="007E7D25">
          <w:rPr>
            <w:rStyle w:val="Hyperlink"/>
            <w:bCs/>
            <w:sz w:val="22"/>
            <w:szCs w:val="22"/>
          </w:rPr>
          <w:t>https://www.bbc.co.uk/worklife/article/20210730-the-acute-ageism-problem-hurting-young-workers</w:t>
        </w:r>
      </w:hyperlink>
      <w:r>
        <w:rPr>
          <w:bCs/>
          <w:sz w:val="22"/>
          <w:szCs w:val="22"/>
        </w:rPr>
        <w:t xml:space="preserve"> </w:t>
      </w:r>
      <w:r w:rsidRPr="005C1B73">
        <w:rPr>
          <w:bCs/>
          <w:sz w:val="22"/>
          <w:szCs w:val="22"/>
        </w:rPr>
        <w:t xml:space="preserve"> (Accessed on: 05 March 2025). </w:t>
      </w:r>
    </w:p>
    <w:p w14:paraId="3722625E" w14:textId="77777777" w:rsidR="0040077C" w:rsidRPr="00751B92" w:rsidRDefault="0040077C" w:rsidP="00751B92">
      <w:pPr>
        <w:keepNext/>
        <w:spacing w:before="240" w:after="60"/>
        <w:ind w:right="237"/>
        <w:rPr>
          <w:sz w:val="22"/>
          <w:szCs w:val="22"/>
        </w:rPr>
      </w:pPr>
      <w:r w:rsidRPr="00751B92">
        <w:rPr>
          <w:sz w:val="22"/>
          <w:szCs w:val="22"/>
        </w:rPr>
        <w:t xml:space="preserve">BBC (2025). Nicola Bulley Disappearance.  Available at:  </w:t>
      </w:r>
      <w:hyperlink r:id="rId24" w:history="1">
        <w:r w:rsidRPr="00751B92">
          <w:rPr>
            <w:rStyle w:val="Hyperlink"/>
            <w:sz w:val="22"/>
            <w:szCs w:val="22"/>
          </w:rPr>
          <w:t>https://www.bbc.co.uk/news/uk-england-lancashire-67486896</w:t>
        </w:r>
      </w:hyperlink>
      <w:r w:rsidRPr="00751B92">
        <w:rPr>
          <w:sz w:val="22"/>
          <w:szCs w:val="22"/>
        </w:rPr>
        <w:t xml:space="preserve">  (Accessed on: 27 February 2025). </w:t>
      </w:r>
    </w:p>
    <w:p w14:paraId="3D249228" w14:textId="77777777" w:rsidR="0040077C" w:rsidRPr="00751B92" w:rsidRDefault="0040077C" w:rsidP="00751B92">
      <w:pPr>
        <w:keepNext/>
        <w:spacing w:before="240" w:after="60"/>
        <w:ind w:right="237"/>
        <w:rPr>
          <w:sz w:val="22"/>
          <w:szCs w:val="22"/>
        </w:rPr>
      </w:pPr>
      <w:r w:rsidRPr="00751B92">
        <w:rPr>
          <w:sz w:val="22"/>
          <w:szCs w:val="22"/>
        </w:rPr>
        <w:t xml:space="preserve">Brennan Centre (2024). Police: Social Media Surveillance. Available at: </w:t>
      </w:r>
      <w:hyperlink r:id="rId25" w:history="1">
        <w:r w:rsidRPr="00751B92">
          <w:rPr>
            <w:rStyle w:val="Hyperlink"/>
            <w:sz w:val="22"/>
            <w:szCs w:val="22"/>
          </w:rPr>
          <w:t>https://www.brennancenter.org/issues/protect-liberty-security/social-media/police-social-media-surveillance</w:t>
        </w:r>
      </w:hyperlink>
      <w:r w:rsidRPr="00751B92">
        <w:rPr>
          <w:sz w:val="22"/>
          <w:szCs w:val="22"/>
        </w:rPr>
        <w:t xml:space="preserve">  (Accessed on: 04 March 2025). </w:t>
      </w:r>
    </w:p>
    <w:p w14:paraId="3F07D27C" w14:textId="77777777" w:rsidR="0040077C" w:rsidRPr="005C1B73" w:rsidRDefault="0040077C" w:rsidP="005C1B73">
      <w:pPr>
        <w:keepNext/>
        <w:spacing w:before="240" w:after="60"/>
        <w:ind w:right="237"/>
        <w:rPr>
          <w:bCs/>
          <w:sz w:val="22"/>
          <w:szCs w:val="22"/>
        </w:rPr>
      </w:pPr>
      <w:r w:rsidRPr="005C1B73">
        <w:rPr>
          <w:bCs/>
          <w:sz w:val="22"/>
          <w:szCs w:val="22"/>
        </w:rPr>
        <w:t xml:space="preserve">C. Dwyer (2023). Why Expertise Is Better Than "Lots of Experience". Available at: </w:t>
      </w:r>
      <w:hyperlink r:id="rId26" w:history="1">
        <w:r w:rsidRPr="007E7D25">
          <w:rPr>
            <w:rStyle w:val="Hyperlink"/>
            <w:bCs/>
            <w:sz w:val="22"/>
            <w:szCs w:val="22"/>
          </w:rPr>
          <w:t>https://www.psychologytoday.com/gb/blog/thoughts-on-thinking/202311/why-expertise-is-better-than-having-lots-of-experience</w:t>
        </w:r>
      </w:hyperlink>
      <w:r>
        <w:rPr>
          <w:bCs/>
          <w:sz w:val="22"/>
          <w:szCs w:val="22"/>
        </w:rPr>
        <w:t xml:space="preserve"> </w:t>
      </w:r>
      <w:r w:rsidRPr="005C1B73">
        <w:rPr>
          <w:bCs/>
          <w:sz w:val="22"/>
          <w:szCs w:val="22"/>
        </w:rPr>
        <w:t xml:space="preserve"> (Accessed on: 05 March 2025). </w:t>
      </w:r>
    </w:p>
    <w:p w14:paraId="2A22C39A" w14:textId="77777777" w:rsidR="0040077C" w:rsidRPr="00751B92" w:rsidRDefault="0040077C" w:rsidP="00751B92">
      <w:pPr>
        <w:keepNext/>
        <w:spacing w:before="240" w:after="60"/>
        <w:ind w:right="237"/>
        <w:rPr>
          <w:sz w:val="22"/>
          <w:szCs w:val="22"/>
        </w:rPr>
      </w:pPr>
      <w:r w:rsidRPr="00751B92">
        <w:rPr>
          <w:sz w:val="22"/>
          <w:szCs w:val="22"/>
        </w:rPr>
        <w:t xml:space="preserve">C. Filstad (2024). Sage Journals. Role models in police leadership – When the symbolic becomes reality - Reinforcement or ways forward? Available at: </w:t>
      </w:r>
      <w:hyperlink r:id="rId27" w:history="1">
        <w:r w:rsidRPr="00751B92">
          <w:rPr>
            <w:rStyle w:val="Hyperlink"/>
            <w:sz w:val="22"/>
            <w:szCs w:val="22"/>
          </w:rPr>
          <w:t>https://journals.sagepub.com/doi/10.1177/0032258X241280199?int.sj-abstract.similar-articles.4</w:t>
        </w:r>
      </w:hyperlink>
      <w:r w:rsidRPr="00751B92">
        <w:rPr>
          <w:sz w:val="22"/>
          <w:szCs w:val="22"/>
        </w:rPr>
        <w:t xml:space="preserve"> (Accessed on: 07 May 2025). </w:t>
      </w:r>
    </w:p>
    <w:p w14:paraId="12B6BBA5" w14:textId="77777777" w:rsidR="0040077C" w:rsidRPr="00BB27B2" w:rsidRDefault="0040077C" w:rsidP="00AB44D8">
      <w:pPr>
        <w:keepNext/>
        <w:spacing w:before="240" w:after="60"/>
        <w:ind w:right="237"/>
        <w:rPr>
          <w:bCs/>
          <w:sz w:val="22"/>
          <w:szCs w:val="22"/>
        </w:rPr>
      </w:pPr>
      <w:r w:rsidRPr="00BB27B2">
        <w:rPr>
          <w:bCs/>
          <w:sz w:val="22"/>
          <w:szCs w:val="22"/>
        </w:rPr>
        <w:t xml:space="preserve">C. Joseph (2025). Advantages &amp; Disadvantages of Mentoring. Available at: </w:t>
      </w:r>
      <w:hyperlink r:id="rId28" w:history="1">
        <w:r w:rsidRPr="00BB27B2">
          <w:rPr>
            <w:rStyle w:val="Hyperlink"/>
            <w:bCs/>
            <w:sz w:val="22"/>
            <w:szCs w:val="22"/>
          </w:rPr>
          <w:t>https://smallbusiness.chron.com/advantages-disadvantages-mentoring-10888.html</w:t>
        </w:r>
      </w:hyperlink>
      <w:r w:rsidRPr="00BB27B2">
        <w:rPr>
          <w:bCs/>
          <w:sz w:val="22"/>
          <w:szCs w:val="22"/>
        </w:rPr>
        <w:t xml:space="preserve">  (Accessed on: 27 February 2025). </w:t>
      </w:r>
    </w:p>
    <w:p w14:paraId="07497479" w14:textId="77777777" w:rsidR="0040077C" w:rsidRPr="00751B92" w:rsidRDefault="0040077C" w:rsidP="00751B92">
      <w:pPr>
        <w:keepNext/>
        <w:spacing w:before="240" w:after="60"/>
        <w:ind w:right="237"/>
        <w:rPr>
          <w:sz w:val="22"/>
          <w:szCs w:val="22"/>
        </w:rPr>
      </w:pPr>
      <w:r w:rsidRPr="00751B92">
        <w:rPr>
          <w:sz w:val="22"/>
          <w:szCs w:val="22"/>
        </w:rPr>
        <w:t xml:space="preserve">C. Nieto (2024). Sam Houston State University. Public Perception of Policing. Available at: </w:t>
      </w:r>
      <w:hyperlink r:id="rId29" w:history="1">
        <w:r w:rsidRPr="00751B92">
          <w:rPr>
            <w:rStyle w:val="Hyperlink"/>
            <w:sz w:val="22"/>
            <w:szCs w:val="22"/>
          </w:rPr>
          <w:t>https://shsu-ir.tdl.org/items/dd3c6b89-996f-48fd-99f7-cfd1855eb8a6</w:t>
        </w:r>
      </w:hyperlink>
      <w:r w:rsidRPr="00751B92">
        <w:rPr>
          <w:sz w:val="22"/>
          <w:szCs w:val="22"/>
        </w:rPr>
        <w:t xml:space="preserve">  (Accessed on: 06 May 2025). </w:t>
      </w:r>
    </w:p>
    <w:p w14:paraId="2805FD08" w14:textId="77777777" w:rsidR="0040077C" w:rsidRPr="00751B92" w:rsidRDefault="0040077C" w:rsidP="00751B92">
      <w:pPr>
        <w:keepNext/>
        <w:spacing w:before="240" w:after="60"/>
        <w:ind w:right="237"/>
        <w:rPr>
          <w:sz w:val="22"/>
          <w:szCs w:val="22"/>
        </w:rPr>
      </w:pPr>
      <w:r w:rsidRPr="00751B92">
        <w:rPr>
          <w:sz w:val="22"/>
          <w:szCs w:val="22"/>
        </w:rPr>
        <w:t xml:space="preserve">C. Tobbit (2025). PressGazette. Failings in police-media relations exposed by Nicola Bulley review. Available at: </w:t>
      </w:r>
      <w:hyperlink r:id="rId30" w:history="1">
        <w:r w:rsidRPr="00751B92">
          <w:rPr>
            <w:rStyle w:val="Hyperlink"/>
            <w:sz w:val="22"/>
            <w:szCs w:val="22"/>
          </w:rPr>
          <w:t>https://pressgazette.co.uk/news/nicola-bulley-police-review-media-relationship/</w:t>
        </w:r>
      </w:hyperlink>
      <w:r w:rsidRPr="00751B92">
        <w:rPr>
          <w:sz w:val="22"/>
          <w:szCs w:val="22"/>
        </w:rPr>
        <w:t xml:space="preserve">  (Accessed on: 27 February 2025). </w:t>
      </w:r>
    </w:p>
    <w:p w14:paraId="08C8E2CB" w14:textId="77777777" w:rsidR="0040077C" w:rsidRPr="00751B92" w:rsidRDefault="0040077C" w:rsidP="00751B92">
      <w:pPr>
        <w:keepNext/>
        <w:spacing w:before="240" w:after="60"/>
        <w:ind w:right="237"/>
        <w:rPr>
          <w:sz w:val="22"/>
          <w:szCs w:val="22"/>
        </w:rPr>
      </w:pPr>
      <w:r w:rsidRPr="00751B92">
        <w:rPr>
          <w:sz w:val="22"/>
          <w:szCs w:val="22"/>
        </w:rPr>
        <w:t xml:space="preserve">Cambridge Dictionary (2025) Misper. Available at: </w:t>
      </w:r>
      <w:hyperlink r:id="rId31" w:history="1">
        <w:r w:rsidRPr="00751B92">
          <w:rPr>
            <w:rStyle w:val="Hyperlink"/>
            <w:sz w:val="22"/>
            <w:szCs w:val="22"/>
          </w:rPr>
          <w:t>https://dictionary.cambridge.org/dictionary/english/misper</w:t>
        </w:r>
      </w:hyperlink>
      <w:r w:rsidRPr="00751B92">
        <w:rPr>
          <w:sz w:val="22"/>
          <w:szCs w:val="22"/>
        </w:rPr>
        <w:t xml:space="preserve">  (Accessed on: 27 February 2025). </w:t>
      </w:r>
    </w:p>
    <w:p w14:paraId="1DB132C8" w14:textId="77777777" w:rsidR="0040077C" w:rsidRPr="00BB27B2" w:rsidRDefault="0040077C" w:rsidP="00AB44D8">
      <w:pPr>
        <w:keepNext/>
        <w:spacing w:before="240" w:after="60"/>
        <w:ind w:right="237"/>
        <w:rPr>
          <w:bCs/>
          <w:sz w:val="22"/>
          <w:szCs w:val="22"/>
        </w:rPr>
      </w:pPr>
      <w:r w:rsidRPr="00BB27B2">
        <w:rPr>
          <w:bCs/>
          <w:sz w:val="22"/>
          <w:szCs w:val="22"/>
        </w:rPr>
        <w:t xml:space="preserve">Cambridge Dictionary (2025). Probation. Available at: </w:t>
      </w:r>
      <w:hyperlink r:id="rId32" w:history="1">
        <w:r w:rsidRPr="00BB27B2">
          <w:rPr>
            <w:rStyle w:val="Hyperlink"/>
            <w:bCs/>
            <w:sz w:val="22"/>
            <w:szCs w:val="22"/>
          </w:rPr>
          <w:t>https://dictionary.cambridge.org/dictionary/english/probation</w:t>
        </w:r>
      </w:hyperlink>
      <w:r w:rsidRPr="00BB27B2">
        <w:rPr>
          <w:bCs/>
          <w:sz w:val="22"/>
          <w:szCs w:val="22"/>
        </w:rPr>
        <w:t xml:space="preserve">  (Accessed on: 21 January 2025). </w:t>
      </w:r>
    </w:p>
    <w:p w14:paraId="31F5DC81" w14:textId="77777777" w:rsidR="0040077C" w:rsidRPr="005C1B73" w:rsidRDefault="0040077C" w:rsidP="005C1B73">
      <w:pPr>
        <w:keepNext/>
        <w:spacing w:before="240" w:after="60"/>
        <w:ind w:right="237"/>
        <w:rPr>
          <w:bCs/>
          <w:sz w:val="22"/>
          <w:szCs w:val="22"/>
        </w:rPr>
      </w:pPr>
      <w:r w:rsidRPr="005C1B73">
        <w:rPr>
          <w:bCs/>
          <w:sz w:val="22"/>
          <w:szCs w:val="22"/>
        </w:rPr>
        <w:t xml:space="preserve">Cambridge University (2025). Suspect. Available at: </w:t>
      </w:r>
      <w:hyperlink r:id="rId33" w:history="1">
        <w:r w:rsidRPr="007E7D25">
          <w:rPr>
            <w:rStyle w:val="Hyperlink"/>
            <w:bCs/>
            <w:sz w:val="22"/>
            <w:szCs w:val="22"/>
          </w:rPr>
          <w:t>https://dictionary.cambridge.org/dictionary/english/suspect</w:t>
        </w:r>
      </w:hyperlink>
      <w:r>
        <w:rPr>
          <w:bCs/>
          <w:sz w:val="22"/>
          <w:szCs w:val="22"/>
        </w:rPr>
        <w:t xml:space="preserve"> </w:t>
      </w:r>
      <w:r w:rsidRPr="005C1B73">
        <w:rPr>
          <w:bCs/>
          <w:sz w:val="22"/>
          <w:szCs w:val="22"/>
        </w:rPr>
        <w:t xml:space="preserve"> (Accessed on: 08 March 2025).</w:t>
      </w:r>
    </w:p>
    <w:p w14:paraId="4018FD08" w14:textId="77777777" w:rsidR="0040077C" w:rsidRPr="005C1B73" w:rsidRDefault="0040077C" w:rsidP="005C1B73">
      <w:pPr>
        <w:keepNext/>
        <w:spacing w:before="240" w:after="60"/>
        <w:ind w:right="237"/>
        <w:rPr>
          <w:bCs/>
          <w:sz w:val="22"/>
          <w:szCs w:val="22"/>
        </w:rPr>
      </w:pPr>
      <w:r w:rsidRPr="005C1B73">
        <w:rPr>
          <w:bCs/>
          <w:sz w:val="22"/>
          <w:szCs w:val="22"/>
        </w:rPr>
        <w:t xml:space="preserve">CIPD (2014). Case Study. Tackling the barriers to leadership. Available at: </w:t>
      </w:r>
      <w:hyperlink r:id="rId34" w:history="1">
        <w:r w:rsidRPr="007E7D25">
          <w:rPr>
            <w:rStyle w:val="Hyperlink"/>
            <w:bCs/>
            <w:sz w:val="22"/>
            <w:szCs w:val="22"/>
          </w:rPr>
          <w:t>https://www.cipd.org/globalassets/media/knowledge/knowledge-hub/reports/4-tackling-</w:t>
        </w:r>
        <w:r w:rsidRPr="007E7D25">
          <w:rPr>
            <w:rStyle w:val="Hyperlink"/>
            <w:bCs/>
            <w:sz w:val="22"/>
            <w:szCs w:val="22"/>
          </w:rPr>
          <w:lastRenderedPageBreak/>
          <w:t>the-barriers-to-leadership_2014-case-study-tvp_tcm18-8881.pdf</w:t>
        </w:r>
      </w:hyperlink>
      <w:r>
        <w:rPr>
          <w:bCs/>
          <w:sz w:val="22"/>
          <w:szCs w:val="22"/>
        </w:rPr>
        <w:t xml:space="preserve"> </w:t>
      </w:r>
      <w:r w:rsidRPr="005C1B73">
        <w:rPr>
          <w:bCs/>
          <w:sz w:val="22"/>
          <w:szCs w:val="22"/>
        </w:rPr>
        <w:t xml:space="preserve"> (Accessed on: 07 March 2025). </w:t>
      </w:r>
    </w:p>
    <w:p w14:paraId="19AFF047" w14:textId="77777777" w:rsidR="0040077C" w:rsidRPr="00751B92" w:rsidRDefault="0040077C" w:rsidP="00751B92">
      <w:pPr>
        <w:keepNext/>
        <w:spacing w:before="240" w:after="60"/>
        <w:ind w:right="237"/>
        <w:rPr>
          <w:sz w:val="22"/>
          <w:szCs w:val="22"/>
        </w:rPr>
      </w:pPr>
      <w:r w:rsidRPr="00751B92">
        <w:rPr>
          <w:sz w:val="22"/>
          <w:szCs w:val="22"/>
        </w:rPr>
        <w:t xml:space="preserve">CIPD (2024). Ethical practice and the role of people professionals. Available at: </w:t>
      </w:r>
      <w:hyperlink r:id="rId35" w:history="1">
        <w:r w:rsidRPr="00751B92">
          <w:rPr>
            <w:rStyle w:val="Hyperlink"/>
            <w:sz w:val="22"/>
            <w:szCs w:val="22"/>
          </w:rPr>
          <w:t>https://www.cipd.org/uk/knowledge/factsheets/ethics-role-hr-factsheet/</w:t>
        </w:r>
      </w:hyperlink>
      <w:r w:rsidRPr="00751B92">
        <w:rPr>
          <w:sz w:val="22"/>
          <w:szCs w:val="22"/>
        </w:rPr>
        <w:t xml:space="preserve">  (Accessed on: 07 May 2025). </w:t>
      </w:r>
    </w:p>
    <w:p w14:paraId="0DA19B81" w14:textId="77777777" w:rsidR="0040077C" w:rsidRPr="00BB27B2" w:rsidRDefault="0040077C" w:rsidP="00AB44D8">
      <w:pPr>
        <w:keepNext/>
        <w:spacing w:before="240" w:after="60"/>
        <w:ind w:right="237"/>
        <w:rPr>
          <w:bCs/>
          <w:sz w:val="22"/>
          <w:szCs w:val="22"/>
        </w:rPr>
      </w:pPr>
      <w:r w:rsidRPr="00BB27B2">
        <w:rPr>
          <w:bCs/>
          <w:sz w:val="22"/>
          <w:szCs w:val="22"/>
        </w:rPr>
        <w:t xml:space="preserve">CIPD (2025). The Chartered Institute of Personal and Development. Coaching and Mentoring. Available at: </w:t>
      </w:r>
      <w:hyperlink r:id="rId36" w:history="1">
        <w:r w:rsidRPr="00BB27B2">
          <w:rPr>
            <w:rStyle w:val="Hyperlink"/>
            <w:bCs/>
            <w:sz w:val="22"/>
            <w:szCs w:val="22"/>
          </w:rPr>
          <w:t>https://www.cipd.org/uk/knowledge/factsheets/coaching-mentoring-factsheet/</w:t>
        </w:r>
      </w:hyperlink>
      <w:r w:rsidRPr="00BB27B2">
        <w:rPr>
          <w:bCs/>
          <w:sz w:val="22"/>
          <w:szCs w:val="22"/>
        </w:rPr>
        <w:t xml:space="preserve">  (Accessed on: 07 February 2025). </w:t>
      </w:r>
    </w:p>
    <w:p w14:paraId="0BD750D3" w14:textId="77777777" w:rsidR="0040077C" w:rsidRPr="005C1B73" w:rsidRDefault="0040077C" w:rsidP="005C1B73">
      <w:pPr>
        <w:keepNext/>
        <w:spacing w:before="240" w:after="60"/>
        <w:ind w:right="237"/>
        <w:rPr>
          <w:bCs/>
          <w:sz w:val="22"/>
          <w:szCs w:val="22"/>
        </w:rPr>
      </w:pPr>
      <w:r w:rsidRPr="005C1B73">
        <w:rPr>
          <w:bCs/>
          <w:sz w:val="22"/>
          <w:szCs w:val="22"/>
        </w:rPr>
        <w:t xml:space="preserve">Ciphr (2025). Workplace discrimination statistics in 2025 | Discrimination at work. Available at: </w:t>
      </w:r>
      <w:hyperlink r:id="rId37" w:anchor=":~:text=Ageism%20at%20work%20or%20when,their%20parental%20or%20caring%20responsibilities" w:history="1">
        <w:r w:rsidRPr="007E7D25">
          <w:rPr>
            <w:rStyle w:val="Hyperlink"/>
            <w:bCs/>
            <w:sz w:val="22"/>
            <w:szCs w:val="22"/>
          </w:rPr>
          <w:t>https://www.ciphr.com/infographics/workplace-discrimination-</w:t>
        </w:r>
        <w:r w:rsidRPr="007E7D25">
          <w:rPr>
            <w:rStyle w:val="Hyperlink"/>
            <w:bCs/>
            <w:sz w:val="22"/>
            <w:szCs w:val="22"/>
          </w:rPr>
          <w:lastRenderedPageBreak/>
          <w:t>statistics#:~:text=Ageism%20at%20work%20or%20when,their%20parental%20or%20caring%20responsibilities</w:t>
        </w:r>
      </w:hyperlink>
      <w:r>
        <w:rPr>
          <w:bCs/>
          <w:sz w:val="22"/>
          <w:szCs w:val="22"/>
        </w:rPr>
        <w:t xml:space="preserve"> </w:t>
      </w:r>
      <w:r w:rsidRPr="005C1B73">
        <w:rPr>
          <w:bCs/>
          <w:sz w:val="22"/>
          <w:szCs w:val="22"/>
        </w:rPr>
        <w:t xml:space="preserve"> (Accessed on: 05 March 2025). </w:t>
      </w:r>
    </w:p>
    <w:p w14:paraId="5E446187" w14:textId="77777777" w:rsidR="0040077C" w:rsidRPr="00751B92" w:rsidRDefault="0040077C" w:rsidP="00751B92">
      <w:pPr>
        <w:keepNext/>
        <w:spacing w:before="240" w:after="60"/>
        <w:ind w:right="237"/>
        <w:rPr>
          <w:sz w:val="22"/>
          <w:szCs w:val="22"/>
        </w:rPr>
      </w:pPr>
      <w:r w:rsidRPr="00751B92">
        <w:rPr>
          <w:sz w:val="22"/>
          <w:szCs w:val="22"/>
        </w:rPr>
        <w:t>College of Policing (2016). Policing Education Qualifications Framework. Available at:</w:t>
      </w:r>
      <w:hyperlink r:id="rId38" w:history="1">
        <w:r w:rsidRPr="00751B92">
          <w:rPr>
            <w:rStyle w:val="Hyperlink"/>
            <w:sz w:val="22"/>
            <w:szCs w:val="22"/>
          </w:rPr>
          <w:t>https://library.college.police.uk/docs/college-of-policing/PEQF_consultation_final_290116.pdf</w:t>
        </w:r>
      </w:hyperlink>
      <w:r w:rsidRPr="00751B92">
        <w:rPr>
          <w:sz w:val="22"/>
          <w:szCs w:val="22"/>
        </w:rPr>
        <w:t xml:space="preserve">  (Accessed on: 06 May 2025). </w:t>
      </w:r>
    </w:p>
    <w:p w14:paraId="005E5EB3" w14:textId="77777777" w:rsidR="0040077C" w:rsidRPr="005C1B73" w:rsidRDefault="0040077C" w:rsidP="005C1B73">
      <w:pPr>
        <w:keepNext/>
        <w:spacing w:before="240" w:after="60"/>
        <w:ind w:right="237"/>
        <w:rPr>
          <w:bCs/>
          <w:sz w:val="22"/>
          <w:szCs w:val="22"/>
        </w:rPr>
      </w:pPr>
      <w:r w:rsidRPr="005C1B73">
        <w:rPr>
          <w:bCs/>
          <w:sz w:val="22"/>
          <w:szCs w:val="22"/>
        </w:rPr>
        <w:t xml:space="preserve">College of Policing (2022). Investigation Process. Available at: </w:t>
      </w:r>
      <w:hyperlink r:id="rId39" w:history="1">
        <w:r w:rsidRPr="007E7D25">
          <w:rPr>
            <w:rStyle w:val="Hyperlink"/>
            <w:bCs/>
            <w:sz w:val="22"/>
            <w:szCs w:val="22"/>
          </w:rPr>
          <w:t>https://assets.college.police.uk/s3fs-public/2022-12/Investigation%20process.pdf</w:t>
        </w:r>
      </w:hyperlink>
      <w:r>
        <w:rPr>
          <w:bCs/>
          <w:sz w:val="22"/>
          <w:szCs w:val="22"/>
        </w:rPr>
        <w:t xml:space="preserve"> </w:t>
      </w:r>
      <w:r w:rsidRPr="005C1B73">
        <w:rPr>
          <w:bCs/>
          <w:sz w:val="22"/>
          <w:szCs w:val="22"/>
        </w:rPr>
        <w:t xml:space="preserve"> (Accessed on: 05 March 2025).</w:t>
      </w:r>
    </w:p>
    <w:p w14:paraId="3F63A6A9" w14:textId="77777777" w:rsidR="0040077C" w:rsidRPr="00751B92" w:rsidRDefault="0040077C" w:rsidP="00751B92">
      <w:pPr>
        <w:keepNext/>
        <w:spacing w:before="240" w:after="60"/>
        <w:ind w:right="237"/>
        <w:rPr>
          <w:sz w:val="22"/>
          <w:szCs w:val="22"/>
        </w:rPr>
      </w:pPr>
      <w:r w:rsidRPr="00751B92">
        <w:rPr>
          <w:sz w:val="22"/>
          <w:szCs w:val="22"/>
        </w:rPr>
        <w:t xml:space="preserve">College of Policing (2025). Available at: </w:t>
      </w:r>
      <w:hyperlink r:id="rId40" w:history="1">
        <w:r w:rsidRPr="00751B92">
          <w:rPr>
            <w:rStyle w:val="Hyperlink"/>
            <w:sz w:val="22"/>
            <w:szCs w:val="22"/>
          </w:rPr>
          <w:t>https://www.college.police.uk/support-forces/diversity-and-inclusion/culture-and-inclusion-strategy</w:t>
        </w:r>
      </w:hyperlink>
      <w:r w:rsidRPr="00751B92">
        <w:rPr>
          <w:sz w:val="22"/>
          <w:szCs w:val="22"/>
        </w:rPr>
        <w:t xml:space="preserve">  (Accessed on: 06 May 2025). </w:t>
      </w:r>
    </w:p>
    <w:p w14:paraId="6CFD6C9F" w14:textId="77777777" w:rsidR="0040077C" w:rsidRPr="00BB27B2" w:rsidRDefault="0040077C" w:rsidP="00AB44D8">
      <w:pPr>
        <w:keepNext/>
        <w:spacing w:before="240" w:after="60"/>
        <w:ind w:right="237"/>
        <w:rPr>
          <w:bCs/>
          <w:sz w:val="22"/>
          <w:szCs w:val="22"/>
        </w:rPr>
      </w:pPr>
      <w:r w:rsidRPr="00BB27B2">
        <w:rPr>
          <w:bCs/>
          <w:sz w:val="22"/>
          <w:szCs w:val="22"/>
        </w:rPr>
        <w:t xml:space="preserve">College of Policing (2025). Coaching and mentoring for change. Available at: </w:t>
      </w:r>
      <w:hyperlink r:id="rId41" w:history="1">
        <w:r w:rsidRPr="00BB27B2">
          <w:rPr>
            <w:rStyle w:val="Hyperlink"/>
            <w:bCs/>
            <w:sz w:val="22"/>
            <w:szCs w:val="22"/>
          </w:rPr>
          <w:t>https://www.college.police.uk/career-learning/courses/coaching-and-mentoring-change</w:t>
        </w:r>
      </w:hyperlink>
      <w:r w:rsidRPr="00BB27B2">
        <w:rPr>
          <w:bCs/>
          <w:sz w:val="22"/>
          <w:szCs w:val="22"/>
        </w:rPr>
        <w:t xml:space="preserve">  (Accessed on: 07 February 2025). </w:t>
      </w:r>
    </w:p>
    <w:p w14:paraId="513D0613" w14:textId="77777777" w:rsidR="0040077C" w:rsidRPr="00751B92" w:rsidRDefault="0040077C" w:rsidP="00751B92">
      <w:pPr>
        <w:keepNext/>
        <w:spacing w:before="240" w:after="60"/>
        <w:ind w:right="237"/>
        <w:rPr>
          <w:sz w:val="22"/>
          <w:szCs w:val="22"/>
        </w:rPr>
      </w:pPr>
      <w:r w:rsidRPr="00751B92">
        <w:rPr>
          <w:sz w:val="22"/>
          <w:szCs w:val="22"/>
        </w:rPr>
        <w:t xml:space="preserve">College of Policing (2025). Data Protection. Available at: </w:t>
      </w:r>
      <w:hyperlink r:id="rId42" w:history="1">
        <w:r w:rsidRPr="00751B92">
          <w:rPr>
            <w:rStyle w:val="Hyperlink"/>
            <w:sz w:val="22"/>
            <w:szCs w:val="22"/>
          </w:rPr>
          <w:t>https://www.college.police.uk/app/information-management/data-protection</w:t>
        </w:r>
      </w:hyperlink>
      <w:r w:rsidRPr="00751B92">
        <w:rPr>
          <w:sz w:val="22"/>
          <w:szCs w:val="22"/>
        </w:rPr>
        <w:t xml:space="preserve">  (Accessed on: 02 March 2025). </w:t>
      </w:r>
    </w:p>
    <w:p w14:paraId="2D1ED98D" w14:textId="77777777" w:rsidR="0040077C" w:rsidRPr="00751B92" w:rsidRDefault="0040077C" w:rsidP="00751B92">
      <w:pPr>
        <w:keepNext/>
        <w:spacing w:before="240" w:after="60"/>
        <w:ind w:right="237"/>
        <w:rPr>
          <w:sz w:val="22"/>
          <w:szCs w:val="22"/>
        </w:rPr>
      </w:pPr>
      <w:r w:rsidRPr="00751B92">
        <w:rPr>
          <w:sz w:val="22"/>
          <w:szCs w:val="22"/>
        </w:rPr>
        <w:t xml:space="preserve">College of Policing (2025). Engagement. Available at: </w:t>
      </w:r>
      <w:hyperlink r:id="rId43" w:history="1">
        <w:r w:rsidRPr="00751B92">
          <w:rPr>
            <w:rStyle w:val="Hyperlink"/>
            <w:sz w:val="22"/>
            <w:szCs w:val="22"/>
          </w:rPr>
          <w:t>https://www.college.police.uk/app/engagement-and-communication/engagement</w:t>
        </w:r>
      </w:hyperlink>
      <w:r w:rsidRPr="00751B92">
        <w:rPr>
          <w:sz w:val="22"/>
          <w:szCs w:val="22"/>
        </w:rPr>
        <w:t xml:space="preserve">  (Accessed on: 07 May 2025). </w:t>
      </w:r>
    </w:p>
    <w:p w14:paraId="138CB71D" w14:textId="77777777" w:rsidR="0040077C" w:rsidRPr="005C1B73" w:rsidRDefault="0040077C" w:rsidP="005C1B73">
      <w:pPr>
        <w:keepNext/>
        <w:spacing w:before="240" w:after="60"/>
        <w:ind w:right="237"/>
        <w:rPr>
          <w:bCs/>
          <w:sz w:val="22"/>
          <w:szCs w:val="22"/>
        </w:rPr>
      </w:pPr>
      <w:r w:rsidRPr="005C1B73">
        <w:rPr>
          <w:bCs/>
          <w:sz w:val="22"/>
          <w:szCs w:val="22"/>
        </w:rPr>
        <w:t xml:space="preserve">College of Policing (2025). Guidance for ethical and professional behaviour in policing. Available at: </w:t>
      </w:r>
      <w:hyperlink r:id="rId44" w:history="1">
        <w:r w:rsidRPr="007E7D25">
          <w:rPr>
            <w:rStyle w:val="Hyperlink"/>
            <w:bCs/>
            <w:sz w:val="22"/>
            <w:szCs w:val="22"/>
          </w:rPr>
          <w:t>https://www.college.police.uk/ethics/code-of-ethics/guidance</w:t>
        </w:r>
      </w:hyperlink>
      <w:r>
        <w:rPr>
          <w:bCs/>
          <w:sz w:val="22"/>
          <w:szCs w:val="22"/>
        </w:rPr>
        <w:t xml:space="preserve"> </w:t>
      </w:r>
      <w:r w:rsidRPr="005C1B73">
        <w:rPr>
          <w:bCs/>
          <w:sz w:val="22"/>
          <w:szCs w:val="22"/>
        </w:rPr>
        <w:t xml:space="preserve"> (Accessed on: 07 March 2025).</w:t>
      </w:r>
    </w:p>
    <w:p w14:paraId="1859928D" w14:textId="77777777" w:rsidR="0040077C" w:rsidRPr="005C1B73" w:rsidRDefault="0040077C" w:rsidP="005C1B73">
      <w:pPr>
        <w:keepNext/>
        <w:spacing w:before="240" w:after="60"/>
        <w:ind w:right="237"/>
        <w:rPr>
          <w:bCs/>
          <w:sz w:val="22"/>
          <w:szCs w:val="22"/>
        </w:rPr>
      </w:pPr>
      <w:r w:rsidRPr="005C1B73">
        <w:rPr>
          <w:bCs/>
          <w:sz w:val="22"/>
          <w:szCs w:val="22"/>
        </w:rPr>
        <w:t xml:space="preserve">College of Policing (2025). Introduction to vulnerability-related risk. Available at: </w:t>
      </w:r>
      <w:hyperlink r:id="rId45" w:history="1">
        <w:r w:rsidRPr="007E7D25">
          <w:rPr>
            <w:rStyle w:val="Hyperlink"/>
            <w:bCs/>
            <w:sz w:val="22"/>
            <w:szCs w:val="22"/>
          </w:rPr>
          <w:t>https://www.college.police.uk/guidance/vulnerability-related-risks/introduction-vulnerability-related-risk</w:t>
        </w:r>
      </w:hyperlink>
      <w:r>
        <w:rPr>
          <w:bCs/>
          <w:sz w:val="22"/>
          <w:szCs w:val="22"/>
        </w:rPr>
        <w:t xml:space="preserve"> </w:t>
      </w:r>
      <w:r w:rsidRPr="005C1B73">
        <w:rPr>
          <w:bCs/>
          <w:sz w:val="22"/>
          <w:szCs w:val="22"/>
        </w:rPr>
        <w:t xml:space="preserve"> (Accessed on: 08 March 2025). </w:t>
      </w:r>
    </w:p>
    <w:p w14:paraId="3F57FBD9" w14:textId="77777777" w:rsidR="0040077C" w:rsidRPr="00751B92" w:rsidRDefault="0040077C" w:rsidP="00751B92">
      <w:pPr>
        <w:keepNext/>
        <w:spacing w:before="240" w:after="60"/>
        <w:ind w:right="237"/>
        <w:rPr>
          <w:sz w:val="22"/>
          <w:szCs w:val="22"/>
        </w:rPr>
      </w:pPr>
      <w:r w:rsidRPr="00751B92">
        <w:rPr>
          <w:sz w:val="22"/>
          <w:szCs w:val="22"/>
        </w:rPr>
        <w:t xml:space="preserve">College of Policing (2025). Leadership. Police Leadership Programme. Available at: </w:t>
      </w:r>
      <w:hyperlink r:id="rId46" w:history="1">
        <w:r w:rsidRPr="00751B92">
          <w:rPr>
            <w:rStyle w:val="Hyperlink"/>
            <w:sz w:val="22"/>
            <w:szCs w:val="22"/>
          </w:rPr>
          <w:t>https://www.college.police.uk/career-learning/leadership</w:t>
        </w:r>
      </w:hyperlink>
      <w:r w:rsidRPr="00751B92">
        <w:rPr>
          <w:sz w:val="22"/>
          <w:szCs w:val="22"/>
        </w:rPr>
        <w:t xml:space="preserve">  (Accessed on: 06 May 2025). </w:t>
      </w:r>
    </w:p>
    <w:p w14:paraId="2D657865" w14:textId="77777777" w:rsidR="0040077C" w:rsidRPr="00751B92" w:rsidRDefault="0040077C" w:rsidP="00751B92">
      <w:pPr>
        <w:keepNext/>
        <w:spacing w:before="240" w:after="60"/>
        <w:ind w:right="237"/>
        <w:rPr>
          <w:sz w:val="22"/>
          <w:szCs w:val="22"/>
        </w:rPr>
      </w:pPr>
      <w:r w:rsidRPr="00751B92">
        <w:rPr>
          <w:sz w:val="22"/>
          <w:szCs w:val="22"/>
        </w:rPr>
        <w:t xml:space="preserve">College of Policing (2025). Learning from colleagues – CPD in focus day two. Available at: </w:t>
      </w:r>
      <w:hyperlink r:id="rId47" w:history="1">
        <w:r w:rsidRPr="00751B92">
          <w:rPr>
            <w:rStyle w:val="Hyperlink"/>
            <w:sz w:val="22"/>
            <w:szCs w:val="22"/>
          </w:rPr>
          <w:t>https://www.college.police.uk/article/learning-colleagues-cpd-focus-day-two</w:t>
        </w:r>
      </w:hyperlink>
      <w:r w:rsidRPr="00751B92">
        <w:rPr>
          <w:sz w:val="22"/>
          <w:szCs w:val="22"/>
        </w:rPr>
        <w:t xml:space="preserve">  (Accessed on: 06 May 2025). </w:t>
      </w:r>
    </w:p>
    <w:p w14:paraId="28C875E3" w14:textId="77777777" w:rsidR="0040077C" w:rsidRPr="00751B92" w:rsidRDefault="0040077C" w:rsidP="00751B92">
      <w:pPr>
        <w:keepNext/>
        <w:spacing w:before="240" w:after="60"/>
        <w:ind w:right="237"/>
        <w:rPr>
          <w:sz w:val="22"/>
          <w:szCs w:val="22"/>
        </w:rPr>
      </w:pPr>
      <w:r w:rsidRPr="00751B92">
        <w:rPr>
          <w:sz w:val="22"/>
          <w:szCs w:val="22"/>
        </w:rPr>
        <w:t xml:space="preserve">College of Policing (2025). Missing persons quick reference guides. Available at: </w:t>
      </w:r>
      <w:hyperlink r:id="rId48" w:history="1">
        <w:r w:rsidRPr="00751B92">
          <w:rPr>
            <w:rStyle w:val="Hyperlink"/>
            <w:sz w:val="22"/>
            <w:szCs w:val="22"/>
          </w:rPr>
          <w:t>https://www.college.police.uk/app/major-investigation-and-public-protection/missing-persons/missing-persons-quick-reference-guides</w:t>
        </w:r>
      </w:hyperlink>
      <w:r w:rsidRPr="00751B92">
        <w:rPr>
          <w:sz w:val="22"/>
          <w:szCs w:val="22"/>
        </w:rPr>
        <w:t xml:space="preserve">  (Accessed on: 27 February 2025). </w:t>
      </w:r>
    </w:p>
    <w:p w14:paraId="2D5F4BF9" w14:textId="77777777" w:rsidR="0040077C" w:rsidRPr="005C1B73" w:rsidRDefault="0040077C" w:rsidP="005C1B73">
      <w:pPr>
        <w:keepNext/>
        <w:spacing w:before="240" w:after="60"/>
        <w:ind w:right="237"/>
        <w:rPr>
          <w:bCs/>
          <w:sz w:val="22"/>
          <w:szCs w:val="22"/>
        </w:rPr>
      </w:pPr>
      <w:r w:rsidRPr="005C1B73">
        <w:rPr>
          <w:bCs/>
          <w:sz w:val="22"/>
          <w:szCs w:val="22"/>
        </w:rPr>
        <w:t xml:space="preserve">College of Policing (2025). National Decision Model.  Available at: </w:t>
      </w:r>
      <w:hyperlink r:id="rId49" w:history="1">
        <w:r w:rsidRPr="007E7D25">
          <w:rPr>
            <w:rStyle w:val="Hyperlink"/>
            <w:bCs/>
            <w:sz w:val="22"/>
            <w:szCs w:val="22"/>
          </w:rPr>
          <w:t>https://www.college.police.uk/app/national-decision-model/national-decision-model</w:t>
        </w:r>
      </w:hyperlink>
      <w:r>
        <w:rPr>
          <w:bCs/>
          <w:sz w:val="22"/>
          <w:szCs w:val="22"/>
        </w:rPr>
        <w:t xml:space="preserve"> </w:t>
      </w:r>
      <w:r w:rsidRPr="005C1B73">
        <w:rPr>
          <w:bCs/>
          <w:sz w:val="22"/>
          <w:szCs w:val="22"/>
        </w:rPr>
        <w:t xml:space="preserve"> (Accessed on: 08 March 2025). </w:t>
      </w:r>
    </w:p>
    <w:p w14:paraId="3BF26660" w14:textId="77777777" w:rsidR="0040077C" w:rsidRPr="00751B92" w:rsidRDefault="0040077C" w:rsidP="00751B92">
      <w:pPr>
        <w:keepNext/>
        <w:spacing w:before="240" w:after="60"/>
        <w:ind w:right="237"/>
        <w:rPr>
          <w:sz w:val="22"/>
          <w:szCs w:val="22"/>
        </w:rPr>
      </w:pPr>
      <w:r w:rsidRPr="00751B92">
        <w:rPr>
          <w:sz w:val="22"/>
          <w:szCs w:val="22"/>
        </w:rPr>
        <w:t xml:space="preserve">College of Policing (2025). National Decision Model. Available at: </w:t>
      </w:r>
      <w:hyperlink r:id="rId50" w:history="1">
        <w:r w:rsidRPr="00751B92">
          <w:rPr>
            <w:rStyle w:val="Hyperlink"/>
            <w:sz w:val="22"/>
            <w:szCs w:val="22"/>
          </w:rPr>
          <w:t>https://www.college.police.uk/app/national-decision-model</w:t>
        </w:r>
      </w:hyperlink>
      <w:r w:rsidRPr="00751B92">
        <w:rPr>
          <w:sz w:val="22"/>
          <w:szCs w:val="22"/>
        </w:rPr>
        <w:t xml:space="preserve">  (Accessed on: 29 April 2025). </w:t>
      </w:r>
    </w:p>
    <w:p w14:paraId="5D4E3F53" w14:textId="77777777" w:rsidR="0040077C" w:rsidRPr="00BB27B2" w:rsidRDefault="0040077C" w:rsidP="00AB44D8">
      <w:pPr>
        <w:keepNext/>
        <w:spacing w:before="240" w:after="60"/>
        <w:ind w:right="237"/>
        <w:rPr>
          <w:bCs/>
          <w:sz w:val="22"/>
          <w:szCs w:val="22"/>
        </w:rPr>
      </w:pPr>
      <w:r w:rsidRPr="00BB27B2">
        <w:rPr>
          <w:bCs/>
          <w:sz w:val="22"/>
          <w:szCs w:val="22"/>
        </w:rPr>
        <w:lastRenderedPageBreak/>
        <w:t xml:space="preserve">College of Policing (2025). Positive Steps mentoring network. Available at: </w:t>
      </w:r>
      <w:hyperlink r:id="rId51" w:history="1">
        <w:r w:rsidRPr="00BB27B2">
          <w:rPr>
            <w:rStyle w:val="Hyperlink"/>
            <w:bCs/>
            <w:sz w:val="22"/>
            <w:szCs w:val="22"/>
          </w:rPr>
          <w:t>https://www.college.police.uk/support-forces/practices/positive-steps-mentoring-network</w:t>
        </w:r>
      </w:hyperlink>
      <w:r w:rsidRPr="00BB27B2">
        <w:rPr>
          <w:bCs/>
          <w:sz w:val="22"/>
          <w:szCs w:val="22"/>
        </w:rPr>
        <w:t xml:space="preserve">  (Accessed on: 26 February 2025). </w:t>
      </w:r>
    </w:p>
    <w:p w14:paraId="1DE033D0" w14:textId="77777777" w:rsidR="0040077C" w:rsidRPr="00751B92" w:rsidRDefault="0040077C" w:rsidP="00751B92">
      <w:pPr>
        <w:keepNext/>
        <w:spacing w:before="240" w:after="60"/>
        <w:ind w:right="237"/>
        <w:rPr>
          <w:sz w:val="22"/>
          <w:szCs w:val="22"/>
        </w:rPr>
      </w:pPr>
      <w:r w:rsidRPr="00751B92">
        <w:rPr>
          <w:sz w:val="22"/>
          <w:szCs w:val="22"/>
        </w:rPr>
        <w:t xml:space="preserve">College of Policing (2025). Public and personal safety training (PPST) programme. Available at: </w:t>
      </w:r>
      <w:hyperlink r:id="rId52" w:history="1">
        <w:r w:rsidRPr="00751B92">
          <w:rPr>
            <w:rStyle w:val="Hyperlink"/>
            <w:sz w:val="22"/>
            <w:szCs w:val="22"/>
          </w:rPr>
          <w:t>https://www.college.police.uk/career-learning/licensed-products/public-and-personal-safety-training-ppst-programme</w:t>
        </w:r>
      </w:hyperlink>
      <w:r w:rsidRPr="00751B92">
        <w:rPr>
          <w:sz w:val="22"/>
          <w:szCs w:val="22"/>
        </w:rPr>
        <w:t xml:space="preserve">  (Accessed on: 06 May 2025). </w:t>
      </w:r>
    </w:p>
    <w:p w14:paraId="3D30722D" w14:textId="77777777" w:rsidR="0040077C" w:rsidRPr="00751B92" w:rsidRDefault="0040077C" w:rsidP="00751B92">
      <w:pPr>
        <w:keepNext/>
        <w:spacing w:before="240" w:after="60"/>
        <w:ind w:right="237"/>
        <w:rPr>
          <w:sz w:val="22"/>
          <w:szCs w:val="22"/>
        </w:rPr>
      </w:pPr>
      <w:r w:rsidRPr="00751B92">
        <w:rPr>
          <w:sz w:val="22"/>
          <w:szCs w:val="22"/>
        </w:rPr>
        <w:t xml:space="preserve">College of Policing (2025). Review into Nicola Bulley investigation published. Available at: </w:t>
      </w:r>
      <w:hyperlink r:id="rId53" w:history="1">
        <w:r w:rsidRPr="00751B92">
          <w:rPr>
            <w:rStyle w:val="Hyperlink"/>
            <w:sz w:val="22"/>
            <w:szCs w:val="22"/>
          </w:rPr>
          <w:t>https://www.college.police.uk/article/review-nicola-bulley-investigation-published</w:t>
        </w:r>
      </w:hyperlink>
      <w:r w:rsidRPr="00751B92">
        <w:rPr>
          <w:sz w:val="22"/>
          <w:szCs w:val="22"/>
        </w:rPr>
        <w:t xml:space="preserve">  (Accessed on: 27 February 2025). </w:t>
      </w:r>
    </w:p>
    <w:p w14:paraId="06990A5C" w14:textId="77777777" w:rsidR="0040077C" w:rsidRPr="00751B92" w:rsidRDefault="0040077C" w:rsidP="00751B92">
      <w:pPr>
        <w:keepNext/>
        <w:spacing w:before="240" w:after="60"/>
        <w:ind w:right="237"/>
        <w:rPr>
          <w:sz w:val="22"/>
          <w:szCs w:val="22"/>
        </w:rPr>
      </w:pPr>
      <w:r w:rsidRPr="00751B92">
        <w:rPr>
          <w:sz w:val="22"/>
          <w:szCs w:val="22"/>
        </w:rPr>
        <w:t xml:space="preserve">College of Policing (2025). Social Media. Available at: </w:t>
      </w:r>
      <w:hyperlink r:id="rId54" w:history="1">
        <w:r w:rsidRPr="00751B92">
          <w:rPr>
            <w:rStyle w:val="Hyperlink"/>
            <w:sz w:val="22"/>
            <w:szCs w:val="22"/>
          </w:rPr>
          <w:t>https://www.south-wales.police.uk/police-forces/south-wales-police/areas/about-us/about-us/social-media/</w:t>
        </w:r>
      </w:hyperlink>
      <w:r w:rsidRPr="00751B92">
        <w:rPr>
          <w:sz w:val="22"/>
          <w:szCs w:val="22"/>
        </w:rPr>
        <w:t xml:space="preserve">  (Accessed on: 28 February 2025). </w:t>
      </w:r>
    </w:p>
    <w:p w14:paraId="382F0F03" w14:textId="77777777" w:rsidR="0040077C" w:rsidRPr="00751B92" w:rsidRDefault="0040077C" w:rsidP="00751B92">
      <w:pPr>
        <w:keepNext/>
        <w:spacing w:before="240" w:after="60"/>
        <w:ind w:right="237"/>
        <w:rPr>
          <w:sz w:val="22"/>
          <w:szCs w:val="22"/>
        </w:rPr>
      </w:pPr>
      <w:r w:rsidRPr="00751B92">
        <w:rPr>
          <w:sz w:val="22"/>
          <w:szCs w:val="22"/>
        </w:rPr>
        <w:t xml:space="preserve">College of Policing, 2025). Corporate strategy 2022 to 2026. Available at: </w:t>
      </w:r>
      <w:hyperlink r:id="rId55" w:history="1">
        <w:r w:rsidRPr="00751B92">
          <w:rPr>
            <w:rStyle w:val="Hyperlink"/>
            <w:sz w:val="22"/>
            <w:szCs w:val="22"/>
          </w:rPr>
          <w:t>https://www.college.police.uk/about/corporate-strategy</w:t>
        </w:r>
      </w:hyperlink>
      <w:r w:rsidRPr="00751B92">
        <w:rPr>
          <w:sz w:val="22"/>
          <w:szCs w:val="22"/>
        </w:rPr>
        <w:t xml:space="preserve"> (Accessed on: 06 May 2025).</w:t>
      </w:r>
    </w:p>
    <w:p w14:paraId="005FCAA6" w14:textId="77777777" w:rsidR="0040077C" w:rsidRPr="00751B92" w:rsidRDefault="0040077C" w:rsidP="00751B92">
      <w:pPr>
        <w:keepNext/>
        <w:spacing w:before="240" w:after="60"/>
        <w:ind w:right="237"/>
        <w:rPr>
          <w:sz w:val="22"/>
          <w:szCs w:val="22"/>
        </w:rPr>
      </w:pPr>
      <w:r w:rsidRPr="00751B92">
        <w:rPr>
          <w:sz w:val="22"/>
          <w:szCs w:val="22"/>
        </w:rPr>
        <w:t xml:space="preserve">CORDIS (2024). COmparative POlice Studies In The Eu. Available at: </w:t>
      </w:r>
      <w:hyperlink r:id="rId56" w:anchor=":~:text=The%20project%20%E2%80%9CComparative%20Police%20Studies,Spain%2C%20and%20the%20United%20Kingdom" w:history="1">
        <w:r w:rsidRPr="00751B92">
          <w:rPr>
            <w:rStyle w:val="Hyperlink"/>
            <w:sz w:val="22"/>
            <w:szCs w:val="22"/>
          </w:rPr>
          <w:t>https://cordis.europa.eu/project/id/241918/reporting#:~:text=The%20project%20%E2%80</w:t>
        </w:r>
        <w:r w:rsidRPr="00751B92">
          <w:rPr>
            <w:rStyle w:val="Hyperlink"/>
            <w:sz w:val="22"/>
            <w:szCs w:val="22"/>
          </w:rPr>
          <w:lastRenderedPageBreak/>
          <w:t>%9CComparative%20Police%20Studies,Spain%2C%20and%20the%20United%20Kingdom</w:t>
        </w:r>
      </w:hyperlink>
      <w:r w:rsidRPr="00751B92">
        <w:rPr>
          <w:sz w:val="22"/>
          <w:szCs w:val="22"/>
        </w:rPr>
        <w:t xml:space="preserve">  (Accessed on: 04 March 2025). </w:t>
      </w:r>
    </w:p>
    <w:p w14:paraId="75EDECA3" w14:textId="77777777" w:rsidR="0040077C" w:rsidRPr="005C1B73" w:rsidRDefault="0040077C" w:rsidP="005C1B73">
      <w:pPr>
        <w:keepNext/>
        <w:spacing w:before="240" w:after="60"/>
        <w:ind w:right="237"/>
        <w:rPr>
          <w:bCs/>
          <w:sz w:val="22"/>
          <w:szCs w:val="22"/>
        </w:rPr>
      </w:pPr>
      <w:r w:rsidRPr="005C1B73">
        <w:rPr>
          <w:bCs/>
          <w:sz w:val="22"/>
          <w:szCs w:val="22"/>
        </w:rPr>
        <w:t xml:space="preserve">CQ Net (2019). Below the tip of the iceberg: How organizational culture impacts communication at the workplace. Available at: </w:t>
      </w:r>
      <w:hyperlink r:id="rId57" w:history="1">
        <w:r w:rsidRPr="007E7D25">
          <w:rPr>
            <w:rStyle w:val="Hyperlink"/>
            <w:bCs/>
            <w:sz w:val="22"/>
            <w:szCs w:val="22"/>
          </w:rPr>
          <w:t>https://www.ckju.net/en/dossier/how-organizational-culture-impacts-communication/1255</w:t>
        </w:r>
      </w:hyperlink>
      <w:r>
        <w:rPr>
          <w:bCs/>
          <w:sz w:val="22"/>
          <w:szCs w:val="22"/>
        </w:rPr>
        <w:t xml:space="preserve"> </w:t>
      </w:r>
      <w:r w:rsidRPr="005C1B73">
        <w:rPr>
          <w:bCs/>
          <w:sz w:val="22"/>
          <w:szCs w:val="22"/>
        </w:rPr>
        <w:t xml:space="preserve"> (Accessed on: 07 March 2025). </w:t>
      </w:r>
    </w:p>
    <w:p w14:paraId="439C1B1B" w14:textId="77777777" w:rsidR="0040077C" w:rsidRPr="005C1B73" w:rsidRDefault="0040077C" w:rsidP="005C1B73">
      <w:pPr>
        <w:keepNext/>
        <w:spacing w:before="240" w:after="60"/>
        <w:ind w:right="237"/>
        <w:rPr>
          <w:bCs/>
          <w:sz w:val="22"/>
          <w:szCs w:val="22"/>
        </w:rPr>
      </w:pPr>
      <w:r w:rsidRPr="005C1B73">
        <w:rPr>
          <w:bCs/>
          <w:sz w:val="22"/>
          <w:szCs w:val="22"/>
        </w:rPr>
        <w:t xml:space="preserve">D. Goleman (2025). Daniel Goleman. Available at: </w:t>
      </w:r>
      <w:hyperlink r:id="rId58" w:history="1">
        <w:r w:rsidRPr="007E7D25">
          <w:rPr>
            <w:rStyle w:val="Hyperlink"/>
            <w:bCs/>
            <w:sz w:val="22"/>
            <w:szCs w:val="22"/>
          </w:rPr>
          <w:t>https://www.danielgoleman.info/</w:t>
        </w:r>
      </w:hyperlink>
      <w:r>
        <w:rPr>
          <w:bCs/>
          <w:sz w:val="22"/>
          <w:szCs w:val="22"/>
        </w:rPr>
        <w:t xml:space="preserve"> </w:t>
      </w:r>
      <w:r w:rsidRPr="005C1B73">
        <w:rPr>
          <w:bCs/>
          <w:sz w:val="22"/>
          <w:szCs w:val="22"/>
        </w:rPr>
        <w:t xml:space="preserve"> (Accessed on: 07 March 2025). </w:t>
      </w:r>
    </w:p>
    <w:p w14:paraId="56C8C6A1" w14:textId="77777777" w:rsidR="0040077C" w:rsidRPr="00751B92" w:rsidRDefault="0040077C" w:rsidP="00751B92">
      <w:pPr>
        <w:keepNext/>
        <w:spacing w:before="240" w:after="60"/>
        <w:ind w:right="237"/>
        <w:rPr>
          <w:sz w:val="22"/>
          <w:szCs w:val="22"/>
        </w:rPr>
      </w:pPr>
      <w:r w:rsidRPr="00751B92">
        <w:rPr>
          <w:sz w:val="22"/>
          <w:szCs w:val="22"/>
        </w:rPr>
        <w:t xml:space="preserve">D. Lyons (2025). Linkedin. The Power of Feedback in Modern Policing. Available at: </w:t>
      </w:r>
      <w:hyperlink r:id="rId59" w:history="1">
        <w:r w:rsidRPr="00751B92">
          <w:rPr>
            <w:rStyle w:val="Hyperlink"/>
            <w:sz w:val="22"/>
            <w:szCs w:val="22"/>
          </w:rPr>
          <w:t>https://www.linkedin.com/pulse/power-feedback-modern-policing-david-lyons-mba</w:t>
        </w:r>
      </w:hyperlink>
      <w:r w:rsidRPr="00751B92">
        <w:rPr>
          <w:sz w:val="22"/>
          <w:szCs w:val="22"/>
        </w:rPr>
        <w:t xml:space="preserve">  (Accessed on: 06 May 2025). </w:t>
      </w:r>
    </w:p>
    <w:p w14:paraId="6F78F6F0" w14:textId="77777777" w:rsidR="0040077C" w:rsidRPr="00751B92" w:rsidRDefault="0040077C" w:rsidP="00751B92">
      <w:pPr>
        <w:keepNext/>
        <w:spacing w:before="240" w:after="60"/>
        <w:ind w:right="237"/>
        <w:rPr>
          <w:sz w:val="22"/>
          <w:szCs w:val="22"/>
        </w:rPr>
      </w:pPr>
      <w:r w:rsidRPr="00751B92">
        <w:rPr>
          <w:sz w:val="22"/>
          <w:szCs w:val="22"/>
        </w:rPr>
        <w:t xml:space="preserve">D. Mclain (2022). GALLUP. How Effective Feedback Fuels Performance. Available at: </w:t>
      </w:r>
      <w:hyperlink r:id="rId60" w:history="1">
        <w:r w:rsidRPr="00751B92">
          <w:rPr>
            <w:rStyle w:val="Hyperlink"/>
            <w:sz w:val="22"/>
            <w:szCs w:val="22"/>
          </w:rPr>
          <w:t>https://www.gallup.com/workplace/357764/fast-feedback-fuels-performance.aspx</w:t>
        </w:r>
      </w:hyperlink>
      <w:r w:rsidRPr="00751B92">
        <w:rPr>
          <w:sz w:val="22"/>
          <w:szCs w:val="22"/>
        </w:rPr>
        <w:t xml:space="preserve">  (Accessed on: 06 May 2025). </w:t>
      </w:r>
    </w:p>
    <w:p w14:paraId="0EA636F9" w14:textId="77777777" w:rsidR="0040077C" w:rsidRPr="00751B92" w:rsidRDefault="0040077C" w:rsidP="00751B92">
      <w:pPr>
        <w:keepNext/>
        <w:spacing w:before="240" w:after="60"/>
        <w:ind w:right="237"/>
        <w:rPr>
          <w:sz w:val="22"/>
          <w:szCs w:val="22"/>
        </w:rPr>
      </w:pPr>
      <w:r w:rsidRPr="00751B92">
        <w:rPr>
          <w:sz w:val="22"/>
          <w:szCs w:val="22"/>
        </w:rPr>
        <w:t xml:space="preserve">E. Arolos (2025). Crimrxiv. From the virtual frontlines: law enforcement's experience with social media in policing activities. Available at: </w:t>
      </w:r>
      <w:hyperlink r:id="rId61" w:history="1">
        <w:r w:rsidRPr="00751B92">
          <w:rPr>
            <w:rStyle w:val="Hyperlink"/>
            <w:sz w:val="22"/>
            <w:szCs w:val="22"/>
          </w:rPr>
          <w:t>https://www.crimrxiv.com/pub/et0nxukq/release/1</w:t>
        </w:r>
      </w:hyperlink>
      <w:r w:rsidRPr="00751B92">
        <w:rPr>
          <w:sz w:val="22"/>
          <w:szCs w:val="22"/>
        </w:rPr>
        <w:t xml:space="preserve">  (Accessed on: 28 February 2025). </w:t>
      </w:r>
    </w:p>
    <w:p w14:paraId="1997A395" w14:textId="77777777" w:rsidR="0040077C" w:rsidRPr="00751B92" w:rsidRDefault="0040077C" w:rsidP="00751B92">
      <w:pPr>
        <w:keepNext/>
        <w:spacing w:before="240" w:after="60"/>
        <w:ind w:right="237"/>
        <w:rPr>
          <w:sz w:val="22"/>
          <w:szCs w:val="22"/>
        </w:rPr>
      </w:pPr>
      <w:r w:rsidRPr="00751B92">
        <w:rPr>
          <w:sz w:val="22"/>
          <w:szCs w:val="22"/>
        </w:rPr>
        <w:t xml:space="preserve">E. Borges (2024). What Is Open Source Intelligence (OSINT)? Available at: </w:t>
      </w:r>
      <w:hyperlink r:id="rId62" w:history="1">
        <w:r w:rsidRPr="00751B92">
          <w:rPr>
            <w:rStyle w:val="Hyperlink"/>
            <w:sz w:val="22"/>
            <w:szCs w:val="22"/>
          </w:rPr>
          <w:t>https://www.recordedfuture.com/blog/open-source-intelligence-definition</w:t>
        </w:r>
      </w:hyperlink>
      <w:r w:rsidRPr="00751B92">
        <w:rPr>
          <w:sz w:val="22"/>
          <w:szCs w:val="22"/>
        </w:rPr>
        <w:t xml:space="preserve">  (Accessed on: 04 March 2025). </w:t>
      </w:r>
    </w:p>
    <w:p w14:paraId="696B5CA6" w14:textId="77777777" w:rsidR="0040077C" w:rsidRPr="00BB27B2" w:rsidRDefault="0040077C" w:rsidP="00AB44D8">
      <w:pPr>
        <w:keepNext/>
        <w:spacing w:before="240" w:after="60"/>
        <w:ind w:right="237"/>
        <w:rPr>
          <w:bCs/>
          <w:sz w:val="22"/>
          <w:szCs w:val="22"/>
        </w:rPr>
      </w:pPr>
      <w:r w:rsidRPr="00BB27B2">
        <w:rPr>
          <w:bCs/>
          <w:sz w:val="22"/>
          <w:szCs w:val="22"/>
        </w:rPr>
        <w:t xml:space="preserve">E. Ryan (2024). How Having Mentors Can Overcome Imposter Syndrome. Available at: </w:t>
      </w:r>
      <w:hyperlink r:id="rId63" w:history="1">
        <w:r w:rsidRPr="00BB27B2">
          <w:rPr>
            <w:rStyle w:val="Hyperlink"/>
            <w:bCs/>
            <w:sz w:val="22"/>
            <w:szCs w:val="22"/>
          </w:rPr>
          <w:t>https://mentorloop.com/blog/overcome-imposter-syndrome/</w:t>
        </w:r>
      </w:hyperlink>
      <w:r w:rsidRPr="00BB27B2">
        <w:rPr>
          <w:bCs/>
          <w:sz w:val="22"/>
          <w:szCs w:val="22"/>
        </w:rPr>
        <w:t xml:space="preserve">  (Accessed on: 26 February 2025). </w:t>
      </w:r>
    </w:p>
    <w:p w14:paraId="56CE3E1F" w14:textId="77777777" w:rsidR="0040077C" w:rsidRPr="00BB27B2" w:rsidRDefault="0040077C" w:rsidP="00AB44D8">
      <w:pPr>
        <w:keepNext/>
        <w:spacing w:before="240" w:after="60"/>
        <w:ind w:right="237"/>
        <w:rPr>
          <w:bCs/>
          <w:sz w:val="22"/>
          <w:szCs w:val="22"/>
        </w:rPr>
      </w:pPr>
      <w:r w:rsidRPr="00BB27B2">
        <w:rPr>
          <w:bCs/>
          <w:sz w:val="22"/>
          <w:szCs w:val="22"/>
        </w:rPr>
        <w:t xml:space="preserve">EMCC (2025). Thought Leadership &amp; Development. Available at: </w:t>
      </w:r>
      <w:hyperlink r:id="rId64" w:history="1">
        <w:r w:rsidRPr="00BB27B2">
          <w:rPr>
            <w:rStyle w:val="Hyperlink"/>
            <w:bCs/>
            <w:sz w:val="22"/>
            <w:szCs w:val="22"/>
          </w:rPr>
          <w:t>https://www.emccglobal.org/leadership-development/leadership-development-mentoring/</w:t>
        </w:r>
      </w:hyperlink>
      <w:r w:rsidRPr="00BB27B2">
        <w:rPr>
          <w:bCs/>
          <w:sz w:val="22"/>
          <w:szCs w:val="22"/>
        </w:rPr>
        <w:t xml:space="preserve">  (Accessed on: 07 February 2025). </w:t>
      </w:r>
    </w:p>
    <w:p w14:paraId="413201BB" w14:textId="77777777" w:rsidR="0040077C" w:rsidRPr="005C1B73" w:rsidRDefault="0040077C" w:rsidP="005C1B73">
      <w:pPr>
        <w:keepNext/>
        <w:spacing w:before="240" w:after="60"/>
        <w:ind w:right="237"/>
        <w:rPr>
          <w:bCs/>
          <w:sz w:val="22"/>
          <w:szCs w:val="22"/>
        </w:rPr>
      </w:pPr>
      <w:r w:rsidRPr="005C1B73">
        <w:rPr>
          <w:bCs/>
          <w:sz w:val="22"/>
          <w:szCs w:val="22"/>
        </w:rPr>
        <w:t xml:space="preserve">Essex Police (2025). Criminal Investigation Dept (CID) DC. Available at: </w:t>
      </w:r>
      <w:hyperlink r:id="rId65" w:history="1">
        <w:r w:rsidRPr="007E7D25">
          <w:rPr>
            <w:rStyle w:val="Hyperlink"/>
            <w:bCs/>
            <w:sz w:val="22"/>
            <w:szCs w:val="22"/>
          </w:rPr>
          <w:t>https://www.essex.police.uk/police-forces/essex-police/areas/essex-police/ca/job-descriptions/job-descriptions/criminal-investigation-dept-cid-dc/</w:t>
        </w:r>
      </w:hyperlink>
      <w:r>
        <w:rPr>
          <w:bCs/>
          <w:sz w:val="22"/>
          <w:szCs w:val="22"/>
        </w:rPr>
        <w:t xml:space="preserve"> </w:t>
      </w:r>
      <w:r w:rsidRPr="005C1B73">
        <w:rPr>
          <w:bCs/>
          <w:sz w:val="22"/>
          <w:szCs w:val="22"/>
        </w:rPr>
        <w:t xml:space="preserve"> (Accessed on: 05 March 2025). </w:t>
      </w:r>
    </w:p>
    <w:p w14:paraId="36792DF0" w14:textId="77777777" w:rsidR="0040077C" w:rsidRPr="00751B92" w:rsidRDefault="0040077C" w:rsidP="00751B92">
      <w:pPr>
        <w:keepNext/>
        <w:spacing w:before="240" w:after="60"/>
        <w:ind w:right="237"/>
        <w:rPr>
          <w:sz w:val="22"/>
          <w:szCs w:val="22"/>
        </w:rPr>
      </w:pPr>
      <w:r w:rsidRPr="00751B92">
        <w:rPr>
          <w:sz w:val="22"/>
          <w:szCs w:val="22"/>
        </w:rPr>
        <w:t xml:space="preserve">For Our Men (2020). Police use of social media (part I). Available at: </w:t>
      </w:r>
      <w:hyperlink r:id="rId66" w:history="1">
        <w:r w:rsidRPr="00751B92">
          <w:rPr>
            <w:rStyle w:val="Hyperlink"/>
            <w:sz w:val="22"/>
            <w:szCs w:val="22"/>
          </w:rPr>
          <w:t>https://forourmen.com/police-use-of-social-media-part-1/</w:t>
        </w:r>
      </w:hyperlink>
      <w:r w:rsidRPr="00751B92">
        <w:rPr>
          <w:sz w:val="22"/>
          <w:szCs w:val="22"/>
        </w:rPr>
        <w:t xml:space="preserve">  (Accessed on: 04 March 2025). </w:t>
      </w:r>
    </w:p>
    <w:p w14:paraId="61E42335" w14:textId="77777777" w:rsidR="0040077C" w:rsidRPr="005C1B73" w:rsidRDefault="0040077C" w:rsidP="005C1B73">
      <w:pPr>
        <w:keepNext/>
        <w:spacing w:before="240" w:after="60"/>
        <w:ind w:right="237"/>
        <w:rPr>
          <w:bCs/>
          <w:sz w:val="22"/>
          <w:szCs w:val="22"/>
        </w:rPr>
      </w:pPr>
      <w:r w:rsidRPr="005C1B73">
        <w:rPr>
          <w:bCs/>
          <w:sz w:val="22"/>
          <w:szCs w:val="22"/>
        </w:rPr>
        <w:t xml:space="preserve">Forbes (2023). Emotions In The Face Of Professionalism. Available at: </w:t>
      </w:r>
      <w:hyperlink r:id="rId67" w:history="1">
        <w:r w:rsidRPr="007E7D25">
          <w:rPr>
            <w:rStyle w:val="Hyperlink"/>
            <w:bCs/>
            <w:sz w:val="22"/>
            <w:szCs w:val="22"/>
          </w:rPr>
          <w:t>https://www.forbes.com/sites/forbesbooksauthors/2023/04/12/emotions-in-the-face-of-professionalism/</w:t>
        </w:r>
      </w:hyperlink>
      <w:r>
        <w:rPr>
          <w:bCs/>
          <w:sz w:val="22"/>
          <w:szCs w:val="22"/>
        </w:rPr>
        <w:t xml:space="preserve"> </w:t>
      </w:r>
      <w:r w:rsidRPr="005C1B73">
        <w:rPr>
          <w:bCs/>
          <w:sz w:val="22"/>
          <w:szCs w:val="22"/>
        </w:rPr>
        <w:t xml:space="preserve"> (Accessed on: 07 March 2025). </w:t>
      </w:r>
    </w:p>
    <w:p w14:paraId="08278BFD" w14:textId="77777777" w:rsidR="0040077C" w:rsidRPr="005C1B73" w:rsidRDefault="0040077C" w:rsidP="005C1B73">
      <w:pPr>
        <w:keepNext/>
        <w:spacing w:before="240" w:after="60"/>
        <w:ind w:right="237"/>
        <w:rPr>
          <w:bCs/>
          <w:sz w:val="22"/>
          <w:szCs w:val="22"/>
        </w:rPr>
      </w:pPr>
      <w:r w:rsidRPr="005C1B73">
        <w:rPr>
          <w:bCs/>
          <w:sz w:val="22"/>
          <w:szCs w:val="22"/>
        </w:rPr>
        <w:t xml:space="preserve">G. Crosby (2021). SAGE. Lewin’s Democratic Style of Situational Leadership: A Fresh Look at a Powerful OD Model. Available at: </w:t>
      </w:r>
      <w:hyperlink r:id="rId68" w:anchor=":~:text=Lewin%27s%20democratic%20style%20combines%20degrees,and%20successful%20implementation%20of%20change" w:history="1">
        <w:r w:rsidRPr="007E7D25">
          <w:rPr>
            <w:rStyle w:val="Hyperlink"/>
            <w:bCs/>
            <w:sz w:val="22"/>
            <w:szCs w:val="22"/>
          </w:rPr>
          <w:t>https://journals.sagepub.com/doi/pdf/10.1177/0021886320979810#:~:text=Lewin%27s%2</w:t>
        </w:r>
        <w:r w:rsidRPr="007E7D25">
          <w:rPr>
            <w:rStyle w:val="Hyperlink"/>
            <w:bCs/>
            <w:sz w:val="22"/>
            <w:szCs w:val="22"/>
          </w:rPr>
          <w:lastRenderedPageBreak/>
          <w:t>0democratic%20style%20combines%20degrees,and%20successful%20implementation%20of%20change</w:t>
        </w:r>
      </w:hyperlink>
      <w:r>
        <w:rPr>
          <w:bCs/>
          <w:sz w:val="22"/>
          <w:szCs w:val="22"/>
        </w:rPr>
        <w:t xml:space="preserve"> </w:t>
      </w:r>
      <w:r w:rsidRPr="005C1B73">
        <w:rPr>
          <w:bCs/>
          <w:sz w:val="22"/>
          <w:szCs w:val="22"/>
        </w:rPr>
        <w:t xml:space="preserve"> (Accessed on: 07 March 2025). </w:t>
      </w:r>
    </w:p>
    <w:p w14:paraId="70321351" w14:textId="77777777" w:rsidR="0040077C" w:rsidRPr="00BB27B2" w:rsidRDefault="0040077C" w:rsidP="00AB44D8">
      <w:pPr>
        <w:keepNext/>
        <w:spacing w:before="240" w:after="60"/>
        <w:ind w:right="237"/>
        <w:rPr>
          <w:bCs/>
          <w:sz w:val="22"/>
          <w:szCs w:val="22"/>
        </w:rPr>
      </w:pPr>
      <w:r w:rsidRPr="00BB27B2">
        <w:rPr>
          <w:bCs/>
          <w:sz w:val="22"/>
          <w:szCs w:val="22"/>
        </w:rPr>
        <w:t xml:space="preserve">G. Stringer (2025). Why is it important to work with others? Available at: </w:t>
      </w:r>
      <w:hyperlink r:id="rId69" w:history="1">
        <w:r w:rsidRPr="00BB27B2">
          <w:rPr>
            <w:rStyle w:val="Hyperlink"/>
            <w:bCs/>
            <w:sz w:val="22"/>
            <w:szCs w:val="22"/>
          </w:rPr>
          <w:t>https://www.gethownow.com/blog/why-is-it-important-to-work-with-others</w:t>
        </w:r>
      </w:hyperlink>
      <w:r w:rsidRPr="00BB27B2">
        <w:rPr>
          <w:bCs/>
          <w:sz w:val="22"/>
          <w:szCs w:val="22"/>
        </w:rPr>
        <w:t xml:space="preserve">  (Accessed on: 27 February 2025). </w:t>
      </w:r>
    </w:p>
    <w:p w14:paraId="4C1C0349" w14:textId="77777777" w:rsidR="0040077C" w:rsidRPr="00751B92" w:rsidRDefault="0040077C" w:rsidP="00751B92">
      <w:pPr>
        <w:keepNext/>
        <w:spacing w:before="240" w:after="60"/>
        <w:ind w:right="237"/>
        <w:rPr>
          <w:sz w:val="22"/>
          <w:szCs w:val="22"/>
        </w:rPr>
      </w:pPr>
      <w:r w:rsidRPr="00751B92">
        <w:rPr>
          <w:sz w:val="22"/>
          <w:szCs w:val="22"/>
        </w:rPr>
        <w:t xml:space="preserve">H. Evans (2024). Independent. The search for Nicola Bulley: Family reveal the trauma and frenzy in bid to find mother for documentary. Available at: </w:t>
      </w:r>
      <w:hyperlink r:id="rId70" w:history="1">
        <w:r w:rsidRPr="00751B92">
          <w:rPr>
            <w:rStyle w:val="Hyperlink"/>
            <w:sz w:val="22"/>
            <w:szCs w:val="22"/>
          </w:rPr>
          <w:t>https://www.independent.co.uk/news/uk/home-news/nicola-bulley-bbc-documentary-paul-ansell-conspiracy-theories-b2623355.html</w:t>
        </w:r>
      </w:hyperlink>
      <w:r w:rsidRPr="00751B92">
        <w:rPr>
          <w:sz w:val="22"/>
          <w:szCs w:val="22"/>
        </w:rPr>
        <w:t xml:space="preserve">  (Accessed on: 27 February 2025). </w:t>
      </w:r>
    </w:p>
    <w:p w14:paraId="69B6E0E8" w14:textId="77777777" w:rsidR="0040077C" w:rsidRPr="00BB27B2" w:rsidRDefault="0040077C" w:rsidP="00AB44D8">
      <w:pPr>
        <w:keepNext/>
        <w:spacing w:before="240" w:after="60"/>
        <w:ind w:right="237"/>
        <w:rPr>
          <w:bCs/>
          <w:sz w:val="22"/>
          <w:szCs w:val="22"/>
        </w:rPr>
      </w:pPr>
      <w:r w:rsidRPr="00BB27B2">
        <w:rPr>
          <w:bCs/>
          <w:sz w:val="22"/>
          <w:szCs w:val="22"/>
        </w:rPr>
        <w:t xml:space="preserve">H. Keller (2025). Yale University. Learn and Grow: What is adaptability in the workplace? Available at: </w:t>
      </w:r>
      <w:hyperlink r:id="rId71" w:history="1">
        <w:r w:rsidRPr="00BB27B2">
          <w:rPr>
            <w:rStyle w:val="Hyperlink"/>
            <w:bCs/>
            <w:sz w:val="22"/>
            <w:szCs w:val="22"/>
          </w:rPr>
          <w:t>https://your.yale.edu/learn-and-grow-what-adaptability-workplace</w:t>
        </w:r>
      </w:hyperlink>
      <w:r w:rsidRPr="00BB27B2">
        <w:rPr>
          <w:bCs/>
          <w:sz w:val="22"/>
          <w:szCs w:val="22"/>
        </w:rPr>
        <w:t xml:space="preserve">  (Accessed on: 21 January 2025). </w:t>
      </w:r>
    </w:p>
    <w:p w14:paraId="27DF18DF" w14:textId="77777777" w:rsidR="0040077C" w:rsidRPr="00751B92" w:rsidRDefault="0040077C" w:rsidP="00751B92">
      <w:pPr>
        <w:keepNext/>
        <w:spacing w:before="240" w:after="60"/>
        <w:ind w:right="237"/>
        <w:rPr>
          <w:sz w:val="22"/>
          <w:szCs w:val="22"/>
        </w:rPr>
      </w:pPr>
      <w:r w:rsidRPr="00751B92">
        <w:rPr>
          <w:sz w:val="22"/>
          <w:szCs w:val="22"/>
        </w:rPr>
        <w:t xml:space="preserve">Hinckley &amp; Bosworth Borough Council (2025). Body-worn video: standard operating procedure. Available at: </w:t>
      </w:r>
      <w:hyperlink r:id="rId72" w:history="1">
        <w:r w:rsidRPr="00751B92">
          <w:rPr>
            <w:rStyle w:val="Hyperlink"/>
            <w:sz w:val="22"/>
            <w:szCs w:val="22"/>
          </w:rPr>
          <w:t>https://www.hinckley-bosworth.gov.uk/info/10020/strategies_plans_and_policies/1843/body-worn_video_standard_operating_procedure</w:t>
        </w:r>
      </w:hyperlink>
      <w:r w:rsidRPr="00751B92">
        <w:rPr>
          <w:sz w:val="22"/>
          <w:szCs w:val="22"/>
        </w:rPr>
        <w:t xml:space="preserve">  (Accessed on: 06 May 2025).</w:t>
      </w:r>
    </w:p>
    <w:p w14:paraId="34C9EEC4" w14:textId="77777777" w:rsidR="0040077C" w:rsidRPr="00751B92" w:rsidRDefault="0040077C" w:rsidP="00751B92">
      <w:pPr>
        <w:keepNext/>
        <w:spacing w:before="240" w:after="60"/>
        <w:ind w:right="237"/>
        <w:rPr>
          <w:sz w:val="22"/>
          <w:szCs w:val="22"/>
        </w:rPr>
      </w:pPr>
      <w:r w:rsidRPr="00751B92">
        <w:rPr>
          <w:sz w:val="22"/>
          <w:szCs w:val="22"/>
        </w:rPr>
        <w:t xml:space="preserve">HMICFRS (2023). College of Policing. Available at: </w:t>
      </w:r>
      <w:hyperlink r:id="rId73" w:history="1">
        <w:r w:rsidRPr="00751B92">
          <w:rPr>
            <w:rStyle w:val="Hyperlink"/>
            <w:sz w:val="22"/>
            <w:szCs w:val="22"/>
          </w:rPr>
          <w:t>https://hmicfrs.justiceinspectorates.gov.uk/glossary/college-of-policing/</w:t>
        </w:r>
      </w:hyperlink>
      <w:r w:rsidRPr="00751B92">
        <w:rPr>
          <w:sz w:val="22"/>
          <w:szCs w:val="22"/>
        </w:rPr>
        <w:t xml:space="preserve">  (Accessed on: 07 May 2025). </w:t>
      </w:r>
    </w:p>
    <w:p w14:paraId="41D9A12E" w14:textId="77777777" w:rsidR="0040077C" w:rsidRPr="00751B92" w:rsidRDefault="0040077C" w:rsidP="00751B92">
      <w:pPr>
        <w:keepNext/>
        <w:spacing w:before="240" w:after="60"/>
        <w:ind w:right="237"/>
        <w:rPr>
          <w:sz w:val="22"/>
          <w:szCs w:val="22"/>
        </w:rPr>
      </w:pPr>
      <w:r w:rsidRPr="00751B92">
        <w:rPr>
          <w:sz w:val="22"/>
          <w:szCs w:val="22"/>
        </w:rPr>
        <w:t xml:space="preserve">Home Office (2018). Police Workforce, England and Wales, 31 March 2018. Statistical Bulletin 11/18. Available at: </w:t>
      </w:r>
      <w:hyperlink r:id="rId74" w:history="1">
        <w:r w:rsidRPr="00751B92">
          <w:rPr>
            <w:rStyle w:val="Hyperlink"/>
            <w:sz w:val="22"/>
            <w:szCs w:val="22"/>
          </w:rPr>
          <w:t>https://assets.publishing.service.gov.uk/media/5b4e2794e5274a72fb2fb088/hosb1118-police-workforce.pdf</w:t>
        </w:r>
      </w:hyperlink>
      <w:r w:rsidRPr="00751B92">
        <w:rPr>
          <w:sz w:val="22"/>
          <w:szCs w:val="22"/>
        </w:rPr>
        <w:t xml:space="preserve">  (Accessed on: 07 May 2025). </w:t>
      </w:r>
    </w:p>
    <w:p w14:paraId="55094298" w14:textId="77777777" w:rsidR="0040077C" w:rsidRPr="00751B92" w:rsidRDefault="0040077C" w:rsidP="00751B92">
      <w:pPr>
        <w:keepNext/>
        <w:spacing w:before="240" w:after="60"/>
        <w:ind w:right="237"/>
        <w:rPr>
          <w:sz w:val="22"/>
          <w:szCs w:val="22"/>
        </w:rPr>
      </w:pPr>
      <w:r w:rsidRPr="00751B92">
        <w:rPr>
          <w:sz w:val="22"/>
          <w:szCs w:val="22"/>
        </w:rPr>
        <w:t xml:space="preserve">Home Office (2019). Police Workforce, England and Wales, 30 September 2018. Statistical Bulletin 02/19.  Available at: </w:t>
      </w:r>
      <w:hyperlink r:id="rId75" w:history="1">
        <w:r w:rsidRPr="00751B92">
          <w:rPr>
            <w:rStyle w:val="Hyperlink"/>
            <w:sz w:val="22"/>
            <w:szCs w:val="22"/>
          </w:rPr>
          <w:t>https://assets.publishing.service.gov.uk/media/5c47410540f0b6170153a802/police-workforce-sep18-hosb0219.pdf</w:t>
        </w:r>
      </w:hyperlink>
      <w:r w:rsidRPr="00751B92">
        <w:rPr>
          <w:sz w:val="22"/>
          <w:szCs w:val="22"/>
        </w:rPr>
        <w:t xml:space="preserve">   (Accessed on: 07 May 2025). </w:t>
      </w:r>
    </w:p>
    <w:p w14:paraId="5F4C95BC" w14:textId="77777777" w:rsidR="0040077C" w:rsidRPr="00751B92" w:rsidRDefault="0040077C" w:rsidP="00751B92">
      <w:pPr>
        <w:keepNext/>
        <w:spacing w:before="240" w:after="60"/>
        <w:ind w:right="237"/>
        <w:rPr>
          <w:sz w:val="22"/>
          <w:szCs w:val="22"/>
        </w:rPr>
      </w:pPr>
      <w:r w:rsidRPr="00751B92">
        <w:rPr>
          <w:sz w:val="22"/>
          <w:szCs w:val="22"/>
        </w:rPr>
        <w:t xml:space="preserve">Home Office (2023). The Strategic Policing Requirement. Available at: </w:t>
      </w:r>
      <w:hyperlink r:id="rId76" w:history="1">
        <w:r w:rsidRPr="00751B92">
          <w:rPr>
            <w:rStyle w:val="Hyperlink"/>
            <w:sz w:val="22"/>
            <w:szCs w:val="22"/>
          </w:rPr>
          <w:t>https://data.parliament.uk/DepositedPapers/Files/DEP2023-0158/Strategic_Policing_Requirement-Feb_2023.pdf</w:t>
        </w:r>
      </w:hyperlink>
      <w:r w:rsidRPr="00751B92">
        <w:rPr>
          <w:sz w:val="22"/>
          <w:szCs w:val="22"/>
        </w:rPr>
        <w:t xml:space="preserve">  (Accessed on: 06 May 2025). </w:t>
      </w:r>
    </w:p>
    <w:p w14:paraId="1819494E" w14:textId="77777777" w:rsidR="0040077C" w:rsidRPr="00751B92" w:rsidRDefault="0040077C" w:rsidP="00751B92">
      <w:pPr>
        <w:keepNext/>
        <w:spacing w:before="240" w:after="60"/>
        <w:ind w:right="237"/>
        <w:rPr>
          <w:sz w:val="22"/>
          <w:szCs w:val="22"/>
        </w:rPr>
      </w:pPr>
      <w:r w:rsidRPr="00751B92">
        <w:rPr>
          <w:sz w:val="22"/>
          <w:szCs w:val="22"/>
        </w:rPr>
        <w:t xml:space="preserve">I. Lliffe (2023). Equinox Training. Decision-Making and the Media: Key Lessons from the Nicola Bulley Case for Investigators. Available at: </w:t>
      </w:r>
      <w:hyperlink r:id="rId77" w:history="1">
        <w:r w:rsidRPr="00751B92">
          <w:rPr>
            <w:rStyle w:val="Hyperlink"/>
            <w:sz w:val="22"/>
            <w:szCs w:val="22"/>
          </w:rPr>
          <w:t>https://equinoxtraining.co.uk/2023/10/09/hello-world/</w:t>
        </w:r>
      </w:hyperlink>
      <w:r w:rsidRPr="00751B92">
        <w:rPr>
          <w:sz w:val="22"/>
          <w:szCs w:val="22"/>
        </w:rPr>
        <w:t xml:space="preserve">  (Accessed on: 04 March 2025). </w:t>
      </w:r>
    </w:p>
    <w:p w14:paraId="1D1E006B" w14:textId="77777777" w:rsidR="0040077C" w:rsidRPr="00751B92" w:rsidRDefault="0040077C" w:rsidP="00751B92">
      <w:pPr>
        <w:keepNext/>
        <w:spacing w:before="240" w:after="60"/>
        <w:ind w:right="237"/>
        <w:rPr>
          <w:sz w:val="22"/>
          <w:szCs w:val="22"/>
        </w:rPr>
      </w:pPr>
      <w:r w:rsidRPr="00751B92">
        <w:rPr>
          <w:sz w:val="22"/>
          <w:szCs w:val="22"/>
        </w:rPr>
        <w:t xml:space="preserve">ICO (2023). Law enforcement - Section 31. Available at: </w:t>
      </w:r>
      <w:hyperlink r:id="rId78" w:history="1">
        <w:r w:rsidRPr="00751B92">
          <w:rPr>
            <w:rStyle w:val="Hyperlink"/>
            <w:sz w:val="22"/>
            <w:szCs w:val="22"/>
          </w:rPr>
          <w:t>https://ico.org.uk/for-organisations/foi/freedom-of-information-and-environmental-information-regulations/section-31-law-enforcement/</w:t>
        </w:r>
      </w:hyperlink>
      <w:r w:rsidRPr="00751B92">
        <w:rPr>
          <w:sz w:val="22"/>
          <w:szCs w:val="22"/>
        </w:rPr>
        <w:t xml:space="preserve">  (Accessed on: 04 March 2025). </w:t>
      </w:r>
    </w:p>
    <w:p w14:paraId="2302BC80" w14:textId="77777777" w:rsidR="0040077C" w:rsidRPr="00751B92" w:rsidRDefault="0040077C" w:rsidP="00751B92">
      <w:pPr>
        <w:keepNext/>
        <w:spacing w:before="240" w:after="60"/>
        <w:ind w:right="237"/>
        <w:rPr>
          <w:sz w:val="22"/>
          <w:szCs w:val="22"/>
        </w:rPr>
      </w:pPr>
      <w:r w:rsidRPr="00751B92">
        <w:rPr>
          <w:sz w:val="22"/>
          <w:szCs w:val="22"/>
        </w:rPr>
        <w:t xml:space="preserve">ICO (2023). Section 24 – Safeguarding national security. Available at: </w:t>
      </w:r>
      <w:hyperlink r:id="rId79" w:history="1">
        <w:r w:rsidRPr="00751B92">
          <w:rPr>
            <w:rStyle w:val="Hyperlink"/>
            <w:sz w:val="22"/>
            <w:szCs w:val="22"/>
          </w:rPr>
          <w:t>https://ico.org.uk/for-organisations/foi/freedom-of-information-and-environmental-</w:t>
        </w:r>
        <w:r w:rsidRPr="00751B92">
          <w:rPr>
            <w:rStyle w:val="Hyperlink"/>
            <w:sz w:val="22"/>
            <w:szCs w:val="22"/>
          </w:rPr>
          <w:lastRenderedPageBreak/>
          <w:t>information-regulations/section-24-safeguarding-national-security/</w:t>
        </w:r>
      </w:hyperlink>
      <w:r w:rsidRPr="00751B92">
        <w:rPr>
          <w:sz w:val="22"/>
          <w:szCs w:val="22"/>
        </w:rPr>
        <w:t xml:space="preserve"> (Accessed on: 04 March 2025). </w:t>
      </w:r>
    </w:p>
    <w:p w14:paraId="3B0633BF" w14:textId="77777777" w:rsidR="0040077C" w:rsidRPr="005C1B73" w:rsidRDefault="0040077C" w:rsidP="005C1B73">
      <w:pPr>
        <w:keepNext/>
        <w:spacing w:before="240" w:after="60"/>
        <w:ind w:right="237"/>
        <w:rPr>
          <w:bCs/>
          <w:sz w:val="22"/>
          <w:szCs w:val="22"/>
        </w:rPr>
      </w:pPr>
      <w:r w:rsidRPr="005C1B73">
        <w:rPr>
          <w:bCs/>
          <w:sz w:val="22"/>
          <w:szCs w:val="22"/>
        </w:rPr>
        <w:t xml:space="preserve">INPD (2022). How Emotional Intelligence Will Make You a Better Leader. Available at: </w:t>
      </w:r>
      <w:hyperlink r:id="rId80" w:history="1">
        <w:r w:rsidRPr="007E7D25">
          <w:rPr>
            <w:rStyle w:val="Hyperlink"/>
            <w:bCs/>
            <w:sz w:val="22"/>
            <w:szCs w:val="22"/>
          </w:rPr>
          <w:t>https://www.inpd.co.uk/blog/how-emotional-intelligence-will-make-you-a-better-leader</w:t>
        </w:r>
      </w:hyperlink>
      <w:r>
        <w:rPr>
          <w:bCs/>
          <w:sz w:val="22"/>
          <w:szCs w:val="22"/>
        </w:rPr>
        <w:t xml:space="preserve"> </w:t>
      </w:r>
      <w:r w:rsidRPr="005C1B73">
        <w:rPr>
          <w:bCs/>
          <w:sz w:val="22"/>
          <w:szCs w:val="22"/>
        </w:rPr>
        <w:t xml:space="preserve"> (Accessed on: 07 March 2025). </w:t>
      </w:r>
    </w:p>
    <w:p w14:paraId="77FBF788" w14:textId="77777777" w:rsidR="0040077C" w:rsidRPr="005C1B73" w:rsidRDefault="0040077C" w:rsidP="005C1B73">
      <w:pPr>
        <w:keepNext/>
        <w:spacing w:before="240" w:after="60"/>
        <w:ind w:right="237"/>
        <w:rPr>
          <w:bCs/>
          <w:sz w:val="22"/>
          <w:szCs w:val="22"/>
        </w:rPr>
      </w:pPr>
      <w:r w:rsidRPr="005C1B73">
        <w:rPr>
          <w:bCs/>
          <w:sz w:val="22"/>
          <w:szCs w:val="22"/>
        </w:rPr>
        <w:t xml:space="preserve">Institute of Directors (2024). Organisational culture. Available at: </w:t>
      </w:r>
      <w:hyperlink r:id="rId81" w:anchor=":~:text=The%20culture%20of%20an%20organisation,lead%20and%20work%20for%20it" w:history="1">
        <w:r w:rsidRPr="007E7D25">
          <w:rPr>
            <w:rStyle w:val="Hyperlink"/>
            <w:bCs/>
            <w:sz w:val="22"/>
            <w:szCs w:val="22"/>
          </w:rPr>
          <w:t>https://www.iod.com/resources/governance/organisational-culture/#:~:text=The%20culture%20of%20an%20organisation,lead%20and%20work%20for%20it</w:t>
        </w:r>
      </w:hyperlink>
      <w:r>
        <w:rPr>
          <w:bCs/>
          <w:sz w:val="22"/>
          <w:szCs w:val="22"/>
        </w:rPr>
        <w:t xml:space="preserve"> </w:t>
      </w:r>
      <w:r w:rsidRPr="005C1B73">
        <w:rPr>
          <w:bCs/>
          <w:sz w:val="22"/>
          <w:szCs w:val="22"/>
        </w:rPr>
        <w:t xml:space="preserve"> (Accessed on: 07 March 2025). </w:t>
      </w:r>
    </w:p>
    <w:p w14:paraId="185411BF" w14:textId="77777777" w:rsidR="0040077C" w:rsidRPr="00BB27B2" w:rsidRDefault="0040077C" w:rsidP="00AB44D8">
      <w:pPr>
        <w:keepNext/>
        <w:spacing w:before="240" w:after="60"/>
        <w:ind w:right="237"/>
        <w:rPr>
          <w:bCs/>
          <w:sz w:val="22"/>
          <w:szCs w:val="22"/>
        </w:rPr>
      </w:pPr>
      <w:r w:rsidRPr="00BB27B2">
        <w:rPr>
          <w:bCs/>
          <w:sz w:val="22"/>
          <w:szCs w:val="22"/>
        </w:rPr>
        <w:t xml:space="preserve">IOD (2025). Institute of Directors. What is mentoring? Available at: </w:t>
      </w:r>
      <w:hyperlink r:id="rId82" w:history="1">
        <w:r w:rsidRPr="00BB27B2">
          <w:rPr>
            <w:rStyle w:val="Hyperlink"/>
            <w:bCs/>
            <w:sz w:val="22"/>
            <w:szCs w:val="22"/>
          </w:rPr>
          <w:t>https://www.iod.com/resources/employment-and-skills/what-is-mentoring/</w:t>
        </w:r>
      </w:hyperlink>
      <w:r w:rsidRPr="00BB27B2">
        <w:rPr>
          <w:bCs/>
          <w:sz w:val="22"/>
          <w:szCs w:val="22"/>
        </w:rPr>
        <w:t xml:space="preserve"> (Accessed on: 07 February 2025). </w:t>
      </w:r>
    </w:p>
    <w:p w14:paraId="6C39913E" w14:textId="77777777" w:rsidR="0040077C" w:rsidRPr="00BB27B2" w:rsidRDefault="0040077C" w:rsidP="00AB44D8">
      <w:pPr>
        <w:keepNext/>
        <w:spacing w:before="240" w:after="60"/>
        <w:ind w:right="237"/>
        <w:rPr>
          <w:bCs/>
          <w:sz w:val="22"/>
          <w:szCs w:val="22"/>
        </w:rPr>
      </w:pPr>
      <w:r w:rsidRPr="00BB27B2">
        <w:rPr>
          <w:bCs/>
          <w:sz w:val="22"/>
          <w:szCs w:val="22"/>
        </w:rPr>
        <w:t xml:space="preserve">J. Birt (2023). Indeed. 24 Reasons Why Mentorship Is Important for Mentee and Mentor. Available at: </w:t>
      </w:r>
      <w:hyperlink r:id="rId83" w:history="1">
        <w:r w:rsidRPr="00BB27B2">
          <w:rPr>
            <w:rStyle w:val="Hyperlink"/>
            <w:bCs/>
            <w:sz w:val="22"/>
            <w:szCs w:val="22"/>
          </w:rPr>
          <w:t>https://www.indeed.com/career-advice/career-development/why-is-a-mentor-important</w:t>
        </w:r>
      </w:hyperlink>
      <w:r w:rsidRPr="00BB27B2">
        <w:rPr>
          <w:bCs/>
          <w:sz w:val="22"/>
          <w:szCs w:val="22"/>
        </w:rPr>
        <w:t xml:space="preserve">  (Accessed on: 07 February 2025). </w:t>
      </w:r>
    </w:p>
    <w:p w14:paraId="7785F4F3" w14:textId="77777777" w:rsidR="0040077C" w:rsidRPr="00751B92" w:rsidRDefault="0040077C" w:rsidP="00751B92">
      <w:pPr>
        <w:keepNext/>
        <w:spacing w:before="240" w:after="60"/>
        <w:ind w:right="237"/>
        <w:rPr>
          <w:sz w:val="22"/>
          <w:szCs w:val="22"/>
        </w:rPr>
      </w:pPr>
      <w:r w:rsidRPr="00751B92">
        <w:rPr>
          <w:sz w:val="22"/>
          <w:szCs w:val="22"/>
        </w:rPr>
        <w:t xml:space="preserve">J. Daly (2024). Body-Worn Cameras Build Transparency and Trust for Law Enforcement Across the Nation. Available at: </w:t>
      </w:r>
      <w:hyperlink r:id="rId84" w:history="1">
        <w:r w:rsidRPr="00751B92">
          <w:rPr>
            <w:rStyle w:val="Hyperlink"/>
            <w:sz w:val="22"/>
            <w:szCs w:val="22"/>
          </w:rPr>
          <w:t>https://www.politico.com/sponsored/2024/06/body-worn-cameras-build-transparency-and-trust-for-law-enforcement-across-the-nation/</w:t>
        </w:r>
      </w:hyperlink>
      <w:r w:rsidRPr="00751B92">
        <w:rPr>
          <w:sz w:val="22"/>
          <w:szCs w:val="22"/>
        </w:rPr>
        <w:t xml:space="preserve">  (Accessed on: 06 May 2025). </w:t>
      </w:r>
    </w:p>
    <w:p w14:paraId="6913112D" w14:textId="77777777" w:rsidR="0040077C" w:rsidRPr="005C1B73" w:rsidRDefault="0040077C" w:rsidP="005C1B73">
      <w:pPr>
        <w:keepNext/>
        <w:spacing w:before="240" w:after="60"/>
        <w:ind w:right="237"/>
        <w:rPr>
          <w:bCs/>
          <w:sz w:val="22"/>
          <w:szCs w:val="22"/>
        </w:rPr>
      </w:pPr>
      <w:r w:rsidRPr="005C1B73">
        <w:rPr>
          <w:bCs/>
          <w:sz w:val="22"/>
          <w:szCs w:val="22"/>
        </w:rPr>
        <w:t xml:space="preserve">J. Layton (2025). How Crime Scene Investigation works. Available at: </w:t>
      </w:r>
      <w:hyperlink r:id="rId85" w:anchor=":~:text=Evidence%20Collection,-CBI%20Denver%20trace&amp;text=In%20collecting%20evidence%20from%20a,it%20stand%20up%20in%20court" w:history="1">
        <w:r w:rsidRPr="007E7D25">
          <w:rPr>
            <w:rStyle w:val="Hyperlink"/>
            <w:bCs/>
            <w:sz w:val="22"/>
            <w:szCs w:val="22"/>
          </w:rPr>
          <w:t>https://science.howstuffworks.com/csi.htm#:~:text=Evidence%20Collection,-CBI%20Denver%20trace&amp;text=In%20collecting%20evidence%20from%20a,it%20stand%20up%20in%20court</w:t>
        </w:r>
      </w:hyperlink>
      <w:r>
        <w:rPr>
          <w:bCs/>
          <w:sz w:val="22"/>
          <w:szCs w:val="22"/>
        </w:rPr>
        <w:t xml:space="preserve"> </w:t>
      </w:r>
      <w:r w:rsidRPr="005C1B73">
        <w:rPr>
          <w:bCs/>
          <w:sz w:val="22"/>
          <w:szCs w:val="22"/>
        </w:rPr>
        <w:t xml:space="preserve"> (Accessed on: 05 March 2025). </w:t>
      </w:r>
    </w:p>
    <w:p w14:paraId="1B86D1C7" w14:textId="77777777" w:rsidR="0040077C" w:rsidRPr="00751B92" w:rsidRDefault="0040077C" w:rsidP="00751B92">
      <w:pPr>
        <w:keepNext/>
        <w:spacing w:before="240" w:after="60"/>
        <w:ind w:right="237"/>
        <w:rPr>
          <w:sz w:val="22"/>
          <w:szCs w:val="22"/>
        </w:rPr>
      </w:pPr>
      <w:r w:rsidRPr="00751B92">
        <w:rPr>
          <w:sz w:val="22"/>
          <w:szCs w:val="22"/>
        </w:rPr>
        <w:t xml:space="preserve">J. Millar (2024). PolicingInsight. Social Media Intelligence – An Intelligence tool kit for UK Policing. Available at: </w:t>
      </w:r>
      <w:hyperlink r:id="rId86" w:history="1">
        <w:r w:rsidRPr="00751B92">
          <w:rPr>
            <w:rStyle w:val="Hyperlink"/>
            <w:sz w:val="22"/>
            <w:szCs w:val="22"/>
          </w:rPr>
          <w:t>https://policinginsight.com/feature/advertisement/social-media-intelligence-an-intelligence-tool-kit-for-uk-policing/</w:t>
        </w:r>
      </w:hyperlink>
      <w:r w:rsidRPr="00751B92">
        <w:rPr>
          <w:sz w:val="22"/>
          <w:szCs w:val="22"/>
        </w:rPr>
        <w:t xml:space="preserve">  (Accessed on: 04 March 2025). </w:t>
      </w:r>
    </w:p>
    <w:p w14:paraId="1E2A7E63" w14:textId="77777777" w:rsidR="0040077C" w:rsidRPr="00751B92" w:rsidRDefault="0040077C" w:rsidP="00751B92">
      <w:pPr>
        <w:keepNext/>
        <w:spacing w:before="240" w:after="60"/>
        <w:ind w:right="237"/>
        <w:rPr>
          <w:sz w:val="22"/>
          <w:szCs w:val="22"/>
        </w:rPr>
      </w:pPr>
      <w:r w:rsidRPr="00751B92">
        <w:rPr>
          <w:sz w:val="22"/>
          <w:szCs w:val="22"/>
        </w:rPr>
        <w:t xml:space="preserve">J. Miller (2024). PolicingInsight. UK riots: Social media’s role in misinformation and violence. Available at: </w:t>
      </w:r>
      <w:hyperlink r:id="rId87" w:history="1">
        <w:r w:rsidRPr="00751B92">
          <w:rPr>
            <w:rStyle w:val="Hyperlink"/>
            <w:sz w:val="22"/>
            <w:szCs w:val="22"/>
          </w:rPr>
          <w:t>https://policinginsight.com/feature/advertisement/uk-riots-social-medias-role-in-misinformation-and-violence/</w:t>
        </w:r>
      </w:hyperlink>
      <w:r w:rsidRPr="00751B92">
        <w:rPr>
          <w:sz w:val="22"/>
          <w:szCs w:val="22"/>
        </w:rPr>
        <w:t xml:space="preserve">  (Accessed on: 04 March 2025). </w:t>
      </w:r>
    </w:p>
    <w:p w14:paraId="5F3F4D31" w14:textId="77777777" w:rsidR="0040077C" w:rsidRPr="00BB27B2" w:rsidRDefault="0040077C" w:rsidP="00AB44D8">
      <w:pPr>
        <w:keepNext/>
        <w:spacing w:before="240" w:after="60"/>
        <w:ind w:right="237"/>
        <w:rPr>
          <w:bCs/>
          <w:sz w:val="22"/>
          <w:szCs w:val="22"/>
        </w:rPr>
      </w:pPr>
      <w:r w:rsidRPr="00BB27B2">
        <w:rPr>
          <w:bCs/>
          <w:sz w:val="22"/>
          <w:szCs w:val="22"/>
        </w:rPr>
        <w:t xml:space="preserve">J. Wedgwood (2022). The Happiness Index. The importance of work-life balance. Available at: </w:t>
      </w:r>
      <w:hyperlink r:id="rId88" w:history="1">
        <w:r w:rsidRPr="00BB27B2">
          <w:rPr>
            <w:rStyle w:val="Hyperlink"/>
            <w:bCs/>
            <w:sz w:val="22"/>
            <w:szCs w:val="22"/>
          </w:rPr>
          <w:t>https://thehappinessindex.com/blog/importance-work-life-balance/</w:t>
        </w:r>
      </w:hyperlink>
      <w:r w:rsidRPr="00BB27B2">
        <w:rPr>
          <w:bCs/>
          <w:sz w:val="22"/>
          <w:szCs w:val="22"/>
        </w:rPr>
        <w:t xml:space="preserve">  (Accessed on: 21 January 2025.</w:t>
      </w:r>
    </w:p>
    <w:p w14:paraId="1A81379B" w14:textId="77777777" w:rsidR="0040077C" w:rsidRPr="005C1B73" w:rsidRDefault="0040077C" w:rsidP="005C1B73">
      <w:pPr>
        <w:keepNext/>
        <w:spacing w:before="240" w:after="60"/>
        <w:ind w:right="237"/>
        <w:rPr>
          <w:bCs/>
          <w:sz w:val="22"/>
          <w:szCs w:val="22"/>
        </w:rPr>
      </w:pPr>
      <w:r w:rsidRPr="005C1B73">
        <w:rPr>
          <w:bCs/>
          <w:sz w:val="22"/>
          <w:szCs w:val="22"/>
        </w:rPr>
        <w:t xml:space="preserve">Journal of Forensic Studies (2025). The Criminal Investigation Process and the Role of Forensic Evidence: A Review of Empirical Findings. Nov 1996, 41(6): 963-969 (7 pages). Available at: </w:t>
      </w:r>
      <w:hyperlink r:id="rId89" w:history="1">
        <w:r w:rsidRPr="007E7D25">
          <w:rPr>
            <w:rStyle w:val="Hyperlink"/>
            <w:bCs/>
            <w:sz w:val="22"/>
            <w:szCs w:val="22"/>
          </w:rPr>
          <w:t>https://asmedigitalcollection.asme.org/forensicsciences/article-abstract/41/6/963/1183804/The-Criminal-Investigation-Process-and-the-Role-of?redirectedFrom=fulltext</w:t>
        </w:r>
      </w:hyperlink>
      <w:r>
        <w:rPr>
          <w:bCs/>
          <w:sz w:val="22"/>
          <w:szCs w:val="22"/>
        </w:rPr>
        <w:t xml:space="preserve"> </w:t>
      </w:r>
      <w:r w:rsidRPr="005C1B73">
        <w:rPr>
          <w:bCs/>
          <w:sz w:val="22"/>
          <w:szCs w:val="22"/>
        </w:rPr>
        <w:t xml:space="preserve"> (Accessed on: 08 March 2025). </w:t>
      </w:r>
    </w:p>
    <w:p w14:paraId="6A3EF0E0" w14:textId="77777777" w:rsidR="0040077C" w:rsidRPr="005C1B73" w:rsidRDefault="0040077C" w:rsidP="005C1B73">
      <w:pPr>
        <w:keepNext/>
        <w:spacing w:before="240" w:after="60"/>
        <w:ind w:right="237"/>
        <w:rPr>
          <w:bCs/>
          <w:sz w:val="22"/>
          <w:szCs w:val="22"/>
        </w:rPr>
      </w:pPr>
      <w:r w:rsidRPr="005C1B73">
        <w:rPr>
          <w:bCs/>
          <w:sz w:val="22"/>
          <w:szCs w:val="22"/>
        </w:rPr>
        <w:t xml:space="preserve">K. Dewar (2025). Organizational culture: Definition, importance, and development. Available at: </w:t>
      </w:r>
      <w:hyperlink r:id="rId90" w:anchor=":~:text=Organizational%20culture%20is%20the%20set,the%20organization%20and%20its%20brand" w:history="1">
        <w:r w:rsidRPr="007E7D25">
          <w:rPr>
            <w:rStyle w:val="Hyperlink"/>
            <w:bCs/>
            <w:sz w:val="22"/>
            <w:szCs w:val="22"/>
          </w:rPr>
          <w:t>https://www.achievers.com/blog/organizational-culture-</w:t>
        </w:r>
        <w:r w:rsidRPr="007E7D25">
          <w:rPr>
            <w:rStyle w:val="Hyperlink"/>
            <w:bCs/>
            <w:sz w:val="22"/>
            <w:szCs w:val="22"/>
          </w:rPr>
          <w:lastRenderedPageBreak/>
          <w:t>definition/#:~:text=Organizational%20culture%20is%20the%20set,the%20organization%20and%20its%20brand</w:t>
        </w:r>
      </w:hyperlink>
      <w:r>
        <w:rPr>
          <w:bCs/>
          <w:sz w:val="22"/>
          <w:szCs w:val="22"/>
        </w:rPr>
        <w:t xml:space="preserve"> </w:t>
      </w:r>
      <w:r w:rsidRPr="005C1B73">
        <w:rPr>
          <w:bCs/>
          <w:sz w:val="22"/>
          <w:szCs w:val="22"/>
        </w:rPr>
        <w:t xml:space="preserve"> (Accessed on: 07 March 2025). </w:t>
      </w:r>
    </w:p>
    <w:p w14:paraId="0BABAABA" w14:textId="77777777" w:rsidR="0040077C" w:rsidRPr="005C1B73" w:rsidRDefault="0040077C" w:rsidP="005C1B73">
      <w:pPr>
        <w:keepNext/>
        <w:spacing w:before="240" w:after="60"/>
        <w:ind w:right="237"/>
        <w:rPr>
          <w:bCs/>
          <w:sz w:val="22"/>
          <w:szCs w:val="22"/>
        </w:rPr>
      </w:pPr>
      <w:r w:rsidRPr="005C1B73">
        <w:rPr>
          <w:bCs/>
          <w:sz w:val="22"/>
          <w:szCs w:val="22"/>
        </w:rPr>
        <w:t xml:space="preserve">K. Heinz (2025). What Is Work Culture? 12 Ways to Build a Positive Environment. Available at: </w:t>
      </w:r>
      <w:hyperlink r:id="rId91" w:history="1">
        <w:r w:rsidRPr="007E7D25">
          <w:rPr>
            <w:rStyle w:val="Hyperlink"/>
            <w:bCs/>
            <w:sz w:val="22"/>
            <w:szCs w:val="22"/>
          </w:rPr>
          <w:t>https://builtin.com/company-culture/positive-work-culture</w:t>
        </w:r>
      </w:hyperlink>
      <w:r>
        <w:rPr>
          <w:bCs/>
          <w:sz w:val="22"/>
          <w:szCs w:val="22"/>
        </w:rPr>
        <w:t xml:space="preserve"> </w:t>
      </w:r>
      <w:r w:rsidRPr="005C1B73">
        <w:rPr>
          <w:bCs/>
          <w:sz w:val="22"/>
          <w:szCs w:val="22"/>
        </w:rPr>
        <w:t xml:space="preserve"> (Accessed on: 08 March 2025). </w:t>
      </w:r>
    </w:p>
    <w:p w14:paraId="53C163E2" w14:textId="77777777" w:rsidR="0040077C" w:rsidRPr="00751B92" w:rsidRDefault="0040077C" w:rsidP="00751B92">
      <w:pPr>
        <w:keepNext/>
        <w:spacing w:before="240" w:after="60"/>
        <w:ind w:right="237"/>
        <w:rPr>
          <w:sz w:val="22"/>
          <w:szCs w:val="22"/>
        </w:rPr>
      </w:pPr>
      <w:r w:rsidRPr="00751B92">
        <w:rPr>
          <w:sz w:val="22"/>
          <w:szCs w:val="22"/>
        </w:rPr>
        <w:t xml:space="preserve">K. O’Reilly (2017). Calhoun. Transparency, accountability, and engagement: A recipe for building trust in policing. Available at: </w:t>
      </w:r>
      <w:hyperlink r:id="rId92" w:history="1">
        <w:r w:rsidRPr="00751B92">
          <w:rPr>
            <w:rStyle w:val="Hyperlink"/>
            <w:sz w:val="22"/>
            <w:szCs w:val="22"/>
          </w:rPr>
          <w:t>https://calhoun.nps.edu/server/api/core/bitstreams/b7430d0d-a910-424c-8351-f9e0df288114/content</w:t>
        </w:r>
      </w:hyperlink>
      <w:r w:rsidRPr="00751B92">
        <w:rPr>
          <w:sz w:val="22"/>
          <w:szCs w:val="22"/>
        </w:rPr>
        <w:t xml:space="preserve">  (Accessed on: 07 May 2025). </w:t>
      </w:r>
    </w:p>
    <w:p w14:paraId="3D21A56D" w14:textId="77777777" w:rsidR="0040077C" w:rsidRPr="005C1B73" w:rsidRDefault="0040077C" w:rsidP="005C1B73">
      <w:pPr>
        <w:keepNext/>
        <w:spacing w:before="240" w:after="60"/>
        <w:ind w:right="237"/>
        <w:rPr>
          <w:bCs/>
          <w:sz w:val="22"/>
          <w:szCs w:val="22"/>
        </w:rPr>
      </w:pPr>
      <w:r w:rsidRPr="005C1B73">
        <w:rPr>
          <w:bCs/>
          <w:sz w:val="22"/>
          <w:szCs w:val="22"/>
        </w:rPr>
        <w:t xml:space="preserve">K. Shonk (2025). Servant Leadership Theory. Available at: </w:t>
      </w:r>
      <w:hyperlink r:id="rId93" w:history="1">
        <w:r w:rsidRPr="007E7D25">
          <w:rPr>
            <w:rStyle w:val="Hyperlink"/>
            <w:bCs/>
            <w:sz w:val="22"/>
            <w:szCs w:val="22"/>
          </w:rPr>
          <w:t>https://www.pon.harvard.edu/daily/leadership-skills-daily/servant-leadership-theory/</w:t>
        </w:r>
      </w:hyperlink>
      <w:r>
        <w:rPr>
          <w:bCs/>
          <w:sz w:val="22"/>
          <w:szCs w:val="22"/>
        </w:rPr>
        <w:t xml:space="preserve"> </w:t>
      </w:r>
      <w:r w:rsidRPr="005C1B73">
        <w:rPr>
          <w:bCs/>
          <w:sz w:val="22"/>
          <w:szCs w:val="22"/>
        </w:rPr>
        <w:t xml:space="preserve"> (Accessed on: 05 March 2025). </w:t>
      </w:r>
    </w:p>
    <w:p w14:paraId="4ED415A5" w14:textId="77777777" w:rsidR="0040077C" w:rsidRPr="00BB27B2" w:rsidRDefault="0040077C" w:rsidP="00AB44D8">
      <w:pPr>
        <w:keepNext/>
        <w:spacing w:before="240" w:after="60"/>
        <w:ind w:right="237"/>
        <w:rPr>
          <w:bCs/>
          <w:sz w:val="22"/>
          <w:szCs w:val="22"/>
        </w:rPr>
      </w:pPr>
      <w:r w:rsidRPr="00BB27B2">
        <w:rPr>
          <w:bCs/>
          <w:sz w:val="22"/>
          <w:szCs w:val="22"/>
        </w:rPr>
        <w:t xml:space="preserve">Knight frank (2023). Impact of Company Culture: Positive Examples and Negative Signs. Available at: </w:t>
      </w:r>
      <w:hyperlink r:id="rId94" w:history="1">
        <w:r w:rsidRPr="00BB27B2">
          <w:rPr>
            <w:rStyle w:val="Hyperlink"/>
            <w:bCs/>
            <w:sz w:val="22"/>
            <w:szCs w:val="22"/>
          </w:rPr>
          <w:t>https://www.knightfrank.co.uk/office-space/insights/culture-and-space/fix-bad-company-culture/</w:t>
        </w:r>
      </w:hyperlink>
      <w:r w:rsidRPr="00BB27B2">
        <w:rPr>
          <w:bCs/>
          <w:sz w:val="22"/>
          <w:szCs w:val="22"/>
        </w:rPr>
        <w:t xml:space="preserve">  (Accessed on:  21 January 2025. </w:t>
      </w:r>
    </w:p>
    <w:p w14:paraId="394F4CFC" w14:textId="77777777" w:rsidR="0040077C" w:rsidRPr="00BB27B2" w:rsidRDefault="0040077C" w:rsidP="00AB44D8">
      <w:pPr>
        <w:keepNext/>
        <w:spacing w:before="240" w:after="60"/>
        <w:ind w:right="237"/>
        <w:rPr>
          <w:bCs/>
          <w:sz w:val="22"/>
          <w:szCs w:val="22"/>
        </w:rPr>
      </w:pPr>
      <w:r w:rsidRPr="00BB27B2">
        <w:rPr>
          <w:bCs/>
          <w:sz w:val="22"/>
          <w:szCs w:val="22"/>
        </w:rPr>
        <w:t xml:space="preserve">L. Francis (2025). Expert Guide to Building a Mentor-Mentee Relationship. Available at: </w:t>
      </w:r>
      <w:hyperlink r:id="rId95" w:history="1">
        <w:r w:rsidRPr="00BB27B2">
          <w:rPr>
            <w:rStyle w:val="Hyperlink"/>
            <w:bCs/>
            <w:sz w:val="22"/>
            <w:szCs w:val="22"/>
          </w:rPr>
          <w:t>https://www.mentorcliq.com/blog/mentor-mentee-relationship-guide</w:t>
        </w:r>
      </w:hyperlink>
      <w:r w:rsidRPr="00BB27B2">
        <w:rPr>
          <w:bCs/>
          <w:sz w:val="22"/>
          <w:szCs w:val="22"/>
        </w:rPr>
        <w:t xml:space="preserve">  (Accessed on: 27 February 2025). </w:t>
      </w:r>
    </w:p>
    <w:p w14:paraId="3249248F" w14:textId="77777777" w:rsidR="0040077C" w:rsidRPr="00751B92" w:rsidRDefault="0040077C" w:rsidP="00751B92">
      <w:pPr>
        <w:keepNext/>
        <w:spacing w:before="240" w:after="60"/>
        <w:ind w:right="237"/>
        <w:rPr>
          <w:sz w:val="22"/>
          <w:szCs w:val="22"/>
        </w:rPr>
      </w:pPr>
      <w:r w:rsidRPr="00751B92">
        <w:rPr>
          <w:sz w:val="22"/>
          <w:szCs w:val="22"/>
        </w:rPr>
        <w:t xml:space="preserve">L. Horsburgh (2025). BBC News. Nicola Bulley review: Key report findings at a glance. Available at: </w:t>
      </w:r>
      <w:hyperlink r:id="rId96" w:history="1">
        <w:r w:rsidRPr="00751B92">
          <w:rPr>
            <w:rStyle w:val="Hyperlink"/>
            <w:sz w:val="22"/>
            <w:szCs w:val="22"/>
          </w:rPr>
          <w:t>https://www.bbc.co.uk/news/uk-england-lancashire-67486896</w:t>
        </w:r>
      </w:hyperlink>
      <w:r w:rsidRPr="00751B92">
        <w:rPr>
          <w:sz w:val="22"/>
          <w:szCs w:val="22"/>
        </w:rPr>
        <w:t xml:space="preserve">  (Accessed on: 27 February 2025). </w:t>
      </w:r>
    </w:p>
    <w:p w14:paraId="3B0C4097" w14:textId="77777777" w:rsidR="0040077C" w:rsidRPr="00BB27B2" w:rsidRDefault="0040077C" w:rsidP="00AB44D8">
      <w:pPr>
        <w:keepNext/>
        <w:spacing w:before="240" w:after="60"/>
        <w:ind w:right="237"/>
        <w:rPr>
          <w:bCs/>
          <w:sz w:val="22"/>
          <w:szCs w:val="22"/>
        </w:rPr>
      </w:pPr>
      <w:r w:rsidRPr="00BB27B2">
        <w:rPr>
          <w:bCs/>
          <w:sz w:val="22"/>
          <w:szCs w:val="22"/>
        </w:rPr>
        <w:t xml:space="preserve">L. Hulton (2025). Are you doubting yourself again? It might be a case of imposter syndrome. Available at: </w:t>
      </w:r>
      <w:hyperlink r:id="rId97" w:anchor=":~:text=Imposter%20syndrome%20is%20the%20manifestation,you%20can%27t%20ignore%20it" w:history="1">
        <w:r w:rsidRPr="00BB27B2">
          <w:rPr>
            <w:rStyle w:val="Hyperlink"/>
            <w:bCs/>
            <w:sz w:val="22"/>
            <w:szCs w:val="22"/>
          </w:rPr>
          <w:t>https://www.unitemps.com/career-advice/are-you-doubting-yourself-again-it-might-be-a-case-of-imposter-syndrome/#:~:text=Imposter%20syndrome%20is%20the%20manifestation,you%20can%27t%20ignore%20it</w:t>
        </w:r>
      </w:hyperlink>
      <w:r w:rsidRPr="00BB27B2">
        <w:rPr>
          <w:bCs/>
          <w:sz w:val="22"/>
          <w:szCs w:val="22"/>
        </w:rPr>
        <w:t xml:space="preserve">  (Accessed on: 26 February 2025). </w:t>
      </w:r>
    </w:p>
    <w:p w14:paraId="6016B500" w14:textId="77777777" w:rsidR="0040077C" w:rsidRPr="005C1B73" w:rsidRDefault="0040077C" w:rsidP="005C1B73">
      <w:pPr>
        <w:keepNext/>
        <w:spacing w:before="240" w:after="60"/>
        <w:ind w:right="237"/>
        <w:rPr>
          <w:bCs/>
          <w:sz w:val="22"/>
          <w:szCs w:val="22"/>
        </w:rPr>
      </w:pPr>
      <w:r w:rsidRPr="005C1B73">
        <w:rPr>
          <w:bCs/>
          <w:sz w:val="22"/>
          <w:szCs w:val="22"/>
        </w:rPr>
        <w:t xml:space="preserve">Leadership Success (2025). Leadership Styles - Kurt Lewin Leadership Style. Available at: </w:t>
      </w:r>
      <w:hyperlink r:id="rId98" w:history="1">
        <w:r w:rsidRPr="007E7D25">
          <w:rPr>
            <w:rStyle w:val="Hyperlink"/>
            <w:bCs/>
            <w:sz w:val="22"/>
            <w:szCs w:val="22"/>
          </w:rPr>
          <w:t>https://www.leadershipsuccess.co/leadership-styles/lewins-leadership-styles</w:t>
        </w:r>
      </w:hyperlink>
      <w:r>
        <w:rPr>
          <w:bCs/>
          <w:sz w:val="22"/>
          <w:szCs w:val="22"/>
        </w:rPr>
        <w:t xml:space="preserve"> </w:t>
      </w:r>
      <w:r w:rsidRPr="005C1B73">
        <w:rPr>
          <w:bCs/>
          <w:sz w:val="22"/>
          <w:szCs w:val="22"/>
        </w:rPr>
        <w:t xml:space="preserve">(Accessed on: 07 March 2025). </w:t>
      </w:r>
    </w:p>
    <w:p w14:paraId="622A9A2A" w14:textId="77777777" w:rsidR="0040077C" w:rsidRPr="00751B92" w:rsidRDefault="0040077C" w:rsidP="00751B92">
      <w:pPr>
        <w:keepNext/>
        <w:spacing w:before="240" w:after="60"/>
        <w:ind w:right="237"/>
        <w:rPr>
          <w:sz w:val="22"/>
          <w:szCs w:val="22"/>
        </w:rPr>
      </w:pPr>
      <w:r w:rsidRPr="00751B92">
        <w:rPr>
          <w:sz w:val="22"/>
          <w:szCs w:val="22"/>
        </w:rPr>
        <w:t xml:space="preserve">Liberty Human Rights (2025). Data protection, Can the police share my personal data? Available at: </w:t>
      </w:r>
      <w:hyperlink r:id="rId99" w:anchor=":~:text=Only%20competent%20authorities%20can%20process,the%20Data%20Protection%20Act%202018" w:history="1">
        <w:r w:rsidRPr="00751B92">
          <w:rPr>
            <w:rStyle w:val="Hyperlink"/>
            <w:sz w:val="22"/>
            <w:szCs w:val="22"/>
          </w:rPr>
          <w:t>https://www.libertyhumanrights.org.uk/advice_information/police-data-</w:t>
        </w:r>
        <w:r w:rsidRPr="00751B92">
          <w:rPr>
            <w:rStyle w:val="Hyperlink"/>
            <w:sz w:val="22"/>
            <w:szCs w:val="22"/>
          </w:rPr>
          <w:lastRenderedPageBreak/>
          <w:t>sharing/#:~:text=Only%20competent%20authorities%20can%20process,the%20Data%20Protection%20Act%202018</w:t>
        </w:r>
      </w:hyperlink>
      <w:r w:rsidRPr="00751B92">
        <w:rPr>
          <w:sz w:val="22"/>
          <w:szCs w:val="22"/>
        </w:rPr>
        <w:t xml:space="preserve">  (Accessed on: 02 March 2025). </w:t>
      </w:r>
    </w:p>
    <w:p w14:paraId="17691CF2" w14:textId="77777777" w:rsidR="0040077C" w:rsidRPr="00751B92" w:rsidRDefault="0040077C" w:rsidP="00751B92">
      <w:pPr>
        <w:keepNext/>
        <w:spacing w:before="240" w:after="60"/>
        <w:ind w:right="237"/>
        <w:rPr>
          <w:sz w:val="22"/>
          <w:szCs w:val="22"/>
        </w:rPr>
      </w:pPr>
      <w:r w:rsidRPr="00751B92">
        <w:rPr>
          <w:sz w:val="22"/>
          <w:szCs w:val="22"/>
        </w:rPr>
        <w:t xml:space="preserve">Library College (2013). Guidelines on the safe use of internet and social media by police officers and staff. Available at: </w:t>
      </w:r>
      <w:hyperlink r:id="rId100" w:history="1">
        <w:r w:rsidRPr="00751B92">
          <w:rPr>
            <w:rStyle w:val="Hyperlink"/>
            <w:sz w:val="22"/>
            <w:szCs w:val="22"/>
          </w:rPr>
          <w:t>https://library.college.police.uk/docs/ACPO/safe-use-of-the-Internet-Feb-2013.pdfm</w:t>
        </w:r>
      </w:hyperlink>
      <w:r w:rsidRPr="00751B92">
        <w:rPr>
          <w:sz w:val="22"/>
          <w:szCs w:val="22"/>
        </w:rPr>
        <w:t xml:space="preserve">  (Accessed on: 04 March 2025). </w:t>
      </w:r>
    </w:p>
    <w:p w14:paraId="368821AB" w14:textId="77777777" w:rsidR="0040077C" w:rsidRPr="00BB27B2" w:rsidRDefault="0040077C" w:rsidP="00AB44D8">
      <w:pPr>
        <w:keepNext/>
        <w:spacing w:before="240" w:after="60"/>
        <w:ind w:right="237"/>
        <w:rPr>
          <w:bCs/>
          <w:sz w:val="22"/>
          <w:szCs w:val="22"/>
        </w:rPr>
      </w:pPr>
      <w:r w:rsidRPr="00BB27B2">
        <w:rPr>
          <w:bCs/>
          <w:sz w:val="22"/>
          <w:szCs w:val="22"/>
        </w:rPr>
        <w:t xml:space="preserve">LinkedIn (2025).  How can you ensure a good mentor-mentee fit? Available at: </w:t>
      </w:r>
      <w:hyperlink r:id="rId101" w:history="1">
        <w:r w:rsidRPr="00BB27B2">
          <w:rPr>
            <w:rStyle w:val="Hyperlink"/>
            <w:bCs/>
            <w:sz w:val="22"/>
            <w:szCs w:val="22"/>
          </w:rPr>
          <w:t>https://www.linkedin.com/advice/1/how-can-you-ensure-good-mentor-mentee-fit-skills-executive-coaching-lu3se</w:t>
        </w:r>
      </w:hyperlink>
      <w:r w:rsidRPr="00BB27B2">
        <w:rPr>
          <w:bCs/>
          <w:sz w:val="22"/>
          <w:szCs w:val="22"/>
        </w:rPr>
        <w:t xml:space="preserve">  (Accessed on: 27 February 2025). </w:t>
      </w:r>
    </w:p>
    <w:p w14:paraId="1F8067FA" w14:textId="77777777" w:rsidR="0040077C" w:rsidRPr="005C1B73" w:rsidRDefault="0040077C" w:rsidP="005C1B73">
      <w:pPr>
        <w:keepNext/>
        <w:spacing w:before="240" w:after="60"/>
        <w:ind w:right="237"/>
        <w:rPr>
          <w:bCs/>
          <w:sz w:val="22"/>
          <w:szCs w:val="22"/>
        </w:rPr>
      </w:pPr>
      <w:r w:rsidRPr="005C1B73">
        <w:rPr>
          <w:bCs/>
          <w:sz w:val="22"/>
          <w:szCs w:val="22"/>
        </w:rPr>
        <w:t xml:space="preserve">LinkedIn (2025). What are the most effective leadership development programs that use multiple theories and models? Available at: </w:t>
      </w:r>
      <w:hyperlink r:id="rId102" w:history="1">
        <w:r w:rsidRPr="007E7D25">
          <w:rPr>
            <w:rStyle w:val="Hyperlink"/>
            <w:bCs/>
            <w:sz w:val="22"/>
            <w:szCs w:val="22"/>
          </w:rPr>
          <w:t>https://www.linkedin.com/advice/0/what-most-effective-leadership-development-pcfqf</w:t>
        </w:r>
      </w:hyperlink>
      <w:r>
        <w:rPr>
          <w:bCs/>
          <w:sz w:val="22"/>
          <w:szCs w:val="22"/>
        </w:rPr>
        <w:t xml:space="preserve"> </w:t>
      </w:r>
      <w:r w:rsidRPr="005C1B73">
        <w:rPr>
          <w:bCs/>
          <w:sz w:val="22"/>
          <w:szCs w:val="22"/>
        </w:rPr>
        <w:t xml:space="preserve"> (Accessed on: 08 March 2025). </w:t>
      </w:r>
    </w:p>
    <w:p w14:paraId="1C21A6E8" w14:textId="77777777" w:rsidR="0040077C" w:rsidRPr="005C1B73" w:rsidRDefault="0040077C" w:rsidP="005C1B73">
      <w:pPr>
        <w:keepNext/>
        <w:spacing w:before="240" w:after="60"/>
        <w:ind w:right="237"/>
        <w:rPr>
          <w:bCs/>
          <w:sz w:val="22"/>
          <w:szCs w:val="22"/>
        </w:rPr>
      </w:pPr>
      <w:r w:rsidRPr="005C1B73">
        <w:rPr>
          <w:bCs/>
          <w:sz w:val="22"/>
          <w:szCs w:val="22"/>
        </w:rPr>
        <w:t xml:space="preserve">M. Andrews (2021). Why Strategic Leadership Matters. Available at: </w:t>
      </w:r>
      <w:hyperlink r:id="rId103" w:history="1">
        <w:r w:rsidRPr="007E7D25">
          <w:rPr>
            <w:rStyle w:val="Hyperlink"/>
            <w:bCs/>
            <w:sz w:val="22"/>
            <w:szCs w:val="22"/>
          </w:rPr>
          <w:t>https://professional.dce.harvard.edu/blog/why-strategic-leadership-matters/</w:t>
        </w:r>
      </w:hyperlink>
      <w:r>
        <w:rPr>
          <w:bCs/>
          <w:sz w:val="22"/>
          <w:szCs w:val="22"/>
        </w:rPr>
        <w:t xml:space="preserve"> </w:t>
      </w:r>
      <w:r w:rsidRPr="005C1B73">
        <w:rPr>
          <w:bCs/>
          <w:sz w:val="22"/>
          <w:szCs w:val="22"/>
        </w:rPr>
        <w:t xml:space="preserve"> (Accessed on: 08 March 2025). </w:t>
      </w:r>
    </w:p>
    <w:p w14:paraId="520CD7E4" w14:textId="77777777" w:rsidR="0040077C" w:rsidRPr="005C1B73" w:rsidRDefault="0040077C" w:rsidP="005C1B73">
      <w:pPr>
        <w:keepNext/>
        <w:spacing w:before="240" w:after="60"/>
        <w:ind w:right="237"/>
        <w:rPr>
          <w:bCs/>
          <w:sz w:val="22"/>
          <w:szCs w:val="22"/>
        </w:rPr>
      </w:pPr>
      <w:r w:rsidRPr="005C1B73">
        <w:rPr>
          <w:bCs/>
          <w:sz w:val="22"/>
          <w:szCs w:val="22"/>
        </w:rPr>
        <w:t xml:space="preserve">M. Channell (2021). Daniel Goleman’s Emotional Intelligence in Leadership: How To Improve Motivation In Your Team. Available at: </w:t>
      </w:r>
      <w:hyperlink r:id="rId104" w:history="1">
        <w:r w:rsidRPr="007E7D25">
          <w:rPr>
            <w:rStyle w:val="Hyperlink"/>
            <w:bCs/>
            <w:sz w:val="22"/>
            <w:szCs w:val="22"/>
          </w:rPr>
          <w:t>https://www.tsw.co.uk/blog/leadership-and-management/daniel-goleman-emotional-intelligence/</w:t>
        </w:r>
      </w:hyperlink>
      <w:r>
        <w:rPr>
          <w:bCs/>
          <w:sz w:val="22"/>
          <w:szCs w:val="22"/>
        </w:rPr>
        <w:t xml:space="preserve"> </w:t>
      </w:r>
      <w:r w:rsidRPr="005C1B73">
        <w:rPr>
          <w:bCs/>
          <w:sz w:val="22"/>
          <w:szCs w:val="22"/>
        </w:rPr>
        <w:t xml:space="preserve"> (Accessed on: 07 March 2025). </w:t>
      </w:r>
    </w:p>
    <w:p w14:paraId="51C315DA" w14:textId="77777777" w:rsidR="0040077C" w:rsidRPr="005C1B73" w:rsidRDefault="0040077C" w:rsidP="005C1B73">
      <w:pPr>
        <w:keepNext/>
        <w:spacing w:before="240" w:after="60"/>
        <w:ind w:right="237"/>
        <w:rPr>
          <w:bCs/>
          <w:sz w:val="22"/>
          <w:szCs w:val="22"/>
        </w:rPr>
      </w:pPr>
      <w:r w:rsidRPr="005C1B73">
        <w:rPr>
          <w:bCs/>
          <w:sz w:val="22"/>
          <w:szCs w:val="22"/>
        </w:rPr>
        <w:t xml:space="preserve">M. Craig (2025). Why do older people not listen at all to younger people? Available at: </w:t>
      </w:r>
      <w:hyperlink r:id="rId105" w:history="1">
        <w:r w:rsidRPr="007E7D25">
          <w:rPr>
            <w:rStyle w:val="Hyperlink"/>
            <w:bCs/>
            <w:sz w:val="22"/>
            <w:szCs w:val="22"/>
          </w:rPr>
          <w:t>https://get-off-my-lawn.quora.com/Why-do-older-people-not-listen-at-all-to-younger-people</w:t>
        </w:r>
      </w:hyperlink>
      <w:r>
        <w:rPr>
          <w:bCs/>
          <w:sz w:val="22"/>
          <w:szCs w:val="22"/>
        </w:rPr>
        <w:t xml:space="preserve"> </w:t>
      </w:r>
      <w:r w:rsidRPr="005C1B73">
        <w:rPr>
          <w:bCs/>
          <w:sz w:val="22"/>
          <w:szCs w:val="22"/>
        </w:rPr>
        <w:t xml:space="preserve"> (Accessed on: 05 March 2025). </w:t>
      </w:r>
    </w:p>
    <w:p w14:paraId="442A25BC" w14:textId="77777777" w:rsidR="0040077C" w:rsidRPr="00751B92" w:rsidRDefault="0040077C" w:rsidP="00751B92">
      <w:pPr>
        <w:keepNext/>
        <w:spacing w:before="240" w:after="60"/>
        <w:ind w:right="237"/>
        <w:rPr>
          <w:sz w:val="22"/>
          <w:szCs w:val="22"/>
        </w:rPr>
      </w:pPr>
      <w:r w:rsidRPr="00751B92">
        <w:rPr>
          <w:sz w:val="22"/>
          <w:szCs w:val="22"/>
        </w:rPr>
        <w:t xml:space="preserve">M. Reeves (2024). 5 Ways to Build a Culture of Support in the Workplace. Available at: </w:t>
      </w:r>
      <w:hyperlink r:id="rId106" w:history="1">
        <w:r w:rsidRPr="00751B92">
          <w:rPr>
            <w:rStyle w:val="Hyperlink"/>
            <w:sz w:val="22"/>
            <w:szCs w:val="22"/>
          </w:rPr>
          <w:t>https://www.togetherplatform.com/blog/support-in-the-workplace</w:t>
        </w:r>
      </w:hyperlink>
      <w:r w:rsidRPr="00751B92">
        <w:rPr>
          <w:sz w:val="22"/>
          <w:szCs w:val="22"/>
        </w:rPr>
        <w:t xml:space="preserve">  (Accessed on: 07 May 2025). </w:t>
      </w:r>
    </w:p>
    <w:p w14:paraId="1FF67976" w14:textId="77777777" w:rsidR="0040077C" w:rsidRPr="00BB27B2" w:rsidRDefault="0040077C" w:rsidP="00AB44D8">
      <w:pPr>
        <w:keepNext/>
        <w:spacing w:before="240" w:after="60"/>
        <w:ind w:right="237"/>
        <w:rPr>
          <w:bCs/>
          <w:sz w:val="22"/>
          <w:szCs w:val="22"/>
        </w:rPr>
      </w:pPr>
      <w:r w:rsidRPr="00BB27B2">
        <w:rPr>
          <w:bCs/>
          <w:sz w:val="22"/>
          <w:szCs w:val="22"/>
        </w:rPr>
        <w:t xml:space="preserve">M. Urwin (2024) Built In. What Is Work Culture? 12 Ways to Build a Positive Environment. Available at: </w:t>
      </w:r>
      <w:hyperlink r:id="rId107" w:history="1">
        <w:r w:rsidRPr="00BB27B2">
          <w:rPr>
            <w:rStyle w:val="Hyperlink"/>
            <w:bCs/>
            <w:sz w:val="22"/>
            <w:szCs w:val="22"/>
          </w:rPr>
          <w:t>https://builtin.com/company-culture/positive-work-culture</w:t>
        </w:r>
      </w:hyperlink>
      <w:r w:rsidRPr="00BB27B2">
        <w:rPr>
          <w:bCs/>
          <w:sz w:val="22"/>
          <w:szCs w:val="22"/>
        </w:rPr>
        <w:t xml:space="preserve">  (Accessed on: 21 January 2025. </w:t>
      </w:r>
    </w:p>
    <w:p w14:paraId="4D9E6761" w14:textId="77777777" w:rsidR="0040077C" w:rsidRPr="005C1B73" w:rsidRDefault="0040077C" w:rsidP="005C1B73">
      <w:pPr>
        <w:keepNext/>
        <w:spacing w:before="240" w:after="60"/>
        <w:ind w:right="237"/>
        <w:rPr>
          <w:bCs/>
          <w:sz w:val="22"/>
          <w:szCs w:val="22"/>
        </w:rPr>
      </w:pPr>
      <w:r w:rsidRPr="005C1B73">
        <w:rPr>
          <w:bCs/>
          <w:sz w:val="22"/>
          <w:szCs w:val="22"/>
        </w:rPr>
        <w:t xml:space="preserve">Maryville University (2023). The Value of Different Perspectives in Professional and Learning Environments. Available at: </w:t>
      </w:r>
      <w:hyperlink r:id="rId108" w:anchor=":~:text=Embracing%20different%20perspectives%20also%20gives,groups%20of%20people%20and%20ideas" w:history="1">
        <w:r w:rsidRPr="007E7D25">
          <w:rPr>
            <w:rStyle w:val="Hyperlink"/>
            <w:bCs/>
            <w:sz w:val="22"/>
            <w:szCs w:val="22"/>
          </w:rPr>
          <w:t>https://online.maryville.edu/blog/gaining-understanding-different-perspectives/#:~:text=Embracing%20different%20perspectives%20also%20gives,groups%20of%20people%20and%20ideas</w:t>
        </w:r>
      </w:hyperlink>
      <w:r>
        <w:rPr>
          <w:bCs/>
          <w:sz w:val="22"/>
          <w:szCs w:val="22"/>
        </w:rPr>
        <w:t xml:space="preserve"> </w:t>
      </w:r>
      <w:r w:rsidRPr="005C1B73">
        <w:rPr>
          <w:bCs/>
          <w:sz w:val="22"/>
          <w:szCs w:val="22"/>
        </w:rPr>
        <w:t xml:space="preserve"> (Accessed on: 05 March 2025). </w:t>
      </w:r>
    </w:p>
    <w:p w14:paraId="50F0C0F7" w14:textId="77777777" w:rsidR="0040077C" w:rsidRPr="00BB27B2" w:rsidRDefault="0040077C" w:rsidP="00AB44D8">
      <w:pPr>
        <w:keepNext/>
        <w:spacing w:before="240" w:after="60"/>
        <w:ind w:right="237"/>
        <w:rPr>
          <w:bCs/>
          <w:sz w:val="22"/>
          <w:szCs w:val="22"/>
        </w:rPr>
      </w:pPr>
      <w:r w:rsidRPr="00BB27B2">
        <w:rPr>
          <w:bCs/>
          <w:sz w:val="22"/>
          <w:szCs w:val="22"/>
        </w:rPr>
        <w:t xml:space="preserve">Mentoring Complete (2023). 7 Common Challenges in Mentoring Relationships. Available at: </w:t>
      </w:r>
      <w:hyperlink r:id="rId109" w:history="1">
        <w:r w:rsidRPr="00BB27B2">
          <w:rPr>
            <w:rStyle w:val="Hyperlink"/>
            <w:bCs/>
            <w:sz w:val="22"/>
            <w:szCs w:val="22"/>
          </w:rPr>
          <w:t>https://www.mentoringcomplete.com/7-common-challenges-in-mentoring-relationships/</w:t>
        </w:r>
      </w:hyperlink>
      <w:r w:rsidRPr="00BB27B2">
        <w:rPr>
          <w:bCs/>
          <w:sz w:val="22"/>
          <w:szCs w:val="22"/>
        </w:rPr>
        <w:t xml:space="preserve">  (Accessed on: 27 February 2025). </w:t>
      </w:r>
    </w:p>
    <w:p w14:paraId="3F279D92" w14:textId="77777777" w:rsidR="0040077C" w:rsidRPr="00751B92" w:rsidRDefault="0040077C" w:rsidP="00751B92">
      <w:pPr>
        <w:keepNext/>
        <w:spacing w:before="240" w:after="60"/>
        <w:ind w:right="237"/>
        <w:rPr>
          <w:sz w:val="22"/>
          <w:szCs w:val="22"/>
        </w:rPr>
      </w:pPr>
      <w:r w:rsidRPr="00751B92">
        <w:rPr>
          <w:sz w:val="22"/>
          <w:szCs w:val="22"/>
        </w:rPr>
        <w:t xml:space="preserve">Met Police (2014). College of Policing. Code of Ethics. Available at: </w:t>
      </w:r>
      <w:hyperlink r:id="rId110" w:history="1">
        <w:r w:rsidRPr="00751B92">
          <w:rPr>
            <w:rStyle w:val="Hyperlink"/>
            <w:sz w:val="22"/>
            <w:szCs w:val="22"/>
          </w:rPr>
          <w:t>https://www.met.police.uk/SysSiteAssets/foi-media/metropolitan-</w:t>
        </w:r>
        <w:r w:rsidRPr="00751B92">
          <w:rPr>
            <w:rStyle w:val="Hyperlink"/>
            <w:sz w:val="22"/>
            <w:szCs w:val="22"/>
          </w:rPr>
          <w:lastRenderedPageBreak/>
          <w:t>police/disclosure_2024/january_2024/police-misconduct-january2018-december2023-cop-code-ethics.pdf</w:t>
        </w:r>
      </w:hyperlink>
      <w:r w:rsidRPr="00751B92">
        <w:rPr>
          <w:sz w:val="22"/>
          <w:szCs w:val="22"/>
        </w:rPr>
        <w:t xml:space="preserve">  (Accessed on: 07 May 2025). </w:t>
      </w:r>
    </w:p>
    <w:p w14:paraId="6DD4BBB5" w14:textId="77777777" w:rsidR="0040077C" w:rsidRPr="00751B92" w:rsidRDefault="0040077C" w:rsidP="00751B92">
      <w:pPr>
        <w:keepNext/>
        <w:spacing w:before="240" w:after="60"/>
        <w:ind w:right="237"/>
        <w:rPr>
          <w:sz w:val="22"/>
          <w:szCs w:val="22"/>
        </w:rPr>
      </w:pPr>
      <w:r w:rsidRPr="00751B92">
        <w:rPr>
          <w:sz w:val="22"/>
          <w:szCs w:val="22"/>
        </w:rPr>
        <w:t xml:space="preserve">Metropolitan Police (2025). Social Media Management and Listening. Available at: </w:t>
      </w:r>
      <w:hyperlink r:id="rId111" w:history="1">
        <w:r w:rsidRPr="00751B92">
          <w:rPr>
            <w:rStyle w:val="Hyperlink"/>
            <w:sz w:val="22"/>
            <w:szCs w:val="22"/>
          </w:rPr>
          <w:t>https://www.met.police.uk/foi-ai/metropolitan-police/disclosure-2023/october-2023/social-media-management-listening/</w:t>
        </w:r>
      </w:hyperlink>
      <w:r w:rsidRPr="00751B92">
        <w:rPr>
          <w:sz w:val="22"/>
          <w:szCs w:val="22"/>
        </w:rPr>
        <w:t xml:space="preserve">  (Accessed on: 04 March 2025). </w:t>
      </w:r>
    </w:p>
    <w:p w14:paraId="15320E82" w14:textId="77777777" w:rsidR="0040077C" w:rsidRPr="00751B92" w:rsidRDefault="0040077C" w:rsidP="00751B92">
      <w:pPr>
        <w:keepNext/>
        <w:spacing w:before="240" w:after="60"/>
        <w:ind w:right="237"/>
        <w:rPr>
          <w:sz w:val="22"/>
          <w:szCs w:val="22"/>
        </w:rPr>
      </w:pPr>
      <w:r w:rsidRPr="00751B92">
        <w:rPr>
          <w:sz w:val="22"/>
          <w:szCs w:val="22"/>
        </w:rPr>
        <w:t xml:space="preserve">Missing People (2025). Publicity – what is an appeal. Available at: </w:t>
      </w:r>
      <w:hyperlink r:id="rId112" w:history="1">
        <w:r w:rsidRPr="00751B92">
          <w:rPr>
            <w:rStyle w:val="Hyperlink"/>
            <w:sz w:val="22"/>
            <w:szCs w:val="22"/>
          </w:rPr>
          <w:t>https://www.missingpeople.org.uk/get-help/help-services/publicity/publicity-what-is-an-appeal</w:t>
        </w:r>
      </w:hyperlink>
      <w:r w:rsidRPr="00751B92">
        <w:rPr>
          <w:sz w:val="22"/>
          <w:szCs w:val="22"/>
        </w:rPr>
        <w:t xml:space="preserve">  (Accessed on: 27 February 2025). </w:t>
      </w:r>
    </w:p>
    <w:p w14:paraId="3C635F87" w14:textId="77777777" w:rsidR="0040077C" w:rsidRPr="005C1B73" w:rsidRDefault="0040077C" w:rsidP="005C1B73">
      <w:pPr>
        <w:keepNext/>
        <w:spacing w:before="240" w:after="60"/>
        <w:ind w:right="237"/>
        <w:rPr>
          <w:bCs/>
          <w:sz w:val="22"/>
          <w:szCs w:val="22"/>
        </w:rPr>
      </w:pPr>
      <w:r w:rsidRPr="005C1B73">
        <w:rPr>
          <w:bCs/>
          <w:sz w:val="22"/>
          <w:szCs w:val="22"/>
        </w:rPr>
        <w:t xml:space="preserve">Mountford (2023). “Wrong place at the wrong time” –  but when is “mere presence “ enough? Available at: </w:t>
      </w:r>
      <w:hyperlink r:id="rId113" w:history="1">
        <w:r w:rsidRPr="007E7D25">
          <w:rPr>
            <w:rStyle w:val="Hyperlink"/>
            <w:bCs/>
            <w:sz w:val="22"/>
            <w:szCs w:val="22"/>
          </w:rPr>
          <w:t>https://www.mountfordchambers.com/wrong-place-at-the-wrong-time-but-when-is-mere-presence-enough/</w:t>
        </w:r>
      </w:hyperlink>
      <w:r>
        <w:rPr>
          <w:bCs/>
          <w:sz w:val="22"/>
          <w:szCs w:val="22"/>
        </w:rPr>
        <w:t xml:space="preserve"> </w:t>
      </w:r>
      <w:r w:rsidRPr="005C1B73">
        <w:rPr>
          <w:bCs/>
          <w:sz w:val="22"/>
          <w:szCs w:val="22"/>
        </w:rPr>
        <w:t xml:space="preserve"> (Accessed on: 07 March 2025). </w:t>
      </w:r>
    </w:p>
    <w:p w14:paraId="4B5490C3" w14:textId="77777777" w:rsidR="0040077C" w:rsidRPr="005C1B73" w:rsidRDefault="0040077C" w:rsidP="005C1B73">
      <w:pPr>
        <w:keepNext/>
        <w:spacing w:before="240" w:after="60"/>
        <w:ind w:right="237"/>
        <w:rPr>
          <w:bCs/>
          <w:sz w:val="22"/>
          <w:szCs w:val="22"/>
        </w:rPr>
      </w:pPr>
      <w:r w:rsidRPr="005C1B73">
        <w:rPr>
          <w:bCs/>
          <w:sz w:val="22"/>
          <w:szCs w:val="22"/>
        </w:rPr>
        <w:t xml:space="preserve">N. Barney (2025). Tech Target. Leadership. Available at: </w:t>
      </w:r>
      <w:hyperlink r:id="rId114" w:history="1">
        <w:r w:rsidRPr="007E7D25">
          <w:rPr>
            <w:rStyle w:val="Hyperlink"/>
            <w:bCs/>
            <w:sz w:val="22"/>
            <w:szCs w:val="22"/>
          </w:rPr>
          <w:t>https://www.techtarget.com/searchcio/definition/leadership</w:t>
        </w:r>
      </w:hyperlink>
      <w:r>
        <w:rPr>
          <w:bCs/>
          <w:sz w:val="22"/>
          <w:szCs w:val="22"/>
        </w:rPr>
        <w:t xml:space="preserve"> </w:t>
      </w:r>
      <w:r w:rsidRPr="005C1B73">
        <w:rPr>
          <w:bCs/>
          <w:sz w:val="22"/>
          <w:szCs w:val="22"/>
        </w:rPr>
        <w:t xml:space="preserve"> (Accessed on: 08 March 2025). </w:t>
      </w:r>
    </w:p>
    <w:p w14:paraId="06427710" w14:textId="77777777" w:rsidR="0040077C" w:rsidRPr="00751B92" w:rsidRDefault="0040077C" w:rsidP="00751B92">
      <w:pPr>
        <w:keepNext/>
        <w:spacing w:before="240" w:after="60"/>
        <w:ind w:right="237"/>
        <w:rPr>
          <w:sz w:val="22"/>
          <w:szCs w:val="22"/>
        </w:rPr>
      </w:pPr>
      <w:r w:rsidRPr="00751B92">
        <w:rPr>
          <w:sz w:val="22"/>
          <w:szCs w:val="22"/>
        </w:rPr>
        <w:t xml:space="preserve">N. Low (2024). UK Parliament. Use of digital, scientific and other technologies by the police and wider criminal justice system. Available at: </w:t>
      </w:r>
      <w:hyperlink r:id="rId115" w:anchor=":~:text=improving%20performance%2C%20for%20example%2C%20in,%5D%5B19%5D%5B20%5D" w:history="1">
        <w:r w:rsidRPr="00751B92">
          <w:rPr>
            <w:rStyle w:val="Hyperlink"/>
            <w:sz w:val="22"/>
            <w:szCs w:val="22"/>
          </w:rPr>
          <w:t>https://post.parliament.uk/use-of-digital-scientific-and-other-technologies-by-the-police-and-wider-criminal-justice-system/#:~:text=improving%20performance%2C%20for%20example%2C%20in,%5D%5B19%5D%5B20%5D</w:t>
        </w:r>
      </w:hyperlink>
      <w:r w:rsidRPr="00751B92">
        <w:rPr>
          <w:sz w:val="22"/>
          <w:szCs w:val="22"/>
        </w:rPr>
        <w:t xml:space="preserve">  (Accessed on: 06 May 2025). </w:t>
      </w:r>
    </w:p>
    <w:p w14:paraId="3EDE5BB5" w14:textId="77777777" w:rsidR="0040077C" w:rsidRPr="00751B92" w:rsidRDefault="0040077C" w:rsidP="00751B92">
      <w:pPr>
        <w:keepNext/>
        <w:spacing w:before="240" w:after="60"/>
        <w:ind w:right="237"/>
        <w:rPr>
          <w:sz w:val="22"/>
          <w:szCs w:val="22"/>
        </w:rPr>
      </w:pPr>
      <w:r w:rsidRPr="00751B92">
        <w:rPr>
          <w:sz w:val="22"/>
          <w:szCs w:val="22"/>
        </w:rPr>
        <w:t xml:space="preserve">N. Titheradge (2023). BBC. Police officers widely misusing body-worn cameras. Available at: </w:t>
      </w:r>
      <w:hyperlink r:id="rId116" w:history="1">
        <w:r w:rsidRPr="00751B92">
          <w:rPr>
            <w:rStyle w:val="Hyperlink"/>
            <w:sz w:val="22"/>
            <w:szCs w:val="22"/>
          </w:rPr>
          <w:t>https://www.bbc.co.uk/news/uk-66809642</w:t>
        </w:r>
      </w:hyperlink>
      <w:r w:rsidRPr="00751B92">
        <w:rPr>
          <w:sz w:val="22"/>
          <w:szCs w:val="22"/>
        </w:rPr>
        <w:t xml:space="preserve">  (Accessed on: 06 May 2025). </w:t>
      </w:r>
    </w:p>
    <w:p w14:paraId="7370FFC0" w14:textId="77777777" w:rsidR="0040077C" w:rsidRPr="00BB27B2" w:rsidRDefault="0040077C" w:rsidP="00AB44D8">
      <w:pPr>
        <w:keepNext/>
        <w:spacing w:before="240" w:after="60"/>
        <w:ind w:right="237"/>
        <w:rPr>
          <w:bCs/>
          <w:sz w:val="22"/>
          <w:szCs w:val="22"/>
        </w:rPr>
      </w:pPr>
      <w:r w:rsidRPr="00BB27B2">
        <w:rPr>
          <w:bCs/>
          <w:sz w:val="22"/>
          <w:szCs w:val="22"/>
        </w:rPr>
        <w:t xml:space="preserve">NHS (2025). Work-related stress. Better Health, every mind matters. Available at: </w:t>
      </w:r>
      <w:hyperlink r:id="rId117" w:anchor=":~:text=If%20you%27re%20experiencing%20stress,behaviour%20and%20quality%20of%20work" w:history="1">
        <w:r w:rsidRPr="00BB27B2">
          <w:rPr>
            <w:rStyle w:val="Hyperlink"/>
            <w:bCs/>
            <w:sz w:val="22"/>
            <w:szCs w:val="22"/>
          </w:rPr>
          <w:t>https://www.nhs.uk/every-mind-matters/lifes-challenges/work-related-stress/#:~:text=If%20you%27re%20experiencing%20stress,behaviour%20and%20quality%20of%20work</w:t>
        </w:r>
      </w:hyperlink>
      <w:r w:rsidRPr="00BB27B2">
        <w:rPr>
          <w:bCs/>
          <w:sz w:val="22"/>
          <w:szCs w:val="22"/>
        </w:rPr>
        <w:t xml:space="preserve">  (Accessed on: 21 January 2025). </w:t>
      </w:r>
    </w:p>
    <w:p w14:paraId="51105026" w14:textId="77777777" w:rsidR="0040077C" w:rsidRPr="00751B92" w:rsidRDefault="0040077C" w:rsidP="00751B92">
      <w:pPr>
        <w:keepNext/>
        <w:spacing w:before="240" w:after="60"/>
        <w:ind w:right="237"/>
        <w:rPr>
          <w:sz w:val="22"/>
          <w:szCs w:val="22"/>
        </w:rPr>
      </w:pPr>
      <w:r w:rsidRPr="00751B92">
        <w:rPr>
          <w:sz w:val="22"/>
          <w:szCs w:val="22"/>
        </w:rPr>
        <w:t xml:space="preserve">NPCC (2024). Missing Persons Media &amp; Online Publicity. Available at: </w:t>
      </w:r>
      <w:hyperlink r:id="rId118" w:history="1">
        <w:r w:rsidRPr="00751B92">
          <w:rPr>
            <w:rStyle w:val="Hyperlink"/>
            <w:sz w:val="22"/>
            <w:szCs w:val="22"/>
          </w:rPr>
          <w:t>https://www.npcc.police.uk/SysSiteAssets/media/downloads/publications/publications-</w:t>
        </w:r>
        <w:r w:rsidRPr="00751B92">
          <w:rPr>
            <w:rStyle w:val="Hyperlink"/>
            <w:sz w:val="22"/>
            <w:szCs w:val="22"/>
          </w:rPr>
          <w:lastRenderedPageBreak/>
          <w:t>log/national-crime-coordination-committee/2023/missing-persons-media-online-publicity-v1.1-25oct-22.pdf</w:t>
        </w:r>
      </w:hyperlink>
      <w:r w:rsidRPr="00751B92">
        <w:rPr>
          <w:sz w:val="22"/>
          <w:szCs w:val="22"/>
        </w:rPr>
        <w:t xml:space="preserve">  (Accessed on: 27 February 2025). </w:t>
      </w:r>
    </w:p>
    <w:p w14:paraId="79DFB51E" w14:textId="77777777" w:rsidR="0040077C" w:rsidRPr="00751B92" w:rsidRDefault="0040077C" w:rsidP="00751B92">
      <w:pPr>
        <w:keepNext/>
        <w:spacing w:before="240" w:after="60"/>
        <w:ind w:right="237"/>
        <w:rPr>
          <w:sz w:val="22"/>
          <w:szCs w:val="22"/>
        </w:rPr>
      </w:pPr>
      <w:r w:rsidRPr="00751B92">
        <w:rPr>
          <w:sz w:val="22"/>
          <w:szCs w:val="22"/>
        </w:rPr>
        <w:t xml:space="preserve">NPCC (2025). Policing Vision 2025. Available at: </w:t>
      </w:r>
      <w:hyperlink r:id="rId119" w:history="1">
        <w:r w:rsidRPr="00751B92">
          <w:rPr>
            <w:rStyle w:val="Hyperlink"/>
            <w:sz w:val="22"/>
            <w:szCs w:val="22"/>
          </w:rPr>
          <w:t>https://assets.college.police.uk/s3fs-public/policing_vision_2025.pdf</w:t>
        </w:r>
      </w:hyperlink>
      <w:r w:rsidRPr="00751B92">
        <w:rPr>
          <w:sz w:val="22"/>
          <w:szCs w:val="22"/>
        </w:rPr>
        <w:t xml:space="preserve">  (Accessed on: 06 May 2025). </w:t>
      </w:r>
    </w:p>
    <w:p w14:paraId="16342EA5" w14:textId="77777777" w:rsidR="0040077C" w:rsidRPr="005C1B73" w:rsidRDefault="0040077C" w:rsidP="005C1B73">
      <w:pPr>
        <w:keepNext/>
        <w:spacing w:before="240" w:after="60"/>
        <w:ind w:right="237"/>
        <w:rPr>
          <w:bCs/>
          <w:sz w:val="22"/>
          <w:szCs w:val="22"/>
        </w:rPr>
      </w:pPr>
      <w:r w:rsidRPr="005C1B73">
        <w:rPr>
          <w:bCs/>
          <w:sz w:val="22"/>
          <w:szCs w:val="22"/>
        </w:rPr>
        <w:t xml:space="preserve">NSLS (2024). Key Characteristics of Democratic Leadership. Available at: </w:t>
      </w:r>
      <w:hyperlink r:id="rId120" w:history="1">
        <w:r w:rsidRPr="007E7D25">
          <w:rPr>
            <w:rStyle w:val="Hyperlink"/>
            <w:bCs/>
            <w:sz w:val="22"/>
            <w:szCs w:val="22"/>
          </w:rPr>
          <w:t>https://www.nsls.org/blog/key-characteristics-of-democratic-leadership</w:t>
        </w:r>
      </w:hyperlink>
      <w:r>
        <w:rPr>
          <w:bCs/>
          <w:sz w:val="22"/>
          <w:szCs w:val="22"/>
        </w:rPr>
        <w:t xml:space="preserve"> </w:t>
      </w:r>
      <w:r w:rsidRPr="005C1B73">
        <w:rPr>
          <w:bCs/>
          <w:sz w:val="22"/>
          <w:szCs w:val="22"/>
        </w:rPr>
        <w:t xml:space="preserve"> (Accessed on: 07 March 2025). </w:t>
      </w:r>
    </w:p>
    <w:p w14:paraId="6AEE3566" w14:textId="77777777" w:rsidR="0040077C" w:rsidRPr="00BB27B2" w:rsidRDefault="0040077C" w:rsidP="00AB44D8">
      <w:pPr>
        <w:keepNext/>
        <w:spacing w:before="240" w:after="60"/>
        <w:ind w:right="237"/>
        <w:rPr>
          <w:bCs/>
          <w:sz w:val="22"/>
          <w:szCs w:val="22"/>
        </w:rPr>
      </w:pPr>
      <w:r w:rsidRPr="00BB27B2">
        <w:rPr>
          <w:bCs/>
          <w:sz w:val="22"/>
          <w:szCs w:val="22"/>
        </w:rPr>
        <w:t xml:space="preserve">Personio (2025). Cultural Web Model: A Strategy for Corporate Culture. Available at: </w:t>
      </w:r>
      <w:hyperlink r:id="rId121" w:history="1">
        <w:r w:rsidRPr="00BB27B2">
          <w:rPr>
            <w:rStyle w:val="Hyperlink"/>
            <w:bCs/>
            <w:sz w:val="22"/>
            <w:szCs w:val="22"/>
          </w:rPr>
          <w:t>https://www.personio.com/hr-lexicon/cultural-web-model/</w:t>
        </w:r>
      </w:hyperlink>
      <w:r w:rsidRPr="00BB27B2">
        <w:rPr>
          <w:bCs/>
          <w:sz w:val="22"/>
          <w:szCs w:val="22"/>
        </w:rPr>
        <w:t xml:space="preserve">  (Accessed on: 07 February 2025). </w:t>
      </w:r>
    </w:p>
    <w:p w14:paraId="4F837281" w14:textId="77777777" w:rsidR="0040077C" w:rsidRPr="00751B92" w:rsidRDefault="0040077C" w:rsidP="00751B92">
      <w:pPr>
        <w:keepNext/>
        <w:spacing w:before="240" w:after="60"/>
        <w:ind w:right="237"/>
        <w:rPr>
          <w:sz w:val="22"/>
          <w:szCs w:val="22"/>
        </w:rPr>
      </w:pPr>
      <w:r w:rsidRPr="00751B92">
        <w:rPr>
          <w:sz w:val="22"/>
          <w:szCs w:val="22"/>
        </w:rPr>
        <w:t xml:space="preserve">Police Foundation (2014). The briefing. Available at: </w:t>
      </w:r>
      <w:hyperlink r:id="rId122" w:history="1">
        <w:r w:rsidRPr="00751B92">
          <w:rPr>
            <w:rStyle w:val="Hyperlink"/>
            <w:sz w:val="22"/>
            <w:szCs w:val="22"/>
          </w:rPr>
          <w:t>https://www.police-foundation.org.uk/wp-content/uploads/2017/08/Social_media_briefing_FINAL.pdf</w:t>
        </w:r>
      </w:hyperlink>
      <w:r w:rsidRPr="00751B92">
        <w:rPr>
          <w:sz w:val="22"/>
          <w:szCs w:val="22"/>
        </w:rPr>
        <w:t xml:space="preserve">  (Accessed on: 28 February 2025). </w:t>
      </w:r>
    </w:p>
    <w:p w14:paraId="00CCA0CC" w14:textId="77777777" w:rsidR="0040077C" w:rsidRPr="00751B92" w:rsidRDefault="0040077C" w:rsidP="00751B92">
      <w:pPr>
        <w:keepNext/>
        <w:spacing w:before="240" w:after="60"/>
        <w:ind w:right="237"/>
        <w:rPr>
          <w:sz w:val="22"/>
          <w:szCs w:val="22"/>
        </w:rPr>
      </w:pPr>
      <w:r w:rsidRPr="00751B92">
        <w:rPr>
          <w:sz w:val="22"/>
          <w:szCs w:val="22"/>
        </w:rPr>
        <w:t xml:space="preserve">PSMA (2025). Police social media academy. The Importance of Social Media for Law Enforcement. Available at: </w:t>
      </w:r>
      <w:hyperlink r:id="rId123" w:anchor=":~:text=One%20key%20benefit%20of%20social,can%20build%20trust%20and%20credibility" w:history="1">
        <w:r w:rsidRPr="00751B92">
          <w:rPr>
            <w:rStyle w:val="Hyperlink"/>
            <w:sz w:val="22"/>
            <w:szCs w:val="22"/>
          </w:rPr>
          <w:t>https://psmatraining.com/2024/11/15/the-importance-of-social-media-for-law-enforcement/#:~:text=One%20key%20benefit%20of%20social,can%20build%20trust%20and%20credibility</w:t>
        </w:r>
      </w:hyperlink>
      <w:r w:rsidRPr="00751B92">
        <w:rPr>
          <w:sz w:val="22"/>
          <w:szCs w:val="22"/>
        </w:rPr>
        <w:t xml:space="preserve">  (Accessed on: 28 February 2025). </w:t>
      </w:r>
    </w:p>
    <w:p w14:paraId="45417518" w14:textId="77777777" w:rsidR="0040077C" w:rsidRPr="005C1B73" w:rsidRDefault="0040077C" w:rsidP="005C1B73">
      <w:pPr>
        <w:keepNext/>
        <w:spacing w:before="240" w:after="60"/>
        <w:ind w:right="237"/>
        <w:rPr>
          <w:bCs/>
          <w:sz w:val="22"/>
          <w:szCs w:val="22"/>
        </w:rPr>
      </w:pPr>
      <w:r w:rsidRPr="005C1B73">
        <w:rPr>
          <w:bCs/>
          <w:sz w:val="22"/>
          <w:szCs w:val="22"/>
        </w:rPr>
        <w:t xml:space="preserve">PushFar (2025). Successful Mentorship: How to Communicate Effectively With Your Mentor. Available at: </w:t>
      </w:r>
      <w:hyperlink r:id="rId124" w:anchor=":~:text=Effective%20communication%20goes%20further%20than,effective%20communication%20in%20mentoring%20relationships" w:history="1">
        <w:r w:rsidRPr="007E7D25">
          <w:rPr>
            <w:rStyle w:val="Hyperlink"/>
            <w:bCs/>
            <w:sz w:val="22"/>
            <w:szCs w:val="22"/>
          </w:rPr>
          <w:t>https://www.pushfar.com/article/successful-mentorship-how-to-communicate-effectively-with-your-mentor/#:~:text=Effective%20communication%20goes%20further%20than,effective%20communication%20in%20mentoring%20relationships</w:t>
        </w:r>
      </w:hyperlink>
      <w:r>
        <w:rPr>
          <w:bCs/>
          <w:sz w:val="22"/>
          <w:szCs w:val="22"/>
        </w:rPr>
        <w:t xml:space="preserve"> </w:t>
      </w:r>
      <w:r w:rsidRPr="005C1B73">
        <w:rPr>
          <w:bCs/>
          <w:sz w:val="22"/>
          <w:szCs w:val="22"/>
        </w:rPr>
        <w:t xml:space="preserve"> (Accessed on: 05 March 2025). </w:t>
      </w:r>
    </w:p>
    <w:p w14:paraId="7B360264" w14:textId="77777777" w:rsidR="0040077C" w:rsidRPr="00BB27B2" w:rsidRDefault="0040077C" w:rsidP="00AB44D8">
      <w:pPr>
        <w:keepNext/>
        <w:spacing w:before="240" w:after="60"/>
        <w:ind w:right="237"/>
        <w:rPr>
          <w:bCs/>
          <w:sz w:val="22"/>
          <w:szCs w:val="22"/>
        </w:rPr>
      </w:pPr>
      <w:r w:rsidRPr="00BB27B2">
        <w:rPr>
          <w:bCs/>
          <w:sz w:val="22"/>
          <w:szCs w:val="22"/>
        </w:rPr>
        <w:t xml:space="preserve">R. Bonifcaio (2025). Shiftbase. The Cultural Web Model- A Dead Simple Guide. Available at: </w:t>
      </w:r>
      <w:hyperlink r:id="rId125" w:history="1">
        <w:r w:rsidRPr="00BB27B2">
          <w:rPr>
            <w:rStyle w:val="Hyperlink"/>
            <w:bCs/>
            <w:sz w:val="22"/>
            <w:szCs w:val="22"/>
          </w:rPr>
          <w:t>https://www.shiftbase.com/glossary/cultural-web-model</w:t>
        </w:r>
      </w:hyperlink>
      <w:r w:rsidRPr="00BB27B2">
        <w:rPr>
          <w:bCs/>
          <w:sz w:val="22"/>
          <w:szCs w:val="22"/>
        </w:rPr>
        <w:t xml:space="preserve">  (Accessed on: 07 February 2025). </w:t>
      </w:r>
    </w:p>
    <w:p w14:paraId="6206B87A" w14:textId="77777777" w:rsidR="0040077C" w:rsidRPr="00BB27B2" w:rsidRDefault="0040077C" w:rsidP="00AB44D8">
      <w:pPr>
        <w:keepNext/>
        <w:spacing w:before="240" w:after="60"/>
        <w:ind w:right="237"/>
        <w:rPr>
          <w:bCs/>
          <w:sz w:val="22"/>
          <w:szCs w:val="22"/>
        </w:rPr>
      </w:pPr>
      <w:r w:rsidRPr="00BB27B2">
        <w:rPr>
          <w:bCs/>
          <w:sz w:val="22"/>
          <w:szCs w:val="22"/>
        </w:rPr>
        <w:t xml:space="preserve">R. Brooks (2022). University of Lincoln. Organisational culture: what is it and how does it affect organisational effectiveness? Available at: </w:t>
      </w:r>
      <w:hyperlink r:id="rId126" w:history="1">
        <w:r w:rsidRPr="00BB27B2">
          <w:rPr>
            <w:rStyle w:val="Hyperlink"/>
            <w:bCs/>
            <w:sz w:val="22"/>
            <w:szCs w:val="22"/>
          </w:rPr>
          <w:t>https://online.lincoln.ac.uk/organisational-culture-what-is-it-and-how-does-it-affect-organisational-effectiveness/</w:t>
        </w:r>
      </w:hyperlink>
      <w:r w:rsidRPr="00BB27B2">
        <w:rPr>
          <w:bCs/>
          <w:sz w:val="22"/>
          <w:szCs w:val="22"/>
        </w:rPr>
        <w:t xml:space="preserve">  (Accessed on: 21 January 2025). </w:t>
      </w:r>
    </w:p>
    <w:p w14:paraId="36E00DCB" w14:textId="77777777" w:rsidR="0040077C" w:rsidRPr="00BB27B2" w:rsidRDefault="0040077C" w:rsidP="00AB44D8">
      <w:pPr>
        <w:keepNext/>
        <w:spacing w:before="240" w:after="60"/>
        <w:ind w:right="237"/>
        <w:rPr>
          <w:bCs/>
          <w:sz w:val="22"/>
          <w:szCs w:val="22"/>
        </w:rPr>
      </w:pPr>
      <w:r w:rsidRPr="00BB27B2">
        <w:rPr>
          <w:bCs/>
          <w:sz w:val="22"/>
          <w:szCs w:val="22"/>
        </w:rPr>
        <w:t xml:space="preserve">Research Gate (2025). Police Culture and Transformational Leadership: Outlining the Contours of a Troubled Relationship. Available at: </w:t>
      </w:r>
      <w:hyperlink r:id="rId127" w:history="1">
        <w:r w:rsidRPr="00BB27B2">
          <w:rPr>
            <w:rStyle w:val="Hyperlink"/>
            <w:bCs/>
            <w:sz w:val="22"/>
            <w:szCs w:val="22"/>
          </w:rPr>
          <w:t>https://www.researchgate.net/publication/274167721_Police_Culture_and_Transformation</w:t>
        </w:r>
        <w:r w:rsidRPr="00BB27B2">
          <w:rPr>
            <w:rStyle w:val="Hyperlink"/>
            <w:bCs/>
            <w:sz w:val="22"/>
            <w:szCs w:val="22"/>
          </w:rPr>
          <w:lastRenderedPageBreak/>
          <w:t>al_Leadership_Outlining_the_Contours_of_a_Troubled_Relationship</w:t>
        </w:r>
      </w:hyperlink>
      <w:r w:rsidRPr="00BB27B2">
        <w:rPr>
          <w:bCs/>
          <w:sz w:val="22"/>
          <w:szCs w:val="22"/>
        </w:rPr>
        <w:t xml:space="preserve">  (Accessed on: 26 February 2025).</w:t>
      </w:r>
    </w:p>
    <w:p w14:paraId="4C7DE6AF" w14:textId="77777777" w:rsidR="0040077C" w:rsidRPr="00751B92" w:rsidRDefault="0040077C" w:rsidP="00751B92">
      <w:pPr>
        <w:keepNext/>
        <w:spacing w:before="240" w:after="60"/>
        <w:ind w:right="237"/>
        <w:rPr>
          <w:sz w:val="22"/>
          <w:szCs w:val="22"/>
        </w:rPr>
      </w:pPr>
      <w:r w:rsidRPr="00751B92">
        <w:rPr>
          <w:sz w:val="22"/>
          <w:szCs w:val="22"/>
        </w:rPr>
        <w:t xml:space="preserve">Revision World (2025). Policing in Modern Britain since c.1900. Available at: </w:t>
      </w:r>
      <w:hyperlink r:id="rId128" w:history="1">
        <w:r w:rsidRPr="00751B92">
          <w:rPr>
            <w:rStyle w:val="Hyperlink"/>
            <w:sz w:val="22"/>
            <w:szCs w:val="22"/>
          </w:rPr>
          <w:t>https://revisionworld.com/gcse-revision/history-gcse-revision/crime-and-punishment/20th-and-21st-century/policing-modern</w:t>
        </w:r>
      </w:hyperlink>
      <w:r w:rsidRPr="00751B92">
        <w:rPr>
          <w:sz w:val="22"/>
          <w:szCs w:val="22"/>
        </w:rPr>
        <w:t xml:space="preserve">  (Accessed on: 07 May 2025). </w:t>
      </w:r>
    </w:p>
    <w:p w14:paraId="15079B6C" w14:textId="77777777" w:rsidR="0040077C" w:rsidRPr="00751B92" w:rsidRDefault="0040077C" w:rsidP="00751B92">
      <w:pPr>
        <w:keepNext/>
        <w:spacing w:before="240" w:after="60"/>
        <w:ind w:right="237"/>
        <w:rPr>
          <w:sz w:val="22"/>
          <w:szCs w:val="22"/>
        </w:rPr>
      </w:pPr>
      <w:r w:rsidRPr="00751B92">
        <w:rPr>
          <w:sz w:val="22"/>
          <w:szCs w:val="22"/>
        </w:rPr>
        <w:t xml:space="preserve">S. Denef (2012). COMPOSITE Project. Best practice in social media adaptation. Available at: </w:t>
      </w:r>
      <w:hyperlink r:id="rId129" w:history="1">
        <w:r w:rsidRPr="00751B92">
          <w:rPr>
            <w:rStyle w:val="Hyperlink"/>
            <w:sz w:val="22"/>
            <w:szCs w:val="22"/>
          </w:rPr>
          <w:t>file:///C:/Users/swp8596/Downloads/COMPOSITE-social-media-best-practice.pdf</w:t>
        </w:r>
      </w:hyperlink>
      <w:r w:rsidRPr="00751B92">
        <w:rPr>
          <w:sz w:val="22"/>
          <w:szCs w:val="22"/>
        </w:rPr>
        <w:t xml:space="preserve">  (Accessed on: 04 March 2025). </w:t>
      </w:r>
    </w:p>
    <w:p w14:paraId="5FE23B86" w14:textId="77777777" w:rsidR="0040077C" w:rsidRPr="00751B92" w:rsidRDefault="0040077C" w:rsidP="00751B92">
      <w:pPr>
        <w:keepNext/>
        <w:spacing w:before="240" w:after="60"/>
        <w:ind w:right="237"/>
        <w:rPr>
          <w:sz w:val="22"/>
          <w:szCs w:val="22"/>
        </w:rPr>
      </w:pPr>
      <w:r w:rsidRPr="00751B92">
        <w:rPr>
          <w:sz w:val="22"/>
          <w:szCs w:val="22"/>
        </w:rPr>
        <w:t xml:space="preserve">S. Fox (2025). Science Direct. Policing - The technological revolution: Opportunities &amp; challenges! Available at: </w:t>
      </w:r>
      <w:hyperlink r:id="rId130" w:history="1">
        <w:r w:rsidRPr="00751B92">
          <w:rPr>
            <w:rStyle w:val="Hyperlink"/>
            <w:sz w:val="22"/>
            <w:szCs w:val="22"/>
          </w:rPr>
          <w:t>https://www.sciencedirect.com/science/article/abs/pii/S0160791X18301611</w:t>
        </w:r>
      </w:hyperlink>
      <w:r w:rsidRPr="00751B92">
        <w:rPr>
          <w:sz w:val="22"/>
          <w:szCs w:val="22"/>
        </w:rPr>
        <w:t xml:space="preserve">  (Accessed on: 06 May 2025). </w:t>
      </w:r>
    </w:p>
    <w:p w14:paraId="051273DA" w14:textId="77777777" w:rsidR="0040077C" w:rsidRPr="005C1B73" w:rsidRDefault="0040077C" w:rsidP="005C1B73">
      <w:pPr>
        <w:keepNext/>
        <w:spacing w:before="240" w:after="60"/>
        <w:ind w:right="237"/>
        <w:rPr>
          <w:bCs/>
          <w:sz w:val="22"/>
          <w:szCs w:val="22"/>
        </w:rPr>
      </w:pPr>
      <w:r w:rsidRPr="005C1B73">
        <w:rPr>
          <w:bCs/>
          <w:sz w:val="22"/>
          <w:szCs w:val="22"/>
        </w:rPr>
        <w:t xml:space="preserve">S. Hughes (2021). The importance of performance appraisals. Available at: </w:t>
      </w:r>
      <w:hyperlink r:id="rId131" w:history="1">
        <w:r w:rsidRPr="007E7D25">
          <w:rPr>
            <w:rStyle w:val="Hyperlink"/>
            <w:bCs/>
            <w:sz w:val="22"/>
            <w:szCs w:val="22"/>
          </w:rPr>
          <w:t>https://www.mad-hr.co.uk/blog/the-effort-of-appraisals-why-are-they-so-important</w:t>
        </w:r>
      </w:hyperlink>
      <w:r>
        <w:rPr>
          <w:bCs/>
          <w:sz w:val="22"/>
          <w:szCs w:val="22"/>
        </w:rPr>
        <w:t xml:space="preserve"> </w:t>
      </w:r>
      <w:r w:rsidRPr="005C1B73">
        <w:rPr>
          <w:bCs/>
          <w:sz w:val="22"/>
          <w:szCs w:val="22"/>
        </w:rPr>
        <w:t xml:space="preserve"> (Accessed on: 08 March 2025). </w:t>
      </w:r>
    </w:p>
    <w:p w14:paraId="2FF32273" w14:textId="77777777" w:rsidR="0040077C" w:rsidRDefault="0040077C" w:rsidP="005C1B73">
      <w:pPr>
        <w:keepNext/>
        <w:spacing w:before="240" w:after="60"/>
        <w:ind w:right="237"/>
        <w:rPr>
          <w:bCs/>
          <w:sz w:val="22"/>
          <w:szCs w:val="22"/>
        </w:rPr>
      </w:pPr>
      <w:r w:rsidRPr="005C1B73">
        <w:rPr>
          <w:bCs/>
          <w:sz w:val="22"/>
          <w:szCs w:val="22"/>
        </w:rPr>
        <w:t xml:space="preserve">S. Patterson (2021). THE RELATIONSHIP BETWEEN ORGANIZATIONAL CULTURE AND POLICE OFFICER WELLBEING: AN EMPIRICAL EXAMINATION OF ONE AGENCY. Available at: </w:t>
      </w:r>
      <w:hyperlink r:id="rId132" w:history="1">
        <w:r w:rsidRPr="007E7D25">
          <w:rPr>
            <w:rStyle w:val="Hyperlink"/>
            <w:bCs/>
            <w:sz w:val="22"/>
            <w:szCs w:val="22"/>
          </w:rPr>
          <w:t>https://scholarworks.boisestate.edu/cgi/viewcontent.cgi?article=2938&amp;context=td</w:t>
        </w:r>
      </w:hyperlink>
      <w:r>
        <w:rPr>
          <w:bCs/>
          <w:sz w:val="22"/>
          <w:szCs w:val="22"/>
        </w:rPr>
        <w:t xml:space="preserve"> </w:t>
      </w:r>
      <w:r w:rsidRPr="005C1B73">
        <w:rPr>
          <w:bCs/>
          <w:sz w:val="22"/>
          <w:szCs w:val="22"/>
        </w:rPr>
        <w:t xml:space="preserve"> (Accessed on: 08 March 2025).</w:t>
      </w:r>
    </w:p>
    <w:p w14:paraId="1D7D6EB8" w14:textId="77777777" w:rsidR="0040077C" w:rsidRPr="005C1B73" w:rsidRDefault="0040077C" w:rsidP="005C1B73">
      <w:pPr>
        <w:keepNext/>
        <w:spacing w:before="240" w:after="60"/>
        <w:ind w:right="237"/>
        <w:rPr>
          <w:bCs/>
          <w:sz w:val="22"/>
          <w:szCs w:val="22"/>
        </w:rPr>
      </w:pPr>
      <w:r w:rsidRPr="005C1B73">
        <w:rPr>
          <w:bCs/>
          <w:sz w:val="22"/>
          <w:szCs w:val="22"/>
        </w:rPr>
        <w:t xml:space="preserve">S. Rowley (2021). Why it’s OK to ask for help – and in fact, why you should! Available at: </w:t>
      </w:r>
      <w:hyperlink r:id="rId133" w:anchor=":~:text=Rather%20than%20asking%20someone%20to,have%20your%20input%20on%20something%3F" w:history="1">
        <w:r w:rsidRPr="007E7D25">
          <w:rPr>
            <w:rStyle w:val="Hyperlink"/>
            <w:bCs/>
            <w:sz w:val="22"/>
            <w:szCs w:val="22"/>
          </w:rPr>
          <w:t>https://www.significantinsightsmedia.com/why-its-ok-to-ask-for-help-and-in-fact-why-you-should/#:~:text=Rather%20than%20asking%20someone%20to,have%20your%20input%20on%20something%3F</w:t>
        </w:r>
      </w:hyperlink>
      <w:r>
        <w:rPr>
          <w:bCs/>
          <w:sz w:val="22"/>
          <w:szCs w:val="22"/>
        </w:rPr>
        <w:t xml:space="preserve"> </w:t>
      </w:r>
      <w:r w:rsidRPr="005C1B73">
        <w:rPr>
          <w:bCs/>
          <w:sz w:val="22"/>
          <w:szCs w:val="22"/>
        </w:rPr>
        <w:t xml:space="preserve"> (Accessed on: 08 March 2025). </w:t>
      </w:r>
    </w:p>
    <w:p w14:paraId="700D539F" w14:textId="77777777" w:rsidR="0040077C" w:rsidRPr="005C1B73" w:rsidRDefault="0040077C" w:rsidP="005C1B73">
      <w:pPr>
        <w:keepNext/>
        <w:spacing w:before="240" w:after="60"/>
        <w:ind w:right="237"/>
        <w:rPr>
          <w:bCs/>
          <w:sz w:val="22"/>
          <w:szCs w:val="22"/>
        </w:rPr>
      </w:pPr>
      <w:r w:rsidRPr="005C1B73">
        <w:rPr>
          <w:bCs/>
          <w:sz w:val="22"/>
          <w:szCs w:val="22"/>
        </w:rPr>
        <w:t xml:space="preserve">S. Shelter (2023). Liberty University. SERVANT LEADERSHIP: THE CHANGE NEEDED IN LAW ENFORCEMENT. Available at: </w:t>
      </w:r>
      <w:hyperlink r:id="rId134" w:history="1">
        <w:r w:rsidRPr="007E7D25">
          <w:rPr>
            <w:rStyle w:val="Hyperlink"/>
            <w:bCs/>
            <w:sz w:val="22"/>
            <w:szCs w:val="22"/>
          </w:rPr>
          <w:t>https://digitalcommons.liberty.edu/cgi/viewcontent.cgi?article=6252&amp;context=doctoral</w:t>
        </w:r>
      </w:hyperlink>
      <w:r>
        <w:rPr>
          <w:bCs/>
          <w:sz w:val="22"/>
          <w:szCs w:val="22"/>
        </w:rPr>
        <w:t xml:space="preserve"> </w:t>
      </w:r>
      <w:r w:rsidRPr="005C1B73">
        <w:rPr>
          <w:bCs/>
          <w:sz w:val="22"/>
          <w:szCs w:val="22"/>
        </w:rPr>
        <w:t xml:space="preserve"> (Accessed on: 05 March 2025). </w:t>
      </w:r>
    </w:p>
    <w:p w14:paraId="4A4DDF3E" w14:textId="77777777" w:rsidR="0040077C" w:rsidRPr="00751B92" w:rsidRDefault="0040077C" w:rsidP="00751B92">
      <w:pPr>
        <w:keepNext/>
        <w:spacing w:before="240" w:after="60"/>
        <w:ind w:right="237"/>
        <w:rPr>
          <w:sz w:val="22"/>
          <w:szCs w:val="22"/>
        </w:rPr>
      </w:pPr>
      <w:r w:rsidRPr="00751B92">
        <w:rPr>
          <w:sz w:val="22"/>
          <w:szCs w:val="22"/>
        </w:rPr>
        <w:t xml:space="preserve">Sage Journals (2021). Police communications and social media. Available at: </w:t>
      </w:r>
      <w:hyperlink r:id="rId135" w:history="1">
        <w:r w:rsidRPr="00751B92">
          <w:rPr>
            <w:rStyle w:val="Hyperlink"/>
            <w:sz w:val="22"/>
            <w:szCs w:val="22"/>
          </w:rPr>
          <w:t>https://journals.sagepub.com/doi/full/10.1177/1477370821998969</w:t>
        </w:r>
      </w:hyperlink>
      <w:r w:rsidRPr="00751B92">
        <w:rPr>
          <w:sz w:val="22"/>
          <w:szCs w:val="22"/>
        </w:rPr>
        <w:t xml:space="preserve">  (Accessed on: 04 March 2025). </w:t>
      </w:r>
    </w:p>
    <w:p w14:paraId="287A1754" w14:textId="77777777" w:rsidR="0040077C" w:rsidRPr="005C1B73" w:rsidRDefault="0040077C" w:rsidP="005C1B73">
      <w:pPr>
        <w:keepNext/>
        <w:spacing w:before="240" w:after="60"/>
        <w:ind w:right="237"/>
        <w:rPr>
          <w:bCs/>
          <w:sz w:val="22"/>
          <w:szCs w:val="22"/>
        </w:rPr>
      </w:pPr>
      <w:r w:rsidRPr="005C1B73">
        <w:rPr>
          <w:bCs/>
          <w:sz w:val="22"/>
          <w:szCs w:val="22"/>
        </w:rPr>
        <w:t xml:space="preserve">Scottish Police Authority (2023). Organisational Culture in Police Scotland. Available at: </w:t>
      </w:r>
      <w:hyperlink r:id="rId136" w:history="1">
        <w:r w:rsidRPr="007E7D25">
          <w:rPr>
            <w:rStyle w:val="Hyperlink"/>
            <w:bCs/>
            <w:sz w:val="22"/>
            <w:szCs w:val="22"/>
          </w:rPr>
          <w:t>https://www.spa.police.uk/publication-library/chief-constable-s-report-25-may-2023/organisational-culture-in-police-scotland/</w:t>
        </w:r>
      </w:hyperlink>
      <w:r>
        <w:rPr>
          <w:bCs/>
          <w:sz w:val="22"/>
          <w:szCs w:val="22"/>
        </w:rPr>
        <w:t xml:space="preserve"> </w:t>
      </w:r>
      <w:r w:rsidRPr="005C1B73">
        <w:rPr>
          <w:bCs/>
          <w:sz w:val="22"/>
          <w:szCs w:val="22"/>
        </w:rPr>
        <w:t xml:space="preserve">(Accessed on: 07 March 2025). </w:t>
      </w:r>
    </w:p>
    <w:p w14:paraId="6EDDC821" w14:textId="77777777" w:rsidR="0040077C" w:rsidRPr="00751B92" w:rsidRDefault="0040077C" w:rsidP="00751B92">
      <w:pPr>
        <w:keepNext/>
        <w:spacing w:before="240" w:after="60"/>
        <w:ind w:right="237"/>
        <w:rPr>
          <w:sz w:val="22"/>
          <w:szCs w:val="22"/>
        </w:rPr>
      </w:pPr>
      <w:r w:rsidRPr="00751B92">
        <w:rPr>
          <w:sz w:val="22"/>
          <w:szCs w:val="22"/>
        </w:rPr>
        <w:t xml:space="preserve">Services for Education (2021). What do we mean by vulnerable children and what can we do to support them in our settings? Available at: </w:t>
      </w:r>
      <w:hyperlink r:id="rId137" w:history="1">
        <w:r w:rsidRPr="00751B92">
          <w:rPr>
            <w:rStyle w:val="Hyperlink"/>
            <w:sz w:val="22"/>
            <w:szCs w:val="22"/>
          </w:rPr>
          <w:t>https://www.servicesforeducation.co.uk/blog/safeguarding/what-do-we-mean-by-vulnerable-children-and-what-can-we-do-to-support-them-in-our-settings/</w:t>
        </w:r>
      </w:hyperlink>
      <w:r w:rsidRPr="00751B92">
        <w:rPr>
          <w:sz w:val="22"/>
          <w:szCs w:val="22"/>
        </w:rPr>
        <w:t xml:space="preserve">  (Accessed on: 28 February 2025). </w:t>
      </w:r>
    </w:p>
    <w:p w14:paraId="4D53994A" w14:textId="77777777" w:rsidR="0040077C" w:rsidRPr="005C1B73" w:rsidRDefault="0040077C" w:rsidP="005C1B73">
      <w:pPr>
        <w:keepNext/>
        <w:spacing w:before="240" w:after="60"/>
        <w:ind w:right="237"/>
        <w:rPr>
          <w:bCs/>
          <w:sz w:val="22"/>
          <w:szCs w:val="22"/>
        </w:rPr>
      </w:pPr>
      <w:r w:rsidRPr="005C1B73">
        <w:rPr>
          <w:bCs/>
          <w:sz w:val="22"/>
          <w:szCs w:val="22"/>
        </w:rPr>
        <w:t xml:space="preserve">Siena Heights University (2022). 10 Reasons Leadership Is Important in the Workplace. Available at: </w:t>
      </w:r>
      <w:hyperlink r:id="rId138" w:anchor=":~:text=Leaders%20provide%20direction%20and%20vision,wants%20to%20achieve%20its%20objectives" w:history="1">
        <w:r w:rsidRPr="007E7D25">
          <w:rPr>
            <w:rStyle w:val="Hyperlink"/>
            <w:bCs/>
            <w:sz w:val="22"/>
            <w:szCs w:val="22"/>
          </w:rPr>
          <w:t>https://www.sienaheights.edu/10-reasons-leadership-is-important-in-the-</w:t>
        </w:r>
        <w:r w:rsidRPr="007E7D25">
          <w:rPr>
            <w:rStyle w:val="Hyperlink"/>
            <w:bCs/>
            <w:sz w:val="22"/>
            <w:szCs w:val="22"/>
          </w:rPr>
          <w:lastRenderedPageBreak/>
          <w:t>workplace/#:~:text=Leaders%20provide%20direction%20and%20vision,wants%20to%20achieve%20its%20objectives</w:t>
        </w:r>
      </w:hyperlink>
      <w:r>
        <w:rPr>
          <w:bCs/>
          <w:sz w:val="22"/>
          <w:szCs w:val="22"/>
        </w:rPr>
        <w:t xml:space="preserve"> </w:t>
      </w:r>
      <w:r w:rsidRPr="005C1B73">
        <w:rPr>
          <w:bCs/>
          <w:sz w:val="22"/>
          <w:szCs w:val="22"/>
        </w:rPr>
        <w:t xml:space="preserve"> (Accessed on: 08 March 2025). </w:t>
      </w:r>
    </w:p>
    <w:p w14:paraId="1B2C9D1A" w14:textId="77777777" w:rsidR="0040077C" w:rsidRPr="00751B92" w:rsidRDefault="0040077C" w:rsidP="00751B92">
      <w:pPr>
        <w:keepNext/>
        <w:spacing w:before="240" w:after="60"/>
        <w:ind w:right="237"/>
        <w:rPr>
          <w:sz w:val="22"/>
          <w:szCs w:val="22"/>
        </w:rPr>
      </w:pPr>
      <w:r w:rsidRPr="00751B92">
        <w:rPr>
          <w:sz w:val="22"/>
          <w:szCs w:val="22"/>
        </w:rPr>
        <w:t xml:space="preserve">South Wales Police (2025). Neighbourhood policing. Available at: </w:t>
      </w:r>
      <w:hyperlink r:id="rId139" w:anchor=":~:text=Central%20to%20neighbourhood%20policing%20are,together%20to%20solve%20local%20problems" w:history="1">
        <w:r w:rsidRPr="00751B92">
          <w:rPr>
            <w:rStyle w:val="Hyperlink"/>
            <w:sz w:val="22"/>
            <w:szCs w:val="22"/>
          </w:rPr>
          <w:t>https://www.south-wales.police.uk/police-forces/south-wales-police/areas/about-us/about-us/neighbourhood-policing/#:~:text=Central%20to%20neighbourhood%20policing%20are,together%20to%20solve%20local%20problems</w:t>
        </w:r>
      </w:hyperlink>
      <w:r w:rsidRPr="00751B92">
        <w:rPr>
          <w:sz w:val="22"/>
          <w:szCs w:val="22"/>
        </w:rPr>
        <w:t xml:space="preserve">  (Accessed on: 06 May 2025). </w:t>
      </w:r>
    </w:p>
    <w:p w14:paraId="1993B388" w14:textId="77777777" w:rsidR="0040077C" w:rsidRPr="00BB27B2" w:rsidRDefault="0040077C" w:rsidP="00AB44D8">
      <w:pPr>
        <w:keepNext/>
        <w:spacing w:before="240" w:after="60"/>
        <w:ind w:right="237"/>
        <w:rPr>
          <w:bCs/>
          <w:sz w:val="22"/>
          <w:szCs w:val="22"/>
        </w:rPr>
      </w:pPr>
      <w:r w:rsidRPr="00BB27B2">
        <w:rPr>
          <w:bCs/>
          <w:sz w:val="22"/>
          <w:szCs w:val="22"/>
        </w:rPr>
        <w:t xml:space="preserve">SPILL (2024). 70 workplace stress statistics you need to know in 2024. Available at: </w:t>
      </w:r>
      <w:hyperlink r:id="rId140" w:history="1">
        <w:r w:rsidRPr="00BB27B2">
          <w:rPr>
            <w:rStyle w:val="Hyperlink"/>
            <w:bCs/>
            <w:sz w:val="22"/>
            <w:szCs w:val="22"/>
          </w:rPr>
          <w:t>https://www.spill.chat/mental-health-statistics/workplace-stress-statistics</w:t>
        </w:r>
      </w:hyperlink>
      <w:r w:rsidRPr="00BB27B2">
        <w:rPr>
          <w:bCs/>
          <w:sz w:val="22"/>
          <w:szCs w:val="22"/>
        </w:rPr>
        <w:t xml:space="preserve">  (Accessed on: 21 January 2025. </w:t>
      </w:r>
    </w:p>
    <w:p w14:paraId="525B2E04" w14:textId="77777777" w:rsidR="0040077C" w:rsidRPr="005C1B73" w:rsidRDefault="0040077C" w:rsidP="005C1B73">
      <w:pPr>
        <w:keepNext/>
        <w:spacing w:before="240" w:after="60"/>
        <w:ind w:right="237"/>
        <w:rPr>
          <w:bCs/>
          <w:sz w:val="22"/>
          <w:szCs w:val="22"/>
        </w:rPr>
      </w:pPr>
      <w:r w:rsidRPr="005C1B73">
        <w:rPr>
          <w:bCs/>
          <w:sz w:val="22"/>
          <w:szCs w:val="22"/>
        </w:rPr>
        <w:t xml:space="preserve">StopWatch (2025). Section 1 PACE (suspicion-based search) factsheet. Available at: </w:t>
      </w:r>
      <w:hyperlink r:id="rId141" w:anchor=":~:text=Under%20section%201%20of%20PACE,or%20something%20that%20could%20be" w:history="1">
        <w:r w:rsidRPr="007E7D25">
          <w:rPr>
            <w:rStyle w:val="Hyperlink"/>
            <w:bCs/>
            <w:sz w:val="22"/>
            <w:szCs w:val="22"/>
          </w:rPr>
          <w:t>https://www.stop-watch.org/what-we-do/resources/section-1-factsheet/#:~:text=Under%20section%201%20of%20PACE,or%20something%20that%20could%20be</w:t>
        </w:r>
      </w:hyperlink>
      <w:r>
        <w:rPr>
          <w:bCs/>
          <w:sz w:val="22"/>
          <w:szCs w:val="22"/>
        </w:rPr>
        <w:t xml:space="preserve"> </w:t>
      </w:r>
      <w:r w:rsidRPr="005C1B73">
        <w:rPr>
          <w:bCs/>
          <w:sz w:val="22"/>
          <w:szCs w:val="22"/>
        </w:rPr>
        <w:t xml:space="preserve"> (Accessed on: 08 March 2025). </w:t>
      </w:r>
    </w:p>
    <w:p w14:paraId="0F011F7B" w14:textId="77777777" w:rsidR="0040077C" w:rsidRPr="00BB27B2" w:rsidRDefault="0040077C" w:rsidP="00AB44D8">
      <w:pPr>
        <w:keepNext/>
        <w:spacing w:before="240" w:after="60"/>
        <w:ind w:right="237"/>
        <w:rPr>
          <w:bCs/>
          <w:sz w:val="22"/>
          <w:szCs w:val="22"/>
        </w:rPr>
      </w:pPr>
      <w:r w:rsidRPr="00BB27B2">
        <w:rPr>
          <w:bCs/>
          <w:sz w:val="22"/>
          <w:szCs w:val="22"/>
        </w:rPr>
        <w:t xml:space="preserve">Stribe (2025). 10 company culture statistics you need to know in 2025 (UK). Available at: </w:t>
      </w:r>
      <w:hyperlink r:id="rId142" w:history="1">
        <w:r w:rsidRPr="00BB27B2">
          <w:rPr>
            <w:rStyle w:val="Hyperlink"/>
            <w:bCs/>
            <w:sz w:val="22"/>
            <w:szCs w:val="22"/>
          </w:rPr>
          <w:t>https://stribehq.com/resources/company-culture-statistics-uk/</w:t>
        </w:r>
      </w:hyperlink>
      <w:r w:rsidRPr="00BB27B2">
        <w:rPr>
          <w:bCs/>
          <w:sz w:val="22"/>
          <w:szCs w:val="22"/>
        </w:rPr>
        <w:t xml:space="preserve">  (Accessed on: 21 January 2025. </w:t>
      </w:r>
    </w:p>
    <w:p w14:paraId="392164DC" w14:textId="77777777" w:rsidR="0040077C" w:rsidRPr="00751B92" w:rsidRDefault="0040077C" w:rsidP="00751B92">
      <w:pPr>
        <w:keepNext/>
        <w:spacing w:before="240" w:after="60"/>
        <w:ind w:right="237"/>
        <w:rPr>
          <w:sz w:val="22"/>
          <w:szCs w:val="22"/>
        </w:rPr>
      </w:pPr>
      <w:r w:rsidRPr="00751B92">
        <w:rPr>
          <w:sz w:val="22"/>
          <w:szCs w:val="22"/>
        </w:rPr>
        <w:t xml:space="preserve">Surrey Police (2023). Training Strategy for Information Management Security and Assurance. Available at: </w:t>
      </w:r>
      <w:hyperlink r:id="rId143" w:history="1">
        <w:r w:rsidRPr="00751B92">
          <w:rPr>
            <w:rStyle w:val="Hyperlink"/>
            <w:sz w:val="22"/>
            <w:szCs w:val="22"/>
          </w:rPr>
          <w:t>https://www.surrey.police.uk/SysSiteAssets/foi-media/surrey/policies/training-strategy-for-information-management-security-and-assurance-722.pdf</w:t>
        </w:r>
      </w:hyperlink>
      <w:r w:rsidRPr="00751B92">
        <w:rPr>
          <w:sz w:val="22"/>
          <w:szCs w:val="22"/>
        </w:rPr>
        <w:t xml:space="preserve">  (Accessed on: 02 March 2025). </w:t>
      </w:r>
    </w:p>
    <w:p w14:paraId="51272815" w14:textId="77777777" w:rsidR="0040077C" w:rsidRPr="00BB27B2" w:rsidRDefault="0040077C" w:rsidP="00AB44D8">
      <w:pPr>
        <w:keepNext/>
        <w:spacing w:before="240" w:after="60"/>
        <w:ind w:right="237"/>
        <w:rPr>
          <w:bCs/>
          <w:sz w:val="22"/>
          <w:szCs w:val="22"/>
        </w:rPr>
      </w:pPr>
      <w:r w:rsidRPr="00BB27B2">
        <w:rPr>
          <w:bCs/>
          <w:sz w:val="22"/>
          <w:szCs w:val="22"/>
        </w:rPr>
        <w:t xml:space="preserve">T. Cockcroft (2014). Police culture and transformational leadership: outlining the contours of a troubled relationship. Policing: A Journal of Policy and Practice. Available at: </w:t>
      </w:r>
      <w:hyperlink r:id="rId144" w:history="1">
        <w:r w:rsidRPr="00BB27B2">
          <w:rPr>
            <w:rStyle w:val="Hyperlink"/>
            <w:bCs/>
            <w:sz w:val="22"/>
            <w:szCs w:val="22"/>
          </w:rPr>
          <w:t>https://eprints.leedsbeckett.ac.uk/id/eprint/1249/2/Cockcroft_T_Transformational%20Leadership%20and%20Police%20Culture_Final.pdf</w:t>
        </w:r>
      </w:hyperlink>
      <w:r w:rsidRPr="00BB27B2">
        <w:rPr>
          <w:bCs/>
          <w:sz w:val="22"/>
          <w:szCs w:val="22"/>
        </w:rPr>
        <w:t xml:space="preserve"> (Accessed on: 26 February 2025).</w:t>
      </w:r>
    </w:p>
    <w:p w14:paraId="66399780" w14:textId="77777777" w:rsidR="0040077C" w:rsidRPr="00751B92" w:rsidRDefault="0040077C" w:rsidP="00751B92">
      <w:pPr>
        <w:keepNext/>
        <w:spacing w:before="240" w:after="60"/>
        <w:ind w:right="237"/>
        <w:rPr>
          <w:sz w:val="22"/>
          <w:szCs w:val="22"/>
        </w:rPr>
      </w:pPr>
      <w:r w:rsidRPr="00751B92">
        <w:rPr>
          <w:sz w:val="22"/>
          <w:szCs w:val="22"/>
        </w:rPr>
        <w:t xml:space="preserve">T. Mackey (2023). The Role of Social Media in Health Misinformation and Disinformation. Available at: </w:t>
      </w:r>
      <w:hyperlink r:id="rId145" w:anchor=":~:text=Social%20media%20platforms%20can%20be,unverified%20information%2C%20and%20fake%20news" w:history="1">
        <w:r w:rsidRPr="00751B92">
          <w:rPr>
            <w:rStyle w:val="Hyperlink"/>
            <w:sz w:val="22"/>
            <w:szCs w:val="22"/>
          </w:rPr>
          <w:t>https://pmc.ncbi.nlm.nih.gov/articles/PMC10551800/#:~:text=Social%20media%20platforms%20can%20be,unverified%20information%2C%20and%20fake%20news</w:t>
        </w:r>
      </w:hyperlink>
      <w:r w:rsidRPr="00751B92">
        <w:rPr>
          <w:sz w:val="22"/>
          <w:szCs w:val="22"/>
        </w:rPr>
        <w:t xml:space="preserve">  (Accessed on: 02 March 2025). </w:t>
      </w:r>
    </w:p>
    <w:p w14:paraId="4A75FC97" w14:textId="77777777" w:rsidR="0040077C" w:rsidRPr="005C1B73" w:rsidRDefault="0040077C" w:rsidP="005C1B73">
      <w:pPr>
        <w:keepNext/>
        <w:spacing w:before="240" w:after="60"/>
        <w:ind w:right="237"/>
        <w:rPr>
          <w:bCs/>
          <w:sz w:val="22"/>
          <w:szCs w:val="22"/>
        </w:rPr>
      </w:pPr>
      <w:r w:rsidRPr="005C1B73">
        <w:rPr>
          <w:bCs/>
          <w:sz w:val="22"/>
          <w:szCs w:val="22"/>
        </w:rPr>
        <w:t xml:space="preserve">T. Peterson (2024). Your New Relationship Superpower: All About Collaborative Commitments. Available at: </w:t>
      </w:r>
      <w:hyperlink r:id="rId146" w:anchor=":~:text=In%20short%2C%20Collaborative%20Commitments%20help,how%20you%27ll%20work%20together" w:history="1">
        <w:r w:rsidRPr="007E7D25">
          <w:rPr>
            <w:rStyle w:val="Hyperlink"/>
            <w:bCs/>
            <w:sz w:val="22"/>
            <w:szCs w:val="22"/>
          </w:rPr>
          <w:t>https://sarahnollwilson.com/blog/your-new-relationship-superpower-all-about-collaborative-commitments/#:~:text=In%20short%2C%20Collaborative%20Commitments%20help,how%20you%27ll%20work%20together</w:t>
        </w:r>
      </w:hyperlink>
      <w:r>
        <w:rPr>
          <w:bCs/>
          <w:sz w:val="22"/>
          <w:szCs w:val="22"/>
        </w:rPr>
        <w:t xml:space="preserve"> </w:t>
      </w:r>
      <w:r w:rsidRPr="005C1B73">
        <w:rPr>
          <w:bCs/>
          <w:sz w:val="22"/>
          <w:szCs w:val="22"/>
        </w:rPr>
        <w:t xml:space="preserve"> (Accessed on: 05 March 2025). </w:t>
      </w:r>
    </w:p>
    <w:p w14:paraId="2B6806B2" w14:textId="77777777" w:rsidR="0040077C" w:rsidRPr="00751B92" w:rsidRDefault="0040077C" w:rsidP="00751B92">
      <w:pPr>
        <w:keepNext/>
        <w:spacing w:before="240" w:after="60"/>
        <w:ind w:right="237"/>
        <w:rPr>
          <w:sz w:val="22"/>
          <w:szCs w:val="22"/>
        </w:rPr>
      </w:pPr>
      <w:r w:rsidRPr="00751B92">
        <w:rPr>
          <w:sz w:val="22"/>
          <w:szCs w:val="22"/>
        </w:rPr>
        <w:t xml:space="preserve">T. Simon (2025). Science Direct. International journal of information management. Socializing in emergencies—A review of the use of social media in emergency situations. Available at: </w:t>
      </w:r>
      <w:hyperlink r:id="rId147" w:history="1">
        <w:r w:rsidRPr="00751B92">
          <w:rPr>
            <w:rStyle w:val="Hyperlink"/>
            <w:sz w:val="22"/>
            <w:szCs w:val="22"/>
          </w:rPr>
          <w:t>https://www.sciencedirect.com/science/article/pii/S0268401215000638</w:t>
        </w:r>
      </w:hyperlink>
      <w:r w:rsidRPr="00751B92">
        <w:rPr>
          <w:sz w:val="22"/>
          <w:szCs w:val="22"/>
        </w:rPr>
        <w:t xml:space="preserve">  (Accessed on: 04 march 2025). </w:t>
      </w:r>
    </w:p>
    <w:p w14:paraId="50D5AC56" w14:textId="77777777" w:rsidR="0040077C" w:rsidRPr="00751B92" w:rsidRDefault="0040077C" w:rsidP="00751B92">
      <w:pPr>
        <w:keepNext/>
        <w:spacing w:before="240" w:after="60"/>
        <w:ind w:right="237"/>
        <w:rPr>
          <w:sz w:val="22"/>
          <w:szCs w:val="22"/>
        </w:rPr>
      </w:pPr>
      <w:r w:rsidRPr="00751B92">
        <w:rPr>
          <w:sz w:val="22"/>
          <w:szCs w:val="22"/>
        </w:rPr>
        <w:t xml:space="preserve">The Guardian (2025). How false online claims about Southport knife attack spread so rapidly. Available at: </w:t>
      </w:r>
      <w:hyperlink r:id="rId148" w:history="1">
        <w:r w:rsidRPr="00751B92">
          <w:rPr>
            <w:rStyle w:val="Hyperlink"/>
            <w:sz w:val="22"/>
            <w:szCs w:val="22"/>
          </w:rPr>
          <w:t>https://www.theguardian.com/uk-news/article/2024/jul/31/how-false-</w:t>
        </w:r>
        <w:r w:rsidRPr="00751B92">
          <w:rPr>
            <w:rStyle w:val="Hyperlink"/>
            <w:sz w:val="22"/>
            <w:szCs w:val="22"/>
          </w:rPr>
          <w:lastRenderedPageBreak/>
          <w:t>online-claims-about-southport-knife-attack-spread-so-rapidly</w:t>
        </w:r>
      </w:hyperlink>
      <w:r w:rsidRPr="00751B92">
        <w:rPr>
          <w:sz w:val="22"/>
          <w:szCs w:val="22"/>
        </w:rPr>
        <w:t xml:space="preserve">  (Accessed on: 04 March 2025). </w:t>
      </w:r>
    </w:p>
    <w:p w14:paraId="304138A2" w14:textId="77777777" w:rsidR="0040077C" w:rsidRPr="005C1B73" w:rsidRDefault="0040077C" w:rsidP="005C1B73">
      <w:pPr>
        <w:keepNext/>
        <w:spacing w:before="240" w:after="60"/>
        <w:ind w:right="237"/>
        <w:rPr>
          <w:bCs/>
          <w:sz w:val="22"/>
          <w:szCs w:val="22"/>
        </w:rPr>
      </w:pPr>
      <w:r w:rsidRPr="005C1B73">
        <w:rPr>
          <w:bCs/>
          <w:sz w:val="22"/>
          <w:szCs w:val="22"/>
        </w:rPr>
        <w:t xml:space="preserve">The Open University (2022). Building the Evidence Base for Effective Tutoring of Police Recruits. Available at: </w:t>
      </w:r>
      <w:hyperlink r:id="rId149" w:history="1">
        <w:r w:rsidRPr="007E7D25">
          <w:rPr>
            <w:rStyle w:val="Hyperlink"/>
            <w:bCs/>
            <w:sz w:val="22"/>
            <w:szCs w:val="22"/>
          </w:rPr>
          <w:t>https://university.open.ac.uk/centres/policing/sites/www.open.ac.uk.centres.policing/files/files/Outputs/Phase%201%20Report%20Tutor%20Constables%20June%202022.pdf</w:t>
        </w:r>
      </w:hyperlink>
      <w:r>
        <w:rPr>
          <w:bCs/>
          <w:sz w:val="22"/>
          <w:szCs w:val="22"/>
        </w:rPr>
        <w:t xml:space="preserve"> </w:t>
      </w:r>
      <w:r w:rsidRPr="005C1B73">
        <w:rPr>
          <w:bCs/>
          <w:sz w:val="22"/>
          <w:szCs w:val="22"/>
        </w:rPr>
        <w:t xml:space="preserve">(Accessed on: 07 March 2025). </w:t>
      </w:r>
    </w:p>
    <w:p w14:paraId="51266D13" w14:textId="77777777" w:rsidR="0040077C" w:rsidRPr="005C1B73" w:rsidRDefault="0040077C" w:rsidP="005C1B73">
      <w:pPr>
        <w:keepNext/>
        <w:spacing w:before="240" w:after="60"/>
        <w:ind w:right="237"/>
        <w:rPr>
          <w:bCs/>
          <w:sz w:val="22"/>
          <w:szCs w:val="22"/>
        </w:rPr>
      </w:pPr>
      <w:r w:rsidRPr="005C1B73">
        <w:rPr>
          <w:bCs/>
          <w:sz w:val="22"/>
          <w:szCs w:val="22"/>
        </w:rPr>
        <w:t xml:space="preserve">The tutor (2025). What Are The Duties And Responsibilities Of A Tutor? Available at: </w:t>
      </w:r>
      <w:hyperlink r:id="rId150" w:history="1">
        <w:r w:rsidRPr="007E7D25">
          <w:rPr>
            <w:rStyle w:val="Hyperlink"/>
            <w:bCs/>
            <w:sz w:val="22"/>
            <w:szCs w:val="22"/>
          </w:rPr>
          <w:t>https://thetutor.link/what-duties-responsibilities/</w:t>
        </w:r>
      </w:hyperlink>
      <w:r>
        <w:rPr>
          <w:bCs/>
          <w:sz w:val="22"/>
          <w:szCs w:val="22"/>
        </w:rPr>
        <w:t xml:space="preserve"> </w:t>
      </w:r>
      <w:r w:rsidRPr="005C1B73">
        <w:rPr>
          <w:bCs/>
          <w:sz w:val="22"/>
          <w:szCs w:val="22"/>
        </w:rPr>
        <w:t xml:space="preserve"> (Accessed on: 07 March 2025). </w:t>
      </w:r>
    </w:p>
    <w:p w14:paraId="4A336405" w14:textId="77777777" w:rsidR="0040077C" w:rsidRPr="00751B92" w:rsidRDefault="0040077C" w:rsidP="00751B92">
      <w:pPr>
        <w:keepNext/>
        <w:spacing w:before="240" w:after="60"/>
        <w:ind w:right="237"/>
        <w:rPr>
          <w:sz w:val="22"/>
          <w:szCs w:val="22"/>
        </w:rPr>
      </w:pPr>
      <w:r w:rsidRPr="00751B92">
        <w:rPr>
          <w:sz w:val="22"/>
          <w:szCs w:val="22"/>
        </w:rPr>
        <w:t xml:space="preserve">University of Bath (2025).  Data Protection Act. The terms and scope of the Data Protection Act and how they apply to the University. Available at: </w:t>
      </w:r>
      <w:hyperlink r:id="rId151" w:anchor=":~:text=it%20provides%20individuals%20with%20rights,the%20principles%20in%20the%20Act" w:history="1">
        <w:r w:rsidRPr="00751B92">
          <w:rPr>
            <w:rStyle w:val="Hyperlink"/>
            <w:sz w:val="22"/>
            <w:szCs w:val="22"/>
          </w:rPr>
          <w:t>https://www.bath.ac.uk/legal-information/data-protection-act/#:~:text=it%20provides%20individuals%20with%20rights,the%20principles%20in%20the%20Act</w:t>
        </w:r>
      </w:hyperlink>
      <w:r w:rsidRPr="00751B92">
        <w:rPr>
          <w:sz w:val="22"/>
          <w:szCs w:val="22"/>
        </w:rPr>
        <w:t xml:space="preserve">  (Accessed on: 02 March 2025). </w:t>
      </w:r>
    </w:p>
    <w:p w14:paraId="3090DFCC" w14:textId="77777777" w:rsidR="0040077C" w:rsidRPr="005C1B73" w:rsidRDefault="0040077C" w:rsidP="005C1B73">
      <w:pPr>
        <w:keepNext/>
        <w:spacing w:before="240" w:after="60"/>
        <w:ind w:right="237"/>
        <w:rPr>
          <w:bCs/>
          <w:sz w:val="22"/>
          <w:szCs w:val="22"/>
        </w:rPr>
      </w:pPr>
      <w:r w:rsidRPr="005C1B73">
        <w:rPr>
          <w:bCs/>
          <w:sz w:val="22"/>
          <w:szCs w:val="22"/>
        </w:rPr>
        <w:t xml:space="preserve">University of Edinburgh (2025). Transitions and Mentoring Toolkit. Available at: </w:t>
      </w:r>
      <w:hyperlink r:id="rId152" w:history="1">
        <w:r w:rsidRPr="007E7D25">
          <w:rPr>
            <w:rStyle w:val="Hyperlink"/>
            <w:bCs/>
            <w:sz w:val="22"/>
            <w:szCs w:val="22"/>
          </w:rPr>
          <w:t>https://global.ed.ac.uk/transitions-and-mentoring-toolkit/mentoring-toolkit/mentor-s-role-and-responsibilities</w:t>
        </w:r>
      </w:hyperlink>
      <w:r>
        <w:rPr>
          <w:bCs/>
          <w:sz w:val="22"/>
          <w:szCs w:val="22"/>
        </w:rPr>
        <w:t xml:space="preserve"> </w:t>
      </w:r>
      <w:r w:rsidRPr="005C1B73">
        <w:rPr>
          <w:bCs/>
          <w:sz w:val="22"/>
          <w:szCs w:val="22"/>
        </w:rPr>
        <w:t xml:space="preserve"> (Accessed on: 05 March 2025). </w:t>
      </w:r>
    </w:p>
    <w:p w14:paraId="40E64FA1" w14:textId="77777777" w:rsidR="0040077C" w:rsidRPr="00BB27B2" w:rsidRDefault="0040077C" w:rsidP="00AB44D8">
      <w:pPr>
        <w:keepNext/>
        <w:spacing w:before="240" w:after="60"/>
        <w:ind w:right="237"/>
        <w:rPr>
          <w:bCs/>
          <w:sz w:val="22"/>
          <w:szCs w:val="22"/>
        </w:rPr>
      </w:pPr>
      <w:r w:rsidRPr="00BB27B2">
        <w:rPr>
          <w:bCs/>
          <w:sz w:val="22"/>
          <w:szCs w:val="22"/>
        </w:rPr>
        <w:t xml:space="preserve">University of Southampton (2025) Professional Development. The benefits of a mentoring relationship. Available at: </w:t>
      </w:r>
      <w:hyperlink r:id="rId153" w:history="1">
        <w:r w:rsidRPr="00BB27B2">
          <w:rPr>
            <w:rStyle w:val="Hyperlink"/>
            <w:bCs/>
            <w:sz w:val="22"/>
            <w:szCs w:val="22"/>
          </w:rPr>
          <w:t>https://www.southampton.ac.uk/professional-development/mentoring/benefits-of-a-mentoring-relationship.page</w:t>
        </w:r>
      </w:hyperlink>
      <w:r w:rsidRPr="00BB27B2">
        <w:rPr>
          <w:bCs/>
          <w:sz w:val="22"/>
          <w:szCs w:val="22"/>
        </w:rPr>
        <w:t xml:space="preserve">  (Accessed on: 07 February 2025). </w:t>
      </w:r>
    </w:p>
    <w:p w14:paraId="5E89A801" w14:textId="77777777" w:rsidR="0040077C" w:rsidRPr="005C1B73" w:rsidRDefault="0040077C" w:rsidP="005C1B73">
      <w:pPr>
        <w:keepNext/>
        <w:spacing w:before="240" w:after="60"/>
        <w:ind w:right="237"/>
        <w:rPr>
          <w:bCs/>
          <w:sz w:val="22"/>
          <w:szCs w:val="22"/>
        </w:rPr>
      </w:pPr>
      <w:r w:rsidRPr="005C1B73">
        <w:rPr>
          <w:bCs/>
          <w:sz w:val="22"/>
          <w:szCs w:val="22"/>
        </w:rPr>
        <w:t xml:space="preserve">Wetest (2024). Diverse Perspectives: Meaning and How to Utilize Them for Success. Available at: </w:t>
      </w:r>
      <w:hyperlink r:id="rId154" w:anchor=":~:text=Our%20differences%20can%20help%20us,problems%20and%20developing%20new%20ideas" w:history="1">
        <w:r w:rsidRPr="007E7D25">
          <w:rPr>
            <w:rStyle w:val="Hyperlink"/>
            <w:bCs/>
            <w:sz w:val="22"/>
            <w:szCs w:val="22"/>
          </w:rPr>
          <w:t>https://wetest.io/blog/diverse-perspectives-meaning/#:~:text=Our%20differences%20can%20help%20us,problems%20and%20developing%20new%20ideas</w:t>
        </w:r>
      </w:hyperlink>
      <w:r>
        <w:rPr>
          <w:bCs/>
          <w:sz w:val="22"/>
          <w:szCs w:val="22"/>
        </w:rPr>
        <w:t xml:space="preserve"> </w:t>
      </w:r>
      <w:r w:rsidRPr="005C1B73">
        <w:rPr>
          <w:bCs/>
          <w:sz w:val="22"/>
          <w:szCs w:val="22"/>
        </w:rPr>
        <w:t xml:space="preserve"> (Accessed on: 07 March 2025). </w:t>
      </w:r>
    </w:p>
    <w:p w14:paraId="61FF2A5E" w14:textId="77777777" w:rsidR="0040077C" w:rsidRPr="00BB27B2" w:rsidRDefault="0040077C" w:rsidP="00AB44D8">
      <w:pPr>
        <w:keepNext/>
        <w:spacing w:before="240" w:after="60"/>
        <w:ind w:right="237"/>
        <w:rPr>
          <w:bCs/>
          <w:sz w:val="22"/>
          <w:szCs w:val="22"/>
        </w:rPr>
      </w:pPr>
      <w:r w:rsidRPr="00BB27B2">
        <w:rPr>
          <w:bCs/>
          <w:sz w:val="22"/>
          <w:szCs w:val="22"/>
        </w:rPr>
        <w:t xml:space="preserve">WHO (2023). World Health Organisation. Stress. Available at: </w:t>
      </w:r>
      <w:hyperlink r:id="rId155" w:history="1">
        <w:r w:rsidRPr="00BB27B2">
          <w:rPr>
            <w:rStyle w:val="Hyperlink"/>
            <w:bCs/>
            <w:sz w:val="22"/>
            <w:szCs w:val="22"/>
          </w:rPr>
          <w:t>https://www.who.int/news-room/questions-and-answers/item/stress</w:t>
        </w:r>
      </w:hyperlink>
      <w:r w:rsidRPr="00BB27B2">
        <w:rPr>
          <w:bCs/>
          <w:sz w:val="22"/>
          <w:szCs w:val="22"/>
        </w:rPr>
        <w:t xml:space="preserve">  (Accessed on: 21 January 2025).</w:t>
      </w:r>
    </w:p>
    <w:p w14:paraId="15094998" w14:textId="77777777" w:rsidR="0040077C" w:rsidRPr="005C1B73" w:rsidRDefault="0040077C" w:rsidP="005C1B73">
      <w:pPr>
        <w:keepNext/>
        <w:spacing w:before="240" w:after="60"/>
        <w:ind w:right="237"/>
        <w:rPr>
          <w:bCs/>
          <w:sz w:val="22"/>
          <w:szCs w:val="22"/>
        </w:rPr>
      </w:pPr>
      <w:r w:rsidRPr="005C1B73">
        <w:rPr>
          <w:bCs/>
          <w:sz w:val="22"/>
          <w:szCs w:val="22"/>
        </w:rPr>
        <w:t xml:space="preserve">Y. Liao (2025). The Influence of Emotional Intelligence and Cultural Adaptability on Cross-Cultural Adjustment and Performance with the Mediating Effect of Cross-Cultural </w:t>
      </w:r>
      <w:r w:rsidRPr="005C1B73">
        <w:rPr>
          <w:bCs/>
          <w:sz w:val="22"/>
          <w:szCs w:val="22"/>
        </w:rPr>
        <w:lastRenderedPageBreak/>
        <w:t xml:space="preserve">Competence: A Study of Expatriates in Taiwan. Available at: </w:t>
      </w:r>
      <w:hyperlink r:id="rId156" w:history="1">
        <w:r w:rsidRPr="007E7D25">
          <w:rPr>
            <w:rStyle w:val="Hyperlink"/>
            <w:bCs/>
            <w:sz w:val="22"/>
            <w:szCs w:val="22"/>
          </w:rPr>
          <w:t>https://www.mdpi.com/2071-1050/13/6/3374</w:t>
        </w:r>
      </w:hyperlink>
      <w:r>
        <w:rPr>
          <w:bCs/>
          <w:sz w:val="22"/>
          <w:szCs w:val="22"/>
        </w:rPr>
        <w:t xml:space="preserve"> </w:t>
      </w:r>
      <w:r w:rsidRPr="005C1B73">
        <w:rPr>
          <w:bCs/>
          <w:sz w:val="22"/>
          <w:szCs w:val="22"/>
        </w:rPr>
        <w:t xml:space="preserve"> (Accessed on: 08 March 2025).</w:t>
      </w:r>
    </w:p>
    <w:p w14:paraId="2058FFD9" w14:textId="77777777" w:rsidR="0040077C" w:rsidRPr="005C1B73" w:rsidRDefault="0040077C" w:rsidP="005C1B73">
      <w:pPr>
        <w:keepNext/>
        <w:spacing w:before="240" w:after="60"/>
        <w:ind w:right="237"/>
        <w:rPr>
          <w:bCs/>
          <w:sz w:val="22"/>
          <w:szCs w:val="22"/>
        </w:rPr>
      </w:pPr>
      <w:r w:rsidRPr="005C1B73">
        <w:rPr>
          <w:bCs/>
          <w:sz w:val="22"/>
          <w:szCs w:val="22"/>
        </w:rPr>
        <w:t xml:space="preserve">Zenger Folkman (2021). Nice or Tough: Which Approach Engages Employees Most? Available at: </w:t>
      </w:r>
      <w:hyperlink r:id="rId157" w:history="1">
        <w:r w:rsidRPr="007E7D25">
          <w:rPr>
            <w:rStyle w:val="Hyperlink"/>
            <w:bCs/>
            <w:sz w:val="22"/>
            <w:szCs w:val="22"/>
          </w:rPr>
          <w:t>https://zengerfolkman.com/articles/nice-or-tough-which-approach-engages-employees-most/</w:t>
        </w:r>
      </w:hyperlink>
      <w:r>
        <w:rPr>
          <w:bCs/>
          <w:sz w:val="22"/>
          <w:szCs w:val="22"/>
        </w:rPr>
        <w:t xml:space="preserve"> </w:t>
      </w:r>
      <w:r w:rsidRPr="005C1B73">
        <w:rPr>
          <w:bCs/>
          <w:sz w:val="22"/>
          <w:szCs w:val="22"/>
        </w:rPr>
        <w:t xml:space="preserve"> (Accessed on: 08 March 2025). </w:t>
      </w:r>
    </w:p>
    <w:p w14:paraId="59579A80" w14:textId="77777777" w:rsidR="00F61A8F" w:rsidRPr="00BB27B2" w:rsidRDefault="00F61A8F" w:rsidP="00751B92">
      <w:pPr>
        <w:keepNext/>
        <w:spacing w:before="240" w:after="60"/>
        <w:ind w:right="237"/>
        <w:rPr>
          <w:b/>
          <w:sz w:val="22"/>
          <w:szCs w:val="22"/>
        </w:rPr>
      </w:pPr>
    </w:p>
    <w:p w14:paraId="4394988F" w14:textId="77777777" w:rsidR="007D3629" w:rsidRPr="00BB27B2" w:rsidRDefault="007D3629" w:rsidP="00751B92">
      <w:pPr>
        <w:keepNext/>
        <w:spacing w:before="240" w:after="60"/>
        <w:ind w:right="237"/>
        <w:rPr>
          <w:b/>
          <w:sz w:val="22"/>
          <w:szCs w:val="22"/>
        </w:rPr>
      </w:pPr>
    </w:p>
    <w:p w14:paraId="36AD7AFE" w14:textId="77777777" w:rsidR="007D3629" w:rsidRPr="00BB27B2" w:rsidRDefault="007D3629" w:rsidP="00751B92">
      <w:pPr>
        <w:keepNext/>
        <w:spacing w:before="240" w:after="60"/>
        <w:ind w:right="237"/>
        <w:rPr>
          <w:b/>
          <w:sz w:val="22"/>
          <w:szCs w:val="22"/>
        </w:rPr>
      </w:pPr>
    </w:p>
    <w:p w14:paraId="38544255" w14:textId="77777777" w:rsidR="007D3629" w:rsidRPr="00BB27B2" w:rsidRDefault="007D3629" w:rsidP="00751B92">
      <w:pPr>
        <w:keepNext/>
        <w:spacing w:before="240" w:after="60"/>
        <w:ind w:right="237"/>
        <w:rPr>
          <w:b/>
          <w:sz w:val="22"/>
          <w:szCs w:val="22"/>
        </w:rPr>
      </w:pPr>
    </w:p>
    <w:p w14:paraId="13818B7A" w14:textId="77777777" w:rsidR="007D3629" w:rsidRPr="00BB27B2" w:rsidRDefault="007D3629" w:rsidP="00751B92">
      <w:pPr>
        <w:keepNext/>
        <w:spacing w:before="240" w:after="60"/>
        <w:ind w:right="237"/>
        <w:rPr>
          <w:b/>
          <w:sz w:val="22"/>
          <w:szCs w:val="22"/>
        </w:rPr>
      </w:pPr>
    </w:p>
    <w:p w14:paraId="6BD07D91" w14:textId="77777777" w:rsidR="007D3629" w:rsidRPr="00BB27B2" w:rsidRDefault="007D3629" w:rsidP="00751B92">
      <w:pPr>
        <w:keepNext/>
        <w:spacing w:before="240" w:after="60"/>
        <w:ind w:right="237"/>
        <w:rPr>
          <w:b/>
          <w:sz w:val="22"/>
          <w:szCs w:val="22"/>
        </w:rPr>
      </w:pPr>
    </w:p>
    <w:p w14:paraId="386E10FF" w14:textId="77777777" w:rsidR="007D3629" w:rsidRPr="00BB27B2" w:rsidRDefault="007D3629" w:rsidP="00751B92">
      <w:pPr>
        <w:keepNext/>
        <w:spacing w:before="240" w:after="60"/>
        <w:ind w:right="237"/>
        <w:rPr>
          <w:b/>
          <w:sz w:val="22"/>
          <w:szCs w:val="22"/>
        </w:rPr>
      </w:pPr>
    </w:p>
    <w:p w14:paraId="718EE113" w14:textId="77777777" w:rsidR="007D3629" w:rsidRPr="00BB27B2" w:rsidRDefault="007D3629" w:rsidP="00751B92">
      <w:pPr>
        <w:keepNext/>
        <w:spacing w:before="240" w:after="60"/>
        <w:ind w:right="237"/>
        <w:rPr>
          <w:b/>
          <w:sz w:val="22"/>
          <w:szCs w:val="22"/>
        </w:rPr>
      </w:pPr>
    </w:p>
    <w:p w14:paraId="115D78F6" w14:textId="77777777" w:rsidR="007D3629" w:rsidRPr="00BB27B2" w:rsidRDefault="007D3629" w:rsidP="007364B6">
      <w:pPr>
        <w:keepNext/>
        <w:spacing w:before="240" w:after="60"/>
        <w:ind w:right="237"/>
        <w:rPr>
          <w:b/>
          <w:sz w:val="22"/>
          <w:szCs w:val="22"/>
        </w:rPr>
      </w:pPr>
    </w:p>
    <w:p w14:paraId="49F62DF0" w14:textId="77777777" w:rsidR="007D3629" w:rsidRPr="007D3629" w:rsidRDefault="007D3629" w:rsidP="007364B6">
      <w:pPr>
        <w:keepNext/>
        <w:spacing w:before="240" w:after="60"/>
        <w:ind w:right="237"/>
        <w:rPr>
          <w:b/>
          <w:sz w:val="24"/>
          <w:szCs w:val="24"/>
        </w:rPr>
      </w:pPr>
    </w:p>
    <w:p w14:paraId="044D2F5A" w14:textId="77777777" w:rsidR="007D3629" w:rsidRPr="007D3629" w:rsidRDefault="007D3629" w:rsidP="007364B6">
      <w:pPr>
        <w:keepNext/>
        <w:spacing w:before="240" w:after="60"/>
        <w:ind w:right="237"/>
        <w:rPr>
          <w:b/>
          <w:sz w:val="24"/>
          <w:szCs w:val="24"/>
        </w:rPr>
      </w:pPr>
    </w:p>
    <w:p w14:paraId="201E3709" w14:textId="77777777" w:rsidR="007D3629" w:rsidRPr="007D3629" w:rsidRDefault="007D3629" w:rsidP="007364B6">
      <w:pPr>
        <w:keepNext/>
        <w:spacing w:before="240" w:after="60"/>
        <w:ind w:right="237"/>
        <w:rPr>
          <w:b/>
          <w:sz w:val="24"/>
          <w:szCs w:val="24"/>
        </w:rPr>
      </w:pPr>
    </w:p>
    <w:p w14:paraId="4232159B" w14:textId="77777777" w:rsidR="007D3629" w:rsidRPr="007D3629" w:rsidRDefault="007D3629" w:rsidP="007364B6">
      <w:pPr>
        <w:keepNext/>
        <w:spacing w:before="240" w:after="60"/>
        <w:ind w:right="237"/>
        <w:rPr>
          <w:b/>
          <w:sz w:val="24"/>
          <w:szCs w:val="24"/>
        </w:rPr>
      </w:pPr>
    </w:p>
    <w:p w14:paraId="1673C423" w14:textId="77777777" w:rsidR="007D3629" w:rsidRPr="007D3629" w:rsidRDefault="007D3629" w:rsidP="007364B6">
      <w:pPr>
        <w:keepNext/>
        <w:spacing w:before="240" w:after="60"/>
        <w:ind w:right="237"/>
        <w:rPr>
          <w:b/>
          <w:sz w:val="24"/>
          <w:szCs w:val="24"/>
        </w:rPr>
      </w:pPr>
    </w:p>
    <w:p w14:paraId="72382A9C" w14:textId="77777777" w:rsidR="007D3629" w:rsidRPr="007D3629" w:rsidRDefault="007D3629" w:rsidP="007364B6">
      <w:pPr>
        <w:keepNext/>
        <w:spacing w:before="240" w:after="60"/>
        <w:ind w:right="237"/>
        <w:rPr>
          <w:b/>
          <w:sz w:val="24"/>
          <w:szCs w:val="24"/>
        </w:rPr>
      </w:pPr>
    </w:p>
    <w:p w14:paraId="6FC78FD7" w14:textId="77777777" w:rsidR="007D3629" w:rsidRPr="007D3629" w:rsidRDefault="007D3629" w:rsidP="007364B6">
      <w:pPr>
        <w:keepNext/>
        <w:spacing w:before="240" w:after="60"/>
        <w:ind w:right="237"/>
        <w:rPr>
          <w:b/>
          <w:sz w:val="24"/>
          <w:szCs w:val="24"/>
        </w:rPr>
      </w:pPr>
    </w:p>
    <w:p w14:paraId="0E6F7689" w14:textId="77777777" w:rsidR="007D3629" w:rsidRPr="00270EEB" w:rsidRDefault="007D3629" w:rsidP="007364B6">
      <w:pPr>
        <w:keepNext/>
        <w:spacing w:before="240" w:after="60"/>
        <w:ind w:right="237"/>
        <w:rPr>
          <w:b/>
          <w:sz w:val="24"/>
          <w:szCs w:val="24"/>
        </w:rPr>
      </w:pPr>
    </w:p>
    <w:p w14:paraId="6706116D" w14:textId="77777777" w:rsidR="00390074" w:rsidRPr="00270EEB" w:rsidRDefault="00390074" w:rsidP="007364B6">
      <w:pPr>
        <w:ind w:right="237"/>
        <w:rPr>
          <w:b/>
          <w:sz w:val="24"/>
          <w:szCs w:val="24"/>
        </w:rPr>
      </w:pPr>
    </w:p>
    <w:p w14:paraId="6ED77802" w14:textId="77777777" w:rsidR="0093018C" w:rsidRPr="00294868" w:rsidRDefault="00BC5725" w:rsidP="007364B6">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5637928"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704C5C">
        <w:rPr>
          <w:rFonts w:eastAsia="Arial"/>
          <w:b/>
          <w:bCs/>
          <w:color w:val="000000" w:themeColor="text1"/>
          <w:sz w:val="24"/>
          <w:szCs w:val="24"/>
          <w:highlight w:val="yellow"/>
        </w:rPr>
        <w:t>SHANNON JONES</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777D5F52" w:rsidR="609B7D34" w:rsidRDefault="00704C5C" w:rsidP="28D1B5E1">
      <w:pPr>
        <w:ind w:right="237"/>
        <w:jc w:val="both"/>
        <w:rPr>
          <w:sz w:val="24"/>
          <w:szCs w:val="24"/>
          <w:highlight w:val="yellow"/>
        </w:rPr>
      </w:pPr>
      <w:r>
        <w:rPr>
          <w:sz w:val="24"/>
          <w:szCs w:val="24"/>
          <w:highlight w:val="yellow"/>
        </w:rPr>
        <w:t>27/06/25</w:t>
      </w: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77664" w14:textId="77777777" w:rsidR="00481588" w:rsidRDefault="00481588">
      <w:r>
        <w:separator/>
      </w:r>
    </w:p>
  </w:endnote>
  <w:endnote w:type="continuationSeparator" w:id="0">
    <w:p w14:paraId="4D453D98" w14:textId="77777777" w:rsidR="00481588" w:rsidRDefault="00481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0491C" w14:textId="77777777" w:rsidR="00481588" w:rsidRDefault="00481588">
      <w:r>
        <w:separator/>
      </w:r>
    </w:p>
  </w:footnote>
  <w:footnote w:type="continuationSeparator" w:id="0">
    <w:p w14:paraId="1AAF279F" w14:textId="77777777" w:rsidR="00481588" w:rsidRDefault="004815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5372"/>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172E"/>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205F"/>
    <w:rsid w:val="003D4710"/>
    <w:rsid w:val="003E16D7"/>
    <w:rsid w:val="003E197E"/>
    <w:rsid w:val="0040077C"/>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1588"/>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2B23"/>
    <w:rsid w:val="004F740D"/>
    <w:rsid w:val="004F7B8F"/>
    <w:rsid w:val="00500748"/>
    <w:rsid w:val="005011D6"/>
    <w:rsid w:val="0050167A"/>
    <w:rsid w:val="005042F1"/>
    <w:rsid w:val="00513C7D"/>
    <w:rsid w:val="005157A5"/>
    <w:rsid w:val="005169D1"/>
    <w:rsid w:val="00521123"/>
    <w:rsid w:val="00521221"/>
    <w:rsid w:val="00525A32"/>
    <w:rsid w:val="00536FA9"/>
    <w:rsid w:val="005414F4"/>
    <w:rsid w:val="0054225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1B73"/>
    <w:rsid w:val="005C6289"/>
    <w:rsid w:val="005C6CE5"/>
    <w:rsid w:val="005D2A9A"/>
    <w:rsid w:val="005D3F07"/>
    <w:rsid w:val="005D583E"/>
    <w:rsid w:val="005E13EA"/>
    <w:rsid w:val="005E53BD"/>
    <w:rsid w:val="005F4DB8"/>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3054"/>
    <w:rsid w:val="006D5970"/>
    <w:rsid w:val="006E481E"/>
    <w:rsid w:val="006E795F"/>
    <w:rsid w:val="00700249"/>
    <w:rsid w:val="00704C5C"/>
    <w:rsid w:val="0070604C"/>
    <w:rsid w:val="007069CD"/>
    <w:rsid w:val="007110E6"/>
    <w:rsid w:val="00711A70"/>
    <w:rsid w:val="00712E6F"/>
    <w:rsid w:val="00712E90"/>
    <w:rsid w:val="00713B7E"/>
    <w:rsid w:val="007204AE"/>
    <w:rsid w:val="0072678F"/>
    <w:rsid w:val="00727B48"/>
    <w:rsid w:val="00727C4C"/>
    <w:rsid w:val="00734809"/>
    <w:rsid w:val="007364B6"/>
    <w:rsid w:val="007406E1"/>
    <w:rsid w:val="00743E40"/>
    <w:rsid w:val="00751263"/>
    <w:rsid w:val="00751B92"/>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629"/>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449AB"/>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6C93"/>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674B"/>
    <w:rsid w:val="00AA241A"/>
    <w:rsid w:val="00AA252C"/>
    <w:rsid w:val="00AA666E"/>
    <w:rsid w:val="00AB44D8"/>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548"/>
    <w:rsid w:val="00B558EB"/>
    <w:rsid w:val="00B577D3"/>
    <w:rsid w:val="00B60466"/>
    <w:rsid w:val="00B6548F"/>
    <w:rsid w:val="00B7502A"/>
    <w:rsid w:val="00B77305"/>
    <w:rsid w:val="00B82CC2"/>
    <w:rsid w:val="00B84A89"/>
    <w:rsid w:val="00B92BEF"/>
    <w:rsid w:val="00B9689A"/>
    <w:rsid w:val="00B971DD"/>
    <w:rsid w:val="00BA1FFA"/>
    <w:rsid w:val="00BA358B"/>
    <w:rsid w:val="00BA4BCA"/>
    <w:rsid w:val="00BA7FF1"/>
    <w:rsid w:val="00BB06CB"/>
    <w:rsid w:val="00BB261F"/>
    <w:rsid w:val="00BB27B2"/>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07975"/>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86FF5"/>
    <w:rsid w:val="00E9107A"/>
    <w:rsid w:val="00E91F62"/>
    <w:rsid w:val="00E9271C"/>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1795A"/>
    <w:rsid w:val="00F22AC5"/>
    <w:rsid w:val="00F254D1"/>
    <w:rsid w:val="00F32B82"/>
    <w:rsid w:val="00F4043E"/>
    <w:rsid w:val="00F40CB5"/>
    <w:rsid w:val="00F41BBC"/>
    <w:rsid w:val="00F43B9D"/>
    <w:rsid w:val="00F444F0"/>
    <w:rsid w:val="00F50590"/>
    <w:rsid w:val="00F50847"/>
    <w:rsid w:val="00F53F27"/>
    <w:rsid w:val="00F546D1"/>
    <w:rsid w:val="00F61A8F"/>
    <w:rsid w:val="00F6513F"/>
    <w:rsid w:val="00F66272"/>
    <w:rsid w:val="00F709C0"/>
    <w:rsid w:val="00F87954"/>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7D36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nhs.uk/every-mind-matters/lifes-challenges/work-related-stress/" TargetMode="External"/><Relationship Id="rId21" Type="http://schemas.openxmlformats.org/officeDocument/2006/relationships/hyperlink" Target="https://nij.ojp.gov/topics/articles/body-worn-cameras-what-evidence-tells-us" TargetMode="External"/><Relationship Id="rId42" Type="http://schemas.openxmlformats.org/officeDocument/2006/relationships/hyperlink" Target="https://www.college.police.uk/app/information-management/data-protection" TargetMode="External"/><Relationship Id="rId63" Type="http://schemas.openxmlformats.org/officeDocument/2006/relationships/hyperlink" Target="https://mentorloop.com/blog/overcome-imposter-syndrome/" TargetMode="External"/><Relationship Id="rId84" Type="http://schemas.openxmlformats.org/officeDocument/2006/relationships/hyperlink" Target="https://www.politico.com/sponsored/2024/06/body-worn-cameras-build-transparency-and-trust-for-law-enforcement-across-the-nation/" TargetMode="External"/><Relationship Id="rId138" Type="http://schemas.openxmlformats.org/officeDocument/2006/relationships/hyperlink" Target="https://www.sienaheights.edu/10-reasons-leadership-is-important-in-the-workplace/" TargetMode="External"/><Relationship Id="rId159" Type="http://schemas.openxmlformats.org/officeDocument/2006/relationships/theme" Target="theme/theme1.xml"/><Relationship Id="rId107" Type="http://schemas.openxmlformats.org/officeDocument/2006/relationships/hyperlink" Target="https://builtin.com/company-culture/positive-work-culture" TargetMode="External"/><Relationship Id="rId11" Type="http://schemas.openxmlformats.org/officeDocument/2006/relationships/image" Target="media/image1.png"/><Relationship Id="rId32" Type="http://schemas.openxmlformats.org/officeDocument/2006/relationships/hyperlink" Target="https://dictionary.cambridge.org/dictionary/english/probation" TargetMode="External"/><Relationship Id="rId53" Type="http://schemas.openxmlformats.org/officeDocument/2006/relationships/hyperlink" Target="https://www.college.police.uk/article/review-nicola-bulley-investigation-published" TargetMode="External"/><Relationship Id="rId74" Type="http://schemas.openxmlformats.org/officeDocument/2006/relationships/hyperlink" Target="https://assets.publishing.service.gov.uk/media/5b4e2794e5274a72fb2fb088/hosb1118-police-workforce.pdf" TargetMode="External"/><Relationship Id="rId128" Type="http://schemas.openxmlformats.org/officeDocument/2006/relationships/hyperlink" Target="https://revisionworld.com/gcse-revision/history-gcse-revision/crime-and-punishment/20th-and-21st-century/policing-modern" TargetMode="External"/><Relationship Id="rId149" Type="http://schemas.openxmlformats.org/officeDocument/2006/relationships/hyperlink" Target="https://university.open.ac.uk/centres/policing/sites/www.open.ac.uk.centres.policing/files/files/Outputs/Phase%201%20Report%20Tutor%20Constables%20June%202022.pdf" TargetMode="External"/><Relationship Id="rId5" Type="http://schemas.openxmlformats.org/officeDocument/2006/relationships/numbering" Target="numbering.xml"/><Relationship Id="rId95" Type="http://schemas.openxmlformats.org/officeDocument/2006/relationships/hyperlink" Target="https://www.mentorcliq.com/blog/mentor-mentee-relationship-guide" TargetMode="External"/><Relationship Id="rId22" Type="http://schemas.openxmlformats.org/officeDocument/2006/relationships/hyperlink" Target="https://www.bbc.co.uk/news/technology-20641190" TargetMode="External"/><Relationship Id="rId43" Type="http://schemas.openxmlformats.org/officeDocument/2006/relationships/hyperlink" Target="https://www.college.police.uk/app/engagement-and-communication/engagement" TargetMode="External"/><Relationship Id="rId64" Type="http://schemas.openxmlformats.org/officeDocument/2006/relationships/hyperlink" Target="https://www.emccglobal.org/leadership-development/leadership-development-mentoring/" TargetMode="External"/><Relationship Id="rId118" Type="http://schemas.openxmlformats.org/officeDocument/2006/relationships/hyperlink" Target="https://www.npcc.police.uk/SysSiteAssets/media/downloads/publications/publications-log/national-crime-coordination-committee/2023/missing-persons-media-online-publicity-v1.1-25oct-22.pdf" TargetMode="External"/><Relationship Id="rId139" Type="http://schemas.openxmlformats.org/officeDocument/2006/relationships/hyperlink" Target="https://www.south-wales.police.uk/police-forces/south-wales-police/areas/about-us/about-us/neighbourhood-policing/" TargetMode="External"/><Relationship Id="rId80" Type="http://schemas.openxmlformats.org/officeDocument/2006/relationships/hyperlink" Target="https://www.inpd.co.uk/blog/how-emotional-intelligence-will-make-you-a-better-leader" TargetMode="External"/><Relationship Id="rId85" Type="http://schemas.openxmlformats.org/officeDocument/2006/relationships/hyperlink" Target="https://science.howstuffworks.com/csi.htm" TargetMode="External"/><Relationship Id="rId150" Type="http://schemas.openxmlformats.org/officeDocument/2006/relationships/hyperlink" Target="https://thetutor.link/what-duties-responsibilities/" TargetMode="External"/><Relationship Id="rId155" Type="http://schemas.openxmlformats.org/officeDocument/2006/relationships/hyperlink" Target="https://www.who.int/news-room/questions-and-answers/item/stress" TargetMode="Externa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post.parliament.uk/research-briefings/post-pn-0693/" TargetMode="External"/><Relationship Id="rId33" Type="http://schemas.openxmlformats.org/officeDocument/2006/relationships/hyperlink" Target="https://dictionary.cambridge.org/dictionary/english/suspect" TargetMode="External"/><Relationship Id="rId38" Type="http://schemas.openxmlformats.org/officeDocument/2006/relationships/hyperlink" Target="https://library.college.police.uk/docs/college-of-policing/PEQF_consultation_final_290116.pdf" TargetMode="External"/><Relationship Id="rId59" Type="http://schemas.openxmlformats.org/officeDocument/2006/relationships/hyperlink" Target="https://www.linkedin.com/pulse/power-feedback-modern-policing-david-lyons-mba" TargetMode="External"/><Relationship Id="rId103" Type="http://schemas.openxmlformats.org/officeDocument/2006/relationships/hyperlink" Target="https://professional.dce.harvard.edu/blog/why-strategic-leadership-matters/" TargetMode="External"/><Relationship Id="rId108" Type="http://schemas.openxmlformats.org/officeDocument/2006/relationships/hyperlink" Target="https://online.maryville.edu/blog/gaining-understanding-different-perspectives/" TargetMode="External"/><Relationship Id="rId124" Type="http://schemas.openxmlformats.org/officeDocument/2006/relationships/hyperlink" Target="https://www.pushfar.com/article/successful-mentorship-how-to-communicate-effectively-with-your-mentor/" TargetMode="External"/><Relationship Id="rId129" Type="http://schemas.openxmlformats.org/officeDocument/2006/relationships/hyperlink" Target="file:///C:/Users/swp8596/Downloads/COMPOSITE-social-media-best-practice.pdf" TargetMode="External"/><Relationship Id="rId54" Type="http://schemas.openxmlformats.org/officeDocument/2006/relationships/hyperlink" Target="https://www.south-wales.police.uk/police-forces/south-wales-police/areas/about-us/about-us/social-media/" TargetMode="External"/><Relationship Id="rId70" Type="http://schemas.openxmlformats.org/officeDocument/2006/relationships/hyperlink" Target="https://www.independent.co.uk/news/uk/home-news/nicola-bulley-bbc-documentary-paul-ansell-conspiracy-theories-b2623355.html" TargetMode="External"/><Relationship Id="rId75" Type="http://schemas.openxmlformats.org/officeDocument/2006/relationships/hyperlink" Target="https://assets.publishing.service.gov.uk/media/5c47410540f0b6170153a802/police-workforce-sep18-hosb0219.pdf" TargetMode="External"/><Relationship Id="rId91" Type="http://schemas.openxmlformats.org/officeDocument/2006/relationships/hyperlink" Target="https://builtin.com/company-culture/positive-work-culture" TargetMode="External"/><Relationship Id="rId96" Type="http://schemas.openxmlformats.org/officeDocument/2006/relationships/hyperlink" Target="https://www.bbc.co.uk/news/uk-england-lancashire-67486896" TargetMode="External"/><Relationship Id="rId140" Type="http://schemas.openxmlformats.org/officeDocument/2006/relationships/hyperlink" Target="https://www.spill.chat/mental-health-statistics/workplace-stress-statistics" TargetMode="External"/><Relationship Id="rId145" Type="http://schemas.openxmlformats.org/officeDocument/2006/relationships/hyperlink" Target="https://pmc.ncbi.nlm.nih.gov/articles/PMC10551800/"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bbc.co.uk/worklife/article/20210730-the-acute-ageism-problem-hurting-young-workers" TargetMode="External"/><Relationship Id="rId28" Type="http://schemas.openxmlformats.org/officeDocument/2006/relationships/hyperlink" Target="https://smallbusiness.chron.com/advantages-disadvantages-mentoring-10888.html" TargetMode="External"/><Relationship Id="rId49" Type="http://schemas.openxmlformats.org/officeDocument/2006/relationships/hyperlink" Target="https://www.college.police.uk/app/national-decision-model/national-decision-model" TargetMode="External"/><Relationship Id="rId114" Type="http://schemas.openxmlformats.org/officeDocument/2006/relationships/hyperlink" Target="https://www.techtarget.com/searchcio/definition/leadership" TargetMode="External"/><Relationship Id="rId119" Type="http://schemas.openxmlformats.org/officeDocument/2006/relationships/hyperlink" Target="https://assets.college.police.uk/s3fs-public/policing_vision_2025.pdf" TargetMode="External"/><Relationship Id="rId44" Type="http://schemas.openxmlformats.org/officeDocument/2006/relationships/hyperlink" Target="https://www.college.police.uk/ethics/code-of-ethics/guidance" TargetMode="External"/><Relationship Id="rId60" Type="http://schemas.openxmlformats.org/officeDocument/2006/relationships/hyperlink" Target="https://www.gallup.com/workplace/357764/fast-feedback-fuels-performance.aspx" TargetMode="External"/><Relationship Id="rId65" Type="http://schemas.openxmlformats.org/officeDocument/2006/relationships/hyperlink" Target="https://www.essex.police.uk/police-forces/essex-police/areas/essex-police/ca/job-descriptions/job-descriptions/criminal-investigation-dept-cid-dc/" TargetMode="External"/><Relationship Id="rId81" Type="http://schemas.openxmlformats.org/officeDocument/2006/relationships/hyperlink" Target="https://www.iod.com/resources/governance/organisational-culture/" TargetMode="External"/><Relationship Id="rId86" Type="http://schemas.openxmlformats.org/officeDocument/2006/relationships/hyperlink" Target="https://policinginsight.com/feature/advertisement/social-media-intelligence-an-intelligence-tool-kit-for-uk-policing/" TargetMode="External"/><Relationship Id="rId130" Type="http://schemas.openxmlformats.org/officeDocument/2006/relationships/hyperlink" Target="https://www.sciencedirect.com/science/article/abs/pii/S0160791X18301611" TargetMode="External"/><Relationship Id="rId135" Type="http://schemas.openxmlformats.org/officeDocument/2006/relationships/hyperlink" Target="https://journals.sagepub.com/doi/full/10.1177/1477370821998969" TargetMode="External"/><Relationship Id="rId151" Type="http://schemas.openxmlformats.org/officeDocument/2006/relationships/hyperlink" Target="https://www.bath.ac.uk/legal-information/data-protection-act/" TargetMode="External"/><Relationship Id="rId156" Type="http://schemas.openxmlformats.org/officeDocument/2006/relationships/hyperlink" Target="https://www.mdpi.com/2071-1050/13/6/3374" TargetMode="Externa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ccipio.com/eleadership/personal-effectiveness/golemans-5-elements-of-eq/" TargetMode="External"/><Relationship Id="rId39" Type="http://schemas.openxmlformats.org/officeDocument/2006/relationships/hyperlink" Target="https://assets.college.police.uk/s3fs-public/2022-12/Investigation%20process.pdf" TargetMode="External"/><Relationship Id="rId109" Type="http://schemas.openxmlformats.org/officeDocument/2006/relationships/hyperlink" Target="https://www.mentoringcomplete.com/7-common-challenges-in-mentoring-relationships/" TargetMode="External"/><Relationship Id="rId34" Type="http://schemas.openxmlformats.org/officeDocument/2006/relationships/hyperlink" Target="https://www.cipd.org/globalassets/media/knowledge/knowledge-hub/reports/4-tackling-the-barriers-to-leadership_2014-case-study-tvp_tcm18-8881.pdf" TargetMode="External"/><Relationship Id="rId50" Type="http://schemas.openxmlformats.org/officeDocument/2006/relationships/hyperlink" Target="https://www.college.police.uk/app/national-decision-model" TargetMode="External"/><Relationship Id="rId55" Type="http://schemas.openxmlformats.org/officeDocument/2006/relationships/hyperlink" Target="https://www.college.police.uk/about/corporate-strategy" TargetMode="External"/><Relationship Id="rId76" Type="http://schemas.openxmlformats.org/officeDocument/2006/relationships/hyperlink" Target="https://data.parliament.uk/DepositedPapers/Files/DEP2023-0158/Strategic_Policing_Requirement-Feb_2023.pdf" TargetMode="External"/><Relationship Id="rId97" Type="http://schemas.openxmlformats.org/officeDocument/2006/relationships/hyperlink" Target="https://www.unitemps.com/career-advice/are-you-doubting-yourself-again-it-might-be-a-case-of-imposter-syndrome/" TargetMode="External"/><Relationship Id="rId104" Type="http://schemas.openxmlformats.org/officeDocument/2006/relationships/hyperlink" Target="https://www.tsw.co.uk/blog/leadership-and-management/daniel-goleman-emotional-intelligence/" TargetMode="External"/><Relationship Id="rId120" Type="http://schemas.openxmlformats.org/officeDocument/2006/relationships/hyperlink" Target="https://www.nsls.org/blog/key-characteristics-of-democratic-leadership" TargetMode="External"/><Relationship Id="rId125" Type="http://schemas.openxmlformats.org/officeDocument/2006/relationships/hyperlink" Target="https://www.shiftbase.com/glossary/cultural-web-model" TargetMode="External"/><Relationship Id="rId141" Type="http://schemas.openxmlformats.org/officeDocument/2006/relationships/hyperlink" Target="https://www.stop-watch.org/what-we-do/resources/section-1-factsheet/" TargetMode="External"/><Relationship Id="rId146" Type="http://schemas.openxmlformats.org/officeDocument/2006/relationships/hyperlink" Target="https://sarahnollwilson.com/blog/your-new-relationship-superpower-all-about-collaborative-commitments/" TargetMode="External"/><Relationship Id="rId7" Type="http://schemas.openxmlformats.org/officeDocument/2006/relationships/settings" Target="settings.xml"/><Relationship Id="rId71" Type="http://schemas.openxmlformats.org/officeDocument/2006/relationships/hyperlink" Target="https://your.yale.edu/learn-and-grow-what-adaptability-workplace" TargetMode="External"/><Relationship Id="rId92" Type="http://schemas.openxmlformats.org/officeDocument/2006/relationships/hyperlink" Target="https://calhoun.nps.edu/server/api/core/bitstreams/b7430d0d-a910-424c-8351-f9e0df288114/content" TargetMode="External"/><Relationship Id="rId2" Type="http://schemas.openxmlformats.org/officeDocument/2006/relationships/customXml" Target="../customXml/item2.xml"/><Relationship Id="rId29" Type="http://schemas.openxmlformats.org/officeDocument/2006/relationships/hyperlink" Target="https://shsu-ir.tdl.org/items/dd3c6b89-996f-48fd-99f7-cfd1855eb8a6" TargetMode="External"/><Relationship Id="rId24" Type="http://schemas.openxmlformats.org/officeDocument/2006/relationships/hyperlink" Target="https://www.bbc.co.uk/news/uk-england-lancashire-67486896" TargetMode="External"/><Relationship Id="rId40" Type="http://schemas.openxmlformats.org/officeDocument/2006/relationships/hyperlink" Target="https://www.college.police.uk/support-forces/diversity-and-inclusion/culture-and-inclusion-strategy" TargetMode="External"/><Relationship Id="rId45" Type="http://schemas.openxmlformats.org/officeDocument/2006/relationships/hyperlink" Target="https://www.college.police.uk/guidance/vulnerability-related-risks/introduction-vulnerability-related-risk" TargetMode="External"/><Relationship Id="rId66" Type="http://schemas.openxmlformats.org/officeDocument/2006/relationships/hyperlink" Target="https://forourmen.com/police-use-of-social-media-part-1/" TargetMode="External"/><Relationship Id="rId87" Type="http://schemas.openxmlformats.org/officeDocument/2006/relationships/hyperlink" Target="https://policinginsight.com/feature/advertisement/uk-riots-social-medias-role-in-misinformation-and-violence/" TargetMode="External"/><Relationship Id="rId110" Type="http://schemas.openxmlformats.org/officeDocument/2006/relationships/hyperlink" Target="https://www.met.police.uk/SysSiteAssets/foi-media/metropolitan-police/disclosure_2024/january_2024/police-misconduct-january2018-december2023-cop-code-ethics.pdf" TargetMode="External"/><Relationship Id="rId115" Type="http://schemas.openxmlformats.org/officeDocument/2006/relationships/hyperlink" Target="https://post.parliament.uk/use-of-digital-scientific-and-other-technologies-by-the-police-and-wider-criminal-justice-system/" TargetMode="External"/><Relationship Id="rId131" Type="http://schemas.openxmlformats.org/officeDocument/2006/relationships/hyperlink" Target="https://www.mad-hr.co.uk/blog/the-effort-of-appraisals-why-are-they-so-important" TargetMode="External"/><Relationship Id="rId136" Type="http://schemas.openxmlformats.org/officeDocument/2006/relationships/hyperlink" Target="https://www.spa.police.uk/publication-library/chief-constable-s-report-25-may-2023/organisational-culture-in-police-scotland/" TargetMode="External"/><Relationship Id="rId157" Type="http://schemas.openxmlformats.org/officeDocument/2006/relationships/hyperlink" Target="https://zengerfolkman.com/articles/nice-or-tough-which-approach-engages-employees-most/" TargetMode="External"/><Relationship Id="rId61" Type="http://schemas.openxmlformats.org/officeDocument/2006/relationships/hyperlink" Target="https://www.crimrxiv.com/pub/et0nxukq/release/1" TargetMode="External"/><Relationship Id="rId82" Type="http://schemas.openxmlformats.org/officeDocument/2006/relationships/hyperlink" Target="https://www.iod.com/resources/employment-and-skills/what-is-mentoring/" TargetMode="External"/><Relationship Id="rId152" Type="http://schemas.openxmlformats.org/officeDocument/2006/relationships/hyperlink" Target="https://global.ed.ac.uk/transitions-and-mentoring-toolkit/mentoring-toolkit/mentor-s-role-and-responsibilities" TargetMode="External"/><Relationship Id="rId19" Type="http://schemas.openxmlformats.org/officeDocument/2006/relationships/hyperlink" Target="https://artofmentoring.net/what-is-mentoring/" TargetMode="External"/><Relationship Id="rId14" Type="http://schemas.openxmlformats.org/officeDocument/2006/relationships/footer" Target="footer1.xml"/><Relationship Id="rId30" Type="http://schemas.openxmlformats.org/officeDocument/2006/relationships/hyperlink" Target="https://pressgazette.co.uk/news/nicola-bulley-police-review-media-relationship/" TargetMode="External"/><Relationship Id="rId35" Type="http://schemas.openxmlformats.org/officeDocument/2006/relationships/hyperlink" Target="https://www.cipd.org/uk/knowledge/factsheets/ethics-role-hr-factsheet/" TargetMode="External"/><Relationship Id="rId56" Type="http://schemas.openxmlformats.org/officeDocument/2006/relationships/hyperlink" Target="https://cordis.europa.eu/project/id/241918/reporting" TargetMode="External"/><Relationship Id="rId77" Type="http://schemas.openxmlformats.org/officeDocument/2006/relationships/hyperlink" Target="https://equinoxtraining.co.uk/2023/10/09/hello-world/" TargetMode="External"/><Relationship Id="rId100" Type="http://schemas.openxmlformats.org/officeDocument/2006/relationships/hyperlink" Target="https://library.college.police.uk/docs/ACPO/safe-use-of-the-Internet-Feb-2013.pdfm" TargetMode="External"/><Relationship Id="rId105" Type="http://schemas.openxmlformats.org/officeDocument/2006/relationships/hyperlink" Target="https://get-off-my-lawn.quora.com/Why-do-older-people-not-listen-at-all-to-younger-people" TargetMode="External"/><Relationship Id="rId126" Type="http://schemas.openxmlformats.org/officeDocument/2006/relationships/hyperlink" Target="https://online.lincoln.ac.uk/organisational-culture-what-is-it-and-how-does-it-affect-organisational-effectiveness/" TargetMode="External"/><Relationship Id="rId147" Type="http://schemas.openxmlformats.org/officeDocument/2006/relationships/hyperlink" Target="https://www.sciencedirect.com/science/article/pii/S0268401215000638" TargetMode="External"/><Relationship Id="rId8" Type="http://schemas.openxmlformats.org/officeDocument/2006/relationships/webSettings" Target="webSettings.xml"/><Relationship Id="rId51" Type="http://schemas.openxmlformats.org/officeDocument/2006/relationships/hyperlink" Target="https://www.college.police.uk/support-forces/practices/positive-steps-mentoring-network" TargetMode="External"/><Relationship Id="rId72" Type="http://schemas.openxmlformats.org/officeDocument/2006/relationships/hyperlink" Target="https://www.hinckley-bosworth.gov.uk/info/10020/strategies_plans_and_policies/1843/body-worn_video_standard_operating_procedure" TargetMode="External"/><Relationship Id="rId93" Type="http://schemas.openxmlformats.org/officeDocument/2006/relationships/hyperlink" Target="https://www.pon.harvard.edu/daily/leadership-skills-daily/servant-leadership-theory/" TargetMode="External"/><Relationship Id="rId98" Type="http://schemas.openxmlformats.org/officeDocument/2006/relationships/hyperlink" Target="https://www.leadershipsuccess.co/leadership-styles/lewins-leadership-styles" TargetMode="External"/><Relationship Id="rId121" Type="http://schemas.openxmlformats.org/officeDocument/2006/relationships/hyperlink" Target="https://www.personio.com/hr-lexicon/cultural-web-model/" TargetMode="External"/><Relationship Id="rId142" Type="http://schemas.openxmlformats.org/officeDocument/2006/relationships/hyperlink" Target="https://stribehq.com/resources/company-culture-statistics-uk/" TargetMode="External"/><Relationship Id="rId3" Type="http://schemas.openxmlformats.org/officeDocument/2006/relationships/customXml" Target="../customXml/item3.xml"/><Relationship Id="rId25" Type="http://schemas.openxmlformats.org/officeDocument/2006/relationships/hyperlink" Target="https://www.brennancenter.org/issues/protect-liberty-security/social-media/police-social-media-surveillance" TargetMode="External"/><Relationship Id="rId46" Type="http://schemas.openxmlformats.org/officeDocument/2006/relationships/hyperlink" Target="https://www.college.police.uk/career-learning/leadership" TargetMode="External"/><Relationship Id="rId67" Type="http://schemas.openxmlformats.org/officeDocument/2006/relationships/hyperlink" Target="https://www.forbes.com/sites/forbesbooksauthors/2023/04/12/emotions-in-the-face-of-professionalism/" TargetMode="External"/><Relationship Id="rId116" Type="http://schemas.openxmlformats.org/officeDocument/2006/relationships/hyperlink" Target="https://www.bbc.co.uk/news/uk-66809642" TargetMode="External"/><Relationship Id="rId137" Type="http://schemas.openxmlformats.org/officeDocument/2006/relationships/hyperlink" Target="https://www.servicesforeducation.co.uk/blog/safeguarding/what-do-we-mean-by-vulnerable-children-and-what-can-we-do-to-support-them-in-our-settings/" TargetMode="External"/><Relationship Id="rId158" Type="http://schemas.openxmlformats.org/officeDocument/2006/relationships/fontTable" Target="fontTable.xml"/><Relationship Id="rId20" Type="http://schemas.openxmlformats.org/officeDocument/2006/relationships/hyperlink" Target="https://www.met.police.uk/SysSiteAssets/media/downloads/met/about-us/baroness-casey-review/update-march-2023/baroness-casey-review-march-2023a.pdf" TargetMode="External"/><Relationship Id="rId41" Type="http://schemas.openxmlformats.org/officeDocument/2006/relationships/hyperlink" Target="https://www.college.police.uk/career-learning/courses/coaching-and-mentoring-change" TargetMode="External"/><Relationship Id="rId62" Type="http://schemas.openxmlformats.org/officeDocument/2006/relationships/hyperlink" Target="https://www.recordedfuture.com/blog/open-source-intelligence-definition" TargetMode="External"/><Relationship Id="rId83" Type="http://schemas.openxmlformats.org/officeDocument/2006/relationships/hyperlink" Target="https://www.indeed.com/career-advice/career-development/why-is-a-mentor-important" TargetMode="External"/><Relationship Id="rId88" Type="http://schemas.openxmlformats.org/officeDocument/2006/relationships/hyperlink" Target="https://thehappinessindex.com/blog/importance-work-life-balance/" TargetMode="External"/><Relationship Id="rId111" Type="http://schemas.openxmlformats.org/officeDocument/2006/relationships/hyperlink" Target="https://www.met.police.uk/foi-ai/metropolitan-police/disclosure-2023/october-2023/social-media-management-listening/" TargetMode="External"/><Relationship Id="rId132" Type="http://schemas.openxmlformats.org/officeDocument/2006/relationships/hyperlink" Target="https://scholarworks.boisestate.edu/cgi/viewcontent.cgi?article=2938&amp;context=td" TargetMode="External"/><Relationship Id="rId153" Type="http://schemas.openxmlformats.org/officeDocument/2006/relationships/hyperlink" Target="https://www.southampton.ac.uk/professional-development/mentoring/benefits-of-a-mentoring-relationship.page" TargetMode="External"/><Relationship Id="rId15" Type="http://schemas.openxmlformats.org/officeDocument/2006/relationships/hyperlink" Target="https://www.police1.com/police-trainers/articles/improve-training-to-improve-officer-performance-4aUtthoCrI781ZIT/" TargetMode="External"/><Relationship Id="rId36" Type="http://schemas.openxmlformats.org/officeDocument/2006/relationships/hyperlink" Target="https://www.cipd.org/uk/knowledge/factsheets/coaching-mentoring-factsheet/" TargetMode="External"/><Relationship Id="rId57" Type="http://schemas.openxmlformats.org/officeDocument/2006/relationships/hyperlink" Target="https://www.ckju.net/en/dossier/how-organizational-culture-impacts-communication/1255" TargetMode="External"/><Relationship Id="rId106" Type="http://schemas.openxmlformats.org/officeDocument/2006/relationships/hyperlink" Target="https://www.togetherplatform.com/blog/support-in-the-workplace" TargetMode="External"/><Relationship Id="rId127" Type="http://schemas.openxmlformats.org/officeDocument/2006/relationships/hyperlink" Target="https://www.researchgate.net/publication/274167721_Police_Culture_and_Transformational_Leadership_Outlining_the_Contours_of_a_Troubled_Relationship" TargetMode="External"/><Relationship Id="rId10" Type="http://schemas.openxmlformats.org/officeDocument/2006/relationships/endnotes" Target="endnotes.xml"/><Relationship Id="rId31" Type="http://schemas.openxmlformats.org/officeDocument/2006/relationships/hyperlink" Target="https://dictionary.cambridge.org/dictionary/english/misper" TargetMode="External"/><Relationship Id="rId52" Type="http://schemas.openxmlformats.org/officeDocument/2006/relationships/hyperlink" Target="https://www.college.police.uk/career-learning/licensed-products/public-and-personal-safety-training-ppst-programme" TargetMode="External"/><Relationship Id="rId73" Type="http://schemas.openxmlformats.org/officeDocument/2006/relationships/hyperlink" Target="https://hmicfrs.justiceinspectorates.gov.uk/glossary/college-of-policing/" TargetMode="External"/><Relationship Id="rId78" Type="http://schemas.openxmlformats.org/officeDocument/2006/relationships/hyperlink" Target="https://ico.org.uk/for-organisations/foi/freedom-of-information-and-environmental-information-regulations/section-31-law-enforcement/" TargetMode="External"/><Relationship Id="rId94" Type="http://schemas.openxmlformats.org/officeDocument/2006/relationships/hyperlink" Target="https://www.knightfrank.co.uk/office-space/insights/culture-and-space/fix-bad-company-culture/" TargetMode="External"/><Relationship Id="rId99" Type="http://schemas.openxmlformats.org/officeDocument/2006/relationships/hyperlink" Target="https://www.libertyhumanrights.org.uk/advice_information/police-data-sharing/" TargetMode="External"/><Relationship Id="rId101" Type="http://schemas.openxmlformats.org/officeDocument/2006/relationships/hyperlink" Target="https://www.linkedin.com/advice/1/how-can-you-ensure-good-mentor-mentee-fit-skills-executive-coaching-lu3se" TargetMode="External"/><Relationship Id="rId122" Type="http://schemas.openxmlformats.org/officeDocument/2006/relationships/hyperlink" Target="https://www.police-foundation.org.uk/wp-content/uploads/2017/08/Social_media_briefing_FINAL.pdf" TargetMode="External"/><Relationship Id="rId143" Type="http://schemas.openxmlformats.org/officeDocument/2006/relationships/hyperlink" Target="https://www.surrey.police.uk/SysSiteAssets/foi-media/surrey/policies/training-strategy-for-information-management-security-and-assurance-722.pdf" TargetMode="External"/><Relationship Id="rId148" Type="http://schemas.openxmlformats.org/officeDocument/2006/relationships/hyperlink" Target="https://www.theguardian.com/uk-news/article/2024/jul/31/how-false-online-claims-about-southport-knife-attack-spread-so-rapidly"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psychologytoday.com/gb/blog/thoughts-on-thinking/202311/why-expertise-is-better-than-having-lots-of-experience" TargetMode="External"/><Relationship Id="rId47" Type="http://schemas.openxmlformats.org/officeDocument/2006/relationships/hyperlink" Target="https://www.college.police.uk/article/learning-colleagues-cpd-focus-day-two" TargetMode="External"/><Relationship Id="rId68" Type="http://schemas.openxmlformats.org/officeDocument/2006/relationships/hyperlink" Target="https://journals.sagepub.com/doi/pdf/10.1177/0021886320979810" TargetMode="External"/><Relationship Id="rId89" Type="http://schemas.openxmlformats.org/officeDocument/2006/relationships/hyperlink" Target="https://asmedigitalcollection.asme.org/forensicsciences/article-abstract/41/6/963/1183804/The-Criminal-Investigation-Process-and-the-Role-of?redirectedFrom=fulltext" TargetMode="External"/><Relationship Id="rId112" Type="http://schemas.openxmlformats.org/officeDocument/2006/relationships/hyperlink" Target="https://www.missingpeople.org.uk/get-help/help-services/publicity/publicity-what-is-an-appeal" TargetMode="External"/><Relationship Id="rId133" Type="http://schemas.openxmlformats.org/officeDocument/2006/relationships/hyperlink" Target="https://www.significantinsightsmedia.com/why-its-ok-to-ask-for-help-and-in-fact-why-you-should/" TargetMode="External"/><Relationship Id="rId154" Type="http://schemas.openxmlformats.org/officeDocument/2006/relationships/hyperlink" Target="https://wetest.io/blog/diverse-perspectives-meaning/" TargetMode="External"/><Relationship Id="rId16" Type="http://schemas.openxmlformats.org/officeDocument/2006/relationships/hyperlink" Target="https://www.authentic8.com/blog/what-osint-definitive-guide-law-enforcement" TargetMode="External"/><Relationship Id="rId37" Type="http://schemas.openxmlformats.org/officeDocument/2006/relationships/hyperlink" Target="https://www.ciphr.com/infographics/workplace-discrimination-statistics" TargetMode="External"/><Relationship Id="rId58" Type="http://schemas.openxmlformats.org/officeDocument/2006/relationships/hyperlink" Target="https://www.danielgoleman.info/" TargetMode="External"/><Relationship Id="rId79" Type="http://schemas.openxmlformats.org/officeDocument/2006/relationships/hyperlink" Target="https://ico.org.uk/for-organisations/foi/freedom-of-information-and-environmental-information-regulations/section-24-safeguarding-national-security/" TargetMode="External"/><Relationship Id="rId102" Type="http://schemas.openxmlformats.org/officeDocument/2006/relationships/hyperlink" Target="https://www.linkedin.com/advice/0/what-most-effective-leadership-development-pcfqf" TargetMode="External"/><Relationship Id="rId123" Type="http://schemas.openxmlformats.org/officeDocument/2006/relationships/hyperlink" Target="https://psmatraining.com/2024/11/15/the-importance-of-social-media-for-law-enforcement/" TargetMode="External"/><Relationship Id="rId144" Type="http://schemas.openxmlformats.org/officeDocument/2006/relationships/hyperlink" Target="https://eprints.leedsbeckett.ac.uk/id/eprint/1249/2/Cockcroft_T_Transformational%20Leadership%20and%20Police%20Culture_Final.pdf" TargetMode="External"/><Relationship Id="rId90" Type="http://schemas.openxmlformats.org/officeDocument/2006/relationships/hyperlink" Target="https://www.achievers.com/blog/organizational-culture-definition/" TargetMode="External"/><Relationship Id="rId27" Type="http://schemas.openxmlformats.org/officeDocument/2006/relationships/hyperlink" Target="https://journals.sagepub.com/doi/10.1177/0032258X241280199?int.sj-abstract.similar-articles.4" TargetMode="External"/><Relationship Id="rId48" Type="http://schemas.openxmlformats.org/officeDocument/2006/relationships/hyperlink" Target="https://www.college.police.uk/app/major-investigation-and-public-protection/missing-persons/missing-persons-quick-reference-guides" TargetMode="External"/><Relationship Id="rId69" Type="http://schemas.openxmlformats.org/officeDocument/2006/relationships/hyperlink" Target="https://www.gethownow.com/blog/why-is-it-important-to-work-with-others" TargetMode="External"/><Relationship Id="rId113" Type="http://schemas.openxmlformats.org/officeDocument/2006/relationships/hyperlink" Target="https://www.mountfordchambers.com/wrong-place-at-the-wrong-time-but-when-is-mere-presence-enough/" TargetMode="External"/><Relationship Id="rId134" Type="http://schemas.openxmlformats.org/officeDocument/2006/relationships/hyperlink" Target="https://digitalcommons.liberty.edu/cgi/viewcontent.cgi?article=6252&amp;context=docto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16957</Words>
  <Characters>96661</Characters>
  <Application>Microsoft Office Word</Application>
  <DocSecurity>0</DocSecurity>
  <Lines>805</Lines>
  <Paragraphs>226</Paragraphs>
  <ScaleCrop>false</ScaleCrop>
  <Company>Powys County Council</Company>
  <LinksUpToDate>false</LinksUpToDate>
  <CharactersWithSpaces>113392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Jones,Shannon swp8596</cp:lastModifiedBy>
  <cp:revision>3</cp:revision>
  <cp:lastPrinted>2014-08-26T08:55:00Z</cp:lastPrinted>
  <dcterms:created xsi:type="dcterms:W3CDTF">2025-05-07T15:47:00Z</dcterms:created>
  <dcterms:modified xsi:type="dcterms:W3CDTF">2025-06-27T10:49:00Z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2025-01-19T13:55:18Z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b27dd3c1-4480-4566-91ae-18dbc2e93068</vt:lpwstr>
  </property>
  <property fmtid="{D5CDD505-2E9C-101B-9397-08002B2CF9AE}" pid="9" name="MSIP_Label_66cf8fe5-b7b7-4df7-b38d-1c61ac2f6639_ContentBits">
    <vt:lpwstr>0</vt:lpwstr>
  </property>
</Properties>
</file>