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017D" w:rsidRDefault="00CA017D" w:rsidP="00CA017D">
      <w:pPr>
        <w:jc w:val="center"/>
        <w:rPr>
          <w:sz w:val="48"/>
          <w:szCs w:val="48"/>
        </w:rPr>
      </w:pPr>
    </w:p>
    <w:p w:rsidR="00CA017D" w:rsidRDefault="00CA017D" w:rsidP="00CA017D">
      <w:pPr>
        <w:jc w:val="center"/>
        <w:rPr>
          <w:sz w:val="48"/>
          <w:szCs w:val="48"/>
        </w:rPr>
      </w:pPr>
      <w:r>
        <w:rPr>
          <w:sz w:val="48"/>
          <w:szCs w:val="48"/>
        </w:rPr>
        <w:t>Academic Report</w:t>
      </w:r>
    </w:p>
    <w:p w:rsidR="00CA017D" w:rsidRDefault="00CA017D" w:rsidP="00CA017D">
      <w:pPr>
        <w:jc w:val="center"/>
        <w:rPr>
          <w:sz w:val="48"/>
          <w:szCs w:val="48"/>
        </w:rPr>
      </w:pPr>
    </w:p>
    <w:p w:rsidR="00CA017D" w:rsidRDefault="00CA017D" w:rsidP="00CA017D">
      <w:pPr>
        <w:jc w:val="center"/>
        <w:rPr>
          <w:sz w:val="48"/>
          <w:szCs w:val="48"/>
        </w:rPr>
      </w:pPr>
      <w:r>
        <w:rPr>
          <w:sz w:val="48"/>
          <w:szCs w:val="48"/>
        </w:rPr>
        <w:t>Name:</w:t>
      </w:r>
      <w:r w:rsidR="008C5B09">
        <w:rPr>
          <w:sz w:val="48"/>
          <w:szCs w:val="48"/>
        </w:rPr>
        <w:t xml:space="preserve"> </w:t>
      </w:r>
      <w:r>
        <w:rPr>
          <w:sz w:val="48"/>
          <w:szCs w:val="48"/>
        </w:rPr>
        <w:t>Nursel Aleksandrova</w:t>
      </w:r>
      <w:bookmarkStart w:id="0" w:name="_GoBack"/>
      <w:bookmarkEnd w:id="0"/>
    </w:p>
    <w:p w:rsidR="00CA017D" w:rsidRDefault="00CA017D" w:rsidP="00CA017D">
      <w:pPr>
        <w:jc w:val="center"/>
        <w:rPr>
          <w:sz w:val="48"/>
          <w:szCs w:val="48"/>
        </w:rPr>
      </w:pPr>
    </w:p>
    <w:p w:rsidR="00CA017D" w:rsidRDefault="00CA017D" w:rsidP="00CA017D">
      <w:pPr>
        <w:jc w:val="center"/>
        <w:rPr>
          <w:sz w:val="48"/>
          <w:szCs w:val="48"/>
        </w:rPr>
      </w:pPr>
      <w:r>
        <w:rPr>
          <w:sz w:val="48"/>
          <w:szCs w:val="48"/>
        </w:rPr>
        <w:t>Student number:</w:t>
      </w:r>
      <w:r w:rsidR="008C5B09">
        <w:rPr>
          <w:sz w:val="48"/>
          <w:szCs w:val="48"/>
        </w:rPr>
        <w:t xml:space="preserve"> </w:t>
      </w:r>
      <w:r>
        <w:rPr>
          <w:sz w:val="48"/>
          <w:szCs w:val="48"/>
        </w:rPr>
        <w:t>1905701</w:t>
      </w:r>
    </w:p>
    <w:p w:rsidR="00CA017D" w:rsidRDefault="00CA017D" w:rsidP="00CA017D">
      <w:pPr>
        <w:jc w:val="center"/>
        <w:rPr>
          <w:sz w:val="48"/>
          <w:szCs w:val="48"/>
        </w:rPr>
      </w:pPr>
    </w:p>
    <w:p w:rsidR="00CA017D" w:rsidRDefault="00CA017D" w:rsidP="00CA017D">
      <w:pPr>
        <w:jc w:val="center"/>
        <w:rPr>
          <w:sz w:val="48"/>
          <w:szCs w:val="48"/>
        </w:rPr>
      </w:pPr>
      <w:r>
        <w:rPr>
          <w:sz w:val="48"/>
          <w:szCs w:val="48"/>
        </w:rPr>
        <w:t>Academic and Employability Skills (BMSW4001)</w:t>
      </w:r>
    </w:p>
    <w:p w:rsidR="00CA017D" w:rsidRDefault="00CA017D" w:rsidP="00CA017D">
      <w:pPr>
        <w:jc w:val="center"/>
        <w:rPr>
          <w:sz w:val="48"/>
          <w:szCs w:val="48"/>
        </w:rPr>
      </w:pPr>
    </w:p>
    <w:p w:rsidR="00CA017D" w:rsidRDefault="00CA017D" w:rsidP="00CA017D">
      <w:pPr>
        <w:jc w:val="center"/>
        <w:rPr>
          <w:sz w:val="48"/>
          <w:szCs w:val="48"/>
        </w:rPr>
      </w:pPr>
      <w:r>
        <w:rPr>
          <w:sz w:val="48"/>
          <w:szCs w:val="48"/>
        </w:rPr>
        <w:t>Lecturer:</w:t>
      </w:r>
      <w:r w:rsidR="008C5B09">
        <w:rPr>
          <w:sz w:val="48"/>
          <w:szCs w:val="48"/>
        </w:rPr>
        <w:t xml:space="preserve"> </w:t>
      </w:r>
      <w:r>
        <w:rPr>
          <w:sz w:val="48"/>
          <w:szCs w:val="48"/>
        </w:rPr>
        <w:t>Peter Allen</w:t>
      </w:r>
    </w:p>
    <w:p w:rsidR="00CA017D" w:rsidRDefault="00CA017D" w:rsidP="00CA017D">
      <w:pPr>
        <w:jc w:val="center"/>
        <w:rPr>
          <w:sz w:val="48"/>
          <w:szCs w:val="48"/>
        </w:rPr>
      </w:pPr>
    </w:p>
    <w:p w:rsidR="00CA017D" w:rsidRDefault="00CA017D" w:rsidP="00CA017D">
      <w:pPr>
        <w:jc w:val="center"/>
        <w:rPr>
          <w:sz w:val="48"/>
          <w:szCs w:val="48"/>
        </w:rPr>
      </w:pPr>
      <w:r>
        <w:rPr>
          <w:sz w:val="48"/>
          <w:szCs w:val="48"/>
        </w:rPr>
        <w:t>Date:</w:t>
      </w:r>
      <w:r w:rsidR="008C5B09">
        <w:rPr>
          <w:sz w:val="48"/>
          <w:szCs w:val="48"/>
        </w:rPr>
        <w:t xml:space="preserve"> </w:t>
      </w:r>
      <w:r>
        <w:rPr>
          <w:sz w:val="48"/>
          <w:szCs w:val="48"/>
        </w:rPr>
        <w:t>5</w:t>
      </w:r>
      <w:r w:rsidRPr="00CA017D">
        <w:rPr>
          <w:sz w:val="48"/>
          <w:szCs w:val="48"/>
          <w:vertAlign w:val="superscript"/>
        </w:rPr>
        <w:t>th</w:t>
      </w:r>
      <w:r>
        <w:rPr>
          <w:sz w:val="48"/>
          <w:szCs w:val="48"/>
        </w:rPr>
        <w:t xml:space="preserve"> May 2020</w:t>
      </w:r>
    </w:p>
    <w:p w:rsidR="00654A8E" w:rsidRDefault="00654A8E" w:rsidP="00CA017D">
      <w:pPr>
        <w:jc w:val="center"/>
        <w:rPr>
          <w:sz w:val="48"/>
          <w:szCs w:val="48"/>
        </w:rPr>
      </w:pPr>
    </w:p>
    <w:p w:rsidR="00654A8E" w:rsidRDefault="00654A8E" w:rsidP="00CA017D">
      <w:pPr>
        <w:jc w:val="center"/>
        <w:rPr>
          <w:sz w:val="48"/>
          <w:szCs w:val="48"/>
        </w:rPr>
      </w:pPr>
    </w:p>
    <w:p w:rsidR="00654A8E" w:rsidRDefault="00654A8E" w:rsidP="00CA017D">
      <w:pPr>
        <w:jc w:val="center"/>
        <w:rPr>
          <w:sz w:val="48"/>
          <w:szCs w:val="48"/>
        </w:rPr>
      </w:pPr>
    </w:p>
    <w:p w:rsidR="00654A8E" w:rsidRDefault="00654A8E" w:rsidP="00CA017D">
      <w:pPr>
        <w:jc w:val="center"/>
        <w:rPr>
          <w:sz w:val="48"/>
          <w:szCs w:val="48"/>
        </w:rPr>
      </w:pPr>
    </w:p>
    <w:p w:rsidR="00654A8E" w:rsidRDefault="00654A8E" w:rsidP="00CA017D">
      <w:pPr>
        <w:jc w:val="center"/>
        <w:rPr>
          <w:sz w:val="48"/>
          <w:szCs w:val="48"/>
        </w:rPr>
      </w:pPr>
    </w:p>
    <w:p w:rsidR="00654A8E" w:rsidRDefault="00654A8E" w:rsidP="00CA017D">
      <w:pPr>
        <w:jc w:val="center"/>
        <w:rPr>
          <w:sz w:val="48"/>
          <w:szCs w:val="48"/>
        </w:rPr>
      </w:pPr>
      <w:r>
        <w:rPr>
          <w:sz w:val="48"/>
          <w:szCs w:val="48"/>
        </w:rPr>
        <w:t>Contents</w:t>
      </w:r>
    </w:p>
    <w:p w:rsidR="00654A8E" w:rsidRDefault="00654A8E" w:rsidP="00CA017D">
      <w:pPr>
        <w:jc w:val="center"/>
        <w:rPr>
          <w:sz w:val="48"/>
          <w:szCs w:val="48"/>
        </w:rPr>
      </w:pPr>
    </w:p>
    <w:p w:rsidR="00654A8E" w:rsidRDefault="00654A8E" w:rsidP="00654A8E">
      <w:pPr>
        <w:rPr>
          <w:sz w:val="48"/>
          <w:szCs w:val="48"/>
        </w:rPr>
      </w:pPr>
      <w:r>
        <w:rPr>
          <w:sz w:val="48"/>
          <w:szCs w:val="48"/>
        </w:rPr>
        <w:t>Title page………………………………….pg1</w:t>
      </w:r>
    </w:p>
    <w:p w:rsidR="00122523" w:rsidRDefault="00654A8E" w:rsidP="00654A8E">
      <w:pPr>
        <w:rPr>
          <w:sz w:val="48"/>
          <w:szCs w:val="48"/>
        </w:rPr>
      </w:pPr>
      <w:r>
        <w:rPr>
          <w:sz w:val="48"/>
          <w:szCs w:val="48"/>
        </w:rPr>
        <w:t>Introduction</w:t>
      </w:r>
      <w:r w:rsidR="00122523">
        <w:rPr>
          <w:sz w:val="48"/>
          <w:szCs w:val="48"/>
        </w:rPr>
        <w:t>…………………………….pg3</w:t>
      </w:r>
    </w:p>
    <w:p w:rsidR="00654A8E" w:rsidRDefault="00122523" w:rsidP="00654A8E">
      <w:pPr>
        <w:rPr>
          <w:sz w:val="48"/>
          <w:szCs w:val="48"/>
        </w:rPr>
      </w:pPr>
      <w:r>
        <w:rPr>
          <w:sz w:val="48"/>
          <w:szCs w:val="48"/>
        </w:rPr>
        <w:t>Descriptions</w:t>
      </w:r>
      <w:r w:rsidR="00654A8E">
        <w:rPr>
          <w:sz w:val="48"/>
          <w:szCs w:val="48"/>
        </w:rPr>
        <w:t>……………………………….pg3</w:t>
      </w:r>
    </w:p>
    <w:p w:rsidR="00654A8E" w:rsidRDefault="00122523" w:rsidP="00654A8E">
      <w:pPr>
        <w:rPr>
          <w:sz w:val="48"/>
          <w:szCs w:val="48"/>
        </w:rPr>
      </w:pPr>
      <w:r>
        <w:rPr>
          <w:sz w:val="48"/>
          <w:szCs w:val="48"/>
        </w:rPr>
        <w:t>Swot Analysis…………………………………….pg4</w:t>
      </w:r>
    </w:p>
    <w:p w:rsidR="00122523" w:rsidRDefault="00122523" w:rsidP="00654A8E">
      <w:pPr>
        <w:rPr>
          <w:sz w:val="48"/>
          <w:szCs w:val="48"/>
        </w:rPr>
      </w:pPr>
      <w:r>
        <w:rPr>
          <w:sz w:val="48"/>
          <w:szCs w:val="48"/>
        </w:rPr>
        <w:t>Strengths…………………………………….pg5</w:t>
      </w:r>
    </w:p>
    <w:p w:rsidR="00122523" w:rsidRDefault="00122523" w:rsidP="00654A8E">
      <w:pPr>
        <w:rPr>
          <w:sz w:val="48"/>
          <w:szCs w:val="48"/>
        </w:rPr>
      </w:pPr>
      <w:r>
        <w:rPr>
          <w:sz w:val="48"/>
          <w:szCs w:val="48"/>
        </w:rPr>
        <w:t>Weaknesses………………………………pg6</w:t>
      </w:r>
    </w:p>
    <w:p w:rsidR="00122523" w:rsidRDefault="00122523" w:rsidP="00654A8E">
      <w:pPr>
        <w:rPr>
          <w:sz w:val="48"/>
          <w:szCs w:val="48"/>
        </w:rPr>
      </w:pPr>
      <w:r>
        <w:rPr>
          <w:sz w:val="48"/>
          <w:szCs w:val="48"/>
        </w:rPr>
        <w:t>Opportunities………………………….pg7</w:t>
      </w:r>
    </w:p>
    <w:p w:rsidR="00122523" w:rsidRDefault="00122523" w:rsidP="00654A8E">
      <w:pPr>
        <w:rPr>
          <w:sz w:val="48"/>
          <w:szCs w:val="48"/>
        </w:rPr>
      </w:pPr>
      <w:r>
        <w:rPr>
          <w:sz w:val="48"/>
          <w:szCs w:val="48"/>
        </w:rPr>
        <w:t>Threats…………………………………..pg7</w:t>
      </w:r>
    </w:p>
    <w:p w:rsidR="00122523" w:rsidRDefault="00122523" w:rsidP="00654A8E">
      <w:pPr>
        <w:rPr>
          <w:sz w:val="48"/>
          <w:szCs w:val="48"/>
        </w:rPr>
      </w:pPr>
      <w:r>
        <w:rPr>
          <w:sz w:val="48"/>
          <w:szCs w:val="48"/>
        </w:rPr>
        <w:t>Personal development plan……………..pg7</w:t>
      </w:r>
    </w:p>
    <w:p w:rsidR="00122523" w:rsidRDefault="00122523" w:rsidP="00654A8E">
      <w:pPr>
        <w:rPr>
          <w:sz w:val="48"/>
          <w:szCs w:val="48"/>
        </w:rPr>
      </w:pPr>
      <w:r>
        <w:rPr>
          <w:sz w:val="48"/>
          <w:szCs w:val="48"/>
        </w:rPr>
        <w:t>End of term goals……………………….pg8</w:t>
      </w:r>
    </w:p>
    <w:p w:rsidR="00122523" w:rsidRDefault="00122523" w:rsidP="00654A8E">
      <w:pPr>
        <w:rPr>
          <w:sz w:val="48"/>
          <w:szCs w:val="48"/>
        </w:rPr>
      </w:pPr>
      <w:r>
        <w:rPr>
          <w:sz w:val="48"/>
          <w:szCs w:val="48"/>
        </w:rPr>
        <w:t>End of year goals……………………….pg8</w:t>
      </w:r>
    </w:p>
    <w:p w:rsidR="00122523" w:rsidRDefault="00122523" w:rsidP="00654A8E">
      <w:pPr>
        <w:rPr>
          <w:sz w:val="48"/>
          <w:szCs w:val="48"/>
        </w:rPr>
      </w:pPr>
      <w:r>
        <w:rPr>
          <w:sz w:val="48"/>
          <w:szCs w:val="48"/>
        </w:rPr>
        <w:t>Five years goals…………………………..pg8</w:t>
      </w:r>
    </w:p>
    <w:p w:rsidR="00426A8A" w:rsidRDefault="00426A8A" w:rsidP="00654A8E">
      <w:pPr>
        <w:rPr>
          <w:sz w:val="48"/>
          <w:szCs w:val="48"/>
        </w:rPr>
      </w:pPr>
      <w:r>
        <w:rPr>
          <w:sz w:val="48"/>
          <w:szCs w:val="48"/>
        </w:rPr>
        <w:t>World of work…………………..</w:t>
      </w:r>
      <w:r w:rsidR="00122523">
        <w:rPr>
          <w:sz w:val="48"/>
          <w:szCs w:val="48"/>
        </w:rPr>
        <w:t>pg8</w:t>
      </w:r>
    </w:p>
    <w:p w:rsidR="00426A8A" w:rsidRDefault="00426A8A" w:rsidP="00654A8E">
      <w:pPr>
        <w:rPr>
          <w:sz w:val="48"/>
          <w:szCs w:val="48"/>
        </w:rPr>
      </w:pPr>
      <w:r>
        <w:rPr>
          <w:sz w:val="48"/>
          <w:szCs w:val="48"/>
        </w:rPr>
        <w:t>Conclusion…………………………</w:t>
      </w:r>
      <w:r w:rsidR="00122523">
        <w:rPr>
          <w:sz w:val="48"/>
          <w:szCs w:val="48"/>
        </w:rPr>
        <w:t>pg9</w:t>
      </w:r>
    </w:p>
    <w:p w:rsidR="00425A25" w:rsidRDefault="00122523" w:rsidP="00654A8E">
      <w:pPr>
        <w:rPr>
          <w:sz w:val="48"/>
          <w:szCs w:val="48"/>
        </w:rPr>
      </w:pPr>
      <w:r>
        <w:rPr>
          <w:sz w:val="48"/>
          <w:szCs w:val="48"/>
        </w:rPr>
        <w:lastRenderedPageBreak/>
        <w:t>References……………………………………………..pg9Appendix</w:t>
      </w:r>
      <w:r w:rsidR="00425A25">
        <w:rPr>
          <w:sz w:val="48"/>
          <w:szCs w:val="48"/>
        </w:rPr>
        <w:t>…………………………………………..pg</w:t>
      </w:r>
      <w:r>
        <w:rPr>
          <w:sz w:val="48"/>
          <w:szCs w:val="48"/>
        </w:rPr>
        <w:t>10-15</w:t>
      </w:r>
    </w:p>
    <w:p w:rsidR="00425A25" w:rsidRDefault="00425A25" w:rsidP="00654A8E">
      <w:pPr>
        <w:rPr>
          <w:sz w:val="48"/>
          <w:szCs w:val="48"/>
        </w:rPr>
      </w:pPr>
    </w:p>
    <w:p w:rsidR="00425A25" w:rsidRDefault="00425A25" w:rsidP="00654A8E">
      <w:pPr>
        <w:rPr>
          <w:sz w:val="48"/>
          <w:szCs w:val="48"/>
        </w:rPr>
      </w:pPr>
    </w:p>
    <w:p w:rsidR="00425A25" w:rsidRDefault="00425A25" w:rsidP="00654A8E">
      <w:pPr>
        <w:rPr>
          <w:sz w:val="48"/>
          <w:szCs w:val="48"/>
        </w:rPr>
      </w:pPr>
    </w:p>
    <w:p w:rsidR="00425A25" w:rsidRDefault="00425A25" w:rsidP="00654A8E">
      <w:pPr>
        <w:rPr>
          <w:sz w:val="48"/>
          <w:szCs w:val="48"/>
        </w:rPr>
      </w:pPr>
    </w:p>
    <w:p w:rsidR="00425A25" w:rsidRDefault="00425A25" w:rsidP="00654A8E">
      <w:pPr>
        <w:rPr>
          <w:sz w:val="48"/>
          <w:szCs w:val="48"/>
        </w:rPr>
      </w:pPr>
    </w:p>
    <w:p w:rsidR="001A02E9" w:rsidRDefault="001A02E9" w:rsidP="001A02E9">
      <w:pPr>
        <w:rPr>
          <w:sz w:val="48"/>
          <w:szCs w:val="48"/>
        </w:rPr>
      </w:pPr>
    </w:p>
    <w:p w:rsidR="001A02E9" w:rsidRDefault="001A02E9" w:rsidP="001A02E9">
      <w:pPr>
        <w:rPr>
          <w:sz w:val="48"/>
          <w:szCs w:val="48"/>
        </w:rPr>
      </w:pPr>
    </w:p>
    <w:p w:rsidR="001A02E9" w:rsidRDefault="001A02E9" w:rsidP="001A02E9">
      <w:pPr>
        <w:rPr>
          <w:sz w:val="48"/>
          <w:szCs w:val="48"/>
        </w:rPr>
      </w:pPr>
    </w:p>
    <w:p w:rsidR="001A02E9" w:rsidRDefault="001A02E9" w:rsidP="001A02E9">
      <w:pPr>
        <w:rPr>
          <w:sz w:val="48"/>
          <w:szCs w:val="48"/>
        </w:rPr>
      </w:pPr>
    </w:p>
    <w:p w:rsidR="00425A25" w:rsidRPr="00FE197B" w:rsidRDefault="00425A25" w:rsidP="001A02E9">
      <w:pPr>
        <w:jc w:val="center"/>
        <w:rPr>
          <w:b/>
          <w:sz w:val="48"/>
          <w:szCs w:val="48"/>
        </w:rPr>
      </w:pPr>
      <w:r w:rsidRPr="00FE197B">
        <w:rPr>
          <w:b/>
          <w:sz w:val="48"/>
          <w:szCs w:val="48"/>
        </w:rPr>
        <w:t>Introduction:</w:t>
      </w:r>
    </w:p>
    <w:p w:rsidR="001500E5" w:rsidRDefault="00571AD7" w:rsidP="00654A8E">
      <w:r>
        <w:t xml:space="preserve">The purpose of my report </w:t>
      </w:r>
      <w:r w:rsidR="00425A25">
        <w:t>writing is to demonstrate and analyse my own academic</w:t>
      </w:r>
      <w:r w:rsidR="000C799F">
        <w:t xml:space="preserve"> and employability Skills, along with hard and soft skills</w:t>
      </w:r>
      <w:r w:rsidR="001500E5">
        <w:t xml:space="preserve"> referencing published literature</w:t>
      </w:r>
      <w:r w:rsidR="000C799F">
        <w:t>.</w:t>
      </w:r>
      <w:r w:rsidR="000C799F" w:rsidRPr="00492F31">
        <w:t xml:space="preserve"> </w:t>
      </w:r>
      <w:r w:rsidR="001500E5">
        <w:t>I would complete this report by taking into consideration the skills and knowledge I had before starting the course, how has this developed in the first term and what I would expect by the end of year. Furthermore analysing personal skills that link to the world of work.</w:t>
      </w:r>
    </w:p>
    <w:p w:rsidR="001500E5" w:rsidRDefault="001500E5" w:rsidP="00654A8E"/>
    <w:p w:rsidR="001500E5" w:rsidRPr="00FE197B" w:rsidRDefault="001500E5" w:rsidP="00654A8E">
      <w:pPr>
        <w:rPr>
          <w:b/>
          <w:sz w:val="36"/>
          <w:szCs w:val="36"/>
          <w:u w:val="single"/>
        </w:rPr>
      </w:pPr>
      <w:r w:rsidRPr="00FE197B">
        <w:rPr>
          <w:b/>
          <w:sz w:val="36"/>
          <w:szCs w:val="36"/>
          <w:u w:val="single"/>
        </w:rPr>
        <w:t>Descriptions:</w:t>
      </w:r>
    </w:p>
    <w:p w:rsidR="00571AD7" w:rsidRDefault="000C799F" w:rsidP="00654A8E">
      <w:r w:rsidRPr="00492F31">
        <w:t>Academic</w:t>
      </w:r>
      <w:r w:rsidR="00492F31" w:rsidRPr="00492F31">
        <w:t xml:space="preserve"> skills are a collection of study habits, learning strategies, and time management tools that help students learn and absorb school lessons</w:t>
      </w:r>
      <w:sdt>
        <w:sdtPr>
          <w:id w:val="-1092556167"/>
          <w:citation/>
        </w:sdtPr>
        <w:sdtEndPr/>
        <w:sdtContent>
          <w:r w:rsidR="00492F31">
            <w:fldChar w:fldCharType="begin"/>
          </w:r>
          <w:r w:rsidR="00492F31">
            <w:instrText xml:space="preserve"> CITATION Ups20 \l 2057 </w:instrText>
          </w:r>
          <w:r w:rsidR="00492F31">
            <w:fldChar w:fldCharType="separate"/>
          </w:r>
          <w:r w:rsidR="005019E5">
            <w:rPr>
              <w:noProof/>
            </w:rPr>
            <w:t xml:space="preserve"> (Upson, 2003-2020)</w:t>
          </w:r>
          <w:r w:rsidR="00492F31">
            <w:fldChar w:fldCharType="end"/>
          </w:r>
        </w:sdtContent>
      </w:sdt>
      <w:r w:rsidR="00492F31">
        <w:t>.</w:t>
      </w:r>
      <w:r w:rsidR="00E26E0B">
        <w:t xml:space="preserve">Having highly </w:t>
      </w:r>
      <w:r w:rsidR="00492F31">
        <w:t>transferable and desirable</w:t>
      </w:r>
      <w:r w:rsidR="00EC32DF">
        <w:t xml:space="preserve"> employability</w:t>
      </w:r>
      <w:r w:rsidR="00492F31">
        <w:t xml:space="preserve"> skills </w:t>
      </w:r>
      <w:r w:rsidR="00EC32DF">
        <w:t xml:space="preserve">will </w:t>
      </w:r>
      <w:r w:rsidR="00E26E0B">
        <w:t>make you an ideal candidate or employee for a particular job role.  They are usually the skills an employer looks for in a potential employee. The umbrella term used to describe this is called Employability Skills.</w:t>
      </w:r>
      <w:sdt>
        <w:sdtPr>
          <w:id w:val="-503133164"/>
          <w:citation/>
        </w:sdtPr>
        <w:sdtEndPr/>
        <w:sdtContent>
          <w:r w:rsidR="00E26E0B">
            <w:fldChar w:fldCharType="begin"/>
          </w:r>
          <w:r w:rsidR="00E26E0B">
            <w:instrText xml:space="preserve"> CITATION Mac20 \l 2057 </w:instrText>
          </w:r>
          <w:r w:rsidR="00E26E0B">
            <w:fldChar w:fldCharType="separate"/>
          </w:r>
          <w:r w:rsidR="005019E5">
            <w:rPr>
              <w:noProof/>
            </w:rPr>
            <w:t xml:space="preserve"> (Duszynski, 2020)</w:t>
          </w:r>
          <w:r w:rsidR="00E26E0B">
            <w:fldChar w:fldCharType="end"/>
          </w:r>
        </w:sdtContent>
      </w:sdt>
      <w:r w:rsidR="00E26E0B">
        <w:t xml:space="preserve"> </w:t>
      </w:r>
    </w:p>
    <w:p w:rsidR="001500E5" w:rsidRDefault="001500E5" w:rsidP="00654A8E">
      <w:r>
        <w:rPr>
          <w:noProof/>
          <w:lang w:eastAsia="en-GB"/>
        </w:rPr>
        <w:lastRenderedPageBreak/>
        <w:drawing>
          <wp:inline distT="0" distB="0" distL="0" distR="0" wp14:anchorId="64731FCB" wp14:editId="421BC5B4">
            <wp:extent cx="4893581" cy="3260785"/>
            <wp:effectExtent l="0" t="0" r="2540" b="0"/>
            <wp:docPr id="1" name="Picture 1" descr="https://www.thebalancecareers.com/thmb/DQxIKxV7Ra8SgFItKF8EpHSp0Ec=/950x0/filters:max_bytes(150000):strip_icc()/what-are-hard-skills-2060829-v3-107ac7d540ec4e0594dc3f6c3fda06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thebalancecareers.com/thmb/DQxIKxV7Ra8SgFItKF8EpHSp0Ec=/950x0/filters:max_bytes(150000):strip_icc()/what-are-hard-skills-2060829-v3-107ac7d540ec4e0594dc3f6c3fda0659.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97197" cy="3263195"/>
                    </a:xfrm>
                    <a:prstGeom prst="rect">
                      <a:avLst/>
                    </a:prstGeom>
                    <a:noFill/>
                    <a:ln>
                      <a:noFill/>
                    </a:ln>
                  </pic:spPr>
                </pic:pic>
              </a:graphicData>
            </a:graphic>
          </wp:inline>
        </w:drawing>
      </w:r>
      <w:sdt>
        <w:sdtPr>
          <w:id w:val="-776637273"/>
          <w:citation/>
        </w:sdtPr>
        <w:sdtEndPr/>
        <w:sdtContent>
          <w:r>
            <w:fldChar w:fldCharType="begin"/>
          </w:r>
          <w:r>
            <w:instrText xml:space="preserve"> CITATION Emi19 \l 2057 </w:instrText>
          </w:r>
          <w:r>
            <w:fldChar w:fldCharType="separate"/>
          </w:r>
          <w:r w:rsidR="005019E5">
            <w:rPr>
              <w:noProof/>
            </w:rPr>
            <w:t xml:space="preserve"> (Dunphy, 2019)</w:t>
          </w:r>
          <w:r>
            <w:fldChar w:fldCharType="end"/>
          </w:r>
        </w:sdtContent>
      </w:sdt>
    </w:p>
    <w:p w:rsidR="00CA2111" w:rsidRDefault="00CA2111" w:rsidP="00654A8E"/>
    <w:p w:rsidR="00426A8A" w:rsidRDefault="001500E5" w:rsidP="00654A8E">
      <w:r>
        <w:rPr>
          <w:noProof/>
          <w:lang w:eastAsia="en-GB"/>
        </w:rPr>
        <w:drawing>
          <wp:inline distT="0" distB="0" distL="0" distR="0" wp14:anchorId="1505CE0F" wp14:editId="509BB8A8">
            <wp:extent cx="4712337" cy="3140015"/>
            <wp:effectExtent l="0" t="0" r="0" b="3810"/>
            <wp:docPr id="2" name="Picture 2" descr="Text rea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xt read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27589" cy="3150178"/>
                    </a:xfrm>
                    <a:prstGeom prst="rect">
                      <a:avLst/>
                    </a:prstGeom>
                    <a:noFill/>
                    <a:ln>
                      <a:noFill/>
                    </a:ln>
                  </pic:spPr>
                </pic:pic>
              </a:graphicData>
            </a:graphic>
          </wp:inline>
        </w:drawing>
      </w:r>
      <w:sdt>
        <w:sdtPr>
          <w:id w:val="1239364646"/>
          <w:citation/>
        </w:sdtPr>
        <w:sdtEndPr/>
        <w:sdtContent>
          <w:r>
            <w:fldChar w:fldCharType="begin"/>
          </w:r>
          <w:r>
            <w:instrText xml:space="preserve"> CITATION The19 \l 2057 </w:instrText>
          </w:r>
          <w:r>
            <w:fldChar w:fldCharType="separate"/>
          </w:r>
          <w:r w:rsidR="005019E5">
            <w:rPr>
              <w:noProof/>
            </w:rPr>
            <w:t xml:space="preserve"> (Chiechi, 2019)</w:t>
          </w:r>
          <w:r>
            <w:fldChar w:fldCharType="end"/>
          </w:r>
        </w:sdtContent>
      </w:sdt>
    </w:p>
    <w:p w:rsidR="002C70AD" w:rsidRDefault="002C70AD" w:rsidP="006070E7">
      <w:pPr>
        <w:jc w:val="center"/>
        <w:rPr>
          <w:b/>
          <w:sz w:val="36"/>
          <w:szCs w:val="36"/>
          <w:u w:val="single"/>
        </w:rPr>
      </w:pPr>
    </w:p>
    <w:p w:rsidR="001500E5" w:rsidRDefault="001500E5" w:rsidP="006070E7">
      <w:pPr>
        <w:jc w:val="center"/>
        <w:rPr>
          <w:b/>
          <w:sz w:val="36"/>
          <w:szCs w:val="36"/>
          <w:u w:val="single"/>
        </w:rPr>
      </w:pPr>
    </w:p>
    <w:p w:rsidR="001500E5" w:rsidRDefault="001500E5" w:rsidP="006070E7">
      <w:pPr>
        <w:jc w:val="center"/>
        <w:rPr>
          <w:b/>
          <w:sz w:val="36"/>
          <w:szCs w:val="36"/>
          <w:u w:val="single"/>
        </w:rPr>
      </w:pPr>
    </w:p>
    <w:p w:rsidR="001500E5" w:rsidRDefault="001500E5" w:rsidP="006070E7">
      <w:pPr>
        <w:jc w:val="center"/>
        <w:rPr>
          <w:b/>
          <w:sz w:val="36"/>
          <w:szCs w:val="36"/>
          <w:u w:val="single"/>
        </w:rPr>
      </w:pPr>
    </w:p>
    <w:p w:rsidR="001500E5" w:rsidRDefault="001500E5" w:rsidP="006070E7">
      <w:pPr>
        <w:jc w:val="center"/>
        <w:rPr>
          <w:b/>
          <w:sz w:val="36"/>
          <w:szCs w:val="36"/>
          <w:u w:val="single"/>
        </w:rPr>
      </w:pPr>
    </w:p>
    <w:p w:rsidR="001500E5" w:rsidRDefault="001500E5" w:rsidP="006070E7">
      <w:pPr>
        <w:jc w:val="center"/>
        <w:rPr>
          <w:b/>
          <w:sz w:val="36"/>
          <w:szCs w:val="36"/>
          <w:u w:val="single"/>
        </w:rPr>
      </w:pPr>
    </w:p>
    <w:p w:rsidR="001500E5" w:rsidRDefault="001500E5" w:rsidP="006070E7">
      <w:pPr>
        <w:jc w:val="center"/>
        <w:rPr>
          <w:b/>
          <w:sz w:val="36"/>
          <w:szCs w:val="36"/>
          <w:u w:val="single"/>
        </w:rPr>
      </w:pPr>
    </w:p>
    <w:p w:rsidR="001500E5" w:rsidRDefault="001500E5" w:rsidP="006070E7">
      <w:pPr>
        <w:jc w:val="center"/>
        <w:rPr>
          <w:b/>
          <w:sz w:val="36"/>
          <w:szCs w:val="36"/>
          <w:u w:val="single"/>
        </w:rPr>
      </w:pPr>
    </w:p>
    <w:p w:rsidR="006070E7" w:rsidRPr="002C70AD" w:rsidRDefault="006070E7" w:rsidP="006070E7">
      <w:pPr>
        <w:jc w:val="center"/>
        <w:rPr>
          <w:b/>
          <w:sz w:val="36"/>
          <w:szCs w:val="36"/>
          <w:u w:val="single"/>
        </w:rPr>
      </w:pPr>
      <w:r w:rsidRPr="002C70AD">
        <w:rPr>
          <w:b/>
          <w:sz w:val="36"/>
          <w:szCs w:val="36"/>
          <w:u w:val="single"/>
        </w:rPr>
        <w:t>Swot Analysis</w:t>
      </w:r>
    </w:p>
    <w:p w:rsidR="002C70AD" w:rsidRDefault="002C70AD" w:rsidP="00E7784B"/>
    <w:p w:rsidR="00E7784B" w:rsidRDefault="00E7784B" w:rsidP="00E7784B">
      <w:r>
        <w:t xml:space="preserve">Swot Analysis </w:t>
      </w:r>
      <w:r w:rsidR="00DD43D4">
        <w:t>is a way of defining and understanding personal strengths, weaknesses, opportunities and threats. This method can be very useful and straightforward when planning the future or specific goal in life.</w:t>
      </w:r>
      <w:sdt>
        <w:sdtPr>
          <w:id w:val="-761687825"/>
          <w:citation/>
        </w:sdtPr>
        <w:sdtEndPr/>
        <w:sdtContent>
          <w:r w:rsidR="00F570B7">
            <w:fldChar w:fldCharType="begin"/>
          </w:r>
          <w:r w:rsidR="00F570B7">
            <w:instrText xml:space="preserve"> CITATION Mit20 \l 2057 </w:instrText>
          </w:r>
          <w:r w:rsidR="00F570B7">
            <w:fldChar w:fldCharType="separate"/>
          </w:r>
          <w:r w:rsidR="005019E5">
            <w:rPr>
              <w:noProof/>
            </w:rPr>
            <w:t xml:space="preserve"> (Grant, 2020)</w:t>
          </w:r>
          <w:r w:rsidR="00F570B7">
            <w:fldChar w:fldCharType="end"/>
          </w:r>
        </w:sdtContent>
      </w:sdt>
    </w:p>
    <w:p w:rsidR="00DD43D4" w:rsidRDefault="00DD43D4" w:rsidP="00E7784B">
      <w:r>
        <w:t>The swot analysis allows the individual to reflect on their own strong and weak points. This allows the individual to plan ahead and be ready for complications or problems. For example my personal SWOT analysis is crucial to me because it clearly indicates the skills I am good at and the skills I need to improve in order to proceed with my study’s and get a diploma with good results.</w:t>
      </w:r>
    </w:p>
    <w:p w:rsidR="00DD43D4" w:rsidRPr="00DD43D4" w:rsidRDefault="00DD43D4" w:rsidP="00E7784B">
      <w:pPr>
        <w:rPr>
          <w:b/>
          <w:sz w:val="36"/>
          <w:szCs w:val="36"/>
          <w:u w:val="single"/>
        </w:rPr>
      </w:pPr>
      <w:r w:rsidRPr="00DD43D4">
        <w:rPr>
          <w:b/>
          <w:sz w:val="36"/>
          <w:szCs w:val="36"/>
          <w:u w:val="single"/>
        </w:rPr>
        <w:t xml:space="preserve">Strengths </w:t>
      </w:r>
    </w:p>
    <w:p w:rsidR="00EC32DF" w:rsidRDefault="00870C3A" w:rsidP="00E7784B">
      <w:r>
        <w:t xml:space="preserve">The meaning of personal strengths is the ability to view areas/key skills which a person is strongly capable of. The importance of that would be that a person can introduce his/her self in a specific way. Being aware of personal strengths can keep a person well ahead with their goals and ambitions. For example by being aware of individual capabilities finding a job could be much simpler. </w:t>
      </w:r>
    </w:p>
    <w:p w:rsidR="00DD43D4" w:rsidRDefault="00DD43D4" w:rsidP="00E7784B">
      <w:r>
        <w:t>Good communication Skills is my number one strength. This includes being able to interact</w:t>
      </w:r>
      <w:r w:rsidR="00EC32DF">
        <w:t xml:space="preserve"> orally or in writing</w:t>
      </w:r>
      <w:r>
        <w:t xml:space="preserve"> with people with a wide range of backgrounds. This is such an important skill to have in the workplace because it can be a safe place for creative thinking, gives work satisfaction, takes you a long way of building effective teams, and makes you highly employable.</w:t>
      </w:r>
      <w:sdt>
        <w:sdtPr>
          <w:id w:val="523058286"/>
          <w:citation/>
        </w:sdtPr>
        <w:sdtEndPr/>
        <w:sdtContent>
          <w:r w:rsidR="00F570B7">
            <w:fldChar w:fldCharType="begin"/>
          </w:r>
          <w:r w:rsidR="00F570B7">
            <w:instrText xml:space="preserve"> CITATION Gri15 \l 2057 </w:instrText>
          </w:r>
          <w:r w:rsidR="00F570B7">
            <w:fldChar w:fldCharType="separate"/>
          </w:r>
          <w:r w:rsidR="005019E5">
            <w:rPr>
              <w:noProof/>
            </w:rPr>
            <w:t xml:space="preserve"> (Griffiths, 2015)</w:t>
          </w:r>
          <w:r w:rsidR="00F570B7">
            <w:fldChar w:fldCharType="end"/>
          </w:r>
        </w:sdtContent>
      </w:sdt>
    </w:p>
    <w:p w:rsidR="00DD43D4" w:rsidRDefault="00DD43D4" w:rsidP="00E7784B">
      <w:r>
        <w:t xml:space="preserve">Being target focused allows me to think outside the box and try different ways of achieving my target. I believe that this is a great skill to have </w:t>
      </w:r>
      <w:r w:rsidR="00EC32DF">
        <w:t xml:space="preserve">being aware of my </w:t>
      </w:r>
      <w:r>
        <w:t>expectations of the future. In relation to that I can find different directions and pathways to overcome any problems on the way and reach my goal. This makes me more employable because it demonstrates to the employer that I can achieve any target set confidentially.</w:t>
      </w:r>
    </w:p>
    <w:p w:rsidR="00DD43D4" w:rsidRDefault="00DD43D4" w:rsidP="00E7784B">
      <w:r>
        <w:t>Another strength I possess is being respectful. This can be an employability skill searched by employers who are looking for new staff. This strength can be useful both in a work or an educational setting. This is because it portrays the way I treat people and want to be treated. Therefore by being respectful to everyone’s background race and culture will create a fair environment, contribute to job satisfaction and increase colleague engagement.</w:t>
      </w:r>
    </w:p>
    <w:p w:rsidR="002C70AD" w:rsidRDefault="00DD43D4" w:rsidP="00E7784B">
      <w:r>
        <w:t xml:space="preserve">Similarly an eager to learn-a key skill differentiates me between others, as I would do my absolute best to take in as much information as possible from the speaker. In today’s constantly changing and developing society the willingness to learn is crucial for developing and reaching my goals. </w:t>
      </w:r>
      <w:r>
        <w:lastRenderedPageBreak/>
        <w:t>Willingness to learn is such a valuable skill that m</w:t>
      </w:r>
      <w:r w:rsidR="002C70AD">
        <w:t>ost companies a</w:t>
      </w:r>
      <w:r w:rsidR="00FD25CC">
        <w:t>re</w:t>
      </w:r>
      <w:r w:rsidR="002C70AD">
        <w:t xml:space="preserve"> looking for in </w:t>
      </w:r>
      <w:r>
        <w:t>their potential employees nowadays.</w:t>
      </w:r>
    </w:p>
    <w:p w:rsidR="002C70AD" w:rsidRDefault="002C70AD" w:rsidP="00E7784B">
      <w:r>
        <w:t>During my time in Term one classes I haven’t improved any of my strengths as my weaknesses were more important to me and I have concentrated on them more. However I have understood the importance of having such key skills as a strength. In the future they will enable me to get the best qualification, continue my studies and get the best job possible.</w:t>
      </w:r>
    </w:p>
    <w:p w:rsidR="002C70AD" w:rsidRDefault="002C70AD" w:rsidP="00E7784B"/>
    <w:p w:rsidR="002C70AD" w:rsidRDefault="002C70AD" w:rsidP="00E7784B">
      <w:pPr>
        <w:rPr>
          <w:b/>
          <w:sz w:val="36"/>
          <w:szCs w:val="36"/>
          <w:u w:val="single"/>
        </w:rPr>
      </w:pPr>
      <w:r w:rsidRPr="002C70AD">
        <w:rPr>
          <w:b/>
          <w:sz w:val="36"/>
          <w:szCs w:val="36"/>
          <w:u w:val="single"/>
        </w:rPr>
        <w:t>Weaknesses</w:t>
      </w:r>
    </w:p>
    <w:p w:rsidR="00870C3A" w:rsidRDefault="00870C3A" w:rsidP="00E7784B">
      <w:r>
        <w:t>W</w:t>
      </w:r>
      <w:r w:rsidR="00C75F3E">
        <w:t>eakness is the skills that a person would probably require and need. However they lack or need improving.</w:t>
      </w:r>
      <w:r w:rsidR="00AB4E0C">
        <w:t xml:space="preserve"> </w:t>
      </w:r>
      <w:r w:rsidR="00C75F3E">
        <w:t>For example if an individual wishes to pursue a specific career path but unfortunately lack skills which are essential. The person can than allocate more time and put more effort into improving those skills and better oneself for a brighter future.</w:t>
      </w:r>
    </w:p>
    <w:p w:rsidR="00C75F3E" w:rsidRDefault="00C75F3E" w:rsidP="00E7784B"/>
    <w:p w:rsidR="00C75F3E" w:rsidRDefault="00C75F3E" w:rsidP="00E7784B">
      <w:r>
        <w:t>My main weakness is time management. The importance of having this skill is huge. Time management allows people to allocate specific time for each activity. This is done to maximise organisation.</w:t>
      </w:r>
      <w:r w:rsidR="00C07504">
        <w:t xml:space="preserve"> </w:t>
      </w:r>
      <w:r>
        <w:t>Having the ability to manage my time would allow me to accomplish all set ta</w:t>
      </w:r>
      <w:r w:rsidR="00C07504">
        <w:t>sks and be more successful in my career in the future. All current companies are requiring this skill as it allows them to be more sufficient as a business and to meet certain expectations. In the beginning of the course my time management skill was awful. Due to the lack of this skill most of the time I had no personal time to myself.</w:t>
      </w:r>
      <w:r w:rsidR="00F570B7">
        <w:t xml:space="preserve"> </w:t>
      </w:r>
      <w:r w:rsidR="00C07504">
        <w:t>However at the end of term I feel much more optimistic about my time management. I believe that homework’s, classwork’s and discussions has helped me improve my skill.</w:t>
      </w:r>
      <w:r w:rsidR="00AB4E0C">
        <w:t xml:space="preserve"> </w:t>
      </w:r>
      <w:r w:rsidR="00C07504">
        <w:t xml:space="preserve">For example I started doing my homework’s as soon as I had the time so I knew I have completed it ready to hand in. This allowed me to spare some time for myself. </w:t>
      </w:r>
    </w:p>
    <w:p w:rsidR="00CB6AA9" w:rsidRDefault="00CB6AA9" w:rsidP="00E7784B">
      <w:r>
        <w:t>Secondly my weakness would be Academic Writing. This is such an important skill to possess because I want to continue studying until I reach PhDs in business. In order for me to accomplish this being able to academically write essays are crucial for acceptance into courses.</w:t>
      </w:r>
      <w:r w:rsidR="00AB4E0C">
        <w:t xml:space="preserve"> Plagiarism is very important topic we have discussed in class. In order to avoid plagiarism for my assignment I have considered paraphrasing information and summarising.</w:t>
      </w:r>
      <w:r>
        <w:t xml:space="preserve"> In the beginning of the course I didn’t really have an idea how to improve my</w:t>
      </w:r>
      <w:r w:rsidR="00AB4E0C">
        <w:t xml:space="preserve"> skill</w:t>
      </w:r>
      <w:r>
        <w:t xml:space="preserve">. However at the end of this term </w:t>
      </w:r>
      <w:r w:rsidR="00AB4E0C">
        <w:t>I’m</w:t>
      </w:r>
      <w:r>
        <w:t xml:space="preserve"> starting to get an idea of how to improve myself. I believe that at the end of the course I would have written couple of essays and reports. This will prepare me for future studies, allow me to practise my writing skills and get feedback. </w:t>
      </w:r>
      <w:r w:rsidR="007E6FC6">
        <w:t>Employers are searching</w:t>
      </w:r>
      <w:r w:rsidR="00AB4E0C">
        <w:t xml:space="preserve"> for people with writing skills as employees are </w:t>
      </w:r>
      <w:r w:rsidR="007E6FC6">
        <w:t>require</w:t>
      </w:r>
      <w:r w:rsidR="00AB4E0C">
        <w:t>d</w:t>
      </w:r>
      <w:r w:rsidR="007E6FC6">
        <w:t xml:space="preserve"> to be able to write structured emails to business customers.</w:t>
      </w:r>
    </w:p>
    <w:p w:rsidR="00CB6AA9" w:rsidRDefault="00CB6AA9" w:rsidP="00E7784B">
      <w:r>
        <w:t>D</w:t>
      </w:r>
      <w:r w:rsidR="007E6FC6">
        <w:t xml:space="preserve">ue to my bilingual background my English vocabulary is not sufficient. It is very important to portray a wide range of vocabulary either by writing or speaking. This makes oneself look smarter, qualified and more presentable. During an application for a job or a job interview </w:t>
      </w:r>
      <w:r w:rsidR="008C5B09">
        <w:t>it’s</w:t>
      </w:r>
      <w:r w:rsidR="007E6FC6">
        <w:t xml:space="preserve"> beneficial that a person uses selected vocabulary to express their self and to impress the employer. Before the course I have practised to improve this skill on my own however I wasn’t </w:t>
      </w:r>
      <w:r w:rsidR="008C5B09">
        <w:t>successful</w:t>
      </w:r>
      <w:r w:rsidR="007E6FC6">
        <w:t>.</w:t>
      </w:r>
      <w:r w:rsidR="008C5B09">
        <w:t xml:space="preserve">  </w:t>
      </w:r>
      <w:r w:rsidR="007E6FC6">
        <w:t xml:space="preserve">The reason for that is I didn’t have anyone </w:t>
      </w:r>
      <w:r w:rsidR="008C5B09">
        <w:t>to speak to and learn new vocabulary from. In this instance my lecturer had a wide knowledge of vocabulary therefore every class I learned new words.</w:t>
      </w:r>
    </w:p>
    <w:p w:rsidR="008C5B09" w:rsidRDefault="008C5B09" w:rsidP="00E7784B"/>
    <w:p w:rsidR="008C5B09" w:rsidRDefault="008C5B09" w:rsidP="00E7784B">
      <w:pPr>
        <w:rPr>
          <w:b/>
          <w:sz w:val="36"/>
          <w:szCs w:val="36"/>
          <w:u w:val="single"/>
        </w:rPr>
      </w:pPr>
      <w:r w:rsidRPr="008C5B09">
        <w:rPr>
          <w:b/>
          <w:sz w:val="36"/>
          <w:szCs w:val="36"/>
          <w:u w:val="single"/>
        </w:rPr>
        <w:lastRenderedPageBreak/>
        <w:t>Opportunities:</w:t>
      </w:r>
    </w:p>
    <w:p w:rsidR="00AB4E0C" w:rsidRDefault="008C5B09" w:rsidP="00E7784B">
      <w:r>
        <w:t xml:space="preserve">An opportunity is a chance a person gets in life to improve future and quality of life. It is very important to be aware of any opportunities may come our way. Being aware of our chances will make it easier to make decisions in life. </w:t>
      </w:r>
    </w:p>
    <w:p w:rsidR="008C5B09" w:rsidRDefault="00903AB3" w:rsidP="00E7784B">
      <w:r>
        <w:t>One of the opportunities I have for the future is getting a diploma for Certificate in Higher Education: Skills for the workplace with good marks. It is very important for me to do my best and take this opportunity. The reason being it w</w:t>
      </w:r>
      <w:r w:rsidR="003D3183">
        <w:t>ill open a door to accomplish my</w:t>
      </w:r>
      <w:r>
        <w:t xml:space="preserve"> goal of further education to PhD business. If I </w:t>
      </w:r>
      <w:r w:rsidR="003D3183">
        <w:t>successfully</w:t>
      </w:r>
      <w:r>
        <w:t xml:space="preserve"> </w:t>
      </w:r>
      <w:r w:rsidR="003D3183">
        <w:t>get the diploma at the end of the year I will also be able to get I better job such as a receptionist or even manager in addition to my studies.</w:t>
      </w:r>
    </w:p>
    <w:p w:rsidR="003D3183" w:rsidRDefault="004627F5" w:rsidP="00E7784B">
      <w:r>
        <w:t>Another opportunity I have for the</w:t>
      </w:r>
      <w:r w:rsidR="000C799F">
        <w:t xml:space="preserve"> future is being</w:t>
      </w:r>
      <w:r>
        <w:t xml:space="preserve"> able to open up my own hairdressing salon. This opportunity is my main goal for the foreseeable future. It is very important for me to achieve this target. Mainly because after completion of my studies this is the career path I would like to follow. At the end of this course I will be one step closer to my dream. The skills and knowledge through the terms will allow me to proceed to the next step of pursuing my career.</w:t>
      </w:r>
    </w:p>
    <w:p w:rsidR="004627F5" w:rsidRPr="004627F5" w:rsidRDefault="004627F5" w:rsidP="004627F5">
      <w:pPr>
        <w:jc w:val="center"/>
        <w:rPr>
          <w:b/>
          <w:sz w:val="36"/>
          <w:szCs w:val="36"/>
          <w:u w:val="single"/>
        </w:rPr>
      </w:pPr>
      <w:r w:rsidRPr="004627F5">
        <w:rPr>
          <w:b/>
          <w:sz w:val="36"/>
          <w:szCs w:val="36"/>
          <w:u w:val="single"/>
        </w:rPr>
        <w:t>Threats</w:t>
      </w:r>
    </w:p>
    <w:p w:rsidR="008C5B09" w:rsidRDefault="004627F5" w:rsidP="00E7784B">
      <w:r>
        <w:t xml:space="preserve">Although I have opportunities awaiting, on the other hand there are also threats which will challenge me to plan the future. Threats are factors which may prevent or require a person to take another way of achieving goals/ambitions. Threats can be both positive and negative. </w:t>
      </w:r>
      <w:r w:rsidR="005077D5">
        <w:t>Positives</w:t>
      </w:r>
      <w:r>
        <w:t xml:space="preserve"> can be that if a person faces a threat this will make them work hard an</w:t>
      </w:r>
      <w:r w:rsidR="005077D5">
        <w:t>d</w:t>
      </w:r>
      <w:r w:rsidR="000C799F">
        <w:t xml:space="preserve"> overcome obstacles. On</w:t>
      </w:r>
      <w:r>
        <w:t xml:space="preserve"> the other hand if a person lacks self-confidence threats can be very daunting. Not being confident enough to overcome hard situations can put a person into stress and make them question their decisions and ambitions.</w:t>
      </w:r>
    </w:p>
    <w:p w:rsidR="005077D5" w:rsidRDefault="005077D5" w:rsidP="00E7784B">
      <w:r>
        <w:t>One of the major threats that stand in front of me is “not being able to pass”. If I cannot successfully complete my assignment for all modules and I fail. This would be heart-breaking as I would need to think of another pathway to continue my qualifications leading to having my own business. In order to overcome this threat I will take every opportunity to improve my assignments and do my best to get the grades I deserve.</w:t>
      </w:r>
    </w:p>
    <w:p w:rsidR="005077D5" w:rsidRDefault="005077D5" w:rsidP="00E7784B">
      <w:r>
        <w:t xml:space="preserve">Another threat on the way to success is having so many competitors on the market, either with more experience or better qualifications. In order to overcome this I will </w:t>
      </w:r>
      <w:r w:rsidR="0022684B">
        <w:t>build my own niche to have more room for my customers. I will develop a target audience. This will help me improve my business such as working on my hairstyles for the target group. I will try and provide my clients with the lowest prices but quality hair treatments. Developing a unique selling point will make potential customers come to me rather than other hair salons.</w:t>
      </w:r>
    </w:p>
    <w:p w:rsidR="0022684B" w:rsidRDefault="0022684B" w:rsidP="00E7784B"/>
    <w:p w:rsidR="0022684B" w:rsidRPr="00FE197B" w:rsidRDefault="0022684B" w:rsidP="0022684B">
      <w:pPr>
        <w:jc w:val="center"/>
        <w:rPr>
          <w:b/>
          <w:sz w:val="36"/>
          <w:szCs w:val="36"/>
          <w:u w:val="single"/>
        </w:rPr>
      </w:pPr>
      <w:r w:rsidRPr="00FE197B">
        <w:rPr>
          <w:b/>
          <w:sz w:val="36"/>
          <w:szCs w:val="36"/>
          <w:u w:val="single"/>
        </w:rPr>
        <w:t>Personal development Plan</w:t>
      </w:r>
    </w:p>
    <w:p w:rsidR="0022684B" w:rsidRDefault="009359ED" w:rsidP="0022684B">
      <w:r>
        <w:t>The definition of a personal development plan is knowing where you are at the moment (this can be financially or physically) and where you would like to be at the end of a year and in the future. The ability to have a knowledge of your current study and employability skills and the willingness to enhance them.</w:t>
      </w:r>
      <w:sdt>
        <w:sdtPr>
          <w:id w:val="1847214856"/>
          <w:citation/>
        </w:sdtPr>
        <w:sdtEndPr/>
        <w:sdtContent>
          <w:r>
            <w:fldChar w:fldCharType="begin"/>
          </w:r>
          <w:r>
            <w:instrText xml:space="preserve"> CITATION DRP17 \l 2057 </w:instrText>
          </w:r>
          <w:r>
            <w:fldChar w:fldCharType="separate"/>
          </w:r>
          <w:r w:rsidR="005019E5">
            <w:rPr>
              <w:noProof/>
            </w:rPr>
            <w:t xml:space="preserve"> (Morgan, 2017)</w:t>
          </w:r>
          <w:r>
            <w:fldChar w:fldCharType="end"/>
          </w:r>
        </w:sdtContent>
      </w:sdt>
      <w:r w:rsidR="009E4822">
        <w:t xml:space="preserve">Personal development plan can be reviewed daily monthly or yearly to check if progression is being made. </w:t>
      </w:r>
    </w:p>
    <w:p w:rsidR="009359ED" w:rsidRPr="000C799F" w:rsidRDefault="009E4822" w:rsidP="0022684B">
      <w:pPr>
        <w:rPr>
          <w:b/>
          <w:u w:val="single"/>
        </w:rPr>
      </w:pPr>
      <w:r w:rsidRPr="000C799F">
        <w:rPr>
          <w:b/>
          <w:u w:val="single"/>
        </w:rPr>
        <w:lastRenderedPageBreak/>
        <w:t>End of term goals:</w:t>
      </w:r>
    </w:p>
    <w:p w:rsidR="009E4822" w:rsidRDefault="009E4822" w:rsidP="0022684B">
      <w:r>
        <w:t xml:space="preserve">My main goal for the end of this term is to develop my academic skills leading to completing my module assignments with success for this term. In order for me to accomplish this I will have to attend all scheduled classes. </w:t>
      </w:r>
      <w:r w:rsidR="00B331D0">
        <w:t>Being attentive can be very helpful in collecting as much information as possible for the assignments. I will be allocating some self-study at home. I will improve my skills by reading some books which are on the modules reading list. This will also enhance my overall vocabulary allow me to express myself better either in writing or oral communication.</w:t>
      </w:r>
    </w:p>
    <w:p w:rsidR="00B331D0" w:rsidRPr="000C799F" w:rsidRDefault="00B331D0" w:rsidP="0022684B">
      <w:pPr>
        <w:rPr>
          <w:b/>
          <w:u w:val="single"/>
        </w:rPr>
      </w:pPr>
      <w:r w:rsidRPr="000C799F">
        <w:rPr>
          <w:b/>
          <w:u w:val="single"/>
        </w:rPr>
        <w:t>Goals after a Year:</w:t>
      </w:r>
    </w:p>
    <w:p w:rsidR="00B331D0" w:rsidRDefault="00B331D0" w:rsidP="0022684B">
      <w:r>
        <w:t xml:space="preserve">My hope for the year after completion of my </w:t>
      </w:r>
      <w:r w:rsidR="004C59D0">
        <w:t xml:space="preserve">certificate in higher education: Skills for the workplace is to progress onto business course. In order for me to accomplish this I will use my academic and employability skills to apply and attend the university interview. The skills gained from this module will allow me to present myself academically professional. </w:t>
      </w:r>
      <w:r w:rsidR="00ED7CB8">
        <w:t>Overall by being a good student that puts 100 percent effort into everything I can get good references from the lecturers and university of wales trinity saint David London. These can be used to apply for my business course next year. The references will foreshadow my success ability and willingness to learn.</w:t>
      </w:r>
    </w:p>
    <w:p w:rsidR="00ED7CB8" w:rsidRPr="000C799F" w:rsidRDefault="00ED7CB8" w:rsidP="0022684B">
      <w:pPr>
        <w:rPr>
          <w:b/>
          <w:u w:val="single"/>
        </w:rPr>
      </w:pPr>
      <w:r w:rsidRPr="000C799F">
        <w:rPr>
          <w:b/>
          <w:u w:val="single"/>
        </w:rPr>
        <w:t>In five years’ time goals:</w:t>
      </w:r>
    </w:p>
    <w:p w:rsidR="00ED7CB8" w:rsidRPr="009E4822" w:rsidRDefault="00ED7CB8" w:rsidP="0022684B">
      <w:r>
        <w:t>In the future after completion of my business PhDs my ambition is to create my own business and open a hairdressing salon. To make this a reality the first thing after qualifications is my practical hair skills. I will gradually improve these and gain more experience by working in a hairdressing salon along with experienced hairdressers.  I will pay extra attention and absorb as much information as possible on the finance modules as borrowing a loan could be necessary to accomplish my dream.</w:t>
      </w:r>
    </w:p>
    <w:p w:rsidR="00C07504" w:rsidRPr="00870C3A" w:rsidRDefault="00C07504" w:rsidP="00E7784B"/>
    <w:p w:rsidR="002C70AD" w:rsidRDefault="00ED7CB8" w:rsidP="00ED7CB8">
      <w:pPr>
        <w:jc w:val="center"/>
        <w:rPr>
          <w:b/>
          <w:sz w:val="36"/>
          <w:szCs w:val="36"/>
          <w:u w:val="single"/>
        </w:rPr>
      </w:pPr>
      <w:r>
        <w:rPr>
          <w:b/>
          <w:sz w:val="36"/>
          <w:szCs w:val="36"/>
          <w:u w:val="single"/>
        </w:rPr>
        <w:t>World of Work</w:t>
      </w:r>
    </w:p>
    <w:p w:rsidR="00CA2111" w:rsidRDefault="007709C3" w:rsidP="00654A8E">
      <w:r>
        <w:t>“The world of work is made up of things most of us recognize, like occupations, jobs, employers, employees, pay checks and etc.”</w:t>
      </w:r>
      <w:sdt>
        <w:sdtPr>
          <w:id w:val="1174381259"/>
          <w:citation/>
        </w:sdtPr>
        <w:sdtEndPr/>
        <w:sdtContent>
          <w:r>
            <w:fldChar w:fldCharType="begin"/>
          </w:r>
          <w:r>
            <w:instrText xml:space="preserve"> CITATION Tom19 \l 2057 </w:instrText>
          </w:r>
          <w:r>
            <w:fldChar w:fldCharType="separate"/>
          </w:r>
          <w:r w:rsidR="005019E5">
            <w:rPr>
              <w:noProof/>
            </w:rPr>
            <w:t xml:space="preserve"> (Morin, 2019)</w:t>
          </w:r>
          <w:r>
            <w:fldChar w:fldCharType="end"/>
          </w:r>
        </w:sdtContent>
      </w:sdt>
    </w:p>
    <w:p w:rsidR="000C799F" w:rsidRDefault="00D7644C" w:rsidP="00654A8E">
      <w:r>
        <w:t xml:space="preserve">The world of work means how a person experiences work in their own way. For example two people can be doing the exact same job for the exact same company with exactly same pay. However one may love his occupation and position in the company. On the other hand the other person might hate every bit of it. </w:t>
      </w:r>
    </w:p>
    <w:p w:rsidR="003606C3" w:rsidRDefault="003606C3" w:rsidP="00654A8E">
      <w:r>
        <w:t>In order to build your own world of work the first thing to start off with is Preferences. Having a clear idea of what an in</w:t>
      </w:r>
      <w:r w:rsidR="00C8143E">
        <w:t>dividual is expecting from a job, apprenticeship, voluntary work etc.</w:t>
      </w:r>
      <w:r>
        <w:t xml:space="preserve"> Secondary main personal strengths need to be looked at this will be helpful when reading requirements for a desired job in making sure the candidate it’s the right fit. Fourth point would be the expectations of a job or a career. Lastly the expected pay should be considered before application and interview. There are so many career websites offering to help in creating your own world of work and individual experiences.</w:t>
      </w:r>
      <w:sdt>
        <w:sdtPr>
          <w:id w:val="1365016713"/>
          <w:citation/>
        </w:sdtPr>
        <w:sdtEndPr/>
        <w:sdtContent>
          <w:r>
            <w:fldChar w:fldCharType="begin"/>
          </w:r>
          <w:r>
            <w:instrText xml:space="preserve"> CITATION The \l 2057 </w:instrText>
          </w:r>
          <w:r>
            <w:fldChar w:fldCharType="separate"/>
          </w:r>
          <w:r w:rsidR="005019E5">
            <w:rPr>
              <w:noProof/>
            </w:rPr>
            <w:t xml:space="preserve"> (Scotland, n.d.)</w:t>
          </w:r>
          <w:r>
            <w:fldChar w:fldCharType="end"/>
          </w:r>
        </w:sdtContent>
      </w:sdt>
    </w:p>
    <w:p w:rsidR="004F78EE" w:rsidRDefault="004F78EE" w:rsidP="00654A8E"/>
    <w:p w:rsidR="004F78EE" w:rsidRDefault="004F78EE" w:rsidP="00654A8E"/>
    <w:p w:rsidR="004F78EE" w:rsidRDefault="004F78EE" w:rsidP="00654A8E"/>
    <w:p w:rsidR="004F78EE" w:rsidRDefault="004F78EE" w:rsidP="00FE197B">
      <w:pPr>
        <w:jc w:val="center"/>
        <w:rPr>
          <w:b/>
          <w:sz w:val="36"/>
          <w:szCs w:val="36"/>
          <w:u w:val="single"/>
        </w:rPr>
      </w:pPr>
      <w:r w:rsidRPr="004F78EE">
        <w:rPr>
          <w:b/>
          <w:sz w:val="36"/>
          <w:szCs w:val="36"/>
          <w:u w:val="single"/>
        </w:rPr>
        <w:lastRenderedPageBreak/>
        <w:t>Conclusion</w:t>
      </w:r>
    </w:p>
    <w:p w:rsidR="004F78EE" w:rsidRPr="004F78EE" w:rsidRDefault="004F78EE" w:rsidP="004F78EE">
      <w:r>
        <w:t xml:space="preserve">To conclude my report I have discussed main strengths weaknesses opportunities and threats. Summarising the importance being individually aware of them. Moreover I have included how I have improved myself due to the academic and employability module this term. In addition I have looked at my personal plan and what I would like to achieve at certain points of my life. I have clearly indicated an understanding of the world of work by </w:t>
      </w:r>
      <w:r w:rsidR="00690B80">
        <w:t>citation</w:t>
      </w:r>
      <w:r>
        <w:t xml:space="preserve"> web pages with career development advice. I have made sure all my work is easily accessible by labelling pages and inserting a contents page for an effortless browse.</w:t>
      </w:r>
      <w:r w:rsidR="005019E5">
        <w:t xml:space="preserve"> </w:t>
      </w:r>
    </w:p>
    <w:p w:rsidR="00CA2111" w:rsidRDefault="00CA2111" w:rsidP="00654A8E"/>
    <w:sdt>
      <w:sdtPr>
        <w:rPr>
          <w:rFonts w:asciiTheme="minorHAnsi" w:eastAsiaTheme="minorHAnsi" w:hAnsiTheme="minorHAnsi" w:cstheme="minorBidi"/>
          <w:color w:val="auto"/>
          <w:sz w:val="22"/>
          <w:szCs w:val="22"/>
          <w:lang w:val="en-GB"/>
        </w:rPr>
        <w:id w:val="1682158719"/>
        <w:docPartObj>
          <w:docPartGallery w:val="Bibliographies"/>
          <w:docPartUnique/>
        </w:docPartObj>
      </w:sdtPr>
      <w:sdtEndPr/>
      <w:sdtContent>
        <w:p w:rsidR="00FE197B" w:rsidRDefault="00FE197B">
          <w:pPr>
            <w:pStyle w:val="Heading1"/>
          </w:pPr>
          <w:r>
            <w:t>References</w:t>
          </w:r>
        </w:p>
        <w:sdt>
          <w:sdtPr>
            <w:id w:val="-573587230"/>
            <w:bibliography/>
          </w:sdtPr>
          <w:sdtEndPr/>
          <w:sdtContent>
            <w:p w:rsidR="005019E5" w:rsidRDefault="00FE197B" w:rsidP="005019E5">
              <w:pPr>
                <w:pStyle w:val="Bibliography"/>
                <w:ind w:left="720" w:hanging="720"/>
                <w:rPr>
                  <w:noProof/>
                  <w:sz w:val="24"/>
                  <w:szCs w:val="24"/>
                  <w:lang w:val="en-US"/>
                </w:rPr>
              </w:pPr>
              <w:r>
                <w:fldChar w:fldCharType="begin"/>
              </w:r>
              <w:r>
                <w:instrText xml:space="preserve"> BIBLIOGRAPHY </w:instrText>
              </w:r>
              <w:r>
                <w:fldChar w:fldCharType="separate"/>
              </w:r>
              <w:r w:rsidR="005019E5">
                <w:rPr>
                  <w:noProof/>
                  <w:lang w:val="en-US"/>
                </w:rPr>
                <w:t xml:space="preserve">Chiechi, T. (2019). </w:t>
              </w:r>
              <w:r w:rsidR="005019E5">
                <w:rPr>
                  <w:i/>
                  <w:iCs/>
                  <w:noProof/>
                  <w:lang w:val="en-US"/>
                </w:rPr>
                <w:t>what are soft skills</w:t>
              </w:r>
              <w:r w:rsidR="005019E5">
                <w:rPr>
                  <w:noProof/>
                  <w:lang w:val="en-US"/>
                </w:rPr>
                <w:t xml:space="preserve">. Retrieved from the balance carrers: https://www.thebalancecareers.com/what-are-soft-skills-2060852 </w:t>
              </w:r>
              <w:r w:rsidR="005019E5">
                <w:t>Accessed</w:t>
              </w:r>
              <w:r w:rsidR="005019E5">
                <w:rPr>
                  <w:noProof/>
                  <w:lang w:val="en-US"/>
                </w:rPr>
                <w:t xml:space="preserve"> date: 20/04/2020</w:t>
              </w:r>
            </w:p>
            <w:p w:rsidR="005019E5" w:rsidRDefault="005019E5" w:rsidP="005019E5">
              <w:pPr>
                <w:pStyle w:val="Bibliography"/>
                <w:ind w:left="720" w:hanging="720"/>
                <w:rPr>
                  <w:noProof/>
                  <w:lang w:val="en-US"/>
                </w:rPr>
              </w:pPr>
              <w:r>
                <w:rPr>
                  <w:noProof/>
                  <w:lang w:val="en-US"/>
                </w:rPr>
                <w:t xml:space="preserve">Dunphy, E. (2019). </w:t>
              </w:r>
              <w:r>
                <w:rPr>
                  <w:i/>
                  <w:iCs/>
                  <w:noProof/>
                  <w:lang w:val="en-US"/>
                </w:rPr>
                <w:t>what are hard skills</w:t>
              </w:r>
              <w:r>
                <w:rPr>
                  <w:noProof/>
                  <w:lang w:val="en-US"/>
                </w:rPr>
                <w:t xml:space="preserve">. Retrieved from the balance careers: https://www.thebalancecareers.com/what-are-hard-skills-2060829 </w:t>
              </w:r>
              <w:r>
                <w:t>Accessed</w:t>
              </w:r>
              <w:r>
                <w:t xml:space="preserve"> date: 22/04/2020</w:t>
              </w:r>
            </w:p>
            <w:p w:rsidR="005019E5" w:rsidRDefault="005019E5" w:rsidP="005019E5">
              <w:pPr>
                <w:pStyle w:val="Bibliography"/>
                <w:ind w:left="720" w:hanging="720"/>
                <w:rPr>
                  <w:noProof/>
                  <w:lang w:val="en-US"/>
                </w:rPr>
              </w:pPr>
              <w:r>
                <w:rPr>
                  <w:noProof/>
                  <w:lang w:val="en-US"/>
                </w:rPr>
                <w:t>Duszynski, M. (2020, 01 14). top 10 employability skills and definition with examples. chicago.</w:t>
              </w:r>
              <w:r w:rsidRPr="005019E5">
                <w:t xml:space="preserve"> </w:t>
              </w:r>
              <w:r>
                <w:t>Accessed</w:t>
              </w:r>
              <w:r>
                <w:t xml:space="preserve"> date: 22/04/2020</w:t>
              </w:r>
            </w:p>
            <w:p w:rsidR="005019E5" w:rsidRDefault="005019E5" w:rsidP="005019E5">
              <w:pPr>
                <w:pStyle w:val="Bibliography"/>
                <w:ind w:left="720" w:hanging="720"/>
                <w:rPr>
                  <w:noProof/>
                  <w:lang w:val="en-US"/>
                </w:rPr>
              </w:pPr>
              <w:r>
                <w:rPr>
                  <w:noProof/>
                  <w:lang w:val="en-US"/>
                </w:rPr>
                <w:t xml:space="preserve">Grant, M. (2020, 02 24). </w:t>
              </w:r>
              <w:r>
                <w:rPr>
                  <w:i/>
                  <w:iCs/>
                  <w:noProof/>
                  <w:lang w:val="en-US"/>
                </w:rPr>
                <w:t>SWOT Analysis</w:t>
              </w:r>
              <w:r>
                <w:rPr>
                  <w:noProof/>
                  <w:lang w:val="en-US"/>
                </w:rPr>
                <w:t>. Retrieved from investopedia: https://www.investopedia.com/terms/s/swot.asp</w:t>
              </w:r>
              <w:r w:rsidRPr="005019E5">
                <w:t xml:space="preserve"> </w:t>
              </w:r>
              <w:r>
                <w:t>Accessed</w:t>
              </w:r>
              <w:r>
                <w:t xml:space="preserve"> date: 23/04/2020</w:t>
              </w:r>
            </w:p>
            <w:p w:rsidR="005019E5" w:rsidRDefault="005019E5" w:rsidP="005019E5">
              <w:pPr>
                <w:pStyle w:val="Bibliography"/>
                <w:ind w:left="720" w:hanging="720"/>
                <w:rPr>
                  <w:noProof/>
                  <w:lang w:val="en-US"/>
                </w:rPr>
              </w:pPr>
              <w:r>
                <w:rPr>
                  <w:noProof/>
                  <w:lang w:val="en-US"/>
                </w:rPr>
                <w:t xml:space="preserve">Griffiths, B. a. (2015). Communication. In M. S. Andrew Maund, </w:t>
              </w:r>
              <w:r>
                <w:rPr>
                  <w:i/>
                  <w:iCs/>
                  <w:noProof/>
                  <w:lang w:val="en-US"/>
                </w:rPr>
                <w:t>Ceriticate in Higher Education:Skills fopr the workplace Student Year book</w:t>
              </w:r>
              <w:r>
                <w:rPr>
                  <w:noProof/>
                  <w:lang w:val="en-US"/>
                </w:rPr>
                <w:t xml:space="preserve"> (pp. 44-63). uk: SAGE.</w:t>
              </w:r>
            </w:p>
            <w:p w:rsidR="005019E5" w:rsidRDefault="005019E5" w:rsidP="005019E5">
              <w:pPr>
                <w:pStyle w:val="Bibliography"/>
                <w:ind w:left="720" w:hanging="720"/>
                <w:rPr>
                  <w:noProof/>
                  <w:lang w:val="en-US"/>
                </w:rPr>
              </w:pPr>
              <w:r>
                <w:rPr>
                  <w:noProof/>
                  <w:lang w:val="en-US"/>
                </w:rPr>
                <w:t xml:space="preserve">Kashyap, S. (n.d.). </w:t>
              </w:r>
              <w:r>
                <w:rPr>
                  <w:i/>
                  <w:iCs/>
                  <w:noProof/>
                  <w:lang w:val="en-US"/>
                </w:rPr>
                <w:t>Heres how effective communication is in the hands of 73% proffesionals.</w:t>
              </w:r>
              <w:r>
                <w:rPr>
                  <w:noProof/>
                  <w:lang w:val="en-US"/>
                </w:rPr>
                <w:t xml:space="preserve"> Retrieved from Proof Hub: https://www.proofhub.com/articles/effective-communication</w:t>
              </w:r>
              <w:r w:rsidRPr="005019E5">
                <w:t xml:space="preserve"> </w:t>
              </w:r>
              <w:r>
                <w:t>Accessed</w:t>
              </w:r>
              <w:r>
                <w:t xml:space="preserve"> date:23/04/2020</w:t>
              </w:r>
            </w:p>
            <w:p w:rsidR="005019E5" w:rsidRDefault="005019E5" w:rsidP="005019E5">
              <w:pPr>
                <w:pStyle w:val="Bibliography"/>
                <w:ind w:left="720" w:hanging="720"/>
                <w:rPr>
                  <w:noProof/>
                  <w:lang w:val="en-US"/>
                </w:rPr>
              </w:pPr>
              <w:r>
                <w:rPr>
                  <w:noProof/>
                  <w:lang w:val="en-US"/>
                </w:rPr>
                <w:t xml:space="preserve">Morgan, D. P. (2017). personal development and learning. In D. P. Morgan, </w:t>
              </w:r>
              <w:r>
                <w:rPr>
                  <w:i/>
                  <w:iCs/>
                  <w:noProof/>
                  <w:lang w:val="en-US"/>
                </w:rPr>
                <w:t>the business students guide tostudy and employability</w:t>
              </w:r>
              <w:r>
                <w:rPr>
                  <w:noProof/>
                  <w:lang w:val="en-US"/>
                </w:rPr>
                <w:t xml:space="preserve"> (p. 18 to 45). Sage.</w:t>
              </w:r>
            </w:p>
            <w:p w:rsidR="005019E5" w:rsidRDefault="005019E5" w:rsidP="005019E5">
              <w:pPr>
                <w:pStyle w:val="Bibliography"/>
                <w:ind w:left="720" w:hanging="720"/>
                <w:rPr>
                  <w:noProof/>
                  <w:lang w:val="en-US"/>
                </w:rPr>
              </w:pPr>
              <w:r>
                <w:rPr>
                  <w:noProof/>
                  <w:lang w:val="en-US"/>
                </w:rPr>
                <w:t xml:space="preserve">Morin, T. (2019). </w:t>
              </w:r>
              <w:r>
                <w:rPr>
                  <w:i/>
                  <w:iCs/>
                  <w:noProof/>
                  <w:lang w:val="en-US"/>
                </w:rPr>
                <w:t>definition of world of work</w:t>
              </w:r>
              <w:r>
                <w:rPr>
                  <w:noProof/>
                  <w:lang w:val="en-US"/>
                </w:rPr>
                <w:t>. Retrieved from work feel good: https://workfeelsgood.com/world-of-work/definition/</w:t>
              </w:r>
              <w:r w:rsidRPr="005019E5">
                <w:t xml:space="preserve"> </w:t>
              </w:r>
              <w:r>
                <w:t>Accessed</w:t>
              </w:r>
              <w:r>
                <w:t xml:space="preserve"> date: 24/04/2020</w:t>
              </w:r>
            </w:p>
            <w:p w:rsidR="005019E5" w:rsidRDefault="005019E5" w:rsidP="005019E5">
              <w:pPr>
                <w:pStyle w:val="Bibliography"/>
                <w:ind w:left="720" w:hanging="720"/>
                <w:rPr>
                  <w:noProof/>
                  <w:lang w:val="en-US"/>
                </w:rPr>
              </w:pPr>
              <w:r>
                <w:rPr>
                  <w:noProof/>
                  <w:lang w:val="en-US"/>
                </w:rPr>
                <w:t xml:space="preserve">Scotland, T. S. (n.d.). </w:t>
              </w:r>
              <w:r>
                <w:rPr>
                  <w:i/>
                  <w:iCs/>
                  <w:noProof/>
                  <w:lang w:val="en-US"/>
                </w:rPr>
                <w:t>Ready for your next step</w:t>
              </w:r>
              <w:r>
                <w:rPr>
                  <w:noProof/>
                  <w:lang w:val="en-US"/>
                </w:rPr>
                <w:t>. Retrieved from My world of work: https://www.myworldofwork.co.uk/looking-work</w:t>
              </w:r>
              <w:r w:rsidRPr="005019E5">
                <w:t xml:space="preserve"> </w:t>
              </w:r>
              <w:r>
                <w:t>Accessed</w:t>
              </w:r>
              <w:r>
                <w:t xml:space="preserve"> date: 25/04/2020</w:t>
              </w:r>
            </w:p>
            <w:p w:rsidR="005019E5" w:rsidRDefault="005019E5" w:rsidP="005019E5">
              <w:pPr>
                <w:pStyle w:val="Bibliography"/>
                <w:ind w:left="720" w:hanging="720"/>
                <w:rPr>
                  <w:noProof/>
                  <w:lang w:val="en-US"/>
                </w:rPr>
              </w:pPr>
              <w:r>
                <w:rPr>
                  <w:noProof/>
                  <w:lang w:val="en-US"/>
                </w:rPr>
                <w:t xml:space="preserve">Upson, M. (2003-2020). What are academic Skills. </w:t>
              </w:r>
              <w:r>
                <w:rPr>
                  <w:i/>
                  <w:iCs/>
                  <w:noProof/>
                  <w:lang w:val="en-US"/>
                </w:rPr>
                <w:t>WiseGeek</w:t>
              </w:r>
              <w:r>
                <w:rPr>
                  <w:noProof/>
                  <w:lang w:val="en-US"/>
                </w:rPr>
                <w:t>.</w:t>
              </w:r>
              <w:r w:rsidRPr="005019E5">
                <w:t xml:space="preserve"> </w:t>
              </w:r>
              <w:r>
                <w:t>Accessed</w:t>
              </w:r>
              <w:r>
                <w:t xml:space="preserve"> date:25/04/2020</w:t>
              </w:r>
            </w:p>
            <w:p w:rsidR="00FE197B" w:rsidRDefault="00FE197B" w:rsidP="005019E5">
              <w:r>
                <w:rPr>
                  <w:b/>
                  <w:bCs/>
                  <w:noProof/>
                </w:rPr>
                <w:fldChar w:fldCharType="end"/>
              </w:r>
            </w:p>
          </w:sdtContent>
        </w:sdt>
      </w:sdtContent>
    </w:sdt>
    <w:p w:rsidR="00081C0E" w:rsidRDefault="00081C0E" w:rsidP="00654A8E">
      <w:pPr>
        <w:rPr>
          <w:b/>
          <w:sz w:val="36"/>
          <w:szCs w:val="36"/>
          <w:u w:val="single"/>
        </w:rPr>
      </w:pPr>
    </w:p>
    <w:p w:rsidR="00081C0E" w:rsidRDefault="00081C0E" w:rsidP="00654A8E">
      <w:pPr>
        <w:rPr>
          <w:b/>
          <w:sz w:val="36"/>
          <w:szCs w:val="36"/>
          <w:u w:val="single"/>
        </w:rPr>
      </w:pPr>
    </w:p>
    <w:p w:rsidR="00081C0E" w:rsidRDefault="00081C0E" w:rsidP="00654A8E">
      <w:pPr>
        <w:rPr>
          <w:b/>
          <w:sz w:val="36"/>
          <w:szCs w:val="36"/>
          <w:u w:val="single"/>
        </w:rPr>
      </w:pPr>
    </w:p>
    <w:p w:rsidR="00081C0E" w:rsidRDefault="00081C0E" w:rsidP="00654A8E">
      <w:pPr>
        <w:rPr>
          <w:b/>
          <w:sz w:val="36"/>
          <w:szCs w:val="36"/>
          <w:u w:val="single"/>
        </w:rPr>
      </w:pPr>
    </w:p>
    <w:p w:rsidR="00CA2111" w:rsidRPr="00FE197B" w:rsidRDefault="00FE197B" w:rsidP="00654A8E">
      <w:pPr>
        <w:rPr>
          <w:b/>
          <w:sz w:val="36"/>
          <w:szCs w:val="36"/>
          <w:u w:val="single"/>
        </w:rPr>
      </w:pPr>
      <w:r w:rsidRPr="00FE197B">
        <w:rPr>
          <w:b/>
          <w:sz w:val="36"/>
          <w:szCs w:val="36"/>
          <w:u w:val="single"/>
        </w:rPr>
        <w:t>Appendix:</w:t>
      </w:r>
    </w:p>
    <w:p w:rsidR="00CA2111" w:rsidRDefault="00081C0E" w:rsidP="00654A8E">
      <w:r>
        <w:rPr>
          <w:noProof/>
          <w:lang w:eastAsia="en-GB"/>
        </w:rPr>
        <w:lastRenderedPageBreak/>
        <w:drawing>
          <wp:inline distT="0" distB="0" distL="0" distR="0">
            <wp:extent cx="5331125" cy="8189236"/>
            <wp:effectExtent l="0" t="0" r="317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00422_175149[1339].jpg"/>
                    <pic:cNvPicPr/>
                  </pic:nvPicPr>
                  <pic:blipFill>
                    <a:blip r:embed="rId9">
                      <a:extLst>
                        <a:ext uri="{28A0092B-C50C-407E-A947-70E740481C1C}">
                          <a14:useLocalDpi xmlns:a14="http://schemas.microsoft.com/office/drawing/2010/main" val="0"/>
                        </a:ext>
                      </a:extLst>
                    </a:blip>
                    <a:stretch>
                      <a:fillRect/>
                    </a:stretch>
                  </pic:blipFill>
                  <pic:spPr>
                    <a:xfrm>
                      <a:off x="0" y="0"/>
                      <a:ext cx="5336378" cy="8197306"/>
                    </a:xfrm>
                    <a:prstGeom prst="rect">
                      <a:avLst/>
                    </a:prstGeom>
                  </pic:spPr>
                </pic:pic>
              </a:graphicData>
            </a:graphic>
          </wp:inline>
        </w:drawing>
      </w:r>
    </w:p>
    <w:p w:rsidR="00CA2111" w:rsidRDefault="00870750" w:rsidP="00654A8E">
      <w:r>
        <w:rPr>
          <w:noProof/>
          <w:lang w:eastAsia="en-GB"/>
        </w:rPr>
        <w:lastRenderedPageBreak/>
        <w:drawing>
          <wp:inline distT="0" distB="0" distL="0" distR="0">
            <wp:extent cx="5591175" cy="886333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200422_175913[1341].jpg"/>
                    <pic:cNvPicPr/>
                  </pic:nvPicPr>
                  <pic:blipFill>
                    <a:blip r:embed="rId10">
                      <a:extLst>
                        <a:ext uri="{28A0092B-C50C-407E-A947-70E740481C1C}">
                          <a14:useLocalDpi xmlns:a14="http://schemas.microsoft.com/office/drawing/2010/main" val="0"/>
                        </a:ext>
                      </a:extLst>
                    </a:blip>
                    <a:stretch>
                      <a:fillRect/>
                    </a:stretch>
                  </pic:blipFill>
                  <pic:spPr>
                    <a:xfrm>
                      <a:off x="0" y="0"/>
                      <a:ext cx="5591175" cy="8863330"/>
                    </a:xfrm>
                    <a:prstGeom prst="rect">
                      <a:avLst/>
                    </a:prstGeom>
                  </pic:spPr>
                </pic:pic>
              </a:graphicData>
            </a:graphic>
          </wp:inline>
        </w:drawing>
      </w:r>
    </w:p>
    <w:p w:rsidR="00CA2111" w:rsidRDefault="00870750" w:rsidP="00654A8E">
      <w:r>
        <w:rPr>
          <w:noProof/>
          <w:lang w:eastAsia="en-GB"/>
        </w:rPr>
        <w:lastRenderedPageBreak/>
        <w:drawing>
          <wp:inline distT="0" distB="0" distL="0" distR="0">
            <wp:extent cx="5731510" cy="822261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00422_180503[1343].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8222615"/>
                    </a:xfrm>
                    <a:prstGeom prst="rect">
                      <a:avLst/>
                    </a:prstGeom>
                  </pic:spPr>
                </pic:pic>
              </a:graphicData>
            </a:graphic>
          </wp:inline>
        </w:drawing>
      </w:r>
    </w:p>
    <w:p w:rsidR="00CA2111" w:rsidRDefault="00CA2111" w:rsidP="00654A8E"/>
    <w:p w:rsidR="00CA2111" w:rsidRDefault="00122523" w:rsidP="00654A8E">
      <w:r>
        <w:rPr>
          <w:noProof/>
          <w:lang w:eastAsia="en-GB"/>
        </w:rPr>
        <w:lastRenderedPageBreak/>
        <w:drawing>
          <wp:inline distT="0" distB="0" distL="0" distR="0">
            <wp:extent cx="6177824" cy="38417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nnotation 2020-04-22 184034.png"/>
                    <pic:cNvPicPr/>
                  </pic:nvPicPr>
                  <pic:blipFill>
                    <a:blip r:embed="rId12">
                      <a:extLst>
                        <a:ext uri="{28A0092B-C50C-407E-A947-70E740481C1C}">
                          <a14:useLocalDpi xmlns:a14="http://schemas.microsoft.com/office/drawing/2010/main" val="0"/>
                        </a:ext>
                      </a:extLst>
                    </a:blip>
                    <a:stretch>
                      <a:fillRect/>
                    </a:stretch>
                  </pic:blipFill>
                  <pic:spPr>
                    <a:xfrm>
                      <a:off x="0" y="0"/>
                      <a:ext cx="6180073" cy="3843149"/>
                    </a:xfrm>
                    <a:prstGeom prst="rect">
                      <a:avLst/>
                    </a:prstGeom>
                  </pic:spPr>
                </pic:pic>
              </a:graphicData>
            </a:graphic>
          </wp:inline>
        </w:drawing>
      </w:r>
    </w:p>
    <w:p w:rsidR="00CA2111" w:rsidRDefault="00CA2111" w:rsidP="00654A8E"/>
    <w:p w:rsidR="00CA2111" w:rsidRDefault="00CA2111" w:rsidP="00654A8E"/>
    <w:p w:rsidR="00CA2111" w:rsidRDefault="00CA2111" w:rsidP="00654A8E"/>
    <w:p w:rsidR="00CA2111" w:rsidRDefault="00122523" w:rsidP="00654A8E">
      <w:r>
        <w:rPr>
          <w:noProof/>
          <w:lang w:eastAsia="en-GB"/>
        </w:rPr>
        <w:drawing>
          <wp:inline distT="0" distB="0" distL="0" distR="0">
            <wp:extent cx="5731510" cy="39300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nnotation 2020-04-22 184230.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930015"/>
                    </a:xfrm>
                    <a:prstGeom prst="rect">
                      <a:avLst/>
                    </a:prstGeom>
                  </pic:spPr>
                </pic:pic>
              </a:graphicData>
            </a:graphic>
          </wp:inline>
        </w:drawing>
      </w:r>
    </w:p>
    <w:p w:rsidR="00122523" w:rsidRDefault="00122523" w:rsidP="00654A8E">
      <w:r>
        <w:rPr>
          <w:noProof/>
          <w:lang w:eastAsia="en-GB"/>
        </w:rPr>
        <w:lastRenderedPageBreak/>
        <w:drawing>
          <wp:inline distT="0" distB="0" distL="0" distR="0">
            <wp:extent cx="6271718" cy="4296954"/>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nnotation 2020-04-22 184336.png"/>
                    <pic:cNvPicPr/>
                  </pic:nvPicPr>
                  <pic:blipFill>
                    <a:blip r:embed="rId14">
                      <a:extLst>
                        <a:ext uri="{28A0092B-C50C-407E-A947-70E740481C1C}">
                          <a14:useLocalDpi xmlns:a14="http://schemas.microsoft.com/office/drawing/2010/main" val="0"/>
                        </a:ext>
                      </a:extLst>
                    </a:blip>
                    <a:stretch>
                      <a:fillRect/>
                    </a:stretch>
                  </pic:blipFill>
                  <pic:spPr>
                    <a:xfrm>
                      <a:off x="0" y="0"/>
                      <a:ext cx="6271718" cy="4296954"/>
                    </a:xfrm>
                    <a:prstGeom prst="rect">
                      <a:avLst/>
                    </a:prstGeom>
                  </pic:spPr>
                </pic:pic>
              </a:graphicData>
            </a:graphic>
          </wp:inline>
        </w:drawing>
      </w:r>
    </w:p>
    <w:p w:rsidR="00122523" w:rsidRPr="00122523" w:rsidRDefault="00122523" w:rsidP="00122523"/>
    <w:p w:rsidR="00122523" w:rsidRPr="00122523" w:rsidRDefault="00122523" w:rsidP="00122523"/>
    <w:p w:rsidR="00122523" w:rsidRDefault="00122523" w:rsidP="00122523"/>
    <w:p w:rsidR="00122523" w:rsidRPr="00122523" w:rsidRDefault="00122523" w:rsidP="00122523">
      <w:pPr>
        <w:tabs>
          <w:tab w:val="left" w:pos="1011"/>
        </w:tabs>
      </w:pPr>
      <w:r>
        <w:rPr>
          <w:noProof/>
          <w:lang w:eastAsia="en-GB"/>
        </w:rPr>
        <w:lastRenderedPageBreak/>
        <w:drawing>
          <wp:inline distT="0" distB="0" distL="0" distR="0">
            <wp:extent cx="5731510" cy="394716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nnotation 2020-04-22 184559.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947160"/>
                    </a:xfrm>
                    <a:prstGeom prst="rect">
                      <a:avLst/>
                    </a:prstGeom>
                  </pic:spPr>
                </pic:pic>
              </a:graphicData>
            </a:graphic>
          </wp:inline>
        </w:drawing>
      </w:r>
    </w:p>
    <w:sectPr w:rsidR="00122523" w:rsidRPr="00122523">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64C9" w:rsidRDefault="002464C9" w:rsidP="00F0126A">
      <w:pPr>
        <w:spacing w:after="0" w:line="240" w:lineRule="auto"/>
      </w:pPr>
      <w:r>
        <w:separator/>
      </w:r>
    </w:p>
  </w:endnote>
  <w:endnote w:type="continuationSeparator" w:id="0">
    <w:p w:rsidR="002464C9" w:rsidRDefault="002464C9" w:rsidP="00F01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64C9" w:rsidRDefault="002464C9" w:rsidP="00F0126A">
      <w:pPr>
        <w:spacing w:after="0" w:line="240" w:lineRule="auto"/>
      </w:pPr>
      <w:r>
        <w:separator/>
      </w:r>
    </w:p>
  </w:footnote>
  <w:footnote w:type="continuationSeparator" w:id="0">
    <w:p w:rsidR="002464C9" w:rsidRDefault="002464C9" w:rsidP="00F0126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48619274"/>
      <w:docPartObj>
        <w:docPartGallery w:val="Page Numbers (Top of Page)"/>
        <w:docPartUnique/>
      </w:docPartObj>
    </w:sdtPr>
    <w:sdtEndPr>
      <w:rPr>
        <w:color w:val="7F7F7F" w:themeColor="background1" w:themeShade="7F"/>
        <w:spacing w:val="60"/>
      </w:rPr>
    </w:sdtEndPr>
    <w:sdtContent>
      <w:p w:rsidR="002464C9" w:rsidRDefault="002464C9">
        <w:pPr>
          <w:pStyle w:val="Header"/>
          <w:pBdr>
            <w:bottom w:val="single" w:sz="4" w:space="1" w:color="D9D9D9" w:themeColor="background1" w:themeShade="D9"/>
          </w:pBdr>
          <w:rPr>
            <w:color w:val="7F7F7F" w:themeColor="background1" w:themeShade="7F"/>
            <w:spacing w:val="60"/>
          </w:rPr>
        </w:pPr>
        <w:r>
          <w:fldChar w:fldCharType="begin"/>
        </w:r>
        <w:r>
          <w:instrText xml:space="preserve"> PAGE   \* MERGEFORMAT </w:instrText>
        </w:r>
        <w:r>
          <w:fldChar w:fldCharType="separate"/>
        </w:r>
        <w:r w:rsidR="005019E5" w:rsidRPr="005019E5">
          <w:rPr>
            <w:b/>
            <w:bCs/>
            <w:noProof/>
          </w:rPr>
          <w:t>1</w:t>
        </w:r>
        <w:r>
          <w:rPr>
            <w:b/>
            <w:bCs/>
            <w:noProof/>
          </w:rPr>
          <w:fldChar w:fldCharType="end"/>
        </w:r>
        <w:r>
          <w:rPr>
            <w:b/>
            <w:bCs/>
          </w:rPr>
          <w:t xml:space="preserve"> | </w:t>
        </w:r>
        <w:r>
          <w:rPr>
            <w:color w:val="7F7F7F" w:themeColor="background1" w:themeShade="7F"/>
            <w:spacing w:val="60"/>
          </w:rPr>
          <w:t>Page</w:t>
        </w:r>
      </w:p>
      <w:p w:rsidR="002464C9" w:rsidRDefault="005019E5">
        <w:pPr>
          <w:pStyle w:val="Header"/>
          <w:pBdr>
            <w:bottom w:val="single" w:sz="4" w:space="1" w:color="D9D9D9" w:themeColor="background1" w:themeShade="D9"/>
          </w:pBdr>
          <w:rPr>
            <w:b/>
            <w:bCs/>
          </w:rPr>
        </w:pPr>
      </w:p>
    </w:sdtContent>
  </w:sdt>
  <w:p w:rsidR="002464C9" w:rsidRDefault="002464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7E2D"/>
    <w:rsid w:val="00081C0E"/>
    <w:rsid w:val="000C799F"/>
    <w:rsid w:val="00122523"/>
    <w:rsid w:val="001500E5"/>
    <w:rsid w:val="001A02E9"/>
    <w:rsid w:val="0022684B"/>
    <w:rsid w:val="002464C9"/>
    <w:rsid w:val="002C70AD"/>
    <w:rsid w:val="003606C3"/>
    <w:rsid w:val="003D3183"/>
    <w:rsid w:val="00425A25"/>
    <w:rsid w:val="00426A8A"/>
    <w:rsid w:val="004627F5"/>
    <w:rsid w:val="00466936"/>
    <w:rsid w:val="00492F31"/>
    <w:rsid w:val="004C59D0"/>
    <w:rsid w:val="004F78EE"/>
    <w:rsid w:val="005019E5"/>
    <w:rsid w:val="00506BE8"/>
    <w:rsid w:val="005077D5"/>
    <w:rsid w:val="00571AD7"/>
    <w:rsid w:val="005A7BCB"/>
    <w:rsid w:val="006070E7"/>
    <w:rsid w:val="00654A8E"/>
    <w:rsid w:val="006754BF"/>
    <w:rsid w:val="00690B80"/>
    <w:rsid w:val="00727E2D"/>
    <w:rsid w:val="0074295D"/>
    <w:rsid w:val="007709C3"/>
    <w:rsid w:val="007E6FC6"/>
    <w:rsid w:val="007F2CC6"/>
    <w:rsid w:val="00870750"/>
    <w:rsid w:val="00870C3A"/>
    <w:rsid w:val="008C5B09"/>
    <w:rsid w:val="00903AB3"/>
    <w:rsid w:val="009359ED"/>
    <w:rsid w:val="00950F59"/>
    <w:rsid w:val="009E4822"/>
    <w:rsid w:val="00A22468"/>
    <w:rsid w:val="00A940E9"/>
    <w:rsid w:val="00AB4E0C"/>
    <w:rsid w:val="00B1442D"/>
    <w:rsid w:val="00B331D0"/>
    <w:rsid w:val="00C07504"/>
    <w:rsid w:val="00C4277F"/>
    <w:rsid w:val="00C75F3E"/>
    <w:rsid w:val="00C8143E"/>
    <w:rsid w:val="00CA017D"/>
    <w:rsid w:val="00CA2111"/>
    <w:rsid w:val="00CB6AA9"/>
    <w:rsid w:val="00D7644C"/>
    <w:rsid w:val="00DD43D4"/>
    <w:rsid w:val="00E26E0B"/>
    <w:rsid w:val="00E7784B"/>
    <w:rsid w:val="00EC32DF"/>
    <w:rsid w:val="00ED7CB8"/>
    <w:rsid w:val="00F0126A"/>
    <w:rsid w:val="00F570B7"/>
    <w:rsid w:val="00FD25CC"/>
    <w:rsid w:val="00FE1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163FFBA-C60F-4AF3-8B5B-C85056E0D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E197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12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26A"/>
  </w:style>
  <w:style w:type="paragraph" w:styleId="Footer">
    <w:name w:val="footer"/>
    <w:basedOn w:val="Normal"/>
    <w:link w:val="FooterChar"/>
    <w:uiPriority w:val="99"/>
    <w:unhideWhenUsed/>
    <w:rsid w:val="00F012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26A"/>
  </w:style>
  <w:style w:type="character" w:customStyle="1" w:styleId="Heading1Char">
    <w:name w:val="Heading 1 Char"/>
    <w:basedOn w:val="DefaultParagraphFont"/>
    <w:link w:val="Heading1"/>
    <w:uiPriority w:val="9"/>
    <w:rsid w:val="00FE197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E19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6583954">
      <w:bodyDiv w:val="1"/>
      <w:marLeft w:val="0"/>
      <w:marRight w:val="0"/>
      <w:marTop w:val="0"/>
      <w:marBottom w:val="0"/>
      <w:divBdr>
        <w:top w:val="none" w:sz="0" w:space="0" w:color="auto"/>
        <w:left w:val="none" w:sz="0" w:space="0" w:color="auto"/>
        <w:bottom w:val="none" w:sz="0" w:space="0" w:color="auto"/>
        <w:right w:val="none" w:sz="0" w:space="0" w:color="auto"/>
      </w:divBdr>
    </w:div>
    <w:div w:id="381909254">
      <w:bodyDiv w:val="1"/>
      <w:marLeft w:val="0"/>
      <w:marRight w:val="0"/>
      <w:marTop w:val="0"/>
      <w:marBottom w:val="0"/>
      <w:divBdr>
        <w:top w:val="none" w:sz="0" w:space="0" w:color="auto"/>
        <w:left w:val="none" w:sz="0" w:space="0" w:color="auto"/>
        <w:bottom w:val="none" w:sz="0" w:space="0" w:color="auto"/>
        <w:right w:val="none" w:sz="0" w:space="0" w:color="auto"/>
      </w:divBdr>
    </w:div>
    <w:div w:id="434138370">
      <w:bodyDiv w:val="1"/>
      <w:marLeft w:val="0"/>
      <w:marRight w:val="0"/>
      <w:marTop w:val="0"/>
      <w:marBottom w:val="0"/>
      <w:divBdr>
        <w:top w:val="none" w:sz="0" w:space="0" w:color="auto"/>
        <w:left w:val="none" w:sz="0" w:space="0" w:color="auto"/>
        <w:bottom w:val="none" w:sz="0" w:space="0" w:color="auto"/>
        <w:right w:val="none" w:sz="0" w:space="0" w:color="auto"/>
      </w:divBdr>
    </w:div>
    <w:div w:id="698697766">
      <w:bodyDiv w:val="1"/>
      <w:marLeft w:val="0"/>
      <w:marRight w:val="0"/>
      <w:marTop w:val="0"/>
      <w:marBottom w:val="0"/>
      <w:divBdr>
        <w:top w:val="none" w:sz="0" w:space="0" w:color="auto"/>
        <w:left w:val="none" w:sz="0" w:space="0" w:color="auto"/>
        <w:bottom w:val="none" w:sz="0" w:space="0" w:color="auto"/>
        <w:right w:val="none" w:sz="0" w:space="0" w:color="auto"/>
      </w:divBdr>
    </w:div>
    <w:div w:id="817650922">
      <w:bodyDiv w:val="1"/>
      <w:marLeft w:val="0"/>
      <w:marRight w:val="0"/>
      <w:marTop w:val="0"/>
      <w:marBottom w:val="0"/>
      <w:divBdr>
        <w:top w:val="none" w:sz="0" w:space="0" w:color="auto"/>
        <w:left w:val="none" w:sz="0" w:space="0" w:color="auto"/>
        <w:bottom w:val="none" w:sz="0" w:space="0" w:color="auto"/>
        <w:right w:val="none" w:sz="0" w:space="0" w:color="auto"/>
      </w:divBdr>
    </w:div>
    <w:div w:id="867333412">
      <w:bodyDiv w:val="1"/>
      <w:marLeft w:val="0"/>
      <w:marRight w:val="0"/>
      <w:marTop w:val="0"/>
      <w:marBottom w:val="0"/>
      <w:divBdr>
        <w:top w:val="none" w:sz="0" w:space="0" w:color="auto"/>
        <w:left w:val="none" w:sz="0" w:space="0" w:color="auto"/>
        <w:bottom w:val="none" w:sz="0" w:space="0" w:color="auto"/>
        <w:right w:val="none" w:sz="0" w:space="0" w:color="auto"/>
      </w:divBdr>
    </w:div>
    <w:div w:id="992489550">
      <w:bodyDiv w:val="1"/>
      <w:marLeft w:val="0"/>
      <w:marRight w:val="0"/>
      <w:marTop w:val="0"/>
      <w:marBottom w:val="0"/>
      <w:divBdr>
        <w:top w:val="none" w:sz="0" w:space="0" w:color="auto"/>
        <w:left w:val="none" w:sz="0" w:space="0" w:color="auto"/>
        <w:bottom w:val="none" w:sz="0" w:space="0" w:color="auto"/>
        <w:right w:val="none" w:sz="0" w:space="0" w:color="auto"/>
      </w:divBdr>
    </w:div>
    <w:div w:id="1040784349">
      <w:bodyDiv w:val="1"/>
      <w:marLeft w:val="0"/>
      <w:marRight w:val="0"/>
      <w:marTop w:val="0"/>
      <w:marBottom w:val="0"/>
      <w:divBdr>
        <w:top w:val="none" w:sz="0" w:space="0" w:color="auto"/>
        <w:left w:val="none" w:sz="0" w:space="0" w:color="auto"/>
        <w:bottom w:val="none" w:sz="0" w:space="0" w:color="auto"/>
        <w:right w:val="none" w:sz="0" w:space="0" w:color="auto"/>
      </w:divBdr>
    </w:div>
    <w:div w:id="1129514088">
      <w:bodyDiv w:val="1"/>
      <w:marLeft w:val="0"/>
      <w:marRight w:val="0"/>
      <w:marTop w:val="0"/>
      <w:marBottom w:val="0"/>
      <w:divBdr>
        <w:top w:val="none" w:sz="0" w:space="0" w:color="auto"/>
        <w:left w:val="none" w:sz="0" w:space="0" w:color="auto"/>
        <w:bottom w:val="none" w:sz="0" w:space="0" w:color="auto"/>
        <w:right w:val="none" w:sz="0" w:space="0" w:color="auto"/>
      </w:divBdr>
    </w:div>
    <w:div w:id="1136072067">
      <w:bodyDiv w:val="1"/>
      <w:marLeft w:val="0"/>
      <w:marRight w:val="0"/>
      <w:marTop w:val="0"/>
      <w:marBottom w:val="0"/>
      <w:divBdr>
        <w:top w:val="none" w:sz="0" w:space="0" w:color="auto"/>
        <w:left w:val="none" w:sz="0" w:space="0" w:color="auto"/>
        <w:bottom w:val="none" w:sz="0" w:space="0" w:color="auto"/>
        <w:right w:val="none" w:sz="0" w:space="0" w:color="auto"/>
      </w:divBdr>
    </w:div>
    <w:div w:id="1141532780">
      <w:bodyDiv w:val="1"/>
      <w:marLeft w:val="0"/>
      <w:marRight w:val="0"/>
      <w:marTop w:val="0"/>
      <w:marBottom w:val="0"/>
      <w:divBdr>
        <w:top w:val="none" w:sz="0" w:space="0" w:color="auto"/>
        <w:left w:val="none" w:sz="0" w:space="0" w:color="auto"/>
        <w:bottom w:val="none" w:sz="0" w:space="0" w:color="auto"/>
        <w:right w:val="none" w:sz="0" w:space="0" w:color="auto"/>
      </w:divBdr>
    </w:div>
    <w:div w:id="1218205639">
      <w:bodyDiv w:val="1"/>
      <w:marLeft w:val="0"/>
      <w:marRight w:val="0"/>
      <w:marTop w:val="0"/>
      <w:marBottom w:val="0"/>
      <w:divBdr>
        <w:top w:val="none" w:sz="0" w:space="0" w:color="auto"/>
        <w:left w:val="none" w:sz="0" w:space="0" w:color="auto"/>
        <w:bottom w:val="none" w:sz="0" w:space="0" w:color="auto"/>
        <w:right w:val="none" w:sz="0" w:space="0" w:color="auto"/>
      </w:divBdr>
    </w:div>
    <w:div w:id="1229073795">
      <w:bodyDiv w:val="1"/>
      <w:marLeft w:val="0"/>
      <w:marRight w:val="0"/>
      <w:marTop w:val="0"/>
      <w:marBottom w:val="0"/>
      <w:divBdr>
        <w:top w:val="none" w:sz="0" w:space="0" w:color="auto"/>
        <w:left w:val="none" w:sz="0" w:space="0" w:color="auto"/>
        <w:bottom w:val="none" w:sz="0" w:space="0" w:color="auto"/>
        <w:right w:val="none" w:sz="0" w:space="0" w:color="auto"/>
      </w:divBdr>
    </w:div>
    <w:div w:id="1254121495">
      <w:bodyDiv w:val="1"/>
      <w:marLeft w:val="0"/>
      <w:marRight w:val="0"/>
      <w:marTop w:val="0"/>
      <w:marBottom w:val="0"/>
      <w:divBdr>
        <w:top w:val="none" w:sz="0" w:space="0" w:color="auto"/>
        <w:left w:val="none" w:sz="0" w:space="0" w:color="auto"/>
        <w:bottom w:val="none" w:sz="0" w:space="0" w:color="auto"/>
        <w:right w:val="none" w:sz="0" w:space="0" w:color="auto"/>
      </w:divBdr>
    </w:div>
    <w:div w:id="1275866801">
      <w:bodyDiv w:val="1"/>
      <w:marLeft w:val="0"/>
      <w:marRight w:val="0"/>
      <w:marTop w:val="0"/>
      <w:marBottom w:val="0"/>
      <w:divBdr>
        <w:top w:val="none" w:sz="0" w:space="0" w:color="auto"/>
        <w:left w:val="none" w:sz="0" w:space="0" w:color="auto"/>
        <w:bottom w:val="none" w:sz="0" w:space="0" w:color="auto"/>
        <w:right w:val="none" w:sz="0" w:space="0" w:color="auto"/>
      </w:divBdr>
    </w:div>
    <w:div w:id="1319188635">
      <w:bodyDiv w:val="1"/>
      <w:marLeft w:val="0"/>
      <w:marRight w:val="0"/>
      <w:marTop w:val="0"/>
      <w:marBottom w:val="0"/>
      <w:divBdr>
        <w:top w:val="none" w:sz="0" w:space="0" w:color="auto"/>
        <w:left w:val="none" w:sz="0" w:space="0" w:color="auto"/>
        <w:bottom w:val="none" w:sz="0" w:space="0" w:color="auto"/>
        <w:right w:val="none" w:sz="0" w:space="0" w:color="auto"/>
      </w:divBdr>
    </w:div>
    <w:div w:id="1451628626">
      <w:bodyDiv w:val="1"/>
      <w:marLeft w:val="0"/>
      <w:marRight w:val="0"/>
      <w:marTop w:val="0"/>
      <w:marBottom w:val="0"/>
      <w:divBdr>
        <w:top w:val="none" w:sz="0" w:space="0" w:color="auto"/>
        <w:left w:val="none" w:sz="0" w:space="0" w:color="auto"/>
        <w:bottom w:val="none" w:sz="0" w:space="0" w:color="auto"/>
        <w:right w:val="none" w:sz="0" w:space="0" w:color="auto"/>
      </w:divBdr>
    </w:div>
    <w:div w:id="1584027809">
      <w:bodyDiv w:val="1"/>
      <w:marLeft w:val="0"/>
      <w:marRight w:val="0"/>
      <w:marTop w:val="0"/>
      <w:marBottom w:val="0"/>
      <w:divBdr>
        <w:top w:val="none" w:sz="0" w:space="0" w:color="auto"/>
        <w:left w:val="none" w:sz="0" w:space="0" w:color="auto"/>
        <w:bottom w:val="none" w:sz="0" w:space="0" w:color="auto"/>
        <w:right w:val="none" w:sz="0" w:space="0" w:color="auto"/>
      </w:divBdr>
    </w:div>
    <w:div w:id="1855722327">
      <w:bodyDiv w:val="1"/>
      <w:marLeft w:val="0"/>
      <w:marRight w:val="0"/>
      <w:marTop w:val="0"/>
      <w:marBottom w:val="0"/>
      <w:divBdr>
        <w:top w:val="none" w:sz="0" w:space="0" w:color="auto"/>
        <w:left w:val="none" w:sz="0" w:space="0" w:color="auto"/>
        <w:bottom w:val="none" w:sz="0" w:space="0" w:color="auto"/>
        <w:right w:val="none" w:sz="0" w:space="0" w:color="auto"/>
      </w:divBdr>
    </w:div>
    <w:div w:id="1899587703">
      <w:bodyDiv w:val="1"/>
      <w:marLeft w:val="0"/>
      <w:marRight w:val="0"/>
      <w:marTop w:val="0"/>
      <w:marBottom w:val="0"/>
      <w:divBdr>
        <w:top w:val="none" w:sz="0" w:space="0" w:color="auto"/>
        <w:left w:val="none" w:sz="0" w:space="0" w:color="auto"/>
        <w:bottom w:val="none" w:sz="0" w:space="0" w:color="auto"/>
        <w:right w:val="none" w:sz="0" w:space="0" w:color="auto"/>
      </w:divBdr>
    </w:div>
    <w:div w:id="2131776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Ups20</b:Tag>
    <b:SourceType>JournalArticle</b:SourceType>
    <b:Guid>{2B9284E1-4262-4E31-9273-36CAE2C9C1E0}</b:Guid>
    <b:Title>What are academic Skills</b:Title>
    <b:Year>2003-2020</b:Year>
    <b:Author>
      <b:Author>
        <b:NameList>
          <b:Person>
            <b:Last>Upson</b:Last>
            <b:First>Margo</b:First>
          </b:Person>
        </b:NameList>
      </b:Author>
    </b:Author>
    <b:JournalName>WiseGeek</b:JournalName>
    <b:RefOrder>1</b:RefOrder>
  </b:Source>
  <b:Source>
    <b:Tag>Mac20</b:Tag>
    <b:SourceType>ElectronicSource</b:SourceType>
    <b:Guid>{9358F6F3-238F-48CF-A25B-E984A4394F64}</b:Guid>
    <b:Title>top 10 employability skills and definition with examples</b:Title>
    <b:Year>2020</b:Year>
    <b:Author>
      <b:Author>
        <b:NameList>
          <b:Person>
            <b:Last>Duszynski</b:Last>
            <b:First>Maciej</b:First>
          </b:Person>
        </b:NameList>
      </b:Author>
    </b:Author>
    <b:City>chicago</b:City>
    <b:Month>01</b:Month>
    <b:Day>14</b:Day>
    <b:RefOrder>2</b:RefOrder>
  </b:Source>
  <b:Source>
    <b:Tag>San</b:Tag>
    <b:SourceType>DocumentFromInternetSite</b:SourceType>
    <b:Guid>{D759974D-E812-45E7-BD8A-75E6357A3837}</b:Guid>
    <b:Title>Heres how effective communication is in the hands of 73% proffesionals</b:Title>
    <b:Author>
      <b:Author>
        <b:NameList>
          <b:Person>
            <b:Last>Kashyap</b:Last>
            <b:First>Sandeep</b:First>
          </b:Person>
        </b:NameList>
      </b:Author>
    </b:Author>
    <b:InternetSiteTitle>Proof Hub</b:InternetSiteTitle>
    <b:Month>march</b:Month>
    <b:Day>2019</b:Day>
    <b:URL>https://www.proofhub.com/articles/effective-communication</b:URL>
    <b:RefOrder>10</b:RefOrder>
  </b:Source>
  <b:Source>
    <b:Tag>DRP17</b:Tag>
    <b:SourceType>BookSection</b:SourceType>
    <b:Guid>{1B077112-AD6B-40CC-805E-FADF688F9C6B}</b:Guid>
    <b:Title>personal development and learning</b:Title>
    <b:Year>2017</b:Year>
    <b:Author>
      <b:Author>
        <b:NameList>
          <b:Person>
            <b:Last>Morgan</b:Last>
            <b:First>DR</b:First>
            <b:Middle>PETER</b:Middle>
          </b:Person>
        </b:NameList>
      </b:Author>
      <b:BookAuthor>
        <b:NameList>
          <b:Person>
            <b:Last>Morgan</b:Last>
            <b:First>DR</b:First>
            <b:Middle>Peter</b:Middle>
          </b:Person>
        </b:NameList>
      </b:BookAuthor>
    </b:Author>
    <b:BookTitle>the business students guide tostudy and employability</b:BookTitle>
    <b:Pages>18 to 45</b:Pages>
    <b:Publisher>Sage</b:Publisher>
    <b:RefOrder>7</b:RefOrder>
  </b:Source>
  <b:Source>
    <b:Tag>Tom19</b:Tag>
    <b:SourceType>InternetSite</b:SourceType>
    <b:Guid>{95158E1F-7238-4286-93B0-E3AD5B3C403B}</b:Guid>
    <b:Title>definition of world of work</b:Title>
    <b:Year>2019</b:Year>
    <b:Author>
      <b:Author>
        <b:NameList>
          <b:Person>
            <b:Last>Morin</b:Last>
            <b:First>Tom</b:First>
          </b:Person>
        </b:NameList>
      </b:Author>
    </b:Author>
    <b:InternetSiteTitle>work feel good</b:InternetSiteTitle>
    <b:URL>https://workfeelsgood.com/world-of-work/definition/</b:URL>
    <b:RefOrder>8</b:RefOrder>
  </b:Source>
  <b:Source>
    <b:Tag>The</b:Tag>
    <b:SourceType>InternetSite</b:SourceType>
    <b:Guid>{B06A0B18-A371-4D05-AA1B-B0CE90DF4AFB}</b:Guid>
    <b:Author>
      <b:Author>
        <b:NameList>
          <b:Person>
            <b:Last>Scotland</b:Last>
            <b:First>The</b:First>
            <b:Middle>Skills Development</b:Middle>
          </b:Person>
        </b:NameList>
      </b:Author>
    </b:Author>
    <b:Title>Ready for your next step</b:Title>
    <b:InternetSiteTitle>My world of work</b:InternetSiteTitle>
    <b:URL>https://www.myworldofwork.co.uk/looking-work</b:URL>
    <b:RefOrder>9</b:RefOrder>
  </b:Source>
  <b:Source>
    <b:Tag>Emi19</b:Tag>
    <b:SourceType>InternetSite</b:SourceType>
    <b:Guid>{7561FBC9-BFBC-482B-A930-F7B207B65421}</b:Guid>
    <b:Author>
      <b:Author>
        <b:NameList>
          <b:Person>
            <b:Last>Dunphy</b:Last>
            <b:First>Emilie</b:First>
          </b:Person>
        </b:NameList>
      </b:Author>
    </b:Author>
    <b:Title>what are hard skills</b:Title>
    <b:InternetSiteTitle>the balance careers</b:InternetSiteTitle>
    <b:Year>2019</b:Year>
    <b:URL>https://www.thebalancecareers.com/what-are-hard-skills-2060829</b:URL>
    <b:RefOrder>3</b:RefOrder>
  </b:Source>
  <b:Source>
    <b:Tag>The19</b:Tag>
    <b:SourceType>InternetSite</b:SourceType>
    <b:Guid>{E7B1C1F5-FDA6-45D4-8AA5-94F453637000}</b:Guid>
    <b:Author>
      <b:Author>
        <b:NameList>
          <b:Person>
            <b:Last>Chiechi</b:Last>
            <b:First>Theresa</b:First>
          </b:Person>
        </b:NameList>
      </b:Author>
    </b:Author>
    <b:Title>what are soft skills</b:Title>
    <b:InternetSiteTitle>the balance carrers</b:InternetSiteTitle>
    <b:Year>2019</b:Year>
    <b:URL>https://www.thebalancecareers.com/what-are-soft-skills-2060852</b:URL>
    <b:RefOrder>4</b:RefOrder>
  </b:Source>
  <b:Source>
    <b:Tag>Mit20</b:Tag>
    <b:SourceType>InternetSite</b:SourceType>
    <b:Guid>{BD62F120-3F82-40A9-AEC4-874F71799686}</b:Guid>
    <b:Author>
      <b:Author>
        <b:NameList>
          <b:Person>
            <b:Last>Grant</b:Last>
            <b:First>Mitchell</b:First>
          </b:Person>
        </b:NameList>
      </b:Author>
    </b:Author>
    <b:Title>SWOT Analysis</b:Title>
    <b:InternetSiteTitle>investopedia</b:InternetSiteTitle>
    <b:Year>2020</b:Year>
    <b:Month>02</b:Month>
    <b:Day>24</b:Day>
    <b:URL>https://www.investopedia.com/terms/s/swot.asp</b:URL>
    <b:RefOrder>5</b:RefOrder>
  </b:Source>
  <b:Source>
    <b:Tag>Gri15</b:Tag>
    <b:SourceType>BookSection</b:SourceType>
    <b:Guid>{F1E198D2-71EF-4462-9013-14B7CE221A7E}</b:Guid>
    <b:Title>Communication</b:Title>
    <b:Year>2015</b:Year>
    <b:Author>
      <b:Author>
        <b:NameList>
          <b:Person>
            <b:Last>Griffiths</b:Last>
            <b:First>B.A.</b:First>
            <b:Middle>and Dunham,E.B.</b:Middle>
          </b:Person>
        </b:NameList>
      </b:Author>
      <b:BookAuthor>
        <b:NameList>
          <b:Person>
            <b:Last>Andrew Maund</b:Last>
            <b:First>Michaela</b:First>
            <b:Middle>Schriek,Paul K. Tinkler</b:Middle>
          </b:Person>
        </b:NameList>
      </b:BookAuthor>
    </b:Author>
    <b:BookTitle>Ceriticate in Higher Education:Skills fopr the workplace Student Year book</b:BookTitle>
    <b:Pages>44-63</b:Pages>
    <b:City>uk</b:City>
    <b:Publisher>SAGE</b:Publisher>
    <b:RefOrder>6</b:RefOrder>
  </b:Source>
</b:Sources>
</file>

<file path=customXml/itemProps1.xml><?xml version="1.0" encoding="utf-8"?>
<ds:datastoreItem xmlns:ds="http://schemas.openxmlformats.org/officeDocument/2006/customXml" ds:itemID="{4103E21E-F920-47E5-880C-9F58D61D5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645</TotalTime>
  <Pages>16</Pages>
  <Words>2426</Words>
  <Characters>13829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12</cp:revision>
  <dcterms:created xsi:type="dcterms:W3CDTF">2020-04-20T15:28:00Z</dcterms:created>
  <dcterms:modified xsi:type="dcterms:W3CDTF">2020-04-27T08:43:00Z</dcterms:modified>
</cp:coreProperties>
</file>