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7A8875" w14:textId="77777777" w:rsidR="0046120C" w:rsidRPr="0029288B" w:rsidRDefault="004D5578" w:rsidP="00CA6A76">
      <w:pPr>
        <w:spacing w:line="360" w:lineRule="auto"/>
        <w:jc w:val="both"/>
        <w:rPr>
          <w:rFonts w:ascii="Arial" w:hAnsi="Arial" w:cs="Arial"/>
          <w:sz w:val="24"/>
          <w:szCs w:val="24"/>
        </w:rPr>
      </w:pPr>
      <w:r w:rsidRPr="0029288B">
        <w:rPr>
          <w:rFonts w:ascii="Arial" w:hAnsi="Arial" w:cs="Arial"/>
          <w:sz w:val="24"/>
          <w:szCs w:val="24"/>
        </w:rPr>
        <w:t xml:space="preserve">Multilingual people </w:t>
      </w:r>
      <w:r w:rsidR="004D13C6" w:rsidRPr="0029288B">
        <w:rPr>
          <w:rFonts w:ascii="Arial" w:hAnsi="Arial" w:cs="Arial"/>
          <w:sz w:val="24"/>
          <w:szCs w:val="24"/>
        </w:rPr>
        <w:t xml:space="preserve">are </w:t>
      </w:r>
      <w:r w:rsidR="00A00481" w:rsidRPr="0029288B">
        <w:rPr>
          <w:rFonts w:ascii="Arial" w:hAnsi="Arial" w:cs="Arial"/>
          <w:sz w:val="24"/>
          <w:szCs w:val="24"/>
        </w:rPr>
        <w:t xml:space="preserve">those that can </w:t>
      </w:r>
      <w:r w:rsidR="005B1712" w:rsidRPr="0029288B">
        <w:rPr>
          <w:rFonts w:ascii="Arial" w:hAnsi="Arial" w:cs="Arial"/>
          <w:sz w:val="24"/>
          <w:szCs w:val="24"/>
        </w:rPr>
        <w:t xml:space="preserve">understand and speak </w:t>
      </w:r>
      <w:r w:rsidR="006721A4" w:rsidRPr="0029288B">
        <w:rPr>
          <w:rFonts w:ascii="Arial" w:hAnsi="Arial" w:cs="Arial"/>
          <w:sz w:val="24"/>
          <w:szCs w:val="24"/>
        </w:rPr>
        <w:t>two or more</w:t>
      </w:r>
      <w:r w:rsidR="005B1712" w:rsidRPr="0029288B">
        <w:rPr>
          <w:rFonts w:ascii="Arial" w:hAnsi="Arial" w:cs="Arial"/>
          <w:sz w:val="24"/>
          <w:szCs w:val="24"/>
        </w:rPr>
        <w:t xml:space="preserve"> languages</w:t>
      </w:r>
      <w:r w:rsidR="00BB482E" w:rsidRPr="0029288B">
        <w:rPr>
          <w:rFonts w:ascii="Arial" w:hAnsi="Arial" w:cs="Arial"/>
          <w:sz w:val="24"/>
          <w:szCs w:val="24"/>
        </w:rPr>
        <w:t>.</w:t>
      </w:r>
      <w:r w:rsidR="005B1712" w:rsidRPr="0029288B">
        <w:rPr>
          <w:rFonts w:ascii="Arial" w:hAnsi="Arial" w:cs="Arial"/>
          <w:sz w:val="24"/>
          <w:szCs w:val="24"/>
        </w:rPr>
        <w:t xml:space="preserve"> </w:t>
      </w:r>
      <w:r w:rsidR="00BB482E" w:rsidRPr="0029288B">
        <w:rPr>
          <w:rFonts w:ascii="Arial" w:hAnsi="Arial" w:cs="Arial"/>
          <w:sz w:val="24"/>
          <w:szCs w:val="24"/>
        </w:rPr>
        <w:t>How they acquired those languages</w:t>
      </w:r>
      <w:r w:rsidRPr="0029288B">
        <w:rPr>
          <w:rFonts w:ascii="Arial" w:hAnsi="Arial" w:cs="Arial"/>
          <w:sz w:val="24"/>
          <w:szCs w:val="24"/>
        </w:rPr>
        <w:t xml:space="preserve"> </w:t>
      </w:r>
      <w:r w:rsidR="00DE1B30" w:rsidRPr="0029288B">
        <w:rPr>
          <w:rFonts w:ascii="Arial" w:hAnsi="Arial" w:cs="Arial"/>
          <w:sz w:val="24"/>
          <w:szCs w:val="24"/>
        </w:rPr>
        <w:t xml:space="preserve">is known as either </w:t>
      </w:r>
      <w:r w:rsidR="009503AF" w:rsidRPr="0029288B">
        <w:rPr>
          <w:rFonts w:ascii="Arial" w:hAnsi="Arial" w:cs="Arial"/>
          <w:sz w:val="24"/>
          <w:szCs w:val="24"/>
        </w:rPr>
        <w:t>simultaneous</w:t>
      </w:r>
      <w:r w:rsidR="009638F6" w:rsidRPr="0029288B">
        <w:rPr>
          <w:rFonts w:ascii="Arial" w:hAnsi="Arial" w:cs="Arial"/>
          <w:sz w:val="24"/>
          <w:szCs w:val="24"/>
        </w:rPr>
        <w:t xml:space="preserve"> </w:t>
      </w:r>
      <w:r w:rsidR="002C2B48" w:rsidRPr="0029288B">
        <w:rPr>
          <w:rFonts w:ascii="Arial" w:hAnsi="Arial" w:cs="Arial"/>
          <w:sz w:val="24"/>
          <w:szCs w:val="24"/>
        </w:rPr>
        <w:t>learners that are exposed to two or more languages from birth</w:t>
      </w:r>
      <w:r w:rsidR="00AA0E0E" w:rsidRPr="0029288B">
        <w:rPr>
          <w:rFonts w:ascii="Arial" w:hAnsi="Arial" w:cs="Arial"/>
          <w:sz w:val="24"/>
          <w:szCs w:val="24"/>
        </w:rPr>
        <w:t>,</w:t>
      </w:r>
      <w:r w:rsidR="009503AF" w:rsidRPr="0029288B">
        <w:rPr>
          <w:rFonts w:ascii="Arial" w:hAnsi="Arial" w:cs="Arial"/>
          <w:sz w:val="24"/>
          <w:szCs w:val="24"/>
        </w:rPr>
        <w:t xml:space="preserve"> </w:t>
      </w:r>
      <w:r w:rsidR="007A2AD7" w:rsidRPr="0029288B">
        <w:rPr>
          <w:rFonts w:ascii="Arial" w:hAnsi="Arial" w:cs="Arial"/>
          <w:sz w:val="24"/>
          <w:szCs w:val="24"/>
        </w:rPr>
        <w:t xml:space="preserve">or sequential </w:t>
      </w:r>
      <w:r w:rsidR="00396804" w:rsidRPr="0029288B">
        <w:rPr>
          <w:rFonts w:ascii="Arial" w:hAnsi="Arial" w:cs="Arial"/>
          <w:sz w:val="24"/>
          <w:szCs w:val="24"/>
        </w:rPr>
        <w:t xml:space="preserve">learners who </w:t>
      </w:r>
      <w:r w:rsidR="00DF34F5" w:rsidRPr="0029288B">
        <w:rPr>
          <w:rFonts w:ascii="Arial" w:hAnsi="Arial" w:cs="Arial"/>
          <w:sz w:val="24"/>
          <w:szCs w:val="24"/>
        </w:rPr>
        <w:t>acquire</w:t>
      </w:r>
      <w:bookmarkStart w:id="0" w:name="_GoBack"/>
      <w:bookmarkEnd w:id="0"/>
      <w:r w:rsidR="00396804" w:rsidRPr="0029288B">
        <w:rPr>
          <w:rFonts w:ascii="Arial" w:hAnsi="Arial" w:cs="Arial"/>
          <w:sz w:val="24"/>
          <w:szCs w:val="24"/>
        </w:rPr>
        <w:t xml:space="preserve"> additional languages </w:t>
      </w:r>
      <w:r w:rsidR="00DF34F5" w:rsidRPr="0029288B">
        <w:rPr>
          <w:rFonts w:ascii="Arial" w:hAnsi="Arial" w:cs="Arial"/>
          <w:sz w:val="24"/>
          <w:szCs w:val="24"/>
        </w:rPr>
        <w:t>after the first language is well established</w:t>
      </w:r>
      <w:r w:rsidR="009E293A" w:rsidRPr="0029288B">
        <w:rPr>
          <w:rFonts w:ascii="Arial" w:hAnsi="Arial" w:cs="Arial"/>
          <w:sz w:val="24"/>
          <w:szCs w:val="24"/>
        </w:rPr>
        <w:t xml:space="preserve"> usually at around 3 years of age</w:t>
      </w:r>
      <w:r w:rsidRPr="0029288B">
        <w:rPr>
          <w:rFonts w:ascii="Arial" w:hAnsi="Arial" w:cs="Arial"/>
          <w:sz w:val="24"/>
          <w:szCs w:val="24"/>
        </w:rPr>
        <w:t xml:space="preserve"> </w:t>
      </w:r>
      <w:r w:rsidR="00F6600A" w:rsidRPr="0029288B">
        <w:rPr>
          <w:rFonts w:ascii="Arial" w:hAnsi="Arial" w:cs="Arial"/>
          <w:sz w:val="24"/>
          <w:szCs w:val="24"/>
        </w:rPr>
        <w:t>(</w:t>
      </w:r>
      <w:proofErr w:type="spellStart"/>
      <w:r w:rsidR="00CF540E" w:rsidRPr="0029288B">
        <w:rPr>
          <w:rFonts w:ascii="Arial" w:hAnsi="Arial" w:cs="Arial"/>
          <w:sz w:val="24"/>
          <w:szCs w:val="24"/>
        </w:rPr>
        <w:t>McLoed</w:t>
      </w:r>
      <w:proofErr w:type="spellEnd"/>
      <w:r w:rsidR="00CF540E" w:rsidRPr="0029288B">
        <w:rPr>
          <w:rFonts w:ascii="Arial" w:hAnsi="Arial" w:cs="Arial"/>
          <w:sz w:val="24"/>
          <w:szCs w:val="24"/>
        </w:rPr>
        <w:t xml:space="preserve"> et al</w:t>
      </w:r>
      <w:r w:rsidR="00F6600A" w:rsidRPr="0029288B">
        <w:rPr>
          <w:rFonts w:ascii="Arial" w:hAnsi="Arial" w:cs="Arial"/>
          <w:sz w:val="24"/>
          <w:szCs w:val="24"/>
        </w:rPr>
        <w:t xml:space="preserve">, </w:t>
      </w:r>
      <w:r w:rsidR="00CF540E" w:rsidRPr="0029288B">
        <w:rPr>
          <w:rFonts w:ascii="Arial" w:hAnsi="Arial" w:cs="Arial"/>
          <w:sz w:val="24"/>
          <w:szCs w:val="24"/>
        </w:rPr>
        <w:t>2015).</w:t>
      </w:r>
      <w:r w:rsidR="00671735" w:rsidRPr="0029288B">
        <w:rPr>
          <w:rFonts w:ascii="Arial" w:hAnsi="Arial" w:cs="Arial"/>
          <w:sz w:val="24"/>
          <w:szCs w:val="24"/>
        </w:rPr>
        <w:t xml:space="preserve"> </w:t>
      </w:r>
      <w:r w:rsidR="00177A1A" w:rsidRPr="0029288B">
        <w:rPr>
          <w:rFonts w:ascii="Arial" w:hAnsi="Arial" w:cs="Arial"/>
          <w:sz w:val="24"/>
          <w:szCs w:val="24"/>
        </w:rPr>
        <w:t xml:space="preserve">It is around this age that a child will attend school and </w:t>
      </w:r>
      <w:r w:rsidR="000D29E5" w:rsidRPr="0029288B">
        <w:rPr>
          <w:rFonts w:ascii="Arial" w:hAnsi="Arial" w:cs="Arial"/>
          <w:sz w:val="24"/>
          <w:szCs w:val="24"/>
        </w:rPr>
        <w:t xml:space="preserve">be exposed to a second language in what </w:t>
      </w:r>
      <w:r w:rsidR="00986275" w:rsidRPr="0029288B">
        <w:rPr>
          <w:rFonts w:ascii="Arial" w:hAnsi="Arial" w:cs="Arial"/>
          <w:sz w:val="24"/>
          <w:szCs w:val="24"/>
        </w:rPr>
        <w:t xml:space="preserve">is </w:t>
      </w:r>
      <w:r w:rsidR="007C2DBE" w:rsidRPr="0029288B">
        <w:rPr>
          <w:rFonts w:ascii="Arial" w:hAnsi="Arial" w:cs="Arial"/>
          <w:sz w:val="24"/>
          <w:szCs w:val="24"/>
        </w:rPr>
        <w:t xml:space="preserve">known as </w:t>
      </w:r>
      <w:r w:rsidR="00BD2716" w:rsidRPr="0029288B">
        <w:rPr>
          <w:rFonts w:ascii="Arial" w:hAnsi="Arial" w:cs="Arial"/>
          <w:sz w:val="24"/>
          <w:szCs w:val="24"/>
        </w:rPr>
        <w:t>a</w:t>
      </w:r>
      <w:r w:rsidR="002E180C" w:rsidRPr="0029288B">
        <w:rPr>
          <w:rFonts w:ascii="Arial" w:hAnsi="Arial" w:cs="Arial"/>
          <w:sz w:val="24"/>
          <w:szCs w:val="24"/>
        </w:rPr>
        <w:t xml:space="preserve"> dual language or an</w:t>
      </w:r>
      <w:r w:rsidR="007C2DBE" w:rsidRPr="0029288B">
        <w:rPr>
          <w:rFonts w:ascii="Arial" w:hAnsi="Arial" w:cs="Arial"/>
          <w:sz w:val="24"/>
          <w:szCs w:val="24"/>
        </w:rPr>
        <w:t xml:space="preserve"> immersion program </w:t>
      </w:r>
      <w:r w:rsidR="002E180C" w:rsidRPr="0029288B">
        <w:rPr>
          <w:rFonts w:ascii="Arial" w:hAnsi="Arial" w:cs="Arial"/>
          <w:sz w:val="24"/>
          <w:szCs w:val="24"/>
        </w:rPr>
        <w:t>Kamene</w:t>
      </w:r>
      <w:r w:rsidR="004E0978" w:rsidRPr="0029288B">
        <w:rPr>
          <w:rFonts w:ascii="Arial" w:hAnsi="Arial" w:cs="Arial"/>
          <w:sz w:val="24"/>
          <w:szCs w:val="24"/>
        </w:rPr>
        <w:t>tz, (2016).</w:t>
      </w:r>
      <w:r w:rsidR="002D777E" w:rsidRPr="0029288B">
        <w:rPr>
          <w:rFonts w:ascii="Arial" w:hAnsi="Arial" w:cs="Arial"/>
          <w:sz w:val="24"/>
          <w:szCs w:val="24"/>
        </w:rPr>
        <w:t xml:space="preserve"> </w:t>
      </w:r>
    </w:p>
    <w:p w14:paraId="53262CDF" w14:textId="77777777" w:rsidR="009F6745" w:rsidRPr="0029288B" w:rsidRDefault="00A31AA3" w:rsidP="00CA6A76">
      <w:pPr>
        <w:spacing w:line="360" w:lineRule="auto"/>
        <w:jc w:val="both"/>
        <w:rPr>
          <w:rFonts w:ascii="Arial" w:hAnsi="Arial" w:cs="Arial"/>
          <w:sz w:val="24"/>
          <w:szCs w:val="24"/>
        </w:rPr>
      </w:pPr>
      <w:r w:rsidRPr="0029288B">
        <w:rPr>
          <w:rFonts w:ascii="Arial" w:hAnsi="Arial" w:cs="Arial"/>
          <w:sz w:val="24"/>
          <w:szCs w:val="24"/>
        </w:rPr>
        <w:t>A child’s ability to communicate is vital to enable them to participate in everyday life (</w:t>
      </w:r>
      <w:proofErr w:type="spellStart"/>
      <w:r w:rsidRPr="0029288B">
        <w:rPr>
          <w:rFonts w:ascii="Arial" w:hAnsi="Arial" w:cs="Arial"/>
          <w:sz w:val="24"/>
          <w:szCs w:val="24"/>
        </w:rPr>
        <w:t>McLoed</w:t>
      </w:r>
      <w:proofErr w:type="spellEnd"/>
      <w:r w:rsidRPr="0029288B">
        <w:rPr>
          <w:rFonts w:ascii="Arial" w:hAnsi="Arial" w:cs="Arial"/>
          <w:sz w:val="24"/>
          <w:szCs w:val="24"/>
        </w:rPr>
        <w:t xml:space="preserve"> et al, 2015).</w:t>
      </w:r>
      <w:r w:rsidRPr="0029288B">
        <w:rPr>
          <w:rFonts w:ascii="Arial" w:hAnsi="Arial" w:cs="Arial"/>
          <w:sz w:val="24"/>
          <w:szCs w:val="24"/>
        </w:rPr>
        <w:t xml:space="preserve"> </w:t>
      </w:r>
      <w:r w:rsidR="00EB6429" w:rsidRPr="0029288B">
        <w:rPr>
          <w:rFonts w:ascii="Arial" w:hAnsi="Arial" w:cs="Arial"/>
          <w:sz w:val="24"/>
          <w:szCs w:val="24"/>
        </w:rPr>
        <w:t xml:space="preserve">Weber and Horner (2012) </w:t>
      </w:r>
      <w:r w:rsidR="003C6AD3" w:rsidRPr="0029288B">
        <w:rPr>
          <w:rFonts w:ascii="Arial" w:hAnsi="Arial" w:cs="Arial"/>
          <w:sz w:val="24"/>
          <w:szCs w:val="24"/>
        </w:rPr>
        <w:t>s</w:t>
      </w:r>
      <w:r w:rsidR="00EB6429" w:rsidRPr="0029288B">
        <w:rPr>
          <w:rFonts w:ascii="Arial" w:hAnsi="Arial" w:cs="Arial"/>
          <w:sz w:val="24"/>
          <w:szCs w:val="24"/>
        </w:rPr>
        <w:t>t</w:t>
      </w:r>
      <w:r w:rsidR="003C6AD3" w:rsidRPr="0029288B">
        <w:rPr>
          <w:rFonts w:ascii="Arial" w:hAnsi="Arial" w:cs="Arial"/>
          <w:sz w:val="24"/>
          <w:szCs w:val="24"/>
        </w:rPr>
        <w:t xml:space="preserve">ate that irrespective of </w:t>
      </w:r>
      <w:r w:rsidR="0047574D" w:rsidRPr="0029288B">
        <w:rPr>
          <w:rFonts w:ascii="Arial" w:hAnsi="Arial" w:cs="Arial"/>
          <w:sz w:val="24"/>
          <w:szCs w:val="24"/>
        </w:rPr>
        <w:t>whether</w:t>
      </w:r>
      <w:r w:rsidR="003C6AD3" w:rsidRPr="0029288B">
        <w:rPr>
          <w:rFonts w:ascii="Arial" w:hAnsi="Arial" w:cs="Arial"/>
          <w:sz w:val="24"/>
          <w:szCs w:val="24"/>
        </w:rPr>
        <w:t xml:space="preserve"> </w:t>
      </w:r>
      <w:r w:rsidR="00A15AAC" w:rsidRPr="0029288B">
        <w:rPr>
          <w:rFonts w:ascii="Arial" w:hAnsi="Arial" w:cs="Arial"/>
          <w:sz w:val="24"/>
          <w:szCs w:val="24"/>
        </w:rPr>
        <w:t xml:space="preserve">a child can be described </w:t>
      </w:r>
      <w:r w:rsidR="002C3E75" w:rsidRPr="0029288B">
        <w:rPr>
          <w:rFonts w:ascii="Arial" w:hAnsi="Arial" w:cs="Arial"/>
          <w:sz w:val="24"/>
          <w:szCs w:val="24"/>
        </w:rPr>
        <w:t xml:space="preserve">as monolingual or multilingual </w:t>
      </w:r>
      <w:r w:rsidR="00BF579E" w:rsidRPr="0029288B">
        <w:rPr>
          <w:rFonts w:ascii="Arial" w:hAnsi="Arial" w:cs="Arial"/>
          <w:sz w:val="24"/>
          <w:szCs w:val="24"/>
        </w:rPr>
        <w:t xml:space="preserve">they will switch between </w:t>
      </w:r>
      <w:r w:rsidR="00D87AB3" w:rsidRPr="0029288B">
        <w:rPr>
          <w:rFonts w:ascii="Arial" w:hAnsi="Arial" w:cs="Arial"/>
          <w:sz w:val="24"/>
          <w:szCs w:val="24"/>
        </w:rPr>
        <w:t>varieties</w:t>
      </w:r>
      <w:r w:rsidR="00EB771D" w:rsidRPr="0029288B">
        <w:rPr>
          <w:rFonts w:ascii="Arial" w:hAnsi="Arial" w:cs="Arial"/>
          <w:sz w:val="24"/>
          <w:szCs w:val="24"/>
        </w:rPr>
        <w:t xml:space="preserve"> available to them</w:t>
      </w:r>
      <w:r w:rsidR="004F16E8" w:rsidRPr="0029288B">
        <w:rPr>
          <w:rFonts w:ascii="Arial" w:hAnsi="Arial" w:cs="Arial"/>
          <w:sz w:val="24"/>
          <w:szCs w:val="24"/>
        </w:rPr>
        <w:t xml:space="preserve"> using their li</w:t>
      </w:r>
      <w:r w:rsidR="00D87AB3" w:rsidRPr="0029288B">
        <w:rPr>
          <w:rFonts w:ascii="Arial" w:hAnsi="Arial" w:cs="Arial"/>
          <w:sz w:val="24"/>
          <w:szCs w:val="24"/>
        </w:rPr>
        <w:t xml:space="preserve">nguistic resources </w:t>
      </w:r>
      <w:r w:rsidR="00EB771D" w:rsidRPr="0029288B">
        <w:rPr>
          <w:rFonts w:ascii="Arial" w:hAnsi="Arial" w:cs="Arial"/>
          <w:sz w:val="24"/>
          <w:szCs w:val="24"/>
        </w:rPr>
        <w:t xml:space="preserve">to the full </w:t>
      </w:r>
      <w:r w:rsidR="00914FAF" w:rsidRPr="0029288B">
        <w:rPr>
          <w:rFonts w:ascii="Arial" w:hAnsi="Arial" w:cs="Arial"/>
          <w:sz w:val="24"/>
          <w:szCs w:val="24"/>
        </w:rPr>
        <w:t>(</w:t>
      </w:r>
      <w:r w:rsidR="00DF149B" w:rsidRPr="0029288B">
        <w:rPr>
          <w:rFonts w:ascii="Arial" w:hAnsi="Arial" w:cs="Arial"/>
          <w:sz w:val="24"/>
          <w:szCs w:val="24"/>
        </w:rPr>
        <w:t>Weber and Horner 2012)</w:t>
      </w:r>
      <w:r w:rsidR="00914FAF" w:rsidRPr="0029288B">
        <w:rPr>
          <w:rFonts w:ascii="Arial" w:hAnsi="Arial" w:cs="Arial"/>
          <w:sz w:val="24"/>
          <w:szCs w:val="24"/>
        </w:rPr>
        <w:t>.</w:t>
      </w:r>
      <w:r w:rsidR="00DF149B" w:rsidRPr="0029288B">
        <w:rPr>
          <w:rFonts w:ascii="Arial" w:hAnsi="Arial" w:cs="Arial"/>
          <w:sz w:val="24"/>
          <w:szCs w:val="24"/>
        </w:rPr>
        <w:t xml:space="preserve"> </w:t>
      </w:r>
      <w:r w:rsidR="007D409F" w:rsidRPr="0029288B">
        <w:rPr>
          <w:rFonts w:ascii="Arial" w:hAnsi="Arial" w:cs="Arial"/>
          <w:sz w:val="24"/>
          <w:szCs w:val="24"/>
        </w:rPr>
        <w:t xml:space="preserve">Children </w:t>
      </w:r>
      <w:r w:rsidR="00357618" w:rsidRPr="0029288B">
        <w:rPr>
          <w:rFonts w:ascii="Arial" w:hAnsi="Arial" w:cs="Arial"/>
          <w:sz w:val="24"/>
          <w:szCs w:val="24"/>
        </w:rPr>
        <w:t xml:space="preserve">that are raised using more that one language </w:t>
      </w:r>
      <w:r w:rsidR="00A23C20" w:rsidRPr="0029288B">
        <w:rPr>
          <w:rFonts w:ascii="Arial" w:hAnsi="Arial" w:cs="Arial"/>
          <w:sz w:val="24"/>
          <w:szCs w:val="24"/>
        </w:rPr>
        <w:t>follows</w:t>
      </w:r>
      <w:r w:rsidR="00357618" w:rsidRPr="0029288B">
        <w:rPr>
          <w:rFonts w:ascii="Arial" w:hAnsi="Arial" w:cs="Arial"/>
          <w:sz w:val="24"/>
          <w:szCs w:val="24"/>
        </w:rPr>
        <w:t xml:space="preserve"> social cues </w:t>
      </w:r>
      <w:r w:rsidR="00B343D5" w:rsidRPr="0029288B">
        <w:rPr>
          <w:rFonts w:ascii="Arial" w:hAnsi="Arial" w:cs="Arial"/>
          <w:sz w:val="24"/>
          <w:szCs w:val="24"/>
        </w:rPr>
        <w:t>to establish which language they should be using in that situation</w:t>
      </w:r>
      <w:r w:rsidR="00BA22B4" w:rsidRPr="0029288B">
        <w:rPr>
          <w:rFonts w:ascii="Arial" w:hAnsi="Arial" w:cs="Arial"/>
          <w:sz w:val="24"/>
          <w:szCs w:val="24"/>
        </w:rPr>
        <w:t>, assisting them in developing their social and emotional skills</w:t>
      </w:r>
      <w:r w:rsidR="00B343D5" w:rsidRPr="0029288B">
        <w:rPr>
          <w:rFonts w:ascii="Arial" w:hAnsi="Arial" w:cs="Arial"/>
          <w:sz w:val="24"/>
          <w:szCs w:val="24"/>
        </w:rPr>
        <w:t xml:space="preserve"> </w:t>
      </w:r>
      <w:r w:rsidR="003E7688" w:rsidRPr="0029288B">
        <w:rPr>
          <w:rFonts w:ascii="Arial" w:hAnsi="Arial" w:cs="Arial"/>
          <w:sz w:val="24"/>
          <w:szCs w:val="24"/>
        </w:rPr>
        <w:t>(</w:t>
      </w:r>
      <w:r w:rsidR="003E7688" w:rsidRPr="0029288B">
        <w:rPr>
          <w:rFonts w:ascii="Arial" w:hAnsi="Arial" w:cs="Arial"/>
          <w:sz w:val="24"/>
          <w:szCs w:val="24"/>
        </w:rPr>
        <w:t>Kamenetz, 2016</w:t>
      </w:r>
      <w:r w:rsidR="003E7688" w:rsidRPr="0029288B">
        <w:rPr>
          <w:rFonts w:ascii="Arial" w:hAnsi="Arial" w:cs="Arial"/>
          <w:sz w:val="24"/>
          <w:szCs w:val="24"/>
        </w:rPr>
        <w:t>).</w:t>
      </w:r>
      <w:r w:rsidR="00903E45" w:rsidRPr="0029288B">
        <w:rPr>
          <w:rFonts w:ascii="Arial" w:hAnsi="Arial" w:cs="Arial"/>
          <w:sz w:val="24"/>
          <w:szCs w:val="24"/>
        </w:rPr>
        <w:t xml:space="preserve"> This is </w:t>
      </w:r>
      <w:r w:rsidR="00835421" w:rsidRPr="0029288B">
        <w:rPr>
          <w:rFonts w:ascii="Arial" w:hAnsi="Arial" w:cs="Arial"/>
          <w:sz w:val="24"/>
          <w:szCs w:val="24"/>
        </w:rPr>
        <w:t>also known as c</w:t>
      </w:r>
      <w:r w:rsidR="00835421" w:rsidRPr="0029288B">
        <w:rPr>
          <w:rFonts w:ascii="Arial" w:hAnsi="Arial" w:cs="Arial"/>
          <w:sz w:val="24"/>
          <w:szCs w:val="24"/>
        </w:rPr>
        <w:t>ode switching</w:t>
      </w:r>
      <w:r w:rsidR="00835421" w:rsidRPr="0029288B">
        <w:rPr>
          <w:rFonts w:ascii="Arial" w:hAnsi="Arial" w:cs="Arial"/>
          <w:sz w:val="24"/>
          <w:szCs w:val="24"/>
        </w:rPr>
        <w:t xml:space="preserve"> where a child will use one language </w:t>
      </w:r>
      <w:r w:rsidR="00273043" w:rsidRPr="0029288B">
        <w:rPr>
          <w:rFonts w:ascii="Arial" w:hAnsi="Arial" w:cs="Arial"/>
          <w:sz w:val="24"/>
          <w:szCs w:val="24"/>
        </w:rPr>
        <w:t xml:space="preserve">to their parents and another to </w:t>
      </w:r>
      <w:r w:rsidR="00FA6D0D" w:rsidRPr="0029288B">
        <w:rPr>
          <w:rFonts w:ascii="Arial" w:hAnsi="Arial" w:cs="Arial"/>
          <w:sz w:val="24"/>
          <w:szCs w:val="24"/>
        </w:rPr>
        <w:t>their peers</w:t>
      </w:r>
      <w:r w:rsidR="00914FAF" w:rsidRPr="0029288B">
        <w:rPr>
          <w:rFonts w:ascii="Arial" w:hAnsi="Arial" w:cs="Arial"/>
          <w:sz w:val="24"/>
          <w:szCs w:val="24"/>
        </w:rPr>
        <w:t xml:space="preserve"> (</w:t>
      </w:r>
      <w:r w:rsidR="00914FAF" w:rsidRPr="0029288B">
        <w:rPr>
          <w:rFonts w:ascii="Arial" w:hAnsi="Arial" w:cs="Arial"/>
          <w:sz w:val="24"/>
          <w:szCs w:val="24"/>
        </w:rPr>
        <w:t>Weber</w:t>
      </w:r>
      <w:r w:rsidR="00914FAF" w:rsidRPr="0029288B">
        <w:rPr>
          <w:rFonts w:ascii="Arial" w:hAnsi="Arial" w:cs="Arial"/>
          <w:sz w:val="24"/>
          <w:szCs w:val="24"/>
        </w:rPr>
        <w:t xml:space="preserve"> </w:t>
      </w:r>
      <w:r w:rsidR="00914FAF" w:rsidRPr="0029288B">
        <w:rPr>
          <w:rFonts w:ascii="Arial" w:hAnsi="Arial" w:cs="Arial"/>
          <w:sz w:val="24"/>
          <w:szCs w:val="24"/>
        </w:rPr>
        <w:t>and Horner 2012)</w:t>
      </w:r>
      <w:r w:rsidR="00914FAF" w:rsidRPr="0029288B">
        <w:rPr>
          <w:rFonts w:ascii="Arial" w:hAnsi="Arial" w:cs="Arial"/>
          <w:sz w:val="24"/>
          <w:szCs w:val="24"/>
        </w:rPr>
        <w:t>.</w:t>
      </w:r>
    </w:p>
    <w:p w14:paraId="4E69F16C" w14:textId="42E66732" w:rsidR="00136903" w:rsidRPr="0029288B" w:rsidRDefault="00136903" w:rsidP="00CA6A76">
      <w:pPr>
        <w:spacing w:line="360" w:lineRule="auto"/>
        <w:jc w:val="both"/>
        <w:rPr>
          <w:rFonts w:ascii="Arial" w:hAnsi="Arial" w:cs="Arial"/>
          <w:sz w:val="24"/>
          <w:szCs w:val="24"/>
        </w:rPr>
      </w:pPr>
      <w:r w:rsidRPr="0029288B">
        <w:rPr>
          <w:rFonts w:ascii="Arial" w:hAnsi="Arial" w:cs="Arial"/>
          <w:sz w:val="24"/>
          <w:szCs w:val="24"/>
        </w:rPr>
        <w:t xml:space="preserve">According to </w:t>
      </w:r>
      <w:r w:rsidR="0012222E" w:rsidRPr="0029288B">
        <w:rPr>
          <w:rFonts w:ascii="Arial" w:hAnsi="Arial" w:cs="Arial"/>
          <w:sz w:val="24"/>
          <w:szCs w:val="24"/>
        </w:rPr>
        <w:t>Ofsted</w:t>
      </w:r>
      <w:r w:rsidRPr="0029288B">
        <w:rPr>
          <w:rFonts w:ascii="Arial" w:hAnsi="Arial" w:cs="Arial"/>
          <w:sz w:val="24"/>
          <w:szCs w:val="24"/>
        </w:rPr>
        <w:t xml:space="preserve"> it takes </w:t>
      </w:r>
      <w:r w:rsidR="0028797B" w:rsidRPr="0029288B">
        <w:rPr>
          <w:rFonts w:ascii="Arial" w:hAnsi="Arial" w:cs="Arial"/>
          <w:sz w:val="24"/>
          <w:szCs w:val="24"/>
        </w:rPr>
        <w:t xml:space="preserve">seven years to become </w:t>
      </w:r>
      <w:r w:rsidR="0012222E" w:rsidRPr="0029288B">
        <w:rPr>
          <w:rFonts w:ascii="Arial" w:hAnsi="Arial" w:cs="Arial"/>
          <w:sz w:val="24"/>
          <w:szCs w:val="24"/>
        </w:rPr>
        <w:t>fluent</w:t>
      </w:r>
      <w:r w:rsidR="0028797B" w:rsidRPr="0029288B">
        <w:rPr>
          <w:rFonts w:ascii="Arial" w:hAnsi="Arial" w:cs="Arial"/>
          <w:sz w:val="24"/>
          <w:szCs w:val="24"/>
        </w:rPr>
        <w:t xml:space="preserve"> </w:t>
      </w:r>
      <w:r w:rsidR="006E11EB" w:rsidRPr="0029288B">
        <w:rPr>
          <w:rFonts w:ascii="Arial" w:hAnsi="Arial" w:cs="Arial"/>
          <w:sz w:val="24"/>
          <w:szCs w:val="24"/>
        </w:rPr>
        <w:t>in</w:t>
      </w:r>
      <w:r w:rsidR="0028797B" w:rsidRPr="0029288B">
        <w:rPr>
          <w:rFonts w:ascii="Arial" w:hAnsi="Arial" w:cs="Arial"/>
          <w:sz w:val="24"/>
          <w:szCs w:val="24"/>
        </w:rPr>
        <w:t xml:space="preserve"> an additional </w:t>
      </w:r>
      <w:r w:rsidR="0012222E" w:rsidRPr="0029288B">
        <w:rPr>
          <w:rFonts w:ascii="Arial" w:hAnsi="Arial" w:cs="Arial"/>
          <w:sz w:val="24"/>
          <w:szCs w:val="24"/>
        </w:rPr>
        <w:t>language.</w:t>
      </w:r>
      <w:r w:rsidR="000734A7" w:rsidRPr="0029288B">
        <w:rPr>
          <w:rFonts w:ascii="Arial" w:hAnsi="Arial" w:cs="Arial"/>
          <w:sz w:val="24"/>
          <w:szCs w:val="24"/>
        </w:rPr>
        <w:t xml:space="preserve"> (Ofsted</w:t>
      </w:r>
      <w:r w:rsidR="00714AA8" w:rsidRPr="0029288B">
        <w:rPr>
          <w:rFonts w:ascii="Arial" w:hAnsi="Arial" w:cs="Arial"/>
          <w:sz w:val="24"/>
          <w:szCs w:val="24"/>
        </w:rPr>
        <w:t xml:space="preserve">, </w:t>
      </w:r>
      <w:r w:rsidR="00ED75C3" w:rsidRPr="0029288B">
        <w:rPr>
          <w:rFonts w:ascii="Arial" w:hAnsi="Arial" w:cs="Arial"/>
          <w:sz w:val="24"/>
          <w:szCs w:val="24"/>
        </w:rPr>
        <w:t>2001).</w:t>
      </w:r>
      <w:r w:rsidR="00C8593A" w:rsidRPr="0029288B">
        <w:rPr>
          <w:rFonts w:ascii="Arial" w:hAnsi="Arial" w:cs="Arial"/>
          <w:sz w:val="24"/>
          <w:szCs w:val="24"/>
        </w:rPr>
        <w:t xml:space="preserve"> </w:t>
      </w:r>
      <w:r w:rsidR="00330A34" w:rsidRPr="0029288B">
        <w:rPr>
          <w:rFonts w:ascii="Arial" w:hAnsi="Arial" w:cs="Arial"/>
          <w:sz w:val="24"/>
          <w:szCs w:val="24"/>
        </w:rPr>
        <w:t>Leaving around</w:t>
      </w:r>
      <w:r w:rsidR="00626611" w:rsidRPr="0029288B">
        <w:rPr>
          <w:rFonts w:ascii="Arial" w:hAnsi="Arial" w:cs="Arial"/>
          <w:sz w:val="24"/>
          <w:szCs w:val="24"/>
        </w:rPr>
        <w:t xml:space="preserve"> </w:t>
      </w:r>
      <w:r w:rsidR="0098424C" w:rsidRPr="0029288B">
        <w:rPr>
          <w:rFonts w:ascii="Arial" w:hAnsi="Arial" w:cs="Arial"/>
          <w:sz w:val="24"/>
          <w:szCs w:val="24"/>
        </w:rPr>
        <w:t>28</w:t>
      </w:r>
      <w:r w:rsidR="00123407" w:rsidRPr="0029288B">
        <w:rPr>
          <w:rFonts w:ascii="Arial" w:hAnsi="Arial" w:cs="Arial"/>
          <w:sz w:val="24"/>
          <w:szCs w:val="24"/>
        </w:rPr>
        <w:t>% of children that attend schools</w:t>
      </w:r>
      <w:r w:rsidR="0098424C" w:rsidRPr="0029288B">
        <w:rPr>
          <w:rFonts w:ascii="Arial" w:hAnsi="Arial" w:cs="Arial"/>
          <w:sz w:val="24"/>
          <w:szCs w:val="24"/>
        </w:rPr>
        <w:t xml:space="preserve"> </w:t>
      </w:r>
      <w:r w:rsidR="0007254F" w:rsidRPr="0029288B">
        <w:rPr>
          <w:rFonts w:ascii="Arial" w:hAnsi="Arial" w:cs="Arial"/>
          <w:sz w:val="24"/>
          <w:szCs w:val="24"/>
        </w:rPr>
        <w:t xml:space="preserve">in wales </w:t>
      </w:r>
      <w:r w:rsidR="001C26F4" w:rsidRPr="0029288B">
        <w:rPr>
          <w:rFonts w:ascii="Arial" w:hAnsi="Arial" w:cs="Arial"/>
          <w:sz w:val="24"/>
          <w:szCs w:val="24"/>
        </w:rPr>
        <w:t>need</w:t>
      </w:r>
      <w:r w:rsidR="00EE43AF" w:rsidRPr="0029288B">
        <w:rPr>
          <w:rFonts w:ascii="Arial" w:hAnsi="Arial" w:cs="Arial"/>
          <w:sz w:val="24"/>
          <w:szCs w:val="24"/>
        </w:rPr>
        <w:t>ing</w:t>
      </w:r>
      <w:r w:rsidR="001C26F4" w:rsidRPr="0029288B">
        <w:rPr>
          <w:rFonts w:ascii="Arial" w:hAnsi="Arial" w:cs="Arial"/>
          <w:sz w:val="24"/>
          <w:szCs w:val="24"/>
        </w:rPr>
        <w:t xml:space="preserve"> support </w:t>
      </w:r>
      <w:r w:rsidR="000734A7" w:rsidRPr="0029288B">
        <w:rPr>
          <w:rFonts w:ascii="Arial" w:hAnsi="Arial" w:cs="Arial"/>
          <w:sz w:val="24"/>
          <w:szCs w:val="24"/>
        </w:rPr>
        <w:t>with</w:t>
      </w:r>
      <w:r w:rsidR="001C26F4" w:rsidRPr="0029288B">
        <w:rPr>
          <w:rFonts w:ascii="Arial" w:hAnsi="Arial" w:cs="Arial"/>
          <w:sz w:val="24"/>
          <w:szCs w:val="24"/>
        </w:rPr>
        <w:t xml:space="preserve"> English </w:t>
      </w:r>
      <w:r w:rsidR="000734A7" w:rsidRPr="0029288B">
        <w:rPr>
          <w:rFonts w:ascii="Arial" w:hAnsi="Arial" w:cs="Arial"/>
          <w:sz w:val="24"/>
          <w:szCs w:val="24"/>
        </w:rPr>
        <w:t>as an additional language</w:t>
      </w:r>
      <w:r w:rsidR="00EE43AF" w:rsidRPr="0029288B">
        <w:rPr>
          <w:rFonts w:ascii="Arial" w:hAnsi="Arial" w:cs="Arial"/>
          <w:sz w:val="24"/>
          <w:szCs w:val="24"/>
        </w:rPr>
        <w:t xml:space="preserve"> </w:t>
      </w:r>
      <w:r w:rsidR="00F0494E" w:rsidRPr="0029288B">
        <w:rPr>
          <w:rFonts w:ascii="Arial" w:hAnsi="Arial" w:cs="Arial"/>
          <w:sz w:val="24"/>
          <w:szCs w:val="24"/>
        </w:rPr>
        <w:t>(</w:t>
      </w:r>
      <w:r w:rsidR="00F0494E" w:rsidRPr="0029288B">
        <w:rPr>
          <w:rFonts w:ascii="Arial" w:hAnsi="Arial" w:cs="Arial"/>
          <w:sz w:val="24"/>
          <w:szCs w:val="24"/>
        </w:rPr>
        <w:t>Education and Skills</w:t>
      </w:r>
      <w:r w:rsidR="00F0494E" w:rsidRPr="0029288B">
        <w:rPr>
          <w:rFonts w:ascii="Arial" w:hAnsi="Arial" w:cs="Arial"/>
          <w:sz w:val="24"/>
          <w:szCs w:val="24"/>
        </w:rPr>
        <w:t xml:space="preserve">, </w:t>
      </w:r>
      <w:r w:rsidR="00F0494E" w:rsidRPr="0029288B">
        <w:rPr>
          <w:rFonts w:ascii="Arial" w:hAnsi="Arial" w:cs="Arial"/>
          <w:sz w:val="24"/>
          <w:szCs w:val="24"/>
        </w:rPr>
        <w:t>2015)</w:t>
      </w:r>
      <w:r w:rsidR="00F0494E" w:rsidRPr="0029288B">
        <w:rPr>
          <w:rFonts w:ascii="Arial" w:hAnsi="Arial" w:cs="Arial"/>
          <w:sz w:val="24"/>
          <w:szCs w:val="24"/>
        </w:rPr>
        <w:t>.</w:t>
      </w:r>
    </w:p>
    <w:p w14:paraId="4C3688A9" w14:textId="77777777" w:rsidR="00F820BA" w:rsidRPr="0029288B" w:rsidRDefault="00EA1CA6" w:rsidP="00CA6A76">
      <w:pPr>
        <w:spacing w:line="360" w:lineRule="auto"/>
        <w:jc w:val="both"/>
        <w:rPr>
          <w:rFonts w:ascii="Arial" w:hAnsi="Arial" w:cs="Arial"/>
          <w:sz w:val="24"/>
          <w:szCs w:val="24"/>
        </w:rPr>
      </w:pPr>
      <w:r w:rsidRPr="0029288B">
        <w:rPr>
          <w:rFonts w:ascii="Arial" w:hAnsi="Arial" w:cs="Arial"/>
          <w:sz w:val="24"/>
          <w:szCs w:val="24"/>
        </w:rPr>
        <w:t>Kamenetz</w:t>
      </w:r>
      <w:r w:rsidRPr="0029288B">
        <w:rPr>
          <w:rFonts w:ascii="Arial" w:hAnsi="Arial" w:cs="Arial"/>
          <w:sz w:val="24"/>
          <w:szCs w:val="24"/>
        </w:rPr>
        <w:t xml:space="preserve"> (2016)</w:t>
      </w:r>
      <w:r w:rsidR="00B6772E" w:rsidRPr="0029288B">
        <w:rPr>
          <w:rFonts w:ascii="Arial" w:hAnsi="Arial" w:cs="Arial"/>
          <w:sz w:val="24"/>
          <w:szCs w:val="24"/>
        </w:rPr>
        <w:t xml:space="preserve"> </w:t>
      </w:r>
      <w:r w:rsidRPr="0029288B">
        <w:rPr>
          <w:rFonts w:ascii="Arial" w:hAnsi="Arial" w:cs="Arial"/>
          <w:sz w:val="24"/>
          <w:szCs w:val="24"/>
        </w:rPr>
        <w:t xml:space="preserve">found that children </w:t>
      </w:r>
      <w:r w:rsidR="00B6772E" w:rsidRPr="0029288B">
        <w:rPr>
          <w:rFonts w:ascii="Arial" w:hAnsi="Arial" w:cs="Arial"/>
          <w:sz w:val="24"/>
          <w:szCs w:val="24"/>
        </w:rPr>
        <w:t xml:space="preserve">who </w:t>
      </w:r>
      <w:r w:rsidR="00C30752" w:rsidRPr="0029288B">
        <w:rPr>
          <w:rFonts w:ascii="Arial" w:hAnsi="Arial" w:cs="Arial"/>
          <w:sz w:val="24"/>
          <w:szCs w:val="24"/>
        </w:rPr>
        <w:t xml:space="preserve">are fluent in a </w:t>
      </w:r>
      <w:r w:rsidR="00585FA4" w:rsidRPr="0029288B">
        <w:rPr>
          <w:rFonts w:ascii="Arial" w:hAnsi="Arial" w:cs="Arial"/>
          <w:sz w:val="24"/>
          <w:szCs w:val="24"/>
        </w:rPr>
        <w:t>foreign</w:t>
      </w:r>
      <w:r w:rsidR="00C30752" w:rsidRPr="0029288B">
        <w:rPr>
          <w:rFonts w:ascii="Arial" w:hAnsi="Arial" w:cs="Arial"/>
          <w:sz w:val="24"/>
          <w:szCs w:val="24"/>
        </w:rPr>
        <w:t xml:space="preserve"> language and have not </w:t>
      </w:r>
      <w:r w:rsidR="00585FA4" w:rsidRPr="0029288B">
        <w:rPr>
          <w:rFonts w:ascii="Arial" w:hAnsi="Arial" w:cs="Arial"/>
          <w:sz w:val="24"/>
          <w:szCs w:val="24"/>
        </w:rPr>
        <w:t>quite bilingual but starting to learn English</w:t>
      </w:r>
      <w:r w:rsidR="00851315" w:rsidRPr="0029288B">
        <w:rPr>
          <w:rFonts w:ascii="Arial" w:hAnsi="Arial" w:cs="Arial"/>
          <w:sz w:val="24"/>
          <w:szCs w:val="24"/>
        </w:rPr>
        <w:t>, therefore</w:t>
      </w:r>
      <w:r w:rsidR="006373FD" w:rsidRPr="0029288B">
        <w:rPr>
          <w:rFonts w:ascii="Arial" w:hAnsi="Arial" w:cs="Arial"/>
          <w:sz w:val="24"/>
          <w:szCs w:val="24"/>
        </w:rPr>
        <w:t xml:space="preserve"> they </w:t>
      </w:r>
      <w:r w:rsidR="00851315" w:rsidRPr="0029288B">
        <w:rPr>
          <w:rFonts w:ascii="Arial" w:hAnsi="Arial" w:cs="Arial"/>
          <w:sz w:val="24"/>
          <w:szCs w:val="24"/>
        </w:rPr>
        <w:t xml:space="preserve">had much weaker </w:t>
      </w:r>
      <w:r w:rsidR="00EB7827" w:rsidRPr="0029288B">
        <w:rPr>
          <w:rFonts w:ascii="Arial" w:hAnsi="Arial" w:cs="Arial"/>
          <w:sz w:val="24"/>
          <w:szCs w:val="24"/>
        </w:rPr>
        <w:t xml:space="preserve">spoken </w:t>
      </w:r>
      <w:r w:rsidR="00851315" w:rsidRPr="0029288B">
        <w:rPr>
          <w:rFonts w:ascii="Arial" w:hAnsi="Arial" w:cs="Arial"/>
          <w:sz w:val="24"/>
          <w:szCs w:val="24"/>
        </w:rPr>
        <w:t>English</w:t>
      </w:r>
      <w:r w:rsidR="00571961" w:rsidRPr="0029288B">
        <w:rPr>
          <w:rFonts w:ascii="Arial" w:hAnsi="Arial" w:cs="Arial"/>
          <w:sz w:val="24"/>
          <w:szCs w:val="24"/>
        </w:rPr>
        <w:t xml:space="preserve"> but are</w:t>
      </w:r>
      <w:r w:rsidR="006373FD" w:rsidRPr="0029288B">
        <w:rPr>
          <w:rFonts w:ascii="Arial" w:hAnsi="Arial" w:cs="Arial"/>
          <w:sz w:val="24"/>
          <w:szCs w:val="24"/>
        </w:rPr>
        <w:t xml:space="preserve"> great problem solvers </w:t>
      </w:r>
      <w:r w:rsidR="004858BE" w:rsidRPr="0029288B">
        <w:rPr>
          <w:rFonts w:ascii="Arial" w:hAnsi="Arial" w:cs="Arial"/>
          <w:sz w:val="24"/>
          <w:szCs w:val="24"/>
        </w:rPr>
        <w:t>and equally as</w:t>
      </w:r>
      <w:r w:rsidR="00571961" w:rsidRPr="0029288B">
        <w:rPr>
          <w:rFonts w:ascii="Arial" w:hAnsi="Arial" w:cs="Arial"/>
          <w:sz w:val="24"/>
          <w:szCs w:val="24"/>
        </w:rPr>
        <w:t xml:space="preserve"> good at decoding text</w:t>
      </w:r>
      <w:r w:rsidR="00EB7827" w:rsidRPr="0029288B">
        <w:rPr>
          <w:rFonts w:ascii="Arial" w:hAnsi="Arial" w:cs="Arial"/>
          <w:sz w:val="24"/>
          <w:szCs w:val="24"/>
        </w:rPr>
        <w:t>.</w:t>
      </w:r>
      <w:r w:rsidR="00170C37" w:rsidRPr="0029288B">
        <w:rPr>
          <w:rFonts w:ascii="Arial" w:hAnsi="Arial" w:cs="Arial"/>
          <w:sz w:val="24"/>
          <w:szCs w:val="24"/>
        </w:rPr>
        <w:t xml:space="preserve"> (Kamenetz, 2016)</w:t>
      </w:r>
      <w:r w:rsidR="007516CA" w:rsidRPr="0029288B">
        <w:rPr>
          <w:rFonts w:ascii="Arial" w:hAnsi="Arial" w:cs="Arial"/>
          <w:sz w:val="24"/>
          <w:szCs w:val="24"/>
        </w:rPr>
        <w:t>.</w:t>
      </w:r>
      <w:r w:rsidR="00834710" w:rsidRPr="0029288B">
        <w:rPr>
          <w:rFonts w:ascii="Arial" w:hAnsi="Arial" w:cs="Arial"/>
          <w:sz w:val="24"/>
          <w:szCs w:val="24"/>
        </w:rPr>
        <w:t xml:space="preserve"> </w:t>
      </w:r>
    </w:p>
    <w:p w14:paraId="4D1518E7" w14:textId="303A6B63" w:rsidR="00832CF8" w:rsidRPr="0029288B" w:rsidRDefault="00DB0225" w:rsidP="00CA6A76">
      <w:pPr>
        <w:spacing w:line="360" w:lineRule="auto"/>
        <w:jc w:val="both"/>
        <w:rPr>
          <w:rFonts w:ascii="Arial" w:hAnsi="Arial" w:cs="Arial"/>
          <w:sz w:val="24"/>
          <w:szCs w:val="24"/>
        </w:rPr>
      </w:pPr>
      <w:r w:rsidRPr="0029288B">
        <w:rPr>
          <w:rFonts w:ascii="Arial" w:hAnsi="Arial" w:cs="Arial"/>
          <w:sz w:val="24"/>
          <w:szCs w:val="24"/>
        </w:rPr>
        <w:t xml:space="preserve">Metalinguistic knowledge is when Children </w:t>
      </w:r>
      <w:proofErr w:type="gramStart"/>
      <w:r w:rsidRPr="0029288B">
        <w:rPr>
          <w:rFonts w:ascii="Arial" w:hAnsi="Arial" w:cs="Arial"/>
          <w:sz w:val="24"/>
          <w:szCs w:val="24"/>
        </w:rPr>
        <w:t>have the ability to</w:t>
      </w:r>
      <w:proofErr w:type="gramEnd"/>
      <w:r w:rsidRPr="0029288B">
        <w:rPr>
          <w:rFonts w:ascii="Arial" w:hAnsi="Arial" w:cs="Arial"/>
          <w:sz w:val="24"/>
          <w:szCs w:val="24"/>
        </w:rPr>
        <w:t xml:space="preserve"> understand the structure of language as well as the meaning of it. This is key to using language for learning, literacy, thinking and logic (Bialystok, 2017). </w:t>
      </w:r>
      <w:r w:rsidR="00834710" w:rsidRPr="0029288B">
        <w:rPr>
          <w:rFonts w:ascii="Arial" w:hAnsi="Arial" w:cs="Arial"/>
          <w:sz w:val="24"/>
          <w:szCs w:val="24"/>
        </w:rPr>
        <w:t xml:space="preserve">They know that </w:t>
      </w:r>
      <w:r w:rsidR="00793A56" w:rsidRPr="0029288B">
        <w:rPr>
          <w:rFonts w:ascii="Arial" w:hAnsi="Arial" w:cs="Arial"/>
          <w:sz w:val="24"/>
          <w:szCs w:val="24"/>
        </w:rPr>
        <w:t xml:space="preserve">the print carries meaning and that the </w:t>
      </w:r>
      <w:r w:rsidR="003D6C9F" w:rsidRPr="0029288B">
        <w:rPr>
          <w:rFonts w:ascii="Arial" w:hAnsi="Arial" w:cs="Arial"/>
          <w:sz w:val="24"/>
          <w:szCs w:val="24"/>
        </w:rPr>
        <w:t>space indicates words (Edwards</w:t>
      </w:r>
      <w:r w:rsidR="006D47AE" w:rsidRPr="0029288B">
        <w:rPr>
          <w:rFonts w:ascii="Arial" w:hAnsi="Arial" w:cs="Arial"/>
          <w:sz w:val="24"/>
          <w:szCs w:val="24"/>
        </w:rPr>
        <w:t>,1998).</w:t>
      </w:r>
      <w:r w:rsidR="007516CA" w:rsidRPr="0029288B">
        <w:rPr>
          <w:rFonts w:ascii="Arial" w:hAnsi="Arial" w:cs="Arial"/>
          <w:sz w:val="24"/>
          <w:szCs w:val="24"/>
        </w:rPr>
        <w:t xml:space="preserve"> A good </w:t>
      </w:r>
      <w:r w:rsidR="00E174A6" w:rsidRPr="0029288B">
        <w:rPr>
          <w:rFonts w:ascii="Arial" w:hAnsi="Arial" w:cs="Arial"/>
          <w:sz w:val="24"/>
          <w:szCs w:val="24"/>
        </w:rPr>
        <w:t xml:space="preserve">established foundation </w:t>
      </w:r>
      <w:r w:rsidR="00AF55A3" w:rsidRPr="0029288B">
        <w:rPr>
          <w:rFonts w:ascii="Arial" w:hAnsi="Arial" w:cs="Arial"/>
          <w:sz w:val="24"/>
          <w:szCs w:val="24"/>
        </w:rPr>
        <w:t>of a fi</w:t>
      </w:r>
      <w:r w:rsidR="007C2E6E" w:rsidRPr="0029288B">
        <w:rPr>
          <w:rFonts w:ascii="Arial" w:hAnsi="Arial" w:cs="Arial"/>
          <w:sz w:val="24"/>
          <w:szCs w:val="24"/>
        </w:rPr>
        <w:t>r</w:t>
      </w:r>
      <w:r w:rsidR="00AF55A3" w:rsidRPr="0029288B">
        <w:rPr>
          <w:rFonts w:ascii="Arial" w:hAnsi="Arial" w:cs="Arial"/>
          <w:sz w:val="24"/>
          <w:szCs w:val="24"/>
        </w:rPr>
        <w:t>st language</w:t>
      </w:r>
      <w:r w:rsidR="00126913" w:rsidRPr="0029288B">
        <w:rPr>
          <w:rFonts w:ascii="Arial" w:hAnsi="Arial" w:cs="Arial"/>
          <w:sz w:val="24"/>
          <w:szCs w:val="24"/>
        </w:rPr>
        <w:t xml:space="preserve"> </w:t>
      </w:r>
      <w:r w:rsidR="005A7BB6" w:rsidRPr="0029288B">
        <w:rPr>
          <w:rFonts w:ascii="Arial" w:hAnsi="Arial" w:cs="Arial"/>
          <w:sz w:val="24"/>
          <w:szCs w:val="24"/>
        </w:rPr>
        <w:t>assists</w:t>
      </w:r>
      <w:r w:rsidR="00126913" w:rsidRPr="0029288B">
        <w:rPr>
          <w:rFonts w:ascii="Arial" w:hAnsi="Arial" w:cs="Arial"/>
          <w:sz w:val="24"/>
          <w:szCs w:val="24"/>
        </w:rPr>
        <w:t xml:space="preserve"> in </w:t>
      </w:r>
      <w:r w:rsidR="007969BB" w:rsidRPr="0029288B">
        <w:rPr>
          <w:rFonts w:ascii="Arial" w:hAnsi="Arial" w:cs="Arial"/>
          <w:sz w:val="24"/>
          <w:szCs w:val="24"/>
        </w:rPr>
        <w:t>acquiring</w:t>
      </w:r>
      <w:r w:rsidR="00126913" w:rsidRPr="0029288B">
        <w:rPr>
          <w:rFonts w:ascii="Arial" w:hAnsi="Arial" w:cs="Arial"/>
          <w:sz w:val="24"/>
          <w:szCs w:val="24"/>
        </w:rPr>
        <w:t xml:space="preserve"> a second </w:t>
      </w:r>
      <w:r w:rsidR="007969BB" w:rsidRPr="0029288B">
        <w:rPr>
          <w:rFonts w:ascii="Arial" w:hAnsi="Arial" w:cs="Arial"/>
          <w:sz w:val="24"/>
          <w:szCs w:val="24"/>
        </w:rPr>
        <w:t>or additional language</w:t>
      </w:r>
      <w:r w:rsidR="008B5A1C" w:rsidRPr="0029288B">
        <w:rPr>
          <w:rFonts w:ascii="Arial" w:hAnsi="Arial" w:cs="Arial"/>
          <w:sz w:val="24"/>
          <w:szCs w:val="24"/>
        </w:rPr>
        <w:t>,</w:t>
      </w:r>
      <w:r w:rsidR="007969BB" w:rsidRPr="0029288B">
        <w:rPr>
          <w:rFonts w:ascii="Arial" w:hAnsi="Arial" w:cs="Arial"/>
          <w:sz w:val="24"/>
          <w:szCs w:val="24"/>
        </w:rPr>
        <w:t xml:space="preserve"> </w:t>
      </w:r>
      <w:r w:rsidR="005A7BB6" w:rsidRPr="0029288B">
        <w:rPr>
          <w:rFonts w:ascii="Arial" w:hAnsi="Arial" w:cs="Arial"/>
          <w:sz w:val="24"/>
          <w:szCs w:val="24"/>
        </w:rPr>
        <w:t>it</w:t>
      </w:r>
      <w:r w:rsidR="00C80E69" w:rsidRPr="0029288B">
        <w:rPr>
          <w:rFonts w:ascii="Arial" w:hAnsi="Arial" w:cs="Arial"/>
          <w:sz w:val="24"/>
          <w:szCs w:val="24"/>
        </w:rPr>
        <w:t xml:space="preserve"> is </w:t>
      </w:r>
      <w:r w:rsidR="005A7BB6" w:rsidRPr="0029288B">
        <w:rPr>
          <w:rFonts w:ascii="Arial" w:hAnsi="Arial" w:cs="Arial"/>
          <w:sz w:val="24"/>
          <w:szCs w:val="24"/>
        </w:rPr>
        <w:t xml:space="preserve">also </w:t>
      </w:r>
      <w:r w:rsidR="00C80E69" w:rsidRPr="0029288B">
        <w:rPr>
          <w:rFonts w:ascii="Arial" w:hAnsi="Arial" w:cs="Arial"/>
          <w:sz w:val="24"/>
          <w:szCs w:val="24"/>
        </w:rPr>
        <w:t>hel</w:t>
      </w:r>
      <w:r w:rsidR="009328CC" w:rsidRPr="0029288B">
        <w:rPr>
          <w:rFonts w:ascii="Arial" w:hAnsi="Arial" w:cs="Arial"/>
          <w:sz w:val="24"/>
          <w:szCs w:val="24"/>
        </w:rPr>
        <w:t xml:space="preserve">pful when learning to read and write in </w:t>
      </w:r>
      <w:r w:rsidR="000E70CD" w:rsidRPr="0029288B">
        <w:rPr>
          <w:rFonts w:ascii="Arial" w:hAnsi="Arial" w:cs="Arial"/>
          <w:sz w:val="24"/>
          <w:szCs w:val="24"/>
        </w:rPr>
        <w:t>a subsequent language</w:t>
      </w:r>
      <w:r w:rsidR="003C031C" w:rsidRPr="0029288B">
        <w:rPr>
          <w:rFonts w:ascii="Arial" w:hAnsi="Arial" w:cs="Arial"/>
          <w:sz w:val="24"/>
          <w:szCs w:val="24"/>
        </w:rPr>
        <w:t xml:space="preserve"> </w:t>
      </w:r>
      <w:r w:rsidR="00C84D24" w:rsidRPr="0029288B">
        <w:rPr>
          <w:rFonts w:ascii="Arial" w:hAnsi="Arial" w:cs="Arial"/>
          <w:sz w:val="24"/>
          <w:szCs w:val="24"/>
        </w:rPr>
        <w:t xml:space="preserve">as children </w:t>
      </w:r>
      <w:r w:rsidR="00E6685D" w:rsidRPr="0029288B">
        <w:rPr>
          <w:rFonts w:ascii="Arial" w:hAnsi="Arial" w:cs="Arial"/>
          <w:sz w:val="24"/>
          <w:szCs w:val="24"/>
        </w:rPr>
        <w:t>can</w:t>
      </w:r>
      <w:r w:rsidR="00C84D24" w:rsidRPr="0029288B">
        <w:rPr>
          <w:rFonts w:ascii="Arial" w:hAnsi="Arial" w:cs="Arial"/>
          <w:sz w:val="24"/>
          <w:szCs w:val="24"/>
        </w:rPr>
        <w:t xml:space="preserve"> </w:t>
      </w:r>
      <w:r w:rsidR="003C031C" w:rsidRPr="0029288B">
        <w:rPr>
          <w:rFonts w:ascii="Arial" w:hAnsi="Arial" w:cs="Arial"/>
          <w:sz w:val="24"/>
          <w:szCs w:val="24"/>
        </w:rPr>
        <w:t>transfer</w:t>
      </w:r>
      <w:r w:rsidR="00C84D24" w:rsidRPr="0029288B">
        <w:rPr>
          <w:rFonts w:ascii="Arial" w:hAnsi="Arial" w:cs="Arial"/>
          <w:sz w:val="24"/>
          <w:szCs w:val="24"/>
        </w:rPr>
        <w:t xml:space="preserve"> the</w:t>
      </w:r>
      <w:r w:rsidR="003C031C" w:rsidRPr="0029288B">
        <w:rPr>
          <w:rFonts w:ascii="Arial" w:hAnsi="Arial" w:cs="Arial"/>
          <w:sz w:val="24"/>
          <w:szCs w:val="24"/>
        </w:rPr>
        <w:t>se</w:t>
      </w:r>
      <w:r w:rsidR="00C84D24" w:rsidRPr="0029288B">
        <w:rPr>
          <w:rFonts w:ascii="Arial" w:hAnsi="Arial" w:cs="Arial"/>
          <w:sz w:val="24"/>
          <w:szCs w:val="24"/>
        </w:rPr>
        <w:t xml:space="preserve"> skills</w:t>
      </w:r>
      <w:r w:rsidR="00106D45" w:rsidRPr="0029288B">
        <w:rPr>
          <w:rFonts w:ascii="Arial" w:hAnsi="Arial" w:cs="Arial"/>
          <w:sz w:val="24"/>
          <w:szCs w:val="24"/>
        </w:rPr>
        <w:t xml:space="preserve"> (Edwards, 1998)</w:t>
      </w:r>
      <w:r w:rsidR="0025145C" w:rsidRPr="0029288B">
        <w:rPr>
          <w:rFonts w:ascii="Arial" w:hAnsi="Arial" w:cs="Arial"/>
          <w:sz w:val="24"/>
          <w:szCs w:val="24"/>
        </w:rPr>
        <w:t>.</w:t>
      </w:r>
      <w:r w:rsidR="00AF55A3" w:rsidRPr="0029288B">
        <w:rPr>
          <w:rFonts w:ascii="Arial" w:hAnsi="Arial" w:cs="Arial"/>
          <w:sz w:val="24"/>
          <w:szCs w:val="24"/>
        </w:rPr>
        <w:t xml:space="preserve"> </w:t>
      </w:r>
    </w:p>
    <w:p w14:paraId="38555F2B" w14:textId="71D32A92" w:rsidR="00621EDD" w:rsidRPr="0029288B" w:rsidRDefault="0025145C" w:rsidP="00CA6A76">
      <w:pPr>
        <w:spacing w:line="360" w:lineRule="auto"/>
        <w:jc w:val="both"/>
        <w:rPr>
          <w:rFonts w:ascii="Arial" w:hAnsi="Arial" w:cs="Arial"/>
          <w:sz w:val="24"/>
          <w:szCs w:val="24"/>
        </w:rPr>
      </w:pPr>
      <w:r w:rsidRPr="0029288B">
        <w:rPr>
          <w:rFonts w:ascii="Arial" w:hAnsi="Arial" w:cs="Arial"/>
          <w:sz w:val="24"/>
          <w:szCs w:val="24"/>
        </w:rPr>
        <w:t xml:space="preserve">All teachers should show their students respect </w:t>
      </w:r>
      <w:r w:rsidR="009C40DA" w:rsidRPr="0029288B">
        <w:rPr>
          <w:rFonts w:ascii="Arial" w:hAnsi="Arial" w:cs="Arial"/>
          <w:sz w:val="24"/>
          <w:szCs w:val="24"/>
        </w:rPr>
        <w:t xml:space="preserve">including </w:t>
      </w:r>
      <w:r w:rsidR="00782254" w:rsidRPr="0029288B">
        <w:rPr>
          <w:rFonts w:ascii="Arial" w:hAnsi="Arial" w:cs="Arial"/>
          <w:sz w:val="24"/>
          <w:szCs w:val="24"/>
        </w:rPr>
        <w:t xml:space="preserve">a respect of </w:t>
      </w:r>
      <w:r w:rsidR="009C40DA" w:rsidRPr="0029288B">
        <w:rPr>
          <w:rFonts w:ascii="Arial" w:hAnsi="Arial" w:cs="Arial"/>
          <w:sz w:val="24"/>
          <w:szCs w:val="24"/>
        </w:rPr>
        <w:t>their language</w:t>
      </w:r>
      <w:r w:rsidR="00D54F51" w:rsidRPr="0029288B">
        <w:rPr>
          <w:rFonts w:ascii="Arial" w:hAnsi="Arial" w:cs="Arial"/>
          <w:sz w:val="24"/>
          <w:szCs w:val="24"/>
        </w:rPr>
        <w:t>,</w:t>
      </w:r>
      <w:r w:rsidR="00854540" w:rsidRPr="0029288B">
        <w:rPr>
          <w:rFonts w:ascii="Arial" w:hAnsi="Arial" w:cs="Arial"/>
          <w:sz w:val="24"/>
          <w:szCs w:val="24"/>
        </w:rPr>
        <w:t xml:space="preserve"> this will assist them with </w:t>
      </w:r>
      <w:r w:rsidR="000314FE" w:rsidRPr="0029288B">
        <w:rPr>
          <w:rFonts w:ascii="Arial" w:hAnsi="Arial" w:cs="Arial"/>
          <w:sz w:val="24"/>
          <w:szCs w:val="24"/>
        </w:rPr>
        <w:t>providing them with the best education possible (</w:t>
      </w:r>
      <w:r w:rsidR="000314FE" w:rsidRPr="0029288B">
        <w:rPr>
          <w:rFonts w:ascii="Arial" w:hAnsi="Arial" w:cs="Arial"/>
          <w:sz w:val="24"/>
          <w:szCs w:val="24"/>
        </w:rPr>
        <w:t>Weber,</w:t>
      </w:r>
      <w:r w:rsidR="000314FE" w:rsidRPr="0029288B">
        <w:rPr>
          <w:rFonts w:ascii="Arial" w:hAnsi="Arial" w:cs="Arial"/>
          <w:sz w:val="24"/>
          <w:szCs w:val="24"/>
        </w:rPr>
        <w:t xml:space="preserve"> </w:t>
      </w:r>
      <w:r w:rsidR="000314FE" w:rsidRPr="0029288B">
        <w:rPr>
          <w:rFonts w:ascii="Arial" w:hAnsi="Arial" w:cs="Arial"/>
          <w:sz w:val="24"/>
          <w:szCs w:val="24"/>
        </w:rPr>
        <w:t xml:space="preserve">and </w:t>
      </w:r>
      <w:r w:rsidR="000314FE" w:rsidRPr="0029288B">
        <w:rPr>
          <w:rFonts w:ascii="Arial" w:hAnsi="Arial" w:cs="Arial"/>
          <w:sz w:val="24"/>
          <w:szCs w:val="24"/>
        </w:rPr>
        <w:lastRenderedPageBreak/>
        <w:t>Horner 2012)</w:t>
      </w:r>
      <w:r w:rsidR="000314FE" w:rsidRPr="0029288B">
        <w:rPr>
          <w:rFonts w:ascii="Arial" w:hAnsi="Arial" w:cs="Arial"/>
          <w:sz w:val="24"/>
          <w:szCs w:val="24"/>
        </w:rPr>
        <w:t>.</w:t>
      </w:r>
      <w:r w:rsidR="00AD30D9" w:rsidRPr="0029288B">
        <w:rPr>
          <w:rFonts w:ascii="Arial" w:hAnsi="Arial" w:cs="Arial"/>
          <w:sz w:val="24"/>
          <w:szCs w:val="24"/>
        </w:rPr>
        <w:t xml:space="preserve"> This </w:t>
      </w:r>
      <w:r w:rsidR="009D721D" w:rsidRPr="0029288B">
        <w:rPr>
          <w:rFonts w:ascii="Arial" w:hAnsi="Arial" w:cs="Arial"/>
          <w:sz w:val="24"/>
          <w:szCs w:val="24"/>
        </w:rPr>
        <w:t xml:space="preserve">is also supported by </w:t>
      </w:r>
      <w:r w:rsidR="00915698" w:rsidRPr="0029288B">
        <w:rPr>
          <w:rFonts w:ascii="Arial" w:hAnsi="Arial" w:cs="Arial"/>
          <w:sz w:val="24"/>
          <w:szCs w:val="24"/>
        </w:rPr>
        <w:t xml:space="preserve">the welsh </w:t>
      </w:r>
      <w:r w:rsidR="007164C9" w:rsidRPr="0029288B">
        <w:rPr>
          <w:rFonts w:ascii="Arial" w:hAnsi="Arial" w:cs="Arial"/>
          <w:sz w:val="24"/>
          <w:szCs w:val="24"/>
        </w:rPr>
        <w:t xml:space="preserve">government </w:t>
      </w:r>
      <w:r w:rsidR="005F2D74" w:rsidRPr="0029288B">
        <w:rPr>
          <w:rFonts w:ascii="Arial" w:hAnsi="Arial" w:cs="Arial"/>
          <w:sz w:val="24"/>
          <w:szCs w:val="24"/>
        </w:rPr>
        <w:t xml:space="preserve">Developing the Curriculum </w:t>
      </w:r>
      <w:proofErr w:type="spellStart"/>
      <w:r w:rsidR="005F2D74" w:rsidRPr="0029288B">
        <w:rPr>
          <w:rFonts w:ascii="Arial" w:hAnsi="Arial" w:cs="Arial"/>
          <w:sz w:val="24"/>
          <w:szCs w:val="24"/>
        </w:rPr>
        <w:t>Cymreig</w:t>
      </w:r>
      <w:proofErr w:type="spellEnd"/>
      <w:r w:rsidR="00E71456" w:rsidRPr="0029288B">
        <w:rPr>
          <w:rFonts w:ascii="Arial" w:hAnsi="Arial" w:cs="Arial"/>
          <w:sz w:val="24"/>
          <w:szCs w:val="24"/>
        </w:rPr>
        <w:t xml:space="preserve"> </w:t>
      </w:r>
      <w:r w:rsidR="007164C9" w:rsidRPr="0029288B">
        <w:rPr>
          <w:rFonts w:ascii="Arial" w:hAnsi="Arial" w:cs="Arial"/>
          <w:sz w:val="24"/>
          <w:szCs w:val="24"/>
        </w:rPr>
        <w:t>(</w:t>
      </w:r>
      <w:r w:rsidR="00E71888" w:rsidRPr="0029288B">
        <w:rPr>
          <w:rFonts w:ascii="Arial" w:hAnsi="Arial" w:cs="Arial"/>
          <w:sz w:val="24"/>
          <w:szCs w:val="24"/>
        </w:rPr>
        <w:t>2003).</w:t>
      </w:r>
      <w:r w:rsidR="000314FE" w:rsidRPr="0029288B">
        <w:rPr>
          <w:rFonts w:ascii="Arial" w:hAnsi="Arial" w:cs="Arial"/>
          <w:sz w:val="24"/>
          <w:szCs w:val="24"/>
        </w:rPr>
        <w:t xml:space="preserve"> </w:t>
      </w:r>
      <w:r w:rsidR="001C4F7A" w:rsidRPr="0029288B">
        <w:rPr>
          <w:rFonts w:ascii="Arial" w:hAnsi="Arial" w:cs="Arial"/>
          <w:sz w:val="24"/>
          <w:szCs w:val="24"/>
        </w:rPr>
        <w:t>Bilingual</w:t>
      </w:r>
      <w:r w:rsidR="00742112" w:rsidRPr="0029288B">
        <w:rPr>
          <w:rFonts w:ascii="Arial" w:hAnsi="Arial" w:cs="Arial"/>
          <w:sz w:val="24"/>
          <w:szCs w:val="24"/>
        </w:rPr>
        <w:t xml:space="preserve"> teachers are better </w:t>
      </w:r>
      <w:r w:rsidR="00553E27" w:rsidRPr="0029288B">
        <w:rPr>
          <w:rFonts w:ascii="Arial" w:hAnsi="Arial" w:cs="Arial"/>
          <w:sz w:val="24"/>
          <w:szCs w:val="24"/>
        </w:rPr>
        <w:t>equipped</w:t>
      </w:r>
      <w:r w:rsidR="00EB789A" w:rsidRPr="0029288B">
        <w:rPr>
          <w:rFonts w:ascii="Arial" w:hAnsi="Arial" w:cs="Arial"/>
          <w:sz w:val="24"/>
          <w:szCs w:val="24"/>
        </w:rPr>
        <w:t xml:space="preserve"> to support </w:t>
      </w:r>
      <w:r w:rsidR="00553E27" w:rsidRPr="0029288B">
        <w:rPr>
          <w:rFonts w:ascii="Arial" w:hAnsi="Arial" w:cs="Arial"/>
          <w:sz w:val="24"/>
          <w:szCs w:val="24"/>
        </w:rPr>
        <w:t>children’s</w:t>
      </w:r>
      <w:r w:rsidR="00EB789A" w:rsidRPr="0029288B">
        <w:rPr>
          <w:rFonts w:ascii="Arial" w:hAnsi="Arial" w:cs="Arial"/>
          <w:sz w:val="24"/>
          <w:szCs w:val="24"/>
        </w:rPr>
        <w:t xml:space="preserve"> learning</w:t>
      </w:r>
      <w:r w:rsidR="00553E27" w:rsidRPr="0029288B">
        <w:rPr>
          <w:rFonts w:ascii="Arial" w:hAnsi="Arial" w:cs="Arial"/>
          <w:sz w:val="24"/>
          <w:szCs w:val="24"/>
        </w:rPr>
        <w:t xml:space="preserve"> in both languages</w:t>
      </w:r>
      <w:r w:rsidR="008F3F72" w:rsidRPr="0029288B">
        <w:rPr>
          <w:rFonts w:ascii="Arial" w:hAnsi="Arial" w:cs="Arial"/>
          <w:sz w:val="24"/>
          <w:szCs w:val="24"/>
        </w:rPr>
        <w:t>. They can check that the child unders</w:t>
      </w:r>
      <w:r w:rsidR="004523E8" w:rsidRPr="0029288B">
        <w:rPr>
          <w:rFonts w:ascii="Arial" w:hAnsi="Arial" w:cs="Arial"/>
          <w:sz w:val="24"/>
          <w:szCs w:val="24"/>
        </w:rPr>
        <w:t>t</w:t>
      </w:r>
      <w:r w:rsidR="008F3F72" w:rsidRPr="0029288B">
        <w:rPr>
          <w:rFonts w:ascii="Arial" w:hAnsi="Arial" w:cs="Arial"/>
          <w:sz w:val="24"/>
          <w:szCs w:val="24"/>
        </w:rPr>
        <w:t>ood</w:t>
      </w:r>
      <w:r w:rsidR="007F5B10" w:rsidRPr="0029288B">
        <w:rPr>
          <w:rFonts w:ascii="Arial" w:hAnsi="Arial" w:cs="Arial"/>
          <w:sz w:val="24"/>
          <w:szCs w:val="24"/>
        </w:rPr>
        <w:t xml:space="preserve"> </w:t>
      </w:r>
      <w:r w:rsidR="004523E8" w:rsidRPr="0029288B">
        <w:rPr>
          <w:rFonts w:ascii="Arial" w:hAnsi="Arial" w:cs="Arial"/>
          <w:sz w:val="24"/>
          <w:szCs w:val="24"/>
        </w:rPr>
        <w:t>what is said</w:t>
      </w:r>
      <w:r w:rsidR="007F5B10" w:rsidRPr="0029288B">
        <w:rPr>
          <w:rFonts w:ascii="Arial" w:hAnsi="Arial" w:cs="Arial"/>
          <w:sz w:val="24"/>
          <w:szCs w:val="24"/>
        </w:rPr>
        <w:t xml:space="preserve"> and </w:t>
      </w:r>
      <w:r w:rsidR="004523E8" w:rsidRPr="0029288B">
        <w:rPr>
          <w:rFonts w:ascii="Arial" w:hAnsi="Arial" w:cs="Arial"/>
          <w:sz w:val="24"/>
          <w:szCs w:val="24"/>
        </w:rPr>
        <w:t>emphasise expression</w:t>
      </w:r>
      <w:r w:rsidR="00E35421" w:rsidRPr="0029288B">
        <w:rPr>
          <w:rFonts w:ascii="Arial" w:hAnsi="Arial" w:cs="Arial"/>
          <w:sz w:val="24"/>
          <w:szCs w:val="24"/>
        </w:rPr>
        <w:t xml:space="preserve"> in both </w:t>
      </w:r>
      <w:r w:rsidR="00D24C1E" w:rsidRPr="0029288B">
        <w:rPr>
          <w:rFonts w:ascii="Arial" w:hAnsi="Arial" w:cs="Arial"/>
          <w:sz w:val="24"/>
          <w:szCs w:val="24"/>
        </w:rPr>
        <w:t>languages</w:t>
      </w:r>
      <w:r w:rsidR="00E04E31" w:rsidRPr="0029288B">
        <w:rPr>
          <w:rFonts w:ascii="Arial" w:hAnsi="Arial" w:cs="Arial"/>
          <w:sz w:val="24"/>
          <w:szCs w:val="24"/>
        </w:rPr>
        <w:t>.</w:t>
      </w:r>
      <w:r w:rsidR="007F5B10" w:rsidRPr="0029288B">
        <w:rPr>
          <w:rFonts w:ascii="Arial" w:hAnsi="Arial" w:cs="Arial"/>
          <w:sz w:val="24"/>
          <w:szCs w:val="24"/>
        </w:rPr>
        <w:t xml:space="preserve"> </w:t>
      </w:r>
      <w:r w:rsidR="00D65BB7" w:rsidRPr="0029288B">
        <w:rPr>
          <w:rFonts w:ascii="Arial" w:hAnsi="Arial" w:cs="Arial"/>
          <w:sz w:val="24"/>
          <w:szCs w:val="24"/>
        </w:rPr>
        <w:t>(</w:t>
      </w:r>
      <w:r w:rsidR="00B56516" w:rsidRPr="0029288B">
        <w:rPr>
          <w:rFonts w:ascii="Arial" w:hAnsi="Arial" w:cs="Arial"/>
          <w:sz w:val="24"/>
          <w:szCs w:val="24"/>
        </w:rPr>
        <w:t>Edwards,</w:t>
      </w:r>
      <w:r w:rsidR="00D65BB7" w:rsidRPr="0029288B">
        <w:rPr>
          <w:rFonts w:ascii="Arial" w:hAnsi="Arial" w:cs="Arial"/>
          <w:sz w:val="24"/>
          <w:szCs w:val="24"/>
        </w:rPr>
        <w:t xml:space="preserve"> </w:t>
      </w:r>
      <w:r w:rsidR="00B56516" w:rsidRPr="0029288B">
        <w:rPr>
          <w:rFonts w:ascii="Arial" w:hAnsi="Arial" w:cs="Arial"/>
          <w:sz w:val="24"/>
          <w:szCs w:val="24"/>
        </w:rPr>
        <w:t>1998)</w:t>
      </w:r>
      <w:r w:rsidR="00D24C1E" w:rsidRPr="0029288B">
        <w:rPr>
          <w:rFonts w:ascii="Arial" w:hAnsi="Arial" w:cs="Arial"/>
          <w:sz w:val="24"/>
          <w:szCs w:val="24"/>
        </w:rPr>
        <w:t xml:space="preserve"> </w:t>
      </w:r>
      <w:r w:rsidR="00B15D37" w:rsidRPr="0029288B">
        <w:rPr>
          <w:rFonts w:ascii="Arial" w:hAnsi="Arial" w:cs="Arial"/>
          <w:sz w:val="24"/>
          <w:szCs w:val="24"/>
        </w:rPr>
        <w:t>Kamenetz (2016)</w:t>
      </w:r>
      <w:r w:rsidR="00B15D37" w:rsidRPr="0029288B">
        <w:rPr>
          <w:rFonts w:ascii="Arial" w:hAnsi="Arial" w:cs="Arial"/>
          <w:sz w:val="24"/>
          <w:szCs w:val="24"/>
        </w:rPr>
        <w:t xml:space="preserve"> research </w:t>
      </w:r>
      <w:r w:rsidR="00DE6BD1" w:rsidRPr="0029288B">
        <w:rPr>
          <w:rFonts w:ascii="Arial" w:hAnsi="Arial" w:cs="Arial"/>
          <w:sz w:val="24"/>
          <w:szCs w:val="24"/>
        </w:rPr>
        <w:t xml:space="preserve">found </w:t>
      </w:r>
      <w:r w:rsidR="00B15D37" w:rsidRPr="0029288B">
        <w:rPr>
          <w:rFonts w:ascii="Arial" w:hAnsi="Arial" w:cs="Arial"/>
          <w:sz w:val="24"/>
          <w:szCs w:val="24"/>
        </w:rPr>
        <w:t xml:space="preserve">that </w:t>
      </w:r>
      <w:r w:rsidR="00DE6BD1" w:rsidRPr="0029288B">
        <w:rPr>
          <w:rFonts w:ascii="Arial" w:hAnsi="Arial" w:cs="Arial"/>
          <w:sz w:val="24"/>
          <w:szCs w:val="24"/>
        </w:rPr>
        <w:t>children fro</w:t>
      </w:r>
      <w:r w:rsidR="008B2315" w:rsidRPr="0029288B">
        <w:rPr>
          <w:rFonts w:ascii="Arial" w:hAnsi="Arial" w:cs="Arial"/>
          <w:sz w:val="24"/>
          <w:szCs w:val="24"/>
        </w:rPr>
        <w:t xml:space="preserve">m in a bilingual setting that is not </w:t>
      </w:r>
      <w:r w:rsidR="00DA6262" w:rsidRPr="0029288B">
        <w:rPr>
          <w:rFonts w:ascii="Arial" w:hAnsi="Arial" w:cs="Arial"/>
          <w:sz w:val="24"/>
          <w:szCs w:val="24"/>
        </w:rPr>
        <w:t xml:space="preserve">English </w:t>
      </w:r>
      <w:r w:rsidR="0028510D" w:rsidRPr="0029288B">
        <w:rPr>
          <w:rFonts w:ascii="Arial" w:hAnsi="Arial" w:cs="Arial"/>
          <w:sz w:val="24"/>
          <w:szCs w:val="24"/>
        </w:rPr>
        <w:t>dominant,</w:t>
      </w:r>
      <w:r w:rsidR="00DA6262" w:rsidRPr="0029288B">
        <w:rPr>
          <w:rFonts w:ascii="Arial" w:hAnsi="Arial" w:cs="Arial"/>
          <w:sz w:val="24"/>
          <w:szCs w:val="24"/>
        </w:rPr>
        <w:t xml:space="preserve"> </w:t>
      </w:r>
      <w:r w:rsidR="00832BBB" w:rsidRPr="0029288B">
        <w:rPr>
          <w:rFonts w:ascii="Arial" w:hAnsi="Arial" w:cs="Arial"/>
          <w:sz w:val="24"/>
          <w:szCs w:val="24"/>
        </w:rPr>
        <w:t xml:space="preserve">and their families </w:t>
      </w:r>
      <w:r w:rsidR="00253EAC" w:rsidRPr="0029288B">
        <w:rPr>
          <w:rFonts w:ascii="Arial" w:hAnsi="Arial" w:cs="Arial"/>
          <w:sz w:val="24"/>
          <w:szCs w:val="24"/>
        </w:rPr>
        <w:t xml:space="preserve">feel that their home </w:t>
      </w:r>
      <w:r w:rsidR="00832BBB" w:rsidRPr="0029288B">
        <w:rPr>
          <w:rFonts w:ascii="Arial" w:hAnsi="Arial" w:cs="Arial"/>
          <w:sz w:val="24"/>
          <w:szCs w:val="24"/>
        </w:rPr>
        <w:t>language</w:t>
      </w:r>
      <w:r w:rsidR="00253EAC" w:rsidRPr="0029288B">
        <w:rPr>
          <w:rFonts w:ascii="Arial" w:hAnsi="Arial" w:cs="Arial"/>
          <w:sz w:val="24"/>
          <w:szCs w:val="24"/>
        </w:rPr>
        <w:t xml:space="preserve"> is </w:t>
      </w:r>
      <w:r w:rsidR="008F24A7" w:rsidRPr="0029288B">
        <w:rPr>
          <w:rFonts w:ascii="Arial" w:hAnsi="Arial" w:cs="Arial"/>
          <w:sz w:val="24"/>
          <w:szCs w:val="24"/>
        </w:rPr>
        <w:t xml:space="preserve">heard and </w:t>
      </w:r>
      <w:r w:rsidR="00253EAC" w:rsidRPr="0029288B">
        <w:rPr>
          <w:rFonts w:ascii="Arial" w:hAnsi="Arial" w:cs="Arial"/>
          <w:sz w:val="24"/>
          <w:szCs w:val="24"/>
        </w:rPr>
        <w:t>valued</w:t>
      </w:r>
      <w:r w:rsidR="008F24A7" w:rsidRPr="0029288B">
        <w:rPr>
          <w:rFonts w:ascii="Arial" w:hAnsi="Arial" w:cs="Arial"/>
          <w:sz w:val="24"/>
          <w:szCs w:val="24"/>
        </w:rPr>
        <w:t xml:space="preserve"> as opposed to being left at the door in favour of English. </w:t>
      </w:r>
      <w:r w:rsidR="0025729F" w:rsidRPr="0029288B">
        <w:rPr>
          <w:rFonts w:ascii="Arial" w:hAnsi="Arial" w:cs="Arial"/>
          <w:sz w:val="24"/>
          <w:szCs w:val="24"/>
        </w:rPr>
        <w:t>This gives children the sense of be</w:t>
      </w:r>
      <w:r w:rsidR="000128AB" w:rsidRPr="0029288B">
        <w:rPr>
          <w:rFonts w:ascii="Arial" w:hAnsi="Arial" w:cs="Arial"/>
          <w:sz w:val="24"/>
          <w:szCs w:val="24"/>
        </w:rPr>
        <w:t xml:space="preserve">longing </w:t>
      </w:r>
      <w:r w:rsidR="00F26A85" w:rsidRPr="0029288B">
        <w:rPr>
          <w:rFonts w:ascii="Arial" w:hAnsi="Arial" w:cs="Arial"/>
          <w:sz w:val="24"/>
          <w:szCs w:val="24"/>
        </w:rPr>
        <w:t xml:space="preserve">and </w:t>
      </w:r>
      <w:r w:rsidR="00346791" w:rsidRPr="0029288B">
        <w:rPr>
          <w:rFonts w:ascii="Arial" w:hAnsi="Arial" w:cs="Arial"/>
          <w:sz w:val="24"/>
          <w:szCs w:val="24"/>
        </w:rPr>
        <w:t>increases parental involvement in their education including supporting reading at home</w:t>
      </w:r>
      <w:r w:rsidR="005E314A" w:rsidRPr="0029288B">
        <w:rPr>
          <w:rFonts w:ascii="Arial" w:hAnsi="Arial" w:cs="Arial"/>
          <w:sz w:val="24"/>
          <w:szCs w:val="24"/>
        </w:rPr>
        <w:t xml:space="preserve"> (</w:t>
      </w:r>
      <w:r w:rsidR="005E314A" w:rsidRPr="0029288B">
        <w:rPr>
          <w:rFonts w:ascii="Arial" w:hAnsi="Arial" w:cs="Arial"/>
          <w:sz w:val="24"/>
          <w:szCs w:val="24"/>
        </w:rPr>
        <w:t>Kamenetz</w:t>
      </w:r>
      <w:r w:rsidR="005E314A" w:rsidRPr="0029288B">
        <w:rPr>
          <w:rFonts w:ascii="Arial" w:hAnsi="Arial" w:cs="Arial"/>
          <w:sz w:val="24"/>
          <w:szCs w:val="24"/>
        </w:rPr>
        <w:t xml:space="preserve">, </w:t>
      </w:r>
      <w:r w:rsidR="005E314A" w:rsidRPr="0029288B">
        <w:rPr>
          <w:rFonts w:ascii="Arial" w:hAnsi="Arial" w:cs="Arial"/>
          <w:sz w:val="24"/>
          <w:szCs w:val="24"/>
        </w:rPr>
        <w:t>2016)</w:t>
      </w:r>
      <w:r w:rsidR="005E314A" w:rsidRPr="0029288B">
        <w:rPr>
          <w:rFonts w:ascii="Arial" w:hAnsi="Arial" w:cs="Arial"/>
          <w:sz w:val="24"/>
          <w:szCs w:val="24"/>
        </w:rPr>
        <w:t>.</w:t>
      </w:r>
      <w:r w:rsidR="00F27415" w:rsidRPr="0029288B">
        <w:rPr>
          <w:rFonts w:ascii="Arial" w:hAnsi="Arial" w:cs="Arial"/>
          <w:sz w:val="24"/>
          <w:szCs w:val="24"/>
        </w:rPr>
        <w:t xml:space="preserve"> </w:t>
      </w:r>
    </w:p>
    <w:p w14:paraId="529E9B12" w14:textId="18CCFBB6" w:rsidR="0021160E" w:rsidRPr="0029288B" w:rsidRDefault="00747074" w:rsidP="00CA6A76">
      <w:pPr>
        <w:pStyle w:val="HTMLPreformatted"/>
        <w:shd w:val="clear" w:color="auto" w:fill="FFFFFF"/>
        <w:spacing w:line="360" w:lineRule="auto"/>
        <w:jc w:val="both"/>
        <w:rPr>
          <w:rFonts w:ascii="Arial" w:eastAsia="Times New Roman" w:hAnsi="Arial" w:cs="Arial"/>
          <w:color w:val="212121"/>
          <w:sz w:val="24"/>
          <w:szCs w:val="24"/>
          <w:lang w:eastAsia="en-GB"/>
        </w:rPr>
      </w:pPr>
      <w:r w:rsidRPr="0029288B">
        <w:rPr>
          <w:rFonts w:ascii="Arial" w:hAnsi="Arial" w:cs="Arial"/>
          <w:sz w:val="24"/>
          <w:szCs w:val="24"/>
        </w:rPr>
        <w:t>I</w:t>
      </w:r>
      <w:r w:rsidR="00D77D5F" w:rsidRPr="0029288B">
        <w:rPr>
          <w:rFonts w:ascii="Arial" w:hAnsi="Arial" w:cs="Arial"/>
          <w:sz w:val="24"/>
          <w:szCs w:val="24"/>
        </w:rPr>
        <w:t>n</w:t>
      </w:r>
      <w:r w:rsidR="00421F39" w:rsidRPr="0029288B">
        <w:rPr>
          <w:rFonts w:ascii="Arial" w:hAnsi="Arial" w:cs="Arial"/>
          <w:sz w:val="24"/>
          <w:szCs w:val="24"/>
        </w:rPr>
        <w:t xml:space="preserve"> </w:t>
      </w:r>
      <w:r w:rsidR="00D77D5F" w:rsidRPr="0029288B">
        <w:rPr>
          <w:rFonts w:ascii="Arial" w:hAnsi="Arial" w:cs="Arial"/>
          <w:sz w:val="24"/>
          <w:szCs w:val="24"/>
        </w:rPr>
        <w:t>schools</w:t>
      </w:r>
      <w:r w:rsidR="00421F39" w:rsidRPr="0029288B">
        <w:rPr>
          <w:rFonts w:ascii="Arial" w:hAnsi="Arial" w:cs="Arial"/>
          <w:sz w:val="24"/>
          <w:szCs w:val="24"/>
        </w:rPr>
        <w:t xml:space="preserve"> where communication is of English medium</w:t>
      </w:r>
      <w:r w:rsidR="00D04B58" w:rsidRPr="0029288B">
        <w:rPr>
          <w:rFonts w:ascii="Arial" w:hAnsi="Arial" w:cs="Arial"/>
          <w:sz w:val="24"/>
          <w:szCs w:val="24"/>
        </w:rPr>
        <w:t xml:space="preserve">, </w:t>
      </w:r>
      <w:r w:rsidR="008F10D5" w:rsidRPr="0029288B">
        <w:rPr>
          <w:rFonts w:ascii="Arial" w:hAnsi="Arial" w:cs="Arial"/>
          <w:sz w:val="24"/>
          <w:szCs w:val="24"/>
        </w:rPr>
        <w:t>children</w:t>
      </w:r>
      <w:r w:rsidR="00D04B58" w:rsidRPr="0029288B">
        <w:rPr>
          <w:rFonts w:ascii="Arial" w:hAnsi="Arial" w:cs="Arial"/>
          <w:sz w:val="24"/>
          <w:szCs w:val="24"/>
        </w:rPr>
        <w:t xml:space="preserve"> </w:t>
      </w:r>
      <w:r w:rsidR="00F34F00" w:rsidRPr="0029288B">
        <w:rPr>
          <w:rFonts w:ascii="Arial" w:hAnsi="Arial" w:cs="Arial"/>
          <w:sz w:val="24"/>
          <w:szCs w:val="24"/>
        </w:rPr>
        <w:t xml:space="preserve">should develop the </w:t>
      </w:r>
      <w:r w:rsidR="0026462F" w:rsidRPr="0029288B">
        <w:rPr>
          <w:rFonts w:ascii="Arial" w:hAnsi="Arial" w:cs="Arial"/>
          <w:sz w:val="24"/>
          <w:szCs w:val="24"/>
        </w:rPr>
        <w:t>welsh</w:t>
      </w:r>
      <w:r w:rsidR="00F34F00" w:rsidRPr="0029288B">
        <w:rPr>
          <w:rFonts w:ascii="Arial" w:hAnsi="Arial" w:cs="Arial"/>
          <w:sz w:val="24"/>
          <w:szCs w:val="24"/>
        </w:rPr>
        <w:t xml:space="preserve"> language</w:t>
      </w:r>
      <w:r w:rsidR="0026462F" w:rsidRPr="0029288B">
        <w:rPr>
          <w:rFonts w:ascii="Arial" w:hAnsi="Arial" w:cs="Arial"/>
          <w:sz w:val="24"/>
          <w:szCs w:val="24"/>
        </w:rPr>
        <w:t xml:space="preserve"> progressively through the foundation Phase</w:t>
      </w:r>
      <w:r w:rsidR="00825C52" w:rsidRPr="0029288B">
        <w:rPr>
          <w:rFonts w:ascii="Arial" w:hAnsi="Arial" w:cs="Arial"/>
          <w:sz w:val="24"/>
          <w:szCs w:val="24"/>
        </w:rPr>
        <w:t xml:space="preserve"> and should learn to communicate to the best of their ability in welsh. To enable </w:t>
      </w:r>
      <w:r w:rsidR="002E6D67" w:rsidRPr="0029288B">
        <w:rPr>
          <w:rFonts w:ascii="Arial" w:hAnsi="Arial" w:cs="Arial"/>
          <w:sz w:val="24"/>
          <w:szCs w:val="24"/>
        </w:rPr>
        <w:t>this</w:t>
      </w:r>
      <w:r w:rsidR="008F10D5" w:rsidRPr="0029288B">
        <w:rPr>
          <w:rFonts w:ascii="Arial" w:hAnsi="Arial" w:cs="Arial"/>
          <w:sz w:val="24"/>
          <w:szCs w:val="24"/>
        </w:rPr>
        <w:t>,</w:t>
      </w:r>
      <w:r w:rsidR="002E6D67" w:rsidRPr="0029288B">
        <w:rPr>
          <w:rFonts w:ascii="Arial" w:hAnsi="Arial" w:cs="Arial"/>
          <w:sz w:val="24"/>
          <w:szCs w:val="24"/>
        </w:rPr>
        <w:t xml:space="preserve"> child</w:t>
      </w:r>
      <w:r w:rsidR="008F10D5" w:rsidRPr="0029288B">
        <w:rPr>
          <w:rFonts w:ascii="Arial" w:hAnsi="Arial" w:cs="Arial"/>
          <w:sz w:val="24"/>
          <w:szCs w:val="24"/>
        </w:rPr>
        <w:t>ren</w:t>
      </w:r>
      <w:r w:rsidR="00825C52" w:rsidRPr="0029288B">
        <w:rPr>
          <w:rFonts w:ascii="Arial" w:hAnsi="Arial" w:cs="Arial"/>
          <w:sz w:val="24"/>
          <w:szCs w:val="24"/>
        </w:rPr>
        <w:t xml:space="preserve"> should</w:t>
      </w:r>
      <w:r w:rsidR="002E6D67" w:rsidRPr="0029288B">
        <w:rPr>
          <w:rFonts w:ascii="Arial" w:hAnsi="Arial" w:cs="Arial"/>
          <w:sz w:val="24"/>
          <w:szCs w:val="24"/>
        </w:rPr>
        <w:t xml:space="preserve"> </w:t>
      </w:r>
      <w:r w:rsidR="00F82A97" w:rsidRPr="0029288B">
        <w:rPr>
          <w:rFonts w:ascii="Arial" w:hAnsi="Arial" w:cs="Arial"/>
          <w:sz w:val="24"/>
          <w:szCs w:val="24"/>
        </w:rPr>
        <w:t>listen to welsh being</w:t>
      </w:r>
      <w:r w:rsidR="00825C52" w:rsidRPr="0029288B">
        <w:rPr>
          <w:rFonts w:ascii="Arial" w:hAnsi="Arial" w:cs="Arial"/>
          <w:sz w:val="24"/>
          <w:szCs w:val="24"/>
        </w:rPr>
        <w:t xml:space="preserve"> spoken </w:t>
      </w:r>
      <w:r w:rsidR="00F82A97" w:rsidRPr="0029288B">
        <w:rPr>
          <w:rFonts w:ascii="Arial" w:hAnsi="Arial" w:cs="Arial"/>
          <w:sz w:val="24"/>
          <w:szCs w:val="24"/>
        </w:rPr>
        <w:t xml:space="preserve">and be able to respond </w:t>
      </w:r>
      <w:r w:rsidR="008F10D5" w:rsidRPr="0029288B">
        <w:rPr>
          <w:rFonts w:ascii="Arial" w:hAnsi="Arial" w:cs="Arial"/>
          <w:sz w:val="24"/>
          <w:szCs w:val="24"/>
        </w:rPr>
        <w:t>appropriately</w:t>
      </w:r>
      <w:r w:rsidR="00AB1CB1" w:rsidRPr="0029288B">
        <w:rPr>
          <w:rFonts w:ascii="Arial" w:hAnsi="Arial" w:cs="Arial"/>
          <w:sz w:val="24"/>
          <w:szCs w:val="24"/>
        </w:rPr>
        <w:t xml:space="preserve"> in </w:t>
      </w:r>
      <w:r w:rsidR="008F10D5" w:rsidRPr="0029288B">
        <w:rPr>
          <w:rFonts w:ascii="Arial" w:hAnsi="Arial" w:cs="Arial"/>
          <w:sz w:val="24"/>
          <w:szCs w:val="24"/>
        </w:rPr>
        <w:t>circumstances</w:t>
      </w:r>
      <w:r w:rsidR="00AB1CB1" w:rsidRPr="0029288B">
        <w:rPr>
          <w:rFonts w:ascii="Arial" w:hAnsi="Arial" w:cs="Arial"/>
          <w:sz w:val="24"/>
          <w:szCs w:val="24"/>
        </w:rPr>
        <w:t xml:space="preserve"> that are familiar to them. </w:t>
      </w:r>
      <w:r w:rsidR="00E51DE1" w:rsidRPr="0029288B">
        <w:rPr>
          <w:rFonts w:ascii="Arial" w:hAnsi="Arial" w:cs="Arial"/>
          <w:sz w:val="24"/>
          <w:szCs w:val="24"/>
        </w:rPr>
        <w:t xml:space="preserve">Children should be able to </w:t>
      </w:r>
      <w:r w:rsidR="00D911CD" w:rsidRPr="0029288B">
        <w:rPr>
          <w:rFonts w:ascii="Arial" w:hAnsi="Arial" w:cs="Arial"/>
          <w:sz w:val="24"/>
          <w:szCs w:val="24"/>
        </w:rPr>
        <w:t>voice their needs in welsh such as asking to go to the toilet</w:t>
      </w:r>
      <w:r w:rsidR="0029792A" w:rsidRPr="0029288B">
        <w:rPr>
          <w:rFonts w:ascii="Arial" w:hAnsi="Arial" w:cs="Arial"/>
          <w:sz w:val="24"/>
          <w:szCs w:val="24"/>
        </w:rPr>
        <w:t xml:space="preserve"> </w:t>
      </w:r>
      <w:r w:rsidR="00076C08" w:rsidRPr="0029288B">
        <w:rPr>
          <w:rFonts w:ascii="Arial" w:hAnsi="Arial" w:cs="Arial"/>
          <w:sz w:val="24"/>
          <w:szCs w:val="24"/>
        </w:rPr>
        <w:t>(Curriculum for Wales, Foundation Phase Framework, 2015)</w:t>
      </w:r>
      <w:r w:rsidR="00076C08" w:rsidRPr="0029288B">
        <w:rPr>
          <w:rFonts w:ascii="Arial" w:hAnsi="Arial" w:cs="Arial"/>
          <w:sz w:val="24"/>
          <w:szCs w:val="24"/>
        </w:rPr>
        <w:t>.</w:t>
      </w:r>
      <w:r w:rsidR="00A47580" w:rsidRPr="0029288B">
        <w:rPr>
          <w:rFonts w:ascii="Arial" w:hAnsi="Arial" w:cs="Arial"/>
          <w:sz w:val="24"/>
          <w:szCs w:val="24"/>
        </w:rPr>
        <w:t xml:space="preserve"> </w:t>
      </w:r>
      <w:r w:rsidR="00801821" w:rsidRPr="0029288B">
        <w:rPr>
          <w:rFonts w:ascii="Arial" w:eastAsia="Times New Roman" w:hAnsi="Arial" w:cs="Arial"/>
          <w:color w:val="212121"/>
          <w:sz w:val="24"/>
          <w:szCs w:val="24"/>
          <w:lang w:val="cy-GB" w:eastAsia="en-GB"/>
        </w:rPr>
        <w:t>gall i os gwelwch yn dda fynd i'r toiled</w:t>
      </w:r>
      <w:r w:rsidR="003C2366" w:rsidRPr="0029288B">
        <w:rPr>
          <w:rFonts w:ascii="Arial" w:eastAsia="Times New Roman" w:hAnsi="Arial" w:cs="Arial"/>
          <w:color w:val="212121"/>
          <w:sz w:val="24"/>
          <w:szCs w:val="24"/>
          <w:lang w:val="cy-GB" w:eastAsia="en-GB"/>
        </w:rPr>
        <w:t>?</w:t>
      </w:r>
      <w:r w:rsidR="00124A9C" w:rsidRPr="0029288B">
        <w:rPr>
          <w:rFonts w:ascii="Arial" w:eastAsia="Times New Roman" w:hAnsi="Arial" w:cs="Arial"/>
          <w:color w:val="212121"/>
          <w:sz w:val="24"/>
          <w:szCs w:val="24"/>
          <w:lang w:val="cy-GB" w:eastAsia="en-GB"/>
        </w:rPr>
        <w:t xml:space="preserve"> (</w:t>
      </w:r>
      <w:r w:rsidR="00A10E99" w:rsidRPr="0029288B">
        <w:rPr>
          <w:rFonts w:ascii="Arial" w:eastAsia="Times New Roman" w:hAnsi="Arial" w:cs="Arial"/>
          <w:color w:val="212121"/>
          <w:sz w:val="24"/>
          <w:szCs w:val="24"/>
          <w:lang w:val="cy-GB" w:eastAsia="en-GB"/>
        </w:rPr>
        <w:t>G</w:t>
      </w:r>
      <w:r w:rsidR="00124A9C" w:rsidRPr="0029288B">
        <w:rPr>
          <w:rFonts w:ascii="Arial" w:eastAsia="Times New Roman" w:hAnsi="Arial" w:cs="Arial"/>
          <w:color w:val="212121"/>
          <w:sz w:val="24"/>
          <w:szCs w:val="24"/>
          <w:lang w:val="cy-GB" w:eastAsia="en-GB"/>
        </w:rPr>
        <w:t>oogle Translate</w:t>
      </w:r>
      <w:r w:rsidR="00A10E99" w:rsidRPr="0029288B">
        <w:rPr>
          <w:rFonts w:ascii="Arial" w:eastAsia="Times New Roman" w:hAnsi="Arial" w:cs="Arial"/>
          <w:color w:val="212121"/>
          <w:sz w:val="24"/>
          <w:szCs w:val="24"/>
          <w:lang w:val="cy-GB" w:eastAsia="en-GB"/>
        </w:rPr>
        <w:t>, 2018).</w:t>
      </w:r>
      <w:r w:rsidR="00076C08" w:rsidRPr="0029288B">
        <w:rPr>
          <w:rFonts w:ascii="Arial" w:eastAsia="Times New Roman" w:hAnsi="Arial" w:cs="Arial"/>
          <w:color w:val="212121"/>
          <w:sz w:val="24"/>
          <w:szCs w:val="24"/>
          <w:lang w:val="cy-GB" w:eastAsia="en-GB"/>
        </w:rPr>
        <w:t xml:space="preserve"> These skills should be developed </w:t>
      </w:r>
      <w:r w:rsidR="007162B9" w:rsidRPr="0029288B">
        <w:rPr>
          <w:rFonts w:ascii="Arial" w:eastAsia="Times New Roman" w:hAnsi="Arial" w:cs="Arial"/>
          <w:color w:val="212121"/>
          <w:sz w:val="24"/>
          <w:szCs w:val="24"/>
          <w:lang w:val="cy-GB" w:eastAsia="en-GB"/>
        </w:rPr>
        <w:t xml:space="preserve">through a range of practical enjoyable activities </w:t>
      </w:r>
      <w:r w:rsidR="003374F1" w:rsidRPr="0029288B">
        <w:rPr>
          <w:rFonts w:ascii="Arial" w:eastAsia="Times New Roman" w:hAnsi="Arial" w:cs="Arial"/>
          <w:color w:val="212121"/>
          <w:sz w:val="24"/>
          <w:szCs w:val="24"/>
          <w:lang w:val="cy-GB" w:eastAsia="en-GB"/>
        </w:rPr>
        <w:t>using a range of resorces to build on childrens previous knowledge</w:t>
      </w:r>
      <w:r w:rsidR="00253839" w:rsidRPr="0029288B">
        <w:rPr>
          <w:rFonts w:ascii="Arial" w:eastAsia="Times New Roman" w:hAnsi="Arial" w:cs="Arial"/>
          <w:color w:val="212121"/>
          <w:sz w:val="24"/>
          <w:szCs w:val="24"/>
          <w:lang w:val="cy-GB" w:eastAsia="en-GB"/>
        </w:rPr>
        <w:t xml:space="preserve"> and experience </w:t>
      </w:r>
      <w:r w:rsidR="0055220D" w:rsidRPr="0029288B">
        <w:rPr>
          <w:rFonts w:ascii="Arial" w:hAnsi="Arial" w:cs="Arial"/>
          <w:sz w:val="24"/>
          <w:szCs w:val="24"/>
        </w:rPr>
        <w:t>(</w:t>
      </w:r>
      <w:r w:rsidR="00963BF4" w:rsidRPr="0029288B">
        <w:rPr>
          <w:rFonts w:ascii="Arial" w:hAnsi="Arial" w:cs="Arial"/>
          <w:sz w:val="24"/>
          <w:szCs w:val="24"/>
        </w:rPr>
        <w:t>Curriculum</w:t>
      </w:r>
      <w:r w:rsidR="0055220D" w:rsidRPr="0029288B">
        <w:rPr>
          <w:rFonts w:ascii="Arial" w:hAnsi="Arial" w:cs="Arial"/>
          <w:sz w:val="24"/>
          <w:szCs w:val="24"/>
        </w:rPr>
        <w:t xml:space="preserve"> for Wales, Foundation </w:t>
      </w:r>
      <w:r w:rsidR="00963BF4" w:rsidRPr="0029288B">
        <w:rPr>
          <w:rFonts w:ascii="Arial" w:hAnsi="Arial" w:cs="Arial"/>
          <w:sz w:val="24"/>
          <w:szCs w:val="24"/>
        </w:rPr>
        <w:t>Phase Framework, 2015)</w:t>
      </w:r>
      <w:r w:rsidR="00BB3415" w:rsidRPr="0029288B">
        <w:rPr>
          <w:rFonts w:ascii="Arial" w:hAnsi="Arial" w:cs="Arial"/>
          <w:sz w:val="24"/>
          <w:szCs w:val="24"/>
        </w:rPr>
        <w:t xml:space="preserve"> </w:t>
      </w:r>
    </w:p>
    <w:p w14:paraId="2002EA92" w14:textId="7D69874C" w:rsidR="00E71B00" w:rsidRPr="0029288B" w:rsidRDefault="006A4DA5" w:rsidP="00CA6A76">
      <w:pPr>
        <w:spacing w:line="360" w:lineRule="auto"/>
        <w:jc w:val="both"/>
        <w:rPr>
          <w:rFonts w:ascii="Arial" w:hAnsi="Arial" w:cs="Arial"/>
          <w:sz w:val="24"/>
          <w:szCs w:val="24"/>
        </w:rPr>
      </w:pPr>
      <w:r w:rsidRPr="0029288B">
        <w:rPr>
          <w:rFonts w:ascii="Arial" w:hAnsi="Arial" w:cs="Arial"/>
          <w:sz w:val="24"/>
          <w:szCs w:val="24"/>
        </w:rPr>
        <w:t xml:space="preserve">A persons </w:t>
      </w:r>
      <w:r w:rsidR="00F27415" w:rsidRPr="0029288B">
        <w:rPr>
          <w:rFonts w:ascii="Arial" w:hAnsi="Arial" w:cs="Arial"/>
          <w:sz w:val="24"/>
          <w:szCs w:val="24"/>
        </w:rPr>
        <w:t xml:space="preserve">Language </w:t>
      </w:r>
      <w:r w:rsidRPr="0029288B">
        <w:rPr>
          <w:rFonts w:ascii="Arial" w:hAnsi="Arial" w:cs="Arial"/>
          <w:sz w:val="24"/>
          <w:szCs w:val="24"/>
        </w:rPr>
        <w:t xml:space="preserve">is </w:t>
      </w:r>
      <w:r w:rsidR="00BF0A7C" w:rsidRPr="0029288B">
        <w:rPr>
          <w:rFonts w:ascii="Arial" w:hAnsi="Arial" w:cs="Arial"/>
          <w:sz w:val="24"/>
          <w:szCs w:val="24"/>
        </w:rPr>
        <w:t xml:space="preserve">of great importance to them as </w:t>
      </w:r>
      <w:r w:rsidR="0026666C" w:rsidRPr="0029288B">
        <w:rPr>
          <w:rFonts w:ascii="Arial" w:hAnsi="Arial" w:cs="Arial"/>
          <w:sz w:val="24"/>
          <w:szCs w:val="24"/>
        </w:rPr>
        <w:t xml:space="preserve">they frequently </w:t>
      </w:r>
      <w:r w:rsidR="008664DA" w:rsidRPr="0029288B">
        <w:rPr>
          <w:rFonts w:ascii="Arial" w:hAnsi="Arial" w:cs="Arial"/>
          <w:sz w:val="24"/>
          <w:szCs w:val="24"/>
        </w:rPr>
        <w:t>perceive their national identity as being li</w:t>
      </w:r>
      <w:r w:rsidR="00B95A21" w:rsidRPr="0029288B">
        <w:rPr>
          <w:rFonts w:ascii="Arial" w:hAnsi="Arial" w:cs="Arial"/>
          <w:sz w:val="24"/>
          <w:szCs w:val="24"/>
        </w:rPr>
        <w:t>nke</w:t>
      </w:r>
      <w:r w:rsidR="008664DA" w:rsidRPr="0029288B">
        <w:rPr>
          <w:rFonts w:ascii="Arial" w:hAnsi="Arial" w:cs="Arial"/>
          <w:sz w:val="24"/>
          <w:szCs w:val="24"/>
        </w:rPr>
        <w:t xml:space="preserve">d to their national </w:t>
      </w:r>
      <w:r w:rsidR="00A77CF3" w:rsidRPr="0029288B">
        <w:rPr>
          <w:rFonts w:ascii="Arial" w:hAnsi="Arial" w:cs="Arial"/>
          <w:sz w:val="24"/>
          <w:szCs w:val="24"/>
        </w:rPr>
        <w:t>language (</w:t>
      </w:r>
      <w:r w:rsidR="00515FD2" w:rsidRPr="0029288B">
        <w:rPr>
          <w:rFonts w:ascii="Arial" w:hAnsi="Arial" w:cs="Arial"/>
          <w:sz w:val="24"/>
          <w:szCs w:val="24"/>
        </w:rPr>
        <w:t>Weber and Horner</w:t>
      </w:r>
      <w:r w:rsidR="00525157" w:rsidRPr="0029288B">
        <w:rPr>
          <w:rFonts w:ascii="Arial" w:hAnsi="Arial" w:cs="Arial"/>
          <w:sz w:val="24"/>
          <w:szCs w:val="24"/>
        </w:rPr>
        <w:t xml:space="preserve"> </w:t>
      </w:r>
      <w:r w:rsidR="00515FD2" w:rsidRPr="0029288B">
        <w:rPr>
          <w:rFonts w:ascii="Arial" w:hAnsi="Arial" w:cs="Arial"/>
          <w:sz w:val="24"/>
          <w:szCs w:val="24"/>
        </w:rPr>
        <w:t>2012)</w:t>
      </w:r>
      <w:r w:rsidR="00525157" w:rsidRPr="0029288B">
        <w:rPr>
          <w:rFonts w:ascii="Arial" w:hAnsi="Arial" w:cs="Arial"/>
          <w:sz w:val="24"/>
          <w:szCs w:val="24"/>
        </w:rPr>
        <w:t>.</w:t>
      </w:r>
      <w:r w:rsidR="00515FD2" w:rsidRPr="0029288B">
        <w:rPr>
          <w:rFonts w:ascii="Arial" w:hAnsi="Arial" w:cs="Arial"/>
          <w:sz w:val="24"/>
          <w:szCs w:val="24"/>
        </w:rPr>
        <w:t xml:space="preserve"> </w:t>
      </w:r>
      <w:r w:rsidR="006873CA" w:rsidRPr="0029288B">
        <w:rPr>
          <w:rFonts w:ascii="Arial" w:hAnsi="Arial" w:cs="Arial"/>
          <w:sz w:val="24"/>
          <w:szCs w:val="24"/>
        </w:rPr>
        <w:t xml:space="preserve">The welsh government state that </w:t>
      </w:r>
      <w:r w:rsidR="00C576A7" w:rsidRPr="0029288B">
        <w:rPr>
          <w:rFonts w:ascii="Arial" w:hAnsi="Arial" w:cs="Arial"/>
          <w:sz w:val="24"/>
          <w:szCs w:val="24"/>
        </w:rPr>
        <w:t xml:space="preserve">children should be encouraged to celebrate </w:t>
      </w:r>
      <w:r w:rsidR="003E6919" w:rsidRPr="0029288B">
        <w:rPr>
          <w:rFonts w:ascii="Arial" w:hAnsi="Arial" w:cs="Arial"/>
          <w:sz w:val="24"/>
          <w:szCs w:val="24"/>
        </w:rPr>
        <w:t>the</w:t>
      </w:r>
      <w:r w:rsidR="00252AE6" w:rsidRPr="0029288B">
        <w:rPr>
          <w:rFonts w:ascii="Arial" w:hAnsi="Arial" w:cs="Arial"/>
          <w:sz w:val="24"/>
          <w:szCs w:val="24"/>
        </w:rPr>
        <w:t xml:space="preserve"> language and</w:t>
      </w:r>
      <w:r w:rsidR="003E6919" w:rsidRPr="0029288B">
        <w:rPr>
          <w:rFonts w:ascii="Arial" w:hAnsi="Arial" w:cs="Arial"/>
          <w:sz w:val="24"/>
          <w:szCs w:val="24"/>
        </w:rPr>
        <w:t xml:space="preserve"> traditions of wales </w:t>
      </w:r>
      <w:r w:rsidR="00737FE7" w:rsidRPr="0029288B">
        <w:rPr>
          <w:rFonts w:ascii="Arial" w:hAnsi="Arial" w:cs="Arial"/>
          <w:sz w:val="24"/>
          <w:szCs w:val="24"/>
        </w:rPr>
        <w:t xml:space="preserve">while respecting the values of other </w:t>
      </w:r>
      <w:r w:rsidR="009D0AA5" w:rsidRPr="0029288B">
        <w:rPr>
          <w:rFonts w:ascii="Arial" w:hAnsi="Arial" w:cs="Arial"/>
          <w:sz w:val="24"/>
          <w:szCs w:val="24"/>
        </w:rPr>
        <w:t>cultures</w:t>
      </w:r>
      <w:r w:rsidR="00737FE7" w:rsidRPr="0029288B">
        <w:rPr>
          <w:rFonts w:ascii="Arial" w:hAnsi="Arial" w:cs="Arial"/>
          <w:sz w:val="24"/>
          <w:szCs w:val="24"/>
        </w:rPr>
        <w:t>.</w:t>
      </w:r>
      <w:r w:rsidR="00BF0A7C" w:rsidRPr="0029288B">
        <w:rPr>
          <w:rFonts w:ascii="Arial" w:hAnsi="Arial" w:cs="Arial"/>
          <w:sz w:val="24"/>
          <w:szCs w:val="24"/>
        </w:rPr>
        <w:t xml:space="preserve"> </w:t>
      </w:r>
      <w:r w:rsidR="00E73B68" w:rsidRPr="0029288B">
        <w:rPr>
          <w:rFonts w:ascii="Arial" w:hAnsi="Arial" w:cs="Arial"/>
          <w:sz w:val="24"/>
          <w:szCs w:val="24"/>
        </w:rPr>
        <w:t xml:space="preserve">During their education children should </w:t>
      </w:r>
      <w:r w:rsidR="00AA27C5" w:rsidRPr="0029288B">
        <w:rPr>
          <w:rFonts w:ascii="Arial" w:hAnsi="Arial" w:cs="Arial"/>
          <w:sz w:val="24"/>
          <w:szCs w:val="24"/>
        </w:rPr>
        <w:t xml:space="preserve">gain knowledge about the </w:t>
      </w:r>
      <w:r w:rsidR="00D87B65" w:rsidRPr="0029288B">
        <w:rPr>
          <w:rFonts w:ascii="Arial" w:hAnsi="Arial" w:cs="Arial"/>
          <w:sz w:val="24"/>
          <w:szCs w:val="24"/>
        </w:rPr>
        <w:t>religious</w:t>
      </w:r>
      <w:r w:rsidR="00AA27C5" w:rsidRPr="0029288B">
        <w:rPr>
          <w:rFonts w:ascii="Arial" w:hAnsi="Arial" w:cs="Arial"/>
          <w:sz w:val="24"/>
          <w:szCs w:val="24"/>
        </w:rPr>
        <w:t xml:space="preserve"> beliefs</w:t>
      </w:r>
      <w:r w:rsidR="00AB408C" w:rsidRPr="0029288B">
        <w:rPr>
          <w:rFonts w:ascii="Arial" w:hAnsi="Arial" w:cs="Arial"/>
          <w:sz w:val="24"/>
          <w:szCs w:val="24"/>
        </w:rPr>
        <w:t xml:space="preserve"> and practices in wales such </w:t>
      </w:r>
      <w:r w:rsidR="0017426C" w:rsidRPr="0029288B">
        <w:rPr>
          <w:rFonts w:ascii="Arial" w:hAnsi="Arial" w:cs="Arial"/>
          <w:sz w:val="24"/>
          <w:szCs w:val="24"/>
        </w:rPr>
        <w:t xml:space="preserve">Christianity and how that </w:t>
      </w:r>
      <w:r w:rsidR="00BA5B99" w:rsidRPr="0029288B">
        <w:rPr>
          <w:rFonts w:ascii="Arial" w:hAnsi="Arial" w:cs="Arial"/>
          <w:sz w:val="24"/>
          <w:szCs w:val="24"/>
        </w:rPr>
        <w:t xml:space="preserve">that </w:t>
      </w:r>
      <w:r w:rsidR="00D87B65" w:rsidRPr="0029288B">
        <w:rPr>
          <w:rFonts w:ascii="Arial" w:hAnsi="Arial" w:cs="Arial"/>
          <w:sz w:val="24"/>
          <w:szCs w:val="24"/>
        </w:rPr>
        <w:t>influenced</w:t>
      </w:r>
      <w:r w:rsidR="00BA5B99" w:rsidRPr="0029288B">
        <w:rPr>
          <w:rFonts w:ascii="Arial" w:hAnsi="Arial" w:cs="Arial"/>
          <w:sz w:val="24"/>
          <w:szCs w:val="24"/>
        </w:rPr>
        <w:t xml:space="preserve"> all </w:t>
      </w:r>
      <w:r w:rsidR="00D87B65" w:rsidRPr="0029288B">
        <w:rPr>
          <w:rFonts w:ascii="Arial" w:hAnsi="Arial" w:cs="Arial"/>
          <w:sz w:val="24"/>
          <w:szCs w:val="24"/>
        </w:rPr>
        <w:t>aspects</w:t>
      </w:r>
      <w:r w:rsidR="00BA5B99" w:rsidRPr="0029288B">
        <w:rPr>
          <w:rFonts w:ascii="Arial" w:hAnsi="Arial" w:cs="Arial"/>
          <w:sz w:val="24"/>
          <w:szCs w:val="24"/>
        </w:rPr>
        <w:t xml:space="preserve"> of welsh life past and present</w:t>
      </w:r>
      <w:r w:rsidR="00553AAA" w:rsidRPr="0029288B">
        <w:rPr>
          <w:rFonts w:ascii="Arial" w:hAnsi="Arial" w:cs="Arial"/>
          <w:sz w:val="24"/>
          <w:szCs w:val="24"/>
        </w:rPr>
        <w:t xml:space="preserve"> </w:t>
      </w:r>
      <w:r w:rsidR="00553AAA" w:rsidRPr="0029288B">
        <w:rPr>
          <w:rFonts w:ascii="Arial" w:hAnsi="Arial" w:cs="Arial"/>
          <w:sz w:val="24"/>
          <w:szCs w:val="24"/>
        </w:rPr>
        <w:t xml:space="preserve">Developing the Curriculum </w:t>
      </w:r>
      <w:proofErr w:type="spellStart"/>
      <w:r w:rsidR="00553AAA" w:rsidRPr="0029288B">
        <w:rPr>
          <w:rFonts w:ascii="Arial" w:hAnsi="Arial" w:cs="Arial"/>
          <w:sz w:val="24"/>
          <w:szCs w:val="24"/>
        </w:rPr>
        <w:t>Cymreig</w:t>
      </w:r>
      <w:proofErr w:type="spellEnd"/>
      <w:r w:rsidR="00D87B65" w:rsidRPr="0029288B">
        <w:rPr>
          <w:rFonts w:ascii="Arial" w:hAnsi="Arial" w:cs="Arial"/>
          <w:sz w:val="24"/>
          <w:szCs w:val="24"/>
        </w:rPr>
        <w:t xml:space="preserve"> </w:t>
      </w:r>
      <w:r w:rsidR="00E71B00" w:rsidRPr="0029288B">
        <w:rPr>
          <w:rFonts w:ascii="Arial" w:hAnsi="Arial" w:cs="Arial"/>
          <w:sz w:val="24"/>
          <w:szCs w:val="24"/>
        </w:rPr>
        <w:t xml:space="preserve">(2003). </w:t>
      </w:r>
    </w:p>
    <w:p w14:paraId="5478764E" w14:textId="0A6FF340" w:rsidR="00564FA6" w:rsidRPr="0029288B" w:rsidRDefault="009E675C" w:rsidP="00CA6A76">
      <w:pPr>
        <w:spacing w:line="360" w:lineRule="auto"/>
        <w:jc w:val="both"/>
        <w:rPr>
          <w:rFonts w:ascii="Arial" w:hAnsi="Arial" w:cs="Arial"/>
          <w:sz w:val="24"/>
          <w:szCs w:val="24"/>
        </w:rPr>
      </w:pPr>
      <w:r w:rsidRPr="0029288B">
        <w:rPr>
          <w:rFonts w:ascii="Arial" w:hAnsi="Arial" w:cs="Arial"/>
          <w:sz w:val="24"/>
          <w:szCs w:val="24"/>
        </w:rPr>
        <w:t>Education in Wales: Our national mission. (2017)</w:t>
      </w:r>
      <w:r w:rsidR="00BA14C2" w:rsidRPr="0029288B">
        <w:rPr>
          <w:rFonts w:ascii="Arial" w:hAnsi="Arial" w:cs="Arial"/>
          <w:sz w:val="24"/>
          <w:szCs w:val="24"/>
        </w:rPr>
        <w:t xml:space="preserve"> state that It is </w:t>
      </w:r>
      <w:r w:rsidR="00EB665A" w:rsidRPr="0029288B">
        <w:rPr>
          <w:rFonts w:ascii="Arial" w:hAnsi="Arial" w:cs="Arial"/>
          <w:sz w:val="24"/>
          <w:szCs w:val="24"/>
        </w:rPr>
        <w:t xml:space="preserve">vital </w:t>
      </w:r>
      <w:r w:rsidR="00BA14C2" w:rsidRPr="0029288B">
        <w:rPr>
          <w:rFonts w:ascii="Arial" w:hAnsi="Arial" w:cs="Arial"/>
          <w:sz w:val="24"/>
          <w:szCs w:val="24"/>
        </w:rPr>
        <w:t xml:space="preserve">that </w:t>
      </w:r>
      <w:r w:rsidR="00683873" w:rsidRPr="0029288B">
        <w:rPr>
          <w:rFonts w:ascii="Arial" w:hAnsi="Arial" w:cs="Arial"/>
          <w:sz w:val="24"/>
          <w:szCs w:val="24"/>
        </w:rPr>
        <w:t xml:space="preserve">our </w:t>
      </w:r>
      <w:r w:rsidR="00EC1FE3" w:rsidRPr="0029288B">
        <w:rPr>
          <w:rFonts w:ascii="Arial" w:hAnsi="Arial" w:cs="Arial"/>
          <w:sz w:val="24"/>
          <w:szCs w:val="24"/>
        </w:rPr>
        <w:t xml:space="preserve">teachers </w:t>
      </w:r>
      <w:r w:rsidR="00683873" w:rsidRPr="0029288B">
        <w:rPr>
          <w:rFonts w:ascii="Arial" w:hAnsi="Arial" w:cs="Arial"/>
          <w:sz w:val="24"/>
          <w:szCs w:val="24"/>
        </w:rPr>
        <w:t xml:space="preserve">are able to </w:t>
      </w:r>
      <w:r w:rsidR="00EC1FE3" w:rsidRPr="0029288B">
        <w:rPr>
          <w:rFonts w:ascii="Arial" w:hAnsi="Arial" w:cs="Arial"/>
          <w:sz w:val="24"/>
          <w:szCs w:val="24"/>
        </w:rPr>
        <w:t>‘</w:t>
      </w:r>
      <w:r w:rsidR="001A459F" w:rsidRPr="0029288B">
        <w:rPr>
          <w:rFonts w:ascii="Arial" w:hAnsi="Arial" w:cs="Arial"/>
          <w:sz w:val="24"/>
          <w:szCs w:val="24"/>
        </w:rPr>
        <w:t xml:space="preserve">teach welsh as a living language and ensure that greater numbers </w:t>
      </w:r>
      <w:r w:rsidR="00DA1EF3" w:rsidRPr="0029288B">
        <w:rPr>
          <w:rFonts w:ascii="Arial" w:hAnsi="Arial" w:cs="Arial"/>
          <w:sz w:val="24"/>
          <w:szCs w:val="24"/>
        </w:rPr>
        <w:t>can work effectively in welsh-medium and bilingual settings’</w:t>
      </w:r>
      <w:r w:rsidR="00FD1967" w:rsidRPr="0029288B">
        <w:rPr>
          <w:rFonts w:ascii="Arial" w:hAnsi="Arial" w:cs="Arial"/>
          <w:sz w:val="24"/>
          <w:szCs w:val="24"/>
        </w:rPr>
        <w:t xml:space="preserve"> (</w:t>
      </w:r>
      <w:r w:rsidR="00FD1967" w:rsidRPr="0029288B">
        <w:rPr>
          <w:rFonts w:ascii="Arial" w:hAnsi="Arial" w:cs="Arial"/>
          <w:sz w:val="24"/>
          <w:szCs w:val="24"/>
        </w:rPr>
        <w:t>Education in Wales: Our national mission</w:t>
      </w:r>
      <w:r w:rsidR="00FD1967" w:rsidRPr="0029288B">
        <w:rPr>
          <w:rFonts w:ascii="Arial" w:hAnsi="Arial" w:cs="Arial"/>
          <w:sz w:val="24"/>
          <w:szCs w:val="24"/>
        </w:rPr>
        <w:t xml:space="preserve">, </w:t>
      </w:r>
      <w:r w:rsidR="00FD1967" w:rsidRPr="0029288B">
        <w:rPr>
          <w:rFonts w:ascii="Arial" w:hAnsi="Arial" w:cs="Arial"/>
          <w:sz w:val="24"/>
          <w:szCs w:val="24"/>
        </w:rPr>
        <w:t>2017</w:t>
      </w:r>
      <w:r w:rsidR="00FD1967" w:rsidRPr="0029288B">
        <w:rPr>
          <w:rFonts w:ascii="Arial" w:hAnsi="Arial" w:cs="Arial"/>
          <w:sz w:val="24"/>
          <w:szCs w:val="24"/>
        </w:rPr>
        <w:t>: 26</w:t>
      </w:r>
      <w:r w:rsidR="00FD1967" w:rsidRPr="0029288B">
        <w:rPr>
          <w:rFonts w:ascii="Arial" w:hAnsi="Arial" w:cs="Arial"/>
          <w:sz w:val="24"/>
          <w:szCs w:val="24"/>
        </w:rPr>
        <w:t>)</w:t>
      </w:r>
      <w:r w:rsidR="00D657F7" w:rsidRPr="0029288B">
        <w:rPr>
          <w:rFonts w:ascii="Arial" w:hAnsi="Arial" w:cs="Arial"/>
          <w:sz w:val="24"/>
          <w:szCs w:val="24"/>
        </w:rPr>
        <w:t xml:space="preserve"> it is their intention to </w:t>
      </w:r>
      <w:r w:rsidR="00BF3189" w:rsidRPr="0029288B">
        <w:rPr>
          <w:rFonts w:ascii="Arial" w:hAnsi="Arial" w:cs="Arial"/>
          <w:sz w:val="24"/>
          <w:szCs w:val="24"/>
        </w:rPr>
        <w:t>transform t</w:t>
      </w:r>
      <w:r w:rsidR="00CD27D1" w:rsidRPr="0029288B">
        <w:rPr>
          <w:rFonts w:ascii="Arial" w:hAnsi="Arial" w:cs="Arial"/>
          <w:sz w:val="24"/>
          <w:szCs w:val="24"/>
        </w:rPr>
        <w:t xml:space="preserve">he curriculum </w:t>
      </w:r>
      <w:r w:rsidR="0035503D" w:rsidRPr="0029288B">
        <w:rPr>
          <w:rFonts w:ascii="Arial" w:hAnsi="Arial" w:cs="Arial"/>
          <w:sz w:val="24"/>
          <w:szCs w:val="24"/>
        </w:rPr>
        <w:t xml:space="preserve">developing a higher standard in literacy and numeracy </w:t>
      </w:r>
      <w:r w:rsidR="007D1458" w:rsidRPr="0029288B">
        <w:rPr>
          <w:rFonts w:ascii="Arial" w:hAnsi="Arial" w:cs="Arial"/>
          <w:sz w:val="24"/>
          <w:szCs w:val="24"/>
        </w:rPr>
        <w:t xml:space="preserve">and enable children to </w:t>
      </w:r>
      <w:r w:rsidR="009E79A2" w:rsidRPr="0029288B">
        <w:rPr>
          <w:rFonts w:ascii="Arial" w:hAnsi="Arial" w:cs="Arial"/>
          <w:sz w:val="24"/>
          <w:szCs w:val="24"/>
        </w:rPr>
        <w:t>become</w:t>
      </w:r>
      <w:r w:rsidR="007D1458" w:rsidRPr="0029288B">
        <w:rPr>
          <w:rFonts w:ascii="Arial" w:hAnsi="Arial" w:cs="Arial"/>
          <w:sz w:val="24"/>
          <w:szCs w:val="24"/>
        </w:rPr>
        <w:t xml:space="preserve"> more digitally and bilingually competent</w:t>
      </w:r>
      <w:r w:rsidR="007B24CC" w:rsidRPr="0029288B">
        <w:rPr>
          <w:rFonts w:ascii="Arial" w:hAnsi="Arial" w:cs="Arial"/>
          <w:sz w:val="24"/>
          <w:szCs w:val="24"/>
        </w:rPr>
        <w:t xml:space="preserve">. In doing so this will </w:t>
      </w:r>
      <w:r w:rsidR="00DE0A69" w:rsidRPr="0029288B">
        <w:rPr>
          <w:rFonts w:ascii="Arial" w:hAnsi="Arial" w:cs="Arial"/>
          <w:sz w:val="24"/>
          <w:szCs w:val="24"/>
        </w:rPr>
        <w:t>facilitate</w:t>
      </w:r>
      <w:r w:rsidR="00AD61A3" w:rsidRPr="0029288B">
        <w:rPr>
          <w:rFonts w:ascii="Arial" w:hAnsi="Arial" w:cs="Arial"/>
          <w:sz w:val="24"/>
          <w:szCs w:val="24"/>
        </w:rPr>
        <w:t xml:space="preserve"> children into developing into enterprising </w:t>
      </w:r>
      <w:r w:rsidR="00DE0A69" w:rsidRPr="0029288B">
        <w:rPr>
          <w:rFonts w:ascii="Arial" w:hAnsi="Arial" w:cs="Arial"/>
          <w:sz w:val="24"/>
          <w:szCs w:val="24"/>
        </w:rPr>
        <w:t>creative and critical thinkers.</w:t>
      </w:r>
      <w:r w:rsidR="00384207" w:rsidRPr="0029288B">
        <w:rPr>
          <w:rFonts w:ascii="Arial" w:hAnsi="Arial" w:cs="Arial"/>
          <w:sz w:val="24"/>
          <w:szCs w:val="24"/>
        </w:rPr>
        <w:t xml:space="preserve"> </w:t>
      </w:r>
      <w:r w:rsidR="000B5AB8" w:rsidRPr="0029288B">
        <w:rPr>
          <w:rFonts w:ascii="Arial" w:hAnsi="Arial" w:cs="Arial"/>
          <w:sz w:val="24"/>
          <w:szCs w:val="24"/>
        </w:rPr>
        <w:t xml:space="preserve">Ensuring that all students </w:t>
      </w:r>
      <w:proofErr w:type="gramStart"/>
      <w:r w:rsidR="000B5AB8" w:rsidRPr="0029288B">
        <w:rPr>
          <w:rFonts w:ascii="Arial" w:hAnsi="Arial" w:cs="Arial"/>
          <w:sz w:val="24"/>
          <w:szCs w:val="24"/>
        </w:rPr>
        <w:lastRenderedPageBreak/>
        <w:t>are able to</w:t>
      </w:r>
      <w:proofErr w:type="gramEnd"/>
      <w:r w:rsidR="000B5AB8" w:rsidRPr="0029288B">
        <w:rPr>
          <w:rFonts w:ascii="Arial" w:hAnsi="Arial" w:cs="Arial"/>
          <w:sz w:val="24"/>
          <w:szCs w:val="24"/>
        </w:rPr>
        <w:t xml:space="preserve"> use the welsh language when they leave school</w:t>
      </w:r>
      <w:r w:rsidR="00C00DE7" w:rsidRPr="0029288B">
        <w:rPr>
          <w:rFonts w:ascii="Arial" w:hAnsi="Arial" w:cs="Arial"/>
          <w:sz w:val="24"/>
          <w:szCs w:val="24"/>
        </w:rPr>
        <w:t>.</w:t>
      </w:r>
      <w:r w:rsidR="007169A2" w:rsidRPr="0029288B">
        <w:rPr>
          <w:rFonts w:ascii="Arial" w:hAnsi="Arial" w:cs="Arial"/>
          <w:sz w:val="24"/>
          <w:szCs w:val="24"/>
        </w:rPr>
        <w:t xml:space="preserve"> </w:t>
      </w:r>
      <w:r w:rsidR="005E793D" w:rsidRPr="0029288B">
        <w:rPr>
          <w:rFonts w:ascii="Arial" w:hAnsi="Arial" w:cs="Arial"/>
          <w:sz w:val="24"/>
          <w:szCs w:val="24"/>
        </w:rPr>
        <w:t>To</w:t>
      </w:r>
      <w:r w:rsidR="008D483D" w:rsidRPr="0029288B">
        <w:rPr>
          <w:rFonts w:ascii="Arial" w:hAnsi="Arial" w:cs="Arial"/>
          <w:sz w:val="24"/>
          <w:szCs w:val="24"/>
        </w:rPr>
        <w:t xml:space="preserve"> assist</w:t>
      </w:r>
      <w:r w:rsidR="005E793D" w:rsidRPr="0029288B">
        <w:rPr>
          <w:rFonts w:ascii="Arial" w:hAnsi="Arial" w:cs="Arial"/>
          <w:sz w:val="24"/>
          <w:szCs w:val="24"/>
        </w:rPr>
        <w:t xml:space="preserve"> this </w:t>
      </w:r>
      <w:r w:rsidR="007874AC" w:rsidRPr="0029288B">
        <w:rPr>
          <w:rFonts w:ascii="Arial" w:hAnsi="Arial" w:cs="Arial"/>
          <w:sz w:val="24"/>
          <w:szCs w:val="24"/>
        </w:rPr>
        <w:t xml:space="preserve">the </w:t>
      </w:r>
      <w:r w:rsidR="00C00DE7" w:rsidRPr="0029288B">
        <w:rPr>
          <w:rFonts w:ascii="Arial" w:hAnsi="Arial" w:cs="Arial"/>
          <w:sz w:val="24"/>
          <w:szCs w:val="24"/>
        </w:rPr>
        <w:t>W</w:t>
      </w:r>
      <w:r w:rsidR="007874AC" w:rsidRPr="0029288B">
        <w:rPr>
          <w:rFonts w:ascii="Arial" w:hAnsi="Arial" w:cs="Arial"/>
          <w:sz w:val="24"/>
          <w:szCs w:val="24"/>
        </w:rPr>
        <w:t xml:space="preserve">elsh </w:t>
      </w:r>
      <w:r w:rsidR="00C00DE7" w:rsidRPr="0029288B">
        <w:rPr>
          <w:rFonts w:ascii="Arial" w:hAnsi="Arial" w:cs="Arial"/>
          <w:sz w:val="24"/>
          <w:szCs w:val="24"/>
        </w:rPr>
        <w:t>G</w:t>
      </w:r>
      <w:r w:rsidR="007874AC" w:rsidRPr="0029288B">
        <w:rPr>
          <w:rFonts w:ascii="Arial" w:hAnsi="Arial" w:cs="Arial"/>
          <w:sz w:val="24"/>
          <w:szCs w:val="24"/>
        </w:rPr>
        <w:t xml:space="preserve">overnment will ensure that all </w:t>
      </w:r>
      <w:r w:rsidR="008D483D" w:rsidRPr="0029288B">
        <w:rPr>
          <w:rFonts w:ascii="Arial" w:hAnsi="Arial" w:cs="Arial"/>
          <w:sz w:val="24"/>
          <w:szCs w:val="24"/>
        </w:rPr>
        <w:t>resources</w:t>
      </w:r>
      <w:r w:rsidR="007874AC" w:rsidRPr="0029288B">
        <w:rPr>
          <w:rFonts w:ascii="Arial" w:hAnsi="Arial" w:cs="Arial"/>
          <w:sz w:val="24"/>
          <w:szCs w:val="24"/>
        </w:rPr>
        <w:t xml:space="preserve"> are available in </w:t>
      </w:r>
      <w:r w:rsidR="008D483D" w:rsidRPr="0029288B">
        <w:rPr>
          <w:rFonts w:ascii="Arial" w:hAnsi="Arial" w:cs="Arial"/>
          <w:sz w:val="24"/>
          <w:szCs w:val="24"/>
        </w:rPr>
        <w:t>W</w:t>
      </w:r>
      <w:r w:rsidR="007874AC" w:rsidRPr="0029288B">
        <w:rPr>
          <w:rFonts w:ascii="Arial" w:hAnsi="Arial" w:cs="Arial"/>
          <w:sz w:val="24"/>
          <w:szCs w:val="24"/>
        </w:rPr>
        <w:t xml:space="preserve">elsh and </w:t>
      </w:r>
      <w:r w:rsidR="008D483D" w:rsidRPr="0029288B">
        <w:rPr>
          <w:rFonts w:ascii="Arial" w:hAnsi="Arial" w:cs="Arial"/>
          <w:sz w:val="24"/>
          <w:szCs w:val="24"/>
        </w:rPr>
        <w:t>English</w:t>
      </w:r>
      <w:r w:rsidR="007874AC" w:rsidRPr="0029288B">
        <w:rPr>
          <w:rFonts w:ascii="Arial" w:hAnsi="Arial" w:cs="Arial"/>
          <w:sz w:val="24"/>
          <w:szCs w:val="24"/>
        </w:rPr>
        <w:t xml:space="preserve"> t</w:t>
      </w:r>
      <w:r w:rsidR="008D483D" w:rsidRPr="0029288B">
        <w:rPr>
          <w:rFonts w:ascii="Arial" w:hAnsi="Arial" w:cs="Arial"/>
          <w:sz w:val="24"/>
          <w:szCs w:val="24"/>
        </w:rPr>
        <w:t xml:space="preserve">o support the new </w:t>
      </w:r>
      <w:r w:rsidR="00CC279A" w:rsidRPr="0029288B">
        <w:rPr>
          <w:rFonts w:ascii="Arial" w:hAnsi="Arial" w:cs="Arial"/>
          <w:sz w:val="24"/>
          <w:szCs w:val="24"/>
        </w:rPr>
        <w:t>c</w:t>
      </w:r>
      <w:r w:rsidR="008D483D" w:rsidRPr="0029288B">
        <w:rPr>
          <w:rFonts w:ascii="Arial" w:hAnsi="Arial" w:cs="Arial"/>
          <w:sz w:val="24"/>
          <w:szCs w:val="24"/>
        </w:rPr>
        <w:t xml:space="preserve">urriculum </w:t>
      </w:r>
      <w:r w:rsidR="00C00DE7" w:rsidRPr="0029288B">
        <w:rPr>
          <w:rFonts w:ascii="Arial" w:hAnsi="Arial" w:cs="Arial"/>
          <w:sz w:val="24"/>
          <w:szCs w:val="24"/>
        </w:rPr>
        <w:t>(Education in Wales: Our national mission, 2017).</w:t>
      </w:r>
    </w:p>
    <w:p w14:paraId="212E5CB7" w14:textId="637D6230" w:rsidR="001B5654" w:rsidRPr="0029288B" w:rsidRDefault="00182195" w:rsidP="00CA6A76">
      <w:pPr>
        <w:spacing w:line="360" w:lineRule="auto"/>
        <w:jc w:val="both"/>
        <w:rPr>
          <w:rFonts w:ascii="Arial" w:hAnsi="Arial" w:cs="Arial"/>
          <w:sz w:val="24"/>
          <w:szCs w:val="24"/>
        </w:rPr>
      </w:pPr>
      <w:r w:rsidRPr="0029288B">
        <w:rPr>
          <w:rFonts w:ascii="Arial" w:hAnsi="Arial" w:cs="Arial"/>
          <w:sz w:val="24"/>
          <w:szCs w:val="24"/>
        </w:rPr>
        <w:t xml:space="preserve">Monolingual teachers are limited </w:t>
      </w:r>
      <w:r w:rsidR="00C61BF3" w:rsidRPr="0029288B">
        <w:rPr>
          <w:rFonts w:ascii="Arial" w:hAnsi="Arial" w:cs="Arial"/>
          <w:sz w:val="24"/>
          <w:szCs w:val="24"/>
        </w:rPr>
        <w:t>with the support they can offer when supporting additional language learners</w:t>
      </w:r>
      <w:r w:rsidR="002009B4" w:rsidRPr="0029288B">
        <w:rPr>
          <w:rFonts w:ascii="Arial" w:hAnsi="Arial" w:cs="Arial"/>
          <w:sz w:val="24"/>
          <w:szCs w:val="24"/>
        </w:rPr>
        <w:t xml:space="preserve">, they can use </w:t>
      </w:r>
      <w:r w:rsidR="00DE0425" w:rsidRPr="0029288B">
        <w:rPr>
          <w:rFonts w:ascii="Arial" w:hAnsi="Arial" w:cs="Arial"/>
          <w:sz w:val="24"/>
          <w:szCs w:val="24"/>
        </w:rPr>
        <w:t>books, dictionaries and posters in single and dual languages</w:t>
      </w:r>
      <w:r w:rsidR="006873EF" w:rsidRPr="0029288B">
        <w:rPr>
          <w:rFonts w:ascii="Arial" w:hAnsi="Arial" w:cs="Arial"/>
          <w:sz w:val="24"/>
          <w:szCs w:val="24"/>
        </w:rPr>
        <w:t xml:space="preserve">. </w:t>
      </w:r>
      <w:r w:rsidR="000C0D50" w:rsidRPr="0029288B">
        <w:rPr>
          <w:rFonts w:ascii="Arial" w:hAnsi="Arial" w:cs="Arial"/>
          <w:sz w:val="24"/>
          <w:szCs w:val="24"/>
        </w:rPr>
        <w:t xml:space="preserve">It is vital that </w:t>
      </w:r>
      <w:r w:rsidR="00825AB0" w:rsidRPr="0029288B">
        <w:rPr>
          <w:rFonts w:ascii="Arial" w:hAnsi="Arial" w:cs="Arial"/>
          <w:sz w:val="24"/>
          <w:szCs w:val="24"/>
        </w:rPr>
        <w:t>f</w:t>
      </w:r>
      <w:r w:rsidR="006873EF" w:rsidRPr="0029288B">
        <w:rPr>
          <w:rFonts w:ascii="Arial" w:hAnsi="Arial" w:cs="Arial"/>
          <w:sz w:val="24"/>
          <w:szCs w:val="24"/>
        </w:rPr>
        <w:t>acial expression</w:t>
      </w:r>
      <w:r w:rsidR="00825AB0" w:rsidRPr="0029288B">
        <w:rPr>
          <w:rFonts w:ascii="Arial" w:hAnsi="Arial" w:cs="Arial"/>
          <w:sz w:val="24"/>
          <w:szCs w:val="24"/>
        </w:rPr>
        <w:t xml:space="preserve"> and tone of voice </w:t>
      </w:r>
      <w:r w:rsidR="00CB7EC5" w:rsidRPr="0029288B">
        <w:rPr>
          <w:rFonts w:ascii="Arial" w:hAnsi="Arial" w:cs="Arial"/>
          <w:sz w:val="24"/>
          <w:szCs w:val="24"/>
        </w:rPr>
        <w:t xml:space="preserve">when communicating with additional language learners </w:t>
      </w:r>
      <w:r w:rsidR="001E2366" w:rsidRPr="0029288B">
        <w:rPr>
          <w:rFonts w:ascii="Arial" w:hAnsi="Arial" w:cs="Arial"/>
          <w:sz w:val="24"/>
          <w:szCs w:val="24"/>
        </w:rPr>
        <w:t>(Edwards, 1998).</w:t>
      </w:r>
      <w:r w:rsidR="00582E99" w:rsidRPr="0029288B">
        <w:rPr>
          <w:rFonts w:ascii="Arial" w:hAnsi="Arial" w:cs="Arial"/>
          <w:sz w:val="24"/>
          <w:szCs w:val="24"/>
        </w:rPr>
        <w:t xml:space="preserve"> </w:t>
      </w:r>
    </w:p>
    <w:p w14:paraId="35BD9854" w14:textId="0FA6CA59" w:rsidR="00D026D2" w:rsidRPr="0029288B" w:rsidRDefault="00BD5684" w:rsidP="00CA6A76">
      <w:pPr>
        <w:spacing w:line="360" w:lineRule="auto"/>
        <w:jc w:val="both"/>
        <w:rPr>
          <w:rFonts w:ascii="Arial" w:hAnsi="Arial" w:cs="Arial"/>
          <w:sz w:val="24"/>
          <w:szCs w:val="24"/>
        </w:rPr>
      </w:pPr>
      <w:r w:rsidRPr="0029288B">
        <w:rPr>
          <w:rFonts w:ascii="Arial" w:hAnsi="Arial" w:cs="Arial"/>
          <w:sz w:val="24"/>
          <w:szCs w:val="24"/>
        </w:rPr>
        <w:t>The assessment of second language learners is difficult</w:t>
      </w:r>
      <w:r w:rsidR="00F2581C" w:rsidRPr="0029288B">
        <w:rPr>
          <w:rFonts w:ascii="Arial" w:hAnsi="Arial" w:cs="Arial"/>
          <w:sz w:val="24"/>
          <w:szCs w:val="24"/>
        </w:rPr>
        <w:t xml:space="preserve"> </w:t>
      </w:r>
      <w:r w:rsidR="00F2581C" w:rsidRPr="0029288B">
        <w:rPr>
          <w:rFonts w:ascii="Arial" w:hAnsi="Arial" w:cs="Arial"/>
          <w:sz w:val="24"/>
          <w:szCs w:val="24"/>
        </w:rPr>
        <w:t>(Edwards, 1998).</w:t>
      </w:r>
      <w:r w:rsidR="002F6B2B" w:rsidRPr="0029288B">
        <w:rPr>
          <w:rFonts w:ascii="Arial" w:hAnsi="Arial" w:cs="Arial"/>
          <w:sz w:val="24"/>
          <w:szCs w:val="24"/>
        </w:rPr>
        <w:t xml:space="preserve"> Language </w:t>
      </w:r>
      <w:r w:rsidR="00C06ABD" w:rsidRPr="0029288B">
        <w:rPr>
          <w:rFonts w:ascii="Arial" w:hAnsi="Arial" w:cs="Arial"/>
          <w:sz w:val="24"/>
          <w:szCs w:val="24"/>
        </w:rPr>
        <w:t>assessments</w:t>
      </w:r>
      <w:r w:rsidR="00F51B37" w:rsidRPr="0029288B">
        <w:rPr>
          <w:rFonts w:ascii="Arial" w:hAnsi="Arial" w:cs="Arial"/>
          <w:sz w:val="24"/>
          <w:szCs w:val="24"/>
        </w:rPr>
        <w:t xml:space="preserve"> are typically based on </w:t>
      </w:r>
      <w:r w:rsidR="00D37AC4" w:rsidRPr="0029288B">
        <w:rPr>
          <w:rFonts w:ascii="Arial" w:hAnsi="Arial" w:cs="Arial"/>
          <w:sz w:val="24"/>
          <w:szCs w:val="24"/>
        </w:rPr>
        <w:t xml:space="preserve">monolingual standards and are </w:t>
      </w:r>
      <w:r w:rsidR="00C06ABD" w:rsidRPr="0029288B">
        <w:rPr>
          <w:rFonts w:ascii="Arial" w:hAnsi="Arial" w:cs="Arial"/>
          <w:sz w:val="24"/>
          <w:szCs w:val="24"/>
        </w:rPr>
        <w:t>unsuitable</w:t>
      </w:r>
      <w:r w:rsidR="00D37AC4" w:rsidRPr="0029288B">
        <w:rPr>
          <w:rFonts w:ascii="Arial" w:hAnsi="Arial" w:cs="Arial"/>
          <w:sz w:val="24"/>
          <w:szCs w:val="24"/>
        </w:rPr>
        <w:t xml:space="preserve"> </w:t>
      </w:r>
      <w:r w:rsidR="00C06ABD" w:rsidRPr="0029288B">
        <w:rPr>
          <w:rFonts w:ascii="Arial" w:hAnsi="Arial" w:cs="Arial"/>
          <w:sz w:val="24"/>
          <w:szCs w:val="24"/>
        </w:rPr>
        <w:t>for multilingual children</w:t>
      </w:r>
      <w:r w:rsidR="003E6C7F" w:rsidRPr="0029288B">
        <w:rPr>
          <w:rFonts w:ascii="Arial" w:hAnsi="Arial" w:cs="Arial"/>
          <w:sz w:val="24"/>
          <w:szCs w:val="24"/>
        </w:rPr>
        <w:t xml:space="preserve"> </w:t>
      </w:r>
      <w:r w:rsidR="00CD5BE6" w:rsidRPr="0029288B">
        <w:rPr>
          <w:rFonts w:ascii="Arial" w:hAnsi="Arial" w:cs="Arial"/>
          <w:sz w:val="24"/>
          <w:szCs w:val="24"/>
        </w:rPr>
        <w:t>(</w:t>
      </w:r>
      <w:r w:rsidR="00CD5BE6" w:rsidRPr="0029288B">
        <w:rPr>
          <w:rFonts w:ascii="Arial" w:hAnsi="Arial" w:cs="Arial"/>
          <w:sz w:val="24"/>
          <w:szCs w:val="24"/>
        </w:rPr>
        <w:t>Weber</w:t>
      </w:r>
      <w:r w:rsidR="00CD5BE6" w:rsidRPr="0029288B">
        <w:rPr>
          <w:rFonts w:ascii="Arial" w:hAnsi="Arial" w:cs="Arial"/>
          <w:sz w:val="24"/>
          <w:szCs w:val="24"/>
        </w:rPr>
        <w:t xml:space="preserve"> </w:t>
      </w:r>
      <w:r w:rsidR="00CD5BE6" w:rsidRPr="0029288B">
        <w:rPr>
          <w:rFonts w:ascii="Arial" w:hAnsi="Arial" w:cs="Arial"/>
          <w:sz w:val="24"/>
          <w:szCs w:val="24"/>
        </w:rPr>
        <w:t>and Horner</w:t>
      </w:r>
      <w:r w:rsidR="00CD5BE6" w:rsidRPr="0029288B">
        <w:rPr>
          <w:rFonts w:ascii="Arial" w:hAnsi="Arial" w:cs="Arial"/>
          <w:sz w:val="24"/>
          <w:szCs w:val="24"/>
        </w:rPr>
        <w:t xml:space="preserve"> </w:t>
      </w:r>
      <w:r w:rsidR="00CD5BE6" w:rsidRPr="0029288B">
        <w:rPr>
          <w:rFonts w:ascii="Arial" w:hAnsi="Arial" w:cs="Arial"/>
          <w:sz w:val="24"/>
          <w:szCs w:val="24"/>
        </w:rPr>
        <w:t>2012)</w:t>
      </w:r>
      <w:r w:rsidR="00CD5BE6" w:rsidRPr="0029288B">
        <w:rPr>
          <w:rFonts w:ascii="Arial" w:hAnsi="Arial" w:cs="Arial"/>
          <w:sz w:val="24"/>
          <w:szCs w:val="24"/>
        </w:rPr>
        <w:t>.</w:t>
      </w:r>
      <w:r w:rsidR="007014BC" w:rsidRPr="0029288B">
        <w:rPr>
          <w:rFonts w:ascii="Arial" w:hAnsi="Arial" w:cs="Arial"/>
          <w:sz w:val="24"/>
          <w:szCs w:val="24"/>
        </w:rPr>
        <w:t xml:space="preserve"> Standardized tests </w:t>
      </w:r>
      <w:r w:rsidR="00191EB1" w:rsidRPr="0029288B">
        <w:rPr>
          <w:rFonts w:ascii="Arial" w:hAnsi="Arial" w:cs="Arial"/>
          <w:sz w:val="24"/>
          <w:szCs w:val="24"/>
        </w:rPr>
        <w:t>draw on culturally embed information</w:t>
      </w:r>
      <w:r w:rsidR="004050D4" w:rsidRPr="0029288B">
        <w:rPr>
          <w:rFonts w:ascii="Arial" w:hAnsi="Arial" w:cs="Arial"/>
          <w:sz w:val="24"/>
          <w:szCs w:val="24"/>
        </w:rPr>
        <w:t xml:space="preserve"> and </w:t>
      </w:r>
      <w:r w:rsidR="00EC477E" w:rsidRPr="0029288B">
        <w:rPr>
          <w:rFonts w:ascii="Arial" w:hAnsi="Arial" w:cs="Arial"/>
          <w:sz w:val="24"/>
          <w:szCs w:val="24"/>
        </w:rPr>
        <w:t>general</w:t>
      </w:r>
      <w:r w:rsidR="004050D4" w:rsidRPr="0029288B">
        <w:rPr>
          <w:rFonts w:ascii="Arial" w:hAnsi="Arial" w:cs="Arial"/>
          <w:sz w:val="24"/>
          <w:szCs w:val="24"/>
        </w:rPr>
        <w:t xml:space="preserve"> </w:t>
      </w:r>
      <w:r w:rsidR="00390DAF" w:rsidRPr="0029288B">
        <w:rPr>
          <w:rFonts w:ascii="Arial" w:hAnsi="Arial" w:cs="Arial"/>
          <w:sz w:val="24"/>
          <w:szCs w:val="24"/>
        </w:rPr>
        <w:t>knowledge,</w:t>
      </w:r>
      <w:r w:rsidR="004050D4" w:rsidRPr="0029288B">
        <w:rPr>
          <w:rFonts w:ascii="Arial" w:hAnsi="Arial" w:cs="Arial"/>
          <w:sz w:val="24"/>
          <w:szCs w:val="24"/>
        </w:rPr>
        <w:t xml:space="preserve"> </w:t>
      </w:r>
      <w:r w:rsidR="00EC477E" w:rsidRPr="0029288B">
        <w:rPr>
          <w:rFonts w:ascii="Arial" w:hAnsi="Arial" w:cs="Arial"/>
          <w:sz w:val="24"/>
          <w:szCs w:val="24"/>
        </w:rPr>
        <w:t>but only American children will know when thanksgiving is</w:t>
      </w:r>
      <w:r w:rsidR="007B07BF" w:rsidRPr="0029288B">
        <w:rPr>
          <w:rFonts w:ascii="Arial" w:hAnsi="Arial" w:cs="Arial"/>
          <w:sz w:val="24"/>
          <w:szCs w:val="24"/>
        </w:rPr>
        <w:t>. (Edwards, 1998).</w:t>
      </w:r>
    </w:p>
    <w:p w14:paraId="53AD6F34" w14:textId="77777777" w:rsidR="007C61E7" w:rsidRPr="0029288B" w:rsidRDefault="00382ED9" w:rsidP="00CA6A76">
      <w:pPr>
        <w:spacing w:line="360" w:lineRule="auto"/>
        <w:jc w:val="both"/>
        <w:rPr>
          <w:rFonts w:ascii="Arial" w:hAnsi="Arial" w:cs="Arial"/>
          <w:sz w:val="24"/>
          <w:szCs w:val="24"/>
        </w:rPr>
      </w:pPr>
      <w:r w:rsidRPr="0029288B">
        <w:rPr>
          <w:rFonts w:ascii="Arial" w:hAnsi="Arial" w:cs="Arial"/>
          <w:sz w:val="24"/>
          <w:szCs w:val="24"/>
        </w:rPr>
        <w:t>‘Bilingualism is an experience that shapes our brains for a lifetime (Kamenetz, 2016: no date).</w:t>
      </w:r>
      <w:r w:rsidRPr="0029288B">
        <w:rPr>
          <w:rFonts w:ascii="Arial" w:hAnsi="Arial" w:cs="Arial"/>
          <w:sz w:val="24"/>
          <w:szCs w:val="24"/>
        </w:rPr>
        <w:t xml:space="preserve"> </w:t>
      </w:r>
      <w:r w:rsidR="00FC6403" w:rsidRPr="0029288B">
        <w:rPr>
          <w:rFonts w:ascii="Arial" w:hAnsi="Arial" w:cs="Arial"/>
          <w:sz w:val="24"/>
          <w:szCs w:val="24"/>
        </w:rPr>
        <w:t>T</w:t>
      </w:r>
      <w:r w:rsidR="006B59FF" w:rsidRPr="0029288B">
        <w:rPr>
          <w:rFonts w:ascii="Arial" w:hAnsi="Arial" w:cs="Arial"/>
          <w:sz w:val="24"/>
          <w:szCs w:val="24"/>
        </w:rPr>
        <w:t xml:space="preserve">he benefits </w:t>
      </w:r>
      <w:r w:rsidR="00EE0F44" w:rsidRPr="0029288B">
        <w:rPr>
          <w:rFonts w:ascii="Arial" w:hAnsi="Arial" w:cs="Arial"/>
          <w:sz w:val="24"/>
          <w:szCs w:val="24"/>
        </w:rPr>
        <w:t xml:space="preserve">of </w:t>
      </w:r>
      <w:r w:rsidR="00EE4646" w:rsidRPr="0029288B">
        <w:rPr>
          <w:rFonts w:ascii="Arial" w:hAnsi="Arial" w:cs="Arial"/>
          <w:sz w:val="24"/>
          <w:szCs w:val="24"/>
        </w:rPr>
        <w:t>multilingualism on the brain</w:t>
      </w:r>
      <w:r w:rsidR="006F1788" w:rsidRPr="0029288B">
        <w:rPr>
          <w:rFonts w:ascii="Arial" w:hAnsi="Arial" w:cs="Arial"/>
          <w:sz w:val="24"/>
          <w:szCs w:val="24"/>
        </w:rPr>
        <w:t xml:space="preserve"> shows </w:t>
      </w:r>
      <w:r w:rsidR="00FC6403" w:rsidRPr="0029288B">
        <w:rPr>
          <w:rFonts w:ascii="Arial" w:hAnsi="Arial" w:cs="Arial"/>
          <w:sz w:val="24"/>
          <w:szCs w:val="24"/>
        </w:rPr>
        <w:t>slower cognitive ageing sometimes as much as three to six years</w:t>
      </w:r>
      <w:r w:rsidR="004471EE" w:rsidRPr="0029288B">
        <w:rPr>
          <w:rFonts w:ascii="Arial" w:hAnsi="Arial" w:cs="Arial"/>
          <w:sz w:val="24"/>
          <w:szCs w:val="24"/>
        </w:rPr>
        <w:t xml:space="preserve"> </w:t>
      </w:r>
      <w:r w:rsidR="005307C5" w:rsidRPr="0029288B">
        <w:rPr>
          <w:rFonts w:ascii="Arial" w:hAnsi="Arial" w:cs="Arial"/>
          <w:sz w:val="24"/>
          <w:szCs w:val="24"/>
        </w:rPr>
        <w:t>(</w:t>
      </w:r>
      <w:proofErr w:type="spellStart"/>
      <w:r w:rsidR="005307C5" w:rsidRPr="0029288B">
        <w:rPr>
          <w:rFonts w:ascii="Arial" w:hAnsi="Arial" w:cs="Arial"/>
          <w:sz w:val="24"/>
          <w:szCs w:val="24"/>
        </w:rPr>
        <w:t>Bak</w:t>
      </w:r>
      <w:proofErr w:type="spellEnd"/>
      <w:r w:rsidR="005307C5" w:rsidRPr="0029288B">
        <w:rPr>
          <w:rFonts w:ascii="Arial" w:hAnsi="Arial" w:cs="Arial"/>
          <w:sz w:val="24"/>
          <w:szCs w:val="24"/>
        </w:rPr>
        <w:t xml:space="preserve"> and </w:t>
      </w:r>
      <w:proofErr w:type="spellStart"/>
      <w:r w:rsidR="005307C5" w:rsidRPr="0029288B">
        <w:rPr>
          <w:rFonts w:ascii="Arial" w:hAnsi="Arial" w:cs="Arial"/>
          <w:sz w:val="24"/>
          <w:szCs w:val="24"/>
        </w:rPr>
        <w:t>Mehmedbegovic</w:t>
      </w:r>
      <w:proofErr w:type="spellEnd"/>
      <w:r w:rsidR="005307C5" w:rsidRPr="0029288B">
        <w:rPr>
          <w:rFonts w:ascii="Arial" w:hAnsi="Arial" w:cs="Arial"/>
          <w:sz w:val="24"/>
          <w:szCs w:val="24"/>
        </w:rPr>
        <w:t xml:space="preserve">, </w:t>
      </w:r>
      <w:r w:rsidR="005307C5" w:rsidRPr="0029288B">
        <w:rPr>
          <w:rFonts w:ascii="Arial" w:hAnsi="Arial" w:cs="Arial"/>
          <w:sz w:val="24"/>
          <w:szCs w:val="24"/>
        </w:rPr>
        <w:t>2017).</w:t>
      </w:r>
    </w:p>
    <w:p w14:paraId="7BCD86C3" w14:textId="196A55B9" w:rsidR="003E2809" w:rsidRPr="0029288B" w:rsidRDefault="003E2809" w:rsidP="00CA6A76">
      <w:pPr>
        <w:spacing w:line="360" w:lineRule="auto"/>
        <w:jc w:val="both"/>
        <w:rPr>
          <w:rFonts w:ascii="Arial" w:hAnsi="Arial" w:cs="Arial"/>
          <w:sz w:val="24"/>
          <w:szCs w:val="24"/>
        </w:rPr>
      </w:pPr>
      <w:r w:rsidRPr="0029288B">
        <w:rPr>
          <w:rFonts w:ascii="Arial" w:hAnsi="Arial" w:cs="Arial"/>
          <w:sz w:val="24"/>
          <w:szCs w:val="24"/>
        </w:rPr>
        <w:t xml:space="preserve">According to Lenneberg (1967) and his </w:t>
      </w:r>
      <w:r w:rsidRPr="0029288B">
        <w:rPr>
          <w:rFonts w:ascii="Arial" w:hAnsi="Arial" w:cs="Arial"/>
          <w:color w:val="383838"/>
          <w:sz w:val="24"/>
          <w:szCs w:val="24"/>
        </w:rPr>
        <w:t>Critical Period Hypothesis</w:t>
      </w:r>
      <w:r w:rsidRPr="0029288B">
        <w:rPr>
          <w:rFonts w:ascii="Arial" w:hAnsi="Arial" w:cs="Arial"/>
          <w:sz w:val="24"/>
          <w:szCs w:val="24"/>
        </w:rPr>
        <w:t xml:space="preserve"> theory, Late language learners aged thirteen years and above store a second language in a different area of the brain therefore making language acquisition more difficult and will never achieve full command</w:t>
      </w:r>
      <w:r w:rsidRPr="0029288B">
        <w:rPr>
          <w:rFonts w:ascii="Arial" w:hAnsi="Arial" w:cs="Arial"/>
          <w:color w:val="383838"/>
          <w:sz w:val="24"/>
          <w:szCs w:val="24"/>
        </w:rPr>
        <w:t> including its grammatical systems</w:t>
      </w:r>
      <w:r w:rsidRPr="0029288B">
        <w:rPr>
          <w:rFonts w:ascii="Arial" w:hAnsi="Arial" w:cs="Arial"/>
          <w:sz w:val="24"/>
          <w:szCs w:val="24"/>
        </w:rPr>
        <w:t>. A Child’s brain finds it easier to adapt and will store languages in one section of the brain enabling them to switch between languages much easier (Schouten, 2009).</w:t>
      </w:r>
    </w:p>
    <w:p w14:paraId="21564A11" w14:textId="1B1B27AB" w:rsidR="00362770" w:rsidRPr="0029288B" w:rsidRDefault="00362770" w:rsidP="00CA6A76">
      <w:pPr>
        <w:spacing w:line="360" w:lineRule="auto"/>
        <w:jc w:val="both"/>
        <w:rPr>
          <w:rFonts w:ascii="Arial" w:hAnsi="Arial" w:cs="Arial"/>
          <w:sz w:val="24"/>
          <w:szCs w:val="24"/>
        </w:rPr>
      </w:pPr>
      <w:r w:rsidRPr="0029288B">
        <w:rPr>
          <w:rFonts w:ascii="Arial" w:hAnsi="Arial" w:cs="Arial"/>
          <w:sz w:val="24"/>
          <w:szCs w:val="24"/>
        </w:rPr>
        <w:t>Bialystok</w:t>
      </w:r>
      <w:r w:rsidRPr="0029288B">
        <w:rPr>
          <w:rFonts w:ascii="Arial" w:hAnsi="Arial" w:cs="Arial"/>
          <w:color w:val="121212"/>
          <w:sz w:val="24"/>
          <w:szCs w:val="24"/>
          <w:shd w:val="clear" w:color="auto" w:fill="FFFFFF"/>
        </w:rPr>
        <w:t xml:space="preserve"> (2017) says that Bilingual people using one language have the other language active in their mind. To prevent them Using the second language the brain incorporates the executive control system which enables the brain to resolve competition and focus attention</w:t>
      </w:r>
      <w:r w:rsidRPr="0029288B">
        <w:rPr>
          <w:rFonts w:ascii="Arial" w:hAnsi="Arial" w:cs="Arial"/>
          <w:sz w:val="24"/>
          <w:szCs w:val="24"/>
        </w:rPr>
        <w:t xml:space="preserve">. </w:t>
      </w:r>
      <w:proofErr w:type="spellStart"/>
      <w:r w:rsidRPr="0029288B">
        <w:rPr>
          <w:rFonts w:ascii="Arial" w:hAnsi="Arial" w:cs="Arial"/>
          <w:sz w:val="24"/>
          <w:szCs w:val="24"/>
        </w:rPr>
        <w:t>Luk</w:t>
      </w:r>
      <w:proofErr w:type="spellEnd"/>
      <w:r w:rsidRPr="0029288B">
        <w:rPr>
          <w:rFonts w:ascii="Arial" w:hAnsi="Arial" w:cs="Arial"/>
          <w:sz w:val="24"/>
          <w:szCs w:val="24"/>
        </w:rPr>
        <w:t xml:space="preserve"> et al (2011) state that bilingual young adults who had an earlier onset of bilingualism perform better at executive control task than monolinguals and bilinguals who started two languages later in life. </w:t>
      </w:r>
    </w:p>
    <w:p w14:paraId="06642660" w14:textId="77777777" w:rsidR="00362770" w:rsidRPr="0029288B" w:rsidRDefault="00362770" w:rsidP="00CA6A76">
      <w:pPr>
        <w:spacing w:line="360" w:lineRule="auto"/>
        <w:jc w:val="both"/>
        <w:rPr>
          <w:rFonts w:ascii="Arial" w:hAnsi="Arial" w:cs="Arial"/>
          <w:sz w:val="24"/>
          <w:szCs w:val="24"/>
        </w:rPr>
      </w:pPr>
      <w:r w:rsidRPr="0029288B">
        <w:rPr>
          <w:rFonts w:ascii="Arial" w:hAnsi="Arial" w:cs="Arial"/>
          <w:sz w:val="24"/>
          <w:szCs w:val="24"/>
        </w:rPr>
        <w:t>Baker (2006) states that bilinguals have superior divergent thinking skills compared to monolinguals. He believes that being bilingual will increase fluency, flexibility and originality enabling them to think more creatively (Baker, 2006). with better focus on tasks and the ability to ignore distractions (</w:t>
      </w:r>
      <w:proofErr w:type="spellStart"/>
      <w:r w:rsidRPr="0029288B">
        <w:rPr>
          <w:rFonts w:ascii="Arial" w:hAnsi="Arial" w:cs="Arial"/>
          <w:sz w:val="24"/>
          <w:szCs w:val="24"/>
        </w:rPr>
        <w:t>Bak</w:t>
      </w:r>
      <w:proofErr w:type="spellEnd"/>
      <w:r w:rsidRPr="0029288B">
        <w:rPr>
          <w:rFonts w:ascii="Arial" w:hAnsi="Arial" w:cs="Arial"/>
          <w:sz w:val="24"/>
          <w:szCs w:val="24"/>
        </w:rPr>
        <w:t xml:space="preserve"> and </w:t>
      </w:r>
      <w:proofErr w:type="spellStart"/>
      <w:r w:rsidRPr="0029288B">
        <w:rPr>
          <w:rFonts w:ascii="Arial" w:hAnsi="Arial" w:cs="Arial"/>
          <w:sz w:val="24"/>
          <w:szCs w:val="24"/>
        </w:rPr>
        <w:t>Mehmedbegovic</w:t>
      </w:r>
      <w:proofErr w:type="spellEnd"/>
      <w:r w:rsidRPr="0029288B">
        <w:rPr>
          <w:rFonts w:ascii="Arial" w:hAnsi="Arial" w:cs="Arial"/>
          <w:sz w:val="24"/>
          <w:szCs w:val="24"/>
        </w:rPr>
        <w:t>, 2017).</w:t>
      </w:r>
    </w:p>
    <w:p w14:paraId="01964980" w14:textId="10D918A4" w:rsidR="00110F95" w:rsidRPr="0029288B" w:rsidRDefault="00497C16" w:rsidP="00CA6A76">
      <w:pPr>
        <w:spacing w:line="360" w:lineRule="auto"/>
        <w:jc w:val="both"/>
        <w:rPr>
          <w:rFonts w:ascii="Arial" w:hAnsi="Arial" w:cs="Arial"/>
          <w:sz w:val="24"/>
          <w:szCs w:val="24"/>
        </w:rPr>
      </w:pPr>
      <w:r w:rsidRPr="0029288B">
        <w:rPr>
          <w:rFonts w:ascii="Arial" w:hAnsi="Arial" w:cs="Arial"/>
          <w:sz w:val="24"/>
          <w:szCs w:val="24"/>
        </w:rPr>
        <w:lastRenderedPageBreak/>
        <w:t>Researchers</w:t>
      </w:r>
      <w:r w:rsidR="009E65BB" w:rsidRPr="0029288B">
        <w:rPr>
          <w:rFonts w:ascii="Arial" w:hAnsi="Arial" w:cs="Arial"/>
          <w:sz w:val="24"/>
          <w:szCs w:val="24"/>
        </w:rPr>
        <w:t xml:space="preserve"> have found that when a person uses </w:t>
      </w:r>
      <w:r w:rsidR="00B76BC1" w:rsidRPr="0029288B">
        <w:rPr>
          <w:rFonts w:ascii="Arial" w:hAnsi="Arial" w:cs="Arial"/>
          <w:sz w:val="24"/>
          <w:szCs w:val="24"/>
        </w:rPr>
        <w:t xml:space="preserve">two </w:t>
      </w:r>
      <w:r w:rsidR="009344F0" w:rsidRPr="0029288B">
        <w:rPr>
          <w:rFonts w:ascii="Arial" w:hAnsi="Arial" w:cs="Arial"/>
          <w:sz w:val="24"/>
          <w:szCs w:val="24"/>
        </w:rPr>
        <w:t xml:space="preserve">or more </w:t>
      </w:r>
      <w:r w:rsidR="009E65BB" w:rsidRPr="0029288B">
        <w:rPr>
          <w:rFonts w:ascii="Arial" w:hAnsi="Arial" w:cs="Arial"/>
          <w:sz w:val="24"/>
          <w:szCs w:val="24"/>
        </w:rPr>
        <w:t>language</w:t>
      </w:r>
      <w:r w:rsidR="00B76BC1" w:rsidRPr="0029288B">
        <w:rPr>
          <w:rFonts w:ascii="Arial" w:hAnsi="Arial" w:cs="Arial"/>
          <w:sz w:val="24"/>
          <w:szCs w:val="24"/>
        </w:rPr>
        <w:t xml:space="preserve">’s </w:t>
      </w:r>
      <w:r w:rsidR="009344F0" w:rsidRPr="0029288B">
        <w:rPr>
          <w:rFonts w:ascii="Arial" w:hAnsi="Arial" w:cs="Arial"/>
          <w:sz w:val="24"/>
          <w:szCs w:val="24"/>
        </w:rPr>
        <w:t xml:space="preserve">it has a positive </w:t>
      </w:r>
      <w:r w:rsidR="007E6AED" w:rsidRPr="0029288B">
        <w:rPr>
          <w:rFonts w:ascii="Arial" w:hAnsi="Arial" w:cs="Arial"/>
          <w:sz w:val="24"/>
          <w:szCs w:val="24"/>
        </w:rPr>
        <w:t xml:space="preserve">effect </w:t>
      </w:r>
      <w:r w:rsidR="005307C5" w:rsidRPr="0029288B">
        <w:rPr>
          <w:rFonts w:ascii="Arial" w:hAnsi="Arial" w:cs="Arial"/>
          <w:sz w:val="24"/>
          <w:szCs w:val="24"/>
        </w:rPr>
        <w:t xml:space="preserve">and </w:t>
      </w:r>
      <w:r w:rsidR="007E6AED" w:rsidRPr="0029288B">
        <w:rPr>
          <w:rFonts w:ascii="Arial" w:hAnsi="Arial" w:cs="Arial"/>
          <w:sz w:val="24"/>
          <w:szCs w:val="24"/>
        </w:rPr>
        <w:t>it can delay</w:t>
      </w:r>
      <w:r w:rsidR="00ED558B" w:rsidRPr="0029288B">
        <w:rPr>
          <w:rFonts w:ascii="Arial" w:hAnsi="Arial" w:cs="Arial"/>
          <w:sz w:val="24"/>
          <w:szCs w:val="24"/>
        </w:rPr>
        <w:t xml:space="preserve"> the </w:t>
      </w:r>
      <w:r w:rsidR="00BE4385" w:rsidRPr="0029288B">
        <w:rPr>
          <w:rFonts w:ascii="Arial" w:hAnsi="Arial" w:cs="Arial"/>
          <w:sz w:val="24"/>
          <w:szCs w:val="24"/>
        </w:rPr>
        <w:t xml:space="preserve">onset of </w:t>
      </w:r>
      <w:r w:rsidR="003254A7" w:rsidRPr="0029288B">
        <w:rPr>
          <w:rFonts w:ascii="Arial" w:hAnsi="Arial" w:cs="Arial"/>
          <w:sz w:val="24"/>
          <w:szCs w:val="24"/>
        </w:rPr>
        <w:t>age related dementia</w:t>
      </w:r>
      <w:r w:rsidR="00945F77" w:rsidRPr="0029288B">
        <w:rPr>
          <w:rFonts w:ascii="Arial" w:hAnsi="Arial" w:cs="Arial"/>
          <w:sz w:val="24"/>
          <w:szCs w:val="24"/>
        </w:rPr>
        <w:t xml:space="preserve">. </w:t>
      </w:r>
      <w:r w:rsidR="00D846B2" w:rsidRPr="0029288B">
        <w:rPr>
          <w:rFonts w:ascii="Arial" w:hAnsi="Arial" w:cs="Arial"/>
          <w:sz w:val="24"/>
          <w:szCs w:val="24"/>
        </w:rPr>
        <w:t>(</w:t>
      </w:r>
      <w:r w:rsidR="00D846B2" w:rsidRPr="0029288B">
        <w:rPr>
          <w:rFonts w:ascii="Arial" w:hAnsi="Arial" w:cs="Arial"/>
          <w:sz w:val="24"/>
          <w:szCs w:val="24"/>
        </w:rPr>
        <w:t>Kamenetz</w:t>
      </w:r>
      <w:r w:rsidR="0043191F" w:rsidRPr="0029288B">
        <w:rPr>
          <w:rFonts w:ascii="Arial" w:hAnsi="Arial" w:cs="Arial"/>
          <w:sz w:val="24"/>
          <w:szCs w:val="24"/>
        </w:rPr>
        <w:t>,</w:t>
      </w:r>
      <w:r w:rsidR="00D846B2" w:rsidRPr="0029288B">
        <w:rPr>
          <w:rFonts w:ascii="Arial" w:hAnsi="Arial" w:cs="Arial"/>
          <w:sz w:val="24"/>
          <w:szCs w:val="24"/>
        </w:rPr>
        <w:t xml:space="preserve"> 2016)</w:t>
      </w:r>
      <w:r w:rsidR="00221B5A" w:rsidRPr="0029288B">
        <w:rPr>
          <w:rFonts w:ascii="Arial" w:hAnsi="Arial" w:cs="Arial"/>
          <w:sz w:val="24"/>
          <w:szCs w:val="24"/>
        </w:rPr>
        <w:t>.</w:t>
      </w:r>
      <w:r w:rsidR="001C38B0" w:rsidRPr="0029288B">
        <w:rPr>
          <w:rFonts w:ascii="Arial" w:hAnsi="Arial" w:cs="Arial"/>
          <w:sz w:val="24"/>
          <w:szCs w:val="24"/>
        </w:rPr>
        <w:t xml:space="preserve"> </w:t>
      </w:r>
      <w:r w:rsidR="00935A40" w:rsidRPr="0029288B">
        <w:rPr>
          <w:rFonts w:ascii="Arial" w:hAnsi="Arial" w:cs="Arial"/>
          <w:sz w:val="24"/>
          <w:szCs w:val="24"/>
        </w:rPr>
        <w:t xml:space="preserve">Recent studies have shown that </w:t>
      </w:r>
      <w:r w:rsidR="006304E7" w:rsidRPr="0029288B">
        <w:rPr>
          <w:rFonts w:ascii="Arial" w:hAnsi="Arial" w:cs="Arial"/>
          <w:sz w:val="24"/>
          <w:szCs w:val="24"/>
        </w:rPr>
        <w:t xml:space="preserve">multilingualism also assists in the recovery </w:t>
      </w:r>
      <w:r w:rsidR="005B24B6" w:rsidRPr="0029288B">
        <w:rPr>
          <w:rFonts w:ascii="Arial" w:hAnsi="Arial" w:cs="Arial"/>
          <w:sz w:val="24"/>
          <w:szCs w:val="24"/>
        </w:rPr>
        <w:t>of a stroke</w:t>
      </w:r>
      <w:r w:rsidR="00110F95" w:rsidRPr="0029288B">
        <w:rPr>
          <w:rFonts w:ascii="Arial" w:hAnsi="Arial" w:cs="Arial"/>
          <w:sz w:val="24"/>
          <w:szCs w:val="24"/>
        </w:rPr>
        <w:t>.</w:t>
      </w:r>
    </w:p>
    <w:p w14:paraId="24D31C63" w14:textId="19CD7572" w:rsidR="00D846B2" w:rsidRPr="0029288B" w:rsidRDefault="005F052F" w:rsidP="00CA6A76">
      <w:pPr>
        <w:spacing w:line="360" w:lineRule="auto"/>
        <w:jc w:val="both"/>
        <w:rPr>
          <w:rFonts w:ascii="Arial" w:hAnsi="Arial" w:cs="Arial"/>
          <w:sz w:val="24"/>
          <w:szCs w:val="24"/>
        </w:rPr>
      </w:pPr>
      <w:r w:rsidRPr="0029288B">
        <w:rPr>
          <w:rFonts w:ascii="Arial" w:hAnsi="Arial" w:cs="Arial"/>
          <w:sz w:val="24"/>
          <w:szCs w:val="24"/>
        </w:rPr>
        <w:t xml:space="preserve">Adults and elderly </w:t>
      </w:r>
      <w:r w:rsidR="00534D47" w:rsidRPr="0029288B">
        <w:rPr>
          <w:rFonts w:ascii="Arial" w:hAnsi="Arial" w:cs="Arial"/>
          <w:sz w:val="24"/>
          <w:szCs w:val="24"/>
        </w:rPr>
        <w:t xml:space="preserve">should be encouraged to use </w:t>
      </w:r>
      <w:r w:rsidRPr="0029288B">
        <w:rPr>
          <w:rFonts w:ascii="Arial" w:hAnsi="Arial" w:cs="Arial"/>
          <w:sz w:val="24"/>
          <w:szCs w:val="24"/>
        </w:rPr>
        <w:t>their languages</w:t>
      </w:r>
      <w:r w:rsidR="00534D47" w:rsidRPr="0029288B">
        <w:rPr>
          <w:rFonts w:ascii="Arial" w:hAnsi="Arial" w:cs="Arial"/>
          <w:sz w:val="24"/>
          <w:szCs w:val="24"/>
        </w:rPr>
        <w:t xml:space="preserve"> </w:t>
      </w:r>
      <w:r w:rsidR="00450411" w:rsidRPr="0029288B">
        <w:rPr>
          <w:rFonts w:ascii="Arial" w:hAnsi="Arial" w:cs="Arial"/>
          <w:sz w:val="24"/>
          <w:szCs w:val="24"/>
        </w:rPr>
        <w:t xml:space="preserve">actively as much as possible </w:t>
      </w:r>
      <w:proofErr w:type="spellStart"/>
      <w:r w:rsidR="007031CA" w:rsidRPr="0029288B">
        <w:rPr>
          <w:rFonts w:ascii="Arial" w:hAnsi="Arial" w:cs="Arial"/>
          <w:sz w:val="24"/>
          <w:szCs w:val="24"/>
        </w:rPr>
        <w:t>Bak</w:t>
      </w:r>
      <w:proofErr w:type="spellEnd"/>
      <w:r w:rsidR="007031CA" w:rsidRPr="0029288B">
        <w:rPr>
          <w:rFonts w:ascii="Arial" w:hAnsi="Arial" w:cs="Arial"/>
          <w:sz w:val="24"/>
          <w:szCs w:val="24"/>
        </w:rPr>
        <w:t xml:space="preserve"> and </w:t>
      </w:r>
      <w:proofErr w:type="spellStart"/>
      <w:r w:rsidR="007031CA" w:rsidRPr="0029288B">
        <w:rPr>
          <w:rFonts w:ascii="Arial" w:hAnsi="Arial" w:cs="Arial"/>
          <w:sz w:val="24"/>
          <w:szCs w:val="24"/>
        </w:rPr>
        <w:t>Meh</w:t>
      </w:r>
      <w:r w:rsidR="00002857" w:rsidRPr="0029288B">
        <w:rPr>
          <w:rFonts w:ascii="Arial" w:hAnsi="Arial" w:cs="Arial"/>
          <w:sz w:val="24"/>
          <w:szCs w:val="24"/>
        </w:rPr>
        <w:t>medbegovic</w:t>
      </w:r>
      <w:proofErr w:type="spellEnd"/>
      <w:r w:rsidR="00002857" w:rsidRPr="0029288B">
        <w:rPr>
          <w:rFonts w:ascii="Arial" w:hAnsi="Arial" w:cs="Arial"/>
          <w:sz w:val="24"/>
          <w:szCs w:val="24"/>
        </w:rPr>
        <w:t xml:space="preserve"> (2017).</w:t>
      </w:r>
      <w:r w:rsidR="00BD6D4C" w:rsidRPr="0029288B">
        <w:rPr>
          <w:rFonts w:ascii="Arial" w:hAnsi="Arial" w:cs="Arial"/>
          <w:sz w:val="24"/>
          <w:szCs w:val="24"/>
        </w:rPr>
        <w:t xml:space="preserve"> A recent study of an adult who participated in a </w:t>
      </w:r>
      <w:r w:rsidR="00AD6488" w:rsidRPr="0029288B">
        <w:rPr>
          <w:rFonts w:ascii="Arial" w:hAnsi="Arial" w:cs="Arial"/>
          <w:sz w:val="24"/>
          <w:szCs w:val="24"/>
        </w:rPr>
        <w:t>one-week</w:t>
      </w:r>
      <w:r w:rsidR="00BD6D4C" w:rsidRPr="0029288B">
        <w:rPr>
          <w:rFonts w:ascii="Arial" w:hAnsi="Arial" w:cs="Arial"/>
          <w:sz w:val="24"/>
          <w:szCs w:val="24"/>
        </w:rPr>
        <w:t xml:space="preserve"> </w:t>
      </w:r>
      <w:r w:rsidR="003478E3" w:rsidRPr="0029288B">
        <w:rPr>
          <w:rFonts w:ascii="Arial" w:hAnsi="Arial" w:cs="Arial"/>
          <w:sz w:val="24"/>
          <w:szCs w:val="24"/>
        </w:rPr>
        <w:t xml:space="preserve">intensive language </w:t>
      </w:r>
      <w:r w:rsidR="005F756C" w:rsidRPr="0029288B">
        <w:rPr>
          <w:rFonts w:ascii="Arial" w:hAnsi="Arial" w:cs="Arial"/>
          <w:sz w:val="24"/>
          <w:szCs w:val="24"/>
        </w:rPr>
        <w:t>course</w:t>
      </w:r>
      <w:r w:rsidR="003478E3" w:rsidRPr="0029288B">
        <w:rPr>
          <w:rFonts w:ascii="Arial" w:hAnsi="Arial" w:cs="Arial"/>
          <w:sz w:val="24"/>
          <w:szCs w:val="24"/>
        </w:rPr>
        <w:t xml:space="preserve"> </w:t>
      </w:r>
      <w:r w:rsidR="005F756C" w:rsidRPr="0029288B">
        <w:rPr>
          <w:rFonts w:ascii="Arial" w:hAnsi="Arial" w:cs="Arial"/>
          <w:sz w:val="24"/>
          <w:szCs w:val="24"/>
        </w:rPr>
        <w:t xml:space="preserve">showed improved attention </w:t>
      </w:r>
      <w:r w:rsidR="003478E3" w:rsidRPr="0029288B">
        <w:rPr>
          <w:rFonts w:ascii="Arial" w:hAnsi="Arial" w:cs="Arial"/>
          <w:sz w:val="24"/>
          <w:szCs w:val="24"/>
        </w:rPr>
        <w:t xml:space="preserve">and </w:t>
      </w:r>
      <w:r w:rsidR="005F756C" w:rsidRPr="0029288B">
        <w:rPr>
          <w:rFonts w:ascii="Arial" w:hAnsi="Arial" w:cs="Arial"/>
          <w:sz w:val="24"/>
          <w:szCs w:val="24"/>
        </w:rPr>
        <w:t xml:space="preserve">those </w:t>
      </w:r>
      <w:r w:rsidR="00362770" w:rsidRPr="0029288B">
        <w:rPr>
          <w:rFonts w:ascii="Arial" w:hAnsi="Arial" w:cs="Arial"/>
          <w:sz w:val="24"/>
          <w:szCs w:val="24"/>
        </w:rPr>
        <w:t xml:space="preserve">that </w:t>
      </w:r>
      <w:r w:rsidR="003478E3" w:rsidRPr="0029288B">
        <w:rPr>
          <w:rFonts w:ascii="Arial" w:hAnsi="Arial" w:cs="Arial"/>
          <w:sz w:val="24"/>
          <w:szCs w:val="24"/>
        </w:rPr>
        <w:t xml:space="preserve">practised for five hours a week </w:t>
      </w:r>
      <w:r w:rsidR="00561C5B" w:rsidRPr="0029288B">
        <w:rPr>
          <w:rFonts w:ascii="Arial" w:hAnsi="Arial" w:cs="Arial"/>
          <w:sz w:val="24"/>
          <w:szCs w:val="24"/>
        </w:rPr>
        <w:t>were still experiencing the same benefits</w:t>
      </w:r>
      <w:r w:rsidR="00D65DE3" w:rsidRPr="0029288B">
        <w:rPr>
          <w:rFonts w:ascii="Arial" w:hAnsi="Arial" w:cs="Arial"/>
          <w:sz w:val="24"/>
          <w:szCs w:val="24"/>
        </w:rPr>
        <w:t xml:space="preserve"> nine months later</w:t>
      </w:r>
      <w:r w:rsidR="00AD6488" w:rsidRPr="0029288B">
        <w:rPr>
          <w:rFonts w:ascii="Arial" w:hAnsi="Arial" w:cs="Arial"/>
          <w:sz w:val="24"/>
          <w:szCs w:val="24"/>
        </w:rPr>
        <w:t xml:space="preserve">. </w:t>
      </w:r>
      <w:r w:rsidR="00101BB4" w:rsidRPr="0029288B">
        <w:rPr>
          <w:rFonts w:ascii="Arial" w:hAnsi="Arial" w:cs="Arial"/>
          <w:sz w:val="24"/>
          <w:szCs w:val="24"/>
        </w:rPr>
        <w:t>(</w:t>
      </w:r>
      <w:proofErr w:type="spellStart"/>
      <w:r w:rsidR="00101BB4" w:rsidRPr="0029288B">
        <w:rPr>
          <w:rFonts w:ascii="Arial" w:hAnsi="Arial" w:cs="Arial"/>
          <w:sz w:val="24"/>
          <w:szCs w:val="24"/>
        </w:rPr>
        <w:t>Bak</w:t>
      </w:r>
      <w:proofErr w:type="spellEnd"/>
      <w:r w:rsidR="00101BB4" w:rsidRPr="0029288B">
        <w:rPr>
          <w:rFonts w:ascii="Arial" w:hAnsi="Arial" w:cs="Arial"/>
          <w:sz w:val="24"/>
          <w:szCs w:val="24"/>
        </w:rPr>
        <w:t xml:space="preserve"> et al. 2016) </w:t>
      </w:r>
      <w:r w:rsidR="00AD6488" w:rsidRPr="0029288B">
        <w:rPr>
          <w:rFonts w:ascii="Arial" w:hAnsi="Arial" w:cs="Arial"/>
          <w:sz w:val="24"/>
          <w:szCs w:val="24"/>
        </w:rPr>
        <w:t xml:space="preserve">Proving that </w:t>
      </w:r>
      <w:r w:rsidR="00AD6488" w:rsidRPr="0029288B">
        <w:rPr>
          <w:rFonts w:ascii="Arial" w:hAnsi="Arial" w:cs="Arial"/>
          <w:sz w:val="24"/>
          <w:szCs w:val="24"/>
        </w:rPr>
        <w:t>and it</w:t>
      </w:r>
      <w:r w:rsidR="00110F95" w:rsidRPr="0029288B">
        <w:rPr>
          <w:rFonts w:ascii="Arial" w:hAnsi="Arial" w:cs="Arial"/>
          <w:sz w:val="24"/>
          <w:szCs w:val="24"/>
        </w:rPr>
        <w:t xml:space="preserve"> is</w:t>
      </w:r>
      <w:r w:rsidR="00AD6488" w:rsidRPr="0029288B">
        <w:rPr>
          <w:rFonts w:ascii="Arial" w:hAnsi="Arial" w:cs="Arial"/>
          <w:sz w:val="24"/>
          <w:szCs w:val="24"/>
        </w:rPr>
        <w:t xml:space="preserve"> never </w:t>
      </w:r>
      <w:r w:rsidR="00110F95" w:rsidRPr="0029288B">
        <w:rPr>
          <w:rFonts w:ascii="Arial" w:hAnsi="Arial" w:cs="Arial"/>
          <w:sz w:val="24"/>
          <w:szCs w:val="24"/>
        </w:rPr>
        <w:t>too</w:t>
      </w:r>
      <w:r w:rsidR="00AD6488" w:rsidRPr="0029288B">
        <w:rPr>
          <w:rFonts w:ascii="Arial" w:hAnsi="Arial" w:cs="Arial"/>
          <w:sz w:val="24"/>
          <w:szCs w:val="24"/>
        </w:rPr>
        <w:t xml:space="preserve"> late to learn an additional language to keep mentally active </w:t>
      </w:r>
      <w:r w:rsidR="00110F95" w:rsidRPr="0029288B">
        <w:rPr>
          <w:rFonts w:ascii="Arial" w:hAnsi="Arial" w:cs="Arial"/>
          <w:sz w:val="24"/>
          <w:szCs w:val="24"/>
        </w:rPr>
        <w:t>(</w:t>
      </w:r>
      <w:proofErr w:type="spellStart"/>
      <w:r w:rsidR="00AD6488" w:rsidRPr="0029288B">
        <w:rPr>
          <w:rFonts w:ascii="Arial" w:hAnsi="Arial" w:cs="Arial"/>
          <w:sz w:val="24"/>
          <w:szCs w:val="24"/>
        </w:rPr>
        <w:t>Bak</w:t>
      </w:r>
      <w:proofErr w:type="spellEnd"/>
      <w:r w:rsidR="00AD6488" w:rsidRPr="0029288B">
        <w:rPr>
          <w:rFonts w:ascii="Arial" w:hAnsi="Arial" w:cs="Arial"/>
          <w:sz w:val="24"/>
          <w:szCs w:val="24"/>
        </w:rPr>
        <w:t xml:space="preserve"> and </w:t>
      </w:r>
      <w:proofErr w:type="spellStart"/>
      <w:r w:rsidR="00AD6488" w:rsidRPr="0029288B">
        <w:rPr>
          <w:rFonts w:ascii="Arial" w:hAnsi="Arial" w:cs="Arial"/>
          <w:sz w:val="24"/>
          <w:szCs w:val="24"/>
        </w:rPr>
        <w:t>Mehmedbegovic</w:t>
      </w:r>
      <w:proofErr w:type="spellEnd"/>
      <w:r w:rsidR="00110F95" w:rsidRPr="0029288B">
        <w:rPr>
          <w:rFonts w:ascii="Arial" w:hAnsi="Arial" w:cs="Arial"/>
          <w:sz w:val="24"/>
          <w:szCs w:val="24"/>
        </w:rPr>
        <w:t xml:space="preserve">, </w:t>
      </w:r>
      <w:r w:rsidR="00AD6488" w:rsidRPr="0029288B">
        <w:rPr>
          <w:rFonts w:ascii="Arial" w:hAnsi="Arial" w:cs="Arial"/>
          <w:sz w:val="24"/>
          <w:szCs w:val="24"/>
        </w:rPr>
        <w:t>2017).</w:t>
      </w:r>
    </w:p>
    <w:p w14:paraId="73831980" w14:textId="12D77150" w:rsidR="00B3675E" w:rsidRPr="0029288B" w:rsidRDefault="00B3675E" w:rsidP="00CA6A76">
      <w:pPr>
        <w:spacing w:line="360" w:lineRule="auto"/>
        <w:jc w:val="both"/>
        <w:rPr>
          <w:rFonts w:ascii="Arial" w:hAnsi="Arial" w:cs="Arial"/>
          <w:sz w:val="24"/>
          <w:szCs w:val="24"/>
        </w:rPr>
      </w:pPr>
      <w:r w:rsidRPr="0029288B">
        <w:rPr>
          <w:rFonts w:ascii="Arial" w:hAnsi="Arial" w:cs="Arial"/>
          <w:sz w:val="24"/>
          <w:szCs w:val="24"/>
        </w:rPr>
        <w:t>Kamenetz (2016) found that there was no negative effect from a bilingual education. And that ‘Bilingual children can speak two languages! That’s amazing.’ (Kamenetz 2016: no date)</w:t>
      </w:r>
    </w:p>
    <w:p w14:paraId="7B0B7EF1" w14:textId="3CD7FF3B" w:rsidR="000F606D" w:rsidRPr="0029288B" w:rsidRDefault="00A24A08" w:rsidP="00CA6A76">
      <w:pPr>
        <w:spacing w:line="360" w:lineRule="auto"/>
        <w:jc w:val="both"/>
        <w:rPr>
          <w:rFonts w:ascii="Arial" w:hAnsi="Arial" w:cs="Arial"/>
          <w:sz w:val="24"/>
          <w:szCs w:val="24"/>
        </w:rPr>
      </w:pPr>
      <w:r w:rsidRPr="0029288B">
        <w:rPr>
          <w:rFonts w:ascii="Arial" w:hAnsi="Arial" w:cs="Arial"/>
          <w:sz w:val="24"/>
          <w:szCs w:val="24"/>
        </w:rPr>
        <w:t xml:space="preserve">  </w:t>
      </w:r>
    </w:p>
    <w:p w14:paraId="4ACB39D7" w14:textId="2016102D" w:rsidR="00125788" w:rsidRPr="0029288B" w:rsidRDefault="00125788" w:rsidP="00CA6A76">
      <w:pPr>
        <w:spacing w:line="360" w:lineRule="auto"/>
        <w:jc w:val="both"/>
        <w:rPr>
          <w:rFonts w:ascii="Arial" w:hAnsi="Arial" w:cs="Arial"/>
          <w:color w:val="121212"/>
          <w:sz w:val="24"/>
          <w:szCs w:val="24"/>
          <w:shd w:val="clear" w:color="auto" w:fill="FFFFFF"/>
        </w:rPr>
      </w:pPr>
    </w:p>
    <w:p w14:paraId="2F55E182" w14:textId="45035A61" w:rsidR="007234E0" w:rsidRPr="0029288B" w:rsidRDefault="007234E0" w:rsidP="00CA6A76">
      <w:pPr>
        <w:spacing w:line="360" w:lineRule="auto"/>
        <w:jc w:val="both"/>
        <w:rPr>
          <w:rFonts w:ascii="Arial" w:hAnsi="Arial" w:cs="Arial"/>
          <w:sz w:val="24"/>
          <w:szCs w:val="24"/>
        </w:rPr>
      </w:pPr>
    </w:p>
    <w:p w14:paraId="5C544C7F" w14:textId="6EFC6643" w:rsidR="00EC5DE3" w:rsidRPr="0029288B" w:rsidRDefault="00EC5DE3" w:rsidP="00CA6A76">
      <w:pPr>
        <w:spacing w:line="360" w:lineRule="auto"/>
        <w:jc w:val="both"/>
        <w:rPr>
          <w:rFonts w:ascii="Arial" w:hAnsi="Arial" w:cs="Arial"/>
          <w:sz w:val="24"/>
          <w:szCs w:val="24"/>
        </w:rPr>
      </w:pPr>
    </w:p>
    <w:p w14:paraId="0DC535FD" w14:textId="7B41F29A" w:rsidR="00D026D2" w:rsidRPr="0029288B" w:rsidRDefault="00D026D2" w:rsidP="00CA6A76">
      <w:pPr>
        <w:spacing w:line="360" w:lineRule="auto"/>
        <w:jc w:val="both"/>
        <w:rPr>
          <w:rFonts w:ascii="Arial" w:hAnsi="Arial" w:cs="Arial"/>
          <w:sz w:val="24"/>
          <w:szCs w:val="24"/>
        </w:rPr>
      </w:pPr>
    </w:p>
    <w:p w14:paraId="16A9AC64" w14:textId="0D39E140" w:rsidR="005F5F92" w:rsidRPr="0029288B" w:rsidRDefault="005F5F92" w:rsidP="00CA6A76">
      <w:pPr>
        <w:spacing w:line="360" w:lineRule="auto"/>
        <w:jc w:val="both"/>
        <w:rPr>
          <w:rFonts w:ascii="Arial" w:hAnsi="Arial" w:cs="Arial"/>
          <w:sz w:val="24"/>
          <w:szCs w:val="24"/>
        </w:rPr>
      </w:pPr>
    </w:p>
    <w:p w14:paraId="16044680" w14:textId="7BE05871" w:rsidR="00AF293D" w:rsidRPr="0029288B" w:rsidRDefault="00AF293D" w:rsidP="00CA6A76">
      <w:pPr>
        <w:spacing w:line="360" w:lineRule="auto"/>
        <w:jc w:val="both"/>
        <w:rPr>
          <w:rFonts w:ascii="Arial" w:hAnsi="Arial" w:cs="Arial"/>
          <w:sz w:val="24"/>
          <w:szCs w:val="24"/>
        </w:rPr>
      </w:pPr>
    </w:p>
    <w:p w14:paraId="2F278B0C" w14:textId="69B823EF" w:rsidR="004F1A8C" w:rsidRPr="0029288B" w:rsidRDefault="004F1A8C" w:rsidP="00CA6A76">
      <w:pPr>
        <w:spacing w:line="360" w:lineRule="auto"/>
        <w:jc w:val="both"/>
        <w:rPr>
          <w:rFonts w:ascii="Arial" w:hAnsi="Arial" w:cs="Arial"/>
          <w:sz w:val="24"/>
          <w:szCs w:val="24"/>
        </w:rPr>
      </w:pPr>
    </w:p>
    <w:p w14:paraId="3FE11D00" w14:textId="5B4F4C45" w:rsidR="000378C5" w:rsidRPr="0029288B" w:rsidRDefault="000378C5" w:rsidP="00CA6A76">
      <w:pPr>
        <w:spacing w:line="360" w:lineRule="auto"/>
        <w:jc w:val="both"/>
        <w:rPr>
          <w:rFonts w:ascii="Arial" w:hAnsi="Arial" w:cs="Arial"/>
          <w:sz w:val="24"/>
          <w:szCs w:val="24"/>
        </w:rPr>
      </w:pPr>
    </w:p>
    <w:p w14:paraId="55D49127" w14:textId="071E120D" w:rsidR="000378C5" w:rsidRPr="0029288B" w:rsidRDefault="000378C5" w:rsidP="00CA6A76">
      <w:pPr>
        <w:spacing w:line="360" w:lineRule="auto"/>
        <w:jc w:val="both"/>
        <w:rPr>
          <w:rFonts w:ascii="Arial" w:hAnsi="Arial" w:cs="Arial"/>
          <w:sz w:val="24"/>
          <w:szCs w:val="24"/>
        </w:rPr>
      </w:pPr>
    </w:p>
    <w:p w14:paraId="3C333F00" w14:textId="6C60E50E" w:rsidR="000378C5" w:rsidRPr="0029288B" w:rsidRDefault="000378C5" w:rsidP="00CA6A76">
      <w:pPr>
        <w:spacing w:line="360" w:lineRule="auto"/>
        <w:jc w:val="both"/>
        <w:rPr>
          <w:rFonts w:ascii="Arial" w:hAnsi="Arial" w:cs="Arial"/>
          <w:sz w:val="24"/>
          <w:szCs w:val="24"/>
        </w:rPr>
      </w:pPr>
    </w:p>
    <w:p w14:paraId="6E6EFC93" w14:textId="673622FE" w:rsidR="000378C5" w:rsidRPr="0029288B" w:rsidRDefault="000378C5" w:rsidP="00CA6A76">
      <w:pPr>
        <w:spacing w:line="360" w:lineRule="auto"/>
        <w:jc w:val="both"/>
        <w:rPr>
          <w:rFonts w:ascii="Arial" w:hAnsi="Arial" w:cs="Arial"/>
          <w:sz w:val="24"/>
          <w:szCs w:val="24"/>
        </w:rPr>
      </w:pPr>
    </w:p>
    <w:p w14:paraId="4E93E70B" w14:textId="31FBDF10" w:rsidR="000378C5" w:rsidRPr="0029288B" w:rsidRDefault="000378C5" w:rsidP="00CA6A76">
      <w:pPr>
        <w:spacing w:line="360" w:lineRule="auto"/>
        <w:jc w:val="both"/>
        <w:rPr>
          <w:rFonts w:ascii="Arial" w:hAnsi="Arial" w:cs="Arial"/>
          <w:sz w:val="24"/>
          <w:szCs w:val="24"/>
        </w:rPr>
      </w:pPr>
    </w:p>
    <w:p w14:paraId="361E2DC1" w14:textId="77777777" w:rsidR="00D65DE3" w:rsidRPr="0029288B" w:rsidRDefault="00D65DE3" w:rsidP="00CA6A76">
      <w:pPr>
        <w:spacing w:line="360" w:lineRule="auto"/>
        <w:jc w:val="both"/>
        <w:rPr>
          <w:rFonts w:ascii="Arial" w:hAnsi="Arial" w:cs="Arial"/>
          <w:sz w:val="24"/>
          <w:szCs w:val="24"/>
        </w:rPr>
      </w:pPr>
    </w:p>
    <w:p w14:paraId="625FE8B9" w14:textId="1910D73E" w:rsidR="000378C5" w:rsidRPr="0029288B" w:rsidRDefault="000378C5" w:rsidP="00CA6A76">
      <w:pPr>
        <w:spacing w:line="360" w:lineRule="auto"/>
        <w:jc w:val="both"/>
        <w:rPr>
          <w:rFonts w:ascii="Arial" w:hAnsi="Arial" w:cs="Arial"/>
          <w:sz w:val="24"/>
          <w:szCs w:val="24"/>
        </w:rPr>
      </w:pPr>
      <w:r w:rsidRPr="0029288B">
        <w:rPr>
          <w:rFonts w:ascii="Arial" w:hAnsi="Arial" w:cs="Arial"/>
          <w:sz w:val="24"/>
          <w:szCs w:val="24"/>
        </w:rPr>
        <w:lastRenderedPageBreak/>
        <w:t xml:space="preserve">Reference list </w:t>
      </w:r>
    </w:p>
    <w:p w14:paraId="60E75503" w14:textId="7AC764E0" w:rsidR="000378C5" w:rsidRPr="0029288B" w:rsidRDefault="00CB701E" w:rsidP="00CA6A76">
      <w:pPr>
        <w:spacing w:line="360" w:lineRule="auto"/>
        <w:jc w:val="both"/>
        <w:rPr>
          <w:rFonts w:ascii="Arial" w:hAnsi="Arial" w:cs="Arial"/>
          <w:sz w:val="24"/>
          <w:szCs w:val="24"/>
        </w:rPr>
      </w:pPr>
      <w:r w:rsidRPr="0029288B">
        <w:rPr>
          <w:rFonts w:ascii="Arial" w:hAnsi="Arial" w:cs="Arial"/>
          <w:sz w:val="24"/>
          <w:szCs w:val="24"/>
        </w:rPr>
        <w:t>Education in Wales</w:t>
      </w:r>
      <w:r w:rsidR="0009298B" w:rsidRPr="0029288B">
        <w:rPr>
          <w:rFonts w:ascii="Arial" w:hAnsi="Arial" w:cs="Arial"/>
          <w:sz w:val="24"/>
          <w:szCs w:val="24"/>
        </w:rPr>
        <w:t>: Our national mission</w:t>
      </w:r>
      <w:r w:rsidR="001061A5" w:rsidRPr="0029288B">
        <w:rPr>
          <w:rFonts w:ascii="Arial" w:hAnsi="Arial" w:cs="Arial"/>
          <w:sz w:val="24"/>
          <w:szCs w:val="24"/>
        </w:rPr>
        <w:t>. (</w:t>
      </w:r>
      <w:r w:rsidR="00163339" w:rsidRPr="0029288B">
        <w:rPr>
          <w:rFonts w:ascii="Arial" w:hAnsi="Arial" w:cs="Arial"/>
          <w:sz w:val="24"/>
          <w:szCs w:val="24"/>
        </w:rPr>
        <w:t>2017)</w:t>
      </w:r>
      <w:r w:rsidR="0009298B" w:rsidRPr="0029288B">
        <w:rPr>
          <w:rFonts w:ascii="Arial" w:hAnsi="Arial" w:cs="Arial"/>
          <w:sz w:val="24"/>
          <w:szCs w:val="24"/>
        </w:rPr>
        <w:t xml:space="preserve"> </w:t>
      </w:r>
      <w:r w:rsidR="0009298B" w:rsidRPr="0029288B">
        <w:rPr>
          <w:rFonts w:ascii="Arial" w:hAnsi="Arial" w:cs="Arial"/>
          <w:i/>
          <w:sz w:val="24"/>
          <w:szCs w:val="24"/>
        </w:rPr>
        <w:t>Action plan 2017-2</w:t>
      </w:r>
      <w:r w:rsidR="00621A62" w:rsidRPr="0029288B">
        <w:rPr>
          <w:rFonts w:ascii="Arial" w:hAnsi="Arial" w:cs="Arial"/>
          <w:i/>
          <w:sz w:val="24"/>
          <w:szCs w:val="24"/>
        </w:rPr>
        <w:t xml:space="preserve">1. </w:t>
      </w:r>
      <w:r w:rsidR="00B2430F" w:rsidRPr="0029288B">
        <w:rPr>
          <w:rFonts w:ascii="Arial" w:hAnsi="Arial" w:cs="Arial"/>
          <w:sz w:val="24"/>
          <w:szCs w:val="24"/>
        </w:rPr>
        <w:t>Cardiff</w:t>
      </w:r>
      <w:r w:rsidR="00D1790D" w:rsidRPr="0029288B">
        <w:rPr>
          <w:rFonts w:ascii="Arial" w:hAnsi="Arial" w:cs="Arial"/>
          <w:sz w:val="24"/>
          <w:szCs w:val="24"/>
        </w:rPr>
        <w:t>: Welsh Government.</w:t>
      </w:r>
    </w:p>
    <w:p w14:paraId="4E75CC40" w14:textId="454BE878" w:rsidR="00D824D3" w:rsidRPr="0029288B" w:rsidRDefault="00836C3E" w:rsidP="00CA6A76">
      <w:pPr>
        <w:spacing w:line="360" w:lineRule="auto"/>
        <w:jc w:val="both"/>
        <w:rPr>
          <w:rFonts w:ascii="Arial" w:hAnsi="Arial" w:cs="Arial"/>
          <w:sz w:val="24"/>
          <w:szCs w:val="24"/>
        </w:rPr>
      </w:pPr>
      <w:r w:rsidRPr="0029288B">
        <w:rPr>
          <w:rFonts w:ascii="Arial" w:hAnsi="Arial" w:cs="Arial"/>
          <w:sz w:val="24"/>
          <w:szCs w:val="24"/>
        </w:rPr>
        <w:t xml:space="preserve">Education and Skills (2015) </w:t>
      </w:r>
      <w:r w:rsidR="00563D62" w:rsidRPr="0029288B">
        <w:rPr>
          <w:rFonts w:ascii="Arial" w:hAnsi="Arial" w:cs="Arial"/>
          <w:i/>
          <w:sz w:val="24"/>
          <w:szCs w:val="24"/>
        </w:rPr>
        <w:t xml:space="preserve">Evaluation report on capacity </w:t>
      </w:r>
      <w:r w:rsidR="00E62854" w:rsidRPr="0029288B">
        <w:rPr>
          <w:rFonts w:ascii="Arial" w:hAnsi="Arial" w:cs="Arial"/>
          <w:i/>
          <w:sz w:val="24"/>
          <w:szCs w:val="24"/>
        </w:rPr>
        <w:t>building</w:t>
      </w:r>
      <w:r w:rsidR="00563D62" w:rsidRPr="0029288B">
        <w:rPr>
          <w:rFonts w:ascii="Arial" w:hAnsi="Arial" w:cs="Arial"/>
          <w:i/>
          <w:sz w:val="24"/>
          <w:szCs w:val="24"/>
        </w:rPr>
        <w:t xml:space="preserve"> approaches to support </w:t>
      </w:r>
      <w:r w:rsidR="00512839" w:rsidRPr="0029288B">
        <w:rPr>
          <w:rFonts w:ascii="Arial" w:hAnsi="Arial" w:cs="Arial"/>
          <w:i/>
          <w:sz w:val="24"/>
          <w:szCs w:val="24"/>
        </w:rPr>
        <w:t xml:space="preserve">the delivery of </w:t>
      </w:r>
      <w:r w:rsidRPr="0029288B">
        <w:rPr>
          <w:rFonts w:ascii="Arial" w:hAnsi="Arial" w:cs="Arial"/>
          <w:i/>
          <w:sz w:val="24"/>
          <w:szCs w:val="24"/>
        </w:rPr>
        <w:t>E</w:t>
      </w:r>
      <w:r w:rsidR="00512839" w:rsidRPr="0029288B">
        <w:rPr>
          <w:rFonts w:ascii="Arial" w:hAnsi="Arial" w:cs="Arial"/>
          <w:i/>
          <w:sz w:val="24"/>
          <w:szCs w:val="24"/>
        </w:rPr>
        <w:t xml:space="preserve">nglish as an additional language in </w:t>
      </w:r>
      <w:r w:rsidRPr="0029288B">
        <w:rPr>
          <w:rFonts w:ascii="Arial" w:hAnsi="Arial" w:cs="Arial"/>
          <w:i/>
          <w:sz w:val="24"/>
          <w:szCs w:val="24"/>
        </w:rPr>
        <w:t>W</w:t>
      </w:r>
      <w:r w:rsidR="00512839" w:rsidRPr="0029288B">
        <w:rPr>
          <w:rFonts w:ascii="Arial" w:hAnsi="Arial" w:cs="Arial"/>
          <w:i/>
          <w:sz w:val="24"/>
          <w:szCs w:val="24"/>
        </w:rPr>
        <w:t>ales</w:t>
      </w:r>
      <w:r w:rsidR="00E62854" w:rsidRPr="0029288B">
        <w:rPr>
          <w:rFonts w:ascii="Arial" w:hAnsi="Arial" w:cs="Arial"/>
          <w:i/>
          <w:sz w:val="24"/>
          <w:szCs w:val="24"/>
        </w:rPr>
        <w:t>.</w:t>
      </w:r>
      <w:r w:rsidR="00E62854" w:rsidRPr="0029288B">
        <w:rPr>
          <w:rFonts w:ascii="Arial" w:hAnsi="Arial" w:cs="Arial"/>
          <w:sz w:val="24"/>
          <w:szCs w:val="24"/>
        </w:rPr>
        <w:t xml:space="preserve"> </w:t>
      </w:r>
      <w:r w:rsidR="00253F89" w:rsidRPr="0029288B">
        <w:rPr>
          <w:rFonts w:ascii="Arial" w:hAnsi="Arial" w:cs="Arial"/>
          <w:sz w:val="24"/>
          <w:szCs w:val="24"/>
        </w:rPr>
        <w:t xml:space="preserve">Cardiff: Welsh </w:t>
      </w:r>
      <w:r w:rsidR="006179EF" w:rsidRPr="0029288B">
        <w:rPr>
          <w:rFonts w:ascii="Arial" w:hAnsi="Arial" w:cs="Arial"/>
          <w:sz w:val="24"/>
          <w:szCs w:val="24"/>
        </w:rPr>
        <w:t>Government.</w:t>
      </w:r>
      <w:r w:rsidR="00E62854" w:rsidRPr="0029288B">
        <w:rPr>
          <w:rFonts w:ascii="Arial" w:hAnsi="Arial" w:cs="Arial"/>
          <w:sz w:val="24"/>
          <w:szCs w:val="24"/>
        </w:rPr>
        <w:t xml:space="preserve"> </w:t>
      </w:r>
    </w:p>
    <w:p w14:paraId="6DCD6E39" w14:textId="10B2B950" w:rsidR="00D1790D" w:rsidRPr="0029288B" w:rsidRDefault="00A63F66" w:rsidP="00CA6A76">
      <w:pPr>
        <w:spacing w:line="360" w:lineRule="auto"/>
        <w:jc w:val="both"/>
        <w:rPr>
          <w:rFonts w:ascii="Arial" w:hAnsi="Arial" w:cs="Arial"/>
          <w:sz w:val="24"/>
          <w:szCs w:val="24"/>
        </w:rPr>
      </w:pPr>
      <w:proofErr w:type="spellStart"/>
      <w:r w:rsidRPr="0029288B">
        <w:rPr>
          <w:rFonts w:ascii="Arial" w:hAnsi="Arial" w:cs="Arial"/>
          <w:sz w:val="24"/>
          <w:szCs w:val="24"/>
        </w:rPr>
        <w:t>Mc</w:t>
      </w:r>
      <w:r w:rsidR="00B641E5" w:rsidRPr="0029288B">
        <w:rPr>
          <w:rFonts w:ascii="Arial" w:hAnsi="Arial" w:cs="Arial"/>
          <w:sz w:val="24"/>
          <w:szCs w:val="24"/>
        </w:rPr>
        <w:t>L</w:t>
      </w:r>
      <w:r w:rsidRPr="0029288B">
        <w:rPr>
          <w:rFonts w:ascii="Arial" w:hAnsi="Arial" w:cs="Arial"/>
          <w:sz w:val="24"/>
          <w:szCs w:val="24"/>
        </w:rPr>
        <w:t>oed</w:t>
      </w:r>
      <w:proofErr w:type="spellEnd"/>
      <w:r w:rsidR="00B641E5" w:rsidRPr="0029288B">
        <w:rPr>
          <w:rFonts w:ascii="Arial" w:hAnsi="Arial" w:cs="Arial"/>
          <w:sz w:val="24"/>
          <w:szCs w:val="24"/>
        </w:rPr>
        <w:t>, S., Harrison</w:t>
      </w:r>
      <w:r w:rsidR="009155BB" w:rsidRPr="0029288B">
        <w:rPr>
          <w:rFonts w:ascii="Arial" w:hAnsi="Arial" w:cs="Arial"/>
          <w:sz w:val="24"/>
          <w:szCs w:val="24"/>
        </w:rPr>
        <w:t>, J., Whiteford, C.</w:t>
      </w:r>
      <w:r w:rsidR="00C06BDB" w:rsidRPr="0029288B">
        <w:rPr>
          <w:rFonts w:ascii="Arial" w:hAnsi="Arial" w:cs="Arial"/>
          <w:sz w:val="24"/>
          <w:szCs w:val="24"/>
        </w:rPr>
        <w:t xml:space="preserve"> </w:t>
      </w:r>
      <w:r w:rsidR="00AE5AEA" w:rsidRPr="0029288B">
        <w:rPr>
          <w:rFonts w:ascii="Arial" w:hAnsi="Arial" w:cs="Arial"/>
          <w:sz w:val="24"/>
          <w:szCs w:val="24"/>
        </w:rPr>
        <w:t>and Walker, S.</w:t>
      </w:r>
      <w:r w:rsidR="00E5447E" w:rsidRPr="0029288B">
        <w:rPr>
          <w:rFonts w:ascii="Arial" w:hAnsi="Arial" w:cs="Arial"/>
          <w:sz w:val="24"/>
          <w:szCs w:val="24"/>
        </w:rPr>
        <w:t xml:space="preserve"> </w:t>
      </w:r>
      <w:r w:rsidR="004A036C" w:rsidRPr="0029288B">
        <w:rPr>
          <w:rFonts w:ascii="Arial" w:hAnsi="Arial" w:cs="Arial"/>
          <w:sz w:val="24"/>
          <w:szCs w:val="24"/>
        </w:rPr>
        <w:t>(2015)</w:t>
      </w:r>
      <w:r w:rsidR="00426C71" w:rsidRPr="0029288B">
        <w:rPr>
          <w:rFonts w:ascii="Arial" w:hAnsi="Arial" w:cs="Arial"/>
          <w:sz w:val="24"/>
          <w:szCs w:val="24"/>
        </w:rPr>
        <w:t xml:space="preserve"> </w:t>
      </w:r>
      <w:r w:rsidR="00E5447E" w:rsidRPr="0029288B">
        <w:rPr>
          <w:rFonts w:ascii="Arial" w:hAnsi="Arial" w:cs="Arial"/>
          <w:sz w:val="24"/>
          <w:szCs w:val="24"/>
        </w:rPr>
        <w:t>‘</w:t>
      </w:r>
      <w:r w:rsidR="00C512D5" w:rsidRPr="0029288B">
        <w:rPr>
          <w:rFonts w:ascii="Arial" w:hAnsi="Arial" w:cs="Arial"/>
          <w:sz w:val="24"/>
          <w:szCs w:val="24"/>
        </w:rPr>
        <w:t>Multilingualism and speech-language competence</w:t>
      </w:r>
      <w:r w:rsidR="00B22704" w:rsidRPr="0029288B">
        <w:rPr>
          <w:rFonts w:ascii="Arial" w:hAnsi="Arial" w:cs="Arial"/>
          <w:sz w:val="24"/>
          <w:szCs w:val="24"/>
        </w:rPr>
        <w:t xml:space="preserve"> in early childhood:</w:t>
      </w:r>
      <w:r w:rsidR="005C36CC" w:rsidRPr="0029288B">
        <w:rPr>
          <w:rFonts w:ascii="Arial" w:hAnsi="Arial" w:cs="Arial"/>
          <w:sz w:val="24"/>
          <w:szCs w:val="24"/>
        </w:rPr>
        <w:t xml:space="preserve"> </w:t>
      </w:r>
      <w:r w:rsidR="00B22704" w:rsidRPr="0029288B">
        <w:rPr>
          <w:rFonts w:ascii="Arial" w:hAnsi="Arial" w:cs="Arial"/>
          <w:sz w:val="24"/>
          <w:szCs w:val="24"/>
        </w:rPr>
        <w:t>Im</w:t>
      </w:r>
      <w:r w:rsidR="005C36CC" w:rsidRPr="0029288B">
        <w:rPr>
          <w:rFonts w:ascii="Arial" w:hAnsi="Arial" w:cs="Arial"/>
          <w:sz w:val="24"/>
          <w:szCs w:val="24"/>
        </w:rPr>
        <w:t>pact on academic and social</w:t>
      </w:r>
      <w:r w:rsidR="00EA5B4E" w:rsidRPr="0029288B">
        <w:rPr>
          <w:rFonts w:ascii="Arial" w:hAnsi="Arial" w:cs="Arial"/>
          <w:sz w:val="24"/>
          <w:szCs w:val="24"/>
        </w:rPr>
        <w:t xml:space="preserve">-emotional outcomes at school’, </w:t>
      </w:r>
      <w:r w:rsidR="00144ADD" w:rsidRPr="0029288B">
        <w:rPr>
          <w:rFonts w:ascii="Arial" w:hAnsi="Arial" w:cs="Arial"/>
          <w:i/>
          <w:sz w:val="24"/>
          <w:szCs w:val="24"/>
        </w:rPr>
        <w:t>Early Childhood Research Quarterly</w:t>
      </w:r>
      <w:r w:rsidR="0022159B" w:rsidRPr="0029288B">
        <w:rPr>
          <w:rFonts w:ascii="Arial" w:hAnsi="Arial" w:cs="Arial"/>
          <w:sz w:val="24"/>
          <w:szCs w:val="24"/>
        </w:rPr>
        <w:t xml:space="preserve">, </w:t>
      </w:r>
      <w:r w:rsidR="00D9703B" w:rsidRPr="0029288B">
        <w:rPr>
          <w:rFonts w:ascii="Arial" w:hAnsi="Arial" w:cs="Arial"/>
          <w:sz w:val="24"/>
          <w:szCs w:val="24"/>
        </w:rPr>
        <w:t xml:space="preserve">54, </w:t>
      </w:r>
      <w:r w:rsidR="00426C71" w:rsidRPr="0029288B">
        <w:rPr>
          <w:rFonts w:ascii="Arial" w:hAnsi="Arial" w:cs="Arial"/>
          <w:sz w:val="24"/>
          <w:szCs w:val="24"/>
        </w:rPr>
        <w:t>pp.53-66</w:t>
      </w:r>
      <w:r w:rsidR="0019716A" w:rsidRPr="0029288B">
        <w:rPr>
          <w:rFonts w:ascii="Arial" w:hAnsi="Arial" w:cs="Arial"/>
          <w:sz w:val="24"/>
          <w:szCs w:val="24"/>
        </w:rPr>
        <w:t>.</w:t>
      </w:r>
    </w:p>
    <w:p w14:paraId="07D3FE2B" w14:textId="2F05009E" w:rsidR="00B327DA" w:rsidRPr="0029288B" w:rsidRDefault="00EF0694" w:rsidP="00CA6A76">
      <w:pPr>
        <w:spacing w:line="360" w:lineRule="auto"/>
        <w:jc w:val="both"/>
        <w:rPr>
          <w:rFonts w:ascii="Arial" w:hAnsi="Arial" w:cs="Arial"/>
          <w:sz w:val="24"/>
          <w:szCs w:val="24"/>
        </w:rPr>
      </w:pPr>
      <w:r w:rsidRPr="0029288B">
        <w:rPr>
          <w:rFonts w:ascii="Arial" w:hAnsi="Arial" w:cs="Arial"/>
          <w:sz w:val="24"/>
          <w:szCs w:val="24"/>
        </w:rPr>
        <w:t xml:space="preserve">Edwards, V. </w:t>
      </w:r>
      <w:r w:rsidR="008C5288" w:rsidRPr="0029288B">
        <w:rPr>
          <w:rFonts w:ascii="Arial" w:hAnsi="Arial" w:cs="Arial"/>
          <w:sz w:val="24"/>
          <w:szCs w:val="24"/>
        </w:rPr>
        <w:t xml:space="preserve">(1998) </w:t>
      </w:r>
      <w:r w:rsidR="0094342A" w:rsidRPr="0029288B">
        <w:rPr>
          <w:rFonts w:ascii="Arial" w:hAnsi="Arial" w:cs="Arial"/>
          <w:i/>
          <w:sz w:val="24"/>
          <w:szCs w:val="24"/>
        </w:rPr>
        <w:t>The power of Babel Teaching and learning in the multi</w:t>
      </w:r>
      <w:r w:rsidR="0079639E" w:rsidRPr="0029288B">
        <w:rPr>
          <w:rFonts w:ascii="Arial" w:hAnsi="Arial" w:cs="Arial"/>
          <w:i/>
          <w:sz w:val="24"/>
          <w:szCs w:val="24"/>
        </w:rPr>
        <w:t xml:space="preserve">lingual classrooms. </w:t>
      </w:r>
      <w:r w:rsidR="00011FAA" w:rsidRPr="0029288B">
        <w:rPr>
          <w:rFonts w:ascii="Arial" w:hAnsi="Arial" w:cs="Arial"/>
          <w:sz w:val="24"/>
          <w:szCs w:val="24"/>
        </w:rPr>
        <w:t>Reading</w:t>
      </w:r>
      <w:r w:rsidR="00606ECF" w:rsidRPr="0029288B">
        <w:rPr>
          <w:rFonts w:ascii="Arial" w:hAnsi="Arial" w:cs="Arial"/>
          <w:sz w:val="24"/>
          <w:szCs w:val="24"/>
        </w:rPr>
        <w:t xml:space="preserve">: Trentham </w:t>
      </w:r>
      <w:r w:rsidR="00B06C56" w:rsidRPr="0029288B">
        <w:rPr>
          <w:rFonts w:ascii="Arial" w:hAnsi="Arial" w:cs="Arial"/>
          <w:sz w:val="24"/>
          <w:szCs w:val="24"/>
        </w:rPr>
        <w:t>book limited</w:t>
      </w:r>
      <w:r w:rsidR="00E04871" w:rsidRPr="0029288B">
        <w:rPr>
          <w:rFonts w:ascii="Arial" w:hAnsi="Arial" w:cs="Arial"/>
          <w:sz w:val="24"/>
          <w:szCs w:val="24"/>
        </w:rPr>
        <w:t>.</w:t>
      </w:r>
    </w:p>
    <w:p w14:paraId="6DF56A03" w14:textId="00F2FA85" w:rsidR="00E04871" w:rsidRPr="0029288B" w:rsidRDefault="00A5544B" w:rsidP="00CA6A76">
      <w:pPr>
        <w:spacing w:line="360" w:lineRule="auto"/>
        <w:jc w:val="both"/>
        <w:rPr>
          <w:rFonts w:ascii="Arial" w:hAnsi="Arial" w:cs="Arial"/>
          <w:sz w:val="24"/>
          <w:szCs w:val="24"/>
        </w:rPr>
      </w:pPr>
      <w:r w:rsidRPr="0029288B">
        <w:rPr>
          <w:rFonts w:ascii="Arial" w:hAnsi="Arial" w:cs="Arial"/>
          <w:sz w:val="24"/>
          <w:szCs w:val="24"/>
        </w:rPr>
        <w:t xml:space="preserve">Weber, J. and Horner K. </w:t>
      </w:r>
      <w:r w:rsidR="00D408C0" w:rsidRPr="0029288B">
        <w:rPr>
          <w:rFonts w:ascii="Arial" w:hAnsi="Arial" w:cs="Arial"/>
          <w:sz w:val="24"/>
          <w:szCs w:val="24"/>
        </w:rPr>
        <w:t xml:space="preserve">(2012) </w:t>
      </w:r>
      <w:r w:rsidRPr="0029288B">
        <w:rPr>
          <w:rFonts w:ascii="Arial" w:hAnsi="Arial" w:cs="Arial"/>
          <w:i/>
          <w:sz w:val="24"/>
          <w:szCs w:val="24"/>
        </w:rPr>
        <w:t xml:space="preserve">Introducing Multilingualism </w:t>
      </w:r>
      <w:r w:rsidR="005F5E95" w:rsidRPr="0029288B">
        <w:rPr>
          <w:rFonts w:ascii="Arial" w:hAnsi="Arial" w:cs="Arial"/>
          <w:i/>
          <w:sz w:val="24"/>
          <w:szCs w:val="24"/>
        </w:rPr>
        <w:t>A social approach</w:t>
      </w:r>
      <w:r w:rsidR="00DE2B55" w:rsidRPr="0029288B">
        <w:rPr>
          <w:rFonts w:ascii="Arial" w:hAnsi="Arial" w:cs="Arial"/>
          <w:i/>
          <w:sz w:val="24"/>
          <w:szCs w:val="24"/>
        </w:rPr>
        <w:t xml:space="preserve">. </w:t>
      </w:r>
      <w:r w:rsidR="00DE2B55" w:rsidRPr="0029288B">
        <w:rPr>
          <w:rFonts w:ascii="Arial" w:hAnsi="Arial" w:cs="Arial"/>
          <w:sz w:val="24"/>
          <w:szCs w:val="24"/>
        </w:rPr>
        <w:t>Ox</w:t>
      </w:r>
      <w:r w:rsidR="00CB7CD5" w:rsidRPr="0029288B">
        <w:rPr>
          <w:rFonts w:ascii="Arial" w:hAnsi="Arial" w:cs="Arial"/>
          <w:sz w:val="24"/>
          <w:szCs w:val="24"/>
        </w:rPr>
        <w:t xml:space="preserve">on: </w:t>
      </w:r>
      <w:r w:rsidR="00D408C0" w:rsidRPr="0029288B">
        <w:rPr>
          <w:rFonts w:ascii="Arial" w:hAnsi="Arial" w:cs="Arial"/>
          <w:sz w:val="24"/>
          <w:szCs w:val="24"/>
        </w:rPr>
        <w:t>Rou</w:t>
      </w:r>
      <w:r w:rsidR="00E04AA2" w:rsidRPr="0029288B">
        <w:rPr>
          <w:rFonts w:ascii="Arial" w:hAnsi="Arial" w:cs="Arial"/>
          <w:sz w:val="24"/>
          <w:szCs w:val="24"/>
        </w:rPr>
        <w:t>tledge.</w:t>
      </w:r>
    </w:p>
    <w:p w14:paraId="048170A6" w14:textId="42DBC66D" w:rsidR="00E04AA2" w:rsidRPr="0029288B" w:rsidRDefault="00C92670" w:rsidP="00CA6A76">
      <w:pPr>
        <w:spacing w:line="360" w:lineRule="auto"/>
        <w:jc w:val="both"/>
        <w:rPr>
          <w:rFonts w:ascii="Arial" w:hAnsi="Arial" w:cs="Arial"/>
          <w:i/>
          <w:sz w:val="24"/>
          <w:szCs w:val="24"/>
        </w:rPr>
      </w:pPr>
      <w:r w:rsidRPr="0029288B">
        <w:rPr>
          <w:rFonts w:ascii="Arial" w:hAnsi="Arial" w:cs="Arial"/>
          <w:sz w:val="24"/>
          <w:szCs w:val="24"/>
        </w:rPr>
        <w:t xml:space="preserve">The </w:t>
      </w:r>
      <w:r w:rsidR="006F28B8" w:rsidRPr="0029288B">
        <w:rPr>
          <w:rFonts w:ascii="Arial" w:hAnsi="Arial" w:cs="Arial"/>
          <w:sz w:val="24"/>
          <w:szCs w:val="24"/>
        </w:rPr>
        <w:t>U</w:t>
      </w:r>
      <w:r w:rsidRPr="0029288B">
        <w:rPr>
          <w:rFonts w:ascii="Arial" w:hAnsi="Arial" w:cs="Arial"/>
          <w:sz w:val="24"/>
          <w:szCs w:val="24"/>
        </w:rPr>
        <w:t>niversity of Ma</w:t>
      </w:r>
      <w:r w:rsidR="006F28B8" w:rsidRPr="0029288B">
        <w:rPr>
          <w:rFonts w:ascii="Arial" w:hAnsi="Arial" w:cs="Arial"/>
          <w:sz w:val="24"/>
          <w:szCs w:val="24"/>
        </w:rPr>
        <w:t>n</w:t>
      </w:r>
      <w:r w:rsidRPr="0029288B">
        <w:rPr>
          <w:rFonts w:ascii="Arial" w:hAnsi="Arial" w:cs="Arial"/>
          <w:sz w:val="24"/>
          <w:szCs w:val="24"/>
        </w:rPr>
        <w:t>chester</w:t>
      </w:r>
      <w:r w:rsidR="006F28B8" w:rsidRPr="0029288B">
        <w:rPr>
          <w:rFonts w:ascii="Arial" w:hAnsi="Arial" w:cs="Arial"/>
          <w:sz w:val="24"/>
          <w:szCs w:val="24"/>
        </w:rPr>
        <w:t>.</w:t>
      </w:r>
      <w:r w:rsidR="006F28B8" w:rsidRPr="0029288B">
        <w:rPr>
          <w:rFonts w:ascii="Arial" w:hAnsi="Arial" w:cs="Arial"/>
          <w:i/>
          <w:sz w:val="24"/>
          <w:szCs w:val="24"/>
        </w:rPr>
        <w:t xml:space="preserve"> (2014) </w:t>
      </w:r>
      <w:r w:rsidR="00AF4C6E" w:rsidRPr="0029288B">
        <w:rPr>
          <w:rFonts w:ascii="Arial" w:hAnsi="Arial" w:cs="Arial"/>
          <w:i/>
          <w:sz w:val="24"/>
          <w:szCs w:val="24"/>
        </w:rPr>
        <w:t>Who ident</w:t>
      </w:r>
      <w:r w:rsidR="00407924" w:rsidRPr="0029288B">
        <w:rPr>
          <w:rFonts w:ascii="Arial" w:hAnsi="Arial" w:cs="Arial"/>
          <w:i/>
          <w:sz w:val="24"/>
          <w:szCs w:val="24"/>
        </w:rPr>
        <w:t>ifies as Welsh? National identities and eth</w:t>
      </w:r>
      <w:r w:rsidRPr="0029288B">
        <w:rPr>
          <w:rFonts w:ascii="Arial" w:hAnsi="Arial" w:cs="Arial"/>
          <w:i/>
          <w:sz w:val="24"/>
          <w:szCs w:val="24"/>
        </w:rPr>
        <w:t>nicity in wales.</w:t>
      </w:r>
    </w:p>
    <w:p w14:paraId="045813C6" w14:textId="3FC3B562" w:rsidR="00E60DD4" w:rsidRPr="0029288B" w:rsidRDefault="00E60DD4" w:rsidP="00CA6A76">
      <w:pPr>
        <w:spacing w:line="360" w:lineRule="auto"/>
        <w:jc w:val="both"/>
        <w:rPr>
          <w:rFonts w:ascii="Arial" w:hAnsi="Arial" w:cs="Arial"/>
          <w:color w:val="000000"/>
          <w:sz w:val="24"/>
          <w:szCs w:val="24"/>
          <w:shd w:val="clear" w:color="auto" w:fill="FFFFFF"/>
        </w:rPr>
      </w:pPr>
      <w:r w:rsidRPr="0029288B">
        <w:rPr>
          <w:rFonts w:ascii="Arial" w:hAnsi="Arial" w:cs="Arial"/>
          <w:sz w:val="24"/>
          <w:szCs w:val="24"/>
        </w:rPr>
        <w:t>Baker, C.</w:t>
      </w:r>
      <w:r w:rsidR="00736596" w:rsidRPr="0029288B">
        <w:rPr>
          <w:rFonts w:ascii="Arial" w:hAnsi="Arial" w:cs="Arial"/>
          <w:sz w:val="24"/>
          <w:szCs w:val="24"/>
        </w:rPr>
        <w:t xml:space="preserve"> </w:t>
      </w:r>
      <w:r w:rsidR="00DC3912" w:rsidRPr="0029288B">
        <w:rPr>
          <w:rFonts w:ascii="Arial" w:hAnsi="Arial" w:cs="Arial"/>
          <w:sz w:val="24"/>
          <w:szCs w:val="24"/>
        </w:rPr>
        <w:t xml:space="preserve">(2006) </w:t>
      </w:r>
      <w:r w:rsidR="00DC3912" w:rsidRPr="0029288B">
        <w:rPr>
          <w:rFonts w:ascii="Arial" w:hAnsi="Arial" w:cs="Arial"/>
          <w:i/>
          <w:sz w:val="24"/>
          <w:szCs w:val="24"/>
        </w:rPr>
        <w:t>Foundations of Bilingual Education and Bilingua</w:t>
      </w:r>
      <w:r w:rsidR="00041211" w:rsidRPr="0029288B">
        <w:rPr>
          <w:rFonts w:ascii="Arial" w:hAnsi="Arial" w:cs="Arial"/>
          <w:i/>
          <w:sz w:val="24"/>
          <w:szCs w:val="24"/>
        </w:rPr>
        <w:t>lism</w:t>
      </w:r>
      <w:r w:rsidR="00041211" w:rsidRPr="0029288B">
        <w:rPr>
          <w:rFonts w:ascii="Arial" w:hAnsi="Arial" w:cs="Arial"/>
          <w:sz w:val="24"/>
          <w:szCs w:val="24"/>
        </w:rPr>
        <w:t xml:space="preserve">. </w:t>
      </w:r>
      <w:r w:rsidR="003802C7" w:rsidRPr="0029288B">
        <w:rPr>
          <w:rFonts w:ascii="Arial" w:hAnsi="Arial" w:cs="Arial"/>
          <w:sz w:val="24"/>
          <w:szCs w:val="24"/>
        </w:rPr>
        <w:t>(4</w:t>
      </w:r>
      <w:r w:rsidR="003802C7" w:rsidRPr="0029288B">
        <w:rPr>
          <w:rFonts w:ascii="Arial" w:hAnsi="Arial" w:cs="Arial"/>
          <w:sz w:val="24"/>
          <w:szCs w:val="24"/>
          <w:vertAlign w:val="superscript"/>
        </w:rPr>
        <w:t>th</w:t>
      </w:r>
      <w:r w:rsidR="005A5430" w:rsidRPr="0029288B">
        <w:rPr>
          <w:rFonts w:ascii="Arial" w:hAnsi="Arial" w:cs="Arial"/>
          <w:sz w:val="24"/>
          <w:szCs w:val="24"/>
        </w:rPr>
        <w:t xml:space="preserve"> </w:t>
      </w:r>
      <w:proofErr w:type="spellStart"/>
      <w:r w:rsidR="003802C7" w:rsidRPr="0029288B">
        <w:rPr>
          <w:rFonts w:ascii="Arial" w:hAnsi="Arial" w:cs="Arial"/>
          <w:sz w:val="24"/>
          <w:szCs w:val="24"/>
        </w:rPr>
        <w:t>ed</w:t>
      </w:r>
      <w:proofErr w:type="spellEnd"/>
      <w:r w:rsidR="003802C7" w:rsidRPr="0029288B">
        <w:rPr>
          <w:rFonts w:ascii="Arial" w:hAnsi="Arial" w:cs="Arial"/>
          <w:sz w:val="24"/>
          <w:szCs w:val="24"/>
        </w:rPr>
        <w:t xml:space="preserve">) </w:t>
      </w:r>
      <w:r w:rsidR="0048062A" w:rsidRPr="0029288B">
        <w:rPr>
          <w:rFonts w:ascii="Arial" w:hAnsi="Arial" w:cs="Arial"/>
          <w:color w:val="000000"/>
          <w:sz w:val="24"/>
          <w:szCs w:val="24"/>
          <w:shd w:val="clear" w:color="auto" w:fill="FFFFFF"/>
        </w:rPr>
        <w:t>Clevedon: Multilingual Matters.</w:t>
      </w:r>
    </w:p>
    <w:p w14:paraId="748F3235" w14:textId="673B5E9B" w:rsidR="00F824A5" w:rsidRPr="0029288B" w:rsidRDefault="00AD5F70" w:rsidP="00CA6A76">
      <w:pPr>
        <w:spacing w:line="360" w:lineRule="auto"/>
        <w:jc w:val="both"/>
        <w:rPr>
          <w:rFonts w:ascii="Arial" w:hAnsi="Arial" w:cs="Arial"/>
          <w:sz w:val="24"/>
          <w:szCs w:val="24"/>
        </w:rPr>
      </w:pPr>
      <w:proofErr w:type="spellStart"/>
      <w:r w:rsidRPr="0029288B">
        <w:rPr>
          <w:rFonts w:ascii="Arial" w:hAnsi="Arial" w:cs="Arial"/>
          <w:sz w:val="24"/>
          <w:szCs w:val="24"/>
        </w:rPr>
        <w:t>Luk</w:t>
      </w:r>
      <w:proofErr w:type="spellEnd"/>
      <w:r w:rsidRPr="0029288B">
        <w:rPr>
          <w:rFonts w:ascii="Arial" w:hAnsi="Arial" w:cs="Arial"/>
          <w:sz w:val="24"/>
          <w:szCs w:val="24"/>
        </w:rPr>
        <w:t>, G</w:t>
      </w:r>
      <w:r w:rsidR="00AD570E" w:rsidRPr="0029288B">
        <w:rPr>
          <w:rFonts w:ascii="Arial" w:hAnsi="Arial" w:cs="Arial"/>
          <w:sz w:val="24"/>
          <w:szCs w:val="24"/>
        </w:rPr>
        <w:t xml:space="preserve">., DE Sa, E. and </w:t>
      </w:r>
      <w:r w:rsidR="002564AB" w:rsidRPr="0029288B">
        <w:rPr>
          <w:rFonts w:ascii="Arial" w:hAnsi="Arial" w:cs="Arial"/>
          <w:sz w:val="24"/>
          <w:szCs w:val="24"/>
        </w:rPr>
        <w:t>Bialystok, E. (201</w:t>
      </w:r>
      <w:r w:rsidR="00603A0C" w:rsidRPr="0029288B">
        <w:rPr>
          <w:rFonts w:ascii="Arial" w:hAnsi="Arial" w:cs="Arial"/>
          <w:sz w:val="24"/>
          <w:szCs w:val="24"/>
        </w:rPr>
        <w:t>1</w:t>
      </w:r>
      <w:r w:rsidR="002564AB" w:rsidRPr="0029288B">
        <w:rPr>
          <w:rFonts w:ascii="Arial" w:hAnsi="Arial" w:cs="Arial"/>
          <w:sz w:val="24"/>
          <w:szCs w:val="24"/>
        </w:rPr>
        <w:t>)</w:t>
      </w:r>
      <w:r w:rsidR="008F600C" w:rsidRPr="0029288B">
        <w:rPr>
          <w:rFonts w:ascii="Arial" w:hAnsi="Arial" w:cs="Arial"/>
          <w:sz w:val="24"/>
          <w:szCs w:val="24"/>
        </w:rPr>
        <w:t xml:space="preserve"> </w:t>
      </w:r>
      <w:r w:rsidR="00C11C74" w:rsidRPr="0029288B">
        <w:rPr>
          <w:rFonts w:ascii="Arial" w:hAnsi="Arial" w:cs="Arial"/>
          <w:sz w:val="24"/>
          <w:szCs w:val="24"/>
        </w:rPr>
        <w:t>‘</w:t>
      </w:r>
      <w:r w:rsidR="00193F78" w:rsidRPr="0029288B">
        <w:rPr>
          <w:rFonts w:ascii="Arial" w:hAnsi="Arial" w:cs="Arial"/>
          <w:sz w:val="24"/>
          <w:szCs w:val="24"/>
        </w:rPr>
        <w:t xml:space="preserve">Is there a </w:t>
      </w:r>
      <w:r w:rsidR="00C92102" w:rsidRPr="0029288B">
        <w:rPr>
          <w:rFonts w:ascii="Arial" w:hAnsi="Arial" w:cs="Arial"/>
          <w:sz w:val="24"/>
          <w:szCs w:val="24"/>
        </w:rPr>
        <w:t xml:space="preserve">relation between the onset age of bilingualism and </w:t>
      </w:r>
      <w:r w:rsidR="00444ACA" w:rsidRPr="0029288B">
        <w:rPr>
          <w:rFonts w:ascii="Arial" w:hAnsi="Arial" w:cs="Arial"/>
          <w:sz w:val="24"/>
          <w:szCs w:val="24"/>
        </w:rPr>
        <w:t>enhancement of cognitive control</w:t>
      </w:r>
      <w:r w:rsidR="00294B99" w:rsidRPr="0029288B">
        <w:rPr>
          <w:rFonts w:ascii="Arial" w:hAnsi="Arial" w:cs="Arial"/>
          <w:sz w:val="24"/>
          <w:szCs w:val="24"/>
        </w:rPr>
        <w:t>?</w:t>
      </w:r>
      <w:r w:rsidR="000827DD" w:rsidRPr="0029288B">
        <w:rPr>
          <w:rFonts w:ascii="Arial" w:hAnsi="Arial" w:cs="Arial"/>
          <w:sz w:val="24"/>
          <w:szCs w:val="24"/>
        </w:rPr>
        <w:t>’,</w:t>
      </w:r>
      <w:r w:rsidR="00C33FC3" w:rsidRPr="0029288B">
        <w:rPr>
          <w:rFonts w:ascii="Arial" w:hAnsi="Arial" w:cs="Arial"/>
          <w:sz w:val="24"/>
          <w:szCs w:val="24"/>
        </w:rPr>
        <w:t xml:space="preserve"> </w:t>
      </w:r>
      <w:r w:rsidR="00C33FC3" w:rsidRPr="0029288B">
        <w:rPr>
          <w:rFonts w:ascii="Arial" w:hAnsi="Arial" w:cs="Arial"/>
          <w:i/>
          <w:sz w:val="24"/>
          <w:szCs w:val="24"/>
        </w:rPr>
        <w:t>Biling</w:t>
      </w:r>
      <w:r w:rsidR="00830DF2" w:rsidRPr="0029288B">
        <w:rPr>
          <w:rFonts w:ascii="Arial" w:hAnsi="Arial" w:cs="Arial"/>
          <w:i/>
          <w:sz w:val="24"/>
          <w:szCs w:val="24"/>
        </w:rPr>
        <w:t>ualism: Language and Co</w:t>
      </w:r>
      <w:r w:rsidR="005D5360" w:rsidRPr="0029288B">
        <w:rPr>
          <w:rFonts w:ascii="Arial" w:hAnsi="Arial" w:cs="Arial"/>
          <w:i/>
          <w:sz w:val="24"/>
          <w:szCs w:val="24"/>
        </w:rPr>
        <w:t>gnition</w:t>
      </w:r>
      <w:r w:rsidR="00C40216" w:rsidRPr="0029288B">
        <w:rPr>
          <w:rFonts w:ascii="Arial" w:hAnsi="Arial" w:cs="Arial"/>
          <w:i/>
          <w:sz w:val="24"/>
          <w:szCs w:val="24"/>
        </w:rPr>
        <w:t>,</w:t>
      </w:r>
      <w:r w:rsidR="005D5360" w:rsidRPr="0029288B">
        <w:rPr>
          <w:rFonts w:ascii="Arial" w:hAnsi="Arial" w:cs="Arial"/>
          <w:i/>
          <w:sz w:val="24"/>
          <w:szCs w:val="24"/>
        </w:rPr>
        <w:t xml:space="preserve"> </w:t>
      </w:r>
      <w:r w:rsidR="005D5360" w:rsidRPr="0029288B">
        <w:rPr>
          <w:rFonts w:ascii="Arial" w:hAnsi="Arial" w:cs="Arial"/>
          <w:sz w:val="24"/>
          <w:szCs w:val="24"/>
        </w:rPr>
        <w:t>14</w:t>
      </w:r>
      <w:r w:rsidR="00740ACF" w:rsidRPr="0029288B">
        <w:rPr>
          <w:rFonts w:ascii="Arial" w:hAnsi="Arial" w:cs="Arial"/>
          <w:sz w:val="24"/>
          <w:szCs w:val="24"/>
        </w:rPr>
        <w:t>,</w:t>
      </w:r>
      <w:r w:rsidR="005D5360" w:rsidRPr="0029288B">
        <w:rPr>
          <w:rFonts w:ascii="Arial" w:hAnsi="Arial" w:cs="Arial"/>
          <w:sz w:val="24"/>
          <w:szCs w:val="24"/>
        </w:rPr>
        <w:t xml:space="preserve"> 04</w:t>
      </w:r>
      <w:r w:rsidR="00E623EA" w:rsidRPr="0029288B">
        <w:rPr>
          <w:rFonts w:ascii="Arial" w:hAnsi="Arial" w:cs="Arial"/>
          <w:sz w:val="24"/>
          <w:szCs w:val="24"/>
        </w:rPr>
        <w:t>,</w:t>
      </w:r>
      <w:r w:rsidR="005D5360" w:rsidRPr="0029288B">
        <w:rPr>
          <w:rFonts w:ascii="Arial" w:hAnsi="Arial" w:cs="Arial"/>
          <w:sz w:val="24"/>
          <w:szCs w:val="24"/>
        </w:rPr>
        <w:t xml:space="preserve"> October</w:t>
      </w:r>
      <w:r w:rsidR="009D11C6" w:rsidRPr="0029288B">
        <w:rPr>
          <w:rFonts w:ascii="Arial" w:hAnsi="Arial" w:cs="Arial"/>
          <w:sz w:val="24"/>
          <w:szCs w:val="24"/>
        </w:rPr>
        <w:t>, pp</w:t>
      </w:r>
      <w:r w:rsidR="00ED654B" w:rsidRPr="0029288B">
        <w:rPr>
          <w:rFonts w:ascii="Arial" w:hAnsi="Arial" w:cs="Arial"/>
          <w:sz w:val="24"/>
          <w:szCs w:val="24"/>
        </w:rPr>
        <w:t xml:space="preserve"> </w:t>
      </w:r>
      <w:r w:rsidR="006C437D" w:rsidRPr="0029288B">
        <w:rPr>
          <w:rFonts w:ascii="Arial" w:hAnsi="Arial" w:cs="Arial"/>
          <w:sz w:val="24"/>
          <w:szCs w:val="24"/>
        </w:rPr>
        <w:t>588-595.</w:t>
      </w:r>
    </w:p>
    <w:p w14:paraId="5212583A" w14:textId="3D341627" w:rsidR="005A5430" w:rsidRPr="0029288B" w:rsidRDefault="00F824A5" w:rsidP="00CA6A76">
      <w:pPr>
        <w:spacing w:line="360" w:lineRule="auto"/>
        <w:jc w:val="both"/>
        <w:rPr>
          <w:rFonts w:ascii="Arial" w:hAnsi="Arial" w:cs="Arial"/>
          <w:i/>
          <w:sz w:val="24"/>
          <w:szCs w:val="24"/>
        </w:rPr>
      </w:pPr>
      <w:r w:rsidRPr="0029288B">
        <w:rPr>
          <w:rFonts w:ascii="Arial" w:hAnsi="Arial" w:cs="Arial"/>
          <w:sz w:val="24"/>
          <w:szCs w:val="24"/>
        </w:rPr>
        <w:t>Kovacs</w:t>
      </w:r>
      <w:r w:rsidR="009A0EA0" w:rsidRPr="0029288B">
        <w:rPr>
          <w:rFonts w:ascii="Arial" w:hAnsi="Arial" w:cs="Arial"/>
          <w:sz w:val="24"/>
          <w:szCs w:val="24"/>
        </w:rPr>
        <w:t xml:space="preserve">, A. and </w:t>
      </w:r>
      <w:proofErr w:type="spellStart"/>
      <w:r w:rsidR="009A0EA0" w:rsidRPr="0029288B">
        <w:rPr>
          <w:rFonts w:ascii="Arial" w:hAnsi="Arial" w:cs="Arial"/>
          <w:sz w:val="24"/>
          <w:szCs w:val="24"/>
        </w:rPr>
        <w:t>Mehler</w:t>
      </w:r>
      <w:proofErr w:type="spellEnd"/>
      <w:r w:rsidR="009A0EA0" w:rsidRPr="0029288B">
        <w:rPr>
          <w:rFonts w:ascii="Arial" w:hAnsi="Arial" w:cs="Arial"/>
          <w:sz w:val="24"/>
          <w:szCs w:val="24"/>
        </w:rPr>
        <w:t>, J.</w:t>
      </w:r>
      <w:r w:rsidR="00830DF2" w:rsidRPr="0029288B">
        <w:rPr>
          <w:rFonts w:ascii="Arial" w:hAnsi="Arial" w:cs="Arial"/>
          <w:sz w:val="24"/>
          <w:szCs w:val="24"/>
        </w:rPr>
        <w:t xml:space="preserve"> </w:t>
      </w:r>
      <w:r w:rsidR="006F4642" w:rsidRPr="0029288B">
        <w:rPr>
          <w:rFonts w:ascii="Arial" w:hAnsi="Arial" w:cs="Arial"/>
          <w:sz w:val="24"/>
          <w:szCs w:val="24"/>
        </w:rPr>
        <w:t xml:space="preserve">(2009) </w:t>
      </w:r>
      <w:r w:rsidR="00423373" w:rsidRPr="0029288B">
        <w:rPr>
          <w:rFonts w:ascii="Arial" w:hAnsi="Arial" w:cs="Arial"/>
          <w:sz w:val="24"/>
          <w:szCs w:val="24"/>
        </w:rPr>
        <w:t>‘</w:t>
      </w:r>
      <w:r w:rsidR="00407444" w:rsidRPr="0029288B">
        <w:rPr>
          <w:rFonts w:ascii="Arial" w:hAnsi="Arial" w:cs="Arial"/>
          <w:sz w:val="24"/>
          <w:szCs w:val="24"/>
        </w:rPr>
        <w:t xml:space="preserve">Cognitive </w:t>
      </w:r>
      <w:r w:rsidR="00A33029" w:rsidRPr="0029288B">
        <w:rPr>
          <w:rFonts w:ascii="Arial" w:hAnsi="Arial" w:cs="Arial"/>
          <w:sz w:val="24"/>
          <w:szCs w:val="24"/>
        </w:rPr>
        <w:t>gains in 7-month-old bilingual infant</w:t>
      </w:r>
      <w:r w:rsidR="00423373" w:rsidRPr="0029288B">
        <w:rPr>
          <w:rFonts w:ascii="Arial" w:hAnsi="Arial" w:cs="Arial"/>
          <w:sz w:val="24"/>
          <w:szCs w:val="24"/>
        </w:rPr>
        <w:t xml:space="preserve">s’, </w:t>
      </w:r>
      <w:r w:rsidR="006E5C0D" w:rsidRPr="0029288B">
        <w:rPr>
          <w:rFonts w:ascii="Arial" w:hAnsi="Arial" w:cs="Arial"/>
          <w:i/>
          <w:sz w:val="24"/>
          <w:szCs w:val="24"/>
        </w:rPr>
        <w:t>PNAS</w:t>
      </w:r>
      <w:r w:rsidR="00495F6A" w:rsidRPr="0029288B">
        <w:rPr>
          <w:rFonts w:ascii="Arial" w:hAnsi="Arial" w:cs="Arial"/>
          <w:sz w:val="24"/>
          <w:szCs w:val="24"/>
        </w:rPr>
        <w:t xml:space="preserve">, 106, 16, </w:t>
      </w:r>
      <w:r w:rsidR="00B61FFA" w:rsidRPr="0029288B">
        <w:rPr>
          <w:rFonts w:ascii="Arial" w:hAnsi="Arial" w:cs="Arial"/>
          <w:sz w:val="24"/>
          <w:szCs w:val="24"/>
        </w:rPr>
        <w:t xml:space="preserve">April, </w:t>
      </w:r>
      <w:r w:rsidR="00ED654B" w:rsidRPr="0029288B">
        <w:rPr>
          <w:rFonts w:ascii="Arial" w:hAnsi="Arial" w:cs="Arial"/>
          <w:sz w:val="24"/>
          <w:szCs w:val="24"/>
        </w:rPr>
        <w:t>pp</w:t>
      </w:r>
      <w:r w:rsidR="00ED654B" w:rsidRPr="0029288B">
        <w:rPr>
          <w:rFonts w:ascii="Arial" w:hAnsi="Arial" w:cs="Arial"/>
          <w:i/>
          <w:sz w:val="24"/>
          <w:szCs w:val="24"/>
        </w:rPr>
        <w:t xml:space="preserve"> </w:t>
      </w:r>
      <w:r w:rsidR="00D41439" w:rsidRPr="0029288B">
        <w:rPr>
          <w:rFonts w:ascii="Arial" w:hAnsi="Arial" w:cs="Arial"/>
          <w:sz w:val="24"/>
          <w:szCs w:val="24"/>
        </w:rPr>
        <w:t>6556-6560</w:t>
      </w:r>
      <w:r w:rsidR="00D41439" w:rsidRPr="0029288B">
        <w:rPr>
          <w:rFonts w:ascii="Arial" w:hAnsi="Arial" w:cs="Arial"/>
          <w:i/>
          <w:sz w:val="24"/>
          <w:szCs w:val="24"/>
        </w:rPr>
        <w:t>.</w:t>
      </w:r>
    </w:p>
    <w:p w14:paraId="4B4D629B" w14:textId="0F75994F" w:rsidR="00D41439" w:rsidRPr="0029288B" w:rsidRDefault="000F2028" w:rsidP="00CA6A76">
      <w:pPr>
        <w:spacing w:line="360" w:lineRule="auto"/>
        <w:jc w:val="both"/>
        <w:rPr>
          <w:rFonts w:ascii="Arial" w:hAnsi="Arial" w:cs="Arial"/>
          <w:sz w:val="24"/>
          <w:szCs w:val="24"/>
        </w:rPr>
      </w:pPr>
      <w:r w:rsidRPr="0029288B">
        <w:rPr>
          <w:rFonts w:ascii="Arial" w:hAnsi="Arial" w:cs="Arial"/>
          <w:sz w:val="24"/>
          <w:szCs w:val="24"/>
        </w:rPr>
        <w:t>Kamen</w:t>
      </w:r>
      <w:r w:rsidR="00A4216B" w:rsidRPr="0029288B">
        <w:rPr>
          <w:rFonts w:ascii="Arial" w:hAnsi="Arial" w:cs="Arial"/>
          <w:sz w:val="24"/>
          <w:szCs w:val="24"/>
        </w:rPr>
        <w:t xml:space="preserve">etz, A. </w:t>
      </w:r>
      <w:r w:rsidR="00C87B9F" w:rsidRPr="0029288B">
        <w:rPr>
          <w:rFonts w:ascii="Arial" w:hAnsi="Arial" w:cs="Arial"/>
          <w:sz w:val="24"/>
          <w:szCs w:val="24"/>
        </w:rPr>
        <w:t>(2016)</w:t>
      </w:r>
      <w:r w:rsidR="00160A2C" w:rsidRPr="0029288B">
        <w:rPr>
          <w:rFonts w:ascii="Arial" w:hAnsi="Arial" w:cs="Arial"/>
          <w:sz w:val="24"/>
          <w:szCs w:val="24"/>
        </w:rPr>
        <w:t xml:space="preserve"> ‘6 Potential </w:t>
      </w:r>
      <w:r w:rsidR="00E1664D" w:rsidRPr="0029288B">
        <w:rPr>
          <w:rFonts w:ascii="Arial" w:hAnsi="Arial" w:cs="Arial"/>
          <w:sz w:val="24"/>
          <w:szCs w:val="24"/>
        </w:rPr>
        <w:t>Brain Benefits Of Bilingual Edu</w:t>
      </w:r>
      <w:r w:rsidR="009A2929" w:rsidRPr="0029288B">
        <w:rPr>
          <w:rFonts w:ascii="Arial" w:hAnsi="Arial" w:cs="Arial"/>
          <w:sz w:val="24"/>
          <w:szCs w:val="24"/>
        </w:rPr>
        <w:t>cation’</w:t>
      </w:r>
      <w:r w:rsidR="00E1664D" w:rsidRPr="0029288B">
        <w:rPr>
          <w:rFonts w:ascii="Arial" w:hAnsi="Arial" w:cs="Arial"/>
          <w:sz w:val="24"/>
          <w:szCs w:val="24"/>
        </w:rPr>
        <w:t xml:space="preserve"> </w:t>
      </w:r>
      <w:hyperlink r:id="rId6" w:history="1">
        <w:r w:rsidR="009A2929" w:rsidRPr="0029288B">
          <w:rPr>
            <w:rStyle w:val="Hyperlink"/>
            <w:rFonts w:ascii="Arial" w:hAnsi="Arial" w:cs="Arial"/>
            <w:sz w:val="24"/>
            <w:szCs w:val="24"/>
          </w:rPr>
          <w:t>https://www.npr.org/sections/ed/2016/11/29/497943749/6-potential-brain-benefits-of-bilingual-education</w:t>
        </w:r>
      </w:hyperlink>
      <w:r w:rsidR="00A86DFA" w:rsidRPr="0029288B">
        <w:rPr>
          <w:rFonts w:ascii="Arial" w:hAnsi="Arial" w:cs="Arial"/>
          <w:sz w:val="24"/>
          <w:szCs w:val="24"/>
        </w:rPr>
        <w:t xml:space="preserve"> </w:t>
      </w:r>
      <w:r w:rsidR="009A2929" w:rsidRPr="0029288B">
        <w:rPr>
          <w:rFonts w:ascii="Arial" w:hAnsi="Arial" w:cs="Arial"/>
          <w:sz w:val="24"/>
          <w:szCs w:val="24"/>
        </w:rPr>
        <w:t>[Ac</w:t>
      </w:r>
      <w:r w:rsidR="00232A3B" w:rsidRPr="0029288B">
        <w:rPr>
          <w:rFonts w:ascii="Arial" w:hAnsi="Arial" w:cs="Arial"/>
          <w:sz w:val="24"/>
          <w:szCs w:val="24"/>
        </w:rPr>
        <w:t xml:space="preserve">cessed: </w:t>
      </w:r>
      <w:r w:rsidR="00792BBB" w:rsidRPr="0029288B">
        <w:rPr>
          <w:rFonts w:ascii="Arial" w:hAnsi="Arial" w:cs="Arial"/>
          <w:sz w:val="24"/>
          <w:szCs w:val="24"/>
        </w:rPr>
        <w:t>15</w:t>
      </w:r>
      <w:r w:rsidR="00792BBB" w:rsidRPr="0029288B">
        <w:rPr>
          <w:rFonts w:ascii="Arial" w:hAnsi="Arial" w:cs="Arial"/>
          <w:sz w:val="24"/>
          <w:szCs w:val="24"/>
          <w:vertAlign w:val="superscript"/>
        </w:rPr>
        <w:t>th</w:t>
      </w:r>
      <w:r w:rsidR="00792BBB" w:rsidRPr="0029288B">
        <w:rPr>
          <w:rFonts w:ascii="Arial" w:hAnsi="Arial" w:cs="Arial"/>
          <w:sz w:val="24"/>
          <w:szCs w:val="24"/>
        </w:rPr>
        <w:t xml:space="preserve"> March 2018]</w:t>
      </w:r>
      <w:r w:rsidR="00F818B0" w:rsidRPr="0029288B">
        <w:rPr>
          <w:rFonts w:ascii="Arial" w:hAnsi="Arial" w:cs="Arial"/>
          <w:sz w:val="24"/>
          <w:szCs w:val="24"/>
        </w:rPr>
        <w:t>.</w:t>
      </w:r>
    </w:p>
    <w:p w14:paraId="2D871FDA" w14:textId="564A6B0F" w:rsidR="005C6774" w:rsidRPr="0029288B" w:rsidRDefault="00F76786" w:rsidP="00CA6A76">
      <w:pPr>
        <w:spacing w:line="360" w:lineRule="auto"/>
        <w:jc w:val="both"/>
        <w:rPr>
          <w:rFonts w:ascii="Arial" w:hAnsi="Arial" w:cs="Arial"/>
          <w:sz w:val="24"/>
          <w:szCs w:val="24"/>
        </w:rPr>
      </w:pPr>
      <w:r w:rsidRPr="0029288B">
        <w:rPr>
          <w:rFonts w:ascii="Arial" w:hAnsi="Arial" w:cs="Arial"/>
          <w:sz w:val="24"/>
          <w:szCs w:val="24"/>
        </w:rPr>
        <w:t>Bia</w:t>
      </w:r>
      <w:r w:rsidR="007363F2" w:rsidRPr="0029288B">
        <w:rPr>
          <w:rFonts w:ascii="Arial" w:hAnsi="Arial" w:cs="Arial"/>
          <w:sz w:val="24"/>
          <w:szCs w:val="24"/>
        </w:rPr>
        <w:t xml:space="preserve">lystok, E. </w:t>
      </w:r>
      <w:r w:rsidR="00D16C87" w:rsidRPr="0029288B">
        <w:rPr>
          <w:rFonts w:ascii="Arial" w:hAnsi="Arial" w:cs="Arial"/>
          <w:sz w:val="24"/>
          <w:szCs w:val="24"/>
        </w:rPr>
        <w:t xml:space="preserve">(2017) </w:t>
      </w:r>
      <w:r w:rsidR="00932815" w:rsidRPr="0029288B">
        <w:rPr>
          <w:rFonts w:ascii="Arial" w:hAnsi="Arial" w:cs="Arial"/>
          <w:sz w:val="24"/>
          <w:szCs w:val="24"/>
        </w:rPr>
        <w:t>‘</w:t>
      </w:r>
      <w:r w:rsidR="00D16C87" w:rsidRPr="0029288B">
        <w:rPr>
          <w:rFonts w:ascii="Arial" w:hAnsi="Arial" w:cs="Arial"/>
          <w:sz w:val="24"/>
          <w:szCs w:val="24"/>
        </w:rPr>
        <w:t>The Bilingual Adaptation: How Minds Accommodate Experience</w:t>
      </w:r>
      <w:r w:rsidR="00932815" w:rsidRPr="0029288B">
        <w:rPr>
          <w:rFonts w:ascii="Arial" w:hAnsi="Arial" w:cs="Arial"/>
          <w:sz w:val="24"/>
          <w:szCs w:val="24"/>
        </w:rPr>
        <w:t>’,</w:t>
      </w:r>
      <w:r w:rsidR="005523FD" w:rsidRPr="0029288B">
        <w:rPr>
          <w:rFonts w:ascii="Arial" w:hAnsi="Arial" w:cs="Arial"/>
          <w:sz w:val="24"/>
          <w:szCs w:val="24"/>
        </w:rPr>
        <w:t xml:space="preserve"> </w:t>
      </w:r>
      <w:r w:rsidR="005523FD" w:rsidRPr="0029288B">
        <w:rPr>
          <w:rFonts w:ascii="Arial" w:hAnsi="Arial" w:cs="Arial"/>
          <w:i/>
          <w:sz w:val="24"/>
          <w:szCs w:val="24"/>
        </w:rPr>
        <w:t>American Psychological Association</w:t>
      </w:r>
      <w:r w:rsidR="00443CC4" w:rsidRPr="0029288B">
        <w:rPr>
          <w:rFonts w:ascii="Arial" w:hAnsi="Arial" w:cs="Arial"/>
          <w:sz w:val="24"/>
          <w:szCs w:val="24"/>
        </w:rPr>
        <w:t>,</w:t>
      </w:r>
      <w:r w:rsidR="00932815" w:rsidRPr="0029288B">
        <w:rPr>
          <w:rFonts w:ascii="Arial" w:hAnsi="Arial" w:cs="Arial"/>
          <w:sz w:val="24"/>
          <w:szCs w:val="24"/>
        </w:rPr>
        <w:t xml:space="preserve"> </w:t>
      </w:r>
      <w:r w:rsidR="00B87BC6" w:rsidRPr="0029288B">
        <w:rPr>
          <w:rFonts w:ascii="Arial" w:hAnsi="Arial" w:cs="Arial"/>
          <w:sz w:val="24"/>
          <w:szCs w:val="24"/>
        </w:rPr>
        <w:t xml:space="preserve">143, </w:t>
      </w:r>
      <w:r w:rsidR="008C4276" w:rsidRPr="0029288B">
        <w:rPr>
          <w:rFonts w:ascii="Arial" w:hAnsi="Arial" w:cs="Arial"/>
          <w:sz w:val="24"/>
          <w:szCs w:val="24"/>
        </w:rPr>
        <w:t>3, pp 233-262</w:t>
      </w:r>
      <w:r w:rsidR="00B87BC6" w:rsidRPr="0029288B">
        <w:rPr>
          <w:rFonts w:ascii="Arial" w:hAnsi="Arial" w:cs="Arial"/>
          <w:sz w:val="24"/>
          <w:szCs w:val="24"/>
        </w:rPr>
        <w:t xml:space="preserve">. </w:t>
      </w:r>
    </w:p>
    <w:p w14:paraId="7FF9F73C" w14:textId="5051614C" w:rsidR="00232F11" w:rsidRPr="0029288B" w:rsidRDefault="00DA6FC1" w:rsidP="00CA6A76">
      <w:pPr>
        <w:spacing w:line="360" w:lineRule="auto"/>
        <w:jc w:val="both"/>
        <w:rPr>
          <w:rFonts w:ascii="Arial" w:hAnsi="Arial" w:cs="Arial"/>
          <w:sz w:val="24"/>
          <w:szCs w:val="24"/>
        </w:rPr>
      </w:pPr>
      <w:r w:rsidRPr="0029288B">
        <w:rPr>
          <w:rFonts w:ascii="Arial" w:hAnsi="Arial" w:cs="Arial"/>
          <w:sz w:val="24"/>
          <w:szCs w:val="24"/>
        </w:rPr>
        <w:t xml:space="preserve">Developing the Curriculum </w:t>
      </w:r>
      <w:proofErr w:type="spellStart"/>
      <w:r w:rsidRPr="0029288B">
        <w:rPr>
          <w:rFonts w:ascii="Arial" w:hAnsi="Arial" w:cs="Arial"/>
          <w:sz w:val="24"/>
          <w:szCs w:val="24"/>
        </w:rPr>
        <w:t>Cymreig</w:t>
      </w:r>
      <w:proofErr w:type="spellEnd"/>
      <w:r w:rsidR="00C923DE" w:rsidRPr="0029288B">
        <w:rPr>
          <w:rFonts w:ascii="Arial" w:hAnsi="Arial" w:cs="Arial"/>
          <w:sz w:val="24"/>
          <w:szCs w:val="24"/>
        </w:rPr>
        <w:t>.</w:t>
      </w:r>
      <w:r w:rsidR="00D74081" w:rsidRPr="0029288B">
        <w:rPr>
          <w:rFonts w:ascii="Arial" w:hAnsi="Arial" w:cs="Arial"/>
          <w:sz w:val="24"/>
          <w:szCs w:val="24"/>
        </w:rPr>
        <w:t xml:space="preserve"> </w:t>
      </w:r>
      <w:r w:rsidR="00564B5C" w:rsidRPr="0029288B">
        <w:rPr>
          <w:rFonts w:ascii="Arial" w:hAnsi="Arial" w:cs="Arial"/>
          <w:sz w:val="24"/>
          <w:szCs w:val="24"/>
        </w:rPr>
        <w:t>(2003)</w:t>
      </w:r>
      <w:r w:rsidR="00112FF9" w:rsidRPr="0029288B">
        <w:rPr>
          <w:rFonts w:ascii="Arial" w:hAnsi="Arial" w:cs="Arial"/>
          <w:sz w:val="24"/>
          <w:szCs w:val="24"/>
        </w:rPr>
        <w:t xml:space="preserve"> </w:t>
      </w:r>
      <w:r w:rsidR="008B059C" w:rsidRPr="0029288B">
        <w:rPr>
          <w:rFonts w:ascii="Arial" w:hAnsi="Arial" w:cs="Arial"/>
          <w:i/>
          <w:sz w:val="24"/>
          <w:szCs w:val="24"/>
        </w:rPr>
        <w:t>Q</w:t>
      </w:r>
      <w:r w:rsidR="00BE315C" w:rsidRPr="0029288B">
        <w:rPr>
          <w:rFonts w:ascii="Arial" w:hAnsi="Arial" w:cs="Arial"/>
          <w:i/>
          <w:sz w:val="24"/>
          <w:szCs w:val="24"/>
        </w:rPr>
        <w:t>ualifications</w:t>
      </w:r>
      <w:r w:rsidR="00174B47" w:rsidRPr="0029288B">
        <w:rPr>
          <w:rFonts w:ascii="Arial" w:hAnsi="Arial" w:cs="Arial"/>
          <w:i/>
          <w:sz w:val="24"/>
          <w:szCs w:val="24"/>
        </w:rPr>
        <w:t>,</w:t>
      </w:r>
      <w:r w:rsidR="00BE315C" w:rsidRPr="0029288B">
        <w:rPr>
          <w:rFonts w:ascii="Arial" w:hAnsi="Arial" w:cs="Arial"/>
          <w:i/>
          <w:sz w:val="24"/>
          <w:szCs w:val="24"/>
        </w:rPr>
        <w:t xml:space="preserve"> </w:t>
      </w:r>
      <w:r w:rsidR="008B059C" w:rsidRPr="0029288B">
        <w:rPr>
          <w:rFonts w:ascii="Arial" w:hAnsi="Arial" w:cs="Arial"/>
          <w:i/>
          <w:sz w:val="24"/>
          <w:szCs w:val="24"/>
        </w:rPr>
        <w:t>C</w:t>
      </w:r>
      <w:r w:rsidR="00BE315C" w:rsidRPr="0029288B">
        <w:rPr>
          <w:rFonts w:ascii="Arial" w:hAnsi="Arial" w:cs="Arial"/>
          <w:i/>
          <w:sz w:val="24"/>
          <w:szCs w:val="24"/>
        </w:rPr>
        <w:t xml:space="preserve">urriculum </w:t>
      </w:r>
      <w:r w:rsidR="00174B47" w:rsidRPr="0029288B">
        <w:rPr>
          <w:rFonts w:ascii="Arial" w:hAnsi="Arial" w:cs="Arial"/>
          <w:i/>
          <w:sz w:val="24"/>
          <w:szCs w:val="24"/>
        </w:rPr>
        <w:t xml:space="preserve">and </w:t>
      </w:r>
      <w:r w:rsidR="008B059C" w:rsidRPr="0029288B">
        <w:rPr>
          <w:rFonts w:ascii="Arial" w:hAnsi="Arial" w:cs="Arial"/>
          <w:i/>
          <w:sz w:val="24"/>
          <w:szCs w:val="24"/>
        </w:rPr>
        <w:t>A</w:t>
      </w:r>
      <w:r w:rsidR="00BE315C" w:rsidRPr="0029288B">
        <w:rPr>
          <w:rFonts w:ascii="Arial" w:hAnsi="Arial" w:cs="Arial"/>
          <w:i/>
          <w:sz w:val="24"/>
          <w:szCs w:val="24"/>
        </w:rPr>
        <w:t>ssessment</w:t>
      </w:r>
      <w:r w:rsidR="008B059C" w:rsidRPr="0029288B">
        <w:rPr>
          <w:rFonts w:ascii="Arial" w:hAnsi="Arial" w:cs="Arial"/>
          <w:i/>
          <w:sz w:val="24"/>
          <w:szCs w:val="24"/>
        </w:rPr>
        <w:t xml:space="preserve"> Authority</w:t>
      </w:r>
      <w:r w:rsidR="00BE315C" w:rsidRPr="0029288B">
        <w:rPr>
          <w:rFonts w:ascii="Arial" w:hAnsi="Arial" w:cs="Arial"/>
          <w:i/>
          <w:sz w:val="24"/>
          <w:szCs w:val="24"/>
        </w:rPr>
        <w:t xml:space="preserve"> for </w:t>
      </w:r>
      <w:r w:rsidR="008B059C" w:rsidRPr="0029288B">
        <w:rPr>
          <w:rFonts w:ascii="Arial" w:hAnsi="Arial" w:cs="Arial"/>
          <w:i/>
          <w:sz w:val="24"/>
          <w:szCs w:val="24"/>
        </w:rPr>
        <w:t>W</w:t>
      </w:r>
      <w:r w:rsidR="00BE315C" w:rsidRPr="0029288B">
        <w:rPr>
          <w:rFonts w:ascii="Arial" w:hAnsi="Arial" w:cs="Arial"/>
          <w:i/>
          <w:sz w:val="24"/>
          <w:szCs w:val="24"/>
        </w:rPr>
        <w:t>ales</w:t>
      </w:r>
      <w:r w:rsidR="00C923DE" w:rsidRPr="0029288B">
        <w:rPr>
          <w:rFonts w:ascii="Arial" w:hAnsi="Arial" w:cs="Arial"/>
          <w:i/>
          <w:sz w:val="24"/>
          <w:szCs w:val="24"/>
        </w:rPr>
        <w:t>.</w:t>
      </w:r>
      <w:r w:rsidR="00BE315C" w:rsidRPr="0029288B">
        <w:rPr>
          <w:rFonts w:ascii="Arial" w:hAnsi="Arial" w:cs="Arial"/>
          <w:i/>
          <w:sz w:val="24"/>
          <w:szCs w:val="24"/>
        </w:rPr>
        <w:t xml:space="preserve"> </w:t>
      </w:r>
      <w:r w:rsidR="0052213F" w:rsidRPr="0029288B">
        <w:rPr>
          <w:rFonts w:ascii="Arial" w:hAnsi="Arial" w:cs="Arial"/>
          <w:sz w:val="24"/>
          <w:szCs w:val="24"/>
        </w:rPr>
        <w:t>Cardiff</w:t>
      </w:r>
      <w:r w:rsidR="00564B5C" w:rsidRPr="0029288B">
        <w:rPr>
          <w:rFonts w:ascii="Arial" w:hAnsi="Arial" w:cs="Arial"/>
          <w:sz w:val="24"/>
          <w:szCs w:val="24"/>
        </w:rPr>
        <w:t>: Welsh Assembly Government.</w:t>
      </w:r>
    </w:p>
    <w:p w14:paraId="6F7A4F7F" w14:textId="686C6E70" w:rsidR="00DE6775" w:rsidRPr="0029288B" w:rsidRDefault="0072455A" w:rsidP="00CA6A76">
      <w:pPr>
        <w:spacing w:line="360" w:lineRule="auto"/>
        <w:jc w:val="both"/>
        <w:rPr>
          <w:rFonts w:ascii="Arial" w:hAnsi="Arial" w:cs="Arial"/>
          <w:sz w:val="24"/>
          <w:szCs w:val="24"/>
        </w:rPr>
      </w:pPr>
      <w:r w:rsidRPr="0029288B">
        <w:rPr>
          <w:rFonts w:ascii="Arial" w:hAnsi="Arial" w:cs="Arial"/>
          <w:sz w:val="24"/>
          <w:szCs w:val="24"/>
        </w:rPr>
        <w:lastRenderedPageBreak/>
        <w:t>Schouten</w:t>
      </w:r>
      <w:r w:rsidRPr="0029288B">
        <w:rPr>
          <w:rFonts w:ascii="Arial" w:hAnsi="Arial" w:cs="Arial"/>
          <w:sz w:val="24"/>
          <w:szCs w:val="24"/>
        </w:rPr>
        <w:t>, A</w:t>
      </w:r>
      <w:r w:rsidR="0020032F" w:rsidRPr="0029288B">
        <w:rPr>
          <w:rFonts w:ascii="Arial" w:hAnsi="Arial" w:cs="Arial"/>
          <w:sz w:val="24"/>
          <w:szCs w:val="24"/>
        </w:rPr>
        <w:t>.</w:t>
      </w:r>
      <w:r w:rsidRPr="0029288B">
        <w:rPr>
          <w:rFonts w:ascii="Arial" w:hAnsi="Arial" w:cs="Arial"/>
          <w:sz w:val="24"/>
          <w:szCs w:val="24"/>
        </w:rPr>
        <w:t xml:space="preserve"> (2009)</w:t>
      </w:r>
      <w:r w:rsidR="0020032F" w:rsidRPr="0029288B">
        <w:rPr>
          <w:rFonts w:ascii="Arial" w:hAnsi="Arial" w:cs="Arial"/>
          <w:sz w:val="24"/>
          <w:szCs w:val="24"/>
        </w:rPr>
        <w:t xml:space="preserve"> </w:t>
      </w:r>
      <w:r w:rsidR="007821FE" w:rsidRPr="0029288B">
        <w:rPr>
          <w:rFonts w:ascii="Arial" w:hAnsi="Arial" w:cs="Arial"/>
          <w:sz w:val="24"/>
          <w:szCs w:val="24"/>
        </w:rPr>
        <w:t>‘</w:t>
      </w:r>
      <w:r w:rsidR="00322962" w:rsidRPr="0029288B">
        <w:rPr>
          <w:rFonts w:ascii="Arial" w:hAnsi="Arial" w:cs="Arial"/>
          <w:sz w:val="24"/>
          <w:szCs w:val="24"/>
        </w:rPr>
        <w:t>The Critical Period Hypothesis: Support, Challenge, and Reconceptualization</w:t>
      </w:r>
      <w:r w:rsidR="008F6EA7" w:rsidRPr="0029288B">
        <w:rPr>
          <w:rFonts w:ascii="Arial" w:hAnsi="Arial" w:cs="Arial"/>
          <w:sz w:val="24"/>
          <w:szCs w:val="24"/>
        </w:rPr>
        <w:t>’</w:t>
      </w:r>
      <w:r w:rsidR="00215D3C" w:rsidRPr="0029288B">
        <w:rPr>
          <w:rFonts w:ascii="Arial" w:hAnsi="Arial" w:cs="Arial"/>
          <w:sz w:val="24"/>
          <w:szCs w:val="24"/>
        </w:rPr>
        <w:t>,</w:t>
      </w:r>
      <w:r w:rsidR="004B438F" w:rsidRPr="0029288B">
        <w:rPr>
          <w:rFonts w:ascii="Arial" w:hAnsi="Arial" w:cs="Arial"/>
          <w:sz w:val="24"/>
          <w:szCs w:val="24"/>
        </w:rPr>
        <w:t xml:space="preserve"> </w:t>
      </w:r>
      <w:r w:rsidR="004B438F" w:rsidRPr="0029288B">
        <w:rPr>
          <w:rFonts w:ascii="Arial" w:hAnsi="Arial" w:cs="Arial"/>
          <w:i/>
          <w:sz w:val="24"/>
          <w:szCs w:val="24"/>
        </w:rPr>
        <w:t>Teachers College, Columbia University, Working Papers in TESOL &amp; Applied</w:t>
      </w:r>
      <w:r w:rsidR="004B438F" w:rsidRPr="0029288B">
        <w:rPr>
          <w:rFonts w:ascii="Arial" w:hAnsi="Arial" w:cs="Arial"/>
          <w:sz w:val="24"/>
          <w:szCs w:val="24"/>
        </w:rPr>
        <w:t xml:space="preserve"> </w:t>
      </w:r>
      <w:r w:rsidR="004B438F" w:rsidRPr="0029288B">
        <w:rPr>
          <w:rFonts w:ascii="Arial" w:hAnsi="Arial" w:cs="Arial"/>
          <w:i/>
          <w:sz w:val="24"/>
          <w:szCs w:val="24"/>
        </w:rPr>
        <w:t>Linguistics</w:t>
      </w:r>
      <w:r w:rsidR="009C0632" w:rsidRPr="0029288B">
        <w:rPr>
          <w:rFonts w:ascii="Arial" w:hAnsi="Arial" w:cs="Arial"/>
          <w:i/>
          <w:sz w:val="24"/>
          <w:szCs w:val="24"/>
        </w:rPr>
        <w:t>,</w:t>
      </w:r>
      <w:r w:rsidR="00322962" w:rsidRPr="0029288B">
        <w:rPr>
          <w:rFonts w:ascii="Arial" w:hAnsi="Arial" w:cs="Arial"/>
          <w:sz w:val="24"/>
          <w:szCs w:val="24"/>
        </w:rPr>
        <w:t xml:space="preserve"> </w:t>
      </w:r>
      <w:r w:rsidR="0020032F" w:rsidRPr="0029288B">
        <w:rPr>
          <w:rFonts w:ascii="Arial" w:hAnsi="Arial" w:cs="Arial"/>
          <w:sz w:val="24"/>
          <w:szCs w:val="24"/>
        </w:rPr>
        <w:t>9, 1,</w:t>
      </w:r>
      <w:r w:rsidR="00B53A78" w:rsidRPr="0029288B">
        <w:rPr>
          <w:rFonts w:ascii="Arial" w:hAnsi="Arial" w:cs="Arial"/>
          <w:sz w:val="24"/>
          <w:szCs w:val="24"/>
        </w:rPr>
        <w:t xml:space="preserve"> pp 1-16.</w:t>
      </w:r>
    </w:p>
    <w:p w14:paraId="6463208E" w14:textId="0F8D7060" w:rsidR="00BD615C" w:rsidRPr="0029288B" w:rsidRDefault="00311783" w:rsidP="00CA6A76">
      <w:pPr>
        <w:spacing w:line="360" w:lineRule="auto"/>
        <w:jc w:val="both"/>
        <w:rPr>
          <w:rFonts w:ascii="Arial" w:hAnsi="Arial" w:cs="Arial"/>
          <w:sz w:val="24"/>
          <w:szCs w:val="24"/>
        </w:rPr>
      </w:pPr>
      <w:proofErr w:type="spellStart"/>
      <w:r w:rsidRPr="0029288B">
        <w:rPr>
          <w:rFonts w:ascii="Arial" w:hAnsi="Arial" w:cs="Arial"/>
          <w:sz w:val="24"/>
          <w:szCs w:val="24"/>
        </w:rPr>
        <w:t>Bak</w:t>
      </w:r>
      <w:proofErr w:type="spellEnd"/>
      <w:r w:rsidRPr="0029288B">
        <w:rPr>
          <w:rFonts w:ascii="Arial" w:hAnsi="Arial" w:cs="Arial"/>
          <w:sz w:val="24"/>
          <w:szCs w:val="24"/>
        </w:rPr>
        <w:t xml:space="preserve">, </w:t>
      </w:r>
      <w:r w:rsidR="00042519" w:rsidRPr="0029288B">
        <w:rPr>
          <w:rFonts w:ascii="Arial" w:hAnsi="Arial" w:cs="Arial"/>
          <w:sz w:val="24"/>
          <w:szCs w:val="24"/>
        </w:rPr>
        <w:t>T.</w:t>
      </w:r>
      <w:r w:rsidRPr="0029288B">
        <w:rPr>
          <w:rFonts w:ascii="Arial" w:hAnsi="Arial" w:cs="Arial"/>
          <w:sz w:val="24"/>
          <w:szCs w:val="24"/>
        </w:rPr>
        <w:t xml:space="preserve"> and </w:t>
      </w:r>
      <w:proofErr w:type="spellStart"/>
      <w:r w:rsidRPr="0029288B">
        <w:rPr>
          <w:rFonts w:ascii="Arial" w:hAnsi="Arial" w:cs="Arial"/>
          <w:sz w:val="24"/>
          <w:szCs w:val="24"/>
        </w:rPr>
        <w:t>Mehmedbegovic</w:t>
      </w:r>
      <w:proofErr w:type="spellEnd"/>
      <w:r w:rsidR="00042519" w:rsidRPr="0029288B">
        <w:rPr>
          <w:rFonts w:ascii="Arial" w:hAnsi="Arial" w:cs="Arial"/>
          <w:sz w:val="24"/>
          <w:szCs w:val="24"/>
        </w:rPr>
        <w:t>, D.</w:t>
      </w:r>
      <w:r w:rsidRPr="0029288B">
        <w:rPr>
          <w:rFonts w:ascii="Arial" w:hAnsi="Arial" w:cs="Arial"/>
          <w:sz w:val="24"/>
          <w:szCs w:val="24"/>
        </w:rPr>
        <w:t xml:space="preserve"> (2017)</w:t>
      </w:r>
      <w:r w:rsidR="00042519" w:rsidRPr="0029288B">
        <w:rPr>
          <w:rFonts w:ascii="Arial" w:hAnsi="Arial" w:cs="Arial"/>
          <w:sz w:val="24"/>
          <w:szCs w:val="24"/>
        </w:rPr>
        <w:t xml:space="preserve"> </w:t>
      </w:r>
      <w:r w:rsidR="00B61134" w:rsidRPr="0029288B">
        <w:rPr>
          <w:rFonts w:ascii="Arial" w:hAnsi="Arial" w:cs="Arial"/>
          <w:sz w:val="24"/>
          <w:szCs w:val="24"/>
        </w:rPr>
        <w:t>‘</w:t>
      </w:r>
      <w:r w:rsidR="00622865" w:rsidRPr="0029288B">
        <w:rPr>
          <w:rFonts w:ascii="Arial" w:hAnsi="Arial" w:cs="Arial"/>
          <w:sz w:val="24"/>
          <w:szCs w:val="24"/>
        </w:rPr>
        <w:t xml:space="preserve">Healthy Linguistic </w:t>
      </w:r>
      <w:r w:rsidR="0026222D" w:rsidRPr="0029288B">
        <w:rPr>
          <w:rFonts w:ascii="Arial" w:hAnsi="Arial" w:cs="Arial"/>
          <w:sz w:val="24"/>
          <w:szCs w:val="24"/>
        </w:rPr>
        <w:t>diet: the value of linguistic diversity and lang</w:t>
      </w:r>
      <w:r w:rsidR="00881C06" w:rsidRPr="0029288B">
        <w:rPr>
          <w:rFonts w:ascii="Arial" w:hAnsi="Arial" w:cs="Arial"/>
          <w:sz w:val="24"/>
          <w:szCs w:val="24"/>
        </w:rPr>
        <w:t>uage learning across the lifespan</w:t>
      </w:r>
      <w:r w:rsidR="00B61134" w:rsidRPr="0029288B">
        <w:rPr>
          <w:rFonts w:ascii="Arial" w:hAnsi="Arial" w:cs="Arial"/>
          <w:sz w:val="24"/>
          <w:szCs w:val="24"/>
        </w:rPr>
        <w:t>’</w:t>
      </w:r>
      <w:r w:rsidR="00587CC4" w:rsidRPr="0029288B">
        <w:rPr>
          <w:rFonts w:ascii="Arial" w:hAnsi="Arial" w:cs="Arial"/>
          <w:sz w:val="24"/>
          <w:szCs w:val="24"/>
        </w:rPr>
        <w:t xml:space="preserve">, </w:t>
      </w:r>
      <w:r w:rsidR="00587CC4" w:rsidRPr="0029288B">
        <w:rPr>
          <w:rFonts w:ascii="Arial" w:hAnsi="Arial" w:cs="Arial"/>
          <w:i/>
          <w:sz w:val="24"/>
          <w:szCs w:val="24"/>
        </w:rPr>
        <w:t xml:space="preserve">Policy Papers, </w:t>
      </w:r>
      <w:r w:rsidR="00CB0574" w:rsidRPr="0029288B">
        <w:rPr>
          <w:rFonts w:ascii="Arial" w:hAnsi="Arial" w:cs="Arial"/>
          <w:sz w:val="24"/>
          <w:szCs w:val="24"/>
        </w:rPr>
        <w:t>May, pp 1-</w:t>
      </w:r>
      <w:proofErr w:type="gramStart"/>
      <w:r w:rsidR="00CB0574" w:rsidRPr="0029288B">
        <w:rPr>
          <w:rFonts w:ascii="Arial" w:hAnsi="Arial" w:cs="Arial"/>
          <w:sz w:val="24"/>
          <w:szCs w:val="24"/>
        </w:rPr>
        <w:t>9</w:t>
      </w:r>
      <w:r w:rsidR="00B3521B" w:rsidRPr="0029288B">
        <w:rPr>
          <w:rFonts w:ascii="Arial" w:hAnsi="Arial" w:cs="Arial"/>
          <w:sz w:val="24"/>
          <w:szCs w:val="24"/>
        </w:rPr>
        <w:t>.[</w:t>
      </w:r>
      <w:proofErr w:type="gramEnd"/>
      <w:r w:rsidR="00B3521B" w:rsidRPr="0029288B">
        <w:rPr>
          <w:rFonts w:ascii="Arial" w:hAnsi="Arial" w:cs="Arial"/>
          <w:sz w:val="24"/>
          <w:szCs w:val="24"/>
        </w:rPr>
        <w:t>on-line]</w:t>
      </w:r>
      <w:r w:rsidR="00736586" w:rsidRPr="0029288B">
        <w:rPr>
          <w:rFonts w:ascii="Arial" w:hAnsi="Arial" w:cs="Arial"/>
          <w:sz w:val="24"/>
          <w:szCs w:val="24"/>
        </w:rPr>
        <w:t xml:space="preserve">. </w:t>
      </w:r>
      <w:hyperlink r:id="rId7" w:history="1">
        <w:r w:rsidR="00736586" w:rsidRPr="0029288B">
          <w:rPr>
            <w:rStyle w:val="Hyperlink"/>
            <w:rFonts w:ascii="Arial" w:hAnsi="Arial" w:cs="Arial"/>
            <w:sz w:val="24"/>
            <w:szCs w:val="24"/>
          </w:rPr>
          <w:t>http://www.meits.org/policy-papers/paper/healthy-linguistic-diet</w:t>
        </w:r>
      </w:hyperlink>
      <w:r w:rsidR="00BE3A7F" w:rsidRPr="0029288B">
        <w:rPr>
          <w:rFonts w:ascii="Arial" w:hAnsi="Arial" w:cs="Arial"/>
          <w:sz w:val="24"/>
          <w:szCs w:val="24"/>
        </w:rPr>
        <w:t xml:space="preserve"> </w:t>
      </w:r>
      <w:r w:rsidR="00736586" w:rsidRPr="0029288B">
        <w:rPr>
          <w:rFonts w:ascii="Arial" w:hAnsi="Arial" w:cs="Arial"/>
          <w:sz w:val="24"/>
          <w:szCs w:val="24"/>
        </w:rPr>
        <w:t>[Accessed:</w:t>
      </w:r>
      <w:r w:rsidR="002151A9" w:rsidRPr="0029288B">
        <w:rPr>
          <w:rFonts w:ascii="Arial" w:hAnsi="Arial" w:cs="Arial"/>
          <w:sz w:val="24"/>
          <w:szCs w:val="24"/>
        </w:rPr>
        <w:t xml:space="preserve"> 15</w:t>
      </w:r>
      <w:r w:rsidR="002151A9" w:rsidRPr="0029288B">
        <w:rPr>
          <w:rFonts w:ascii="Arial" w:hAnsi="Arial" w:cs="Arial"/>
          <w:sz w:val="24"/>
          <w:szCs w:val="24"/>
          <w:vertAlign w:val="superscript"/>
        </w:rPr>
        <w:t>th</w:t>
      </w:r>
      <w:r w:rsidR="002151A9" w:rsidRPr="0029288B">
        <w:rPr>
          <w:rFonts w:ascii="Arial" w:hAnsi="Arial" w:cs="Arial"/>
          <w:sz w:val="24"/>
          <w:szCs w:val="24"/>
        </w:rPr>
        <w:t xml:space="preserve"> March 2018]</w:t>
      </w:r>
      <w:r w:rsidR="006561F4" w:rsidRPr="0029288B">
        <w:rPr>
          <w:rFonts w:ascii="Arial" w:hAnsi="Arial" w:cs="Arial"/>
          <w:sz w:val="24"/>
          <w:szCs w:val="24"/>
        </w:rPr>
        <w:t>.</w:t>
      </w:r>
    </w:p>
    <w:p w14:paraId="59AC0A7C" w14:textId="55500B67" w:rsidR="00B13343" w:rsidRPr="0029288B" w:rsidRDefault="00263699" w:rsidP="00CA6A76">
      <w:pPr>
        <w:spacing w:line="360" w:lineRule="auto"/>
        <w:jc w:val="both"/>
        <w:rPr>
          <w:rFonts w:ascii="Arial" w:hAnsi="Arial" w:cs="Arial"/>
          <w:sz w:val="24"/>
          <w:szCs w:val="24"/>
        </w:rPr>
      </w:pPr>
      <w:proofErr w:type="spellStart"/>
      <w:r w:rsidRPr="0029288B">
        <w:rPr>
          <w:rFonts w:ascii="Arial" w:hAnsi="Arial" w:cs="Arial"/>
          <w:color w:val="333333"/>
          <w:sz w:val="24"/>
          <w:szCs w:val="24"/>
          <w:shd w:val="clear" w:color="auto" w:fill="FFFFFF"/>
        </w:rPr>
        <w:t>Bak</w:t>
      </w:r>
      <w:proofErr w:type="spellEnd"/>
      <w:r w:rsidRPr="0029288B">
        <w:rPr>
          <w:rFonts w:ascii="Arial" w:hAnsi="Arial" w:cs="Arial"/>
          <w:color w:val="333333"/>
          <w:sz w:val="24"/>
          <w:szCs w:val="24"/>
          <w:shd w:val="clear" w:color="auto" w:fill="FFFFFF"/>
        </w:rPr>
        <w:t>, T., Madeleine</w:t>
      </w:r>
      <w:r w:rsidRPr="0029288B">
        <w:rPr>
          <w:rFonts w:ascii="Arial" w:hAnsi="Arial" w:cs="Arial"/>
          <w:color w:val="333333"/>
          <w:sz w:val="24"/>
          <w:szCs w:val="24"/>
          <w:shd w:val="clear" w:color="auto" w:fill="FFFFFF"/>
        </w:rPr>
        <w:t>,</w:t>
      </w:r>
      <w:r w:rsidRPr="0029288B">
        <w:rPr>
          <w:rFonts w:ascii="Arial" w:hAnsi="Arial" w:cs="Arial"/>
          <w:color w:val="333333"/>
          <w:sz w:val="24"/>
          <w:szCs w:val="24"/>
          <w:shd w:val="clear" w:color="auto" w:fill="FFFFFF"/>
        </w:rPr>
        <w:t xml:space="preserve"> L</w:t>
      </w:r>
      <w:r w:rsidRPr="0029288B">
        <w:rPr>
          <w:rFonts w:ascii="Arial" w:hAnsi="Arial" w:cs="Arial"/>
          <w:color w:val="333333"/>
          <w:sz w:val="24"/>
          <w:szCs w:val="24"/>
          <w:shd w:val="clear" w:color="auto" w:fill="FFFFFF"/>
        </w:rPr>
        <w:t>.</w:t>
      </w:r>
      <w:r w:rsidRPr="0029288B">
        <w:rPr>
          <w:rFonts w:ascii="Arial" w:hAnsi="Arial" w:cs="Arial"/>
          <w:color w:val="333333"/>
          <w:sz w:val="24"/>
          <w:szCs w:val="24"/>
          <w:shd w:val="clear" w:color="auto" w:fill="FFFFFF"/>
        </w:rPr>
        <w:t>, Mariana</w:t>
      </w:r>
      <w:r w:rsidR="00270F92" w:rsidRPr="0029288B">
        <w:rPr>
          <w:rFonts w:ascii="Arial" w:hAnsi="Arial" w:cs="Arial"/>
          <w:color w:val="333333"/>
          <w:sz w:val="24"/>
          <w:szCs w:val="24"/>
          <w:shd w:val="clear" w:color="auto" w:fill="FFFFFF"/>
        </w:rPr>
        <w:t>,</w:t>
      </w:r>
      <w:r w:rsidRPr="0029288B">
        <w:rPr>
          <w:rFonts w:ascii="Arial" w:hAnsi="Arial" w:cs="Arial"/>
          <w:color w:val="333333"/>
          <w:sz w:val="24"/>
          <w:szCs w:val="24"/>
          <w:shd w:val="clear" w:color="auto" w:fill="FFFFFF"/>
        </w:rPr>
        <w:t xml:space="preserve"> V</w:t>
      </w:r>
      <w:r w:rsidR="00270F92" w:rsidRPr="0029288B">
        <w:rPr>
          <w:rFonts w:ascii="Arial" w:hAnsi="Arial" w:cs="Arial"/>
          <w:color w:val="333333"/>
          <w:sz w:val="24"/>
          <w:szCs w:val="24"/>
          <w:shd w:val="clear" w:color="auto" w:fill="FFFFFF"/>
        </w:rPr>
        <w:t>.</w:t>
      </w:r>
      <w:r w:rsidRPr="0029288B">
        <w:rPr>
          <w:rFonts w:ascii="Arial" w:hAnsi="Arial" w:cs="Arial"/>
          <w:color w:val="333333"/>
          <w:sz w:val="24"/>
          <w:szCs w:val="24"/>
          <w:shd w:val="clear" w:color="auto" w:fill="FFFFFF"/>
        </w:rPr>
        <w:t xml:space="preserve"> and Antonella</w:t>
      </w:r>
      <w:r w:rsidR="00270F92" w:rsidRPr="0029288B">
        <w:rPr>
          <w:rFonts w:ascii="Arial" w:hAnsi="Arial" w:cs="Arial"/>
          <w:color w:val="333333"/>
          <w:sz w:val="24"/>
          <w:szCs w:val="24"/>
          <w:shd w:val="clear" w:color="auto" w:fill="FFFFFF"/>
        </w:rPr>
        <w:t>,</w:t>
      </w:r>
      <w:r w:rsidRPr="0029288B">
        <w:rPr>
          <w:rFonts w:ascii="Arial" w:hAnsi="Arial" w:cs="Arial"/>
          <w:color w:val="333333"/>
          <w:sz w:val="24"/>
          <w:szCs w:val="24"/>
          <w:shd w:val="clear" w:color="auto" w:fill="FFFFFF"/>
        </w:rPr>
        <w:t xml:space="preserve"> S. </w:t>
      </w:r>
      <w:r w:rsidR="00270F92" w:rsidRPr="0029288B">
        <w:rPr>
          <w:rFonts w:ascii="Arial" w:hAnsi="Arial" w:cs="Arial"/>
          <w:color w:val="333333"/>
          <w:sz w:val="24"/>
          <w:szCs w:val="24"/>
          <w:shd w:val="clear" w:color="auto" w:fill="FFFFFF"/>
        </w:rPr>
        <w:t>(</w:t>
      </w:r>
      <w:r w:rsidRPr="0029288B">
        <w:rPr>
          <w:rFonts w:ascii="Arial" w:hAnsi="Arial" w:cs="Arial"/>
          <w:color w:val="333333"/>
          <w:sz w:val="24"/>
          <w:szCs w:val="24"/>
          <w:shd w:val="clear" w:color="auto" w:fill="FFFFFF"/>
        </w:rPr>
        <w:t>2016</w:t>
      </w:r>
      <w:r w:rsidR="00270F92" w:rsidRPr="0029288B">
        <w:rPr>
          <w:rFonts w:ascii="Arial" w:hAnsi="Arial" w:cs="Arial"/>
          <w:color w:val="333333"/>
          <w:sz w:val="24"/>
          <w:szCs w:val="24"/>
          <w:shd w:val="clear" w:color="auto" w:fill="FFFFFF"/>
        </w:rPr>
        <w:t>)</w:t>
      </w:r>
      <w:r w:rsidRPr="0029288B">
        <w:rPr>
          <w:rFonts w:ascii="Arial" w:hAnsi="Arial" w:cs="Arial"/>
          <w:color w:val="333333"/>
          <w:sz w:val="24"/>
          <w:szCs w:val="24"/>
          <w:shd w:val="clear" w:color="auto" w:fill="FFFFFF"/>
        </w:rPr>
        <w:t xml:space="preserve"> 'Novelty, Challenge, and Practice: The Impact of Intensive Language Learning on Attentional Functions.' </w:t>
      </w:r>
      <w:r w:rsidR="00513857" w:rsidRPr="0029288B">
        <w:rPr>
          <w:rFonts w:ascii="Arial" w:hAnsi="Arial" w:cs="Arial"/>
          <w:sz w:val="24"/>
          <w:szCs w:val="24"/>
        </w:rPr>
        <w:t xml:space="preserve"> </w:t>
      </w:r>
      <w:hyperlink r:id="rId8" w:history="1">
        <w:r w:rsidR="00513857" w:rsidRPr="0029288B">
          <w:rPr>
            <w:rStyle w:val="Hyperlink"/>
            <w:rFonts w:ascii="Arial" w:hAnsi="Arial" w:cs="Arial"/>
            <w:sz w:val="24"/>
            <w:szCs w:val="24"/>
          </w:rPr>
          <w:t>http://journals.plos.org/plosone/article?id=10.1371/journal.pone.0153485</w:t>
        </w:r>
      </w:hyperlink>
      <w:r w:rsidR="00513857" w:rsidRPr="0029288B">
        <w:rPr>
          <w:rFonts w:ascii="Arial" w:hAnsi="Arial" w:cs="Arial"/>
          <w:sz w:val="24"/>
          <w:szCs w:val="24"/>
        </w:rPr>
        <w:t xml:space="preserve"> [Accessed: 5</w:t>
      </w:r>
      <w:r w:rsidR="00513857" w:rsidRPr="0029288B">
        <w:rPr>
          <w:rFonts w:ascii="Arial" w:hAnsi="Arial" w:cs="Arial"/>
          <w:sz w:val="24"/>
          <w:szCs w:val="24"/>
          <w:vertAlign w:val="superscript"/>
        </w:rPr>
        <w:t>th</w:t>
      </w:r>
      <w:r w:rsidR="00513857" w:rsidRPr="0029288B">
        <w:rPr>
          <w:rFonts w:ascii="Arial" w:hAnsi="Arial" w:cs="Arial"/>
          <w:sz w:val="24"/>
          <w:szCs w:val="24"/>
        </w:rPr>
        <w:t xml:space="preserve"> </w:t>
      </w:r>
      <w:r w:rsidR="00FE3117" w:rsidRPr="0029288B">
        <w:rPr>
          <w:rFonts w:ascii="Arial" w:hAnsi="Arial" w:cs="Arial"/>
          <w:sz w:val="24"/>
          <w:szCs w:val="24"/>
        </w:rPr>
        <w:t>April 2018].</w:t>
      </w:r>
    </w:p>
    <w:p w14:paraId="7AD25D75" w14:textId="7C92F203" w:rsidR="00C21624" w:rsidRPr="0029288B" w:rsidRDefault="00C21624" w:rsidP="00CA6A76">
      <w:pPr>
        <w:spacing w:line="360" w:lineRule="auto"/>
        <w:jc w:val="both"/>
        <w:rPr>
          <w:rFonts w:ascii="Arial" w:hAnsi="Arial" w:cs="Arial"/>
          <w:sz w:val="24"/>
          <w:szCs w:val="24"/>
        </w:rPr>
      </w:pPr>
      <w:r w:rsidRPr="0029288B">
        <w:rPr>
          <w:rFonts w:ascii="Arial" w:hAnsi="Arial" w:cs="Arial"/>
          <w:sz w:val="24"/>
          <w:szCs w:val="24"/>
        </w:rPr>
        <w:t>Curriculum for Wales</w:t>
      </w:r>
      <w:r w:rsidR="00934138" w:rsidRPr="0029288B">
        <w:rPr>
          <w:rFonts w:ascii="Arial" w:hAnsi="Arial" w:cs="Arial"/>
          <w:sz w:val="24"/>
          <w:szCs w:val="24"/>
        </w:rPr>
        <w:t>:</w:t>
      </w:r>
      <w:r w:rsidRPr="0029288B">
        <w:rPr>
          <w:rFonts w:ascii="Arial" w:hAnsi="Arial" w:cs="Arial"/>
          <w:sz w:val="24"/>
          <w:szCs w:val="24"/>
        </w:rPr>
        <w:t xml:space="preserve"> Foundation Phase Framework</w:t>
      </w:r>
      <w:r w:rsidR="00934138" w:rsidRPr="0029288B">
        <w:rPr>
          <w:rFonts w:ascii="Arial" w:hAnsi="Arial" w:cs="Arial"/>
          <w:sz w:val="24"/>
          <w:szCs w:val="24"/>
        </w:rPr>
        <w:t xml:space="preserve"> </w:t>
      </w:r>
      <w:hyperlink r:id="rId9" w:history="1">
        <w:r w:rsidR="008D1721" w:rsidRPr="0029288B">
          <w:rPr>
            <w:rStyle w:val="Hyperlink"/>
            <w:rFonts w:ascii="Arial" w:hAnsi="Arial" w:cs="Arial"/>
            <w:sz w:val="24"/>
            <w:szCs w:val="24"/>
          </w:rPr>
          <w:t>http://learning.gov.wales/docs/learningwales/publications/150803-fp-framework-en.pdf</w:t>
        </w:r>
      </w:hyperlink>
      <w:r w:rsidR="008D1721" w:rsidRPr="0029288B">
        <w:rPr>
          <w:rFonts w:ascii="Arial" w:hAnsi="Arial" w:cs="Arial"/>
          <w:sz w:val="24"/>
          <w:szCs w:val="24"/>
        </w:rPr>
        <w:t xml:space="preserve"> </w:t>
      </w:r>
      <w:r w:rsidR="00E62261" w:rsidRPr="0029288B">
        <w:rPr>
          <w:rFonts w:ascii="Arial" w:hAnsi="Arial" w:cs="Arial"/>
          <w:sz w:val="24"/>
          <w:szCs w:val="24"/>
        </w:rPr>
        <w:t>[Accessed:16</w:t>
      </w:r>
      <w:r w:rsidR="00E62261" w:rsidRPr="0029288B">
        <w:rPr>
          <w:rFonts w:ascii="Arial" w:hAnsi="Arial" w:cs="Arial"/>
          <w:sz w:val="24"/>
          <w:szCs w:val="24"/>
          <w:vertAlign w:val="superscript"/>
        </w:rPr>
        <w:t>th</w:t>
      </w:r>
      <w:r w:rsidR="00E62261" w:rsidRPr="0029288B">
        <w:rPr>
          <w:rFonts w:ascii="Arial" w:hAnsi="Arial" w:cs="Arial"/>
          <w:sz w:val="24"/>
          <w:szCs w:val="24"/>
        </w:rPr>
        <w:t xml:space="preserve"> February 2018]</w:t>
      </w:r>
      <w:r w:rsidR="008D1721" w:rsidRPr="0029288B">
        <w:rPr>
          <w:rFonts w:ascii="Arial" w:hAnsi="Arial" w:cs="Arial"/>
          <w:sz w:val="24"/>
          <w:szCs w:val="24"/>
        </w:rPr>
        <w:t>.</w:t>
      </w:r>
    </w:p>
    <w:p w14:paraId="2C5B5666" w14:textId="29A8FD2D" w:rsidR="009A7E35" w:rsidRPr="0029288B" w:rsidRDefault="008211D3" w:rsidP="00CA6A76">
      <w:pPr>
        <w:spacing w:line="360" w:lineRule="auto"/>
        <w:jc w:val="both"/>
        <w:rPr>
          <w:rFonts w:ascii="Arial" w:hAnsi="Arial" w:cs="Arial"/>
          <w:sz w:val="24"/>
          <w:szCs w:val="24"/>
        </w:rPr>
      </w:pPr>
      <w:r w:rsidRPr="0029288B">
        <w:rPr>
          <w:rFonts w:ascii="Arial" w:hAnsi="Arial" w:cs="Arial"/>
          <w:sz w:val="24"/>
          <w:szCs w:val="24"/>
        </w:rPr>
        <w:t>Google Translate</w:t>
      </w:r>
      <w:r w:rsidR="00E746D2" w:rsidRPr="0029288B">
        <w:rPr>
          <w:rFonts w:ascii="Arial" w:hAnsi="Arial" w:cs="Arial"/>
          <w:sz w:val="24"/>
          <w:szCs w:val="24"/>
        </w:rPr>
        <w:t xml:space="preserve"> </w:t>
      </w:r>
      <w:r w:rsidR="00C72EEC" w:rsidRPr="0029288B">
        <w:rPr>
          <w:rFonts w:ascii="Arial" w:hAnsi="Arial" w:cs="Arial"/>
          <w:sz w:val="24"/>
          <w:szCs w:val="24"/>
        </w:rPr>
        <w:t xml:space="preserve">(2018) </w:t>
      </w:r>
      <w:hyperlink r:id="rId10" w:history="1">
        <w:r w:rsidR="0029792A" w:rsidRPr="0029288B">
          <w:rPr>
            <w:rStyle w:val="Hyperlink"/>
            <w:rFonts w:ascii="Arial" w:hAnsi="Arial" w:cs="Arial"/>
            <w:sz w:val="24"/>
            <w:szCs w:val="24"/>
          </w:rPr>
          <w:t>https://www.google.co.uk/search?q=translate+english+to+welsh%2C</w:t>
        </w:r>
      </w:hyperlink>
      <w:r w:rsidR="00E746D2" w:rsidRPr="0029288B">
        <w:rPr>
          <w:rFonts w:ascii="Arial" w:hAnsi="Arial" w:cs="Arial"/>
          <w:sz w:val="24"/>
          <w:szCs w:val="24"/>
        </w:rPr>
        <w:t xml:space="preserve"> [Accessed: 5</w:t>
      </w:r>
      <w:r w:rsidR="00E746D2" w:rsidRPr="0029288B">
        <w:rPr>
          <w:rFonts w:ascii="Arial" w:hAnsi="Arial" w:cs="Arial"/>
          <w:sz w:val="24"/>
          <w:szCs w:val="24"/>
          <w:vertAlign w:val="superscript"/>
        </w:rPr>
        <w:t>th</w:t>
      </w:r>
      <w:r w:rsidR="00E746D2" w:rsidRPr="0029288B">
        <w:rPr>
          <w:rFonts w:ascii="Arial" w:hAnsi="Arial" w:cs="Arial"/>
          <w:sz w:val="24"/>
          <w:szCs w:val="24"/>
        </w:rPr>
        <w:t xml:space="preserve"> April 2018]</w:t>
      </w:r>
    </w:p>
    <w:p w14:paraId="53056E27" w14:textId="1AD4E35B" w:rsidR="0012222E" w:rsidRPr="0029288B" w:rsidRDefault="000E4936" w:rsidP="00CA6A76">
      <w:pPr>
        <w:spacing w:line="360" w:lineRule="auto"/>
        <w:jc w:val="both"/>
        <w:rPr>
          <w:rFonts w:ascii="Arial" w:hAnsi="Arial" w:cs="Arial"/>
          <w:sz w:val="24"/>
          <w:szCs w:val="24"/>
        </w:rPr>
      </w:pPr>
      <w:r w:rsidRPr="0029288B">
        <w:rPr>
          <w:rFonts w:ascii="Arial" w:hAnsi="Arial" w:cs="Arial"/>
          <w:sz w:val="24"/>
          <w:szCs w:val="24"/>
        </w:rPr>
        <w:t xml:space="preserve">Ofsted (2001) inspecting </w:t>
      </w:r>
      <w:r w:rsidR="0039272F" w:rsidRPr="0029288B">
        <w:rPr>
          <w:rFonts w:ascii="Arial" w:hAnsi="Arial" w:cs="Arial"/>
          <w:sz w:val="24"/>
          <w:szCs w:val="24"/>
        </w:rPr>
        <w:t>English</w:t>
      </w:r>
      <w:r w:rsidRPr="0029288B">
        <w:rPr>
          <w:rFonts w:ascii="Arial" w:hAnsi="Arial" w:cs="Arial"/>
          <w:sz w:val="24"/>
          <w:szCs w:val="24"/>
        </w:rPr>
        <w:t xml:space="preserve"> as an additional language</w:t>
      </w:r>
      <w:r w:rsidR="00B92A35" w:rsidRPr="0029288B">
        <w:rPr>
          <w:rFonts w:ascii="Arial" w:hAnsi="Arial" w:cs="Arial"/>
          <w:sz w:val="24"/>
          <w:szCs w:val="24"/>
        </w:rPr>
        <w:t xml:space="preserve">: 11 – 16 with </w:t>
      </w:r>
      <w:r w:rsidR="0039272F" w:rsidRPr="0029288B">
        <w:rPr>
          <w:rFonts w:ascii="Arial" w:hAnsi="Arial" w:cs="Arial"/>
          <w:sz w:val="24"/>
          <w:szCs w:val="24"/>
        </w:rPr>
        <w:t>guidance</w:t>
      </w:r>
      <w:r w:rsidR="00B92A35" w:rsidRPr="0029288B">
        <w:rPr>
          <w:rFonts w:ascii="Arial" w:hAnsi="Arial" w:cs="Arial"/>
          <w:sz w:val="24"/>
          <w:szCs w:val="24"/>
        </w:rPr>
        <w:t xml:space="preserve"> on </w:t>
      </w:r>
      <w:r w:rsidR="0039272F" w:rsidRPr="0029288B">
        <w:rPr>
          <w:rFonts w:ascii="Arial" w:hAnsi="Arial" w:cs="Arial"/>
          <w:sz w:val="24"/>
          <w:szCs w:val="24"/>
        </w:rPr>
        <w:t>self-evaluation</w:t>
      </w:r>
      <w:r w:rsidR="005D6176" w:rsidRPr="0029288B">
        <w:rPr>
          <w:rFonts w:ascii="Arial" w:hAnsi="Arial" w:cs="Arial"/>
          <w:sz w:val="24"/>
          <w:szCs w:val="24"/>
        </w:rPr>
        <w:t>.</w:t>
      </w:r>
      <w:r w:rsidR="0039272F" w:rsidRPr="0029288B">
        <w:rPr>
          <w:rFonts w:ascii="Arial" w:hAnsi="Arial" w:cs="Arial"/>
          <w:sz w:val="24"/>
          <w:szCs w:val="24"/>
        </w:rPr>
        <w:t xml:space="preserve"> London: </w:t>
      </w:r>
      <w:r w:rsidR="00136604" w:rsidRPr="0029288B">
        <w:rPr>
          <w:rFonts w:ascii="Arial" w:hAnsi="Arial" w:cs="Arial"/>
          <w:sz w:val="24"/>
          <w:szCs w:val="24"/>
        </w:rPr>
        <w:t>U.K. Government.</w:t>
      </w:r>
    </w:p>
    <w:p w14:paraId="7422CCC8" w14:textId="06ED859D" w:rsidR="00126901" w:rsidRDefault="005D7CC9" w:rsidP="00292BDF">
      <w:pPr>
        <w:spacing w:line="360" w:lineRule="auto"/>
        <w:jc w:val="both"/>
        <w:rPr>
          <w:rFonts w:ascii="Arial" w:hAnsi="Arial" w:cs="Arial"/>
          <w:sz w:val="24"/>
          <w:szCs w:val="24"/>
        </w:rPr>
      </w:pPr>
      <w:r>
        <w:rPr>
          <w:rFonts w:ascii="Arial" w:hAnsi="Arial" w:cs="Arial"/>
          <w:sz w:val="24"/>
          <w:szCs w:val="24"/>
        </w:rPr>
        <w:t xml:space="preserve"> </w:t>
      </w:r>
    </w:p>
    <w:p w14:paraId="6C6ED986" w14:textId="77777777" w:rsidR="00E84704" w:rsidRPr="00E84704" w:rsidRDefault="00E84704" w:rsidP="00292BDF">
      <w:pPr>
        <w:spacing w:line="360" w:lineRule="auto"/>
        <w:jc w:val="both"/>
        <w:rPr>
          <w:rFonts w:ascii="Arial" w:hAnsi="Arial" w:cs="Arial"/>
          <w:sz w:val="24"/>
          <w:szCs w:val="24"/>
        </w:rPr>
      </w:pPr>
    </w:p>
    <w:p w14:paraId="41655D85" w14:textId="77777777" w:rsidR="00F818B0" w:rsidRPr="00E60DD4" w:rsidRDefault="00F818B0" w:rsidP="00292BDF">
      <w:pPr>
        <w:spacing w:line="360" w:lineRule="auto"/>
        <w:jc w:val="both"/>
        <w:rPr>
          <w:rFonts w:ascii="Arial" w:hAnsi="Arial" w:cs="Arial"/>
          <w:sz w:val="24"/>
          <w:szCs w:val="24"/>
        </w:rPr>
      </w:pPr>
    </w:p>
    <w:sectPr w:rsidR="00F818B0" w:rsidRPr="00E60DD4">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60E571" w14:textId="77777777" w:rsidR="00741CED" w:rsidRDefault="00741CED" w:rsidP="00477682">
      <w:pPr>
        <w:spacing w:after="0" w:line="240" w:lineRule="auto"/>
      </w:pPr>
      <w:r>
        <w:separator/>
      </w:r>
    </w:p>
  </w:endnote>
  <w:endnote w:type="continuationSeparator" w:id="0">
    <w:p w14:paraId="502C6A0C" w14:textId="77777777" w:rsidR="00741CED" w:rsidRDefault="00741CED" w:rsidP="004776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446084"/>
      <w:docPartObj>
        <w:docPartGallery w:val="Page Numbers (Bottom of Page)"/>
        <w:docPartUnique/>
      </w:docPartObj>
    </w:sdtPr>
    <w:sdtEndPr>
      <w:rPr>
        <w:noProof/>
      </w:rPr>
    </w:sdtEndPr>
    <w:sdtContent>
      <w:p w14:paraId="1B5A176B" w14:textId="624B5369" w:rsidR="00155E68" w:rsidRDefault="00155E6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134567" w14:textId="77777777" w:rsidR="00155E68" w:rsidRDefault="00155E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8D8E81" w14:textId="77777777" w:rsidR="00741CED" w:rsidRDefault="00741CED" w:rsidP="00477682">
      <w:pPr>
        <w:spacing w:after="0" w:line="240" w:lineRule="auto"/>
      </w:pPr>
      <w:r>
        <w:separator/>
      </w:r>
    </w:p>
  </w:footnote>
  <w:footnote w:type="continuationSeparator" w:id="0">
    <w:p w14:paraId="3C360A8F" w14:textId="77777777" w:rsidR="00741CED" w:rsidRDefault="00741CED" w:rsidP="004776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E3C296" w14:textId="34D19634" w:rsidR="00CA6A76" w:rsidRDefault="00155E68">
    <w:pPr>
      <w:pStyle w:val="Header"/>
    </w:pPr>
    <w:r>
      <w:t>EAEE4006</w:t>
    </w:r>
    <w:r w:rsidR="00CA6A76">
      <w:ptab w:relativeTo="margin" w:alignment="center" w:leader="none"/>
    </w:r>
    <w:r w:rsidR="00CA6A76">
      <w:ptab w:relativeTo="margin" w:alignment="right" w:leader="none"/>
    </w:r>
    <w:r>
      <w:t>1706346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BDF"/>
    <w:rsid w:val="00002857"/>
    <w:rsid w:val="00011FAA"/>
    <w:rsid w:val="000128AB"/>
    <w:rsid w:val="0001521C"/>
    <w:rsid w:val="000157C2"/>
    <w:rsid w:val="0002345E"/>
    <w:rsid w:val="00024EEE"/>
    <w:rsid w:val="000314FE"/>
    <w:rsid w:val="000378C5"/>
    <w:rsid w:val="00041211"/>
    <w:rsid w:val="00042519"/>
    <w:rsid w:val="00043639"/>
    <w:rsid w:val="00043BD9"/>
    <w:rsid w:val="000551FB"/>
    <w:rsid w:val="000675A4"/>
    <w:rsid w:val="000709C7"/>
    <w:rsid w:val="0007254F"/>
    <w:rsid w:val="000734A7"/>
    <w:rsid w:val="00076C08"/>
    <w:rsid w:val="000827DD"/>
    <w:rsid w:val="00083C90"/>
    <w:rsid w:val="00085F06"/>
    <w:rsid w:val="000919E3"/>
    <w:rsid w:val="0009298B"/>
    <w:rsid w:val="000A200A"/>
    <w:rsid w:val="000A3016"/>
    <w:rsid w:val="000A37EB"/>
    <w:rsid w:val="000A4A3B"/>
    <w:rsid w:val="000B30CD"/>
    <w:rsid w:val="000B5AB8"/>
    <w:rsid w:val="000C0D50"/>
    <w:rsid w:val="000D29E5"/>
    <w:rsid w:val="000D7840"/>
    <w:rsid w:val="000E3B00"/>
    <w:rsid w:val="000E47DC"/>
    <w:rsid w:val="000E4936"/>
    <w:rsid w:val="000E70CD"/>
    <w:rsid w:val="000F2028"/>
    <w:rsid w:val="000F606D"/>
    <w:rsid w:val="00101BB4"/>
    <w:rsid w:val="001061A5"/>
    <w:rsid w:val="00106D45"/>
    <w:rsid w:val="00107C08"/>
    <w:rsid w:val="00107D32"/>
    <w:rsid w:val="00110F95"/>
    <w:rsid w:val="00112FF9"/>
    <w:rsid w:val="0012222E"/>
    <w:rsid w:val="00123407"/>
    <w:rsid w:val="00124A9C"/>
    <w:rsid w:val="00125788"/>
    <w:rsid w:val="00125ADA"/>
    <w:rsid w:val="00126901"/>
    <w:rsid w:val="00126913"/>
    <w:rsid w:val="00136604"/>
    <w:rsid w:val="00136903"/>
    <w:rsid w:val="00144ADD"/>
    <w:rsid w:val="00145C52"/>
    <w:rsid w:val="00155E68"/>
    <w:rsid w:val="00156723"/>
    <w:rsid w:val="00160A2C"/>
    <w:rsid w:val="00163339"/>
    <w:rsid w:val="00170C37"/>
    <w:rsid w:val="00173902"/>
    <w:rsid w:val="0017426C"/>
    <w:rsid w:val="00174B47"/>
    <w:rsid w:val="00176442"/>
    <w:rsid w:val="00177A1A"/>
    <w:rsid w:val="00182195"/>
    <w:rsid w:val="00191EB1"/>
    <w:rsid w:val="00193F78"/>
    <w:rsid w:val="00193F94"/>
    <w:rsid w:val="00195576"/>
    <w:rsid w:val="0019716A"/>
    <w:rsid w:val="001A1D6F"/>
    <w:rsid w:val="001A459F"/>
    <w:rsid w:val="001B5654"/>
    <w:rsid w:val="001C0C93"/>
    <w:rsid w:val="001C26F4"/>
    <w:rsid w:val="001C38B0"/>
    <w:rsid w:val="001C4F7A"/>
    <w:rsid w:val="001D6BCE"/>
    <w:rsid w:val="001E1253"/>
    <w:rsid w:val="001E2366"/>
    <w:rsid w:val="0020032F"/>
    <w:rsid w:val="002009B4"/>
    <w:rsid w:val="00203AD0"/>
    <w:rsid w:val="00204175"/>
    <w:rsid w:val="002071E4"/>
    <w:rsid w:val="0021160E"/>
    <w:rsid w:val="00214722"/>
    <w:rsid w:val="002151A9"/>
    <w:rsid w:val="00215D3C"/>
    <w:rsid w:val="0022159B"/>
    <w:rsid w:val="00221B5A"/>
    <w:rsid w:val="00222092"/>
    <w:rsid w:val="00222285"/>
    <w:rsid w:val="00232A3B"/>
    <w:rsid w:val="00232F11"/>
    <w:rsid w:val="002342C3"/>
    <w:rsid w:val="0025145C"/>
    <w:rsid w:val="00252AE6"/>
    <w:rsid w:val="00253839"/>
    <w:rsid w:val="00253EAC"/>
    <w:rsid w:val="00253F89"/>
    <w:rsid w:val="002564AB"/>
    <w:rsid w:val="0025729F"/>
    <w:rsid w:val="0026222D"/>
    <w:rsid w:val="00263699"/>
    <w:rsid w:val="00263D8E"/>
    <w:rsid w:val="0026462F"/>
    <w:rsid w:val="0026666C"/>
    <w:rsid w:val="0026694E"/>
    <w:rsid w:val="00270F92"/>
    <w:rsid w:val="00273043"/>
    <w:rsid w:val="00275AF0"/>
    <w:rsid w:val="00281D31"/>
    <w:rsid w:val="0028510D"/>
    <w:rsid w:val="0028797B"/>
    <w:rsid w:val="0029288B"/>
    <w:rsid w:val="00292BDF"/>
    <w:rsid w:val="00294B99"/>
    <w:rsid w:val="0029792A"/>
    <w:rsid w:val="002C2B48"/>
    <w:rsid w:val="002C3E75"/>
    <w:rsid w:val="002C5EC9"/>
    <w:rsid w:val="002D777E"/>
    <w:rsid w:val="002E180C"/>
    <w:rsid w:val="002E6D67"/>
    <w:rsid w:val="002F0994"/>
    <w:rsid w:val="002F1FC4"/>
    <w:rsid w:val="002F6B2B"/>
    <w:rsid w:val="00311783"/>
    <w:rsid w:val="00314C4B"/>
    <w:rsid w:val="00322962"/>
    <w:rsid w:val="003254A7"/>
    <w:rsid w:val="00325C45"/>
    <w:rsid w:val="003307E3"/>
    <w:rsid w:val="00330A34"/>
    <w:rsid w:val="003374F1"/>
    <w:rsid w:val="00342833"/>
    <w:rsid w:val="00346791"/>
    <w:rsid w:val="003478E3"/>
    <w:rsid w:val="00351012"/>
    <w:rsid w:val="0035503D"/>
    <w:rsid w:val="00357618"/>
    <w:rsid w:val="003604E1"/>
    <w:rsid w:val="00362770"/>
    <w:rsid w:val="00363DF4"/>
    <w:rsid w:val="00367765"/>
    <w:rsid w:val="003802C7"/>
    <w:rsid w:val="00380BD6"/>
    <w:rsid w:val="00382ED9"/>
    <w:rsid w:val="00384207"/>
    <w:rsid w:val="00384D57"/>
    <w:rsid w:val="00387413"/>
    <w:rsid w:val="00390DAF"/>
    <w:rsid w:val="0039272F"/>
    <w:rsid w:val="003956BA"/>
    <w:rsid w:val="00396804"/>
    <w:rsid w:val="003B73FC"/>
    <w:rsid w:val="003C031C"/>
    <w:rsid w:val="003C203D"/>
    <w:rsid w:val="003C2366"/>
    <w:rsid w:val="003C3A00"/>
    <w:rsid w:val="003C6AD3"/>
    <w:rsid w:val="003C7E45"/>
    <w:rsid w:val="003D6C9F"/>
    <w:rsid w:val="003E2809"/>
    <w:rsid w:val="003E33A0"/>
    <w:rsid w:val="003E6919"/>
    <w:rsid w:val="003E6C7F"/>
    <w:rsid w:val="003E7688"/>
    <w:rsid w:val="003F5C92"/>
    <w:rsid w:val="004050D4"/>
    <w:rsid w:val="00407444"/>
    <w:rsid w:val="00407924"/>
    <w:rsid w:val="00421F39"/>
    <w:rsid w:val="00423373"/>
    <w:rsid w:val="00426C71"/>
    <w:rsid w:val="0043191F"/>
    <w:rsid w:val="00437477"/>
    <w:rsid w:val="00443CC4"/>
    <w:rsid w:val="00444ACA"/>
    <w:rsid w:val="004471EE"/>
    <w:rsid w:val="00450411"/>
    <w:rsid w:val="004523E8"/>
    <w:rsid w:val="004564AC"/>
    <w:rsid w:val="004578C8"/>
    <w:rsid w:val="0046120C"/>
    <w:rsid w:val="004653A1"/>
    <w:rsid w:val="004751A4"/>
    <w:rsid w:val="0047574D"/>
    <w:rsid w:val="00477682"/>
    <w:rsid w:val="0048062A"/>
    <w:rsid w:val="00481705"/>
    <w:rsid w:val="0048186F"/>
    <w:rsid w:val="00483EDB"/>
    <w:rsid w:val="004858BE"/>
    <w:rsid w:val="00495F6A"/>
    <w:rsid w:val="00497C16"/>
    <w:rsid w:val="004A036C"/>
    <w:rsid w:val="004B438F"/>
    <w:rsid w:val="004B5D99"/>
    <w:rsid w:val="004B6D4A"/>
    <w:rsid w:val="004D13C6"/>
    <w:rsid w:val="004D5578"/>
    <w:rsid w:val="004D5AE7"/>
    <w:rsid w:val="004E0978"/>
    <w:rsid w:val="004E424D"/>
    <w:rsid w:val="004E7C4F"/>
    <w:rsid w:val="004F16E8"/>
    <w:rsid w:val="004F1A8C"/>
    <w:rsid w:val="005101CC"/>
    <w:rsid w:val="00512839"/>
    <w:rsid w:val="00513857"/>
    <w:rsid w:val="00513DA2"/>
    <w:rsid w:val="00515FD2"/>
    <w:rsid w:val="0052213F"/>
    <w:rsid w:val="00525157"/>
    <w:rsid w:val="005307C5"/>
    <w:rsid w:val="00534D47"/>
    <w:rsid w:val="005407E2"/>
    <w:rsid w:val="0055220D"/>
    <w:rsid w:val="005523FD"/>
    <w:rsid w:val="00553AAA"/>
    <w:rsid w:val="00553E27"/>
    <w:rsid w:val="00554407"/>
    <w:rsid w:val="00561C5B"/>
    <w:rsid w:val="00563D62"/>
    <w:rsid w:val="00563F5C"/>
    <w:rsid w:val="00564B5C"/>
    <w:rsid w:val="00564FA6"/>
    <w:rsid w:val="0056544E"/>
    <w:rsid w:val="00567739"/>
    <w:rsid w:val="00571961"/>
    <w:rsid w:val="00582E99"/>
    <w:rsid w:val="00585FA4"/>
    <w:rsid w:val="00587CC4"/>
    <w:rsid w:val="00590A7D"/>
    <w:rsid w:val="00595302"/>
    <w:rsid w:val="005A5430"/>
    <w:rsid w:val="005A7BB6"/>
    <w:rsid w:val="005B152B"/>
    <w:rsid w:val="005B1712"/>
    <w:rsid w:val="005B24B6"/>
    <w:rsid w:val="005B6F44"/>
    <w:rsid w:val="005B7CE9"/>
    <w:rsid w:val="005C36CC"/>
    <w:rsid w:val="005C6774"/>
    <w:rsid w:val="005D5360"/>
    <w:rsid w:val="005D6176"/>
    <w:rsid w:val="005D7CC9"/>
    <w:rsid w:val="005E314A"/>
    <w:rsid w:val="005E5683"/>
    <w:rsid w:val="005E5D05"/>
    <w:rsid w:val="005E793D"/>
    <w:rsid w:val="005E7E02"/>
    <w:rsid w:val="005F052F"/>
    <w:rsid w:val="005F19D9"/>
    <w:rsid w:val="005F2D74"/>
    <w:rsid w:val="005F3671"/>
    <w:rsid w:val="005F49F2"/>
    <w:rsid w:val="005F5E95"/>
    <w:rsid w:val="005F5F92"/>
    <w:rsid w:val="005F756C"/>
    <w:rsid w:val="006029E8"/>
    <w:rsid w:val="00603A0C"/>
    <w:rsid w:val="00606ECF"/>
    <w:rsid w:val="00611A84"/>
    <w:rsid w:val="006162E0"/>
    <w:rsid w:val="006179EF"/>
    <w:rsid w:val="00621A62"/>
    <w:rsid w:val="00621EDD"/>
    <w:rsid w:val="00622865"/>
    <w:rsid w:val="0062616C"/>
    <w:rsid w:val="00626611"/>
    <w:rsid w:val="00627B81"/>
    <w:rsid w:val="006304E7"/>
    <w:rsid w:val="00633826"/>
    <w:rsid w:val="006373FD"/>
    <w:rsid w:val="00642CF2"/>
    <w:rsid w:val="006561F4"/>
    <w:rsid w:val="00662DC8"/>
    <w:rsid w:val="00671735"/>
    <w:rsid w:val="006721A4"/>
    <w:rsid w:val="006741E3"/>
    <w:rsid w:val="00683873"/>
    <w:rsid w:val="006873CA"/>
    <w:rsid w:val="006873EF"/>
    <w:rsid w:val="0069138B"/>
    <w:rsid w:val="00694228"/>
    <w:rsid w:val="006967AD"/>
    <w:rsid w:val="006A4DA5"/>
    <w:rsid w:val="006B3EFB"/>
    <w:rsid w:val="006B5333"/>
    <w:rsid w:val="006B59FF"/>
    <w:rsid w:val="006C437D"/>
    <w:rsid w:val="006C57CB"/>
    <w:rsid w:val="006D47AE"/>
    <w:rsid w:val="006E11EB"/>
    <w:rsid w:val="006E354C"/>
    <w:rsid w:val="006E5C0D"/>
    <w:rsid w:val="006F1788"/>
    <w:rsid w:val="006F28B8"/>
    <w:rsid w:val="006F4642"/>
    <w:rsid w:val="007014BC"/>
    <w:rsid w:val="00701BC6"/>
    <w:rsid w:val="007031CA"/>
    <w:rsid w:val="00705235"/>
    <w:rsid w:val="007102EC"/>
    <w:rsid w:val="00714AA8"/>
    <w:rsid w:val="007162B9"/>
    <w:rsid w:val="007164C9"/>
    <w:rsid w:val="007169A2"/>
    <w:rsid w:val="007170E0"/>
    <w:rsid w:val="007234E0"/>
    <w:rsid w:val="0072455A"/>
    <w:rsid w:val="00731993"/>
    <w:rsid w:val="007363F2"/>
    <w:rsid w:val="00736586"/>
    <w:rsid w:val="00736596"/>
    <w:rsid w:val="00737FE7"/>
    <w:rsid w:val="00740ACF"/>
    <w:rsid w:val="0074189A"/>
    <w:rsid w:val="00741CED"/>
    <w:rsid w:val="00742112"/>
    <w:rsid w:val="007428A0"/>
    <w:rsid w:val="00747074"/>
    <w:rsid w:val="007516CA"/>
    <w:rsid w:val="00751E24"/>
    <w:rsid w:val="00752600"/>
    <w:rsid w:val="00763493"/>
    <w:rsid w:val="00775D0A"/>
    <w:rsid w:val="007821FE"/>
    <w:rsid w:val="00782254"/>
    <w:rsid w:val="007874AC"/>
    <w:rsid w:val="00787DAB"/>
    <w:rsid w:val="00792BBB"/>
    <w:rsid w:val="00793A56"/>
    <w:rsid w:val="0079639E"/>
    <w:rsid w:val="007969BB"/>
    <w:rsid w:val="007A2AD7"/>
    <w:rsid w:val="007A6EC9"/>
    <w:rsid w:val="007B07BF"/>
    <w:rsid w:val="007B161E"/>
    <w:rsid w:val="007B24CC"/>
    <w:rsid w:val="007C2D7D"/>
    <w:rsid w:val="007C2DBE"/>
    <w:rsid w:val="007C2E6E"/>
    <w:rsid w:val="007C61E7"/>
    <w:rsid w:val="007D1458"/>
    <w:rsid w:val="007D409F"/>
    <w:rsid w:val="007E2339"/>
    <w:rsid w:val="007E6AED"/>
    <w:rsid w:val="007F1A27"/>
    <w:rsid w:val="007F5B10"/>
    <w:rsid w:val="00801821"/>
    <w:rsid w:val="00803B39"/>
    <w:rsid w:val="00806B65"/>
    <w:rsid w:val="00806C6E"/>
    <w:rsid w:val="008153AD"/>
    <w:rsid w:val="00816985"/>
    <w:rsid w:val="008211D3"/>
    <w:rsid w:val="00825AB0"/>
    <w:rsid w:val="00825C52"/>
    <w:rsid w:val="00830DF2"/>
    <w:rsid w:val="00832BBB"/>
    <w:rsid w:val="00832CF8"/>
    <w:rsid w:val="00834710"/>
    <w:rsid w:val="00835421"/>
    <w:rsid w:val="00836C3E"/>
    <w:rsid w:val="00851315"/>
    <w:rsid w:val="00854540"/>
    <w:rsid w:val="00864AD7"/>
    <w:rsid w:val="008664DA"/>
    <w:rsid w:val="0087689B"/>
    <w:rsid w:val="00881829"/>
    <w:rsid w:val="00881C06"/>
    <w:rsid w:val="00886220"/>
    <w:rsid w:val="0089319B"/>
    <w:rsid w:val="00893C72"/>
    <w:rsid w:val="008A2173"/>
    <w:rsid w:val="008B059C"/>
    <w:rsid w:val="008B2315"/>
    <w:rsid w:val="008B5A1C"/>
    <w:rsid w:val="008B5C69"/>
    <w:rsid w:val="008C3599"/>
    <w:rsid w:val="008C406E"/>
    <w:rsid w:val="008C4276"/>
    <w:rsid w:val="008C5288"/>
    <w:rsid w:val="008D1721"/>
    <w:rsid w:val="008D483D"/>
    <w:rsid w:val="008D6F13"/>
    <w:rsid w:val="008E0067"/>
    <w:rsid w:val="008E1AA8"/>
    <w:rsid w:val="008F10D5"/>
    <w:rsid w:val="008F24A7"/>
    <w:rsid w:val="008F3F72"/>
    <w:rsid w:val="008F600C"/>
    <w:rsid w:val="008F638E"/>
    <w:rsid w:val="008F6EA7"/>
    <w:rsid w:val="00903E45"/>
    <w:rsid w:val="00907E76"/>
    <w:rsid w:val="009149B4"/>
    <w:rsid w:val="00914FAF"/>
    <w:rsid w:val="009155BB"/>
    <w:rsid w:val="00915698"/>
    <w:rsid w:val="00927CF3"/>
    <w:rsid w:val="00932815"/>
    <w:rsid w:val="009328CC"/>
    <w:rsid w:val="00934138"/>
    <w:rsid w:val="009344F0"/>
    <w:rsid w:val="00934C72"/>
    <w:rsid w:val="00935A40"/>
    <w:rsid w:val="009363BB"/>
    <w:rsid w:val="00942003"/>
    <w:rsid w:val="0094342A"/>
    <w:rsid w:val="00945F77"/>
    <w:rsid w:val="009503AF"/>
    <w:rsid w:val="00961A87"/>
    <w:rsid w:val="0096306C"/>
    <w:rsid w:val="009638F6"/>
    <w:rsid w:val="00963BF4"/>
    <w:rsid w:val="00964089"/>
    <w:rsid w:val="00982A5A"/>
    <w:rsid w:val="0098424C"/>
    <w:rsid w:val="00986275"/>
    <w:rsid w:val="00987FD3"/>
    <w:rsid w:val="009A0EA0"/>
    <w:rsid w:val="009A25C9"/>
    <w:rsid w:val="009A2741"/>
    <w:rsid w:val="009A2929"/>
    <w:rsid w:val="009A4202"/>
    <w:rsid w:val="009A7E35"/>
    <w:rsid w:val="009B448B"/>
    <w:rsid w:val="009C0632"/>
    <w:rsid w:val="009C40DA"/>
    <w:rsid w:val="009D0AA5"/>
    <w:rsid w:val="009D11C6"/>
    <w:rsid w:val="009D721D"/>
    <w:rsid w:val="009E293A"/>
    <w:rsid w:val="009E65BB"/>
    <w:rsid w:val="009E675C"/>
    <w:rsid w:val="009E79A2"/>
    <w:rsid w:val="009F2D05"/>
    <w:rsid w:val="009F6745"/>
    <w:rsid w:val="00A00481"/>
    <w:rsid w:val="00A10E99"/>
    <w:rsid w:val="00A11169"/>
    <w:rsid w:val="00A15AAC"/>
    <w:rsid w:val="00A23C20"/>
    <w:rsid w:val="00A24A08"/>
    <w:rsid w:val="00A31AA3"/>
    <w:rsid w:val="00A33029"/>
    <w:rsid w:val="00A4216B"/>
    <w:rsid w:val="00A43217"/>
    <w:rsid w:val="00A45F7E"/>
    <w:rsid w:val="00A47580"/>
    <w:rsid w:val="00A51983"/>
    <w:rsid w:val="00A5544B"/>
    <w:rsid w:val="00A55F21"/>
    <w:rsid w:val="00A56761"/>
    <w:rsid w:val="00A63F66"/>
    <w:rsid w:val="00A77CF3"/>
    <w:rsid w:val="00A86DFA"/>
    <w:rsid w:val="00A907F2"/>
    <w:rsid w:val="00AA0E0E"/>
    <w:rsid w:val="00AA27C5"/>
    <w:rsid w:val="00AA33B0"/>
    <w:rsid w:val="00AB1CB1"/>
    <w:rsid w:val="00AB2B20"/>
    <w:rsid w:val="00AB408C"/>
    <w:rsid w:val="00AD30D9"/>
    <w:rsid w:val="00AD570E"/>
    <w:rsid w:val="00AD5F70"/>
    <w:rsid w:val="00AD61A3"/>
    <w:rsid w:val="00AD6488"/>
    <w:rsid w:val="00AE4E93"/>
    <w:rsid w:val="00AE5AEA"/>
    <w:rsid w:val="00AF293D"/>
    <w:rsid w:val="00AF4C6E"/>
    <w:rsid w:val="00AF55A3"/>
    <w:rsid w:val="00B06C56"/>
    <w:rsid w:val="00B07ACE"/>
    <w:rsid w:val="00B13343"/>
    <w:rsid w:val="00B15D37"/>
    <w:rsid w:val="00B22704"/>
    <w:rsid w:val="00B2430F"/>
    <w:rsid w:val="00B27225"/>
    <w:rsid w:val="00B327DA"/>
    <w:rsid w:val="00B343D5"/>
    <w:rsid w:val="00B3521B"/>
    <w:rsid w:val="00B3675E"/>
    <w:rsid w:val="00B5212A"/>
    <w:rsid w:val="00B53A78"/>
    <w:rsid w:val="00B53D62"/>
    <w:rsid w:val="00B54137"/>
    <w:rsid w:val="00B56516"/>
    <w:rsid w:val="00B56824"/>
    <w:rsid w:val="00B61134"/>
    <w:rsid w:val="00B61FFA"/>
    <w:rsid w:val="00B641E5"/>
    <w:rsid w:val="00B6772E"/>
    <w:rsid w:val="00B70012"/>
    <w:rsid w:val="00B76BC1"/>
    <w:rsid w:val="00B87BC6"/>
    <w:rsid w:val="00B92A35"/>
    <w:rsid w:val="00B9434F"/>
    <w:rsid w:val="00B95838"/>
    <w:rsid w:val="00B95A21"/>
    <w:rsid w:val="00BA0451"/>
    <w:rsid w:val="00BA14C2"/>
    <w:rsid w:val="00BA14FC"/>
    <w:rsid w:val="00BA22B4"/>
    <w:rsid w:val="00BA5B99"/>
    <w:rsid w:val="00BB15CB"/>
    <w:rsid w:val="00BB3415"/>
    <w:rsid w:val="00BB482E"/>
    <w:rsid w:val="00BD2716"/>
    <w:rsid w:val="00BD5684"/>
    <w:rsid w:val="00BD615C"/>
    <w:rsid w:val="00BD6D4C"/>
    <w:rsid w:val="00BE315C"/>
    <w:rsid w:val="00BE3A7F"/>
    <w:rsid w:val="00BE4385"/>
    <w:rsid w:val="00BF0A7C"/>
    <w:rsid w:val="00BF1A92"/>
    <w:rsid w:val="00BF3189"/>
    <w:rsid w:val="00BF579E"/>
    <w:rsid w:val="00BF7954"/>
    <w:rsid w:val="00C00DE7"/>
    <w:rsid w:val="00C03BCB"/>
    <w:rsid w:val="00C06ABD"/>
    <w:rsid w:val="00C06BDB"/>
    <w:rsid w:val="00C11C74"/>
    <w:rsid w:val="00C21624"/>
    <w:rsid w:val="00C23C32"/>
    <w:rsid w:val="00C30752"/>
    <w:rsid w:val="00C33FC3"/>
    <w:rsid w:val="00C40204"/>
    <w:rsid w:val="00C40216"/>
    <w:rsid w:val="00C512D5"/>
    <w:rsid w:val="00C56A4E"/>
    <w:rsid w:val="00C575E8"/>
    <w:rsid w:val="00C576A7"/>
    <w:rsid w:val="00C61BF3"/>
    <w:rsid w:val="00C656C7"/>
    <w:rsid w:val="00C72EEC"/>
    <w:rsid w:val="00C80E69"/>
    <w:rsid w:val="00C84D24"/>
    <w:rsid w:val="00C8593A"/>
    <w:rsid w:val="00C87B9F"/>
    <w:rsid w:val="00C92102"/>
    <w:rsid w:val="00C923DE"/>
    <w:rsid w:val="00C92670"/>
    <w:rsid w:val="00C933B4"/>
    <w:rsid w:val="00C93B06"/>
    <w:rsid w:val="00CA5CDB"/>
    <w:rsid w:val="00CA6A76"/>
    <w:rsid w:val="00CB0574"/>
    <w:rsid w:val="00CB5FB1"/>
    <w:rsid w:val="00CB6933"/>
    <w:rsid w:val="00CB701E"/>
    <w:rsid w:val="00CB7CD5"/>
    <w:rsid w:val="00CB7EC5"/>
    <w:rsid w:val="00CC279A"/>
    <w:rsid w:val="00CC6EEC"/>
    <w:rsid w:val="00CD27D1"/>
    <w:rsid w:val="00CD51FD"/>
    <w:rsid w:val="00CD56FB"/>
    <w:rsid w:val="00CD5BE6"/>
    <w:rsid w:val="00CE041A"/>
    <w:rsid w:val="00CF540E"/>
    <w:rsid w:val="00D026D2"/>
    <w:rsid w:val="00D04B58"/>
    <w:rsid w:val="00D16C87"/>
    <w:rsid w:val="00D1790D"/>
    <w:rsid w:val="00D24C1E"/>
    <w:rsid w:val="00D37AC4"/>
    <w:rsid w:val="00D408C0"/>
    <w:rsid w:val="00D41439"/>
    <w:rsid w:val="00D54F51"/>
    <w:rsid w:val="00D63035"/>
    <w:rsid w:val="00D63FAF"/>
    <w:rsid w:val="00D657F7"/>
    <w:rsid w:val="00D65BB7"/>
    <w:rsid w:val="00D65DE3"/>
    <w:rsid w:val="00D7061C"/>
    <w:rsid w:val="00D74081"/>
    <w:rsid w:val="00D75DC8"/>
    <w:rsid w:val="00D77D5F"/>
    <w:rsid w:val="00D805FA"/>
    <w:rsid w:val="00D824D3"/>
    <w:rsid w:val="00D846B2"/>
    <w:rsid w:val="00D87AB3"/>
    <w:rsid w:val="00D87B65"/>
    <w:rsid w:val="00D911CD"/>
    <w:rsid w:val="00D93507"/>
    <w:rsid w:val="00D95F10"/>
    <w:rsid w:val="00D9703B"/>
    <w:rsid w:val="00D97BED"/>
    <w:rsid w:val="00DA1EF3"/>
    <w:rsid w:val="00DA6262"/>
    <w:rsid w:val="00DA6FC1"/>
    <w:rsid w:val="00DB0225"/>
    <w:rsid w:val="00DC3912"/>
    <w:rsid w:val="00DE0425"/>
    <w:rsid w:val="00DE0853"/>
    <w:rsid w:val="00DE0A69"/>
    <w:rsid w:val="00DE1B30"/>
    <w:rsid w:val="00DE2521"/>
    <w:rsid w:val="00DE2B55"/>
    <w:rsid w:val="00DE5138"/>
    <w:rsid w:val="00DE6775"/>
    <w:rsid w:val="00DE6BD1"/>
    <w:rsid w:val="00DF132A"/>
    <w:rsid w:val="00DF149B"/>
    <w:rsid w:val="00DF34F5"/>
    <w:rsid w:val="00E01F8D"/>
    <w:rsid w:val="00E04871"/>
    <w:rsid w:val="00E04AA2"/>
    <w:rsid w:val="00E04E31"/>
    <w:rsid w:val="00E1664D"/>
    <w:rsid w:val="00E174A6"/>
    <w:rsid w:val="00E25B58"/>
    <w:rsid w:val="00E260D0"/>
    <w:rsid w:val="00E32FEA"/>
    <w:rsid w:val="00E3414C"/>
    <w:rsid w:val="00E35421"/>
    <w:rsid w:val="00E35A7C"/>
    <w:rsid w:val="00E4392D"/>
    <w:rsid w:val="00E50791"/>
    <w:rsid w:val="00E51DE1"/>
    <w:rsid w:val="00E5447E"/>
    <w:rsid w:val="00E609BB"/>
    <w:rsid w:val="00E60DD4"/>
    <w:rsid w:val="00E61B13"/>
    <w:rsid w:val="00E62261"/>
    <w:rsid w:val="00E623EA"/>
    <w:rsid w:val="00E62854"/>
    <w:rsid w:val="00E6685D"/>
    <w:rsid w:val="00E70EB7"/>
    <w:rsid w:val="00E71456"/>
    <w:rsid w:val="00E71888"/>
    <w:rsid w:val="00E71B00"/>
    <w:rsid w:val="00E73B68"/>
    <w:rsid w:val="00E746D2"/>
    <w:rsid w:val="00E84704"/>
    <w:rsid w:val="00EA1CA6"/>
    <w:rsid w:val="00EA5B4E"/>
    <w:rsid w:val="00EB6429"/>
    <w:rsid w:val="00EB665A"/>
    <w:rsid w:val="00EB771D"/>
    <w:rsid w:val="00EB7827"/>
    <w:rsid w:val="00EB789A"/>
    <w:rsid w:val="00EC1FE3"/>
    <w:rsid w:val="00EC477E"/>
    <w:rsid w:val="00EC5DE3"/>
    <w:rsid w:val="00ED4518"/>
    <w:rsid w:val="00ED558B"/>
    <w:rsid w:val="00ED654B"/>
    <w:rsid w:val="00ED75C3"/>
    <w:rsid w:val="00EE0F44"/>
    <w:rsid w:val="00EE2FE5"/>
    <w:rsid w:val="00EE43AF"/>
    <w:rsid w:val="00EE4646"/>
    <w:rsid w:val="00EF0694"/>
    <w:rsid w:val="00F0494E"/>
    <w:rsid w:val="00F049F3"/>
    <w:rsid w:val="00F077B1"/>
    <w:rsid w:val="00F21B8A"/>
    <w:rsid w:val="00F2581C"/>
    <w:rsid w:val="00F26A85"/>
    <w:rsid w:val="00F27415"/>
    <w:rsid w:val="00F331BB"/>
    <w:rsid w:val="00F34F00"/>
    <w:rsid w:val="00F3709A"/>
    <w:rsid w:val="00F37162"/>
    <w:rsid w:val="00F51B37"/>
    <w:rsid w:val="00F56ABB"/>
    <w:rsid w:val="00F6600A"/>
    <w:rsid w:val="00F76786"/>
    <w:rsid w:val="00F818B0"/>
    <w:rsid w:val="00F820BA"/>
    <w:rsid w:val="00F824A5"/>
    <w:rsid w:val="00F82A97"/>
    <w:rsid w:val="00F8605B"/>
    <w:rsid w:val="00F97E4D"/>
    <w:rsid w:val="00FA6D0D"/>
    <w:rsid w:val="00FB21D1"/>
    <w:rsid w:val="00FB4F8A"/>
    <w:rsid w:val="00FC6403"/>
    <w:rsid w:val="00FD0E19"/>
    <w:rsid w:val="00FD1967"/>
    <w:rsid w:val="00FE3117"/>
    <w:rsid w:val="00FE4CC0"/>
    <w:rsid w:val="00FF2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B66F66"/>
  <w15:chartTrackingRefBased/>
  <w15:docId w15:val="{644E31D7-4795-4A20-8FA6-6AF5063AE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6DFA"/>
    <w:rPr>
      <w:color w:val="0563C1" w:themeColor="hyperlink"/>
      <w:u w:val="single"/>
    </w:rPr>
  </w:style>
  <w:style w:type="character" w:styleId="UnresolvedMention">
    <w:name w:val="Unresolved Mention"/>
    <w:basedOn w:val="DefaultParagraphFont"/>
    <w:uiPriority w:val="99"/>
    <w:semiHidden/>
    <w:unhideWhenUsed/>
    <w:rsid w:val="00A86DFA"/>
    <w:rPr>
      <w:color w:val="808080"/>
      <w:shd w:val="clear" w:color="auto" w:fill="E6E6E6"/>
    </w:rPr>
  </w:style>
  <w:style w:type="paragraph" w:styleId="HTMLPreformatted">
    <w:name w:val="HTML Preformatted"/>
    <w:basedOn w:val="Normal"/>
    <w:link w:val="HTMLPreformattedChar"/>
    <w:uiPriority w:val="99"/>
    <w:unhideWhenUsed/>
    <w:rsid w:val="000D7840"/>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0D7840"/>
    <w:rPr>
      <w:rFonts w:ascii="Consolas" w:hAnsi="Consolas"/>
      <w:sz w:val="20"/>
      <w:szCs w:val="20"/>
    </w:rPr>
  </w:style>
  <w:style w:type="character" w:styleId="Emphasis">
    <w:name w:val="Emphasis"/>
    <w:basedOn w:val="DefaultParagraphFont"/>
    <w:uiPriority w:val="20"/>
    <w:qFormat/>
    <w:rsid w:val="00263699"/>
    <w:rPr>
      <w:i/>
      <w:iCs/>
    </w:rPr>
  </w:style>
  <w:style w:type="paragraph" w:styleId="BalloonText">
    <w:name w:val="Balloon Text"/>
    <w:basedOn w:val="Normal"/>
    <w:link w:val="BalloonTextChar"/>
    <w:uiPriority w:val="99"/>
    <w:semiHidden/>
    <w:unhideWhenUsed/>
    <w:rsid w:val="00C06B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6BDB"/>
    <w:rPr>
      <w:rFonts w:ascii="Segoe UI" w:hAnsi="Segoe UI" w:cs="Segoe UI"/>
      <w:sz w:val="18"/>
      <w:szCs w:val="18"/>
    </w:rPr>
  </w:style>
  <w:style w:type="paragraph" w:styleId="Header">
    <w:name w:val="header"/>
    <w:basedOn w:val="Normal"/>
    <w:link w:val="HeaderChar"/>
    <w:uiPriority w:val="99"/>
    <w:unhideWhenUsed/>
    <w:rsid w:val="004776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7682"/>
  </w:style>
  <w:style w:type="paragraph" w:styleId="Footer">
    <w:name w:val="footer"/>
    <w:basedOn w:val="Normal"/>
    <w:link w:val="FooterChar"/>
    <w:uiPriority w:val="99"/>
    <w:unhideWhenUsed/>
    <w:rsid w:val="004776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76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630354">
      <w:bodyDiv w:val="1"/>
      <w:marLeft w:val="0"/>
      <w:marRight w:val="0"/>
      <w:marTop w:val="0"/>
      <w:marBottom w:val="0"/>
      <w:divBdr>
        <w:top w:val="none" w:sz="0" w:space="0" w:color="auto"/>
        <w:left w:val="none" w:sz="0" w:space="0" w:color="auto"/>
        <w:bottom w:val="none" w:sz="0" w:space="0" w:color="auto"/>
        <w:right w:val="none" w:sz="0" w:space="0" w:color="auto"/>
      </w:divBdr>
    </w:div>
    <w:div w:id="801580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journals.plos.org/plosone/article?id=10.1371/journal.pone.0153485"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meits.org/policy-papers/paper/healthy-linguistic-diet"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pr.org/sections/ed/2016/11/29/497943749/6-potential-brain-benefits-of-bilingual-education"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google.co.uk/search?q=translate+english+to+welsh%2C" TargetMode="External"/><Relationship Id="rId4" Type="http://schemas.openxmlformats.org/officeDocument/2006/relationships/footnotes" Target="footnotes.xml"/><Relationship Id="rId9" Type="http://schemas.openxmlformats.org/officeDocument/2006/relationships/hyperlink" Target="http://learning.gov.wales/docs/learningwales/publications/150803-fp-framework-en.pdf"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409"/>
    <w:rsid w:val="00AD1409"/>
    <w:rsid w:val="00EC6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8D9633BE2BB45FB9AFEE0AAF61FF564">
    <w:name w:val="88D9633BE2BB45FB9AFEE0AAF61FF564"/>
    <w:rsid w:val="00AD1409"/>
  </w:style>
  <w:style w:type="paragraph" w:customStyle="1" w:styleId="1A87609A0AF6439092310A5F3B6E8AE1">
    <w:name w:val="1A87609A0AF6439092310A5F3B6E8AE1"/>
    <w:rsid w:val="00AD140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7512</TotalTime>
  <Pages>6</Pages>
  <Words>1746</Words>
  <Characters>10163</Characters>
  <Application>Microsoft Office Word</Application>
  <DocSecurity>0</DocSecurity>
  <Lines>181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Protheroe (1707346)</dc:creator>
  <cp:keywords/>
  <dc:description/>
  <cp:lastModifiedBy>Kathryn Protheroe (1707346)</cp:lastModifiedBy>
  <cp:revision>694</cp:revision>
  <cp:lastPrinted>2018-04-05T12:41:00Z</cp:lastPrinted>
  <dcterms:created xsi:type="dcterms:W3CDTF">2018-03-30T13:57:00Z</dcterms:created>
  <dcterms:modified xsi:type="dcterms:W3CDTF">2018-04-05T13:54:00Z</dcterms:modified>
</cp:coreProperties>
</file>