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0C82C2" w14:textId="5AF2EC34" w:rsidR="004D7196" w:rsidRDefault="004D7196">
      <w:pPr>
        <w:rPr>
          <w:rFonts w:ascii="Times New Roman" w:hAnsi="Times New Roman" w:cs="Times New Roman"/>
          <w:sz w:val="24"/>
          <w:szCs w:val="24"/>
        </w:rPr>
      </w:pPr>
    </w:p>
    <w:p w14:paraId="345C5D36" w14:textId="56709DAF" w:rsidR="00C313EF" w:rsidRDefault="00C313EF">
      <w:pPr>
        <w:rPr>
          <w:rFonts w:ascii="Times New Roman" w:hAnsi="Times New Roman" w:cs="Times New Roman"/>
          <w:sz w:val="24"/>
          <w:szCs w:val="24"/>
        </w:rPr>
      </w:pPr>
    </w:p>
    <w:p w14:paraId="395E1DD6" w14:textId="6AAB7DB8" w:rsidR="00C313EF" w:rsidRDefault="00C313EF">
      <w:pPr>
        <w:rPr>
          <w:rFonts w:ascii="Times New Roman" w:hAnsi="Times New Roman" w:cs="Times New Roman"/>
          <w:sz w:val="24"/>
          <w:szCs w:val="24"/>
        </w:rPr>
      </w:pPr>
    </w:p>
    <w:p w14:paraId="5002FA06" w14:textId="1D3E8D87" w:rsidR="00C313EF" w:rsidRDefault="00C313EF">
      <w:pPr>
        <w:rPr>
          <w:rFonts w:ascii="Times New Roman" w:hAnsi="Times New Roman" w:cs="Times New Roman"/>
          <w:sz w:val="24"/>
          <w:szCs w:val="24"/>
        </w:rPr>
      </w:pPr>
    </w:p>
    <w:p w14:paraId="03C82340" w14:textId="2FFD125C" w:rsidR="00C313EF" w:rsidRDefault="00C313EF">
      <w:pPr>
        <w:rPr>
          <w:rFonts w:ascii="Times New Roman" w:hAnsi="Times New Roman" w:cs="Times New Roman"/>
          <w:sz w:val="24"/>
          <w:szCs w:val="24"/>
        </w:rPr>
      </w:pPr>
    </w:p>
    <w:p w14:paraId="1AB63189" w14:textId="5A970DA4" w:rsidR="00C313EF" w:rsidRDefault="00C313EF">
      <w:pPr>
        <w:rPr>
          <w:rFonts w:ascii="Times New Roman" w:hAnsi="Times New Roman" w:cs="Times New Roman"/>
          <w:sz w:val="24"/>
          <w:szCs w:val="24"/>
        </w:rPr>
      </w:pPr>
    </w:p>
    <w:p w14:paraId="6FF3213F" w14:textId="5D4F5177" w:rsidR="00C313EF" w:rsidRDefault="00C313EF">
      <w:pPr>
        <w:rPr>
          <w:rFonts w:ascii="Times New Roman" w:hAnsi="Times New Roman" w:cs="Times New Roman"/>
          <w:sz w:val="24"/>
          <w:szCs w:val="24"/>
        </w:rPr>
      </w:pPr>
    </w:p>
    <w:p w14:paraId="46F52B81" w14:textId="6BC4DC91" w:rsidR="00C313EF" w:rsidRDefault="00794792" w:rsidP="00C313EF">
      <w:pPr>
        <w:jc w:val="center"/>
        <w:rPr>
          <w:rFonts w:ascii="Times New Roman" w:hAnsi="Times New Roman" w:cs="Times New Roman"/>
          <w:b/>
          <w:bCs/>
          <w:i/>
          <w:iCs/>
          <w:color w:val="FF0000"/>
          <w:sz w:val="72"/>
          <w:szCs w:val="72"/>
        </w:rPr>
      </w:pPr>
      <w:r w:rsidRPr="009C6578">
        <w:rPr>
          <w:rFonts w:ascii="Times New Roman" w:hAnsi="Times New Roman" w:cs="Times New Roman"/>
          <w:b/>
          <w:bCs/>
          <w:i/>
          <w:iCs/>
          <w:color w:val="FF0000"/>
          <w:sz w:val="72"/>
          <w:szCs w:val="72"/>
        </w:rPr>
        <w:t>Kellogg Company</w:t>
      </w:r>
    </w:p>
    <w:p w14:paraId="7A4E872F" w14:textId="77777777" w:rsidR="00843CD4" w:rsidRDefault="00843CD4" w:rsidP="00C313EF">
      <w:pPr>
        <w:jc w:val="center"/>
        <w:rPr>
          <w:rFonts w:ascii="Times New Roman" w:hAnsi="Times New Roman" w:cs="Times New Roman"/>
          <w:b/>
          <w:bCs/>
          <w:i/>
          <w:iCs/>
          <w:color w:val="FF0000"/>
          <w:sz w:val="72"/>
          <w:szCs w:val="72"/>
        </w:rPr>
      </w:pPr>
    </w:p>
    <w:p w14:paraId="6EFEDCC0" w14:textId="125A8CA7" w:rsidR="009C6578" w:rsidRDefault="009C6578" w:rsidP="00C313EF">
      <w:pPr>
        <w:jc w:val="center"/>
        <w:rPr>
          <w:rFonts w:ascii="Times New Roman" w:hAnsi="Times New Roman" w:cs="Times New Roman"/>
          <w:b/>
          <w:bCs/>
          <w:i/>
          <w:iCs/>
          <w:color w:val="FF0000"/>
          <w:sz w:val="72"/>
          <w:szCs w:val="72"/>
        </w:rPr>
      </w:pPr>
    </w:p>
    <w:p w14:paraId="21E4FB08" w14:textId="77777777" w:rsidR="00843CD4" w:rsidRDefault="00843CD4" w:rsidP="00C313EF">
      <w:pPr>
        <w:jc w:val="center"/>
        <w:rPr>
          <w:rFonts w:ascii="Times New Roman" w:hAnsi="Times New Roman" w:cs="Times New Roman"/>
          <w:b/>
          <w:bCs/>
          <w:i/>
          <w:iCs/>
          <w:color w:val="FF0000"/>
          <w:sz w:val="72"/>
          <w:szCs w:val="72"/>
        </w:rPr>
      </w:pPr>
    </w:p>
    <w:p w14:paraId="1FA9C963" w14:textId="3819AC4A" w:rsidR="009C6578" w:rsidRDefault="00113122" w:rsidP="00C313EF">
      <w:pPr>
        <w:jc w:val="center"/>
        <w:rPr>
          <w:rFonts w:ascii="Times New Roman" w:hAnsi="Times New Roman" w:cs="Times New Roman"/>
          <w:b/>
          <w:bCs/>
          <w:sz w:val="40"/>
          <w:szCs w:val="40"/>
        </w:rPr>
      </w:pPr>
      <w:r>
        <w:rPr>
          <w:rFonts w:ascii="Times New Roman" w:hAnsi="Times New Roman" w:cs="Times New Roman"/>
          <w:b/>
          <w:bCs/>
          <w:sz w:val="40"/>
          <w:szCs w:val="40"/>
        </w:rPr>
        <w:t xml:space="preserve">Introduction </w:t>
      </w:r>
      <w:r w:rsidR="00AA7100">
        <w:rPr>
          <w:rFonts w:ascii="Times New Roman" w:hAnsi="Times New Roman" w:cs="Times New Roman"/>
          <w:b/>
          <w:bCs/>
          <w:sz w:val="40"/>
          <w:szCs w:val="40"/>
        </w:rPr>
        <w:t>in Modern Workplace</w:t>
      </w:r>
    </w:p>
    <w:p w14:paraId="4BF371AB" w14:textId="5B235212" w:rsidR="005628B1" w:rsidRDefault="005628B1" w:rsidP="00C313EF">
      <w:pPr>
        <w:jc w:val="center"/>
        <w:rPr>
          <w:rFonts w:ascii="Times New Roman" w:hAnsi="Times New Roman" w:cs="Times New Roman"/>
          <w:b/>
          <w:bCs/>
          <w:sz w:val="40"/>
          <w:szCs w:val="40"/>
        </w:rPr>
      </w:pPr>
    </w:p>
    <w:p w14:paraId="751058B3" w14:textId="0F27B4E8" w:rsidR="00ED3A05" w:rsidRDefault="00ED3A05" w:rsidP="00C313EF">
      <w:pPr>
        <w:jc w:val="center"/>
        <w:rPr>
          <w:rFonts w:ascii="Times New Roman" w:hAnsi="Times New Roman" w:cs="Times New Roman"/>
          <w:b/>
          <w:bCs/>
          <w:sz w:val="40"/>
          <w:szCs w:val="40"/>
        </w:rPr>
      </w:pPr>
    </w:p>
    <w:p w14:paraId="0153CEB9" w14:textId="072E49A8" w:rsidR="00ED3A05" w:rsidRDefault="00ED3A05" w:rsidP="00C313EF">
      <w:pPr>
        <w:jc w:val="center"/>
        <w:rPr>
          <w:rFonts w:ascii="Times New Roman" w:hAnsi="Times New Roman" w:cs="Times New Roman"/>
          <w:b/>
          <w:bCs/>
          <w:sz w:val="40"/>
          <w:szCs w:val="40"/>
        </w:rPr>
      </w:pPr>
    </w:p>
    <w:p w14:paraId="15CC5939" w14:textId="5B879E9C" w:rsidR="00ED3A05" w:rsidRDefault="00ED3A05" w:rsidP="00C313EF">
      <w:pPr>
        <w:jc w:val="center"/>
        <w:rPr>
          <w:rFonts w:ascii="Times New Roman" w:hAnsi="Times New Roman" w:cs="Times New Roman"/>
          <w:b/>
          <w:bCs/>
          <w:sz w:val="40"/>
          <w:szCs w:val="40"/>
        </w:rPr>
      </w:pPr>
    </w:p>
    <w:p w14:paraId="48269222" w14:textId="5FCFA962" w:rsidR="00B136E3" w:rsidRDefault="00B136E3" w:rsidP="005628B1">
      <w:pPr>
        <w:rPr>
          <w:rFonts w:ascii="Times New Roman" w:hAnsi="Times New Roman" w:cs="Times New Roman"/>
          <w:b/>
          <w:bCs/>
          <w:sz w:val="40"/>
          <w:szCs w:val="40"/>
        </w:rPr>
      </w:pPr>
    </w:p>
    <w:p w14:paraId="3CA1EFB7" w14:textId="2F61FC06" w:rsidR="00B136E3" w:rsidRDefault="00B136E3" w:rsidP="005628B1">
      <w:pPr>
        <w:rPr>
          <w:rFonts w:ascii="Times New Roman" w:hAnsi="Times New Roman" w:cs="Times New Roman"/>
          <w:b/>
          <w:bCs/>
          <w:sz w:val="32"/>
          <w:szCs w:val="32"/>
        </w:rPr>
      </w:pPr>
      <w:r>
        <w:rPr>
          <w:rFonts w:ascii="Times New Roman" w:hAnsi="Times New Roman" w:cs="Times New Roman"/>
          <w:b/>
          <w:bCs/>
          <w:sz w:val="32"/>
          <w:szCs w:val="32"/>
        </w:rPr>
        <w:t>Student Name: Bogdan Octavian Timis</w:t>
      </w:r>
    </w:p>
    <w:p w14:paraId="13E60717" w14:textId="27A5D62E" w:rsidR="005628B1" w:rsidRDefault="00B136E3" w:rsidP="005628B1">
      <w:pPr>
        <w:rPr>
          <w:rFonts w:ascii="Times New Roman" w:hAnsi="Times New Roman" w:cs="Times New Roman"/>
          <w:b/>
          <w:bCs/>
          <w:sz w:val="32"/>
          <w:szCs w:val="32"/>
        </w:rPr>
      </w:pPr>
      <w:r>
        <w:rPr>
          <w:rFonts w:ascii="Times New Roman" w:hAnsi="Times New Roman" w:cs="Times New Roman"/>
          <w:b/>
          <w:bCs/>
          <w:sz w:val="32"/>
          <w:szCs w:val="32"/>
        </w:rPr>
        <w:t>Student ID Number</w:t>
      </w:r>
      <w:r w:rsidR="00A7190E">
        <w:rPr>
          <w:rFonts w:ascii="Times New Roman" w:hAnsi="Times New Roman" w:cs="Times New Roman"/>
          <w:b/>
          <w:bCs/>
          <w:sz w:val="32"/>
          <w:szCs w:val="32"/>
        </w:rPr>
        <w:t>: 1814118</w:t>
      </w:r>
    </w:p>
    <w:p w14:paraId="20166C5E" w14:textId="5E9B0075" w:rsidR="00B43753" w:rsidRDefault="00B43753" w:rsidP="005628B1">
      <w:pPr>
        <w:rPr>
          <w:rFonts w:ascii="Times New Roman" w:hAnsi="Times New Roman" w:cs="Times New Roman"/>
          <w:b/>
          <w:bCs/>
          <w:sz w:val="32"/>
          <w:szCs w:val="32"/>
        </w:rPr>
      </w:pPr>
      <w:r>
        <w:rPr>
          <w:rFonts w:ascii="Times New Roman" w:hAnsi="Times New Roman" w:cs="Times New Roman"/>
          <w:b/>
          <w:bCs/>
          <w:sz w:val="32"/>
          <w:szCs w:val="32"/>
        </w:rPr>
        <w:t xml:space="preserve">Tutor: </w:t>
      </w:r>
      <w:proofErr w:type="spellStart"/>
      <w:r w:rsidR="001930AA">
        <w:rPr>
          <w:rFonts w:ascii="Times New Roman" w:hAnsi="Times New Roman" w:cs="Times New Roman"/>
          <w:b/>
          <w:bCs/>
          <w:sz w:val="32"/>
          <w:szCs w:val="32"/>
        </w:rPr>
        <w:t>Husam</w:t>
      </w:r>
      <w:proofErr w:type="spellEnd"/>
      <w:r w:rsidR="001930AA">
        <w:rPr>
          <w:rFonts w:ascii="Times New Roman" w:hAnsi="Times New Roman" w:cs="Times New Roman"/>
          <w:b/>
          <w:bCs/>
          <w:sz w:val="32"/>
          <w:szCs w:val="32"/>
        </w:rPr>
        <w:t xml:space="preserve"> Helmi</w:t>
      </w:r>
    </w:p>
    <w:p w14:paraId="728E924A" w14:textId="77777777" w:rsidR="00843CD4" w:rsidRDefault="00843CD4" w:rsidP="00AE22BA">
      <w:pPr>
        <w:spacing w:line="240" w:lineRule="auto"/>
        <w:rPr>
          <w:rFonts w:ascii="Times New Roman" w:hAnsi="Times New Roman" w:cs="Times New Roman"/>
          <w:b/>
          <w:bCs/>
          <w:sz w:val="32"/>
          <w:szCs w:val="32"/>
        </w:rPr>
      </w:pPr>
    </w:p>
    <w:p w14:paraId="28BB71BE" w14:textId="77777777" w:rsidR="00843CD4" w:rsidRDefault="00843CD4" w:rsidP="00AE22BA">
      <w:pPr>
        <w:spacing w:line="240" w:lineRule="auto"/>
        <w:rPr>
          <w:rFonts w:ascii="Times New Roman" w:hAnsi="Times New Roman" w:cs="Times New Roman"/>
          <w:b/>
          <w:bCs/>
          <w:sz w:val="32"/>
          <w:szCs w:val="32"/>
        </w:rPr>
      </w:pPr>
    </w:p>
    <w:p w14:paraId="37B1BD0F" w14:textId="628F2641" w:rsidR="00AE22BA" w:rsidRPr="00D06818" w:rsidRDefault="00AE22BA" w:rsidP="00AE22BA">
      <w:pPr>
        <w:spacing w:line="240" w:lineRule="auto"/>
        <w:rPr>
          <w:rFonts w:ascii="Times New Roman" w:hAnsi="Times New Roman" w:cs="Times New Roman"/>
          <w:b/>
          <w:bCs/>
          <w:sz w:val="28"/>
          <w:szCs w:val="28"/>
        </w:rPr>
      </w:pPr>
      <w:r w:rsidRPr="00D06818">
        <w:rPr>
          <w:rFonts w:ascii="Times New Roman" w:hAnsi="Times New Roman" w:cs="Times New Roman"/>
          <w:b/>
          <w:bCs/>
          <w:sz w:val="28"/>
          <w:szCs w:val="28"/>
        </w:rPr>
        <w:lastRenderedPageBreak/>
        <w:t>Introduction</w:t>
      </w:r>
    </w:p>
    <w:p w14:paraId="61C517EF" w14:textId="6134183E" w:rsidR="00A566D0" w:rsidRDefault="00A566D0" w:rsidP="00AE22BA">
      <w:pPr>
        <w:spacing w:line="240" w:lineRule="auto"/>
        <w:rPr>
          <w:rFonts w:ascii="Times New Roman" w:hAnsi="Times New Roman" w:cs="Times New Roman"/>
          <w:sz w:val="24"/>
          <w:szCs w:val="24"/>
        </w:rPr>
      </w:pPr>
    </w:p>
    <w:p w14:paraId="08A80247" w14:textId="0F2ECEC7" w:rsidR="00D8509C" w:rsidRDefault="00A566D0" w:rsidP="0030555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305559">
        <w:rPr>
          <w:rFonts w:ascii="Times New Roman" w:hAnsi="Times New Roman" w:cs="Times New Roman"/>
          <w:sz w:val="24"/>
          <w:szCs w:val="24"/>
        </w:rPr>
        <w:t>study is about</w:t>
      </w:r>
      <w:r>
        <w:rPr>
          <w:rFonts w:ascii="Times New Roman" w:hAnsi="Times New Roman" w:cs="Times New Roman"/>
          <w:sz w:val="24"/>
          <w:szCs w:val="24"/>
        </w:rPr>
        <w:t xml:space="preserve"> the Kellogg’s</w:t>
      </w:r>
      <w:r w:rsidR="00305559">
        <w:rPr>
          <w:rFonts w:ascii="Times New Roman" w:hAnsi="Times New Roman" w:cs="Times New Roman"/>
          <w:sz w:val="24"/>
          <w:szCs w:val="24"/>
        </w:rPr>
        <w:t xml:space="preserve"> organisation</w:t>
      </w:r>
      <w:r>
        <w:rPr>
          <w:rFonts w:ascii="Times New Roman" w:hAnsi="Times New Roman" w:cs="Times New Roman"/>
          <w:sz w:val="24"/>
          <w:szCs w:val="24"/>
        </w:rPr>
        <w:t xml:space="preserve"> and will</w:t>
      </w:r>
      <w:r w:rsidR="00305559">
        <w:rPr>
          <w:rFonts w:ascii="Times New Roman" w:hAnsi="Times New Roman" w:cs="Times New Roman"/>
          <w:sz w:val="24"/>
          <w:szCs w:val="24"/>
        </w:rPr>
        <w:t xml:space="preserve"> </w:t>
      </w:r>
      <w:r w:rsidR="004F5A38">
        <w:rPr>
          <w:rFonts w:ascii="Times New Roman" w:hAnsi="Times New Roman" w:cs="Times New Roman"/>
          <w:sz w:val="24"/>
          <w:szCs w:val="24"/>
        </w:rPr>
        <w:t xml:space="preserve">explain and </w:t>
      </w:r>
      <w:r w:rsidR="00E65C8B">
        <w:rPr>
          <w:rFonts w:ascii="Times New Roman" w:hAnsi="Times New Roman" w:cs="Times New Roman"/>
          <w:sz w:val="24"/>
          <w:szCs w:val="24"/>
        </w:rPr>
        <w:t>analyse</w:t>
      </w:r>
      <w:r>
        <w:rPr>
          <w:rFonts w:ascii="Times New Roman" w:hAnsi="Times New Roman" w:cs="Times New Roman"/>
          <w:sz w:val="24"/>
          <w:szCs w:val="24"/>
        </w:rPr>
        <w:t xml:space="preserve"> </w:t>
      </w:r>
      <w:r w:rsidR="00582C82">
        <w:rPr>
          <w:rFonts w:ascii="Times New Roman" w:hAnsi="Times New Roman" w:cs="Times New Roman"/>
          <w:sz w:val="24"/>
          <w:szCs w:val="24"/>
        </w:rPr>
        <w:t xml:space="preserve">the </w:t>
      </w:r>
      <w:r>
        <w:rPr>
          <w:rFonts w:ascii="Times New Roman" w:hAnsi="Times New Roman" w:cs="Times New Roman"/>
          <w:sz w:val="24"/>
          <w:szCs w:val="24"/>
        </w:rPr>
        <w:t xml:space="preserve">structure, culture, Hofstede model, people and performance of company. </w:t>
      </w:r>
      <w:r w:rsidR="00305559">
        <w:rPr>
          <w:rFonts w:ascii="Times New Roman" w:hAnsi="Times New Roman" w:cs="Times New Roman"/>
          <w:sz w:val="24"/>
          <w:szCs w:val="24"/>
        </w:rPr>
        <w:t>F</w:t>
      </w:r>
      <w:r w:rsidR="00D26170">
        <w:rPr>
          <w:rFonts w:ascii="Times New Roman" w:hAnsi="Times New Roman" w:cs="Times New Roman"/>
          <w:sz w:val="24"/>
          <w:szCs w:val="24"/>
        </w:rPr>
        <w:t xml:space="preserve">or the purpose of this study </w:t>
      </w:r>
      <w:r w:rsidR="00305559">
        <w:rPr>
          <w:rFonts w:ascii="Times New Roman" w:hAnsi="Times New Roman" w:cs="Times New Roman"/>
          <w:sz w:val="24"/>
          <w:szCs w:val="24"/>
        </w:rPr>
        <w:t>will be used</w:t>
      </w:r>
      <w:r w:rsidR="00D26170">
        <w:rPr>
          <w:rFonts w:ascii="Times New Roman" w:hAnsi="Times New Roman" w:cs="Times New Roman"/>
          <w:sz w:val="24"/>
          <w:szCs w:val="24"/>
        </w:rPr>
        <w:t xml:space="preserve"> the adequate theories </w:t>
      </w:r>
      <w:r w:rsidR="00305559">
        <w:rPr>
          <w:rFonts w:ascii="Times New Roman" w:hAnsi="Times New Roman" w:cs="Times New Roman"/>
          <w:sz w:val="24"/>
          <w:szCs w:val="24"/>
        </w:rPr>
        <w:t xml:space="preserve">and models </w:t>
      </w:r>
      <w:r w:rsidR="00D26170">
        <w:rPr>
          <w:rFonts w:ascii="Times New Roman" w:hAnsi="Times New Roman" w:cs="Times New Roman"/>
          <w:sz w:val="24"/>
          <w:szCs w:val="24"/>
        </w:rPr>
        <w:t>of management</w:t>
      </w:r>
      <w:r w:rsidR="00305559">
        <w:rPr>
          <w:rFonts w:ascii="Times New Roman" w:hAnsi="Times New Roman" w:cs="Times New Roman"/>
          <w:sz w:val="24"/>
          <w:szCs w:val="24"/>
        </w:rPr>
        <w:t xml:space="preserve"> and organisation culture</w:t>
      </w:r>
      <w:r w:rsidR="00D26170">
        <w:rPr>
          <w:rFonts w:ascii="Times New Roman" w:hAnsi="Times New Roman" w:cs="Times New Roman"/>
          <w:sz w:val="24"/>
          <w:szCs w:val="24"/>
        </w:rPr>
        <w:t xml:space="preserve"> </w:t>
      </w:r>
      <w:r w:rsidR="00305559">
        <w:rPr>
          <w:rFonts w:ascii="Times New Roman" w:hAnsi="Times New Roman" w:cs="Times New Roman"/>
          <w:sz w:val="24"/>
          <w:szCs w:val="24"/>
        </w:rPr>
        <w:t xml:space="preserve">in </w:t>
      </w:r>
      <w:r w:rsidR="00D26170">
        <w:rPr>
          <w:rFonts w:ascii="Times New Roman" w:hAnsi="Times New Roman" w:cs="Times New Roman"/>
          <w:sz w:val="24"/>
          <w:szCs w:val="24"/>
        </w:rPr>
        <w:t>the modern workplace.</w:t>
      </w:r>
      <w:r w:rsidR="00305559">
        <w:rPr>
          <w:rFonts w:ascii="Times New Roman" w:hAnsi="Times New Roman" w:cs="Times New Roman"/>
          <w:sz w:val="24"/>
          <w:szCs w:val="24"/>
        </w:rPr>
        <w:t xml:space="preserve"> </w:t>
      </w:r>
    </w:p>
    <w:p w14:paraId="1D4F88A9" w14:textId="4CD0C5BC" w:rsidR="00D8509C" w:rsidRDefault="00305559" w:rsidP="0030555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241DAF">
        <w:rPr>
          <w:rFonts w:ascii="Times New Roman" w:hAnsi="Times New Roman" w:cs="Times New Roman"/>
          <w:sz w:val="24"/>
          <w:szCs w:val="24"/>
        </w:rPr>
        <w:t>organisation culture can be presented by its identity and characte</w:t>
      </w:r>
      <w:r w:rsidR="00D8509C">
        <w:rPr>
          <w:rFonts w:ascii="Times New Roman" w:hAnsi="Times New Roman" w:cs="Times New Roman"/>
          <w:sz w:val="24"/>
          <w:szCs w:val="24"/>
        </w:rPr>
        <w:t xml:space="preserve">r. To acquire the perception of </w:t>
      </w:r>
      <w:r w:rsidR="00F54156">
        <w:rPr>
          <w:rFonts w:ascii="Times New Roman" w:hAnsi="Times New Roman" w:cs="Times New Roman"/>
          <w:sz w:val="24"/>
          <w:szCs w:val="24"/>
        </w:rPr>
        <w:t>organisation culture</w:t>
      </w:r>
      <w:r w:rsidR="00D8509C">
        <w:rPr>
          <w:rFonts w:ascii="Times New Roman" w:hAnsi="Times New Roman" w:cs="Times New Roman"/>
          <w:sz w:val="24"/>
          <w:szCs w:val="24"/>
        </w:rPr>
        <w:t>, its written and unwritten rules</w:t>
      </w:r>
      <w:r w:rsidR="00F54156">
        <w:rPr>
          <w:rFonts w:ascii="Times New Roman" w:hAnsi="Times New Roman" w:cs="Times New Roman"/>
          <w:sz w:val="24"/>
          <w:szCs w:val="24"/>
        </w:rPr>
        <w:t xml:space="preserve"> must be</w:t>
      </w:r>
      <w:r w:rsidR="00D8509C">
        <w:rPr>
          <w:rFonts w:ascii="Times New Roman" w:hAnsi="Times New Roman" w:cs="Times New Roman"/>
          <w:sz w:val="24"/>
          <w:szCs w:val="24"/>
        </w:rPr>
        <w:t xml:space="preserve"> investigated in concordance with values, behaviours and interrelation of its people</w:t>
      </w:r>
      <w:r w:rsidR="00843CD4">
        <w:rPr>
          <w:rFonts w:ascii="Times New Roman" w:hAnsi="Times New Roman" w:cs="Times New Roman"/>
          <w:sz w:val="24"/>
          <w:szCs w:val="24"/>
        </w:rPr>
        <w:t xml:space="preserve"> </w:t>
      </w:r>
      <w:r w:rsidR="00F54156">
        <w:rPr>
          <w:rFonts w:ascii="Times New Roman" w:hAnsi="Times New Roman" w:cs="Times New Roman"/>
          <w:sz w:val="24"/>
          <w:szCs w:val="24"/>
        </w:rPr>
        <w:t>(</w:t>
      </w:r>
      <w:r w:rsidR="00F54156" w:rsidRPr="00ED3A05">
        <w:rPr>
          <w:rFonts w:ascii="Times New Roman" w:hAnsi="Times New Roman" w:cs="Times New Roman"/>
          <w:sz w:val="24"/>
          <w:szCs w:val="24"/>
          <w:shd w:val="clear" w:color="auto" w:fill="FFFFFF"/>
        </w:rPr>
        <w:t>Managers.org.uk.</w:t>
      </w:r>
      <w:r w:rsidR="00F54156">
        <w:rPr>
          <w:rFonts w:ascii="Times New Roman" w:hAnsi="Times New Roman" w:cs="Times New Roman"/>
          <w:sz w:val="24"/>
          <w:szCs w:val="24"/>
          <w:shd w:val="clear" w:color="auto" w:fill="FFFFFF"/>
        </w:rPr>
        <w:t>,</w:t>
      </w:r>
      <w:r w:rsidR="00F54156" w:rsidRPr="00ED3A05">
        <w:rPr>
          <w:rFonts w:ascii="Times New Roman" w:hAnsi="Times New Roman" w:cs="Times New Roman"/>
          <w:sz w:val="24"/>
          <w:szCs w:val="24"/>
          <w:shd w:val="clear" w:color="auto" w:fill="FFFFFF"/>
        </w:rPr>
        <w:t>2019)</w:t>
      </w:r>
      <w:r w:rsidR="00843CD4">
        <w:rPr>
          <w:rFonts w:ascii="Times New Roman" w:hAnsi="Times New Roman" w:cs="Times New Roman"/>
          <w:sz w:val="24"/>
          <w:szCs w:val="24"/>
          <w:shd w:val="clear" w:color="auto" w:fill="FFFFFF"/>
        </w:rPr>
        <w:t>.</w:t>
      </w:r>
    </w:p>
    <w:p w14:paraId="55B9B15C" w14:textId="5016554C" w:rsidR="00D8509C" w:rsidRDefault="00D8509C"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According to CMI</w:t>
      </w:r>
      <w:r w:rsidR="00797451">
        <w:rPr>
          <w:rFonts w:ascii="Times New Roman" w:hAnsi="Times New Roman" w:cs="Times New Roman"/>
          <w:sz w:val="24"/>
          <w:szCs w:val="24"/>
        </w:rPr>
        <w:t xml:space="preserve"> </w:t>
      </w:r>
      <w:r>
        <w:rPr>
          <w:rFonts w:ascii="Times New Roman" w:hAnsi="Times New Roman" w:cs="Times New Roman"/>
          <w:sz w:val="24"/>
          <w:szCs w:val="24"/>
        </w:rPr>
        <w:t>(2015)</w:t>
      </w:r>
      <w:r w:rsidR="00843CD4">
        <w:rPr>
          <w:rFonts w:ascii="Times New Roman" w:hAnsi="Times New Roman" w:cs="Times New Roman"/>
          <w:sz w:val="24"/>
          <w:szCs w:val="24"/>
        </w:rPr>
        <w:t>,</w:t>
      </w:r>
      <w:r>
        <w:rPr>
          <w:rFonts w:ascii="Times New Roman" w:hAnsi="Times New Roman" w:cs="Times New Roman"/>
          <w:sz w:val="24"/>
          <w:szCs w:val="24"/>
        </w:rPr>
        <w:t xml:space="preserve"> </w:t>
      </w:r>
      <w:r w:rsidR="00797451">
        <w:rPr>
          <w:rFonts w:ascii="Times New Roman" w:hAnsi="Times New Roman" w:cs="Times New Roman"/>
          <w:sz w:val="24"/>
          <w:szCs w:val="24"/>
        </w:rPr>
        <w:t xml:space="preserve">the “organisational culture is the way that things are done in an organisation, the unwritten rules that influence individual and group behaviour and attitudes” </w:t>
      </w:r>
      <w:r w:rsidR="00797451" w:rsidRPr="00797451">
        <w:rPr>
          <w:rFonts w:ascii="Times New Roman" w:hAnsi="Times New Roman" w:cs="Times New Roman"/>
          <w:color w:val="000000"/>
          <w:sz w:val="24"/>
          <w:szCs w:val="24"/>
          <w:shd w:val="clear" w:color="auto" w:fill="FFFFFF"/>
        </w:rPr>
        <w:t>(Managers.org.uk, 2019)</w:t>
      </w:r>
      <w:r w:rsidR="00797451">
        <w:rPr>
          <w:rFonts w:ascii="Times New Roman" w:hAnsi="Times New Roman" w:cs="Times New Roman"/>
          <w:color w:val="000000"/>
          <w:sz w:val="24"/>
          <w:szCs w:val="24"/>
          <w:shd w:val="clear" w:color="auto" w:fill="FFFFFF"/>
        </w:rPr>
        <w:t xml:space="preserve">. The circumstances which can determine the organisation culture </w:t>
      </w:r>
      <w:r w:rsidR="009C4B5B">
        <w:rPr>
          <w:rFonts w:ascii="Times New Roman" w:hAnsi="Times New Roman" w:cs="Times New Roman"/>
          <w:color w:val="000000"/>
          <w:sz w:val="24"/>
          <w:szCs w:val="24"/>
          <w:shd w:val="clear" w:color="auto" w:fill="FFFFFF"/>
        </w:rPr>
        <w:t>involve: the organisation’s</w:t>
      </w:r>
      <w:r w:rsidR="00F54156">
        <w:rPr>
          <w:rFonts w:ascii="Times New Roman" w:hAnsi="Times New Roman" w:cs="Times New Roman"/>
          <w:color w:val="000000"/>
          <w:sz w:val="24"/>
          <w:szCs w:val="24"/>
          <w:shd w:val="clear" w:color="auto" w:fill="FFFFFF"/>
        </w:rPr>
        <w:t xml:space="preserve"> </w:t>
      </w:r>
      <w:r w:rsidR="009C4B5B">
        <w:rPr>
          <w:rFonts w:ascii="Times New Roman" w:hAnsi="Times New Roman" w:cs="Times New Roman"/>
          <w:color w:val="000000"/>
          <w:sz w:val="24"/>
          <w:szCs w:val="24"/>
          <w:shd w:val="clear" w:color="auto" w:fill="FFFFFF"/>
        </w:rPr>
        <w:t>structure, the</w:t>
      </w:r>
      <w:r w:rsidR="00F54156">
        <w:rPr>
          <w:rFonts w:ascii="Times New Roman" w:hAnsi="Times New Roman" w:cs="Times New Roman"/>
          <w:color w:val="000000"/>
          <w:sz w:val="24"/>
          <w:szCs w:val="24"/>
          <w:shd w:val="clear" w:color="auto" w:fill="FFFFFF"/>
        </w:rPr>
        <w:t xml:space="preserve"> </w:t>
      </w:r>
      <w:r w:rsidR="009C4B5B">
        <w:rPr>
          <w:rFonts w:ascii="Times New Roman" w:hAnsi="Times New Roman" w:cs="Times New Roman"/>
          <w:color w:val="000000"/>
          <w:sz w:val="24"/>
          <w:szCs w:val="24"/>
          <w:shd w:val="clear" w:color="auto" w:fill="FFFFFF"/>
        </w:rPr>
        <w:t xml:space="preserve">behaviour and attitudes of employees, the organisation’s value and history, management and leadership models used. Knowing the organisation culture, the leaders and managers will be more advantageous to achieve their targets and apply the organisation strategies. </w:t>
      </w:r>
      <w:r w:rsidR="007979E1">
        <w:rPr>
          <w:rFonts w:ascii="Times New Roman" w:hAnsi="Times New Roman" w:cs="Times New Roman"/>
          <w:color w:val="000000"/>
          <w:sz w:val="24"/>
          <w:szCs w:val="24"/>
          <w:shd w:val="clear" w:color="auto" w:fill="FFFFFF"/>
        </w:rPr>
        <w:t xml:space="preserve">It is important and comfortable to </w:t>
      </w:r>
      <w:r w:rsidR="00F54156">
        <w:rPr>
          <w:rFonts w:ascii="Times New Roman" w:hAnsi="Times New Roman" w:cs="Times New Roman"/>
          <w:color w:val="000000"/>
          <w:sz w:val="24"/>
          <w:szCs w:val="24"/>
          <w:shd w:val="clear" w:color="auto" w:fill="FFFFFF"/>
        </w:rPr>
        <w:t>recognize</w:t>
      </w:r>
      <w:r w:rsidR="007979E1">
        <w:rPr>
          <w:rFonts w:ascii="Times New Roman" w:hAnsi="Times New Roman" w:cs="Times New Roman"/>
          <w:color w:val="000000"/>
          <w:sz w:val="24"/>
          <w:szCs w:val="24"/>
          <w:shd w:val="clear" w:color="auto" w:fill="FFFFFF"/>
        </w:rPr>
        <w:t xml:space="preserve"> the organisational culture when it is coming to talk about the changes in business operations, management and leadership</w:t>
      </w:r>
      <w:r w:rsidR="00843CD4">
        <w:rPr>
          <w:rFonts w:ascii="Times New Roman" w:hAnsi="Times New Roman" w:cs="Times New Roman"/>
          <w:color w:val="000000"/>
          <w:sz w:val="24"/>
          <w:szCs w:val="24"/>
          <w:shd w:val="clear" w:color="auto" w:fill="FFFFFF"/>
        </w:rPr>
        <w:t xml:space="preserve"> (Managers.co.uk,2019).</w:t>
      </w:r>
    </w:p>
    <w:p w14:paraId="18941DF8" w14:textId="79817E6E" w:rsidR="002151DE" w:rsidRDefault="00AD1EC9"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To understand the organisational culture </w:t>
      </w:r>
      <w:r w:rsidR="00582C82">
        <w:rPr>
          <w:rFonts w:ascii="Times New Roman" w:hAnsi="Times New Roman" w:cs="Times New Roman"/>
          <w:color w:val="000000"/>
          <w:sz w:val="24"/>
          <w:szCs w:val="24"/>
          <w:shd w:val="clear" w:color="auto" w:fill="FFFFFF"/>
        </w:rPr>
        <w:t>several</w:t>
      </w:r>
      <w:r>
        <w:rPr>
          <w:rFonts w:ascii="Times New Roman" w:hAnsi="Times New Roman" w:cs="Times New Roman"/>
          <w:color w:val="000000"/>
          <w:sz w:val="24"/>
          <w:szCs w:val="24"/>
          <w:shd w:val="clear" w:color="auto" w:fill="FFFFFF"/>
        </w:rPr>
        <w:t xml:space="preserve"> management theorists tried to classify wide types of culture</w:t>
      </w:r>
      <w:r w:rsidR="00843CD4">
        <w:rPr>
          <w:rFonts w:ascii="Times New Roman" w:hAnsi="Times New Roman" w:cs="Times New Roman"/>
          <w:color w:val="000000"/>
          <w:sz w:val="24"/>
          <w:szCs w:val="24"/>
          <w:shd w:val="clear" w:color="auto" w:fill="FFFFFF"/>
        </w:rPr>
        <w:t xml:space="preserve"> (Mullins and Christy,2016). </w:t>
      </w:r>
      <w:r>
        <w:rPr>
          <w:rFonts w:ascii="Times New Roman" w:hAnsi="Times New Roman" w:cs="Times New Roman"/>
          <w:color w:val="000000"/>
          <w:sz w:val="24"/>
          <w:szCs w:val="24"/>
          <w:shd w:val="clear" w:color="auto" w:fill="FFFFFF"/>
        </w:rPr>
        <w:t>The Hofstede Organisational Culture Model will be investigated later in this paper in accordance with Kellogg’s compan</w:t>
      </w:r>
      <w:r w:rsidR="002151DE">
        <w:rPr>
          <w:rFonts w:ascii="Times New Roman" w:hAnsi="Times New Roman" w:cs="Times New Roman"/>
          <w:color w:val="000000"/>
          <w:sz w:val="24"/>
          <w:szCs w:val="24"/>
          <w:shd w:val="clear" w:color="auto" w:fill="FFFFFF"/>
        </w:rPr>
        <w:t>y.</w:t>
      </w:r>
    </w:p>
    <w:p w14:paraId="0FCAC3AE" w14:textId="70C19897" w:rsidR="00AD1EC9" w:rsidRDefault="00AD1EC9" w:rsidP="00305559">
      <w:pPr>
        <w:spacing w:line="240" w:lineRule="auto"/>
        <w:jc w:val="both"/>
        <w:rPr>
          <w:rFonts w:ascii="Times New Roman" w:hAnsi="Times New Roman" w:cs="Times New Roman"/>
          <w:color w:val="000000"/>
          <w:sz w:val="24"/>
          <w:szCs w:val="24"/>
          <w:shd w:val="clear" w:color="auto" w:fill="FFFFFF"/>
        </w:rPr>
      </w:pPr>
    </w:p>
    <w:p w14:paraId="4E07C367" w14:textId="4FDC71CC" w:rsidR="00AD1EC9" w:rsidRDefault="00AD1EC9" w:rsidP="00305559">
      <w:pPr>
        <w:spacing w:line="240" w:lineRule="auto"/>
        <w:jc w:val="both"/>
        <w:rPr>
          <w:rFonts w:ascii="Times New Roman" w:hAnsi="Times New Roman" w:cs="Times New Roman"/>
          <w:b/>
          <w:bCs/>
          <w:color w:val="000000"/>
          <w:sz w:val="28"/>
          <w:szCs w:val="28"/>
          <w:shd w:val="clear" w:color="auto" w:fill="FFFFFF"/>
        </w:rPr>
      </w:pPr>
      <w:r w:rsidRPr="002151DE">
        <w:rPr>
          <w:rFonts w:ascii="Times New Roman" w:hAnsi="Times New Roman" w:cs="Times New Roman"/>
          <w:b/>
          <w:bCs/>
          <w:color w:val="000000"/>
          <w:sz w:val="28"/>
          <w:szCs w:val="28"/>
          <w:shd w:val="clear" w:color="auto" w:fill="FFFFFF"/>
        </w:rPr>
        <w:t>Kellogg</w:t>
      </w:r>
      <w:r w:rsidR="00D64F6F">
        <w:rPr>
          <w:rFonts w:ascii="Times New Roman" w:hAnsi="Times New Roman" w:cs="Times New Roman"/>
          <w:b/>
          <w:bCs/>
          <w:color w:val="000000"/>
          <w:sz w:val="28"/>
          <w:szCs w:val="28"/>
          <w:shd w:val="clear" w:color="auto" w:fill="FFFFFF"/>
        </w:rPr>
        <w:t xml:space="preserve"> Company</w:t>
      </w:r>
      <w:r w:rsidRPr="002151DE">
        <w:rPr>
          <w:rFonts w:ascii="Times New Roman" w:hAnsi="Times New Roman" w:cs="Times New Roman"/>
          <w:b/>
          <w:bCs/>
          <w:color w:val="000000"/>
          <w:sz w:val="28"/>
          <w:szCs w:val="28"/>
          <w:shd w:val="clear" w:color="auto" w:fill="FFFFFF"/>
        </w:rPr>
        <w:t xml:space="preserve"> - History, number of people</w:t>
      </w:r>
      <w:r w:rsidR="002151DE" w:rsidRPr="002151DE">
        <w:rPr>
          <w:rFonts w:ascii="Times New Roman" w:hAnsi="Times New Roman" w:cs="Times New Roman"/>
          <w:b/>
          <w:bCs/>
          <w:color w:val="000000"/>
          <w:sz w:val="28"/>
          <w:szCs w:val="28"/>
          <w:shd w:val="clear" w:color="auto" w:fill="FFFFFF"/>
        </w:rPr>
        <w:t>, revenues, countries they operate in, leadership and management.</w:t>
      </w:r>
    </w:p>
    <w:p w14:paraId="269742F6" w14:textId="04A9166A" w:rsidR="00FB67EB" w:rsidRDefault="00FB67EB" w:rsidP="00305559">
      <w:pPr>
        <w:spacing w:line="240" w:lineRule="auto"/>
        <w:jc w:val="both"/>
        <w:rPr>
          <w:rFonts w:ascii="Times New Roman" w:hAnsi="Times New Roman" w:cs="Times New Roman"/>
          <w:b/>
          <w:bCs/>
          <w:color w:val="000000"/>
          <w:sz w:val="28"/>
          <w:szCs w:val="28"/>
          <w:shd w:val="clear" w:color="auto" w:fill="FFFFFF"/>
        </w:rPr>
      </w:pPr>
    </w:p>
    <w:p w14:paraId="5D1D0A3D" w14:textId="6E825388" w:rsidR="00990C50" w:rsidRDefault="00CD3525"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Kellogg Company </w:t>
      </w:r>
      <w:r w:rsidR="00816D04">
        <w:rPr>
          <w:rFonts w:ascii="Times New Roman" w:hAnsi="Times New Roman" w:cs="Times New Roman"/>
          <w:color w:val="000000"/>
          <w:sz w:val="24"/>
          <w:szCs w:val="24"/>
          <w:shd w:val="clear" w:color="auto" w:fill="FFFFFF"/>
        </w:rPr>
        <w:t xml:space="preserve">was founded in 1906 by </w:t>
      </w:r>
      <w:proofErr w:type="spellStart"/>
      <w:r w:rsidR="00816D04">
        <w:rPr>
          <w:rFonts w:ascii="Times New Roman" w:hAnsi="Times New Roman" w:cs="Times New Roman"/>
          <w:color w:val="000000"/>
          <w:sz w:val="24"/>
          <w:szCs w:val="24"/>
          <w:shd w:val="clear" w:color="auto" w:fill="FFFFFF"/>
        </w:rPr>
        <w:t>W.</w:t>
      </w:r>
      <w:proofErr w:type="gramStart"/>
      <w:r w:rsidR="00713740">
        <w:rPr>
          <w:rFonts w:ascii="Times New Roman" w:hAnsi="Times New Roman" w:cs="Times New Roman"/>
          <w:color w:val="000000"/>
          <w:sz w:val="24"/>
          <w:szCs w:val="24"/>
          <w:shd w:val="clear" w:color="auto" w:fill="FFFFFF"/>
        </w:rPr>
        <w:t>K.Kellogg</w:t>
      </w:r>
      <w:proofErr w:type="spellEnd"/>
      <w:proofErr w:type="gramEnd"/>
      <w:r w:rsidR="00713740">
        <w:rPr>
          <w:rFonts w:ascii="Times New Roman" w:hAnsi="Times New Roman" w:cs="Times New Roman"/>
          <w:color w:val="000000"/>
          <w:sz w:val="24"/>
          <w:szCs w:val="24"/>
          <w:shd w:val="clear" w:color="auto" w:fill="FFFFFF"/>
        </w:rPr>
        <w:t xml:space="preserve"> </w:t>
      </w:r>
      <w:r w:rsidR="00F5184C">
        <w:rPr>
          <w:rFonts w:ascii="Times New Roman" w:hAnsi="Times New Roman" w:cs="Times New Roman"/>
          <w:color w:val="000000"/>
          <w:sz w:val="24"/>
          <w:szCs w:val="24"/>
          <w:shd w:val="clear" w:color="auto" w:fill="FFFFFF"/>
        </w:rPr>
        <w:t xml:space="preserve">which has a </w:t>
      </w:r>
      <w:r w:rsidR="00732B75">
        <w:rPr>
          <w:rFonts w:ascii="Times New Roman" w:hAnsi="Times New Roman" w:cs="Times New Roman"/>
          <w:color w:val="000000"/>
          <w:sz w:val="24"/>
          <w:szCs w:val="24"/>
          <w:shd w:val="clear" w:color="auto" w:fill="FFFFFF"/>
        </w:rPr>
        <w:t xml:space="preserve">vision in a single grain and </w:t>
      </w:r>
      <w:r w:rsidR="001C5AA4">
        <w:rPr>
          <w:rFonts w:ascii="Times New Roman" w:hAnsi="Times New Roman" w:cs="Times New Roman"/>
          <w:color w:val="000000"/>
          <w:sz w:val="24"/>
          <w:szCs w:val="24"/>
          <w:shd w:val="clear" w:color="auto" w:fill="FFFFFF"/>
        </w:rPr>
        <w:t>produce the Kellogg Corn Flake</w:t>
      </w:r>
      <w:r w:rsidR="00DD2A3E">
        <w:rPr>
          <w:rFonts w:ascii="Times New Roman" w:hAnsi="Times New Roman" w:cs="Times New Roman"/>
          <w:color w:val="000000"/>
          <w:sz w:val="24"/>
          <w:szCs w:val="24"/>
          <w:shd w:val="clear" w:color="auto" w:fill="FFFFFF"/>
        </w:rPr>
        <w:t xml:space="preserve">s and </w:t>
      </w:r>
      <w:r w:rsidR="00A56C08">
        <w:rPr>
          <w:rFonts w:ascii="Times New Roman" w:hAnsi="Times New Roman" w:cs="Times New Roman"/>
          <w:color w:val="000000"/>
          <w:sz w:val="24"/>
          <w:szCs w:val="24"/>
          <w:shd w:val="clear" w:color="auto" w:fill="FFFFFF"/>
        </w:rPr>
        <w:t xml:space="preserve">in that way was born the </w:t>
      </w:r>
      <w:r w:rsidR="00F47CA5">
        <w:rPr>
          <w:rFonts w:ascii="Times New Roman" w:hAnsi="Times New Roman" w:cs="Times New Roman"/>
          <w:color w:val="000000"/>
          <w:sz w:val="24"/>
          <w:szCs w:val="24"/>
          <w:shd w:val="clear" w:color="auto" w:fill="FFFFFF"/>
        </w:rPr>
        <w:t>cereal industry</w:t>
      </w:r>
      <w:r w:rsidR="00843CD4">
        <w:rPr>
          <w:rFonts w:ascii="Times New Roman" w:hAnsi="Times New Roman" w:cs="Times New Roman"/>
          <w:color w:val="000000"/>
          <w:sz w:val="24"/>
          <w:szCs w:val="24"/>
          <w:shd w:val="clear" w:color="auto" w:fill="FFFFFF"/>
        </w:rPr>
        <w:t xml:space="preserve">  (Sec.gov.,2019)</w:t>
      </w:r>
      <w:r w:rsidR="002A0269">
        <w:rPr>
          <w:rFonts w:ascii="Times New Roman" w:hAnsi="Times New Roman" w:cs="Times New Roman"/>
          <w:color w:val="000000"/>
          <w:sz w:val="24"/>
          <w:szCs w:val="24"/>
          <w:shd w:val="clear" w:color="auto" w:fill="FFFFFF"/>
        </w:rPr>
        <w:t xml:space="preserve">. </w:t>
      </w:r>
      <w:r w:rsidR="0067519E">
        <w:rPr>
          <w:rFonts w:ascii="Times New Roman" w:hAnsi="Times New Roman" w:cs="Times New Roman"/>
          <w:color w:val="000000"/>
          <w:sz w:val="24"/>
          <w:szCs w:val="24"/>
          <w:shd w:val="clear" w:color="auto" w:fill="FFFFFF"/>
        </w:rPr>
        <w:t xml:space="preserve">The </w:t>
      </w:r>
      <w:r w:rsidR="00996434">
        <w:rPr>
          <w:rFonts w:ascii="Times New Roman" w:hAnsi="Times New Roman" w:cs="Times New Roman"/>
          <w:color w:val="000000"/>
          <w:sz w:val="24"/>
          <w:szCs w:val="24"/>
          <w:shd w:val="clear" w:color="auto" w:fill="FFFFFF"/>
        </w:rPr>
        <w:t xml:space="preserve">head office </w:t>
      </w:r>
      <w:r w:rsidR="00ED2BD7">
        <w:rPr>
          <w:rFonts w:ascii="Times New Roman" w:hAnsi="Times New Roman" w:cs="Times New Roman"/>
          <w:color w:val="000000"/>
          <w:sz w:val="24"/>
          <w:szCs w:val="24"/>
          <w:shd w:val="clear" w:color="auto" w:fill="FFFFFF"/>
        </w:rPr>
        <w:t xml:space="preserve">is in Michigan, USA. </w:t>
      </w:r>
      <w:r w:rsidR="009605AA">
        <w:rPr>
          <w:rFonts w:ascii="Times New Roman" w:hAnsi="Times New Roman" w:cs="Times New Roman"/>
          <w:color w:val="000000"/>
          <w:sz w:val="24"/>
          <w:szCs w:val="24"/>
          <w:shd w:val="clear" w:color="auto" w:fill="FFFFFF"/>
        </w:rPr>
        <w:t>Today</w:t>
      </w:r>
      <w:r w:rsidR="003154F5">
        <w:rPr>
          <w:rFonts w:ascii="Times New Roman" w:hAnsi="Times New Roman" w:cs="Times New Roman"/>
          <w:color w:val="000000"/>
          <w:sz w:val="24"/>
          <w:szCs w:val="24"/>
          <w:shd w:val="clear" w:color="auto" w:fill="FFFFFF"/>
        </w:rPr>
        <w:t>, t</w:t>
      </w:r>
      <w:r w:rsidR="00E402BE">
        <w:rPr>
          <w:rFonts w:ascii="Times New Roman" w:hAnsi="Times New Roman" w:cs="Times New Roman"/>
          <w:color w:val="000000"/>
          <w:sz w:val="24"/>
          <w:szCs w:val="24"/>
          <w:shd w:val="clear" w:color="auto" w:fill="FFFFFF"/>
        </w:rPr>
        <w:t xml:space="preserve">he company </w:t>
      </w:r>
      <w:r w:rsidR="00436CC4">
        <w:rPr>
          <w:rFonts w:ascii="Times New Roman" w:hAnsi="Times New Roman" w:cs="Times New Roman"/>
          <w:color w:val="000000"/>
          <w:sz w:val="24"/>
          <w:szCs w:val="24"/>
          <w:shd w:val="clear" w:color="auto" w:fill="FFFFFF"/>
        </w:rPr>
        <w:t xml:space="preserve">and its </w:t>
      </w:r>
      <w:r w:rsidR="008E7ED7">
        <w:rPr>
          <w:rFonts w:ascii="Times New Roman" w:hAnsi="Times New Roman" w:cs="Times New Roman"/>
          <w:color w:val="000000"/>
          <w:sz w:val="24"/>
          <w:szCs w:val="24"/>
          <w:shd w:val="clear" w:color="auto" w:fill="FFFFFF"/>
        </w:rPr>
        <w:t xml:space="preserve">branches </w:t>
      </w:r>
      <w:r w:rsidR="00172833">
        <w:rPr>
          <w:rFonts w:ascii="Times New Roman" w:hAnsi="Times New Roman" w:cs="Times New Roman"/>
          <w:color w:val="000000"/>
          <w:sz w:val="24"/>
          <w:szCs w:val="24"/>
          <w:shd w:val="clear" w:color="auto" w:fill="FFFFFF"/>
        </w:rPr>
        <w:t xml:space="preserve">are </w:t>
      </w:r>
      <w:r w:rsidR="00E808E0">
        <w:rPr>
          <w:rFonts w:ascii="Times New Roman" w:hAnsi="Times New Roman" w:cs="Times New Roman"/>
          <w:color w:val="000000"/>
          <w:sz w:val="24"/>
          <w:szCs w:val="24"/>
          <w:shd w:val="clear" w:color="auto" w:fill="FFFFFF"/>
        </w:rPr>
        <w:t xml:space="preserve">involved in manufacturing and marketing of </w:t>
      </w:r>
      <w:r w:rsidR="00635243">
        <w:rPr>
          <w:rFonts w:ascii="Times New Roman" w:hAnsi="Times New Roman" w:cs="Times New Roman"/>
          <w:color w:val="000000"/>
          <w:sz w:val="24"/>
          <w:szCs w:val="24"/>
          <w:shd w:val="clear" w:color="auto" w:fill="FFFFFF"/>
        </w:rPr>
        <w:t>ready-to-eat cereal and convenience food</w:t>
      </w:r>
      <w:r w:rsidR="006165D1">
        <w:rPr>
          <w:rFonts w:ascii="Times New Roman" w:hAnsi="Times New Roman" w:cs="Times New Roman"/>
          <w:color w:val="000000"/>
          <w:sz w:val="24"/>
          <w:szCs w:val="24"/>
          <w:shd w:val="clear" w:color="auto" w:fill="FFFFFF"/>
        </w:rPr>
        <w:t xml:space="preserve">s. </w:t>
      </w:r>
      <w:r w:rsidR="00EB7F8C">
        <w:rPr>
          <w:rFonts w:ascii="Times New Roman" w:hAnsi="Times New Roman" w:cs="Times New Roman"/>
          <w:color w:val="000000"/>
          <w:sz w:val="24"/>
          <w:szCs w:val="24"/>
          <w:shd w:val="clear" w:color="auto" w:fill="FFFFFF"/>
        </w:rPr>
        <w:t>The main products</w:t>
      </w:r>
      <w:r w:rsidR="004C1170">
        <w:rPr>
          <w:rFonts w:ascii="Times New Roman" w:hAnsi="Times New Roman" w:cs="Times New Roman"/>
          <w:color w:val="000000"/>
          <w:sz w:val="24"/>
          <w:szCs w:val="24"/>
          <w:shd w:val="clear" w:color="auto" w:fill="FFFFFF"/>
        </w:rPr>
        <w:t xml:space="preserve"> of t</w:t>
      </w:r>
      <w:r w:rsidR="00000844">
        <w:rPr>
          <w:rFonts w:ascii="Times New Roman" w:hAnsi="Times New Roman" w:cs="Times New Roman"/>
          <w:color w:val="000000"/>
          <w:sz w:val="24"/>
          <w:szCs w:val="24"/>
          <w:shd w:val="clear" w:color="auto" w:fill="FFFFFF"/>
        </w:rPr>
        <w:t xml:space="preserve">he company </w:t>
      </w:r>
      <w:r w:rsidR="004C1170">
        <w:rPr>
          <w:rFonts w:ascii="Times New Roman" w:hAnsi="Times New Roman" w:cs="Times New Roman"/>
          <w:color w:val="000000"/>
          <w:sz w:val="24"/>
          <w:szCs w:val="24"/>
          <w:shd w:val="clear" w:color="auto" w:fill="FFFFFF"/>
        </w:rPr>
        <w:t xml:space="preserve">are snacks as </w:t>
      </w:r>
      <w:r w:rsidR="00000844">
        <w:rPr>
          <w:rFonts w:ascii="Times New Roman" w:hAnsi="Times New Roman" w:cs="Times New Roman"/>
          <w:color w:val="000000"/>
          <w:sz w:val="24"/>
          <w:szCs w:val="24"/>
          <w:shd w:val="clear" w:color="auto" w:fill="FFFFFF"/>
        </w:rPr>
        <w:t>“</w:t>
      </w:r>
      <w:r w:rsidR="004C1170">
        <w:rPr>
          <w:rFonts w:ascii="Times New Roman" w:hAnsi="Times New Roman" w:cs="Times New Roman"/>
          <w:color w:val="000000"/>
          <w:sz w:val="24"/>
          <w:szCs w:val="24"/>
          <w:shd w:val="clear" w:color="auto" w:fill="FFFFFF"/>
        </w:rPr>
        <w:t>cra</w:t>
      </w:r>
      <w:r w:rsidR="00000844">
        <w:rPr>
          <w:rFonts w:ascii="Times New Roman" w:hAnsi="Times New Roman" w:cs="Times New Roman"/>
          <w:color w:val="000000"/>
          <w:sz w:val="24"/>
          <w:szCs w:val="24"/>
          <w:shd w:val="clear" w:color="auto" w:fill="FFFFFF"/>
        </w:rPr>
        <w:t xml:space="preserve">ckers, cookies, </w:t>
      </w:r>
      <w:r w:rsidR="00AD47DB">
        <w:rPr>
          <w:rFonts w:ascii="Times New Roman" w:hAnsi="Times New Roman" w:cs="Times New Roman"/>
          <w:color w:val="000000"/>
          <w:sz w:val="24"/>
          <w:szCs w:val="24"/>
          <w:shd w:val="clear" w:color="auto" w:fill="FFFFFF"/>
        </w:rPr>
        <w:t>savoury</w:t>
      </w:r>
      <w:r w:rsidR="00000844">
        <w:rPr>
          <w:rFonts w:ascii="Times New Roman" w:hAnsi="Times New Roman" w:cs="Times New Roman"/>
          <w:color w:val="000000"/>
          <w:sz w:val="24"/>
          <w:szCs w:val="24"/>
          <w:shd w:val="clear" w:color="auto" w:fill="FFFFFF"/>
        </w:rPr>
        <w:t xml:space="preserve"> </w:t>
      </w:r>
      <w:r w:rsidR="005243D2">
        <w:rPr>
          <w:rFonts w:ascii="Times New Roman" w:hAnsi="Times New Roman" w:cs="Times New Roman"/>
          <w:color w:val="000000"/>
          <w:sz w:val="24"/>
          <w:szCs w:val="24"/>
          <w:shd w:val="clear" w:color="auto" w:fill="FFFFFF"/>
        </w:rPr>
        <w:t>s</w:t>
      </w:r>
      <w:r w:rsidR="00580D4D">
        <w:rPr>
          <w:rFonts w:ascii="Times New Roman" w:hAnsi="Times New Roman" w:cs="Times New Roman"/>
          <w:color w:val="000000"/>
          <w:sz w:val="24"/>
          <w:szCs w:val="24"/>
          <w:shd w:val="clear" w:color="auto" w:fill="FFFFFF"/>
        </w:rPr>
        <w:t>nacks, toaster pastries, cereal bars, granola bars and bites</w:t>
      </w:r>
      <w:r w:rsidR="0047532A">
        <w:rPr>
          <w:rFonts w:ascii="Times New Roman" w:hAnsi="Times New Roman" w:cs="Times New Roman"/>
          <w:color w:val="000000"/>
          <w:sz w:val="24"/>
          <w:szCs w:val="24"/>
          <w:shd w:val="clear" w:color="auto" w:fill="FFFFFF"/>
        </w:rPr>
        <w:t>, fruit-flavo</w:t>
      </w:r>
      <w:r w:rsidR="005243D2">
        <w:rPr>
          <w:rFonts w:ascii="Times New Roman" w:hAnsi="Times New Roman" w:cs="Times New Roman"/>
          <w:color w:val="000000"/>
          <w:sz w:val="24"/>
          <w:szCs w:val="24"/>
          <w:shd w:val="clear" w:color="auto" w:fill="FFFFFF"/>
        </w:rPr>
        <w:t>u</w:t>
      </w:r>
      <w:r w:rsidR="0047532A">
        <w:rPr>
          <w:rFonts w:ascii="Times New Roman" w:hAnsi="Times New Roman" w:cs="Times New Roman"/>
          <w:color w:val="000000"/>
          <w:sz w:val="24"/>
          <w:szCs w:val="24"/>
          <w:shd w:val="clear" w:color="auto" w:fill="FFFFFF"/>
        </w:rPr>
        <w:t xml:space="preserve">red snacks and convenience foods </w:t>
      </w:r>
      <w:r w:rsidR="00117CD6">
        <w:rPr>
          <w:rFonts w:ascii="Times New Roman" w:hAnsi="Times New Roman" w:cs="Times New Roman"/>
          <w:color w:val="000000"/>
          <w:sz w:val="24"/>
          <w:szCs w:val="24"/>
          <w:shd w:val="clear" w:color="auto" w:fill="FFFFFF"/>
        </w:rPr>
        <w:t>as ready-to-eat cereals, frozen waffles, veggie foods and noodles</w:t>
      </w:r>
      <w:r w:rsidR="00104589">
        <w:rPr>
          <w:rFonts w:ascii="Times New Roman" w:hAnsi="Times New Roman" w:cs="Times New Roman"/>
          <w:color w:val="000000"/>
          <w:sz w:val="24"/>
          <w:szCs w:val="24"/>
          <w:shd w:val="clear" w:color="auto" w:fill="FFFFFF"/>
        </w:rPr>
        <w:t>”</w:t>
      </w:r>
      <w:r w:rsidR="00843CD4">
        <w:rPr>
          <w:rFonts w:ascii="Times New Roman" w:hAnsi="Times New Roman" w:cs="Times New Roman"/>
          <w:color w:val="000000"/>
          <w:sz w:val="24"/>
          <w:szCs w:val="24"/>
          <w:shd w:val="clear" w:color="auto" w:fill="FFFFFF"/>
        </w:rPr>
        <w:t xml:space="preserve"> </w:t>
      </w:r>
      <w:r w:rsidR="00104589">
        <w:rPr>
          <w:rFonts w:ascii="Times New Roman" w:hAnsi="Times New Roman" w:cs="Times New Roman"/>
          <w:color w:val="000000"/>
          <w:sz w:val="24"/>
          <w:szCs w:val="24"/>
          <w:shd w:val="clear" w:color="auto" w:fill="FFFFFF"/>
        </w:rPr>
        <w:t>(Sec.gov,2019)</w:t>
      </w:r>
      <w:r w:rsidR="00843CD4">
        <w:rPr>
          <w:rFonts w:ascii="Times New Roman" w:hAnsi="Times New Roman" w:cs="Times New Roman"/>
          <w:color w:val="000000"/>
          <w:sz w:val="24"/>
          <w:szCs w:val="24"/>
          <w:shd w:val="clear" w:color="auto" w:fill="FFFFFF"/>
        </w:rPr>
        <w:t>.</w:t>
      </w:r>
      <w:r w:rsidR="00104589">
        <w:rPr>
          <w:rFonts w:ascii="Times New Roman" w:hAnsi="Times New Roman" w:cs="Times New Roman"/>
          <w:color w:val="000000"/>
          <w:sz w:val="24"/>
          <w:szCs w:val="24"/>
          <w:shd w:val="clear" w:color="auto" w:fill="FFFFFF"/>
        </w:rPr>
        <w:t xml:space="preserve"> T</w:t>
      </w:r>
      <w:r w:rsidR="006313C3">
        <w:rPr>
          <w:rFonts w:ascii="Times New Roman" w:hAnsi="Times New Roman" w:cs="Times New Roman"/>
          <w:color w:val="000000"/>
          <w:sz w:val="24"/>
          <w:szCs w:val="24"/>
          <w:shd w:val="clear" w:color="auto" w:fill="FFFFFF"/>
        </w:rPr>
        <w:t xml:space="preserve">he manufactured department operate in </w:t>
      </w:r>
      <w:r w:rsidR="00CB0175">
        <w:rPr>
          <w:rFonts w:ascii="Times New Roman" w:hAnsi="Times New Roman" w:cs="Times New Roman"/>
          <w:color w:val="000000"/>
          <w:sz w:val="24"/>
          <w:szCs w:val="24"/>
          <w:shd w:val="clear" w:color="auto" w:fill="FFFFFF"/>
        </w:rPr>
        <w:t>21 countries and the products are sold in m</w:t>
      </w:r>
      <w:r w:rsidR="00BE2B15">
        <w:rPr>
          <w:rFonts w:ascii="Times New Roman" w:hAnsi="Times New Roman" w:cs="Times New Roman"/>
          <w:color w:val="000000"/>
          <w:sz w:val="24"/>
          <w:szCs w:val="24"/>
          <w:shd w:val="clear" w:color="auto" w:fill="FFFFFF"/>
        </w:rPr>
        <w:t xml:space="preserve">ore than 180 countries around </w:t>
      </w:r>
      <w:r w:rsidR="00212342">
        <w:rPr>
          <w:rFonts w:ascii="Times New Roman" w:hAnsi="Times New Roman" w:cs="Times New Roman"/>
          <w:color w:val="000000"/>
          <w:sz w:val="24"/>
          <w:szCs w:val="24"/>
          <w:shd w:val="clear" w:color="auto" w:fill="FFFFFF"/>
        </w:rPr>
        <w:t xml:space="preserve">the </w:t>
      </w:r>
      <w:r w:rsidR="00BE2B15">
        <w:rPr>
          <w:rFonts w:ascii="Times New Roman" w:hAnsi="Times New Roman" w:cs="Times New Roman"/>
          <w:color w:val="000000"/>
          <w:sz w:val="24"/>
          <w:szCs w:val="24"/>
          <w:shd w:val="clear" w:color="auto" w:fill="FFFFFF"/>
        </w:rPr>
        <w:t>six continents</w:t>
      </w:r>
      <w:r w:rsidR="00843CD4">
        <w:rPr>
          <w:rFonts w:ascii="Times New Roman" w:hAnsi="Times New Roman" w:cs="Times New Roman"/>
          <w:color w:val="000000"/>
          <w:sz w:val="24"/>
          <w:szCs w:val="24"/>
          <w:shd w:val="clear" w:color="auto" w:fill="FFFFFF"/>
        </w:rPr>
        <w:t xml:space="preserve"> </w:t>
      </w:r>
      <w:r w:rsidR="00990C50">
        <w:rPr>
          <w:rFonts w:ascii="Times New Roman" w:hAnsi="Times New Roman" w:cs="Times New Roman"/>
          <w:color w:val="000000"/>
          <w:sz w:val="24"/>
          <w:szCs w:val="24"/>
          <w:shd w:val="clear" w:color="auto" w:fill="FFFFFF"/>
        </w:rPr>
        <w:t>(Sec.gov, 2019)</w:t>
      </w:r>
      <w:r w:rsidR="00843CD4">
        <w:rPr>
          <w:rFonts w:ascii="Times New Roman" w:hAnsi="Times New Roman" w:cs="Times New Roman"/>
          <w:color w:val="000000"/>
          <w:sz w:val="24"/>
          <w:szCs w:val="24"/>
          <w:shd w:val="clear" w:color="auto" w:fill="FFFFFF"/>
        </w:rPr>
        <w:t>.</w:t>
      </w:r>
    </w:p>
    <w:p w14:paraId="0FF2F21D" w14:textId="5021CECC" w:rsidR="00823C00" w:rsidRDefault="00823C00"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w:t>
      </w:r>
      <w:r w:rsidR="00364C87">
        <w:rPr>
          <w:rFonts w:ascii="Times New Roman" w:hAnsi="Times New Roman" w:cs="Times New Roman"/>
          <w:color w:val="000000"/>
          <w:sz w:val="24"/>
          <w:szCs w:val="24"/>
          <w:shd w:val="clear" w:color="auto" w:fill="FFFFFF"/>
        </w:rPr>
        <w:t xml:space="preserve"> most recent </w:t>
      </w:r>
      <w:r w:rsidR="00996A5F">
        <w:rPr>
          <w:rFonts w:ascii="Times New Roman" w:hAnsi="Times New Roman" w:cs="Times New Roman"/>
          <w:color w:val="000000"/>
          <w:sz w:val="24"/>
          <w:szCs w:val="24"/>
          <w:shd w:val="clear" w:color="auto" w:fill="FFFFFF"/>
        </w:rPr>
        <w:t xml:space="preserve">fact of the company revenue was published in their annual 10K report and it was </w:t>
      </w:r>
      <w:r w:rsidR="00257C12">
        <w:rPr>
          <w:rFonts w:ascii="Times New Roman" w:hAnsi="Times New Roman" w:cs="Times New Roman"/>
          <w:color w:val="000000"/>
          <w:sz w:val="24"/>
          <w:szCs w:val="24"/>
          <w:shd w:val="clear" w:color="auto" w:fill="FFFFFF"/>
        </w:rPr>
        <w:t>approximately $19.1 bil</w:t>
      </w:r>
      <w:r w:rsidR="00E47326">
        <w:rPr>
          <w:rFonts w:ascii="Times New Roman" w:hAnsi="Times New Roman" w:cs="Times New Roman"/>
          <w:color w:val="000000"/>
          <w:sz w:val="24"/>
          <w:szCs w:val="24"/>
          <w:shd w:val="clear" w:color="auto" w:fill="FFFFFF"/>
        </w:rPr>
        <w:t xml:space="preserve">lion </w:t>
      </w:r>
      <w:r w:rsidR="002652EE">
        <w:rPr>
          <w:rFonts w:ascii="Times New Roman" w:hAnsi="Times New Roman" w:cs="Times New Roman"/>
          <w:color w:val="000000"/>
          <w:sz w:val="24"/>
          <w:szCs w:val="24"/>
          <w:shd w:val="clear" w:color="auto" w:fill="FFFFFF"/>
        </w:rPr>
        <w:t xml:space="preserve">officially </w:t>
      </w:r>
      <w:r w:rsidR="003F5E0D">
        <w:rPr>
          <w:rFonts w:ascii="Times New Roman" w:hAnsi="Times New Roman" w:cs="Times New Roman"/>
          <w:color w:val="000000"/>
          <w:sz w:val="24"/>
          <w:szCs w:val="24"/>
          <w:shd w:val="clear" w:color="auto" w:fill="FFFFFF"/>
        </w:rPr>
        <w:t xml:space="preserve">announced at New York Stock Exchange on </w:t>
      </w:r>
      <w:r w:rsidR="00921963">
        <w:rPr>
          <w:rFonts w:ascii="Times New Roman" w:hAnsi="Times New Roman" w:cs="Times New Roman"/>
          <w:color w:val="000000"/>
          <w:sz w:val="24"/>
          <w:szCs w:val="24"/>
          <w:shd w:val="clear" w:color="auto" w:fill="FFFFFF"/>
        </w:rPr>
        <w:t xml:space="preserve">30 June,2018. </w:t>
      </w:r>
      <w:r w:rsidR="00D31B8C">
        <w:rPr>
          <w:rFonts w:ascii="Times New Roman" w:hAnsi="Times New Roman" w:cs="Times New Roman"/>
          <w:color w:val="000000"/>
          <w:sz w:val="24"/>
          <w:szCs w:val="24"/>
          <w:shd w:val="clear" w:color="auto" w:fill="FFFFFF"/>
        </w:rPr>
        <w:t xml:space="preserve">At </w:t>
      </w:r>
      <w:r w:rsidR="006D62F3">
        <w:rPr>
          <w:rFonts w:ascii="Times New Roman" w:hAnsi="Times New Roman" w:cs="Times New Roman"/>
          <w:color w:val="000000"/>
          <w:sz w:val="24"/>
          <w:szCs w:val="24"/>
          <w:shd w:val="clear" w:color="auto" w:fill="FFFFFF"/>
        </w:rPr>
        <w:t xml:space="preserve">29 December 2018 Kellogg Co had </w:t>
      </w:r>
      <w:r w:rsidR="00B20CA9">
        <w:rPr>
          <w:rFonts w:ascii="Times New Roman" w:hAnsi="Times New Roman" w:cs="Times New Roman"/>
          <w:color w:val="000000"/>
          <w:sz w:val="24"/>
          <w:szCs w:val="24"/>
          <w:shd w:val="clear" w:color="auto" w:fill="FFFFFF"/>
        </w:rPr>
        <w:t>approximately 34,000 employees</w:t>
      </w:r>
      <w:r w:rsidR="00AB15B8">
        <w:rPr>
          <w:rFonts w:ascii="Times New Roman" w:hAnsi="Times New Roman" w:cs="Times New Roman"/>
          <w:color w:val="000000"/>
          <w:sz w:val="24"/>
          <w:szCs w:val="24"/>
          <w:shd w:val="clear" w:color="auto" w:fill="FFFFFF"/>
        </w:rPr>
        <w:t xml:space="preserve"> (Sec.gov,2019)</w:t>
      </w:r>
      <w:r w:rsidR="00843CD4">
        <w:rPr>
          <w:rFonts w:ascii="Times New Roman" w:hAnsi="Times New Roman" w:cs="Times New Roman"/>
          <w:color w:val="000000"/>
          <w:sz w:val="24"/>
          <w:szCs w:val="24"/>
          <w:shd w:val="clear" w:color="auto" w:fill="FFFFFF"/>
        </w:rPr>
        <w:t>.</w:t>
      </w:r>
    </w:p>
    <w:p w14:paraId="492792DD" w14:textId="6EAE5636" w:rsidR="00EA05C5" w:rsidRDefault="00103373"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In this time the c</w:t>
      </w:r>
      <w:r w:rsidR="00B621C2">
        <w:rPr>
          <w:rFonts w:ascii="Times New Roman" w:hAnsi="Times New Roman" w:cs="Times New Roman"/>
          <w:color w:val="000000"/>
          <w:sz w:val="24"/>
          <w:szCs w:val="24"/>
          <w:shd w:val="clear" w:color="auto" w:fill="FFFFFF"/>
        </w:rPr>
        <w:t>ompany leadership</w:t>
      </w:r>
      <w:r w:rsidR="003A38E3">
        <w:rPr>
          <w:rFonts w:ascii="Times New Roman" w:hAnsi="Times New Roman" w:cs="Times New Roman"/>
          <w:color w:val="000000"/>
          <w:sz w:val="24"/>
          <w:szCs w:val="24"/>
          <w:shd w:val="clear" w:color="auto" w:fill="FFFFFF"/>
        </w:rPr>
        <w:t xml:space="preserve"> is elected annually by the Board of Directors</w:t>
      </w:r>
      <w:r w:rsidR="00480C8D">
        <w:rPr>
          <w:rFonts w:ascii="Times New Roman" w:hAnsi="Times New Roman" w:cs="Times New Roman"/>
          <w:color w:val="000000"/>
          <w:sz w:val="24"/>
          <w:szCs w:val="24"/>
          <w:shd w:val="clear" w:color="auto" w:fill="FFFFFF"/>
        </w:rPr>
        <w:t xml:space="preserve">. </w:t>
      </w:r>
      <w:r w:rsidR="000A6454">
        <w:rPr>
          <w:rFonts w:ascii="Times New Roman" w:hAnsi="Times New Roman" w:cs="Times New Roman"/>
          <w:color w:val="000000"/>
          <w:sz w:val="24"/>
          <w:szCs w:val="24"/>
          <w:shd w:val="clear" w:color="auto" w:fill="FFFFFF"/>
        </w:rPr>
        <w:t>The leadership is formed from</w:t>
      </w:r>
      <w:r w:rsidR="006F1655">
        <w:rPr>
          <w:rFonts w:ascii="Times New Roman" w:hAnsi="Times New Roman" w:cs="Times New Roman"/>
          <w:color w:val="000000"/>
          <w:sz w:val="24"/>
          <w:szCs w:val="24"/>
          <w:shd w:val="clear" w:color="auto" w:fill="FFFFFF"/>
        </w:rPr>
        <w:t xml:space="preserve"> various executive departments as</w:t>
      </w:r>
      <w:r w:rsidR="00877C9C">
        <w:rPr>
          <w:rFonts w:ascii="Times New Roman" w:hAnsi="Times New Roman" w:cs="Times New Roman"/>
          <w:color w:val="000000"/>
          <w:sz w:val="24"/>
          <w:szCs w:val="24"/>
          <w:shd w:val="clear" w:color="auto" w:fill="FFFFFF"/>
        </w:rPr>
        <w:t xml:space="preserve">: Financial, </w:t>
      </w:r>
      <w:r w:rsidR="00890181">
        <w:rPr>
          <w:rFonts w:ascii="Times New Roman" w:hAnsi="Times New Roman" w:cs="Times New Roman"/>
          <w:color w:val="000000"/>
          <w:sz w:val="24"/>
          <w:szCs w:val="24"/>
          <w:shd w:val="clear" w:color="auto" w:fill="FFFFFF"/>
        </w:rPr>
        <w:t xml:space="preserve">Corporate Controller, </w:t>
      </w:r>
    </w:p>
    <w:p w14:paraId="312E4B1B" w14:textId="4C3B33B4" w:rsidR="000C36B8" w:rsidRDefault="000C36B8"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Global Supply Ch</w:t>
      </w:r>
      <w:r w:rsidR="006C1DC7">
        <w:rPr>
          <w:rFonts w:ascii="Times New Roman" w:hAnsi="Times New Roman" w:cs="Times New Roman"/>
          <w:color w:val="000000"/>
          <w:sz w:val="24"/>
          <w:szCs w:val="24"/>
          <w:shd w:val="clear" w:color="auto" w:fill="FFFFFF"/>
        </w:rPr>
        <w:t>ain, Global Human Services,</w:t>
      </w:r>
      <w:r w:rsidR="0046410D">
        <w:rPr>
          <w:rFonts w:ascii="Times New Roman" w:hAnsi="Times New Roman" w:cs="Times New Roman"/>
          <w:color w:val="000000"/>
          <w:sz w:val="24"/>
          <w:szCs w:val="24"/>
          <w:shd w:val="clear" w:color="auto" w:fill="FFFFFF"/>
        </w:rPr>
        <w:t xml:space="preserve"> </w:t>
      </w:r>
      <w:r w:rsidR="00F21B63">
        <w:rPr>
          <w:rFonts w:ascii="Times New Roman" w:hAnsi="Times New Roman" w:cs="Times New Roman"/>
          <w:color w:val="000000"/>
          <w:sz w:val="24"/>
          <w:szCs w:val="24"/>
          <w:shd w:val="clear" w:color="auto" w:fill="FFFFFF"/>
        </w:rPr>
        <w:t>Revenue</w:t>
      </w:r>
      <w:r w:rsidR="00F16853">
        <w:rPr>
          <w:rFonts w:ascii="Times New Roman" w:hAnsi="Times New Roman" w:cs="Times New Roman"/>
          <w:color w:val="000000"/>
          <w:sz w:val="24"/>
          <w:szCs w:val="24"/>
          <w:shd w:val="clear" w:color="auto" w:fill="FFFFFF"/>
        </w:rPr>
        <w:t xml:space="preserve"> and eCommerce, </w:t>
      </w:r>
      <w:r w:rsidR="00441A69">
        <w:rPr>
          <w:rFonts w:ascii="Times New Roman" w:hAnsi="Times New Roman" w:cs="Times New Roman"/>
          <w:color w:val="000000"/>
          <w:sz w:val="24"/>
          <w:szCs w:val="24"/>
          <w:shd w:val="clear" w:color="auto" w:fill="FFFFFF"/>
        </w:rPr>
        <w:t>Corporate Development and Legal</w:t>
      </w:r>
      <w:r w:rsidR="00B64126">
        <w:rPr>
          <w:rFonts w:ascii="Times New Roman" w:hAnsi="Times New Roman" w:cs="Times New Roman"/>
          <w:color w:val="000000"/>
          <w:sz w:val="24"/>
          <w:szCs w:val="24"/>
          <w:shd w:val="clear" w:color="auto" w:fill="FFFFFF"/>
        </w:rPr>
        <w:t>. The leader of all departments is the Chairman and Chief Executive</w:t>
      </w:r>
      <w:r w:rsidR="00541542">
        <w:rPr>
          <w:rFonts w:ascii="Times New Roman" w:hAnsi="Times New Roman" w:cs="Times New Roman"/>
          <w:color w:val="000000"/>
          <w:sz w:val="24"/>
          <w:szCs w:val="24"/>
          <w:shd w:val="clear" w:color="auto" w:fill="FFFFFF"/>
        </w:rPr>
        <w:t xml:space="preserve"> Officer Steven A. </w:t>
      </w:r>
      <w:proofErr w:type="spellStart"/>
      <w:r w:rsidR="00541542">
        <w:rPr>
          <w:rFonts w:ascii="Times New Roman" w:hAnsi="Times New Roman" w:cs="Times New Roman"/>
          <w:color w:val="000000"/>
          <w:sz w:val="24"/>
          <w:szCs w:val="24"/>
          <w:shd w:val="clear" w:color="auto" w:fill="FFFFFF"/>
        </w:rPr>
        <w:t>Cahillane</w:t>
      </w:r>
      <w:proofErr w:type="spellEnd"/>
      <w:r w:rsidR="00CD2745">
        <w:rPr>
          <w:rFonts w:ascii="Times New Roman" w:hAnsi="Times New Roman" w:cs="Times New Roman"/>
          <w:color w:val="000000"/>
          <w:sz w:val="24"/>
          <w:szCs w:val="24"/>
          <w:shd w:val="clear" w:color="auto" w:fill="FFFFFF"/>
        </w:rPr>
        <w:t xml:space="preserve"> (Sec.gov,2019).</w:t>
      </w:r>
    </w:p>
    <w:p w14:paraId="19AB1B8F" w14:textId="09384E09" w:rsidR="005805B8" w:rsidRDefault="00963FAA"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According to Kellogg </w:t>
      </w:r>
      <w:r w:rsidR="00E02330">
        <w:rPr>
          <w:rFonts w:ascii="Times New Roman" w:hAnsi="Times New Roman" w:cs="Times New Roman"/>
          <w:color w:val="000000"/>
          <w:sz w:val="24"/>
          <w:szCs w:val="24"/>
          <w:shd w:val="clear" w:color="auto" w:fill="FFFFFF"/>
        </w:rPr>
        <w:t>Company Global Code of Ethics</w:t>
      </w:r>
      <w:r w:rsidR="00F54156">
        <w:rPr>
          <w:rFonts w:ascii="Times New Roman" w:hAnsi="Times New Roman" w:cs="Times New Roman"/>
          <w:color w:val="000000"/>
          <w:sz w:val="24"/>
          <w:szCs w:val="24"/>
          <w:shd w:val="clear" w:color="auto" w:fill="FFFFFF"/>
        </w:rPr>
        <w:t xml:space="preserve"> from 2013,</w:t>
      </w:r>
      <w:r w:rsidR="00E02330">
        <w:rPr>
          <w:rFonts w:ascii="Times New Roman" w:hAnsi="Times New Roman" w:cs="Times New Roman"/>
          <w:color w:val="000000"/>
          <w:sz w:val="24"/>
          <w:szCs w:val="24"/>
          <w:shd w:val="clear" w:color="auto" w:fill="FFFFFF"/>
        </w:rPr>
        <w:t xml:space="preserve"> all the leaders and managers have </w:t>
      </w:r>
      <w:r w:rsidR="00784C7D">
        <w:rPr>
          <w:rFonts w:ascii="Times New Roman" w:hAnsi="Times New Roman" w:cs="Times New Roman"/>
          <w:color w:val="000000"/>
          <w:sz w:val="24"/>
          <w:szCs w:val="24"/>
          <w:shd w:val="clear" w:color="auto" w:fill="FFFFFF"/>
        </w:rPr>
        <w:t xml:space="preserve">special </w:t>
      </w:r>
      <w:r w:rsidR="00CF3AC6">
        <w:rPr>
          <w:rFonts w:ascii="Times New Roman" w:hAnsi="Times New Roman" w:cs="Times New Roman"/>
          <w:color w:val="000000"/>
          <w:sz w:val="24"/>
          <w:szCs w:val="24"/>
          <w:shd w:val="clear" w:color="auto" w:fill="FFFFFF"/>
        </w:rPr>
        <w:t xml:space="preserve">responsibilities </w:t>
      </w:r>
      <w:r w:rsidR="00BB7B91">
        <w:rPr>
          <w:rFonts w:ascii="Times New Roman" w:hAnsi="Times New Roman" w:cs="Times New Roman"/>
          <w:color w:val="000000"/>
          <w:sz w:val="24"/>
          <w:szCs w:val="24"/>
          <w:shd w:val="clear" w:color="auto" w:fill="FFFFFF"/>
        </w:rPr>
        <w:t xml:space="preserve">to </w:t>
      </w:r>
      <w:r w:rsidR="00A40682">
        <w:rPr>
          <w:rFonts w:ascii="Times New Roman" w:hAnsi="Times New Roman" w:cs="Times New Roman"/>
          <w:color w:val="000000"/>
          <w:sz w:val="24"/>
          <w:szCs w:val="24"/>
          <w:shd w:val="clear" w:color="auto" w:fill="FFFFFF"/>
        </w:rPr>
        <w:t xml:space="preserve">make their decision thru </w:t>
      </w:r>
      <w:r w:rsidR="001C5169">
        <w:rPr>
          <w:rFonts w:ascii="Times New Roman" w:hAnsi="Times New Roman" w:cs="Times New Roman"/>
          <w:color w:val="000000"/>
          <w:sz w:val="24"/>
          <w:szCs w:val="24"/>
          <w:shd w:val="clear" w:color="auto" w:fill="FFFFFF"/>
        </w:rPr>
        <w:t>the Decision Tool</w:t>
      </w:r>
      <w:r w:rsidR="0044169E">
        <w:rPr>
          <w:rFonts w:ascii="Times New Roman" w:hAnsi="Times New Roman" w:cs="Times New Roman"/>
          <w:color w:val="000000"/>
          <w:sz w:val="24"/>
          <w:szCs w:val="24"/>
          <w:shd w:val="clear" w:color="auto" w:fill="FFFFFF"/>
        </w:rPr>
        <w:t xml:space="preserve">, a set </w:t>
      </w:r>
      <w:r w:rsidR="00AD47DB">
        <w:rPr>
          <w:rFonts w:ascii="Times New Roman" w:hAnsi="Times New Roman" w:cs="Times New Roman"/>
          <w:color w:val="000000"/>
          <w:sz w:val="24"/>
          <w:szCs w:val="24"/>
          <w:shd w:val="clear" w:color="auto" w:fill="FFFFFF"/>
        </w:rPr>
        <w:t>of company</w:t>
      </w:r>
      <w:r w:rsidR="008C6C83">
        <w:rPr>
          <w:rFonts w:ascii="Times New Roman" w:hAnsi="Times New Roman" w:cs="Times New Roman"/>
          <w:color w:val="000000"/>
          <w:sz w:val="24"/>
          <w:szCs w:val="24"/>
          <w:shd w:val="clear" w:color="auto" w:fill="FFFFFF"/>
        </w:rPr>
        <w:t xml:space="preserve"> </w:t>
      </w:r>
      <w:r w:rsidR="00664897">
        <w:rPr>
          <w:rFonts w:ascii="Times New Roman" w:hAnsi="Times New Roman" w:cs="Times New Roman"/>
          <w:color w:val="000000"/>
          <w:sz w:val="24"/>
          <w:szCs w:val="24"/>
          <w:shd w:val="clear" w:color="auto" w:fill="FFFFFF"/>
        </w:rPr>
        <w:t xml:space="preserve">rules, and </w:t>
      </w:r>
      <w:r w:rsidR="00180B55">
        <w:rPr>
          <w:rFonts w:ascii="Times New Roman" w:hAnsi="Times New Roman" w:cs="Times New Roman"/>
          <w:color w:val="000000"/>
          <w:sz w:val="24"/>
          <w:szCs w:val="24"/>
          <w:shd w:val="clear" w:color="auto" w:fill="FFFFFF"/>
        </w:rPr>
        <w:t>the</w:t>
      </w:r>
      <w:r w:rsidR="00C40D2B">
        <w:rPr>
          <w:rFonts w:ascii="Times New Roman" w:hAnsi="Times New Roman" w:cs="Times New Roman"/>
          <w:color w:val="000000"/>
          <w:sz w:val="24"/>
          <w:szCs w:val="24"/>
          <w:shd w:val="clear" w:color="auto" w:fill="FFFFFF"/>
        </w:rPr>
        <w:t xml:space="preserve">ir </w:t>
      </w:r>
      <w:r w:rsidR="00180B55">
        <w:rPr>
          <w:rFonts w:ascii="Times New Roman" w:hAnsi="Times New Roman" w:cs="Times New Roman"/>
          <w:color w:val="000000"/>
          <w:sz w:val="24"/>
          <w:szCs w:val="24"/>
          <w:shd w:val="clear" w:color="auto" w:fill="FFFFFF"/>
        </w:rPr>
        <w:t>decision</w:t>
      </w:r>
      <w:r w:rsidR="00664897">
        <w:rPr>
          <w:rFonts w:ascii="Times New Roman" w:hAnsi="Times New Roman" w:cs="Times New Roman"/>
          <w:color w:val="000000"/>
          <w:sz w:val="24"/>
          <w:szCs w:val="24"/>
          <w:shd w:val="clear" w:color="auto" w:fill="FFFFFF"/>
        </w:rPr>
        <w:t xml:space="preserve"> to be</w:t>
      </w:r>
      <w:r w:rsidR="00180B55">
        <w:rPr>
          <w:rFonts w:ascii="Times New Roman" w:hAnsi="Times New Roman" w:cs="Times New Roman"/>
          <w:color w:val="000000"/>
          <w:sz w:val="24"/>
          <w:szCs w:val="24"/>
          <w:shd w:val="clear" w:color="auto" w:fill="FFFFFF"/>
        </w:rPr>
        <w:t xml:space="preserve"> legal, ethical and responsible</w:t>
      </w:r>
      <w:r w:rsidR="00843CD4">
        <w:rPr>
          <w:rFonts w:ascii="Times New Roman" w:hAnsi="Times New Roman" w:cs="Times New Roman"/>
          <w:color w:val="000000"/>
          <w:sz w:val="24"/>
          <w:szCs w:val="24"/>
          <w:shd w:val="clear" w:color="auto" w:fill="FFFFFF"/>
        </w:rPr>
        <w:t xml:space="preserve"> </w:t>
      </w:r>
      <w:r w:rsidR="00F54156">
        <w:rPr>
          <w:rFonts w:ascii="Times New Roman" w:hAnsi="Times New Roman" w:cs="Times New Roman"/>
          <w:color w:val="000000"/>
          <w:sz w:val="24"/>
          <w:szCs w:val="24"/>
          <w:shd w:val="clear" w:color="auto" w:fill="FFFFFF"/>
        </w:rPr>
        <w:t>(Kelloggcompany.com,2019)</w:t>
      </w:r>
      <w:r w:rsidR="00843CD4">
        <w:rPr>
          <w:rFonts w:ascii="Times New Roman" w:hAnsi="Times New Roman" w:cs="Times New Roman"/>
          <w:color w:val="000000"/>
          <w:sz w:val="24"/>
          <w:szCs w:val="24"/>
          <w:shd w:val="clear" w:color="auto" w:fill="FFFFFF"/>
        </w:rPr>
        <w:t>.</w:t>
      </w:r>
    </w:p>
    <w:p w14:paraId="635EA748" w14:textId="58BB3A7E" w:rsidR="00AF6BBA" w:rsidRDefault="00AF6BBA" w:rsidP="00305559">
      <w:pPr>
        <w:spacing w:line="240" w:lineRule="auto"/>
        <w:jc w:val="both"/>
        <w:rPr>
          <w:rFonts w:ascii="Times New Roman" w:hAnsi="Times New Roman" w:cs="Times New Roman"/>
          <w:color w:val="000000"/>
          <w:sz w:val="24"/>
          <w:szCs w:val="24"/>
          <w:shd w:val="clear" w:color="auto" w:fill="FFFFFF"/>
        </w:rPr>
      </w:pPr>
    </w:p>
    <w:p w14:paraId="34011267" w14:textId="7410431F" w:rsidR="006253E0" w:rsidRPr="00D06818" w:rsidRDefault="00AF6BBA" w:rsidP="00305559">
      <w:pPr>
        <w:spacing w:line="240" w:lineRule="auto"/>
        <w:jc w:val="both"/>
        <w:rPr>
          <w:rFonts w:ascii="Times New Roman" w:hAnsi="Times New Roman" w:cs="Times New Roman"/>
          <w:b/>
          <w:bCs/>
          <w:color w:val="000000"/>
          <w:sz w:val="28"/>
          <w:szCs w:val="28"/>
          <w:shd w:val="clear" w:color="auto" w:fill="FFFFFF"/>
        </w:rPr>
      </w:pPr>
      <w:r w:rsidRPr="00D06818">
        <w:rPr>
          <w:rFonts w:ascii="Times New Roman" w:hAnsi="Times New Roman" w:cs="Times New Roman"/>
          <w:b/>
          <w:bCs/>
          <w:color w:val="000000"/>
          <w:sz w:val="28"/>
          <w:szCs w:val="28"/>
          <w:shd w:val="clear" w:color="auto" w:fill="FFFFFF"/>
        </w:rPr>
        <w:t>Kellogg’s Organisation Structure</w:t>
      </w:r>
    </w:p>
    <w:p w14:paraId="56AC2DEE" w14:textId="4D40F6A3" w:rsidR="00815B4E" w:rsidRDefault="00815B4E"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purpose </w:t>
      </w:r>
      <w:r w:rsidR="009E175B">
        <w:rPr>
          <w:rFonts w:ascii="Times New Roman" w:hAnsi="Times New Roman" w:cs="Times New Roman"/>
          <w:color w:val="000000"/>
          <w:sz w:val="24"/>
          <w:szCs w:val="24"/>
          <w:shd w:val="clear" w:color="auto" w:fill="FFFFFF"/>
        </w:rPr>
        <w:t xml:space="preserve">to </w:t>
      </w:r>
      <w:r w:rsidR="00602115">
        <w:rPr>
          <w:rFonts w:ascii="Times New Roman" w:hAnsi="Times New Roman" w:cs="Times New Roman"/>
          <w:color w:val="000000"/>
          <w:sz w:val="24"/>
          <w:szCs w:val="24"/>
          <w:shd w:val="clear" w:color="auto" w:fill="FFFFFF"/>
        </w:rPr>
        <w:t xml:space="preserve">have a </w:t>
      </w:r>
      <w:r>
        <w:rPr>
          <w:rFonts w:ascii="Times New Roman" w:hAnsi="Times New Roman" w:cs="Times New Roman"/>
          <w:color w:val="000000"/>
          <w:sz w:val="24"/>
          <w:szCs w:val="24"/>
          <w:shd w:val="clear" w:color="auto" w:fill="FFFFFF"/>
        </w:rPr>
        <w:t>str</w:t>
      </w:r>
      <w:r w:rsidR="003A418A">
        <w:rPr>
          <w:rFonts w:ascii="Times New Roman" w:hAnsi="Times New Roman" w:cs="Times New Roman"/>
          <w:color w:val="000000"/>
          <w:sz w:val="24"/>
          <w:szCs w:val="24"/>
          <w:shd w:val="clear" w:color="auto" w:fill="FFFFFF"/>
        </w:rPr>
        <w:t xml:space="preserve">ucture in the organisation is to </w:t>
      </w:r>
      <w:r w:rsidR="009734A8">
        <w:rPr>
          <w:rFonts w:ascii="Times New Roman" w:hAnsi="Times New Roman" w:cs="Times New Roman"/>
          <w:color w:val="000000"/>
          <w:sz w:val="24"/>
          <w:szCs w:val="24"/>
          <w:shd w:val="clear" w:color="auto" w:fill="FFFFFF"/>
        </w:rPr>
        <w:t xml:space="preserve">contribute </w:t>
      </w:r>
      <w:r w:rsidR="00256AA2">
        <w:rPr>
          <w:rFonts w:ascii="Times New Roman" w:hAnsi="Times New Roman" w:cs="Times New Roman"/>
          <w:color w:val="000000"/>
          <w:sz w:val="24"/>
          <w:szCs w:val="24"/>
          <w:shd w:val="clear" w:color="auto" w:fill="FFFFFF"/>
        </w:rPr>
        <w:t xml:space="preserve">to </w:t>
      </w:r>
      <w:r w:rsidR="00776FE9">
        <w:rPr>
          <w:rFonts w:ascii="Times New Roman" w:hAnsi="Times New Roman" w:cs="Times New Roman"/>
          <w:color w:val="000000"/>
          <w:sz w:val="24"/>
          <w:szCs w:val="24"/>
          <w:shd w:val="clear" w:color="auto" w:fill="FFFFFF"/>
        </w:rPr>
        <w:t>financ</w:t>
      </w:r>
      <w:r w:rsidR="0044571D">
        <w:rPr>
          <w:rFonts w:ascii="Times New Roman" w:hAnsi="Times New Roman" w:cs="Times New Roman"/>
          <w:color w:val="000000"/>
          <w:sz w:val="24"/>
          <w:szCs w:val="24"/>
          <w:shd w:val="clear" w:color="auto" w:fill="FFFFFF"/>
        </w:rPr>
        <w:t>ial</w:t>
      </w:r>
      <w:r w:rsidR="00256AA2">
        <w:rPr>
          <w:rFonts w:ascii="Times New Roman" w:hAnsi="Times New Roman" w:cs="Times New Roman"/>
          <w:color w:val="000000"/>
          <w:sz w:val="24"/>
          <w:szCs w:val="24"/>
          <w:shd w:val="clear" w:color="auto" w:fill="FFFFFF"/>
        </w:rPr>
        <w:t xml:space="preserve"> and </w:t>
      </w:r>
      <w:r w:rsidR="00F85C7F">
        <w:rPr>
          <w:rFonts w:ascii="Times New Roman" w:hAnsi="Times New Roman" w:cs="Times New Roman"/>
          <w:color w:val="000000"/>
          <w:sz w:val="24"/>
          <w:szCs w:val="24"/>
          <w:shd w:val="clear" w:color="auto" w:fill="FFFFFF"/>
        </w:rPr>
        <w:t xml:space="preserve">productive </w:t>
      </w:r>
      <w:r w:rsidR="00256AA2">
        <w:rPr>
          <w:rFonts w:ascii="Times New Roman" w:hAnsi="Times New Roman" w:cs="Times New Roman"/>
          <w:color w:val="000000"/>
          <w:sz w:val="24"/>
          <w:szCs w:val="24"/>
          <w:shd w:val="clear" w:color="auto" w:fill="FFFFFF"/>
        </w:rPr>
        <w:t>performance</w:t>
      </w:r>
      <w:r w:rsidR="005A520C">
        <w:rPr>
          <w:rFonts w:ascii="Times New Roman" w:hAnsi="Times New Roman" w:cs="Times New Roman"/>
          <w:color w:val="000000"/>
          <w:sz w:val="24"/>
          <w:szCs w:val="24"/>
          <w:shd w:val="clear" w:color="auto" w:fill="FFFFFF"/>
        </w:rPr>
        <w:t xml:space="preserve">, </w:t>
      </w:r>
      <w:r w:rsidR="00F85C7F">
        <w:rPr>
          <w:rFonts w:ascii="Times New Roman" w:hAnsi="Times New Roman" w:cs="Times New Roman"/>
          <w:color w:val="000000"/>
          <w:sz w:val="24"/>
          <w:szCs w:val="24"/>
          <w:shd w:val="clear" w:color="auto" w:fill="FFFFFF"/>
        </w:rPr>
        <w:t>monitoring activitie</w:t>
      </w:r>
      <w:r w:rsidR="00A64975">
        <w:rPr>
          <w:rFonts w:ascii="Times New Roman" w:hAnsi="Times New Roman" w:cs="Times New Roman"/>
          <w:color w:val="000000"/>
          <w:sz w:val="24"/>
          <w:szCs w:val="24"/>
          <w:shd w:val="clear" w:color="auto" w:fill="FFFFFF"/>
        </w:rPr>
        <w:t xml:space="preserve">s, collaboration of </w:t>
      </w:r>
      <w:r w:rsidR="0044691E">
        <w:rPr>
          <w:rFonts w:ascii="Times New Roman" w:hAnsi="Times New Roman" w:cs="Times New Roman"/>
          <w:color w:val="000000"/>
          <w:sz w:val="24"/>
          <w:szCs w:val="24"/>
          <w:shd w:val="clear" w:color="auto" w:fill="FFFFFF"/>
        </w:rPr>
        <w:t xml:space="preserve">different sectors and </w:t>
      </w:r>
      <w:r w:rsidR="0017476A">
        <w:rPr>
          <w:rFonts w:ascii="Times New Roman" w:hAnsi="Times New Roman" w:cs="Times New Roman"/>
          <w:color w:val="000000"/>
          <w:sz w:val="24"/>
          <w:szCs w:val="24"/>
          <w:shd w:val="clear" w:color="auto" w:fill="FFFFFF"/>
        </w:rPr>
        <w:t xml:space="preserve">different </w:t>
      </w:r>
      <w:r w:rsidR="004318A5">
        <w:rPr>
          <w:rFonts w:ascii="Times New Roman" w:hAnsi="Times New Roman" w:cs="Times New Roman"/>
          <w:color w:val="000000"/>
          <w:sz w:val="24"/>
          <w:szCs w:val="24"/>
          <w:shd w:val="clear" w:color="auto" w:fill="FFFFFF"/>
        </w:rPr>
        <w:t>depart</w:t>
      </w:r>
      <w:r w:rsidR="00F87E80">
        <w:rPr>
          <w:rFonts w:ascii="Times New Roman" w:hAnsi="Times New Roman" w:cs="Times New Roman"/>
          <w:color w:val="000000"/>
          <w:sz w:val="24"/>
          <w:szCs w:val="24"/>
          <w:shd w:val="clear" w:color="auto" w:fill="FFFFFF"/>
        </w:rPr>
        <w:t>ments of work in organisation</w:t>
      </w:r>
      <w:r w:rsidR="00BB15F3">
        <w:rPr>
          <w:rFonts w:ascii="Times New Roman" w:hAnsi="Times New Roman" w:cs="Times New Roman"/>
          <w:color w:val="000000"/>
          <w:sz w:val="24"/>
          <w:szCs w:val="24"/>
          <w:shd w:val="clear" w:color="auto" w:fill="FFFFFF"/>
        </w:rPr>
        <w:t xml:space="preserve">, </w:t>
      </w:r>
      <w:r w:rsidR="001258D0">
        <w:rPr>
          <w:rFonts w:ascii="Times New Roman" w:hAnsi="Times New Roman" w:cs="Times New Roman"/>
          <w:color w:val="000000"/>
          <w:sz w:val="24"/>
          <w:szCs w:val="24"/>
          <w:shd w:val="clear" w:color="auto" w:fill="FFFFFF"/>
        </w:rPr>
        <w:t>flexibility</w:t>
      </w:r>
      <w:r w:rsidR="00DB1F73">
        <w:rPr>
          <w:rFonts w:ascii="Times New Roman" w:hAnsi="Times New Roman" w:cs="Times New Roman"/>
          <w:color w:val="000000"/>
          <w:sz w:val="24"/>
          <w:szCs w:val="24"/>
          <w:shd w:val="clear" w:color="auto" w:fill="FFFFFF"/>
        </w:rPr>
        <w:t xml:space="preserve"> and adaptability to </w:t>
      </w:r>
      <w:r w:rsidR="009B48C6">
        <w:rPr>
          <w:rFonts w:ascii="Times New Roman" w:hAnsi="Times New Roman" w:cs="Times New Roman"/>
          <w:color w:val="000000"/>
          <w:sz w:val="24"/>
          <w:szCs w:val="24"/>
          <w:shd w:val="clear" w:color="auto" w:fill="FFFFFF"/>
        </w:rPr>
        <w:t xml:space="preserve">environmental </w:t>
      </w:r>
      <w:r w:rsidR="002353DD">
        <w:rPr>
          <w:rFonts w:ascii="Times New Roman" w:hAnsi="Times New Roman" w:cs="Times New Roman"/>
          <w:color w:val="000000"/>
          <w:sz w:val="24"/>
          <w:szCs w:val="24"/>
          <w:shd w:val="clear" w:color="auto" w:fill="FFFFFF"/>
        </w:rPr>
        <w:t>effects</w:t>
      </w:r>
      <w:r w:rsidR="00FA75BC">
        <w:rPr>
          <w:rFonts w:ascii="Times New Roman" w:hAnsi="Times New Roman" w:cs="Times New Roman"/>
          <w:color w:val="000000"/>
          <w:sz w:val="24"/>
          <w:szCs w:val="24"/>
          <w:shd w:val="clear" w:color="auto" w:fill="FFFFFF"/>
        </w:rPr>
        <w:t xml:space="preserve"> changes. </w:t>
      </w:r>
      <w:r w:rsidR="001258D0">
        <w:rPr>
          <w:rFonts w:ascii="Times New Roman" w:hAnsi="Times New Roman" w:cs="Times New Roman"/>
          <w:color w:val="000000"/>
          <w:sz w:val="24"/>
          <w:szCs w:val="24"/>
          <w:shd w:val="clear" w:color="auto" w:fill="FFFFFF"/>
        </w:rPr>
        <w:t xml:space="preserve"> </w:t>
      </w:r>
      <w:r w:rsidR="00F87E80">
        <w:rPr>
          <w:rFonts w:ascii="Times New Roman" w:hAnsi="Times New Roman" w:cs="Times New Roman"/>
          <w:color w:val="000000"/>
          <w:sz w:val="24"/>
          <w:szCs w:val="24"/>
          <w:shd w:val="clear" w:color="auto" w:fill="FFFFFF"/>
        </w:rPr>
        <w:t xml:space="preserve">Kellogg Company </w:t>
      </w:r>
      <w:r w:rsidR="004B17CE">
        <w:rPr>
          <w:rFonts w:ascii="Times New Roman" w:hAnsi="Times New Roman" w:cs="Times New Roman"/>
          <w:color w:val="000000"/>
          <w:sz w:val="24"/>
          <w:szCs w:val="24"/>
          <w:shd w:val="clear" w:color="auto" w:fill="FFFFFF"/>
        </w:rPr>
        <w:t>encourage</w:t>
      </w:r>
      <w:r w:rsidR="00177A46">
        <w:rPr>
          <w:rFonts w:ascii="Times New Roman" w:hAnsi="Times New Roman" w:cs="Times New Roman"/>
          <w:color w:val="000000"/>
          <w:sz w:val="24"/>
          <w:szCs w:val="24"/>
          <w:shd w:val="clear" w:color="auto" w:fill="FFFFFF"/>
        </w:rPr>
        <w:t xml:space="preserve"> all this within</w:t>
      </w:r>
      <w:r w:rsidR="004B17CE">
        <w:rPr>
          <w:rFonts w:ascii="Times New Roman" w:hAnsi="Times New Roman" w:cs="Times New Roman"/>
          <w:color w:val="000000"/>
          <w:sz w:val="24"/>
          <w:szCs w:val="24"/>
          <w:shd w:val="clear" w:color="auto" w:fill="FFFFFF"/>
        </w:rPr>
        <w:t xml:space="preserve"> their </w:t>
      </w:r>
      <w:r w:rsidR="00177A46">
        <w:rPr>
          <w:rFonts w:ascii="Times New Roman" w:hAnsi="Times New Roman" w:cs="Times New Roman"/>
          <w:color w:val="000000"/>
          <w:sz w:val="24"/>
          <w:szCs w:val="24"/>
          <w:shd w:val="clear" w:color="auto" w:fill="FFFFFF"/>
        </w:rPr>
        <w:t xml:space="preserve">rules and ideas </w:t>
      </w:r>
      <w:r w:rsidR="00386A13">
        <w:rPr>
          <w:rFonts w:ascii="Times New Roman" w:hAnsi="Times New Roman" w:cs="Times New Roman"/>
          <w:color w:val="000000"/>
          <w:sz w:val="24"/>
          <w:szCs w:val="24"/>
          <w:shd w:val="clear" w:color="auto" w:fill="FFFFFF"/>
        </w:rPr>
        <w:t>from the</w:t>
      </w:r>
      <w:r w:rsidR="00785BD7">
        <w:rPr>
          <w:rFonts w:ascii="Times New Roman" w:hAnsi="Times New Roman" w:cs="Times New Roman"/>
          <w:color w:val="000000"/>
          <w:sz w:val="24"/>
          <w:szCs w:val="24"/>
          <w:shd w:val="clear" w:color="auto" w:fill="FFFFFF"/>
        </w:rPr>
        <w:t>ir</w:t>
      </w:r>
      <w:r w:rsidR="00386A13">
        <w:rPr>
          <w:rFonts w:ascii="Times New Roman" w:hAnsi="Times New Roman" w:cs="Times New Roman"/>
          <w:color w:val="000000"/>
          <w:sz w:val="24"/>
          <w:szCs w:val="24"/>
          <w:shd w:val="clear" w:color="auto" w:fill="FFFFFF"/>
        </w:rPr>
        <w:t xml:space="preserve"> </w:t>
      </w:r>
      <w:r w:rsidR="00785BD7">
        <w:rPr>
          <w:rFonts w:ascii="Times New Roman" w:hAnsi="Times New Roman" w:cs="Times New Roman"/>
          <w:color w:val="000000"/>
          <w:sz w:val="24"/>
          <w:szCs w:val="24"/>
          <w:shd w:val="clear" w:color="auto" w:fill="FFFFFF"/>
        </w:rPr>
        <w:t>“Living Our Values”</w:t>
      </w:r>
      <w:r w:rsidR="005668F2">
        <w:rPr>
          <w:rFonts w:ascii="Times New Roman" w:hAnsi="Times New Roman" w:cs="Times New Roman"/>
          <w:color w:val="000000"/>
          <w:sz w:val="24"/>
          <w:szCs w:val="24"/>
          <w:shd w:val="clear" w:color="auto" w:fill="FFFFFF"/>
        </w:rPr>
        <w:t xml:space="preserve">, a </w:t>
      </w:r>
      <w:r w:rsidR="00D71D5E">
        <w:rPr>
          <w:rFonts w:ascii="Times New Roman" w:hAnsi="Times New Roman" w:cs="Times New Roman"/>
          <w:color w:val="000000"/>
          <w:sz w:val="24"/>
          <w:szCs w:val="24"/>
          <w:shd w:val="clear" w:color="auto" w:fill="FFFFFF"/>
        </w:rPr>
        <w:t xml:space="preserve">complex and transparent </w:t>
      </w:r>
      <w:r w:rsidR="00943D4A">
        <w:rPr>
          <w:rFonts w:ascii="Times New Roman" w:hAnsi="Times New Roman" w:cs="Times New Roman"/>
          <w:color w:val="000000"/>
          <w:sz w:val="24"/>
          <w:szCs w:val="24"/>
          <w:shd w:val="clear" w:color="auto" w:fill="FFFFFF"/>
        </w:rPr>
        <w:t xml:space="preserve">global company’s </w:t>
      </w:r>
      <w:r w:rsidR="004B17CE">
        <w:rPr>
          <w:rFonts w:ascii="Times New Roman" w:hAnsi="Times New Roman" w:cs="Times New Roman"/>
          <w:color w:val="000000"/>
          <w:sz w:val="24"/>
          <w:szCs w:val="24"/>
          <w:shd w:val="clear" w:color="auto" w:fill="FFFFFF"/>
        </w:rPr>
        <w:t>code of ethics</w:t>
      </w:r>
      <w:r w:rsidR="00943D4A">
        <w:rPr>
          <w:rFonts w:ascii="Times New Roman" w:hAnsi="Times New Roman" w:cs="Times New Roman"/>
          <w:color w:val="000000"/>
          <w:sz w:val="24"/>
          <w:szCs w:val="24"/>
          <w:shd w:val="clear" w:color="auto" w:fill="FFFFFF"/>
        </w:rPr>
        <w:t>.</w:t>
      </w:r>
      <w:r w:rsidR="00AB0B2A">
        <w:rPr>
          <w:rFonts w:ascii="Times New Roman" w:hAnsi="Times New Roman" w:cs="Times New Roman"/>
          <w:color w:val="000000"/>
          <w:sz w:val="24"/>
          <w:szCs w:val="24"/>
          <w:shd w:val="clear" w:color="auto" w:fill="FFFFFF"/>
        </w:rPr>
        <w:t xml:space="preserve"> </w:t>
      </w:r>
      <w:r w:rsidR="003631FC">
        <w:rPr>
          <w:rFonts w:ascii="Times New Roman" w:hAnsi="Times New Roman" w:cs="Times New Roman"/>
          <w:color w:val="000000"/>
          <w:sz w:val="24"/>
          <w:szCs w:val="24"/>
          <w:shd w:val="clear" w:color="auto" w:fill="FFFFFF"/>
        </w:rPr>
        <w:t>In th</w:t>
      </w:r>
      <w:r w:rsidR="00D20EA0">
        <w:rPr>
          <w:rFonts w:ascii="Times New Roman" w:hAnsi="Times New Roman" w:cs="Times New Roman"/>
          <w:color w:val="000000"/>
          <w:sz w:val="24"/>
          <w:szCs w:val="24"/>
          <w:shd w:val="clear" w:color="auto" w:fill="FFFFFF"/>
        </w:rPr>
        <w:t xml:space="preserve">is </w:t>
      </w:r>
      <w:r w:rsidR="004620A7">
        <w:rPr>
          <w:rFonts w:ascii="Times New Roman" w:hAnsi="Times New Roman" w:cs="Times New Roman"/>
          <w:color w:val="000000"/>
          <w:sz w:val="24"/>
          <w:szCs w:val="24"/>
          <w:shd w:val="clear" w:color="auto" w:fill="FFFFFF"/>
        </w:rPr>
        <w:t xml:space="preserve">code of </w:t>
      </w:r>
      <w:r w:rsidR="00AD47DB">
        <w:rPr>
          <w:rFonts w:ascii="Times New Roman" w:hAnsi="Times New Roman" w:cs="Times New Roman"/>
          <w:color w:val="000000"/>
          <w:sz w:val="24"/>
          <w:szCs w:val="24"/>
          <w:shd w:val="clear" w:color="auto" w:fill="FFFFFF"/>
        </w:rPr>
        <w:t>ethics,</w:t>
      </w:r>
      <w:r w:rsidR="004620A7">
        <w:rPr>
          <w:rFonts w:ascii="Times New Roman" w:hAnsi="Times New Roman" w:cs="Times New Roman"/>
          <w:color w:val="000000"/>
          <w:sz w:val="24"/>
          <w:szCs w:val="24"/>
          <w:shd w:val="clear" w:color="auto" w:fill="FFFFFF"/>
        </w:rPr>
        <w:t xml:space="preserve"> they explain the massive role and responsibility the managers </w:t>
      </w:r>
      <w:r w:rsidR="002425EF">
        <w:rPr>
          <w:rFonts w:ascii="Times New Roman" w:hAnsi="Times New Roman" w:cs="Times New Roman"/>
          <w:color w:val="000000"/>
          <w:sz w:val="24"/>
          <w:szCs w:val="24"/>
          <w:shd w:val="clear" w:color="auto" w:fill="FFFFFF"/>
        </w:rPr>
        <w:t xml:space="preserve">and leadership have. </w:t>
      </w:r>
    </w:p>
    <w:p w14:paraId="36178AB2" w14:textId="03F195C4" w:rsidR="003A514F" w:rsidRDefault="00F54156"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According to Mullins, s</w:t>
      </w:r>
      <w:r w:rsidR="00234932">
        <w:rPr>
          <w:rFonts w:ascii="Times New Roman" w:hAnsi="Times New Roman" w:cs="Times New Roman"/>
          <w:color w:val="000000"/>
          <w:sz w:val="24"/>
          <w:szCs w:val="24"/>
          <w:shd w:val="clear" w:color="auto" w:fill="FFFFFF"/>
        </w:rPr>
        <w:t xml:space="preserve">tructuring an organisation can be </w:t>
      </w:r>
      <w:r w:rsidR="008D7BAC">
        <w:rPr>
          <w:rFonts w:ascii="Times New Roman" w:hAnsi="Times New Roman" w:cs="Times New Roman"/>
          <w:color w:val="000000"/>
          <w:sz w:val="24"/>
          <w:szCs w:val="24"/>
          <w:shd w:val="clear" w:color="auto" w:fill="FFFFFF"/>
        </w:rPr>
        <w:t xml:space="preserve">made using three specific principles: </w:t>
      </w:r>
      <w:r w:rsidR="0077596E">
        <w:rPr>
          <w:rFonts w:ascii="Times New Roman" w:hAnsi="Times New Roman" w:cs="Times New Roman"/>
          <w:color w:val="000000"/>
          <w:sz w:val="24"/>
          <w:szCs w:val="24"/>
          <w:shd w:val="clear" w:color="auto" w:fill="FFFFFF"/>
        </w:rPr>
        <w:t>the hierarchy, the span of control and the chain of command.</w:t>
      </w:r>
      <w:r w:rsidR="00EF025D">
        <w:rPr>
          <w:rFonts w:ascii="Times New Roman" w:hAnsi="Times New Roman" w:cs="Times New Roman"/>
          <w:color w:val="000000"/>
          <w:sz w:val="24"/>
          <w:szCs w:val="24"/>
          <w:shd w:val="clear" w:color="auto" w:fill="FFFFFF"/>
        </w:rPr>
        <w:t xml:space="preserve"> The </w:t>
      </w:r>
      <w:r w:rsidR="00EF025D" w:rsidRPr="0095670A">
        <w:rPr>
          <w:rFonts w:ascii="Times New Roman" w:hAnsi="Times New Roman" w:cs="Times New Roman"/>
          <w:b/>
          <w:bCs/>
          <w:color w:val="000000"/>
          <w:sz w:val="24"/>
          <w:szCs w:val="24"/>
          <w:shd w:val="clear" w:color="auto" w:fill="FFFFFF"/>
        </w:rPr>
        <w:t xml:space="preserve">flat </w:t>
      </w:r>
      <w:r w:rsidR="001C1C6E" w:rsidRPr="0095670A">
        <w:rPr>
          <w:rFonts w:ascii="Times New Roman" w:hAnsi="Times New Roman" w:cs="Times New Roman"/>
          <w:b/>
          <w:bCs/>
          <w:color w:val="000000"/>
          <w:sz w:val="24"/>
          <w:szCs w:val="24"/>
          <w:shd w:val="clear" w:color="auto" w:fill="FFFFFF"/>
        </w:rPr>
        <w:t>hierarchical structure</w:t>
      </w:r>
      <w:r w:rsidR="001C1C6E">
        <w:rPr>
          <w:rFonts w:ascii="Times New Roman" w:hAnsi="Times New Roman" w:cs="Times New Roman"/>
          <w:color w:val="000000"/>
          <w:sz w:val="24"/>
          <w:szCs w:val="24"/>
          <w:shd w:val="clear" w:color="auto" w:fill="FFFFFF"/>
        </w:rPr>
        <w:t xml:space="preserve"> </w:t>
      </w:r>
      <w:r w:rsidR="0095670A">
        <w:rPr>
          <w:rFonts w:ascii="Times New Roman" w:hAnsi="Times New Roman" w:cs="Times New Roman"/>
          <w:color w:val="000000"/>
          <w:sz w:val="24"/>
          <w:szCs w:val="24"/>
          <w:shd w:val="clear" w:color="auto" w:fill="FFFFFF"/>
        </w:rPr>
        <w:t>represents</w:t>
      </w:r>
      <w:r w:rsidR="001C1C6E">
        <w:rPr>
          <w:rFonts w:ascii="Times New Roman" w:hAnsi="Times New Roman" w:cs="Times New Roman"/>
          <w:color w:val="000000"/>
          <w:sz w:val="24"/>
          <w:szCs w:val="24"/>
          <w:shd w:val="clear" w:color="auto" w:fill="FFFFFF"/>
        </w:rPr>
        <w:t xml:space="preserve"> </w:t>
      </w:r>
      <w:r w:rsidR="00261512">
        <w:rPr>
          <w:rFonts w:ascii="Times New Roman" w:hAnsi="Times New Roman" w:cs="Times New Roman"/>
          <w:color w:val="000000"/>
          <w:sz w:val="24"/>
          <w:szCs w:val="24"/>
          <w:shd w:val="clear" w:color="auto" w:fill="FFFFFF"/>
        </w:rPr>
        <w:t xml:space="preserve">a </w:t>
      </w:r>
      <w:r w:rsidR="0095670A">
        <w:rPr>
          <w:rFonts w:ascii="Times New Roman" w:hAnsi="Times New Roman" w:cs="Times New Roman"/>
          <w:color w:val="000000"/>
          <w:sz w:val="24"/>
          <w:szCs w:val="24"/>
          <w:shd w:val="clear" w:color="auto" w:fill="FFFFFF"/>
        </w:rPr>
        <w:t>wide span of controls and fewer levels of authority</w:t>
      </w:r>
      <w:r w:rsidR="002A40A6">
        <w:rPr>
          <w:rFonts w:ascii="Times New Roman" w:hAnsi="Times New Roman" w:cs="Times New Roman"/>
          <w:color w:val="000000"/>
          <w:sz w:val="24"/>
          <w:szCs w:val="24"/>
          <w:shd w:val="clear" w:color="auto" w:fill="FFFFFF"/>
        </w:rPr>
        <w:t xml:space="preserve"> and can be found for example in universities. Opposite flat structure is </w:t>
      </w:r>
      <w:r w:rsidR="002A40A6" w:rsidRPr="000C5B2D">
        <w:rPr>
          <w:rFonts w:ascii="Times New Roman" w:hAnsi="Times New Roman" w:cs="Times New Roman"/>
          <w:b/>
          <w:bCs/>
          <w:color w:val="000000"/>
          <w:sz w:val="24"/>
          <w:szCs w:val="24"/>
          <w:shd w:val="clear" w:color="auto" w:fill="FFFFFF"/>
        </w:rPr>
        <w:t xml:space="preserve">tall and very tall </w:t>
      </w:r>
      <w:r w:rsidR="002132AC" w:rsidRPr="000C5B2D">
        <w:rPr>
          <w:rFonts w:ascii="Times New Roman" w:hAnsi="Times New Roman" w:cs="Times New Roman"/>
          <w:b/>
          <w:bCs/>
          <w:color w:val="000000"/>
          <w:sz w:val="24"/>
          <w:szCs w:val="24"/>
          <w:shd w:val="clear" w:color="auto" w:fill="FFFFFF"/>
        </w:rPr>
        <w:t>hierarchical structure</w:t>
      </w:r>
      <w:r w:rsidR="002132AC">
        <w:rPr>
          <w:rFonts w:ascii="Times New Roman" w:hAnsi="Times New Roman" w:cs="Times New Roman"/>
          <w:color w:val="000000"/>
          <w:sz w:val="24"/>
          <w:szCs w:val="24"/>
          <w:shd w:val="clear" w:color="auto" w:fill="FFFFFF"/>
        </w:rPr>
        <w:t xml:space="preserve"> which allow </w:t>
      </w:r>
      <w:r w:rsidR="00DF3E60">
        <w:rPr>
          <w:rFonts w:ascii="Times New Roman" w:hAnsi="Times New Roman" w:cs="Times New Roman"/>
          <w:color w:val="000000"/>
          <w:sz w:val="24"/>
          <w:szCs w:val="24"/>
          <w:shd w:val="clear" w:color="auto" w:fill="FFFFFF"/>
        </w:rPr>
        <w:t>narrower spans of controls and more levels</w:t>
      </w:r>
      <w:r w:rsidR="000C5B2D">
        <w:rPr>
          <w:rFonts w:ascii="Times New Roman" w:hAnsi="Times New Roman" w:cs="Times New Roman"/>
          <w:color w:val="000000"/>
          <w:sz w:val="24"/>
          <w:szCs w:val="24"/>
          <w:shd w:val="clear" w:color="auto" w:fill="FFFFFF"/>
        </w:rPr>
        <w:t xml:space="preserve"> </w:t>
      </w:r>
      <w:r w:rsidR="00DD2687" w:rsidRPr="00560754">
        <w:rPr>
          <w:rStyle w:val="selectable"/>
          <w:rFonts w:ascii="Times New Roman" w:hAnsi="Times New Roman" w:cs="Times New Roman"/>
          <w:color w:val="000000"/>
          <w:sz w:val="24"/>
          <w:szCs w:val="24"/>
        </w:rPr>
        <w:t>(Mullins and Christy, 2016)</w:t>
      </w:r>
      <w:r w:rsidR="00DD2687">
        <w:rPr>
          <w:rStyle w:val="selectable"/>
          <w:rFonts w:ascii="Times New Roman" w:hAnsi="Times New Roman" w:cs="Times New Roman"/>
          <w:color w:val="000000"/>
          <w:sz w:val="24"/>
          <w:szCs w:val="24"/>
        </w:rPr>
        <w:t>.</w:t>
      </w:r>
      <w:r w:rsidR="00DF3E60">
        <w:rPr>
          <w:rFonts w:ascii="Times New Roman" w:hAnsi="Times New Roman" w:cs="Times New Roman"/>
          <w:color w:val="000000"/>
          <w:sz w:val="24"/>
          <w:szCs w:val="24"/>
          <w:shd w:val="clear" w:color="auto" w:fill="FFFFFF"/>
        </w:rPr>
        <w:t xml:space="preserve"> Kellogg Company can be </w:t>
      </w:r>
      <w:r w:rsidR="000F293A">
        <w:rPr>
          <w:rFonts w:ascii="Times New Roman" w:hAnsi="Times New Roman" w:cs="Times New Roman"/>
          <w:color w:val="000000"/>
          <w:sz w:val="24"/>
          <w:szCs w:val="24"/>
          <w:shd w:val="clear" w:color="auto" w:fill="FFFFFF"/>
        </w:rPr>
        <w:t xml:space="preserve">named a very tall hierarchical structure </w:t>
      </w:r>
      <w:r w:rsidR="000F39A2">
        <w:rPr>
          <w:rFonts w:ascii="Times New Roman" w:hAnsi="Times New Roman" w:cs="Times New Roman"/>
          <w:color w:val="000000"/>
          <w:sz w:val="24"/>
          <w:szCs w:val="24"/>
          <w:shd w:val="clear" w:color="auto" w:fill="FFFFFF"/>
        </w:rPr>
        <w:t xml:space="preserve">operating on </w:t>
      </w:r>
      <w:r w:rsidR="00816369">
        <w:rPr>
          <w:rFonts w:ascii="Times New Roman" w:hAnsi="Times New Roman" w:cs="Times New Roman"/>
          <w:color w:val="000000"/>
          <w:sz w:val="24"/>
          <w:szCs w:val="24"/>
          <w:shd w:val="clear" w:color="auto" w:fill="FFFFFF"/>
        </w:rPr>
        <w:t xml:space="preserve">six </w:t>
      </w:r>
      <w:r w:rsidR="000F39A2">
        <w:rPr>
          <w:rFonts w:ascii="Times New Roman" w:hAnsi="Times New Roman" w:cs="Times New Roman"/>
          <w:color w:val="000000"/>
          <w:sz w:val="24"/>
          <w:szCs w:val="24"/>
          <w:shd w:val="clear" w:color="auto" w:fill="FFFFFF"/>
        </w:rPr>
        <w:t xml:space="preserve">continents, </w:t>
      </w:r>
      <w:r w:rsidR="00816369">
        <w:rPr>
          <w:rFonts w:ascii="Times New Roman" w:hAnsi="Times New Roman" w:cs="Times New Roman"/>
          <w:color w:val="000000"/>
          <w:sz w:val="24"/>
          <w:szCs w:val="24"/>
          <w:shd w:val="clear" w:color="auto" w:fill="FFFFFF"/>
        </w:rPr>
        <w:t xml:space="preserve">manufacturing in 21 countries and marketing in 180 countries. </w:t>
      </w:r>
      <w:r w:rsidR="00131164">
        <w:rPr>
          <w:rFonts w:ascii="Times New Roman" w:hAnsi="Times New Roman" w:cs="Times New Roman"/>
          <w:color w:val="000000"/>
          <w:sz w:val="24"/>
          <w:szCs w:val="24"/>
          <w:shd w:val="clear" w:color="auto" w:fill="FFFFFF"/>
        </w:rPr>
        <w:t>Each continent</w:t>
      </w:r>
      <w:r w:rsidR="000F6563">
        <w:rPr>
          <w:rFonts w:ascii="Times New Roman" w:hAnsi="Times New Roman" w:cs="Times New Roman"/>
          <w:color w:val="000000"/>
          <w:sz w:val="24"/>
          <w:szCs w:val="24"/>
          <w:shd w:val="clear" w:color="auto" w:fill="FFFFFF"/>
        </w:rPr>
        <w:t xml:space="preserve"> </w:t>
      </w:r>
      <w:r w:rsidR="00CD2745">
        <w:rPr>
          <w:rFonts w:ascii="Times New Roman" w:hAnsi="Times New Roman" w:cs="Times New Roman"/>
          <w:color w:val="000000"/>
          <w:sz w:val="24"/>
          <w:szCs w:val="24"/>
          <w:shd w:val="clear" w:color="auto" w:fill="FFFFFF"/>
        </w:rPr>
        <w:t>has</w:t>
      </w:r>
      <w:r w:rsidR="00131164">
        <w:rPr>
          <w:rFonts w:ascii="Times New Roman" w:hAnsi="Times New Roman" w:cs="Times New Roman"/>
          <w:color w:val="000000"/>
          <w:sz w:val="24"/>
          <w:szCs w:val="24"/>
          <w:shd w:val="clear" w:color="auto" w:fill="FFFFFF"/>
        </w:rPr>
        <w:t xml:space="preserve"> their president executive, </w:t>
      </w:r>
      <w:r w:rsidR="00157291">
        <w:rPr>
          <w:rFonts w:ascii="Times New Roman" w:hAnsi="Times New Roman" w:cs="Times New Roman"/>
          <w:color w:val="000000"/>
          <w:sz w:val="24"/>
          <w:szCs w:val="24"/>
          <w:shd w:val="clear" w:color="auto" w:fill="FFFFFF"/>
        </w:rPr>
        <w:t xml:space="preserve">senior managers in </w:t>
      </w:r>
      <w:r w:rsidR="00EB29B5">
        <w:rPr>
          <w:rFonts w:ascii="Times New Roman" w:hAnsi="Times New Roman" w:cs="Times New Roman"/>
          <w:color w:val="000000"/>
          <w:sz w:val="24"/>
          <w:szCs w:val="24"/>
          <w:shd w:val="clear" w:color="auto" w:fill="FFFFFF"/>
        </w:rPr>
        <w:t xml:space="preserve">departments as Financial, </w:t>
      </w:r>
      <w:r w:rsidR="000A31E7">
        <w:rPr>
          <w:rFonts w:ascii="Times New Roman" w:hAnsi="Times New Roman" w:cs="Times New Roman"/>
          <w:color w:val="000000"/>
          <w:sz w:val="24"/>
          <w:szCs w:val="24"/>
          <w:shd w:val="clear" w:color="auto" w:fill="FFFFFF"/>
        </w:rPr>
        <w:t>Global Human Services</w:t>
      </w:r>
      <w:r w:rsidR="00EB29B5">
        <w:rPr>
          <w:rFonts w:ascii="Times New Roman" w:hAnsi="Times New Roman" w:cs="Times New Roman"/>
          <w:color w:val="000000"/>
          <w:sz w:val="24"/>
          <w:szCs w:val="24"/>
          <w:shd w:val="clear" w:color="auto" w:fill="FFFFFF"/>
        </w:rPr>
        <w:t xml:space="preserve">, Global Supply chain, </w:t>
      </w:r>
      <w:r w:rsidR="000A31E7">
        <w:rPr>
          <w:rFonts w:ascii="Times New Roman" w:hAnsi="Times New Roman" w:cs="Times New Roman"/>
          <w:color w:val="000000"/>
          <w:sz w:val="24"/>
          <w:szCs w:val="24"/>
          <w:shd w:val="clear" w:color="auto" w:fill="FFFFFF"/>
        </w:rPr>
        <w:t>Corporate Controller</w:t>
      </w:r>
      <w:r w:rsidR="000A31E7">
        <w:rPr>
          <w:rFonts w:ascii="Times New Roman" w:hAnsi="Times New Roman" w:cs="Times New Roman"/>
          <w:color w:val="000000"/>
          <w:sz w:val="24"/>
          <w:szCs w:val="24"/>
          <w:shd w:val="clear" w:color="auto" w:fill="FFFFFF"/>
        </w:rPr>
        <w:t>,</w:t>
      </w:r>
      <w:r w:rsidR="000A31E7" w:rsidRPr="000A31E7">
        <w:rPr>
          <w:rFonts w:ascii="Times New Roman" w:hAnsi="Times New Roman" w:cs="Times New Roman"/>
          <w:color w:val="000000"/>
          <w:sz w:val="24"/>
          <w:szCs w:val="24"/>
          <w:shd w:val="clear" w:color="auto" w:fill="FFFFFF"/>
        </w:rPr>
        <w:t xml:space="preserve"> </w:t>
      </w:r>
      <w:r w:rsidR="000A31E7">
        <w:rPr>
          <w:rFonts w:ascii="Times New Roman" w:hAnsi="Times New Roman" w:cs="Times New Roman"/>
          <w:color w:val="000000"/>
          <w:sz w:val="24"/>
          <w:szCs w:val="24"/>
          <w:shd w:val="clear" w:color="auto" w:fill="FFFFFF"/>
        </w:rPr>
        <w:t>Revenue and eCommerce</w:t>
      </w:r>
      <w:r w:rsidR="000A31E7">
        <w:rPr>
          <w:rFonts w:ascii="Times New Roman" w:hAnsi="Times New Roman" w:cs="Times New Roman"/>
          <w:color w:val="000000"/>
          <w:sz w:val="24"/>
          <w:szCs w:val="24"/>
          <w:shd w:val="clear" w:color="auto" w:fill="FFFFFF"/>
        </w:rPr>
        <w:t xml:space="preserve">, </w:t>
      </w:r>
      <w:r w:rsidR="000A31E7">
        <w:rPr>
          <w:rFonts w:ascii="Times New Roman" w:hAnsi="Times New Roman" w:cs="Times New Roman"/>
          <w:color w:val="000000"/>
          <w:sz w:val="24"/>
          <w:szCs w:val="24"/>
          <w:shd w:val="clear" w:color="auto" w:fill="FFFFFF"/>
        </w:rPr>
        <w:t>Corporate Development and Legal</w:t>
      </w:r>
      <w:r w:rsidR="00042598">
        <w:rPr>
          <w:rFonts w:ascii="Times New Roman" w:hAnsi="Times New Roman" w:cs="Times New Roman"/>
          <w:color w:val="000000"/>
          <w:sz w:val="24"/>
          <w:szCs w:val="24"/>
          <w:shd w:val="clear" w:color="auto" w:fill="FFFFFF"/>
        </w:rPr>
        <w:t xml:space="preserve">, </w:t>
      </w:r>
      <w:r w:rsidR="00C03461">
        <w:rPr>
          <w:rFonts w:ascii="Times New Roman" w:hAnsi="Times New Roman" w:cs="Times New Roman"/>
          <w:color w:val="000000"/>
          <w:sz w:val="24"/>
          <w:szCs w:val="24"/>
          <w:shd w:val="clear" w:color="auto" w:fill="FFFFFF"/>
        </w:rPr>
        <w:t>Manufa</w:t>
      </w:r>
      <w:r w:rsidR="00F936E9">
        <w:rPr>
          <w:rFonts w:ascii="Times New Roman" w:hAnsi="Times New Roman" w:cs="Times New Roman"/>
          <w:color w:val="000000"/>
          <w:sz w:val="24"/>
          <w:szCs w:val="24"/>
          <w:shd w:val="clear" w:color="auto" w:fill="FFFFFF"/>
        </w:rPr>
        <w:t xml:space="preserve">cturing </w:t>
      </w:r>
      <w:r w:rsidR="00042598">
        <w:rPr>
          <w:rFonts w:ascii="Times New Roman" w:hAnsi="Times New Roman" w:cs="Times New Roman"/>
          <w:color w:val="000000"/>
          <w:sz w:val="24"/>
          <w:szCs w:val="24"/>
          <w:shd w:val="clear" w:color="auto" w:fill="FFFFFF"/>
        </w:rPr>
        <w:t xml:space="preserve">subordinating </w:t>
      </w:r>
      <w:r w:rsidR="00916E41">
        <w:rPr>
          <w:rFonts w:ascii="Times New Roman" w:hAnsi="Times New Roman" w:cs="Times New Roman"/>
          <w:color w:val="000000"/>
          <w:sz w:val="24"/>
          <w:szCs w:val="24"/>
          <w:shd w:val="clear" w:color="auto" w:fill="FFFFFF"/>
        </w:rPr>
        <w:t>same departments managers, supervisors, team leader</w:t>
      </w:r>
      <w:r w:rsidR="00763B30">
        <w:rPr>
          <w:rFonts w:ascii="Times New Roman" w:hAnsi="Times New Roman" w:cs="Times New Roman"/>
          <w:color w:val="000000"/>
          <w:sz w:val="24"/>
          <w:szCs w:val="24"/>
          <w:shd w:val="clear" w:color="auto" w:fill="FFFFFF"/>
        </w:rPr>
        <w:t>s</w:t>
      </w:r>
      <w:r w:rsidR="000F6563">
        <w:rPr>
          <w:rFonts w:ascii="Times New Roman" w:hAnsi="Times New Roman" w:cs="Times New Roman"/>
          <w:color w:val="000000"/>
          <w:sz w:val="24"/>
          <w:szCs w:val="24"/>
          <w:shd w:val="clear" w:color="auto" w:fill="FFFFFF"/>
        </w:rPr>
        <w:t xml:space="preserve">, </w:t>
      </w:r>
      <w:r w:rsidR="00F936E9">
        <w:rPr>
          <w:rFonts w:ascii="Times New Roman" w:hAnsi="Times New Roman" w:cs="Times New Roman"/>
          <w:color w:val="000000"/>
          <w:sz w:val="24"/>
          <w:szCs w:val="24"/>
          <w:shd w:val="clear" w:color="auto" w:fill="FFFFFF"/>
        </w:rPr>
        <w:t xml:space="preserve">technical staff, </w:t>
      </w:r>
      <w:r w:rsidR="00763B30">
        <w:rPr>
          <w:rFonts w:ascii="Times New Roman" w:hAnsi="Times New Roman" w:cs="Times New Roman"/>
          <w:color w:val="000000"/>
          <w:sz w:val="24"/>
          <w:szCs w:val="24"/>
          <w:shd w:val="clear" w:color="auto" w:fill="FFFFFF"/>
        </w:rPr>
        <w:t>employee</w:t>
      </w:r>
      <w:r w:rsidR="0077480E">
        <w:rPr>
          <w:rFonts w:ascii="Times New Roman" w:hAnsi="Times New Roman" w:cs="Times New Roman"/>
          <w:color w:val="000000"/>
          <w:sz w:val="24"/>
          <w:szCs w:val="24"/>
          <w:shd w:val="clear" w:color="auto" w:fill="FFFFFF"/>
        </w:rPr>
        <w:t xml:space="preserve"> (</w:t>
      </w:r>
      <w:r w:rsidR="00FF41C2">
        <w:rPr>
          <w:rFonts w:ascii="Times New Roman" w:hAnsi="Times New Roman" w:cs="Times New Roman"/>
          <w:color w:val="000000"/>
          <w:sz w:val="24"/>
          <w:szCs w:val="24"/>
          <w:shd w:val="clear" w:color="auto" w:fill="FFFFFF"/>
        </w:rPr>
        <w:t>Kelloggcompany.com, 2019).</w:t>
      </w:r>
    </w:p>
    <w:p w14:paraId="14D319DB" w14:textId="3A074F9B" w:rsidR="003D032B" w:rsidRDefault="000F6563"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In the same time Kellogg company, </w:t>
      </w:r>
      <w:r w:rsidR="005815B8">
        <w:rPr>
          <w:rFonts w:ascii="Times New Roman" w:hAnsi="Times New Roman" w:cs="Times New Roman"/>
          <w:color w:val="000000"/>
          <w:sz w:val="24"/>
          <w:szCs w:val="24"/>
          <w:shd w:val="clear" w:color="auto" w:fill="FFFFFF"/>
        </w:rPr>
        <w:t xml:space="preserve">as a </w:t>
      </w:r>
      <w:r w:rsidR="00674F3A">
        <w:rPr>
          <w:rFonts w:ascii="Times New Roman" w:hAnsi="Times New Roman" w:cs="Times New Roman"/>
          <w:color w:val="000000"/>
          <w:sz w:val="24"/>
          <w:szCs w:val="24"/>
          <w:shd w:val="clear" w:color="auto" w:fill="FFFFFF"/>
        </w:rPr>
        <w:t>formal relationship between the members of the company,</w:t>
      </w:r>
      <w:r w:rsidR="00C03461">
        <w:rPr>
          <w:rFonts w:ascii="Times New Roman" w:hAnsi="Times New Roman" w:cs="Times New Roman"/>
          <w:color w:val="000000"/>
          <w:sz w:val="24"/>
          <w:szCs w:val="24"/>
          <w:shd w:val="clear" w:color="auto" w:fill="FFFFFF"/>
        </w:rPr>
        <w:t xml:space="preserve"> </w:t>
      </w:r>
      <w:r w:rsidR="00C665E8">
        <w:rPr>
          <w:rFonts w:ascii="Times New Roman" w:hAnsi="Times New Roman" w:cs="Times New Roman"/>
          <w:color w:val="000000"/>
          <w:sz w:val="24"/>
          <w:szCs w:val="24"/>
          <w:shd w:val="clear" w:color="auto" w:fill="FFFFFF"/>
        </w:rPr>
        <w:t xml:space="preserve">can be </w:t>
      </w:r>
      <w:r w:rsidR="00F54156">
        <w:rPr>
          <w:rFonts w:ascii="Times New Roman" w:hAnsi="Times New Roman" w:cs="Times New Roman"/>
          <w:color w:val="000000"/>
          <w:sz w:val="24"/>
          <w:szCs w:val="24"/>
          <w:shd w:val="clear" w:color="auto" w:fill="FFFFFF"/>
        </w:rPr>
        <w:t>classified</w:t>
      </w:r>
      <w:r w:rsidR="00C665E8">
        <w:rPr>
          <w:rFonts w:ascii="Times New Roman" w:hAnsi="Times New Roman" w:cs="Times New Roman"/>
          <w:color w:val="000000"/>
          <w:sz w:val="24"/>
          <w:szCs w:val="24"/>
          <w:shd w:val="clear" w:color="auto" w:fill="FFFFFF"/>
        </w:rPr>
        <w:t xml:space="preserve"> as a lin</w:t>
      </w:r>
      <w:r w:rsidR="001C5B32">
        <w:rPr>
          <w:rFonts w:ascii="Times New Roman" w:hAnsi="Times New Roman" w:cs="Times New Roman"/>
          <w:color w:val="000000"/>
          <w:sz w:val="24"/>
          <w:szCs w:val="24"/>
          <w:shd w:val="clear" w:color="auto" w:fill="FFFFFF"/>
        </w:rPr>
        <w:t>e and functional formal relationship.</w:t>
      </w:r>
      <w:r w:rsidR="00AD4D8B">
        <w:rPr>
          <w:rFonts w:ascii="Times New Roman" w:hAnsi="Times New Roman" w:cs="Times New Roman"/>
          <w:color w:val="000000"/>
          <w:sz w:val="24"/>
          <w:szCs w:val="24"/>
          <w:shd w:val="clear" w:color="auto" w:fill="FFFFFF"/>
        </w:rPr>
        <w:t xml:space="preserve"> </w:t>
      </w:r>
      <w:r w:rsidR="008251AA">
        <w:rPr>
          <w:rFonts w:ascii="Times New Roman" w:hAnsi="Times New Roman" w:cs="Times New Roman"/>
          <w:color w:val="000000"/>
          <w:sz w:val="24"/>
          <w:szCs w:val="24"/>
          <w:shd w:val="clear" w:color="auto" w:fill="FFFFFF"/>
        </w:rPr>
        <w:t>“</w:t>
      </w:r>
      <w:r w:rsidR="00AD4D8B">
        <w:rPr>
          <w:rFonts w:ascii="Times New Roman" w:hAnsi="Times New Roman" w:cs="Times New Roman"/>
          <w:color w:val="000000"/>
          <w:sz w:val="24"/>
          <w:szCs w:val="24"/>
          <w:shd w:val="clear" w:color="auto" w:fill="FFFFFF"/>
        </w:rPr>
        <w:t>In line relationship, the authority</w:t>
      </w:r>
      <w:r w:rsidR="008251AA">
        <w:rPr>
          <w:rFonts w:ascii="Times New Roman" w:hAnsi="Times New Roman" w:cs="Times New Roman"/>
          <w:color w:val="000000"/>
          <w:sz w:val="24"/>
          <w:szCs w:val="24"/>
          <w:shd w:val="clear" w:color="auto" w:fill="FFFFFF"/>
        </w:rPr>
        <w:t xml:space="preserve"> flow</w:t>
      </w:r>
      <w:r w:rsidR="003668DA">
        <w:rPr>
          <w:rFonts w:ascii="Times New Roman" w:hAnsi="Times New Roman" w:cs="Times New Roman"/>
          <w:color w:val="000000"/>
          <w:sz w:val="24"/>
          <w:szCs w:val="24"/>
          <w:shd w:val="clear" w:color="auto" w:fill="FFFFFF"/>
        </w:rPr>
        <w:t xml:space="preserve">s vertically down through the structure – the chain of </w:t>
      </w:r>
      <w:r w:rsidR="00132618">
        <w:rPr>
          <w:rFonts w:ascii="Times New Roman" w:hAnsi="Times New Roman" w:cs="Times New Roman"/>
          <w:color w:val="000000"/>
          <w:sz w:val="24"/>
          <w:szCs w:val="24"/>
          <w:shd w:val="clear" w:color="auto" w:fill="FFFFFF"/>
        </w:rPr>
        <w:t xml:space="preserve">command. There is a direct relationship between </w:t>
      </w:r>
      <w:r w:rsidR="00B21E10">
        <w:rPr>
          <w:rFonts w:ascii="Times New Roman" w:hAnsi="Times New Roman" w:cs="Times New Roman"/>
          <w:color w:val="000000"/>
          <w:sz w:val="24"/>
          <w:szCs w:val="24"/>
          <w:shd w:val="clear" w:color="auto" w:fill="FFFFFF"/>
        </w:rPr>
        <w:t>line managers</w:t>
      </w:r>
      <w:r w:rsidR="00132618">
        <w:rPr>
          <w:rFonts w:ascii="Times New Roman" w:hAnsi="Times New Roman" w:cs="Times New Roman"/>
          <w:color w:val="000000"/>
          <w:sz w:val="24"/>
          <w:szCs w:val="24"/>
          <w:shd w:val="clear" w:color="auto" w:fill="FFFFFF"/>
        </w:rPr>
        <w:t xml:space="preserve"> and subordina</w:t>
      </w:r>
      <w:r w:rsidR="003A514F">
        <w:rPr>
          <w:rFonts w:ascii="Times New Roman" w:hAnsi="Times New Roman" w:cs="Times New Roman"/>
          <w:color w:val="000000"/>
          <w:sz w:val="24"/>
          <w:szCs w:val="24"/>
          <w:shd w:val="clear" w:color="auto" w:fill="FFFFFF"/>
        </w:rPr>
        <w:t>te</w:t>
      </w:r>
      <w:r w:rsidR="00F54156">
        <w:rPr>
          <w:rFonts w:ascii="Times New Roman" w:hAnsi="Times New Roman" w:cs="Times New Roman"/>
          <w:color w:val="000000"/>
          <w:sz w:val="24"/>
          <w:szCs w:val="24"/>
          <w:shd w:val="clear" w:color="auto" w:fill="FFFFFF"/>
        </w:rPr>
        <w:t>”</w:t>
      </w:r>
      <w:r w:rsidR="003A514F">
        <w:rPr>
          <w:rFonts w:ascii="Times New Roman" w:hAnsi="Times New Roman" w:cs="Times New Roman"/>
          <w:color w:val="000000"/>
          <w:sz w:val="24"/>
          <w:szCs w:val="24"/>
          <w:shd w:val="clear" w:color="auto" w:fill="FFFFFF"/>
        </w:rPr>
        <w:t xml:space="preserve"> </w:t>
      </w:r>
      <w:r w:rsidR="002F232F" w:rsidRPr="00560754">
        <w:rPr>
          <w:rStyle w:val="selectable"/>
          <w:rFonts w:ascii="Times New Roman" w:hAnsi="Times New Roman" w:cs="Times New Roman"/>
          <w:color w:val="000000"/>
          <w:sz w:val="24"/>
          <w:szCs w:val="24"/>
        </w:rPr>
        <w:t>(Mullins and Christy, 2016)</w:t>
      </w:r>
      <w:r w:rsidR="003A514F">
        <w:rPr>
          <w:rFonts w:ascii="Times New Roman" w:hAnsi="Times New Roman" w:cs="Times New Roman"/>
          <w:color w:val="000000"/>
          <w:sz w:val="24"/>
          <w:szCs w:val="24"/>
          <w:shd w:val="clear" w:color="auto" w:fill="FFFFFF"/>
        </w:rPr>
        <w:t>.</w:t>
      </w:r>
    </w:p>
    <w:p w14:paraId="4585AF05" w14:textId="5D10318B" w:rsidR="00843CD4" w:rsidRDefault="00843CD4" w:rsidP="00305559">
      <w:pPr>
        <w:spacing w:line="240" w:lineRule="auto"/>
        <w:jc w:val="both"/>
        <w:rPr>
          <w:rFonts w:ascii="Times New Roman" w:hAnsi="Times New Roman" w:cs="Times New Roman"/>
          <w:color w:val="000000"/>
          <w:sz w:val="24"/>
          <w:szCs w:val="24"/>
          <w:shd w:val="clear" w:color="auto" w:fill="FFFFFF"/>
        </w:rPr>
      </w:pPr>
      <w:r>
        <w:rPr>
          <w:noProof/>
        </w:rPr>
        <w:lastRenderedPageBreak/>
        <w:drawing>
          <wp:inline distT="0" distB="0" distL="0" distR="0" wp14:anchorId="58230F34" wp14:editId="027852E1">
            <wp:extent cx="5731510" cy="58356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835650"/>
                    </a:xfrm>
                    <a:prstGeom prst="rect">
                      <a:avLst/>
                    </a:prstGeom>
                    <a:noFill/>
                    <a:ln>
                      <a:noFill/>
                    </a:ln>
                  </pic:spPr>
                </pic:pic>
              </a:graphicData>
            </a:graphic>
          </wp:inline>
        </w:drawing>
      </w:r>
    </w:p>
    <w:p w14:paraId="514976FE" w14:textId="39548EA3" w:rsidR="00843CD4" w:rsidRDefault="00843CD4"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Figure 1. Kellogg Company Organisation Chart</w:t>
      </w:r>
    </w:p>
    <w:p w14:paraId="7BF0C6CC" w14:textId="3CEE0635" w:rsidR="00843CD4" w:rsidRPr="00843CD4" w:rsidRDefault="00843CD4"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i/>
          <w:iCs/>
          <w:color w:val="000000"/>
          <w:sz w:val="24"/>
          <w:szCs w:val="24"/>
          <w:shd w:val="clear" w:color="auto" w:fill="FFFFFF"/>
        </w:rPr>
        <w:t xml:space="preserve">Source: </w:t>
      </w:r>
      <w:r>
        <w:rPr>
          <w:rFonts w:ascii="Times New Roman" w:hAnsi="Times New Roman" w:cs="Times New Roman"/>
          <w:color w:val="000000"/>
          <w:sz w:val="24"/>
          <w:szCs w:val="24"/>
          <w:shd w:val="clear" w:color="auto" w:fill="FFFFFF"/>
        </w:rPr>
        <w:t>(THE ORG,2019)</w:t>
      </w:r>
    </w:p>
    <w:p w14:paraId="2A4AC619" w14:textId="77777777" w:rsidR="00843CD4" w:rsidRPr="00353A6D" w:rsidRDefault="00843CD4" w:rsidP="00305559">
      <w:pPr>
        <w:spacing w:line="240" w:lineRule="auto"/>
        <w:jc w:val="both"/>
        <w:rPr>
          <w:rFonts w:ascii="Times New Roman" w:hAnsi="Times New Roman" w:cs="Times New Roman"/>
          <w:b/>
          <w:bCs/>
          <w:color w:val="000000"/>
          <w:sz w:val="24"/>
          <w:szCs w:val="24"/>
          <w:shd w:val="clear" w:color="auto" w:fill="FFFFFF"/>
        </w:rPr>
      </w:pPr>
    </w:p>
    <w:p w14:paraId="0AF7ADF8" w14:textId="5AD9B19F" w:rsidR="0070380D" w:rsidRDefault="0070380D" w:rsidP="00305559">
      <w:pPr>
        <w:spacing w:line="240" w:lineRule="auto"/>
        <w:jc w:val="both"/>
        <w:rPr>
          <w:rFonts w:ascii="Times New Roman" w:hAnsi="Times New Roman" w:cs="Times New Roman"/>
          <w:color w:val="000000"/>
          <w:sz w:val="24"/>
          <w:szCs w:val="24"/>
          <w:shd w:val="clear" w:color="auto" w:fill="FFFFFF"/>
        </w:rPr>
      </w:pPr>
    </w:p>
    <w:p w14:paraId="265356F8" w14:textId="0D3FC59D" w:rsidR="00277EB9" w:rsidRPr="00D06818" w:rsidRDefault="000D705A" w:rsidP="00305559">
      <w:pPr>
        <w:spacing w:line="240" w:lineRule="auto"/>
        <w:jc w:val="both"/>
        <w:rPr>
          <w:rFonts w:ascii="Times New Roman" w:hAnsi="Times New Roman" w:cs="Times New Roman"/>
          <w:b/>
          <w:bCs/>
          <w:color w:val="000000"/>
          <w:sz w:val="28"/>
          <w:szCs w:val="28"/>
          <w:shd w:val="clear" w:color="auto" w:fill="FFFFFF"/>
        </w:rPr>
      </w:pPr>
      <w:r w:rsidRPr="00D06818">
        <w:rPr>
          <w:rFonts w:ascii="Times New Roman" w:hAnsi="Times New Roman" w:cs="Times New Roman"/>
          <w:b/>
          <w:bCs/>
          <w:color w:val="000000"/>
          <w:sz w:val="28"/>
          <w:szCs w:val="28"/>
          <w:shd w:val="clear" w:color="auto" w:fill="FFFFFF"/>
        </w:rPr>
        <w:t>Ho</w:t>
      </w:r>
      <w:r w:rsidR="002A4FBE" w:rsidRPr="00D06818">
        <w:rPr>
          <w:rFonts w:ascii="Times New Roman" w:hAnsi="Times New Roman" w:cs="Times New Roman"/>
          <w:b/>
          <w:bCs/>
          <w:color w:val="000000"/>
          <w:sz w:val="28"/>
          <w:szCs w:val="28"/>
          <w:shd w:val="clear" w:color="auto" w:fill="FFFFFF"/>
        </w:rPr>
        <w:t>f</w:t>
      </w:r>
      <w:r w:rsidRPr="00D06818">
        <w:rPr>
          <w:rFonts w:ascii="Times New Roman" w:hAnsi="Times New Roman" w:cs="Times New Roman"/>
          <w:b/>
          <w:bCs/>
          <w:color w:val="000000"/>
          <w:sz w:val="28"/>
          <w:szCs w:val="28"/>
          <w:shd w:val="clear" w:color="auto" w:fill="FFFFFF"/>
        </w:rPr>
        <w:t>stede and Kellogg</w:t>
      </w:r>
      <w:r w:rsidR="002A4FBE" w:rsidRPr="00D06818">
        <w:rPr>
          <w:rFonts w:ascii="Times New Roman" w:hAnsi="Times New Roman" w:cs="Times New Roman"/>
          <w:b/>
          <w:bCs/>
          <w:color w:val="000000"/>
          <w:sz w:val="28"/>
          <w:szCs w:val="28"/>
          <w:shd w:val="clear" w:color="auto" w:fill="FFFFFF"/>
        </w:rPr>
        <w:t xml:space="preserve"> Company</w:t>
      </w:r>
      <w:r w:rsidRPr="00D06818">
        <w:rPr>
          <w:rFonts w:ascii="Times New Roman" w:hAnsi="Times New Roman" w:cs="Times New Roman"/>
          <w:b/>
          <w:bCs/>
          <w:color w:val="000000"/>
          <w:sz w:val="28"/>
          <w:szCs w:val="28"/>
          <w:shd w:val="clear" w:color="auto" w:fill="FFFFFF"/>
        </w:rPr>
        <w:t xml:space="preserve"> U</w:t>
      </w:r>
      <w:r w:rsidR="002A4FBE" w:rsidRPr="00D06818">
        <w:rPr>
          <w:rFonts w:ascii="Times New Roman" w:hAnsi="Times New Roman" w:cs="Times New Roman"/>
          <w:b/>
          <w:bCs/>
          <w:color w:val="000000"/>
          <w:sz w:val="28"/>
          <w:szCs w:val="28"/>
          <w:shd w:val="clear" w:color="auto" w:fill="FFFFFF"/>
        </w:rPr>
        <w:t>nited Kingdom</w:t>
      </w:r>
    </w:p>
    <w:p w14:paraId="6C80193E" w14:textId="42BC6E94" w:rsidR="0070380D" w:rsidRDefault="00500FCD"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Geert Hofstede </w:t>
      </w:r>
      <w:r w:rsidR="007C6D67">
        <w:rPr>
          <w:rFonts w:ascii="Times New Roman" w:hAnsi="Times New Roman" w:cs="Times New Roman"/>
          <w:color w:val="000000"/>
          <w:sz w:val="24"/>
          <w:szCs w:val="24"/>
          <w:shd w:val="clear" w:color="auto" w:fill="FFFFFF"/>
        </w:rPr>
        <w:t xml:space="preserve">is </w:t>
      </w:r>
      <w:r w:rsidR="00BA3578">
        <w:rPr>
          <w:rFonts w:ascii="Times New Roman" w:hAnsi="Times New Roman" w:cs="Times New Roman"/>
          <w:color w:val="000000"/>
          <w:sz w:val="24"/>
          <w:szCs w:val="24"/>
          <w:shd w:val="clear" w:color="auto" w:fill="FFFFFF"/>
        </w:rPr>
        <w:t>a</w:t>
      </w:r>
      <w:r w:rsidR="007C6D67">
        <w:rPr>
          <w:rFonts w:ascii="Times New Roman" w:hAnsi="Times New Roman" w:cs="Times New Roman"/>
          <w:color w:val="000000"/>
          <w:sz w:val="24"/>
          <w:szCs w:val="24"/>
          <w:shd w:val="clear" w:color="auto" w:fill="FFFFFF"/>
        </w:rPr>
        <w:t xml:space="preserve"> researcher and observer which </w:t>
      </w:r>
      <w:r w:rsidR="001471FA">
        <w:rPr>
          <w:rFonts w:ascii="Times New Roman" w:hAnsi="Times New Roman" w:cs="Times New Roman"/>
          <w:color w:val="000000"/>
          <w:sz w:val="24"/>
          <w:szCs w:val="24"/>
          <w:shd w:val="clear" w:color="auto" w:fill="FFFFFF"/>
        </w:rPr>
        <w:t>contribute</w:t>
      </w:r>
      <w:r w:rsidR="00724C1C">
        <w:rPr>
          <w:rFonts w:ascii="Times New Roman" w:hAnsi="Times New Roman" w:cs="Times New Roman"/>
          <w:color w:val="000000"/>
          <w:sz w:val="24"/>
          <w:szCs w:val="24"/>
          <w:shd w:val="clear" w:color="auto" w:fill="FFFFFF"/>
        </w:rPr>
        <w:t xml:space="preserve"> to organisation </w:t>
      </w:r>
      <w:r w:rsidR="00DB0B2B">
        <w:rPr>
          <w:rFonts w:ascii="Times New Roman" w:hAnsi="Times New Roman" w:cs="Times New Roman"/>
          <w:color w:val="000000"/>
          <w:sz w:val="24"/>
          <w:szCs w:val="24"/>
          <w:shd w:val="clear" w:color="auto" w:fill="FFFFFF"/>
        </w:rPr>
        <w:t xml:space="preserve">culture and workplace. </w:t>
      </w:r>
      <w:r w:rsidR="00E25A5E">
        <w:rPr>
          <w:rFonts w:ascii="Times New Roman" w:hAnsi="Times New Roman" w:cs="Times New Roman"/>
          <w:color w:val="000000"/>
          <w:sz w:val="24"/>
          <w:szCs w:val="24"/>
          <w:shd w:val="clear" w:color="auto" w:fill="FFFFFF"/>
        </w:rPr>
        <w:t xml:space="preserve">In 1960-1970 he did a research </w:t>
      </w:r>
      <w:r w:rsidR="00C13D33">
        <w:rPr>
          <w:rFonts w:ascii="Times New Roman" w:hAnsi="Times New Roman" w:cs="Times New Roman"/>
          <w:color w:val="000000"/>
          <w:sz w:val="24"/>
          <w:szCs w:val="24"/>
          <w:shd w:val="clear" w:color="auto" w:fill="FFFFFF"/>
        </w:rPr>
        <w:t xml:space="preserve">including the IBM </w:t>
      </w:r>
      <w:r w:rsidR="00864C27">
        <w:rPr>
          <w:rFonts w:ascii="Times New Roman" w:hAnsi="Times New Roman" w:cs="Times New Roman"/>
          <w:color w:val="000000"/>
          <w:sz w:val="24"/>
          <w:szCs w:val="24"/>
          <w:shd w:val="clear" w:color="auto" w:fill="FFFFFF"/>
        </w:rPr>
        <w:t xml:space="preserve">Corporation employees around </w:t>
      </w:r>
      <w:r w:rsidR="00B50881">
        <w:rPr>
          <w:rFonts w:ascii="Times New Roman" w:hAnsi="Times New Roman" w:cs="Times New Roman"/>
          <w:color w:val="000000"/>
          <w:sz w:val="24"/>
          <w:szCs w:val="24"/>
          <w:shd w:val="clear" w:color="auto" w:fill="FFFFFF"/>
        </w:rPr>
        <w:t xml:space="preserve">forty countries. Hofstede realized the study </w:t>
      </w:r>
      <w:r w:rsidR="00631786">
        <w:rPr>
          <w:rFonts w:ascii="Times New Roman" w:hAnsi="Times New Roman" w:cs="Times New Roman"/>
          <w:color w:val="000000"/>
          <w:sz w:val="24"/>
          <w:szCs w:val="24"/>
          <w:shd w:val="clear" w:color="auto" w:fill="FFFFFF"/>
        </w:rPr>
        <w:t xml:space="preserve">can be take in </w:t>
      </w:r>
      <w:r w:rsidR="003D3A47">
        <w:rPr>
          <w:rFonts w:ascii="Times New Roman" w:hAnsi="Times New Roman" w:cs="Times New Roman"/>
          <w:color w:val="000000"/>
          <w:sz w:val="24"/>
          <w:szCs w:val="24"/>
          <w:shd w:val="clear" w:color="auto" w:fill="FFFFFF"/>
        </w:rPr>
        <w:t>consideration</w:t>
      </w:r>
      <w:r w:rsidR="00631786">
        <w:rPr>
          <w:rFonts w:ascii="Times New Roman" w:hAnsi="Times New Roman" w:cs="Times New Roman"/>
          <w:color w:val="000000"/>
          <w:sz w:val="24"/>
          <w:szCs w:val="24"/>
          <w:shd w:val="clear" w:color="auto" w:fill="FFFFFF"/>
        </w:rPr>
        <w:t xml:space="preserve"> </w:t>
      </w:r>
      <w:r w:rsidR="003D3A47">
        <w:rPr>
          <w:rFonts w:ascii="Times New Roman" w:hAnsi="Times New Roman" w:cs="Times New Roman"/>
          <w:color w:val="000000"/>
          <w:sz w:val="24"/>
          <w:szCs w:val="24"/>
          <w:shd w:val="clear" w:color="auto" w:fill="FFFFFF"/>
        </w:rPr>
        <w:t xml:space="preserve">to national cultural difference and lately </w:t>
      </w:r>
      <w:r w:rsidR="00C166F0">
        <w:rPr>
          <w:rFonts w:ascii="Times New Roman" w:hAnsi="Times New Roman" w:cs="Times New Roman"/>
          <w:color w:val="000000"/>
          <w:sz w:val="24"/>
          <w:szCs w:val="24"/>
          <w:shd w:val="clear" w:color="auto" w:fill="FFFFFF"/>
        </w:rPr>
        <w:t xml:space="preserve">he </w:t>
      </w:r>
      <w:r w:rsidR="00BA3578">
        <w:rPr>
          <w:rFonts w:ascii="Times New Roman" w:hAnsi="Times New Roman" w:cs="Times New Roman"/>
          <w:color w:val="000000"/>
          <w:sz w:val="24"/>
          <w:szCs w:val="24"/>
          <w:shd w:val="clear" w:color="auto" w:fill="FFFFFF"/>
        </w:rPr>
        <w:t>assigns</w:t>
      </w:r>
      <w:r w:rsidR="004338A0">
        <w:rPr>
          <w:rFonts w:ascii="Times New Roman" w:hAnsi="Times New Roman" w:cs="Times New Roman"/>
          <w:color w:val="000000"/>
          <w:sz w:val="24"/>
          <w:szCs w:val="24"/>
          <w:shd w:val="clear" w:color="auto" w:fill="FFFFFF"/>
        </w:rPr>
        <w:t xml:space="preserve"> four </w:t>
      </w:r>
      <w:r w:rsidR="0070514A">
        <w:rPr>
          <w:rFonts w:ascii="Times New Roman" w:hAnsi="Times New Roman" w:cs="Times New Roman"/>
          <w:color w:val="000000"/>
          <w:sz w:val="24"/>
          <w:szCs w:val="24"/>
          <w:shd w:val="clear" w:color="auto" w:fill="FFFFFF"/>
        </w:rPr>
        <w:t>dimensions</w:t>
      </w:r>
      <w:r w:rsidR="004338A0">
        <w:rPr>
          <w:rFonts w:ascii="Times New Roman" w:hAnsi="Times New Roman" w:cs="Times New Roman"/>
          <w:color w:val="000000"/>
          <w:sz w:val="24"/>
          <w:szCs w:val="24"/>
          <w:shd w:val="clear" w:color="auto" w:fill="FFFFFF"/>
        </w:rPr>
        <w:t xml:space="preserve"> of culture:</w:t>
      </w:r>
      <w:r w:rsidR="00724C1C">
        <w:rPr>
          <w:rFonts w:ascii="Times New Roman" w:hAnsi="Times New Roman" w:cs="Times New Roman"/>
          <w:color w:val="000000"/>
          <w:sz w:val="24"/>
          <w:szCs w:val="24"/>
          <w:shd w:val="clear" w:color="auto" w:fill="FFFFFF"/>
        </w:rPr>
        <w:t xml:space="preserve"> </w:t>
      </w:r>
      <w:r w:rsidR="003E38A4">
        <w:rPr>
          <w:rFonts w:ascii="Times New Roman" w:hAnsi="Times New Roman" w:cs="Times New Roman"/>
          <w:color w:val="000000"/>
          <w:sz w:val="24"/>
          <w:szCs w:val="24"/>
          <w:shd w:val="clear" w:color="auto" w:fill="FFFFFF"/>
        </w:rPr>
        <w:t>power distance, uncertainty avoi</w:t>
      </w:r>
      <w:r w:rsidR="00BB690F">
        <w:rPr>
          <w:rFonts w:ascii="Times New Roman" w:hAnsi="Times New Roman" w:cs="Times New Roman"/>
          <w:color w:val="000000"/>
          <w:sz w:val="24"/>
          <w:szCs w:val="24"/>
          <w:shd w:val="clear" w:color="auto" w:fill="FFFFFF"/>
        </w:rPr>
        <w:t>dance, individualism and masculinity (</w:t>
      </w:r>
      <w:r w:rsidR="00BA3578">
        <w:rPr>
          <w:rFonts w:ascii="Times New Roman" w:hAnsi="Times New Roman" w:cs="Times New Roman"/>
          <w:color w:val="000000"/>
          <w:sz w:val="24"/>
          <w:szCs w:val="24"/>
          <w:shd w:val="clear" w:color="auto" w:fill="FFFFFF"/>
        </w:rPr>
        <w:t>Hofstede,1984).</w:t>
      </w:r>
      <w:r w:rsidR="00921D1B">
        <w:rPr>
          <w:rFonts w:ascii="Times New Roman" w:hAnsi="Times New Roman" w:cs="Times New Roman"/>
          <w:color w:val="000000"/>
          <w:sz w:val="24"/>
          <w:szCs w:val="24"/>
          <w:shd w:val="clear" w:color="auto" w:fill="FFFFFF"/>
        </w:rPr>
        <w:t xml:space="preserve"> </w:t>
      </w:r>
    </w:p>
    <w:p w14:paraId="51EAFF8D" w14:textId="23537978" w:rsidR="00AE0524" w:rsidRDefault="00AE0524" w:rsidP="00305559">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w:t>
      </w:r>
      <w:r w:rsidR="00973D7D">
        <w:rPr>
          <w:rFonts w:ascii="Times New Roman" w:hAnsi="Times New Roman" w:cs="Times New Roman"/>
          <w:color w:val="000000"/>
          <w:sz w:val="24"/>
          <w:szCs w:val="24"/>
          <w:shd w:val="clear" w:color="auto" w:fill="FFFFFF"/>
        </w:rPr>
        <w:t xml:space="preserve">e results of Hofstede research in United Kingdom </w:t>
      </w:r>
      <w:r w:rsidR="003B732C">
        <w:rPr>
          <w:rFonts w:ascii="Times New Roman" w:hAnsi="Times New Roman" w:cs="Times New Roman"/>
          <w:color w:val="000000"/>
          <w:sz w:val="24"/>
          <w:szCs w:val="24"/>
          <w:shd w:val="clear" w:color="auto" w:fill="FFFFFF"/>
        </w:rPr>
        <w:t xml:space="preserve">are </w:t>
      </w:r>
      <w:r w:rsidR="00A45D57">
        <w:rPr>
          <w:rFonts w:ascii="Times New Roman" w:hAnsi="Times New Roman" w:cs="Times New Roman"/>
          <w:color w:val="000000"/>
          <w:sz w:val="24"/>
          <w:szCs w:val="24"/>
          <w:shd w:val="clear" w:color="auto" w:fill="FFFFFF"/>
        </w:rPr>
        <w:t>showed</w:t>
      </w:r>
      <w:r w:rsidR="003B732C">
        <w:rPr>
          <w:rFonts w:ascii="Times New Roman" w:hAnsi="Times New Roman" w:cs="Times New Roman"/>
          <w:color w:val="000000"/>
          <w:sz w:val="24"/>
          <w:szCs w:val="24"/>
          <w:shd w:val="clear" w:color="auto" w:fill="FFFFFF"/>
        </w:rPr>
        <w:t xml:space="preserve"> in figure 2.</w:t>
      </w:r>
    </w:p>
    <w:p w14:paraId="132FD1CA" w14:textId="48D2969E" w:rsidR="00DF490C" w:rsidRDefault="00D91D96" w:rsidP="00761D1A">
      <w:pPr>
        <w:spacing w:line="240" w:lineRule="auto"/>
        <w:rPr>
          <w:rFonts w:ascii="Times New Roman" w:hAnsi="Times New Roman" w:cs="Times New Roman"/>
          <w:color w:val="000000"/>
          <w:sz w:val="24"/>
          <w:szCs w:val="24"/>
          <w:shd w:val="clear" w:color="auto" w:fill="FFFFFF"/>
        </w:rPr>
      </w:pPr>
      <w:r>
        <w:rPr>
          <w:noProof/>
        </w:rPr>
        <w:lastRenderedPageBreak/>
        <w:drawing>
          <wp:inline distT="0" distB="0" distL="0" distR="0" wp14:anchorId="51E9066F" wp14:editId="4AA1F11A">
            <wp:extent cx="5467350" cy="2966720"/>
            <wp:effectExtent l="0" t="0" r="0" b="5080"/>
            <wp:docPr id="1" name="Chart 1">
              <a:extLst xmlns:a="http://schemas.openxmlformats.org/drawingml/2006/main">
                <a:ext uri="{FF2B5EF4-FFF2-40B4-BE49-F238E27FC236}">
                  <a16:creationId xmlns:a16="http://schemas.microsoft.com/office/drawing/2014/main" id="{E1F89683-593F-4E49-A69F-9FC3DE4267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7FCD221" w14:textId="5358B996" w:rsidR="00E73760" w:rsidRPr="00560754" w:rsidRDefault="00B4453D" w:rsidP="00E73760">
      <w:pPr>
        <w:pStyle w:val="NormalWeb"/>
        <w:shd w:val="clear" w:color="auto" w:fill="FFFFFF"/>
        <w:spacing w:before="0" w:beforeAutospacing="0" w:after="0" w:afterAutospacing="0" w:line="360" w:lineRule="atLeast"/>
        <w:ind w:hanging="120"/>
        <w:rPr>
          <w:color w:val="666666"/>
        </w:rPr>
      </w:pPr>
      <w:r>
        <w:rPr>
          <w:color w:val="000000"/>
          <w:shd w:val="clear" w:color="auto" w:fill="FFFFFF"/>
        </w:rPr>
        <w:t xml:space="preserve">Figure 2. </w:t>
      </w:r>
      <w:r w:rsidR="00AA23F8">
        <w:rPr>
          <w:color w:val="000000"/>
          <w:shd w:val="clear" w:color="auto" w:fill="FFFFFF"/>
        </w:rPr>
        <w:t xml:space="preserve"> </w:t>
      </w:r>
      <w:r>
        <w:rPr>
          <w:color w:val="000000"/>
          <w:shd w:val="clear" w:color="auto" w:fill="FFFFFF"/>
        </w:rPr>
        <w:t xml:space="preserve">Hofstede </w:t>
      </w:r>
      <w:r w:rsidR="001E763C">
        <w:rPr>
          <w:color w:val="000000"/>
          <w:shd w:val="clear" w:color="auto" w:fill="FFFFFF"/>
        </w:rPr>
        <w:t>insights United Kingdom</w:t>
      </w:r>
      <w:r w:rsidR="00E73760">
        <w:rPr>
          <w:color w:val="000000"/>
          <w:shd w:val="clear" w:color="auto" w:fill="FFFFFF"/>
        </w:rPr>
        <w:t xml:space="preserve"> comparison to Kellogg </w:t>
      </w:r>
      <w:r w:rsidR="009C0123">
        <w:rPr>
          <w:color w:val="000000"/>
          <w:shd w:val="clear" w:color="auto" w:fill="FFFFFF"/>
        </w:rPr>
        <w:t>Company</w:t>
      </w:r>
      <w:r w:rsidR="009C0123">
        <w:rPr>
          <w:rStyle w:val="Strong"/>
          <w:color w:val="666666"/>
        </w:rPr>
        <w:t xml:space="preserve"> </w:t>
      </w:r>
      <w:r w:rsidR="009C0123">
        <w:rPr>
          <w:rStyle w:val="Strong"/>
          <w:i/>
          <w:iCs/>
          <w:color w:val="666666"/>
        </w:rPr>
        <w:t>Source</w:t>
      </w:r>
      <w:r w:rsidR="005150E3">
        <w:rPr>
          <w:rStyle w:val="Strong"/>
          <w:i/>
          <w:iCs/>
        </w:rPr>
        <w:t>:</w:t>
      </w:r>
      <w:r w:rsidR="00E73760" w:rsidRPr="00560754">
        <w:rPr>
          <w:rStyle w:val="Strong"/>
          <w:color w:val="666666"/>
        </w:rPr>
        <w:t> </w:t>
      </w:r>
      <w:r w:rsidR="00E73760" w:rsidRPr="00560754">
        <w:rPr>
          <w:rStyle w:val="selectable"/>
          <w:color w:val="000000"/>
        </w:rPr>
        <w:t>Hofstede Insights, 2019</w:t>
      </w:r>
    </w:p>
    <w:p w14:paraId="1507A171" w14:textId="77777777" w:rsidR="00904ACB" w:rsidRDefault="00904ACB" w:rsidP="00761D1A">
      <w:pPr>
        <w:spacing w:line="240" w:lineRule="auto"/>
        <w:rPr>
          <w:rFonts w:ascii="Times New Roman" w:hAnsi="Times New Roman" w:cs="Times New Roman"/>
          <w:color w:val="000000"/>
          <w:sz w:val="24"/>
          <w:szCs w:val="24"/>
          <w:shd w:val="clear" w:color="auto" w:fill="FFFFFF"/>
        </w:rPr>
      </w:pPr>
    </w:p>
    <w:p w14:paraId="778D80F6" w14:textId="4DA81751" w:rsidR="00921D1B" w:rsidRDefault="00904ACB" w:rsidP="00843CD4">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1.</w:t>
      </w:r>
      <w:r w:rsidR="006C7D3F" w:rsidRPr="00F84822">
        <w:rPr>
          <w:rFonts w:ascii="Times New Roman" w:hAnsi="Times New Roman" w:cs="Times New Roman"/>
          <w:b/>
          <w:bCs/>
          <w:color w:val="000000"/>
          <w:sz w:val="24"/>
          <w:szCs w:val="24"/>
          <w:shd w:val="clear" w:color="auto" w:fill="FFFFFF"/>
        </w:rPr>
        <w:t>Power Dist</w:t>
      </w:r>
      <w:r w:rsidR="00E35CC1" w:rsidRPr="00F84822">
        <w:rPr>
          <w:rFonts w:ascii="Times New Roman" w:hAnsi="Times New Roman" w:cs="Times New Roman"/>
          <w:b/>
          <w:bCs/>
          <w:color w:val="000000"/>
          <w:sz w:val="24"/>
          <w:szCs w:val="24"/>
          <w:shd w:val="clear" w:color="auto" w:fill="FFFFFF"/>
        </w:rPr>
        <w:t>ance</w:t>
      </w:r>
      <w:r w:rsidR="00E35CC1">
        <w:rPr>
          <w:rFonts w:ascii="Times New Roman" w:hAnsi="Times New Roman" w:cs="Times New Roman"/>
          <w:color w:val="000000"/>
          <w:sz w:val="24"/>
          <w:szCs w:val="24"/>
          <w:shd w:val="clear" w:color="auto" w:fill="FFFFFF"/>
        </w:rPr>
        <w:t xml:space="preserve"> </w:t>
      </w:r>
      <w:r w:rsidR="000D5AD8">
        <w:rPr>
          <w:rFonts w:ascii="Times New Roman" w:hAnsi="Times New Roman" w:cs="Times New Roman"/>
          <w:color w:val="000000"/>
          <w:sz w:val="24"/>
          <w:szCs w:val="24"/>
          <w:shd w:val="clear" w:color="auto" w:fill="FFFFFF"/>
        </w:rPr>
        <w:t xml:space="preserve">represent the social distance </w:t>
      </w:r>
      <w:r w:rsidR="00A53431">
        <w:rPr>
          <w:rFonts w:ascii="Times New Roman" w:hAnsi="Times New Roman" w:cs="Times New Roman"/>
          <w:color w:val="000000"/>
          <w:sz w:val="24"/>
          <w:szCs w:val="24"/>
          <w:shd w:val="clear" w:color="auto" w:fill="FFFFFF"/>
        </w:rPr>
        <w:t>among people</w:t>
      </w:r>
      <w:r w:rsidR="001D7CA1">
        <w:rPr>
          <w:rFonts w:ascii="Times New Roman" w:hAnsi="Times New Roman" w:cs="Times New Roman"/>
          <w:color w:val="000000"/>
          <w:sz w:val="24"/>
          <w:szCs w:val="24"/>
          <w:shd w:val="clear" w:color="auto" w:fill="FFFFFF"/>
        </w:rPr>
        <w:t xml:space="preserve"> and the individual</w:t>
      </w:r>
      <w:r w:rsidR="00BA6E7D">
        <w:rPr>
          <w:rFonts w:ascii="Times New Roman" w:hAnsi="Times New Roman" w:cs="Times New Roman"/>
          <w:color w:val="000000"/>
          <w:sz w:val="24"/>
          <w:szCs w:val="24"/>
          <w:shd w:val="clear" w:color="auto" w:fill="FFFFFF"/>
        </w:rPr>
        <w:t xml:space="preserve">s </w:t>
      </w:r>
      <w:r w:rsidR="001D7CA1">
        <w:rPr>
          <w:rFonts w:ascii="Times New Roman" w:hAnsi="Times New Roman" w:cs="Times New Roman"/>
          <w:color w:val="000000"/>
          <w:sz w:val="24"/>
          <w:szCs w:val="24"/>
          <w:shd w:val="clear" w:color="auto" w:fill="FFFFFF"/>
        </w:rPr>
        <w:t xml:space="preserve">are not equal. At a </w:t>
      </w:r>
      <w:r w:rsidR="0001462E">
        <w:rPr>
          <w:rFonts w:ascii="Times New Roman" w:hAnsi="Times New Roman" w:cs="Times New Roman"/>
          <w:color w:val="000000"/>
          <w:sz w:val="24"/>
          <w:szCs w:val="24"/>
          <w:shd w:val="clear" w:color="auto" w:fill="FFFFFF"/>
        </w:rPr>
        <w:t>35 ranking to this cultural dimensi</w:t>
      </w:r>
      <w:r w:rsidR="00BF5FD6">
        <w:rPr>
          <w:rFonts w:ascii="Times New Roman" w:hAnsi="Times New Roman" w:cs="Times New Roman"/>
          <w:color w:val="000000"/>
          <w:sz w:val="24"/>
          <w:szCs w:val="24"/>
          <w:shd w:val="clear" w:color="auto" w:fill="FFFFFF"/>
        </w:rPr>
        <w:t>on for United Kingdom shows that in</w:t>
      </w:r>
      <w:r w:rsidR="00B55AAD">
        <w:rPr>
          <w:rFonts w:ascii="Times New Roman" w:hAnsi="Times New Roman" w:cs="Times New Roman"/>
          <w:color w:val="000000"/>
          <w:sz w:val="24"/>
          <w:szCs w:val="24"/>
          <w:shd w:val="clear" w:color="auto" w:fill="FFFFFF"/>
        </w:rPr>
        <w:t>eq</w:t>
      </w:r>
      <w:r w:rsidR="00BF5FD6">
        <w:rPr>
          <w:rFonts w:ascii="Times New Roman" w:hAnsi="Times New Roman" w:cs="Times New Roman"/>
          <w:color w:val="000000"/>
          <w:sz w:val="24"/>
          <w:szCs w:val="24"/>
          <w:shd w:val="clear" w:color="auto" w:fill="FFFFFF"/>
        </w:rPr>
        <w:t>ualit</w:t>
      </w:r>
      <w:r w:rsidR="00B55AAD">
        <w:rPr>
          <w:rFonts w:ascii="Times New Roman" w:hAnsi="Times New Roman" w:cs="Times New Roman"/>
          <w:color w:val="000000"/>
          <w:sz w:val="24"/>
          <w:szCs w:val="24"/>
          <w:shd w:val="clear" w:color="auto" w:fill="FFFFFF"/>
        </w:rPr>
        <w:t xml:space="preserve">ies between people </w:t>
      </w:r>
      <w:r w:rsidR="00CF425C">
        <w:rPr>
          <w:rFonts w:ascii="Times New Roman" w:hAnsi="Times New Roman" w:cs="Times New Roman"/>
          <w:color w:val="000000"/>
          <w:sz w:val="24"/>
          <w:szCs w:val="24"/>
          <w:shd w:val="clear" w:color="auto" w:fill="FFFFFF"/>
        </w:rPr>
        <w:t xml:space="preserve">should be </w:t>
      </w:r>
      <w:r w:rsidR="00C232AF">
        <w:rPr>
          <w:rFonts w:ascii="Times New Roman" w:hAnsi="Times New Roman" w:cs="Times New Roman"/>
          <w:color w:val="000000"/>
          <w:sz w:val="24"/>
          <w:szCs w:val="24"/>
          <w:shd w:val="clear" w:color="auto" w:fill="FFFFFF"/>
        </w:rPr>
        <w:t>reduced</w:t>
      </w:r>
      <w:r w:rsidR="00843CD4">
        <w:rPr>
          <w:rFonts w:ascii="Times New Roman" w:hAnsi="Times New Roman" w:cs="Times New Roman"/>
          <w:color w:val="000000"/>
          <w:sz w:val="24"/>
          <w:szCs w:val="24"/>
          <w:shd w:val="clear" w:color="auto" w:fill="FFFFFF"/>
        </w:rPr>
        <w:t xml:space="preserve"> (Hofstede</w:t>
      </w:r>
      <w:r w:rsidR="00C232AF">
        <w:rPr>
          <w:rFonts w:ascii="Times New Roman" w:hAnsi="Times New Roman" w:cs="Times New Roman"/>
          <w:color w:val="000000"/>
          <w:sz w:val="24"/>
          <w:szCs w:val="24"/>
          <w:shd w:val="clear" w:color="auto" w:fill="FFFFFF"/>
        </w:rPr>
        <w:t>In</w:t>
      </w:r>
      <w:r w:rsidR="00843CD4">
        <w:rPr>
          <w:rFonts w:ascii="Times New Roman" w:hAnsi="Times New Roman" w:cs="Times New Roman"/>
          <w:color w:val="000000"/>
          <w:sz w:val="24"/>
          <w:szCs w:val="24"/>
          <w:shd w:val="clear" w:color="auto" w:fill="FFFFFF"/>
        </w:rPr>
        <w:t>sights.com,2019).</w:t>
      </w:r>
      <w:r w:rsidR="00C232AF">
        <w:rPr>
          <w:rFonts w:ascii="Times New Roman" w:hAnsi="Times New Roman" w:cs="Times New Roman"/>
          <w:color w:val="000000"/>
          <w:sz w:val="24"/>
          <w:szCs w:val="24"/>
          <w:shd w:val="clear" w:color="auto" w:fill="FFFFFF"/>
        </w:rPr>
        <w:t xml:space="preserve"> </w:t>
      </w:r>
      <w:r w:rsidR="00F84822">
        <w:rPr>
          <w:rFonts w:ascii="Times New Roman" w:hAnsi="Times New Roman" w:cs="Times New Roman"/>
          <w:color w:val="000000"/>
          <w:sz w:val="24"/>
          <w:szCs w:val="24"/>
          <w:shd w:val="clear" w:color="auto" w:fill="FFFFFF"/>
        </w:rPr>
        <w:t xml:space="preserve">Kellogg Company UK </w:t>
      </w:r>
      <w:r w:rsidR="00B123F3">
        <w:rPr>
          <w:rFonts w:ascii="Times New Roman" w:hAnsi="Times New Roman" w:cs="Times New Roman"/>
          <w:color w:val="000000"/>
          <w:sz w:val="24"/>
          <w:szCs w:val="24"/>
          <w:shd w:val="clear" w:color="auto" w:fill="FFFFFF"/>
        </w:rPr>
        <w:t xml:space="preserve">this cultural aspect </w:t>
      </w:r>
      <w:r w:rsidR="00F84822">
        <w:rPr>
          <w:rFonts w:ascii="Times New Roman" w:hAnsi="Times New Roman" w:cs="Times New Roman"/>
          <w:color w:val="000000"/>
          <w:sz w:val="24"/>
          <w:szCs w:val="24"/>
          <w:shd w:val="clear" w:color="auto" w:fill="FFFFFF"/>
        </w:rPr>
        <w:t>can</w:t>
      </w:r>
      <w:r w:rsidR="00B123F3">
        <w:rPr>
          <w:rFonts w:ascii="Times New Roman" w:hAnsi="Times New Roman" w:cs="Times New Roman"/>
          <w:color w:val="000000"/>
          <w:sz w:val="24"/>
          <w:szCs w:val="24"/>
          <w:shd w:val="clear" w:color="auto" w:fill="FFFFFF"/>
        </w:rPr>
        <w:t xml:space="preserve"> be</w:t>
      </w:r>
      <w:r w:rsidR="00F84822">
        <w:rPr>
          <w:rFonts w:ascii="Times New Roman" w:hAnsi="Times New Roman" w:cs="Times New Roman"/>
          <w:color w:val="000000"/>
          <w:sz w:val="24"/>
          <w:szCs w:val="24"/>
          <w:shd w:val="clear" w:color="auto" w:fill="FFFFFF"/>
        </w:rPr>
        <w:t xml:space="preserve"> found </w:t>
      </w:r>
      <w:r w:rsidR="00AA1411">
        <w:rPr>
          <w:rFonts w:ascii="Times New Roman" w:hAnsi="Times New Roman" w:cs="Times New Roman"/>
          <w:color w:val="000000"/>
          <w:sz w:val="24"/>
          <w:szCs w:val="24"/>
          <w:shd w:val="clear" w:color="auto" w:fill="FFFFFF"/>
        </w:rPr>
        <w:t xml:space="preserve">through their </w:t>
      </w:r>
      <w:r w:rsidR="00905D2A">
        <w:rPr>
          <w:rFonts w:ascii="Times New Roman" w:hAnsi="Times New Roman" w:cs="Times New Roman"/>
          <w:color w:val="000000"/>
          <w:sz w:val="24"/>
          <w:szCs w:val="24"/>
          <w:shd w:val="clear" w:color="auto" w:fill="FFFFFF"/>
        </w:rPr>
        <w:t>chapters of Code of Ethics</w:t>
      </w:r>
      <w:r w:rsidR="005D76C8">
        <w:rPr>
          <w:rFonts w:ascii="Times New Roman" w:hAnsi="Times New Roman" w:cs="Times New Roman"/>
          <w:color w:val="000000"/>
          <w:sz w:val="24"/>
          <w:szCs w:val="24"/>
          <w:shd w:val="clear" w:color="auto" w:fill="FFFFFF"/>
        </w:rPr>
        <w:t xml:space="preserve"> “Diversity and Inclusion”, and “Preventing </w:t>
      </w:r>
      <w:r w:rsidR="00A74728">
        <w:rPr>
          <w:rFonts w:ascii="Times New Roman" w:hAnsi="Times New Roman" w:cs="Times New Roman"/>
          <w:color w:val="000000"/>
          <w:sz w:val="24"/>
          <w:szCs w:val="24"/>
          <w:shd w:val="clear" w:color="auto" w:fill="FFFFFF"/>
        </w:rPr>
        <w:t>Harassment and Discrimination”.</w:t>
      </w:r>
      <w:r w:rsidR="00200F92">
        <w:rPr>
          <w:rFonts w:ascii="Times New Roman" w:hAnsi="Times New Roman" w:cs="Times New Roman"/>
          <w:color w:val="000000"/>
          <w:sz w:val="24"/>
          <w:szCs w:val="24"/>
          <w:shd w:val="clear" w:color="auto" w:fill="FFFFFF"/>
        </w:rPr>
        <w:t xml:space="preserve"> In Diversity and Inclusion </w:t>
      </w:r>
      <w:r w:rsidR="00E23CB8">
        <w:rPr>
          <w:rFonts w:ascii="Times New Roman" w:hAnsi="Times New Roman" w:cs="Times New Roman"/>
          <w:color w:val="000000"/>
          <w:sz w:val="24"/>
          <w:szCs w:val="24"/>
          <w:shd w:val="clear" w:color="auto" w:fill="FFFFFF"/>
        </w:rPr>
        <w:t>explain the respect they have for individuals of all backgrounds</w:t>
      </w:r>
      <w:r w:rsidR="002B1051">
        <w:rPr>
          <w:rFonts w:ascii="Times New Roman" w:hAnsi="Times New Roman" w:cs="Times New Roman"/>
          <w:color w:val="000000"/>
          <w:sz w:val="24"/>
          <w:szCs w:val="24"/>
          <w:shd w:val="clear" w:color="auto" w:fill="FFFFFF"/>
        </w:rPr>
        <w:t xml:space="preserve">, </w:t>
      </w:r>
      <w:r w:rsidR="0060210C">
        <w:rPr>
          <w:rFonts w:ascii="Times New Roman" w:hAnsi="Times New Roman" w:cs="Times New Roman"/>
          <w:color w:val="000000"/>
          <w:sz w:val="24"/>
          <w:szCs w:val="24"/>
          <w:shd w:val="clear" w:color="auto" w:fill="FFFFFF"/>
        </w:rPr>
        <w:t xml:space="preserve">potential and </w:t>
      </w:r>
      <w:r w:rsidR="0008459C">
        <w:rPr>
          <w:rFonts w:ascii="Times New Roman" w:hAnsi="Times New Roman" w:cs="Times New Roman"/>
          <w:color w:val="000000"/>
          <w:sz w:val="24"/>
          <w:szCs w:val="24"/>
          <w:shd w:val="clear" w:color="auto" w:fill="FFFFFF"/>
        </w:rPr>
        <w:t xml:space="preserve">beliefs. </w:t>
      </w:r>
      <w:r w:rsidR="006161A7">
        <w:rPr>
          <w:rFonts w:ascii="Times New Roman" w:hAnsi="Times New Roman" w:cs="Times New Roman"/>
          <w:color w:val="000000"/>
          <w:sz w:val="24"/>
          <w:szCs w:val="24"/>
          <w:shd w:val="clear" w:color="auto" w:fill="FFFFFF"/>
        </w:rPr>
        <w:t xml:space="preserve">In “Preventing Harassment and Discrimination” </w:t>
      </w:r>
      <w:r w:rsidR="0072494A">
        <w:rPr>
          <w:rFonts w:ascii="Times New Roman" w:hAnsi="Times New Roman" w:cs="Times New Roman"/>
          <w:color w:val="000000"/>
          <w:sz w:val="24"/>
          <w:szCs w:val="24"/>
          <w:shd w:val="clear" w:color="auto" w:fill="FFFFFF"/>
        </w:rPr>
        <w:t xml:space="preserve">the company is dedicated to </w:t>
      </w:r>
      <w:r w:rsidR="00402DE0">
        <w:rPr>
          <w:rFonts w:ascii="Times New Roman" w:hAnsi="Times New Roman" w:cs="Times New Roman"/>
          <w:color w:val="000000"/>
          <w:sz w:val="24"/>
          <w:szCs w:val="24"/>
          <w:shd w:val="clear" w:color="auto" w:fill="FFFFFF"/>
        </w:rPr>
        <w:t xml:space="preserve">support a </w:t>
      </w:r>
      <w:r w:rsidR="00D20C1D">
        <w:rPr>
          <w:rFonts w:ascii="Times New Roman" w:hAnsi="Times New Roman" w:cs="Times New Roman"/>
          <w:color w:val="000000"/>
          <w:sz w:val="24"/>
          <w:szCs w:val="24"/>
          <w:shd w:val="clear" w:color="auto" w:fill="FFFFFF"/>
        </w:rPr>
        <w:t>work environment in which the employee</w:t>
      </w:r>
      <w:r w:rsidR="001921B8">
        <w:rPr>
          <w:rFonts w:ascii="Times New Roman" w:hAnsi="Times New Roman" w:cs="Times New Roman"/>
          <w:color w:val="000000"/>
          <w:sz w:val="24"/>
          <w:szCs w:val="24"/>
          <w:shd w:val="clear" w:color="auto" w:fill="FFFFFF"/>
        </w:rPr>
        <w:t>s</w:t>
      </w:r>
      <w:r w:rsidR="00D20C1D">
        <w:rPr>
          <w:rFonts w:ascii="Times New Roman" w:hAnsi="Times New Roman" w:cs="Times New Roman"/>
          <w:color w:val="000000"/>
          <w:sz w:val="24"/>
          <w:szCs w:val="24"/>
          <w:shd w:val="clear" w:color="auto" w:fill="FFFFFF"/>
        </w:rPr>
        <w:t xml:space="preserve"> are </w:t>
      </w:r>
      <w:r w:rsidR="00253206">
        <w:rPr>
          <w:rFonts w:ascii="Times New Roman" w:hAnsi="Times New Roman" w:cs="Times New Roman"/>
          <w:color w:val="000000"/>
          <w:sz w:val="24"/>
          <w:szCs w:val="24"/>
          <w:shd w:val="clear" w:color="auto" w:fill="FFFFFF"/>
        </w:rPr>
        <w:t xml:space="preserve">treated </w:t>
      </w:r>
      <w:r w:rsidR="007167C1">
        <w:rPr>
          <w:rFonts w:ascii="Times New Roman" w:hAnsi="Times New Roman" w:cs="Times New Roman"/>
          <w:color w:val="000000"/>
          <w:sz w:val="24"/>
          <w:szCs w:val="24"/>
          <w:shd w:val="clear" w:color="auto" w:fill="FFFFFF"/>
        </w:rPr>
        <w:t xml:space="preserve">with honour and respect </w:t>
      </w:r>
      <w:r w:rsidR="001921B8">
        <w:rPr>
          <w:rFonts w:ascii="Times New Roman" w:hAnsi="Times New Roman" w:cs="Times New Roman"/>
          <w:color w:val="000000"/>
          <w:sz w:val="24"/>
          <w:szCs w:val="24"/>
          <w:shd w:val="clear" w:color="auto" w:fill="FFFFFF"/>
        </w:rPr>
        <w:t>and is free of harassment and discrimination</w:t>
      </w:r>
      <w:r w:rsidR="00F54156">
        <w:rPr>
          <w:rFonts w:ascii="Times New Roman" w:hAnsi="Times New Roman" w:cs="Times New Roman"/>
          <w:color w:val="000000"/>
          <w:sz w:val="24"/>
          <w:szCs w:val="24"/>
          <w:shd w:val="clear" w:color="auto" w:fill="FFFFFF"/>
        </w:rPr>
        <w:t xml:space="preserve"> (Kelloggcompany.com,2019).</w:t>
      </w:r>
    </w:p>
    <w:p w14:paraId="72AA713E" w14:textId="19E149F0" w:rsidR="00CF47C6" w:rsidRDefault="00904ACB" w:rsidP="00843CD4">
      <w:pPr>
        <w:spacing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b/>
          <w:bCs/>
          <w:color w:val="000000"/>
          <w:sz w:val="24"/>
          <w:szCs w:val="24"/>
          <w:shd w:val="clear" w:color="auto" w:fill="FFFFFF"/>
        </w:rPr>
        <w:t xml:space="preserve">2. </w:t>
      </w:r>
      <w:r w:rsidR="00CF47C6" w:rsidRPr="00385E84">
        <w:rPr>
          <w:rFonts w:ascii="Times New Roman" w:hAnsi="Times New Roman" w:cs="Times New Roman"/>
          <w:b/>
          <w:bCs/>
          <w:color w:val="000000"/>
          <w:sz w:val="24"/>
          <w:szCs w:val="24"/>
          <w:shd w:val="clear" w:color="auto" w:fill="FFFFFF"/>
        </w:rPr>
        <w:t>Indi</w:t>
      </w:r>
      <w:r w:rsidR="00385E84" w:rsidRPr="00385E84">
        <w:rPr>
          <w:rFonts w:ascii="Times New Roman" w:hAnsi="Times New Roman" w:cs="Times New Roman"/>
          <w:b/>
          <w:bCs/>
          <w:color w:val="000000"/>
          <w:sz w:val="24"/>
          <w:szCs w:val="24"/>
          <w:shd w:val="clear" w:color="auto" w:fill="FFFFFF"/>
        </w:rPr>
        <w:t xml:space="preserve">vidualism </w:t>
      </w:r>
      <w:r w:rsidR="001F4693">
        <w:rPr>
          <w:rFonts w:ascii="Times New Roman" w:hAnsi="Times New Roman" w:cs="Times New Roman"/>
          <w:color w:val="000000"/>
          <w:sz w:val="24"/>
          <w:szCs w:val="24"/>
          <w:shd w:val="clear" w:color="auto" w:fill="FFFFFF"/>
        </w:rPr>
        <w:t xml:space="preserve">speak </w:t>
      </w:r>
      <w:r w:rsidR="00705496">
        <w:rPr>
          <w:rFonts w:ascii="Times New Roman" w:hAnsi="Times New Roman" w:cs="Times New Roman"/>
          <w:color w:val="000000"/>
          <w:sz w:val="24"/>
          <w:szCs w:val="24"/>
          <w:shd w:val="clear" w:color="auto" w:fill="FFFFFF"/>
        </w:rPr>
        <w:t>for</w:t>
      </w:r>
      <w:r w:rsidR="00992C69">
        <w:rPr>
          <w:rFonts w:ascii="Times New Roman" w:hAnsi="Times New Roman" w:cs="Times New Roman"/>
          <w:color w:val="000000"/>
          <w:sz w:val="24"/>
          <w:szCs w:val="24"/>
          <w:shd w:val="clear" w:color="auto" w:fill="FFFFFF"/>
        </w:rPr>
        <w:t xml:space="preserve"> </w:t>
      </w:r>
      <w:r w:rsidR="004E189A">
        <w:rPr>
          <w:rFonts w:ascii="Times New Roman" w:hAnsi="Times New Roman" w:cs="Times New Roman"/>
          <w:color w:val="000000"/>
          <w:sz w:val="24"/>
          <w:szCs w:val="24"/>
          <w:shd w:val="clear" w:color="auto" w:fill="FFFFFF"/>
        </w:rPr>
        <w:t xml:space="preserve">individual self-image </w:t>
      </w:r>
      <w:r w:rsidR="00D90C18">
        <w:rPr>
          <w:rFonts w:ascii="Times New Roman" w:hAnsi="Times New Roman" w:cs="Times New Roman"/>
          <w:color w:val="000000"/>
          <w:sz w:val="24"/>
          <w:szCs w:val="24"/>
          <w:shd w:val="clear" w:color="auto" w:fill="FFFFFF"/>
        </w:rPr>
        <w:t xml:space="preserve">and their approach to </w:t>
      </w:r>
      <w:r w:rsidR="00F54156">
        <w:rPr>
          <w:rFonts w:ascii="Times New Roman" w:hAnsi="Times New Roman" w:cs="Times New Roman"/>
          <w:color w:val="000000"/>
          <w:sz w:val="24"/>
          <w:szCs w:val="24"/>
          <w:shd w:val="clear" w:color="auto" w:fill="FFFFFF"/>
        </w:rPr>
        <w:t>focus</w:t>
      </w:r>
      <w:r w:rsidR="00D90C18">
        <w:rPr>
          <w:rFonts w:ascii="Times New Roman" w:hAnsi="Times New Roman" w:cs="Times New Roman"/>
          <w:color w:val="000000"/>
          <w:sz w:val="24"/>
          <w:szCs w:val="24"/>
          <w:shd w:val="clear" w:color="auto" w:fill="FFFFFF"/>
        </w:rPr>
        <w:t xml:space="preserve"> after </w:t>
      </w:r>
      <w:r w:rsidR="00F54156">
        <w:rPr>
          <w:rFonts w:ascii="Times New Roman" w:hAnsi="Times New Roman" w:cs="Times New Roman"/>
          <w:color w:val="000000"/>
          <w:sz w:val="24"/>
          <w:szCs w:val="24"/>
          <w:shd w:val="clear" w:color="auto" w:fill="FFFFFF"/>
        </w:rPr>
        <w:t>him</w:t>
      </w:r>
      <w:r w:rsidR="00D90C18">
        <w:rPr>
          <w:rFonts w:ascii="Times New Roman" w:hAnsi="Times New Roman" w:cs="Times New Roman"/>
          <w:color w:val="000000"/>
          <w:sz w:val="24"/>
          <w:szCs w:val="24"/>
          <w:shd w:val="clear" w:color="auto" w:fill="FFFFFF"/>
        </w:rPr>
        <w:t>sel</w:t>
      </w:r>
      <w:r w:rsidR="00F54156">
        <w:rPr>
          <w:rFonts w:ascii="Times New Roman" w:hAnsi="Times New Roman" w:cs="Times New Roman"/>
          <w:color w:val="000000"/>
          <w:sz w:val="24"/>
          <w:szCs w:val="24"/>
          <w:shd w:val="clear" w:color="auto" w:fill="FFFFFF"/>
        </w:rPr>
        <w:t>f</w:t>
      </w:r>
      <w:r w:rsidR="00D90C18">
        <w:rPr>
          <w:rFonts w:ascii="Times New Roman" w:hAnsi="Times New Roman" w:cs="Times New Roman"/>
          <w:color w:val="000000"/>
          <w:sz w:val="24"/>
          <w:szCs w:val="24"/>
          <w:shd w:val="clear" w:color="auto" w:fill="FFFFFF"/>
        </w:rPr>
        <w:t xml:space="preserve"> and </w:t>
      </w:r>
      <w:r w:rsidR="00786110">
        <w:rPr>
          <w:rFonts w:ascii="Times New Roman" w:hAnsi="Times New Roman" w:cs="Times New Roman"/>
          <w:color w:val="000000"/>
          <w:sz w:val="24"/>
          <w:szCs w:val="24"/>
          <w:shd w:val="clear" w:color="auto" w:fill="FFFFFF"/>
        </w:rPr>
        <w:t>their direct family only</w:t>
      </w:r>
      <w:r w:rsidR="00F43CC0">
        <w:rPr>
          <w:rFonts w:ascii="Times New Roman" w:hAnsi="Times New Roman" w:cs="Times New Roman"/>
          <w:color w:val="000000"/>
          <w:sz w:val="24"/>
          <w:szCs w:val="24"/>
          <w:shd w:val="clear" w:color="auto" w:fill="FFFFFF"/>
        </w:rPr>
        <w:t>. At a score of 89 the United Kingdom cultur</w:t>
      </w:r>
      <w:r w:rsidR="001F18A6">
        <w:rPr>
          <w:rFonts w:ascii="Times New Roman" w:hAnsi="Times New Roman" w:cs="Times New Roman"/>
          <w:color w:val="000000"/>
          <w:sz w:val="24"/>
          <w:szCs w:val="24"/>
          <w:shd w:val="clear" w:color="auto" w:fill="FFFFFF"/>
        </w:rPr>
        <w:t xml:space="preserve">al aspect </w:t>
      </w:r>
      <w:r w:rsidR="000F76C0">
        <w:rPr>
          <w:rFonts w:ascii="Times New Roman" w:hAnsi="Times New Roman" w:cs="Times New Roman"/>
          <w:color w:val="000000"/>
          <w:sz w:val="24"/>
          <w:szCs w:val="24"/>
          <w:shd w:val="clear" w:color="auto" w:fill="FFFFFF"/>
        </w:rPr>
        <w:t>indicate tha</w:t>
      </w:r>
      <w:r w:rsidR="00B1198D">
        <w:rPr>
          <w:rFonts w:ascii="Times New Roman" w:hAnsi="Times New Roman" w:cs="Times New Roman"/>
          <w:color w:val="000000"/>
          <w:sz w:val="24"/>
          <w:szCs w:val="24"/>
          <w:shd w:val="clear" w:color="auto" w:fill="FFFFFF"/>
        </w:rPr>
        <w:t xml:space="preserve">t British </w:t>
      </w:r>
      <w:r w:rsidR="005A00CA">
        <w:rPr>
          <w:rFonts w:ascii="Times New Roman" w:hAnsi="Times New Roman" w:cs="Times New Roman"/>
          <w:color w:val="000000"/>
          <w:sz w:val="24"/>
          <w:szCs w:val="24"/>
          <w:shd w:val="clear" w:color="auto" w:fill="FFFFFF"/>
        </w:rPr>
        <w:t xml:space="preserve">are </w:t>
      </w:r>
      <w:r w:rsidR="001A2139">
        <w:rPr>
          <w:rFonts w:ascii="Times New Roman" w:hAnsi="Times New Roman" w:cs="Times New Roman"/>
          <w:color w:val="000000"/>
          <w:sz w:val="24"/>
          <w:szCs w:val="24"/>
          <w:shd w:val="clear" w:color="auto" w:fill="FFFFFF"/>
        </w:rPr>
        <w:t>extremely individualist</w:t>
      </w:r>
      <w:r w:rsidR="003429CF">
        <w:rPr>
          <w:rFonts w:ascii="Times New Roman" w:hAnsi="Times New Roman" w:cs="Times New Roman"/>
          <w:color w:val="000000"/>
          <w:sz w:val="24"/>
          <w:szCs w:val="24"/>
          <w:shd w:val="clear" w:color="auto" w:fill="FFFFFF"/>
        </w:rPr>
        <w:t xml:space="preserve"> and private people</w:t>
      </w:r>
      <w:r w:rsidR="00843CD4">
        <w:rPr>
          <w:rFonts w:ascii="Times New Roman" w:hAnsi="Times New Roman" w:cs="Times New Roman"/>
          <w:color w:val="000000"/>
          <w:sz w:val="24"/>
          <w:szCs w:val="24"/>
          <w:shd w:val="clear" w:color="auto" w:fill="FFFFFF"/>
        </w:rPr>
        <w:t>(HofstedeInsights.com,2019)</w:t>
      </w:r>
      <w:r w:rsidR="003429CF">
        <w:rPr>
          <w:rFonts w:ascii="Times New Roman" w:hAnsi="Times New Roman" w:cs="Times New Roman"/>
          <w:color w:val="000000"/>
          <w:sz w:val="24"/>
          <w:szCs w:val="24"/>
          <w:shd w:val="clear" w:color="auto" w:fill="FFFFFF"/>
        </w:rPr>
        <w:t xml:space="preserve"> </w:t>
      </w:r>
      <w:r w:rsidR="00623C1D">
        <w:rPr>
          <w:rFonts w:ascii="Times New Roman" w:hAnsi="Times New Roman" w:cs="Times New Roman"/>
          <w:color w:val="000000"/>
          <w:sz w:val="24"/>
          <w:szCs w:val="24"/>
          <w:shd w:val="clear" w:color="auto" w:fill="FFFFFF"/>
        </w:rPr>
        <w:t>The people in Kellogg United Kingdom can be</w:t>
      </w:r>
      <w:r w:rsidR="00A36D48">
        <w:rPr>
          <w:rFonts w:ascii="Times New Roman" w:hAnsi="Times New Roman" w:cs="Times New Roman"/>
          <w:color w:val="000000"/>
          <w:sz w:val="24"/>
          <w:szCs w:val="24"/>
          <w:shd w:val="clear" w:color="auto" w:fill="FFFFFF"/>
        </w:rPr>
        <w:t xml:space="preserve"> rarely</w:t>
      </w:r>
      <w:r w:rsidR="00623C1D">
        <w:rPr>
          <w:rFonts w:ascii="Times New Roman" w:hAnsi="Times New Roman" w:cs="Times New Roman"/>
          <w:color w:val="000000"/>
          <w:sz w:val="24"/>
          <w:szCs w:val="24"/>
          <w:shd w:val="clear" w:color="auto" w:fill="FFFFFF"/>
        </w:rPr>
        <w:t xml:space="preserve"> individualist when they want to afford better positions</w:t>
      </w:r>
      <w:r w:rsidR="00A36D48">
        <w:rPr>
          <w:rFonts w:ascii="Times New Roman" w:hAnsi="Times New Roman" w:cs="Times New Roman"/>
          <w:color w:val="000000"/>
          <w:sz w:val="24"/>
          <w:szCs w:val="24"/>
          <w:shd w:val="clear" w:color="auto" w:fill="FFFFFF"/>
        </w:rPr>
        <w:t xml:space="preserve"> in the company</w:t>
      </w:r>
      <w:r w:rsidR="0075748B">
        <w:rPr>
          <w:rFonts w:ascii="Times New Roman" w:hAnsi="Times New Roman" w:cs="Times New Roman"/>
          <w:color w:val="000000"/>
          <w:sz w:val="24"/>
          <w:szCs w:val="24"/>
          <w:shd w:val="clear" w:color="auto" w:fill="FFFFFF"/>
        </w:rPr>
        <w:t xml:space="preserve"> </w:t>
      </w:r>
      <w:r w:rsidR="0074409F">
        <w:rPr>
          <w:rFonts w:ascii="Times New Roman" w:hAnsi="Times New Roman" w:cs="Times New Roman"/>
          <w:color w:val="000000"/>
          <w:sz w:val="24"/>
          <w:szCs w:val="24"/>
          <w:shd w:val="clear" w:color="auto" w:fill="FFFFFF"/>
        </w:rPr>
        <w:t>and generally</w:t>
      </w:r>
      <w:r w:rsidR="00A36D48">
        <w:rPr>
          <w:rFonts w:ascii="Times New Roman" w:hAnsi="Times New Roman" w:cs="Times New Roman"/>
          <w:color w:val="000000"/>
          <w:sz w:val="24"/>
          <w:szCs w:val="24"/>
          <w:shd w:val="clear" w:color="auto" w:fill="FFFFFF"/>
        </w:rPr>
        <w:t xml:space="preserve"> the</w:t>
      </w:r>
      <w:r w:rsidR="007A6433">
        <w:rPr>
          <w:rFonts w:ascii="Times New Roman" w:hAnsi="Times New Roman" w:cs="Times New Roman"/>
          <w:color w:val="000000"/>
          <w:sz w:val="24"/>
          <w:szCs w:val="24"/>
          <w:shd w:val="clear" w:color="auto" w:fill="FFFFFF"/>
        </w:rPr>
        <w:t xml:space="preserve"> company try to avoid conflicts of interest</w:t>
      </w:r>
      <w:r w:rsidR="00325FE8">
        <w:rPr>
          <w:rFonts w:ascii="Times New Roman" w:hAnsi="Times New Roman" w:cs="Times New Roman"/>
          <w:color w:val="000000"/>
          <w:sz w:val="24"/>
          <w:szCs w:val="24"/>
          <w:shd w:val="clear" w:color="auto" w:fill="FFFFFF"/>
        </w:rPr>
        <w:t xml:space="preserve"> and make decisions and act </w:t>
      </w:r>
      <w:r w:rsidR="007D4031">
        <w:rPr>
          <w:rFonts w:ascii="Times New Roman" w:hAnsi="Times New Roman" w:cs="Times New Roman"/>
          <w:color w:val="000000"/>
          <w:sz w:val="24"/>
          <w:szCs w:val="24"/>
          <w:shd w:val="clear" w:color="auto" w:fill="FFFFFF"/>
        </w:rPr>
        <w:t>in the Kellogg interest</w:t>
      </w:r>
      <w:r w:rsidR="00F54156">
        <w:rPr>
          <w:rFonts w:ascii="Times New Roman" w:hAnsi="Times New Roman" w:cs="Times New Roman"/>
          <w:color w:val="000000"/>
          <w:sz w:val="24"/>
          <w:szCs w:val="24"/>
          <w:shd w:val="clear" w:color="auto" w:fill="FFFFFF"/>
        </w:rPr>
        <w:t xml:space="preserve"> (Kelloggs.co.uk, 2019).</w:t>
      </w:r>
    </w:p>
    <w:p w14:paraId="27756889" w14:textId="20545CB9" w:rsidR="008A7603" w:rsidRPr="00CF7226" w:rsidRDefault="00904ACB" w:rsidP="00843CD4">
      <w:pPr>
        <w:pStyle w:val="NormalWeb"/>
        <w:shd w:val="clear" w:color="auto" w:fill="FFFFFF"/>
        <w:spacing w:before="0" w:beforeAutospacing="0" w:after="0" w:afterAutospacing="0"/>
        <w:jc w:val="both"/>
        <w:rPr>
          <w:rStyle w:val="selectable"/>
          <w:color w:val="000000"/>
          <w:shd w:val="clear" w:color="auto" w:fill="FFFFFF"/>
        </w:rPr>
      </w:pPr>
      <w:r>
        <w:rPr>
          <w:b/>
          <w:bCs/>
          <w:color w:val="000000"/>
          <w:shd w:val="clear" w:color="auto" w:fill="FFFFFF"/>
        </w:rPr>
        <w:t xml:space="preserve">3. </w:t>
      </w:r>
      <w:r w:rsidR="0074409F" w:rsidRPr="00135A20">
        <w:rPr>
          <w:b/>
          <w:bCs/>
          <w:color w:val="000000"/>
          <w:shd w:val="clear" w:color="auto" w:fill="FFFFFF"/>
        </w:rPr>
        <w:t>Mascu</w:t>
      </w:r>
      <w:r w:rsidR="00135A20" w:rsidRPr="00135A20">
        <w:rPr>
          <w:b/>
          <w:bCs/>
          <w:color w:val="000000"/>
          <w:shd w:val="clear" w:color="auto" w:fill="FFFFFF"/>
        </w:rPr>
        <w:t>linity</w:t>
      </w:r>
      <w:r w:rsidR="00EF19E1">
        <w:rPr>
          <w:b/>
          <w:bCs/>
          <w:color w:val="000000"/>
          <w:shd w:val="clear" w:color="auto" w:fill="FFFFFF"/>
        </w:rPr>
        <w:t xml:space="preserve"> </w:t>
      </w:r>
      <w:r w:rsidR="00EF19E1">
        <w:rPr>
          <w:color w:val="000000"/>
          <w:shd w:val="clear" w:color="auto" w:fill="FFFFFF"/>
        </w:rPr>
        <w:t>deal with the orientation for success</w:t>
      </w:r>
      <w:r w:rsidR="00843CD4">
        <w:rPr>
          <w:color w:val="000000"/>
          <w:shd w:val="clear" w:color="auto" w:fill="FFFFFF"/>
        </w:rPr>
        <w:t xml:space="preserve"> (HofstedeInsights.com,2019).</w:t>
      </w:r>
      <w:r w:rsidR="00EF19E1">
        <w:rPr>
          <w:color w:val="000000"/>
          <w:shd w:val="clear" w:color="auto" w:fill="FFFFFF"/>
        </w:rPr>
        <w:t xml:space="preserve"> </w:t>
      </w:r>
      <w:r w:rsidR="00496B94">
        <w:rPr>
          <w:color w:val="000000"/>
          <w:shd w:val="clear" w:color="auto" w:fill="FFFFFF"/>
        </w:rPr>
        <w:t>Kellogg in United Ki</w:t>
      </w:r>
      <w:r w:rsidR="002B1D4F">
        <w:rPr>
          <w:color w:val="000000"/>
          <w:shd w:val="clear" w:color="auto" w:fill="FFFFFF"/>
        </w:rPr>
        <w:t xml:space="preserve">ngdom </w:t>
      </w:r>
      <w:r w:rsidR="0052077C">
        <w:rPr>
          <w:color w:val="000000"/>
          <w:shd w:val="clear" w:color="auto" w:fill="FFFFFF"/>
        </w:rPr>
        <w:t xml:space="preserve">adopt </w:t>
      </w:r>
      <w:r w:rsidR="00803802">
        <w:rPr>
          <w:color w:val="000000"/>
          <w:shd w:val="clear" w:color="auto" w:fill="FFFFFF"/>
        </w:rPr>
        <w:t>the</w:t>
      </w:r>
      <w:r w:rsidR="00CF7226">
        <w:rPr>
          <w:color w:val="000000"/>
          <w:shd w:val="clear" w:color="auto" w:fill="FFFFFF"/>
        </w:rPr>
        <w:t xml:space="preserve"> </w:t>
      </w:r>
      <w:r w:rsidR="00803802">
        <w:rPr>
          <w:color w:val="000000"/>
          <w:shd w:val="clear" w:color="auto" w:fill="FFFFFF"/>
        </w:rPr>
        <w:t>success</w:t>
      </w:r>
      <w:r w:rsidR="0052077C">
        <w:rPr>
          <w:color w:val="000000"/>
          <w:shd w:val="clear" w:color="auto" w:fill="FFFFFF"/>
        </w:rPr>
        <w:t xml:space="preserve"> and performance </w:t>
      </w:r>
      <w:r w:rsidR="00D05FEC">
        <w:rPr>
          <w:color w:val="000000"/>
          <w:shd w:val="clear" w:color="auto" w:fill="FFFFFF"/>
        </w:rPr>
        <w:t xml:space="preserve">through their </w:t>
      </w:r>
      <w:r w:rsidR="0095238C">
        <w:rPr>
          <w:color w:val="000000"/>
          <w:shd w:val="clear" w:color="auto" w:fill="FFFFFF"/>
        </w:rPr>
        <w:t>high-quality products</w:t>
      </w:r>
      <w:r w:rsidR="00803802">
        <w:rPr>
          <w:color w:val="000000"/>
          <w:shd w:val="clear" w:color="auto" w:fill="FFFFFF"/>
        </w:rPr>
        <w:t>, safe foods and innovation.</w:t>
      </w:r>
      <w:r w:rsidR="007F7ACB">
        <w:rPr>
          <w:color w:val="000000"/>
          <w:shd w:val="clear" w:color="auto" w:fill="FFFFFF"/>
        </w:rPr>
        <w:t xml:space="preserve"> Kellogg’s is recognised as the </w:t>
      </w:r>
      <w:r w:rsidR="002F41CC">
        <w:rPr>
          <w:color w:val="000000"/>
          <w:shd w:val="clear" w:color="auto" w:fill="FFFFFF"/>
        </w:rPr>
        <w:t>most loyal food and drink company in United Kingdom</w:t>
      </w:r>
      <w:r w:rsidR="00683B89">
        <w:rPr>
          <w:color w:val="000000"/>
          <w:shd w:val="clear" w:color="auto" w:fill="FFFFFF"/>
        </w:rPr>
        <w:t xml:space="preserve"> </w:t>
      </w:r>
      <w:r w:rsidR="008A7603" w:rsidRPr="008A7603">
        <w:rPr>
          <w:rStyle w:val="selectable"/>
          <w:color w:val="000000"/>
        </w:rPr>
        <w:t>(Insights.reputationinstitute.com, 2019)</w:t>
      </w:r>
      <w:r w:rsidR="008A7603">
        <w:rPr>
          <w:rStyle w:val="selectable"/>
          <w:color w:val="000000"/>
        </w:rPr>
        <w:t>.</w:t>
      </w:r>
    </w:p>
    <w:p w14:paraId="358352B7" w14:textId="67FB3C6F" w:rsidR="006D1665" w:rsidRDefault="00904ACB" w:rsidP="00843CD4">
      <w:pPr>
        <w:pStyle w:val="NormalWeb"/>
        <w:shd w:val="clear" w:color="auto" w:fill="FFFFFF"/>
        <w:spacing w:before="0" w:beforeAutospacing="0" w:after="0" w:afterAutospacing="0" w:line="360" w:lineRule="atLeast"/>
        <w:jc w:val="both"/>
        <w:rPr>
          <w:rStyle w:val="selectable"/>
          <w:color w:val="000000"/>
        </w:rPr>
      </w:pPr>
      <w:r>
        <w:rPr>
          <w:rStyle w:val="selectable"/>
          <w:b/>
          <w:bCs/>
          <w:color w:val="000000"/>
        </w:rPr>
        <w:t xml:space="preserve">4. </w:t>
      </w:r>
      <w:r w:rsidR="00CF7226">
        <w:rPr>
          <w:rStyle w:val="selectable"/>
          <w:b/>
          <w:bCs/>
          <w:color w:val="000000"/>
        </w:rPr>
        <w:t xml:space="preserve">Uncertainty avoidance </w:t>
      </w:r>
      <w:r w:rsidR="006A73DB">
        <w:rPr>
          <w:rStyle w:val="selectable"/>
          <w:color w:val="000000"/>
        </w:rPr>
        <w:t xml:space="preserve">has to do with </w:t>
      </w:r>
      <w:r w:rsidR="00966911">
        <w:rPr>
          <w:rStyle w:val="selectable"/>
          <w:color w:val="000000"/>
        </w:rPr>
        <w:t xml:space="preserve">the </w:t>
      </w:r>
      <w:r w:rsidR="00F9277B">
        <w:rPr>
          <w:rStyle w:val="selectable"/>
          <w:color w:val="000000"/>
        </w:rPr>
        <w:t xml:space="preserve">prediction of future. In United Kingdom </w:t>
      </w:r>
      <w:r w:rsidR="003526A9">
        <w:rPr>
          <w:rStyle w:val="selectable"/>
          <w:color w:val="000000"/>
        </w:rPr>
        <w:t xml:space="preserve">the people are happy to wake up </w:t>
      </w:r>
      <w:r w:rsidR="006D1665">
        <w:rPr>
          <w:rStyle w:val="selectable"/>
          <w:color w:val="000000"/>
        </w:rPr>
        <w:t>and have no idea what the day brings</w:t>
      </w:r>
      <w:r w:rsidR="00843CD4">
        <w:rPr>
          <w:rStyle w:val="selectable"/>
          <w:color w:val="000000"/>
        </w:rPr>
        <w:t xml:space="preserve"> (HofstedeInsights.com,2019) </w:t>
      </w:r>
      <w:r w:rsidR="00603E30">
        <w:rPr>
          <w:rStyle w:val="selectable"/>
          <w:color w:val="000000"/>
        </w:rPr>
        <w:t>Thi</w:t>
      </w:r>
      <w:r w:rsidR="008239EC">
        <w:rPr>
          <w:rStyle w:val="selectable"/>
          <w:color w:val="000000"/>
        </w:rPr>
        <w:t xml:space="preserve">s factor shows the importance and relaxed work environment that </w:t>
      </w:r>
      <w:r w:rsidR="00B842B4">
        <w:rPr>
          <w:rStyle w:val="selectable"/>
          <w:color w:val="000000"/>
        </w:rPr>
        <w:t xml:space="preserve">conduct to innovation in the company. </w:t>
      </w:r>
      <w:r w:rsidR="004272C5">
        <w:rPr>
          <w:rStyle w:val="selectable"/>
          <w:color w:val="000000"/>
        </w:rPr>
        <w:t>Kellogg promote a safe and healthy workplace</w:t>
      </w:r>
      <w:r w:rsidR="00C87506">
        <w:rPr>
          <w:rStyle w:val="selectable"/>
          <w:color w:val="000000"/>
        </w:rPr>
        <w:t xml:space="preserve"> and </w:t>
      </w:r>
      <w:r w:rsidR="007C0D1E">
        <w:rPr>
          <w:rStyle w:val="selectable"/>
          <w:color w:val="000000"/>
        </w:rPr>
        <w:t>employee’s flexibility</w:t>
      </w:r>
      <w:r w:rsidR="00843CD4">
        <w:rPr>
          <w:rStyle w:val="selectable"/>
          <w:color w:val="000000"/>
        </w:rPr>
        <w:t xml:space="preserve"> (Kelloggcompany.com,2019).</w:t>
      </w:r>
    </w:p>
    <w:p w14:paraId="2069392F" w14:textId="12710250" w:rsidR="000B6099" w:rsidRDefault="00904ACB" w:rsidP="00843CD4">
      <w:pPr>
        <w:pStyle w:val="NormalWeb"/>
        <w:shd w:val="clear" w:color="auto" w:fill="FFFFFF"/>
        <w:spacing w:before="0" w:beforeAutospacing="0" w:after="0" w:afterAutospacing="0" w:line="360" w:lineRule="atLeast"/>
        <w:jc w:val="both"/>
        <w:rPr>
          <w:rStyle w:val="selectable"/>
          <w:color w:val="000000"/>
        </w:rPr>
      </w:pPr>
      <w:r>
        <w:rPr>
          <w:b/>
          <w:bCs/>
          <w:color w:val="000000"/>
        </w:rPr>
        <w:lastRenderedPageBreak/>
        <w:t xml:space="preserve">5. </w:t>
      </w:r>
      <w:r w:rsidR="002058C9" w:rsidRPr="002058C9">
        <w:rPr>
          <w:b/>
          <w:bCs/>
          <w:color w:val="000000"/>
        </w:rPr>
        <w:t xml:space="preserve">Long term </w:t>
      </w:r>
      <w:r w:rsidR="001766D5" w:rsidRPr="002058C9">
        <w:rPr>
          <w:b/>
          <w:bCs/>
          <w:color w:val="000000"/>
        </w:rPr>
        <w:t>orientation</w:t>
      </w:r>
      <w:r w:rsidR="001766D5">
        <w:rPr>
          <w:b/>
          <w:bCs/>
          <w:color w:val="000000"/>
        </w:rPr>
        <w:t xml:space="preserve"> </w:t>
      </w:r>
      <w:r w:rsidR="001766D5">
        <w:rPr>
          <w:rStyle w:val="selectable"/>
          <w:color w:val="000000"/>
        </w:rPr>
        <w:t>show</w:t>
      </w:r>
      <w:r w:rsidR="003166F7">
        <w:rPr>
          <w:rStyle w:val="selectable"/>
          <w:color w:val="000000"/>
        </w:rPr>
        <w:t xml:space="preserve"> that United Kingdom, </w:t>
      </w:r>
      <w:r w:rsidR="001766D5">
        <w:rPr>
          <w:rStyle w:val="selectable"/>
          <w:color w:val="000000"/>
        </w:rPr>
        <w:t>with a</w:t>
      </w:r>
      <w:r w:rsidR="003166F7">
        <w:rPr>
          <w:rStyle w:val="selectable"/>
          <w:color w:val="000000"/>
        </w:rPr>
        <w:t xml:space="preserve"> score of </w:t>
      </w:r>
      <w:r w:rsidR="00257EBA">
        <w:rPr>
          <w:rStyle w:val="selectable"/>
          <w:color w:val="000000"/>
        </w:rPr>
        <w:t>51, the</w:t>
      </w:r>
      <w:r w:rsidR="007F1957">
        <w:rPr>
          <w:rStyle w:val="selectable"/>
          <w:color w:val="000000"/>
        </w:rPr>
        <w:t xml:space="preserve"> British culture</w:t>
      </w:r>
      <w:r w:rsidR="000E488A">
        <w:rPr>
          <w:rStyle w:val="selectable"/>
          <w:color w:val="000000"/>
        </w:rPr>
        <w:t xml:space="preserve"> </w:t>
      </w:r>
      <w:r w:rsidR="007F5510">
        <w:rPr>
          <w:rStyle w:val="selectable"/>
          <w:color w:val="000000"/>
        </w:rPr>
        <w:t xml:space="preserve">orientation </w:t>
      </w:r>
      <w:r w:rsidR="00BB0CE8">
        <w:rPr>
          <w:rStyle w:val="selectable"/>
          <w:color w:val="000000"/>
        </w:rPr>
        <w:t xml:space="preserve">cannot be determined. That </w:t>
      </w:r>
      <w:r w:rsidR="00E83B0F">
        <w:rPr>
          <w:rStyle w:val="selectable"/>
          <w:color w:val="000000"/>
        </w:rPr>
        <w:t xml:space="preserve">denote that </w:t>
      </w:r>
      <w:r w:rsidR="002C2A19">
        <w:rPr>
          <w:rStyle w:val="selectable"/>
          <w:color w:val="000000"/>
        </w:rPr>
        <w:t>the socie</w:t>
      </w:r>
      <w:r w:rsidR="002C6CAD">
        <w:rPr>
          <w:rStyle w:val="selectable"/>
          <w:color w:val="000000"/>
        </w:rPr>
        <w:t xml:space="preserve">ty do not prefer to maintain the traditions and </w:t>
      </w:r>
      <w:r w:rsidR="00257EBA">
        <w:rPr>
          <w:rStyle w:val="selectable"/>
          <w:color w:val="000000"/>
        </w:rPr>
        <w:t>norms either</w:t>
      </w:r>
      <w:r w:rsidR="002C6CAD">
        <w:rPr>
          <w:rStyle w:val="selectable"/>
          <w:color w:val="000000"/>
        </w:rPr>
        <w:t xml:space="preserve"> nor </w:t>
      </w:r>
      <w:r w:rsidR="00F5333F">
        <w:rPr>
          <w:rStyle w:val="selectable"/>
          <w:color w:val="000000"/>
        </w:rPr>
        <w:t>put more efforts in modern education</w:t>
      </w:r>
      <w:r w:rsidR="00843CD4">
        <w:rPr>
          <w:rStyle w:val="selectable"/>
          <w:color w:val="000000"/>
        </w:rPr>
        <w:t xml:space="preserve"> (HofstedeInsights.com,2019)</w:t>
      </w:r>
      <w:r w:rsidR="00F5333F">
        <w:rPr>
          <w:rStyle w:val="selectable"/>
          <w:color w:val="000000"/>
        </w:rPr>
        <w:t xml:space="preserve">. Kellogg’s </w:t>
      </w:r>
      <w:r w:rsidR="00B26792">
        <w:rPr>
          <w:rStyle w:val="selectable"/>
          <w:color w:val="000000"/>
        </w:rPr>
        <w:t xml:space="preserve">“Living our Values” code of ethics </w:t>
      </w:r>
      <w:r w:rsidR="00257EBA">
        <w:rPr>
          <w:rStyle w:val="selectable"/>
          <w:color w:val="000000"/>
        </w:rPr>
        <w:t>indicates</w:t>
      </w:r>
      <w:r w:rsidR="00D25868">
        <w:rPr>
          <w:rStyle w:val="selectable"/>
          <w:color w:val="000000"/>
        </w:rPr>
        <w:t xml:space="preserve"> perfectly to their </w:t>
      </w:r>
      <w:r w:rsidR="00257EBA">
        <w:rPr>
          <w:rStyle w:val="selectable"/>
          <w:color w:val="000000"/>
        </w:rPr>
        <w:t>tradition’s</w:t>
      </w:r>
      <w:r w:rsidR="00D25868">
        <w:rPr>
          <w:rStyle w:val="selectable"/>
          <w:color w:val="000000"/>
        </w:rPr>
        <w:t xml:space="preserve"> rules but in the same way invest in education and training through their educational program </w:t>
      </w:r>
      <w:r w:rsidR="00522AA1">
        <w:rPr>
          <w:rStyle w:val="selectable"/>
          <w:color w:val="000000"/>
        </w:rPr>
        <w:t>“Internship</w:t>
      </w:r>
      <w:r w:rsidR="00026877">
        <w:rPr>
          <w:rStyle w:val="selectable"/>
          <w:color w:val="000000"/>
        </w:rPr>
        <w:t xml:space="preserve"> and Graduate Programs”</w:t>
      </w:r>
      <w:r w:rsidR="00843CD4">
        <w:rPr>
          <w:rStyle w:val="selectable"/>
          <w:color w:val="000000"/>
        </w:rPr>
        <w:t xml:space="preserve"> (Kelloggcompany.com,2019).</w:t>
      </w:r>
    </w:p>
    <w:p w14:paraId="5925F7F4" w14:textId="20A61E4A" w:rsidR="00924F17" w:rsidRDefault="00924F17" w:rsidP="00761D1A">
      <w:pPr>
        <w:pStyle w:val="NormalWeb"/>
        <w:shd w:val="clear" w:color="auto" w:fill="FFFFFF"/>
        <w:spacing w:before="0" w:beforeAutospacing="0" w:after="0" w:afterAutospacing="0" w:line="360" w:lineRule="atLeast"/>
        <w:ind w:hanging="120"/>
        <w:rPr>
          <w:rStyle w:val="selectable"/>
          <w:color w:val="000000"/>
        </w:rPr>
      </w:pPr>
    </w:p>
    <w:p w14:paraId="1FE4BDC6" w14:textId="2EEBE2D7" w:rsidR="00924F17" w:rsidRPr="00D06818" w:rsidRDefault="005B1F4E" w:rsidP="00761D1A">
      <w:pPr>
        <w:pStyle w:val="NormalWeb"/>
        <w:shd w:val="clear" w:color="auto" w:fill="FFFFFF"/>
        <w:spacing w:before="0" w:beforeAutospacing="0" w:after="0" w:afterAutospacing="0" w:line="360" w:lineRule="atLeast"/>
        <w:ind w:hanging="120"/>
        <w:rPr>
          <w:rStyle w:val="selectable"/>
          <w:b/>
          <w:bCs/>
          <w:color w:val="000000"/>
          <w:sz w:val="28"/>
          <w:szCs w:val="28"/>
        </w:rPr>
      </w:pPr>
      <w:r w:rsidRPr="00D06818">
        <w:rPr>
          <w:rStyle w:val="selectable"/>
          <w:b/>
          <w:bCs/>
          <w:color w:val="000000"/>
          <w:sz w:val="28"/>
          <w:szCs w:val="28"/>
        </w:rPr>
        <w:t>Kellogg’s organisational</w:t>
      </w:r>
      <w:r w:rsidR="00526675" w:rsidRPr="00D06818">
        <w:rPr>
          <w:rStyle w:val="selectable"/>
          <w:b/>
          <w:bCs/>
          <w:color w:val="000000"/>
          <w:sz w:val="28"/>
          <w:szCs w:val="28"/>
        </w:rPr>
        <w:t xml:space="preserve"> </w:t>
      </w:r>
      <w:r w:rsidRPr="00D06818">
        <w:rPr>
          <w:rStyle w:val="selectable"/>
          <w:b/>
          <w:bCs/>
          <w:color w:val="000000"/>
          <w:sz w:val="28"/>
          <w:szCs w:val="28"/>
        </w:rPr>
        <w:t>culture</w:t>
      </w:r>
    </w:p>
    <w:p w14:paraId="2A6A1F35" w14:textId="443C0A92" w:rsidR="00E97307" w:rsidRDefault="00E97307" w:rsidP="00761D1A">
      <w:pPr>
        <w:pStyle w:val="NormalWeb"/>
        <w:shd w:val="clear" w:color="auto" w:fill="FFFFFF"/>
        <w:spacing w:before="0" w:beforeAutospacing="0" w:after="0" w:afterAutospacing="0" w:line="360" w:lineRule="atLeast"/>
        <w:ind w:hanging="120"/>
        <w:rPr>
          <w:rStyle w:val="selectable"/>
          <w:b/>
          <w:bCs/>
          <w:color w:val="000000"/>
        </w:rPr>
      </w:pPr>
    </w:p>
    <w:p w14:paraId="787CD30A" w14:textId="0DA4582F" w:rsidR="004F6472" w:rsidRDefault="001F3582" w:rsidP="00FF5D0F">
      <w:pPr>
        <w:pStyle w:val="NormalWeb"/>
        <w:shd w:val="clear" w:color="auto" w:fill="FFFFFF"/>
        <w:spacing w:before="0" w:beforeAutospacing="0" w:after="0" w:afterAutospacing="0" w:line="360" w:lineRule="atLeast"/>
        <w:ind w:left="-119"/>
        <w:jc w:val="both"/>
        <w:rPr>
          <w:color w:val="000000"/>
          <w:shd w:val="clear" w:color="auto" w:fill="FFFFFF"/>
        </w:rPr>
      </w:pPr>
      <w:r>
        <w:rPr>
          <w:color w:val="000000"/>
          <w:shd w:val="clear" w:color="auto" w:fill="FFFFFF"/>
        </w:rPr>
        <w:t xml:space="preserve">Over the years many theorists try to define the appropriate </w:t>
      </w:r>
      <w:r w:rsidR="0001087A">
        <w:rPr>
          <w:color w:val="000000"/>
          <w:shd w:val="clear" w:color="auto" w:fill="FFFFFF"/>
        </w:rPr>
        <w:t>meaning of the organisation culture.</w:t>
      </w:r>
    </w:p>
    <w:p w14:paraId="74D7CB14" w14:textId="7C4625B1" w:rsidR="00624E42" w:rsidRDefault="0072746C" w:rsidP="00FF5D0F">
      <w:pPr>
        <w:pStyle w:val="NormalWeb"/>
        <w:shd w:val="clear" w:color="auto" w:fill="FFFFFF"/>
        <w:spacing w:before="0" w:beforeAutospacing="0" w:after="0" w:afterAutospacing="0" w:line="360" w:lineRule="atLeast"/>
        <w:ind w:left="-119"/>
        <w:jc w:val="both"/>
        <w:rPr>
          <w:color w:val="000000"/>
          <w:shd w:val="clear" w:color="auto" w:fill="FFFFFF"/>
        </w:rPr>
      </w:pPr>
      <w:r>
        <w:rPr>
          <w:color w:val="000000"/>
          <w:shd w:val="clear" w:color="auto" w:fill="FFFFFF"/>
        </w:rPr>
        <w:t xml:space="preserve">Michael Armstrong define the </w:t>
      </w:r>
      <w:r w:rsidR="008914C2">
        <w:rPr>
          <w:color w:val="000000"/>
          <w:shd w:val="clear" w:color="auto" w:fill="FFFFFF"/>
        </w:rPr>
        <w:t>organisational</w:t>
      </w:r>
      <w:r w:rsidR="00AA2F37">
        <w:rPr>
          <w:color w:val="000000"/>
          <w:shd w:val="clear" w:color="auto" w:fill="FFFFFF"/>
        </w:rPr>
        <w:t xml:space="preserve"> or corporate culture as “patter</w:t>
      </w:r>
      <w:r w:rsidR="00003E53">
        <w:rPr>
          <w:color w:val="000000"/>
          <w:shd w:val="clear" w:color="auto" w:fill="FFFFFF"/>
        </w:rPr>
        <w:t xml:space="preserve">n of values, norms, beliefs, attitudes and assumptions </w:t>
      </w:r>
      <w:r w:rsidR="00397892">
        <w:rPr>
          <w:color w:val="000000"/>
          <w:shd w:val="clear" w:color="auto" w:fill="FFFFFF"/>
        </w:rPr>
        <w:t>that may not have been articulated but shape the ways in which people in organisations</w:t>
      </w:r>
      <w:r w:rsidR="00981755">
        <w:rPr>
          <w:color w:val="000000"/>
          <w:shd w:val="clear" w:color="auto" w:fill="FFFFFF"/>
        </w:rPr>
        <w:t xml:space="preserve"> behave and things get done”</w:t>
      </w:r>
      <w:r w:rsidR="00646554">
        <w:rPr>
          <w:color w:val="000000"/>
          <w:shd w:val="clear" w:color="auto" w:fill="FFFFFF"/>
        </w:rPr>
        <w:t xml:space="preserve"> </w:t>
      </w:r>
      <w:r w:rsidR="00DB5CA5" w:rsidRPr="00DB5CA5">
        <w:rPr>
          <w:rStyle w:val="selectable"/>
          <w:color w:val="000000"/>
        </w:rPr>
        <w:t>(Armstrong, 2009)</w:t>
      </w:r>
      <w:r w:rsidR="00646554">
        <w:rPr>
          <w:rStyle w:val="selectable"/>
          <w:color w:val="000000"/>
        </w:rPr>
        <w:t>.</w:t>
      </w:r>
    </w:p>
    <w:p w14:paraId="3575D295" w14:textId="77777777" w:rsidR="0001087A" w:rsidRDefault="0001087A" w:rsidP="00FF5D0F">
      <w:pPr>
        <w:pStyle w:val="NormalWeb"/>
        <w:shd w:val="clear" w:color="auto" w:fill="FFFFFF"/>
        <w:spacing w:before="0" w:beforeAutospacing="0" w:after="0" w:afterAutospacing="0" w:line="360" w:lineRule="atLeast"/>
        <w:ind w:left="-119"/>
        <w:jc w:val="both"/>
        <w:rPr>
          <w:color w:val="000000"/>
          <w:shd w:val="clear" w:color="auto" w:fill="FFFFFF"/>
        </w:rPr>
      </w:pPr>
    </w:p>
    <w:p w14:paraId="4E6E6678" w14:textId="1377E6D2" w:rsidR="00E97307" w:rsidRDefault="00E97307" w:rsidP="00FF5D0F">
      <w:pPr>
        <w:pStyle w:val="NormalWeb"/>
        <w:shd w:val="clear" w:color="auto" w:fill="FFFFFF"/>
        <w:spacing w:before="0" w:beforeAutospacing="0" w:after="0" w:afterAutospacing="0" w:line="360" w:lineRule="atLeast"/>
        <w:ind w:left="-119"/>
        <w:jc w:val="both"/>
        <w:rPr>
          <w:rStyle w:val="selectable"/>
          <w:color w:val="000000"/>
        </w:rPr>
      </w:pPr>
      <w:r>
        <w:rPr>
          <w:color w:val="000000"/>
          <w:shd w:val="clear" w:color="auto" w:fill="FFFFFF"/>
        </w:rPr>
        <w:t xml:space="preserve">The </w:t>
      </w:r>
      <w:r w:rsidRPr="00F65706">
        <w:rPr>
          <w:b/>
          <w:bCs/>
          <w:color w:val="000000"/>
          <w:shd w:val="clear" w:color="auto" w:fill="FFFFFF"/>
        </w:rPr>
        <w:t>informal</w:t>
      </w:r>
      <w:r>
        <w:rPr>
          <w:color w:val="000000"/>
          <w:shd w:val="clear" w:color="auto" w:fill="FFFFFF"/>
        </w:rPr>
        <w:t xml:space="preserve"> </w:t>
      </w:r>
      <w:r w:rsidR="00FF5D0F">
        <w:rPr>
          <w:color w:val="000000"/>
          <w:shd w:val="clear" w:color="auto" w:fill="FFFFFF"/>
        </w:rPr>
        <w:t>culture</w:t>
      </w:r>
      <w:r>
        <w:rPr>
          <w:color w:val="000000"/>
          <w:shd w:val="clear" w:color="auto" w:fill="FFFFFF"/>
        </w:rPr>
        <w:t xml:space="preserve"> and action between the members are more appropriate to small organisations and firms. In large organisations the </w:t>
      </w:r>
      <w:r>
        <w:rPr>
          <w:b/>
          <w:bCs/>
          <w:color w:val="000000"/>
          <w:shd w:val="clear" w:color="auto" w:fill="FFFFFF"/>
        </w:rPr>
        <w:t>formal</w:t>
      </w:r>
      <w:r>
        <w:rPr>
          <w:color w:val="000000"/>
          <w:shd w:val="clear" w:color="auto" w:fill="FFFFFF"/>
        </w:rPr>
        <w:t xml:space="preserve"> </w:t>
      </w:r>
      <w:r w:rsidR="00FF5D0F">
        <w:rPr>
          <w:color w:val="000000"/>
          <w:shd w:val="clear" w:color="auto" w:fill="FFFFFF"/>
        </w:rPr>
        <w:t>culture</w:t>
      </w:r>
      <w:r>
        <w:rPr>
          <w:color w:val="000000"/>
          <w:shd w:val="clear" w:color="auto" w:fill="FFFFFF"/>
        </w:rPr>
        <w:t xml:space="preserve"> is more common. The formal </w:t>
      </w:r>
      <w:r w:rsidR="00FF5D0F">
        <w:rPr>
          <w:color w:val="000000"/>
          <w:shd w:val="clear" w:color="auto" w:fill="FFFFFF"/>
        </w:rPr>
        <w:t>culture</w:t>
      </w:r>
      <w:r>
        <w:rPr>
          <w:color w:val="000000"/>
          <w:shd w:val="clear" w:color="auto" w:fill="FFFFFF"/>
        </w:rPr>
        <w:t xml:space="preserve"> is defined as the process of relationship between the members and the work they are execute and the communications methods in the company</w:t>
      </w:r>
      <w:r w:rsidR="00B13781">
        <w:rPr>
          <w:color w:val="000000"/>
          <w:shd w:val="clear" w:color="auto" w:fill="FFFFFF"/>
        </w:rPr>
        <w:t xml:space="preserve"> </w:t>
      </w:r>
      <w:r w:rsidR="00B13781" w:rsidRPr="00560754">
        <w:rPr>
          <w:rStyle w:val="selectable"/>
          <w:color w:val="000000"/>
        </w:rPr>
        <w:t>(Mullins and Christy, 2016)</w:t>
      </w:r>
      <w:r>
        <w:rPr>
          <w:color w:val="000000"/>
          <w:shd w:val="clear" w:color="auto" w:fill="FFFFFF"/>
        </w:rPr>
        <w:t>.</w:t>
      </w:r>
      <w:r w:rsidR="00900260">
        <w:rPr>
          <w:color w:val="000000"/>
          <w:shd w:val="clear" w:color="auto" w:fill="FFFFFF"/>
        </w:rPr>
        <w:t xml:space="preserve"> </w:t>
      </w:r>
      <w:r w:rsidR="00D913B4">
        <w:rPr>
          <w:color w:val="000000"/>
          <w:shd w:val="clear" w:color="auto" w:fill="FFFFFF"/>
        </w:rPr>
        <w:t xml:space="preserve">As Kellogg Company is a </w:t>
      </w:r>
      <w:r w:rsidR="000B57CE">
        <w:rPr>
          <w:color w:val="000000"/>
          <w:shd w:val="clear" w:color="auto" w:fill="FFFFFF"/>
        </w:rPr>
        <w:t xml:space="preserve">very large multinational </w:t>
      </w:r>
      <w:r w:rsidR="00AE0FC8">
        <w:rPr>
          <w:color w:val="000000"/>
          <w:shd w:val="clear" w:color="auto" w:fill="FFFFFF"/>
        </w:rPr>
        <w:t>organisation,</w:t>
      </w:r>
      <w:r w:rsidR="000B57CE">
        <w:rPr>
          <w:color w:val="000000"/>
          <w:shd w:val="clear" w:color="auto" w:fill="FFFFFF"/>
        </w:rPr>
        <w:t xml:space="preserve"> the formal culture</w:t>
      </w:r>
      <w:r w:rsidR="00AE0FC8">
        <w:rPr>
          <w:color w:val="000000"/>
          <w:shd w:val="clear" w:color="auto" w:fill="FFFFFF"/>
        </w:rPr>
        <w:t xml:space="preserve"> is more appropriate. </w:t>
      </w:r>
      <w:r w:rsidR="000B57CE">
        <w:rPr>
          <w:color w:val="000000"/>
          <w:shd w:val="clear" w:color="auto" w:fill="FFFFFF"/>
        </w:rPr>
        <w:t xml:space="preserve"> </w:t>
      </w:r>
      <w:r w:rsidR="00E14015">
        <w:rPr>
          <w:color w:val="000000"/>
          <w:shd w:val="clear" w:color="auto" w:fill="FFFFFF"/>
        </w:rPr>
        <w:t xml:space="preserve">In one interview made </w:t>
      </w:r>
      <w:r w:rsidR="00F20DC3">
        <w:rPr>
          <w:color w:val="000000"/>
          <w:shd w:val="clear" w:color="auto" w:fill="FFFFFF"/>
        </w:rPr>
        <w:t xml:space="preserve">by </w:t>
      </w:r>
      <w:r w:rsidR="00EA45A9">
        <w:rPr>
          <w:color w:val="000000"/>
          <w:shd w:val="clear" w:color="auto" w:fill="FFFFFF"/>
        </w:rPr>
        <w:t>Business Human Rights Organisation</w:t>
      </w:r>
      <w:r w:rsidR="000F03C3">
        <w:rPr>
          <w:color w:val="000000"/>
          <w:shd w:val="clear" w:color="auto" w:fill="FFFFFF"/>
        </w:rPr>
        <w:t>, Kell</w:t>
      </w:r>
      <w:r w:rsidR="00025B05">
        <w:rPr>
          <w:color w:val="000000"/>
          <w:shd w:val="clear" w:color="auto" w:fill="FFFFFF"/>
        </w:rPr>
        <w:t>ogg</w:t>
      </w:r>
      <w:r w:rsidR="007F1720">
        <w:rPr>
          <w:color w:val="000000"/>
          <w:shd w:val="clear" w:color="auto" w:fill="FFFFFF"/>
        </w:rPr>
        <w:t xml:space="preserve"> repl</w:t>
      </w:r>
      <w:r w:rsidR="00BA5A93">
        <w:rPr>
          <w:color w:val="000000"/>
          <w:shd w:val="clear" w:color="auto" w:fill="FFFFFF"/>
        </w:rPr>
        <w:t xml:space="preserve">y that their </w:t>
      </w:r>
      <w:r w:rsidR="003402C5">
        <w:rPr>
          <w:color w:val="000000"/>
          <w:shd w:val="clear" w:color="auto" w:fill="FFFFFF"/>
        </w:rPr>
        <w:t>respons</w:t>
      </w:r>
      <w:r w:rsidR="00D56D8C">
        <w:rPr>
          <w:color w:val="000000"/>
          <w:shd w:val="clear" w:color="auto" w:fill="FFFFFF"/>
        </w:rPr>
        <w:t xml:space="preserve">ibility to human rights </w:t>
      </w:r>
      <w:r w:rsidR="0096026C">
        <w:rPr>
          <w:color w:val="000000"/>
          <w:shd w:val="clear" w:color="auto" w:fill="FFFFFF"/>
        </w:rPr>
        <w:t>can be found in their</w:t>
      </w:r>
      <w:r w:rsidR="00F032E5">
        <w:rPr>
          <w:color w:val="000000"/>
          <w:shd w:val="clear" w:color="auto" w:fill="FFFFFF"/>
        </w:rPr>
        <w:t xml:space="preserve"> formal </w:t>
      </w:r>
      <w:r w:rsidR="008B6DF9">
        <w:rPr>
          <w:color w:val="000000"/>
          <w:shd w:val="clear" w:color="auto" w:fill="FFFFFF"/>
        </w:rPr>
        <w:t>documents as</w:t>
      </w:r>
      <w:r w:rsidR="0096026C">
        <w:rPr>
          <w:color w:val="000000"/>
          <w:shd w:val="clear" w:color="auto" w:fill="FFFFFF"/>
        </w:rPr>
        <w:t xml:space="preserve"> Global Code of Ethics, </w:t>
      </w:r>
      <w:r w:rsidR="00377F22">
        <w:rPr>
          <w:color w:val="000000"/>
          <w:shd w:val="clear" w:color="auto" w:fill="FFFFFF"/>
        </w:rPr>
        <w:t>Global Supplier Code of Conduct</w:t>
      </w:r>
      <w:r w:rsidR="00F60336">
        <w:rPr>
          <w:color w:val="000000"/>
          <w:shd w:val="clear" w:color="auto" w:fill="FFFFFF"/>
        </w:rPr>
        <w:t>, Global</w:t>
      </w:r>
      <w:r w:rsidR="00284970">
        <w:rPr>
          <w:color w:val="000000"/>
          <w:shd w:val="clear" w:color="auto" w:fill="FFFFFF"/>
        </w:rPr>
        <w:t xml:space="preserve"> </w:t>
      </w:r>
      <w:r w:rsidR="00B81C20">
        <w:rPr>
          <w:color w:val="000000"/>
          <w:shd w:val="clear" w:color="auto" w:fill="FFFFFF"/>
        </w:rPr>
        <w:t xml:space="preserve">Supplier Code of </w:t>
      </w:r>
      <w:r w:rsidR="00365168">
        <w:rPr>
          <w:color w:val="000000"/>
          <w:shd w:val="clear" w:color="auto" w:fill="FFFFFF"/>
        </w:rPr>
        <w:t>Conduct Resource Guide and Corporate Respo</w:t>
      </w:r>
      <w:r w:rsidR="008C6437">
        <w:rPr>
          <w:color w:val="000000"/>
          <w:shd w:val="clear" w:color="auto" w:fill="FFFFFF"/>
        </w:rPr>
        <w:t>nsibility Report</w:t>
      </w:r>
      <w:r w:rsidR="00283964">
        <w:rPr>
          <w:color w:val="000000"/>
          <w:shd w:val="clear" w:color="auto" w:fill="FFFFFF"/>
        </w:rPr>
        <w:t xml:space="preserve">. The Human Rights are managed </w:t>
      </w:r>
      <w:r w:rsidR="0091522E">
        <w:rPr>
          <w:color w:val="000000"/>
          <w:shd w:val="clear" w:color="auto" w:fill="FFFFFF"/>
        </w:rPr>
        <w:t>by thei</w:t>
      </w:r>
      <w:r w:rsidR="00793973">
        <w:rPr>
          <w:color w:val="000000"/>
          <w:shd w:val="clear" w:color="auto" w:fill="FFFFFF"/>
        </w:rPr>
        <w:t>r Sustainability, Procurement, Legal</w:t>
      </w:r>
      <w:r w:rsidR="00612DBF">
        <w:rPr>
          <w:color w:val="000000"/>
          <w:shd w:val="clear" w:color="auto" w:fill="FFFFFF"/>
        </w:rPr>
        <w:t xml:space="preserve">, Ethics and Compliance </w:t>
      </w:r>
      <w:r w:rsidR="00E050D1">
        <w:rPr>
          <w:color w:val="000000"/>
          <w:shd w:val="clear" w:color="auto" w:fill="FFFFFF"/>
        </w:rPr>
        <w:t>departments</w:t>
      </w:r>
      <w:r w:rsidR="0077326E">
        <w:rPr>
          <w:color w:val="000000"/>
          <w:shd w:val="clear" w:color="auto" w:fill="FFFFFF"/>
        </w:rPr>
        <w:t xml:space="preserve">. </w:t>
      </w:r>
      <w:r w:rsidR="00C36D21">
        <w:rPr>
          <w:color w:val="000000"/>
          <w:shd w:val="clear" w:color="auto" w:fill="FFFFFF"/>
        </w:rPr>
        <w:t xml:space="preserve">Issues as </w:t>
      </w:r>
      <w:r w:rsidR="00E5528E">
        <w:rPr>
          <w:color w:val="000000"/>
          <w:shd w:val="clear" w:color="auto" w:fill="FFFFFF"/>
        </w:rPr>
        <w:t>workplace diversity,</w:t>
      </w:r>
      <w:r w:rsidR="00312AE1">
        <w:rPr>
          <w:color w:val="000000"/>
          <w:shd w:val="clear" w:color="auto" w:fill="FFFFFF"/>
        </w:rPr>
        <w:t xml:space="preserve"> inclusivity,</w:t>
      </w:r>
      <w:r w:rsidR="00E5528E">
        <w:rPr>
          <w:color w:val="000000"/>
          <w:shd w:val="clear" w:color="auto" w:fill="FFFFFF"/>
        </w:rPr>
        <w:t xml:space="preserve"> discrimination, harassment can</w:t>
      </w:r>
      <w:r w:rsidR="001C19EC">
        <w:rPr>
          <w:color w:val="000000"/>
          <w:shd w:val="clear" w:color="auto" w:fill="FFFFFF"/>
        </w:rPr>
        <w:t xml:space="preserve"> be solved providing </w:t>
      </w:r>
      <w:r w:rsidR="005C4C83">
        <w:rPr>
          <w:color w:val="000000"/>
          <w:shd w:val="clear" w:color="auto" w:fill="FFFFFF"/>
        </w:rPr>
        <w:t>ethics and compliance training</w:t>
      </w:r>
      <w:r w:rsidR="00AE0FC8">
        <w:rPr>
          <w:color w:val="000000"/>
          <w:shd w:val="clear" w:color="auto" w:fill="FFFFFF"/>
        </w:rPr>
        <w:t xml:space="preserve"> to the employee</w:t>
      </w:r>
      <w:r w:rsidR="00F54156">
        <w:rPr>
          <w:color w:val="000000"/>
          <w:shd w:val="clear" w:color="auto" w:fill="FFFFFF"/>
        </w:rPr>
        <w:t xml:space="preserve"> </w:t>
      </w:r>
      <w:r w:rsidR="005C4C83" w:rsidRPr="005C4C83">
        <w:rPr>
          <w:rStyle w:val="selectable"/>
          <w:color w:val="000000"/>
        </w:rPr>
        <w:t>(Business-humanrights.org, 2019)</w:t>
      </w:r>
      <w:r w:rsidR="00F54156">
        <w:rPr>
          <w:rStyle w:val="selectable"/>
          <w:color w:val="000000"/>
        </w:rPr>
        <w:t>.</w:t>
      </w:r>
    </w:p>
    <w:p w14:paraId="5406B71D" w14:textId="462F05CA" w:rsidR="006B3639" w:rsidRDefault="006B3639" w:rsidP="00FF5D0F">
      <w:pPr>
        <w:pStyle w:val="NormalWeb"/>
        <w:shd w:val="clear" w:color="auto" w:fill="FFFFFF"/>
        <w:spacing w:before="0" w:beforeAutospacing="0" w:after="0" w:afterAutospacing="0" w:line="360" w:lineRule="atLeast"/>
        <w:ind w:left="-119"/>
        <w:jc w:val="both"/>
        <w:rPr>
          <w:rStyle w:val="selectable"/>
          <w:color w:val="000000"/>
        </w:rPr>
      </w:pPr>
    </w:p>
    <w:p w14:paraId="10CAA9FF" w14:textId="6DE09256" w:rsidR="004367EF" w:rsidRDefault="00A00545" w:rsidP="00142571">
      <w:pPr>
        <w:pStyle w:val="NormalWeb"/>
        <w:shd w:val="clear" w:color="auto" w:fill="FFFFFF"/>
        <w:spacing w:before="0" w:beforeAutospacing="0" w:after="0" w:afterAutospacing="0" w:line="360" w:lineRule="atLeast"/>
        <w:ind w:left="-119"/>
        <w:jc w:val="both"/>
        <w:rPr>
          <w:rStyle w:val="selectable"/>
          <w:color w:val="000000"/>
        </w:rPr>
      </w:pPr>
      <w:r>
        <w:rPr>
          <w:rStyle w:val="selectable"/>
          <w:color w:val="000000"/>
        </w:rPr>
        <w:t xml:space="preserve">Kellogg </w:t>
      </w:r>
      <w:r w:rsidR="00B8481E">
        <w:rPr>
          <w:rStyle w:val="selectable"/>
          <w:color w:val="000000"/>
        </w:rPr>
        <w:t xml:space="preserve">culture can be observed through Schein’s model </w:t>
      </w:r>
      <w:r w:rsidR="00137346">
        <w:rPr>
          <w:rStyle w:val="selectable"/>
          <w:color w:val="000000"/>
        </w:rPr>
        <w:t xml:space="preserve">which looks at </w:t>
      </w:r>
      <w:r w:rsidR="00693692">
        <w:rPr>
          <w:rStyle w:val="selectable"/>
          <w:color w:val="000000"/>
        </w:rPr>
        <w:t xml:space="preserve">organisational culture in </w:t>
      </w:r>
      <w:r w:rsidR="004367EF">
        <w:rPr>
          <w:rStyle w:val="selectable"/>
          <w:color w:val="000000"/>
        </w:rPr>
        <w:t>tree layers:</w:t>
      </w:r>
    </w:p>
    <w:p w14:paraId="5B5AE9EC" w14:textId="77777777" w:rsidR="00142571" w:rsidRDefault="00142571" w:rsidP="00142571">
      <w:pPr>
        <w:pStyle w:val="NormalWeb"/>
        <w:shd w:val="clear" w:color="auto" w:fill="FFFFFF"/>
        <w:spacing w:before="0" w:beforeAutospacing="0" w:after="0" w:afterAutospacing="0" w:line="360" w:lineRule="atLeast"/>
        <w:ind w:left="-119"/>
        <w:jc w:val="both"/>
        <w:rPr>
          <w:rStyle w:val="selectable"/>
          <w:color w:val="000000"/>
        </w:rPr>
      </w:pPr>
    </w:p>
    <w:p w14:paraId="734379C5" w14:textId="2366C4FA" w:rsidR="004367EF" w:rsidRPr="005A2458" w:rsidRDefault="004367EF" w:rsidP="005A2458">
      <w:pPr>
        <w:pStyle w:val="NormalWeb"/>
        <w:shd w:val="clear" w:color="auto" w:fill="FFFFFF"/>
        <w:spacing w:before="0" w:beforeAutospacing="0" w:after="0" w:afterAutospacing="0" w:line="360" w:lineRule="atLeast"/>
        <w:ind w:left="-119"/>
        <w:jc w:val="both"/>
        <w:rPr>
          <w:rStyle w:val="selectable"/>
          <w:color w:val="FF0000"/>
        </w:rPr>
      </w:pPr>
      <w:r>
        <w:rPr>
          <w:rStyle w:val="selectable"/>
          <w:color w:val="FF0000"/>
        </w:rPr>
        <w:t>Artefacts</w:t>
      </w:r>
      <w:r w:rsidR="004A2852">
        <w:rPr>
          <w:rStyle w:val="selectable"/>
          <w:color w:val="FF0000"/>
        </w:rPr>
        <w:t xml:space="preserve"> and </w:t>
      </w:r>
      <w:r w:rsidR="00F83093">
        <w:rPr>
          <w:rStyle w:val="selectable"/>
          <w:color w:val="FF0000"/>
        </w:rPr>
        <w:t>attitudes</w:t>
      </w:r>
      <w:r w:rsidR="00220924">
        <w:rPr>
          <w:rStyle w:val="selectable"/>
          <w:color w:val="FF0000"/>
        </w:rPr>
        <w:t xml:space="preserve"> </w:t>
      </w:r>
      <w:r w:rsidR="00D3091C">
        <w:rPr>
          <w:rStyle w:val="selectable"/>
          <w:color w:val="FF0000"/>
        </w:rPr>
        <w:t xml:space="preserve">- </w:t>
      </w:r>
      <w:r w:rsidR="00F83093">
        <w:rPr>
          <w:rStyle w:val="selectable"/>
          <w:color w:val="FF0000"/>
        </w:rPr>
        <w:t xml:space="preserve"> </w:t>
      </w:r>
      <w:r w:rsidR="00F83093">
        <w:rPr>
          <w:rStyle w:val="selectable"/>
        </w:rPr>
        <w:t>Kellogg offer flexib</w:t>
      </w:r>
      <w:r w:rsidR="00F30194">
        <w:rPr>
          <w:rStyle w:val="selectable"/>
        </w:rPr>
        <w:t>le</w:t>
      </w:r>
      <w:r w:rsidR="00816080">
        <w:rPr>
          <w:rStyle w:val="selectable"/>
        </w:rPr>
        <w:t xml:space="preserve"> work</w:t>
      </w:r>
      <w:r w:rsidR="001B2CA6">
        <w:rPr>
          <w:rStyle w:val="selectable"/>
        </w:rPr>
        <w:t xml:space="preserve">-life balance, </w:t>
      </w:r>
      <w:r w:rsidR="00A464C6">
        <w:rPr>
          <w:rStyle w:val="selectable"/>
        </w:rPr>
        <w:t xml:space="preserve">safe workplace, </w:t>
      </w:r>
      <w:r w:rsidR="00854814">
        <w:rPr>
          <w:rStyle w:val="selectable"/>
        </w:rPr>
        <w:t>code of ethics and conduct,</w:t>
      </w:r>
      <w:r w:rsidR="006D5AD3">
        <w:rPr>
          <w:rStyle w:val="selectable"/>
        </w:rPr>
        <w:t xml:space="preserve"> inclusivity</w:t>
      </w:r>
      <w:r w:rsidR="00BA0D33">
        <w:rPr>
          <w:rStyle w:val="selectable"/>
        </w:rPr>
        <w:t xml:space="preserve"> in </w:t>
      </w:r>
      <w:r w:rsidR="00BA0D33" w:rsidRPr="00BA0D33">
        <w:rPr>
          <w:shd w:val="clear" w:color="auto" w:fill="FFFFFF"/>
        </w:rPr>
        <w:t xml:space="preserve">women, people of </w:t>
      </w:r>
      <w:r w:rsidR="00A4223F" w:rsidRPr="00BA0D33">
        <w:rPr>
          <w:shd w:val="clear" w:color="auto" w:fill="FFFFFF"/>
        </w:rPr>
        <w:t>colour</w:t>
      </w:r>
      <w:r w:rsidR="00BA0D33" w:rsidRPr="00BA0D33">
        <w:rPr>
          <w:shd w:val="clear" w:color="auto" w:fill="FFFFFF"/>
        </w:rPr>
        <w:t>, lesbians, gays, bisexuals, transgender individuals, people with disabilities, veterans and other demographic groups</w:t>
      </w:r>
      <w:r w:rsidR="001A146A">
        <w:rPr>
          <w:shd w:val="clear" w:color="auto" w:fill="FFFFFF"/>
        </w:rPr>
        <w:t xml:space="preserve">, implication </w:t>
      </w:r>
      <w:r w:rsidR="00C82A33">
        <w:rPr>
          <w:shd w:val="clear" w:color="auto" w:fill="FFFFFF"/>
        </w:rPr>
        <w:t xml:space="preserve">to communities </w:t>
      </w:r>
      <w:r w:rsidR="00322AF1">
        <w:rPr>
          <w:shd w:val="clear" w:color="auto" w:fill="FFFFFF"/>
        </w:rPr>
        <w:t xml:space="preserve">in need through </w:t>
      </w:r>
      <w:r w:rsidR="0064481C">
        <w:rPr>
          <w:shd w:val="clear" w:color="auto" w:fill="FFFFFF"/>
        </w:rPr>
        <w:t>“Breakfast for better days</w:t>
      </w:r>
      <w:r w:rsidR="00F54156">
        <w:rPr>
          <w:shd w:val="clear" w:color="auto" w:fill="FFFFFF"/>
        </w:rPr>
        <w:t>”</w:t>
      </w:r>
      <w:r w:rsidR="00D3091C" w:rsidRPr="00BA0D33">
        <w:rPr>
          <w:rStyle w:val="selectable"/>
        </w:rPr>
        <w:t xml:space="preserve"> </w:t>
      </w:r>
      <w:r w:rsidR="001E6AE8">
        <w:rPr>
          <w:rStyle w:val="selectable"/>
        </w:rPr>
        <w:t>(Kellogg</w:t>
      </w:r>
      <w:r w:rsidR="00220924">
        <w:rPr>
          <w:rStyle w:val="selectable"/>
        </w:rPr>
        <w:t>company.com,2019)</w:t>
      </w:r>
      <w:r w:rsidR="00F54156">
        <w:rPr>
          <w:rStyle w:val="selectable"/>
        </w:rPr>
        <w:t xml:space="preserve">. </w:t>
      </w:r>
    </w:p>
    <w:p w14:paraId="7C23A494" w14:textId="7E6DCB41" w:rsidR="00220924" w:rsidRDefault="00220924" w:rsidP="00220924">
      <w:pPr>
        <w:pStyle w:val="NormalWeb"/>
        <w:shd w:val="clear" w:color="auto" w:fill="FFFFFF"/>
        <w:spacing w:before="0" w:beforeAutospacing="0" w:after="0" w:afterAutospacing="0" w:line="360" w:lineRule="atLeast"/>
        <w:ind w:left="-119"/>
        <w:jc w:val="both"/>
        <w:rPr>
          <w:rStyle w:val="selectable"/>
        </w:rPr>
      </w:pPr>
    </w:p>
    <w:p w14:paraId="551B88CE" w14:textId="51D8A825" w:rsidR="00220924" w:rsidRDefault="00220924" w:rsidP="00843CD4">
      <w:pPr>
        <w:pStyle w:val="NormalWeb"/>
        <w:shd w:val="clear" w:color="auto" w:fill="FFFFFF"/>
        <w:spacing w:before="0" w:beforeAutospacing="0" w:after="0" w:afterAutospacing="0" w:line="360" w:lineRule="atLeast"/>
        <w:ind w:left="-119"/>
        <w:jc w:val="both"/>
        <w:rPr>
          <w:rStyle w:val="selectable"/>
        </w:rPr>
      </w:pPr>
      <w:r>
        <w:rPr>
          <w:rStyle w:val="selectable"/>
          <w:color w:val="FF0000"/>
        </w:rPr>
        <w:t>Espoused Values</w:t>
      </w:r>
      <w:r w:rsidR="00B44EBD">
        <w:rPr>
          <w:rStyle w:val="selectable"/>
          <w:color w:val="FF0000"/>
        </w:rPr>
        <w:t xml:space="preserve">   </w:t>
      </w:r>
      <w:r w:rsidR="005A2458">
        <w:rPr>
          <w:rStyle w:val="selectable"/>
        </w:rPr>
        <w:t xml:space="preserve"> </w:t>
      </w:r>
      <w:r w:rsidR="00B44EBD">
        <w:rPr>
          <w:rStyle w:val="selectable"/>
        </w:rPr>
        <w:t xml:space="preserve">- </w:t>
      </w:r>
      <w:r w:rsidR="00701D65">
        <w:rPr>
          <w:rStyle w:val="selectable"/>
        </w:rPr>
        <w:t>Kellogg</w:t>
      </w:r>
      <w:r w:rsidR="00843CD4">
        <w:rPr>
          <w:rStyle w:val="selectable"/>
        </w:rPr>
        <w:t>’s</w:t>
      </w:r>
      <w:r w:rsidR="00111AAA">
        <w:rPr>
          <w:rStyle w:val="selectable"/>
        </w:rPr>
        <w:t xml:space="preserve"> vision: “To enrich and delight</w:t>
      </w:r>
      <w:r w:rsidR="006D3BA5">
        <w:rPr>
          <w:rStyle w:val="selectable"/>
        </w:rPr>
        <w:t xml:space="preserve"> the world through foods and brands that matter”</w:t>
      </w:r>
    </w:p>
    <w:p w14:paraId="2E2894FF" w14:textId="7E407289" w:rsidR="00B44EBD" w:rsidRDefault="00C57953" w:rsidP="00843CD4">
      <w:pPr>
        <w:pStyle w:val="NormalWeb"/>
        <w:numPr>
          <w:ilvl w:val="0"/>
          <w:numId w:val="2"/>
        </w:numPr>
        <w:shd w:val="clear" w:color="auto" w:fill="FFFFFF"/>
        <w:spacing w:before="0" w:beforeAutospacing="0" w:after="0" w:afterAutospacing="0" w:line="360" w:lineRule="atLeast"/>
        <w:jc w:val="both"/>
        <w:rPr>
          <w:rStyle w:val="selectable"/>
        </w:rPr>
      </w:pPr>
      <w:r>
        <w:rPr>
          <w:rStyle w:val="selectable"/>
        </w:rPr>
        <w:t>Kellogg</w:t>
      </w:r>
      <w:r w:rsidR="00843CD4">
        <w:rPr>
          <w:rStyle w:val="selectable"/>
        </w:rPr>
        <w:t>’s</w:t>
      </w:r>
      <w:r>
        <w:rPr>
          <w:rStyle w:val="selectable"/>
        </w:rPr>
        <w:t xml:space="preserve"> mission: “</w:t>
      </w:r>
      <w:r w:rsidR="009E10B0" w:rsidRPr="009E10B0">
        <w:rPr>
          <w:shd w:val="clear" w:color="auto" w:fill="FFFFFF"/>
        </w:rPr>
        <w:t>Nourishing families so they can flourish and thrive</w:t>
      </w:r>
      <w:r w:rsidR="009E10B0">
        <w:rPr>
          <w:shd w:val="clear" w:color="auto" w:fill="FFFFFF"/>
        </w:rPr>
        <w:t>”</w:t>
      </w:r>
    </w:p>
    <w:p w14:paraId="6DF66E74" w14:textId="4D9F14B3" w:rsidR="00A165D3" w:rsidRDefault="00995E77" w:rsidP="00843CD4">
      <w:pPr>
        <w:pStyle w:val="NormalWeb"/>
        <w:numPr>
          <w:ilvl w:val="0"/>
          <w:numId w:val="2"/>
        </w:numPr>
        <w:shd w:val="clear" w:color="auto" w:fill="FFFFFF"/>
        <w:spacing w:before="0" w:beforeAutospacing="0" w:after="0" w:afterAutospacing="0" w:line="360" w:lineRule="atLeast"/>
        <w:jc w:val="both"/>
        <w:rPr>
          <w:rStyle w:val="selectable"/>
        </w:rPr>
      </w:pPr>
      <w:r>
        <w:rPr>
          <w:rStyle w:val="selectable"/>
        </w:rPr>
        <w:lastRenderedPageBreak/>
        <w:t>Kellogg</w:t>
      </w:r>
      <w:r w:rsidR="00843CD4">
        <w:rPr>
          <w:rStyle w:val="selectable"/>
        </w:rPr>
        <w:t>’s</w:t>
      </w:r>
      <w:r w:rsidR="005E0281">
        <w:rPr>
          <w:rStyle w:val="selectable"/>
        </w:rPr>
        <w:t xml:space="preserve"> values</w:t>
      </w:r>
      <w:r w:rsidR="00B667F8">
        <w:rPr>
          <w:rStyle w:val="selectable"/>
        </w:rPr>
        <w:t xml:space="preserve"> </w:t>
      </w:r>
      <w:r w:rsidR="00B06048">
        <w:rPr>
          <w:rStyle w:val="selectable"/>
        </w:rPr>
        <w:t>–</w:t>
      </w:r>
      <w:r w:rsidR="00B667F8">
        <w:rPr>
          <w:rStyle w:val="selectable"/>
        </w:rPr>
        <w:t xml:space="preserve"> </w:t>
      </w:r>
      <w:r w:rsidR="00B06048">
        <w:rPr>
          <w:rStyle w:val="selectable"/>
        </w:rPr>
        <w:t>integrity, accountability, passion, humility, simplicity and focus on succes</w:t>
      </w:r>
      <w:r w:rsidR="00902FCB">
        <w:rPr>
          <w:rStyle w:val="selectable"/>
        </w:rPr>
        <w:t>s</w:t>
      </w:r>
      <w:r w:rsidR="00F54156">
        <w:rPr>
          <w:rStyle w:val="selectable"/>
        </w:rPr>
        <w:t xml:space="preserve"> </w:t>
      </w:r>
      <w:r w:rsidR="00902FCB">
        <w:rPr>
          <w:rStyle w:val="selectable"/>
        </w:rPr>
        <w:t>(Kelloggcompany.com,2019)</w:t>
      </w:r>
      <w:r w:rsidR="00F54156">
        <w:rPr>
          <w:rStyle w:val="selectable"/>
        </w:rPr>
        <w:t xml:space="preserve">. </w:t>
      </w:r>
    </w:p>
    <w:p w14:paraId="12902B17" w14:textId="427CCAE6" w:rsidR="00A165D3" w:rsidRDefault="00A165D3" w:rsidP="00843CD4">
      <w:pPr>
        <w:pStyle w:val="NormalWeb"/>
        <w:shd w:val="clear" w:color="auto" w:fill="FFFFFF"/>
        <w:spacing w:before="0" w:beforeAutospacing="0" w:after="0" w:afterAutospacing="0" w:line="360" w:lineRule="atLeast"/>
        <w:jc w:val="both"/>
        <w:rPr>
          <w:rStyle w:val="selectable"/>
        </w:rPr>
      </w:pPr>
      <w:r>
        <w:rPr>
          <w:rStyle w:val="selectable"/>
          <w:color w:val="FF0000"/>
        </w:rPr>
        <w:t>Basic under</w:t>
      </w:r>
      <w:r w:rsidR="006E10DB">
        <w:rPr>
          <w:rStyle w:val="selectable"/>
          <w:color w:val="FF0000"/>
        </w:rPr>
        <w:t>lying assumptions</w:t>
      </w:r>
      <w:r w:rsidR="00C803DF">
        <w:rPr>
          <w:rStyle w:val="selectable"/>
          <w:color w:val="FF0000"/>
        </w:rPr>
        <w:t xml:space="preserve"> </w:t>
      </w:r>
      <w:r w:rsidR="00C803DF">
        <w:rPr>
          <w:rStyle w:val="selectable"/>
        </w:rPr>
        <w:t>– The</w:t>
      </w:r>
      <w:r w:rsidR="00891596">
        <w:rPr>
          <w:rStyle w:val="selectable"/>
        </w:rPr>
        <w:t xml:space="preserve"> Kellog</w:t>
      </w:r>
      <w:r w:rsidR="0012081D">
        <w:rPr>
          <w:rStyle w:val="selectable"/>
        </w:rPr>
        <w:t>g’s</w:t>
      </w:r>
      <w:r w:rsidR="00C803DF">
        <w:rPr>
          <w:rStyle w:val="selectable"/>
        </w:rPr>
        <w:t xml:space="preserve"> employee can buy or sell their </w:t>
      </w:r>
      <w:r w:rsidR="00E34EF4">
        <w:rPr>
          <w:rStyle w:val="selectable"/>
        </w:rPr>
        <w:t xml:space="preserve">holiday days and they can pass the </w:t>
      </w:r>
      <w:r w:rsidR="00730971">
        <w:rPr>
          <w:rStyle w:val="selectable"/>
        </w:rPr>
        <w:t>shifts to another worker</w:t>
      </w:r>
      <w:r w:rsidR="00843CD4">
        <w:rPr>
          <w:rStyle w:val="selectable"/>
        </w:rPr>
        <w:t xml:space="preserve"> (LLP,2019).</w:t>
      </w:r>
      <w:r w:rsidR="00730971">
        <w:rPr>
          <w:rStyle w:val="selectable"/>
        </w:rPr>
        <w:t xml:space="preserve"> </w:t>
      </w:r>
    </w:p>
    <w:p w14:paraId="38E8F4AE" w14:textId="5BFF8B94" w:rsidR="0012081D" w:rsidRDefault="0012081D" w:rsidP="00A165D3">
      <w:pPr>
        <w:pStyle w:val="NormalWeb"/>
        <w:shd w:val="clear" w:color="auto" w:fill="FFFFFF"/>
        <w:spacing w:before="0" w:beforeAutospacing="0" w:after="0" w:afterAutospacing="0" w:line="360" w:lineRule="atLeast"/>
        <w:jc w:val="both"/>
        <w:rPr>
          <w:rStyle w:val="selectable"/>
        </w:rPr>
      </w:pPr>
    </w:p>
    <w:p w14:paraId="759A9AD5" w14:textId="120CEDE2" w:rsidR="0012081D" w:rsidRPr="00C803DF" w:rsidRDefault="0012081D" w:rsidP="00A165D3">
      <w:pPr>
        <w:pStyle w:val="NormalWeb"/>
        <w:shd w:val="clear" w:color="auto" w:fill="FFFFFF"/>
        <w:spacing w:before="0" w:beforeAutospacing="0" w:after="0" w:afterAutospacing="0" w:line="360" w:lineRule="atLeast"/>
        <w:jc w:val="both"/>
        <w:rPr>
          <w:rStyle w:val="selectable"/>
        </w:rPr>
      </w:pPr>
      <w:r>
        <w:rPr>
          <w:noProof/>
        </w:rPr>
        <w:drawing>
          <wp:inline distT="0" distB="0" distL="0" distR="0" wp14:anchorId="0B988B61" wp14:editId="498F1B08">
            <wp:extent cx="5076825" cy="4514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76825" cy="4514850"/>
                    </a:xfrm>
                    <a:prstGeom prst="rect">
                      <a:avLst/>
                    </a:prstGeom>
                    <a:noFill/>
                    <a:ln>
                      <a:noFill/>
                    </a:ln>
                  </pic:spPr>
                </pic:pic>
              </a:graphicData>
            </a:graphic>
          </wp:inline>
        </w:drawing>
      </w:r>
    </w:p>
    <w:p w14:paraId="06DB50D3" w14:textId="150EA0C4" w:rsidR="00B3321B" w:rsidRDefault="00B3321B" w:rsidP="00B3321B">
      <w:pPr>
        <w:pStyle w:val="NormalWeb"/>
        <w:shd w:val="clear" w:color="auto" w:fill="FFFFFF"/>
        <w:spacing w:before="0" w:beforeAutospacing="0" w:after="0" w:afterAutospacing="0" w:line="360" w:lineRule="atLeast"/>
        <w:jc w:val="both"/>
        <w:rPr>
          <w:rStyle w:val="selectable"/>
        </w:rPr>
      </w:pPr>
    </w:p>
    <w:p w14:paraId="6D3A3260" w14:textId="04A52022" w:rsidR="0012081D" w:rsidRDefault="0012081D" w:rsidP="0057297D">
      <w:pPr>
        <w:pStyle w:val="NormalWeb"/>
        <w:shd w:val="clear" w:color="auto" w:fill="FFFFFF"/>
        <w:spacing w:before="0" w:beforeAutospacing="0" w:after="0" w:afterAutospacing="0" w:line="360" w:lineRule="atLeast"/>
        <w:jc w:val="center"/>
        <w:rPr>
          <w:rStyle w:val="selectable"/>
        </w:rPr>
      </w:pPr>
      <w:r>
        <w:rPr>
          <w:rStyle w:val="selectable"/>
        </w:rPr>
        <w:t>Figure 3. Schein’s levels of culture</w:t>
      </w:r>
    </w:p>
    <w:p w14:paraId="1D547056" w14:textId="58186745" w:rsidR="0057297D" w:rsidRDefault="00843CD4" w:rsidP="00843CD4">
      <w:pPr>
        <w:pStyle w:val="NormalWeb"/>
        <w:shd w:val="clear" w:color="auto" w:fill="FFFFFF"/>
        <w:spacing w:before="0" w:beforeAutospacing="0" w:after="0" w:afterAutospacing="0" w:line="360" w:lineRule="atLeast"/>
        <w:jc w:val="center"/>
        <w:rPr>
          <w:rStyle w:val="selectable"/>
        </w:rPr>
      </w:pPr>
      <w:r>
        <w:rPr>
          <w:rStyle w:val="selectable"/>
          <w:i/>
          <w:iCs/>
        </w:rPr>
        <w:t xml:space="preserve">Source: </w:t>
      </w:r>
      <w:r>
        <w:rPr>
          <w:rStyle w:val="selectable"/>
        </w:rPr>
        <w:t>Mullins and Christy, 2016, p.539.</w:t>
      </w:r>
    </w:p>
    <w:p w14:paraId="115012BF" w14:textId="77777777" w:rsidR="00843CD4" w:rsidRPr="00843CD4" w:rsidRDefault="00843CD4" w:rsidP="00843CD4">
      <w:pPr>
        <w:pStyle w:val="NormalWeb"/>
        <w:shd w:val="clear" w:color="auto" w:fill="FFFFFF"/>
        <w:spacing w:before="0" w:beforeAutospacing="0" w:after="0" w:afterAutospacing="0" w:line="360" w:lineRule="atLeast"/>
        <w:jc w:val="center"/>
        <w:rPr>
          <w:rStyle w:val="selectable"/>
        </w:rPr>
      </w:pPr>
    </w:p>
    <w:p w14:paraId="7D15084B" w14:textId="2D164F6B" w:rsidR="00062CAB" w:rsidRDefault="00B3321B" w:rsidP="00B3321B">
      <w:pPr>
        <w:pStyle w:val="NormalWeb"/>
        <w:shd w:val="clear" w:color="auto" w:fill="FFFFFF"/>
        <w:spacing w:before="0" w:beforeAutospacing="0" w:after="0" w:afterAutospacing="0" w:line="360" w:lineRule="atLeast"/>
        <w:jc w:val="both"/>
        <w:rPr>
          <w:rStyle w:val="selectable"/>
        </w:rPr>
      </w:pPr>
      <w:r>
        <w:rPr>
          <w:rStyle w:val="selectable"/>
        </w:rPr>
        <w:t xml:space="preserve">Despite </w:t>
      </w:r>
      <w:r w:rsidR="003213FC">
        <w:rPr>
          <w:rStyle w:val="selectable"/>
        </w:rPr>
        <w:t xml:space="preserve">of their formal </w:t>
      </w:r>
      <w:r w:rsidR="00146CEE">
        <w:rPr>
          <w:rStyle w:val="selectable"/>
        </w:rPr>
        <w:t>culture, the</w:t>
      </w:r>
      <w:r w:rsidR="00431C7D">
        <w:rPr>
          <w:rStyle w:val="selectable"/>
        </w:rPr>
        <w:t xml:space="preserve"> Kellogg’s</w:t>
      </w:r>
      <w:r w:rsidR="00146CEE">
        <w:rPr>
          <w:rStyle w:val="selectable"/>
        </w:rPr>
        <w:t xml:space="preserve"> employees</w:t>
      </w:r>
      <w:r w:rsidR="00431C7D">
        <w:rPr>
          <w:rStyle w:val="selectable"/>
        </w:rPr>
        <w:t xml:space="preserve"> </w:t>
      </w:r>
      <w:r w:rsidR="00AB6A3D">
        <w:rPr>
          <w:rStyle w:val="selectable"/>
        </w:rPr>
        <w:t xml:space="preserve">emerge </w:t>
      </w:r>
      <w:r w:rsidR="00843CD4">
        <w:rPr>
          <w:rStyle w:val="selectable"/>
        </w:rPr>
        <w:t xml:space="preserve">in their reviews </w:t>
      </w:r>
      <w:r w:rsidR="00AB6A3D">
        <w:rPr>
          <w:rStyle w:val="selectable"/>
        </w:rPr>
        <w:t xml:space="preserve">some issues about the management and </w:t>
      </w:r>
      <w:r w:rsidR="00861B9A">
        <w:rPr>
          <w:rStyle w:val="selectable"/>
        </w:rPr>
        <w:t>compensation</w:t>
      </w:r>
      <w:r w:rsidR="000D2BA1">
        <w:rPr>
          <w:rStyle w:val="selectable"/>
        </w:rPr>
        <w:t xml:space="preserve">, </w:t>
      </w:r>
      <w:r w:rsidR="000D75D5">
        <w:rPr>
          <w:rStyle w:val="selectable"/>
        </w:rPr>
        <w:t>long work hours which can affect the wor</w:t>
      </w:r>
      <w:r w:rsidR="005F06D2">
        <w:rPr>
          <w:rStyle w:val="selectable"/>
        </w:rPr>
        <w:t>k-life balance</w:t>
      </w:r>
      <w:r w:rsidR="00843CD4">
        <w:rPr>
          <w:rStyle w:val="selectable"/>
        </w:rPr>
        <w:t xml:space="preserve"> </w:t>
      </w:r>
      <w:r w:rsidR="00F502E2">
        <w:rPr>
          <w:rStyle w:val="selectable"/>
        </w:rPr>
        <w:t>(Glassdoor.co.uk,2019)</w:t>
      </w:r>
      <w:r w:rsidR="00843CD4">
        <w:rPr>
          <w:rStyle w:val="selectable"/>
        </w:rPr>
        <w:t>.</w:t>
      </w:r>
    </w:p>
    <w:p w14:paraId="3E891060" w14:textId="2B4617CE" w:rsidR="0093429D" w:rsidRDefault="0093429D" w:rsidP="00B3321B">
      <w:pPr>
        <w:pStyle w:val="NormalWeb"/>
        <w:shd w:val="clear" w:color="auto" w:fill="FFFFFF"/>
        <w:spacing w:before="0" w:beforeAutospacing="0" w:after="0" w:afterAutospacing="0" w:line="360" w:lineRule="atLeast"/>
        <w:jc w:val="both"/>
        <w:rPr>
          <w:rStyle w:val="selectable"/>
        </w:rPr>
      </w:pPr>
    </w:p>
    <w:p w14:paraId="3B0C0703" w14:textId="4F014283" w:rsidR="0093429D" w:rsidRPr="0068357A" w:rsidRDefault="0093429D" w:rsidP="00B3321B">
      <w:pPr>
        <w:pStyle w:val="NormalWeb"/>
        <w:shd w:val="clear" w:color="auto" w:fill="FFFFFF"/>
        <w:spacing w:before="0" w:beforeAutospacing="0" w:after="0" w:afterAutospacing="0" w:line="360" w:lineRule="atLeast"/>
        <w:jc w:val="both"/>
        <w:rPr>
          <w:rStyle w:val="selectable"/>
          <w:b/>
          <w:bCs/>
          <w:sz w:val="28"/>
          <w:szCs w:val="28"/>
        </w:rPr>
      </w:pPr>
      <w:r w:rsidRPr="0068357A">
        <w:rPr>
          <w:rStyle w:val="selectable"/>
          <w:b/>
          <w:bCs/>
          <w:sz w:val="28"/>
          <w:szCs w:val="28"/>
        </w:rPr>
        <w:t>People: Motivation and engagement</w:t>
      </w:r>
    </w:p>
    <w:p w14:paraId="58E8198C" w14:textId="3F180539" w:rsidR="0093429D" w:rsidRDefault="0093429D" w:rsidP="00B3321B">
      <w:pPr>
        <w:pStyle w:val="NormalWeb"/>
        <w:shd w:val="clear" w:color="auto" w:fill="FFFFFF"/>
        <w:spacing w:before="0" w:beforeAutospacing="0" w:after="0" w:afterAutospacing="0" w:line="360" w:lineRule="atLeast"/>
        <w:jc w:val="both"/>
        <w:rPr>
          <w:rStyle w:val="selectable"/>
        </w:rPr>
      </w:pPr>
    </w:p>
    <w:p w14:paraId="178D3D44" w14:textId="18509660" w:rsidR="00E82901" w:rsidRDefault="005B666E" w:rsidP="00B3321B">
      <w:pPr>
        <w:pStyle w:val="NormalWeb"/>
        <w:shd w:val="clear" w:color="auto" w:fill="FFFFFF"/>
        <w:spacing w:before="0" w:beforeAutospacing="0" w:after="0" w:afterAutospacing="0" w:line="360" w:lineRule="atLeast"/>
        <w:jc w:val="both"/>
        <w:rPr>
          <w:rStyle w:val="selectable"/>
        </w:rPr>
      </w:pPr>
      <w:r>
        <w:rPr>
          <w:rStyle w:val="selectable"/>
        </w:rPr>
        <w:t xml:space="preserve">The employee motivation </w:t>
      </w:r>
      <w:r w:rsidR="00A516A9">
        <w:rPr>
          <w:rStyle w:val="selectable"/>
        </w:rPr>
        <w:t>plays</w:t>
      </w:r>
      <w:r>
        <w:rPr>
          <w:rStyle w:val="selectable"/>
        </w:rPr>
        <w:t xml:space="preserve"> </w:t>
      </w:r>
      <w:r w:rsidR="00141861">
        <w:rPr>
          <w:rStyle w:val="selectable"/>
        </w:rPr>
        <w:t>an</w:t>
      </w:r>
      <w:r>
        <w:rPr>
          <w:rStyle w:val="selectable"/>
        </w:rPr>
        <w:t xml:space="preserve"> important role in </w:t>
      </w:r>
      <w:r w:rsidR="00394A38">
        <w:rPr>
          <w:rStyle w:val="selectable"/>
        </w:rPr>
        <w:t>modern workplace</w:t>
      </w:r>
      <w:r w:rsidR="00A1750C">
        <w:rPr>
          <w:rStyle w:val="selectable"/>
        </w:rPr>
        <w:t xml:space="preserve">. </w:t>
      </w:r>
    </w:p>
    <w:p w14:paraId="546050E2" w14:textId="6C6D1984" w:rsidR="00A1750C" w:rsidRDefault="00105F74" w:rsidP="00B3321B">
      <w:pPr>
        <w:pStyle w:val="NormalWeb"/>
        <w:shd w:val="clear" w:color="auto" w:fill="FFFFFF"/>
        <w:spacing w:before="0" w:beforeAutospacing="0" w:after="0" w:afterAutospacing="0" w:line="360" w:lineRule="atLeast"/>
        <w:jc w:val="both"/>
        <w:rPr>
          <w:rStyle w:val="selectable"/>
        </w:rPr>
      </w:pPr>
      <w:r>
        <w:rPr>
          <w:rStyle w:val="selectable"/>
        </w:rPr>
        <w:t xml:space="preserve">Theories which can help to motivate the employees are: </w:t>
      </w:r>
    </w:p>
    <w:p w14:paraId="3078DD89" w14:textId="09E42570" w:rsidR="009202B1" w:rsidRDefault="009202B1" w:rsidP="009202B1">
      <w:pPr>
        <w:pStyle w:val="NormalWeb"/>
        <w:numPr>
          <w:ilvl w:val="0"/>
          <w:numId w:val="2"/>
        </w:numPr>
        <w:shd w:val="clear" w:color="auto" w:fill="FFFFFF"/>
        <w:spacing w:before="0" w:beforeAutospacing="0" w:after="0" w:afterAutospacing="0" w:line="360" w:lineRule="atLeast"/>
        <w:jc w:val="both"/>
        <w:rPr>
          <w:rStyle w:val="selectable"/>
        </w:rPr>
      </w:pPr>
      <w:r>
        <w:rPr>
          <w:rStyle w:val="selectable"/>
        </w:rPr>
        <w:t>Francis Taylor’s “Scientific management”</w:t>
      </w:r>
    </w:p>
    <w:p w14:paraId="107D01FF" w14:textId="0770B947" w:rsidR="009202B1" w:rsidRDefault="002A249C" w:rsidP="009202B1">
      <w:pPr>
        <w:pStyle w:val="NormalWeb"/>
        <w:numPr>
          <w:ilvl w:val="0"/>
          <w:numId w:val="2"/>
        </w:numPr>
        <w:shd w:val="clear" w:color="auto" w:fill="FFFFFF"/>
        <w:spacing w:before="0" w:beforeAutospacing="0" w:after="0" w:afterAutospacing="0" w:line="360" w:lineRule="atLeast"/>
        <w:jc w:val="both"/>
        <w:rPr>
          <w:rStyle w:val="selectable"/>
        </w:rPr>
      </w:pPr>
      <w:r>
        <w:rPr>
          <w:rStyle w:val="selectable"/>
        </w:rPr>
        <w:t>Maslow’s theory</w:t>
      </w:r>
      <w:r w:rsidR="00DB430E">
        <w:rPr>
          <w:rStyle w:val="selectable"/>
        </w:rPr>
        <w:t xml:space="preserve"> “Hierarchy of needs”</w:t>
      </w:r>
    </w:p>
    <w:p w14:paraId="173CB717" w14:textId="49271285" w:rsidR="00DB430E" w:rsidRDefault="009E44C9" w:rsidP="009202B1">
      <w:pPr>
        <w:pStyle w:val="NormalWeb"/>
        <w:numPr>
          <w:ilvl w:val="0"/>
          <w:numId w:val="2"/>
        </w:numPr>
        <w:shd w:val="clear" w:color="auto" w:fill="FFFFFF"/>
        <w:spacing w:before="0" w:beforeAutospacing="0" w:after="0" w:afterAutospacing="0" w:line="360" w:lineRule="atLeast"/>
        <w:jc w:val="both"/>
        <w:rPr>
          <w:rStyle w:val="selectable"/>
        </w:rPr>
      </w:pPr>
      <w:r>
        <w:rPr>
          <w:rStyle w:val="selectable"/>
        </w:rPr>
        <w:lastRenderedPageBreak/>
        <w:t>Mayo model of motivation and productivity</w:t>
      </w:r>
    </w:p>
    <w:p w14:paraId="0C8AE001" w14:textId="21C8F0DC" w:rsidR="00440938" w:rsidRDefault="00316921" w:rsidP="00440938">
      <w:pPr>
        <w:pStyle w:val="NormalWeb"/>
        <w:numPr>
          <w:ilvl w:val="0"/>
          <w:numId w:val="2"/>
        </w:numPr>
        <w:shd w:val="clear" w:color="auto" w:fill="FFFFFF"/>
        <w:spacing w:before="0" w:beforeAutospacing="0" w:after="0" w:afterAutospacing="0" w:line="360" w:lineRule="atLeast"/>
        <w:jc w:val="both"/>
        <w:rPr>
          <w:rStyle w:val="selectable"/>
        </w:rPr>
      </w:pPr>
      <w:r>
        <w:rPr>
          <w:rStyle w:val="selectable"/>
        </w:rPr>
        <w:t xml:space="preserve">Herzberg </w:t>
      </w:r>
      <w:r w:rsidR="00440938">
        <w:rPr>
          <w:rStyle w:val="selectable"/>
        </w:rPr>
        <w:t>two-factor theory</w:t>
      </w:r>
    </w:p>
    <w:p w14:paraId="76E3C1FC" w14:textId="37F7853A" w:rsidR="00FB4470" w:rsidRDefault="00084A85" w:rsidP="00736F4B">
      <w:pPr>
        <w:pStyle w:val="NormalWeb"/>
        <w:shd w:val="clear" w:color="auto" w:fill="FFFFFF"/>
        <w:spacing w:before="0" w:beforeAutospacing="0" w:after="0" w:afterAutospacing="0" w:line="360" w:lineRule="atLeast"/>
        <w:jc w:val="both"/>
        <w:rPr>
          <w:rStyle w:val="selectable"/>
        </w:rPr>
      </w:pPr>
      <w:r>
        <w:rPr>
          <w:rStyle w:val="selectable"/>
        </w:rPr>
        <w:t>After a research through the above theories</w:t>
      </w:r>
      <w:r w:rsidR="005744AB">
        <w:rPr>
          <w:rStyle w:val="selectable"/>
        </w:rPr>
        <w:t>, it can be found that Maslow theory</w:t>
      </w:r>
      <w:r w:rsidR="00CE115D">
        <w:rPr>
          <w:rStyle w:val="selectable"/>
        </w:rPr>
        <w:t xml:space="preserve"> </w:t>
      </w:r>
      <w:r w:rsidR="004C1D16">
        <w:rPr>
          <w:rStyle w:val="selectable"/>
        </w:rPr>
        <w:t>i</w:t>
      </w:r>
      <w:r w:rsidR="003C62CE">
        <w:rPr>
          <w:rStyle w:val="selectable"/>
        </w:rPr>
        <w:t>s</w:t>
      </w:r>
      <w:r w:rsidR="004C1D16">
        <w:rPr>
          <w:rStyle w:val="selectable"/>
        </w:rPr>
        <w:t xml:space="preserve"> the better position within Kellog</w:t>
      </w:r>
      <w:r w:rsidR="00FB4470">
        <w:rPr>
          <w:rStyle w:val="selectable"/>
        </w:rPr>
        <w:t>g</w:t>
      </w:r>
      <w:r w:rsidR="00124628">
        <w:rPr>
          <w:rStyle w:val="selectable"/>
        </w:rPr>
        <w:t xml:space="preserve"> Company </w:t>
      </w:r>
      <w:r w:rsidR="0002072D">
        <w:rPr>
          <w:rStyle w:val="selectable"/>
        </w:rPr>
        <w:t xml:space="preserve">and </w:t>
      </w:r>
      <w:r w:rsidR="00093C5A">
        <w:rPr>
          <w:rStyle w:val="selectable"/>
        </w:rPr>
        <w:t>consider all the levels importance</w:t>
      </w:r>
      <w:r w:rsidR="00843CD4">
        <w:rPr>
          <w:rStyle w:val="selectable"/>
        </w:rPr>
        <w:t xml:space="preserve"> </w:t>
      </w:r>
      <w:r w:rsidR="001252CC" w:rsidRPr="006C26B0">
        <w:rPr>
          <w:rStyle w:val="selectable"/>
        </w:rPr>
        <w:t>(LLP, 2019)</w:t>
      </w:r>
      <w:r w:rsidR="00843CD4">
        <w:rPr>
          <w:rStyle w:val="selectable"/>
        </w:rPr>
        <w:t>.</w:t>
      </w:r>
    </w:p>
    <w:p w14:paraId="6CE2A89A" w14:textId="503F507D" w:rsidR="002C1BF1" w:rsidRDefault="002C1BF1" w:rsidP="00736F4B">
      <w:pPr>
        <w:pStyle w:val="NormalWeb"/>
        <w:shd w:val="clear" w:color="auto" w:fill="FFFFFF"/>
        <w:spacing w:before="0" w:beforeAutospacing="0" w:after="0" w:afterAutospacing="0" w:line="360" w:lineRule="atLeast"/>
        <w:jc w:val="both"/>
        <w:rPr>
          <w:rStyle w:val="selectable"/>
        </w:rPr>
      </w:pPr>
      <w:r>
        <w:rPr>
          <w:noProof/>
        </w:rPr>
        <w:drawing>
          <wp:inline distT="0" distB="0" distL="0" distR="0" wp14:anchorId="7D2B24E3" wp14:editId="2597E488">
            <wp:extent cx="5731510" cy="36671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67125"/>
                    </a:xfrm>
                    <a:prstGeom prst="rect">
                      <a:avLst/>
                    </a:prstGeom>
                    <a:noFill/>
                    <a:ln>
                      <a:noFill/>
                    </a:ln>
                  </pic:spPr>
                </pic:pic>
              </a:graphicData>
            </a:graphic>
          </wp:inline>
        </w:drawing>
      </w:r>
    </w:p>
    <w:p w14:paraId="5D57F6A6" w14:textId="08AE5396" w:rsidR="007438D8" w:rsidRDefault="007438D8" w:rsidP="00736F4B">
      <w:pPr>
        <w:pStyle w:val="NormalWeb"/>
        <w:shd w:val="clear" w:color="auto" w:fill="FFFFFF"/>
        <w:spacing w:before="0" w:beforeAutospacing="0" w:after="0" w:afterAutospacing="0" w:line="360" w:lineRule="atLeast"/>
        <w:jc w:val="both"/>
        <w:rPr>
          <w:rStyle w:val="selectable"/>
        </w:rPr>
      </w:pPr>
      <w:r>
        <w:rPr>
          <w:rStyle w:val="selectable"/>
        </w:rPr>
        <w:t xml:space="preserve">Figure 3. </w:t>
      </w:r>
      <w:r w:rsidR="003C1C50">
        <w:rPr>
          <w:rStyle w:val="selectable"/>
        </w:rPr>
        <w:t xml:space="preserve">Maslow’s hierarchy of needs </w:t>
      </w:r>
      <w:r w:rsidR="00C10706">
        <w:rPr>
          <w:rStyle w:val="selectable"/>
        </w:rPr>
        <w:t>(Source: BBC News</w:t>
      </w:r>
      <w:r w:rsidR="003C62CE">
        <w:rPr>
          <w:rStyle w:val="selectable"/>
        </w:rPr>
        <w:t>,2019)</w:t>
      </w:r>
    </w:p>
    <w:p w14:paraId="22C95D10" w14:textId="2203F1CD" w:rsidR="00C10706" w:rsidRDefault="00C10706" w:rsidP="00736F4B">
      <w:pPr>
        <w:pStyle w:val="NormalWeb"/>
        <w:shd w:val="clear" w:color="auto" w:fill="FFFFFF"/>
        <w:spacing w:before="0" w:beforeAutospacing="0" w:after="0" w:afterAutospacing="0" w:line="360" w:lineRule="atLeast"/>
        <w:jc w:val="both"/>
        <w:rPr>
          <w:rStyle w:val="selectable"/>
        </w:rPr>
      </w:pPr>
    </w:p>
    <w:p w14:paraId="0C6007CA" w14:textId="43D62B7C" w:rsidR="00C10706" w:rsidRDefault="00C10706" w:rsidP="00C10706">
      <w:pPr>
        <w:pStyle w:val="NormalWeb"/>
        <w:numPr>
          <w:ilvl w:val="0"/>
          <w:numId w:val="3"/>
        </w:numPr>
        <w:shd w:val="clear" w:color="auto" w:fill="FFFFFF"/>
        <w:spacing w:before="0" w:beforeAutospacing="0" w:after="0" w:afterAutospacing="0" w:line="360" w:lineRule="atLeast"/>
        <w:jc w:val="both"/>
        <w:rPr>
          <w:rStyle w:val="selectable"/>
        </w:rPr>
      </w:pPr>
      <w:r w:rsidRPr="005D535F">
        <w:rPr>
          <w:rStyle w:val="selectable"/>
          <w:color w:val="FF0000"/>
        </w:rPr>
        <w:t xml:space="preserve">Physiological needs </w:t>
      </w:r>
      <w:r>
        <w:rPr>
          <w:rStyle w:val="selectable"/>
        </w:rPr>
        <w:t xml:space="preserve">– Kellogg’s </w:t>
      </w:r>
      <w:r w:rsidR="00442F60">
        <w:rPr>
          <w:rStyle w:val="selectable"/>
        </w:rPr>
        <w:t xml:space="preserve">provide competitive </w:t>
      </w:r>
      <w:r w:rsidR="002D469A">
        <w:rPr>
          <w:rStyle w:val="selectable"/>
        </w:rPr>
        <w:t>remuneration.</w:t>
      </w:r>
      <w:r w:rsidR="00124F7C">
        <w:rPr>
          <w:rStyle w:val="selectable"/>
        </w:rPr>
        <w:t xml:space="preserve"> The </w:t>
      </w:r>
      <w:r w:rsidR="00DF37A9">
        <w:rPr>
          <w:rStyle w:val="selectable"/>
        </w:rPr>
        <w:t xml:space="preserve">Kellogg’s </w:t>
      </w:r>
      <w:proofErr w:type="spellStart"/>
      <w:r w:rsidR="00124F7C">
        <w:rPr>
          <w:rStyle w:val="selectable"/>
        </w:rPr>
        <w:t>Cornflex</w:t>
      </w:r>
      <w:proofErr w:type="spellEnd"/>
      <w:r w:rsidR="00124F7C">
        <w:rPr>
          <w:rStyle w:val="selectable"/>
        </w:rPr>
        <w:t xml:space="preserve"> </w:t>
      </w:r>
      <w:r w:rsidR="001D33A0">
        <w:rPr>
          <w:rStyle w:val="selectable"/>
        </w:rPr>
        <w:t xml:space="preserve">programme </w:t>
      </w:r>
      <w:r w:rsidR="0057036B">
        <w:rPr>
          <w:rStyle w:val="selectable"/>
        </w:rPr>
        <w:t>offer to the employee childcare vouche</w:t>
      </w:r>
      <w:r w:rsidR="00F01A17">
        <w:rPr>
          <w:rStyle w:val="selectable"/>
        </w:rPr>
        <w:t xml:space="preserve">s, cash alternatives and discounted life insurance. All this </w:t>
      </w:r>
      <w:r w:rsidR="00DD4526">
        <w:rPr>
          <w:rStyle w:val="selectable"/>
        </w:rPr>
        <w:t xml:space="preserve">satisfy the basic needs for living and workers are </w:t>
      </w:r>
      <w:r w:rsidR="006C26B0">
        <w:rPr>
          <w:rStyle w:val="selectable"/>
        </w:rPr>
        <w:t>loyal to the company</w:t>
      </w:r>
      <w:r w:rsidR="00843CD4">
        <w:rPr>
          <w:rStyle w:val="selectable"/>
        </w:rPr>
        <w:t xml:space="preserve"> </w:t>
      </w:r>
      <w:r w:rsidR="009623EB" w:rsidRPr="006C26B0">
        <w:rPr>
          <w:rStyle w:val="selectable"/>
        </w:rPr>
        <w:t>(LLP, 2019)</w:t>
      </w:r>
      <w:r w:rsidR="00843CD4">
        <w:rPr>
          <w:rStyle w:val="selectable"/>
        </w:rPr>
        <w:t>.</w:t>
      </w:r>
    </w:p>
    <w:p w14:paraId="3F3A774C" w14:textId="132B5C2D" w:rsidR="0068357A" w:rsidRDefault="009623EB" w:rsidP="00C10706">
      <w:pPr>
        <w:pStyle w:val="NormalWeb"/>
        <w:numPr>
          <w:ilvl w:val="0"/>
          <w:numId w:val="3"/>
        </w:numPr>
        <w:shd w:val="clear" w:color="auto" w:fill="FFFFFF"/>
        <w:spacing w:before="0" w:beforeAutospacing="0" w:after="0" w:afterAutospacing="0" w:line="360" w:lineRule="atLeast"/>
        <w:jc w:val="both"/>
        <w:rPr>
          <w:rStyle w:val="selectable"/>
        </w:rPr>
      </w:pPr>
      <w:r>
        <w:rPr>
          <w:rStyle w:val="selectable"/>
          <w:color w:val="FF0000"/>
        </w:rPr>
        <w:t xml:space="preserve">Safety needs </w:t>
      </w:r>
      <w:r w:rsidR="000D19D0">
        <w:rPr>
          <w:rStyle w:val="selectable"/>
        </w:rPr>
        <w:t>–</w:t>
      </w:r>
      <w:r>
        <w:rPr>
          <w:rStyle w:val="selectable"/>
        </w:rPr>
        <w:t xml:space="preserve"> </w:t>
      </w:r>
      <w:r w:rsidR="000D19D0">
        <w:rPr>
          <w:rStyle w:val="selectable"/>
        </w:rPr>
        <w:t>Kellogg’s</w:t>
      </w:r>
      <w:r w:rsidR="00AA1A12">
        <w:rPr>
          <w:rStyle w:val="selectable"/>
        </w:rPr>
        <w:t xml:space="preserve"> deliver </w:t>
      </w:r>
      <w:r w:rsidR="00D43063">
        <w:rPr>
          <w:rStyle w:val="selectable"/>
        </w:rPr>
        <w:t xml:space="preserve">safe and healthy workplace and a healthy </w:t>
      </w:r>
      <w:r w:rsidR="00827982">
        <w:rPr>
          <w:rStyle w:val="selectable"/>
        </w:rPr>
        <w:t>work-life balance: part-time or homeworking</w:t>
      </w:r>
      <w:r w:rsidR="00766425" w:rsidRPr="00766425">
        <w:rPr>
          <w:rStyle w:val="selectable"/>
        </w:rPr>
        <w:t xml:space="preserve"> </w:t>
      </w:r>
      <w:r w:rsidR="00766425" w:rsidRPr="006C26B0">
        <w:rPr>
          <w:rStyle w:val="selectable"/>
        </w:rPr>
        <w:t>(LLP, 2019)</w:t>
      </w:r>
      <w:r w:rsidR="00843CD4">
        <w:rPr>
          <w:rStyle w:val="selectable"/>
        </w:rPr>
        <w:t>.</w:t>
      </w:r>
    </w:p>
    <w:p w14:paraId="7B841A12" w14:textId="7BFE25AD" w:rsidR="00C62227" w:rsidRDefault="0068357A" w:rsidP="00C10706">
      <w:pPr>
        <w:pStyle w:val="NormalWeb"/>
        <w:numPr>
          <w:ilvl w:val="0"/>
          <w:numId w:val="3"/>
        </w:numPr>
        <w:shd w:val="clear" w:color="auto" w:fill="FFFFFF"/>
        <w:spacing w:before="0" w:beforeAutospacing="0" w:after="0" w:afterAutospacing="0" w:line="360" w:lineRule="atLeast"/>
        <w:jc w:val="both"/>
        <w:rPr>
          <w:rStyle w:val="selectable"/>
        </w:rPr>
      </w:pPr>
      <w:r>
        <w:rPr>
          <w:rStyle w:val="selectable"/>
          <w:color w:val="FF0000"/>
        </w:rPr>
        <w:t>Social needs</w:t>
      </w:r>
      <w:r w:rsidR="005D1DA7">
        <w:rPr>
          <w:rStyle w:val="selectable"/>
          <w:color w:val="FF0000"/>
        </w:rPr>
        <w:t xml:space="preserve"> </w:t>
      </w:r>
      <w:r w:rsidR="002A3020">
        <w:rPr>
          <w:rStyle w:val="selectable"/>
        </w:rPr>
        <w:t>–</w:t>
      </w:r>
      <w:r w:rsidR="005D1DA7">
        <w:rPr>
          <w:rStyle w:val="selectable"/>
        </w:rPr>
        <w:t xml:space="preserve"> </w:t>
      </w:r>
      <w:r w:rsidR="002A3020">
        <w:rPr>
          <w:rStyle w:val="selectable"/>
        </w:rPr>
        <w:t>Kellogg’s</w:t>
      </w:r>
      <w:r w:rsidR="00767E85">
        <w:rPr>
          <w:rStyle w:val="selectable"/>
        </w:rPr>
        <w:t>, within their meetings group</w:t>
      </w:r>
      <w:r w:rsidR="00FD0E35">
        <w:rPr>
          <w:rStyle w:val="selectable"/>
        </w:rPr>
        <w:t>,</w:t>
      </w:r>
      <w:r w:rsidR="00DB5B6F">
        <w:rPr>
          <w:rStyle w:val="selectable"/>
        </w:rPr>
        <w:t xml:space="preserve"> </w:t>
      </w:r>
      <w:r w:rsidR="00A8207B">
        <w:rPr>
          <w:rStyle w:val="selectable"/>
        </w:rPr>
        <w:t xml:space="preserve">present an informal </w:t>
      </w:r>
      <w:r w:rsidR="003B1BBE">
        <w:rPr>
          <w:rStyle w:val="selectable"/>
        </w:rPr>
        <w:t>occasion</w:t>
      </w:r>
      <w:r w:rsidR="00FD0E35">
        <w:rPr>
          <w:rStyle w:val="selectable"/>
        </w:rPr>
        <w:t xml:space="preserve"> to</w:t>
      </w:r>
      <w:r>
        <w:rPr>
          <w:rStyle w:val="selectable"/>
        </w:rPr>
        <w:t xml:space="preserve"> </w:t>
      </w:r>
      <w:r w:rsidR="00FD0E35">
        <w:rPr>
          <w:rStyle w:val="selectable"/>
        </w:rPr>
        <w:t>employee</w:t>
      </w:r>
      <w:r w:rsidR="0039335F">
        <w:rPr>
          <w:rStyle w:val="selectable"/>
        </w:rPr>
        <w:t xml:space="preserve"> information about the company about sales date and company products.</w:t>
      </w:r>
      <w:r w:rsidR="009112CC">
        <w:rPr>
          <w:rStyle w:val="selectable"/>
        </w:rPr>
        <w:t xml:space="preserve"> </w:t>
      </w:r>
      <w:r w:rsidR="00766425">
        <w:rPr>
          <w:rStyle w:val="selectable"/>
        </w:rPr>
        <w:t xml:space="preserve"> </w:t>
      </w:r>
      <w:r w:rsidR="004F1192">
        <w:rPr>
          <w:rStyle w:val="selectable"/>
        </w:rPr>
        <w:t>Also,</w:t>
      </w:r>
      <w:r w:rsidR="009112CC">
        <w:rPr>
          <w:rStyle w:val="selectable"/>
        </w:rPr>
        <w:t xml:space="preserve"> within their “breakfast club” </w:t>
      </w:r>
      <w:r w:rsidR="00CF5AC0">
        <w:rPr>
          <w:rStyle w:val="selectable"/>
        </w:rPr>
        <w:t xml:space="preserve">encourage </w:t>
      </w:r>
      <w:r w:rsidR="00602176">
        <w:rPr>
          <w:rStyle w:val="selectable"/>
        </w:rPr>
        <w:t xml:space="preserve">the community to have a social and healthy </w:t>
      </w:r>
      <w:r w:rsidR="00E450F5">
        <w:rPr>
          <w:rStyle w:val="selectable"/>
        </w:rPr>
        <w:t>lifestyl</w:t>
      </w:r>
      <w:r w:rsidR="00843CD4">
        <w:rPr>
          <w:rStyle w:val="selectable"/>
        </w:rPr>
        <w:t>e</w:t>
      </w:r>
      <w:r w:rsidR="00766425" w:rsidRPr="00766425">
        <w:rPr>
          <w:rStyle w:val="selectable"/>
        </w:rPr>
        <w:t xml:space="preserve"> </w:t>
      </w:r>
      <w:r w:rsidR="00766425" w:rsidRPr="006C26B0">
        <w:rPr>
          <w:rStyle w:val="selectable"/>
        </w:rPr>
        <w:t>(LLP, 2019)</w:t>
      </w:r>
      <w:r w:rsidR="00843CD4">
        <w:rPr>
          <w:rStyle w:val="selectable"/>
        </w:rPr>
        <w:t>.</w:t>
      </w:r>
    </w:p>
    <w:p w14:paraId="46C3E64C" w14:textId="78BC491C" w:rsidR="009623EB" w:rsidRDefault="00C62227" w:rsidP="00C10706">
      <w:pPr>
        <w:pStyle w:val="NormalWeb"/>
        <w:numPr>
          <w:ilvl w:val="0"/>
          <w:numId w:val="3"/>
        </w:numPr>
        <w:shd w:val="clear" w:color="auto" w:fill="FFFFFF"/>
        <w:spacing w:before="0" w:beforeAutospacing="0" w:after="0" w:afterAutospacing="0" w:line="360" w:lineRule="atLeast"/>
        <w:jc w:val="both"/>
        <w:rPr>
          <w:rStyle w:val="selectable"/>
        </w:rPr>
      </w:pPr>
      <w:r>
        <w:rPr>
          <w:rStyle w:val="selectable"/>
          <w:color w:val="FF0000"/>
        </w:rPr>
        <w:t xml:space="preserve">Esteem needs </w:t>
      </w:r>
      <w:r w:rsidR="00202A55">
        <w:rPr>
          <w:rStyle w:val="selectable"/>
        </w:rPr>
        <w:t>–</w:t>
      </w:r>
      <w:r>
        <w:rPr>
          <w:rStyle w:val="selectable"/>
        </w:rPr>
        <w:t xml:space="preserve"> </w:t>
      </w:r>
      <w:r w:rsidR="00202A55">
        <w:rPr>
          <w:rStyle w:val="selectable"/>
        </w:rPr>
        <w:t xml:space="preserve">Kellogg’s </w:t>
      </w:r>
      <w:r w:rsidR="006A4EBA">
        <w:rPr>
          <w:rStyle w:val="selectable"/>
        </w:rPr>
        <w:t>employee</w:t>
      </w:r>
      <w:r w:rsidR="00BC2FE0">
        <w:rPr>
          <w:rStyle w:val="selectable"/>
        </w:rPr>
        <w:t>s</w:t>
      </w:r>
      <w:r w:rsidR="006A4EBA">
        <w:rPr>
          <w:rStyle w:val="selectable"/>
        </w:rPr>
        <w:t xml:space="preserve"> should follow the “K-Values”</w:t>
      </w:r>
      <w:r w:rsidR="00337AC8">
        <w:rPr>
          <w:rStyle w:val="selectable"/>
        </w:rPr>
        <w:t xml:space="preserve">, as being positive, </w:t>
      </w:r>
      <w:r w:rsidR="00091AB9">
        <w:rPr>
          <w:rStyle w:val="selectable"/>
        </w:rPr>
        <w:t>place diversity</w:t>
      </w:r>
      <w:r w:rsidR="00AE2A61">
        <w:rPr>
          <w:rStyle w:val="selectable"/>
        </w:rPr>
        <w:t xml:space="preserve"> </w:t>
      </w:r>
      <w:r w:rsidR="00BC2FE0">
        <w:rPr>
          <w:rStyle w:val="selectable"/>
        </w:rPr>
        <w:t>and appreciate peoples</w:t>
      </w:r>
      <w:r w:rsidR="00732102">
        <w:rPr>
          <w:rStyle w:val="selectable"/>
        </w:rPr>
        <w:t>. As a result</w:t>
      </w:r>
      <w:r w:rsidR="001C1AAB">
        <w:rPr>
          <w:rStyle w:val="selectable"/>
        </w:rPr>
        <w:t>, the company reward the employee achievements</w:t>
      </w:r>
      <w:r w:rsidR="00843CD4">
        <w:rPr>
          <w:rStyle w:val="selectable"/>
        </w:rPr>
        <w:t xml:space="preserve"> </w:t>
      </w:r>
      <w:r w:rsidR="00766425" w:rsidRPr="006C26B0">
        <w:rPr>
          <w:rStyle w:val="selectable"/>
        </w:rPr>
        <w:t>(LLP, 2019)</w:t>
      </w:r>
      <w:r w:rsidR="00843CD4">
        <w:rPr>
          <w:rStyle w:val="selectable"/>
        </w:rPr>
        <w:t>.</w:t>
      </w:r>
    </w:p>
    <w:p w14:paraId="1C317A53" w14:textId="4581492D" w:rsidR="00D91D96" w:rsidRDefault="00372A4B" w:rsidP="001252CC">
      <w:pPr>
        <w:pStyle w:val="NormalWeb"/>
        <w:numPr>
          <w:ilvl w:val="0"/>
          <w:numId w:val="3"/>
        </w:numPr>
        <w:shd w:val="clear" w:color="auto" w:fill="FFFFFF"/>
        <w:spacing w:before="0" w:beforeAutospacing="0" w:after="0" w:afterAutospacing="0" w:line="360" w:lineRule="atLeast"/>
        <w:jc w:val="both"/>
        <w:rPr>
          <w:rStyle w:val="selectable"/>
        </w:rPr>
      </w:pPr>
      <w:r>
        <w:rPr>
          <w:rStyle w:val="selectable"/>
          <w:color w:val="FF0000"/>
        </w:rPr>
        <w:t xml:space="preserve">Self-actualisation </w:t>
      </w:r>
      <w:r>
        <w:rPr>
          <w:rStyle w:val="selectable"/>
        </w:rPr>
        <w:t xml:space="preserve">– Kellogg’s </w:t>
      </w:r>
      <w:r w:rsidR="007803DB">
        <w:rPr>
          <w:rStyle w:val="selectable"/>
        </w:rPr>
        <w:t>o</w:t>
      </w:r>
      <w:r w:rsidR="00B860CB">
        <w:rPr>
          <w:rStyle w:val="selectable"/>
        </w:rPr>
        <w:t xml:space="preserve">ffer to employees the chance to take </w:t>
      </w:r>
      <w:r w:rsidR="00A21A06">
        <w:rPr>
          <w:rStyle w:val="selectable"/>
        </w:rPr>
        <w:t xml:space="preserve">responsibilities, </w:t>
      </w:r>
      <w:r w:rsidR="00B97BBF">
        <w:rPr>
          <w:rStyle w:val="selectable"/>
        </w:rPr>
        <w:t xml:space="preserve">occupy </w:t>
      </w:r>
      <w:r w:rsidR="00661F6B">
        <w:rPr>
          <w:rStyle w:val="selectable"/>
        </w:rPr>
        <w:t>possession of projects</w:t>
      </w:r>
      <w:r w:rsidR="00701018">
        <w:rPr>
          <w:rStyle w:val="selectable"/>
        </w:rPr>
        <w:t xml:space="preserve">. This </w:t>
      </w:r>
      <w:r w:rsidR="008B14C5">
        <w:rPr>
          <w:rStyle w:val="selectable"/>
        </w:rPr>
        <w:t xml:space="preserve">allow </w:t>
      </w:r>
      <w:r w:rsidR="00AA6CFC">
        <w:rPr>
          <w:rStyle w:val="selectable"/>
        </w:rPr>
        <w:t>workers</w:t>
      </w:r>
      <w:r w:rsidR="008B14C5">
        <w:rPr>
          <w:rStyle w:val="selectable"/>
        </w:rPr>
        <w:t xml:space="preserve"> to</w:t>
      </w:r>
      <w:r w:rsidR="00766425">
        <w:rPr>
          <w:rStyle w:val="selectable"/>
        </w:rPr>
        <w:t xml:space="preserve"> grow and progress</w:t>
      </w:r>
      <w:r w:rsidR="00843CD4">
        <w:rPr>
          <w:rStyle w:val="selectable"/>
        </w:rPr>
        <w:t xml:space="preserve"> </w:t>
      </w:r>
      <w:r w:rsidR="00766425" w:rsidRPr="006C26B0">
        <w:rPr>
          <w:rStyle w:val="selectable"/>
        </w:rPr>
        <w:t>(LLP, 2019)</w:t>
      </w:r>
    </w:p>
    <w:p w14:paraId="2957D715" w14:textId="3402213C" w:rsidR="0057297D" w:rsidRDefault="00382427" w:rsidP="001252CC">
      <w:pPr>
        <w:pStyle w:val="NormalWeb"/>
        <w:shd w:val="clear" w:color="auto" w:fill="FFFFFF"/>
        <w:spacing w:before="0" w:beforeAutospacing="0" w:after="0" w:afterAutospacing="0" w:line="360" w:lineRule="atLeast"/>
        <w:jc w:val="both"/>
        <w:rPr>
          <w:rStyle w:val="selectable"/>
          <w:b/>
          <w:bCs/>
          <w:sz w:val="28"/>
          <w:szCs w:val="28"/>
        </w:rPr>
      </w:pPr>
      <w:r>
        <w:rPr>
          <w:rStyle w:val="selectable"/>
          <w:b/>
          <w:bCs/>
          <w:sz w:val="28"/>
          <w:szCs w:val="28"/>
        </w:rPr>
        <w:t xml:space="preserve">Kellogg’s </w:t>
      </w:r>
      <w:r w:rsidR="001252CC" w:rsidRPr="00382427">
        <w:rPr>
          <w:rStyle w:val="selectable"/>
          <w:b/>
          <w:bCs/>
          <w:sz w:val="28"/>
          <w:szCs w:val="28"/>
        </w:rPr>
        <w:t>Perfor</w:t>
      </w:r>
      <w:r w:rsidRPr="00382427">
        <w:rPr>
          <w:rStyle w:val="selectable"/>
          <w:b/>
          <w:bCs/>
          <w:sz w:val="28"/>
          <w:szCs w:val="28"/>
        </w:rPr>
        <w:t>mance</w:t>
      </w:r>
    </w:p>
    <w:p w14:paraId="50C1DCCD" w14:textId="384094CA" w:rsidR="000511DB" w:rsidRDefault="000511DB" w:rsidP="001252CC">
      <w:pPr>
        <w:pStyle w:val="NormalWeb"/>
        <w:shd w:val="clear" w:color="auto" w:fill="FFFFFF"/>
        <w:spacing w:before="0" w:beforeAutospacing="0" w:after="0" w:afterAutospacing="0" w:line="360" w:lineRule="atLeast"/>
        <w:jc w:val="both"/>
        <w:rPr>
          <w:rStyle w:val="selectable"/>
          <w:b/>
          <w:bCs/>
          <w:sz w:val="28"/>
          <w:szCs w:val="28"/>
        </w:rPr>
      </w:pPr>
    </w:p>
    <w:p w14:paraId="68A5309C" w14:textId="66C251A1" w:rsidR="00060783" w:rsidRDefault="000511DB" w:rsidP="003201DF">
      <w:pPr>
        <w:pStyle w:val="NormalWeb"/>
        <w:shd w:val="clear" w:color="auto" w:fill="FFFFFF"/>
        <w:spacing w:before="0" w:beforeAutospacing="0" w:after="0" w:afterAutospacing="0" w:line="360" w:lineRule="atLeast"/>
        <w:rPr>
          <w:rStyle w:val="selectable"/>
          <w:color w:val="000000"/>
        </w:rPr>
      </w:pPr>
      <w:r>
        <w:rPr>
          <w:rStyle w:val="selectable"/>
        </w:rPr>
        <w:t xml:space="preserve">Mullins </w:t>
      </w:r>
      <w:r w:rsidR="001362DA">
        <w:rPr>
          <w:rStyle w:val="selectable"/>
        </w:rPr>
        <w:t xml:space="preserve">observe that </w:t>
      </w:r>
      <w:r w:rsidR="00BE09DF">
        <w:rPr>
          <w:rStyle w:val="selectable"/>
        </w:rPr>
        <w:t>awar</w:t>
      </w:r>
      <w:r w:rsidR="00FC1BFF">
        <w:rPr>
          <w:rStyle w:val="selectable"/>
        </w:rPr>
        <w:t>eness and performance</w:t>
      </w:r>
      <w:r w:rsidR="008A4692">
        <w:rPr>
          <w:rStyle w:val="selectable"/>
        </w:rPr>
        <w:t xml:space="preserve"> of organisation</w:t>
      </w:r>
      <w:r w:rsidR="00FC1BFF">
        <w:rPr>
          <w:rStyle w:val="selectable"/>
        </w:rPr>
        <w:t xml:space="preserve"> should regard to </w:t>
      </w:r>
      <w:r w:rsidR="00D26753">
        <w:rPr>
          <w:rStyle w:val="selectable"/>
        </w:rPr>
        <w:t>managers decisions and behaviour</w:t>
      </w:r>
      <w:r w:rsidR="00060783" w:rsidRPr="00060783">
        <w:rPr>
          <w:rStyle w:val="selectable"/>
          <w:color w:val="000000"/>
        </w:rPr>
        <w:t xml:space="preserve"> </w:t>
      </w:r>
      <w:r w:rsidR="00060783" w:rsidRPr="00560754">
        <w:rPr>
          <w:rStyle w:val="selectable"/>
          <w:color w:val="000000"/>
        </w:rPr>
        <w:t>(Mullins and Christy, 2016)</w:t>
      </w:r>
      <w:r w:rsidR="00843CD4">
        <w:rPr>
          <w:rStyle w:val="selectable"/>
          <w:color w:val="000000"/>
        </w:rPr>
        <w:t>.</w:t>
      </w:r>
    </w:p>
    <w:p w14:paraId="13073A85" w14:textId="2A5AF704" w:rsidR="0018544E" w:rsidRDefault="00A706B3" w:rsidP="003201DF">
      <w:pPr>
        <w:pStyle w:val="NormalWeb"/>
        <w:shd w:val="clear" w:color="auto" w:fill="FFFFFF"/>
        <w:spacing w:before="0" w:beforeAutospacing="0" w:after="0" w:afterAutospacing="0" w:line="360" w:lineRule="atLeast"/>
        <w:rPr>
          <w:rStyle w:val="selectable"/>
          <w:color w:val="000000"/>
        </w:rPr>
      </w:pPr>
      <w:r>
        <w:rPr>
          <w:rStyle w:val="selectable"/>
          <w:color w:val="000000"/>
        </w:rPr>
        <w:t xml:space="preserve">The </w:t>
      </w:r>
      <w:r w:rsidR="00997CBC">
        <w:rPr>
          <w:rStyle w:val="selectable"/>
          <w:color w:val="000000"/>
        </w:rPr>
        <w:t>high levels</w:t>
      </w:r>
      <w:r w:rsidR="00B96920">
        <w:rPr>
          <w:rStyle w:val="selectable"/>
          <w:color w:val="000000"/>
        </w:rPr>
        <w:t xml:space="preserve"> of </w:t>
      </w:r>
      <w:r w:rsidR="00E1407D">
        <w:rPr>
          <w:rStyle w:val="selectable"/>
          <w:color w:val="000000"/>
        </w:rPr>
        <w:t>request</w:t>
      </w:r>
      <w:r>
        <w:rPr>
          <w:rStyle w:val="selectable"/>
          <w:color w:val="000000"/>
        </w:rPr>
        <w:t xml:space="preserve"> </w:t>
      </w:r>
      <w:r w:rsidR="00E1407D">
        <w:rPr>
          <w:rStyle w:val="selectable"/>
          <w:color w:val="000000"/>
        </w:rPr>
        <w:t xml:space="preserve">for </w:t>
      </w:r>
      <w:r w:rsidRPr="0018544E">
        <w:rPr>
          <w:rStyle w:val="selectable"/>
          <w:b/>
          <w:bCs/>
          <w:color w:val="000000"/>
        </w:rPr>
        <w:t xml:space="preserve">managers </w:t>
      </w:r>
      <w:r>
        <w:rPr>
          <w:rStyle w:val="selectable"/>
          <w:color w:val="000000"/>
        </w:rPr>
        <w:t xml:space="preserve">and </w:t>
      </w:r>
      <w:r w:rsidRPr="0018544E">
        <w:rPr>
          <w:rStyle w:val="selectable"/>
          <w:b/>
          <w:bCs/>
          <w:color w:val="000000"/>
        </w:rPr>
        <w:t>leadership</w:t>
      </w:r>
      <w:r>
        <w:rPr>
          <w:rStyle w:val="selectable"/>
          <w:color w:val="000000"/>
        </w:rPr>
        <w:t xml:space="preserve"> </w:t>
      </w:r>
      <w:r w:rsidR="00EE2956">
        <w:rPr>
          <w:rStyle w:val="selectable"/>
          <w:color w:val="000000"/>
        </w:rPr>
        <w:t xml:space="preserve">skills </w:t>
      </w:r>
      <w:r w:rsidR="0070218C">
        <w:rPr>
          <w:rStyle w:val="selectable"/>
          <w:color w:val="000000"/>
        </w:rPr>
        <w:t xml:space="preserve">influence the </w:t>
      </w:r>
      <w:r w:rsidR="00FF6F47">
        <w:rPr>
          <w:rStyle w:val="selectable"/>
          <w:color w:val="000000"/>
        </w:rPr>
        <w:t>company</w:t>
      </w:r>
      <w:r w:rsidR="002A19FB">
        <w:rPr>
          <w:rStyle w:val="selectable"/>
          <w:color w:val="000000"/>
        </w:rPr>
        <w:t xml:space="preserve"> </w:t>
      </w:r>
      <w:r w:rsidR="00FF6F47">
        <w:rPr>
          <w:rStyle w:val="selectable"/>
          <w:color w:val="000000"/>
        </w:rPr>
        <w:t>success.</w:t>
      </w:r>
    </w:p>
    <w:p w14:paraId="30DF5721" w14:textId="61B6CAD4" w:rsidR="008E14A4" w:rsidRDefault="00FF6F47" w:rsidP="003201DF">
      <w:pPr>
        <w:pStyle w:val="NormalWeb"/>
        <w:shd w:val="clear" w:color="auto" w:fill="FFFFFF"/>
        <w:spacing w:before="0" w:beforeAutospacing="0" w:after="0" w:afterAutospacing="0" w:line="360" w:lineRule="atLeast"/>
        <w:rPr>
          <w:rStyle w:val="selectable"/>
          <w:color w:val="000000"/>
        </w:rPr>
      </w:pPr>
      <w:r>
        <w:rPr>
          <w:rStyle w:val="selectable"/>
          <w:color w:val="000000"/>
        </w:rPr>
        <w:t xml:space="preserve"> </w:t>
      </w:r>
      <w:r w:rsidR="000B10CE">
        <w:rPr>
          <w:rStyle w:val="selectable"/>
          <w:color w:val="000000"/>
        </w:rPr>
        <w:t xml:space="preserve">In Kellogg’s Company the </w:t>
      </w:r>
      <w:r w:rsidR="002F2DAE">
        <w:rPr>
          <w:rStyle w:val="selectable"/>
          <w:color w:val="000000"/>
        </w:rPr>
        <w:t xml:space="preserve">leaders and </w:t>
      </w:r>
      <w:r w:rsidR="008D4115">
        <w:rPr>
          <w:rStyle w:val="selectable"/>
          <w:color w:val="000000"/>
        </w:rPr>
        <w:t xml:space="preserve">managers have special responsibilities </w:t>
      </w:r>
      <w:r w:rsidR="00942A71">
        <w:rPr>
          <w:rStyle w:val="selectable"/>
          <w:color w:val="000000"/>
        </w:rPr>
        <w:t>controlled</w:t>
      </w:r>
      <w:r w:rsidR="00BF6DC6">
        <w:rPr>
          <w:rStyle w:val="selectable"/>
          <w:color w:val="000000"/>
        </w:rPr>
        <w:t xml:space="preserve"> by </w:t>
      </w:r>
      <w:r w:rsidR="008B558D">
        <w:rPr>
          <w:rStyle w:val="selectable"/>
          <w:color w:val="000000"/>
        </w:rPr>
        <w:t>“</w:t>
      </w:r>
      <w:r w:rsidR="003201DF">
        <w:rPr>
          <w:rStyle w:val="selectable"/>
          <w:color w:val="000000"/>
        </w:rPr>
        <w:t>Kellogg’s Code of Ethics</w:t>
      </w:r>
      <w:r w:rsidR="008B558D">
        <w:rPr>
          <w:rStyle w:val="selectable"/>
          <w:color w:val="000000"/>
        </w:rPr>
        <w:t>”</w:t>
      </w:r>
      <w:r w:rsidR="00BF6DC6">
        <w:rPr>
          <w:rStyle w:val="selectable"/>
          <w:color w:val="000000"/>
        </w:rPr>
        <w:t xml:space="preserve"> and “K-Values</w:t>
      </w:r>
      <w:r w:rsidR="00843CD4">
        <w:rPr>
          <w:rStyle w:val="selectable"/>
          <w:color w:val="000000"/>
        </w:rPr>
        <w:t>” (Kelloggcompany.com,2019):</w:t>
      </w:r>
    </w:p>
    <w:p w14:paraId="6194775A" w14:textId="6D0246C1" w:rsidR="008E14A4" w:rsidRDefault="006979DD" w:rsidP="008E14A4">
      <w:pPr>
        <w:pStyle w:val="NormalWeb"/>
        <w:numPr>
          <w:ilvl w:val="0"/>
          <w:numId w:val="4"/>
        </w:numPr>
        <w:shd w:val="clear" w:color="auto" w:fill="FFFFFF"/>
        <w:spacing w:before="0" w:beforeAutospacing="0" w:after="0" w:afterAutospacing="0" w:line="360" w:lineRule="atLeast"/>
        <w:rPr>
          <w:rStyle w:val="selectable"/>
          <w:color w:val="000000"/>
        </w:rPr>
      </w:pPr>
      <w:r>
        <w:rPr>
          <w:rStyle w:val="selectable"/>
          <w:color w:val="000000"/>
        </w:rPr>
        <w:t>P</w:t>
      </w:r>
      <w:r w:rsidR="007E1BD2">
        <w:rPr>
          <w:rStyle w:val="selectable"/>
          <w:color w:val="000000"/>
        </w:rPr>
        <w:t xml:space="preserve">romote a positive </w:t>
      </w:r>
      <w:r w:rsidR="000C232B">
        <w:rPr>
          <w:rStyle w:val="selectable"/>
          <w:color w:val="000000"/>
        </w:rPr>
        <w:t xml:space="preserve">work </w:t>
      </w:r>
      <w:r w:rsidR="00573C7A">
        <w:rPr>
          <w:rStyle w:val="selectable"/>
          <w:color w:val="000000"/>
        </w:rPr>
        <w:t xml:space="preserve">habitat </w:t>
      </w:r>
      <w:r w:rsidR="00E51BA9">
        <w:rPr>
          <w:rStyle w:val="selectable"/>
          <w:color w:val="000000"/>
        </w:rPr>
        <w:t>with behaviours as legal, ethical,</w:t>
      </w:r>
      <w:r w:rsidR="000B1308">
        <w:rPr>
          <w:rStyle w:val="selectable"/>
          <w:color w:val="000000"/>
        </w:rPr>
        <w:t xml:space="preserve"> responsible when it is planning to hire or delegate </w:t>
      </w:r>
      <w:r w:rsidR="008E14A4">
        <w:rPr>
          <w:rStyle w:val="selectable"/>
          <w:color w:val="000000"/>
        </w:rPr>
        <w:t>the work.</w:t>
      </w:r>
    </w:p>
    <w:p w14:paraId="400DD071" w14:textId="7B156A41" w:rsidR="008E14A4" w:rsidRDefault="0011002E" w:rsidP="008E14A4">
      <w:pPr>
        <w:pStyle w:val="NormalWeb"/>
        <w:numPr>
          <w:ilvl w:val="0"/>
          <w:numId w:val="4"/>
        </w:numPr>
        <w:shd w:val="clear" w:color="auto" w:fill="FFFFFF"/>
        <w:spacing w:before="0" w:beforeAutospacing="0" w:after="0" w:afterAutospacing="0" w:line="360" w:lineRule="atLeast"/>
        <w:rPr>
          <w:rStyle w:val="selectable"/>
          <w:color w:val="000000"/>
        </w:rPr>
      </w:pPr>
      <w:r>
        <w:rPr>
          <w:rStyle w:val="selectable"/>
          <w:color w:val="000000"/>
        </w:rPr>
        <w:t xml:space="preserve">Building </w:t>
      </w:r>
      <w:r w:rsidR="00876143">
        <w:rPr>
          <w:rStyle w:val="selectable"/>
          <w:color w:val="000000"/>
        </w:rPr>
        <w:t xml:space="preserve">correct </w:t>
      </w:r>
      <w:r w:rsidR="005912FC">
        <w:rPr>
          <w:rStyle w:val="selectable"/>
          <w:color w:val="000000"/>
        </w:rPr>
        <w:t>conduct</w:t>
      </w:r>
      <w:r w:rsidR="002444AD">
        <w:rPr>
          <w:rStyle w:val="selectable"/>
          <w:color w:val="000000"/>
        </w:rPr>
        <w:t>s</w:t>
      </w:r>
      <w:r w:rsidR="005912FC">
        <w:rPr>
          <w:rStyle w:val="selectable"/>
          <w:color w:val="000000"/>
        </w:rPr>
        <w:t xml:space="preserve"> </w:t>
      </w:r>
      <w:r w:rsidR="002444AD">
        <w:rPr>
          <w:rStyle w:val="selectable"/>
          <w:color w:val="000000"/>
        </w:rPr>
        <w:t xml:space="preserve">which are </w:t>
      </w:r>
      <w:r w:rsidR="00614DCC">
        <w:rPr>
          <w:rStyle w:val="selectable"/>
          <w:color w:val="000000"/>
        </w:rPr>
        <w:t xml:space="preserve">appropriate </w:t>
      </w:r>
      <w:r w:rsidR="0068218B">
        <w:rPr>
          <w:rStyle w:val="selectable"/>
          <w:color w:val="000000"/>
        </w:rPr>
        <w:t xml:space="preserve">to Code of Conduct and </w:t>
      </w:r>
      <w:r w:rsidR="0092477D">
        <w:rPr>
          <w:rStyle w:val="selectable"/>
          <w:color w:val="000000"/>
        </w:rPr>
        <w:t>K Values.</w:t>
      </w:r>
    </w:p>
    <w:p w14:paraId="7F9A4B47" w14:textId="35C00EDE" w:rsidR="0092477D" w:rsidRDefault="002B45E2" w:rsidP="008E14A4">
      <w:pPr>
        <w:pStyle w:val="NormalWeb"/>
        <w:numPr>
          <w:ilvl w:val="0"/>
          <w:numId w:val="4"/>
        </w:numPr>
        <w:shd w:val="clear" w:color="auto" w:fill="FFFFFF"/>
        <w:spacing w:before="0" w:beforeAutospacing="0" w:after="0" w:afterAutospacing="0" w:line="360" w:lineRule="atLeast"/>
        <w:rPr>
          <w:rStyle w:val="selectable"/>
          <w:color w:val="000000"/>
        </w:rPr>
      </w:pPr>
      <w:r>
        <w:rPr>
          <w:rStyle w:val="selectable"/>
          <w:color w:val="000000"/>
        </w:rPr>
        <w:t>Communicate the business</w:t>
      </w:r>
      <w:r w:rsidR="00AA14F6">
        <w:rPr>
          <w:rStyle w:val="selectable"/>
          <w:color w:val="000000"/>
        </w:rPr>
        <w:t xml:space="preserve"> operations and principle to </w:t>
      </w:r>
      <w:r w:rsidR="00082C5A">
        <w:rPr>
          <w:rStyle w:val="selectable"/>
          <w:color w:val="000000"/>
        </w:rPr>
        <w:t>their subordinate and their teams.</w:t>
      </w:r>
    </w:p>
    <w:p w14:paraId="298E3D5F" w14:textId="701C3794" w:rsidR="00165C52" w:rsidRDefault="00ED1BD9" w:rsidP="00165C52">
      <w:pPr>
        <w:pStyle w:val="NormalWeb"/>
        <w:numPr>
          <w:ilvl w:val="0"/>
          <w:numId w:val="4"/>
        </w:numPr>
        <w:shd w:val="clear" w:color="auto" w:fill="FFFFFF"/>
        <w:spacing w:before="0" w:beforeAutospacing="0" w:after="0" w:afterAutospacing="0" w:line="360" w:lineRule="atLeast"/>
        <w:rPr>
          <w:rStyle w:val="selectable"/>
          <w:color w:val="000000"/>
        </w:rPr>
      </w:pPr>
      <w:r>
        <w:rPr>
          <w:rStyle w:val="selectable"/>
          <w:color w:val="000000"/>
        </w:rPr>
        <w:t xml:space="preserve">Give the </w:t>
      </w:r>
      <w:r w:rsidR="005F1D0B">
        <w:rPr>
          <w:rStyle w:val="selectable"/>
          <w:color w:val="000000"/>
        </w:rPr>
        <w:t xml:space="preserve">suitable training </w:t>
      </w:r>
      <w:r w:rsidR="00EE23A3">
        <w:rPr>
          <w:rStyle w:val="selectable"/>
          <w:color w:val="000000"/>
        </w:rPr>
        <w:t xml:space="preserve">and </w:t>
      </w:r>
      <w:r w:rsidR="00D73778">
        <w:rPr>
          <w:rStyle w:val="selectable"/>
          <w:color w:val="000000"/>
        </w:rPr>
        <w:t>ev</w:t>
      </w:r>
      <w:r w:rsidR="00797B90">
        <w:rPr>
          <w:rStyle w:val="selectable"/>
          <w:color w:val="000000"/>
        </w:rPr>
        <w:t xml:space="preserve">olution </w:t>
      </w:r>
      <w:r w:rsidR="00CA61DC">
        <w:rPr>
          <w:rStyle w:val="selectable"/>
          <w:color w:val="000000"/>
        </w:rPr>
        <w:t xml:space="preserve">support </w:t>
      </w:r>
      <w:r w:rsidR="00630FBB">
        <w:rPr>
          <w:rStyle w:val="selectable"/>
          <w:color w:val="000000"/>
        </w:rPr>
        <w:t xml:space="preserve">to the company’s </w:t>
      </w:r>
      <w:r w:rsidR="00165C52">
        <w:rPr>
          <w:rStyle w:val="selectable"/>
          <w:color w:val="000000"/>
        </w:rPr>
        <w:t xml:space="preserve">members so they can thrive </w:t>
      </w:r>
      <w:r w:rsidR="00435396">
        <w:rPr>
          <w:rStyle w:val="selectable"/>
          <w:color w:val="000000"/>
        </w:rPr>
        <w:t xml:space="preserve">in their </w:t>
      </w:r>
      <w:r w:rsidR="004F01A4">
        <w:rPr>
          <w:rStyle w:val="selectable"/>
          <w:color w:val="000000"/>
        </w:rPr>
        <w:t>role and grow to the next level in their career</w:t>
      </w:r>
    </w:p>
    <w:p w14:paraId="058D2E4B" w14:textId="0CB589FF" w:rsidR="004F01A4" w:rsidRDefault="00960A90" w:rsidP="00165C52">
      <w:pPr>
        <w:pStyle w:val="NormalWeb"/>
        <w:numPr>
          <w:ilvl w:val="0"/>
          <w:numId w:val="4"/>
        </w:numPr>
        <w:shd w:val="clear" w:color="auto" w:fill="FFFFFF"/>
        <w:spacing w:before="0" w:beforeAutospacing="0" w:after="0" w:afterAutospacing="0" w:line="360" w:lineRule="atLeast"/>
        <w:rPr>
          <w:rStyle w:val="selectable"/>
          <w:color w:val="000000"/>
        </w:rPr>
      </w:pPr>
      <w:r>
        <w:rPr>
          <w:rStyle w:val="selectable"/>
          <w:color w:val="000000"/>
        </w:rPr>
        <w:t>Apply</w:t>
      </w:r>
      <w:r w:rsidR="00936B92">
        <w:rPr>
          <w:rStyle w:val="selectable"/>
          <w:color w:val="000000"/>
        </w:rPr>
        <w:t>ing</w:t>
      </w:r>
      <w:r>
        <w:rPr>
          <w:rStyle w:val="selectable"/>
          <w:color w:val="000000"/>
        </w:rPr>
        <w:t xml:space="preserve"> </w:t>
      </w:r>
      <w:r w:rsidR="0018544E">
        <w:rPr>
          <w:rStyle w:val="selectable"/>
          <w:color w:val="000000"/>
        </w:rPr>
        <w:t xml:space="preserve">the company performance </w:t>
      </w:r>
      <w:r w:rsidR="002C2AD6">
        <w:rPr>
          <w:rStyle w:val="selectable"/>
          <w:color w:val="000000"/>
        </w:rPr>
        <w:t xml:space="preserve">evaluation </w:t>
      </w:r>
      <w:r w:rsidR="00C94C2C">
        <w:rPr>
          <w:rStyle w:val="selectable"/>
          <w:color w:val="000000"/>
        </w:rPr>
        <w:t>process,</w:t>
      </w:r>
      <w:r w:rsidR="00B5440A">
        <w:rPr>
          <w:rStyle w:val="selectable"/>
          <w:color w:val="000000"/>
        </w:rPr>
        <w:t xml:space="preserve"> </w:t>
      </w:r>
      <w:r w:rsidR="000A278A">
        <w:rPr>
          <w:rStyle w:val="selectable"/>
          <w:color w:val="000000"/>
        </w:rPr>
        <w:t xml:space="preserve">they will </w:t>
      </w:r>
      <w:r w:rsidR="00936B92">
        <w:rPr>
          <w:rStyle w:val="selectable"/>
          <w:color w:val="000000"/>
        </w:rPr>
        <w:t>assess</w:t>
      </w:r>
      <w:r w:rsidR="000A278A">
        <w:rPr>
          <w:rStyle w:val="selectable"/>
          <w:color w:val="000000"/>
        </w:rPr>
        <w:t xml:space="preserve"> the </w:t>
      </w:r>
      <w:r w:rsidR="008A44E1">
        <w:rPr>
          <w:rStyle w:val="selectable"/>
          <w:color w:val="000000"/>
        </w:rPr>
        <w:t>employee’s</w:t>
      </w:r>
      <w:r w:rsidR="002A1776">
        <w:rPr>
          <w:rStyle w:val="selectable"/>
          <w:color w:val="000000"/>
        </w:rPr>
        <w:t xml:space="preserve"> business </w:t>
      </w:r>
      <w:r w:rsidR="00846B6D">
        <w:rPr>
          <w:rStyle w:val="selectable"/>
          <w:color w:val="000000"/>
        </w:rPr>
        <w:t>achievement and way they achieve those.</w:t>
      </w:r>
    </w:p>
    <w:p w14:paraId="0359B3A2" w14:textId="19AEB562" w:rsidR="00846B6D" w:rsidRDefault="00A071F0" w:rsidP="00165C52">
      <w:pPr>
        <w:pStyle w:val="NormalWeb"/>
        <w:numPr>
          <w:ilvl w:val="0"/>
          <w:numId w:val="4"/>
        </w:numPr>
        <w:shd w:val="clear" w:color="auto" w:fill="FFFFFF"/>
        <w:spacing w:before="0" w:beforeAutospacing="0" w:after="0" w:afterAutospacing="0" w:line="360" w:lineRule="atLeast"/>
        <w:rPr>
          <w:rStyle w:val="selectable"/>
          <w:color w:val="000000"/>
        </w:rPr>
      </w:pPr>
      <w:r>
        <w:rPr>
          <w:rStyle w:val="selectable"/>
          <w:color w:val="000000"/>
        </w:rPr>
        <w:t xml:space="preserve">Recognize </w:t>
      </w:r>
      <w:r w:rsidR="004C1799">
        <w:rPr>
          <w:rStyle w:val="selectable"/>
          <w:color w:val="000000"/>
        </w:rPr>
        <w:t xml:space="preserve">and reduce </w:t>
      </w:r>
      <w:r w:rsidR="00F80520">
        <w:rPr>
          <w:rStyle w:val="selectable"/>
          <w:color w:val="000000"/>
        </w:rPr>
        <w:t>moral codes</w:t>
      </w:r>
      <w:r w:rsidR="0061791F">
        <w:rPr>
          <w:rStyle w:val="selectable"/>
          <w:color w:val="000000"/>
        </w:rPr>
        <w:t xml:space="preserve"> and </w:t>
      </w:r>
      <w:r w:rsidR="000F7DD1">
        <w:rPr>
          <w:rStyle w:val="selectable"/>
          <w:color w:val="000000"/>
        </w:rPr>
        <w:t>business risks.</w:t>
      </w:r>
    </w:p>
    <w:p w14:paraId="5E71402D" w14:textId="41D60CC1" w:rsidR="000F7DD1" w:rsidRDefault="000F7DD1" w:rsidP="00165C52">
      <w:pPr>
        <w:pStyle w:val="NormalWeb"/>
        <w:numPr>
          <w:ilvl w:val="0"/>
          <w:numId w:val="4"/>
        </w:numPr>
        <w:shd w:val="clear" w:color="auto" w:fill="FFFFFF"/>
        <w:spacing w:before="0" w:beforeAutospacing="0" w:after="0" w:afterAutospacing="0" w:line="360" w:lineRule="atLeast"/>
        <w:rPr>
          <w:rStyle w:val="selectable"/>
          <w:color w:val="000000"/>
        </w:rPr>
      </w:pPr>
      <w:r>
        <w:rPr>
          <w:rStyle w:val="selectable"/>
          <w:color w:val="000000"/>
        </w:rPr>
        <w:t xml:space="preserve">Respond </w:t>
      </w:r>
      <w:r w:rsidR="005223F3">
        <w:rPr>
          <w:rStyle w:val="selectable"/>
          <w:color w:val="000000"/>
        </w:rPr>
        <w:t>to colleagues</w:t>
      </w:r>
      <w:r w:rsidR="004E6F9F">
        <w:rPr>
          <w:rStyle w:val="selectable"/>
          <w:color w:val="000000"/>
        </w:rPr>
        <w:t>,</w:t>
      </w:r>
      <w:r w:rsidR="005223F3">
        <w:rPr>
          <w:rStyle w:val="selectable"/>
          <w:color w:val="000000"/>
        </w:rPr>
        <w:t xml:space="preserve"> </w:t>
      </w:r>
      <w:r w:rsidR="004E6F9F">
        <w:rPr>
          <w:rStyle w:val="selectable"/>
          <w:color w:val="000000"/>
        </w:rPr>
        <w:t xml:space="preserve">in a timely manner, </w:t>
      </w:r>
      <w:r w:rsidR="005223F3">
        <w:rPr>
          <w:rStyle w:val="selectable"/>
          <w:color w:val="000000"/>
        </w:rPr>
        <w:t>who need advice or</w:t>
      </w:r>
      <w:r w:rsidR="008B41BA">
        <w:rPr>
          <w:rStyle w:val="selectable"/>
          <w:color w:val="000000"/>
        </w:rPr>
        <w:t xml:space="preserve"> lift </w:t>
      </w:r>
      <w:r w:rsidR="00D069D3">
        <w:rPr>
          <w:rStyle w:val="selectable"/>
          <w:color w:val="000000"/>
        </w:rPr>
        <w:t>worries</w:t>
      </w:r>
      <w:r w:rsidR="004E6F9F">
        <w:rPr>
          <w:rStyle w:val="selectable"/>
          <w:color w:val="000000"/>
        </w:rPr>
        <w:t>, helping the</w:t>
      </w:r>
      <w:r w:rsidR="00A352E6">
        <w:rPr>
          <w:rStyle w:val="selectable"/>
          <w:color w:val="000000"/>
        </w:rPr>
        <w:t xml:space="preserve">m to feel safe </w:t>
      </w:r>
      <w:r w:rsidR="00885A8C">
        <w:rPr>
          <w:rStyle w:val="selectable"/>
          <w:color w:val="000000"/>
        </w:rPr>
        <w:t>and have no difficulty in their duty.</w:t>
      </w:r>
    </w:p>
    <w:p w14:paraId="4BB41CDB" w14:textId="5726D392" w:rsidR="00885A8C" w:rsidRDefault="00052604" w:rsidP="00165C52">
      <w:pPr>
        <w:pStyle w:val="NormalWeb"/>
        <w:numPr>
          <w:ilvl w:val="0"/>
          <w:numId w:val="4"/>
        </w:numPr>
        <w:shd w:val="clear" w:color="auto" w:fill="FFFFFF"/>
        <w:spacing w:before="0" w:beforeAutospacing="0" w:after="0" w:afterAutospacing="0" w:line="360" w:lineRule="atLeast"/>
        <w:rPr>
          <w:rStyle w:val="selectable"/>
          <w:color w:val="000000"/>
        </w:rPr>
      </w:pPr>
      <w:r>
        <w:rPr>
          <w:rStyle w:val="selectable"/>
          <w:color w:val="000000"/>
        </w:rPr>
        <w:t xml:space="preserve">Holding loyalty and managing the </w:t>
      </w:r>
      <w:r w:rsidR="00B14D6F">
        <w:rPr>
          <w:rStyle w:val="selectable"/>
          <w:color w:val="000000"/>
        </w:rPr>
        <w:t>employee’s</w:t>
      </w:r>
      <w:r>
        <w:rPr>
          <w:rStyle w:val="selectable"/>
          <w:color w:val="000000"/>
        </w:rPr>
        <w:t xml:space="preserve"> </w:t>
      </w:r>
      <w:r w:rsidR="00B14D6F">
        <w:rPr>
          <w:rStyle w:val="selectable"/>
          <w:color w:val="000000"/>
        </w:rPr>
        <w:t>beliefs.</w:t>
      </w:r>
    </w:p>
    <w:p w14:paraId="078F7B48" w14:textId="64DF70E3" w:rsidR="00B14D6F" w:rsidRDefault="00F01A14" w:rsidP="00165C52">
      <w:pPr>
        <w:pStyle w:val="NormalWeb"/>
        <w:numPr>
          <w:ilvl w:val="0"/>
          <w:numId w:val="4"/>
        </w:numPr>
        <w:shd w:val="clear" w:color="auto" w:fill="FFFFFF"/>
        <w:spacing w:before="0" w:beforeAutospacing="0" w:after="0" w:afterAutospacing="0" w:line="360" w:lineRule="atLeast"/>
        <w:rPr>
          <w:rStyle w:val="selectable"/>
          <w:color w:val="000000"/>
        </w:rPr>
      </w:pPr>
      <w:r>
        <w:rPr>
          <w:rStyle w:val="selectable"/>
          <w:color w:val="000000"/>
        </w:rPr>
        <w:t xml:space="preserve">Sustain </w:t>
      </w:r>
      <w:r w:rsidR="009D4F43">
        <w:rPr>
          <w:rStyle w:val="selectable"/>
          <w:color w:val="000000"/>
        </w:rPr>
        <w:t xml:space="preserve">responsibility </w:t>
      </w:r>
      <w:r w:rsidR="00CB657F">
        <w:rPr>
          <w:rStyle w:val="selectable"/>
          <w:color w:val="000000"/>
        </w:rPr>
        <w:t xml:space="preserve">between all </w:t>
      </w:r>
      <w:r w:rsidR="00C21438">
        <w:rPr>
          <w:rStyle w:val="selectable"/>
          <w:color w:val="000000"/>
        </w:rPr>
        <w:t xml:space="preserve">employee </w:t>
      </w:r>
      <w:r w:rsidR="00CB657F">
        <w:rPr>
          <w:rStyle w:val="selectable"/>
          <w:color w:val="000000"/>
        </w:rPr>
        <w:t xml:space="preserve">despite of position </w:t>
      </w:r>
      <w:r w:rsidR="00C21438">
        <w:rPr>
          <w:rStyle w:val="selectable"/>
          <w:color w:val="000000"/>
        </w:rPr>
        <w:t xml:space="preserve">or job </w:t>
      </w:r>
      <w:r w:rsidR="00997B50">
        <w:rPr>
          <w:rStyle w:val="selectable"/>
          <w:color w:val="000000"/>
        </w:rPr>
        <w:t>rank</w:t>
      </w:r>
      <w:r w:rsidR="006B7FCB">
        <w:rPr>
          <w:rStyle w:val="selectable"/>
          <w:color w:val="000000"/>
        </w:rPr>
        <w:t>.</w:t>
      </w:r>
    </w:p>
    <w:p w14:paraId="2254FE10" w14:textId="5E26B2B4" w:rsidR="00493C35" w:rsidRDefault="006B7FCB" w:rsidP="00493C35">
      <w:pPr>
        <w:pStyle w:val="NormalWeb"/>
        <w:numPr>
          <w:ilvl w:val="0"/>
          <w:numId w:val="4"/>
        </w:numPr>
        <w:shd w:val="clear" w:color="auto" w:fill="FFFFFF"/>
        <w:spacing w:before="0" w:beforeAutospacing="0" w:after="0" w:afterAutospacing="0" w:line="360" w:lineRule="atLeast"/>
        <w:rPr>
          <w:rStyle w:val="selectable"/>
          <w:color w:val="000000"/>
        </w:rPr>
      </w:pPr>
      <w:r>
        <w:rPr>
          <w:rStyle w:val="selectable"/>
          <w:color w:val="000000"/>
        </w:rPr>
        <w:t xml:space="preserve">Managing </w:t>
      </w:r>
      <w:r w:rsidR="00730A54">
        <w:rPr>
          <w:rStyle w:val="selectable"/>
          <w:color w:val="000000"/>
        </w:rPr>
        <w:t>divergence of interest</w:t>
      </w:r>
      <w:r w:rsidR="00D8619F">
        <w:rPr>
          <w:rStyle w:val="selectable"/>
          <w:color w:val="000000"/>
        </w:rPr>
        <w:t xml:space="preserve"> reaching </w:t>
      </w:r>
      <w:r w:rsidR="00CC16D0">
        <w:rPr>
          <w:rStyle w:val="selectable"/>
          <w:color w:val="000000"/>
        </w:rPr>
        <w:t>the cor</w:t>
      </w:r>
      <w:r w:rsidR="00493C35">
        <w:rPr>
          <w:rStyle w:val="selectable"/>
          <w:color w:val="000000"/>
        </w:rPr>
        <w:t>rect and fair results</w:t>
      </w:r>
      <w:r w:rsidR="00843CD4">
        <w:rPr>
          <w:rStyle w:val="selectable"/>
          <w:color w:val="000000"/>
        </w:rPr>
        <w:t xml:space="preserve"> </w:t>
      </w:r>
      <w:r w:rsidR="00595654">
        <w:rPr>
          <w:rStyle w:val="selectable"/>
          <w:color w:val="000000"/>
        </w:rPr>
        <w:t>(Kel</w:t>
      </w:r>
      <w:r w:rsidR="00A62F00">
        <w:rPr>
          <w:rStyle w:val="selectable"/>
          <w:color w:val="000000"/>
        </w:rPr>
        <w:t>l</w:t>
      </w:r>
      <w:r w:rsidR="00595654">
        <w:rPr>
          <w:rStyle w:val="selectable"/>
          <w:color w:val="000000"/>
        </w:rPr>
        <w:t>o</w:t>
      </w:r>
      <w:r w:rsidR="00A62F00">
        <w:rPr>
          <w:rStyle w:val="selectable"/>
          <w:color w:val="000000"/>
        </w:rPr>
        <w:t>ggcompany.com,</w:t>
      </w:r>
      <w:r w:rsidR="0039452D">
        <w:rPr>
          <w:rStyle w:val="selectable"/>
          <w:color w:val="000000"/>
        </w:rPr>
        <w:t xml:space="preserve"> </w:t>
      </w:r>
      <w:r w:rsidR="00A62F00">
        <w:rPr>
          <w:rStyle w:val="selectable"/>
          <w:color w:val="000000"/>
        </w:rPr>
        <w:t>2019).</w:t>
      </w:r>
    </w:p>
    <w:p w14:paraId="50055AF5" w14:textId="77777777" w:rsidR="0009643D" w:rsidRDefault="0009643D" w:rsidP="00D240C6">
      <w:pPr>
        <w:pStyle w:val="NormalWeb"/>
        <w:shd w:val="clear" w:color="auto" w:fill="FFFFFF"/>
        <w:spacing w:before="0" w:beforeAutospacing="0" w:after="0" w:afterAutospacing="0" w:line="360" w:lineRule="atLeast"/>
        <w:rPr>
          <w:rStyle w:val="selectable"/>
          <w:color w:val="000000"/>
        </w:rPr>
      </w:pPr>
    </w:p>
    <w:p w14:paraId="4F9265AA" w14:textId="649F5824" w:rsidR="00D45CE7" w:rsidRPr="00D06818" w:rsidRDefault="00D45CE7" w:rsidP="00D240C6">
      <w:pPr>
        <w:pStyle w:val="NormalWeb"/>
        <w:shd w:val="clear" w:color="auto" w:fill="FFFFFF"/>
        <w:spacing w:before="0" w:beforeAutospacing="0" w:after="0" w:afterAutospacing="0" w:line="360" w:lineRule="atLeast"/>
        <w:rPr>
          <w:rStyle w:val="selectable"/>
          <w:b/>
          <w:bCs/>
          <w:color w:val="000000"/>
          <w:sz w:val="28"/>
          <w:szCs w:val="28"/>
        </w:rPr>
      </w:pPr>
      <w:r w:rsidRPr="00D06818">
        <w:rPr>
          <w:rStyle w:val="selectable"/>
          <w:b/>
          <w:bCs/>
          <w:color w:val="000000"/>
          <w:sz w:val="28"/>
          <w:szCs w:val="28"/>
        </w:rPr>
        <w:t xml:space="preserve">Conclusion </w:t>
      </w:r>
    </w:p>
    <w:p w14:paraId="6996250F" w14:textId="4018A184" w:rsidR="006F36EC" w:rsidRDefault="006F36EC" w:rsidP="00D240C6">
      <w:pPr>
        <w:pStyle w:val="NormalWeb"/>
        <w:shd w:val="clear" w:color="auto" w:fill="FFFFFF"/>
        <w:spacing w:before="0" w:beforeAutospacing="0" w:after="0" w:afterAutospacing="0" w:line="360" w:lineRule="atLeast"/>
        <w:rPr>
          <w:rStyle w:val="selectable"/>
          <w:color w:val="000000"/>
        </w:rPr>
      </w:pPr>
    </w:p>
    <w:p w14:paraId="78365E01" w14:textId="024E495B" w:rsidR="00141861" w:rsidRDefault="006F36EC" w:rsidP="00790CE0">
      <w:pPr>
        <w:pStyle w:val="NormalWeb"/>
        <w:shd w:val="clear" w:color="auto" w:fill="FFFFFF"/>
        <w:spacing w:before="0" w:beforeAutospacing="0" w:after="0" w:afterAutospacing="0" w:line="360" w:lineRule="atLeast"/>
        <w:jc w:val="both"/>
        <w:rPr>
          <w:rStyle w:val="selectable"/>
          <w:color w:val="000000"/>
        </w:rPr>
      </w:pPr>
      <w:r>
        <w:rPr>
          <w:rStyle w:val="selectable"/>
          <w:color w:val="000000"/>
        </w:rPr>
        <w:t xml:space="preserve">In conclusion the findings </w:t>
      </w:r>
      <w:r w:rsidR="00EF6A31">
        <w:rPr>
          <w:rStyle w:val="selectable"/>
          <w:color w:val="000000"/>
        </w:rPr>
        <w:t xml:space="preserve">about </w:t>
      </w:r>
      <w:r w:rsidR="00180A1A">
        <w:rPr>
          <w:rStyle w:val="selectable"/>
          <w:color w:val="000000"/>
        </w:rPr>
        <w:t>Kellogg Company</w:t>
      </w:r>
      <w:r w:rsidR="00B6072A">
        <w:rPr>
          <w:rStyle w:val="selectable"/>
          <w:color w:val="000000"/>
        </w:rPr>
        <w:t xml:space="preserve"> produce a</w:t>
      </w:r>
      <w:r w:rsidR="00FE51D1">
        <w:rPr>
          <w:rStyle w:val="selectable"/>
          <w:color w:val="000000"/>
        </w:rPr>
        <w:t xml:space="preserve"> </w:t>
      </w:r>
      <w:r w:rsidR="003B078E">
        <w:rPr>
          <w:rStyle w:val="selectable"/>
          <w:color w:val="000000"/>
        </w:rPr>
        <w:t>profoun</w:t>
      </w:r>
      <w:r w:rsidR="000D5FB3">
        <w:rPr>
          <w:rStyle w:val="selectable"/>
          <w:color w:val="000000"/>
        </w:rPr>
        <w:t>d explanation</w:t>
      </w:r>
      <w:r w:rsidR="001C712C">
        <w:rPr>
          <w:rStyle w:val="selectable"/>
          <w:color w:val="000000"/>
        </w:rPr>
        <w:t xml:space="preserve"> of the structure, culture, people</w:t>
      </w:r>
      <w:r w:rsidR="000D5FB3">
        <w:rPr>
          <w:rStyle w:val="selectable"/>
          <w:color w:val="000000"/>
        </w:rPr>
        <w:t xml:space="preserve"> and performance of the </w:t>
      </w:r>
      <w:r w:rsidR="00141861">
        <w:rPr>
          <w:rStyle w:val="selectable"/>
          <w:color w:val="000000"/>
        </w:rPr>
        <w:t>organisation.</w:t>
      </w:r>
      <w:r w:rsidR="00AD50DD">
        <w:rPr>
          <w:rStyle w:val="selectable"/>
          <w:color w:val="000000"/>
        </w:rPr>
        <w:t xml:space="preserve"> </w:t>
      </w:r>
      <w:r w:rsidR="00841579">
        <w:rPr>
          <w:rStyle w:val="selectable"/>
          <w:color w:val="000000"/>
        </w:rPr>
        <w:t>The formal culture</w:t>
      </w:r>
      <w:r w:rsidR="00E937A4">
        <w:rPr>
          <w:rStyle w:val="selectable"/>
          <w:color w:val="000000"/>
        </w:rPr>
        <w:t>,</w:t>
      </w:r>
      <w:r w:rsidR="00841579">
        <w:rPr>
          <w:rStyle w:val="selectable"/>
          <w:color w:val="000000"/>
        </w:rPr>
        <w:t xml:space="preserve"> </w:t>
      </w:r>
      <w:r w:rsidR="00F2779F">
        <w:rPr>
          <w:rStyle w:val="selectable"/>
          <w:color w:val="000000"/>
        </w:rPr>
        <w:t xml:space="preserve">the </w:t>
      </w:r>
      <w:r w:rsidR="00061A6F">
        <w:rPr>
          <w:rStyle w:val="selectable"/>
          <w:color w:val="000000"/>
        </w:rPr>
        <w:t xml:space="preserve">very tall structure, </w:t>
      </w:r>
      <w:r w:rsidR="00FE73F3">
        <w:rPr>
          <w:rStyle w:val="selectable"/>
          <w:color w:val="000000"/>
        </w:rPr>
        <w:t xml:space="preserve">within the Kellogg Company </w:t>
      </w:r>
      <w:r w:rsidR="00E937A4">
        <w:rPr>
          <w:rStyle w:val="selectable"/>
          <w:color w:val="000000"/>
        </w:rPr>
        <w:t xml:space="preserve">Code of Ethics, “K-Values” and other formal documents, </w:t>
      </w:r>
      <w:r w:rsidR="003B17A9">
        <w:rPr>
          <w:rStyle w:val="selectable"/>
          <w:color w:val="000000"/>
        </w:rPr>
        <w:t>help to under</w:t>
      </w:r>
      <w:r w:rsidR="0034794F">
        <w:rPr>
          <w:rStyle w:val="selectable"/>
          <w:color w:val="000000"/>
        </w:rPr>
        <w:t xml:space="preserve">stand the vision and purpose of the company in </w:t>
      </w:r>
      <w:r w:rsidR="00E2288A">
        <w:rPr>
          <w:rStyle w:val="selectable"/>
          <w:color w:val="000000"/>
        </w:rPr>
        <w:t xml:space="preserve">marketplace. </w:t>
      </w:r>
      <w:r w:rsidR="00862515">
        <w:rPr>
          <w:rStyle w:val="selectable"/>
          <w:color w:val="000000"/>
        </w:rPr>
        <w:t xml:space="preserve">Kellogg’s take very serious about </w:t>
      </w:r>
      <w:r w:rsidR="000833AF">
        <w:rPr>
          <w:rStyle w:val="selectable"/>
          <w:color w:val="000000"/>
        </w:rPr>
        <w:t>“D</w:t>
      </w:r>
      <w:r w:rsidR="00862515">
        <w:rPr>
          <w:rStyle w:val="selectable"/>
          <w:color w:val="000000"/>
        </w:rPr>
        <w:t xml:space="preserve">iversity and </w:t>
      </w:r>
      <w:r w:rsidR="000833AF">
        <w:rPr>
          <w:rStyle w:val="selectable"/>
          <w:color w:val="000000"/>
        </w:rPr>
        <w:t>I</w:t>
      </w:r>
      <w:r w:rsidR="00862515">
        <w:rPr>
          <w:rStyle w:val="selectable"/>
          <w:color w:val="000000"/>
        </w:rPr>
        <w:t>nclusion</w:t>
      </w:r>
      <w:r w:rsidR="000833AF">
        <w:rPr>
          <w:rStyle w:val="selectable"/>
          <w:color w:val="000000"/>
        </w:rPr>
        <w:t>”</w:t>
      </w:r>
      <w:r w:rsidR="00862515">
        <w:rPr>
          <w:rStyle w:val="selectable"/>
          <w:color w:val="000000"/>
        </w:rPr>
        <w:t xml:space="preserve"> of pe</w:t>
      </w:r>
      <w:r w:rsidR="00790CE0">
        <w:rPr>
          <w:rStyle w:val="selectable"/>
          <w:color w:val="000000"/>
        </w:rPr>
        <w:t>ople within their programs</w:t>
      </w:r>
      <w:r w:rsidR="00843CD4">
        <w:rPr>
          <w:rStyle w:val="selectable"/>
          <w:color w:val="000000"/>
        </w:rPr>
        <w:t xml:space="preserve"> (Kelloggcompany.com,2019). The performance of the company come with the special duties of managers written in Kellogg’s Code of Ethics (Kelloggcompany.com,2019).</w:t>
      </w:r>
    </w:p>
    <w:p w14:paraId="1CF59116" w14:textId="77777777" w:rsidR="00790CE0" w:rsidRDefault="00790CE0" w:rsidP="00D240C6">
      <w:pPr>
        <w:pStyle w:val="NormalWeb"/>
        <w:shd w:val="clear" w:color="auto" w:fill="FFFFFF"/>
        <w:spacing w:before="0" w:beforeAutospacing="0" w:after="0" w:afterAutospacing="0" w:line="360" w:lineRule="atLeast"/>
        <w:rPr>
          <w:rStyle w:val="selectable"/>
          <w:color w:val="000000"/>
        </w:rPr>
      </w:pPr>
    </w:p>
    <w:p w14:paraId="7023394F" w14:textId="0BE11A7E" w:rsidR="00843CD4" w:rsidRDefault="00843CD4" w:rsidP="00305559">
      <w:pPr>
        <w:spacing w:line="240" w:lineRule="auto"/>
        <w:jc w:val="both"/>
        <w:rPr>
          <w:rFonts w:ascii="Times New Roman" w:hAnsi="Times New Roman" w:cs="Times New Roman"/>
          <w:b/>
          <w:bCs/>
          <w:sz w:val="28"/>
          <w:szCs w:val="28"/>
        </w:rPr>
      </w:pPr>
    </w:p>
    <w:p w14:paraId="55C210C4" w14:textId="110A0380" w:rsidR="00843CD4" w:rsidRDefault="00843CD4" w:rsidP="00305559">
      <w:pPr>
        <w:spacing w:line="240" w:lineRule="auto"/>
        <w:jc w:val="both"/>
        <w:rPr>
          <w:rFonts w:ascii="Times New Roman" w:hAnsi="Times New Roman" w:cs="Times New Roman"/>
          <w:b/>
          <w:bCs/>
          <w:sz w:val="28"/>
          <w:szCs w:val="28"/>
        </w:rPr>
      </w:pPr>
    </w:p>
    <w:p w14:paraId="4835063D" w14:textId="7FB76961" w:rsidR="00843CD4" w:rsidRDefault="00843CD4" w:rsidP="00305559">
      <w:pPr>
        <w:spacing w:line="240" w:lineRule="auto"/>
        <w:jc w:val="both"/>
        <w:rPr>
          <w:rFonts w:ascii="Times New Roman" w:hAnsi="Times New Roman" w:cs="Times New Roman"/>
          <w:b/>
          <w:bCs/>
          <w:sz w:val="28"/>
          <w:szCs w:val="28"/>
        </w:rPr>
      </w:pPr>
    </w:p>
    <w:p w14:paraId="3A52BB8E" w14:textId="77777777" w:rsidR="00843CD4" w:rsidRDefault="00843CD4" w:rsidP="00305559">
      <w:pPr>
        <w:spacing w:line="240" w:lineRule="auto"/>
        <w:jc w:val="both"/>
        <w:rPr>
          <w:rFonts w:ascii="Times New Roman" w:hAnsi="Times New Roman" w:cs="Times New Roman"/>
          <w:b/>
          <w:bCs/>
          <w:sz w:val="28"/>
          <w:szCs w:val="28"/>
        </w:rPr>
      </w:pPr>
      <w:bookmarkStart w:id="0" w:name="_GoBack"/>
      <w:bookmarkEnd w:id="0"/>
    </w:p>
    <w:p w14:paraId="312DB9C0" w14:textId="1060E44E" w:rsidR="00241DAF" w:rsidRPr="00D06818" w:rsidRDefault="00241DAF" w:rsidP="00305559">
      <w:pPr>
        <w:spacing w:line="240" w:lineRule="auto"/>
        <w:jc w:val="both"/>
        <w:rPr>
          <w:rFonts w:ascii="Times New Roman" w:hAnsi="Times New Roman" w:cs="Times New Roman"/>
          <w:b/>
          <w:bCs/>
          <w:sz w:val="28"/>
          <w:szCs w:val="28"/>
        </w:rPr>
      </w:pPr>
      <w:r w:rsidRPr="00D06818">
        <w:rPr>
          <w:rFonts w:ascii="Times New Roman" w:hAnsi="Times New Roman" w:cs="Times New Roman"/>
          <w:b/>
          <w:bCs/>
          <w:sz w:val="28"/>
          <w:szCs w:val="28"/>
        </w:rPr>
        <w:lastRenderedPageBreak/>
        <w:t xml:space="preserve">References: </w:t>
      </w:r>
    </w:p>
    <w:p w14:paraId="3DDA8579" w14:textId="47C7FB78" w:rsidR="00F039F6" w:rsidRDefault="00F039F6" w:rsidP="00F039F6">
      <w:pPr>
        <w:pStyle w:val="NormalWeb"/>
        <w:shd w:val="clear" w:color="auto" w:fill="FFFFFF"/>
        <w:spacing w:before="0" w:beforeAutospacing="0" w:after="0" w:afterAutospacing="0" w:line="360" w:lineRule="atLeast"/>
        <w:jc w:val="both"/>
        <w:rPr>
          <w:rStyle w:val="selectable"/>
        </w:rPr>
      </w:pPr>
      <w:r w:rsidRPr="00ED3A05">
        <w:rPr>
          <w:rStyle w:val="selectable"/>
        </w:rPr>
        <w:t>Armstrong, M. (2009). </w:t>
      </w:r>
      <w:r w:rsidRPr="00ED3A05">
        <w:rPr>
          <w:rStyle w:val="selectable"/>
          <w:i/>
          <w:iCs/>
        </w:rPr>
        <w:t>Armstrong's handbook of human resource management practice</w:t>
      </w:r>
      <w:r w:rsidRPr="00ED3A05">
        <w:rPr>
          <w:rStyle w:val="selectable"/>
        </w:rPr>
        <w:t>. London: Kogan Page.</w:t>
      </w:r>
    </w:p>
    <w:p w14:paraId="5E06F73E" w14:textId="4C47FEC2" w:rsidR="00F039F6" w:rsidRDefault="00F039F6" w:rsidP="00F039F6">
      <w:pPr>
        <w:pStyle w:val="NormalWeb"/>
        <w:shd w:val="clear" w:color="auto" w:fill="FFFFFF"/>
        <w:spacing w:before="0" w:beforeAutospacing="0" w:after="0" w:afterAutospacing="0" w:line="360" w:lineRule="atLeast"/>
        <w:jc w:val="both"/>
        <w:rPr>
          <w:rStyle w:val="selectable"/>
        </w:rPr>
      </w:pPr>
    </w:p>
    <w:p w14:paraId="3ECCE615" w14:textId="7E143AF9" w:rsidR="00F039F6" w:rsidRDefault="00F039F6" w:rsidP="00F039F6">
      <w:pPr>
        <w:pStyle w:val="NormalWeb"/>
        <w:shd w:val="clear" w:color="auto" w:fill="FFFFFF"/>
        <w:spacing w:before="0" w:beforeAutospacing="0" w:after="0" w:afterAutospacing="0" w:line="360" w:lineRule="atLeast"/>
        <w:jc w:val="both"/>
        <w:rPr>
          <w:rStyle w:val="selectable"/>
        </w:rPr>
      </w:pPr>
      <w:r w:rsidRPr="00ED3A05">
        <w:rPr>
          <w:rStyle w:val="selectable"/>
        </w:rPr>
        <w:t>Business-humanrights.org. (2019). </w:t>
      </w:r>
      <w:r w:rsidRPr="00ED3A05">
        <w:rPr>
          <w:rStyle w:val="selectable"/>
          <w:i/>
          <w:iCs/>
        </w:rPr>
        <w:t>Kellogg | Business &amp; Human Rights Resource Centre</w:t>
      </w:r>
      <w:r w:rsidRPr="00ED3A05">
        <w:rPr>
          <w:rStyle w:val="selectable"/>
        </w:rPr>
        <w:t>. [online] Available at: https://www.business-humanrights.org/en/kellogg-0 [Accessed 5 Aug. 2019].</w:t>
      </w:r>
    </w:p>
    <w:p w14:paraId="69275CF6" w14:textId="77777777" w:rsidR="00F039F6" w:rsidRDefault="00F039F6" w:rsidP="00F039F6">
      <w:pPr>
        <w:pStyle w:val="NormalWeb"/>
        <w:shd w:val="clear" w:color="auto" w:fill="FFFFFF"/>
        <w:spacing w:before="0" w:beforeAutospacing="0" w:after="0" w:afterAutospacing="0" w:line="360" w:lineRule="atLeast"/>
        <w:jc w:val="both"/>
        <w:rPr>
          <w:rStyle w:val="selectable"/>
        </w:rPr>
      </w:pPr>
    </w:p>
    <w:p w14:paraId="25F5E9C7" w14:textId="2D4245AC" w:rsidR="00F039F6" w:rsidRDefault="00F039F6" w:rsidP="00F039F6">
      <w:pPr>
        <w:pStyle w:val="NormalWeb"/>
        <w:shd w:val="clear" w:color="auto" w:fill="FFFFFF"/>
        <w:spacing w:before="0" w:beforeAutospacing="0" w:after="0" w:afterAutospacing="0" w:line="360" w:lineRule="atLeast"/>
        <w:ind w:hanging="120"/>
        <w:jc w:val="both"/>
        <w:rPr>
          <w:rStyle w:val="selectable"/>
        </w:rPr>
      </w:pPr>
      <w:r w:rsidRPr="00ED3A05">
        <w:rPr>
          <w:rStyle w:val="selectable"/>
        </w:rPr>
        <w:t>Glassdoor.co.uk. (2019). [online] Available at: https://www.glassdoor.co.uk/Reviews/Kellogg-Company-Reviews-E377.htm [Accessed 14 Aug. 2019].</w:t>
      </w:r>
    </w:p>
    <w:p w14:paraId="6277A0EA" w14:textId="77777777" w:rsidR="00F039F6" w:rsidRDefault="00F039F6" w:rsidP="00F039F6">
      <w:pPr>
        <w:pStyle w:val="NormalWeb"/>
        <w:shd w:val="clear" w:color="auto" w:fill="FFFFFF"/>
        <w:spacing w:before="0" w:beforeAutospacing="0" w:after="0" w:afterAutospacing="0" w:line="360" w:lineRule="atLeast"/>
        <w:ind w:hanging="120"/>
        <w:jc w:val="both"/>
        <w:rPr>
          <w:rStyle w:val="selectable"/>
        </w:rPr>
      </w:pPr>
    </w:p>
    <w:p w14:paraId="390D0ADD" w14:textId="36667BD1" w:rsidR="00F039F6" w:rsidRDefault="00F039F6" w:rsidP="00F039F6">
      <w:pPr>
        <w:pStyle w:val="NormalWeb"/>
        <w:shd w:val="clear" w:color="auto" w:fill="FFFFFF"/>
        <w:spacing w:before="0" w:beforeAutospacing="0" w:after="0" w:afterAutospacing="0" w:line="360" w:lineRule="atLeast"/>
        <w:ind w:hanging="120"/>
        <w:jc w:val="both"/>
        <w:rPr>
          <w:rStyle w:val="selectable"/>
        </w:rPr>
      </w:pPr>
      <w:r w:rsidRPr="00ED3A05">
        <w:rPr>
          <w:rStyle w:val="selectable"/>
        </w:rPr>
        <w:t>Hofstede, G. (1984). </w:t>
      </w:r>
      <w:r w:rsidRPr="00ED3A05">
        <w:rPr>
          <w:rStyle w:val="selectable"/>
          <w:i/>
          <w:iCs/>
        </w:rPr>
        <w:t>Culture's consequences, international differences in work-related values</w:t>
      </w:r>
      <w:r w:rsidRPr="00ED3A05">
        <w:rPr>
          <w:rStyle w:val="selectable"/>
        </w:rPr>
        <w:t>. Beverly Hills: Sage.</w:t>
      </w:r>
    </w:p>
    <w:p w14:paraId="14A8C21E" w14:textId="292BAD6D" w:rsidR="000F404B" w:rsidRDefault="000F404B" w:rsidP="00F039F6">
      <w:pPr>
        <w:pStyle w:val="NormalWeb"/>
        <w:shd w:val="clear" w:color="auto" w:fill="FFFFFF"/>
        <w:spacing w:before="0" w:beforeAutospacing="0" w:after="0" w:afterAutospacing="0" w:line="360" w:lineRule="atLeast"/>
        <w:ind w:hanging="120"/>
        <w:jc w:val="both"/>
        <w:rPr>
          <w:rStyle w:val="selectable"/>
        </w:rPr>
      </w:pPr>
    </w:p>
    <w:p w14:paraId="6ADB8EB7" w14:textId="77777777" w:rsidR="000F404B" w:rsidRPr="00ED3A05" w:rsidRDefault="000F404B" w:rsidP="000F404B">
      <w:pPr>
        <w:pStyle w:val="NormalWeb"/>
        <w:shd w:val="clear" w:color="auto" w:fill="FFFFFF"/>
        <w:spacing w:before="0" w:beforeAutospacing="0" w:after="0" w:afterAutospacing="0" w:line="360" w:lineRule="atLeast"/>
        <w:ind w:left="-120"/>
        <w:jc w:val="both"/>
      </w:pPr>
      <w:r w:rsidRPr="00ED3A05">
        <w:rPr>
          <w:rStyle w:val="selectable"/>
        </w:rPr>
        <w:t>Hofstede Insights. (2019). </w:t>
      </w:r>
      <w:r w:rsidRPr="00ED3A05">
        <w:rPr>
          <w:rStyle w:val="selectable"/>
          <w:i/>
          <w:iCs/>
        </w:rPr>
        <w:t>Country Comparison - Hofstede Insights</w:t>
      </w:r>
      <w:r w:rsidRPr="00ED3A05">
        <w:rPr>
          <w:rStyle w:val="selectable"/>
        </w:rPr>
        <w:t>. [online] Available at: https://www.hofstede-insights.com/country-comparison/the-uk/ [Accessed 10 Aug. 2019].</w:t>
      </w:r>
    </w:p>
    <w:p w14:paraId="1F168434" w14:textId="77777777" w:rsidR="00F039F6" w:rsidRDefault="00F039F6" w:rsidP="0097398A">
      <w:pPr>
        <w:pStyle w:val="NormalWeb"/>
        <w:shd w:val="clear" w:color="auto" w:fill="FFFFFF"/>
        <w:spacing w:before="0" w:beforeAutospacing="0" w:after="0" w:afterAutospacing="0" w:line="360" w:lineRule="atLeast"/>
        <w:rPr>
          <w:rStyle w:val="selectable"/>
        </w:rPr>
      </w:pPr>
    </w:p>
    <w:p w14:paraId="6E9BB4B2" w14:textId="2AB775BB" w:rsidR="00F039F6" w:rsidRDefault="00F039F6" w:rsidP="00F039F6">
      <w:pPr>
        <w:pStyle w:val="NormalWeb"/>
        <w:shd w:val="clear" w:color="auto" w:fill="FFFFFF"/>
        <w:spacing w:before="0" w:beforeAutospacing="0" w:after="0" w:afterAutospacing="0" w:line="360" w:lineRule="atLeast"/>
        <w:ind w:hanging="120"/>
        <w:rPr>
          <w:rStyle w:val="selectable"/>
        </w:rPr>
      </w:pPr>
      <w:r w:rsidRPr="00ED3A05">
        <w:rPr>
          <w:rStyle w:val="selectable"/>
        </w:rPr>
        <w:t>Kelloggcompany.com. (2019). [online] Available at: https://www.kelloggcompany.com/en_US/about-diversity.html [Accessed 15 Aug. 2019].</w:t>
      </w:r>
    </w:p>
    <w:p w14:paraId="5B2C3F34" w14:textId="77777777" w:rsidR="000B0E1B" w:rsidRDefault="000B0E1B" w:rsidP="00F039F6">
      <w:pPr>
        <w:pStyle w:val="NormalWeb"/>
        <w:shd w:val="clear" w:color="auto" w:fill="FFFFFF"/>
        <w:spacing w:before="0" w:beforeAutospacing="0" w:after="0" w:afterAutospacing="0" w:line="360" w:lineRule="atLeast"/>
        <w:ind w:hanging="120"/>
        <w:rPr>
          <w:rStyle w:val="selectable"/>
        </w:rPr>
      </w:pPr>
    </w:p>
    <w:p w14:paraId="695B314D" w14:textId="4B81978A" w:rsidR="0097398A" w:rsidRDefault="0097398A" w:rsidP="0097398A">
      <w:pPr>
        <w:pStyle w:val="NormalWeb"/>
        <w:shd w:val="clear" w:color="auto" w:fill="FFFFFF"/>
        <w:spacing w:before="0" w:beforeAutospacing="0" w:after="0" w:afterAutospacing="0" w:line="360" w:lineRule="atLeast"/>
        <w:ind w:hanging="120"/>
        <w:jc w:val="both"/>
        <w:rPr>
          <w:rStyle w:val="selectable"/>
        </w:rPr>
      </w:pPr>
      <w:r w:rsidRPr="00ED3A05">
        <w:rPr>
          <w:rStyle w:val="selectable"/>
        </w:rPr>
        <w:t>Kelloggs.co.uk. (2019). [online] Available at: https://www.kelloggs.co.uk/en_GB/our-story/kelloggs-in-the-uk.html [Accessed 13 Aug. 2019].</w:t>
      </w:r>
    </w:p>
    <w:p w14:paraId="459F6751" w14:textId="77777777" w:rsidR="000B0E1B" w:rsidRDefault="000B0E1B" w:rsidP="0097398A">
      <w:pPr>
        <w:pStyle w:val="NormalWeb"/>
        <w:shd w:val="clear" w:color="auto" w:fill="FFFFFF"/>
        <w:spacing w:before="0" w:beforeAutospacing="0" w:after="0" w:afterAutospacing="0" w:line="360" w:lineRule="atLeast"/>
        <w:ind w:hanging="120"/>
        <w:jc w:val="both"/>
        <w:rPr>
          <w:rStyle w:val="selectable"/>
        </w:rPr>
      </w:pPr>
    </w:p>
    <w:p w14:paraId="016C156A" w14:textId="0DA280FB" w:rsidR="0097398A" w:rsidRDefault="0097398A" w:rsidP="000B0E1B">
      <w:pPr>
        <w:pStyle w:val="NormalWeb"/>
        <w:shd w:val="clear" w:color="auto" w:fill="FFFFFF"/>
        <w:spacing w:before="0" w:beforeAutospacing="0" w:after="0" w:afterAutospacing="0" w:line="360" w:lineRule="atLeast"/>
        <w:rPr>
          <w:rStyle w:val="selectable"/>
        </w:rPr>
      </w:pPr>
      <w:r w:rsidRPr="00ED3A05">
        <w:rPr>
          <w:rStyle w:val="selectable"/>
        </w:rPr>
        <w:t>Kelloggcareers.com.</w:t>
      </w:r>
      <w:r w:rsidR="00843CD4">
        <w:rPr>
          <w:rStyle w:val="selectable"/>
        </w:rPr>
        <w:t xml:space="preserve"> </w:t>
      </w:r>
      <w:proofErr w:type="gramStart"/>
      <w:r w:rsidRPr="00ED3A05">
        <w:rPr>
          <w:rStyle w:val="selectable"/>
        </w:rPr>
        <w:t>(</w:t>
      </w:r>
      <w:proofErr w:type="gramEnd"/>
      <w:r w:rsidRPr="00ED3A05">
        <w:rPr>
          <w:rStyle w:val="selectable"/>
        </w:rPr>
        <w:t>2019). [online] Available at: https://www.kelloggcareers.com/global/teams.html [Accessed 13 Aug. 2019].</w:t>
      </w:r>
    </w:p>
    <w:p w14:paraId="69BC21CB" w14:textId="379476A7" w:rsidR="0033663E" w:rsidRPr="00ED3A05" w:rsidRDefault="0033663E" w:rsidP="000B0E1B">
      <w:pPr>
        <w:pStyle w:val="NormalWeb"/>
        <w:shd w:val="clear" w:color="auto" w:fill="FFFFFF"/>
        <w:spacing w:before="0" w:beforeAutospacing="0" w:after="0" w:afterAutospacing="0" w:line="360" w:lineRule="atLeast"/>
        <w:jc w:val="both"/>
      </w:pPr>
    </w:p>
    <w:p w14:paraId="71695BFC" w14:textId="4FEA2C41" w:rsidR="0033663E" w:rsidRPr="00ED3A05" w:rsidRDefault="0033663E" w:rsidP="000B0E1B">
      <w:pPr>
        <w:pStyle w:val="NormalWeb"/>
        <w:shd w:val="clear" w:color="auto" w:fill="FFFFFF"/>
        <w:spacing w:before="0" w:beforeAutospacing="0" w:after="0" w:afterAutospacing="0" w:line="360" w:lineRule="atLeast"/>
        <w:ind w:hanging="120"/>
        <w:jc w:val="both"/>
      </w:pPr>
      <w:r w:rsidRPr="00ED3A05">
        <w:rPr>
          <w:rStyle w:val="Strong"/>
        </w:rPr>
        <w:t> </w:t>
      </w:r>
      <w:r w:rsidRPr="00ED3A05">
        <w:rPr>
          <w:rStyle w:val="selectable"/>
        </w:rPr>
        <w:t>LLP, B. (2019). </w:t>
      </w:r>
      <w:r w:rsidRPr="00ED3A05">
        <w:rPr>
          <w:rStyle w:val="selectable"/>
          <w:i/>
          <w:iCs/>
        </w:rPr>
        <w:t>Maslow - Building a better workplace through motivation - Kellogg's | Kellogg's case studies, videos, social media and information | Business Case Studies</w:t>
      </w:r>
      <w:r w:rsidRPr="00ED3A05">
        <w:rPr>
          <w:rStyle w:val="selectable"/>
        </w:rPr>
        <w:t>. [online] Businesscasestudies.co.uk. Available at: http://businesscasestudies.co.uk/kelloggs/building-a-better-workplace-through-motivation/maslow.html [Accessed 6 Aug. 2019].</w:t>
      </w:r>
    </w:p>
    <w:p w14:paraId="06E4E919" w14:textId="77777777" w:rsidR="00D30A31" w:rsidRPr="00ED3A05" w:rsidRDefault="00D30A31" w:rsidP="000B0E1B">
      <w:pPr>
        <w:spacing w:line="240" w:lineRule="auto"/>
        <w:jc w:val="both"/>
        <w:rPr>
          <w:rFonts w:ascii="Times New Roman" w:hAnsi="Times New Roman" w:cs="Times New Roman"/>
          <w:sz w:val="24"/>
          <w:szCs w:val="24"/>
        </w:rPr>
      </w:pPr>
    </w:p>
    <w:p w14:paraId="26D4E274" w14:textId="3FB96A7D" w:rsidR="000B0E1B" w:rsidRDefault="00241DAF" w:rsidP="000B0E1B">
      <w:pPr>
        <w:spacing w:line="240" w:lineRule="auto"/>
        <w:rPr>
          <w:rFonts w:ascii="Times New Roman" w:hAnsi="Times New Roman" w:cs="Times New Roman"/>
          <w:sz w:val="24"/>
          <w:szCs w:val="24"/>
          <w:shd w:val="clear" w:color="auto" w:fill="FFFFFF"/>
        </w:rPr>
      </w:pPr>
      <w:r w:rsidRPr="00ED3A05">
        <w:rPr>
          <w:rFonts w:ascii="Times New Roman" w:hAnsi="Times New Roman" w:cs="Times New Roman"/>
          <w:sz w:val="24"/>
          <w:szCs w:val="24"/>
          <w:shd w:val="clear" w:color="auto" w:fill="FFFFFF"/>
        </w:rPr>
        <w:t>Managers.org.uk.</w:t>
      </w:r>
      <w:r w:rsidR="00D06818">
        <w:rPr>
          <w:rFonts w:ascii="Times New Roman" w:hAnsi="Times New Roman" w:cs="Times New Roman"/>
          <w:sz w:val="24"/>
          <w:szCs w:val="24"/>
          <w:shd w:val="clear" w:color="auto" w:fill="FFFFFF"/>
        </w:rPr>
        <w:t xml:space="preserve"> </w:t>
      </w:r>
      <w:r w:rsidRPr="00ED3A05">
        <w:rPr>
          <w:rFonts w:ascii="Times New Roman" w:hAnsi="Times New Roman" w:cs="Times New Roman"/>
          <w:sz w:val="24"/>
          <w:szCs w:val="24"/>
          <w:shd w:val="clear" w:color="auto" w:fill="FFFFFF"/>
        </w:rPr>
        <w:t>(2019).</w:t>
      </w:r>
      <w:r w:rsidR="00D06818">
        <w:rPr>
          <w:rFonts w:ascii="Times New Roman" w:hAnsi="Times New Roman" w:cs="Times New Roman"/>
          <w:sz w:val="24"/>
          <w:szCs w:val="24"/>
          <w:shd w:val="clear" w:color="auto" w:fill="FFFFFF"/>
        </w:rPr>
        <w:t xml:space="preserve"> </w:t>
      </w:r>
      <w:r w:rsidRPr="00ED3A05">
        <w:rPr>
          <w:rFonts w:ascii="Times New Roman" w:hAnsi="Times New Roman" w:cs="Times New Roman"/>
          <w:sz w:val="24"/>
          <w:szCs w:val="24"/>
          <w:shd w:val="clear" w:color="auto" w:fill="FFFFFF"/>
        </w:rPr>
        <w:t>[online]</w:t>
      </w:r>
      <w:r w:rsidR="00D06818">
        <w:rPr>
          <w:rFonts w:ascii="Times New Roman" w:hAnsi="Times New Roman" w:cs="Times New Roman"/>
          <w:sz w:val="24"/>
          <w:szCs w:val="24"/>
          <w:shd w:val="clear" w:color="auto" w:fill="FFFFFF"/>
        </w:rPr>
        <w:t xml:space="preserve"> </w:t>
      </w:r>
      <w:r w:rsidRPr="00ED3A05">
        <w:rPr>
          <w:rFonts w:ascii="Times New Roman" w:hAnsi="Times New Roman" w:cs="Times New Roman"/>
          <w:sz w:val="24"/>
          <w:szCs w:val="24"/>
          <w:shd w:val="clear" w:color="auto" w:fill="FFFFFF"/>
        </w:rPr>
        <w:t>Available</w:t>
      </w:r>
      <w:r w:rsidR="00D06818">
        <w:rPr>
          <w:rFonts w:ascii="Times New Roman" w:hAnsi="Times New Roman" w:cs="Times New Roman"/>
          <w:sz w:val="24"/>
          <w:szCs w:val="24"/>
          <w:shd w:val="clear" w:color="auto" w:fill="FFFFFF"/>
        </w:rPr>
        <w:t xml:space="preserve"> </w:t>
      </w:r>
      <w:r w:rsidRPr="00ED3A05">
        <w:rPr>
          <w:rFonts w:ascii="Times New Roman" w:hAnsi="Times New Roman" w:cs="Times New Roman"/>
          <w:sz w:val="24"/>
          <w:szCs w:val="24"/>
          <w:shd w:val="clear" w:color="auto" w:fill="FFFFFF"/>
        </w:rPr>
        <w:t xml:space="preserve">at: </w:t>
      </w:r>
      <w:r w:rsidR="004F6CFA" w:rsidRPr="00ED3A05">
        <w:rPr>
          <w:rFonts w:ascii="Times New Roman" w:hAnsi="Times New Roman" w:cs="Times New Roman"/>
          <w:sz w:val="24"/>
          <w:szCs w:val="24"/>
          <w:shd w:val="clear" w:color="auto" w:fill="FFFFFF"/>
        </w:rPr>
        <w:t xml:space="preserve"> </w:t>
      </w:r>
      <w:r w:rsidRPr="00ED3A05">
        <w:rPr>
          <w:rFonts w:ascii="Times New Roman" w:hAnsi="Times New Roman" w:cs="Times New Roman"/>
          <w:sz w:val="24"/>
          <w:szCs w:val="24"/>
          <w:shd w:val="clear" w:color="auto" w:fill="FFFFFF"/>
        </w:rPr>
        <w:t>https://www.managers.org.uk/~/media/Files/PDF/Checklists/CHK-232-Understanding-organisational-culture.pdf [Accessed 9 Aug. 2019].</w:t>
      </w:r>
    </w:p>
    <w:p w14:paraId="4A2BF9F7" w14:textId="77777777" w:rsidR="000B0E1B" w:rsidRPr="00ED3A05" w:rsidRDefault="000B0E1B" w:rsidP="000B0E1B">
      <w:pPr>
        <w:pStyle w:val="NormalWeb"/>
        <w:shd w:val="clear" w:color="auto" w:fill="FFFFFF"/>
        <w:spacing w:before="0" w:beforeAutospacing="0" w:after="0" w:afterAutospacing="0" w:line="360" w:lineRule="atLeast"/>
        <w:jc w:val="both"/>
      </w:pPr>
      <w:r w:rsidRPr="00ED3A05">
        <w:rPr>
          <w:rStyle w:val="selectable"/>
        </w:rPr>
        <w:t>Mullins, L. and Christy, G. (2016). </w:t>
      </w:r>
      <w:r w:rsidRPr="00ED3A05">
        <w:rPr>
          <w:rStyle w:val="selectable"/>
          <w:i/>
          <w:iCs/>
        </w:rPr>
        <w:t>Management and organisational behaviour</w:t>
      </w:r>
      <w:r w:rsidRPr="00ED3A05">
        <w:rPr>
          <w:rStyle w:val="selectable"/>
        </w:rPr>
        <w:t>. 11th ed. Harlow, England: Pearson.</w:t>
      </w:r>
    </w:p>
    <w:p w14:paraId="33D33F31" w14:textId="7973A539" w:rsidR="000B0E1B" w:rsidRDefault="000B0E1B" w:rsidP="000B0E1B">
      <w:pPr>
        <w:spacing w:line="240" w:lineRule="auto"/>
        <w:jc w:val="both"/>
        <w:rPr>
          <w:rFonts w:ascii="Times New Roman" w:hAnsi="Times New Roman" w:cs="Times New Roman"/>
          <w:sz w:val="24"/>
          <w:szCs w:val="24"/>
          <w:shd w:val="clear" w:color="auto" w:fill="FFFFFF"/>
        </w:rPr>
      </w:pPr>
    </w:p>
    <w:p w14:paraId="7B3F156C" w14:textId="353D299A" w:rsidR="000B0E1B" w:rsidRDefault="000B0E1B" w:rsidP="000B0E1B">
      <w:pPr>
        <w:pStyle w:val="NormalWeb"/>
        <w:shd w:val="clear" w:color="auto" w:fill="FFFFFF"/>
        <w:spacing w:before="0" w:beforeAutospacing="0" w:after="0" w:afterAutospacing="0" w:line="360" w:lineRule="atLeast"/>
        <w:ind w:hanging="120"/>
        <w:jc w:val="both"/>
        <w:rPr>
          <w:rStyle w:val="selectable"/>
        </w:rPr>
      </w:pPr>
      <w:r>
        <w:rPr>
          <w:rStyle w:val="selectable"/>
        </w:rPr>
        <w:t xml:space="preserve">  </w:t>
      </w:r>
      <w:r w:rsidRPr="00ED3A05">
        <w:rPr>
          <w:rStyle w:val="selectable"/>
        </w:rPr>
        <w:t>Schein, E. (2010). </w:t>
      </w:r>
      <w:r w:rsidRPr="00ED3A05">
        <w:rPr>
          <w:rStyle w:val="selectable"/>
          <w:i/>
          <w:iCs/>
        </w:rPr>
        <w:t>Organizational culture and leadership</w:t>
      </w:r>
      <w:r w:rsidRPr="00ED3A05">
        <w:rPr>
          <w:rStyle w:val="selectable"/>
        </w:rPr>
        <w:t>. 4th ed. San Francisco: Jossey-bass</w:t>
      </w:r>
    </w:p>
    <w:p w14:paraId="0671D1D0" w14:textId="470996C4" w:rsidR="00843CD4" w:rsidRPr="00ED3A05" w:rsidRDefault="00843CD4" w:rsidP="000B0E1B">
      <w:pPr>
        <w:pStyle w:val="NormalWeb"/>
        <w:shd w:val="clear" w:color="auto" w:fill="FFFFFF"/>
        <w:spacing w:before="0" w:beforeAutospacing="0" w:after="0" w:afterAutospacing="0" w:line="360" w:lineRule="atLeast"/>
        <w:ind w:hanging="120"/>
        <w:jc w:val="both"/>
      </w:pPr>
      <w:r>
        <w:rPr>
          <w:rFonts w:ascii="Arial" w:hAnsi="Arial" w:cs="Arial"/>
          <w:color w:val="000000"/>
          <w:sz w:val="20"/>
          <w:szCs w:val="20"/>
          <w:shd w:val="clear" w:color="auto" w:fill="FFFFFF"/>
        </w:rPr>
        <w:lastRenderedPageBreak/>
        <w:t>THE ORG. (2019). </w:t>
      </w:r>
      <w:r>
        <w:rPr>
          <w:rFonts w:ascii="Arial" w:hAnsi="Arial" w:cs="Arial"/>
          <w:i/>
          <w:iCs/>
          <w:color w:val="000000"/>
          <w:sz w:val="20"/>
          <w:szCs w:val="20"/>
          <w:shd w:val="clear" w:color="auto" w:fill="FFFFFF"/>
        </w:rPr>
        <w:t>Kellogg Company - Org Chart | The Org</w:t>
      </w:r>
      <w:r>
        <w:rPr>
          <w:rFonts w:ascii="Arial" w:hAnsi="Arial" w:cs="Arial"/>
          <w:color w:val="000000"/>
          <w:sz w:val="20"/>
          <w:szCs w:val="20"/>
          <w:shd w:val="clear" w:color="auto" w:fill="FFFFFF"/>
        </w:rPr>
        <w:t>. [online] Available at: https://theorg.com/org/kellogg-company [Accessed 15 Aug. 2019].</w:t>
      </w:r>
    </w:p>
    <w:p w14:paraId="64967623" w14:textId="77777777" w:rsidR="000B0E1B" w:rsidRPr="00ED3A05" w:rsidRDefault="000B0E1B" w:rsidP="00D06818">
      <w:pPr>
        <w:spacing w:line="240" w:lineRule="auto"/>
        <w:rPr>
          <w:rFonts w:ascii="Times New Roman" w:hAnsi="Times New Roman" w:cs="Times New Roman"/>
          <w:sz w:val="24"/>
          <w:szCs w:val="24"/>
          <w:shd w:val="clear" w:color="auto" w:fill="FFFFFF"/>
        </w:rPr>
      </w:pPr>
    </w:p>
    <w:p w14:paraId="6A75BEBA" w14:textId="4222E732" w:rsidR="00633B0E" w:rsidRPr="00ED3A05" w:rsidRDefault="00633B0E" w:rsidP="00ED3A05">
      <w:pPr>
        <w:spacing w:line="240" w:lineRule="auto"/>
        <w:jc w:val="both"/>
        <w:rPr>
          <w:rFonts w:ascii="Times New Roman" w:hAnsi="Times New Roman" w:cs="Times New Roman"/>
          <w:sz w:val="24"/>
          <w:szCs w:val="24"/>
          <w:shd w:val="clear" w:color="auto" w:fill="FFFFFF"/>
        </w:rPr>
      </w:pPr>
    </w:p>
    <w:p w14:paraId="13BDF46B" w14:textId="79566A4F" w:rsidR="00CA28C7" w:rsidRPr="00ED3A05" w:rsidRDefault="00CA28C7" w:rsidP="00ED3A05">
      <w:pPr>
        <w:spacing w:after="0" w:line="360" w:lineRule="atLeast"/>
        <w:ind w:hanging="120"/>
        <w:jc w:val="both"/>
        <w:rPr>
          <w:rFonts w:ascii="Times New Roman" w:eastAsia="Times New Roman" w:hAnsi="Times New Roman" w:cs="Times New Roman"/>
          <w:sz w:val="24"/>
          <w:szCs w:val="24"/>
          <w:lang w:eastAsia="en-GB"/>
        </w:rPr>
      </w:pPr>
    </w:p>
    <w:p w14:paraId="154E75EE" w14:textId="3FCEBD13" w:rsidR="00A00065" w:rsidRPr="00ED3A05" w:rsidRDefault="00A00065" w:rsidP="00ED3A05">
      <w:pPr>
        <w:pStyle w:val="NormalWeb"/>
        <w:spacing w:before="0" w:beforeAutospacing="0" w:after="0" w:afterAutospacing="0" w:line="360" w:lineRule="atLeast"/>
        <w:ind w:hanging="120"/>
        <w:jc w:val="both"/>
        <w:rPr>
          <w:rStyle w:val="selectable"/>
        </w:rPr>
      </w:pPr>
    </w:p>
    <w:p w14:paraId="79385D76" w14:textId="3225C8F9" w:rsidR="00C15C14" w:rsidRPr="00ED3A05" w:rsidRDefault="00C15C14" w:rsidP="00F039F6">
      <w:pPr>
        <w:pStyle w:val="NormalWeb"/>
        <w:shd w:val="clear" w:color="auto" w:fill="FFFFFF"/>
        <w:spacing w:before="0" w:beforeAutospacing="0" w:after="0" w:afterAutospacing="0" w:line="360" w:lineRule="atLeast"/>
        <w:ind w:hanging="120"/>
        <w:rPr>
          <w:rStyle w:val="selectable"/>
        </w:rPr>
      </w:pPr>
      <w:r w:rsidRPr="00ED3A05">
        <w:rPr>
          <w:rStyle w:val="Strong"/>
        </w:rPr>
        <w:t> </w:t>
      </w:r>
    </w:p>
    <w:p w14:paraId="2FE55E9D" w14:textId="77777777" w:rsidR="00C15C14" w:rsidRPr="00ED3A05" w:rsidRDefault="00C15C14" w:rsidP="00ED3A05">
      <w:pPr>
        <w:pStyle w:val="NormalWeb"/>
        <w:spacing w:before="0" w:beforeAutospacing="0" w:after="0" w:afterAutospacing="0" w:line="360" w:lineRule="atLeast"/>
        <w:ind w:hanging="120"/>
        <w:jc w:val="both"/>
        <w:rPr>
          <w:rStyle w:val="selectable"/>
        </w:rPr>
      </w:pPr>
    </w:p>
    <w:p w14:paraId="1DC49541" w14:textId="7A33083D" w:rsidR="00A00065" w:rsidRPr="00ED3A05" w:rsidRDefault="00A00065" w:rsidP="00ED3A05">
      <w:pPr>
        <w:pStyle w:val="NormalWeb"/>
        <w:spacing w:before="0" w:beforeAutospacing="0" w:after="0" w:afterAutospacing="0" w:line="360" w:lineRule="atLeast"/>
        <w:ind w:hanging="120"/>
        <w:jc w:val="both"/>
      </w:pPr>
    </w:p>
    <w:p w14:paraId="615735AE" w14:textId="747E486A" w:rsidR="001228B3" w:rsidRPr="00ED3A05" w:rsidRDefault="00EE5A89" w:rsidP="0097398A">
      <w:pPr>
        <w:pStyle w:val="NormalWeb"/>
        <w:shd w:val="clear" w:color="auto" w:fill="FFFFFF"/>
        <w:spacing w:before="0" w:beforeAutospacing="0" w:after="0" w:afterAutospacing="0" w:line="360" w:lineRule="atLeast"/>
        <w:ind w:hanging="120"/>
        <w:jc w:val="both"/>
      </w:pPr>
      <w:r w:rsidRPr="00ED3A05">
        <w:rPr>
          <w:rStyle w:val="Strong"/>
        </w:rPr>
        <w:t> </w:t>
      </w:r>
    </w:p>
    <w:p w14:paraId="6FEAFF0A" w14:textId="47445CF1" w:rsidR="00D2578F" w:rsidRPr="00ED3A05" w:rsidRDefault="007A301F" w:rsidP="0097398A">
      <w:pPr>
        <w:pStyle w:val="NormalWeb"/>
        <w:shd w:val="clear" w:color="auto" w:fill="FFFFFF"/>
        <w:spacing w:before="0" w:beforeAutospacing="0" w:after="0" w:afterAutospacing="0" w:line="360" w:lineRule="atLeast"/>
      </w:pPr>
      <w:r w:rsidRPr="00ED3A05">
        <w:rPr>
          <w:rStyle w:val="Strong"/>
        </w:rPr>
        <w:t> </w:t>
      </w:r>
    </w:p>
    <w:p w14:paraId="22FCA238" w14:textId="4701C207" w:rsidR="00D2578F" w:rsidRPr="00ED3A05" w:rsidRDefault="00D2578F" w:rsidP="00ED3A05">
      <w:pPr>
        <w:pStyle w:val="NormalWeb"/>
        <w:shd w:val="clear" w:color="auto" w:fill="FFFFFF"/>
        <w:spacing w:before="0" w:beforeAutospacing="0" w:after="0" w:afterAutospacing="0" w:line="360" w:lineRule="atLeast"/>
        <w:ind w:hanging="120"/>
        <w:rPr>
          <w:rStyle w:val="selectable"/>
        </w:rPr>
      </w:pPr>
      <w:r w:rsidRPr="00ED3A05">
        <w:rPr>
          <w:rStyle w:val="selectable"/>
        </w:rPr>
        <w:t xml:space="preserve"> </w:t>
      </w:r>
    </w:p>
    <w:p w14:paraId="3134770B" w14:textId="44C7A8DA" w:rsidR="009F3884" w:rsidRPr="00ED3A05" w:rsidRDefault="009F3884" w:rsidP="00ED3A05">
      <w:pPr>
        <w:pStyle w:val="NormalWeb"/>
        <w:shd w:val="clear" w:color="auto" w:fill="FFFFFF"/>
        <w:spacing w:before="0" w:beforeAutospacing="0" w:after="0" w:afterAutospacing="0" w:line="360" w:lineRule="atLeast"/>
        <w:ind w:hanging="120"/>
        <w:jc w:val="both"/>
        <w:rPr>
          <w:rStyle w:val="selectable"/>
        </w:rPr>
      </w:pPr>
    </w:p>
    <w:p w14:paraId="37904C11" w14:textId="35C2F487" w:rsidR="00BA3578" w:rsidRPr="00ED3A05" w:rsidRDefault="00BA3578" w:rsidP="00ED3A05">
      <w:pPr>
        <w:pStyle w:val="NormalWeb"/>
        <w:shd w:val="clear" w:color="auto" w:fill="FFFFFF"/>
        <w:spacing w:before="0" w:beforeAutospacing="0" w:after="0" w:afterAutospacing="0" w:line="360" w:lineRule="atLeast"/>
        <w:jc w:val="both"/>
        <w:rPr>
          <w:rStyle w:val="selectable"/>
        </w:rPr>
      </w:pPr>
    </w:p>
    <w:p w14:paraId="725D6114" w14:textId="77777777" w:rsidR="00711375" w:rsidRPr="00ED3A05" w:rsidRDefault="00711375" w:rsidP="00ED3A05">
      <w:pPr>
        <w:pStyle w:val="NormalWeb"/>
        <w:shd w:val="clear" w:color="auto" w:fill="FFFFFF"/>
        <w:spacing w:before="0" w:beforeAutospacing="0" w:after="0" w:afterAutospacing="0" w:line="360" w:lineRule="atLeast"/>
        <w:ind w:hanging="120"/>
        <w:jc w:val="both"/>
      </w:pPr>
    </w:p>
    <w:p w14:paraId="68DDB4CF" w14:textId="77777777" w:rsidR="00E110A5" w:rsidRPr="00ED3A05" w:rsidRDefault="00E110A5" w:rsidP="00ED3A05">
      <w:pPr>
        <w:pStyle w:val="NormalWeb"/>
        <w:shd w:val="clear" w:color="auto" w:fill="FFFFFF"/>
        <w:spacing w:before="0" w:beforeAutospacing="0" w:after="0" w:afterAutospacing="0" w:line="360" w:lineRule="atLeast"/>
        <w:jc w:val="both"/>
      </w:pPr>
    </w:p>
    <w:p w14:paraId="266FCF39" w14:textId="3234E44B" w:rsidR="00DB5CA5" w:rsidRPr="00ED3A05" w:rsidRDefault="00DB5CA5" w:rsidP="00ED3A05">
      <w:pPr>
        <w:tabs>
          <w:tab w:val="left" w:pos="5880"/>
        </w:tabs>
        <w:spacing w:line="240" w:lineRule="auto"/>
        <w:jc w:val="both"/>
        <w:rPr>
          <w:rFonts w:ascii="Times New Roman" w:hAnsi="Times New Roman" w:cs="Times New Roman"/>
          <w:sz w:val="24"/>
          <w:szCs w:val="24"/>
        </w:rPr>
      </w:pPr>
      <w:r w:rsidRPr="00ED3A05">
        <w:rPr>
          <w:rFonts w:ascii="Times New Roman" w:hAnsi="Times New Roman" w:cs="Times New Roman"/>
          <w:sz w:val="24"/>
          <w:szCs w:val="24"/>
        </w:rPr>
        <w:tab/>
      </w:r>
    </w:p>
    <w:p w14:paraId="7E1C0CA6" w14:textId="77777777" w:rsidR="00CE207F" w:rsidRPr="00ED3A05" w:rsidRDefault="00CE207F" w:rsidP="00241815">
      <w:pPr>
        <w:pStyle w:val="NormalWeb"/>
        <w:shd w:val="clear" w:color="auto" w:fill="FFFFFF"/>
        <w:spacing w:before="0" w:beforeAutospacing="0" w:after="0" w:afterAutospacing="0" w:line="360" w:lineRule="atLeast"/>
        <w:ind w:hanging="120"/>
      </w:pPr>
    </w:p>
    <w:p w14:paraId="6696C0B0" w14:textId="77777777" w:rsidR="00F039F6" w:rsidRPr="00ED3A05" w:rsidRDefault="00F039F6" w:rsidP="00F039F6">
      <w:pPr>
        <w:pStyle w:val="NormalWeb"/>
        <w:shd w:val="clear" w:color="auto" w:fill="FFFFFF"/>
        <w:spacing w:before="0" w:beforeAutospacing="0" w:after="0" w:afterAutospacing="0" w:line="360" w:lineRule="atLeast"/>
        <w:jc w:val="both"/>
      </w:pPr>
    </w:p>
    <w:p w14:paraId="2E256607" w14:textId="77777777" w:rsidR="00241815" w:rsidRDefault="00241815" w:rsidP="00DB5CA5">
      <w:pPr>
        <w:tabs>
          <w:tab w:val="left" w:pos="5880"/>
        </w:tabs>
        <w:spacing w:line="240" w:lineRule="auto"/>
        <w:jc w:val="both"/>
        <w:rPr>
          <w:rFonts w:ascii="Times New Roman" w:hAnsi="Times New Roman" w:cs="Times New Roman"/>
          <w:sz w:val="24"/>
          <w:szCs w:val="24"/>
        </w:rPr>
      </w:pPr>
    </w:p>
    <w:p w14:paraId="5236AD2A" w14:textId="169E18A0" w:rsidR="00241DAF" w:rsidRDefault="00241DAF" w:rsidP="00305559">
      <w:pPr>
        <w:spacing w:line="240" w:lineRule="auto"/>
        <w:jc w:val="both"/>
        <w:rPr>
          <w:rFonts w:ascii="Times New Roman" w:hAnsi="Times New Roman" w:cs="Times New Roman"/>
          <w:sz w:val="24"/>
          <w:szCs w:val="24"/>
        </w:rPr>
      </w:pPr>
    </w:p>
    <w:p w14:paraId="4A2368F9" w14:textId="4B7EF0CC" w:rsidR="00241DAF" w:rsidRDefault="00241DAF" w:rsidP="00305559">
      <w:pPr>
        <w:spacing w:line="240" w:lineRule="auto"/>
        <w:jc w:val="both"/>
        <w:rPr>
          <w:rFonts w:ascii="Times New Roman" w:hAnsi="Times New Roman" w:cs="Times New Roman"/>
          <w:sz w:val="24"/>
          <w:szCs w:val="24"/>
        </w:rPr>
      </w:pPr>
    </w:p>
    <w:p w14:paraId="5FE8A1DE" w14:textId="7A96A0BB" w:rsidR="00241DAF" w:rsidRDefault="00241DAF" w:rsidP="00305559">
      <w:pPr>
        <w:spacing w:line="240" w:lineRule="auto"/>
        <w:jc w:val="both"/>
        <w:rPr>
          <w:rFonts w:ascii="Times New Roman" w:hAnsi="Times New Roman" w:cs="Times New Roman"/>
          <w:sz w:val="24"/>
          <w:szCs w:val="24"/>
        </w:rPr>
      </w:pPr>
    </w:p>
    <w:p w14:paraId="7FA11307" w14:textId="6163DF5D" w:rsidR="00241DAF" w:rsidRDefault="00241DAF" w:rsidP="00305559">
      <w:pPr>
        <w:spacing w:line="240" w:lineRule="auto"/>
        <w:jc w:val="both"/>
        <w:rPr>
          <w:rFonts w:ascii="Times New Roman" w:hAnsi="Times New Roman" w:cs="Times New Roman"/>
          <w:sz w:val="24"/>
          <w:szCs w:val="24"/>
        </w:rPr>
      </w:pPr>
    </w:p>
    <w:p w14:paraId="4F7CDB4F" w14:textId="03F64E74" w:rsidR="00241DAF" w:rsidRDefault="00241DAF" w:rsidP="00305559">
      <w:pPr>
        <w:spacing w:line="240" w:lineRule="auto"/>
        <w:jc w:val="both"/>
        <w:rPr>
          <w:rFonts w:ascii="Times New Roman" w:hAnsi="Times New Roman" w:cs="Times New Roman"/>
          <w:sz w:val="24"/>
          <w:szCs w:val="24"/>
        </w:rPr>
      </w:pPr>
    </w:p>
    <w:p w14:paraId="1B2C6912" w14:textId="11C7A278" w:rsidR="00241DAF" w:rsidRDefault="00241DAF" w:rsidP="00305559">
      <w:pPr>
        <w:spacing w:line="240" w:lineRule="auto"/>
        <w:jc w:val="both"/>
        <w:rPr>
          <w:rFonts w:ascii="Times New Roman" w:hAnsi="Times New Roman" w:cs="Times New Roman"/>
          <w:sz w:val="24"/>
          <w:szCs w:val="24"/>
        </w:rPr>
      </w:pPr>
    </w:p>
    <w:p w14:paraId="4740C120" w14:textId="0FAFDD21" w:rsidR="00AE22BA" w:rsidRPr="00ED3A05" w:rsidRDefault="00AE22BA" w:rsidP="00ED3A05">
      <w:pPr>
        <w:spacing w:line="240" w:lineRule="auto"/>
        <w:rPr>
          <w:rFonts w:ascii="Times New Roman" w:hAnsi="Times New Roman" w:cs="Times New Roman"/>
          <w:sz w:val="24"/>
          <w:szCs w:val="24"/>
        </w:rPr>
      </w:pPr>
    </w:p>
    <w:sectPr w:rsidR="00AE22BA" w:rsidRPr="00ED3A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82C741" w14:textId="77777777" w:rsidR="002D1113" w:rsidRDefault="002D1113" w:rsidP="009F506B">
      <w:pPr>
        <w:spacing w:after="0" w:line="240" w:lineRule="auto"/>
      </w:pPr>
      <w:r>
        <w:separator/>
      </w:r>
    </w:p>
  </w:endnote>
  <w:endnote w:type="continuationSeparator" w:id="0">
    <w:p w14:paraId="2C33CF5E" w14:textId="77777777" w:rsidR="002D1113" w:rsidRDefault="002D1113" w:rsidP="009F5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7022EE" w14:textId="77777777" w:rsidR="002D1113" w:rsidRDefault="002D1113" w:rsidP="009F506B">
      <w:pPr>
        <w:spacing w:after="0" w:line="240" w:lineRule="auto"/>
      </w:pPr>
      <w:r>
        <w:separator/>
      </w:r>
    </w:p>
  </w:footnote>
  <w:footnote w:type="continuationSeparator" w:id="0">
    <w:p w14:paraId="023E641B" w14:textId="77777777" w:rsidR="002D1113" w:rsidRDefault="002D1113" w:rsidP="009F50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12FD8"/>
    <w:multiLevelType w:val="hybridMultilevel"/>
    <w:tmpl w:val="0B7CE5EC"/>
    <w:lvl w:ilvl="0" w:tplc="C0367C3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1" w15:restartNumberingAfterBreak="0">
    <w:nsid w:val="2FD4142F"/>
    <w:multiLevelType w:val="hybridMultilevel"/>
    <w:tmpl w:val="94C27BD4"/>
    <w:lvl w:ilvl="0" w:tplc="167617F6">
      <w:start w:val="2"/>
      <w:numFmt w:val="bullet"/>
      <w:lvlText w:val="-"/>
      <w:lvlJc w:val="left"/>
      <w:pPr>
        <w:ind w:left="1981" w:hanging="360"/>
      </w:pPr>
      <w:rPr>
        <w:rFonts w:ascii="Times New Roman" w:eastAsia="Times New Roman" w:hAnsi="Times New Roman" w:cs="Times New Roman" w:hint="default"/>
      </w:rPr>
    </w:lvl>
    <w:lvl w:ilvl="1" w:tplc="08090003" w:tentative="1">
      <w:start w:val="1"/>
      <w:numFmt w:val="bullet"/>
      <w:lvlText w:val="o"/>
      <w:lvlJc w:val="left"/>
      <w:pPr>
        <w:ind w:left="2701" w:hanging="360"/>
      </w:pPr>
      <w:rPr>
        <w:rFonts w:ascii="Courier New" w:hAnsi="Courier New" w:cs="Courier New" w:hint="default"/>
      </w:rPr>
    </w:lvl>
    <w:lvl w:ilvl="2" w:tplc="08090005" w:tentative="1">
      <w:start w:val="1"/>
      <w:numFmt w:val="bullet"/>
      <w:lvlText w:val=""/>
      <w:lvlJc w:val="left"/>
      <w:pPr>
        <w:ind w:left="3421" w:hanging="360"/>
      </w:pPr>
      <w:rPr>
        <w:rFonts w:ascii="Wingdings" w:hAnsi="Wingdings" w:hint="default"/>
      </w:rPr>
    </w:lvl>
    <w:lvl w:ilvl="3" w:tplc="08090001" w:tentative="1">
      <w:start w:val="1"/>
      <w:numFmt w:val="bullet"/>
      <w:lvlText w:val=""/>
      <w:lvlJc w:val="left"/>
      <w:pPr>
        <w:ind w:left="4141" w:hanging="360"/>
      </w:pPr>
      <w:rPr>
        <w:rFonts w:ascii="Symbol" w:hAnsi="Symbol" w:hint="default"/>
      </w:rPr>
    </w:lvl>
    <w:lvl w:ilvl="4" w:tplc="08090003" w:tentative="1">
      <w:start w:val="1"/>
      <w:numFmt w:val="bullet"/>
      <w:lvlText w:val="o"/>
      <w:lvlJc w:val="left"/>
      <w:pPr>
        <w:ind w:left="4861" w:hanging="360"/>
      </w:pPr>
      <w:rPr>
        <w:rFonts w:ascii="Courier New" w:hAnsi="Courier New" w:cs="Courier New" w:hint="default"/>
      </w:rPr>
    </w:lvl>
    <w:lvl w:ilvl="5" w:tplc="08090005" w:tentative="1">
      <w:start w:val="1"/>
      <w:numFmt w:val="bullet"/>
      <w:lvlText w:val=""/>
      <w:lvlJc w:val="left"/>
      <w:pPr>
        <w:ind w:left="5581" w:hanging="360"/>
      </w:pPr>
      <w:rPr>
        <w:rFonts w:ascii="Wingdings" w:hAnsi="Wingdings" w:hint="default"/>
      </w:rPr>
    </w:lvl>
    <w:lvl w:ilvl="6" w:tplc="08090001" w:tentative="1">
      <w:start w:val="1"/>
      <w:numFmt w:val="bullet"/>
      <w:lvlText w:val=""/>
      <w:lvlJc w:val="left"/>
      <w:pPr>
        <w:ind w:left="6301" w:hanging="360"/>
      </w:pPr>
      <w:rPr>
        <w:rFonts w:ascii="Symbol" w:hAnsi="Symbol" w:hint="default"/>
      </w:rPr>
    </w:lvl>
    <w:lvl w:ilvl="7" w:tplc="08090003" w:tentative="1">
      <w:start w:val="1"/>
      <w:numFmt w:val="bullet"/>
      <w:lvlText w:val="o"/>
      <w:lvlJc w:val="left"/>
      <w:pPr>
        <w:ind w:left="7021" w:hanging="360"/>
      </w:pPr>
      <w:rPr>
        <w:rFonts w:ascii="Courier New" w:hAnsi="Courier New" w:cs="Courier New" w:hint="default"/>
      </w:rPr>
    </w:lvl>
    <w:lvl w:ilvl="8" w:tplc="08090005" w:tentative="1">
      <w:start w:val="1"/>
      <w:numFmt w:val="bullet"/>
      <w:lvlText w:val=""/>
      <w:lvlJc w:val="left"/>
      <w:pPr>
        <w:ind w:left="7741" w:hanging="360"/>
      </w:pPr>
      <w:rPr>
        <w:rFonts w:ascii="Wingdings" w:hAnsi="Wingdings" w:hint="default"/>
      </w:rPr>
    </w:lvl>
  </w:abstractNum>
  <w:abstractNum w:abstractNumId="2" w15:restartNumberingAfterBreak="0">
    <w:nsid w:val="63A912C2"/>
    <w:multiLevelType w:val="hybridMultilevel"/>
    <w:tmpl w:val="7CCE908E"/>
    <w:lvl w:ilvl="0" w:tplc="0A48F00C">
      <w:start w:val="2"/>
      <w:numFmt w:val="bullet"/>
      <w:lvlText w:val="-"/>
      <w:lvlJc w:val="left"/>
      <w:pPr>
        <w:ind w:left="2580" w:hanging="360"/>
      </w:pPr>
      <w:rPr>
        <w:rFonts w:ascii="Times New Roman" w:eastAsia="Times New Roman" w:hAnsi="Times New Roman" w:cs="Times New Roman" w:hint="default"/>
      </w:rPr>
    </w:lvl>
    <w:lvl w:ilvl="1" w:tplc="08090003" w:tentative="1">
      <w:start w:val="1"/>
      <w:numFmt w:val="bullet"/>
      <w:lvlText w:val="o"/>
      <w:lvlJc w:val="left"/>
      <w:pPr>
        <w:ind w:left="3300" w:hanging="360"/>
      </w:pPr>
      <w:rPr>
        <w:rFonts w:ascii="Courier New" w:hAnsi="Courier New" w:cs="Courier New" w:hint="default"/>
      </w:rPr>
    </w:lvl>
    <w:lvl w:ilvl="2" w:tplc="08090005" w:tentative="1">
      <w:start w:val="1"/>
      <w:numFmt w:val="bullet"/>
      <w:lvlText w:val=""/>
      <w:lvlJc w:val="left"/>
      <w:pPr>
        <w:ind w:left="4020" w:hanging="360"/>
      </w:pPr>
      <w:rPr>
        <w:rFonts w:ascii="Wingdings" w:hAnsi="Wingdings" w:hint="default"/>
      </w:rPr>
    </w:lvl>
    <w:lvl w:ilvl="3" w:tplc="08090001" w:tentative="1">
      <w:start w:val="1"/>
      <w:numFmt w:val="bullet"/>
      <w:lvlText w:val=""/>
      <w:lvlJc w:val="left"/>
      <w:pPr>
        <w:ind w:left="4740" w:hanging="360"/>
      </w:pPr>
      <w:rPr>
        <w:rFonts w:ascii="Symbol" w:hAnsi="Symbol" w:hint="default"/>
      </w:rPr>
    </w:lvl>
    <w:lvl w:ilvl="4" w:tplc="08090003" w:tentative="1">
      <w:start w:val="1"/>
      <w:numFmt w:val="bullet"/>
      <w:lvlText w:val="o"/>
      <w:lvlJc w:val="left"/>
      <w:pPr>
        <w:ind w:left="5460" w:hanging="360"/>
      </w:pPr>
      <w:rPr>
        <w:rFonts w:ascii="Courier New" w:hAnsi="Courier New" w:cs="Courier New" w:hint="default"/>
      </w:rPr>
    </w:lvl>
    <w:lvl w:ilvl="5" w:tplc="08090005" w:tentative="1">
      <w:start w:val="1"/>
      <w:numFmt w:val="bullet"/>
      <w:lvlText w:val=""/>
      <w:lvlJc w:val="left"/>
      <w:pPr>
        <w:ind w:left="6180" w:hanging="360"/>
      </w:pPr>
      <w:rPr>
        <w:rFonts w:ascii="Wingdings" w:hAnsi="Wingdings" w:hint="default"/>
      </w:rPr>
    </w:lvl>
    <w:lvl w:ilvl="6" w:tplc="08090001" w:tentative="1">
      <w:start w:val="1"/>
      <w:numFmt w:val="bullet"/>
      <w:lvlText w:val=""/>
      <w:lvlJc w:val="left"/>
      <w:pPr>
        <w:ind w:left="6900" w:hanging="360"/>
      </w:pPr>
      <w:rPr>
        <w:rFonts w:ascii="Symbol" w:hAnsi="Symbol" w:hint="default"/>
      </w:rPr>
    </w:lvl>
    <w:lvl w:ilvl="7" w:tplc="08090003" w:tentative="1">
      <w:start w:val="1"/>
      <w:numFmt w:val="bullet"/>
      <w:lvlText w:val="o"/>
      <w:lvlJc w:val="left"/>
      <w:pPr>
        <w:ind w:left="7620" w:hanging="360"/>
      </w:pPr>
      <w:rPr>
        <w:rFonts w:ascii="Courier New" w:hAnsi="Courier New" w:cs="Courier New" w:hint="default"/>
      </w:rPr>
    </w:lvl>
    <w:lvl w:ilvl="8" w:tplc="08090005" w:tentative="1">
      <w:start w:val="1"/>
      <w:numFmt w:val="bullet"/>
      <w:lvlText w:val=""/>
      <w:lvlJc w:val="left"/>
      <w:pPr>
        <w:ind w:left="8340" w:hanging="360"/>
      </w:pPr>
      <w:rPr>
        <w:rFonts w:ascii="Wingdings" w:hAnsi="Wingdings" w:hint="default"/>
      </w:rPr>
    </w:lvl>
  </w:abstractNum>
  <w:abstractNum w:abstractNumId="3" w15:restartNumberingAfterBreak="0">
    <w:nsid w:val="6E4101C8"/>
    <w:multiLevelType w:val="hybridMultilevel"/>
    <w:tmpl w:val="2BBE78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2BA"/>
    <w:rsid w:val="00000844"/>
    <w:rsid w:val="00003E53"/>
    <w:rsid w:val="00004406"/>
    <w:rsid w:val="00007F87"/>
    <w:rsid w:val="0001087A"/>
    <w:rsid w:val="0001462E"/>
    <w:rsid w:val="0002072D"/>
    <w:rsid w:val="00025B05"/>
    <w:rsid w:val="00026877"/>
    <w:rsid w:val="00034639"/>
    <w:rsid w:val="00042598"/>
    <w:rsid w:val="00045018"/>
    <w:rsid w:val="000503D5"/>
    <w:rsid w:val="000511DB"/>
    <w:rsid w:val="00052604"/>
    <w:rsid w:val="00060783"/>
    <w:rsid w:val="00061A6F"/>
    <w:rsid w:val="00062CAB"/>
    <w:rsid w:val="00077B64"/>
    <w:rsid w:val="00077D5F"/>
    <w:rsid w:val="00082C5A"/>
    <w:rsid w:val="000833AF"/>
    <w:rsid w:val="0008459C"/>
    <w:rsid w:val="00084A85"/>
    <w:rsid w:val="0009006B"/>
    <w:rsid w:val="00090185"/>
    <w:rsid w:val="00091AB9"/>
    <w:rsid w:val="00093C5A"/>
    <w:rsid w:val="0009643D"/>
    <w:rsid w:val="000A278A"/>
    <w:rsid w:val="000A31E7"/>
    <w:rsid w:val="000A3649"/>
    <w:rsid w:val="000A6454"/>
    <w:rsid w:val="000B0E1B"/>
    <w:rsid w:val="000B10CE"/>
    <w:rsid w:val="000B1308"/>
    <w:rsid w:val="000B57CE"/>
    <w:rsid w:val="000B6099"/>
    <w:rsid w:val="000C232B"/>
    <w:rsid w:val="000C36B8"/>
    <w:rsid w:val="000C5B2D"/>
    <w:rsid w:val="000C7DEE"/>
    <w:rsid w:val="000D19D0"/>
    <w:rsid w:val="000D2BA1"/>
    <w:rsid w:val="000D5AD8"/>
    <w:rsid w:val="000D5F98"/>
    <w:rsid w:val="000D5FB3"/>
    <w:rsid w:val="000D705A"/>
    <w:rsid w:val="000D75D5"/>
    <w:rsid w:val="000E488A"/>
    <w:rsid w:val="000F03C3"/>
    <w:rsid w:val="000F293A"/>
    <w:rsid w:val="000F39A2"/>
    <w:rsid w:val="000F404B"/>
    <w:rsid w:val="000F6563"/>
    <w:rsid w:val="000F76C0"/>
    <w:rsid w:val="000F7DD1"/>
    <w:rsid w:val="00103373"/>
    <w:rsid w:val="00104589"/>
    <w:rsid w:val="00105F74"/>
    <w:rsid w:val="0011002E"/>
    <w:rsid w:val="00111AAA"/>
    <w:rsid w:val="00113122"/>
    <w:rsid w:val="00116D1B"/>
    <w:rsid w:val="00117CD6"/>
    <w:rsid w:val="0012081D"/>
    <w:rsid w:val="001228B3"/>
    <w:rsid w:val="00122E24"/>
    <w:rsid w:val="00124628"/>
    <w:rsid w:val="00124F7C"/>
    <w:rsid w:val="001252CC"/>
    <w:rsid w:val="001258D0"/>
    <w:rsid w:val="00131164"/>
    <w:rsid w:val="00132618"/>
    <w:rsid w:val="00135A20"/>
    <w:rsid w:val="001362DA"/>
    <w:rsid w:val="00137346"/>
    <w:rsid w:val="00141861"/>
    <w:rsid w:val="00142571"/>
    <w:rsid w:val="00146CEE"/>
    <w:rsid w:val="001471FA"/>
    <w:rsid w:val="0015357F"/>
    <w:rsid w:val="00157291"/>
    <w:rsid w:val="00157590"/>
    <w:rsid w:val="00165C52"/>
    <w:rsid w:val="00172833"/>
    <w:rsid w:val="0017476A"/>
    <w:rsid w:val="001766D5"/>
    <w:rsid w:val="00177A46"/>
    <w:rsid w:val="00180A1A"/>
    <w:rsid w:val="00180B55"/>
    <w:rsid w:val="0018544E"/>
    <w:rsid w:val="00191603"/>
    <w:rsid w:val="001921B8"/>
    <w:rsid w:val="001930AA"/>
    <w:rsid w:val="001A146A"/>
    <w:rsid w:val="001A2139"/>
    <w:rsid w:val="001A6DAE"/>
    <w:rsid w:val="001B2CA6"/>
    <w:rsid w:val="001B5BED"/>
    <w:rsid w:val="001C19EC"/>
    <w:rsid w:val="001C1AAB"/>
    <w:rsid w:val="001C1C6E"/>
    <w:rsid w:val="001C3320"/>
    <w:rsid w:val="001C5169"/>
    <w:rsid w:val="001C5AA4"/>
    <w:rsid w:val="001C5B32"/>
    <w:rsid w:val="001C712C"/>
    <w:rsid w:val="001D33A0"/>
    <w:rsid w:val="001D7CA1"/>
    <w:rsid w:val="001E5454"/>
    <w:rsid w:val="001E5796"/>
    <w:rsid w:val="001E6AE8"/>
    <w:rsid w:val="001E763C"/>
    <w:rsid w:val="001F18A6"/>
    <w:rsid w:val="001F33BC"/>
    <w:rsid w:val="001F3582"/>
    <w:rsid w:val="001F4693"/>
    <w:rsid w:val="001F4B4D"/>
    <w:rsid w:val="001F63D0"/>
    <w:rsid w:val="00200F92"/>
    <w:rsid w:val="00202A55"/>
    <w:rsid w:val="00203B03"/>
    <w:rsid w:val="002058C9"/>
    <w:rsid w:val="002100E3"/>
    <w:rsid w:val="00212342"/>
    <w:rsid w:val="002132AC"/>
    <w:rsid w:val="002151DE"/>
    <w:rsid w:val="00216636"/>
    <w:rsid w:val="00220924"/>
    <w:rsid w:val="00226050"/>
    <w:rsid w:val="00230C98"/>
    <w:rsid w:val="00231BCA"/>
    <w:rsid w:val="00234932"/>
    <w:rsid w:val="002353DD"/>
    <w:rsid w:val="00241815"/>
    <w:rsid w:val="00241DAF"/>
    <w:rsid w:val="002425EF"/>
    <w:rsid w:val="002444AD"/>
    <w:rsid w:val="00251A32"/>
    <w:rsid w:val="002531B5"/>
    <w:rsid w:val="00253206"/>
    <w:rsid w:val="00254D79"/>
    <w:rsid w:val="002563EA"/>
    <w:rsid w:val="00256AA2"/>
    <w:rsid w:val="00257C12"/>
    <w:rsid w:val="00257EBA"/>
    <w:rsid w:val="00261512"/>
    <w:rsid w:val="00261AE9"/>
    <w:rsid w:val="002652EE"/>
    <w:rsid w:val="00277B92"/>
    <w:rsid w:val="00277EB9"/>
    <w:rsid w:val="00283964"/>
    <w:rsid w:val="00284970"/>
    <w:rsid w:val="00285000"/>
    <w:rsid w:val="00287E01"/>
    <w:rsid w:val="002A0269"/>
    <w:rsid w:val="002A1776"/>
    <w:rsid w:val="002A19FB"/>
    <w:rsid w:val="002A249C"/>
    <w:rsid w:val="002A3020"/>
    <w:rsid w:val="002A40A6"/>
    <w:rsid w:val="002A4FBE"/>
    <w:rsid w:val="002B1051"/>
    <w:rsid w:val="002B1D4F"/>
    <w:rsid w:val="002B45E2"/>
    <w:rsid w:val="002B474C"/>
    <w:rsid w:val="002C1BF1"/>
    <w:rsid w:val="002C2A19"/>
    <w:rsid w:val="002C2AD6"/>
    <w:rsid w:val="002C6CAD"/>
    <w:rsid w:val="002D1113"/>
    <w:rsid w:val="002D469A"/>
    <w:rsid w:val="002D53DA"/>
    <w:rsid w:val="002F232F"/>
    <w:rsid w:val="002F2DAE"/>
    <w:rsid w:val="002F41CC"/>
    <w:rsid w:val="00305559"/>
    <w:rsid w:val="00311921"/>
    <w:rsid w:val="00312AE1"/>
    <w:rsid w:val="003154F5"/>
    <w:rsid w:val="00315960"/>
    <w:rsid w:val="003166F7"/>
    <w:rsid w:val="00316921"/>
    <w:rsid w:val="00316D68"/>
    <w:rsid w:val="003201DF"/>
    <w:rsid w:val="003213FC"/>
    <w:rsid w:val="00322AF1"/>
    <w:rsid w:val="00322ECA"/>
    <w:rsid w:val="00325FE8"/>
    <w:rsid w:val="0033663E"/>
    <w:rsid w:val="00337AC8"/>
    <w:rsid w:val="003402C5"/>
    <w:rsid w:val="00340CBE"/>
    <w:rsid w:val="003429CF"/>
    <w:rsid w:val="00343671"/>
    <w:rsid w:val="0034442D"/>
    <w:rsid w:val="0034794F"/>
    <w:rsid w:val="003526A9"/>
    <w:rsid w:val="00353A6D"/>
    <w:rsid w:val="003631FC"/>
    <w:rsid w:val="00364C87"/>
    <w:rsid w:val="00365168"/>
    <w:rsid w:val="003668DA"/>
    <w:rsid w:val="00372A4B"/>
    <w:rsid w:val="00377C4B"/>
    <w:rsid w:val="00377F22"/>
    <w:rsid w:val="003804BB"/>
    <w:rsid w:val="00382427"/>
    <w:rsid w:val="003850E4"/>
    <w:rsid w:val="00385E84"/>
    <w:rsid w:val="00385F97"/>
    <w:rsid w:val="00386963"/>
    <w:rsid w:val="00386A13"/>
    <w:rsid w:val="0039335F"/>
    <w:rsid w:val="0039452D"/>
    <w:rsid w:val="00394A38"/>
    <w:rsid w:val="00397892"/>
    <w:rsid w:val="003A38E3"/>
    <w:rsid w:val="003A418A"/>
    <w:rsid w:val="003A514F"/>
    <w:rsid w:val="003A6D57"/>
    <w:rsid w:val="003A7C24"/>
    <w:rsid w:val="003B0275"/>
    <w:rsid w:val="003B078E"/>
    <w:rsid w:val="003B17A9"/>
    <w:rsid w:val="003B1BBE"/>
    <w:rsid w:val="003B2C23"/>
    <w:rsid w:val="003B732C"/>
    <w:rsid w:val="003C1C50"/>
    <w:rsid w:val="003C216C"/>
    <w:rsid w:val="003C62CE"/>
    <w:rsid w:val="003D032B"/>
    <w:rsid w:val="003D3A47"/>
    <w:rsid w:val="003D6FA1"/>
    <w:rsid w:val="003D79B7"/>
    <w:rsid w:val="003E335B"/>
    <w:rsid w:val="003E38A4"/>
    <w:rsid w:val="003F0585"/>
    <w:rsid w:val="003F2519"/>
    <w:rsid w:val="003F5E0D"/>
    <w:rsid w:val="003F6CCF"/>
    <w:rsid w:val="003F7095"/>
    <w:rsid w:val="00402DE0"/>
    <w:rsid w:val="00403888"/>
    <w:rsid w:val="00416CBD"/>
    <w:rsid w:val="004272C5"/>
    <w:rsid w:val="00431187"/>
    <w:rsid w:val="004318A5"/>
    <w:rsid w:val="00431C7D"/>
    <w:rsid w:val="004338A0"/>
    <w:rsid w:val="00434588"/>
    <w:rsid w:val="00435396"/>
    <w:rsid w:val="004367EF"/>
    <w:rsid w:val="00436CC4"/>
    <w:rsid w:val="00440938"/>
    <w:rsid w:val="0044169E"/>
    <w:rsid w:val="00441A69"/>
    <w:rsid w:val="00442F60"/>
    <w:rsid w:val="00443F3F"/>
    <w:rsid w:val="0044571D"/>
    <w:rsid w:val="0044691E"/>
    <w:rsid w:val="00446D0C"/>
    <w:rsid w:val="004620A7"/>
    <w:rsid w:val="00463D55"/>
    <w:rsid w:val="0046410D"/>
    <w:rsid w:val="00470C11"/>
    <w:rsid w:val="0047532A"/>
    <w:rsid w:val="00480C8D"/>
    <w:rsid w:val="00493C35"/>
    <w:rsid w:val="004961A1"/>
    <w:rsid w:val="00496B94"/>
    <w:rsid w:val="004A2852"/>
    <w:rsid w:val="004B17CE"/>
    <w:rsid w:val="004B2039"/>
    <w:rsid w:val="004B368D"/>
    <w:rsid w:val="004B6F1D"/>
    <w:rsid w:val="004C1170"/>
    <w:rsid w:val="004C1799"/>
    <w:rsid w:val="004C1D16"/>
    <w:rsid w:val="004C2FEB"/>
    <w:rsid w:val="004D7196"/>
    <w:rsid w:val="004E189A"/>
    <w:rsid w:val="004E6F9F"/>
    <w:rsid w:val="004F01A4"/>
    <w:rsid w:val="004F1192"/>
    <w:rsid w:val="004F5248"/>
    <w:rsid w:val="004F5A38"/>
    <w:rsid w:val="004F6472"/>
    <w:rsid w:val="004F6A6A"/>
    <w:rsid w:val="004F6CFA"/>
    <w:rsid w:val="00500FCD"/>
    <w:rsid w:val="005126C2"/>
    <w:rsid w:val="0051300A"/>
    <w:rsid w:val="00514AD1"/>
    <w:rsid w:val="005150E3"/>
    <w:rsid w:val="00516F7D"/>
    <w:rsid w:val="0052077C"/>
    <w:rsid w:val="005223F3"/>
    <w:rsid w:val="00522AA1"/>
    <w:rsid w:val="005243D2"/>
    <w:rsid w:val="00526675"/>
    <w:rsid w:val="00533400"/>
    <w:rsid w:val="005363A2"/>
    <w:rsid w:val="00541542"/>
    <w:rsid w:val="00541594"/>
    <w:rsid w:val="005430BD"/>
    <w:rsid w:val="00560754"/>
    <w:rsid w:val="005628B1"/>
    <w:rsid w:val="00563822"/>
    <w:rsid w:val="005668F2"/>
    <w:rsid w:val="0057036B"/>
    <w:rsid w:val="005716FF"/>
    <w:rsid w:val="0057297D"/>
    <w:rsid w:val="00573C7A"/>
    <w:rsid w:val="005744AB"/>
    <w:rsid w:val="00576D5D"/>
    <w:rsid w:val="005805B8"/>
    <w:rsid w:val="00580D4D"/>
    <w:rsid w:val="005815B8"/>
    <w:rsid w:val="00581B73"/>
    <w:rsid w:val="00582C82"/>
    <w:rsid w:val="005912FC"/>
    <w:rsid w:val="0059186D"/>
    <w:rsid w:val="00595654"/>
    <w:rsid w:val="005A00CA"/>
    <w:rsid w:val="005A2458"/>
    <w:rsid w:val="005A28C5"/>
    <w:rsid w:val="005A50F8"/>
    <w:rsid w:val="005A520C"/>
    <w:rsid w:val="005A6EB9"/>
    <w:rsid w:val="005B1F4E"/>
    <w:rsid w:val="005B4425"/>
    <w:rsid w:val="005B45EC"/>
    <w:rsid w:val="005B6561"/>
    <w:rsid w:val="005B666E"/>
    <w:rsid w:val="005C2ACF"/>
    <w:rsid w:val="005C4C83"/>
    <w:rsid w:val="005D1DA7"/>
    <w:rsid w:val="005D535F"/>
    <w:rsid w:val="005D76C8"/>
    <w:rsid w:val="005E0281"/>
    <w:rsid w:val="005F06D2"/>
    <w:rsid w:val="005F1D0B"/>
    <w:rsid w:val="005F375C"/>
    <w:rsid w:val="005F6687"/>
    <w:rsid w:val="0060210C"/>
    <w:rsid w:val="00602115"/>
    <w:rsid w:val="00602176"/>
    <w:rsid w:val="00603E30"/>
    <w:rsid w:val="0060787A"/>
    <w:rsid w:val="00611F1E"/>
    <w:rsid w:val="00612DBF"/>
    <w:rsid w:val="00614DCC"/>
    <w:rsid w:val="006161A7"/>
    <w:rsid w:val="006165D1"/>
    <w:rsid w:val="0061791F"/>
    <w:rsid w:val="00623C1D"/>
    <w:rsid w:val="00624D4E"/>
    <w:rsid w:val="00624E42"/>
    <w:rsid w:val="006253E0"/>
    <w:rsid w:val="00630FBB"/>
    <w:rsid w:val="006313C3"/>
    <w:rsid w:val="00631786"/>
    <w:rsid w:val="00633B0E"/>
    <w:rsid w:val="00635243"/>
    <w:rsid w:val="0064481C"/>
    <w:rsid w:val="00645E8F"/>
    <w:rsid w:val="00646554"/>
    <w:rsid w:val="00661F6B"/>
    <w:rsid w:val="00662B90"/>
    <w:rsid w:val="00664897"/>
    <w:rsid w:val="00674F3A"/>
    <w:rsid w:val="0067519E"/>
    <w:rsid w:val="0067637B"/>
    <w:rsid w:val="0068093A"/>
    <w:rsid w:val="0068218B"/>
    <w:rsid w:val="0068357A"/>
    <w:rsid w:val="00683B89"/>
    <w:rsid w:val="00683DA5"/>
    <w:rsid w:val="00693692"/>
    <w:rsid w:val="00694FF6"/>
    <w:rsid w:val="00695072"/>
    <w:rsid w:val="006979DD"/>
    <w:rsid w:val="006A314C"/>
    <w:rsid w:val="006A4EBA"/>
    <w:rsid w:val="006A73DB"/>
    <w:rsid w:val="006B3639"/>
    <w:rsid w:val="006B7FCB"/>
    <w:rsid w:val="006C118D"/>
    <w:rsid w:val="006C1DC7"/>
    <w:rsid w:val="006C26B0"/>
    <w:rsid w:val="006C7D3F"/>
    <w:rsid w:val="006D1665"/>
    <w:rsid w:val="006D3BA5"/>
    <w:rsid w:val="006D5AD3"/>
    <w:rsid w:val="006D62F3"/>
    <w:rsid w:val="006E10DB"/>
    <w:rsid w:val="006E3FFE"/>
    <w:rsid w:val="006F1655"/>
    <w:rsid w:val="006F36EC"/>
    <w:rsid w:val="00701018"/>
    <w:rsid w:val="00701D65"/>
    <w:rsid w:val="0070218C"/>
    <w:rsid w:val="0070380D"/>
    <w:rsid w:val="0070514A"/>
    <w:rsid w:val="00705496"/>
    <w:rsid w:val="00711375"/>
    <w:rsid w:val="00713740"/>
    <w:rsid w:val="007167C1"/>
    <w:rsid w:val="00717D2E"/>
    <w:rsid w:val="00721EA8"/>
    <w:rsid w:val="0072494A"/>
    <w:rsid w:val="00724C1C"/>
    <w:rsid w:val="0072746C"/>
    <w:rsid w:val="00730971"/>
    <w:rsid w:val="00730A54"/>
    <w:rsid w:val="00732102"/>
    <w:rsid w:val="00732B75"/>
    <w:rsid w:val="00736F4B"/>
    <w:rsid w:val="007438D8"/>
    <w:rsid w:val="0074409F"/>
    <w:rsid w:val="00745145"/>
    <w:rsid w:val="0075748B"/>
    <w:rsid w:val="00761D1A"/>
    <w:rsid w:val="00763B30"/>
    <w:rsid w:val="00766425"/>
    <w:rsid w:val="00767E85"/>
    <w:rsid w:val="00770646"/>
    <w:rsid w:val="00771924"/>
    <w:rsid w:val="007720D3"/>
    <w:rsid w:val="0077326E"/>
    <w:rsid w:val="0077480E"/>
    <w:rsid w:val="00775752"/>
    <w:rsid w:val="0077596E"/>
    <w:rsid w:val="00776FE9"/>
    <w:rsid w:val="00777F16"/>
    <w:rsid w:val="007803DB"/>
    <w:rsid w:val="00783D84"/>
    <w:rsid w:val="00784C7D"/>
    <w:rsid w:val="00785BD7"/>
    <w:rsid w:val="00786110"/>
    <w:rsid w:val="00790CE0"/>
    <w:rsid w:val="00793973"/>
    <w:rsid w:val="00794792"/>
    <w:rsid w:val="00797451"/>
    <w:rsid w:val="007979E1"/>
    <w:rsid w:val="00797B90"/>
    <w:rsid w:val="007A0252"/>
    <w:rsid w:val="007A301F"/>
    <w:rsid w:val="007A6433"/>
    <w:rsid w:val="007C0D1E"/>
    <w:rsid w:val="007C6D67"/>
    <w:rsid w:val="007D4031"/>
    <w:rsid w:val="007E1BD2"/>
    <w:rsid w:val="007E2213"/>
    <w:rsid w:val="007E528D"/>
    <w:rsid w:val="007F1720"/>
    <w:rsid w:val="007F1957"/>
    <w:rsid w:val="007F5510"/>
    <w:rsid w:val="007F7ACB"/>
    <w:rsid w:val="00800E66"/>
    <w:rsid w:val="00803802"/>
    <w:rsid w:val="00815B4E"/>
    <w:rsid w:val="00816080"/>
    <w:rsid w:val="00816369"/>
    <w:rsid w:val="00816D04"/>
    <w:rsid w:val="008239EC"/>
    <w:rsid w:val="00823C00"/>
    <w:rsid w:val="008251AA"/>
    <w:rsid w:val="00827982"/>
    <w:rsid w:val="00841579"/>
    <w:rsid w:val="00843CD4"/>
    <w:rsid w:val="008449F9"/>
    <w:rsid w:val="008450CC"/>
    <w:rsid w:val="00846B6D"/>
    <w:rsid w:val="00847134"/>
    <w:rsid w:val="00854814"/>
    <w:rsid w:val="00857E68"/>
    <w:rsid w:val="00861B9A"/>
    <w:rsid w:val="00862515"/>
    <w:rsid w:val="00864C27"/>
    <w:rsid w:val="00874330"/>
    <w:rsid w:val="00876143"/>
    <w:rsid w:val="0087707D"/>
    <w:rsid w:val="00877C9C"/>
    <w:rsid w:val="00885A8C"/>
    <w:rsid w:val="00890181"/>
    <w:rsid w:val="008914C2"/>
    <w:rsid w:val="00891596"/>
    <w:rsid w:val="00894AE3"/>
    <w:rsid w:val="008A396E"/>
    <w:rsid w:val="008A44E1"/>
    <w:rsid w:val="008A4692"/>
    <w:rsid w:val="008A7603"/>
    <w:rsid w:val="008B14C5"/>
    <w:rsid w:val="008B41BA"/>
    <w:rsid w:val="008B558D"/>
    <w:rsid w:val="008B6DF9"/>
    <w:rsid w:val="008C6437"/>
    <w:rsid w:val="008C6C83"/>
    <w:rsid w:val="008D4115"/>
    <w:rsid w:val="008D7BAC"/>
    <w:rsid w:val="008E0909"/>
    <w:rsid w:val="008E14A4"/>
    <w:rsid w:val="008E1FC3"/>
    <w:rsid w:val="008E7ED7"/>
    <w:rsid w:val="008F55F3"/>
    <w:rsid w:val="00900260"/>
    <w:rsid w:val="00902FCB"/>
    <w:rsid w:val="00903482"/>
    <w:rsid w:val="0090461D"/>
    <w:rsid w:val="00904ACB"/>
    <w:rsid w:val="00904EC7"/>
    <w:rsid w:val="00905D2A"/>
    <w:rsid w:val="009112CC"/>
    <w:rsid w:val="009135DF"/>
    <w:rsid w:val="0091522E"/>
    <w:rsid w:val="00916E41"/>
    <w:rsid w:val="009202B1"/>
    <w:rsid w:val="00921963"/>
    <w:rsid w:val="00921D1B"/>
    <w:rsid w:val="00921D5F"/>
    <w:rsid w:val="0092477D"/>
    <w:rsid w:val="00924F17"/>
    <w:rsid w:val="00925F12"/>
    <w:rsid w:val="0093429D"/>
    <w:rsid w:val="00936B92"/>
    <w:rsid w:val="009409F4"/>
    <w:rsid w:val="00940AE0"/>
    <w:rsid w:val="00942A71"/>
    <w:rsid w:val="00943D4A"/>
    <w:rsid w:val="0095238C"/>
    <w:rsid w:val="0095670A"/>
    <w:rsid w:val="009567EC"/>
    <w:rsid w:val="00956ACD"/>
    <w:rsid w:val="009575EC"/>
    <w:rsid w:val="0096026C"/>
    <w:rsid w:val="009605AA"/>
    <w:rsid w:val="00960A90"/>
    <w:rsid w:val="009623EB"/>
    <w:rsid w:val="00962ED8"/>
    <w:rsid w:val="00963FAA"/>
    <w:rsid w:val="009658BE"/>
    <w:rsid w:val="00966911"/>
    <w:rsid w:val="009734A8"/>
    <w:rsid w:val="0097398A"/>
    <w:rsid w:val="00973D7D"/>
    <w:rsid w:val="00981014"/>
    <w:rsid w:val="00981755"/>
    <w:rsid w:val="00990C50"/>
    <w:rsid w:val="00992180"/>
    <w:rsid w:val="00992C69"/>
    <w:rsid w:val="00995E77"/>
    <w:rsid w:val="00996434"/>
    <w:rsid w:val="00996A5F"/>
    <w:rsid w:val="00996AC1"/>
    <w:rsid w:val="00997B50"/>
    <w:rsid w:val="00997CBC"/>
    <w:rsid w:val="009A0520"/>
    <w:rsid w:val="009B04B8"/>
    <w:rsid w:val="009B1911"/>
    <w:rsid w:val="009B48C6"/>
    <w:rsid w:val="009C0123"/>
    <w:rsid w:val="009C1858"/>
    <w:rsid w:val="009C4B5B"/>
    <w:rsid w:val="009C5327"/>
    <w:rsid w:val="009C6578"/>
    <w:rsid w:val="009D4F43"/>
    <w:rsid w:val="009D55F0"/>
    <w:rsid w:val="009E10B0"/>
    <w:rsid w:val="009E175B"/>
    <w:rsid w:val="009E44C9"/>
    <w:rsid w:val="009E704B"/>
    <w:rsid w:val="009E7155"/>
    <w:rsid w:val="009F1CDB"/>
    <w:rsid w:val="009F3884"/>
    <w:rsid w:val="009F506B"/>
    <w:rsid w:val="00A00065"/>
    <w:rsid w:val="00A00545"/>
    <w:rsid w:val="00A071F0"/>
    <w:rsid w:val="00A155FF"/>
    <w:rsid w:val="00A165D3"/>
    <w:rsid w:val="00A1750C"/>
    <w:rsid w:val="00A21A06"/>
    <w:rsid w:val="00A238AA"/>
    <w:rsid w:val="00A2450C"/>
    <w:rsid w:val="00A27859"/>
    <w:rsid w:val="00A34ABB"/>
    <w:rsid w:val="00A352E6"/>
    <w:rsid w:val="00A36D48"/>
    <w:rsid w:val="00A40682"/>
    <w:rsid w:val="00A4223F"/>
    <w:rsid w:val="00A45D57"/>
    <w:rsid w:val="00A464C6"/>
    <w:rsid w:val="00A516A9"/>
    <w:rsid w:val="00A51D54"/>
    <w:rsid w:val="00A53431"/>
    <w:rsid w:val="00A55BEE"/>
    <w:rsid w:val="00A566D0"/>
    <w:rsid w:val="00A56C08"/>
    <w:rsid w:val="00A577EF"/>
    <w:rsid w:val="00A62F00"/>
    <w:rsid w:val="00A64975"/>
    <w:rsid w:val="00A706B3"/>
    <w:rsid w:val="00A7190E"/>
    <w:rsid w:val="00A74728"/>
    <w:rsid w:val="00A8207B"/>
    <w:rsid w:val="00A86EF8"/>
    <w:rsid w:val="00A93B4D"/>
    <w:rsid w:val="00AA1411"/>
    <w:rsid w:val="00AA14F6"/>
    <w:rsid w:val="00AA1A12"/>
    <w:rsid w:val="00AA23F8"/>
    <w:rsid w:val="00AA2F37"/>
    <w:rsid w:val="00AA6CFC"/>
    <w:rsid w:val="00AA7100"/>
    <w:rsid w:val="00AB0B2A"/>
    <w:rsid w:val="00AB15B8"/>
    <w:rsid w:val="00AB465B"/>
    <w:rsid w:val="00AB6A3D"/>
    <w:rsid w:val="00AC41B3"/>
    <w:rsid w:val="00AD1EC9"/>
    <w:rsid w:val="00AD47DB"/>
    <w:rsid w:val="00AD4D8B"/>
    <w:rsid w:val="00AD50DD"/>
    <w:rsid w:val="00AE0524"/>
    <w:rsid w:val="00AE0FC8"/>
    <w:rsid w:val="00AE22BA"/>
    <w:rsid w:val="00AE2A61"/>
    <w:rsid w:val="00AE78C8"/>
    <w:rsid w:val="00AF6BBA"/>
    <w:rsid w:val="00B040D3"/>
    <w:rsid w:val="00B05DEF"/>
    <w:rsid w:val="00B06048"/>
    <w:rsid w:val="00B1198D"/>
    <w:rsid w:val="00B123F3"/>
    <w:rsid w:val="00B136E3"/>
    <w:rsid w:val="00B13781"/>
    <w:rsid w:val="00B14D6F"/>
    <w:rsid w:val="00B1640E"/>
    <w:rsid w:val="00B20CA9"/>
    <w:rsid w:val="00B21E10"/>
    <w:rsid w:val="00B26792"/>
    <w:rsid w:val="00B3321B"/>
    <w:rsid w:val="00B37FBC"/>
    <w:rsid w:val="00B40C90"/>
    <w:rsid w:val="00B43753"/>
    <w:rsid w:val="00B4453D"/>
    <w:rsid w:val="00B44EBD"/>
    <w:rsid w:val="00B50881"/>
    <w:rsid w:val="00B528EF"/>
    <w:rsid w:val="00B5440A"/>
    <w:rsid w:val="00B55AAD"/>
    <w:rsid w:val="00B6072A"/>
    <w:rsid w:val="00B621C2"/>
    <w:rsid w:val="00B64126"/>
    <w:rsid w:val="00B667F8"/>
    <w:rsid w:val="00B81C20"/>
    <w:rsid w:val="00B842B4"/>
    <w:rsid w:val="00B8481E"/>
    <w:rsid w:val="00B860CB"/>
    <w:rsid w:val="00B86BDA"/>
    <w:rsid w:val="00B96920"/>
    <w:rsid w:val="00B97BBF"/>
    <w:rsid w:val="00BA0D33"/>
    <w:rsid w:val="00BA3578"/>
    <w:rsid w:val="00BA5A93"/>
    <w:rsid w:val="00BA6E7D"/>
    <w:rsid w:val="00BB04CE"/>
    <w:rsid w:val="00BB0CE8"/>
    <w:rsid w:val="00BB15F3"/>
    <w:rsid w:val="00BB304F"/>
    <w:rsid w:val="00BB690F"/>
    <w:rsid w:val="00BB78BC"/>
    <w:rsid w:val="00BB7B91"/>
    <w:rsid w:val="00BC2FE0"/>
    <w:rsid w:val="00BC797E"/>
    <w:rsid w:val="00BD0590"/>
    <w:rsid w:val="00BE09DF"/>
    <w:rsid w:val="00BE2B15"/>
    <w:rsid w:val="00BE56BC"/>
    <w:rsid w:val="00BF208A"/>
    <w:rsid w:val="00BF5FD6"/>
    <w:rsid w:val="00BF6D73"/>
    <w:rsid w:val="00BF6DC6"/>
    <w:rsid w:val="00C03461"/>
    <w:rsid w:val="00C10706"/>
    <w:rsid w:val="00C13D33"/>
    <w:rsid w:val="00C15C14"/>
    <w:rsid w:val="00C166F0"/>
    <w:rsid w:val="00C21438"/>
    <w:rsid w:val="00C232AF"/>
    <w:rsid w:val="00C313EF"/>
    <w:rsid w:val="00C36D21"/>
    <w:rsid w:val="00C40D2B"/>
    <w:rsid w:val="00C42231"/>
    <w:rsid w:val="00C469F3"/>
    <w:rsid w:val="00C470EA"/>
    <w:rsid w:val="00C526F4"/>
    <w:rsid w:val="00C57953"/>
    <w:rsid w:val="00C62227"/>
    <w:rsid w:val="00C64420"/>
    <w:rsid w:val="00C665E8"/>
    <w:rsid w:val="00C6744F"/>
    <w:rsid w:val="00C803DF"/>
    <w:rsid w:val="00C82A33"/>
    <w:rsid w:val="00C83869"/>
    <w:rsid w:val="00C85D8C"/>
    <w:rsid w:val="00C87506"/>
    <w:rsid w:val="00C94C2C"/>
    <w:rsid w:val="00CA28C7"/>
    <w:rsid w:val="00CA61DC"/>
    <w:rsid w:val="00CB0175"/>
    <w:rsid w:val="00CB657F"/>
    <w:rsid w:val="00CB6BA1"/>
    <w:rsid w:val="00CC0D4C"/>
    <w:rsid w:val="00CC16D0"/>
    <w:rsid w:val="00CD2745"/>
    <w:rsid w:val="00CD3525"/>
    <w:rsid w:val="00CD7536"/>
    <w:rsid w:val="00CE115D"/>
    <w:rsid w:val="00CE207F"/>
    <w:rsid w:val="00CF3AC6"/>
    <w:rsid w:val="00CF425C"/>
    <w:rsid w:val="00CF47C6"/>
    <w:rsid w:val="00CF5AC0"/>
    <w:rsid w:val="00CF7226"/>
    <w:rsid w:val="00D01A99"/>
    <w:rsid w:val="00D05FEC"/>
    <w:rsid w:val="00D06818"/>
    <w:rsid w:val="00D069D3"/>
    <w:rsid w:val="00D20C1D"/>
    <w:rsid w:val="00D20EA0"/>
    <w:rsid w:val="00D240C6"/>
    <w:rsid w:val="00D2578F"/>
    <w:rsid w:val="00D25868"/>
    <w:rsid w:val="00D26170"/>
    <w:rsid w:val="00D26753"/>
    <w:rsid w:val="00D3091C"/>
    <w:rsid w:val="00D30A31"/>
    <w:rsid w:val="00D31B8C"/>
    <w:rsid w:val="00D33D77"/>
    <w:rsid w:val="00D40DD9"/>
    <w:rsid w:val="00D43063"/>
    <w:rsid w:val="00D45CE7"/>
    <w:rsid w:val="00D50AD5"/>
    <w:rsid w:val="00D56D8C"/>
    <w:rsid w:val="00D61FE1"/>
    <w:rsid w:val="00D62C57"/>
    <w:rsid w:val="00D64389"/>
    <w:rsid w:val="00D64F6F"/>
    <w:rsid w:val="00D71D5E"/>
    <w:rsid w:val="00D73778"/>
    <w:rsid w:val="00D74875"/>
    <w:rsid w:val="00D8509C"/>
    <w:rsid w:val="00D8619F"/>
    <w:rsid w:val="00D90BCF"/>
    <w:rsid w:val="00D90C18"/>
    <w:rsid w:val="00D913B4"/>
    <w:rsid w:val="00D91D96"/>
    <w:rsid w:val="00D93DED"/>
    <w:rsid w:val="00DB0B2B"/>
    <w:rsid w:val="00DB1F73"/>
    <w:rsid w:val="00DB430E"/>
    <w:rsid w:val="00DB4BBD"/>
    <w:rsid w:val="00DB5B6F"/>
    <w:rsid w:val="00DB5CA5"/>
    <w:rsid w:val="00DB6332"/>
    <w:rsid w:val="00DC0CAA"/>
    <w:rsid w:val="00DD2687"/>
    <w:rsid w:val="00DD2A3E"/>
    <w:rsid w:val="00DD4526"/>
    <w:rsid w:val="00DD5756"/>
    <w:rsid w:val="00DE444B"/>
    <w:rsid w:val="00DE76F6"/>
    <w:rsid w:val="00DF0356"/>
    <w:rsid w:val="00DF37A9"/>
    <w:rsid w:val="00DF3E60"/>
    <w:rsid w:val="00DF490C"/>
    <w:rsid w:val="00E02330"/>
    <w:rsid w:val="00E050D1"/>
    <w:rsid w:val="00E05ADB"/>
    <w:rsid w:val="00E110A5"/>
    <w:rsid w:val="00E14015"/>
    <w:rsid w:val="00E1407D"/>
    <w:rsid w:val="00E2288A"/>
    <w:rsid w:val="00E23CB8"/>
    <w:rsid w:val="00E25213"/>
    <w:rsid w:val="00E25A5E"/>
    <w:rsid w:val="00E34AAB"/>
    <w:rsid w:val="00E34EF4"/>
    <w:rsid w:val="00E35CC1"/>
    <w:rsid w:val="00E402BE"/>
    <w:rsid w:val="00E4195B"/>
    <w:rsid w:val="00E450F5"/>
    <w:rsid w:val="00E47326"/>
    <w:rsid w:val="00E518C2"/>
    <w:rsid w:val="00E51BA9"/>
    <w:rsid w:val="00E534B3"/>
    <w:rsid w:val="00E5473C"/>
    <w:rsid w:val="00E550D7"/>
    <w:rsid w:val="00E5528E"/>
    <w:rsid w:val="00E64E00"/>
    <w:rsid w:val="00E65C8B"/>
    <w:rsid w:val="00E7260F"/>
    <w:rsid w:val="00E73760"/>
    <w:rsid w:val="00E7624F"/>
    <w:rsid w:val="00E808E0"/>
    <w:rsid w:val="00E82901"/>
    <w:rsid w:val="00E83B0F"/>
    <w:rsid w:val="00E937A4"/>
    <w:rsid w:val="00E97307"/>
    <w:rsid w:val="00EA05C5"/>
    <w:rsid w:val="00EA3065"/>
    <w:rsid w:val="00EA45A9"/>
    <w:rsid w:val="00EB29B5"/>
    <w:rsid w:val="00EB7F8C"/>
    <w:rsid w:val="00EC183F"/>
    <w:rsid w:val="00EC43F6"/>
    <w:rsid w:val="00ED0D96"/>
    <w:rsid w:val="00ED1BD9"/>
    <w:rsid w:val="00ED2BD7"/>
    <w:rsid w:val="00ED3A05"/>
    <w:rsid w:val="00EE23A3"/>
    <w:rsid w:val="00EE2956"/>
    <w:rsid w:val="00EE5A89"/>
    <w:rsid w:val="00EF025D"/>
    <w:rsid w:val="00EF02C7"/>
    <w:rsid w:val="00EF19E1"/>
    <w:rsid w:val="00EF6A31"/>
    <w:rsid w:val="00F01A14"/>
    <w:rsid w:val="00F01A17"/>
    <w:rsid w:val="00F032E5"/>
    <w:rsid w:val="00F039F6"/>
    <w:rsid w:val="00F06ADD"/>
    <w:rsid w:val="00F11EC2"/>
    <w:rsid w:val="00F16853"/>
    <w:rsid w:val="00F20DC3"/>
    <w:rsid w:val="00F21B63"/>
    <w:rsid w:val="00F25133"/>
    <w:rsid w:val="00F2779F"/>
    <w:rsid w:val="00F27D7C"/>
    <w:rsid w:val="00F30194"/>
    <w:rsid w:val="00F41280"/>
    <w:rsid w:val="00F43CC0"/>
    <w:rsid w:val="00F47CA5"/>
    <w:rsid w:val="00F502E2"/>
    <w:rsid w:val="00F5184C"/>
    <w:rsid w:val="00F5333F"/>
    <w:rsid w:val="00F538FC"/>
    <w:rsid w:val="00F54156"/>
    <w:rsid w:val="00F56DBA"/>
    <w:rsid w:val="00F60336"/>
    <w:rsid w:val="00F63369"/>
    <w:rsid w:val="00F65706"/>
    <w:rsid w:val="00F73430"/>
    <w:rsid w:val="00F76366"/>
    <w:rsid w:val="00F80520"/>
    <w:rsid w:val="00F83093"/>
    <w:rsid w:val="00F84822"/>
    <w:rsid w:val="00F85C7F"/>
    <w:rsid w:val="00F87E80"/>
    <w:rsid w:val="00F90211"/>
    <w:rsid w:val="00F9277B"/>
    <w:rsid w:val="00F936E9"/>
    <w:rsid w:val="00F96406"/>
    <w:rsid w:val="00FA2320"/>
    <w:rsid w:val="00FA4414"/>
    <w:rsid w:val="00FA75BC"/>
    <w:rsid w:val="00FB4470"/>
    <w:rsid w:val="00FB67EB"/>
    <w:rsid w:val="00FB79E2"/>
    <w:rsid w:val="00FC1BFF"/>
    <w:rsid w:val="00FD0E35"/>
    <w:rsid w:val="00FD2B18"/>
    <w:rsid w:val="00FD6B99"/>
    <w:rsid w:val="00FE51D1"/>
    <w:rsid w:val="00FE73F3"/>
    <w:rsid w:val="00FF41C2"/>
    <w:rsid w:val="00FF5D0F"/>
    <w:rsid w:val="00FF6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43B69"/>
  <w15:chartTrackingRefBased/>
  <w15:docId w15:val="{81EE2F01-8779-49E1-8531-632B7D6C5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33B0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33B0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33B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33B0E"/>
    <w:rPr>
      <w:b/>
      <w:bCs/>
    </w:rPr>
  </w:style>
  <w:style w:type="character" w:customStyle="1" w:styleId="selectable">
    <w:name w:val="selectable"/>
    <w:basedOn w:val="DefaultParagraphFont"/>
    <w:rsid w:val="00633B0E"/>
  </w:style>
  <w:style w:type="paragraph" w:styleId="Header">
    <w:name w:val="header"/>
    <w:basedOn w:val="Normal"/>
    <w:link w:val="HeaderChar"/>
    <w:uiPriority w:val="99"/>
    <w:unhideWhenUsed/>
    <w:rsid w:val="009F5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06B"/>
  </w:style>
  <w:style w:type="paragraph" w:styleId="Footer">
    <w:name w:val="footer"/>
    <w:basedOn w:val="Normal"/>
    <w:link w:val="FooterChar"/>
    <w:uiPriority w:val="99"/>
    <w:unhideWhenUsed/>
    <w:rsid w:val="009F5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06B"/>
  </w:style>
  <w:style w:type="character" w:styleId="Hyperlink">
    <w:name w:val="Hyperlink"/>
    <w:basedOn w:val="DefaultParagraphFont"/>
    <w:uiPriority w:val="99"/>
    <w:semiHidden/>
    <w:unhideWhenUsed/>
    <w:rsid w:val="00FA232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3257">
      <w:bodyDiv w:val="1"/>
      <w:marLeft w:val="0"/>
      <w:marRight w:val="0"/>
      <w:marTop w:val="0"/>
      <w:marBottom w:val="0"/>
      <w:divBdr>
        <w:top w:val="none" w:sz="0" w:space="0" w:color="auto"/>
        <w:left w:val="none" w:sz="0" w:space="0" w:color="auto"/>
        <w:bottom w:val="none" w:sz="0" w:space="0" w:color="auto"/>
        <w:right w:val="none" w:sz="0" w:space="0" w:color="auto"/>
      </w:divBdr>
    </w:div>
    <w:div w:id="202140098">
      <w:bodyDiv w:val="1"/>
      <w:marLeft w:val="0"/>
      <w:marRight w:val="0"/>
      <w:marTop w:val="0"/>
      <w:marBottom w:val="0"/>
      <w:divBdr>
        <w:top w:val="none" w:sz="0" w:space="0" w:color="auto"/>
        <w:left w:val="none" w:sz="0" w:space="0" w:color="auto"/>
        <w:bottom w:val="none" w:sz="0" w:space="0" w:color="auto"/>
        <w:right w:val="none" w:sz="0" w:space="0" w:color="auto"/>
      </w:divBdr>
    </w:div>
    <w:div w:id="452670084">
      <w:bodyDiv w:val="1"/>
      <w:marLeft w:val="0"/>
      <w:marRight w:val="0"/>
      <w:marTop w:val="0"/>
      <w:marBottom w:val="0"/>
      <w:divBdr>
        <w:top w:val="none" w:sz="0" w:space="0" w:color="auto"/>
        <w:left w:val="none" w:sz="0" w:space="0" w:color="auto"/>
        <w:bottom w:val="none" w:sz="0" w:space="0" w:color="auto"/>
        <w:right w:val="none" w:sz="0" w:space="0" w:color="auto"/>
      </w:divBdr>
    </w:div>
    <w:div w:id="496656084">
      <w:bodyDiv w:val="1"/>
      <w:marLeft w:val="0"/>
      <w:marRight w:val="0"/>
      <w:marTop w:val="0"/>
      <w:marBottom w:val="0"/>
      <w:divBdr>
        <w:top w:val="none" w:sz="0" w:space="0" w:color="auto"/>
        <w:left w:val="none" w:sz="0" w:space="0" w:color="auto"/>
        <w:bottom w:val="none" w:sz="0" w:space="0" w:color="auto"/>
        <w:right w:val="none" w:sz="0" w:space="0" w:color="auto"/>
      </w:divBdr>
    </w:div>
    <w:div w:id="526598222">
      <w:bodyDiv w:val="1"/>
      <w:marLeft w:val="0"/>
      <w:marRight w:val="0"/>
      <w:marTop w:val="0"/>
      <w:marBottom w:val="0"/>
      <w:divBdr>
        <w:top w:val="none" w:sz="0" w:space="0" w:color="auto"/>
        <w:left w:val="none" w:sz="0" w:space="0" w:color="auto"/>
        <w:bottom w:val="none" w:sz="0" w:space="0" w:color="auto"/>
        <w:right w:val="none" w:sz="0" w:space="0" w:color="auto"/>
      </w:divBdr>
    </w:div>
    <w:div w:id="567812663">
      <w:bodyDiv w:val="1"/>
      <w:marLeft w:val="0"/>
      <w:marRight w:val="0"/>
      <w:marTop w:val="0"/>
      <w:marBottom w:val="0"/>
      <w:divBdr>
        <w:top w:val="none" w:sz="0" w:space="0" w:color="auto"/>
        <w:left w:val="none" w:sz="0" w:space="0" w:color="auto"/>
        <w:bottom w:val="none" w:sz="0" w:space="0" w:color="auto"/>
        <w:right w:val="none" w:sz="0" w:space="0" w:color="auto"/>
      </w:divBdr>
      <w:divsChild>
        <w:div w:id="871305748">
          <w:marLeft w:val="0"/>
          <w:marRight w:val="0"/>
          <w:marTop w:val="0"/>
          <w:marBottom w:val="0"/>
          <w:divBdr>
            <w:top w:val="none" w:sz="0" w:space="0" w:color="auto"/>
            <w:left w:val="none" w:sz="0" w:space="0" w:color="auto"/>
            <w:bottom w:val="none" w:sz="0" w:space="0" w:color="auto"/>
            <w:right w:val="none" w:sz="0" w:space="0" w:color="auto"/>
          </w:divBdr>
        </w:div>
        <w:div w:id="269435746">
          <w:marLeft w:val="0"/>
          <w:marRight w:val="0"/>
          <w:marTop w:val="0"/>
          <w:marBottom w:val="0"/>
          <w:divBdr>
            <w:top w:val="none" w:sz="0" w:space="0" w:color="auto"/>
            <w:left w:val="none" w:sz="0" w:space="0" w:color="auto"/>
            <w:bottom w:val="none" w:sz="0" w:space="0" w:color="auto"/>
            <w:right w:val="none" w:sz="0" w:space="0" w:color="auto"/>
          </w:divBdr>
        </w:div>
      </w:divsChild>
    </w:div>
    <w:div w:id="689335899">
      <w:bodyDiv w:val="1"/>
      <w:marLeft w:val="0"/>
      <w:marRight w:val="0"/>
      <w:marTop w:val="0"/>
      <w:marBottom w:val="0"/>
      <w:divBdr>
        <w:top w:val="none" w:sz="0" w:space="0" w:color="auto"/>
        <w:left w:val="none" w:sz="0" w:space="0" w:color="auto"/>
        <w:bottom w:val="none" w:sz="0" w:space="0" w:color="auto"/>
        <w:right w:val="none" w:sz="0" w:space="0" w:color="auto"/>
      </w:divBdr>
    </w:div>
    <w:div w:id="726536511">
      <w:bodyDiv w:val="1"/>
      <w:marLeft w:val="0"/>
      <w:marRight w:val="0"/>
      <w:marTop w:val="0"/>
      <w:marBottom w:val="0"/>
      <w:divBdr>
        <w:top w:val="none" w:sz="0" w:space="0" w:color="auto"/>
        <w:left w:val="none" w:sz="0" w:space="0" w:color="auto"/>
        <w:bottom w:val="none" w:sz="0" w:space="0" w:color="auto"/>
        <w:right w:val="none" w:sz="0" w:space="0" w:color="auto"/>
      </w:divBdr>
    </w:div>
    <w:div w:id="1051227002">
      <w:bodyDiv w:val="1"/>
      <w:marLeft w:val="0"/>
      <w:marRight w:val="0"/>
      <w:marTop w:val="0"/>
      <w:marBottom w:val="0"/>
      <w:divBdr>
        <w:top w:val="none" w:sz="0" w:space="0" w:color="auto"/>
        <w:left w:val="none" w:sz="0" w:space="0" w:color="auto"/>
        <w:bottom w:val="none" w:sz="0" w:space="0" w:color="auto"/>
        <w:right w:val="none" w:sz="0" w:space="0" w:color="auto"/>
      </w:divBdr>
    </w:div>
    <w:div w:id="1116023567">
      <w:bodyDiv w:val="1"/>
      <w:marLeft w:val="0"/>
      <w:marRight w:val="0"/>
      <w:marTop w:val="0"/>
      <w:marBottom w:val="0"/>
      <w:divBdr>
        <w:top w:val="none" w:sz="0" w:space="0" w:color="auto"/>
        <w:left w:val="none" w:sz="0" w:space="0" w:color="auto"/>
        <w:bottom w:val="none" w:sz="0" w:space="0" w:color="auto"/>
        <w:right w:val="none" w:sz="0" w:space="0" w:color="auto"/>
      </w:divBdr>
    </w:div>
    <w:div w:id="1391659668">
      <w:bodyDiv w:val="1"/>
      <w:marLeft w:val="0"/>
      <w:marRight w:val="0"/>
      <w:marTop w:val="0"/>
      <w:marBottom w:val="0"/>
      <w:divBdr>
        <w:top w:val="none" w:sz="0" w:space="0" w:color="auto"/>
        <w:left w:val="none" w:sz="0" w:space="0" w:color="auto"/>
        <w:bottom w:val="none" w:sz="0" w:space="0" w:color="auto"/>
        <w:right w:val="none" w:sz="0" w:space="0" w:color="auto"/>
      </w:divBdr>
    </w:div>
    <w:div w:id="1413114830">
      <w:bodyDiv w:val="1"/>
      <w:marLeft w:val="0"/>
      <w:marRight w:val="0"/>
      <w:marTop w:val="0"/>
      <w:marBottom w:val="0"/>
      <w:divBdr>
        <w:top w:val="none" w:sz="0" w:space="0" w:color="auto"/>
        <w:left w:val="none" w:sz="0" w:space="0" w:color="auto"/>
        <w:bottom w:val="none" w:sz="0" w:space="0" w:color="auto"/>
        <w:right w:val="none" w:sz="0" w:space="0" w:color="auto"/>
      </w:divBdr>
    </w:div>
    <w:div w:id="1581214107">
      <w:bodyDiv w:val="1"/>
      <w:marLeft w:val="0"/>
      <w:marRight w:val="0"/>
      <w:marTop w:val="0"/>
      <w:marBottom w:val="0"/>
      <w:divBdr>
        <w:top w:val="none" w:sz="0" w:space="0" w:color="auto"/>
        <w:left w:val="none" w:sz="0" w:space="0" w:color="auto"/>
        <w:bottom w:val="none" w:sz="0" w:space="0" w:color="auto"/>
        <w:right w:val="none" w:sz="0" w:space="0" w:color="auto"/>
      </w:divBdr>
    </w:div>
    <w:div w:id="1595278996">
      <w:bodyDiv w:val="1"/>
      <w:marLeft w:val="0"/>
      <w:marRight w:val="0"/>
      <w:marTop w:val="0"/>
      <w:marBottom w:val="0"/>
      <w:divBdr>
        <w:top w:val="none" w:sz="0" w:space="0" w:color="auto"/>
        <w:left w:val="none" w:sz="0" w:space="0" w:color="auto"/>
        <w:bottom w:val="none" w:sz="0" w:space="0" w:color="auto"/>
        <w:right w:val="none" w:sz="0" w:space="0" w:color="auto"/>
      </w:divBdr>
    </w:div>
    <w:div w:id="1665277389">
      <w:bodyDiv w:val="1"/>
      <w:marLeft w:val="0"/>
      <w:marRight w:val="0"/>
      <w:marTop w:val="0"/>
      <w:marBottom w:val="0"/>
      <w:divBdr>
        <w:top w:val="none" w:sz="0" w:space="0" w:color="auto"/>
        <w:left w:val="none" w:sz="0" w:space="0" w:color="auto"/>
        <w:bottom w:val="none" w:sz="0" w:space="0" w:color="auto"/>
        <w:right w:val="none" w:sz="0" w:space="0" w:color="auto"/>
      </w:divBdr>
    </w:div>
    <w:div w:id="1688215377">
      <w:bodyDiv w:val="1"/>
      <w:marLeft w:val="0"/>
      <w:marRight w:val="0"/>
      <w:marTop w:val="0"/>
      <w:marBottom w:val="0"/>
      <w:divBdr>
        <w:top w:val="none" w:sz="0" w:space="0" w:color="auto"/>
        <w:left w:val="none" w:sz="0" w:space="0" w:color="auto"/>
        <w:bottom w:val="none" w:sz="0" w:space="0" w:color="auto"/>
        <w:right w:val="none" w:sz="0" w:space="0" w:color="auto"/>
      </w:divBdr>
    </w:div>
    <w:div w:id="1781758519">
      <w:bodyDiv w:val="1"/>
      <w:marLeft w:val="0"/>
      <w:marRight w:val="0"/>
      <w:marTop w:val="0"/>
      <w:marBottom w:val="0"/>
      <w:divBdr>
        <w:top w:val="none" w:sz="0" w:space="0" w:color="auto"/>
        <w:left w:val="none" w:sz="0" w:space="0" w:color="auto"/>
        <w:bottom w:val="none" w:sz="0" w:space="0" w:color="auto"/>
        <w:right w:val="none" w:sz="0" w:space="0" w:color="auto"/>
      </w:divBdr>
    </w:div>
    <w:div w:id="1798374731">
      <w:bodyDiv w:val="1"/>
      <w:marLeft w:val="0"/>
      <w:marRight w:val="0"/>
      <w:marTop w:val="0"/>
      <w:marBottom w:val="0"/>
      <w:divBdr>
        <w:top w:val="none" w:sz="0" w:space="0" w:color="auto"/>
        <w:left w:val="none" w:sz="0" w:space="0" w:color="auto"/>
        <w:bottom w:val="none" w:sz="0" w:space="0" w:color="auto"/>
        <w:right w:val="none" w:sz="0" w:space="0" w:color="auto"/>
      </w:divBdr>
    </w:div>
    <w:div w:id="1808817490">
      <w:bodyDiv w:val="1"/>
      <w:marLeft w:val="0"/>
      <w:marRight w:val="0"/>
      <w:marTop w:val="0"/>
      <w:marBottom w:val="0"/>
      <w:divBdr>
        <w:top w:val="none" w:sz="0" w:space="0" w:color="auto"/>
        <w:left w:val="none" w:sz="0" w:space="0" w:color="auto"/>
        <w:bottom w:val="none" w:sz="0" w:space="0" w:color="auto"/>
        <w:right w:val="none" w:sz="0" w:space="0" w:color="auto"/>
      </w:divBdr>
    </w:div>
    <w:div w:id="1915431768">
      <w:bodyDiv w:val="1"/>
      <w:marLeft w:val="0"/>
      <w:marRight w:val="0"/>
      <w:marTop w:val="0"/>
      <w:marBottom w:val="0"/>
      <w:divBdr>
        <w:top w:val="none" w:sz="0" w:space="0" w:color="auto"/>
        <w:left w:val="none" w:sz="0" w:space="0" w:color="auto"/>
        <w:bottom w:val="none" w:sz="0" w:space="0" w:color="auto"/>
        <w:right w:val="none" w:sz="0" w:space="0" w:color="auto"/>
      </w:divBdr>
    </w:div>
    <w:div w:id="1941984049">
      <w:bodyDiv w:val="1"/>
      <w:marLeft w:val="0"/>
      <w:marRight w:val="0"/>
      <w:marTop w:val="0"/>
      <w:marBottom w:val="0"/>
      <w:divBdr>
        <w:top w:val="none" w:sz="0" w:space="0" w:color="auto"/>
        <w:left w:val="none" w:sz="0" w:space="0" w:color="auto"/>
        <w:bottom w:val="none" w:sz="0" w:space="0" w:color="auto"/>
        <w:right w:val="none" w:sz="0" w:space="0" w:color="auto"/>
      </w:divBdr>
    </w:div>
    <w:div w:id="2083289304">
      <w:bodyDiv w:val="1"/>
      <w:marLeft w:val="0"/>
      <w:marRight w:val="0"/>
      <w:marTop w:val="0"/>
      <w:marBottom w:val="0"/>
      <w:divBdr>
        <w:top w:val="none" w:sz="0" w:space="0" w:color="auto"/>
        <w:left w:val="none" w:sz="0" w:space="0" w:color="auto"/>
        <w:bottom w:val="none" w:sz="0" w:space="0" w:color="auto"/>
        <w:right w:val="none" w:sz="0" w:space="0" w:color="auto"/>
      </w:divBdr>
    </w:div>
    <w:div w:id="2089841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Hofstede insights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v>United Kingdom</c:v>
          </c:tx>
          <c:spPr>
            <a:solidFill>
              <a:schemeClr val="accent1"/>
            </a:solidFill>
            <a:ln>
              <a:noFill/>
            </a:ln>
            <a:effectLst/>
            <a:sp3d/>
          </c:spPr>
          <c:invertIfNegative val="0"/>
          <c:val>
            <c:numRef>
              <c:f>Sheet1!$D$4:$D$8</c:f>
              <c:numCache>
                <c:formatCode>General</c:formatCode>
                <c:ptCount val="5"/>
                <c:pt idx="0">
                  <c:v>35</c:v>
                </c:pt>
                <c:pt idx="1">
                  <c:v>89</c:v>
                </c:pt>
                <c:pt idx="2">
                  <c:v>66</c:v>
                </c:pt>
                <c:pt idx="3">
                  <c:v>35</c:v>
                </c:pt>
                <c:pt idx="4">
                  <c:v>51</c:v>
                </c:pt>
              </c:numCache>
            </c:numRef>
          </c:val>
          <c:extLst>
            <c:ext xmlns:c16="http://schemas.microsoft.com/office/drawing/2014/chart" uri="{C3380CC4-5D6E-409C-BE32-E72D297353CC}">
              <c16:uniqueId val="{00000000-D6AF-4C1F-99DC-52D76FF88DDD}"/>
            </c:ext>
          </c:extLst>
        </c:ser>
        <c:ser>
          <c:idx val="1"/>
          <c:order val="1"/>
          <c:tx>
            <c:v>Kellogg's Company</c:v>
          </c:tx>
          <c:spPr>
            <a:solidFill>
              <a:schemeClr val="accent2"/>
            </a:solidFill>
            <a:ln>
              <a:noFill/>
            </a:ln>
            <a:effectLst/>
            <a:sp3d/>
          </c:spPr>
          <c:invertIfNegative val="0"/>
          <c:val>
            <c:numRef>
              <c:f>Sheet1!$C$4:$C$8</c:f>
              <c:numCache>
                <c:formatCode>General</c:formatCode>
                <c:ptCount val="5"/>
                <c:pt idx="0">
                  <c:v>40</c:v>
                </c:pt>
                <c:pt idx="1">
                  <c:v>60</c:v>
                </c:pt>
                <c:pt idx="2">
                  <c:v>75</c:v>
                </c:pt>
                <c:pt idx="3">
                  <c:v>50</c:v>
                </c:pt>
                <c:pt idx="4">
                  <c:v>50</c:v>
                </c:pt>
              </c:numCache>
            </c:numRef>
          </c:val>
          <c:extLst>
            <c:ext xmlns:c16="http://schemas.microsoft.com/office/drawing/2014/chart" uri="{C3380CC4-5D6E-409C-BE32-E72D297353CC}">
              <c16:uniqueId val="{00000001-D6AF-4C1F-99DC-52D76FF88DDD}"/>
            </c:ext>
          </c:extLst>
        </c:ser>
        <c:dLbls>
          <c:showLegendKey val="0"/>
          <c:showVal val="0"/>
          <c:showCatName val="0"/>
          <c:showSerName val="0"/>
          <c:showPercent val="0"/>
          <c:showBubbleSize val="0"/>
        </c:dLbls>
        <c:gapWidth val="150"/>
        <c:shape val="box"/>
        <c:axId val="355639120"/>
        <c:axId val="369668736"/>
        <c:axId val="0"/>
      </c:bar3DChart>
      <c:catAx>
        <c:axId val="355639120"/>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68736"/>
        <c:crosses val="autoZero"/>
        <c:auto val="1"/>
        <c:lblAlgn val="ctr"/>
        <c:lblOffset val="100"/>
        <c:noMultiLvlLbl val="0"/>
      </c:catAx>
      <c:valAx>
        <c:axId val="369668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5639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FC8C66-7A66-4329-B3BF-471D8143E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2550</Words>
  <Characters>14537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Timis (1814118)</dc:creator>
  <cp:keywords/>
  <dc:description/>
  <cp:lastModifiedBy>bogdan timis</cp:lastModifiedBy>
  <cp:revision>2</cp:revision>
  <dcterms:created xsi:type="dcterms:W3CDTF">2019-08-16T22:50:00Z</dcterms:created>
  <dcterms:modified xsi:type="dcterms:W3CDTF">2019-08-16T22:50:00Z</dcterms:modified>
</cp:coreProperties>
</file>