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13CD4A" w14:textId="38F27D34" w:rsidR="000B63E1" w:rsidRDefault="000B63E1">
      <w:r>
        <w:t>A Report on Site-Specificity</w:t>
      </w:r>
    </w:p>
    <w:p w14:paraId="00EFD925" w14:textId="5EEAD44B" w:rsidR="000B63E1" w:rsidRDefault="000B63E1">
      <w:r>
        <w:t>Adam Cole</w:t>
      </w:r>
    </w:p>
    <w:p w14:paraId="16D70FE6" w14:textId="78DDAC77" w:rsidR="000B63E1" w:rsidRDefault="000B63E1">
      <w:r>
        <w:t>2203934</w:t>
      </w:r>
    </w:p>
    <w:p w14:paraId="6B447D80" w14:textId="7851A32B" w:rsidR="000B63E1" w:rsidRDefault="00D80D4B">
      <w:r>
        <w:t xml:space="preserve">How does a site dictate what work </w:t>
      </w:r>
      <w:bookmarkStart w:id="0" w:name="_Int_CPjWee6v"/>
      <w:r>
        <w:t>is made</w:t>
      </w:r>
      <w:bookmarkEnd w:id="0"/>
      <w:r>
        <w:t>?</w:t>
      </w:r>
    </w:p>
    <w:p w14:paraId="2FDE863F" w14:textId="38E3A62E" w:rsidR="006E7912" w:rsidRDefault="006B519A">
      <w:r>
        <w:t xml:space="preserve">Site Specific artwork </w:t>
      </w:r>
      <w:r w:rsidR="00720935">
        <w:t xml:space="preserve">is designed, created and curated for </w:t>
      </w:r>
      <w:r w:rsidR="00CE10CB">
        <w:t xml:space="preserve">a precise location, highlighting and interacting with </w:t>
      </w:r>
      <w:r w:rsidR="009D5318">
        <w:t xml:space="preserve">the characteristics of </w:t>
      </w:r>
      <w:r w:rsidR="00653DB7">
        <w:t xml:space="preserve">the </w:t>
      </w:r>
      <w:r w:rsidR="00A50BFA">
        <w:t>space, considering</w:t>
      </w:r>
      <w:r w:rsidR="00653DB7">
        <w:t xml:space="preserve"> it’s cultural and historical relevance</w:t>
      </w:r>
      <w:r w:rsidR="000552D1">
        <w:t xml:space="preserve"> while also making it inseparable from </w:t>
      </w:r>
      <w:r w:rsidR="00233B84">
        <w:t>the location it inh</w:t>
      </w:r>
      <w:r w:rsidR="0054512C">
        <w:t>abits.</w:t>
      </w:r>
      <w:r w:rsidR="00197B37">
        <w:t xml:space="preserve">Since it’s introduction into Art and Architecture, </w:t>
      </w:r>
      <w:r w:rsidR="006E7912">
        <w:t>Site Specific Artwork has known to foster connections between communities while also giving a voice to the common person</w:t>
      </w:r>
      <w:r w:rsidR="007D445D">
        <w:t xml:space="preserve"> and/or inviting the viewer to reflect and even interact in some cases. </w:t>
      </w:r>
    </w:p>
    <w:p w14:paraId="692C6174" w14:textId="6671FC28" w:rsidR="00677723" w:rsidRDefault="003169E3">
      <w:r>
        <w:t xml:space="preserve">Located on Great Salt Lake in </w:t>
      </w:r>
      <w:r w:rsidR="0054344C">
        <w:t>Utah, USA</w:t>
      </w:r>
      <w:r>
        <w:t xml:space="preserve">. Spiral Jetty </w:t>
      </w:r>
      <w:bookmarkStart w:id="1" w:name="_Int_aQrUG4MB"/>
      <w:r>
        <w:t>is often considered</w:t>
      </w:r>
      <w:bookmarkEnd w:id="1"/>
      <w:r>
        <w:t xml:space="preserve"> to be one of if not the most well-known </w:t>
      </w:r>
      <w:r w:rsidR="009D506C">
        <w:t xml:space="preserve">pieces of land art. Designed by Robert Smithson in 1970, Spiral Jetty </w:t>
      </w:r>
      <w:r w:rsidR="00011E70">
        <w:t xml:space="preserve">consists of a massive spiral shaped jetty. It extends 1,500 feet into the water and measures 15 feet wide. The artwork </w:t>
      </w:r>
      <w:bookmarkStart w:id="2" w:name="_Int_1MfW8keK"/>
      <w:r w:rsidR="00011E70">
        <w:t>is formed</w:t>
      </w:r>
      <w:bookmarkEnd w:id="2"/>
      <w:r w:rsidR="00011E70">
        <w:t xml:space="preserve"> from rocks, mud and salt crystals sourced from the local area. Spiral jetty purely emphasises the deep relationship between Art and </w:t>
      </w:r>
      <w:r w:rsidR="00A71717">
        <w:t>unindustrialised</w:t>
      </w:r>
      <w:r w:rsidR="00011E70">
        <w:t xml:space="preserve"> nature. </w:t>
      </w:r>
      <w:r w:rsidR="00A71717">
        <w:t xml:space="preserve">The nature of Spiral Jetty stems from Smithsons’ spinning perspective when first standing in the location in which Spiral Jetty would later </w:t>
      </w:r>
      <w:bookmarkStart w:id="3" w:name="_Int_wbCsA1OO"/>
      <w:r w:rsidR="00A64E5C">
        <w:t>be formed</w:t>
      </w:r>
      <w:bookmarkEnd w:id="3"/>
      <w:r w:rsidR="00A64E5C">
        <w:t>. As expected, Spiral Jetty has succumbed to time as it</w:t>
      </w:r>
      <w:r w:rsidR="0093016D">
        <w:t xml:space="preserve"> has </w:t>
      </w:r>
      <w:bookmarkStart w:id="4" w:name="_Int_Db0QJjlN"/>
      <w:r w:rsidR="0054344C">
        <w:t>retreated back</w:t>
      </w:r>
      <w:bookmarkEnd w:id="4"/>
      <w:r w:rsidR="0093016D">
        <w:t xml:space="preserve"> into the dry land- this is also due to the salt lakes ever changing water levels and salt formations</w:t>
      </w:r>
      <w:r w:rsidR="00677723">
        <w:t xml:space="preserve">- creating an artwork </w:t>
      </w:r>
      <w:r w:rsidR="004144D3">
        <w:t xml:space="preserve">whose </w:t>
      </w:r>
      <w:r w:rsidR="00677723">
        <w:t xml:space="preserve">meaning is forever changing. </w:t>
      </w:r>
    </w:p>
    <w:p w14:paraId="2683E353" w14:textId="24758CFC" w:rsidR="00677723" w:rsidRDefault="00D3659C">
      <w:r>
        <w:t xml:space="preserve">Chinese Artist Ai Weiwei created ‘Sunflower Seeds’ to be </w:t>
      </w:r>
      <w:bookmarkStart w:id="5" w:name="_Int_CQXN0ZqM"/>
      <w:r>
        <w:t>exhibited</w:t>
      </w:r>
      <w:bookmarkEnd w:id="5"/>
      <w:r>
        <w:t xml:space="preserve"> at the Tate Modern in London, 2010. The installation </w:t>
      </w:r>
      <w:r w:rsidR="00A24D0E">
        <w:t xml:space="preserve">features over 100 million hand crafted porcelain sunflower seeds- each of these created by artisans in Jingdezhen, </w:t>
      </w:r>
      <w:r w:rsidR="00805DC3">
        <w:t>East China</w:t>
      </w:r>
      <w:r w:rsidR="00AC071D">
        <w:t xml:space="preserve">- a city known for </w:t>
      </w:r>
      <w:r w:rsidR="00421602">
        <w:t>its</w:t>
      </w:r>
      <w:r w:rsidR="00AC071D">
        <w:t xml:space="preserve"> meticulous ceramics. Viewers </w:t>
      </w:r>
      <w:bookmarkStart w:id="6" w:name="_Int_SmZCUoVF"/>
      <w:r w:rsidR="00AC071D">
        <w:t>are invited</w:t>
      </w:r>
      <w:bookmarkEnd w:id="6"/>
      <w:r w:rsidR="00AC071D">
        <w:t xml:space="preserve"> to engage with the installation physically </w:t>
      </w:r>
      <w:r w:rsidR="001657F5">
        <w:t xml:space="preserve">with it’s large and expansive scale. Weiwei decided to have sunflower seeds on display due to the significance </w:t>
      </w:r>
      <w:r w:rsidR="004F73E5">
        <w:t>of sunflowers in Chinese culture</w:t>
      </w:r>
      <w:r w:rsidR="009A2A47">
        <w:t xml:space="preserve"> which </w:t>
      </w:r>
      <w:bookmarkStart w:id="7" w:name="_Int_TPGpvw4p"/>
      <w:r w:rsidR="009A2A47">
        <w:t>are thought</w:t>
      </w:r>
      <w:bookmarkEnd w:id="7"/>
      <w:r w:rsidR="009A2A47">
        <w:t xml:space="preserve"> to exude warmth and positivity while also representing the common person’s loyalty and devotion to chairman Mao during China’s </w:t>
      </w:r>
      <w:r w:rsidR="009B3815">
        <w:t xml:space="preserve">cultural revolution. Weiwei commentates on the blurred lines of indicates and mass production, how each individual creates a collective identity in society. As </w:t>
      </w:r>
      <w:r w:rsidR="00421602">
        <w:t>accustomed</w:t>
      </w:r>
      <w:r w:rsidR="009B3815">
        <w:t xml:space="preserve"> to Weiwei’s past work, themes of censorship and mass consumerism are themes of Sunflower Seeds</w:t>
      </w:r>
      <w:r w:rsidR="0054344C">
        <w:t xml:space="preserve"> along with cristisicm of the Chinese political regime. </w:t>
      </w:r>
      <w:r w:rsidR="00EC67C9">
        <w:t>Each seed in Sunflower Seed symbolises a voice, collectively creating a powerful statement about the nature of Humanity (Storr, 2011).</w:t>
      </w:r>
    </w:p>
    <w:p w14:paraId="18BC1CFB" w14:textId="77777777" w:rsidR="0019290D" w:rsidRDefault="0019290D"/>
    <w:p w14:paraId="23E7B9DD" w14:textId="335B4A0A" w:rsidR="0019290D" w:rsidRDefault="00A21338">
      <w:r>
        <w:t xml:space="preserve">Both ‘Spiral Jetty’ and ‘Sunflower Seeds’ are interactive and/or traversable. Visitors of ‘Sunflower Seeds’ by Weiwei are invited to sense the environment and the porcelain </w:t>
      </w:r>
      <w:r>
        <w:lastRenderedPageBreak/>
        <w:t xml:space="preserve">seeds in their hands. Spiral Jetty is traversable and interplays with the views you are seeing, replicating the experience Smithson had when first seeing the location. </w:t>
      </w:r>
      <w:r w:rsidR="000949E6">
        <w:t>On the other hand, it would be important to mention that Smithson’s work is Land Art while Weiwei’s is more private and confident between 4 gallery walls. A similarity between the two is that they are made from recyclable materials but while the producti</w:t>
      </w:r>
      <w:r w:rsidR="007E7585">
        <w:t xml:space="preserve">on of porcelain </w:t>
      </w:r>
      <w:r w:rsidR="00BA0FA2">
        <w:t xml:space="preserve">is non toxic, Spiral Jetty’s production required </w:t>
      </w:r>
      <w:r w:rsidR="00765489">
        <w:t>heavy machinery which is polluting. As mentioned previously, Weiwei’s sunflower seeds was a gallery installation. This does not mean it is not site specific</w:t>
      </w:r>
      <w:r w:rsidR="00EE7AC2">
        <w:t>. This artwork would only work in a gallery where visitors</w:t>
      </w:r>
      <w:r w:rsidR="002D2D2A">
        <w:t xml:space="preserve"> could mistake it for décor. It’s intimacy and cultural themes are hidden but are expected with Weiwei’s art style. </w:t>
      </w:r>
      <w:r w:rsidR="00942DAC">
        <w:t xml:space="preserve">Spiral Jetty is now apart of that land would lose it’s historical, cultural and personal connections if moved to a new location. </w:t>
      </w:r>
      <w:r w:rsidR="006967ED">
        <w:t xml:space="preserve">Both artworks are also reliant on time is a theme. To explain, </w:t>
      </w:r>
      <w:r w:rsidR="00354C5A">
        <w:t>‘</w:t>
      </w:r>
      <w:r w:rsidR="006967ED">
        <w:t>Spiral Jetty</w:t>
      </w:r>
      <w:r w:rsidR="00354C5A">
        <w:t>’</w:t>
      </w:r>
      <w:r w:rsidR="006967ED">
        <w:t xml:space="preserve"> </w:t>
      </w:r>
      <w:bookmarkStart w:id="8" w:name="_Int_DxEWErIM"/>
      <w:r w:rsidR="006967ED">
        <w:t>was designed</w:t>
      </w:r>
      <w:bookmarkEnd w:id="8"/>
      <w:r w:rsidR="006967ED">
        <w:t xml:space="preserve"> to change and evolve over time while </w:t>
      </w:r>
      <w:r w:rsidR="00C41620">
        <w:t>‘</w:t>
      </w:r>
      <w:r w:rsidR="00354C5A">
        <w:t>Sunflower Seeds</w:t>
      </w:r>
      <w:r w:rsidR="00C41620">
        <w:t>’</w:t>
      </w:r>
      <w:r w:rsidR="00354C5A">
        <w:t xml:space="preserve"> was high in its production time</w:t>
      </w:r>
      <w:r w:rsidR="00C41620">
        <w:t xml:space="preserve"> but was only open for a short while. </w:t>
      </w:r>
    </w:p>
    <w:p w14:paraId="104F311C" w14:textId="77777777" w:rsidR="00EC67C9" w:rsidRDefault="00EC67C9"/>
    <w:p w14:paraId="539DB6A5" w14:textId="6BAFB902" w:rsidR="00A64E5C" w:rsidRDefault="00A64E5C"/>
    <w:p w14:paraId="7514762E" w14:textId="77777777" w:rsidR="00D53ACE" w:rsidRDefault="00D53ACE"/>
    <w:p w14:paraId="783993B3" w14:textId="73D90F6B" w:rsidR="00D53ACE" w:rsidRDefault="002A068B">
      <w:r>
        <w:t>Add: Comp</w:t>
      </w:r>
      <w:r w:rsidR="00505BD2">
        <w:t>arison</w:t>
      </w:r>
    </w:p>
    <w:p w14:paraId="290D46B0" w14:textId="256D6C9C" w:rsidR="00505BD2" w:rsidRDefault="00505BD2">
      <w:r>
        <w:t>Conclusion</w:t>
      </w:r>
    </w:p>
    <w:p w14:paraId="73983240" w14:textId="77777777" w:rsidR="00D53ACE" w:rsidRDefault="00D53ACE"/>
    <w:p w14:paraId="3B656275" w14:textId="20D68FC1" w:rsidR="00D53ACE" w:rsidRDefault="00D53ACE">
      <w:r>
        <w:t>Quotes and Bibliography to Add for final submission:</w:t>
      </w:r>
    </w:p>
    <w:p w14:paraId="07B1BEDC" w14:textId="77777777" w:rsidR="00D53ACE" w:rsidRDefault="00D53ACE"/>
    <w:p w14:paraId="47766CE6" w14:textId="6F5FD8C8" w:rsidR="00D53ACE" w:rsidRDefault="00970282">
      <w:r>
        <w:t>Ai Weiwei: “The Seeds can no longer be managed, they became almost like a living entity</w:t>
      </w:r>
      <w:r w:rsidR="001A4298">
        <w:t>” -2011</w:t>
      </w:r>
    </w:p>
    <w:p w14:paraId="368662C7" w14:textId="77777777" w:rsidR="001A4298" w:rsidRDefault="001A4298"/>
    <w:p w14:paraId="014D91A8" w14:textId="6C592B9F" w:rsidR="001D32C1" w:rsidRDefault="001D32C1">
      <w:r>
        <w:t xml:space="preserve">Weiwei, A,  (2011), </w:t>
      </w:r>
      <w:r w:rsidR="00FC3775">
        <w:t xml:space="preserve">Sunflower Seeds: A journey </w:t>
      </w:r>
      <w:r w:rsidR="00A61379">
        <w:t xml:space="preserve">into the heart of Ai Weiwei, London, Tate Publ. </w:t>
      </w:r>
    </w:p>
    <w:p w14:paraId="67B5215C" w14:textId="77777777" w:rsidR="00A61379" w:rsidRDefault="00A61379"/>
    <w:p w14:paraId="2F58C731" w14:textId="6B555278" w:rsidR="00A61379" w:rsidRDefault="00A61379">
      <w:r>
        <w:t>Storr, R</w:t>
      </w:r>
      <w:r w:rsidR="00B22851">
        <w:t xml:space="preserve"> (2010), Commentary on sunflower seeds, </w:t>
      </w:r>
      <w:proofErr w:type="spellStart"/>
      <w:r w:rsidR="00DC5622">
        <w:t>Artforum</w:t>
      </w:r>
      <w:proofErr w:type="spellEnd"/>
      <w:r w:rsidR="00DC5622">
        <w:t xml:space="preserve"> international, pp. 102-107.</w:t>
      </w:r>
    </w:p>
    <w:sectPr w:rsidR="00A61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CPjWee6v" int2:invalidationBookmarkName="" int2:hashCode="+0DKDxS7KiTJM2" int2:id="LIrVFtTP">
      <int2:state int2:value="Rejected" int2:type="AugLoop_Text_Critique"/>
    </int2:bookmark>
    <int2:bookmark int2:bookmarkName="_Int_Db0QJjlN" int2:invalidationBookmarkName="" int2:hashCode="3NJ3C/KJV1WqCh" int2:id="hFipssva">
      <int2:state int2:value="Rejected" int2:type="AugLoop_Text_Critique"/>
    </int2:bookmark>
    <int2:bookmark int2:bookmarkName="_Int_wbCsA1OO" int2:invalidationBookmarkName="" int2:hashCode="xhPfVUKAG6F0YD" int2:id="DhE9HYp8">
      <int2:state int2:value="Rejected" int2:type="AugLoop_Text_Critique"/>
    </int2:bookmark>
    <int2:bookmark int2:bookmarkName="_Int_1MfW8keK" int2:invalidationBookmarkName="" int2:hashCode="j/TJ7kNf6E5rd2" int2:id="k0e8uXDk">
      <int2:state int2:value="Rejected" int2:type="AugLoop_Text_Critique"/>
    </int2:bookmark>
    <int2:bookmark int2:bookmarkName="_Int_DxEWErIM" int2:invalidationBookmarkName="" int2:hashCode="icebchoUKg5ikG" int2:id="KddKjgZo">
      <int2:state int2:value="Rejected" int2:type="AugLoop_Text_Critique"/>
    </int2:bookmark>
    <int2:bookmark int2:bookmarkName="_Int_aQrUG4MB" int2:invalidationBookmarkName="" int2:hashCode="XoqCV7m15BGws/" int2:id="rqnIGcJ5">
      <int2:state int2:value="Rejected" int2:type="AugLoop_Text_Critique"/>
    </int2:bookmark>
    <int2:bookmark int2:bookmarkName="_Int_CQXN0ZqM" int2:invalidationBookmarkName="" int2:hashCode="e6T9m3ux6c8JDA" int2:id="m91FhNa8">
      <int2:state int2:value="Rejected" int2:type="AugLoop_Text_Critique"/>
    </int2:bookmark>
    <int2:bookmark int2:bookmarkName="_Int_SmZCUoVF" int2:invalidationBookmarkName="" int2:hashCode="Birb9dXwFsxz6B" int2:id="19wNyzfb">
      <int2:state int2:value="Rejected" int2:type="AugLoop_Text_Critique"/>
    </int2:bookmark>
    <int2:bookmark int2:bookmarkName="_Int_TPGpvw4p" int2:invalidationBookmarkName="" int2:hashCode="y5gX/e0yso6Iqk" int2:id="xJ6XWxQr">
      <int2:state int2:value="Rejected" int2:type="AugLoop_Text_Critiqu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63E1"/>
    <w:rsid w:val="00011E70"/>
    <w:rsid w:val="000453D6"/>
    <w:rsid w:val="000552D1"/>
    <w:rsid w:val="000949E6"/>
    <w:rsid w:val="000B63E1"/>
    <w:rsid w:val="001071E7"/>
    <w:rsid w:val="001657F5"/>
    <w:rsid w:val="0019290D"/>
    <w:rsid w:val="00197B37"/>
    <w:rsid w:val="001A4298"/>
    <w:rsid w:val="001D32C1"/>
    <w:rsid w:val="00233B84"/>
    <w:rsid w:val="002A068B"/>
    <w:rsid w:val="002D2D2A"/>
    <w:rsid w:val="003169E3"/>
    <w:rsid w:val="00354C5A"/>
    <w:rsid w:val="004144D3"/>
    <w:rsid w:val="00421602"/>
    <w:rsid w:val="004F73E5"/>
    <w:rsid w:val="00505BD2"/>
    <w:rsid w:val="0054344C"/>
    <w:rsid w:val="0054512C"/>
    <w:rsid w:val="00653DB7"/>
    <w:rsid w:val="00677723"/>
    <w:rsid w:val="006967ED"/>
    <w:rsid w:val="006B519A"/>
    <w:rsid w:val="006E7912"/>
    <w:rsid w:val="00720935"/>
    <w:rsid w:val="00765489"/>
    <w:rsid w:val="00766D34"/>
    <w:rsid w:val="007D445D"/>
    <w:rsid w:val="007E7585"/>
    <w:rsid w:val="00805DC3"/>
    <w:rsid w:val="00857092"/>
    <w:rsid w:val="0093016D"/>
    <w:rsid w:val="00942DAC"/>
    <w:rsid w:val="00970282"/>
    <w:rsid w:val="009A2A47"/>
    <w:rsid w:val="009B3815"/>
    <w:rsid w:val="009D506C"/>
    <w:rsid w:val="009D5318"/>
    <w:rsid w:val="00A21338"/>
    <w:rsid w:val="00A24D0E"/>
    <w:rsid w:val="00A50BFA"/>
    <w:rsid w:val="00A61379"/>
    <w:rsid w:val="00A64E5C"/>
    <w:rsid w:val="00A71717"/>
    <w:rsid w:val="00AC071D"/>
    <w:rsid w:val="00B22851"/>
    <w:rsid w:val="00BA0FA2"/>
    <w:rsid w:val="00C037A3"/>
    <w:rsid w:val="00C324C3"/>
    <w:rsid w:val="00C41620"/>
    <w:rsid w:val="00CE10CB"/>
    <w:rsid w:val="00D3659C"/>
    <w:rsid w:val="00D53ACE"/>
    <w:rsid w:val="00D80D4B"/>
    <w:rsid w:val="00DB77C7"/>
    <w:rsid w:val="00DC5622"/>
    <w:rsid w:val="00EC67C9"/>
    <w:rsid w:val="00EE7AC2"/>
    <w:rsid w:val="00FC37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C1AA1E"/>
  <w15:chartTrackingRefBased/>
  <w15:docId w15:val="{1162E647-367E-764F-8854-9922B3CA0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B63E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B63E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B63E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B63E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B63E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B63E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B63E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B63E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B63E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B63E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B63E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B63E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B63E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B63E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B63E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B63E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B63E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B63E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B63E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B63E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B63E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B63E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B63E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B63E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B63E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B63E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B63E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B63E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B63E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633</Words>
  <Characters>3610</Characters>
  <Application>Microsoft Office Word</Application>
  <DocSecurity>0</DocSecurity>
  <Lines>30</Lines>
  <Paragraphs>8</Paragraphs>
  <ScaleCrop>false</ScaleCrop>
  <Company/>
  <LinksUpToDate>false</LinksUpToDate>
  <CharactersWithSpaces>4235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Cole (2203934)</dc:creator>
  <cp:keywords/>
  <dc:description/>
  <cp:lastModifiedBy>Adam Cole (2203934)</cp:lastModifiedBy>
  <cp:revision>2</cp:revision>
  <dcterms:created xsi:type="dcterms:W3CDTF">2024-10-22T15:52:00Z</dcterms:created>
  <dcterms:modified xsi:type="dcterms:W3CDTF">2024-10-22T15:52:00Z</dcterms:modified>
</cp:coreProperties>
</file>