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Pr>
        <w:drawing>
          <wp:inline distB="114300" distT="114300" distL="114300" distR="114300">
            <wp:extent cx="2252663" cy="90106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252663" cy="90106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sz w:val="28"/>
          <w:szCs w:val="28"/>
        </w:rPr>
      </w:pPr>
      <w:r w:rsidDel="00000000" w:rsidR="00000000" w:rsidRPr="00000000">
        <w:rPr>
          <w:rtl w:val="0"/>
        </w:rPr>
      </w:r>
    </w:p>
    <w:p w:rsidR="00000000" w:rsidDel="00000000" w:rsidP="00000000" w:rsidRDefault="00000000" w:rsidRPr="00000000" w14:paraId="00000003">
      <w:pPr>
        <w:jc w:val="center"/>
        <w:rPr>
          <w:b w:val="1"/>
          <w:sz w:val="28"/>
          <w:szCs w:val="28"/>
        </w:rPr>
      </w:pPr>
      <w:r w:rsidDel="00000000" w:rsidR="00000000" w:rsidRPr="00000000">
        <w:rPr>
          <w:rtl w:val="0"/>
        </w:rPr>
      </w:r>
    </w:p>
    <w:p w:rsidR="00000000" w:rsidDel="00000000" w:rsidP="00000000" w:rsidRDefault="00000000" w:rsidRPr="00000000" w14:paraId="00000004">
      <w:pPr>
        <w:jc w:val="center"/>
        <w:rPr>
          <w:b w:val="1"/>
          <w:sz w:val="28"/>
          <w:szCs w:val="28"/>
        </w:rPr>
      </w:pPr>
      <w:r w:rsidDel="00000000" w:rsidR="00000000" w:rsidRPr="00000000">
        <w:rPr>
          <w:rtl w:val="0"/>
        </w:rPr>
      </w:r>
    </w:p>
    <w:p w:rsidR="00000000" w:rsidDel="00000000" w:rsidP="00000000" w:rsidRDefault="00000000" w:rsidRPr="00000000" w14:paraId="00000005">
      <w:pPr>
        <w:jc w:val="center"/>
        <w:rPr>
          <w:b w:val="1"/>
          <w:sz w:val="28"/>
          <w:szCs w:val="28"/>
        </w:rPr>
      </w:pPr>
      <w:r w:rsidDel="00000000" w:rsidR="00000000" w:rsidRPr="00000000">
        <w:rPr>
          <w:rtl w:val="0"/>
        </w:rPr>
      </w:r>
    </w:p>
    <w:p w:rsidR="00000000" w:rsidDel="00000000" w:rsidP="00000000" w:rsidRDefault="00000000" w:rsidRPr="00000000" w14:paraId="00000006">
      <w:pPr>
        <w:jc w:val="center"/>
        <w:rPr>
          <w:b w:val="1"/>
          <w:sz w:val="48"/>
          <w:szCs w:val="48"/>
          <w:u w:val="single"/>
        </w:rPr>
      </w:pPr>
      <w:r w:rsidDel="00000000" w:rsidR="00000000" w:rsidRPr="00000000">
        <w:rPr>
          <w:b w:val="1"/>
          <w:sz w:val="48"/>
          <w:szCs w:val="48"/>
          <w:u w:val="single"/>
          <w:rtl w:val="0"/>
        </w:rPr>
        <w:t xml:space="preserve">Importance of Academic Skills to Higher Education Student</w:t>
      </w:r>
    </w:p>
    <w:p w:rsidR="00000000" w:rsidDel="00000000" w:rsidP="00000000" w:rsidRDefault="00000000" w:rsidRPr="00000000" w14:paraId="00000007">
      <w:pPr>
        <w:jc w:val="center"/>
        <w:rPr>
          <w:b w:val="1"/>
          <w:sz w:val="48"/>
          <w:szCs w:val="48"/>
          <w:u w:val="single"/>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spacing w:line="360" w:lineRule="auto"/>
        <w:jc w:val="center"/>
        <w:rPr>
          <w:b w:val="1"/>
          <w:sz w:val="32"/>
          <w:szCs w:val="32"/>
        </w:rPr>
      </w:pPr>
      <w:r w:rsidDel="00000000" w:rsidR="00000000" w:rsidRPr="00000000">
        <w:rPr>
          <w:b w:val="1"/>
          <w:sz w:val="32"/>
          <w:szCs w:val="32"/>
          <w:rtl w:val="0"/>
        </w:rPr>
        <w:t xml:space="preserve">Name: Claudia Mitu</w:t>
      </w:r>
    </w:p>
    <w:p w:rsidR="00000000" w:rsidDel="00000000" w:rsidP="00000000" w:rsidRDefault="00000000" w:rsidRPr="00000000" w14:paraId="0000000A">
      <w:pPr>
        <w:spacing w:line="360" w:lineRule="auto"/>
        <w:jc w:val="center"/>
        <w:rPr>
          <w:b w:val="1"/>
          <w:sz w:val="32"/>
          <w:szCs w:val="32"/>
        </w:rPr>
      </w:pPr>
      <w:r w:rsidDel="00000000" w:rsidR="00000000" w:rsidRPr="00000000">
        <w:rPr>
          <w:b w:val="1"/>
          <w:sz w:val="32"/>
          <w:szCs w:val="32"/>
          <w:rtl w:val="0"/>
        </w:rPr>
        <w:t xml:space="preserve">Student ID: 2110988</w:t>
      </w:r>
    </w:p>
    <w:p w:rsidR="00000000" w:rsidDel="00000000" w:rsidP="00000000" w:rsidRDefault="00000000" w:rsidRPr="00000000" w14:paraId="0000000B">
      <w:pPr>
        <w:spacing w:line="360" w:lineRule="auto"/>
        <w:jc w:val="center"/>
        <w:rPr>
          <w:b w:val="1"/>
          <w:sz w:val="32"/>
          <w:szCs w:val="32"/>
        </w:rPr>
      </w:pPr>
      <w:r w:rsidDel="00000000" w:rsidR="00000000" w:rsidRPr="00000000">
        <w:rPr>
          <w:b w:val="1"/>
          <w:sz w:val="32"/>
          <w:szCs w:val="32"/>
          <w:rtl w:val="0"/>
        </w:rPr>
        <w:t xml:space="preserve">Lecturer: Terkimbi Atonde &amp; Buddhi Pathak</w:t>
      </w:r>
    </w:p>
    <w:p w:rsidR="00000000" w:rsidDel="00000000" w:rsidP="00000000" w:rsidRDefault="00000000" w:rsidRPr="00000000" w14:paraId="0000000C">
      <w:pPr>
        <w:spacing w:line="360" w:lineRule="auto"/>
        <w:jc w:val="center"/>
        <w:rPr>
          <w:b w:val="1"/>
          <w:sz w:val="32"/>
          <w:szCs w:val="32"/>
        </w:rPr>
      </w:pPr>
      <w:r w:rsidDel="00000000" w:rsidR="00000000" w:rsidRPr="00000000">
        <w:rPr>
          <w:b w:val="1"/>
          <w:sz w:val="32"/>
          <w:szCs w:val="32"/>
          <w:rtl w:val="0"/>
        </w:rPr>
        <w:t xml:space="preserve">Course : Academic and Employability Skills</w:t>
      </w:r>
    </w:p>
    <w:p w:rsidR="00000000" w:rsidDel="00000000" w:rsidP="00000000" w:rsidRDefault="00000000" w:rsidRPr="00000000" w14:paraId="0000000D">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0E">
      <w:pPr>
        <w:jc w:val="center"/>
        <w:rPr>
          <w:b w:val="1"/>
          <w:sz w:val="28"/>
          <w:szCs w:val="28"/>
        </w:rPr>
      </w:pPr>
      <w:bookmarkStart w:colFirst="0" w:colLast="0" w:name="_heading=h.gjdgxs" w:id="0"/>
      <w:bookmarkEnd w:id="0"/>
      <w:r w:rsidDel="00000000" w:rsidR="00000000" w:rsidRPr="00000000">
        <w:rPr>
          <w:b w:val="1"/>
          <w:sz w:val="28"/>
          <w:szCs w:val="28"/>
          <w:rtl w:val="0"/>
        </w:rPr>
        <w:t xml:space="preserve">Executive summary</w:t>
      </w:r>
    </w:p>
    <w:p w:rsidR="00000000" w:rsidDel="00000000" w:rsidP="00000000" w:rsidRDefault="00000000" w:rsidRPr="00000000" w14:paraId="0000000F">
      <w:pPr>
        <w:rPr/>
      </w:pPr>
      <w:r w:rsidDel="00000000" w:rsidR="00000000" w:rsidRPr="00000000">
        <w:rPr>
          <w:rtl w:val="0"/>
        </w:rPr>
        <w:t xml:space="preserve">In task 1, all these activities conducted and the feedbacks received from the professors have been effectively reflected upon by using the Gibbs reflective model. In task 2, discussion has been made regarding the traditional and blended teaching methods. </w:t>
      </w:r>
    </w:p>
    <w:p w:rsidR="00000000" w:rsidDel="00000000" w:rsidP="00000000" w:rsidRDefault="00000000" w:rsidRPr="00000000" w14:paraId="00000010">
      <w:pPr>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366091"/>
          <w:sz w:val="32"/>
          <w:szCs w:val="32"/>
          <w:u w:val="none"/>
          <w:shd w:fill="auto" w:val="clear"/>
          <w:vertAlign w:val="baseline"/>
        </w:rPr>
      </w:pPr>
      <w:r w:rsidDel="00000000" w:rsidR="00000000" w:rsidRPr="00000000">
        <w:rPr>
          <w:rFonts w:ascii="Calibri" w:cs="Calibri" w:eastAsia="Calibri" w:hAnsi="Calibri"/>
          <w:b w:val="0"/>
          <w:i w:val="0"/>
          <w:smallCaps w:val="0"/>
          <w:strike w:val="0"/>
          <w:color w:val="366091"/>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Task1</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Pros and cons of blended learning in the university education</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Advantages of blended learning method in the university education</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Disadvantages of blended learning method in the university education</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Pros and cons of traditional classroom learning in the HE sector</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p0e9peurm4v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Advantages of traditional classroom learning in the HE sector</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juogo9wltxt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Disadvantages of traditional classroom learning in the HE sector</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Evaluation of both forms of teaching and learning in the past and present support the argument with evidence and example</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Recommendation will be made based on the evaluation</w:t>
              <w:tab/>
              <w:t xml:space="preserve">10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Conclusion</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12</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2</w:t>
              <w:tab/>
              <w:t xml:space="preserve">14</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Introduction</w:t>
              <w:tab/>
              <w:t xml:space="preserve">14</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bn6ws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Application of Gibbs reflective model to explain the contribution of feedback and other activities in improvement of my employability skills</w:t>
              <w:tab/>
              <w:t xml:space="preserve">15</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Conclusion</w:t>
              <w:tab/>
              <w:t xml:space="preserve">20</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48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21</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pStyle w:val="Heading1"/>
        <w:rPr/>
      </w:pPr>
      <w:bookmarkStart w:colFirst="0" w:colLast="0" w:name="_heading=h.z337ya" w:id="1"/>
      <w:bookmarkEnd w:id="1"/>
      <w:r w:rsidDel="00000000" w:rsidR="00000000" w:rsidRPr="00000000">
        <w:rPr>
          <w:rtl w:val="0"/>
        </w:rPr>
        <w:t xml:space="preserve">Task1</w:t>
      </w:r>
    </w:p>
    <w:p w:rsidR="00000000" w:rsidDel="00000000" w:rsidP="00000000" w:rsidRDefault="00000000" w:rsidRPr="00000000" w14:paraId="00000025">
      <w:pPr>
        <w:pStyle w:val="Heading1"/>
        <w:rPr/>
      </w:pPr>
      <w:bookmarkStart w:colFirst="0" w:colLast="0" w:name="_heading=h.3j2qqm3" w:id="2"/>
      <w:bookmarkEnd w:id="2"/>
      <w:r w:rsidDel="00000000" w:rsidR="00000000" w:rsidRPr="00000000">
        <w:rPr>
          <w:rtl w:val="0"/>
        </w:rPr>
        <w:t xml:space="preserve">1. Introduction </w:t>
      </w:r>
    </w:p>
    <w:p w:rsidR="00000000" w:rsidDel="00000000" w:rsidP="00000000" w:rsidRDefault="00000000" w:rsidRPr="00000000" w14:paraId="00000026">
      <w:pPr>
        <w:rPr/>
      </w:pPr>
      <w:r w:rsidDel="00000000" w:rsidR="00000000" w:rsidRPr="00000000">
        <w:rPr>
          <w:rtl w:val="0"/>
        </w:rPr>
        <w:t xml:space="preserve">People are different as thus they experience the world in unique ways. That is why the earning method varies differently for different people. In traditional teaching methods, teachers were the controllers and thus they take complete responsibility for the learning environment. On the other hand, a blended learning method integrates digital media and technology with the traditional learning activities to provide a customised and flexible learning experience to the students. </w:t>
      </w:r>
    </w:p>
    <w:p w:rsidR="00000000" w:rsidDel="00000000" w:rsidP="00000000" w:rsidRDefault="00000000" w:rsidRPr="00000000" w14:paraId="00000027">
      <w:pPr>
        <w:pStyle w:val="Heading1"/>
        <w:rPr/>
      </w:pPr>
      <w:bookmarkStart w:colFirst="0" w:colLast="0" w:name="_heading=h.30j0zll" w:id="3"/>
      <w:bookmarkEnd w:id="3"/>
      <w:r w:rsidDel="00000000" w:rsidR="00000000" w:rsidRPr="00000000">
        <w:rPr>
          <w:rtl w:val="0"/>
        </w:rPr>
        <w:t xml:space="preserve">2. Pros and cons of blended learning in the university education </w:t>
      </w:r>
    </w:p>
    <w:p w:rsidR="00000000" w:rsidDel="00000000" w:rsidP="00000000" w:rsidRDefault="00000000" w:rsidRPr="00000000" w14:paraId="00000028">
      <w:pPr>
        <w:pStyle w:val="Heading2"/>
        <w:rPr/>
      </w:pPr>
      <w:bookmarkStart w:colFirst="0" w:colLast="0" w:name="_heading=h.1fob9te" w:id="4"/>
      <w:bookmarkEnd w:id="4"/>
      <w:r w:rsidDel="00000000" w:rsidR="00000000" w:rsidRPr="00000000">
        <w:rPr>
          <w:rtl w:val="0"/>
        </w:rPr>
        <w:t xml:space="preserve">2.1 Advantages of blended learning method in the university education</w:t>
      </w:r>
    </w:p>
    <w:p w:rsidR="00000000" w:rsidDel="00000000" w:rsidP="00000000" w:rsidRDefault="00000000" w:rsidRPr="00000000" w14:paraId="00000029">
      <w:pPr>
        <w:rPr>
          <w:b w:val="1"/>
        </w:rPr>
      </w:pPr>
      <w:r w:rsidDel="00000000" w:rsidR="00000000" w:rsidRPr="00000000">
        <w:rPr>
          <w:b w:val="1"/>
          <w:rtl w:val="0"/>
        </w:rPr>
        <w:t xml:space="preserve">Well suited for large groups: </w:t>
      </w:r>
    </w:p>
    <w:p w:rsidR="00000000" w:rsidDel="00000000" w:rsidP="00000000" w:rsidRDefault="00000000" w:rsidRPr="00000000" w14:paraId="0000002A">
      <w:pPr>
        <w:rPr/>
      </w:pPr>
      <w:r w:rsidDel="00000000" w:rsidR="00000000" w:rsidRPr="00000000">
        <w:rPr>
          <w:rtl w:val="0"/>
        </w:rPr>
        <w:t xml:space="preserve">The foremost advantage of blended learning is the trainer can cover a large audience in a short time period. The blended learning setting is not constrained to a particular number of people. According to Easy-lms (2021), unlike the traditional learning method in blended learning, the trainers are not required to be present in the classroom at the time of training. </w:t>
      </w:r>
    </w:p>
    <w:p w:rsidR="00000000" w:rsidDel="00000000" w:rsidP="00000000" w:rsidRDefault="00000000" w:rsidRPr="00000000" w14:paraId="0000002B">
      <w:pPr>
        <w:rPr>
          <w:b w:val="1"/>
        </w:rPr>
      </w:pPr>
      <w:r w:rsidDel="00000000" w:rsidR="00000000" w:rsidRPr="00000000">
        <w:rPr>
          <w:b w:val="1"/>
          <w:rtl w:val="0"/>
        </w:rPr>
        <w:t xml:space="preserve">Better preparation and feedback:</w:t>
      </w:r>
    </w:p>
    <w:p w:rsidR="00000000" w:rsidDel="00000000" w:rsidP="00000000" w:rsidRDefault="00000000" w:rsidRPr="00000000" w14:paraId="0000002C">
      <w:pPr>
        <w:rPr/>
      </w:pPr>
      <w:r w:rsidDel="00000000" w:rsidR="00000000" w:rsidRPr="00000000">
        <w:rPr>
          <w:rtl w:val="0"/>
        </w:rPr>
        <w:t xml:space="preserve">The blended learning method makes traditional learning more valuable (</w:t>
      </w:r>
      <w:r w:rsidDel="00000000" w:rsidR="00000000" w:rsidRPr="00000000">
        <w:rPr>
          <w:color w:val="222222"/>
          <w:highlight w:val="white"/>
          <w:rtl w:val="0"/>
        </w:rPr>
        <w:t xml:space="preserve">Hockly, 2018, p.99</w:t>
      </w:r>
      <w:r w:rsidDel="00000000" w:rsidR="00000000" w:rsidRPr="00000000">
        <w:rPr>
          <w:rtl w:val="0"/>
        </w:rPr>
        <w:t xml:space="preserve">). It helps people with adequate instructions so that they can complete their assignments independently. Due to that, it enhances their knowledge level. On the other hand, the teachers can also mitigate the flaws in their current sessions by utilising the feedback from the previous sessions. </w:t>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b w:val="1"/>
          <w:rtl w:val="0"/>
        </w:rPr>
        <w:t xml:space="preserve">Better student engagement:</w:t>
      </w:r>
    </w:p>
    <w:p w:rsidR="00000000" w:rsidDel="00000000" w:rsidP="00000000" w:rsidRDefault="00000000" w:rsidRPr="00000000" w14:paraId="0000002F">
      <w:pPr>
        <w:rPr/>
      </w:pPr>
      <w:r w:rsidDel="00000000" w:rsidR="00000000" w:rsidRPr="00000000">
        <w:rPr>
          <w:rtl w:val="0"/>
        </w:rPr>
        <w:t xml:space="preserve">Introducing technology in the form of video lectures in the study sessions can make it more interesting, in addition, it also helps the students to develop a clear understanding of the subject matter which cannot be achieved through traditional learning methods (</w:t>
      </w:r>
      <w:r w:rsidDel="00000000" w:rsidR="00000000" w:rsidRPr="00000000">
        <w:rPr>
          <w:color w:val="222222"/>
          <w:highlight w:val="white"/>
          <w:rtl w:val="0"/>
        </w:rPr>
        <w:t xml:space="preserve">Singh, 2021, p.17</w:t>
      </w:r>
      <w:r w:rsidDel="00000000" w:rsidR="00000000" w:rsidRPr="00000000">
        <w:rPr>
          <w:rtl w:val="0"/>
        </w:rPr>
        <w:t xml:space="preserve">). </w:t>
      </w:r>
    </w:p>
    <w:p w:rsidR="00000000" w:rsidDel="00000000" w:rsidP="00000000" w:rsidRDefault="00000000" w:rsidRPr="00000000" w14:paraId="00000030">
      <w:pPr>
        <w:pStyle w:val="Heading2"/>
        <w:rPr/>
      </w:pPr>
      <w:bookmarkStart w:colFirst="0" w:colLast="0" w:name="_heading=h.3znysh7" w:id="5"/>
      <w:bookmarkEnd w:id="5"/>
      <w:r w:rsidDel="00000000" w:rsidR="00000000" w:rsidRPr="00000000">
        <w:rPr>
          <w:rtl w:val="0"/>
        </w:rPr>
        <w:t xml:space="preserve">2.2 Disadvantages of blended learning method in the university education</w:t>
      </w:r>
    </w:p>
    <w:p w:rsidR="00000000" w:rsidDel="00000000" w:rsidP="00000000" w:rsidRDefault="00000000" w:rsidRPr="00000000" w14:paraId="00000031">
      <w:pPr>
        <w:rPr>
          <w:b w:val="1"/>
        </w:rPr>
      </w:pPr>
      <w:r w:rsidDel="00000000" w:rsidR="00000000" w:rsidRPr="00000000">
        <w:rPr>
          <w:b w:val="1"/>
          <w:rtl w:val="0"/>
        </w:rPr>
        <w:t xml:space="preserve">Temporary increases workload:</w:t>
      </w:r>
    </w:p>
    <w:p w:rsidR="00000000" w:rsidDel="00000000" w:rsidP="00000000" w:rsidRDefault="00000000" w:rsidRPr="00000000" w14:paraId="00000032">
      <w:pPr>
        <w:rPr/>
      </w:pPr>
      <w:r w:rsidDel="00000000" w:rsidR="00000000" w:rsidRPr="00000000">
        <w:rPr>
          <w:rtl w:val="0"/>
        </w:rPr>
        <w:t xml:space="preserve">It has been difficult to switch to the blended learning method for those who are accustomed to the traditional teaching practices. In order to initiate the change, a whole new setup is required to be installed for which a significant amount of money and time needs to be invested (ELearning industry, 2021).</w:t>
      </w:r>
    </w:p>
    <w:p w:rsidR="00000000" w:rsidDel="00000000" w:rsidP="00000000" w:rsidRDefault="00000000" w:rsidRPr="00000000" w14:paraId="00000033">
      <w:pPr>
        <w:rPr>
          <w:b w:val="1"/>
        </w:rPr>
      </w:pPr>
      <w:r w:rsidDel="00000000" w:rsidR="00000000" w:rsidRPr="00000000">
        <w:rPr>
          <w:b w:val="1"/>
          <w:rtl w:val="0"/>
        </w:rPr>
        <w:t xml:space="preserve">Lack of motivation:</w:t>
      </w:r>
    </w:p>
    <w:p w:rsidR="00000000" w:rsidDel="00000000" w:rsidP="00000000" w:rsidRDefault="00000000" w:rsidRPr="00000000" w14:paraId="00000034">
      <w:pPr>
        <w:rPr/>
      </w:pPr>
      <w:r w:rsidDel="00000000" w:rsidR="00000000" w:rsidRPr="00000000">
        <w:rPr>
          <w:rtl w:val="0"/>
        </w:rPr>
        <w:t xml:space="preserve">The blended learning method can affect the motivation level of the participants as different people have different learning capabilities. In terms of students, the teachers cannot provide attention to each of the students while using a blended learning method (</w:t>
      </w:r>
      <w:r w:rsidDel="00000000" w:rsidR="00000000" w:rsidRPr="00000000">
        <w:rPr>
          <w:color w:val="222222"/>
          <w:highlight w:val="white"/>
          <w:rtl w:val="0"/>
        </w:rPr>
        <w:t xml:space="preserve">Szadziewska, A. and Kujawski, 2017, p.3342</w:t>
      </w:r>
      <w:r w:rsidDel="00000000" w:rsidR="00000000" w:rsidRPr="00000000">
        <w:rPr>
          <w:rtl w:val="0"/>
        </w:rPr>
        <w:t xml:space="preserve">). </w:t>
      </w:r>
    </w:p>
    <w:p w:rsidR="00000000" w:rsidDel="00000000" w:rsidP="00000000" w:rsidRDefault="00000000" w:rsidRPr="00000000" w14:paraId="00000035">
      <w:pPr>
        <w:rPr>
          <w:b w:val="1"/>
        </w:rPr>
      </w:pPr>
      <w:r w:rsidDel="00000000" w:rsidR="00000000" w:rsidRPr="00000000">
        <w:rPr>
          <w:b w:val="1"/>
          <w:rtl w:val="0"/>
        </w:rPr>
        <w:t xml:space="preserve">Enhanced academic misconduct:</w:t>
      </w:r>
    </w:p>
    <w:p w:rsidR="00000000" w:rsidDel="00000000" w:rsidP="00000000" w:rsidRDefault="00000000" w:rsidRPr="00000000" w14:paraId="00000036">
      <w:pPr>
        <w:rPr/>
      </w:pPr>
      <w:r w:rsidDel="00000000" w:rsidR="00000000" w:rsidRPr="00000000">
        <w:rPr>
          <w:rtl w:val="0"/>
        </w:rPr>
        <w:t xml:space="preserve">Another vital disadvantage of the blended learning system is that it maximises cases of academic misconduct (Raccoongang, 2021). Plagiarism is a well-known problem of this method and it is enhanced because students cannot resist themselves from taking others' credibility while learning from digital platforms. </w:t>
      </w:r>
    </w:p>
    <w:p w:rsidR="00000000" w:rsidDel="00000000" w:rsidP="00000000" w:rsidRDefault="00000000" w:rsidRPr="00000000" w14:paraId="00000037">
      <w:pPr>
        <w:pStyle w:val="Heading1"/>
        <w:rPr/>
      </w:pPr>
      <w:bookmarkStart w:colFirst="0" w:colLast="0" w:name="_heading=h.2et92p0" w:id="6"/>
      <w:bookmarkEnd w:id="6"/>
      <w:r w:rsidDel="00000000" w:rsidR="00000000" w:rsidRPr="00000000">
        <w:rPr>
          <w:rtl w:val="0"/>
        </w:rPr>
        <w:t xml:space="preserve">3. Pros and cons of traditional classroom learning in the HE sector</w:t>
      </w:r>
    </w:p>
    <w:p w:rsidR="00000000" w:rsidDel="00000000" w:rsidP="00000000" w:rsidRDefault="00000000" w:rsidRPr="00000000" w14:paraId="00000038">
      <w:pPr>
        <w:pStyle w:val="Heading2"/>
        <w:rPr>
          <w:sz w:val="28"/>
          <w:szCs w:val="28"/>
        </w:rPr>
      </w:pPr>
      <w:bookmarkStart w:colFirst="0" w:colLast="0" w:name="_heading=h.p0e9peurm4vv" w:id="7"/>
      <w:bookmarkEnd w:id="7"/>
      <w:r w:rsidDel="00000000" w:rsidR="00000000" w:rsidRPr="00000000">
        <w:rPr>
          <w:rtl w:val="0"/>
        </w:rPr>
        <w:t xml:space="preserve">3.1 Advantages of</w:t>
      </w:r>
      <w:r w:rsidDel="00000000" w:rsidR="00000000" w:rsidRPr="00000000">
        <w:rPr>
          <w:sz w:val="28"/>
          <w:szCs w:val="28"/>
          <w:rtl w:val="0"/>
        </w:rPr>
        <w:t xml:space="preserve"> traditional classroom learning in the HE sector</w:t>
      </w:r>
    </w:p>
    <w:p w:rsidR="00000000" w:rsidDel="00000000" w:rsidP="00000000" w:rsidRDefault="00000000" w:rsidRPr="00000000" w14:paraId="00000039">
      <w:pPr>
        <w:rPr/>
      </w:pPr>
      <w:r w:rsidDel="00000000" w:rsidR="00000000" w:rsidRPr="00000000">
        <w:rPr>
          <w:rtl w:val="0"/>
        </w:rPr>
        <w:t xml:space="preserve">There are several pros and cons associated with traditional classroom learning in the higher education sector. The pros associated with traditional classroom learning can be explained as follows-</w:t>
      </w:r>
    </w:p>
    <w:p w:rsidR="00000000" w:rsidDel="00000000" w:rsidP="00000000" w:rsidRDefault="00000000" w:rsidRPr="00000000" w14:paraId="0000003A">
      <w:pPr>
        <w:rPr/>
      </w:pPr>
      <w:r w:rsidDel="00000000" w:rsidR="00000000" w:rsidRPr="00000000">
        <w:rPr>
          <w:rtl w:val="0"/>
        </w:rPr>
        <w:t xml:space="preserve">1. There is a feeling of solidarity and sociability among the students. Studying alone makes them feel lonely whereas in case of traditional education system, teamwork can be effectively conducted that gives the students more confidence.</w:t>
      </w:r>
    </w:p>
    <w:p w:rsidR="00000000" w:rsidDel="00000000" w:rsidP="00000000" w:rsidRDefault="00000000" w:rsidRPr="00000000" w14:paraId="0000003B">
      <w:pPr>
        <w:rPr/>
      </w:pPr>
      <w:r w:rsidDel="00000000" w:rsidR="00000000" w:rsidRPr="00000000">
        <w:rPr>
          <w:rtl w:val="0"/>
        </w:rPr>
        <w:t xml:space="preserve">2. It is seen that; the traditional learning makes students more self-disciplined and they give value to their studies more as compared to when they study through online modes of education. It forces the students to attend the lessons on time and to study well (Castro, 2019). </w:t>
      </w:r>
    </w:p>
    <w:p w:rsidR="00000000" w:rsidDel="00000000" w:rsidP="00000000" w:rsidRDefault="00000000" w:rsidRPr="00000000" w14:paraId="0000003C">
      <w:pPr>
        <w:rPr/>
      </w:pPr>
      <w:r w:rsidDel="00000000" w:rsidR="00000000" w:rsidRPr="00000000">
        <w:rPr>
          <w:rtl w:val="0"/>
        </w:rPr>
        <w:t xml:space="preserve">3. The traditional mode of learning gives the opportunity to students to interact face to face and to clear the doubts among themselves and it is more productive for them.</w:t>
      </w:r>
    </w:p>
    <w:p w:rsidR="00000000" w:rsidDel="00000000" w:rsidP="00000000" w:rsidRDefault="00000000" w:rsidRPr="00000000" w14:paraId="0000003D">
      <w:pPr>
        <w:rPr>
          <w:color w:val="222222"/>
          <w:highlight w:val="white"/>
        </w:rPr>
      </w:pPr>
      <w:r w:rsidDel="00000000" w:rsidR="00000000" w:rsidRPr="00000000">
        <w:rPr>
          <w:rtl w:val="0"/>
        </w:rPr>
        <w:t xml:space="preserve">4. In case of classroom teaching, active learning takes place. Constant interaction takes place with the professors during the online classes and the students are not distracted. Whereas, if they are at their homes studying through the online mode, several distractions may be present that may hamper their learning process </w:t>
      </w:r>
      <w:r w:rsidDel="00000000" w:rsidR="00000000" w:rsidRPr="00000000">
        <w:rPr>
          <w:color w:val="222222"/>
          <w:highlight w:val="white"/>
          <w:rtl w:val="0"/>
        </w:rPr>
        <w:t xml:space="preserve">(Dziuban, et al., 2018). </w:t>
      </w:r>
    </w:p>
    <w:p w:rsidR="00000000" w:rsidDel="00000000" w:rsidP="00000000" w:rsidRDefault="00000000" w:rsidRPr="00000000" w14:paraId="0000003E">
      <w:pPr>
        <w:rPr/>
      </w:pPr>
      <w:r w:rsidDel="00000000" w:rsidR="00000000" w:rsidRPr="00000000">
        <w:rPr>
          <w:rtl w:val="0"/>
        </w:rPr>
        <w:t xml:space="preserve">5. With the help of traditional classroom learning, the students are able to maintain affective interpersonal relationships with their peers and professors. They are able to create meaningful relationships, learn several things from their peers, conduct face to face group studies and discussions etc. As a result, they enjoy their learning and campus life and also get exciting experiences. However, this is not present in case of online learning.</w:t>
      </w:r>
    </w:p>
    <w:p w:rsidR="00000000" w:rsidDel="00000000" w:rsidP="00000000" w:rsidRDefault="00000000" w:rsidRPr="00000000" w14:paraId="0000003F">
      <w:pPr>
        <w:rPr/>
      </w:pPr>
      <w:r w:rsidDel="00000000" w:rsidR="00000000" w:rsidRPr="00000000">
        <w:rPr>
          <w:rtl w:val="0"/>
        </w:rPr>
        <w:t xml:space="preserve">6. Also, it is seen that, not all subjects can be effectively taught by way of a blended education system and the traditional classroom learning becomes essential in case of subjects such as agriculture, nursing, biology, theater, music etc.</w:t>
      </w:r>
    </w:p>
    <w:p w:rsidR="00000000" w:rsidDel="00000000" w:rsidP="00000000" w:rsidRDefault="00000000" w:rsidRPr="00000000" w14:paraId="00000040">
      <w:pPr>
        <w:rPr>
          <w:color w:val="222222"/>
          <w:highlight w:val="white"/>
        </w:rPr>
      </w:pPr>
      <w:r w:rsidDel="00000000" w:rsidR="00000000" w:rsidRPr="00000000">
        <w:rPr>
          <w:rtl w:val="0"/>
        </w:rPr>
        <w:t xml:space="preserve">7. Also, it is seen that, in case of traditional classroom learning, the students give complete attention for learning concepts as the professors are physically present. However, in case of a blended learning system, the online mode of study can make them distracted and they may not give complete attention towards the teachings given by the professors </w:t>
      </w:r>
      <w:r w:rsidDel="00000000" w:rsidR="00000000" w:rsidRPr="00000000">
        <w:rPr>
          <w:color w:val="222222"/>
          <w:highlight w:val="white"/>
          <w:rtl w:val="0"/>
        </w:rPr>
        <w:t xml:space="preserve">(Hockly, 2018). </w:t>
      </w:r>
    </w:p>
    <w:p w:rsidR="00000000" w:rsidDel="00000000" w:rsidP="00000000" w:rsidRDefault="00000000" w:rsidRPr="00000000" w14:paraId="00000041">
      <w:pPr>
        <w:rPr/>
      </w:pPr>
      <w:r w:rsidDel="00000000" w:rsidR="00000000" w:rsidRPr="00000000">
        <w:rPr>
          <w:rtl w:val="0"/>
        </w:rPr>
        <w:t xml:space="preserve">8. In case of a traditional classroom learning, the students can be engaged in several extracurricular activities such as events, role plays, field trips, experiments etc.</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2"/>
        <w:rPr/>
      </w:pPr>
      <w:bookmarkStart w:colFirst="0" w:colLast="0" w:name="_heading=h.juogo9wltxto" w:id="8"/>
      <w:bookmarkEnd w:id="8"/>
      <w:r w:rsidDel="00000000" w:rsidR="00000000" w:rsidRPr="00000000">
        <w:rPr>
          <w:rtl w:val="0"/>
        </w:rPr>
        <w:t xml:space="preserve">3.2 Disadvantages of traditional classroom learning in the HE sector</w:t>
      </w:r>
    </w:p>
    <w:p w:rsidR="00000000" w:rsidDel="00000000" w:rsidP="00000000" w:rsidRDefault="00000000" w:rsidRPr="00000000" w14:paraId="00000044">
      <w:pPr>
        <w:rPr/>
      </w:pPr>
      <w:r w:rsidDel="00000000" w:rsidR="00000000" w:rsidRPr="00000000">
        <w:rPr>
          <w:rtl w:val="0"/>
        </w:rPr>
        <w:t xml:space="preserve">The several cons associated with traditional classroom learning are as follows-</w:t>
      </w:r>
    </w:p>
    <w:p w:rsidR="00000000" w:rsidDel="00000000" w:rsidP="00000000" w:rsidRDefault="00000000" w:rsidRPr="00000000" w14:paraId="00000045">
      <w:pPr>
        <w:rPr/>
      </w:pPr>
      <w:r w:rsidDel="00000000" w:rsidR="00000000" w:rsidRPr="00000000">
        <w:rPr>
          <w:rtl w:val="0"/>
        </w:rPr>
        <w:t xml:space="preserve">1. This mode of learning is not very flexible and creates difficulties for the students to manage their personal end study life.</w:t>
      </w:r>
    </w:p>
    <w:p w:rsidR="00000000" w:rsidDel="00000000" w:rsidP="00000000" w:rsidRDefault="00000000" w:rsidRPr="00000000" w14:paraId="00000046">
      <w:pPr>
        <w:rPr/>
      </w:pPr>
      <w:r w:rsidDel="00000000" w:rsidR="00000000" w:rsidRPr="00000000">
        <w:rPr>
          <w:rtl w:val="0"/>
        </w:rPr>
        <w:t xml:space="preserve">2. Using a traditional mode of imparting education is more expensive for the educational institutions as a result of which their students have to pay higher fees.</w:t>
      </w:r>
    </w:p>
    <w:p w:rsidR="00000000" w:rsidDel="00000000" w:rsidP="00000000" w:rsidRDefault="00000000" w:rsidRPr="00000000" w14:paraId="00000047">
      <w:pPr>
        <w:rPr>
          <w:color w:val="222222"/>
          <w:highlight w:val="white"/>
        </w:rPr>
      </w:pPr>
      <w:r w:rsidDel="00000000" w:rsidR="00000000" w:rsidRPr="00000000">
        <w:rPr>
          <w:rtl w:val="0"/>
        </w:rPr>
        <w:t xml:space="preserve">3. Also, when too many students are taught together in case of a traditional education system, customised study plans cannot be prepared for each of the students and loss of individual attention takes place </w:t>
      </w:r>
      <w:r w:rsidDel="00000000" w:rsidR="00000000" w:rsidRPr="00000000">
        <w:rPr>
          <w:color w:val="222222"/>
          <w:highlight w:val="white"/>
          <w:rtl w:val="0"/>
        </w:rPr>
        <w:t xml:space="preserve">(Hrastinski, 2019). </w:t>
      </w:r>
    </w:p>
    <w:p w:rsidR="00000000" w:rsidDel="00000000" w:rsidP="00000000" w:rsidRDefault="00000000" w:rsidRPr="00000000" w14:paraId="00000048">
      <w:pPr>
        <w:rPr/>
      </w:pPr>
      <w:r w:rsidDel="00000000" w:rsidR="00000000" w:rsidRPr="00000000">
        <w:rPr>
          <w:rtl w:val="0"/>
        </w:rPr>
        <w:t xml:space="preserve">4. In case of traditional classroom learning, the professors give more of lectures rather than using presentations, pictures, videos etc. This makes the learning experience of students not very interesting and they get bored easily. However, in case of online learning or blended learning, the use of presentations, pictures, videos etc., can be done that makes the learning experience of students very interesting and innovative.</w:t>
      </w:r>
    </w:p>
    <w:p w:rsidR="00000000" w:rsidDel="00000000" w:rsidP="00000000" w:rsidRDefault="00000000" w:rsidRPr="00000000" w14:paraId="00000049">
      <w:pPr>
        <w:rPr/>
      </w:pPr>
      <w:r w:rsidDel="00000000" w:rsidR="00000000" w:rsidRPr="00000000">
        <w:rPr>
          <w:rtl w:val="0"/>
        </w:rPr>
        <w:t xml:space="preserve">5. Many a times, it seemed that the students often resist going to physical classrooms for conducting traditional classroom learning because they often get tired by sitting for long hours on the chair. Whereas, in case of a blended learning system, where online classes are conducted, it becomes very comfortable for them to conduct classes from their homes and they can even sit comfortably.</w:t>
      </w:r>
    </w:p>
    <w:p w:rsidR="00000000" w:rsidDel="00000000" w:rsidP="00000000" w:rsidRDefault="00000000" w:rsidRPr="00000000" w14:paraId="0000004A">
      <w:pPr>
        <w:rPr>
          <w:color w:val="222222"/>
          <w:highlight w:val="white"/>
        </w:rPr>
      </w:pPr>
      <w:r w:rsidDel="00000000" w:rsidR="00000000" w:rsidRPr="00000000">
        <w:rPr>
          <w:rtl w:val="0"/>
        </w:rPr>
        <w:t xml:space="preserve">6. Also, it is seen that, the learning of students does not take place very effectively in case of a traditional classroom learning system. This is because, in spite of being physically present in the class, the students concentrate somewhere else due to which their learning outcomes are not very effective </w:t>
      </w:r>
      <w:r w:rsidDel="00000000" w:rsidR="00000000" w:rsidRPr="00000000">
        <w:rPr>
          <w:color w:val="222222"/>
          <w:highlight w:val="white"/>
          <w:rtl w:val="0"/>
        </w:rPr>
        <w:t xml:space="preserve">(Singh, 2021). </w:t>
      </w:r>
    </w:p>
    <w:p w:rsidR="00000000" w:rsidDel="00000000" w:rsidP="00000000" w:rsidRDefault="00000000" w:rsidRPr="00000000" w14:paraId="0000004B">
      <w:pPr>
        <w:rPr/>
      </w:pPr>
      <w:r w:rsidDel="00000000" w:rsidR="00000000" w:rsidRPr="00000000">
        <w:rPr>
          <w:rtl w:val="0"/>
        </w:rPr>
        <w:t xml:space="preserve">7. In case of traditional classroom learning, the facility of providing backup lectures is not available. As a result, if the students missed the classes due to any reason, they may not be able to attend it. They can only take the notes from the students or can clear the doubts from the professors. </w:t>
      </w:r>
    </w:p>
    <w:p w:rsidR="00000000" w:rsidDel="00000000" w:rsidP="00000000" w:rsidRDefault="00000000" w:rsidRPr="00000000" w14:paraId="0000004C">
      <w:pPr>
        <w:rPr/>
      </w:pPr>
      <w:r w:rsidDel="00000000" w:rsidR="00000000" w:rsidRPr="00000000">
        <w:rPr>
          <w:rtl w:val="0"/>
        </w:rPr>
        <w:t xml:space="preserve">8. In case of a traditional classroom learning system, a lot of time of the students is wasted as they have to travel to their institution and have to come back again. However, in case of blended system, the use of online system of learning does not involve wastage of time as their traveling time is reduced.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b w:val="1"/>
          <w:sz w:val="28"/>
          <w:szCs w:val="28"/>
        </w:rPr>
      </w:pPr>
      <w:bookmarkStart w:colFirst="0" w:colLast="0" w:name="_heading=h.tyjcwt" w:id="9"/>
      <w:bookmarkEnd w:id="9"/>
      <w:r w:rsidDel="00000000" w:rsidR="00000000" w:rsidRPr="00000000">
        <w:br w:type="page"/>
      </w:r>
      <w:r w:rsidDel="00000000" w:rsidR="00000000" w:rsidRPr="00000000">
        <w:rPr>
          <w:rtl w:val="0"/>
        </w:rPr>
      </w:r>
    </w:p>
    <w:p w:rsidR="00000000" w:rsidDel="00000000" w:rsidP="00000000" w:rsidRDefault="00000000" w:rsidRPr="00000000" w14:paraId="0000004F">
      <w:pPr>
        <w:pStyle w:val="Heading1"/>
        <w:rPr/>
      </w:pPr>
      <w:bookmarkStart w:colFirst="0" w:colLast="0" w:name="_heading=h.1y810tw" w:id="10"/>
      <w:bookmarkEnd w:id="10"/>
      <w:r w:rsidDel="00000000" w:rsidR="00000000" w:rsidRPr="00000000">
        <w:rPr>
          <w:rtl w:val="0"/>
        </w:rPr>
        <w:t xml:space="preserve">4. Evaluation of both forms of teaching and learning in the past and present support the argument with evidence and example</w:t>
      </w:r>
    </w:p>
    <w:p w:rsidR="00000000" w:rsidDel="00000000" w:rsidP="00000000" w:rsidRDefault="00000000" w:rsidRPr="00000000" w14:paraId="00000050">
      <w:pPr>
        <w:rPr/>
      </w:pPr>
      <w:r w:rsidDel="00000000" w:rsidR="00000000" w:rsidRPr="00000000">
        <w:rPr>
          <w:rtl w:val="0"/>
        </w:rPr>
        <w:t xml:space="preserve">An evaluation of both forms of teaching and learning can be done as follows-</w:t>
      </w:r>
    </w:p>
    <w:p w:rsidR="00000000" w:rsidDel="00000000" w:rsidP="00000000" w:rsidRDefault="00000000" w:rsidRPr="00000000" w14:paraId="00000051">
      <w:pPr>
        <w:rPr>
          <w:color w:val="222222"/>
          <w:highlight w:val="white"/>
        </w:rPr>
      </w:pPr>
      <w:r w:rsidDel="00000000" w:rsidR="00000000" w:rsidRPr="00000000">
        <w:rPr>
          <w:rtl w:val="0"/>
        </w:rPr>
        <w:t xml:space="preserve">1. In case of a blended learning stream, there is lack of interpersonal interactions among the students and professors. Whereas, in case of a traditional classroom learning system, there is huge interpersonal interactions </w:t>
      </w:r>
      <w:r w:rsidDel="00000000" w:rsidR="00000000" w:rsidRPr="00000000">
        <w:rPr>
          <w:color w:val="222222"/>
          <w:highlight w:val="white"/>
          <w:rtl w:val="0"/>
        </w:rPr>
        <w:t xml:space="preserve">(Smith and Hill, 2019). </w:t>
      </w:r>
    </w:p>
    <w:p w:rsidR="00000000" w:rsidDel="00000000" w:rsidP="00000000" w:rsidRDefault="00000000" w:rsidRPr="00000000" w14:paraId="00000052">
      <w:pPr>
        <w:rPr/>
      </w:pPr>
      <w:r w:rsidDel="00000000" w:rsidR="00000000" w:rsidRPr="00000000">
        <w:rPr>
          <w:rtl w:val="0"/>
        </w:rPr>
        <w:t xml:space="preserve">2. In case of a blended learning system, the students may not focus completely on learning and may be distracted. However, in case of her traditional classroom learning system, as the professors are physically present, the students pay attention towards what is being taught.</w:t>
      </w:r>
    </w:p>
    <w:p w:rsidR="00000000" w:rsidDel="00000000" w:rsidP="00000000" w:rsidRDefault="00000000" w:rsidRPr="00000000" w14:paraId="00000053">
      <w:pPr>
        <w:rPr/>
      </w:pPr>
      <w:r w:rsidDel="00000000" w:rsidR="00000000" w:rsidRPr="00000000">
        <w:rPr>
          <w:rtl w:val="0"/>
        </w:rPr>
        <w:t xml:space="preserve">3. In case of a blended learning system, personalised feedbacks and preparation plans are given by the professors. Whereas, in case of a traditional classroom system, it is not possible for the professors to concentrate on all the students individually </w:t>
      </w:r>
      <w:r w:rsidDel="00000000" w:rsidR="00000000" w:rsidRPr="00000000">
        <w:rPr>
          <w:color w:val="222222"/>
          <w:highlight w:val="white"/>
          <w:rtl w:val="0"/>
        </w:rPr>
        <w:t xml:space="preserve">(Syakur, et al., 2020). </w:t>
      </w: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Thus, it can be said that the blending learning system will be very advantageous for the students and it will offer both traditional as well as online classroom teaching that will benefit the student today in learning concepts in an interesting manner, personalised attention of the professors can be received and the students can save huge time of traveling and can concentrate more on their studies.</w:t>
      </w:r>
    </w:p>
    <w:p w:rsidR="00000000" w:rsidDel="00000000" w:rsidP="00000000" w:rsidRDefault="00000000" w:rsidRPr="00000000" w14:paraId="00000055">
      <w:pPr>
        <w:rPr>
          <w:b w:val="1"/>
          <w:sz w:val="28"/>
          <w:szCs w:val="28"/>
        </w:rPr>
      </w:pPr>
      <w:bookmarkStart w:colFirst="0" w:colLast="0" w:name="_heading=h.3dy6vkm" w:id="11"/>
      <w:bookmarkEnd w:id="11"/>
      <w:r w:rsidDel="00000000" w:rsidR="00000000" w:rsidRPr="00000000">
        <w:br w:type="page"/>
      </w:r>
      <w:r w:rsidDel="00000000" w:rsidR="00000000" w:rsidRPr="00000000">
        <w:rPr>
          <w:rtl w:val="0"/>
        </w:rPr>
      </w:r>
    </w:p>
    <w:p w:rsidR="00000000" w:rsidDel="00000000" w:rsidP="00000000" w:rsidRDefault="00000000" w:rsidRPr="00000000" w14:paraId="00000056">
      <w:pPr>
        <w:pStyle w:val="Heading1"/>
        <w:rPr/>
      </w:pPr>
      <w:bookmarkStart w:colFirst="0" w:colLast="0" w:name="_heading=h.4i7ojhp" w:id="12"/>
      <w:bookmarkEnd w:id="12"/>
      <w:r w:rsidDel="00000000" w:rsidR="00000000" w:rsidRPr="00000000">
        <w:rPr>
          <w:rtl w:val="0"/>
        </w:rPr>
        <w:t xml:space="preserve">5. Recommendation will be made based on the evaluation</w:t>
      </w:r>
    </w:p>
    <w:p w:rsidR="00000000" w:rsidDel="00000000" w:rsidP="00000000" w:rsidRDefault="00000000" w:rsidRPr="00000000" w14:paraId="00000057">
      <w:pPr>
        <w:rPr/>
      </w:pPr>
      <w:r w:rsidDel="00000000" w:rsidR="00000000" w:rsidRPr="00000000">
        <w:rPr>
          <w:rtl w:val="0"/>
        </w:rPr>
        <w:t xml:space="preserve">After making an in-depth evaluation of the traditional classroom learning and the blended system of learning, it is seen that, both of them have their own advantages as well as disadvantages. Thus, the following recommendations can be made to the educational institutions-</w:t>
      </w:r>
    </w:p>
    <w:p w:rsidR="00000000" w:rsidDel="00000000" w:rsidP="00000000" w:rsidRDefault="00000000" w:rsidRPr="00000000" w14:paraId="00000058">
      <w:pPr>
        <w:rPr>
          <w:color w:val="222222"/>
          <w:highlight w:val="white"/>
        </w:rPr>
      </w:pPr>
      <w:r w:rsidDel="00000000" w:rsidR="00000000" w:rsidRPr="00000000">
        <w:rPr>
          <w:rtl w:val="0"/>
        </w:rPr>
        <w:t xml:space="preserve">1. It is recommended to use the blended learning system as a lot of time is saved by the students that they can devote towards their studies an get better outcomes in future </w:t>
      </w:r>
      <w:r w:rsidDel="00000000" w:rsidR="00000000" w:rsidRPr="00000000">
        <w:rPr>
          <w:color w:val="222222"/>
          <w:highlight w:val="white"/>
          <w:rtl w:val="0"/>
        </w:rPr>
        <w:t xml:space="preserve">(Szadziewska and Kujawski, 2017). </w:t>
      </w:r>
    </w:p>
    <w:p w:rsidR="00000000" w:rsidDel="00000000" w:rsidP="00000000" w:rsidRDefault="00000000" w:rsidRPr="00000000" w14:paraId="00000059">
      <w:pPr>
        <w:rPr/>
      </w:pPr>
      <w:r w:rsidDel="00000000" w:rsidR="00000000" w:rsidRPr="00000000">
        <w:rPr>
          <w:rtl w:val="0"/>
        </w:rPr>
        <w:t xml:space="preserve">2. While adopting the blended system of learning, it must be ensured that the online classes conducted for less time as compared to their traditional classroom learning. This is because, interpersonal relationship building is very essential and the students need to build good relationships with their peers and professors.</w:t>
      </w:r>
    </w:p>
    <w:p w:rsidR="00000000" w:rsidDel="00000000" w:rsidP="00000000" w:rsidRDefault="00000000" w:rsidRPr="00000000" w14:paraId="0000005A">
      <w:pPr>
        <w:rPr/>
      </w:pPr>
      <w:bookmarkStart w:colFirst="0" w:colLast="0" w:name="_heading=h.1t3h5sf" w:id="13"/>
      <w:bookmarkEnd w:id="13"/>
      <w:r w:rsidDel="00000000" w:rsidR="00000000" w:rsidRPr="00000000">
        <w:rPr>
          <w:rtl w:val="0"/>
        </w:rPr>
        <w:t xml:space="preserve">3. It is recommended that the professors must thoroughly evaluate the performance of the students and must implement proper feedback systems in order to know whether the students are liking their blended system of learning or not. Accordingly, the system of learning can be changed.</w:t>
      </w:r>
    </w:p>
    <w:p w:rsidR="00000000" w:rsidDel="00000000" w:rsidP="00000000" w:rsidRDefault="00000000" w:rsidRPr="00000000" w14:paraId="0000005B">
      <w:pPr>
        <w:rPr>
          <w:color w:val="222222"/>
          <w:highlight w:val="white"/>
        </w:rPr>
      </w:pPr>
      <w:r w:rsidDel="00000000" w:rsidR="00000000" w:rsidRPr="00000000">
        <w:rPr>
          <w:rtl w:val="0"/>
        </w:rPr>
        <w:t xml:space="preserve">4. Some traditional classroom learning must be conducted in addition to the online classes by adopting a blended system. This will help the students to learn from the comfort of their homes for few days in a week and they will also get to enjoy their study life by interacting with peers and knowing each other well </w:t>
      </w:r>
      <w:r w:rsidDel="00000000" w:rsidR="00000000" w:rsidRPr="00000000">
        <w:rPr>
          <w:color w:val="222222"/>
          <w:highlight w:val="white"/>
          <w:rtl w:val="0"/>
        </w:rPr>
        <w:t xml:space="preserve">(Vallée, et al., 2020). </w:t>
      </w:r>
    </w:p>
    <w:p w:rsidR="00000000" w:rsidDel="00000000" w:rsidP="00000000" w:rsidRDefault="00000000" w:rsidRPr="00000000" w14:paraId="0000005C">
      <w:pP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1"/>
        <w:rPr/>
      </w:pPr>
      <w:bookmarkStart w:colFirst="0" w:colLast="0" w:name="_heading=h.2xcytpi" w:id="14"/>
      <w:bookmarkEnd w:id="14"/>
      <w:r w:rsidDel="00000000" w:rsidR="00000000" w:rsidRPr="00000000">
        <w:rPr>
          <w:rtl w:val="0"/>
        </w:rPr>
        <w:t xml:space="preserve">6. Conclusion</w:t>
      </w:r>
    </w:p>
    <w:p w:rsidR="00000000" w:rsidDel="00000000" w:rsidP="00000000" w:rsidRDefault="00000000" w:rsidRPr="00000000" w14:paraId="0000005E">
      <w:pPr>
        <w:rPr>
          <w:b w:val="1"/>
          <w:sz w:val="28"/>
          <w:szCs w:val="28"/>
        </w:rPr>
      </w:pPr>
      <w:bookmarkStart w:colFirst="0" w:colLast="0" w:name="_heading=h.4d34og8" w:id="15"/>
      <w:bookmarkEnd w:id="15"/>
      <w:r w:rsidDel="00000000" w:rsidR="00000000" w:rsidRPr="00000000">
        <w:rPr>
          <w:rtl w:val="0"/>
        </w:rPr>
        <w:t xml:space="preserve">Thus, it can be concluded that, the traditional classroom learning and blended learning method in the field of higher education have their own advantages and well as disadvantages. Thus, appropriate methods must be adopted and feedbacks must be taken from the professors and students in order to find out the weaknesses of the method that is being adopted. </w:t>
      </w:r>
      <w:r w:rsidDel="00000000" w:rsidR="00000000" w:rsidRPr="00000000">
        <w:br w:type="page"/>
      </w:r>
      <w:r w:rsidDel="00000000" w:rsidR="00000000" w:rsidRPr="00000000">
        <w:rPr>
          <w:rtl w:val="0"/>
        </w:rPr>
      </w:r>
    </w:p>
    <w:p w:rsidR="00000000" w:rsidDel="00000000" w:rsidP="00000000" w:rsidRDefault="00000000" w:rsidRPr="00000000" w14:paraId="0000005F">
      <w:pPr>
        <w:pStyle w:val="Heading1"/>
        <w:rPr/>
      </w:pPr>
      <w:bookmarkStart w:colFirst="0" w:colLast="0" w:name="_heading=h.2s8eyo1" w:id="16"/>
      <w:bookmarkEnd w:id="16"/>
      <w:r w:rsidDel="00000000" w:rsidR="00000000" w:rsidRPr="00000000">
        <w:rPr>
          <w:rtl w:val="0"/>
        </w:rPr>
        <w:t xml:space="preserve">Reference </w:t>
      </w:r>
    </w:p>
    <w:p w:rsidR="00000000" w:rsidDel="00000000" w:rsidP="00000000" w:rsidRDefault="00000000" w:rsidRPr="00000000" w14:paraId="00000060">
      <w:pPr>
        <w:rPr/>
      </w:pPr>
      <w:r w:rsidDel="00000000" w:rsidR="00000000" w:rsidRPr="00000000">
        <w:rPr>
          <w:rtl w:val="0"/>
        </w:rPr>
        <w:t xml:space="preserve">Castro, R., (2019). Blended learning in higher education: Trends and capabilities. Education and Information Technologies, 24(4), pp.2523-2546.</w:t>
      </w:r>
    </w:p>
    <w:p w:rsidR="00000000" w:rsidDel="00000000" w:rsidP="00000000" w:rsidRDefault="00000000" w:rsidRPr="00000000" w14:paraId="00000061">
      <w:pPr>
        <w:rPr>
          <w:color w:val="222222"/>
          <w:highlight w:val="white"/>
        </w:rPr>
      </w:pPr>
      <w:r w:rsidDel="00000000" w:rsidR="00000000" w:rsidRPr="00000000">
        <w:rPr>
          <w:color w:val="222222"/>
          <w:highlight w:val="white"/>
          <w:rtl w:val="0"/>
        </w:rPr>
        <w:t xml:space="preserve">Dziuban, C., Graham, C.R., Moskal, P.D., Norberg, A. and Sicilia, N., (2018). Blended learning: the new normal and emerging technologies. </w:t>
      </w:r>
      <w:r w:rsidDel="00000000" w:rsidR="00000000" w:rsidRPr="00000000">
        <w:rPr>
          <w:i w:val="1"/>
          <w:color w:val="222222"/>
          <w:highlight w:val="white"/>
          <w:rtl w:val="0"/>
        </w:rPr>
        <w:t xml:space="preserve">International journal of educational technology in Higher education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15</w:t>
      </w:r>
      <w:r w:rsidDel="00000000" w:rsidR="00000000" w:rsidRPr="00000000">
        <w:rPr>
          <w:color w:val="222222"/>
          <w:highlight w:val="white"/>
          <w:rtl w:val="0"/>
        </w:rPr>
        <w:t xml:space="preserve">(1), pp.1-16.</w:t>
      </w:r>
    </w:p>
    <w:p w:rsidR="00000000" w:rsidDel="00000000" w:rsidP="00000000" w:rsidRDefault="00000000" w:rsidRPr="00000000" w14:paraId="00000062">
      <w:pPr>
        <w:rPr/>
      </w:pPr>
      <w:r w:rsidDel="00000000" w:rsidR="00000000" w:rsidRPr="00000000">
        <w:rPr>
          <w:rtl w:val="0"/>
        </w:rPr>
        <w:t xml:space="preserve">Easy-lms (2021) </w:t>
      </w:r>
      <w:r w:rsidDel="00000000" w:rsidR="00000000" w:rsidRPr="00000000">
        <w:rPr>
          <w:i w:val="1"/>
          <w:rtl w:val="0"/>
        </w:rPr>
        <w:t xml:space="preserve">Blended learning — the best of both worlds? Advantages and disadvantages </w:t>
      </w:r>
      <w:r w:rsidDel="00000000" w:rsidR="00000000" w:rsidRPr="00000000">
        <w:rPr>
          <w:rtl w:val="0"/>
        </w:rPr>
        <w:t xml:space="preserve">[online] Available from: </w:t>
      </w:r>
      <w:hyperlink r:id="rId8">
        <w:r w:rsidDel="00000000" w:rsidR="00000000" w:rsidRPr="00000000">
          <w:rPr>
            <w:color w:val="1155cc"/>
            <w:u w:val="single"/>
            <w:rtl w:val="0"/>
          </w:rPr>
          <w:t xml:space="preserve">https://www.easy-lms.com/knowledge-center/lms-knowledge-center/blended-learning-advantages/item10386</w:t>
        </w:r>
      </w:hyperlink>
      <w:r w:rsidDel="00000000" w:rsidR="00000000" w:rsidRPr="00000000">
        <w:rPr>
          <w:rtl w:val="0"/>
        </w:rPr>
        <w:t xml:space="preserve"> [Accessed 22 October 2021]</w:t>
      </w:r>
    </w:p>
    <w:p w:rsidR="00000000" w:rsidDel="00000000" w:rsidP="00000000" w:rsidRDefault="00000000" w:rsidRPr="00000000" w14:paraId="00000063">
      <w:pPr>
        <w:rPr/>
      </w:pPr>
      <w:r w:rsidDel="00000000" w:rsidR="00000000" w:rsidRPr="00000000">
        <w:rPr>
          <w:rtl w:val="0"/>
        </w:rPr>
        <w:t xml:space="preserve">Elearningindustry (2021) </w:t>
      </w:r>
      <w:r w:rsidDel="00000000" w:rsidR="00000000" w:rsidRPr="00000000">
        <w:rPr>
          <w:i w:val="1"/>
          <w:rtl w:val="0"/>
        </w:rPr>
        <w:t xml:space="preserve">Pros And Cons Of Blended Learning At College </w:t>
      </w:r>
      <w:r w:rsidDel="00000000" w:rsidR="00000000" w:rsidRPr="00000000">
        <w:rPr>
          <w:rtl w:val="0"/>
        </w:rPr>
        <w:t xml:space="preserve">[online] Available from: </w:t>
      </w:r>
      <w:hyperlink r:id="rId9">
        <w:r w:rsidDel="00000000" w:rsidR="00000000" w:rsidRPr="00000000">
          <w:rPr>
            <w:color w:val="1155cc"/>
            <w:u w:val="single"/>
            <w:rtl w:val="0"/>
          </w:rPr>
          <w:t xml:space="preserve">https://elearningindustry.com/pros-cons-blended-learning-at-college</w:t>
        </w:r>
      </w:hyperlink>
      <w:r w:rsidDel="00000000" w:rsidR="00000000" w:rsidRPr="00000000">
        <w:rPr>
          <w:rtl w:val="0"/>
        </w:rPr>
        <w:t xml:space="preserve"> [Accessed 22 October 2021]</w:t>
      </w:r>
    </w:p>
    <w:p w:rsidR="00000000" w:rsidDel="00000000" w:rsidP="00000000" w:rsidRDefault="00000000" w:rsidRPr="00000000" w14:paraId="00000064">
      <w:pPr>
        <w:rPr>
          <w:color w:val="222222"/>
          <w:highlight w:val="white"/>
        </w:rPr>
      </w:pPr>
      <w:r w:rsidDel="00000000" w:rsidR="00000000" w:rsidRPr="00000000">
        <w:rPr>
          <w:color w:val="222222"/>
          <w:highlight w:val="white"/>
          <w:rtl w:val="0"/>
        </w:rPr>
        <w:t xml:space="preserve">Hockly, N., (2018). Blended learning. </w:t>
      </w:r>
      <w:r w:rsidDel="00000000" w:rsidR="00000000" w:rsidRPr="00000000">
        <w:rPr>
          <w:i w:val="1"/>
          <w:color w:val="222222"/>
          <w:highlight w:val="white"/>
          <w:rtl w:val="0"/>
        </w:rPr>
        <w:t xml:space="preserve">Elt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72</w:t>
      </w:r>
      <w:r w:rsidDel="00000000" w:rsidR="00000000" w:rsidRPr="00000000">
        <w:rPr>
          <w:color w:val="222222"/>
          <w:highlight w:val="white"/>
          <w:rtl w:val="0"/>
        </w:rPr>
        <w:t xml:space="preserve">(1), pp.97-101.</w:t>
      </w:r>
    </w:p>
    <w:p w:rsidR="00000000" w:rsidDel="00000000" w:rsidP="00000000" w:rsidRDefault="00000000" w:rsidRPr="00000000" w14:paraId="00000065">
      <w:pPr>
        <w:rPr>
          <w:color w:val="222222"/>
          <w:highlight w:val="white"/>
        </w:rPr>
      </w:pPr>
      <w:r w:rsidDel="00000000" w:rsidR="00000000" w:rsidRPr="00000000">
        <w:rPr>
          <w:color w:val="222222"/>
          <w:highlight w:val="white"/>
          <w:rtl w:val="0"/>
        </w:rPr>
        <w:t xml:space="preserve">Hrastinski, S., (2019). What do we mean by blended learning?. </w:t>
      </w:r>
      <w:r w:rsidDel="00000000" w:rsidR="00000000" w:rsidRPr="00000000">
        <w:rPr>
          <w:i w:val="1"/>
          <w:color w:val="222222"/>
          <w:highlight w:val="white"/>
          <w:rtl w:val="0"/>
        </w:rPr>
        <w:t xml:space="preserve">TechTrends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63</w:t>
      </w:r>
      <w:r w:rsidDel="00000000" w:rsidR="00000000" w:rsidRPr="00000000">
        <w:rPr>
          <w:color w:val="222222"/>
          <w:highlight w:val="white"/>
          <w:rtl w:val="0"/>
        </w:rPr>
        <w:t xml:space="preserve">(5), pp.564-569.</w:t>
      </w:r>
    </w:p>
    <w:p w:rsidR="00000000" w:rsidDel="00000000" w:rsidP="00000000" w:rsidRDefault="00000000" w:rsidRPr="00000000" w14:paraId="00000066">
      <w:pPr>
        <w:rPr/>
      </w:pPr>
      <w:r w:rsidDel="00000000" w:rsidR="00000000" w:rsidRPr="00000000">
        <w:rPr>
          <w:rtl w:val="0"/>
        </w:rPr>
        <w:t xml:space="preserve">Raccoongang (2021) </w:t>
      </w:r>
      <w:r w:rsidDel="00000000" w:rsidR="00000000" w:rsidRPr="00000000">
        <w:rPr>
          <w:i w:val="1"/>
          <w:color w:val="222222"/>
          <w:rtl w:val="0"/>
        </w:rPr>
        <w:t xml:space="preserve">Advantages and Disadvantages of Blended Learning </w:t>
      </w:r>
      <w:r w:rsidDel="00000000" w:rsidR="00000000" w:rsidRPr="00000000">
        <w:rPr>
          <w:rtl w:val="0"/>
        </w:rPr>
        <w:t xml:space="preserve">[online] Available from: </w:t>
      </w:r>
      <w:hyperlink r:id="rId10">
        <w:r w:rsidDel="00000000" w:rsidR="00000000" w:rsidRPr="00000000">
          <w:rPr>
            <w:color w:val="1155cc"/>
            <w:u w:val="single"/>
            <w:rtl w:val="0"/>
          </w:rPr>
          <w:t xml:space="preserve">https://raccoongang.com/blog/advantages-and-disadvantages-blended-learning/</w:t>
        </w:r>
      </w:hyperlink>
      <w:r w:rsidDel="00000000" w:rsidR="00000000" w:rsidRPr="00000000">
        <w:rPr>
          <w:rtl w:val="0"/>
        </w:rPr>
        <w:t xml:space="preserve"> [Accessed 22 October 2021]</w:t>
      </w:r>
    </w:p>
    <w:p w:rsidR="00000000" w:rsidDel="00000000" w:rsidP="00000000" w:rsidRDefault="00000000" w:rsidRPr="00000000" w14:paraId="00000067">
      <w:pPr>
        <w:rPr>
          <w:color w:val="222222"/>
          <w:highlight w:val="white"/>
        </w:rPr>
      </w:pPr>
      <w:r w:rsidDel="00000000" w:rsidR="00000000" w:rsidRPr="00000000">
        <w:rPr>
          <w:color w:val="222222"/>
          <w:highlight w:val="white"/>
          <w:rtl w:val="0"/>
        </w:rPr>
        <w:t xml:space="preserve">Singh, H., (2021). Building effective blended learning programs. In </w:t>
      </w:r>
      <w:r w:rsidDel="00000000" w:rsidR="00000000" w:rsidRPr="00000000">
        <w:rPr>
          <w:i w:val="1"/>
          <w:color w:val="222222"/>
          <w:highlight w:val="white"/>
          <w:rtl w:val="0"/>
        </w:rPr>
        <w:t xml:space="preserve">Challenges and Opportunities for the Global Implementation of E-Learning Frameworks</w:t>
      </w:r>
      <w:r w:rsidDel="00000000" w:rsidR="00000000" w:rsidRPr="00000000">
        <w:rPr>
          <w:color w:val="222222"/>
          <w:highlight w:val="white"/>
          <w:rtl w:val="0"/>
        </w:rPr>
        <w:t xml:space="preserve"> (pp. 15-23). IGI Global.</w:t>
      </w:r>
    </w:p>
    <w:p w:rsidR="00000000" w:rsidDel="00000000" w:rsidP="00000000" w:rsidRDefault="00000000" w:rsidRPr="00000000" w14:paraId="00000068">
      <w:pPr>
        <w:rPr>
          <w:color w:val="222222"/>
          <w:highlight w:val="white"/>
        </w:rPr>
      </w:pPr>
      <w:r w:rsidDel="00000000" w:rsidR="00000000" w:rsidRPr="00000000">
        <w:rPr>
          <w:color w:val="222222"/>
          <w:highlight w:val="white"/>
          <w:rtl w:val="0"/>
        </w:rPr>
        <w:t xml:space="preserve">Smith, K. and Hill, J., (2019). Defining the nature of blended learning through its depiction in current research. </w:t>
      </w:r>
      <w:r w:rsidDel="00000000" w:rsidR="00000000" w:rsidRPr="00000000">
        <w:rPr>
          <w:i w:val="1"/>
          <w:color w:val="222222"/>
          <w:highlight w:val="white"/>
          <w:rtl w:val="0"/>
        </w:rPr>
        <w:t xml:space="preserve">Higher Education Research &amp; Development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38</w:t>
      </w:r>
      <w:r w:rsidDel="00000000" w:rsidR="00000000" w:rsidRPr="00000000">
        <w:rPr>
          <w:color w:val="222222"/>
          <w:highlight w:val="white"/>
          <w:rtl w:val="0"/>
        </w:rPr>
        <w:t xml:space="preserve">(2), pp.383-397.</w:t>
      </w:r>
    </w:p>
    <w:p w:rsidR="00000000" w:rsidDel="00000000" w:rsidP="00000000" w:rsidRDefault="00000000" w:rsidRPr="00000000" w14:paraId="00000069">
      <w:pPr>
        <w:rPr/>
      </w:pPr>
      <w:r w:rsidDel="00000000" w:rsidR="00000000" w:rsidRPr="00000000">
        <w:rPr>
          <w:color w:val="222222"/>
          <w:highlight w:val="white"/>
          <w:rtl w:val="0"/>
        </w:rPr>
        <w:t xml:space="preserve">Syakur, A., Fanani, Z. and Ahmadi, R., (2020). The Effectiveness of Reading English Learning Process Based on Blended Learning through" Absyak" Website Media in Higher Education. </w:t>
      </w:r>
      <w:r w:rsidDel="00000000" w:rsidR="00000000" w:rsidRPr="00000000">
        <w:rPr>
          <w:i w:val="1"/>
          <w:color w:val="222222"/>
          <w:highlight w:val="white"/>
          <w:rtl w:val="0"/>
        </w:rPr>
        <w:t xml:space="preserve">Budapest International Research and Critics in Linguistics and Education (BirLE)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w:t>
      </w:r>
      <w:r w:rsidDel="00000000" w:rsidR="00000000" w:rsidRPr="00000000">
        <w:rPr>
          <w:color w:val="222222"/>
          <w:highlight w:val="white"/>
          <w:rtl w:val="0"/>
        </w:rPr>
        <w:t xml:space="preserve">(2), pp.763-772.</w:t>
      </w:r>
      <w:r w:rsidDel="00000000" w:rsidR="00000000" w:rsidRPr="00000000">
        <w:rPr>
          <w:rtl w:val="0"/>
        </w:rPr>
      </w:r>
    </w:p>
    <w:p w:rsidR="00000000" w:rsidDel="00000000" w:rsidP="00000000" w:rsidRDefault="00000000" w:rsidRPr="00000000" w14:paraId="0000006A">
      <w:pPr>
        <w:rPr>
          <w:color w:val="222222"/>
          <w:highlight w:val="white"/>
        </w:rPr>
      </w:pPr>
      <w:bookmarkStart w:colFirst="0" w:colLast="0" w:name="_heading=h.17dp8vu" w:id="17"/>
      <w:bookmarkEnd w:id="17"/>
      <w:r w:rsidDel="00000000" w:rsidR="00000000" w:rsidRPr="00000000">
        <w:rPr>
          <w:color w:val="222222"/>
          <w:highlight w:val="white"/>
          <w:rtl w:val="0"/>
        </w:rPr>
        <w:t xml:space="preserve">Szadziewska, A. and Kujawski, J., (2017). Advantages and disadvantages of the blended-learning method used in the educational process at the faculty of management at the University of Gdansk, in the opinion of undergraduate students. </w:t>
      </w:r>
      <w:r w:rsidDel="00000000" w:rsidR="00000000" w:rsidRPr="00000000">
        <w:rPr>
          <w:i w:val="1"/>
          <w:color w:val="222222"/>
          <w:highlight w:val="white"/>
          <w:rtl w:val="0"/>
        </w:rPr>
        <w:t xml:space="preserve">ICERI Proceedings</w:t>
      </w:r>
      <w:r w:rsidDel="00000000" w:rsidR="00000000" w:rsidRPr="00000000">
        <w:rPr>
          <w:color w:val="222222"/>
          <w:highlight w:val="white"/>
          <w:rtl w:val="0"/>
        </w:rPr>
        <w:t xml:space="preserve">, pp.3938-3946.</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B">
      <w:pPr>
        <w:rPr>
          <w:color w:val="222222"/>
          <w:highlight w:val="white"/>
        </w:rPr>
      </w:pPr>
      <w:r w:rsidDel="00000000" w:rsidR="00000000" w:rsidRPr="00000000">
        <w:rPr>
          <w:color w:val="222222"/>
          <w:highlight w:val="white"/>
          <w:rtl w:val="0"/>
        </w:rPr>
        <w:t xml:space="preserve">Vallée, A., Blacher, J., Cariou, A. and Sorbets, E., (2020). Blended learning compared to traditional learning in medical education: systematic review and meta-analysis. </w:t>
      </w:r>
      <w:r w:rsidDel="00000000" w:rsidR="00000000" w:rsidRPr="00000000">
        <w:rPr>
          <w:i w:val="1"/>
          <w:color w:val="222222"/>
          <w:highlight w:val="white"/>
          <w:rtl w:val="0"/>
        </w:rPr>
        <w:t xml:space="preserve">Journal of medical Internet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22</w:t>
      </w:r>
      <w:r w:rsidDel="00000000" w:rsidR="00000000" w:rsidRPr="00000000">
        <w:rPr>
          <w:color w:val="222222"/>
          <w:highlight w:val="white"/>
          <w:rtl w:val="0"/>
        </w:rPr>
        <w:t xml:space="preserve">(8), p.e16504.</w:t>
      </w:r>
    </w:p>
    <w:p w:rsidR="00000000" w:rsidDel="00000000" w:rsidP="00000000" w:rsidRDefault="00000000" w:rsidRPr="00000000" w14:paraId="0000006C">
      <w:pPr>
        <w:rPr>
          <w:b w:val="1"/>
          <w:sz w:val="28"/>
          <w:szCs w:val="28"/>
        </w:rPr>
      </w:pPr>
      <w:bookmarkStart w:colFirst="0" w:colLast="0" w:name="_heading=h.3rdcrjn" w:id="18"/>
      <w:bookmarkEnd w:id="18"/>
      <w:r w:rsidDel="00000000" w:rsidR="00000000" w:rsidRPr="00000000">
        <w:br w:type="page"/>
      </w:r>
      <w:r w:rsidDel="00000000" w:rsidR="00000000" w:rsidRPr="00000000">
        <w:rPr>
          <w:rtl w:val="0"/>
        </w:rPr>
      </w:r>
    </w:p>
    <w:p w:rsidR="00000000" w:rsidDel="00000000" w:rsidP="00000000" w:rsidRDefault="00000000" w:rsidRPr="00000000" w14:paraId="0000006D">
      <w:pPr>
        <w:pStyle w:val="Heading1"/>
        <w:rPr/>
      </w:pPr>
      <w:bookmarkStart w:colFirst="0" w:colLast="0" w:name="_heading=h.3whwml4" w:id="19"/>
      <w:bookmarkEnd w:id="19"/>
      <w:r w:rsidDel="00000000" w:rsidR="00000000" w:rsidRPr="00000000">
        <w:rPr>
          <w:rtl w:val="0"/>
        </w:rPr>
        <w:t xml:space="preserve">Task 2</w:t>
      </w:r>
    </w:p>
    <w:p w:rsidR="00000000" w:rsidDel="00000000" w:rsidP="00000000" w:rsidRDefault="00000000" w:rsidRPr="00000000" w14:paraId="0000006E">
      <w:pPr>
        <w:pStyle w:val="Heading1"/>
        <w:rPr/>
      </w:pPr>
      <w:bookmarkStart w:colFirst="0" w:colLast="0" w:name="_heading=h.26in1rg" w:id="20"/>
      <w:bookmarkEnd w:id="20"/>
      <w:r w:rsidDel="00000000" w:rsidR="00000000" w:rsidRPr="00000000">
        <w:rPr>
          <w:rtl w:val="0"/>
        </w:rPr>
        <w:t xml:space="preserve">1. Introduction</w:t>
      </w:r>
    </w:p>
    <w:p w:rsidR="00000000" w:rsidDel="00000000" w:rsidP="00000000" w:rsidRDefault="00000000" w:rsidRPr="00000000" w14:paraId="0000006F">
      <w:pPr>
        <w:rPr>
          <w:b w:val="1"/>
          <w:sz w:val="28"/>
          <w:szCs w:val="28"/>
        </w:rPr>
      </w:pPr>
      <w:bookmarkStart w:colFirst="0" w:colLast="0" w:name="_heading=h.lnxbz9" w:id="21"/>
      <w:bookmarkEnd w:id="21"/>
      <w:r w:rsidDel="00000000" w:rsidR="00000000" w:rsidRPr="00000000">
        <w:rPr>
          <w:rtl w:val="0"/>
        </w:rPr>
        <w:t xml:space="preserve">In this work, The Gibbs reflective model has been used in order to analyse the relevance of the various feedbacks that I have received on my assessment one task from the professor. Also, through this model, the relevance of several activities that have been conducted during the entire module and its impact upon improvement of my employability skills have also been reflected upon. The feedbacks given by the professors were very helpful and they helped in development of my skills and capabilities and brought forward the strengths and weaknesses that I possessed. Also, I got to know about the several mistakes that I did in the task one that will help me to improve my further assignments. </w:t>
      </w:r>
      <w:r w:rsidDel="00000000" w:rsidR="00000000" w:rsidRPr="00000000">
        <w:br w:type="page"/>
      </w:r>
      <w:r w:rsidDel="00000000" w:rsidR="00000000" w:rsidRPr="00000000">
        <w:rPr>
          <w:rtl w:val="0"/>
        </w:rPr>
      </w:r>
    </w:p>
    <w:p w:rsidR="00000000" w:rsidDel="00000000" w:rsidP="00000000" w:rsidRDefault="00000000" w:rsidRPr="00000000" w14:paraId="00000070">
      <w:pPr>
        <w:pStyle w:val="Heading1"/>
        <w:rPr/>
      </w:pPr>
      <w:bookmarkStart w:colFirst="0" w:colLast="0" w:name="_heading=h.2bn6wsx" w:id="22"/>
      <w:bookmarkEnd w:id="22"/>
      <w:r w:rsidDel="00000000" w:rsidR="00000000" w:rsidRPr="00000000">
        <w:rPr>
          <w:rtl w:val="0"/>
        </w:rPr>
        <w:t xml:space="preserve">2. Application of Gibbs reflective model to explain the contribution of feedback and other activities in improvement of my employability skills</w:t>
      </w:r>
    </w:p>
    <w:p w:rsidR="00000000" w:rsidDel="00000000" w:rsidP="00000000" w:rsidRDefault="00000000" w:rsidRPr="00000000" w14:paraId="00000071">
      <w:pPr>
        <w:rPr>
          <w:color w:val="222222"/>
          <w:highlight w:val="white"/>
        </w:rPr>
      </w:pPr>
      <w:bookmarkStart w:colFirst="0" w:colLast="0" w:name="_heading=h.35nkun2" w:id="23"/>
      <w:bookmarkEnd w:id="23"/>
      <w:r w:rsidDel="00000000" w:rsidR="00000000" w:rsidRPr="00000000">
        <w:rPr>
          <w:rtl w:val="0"/>
        </w:rPr>
        <w:t xml:space="preserve">The Gibbs reflective is very effective in analysing the experiences that have been faced during specific events, situations or activities. It was published by a psychologist and sociologist named Graham Gibbs in the year 1988 in his book “Learning by Doing”</w:t>
      </w:r>
      <w:r w:rsidDel="00000000" w:rsidR="00000000" w:rsidRPr="00000000">
        <w:rPr>
          <w:color w:val="222222"/>
          <w:highlight w:val="white"/>
          <w:rtl w:val="0"/>
        </w:rPr>
        <w:t xml:space="preserve"> (Adeani, et al., 2020). </w:t>
      </w:r>
      <w:r w:rsidDel="00000000" w:rsidR="00000000" w:rsidRPr="00000000">
        <w:rPr>
          <w:rtl w:val="0"/>
        </w:rPr>
        <w:t xml:space="preserve">By using this reflective model, the contributions of formative feedback given by the professor in the task one has been analysed and the several other activities related to improvement of my employability skills have also been reflected upon.</w:t>
      </w:r>
      <w:r w:rsidDel="00000000" w:rsidR="00000000" w:rsidRPr="00000000">
        <w:rPr>
          <w:rtl w:val="0"/>
        </w:rPr>
      </w:r>
    </w:p>
    <w:p w:rsidR="00000000" w:rsidDel="00000000" w:rsidP="00000000" w:rsidRDefault="00000000" w:rsidRPr="00000000" w14:paraId="00000072">
      <w:pPr>
        <w:rPr>
          <w:color w:val="222222"/>
          <w:highlight w:val="white"/>
        </w:rPr>
      </w:pPr>
      <w:r w:rsidDel="00000000" w:rsidR="00000000" w:rsidRPr="00000000">
        <w:rPr>
          <w:b w:val="1"/>
          <w:rtl w:val="0"/>
        </w:rPr>
        <w:t xml:space="preserve">Description-</w:t>
      </w:r>
      <w:r w:rsidDel="00000000" w:rsidR="00000000" w:rsidRPr="00000000">
        <w:rPr>
          <w:rtl w:val="0"/>
        </w:rPr>
        <w:t xml:space="preserve"> As a result of the feedbacks received on task one assignment draft, I have come to know about several aspects of my strengths and weaknesses. I have realised that I conduct good research work, however, more detailed research work must be conducted by me. Also, I need to critically analyse the advantages and disadvantages associated with the subject matter that I take up. The entire activities that have been undertaken throughout the course have helped me to enhance several employability skills such as time management skills, written communication skills, notetaking skills, critical thinking skills, team working skills, presentation skills and planning and organisation skills. By undertaking several activities at a time, I have improved my capability of multitasking and I am able to participate effectively in team work and can communicate effectively as well. The feedbacks were given by the professors in a very systematic manner and I analysed them completely </w:t>
      </w:r>
      <w:r w:rsidDel="00000000" w:rsidR="00000000" w:rsidRPr="00000000">
        <w:rPr>
          <w:color w:val="222222"/>
          <w:highlight w:val="white"/>
          <w:rtl w:val="0"/>
        </w:rPr>
        <w:t xml:space="preserve">(Afsaneh, et al., 2019). </w:t>
      </w:r>
    </w:p>
    <w:p w:rsidR="00000000" w:rsidDel="00000000" w:rsidP="00000000" w:rsidRDefault="00000000" w:rsidRPr="00000000" w14:paraId="00000073">
      <w:pPr>
        <w:rPr>
          <w:b w:val="1"/>
        </w:rPr>
      </w:pPr>
      <w:r w:rsidDel="00000000" w:rsidR="00000000" w:rsidRPr="00000000">
        <w:rPr>
          <w:b w:val="1"/>
          <w:rtl w:val="0"/>
        </w:rPr>
        <w:t xml:space="preserve">Feelings-</w:t>
      </w:r>
      <w:r w:rsidDel="00000000" w:rsidR="00000000" w:rsidRPr="00000000">
        <w:rPr>
          <w:rtl w:val="0"/>
        </w:rPr>
        <w:t xml:space="preserve"> After receiving the feedbacks from the professors on the task one assignment, I was feeling very grateful as I came to know about the strengths and weaknesses that I possessed and I was very glad to use those feedbacks in order to improve my future assignments. According to me, the other students were also very glad to receive feedbacks as they got an opportunity to improve themselves and to get better grades in their future assignments. Also, the several activities that were conducted made me feel very grateful as I could improve my employability skills related to time management, critical thinking, team working skills etc. The activities involved teamwork and now I am quite confident in working in teams. The activities helped me to enhance my time management skills and now I am capable of performing several tasks at a time </w:t>
      </w:r>
      <w:r w:rsidDel="00000000" w:rsidR="00000000" w:rsidRPr="00000000">
        <w:rPr>
          <w:color w:val="222222"/>
          <w:highlight w:val="white"/>
          <w:rtl w:val="0"/>
        </w:rPr>
        <w:t xml:space="preserve">(Awan, 2017). </w:t>
      </w:r>
      <w:r w:rsidDel="00000000" w:rsidR="00000000" w:rsidRPr="00000000">
        <w:rPr>
          <w:rtl w:val="0"/>
        </w:rPr>
      </w:r>
    </w:p>
    <w:p w:rsidR="00000000" w:rsidDel="00000000" w:rsidP="00000000" w:rsidRDefault="00000000" w:rsidRPr="00000000" w14:paraId="00000074">
      <w:pPr>
        <w:rPr>
          <w:color w:val="222222"/>
          <w:highlight w:val="white"/>
        </w:rPr>
      </w:pPr>
      <w:r w:rsidDel="00000000" w:rsidR="00000000" w:rsidRPr="00000000">
        <w:rPr>
          <w:b w:val="1"/>
          <w:rtl w:val="0"/>
        </w:rPr>
        <w:t xml:space="preserve">Evaluation-</w:t>
      </w:r>
      <w:r w:rsidDel="00000000" w:rsidR="00000000" w:rsidRPr="00000000">
        <w:rPr>
          <w:rtl w:val="0"/>
        </w:rPr>
        <w:t xml:space="preserve"> During the process of feedback giving by the professors, all the activities went well and systematic feedbacks were received by me as well as several other students. This was because we all cooperated with the professors and tried to know the strengths and weaknesses that we possessed and how we could improve our assignments further. However, the bad experience that was faced was that some of the students could not accept the feedbacks in a positive manner and they were very demotivated. During the entire activities performed during the course, the several employability skills were developed due to active participation of all the students and professors. I tried to learn from the professors and my peers and worked on improving my skills of time management, notetaking, teamworking, planning and organisation etc. </w:t>
      </w:r>
      <w:r w:rsidDel="00000000" w:rsidR="00000000" w:rsidRPr="00000000">
        <w:rPr>
          <w:color w:val="222222"/>
          <w:highlight w:val="white"/>
          <w:rtl w:val="0"/>
        </w:rPr>
        <w:t xml:space="preserve">(Bahadir, 2018). </w:t>
      </w:r>
    </w:p>
    <w:p w:rsidR="00000000" w:rsidDel="00000000" w:rsidP="00000000" w:rsidRDefault="00000000" w:rsidRPr="00000000" w14:paraId="00000075">
      <w:pPr>
        <w:rPr>
          <w:color w:val="222222"/>
          <w:highlight w:val="white"/>
        </w:rPr>
      </w:pPr>
      <w:r w:rsidDel="00000000" w:rsidR="00000000" w:rsidRPr="00000000">
        <w:rPr>
          <w:b w:val="1"/>
          <w:rtl w:val="0"/>
        </w:rPr>
        <w:t xml:space="preserve">Analysis-</w:t>
      </w:r>
      <w:r w:rsidDel="00000000" w:rsidR="00000000" w:rsidRPr="00000000">
        <w:rPr>
          <w:rtl w:val="0"/>
        </w:rPr>
        <w:t xml:space="preserve"> After analysing the entire process of receiving feedbacks from the professors and conducting several activities, several positive and negative aspects were found. The positive aspect was that the entire process of receiving feedbacks was very smooth and detailed feedbacks were given by the professors that helped in analysing my current position and I was able to formulate future strategies in order to improve my capabilities and skills and to perform well in academics. However, a negative aspect was that I was somehow demotivated but then I accepted the weaknesses that I had and became determined to overcome them. While participating in several activities, I developed various employability skills but was also very sad to see that the other students possessed very good skills that I did not have. This motivated me to develop the skills of notetaking, planning and organisation, critical thinking and research skill </w:t>
      </w:r>
      <w:r w:rsidDel="00000000" w:rsidR="00000000" w:rsidRPr="00000000">
        <w:rPr>
          <w:color w:val="222222"/>
          <w:highlight w:val="white"/>
          <w:rtl w:val="0"/>
        </w:rPr>
        <w:t xml:space="preserve">(Dunkel and Lim, 2020). </w:t>
      </w:r>
    </w:p>
    <w:p w:rsidR="00000000" w:rsidDel="00000000" w:rsidP="00000000" w:rsidRDefault="00000000" w:rsidRPr="00000000" w14:paraId="00000076">
      <w:pPr>
        <w:rPr>
          <w:color w:val="222222"/>
          <w:highlight w:val="white"/>
        </w:rPr>
      </w:pPr>
      <w:r w:rsidDel="00000000" w:rsidR="00000000" w:rsidRPr="00000000">
        <w:rPr>
          <w:b w:val="1"/>
          <w:rtl w:val="0"/>
        </w:rPr>
        <w:t xml:space="preserve">Conclusion</w:t>
      </w:r>
      <w:r w:rsidDel="00000000" w:rsidR="00000000" w:rsidRPr="00000000">
        <w:rPr>
          <w:rtl w:val="0"/>
        </w:rPr>
        <w:t xml:space="preserve">- From the entire experience of receiving feedbacks and working on activities for improvement of my employability skills, both positive as well as negative experiences were encountered and all of them helped me to focus more on improving myself to perform better in academics and to submit quality assignments to the professors in future. As a result, I became more competent and determined to work upon my weaknesses and to become a better version of myself. I plan to develop these skills in future and polish them further in order to get better results </w:t>
      </w:r>
      <w:r w:rsidDel="00000000" w:rsidR="00000000" w:rsidRPr="00000000">
        <w:rPr>
          <w:color w:val="222222"/>
          <w:highlight w:val="white"/>
          <w:rtl w:val="0"/>
        </w:rPr>
        <w:t xml:space="preserve">(İpek, 2018). </w:t>
      </w:r>
    </w:p>
    <w:p w:rsidR="00000000" w:rsidDel="00000000" w:rsidP="00000000" w:rsidRDefault="00000000" w:rsidRPr="00000000" w14:paraId="00000077">
      <w:pPr>
        <w:rPr>
          <w:color w:val="222222"/>
          <w:highlight w:val="white"/>
        </w:rPr>
      </w:pPr>
      <w:r w:rsidDel="00000000" w:rsidR="00000000" w:rsidRPr="00000000">
        <w:rPr>
          <w:b w:val="1"/>
          <w:rtl w:val="0"/>
        </w:rPr>
        <w:t xml:space="preserve">Action plan-</w:t>
      </w:r>
      <w:r w:rsidDel="00000000" w:rsidR="00000000" w:rsidRPr="00000000">
        <w:rPr>
          <w:rtl w:val="0"/>
        </w:rPr>
        <w:t xml:space="preserve"> After receiving thorough feedbacks from the professors and improving the employability skills by conducting several activities that have improved my employability skills, I have prepared a well-defined action plan for myself in order to progress more in future. I have formulated detailed strategies incorporating the feedback given by the professors and I have also prepared personal development plans that will help me to develop the relevant employability skills and to make me a better version of myself. I am focusing on developing the skills of time management, research skills, team working skills, notetaking skills, presentation skills etc. I will improve the time management skills by adopting the 4D model of time management. This will make me quite competent to perform multiple tasks at a time and it will increase my efficiency and productivity levels </w:t>
      </w:r>
      <w:r w:rsidDel="00000000" w:rsidR="00000000" w:rsidRPr="00000000">
        <w:rPr>
          <w:color w:val="222222"/>
          <w:highlight w:val="white"/>
          <w:rtl w:val="0"/>
        </w:rPr>
        <w:t xml:space="preserve">(Markkanen, et al., 2020). </w:t>
      </w:r>
      <w:r w:rsidDel="00000000" w:rsidR="00000000" w:rsidRPr="00000000">
        <w:rPr>
          <w:rtl w:val="0"/>
        </w:rPr>
        <w:t xml:space="preserve">Also, for improving my research skills, I will be acquainted with conducting the CRAAP test. This will help me to choose relevant sources for conducting research work and it will also enhance my quality of research. Moreover, I will devote more time in order to research relevant information for preparing all the assignments that I undertake </w:t>
      </w:r>
      <w:r w:rsidDel="00000000" w:rsidR="00000000" w:rsidRPr="00000000">
        <w:rPr>
          <w:color w:val="222222"/>
          <w:highlight w:val="white"/>
          <w:rtl w:val="0"/>
        </w:rPr>
        <w:t xml:space="preserve">(Sekarwinahyu, et al., 2019). </w:t>
      </w:r>
      <w:r w:rsidDel="00000000" w:rsidR="00000000" w:rsidRPr="00000000">
        <w:rPr>
          <w:rtl w:val="0"/>
        </w:rPr>
        <w:t xml:space="preserve">Moreover, I will aim at improving my presentation skills by preparing different kinds of presentations and taking help from my professors. Also, I will take help from several online sources in order to make effective presentations that are attractive and informative. For the purpose of improving my team working skills, I will read several books on improving this skill and will also take part in several events and teamwork programs that are organised the university. Also, I will coordinate with all my peers and try to improve my team management and working skills </w:t>
      </w:r>
      <w:r w:rsidDel="00000000" w:rsidR="00000000" w:rsidRPr="00000000">
        <w:rPr>
          <w:color w:val="222222"/>
          <w:highlight w:val="white"/>
          <w:rtl w:val="0"/>
        </w:rPr>
        <w:t xml:space="preserve">(Tanaka, et al., 2018). </w:t>
      </w:r>
      <w:r w:rsidDel="00000000" w:rsidR="00000000" w:rsidRPr="00000000">
        <w:rPr>
          <w:rtl w:val="0"/>
        </w:rPr>
        <w:t xml:space="preserve">Moreover, I will try to improve my planning and organisation skills by preparing thorough plans and following them to analyse whether they are effective or not. Also, I will try to organise events and programs that take place in the university and this will help me to improve my organisation skills </w:t>
      </w:r>
      <w:r w:rsidDel="00000000" w:rsidR="00000000" w:rsidRPr="00000000">
        <w:rPr>
          <w:color w:val="222222"/>
          <w:highlight w:val="white"/>
          <w:rtl w:val="0"/>
        </w:rPr>
        <w:t xml:space="preserve">(Pieper, et al., 2021). </w:t>
      </w:r>
      <w:r w:rsidDel="00000000" w:rsidR="00000000" w:rsidRPr="00000000">
        <w:rPr>
          <w:rtl w:val="0"/>
        </w:rPr>
        <w:t xml:space="preserve">I will try to use all the available resources and produce better outcomes while organising events in order to improve my planning and organisation skills. Moreover, I will formulate a personal development plan and the skills of team working, research, time management, planning and organisation, note taking etc., will be focused upon. For the purpose of improving the notetaking skill, I will focus more when the professors dictate notes in classes and try to listen to them attentively and at the same time copy them at a faster speed. This will help me to improve both my listening as well as writing skills and I can take effective notes which will help me in my academic progress. Also, I am planning to read several books related to time management which will help me to learn several techniques in which different types of work can be performed within a minimum time. Also, I will work up on improving my critical thinking skills and will try to analyse information in a more detailed and critical manner </w:t>
      </w:r>
      <w:r w:rsidDel="00000000" w:rsidR="00000000" w:rsidRPr="00000000">
        <w:rPr>
          <w:color w:val="222222"/>
          <w:highlight w:val="white"/>
          <w:rtl w:val="0"/>
        </w:rPr>
        <w:t xml:space="preserve">(Wain, 2017).</w:t>
      </w:r>
      <w:r w:rsidDel="00000000" w:rsidR="00000000" w:rsidRPr="00000000">
        <w:rPr>
          <w:rtl w:val="0"/>
        </w:rPr>
        <w:t xml:space="preserve"> This will help me to learn my academic concepts and retain them for a longer time. As a result of which my academic progress will take place </w:t>
      </w:r>
      <w:r w:rsidDel="00000000" w:rsidR="00000000" w:rsidRPr="00000000">
        <w:rPr>
          <w:color w:val="222222"/>
          <w:highlight w:val="white"/>
          <w:rtl w:val="0"/>
        </w:rPr>
        <w:t xml:space="preserve">(Samani and Rahmadian, 2017). </w:t>
      </w:r>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1"/>
        <w:rPr/>
      </w:pPr>
      <w:bookmarkStart w:colFirst="0" w:colLast="0" w:name="_heading=h.qsh70q" w:id="24"/>
      <w:bookmarkEnd w:id="24"/>
      <w:r w:rsidDel="00000000" w:rsidR="00000000" w:rsidRPr="00000000">
        <w:rPr>
          <w:rtl w:val="0"/>
        </w:rPr>
        <w:t xml:space="preserve">3. Conclusion</w:t>
      </w:r>
    </w:p>
    <w:p w:rsidR="00000000" w:rsidDel="00000000" w:rsidP="00000000" w:rsidRDefault="00000000" w:rsidRPr="00000000" w14:paraId="00000079">
      <w:pPr>
        <w:rPr>
          <w:b w:val="1"/>
          <w:sz w:val="28"/>
          <w:szCs w:val="28"/>
        </w:rPr>
      </w:pPr>
      <w:bookmarkStart w:colFirst="0" w:colLast="0" w:name="_heading=h.1ksv4uv" w:id="25"/>
      <w:bookmarkEnd w:id="25"/>
      <w:r w:rsidDel="00000000" w:rsidR="00000000" w:rsidRPr="00000000">
        <w:rPr>
          <w:rtl w:val="0"/>
        </w:rPr>
        <w:t xml:space="preserve">Thus, it can be concluded that, the feedback that the professors have given on my assessment one was very helpful for me in order to know in details the strengths and weaknesses that I possessed and I am able to formulate several action plans in order to make me a better individual both academically as well as personally. Also, I will make sure that these feedbacks are effectively taken care of and are utilised in order to submit better assignments in future. Also, the importance of several activities conducted during the entire module is immense as they have helped me to develop several relevant employability skills in relation to time management, team management, research skills, notetaking skills etc. As a result of the procurement of these skills, I have been very motivated to polish these skills further and I have prepared personal development plans by which I will improve these skills further and make me a better individual. </w:t>
      </w:r>
      <w:r w:rsidDel="00000000" w:rsidR="00000000" w:rsidRPr="00000000">
        <w:br w:type="page"/>
      </w:r>
      <w:r w:rsidDel="00000000" w:rsidR="00000000" w:rsidRPr="00000000">
        <w:rPr>
          <w:rtl w:val="0"/>
        </w:rPr>
      </w:r>
    </w:p>
    <w:p w:rsidR="00000000" w:rsidDel="00000000" w:rsidP="00000000" w:rsidRDefault="00000000" w:rsidRPr="00000000" w14:paraId="0000007A">
      <w:pPr>
        <w:pStyle w:val="Heading1"/>
        <w:rPr/>
      </w:pPr>
      <w:bookmarkStart w:colFirst="0" w:colLast="0" w:name="_heading=h.3as4poj" w:id="26"/>
      <w:bookmarkEnd w:id="26"/>
      <w:r w:rsidDel="00000000" w:rsidR="00000000" w:rsidRPr="00000000">
        <w:rPr>
          <w:rtl w:val="0"/>
        </w:rPr>
        <w:t xml:space="preserve">Reference </w:t>
      </w:r>
    </w:p>
    <w:p w:rsidR="00000000" w:rsidDel="00000000" w:rsidP="00000000" w:rsidRDefault="00000000" w:rsidRPr="00000000" w14:paraId="0000007B">
      <w:pPr>
        <w:rPr>
          <w:color w:val="222222"/>
          <w:highlight w:val="white"/>
        </w:rPr>
      </w:pPr>
      <w:r w:rsidDel="00000000" w:rsidR="00000000" w:rsidRPr="00000000">
        <w:rPr>
          <w:color w:val="222222"/>
          <w:highlight w:val="white"/>
          <w:rtl w:val="0"/>
        </w:rPr>
        <w:t xml:space="preserve">Adeani, I.S., Febriani, R.B. and Syafryadin, S., (2020). USING GIBBS’REFLECTIVE CYCLE IN MAKING REFLECTIONS OF LITERARY ANALYSIS. </w:t>
      </w:r>
      <w:r w:rsidDel="00000000" w:rsidR="00000000" w:rsidRPr="00000000">
        <w:rPr>
          <w:i w:val="1"/>
          <w:color w:val="222222"/>
          <w:highlight w:val="white"/>
          <w:rtl w:val="0"/>
        </w:rPr>
        <w:t xml:space="preserve">Indonesian EFL Journal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w:t>
      </w:r>
      <w:r w:rsidDel="00000000" w:rsidR="00000000" w:rsidRPr="00000000">
        <w:rPr>
          <w:color w:val="222222"/>
          <w:highlight w:val="white"/>
          <w:rtl w:val="0"/>
        </w:rPr>
        <w:t xml:space="preserve">(2), pp.139-148.</w:t>
      </w:r>
    </w:p>
    <w:p w:rsidR="00000000" w:rsidDel="00000000" w:rsidP="00000000" w:rsidRDefault="00000000" w:rsidRPr="00000000" w14:paraId="0000007C">
      <w:pPr>
        <w:rPr>
          <w:color w:val="222222"/>
          <w:highlight w:val="white"/>
        </w:rPr>
      </w:pPr>
      <w:r w:rsidDel="00000000" w:rsidR="00000000" w:rsidRPr="00000000">
        <w:rPr>
          <w:color w:val="222222"/>
          <w:highlight w:val="white"/>
          <w:rtl w:val="0"/>
        </w:rPr>
        <w:t xml:space="preserve">Afsaneh, H.R., Gunnel, J., Suzanne, W. and Kajsa, L.H., (2019). Time management skills in relation to general self-efficacy and parental sense of competence in individuals with and without cognitive disabilities. </w:t>
      </w:r>
      <w:r w:rsidDel="00000000" w:rsidR="00000000" w:rsidRPr="00000000">
        <w:rPr>
          <w:i w:val="1"/>
          <w:color w:val="222222"/>
          <w:highlight w:val="white"/>
          <w:rtl w:val="0"/>
        </w:rPr>
        <w:t xml:space="preserve">Cogent Psychology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w:t>
      </w:r>
      <w:r w:rsidDel="00000000" w:rsidR="00000000" w:rsidRPr="00000000">
        <w:rPr>
          <w:color w:val="222222"/>
          <w:highlight w:val="white"/>
          <w:rtl w:val="0"/>
        </w:rPr>
        <w:t xml:space="preserve">(1), p.1655981.</w:t>
      </w:r>
    </w:p>
    <w:p w:rsidR="00000000" w:rsidDel="00000000" w:rsidP="00000000" w:rsidRDefault="00000000" w:rsidRPr="00000000" w14:paraId="0000007D">
      <w:pPr>
        <w:rPr>
          <w:b w:val="1"/>
        </w:rPr>
      </w:pPr>
      <w:r w:rsidDel="00000000" w:rsidR="00000000" w:rsidRPr="00000000">
        <w:rPr>
          <w:color w:val="222222"/>
          <w:highlight w:val="white"/>
          <w:rtl w:val="0"/>
        </w:rPr>
        <w:t xml:space="preserve">Awan, R., (2017). Using technology to support team-working skills for effective groups: the development of tools and spaces.</w:t>
      </w:r>
      <w:r w:rsidDel="00000000" w:rsidR="00000000" w:rsidRPr="00000000">
        <w:rPr>
          <w:rtl w:val="0"/>
        </w:rPr>
      </w:r>
    </w:p>
    <w:p w:rsidR="00000000" w:rsidDel="00000000" w:rsidP="00000000" w:rsidRDefault="00000000" w:rsidRPr="00000000" w14:paraId="0000007E">
      <w:pPr>
        <w:rPr>
          <w:color w:val="222222"/>
          <w:highlight w:val="white"/>
        </w:rPr>
      </w:pPr>
      <w:r w:rsidDel="00000000" w:rsidR="00000000" w:rsidRPr="00000000">
        <w:rPr>
          <w:color w:val="222222"/>
          <w:highlight w:val="white"/>
          <w:rtl w:val="0"/>
        </w:rPr>
        <w:t xml:space="preserve">Bahadir, Z., (2018). Reviewing Emotional Intelligence Levels and Time Management Skills among Students of School of Physical Education and Sports. </w:t>
      </w:r>
      <w:r w:rsidDel="00000000" w:rsidR="00000000" w:rsidRPr="00000000">
        <w:rPr>
          <w:i w:val="1"/>
          <w:color w:val="222222"/>
          <w:highlight w:val="white"/>
          <w:rtl w:val="0"/>
        </w:rPr>
        <w:t xml:space="preserve">Journal of Education and Learning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w:t>
      </w:r>
      <w:r w:rsidDel="00000000" w:rsidR="00000000" w:rsidRPr="00000000">
        <w:rPr>
          <w:color w:val="222222"/>
          <w:highlight w:val="white"/>
          <w:rtl w:val="0"/>
        </w:rPr>
        <w:t xml:space="preserve">(4), pp.114-121.</w:t>
      </w:r>
    </w:p>
    <w:p w:rsidR="00000000" w:rsidDel="00000000" w:rsidP="00000000" w:rsidRDefault="00000000" w:rsidRPr="00000000" w14:paraId="0000007F">
      <w:pPr>
        <w:rPr>
          <w:color w:val="222222"/>
          <w:highlight w:val="white"/>
        </w:rPr>
      </w:pPr>
      <w:r w:rsidDel="00000000" w:rsidR="00000000" w:rsidRPr="00000000">
        <w:rPr>
          <w:color w:val="222222"/>
          <w:highlight w:val="white"/>
          <w:rtl w:val="0"/>
        </w:rPr>
        <w:t xml:space="preserve">Dunkel, P.A. and Lim, P.L., (2020). </w:t>
      </w:r>
      <w:r w:rsidDel="00000000" w:rsidR="00000000" w:rsidRPr="00000000">
        <w:rPr>
          <w:i w:val="1"/>
          <w:color w:val="222222"/>
          <w:highlight w:val="white"/>
          <w:rtl w:val="0"/>
        </w:rPr>
        <w:t xml:space="preserve">Listening and notetaking skills 1</w:t>
      </w:r>
      <w:r w:rsidDel="00000000" w:rsidR="00000000" w:rsidRPr="00000000">
        <w:rPr>
          <w:color w:val="222222"/>
          <w:highlight w:val="white"/>
          <w:rtl w:val="0"/>
        </w:rPr>
        <w:t xml:space="preserve">. Cengage Learning.</w:t>
      </w:r>
    </w:p>
    <w:p w:rsidR="00000000" w:rsidDel="00000000" w:rsidP="00000000" w:rsidRDefault="00000000" w:rsidRPr="00000000" w14:paraId="00000080">
      <w:pPr>
        <w:rPr>
          <w:color w:val="222222"/>
          <w:highlight w:val="white"/>
        </w:rPr>
      </w:pPr>
      <w:r w:rsidDel="00000000" w:rsidR="00000000" w:rsidRPr="00000000">
        <w:rPr>
          <w:color w:val="222222"/>
          <w:highlight w:val="white"/>
          <w:rtl w:val="0"/>
        </w:rPr>
        <w:t xml:space="preserve">İpek, H., (2018). Perceptions of ELT Students on Their Listening and Note Taking Skills. </w:t>
      </w:r>
      <w:r w:rsidDel="00000000" w:rsidR="00000000" w:rsidRPr="00000000">
        <w:rPr>
          <w:i w:val="1"/>
          <w:color w:val="222222"/>
          <w:highlight w:val="white"/>
          <w:rtl w:val="0"/>
        </w:rPr>
        <w:t xml:space="preserve">International Online Journal of Education and Teaching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w:t>
      </w:r>
      <w:r w:rsidDel="00000000" w:rsidR="00000000" w:rsidRPr="00000000">
        <w:rPr>
          <w:color w:val="222222"/>
          <w:highlight w:val="white"/>
          <w:rtl w:val="0"/>
        </w:rPr>
        <w:t xml:space="preserve">(1), pp.206-217.</w:t>
      </w:r>
    </w:p>
    <w:p w:rsidR="00000000" w:rsidDel="00000000" w:rsidP="00000000" w:rsidRDefault="00000000" w:rsidRPr="00000000" w14:paraId="00000081">
      <w:pPr>
        <w:rPr>
          <w:color w:val="222222"/>
          <w:highlight w:val="white"/>
        </w:rPr>
      </w:pPr>
      <w:r w:rsidDel="00000000" w:rsidR="00000000" w:rsidRPr="00000000">
        <w:rPr>
          <w:color w:val="222222"/>
          <w:highlight w:val="white"/>
          <w:rtl w:val="0"/>
        </w:rPr>
        <w:t xml:space="preserve">Markkanen, P., Välimäki, M., Anttila, M. and Kuuskorpi, M., (2020). A reflective cycle: Understanding challenging situations in a school setting. </w:t>
      </w:r>
      <w:r w:rsidDel="00000000" w:rsidR="00000000" w:rsidRPr="00000000">
        <w:rPr>
          <w:i w:val="1"/>
          <w:color w:val="222222"/>
          <w:highlight w:val="white"/>
          <w:rtl w:val="0"/>
        </w:rPr>
        <w:t xml:space="preserve">Educational Research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62</w:t>
      </w:r>
      <w:r w:rsidDel="00000000" w:rsidR="00000000" w:rsidRPr="00000000">
        <w:rPr>
          <w:color w:val="222222"/>
          <w:highlight w:val="white"/>
          <w:rtl w:val="0"/>
        </w:rPr>
        <w:t xml:space="preserve">(1), pp.46-62.</w:t>
      </w:r>
    </w:p>
    <w:p w:rsidR="00000000" w:rsidDel="00000000" w:rsidP="00000000" w:rsidRDefault="00000000" w:rsidRPr="00000000" w14:paraId="00000082">
      <w:pPr>
        <w:rPr>
          <w:color w:val="222222"/>
          <w:highlight w:val="white"/>
        </w:rPr>
      </w:pPr>
      <w:r w:rsidDel="00000000" w:rsidR="00000000" w:rsidRPr="00000000">
        <w:rPr>
          <w:color w:val="222222"/>
          <w:highlight w:val="white"/>
          <w:rtl w:val="0"/>
        </w:rPr>
        <w:t xml:space="preserve">Pieper, M., Roelle, J., vom Hofe, R., Salle, A. and Berthold, K., (2021). Feedback in reflective journals fosters reflection skills of student teachers. </w:t>
      </w:r>
      <w:r w:rsidDel="00000000" w:rsidR="00000000" w:rsidRPr="00000000">
        <w:rPr>
          <w:i w:val="1"/>
          <w:color w:val="222222"/>
          <w:highlight w:val="white"/>
          <w:rtl w:val="0"/>
        </w:rPr>
        <w:t xml:space="preserve">Psychology Learning &amp; Teaching</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20</w:t>
      </w:r>
      <w:r w:rsidDel="00000000" w:rsidR="00000000" w:rsidRPr="00000000">
        <w:rPr>
          <w:color w:val="222222"/>
          <w:highlight w:val="white"/>
          <w:rtl w:val="0"/>
        </w:rPr>
        <w:t xml:space="preserve">(1), pp.107-127.</w:t>
      </w:r>
    </w:p>
    <w:p w:rsidR="00000000" w:rsidDel="00000000" w:rsidP="00000000" w:rsidRDefault="00000000" w:rsidRPr="00000000" w14:paraId="00000083">
      <w:pPr>
        <w:rPr>
          <w:color w:val="222222"/>
          <w:highlight w:val="white"/>
        </w:rPr>
      </w:pPr>
      <w:r w:rsidDel="00000000" w:rsidR="00000000" w:rsidRPr="00000000">
        <w:rPr>
          <w:color w:val="222222"/>
          <w:highlight w:val="white"/>
          <w:rtl w:val="0"/>
        </w:rPr>
        <w:t xml:space="preserve">Samani, M. and Rahmadian, R., (2017). Instructional model to improve problem solving, creativity and team working skills for TVET student teachers. In </w:t>
      </w:r>
      <w:r w:rsidDel="00000000" w:rsidR="00000000" w:rsidRPr="00000000">
        <w:rPr>
          <w:i w:val="1"/>
          <w:color w:val="222222"/>
          <w:highlight w:val="white"/>
          <w:rtl w:val="0"/>
        </w:rPr>
        <w:t xml:space="preserve">Regionalization and Harmonization in TVET</w:t>
      </w:r>
      <w:r w:rsidDel="00000000" w:rsidR="00000000" w:rsidRPr="00000000">
        <w:rPr>
          <w:color w:val="222222"/>
          <w:highlight w:val="white"/>
          <w:rtl w:val="0"/>
        </w:rPr>
        <w:t xml:space="preserve"> (pp. 199-202). Routledge.</w:t>
      </w:r>
    </w:p>
    <w:p w:rsidR="00000000" w:rsidDel="00000000" w:rsidP="00000000" w:rsidRDefault="00000000" w:rsidRPr="00000000" w14:paraId="00000084">
      <w:pPr>
        <w:rPr>
          <w:color w:val="222222"/>
          <w:highlight w:val="white"/>
        </w:rPr>
      </w:pPr>
      <w:r w:rsidDel="00000000" w:rsidR="00000000" w:rsidRPr="00000000">
        <w:rPr>
          <w:color w:val="222222"/>
          <w:highlight w:val="white"/>
          <w:rtl w:val="0"/>
        </w:rPr>
        <w:t xml:space="preserve">Sekarwinahyu, M., Rustaman, N.Y., Widodo, A. and Riandi, R., (2019, February). Development of problem based learning for online tutorial program in plant development using Gibbs’ reflective cycle and e-portfolio to enhance reflective thinking skills. In </w:t>
      </w:r>
      <w:r w:rsidDel="00000000" w:rsidR="00000000" w:rsidRPr="00000000">
        <w:rPr>
          <w:i w:val="1"/>
          <w:color w:val="222222"/>
          <w:highlight w:val="white"/>
          <w:rtl w:val="0"/>
        </w:rPr>
        <w:t xml:space="preserve">Journal of Physics: Conference Series</w:t>
      </w:r>
      <w:r w:rsidDel="00000000" w:rsidR="00000000" w:rsidRPr="00000000">
        <w:rPr>
          <w:color w:val="222222"/>
          <w:highlight w:val="white"/>
          <w:rtl w:val="0"/>
        </w:rPr>
        <w:t xml:space="preserve"> (Vol. 1157, No. 2, p. 022099). IOP Publishing.</w:t>
      </w:r>
    </w:p>
    <w:p w:rsidR="00000000" w:rsidDel="00000000" w:rsidP="00000000" w:rsidRDefault="00000000" w:rsidRPr="00000000" w14:paraId="00000085">
      <w:pPr>
        <w:rPr>
          <w:color w:val="222222"/>
          <w:highlight w:val="white"/>
        </w:rPr>
      </w:pPr>
      <w:r w:rsidDel="00000000" w:rsidR="00000000" w:rsidRPr="00000000">
        <w:rPr>
          <w:color w:val="222222"/>
          <w:highlight w:val="white"/>
          <w:rtl w:val="0"/>
        </w:rPr>
        <w:t xml:space="preserve">Tanaka, M., Okamoto, R. and Koide, K., (2018). Relationship between Reflective Practice Skills and Volume of Writing in a Reflective Journal. </w:t>
      </w:r>
      <w:r w:rsidDel="00000000" w:rsidR="00000000" w:rsidRPr="00000000">
        <w:rPr>
          <w:i w:val="1"/>
          <w:color w:val="222222"/>
          <w:highlight w:val="white"/>
          <w:rtl w:val="0"/>
        </w:rPr>
        <w:t xml:space="preserve">Health</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10</w:t>
      </w:r>
      <w:r w:rsidDel="00000000" w:rsidR="00000000" w:rsidRPr="00000000">
        <w:rPr>
          <w:color w:val="222222"/>
          <w:highlight w:val="white"/>
          <w:rtl w:val="0"/>
        </w:rPr>
        <w:t xml:space="preserve">(3), pp.283-288.</w:t>
      </w:r>
    </w:p>
    <w:p w:rsidR="00000000" w:rsidDel="00000000" w:rsidP="00000000" w:rsidRDefault="00000000" w:rsidRPr="00000000" w14:paraId="00000086">
      <w:pPr>
        <w:rPr>
          <w:color w:val="222222"/>
          <w:highlight w:val="white"/>
        </w:rPr>
      </w:pPr>
      <w:r w:rsidDel="00000000" w:rsidR="00000000" w:rsidRPr="00000000">
        <w:rPr>
          <w:color w:val="222222"/>
          <w:highlight w:val="white"/>
          <w:rtl w:val="0"/>
        </w:rPr>
        <w:t xml:space="preserve">Wain, A., (2017). Learning through reflection. </w:t>
      </w:r>
      <w:r w:rsidDel="00000000" w:rsidR="00000000" w:rsidRPr="00000000">
        <w:rPr>
          <w:i w:val="1"/>
          <w:color w:val="222222"/>
          <w:highlight w:val="white"/>
          <w:rtl w:val="0"/>
        </w:rPr>
        <w:t xml:space="preserve">British Journal of Midwifery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25</w:t>
      </w:r>
      <w:r w:rsidDel="00000000" w:rsidR="00000000" w:rsidRPr="00000000">
        <w:rPr>
          <w:color w:val="222222"/>
          <w:highlight w:val="white"/>
          <w:rtl w:val="0"/>
        </w:rPr>
        <w:t xml:space="preserve">(10), pp.662-666.</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spacing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sz w:val="26"/>
      <w:szCs w:val="26"/>
    </w:rPr>
  </w:style>
  <w:style w:type="paragraph" w:styleId="Heading3">
    <w:name w:val="heading 3"/>
    <w:basedOn w:val="Normal"/>
    <w:next w:val="Normal"/>
    <w:pPr>
      <w:keepNext w:val="1"/>
      <w:keepLines w:val="1"/>
    </w:pPr>
    <w:rPr>
      <w:b w:val="1"/>
      <w:i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outlineLvl w:val="0"/>
    </w:pPr>
    <w:rPr>
      <w:b w:val="1"/>
      <w:sz w:val="28"/>
      <w:szCs w:val="28"/>
    </w:rPr>
  </w:style>
  <w:style w:type="paragraph" w:styleId="Heading2">
    <w:name w:val="heading 2"/>
    <w:basedOn w:val="Normal"/>
    <w:next w:val="Normal"/>
    <w:uiPriority w:val="9"/>
    <w:unhideWhenUsed w:val="1"/>
    <w:qFormat w:val="1"/>
    <w:pPr>
      <w:keepNext w:val="1"/>
      <w:keepLines w:val="1"/>
      <w:outlineLvl w:val="1"/>
    </w:pPr>
    <w:rPr>
      <w:b w:val="1"/>
      <w:sz w:val="26"/>
      <w:szCs w:val="26"/>
    </w:rPr>
  </w:style>
  <w:style w:type="paragraph" w:styleId="Heading3">
    <w:name w:val="heading 3"/>
    <w:basedOn w:val="Normal"/>
    <w:next w:val="Normal"/>
    <w:uiPriority w:val="9"/>
    <w:semiHidden w:val="1"/>
    <w:unhideWhenUsed w:val="1"/>
    <w:qFormat w:val="1"/>
    <w:pPr>
      <w:keepNext w:val="1"/>
      <w:keepLines w:val="1"/>
      <w:outlineLvl w:val="2"/>
    </w:pPr>
    <w:rPr>
      <w:b w:val="1"/>
      <w:i w:val="1"/>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rFonts w:ascii="Arial" w:cs="Arial" w:eastAsia="Arial" w:hAnsi="Arial"/>
      <w:color w:val="666666"/>
      <w:sz w:val="30"/>
      <w:szCs w:val="30"/>
    </w:rPr>
  </w:style>
  <w:style w:type="paragraph" w:styleId="ListParagraph">
    <w:name w:val="List Paragraph"/>
    <w:basedOn w:val="Normal"/>
    <w:uiPriority w:val="34"/>
    <w:qFormat w:val="1"/>
    <w:rsid w:val="00910A81"/>
    <w:pPr>
      <w:ind w:left="720"/>
      <w:contextualSpacing w:val="1"/>
    </w:pPr>
  </w:style>
  <w:style w:type="paragraph" w:styleId="TOCHeading">
    <w:name w:val="TOC Heading"/>
    <w:basedOn w:val="Heading1"/>
    <w:next w:val="Normal"/>
    <w:uiPriority w:val="39"/>
    <w:unhideWhenUsed w:val="1"/>
    <w:qFormat w:val="1"/>
    <w:rsid w:val="002E6372"/>
    <w:pPr>
      <w:spacing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2E6372"/>
    <w:pPr>
      <w:spacing w:after="100"/>
    </w:pPr>
  </w:style>
  <w:style w:type="paragraph" w:styleId="TOC2">
    <w:name w:val="toc 2"/>
    <w:basedOn w:val="Normal"/>
    <w:next w:val="Normal"/>
    <w:autoRedefine w:val="1"/>
    <w:uiPriority w:val="39"/>
    <w:unhideWhenUsed w:val="1"/>
    <w:rsid w:val="002E6372"/>
    <w:pPr>
      <w:spacing w:after="100"/>
      <w:ind w:left="240"/>
    </w:pPr>
  </w:style>
  <w:style w:type="character" w:styleId="Hyperlink">
    <w:name w:val="Hyperlink"/>
    <w:basedOn w:val="DefaultParagraphFont"/>
    <w:uiPriority w:val="99"/>
    <w:unhideWhenUsed w:val="1"/>
    <w:rsid w:val="002E6372"/>
    <w:rPr>
      <w:color w:val="0000ff" w:themeColor="hyperlink"/>
      <w:u w:val="single"/>
    </w:r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raccoongang.com/blog/advantages-and-disadvantages-blended-learning/" TargetMode="External"/><Relationship Id="rId9" Type="http://schemas.openxmlformats.org/officeDocument/2006/relationships/hyperlink" Target="https://elearningindustry.com/pros-cons-blended-learning-at-colleg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easy-lms.com/knowledge-center/lms-knowledge-center/blended-learning-advantages/item103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IZKs6mfo+aNYPOFmaIBAw9GqRA==">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2021-10-22T06:46:00Z</dcterms:created>
</cp:coreProperties>
</file>