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6D3EE" w14:textId="77777777" w:rsidR="001405DC" w:rsidRPr="001405DC" w:rsidRDefault="001405DC" w:rsidP="001405DC">
      <w:pPr>
        <w:rPr>
          <w:sz w:val="24"/>
          <w:szCs w:val="24"/>
        </w:rPr>
      </w:pPr>
      <w:r w:rsidRPr="001405DC">
        <w:rPr>
          <w:b/>
          <w:bCs/>
          <w:sz w:val="24"/>
          <w:szCs w:val="24"/>
        </w:rPr>
        <w:t>An event evaluation plan</w:t>
      </w:r>
      <w:r w:rsidRPr="001405DC">
        <w:rPr>
          <w:sz w:val="24"/>
          <w:szCs w:val="24"/>
        </w:rPr>
        <w:t xml:space="preserve"> is crucial for assessing the success of an event and identifying areas for improvement. </w:t>
      </w:r>
    </w:p>
    <w:p w14:paraId="5D99F308" w14:textId="684709FB" w:rsidR="001405DC" w:rsidRPr="001405DC" w:rsidRDefault="001405DC" w:rsidP="001405DC">
      <w:pPr>
        <w:rPr>
          <w:sz w:val="24"/>
          <w:szCs w:val="24"/>
        </w:rPr>
      </w:pPr>
      <w:r w:rsidRPr="001405DC">
        <w:rPr>
          <w:sz w:val="24"/>
          <w:szCs w:val="24"/>
        </w:rPr>
        <w:t>Here's an example of an event evaluation plan for the small conference on digital marketing mentioned earlier:</w:t>
      </w:r>
    </w:p>
    <w:p w14:paraId="760D6247" w14:textId="77777777" w:rsidR="001405DC" w:rsidRPr="001405DC" w:rsidRDefault="001405DC" w:rsidP="001405DC">
      <w:pPr>
        <w:rPr>
          <w:sz w:val="24"/>
          <w:szCs w:val="24"/>
        </w:rPr>
      </w:pPr>
    </w:p>
    <w:p w14:paraId="24FC8FA1" w14:textId="060CFA9A" w:rsidR="001405DC" w:rsidRPr="001405DC" w:rsidRDefault="001405DC" w:rsidP="001405DC">
      <w:pPr>
        <w:rPr>
          <w:sz w:val="24"/>
          <w:szCs w:val="24"/>
        </w:rPr>
      </w:pPr>
      <w:r w:rsidRPr="001405DC">
        <w:rPr>
          <w:sz w:val="24"/>
          <w:szCs w:val="24"/>
        </w:rPr>
        <w:t>Event: Small Conference on Digital Marketing</w:t>
      </w:r>
    </w:p>
    <w:p w14:paraId="081EDDBF" w14:textId="77777777" w:rsidR="001405DC" w:rsidRPr="001405DC" w:rsidRDefault="001405DC" w:rsidP="001405DC">
      <w:pPr>
        <w:rPr>
          <w:sz w:val="24"/>
          <w:szCs w:val="24"/>
        </w:rPr>
      </w:pPr>
      <w:r w:rsidRPr="001405DC">
        <w:rPr>
          <w:sz w:val="24"/>
          <w:szCs w:val="24"/>
        </w:rPr>
        <w:t>Date: March 15, 2024</w:t>
      </w:r>
    </w:p>
    <w:p w14:paraId="27C9DE92" w14:textId="77777777" w:rsidR="001405DC" w:rsidRPr="001405DC" w:rsidRDefault="001405DC" w:rsidP="001405DC">
      <w:pPr>
        <w:rPr>
          <w:b/>
          <w:bCs/>
          <w:sz w:val="24"/>
          <w:szCs w:val="24"/>
        </w:rPr>
      </w:pPr>
      <w:r w:rsidRPr="001405DC">
        <w:rPr>
          <w:b/>
          <w:bCs/>
          <w:sz w:val="24"/>
          <w:szCs w:val="24"/>
        </w:rPr>
        <w:t>Evaluation Plan:</w:t>
      </w:r>
    </w:p>
    <w:p w14:paraId="04E1DF87" w14:textId="77777777" w:rsidR="001405DC" w:rsidRPr="001405DC" w:rsidRDefault="001405DC" w:rsidP="001405DC">
      <w:pPr>
        <w:rPr>
          <w:b/>
          <w:bCs/>
          <w:sz w:val="24"/>
          <w:szCs w:val="24"/>
        </w:rPr>
      </w:pPr>
      <w:r w:rsidRPr="001405DC">
        <w:rPr>
          <w:b/>
          <w:bCs/>
          <w:sz w:val="24"/>
          <w:szCs w:val="24"/>
        </w:rPr>
        <w:t>Pre-Event Evaluation:</w:t>
      </w:r>
    </w:p>
    <w:p w14:paraId="6848FF3A" w14:textId="77777777" w:rsidR="001405DC" w:rsidRPr="001405DC" w:rsidRDefault="001405DC" w:rsidP="001405DC">
      <w:pPr>
        <w:rPr>
          <w:sz w:val="24"/>
          <w:szCs w:val="24"/>
        </w:rPr>
      </w:pPr>
    </w:p>
    <w:p w14:paraId="53745552" w14:textId="77777777" w:rsidR="001405DC" w:rsidRPr="001405DC" w:rsidRDefault="001405DC" w:rsidP="001405D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405DC">
        <w:rPr>
          <w:sz w:val="24"/>
          <w:szCs w:val="24"/>
        </w:rPr>
        <w:t>Measure pre-event interest and engagement through registration numbers, website traffic, and social media interactions.</w:t>
      </w:r>
    </w:p>
    <w:p w14:paraId="30FA114B" w14:textId="77777777" w:rsidR="001405DC" w:rsidRPr="001405DC" w:rsidRDefault="001405DC" w:rsidP="001405D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405DC">
        <w:rPr>
          <w:sz w:val="24"/>
          <w:szCs w:val="24"/>
        </w:rPr>
        <w:t>Survey registered attendees to gather expectations and preferences for the event.</w:t>
      </w:r>
    </w:p>
    <w:p w14:paraId="0476304F" w14:textId="77777777" w:rsidR="001405DC" w:rsidRPr="001405DC" w:rsidRDefault="001405DC" w:rsidP="001405D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405DC">
        <w:rPr>
          <w:sz w:val="24"/>
          <w:szCs w:val="24"/>
        </w:rPr>
        <w:t>Assess the effectiveness of pre-event marketing campaigns by tracking metrics such as click-through rates, email open rates, and social media impressions.</w:t>
      </w:r>
    </w:p>
    <w:p w14:paraId="4527F3CE" w14:textId="77777777" w:rsidR="001405DC" w:rsidRPr="001405DC" w:rsidRDefault="001405DC" w:rsidP="001405DC">
      <w:pPr>
        <w:rPr>
          <w:b/>
          <w:bCs/>
          <w:sz w:val="24"/>
          <w:szCs w:val="24"/>
        </w:rPr>
      </w:pPr>
      <w:r w:rsidRPr="001405DC">
        <w:rPr>
          <w:b/>
          <w:bCs/>
          <w:sz w:val="24"/>
          <w:szCs w:val="24"/>
        </w:rPr>
        <w:t>On-Site Evaluation:</w:t>
      </w:r>
    </w:p>
    <w:p w14:paraId="111D0A81" w14:textId="77777777" w:rsidR="001405DC" w:rsidRPr="001405DC" w:rsidRDefault="001405DC" w:rsidP="001405D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405DC">
        <w:rPr>
          <w:sz w:val="24"/>
          <w:szCs w:val="24"/>
        </w:rPr>
        <w:t>Distribute feedback forms or surveys to attendees during the event to collect real-time feedback on sessions, speakers, venue, and logistics.</w:t>
      </w:r>
    </w:p>
    <w:p w14:paraId="2228A53F" w14:textId="77777777" w:rsidR="001405DC" w:rsidRPr="001405DC" w:rsidRDefault="001405DC" w:rsidP="001405D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405DC">
        <w:rPr>
          <w:sz w:val="24"/>
          <w:szCs w:val="24"/>
        </w:rPr>
        <w:t>Use interactive polling tools or audience response systems to gauge audience satisfaction and engagement during sessions.</w:t>
      </w:r>
    </w:p>
    <w:p w14:paraId="0C582613" w14:textId="77777777" w:rsidR="001405DC" w:rsidRPr="001405DC" w:rsidRDefault="001405DC" w:rsidP="001405D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405DC">
        <w:rPr>
          <w:sz w:val="24"/>
          <w:szCs w:val="24"/>
        </w:rPr>
        <w:t>Monitor social media channels for attendee comments, photos, and reviews of the event.</w:t>
      </w:r>
    </w:p>
    <w:p w14:paraId="2CB9659E" w14:textId="77777777" w:rsidR="001405DC" w:rsidRPr="001405DC" w:rsidRDefault="001405DC" w:rsidP="001405D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405DC">
        <w:rPr>
          <w:sz w:val="24"/>
          <w:szCs w:val="24"/>
        </w:rPr>
        <w:t>Conduct informal interviews with attendees, speakers, and sponsors to gather qualitative feedback.</w:t>
      </w:r>
    </w:p>
    <w:p w14:paraId="5F7C3982" w14:textId="77777777" w:rsidR="001405DC" w:rsidRPr="001405DC" w:rsidRDefault="001405DC" w:rsidP="001405DC">
      <w:pPr>
        <w:rPr>
          <w:b/>
          <w:bCs/>
          <w:sz w:val="24"/>
          <w:szCs w:val="24"/>
        </w:rPr>
      </w:pPr>
      <w:r w:rsidRPr="001405DC">
        <w:rPr>
          <w:b/>
          <w:bCs/>
          <w:sz w:val="24"/>
          <w:szCs w:val="24"/>
        </w:rPr>
        <w:t>Post-Event Evaluation:</w:t>
      </w:r>
    </w:p>
    <w:p w14:paraId="7D11C5E8" w14:textId="77777777" w:rsidR="001405DC" w:rsidRPr="001405DC" w:rsidRDefault="001405DC" w:rsidP="001405D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405DC">
        <w:rPr>
          <w:sz w:val="24"/>
          <w:szCs w:val="24"/>
        </w:rPr>
        <w:t>Send out comprehensive post-event surveys to all attendees to gather feedback on various aspects of the event, including content, organization, venue, and overall experience.</w:t>
      </w:r>
    </w:p>
    <w:p w14:paraId="2DE2503D" w14:textId="415A82C8" w:rsidR="001405DC" w:rsidRPr="001405DC" w:rsidRDefault="001405DC" w:rsidP="001405D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405DC">
        <w:rPr>
          <w:sz w:val="24"/>
          <w:szCs w:val="24"/>
        </w:rPr>
        <w:t>Analyse</w:t>
      </w:r>
      <w:r w:rsidRPr="001405DC">
        <w:rPr>
          <w:sz w:val="24"/>
          <w:szCs w:val="24"/>
        </w:rPr>
        <w:t xml:space="preserve"> attendee feedback to identify strengths, weaknesses, opportunities, and threats (SWOT analysis) for future events.</w:t>
      </w:r>
    </w:p>
    <w:p w14:paraId="5E2D10D8" w14:textId="77777777" w:rsidR="001405DC" w:rsidRPr="001405DC" w:rsidRDefault="001405DC" w:rsidP="001405D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405DC">
        <w:rPr>
          <w:sz w:val="24"/>
          <w:szCs w:val="24"/>
        </w:rPr>
        <w:t>Evaluate session ratings, overall satisfaction scores, and any comments or suggestions provided by attendees.</w:t>
      </w:r>
    </w:p>
    <w:p w14:paraId="01EC22C3" w14:textId="77777777" w:rsidR="001405DC" w:rsidRPr="001405DC" w:rsidRDefault="001405DC" w:rsidP="001405D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405DC">
        <w:rPr>
          <w:sz w:val="24"/>
          <w:szCs w:val="24"/>
        </w:rPr>
        <w:t>Review financial data and compare actual expenses and revenue against budgeted projections to assess the event's financial performance.</w:t>
      </w:r>
    </w:p>
    <w:p w14:paraId="5AFE42B8" w14:textId="77777777" w:rsidR="001405DC" w:rsidRPr="001405DC" w:rsidRDefault="001405DC" w:rsidP="001405D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405DC">
        <w:rPr>
          <w:sz w:val="24"/>
          <w:szCs w:val="24"/>
        </w:rPr>
        <w:t>Collect feedback from speakers, sponsors, and vendors to evaluate their satisfaction with their participation and experience at the event.</w:t>
      </w:r>
    </w:p>
    <w:p w14:paraId="6752694E" w14:textId="77777777" w:rsidR="001405DC" w:rsidRPr="001405DC" w:rsidRDefault="001405DC" w:rsidP="001405DC">
      <w:pPr>
        <w:rPr>
          <w:b/>
          <w:bCs/>
          <w:sz w:val="24"/>
          <w:szCs w:val="24"/>
        </w:rPr>
      </w:pPr>
      <w:r w:rsidRPr="001405DC">
        <w:rPr>
          <w:b/>
          <w:bCs/>
          <w:sz w:val="24"/>
          <w:szCs w:val="24"/>
        </w:rPr>
        <w:t>Data Analysis and Reporting:</w:t>
      </w:r>
    </w:p>
    <w:p w14:paraId="69FA51BE" w14:textId="2E84F957" w:rsidR="001405DC" w:rsidRPr="001405DC" w:rsidRDefault="001405DC" w:rsidP="001405D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405DC">
        <w:rPr>
          <w:sz w:val="24"/>
          <w:szCs w:val="24"/>
        </w:rPr>
        <w:lastRenderedPageBreak/>
        <w:t xml:space="preserve">Compile and </w:t>
      </w:r>
      <w:r w:rsidRPr="001405DC">
        <w:rPr>
          <w:sz w:val="24"/>
          <w:szCs w:val="24"/>
        </w:rPr>
        <w:t>analyse</w:t>
      </w:r>
      <w:r w:rsidRPr="001405DC">
        <w:rPr>
          <w:sz w:val="24"/>
          <w:szCs w:val="24"/>
        </w:rPr>
        <w:t xml:space="preserve"> quantitative and qualitative data collected from pre-event, on-site, and post-event evaluations.</w:t>
      </w:r>
    </w:p>
    <w:p w14:paraId="431EE88C" w14:textId="77777777" w:rsidR="001405DC" w:rsidRPr="001405DC" w:rsidRDefault="001405DC" w:rsidP="001405D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405DC">
        <w:rPr>
          <w:sz w:val="24"/>
          <w:szCs w:val="24"/>
        </w:rPr>
        <w:t>Identify key insights, trends, and patterns in the feedback received.</w:t>
      </w:r>
    </w:p>
    <w:p w14:paraId="13CC2CBC" w14:textId="77777777" w:rsidR="001405DC" w:rsidRPr="001405DC" w:rsidRDefault="001405DC" w:rsidP="001405D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405DC">
        <w:rPr>
          <w:sz w:val="24"/>
          <w:szCs w:val="24"/>
        </w:rPr>
        <w:t>Generate a comprehensive event evaluation report highlighting the event's successes, areas for improvement, and recommendations for future events.</w:t>
      </w:r>
    </w:p>
    <w:p w14:paraId="1ADCF507" w14:textId="77777777" w:rsidR="001405DC" w:rsidRPr="001405DC" w:rsidRDefault="001405DC" w:rsidP="001405D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405DC">
        <w:rPr>
          <w:sz w:val="24"/>
          <w:szCs w:val="24"/>
        </w:rPr>
        <w:t>Share the evaluation report with key stakeholders, including event organizers, sponsors, speakers, and relevant departments within the organization.</w:t>
      </w:r>
    </w:p>
    <w:p w14:paraId="29B0C105" w14:textId="77777777" w:rsidR="001405DC" w:rsidRPr="001405DC" w:rsidRDefault="001405DC" w:rsidP="001405DC">
      <w:pPr>
        <w:rPr>
          <w:b/>
          <w:bCs/>
          <w:sz w:val="24"/>
          <w:szCs w:val="24"/>
        </w:rPr>
      </w:pPr>
      <w:r w:rsidRPr="001405DC">
        <w:rPr>
          <w:b/>
          <w:bCs/>
          <w:sz w:val="24"/>
          <w:szCs w:val="24"/>
        </w:rPr>
        <w:t>Action Plan for Improvement:</w:t>
      </w:r>
    </w:p>
    <w:p w14:paraId="2BD7CACD" w14:textId="77777777" w:rsidR="001405DC" w:rsidRPr="001405DC" w:rsidRDefault="001405DC" w:rsidP="001405D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405DC">
        <w:rPr>
          <w:sz w:val="24"/>
          <w:szCs w:val="24"/>
        </w:rPr>
        <w:t>Based on the evaluation findings, develop an action plan outlining specific steps to address areas for improvement identified during the evaluation process.</w:t>
      </w:r>
    </w:p>
    <w:p w14:paraId="108BE8C7" w14:textId="77777777" w:rsidR="001405DC" w:rsidRPr="001405DC" w:rsidRDefault="001405DC" w:rsidP="001405D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405DC">
        <w:rPr>
          <w:sz w:val="24"/>
          <w:szCs w:val="24"/>
        </w:rPr>
        <w:t>Assign responsibilities and timelines for implementing the action plan.</w:t>
      </w:r>
    </w:p>
    <w:p w14:paraId="626DC6A6" w14:textId="77777777" w:rsidR="001405DC" w:rsidRPr="001405DC" w:rsidRDefault="001405DC" w:rsidP="001405D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405DC">
        <w:rPr>
          <w:sz w:val="24"/>
          <w:szCs w:val="24"/>
        </w:rPr>
        <w:t>Incorporate lessons learned into future event planning processes to continuously improve the quality and success of future events.</w:t>
      </w:r>
    </w:p>
    <w:p w14:paraId="286ABC87" w14:textId="77777777" w:rsidR="001405DC" w:rsidRPr="001405DC" w:rsidRDefault="001405DC" w:rsidP="001405DC">
      <w:pPr>
        <w:rPr>
          <w:b/>
          <w:bCs/>
          <w:sz w:val="24"/>
          <w:szCs w:val="24"/>
        </w:rPr>
      </w:pPr>
      <w:r w:rsidRPr="001405DC">
        <w:rPr>
          <w:b/>
          <w:bCs/>
          <w:sz w:val="24"/>
          <w:szCs w:val="24"/>
        </w:rPr>
        <w:t>Timeline for Evaluation:</w:t>
      </w:r>
    </w:p>
    <w:p w14:paraId="27216530" w14:textId="77777777" w:rsidR="001405DC" w:rsidRPr="001405DC" w:rsidRDefault="001405DC" w:rsidP="001405D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405DC">
        <w:rPr>
          <w:sz w:val="24"/>
          <w:szCs w:val="24"/>
        </w:rPr>
        <w:t>Pre-Event Evaluation: 1-2 months before the event</w:t>
      </w:r>
    </w:p>
    <w:p w14:paraId="4733A37A" w14:textId="77777777" w:rsidR="001405DC" w:rsidRPr="001405DC" w:rsidRDefault="001405DC" w:rsidP="001405D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405DC">
        <w:rPr>
          <w:sz w:val="24"/>
          <w:szCs w:val="24"/>
        </w:rPr>
        <w:t>On-Site Evaluation: During the event</w:t>
      </w:r>
    </w:p>
    <w:p w14:paraId="23134C46" w14:textId="77777777" w:rsidR="001405DC" w:rsidRPr="001405DC" w:rsidRDefault="001405DC" w:rsidP="001405D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405DC">
        <w:rPr>
          <w:sz w:val="24"/>
          <w:szCs w:val="24"/>
        </w:rPr>
        <w:t>Post-Event Evaluation: 1-2 weeks after the event</w:t>
      </w:r>
    </w:p>
    <w:p w14:paraId="3661E1D0" w14:textId="77777777" w:rsidR="001405DC" w:rsidRPr="001405DC" w:rsidRDefault="001405DC" w:rsidP="001405D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405DC">
        <w:rPr>
          <w:sz w:val="24"/>
          <w:szCs w:val="24"/>
        </w:rPr>
        <w:t>Data Analysis and Reporting: 2-3 weeks after the event</w:t>
      </w:r>
    </w:p>
    <w:p w14:paraId="6420ADDF" w14:textId="77777777" w:rsidR="001405DC" w:rsidRPr="001405DC" w:rsidRDefault="001405DC" w:rsidP="001405DC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1405DC">
        <w:rPr>
          <w:sz w:val="24"/>
          <w:szCs w:val="24"/>
        </w:rPr>
        <w:t>Action Plan for Improvement: 1 month after the event</w:t>
      </w:r>
    </w:p>
    <w:p w14:paraId="3588F477" w14:textId="77777777" w:rsidR="001405DC" w:rsidRPr="001405DC" w:rsidRDefault="001405DC" w:rsidP="001405DC">
      <w:pPr>
        <w:rPr>
          <w:sz w:val="24"/>
          <w:szCs w:val="24"/>
        </w:rPr>
      </w:pPr>
    </w:p>
    <w:p w14:paraId="1E96D251" w14:textId="0E503188" w:rsidR="00867986" w:rsidRPr="001405DC" w:rsidRDefault="001405DC" w:rsidP="001405DC">
      <w:pPr>
        <w:rPr>
          <w:sz w:val="24"/>
          <w:szCs w:val="24"/>
        </w:rPr>
      </w:pPr>
      <w:r w:rsidRPr="001405DC">
        <w:rPr>
          <w:sz w:val="24"/>
          <w:szCs w:val="24"/>
        </w:rPr>
        <w:t>This evaluation plan provides a structured approach to assessing the success of the conference and leveraging feedback to enhance future events. Adjustments can be made based on the specific objectives and requirements of your event.</w:t>
      </w:r>
    </w:p>
    <w:sectPr w:rsidR="00867986" w:rsidRPr="001405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6D37"/>
    <w:multiLevelType w:val="hybridMultilevel"/>
    <w:tmpl w:val="5F3E3B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4659E"/>
    <w:multiLevelType w:val="hybridMultilevel"/>
    <w:tmpl w:val="418ACC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114D0"/>
    <w:multiLevelType w:val="hybridMultilevel"/>
    <w:tmpl w:val="4C8856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BF3D7A"/>
    <w:multiLevelType w:val="hybridMultilevel"/>
    <w:tmpl w:val="40345B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3B4D77"/>
    <w:multiLevelType w:val="hybridMultilevel"/>
    <w:tmpl w:val="47027E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C5035"/>
    <w:multiLevelType w:val="hybridMultilevel"/>
    <w:tmpl w:val="A34E7B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938259">
    <w:abstractNumId w:val="4"/>
  </w:num>
  <w:num w:numId="2" w16cid:durableId="2105222241">
    <w:abstractNumId w:val="5"/>
  </w:num>
  <w:num w:numId="3" w16cid:durableId="532547280">
    <w:abstractNumId w:val="2"/>
  </w:num>
  <w:num w:numId="4" w16cid:durableId="247924929">
    <w:abstractNumId w:val="1"/>
  </w:num>
  <w:num w:numId="5" w16cid:durableId="1920359376">
    <w:abstractNumId w:val="0"/>
  </w:num>
  <w:num w:numId="6" w16cid:durableId="7655373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5DC"/>
    <w:rsid w:val="001405DC"/>
    <w:rsid w:val="00431641"/>
    <w:rsid w:val="00867986"/>
    <w:rsid w:val="00E326AD"/>
    <w:rsid w:val="00F3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2C92A"/>
  <w15:chartTrackingRefBased/>
  <w15:docId w15:val="{2B3B1F73-E1B8-4F1E-A660-E69761DCD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5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2782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Jenkins</dc:creator>
  <cp:keywords/>
  <dc:description/>
  <cp:lastModifiedBy>Deborah Jenkins</cp:lastModifiedBy>
  <cp:revision>1</cp:revision>
  <dcterms:created xsi:type="dcterms:W3CDTF">2024-02-16T11:00:00Z</dcterms:created>
  <dcterms:modified xsi:type="dcterms:W3CDTF">2024-02-16T11:02:00Z</dcterms:modified>
</cp:coreProperties>
</file>