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Arial" w:eastAsia="Calibri" w:hAnsi="Arial" w:cs="Calibri"/>
          <w:color w:val="4472C4" w:themeColor="accent1"/>
          <w:szCs w:val="24"/>
          <w:lang w:eastAsia="en-GB"/>
        </w:rPr>
        <w:id w:val="-599180526"/>
        <w:docPartObj>
          <w:docPartGallery w:val="Cover Pages"/>
          <w:docPartUnique/>
        </w:docPartObj>
      </w:sdtPr>
      <w:sdtEndPr>
        <w:rPr>
          <w:color w:val="auto"/>
          <w:lang w:val="en-GB"/>
        </w:rPr>
      </w:sdtEndPr>
      <w:sdtContent>
        <w:p w14:paraId="4BEF57F1" w14:textId="699AAE7E" w:rsidR="00FA2F68" w:rsidRPr="00FA2F68" w:rsidRDefault="00FA2F68" w:rsidP="00FA2F68">
          <w:pPr>
            <w:pStyle w:val="NoSpacing"/>
            <w:spacing w:before="1540" w:after="240" w:line="276" w:lineRule="auto"/>
            <w:jc w:val="center"/>
            <w:rPr>
              <w:color w:val="4472C4" w:themeColor="accent1"/>
              <w:lang w:val="en-GB"/>
            </w:rPr>
          </w:pPr>
          <w:r w:rsidRPr="00FA2F68">
            <w:rPr>
              <w:noProof/>
              <w:color w:val="4472C4" w:themeColor="accent1"/>
              <w:lang w:val="en-GB" w:eastAsia="en-GB"/>
            </w:rPr>
            <w:drawing>
              <wp:inline distT="0" distB="0" distL="0" distR="0" wp14:anchorId="7399705D" wp14:editId="6078913A">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bookmarkStart w:id="0" w:name="_GoBack"/>
        <w:p w14:paraId="380D9B88" w14:textId="0CADCD09" w:rsidR="00FA2F68" w:rsidRPr="00FA2F68" w:rsidRDefault="00E546E9" w:rsidP="00FA2F68">
          <w:pPr>
            <w:pStyle w:val="NoSpacing"/>
            <w:pBdr>
              <w:top w:val="single" w:sz="6" w:space="6" w:color="4472C4" w:themeColor="accent1"/>
              <w:bottom w:val="single" w:sz="6" w:space="6" w:color="4472C4" w:themeColor="accent1"/>
            </w:pBdr>
            <w:spacing w:after="240" w:line="276" w:lineRule="auto"/>
            <w:jc w:val="center"/>
            <w:rPr>
              <w:rFonts w:asciiTheme="majorHAnsi" w:eastAsiaTheme="majorEastAsia" w:hAnsiTheme="majorHAnsi" w:cstheme="majorBidi"/>
              <w:caps/>
              <w:color w:val="4472C4" w:themeColor="accent1"/>
              <w:sz w:val="80"/>
              <w:szCs w:val="80"/>
              <w:lang w:val="en-GB"/>
            </w:rPr>
          </w:pPr>
          <w:sdt>
            <w:sdtPr>
              <w:rPr>
                <w:rFonts w:asciiTheme="majorHAnsi" w:eastAsiaTheme="majorEastAsia" w:hAnsiTheme="majorHAnsi" w:cstheme="majorBidi"/>
                <w:caps/>
                <w:color w:val="4472C4" w:themeColor="accent1"/>
                <w:sz w:val="72"/>
                <w:szCs w:val="72"/>
                <w:lang w:val="en-GB"/>
              </w:rPr>
              <w:alias w:val="Title"/>
              <w:tag w:val=""/>
              <w:id w:val="1735040861"/>
              <w:placeholder>
                <w:docPart w:val="00A0819E5DF542D7B635E306FE1F3419"/>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r w:rsidR="007B2F52">
                <w:rPr>
                  <w:rFonts w:asciiTheme="majorHAnsi" w:eastAsiaTheme="majorEastAsia" w:hAnsiTheme="majorHAnsi" w:cstheme="majorBidi"/>
                  <w:caps/>
                  <w:color w:val="4472C4" w:themeColor="accent1"/>
                  <w:sz w:val="72"/>
                  <w:szCs w:val="72"/>
                  <w:lang w:val="en-GB"/>
                </w:rPr>
                <w:t>Community engagement</w:t>
              </w:r>
            </w:sdtContent>
          </w:sdt>
          <w:r w:rsidR="00FA2F68" w:rsidRPr="00FA2F68">
            <w:rPr>
              <w:rFonts w:asciiTheme="majorHAnsi" w:eastAsiaTheme="majorEastAsia" w:hAnsiTheme="majorHAnsi" w:cstheme="majorBidi"/>
              <w:caps/>
              <w:color w:val="4472C4" w:themeColor="accent1"/>
              <w:sz w:val="80"/>
              <w:szCs w:val="80"/>
              <w:lang w:val="en-GB"/>
            </w:rPr>
            <w:t>LCBB4002</w:t>
          </w:r>
        </w:p>
        <w:bookmarkEnd w:id="0" w:displacedByCustomXml="next"/>
        <w:sdt>
          <w:sdtPr>
            <w:rPr>
              <w:color w:val="4472C4" w:themeColor="accent1"/>
              <w:sz w:val="28"/>
              <w:szCs w:val="28"/>
            </w:rPr>
            <w:alias w:val="Subtitle"/>
            <w:tag w:val=""/>
            <w:id w:val="328029620"/>
            <w:placeholder>
              <w:docPart w:val="2475396FCE2344B98A911007B0B19E42"/>
            </w:placeholder>
            <w:dataBinding w:prefixMappings="xmlns:ns0='http://purl.org/dc/elements/1.1/' xmlns:ns1='http://schemas.openxmlformats.org/package/2006/metadata/core-properties' " w:xpath="/ns1:coreProperties[1]/ns0:subject[1]" w:storeItemID="{6C3C8BC8-F283-45AE-878A-BAB7291924A1}"/>
            <w:text/>
          </w:sdtPr>
          <w:sdtContent>
            <w:p w14:paraId="7D148838" w14:textId="0F447F33" w:rsidR="00FA2F68" w:rsidRPr="00FA2F68" w:rsidRDefault="000F2EF4" w:rsidP="00FA2F68">
              <w:pPr>
                <w:pStyle w:val="NoSpacing"/>
                <w:spacing w:line="276" w:lineRule="auto"/>
                <w:jc w:val="center"/>
                <w:rPr>
                  <w:color w:val="4472C4" w:themeColor="accent1"/>
                  <w:sz w:val="28"/>
                  <w:szCs w:val="28"/>
                  <w:lang w:val="en-GB"/>
                </w:rPr>
              </w:pPr>
              <w:r w:rsidRPr="000F2EF4">
                <w:rPr>
                  <w:color w:val="4472C4" w:themeColor="accent1"/>
                  <w:sz w:val="28"/>
                  <w:szCs w:val="28"/>
                </w:rPr>
                <w:t>Student ID: 1912953</w:t>
              </w:r>
            </w:p>
          </w:sdtContent>
        </w:sdt>
        <w:p w14:paraId="17BAC80E" w14:textId="77777777" w:rsidR="00FA2F68" w:rsidRPr="00FA2F68" w:rsidRDefault="00FA2F68" w:rsidP="00FA2F68">
          <w:pPr>
            <w:pStyle w:val="NoSpacing"/>
            <w:spacing w:before="480" w:line="276" w:lineRule="auto"/>
            <w:jc w:val="center"/>
            <w:rPr>
              <w:color w:val="4472C4" w:themeColor="accent1"/>
              <w:lang w:val="en-GB"/>
            </w:rPr>
          </w:pPr>
          <w:r w:rsidRPr="00FA2F68">
            <w:rPr>
              <w:noProof/>
              <w:color w:val="4472C4" w:themeColor="accent1"/>
              <w:lang w:val="en-GB" w:eastAsia="en-GB"/>
            </w:rPr>
            <mc:AlternateContent>
              <mc:Choice Requires="wps">
                <w:drawing>
                  <wp:anchor distT="0" distB="0" distL="114300" distR="114300" simplePos="0" relativeHeight="251659264" behindDoc="0" locked="0" layoutInCell="1" allowOverlap="1" wp14:anchorId="0C683836" wp14:editId="154136CD">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5E6EE00C" w14:textId="57AC5840" w:rsidR="00FA2F68" w:rsidRDefault="00FA2F68">
                                    <w:pPr>
                                      <w:pStyle w:val="NoSpacing"/>
                                      <w:spacing w:after="40"/>
                                      <w:jc w:val="center"/>
                                      <w:rPr>
                                        <w:caps/>
                                        <w:color w:val="4472C4" w:themeColor="accent1"/>
                                        <w:sz w:val="28"/>
                                        <w:szCs w:val="28"/>
                                      </w:rPr>
                                    </w:pPr>
                                    <w:r>
                                      <w:rPr>
                                        <w:caps/>
                                        <w:color w:val="4472C4" w:themeColor="accent1"/>
                                        <w:sz w:val="28"/>
                                        <w:szCs w:val="28"/>
                                      </w:rPr>
                                      <w:t>Student name:</w:t>
                                    </w:r>
                                    <w:r w:rsidR="000F2EF4">
                                      <w:rPr>
                                        <w:caps/>
                                        <w:color w:val="4472C4" w:themeColor="accent1"/>
                                        <w:sz w:val="28"/>
                                        <w:szCs w:val="28"/>
                                      </w:rPr>
                                      <w:t xml:space="preserve"> Tatyana Nikolova</w:t>
                                    </w:r>
                                  </w:p>
                                </w:sdtContent>
                              </w:sdt>
                              <w:p w14:paraId="5E961FD3" w14:textId="69C96957" w:rsidR="00FA2F68" w:rsidRDefault="00E546E9">
                                <w:pPr>
                                  <w:pStyle w:val="NoSpacing"/>
                                  <w:jc w:val="center"/>
                                  <w:rPr>
                                    <w:color w:val="4472C4" w:themeColor="accent1"/>
                                  </w:rPr>
                                </w:pP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EndPr/>
                                  <w:sdtContent>
                                    <w:r w:rsidR="000F2EF4">
                                      <w:rPr>
                                        <w:caps/>
                                        <w:color w:val="4472C4"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0C683836"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5E6EE00C" w14:textId="57AC5840" w:rsidR="00FA2F68" w:rsidRDefault="00FA2F68">
                              <w:pPr>
                                <w:pStyle w:val="NoSpacing"/>
                                <w:spacing w:after="40"/>
                                <w:jc w:val="center"/>
                                <w:rPr>
                                  <w:caps/>
                                  <w:color w:val="4472C4" w:themeColor="accent1"/>
                                  <w:sz w:val="28"/>
                                  <w:szCs w:val="28"/>
                                </w:rPr>
                              </w:pPr>
                              <w:r>
                                <w:rPr>
                                  <w:caps/>
                                  <w:color w:val="4472C4" w:themeColor="accent1"/>
                                  <w:sz w:val="28"/>
                                  <w:szCs w:val="28"/>
                                </w:rPr>
                                <w:t>Student name:</w:t>
                              </w:r>
                              <w:r w:rsidR="000F2EF4">
                                <w:rPr>
                                  <w:caps/>
                                  <w:color w:val="4472C4" w:themeColor="accent1"/>
                                  <w:sz w:val="28"/>
                                  <w:szCs w:val="28"/>
                                </w:rPr>
                                <w:t xml:space="preserve"> Tatyana Nikolova</w:t>
                              </w:r>
                            </w:p>
                          </w:sdtContent>
                        </w:sdt>
                        <w:p w14:paraId="5E961FD3" w14:textId="69C96957" w:rsidR="00FA2F68" w:rsidRDefault="00E546E9">
                          <w:pPr>
                            <w:pStyle w:val="NoSpacing"/>
                            <w:jc w:val="center"/>
                            <w:rPr>
                              <w:color w:val="4472C4" w:themeColor="accent1"/>
                            </w:rPr>
                          </w:pP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EndPr/>
                            <w:sdtContent>
                              <w:r w:rsidR="000F2EF4">
                                <w:rPr>
                                  <w:caps/>
                                  <w:color w:val="4472C4" w:themeColor="accent1"/>
                                </w:rPr>
                                <w:t xml:space="preserve">     </w:t>
                              </w:r>
                            </w:sdtContent>
                          </w:sdt>
                        </w:p>
                      </w:txbxContent>
                    </v:textbox>
                    <w10:wrap anchorx="margin" anchory="page"/>
                  </v:shape>
                </w:pict>
              </mc:Fallback>
            </mc:AlternateContent>
          </w:r>
          <w:r w:rsidRPr="00FA2F68">
            <w:rPr>
              <w:noProof/>
              <w:color w:val="4472C4" w:themeColor="accent1"/>
              <w:lang w:val="en-GB" w:eastAsia="en-GB"/>
            </w:rPr>
            <w:drawing>
              <wp:inline distT="0" distB="0" distL="0" distR="0" wp14:anchorId="01E01F62" wp14:editId="0E209BF7">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6083DAB" w14:textId="0B71BA0C" w:rsidR="00FA2F68" w:rsidRPr="00FA2F68" w:rsidRDefault="00FA2F68" w:rsidP="00FA2F68">
          <w:pPr>
            <w:spacing w:after="160" w:line="276" w:lineRule="auto"/>
            <w:rPr>
              <w:lang w:val="en-GB"/>
            </w:rPr>
          </w:pPr>
          <w:r w:rsidRPr="00FA2F68">
            <w:rPr>
              <w:lang w:val="en-GB"/>
            </w:rPr>
            <w:br w:type="page"/>
          </w:r>
        </w:p>
      </w:sdtContent>
    </w:sdt>
    <w:sdt>
      <w:sdtPr>
        <w:rPr>
          <w:rFonts w:ascii="Arial" w:eastAsia="Calibri" w:hAnsi="Arial" w:cs="Calibri"/>
          <w:b/>
          <w:bCs/>
          <w:color w:val="auto"/>
          <w:sz w:val="22"/>
          <w:szCs w:val="24"/>
          <w:lang w:eastAsia="en-GB"/>
        </w:rPr>
        <w:id w:val="-1116059106"/>
        <w:docPartObj>
          <w:docPartGallery w:val="Table of Contents"/>
          <w:docPartUnique/>
        </w:docPartObj>
      </w:sdtPr>
      <w:sdtEndPr>
        <w:rPr>
          <w:noProof/>
        </w:rPr>
      </w:sdtEndPr>
      <w:sdtContent>
        <w:p w14:paraId="1D275C2A" w14:textId="4B365B7E" w:rsidR="00AD61A5" w:rsidRPr="00AD61A5" w:rsidRDefault="00AD61A5">
          <w:pPr>
            <w:pStyle w:val="TOCHeading"/>
            <w:rPr>
              <w:b/>
              <w:bCs/>
            </w:rPr>
          </w:pPr>
          <w:r w:rsidRPr="00AD61A5">
            <w:rPr>
              <w:b/>
              <w:bCs/>
            </w:rPr>
            <w:t>Table of Contents</w:t>
          </w:r>
        </w:p>
        <w:p w14:paraId="2B2DC7A7" w14:textId="26C1B5C1" w:rsidR="00AD61A5" w:rsidRDefault="00AD61A5">
          <w:pPr>
            <w:pStyle w:val="TOC1"/>
            <w:tabs>
              <w:tab w:val="right" w:leader="dot" w:pos="9016"/>
            </w:tabs>
            <w:rPr>
              <w:noProof/>
            </w:rPr>
          </w:pPr>
          <w:r>
            <w:fldChar w:fldCharType="begin"/>
          </w:r>
          <w:r>
            <w:instrText xml:space="preserve"> TOC \o "1-3" \h \z \u </w:instrText>
          </w:r>
          <w:r>
            <w:fldChar w:fldCharType="separate"/>
          </w:r>
          <w:hyperlink w:anchor="_Toc40810074" w:history="1">
            <w:r w:rsidRPr="002061BE">
              <w:rPr>
                <w:rStyle w:val="Hyperlink"/>
                <w:b/>
                <w:bCs/>
                <w:noProof/>
                <w:lang w:val="en-GB"/>
              </w:rPr>
              <w:t>Introduction</w:t>
            </w:r>
            <w:r>
              <w:rPr>
                <w:noProof/>
                <w:webHidden/>
              </w:rPr>
              <w:tab/>
            </w:r>
            <w:r>
              <w:rPr>
                <w:noProof/>
                <w:webHidden/>
              </w:rPr>
              <w:fldChar w:fldCharType="begin"/>
            </w:r>
            <w:r>
              <w:rPr>
                <w:noProof/>
                <w:webHidden/>
              </w:rPr>
              <w:instrText xml:space="preserve"> PAGEREF _Toc40810074 \h </w:instrText>
            </w:r>
            <w:r>
              <w:rPr>
                <w:noProof/>
                <w:webHidden/>
              </w:rPr>
            </w:r>
            <w:r>
              <w:rPr>
                <w:noProof/>
                <w:webHidden/>
              </w:rPr>
              <w:fldChar w:fldCharType="separate"/>
            </w:r>
            <w:r>
              <w:rPr>
                <w:noProof/>
                <w:webHidden/>
              </w:rPr>
              <w:t>2</w:t>
            </w:r>
            <w:r>
              <w:rPr>
                <w:noProof/>
                <w:webHidden/>
              </w:rPr>
              <w:fldChar w:fldCharType="end"/>
            </w:r>
          </w:hyperlink>
        </w:p>
        <w:p w14:paraId="165121EB" w14:textId="38B3CF41" w:rsidR="00AD61A5" w:rsidRDefault="00E546E9">
          <w:pPr>
            <w:pStyle w:val="TOC1"/>
            <w:tabs>
              <w:tab w:val="right" w:leader="dot" w:pos="9016"/>
            </w:tabs>
            <w:rPr>
              <w:noProof/>
            </w:rPr>
          </w:pPr>
          <w:hyperlink w:anchor="_Toc40810075" w:history="1">
            <w:r w:rsidR="00AD61A5" w:rsidRPr="002061BE">
              <w:rPr>
                <w:rStyle w:val="Hyperlink"/>
                <w:b/>
                <w:bCs/>
                <w:noProof/>
                <w:lang w:val="en-GB"/>
              </w:rPr>
              <w:t>Overview of Tesco Characteristics</w:t>
            </w:r>
            <w:r w:rsidR="00AD61A5">
              <w:rPr>
                <w:noProof/>
                <w:webHidden/>
              </w:rPr>
              <w:tab/>
            </w:r>
            <w:r w:rsidR="00AD61A5">
              <w:rPr>
                <w:noProof/>
                <w:webHidden/>
              </w:rPr>
              <w:fldChar w:fldCharType="begin"/>
            </w:r>
            <w:r w:rsidR="00AD61A5">
              <w:rPr>
                <w:noProof/>
                <w:webHidden/>
              </w:rPr>
              <w:instrText xml:space="preserve"> PAGEREF _Toc40810075 \h </w:instrText>
            </w:r>
            <w:r w:rsidR="00AD61A5">
              <w:rPr>
                <w:noProof/>
                <w:webHidden/>
              </w:rPr>
            </w:r>
            <w:r w:rsidR="00AD61A5">
              <w:rPr>
                <w:noProof/>
                <w:webHidden/>
              </w:rPr>
              <w:fldChar w:fldCharType="separate"/>
            </w:r>
            <w:r w:rsidR="00AD61A5">
              <w:rPr>
                <w:noProof/>
                <w:webHidden/>
              </w:rPr>
              <w:t>2</w:t>
            </w:r>
            <w:r w:rsidR="00AD61A5">
              <w:rPr>
                <w:noProof/>
                <w:webHidden/>
              </w:rPr>
              <w:fldChar w:fldCharType="end"/>
            </w:r>
          </w:hyperlink>
        </w:p>
        <w:p w14:paraId="418EFC74" w14:textId="15DD2045" w:rsidR="00AD61A5" w:rsidRDefault="00E546E9">
          <w:pPr>
            <w:pStyle w:val="TOC2"/>
            <w:tabs>
              <w:tab w:val="right" w:leader="dot" w:pos="9016"/>
            </w:tabs>
            <w:rPr>
              <w:noProof/>
            </w:rPr>
          </w:pPr>
          <w:hyperlink w:anchor="_Toc40810076" w:history="1">
            <w:r w:rsidR="00AD61A5" w:rsidRPr="002061BE">
              <w:rPr>
                <w:rStyle w:val="Hyperlink"/>
                <w:b/>
                <w:bCs/>
                <w:noProof/>
                <w:lang w:val="en-GB"/>
              </w:rPr>
              <w:t>Sector</w:t>
            </w:r>
            <w:r w:rsidR="00AD61A5">
              <w:rPr>
                <w:noProof/>
                <w:webHidden/>
              </w:rPr>
              <w:tab/>
            </w:r>
            <w:r w:rsidR="00AD61A5">
              <w:rPr>
                <w:noProof/>
                <w:webHidden/>
              </w:rPr>
              <w:fldChar w:fldCharType="begin"/>
            </w:r>
            <w:r w:rsidR="00AD61A5">
              <w:rPr>
                <w:noProof/>
                <w:webHidden/>
              </w:rPr>
              <w:instrText xml:space="preserve"> PAGEREF _Toc40810076 \h </w:instrText>
            </w:r>
            <w:r w:rsidR="00AD61A5">
              <w:rPr>
                <w:noProof/>
                <w:webHidden/>
              </w:rPr>
            </w:r>
            <w:r w:rsidR="00AD61A5">
              <w:rPr>
                <w:noProof/>
                <w:webHidden/>
              </w:rPr>
              <w:fldChar w:fldCharType="separate"/>
            </w:r>
            <w:r w:rsidR="00AD61A5">
              <w:rPr>
                <w:noProof/>
                <w:webHidden/>
              </w:rPr>
              <w:t>2</w:t>
            </w:r>
            <w:r w:rsidR="00AD61A5">
              <w:rPr>
                <w:noProof/>
                <w:webHidden/>
              </w:rPr>
              <w:fldChar w:fldCharType="end"/>
            </w:r>
          </w:hyperlink>
        </w:p>
        <w:p w14:paraId="2577BDF1" w14:textId="55835EFF" w:rsidR="00AD61A5" w:rsidRDefault="00E546E9">
          <w:pPr>
            <w:pStyle w:val="TOC2"/>
            <w:tabs>
              <w:tab w:val="right" w:leader="dot" w:pos="9016"/>
            </w:tabs>
            <w:rPr>
              <w:noProof/>
            </w:rPr>
          </w:pPr>
          <w:hyperlink w:anchor="_Toc40810077" w:history="1">
            <w:r w:rsidR="00AD61A5" w:rsidRPr="002061BE">
              <w:rPr>
                <w:rStyle w:val="Hyperlink"/>
                <w:b/>
                <w:bCs/>
                <w:noProof/>
                <w:lang w:val="en-GB"/>
              </w:rPr>
              <w:t>Size</w:t>
            </w:r>
            <w:r w:rsidR="00AD61A5">
              <w:rPr>
                <w:noProof/>
                <w:webHidden/>
              </w:rPr>
              <w:tab/>
            </w:r>
            <w:r w:rsidR="00AD61A5">
              <w:rPr>
                <w:noProof/>
                <w:webHidden/>
              </w:rPr>
              <w:fldChar w:fldCharType="begin"/>
            </w:r>
            <w:r w:rsidR="00AD61A5">
              <w:rPr>
                <w:noProof/>
                <w:webHidden/>
              </w:rPr>
              <w:instrText xml:space="preserve"> PAGEREF _Toc40810077 \h </w:instrText>
            </w:r>
            <w:r w:rsidR="00AD61A5">
              <w:rPr>
                <w:noProof/>
                <w:webHidden/>
              </w:rPr>
            </w:r>
            <w:r w:rsidR="00AD61A5">
              <w:rPr>
                <w:noProof/>
                <w:webHidden/>
              </w:rPr>
              <w:fldChar w:fldCharType="separate"/>
            </w:r>
            <w:r w:rsidR="00AD61A5">
              <w:rPr>
                <w:noProof/>
                <w:webHidden/>
              </w:rPr>
              <w:t>2</w:t>
            </w:r>
            <w:r w:rsidR="00AD61A5">
              <w:rPr>
                <w:noProof/>
                <w:webHidden/>
              </w:rPr>
              <w:fldChar w:fldCharType="end"/>
            </w:r>
          </w:hyperlink>
        </w:p>
        <w:p w14:paraId="7DBE8B2F" w14:textId="67B5DECA" w:rsidR="00AD61A5" w:rsidRDefault="00E546E9">
          <w:pPr>
            <w:pStyle w:val="TOC2"/>
            <w:tabs>
              <w:tab w:val="right" w:leader="dot" w:pos="9016"/>
            </w:tabs>
            <w:rPr>
              <w:noProof/>
            </w:rPr>
          </w:pPr>
          <w:hyperlink w:anchor="_Toc40810078" w:history="1">
            <w:r w:rsidR="00AD61A5" w:rsidRPr="002061BE">
              <w:rPr>
                <w:rStyle w:val="Hyperlink"/>
                <w:b/>
                <w:bCs/>
                <w:noProof/>
                <w:lang w:val="en-GB"/>
              </w:rPr>
              <w:t>Structure</w:t>
            </w:r>
            <w:r w:rsidR="00AD61A5">
              <w:rPr>
                <w:noProof/>
                <w:webHidden/>
              </w:rPr>
              <w:tab/>
            </w:r>
            <w:r w:rsidR="00AD61A5">
              <w:rPr>
                <w:noProof/>
                <w:webHidden/>
              </w:rPr>
              <w:fldChar w:fldCharType="begin"/>
            </w:r>
            <w:r w:rsidR="00AD61A5">
              <w:rPr>
                <w:noProof/>
                <w:webHidden/>
              </w:rPr>
              <w:instrText xml:space="preserve"> PAGEREF _Toc40810078 \h </w:instrText>
            </w:r>
            <w:r w:rsidR="00AD61A5">
              <w:rPr>
                <w:noProof/>
                <w:webHidden/>
              </w:rPr>
            </w:r>
            <w:r w:rsidR="00AD61A5">
              <w:rPr>
                <w:noProof/>
                <w:webHidden/>
              </w:rPr>
              <w:fldChar w:fldCharType="separate"/>
            </w:r>
            <w:r w:rsidR="00AD61A5">
              <w:rPr>
                <w:noProof/>
                <w:webHidden/>
              </w:rPr>
              <w:t>2</w:t>
            </w:r>
            <w:r w:rsidR="00AD61A5">
              <w:rPr>
                <w:noProof/>
                <w:webHidden/>
              </w:rPr>
              <w:fldChar w:fldCharType="end"/>
            </w:r>
          </w:hyperlink>
        </w:p>
        <w:p w14:paraId="11EE729A" w14:textId="3DDE0226" w:rsidR="00AD61A5" w:rsidRDefault="00E546E9">
          <w:pPr>
            <w:pStyle w:val="TOC2"/>
            <w:tabs>
              <w:tab w:val="right" w:leader="dot" w:pos="9016"/>
            </w:tabs>
            <w:rPr>
              <w:noProof/>
            </w:rPr>
          </w:pPr>
          <w:hyperlink w:anchor="_Toc40810079" w:history="1">
            <w:r w:rsidR="00AD61A5" w:rsidRPr="002061BE">
              <w:rPr>
                <w:rStyle w:val="Hyperlink"/>
                <w:b/>
                <w:bCs/>
                <w:noProof/>
                <w:lang w:val="en-GB"/>
              </w:rPr>
              <w:t>Goals</w:t>
            </w:r>
            <w:r w:rsidR="00AD61A5">
              <w:rPr>
                <w:noProof/>
                <w:webHidden/>
              </w:rPr>
              <w:tab/>
            </w:r>
            <w:r w:rsidR="00AD61A5">
              <w:rPr>
                <w:noProof/>
                <w:webHidden/>
              </w:rPr>
              <w:fldChar w:fldCharType="begin"/>
            </w:r>
            <w:r w:rsidR="00AD61A5">
              <w:rPr>
                <w:noProof/>
                <w:webHidden/>
              </w:rPr>
              <w:instrText xml:space="preserve"> PAGEREF _Toc40810079 \h </w:instrText>
            </w:r>
            <w:r w:rsidR="00AD61A5">
              <w:rPr>
                <w:noProof/>
                <w:webHidden/>
              </w:rPr>
            </w:r>
            <w:r w:rsidR="00AD61A5">
              <w:rPr>
                <w:noProof/>
                <w:webHidden/>
              </w:rPr>
              <w:fldChar w:fldCharType="separate"/>
            </w:r>
            <w:r w:rsidR="00AD61A5">
              <w:rPr>
                <w:noProof/>
                <w:webHidden/>
              </w:rPr>
              <w:t>3</w:t>
            </w:r>
            <w:r w:rsidR="00AD61A5">
              <w:rPr>
                <w:noProof/>
                <w:webHidden/>
              </w:rPr>
              <w:fldChar w:fldCharType="end"/>
            </w:r>
          </w:hyperlink>
        </w:p>
        <w:p w14:paraId="03AF4069" w14:textId="09843FE4" w:rsidR="00AD61A5" w:rsidRDefault="00E546E9">
          <w:pPr>
            <w:pStyle w:val="TOC2"/>
            <w:tabs>
              <w:tab w:val="right" w:leader="dot" w:pos="9016"/>
            </w:tabs>
            <w:rPr>
              <w:noProof/>
            </w:rPr>
          </w:pPr>
          <w:hyperlink w:anchor="_Toc40810080" w:history="1">
            <w:r w:rsidR="00AD61A5" w:rsidRPr="002061BE">
              <w:rPr>
                <w:rStyle w:val="Hyperlink"/>
                <w:b/>
                <w:bCs/>
                <w:noProof/>
                <w:lang w:val="en-GB"/>
              </w:rPr>
              <w:t>Mission</w:t>
            </w:r>
            <w:r w:rsidR="00AD61A5">
              <w:rPr>
                <w:noProof/>
                <w:webHidden/>
              </w:rPr>
              <w:tab/>
            </w:r>
            <w:r w:rsidR="00AD61A5">
              <w:rPr>
                <w:noProof/>
                <w:webHidden/>
              </w:rPr>
              <w:fldChar w:fldCharType="begin"/>
            </w:r>
            <w:r w:rsidR="00AD61A5">
              <w:rPr>
                <w:noProof/>
                <w:webHidden/>
              </w:rPr>
              <w:instrText xml:space="preserve"> PAGEREF _Toc40810080 \h </w:instrText>
            </w:r>
            <w:r w:rsidR="00AD61A5">
              <w:rPr>
                <w:noProof/>
                <w:webHidden/>
              </w:rPr>
            </w:r>
            <w:r w:rsidR="00AD61A5">
              <w:rPr>
                <w:noProof/>
                <w:webHidden/>
              </w:rPr>
              <w:fldChar w:fldCharType="separate"/>
            </w:r>
            <w:r w:rsidR="00AD61A5">
              <w:rPr>
                <w:noProof/>
                <w:webHidden/>
              </w:rPr>
              <w:t>3</w:t>
            </w:r>
            <w:r w:rsidR="00AD61A5">
              <w:rPr>
                <w:noProof/>
                <w:webHidden/>
              </w:rPr>
              <w:fldChar w:fldCharType="end"/>
            </w:r>
          </w:hyperlink>
        </w:p>
        <w:p w14:paraId="7546B40A" w14:textId="79326835" w:rsidR="00AD61A5" w:rsidRDefault="00E546E9">
          <w:pPr>
            <w:pStyle w:val="TOC2"/>
            <w:tabs>
              <w:tab w:val="right" w:leader="dot" w:pos="9016"/>
            </w:tabs>
            <w:rPr>
              <w:noProof/>
            </w:rPr>
          </w:pPr>
          <w:hyperlink w:anchor="_Toc40810081" w:history="1">
            <w:r w:rsidR="00AD61A5" w:rsidRPr="002061BE">
              <w:rPr>
                <w:rStyle w:val="Hyperlink"/>
                <w:b/>
                <w:bCs/>
                <w:noProof/>
                <w:lang w:val="en-GB"/>
              </w:rPr>
              <w:t>Values</w:t>
            </w:r>
            <w:r w:rsidR="00AD61A5">
              <w:rPr>
                <w:noProof/>
                <w:webHidden/>
              </w:rPr>
              <w:tab/>
            </w:r>
            <w:r w:rsidR="00AD61A5">
              <w:rPr>
                <w:noProof/>
                <w:webHidden/>
              </w:rPr>
              <w:fldChar w:fldCharType="begin"/>
            </w:r>
            <w:r w:rsidR="00AD61A5">
              <w:rPr>
                <w:noProof/>
                <w:webHidden/>
              </w:rPr>
              <w:instrText xml:space="preserve"> PAGEREF _Toc40810081 \h </w:instrText>
            </w:r>
            <w:r w:rsidR="00AD61A5">
              <w:rPr>
                <w:noProof/>
                <w:webHidden/>
              </w:rPr>
            </w:r>
            <w:r w:rsidR="00AD61A5">
              <w:rPr>
                <w:noProof/>
                <w:webHidden/>
              </w:rPr>
              <w:fldChar w:fldCharType="separate"/>
            </w:r>
            <w:r w:rsidR="00AD61A5">
              <w:rPr>
                <w:noProof/>
                <w:webHidden/>
              </w:rPr>
              <w:t>3</w:t>
            </w:r>
            <w:r w:rsidR="00AD61A5">
              <w:rPr>
                <w:noProof/>
                <w:webHidden/>
              </w:rPr>
              <w:fldChar w:fldCharType="end"/>
            </w:r>
          </w:hyperlink>
        </w:p>
        <w:p w14:paraId="3475D0CE" w14:textId="1032C290" w:rsidR="00AD61A5" w:rsidRDefault="00E546E9">
          <w:pPr>
            <w:pStyle w:val="TOC1"/>
            <w:tabs>
              <w:tab w:val="right" w:leader="dot" w:pos="9016"/>
            </w:tabs>
            <w:rPr>
              <w:noProof/>
            </w:rPr>
          </w:pPr>
          <w:hyperlink w:anchor="_Toc40810082" w:history="1">
            <w:r w:rsidR="00AD61A5" w:rsidRPr="002061BE">
              <w:rPr>
                <w:rStyle w:val="Hyperlink"/>
                <w:b/>
                <w:bCs/>
                <w:noProof/>
                <w:lang w:val="en-GB"/>
              </w:rPr>
              <w:t>Customer Outlook for Tesco</w:t>
            </w:r>
            <w:r w:rsidR="00AD61A5">
              <w:rPr>
                <w:noProof/>
                <w:webHidden/>
              </w:rPr>
              <w:tab/>
            </w:r>
            <w:r w:rsidR="00AD61A5">
              <w:rPr>
                <w:noProof/>
                <w:webHidden/>
              </w:rPr>
              <w:fldChar w:fldCharType="begin"/>
            </w:r>
            <w:r w:rsidR="00AD61A5">
              <w:rPr>
                <w:noProof/>
                <w:webHidden/>
              </w:rPr>
              <w:instrText xml:space="preserve"> PAGEREF _Toc40810082 \h </w:instrText>
            </w:r>
            <w:r w:rsidR="00AD61A5">
              <w:rPr>
                <w:noProof/>
                <w:webHidden/>
              </w:rPr>
            </w:r>
            <w:r w:rsidR="00AD61A5">
              <w:rPr>
                <w:noProof/>
                <w:webHidden/>
              </w:rPr>
              <w:fldChar w:fldCharType="separate"/>
            </w:r>
            <w:r w:rsidR="00AD61A5">
              <w:rPr>
                <w:noProof/>
                <w:webHidden/>
              </w:rPr>
              <w:t>3</w:t>
            </w:r>
            <w:r w:rsidR="00AD61A5">
              <w:rPr>
                <w:noProof/>
                <w:webHidden/>
              </w:rPr>
              <w:fldChar w:fldCharType="end"/>
            </w:r>
          </w:hyperlink>
        </w:p>
        <w:p w14:paraId="26D83B57" w14:textId="18050979" w:rsidR="00AD61A5" w:rsidRDefault="00E546E9">
          <w:pPr>
            <w:pStyle w:val="TOC2"/>
            <w:tabs>
              <w:tab w:val="right" w:leader="dot" w:pos="9016"/>
            </w:tabs>
            <w:rPr>
              <w:noProof/>
            </w:rPr>
          </w:pPr>
          <w:hyperlink w:anchor="_Toc40810083" w:history="1">
            <w:r w:rsidR="00AD61A5" w:rsidRPr="002061BE">
              <w:rPr>
                <w:rStyle w:val="Hyperlink"/>
                <w:b/>
                <w:bCs/>
                <w:noProof/>
                <w:lang w:val="en-GB"/>
              </w:rPr>
              <w:t>Purpose</w:t>
            </w:r>
            <w:r w:rsidR="00AD61A5">
              <w:rPr>
                <w:noProof/>
                <w:webHidden/>
              </w:rPr>
              <w:tab/>
            </w:r>
            <w:r w:rsidR="00AD61A5">
              <w:rPr>
                <w:noProof/>
                <w:webHidden/>
              </w:rPr>
              <w:fldChar w:fldCharType="begin"/>
            </w:r>
            <w:r w:rsidR="00AD61A5">
              <w:rPr>
                <w:noProof/>
                <w:webHidden/>
              </w:rPr>
              <w:instrText xml:space="preserve"> PAGEREF _Toc40810083 \h </w:instrText>
            </w:r>
            <w:r w:rsidR="00AD61A5">
              <w:rPr>
                <w:noProof/>
                <w:webHidden/>
              </w:rPr>
            </w:r>
            <w:r w:rsidR="00AD61A5">
              <w:rPr>
                <w:noProof/>
                <w:webHidden/>
              </w:rPr>
              <w:fldChar w:fldCharType="separate"/>
            </w:r>
            <w:r w:rsidR="00AD61A5">
              <w:rPr>
                <w:noProof/>
                <w:webHidden/>
              </w:rPr>
              <w:t>3</w:t>
            </w:r>
            <w:r w:rsidR="00AD61A5">
              <w:rPr>
                <w:noProof/>
                <w:webHidden/>
              </w:rPr>
              <w:fldChar w:fldCharType="end"/>
            </w:r>
          </w:hyperlink>
        </w:p>
        <w:p w14:paraId="50693D8A" w14:textId="409D1AA7" w:rsidR="00AD61A5" w:rsidRDefault="00E546E9">
          <w:pPr>
            <w:pStyle w:val="TOC2"/>
            <w:tabs>
              <w:tab w:val="right" w:leader="dot" w:pos="9016"/>
            </w:tabs>
            <w:rPr>
              <w:noProof/>
            </w:rPr>
          </w:pPr>
          <w:hyperlink w:anchor="_Toc40810084" w:history="1">
            <w:r w:rsidR="00AD61A5" w:rsidRPr="002061BE">
              <w:rPr>
                <w:rStyle w:val="Hyperlink"/>
                <w:b/>
                <w:bCs/>
                <w:noProof/>
                <w:lang w:val="en-GB"/>
              </w:rPr>
              <w:t>Customer Expectations</w:t>
            </w:r>
            <w:r w:rsidR="00AD61A5">
              <w:rPr>
                <w:noProof/>
                <w:webHidden/>
              </w:rPr>
              <w:tab/>
            </w:r>
            <w:r w:rsidR="00AD61A5">
              <w:rPr>
                <w:noProof/>
                <w:webHidden/>
              </w:rPr>
              <w:fldChar w:fldCharType="begin"/>
            </w:r>
            <w:r w:rsidR="00AD61A5">
              <w:rPr>
                <w:noProof/>
                <w:webHidden/>
              </w:rPr>
              <w:instrText xml:space="preserve"> PAGEREF _Toc40810084 \h </w:instrText>
            </w:r>
            <w:r w:rsidR="00AD61A5">
              <w:rPr>
                <w:noProof/>
                <w:webHidden/>
              </w:rPr>
            </w:r>
            <w:r w:rsidR="00AD61A5">
              <w:rPr>
                <w:noProof/>
                <w:webHidden/>
              </w:rPr>
              <w:fldChar w:fldCharType="separate"/>
            </w:r>
            <w:r w:rsidR="00AD61A5">
              <w:rPr>
                <w:noProof/>
                <w:webHidden/>
              </w:rPr>
              <w:t>4</w:t>
            </w:r>
            <w:r w:rsidR="00AD61A5">
              <w:rPr>
                <w:noProof/>
                <w:webHidden/>
              </w:rPr>
              <w:fldChar w:fldCharType="end"/>
            </w:r>
          </w:hyperlink>
        </w:p>
        <w:p w14:paraId="706AB52A" w14:textId="16918230" w:rsidR="00AD61A5" w:rsidRDefault="00E546E9">
          <w:pPr>
            <w:pStyle w:val="TOC1"/>
            <w:tabs>
              <w:tab w:val="right" w:leader="dot" w:pos="9016"/>
            </w:tabs>
            <w:rPr>
              <w:noProof/>
            </w:rPr>
          </w:pPr>
          <w:hyperlink w:anchor="_Toc40810085" w:history="1">
            <w:r w:rsidR="00AD61A5" w:rsidRPr="002061BE">
              <w:rPr>
                <w:rStyle w:val="Hyperlink"/>
                <w:b/>
                <w:bCs/>
                <w:noProof/>
                <w:lang w:val="en-GB"/>
              </w:rPr>
              <w:t>SWOT Analysis for Tesco</w:t>
            </w:r>
            <w:r w:rsidR="00AD61A5">
              <w:rPr>
                <w:noProof/>
                <w:webHidden/>
              </w:rPr>
              <w:tab/>
            </w:r>
            <w:r w:rsidR="00AD61A5">
              <w:rPr>
                <w:noProof/>
                <w:webHidden/>
              </w:rPr>
              <w:fldChar w:fldCharType="begin"/>
            </w:r>
            <w:r w:rsidR="00AD61A5">
              <w:rPr>
                <w:noProof/>
                <w:webHidden/>
              </w:rPr>
              <w:instrText xml:space="preserve"> PAGEREF _Toc40810085 \h </w:instrText>
            </w:r>
            <w:r w:rsidR="00AD61A5">
              <w:rPr>
                <w:noProof/>
                <w:webHidden/>
              </w:rPr>
            </w:r>
            <w:r w:rsidR="00AD61A5">
              <w:rPr>
                <w:noProof/>
                <w:webHidden/>
              </w:rPr>
              <w:fldChar w:fldCharType="separate"/>
            </w:r>
            <w:r w:rsidR="00AD61A5">
              <w:rPr>
                <w:noProof/>
                <w:webHidden/>
              </w:rPr>
              <w:t>4</w:t>
            </w:r>
            <w:r w:rsidR="00AD61A5">
              <w:rPr>
                <w:noProof/>
                <w:webHidden/>
              </w:rPr>
              <w:fldChar w:fldCharType="end"/>
            </w:r>
          </w:hyperlink>
        </w:p>
        <w:p w14:paraId="48B50AE3" w14:textId="3F1B10D8" w:rsidR="00AD61A5" w:rsidRDefault="00E546E9">
          <w:pPr>
            <w:pStyle w:val="TOC2"/>
            <w:tabs>
              <w:tab w:val="right" w:leader="dot" w:pos="9016"/>
            </w:tabs>
            <w:rPr>
              <w:noProof/>
            </w:rPr>
          </w:pPr>
          <w:hyperlink w:anchor="_Toc40810086" w:history="1">
            <w:r w:rsidR="00AD61A5" w:rsidRPr="002061BE">
              <w:rPr>
                <w:rStyle w:val="Hyperlink"/>
                <w:b/>
                <w:bCs/>
                <w:noProof/>
                <w:lang w:val="en-GB"/>
              </w:rPr>
              <w:t>Overview</w:t>
            </w:r>
            <w:r w:rsidR="00AD61A5">
              <w:rPr>
                <w:noProof/>
                <w:webHidden/>
              </w:rPr>
              <w:tab/>
            </w:r>
            <w:r w:rsidR="00AD61A5">
              <w:rPr>
                <w:noProof/>
                <w:webHidden/>
              </w:rPr>
              <w:fldChar w:fldCharType="begin"/>
            </w:r>
            <w:r w:rsidR="00AD61A5">
              <w:rPr>
                <w:noProof/>
                <w:webHidden/>
              </w:rPr>
              <w:instrText xml:space="preserve"> PAGEREF _Toc40810086 \h </w:instrText>
            </w:r>
            <w:r w:rsidR="00AD61A5">
              <w:rPr>
                <w:noProof/>
                <w:webHidden/>
              </w:rPr>
            </w:r>
            <w:r w:rsidR="00AD61A5">
              <w:rPr>
                <w:noProof/>
                <w:webHidden/>
              </w:rPr>
              <w:fldChar w:fldCharType="separate"/>
            </w:r>
            <w:r w:rsidR="00AD61A5">
              <w:rPr>
                <w:noProof/>
                <w:webHidden/>
              </w:rPr>
              <w:t>4</w:t>
            </w:r>
            <w:r w:rsidR="00AD61A5">
              <w:rPr>
                <w:noProof/>
                <w:webHidden/>
              </w:rPr>
              <w:fldChar w:fldCharType="end"/>
            </w:r>
          </w:hyperlink>
        </w:p>
        <w:p w14:paraId="646F7F67" w14:textId="792A005A" w:rsidR="00AD61A5" w:rsidRDefault="00E546E9">
          <w:pPr>
            <w:pStyle w:val="TOC2"/>
            <w:tabs>
              <w:tab w:val="right" w:leader="dot" w:pos="9016"/>
            </w:tabs>
            <w:rPr>
              <w:noProof/>
            </w:rPr>
          </w:pPr>
          <w:hyperlink w:anchor="_Toc40810087" w:history="1">
            <w:r w:rsidR="00AD61A5" w:rsidRPr="002061BE">
              <w:rPr>
                <w:rStyle w:val="Hyperlink"/>
                <w:b/>
                <w:bCs/>
                <w:noProof/>
                <w:lang w:val="en-GB"/>
              </w:rPr>
              <w:t>Strengths</w:t>
            </w:r>
            <w:r w:rsidR="00AD61A5">
              <w:rPr>
                <w:noProof/>
                <w:webHidden/>
              </w:rPr>
              <w:tab/>
            </w:r>
            <w:r w:rsidR="00AD61A5">
              <w:rPr>
                <w:noProof/>
                <w:webHidden/>
              </w:rPr>
              <w:fldChar w:fldCharType="begin"/>
            </w:r>
            <w:r w:rsidR="00AD61A5">
              <w:rPr>
                <w:noProof/>
                <w:webHidden/>
              </w:rPr>
              <w:instrText xml:space="preserve"> PAGEREF _Toc40810087 \h </w:instrText>
            </w:r>
            <w:r w:rsidR="00AD61A5">
              <w:rPr>
                <w:noProof/>
                <w:webHidden/>
              </w:rPr>
            </w:r>
            <w:r w:rsidR="00AD61A5">
              <w:rPr>
                <w:noProof/>
                <w:webHidden/>
              </w:rPr>
              <w:fldChar w:fldCharType="separate"/>
            </w:r>
            <w:r w:rsidR="00AD61A5">
              <w:rPr>
                <w:noProof/>
                <w:webHidden/>
              </w:rPr>
              <w:t>4</w:t>
            </w:r>
            <w:r w:rsidR="00AD61A5">
              <w:rPr>
                <w:noProof/>
                <w:webHidden/>
              </w:rPr>
              <w:fldChar w:fldCharType="end"/>
            </w:r>
          </w:hyperlink>
        </w:p>
        <w:p w14:paraId="24778390" w14:textId="28729C25" w:rsidR="00AD61A5" w:rsidRDefault="00E546E9">
          <w:pPr>
            <w:pStyle w:val="TOC2"/>
            <w:tabs>
              <w:tab w:val="right" w:leader="dot" w:pos="9016"/>
            </w:tabs>
            <w:rPr>
              <w:noProof/>
            </w:rPr>
          </w:pPr>
          <w:hyperlink w:anchor="_Toc40810088" w:history="1">
            <w:r w:rsidR="00AD61A5" w:rsidRPr="002061BE">
              <w:rPr>
                <w:rStyle w:val="Hyperlink"/>
                <w:b/>
                <w:bCs/>
                <w:noProof/>
                <w:lang w:val="en-GB"/>
              </w:rPr>
              <w:t>Weaknesses</w:t>
            </w:r>
            <w:r w:rsidR="00AD61A5">
              <w:rPr>
                <w:noProof/>
                <w:webHidden/>
              </w:rPr>
              <w:tab/>
            </w:r>
            <w:r w:rsidR="00AD61A5">
              <w:rPr>
                <w:noProof/>
                <w:webHidden/>
              </w:rPr>
              <w:fldChar w:fldCharType="begin"/>
            </w:r>
            <w:r w:rsidR="00AD61A5">
              <w:rPr>
                <w:noProof/>
                <w:webHidden/>
              </w:rPr>
              <w:instrText xml:space="preserve"> PAGEREF _Toc40810088 \h </w:instrText>
            </w:r>
            <w:r w:rsidR="00AD61A5">
              <w:rPr>
                <w:noProof/>
                <w:webHidden/>
              </w:rPr>
            </w:r>
            <w:r w:rsidR="00AD61A5">
              <w:rPr>
                <w:noProof/>
                <w:webHidden/>
              </w:rPr>
              <w:fldChar w:fldCharType="separate"/>
            </w:r>
            <w:r w:rsidR="00AD61A5">
              <w:rPr>
                <w:noProof/>
                <w:webHidden/>
              </w:rPr>
              <w:t>4</w:t>
            </w:r>
            <w:r w:rsidR="00AD61A5">
              <w:rPr>
                <w:noProof/>
                <w:webHidden/>
              </w:rPr>
              <w:fldChar w:fldCharType="end"/>
            </w:r>
          </w:hyperlink>
        </w:p>
        <w:p w14:paraId="17FEE96E" w14:textId="504852D4" w:rsidR="00AD61A5" w:rsidRDefault="00E546E9">
          <w:pPr>
            <w:pStyle w:val="TOC2"/>
            <w:tabs>
              <w:tab w:val="right" w:leader="dot" w:pos="9016"/>
            </w:tabs>
            <w:rPr>
              <w:noProof/>
            </w:rPr>
          </w:pPr>
          <w:hyperlink w:anchor="_Toc40810089" w:history="1">
            <w:r w:rsidR="00AD61A5" w:rsidRPr="002061BE">
              <w:rPr>
                <w:rStyle w:val="Hyperlink"/>
                <w:b/>
                <w:bCs/>
                <w:noProof/>
                <w:lang w:val="en-GB"/>
              </w:rPr>
              <w:t>Opportunities</w:t>
            </w:r>
            <w:r w:rsidR="00AD61A5">
              <w:rPr>
                <w:noProof/>
                <w:webHidden/>
              </w:rPr>
              <w:tab/>
            </w:r>
            <w:r w:rsidR="00AD61A5">
              <w:rPr>
                <w:noProof/>
                <w:webHidden/>
              </w:rPr>
              <w:fldChar w:fldCharType="begin"/>
            </w:r>
            <w:r w:rsidR="00AD61A5">
              <w:rPr>
                <w:noProof/>
                <w:webHidden/>
              </w:rPr>
              <w:instrText xml:space="preserve"> PAGEREF _Toc40810089 \h </w:instrText>
            </w:r>
            <w:r w:rsidR="00AD61A5">
              <w:rPr>
                <w:noProof/>
                <w:webHidden/>
              </w:rPr>
            </w:r>
            <w:r w:rsidR="00AD61A5">
              <w:rPr>
                <w:noProof/>
                <w:webHidden/>
              </w:rPr>
              <w:fldChar w:fldCharType="separate"/>
            </w:r>
            <w:r w:rsidR="00AD61A5">
              <w:rPr>
                <w:noProof/>
                <w:webHidden/>
              </w:rPr>
              <w:t>4</w:t>
            </w:r>
            <w:r w:rsidR="00AD61A5">
              <w:rPr>
                <w:noProof/>
                <w:webHidden/>
              </w:rPr>
              <w:fldChar w:fldCharType="end"/>
            </w:r>
          </w:hyperlink>
        </w:p>
        <w:p w14:paraId="294DEAB1" w14:textId="2CCFAAD1" w:rsidR="00AD61A5" w:rsidRDefault="00E546E9">
          <w:pPr>
            <w:pStyle w:val="TOC2"/>
            <w:tabs>
              <w:tab w:val="right" w:leader="dot" w:pos="9016"/>
            </w:tabs>
            <w:rPr>
              <w:noProof/>
            </w:rPr>
          </w:pPr>
          <w:hyperlink w:anchor="_Toc40810090" w:history="1">
            <w:r w:rsidR="00AD61A5" w:rsidRPr="002061BE">
              <w:rPr>
                <w:rStyle w:val="Hyperlink"/>
                <w:b/>
                <w:bCs/>
                <w:noProof/>
                <w:lang w:val="en-GB"/>
              </w:rPr>
              <w:t>Threats</w:t>
            </w:r>
            <w:r w:rsidR="00AD61A5">
              <w:rPr>
                <w:noProof/>
                <w:webHidden/>
              </w:rPr>
              <w:tab/>
            </w:r>
            <w:r w:rsidR="00AD61A5">
              <w:rPr>
                <w:noProof/>
                <w:webHidden/>
              </w:rPr>
              <w:fldChar w:fldCharType="begin"/>
            </w:r>
            <w:r w:rsidR="00AD61A5">
              <w:rPr>
                <w:noProof/>
                <w:webHidden/>
              </w:rPr>
              <w:instrText xml:space="preserve"> PAGEREF _Toc40810090 \h </w:instrText>
            </w:r>
            <w:r w:rsidR="00AD61A5">
              <w:rPr>
                <w:noProof/>
                <w:webHidden/>
              </w:rPr>
            </w:r>
            <w:r w:rsidR="00AD61A5">
              <w:rPr>
                <w:noProof/>
                <w:webHidden/>
              </w:rPr>
              <w:fldChar w:fldCharType="separate"/>
            </w:r>
            <w:r w:rsidR="00AD61A5">
              <w:rPr>
                <w:noProof/>
                <w:webHidden/>
              </w:rPr>
              <w:t>5</w:t>
            </w:r>
            <w:r w:rsidR="00AD61A5">
              <w:rPr>
                <w:noProof/>
                <w:webHidden/>
              </w:rPr>
              <w:fldChar w:fldCharType="end"/>
            </w:r>
          </w:hyperlink>
        </w:p>
        <w:p w14:paraId="2D3157F3" w14:textId="1BEB2992" w:rsidR="00AD61A5" w:rsidRDefault="00E546E9">
          <w:pPr>
            <w:pStyle w:val="TOC1"/>
            <w:tabs>
              <w:tab w:val="right" w:leader="dot" w:pos="9016"/>
            </w:tabs>
            <w:rPr>
              <w:noProof/>
            </w:rPr>
          </w:pPr>
          <w:hyperlink w:anchor="_Toc40810091" w:history="1">
            <w:r w:rsidR="00AD61A5" w:rsidRPr="002061BE">
              <w:rPr>
                <w:rStyle w:val="Hyperlink"/>
                <w:b/>
                <w:bCs/>
                <w:noProof/>
                <w:lang w:val="en-GB"/>
              </w:rPr>
              <w:t>Employees in Tesco and Treatment</w:t>
            </w:r>
            <w:r w:rsidR="00AD61A5">
              <w:rPr>
                <w:noProof/>
                <w:webHidden/>
              </w:rPr>
              <w:tab/>
            </w:r>
            <w:r w:rsidR="00AD61A5">
              <w:rPr>
                <w:noProof/>
                <w:webHidden/>
              </w:rPr>
              <w:fldChar w:fldCharType="begin"/>
            </w:r>
            <w:r w:rsidR="00AD61A5">
              <w:rPr>
                <w:noProof/>
                <w:webHidden/>
              </w:rPr>
              <w:instrText xml:space="preserve"> PAGEREF _Toc40810091 \h </w:instrText>
            </w:r>
            <w:r w:rsidR="00AD61A5">
              <w:rPr>
                <w:noProof/>
                <w:webHidden/>
              </w:rPr>
            </w:r>
            <w:r w:rsidR="00AD61A5">
              <w:rPr>
                <w:noProof/>
                <w:webHidden/>
              </w:rPr>
              <w:fldChar w:fldCharType="separate"/>
            </w:r>
            <w:r w:rsidR="00AD61A5">
              <w:rPr>
                <w:noProof/>
                <w:webHidden/>
              </w:rPr>
              <w:t>5</w:t>
            </w:r>
            <w:r w:rsidR="00AD61A5">
              <w:rPr>
                <w:noProof/>
                <w:webHidden/>
              </w:rPr>
              <w:fldChar w:fldCharType="end"/>
            </w:r>
          </w:hyperlink>
        </w:p>
        <w:p w14:paraId="5907E256" w14:textId="30A2FE6C" w:rsidR="00AD61A5" w:rsidRDefault="00E546E9">
          <w:pPr>
            <w:pStyle w:val="TOC2"/>
            <w:tabs>
              <w:tab w:val="right" w:leader="dot" w:pos="9016"/>
            </w:tabs>
            <w:rPr>
              <w:noProof/>
            </w:rPr>
          </w:pPr>
          <w:hyperlink w:anchor="_Toc40810092" w:history="1">
            <w:r w:rsidR="00AD61A5" w:rsidRPr="002061BE">
              <w:rPr>
                <w:rStyle w:val="Hyperlink"/>
                <w:b/>
                <w:bCs/>
                <w:noProof/>
                <w:lang w:val="en-GB"/>
              </w:rPr>
              <w:t>Function</w:t>
            </w:r>
            <w:r w:rsidR="00AD61A5">
              <w:rPr>
                <w:noProof/>
                <w:webHidden/>
              </w:rPr>
              <w:tab/>
            </w:r>
            <w:r w:rsidR="00AD61A5">
              <w:rPr>
                <w:noProof/>
                <w:webHidden/>
              </w:rPr>
              <w:fldChar w:fldCharType="begin"/>
            </w:r>
            <w:r w:rsidR="00AD61A5">
              <w:rPr>
                <w:noProof/>
                <w:webHidden/>
              </w:rPr>
              <w:instrText xml:space="preserve"> PAGEREF _Toc40810092 \h </w:instrText>
            </w:r>
            <w:r w:rsidR="00AD61A5">
              <w:rPr>
                <w:noProof/>
                <w:webHidden/>
              </w:rPr>
            </w:r>
            <w:r w:rsidR="00AD61A5">
              <w:rPr>
                <w:noProof/>
                <w:webHidden/>
              </w:rPr>
              <w:fldChar w:fldCharType="separate"/>
            </w:r>
            <w:r w:rsidR="00AD61A5">
              <w:rPr>
                <w:noProof/>
                <w:webHidden/>
              </w:rPr>
              <w:t>5</w:t>
            </w:r>
            <w:r w:rsidR="00AD61A5">
              <w:rPr>
                <w:noProof/>
                <w:webHidden/>
              </w:rPr>
              <w:fldChar w:fldCharType="end"/>
            </w:r>
          </w:hyperlink>
        </w:p>
        <w:p w14:paraId="1E82EE03" w14:textId="2AD5FF1B" w:rsidR="00AD61A5" w:rsidRDefault="00E546E9">
          <w:pPr>
            <w:pStyle w:val="TOC2"/>
            <w:tabs>
              <w:tab w:val="right" w:leader="dot" w:pos="9016"/>
            </w:tabs>
            <w:rPr>
              <w:noProof/>
            </w:rPr>
          </w:pPr>
          <w:hyperlink w:anchor="_Toc40810093" w:history="1">
            <w:r w:rsidR="00AD61A5" w:rsidRPr="002061BE">
              <w:rPr>
                <w:rStyle w:val="Hyperlink"/>
                <w:b/>
                <w:bCs/>
                <w:noProof/>
                <w:lang w:val="en-GB"/>
              </w:rPr>
              <w:t>Role in Achieving Organisational Objectives</w:t>
            </w:r>
            <w:r w:rsidR="00AD61A5">
              <w:rPr>
                <w:noProof/>
                <w:webHidden/>
              </w:rPr>
              <w:tab/>
            </w:r>
            <w:r w:rsidR="00AD61A5">
              <w:rPr>
                <w:noProof/>
                <w:webHidden/>
              </w:rPr>
              <w:fldChar w:fldCharType="begin"/>
            </w:r>
            <w:r w:rsidR="00AD61A5">
              <w:rPr>
                <w:noProof/>
                <w:webHidden/>
              </w:rPr>
              <w:instrText xml:space="preserve"> PAGEREF _Toc40810093 \h </w:instrText>
            </w:r>
            <w:r w:rsidR="00AD61A5">
              <w:rPr>
                <w:noProof/>
                <w:webHidden/>
              </w:rPr>
            </w:r>
            <w:r w:rsidR="00AD61A5">
              <w:rPr>
                <w:noProof/>
                <w:webHidden/>
              </w:rPr>
              <w:fldChar w:fldCharType="separate"/>
            </w:r>
            <w:r w:rsidR="00AD61A5">
              <w:rPr>
                <w:noProof/>
                <w:webHidden/>
              </w:rPr>
              <w:t>5</w:t>
            </w:r>
            <w:r w:rsidR="00AD61A5">
              <w:rPr>
                <w:noProof/>
                <w:webHidden/>
              </w:rPr>
              <w:fldChar w:fldCharType="end"/>
            </w:r>
          </w:hyperlink>
        </w:p>
        <w:p w14:paraId="1FF1AABB" w14:textId="35143610" w:rsidR="00AD61A5" w:rsidRDefault="00E546E9">
          <w:pPr>
            <w:pStyle w:val="TOC1"/>
            <w:tabs>
              <w:tab w:val="right" w:leader="dot" w:pos="9016"/>
            </w:tabs>
            <w:rPr>
              <w:noProof/>
            </w:rPr>
          </w:pPr>
          <w:hyperlink w:anchor="_Toc40810094" w:history="1">
            <w:r w:rsidR="00AD61A5" w:rsidRPr="002061BE">
              <w:rPr>
                <w:rStyle w:val="Hyperlink"/>
                <w:b/>
                <w:bCs/>
                <w:noProof/>
                <w:lang w:val="en-GB"/>
              </w:rPr>
              <w:t>Training and Development Concept</w:t>
            </w:r>
            <w:r w:rsidR="00AD61A5">
              <w:rPr>
                <w:noProof/>
                <w:webHidden/>
              </w:rPr>
              <w:tab/>
            </w:r>
            <w:r w:rsidR="00AD61A5">
              <w:rPr>
                <w:noProof/>
                <w:webHidden/>
              </w:rPr>
              <w:fldChar w:fldCharType="begin"/>
            </w:r>
            <w:r w:rsidR="00AD61A5">
              <w:rPr>
                <w:noProof/>
                <w:webHidden/>
              </w:rPr>
              <w:instrText xml:space="preserve"> PAGEREF _Toc40810094 \h </w:instrText>
            </w:r>
            <w:r w:rsidR="00AD61A5">
              <w:rPr>
                <w:noProof/>
                <w:webHidden/>
              </w:rPr>
            </w:r>
            <w:r w:rsidR="00AD61A5">
              <w:rPr>
                <w:noProof/>
                <w:webHidden/>
              </w:rPr>
              <w:fldChar w:fldCharType="separate"/>
            </w:r>
            <w:r w:rsidR="00AD61A5">
              <w:rPr>
                <w:noProof/>
                <w:webHidden/>
              </w:rPr>
              <w:t>5</w:t>
            </w:r>
            <w:r w:rsidR="00AD61A5">
              <w:rPr>
                <w:noProof/>
                <w:webHidden/>
              </w:rPr>
              <w:fldChar w:fldCharType="end"/>
            </w:r>
          </w:hyperlink>
        </w:p>
        <w:p w14:paraId="152F7FE8" w14:textId="5F095724" w:rsidR="00AD61A5" w:rsidRDefault="00E546E9">
          <w:pPr>
            <w:pStyle w:val="TOC2"/>
            <w:tabs>
              <w:tab w:val="right" w:leader="dot" w:pos="9016"/>
            </w:tabs>
            <w:rPr>
              <w:noProof/>
            </w:rPr>
          </w:pPr>
          <w:hyperlink w:anchor="_Toc40810095" w:history="1">
            <w:r w:rsidR="00AD61A5" w:rsidRPr="002061BE">
              <w:rPr>
                <w:rStyle w:val="Hyperlink"/>
                <w:b/>
                <w:bCs/>
                <w:noProof/>
                <w:lang w:val="en-GB"/>
              </w:rPr>
              <w:t>Definition and Function</w:t>
            </w:r>
            <w:r w:rsidR="00AD61A5">
              <w:rPr>
                <w:noProof/>
                <w:webHidden/>
              </w:rPr>
              <w:tab/>
            </w:r>
            <w:r w:rsidR="00AD61A5">
              <w:rPr>
                <w:noProof/>
                <w:webHidden/>
              </w:rPr>
              <w:fldChar w:fldCharType="begin"/>
            </w:r>
            <w:r w:rsidR="00AD61A5">
              <w:rPr>
                <w:noProof/>
                <w:webHidden/>
              </w:rPr>
              <w:instrText xml:space="preserve"> PAGEREF _Toc40810095 \h </w:instrText>
            </w:r>
            <w:r w:rsidR="00AD61A5">
              <w:rPr>
                <w:noProof/>
                <w:webHidden/>
              </w:rPr>
            </w:r>
            <w:r w:rsidR="00AD61A5">
              <w:rPr>
                <w:noProof/>
                <w:webHidden/>
              </w:rPr>
              <w:fldChar w:fldCharType="separate"/>
            </w:r>
            <w:r w:rsidR="00AD61A5">
              <w:rPr>
                <w:noProof/>
                <w:webHidden/>
              </w:rPr>
              <w:t>5</w:t>
            </w:r>
            <w:r w:rsidR="00AD61A5">
              <w:rPr>
                <w:noProof/>
                <w:webHidden/>
              </w:rPr>
              <w:fldChar w:fldCharType="end"/>
            </w:r>
          </w:hyperlink>
        </w:p>
        <w:p w14:paraId="5A4AB50E" w14:textId="206751DE" w:rsidR="00AD61A5" w:rsidRDefault="00E546E9">
          <w:pPr>
            <w:pStyle w:val="TOC2"/>
            <w:tabs>
              <w:tab w:val="right" w:leader="dot" w:pos="9016"/>
            </w:tabs>
            <w:rPr>
              <w:noProof/>
            </w:rPr>
          </w:pPr>
          <w:hyperlink w:anchor="_Toc40810096" w:history="1">
            <w:r w:rsidR="00AD61A5" w:rsidRPr="002061BE">
              <w:rPr>
                <w:rStyle w:val="Hyperlink"/>
                <w:b/>
                <w:bCs/>
                <w:noProof/>
                <w:lang w:val="en-GB"/>
              </w:rPr>
              <w:t>Importance in the Organisation</w:t>
            </w:r>
            <w:r w:rsidR="00AD61A5">
              <w:rPr>
                <w:noProof/>
                <w:webHidden/>
              </w:rPr>
              <w:tab/>
            </w:r>
            <w:r w:rsidR="00AD61A5">
              <w:rPr>
                <w:noProof/>
                <w:webHidden/>
              </w:rPr>
              <w:fldChar w:fldCharType="begin"/>
            </w:r>
            <w:r w:rsidR="00AD61A5">
              <w:rPr>
                <w:noProof/>
                <w:webHidden/>
              </w:rPr>
              <w:instrText xml:space="preserve"> PAGEREF _Toc40810096 \h </w:instrText>
            </w:r>
            <w:r w:rsidR="00AD61A5">
              <w:rPr>
                <w:noProof/>
                <w:webHidden/>
              </w:rPr>
            </w:r>
            <w:r w:rsidR="00AD61A5">
              <w:rPr>
                <w:noProof/>
                <w:webHidden/>
              </w:rPr>
              <w:fldChar w:fldCharType="separate"/>
            </w:r>
            <w:r w:rsidR="00AD61A5">
              <w:rPr>
                <w:noProof/>
                <w:webHidden/>
              </w:rPr>
              <w:t>6</w:t>
            </w:r>
            <w:r w:rsidR="00AD61A5">
              <w:rPr>
                <w:noProof/>
                <w:webHidden/>
              </w:rPr>
              <w:fldChar w:fldCharType="end"/>
            </w:r>
          </w:hyperlink>
        </w:p>
        <w:p w14:paraId="7F10C8C0" w14:textId="4C9326D9" w:rsidR="00AD61A5" w:rsidRDefault="00E546E9">
          <w:pPr>
            <w:pStyle w:val="TOC1"/>
            <w:tabs>
              <w:tab w:val="right" w:leader="dot" w:pos="9016"/>
            </w:tabs>
            <w:rPr>
              <w:noProof/>
            </w:rPr>
          </w:pPr>
          <w:hyperlink w:anchor="_Toc40810097" w:history="1">
            <w:r w:rsidR="00AD61A5" w:rsidRPr="002061BE">
              <w:rPr>
                <w:rStyle w:val="Hyperlink"/>
                <w:b/>
                <w:bCs/>
                <w:noProof/>
                <w:lang w:val="en-GB"/>
              </w:rPr>
              <w:t>Applying Knowledge in Practice for Retail</w:t>
            </w:r>
            <w:r w:rsidR="00AD61A5">
              <w:rPr>
                <w:noProof/>
                <w:webHidden/>
              </w:rPr>
              <w:tab/>
            </w:r>
            <w:r w:rsidR="00AD61A5">
              <w:rPr>
                <w:noProof/>
                <w:webHidden/>
              </w:rPr>
              <w:fldChar w:fldCharType="begin"/>
            </w:r>
            <w:r w:rsidR="00AD61A5">
              <w:rPr>
                <w:noProof/>
                <w:webHidden/>
              </w:rPr>
              <w:instrText xml:space="preserve"> PAGEREF _Toc40810097 \h </w:instrText>
            </w:r>
            <w:r w:rsidR="00AD61A5">
              <w:rPr>
                <w:noProof/>
                <w:webHidden/>
              </w:rPr>
            </w:r>
            <w:r w:rsidR="00AD61A5">
              <w:rPr>
                <w:noProof/>
                <w:webHidden/>
              </w:rPr>
              <w:fldChar w:fldCharType="separate"/>
            </w:r>
            <w:r w:rsidR="00AD61A5">
              <w:rPr>
                <w:noProof/>
                <w:webHidden/>
              </w:rPr>
              <w:t>6</w:t>
            </w:r>
            <w:r w:rsidR="00AD61A5">
              <w:rPr>
                <w:noProof/>
                <w:webHidden/>
              </w:rPr>
              <w:fldChar w:fldCharType="end"/>
            </w:r>
          </w:hyperlink>
        </w:p>
        <w:p w14:paraId="41F278D1" w14:textId="2F8C0416" w:rsidR="00AD61A5" w:rsidRDefault="00E546E9">
          <w:pPr>
            <w:pStyle w:val="TOC2"/>
            <w:tabs>
              <w:tab w:val="right" w:leader="dot" w:pos="9016"/>
            </w:tabs>
            <w:rPr>
              <w:noProof/>
            </w:rPr>
          </w:pPr>
          <w:hyperlink w:anchor="_Toc40810098" w:history="1">
            <w:r w:rsidR="00AD61A5" w:rsidRPr="002061BE">
              <w:rPr>
                <w:rStyle w:val="Hyperlink"/>
                <w:b/>
                <w:bCs/>
                <w:noProof/>
                <w:lang w:val="en-GB"/>
              </w:rPr>
              <w:t>Sales Assistant Job Description</w:t>
            </w:r>
            <w:r w:rsidR="00AD61A5">
              <w:rPr>
                <w:noProof/>
                <w:webHidden/>
              </w:rPr>
              <w:tab/>
            </w:r>
            <w:r w:rsidR="00AD61A5">
              <w:rPr>
                <w:noProof/>
                <w:webHidden/>
              </w:rPr>
              <w:fldChar w:fldCharType="begin"/>
            </w:r>
            <w:r w:rsidR="00AD61A5">
              <w:rPr>
                <w:noProof/>
                <w:webHidden/>
              </w:rPr>
              <w:instrText xml:space="preserve"> PAGEREF _Toc40810098 \h </w:instrText>
            </w:r>
            <w:r w:rsidR="00AD61A5">
              <w:rPr>
                <w:noProof/>
                <w:webHidden/>
              </w:rPr>
            </w:r>
            <w:r w:rsidR="00AD61A5">
              <w:rPr>
                <w:noProof/>
                <w:webHidden/>
              </w:rPr>
              <w:fldChar w:fldCharType="separate"/>
            </w:r>
            <w:r w:rsidR="00AD61A5">
              <w:rPr>
                <w:noProof/>
                <w:webHidden/>
              </w:rPr>
              <w:t>6</w:t>
            </w:r>
            <w:r w:rsidR="00AD61A5">
              <w:rPr>
                <w:noProof/>
                <w:webHidden/>
              </w:rPr>
              <w:fldChar w:fldCharType="end"/>
            </w:r>
          </w:hyperlink>
        </w:p>
        <w:p w14:paraId="0E11C890" w14:textId="61093265" w:rsidR="00AD61A5" w:rsidRDefault="00E546E9">
          <w:pPr>
            <w:pStyle w:val="TOC2"/>
            <w:tabs>
              <w:tab w:val="right" w:leader="dot" w:pos="9016"/>
            </w:tabs>
            <w:rPr>
              <w:noProof/>
            </w:rPr>
          </w:pPr>
          <w:hyperlink w:anchor="_Toc40810099" w:history="1">
            <w:r w:rsidR="00AD61A5" w:rsidRPr="002061BE">
              <w:rPr>
                <w:rStyle w:val="Hyperlink"/>
                <w:b/>
                <w:bCs/>
                <w:noProof/>
                <w:lang w:val="en-GB"/>
              </w:rPr>
              <w:t>Training and Development</w:t>
            </w:r>
            <w:r w:rsidR="00AD61A5">
              <w:rPr>
                <w:noProof/>
                <w:webHidden/>
              </w:rPr>
              <w:tab/>
            </w:r>
            <w:r w:rsidR="00AD61A5">
              <w:rPr>
                <w:noProof/>
                <w:webHidden/>
              </w:rPr>
              <w:fldChar w:fldCharType="begin"/>
            </w:r>
            <w:r w:rsidR="00AD61A5">
              <w:rPr>
                <w:noProof/>
                <w:webHidden/>
              </w:rPr>
              <w:instrText xml:space="preserve"> PAGEREF _Toc40810099 \h </w:instrText>
            </w:r>
            <w:r w:rsidR="00AD61A5">
              <w:rPr>
                <w:noProof/>
                <w:webHidden/>
              </w:rPr>
            </w:r>
            <w:r w:rsidR="00AD61A5">
              <w:rPr>
                <w:noProof/>
                <w:webHidden/>
              </w:rPr>
              <w:fldChar w:fldCharType="separate"/>
            </w:r>
            <w:r w:rsidR="00AD61A5">
              <w:rPr>
                <w:noProof/>
                <w:webHidden/>
              </w:rPr>
              <w:t>6</w:t>
            </w:r>
            <w:r w:rsidR="00AD61A5">
              <w:rPr>
                <w:noProof/>
                <w:webHidden/>
              </w:rPr>
              <w:fldChar w:fldCharType="end"/>
            </w:r>
          </w:hyperlink>
        </w:p>
        <w:p w14:paraId="5B47FF99" w14:textId="7A831BFD" w:rsidR="00AD61A5" w:rsidRDefault="00E546E9">
          <w:pPr>
            <w:pStyle w:val="TOC1"/>
            <w:tabs>
              <w:tab w:val="right" w:leader="dot" w:pos="9016"/>
            </w:tabs>
            <w:rPr>
              <w:noProof/>
            </w:rPr>
          </w:pPr>
          <w:hyperlink w:anchor="_Toc40810100" w:history="1">
            <w:r w:rsidR="00AD61A5" w:rsidRPr="002061BE">
              <w:rPr>
                <w:rStyle w:val="Hyperlink"/>
                <w:b/>
                <w:bCs/>
                <w:noProof/>
                <w:lang w:val="en-GB"/>
              </w:rPr>
              <w:t>Conclusion</w:t>
            </w:r>
            <w:r w:rsidR="00AD61A5">
              <w:rPr>
                <w:noProof/>
                <w:webHidden/>
              </w:rPr>
              <w:tab/>
            </w:r>
            <w:r w:rsidR="00AD61A5">
              <w:rPr>
                <w:noProof/>
                <w:webHidden/>
              </w:rPr>
              <w:fldChar w:fldCharType="begin"/>
            </w:r>
            <w:r w:rsidR="00AD61A5">
              <w:rPr>
                <w:noProof/>
                <w:webHidden/>
              </w:rPr>
              <w:instrText xml:space="preserve"> PAGEREF _Toc40810100 \h </w:instrText>
            </w:r>
            <w:r w:rsidR="00AD61A5">
              <w:rPr>
                <w:noProof/>
                <w:webHidden/>
              </w:rPr>
            </w:r>
            <w:r w:rsidR="00AD61A5">
              <w:rPr>
                <w:noProof/>
                <w:webHidden/>
              </w:rPr>
              <w:fldChar w:fldCharType="separate"/>
            </w:r>
            <w:r w:rsidR="00AD61A5">
              <w:rPr>
                <w:noProof/>
                <w:webHidden/>
              </w:rPr>
              <w:t>6</w:t>
            </w:r>
            <w:r w:rsidR="00AD61A5">
              <w:rPr>
                <w:noProof/>
                <w:webHidden/>
              </w:rPr>
              <w:fldChar w:fldCharType="end"/>
            </w:r>
          </w:hyperlink>
        </w:p>
        <w:p w14:paraId="74256EC4" w14:textId="2DE9BE47" w:rsidR="00AD61A5" w:rsidRDefault="00E546E9">
          <w:pPr>
            <w:pStyle w:val="TOC1"/>
            <w:tabs>
              <w:tab w:val="right" w:leader="dot" w:pos="9016"/>
            </w:tabs>
            <w:rPr>
              <w:noProof/>
            </w:rPr>
          </w:pPr>
          <w:hyperlink w:anchor="_Toc40810101" w:history="1">
            <w:r w:rsidR="00AD61A5" w:rsidRPr="002061BE">
              <w:rPr>
                <w:rStyle w:val="Hyperlink"/>
                <w:b/>
                <w:bCs/>
                <w:noProof/>
                <w:lang w:val="en-GB"/>
              </w:rPr>
              <w:t>Reference List</w:t>
            </w:r>
            <w:r w:rsidR="00AD61A5">
              <w:rPr>
                <w:noProof/>
                <w:webHidden/>
              </w:rPr>
              <w:tab/>
            </w:r>
            <w:r w:rsidR="00AD61A5">
              <w:rPr>
                <w:noProof/>
                <w:webHidden/>
              </w:rPr>
              <w:fldChar w:fldCharType="begin"/>
            </w:r>
            <w:r w:rsidR="00AD61A5">
              <w:rPr>
                <w:noProof/>
                <w:webHidden/>
              </w:rPr>
              <w:instrText xml:space="preserve"> PAGEREF _Toc40810101 \h </w:instrText>
            </w:r>
            <w:r w:rsidR="00AD61A5">
              <w:rPr>
                <w:noProof/>
                <w:webHidden/>
              </w:rPr>
            </w:r>
            <w:r w:rsidR="00AD61A5">
              <w:rPr>
                <w:noProof/>
                <w:webHidden/>
              </w:rPr>
              <w:fldChar w:fldCharType="separate"/>
            </w:r>
            <w:r w:rsidR="00AD61A5">
              <w:rPr>
                <w:noProof/>
                <w:webHidden/>
              </w:rPr>
              <w:t>7</w:t>
            </w:r>
            <w:r w:rsidR="00AD61A5">
              <w:rPr>
                <w:noProof/>
                <w:webHidden/>
              </w:rPr>
              <w:fldChar w:fldCharType="end"/>
            </w:r>
          </w:hyperlink>
        </w:p>
        <w:p w14:paraId="0A077FB8" w14:textId="7B356A27" w:rsidR="00AD61A5" w:rsidRDefault="00AD61A5">
          <w:r>
            <w:rPr>
              <w:b/>
              <w:bCs/>
              <w:noProof/>
            </w:rPr>
            <w:fldChar w:fldCharType="end"/>
          </w:r>
        </w:p>
      </w:sdtContent>
    </w:sdt>
    <w:p w14:paraId="555B8257" w14:textId="707246AE" w:rsidR="00844443" w:rsidRPr="00FA2F68" w:rsidRDefault="00844443" w:rsidP="00FA2F68">
      <w:pPr>
        <w:spacing w:line="276" w:lineRule="auto"/>
        <w:rPr>
          <w:lang w:val="en-GB"/>
        </w:rPr>
      </w:pPr>
    </w:p>
    <w:p w14:paraId="6B0E628A" w14:textId="21E7468A" w:rsidR="00FA2F68" w:rsidRPr="00FA2F68" w:rsidRDefault="00FA2F68" w:rsidP="00FA2F68">
      <w:pPr>
        <w:spacing w:line="276" w:lineRule="auto"/>
        <w:rPr>
          <w:lang w:val="en-GB"/>
        </w:rPr>
      </w:pPr>
    </w:p>
    <w:p w14:paraId="4089E018" w14:textId="0466C8E5" w:rsidR="00FA2F68" w:rsidRPr="00FA2F68" w:rsidRDefault="00FA2F68" w:rsidP="00FA2F68">
      <w:pPr>
        <w:spacing w:line="276" w:lineRule="auto"/>
        <w:rPr>
          <w:lang w:val="en-GB"/>
        </w:rPr>
      </w:pPr>
    </w:p>
    <w:p w14:paraId="7635BA4D" w14:textId="06391642" w:rsidR="00FA2F68" w:rsidRPr="00FA2F68" w:rsidRDefault="00FA2F68" w:rsidP="00FA2F68">
      <w:pPr>
        <w:spacing w:line="276" w:lineRule="auto"/>
        <w:rPr>
          <w:lang w:val="en-GB"/>
        </w:rPr>
      </w:pPr>
    </w:p>
    <w:p w14:paraId="5717A63C" w14:textId="415137D8" w:rsidR="00FA2F68" w:rsidRPr="00FA2F68" w:rsidRDefault="00FA2F68" w:rsidP="00FA2F68">
      <w:pPr>
        <w:spacing w:line="276" w:lineRule="auto"/>
        <w:rPr>
          <w:lang w:val="en-GB"/>
        </w:rPr>
      </w:pPr>
    </w:p>
    <w:p w14:paraId="63D83075" w14:textId="77C7F448" w:rsidR="00FA2F68" w:rsidRPr="00FA2F68" w:rsidRDefault="00FA2F68" w:rsidP="00FA2F68">
      <w:pPr>
        <w:spacing w:line="276" w:lineRule="auto"/>
        <w:rPr>
          <w:lang w:val="en-GB"/>
        </w:rPr>
      </w:pPr>
    </w:p>
    <w:p w14:paraId="4ADA35B2" w14:textId="304AC4A8" w:rsidR="00FA2F68" w:rsidRPr="00FA2F68" w:rsidRDefault="00FA2F68" w:rsidP="00FA2F68">
      <w:pPr>
        <w:spacing w:line="276" w:lineRule="auto"/>
        <w:rPr>
          <w:lang w:val="en-GB"/>
        </w:rPr>
      </w:pPr>
    </w:p>
    <w:p w14:paraId="3F673673" w14:textId="75A0B650" w:rsidR="00FA2F68" w:rsidRPr="00FA2F68" w:rsidRDefault="00FA2F68" w:rsidP="00FA2F68">
      <w:pPr>
        <w:spacing w:line="276" w:lineRule="auto"/>
        <w:rPr>
          <w:lang w:val="en-GB"/>
        </w:rPr>
      </w:pPr>
    </w:p>
    <w:p w14:paraId="317F016A" w14:textId="70661E24" w:rsidR="00FA2F68" w:rsidRPr="00FA2F68" w:rsidRDefault="00FA2F68" w:rsidP="00FA2F68">
      <w:pPr>
        <w:spacing w:line="276" w:lineRule="auto"/>
        <w:rPr>
          <w:lang w:val="en-GB"/>
        </w:rPr>
      </w:pPr>
    </w:p>
    <w:p w14:paraId="189F34BB" w14:textId="2EB6A1E8" w:rsidR="00FA2F68" w:rsidRPr="00FA2F68" w:rsidRDefault="00FA2F68" w:rsidP="00FA2F68">
      <w:pPr>
        <w:spacing w:line="276" w:lineRule="auto"/>
        <w:rPr>
          <w:lang w:val="en-GB"/>
        </w:rPr>
      </w:pPr>
    </w:p>
    <w:p w14:paraId="2F6E0F0F" w14:textId="55849CF5" w:rsidR="00FA2F68" w:rsidRPr="00FA2F68" w:rsidRDefault="00FA2F68" w:rsidP="00FA2F68">
      <w:pPr>
        <w:pStyle w:val="Heading1"/>
        <w:spacing w:line="276" w:lineRule="auto"/>
        <w:rPr>
          <w:b/>
          <w:bCs/>
          <w:lang w:val="en-GB"/>
        </w:rPr>
      </w:pPr>
      <w:bookmarkStart w:id="1" w:name="_Toc40810074"/>
      <w:r w:rsidRPr="00FA2F68">
        <w:rPr>
          <w:b/>
          <w:bCs/>
          <w:lang w:val="en-GB"/>
        </w:rPr>
        <w:lastRenderedPageBreak/>
        <w:t>Introduction</w:t>
      </w:r>
      <w:bookmarkEnd w:id="1"/>
    </w:p>
    <w:p w14:paraId="5B864B61" w14:textId="1FCB443F" w:rsidR="00FA2F68" w:rsidRPr="00FA2F68" w:rsidRDefault="00644A66" w:rsidP="00FA2F68">
      <w:pPr>
        <w:spacing w:line="276" w:lineRule="auto"/>
        <w:rPr>
          <w:lang w:val="en-GB"/>
        </w:rPr>
      </w:pPr>
      <w:r>
        <w:rPr>
          <w:lang w:val="en-GB"/>
        </w:rPr>
        <w:t>This report will aim to explain, analyse, and evaluate the organisational performance and characteristics of a provided company of a personal choice. The selected business organisation is a UK and worldwide famous retail chain called Tesco PLC, which has a lot of data to offer to its researchers in terms of culture, values, goals, staff treatment and many others as well as that.</w:t>
      </w:r>
    </w:p>
    <w:p w14:paraId="7BAA0941" w14:textId="4531F328" w:rsidR="00FA2F68" w:rsidRPr="00FA2F68" w:rsidRDefault="00FA2F68" w:rsidP="00FA2F68">
      <w:pPr>
        <w:spacing w:line="276" w:lineRule="auto"/>
        <w:rPr>
          <w:lang w:val="en-GB"/>
        </w:rPr>
      </w:pPr>
    </w:p>
    <w:p w14:paraId="284A18C7" w14:textId="7F06A8BA" w:rsidR="00FA2F68" w:rsidRPr="00FA2F68" w:rsidRDefault="00AD61A5" w:rsidP="00FA2F68">
      <w:pPr>
        <w:pStyle w:val="Heading1"/>
        <w:spacing w:line="276" w:lineRule="auto"/>
        <w:rPr>
          <w:b/>
          <w:bCs/>
          <w:lang w:val="en-GB"/>
        </w:rPr>
      </w:pPr>
      <w:bookmarkStart w:id="2" w:name="_Toc40810075"/>
      <w:r>
        <w:rPr>
          <w:b/>
          <w:bCs/>
          <w:lang w:val="en-GB"/>
        </w:rPr>
        <w:t>Overview of Tesco Characteristics</w:t>
      </w:r>
      <w:bookmarkEnd w:id="2"/>
    </w:p>
    <w:p w14:paraId="455BF6DE" w14:textId="3998AB3F" w:rsidR="00FA2F68" w:rsidRPr="00FA2F68" w:rsidRDefault="00FA2F68" w:rsidP="00FA2F68">
      <w:pPr>
        <w:pStyle w:val="Heading2"/>
        <w:spacing w:line="276" w:lineRule="auto"/>
        <w:rPr>
          <w:b/>
          <w:bCs/>
          <w:lang w:val="en-GB"/>
        </w:rPr>
      </w:pPr>
      <w:bookmarkStart w:id="3" w:name="_Toc40810076"/>
      <w:r w:rsidRPr="00FA2F68">
        <w:rPr>
          <w:b/>
          <w:bCs/>
          <w:lang w:val="en-GB"/>
        </w:rPr>
        <w:t>Sector</w:t>
      </w:r>
      <w:bookmarkEnd w:id="3"/>
    </w:p>
    <w:p w14:paraId="4E8359AA" w14:textId="31CFF25F" w:rsidR="007B2F52" w:rsidRDefault="007B2F52" w:rsidP="00FA2F68">
      <w:pPr>
        <w:spacing w:line="276" w:lineRule="auto"/>
        <w:rPr>
          <w:lang w:val="en-GB"/>
        </w:rPr>
      </w:pPr>
      <w:r w:rsidRPr="007B2F52">
        <w:rPr>
          <w:lang w:val="en-GB"/>
        </w:rPr>
        <w:t>This report can begin with an analysis of the sector where Tesco PLC appears to be operating. Tesco PLC, which is very unusually perceived as simply Tesco, may be a retail company that is envisaged in the non-public sector as a public company, hence its name associated with PLC at the top</w:t>
      </w:r>
      <w:r w:rsidR="00644A66" w:rsidRPr="00644A66">
        <w:t xml:space="preserve"> </w:t>
      </w:r>
      <w:r w:rsidR="00644A66" w:rsidRPr="00644A66">
        <w:rPr>
          <w:lang w:val="en-GB"/>
        </w:rPr>
        <w:t>(Barnes, 2011)</w:t>
      </w:r>
      <w:r w:rsidRPr="007B2F52">
        <w:rPr>
          <w:lang w:val="en-GB"/>
        </w:rPr>
        <w:t xml:space="preserve">. the corporation is engaged in marketing and related activities (retail) and retail banking and insurance services. The company's segments cover the Kingdom and ROI, which includes the United Kingdom and the Republic of Ireland; International, which includes a European country, Hungary, Poland, Slovakia, Malaysia and the Kingdom of Thailand, and Tesco Bank, which includes retail banking and insurance services through Tesco Bank in the United Kingdom. </w:t>
      </w:r>
    </w:p>
    <w:p w14:paraId="2DFB3E76" w14:textId="77777777" w:rsidR="007B2F52" w:rsidRDefault="007B2F52" w:rsidP="00FA2F68">
      <w:pPr>
        <w:spacing w:line="276" w:lineRule="auto"/>
        <w:rPr>
          <w:lang w:val="en-GB"/>
        </w:rPr>
      </w:pPr>
    </w:p>
    <w:p w14:paraId="30EE6515" w14:textId="6E205A5F" w:rsidR="00FA2F68" w:rsidRPr="00FA2F68" w:rsidRDefault="007B2F52" w:rsidP="00FA2F68">
      <w:pPr>
        <w:spacing w:line="276" w:lineRule="auto"/>
        <w:rPr>
          <w:lang w:val="en-GB"/>
        </w:rPr>
      </w:pPr>
      <w:r>
        <w:rPr>
          <w:lang w:val="en-GB"/>
        </w:rPr>
        <w:t>As well as that, t</w:t>
      </w:r>
      <w:r w:rsidRPr="007B2F52">
        <w:rPr>
          <w:lang w:val="en-GB"/>
        </w:rPr>
        <w:t>he company's brands cover Finest, only Tesco, F&amp;F and Fox and common ivy. Finest and Tesco alone are the two food brands in the UK. the corporation offers a variety of non-public banking goods and services, covering MasterCard assets, personal current accounts, and private loans. Tesco is the largest private sector leader in the kingdom and offers a competitive package of salaries and preferences for all jobs, whether as assistants or managers in stores and depots. many specialized roles, such as finance and classes, are based mostly at the county seat.</w:t>
      </w:r>
    </w:p>
    <w:p w14:paraId="13CC3CB2" w14:textId="1D412FAA" w:rsidR="00FA2F68" w:rsidRPr="00FA2F68" w:rsidRDefault="00FA2F68" w:rsidP="00FA2F68">
      <w:pPr>
        <w:spacing w:line="276" w:lineRule="auto"/>
        <w:rPr>
          <w:lang w:val="en-GB"/>
        </w:rPr>
      </w:pPr>
    </w:p>
    <w:p w14:paraId="68CE4CAB" w14:textId="2B3C853E" w:rsidR="00FA2F68" w:rsidRPr="00FA2F68" w:rsidRDefault="00FA2F68" w:rsidP="00FA2F68">
      <w:pPr>
        <w:pStyle w:val="Heading2"/>
        <w:spacing w:line="276" w:lineRule="auto"/>
        <w:rPr>
          <w:b/>
          <w:bCs/>
          <w:lang w:val="en-GB"/>
        </w:rPr>
      </w:pPr>
      <w:bookmarkStart w:id="4" w:name="_Toc40810077"/>
      <w:r w:rsidRPr="00FA2F68">
        <w:rPr>
          <w:b/>
          <w:bCs/>
          <w:lang w:val="en-GB"/>
        </w:rPr>
        <w:t>Size</w:t>
      </w:r>
      <w:bookmarkEnd w:id="4"/>
    </w:p>
    <w:p w14:paraId="4BD075BD" w14:textId="4BAC00D5" w:rsidR="00FA2F68" w:rsidRPr="00FA2F68" w:rsidRDefault="007B2F52" w:rsidP="00FA2F68">
      <w:pPr>
        <w:spacing w:line="276" w:lineRule="auto"/>
        <w:rPr>
          <w:lang w:val="en-GB"/>
        </w:rPr>
      </w:pPr>
      <w:r>
        <w:rPr>
          <w:lang w:val="en-GB"/>
        </w:rPr>
        <w:t>In terms of what size Tesco has, the business organisation</w:t>
      </w:r>
      <w:r w:rsidRPr="007B2F52">
        <w:rPr>
          <w:lang w:val="en-GB"/>
        </w:rPr>
        <w:t xml:space="preserve"> currently operates in thirteen countries. No alternative British food chain has operations abroad. when the gradual expansion of </w:t>
      </w:r>
      <w:r>
        <w:rPr>
          <w:lang w:val="en-GB"/>
        </w:rPr>
        <w:t>the</w:t>
      </w:r>
      <w:r w:rsidRPr="007B2F52">
        <w:rPr>
          <w:lang w:val="en-GB"/>
        </w:rPr>
        <w:t xml:space="preserve"> associated failed expansion into France in the 1990s, Tesco began rapid growth in the late 1990s in ever-growing markets specializing in Japan and the geographic region.</w:t>
      </w:r>
    </w:p>
    <w:p w14:paraId="4BE96D59" w14:textId="5514BF6E" w:rsidR="00FA2F68" w:rsidRPr="00FA2F68" w:rsidRDefault="00FA2F68" w:rsidP="00FA2F68">
      <w:pPr>
        <w:spacing w:line="276" w:lineRule="auto"/>
        <w:rPr>
          <w:lang w:val="en-GB"/>
        </w:rPr>
      </w:pPr>
    </w:p>
    <w:p w14:paraId="1800BF79" w14:textId="1007F696" w:rsidR="00FA2F68" w:rsidRPr="00FA2F68" w:rsidRDefault="00FA2F68" w:rsidP="00FA2F68">
      <w:pPr>
        <w:pStyle w:val="Heading2"/>
        <w:spacing w:line="276" w:lineRule="auto"/>
        <w:rPr>
          <w:b/>
          <w:bCs/>
          <w:lang w:val="en-GB"/>
        </w:rPr>
      </w:pPr>
      <w:bookmarkStart w:id="5" w:name="_Toc40810078"/>
      <w:r w:rsidRPr="00FA2F68">
        <w:rPr>
          <w:b/>
          <w:bCs/>
          <w:lang w:val="en-GB"/>
        </w:rPr>
        <w:t>Structure</w:t>
      </w:r>
      <w:bookmarkEnd w:id="5"/>
    </w:p>
    <w:p w14:paraId="1C8B9F27" w14:textId="1AF73CC9" w:rsidR="00FA2F68" w:rsidRPr="00FA2F68" w:rsidRDefault="007B2F52" w:rsidP="00FA2F68">
      <w:pPr>
        <w:spacing w:line="276" w:lineRule="auto"/>
        <w:rPr>
          <w:lang w:val="en-GB"/>
        </w:rPr>
      </w:pPr>
      <w:r w:rsidRPr="007B2F52">
        <w:rPr>
          <w:lang w:val="en-GB"/>
        </w:rPr>
        <w:t>Tesco includes a data structure. it is a practical structure as it focuses on the various departments in the business. the rationale that uses the data structure is a result of the fact that the organization is gigantic and has several layers of intervals from it. The Tesco structure is additionally supported to work depending on the location. one of the most important blessings of a flat structure is that economic prices are lower because there are so many fewer staff. As mentioned recently, Tesco includes a high structure. this can be shown by the fact that the organization is gigantic and has multiple layers at intervals of the hierarchy, which means that the organizational profit is extremely correct compared to the case of the chosen organi</w:t>
      </w:r>
      <w:r w:rsidR="00644A66">
        <w:rPr>
          <w:lang w:val="en-GB"/>
        </w:rPr>
        <w:t>s</w:t>
      </w:r>
      <w:r w:rsidRPr="007B2F52">
        <w:rPr>
          <w:lang w:val="en-GB"/>
        </w:rPr>
        <w:t>ation</w:t>
      </w:r>
      <w:r w:rsidR="00644A66" w:rsidRPr="00644A66">
        <w:t xml:space="preserve"> </w:t>
      </w:r>
      <w:r w:rsidR="00644A66" w:rsidRPr="00644A66">
        <w:rPr>
          <w:lang w:val="en-GB"/>
        </w:rPr>
        <w:t>(Zgrzywa-Ziemak, 2015)</w:t>
      </w:r>
      <w:r w:rsidRPr="007B2F52">
        <w:rPr>
          <w:lang w:val="en-GB"/>
        </w:rPr>
        <w:t>.</w:t>
      </w:r>
    </w:p>
    <w:p w14:paraId="522D6E9A" w14:textId="33F8EB5A" w:rsidR="00FA2F68" w:rsidRPr="00FA2F68" w:rsidRDefault="00FA2F68" w:rsidP="00FA2F68">
      <w:pPr>
        <w:spacing w:line="276" w:lineRule="auto"/>
        <w:rPr>
          <w:lang w:val="en-GB"/>
        </w:rPr>
      </w:pPr>
    </w:p>
    <w:p w14:paraId="6F69BAA0" w14:textId="2B96CBDE" w:rsidR="00FA2F68" w:rsidRPr="00FA2F68" w:rsidRDefault="00FA2F68" w:rsidP="00FA2F68">
      <w:pPr>
        <w:pStyle w:val="Heading2"/>
        <w:spacing w:line="276" w:lineRule="auto"/>
        <w:rPr>
          <w:b/>
          <w:bCs/>
          <w:lang w:val="en-GB"/>
        </w:rPr>
      </w:pPr>
      <w:bookmarkStart w:id="6" w:name="_Toc40810079"/>
      <w:r w:rsidRPr="00FA2F68">
        <w:rPr>
          <w:b/>
          <w:bCs/>
          <w:lang w:val="en-GB"/>
        </w:rPr>
        <w:lastRenderedPageBreak/>
        <w:t>Goals</w:t>
      </w:r>
      <w:bookmarkEnd w:id="6"/>
    </w:p>
    <w:p w14:paraId="5317CD3A" w14:textId="7335ABE1" w:rsidR="00FA2F68" w:rsidRPr="00FA2F68" w:rsidRDefault="007B2F52" w:rsidP="00FA2F68">
      <w:pPr>
        <w:spacing w:line="276" w:lineRule="auto"/>
        <w:rPr>
          <w:lang w:val="en-GB"/>
        </w:rPr>
      </w:pPr>
      <w:r w:rsidRPr="007B2F52">
        <w:rPr>
          <w:lang w:val="en-GB"/>
        </w:rPr>
        <w:t>Customer service is a little higher every day</w:t>
      </w:r>
      <w:r>
        <w:rPr>
          <w:lang w:val="en-GB"/>
        </w:rPr>
        <w:t xml:space="preserve"> as an ideology for Tesco</w:t>
      </w:r>
      <w:r w:rsidRPr="007B2F52">
        <w:rPr>
          <w:lang w:val="en-GB"/>
        </w:rPr>
        <w:t xml:space="preserve"> is that the main goal of the company's organization and the customer service business itself is at the heart of everything Tesco seems to be trying and doing. this can vary considerably from colleagues in their stores to those of stakeholders supporting roles</w:t>
      </w:r>
      <w:r w:rsidR="00644A66">
        <w:rPr>
          <w:lang w:val="en-GB"/>
        </w:rPr>
        <w:t xml:space="preserve"> (Tesco PLC, 2020)</w:t>
      </w:r>
      <w:r w:rsidRPr="007B2F52">
        <w:rPr>
          <w:lang w:val="en-GB"/>
        </w:rPr>
        <w:t>.</w:t>
      </w:r>
    </w:p>
    <w:p w14:paraId="69A9FABE" w14:textId="39053B0B" w:rsidR="00FA2F68" w:rsidRPr="00FA2F68" w:rsidRDefault="00FA2F68" w:rsidP="00FA2F68">
      <w:pPr>
        <w:spacing w:line="276" w:lineRule="auto"/>
        <w:rPr>
          <w:lang w:val="en-GB"/>
        </w:rPr>
      </w:pPr>
    </w:p>
    <w:p w14:paraId="18B6DDAE" w14:textId="79E7F94E" w:rsidR="00FA2F68" w:rsidRPr="00FA2F68" w:rsidRDefault="00FA2F68" w:rsidP="00FA2F68">
      <w:pPr>
        <w:pStyle w:val="Heading2"/>
        <w:spacing w:line="276" w:lineRule="auto"/>
        <w:rPr>
          <w:b/>
          <w:bCs/>
          <w:lang w:val="en-GB"/>
        </w:rPr>
      </w:pPr>
      <w:bookmarkStart w:id="7" w:name="_Toc40810080"/>
      <w:r w:rsidRPr="00FA2F68">
        <w:rPr>
          <w:b/>
          <w:bCs/>
          <w:lang w:val="en-GB"/>
        </w:rPr>
        <w:t>Mission</w:t>
      </w:r>
      <w:bookmarkEnd w:id="7"/>
    </w:p>
    <w:p w14:paraId="53541A4C" w14:textId="55022EB1" w:rsidR="00FA2F68" w:rsidRPr="00FA2F68" w:rsidRDefault="007B2F52" w:rsidP="007B2F52">
      <w:pPr>
        <w:spacing w:line="276" w:lineRule="auto"/>
        <w:rPr>
          <w:lang w:val="en-GB"/>
        </w:rPr>
      </w:pPr>
      <w:r w:rsidRPr="007B2F52">
        <w:rPr>
          <w:lang w:val="en-GB"/>
        </w:rPr>
        <w:t>Tesco PLC was designed with a mission that claims to be a champion for patrons, serving them to enjoy a far better quality of life and a cleaner livelihood. This is the main mission of the company since its inception and has not changed since then. Customers need good, high-value goods that they will simply buy, and it is Tesco's responsibility and job, in accordance with its public statements, to deliver this at the appropriate means.</w:t>
      </w:r>
      <w:r>
        <w:rPr>
          <w:lang w:val="en-GB"/>
        </w:rPr>
        <w:t xml:space="preserve"> Furthermore, i</w:t>
      </w:r>
      <w:r w:rsidRPr="007B2F52">
        <w:rPr>
          <w:lang w:val="en-GB"/>
        </w:rPr>
        <w:t>n the UK</w:t>
      </w:r>
      <w:r>
        <w:rPr>
          <w:lang w:val="en-GB"/>
        </w:rPr>
        <w:t xml:space="preserve"> premises</w:t>
      </w:r>
      <w:r w:rsidRPr="007B2F52">
        <w:rPr>
          <w:lang w:val="en-GB"/>
        </w:rPr>
        <w:t>, according to current reports, Tesco serves about sixty-six customers every second, which can be a huge amount per year, so the big retailer's goal is to confirm that each of these customers is only experiencing a slightly higher service. of any visit that can bring them loyalty</w:t>
      </w:r>
      <w:r w:rsidR="00644A66">
        <w:rPr>
          <w:lang w:val="en-GB"/>
        </w:rPr>
        <w:t xml:space="preserve"> (Tesco PLC. 2020)</w:t>
      </w:r>
      <w:r w:rsidRPr="007B2F52">
        <w:rPr>
          <w:lang w:val="en-GB"/>
        </w:rPr>
        <w:t>.</w:t>
      </w:r>
    </w:p>
    <w:p w14:paraId="7953BC7E" w14:textId="1C7332C6" w:rsidR="00FA2F68" w:rsidRPr="00FA2F68" w:rsidRDefault="00FA2F68" w:rsidP="00FA2F68">
      <w:pPr>
        <w:spacing w:line="276" w:lineRule="auto"/>
        <w:rPr>
          <w:lang w:val="en-GB"/>
        </w:rPr>
      </w:pPr>
    </w:p>
    <w:p w14:paraId="0A6F994B" w14:textId="2C199601" w:rsidR="00FA2F68" w:rsidRPr="00FA2F68" w:rsidRDefault="00FA2F68" w:rsidP="00FA2F68">
      <w:pPr>
        <w:pStyle w:val="Heading2"/>
        <w:spacing w:line="276" w:lineRule="auto"/>
        <w:rPr>
          <w:b/>
          <w:bCs/>
          <w:lang w:val="en-GB"/>
        </w:rPr>
      </w:pPr>
      <w:bookmarkStart w:id="8" w:name="_Toc40810081"/>
      <w:r w:rsidRPr="00FA2F68">
        <w:rPr>
          <w:b/>
          <w:bCs/>
          <w:lang w:val="en-GB"/>
        </w:rPr>
        <w:t>Values</w:t>
      </w:r>
      <w:bookmarkEnd w:id="8"/>
    </w:p>
    <w:p w14:paraId="6C9C7EE0" w14:textId="3D5AC3BF" w:rsidR="00FA2F68" w:rsidRPr="00FA2F68" w:rsidRDefault="007B2F52" w:rsidP="00FA2F68">
      <w:pPr>
        <w:spacing w:line="276" w:lineRule="auto"/>
        <w:rPr>
          <w:lang w:val="en-GB"/>
        </w:rPr>
      </w:pPr>
      <w:r w:rsidRPr="007B2F52">
        <w:rPr>
          <w:lang w:val="en-GB"/>
        </w:rPr>
        <w:t>The core value of Tesco is related to understanding stakeholders and understanding customer demand, simply by the skills of the organization. Tesco is understanding people - customers, colleagues and despite the fact that additional external neutrality, similar to communities, and what they really would like to see in Tesco and try to create these things. This is related to attracting people's attention and exposing them to the victimization of all tools available to the concern. In this way, it can cover aspects ranging from Clubcard information to social media - so that it can act through constantly changing and innovative to satisfy its desires</w:t>
      </w:r>
      <w:r w:rsidR="00644A66">
        <w:rPr>
          <w:lang w:val="en-GB"/>
        </w:rPr>
        <w:t xml:space="preserve"> (Tesco PLC, 2020)</w:t>
      </w:r>
      <w:r w:rsidRPr="007B2F52">
        <w:rPr>
          <w:lang w:val="en-GB"/>
        </w:rPr>
        <w:t>.</w:t>
      </w:r>
    </w:p>
    <w:p w14:paraId="3325C0CB" w14:textId="4A620450" w:rsidR="00FA2F68" w:rsidRPr="00FA2F68" w:rsidRDefault="00FA2F68" w:rsidP="00FA2F68">
      <w:pPr>
        <w:spacing w:line="276" w:lineRule="auto"/>
        <w:rPr>
          <w:lang w:val="en-GB"/>
        </w:rPr>
      </w:pPr>
    </w:p>
    <w:p w14:paraId="2D4C3F5D" w14:textId="3C7019F8" w:rsidR="00FA2F68" w:rsidRPr="00FA2F68" w:rsidRDefault="00AD61A5" w:rsidP="00FA2F68">
      <w:pPr>
        <w:pStyle w:val="Heading1"/>
        <w:spacing w:line="276" w:lineRule="auto"/>
        <w:rPr>
          <w:b/>
          <w:bCs/>
          <w:lang w:val="en-GB"/>
        </w:rPr>
      </w:pPr>
      <w:bookmarkStart w:id="9" w:name="_Toc40810082"/>
      <w:r>
        <w:rPr>
          <w:b/>
          <w:bCs/>
          <w:lang w:val="en-GB"/>
        </w:rPr>
        <w:t>Customer Outlook for Tesco</w:t>
      </w:r>
      <w:bookmarkEnd w:id="9"/>
      <w:r>
        <w:rPr>
          <w:b/>
          <w:bCs/>
          <w:lang w:val="en-GB"/>
        </w:rPr>
        <w:t xml:space="preserve"> </w:t>
      </w:r>
    </w:p>
    <w:p w14:paraId="3BE69548" w14:textId="2EB5EF49" w:rsidR="00FA2F68" w:rsidRPr="00FA2F68" w:rsidRDefault="007B2F52" w:rsidP="00FA2F68">
      <w:pPr>
        <w:pStyle w:val="Heading2"/>
        <w:spacing w:line="276" w:lineRule="auto"/>
        <w:rPr>
          <w:b/>
          <w:bCs/>
          <w:lang w:val="en-GB"/>
        </w:rPr>
      </w:pPr>
      <w:bookmarkStart w:id="10" w:name="_Toc40810083"/>
      <w:r>
        <w:rPr>
          <w:b/>
          <w:bCs/>
          <w:lang w:val="en-GB"/>
        </w:rPr>
        <w:t>Purpose</w:t>
      </w:r>
      <w:bookmarkEnd w:id="10"/>
    </w:p>
    <w:p w14:paraId="7A66BA97" w14:textId="31FAC919" w:rsidR="007B2F52" w:rsidRPr="007B2F52" w:rsidRDefault="007B2F52" w:rsidP="007B2F52">
      <w:pPr>
        <w:spacing w:line="276" w:lineRule="auto"/>
        <w:rPr>
          <w:lang w:val="en-GB"/>
        </w:rPr>
      </w:pPr>
      <w:r w:rsidRPr="007B2F52">
        <w:rPr>
          <w:lang w:val="en-GB"/>
        </w:rPr>
        <w:t>As one of the largest retailers in the world with over 450,000 colleagues, we tend to serve many customers per week in our stores and online. Our operations in the Kingdom and Ireland are the largest at intervals in the cluster, with over three, 700 stores and over 340,000 colleagues. Once it comes to Tesco's overall, targeted customers in terms of social control, goods and services are cost-conscious people who have an interest in profitable deals and sales and cost a kind of selection</w:t>
      </w:r>
      <w:r w:rsidR="00644A66" w:rsidRPr="00644A66">
        <w:t xml:space="preserve"> </w:t>
      </w:r>
      <w:r w:rsidR="00644A66" w:rsidRPr="00644A66">
        <w:rPr>
          <w:lang w:val="en-GB"/>
        </w:rPr>
        <w:t>(Nurwidayat et al., 2019)</w:t>
      </w:r>
      <w:r w:rsidRPr="007B2F52">
        <w:rPr>
          <w:lang w:val="en-GB"/>
        </w:rPr>
        <w:t>.</w:t>
      </w:r>
    </w:p>
    <w:p w14:paraId="52111DED" w14:textId="77777777" w:rsidR="007B2F52" w:rsidRPr="007B2F52" w:rsidRDefault="007B2F52" w:rsidP="007B2F52">
      <w:pPr>
        <w:spacing w:line="276" w:lineRule="auto"/>
        <w:rPr>
          <w:lang w:val="en-GB"/>
        </w:rPr>
      </w:pPr>
    </w:p>
    <w:p w14:paraId="75B5FCAA" w14:textId="3E27BDA8" w:rsidR="007B2F52" w:rsidRPr="007B2F52" w:rsidRDefault="007B2F52" w:rsidP="007B2F52">
      <w:pPr>
        <w:spacing w:line="276" w:lineRule="auto"/>
        <w:rPr>
          <w:lang w:val="en-GB"/>
        </w:rPr>
      </w:pPr>
      <w:r w:rsidRPr="007B2F52">
        <w:rPr>
          <w:lang w:val="en-GB"/>
        </w:rPr>
        <w:t>Other customer segments in the kingdom are targeted by completely different food chains. for example, the target customer phase of Waitrose food chains represents people at intervals, with the above financial gain varying depending on the standard of the product above their value</w:t>
      </w:r>
      <w:r w:rsidR="00AD61A5" w:rsidRPr="00AD61A5">
        <w:rPr>
          <w:lang w:val="en-GB"/>
        </w:rPr>
        <w:t xml:space="preserve"> (Waitrose, 2007)</w:t>
      </w:r>
      <w:r w:rsidRPr="007B2F52">
        <w:rPr>
          <w:lang w:val="en-GB"/>
        </w:rPr>
        <w:t xml:space="preserve">. </w:t>
      </w:r>
      <w:r w:rsidR="00AD61A5">
        <w:rPr>
          <w:lang w:val="en-GB"/>
        </w:rPr>
        <w:t>As a result of this</w:t>
      </w:r>
      <w:r w:rsidRPr="007B2F52">
        <w:rPr>
          <w:lang w:val="en-GB"/>
        </w:rPr>
        <w:t>, Waitrose stores are very spacious compared to several alternative supermarkets and this area is an added value for buyers.</w:t>
      </w:r>
    </w:p>
    <w:p w14:paraId="61AAF15A" w14:textId="77777777" w:rsidR="007B2F52" w:rsidRPr="007B2F52" w:rsidRDefault="007B2F52" w:rsidP="007B2F52">
      <w:pPr>
        <w:spacing w:line="276" w:lineRule="auto"/>
        <w:rPr>
          <w:lang w:val="en-GB"/>
        </w:rPr>
      </w:pPr>
    </w:p>
    <w:p w14:paraId="66963CDC" w14:textId="2CA9B73D" w:rsidR="00FA2F68" w:rsidRPr="00FA2F68" w:rsidRDefault="00FA2F68" w:rsidP="00FA2F68">
      <w:pPr>
        <w:spacing w:line="276" w:lineRule="auto"/>
        <w:rPr>
          <w:lang w:val="en-GB"/>
        </w:rPr>
      </w:pPr>
    </w:p>
    <w:p w14:paraId="05E7678B" w14:textId="10229F44" w:rsidR="00FA2F68" w:rsidRPr="00FA2F68" w:rsidRDefault="00FA2F68" w:rsidP="00FA2F68">
      <w:pPr>
        <w:pStyle w:val="Heading2"/>
        <w:spacing w:line="276" w:lineRule="auto"/>
        <w:rPr>
          <w:b/>
          <w:bCs/>
          <w:lang w:val="en-GB"/>
        </w:rPr>
      </w:pPr>
      <w:bookmarkStart w:id="11" w:name="_Toc40810084"/>
      <w:r w:rsidRPr="00FA2F68">
        <w:rPr>
          <w:b/>
          <w:bCs/>
          <w:lang w:val="en-GB"/>
        </w:rPr>
        <w:lastRenderedPageBreak/>
        <w:t>Customer Expectations</w:t>
      </w:r>
      <w:bookmarkEnd w:id="11"/>
    </w:p>
    <w:p w14:paraId="1B44A349" w14:textId="12941709" w:rsidR="00FA2F68" w:rsidRPr="00FA2F68" w:rsidRDefault="007B2F52" w:rsidP="00FA2F68">
      <w:pPr>
        <w:spacing w:line="276" w:lineRule="auto"/>
        <w:rPr>
          <w:lang w:val="en-GB"/>
        </w:rPr>
      </w:pPr>
      <w:r w:rsidRPr="007B2F52">
        <w:rPr>
          <w:lang w:val="en-GB"/>
        </w:rPr>
        <w:t>It is worth mentioning the fact that Tesco must try to meet as many wishes and expectations of customers or buyers, this will lead to customer satisfaction is essential for the success of the company. chance Tesco has the potential to expand the standard of customer service to increase customer satisfaction. Tesco is significantly palm because of its powerful whole. it's a name for value, low cost and customer orientation. All of its capital and associations have helped the corporation expand into new sectors and markets.</w:t>
      </w:r>
    </w:p>
    <w:p w14:paraId="292D43AE" w14:textId="488A24F4" w:rsidR="00FA2F68" w:rsidRPr="00FA2F68" w:rsidRDefault="00FA2F68" w:rsidP="00FA2F68">
      <w:pPr>
        <w:spacing w:line="276" w:lineRule="auto"/>
        <w:rPr>
          <w:lang w:val="en-GB"/>
        </w:rPr>
      </w:pPr>
    </w:p>
    <w:p w14:paraId="76B88E10" w14:textId="59D19FD1" w:rsidR="00FA2F68" w:rsidRPr="00FA2F68" w:rsidRDefault="00FA2F68" w:rsidP="00FA2F68">
      <w:pPr>
        <w:pStyle w:val="Heading1"/>
        <w:spacing w:line="276" w:lineRule="auto"/>
        <w:rPr>
          <w:b/>
          <w:bCs/>
          <w:lang w:val="en-GB"/>
        </w:rPr>
      </w:pPr>
      <w:bookmarkStart w:id="12" w:name="_Toc40810085"/>
      <w:r w:rsidRPr="00FA2F68">
        <w:rPr>
          <w:b/>
          <w:bCs/>
          <w:lang w:val="en-GB"/>
        </w:rPr>
        <w:t>SWOT Analysis</w:t>
      </w:r>
      <w:r w:rsidR="00AD61A5">
        <w:rPr>
          <w:b/>
          <w:bCs/>
          <w:lang w:val="en-GB"/>
        </w:rPr>
        <w:t xml:space="preserve"> for Tesco</w:t>
      </w:r>
      <w:bookmarkEnd w:id="12"/>
    </w:p>
    <w:p w14:paraId="5BFDE7F6" w14:textId="322D440F" w:rsidR="00FA2F68" w:rsidRPr="00FA2F68" w:rsidRDefault="00FA2F68" w:rsidP="00FA2F68">
      <w:pPr>
        <w:pStyle w:val="Heading2"/>
        <w:spacing w:line="276" w:lineRule="auto"/>
        <w:rPr>
          <w:b/>
          <w:bCs/>
          <w:lang w:val="en-GB"/>
        </w:rPr>
      </w:pPr>
      <w:bookmarkStart w:id="13" w:name="_Toc40810086"/>
      <w:r w:rsidRPr="00FA2F68">
        <w:rPr>
          <w:b/>
          <w:bCs/>
          <w:lang w:val="en-GB"/>
        </w:rPr>
        <w:t>Overview</w:t>
      </w:r>
      <w:bookmarkEnd w:id="13"/>
    </w:p>
    <w:p w14:paraId="0D98D1B6" w14:textId="71DFF8C3" w:rsidR="00FA2F68" w:rsidRPr="00FA2F68" w:rsidRDefault="007B2F52" w:rsidP="00FA2F68">
      <w:pPr>
        <w:spacing w:line="276" w:lineRule="auto"/>
        <w:rPr>
          <w:lang w:val="en-GB"/>
        </w:rPr>
      </w:pPr>
      <w:r w:rsidRPr="007B2F52">
        <w:rPr>
          <w:lang w:val="en-GB"/>
        </w:rPr>
        <w:t>The next half of this report can focus on the aspect of analysing the internal but external factors that influence the organizational efficiency and the overall decision-making method for the social control groups given in Tesco PLC. The SWOT is used for this purpose during this assessment, in contrast to PESTLE's employment, which analyses only external factors and their dynamics</w:t>
      </w:r>
      <w:r w:rsidR="00AD61A5">
        <w:rPr>
          <w:lang w:val="en-GB"/>
        </w:rPr>
        <w:t xml:space="preserve"> (Rahman, 2019)</w:t>
      </w:r>
      <w:r w:rsidRPr="007B2F52">
        <w:rPr>
          <w:lang w:val="en-GB"/>
        </w:rPr>
        <w:t xml:space="preserve">. </w:t>
      </w:r>
      <w:r w:rsidR="00AD61A5">
        <w:rPr>
          <w:lang w:val="en-GB"/>
        </w:rPr>
        <w:t>T</w:t>
      </w:r>
      <w:r w:rsidRPr="007B2F52">
        <w:rPr>
          <w:lang w:val="en-GB"/>
        </w:rPr>
        <w:t xml:space="preserve">his could be Tesco's in-depth SWOT analysis. It aims to look at the strengths and weaknesses of Tesco. In the same way, it aims to explore the possibilities, and yet like this threat to the corporation. </w:t>
      </w:r>
    </w:p>
    <w:p w14:paraId="58CDC586" w14:textId="691F8A02" w:rsidR="00FA2F68" w:rsidRPr="00FA2F68" w:rsidRDefault="00FA2F68" w:rsidP="00FA2F68">
      <w:pPr>
        <w:spacing w:line="276" w:lineRule="auto"/>
        <w:rPr>
          <w:lang w:val="en-GB"/>
        </w:rPr>
      </w:pPr>
    </w:p>
    <w:p w14:paraId="79FE50E1" w14:textId="19892ECB" w:rsidR="00FA2F68" w:rsidRPr="00FA2F68" w:rsidRDefault="00FA2F68" w:rsidP="00FA2F68">
      <w:pPr>
        <w:pStyle w:val="Heading2"/>
        <w:spacing w:line="276" w:lineRule="auto"/>
        <w:rPr>
          <w:b/>
          <w:bCs/>
          <w:lang w:val="en-GB"/>
        </w:rPr>
      </w:pPr>
      <w:bookmarkStart w:id="14" w:name="_Toc40810087"/>
      <w:r w:rsidRPr="00FA2F68">
        <w:rPr>
          <w:b/>
          <w:bCs/>
          <w:lang w:val="en-GB"/>
        </w:rPr>
        <w:t>Strengths</w:t>
      </w:r>
      <w:bookmarkEnd w:id="14"/>
    </w:p>
    <w:p w14:paraId="3ED4D200" w14:textId="4E94B465" w:rsidR="00FA2F68" w:rsidRPr="00FA2F68" w:rsidRDefault="00644A66" w:rsidP="007B2F52">
      <w:pPr>
        <w:spacing w:line="276" w:lineRule="auto"/>
        <w:rPr>
          <w:lang w:val="en-GB"/>
        </w:rPr>
      </w:pPr>
      <w:r>
        <w:rPr>
          <w:lang w:val="en-GB"/>
        </w:rPr>
        <w:t xml:space="preserve">First and foremost, </w:t>
      </w:r>
      <w:r w:rsidR="007B2F52" w:rsidRPr="007B2F52">
        <w:rPr>
          <w:lang w:val="en-GB"/>
        </w:rPr>
        <w:t>Tesco operates in many different countries. it is operations in countries like India, China, Hungary, Poland, Ireland, and other</w:t>
      </w:r>
      <w:r w:rsidR="007B2F52">
        <w:rPr>
          <w:lang w:val="en-GB"/>
        </w:rPr>
        <w:t xml:space="preserve"> countries in addition to this</w:t>
      </w:r>
      <w:r w:rsidR="007B2F52" w:rsidRPr="007B2F52">
        <w:rPr>
          <w:lang w:val="en-GB"/>
        </w:rPr>
        <w:t>. As of December 2017, there are six, 809 Tesco retailers worldwide. Every week, Tesco serves many customers in its stores and online. There are over 3,400 Tesco stores in the kingdom. Tesco was early in the loyalty card market. He introduced Clubcard in 1994. Since then, Tesco has sacrificed it as a valuable tool for promotion. several analysts say Clubcard has helped corporate customers perceive customer behaviour and grow dramatically, significantly within the kingdom. As of 2017, Clubcard has about seventeen million users in the kingdom</w:t>
      </w:r>
      <w:r w:rsidR="00AD61A5">
        <w:rPr>
          <w:lang w:val="en-GB"/>
        </w:rPr>
        <w:t xml:space="preserve"> (Rahman, 2019).</w:t>
      </w:r>
    </w:p>
    <w:p w14:paraId="790E4253" w14:textId="331374FF" w:rsidR="00FA2F68" w:rsidRPr="00FA2F68" w:rsidRDefault="00FA2F68" w:rsidP="00FA2F68">
      <w:pPr>
        <w:spacing w:line="276" w:lineRule="auto"/>
        <w:rPr>
          <w:lang w:val="en-GB"/>
        </w:rPr>
      </w:pPr>
    </w:p>
    <w:p w14:paraId="0C7C2472" w14:textId="39A85D17" w:rsidR="00FA2F68" w:rsidRPr="00FA2F68" w:rsidRDefault="00FA2F68" w:rsidP="00FA2F68">
      <w:pPr>
        <w:pStyle w:val="Heading2"/>
        <w:spacing w:line="276" w:lineRule="auto"/>
        <w:rPr>
          <w:b/>
          <w:bCs/>
          <w:lang w:val="en-GB"/>
        </w:rPr>
      </w:pPr>
      <w:bookmarkStart w:id="15" w:name="_Toc40810088"/>
      <w:r w:rsidRPr="00FA2F68">
        <w:rPr>
          <w:b/>
          <w:bCs/>
          <w:lang w:val="en-GB"/>
        </w:rPr>
        <w:t>Weaknesses</w:t>
      </w:r>
      <w:bookmarkEnd w:id="15"/>
    </w:p>
    <w:p w14:paraId="7E6B40FF" w14:textId="59ED06BE" w:rsidR="007B2F52" w:rsidRPr="007B2F52" w:rsidRDefault="007B2F52" w:rsidP="007B2F52">
      <w:pPr>
        <w:spacing w:line="276" w:lineRule="auto"/>
        <w:rPr>
          <w:lang w:val="en-GB"/>
        </w:rPr>
      </w:pPr>
      <w:r>
        <w:rPr>
          <w:lang w:val="en-GB"/>
        </w:rPr>
        <w:t>In terms of what weaknesses there are and how this affects Tesco, a</w:t>
      </w:r>
      <w:r w:rsidRPr="007B2F52">
        <w:rPr>
          <w:lang w:val="en-GB"/>
        </w:rPr>
        <w:t>lthough Tesco has international success stories, it has also witnessed some failures over the years. Tesco fails in the United States and Japan. when mercantilism for nine years, Tesco had to cease operations in Japan in 2012. Similarly, its ambition was further ended by the closure of the last and simple chain of the North American nation in 2012. These failures clearly show that Tesco there are limited weaknesses in understanding overseas markets</w:t>
      </w:r>
      <w:r w:rsidR="00AD61A5">
        <w:rPr>
          <w:lang w:val="en-GB"/>
        </w:rPr>
        <w:t xml:space="preserve"> (Rahman, 2019)</w:t>
      </w:r>
      <w:r w:rsidRPr="007B2F52">
        <w:rPr>
          <w:lang w:val="en-GB"/>
        </w:rPr>
        <w:t>.</w:t>
      </w:r>
    </w:p>
    <w:p w14:paraId="5151247F" w14:textId="30F20689" w:rsidR="00FA2F68" w:rsidRPr="00FA2F68" w:rsidRDefault="00FA2F68" w:rsidP="00FA2F68">
      <w:pPr>
        <w:spacing w:line="276" w:lineRule="auto"/>
        <w:rPr>
          <w:lang w:val="en-GB"/>
        </w:rPr>
      </w:pPr>
    </w:p>
    <w:p w14:paraId="4FF18CE9" w14:textId="7262AADA" w:rsidR="00FA2F68" w:rsidRPr="00FA2F68" w:rsidRDefault="00FA2F68" w:rsidP="00FA2F68">
      <w:pPr>
        <w:pStyle w:val="Heading2"/>
        <w:spacing w:line="276" w:lineRule="auto"/>
        <w:rPr>
          <w:b/>
          <w:bCs/>
          <w:lang w:val="en-GB"/>
        </w:rPr>
      </w:pPr>
      <w:bookmarkStart w:id="16" w:name="_Toc40810089"/>
      <w:r w:rsidRPr="00FA2F68">
        <w:rPr>
          <w:b/>
          <w:bCs/>
          <w:lang w:val="en-GB"/>
        </w:rPr>
        <w:t>Opportunities</w:t>
      </w:r>
      <w:bookmarkEnd w:id="16"/>
    </w:p>
    <w:p w14:paraId="4E41502D" w14:textId="4017BC51" w:rsidR="00FA2F68" w:rsidRPr="00FA2F68" w:rsidRDefault="007B2F52" w:rsidP="00FA2F68">
      <w:pPr>
        <w:spacing w:line="276" w:lineRule="auto"/>
        <w:rPr>
          <w:lang w:val="en-GB"/>
        </w:rPr>
      </w:pPr>
      <w:r w:rsidRPr="007B2F52">
        <w:rPr>
          <w:lang w:val="en-GB"/>
        </w:rPr>
        <w:t xml:space="preserve">Tesco will study different economies. Countries such as Indonesia, Turkey, Mexico, the African nation, Brazil, and many others are exploring the value. Further growth at intervals, the UK is achievable further, even assuming that the corporation is taking cautious steps thanks to changes in the behaviour of the sales associate </w:t>
      </w:r>
      <w:r>
        <w:rPr>
          <w:lang w:val="en-GB"/>
        </w:rPr>
        <w:t>i</w:t>
      </w:r>
      <w:r w:rsidRPr="007B2F52">
        <w:rPr>
          <w:lang w:val="en-GB"/>
        </w:rPr>
        <w:t xml:space="preserve">n uncertain climate after Brexit. A strategic alliance with alternative corporations is another opportunity to explore the chances. this can make it easier for Tesco to attract many customers and enjoy alternative edges. It is </w:t>
      </w:r>
      <w:r w:rsidRPr="007B2F52">
        <w:rPr>
          <w:lang w:val="en-GB"/>
        </w:rPr>
        <w:lastRenderedPageBreak/>
        <w:t>worth mentioning that Tesco is already considering the connection between the store and the fashion "Forward" to create economical use of excess retail space. Similarly, Tesco's call to introduce its new chain, known as Jack, to deal with the growing threat from German competitors Aldi and Lidl further offers opportunities for corporate growth within the discount market</w:t>
      </w:r>
      <w:r w:rsidR="00AD61A5">
        <w:rPr>
          <w:lang w:val="en-GB"/>
        </w:rPr>
        <w:t xml:space="preserve"> (Rahman, 2019)</w:t>
      </w:r>
      <w:r w:rsidRPr="007B2F52">
        <w:rPr>
          <w:lang w:val="en-GB"/>
        </w:rPr>
        <w:t>.</w:t>
      </w:r>
    </w:p>
    <w:p w14:paraId="32CF4E79" w14:textId="56024967" w:rsidR="00FA2F68" w:rsidRPr="00FA2F68" w:rsidRDefault="00FA2F68" w:rsidP="00FA2F68">
      <w:pPr>
        <w:spacing w:line="276" w:lineRule="auto"/>
        <w:rPr>
          <w:lang w:val="en-GB"/>
        </w:rPr>
      </w:pPr>
    </w:p>
    <w:p w14:paraId="30C6DF44" w14:textId="266BF00B" w:rsidR="00FA2F68" w:rsidRPr="00FA2F68" w:rsidRDefault="00FA2F68" w:rsidP="00FA2F68">
      <w:pPr>
        <w:pStyle w:val="Heading2"/>
        <w:spacing w:line="276" w:lineRule="auto"/>
        <w:rPr>
          <w:b/>
          <w:bCs/>
          <w:lang w:val="en-GB"/>
        </w:rPr>
      </w:pPr>
      <w:bookmarkStart w:id="17" w:name="_Toc40810090"/>
      <w:r w:rsidRPr="00FA2F68">
        <w:rPr>
          <w:b/>
          <w:bCs/>
          <w:lang w:val="en-GB"/>
        </w:rPr>
        <w:t>Threats</w:t>
      </w:r>
      <w:bookmarkEnd w:id="17"/>
    </w:p>
    <w:p w14:paraId="15E48AF9" w14:textId="736B71C0" w:rsidR="00FA2F68" w:rsidRPr="00FA2F68" w:rsidRDefault="007B2F52" w:rsidP="00FA2F68">
      <w:pPr>
        <w:spacing w:line="276" w:lineRule="auto"/>
        <w:rPr>
          <w:lang w:val="en-GB"/>
        </w:rPr>
      </w:pPr>
      <w:r w:rsidRPr="007B2F52">
        <w:rPr>
          <w:lang w:val="en-GB"/>
        </w:rPr>
        <w:t>The last component that has to deal with Tesco's SWOT analysis is the issue of threats to the corporation. The grocery market is extremely competitive in the kingdom. whereas Tesco is the market leader in the kingdom with a twenty-seven per cent market share, the closest competitors such as ASDA and Sainsbury are trying sensibly to close the gaps. With 15.8% market share, Sainsbury's is in second place, while ASDA is in third place with fifteen.3% market share in the food market in the United Kingdom, in addition to the given analysis of the condition of a competitor of Tesco PLC. In addition, Tesco seems to be in the last difficult situations where there are alternative threats and they can be observed - e.g. war to reduce prices by Aldi and Lidl. These two competitors are well known as discounters, so Tesco finds it terribly difficult to beat them for value. the valuation policies of these two corporations have a major impact on Tesco's profits</w:t>
      </w:r>
      <w:r w:rsidR="00AD61A5">
        <w:rPr>
          <w:lang w:val="en-GB"/>
        </w:rPr>
        <w:t xml:space="preserve"> (Rahman, 2019)</w:t>
      </w:r>
      <w:r w:rsidRPr="007B2F52">
        <w:rPr>
          <w:lang w:val="en-GB"/>
        </w:rPr>
        <w:t>.</w:t>
      </w:r>
    </w:p>
    <w:p w14:paraId="4B8A17B1" w14:textId="0BBBB719" w:rsidR="00FA2F68" w:rsidRPr="00FA2F68" w:rsidRDefault="00FA2F68" w:rsidP="00FA2F68">
      <w:pPr>
        <w:spacing w:line="276" w:lineRule="auto"/>
        <w:rPr>
          <w:lang w:val="en-GB"/>
        </w:rPr>
      </w:pPr>
    </w:p>
    <w:p w14:paraId="3B6BECBC" w14:textId="3E48AEDD" w:rsidR="00FA2F68" w:rsidRPr="00FA2F68" w:rsidRDefault="00FA2F68" w:rsidP="00FA2F68">
      <w:pPr>
        <w:pStyle w:val="Heading1"/>
        <w:spacing w:line="276" w:lineRule="auto"/>
        <w:rPr>
          <w:b/>
          <w:bCs/>
          <w:lang w:val="en-GB"/>
        </w:rPr>
      </w:pPr>
      <w:bookmarkStart w:id="18" w:name="_Toc40810091"/>
      <w:r w:rsidRPr="00FA2F68">
        <w:rPr>
          <w:b/>
          <w:bCs/>
          <w:lang w:val="en-GB"/>
        </w:rPr>
        <w:t>Employees</w:t>
      </w:r>
      <w:r w:rsidR="00AD61A5">
        <w:rPr>
          <w:b/>
          <w:bCs/>
          <w:lang w:val="en-GB"/>
        </w:rPr>
        <w:t xml:space="preserve"> in Tesco and Treatment</w:t>
      </w:r>
      <w:bookmarkEnd w:id="18"/>
    </w:p>
    <w:p w14:paraId="713218E2" w14:textId="027BEDDC" w:rsidR="00FA2F68" w:rsidRPr="00FA2F68" w:rsidRDefault="00FA2F68" w:rsidP="00FA2F68">
      <w:pPr>
        <w:pStyle w:val="Heading2"/>
        <w:spacing w:line="276" w:lineRule="auto"/>
        <w:rPr>
          <w:b/>
          <w:bCs/>
          <w:lang w:val="en-GB"/>
        </w:rPr>
      </w:pPr>
      <w:bookmarkStart w:id="19" w:name="_Toc40810092"/>
      <w:r w:rsidRPr="00FA2F68">
        <w:rPr>
          <w:b/>
          <w:bCs/>
          <w:lang w:val="en-GB"/>
        </w:rPr>
        <w:t>Function</w:t>
      </w:r>
      <w:bookmarkEnd w:id="19"/>
    </w:p>
    <w:p w14:paraId="6760C080" w14:textId="08EDD63A" w:rsidR="00FA2F68" w:rsidRPr="00FA2F68" w:rsidRDefault="007B2F52" w:rsidP="00FA2F68">
      <w:pPr>
        <w:spacing w:line="276" w:lineRule="auto"/>
        <w:rPr>
          <w:lang w:val="en-GB"/>
        </w:rPr>
      </w:pPr>
      <w:r w:rsidRPr="007B2F52">
        <w:rPr>
          <w:lang w:val="en-GB"/>
        </w:rPr>
        <w:t>This data point shows the typical diversity of people used by Tesco in the United Kingdom (UK) from 2012 to 2019. Throughout this era, the number of people used by Tesco has doubled, reaching a maximum in 2019. , about 344 thousand staff. tailored to the demand of specifications and assignments for each worker in Tesco PLC, has a wide range of daily services, as well as an assistant in the sister shop on-site Tesco, shop, clicks and collection, shoe cleaning and repair, train ticket machines, ATMs, order and assortment of cash, service at the workplace, fuel pumps and car wash - all this is dead as activities from the collected hands in Tesco AD</w:t>
      </w:r>
      <w:r w:rsidR="00644A66">
        <w:rPr>
          <w:lang w:val="en-GB"/>
        </w:rPr>
        <w:t xml:space="preserve"> (Wunsch, 2019)</w:t>
      </w:r>
      <w:r w:rsidRPr="007B2F52">
        <w:rPr>
          <w:lang w:val="en-GB"/>
        </w:rPr>
        <w:t>.</w:t>
      </w:r>
    </w:p>
    <w:p w14:paraId="119AA3A7" w14:textId="7484EF58" w:rsidR="00FA2F68" w:rsidRPr="00FA2F68" w:rsidRDefault="00FA2F68" w:rsidP="00FA2F68">
      <w:pPr>
        <w:spacing w:line="276" w:lineRule="auto"/>
        <w:rPr>
          <w:lang w:val="en-GB"/>
        </w:rPr>
      </w:pPr>
    </w:p>
    <w:p w14:paraId="2ADEED38" w14:textId="307D2C52" w:rsidR="00FA2F68" w:rsidRPr="00FA2F68" w:rsidRDefault="00FA2F68" w:rsidP="00FA2F68">
      <w:pPr>
        <w:pStyle w:val="Heading2"/>
        <w:spacing w:line="276" w:lineRule="auto"/>
        <w:rPr>
          <w:b/>
          <w:bCs/>
          <w:lang w:val="en-GB"/>
        </w:rPr>
      </w:pPr>
      <w:bookmarkStart w:id="20" w:name="_Toc40810093"/>
      <w:r w:rsidRPr="00FA2F68">
        <w:rPr>
          <w:b/>
          <w:bCs/>
          <w:lang w:val="en-GB"/>
        </w:rPr>
        <w:t>Role in Achieving Organisational Objectives</w:t>
      </w:r>
      <w:bookmarkEnd w:id="20"/>
    </w:p>
    <w:p w14:paraId="4D1A1C1B" w14:textId="16F52A9C" w:rsidR="00FA2F68" w:rsidRPr="00FA2F68" w:rsidRDefault="007B2F52" w:rsidP="00FA2F68">
      <w:pPr>
        <w:spacing w:line="276" w:lineRule="auto"/>
        <w:rPr>
          <w:lang w:val="en-GB"/>
        </w:rPr>
      </w:pPr>
      <w:r w:rsidRPr="007B2F52">
        <w:rPr>
          <w:lang w:val="en-GB"/>
        </w:rPr>
        <w:t>Thanks to the achievements and work of the staff, Tesco managed to operate almost seven thousand stores worldwide. In the UK, they supply their customers with six completely different stores, which differ in size and differ in goods. Tesco Superstores, for example, are the usual giant supermarkets, commercialism is largely a grocery store and far fewer non-grocery stores than additional stores. this may not be achievable, but not the availability of effective staff.</w:t>
      </w:r>
    </w:p>
    <w:p w14:paraId="27E2CE6D" w14:textId="4315E85D" w:rsidR="00FA2F68" w:rsidRPr="00FA2F68" w:rsidRDefault="00FA2F68" w:rsidP="00FA2F68">
      <w:pPr>
        <w:spacing w:line="276" w:lineRule="auto"/>
        <w:rPr>
          <w:lang w:val="en-GB"/>
        </w:rPr>
      </w:pPr>
    </w:p>
    <w:p w14:paraId="3A801D8A" w14:textId="1377C190" w:rsidR="00FA2F68" w:rsidRPr="00FA2F68" w:rsidRDefault="00FA2F68" w:rsidP="00FA2F68">
      <w:pPr>
        <w:pStyle w:val="Heading1"/>
        <w:spacing w:line="276" w:lineRule="auto"/>
        <w:rPr>
          <w:b/>
          <w:bCs/>
          <w:lang w:val="en-GB"/>
        </w:rPr>
      </w:pPr>
      <w:bookmarkStart w:id="21" w:name="_Toc40810094"/>
      <w:r w:rsidRPr="00FA2F68">
        <w:rPr>
          <w:b/>
          <w:bCs/>
          <w:lang w:val="en-GB"/>
        </w:rPr>
        <w:t>Training and Development</w:t>
      </w:r>
      <w:r w:rsidR="00AD61A5">
        <w:rPr>
          <w:b/>
          <w:bCs/>
          <w:lang w:val="en-GB"/>
        </w:rPr>
        <w:t xml:space="preserve"> Concept</w:t>
      </w:r>
      <w:bookmarkEnd w:id="21"/>
    </w:p>
    <w:p w14:paraId="54747C74" w14:textId="2239C9C5" w:rsidR="00FA2F68" w:rsidRPr="00FA2F68" w:rsidRDefault="00AD61A5" w:rsidP="00FA2F68">
      <w:pPr>
        <w:pStyle w:val="Heading2"/>
        <w:spacing w:line="276" w:lineRule="auto"/>
        <w:rPr>
          <w:b/>
          <w:bCs/>
          <w:lang w:val="en-GB"/>
        </w:rPr>
      </w:pPr>
      <w:bookmarkStart w:id="22" w:name="_Toc40810095"/>
      <w:r>
        <w:rPr>
          <w:b/>
          <w:bCs/>
          <w:lang w:val="en-GB"/>
        </w:rPr>
        <w:t>Definition and Function</w:t>
      </w:r>
      <w:bookmarkEnd w:id="22"/>
    </w:p>
    <w:p w14:paraId="49191E80" w14:textId="0E0F4127" w:rsidR="00FA2F68" w:rsidRPr="00FA2F68" w:rsidRDefault="007B2F52" w:rsidP="00FA2F68">
      <w:pPr>
        <w:spacing w:line="276" w:lineRule="auto"/>
        <w:rPr>
          <w:lang w:val="en-GB"/>
        </w:rPr>
      </w:pPr>
      <w:r>
        <w:rPr>
          <w:lang w:val="en-GB"/>
        </w:rPr>
        <w:t xml:space="preserve">Training and development is a process in the sphere of business management and more specifically – human resources management, whereby staff members in a company undergo </w:t>
      </w:r>
      <w:r>
        <w:rPr>
          <w:lang w:val="en-GB"/>
        </w:rPr>
        <w:lastRenderedPageBreak/>
        <w:t>a set of workshops and additional training acts that enhance their existing abilities or pave way for potential ones</w:t>
      </w:r>
      <w:r w:rsidR="00AD61A5">
        <w:rPr>
          <w:lang w:val="en-GB"/>
        </w:rPr>
        <w:t xml:space="preserve"> (Jain and Sharma, 2019)</w:t>
      </w:r>
      <w:r>
        <w:rPr>
          <w:lang w:val="en-GB"/>
        </w:rPr>
        <w:t xml:space="preserve">. </w:t>
      </w:r>
    </w:p>
    <w:p w14:paraId="0727A42A" w14:textId="16D18626" w:rsidR="00FA2F68" w:rsidRPr="00FA2F68" w:rsidRDefault="00FA2F68" w:rsidP="00FA2F68">
      <w:pPr>
        <w:spacing w:line="276" w:lineRule="auto"/>
        <w:rPr>
          <w:lang w:val="en-GB"/>
        </w:rPr>
      </w:pPr>
    </w:p>
    <w:p w14:paraId="7F141DB1" w14:textId="2C63AC2F" w:rsidR="00FA2F68" w:rsidRPr="00FA2F68" w:rsidRDefault="00AD61A5" w:rsidP="00FA2F68">
      <w:pPr>
        <w:pStyle w:val="Heading2"/>
        <w:spacing w:line="276" w:lineRule="auto"/>
        <w:rPr>
          <w:b/>
          <w:bCs/>
          <w:lang w:val="en-GB"/>
        </w:rPr>
      </w:pPr>
      <w:bookmarkStart w:id="23" w:name="_Toc40810096"/>
      <w:r>
        <w:rPr>
          <w:b/>
          <w:bCs/>
          <w:lang w:val="en-GB"/>
        </w:rPr>
        <w:t>Importance in the Organisation</w:t>
      </w:r>
      <w:bookmarkEnd w:id="23"/>
    </w:p>
    <w:p w14:paraId="7189C726" w14:textId="03EDE394" w:rsidR="00FA2F68" w:rsidRPr="00FA2F68" w:rsidRDefault="007B2F52" w:rsidP="00FA2F68">
      <w:pPr>
        <w:spacing w:line="276" w:lineRule="auto"/>
        <w:rPr>
          <w:lang w:val="en-GB"/>
        </w:rPr>
      </w:pPr>
      <w:r>
        <w:rPr>
          <w:lang w:val="en-GB"/>
        </w:rPr>
        <w:t>The changes of the business environment are inevitable as each operational business organisation will aim for innovation and improvement in processes and capabilities of staffing and organisational performance. Training and development assist the company’s goal for continuous improvement by encouraging staff members to progressively enrich their skillset and organisational expertise.</w:t>
      </w:r>
    </w:p>
    <w:p w14:paraId="0E225E7A" w14:textId="578F37E6" w:rsidR="00FA2F68" w:rsidRPr="00FA2F68" w:rsidRDefault="00FA2F68" w:rsidP="00FA2F68">
      <w:pPr>
        <w:spacing w:line="276" w:lineRule="auto"/>
        <w:rPr>
          <w:lang w:val="en-GB"/>
        </w:rPr>
      </w:pPr>
    </w:p>
    <w:p w14:paraId="2C605AA2" w14:textId="3922390F" w:rsidR="00FA2F68" w:rsidRPr="00FA2F68" w:rsidRDefault="00AD61A5" w:rsidP="00FA2F68">
      <w:pPr>
        <w:pStyle w:val="Heading1"/>
        <w:spacing w:line="276" w:lineRule="auto"/>
        <w:rPr>
          <w:b/>
          <w:bCs/>
          <w:lang w:val="en-GB"/>
        </w:rPr>
      </w:pPr>
      <w:bookmarkStart w:id="24" w:name="_Toc40810097"/>
      <w:r>
        <w:rPr>
          <w:b/>
          <w:bCs/>
          <w:lang w:val="en-GB"/>
        </w:rPr>
        <w:t>Applying Knowledge in Practice for Retail</w:t>
      </w:r>
      <w:bookmarkEnd w:id="24"/>
    </w:p>
    <w:p w14:paraId="17A4F184" w14:textId="06CF1328" w:rsidR="00FA2F68" w:rsidRPr="00FA2F68" w:rsidRDefault="007B2F52" w:rsidP="00FA2F68">
      <w:pPr>
        <w:pStyle w:val="Heading2"/>
        <w:spacing w:line="276" w:lineRule="auto"/>
        <w:rPr>
          <w:b/>
          <w:bCs/>
          <w:lang w:val="en-GB"/>
        </w:rPr>
      </w:pPr>
      <w:bookmarkStart w:id="25" w:name="_Toc40810098"/>
      <w:r>
        <w:rPr>
          <w:b/>
          <w:bCs/>
          <w:lang w:val="en-GB"/>
        </w:rPr>
        <w:t>Sales Assistant Job Description</w:t>
      </w:r>
      <w:bookmarkEnd w:id="25"/>
    </w:p>
    <w:p w14:paraId="1E0A56A7" w14:textId="07056A7E" w:rsidR="00FA2F68" w:rsidRPr="00FA2F68" w:rsidRDefault="007B2F52" w:rsidP="00FA2F68">
      <w:pPr>
        <w:spacing w:line="276" w:lineRule="auto"/>
        <w:rPr>
          <w:lang w:val="en-GB"/>
        </w:rPr>
      </w:pPr>
      <w:r>
        <w:rPr>
          <w:lang w:val="en-GB"/>
        </w:rPr>
        <w:t>For the last part of the report, we will observe the aspect of situational analysis by researching a specific job description that is relevant to a position in Tesco PLC. This is the sales assistant position. A sales assistant is the individual appointed as a customer service agent to shoppers in a retail establishment who have to be highly communicative and persuasive as to encourage customers to make a purchase in the company. As well as that, the sales assistant has to be highly organised, and also adaptable, and have an ability to learn the outline of the retail shop they work at</w:t>
      </w:r>
      <w:r w:rsidR="00AD61A5" w:rsidRPr="00AD61A5">
        <w:t xml:space="preserve"> </w:t>
      </w:r>
      <w:r w:rsidR="00AD61A5" w:rsidRPr="00AD61A5">
        <w:rPr>
          <w:lang w:val="en-GB"/>
        </w:rPr>
        <w:t>(Jain and Sharma, 2019)</w:t>
      </w:r>
      <w:r>
        <w:rPr>
          <w:lang w:val="en-GB"/>
        </w:rPr>
        <w:t>.</w:t>
      </w:r>
    </w:p>
    <w:p w14:paraId="16BCB0F8" w14:textId="5FDDDC41" w:rsidR="00FA2F68" w:rsidRPr="00FA2F68" w:rsidRDefault="00FA2F68" w:rsidP="00FA2F68">
      <w:pPr>
        <w:spacing w:line="276" w:lineRule="auto"/>
        <w:rPr>
          <w:lang w:val="en-GB"/>
        </w:rPr>
      </w:pPr>
    </w:p>
    <w:p w14:paraId="5D57925D" w14:textId="0396D115" w:rsidR="00FA2F68" w:rsidRPr="00FA2F68" w:rsidRDefault="00FA2F68" w:rsidP="00FA2F68">
      <w:pPr>
        <w:spacing w:line="276" w:lineRule="auto"/>
        <w:rPr>
          <w:lang w:val="en-GB"/>
        </w:rPr>
      </w:pPr>
    </w:p>
    <w:p w14:paraId="4BDFB732" w14:textId="201F9989" w:rsidR="00FA2F68" w:rsidRPr="00FA2F68" w:rsidRDefault="00FA2F68" w:rsidP="00FA2F68">
      <w:pPr>
        <w:pStyle w:val="Heading2"/>
        <w:spacing w:line="276" w:lineRule="auto"/>
        <w:rPr>
          <w:b/>
          <w:bCs/>
          <w:lang w:val="en-GB"/>
        </w:rPr>
      </w:pPr>
      <w:bookmarkStart w:id="26" w:name="_Toc40810099"/>
      <w:r w:rsidRPr="00FA2F68">
        <w:rPr>
          <w:b/>
          <w:bCs/>
          <w:lang w:val="en-GB"/>
        </w:rPr>
        <w:t>Training and Development</w:t>
      </w:r>
      <w:bookmarkEnd w:id="26"/>
    </w:p>
    <w:p w14:paraId="1106BA6B" w14:textId="5D9ED992" w:rsidR="00FA2F68" w:rsidRPr="00FA2F68" w:rsidRDefault="007B2F52" w:rsidP="00FA2F68">
      <w:pPr>
        <w:spacing w:line="276" w:lineRule="auto"/>
        <w:rPr>
          <w:lang w:val="en-GB"/>
        </w:rPr>
      </w:pPr>
      <w:r>
        <w:rPr>
          <w:lang w:val="en-GB"/>
        </w:rPr>
        <w:t>There are no qualifications that are usually required for a sales assistant position, although large retailers like Tesco have to ensure that all appointed staff members are capable of conducting their job</w:t>
      </w:r>
      <w:r w:rsidR="00AD61A5" w:rsidRPr="00AD61A5">
        <w:t xml:space="preserve"> </w:t>
      </w:r>
      <w:r w:rsidR="00AD61A5" w:rsidRPr="00AD61A5">
        <w:rPr>
          <w:lang w:val="en-GB"/>
        </w:rPr>
        <w:t>(Jain and Sharma, 2019)</w:t>
      </w:r>
      <w:r>
        <w:rPr>
          <w:lang w:val="en-GB"/>
        </w:rPr>
        <w:t>. Apart from an induction, the training and developing schemes may encourage staff members to undertake courses in customer service, as well as act in fire</w:t>
      </w:r>
      <w:r w:rsidR="00644A66">
        <w:rPr>
          <w:lang w:val="en-GB"/>
        </w:rPr>
        <w:t xml:space="preserve">-related situations and protective measures in first aid assistance. </w:t>
      </w:r>
    </w:p>
    <w:p w14:paraId="5473F959" w14:textId="0031A9D2" w:rsidR="00FA2F68" w:rsidRPr="00FA2F68" w:rsidRDefault="00FA2F68" w:rsidP="00FA2F68">
      <w:pPr>
        <w:spacing w:line="276" w:lineRule="auto"/>
        <w:rPr>
          <w:lang w:val="en-GB"/>
        </w:rPr>
      </w:pPr>
    </w:p>
    <w:p w14:paraId="0C4C92A4" w14:textId="76AEE8D7" w:rsidR="00FA2F68" w:rsidRPr="00FA2F68" w:rsidRDefault="00FA2F68" w:rsidP="00FA2F68">
      <w:pPr>
        <w:pStyle w:val="Heading1"/>
        <w:spacing w:line="276" w:lineRule="auto"/>
        <w:rPr>
          <w:b/>
          <w:bCs/>
          <w:lang w:val="en-GB"/>
        </w:rPr>
      </w:pPr>
      <w:bookmarkStart w:id="27" w:name="_Toc40810100"/>
      <w:r w:rsidRPr="00FA2F68">
        <w:rPr>
          <w:b/>
          <w:bCs/>
          <w:lang w:val="en-GB"/>
        </w:rPr>
        <w:t>Conclusion</w:t>
      </w:r>
      <w:bookmarkEnd w:id="27"/>
    </w:p>
    <w:p w14:paraId="4EE31F9B" w14:textId="27402159" w:rsidR="00FA2F68" w:rsidRDefault="00644A66" w:rsidP="00FA2F68">
      <w:pPr>
        <w:spacing w:line="276" w:lineRule="auto"/>
        <w:rPr>
          <w:lang w:val="en-GB"/>
        </w:rPr>
      </w:pPr>
      <w:r>
        <w:rPr>
          <w:lang w:val="en-GB"/>
        </w:rPr>
        <w:t>This concludes the report based on in-depth analysis and evaluation of the positive and negative tributes to the private sector public limited company Tesco. This is the largest retailer for a reason – it takes care of its employees as well as the stakeholders which are external – i.e. customers, supplies, partners, and so on. Its competitiveness may be on the frontline, but its ethical practices and means of management are even more important.</w:t>
      </w:r>
    </w:p>
    <w:p w14:paraId="624C2899" w14:textId="1EBE6A8C" w:rsidR="00644A66" w:rsidRDefault="00644A66" w:rsidP="00FA2F68">
      <w:pPr>
        <w:spacing w:line="276" w:lineRule="auto"/>
        <w:rPr>
          <w:lang w:val="en-GB"/>
        </w:rPr>
      </w:pPr>
    </w:p>
    <w:p w14:paraId="0A0A4518" w14:textId="47096117" w:rsidR="00644A66" w:rsidRDefault="00644A66" w:rsidP="00FA2F68">
      <w:pPr>
        <w:spacing w:line="276" w:lineRule="auto"/>
        <w:rPr>
          <w:lang w:val="en-GB"/>
        </w:rPr>
      </w:pPr>
    </w:p>
    <w:p w14:paraId="4DDE921C" w14:textId="6E982572" w:rsidR="00644A66" w:rsidRDefault="00644A66" w:rsidP="00FA2F68">
      <w:pPr>
        <w:spacing w:line="276" w:lineRule="auto"/>
        <w:rPr>
          <w:lang w:val="en-GB"/>
        </w:rPr>
      </w:pPr>
    </w:p>
    <w:p w14:paraId="5DE1681E" w14:textId="2B6441B5" w:rsidR="00644A66" w:rsidRDefault="00644A66" w:rsidP="00FA2F68">
      <w:pPr>
        <w:spacing w:line="276" w:lineRule="auto"/>
        <w:rPr>
          <w:lang w:val="en-GB"/>
        </w:rPr>
      </w:pPr>
    </w:p>
    <w:p w14:paraId="40398B6E" w14:textId="7AA6CA28" w:rsidR="00644A66" w:rsidRDefault="00644A66" w:rsidP="00FA2F68">
      <w:pPr>
        <w:spacing w:line="276" w:lineRule="auto"/>
        <w:rPr>
          <w:lang w:val="en-GB"/>
        </w:rPr>
      </w:pPr>
    </w:p>
    <w:p w14:paraId="6BA66082" w14:textId="68D13E5B" w:rsidR="00644A66" w:rsidRDefault="00644A66" w:rsidP="00FA2F68">
      <w:pPr>
        <w:spacing w:line="276" w:lineRule="auto"/>
        <w:rPr>
          <w:lang w:val="en-GB"/>
        </w:rPr>
      </w:pPr>
    </w:p>
    <w:p w14:paraId="3E520EE3" w14:textId="77777777" w:rsidR="00644A66" w:rsidRPr="00FA2F68" w:rsidRDefault="00644A66" w:rsidP="00FA2F68">
      <w:pPr>
        <w:spacing w:line="276" w:lineRule="auto"/>
        <w:rPr>
          <w:lang w:val="en-GB"/>
        </w:rPr>
      </w:pPr>
    </w:p>
    <w:p w14:paraId="121F95AF" w14:textId="067F4976" w:rsidR="00FA2F68" w:rsidRPr="00FA2F68" w:rsidRDefault="00FA2F68" w:rsidP="00FA2F68">
      <w:pPr>
        <w:pStyle w:val="Heading1"/>
        <w:spacing w:line="276" w:lineRule="auto"/>
        <w:rPr>
          <w:b/>
          <w:bCs/>
          <w:lang w:val="en-GB"/>
        </w:rPr>
      </w:pPr>
      <w:bookmarkStart w:id="28" w:name="_Toc40810101"/>
      <w:r w:rsidRPr="00FA2F68">
        <w:rPr>
          <w:b/>
          <w:bCs/>
          <w:lang w:val="en-GB"/>
        </w:rPr>
        <w:lastRenderedPageBreak/>
        <w:t>Reference List</w:t>
      </w:r>
      <w:bookmarkEnd w:id="28"/>
    </w:p>
    <w:p w14:paraId="7D8847B4" w14:textId="77777777" w:rsidR="00644A66" w:rsidRPr="00644A66" w:rsidRDefault="00644A66" w:rsidP="00644A66">
      <w:pPr>
        <w:spacing w:line="276" w:lineRule="auto"/>
        <w:rPr>
          <w:lang w:val="en-GB"/>
        </w:rPr>
      </w:pPr>
      <w:r w:rsidRPr="00644A66">
        <w:rPr>
          <w:lang w:val="en-GB"/>
        </w:rPr>
        <w:t>Barnes, R. (2011). The great Tesco beauty gamble (the Tesco supermarket chain</w:t>
      </w:r>
      <w:r w:rsidRPr="00644A66">
        <w:rPr>
          <w:rFonts w:cs="Arial"/>
          <w:lang w:val="en-GB"/>
        </w:rPr>
        <w:t></w:t>
      </w:r>
      <w:r w:rsidRPr="00644A66">
        <w:rPr>
          <w:lang w:val="en-GB"/>
        </w:rPr>
        <w:t xml:space="preserve">s marketing strategy for breaking into the UK beauty services market). </w:t>
      </w:r>
      <w:r w:rsidRPr="00644A66">
        <w:rPr>
          <w:i/>
          <w:iCs/>
          <w:lang w:val="en-GB"/>
        </w:rPr>
        <w:t>Strategic Direction</w:t>
      </w:r>
      <w:r w:rsidRPr="00644A66">
        <w:rPr>
          <w:lang w:val="en-GB"/>
        </w:rPr>
        <w:t>, 27(</w:t>
      </w:r>
      <w:r w:rsidRPr="00644A66">
        <w:rPr>
          <w:b/>
          <w:bCs/>
          <w:lang w:val="en-GB"/>
        </w:rPr>
        <w:t>7</w:t>
      </w:r>
      <w:r w:rsidRPr="00644A66">
        <w:rPr>
          <w:lang w:val="en-GB"/>
        </w:rPr>
        <w:t>).</w:t>
      </w:r>
    </w:p>
    <w:p w14:paraId="1A58283F" w14:textId="77777777" w:rsidR="00644A66" w:rsidRDefault="00644A66" w:rsidP="00FA2F68">
      <w:pPr>
        <w:spacing w:line="276" w:lineRule="auto"/>
        <w:rPr>
          <w:lang w:val="en-GB"/>
        </w:rPr>
      </w:pPr>
    </w:p>
    <w:p w14:paraId="2BFE962E" w14:textId="77777777" w:rsidR="00AD61A5" w:rsidRPr="00AD61A5" w:rsidRDefault="00AD61A5" w:rsidP="00AD61A5">
      <w:pPr>
        <w:spacing w:line="276" w:lineRule="auto"/>
        <w:rPr>
          <w:lang w:val="en-GB"/>
        </w:rPr>
      </w:pPr>
      <w:r w:rsidRPr="00AD61A5">
        <w:rPr>
          <w:lang w:val="en-GB"/>
        </w:rPr>
        <w:t xml:space="preserve">Jain, T.K. and Sharma, A. (2019). Impact of Training and Development on Employee Performance in Retail Sector: A Review Paper. </w:t>
      </w:r>
      <w:r w:rsidRPr="00AD61A5">
        <w:rPr>
          <w:i/>
          <w:iCs/>
          <w:lang w:val="en-GB"/>
        </w:rPr>
        <w:t>SSRN Electronic Journal</w:t>
      </w:r>
      <w:r w:rsidRPr="00AD61A5">
        <w:rPr>
          <w:lang w:val="en-GB"/>
        </w:rPr>
        <w:t>.</w:t>
      </w:r>
    </w:p>
    <w:p w14:paraId="603EDA85" w14:textId="77777777" w:rsidR="00AD61A5" w:rsidRDefault="00AD61A5" w:rsidP="00644A66">
      <w:pPr>
        <w:spacing w:line="276" w:lineRule="auto"/>
        <w:rPr>
          <w:lang w:val="en-GB"/>
        </w:rPr>
      </w:pPr>
    </w:p>
    <w:p w14:paraId="527DD8E7" w14:textId="2C269C17" w:rsidR="00644A66" w:rsidRPr="00644A66" w:rsidRDefault="00644A66" w:rsidP="00644A66">
      <w:pPr>
        <w:spacing w:line="276" w:lineRule="auto"/>
        <w:rPr>
          <w:lang w:val="en-GB"/>
        </w:rPr>
      </w:pPr>
      <w:r w:rsidRPr="00644A66">
        <w:rPr>
          <w:lang w:val="en-GB"/>
        </w:rPr>
        <w:t xml:space="preserve">Nurwidayat, A., Sudarsono, B., Pratiwi, K. and Havity, M.D. (2019). Implementation of Information System in Submitting Employees’ Annual Leave at PT. Tesco Indomaritim. </w:t>
      </w:r>
      <w:r w:rsidRPr="00644A66">
        <w:rPr>
          <w:i/>
          <w:iCs/>
          <w:lang w:val="en-GB"/>
        </w:rPr>
        <w:t>SinkrOn</w:t>
      </w:r>
      <w:r w:rsidRPr="00644A66">
        <w:rPr>
          <w:lang w:val="en-GB"/>
        </w:rPr>
        <w:t>, 3(</w:t>
      </w:r>
      <w:r w:rsidRPr="00644A66">
        <w:rPr>
          <w:b/>
          <w:bCs/>
          <w:lang w:val="en-GB"/>
        </w:rPr>
        <w:t>2</w:t>
      </w:r>
      <w:r w:rsidRPr="00644A66">
        <w:rPr>
          <w:lang w:val="en-GB"/>
        </w:rPr>
        <w:t>), p.97.</w:t>
      </w:r>
    </w:p>
    <w:p w14:paraId="540D8BBF" w14:textId="77777777" w:rsidR="00644A66" w:rsidRDefault="00644A66" w:rsidP="00FA2F68">
      <w:pPr>
        <w:spacing w:line="276" w:lineRule="auto"/>
        <w:rPr>
          <w:lang w:val="en-GB"/>
        </w:rPr>
      </w:pPr>
    </w:p>
    <w:p w14:paraId="667567FD" w14:textId="310C1894" w:rsidR="00AD61A5" w:rsidRPr="00AD61A5" w:rsidRDefault="00AD61A5" w:rsidP="00FA2F68">
      <w:pPr>
        <w:spacing w:line="276" w:lineRule="auto"/>
        <w:rPr>
          <w:lang w:val="en-GB"/>
        </w:rPr>
      </w:pPr>
      <w:r>
        <w:rPr>
          <w:lang w:val="en-GB"/>
        </w:rPr>
        <w:t xml:space="preserve">Rahman, M. (2019). </w:t>
      </w:r>
      <w:r w:rsidRPr="00AD61A5">
        <w:rPr>
          <w:lang w:val="en-GB"/>
        </w:rPr>
        <w:t>SWOT analysis of Tesco</w:t>
      </w:r>
      <w:r>
        <w:rPr>
          <w:lang w:val="en-GB"/>
        </w:rPr>
        <w:t xml:space="preserve">. </w:t>
      </w:r>
      <w:r>
        <w:rPr>
          <w:i/>
          <w:iCs/>
          <w:lang w:val="en-GB"/>
        </w:rPr>
        <w:t xml:space="preserve">HowandWhat </w:t>
      </w:r>
      <w:r>
        <w:rPr>
          <w:lang w:val="en-GB"/>
        </w:rPr>
        <w:t xml:space="preserve">[online]. Available from: </w:t>
      </w:r>
      <w:hyperlink r:id="rId10" w:history="1">
        <w:r w:rsidRPr="00484129">
          <w:rPr>
            <w:rStyle w:val="Hyperlink"/>
            <w:lang w:val="en-GB"/>
          </w:rPr>
          <w:t>https://www.howandwhat.net/swot-analysis-tesco-tesco-swot-analysis/</w:t>
        </w:r>
      </w:hyperlink>
      <w:r>
        <w:rPr>
          <w:lang w:val="en-GB"/>
        </w:rPr>
        <w:t xml:space="preserve"> [Accessed: 17/05/2020].</w:t>
      </w:r>
    </w:p>
    <w:p w14:paraId="7EC801C7" w14:textId="77777777" w:rsidR="00AD61A5" w:rsidRDefault="00AD61A5" w:rsidP="00FA2F68">
      <w:pPr>
        <w:spacing w:line="276" w:lineRule="auto"/>
        <w:rPr>
          <w:lang w:val="en-GB"/>
        </w:rPr>
      </w:pPr>
    </w:p>
    <w:p w14:paraId="5D0D50A6" w14:textId="4123357E" w:rsidR="00644A66" w:rsidRPr="00644A66" w:rsidRDefault="00644A66" w:rsidP="00FA2F68">
      <w:pPr>
        <w:spacing w:line="276" w:lineRule="auto"/>
        <w:rPr>
          <w:lang w:val="en-GB"/>
        </w:rPr>
      </w:pPr>
      <w:r>
        <w:rPr>
          <w:lang w:val="en-GB"/>
        </w:rPr>
        <w:t xml:space="preserve">Tesco PLC (2020). About us. </w:t>
      </w:r>
      <w:r>
        <w:rPr>
          <w:i/>
          <w:iCs/>
          <w:lang w:val="en-GB"/>
        </w:rPr>
        <w:t xml:space="preserve">Tesco PLC </w:t>
      </w:r>
      <w:r>
        <w:rPr>
          <w:lang w:val="en-GB"/>
        </w:rPr>
        <w:t xml:space="preserve">[online]. Available from: </w:t>
      </w:r>
      <w:hyperlink r:id="rId11" w:history="1">
        <w:r w:rsidRPr="009B31B5">
          <w:rPr>
            <w:rStyle w:val="Hyperlink"/>
            <w:lang w:val="en-GB"/>
          </w:rPr>
          <w:t>https://www.tescoplc.com/about/</w:t>
        </w:r>
      </w:hyperlink>
      <w:r>
        <w:rPr>
          <w:lang w:val="en-GB"/>
        </w:rPr>
        <w:t xml:space="preserve"> [Accessed: 17/05/2020].</w:t>
      </w:r>
    </w:p>
    <w:p w14:paraId="25B2D5EF" w14:textId="77777777" w:rsidR="00644A66" w:rsidRDefault="00644A66" w:rsidP="00FA2F68">
      <w:pPr>
        <w:spacing w:line="276" w:lineRule="auto"/>
        <w:rPr>
          <w:lang w:val="en-GB"/>
        </w:rPr>
      </w:pPr>
    </w:p>
    <w:p w14:paraId="335C787A" w14:textId="0C9AB043" w:rsidR="00644A66" w:rsidRPr="00644A66" w:rsidRDefault="00644A66" w:rsidP="00FA2F68">
      <w:pPr>
        <w:spacing w:line="276" w:lineRule="auto"/>
        <w:rPr>
          <w:lang w:val="en-GB"/>
        </w:rPr>
      </w:pPr>
      <w:r>
        <w:rPr>
          <w:lang w:val="en-GB"/>
        </w:rPr>
        <w:t xml:space="preserve">Tesco PLC (2020). Core Purpose and Values. </w:t>
      </w:r>
      <w:r>
        <w:rPr>
          <w:i/>
          <w:iCs/>
          <w:lang w:val="en-GB"/>
        </w:rPr>
        <w:t xml:space="preserve">Tesco PLC </w:t>
      </w:r>
      <w:r>
        <w:rPr>
          <w:lang w:val="en-GB"/>
        </w:rPr>
        <w:t xml:space="preserve">[online]. Available from: </w:t>
      </w:r>
      <w:hyperlink r:id="rId12" w:history="1">
        <w:r w:rsidRPr="009B31B5">
          <w:rPr>
            <w:rStyle w:val="Hyperlink"/>
            <w:lang w:val="en-GB"/>
          </w:rPr>
          <w:t>https://www.tescoplc.com/about/how-we-do-business/core-purpose-and-values/</w:t>
        </w:r>
      </w:hyperlink>
      <w:r>
        <w:rPr>
          <w:lang w:val="en-GB"/>
        </w:rPr>
        <w:t xml:space="preserve"> [Accessed: 17/05/2020].</w:t>
      </w:r>
    </w:p>
    <w:p w14:paraId="357AFEBD" w14:textId="77777777" w:rsidR="00644A66" w:rsidRDefault="00644A66" w:rsidP="00FA2F68">
      <w:pPr>
        <w:spacing w:line="276" w:lineRule="auto"/>
        <w:rPr>
          <w:lang w:val="en-GB"/>
        </w:rPr>
      </w:pPr>
    </w:p>
    <w:p w14:paraId="6B9C256B" w14:textId="77777777" w:rsidR="00AD61A5" w:rsidRPr="00AD61A5" w:rsidRDefault="00AD61A5" w:rsidP="00AD61A5">
      <w:pPr>
        <w:spacing w:line="276" w:lineRule="auto"/>
        <w:rPr>
          <w:lang w:val="en-GB"/>
        </w:rPr>
      </w:pPr>
      <w:r w:rsidRPr="00AD61A5">
        <w:rPr>
          <w:lang w:val="en-GB"/>
        </w:rPr>
        <w:t xml:space="preserve">Waitrose. (2007). </w:t>
      </w:r>
      <w:r w:rsidRPr="00AD61A5">
        <w:rPr>
          <w:i/>
          <w:iCs/>
          <w:lang w:val="en-GB"/>
        </w:rPr>
        <w:t>Nutrition &amp; Food Science</w:t>
      </w:r>
      <w:r w:rsidRPr="00AD61A5">
        <w:rPr>
          <w:lang w:val="en-GB"/>
        </w:rPr>
        <w:t>, 37(</w:t>
      </w:r>
      <w:r w:rsidRPr="00AD61A5">
        <w:rPr>
          <w:b/>
          <w:bCs/>
          <w:lang w:val="en-GB"/>
        </w:rPr>
        <w:t>3</w:t>
      </w:r>
      <w:r w:rsidRPr="00AD61A5">
        <w:rPr>
          <w:lang w:val="en-GB"/>
        </w:rPr>
        <w:t>).</w:t>
      </w:r>
    </w:p>
    <w:p w14:paraId="493EAEDD" w14:textId="77777777" w:rsidR="00AD61A5" w:rsidRDefault="00AD61A5" w:rsidP="00FA2F68">
      <w:pPr>
        <w:spacing w:line="276" w:lineRule="auto"/>
        <w:rPr>
          <w:lang w:val="en-GB"/>
        </w:rPr>
      </w:pPr>
    </w:p>
    <w:p w14:paraId="5C31E58B" w14:textId="65820D22" w:rsidR="00FA2F68" w:rsidRPr="00644A66" w:rsidRDefault="00644A66" w:rsidP="00FA2F68">
      <w:pPr>
        <w:spacing w:line="276" w:lineRule="auto"/>
        <w:rPr>
          <w:lang w:val="en-GB"/>
        </w:rPr>
      </w:pPr>
      <w:r>
        <w:rPr>
          <w:lang w:val="en-GB"/>
        </w:rPr>
        <w:t xml:space="preserve">Wunsch, N. (2019). </w:t>
      </w:r>
      <w:r w:rsidRPr="00644A66">
        <w:rPr>
          <w:lang w:val="en-GB"/>
        </w:rPr>
        <w:t>Tesco group: number of employees in the United Kingdom (UK) 2012-2019</w:t>
      </w:r>
      <w:r>
        <w:rPr>
          <w:lang w:val="en-GB"/>
        </w:rPr>
        <w:t xml:space="preserve">. </w:t>
      </w:r>
      <w:r>
        <w:rPr>
          <w:i/>
          <w:iCs/>
          <w:lang w:val="en-GB"/>
        </w:rPr>
        <w:t xml:space="preserve">Statista </w:t>
      </w:r>
      <w:r>
        <w:rPr>
          <w:lang w:val="en-GB"/>
        </w:rPr>
        <w:t xml:space="preserve">[online]. Available from: </w:t>
      </w:r>
      <w:hyperlink r:id="rId13" w:history="1">
        <w:r w:rsidRPr="009B31B5">
          <w:rPr>
            <w:rStyle w:val="Hyperlink"/>
            <w:lang w:val="en-GB"/>
          </w:rPr>
          <w:t>https://www.statista.com/statistics/490882/tesco-group-united-kingdom-uk-number-of-employees/</w:t>
        </w:r>
      </w:hyperlink>
      <w:r>
        <w:rPr>
          <w:lang w:val="en-GB"/>
        </w:rPr>
        <w:t xml:space="preserve"> [Accessed: 17/05/2020].</w:t>
      </w:r>
    </w:p>
    <w:p w14:paraId="0CDD3B98" w14:textId="1E43FB75" w:rsidR="00FA2F68" w:rsidRPr="00FA2F68" w:rsidRDefault="00FA2F68" w:rsidP="00FA2F68">
      <w:pPr>
        <w:spacing w:line="276" w:lineRule="auto"/>
        <w:rPr>
          <w:lang w:val="en-GB"/>
        </w:rPr>
      </w:pPr>
    </w:p>
    <w:p w14:paraId="3E861535" w14:textId="77777777" w:rsidR="00644A66" w:rsidRPr="00644A66" w:rsidRDefault="00644A66" w:rsidP="00644A66">
      <w:pPr>
        <w:spacing w:line="276" w:lineRule="auto"/>
        <w:rPr>
          <w:lang w:val="en-GB"/>
        </w:rPr>
      </w:pPr>
      <w:r w:rsidRPr="00644A66">
        <w:rPr>
          <w:lang w:val="en-GB"/>
        </w:rPr>
        <w:t xml:space="preserve">Zgrzywa-Ziemak, A. (2015). The Impact of Organisational Learning on Organisational Performance. </w:t>
      </w:r>
      <w:r w:rsidRPr="00644A66">
        <w:rPr>
          <w:i/>
          <w:iCs/>
          <w:lang w:val="en-GB"/>
        </w:rPr>
        <w:t>Management and Business Administration. Central Europe</w:t>
      </w:r>
      <w:r w:rsidRPr="00644A66">
        <w:rPr>
          <w:lang w:val="en-GB"/>
        </w:rPr>
        <w:t>, 23(</w:t>
      </w:r>
      <w:r w:rsidRPr="00644A66">
        <w:rPr>
          <w:b/>
          <w:bCs/>
          <w:lang w:val="en-GB"/>
        </w:rPr>
        <w:t>4</w:t>
      </w:r>
      <w:r w:rsidRPr="00644A66">
        <w:rPr>
          <w:lang w:val="en-GB"/>
        </w:rPr>
        <w:t>), pp.98–112.</w:t>
      </w:r>
    </w:p>
    <w:p w14:paraId="31127030" w14:textId="77777777" w:rsidR="00FA2F68" w:rsidRPr="00FA2F68" w:rsidRDefault="00FA2F68" w:rsidP="00FA2F68">
      <w:pPr>
        <w:spacing w:line="276" w:lineRule="auto"/>
        <w:rPr>
          <w:lang w:val="en-GB"/>
        </w:rPr>
      </w:pPr>
    </w:p>
    <w:p w14:paraId="5A2622D1" w14:textId="77777777" w:rsidR="00FA2F68" w:rsidRDefault="00FA2F68" w:rsidP="00FA2F68">
      <w:pPr>
        <w:spacing w:line="276" w:lineRule="auto"/>
      </w:pPr>
    </w:p>
    <w:sectPr w:rsidR="00FA2F68" w:rsidSect="00FA2F68">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AD78A1D" w14:textId="77777777" w:rsidR="00E546E9" w:rsidRDefault="00E546E9" w:rsidP="00FA2F68">
      <w:r>
        <w:separator/>
      </w:r>
    </w:p>
  </w:endnote>
  <w:endnote w:type="continuationSeparator" w:id="0">
    <w:p w14:paraId="44B91D04" w14:textId="77777777" w:rsidR="00E546E9" w:rsidRDefault="00E546E9" w:rsidP="00FA2F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0000972"/>
      <w:docPartObj>
        <w:docPartGallery w:val="Page Numbers (Bottom of Page)"/>
        <w:docPartUnique/>
      </w:docPartObj>
    </w:sdtPr>
    <w:sdtEndPr>
      <w:rPr>
        <w:noProof/>
      </w:rPr>
    </w:sdtEndPr>
    <w:sdtContent>
      <w:p w14:paraId="75E50CFB" w14:textId="1A408D99" w:rsidR="00FA2F68" w:rsidRDefault="00FA2F68">
        <w:pPr>
          <w:pStyle w:val="Footer"/>
          <w:jc w:val="right"/>
        </w:pPr>
        <w:r w:rsidRPr="00FA2F68">
          <w:rPr>
            <w:b/>
            <w:bCs/>
          </w:rPr>
          <w:fldChar w:fldCharType="begin"/>
        </w:r>
        <w:r w:rsidRPr="00FA2F68">
          <w:rPr>
            <w:b/>
            <w:bCs/>
          </w:rPr>
          <w:instrText xml:space="preserve"> PAGE   \* MERGEFORMAT </w:instrText>
        </w:r>
        <w:r w:rsidRPr="00FA2F68">
          <w:rPr>
            <w:b/>
            <w:bCs/>
          </w:rPr>
          <w:fldChar w:fldCharType="separate"/>
        </w:r>
        <w:r w:rsidR="00EC69D5">
          <w:rPr>
            <w:b/>
            <w:bCs/>
            <w:noProof/>
          </w:rPr>
          <w:t>1</w:t>
        </w:r>
        <w:r w:rsidRPr="00FA2F68">
          <w:rPr>
            <w:b/>
            <w:bCs/>
            <w:noProof/>
          </w:rPr>
          <w:fldChar w:fldCharType="end"/>
        </w:r>
      </w:p>
    </w:sdtContent>
  </w:sdt>
  <w:p w14:paraId="2DB0EC34" w14:textId="77777777" w:rsidR="00FA2F68" w:rsidRDefault="00FA2F6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877C869" w14:textId="77777777" w:rsidR="00E546E9" w:rsidRDefault="00E546E9" w:rsidP="00FA2F68">
      <w:r>
        <w:separator/>
      </w:r>
    </w:p>
  </w:footnote>
  <w:footnote w:type="continuationSeparator" w:id="0">
    <w:p w14:paraId="09ACC02E" w14:textId="77777777" w:rsidR="00E546E9" w:rsidRDefault="00E546E9" w:rsidP="00FA2F6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7924"/>
    <w:rsid w:val="00014C0D"/>
    <w:rsid w:val="000B67E0"/>
    <w:rsid w:val="000F2EF4"/>
    <w:rsid w:val="00327924"/>
    <w:rsid w:val="003A63CD"/>
    <w:rsid w:val="00644A66"/>
    <w:rsid w:val="00703DB1"/>
    <w:rsid w:val="007B2F52"/>
    <w:rsid w:val="00844443"/>
    <w:rsid w:val="00AD61A5"/>
    <w:rsid w:val="00E546E9"/>
    <w:rsid w:val="00EC69D5"/>
    <w:rsid w:val="00FA2F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E0D0F"/>
  <w15:chartTrackingRefBased/>
  <w15:docId w15:val="{77FEC3CA-7B39-4384-A26B-E4DD61B3E0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Calibr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A2F68"/>
    <w:pPr>
      <w:spacing w:after="0" w:line="240" w:lineRule="auto"/>
    </w:pPr>
    <w:rPr>
      <w:rFonts w:ascii="Arial" w:hAnsi="Arial" w:cs="Calibri"/>
      <w:szCs w:val="24"/>
      <w:lang w:val="en-US" w:eastAsia="en-GB"/>
    </w:rPr>
  </w:style>
  <w:style w:type="paragraph" w:styleId="Heading1">
    <w:name w:val="heading 1"/>
    <w:basedOn w:val="Normal"/>
    <w:next w:val="Normal"/>
    <w:link w:val="Heading1Char"/>
    <w:uiPriority w:val="9"/>
    <w:qFormat/>
    <w:rsid w:val="00FA2F68"/>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A2F68"/>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A2F68"/>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A2F6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A2F68"/>
    <w:rPr>
      <w:rFonts w:eastAsiaTheme="minorEastAsia"/>
      <w:lang w:val="en-US"/>
    </w:rPr>
  </w:style>
  <w:style w:type="paragraph" w:styleId="Header">
    <w:name w:val="header"/>
    <w:basedOn w:val="Normal"/>
    <w:link w:val="HeaderChar"/>
    <w:uiPriority w:val="99"/>
    <w:unhideWhenUsed/>
    <w:rsid w:val="00FA2F68"/>
    <w:pPr>
      <w:tabs>
        <w:tab w:val="center" w:pos="4513"/>
        <w:tab w:val="right" w:pos="9026"/>
      </w:tabs>
    </w:pPr>
  </w:style>
  <w:style w:type="character" w:customStyle="1" w:styleId="HeaderChar">
    <w:name w:val="Header Char"/>
    <w:basedOn w:val="DefaultParagraphFont"/>
    <w:link w:val="Header"/>
    <w:uiPriority w:val="99"/>
    <w:rsid w:val="00FA2F68"/>
    <w:rPr>
      <w:rFonts w:ascii="Arial" w:hAnsi="Arial" w:cs="Calibri"/>
      <w:sz w:val="24"/>
      <w:szCs w:val="24"/>
      <w:lang w:val="en-US" w:eastAsia="en-GB"/>
    </w:rPr>
  </w:style>
  <w:style w:type="paragraph" w:styleId="Footer">
    <w:name w:val="footer"/>
    <w:basedOn w:val="Normal"/>
    <w:link w:val="FooterChar"/>
    <w:uiPriority w:val="99"/>
    <w:unhideWhenUsed/>
    <w:rsid w:val="00FA2F68"/>
    <w:pPr>
      <w:tabs>
        <w:tab w:val="center" w:pos="4513"/>
        <w:tab w:val="right" w:pos="9026"/>
      </w:tabs>
    </w:pPr>
  </w:style>
  <w:style w:type="character" w:customStyle="1" w:styleId="FooterChar">
    <w:name w:val="Footer Char"/>
    <w:basedOn w:val="DefaultParagraphFont"/>
    <w:link w:val="Footer"/>
    <w:uiPriority w:val="99"/>
    <w:rsid w:val="00FA2F68"/>
    <w:rPr>
      <w:rFonts w:ascii="Arial" w:hAnsi="Arial" w:cs="Calibri"/>
      <w:sz w:val="24"/>
      <w:szCs w:val="24"/>
      <w:lang w:val="en-US" w:eastAsia="en-GB"/>
    </w:rPr>
  </w:style>
  <w:style w:type="character" w:customStyle="1" w:styleId="Heading1Char">
    <w:name w:val="Heading 1 Char"/>
    <w:basedOn w:val="DefaultParagraphFont"/>
    <w:link w:val="Heading1"/>
    <w:uiPriority w:val="9"/>
    <w:rsid w:val="00FA2F68"/>
    <w:rPr>
      <w:rFonts w:asciiTheme="majorHAnsi" w:eastAsiaTheme="majorEastAsia" w:hAnsiTheme="majorHAnsi" w:cstheme="majorBidi"/>
      <w:color w:val="2F5496" w:themeColor="accent1" w:themeShade="BF"/>
      <w:sz w:val="32"/>
      <w:szCs w:val="32"/>
      <w:lang w:val="en-US" w:eastAsia="en-GB"/>
    </w:rPr>
  </w:style>
  <w:style w:type="character" w:customStyle="1" w:styleId="Heading2Char">
    <w:name w:val="Heading 2 Char"/>
    <w:basedOn w:val="DefaultParagraphFont"/>
    <w:link w:val="Heading2"/>
    <w:uiPriority w:val="9"/>
    <w:rsid w:val="00FA2F68"/>
    <w:rPr>
      <w:rFonts w:asciiTheme="majorHAnsi" w:eastAsiaTheme="majorEastAsia" w:hAnsiTheme="majorHAnsi" w:cstheme="majorBidi"/>
      <w:color w:val="2F5496" w:themeColor="accent1" w:themeShade="BF"/>
      <w:sz w:val="26"/>
      <w:szCs w:val="26"/>
      <w:lang w:val="en-US" w:eastAsia="en-GB"/>
    </w:rPr>
  </w:style>
  <w:style w:type="character" w:customStyle="1" w:styleId="Heading3Char">
    <w:name w:val="Heading 3 Char"/>
    <w:basedOn w:val="DefaultParagraphFont"/>
    <w:link w:val="Heading3"/>
    <w:uiPriority w:val="9"/>
    <w:rsid w:val="00FA2F68"/>
    <w:rPr>
      <w:rFonts w:asciiTheme="majorHAnsi" w:eastAsiaTheme="majorEastAsia" w:hAnsiTheme="majorHAnsi" w:cstheme="majorBidi"/>
      <w:color w:val="1F3763" w:themeColor="accent1" w:themeShade="7F"/>
      <w:sz w:val="24"/>
      <w:szCs w:val="24"/>
      <w:lang w:val="en-US" w:eastAsia="en-GB"/>
    </w:rPr>
  </w:style>
  <w:style w:type="character" w:styleId="Hyperlink">
    <w:name w:val="Hyperlink"/>
    <w:basedOn w:val="DefaultParagraphFont"/>
    <w:uiPriority w:val="99"/>
    <w:unhideWhenUsed/>
    <w:rsid w:val="00644A66"/>
    <w:rPr>
      <w:color w:val="0563C1" w:themeColor="hyperlink"/>
      <w:u w:val="single"/>
    </w:rPr>
  </w:style>
  <w:style w:type="character" w:customStyle="1" w:styleId="UnresolvedMention">
    <w:name w:val="Unresolved Mention"/>
    <w:basedOn w:val="DefaultParagraphFont"/>
    <w:uiPriority w:val="99"/>
    <w:semiHidden/>
    <w:unhideWhenUsed/>
    <w:rsid w:val="00644A66"/>
    <w:rPr>
      <w:color w:val="605E5C"/>
      <w:shd w:val="clear" w:color="auto" w:fill="E1DFDD"/>
    </w:rPr>
  </w:style>
  <w:style w:type="paragraph" w:styleId="TOCHeading">
    <w:name w:val="TOC Heading"/>
    <w:basedOn w:val="Heading1"/>
    <w:next w:val="Normal"/>
    <w:uiPriority w:val="39"/>
    <w:unhideWhenUsed/>
    <w:qFormat/>
    <w:rsid w:val="00AD61A5"/>
    <w:pPr>
      <w:spacing w:line="259" w:lineRule="auto"/>
      <w:outlineLvl w:val="9"/>
    </w:pPr>
    <w:rPr>
      <w:lang w:eastAsia="en-US"/>
    </w:rPr>
  </w:style>
  <w:style w:type="paragraph" w:styleId="TOC1">
    <w:name w:val="toc 1"/>
    <w:basedOn w:val="Normal"/>
    <w:next w:val="Normal"/>
    <w:autoRedefine/>
    <w:uiPriority w:val="39"/>
    <w:unhideWhenUsed/>
    <w:rsid w:val="00AD61A5"/>
    <w:pPr>
      <w:spacing w:after="100"/>
    </w:pPr>
  </w:style>
  <w:style w:type="paragraph" w:styleId="TOC2">
    <w:name w:val="toc 2"/>
    <w:basedOn w:val="Normal"/>
    <w:next w:val="Normal"/>
    <w:autoRedefine/>
    <w:uiPriority w:val="39"/>
    <w:unhideWhenUsed/>
    <w:rsid w:val="00AD61A5"/>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5275829">
      <w:bodyDiv w:val="1"/>
      <w:marLeft w:val="0"/>
      <w:marRight w:val="0"/>
      <w:marTop w:val="0"/>
      <w:marBottom w:val="0"/>
      <w:divBdr>
        <w:top w:val="none" w:sz="0" w:space="0" w:color="auto"/>
        <w:left w:val="none" w:sz="0" w:space="0" w:color="auto"/>
        <w:bottom w:val="none" w:sz="0" w:space="0" w:color="auto"/>
        <w:right w:val="none" w:sz="0" w:space="0" w:color="auto"/>
      </w:divBdr>
      <w:divsChild>
        <w:div w:id="1921063962">
          <w:marLeft w:val="0"/>
          <w:marRight w:val="0"/>
          <w:marTop w:val="0"/>
          <w:marBottom w:val="150"/>
          <w:divBdr>
            <w:top w:val="none" w:sz="0" w:space="0" w:color="auto"/>
            <w:left w:val="none" w:sz="0" w:space="0" w:color="auto"/>
            <w:bottom w:val="none" w:sz="0" w:space="0" w:color="auto"/>
            <w:right w:val="none" w:sz="0" w:space="0" w:color="auto"/>
          </w:divBdr>
        </w:div>
      </w:divsChild>
    </w:div>
    <w:div w:id="419836374">
      <w:bodyDiv w:val="1"/>
      <w:marLeft w:val="0"/>
      <w:marRight w:val="0"/>
      <w:marTop w:val="0"/>
      <w:marBottom w:val="0"/>
      <w:divBdr>
        <w:top w:val="none" w:sz="0" w:space="0" w:color="auto"/>
        <w:left w:val="none" w:sz="0" w:space="0" w:color="auto"/>
        <w:bottom w:val="none" w:sz="0" w:space="0" w:color="auto"/>
        <w:right w:val="none" w:sz="0" w:space="0" w:color="auto"/>
      </w:divBdr>
      <w:divsChild>
        <w:div w:id="381490932">
          <w:marLeft w:val="0"/>
          <w:marRight w:val="0"/>
          <w:marTop w:val="0"/>
          <w:marBottom w:val="150"/>
          <w:divBdr>
            <w:top w:val="none" w:sz="0" w:space="0" w:color="auto"/>
            <w:left w:val="none" w:sz="0" w:space="0" w:color="auto"/>
            <w:bottom w:val="none" w:sz="0" w:space="0" w:color="auto"/>
            <w:right w:val="none" w:sz="0" w:space="0" w:color="auto"/>
          </w:divBdr>
        </w:div>
      </w:divsChild>
    </w:div>
    <w:div w:id="847446990">
      <w:bodyDiv w:val="1"/>
      <w:marLeft w:val="0"/>
      <w:marRight w:val="0"/>
      <w:marTop w:val="0"/>
      <w:marBottom w:val="0"/>
      <w:divBdr>
        <w:top w:val="none" w:sz="0" w:space="0" w:color="auto"/>
        <w:left w:val="none" w:sz="0" w:space="0" w:color="auto"/>
        <w:bottom w:val="none" w:sz="0" w:space="0" w:color="auto"/>
        <w:right w:val="none" w:sz="0" w:space="0" w:color="auto"/>
      </w:divBdr>
      <w:divsChild>
        <w:div w:id="1826118890">
          <w:marLeft w:val="0"/>
          <w:marRight w:val="0"/>
          <w:marTop w:val="0"/>
          <w:marBottom w:val="150"/>
          <w:divBdr>
            <w:top w:val="none" w:sz="0" w:space="0" w:color="auto"/>
            <w:left w:val="none" w:sz="0" w:space="0" w:color="auto"/>
            <w:bottom w:val="none" w:sz="0" w:space="0" w:color="auto"/>
            <w:right w:val="none" w:sz="0" w:space="0" w:color="auto"/>
          </w:divBdr>
        </w:div>
      </w:divsChild>
    </w:div>
    <w:div w:id="1226335567">
      <w:bodyDiv w:val="1"/>
      <w:marLeft w:val="0"/>
      <w:marRight w:val="0"/>
      <w:marTop w:val="0"/>
      <w:marBottom w:val="0"/>
      <w:divBdr>
        <w:top w:val="none" w:sz="0" w:space="0" w:color="auto"/>
        <w:left w:val="none" w:sz="0" w:space="0" w:color="auto"/>
        <w:bottom w:val="none" w:sz="0" w:space="0" w:color="auto"/>
        <w:right w:val="none" w:sz="0" w:space="0" w:color="auto"/>
      </w:divBdr>
      <w:divsChild>
        <w:div w:id="1989553821">
          <w:marLeft w:val="0"/>
          <w:marRight w:val="0"/>
          <w:marTop w:val="0"/>
          <w:marBottom w:val="150"/>
          <w:divBdr>
            <w:top w:val="none" w:sz="0" w:space="0" w:color="auto"/>
            <w:left w:val="none" w:sz="0" w:space="0" w:color="auto"/>
            <w:bottom w:val="none" w:sz="0" w:space="0" w:color="auto"/>
            <w:right w:val="none" w:sz="0" w:space="0" w:color="auto"/>
          </w:divBdr>
        </w:div>
      </w:divsChild>
    </w:div>
    <w:div w:id="1535580938">
      <w:bodyDiv w:val="1"/>
      <w:marLeft w:val="0"/>
      <w:marRight w:val="0"/>
      <w:marTop w:val="0"/>
      <w:marBottom w:val="0"/>
      <w:divBdr>
        <w:top w:val="none" w:sz="0" w:space="0" w:color="auto"/>
        <w:left w:val="none" w:sz="0" w:space="0" w:color="auto"/>
        <w:bottom w:val="none" w:sz="0" w:space="0" w:color="auto"/>
        <w:right w:val="none" w:sz="0" w:space="0" w:color="auto"/>
      </w:divBdr>
      <w:divsChild>
        <w:div w:id="742146375">
          <w:marLeft w:val="0"/>
          <w:marRight w:val="0"/>
          <w:marTop w:val="0"/>
          <w:marBottom w:val="1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statista.com/statistics/490882/tesco-group-united-kingdom-uk-number-of-employe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tescoplc.com/about/how-we-do-business/core-purpose-and-values/"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escoplc.com/about/"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howandwhat.net/swot-analysis-tesco-tesco-swot-analysi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00A0819E5DF542D7B635E306FE1F3419"/>
        <w:category>
          <w:name w:val="General"/>
          <w:gallery w:val="placeholder"/>
        </w:category>
        <w:types>
          <w:type w:val="bbPlcHdr"/>
        </w:types>
        <w:behaviors>
          <w:behavior w:val="content"/>
        </w:behaviors>
        <w:guid w:val="{32CFB561-A129-408E-8D63-F2B2CA77C4EF}"/>
      </w:docPartPr>
      <w:docPartBody>
        <w:p w:rsidR="00C77900" w:rsidRDefault="0047113B" w:rsidP="0047113B">
          <w:pPr>
            <w:pStyle w:val="00A0819E5DF542D7B635E306FE1F3419"/>
          </w:pPr>
          <w:r>
            <w:rPr>
              <w:rFonts w:asciiTheme="majorHAnsi" w:eastAsiaTheme="majorEastAsia" w:hAnsiTheme="majorHAnsi" w:cstheme="majorBidi"/>
              <w:caps/>
              <w:color w:val="5B9BD5" w:themeColor="accent1"/>
              <w:sz w:val="80"/>
              <w:szCs w:val="80"/>
            </w:rPr>
            <w:t>[Document title]</w:t>
          </w:r>
        </w:p>
      </w:docPartBody>
    </w:docPart>
    <w:docPart>
      <w:docPartPr>
        <w:name w:val="2475396FCE2344B98A911007B0B19E42"/>
        <w:category>
          <w:name w:val="General"/>
          <w:gallery w:val="placeholder"/>
        </w:category>
        <w:types>
          <w:type w:val="bbPlcHdr"/>
        </w:types>
        <w:behaviors>
          <w:behavior w:val="content"/>
        </w:behaviors>
        <w:guid w:val="{26802687-4B06-4BF9-AC31-D1D9CFD6C3C3}"/>
      </w:docPartPr>
      <w:docPartBody>
        <w:p w:rsidR="00C77900" w:rsidRDefault="0047113B" w:rsidP="0047113B">
          <w:pPr>
            <w:pStyle w:val="2475396FCE2344B98A911007B0B19E42"/>
          </w:pPr>
          <w:r>
            <w:rPr>
              <w:color w:val="5B9BD5"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113B"/>
    <w:rsid w:val="0047113B"/>
    <w:rsid w:val="006B6257"/>
    <w:rsid w:val="00704F99"/>
    <w:rsid w:val="0084789A"/>
    <w:rsid w:val="00C779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0A0819E5DF542D7B635E306FE1F3419">
    <w:name w:val="00A0819E5DF542D7B635E306FE1F3419"/>
    <w:rsid w:val="0047113B"/>
  </w:style>
  <w:style w:type="paragraph" w:customStyle="1" w:styleId="2475396FCE2344B98A911007B0B19E42">
    <w:name w:val="2475396FCE2344B98A911007B0B19E42"/>
    <w:rsid w:val="0047113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Student name: Tatyana Nikolova</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29D12BD-FAA0-49BA-86BF-39F41D2088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2697</Words>
  <Characters>15378</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Community engagement</vt:lpstr>
    </vt:vector>
  </TitlesOfParts>
  <Company/>
  <LinksUpToDate>false</LinksUpToDate>
  <CharactersWithSpaces>18039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Community engagement</dc:title>
  <dc:subject>Student ID: 1912953</dc:subject>
  <dc:creator>Dari-Anna A Kuseva</dc:creator>
  <cp:keywords/>
  <dc:description/>
  <cp:lastModifiedBy>X1 Carbon G2</cp:lastModifiedBy>
  <cp:revision>2</cp:revision>
  <dcterms:created xsi:type="dcterms:W3CDTF">2020-05-19T17:54:00Z</dcterms:created>
  <dcterms:modified xsi:type="dcterms:W3CDTF">2020-05-19T17:54:00Z</dcterms:modified>
</cp:coreProperties>
</file>