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BA826" w14:textId="77777777" w:rsidR="00834AB8" w:rsidRDefault="00834AB8" w:rsidP="00834AB8">
      <w:pPr>
        <w:jc w:val="center"/>
        <w:rPr>
          <w:b/>
          <w:sz w:val="48"/>
          <w:szCs w:val="48"/>
        </w:rPr>
      </w:pPr>
    </w:p>
    <w:p w14:paraId="511E8CC0" w14:textId="54512ED5" w:rsidR="00834AB8" w:rsidRDefault="00FE3A97" w:rsidP="00FE3A97">
      <w:pPr>
        <w:pStyle w:val="Title"/>
        <w:rPr>
          <w:rFonts w:ascii="Times New Roman" w:hAnsi="Times New Roman" w:cs="Times New Roman"/>
          <w:b/>
          <w:sz w:val="40"/>
          <w:szCs w:val="40"/>
        </w:rPr>
      </w:pPr>
      <w:r>
        <w:rPr>
          <w:rFonts w:ascii="Times New Roman" w:hAnsi="Times New Roman" w:cs="Times New Roman"/>
          <w:b/>
          <w:sz w:val="40"/>
          <w:szCs w:val="40"/>
        </w:rPr>
        <w:t xml:space="preserve">                                   Assignment 1</w:t>
      </w:r>
    </w:p>
    <w:p w14:paraId="36EC2191" w14:textId="44233187" w:rsidR="00FE3A97" w:rsidRDefault="00FE3A97" w:rsidP="00FE3A97">
      <w:r>
        <w:t xml:space="preserve">                                                     </w:t>
      </w:r>
    </w:p>
    <w:p w14:paraId="152FE27C" w14:textId="33E2A5DA" w:rsidR="00FE3A97" w:rsidRDefault="00FE3A97" w:rsidP="00FE3A97">
      <w:r>
        <w:t xml:space="preserve">                                                  Student </w:t>
      </w:r>
      <w:proofErr w:type="gramStart"/>
      <w:r>
        <w:t>name :</w:t>
      </w:r>
      <w:proofErr w:type="gramEnd"/>
      <w:r>
        <w:t xml:space="preserve"> Radu </w:t>
      </w:r>
      <w:proofErr w:type="spellStart"/>
      <w:r>
        <w:t>Neata</w:t>
      </w:r>
      <w:proofErr w:type="spellEnd"/>
      <w:r>
        <w:t xml:space="preserve"> </w:t>
      </w:r>
    </w:p>
    <w:p w14:paraId="19016986" w14:textId="6B165F41" w:rsidR="00FE3A97" w:rsidRPr="00FE3A97" w:rsidRDefault="00FE3A97" w:rsidP="00FE3A97">
      <w:r>
        <w:t xml:space="preserve">                                                  Student </w:t>
      </w:r>
      <w:proofErr w:type="gramStart"/>
      <w:r>
        <w:t>number :</w:t>
      </w:r>
      <w:proofErr w:type="gramEnd"/>
      <w:r>
        <w:t xml:space="preserve"> 1905633</w:t>
      </w:r>
    </w:p>
    <w:p w14:paraId="1C0A7E84" w14:textId="77777777" w:rsidR="00834AB8" w:rsidRDefault="00834AB8">
      <w:pPr>
        <w:spacing w:line="259" w:lineRule="auto"/>
        <w:jc w:val="left"/>
        <w:rPr>
          <w:b/>
          <w:sz w:val="48"/>
          <w:szCs w:val="48"/>
        </w:rPr>
      </w:pPr>
      <w:r>
        <w:rPr>
          <w:b/>
          <w:sz w:val="48"/>
          <w:szCs w:val="48"/>
        </w:rPr>
        <w:br w:type="page"/>
      </w:r>
    </w:p>
    <w:p w14:paraId="59A43C7B" w14:textId="77777777" w:rsidR="0095380E" w:rsidRDefault="0082533F" w:rsidP="0082533F">
      <w:r w:rsidRPr="007C3481">
        <w:rPr>
          <w:b/>
        </w:rPr>
        <w:lastRenderedPageBreak/>
        <w:t>Harriot Hotel</w:t>
      </w:r>
      <w:r>
        <w:t xml:space="preserve"> is a big hotel company with expansion in many countries like America, Europe, and Africa</w:t>
      </w:r>
      <w:r w:rsidR="00737D0D">
        <w:t>,</w:t>
      </w:r>
      <w:r>
        <w:t xml:space="preserve"> etc. they follow </w:t>
      </w:r>
      <w:r w:rsidR="00737D0D">
        <w:t xml:space="preserve">an </w:t>
      </w:r>
      <w:r>
        <w:t>aggressive expansion strategy to be successful with steady growth but due to the Covid-19 pandemic, their businesses come to a standstill. As many government</w:t>
      </w:r>
      <w:r w:rsidR="00737D0D">
        <w:t>s</w:t>
      </w:r>
      <w:r>
        <w:t xml:space="preserve"> impose lockdown in the countries, people cannot visit places and resides hotels. But Harriot is trying to expand in China where restrictions are were released much earlier. This hotel is now wanted to </w:t>
      </w:r>
      <w:r w:rsidR="0095380E">
        <w:t xml:space="preserve">implement a cost-cutting strategy to overcome the losses of </w:t>
      </w:r>
      <w:r w:rsidR="00737D0D">
        <w:t xml:space="preserve">the </w:t>
      </w:r>
      <w:r w:rsidR="0095380E">
        <w:t>pandemic period. As a newly hired manager, I will access their costs and provide suggestions for increasing, decreasing</w:t>
      </w:r>
      <w:r w:rsidR="00737D0D">
        <w:t>,</w:t>
      </w:r>
      <w:r w:rsidR="0095380E">
        <w:t xml:space="preserve"> or eliminating them with proper justification. Also</w:t>
      </w:r>
      <w:r w:rsidR="00737D0D">
        <w:t>,</w:t>
      </w:r>
      <w:r w:rsidR="0095380E">
        <w:t xml:space="preserve"> cost structures and types with their </w:t>
      </w:r>
      <w:r w:rsidR="00737D0D">
        <w:t>e</w:t>
      </w:r>
      <w:r w:rsidR="0095380E">
        <w:t xml:space="preserve">ffects will be analysed in the essay. </w:t>
      </w:r>
    </w:p>
    <w:p w14:paraId="0CB1332C" w14:textId="77777777" w:rsidR="00031EBC" w:rsidRDefault="0095380E" w:rsidP="0082533F">
      <w:r w:rsidRPr="005F11BE">
        <w:rPr>
          <w:b/>
        </w:rPr>
        <w:t xml:space="preserve">Cost </w:t>
      </w:r>
      <w:r w:rsidR="005F11BE">
        <w:t xml:space="preserve">is an expenditure that a business must carry to buy raw materials, produce any product, manufacturing, purchasing equipment, or get services ready to use in the business. Every business is </w:t>
      </w:r>
      <w:proofErr w:type="gramStart"/>
      <w:r w:rsidR="005F11BE">
        <w:t>different</w:t>
      </w:r>
      <w:proofErr w:type="gramEnd"/>
      <w:r w:rsidR="005F11BE">
        <w:t xml:space="preserve"> and they have costs regarding their product types and characteristics, like a retail organisation and a hotel company will have completely different types of costs. </w:t>
      </w:r>
      <w:proofErr w:type="gramStart"/>
      <w:r w:rsidR="005F11BE">
        <w:t>So</w:t>
      </w:r>
      <w:proofErr w:type="gramEnd"/>
      <w:r w:rsidR="005F11BE">
        <w:t xml:space="preserve"> </w:t>
      </w:r>
      <w:r w:rsidR="005F11BE" w:rsidRPr="005F11BE">
        <w:rPr>
          <w:b/>
        </w:rPr>
        <w:t>cost structure</w:t>
      </w:r>
      <w:r w:rsidR="005F11BE">
        <w:t xml:space="preserve"> indicates the costs that a business has to incur to produce their anticipated objective, for example, cost of buying raw materials to cost of packaging. To be successful, a company must know well about its expenses and their limit. </w:t>
      </w:r>
      <w:r w:rsidR="00737D0D">
        <w:t>The s</w:t>
      </w:r>
      <w:r w:rsidR="00031EBC">
        <w:t>tructure of the cost depends on the activity of the businesses and what they need more</w:t>
      </w:r>
      <w:r w:rsidR="0016565D" w:rsidRPr="0016565D">
        <w:rPr>
          <w:rFonts w:eastAsia="Times New Roman" w:cs="Times New Roman"/>
          <w:szCs w:val="24"/>
          <w:lang w:val="en-US"/>
        </w:rPr>
        <w:t xml:space="preserve"> </w:t>
      </w:r>
      <w:r w:rsidR="0016565D">
        <w:rPr>
          <w:rFonts w:eastAsia="Times New Roman" w:cs="Times New Roman"/>
          <w:szCs w:val="24"/>
          <w:lang w:val="en-US"/>
        </w:rPr>
        <w:t>(</w:t>
      </w:r>
      <w:r w:rsidR="0016565D" w:rsidRPr="00C05876">
        <w:rPr>
          <w:rFonts w:eastAsia="Times New Roman" w:cs="Times New Roman"/>
          <w:szCs w:val="24"/>
          <w:lang w:val="en-US"/>
        </w:rPr>
        <w:t>Thatcher</w:t>
      </w:r>
      <w:r w:rsidR="0016565D">
        <w:rPr>
          <w:rFonts w:eastAsia="Times New Roman" w:cs="Times New Roman"/>
          <w:szCs w:val="24"/>
          <w:lang w:val="en-US"/>
        </w:rPr>
        <w:t xml:space="preserve">, &amp; </w:t>
      </w:r>
      <w:proofErr w:type="spellStart"/>
      <w:r w:rsidR="0016565D">
        <w:rPr>
          <w:rFonts w:eastAsia="Times New Roman" w:cs="Times New Roman"/>
          <w:szCs w:val="24"/>
          <w:lang w:val="en-US"/>
        </w:rPr>
        <w:t>Pingry</w:t>
      </w:r>
      <w:proofErr w:type="spellEnd"/>
      <w:r w:rsidR="0016565D">
        <w:rPr>
          <w:rFonts w:eastAsia="Times New Roman" w:cs="Times New Roman"/>
          <w:szCs w:val="24"/>
          <w:lang w:val="en-US"/>
        </w:rPr>
        <w:t>, 2004)</w:t>
      </w:r>
      <w:r w:rsidR="00031EBC">
        <w:t xml:space="preserve">. However, every business wants to reduce </w:t>
      </w:r>
      <w:r w:rsidR="00737D0D">
        <w:t>its</w:t>
      </w:r>
      <w:r w:rsidR="00031EBC">
        <w:t xml:space="preserve"> costs so that </w:t>
      </w:r>
      <w:r w:rsidR="00737D0D">
        <w:t>it</w:t>
      </w:r>
      <w:r w:rsidR="00031EBC">
        <w:t xml:space="preserve"> can earn more profit. For this, </w:t>
      </w:r>
      <w:proofErr w:type="gramStart"/>
      <w:r w:rsidR="00031EBC">
        <w:t>first of all</w:t>
      </w:r>
      <w:proofErr w:type="gramEnd"/>
      <w:r w:rsidR="00737D0D">
        <w:t>,</w:t>
      </w:r>
      <w:r w:rsidR="00031EBC">
        <w:t xml:space="preserve"> they have to know about various cost types and how to handle those costs in every situation. </w:t>
      </w:r>
      <w:r w:rsidR="00031EBC" w:rsidRPr="00031EBC">
        <w:rPr>
          <w:b/>
        </w:rPr>
        <w:t>Types of costs</w:t>
      </w:r>
      <w:r w:rsidR="00031EBC">
        <w:t xml:space="preserve"> depend on the allocation, usage</w:t>
      </w:r>
      <w:r w:rsidR="00737D0D">
        <w:t>,</w:t>
      </w:r>
      <w:r w:rsidR="00031EBC">
        <w:t xml:space="preserve"> and output. Types of cost structure </w:t>
      </w:r>
      <w:proofErr w:type="gramStart"/>
      <w:r w:rsidR="00032A63">
        <w:t>are</w:t>
      </w:r>
      <w:proofErr w:type="gramEnd"/>
    </w:p>
    <w:p w14:paraId="0504D576" w14:textId="77777777" w:rsidR="00031EBC" w:rsidRDefault="00031EBC" w:rsidP="0082533F">
      <w:r w:rsidRPr="002B76EC">
        <w:rPr>
          <w:b/>
        </w:rPr>
        <w:t>Fixed cost</w:t>
      </w:r>
      <w:r>
        <w:t xml:space="preserve"> </w:t>
      </w:r>
      <w:r w:rsidR="002B76EC">
        <w:t>-</w:t>
      </w:r>
      <w:r>
        <w:t xml:space="preserve"> </w:t>
      </w:r>
      <w:r w:rsidR="002B76EC">
        <w:t>fixed costs are the cost of fixed inputs for production and it does not change for each unit of production. Fixed costs are rent of showroom, insurance, depreciation</w:t>
      </w:r>
      <w:r w:rsidR="00737D0D">
        <w:t>,</w:t>
      </w:r>
      <w:r w:rsidR="002B76EC">
        <w:t xml:space="preserve"> etc.</w:t>
      </w:r>
    </w:p>
    <w:p w14:paraId="257DC55E" w14:textId="77777777" w:rsidR="00031EBC" w:rsidRDefault="00031EBC" w:rsidP="0082533F">
      <w:r w:rsidRPr="002B76EC">
        <w:rPr>
          <w:b/>
        </w:rPr>
        <w:t>Variable cost</w:t>
      </w:r>
      <w:r w:rsidR="002B76EC">
        <w:t xml:space="preserve"> – this cost is for variable inputs of the production. This cost var</w:t>
      </w:r>
      <w:r w:rsidR="00737D0D">
        <w:t>ies</w:t>
      </w:r>
      <w:r w:rsidR="002B76EC">
        <w:t xml:space="preserve"> with each change of unit of production. It depends on the output of the production. For </w:t>
      </w:r>
      <w:proofErr w:type="gramStart"/>
      <w:r w:rsidR="002B76EC">
        <w:t>example</w:t>
      </w:r>
      <w:proofErr w:type="gramEnd"/>
      <w:r w:rsidR="002B76EC">
        <w:t xml:space="preserve"> commission, utility costs</w:t>
      </w:r>
      <w:r w:rsidR="00737D0D">
        <w:t>,</w:t>
      </w:r>
      <w:r w:rsidR="002B76EC">
        <w:t xml:space="preserve"> etc. </w:t>
      </w:r>
    </w:p>
    <w:p w14:paraId="65097526" w14:textId="77777777" w:rsidR="002B76EC" w:rsidRDefault="00031EBC" w:rsidP="0082533F">
      <w:r w:rsidRPr="002B76EC">
        <w:rPr>
          <w:b/>
        </w:rPr>
        <w:t>Sunk cost</w:t>
      </w:r>
      <w:r w:rsidR="002B76EC">
        <w:t xml:space="preserve"> – this cost is </w:t>
      </w:r>
      <w:r w:rsidR="00737D0D">
        <w:t xml:space="preserve">an </w:t>
      </w:r>
      <w:r w:rsidR="002B76EC">
        <w:t xml:space="preserve">irrelevant type of cost that cannot be recovered once it is used </w:t>
      </w:r>
      <w:r w:rsidR="00737D0D">
        <w:t>as</w:t>
      </w:r>
      <w:r w:rsidR="002B76EC">
        <w:t xml:space="preserve"> </w:t>
      </w:r>
      <w:r w:rsidR="00737D0D">
        <w:t xml:space="preserve">the </w:t>
      </w:r>
      <w:r w:rsidR="002B76EC">
        <w:t>cost of product campaign, purchasing new equipment, rent</w:t>
      </w:r>
      <w:r w:rsidR="00737D0D">
        <w:t>,</w:t>
      </w:r>
      <w:r w:rsidR="002B76EC">
        <w:t xml:space="preserve"> etc.</w:t>
      </w:r>
    </w:p>
    <w:p w14:paraId="36E01004" w14:textId="77777777" w:rsidR="002B76EC" w:rsidRDefault="0016565D" w:rsidP="0082533F">
      <w:r>
        <w:t xml:space="preserve">According to </w:t>
      </w:r>
      <w:proofErr w:type="spellStart"/>
      <w:r>
        <w:rPr>
          <w:rFonts w:eastAsia="Times New Roman" w:cs="Times New Roman"/>
          <w:szCs w:val="24"/>
          <w:lang w:val="en-US"/>
        </w:rPr>
        <w:t>Borenstein</w:t>
      </w:r>
      <w:proofErr w:type="spellEnd"/>
      <w:r>
        <w:rPr>
          <w:rFonts w:eastAsia="Times New Roman" w:cs="Times New Roman"/>
          <w:szCs w:val="24"/>
          <w:lang w:val="en-US"/>
        </w:rPr>
        <w:t>, (2016)</w:t>
      </w:r>
      <w:r w:rsidR="00737D0D">
        <w:rPr>
          <w:rFonts w:eastAsia="Times New Roman" w:cs="Times New Roman"/>
          <w:szCs w:val="24"/>
          <w:lang w:val="en-US"/>
        </w:rPr>
        <w:t>,</w:t>
      </w:r>
      <w:r>
        <w:t xml:space="preserve"> </w:t>
      </w:r>
      <w:r w:rsidR="002B76EC">
        <w:t xml:space="preserve">two costs </w:t>
      </w:r>
      <w:r w:rsidR="00737D0D">
        <w:t>based on</w:t>
      </w:r>
      <w:r>
        <w:t xml:space="preserve"> control </w:t>
      </w:r>
      <w:proofErr w:type="gramStart"/>
      <w:r w:rsidR="002B76EC">
        <w:t>are</w:t>
      </w:r>
      <w:proofErr w:type="gramEnd"/>
    </w:p>
    <w:p w14:paraId="4CD341CB" w14:textId="77777777" w:rsidR="00E112DE" w:rsidRDefault="00E112DE" w:rsidP="0082533F">
      <w:r w:rsidRPr="00E112DE">
        <w:rPr>
          <w:b/>
        </w:rPr>
        <w:t>Controllable cost</w:t>
      </w:r>
      <w:r>
        <w:t xml:space="preserve"> -</w:t>
      </w:r>
      <w:r w:rsidR="002B76EC">
        <w:t xml:space="preserve"> </w:t>
      </w:r>
      <w:r w:rsidR="00737D0D">
        <w:t xml:space="preserve">a </w:t>
      </w:r>
      <w:r>
        <w:t>cost that is influenced by the tasks of the organisation.</w:t>
      </w:r>
    </w:p>
    <w:p w14:paraId="5F8FE881" w14:textId="77777777" w:rsidR="00E112DE" w:rsidRDefault="00E112DE" w:rsidP="0082533F">
      <w:r w:rsidRPr="00E112DE">
        <w:rPr>
          <w:b/>
        </w:rPr>
        <w:lastRenderedPageBreak/>
        <w:t>Uncontrollable cost</w:t>
      </w:r>
      <w:r>
        <w:t xml:space="preserve"> - this cost cannot be controlled by the employees of the organisation.</w:t>
      </w:r>
    </w:p>
    <w:p w14:paraId="2ED77BF3" w14:textId="77777777" w:rsidR="00E112DE" w:rsidRDefault="00737D0D" w:rsidP="0082533F">
      <w:proofErr w:type="spellStart"/>
      <w:r w:rsidRPr="009C4FD6">
        <w:rPr>
          <w:rFonts w:eastAsia="Times New Roman" w:cs="Times New Roman"/>
          <w:szCs w:val="24"/>
          <w:lang w:val="en-US"/>
        </w:rPr>
        <w:t>Narbon-Perpina</w:t>
      </w:r>
      <w:proofErr w:type="spellEnd"/>
      <w:r>
        <w:rPr>
          <w:rFonts w:eastAsia="Times New Roman" w:cs="Times New Roman"/>
          <w:szCs w:val="24"/>
          <w:lang w:val="en-US"/>
        </w:rPr>
        <w:t xml:space="preserve">, </w:t>
      </w:r>
      <w:proofErr w:type="spellStart"/>
      <w:r w:rsidRPr="009C4FD6">
        <w:rPr>
          <w:rFonts w:eastAsia="Times New Roman" w:cs="Times New Roman"/>
          <w:szCs w:val="24"/>
          <w:lang w:val="en-US"/>
        </w:rPr>
        <w:t>Arribas</w:t>
      </w:r>
      <w:proofErr w:type="spellEnd"/>
      <w:r w:rsidRPr="009C4FD6">
        <w:rPr>
          <w:rFonts w:eastAsia="Times New Roman" w:cs="Times New Roman"/>
          <w:szCs w:val="24"/>
          <w:lang w:val="en-US"/>
        </w:rPr>
        <w:t xml:space="preserve">, &amp; </w:t>
      </w:r>
      <w:proofErr w:type="spellStart"/>
      <w:r w:rsidRPr="009C4FD6">
        <w:rPr>
          <w:rFonts w:eastAsia="Times New Roman" w:cs="Times New Roman"/>
          <w:szCs w:val="24"/>
          <w:lang w:val="en-US"/>
        </w:rPr>
        <w:t>Tortosa-Ausina</w:t>
      </w:r>
      <w:proofErr w:type="spellEnd"/>
      <w:r w:rsidRPr="009C4FD6">
        <w:rPr>
          <w:rFonts w:eastAsia="Times New Roman" w:cs="Times New Roman"/>
          <w:szCs w:val="24"/>
          <w:lang w:val="en-US"/>
        </w:rPr>
        <w:t xml:space="preserve">, </w:t>
      </w:r>
      <w:r>
        <w:rPr>
          <w:rFonts w:eastAsia="Times New Roman" w:cs="Times New Roman"/>
          <w:szCs w:val="24"/>
          <w:lang w:val="en-US"/>
        </w:rPr>
        <w:t xml:space="preserve">(2020) stated that </w:t>
      </w:r>
      <w:r>
        <w:t>o</w:t>
      </w:r>
      <w:r w:rsidR="00E112DE">
        <w:t xml:space="preserve">n the expense basis </w:t>
      </w:r>
      <w:r>
        <w:t>there are three costs.</w:t>
      </w:r>
    </w:p>
    <w:p w14:paraId="1BBAE003" w14:textId="77777777" w:rsidR="00E112DE" w:rsidRPr="00E112DE" w:rsidRDefault="00E112DE" w:rsidP="0082533F">
      <w:r w:rsidRPr="00E112DE">
        <w:rPr>
          <w:b/>
        </w:rPr>
        <w:t xml:space="preserve">Material cost </w:t>
      </w:r>
      <w:r>
        <w:rPr>
          <w:b/>
        </w:rPr>
        <w:t xml:space="preserve">– </w:t>
      </w:r>
      <w:r>
        <w:t xml:space="preserve">to purchase raw material this cost is required. </w:t>
      </w:r>
    </w:p>
    <w:p w14:paraId="6B30988C" w14:textId="77777777" w:rsidR="00E112DE" w:rsidRDefault="00E112DE" w:rsidP="0082533F">
      <w:proofErr w:type="spellStart"/>
      <w:r w:rsidRPr="00E112DE">
        <w:rPr>
          <w:b/>
        </w:rPr>
        <w:t>Labor</w:t>
      </w:r>
      <w:proofErr w:type="spellEnd"/>
      <w:r w:rsidRPr="00E112DE">
        <w:rPr>
          <w:b/>
        </w:rPr>
        <w:t xml:space="preserve"> cost</w:t>
      </w:r>
      <w:r>
        <w:t xml:space="preserve"> – Cost of labo</w:t>
      </w:r>
      <w:r w:rsidR="00737D0D">
        <w:t>re</w:t>
      </w:r>
      <w:r>
        <w:t xml:space="preserve">rs and workers for their services. </w:t>
      </w:r>
    </w:p>
    <w:p w14:paraId="42591B4F" w14:textId="77777777" w:rsidR="0016565D" w:rsidRDefault="00E112DE" w:rsidP="0082533F">
      <w:r w:rsidRPr="00E112DE">
        <w:rPr>
          <w:b/>
        </w:rPr>
        <w:t>Overhead cost</w:t>
      </w:r>
      <w:r>
        <w:t xml:space="preserve"> – it is a kind of semi-variable cost that var</w:t>
      </w:r>
      <w:r w:rsidR="00737D0D">
        <w:t>ies</w:t>
      </w:r>
      <w:r>
        <w:t xml:space="preserve"> with the production level. Examples are administrative cost, indirect cost</w:t>
      </w:r>
      <w:r w:rsidR="00737D0D">
        <w:t>,</w:t>
      </w:r>
      <w:r>
        <w:t xml:space="preserve"> etc.</w:t>
      </w:r>
    </w:p>
    <w:p w14:paraId="6F7987A1" w14:textId="77777777" w:rsidR="0016565D" w:rsidRDefault="0016565D" w:rsidP="0082533F">
      <w:r>
        <w:t xml:space="preserve">For Harriot Hotel, a projected cost breakdown with the types of each </w:t>
      </w:r>
      <w:r w:rsidR="00737D0D">
        <w:t>is</w:t>
      </w:r>
      <w:r>
        <w:t xml:space="preserve"> given below.</w:t>
      </w:r>
    </w:p>
    <w:tbl>
      <w:tblPr>
        <w:tblStyle w:val="TableGrid"/>
        <w:tblW w:w="0" w:type="auto"/>
        <w:tblLook w:val="04A0" w:firstRow="1" w:lastRow="0" w:firstColumn="1" w:lastColumn="0" w:noHBand="0" w:noVBand="1"/>
      </w:tblPr>
      <w:tblGrid>
        <w:gridCol w:w="2558"/>
        <w:gridCol w:w="1265"/>
        <w:gridCol w:w="2835"/>
        <w:gridCol w:w="2692"/>
      </w:tblGrid>
      <w:tr w:rsidR="0016565D" w14:paraId="160EF9CF" w14:textId="77777777" w:rsidTr="00713FE8">
        <w:tc>
          <w:tcPr>
            <w:tcW w:w="2558" w:type="dxa"/>
          </w:tcPr>
          <w:p w14:paraId="245514D7" w14:textId="77777777" w:rsidR="0016565D" w:rsidRPr="0036380D" w:rsidRDefault="0016565D" w:rsidP="00713FE8">
            <w:pPr>
              <w:jc w:val="center"/>
              <w:rPr>
                <w:b/>
              </w:rPr>
            </w:pPr>
            <w:r w:rsidRPr="0036380D">
              <w:rPr>
                <w:b/>
              </w:rPr>
              <w:t>Item (£m)</w:t>
            </w:r>
          </w:p>
        </w:tc>
        <w:tc>
          <w:tcPr>
            <w:tcW w:w="1265" w:type="dxa"/>
          </w:tcPr>
          <w:p w14:paraId="6F0D3E90" w14:textId="77777777" w:rsidR="0016565D" w:rsidRPr="0036380D" w:rsidRDefault="0016565D" w:rsidP="00713FE8">
            <w:pPr>
              <w:jc w:val="center"/>
              <w:rPr>
                <w:b/>
              </w:rPr>
            </w:pPr>
            <w:r w:rsidRPr="0036380D">
              <w:rPr>
                <w:b/>
              </w:rPr>
              <w:t>Value</w:t>
            </w:r>
          </w:p>
        </w:tc>
        <w:tc>
          <w:tcPr>
            <w:tcW w:w="2835" w:type="dxa"/>
          </w:tcPr>
          <w:p w14:paraId="6A261EEF" w14:textId="77777777" w:rsidR="0016565D" w:rsidRPr="0036380D" w:rsidRDefault="0016565D" w:rsidP="00713FE8">
            <w:pPr>
              <w:jc w:val="center"/>
              <w:rPr>
                <w:b/>
              </w:rPr>
            </w:pPr>
            <w:r w:rsidRPr="0036380D">
              <w:rPr>
                <w:b/>
              </w:rPr>
              <w:t>As a percentage of revenue</w:t>
            </w:r>
          </w:p>
        </w:tc>
        <w:tc>
          <w:tcPr>
            <w:tcW w:w="2692" w:type="dxa"/>
          </w:tcPr>
          <w:p w14:paraId="537DA425" w14:textId="77777777" w:rsidR="0016565D" w:rsidRPr="0036380D" w:rsidRDefault="00713FE8" w:rsidP="00713FE8">
            <w:pPr>
              <w:jc w:val="center"/>
              <w:rPr>
                <w:b/>
              </w:rPr>
            </w:pPr>
            <w:r w:rsidRPr="0036380D">
              <w:rPr>
                <w:b/>
              </w:rPr>
              <w:t>Types of cost</w:t>
            </w:r>
          </w:p>
        </w:tc>
      </w:tr>
      <w:tr w:rsidR="0016565D" w14:paraId="7A057101" w14:textId="77777777" w:rsidTr="00713FE8">
        <w:tc>
          <w:tcPr>
            <w:tcW w:w="2558" w:type="dxa"/>
          </w:tcPr>
          <w:p w14:paraId="57922FEC" w14:textId="77777777" w:rsidR="0016565D" w:rsidRDefault="0016565D" w:rsidP="0016565D">
            <w:r w:rsidRPr="006D5404">
              <w:t xml:space="preserve">Revenue </w:t>
            </w:r>
          </w:p>
        </w:tc>
        <w:tc>
          <w:tcPr>
            <w:tcW w:w="1265" w:type="dxa"/>
          </w:tcPr>
          <w:p w14:paraId="1E4553A4" w14:textId="77777777" w:rsidR="0016565D" w:rsidRDefault="0016565D" w:rsidP="0016565D">
            <w:r w:rsidRPr="006D5404">
              <w:t>60,00</w:t>
            </w:r>
          </w:p>
        </w:tc>
        <w:tc>
          <w:tcPr>
            <w:tcW w:w="2835" w:type="dxa"/>
          </w:tcPr>
          <w:p w14:paraId="64A68B6D" w14:textId="77777777" w:rsidR="0016565D" w:rsidRDefault="0016565D" w:rsidP="0016565D"/>
        </w:tc>
        <w:tc>
          <w:tcPr>
            <w:tcW w:w="2692" w:type="dxa"/>
          </w:tcPr>
          <w:p w14:paraId="643FAE0F" w14:textId="77777777" w:rsidR="0016565D" w:rsidRDefault="0036380D" w:rsidP="0016565D">
            <w:r>
              <w:t xml:space="preserve"> -</w:t>
            </w:r>
          </w:p>
        </w:tc>
      </w:tr>
      <w:tr w:rsidR="0016565D" w14:paraId="2C8E5C07" w14:textId="77777777" w:rsidTr="00713FE8">
        <w:tc>
          <w:tcPr>
            <w:tcW w:w="2558" w:type="dxa"/>
          </w:tcPr>
          <w:p w14:paraId="3DCD215C" w14:textId="77777777" w:rsidR="0016565D" w:rsidRDefault="0016565D" w:rsidP="0082533F">
            <w:r>
              <w:t>Employees’ wages</w:t>
            </w:r>
          </w:p>
        </w:tc>
        <w:tc>
          <w:tcPr>
            <w:tcW w:w="1265" w:type="dxa"/>
          </w:tcPr>
          <w:p w14:paraId="018592C7" w14:textId="77777777" w:rsidR="0016565D" w:rsidRDefault="0016565D" w:rsidP="0082533F">
            <w:r>
              <w:t>15,000</w:t>
            </w:r>
          </w:p>
        </w:tc>
        <w:tc>
          <w:tcPr>
            <w:tcW w:w="2835" w:type="dxa"/>
          </w:tcPr>
          <w:p w14:paraId="7C5C9349" w14:textId="77777777" w:rsidR="0016565D" w:rsidRDefault="0016565D" w:rsidP="0082533F">
            <w:r>
              <w:t>25%</w:t>
            </w:r>
          </w:p>
        </w:tc>
        <w:tc>
          <w:tcPr>
            <w:tcW w:w="2692" w:type="dxa"/>
          </w:tcPr>
          <w:p w14:paraId="068B642A" w14:textId="77777777" w:rsidR="0016565D" w:rsidRDefault="00713FE8" w:rsidP="0082533F">
            <w:r>
              <w:t>Variable cost</w:t>
            </w:r>
          </w:p>
        </w:tc>
      </w:tr>
      <w:tr w:rsidR="0016565D" w14:paraId="19776F58" w14:textId="77777777" w:rsidTr="00713FE8">
        <w:tc>
          <w:tcPr>
            <w:tcW w:w="2558" w:type="dxa"/>
          </w:tcPr>
          <w:p w14:paraId="6C6D37EE" w14:textId="77777777" w:rsidR="0016565D" w:rsidRDefault="0016565D" w:rsidP="0082533F">
            <w:r>
              <w:t>Advertising cost</w:t>
            </w:r>
          </w:p>
        </w:tc>
        <w:tc>
          <w:tcPr>
            <w:tcW w:w="1265" w:type="dxa"/>
          </w:tcPr>
          <w:p w14:paraId="350798ED" w14:textId="77777777" w:rsidR="0016565D" w:rsidRDefault="0016565D" w:rsidP="0082533F">
            <w:r>
              <w:t>7,000</w:t>
            </w:r>
          </w:p>
        </w:tc>
        <w:tc>
          <w:tcPr>
            <w:tcW w:w="2835" w:type="dxa"/>
          </w:tcPr>
          <w:p w14:paraId="7F82927D" w14:textId="77777777" w:rsidR="0016565D" w:rsidRDefault="0016565D" w:rsidP="0082533F">
            <w:r>
              <w:t>12%</w:t>
            </w:r>
          </w:p>
        </w:tc>
        <w:tc>
          <w:tcPr>
            <w:tcW w:w="2692" w:type="dxa"/>
          </w:tcPr>
          <w:p w14:paraId="4F3AAFCF" w14:textId="77777777" w:rsidR="0016565D" w:rsidRDefault="00C5159A" w:rsidP="00713FE8">
            <w:r>
              <w:t>fixed</w:t>
            </w:r>
            <w:r w:rsidR="00713FE8">
              <w:t xml:space="preserve"> cost </w:t>
            </w:r>
          </w:p>
        </w:tc>
      </w:tr>
      <w:tr w:rsidR="0016565D" w14:paraId="071A77A2" w14:textId="77777777" w:rsidTr="00713FE8">
        <w:tc>
          <w:tcPr>
            <w:tcW w:w="2558" w:type="dxa"/>
          </w:tcPr>
          <w:p w14:paraId="15F73FF7" w14:textId="77777777" w:rsidR="0016565D" w:rsidRDefault="0016565D" w:rsidP="0082533F">
            <w:r>
              <w:t>Interest on loans</w:t>
            </w:r>
          </w:p>
        </w:tc>
        <w:tc>
          <w:tcPr>
            <w:tcW w:w="1265" w:type="dxa"/>
          </w:tcPr>
          <w:p w14:paraId="495D94A9" w14:textId="77777777" w:rsidR="0016565D" w:rsidRDefault="0016565D" w:rsidP="0082533F">
            <w:r>
              <w:t>10,000</w:t>
            </w:r>
          </w:p>
        </w:tc>
        <w:tc>
          <w:tcPr>
            <w:tcW w:w="2835" w:type="dxa"/>
          </w:tcPr>
          <w:p w14:paraId="261CFE7F" w14:textId="77777777" w:rsidR="0016565D" w:rsidRDefault="0016565D" w:rsidP="0082533F">
            <w:r>
              <w:t>17%</w:t>
            </w:r>
          </w:p>
        </w:tc>
        <w:tc>
          <w:tcPr>
            <w:tcW w:w="2692" w:type="dxa"/>
          </w:tcPr>
          <w:p w14:paraId="415C2594" w14:textId="77777777" w:rsidR="0016565D" w:rsidRDefault="00C5159A" w:rsidP="0082533F">
            <w:r>
              <w:t>F</w:t>
            </w:r>
            <w:r w:rsidR="00B8369D">
              <w:t>ixed</w:t>
            </w:r>
            <w:r>
              <w:t xml:space="preserve"> cost</w:t>
            </w:r>
          </w:p>
        </w:tc>
      </w:tr>
      <w:tr w:rsidR="0016565D" w14:paraId="08980AB9" w14:textId="77777777" w:rsidTr="00713FE8">
        <w:tc>
          <w:tcPr>
            <w:tcW w:w="2558" w:type="dxa"/>
          </w:tcPr>
          <w:p w14:paraId="1D6C45AA" w14:textId="77777777" w:rsidR="0016565D" w:rsidRDefault="0016565D" w:rsidP="0082533F">
            <w:r>
              <w:t>Housekeeping and cleaning supplies</w:t>
            </w:r>
          </w:p>
        </w:tc>
        <w:tc>
          <w:tcPr>
            <w:tcW w:w="1265" w:type="dxa"/>
          </w:tcPr>
          <w:p w14:paraId="5DB94CFE" w14:textId="77777777" w:rsidR="0016565D" w:rsidRDefault="0016565D" w:rsidP="0082533F">
            <w:r>
              <w:t>5,000</w:t>
            </w:r>
          </w:p>
        </w:tc>
        <w:tc>
          <w:tcPr>
            <w:tcW w:w="2835" w:type="dxa"/>
          </w:tcPr>
          <w:p w14:paraId="28CB9BFE" w14:textId="77777777" w:rsidR="0016565D" w:rsidRDefault="0016565D" w:rsidP="0082533F">
            <w:r>
              <w:t>8.3%</w:t>
            </w:r>
          </w:p>
        </w:tc>
        <w:tc>
          <w:tcPr>
            <w:tcW w:w="2692" w:type="dxa"/>
          </w:tcPr>
          <w:p w14:paraId="262C3272" w14:textId="77777777" w:rsidR="0016565D" w:rsidRDefault="00C5159A" w:rsidP="0082533F">
            <w:r>
              <w:t>Variable cost</w:t>
            </w:r>
          </w:p>
        </w:tc>
      </w:tr>
      <w:tr w:rsidR="0016565D" w14:paraId="526C1E12" w14:textId="77777777" w:rsidTr="00713FE8">
        <w:tc>
          <w:tcPr>
            <w:tcW w:w="2558" w:type="dxa"/>
          </w:tcPr>
          <w:p w14:paraId="4BDFFD60" w14:textId="77777777" w:rsidR="0016565D" w:rsidRDefault="0016565D" w:rsidP="0082533F">
            <w:r>
              <w:t>Customer discounts</w:t>
            </w:r>
          </w:p>
        </w:tc>
        <w:tc>
          <w:tcPr>
            <w:tcW w:w="1265" w:type="dxa"/>
          </w:tcPr>
          <w:p w14:paraId="6B081F1E" w14:textId="77777777" w:rsidR="0016565D" w:rsidRDefault="0016565D" w:rsidP="0082533F">
            <w:r>
              <w:t>8,000</w:t>
            </w:r>
          </w:p>
        </w:tc>
        <w:tc>
          <w:tcPr>
            <w:tcW w:w="2835" w:type="dxa"/>
          </w:tcPr>
          <w:p w14:paraId="319EBA89" w14:textId="77777777" w:rsidR="0016565D" w:rsidRDefault="0016565D" w:rsidP="0082533F">
            <w:r>
              <w:t>13.3%</w:t>
            </w:r>
          </w:p>
        </w:tc>
        <w:tc>
          <w:tcPr>
            <w:tcW w:w="2692" w:type="dxa"/>
          </w:tcPr>
          <w:p w14:paraId="3166DE55" w14:textId="77777777" w:rsidR="0016565D" w:rsidRDefault="00C5159A" w:rsidP="0082533F">
            <w:r>
              <w:t>Variable cost</w:t>
            </w:r>
          </w:p>
        </w:tc>
      </w:tr>
      <w:tr w:rsidR="0016565D" w14:paraId="79D6669C" w14:textId="77777777" w:rsidTr="00713FE8">
        <w:tc>
          <w:tcPr>
            <w:tcW w:w="2558" w:type="dxa"/>
          </w:tcPr>
          <w:p w14:paraId="18CA856A" w14:textId="77777777" w:rsidR="0016565D" w:rsidRDefault="0016565D" w:rsidP="0082533F">
            <w:r>
              <w:t>Stationeries used in front desk and restaurants</w:t>
            </w:r>
          </w:p>
        </w:tc>
        <w:tc>
          <w:tcPr>
            <w:tcW w:w="1265" w:type="dxa"/>
          </w:tcPr>
          <w:p w14:paraId="2C6CE410" w14:textId="77777777" w:rsidR="0016565D" w:rsidRDefault="0016565D" w:rsidP="0082533F">
            <w:r>
              <w:t>3,000</w:t>
            </w:r>
          </w:p>
        </w:tc>
        <w:tc>
          <w:tcPr>
            <w:tcW w:w="2835" w:type="dxa"/>
          </w:tcPr>
          <w:p w14:paraId="68760843" w14:textId="77777777" w:rsidR="0016565D" w:rsidRDefault="0016565D" w:rsidP="0082533F">
            <w:r>
              <w:t>5%</w:t>
            </w:r>
          </w:p>
        </w:tc>
        <w:tc>
          <w:tcPr>
            <w:tcW w:w="2692" w:type="dxa"/>
          </w:tcPr>
          <w:p w14:paraId="1327D300" w14:textId="77777777" w:rsidR="0016565D" w:rsidRDefault="00C5159A" w:rsidP="0082533F">
            <w:r>
              <w:t>Variable cost</w:t>
            </w:r>
          </w:p>
        </w:tc>
      </w:tr>
    </w:tbl>
    <w:p w14:paraId="312B770B" w14:textId="77777777" w:rsidR="00C5159A" w:rsidRDefault="00C5159A" w:rsidP="0082533F"/>
    <w:p w14:paraId="6B82AAF3" w14:textId="77777777" w:rsidR="0036380D" w:rsidRDefault="00C5159A" w:rsidP="0082533F">
      <w:r>
        <w:t xml:space="preserve">Employees’ salary is fixed </w:t>
      </w:r>
      <w:proofErr w:type="gramStart"/>
      <w:r>
        <w:t>cost</w:t>
      </w:r>
      <w:proofErr w:type="gramEnd"/>
      <w:r>
        <w:t xml:space="preserve"> but employees’ wages are variable cost because it changes with the tasks performed by them, when they do overtime, wages increased. Advertising cost is </w:t>
      </w:r>
      <w:r w:rsidR="00737D0D">
        <w:t xml:space="preserve">a </w:t>
      </w:r>
      <w:r>
        <w:t>fixed cost because it can be incurred even when it does not generate any sales</w:t>
      </w:r>
      <w:r w:rsidR="007C3481" w:rsidRPr="007C3481">
        <w:rPr>
          <w:rFonts w:eastAsia="Times New Roman" w:cs="Times New Roman"/>
          <w:szCs w:val="24"/>
          <w:lang w:val="en-US"/>
        </w:rPr>
        <w:t xml:space="preserve"> </w:t>
      </w:r>
      <w:r w:rsidR="007C3481">
        <w:rPr>
          <w:rFonts w:eastAsia="Times New Roman" w:cs="Times New Roman"/>
          <w:szCs w:val="24"/>
          <w:lang w:val="en-US"/>
        </w:rPr>
        <w:t>(</w:t>
      </w:r>
      <w:r w:rsidR="007C3481" w:rsidRPr="00166016">
        <w:rPr>
          <w:rFonts w:eastAsia="Times New Roman" w:cs="Times New Roman"/>
          <w:szCs w:val="24"/>
          <w:lang w:val="en-US"/>
        </w:rPr>
        <w:t>Alvarez-Ferrer, Campa-</w:t>
      </w:r>
      <w:proofErr w:type="spellStart"/>
      <w:r w:rsidR="007C3481" w:rsidRPr="00166016">
        <w:rPr>
          <w:rFonts w:eastAsia="Times New Roman" w:cs="Times New Roman"/>
          <w:szCs w:val="24"/>
          <w:lang w:val="en-US"/>
        </w:rPr>
        <w:t>Planas</w:t>
      </w:r>
      <w:proofErr w:type="spellEnd"/>
      <w:r w:rsidR="007C3481" w:rsidRPr="00166016">
        <w:rPr>
          <w:rFonts w:eastAsia="Times New Roman" w:cs="Times New Roman"/>
          <w:szCs w:val="24"/>
          <w:lang w:val="en-US"/>
        </w:rPr>
        <w:t>, &amp; Gonzales-Bustos, 2018)</w:t>
      </w:r>
      <w:r>
        <w:t xml:space="preserve">. </w:t>
      </w:r>
      <w:r w:rsidR="00143974">
        <w:t xml:space="preserve">Interest on loans is </w:t>
      </w:r>
      <w:r w:rsidR="00737D0D">
        <w:t xml:space="preserve">the </w:t>
      </w:r>
      <w:r w:rsidR="00143974">
        <w:t xml:space="preserve">fixed cost too because when the hotel took loans, a fixed amount of interest rate was </w:t>
      </w:r>
      <w:proofErr w:type="gramStart"/>
      <w:r w:rsidR="00143974">
        <w:t>decided</w:t>
      </w:r>
      <w:proofErr w:type="gramEnd"/>
      <w:r w:rsidR="00143974">
        <w:t xml:space="preserve"> and they must pay the interest regardless of earning any profit. Housekeeping and cleaning supplies are variable cost</w:t>
      </w:r>
      <w:r w:rsidR="00737D0D">
        <w:t>s</w:t>
      </w:r>
      <w:r w:rsidR="00143974">
        <w:t xml:space="preserve"> as when guests come to the hotel, these supplies are needed otherwise they remain unused. </w:t>
      </w:r>
      <w:proofErr w:type="gramStart"/>
      <w:r w:rsidR="00143974">
        <w:t>Also</w:t>
      </w:r>
      <w:proofErr w:type="gramEnd"/>
      <w:r w:rsidR="00143974">
        <w:t xml:space="preserve"> when the hotel is packed </w:t>
      </w:r>
      <w:r w:rsidR="00143974">
        <w:lastRenderedPageBreak/>
        <w:t xml:space="preserve">with customers, more housekeeping supplies are needed comparing to when </w:t>
      </w:r>
      <w:r w:rsidR="00737D0D">
        <w:t>fewer</w:t>
      </w:r>
      <w:r w:rsidR="00143974">
        <w:t xml:space="preserve"> customers come to stay here</w:t>
      </w:r>
      <w:r w:rsidR="00195575" w:rsidRPr="00195575">
        <w:rPr>
          <w:rFonts w:eastAsia="Times New Roman" w:cs="Times New Roman"/>
          <w:szCs w:val="24"/>
          <w:lang w:val="en-US"/>
        </w:rPr>
        <w:t xml:space="preserve"> </w:t>
      </w:r>
      <w:r w:rsidR="00195575">
        <w:rPr>
          <w:rFonts w:eastAsia="Times New Roman" w:cs="Times New Roman"/>
          <w:szCs w:val="24"/>
          <w:lang w:val="en-US"/>
        </w:rPr>
        <w:t>(</w:t>
      </w:r>
      <w:proofErr w:type="spellStart"/>
      <w:r w:rsidR="00195575" w:rsidRPr="00E21E8F">
        <w:rPr>
          <w:rFonts w:eastAsia="Times New Roman" w:cs="Times New Roman"/>
          <w:szCs w:val="24"/>
          <w:lang w:val="en-US"/>
        </w:rPr>
        <w:t>Bandalouski</w:t>
      </w:r>
      <w:proofErr w:type="spellEnd"/>
      <w:r w:rsidR="00195575" w:rsidRPr="00E21E8F">
        <w:rPr>
          <w:rFonts w:eastAsia="Times New Roman" w:cs="Times New Roman"/>
          <w:szCs w:val="24"/>
          <w:lang w:val="en-US"/>
        </w:rPr>
        <w:t xml:space="preserve">, Kovalyov, </w:t>
      </w:r>
      <w:proofErr w:type="spellStart"/>
      <w:r w:rsidR="00195575" w:rsidRPr="00E21E8F">
        <w:rPr>
          <w:rFonts w:eastAsia="Times New Roman" w:cs="Times New Roman"/>
          <w:szCs w:val="24"/>
          <w:lang w:val="en-US"/>
        </w:rPr>
        <w:t>Pesch</w:t>
      </w:r>
      <w:proofErr w:type="spellEnd"/>
      <w:r w:rsidR="00195575" w:rsidRPr="00E21E8F">
        <w:rPr>
          <w:rFonts w:eastAsia="Times New Roman" w:cs="Times New Roman"/>
          <w:szCs w:val="24"/>
          <w:lang w:val="en-US"/>
        </w:rPr>
        <w:t xml:space="preserve">, </w:t>
      </w:r>
      <w:r w:rsidR="00195575">
        <w:rPr>
          <w:rFonts w:eastAsia="Times New Roman" w:cs="Times New Roman"/>
          <w:szCs w:val="24"/>
          <w:lang w:val="en-US"/>
        </w:rPr>
        <w:t xml:space="preserve">&amp; </w:t>
      </w:r>
      <w:proofErr w:type="spellStart"/>
      <w:r w:rsidR="00195575">
        <w:rPr>
          <w:rFonts w:eastAsia="Times New Roman" w:cs="Times New Roman"/>
          <w:szCs w:val="24"/>
          <w:lang w:val="en-US"/>
        </w:rPr>
        <w:t>Tarim</w:t>
      </w:r>
      <w:proofErr w:type="spellEnd"/>
      <w:r w:rsidR="00195575">
        <w:rPr>
          <w:rFonts w:eastAsia="Times New Roman" w:cs="Times New Roman"/>
          <w:szCs w:val="24"/>
          <w:lang w:val="en-US"/>
        </w:rPr>
        <w:t>, 2018)</w:t>
      </w:r>
      <w:r w:rsidR="00143974">
        <w:t>. Customer discounts are variable cost</w:t>
      </w:r>
      <w:r w:rsidR="00737D0D">
        <w:t>s</w:t>
      </w:r>
      <w:r w:rsidR="00143974">
        <w:t xml:space="preserve"> since the hotel decides the discount </w:t>
      </w:r>
      <w:r w:rsidR="00737D0D">
        <w:t>based on</w:t>
      </w:r>
      <w:r w:rsidR="00143974">
        <w:t xml:space="preserve"> market demand, customer availability, and advertising purpose and they can change it whenever they want. </w:t>
      </w:r>
      <w:r w:rsidR="0036380D">
        <w:t xml:space="preserve">Stationeries used </w:t>
      </w:r>
      <w:r w:rsidR="00737D0D">
        <w:t>at</w:t>
      </w:r>
      <w:r w:rsidR="0036380D">
        <w:t xml:space="preserve"> </w:t>
      </w:r>
      <w:r w:rsidR="00737D0D">
        <w:t xml:space="preserve">the </w:t>
      </w:r>
      <w:r w:rsidR="0036380D">
        <w:t xml:space="preserve">front desk of </w:t>
      </w:r>
      <w:r w:rsidR="00737D0D">
        <w:t xml:space="preserve">the </w:t>
      </w:r>
      <w:r w:rsidR="0036380D">
        <w:t>hotel are also variable cost because when the hotel get</w:t>
      </w:r>
      <w:r w:rsidR="00737D0D">
        <w:t>s</w:t>
      </w:r>
      <w:r w:rsidR="0036380D">
        <w:t xml:space="preserve"> more customers, these things </w:t>
      </w:r>
      <w:r w:rsidR="00737D0D">
        <w:t xml:space="preserve">are </w:t>
      </w:r>
      <w:r w:rsidR="0036380D">
        <w:t xml:space="preserve">used more and when no customer come </w:t>
      </w:r>
      <w:r w:rsidR="00737D0D">
        <w:t xml:space="preserve">to </w:t>
      </w:r>
      <w:r w:rsidR="0036380D">
        <w:t xml:space="preserve">like in the situation of Covid-19 pandemic, those things stay idle. </w:t>
      </w:r>
    </w:p>
    <w:p w14:paraId="0EE510D6" w14:textId="77777777" w:rsidR="00834AB8" w:rsidRDefault="0036380D" w:rsidP="0082533F">
      <w:r>
        <w:t>Harriot Hotel was in a market</w:t>
      </w:r>
      <w:r w:rsidR="00737D0D">
        <w:t>-</w:t>
      </w:r>
      <w:r>
        <w:t xml:space="preserve">leading position before the pandemic </w:t>
      </w:r>
      <w:proofErr w:type="gramStart"/>
      <w:r>
        <w:t>situation</w:t>
      </w:r>
      <w:proofErr w:type="gramEnd"/>
      <w:r>
        <w:t xml:space="preserve"> but this contagious disease stops people from go</w:t>
      </w:r>
      <w:r w:rsidR="00737D0D">
        <w:t>ing</w:t>
      </w:r>
      <w:r>
        <w:t xml:space="preserve"> outside and the hotel and tourism business become crippled. </w:t>
      </w:r>
      <w:proofErr w:type="gramStart"/>
      <w:r>
        <w:t>So</w:t>
      </w:r>
      <w:proofErr w:type="gramEnd"/>
      <w:r>
        <w:t xml:space="preserve"> the hotel has to think again about its expenses to reduce the losses for 2021. </w:t>
      </w:r>
      <w:r w:rsidR="005E7E7C">
        <w:t xml:space="preserve">As now revenue decreased due to </w:t>
      </w:r>
      <w:r w:rsidR="00737D0D">
        <w:t>fewer</w:t>
      </w:r>
      <w:r w:rsidR="005E7E7C">
        <w:t xml:space="preserve"> customers, the hotel decides to embrace a cost-cutting method </w:t>
      </w:r>
      <w:r w:rsidR="00737D0D">
        <w:t>that</w:t>
      </w:r>
      <w:r w:rsidR="005E7E7C">
        <w:t xml:space="preserve"> can minimise the costs and maximise the savings. As every cost stated earlier </w:t>
      </w:r>
      <w:r w:rsidR="00737D0D">
        <w:t>is</w:t>
      </w:r>
      <w:r w:rsidR="005E7E7C">
        <w:t xml:space="preserve"> related to running a hotel and they </w:t>
      </w:r>
      <w:proofErr w:type="gramStart"/>
      <w:r w:rsidR="005E7E7C">
        <w:t>are must require</w:t>
      </w:r>
      <w:proofErr w:type="gramEnd"/>
      <w:r w:rsidR="005E7E7C">
        <w:t>, none of them can be eliminated. But they can be increased or decreased to maintain the legacy. As a manager, I can suggest that</w:t>
      </w:r>
      <w:r w:rsidR="00EC21B1">
        <w:t xml:space="preserve"> they can reduce the cost of customer discount for the time being. As it is costing 13.3% of the revenue right now. Due to lockdown everywhere, customers are not coming to stay at hotels and discounts cannot attract them anymore at least in this situation. </w:t>
      </w:r>
      <w:r w:rsidR="00195575">
        <w:t>Interest on loans cannot be decreased as the loans are already taken. Housekeeping and cleaning material cost</w:t>
      </w:r>
      <w:r w:rsidR="00737D0D">
        <w:t>s</w:t>
      </w:r>
      <w:r w:rsidR="00195575">
        <w:t xml:space="preserve"> should be minimized a little. Employee wages rate can be reduced until this loss situation is over. While advertising they should focus on how they maintain the health</w:t>
      </w:r>
      <w:r w:rsidR="00737D0D">
        <w:t>-</w:t>
      </w:r>
      <w:r w:rsidR="00195575">
        <w:t xml:space="preserve">related issues in the hotel and so </w:t>
      </w:r>
      <w:proofErr w:type="gramStart"/>
      <w:r w:rsidR="00195575">
        <w:t>far</w:t>
      </w:r>
      <w:proofErr w:type="gramEnd"/>
      <w:r w:rsidR="00195575">
        <w:t xml:space="preserve"> advertising cost</w:t>
      </w:r>
      <w:r w:rsidR="00737D0D">
        <w:t>s</w:t>
      </w:r>
      <w:r w:rsidR="00195575">
        <w:t xml:space="preserve"> should not be increased</w:t>
      </w:r>
      <w:r w:rsidR="00D14C04" w:rsidRPr="00D14C04">
        <w:rPr>
          <w:rFonts w:eastAsia="Times New Roman" w:cs="Times New Roman"/>
          <w:szCs w:val="24"/>
          <w:lang w:val="en-US"/>
        </w:rPr>
        <w:t xml:space="preserve"> </w:t>
      </w:r>
      <w:r w:rsidR="00D14C04">
        <w:rPr>
          <w:rFonts w:eastAsia="Times New Roman" w:cs="Times New Roman"/>
          <w:szCs w:val="24"/>
          <w:lang w:val="en-US"/>
        </w:rPr>
        <w:t>(Lai, &amp; Wong, 2020)</w:t>
      </w:r>
      <w:r w:rsidR="00195575">
        <w:t xml:space="preserve">. </w:t>
      </w:r>
    </w:p>
    <w:p w14:paraId="04C38C3B" w14:textId="77777777" w:rsidR="007C3481" w:rsidRDefault="007C3481" w:rsidP="007C3481">
      <w:r>
        <w:t>Fixed cost and variable cost affect businesses in many ways. Without understanding the relationship between them, getting success will be difficult</w:t>
      </w:r>
      <w:r w:rsidR="00763BC5" w:rsidRPr="00763BC5">
        <w:rPr>
          <w:rFonts w:eastAsia="Times New Roman" w:cs="Times New Roman"/>
          <w:szCs w:val="24"/>
          <w:lang w:val="en-US"/>
        </w:rPr>
        <w:t xml:space="preserve"> </w:t>
      </w:r>
      <w:r w:rsidR="00763BC5">
        <w:rPr>
          <w:rFonts w:eastAsia="Times New Roman" w:cs="Times New Roman"/>
          <w:szCs w:val="24"/>
          <w:lang w:val="en-US"/>
        </w:rPr>
        <w:t>(Choi, 2018)</w:t>
      </w:r>
      <w:r>
        <w:t xml:space="preserve">. These costs decide how much the business will earn. </w:t>
      </w:r>
      <w:r w:rsidR="00737D0D">
        <w:t xml:space="preserve">The earning profit comes from subtracting the total cost from the total revenue. </w:t>
      </w:r>
      <w:r>
        <w:t>The profit equation is:</w:t>
      </w:r>
    </w:p>
    <w:p w14:paraId="5CE76689" w14:textId="77777777" w:rsidR="007C3481" w:rsidRDefault="007C3481" w:rsidP="007C3481">
      <w:pPr>
        <w:jc w:val="center"/>
      </w:pPr>
      <w:r>
        <w:t>Profit = Revenue – (total fixed cost + total variable cost)</w:t>
      </w:r>
    </w:p>
    <w:p w14:paraId="34556AF7" w14:textId="77777777" w:rsidR="007C3481" w:rsidRDefault="007C3481" w:rsidP="007C3481">
      <w:proofErr w:type="gramStart"/>
      <w:r>
        <w:t>So</w:t>
      </w:r>
      <w:proofErr w:type="gramEnd"/>
      <w:r>
        <w:t xml:space="preserve"> these costs even help in knowing the break-even for a company. When a company’s revenue and total costs are equal, </w:t>
      </w:r>
      <w:proofErr w:type="gramStart"/>
      <w:r>
        <w:t>it’s</w:t>
      </w:r>
      <w:proofErr w:type="gramEnd"/>
      <w:r>
        <w:t xml:space="preserve"> a break-even situation.</w:t>
      </w:r>
      <w:r w:rsidR="00763BC5" w:rsidRPr="00763BC5">
        <w:rPr>
          <w:rFonts w:eastAsia="Times New Roman" w:cs="Times New Roman"/>
          <w:szCs w:val="24"/>
          <w:lang w:val="en-US"/>
        </w:rPr>
        <w:t xml:space="preserve"> </w:t>
      </w:r>
      <w:r w:rsidR="00763BC5">
        <w:rPr>
          <w:rFonts w:eastAsia="Times New Roman" w:cs="Times New Roman"/>
          <w:szCs w:val="24"/>
          <w:lang w:val="en-US"/>
        </w:rPr>
        <w:t>(</w:t>
      </w:r>
      <w:proofErr w:type="spellStart"/>
      <w:r w:rsidR="00763BC5" w:rsidRPr="00166016">
        <w:rPr>
          <w:rFonts w:eastAsia="Times New Roman" w:cs="Times New Roman"/>
          <w:szCs w:val="24"/>
          <w:lang w:val="en-US"/>
        </w:rPr>
        <w:t>Sintha</w:t>
      </w:r>
      <w:proofErr w:type="spellEnd"/>
      <w:r w:rsidR="00763BC5" w:rsidRPr="00166016">
        <w:rPr>
          <w:rFonts w:eastAsia="Times New Roman" w:cs="Times New Roman"/>
          <w:szCs w:val="24"/>
          <w:lang w:val="en-US"/>
        </w:rPr>
        <w:t xml:space="preserve">, 2020). </w:t>
      </w:r>
      <w:r>
        <w:t xml:space="preserve"> When revenue is greater than the costs, </w:t>
      </w:r>
      <w:r w:rsidR="00737D0D">
        <w:t xml:space="preserve">the </w:t>
      </w:r>
      <w:r>
        <w:t xml:space="preserve">company earns </w:t>
      </w:r>
      <w:r w:rsidR="00737D0D">
        <w:t xml:space="preserve">a </w:t>
      </w:r>
      <w:r>
        <w:t xml:space="preserve">profit. </w:t>
      </w:r>
      <w:r w:rsidR="00763BC5">
        <w:t xml:space="preserve">These costs should remain </w:t>
      </w:r>
      <w:r w:rsidR="00737D0D">
        <w:t>at</w:t>
      </w:r>
      <w:r w:rsidR="00763BC5">
        <w:t xml:space="preserve"> a moderate level for a big company like Harriot Hotel.  </w:t>
      </w:r>
    </w:p>
    <w:p w14:paraId="4BF54D5D" w14:textId="77777777" w:rsidR="00763BC5" w:rsidRDefault="00763BC5" w:rsidP="007C3481">
      <w:r w:rsidRPr="008E056E">
        <w:rPr>
          <w:b/>
        </w:rPr>
        <w:lastRenderedPageBreak/>
        <w:t>Cost management</w:t>
      </w:r>
      <w:r>
        <w:t xml:space="preserve"> is the process of</w:t>
      </w:r>
      <w:r w:rsidR="00081DF6">
        <w:t xml:space="preserve"> handling costs of the business and keep them in check. </w:t>
      </w:r>
      <w:r w:rsidR="00737D0D">
        <w:t>C</w:t>
      </w:r>
      <w:r w:rsidR="00081DF6">
        <w:t xml:space="preserve">ompanies can plan many strategies for cost management. </w:t>
      </w:r>
      <w:r w:rsidR="00737D0D">
        <w:t>T</w:t>
      </w:r>
      <w:r w:rsidR="00081DF6">
        <w:t>he hotel industr</w:t>
      </w:r>
      <w:r w:rsidR="00737D0D">
        <w:t>y</w:t>
      </w:r>
      <w:r w:rsidR="00081DF6">
        <w:t xml:space="preserve"> can follow some techniques as cost management strategies. They are like,</w:t>
      </w:r>
    </w:p>
    <w:p w14:paraId="1CA5B524" w14:textId="77777777" w:rsidR="00081DF6" w:rsidRDefault="00081DF6" w:rsidP="007C3481">
      <w:r w:rsidRPr="00D45685">
        <w:rPr>
          <w:b/>
        </w:rPr>
        <w:t xml:space="preserve">Optimising </w:t>
      </w:r>
      <w:proofErr w:type="spellStart"/>
      <w:r w:rsidRPr="00D45685">
        <w:rPr>
          <w:b/>
        </w:rPr>
        <w:t>labor</w:t>
      </w:r>
      <w:proofErr w:type="spellEnd"/>
      <w:r w:rsidRPr="00D45685">
        <w:rPr>
          <w:b/>
        </w:rPr>
        <w:t xml:space="preserve"> scheduling</w:t>
      </w:r>
      <w:r>
        <w:t xml:space="preserve"> – with a careful balancing </w:t>
      </w:r>
      <w:proofErr w:type="spellStart"/>
      <w:r>
        <w:t>labor</w:t>
      </w:r>
      <w:proofErr w:type="spellEnd"/>
      <w:r>
        <w:t xml:space="preserve"> cost</w:t>
      </w:r>
      <w:r w:rsidR="00737D0D">
        <w:t>s</w:t>
      </w:r>
      <w:r>
        <w:t xml:space="preserve"> can be optimised by rescheduling their working time efficiently</w:t>
      </w:r>
      <w:r w:rsidR="00B56DBB">
        <w:t xml:space="preserve">. Forecasting the need for </w:t>
      </w:r>
      <w:proofErr w:type="spellStart"/>
      <w:r w:rsidR="00B56DBB">
        <w:t>labor</w:t>
      </w:r>
      <w:proofErr w:type="spellEnd"/>
      <w:r w:rsidR="00B56DBB">
        <w:t xml:space="preserve"> or staff must be perfect. </w:t>
      </w:r>
    </w:p>
    <w:p w14:paraId="1C22DD14" w14:textId="77777777" w:rsidR="00B56DBB" w:rsidRDefault="00B56DBB" w:rsidP="007C3481">
      <w:r w:rsidRPr="00D45685">
        <w:rPr>
          <w:b/>
        </w:rPr>
        <w:t>Efficiency in utilities</w:t>
      </w:r>
      <w:r>
        <w:t xml:space="preserve"> – utility costs are </w:t>
      </w:r>
      <w:r w:rsidR="00737D0D">
        <w:t xml:space="preserve">a </w:t>
      </w:r>
      <w:r>
        <w:t xml:space="preserve">very important operating cost that needs attention. </w:t>
      </w:r>
      <w:r w:rsidR="00D45685">
        <w:t xml:space="preserve">Energy saving in electricity is a good strategy and it can be done by installing timers on the lights of specific areas, using fluorescent bulbs, training workers to turn off lights, AC in </w:t>
      </w:r>
      <w:r w:rsidR="00737D0D">
        <w:t xml:space="preserve">the </w:t>
      </w:r>
      <w:r w:rsidR="00D45685">
        <w:t xml:space="preserve">empty room. </w:t>
      </w:r>
    </w:p>
    <w:p w14:paraId="0088082F" w14:textId="77777777" w:rsidR="00D45685" w:rsidRDefault="00D45685" w:rsidP="007C3481">
      <w:r w:rsidRPr="00D45685">
        <w:rPr>
          <w:b/>
        </w:rPr>
        <w:t>Proper maintenance</w:t>
      </w:r>
      <w:r>
        <w:t xml:space="preserve"> –proper maintenance by expert people is </w:t>
      </w:r>
      <w:r w:rsidR="00737D0D">
        <w:t xml:space="preserve">a </w:t>
      </w:r>
      <w:r>
        <w:t>must to manage cost-cutting. It can reduce energy consumption, increase equipment life</w:t>
      </w:r>
      <w:r w:rsidR="00737D0D">
        <w:t>,</w:t>
      </w:r>
      <w:r>
        <w:t xml:space="preserve"> and decreases the chances of any unexpected breakdown</w:t>
      </w:r>
      <w:r w:rsidR="008E056E" w:rsidRPr="008E056E">
        <w:rPr>
          <w:rFonts w:eastAsia="Times New Roman" w:cs="Times New Roman"/>
          <w:szCs w:val="24"/>
          <w:lang w:val="en-US"/>
        </w:rPr>
        <w:t xml:space="preserve"> </w:t>
      </w:r>
      <w:r w:rsidR="008E056E">
        <w:rPr>
          <w:rFonts w:eastAsia="Times New Roman" w:cs="Times New Roman"/>
          <w:szCs w:val="24"/>
          <w:lang w:val="en-US"/>
        </w:rPr>
        <w:t>(</w:t>
      </w:r>
      <w:proofErr w:type="spellStart"/>
      <w:r w:rsidR="008E056E">
        <w:rPr>
          <w:rFonts w:eastAsia="Times New Roman" w:cs="Times New Roman"/>
          <w:szCs w:val="24"/>
          <w:lang w:val="en-US"/>
        </w:rPr>
        <w:t>Arbelo</w:t>
      </w:r>
      <w:proofErr w:type="spellEnd"/>
      <w:r w:rsidR="008E056E">
        <w:rPr>
          <w:rFonts w:eastAsia="Times New Roman" w:cs="Times New Roman"/>
          <w:szCs w:val="24"/>
          <w:lang w:val="en-US"/>
        </w:rPr>
        <w:t xml:space="preserve">, </w:t>
      </w:r>
      <w:r w:rsidR="008E056E" w:rsidRPr="00B960EB">
        <w:rPr>
          <w:rFonts w:eastAsia="Times New Roman" w:cs="Times New Roman"/>
          <w:szCs w:val="24"/>
          <w:lang w:val="en-US"/>
        </w:rPr>
        <w:t>Pér</w:t>
      </w:r>
      <w:r w:rsidR="008E056E">
        <w:rPr>
          <w:rFonts w:eastAsia="Times New Roman" w:cs="Times New Roman"/>
          <w:szCs w:val="24"/>
          <w:lang w:val="en-US"/>
        </w:rPr>
        <w:t xml:space="preserve">ez-Gómez, &amp; </w:t>
      </w:r>
      <w:proofErr w:type="spellStart"/>
      <w:r w:rsidR="008E056E">
        <w:rPr>
          <w:rFonts w:eastAsia="Times New Roman" w:cs="Times New Roman"/>
          <w:szCs w:val="24"/>
          <w:lang w:val="en-US"/>
        </w:rPr>
        <w:t>Arbelo</w:t>
      </w:r>
      <w:proofErr w:type="spellEnd"/>
      <w:r w:rsidR="008E056E">
        <w:rPr>
          <w:rFonts w:eastAsia="Times New Roman" w:cs="Times New Roman"/>
          <w:szCs w:val="24"/>
          <w:lang w:val="en-US"/>
        </w:rPr>
        <w:t xml:space="preserve">-Pérez, </w:t>
      </w:r>
      <w:r w:rsidR="008E056E" w:rsidRPr="00B960EB">
        <w:rPr>
          <w:rFonts w:eastAsia="Times New Roman" w:cs="Times New Roman"/>
          <w:szCs w:val="24"/>
          <w:lang w:val="en-US"/>
        </w:rPr>
        <w:t>2017</w:t>
      </w:r>
      <w:r w:rsidR="008E056E">
        <w:rPr>
          <w:rFonts w:eastAsia="Times New Roman" w:cs="Times New Roman"/>
          <w:szCs w:val="24"/>
          <w:lang w:val="en-US"/>
        </w:rPr>
        <w:t>)</w:t>
      </w:r>
      <w:r>
        <w:t xml:space="preserve">. </w:t>
      </w:r>
    </w:p>
    <w:p w14:paraId="7DAEA439" w14:textId="77777777" w:rsidR="00D45685" w:rsidRDefault="00D45685" w:rsidP="007C3481">
      <w:r w:rsidRPr="008E056E">
        <w:rPr>
          <w:b/>
        </w:rPr>
        <w:t>Improve new employee experience</w:t>
      </w:r>
      <w:r>
        <w:t xml:space="preserve"> </w:t>
      </w:r>
      <w:r w:rsidR="008E056E">
        <w:t>–</w:t>
      </w:r>
      <w:r>
        <w:t xml:space="preserve"> </w:t>
      </w:r>
      <w:r w:rsidR="008E056E">
        <w:t>employee turnover only increases costs for the hotel because recruiting new employee</w:t>
      </w:r>
      <w:r w:rsidR="00737D0D">
        <w:t>s</w:t>
      </w:r>
      <w:r w:rsidR="008E056E">
        <w:t xml:space="preserve"> and training them is very costly. </w:t>
      </w:r>
      <w:proofErr w:type="gramStart"/>
      <w:r w:rsidR="008E056E">
        <w:t>So</w:t>
      </w:r>
      <w:proofErr w:type="gramEnd"/>
      <w:r w:rsidR="008E056E">
        <w:t xml:space="preserve"> they should welcome their employees warmly and treat them the best.</w:t>
      </w:r>
    </w:p>
    <w:p w14:paraId="2FDF24E8" w14:textId="77777777" w:rsidR="008E056E" w:rsidRDefault="008E056E" w:rsidP="007C3481">
      <w:r w:rsidRPr="008E056E">
        <w:rPr>
          <w:b/>
        </w:rPr>
        <w:t>Automation of processes</w:t>
      </w:r>
      <w:r>
        <w:t xml:space="preserve"> – </w:t>
      </w:r>
      <w:proofErr w:type="spellStart"/>
      <w:r w:rsidR="00D14C04" w:rsidRPr="009C4FD6">
        <w:rPr>
          <w:rFonts w:eastAsia="Times New Roman" w:cs="Times New Roman"/>
          <w:szCs w:val="24"/>
          <w:lang w:val="en-US"/>
        </w:rPr>
        <w:t>Japutra</w:t>
      </w:r>
      <w:proofErr w:type="spellEnd"/>
      <w:r w:rsidR="00D14C04" w:rsidRPr="009C4FD6">
        <w:rPr>
          <w:rFonts w:eastAsia="Times New Roman" w:cs="Times New Roman"/>
          <w:szCs w:val="24"/>
          <w:lang w:val="en-US"/>
        </w:rPr>
        <w:t xml:space="preserve">, </w:t>
      </w:r>
      <w:r w:rsidR="00D14C04">
        <w:rPr>
          <w:rFonts w:eastAsia="Times New Roman" w:cs="Times New Roman"/>
          <w:szCs w:val="24"/>
          <w:lang w:val="en-US"/>
        </w:rPr>
        <w:t xml:space="preserve">&amp; </w:t>
      </w:r>
      <w:proofErr w:type="spellStart"/>
      <w:r w:rsidR="00D14C04">
        <w:rPr>
          <w:rFonts w:eastAsia="Times New Roman" w:cs="Times New Roman"/>
          <w:szCs w:val="24"/>
          <w:lang w:val="en-US"/>
        </w:rPr>
        <w:t>Situmorang</w:t>
      </w:r>
      <w:proofErr w:type="spellEnd"/>
      <w:r w:rsidR="00D14C04">
        <w:rPr>
          <w:rFonts w:eastAsia="Times New Roman" w:cs="Times New Roman"/>
          <w:szCs w:val="24"/>
          <w:lang w:val="en-US"/>
        </w:rPr>
        <w:t xml:space="preserve"> </w:t>
      </w:r>
      <w:r w:rsidR="00D14C04" w:rsidRPr="009C4FD6">
        <w:rPr>
          <w:rFonts w:eastAsia="Times New Roman" w:cs="Times New Roman"/>
          <w:szCs w:val="24"/>
          <w:lang w:val="en-US"/>
        </w:rPr>
        <w:t>(2021)</w:t>
      </w:r>
      <w:r w:rsidR="00D14C04">
        <w:rPr>
          <w:rFonts w:eastAsia="Times New Roman" w:cs="Times New Roman"/>
          <w:szCs w:val="24"/>
          <w:lang w:val="en-US"/>
        </w:rPr>
        <w:t xml:space="preserve"> stated in a journal that </w:t>
      </w:r>
      <w:r>
        <w:t>thoughtful use of technology can save money and increase the efficiency of the processes. Automation of many proces</w:t>
      </w:r>
      <w:r w:rsidR="00737D0D">
        <w:t>se</w:t>
      </w:r>
      <w:r>
        <w:t xml:space="preserve">s can make them effective and efficient. </w:t>
      </w:r>
    </w:p>
    <w:p w14:paraId="1E97A396" w14:textId="77777777" w:rsidR="00737D0D" w:rsidRDefault="00737D0D" w:rsidP="00D14C04">
      <w:pPr>
        <w:spacing w:after="0"/>
        <w:rPr>
          <w:rFonts w:eastAsia="Times New Roman" w:cs="Times New Roman"/>
          <w:szCs w:val="24"/>
          <w:lang w:val="en-US"/>
        </w:rPr>
      </w:pPr>
      <w:r>
        <w:t>The p</w:t>
      </w:r>
      <w:r w:rsidR="00C56B5B">
        <w:t xml:space="preserve">ractical application of these strategies can be </w:t>
      </w:r>
      <w:proofErr w:type="gramStart"/>
      <w:r w:rsidR="00C56B5B">
        <w:t>really helpful</w:t>
      </w:r>
      <w:proofErr w:type="gramEnd"/>
      <w:r w:rsidR="00C56B5B">
        <w:t xml:space="preserve"> in the context of Covid-19. As the hotel industr</w:t>
      </w:r>
      <w:r>
        <w:t>y</w:t>
      </w:r>
      <w:r w:rsidR="00C56B5B">
        <w:t xml:space="preserve"> </w:t>
      </w:r>
      <w:r>
        <w:t>is</w:t>
      </w:r>
      <w:r w:rsidR="00C56B5B">
        <w:t xml:space="preserve"> facing huge losses in this period, they need strategies to survive this fall. </w:t>
      </w:r>
      <w:proofErr w:type="gramStart"/>
      <w:r w:rsidR="00D14C04">
        <w:t>So</w:t>
      </w:r>
      <w:proofErr w:type="gramEnd"/>
      <w:r w:rsidR="00D14C04">
        <w:t xml:space="preserve"> they have to understand the cost structure well, </w:t>
      </w:r>
      <w:r>
        <w:t xml:space="preserve">the </w:t>
      </w:r>
      <w:r w:rsidR="00D14C04">
        <w:t>importance of them, minimising or eliminating them wisely</w:t>
      </w:r>
      <w:r>
        <w:t>,</w:t>
      </w:r>
      <w:r w:rsidR="00D14C04">
        <w:t xml:space="preserve"> and follow effective strategies for cost management (</w:t>
      </w:r>
      <w:proofErr w:type="spellStart"/>
      <w:r w:rsidR="00D14C04" w:rsidRPr="009C4FD6">
        <w:rPr>
          <w:rFonts w:eastAsia="Times New Roman" w:cs="Times New Roman"/>
          <w:szCs w:val="24"/>
          <w:lang w:val="en-US"/>
        </w:rPr>
        <w:t>Denizci</w:t>
      </w:r>
      <w:proofErr w:type="spellEnd"/>
      <w:r w:rsidR="00D14C04" w:rsidRPr="009C4FD6">
        <w:rPr>
          <w:rFonts w:eastAsia="Times New Roman" w:cs="Times New Roman"/>
          <w:szCs w:val="24"/>
          <w:lang w:val="en-US"/>
        </w:rPr>
        <w:t xml:space="preserve"> </w:t>
      </w:r>
      <w:proofErr w:type="spellStart"/>
      <w:r w:rsidR="00D14C04" w:rsidRPr="009C4FD6">
        <w:rPr>
          <w:rFonts w:eastAsia="Times New Roman" w:cs="Times New Roman"/>
          <w:szCs w:val="24"/>
          <w:lang w:val="en-US"/>
        </w:rPr>
        <w:t>Guillet</w:t>
      </w:r>
      <w:proofErr w:type="spellEnd"/>
      <w:r w:rsidR="00D14C04" w:rsidRPr="009C4FD6">
        <w:rPr>
          <w:rFonts w:eastAsia="Times New Roman" w:cs="Times New Roman"/>
          <w:szCs w:val="24"/>
          <w:lang w:val="en-US"/>
        </w:rPr>
        <w:t>, &amp; Chu, 2021).</w:t>
      </w:r>
      <w:r>
        <w:rPr>
          <w:rFonts w:eastAsia="Times New Roman" w:cs="Times New Roman"/>
          <w:szCs w:val="24"/>
          <w:lang w:val="en-US"/>
        </w:rPr>
        <w:t xml:space="preserve"> When the pandemic situation will over, hope the hotel industry will get back to its previous glory. </w:t>
      </w:r>
    </w:p>
    <w:p w14:paraId="3A6B7A06" w14:textId="77777777" w:rsidR="00737D0D" w:rsidRDefault="00737D0D">
      <w:pPr>
        <w:spacing w:line="259" w:lineRule="auto"/>
        <w:jc w:val="left"/>
        <w:rPr>
          <w:rFonts w:eastAsia="Times New Roman" w:cs="Times New Roman"/>
          <w:szCs w:val="24"/>
          <w:lang w:val="en-US"/>
        </w:rPr>
      </w:pPr>
      <w:r>
        <w:rPr>
          <w:rFonts w:eastAsia="Times New Roman" w:cs="Times New Roman"/>
          <w:szCs w:val="24"/>
          <w:lang w:val="en-US"/>
        </w:rPr>
        <w:br w:type="page"/>
      </w:r>
    </w:p>
    <w:p w14:paraId="48350B6D" w14:textId="77777777" w:rsidR="00C56B5B" w:rsidRDefault="00737D0D" w:rsidP="00737D0D">
      <w:pPr>
        <w:pStyle w:val="Heading1"/>
        <w:rPr>
          <w:rFonts w:eastAsia="Times New Roman"/>
          <w:lang w:val="en-US"/>
        </w:rPr>
      </w:pPr>
      <w:r>
        <w:rPr>
          <w:rFonts w:eastAsia="Times New Roman"/>
          <w:lang w:val="en-US"/>
        </w:rPr>
        <w:lastRenderedPageBreak/>
        <w:t>References</w:t>
      </w:r>
    </w:p>
    <w:p w14:paraId="360426DF" w14:textId="77777777" w:rsidR="00737D0D" w:rsidRPr="00737D0D" w:rsidRDefault="00737D0D" w:rsidP="00737D0D">
      <w:pPr>
        <w:spacing w:after="0"/>
        <w:rPr>
          <w:rFonts w:eastAsia="Times New Roman" w:cs="Times New Roman"/>
          <w:szCs w:val="24"/>
          <w:lang w:val="en-US"/>
        </w:rPr>
      </w:pPr>
      <w:r w:rsidRPr="00737D0D">
        <w:rPr>
          <w:rFonts w:eastAsia="Times New Roman" w:cs="Times New Roman"/>
          <w:szCs w:val="24"/>
          <w:lang w:val="en-US"/>
        </w:rPr>
        <w:t>Alvarez-Ferrer, A., Campa-</w:t>
      </w:r>
      <w:proofErr w:type="spellStart"/>
      <w:r w:rsidRPr="00737D0D">
        <w:rPr>
          <w:rFonts w:eastAsia="Times New Roman" w:cs="Times New Roman"/>
          <w:szCs w:val="24"/>
          <w:lang w:val="en-US"/>
        </w:rPr>
        <w:t>Planas</w:t>
      </w:r>
      <w:proofErr w:type="spellEnd"/>
      <w:r w:rsidRPr="00737D0D">
        <w:rPr>
          <w:rFonts w:eastAsia="Times New Roman" w:cs="Times New Roman"/>
          <w:szCs w:val="24"/>
          <w:lang w:val="en-US"/>
        </w:rPr>
        <w:t xml:space="preserve">, F., &amp; Gonzales-Bustos, J. P. (2018). Identification of the key factors for success in the hotel sector. </w:t>
      </w:r>
      <w:r w:rsidRPr="00737D0D">
        <w:rPr>
          <w:rFonts w:eastAsia="Times New Roman" w:cs="Times New Roman"/>
          <w:i/>
          <w:iCs/>
          <w:szCs w:val="24"/>
          <w:lang w:val="en-US"/>
        </w:rPr>
        <w:t>Intangible Capital</w:t>
      </w:r>
      <w:r w:rsidRPr="00737D0D">
        <w:rPr>
          <w:rFonts w:eastAsia="Times New Roman" w:cs="Times New Roman"/>
          <w:szCs w:val="24"/>
          <w:lang w:val="en-US"/>
        </w:rPr>
        <w:t xml:space="preserve">, </w:t>
      </w:r>
      <w:r w:rsidRPr="00737D0D">
        <w:rPr>
          <w:rFonts w:eastAsia="Times New Roman" w:cs="Times New Roman"/>
          <w:i/>
          <w:iCs/>
          <w:szCs w:val="24"/>
          <w:lang w:val="en-US"/>
        </w:rPr>
        <w:t>14</w:t>
      </w:r>
      <w:r w:rsidRPr="00737D0D">
        <w:rPr>
          <w:rFonts w:eastAsia="Times New Roman" w:cs="Times New Roman"/>
          <w:szCs w:val="24"/>
          <w:lang w:val="en-US"/>
        </w:rPr>
        <w:t>(1), 74-98.</w:t>
      </w:r>
    </w:p>
    <w:p w14:paraId="5853FD6C" w14:textId="77777777" w:rsidR="00737D0D" w:rsidRPr="00737D0D" w:rsidRDefault="00737D0D" w:rsidP="00737D0D">
      <w:pPr>
        <w:spacing w:after="0"/>
        <w:rPr>
          <w:rFonts w:eastAsia="Times New Roman" w:cs="Times New Roman"/>
          <w:szCs w:val="24"/>
          <w:lang w:val="en-US"/>
        </w:rPr>
      </w:pPr>
      <w:proofErr w:type="spellStart"/>
      <w:r w:rsidRPr="00737D0D">
        <w:rPr>
          <w:rFonts w:eastAsia="Times New Roman" w:cs="Times New Roman"/>
          <w:szCs w:val="24"/>
          <w:lang w:val="en-US"/>
        </w:rPr>
        <w:t>Arbelo</w:t>
      </w:r>
      <w:proofErr w:type="spellEnd"/>
      <w:r w:rsidRPr="00737D0D">
        <w:rPr>
          <w:rFonts w:eastAsia="Times New Roman" w:cs="Times New Roman"/>
          <w:szCs w:val="24"/>
          <w:lang w:val="en-US"/>
        </w:rPr>
        <w:t xml:space="preserve">, A., Pérez-Gómez, P., &amp; </w:t>
      </w:r>
      <w:proofErr w:type="spellStart"/>
      <w:r w:rsidRPr="00737D0D">
        <w:rPr>
          <w:rFonts w:eastAsia="Times New Roman" w:cs="Times New Roman"/>
          <w:szCs w:val="24"/>
          <w:lang w:val="en-US"/>
        </w:rPr>
        <w:t>Arbelo</w:t>
      </w:r>
      <w:proofErr w:type="spellEnd"/>
      <w:r w:rsidRPr="00737D0D">
        <w:rPr>
          <w:rFonts w:eastAsia="Times New Roman" w:cs="Times New Roman"/>
          <w:szCs w:val="24"/>
          <w:lang w:val="en-US"/>
        </w:rPr>
        <w:t xml:space="preserve">-Pérez, M. (2017). Cost efficiency and its determinants in the hotel industry. </w:t>
      </w:r>
      <w:r w:rsidRPr="00737D0D">
        <w:rPr>
          <w:rFonts w:eastAsia="Times New Roman" w:cs="Times New Roman"/>
          <w:i/>
          <w:iCs/>
          <w:szCs w:val="24"/>
          <w:lang w:val="en-US"/>
        </w:rPr>
        <w:t>Tourism Economics</w:t>
      </w:r>
      <w:r w:rsidRPr="00737D0D">
        <w:rPr>
          <w:rFonts w:eastAsia="Times New Roman" w:cs="Times New Roman"/>
          <w:szCs w:val="24"/>
          <w:lang w:val="en-US"/>
        </w:rPr>
        <w:t xml:space="preserve">, </w:t>
      </w:r>
      <w:r w:rsidRPr="00737D0D">
        <w:rPr>
          <w:rFonts w:eastAsia="Times New Roman" w:cs="Times New Roman"/>
          <w:i/>
          <w:iCs/>
          <w:szCs w:val="24"/>
          <w:lang w:val="en-US"/>
        </w:rPr>
        <w:t>23</w:t>
      </w:r>
      <w:r w:rsidRPr="00737D0D">
        <w:rPr>
          <w:rFonts w:eastAsia="Times New Roman" w:cs="Times New Roman"/>
          <w:szCs w:val="24"/>
          <w:lang w:val="en-US"/>
        </w:rPr>
        <w:t>(5), 1056-1068.</w:t>
      </w:r>
    </w:p>
    <w:p w14:paraId="292DEBDB" w14:textId="77777777" w:rsidR="00737D0D" w:rsidRPr="00737D0D" w:rsidRDefault="00737D0D" w:rsidP="00737D0D">
      <w:pPr>
        <w:spacing w:after="0"/>
        <w:rPr>
          <w:rFonts w:eastAsia="Times New Roman" w:cs="Times New Roman"/>
          <w:szCs w:val="24"/>
          <w:lang w:val="en-US"/>
        </w:rPr>
      </w:pPr>
      <w:proofErr w:type="spellStart"/>
      <w:r w:rsidRPr="00737D0D">
        <w:rPr>
          <w:rFonts w:eastAsia="Times New Roman" w:cs="Times New Roman"/>
          <w:szCs w:val="24"/>
          <w:lang w:val="en-US"/>
        </w:rPr>
        <w:t>Bandalouski</w:t>
      </w:r>
      <w:proofErr w:type="spellEnd"/>
      <w:r w:rsidRPr="00737D0D">
        <w:rPr>
          <w:rFonts w:eastAsia="Times New Roman" w:cs="Times New Roman"/>
          <w:szCs w:val="24"/>
          <w:lang w:val="en-US"/>
        </w:rPr>
        <w:t xml:space="preserve">, A. M., Kovalyov, M. Y., </w:t>
      </w:r>
      <w:proofErr w:type="spellStart"/>
      <w:r w:rsidRPr="00737D0D">
        <w:rPr>
          <w:rFonts w:eastAsia="Times New Roman" w:cs="Times New Roman"/>
          <w:szCs w:val="24"/>
          <w:lang w:val="en-US"/>
        </w:rPr>
        <w:t>Pesch</w:t>
      </w:r>
      <w:proofErr w:type="spellEnd"/>
      <w:r w:rsidRPr="00737D0D">
        <w:rPr>
          <w:rFonts w:eastAsia="Times New Roman" w:cs="Times New Roman"/>
          <w:szCs w:val="24"/>
          <w:lang w:val="en-US"/>
        </w:rPr>
        <w:t xml:space="preserve">, E., &amp; </w:t>
      </w:r>
      <w:proofErr w:type="spellStart"/>
      <w:r w:rsidRPr="00737D0D">
        <w:rPr>
          <w:rFonts w:eastAsia="Times New Roman" w:cs="Times New Roman"/>
          <w:szCs w:val="24"/>
          <w:lang w:val="en-US"/>
        </w:rPr>
        <w:t>Tarim</w:t>
      </w:r>
      <w:proofErr w:type="spellEnd"/>
      <w:r w:rsidRPr="00737D0D">
        <w:rPr>
          <w:rFonts w:eastAsia="Times New Roman" w:cs="Times New Roman"/>
          <w:szCs w:val="24"/>
          <w:lang w:val="en-US"/>
        </w:rPr>
        <w:t xml:space="preserve">, S. A. (2018). An overview of revenue management and dynamic pricing models in hotel business. </w:t>
      </w:r>
      <w:r w:rsidRPr="00737D0D">
        <w:rPr>
          <w:rFonts w:eastAsia="Times New Roman" w:cs="Times New Roman"/>
          <w:i/>
          <w:iCs/>
          <w:szCs w:val="24"/>
          <w:lang w:val="en-US"/>
        </w:rPr>
        <w:t>RAIRO-Operations Research</w:t>
      </w:r>
      <w:r w:rsidRPr="00737D0D">
        <w:rPr>
          <w:rFonts w:eastAsia="Times New Roman" w:cs="Times New Roman"/>
          <w:szCs w:val="24"/>
          <w:lang w:val="en-US"/>
        </w:rPr>
        <w:t xml:space="preserve">, </w:t>
      </w:r>
      <w:r w:rsidRPr="00737D0D">
        <w:rPr>
          <w:rFonts w:eastAsia="Times New Roman" w:cs="Times New Roman"/>
          <w:i/>
          <w:iCs/>
          <w:szCs w:val="24"/>
          <w:lang w:val="en-US"/>
        </w:rPr>
        <w:t>52</w:t>
      </w:r>
      <w:r w:rsidRPr="00737D0D">
        <w:rPr>
          <w:rFonts w:eastAsia="Times New Roman" w:cs="Times New Roman"/>
          <w:szCs w:val="24"/>
          <w:lang w:val="en-US"/>
        </w:rPr>
        <w:t>(1), 119-141.</w:t>
      </w:r>
    </w:p>
    <w:p w14:paraId="61BDFF4E" w14:textId="77777777" w:rsidR="00737D0D" w:rsidRPr="00737D0D" w:rsidRDefault="00737D0D" w:rsidP="00737D0D">
      <w:pPr>
        <w:spacing w:after="0"/>
        <w:rPr>
          <w:rFonts w:eastAsia="Times New Roman" w:cs="Times New Roman"/>
          <w:szCs w:val="24"/>
          <w:lang w:val="en-US"/>
        </w:rPr>
      </w:pPr>
      <w:proofErr w:type="spellStart"/>
      <w:r w:rsidRPr="00737D0D">
        <w:rPr>
          <w:rFonts w:eastAsia="Times New Roman" w:cs="Times New Roman"/>
          <w:szCs w:val="24"/>
          <w:lang w:val="en-US"/>
        </w:rPr>
        <w:t>Borenstein</w:t>
      </w:r>
      <w:proofErr w:type="spellEnd"/>
      <w:r w:rsidRPr="00737D0D">
        <w:rPr>
          <w:rFonts w:eastAsia="Times New Roman" w:cs="Times New Roman"/>
          <w:szCs w:val="24"/>
          <w:lang w:val="en-US"/>
        </w:rPr>
        <w:t xml:space="preserve">, S. (2016). The economics of fixed cost recovery by utilities. </w:t>
      </w:r>
      <w:r w:rsidRPr="00737D0D">
        <w:rPr>
          <w:rFonts w:eastAsia="Times New Roman" w:cs="Times New Roman"/>
          <w:i/>
          <w:iCs/>
          <w:szCs w:val="24"/>
          <w:lang w:val="en-US"/>
        </w:rPr>
        <w:t>The Electricity Journal</w:t>
      </w:r>
      <w:r w:rsidRPr="00737D0D">
        <w:rPr>
          <w:rFonts w:eastAsia="Times New Roman" w:cs="Times New Roman"/>
          <w:szCs w:val="24"/>
          <w:lang w:val="en-US"/>
        </w:rPr>
        <w:t xml:space="preserve">, </w:t>
      </w:r>
      <w:r w:rsidRPr="00737D0D">
        <w:rPr>
          <w:rFonts w:eastAsia="Times New Roman" w:cs="Times New Roman"/>
          <w:i/>
          <w:iCs/>
          <w:szCs w:val="24"/>
          <w:lang w:val="en-US"/>
        </w:rPr>
        <w:t>29</w:t>
      </w:r>
      <w:r w:rsidRPr="00737D0D">
        <w:rPr>
          <w:rFonts w:eastAsia="Times New Roman" w:cs="Times New Roman"/>
          <w:szCs w:val="24"/>
          <w:lang w:val="en-US"/>
        </w:rPr>
        <w:t>(7), 5-12.</w:t>
      </w:r>
    </w:p>
    <w:p w14:paraId="50F84FDE" w14:textId="77777777" w:rsidR="00737D0D" w:rsidRPr="00737D0D" w:rsidRDefault="00737D0D" w:rsidP="00737D0D">
      <w:pPr>
        <w:spacing w:after="0"/>
        <w:rPr>
          <w:rFonts w:eastAsia="Times New Roman" w:cs="Times New Roman"/>
          <w:szCs w:val="24"/>
          <w:lang w:val="en-US"/>
        </w:rPr>
      </w:pPr>
      <w:r w:rsidRPr="00737D0D">
        <w:rPr>
          <w:rFonts w:eastAsia="Times New Roman" w:cs="Times New Roman"/>
          <w:szCs w:val="24"/>
          <w:lang w:val="en-US"/>
        </w:rPr>
        <w:t xml:space="preserve">Choi, H. (2018). How to Handle Fixed Cost in Business Accounting. </w:t>
      </w:r>
      <w:r w:rsidRPr="00737D0D">
        <w:rPr>
          <w:rFonts w:eastAsia="Times New Roman" w:cs="Times New Roman"/>
          <w:i/>
          <w:iCs/>
          <w:szCs w:val="24"/>
          <w:lang w:val="en-US"/>
        </w:rPr>
        <w:t>Available at SSRN 3179288</w:t>
      </w:r>
      <w:r w:rsidRPr="00737D0D">
        <w:rPr>
          <w:rFonts w:eastAsia="Times New Roman" w:cs="Times New Roman"/>
          <w:szCs w:val="24"/>
          <w:lang w:val="en-US"/>
        </w:rPr>
        <w:t>.</w:t>
      </w:r>
    </w:p>
    <w:p w14:paraId="611CCD24" w14:textId="77777777" w:rsidR="00737D0D" w:rsidRPr="00737D0D" w:rsidRDefault="00737D0D" w:rsidP="00737D0D">
      <w:pPr>
        <w:spacing w:after="0"/>
        <w:rPr>
          <w:rFonts w:eastAsia="Times New Roman" w:cs="Times New Roman"/>
          <w:szCs w:val="24"/>
          <w:lang w:val="en-US"/>
        </w:rPr>
      </w:pPr>
      <w:proofErr w:type="spellStart"/>
      <w:r w:rsidRPr="00737D0D">
        <w:rPr>
          <w:rFonts w:eastAsia="Times New Roman" w:cs="Times New Roman"/>
          <w:szCs w:val="24"/>
          <w:lang w:val="en-US"/>
        </w:rPr>
        <w:t>Denizci</w:t>
      </w:r>
      <w:proofErr w:type="spellEnd"/>
      <w:r w:rsidRPr="00737D0D">
        <w:rPr>
          <w:rFonts w:eastAsia="Times New Roman" w:cs="Times New Roman"/>
          <w:szCs w:val="24"/>
          <w:lang w:val="en-US"/>
        </w:rPr>
        <w:t xml:space="preserve"> </w:t>
      </w:r>
      <w:proofErr w:type="spellStart"/>
      <w:r w:rsidRPr="00737D0D">
        <w:rPr>
          <w:rFonts w:eastAsia="Times New Roman" w:cs="Times New Roman"/>
          <w:szCs w:val="24"/>
          <w:lang w:val="en-US"/>
        </w:rPr>
        <w:t>Guillet</w:t>
      </w:r>
      <w:proofErr w:type="spellEnd"/>
      <w:r w:rsidRPr="00737D0D">
        <w:rPr>
          <w:rFonts w:eastAsia="Times New Roman" w:cs="Times New Roman"/>
          <w:szCs w:val="24"/>
          <w:lang w:val="en-US"/>
        </w:rPr>
        <w:t xml:space="preserve">, B., &amp; Chu, A. M. C. (2021). Managing hotel revenue amid the COVID-19 crisis. </w:t>
      </w:r>
      <w:r w:rsidRPr="00737D0D">
        <w:rPr>
          <w:rFonts w:eastAsia="Times New Roman" w:cs="Times New Roman"/>
          <w:i/>
          <w:iCs/>
          <w:szCs w:val="24"/>
          <w:lang w:val="en-US"/>
        </w:rPr>
        <w:t>International Journal of Contemporary Hospitality Management</w:t>
      </w:r>
      <w:r w:rsidRPr="00737D0D">
        <w:rPr>
          <w:rFonts w:eastAsia="Times New Roman" w:cs="Times New Roman"/>
          <w:szCs w:val="24"/>
          <w:lang w:val="en-US"/>
        </w:rPr>
        <w:t>.</w:t>
      </w:r>
    </w:p>
    <w:p w14:paraId="28F6C196" w14:textId="77777777" w:rsidR="00737D0D" w:rsidRPr="00737D0D" w:rsidRDefault="00737D0D" w:rsidP="00737D0D">
      <w:pPr>
        <w:spacing w:after="0"/>
        <w:rPr>
          <w:rFonts w:eastAsia="Times New Roman" w:cs="Times New Roman"/>
          <w:szCs w:val="24"/>
          <w:lang w:val="en-US"/>
        </w:rPr>
      </w:pPr>
      <w:proofErr w:type="spellStart"/>
      <w:r w:rsidRPr="00737D0D">
        <w:rPr>
          <w:rFonts w:eastAsia="Times New Roman" w:cs="Times New Roman"/>
          <w:szCs w:val="24"/>
          <w:lang w:val="en-US"/>
        </w:rPr>
        <w:t>Japutra</w:t>
      </w:r>
      <w:proofErr w:type="spellEnd"/>
      <w:r w:rsidRPr="00737D0D">
        <w:rPr>
          <w:rFonts w:eastAsia="Times New Roman" w:cs="Times New Roman"/>
          <w:szCs w:val="24"/>
          <w:lang w:val="en-US"/>
        </w:rPr>
        <w:t xml:space="preserve">, A., &amp; </w:t>
      </w:r>
      <w:proofErr w:type="spellStart"/>
      <w:r w:rsidRPr="00737D0D">
        <w:rPr>
          <w:rFonts w:eastAsia="Times New Roman" w:cs="Times New Roman"/>
          <w:szCs w:val="24"/>
          <w:lang w:val="en-US"/>
        </w:rPr>
        <w:t>Situmorang</w:t>
      </w:r>
      <w:proofErr w:type="spellEnd"/>
      <w:r w:rsidRPr="00737D0D">
        <w:rPr>
          <w:rFonts w:eastAsia="Times New Roman" w:cs="Times New Roman"/>
          <w:szCs w:val="24"/>
          <w:lang w:val="en-US"/>
        </w:rPr>
        <w:t xml:space="preserve">, R. (2021). The repercussions and challenges of COVID-19 in the hotel industry: Potential strategies from a case study of Indonesia. </w:t>
      </w:r>
      <w:r w:rsidRPr="00737D0D">
        <w:rPr>
          <w:rFonts w:eastAsia="Times New Roman" w:cs="Times New Roman"/>
          <w:i/>
          <w:iCs/>
          <w:szCs w:val="24"/>
          <w:lang w:val="en-US"/>
        </w:rPr>
        <w:t>International Journal of Hospitality Management</w:t>
      </w:r>
      <w:r w:rsidRPr="00737D0D">
        <w:rPr>
          <w:rFonts w:eastAsia="Times New Roman" w:cs="Times New Roman"/>
          <w:szCs w:val="24"/>
          <w:lang w:val="en-US"/>
        </w:rPr>
        <w:t>, 102890.</w:t>
      </w:r>
    </w:p>
    <w:p w14:paraId="1D6D535D" w14:textId="77777777" w:rsidR="00737D0D" w:rsidRPr="00737D0D" w:rsidRDefault="00737D0D" w:rsidP="00737D0D">
      <w:pPr>
        <w:spacing w:after="0"/>
        <w:rPr>
          <w:rFonts w:eastAsia="Times New Roman" w:cs="Times New Roman"/>
          <w:szCs w:val="24"/>
          <w:lang w:val="en-US"/>
        </w:rPr>
      </w:pPr>
      <w:r w:rsidRPr="00737D0D">
        <w:rPr>
          <w:rFonts w:eastAsia="Times New Roman" w:cs="Times New Roman"/>
          <w:szCs w:val="24"/>
          <w:lang w:val="en-US"/>
        </w:rPr>
        <w:t xml:space="preserve">Lai, I. K. W., &amp; Wong, J. W. C. (2020). Comparing crisis management practices in the hotel industry between initial and pandemic stages of COVID-19. </w:t>
      </w:r>
      <w:r w:rsidRPr="00737D0D">
        <w:rPr>
          <w:rFonts w:eastAsia="Times New Roman" w:cs="Times New Roman"/>
          <w:i/>
          <w:iCs/>
          <w:szCs w:val="24"/>
          <w:lang w:val="en-US"/>
        </w:rPr>
        <w:t>International Journal of Contemporary Hospitality Management</w:t>
      </w:r>
      <w:r w:rsidRPr="00737D0D">
        <w:rPr>
          <w:rFonts w:eastAsia="Times New Roman" w:cs="Times New Roman"/>
          <w:szCs w:val="24"/>
          <w:lang w:val="en-US"/>
        </w:rPr>
        <w:t>.</w:t>
      </w:r>
    </w:p>
    <w:p w14:paraId="0623CF49" w14:textId="77777777" w:rsidR="00737D0D" w:rsidRPr="00737D0D" w:rsidRDefault="00737D0D" w:rsidP="00737D0D">
      <w:pPr>
        <w:spacing w:after="0"/>
        <w:rPr>
          <w:rFonts w:eastAsia="Times New Roman" w:cs="Times New Roman"/>
          <w:szCs w:val="24"/>
          <w:lang w:val="en-US"/>
        </w:rPr>
      </w:pPr>
      <w:proofErr w:type="spellStart"/>
      <w:r w:rsidRPr="00737D0D">
        <w:rPr>
          <w:rFonts w:eastAsia="Times New Roman" w:cs="Times New Roman"/>
          <w:szCs w:val="24"/>
          <w:lang w:val="en-US"/>
        </w:rPr>
        <w:t>Narbon-Perpina</w:t>
      </w:r>
      <w:proofErr w:type="spellEnd"/>
      <w:r w:rsidRPr="00737D0D">
        <w:rPr>
          <w:rFonts w:eastAsia="Times New Roman" w:cs="Times New Roman"/>
          <w:szCs w:val="24"/>
          <w:lang w:val="en-US"/>
        </w:rPr>
        <w:t xml:space="preserve">, I., </w:t>
      </w:r>
      <w:proofErr w:type="spellStart"/>
      <w:r w:rsidRPr="00737D0D">
        <w:rPr>
          <w:rFonts w:eastAsia="Times New Roman" w:cs="Times New Roman"/>
          <w:szCs w:val="24"/>
          <w:lang w:val="en-US"/>
        </w:rPr>
        <w:t>Arribas</w:t>
      </w:r>
      <w:proofErr w:type="spellEnd"/>
      <w:r w:rsidRPr="00737D0D">
        <w:rPr>
          <w:rFonts w:eastAsia="Times New Roman" w:cs="Times New Roman"/>
          <w:szCs w:val="24"/>
          <w:lang w:val="en-US"/>
        </w:rPr>
        <w:t xml:space="preserve">, I., &amp; </w:t>
      </w:r>
      <w:proofErr w:type="spellStart"/>
      <w:r w:rsidRPr="00737D0D">
        <w:rPr>
          <w:rFonts w:eastAsia="Times New Roman" w:cs="Times New Roman"/>
          <w:szCs w:val="24"/>
          <w:lang w:val="en-US"/>
        </w:rPr>
        <w:t>Tortosa-Ausina</w:t>
      </w:r>
      <w:proofErr w:type="spellEnd"/>
      <w:r w:rsidRPr="00737D0D">
        <w:rPr>
          <w:rFonts w:eastAsia="Times New Roman" w:cs="Times New Roman"/>
          <w:szCs w:val="24"/>
          <w:lang w:val="en-US"/>
        </w:rPr>
        <w:t xml:space="preserve">, E. (2020). Explaining local governments' cost efficiency: Controllable and uncontrollable factors. </w:t>
      </w:r>
      <w:r w:rsidRPr="00737D0D">
        <w:rPr>
          <w:rFonts w:eastAsia="Times New Roman" w:cs="Times New Roman"/>
          <w:i/>
          <w:iCs/>
          <w:szCs w:val="24"/>
          <w:lang w:val="en-US"/>
        </w:rPr>
        <w:t>Cities</w:t>
      </w:r>
      <w:r w:rsidRPr="00737D0D">
        <w:rPr>
          <w:rFonts w:eastAsia="Times New Roman" w:cs="Times New Roman"/>
          <w:szCs w:val="24"/>
          <w:lang w:val="en-US"/>
        </w:rPr>
        <w:t xml:space="preserve">, </w:t>
      </w:r>
      <w:r w:rsidRPr="00737D0D">
        <w:rPr>
          <w:rFonts w:eastAsia="Times New Roman" w:cs="Times New Roman"/>
          <w:i/>
          <w:iCs/>
          <w:szCs w:val="24"/>
          <w:lang w:val="en-US"/>
        </w:rPr>
        <w:t>100</w:t>
      </w:r>
      <w:r w:rsidRPr="00737D0D">
        <w:rPr>
          <w:rFonts w:eastAsia="Times New Roman" w:cs="Times New Roman"/>
          <w:szCs w:val="24"/>
          <w:lang w:val="en-US"/>
        </w:rPr>
        <w:t>, 102665.</w:t>
      </w:r>
    </w:p>
    <w:p w14:paraId="26D3D559" w14:textId="77777777" w:rsidR="00737D0D" w:rsidRPr="00737D0D" w:rsidRDefault="00737D0D" w:rsidP="00737D0D">
      <w:pPr>
        <w:spacing w:after="0"/>
        <w:rPr>
          <w:rFonts w:eastAsia="Times New Roman" w:cs="Times New Roman"/>
          <w:szCs w:val="24"/>
          <w:lang w:val="en-US"/>
        </w:rPr>
      </w:pPr>
      <w:proofErr w:type="spellStart"/>
      <w:r w:rsidRPr="00737D0D">
        <w:rPr>
          <w:rFonts w:eastAsia="Times New Roman" w:cs="Times New Roman"/>
          <w:szCs w:val="24"/>
          <w:lang w:val="en-US"/>
        </w:rPr>
        <w:t>Sintha</w:t>
      </w:r>
      <w:proofErr w:type="spellEnd"/>
      <w:r w:rsidRPr="00737D0D">
        <w:rPr>
          <w:rFonts w:eastAsia="Times New Roman" w:cs="Times New Roman"/>
          <w:szCs w:val="24"/>
          <w:lang w:val="en-US"/>
        </w:rPr>
        <w:t xml:space="preserve">, L. (2020). Importance of Break-Even Analysis for the Micro, Small and Medium Enterprises. </w:t>
      </w:r>
      <w:r w:rsidRPr="00737D0D">
        <w:rPr>
          <w:rFonts w:eastAsia="Times New Roman" w:cs="Times New Roman"/>
          <w:i/>
          <w:iCs/>
          <w:szCs w:val="24"/>
          <w:lang w:val="en-US"/>
        </w:rPr>
        <w:t>International Journal of Research-</w:t>
      </w:r>
      <w:proofErr w:type="spellStart"/>
      <w:r w:rsidRPr="00737D0D">
        <w:rPr>
          <w:rFonts w:eastAsia="Times New Roman" w:cs="Times New Roman"/>
          <w:i/>
          <w:iCs/>
          <w:szCs w:val="24"/>
          <w:lang w:val="en-US"/>
        </w:rPr>
        <w:t>Granthaalayah</w:t>
      </w:r>
      <w:proofErr w:type="spellEnd"/>
      <w:r w:rsidRPr="00737D0D">
        <w:rPr>
          <w:rFonts w:eastAsia="Times New Roman" w:cs="Times New Roman"/>
          <w:szCs w:val="24"/>
          <w:lang w:val="en-US"/>
        </w:rPr>
        <w:t xml:space="preserve">, </w:t>
      </w:r>
      <w:r w:rsidRPr="00737D0D">
        <w:rPr>
          <w:rFonts w:eastAsia="Times New Roman" w:cs="Times New Roman"/>
          <w:i/>
          <w:iCs/>
          <w:szCs w:val="24"/>
          <w:lang w:val="en-US"/>
        </w:rPr>
        <w:t>8</w:t>
      </w:r>
      <w:r w:rsidRPr="00737D0D">
        <w:rPr>
          <w:rFonts w:eastAsia="Times New Roman" w:cs="Times New Roman"/>
          <w:szCs w:val="24"/>
          <w:lang w:val="en-US"/>
        </w:rPr>
        <w:t>(6).</w:t>
      </w:r>
    </w:p>
    <w:p w14:paraId="27AC8928" w14:textId="77777777" w:rsidR="00737D0D" w:rsidRPr="00737D0D" w:rsidRDefault="00737D0D" w:rsidP="00737D0D">
      <w:pPr>
        <w:spacing w:after="0"/>
        <w:rPr>
          <w:rFonts w:eastAsia="Times New Roman" w:cs="Times New Roman"/>
          <w:szCs w:val="24"/>
          <w:lang w:val="en-US"/>
        </w:rPr>
      </w:pPr>
      <w:r w:rsidRPr="00737D0D">
        <w:rPr>
          <w:rFonts w:eastAsia="Times New Roman" w:cs="Times New Roman"/>
          <w:szCs w:val="24"/>
          <w:lang w:val="en-US"/>
        </w:rPr>
        <w:t xml:space="preserve">Thatcher, M. E., &amp; </w:t>
      </w:r>
      <w:proofErr w:type="spellStart"/>
      <w:r w:rsidRPr="00737D0D">
        <w:rPr>
          <w:rFonts w:eastAsia="Times New Roman" w:cs="Times New Roman"/>
          <w:szCs w:val="24"/>
          <w:lang w:val="en-US"/>
        </w:rPr>
        <w:t>Pingry</w:t>
      </w:r>
      <w:proofErr w:type="spellEnd"/>
      <w:r w:rsidRPr="00737D0D">
        <w:rPr>
          <w:rFonts w:eastAsia="Times New Roman" w:cs="Times New Roman"/>
          <w:szCs w:val="24"/>
          <w:lang w:val="en-US"/>
        </w:rPr>
        <w:t xml:space="preserve">, D. E. (2004). Understanding the business value of information technology investments: theoretical evidence from alternative market and cost structures. </w:t>
      </w:r>
      <w:r w:rsidRPr="00737D0D">
        <w:rPr>
          <w:rFonts w:eastAsia="Times New Roman" w:cs="Times New Roman"/>
          <w:i/>
          <w:iCs/>
          <w:szCs w:val="24"/>
          <w:lang w:val="en-US"/>
        </w:rPr>
        <w:t>Journal of Management Information Systems</w:t>
      </w:r>
      <w:r w:rsidRPr="00737D0D">
        <w:rPr>
          <w:rFonts w:eastAsia="Times New Roman" w:cs="Times New Roman"/>
          <w:szCs w:val="24"/>
          <w:lang w:val="en-US"/>
        </w:rPr>
        <w:t xml:space="preserve">, </w:t>
      </w:r>
      <w:r w:rsidRPr="00737D0D">
        <w:rPr>
          <w:rFonts w:eastAsia="Times New Roman" w:cs="Times New Roman"/>
          <w:i/>
          <w:iCs/>
          <w:szCs w:val="24"/>
          <w:lang w:val="en-US"/>
        </w:rPr>
        <w:t>21</w:t>
      </w:r>
      <w:r w:rsidRPr="00737D0D">
        <w:rPr>
          <w:rFonts w:eastAsia="Times New Roman" w:cs="Times New Roman"/>
          <w:szCs w:val="24"/>
          <w:lang w:val="en-US"/>
        </w:rPr>
        <w:t>(2), 61-85.</w:t>
      </w:r>
    </w:p>
    <w:p w14:paraId="2116847F" w14:textId="77777777" w:rsidR="00737D0D" w:rsidRPr="00737D0D" w:rsidRDefault="00737D0D" w:rsidP="00737D0D">
      <w:pPr>
        <w:rPr>
          <w:lang w:val="en-US"/>
        </w:rPr>
      </w:pPr>
    </w:p>
    <w:p w14:paraId="77E5C21E" w14:textId="77777777" w:rsidR="00561367" w:rsidRPr="00834AB8" w:rsidRDefault="00561367" w:rsidP="00834AB8">
      <w:pPr>
        <w:pStyle w:val="Heading1"/>
      </w:pPr>
    </w:p>
    <w:sectPr w:rsidR="00561367" w:rsidRPr="00834AB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0BCA6" w14:textId="77777777" w:rsidR="00F80B3E" w:rsidRDefault="00F80B3E" w:rsidP="00CE3493">
      <w:pPr>
        <w:spacing w:after="0" w:line="240" w:lineRule="auto"/>
      </w:pPr>
      <w:r>
        <w:separator/>
      </w:r>
    </w:p>
  </w:endnote>
  <w:endnote w:type="continuationSeparator" w:id="0">
    <w:p w14:paraId="56B9078C" w14:textId="77777777" w:rsidR="00F80B3E" w:rsidRDefault="00F80B3E" w:rsidP="00CE3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C1FD1" w14:textId="77777777" w:rsidR="00CE3493" w:rsidRDefault="00CE3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6163435"/>
      <w:docPartObj>
        <w:docPartGallery w:val="Page Numbers (Bottom of Page)"/>
        <w:docPartUnique/>
      </w:docPartObj>
    </w:sdtPr>
    <w:sdtEndPr>
      <w:rPr>
        <w:noProof/>
      </w:rPr>
    </w:sdtEndPr>
    <w:sdtContent>
      <w:p w14:paraId="35A1E163" w14:textId="77777777" w:rsidR="00CE3493" w:rsidRDefault="00CE3493">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1E506D2E" w14:textId="77777777" w:rsidR="00CE3493" w:rsidRDefault="00CE34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839B9" w14:textId="77777777" w:rsidR="00CE3493" w:rsidRDefault="00CE3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90A7AF" w14:textId="77777777" w:rsidR="00F80B3E" w:rsidRDefault="00F80B3E" w:rsidP="00CE3493">
      <w:pPr>
        <w:spacing w:after="0" w:line="240" w:lineRule="auto"/>
      </w:pPr>
      <w:r>
        <w:separator/>
      </w:r>
    </w:p>
  </w:footnote>
  <w:footnote w:type="continuationSeparator" w:id="0">
    <w:p w14:paraId="7CCCD751" w14:textId="77777777" w:rsidR="00F80B3E" w:rsidRDefault="00F80B3E" w:rsidP="00CE3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B42B0" w14:textId="77777777" w:rsidR="00CE3493" w:rsidRDefault="00CE34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90DE1" w14:textId="77777777" w:rsidR="00CE3493" w:rsidRDefault="00CE34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02211" w14:textId="77777777" w:rsidR="00CE3493" w:rsidRDefault="00CE34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AwMDcxtDAwNjO1NDVS0lEKTi0uzszPAykwqgUAdbVv7SwAAAA="/>
  </w:docVars>
  <w:rsids>
    <w:rsidRoot w:val="00834AB8"/>
    <w:rsid w:val="00031EBC"/>
    <w:rsid w:val="00032A63"/>
    <w:rsid w:val="00081DF6"/>
    <w:rsid w:val="00143974"/>
    <w:rsid w:val="0016565D"/>
    <w:rsid w:val="00195575"/>
    <w:rsid w:val="002B76EC"/>
    <w:rsid w:val="0036380D"/>
    <w:rsid w:val="0047564B"/>
    <w:rsid w:val="00561367"/>
    <w:rsid w:val="00565E1A"/>
    <w:rsid w:val="005E7E7C"/>
    <w:rsid w:val="005F11BE"/>
    <w:rsid w:val="00713FE8"/>
    <w:rsid w:val="00737D0D"/>
    <w:rsid w:val="00763BC5"/>
    <w:rsid w:val="007C3481"/>
    <w:rsid w:val="0082533F"/>
    <w:rsid w:val="00834AB8"/>
    <w:rsid w:val="008A328E"/>
    <w:rsid w:val="008C68A3"/>
    <w:rsid w:val="008E056E"/>
    <w:rsid w:val="00912605"/>
    <w:rsid w:val="0095380E"/>
    <w:rsid w:val="00B56DBB"/>
    <w:rsid w:val="00B8369D"/>
    <w:rsid w:val="00C5159A"/>
    <w:rsid w:val="00C56B5B"/>
    <w:rsid w:val="00CE3493"/>
    <w:rsid w:val="00D14C04"/>
    <w:rsid w:val="00D45685"/>
    <w:rsid w:val="00DC35B1"/>
    <w:rsid w:val="00E112DE"/>
    <w:rsid w:val="00EC21B1"/>
    <w:rsid w:val="00F80B3E"/>
    <w:rsid w:val="00FE3A97"/>
    <w:rsid w:val="00FE6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B7EF9"/>
  <w15:chartTrackingRefBased/>
  <w15:docId w15:val="{5C26C515-0AA4-4A9E-8C6D-34323276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8A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7564B"/>
    <w:pPr>
      <w:keepNext/>
      <w:keepLines/>
      <w:spacing w:before="240" w:after="0"/>
      <w:outlineLvl w:val="0"/>
    </w:pPr>
    <w:rPr>
      <w:rFonts w:eastAsiaTheme="majorEastAsia" w:cstheme="majorBidi"/>
      <w:color w:val="1F3864" w:themeColor="accent5" w:themeShade="80"/>
      <w:sz w:val="32"/>
      <w:szCs w:val="32"/>
    </w:rPr>
  </w:style>
  <w:style w:type="paragraph" w:styleId="Heading2">
    <w:name w:val="heading 2"/>
    <w:basedOn w:val="Normal"/>
    <w:next w:val="Normal"/>
    <w:link w:val="Heading2Char"/>
    <w:uiPriority w:val="9"/>
    <w:unhideWhenUsed/>
    <w:qFormat/>
    <w:rsid w:val="0047564B"/>
    <w:pPr>
      <w:keepNext/>
      <w:keepLines/>
      <w:spacing w:before="40" w:after="0"/>
      <w:outlineLvl w:val="1"/>
    </w:pPr>
    <w:rPr>
      <w:rFonts w:eastAsiaTheme="majorEastAsia" w:cstheme="majorBidi"/>
      <w:color w:val="2F5496" w:themeColor="accent5"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64B"/>
    <w:rPr>
      <w:rFonts w:ascii="Times New Roman" w:eastAsiaTheme="majorEastAsia" w:hAnsi="Times New Roman" w:cstheme="majorBidi"/>
      <w:color w:val="1F3864" w:themeColor="accent5" w:themeShade="80"/>
      <w:sz w:val="32"/>
      <w:szCs w:val="32"/>
    </w:rPr>
  </w:style>
  <w:style w:type="character" w:customStyle="1" w:styleId="Heading2Char">
    <w:name w:val="Heading 2 Char"/>
    <w:basedOn w:val="DefaultParagraphFont"/>
    <w:link w:val="Heading2"/>
    <w:uiPriority w:val="9"/>
    <w:rsid w:val="0047564B"/>
    <w:rPr>
      <w:rFonts w:ascii="Times New Roman" w:eastAsiaTheme="majorEastAsia" w:hAnsi="Times New Roman" w:cstheme="majorBidi"/>
      <w:color w:val="2F5496" w:themeColor="accent5" w:themeShade="BF"/>
      <w:sz w:val="28"/>
      <w:szCs w:val="26"/>
    </w:rPr>
  </w:style>
  <w:style w:type="paragraph" w:styleId="TOCHeading">
    <w:name w:val="TOC Heading"/>
    <w:basedOn w:val="Heading1"/>
    <w:next w:val="Normal"/>
    <w:uiPriority w:val="39"/>
    <w:unhideWhenUsed/>
    <w:qFormat/>
    <w:rsid w:val="00834AB8"/>
    <w:pPr>
      <w:spacing w:line="259" w:lineRule="auto"/>
      <w:jc w:val="left"/>
      <w:outlineLvl w:val="9"/>
    </w:pPr>
    <w:rPr>
      <w:rFonts w:asciiTheme="majorHAnsi" w:hAnsiTheme="majorHAnsi"/>
      <w:color w:val="2E74B5" w:themeColor="accent1" w:themeShade="BF"/>
      <w:lang w:val="en-US"/>
    </w:rPr>
  </w:style>
  <w:style w:type="table" w:styleId="TableGrid">
    <w:name w:val="Table Grid"/>
    <w:basedOn w:val="TableNormal"/>
    <w:uiPriority w:val="39"/>
    <w:rsid w:val="00165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E34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493"/>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CE3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493"/>
    <w:rPr>
      <w:rFonts w:ascii="Times New Roman" w:hAnsi="Times New Roman"/>
      <w:sz w:val="24"/>
      <w:lang w:val="en-GB"/>
    </w:rPr>
  </w:style>
  <w:style w:type="paragraph" w:styleId="Footer">
    <w:name w:val="footer"/>
    <w:basedOn w:val="Normal"/>
    <w:link w:val="FooterChar"/>
    <w:uiPriority w:val="99"/>
    <w:unhideWhenUsed/>
    <w:rsid w:val="00CE3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49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AC363-506D-437C-A3F6-86F63282F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44736</cp:lastModifiedBy>
  <cp:revision>2</cp:revision>
  <dcterms:created xsi:type="dcterms:W3CDTF">2021-03-25T09:55:00Z</dcterms:created>
  <dcterms:modified xsi:type="dcterms:W3CDTF">2021-03-25T09:55:00Z</dcterms:modified>
</cp:coreProperties>
</file>