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CDF0EA" w14:textId="1BA025CA" w:rsidR="00C0674F" w:rsidRDefault="00A912E4">
      <w:pPr>
        <w:pBdr>
          <w:top w:val="nil"/>
          <w:left w:val="nil"/>
          <w:bottom w:val="nil"/>
          <w:right w:val="nil"/>
          <w:between w:val="nil"/>
        </w:pBdr>
        <w:spacing w:after="200" w:line="360" w:lineRule="auto"/>
        <w:jc w:val="both"/>
        <w:rPr>
          <w:rFonts w:ascii="Times New Roman" w:eastAsia="Times New Roman" w:hAnsi="Times New Roman" w:cs="Times New Roman"/>
          <w:b/>
          <w:color w:val="000000"/>
          <w:sz w:val="32"/>
          <w:szCs w:val="32"/>
        </w:rPr>
      </w:pPr>
      <w:r>
        <w:rPr>
          <w:rFonts w:ascii="Times New Roman" w:eastAsia="Times New Roman" w:hAnsi="Times New Roman" w:cs="Times New Roman"/>
          <w:b/>
          <w:noProof/>
          <w:color w:val="000000"/>
          <w:sz w:val="32"/>
          <w:szCs w:val="32"/>
        </w:rPr>
        <w:drawing>
          <wp:anchor distT="0" distB="0" distL="114300" distR="114300" simplePos="0" relativeHeight="251651584" behindDoc="0" locked="0" layoutInCell="1" allowOverlap="1" wp14:anchorId="5CAF2A37" wp14:editId="401C679A">
            <wp:simplePos x="0" y="0"/>
            <wp:positionH relativeFrom="margin">
              <wp:posOffset>1097280</wp:posOffset>
            </wp:positionH>
            <wp:positionV relativeFrom="margin">
              <wp:posOffset>-26170</wp:posOffset>
            </wp:positionV>
            <wp:extent cx="3538220" cy="1771015"/>
            <wp:effectExtent l="0" t="0" r="0" b="0"/>
            <wp:wrapSquare wrapText="bothSides"/>
            <wp:docPr id="3" name="Picture 3"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font, logo, symbol&#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38220" cy="1771015"/>
                    </a:xfrm>
                    <a:prstGeom prst="rect">
                      <a:avLst/>
                    </a:prstGeom>
                  </pic:spPr>
                </pic:pic>
              </a:graphicData>
            </a:graphic>
          </wp:anchor>
        </w:drawing>
      </w:r>
    </w:p>
    <w:p w14:paraId="1A484476" w14:textId="77777777" w:rsidR="00C0674F" w:rsidRDefault="00C0674F">
      <w:pPr>
        <w:pBdr>
          <w:top w:val="nil"/>
          <w:left w:val="nil"/>
          <w:bottom w:val="nil"/>
          <w:right w:val="nil"/>
          <w:between w:val="nil"/>
        </w:pBdr>
        <w:spacing w:after="200" w:line="360" w:lineRule="auto"/>
        <w:jc w:val="both"/>
        <w:rPr>
          <w:rFonts w:ascii="Times New Roman" w:eastAsia="Times New Roman" w:hAnsi="Times New Roman" w:cs="Times New Roman"/>
          <w:b/>
          <w:color w:val="000000"/>
          <w:sz w:val="32"/>
          <w:szCs w:val="32"/>
        </w:rPr>
      </w:pPr>
    </w:p>
    <w:p w14:paraId="5F83FEB3" w14:textId="77777777" w:rsidR="00DD44CB" w:rsidRDefault="00DD44CB">
      <w:pPr>
        <w:pBdr>
          <w:top w:val="nil"/>
          <w:left w:val="nil"/>
          <w:bottom w:val="nil"/>
          <w:right w:val="nil"/>
          <w:between w:val="nil"/>
        </w:pBdr>
        <w:spacing w:after="200" w:line="360" w:lineRule="auto"/>
        <w:jc w:val="both"/>
        <w:rPr>
          <w:rFonts w:ascii="Times New Roman" w:eastAsia="Times New Roman" w:hAnsi="Times New Roman" w:cs="Times New Roman"/>
          <w:b/>
          <w:color w:val="000000"/>
          <w:sz w:val="32"/>
          <w:szCs w:val="32"/>
        </w:rPr>
      </w:pPr>
    </w:p>
    <w:p w14:paraId="65CEF5DD" w14:textId="77777777" w:rsidR="00DD44CB" w:rsidRDefault="00DD44CB">
      <w:pPr>
        <w:pBdr>
          <w:top w:val="nil"/>
          <w:left w:val="nil"/>
          <w:bottom w:val="nil"/>
          <w:right w:val="nil"/>
          <w:between w:val="nil"/>
        </w:pBdr>
        <w:spacing w:after="200" w:line="360" w:lineRule="auto"/>
        <w:jc w:val="both"/>
        <w:rPr>
          <w:rFonts w:ascii="Times New Roman" w:eastAsia="Times New Roman" w:hAnsi="Times New Roman" w:cs="Times New Roman"/>
          <w:b/>
          <w:color w:val="000000"/>
          <w:sz w:val="32"/>
          <w:szCs w:val="32"/>
        </w:rPr>
      </w:pPr>
    </w:p>
    <w:p w14:paraId="753F175C" w14:textId="77777777" w:rsidR="00A912E4" w:rsidRDefault="00A912E4" w:rsidP="00A912E4">
      <w:pPr>
        <w:pBdr>
          <w:top w:val="nil"/>
          <w:left w:val="nil"/>
          <w:bottom w:val="nil"/>
          <w:right w:val="nil"/>
          <w:between w:val="nil"/>
        </w:pBdr>
        <w:spacing w:after="200" w:line="360" w:lineRule="auto"/>
        <w:rPr>
          <w:rFonts w:ascii="Times New Roman" w:eastAsia="Times New Roman" w:hAnsi="Times New Roman" w:cs="Times New Roman"/>
          <w:b/>
          <w:color w:val="000000"/>
          <w:sz w:val="32"/>
          <w:szCs w:val="32"/>
        </w:rPr>
      </w:pPr>
    </w:p>
    <w:p w14:paraId="32D6CD34" w14:textId="596B7622" w:rsidR="008E7AE8" w:rsidRDefault="00205A5A" w:rsidP="00205A5A">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noProof/>
          <w:color w:val="000000"/>
          <w:sz w:val="32"/>
          <w:szCs w:val="32"/>
        </w:rPr>
        <w:drawing>
          <wp:anchor distT="0" distB="0" distL="114300" distR="114300" simplePos="0" relativeHeight="251662848" behindDoc="0" locked="0" layoutInCell="1" allowOverlap="1" wp14:anchorId="51D19D9E" wp14:editId="319F1097">
            <wp:simplePos x="0" y="0"/>
            <wp:positionH relativeFrom="column">
              <wp:posOffset>1882207</wp:posOffset>
            </wp:positionH>
            <wp:positionV relativeFrom="paragraph">
              <wp:posOffset>788495</wp:posOffset>
            </wp:positionV>
            <wp:extent cx="2253600" cy="222840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53600" cy="2228400"/>
                    </a:xfrm>
                    <a:prstGeom prst="rect">
                      <a:avLst/>
                    </a:prstGeom>
                    <a:noFill/>
                  </pic:spPr>
                </pic:pic>
              </a:graphicData>
            </a:graphic>
            <wp14:sizeRelH relativeFrom="margin">
              <wp14:pctWidth>0</wp14:pctWidth>
            </wp14:sizeRelH>
            <wp14:sizeRelV relativeFrom="margin">
              <wp14:pctHeight>0</wp14:pctHeight>
            </wp14:sizeRelV>
          </wp:anchor>
        </w:drawing>
      </w:r>
      <w:r w:rsidR="00275ABF">
        <w:rPr>
          <w:rFonts w:ascii="Times New Roman" w:eastAsia="Times New Roman" w:hAnsi="Times New Roman" w:cs="Times New Roman"/>
          <w:b/>
          <w:color w:val="000000"/>
          <w:sz w:val="32"/>
          <w:szCs w:val="32"/>
        </w:rPr>
        <w:t>REPORT ON STRATEGIC MANAGEMENT OF APPLE INC.</w:t>
      </w:r>
    </w:p>
    <w:p w14:paraId="7205C846" w14:textId="39219C06" w:rsidR="00C0674F" w:rsidRDefault="00C0674F" w:rsidP="00C0674F">
      <w:pPr>
        <w:spacing w:line="360" w:lineRule="auto"/>
        <w:rPr>
          <w:rFonts w:ascii="Times New Roman" w:eastAsia="Times New Roman" w:hAnsi="Times New Roman" w:cs="Times New Roman"/>
          <w:b/>
          <w:color w:val="000000"/>
          <w:sz w:val="32"/>
          <w:szCs w:val="32"/>
        </w:rPr>
      </w:pPr>
    </w:p>
    <w:p w14:paraId="70A1A9D4" w14:textId="5032742B" w:rsidR="00C0674F" w:rsidRDefault="00C0674F" w:rsidP="00C0674F">
      <w:pPr>
        <w:spacing w:line="360" w:lineRule="auto"/>
        <w:rPr>
          <w:rFonts w:ascii="Times New Roman" w:eastAsia="Times New Roman" w:hAnsi="Times New Roman" w:cs="Times New Roman"/>
          <w:b/>
          <w:color w:val="000000"/>
          <w:sz w:val="32"/>
          <w:szCs w:val="32"/>
        </w:rPr>
      </w:pPr>
    </w:p>
    <w:p w14:paraId="53B2BD1C" w14:textId="62E119A5" w:rsidR="008E7AE8" w:rsidRPr="005A0B37" w:rsidRDefault="008E7AE8" w:rsidP="005609E4">
      <w:pPr>
        <w:spacing w:line="360" w:lineRule="auto"/>
        <w:jc w:val="center"/>
        <w:rPr>
          <w:rFonts w:ascii="Times New Roman" w:hAnsi="Times New Roman" w:cs="Times New Roman"/>
          <w:bCs/>
          <w:sz w:val="28"/>
          <w:szCs w:val="28"/>
        </w:rPr>
      </w:pPr>
      <w:r w:rsidRPr="005A0B37">
        <w:rPr>
          <w:rFonts w:ascii="Times New Roman" w:hAnsi="Times New Roman" w:cs="Times New Roman"/>
          <w:bCs/>
          <w:sz w:val="28"/>
          <w:szCs w:val="28"/>
        </w:rPr>
        <w:t>Name- Harsimran Kaur Hira</w:t>
      </w:r>
    </w:p>
    <w:p w14:paraId="0B0DB17E" w14:textId="77777777" w:rsidR="008E7AE8" w:rsidRPr="005A0B37" w:rsidRDefault="008E7AE8" w:rsidP="005609E4">
      <w:pPr>
        <w:spacing w:line="360" w:lineRule="auto"/>
        <w:jc w:val="center"/>
        <w:rPr>
          <w:rFonts w:ascii="Times New Roman" w:hAnsi="Times New Roman" w:cs="Times New Roman"/>
          <w:bCs/>
          <w:sz w:val="28"/>
          <w:szCs w:val="28"/>
        </w:rPr>
      </w:pPr>
      <w:r w:rsidRPr="005A0B37">
        <w:rPr>
          <w:rFonts w:ascii="Times New Roman" w:hAnsi="Times New Roman" w:cs="Times New Roman"/>
          <w:bCs/>
          <w:sz w:val="28"/>
          <w:szCs w:val="28"/>
        </w:rPr>
        <w:t>Student ID - 2218345</w:t>
      </w:r>
    </w:p>
    <w:p w14:paraId="275EEBD8" w14:textId="77777777" w:rsidR="008E7AE8" w:rsidRPr="005A0B37" w:rsidRDefault="008E7AE8" w:rsidP="005609E4">
      <w:pPr>
        <w:spacing w:line="360" w:lineRule="auto"/>
        <w:jc w:val="center"/>
        <w:rPr>
          <w:rFonts w:ascii="Times New Roman" w:hAnsi="Times New Roman" w:cs="Times New Roman"/>
          <w:bCs/>
          <w:sz w:val="28"/>
          <w:szCs w:val="28"/>
        </w:rPr>
      </w:pPr>
      <w:r w:rsidRPr="005A0B37">
        <w:rPr>
          <w:rFonts w:ascii="Times New Roman" w:hAnsi="Times New Roman" w:cs="Times New Roman"/>
          <w:bCs/>
          <w:sz w:val="28"/>
          <w:szCs w:val="28"/>
        </w:rPr>
        <w:t>Course - MBA Banking and Finance</w:t>
      </w:r>
    </w:p>
    <w:p w14:paraId="7F8A725D" w14:textId="5076E202" w:rsidR="008E7AE8" w:rsidRPr="005A0B37" w:rsidRDefault="008E7AE8" w:rsidP="005609E4">
      <w:pPr>
        <w:spacing w:line="360" w:lineRule="auto"/>
        <w:jc w:val="center"/>
        <w:rPr>
          <w:rFonts w:ascii="Times New Roman" w:hAnsi="Times New Roman" w:cs="Times New Roman"/>
          <w:bCs/>
          <w:sz w:val="28"/>
          <w:szCs w:val="28"/>
        </w:rPr>
      </w:pPr>
      <w:r w:rsidRPr="005A0B37">
        <w:rPr>
          <w:rFonts w:ascii="Times New Roman" w:hAnsi="Times New Roman" w:cs="Times New Roman"/>
          <w:bCs/>
          <w:sz w:val="28"/>
          <w:szCs w:val="28"/>
        </w:rPr>
        <w:t xml:space="preserve">Module Name </w:t>
      </w:r>
      <w:r>
        <w:rPr>
          <w:rFonts w:ascii="Times New Roman" w:hAnsi="Times New Roman" w:cs="Times New Roman"/>
          <w:bCs/>
          <w:sz w:val="28"/>
          <w:szCs w:val="28"/>
        </w:rPr>
        <w:t>–</w:t>
      </w:r>
      <w:r w:rsidRPr="005A0B37">
        <w:rPr>
          <w:rFonts w:ascii="Times New Roman" w:hAnsi="Times New Roman" w:cs="Times New Roman"/>
          <w:bCs/>
          <w:sz w:val="28"/>
          <w:szCs w:val="28"/>
        </w:rPr>
        <w:t xml:space="preserve"> </w:t>
      </w:r>
      <w:r>
        <w:rPr>
          <w:rFonts w:ascii="Times New Roman" w:hAnsi="Times New Roman" w:cs="Times New Roman"/>
          <w:bCs/>
          <w:sz w:val="28"/>
          <w:szCs w:val="28"/>
        </w:rPr>
        <w:t>Strategic Management</w:t>
      </w:r>
    </w:p>
    <w:p w14:paraId="7D526320" w14:textId="7851AD2D" w:rsidR="008E7AE8" w:rsidRPr="005A0B37" w:rsidRDefault="008E7AE8" w:rsidP="005609E4">
      <w:pPr>
        <w:spacing w:line="360" w:lineRule="auto"/>
        <w:jc w:val="center"/>
        <w:rPr>
          <w:rFonts w:ascii="Times New Roman" w:hAnsi="Times New Roman" w:cs="Times New Roman"/>
          <w:bCs/>
          <w:sz w:val="28"/>
          <w:szCs w:val="28"/>
        </w:rPr>
      </w:pPr>
      <w:r w:rsidRPr="005A0B37">
        <w:rPr>
          <w:rFonts w:ascii="Times New Roman" w:hAnsi="Times New Roman" w:cs="Times New Roman"/>
          <w:bCs/>
          <w:sz w:val="28"/>
          <w:szCs w:val="28"/>
        </w:rPr>
        <w:t>Module Code - LCMB70</w:t>
      </w:r>
      <w:r>
        <w:rPr>
          <w:rFonts w:ascii="Times New Roman" w:hAnsi="Times New Roman" w:cs="Times New Roman"/>
          <w:bCs/>
          <w:sz w:val="28"/>
          <w:szCs w:val="28"/>
        </w:rPr>
        <w:t>03</w:t>
      </w:r>
    </w:p>
    <w:p w14:paraId="48B9F7EA" w14:textId="29D94B13" w:rsidR="008E7AE8" w:rsidRDefault="008E7AE8" w:rsidP="005609E4">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32"/>
          <w:szCs w:val="32"/>
        </w:rPr>
      </w:pPr>
      <w:r w:rsidRPr="005A0B37">
        <w:rPr>
          <w:rFonts w:ascii="Times New Roman" w:hAnsi="Times New Roman" w:cs="Times New Roman"/>
          <w:bCs/>
          <w:sz w:val="28"/>
          <w:szCs w:val="28"/>
        </w:rPr>
        <w:t xml:space="preserve">Lecturer Name </w:t>
      </w:r>
      <w:r>
        <w:rPr>
          <w:rFonts w:ascii="Times New Roman" w:hAnsi="Times New Roman" w:cs="Times New Roman"/>
          <w:bCs/>
          <w:sz w:val="28"/>
          <w:szCs w:val="28"/>
        </w:rPr>
        <w:t>–</w:t>
      </w:r>
      <w:r w:rsidRPr="005A0B37">
        <w:rPr>
          <w:rFonts w:ascii="Times New Roman" w:hAnsi="Times New Roman" w:cs="Times New Roman"/>
          <w:bCs/>
          <w:sz w:val="28"/>
          <w:szCs w:val="28"/>
        </w:rPr>
        <w:t xml:space="preserve"> </w:t>
      </w:r>
      <w:r>
        <w:rPr>
          <w:rFonts w:ascii="Times New Roman" w:hAnsi="Times New Roman" w:cs="Times New Roman"/>
          <w:bCs/>
          <w:sz w:val="28"/>
          <w:szCs w:val="28"/>
        </w:rPr>
        <w:t>Amare Desta</w:t>
      </w:r>
    </w:p>
    <w:p w14:paraId="10ED35D7" w14:textId="6BDF6AF2" w:rsidR="00A912E4" w:rsidRDefault="00A912E4" w:rsidP="008E7AE8">
      <w:pPr>
        <w:pBdr>
          <w:top w:val="nil"/>
          <w:left w:val="nil"/>
          <w:bottom w:val="nil"/>
          <w:right w:val="nil"/>
          <w:between w:val="nil"/>
        </w:pBdr>
        <w:spacing w:after="200" w:line="360" w:lineRule="auto"/>
        <w:rPr>
          <w:rFonts w:ascii="Times New Roman" w:eastAsia="Times New Roman" w:hAnsi="Times New Roman" w:cs="Times New Roman"/>
          <w:b/>
          <w:color w:val="000000"/>
          <w:sz w:val="32"/>
          <w:szCs w:val="32"/>
        </w:rPr>
      </w:pPr>
    </w:p>
    <w:p w14:paraId="1A1984DB" w14:textId="77777777" w:rsidR="008E7AE8" w:rsidRPr="008E7AE8" w:rsidRDefault="00275ABF" w:rsidP="00A912E4">
      <w:pPr>
        <w:pBdr>
          <w:top w:val="nil"/>
          <w:left w:val="nil"/>
          <w:bottom w:val="nil"/>
          <w:right w:val="nil"/>
          <w:between w:val="nil"/>
        </w:pBdr>
        <w:spacing w:after="200" w:line="360" w:lineRule="auto"/>
      </w:pPr>
      <w:r>
        <w:br w:type="page"/>
      </w:r>
    </w:p>
    <w:p w14:paraId="62C0AE17" w14:textId="77777777" w:rsidR="00DD44CB" w:rsidRDefault="00275ABF">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EXECUTIVE SUMMARY</w:t>
      </w:r>
    </w:p>
    <w:p w14:paraId="14E38A24" w14:textId="04D60CF0" w:rsidR="00DD44CB" w:rsidRDefault="008E7AE8">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00275ABF">
        <w:rPr>
          <w:rFonts w:ascii="Times New Roman" w:eastAsia="Times New Roman" w:hAnsi="Times New Roman" w:cs="Times New Roman"/>
          <w:color w:val="000000"/>
          <w:sz w:val="24"/>
          <w:szCs w:val="24"/>
        </w:rPr>
        <w:t>This report aims to build effective knowledge regarding the strategic management of Apple Inc. in achieving sustainable competitive advantage amidst the UK as well as global tech-based industry. Apple Inc. is a US-based tech giant pioneering the luxury technology market through iPhone, iPod, iPad</w:t>
      </w:r>
      <w:r w:rsidR="00AE3E6D">
        <w:rPr>
          <w:rFonts w:ascii="Times New Roman" w:eastAsia="Times New Roman" w:hAnsi="Times New Roman" w:cs="Times New Roman"/>
          <w:color w:val="000000"/>
          <w:sz w:val="24"/>
          <w:szCs w:val="24"/>
        </w:rPr>
        <w:t>,</w:t>
      </w:r>
      <w:r w:rsidR="00275ABF">
        <w:rPr>
          <w:rFonts w:ascii="Times New Roman" w:eastAsia="Times New Roman" w:hAnsi="Times New Roman" w:cs="Times New Roman"/>
          <w:color w:val="000000"/>
          <w:sz w:val="24"/>
          <w:szCs w:val="24"/>
        </w:rPr>
        <w:t xml:space="preserve"> and MacBook series driven by thorough innovation and investments towards sheer brand value and reputation building. PESTLE Analysis effectively draws the current scenario of the UK market for any businesses to thrive under. Value Chain Analysis portrays the </w:t>
      </w:r>
      <w:r w:rsidR="00110F7A">
        <w:rPr>
          <w:rFonts w:ascii="Times New Roman" w:eastAsia="Times New Roman" w:hAnsi="Times New Roman" w:cs="Times New Roman"/>
          <w:color w:val="000000"/>
          <w:sz w:val="24"/>
          <w:szCs w:val="24"/>
        </w:rPr>
        <w:t>Salesforce</w:t>
      </w:r>
      <w:r w:rsidR="00275ABF">
        <w:rPr>
          <w:rFonts w:ascii="Times New Roman" w:eastAsia="Times New Roman" w:hAnsi="Times New Roman" w:cs="Times New Roman"/>
          <w:color w:val="000000"/>
          <w:sz w:val="24"/>
          <w:szCs w:val="24"/>
        </w:rPr>
        <w:t xml:space="preserve"> of </w:t>
      </w:r>
      <w:r w:rsidR="00AE3E6D">
        <w:rPr>
          <w:rFonts w:ascii="Times New Roman" w:eastAsia="Times New Roman" w:hAnsi="Times New Roman" w:cs="Times New Roman"/>
          <w:color w:val="000000"/>
          <w:sz w:val="24"/>
          <w:szCs w:val="24"/>
        </w:rPr>
        <w:t xml:space="preserve">the </w:t>
      </w:r>
      <w:r w:rsidR="00275ABF">
        <w:rPr>
          <w:rFonts w:ascii="Times New Roman" w:eastAsia="Times New Roman" w:hAnsi="Times New Roman" w:cs="Times New Roman"/>
          <w:color w:val="000000"/>
          <w:sz w:val="24"/>
          <w:szCs w:val="24"/>
        </w:rPr>
        <w:t xml:space="preserve">Organisation, pricing, </w:t>
      </w:r>
      <w:r w:rsidR="00110F7A">
        <w:rPr>
          <w:rFonts w:ascii="Times New Roman" w:eastAsia="Times New Roman" w:hAnsi="Times New Roman" w:cs="Times New Roman"/>
          <w:color w:val="000000"/>
          <w:sz w:val="24"/>
          <w:szCs w:val="24"/>
        </w:rPr>
        <w:t>promotion</w:t>
      </w:r>
      <w:r w:rsidR="00275ABF">
        <w:rPr>
          <w:rFonts w:ascii="Times New Roman" w:eastAsia="Times New Roman" w:hAnsi="Times New Roman" w:cs="Times New Roman"/>
          <w:color w:val="000000"/>
          <w:sz w:val="24"/>
          <w:szCs w:val="24"/>
        </w:rPr>
        <w:t>s</w:t>
      </w:r>
      <w:r w:rsidR="00110F7A">
        <w:rPr>
          <w:rFonts w:ascii="Times New Roman" w:eastAsia="Times New Roman" w:hAnsi="Times New Roman" w:cs="Times New Roman"/>
          <w:color w:val="000000"/>
          <w:sz w:val="24"/>
          <w:szCs w:val="24"/>
        </w:rPr>
        <w:t>,</w:t>
      </w:r>
      <w:r w:rsidR="00275ABF">
        <w:rPr>
          <w:rFonts w:ascii="Times New Roman" w:eastAsia="Times New Roman" w:hAnsi="Times New Roman" w:cs="Times New Roman"/>
          <w:color w:val="000000"/>
          <w:sz w:val="24"/>
          <w:szCs w:val="24"/>
        </w:rPr>
        <w:t xml:space="preserve"> and advertising strategies of the brand. The inbound and outbound logistics of the company are effective in identifying potential </w:t>
      </w:r>
      <w:r w:rsidR="00110F7A">
        <w:rPr>
          <w:rFonts w:ascii="Times New Roman" w:eastAsia="Times New Roman" w:hAnsi="Times New Roman" w:cs="Times New Roman"/>
          <w:color w:val="000000"/>
          <w:sz w:val="24"/>
          <w:szCs w:val="24"/>
        </w:rPr>
        <w:t xml:space="preserve">opportunities and threats </w:t>
      </w:r>
      <w:r w:rsidR="00275ABF">
        <w:rPr>
          <w:rFonts w:ascii="Times New Roman" w:eastAsia="Times New Roman" w:hAnsi="Times New Roman" w:cs="Times New Roman"/>
          <w:color w:val="000000"/>
          <w:sz w:val="24"/>
          <w:szCs w:val="24"/>
        </w:rPr>
        <w:t xml:space="preserve">for further development. Furthermore, supplier and buyer power </w:t>
      </w:r>
      <w:r w:rsidR="00110F7A">
        <w:rPr>
          <w:rFonts w:ascii="Times New Roman" w:eastAsia="Times New Roman" w:hAnsi="Times New Roman" w:cs="Times New Roman"/>
          <w:sz w:val="24"/>
          <w:szCs w:val="24"/>
        </w:rPr>
        <w:t>have</w:t>
      </w:r>
      <w:r w:rsidR="00275ABF">
        <w:rPr>
          <w:rFonts w:ascii="Times New Roman" w:eastAsia="Times New Roman" w:hAnsi="Times New Roman" w:cs="Times New Roman"/>
          <w:sz w:val="24"/>
          <w:szCs w:val="24"/>
        </w:rPr>
        <w:t xml:space="preserve"> a moderate</w:t>
      </w:r>
      <w:r w:rsidR="00275ABF">
        <w:rPr>
          <w:rFonts w:ascii="Times New Roman" w:eastAsia="Times New Roman" w:hAnsi="Times New Roman" w:cs="Times New Roman"/>
          <w:color w:val="000000"/>
          <w:sz w:val="24"/>
          <w:szCs w:val="24"/>
        </w:rPr>
        <w:t xml:space="preserve"> effect on the company as they </w:t>
      </w:r>
      <w:r w:rsidR="00275ABF">
        <w:rPr>
          <w:rFonts w:ascii="Times New Roman" w:eastAsia="Times New Roman" w:hAnsi="Times New Roman" w:cs="Times New Roman"/>
          <w:sz w:val="24"/>
          <w:szCs w:val="24"/>
        </w:rPr>
        <w:t>have a major</w:t>
      </w:r>
      <w:r w:rsidR="00275ABF">
        <w:rPr>
          <w:rFonts w:ascii="Times New Roman" w:eastAsia="Times New Roman" w:hAnsi="Times New Roman" w:cs="Times New Roman"/>
          <w:color w:val="000000"/>
          <w:sz w:val="24"/>
          <w:szCs w:val="24"/>
        </w:rPr>
        <w:t xml:space="preserve"> impact </w:t>
      </w:r>
      <w:r w:rsidR="00AE3E6D">
        <w:rPr>
          <w:rFonts w:ascii="Times New Roman" w:eastAsia="Times New Roman" w:hAnsi="Times New Roman" w:cs="Times New Roman"/>
          <w:color w:val="000000"/>
          <w:sz w:val="24"/>
          <w:szCs w:val="24"/>
        </w:rPr>
        <w:t>on</w:t>
      </w:r>
      <w:r w:rsidR="00275ABF">
        <w:rPr>
          <w:rFonts w:ascii="Times New Roman" w:eastAsia="Times New Roman" w:hAnsi="Times New Roman" w:cs="Times New Roman"/>
          <w:color w:val="000000"/>
          <w:sz w:val="24"/>
          <w:szCs w:val="24"/>
        </w:rPr>
        <w:t xml:space="preserve"> the company’s operations. Furthermore, the brand value and popularity of Apple </w:t>
      </w:r>
      <w:r w:rsidR="00AE3E6D">
        <w:rPr>
          <w:rFonts w:ascii="Times New Roman" w:eastAsia="Times New Roman" w:hAnsi="Times New Roman" w:cs="Times New Roman"/>
          <w:color w:val="000000"/>
          <w:sz w:val="24"/>
          <w:szCs w:val="24"/>
        </w:rPr>
        <w:t>are</w:t>
      </w:r>
      <w:r w:rsidR="00275ABF">
        <w:rPr>
          <w:rFonts w:ascii="Times New Roman" w:eastAsia="Times New Roman" w:hAnsi="Times New Roman" w:cs="Times New Roman"/>
          <w:color w:val="000000"/>
          <w:sz w:val="24"/>
          <w:szCs w:val="24"/>
        </w:rPr>
        <w:t xml:space="preserve"> outlined by its simplicity and innovation which contributes to its worldwide market share.</w:t>
      </w:r>
    </w:p>
    <w:p w14:paraId="78373C20" w14:textId="0D9B5E46"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VRIO Analysis helps to identify the type of advantage the brand propositions hold for contributing towards a sustainable competitive advantage. SWOT Analysis effectively segregates the existing strengths and weaknesses of the internal environment, whereas the opportunities and potential threats are also discussed thoroughly. Apple’s growth strategy is demonstrated under the light of McKinsey’s Growth Pyramid and its green business operations along with running CSR projects are mentioned. Lastly, obtaining a competitive positioning through stark differentiation and cost </w:t>
      </w:r>
      <w:r w:rsidR="00AE3E6D">
        <w:rPr>
          <w:rFonts w:ascii="Times New Roman" w:eastAsia="Times New Roman" w:hAnsi="Times New Roman" w:cs="Times New Roman"/>
          <w:color w:val="000000"/>
          <w:sz w:val="24"/>
          <w:szCs w:val="24"/>
        </w:rPr>
        <w:t>optimization</w:t>
      </w:r>
      <w:r>
        <w:rPr>
          <w:rFonts w:ascii="Times New Roman" w:eastAsia="Times New Roman" w:hAnsi="Times New Roman" w:cs="Times New Roman"/>
          <w:color w:val="000000"/>
          <w:sz w:val="24"/>
          <w:szCs w:val="24"/>
        </w:rPr>
        <w:t xml:space="preserve"> approach are suggested for Apple for strategic management towards sheer growth.</w:t>
      </w:r>
      <w:r>
        <w:br w:type="page"/>
      </w:r>
    </w:p>
    <w:p w14:paraId="7A0A888A" w14:textId="77777777" w:rsidR="00DD44CB" w:rsidRDefault="00275ABF">
      <w:pPr>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of Contents</w:t>
      </w:r>
    </w:p>
    <w:sdt>
      <w:sdtPr>
        <w:id w:val="-1483541566"/>
        <w:docPartObj>
          <w:docPartGallery w:val="Table of Contents"/>
          <w:docPartUnique/>
        </w:docPartObj>
      </w:sdtPr>
      <w:sdtContent>
        <w:p w14:paraId="01250C26" w14:textId="77777777" w:rsidR="00DD44CB" w:rsidRDefault="00DB7F61">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r>
            <w:fldChar w:fldCharType="begin"/>
          </w:r>
          <w:r w:rsidR="00275ABF">
            <w:instrText xml:space="preserve"> TOC \h \u \z \t "Heading 1,1,Heading 2,2,Heading 3,3,"</w:instrText>
          </w:r>
          <w:r>
            <w:fldChar w:fldCharType="separate"/>
          </w:r>
          <w:hyperlink w:anchor="_heading=h.gjdgxs">
            <w:r w:rsidR="00275ABF">
              <w:rPr>
                <w:rFonts w:ascii="Times New Roman" w:eastAsia="Times New Roman" w:hAnsi="Times New Roman" w:cs="Times New Roman"/>
                <w:color w:val="000000"/>
                <w:sz w:val="24"/>
                <w:szCs w:val="24"/>
              </w:rPr>
              <w:t>1. Introduction</w:t>
            </w:r>
            <w:r w:rsidR="00275ABF">
              <w:rPr>
                <w:rFonts w:ascii="Times New Roman" w:eastAsia="Times New Roman" w:hAnsi="Times New Roman" w:cs="Times New Roman"/>
                <w:color w:val="000000"/>
                <w:sz w:val="24"/>
                <w:szCs w:val="24"/>
              </w:rPr>
              <w:tab/>
              <w:t>4</w:t>
            </w:r>
          </w:hyperlink>
        </w:p>
        <w:p w14:paraId="054FC495" w14:textId="77777777" w:rsidR="00DD44CB"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30j0zll">
            <w:r w:rsidR="00275ABF">
              <w:rPr>
                <w:rFonts w:ascii="Times New Roman" w:eastAsia="Times New Roman" w:hAnsi="Times New Roman" w:cs="Times New Roman"/>
                <w:color w:val="000000"/>
                <w:sz w:val="24"/>
                <w:szCs w:val="24"/>
              </w:rPr>
              <w:t>1.1 Background</w:t>
            </w:r>
            <w:r w:rsidR="00275ABF">
              <w:rPr>
                <w:rFonts w:ascii="Times New Roman" w:eastAsia="Times New Roman" w:hAnsi="Times New Roman" w:cs="Times New Roman"/>
                <w:color w:val="000000"/>
                <w:sz w:val="24"/>
                <w:szCs w:val="24"/>
              </w:rPr>
              <w:tab/>
              <w:t>4</w:t>
            </w:r>
          </w:hyperlink>
        </w:p>
        <w:p w14:paraId="60353323" w14:textId="77777777" w:rsidR="00DD44CB"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1fob9te">
            <w:r w:rsidR="00275ABF">
              <w:rPr>
                <w:rFonts w:ascii="Times New Roman" w:eastAsia="Times New Roman" w:hAnsi="Times New Roman" w:cs="Times New Roman"/>
                <w:color w:val="000000"/>
                <w:sz w:val="24"/>
                <w:szCs w:val="24"/>
              </w:rPr>
              <w:t>1.2 Mission and Objectives</w:t>
            </w:r>
            <w:r w:rsidR="00275ABF">
              <w:rPr>
                <w:rFonts w:ascii="Times New Roman" w:eastAsia="Times New Roman" w:hAnsi="Times New Roman" w:cs="Times New Roman"/>
                <w:color w:val="000000"/>
                <w:sz w:val="24"/>
                <w:szCs w:val="24"/>
              </w:rPr>
              <w:tab/>
              <w:t>5</w:t>
            </w:r>
          </w:hyperlink>
        </w:p>
        <w:p w14:paraId="73F7B517" w14:textId="77777777" w:rsidR="00DD44CB" w:rsidRDefault="000000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3znysh7">
            <w:r w:rsidR="00275ABF">
              <w:rPr>
                <w:rFonts w:ascii="Times New Roman" w:eastAsia="Times New Roman" w:hAnsi="Times New Roman" w:cs="Times New Roman"/>
                <w:color w:val="000000"/>
                <w:sz w:val="24"/>
                <w:szCs w:val="24"/>
              </w:rPr>
              <w:t>2. Macro Environment Analysis</w:t>
            </w:r>
            <w:r w:rsidR="00275ABF">
              <w:rPr>
                <w:rFonts w:ascii="Times New Roman" w:eastAsia="Times New Roman" w:hAnsi="Times New Roman" w:cs="Times New Roman"/>
                <w:color w:val="000000"/>
                <w:sz w:val="24"/>
                <w:szCs w:val="24"/>
              </w:rPr>
              <w:tab/>
              <w:t>6</w:t>
            </w:r>
          </w:hyperlink>
        </w:p>
        <w:p w14:paraId="00EB191D" w14:textId="77777777" w:rsidR="00DD44CB"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2et92p0">
            <w:r w:rsidR="00275ABF">
              <w:rPr>
                <w:rFonts w:ascii="Times New Roman" w:eastAsia="Times New Roman" w:hAnsi="Times New Roman" w:cs="Times New Roman"/>
                <w:color w:val="000000"/>
                <w:sz w:val="24"/>
                <w:szCs w:val="24"/>
              </w:rPr>
              <w:t>PESTLE Analysis</w:t>
            </w:r>
            <w:r w:rsidR="00275ABF">
              <w:rPr>
                <w:rFonts w:ascii="Times New Roman" w:eastAsia="Times New Roman" w:hAnsi="Times New Roman" w:cs="Times New Roman"/>
                <w:color w:val="000000"/>
                <w:sz w:val="24"/>
                <w:szCs w:val="24"/>
              </w:rPr>
              <w:tab/>
              <w:t>6</w:t>
            </w:r>
          </w:hyperlink>
        </w:p>
        <w:p w14:paraId="562F146C" w14:textId="77777777" w:rsidR="00DD44CB" w:rsidRDefault="000000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tyjcwt">
            <w:r w:rsidR="00275ABF">
              <w:rPr>
                <w:rFonts w:ascii="Times New Roman" w:eastAsia="Times New Roman" w:hAnsi="Times New Roman" w:cs="Times New Roman"/>
                <w:color w:val="000000"/>
                <w:sz w:val="24"/>
                <w:szCs w:val="24"/>
              </w:rPr>
              <w:t>3. Micro analysis</w:t>
            </w:r>
            <w:r w:rsidR="00275ABF">
              <w:rPr>
                <w:rFonts w:ascii="Times New Roman" w:eastAsia="Times New Roman" w:hAnsi="Times New Roman" w:cs="Times New Roman"/>
                <w:color w:val="000000"/>
                <w:sz w:val="24"/>
                <w:szCs w:val="24"/>
              </w:rPr>
              <w:tab/>
              <w:t>11</w:t>
            </w:r>
          </w:hyperlink>
        </w:p>
        <w:p w14:paraId="672F577D" w14:textId="77777777" w:rsidR="00DD44CB"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3dy6vkm">
            <w:r w:rsidR="00275ABF">
              <w:rPr>
                <w:rFonts w:ascii="Times New Roman" w:eastAsia="Times New Roman" w:hAnsi="Times New Roman" w:cs="Times New Roman"/>
                <w:color w:val="000000"/>
                <w:sz w:val="24"/>
                <w:szCs w:val="24"/>
              </w:rPr>
              <w:t>3.1 Industry Life Cycle</w:t>
            </w:r>
            <w:r w:rsidR="00275ABF">
              <w:rPr>
                <w:rFonts w:ascii="Times New Roman" w:eastAsia="Times New Roman" w:hAnsi="Times New Roman" w:cs="Times New Roman"/>
                <w:color w:val="000000"/>
                <w:sz w:val="24"/>
                <w:szCs w:val="24"/>
              </w:rPr>
              <w:tab/>
              <w:t>12</w:t>
            </w:r>
          </w:hyperlink>
        </w:p>
        <w:p w14:paraId="1E3C3D10" w14:textId="77777777" w:rsidR="00DD44CB"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1t3h5sf">
            <w:r w:rsidR="00275ABF">
              <w:rPr>
                <w:rFonts w:ascii="Times New Roman" w:eastAsia="Times New Roman" w:hAnsi="Times New Roman" w:cs="Times New Roman"/>
                <w:color w:val="000000"/>
                <w:sz w:val="24"/>
                <w:szCs w:val="24"/>
              </w:rPr>
              <w:t>3.2 Porter’s Five Forces Analysis</w:t>
            </w:r>
            <w:r w:rsidR="00275ABF">
              <w:rPr>
                <w:rFonts w:ascii="Times New Roman" w:eastAsia="Times New Roman" w:hAnsi="Times New Roman" w:cs="Times New Roman"/>
                <w:color w:val="000000"/>
                <w:sz w:val="24"/>
                <w:szCs w:val="24"/>
              </w:rPr>
              <w:tab/>
              <w:t>13</w:t>
            </w:r>
          </w:hyperlink>
        </w:p>
        <w:p w14:paraId="07FF62D0" w14:textId="77777777" w:rsidR="00DD44CB" w:rsidRDefault="000000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4d34og8">
            <w:r w:rsidR="00275ABF">
              <w:rPr>
                <w:rFonts w:ascii="Times New Roman" w:eastAsia="Times New Roman" w:hAnsi="Times New Roman" w:cs="Times New Roman"/>
                <w:color w:val="000000"/>
                <w:sz w:val="24"/>
                <w:szCs w:val="24"/>
              </w:rPr>
              <w:t>4. Internal analysis</w:t>
            </w:r>
            <w:r w:rsidR="00275ABF">
              <w:rPr>
                <w:rFonts w:ascii="Times New Roman" w:eastAsia="Times New Roman" w:hAnsi="Times New Roman" w:cs="Times New Roman"/>
                <w:color w:val="000000"/>
                <w:sz w:val="24"/>
                <w:szCs w:val="24"/>
              </w:rPr>
              <w:tab/>
              <w:t>16</w:t>
            </w:r>
          </w:hyperlink>
        </w:p>
        <w:p w14:paraId="6B7E6A6D" w14:textId="77777777" w:rsidR="00DD44CB"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2s8eyo1">
            <w:r w:rsidR="00275ABF">
              <w:rPr>
                <w:rFonts w:ascii="Times New Roman" w:eastAsia="Times New Roman" w:hAnsi="Times New Roman" w:cs="Times New Roman"/>
                <w:color w:val="000000"/>
                <w:sz w:val="24"/>
                <w:szCs w:val="24"/>
              </w:rPr>
              <w:t>4.1 Strategic Resources and Capabilities</w:t>
            </w:r>
            <w:r w:rsidR="00275ABF">
              <w:rPr>
                <w:rFonts w:ascii="Times New Roman" w:eastAsia="Times New Roman" w:hAnsi="Times New Roman" w:cs="Times New Roman"/>
                <w:color w:val="000000"/>
                <w:sz w:val="24"/>
                <w:szCs w:val="24"/>
              </w:rPr>
              <w:tab/>
              <w:t>16</w:t>
            </w:r>
          </w:hyperlink>
        </w:p>
        <w:p w14:paraId="6BC5BF85" w14:textId="77777777" w:rsidR="00DD44CB"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17dp8vu">
            <w:r w:rsidR="00275ABF">
              <w:rPr>
                <w:rFonts w:ascii="Times New Roman" w:eastAsia="Times New Roman" w:hAnsi="Times New Roman" w:cs="Times New Roman"/>
                <w:color w:val="000000"/>
                <w:sz w:val="24"/>
                <w:szCs w:val="24"/>
              </w:rPr>
              <w:t>4.2 Value Chain Analysis</w:t>
            </w:r>
            <w:r w:rsidR="00275ABF">
              <w:rPr>
                <w:rFonts w:ascii="Times New Roman" w:eastAsia="Times New Roman" w:hAnsi="Times New Roman" w:cs="Times New Roman"/>
                <w:color w:val="000000"/>
                <w:sz w:val="24"/>
                <w:szCs w:val="24"/>
              </w:rPr>
              <w:tab/>
              <w:t>18</w:t>
            </w:r>
          </w:hyperlink>
        </w:p>
        <w:p w14:paraId="1C514F20" w14:textId="77777777" w:rsidR="00DD44CB" w:rsidRDefault="00000000">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heading=h.3rdcrjn">
            <w:r w:rsidR="00275ABF">
              <w:rPr>
                <w:rFonts w:ascii="Times New Roman" w:eastAsia="Times New Roman" w:hAnsi="Times New Roman" w:cs="Times New Roman"/>
                <w:color w:val="000000"/>
                <w:sz w:val="24"/>
                <w:szCs w:val="24"/>
              </w:rPr>
              <w:t>4.2.1 Primary Activities</w:t>
            </w:r>
            <w:r w:rsidR="00275ABF">
              <w:rPr>
                <w:rFonts w:ascii="Times New Roman" w:eastAsia="Times New Roman" w:hAnsi="Times New Roman" w:cs="Times New Roman"/>
                <w:color w:val="000000"/>
                <w:sz w:val="24"/>
                <w:szCs w:val="24"/>
              </w:rPr>
              <w:tab/>
              <w:t>18</w:t>
            </w:r>
          </w:hyperlink>
        </w:p>
        <w:p w14:paraId="76553133" w14:textId="77777777" w:rsidR="00DD44CB" w:rsidRDefault="00000000">
          <w:pPr>
            <w:pBdr>
              <w:top w:val="nil"/>
              <w:left w:val="nil"/>
              <w:bottom w:val="nil"/>
              <w:right w:val="nil"/>
              <w:between w:val="nil"/>
            </w:pBdr>
            <w:tabs>
              <w:tab w:val="right" w:leader="dot" w:pos="9019"/>
            </w:tabs>
            <w:spacing w:after="100" w:line="360" w:lineRule="auto"/>
            <w:ind w:left="440"/>
            <w:jc w:val="both"/>
            <w:rPr>
              <w:rFonts w:ascii="Times New Roman" w:eastAsia="Times New Roman" w:hAnsi="Times New Roman" w:cs="Times New Roman"/>
              <w:color w:val="000000"/>
              <w:sz w:val="24"/>
              <w:szCs w:val="24"/>
            </w:rPr>
          </w:pPr>
          <w:hyperlink w:anchor="_heading=h.26in1rg">
            <w:r w:rsidR="00275ABF">
              <w:rPr>
                <w:rFonts w:ascii="Times New Roman" w:eastAsia="Times New Roman" w:hAnsi="Times New Roman" w:cs="Times New Roman"/>
                <w:color w:val="000000"/>
                <w:sz w:val="24"/>
                <w:szCs w:val="24"/>
              </w:rPr>
              <w:t>4.2.2 Secondary Activities</w:t>
            </w:r>
            <w:r w:rsidR="00275ABF">
              <w:rPr>
                <w:rFonts w:ascii="Times New Roman" w:eastAsia="Times New Roman" w:hAnsi="Times New Roman" w:cs="Times New Roman"/>
                <w:color w:val="000000"/>
                <w:sz w:val="24"/>
                <w:szCs w:val="24"/>
              </w:rPr>
              <w:tab/>
              <w:t>20</w:t>
            </w:r>
          </w:hyperlink>
        </w:p>
        <w:p w14:paraId="3D4D62AB" w14:textId="77777777" w:rsidR="00DD44CB"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lnxbz9">
            <w:r w:rsidR="00275ABF">
              <w:rPr>
                <w:rFonts w:ascii="Times New Roman" w:eastAsia="Times New Roman" w:hAnsi="Times New Roman" w:cs="Times New Roman"/>
                <w:color w:val="000000"/>
                <w:sz w:val="24"/>
                <w:szCs w:val="24"/>
              </w:rPr>
              <w:t>4.3 VRIO Analysis of Distinctive Resources and Capabilities</w:t>
            </w:r>
            <w:r w:rsidR="00275ABF">
              <w:rPr>
                <w:rFonts w:ascii="Times New Roman" w:eastAsia="Times New Roman" w:hAnsi="Times New Roman" w:cs="Times New Roman"/>
                <w:color w:val="000000"/>
                <w:sz w:val="24"/>
                <w:szCs w:val="24"/>
              </w:rPr>
              <w:tab/>
              <w:t>22</w:t>
            </w:r>
          </w:hyperlink>
        </w:p>
        <w:p w14:paraId="5CCF1EC0" w14:textId="77777777" w:rsidR="00DD44CB"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35nkun2">
            <w:r w:rsidR="00275ABF">
              <w:rPr>
                <w:rFonts w:ascii="Times New Roman" w:eastAsia="Times New Roman" w:hAnsi="Times New Roman" w:cs="Times New Roman"/>
                <w:color w:val="000000"/>
                <w:sz w:val="24"/>
                <w:szCs w:val="24"/>
              </w:rPr>
              <w:t>4.4 SWOT Analysis</w:t>
            </w:r>
            <w:r w:rsidR="00275ABF">
              <w:rPr>
                <w:rFonts w:ascii="Times New Roman" w:eastAsia="Times New Roman" w:hAnsi="Times New Roman" w:cs="Times New Roman"/>
                <w:color w:val="000000"/>
                <w:sz w:val="24"/>
                <w:szCs w:val="24"/>
              </w:rPr>
              <w:tab/>
              <w:t>25</w:t>
            </w:r>
          </w:hyperlink>
        </w:p>
        <w:p w14:paraId="10DB836B" w14:textId="77777777" w:rsidR="00DD44CB" w:rsidRDefault="000000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1ksv4uv">
            <w:r w:rsidR="00275ABF">
              <w:rPr>
                <w:rFonts w:ascii="Times New Roman" w:eastAsia="Times New Roman" w:hAnsi="Times New Roman" w:cs="Times New Roman"/>
                <w:color w:val="000000"/>
                <w:sz w:val="24"/>
                <w:szCs w:val="24"/>
              </w:rPr>
              <w:t>5. Strategies to Sustain Competitive Strength</w:t>
            </w:r>
            <w:r w:rsidR="00275ABF">
              <w:rPr>
                <w:rFonts w:ascii="Times New Roman" w:eastAsia="Times New Roman" w:hAnsi="Times New Roman" w:cs="Times New Roman"/>
                <w:color w:val="000000"/>
                <w:sz w:val="24"/>
                <w:szCs w:val="24"/>
              </w:rPr>
              <w:tab/>
              <w:t>28</w:t>
            </w:r>
          </w:hyperlink>
        </w:p>
        <w:p w14:paraId="504D6747" w14:textId="77777777" w:rsidR="00DD44CB"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44sinio">
            <w:r w:rsidR="00275ABF">
              <w:rPr>
                <w:rFonts w:ascii="Times New Roman" w:eastAsia="Times New Roman" w:hAnsi="Times New Roman" w:cs="Times New Roman"/>
                <w:color w:val="000000"/>
                <w:sz w:val="24"/>
                <w:szCs w:val="24"/>
              </w:rPr>
              <w:t>5.1 Growth Strategy</w:t>
            </w:r>
            <w:r w:rsidR="00275ABF">
              <w:rPr>
                <w:rFonts w:ascii="Times New Roman" w:eastAsia="Times New Roman" w:hAnsi="Times New Roman" w:cs="Times New Roman"/>
                <w:color w:val="000000"/>
                <w:sz w:val="24"/>
                <w:szCs w:val="24"/>
              </w:rPr>
              <w:tab/>
              <w:t>28</w:t>
            </w:r>
          </w:hyperlink>
        </w:p>
        <w:p w14:paraId="447FEC9A" w14:textId="77777777" w:rsidR="00DD44CB" w:rsidRDefault="00000000">
          <w:pPr>
            <w:pBdr>
              <w:top w:val="nil"/>
              <w:left w:val="nil"/>
              <w:bottom w:val="nil"/>
              <w:right w:val="nil"/>
              <w:between w:val="nil"/>
            </w:pBdr>
            <w:tabs>
              <w:tab w:val="right" w:leader="dot" w:pos="9019"/>
            </w:tabs>
            <w:spacing w:after="100" w:line="360" w:lineRule="auto"/>
            <w:ind w:left="220"/>
            <w:jc w:val="both"/>
            <w:rPr>
              <w:rFonts w:ascii="Times New Roman" w:eastAsia="Times New Roman" w:hAnsi="Times New Roman" w:cs="Times New Roman"/>
              <w:color w:val="000000"/>
              <w:sz w:val="24"/>
              <w:szCs w:val="24"/>
            </w:rPr>
          </w:pPr>
          <w:hyperlink w:anchor="_heading=h.2jxsxqh">
            <w:r w:rsidR="00275ABF">
              <w:rPr>
                <w:rFonts w:ascii="Times New Roman" w:eastAsia="Times New Roman" w:hAnsi="Times New Roman" w:cs="Times New Roman"/>
                <w:color w:val="000000"/>
                <w:sz w:val="24"/>
                <w:szCs w:val="24"/>
              </w:rPr>
              <w:t>5.2 Green Strategy and CSR</w:t>
            </w:r>
            <w:r w:rsidR="00275ABF">
              <w:rPr>
                <w:rFonts w:ascii="Times New Roman" w:eastAsia="Times New Roman" w:hAnsi="Times New Roman" w:cs="Times New Roman"/>
                <w:color w:val="000000"/>
                <w:sz w:val="24"/>
                <w:szCs w:val="24"/>
              </w:rPr>
              <w:tab/>
              <w:t>30</w:t>
            </w:r>
          </w:hyperlink>
        </w:p>
        <w:p w14:paraId="7AA4B9AA" w14:textId="77777777" w:rsidR="00DD44CB" w:rsidRDefault="000000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z337ya">
            <w:r w:rsidR="00275ABF">
              <w:rPr>
                <w:rFonts w:ascii="Times New Roman" w:eastAsia="Times New Roman" w:hAnsi="Times New Roman" w:cs="Times New Roman"/>
                <w:color w:val="000000"/>
                <w:sz w:val="24"/>
                <w:szCs w:val="24"/>
              </w:rPr>
              <w:t>6. Recommendation</w:t>
            </w:r>
            <w:r w:rsidR="00275ABF">
              <w:rPr>
                <w:rFonts w:ascii="Times New Roman" w:eastAsia="Times New Roman" w:hAnsi="Times New Roman" w:cs="Times New Roman"/>
                <w:color w:val="000000"/>
                <w:sz w:val="24"/>
                <w:szCs w:val="24"/>
              </w:rPr>
              <w:tab/>
              <w:t>31</w:t>
            </w:r>
          </w:hyperlink>
        </w:p>
        <w:p w14:paraId="1C73BA47" w14:textId="77777777" w:rsidR="00DD44CB" w:rsidRDefault="000000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3j2qqm3">
            <w:r w:rsidR="00275ABF">
              <w:rPr>
                <w:rFonts w:ascii="Times New Roman" w:eastAsia="Times New Roman" w:hAnsi="Times New Roman" w:cs="Times New Roman"/>
                <w:color w:val="000000"/>
                <w:sz w:val="24"/>
                <w:szCs w:val="24"/>
              </w:rPr>
              <w:t>7. Conclusion</w:t>
            </w:r>
            <w:r w:rsidR="00275ABF">
              <w:rPr>
                <w:rFonts w:ascii="Times New Roman" w:eastAsia="Times New Roman" w:hAnsi="Times New Roman" w:cs="Times New Roman"/>
                <w:color w:val="000000"/>
                <w:sz w:val="24"/>
                <w:szCs w:val="24"/>
              </w:rPr>
              <w:tab/>
              <w:t>33</w:t>
            </w:r>
          </w:hyperlink>
        </w:p>
        <w:p w14:paraId="1EBDF1AA" w14:textId="77777777" w:rsidR="00DD44CB" w:rsidRDefault="00000000">
          <w:pPr>
            <w:pBdr>
              <w:top w:val="nil"/>
              <w:left w:val="nil"/>
              <w:bottom w:val="nil"/>
              <w:right w:val="nil"/>
              <w:between w:val="nil"/>
            </w:pBdr>
            <w:tabs>
              <w:tab w:val="right" w:leader="dot" w:pos="9019"/>
            </w:tabs>
            <w:spacing w:after="100" w:line="360" w:lineRule="auto"/>
            <w:jc w:val="both"/>
            <w:rPr>
              <w:rFonts w:ascii="Times New Roman" w:eastAsia="Times New Roman" w:hAnsi="Times New Roman" w:cs="Times New Roman"/>
              <w:color w:val="000000"/>
              <w:sz w:val="24"/>
              <w:szCs w:val="24"/>
            </w:rPr>
          </w:pPr>
          <w:hyperlink w:anchor="_heading=h.1y810tw">
            <w:r w:rsidR="00275ABF">
              <w:rPr>
                <w:rFonts w:ascii="Times New Roman" w:eastAsia="Times New Roman" w:hAnsi="Times New Roman" w:cs="Times New Roman"/>
                <w:color w:val="000000"/>
                <w:sz w:val="24"/>
                <w:szCs w:val="24"/>
              </w:rPr>
              <w:t>References</w:t>
            </w:r>
            <w:r w:rsidR="00275ABF">
              <w:rPr>
                <w:rFonts w:ascii="Times New Roman" w:eastAsia="Times New Roman" w:hAnsi="Times New Roman" w:cs="Times New Roman"/>
                <w:color w:val="000000"/>
                <w:sz w:val="24"/>
                <w:szCs w:val="24"/>
              </w:rPr>
              <w:tab/>
              <w:t>34</w:t>
            </w:r>
          </w:hyperlink>
        </w:p>
        <w:p w14:paraId="77ECBF40" w14:textId="77777777" w:rsidR="00DD44CB" w:rsidRDefault="00DB7F61">
          <w:pPr>
            <w:spacing w:line="360" w:lineRule="auto"/>
            <w:jc w:val="both"/>
          </w:pPr>
          <w:r>
            <w:fldChar w:fldCharType="end"/>
          </w:r>
        </w:p>
      </w:sdtContent>
    </w:sdt>
    <w:p w14:paraId="5071F8CE" w14:textId="77777777" w:rsidR="00DD44CB" w:rsidRDefault="00275ABF">
      <w:pPr>
        <w:rPr>
          <w:rFonts w:ascii="Times New Roman" w:eastAsia="Times New Roman" w:hAnsi="Times New Roman" w:cs="Times New Roman"/>
          <w:b/>
          <w:sz w:val="24"/>
          <w:szCs w:val="24"/>
        </w:rPr>
      </w:pPr>
      <w:r>
        <w:br w:type="page"/>
      </w:r>
    </w:p>
    <w:p w14:paraId="3F62C8BC" w14:textId="77777777" w:rsidR="00DD44CB" w:rsidRDefault="00275ABF">
      <w:pPr>
        <w:pStyle w:val="Heading1"/>
      </w:pPr>
      <w:bookmarkStart w:id="0" w:name="_heading=h.gjdgxs" w:colFirst="0" w:colLast="0"/>
      <w:bookmarkEnd w:id="0"/>
      <w:r>
        <w:lastRenderedPageBreak/>
        <w:t>1. Introduction</w:t>
      </w:r>
    </w:p>
    <w:p w14:paraId="4BBB9C3A" w14:textId="7034FCC2"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000000"/>
          <w:sz w:val="24"/>
          <w:szCs w:val="24"/>
        </w:rPr>
        <w:t xml:space="preserve">Strategic analysis of any </w:t>
      </w:r>
      <w:r w:rsidR="00AE3E6D">
        <w:rPr>
          <w:rFonts w:ascii="Times New Roman" w:eastAsia="Times New Roman" w:hAnsi="Times New Roman" w:cs="Times New Roman"/>
          <w:color w:val="000000"/>
          <w:sz w:val="24"/>
          <w:szCs w:val="24"/>
        </w:rPr>
        <w:t>organization</w:t>
      </w:r>
      <w:r>
        <w:rPr>
          <w:rFonts w:ascii="Times New Roman" w:eastAsia="Times New Roman" w:hAnsi="Times New Roman" w:cs="Times New Roman"/>
          <w:color w:val="000000"/>
          <w:sz w:val="24"/>
          <w:szCs w:val="24"/>
        </w:rPr>
        <w:t xml:space="preserve"> demonstrates the central issues of its business operation, how the company deals with </w:t>
      </w:r>
      <w:r w:rsidR="00AE3E6D">
        <w:rPr>
          <w:rFonts w:ascii="Times New Roman" w:eastAsia="Times New Roman" w:hAnsi="Times New Roman" w:cs="Times New Roman"/>
          <w:color w:val="000000"/>
          <w:sz w:val="24"/>
          <w:szCs w:val="24"/>
        </w:rPr>
        <w:t>them</w:t>
      </w:r>
      <w:r w:rsidR="00F55586">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their futuristic impacts for attaining </w:t>
      </w:r>
      <w:proofErr w:type="gramStart"/>
      <w:r>
        <w:rPr>
          <w:rFonts w:ascii="Times New Roman" w:eastAsia="Times New Roman" w:hAnsi="Times New Roman" w:cs="Times New Roman"/>
          <w:color w:val="000000"/>
          <w:sz w:val="24"/>
          <w:szCs w:val="24"/>
        </w:rPr>
        <w:t>positive growth</w:t>
      </w:r>
      <w:proofErr w:type="gramEnd"/>
      <w:r>
        <w:rPr>
          <w:rFonts w:ascii="Times New Roman" w:eastAsia="Times New Roman" w:hAnsi="Times New Roman" w:cs="Times New Roman"/>
          <w:color w:val="000000"/>
          <w:sz w:val="24"/>
          <w:szCs w:val="24"/>
        </w:rPr>
        <w:t xml:space="preserve">. Apple Inc. is one of the leading technological firms catering </w:t>
      </w:r>
      <w:r w:rsidR="00110F7A">
        <w:rPr>
          <w:rFonts w:ascii="Times New Roman" w:eastAsia="Times New Roman" w:hAnsi="Times New Roman" w:cs="Times New Roman"/>
          <w:color w:val="000000"/>
          <w:sz w:val="24"/>
          <w:szCs w:val="24"/>
        </w:rPr>
        <w:t>to</w:t>
      </w:r>
      <w:r w:rsidR="00AE3E6D">
        <w:rPr>
          <w:rFonts w:ascii="Times New Roman" w:eastAsia="Times New Roman" w:hAnsi="Times New Roman" w:cs="Times New Roman"/>
          <w:color w:val="000000"/>
          <w:sz w:val="24"/>
          <w:szCs w:val="24"/>
        </w:rPr>
        <w:t xml:space="preserve"> </w:t>
      </w:r>
      <w:r w:rsidR="00110F7A">
        <w:rPr>
          <w:rFonts w:ascii="Times New Roman" w:eastAsia="Times New Roman" w:hAnsi="Times New Roman" w:cs="Times New Roman"/>
          <w:color w:val="000000"/>
          <w:sz w:val="24"/>
          <w:szCs w:val="24"/>
        </w:rPr>
        <w:t>its world</w:t>
      </w:r>
      <w:r>
        <w:rPr>
          <w:rFonts w:ascii="Times New Roman" w:eastAsia="Times New Roman" w:hAnsi="Times New Roman" w:cs="Times New Roman"/>
          <w:color w:val="000000"/>
          <w:sz w:val="24"/>
          <w:szCs w:val="24"/>
        </w:rPr>
        <w:t>-class products and services driven by innovation and quality since 1976 (Vox.com, 2019</w:t>
      </w:r>
      <w:sdt>
        <w:sdtPr>
          <w:tag w:val="goog_rdk_0"/>
          <w:id w:val="-868601995"/>
        </w:sdtPr>
        <w:sdtContent/>
      </w:sdt>
      <w:r>
        <w:rPr>
          <w:rFonts w:ascii="Times New Roman" w:eastAsia="Times New Roman" w:hAnsi="Times New Roman" w:cs="Times New Roman"/>
          <w:color w:val="000000"/>
          <w:sz w:val="24"/>
          <w:szCs w:val="24"/>
        </w:rPr>
        <w:t xml:space="preserve">). </w:t>
      </w:r>
      <w:r w:rsidRPr="00E55FCF">
        <w:rPr>
          <w:rFonts w:ascii="Times New Roman" w:eastAsia="Times New Roman" w:hAnsi="Times New Roman" w:cs="Times New Roman"/>
          <w:color w:val="000000" w:themeColor="text1"/>
          <w:sz w:val="24"/>
          <w:szCs w:val="24"/>
        </w:rPr>
        <w:t xml:space="preserve">Apple Inc. is one of the leading tech giants of the world although recent global business market challenges such as </w:t>
      </w:r>
      <w:r w:rsidR="00AE3E6D" w:rsidRPr="00E55FCF">
        <w:rPr>
          <w:rFonts w:ascii="Times New Roman" w:eastAsia="Times New Roman" w:hAnsi="Times New Roman" w:cs="Times New Roman"/>
          <w:color w:val="000000" w:themeColor="text1"/>
          <w:sz w:val="24"/>
          <w:szCs w:val="24"/>
        </w:rPr>
        <w:t xml:space="preserve">the </w:t>
      </w:r>
      <w:r w:rsidRPr="00E55FCF">
        <w:rPr>
          <w:rFonts w:ascii="Times New Roman" w:eastAsia="Times New Roman" w:hAnsi="Times New Roman" w:cs="Times New Roman"/>
          <w:color w:val="000000" w:themeColor="text1"/>
          <w:sz w:val="24"/>
          <w:szCs w:val="24"/>
        </w:rPr>
        <w:t xml:space="preserve">global supply chain crisis amid </w:t>
      </w:r>
      <w:r w:rsidR="00AE3E6D" w:rsidRPr="00E55FCF">
        <w:rPr>
          <w:rFonts w:ascii="Times New Roman" w:eastAsia="Times New Roman" w:hAnsi="Times New Roman" w:cs="Times New Roman"/>
          <w:color w:val="000000" w:themeColor="text1"/>
          <w:sz w:val="24"/>
          <w:szCs w:val="24"/>
        </w:rPr>
        <w:t xml:space="preserve">the </w:t>
      </w:r>
      <w:r w:rsidRPr="00E55FCF">
        <w:rPr>
          <w:rFonts w:ascii="Times New Roman" w:eastAsia="Times New Roman" w:hAnsi="Times New Roman" w:cs="Times New Roman"/>
          <w:color w:val="000000" w:themeColor="text1"/>
          <w:sz w:val="24"/>
          <w:szCs w:val="24"/>
        </w:rPr>
        <w:t xml:space="preserve">Russia-Ukraine war and economic recession are equally challenging for this company. Hence, this report </w:t>
      </w:r>
      <w:r w:rsidR="00110F7A" w:rsidRPr="00E55FCF">
        <w:rPr>
          <w:rFonts w:ascii="Times New Roman" w:eastAsia="Times New Roman" w:hAnsi="Times New Roman" w:cs="Times New Roman"/>
          <w:color w:val="000000" w:themeColor="text1"/>
          <w:sz w:val="24"/>
          <w:szCs w:val="24"/>
        </w:rPr>
        <w:t>includes</w:t>
      </w:r>
      <w:r w:rsidR="00AE3E6D" w:rsidRPr="00E55FCF">
        <w:rPr>
          <w:rFonts w:ascii="Times New Roman" w:eastAsia="Times New Roman" w:hAnsi="Times New Roman" w:cs="Times New Roman"/>
          <w:color w:val="000000" w:themeColor="text1"/>
          <w:sz w:val="24"/>
          <w:szCs w:val="24"/>
        </w:rPr>
        <w:t xml:space="preserve"> </w:t>
      </w:r>
      <w:r w:rsidRPr="00E55FCF">
        <w:rPr>
          <w:rFonts w:ascii="Times New Roman" w:eastAsia="Times New Roman" w:hAnsi="Times New Roman" w:cs="Times New Roman"/>
          <w:color w:val="000000" w:themeColor="text1"/>
          <w:sz w:val="24"/>
          <w:szCs w:val="24"/>
        </w:rPr>
        <w:t>des strategic analysis of Apple using external and interna</w:t>
      </w:r>
      <w:r w:rsidR="00110F7A" w:rsidRPr="00E55FCF">
        <w:rPr>
          <w:rFonts w:ascii="Times New Roman" w:eastAsia="Times New Roman" w:hAnsi="Times New Roman" w:cs="Times New Roman"/>
          <w:color w:val="000000" w:themeColor="text1"/>
          <w:sz w:val="24"/>
          <w:szCs w:val="24"/>
        </w:rPr>
        <w:t>l e</w:t>
      </w:r>
      <w:r w:rsidR="00AE3E6D" w:rsidRPr="00E55FCF">
        <w:rPr>
          <w:rFonts w:ascii="Times New Roman" w:eastAsia="Times New Roman" w:hAnsi="Times New Roman" w:cs="Times New Roman"/>
          <w:color w:val="000000" w:themeColor="text1"/>
          <w:sz w:val="24"/>
          <w:szCs w:val="24"/>
        </w:rPr>
        <w:t>nvironmental</w:t>
      </w:r>
      <w:r w:rsidRPr="00E55FCF">
        <w:rPr>
          <w:rFonts w:ascii="Times New Roman" w:eastAsia="Times New Roman" w:hAnsi="Times New Roman" w:cs="Times New Roman"/>
          <w:color w:val="000000" w:themeColor="text1"/>
          <w:sz w:val="24"/>
          <w:szCs w:val="24"/>
        </w:rPr>
        <w:t xml:space="preserve"> </w:t>
      </w:r>
      <w:r w:rsidR="007874A7" w:rsidRPr="00E55FCF">
        <w:rPr>
          <w:rFonts w:ascii="Times New Roman" w:eastAsia="Times New Roman" w:hAnsi="Times New Roman" w:cs="Times New Roman"/>
          <w:color w:val="000000" w:themeColor="text1"/>
          <w:sz w:val="24"/>
          <w:szCs w:val="24"/>
        </w:rPr>
        <w:t>scanning</w:t>
      </w:r>
      <w:r w:rsidRPr="00E55FCF">
        <w:rPr>
          <w:rFonts w:ascii="Times New Roman" w:eastAsia="Times New Roman" w:hAnsi="Times New Roman" w:cs="Times New Roman"/>
          <w:color w:val="000000" w:themeColor="text1"/>
          <w:sz w:val="24"/>
          <w:szCs w:val="24"/>
        </w:rPr>
        <w:t xml:space="preserve"> tools such as PESTLE, VRIO, SWOT, Industr</w:t>
      </w:r>
      <w:r w:rsidR="000839A8" w:rsidRPr="00E55FCF">
        <w:rPr>
          <w:rFonts w:ascii="Times New Roman" w:eastAsia="Times New Roman" w:hAnsi="Times New Roman" w:cs="Times New Roman"/>
          <w:color w:val="000000" w:themeColor="text1"/>
          <w:sz w:val="24"/>
          <w:szCs w:val="24"/>
        </w:rPr>
        <w:t xml:space="preserve">y </w:t>
      </w:r>
      <w:r w:rsidR="00F55586" w:rsidRPr="00E55FCF">
        <w:rPr>
          <w:rFonts w:ascii="Times New Roman" w:eastAsia="Times New Roman" w:hAnsi="Times New Roman" w:cs="Times New Roman"/>
          <w:color w:val="000000" w:themeColor="text1"/>
          <w:sz w:val="24"/>
          <w:szCs w:val="24"/>
        </w:rPr>
        <w:t>lifecycle,</w:t>
      </w:r>
      <w:r w:rsidRPr="00E55FCF">
        <w:rPr>
          <w:rFonts w:ascii="Times New Roman" w:eastAsia="Times New Roman" w:hAnsi="Times New Roman" w:cs="Times New Roman"/>
          <w:color w:val="000000" w:themeColor="text1"/>
          <w:sz w:val="24"/>
          <w:szCs w:val="24"/>
        </w:rPr>
        <w:t xml:space="preserve"> and McKinsey’s Growth Pyramid to recommend sustainable operating strategies </w:t>
      </w:r>
      <w:r w:rsidR="00AE3E6D" w:rsidRPr="00E55FCF">
        <w:rPr>
          <w:rFonts w:ascii="Times New Roman" w:eastAsia="Times New Roman" w:hAnsi="Times New Roman" w:cs="Times New Roman"/>
          <w:color w:val="000000" w:themeColor="text1"/>
          <w:sz w:val="24"/>
          <w:szCs w:val="24"/>
        </w:rPr>
        <w:t>for</w:t>
      </w:r>
      <w:r w:rsidRPr="00E55FCF">
        <w:rPr>
          <w:rFonts w:ascii="Times New Roman" w:eastAsia="Times New Roman" w:hAnsi="Times New Roman" w:cs="Times New Roman"/>
          <w:color w:val="000000" w:themeColor="text1"/>
          <w:sz w:val="24"/>
          <w:szCs w:val="24"/>
        </w:rPr>
        <w:t xml:space="preserve"> Apple. Further,</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color w:val="000000"/>
          <w:sz w:val="24"/>
          <w:szCs w:val="24"/>
        </w:rPr>
        <w:t xml:space="preserve">his report aims to understand the emergent strategies of Apple Inc. for achieving competitive advantage through thoroughly built strategic management. </w:t>
      </w:r>
    </w:p>
    <w:p w14:paraId="7765454B" w14:textId="77777777" w:rsidR="00DD44CB" w:rsidRDefault="00275ABF">
      <w:pPr>
        <w:pStyle w:val="Heading2"/>
      </w:pPr>
      <w:bookmarkStart w:id="1" w:name="_heading=h.30j0zll" w:colFirst="0" w:colLast="0"/>
      <w:bookmarkEnd w:id="1"/>
      <w:r>
        <w:t>1.1 Background</w:t>
      </w:r>
    </w:p>
    <w:p w14:paraId="0320417D" w14:textId="2733AD0B"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field of luxury technology (LTech), Apple has become a pioneer in the current business landscape. According to the case study, in 2020, Apple became the first company in the world to reach the $2 trillion market capital amount. However, the company’s journey as a startup was not an easy one. Apple Computer Inc. was respectively founded by Steve Wozniak and Steve Jobs (Guides.loc.gov, 2023). The duo saw a different way to view personal computers and their goal was to relay this perspective to the world as well. In 1976, they wanted to make a computer that would be truly a personal computer in the sense that it could be carried by people to </w:t>
      </w:r>
      <w:r w:rsidR="00AE3E6D">
        <w:rPr>
          <w:rFonts w:ascii="Times New Roman" w:eastAsia="Times New Roman" w:hAnsi="Times New Roman" w:cs="Times New Roman"/>
          <w:color w:val="000000"/>
          <w:sz w:val="24"/>
          <w:szCs w:val="24"/>
        </w:rPr>
        <w:t>homes</w:t>
      </w:r>
      <w:r>
        <w:rPr>
          <w:rFonts w:ascii="Times New Roman" w:eastAsia="Times New Roman" w:hAnsi="Times New Roman" w:cs="Times New Roman"/>
          <w:color w:val="000000"/>
          <w:sz w:val="24"/>
          <w:szCs w:val="24"/>
        </w:rPr>
        <w:t>, offices</w:t>
      </w:r>
      <w:r w:rsidR="00AE3E6D">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or anywhere else. </w:t>
      </w:r>
    </w:p>
    <w:p w14:paraId="077D19FA" w14:textId="77777777" w:rsidR="00DD44CB" w:rsidRDefault="00275ABF">
      <w:pPr>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eastAsia="en-US"/>
        </w:rPr>
        <w:lastRenderedPageBreak/>
        <w:drawing>
          <wp:inline distT="114300" distB="114300" distL="114300" distR="114300" wp14:anchorId="195DFD49" wp14:editId="45CAA054">
            <wp:extent cx="5248275" cy="4048125"/>
            <wp:effectExtent l="12700" t="12700" r="12700" b="12700"/>
            <wp:docPr id="1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1"/>
                    <a:srcRect/>
                    <a:stretch>
                      <a:fillRect/>
                    </a:stretch>
                  </pic:blipFill>
                  <pic:spPr>
                    <a:xfrm>
                      <a:off x="0" y="0"/>
                      <a:ext cx="5248275" cy="4048125"/>
                    </a:xfrm>
                    <a:prstGeom prst="rect">
                      <a:avLst/>
                    </a:prstGeom>
                    <a:ln w="12700">
                      <a:solidFill>
                        <a:srgbClr val="000000"/>
                      </a:solidFill>
                      <a:prstDash val="solid"/>
                    </a:ln>
                  </pic:spPr>
                </pic:pic>
              </a:graphicData>
            </a:graphic>
          </wp:inline>
        </w:drawing>
      </w:r>
    </w:p>
    <w:p w14:paraId="655A3CD3" w14:textId="77777777" w:rsidR="00DD44CB" w:rsidRDefault="00275ABF">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1: Market Share of Apple </w:t>
      </w:r>
    </w:p>
    <w:p w14:paraId="51DC538B" w14:textId="77777777" w:rsidR="00DD44CB" w:rsidRDefault="00275ABF">
      <w:pPr>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Statista.com, 2023)</w:t>
      </w:r>
    </w:p>
    <w:p w14:paraId="0C7DD171" w14:textId="27DB72E2"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of 2023, Apple’s biggest market share is in the American market. The company reached </w:t>
      </w:r>
      <w:r w:rsidR="00110F7A">
        <w:rPr>
          <w:rFonts w:ascii="Times New Roman" w:eastAsia="Times New Roman" w:hAnsi="Times New Roman" w:cs="Times New Roman"/>
          <w:color w:val="000000"/>
          <w:sz w:val="24"/>
          <w:szCs w:val="24"/>
        </w:rPr>
        <w:t>a</w:t>
      </w:r>
      <w:r w:rsidR="00AE3E6D">
        <w:rPr>
          <w:rFonts w:ascii="Times New Roman" w:eastAsia="Times New Roman" w:hAnsi="Times New Roman" w:cs="Times New Roman"/>
          <w:color w:val="000000"/>
          <w:sz w:val="24"/>
          <w:szCs w:val="24"/>
        </w:rPr>
        <w:t xml:space="preserve"> revenue</w:t>
      </w:r>
      <w:r>
        <w:rPr>
          <w:rFonts w:ascii="Times New Roman" w:eastAsia="Times New Roman" w:hAnsi="Times New Roman" w:cs="Times New Roman"/>
          <w:color w:val="000000"/>
          <w:sz w:val="24"/>
          <w:szCs w:val="24"/>
        </w:rPr>
        <w:t xml:space="preserve"> of 49.28 billion U.S. dollars in this market within the Q1 of the 2023 fiscal year (Statista.com, 2023). The iPhone is still Apple’s most successful product; the </w:t>
      </w:r>
      <w:r w:rsidR="000839A8">
        <w:rPr>
          <w:rFonts w:ascii="Times New Roman" w:eastAsia="Times New Roman" w:hAnsi="Times New Roman" w:cs="Times New Roman"/>
          <w:color w:val="000000"/>
          <w:sz w:val="24"/>
          <w:szCs w:val="24"/>
        </w:rPr>
        <w:t xml:space="preserve">sales of </w:t>
      </w:r>
      <w:r w:rsidR="00F55586">
        <w:rPr>
          <w:rFonts w:ascii="Times New Roman" w:eastAsia="Times New Roman" w:hAnsi="Times New Roman" w:cs="Times New Roman"/>
          <w:color w:val="000000"/>
          <w:sz w:val="24"/>
          <w:szCs w:val="24"/>
        </w:rPr>
        <w:t xml:space="preserve">the </w:t>
      </w:r>
      <w:r w:rsidR="00B65219">
        <w:rPr>
          <w:rFonts w:ascii="Times New Roman" w:eastAsia="Times New Roman" w:hAnsi="Times New Roman" w:cs="Times New Roman"/>
          <w:color w:val="000000"/>
          <w:sz w:val="24"/>
          <w:szCs w:val="24"/>
        </w:rPr>
        <w:t xml:space="preserve">iPhone amount </w:t>
      </w:r>
      <w:r>
        <w:rPr>
          <w:rFonts w:ascii="Times New Roman" w:eastAsia="Times New Roman" w:hAnsi="Times New Roman" w:cs="Times New Roman"/>
          <w:color w:val="000000"/>
          <w:sz w:val="24"/>
          <w:szCs w:val="24"/>
        </w:rPr>
        <w:t xml:space="preserve">to almost 40% of Apple’s total net sales across the world (Statista.com, 2023). In this context, the recent addition </w:t>
      </w:r>
      <w:r w:rsidR="00AE3E6D">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 xml:space="preserve">of iPhone 14 Pro and 14 Pro Max has contributed to the success of Apple phones across the world. The popularity of Apple iPhones has increased to the point that its sales are increasing despite the global economic recession after the pandemic period. In the Q4 of 2022, Aphad shipped almost 72 million iPhones which indicates a 20 million increase compared to the previous quarter (Statista.com, 2023). This increase in Apple’s profit has altered any previous notions about </w:t>
      </w:r>
      <w:r w:rsidR="00AE3E6D">
        <w:rPr>
          <w:rFonts w:ascii="Times New Roman" w:eastAsia="Times New Roman" w:hAnsi="Times New Roman" w:cs="Times New Roman"/>
          <w:color w:val="000000"/>
          <w:sz w:val="24"/>
          <w:szCs w:val="24"/>
        </w:rPr>
        <w:t>smartphones</w:t>
      </w:r>
      <w:r>
        <w:rPr>
          <w:rFonts w:ascii="Times New Roman" w:eastAsia="Times New Roman" w:hAnsi="Times New Roman" w:cs="Times New Roman"/>
          <w:color w:val="000000"/>
          <w:sz w:val="24"/>
          <w:szCs w:val="24"/>
        </w:rPr>
        <w:t xml:space="preserve"> and technological stagnation after the Covid pandemic. </w:t>
      </w:r>
    </w:p>
    <w:p w14:paraId="28D30E76" w14:textId="43DE8DD9" w:rsidR="00454F7A" w:rsidRDefault="00454F7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4BF49486" w14:textId="77777777" w:rsidR="00454F7A" w:rsidRDefault="00454F7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51D89CA3" w14:textId="77777777" w:rsidR="00DD44CB" w:rsidRDefault="00275ABF">
      <w:pPr>
        <w:pStyle w:val="Heading2"/>
      </w:pPr>
      <w:bookmarkStart w:id="2" w:name="_heading=h.1fob9te" w:colFirst="0" w:colLast="0"/>
      <w:bookmarkEnd w:id="2"/>
      <w:r>
        <w:lastRenderedPageBreak/>
        <w:t>1.2 Mission and Objectives</w:t>
      </w:r>
    </w:p>
    <w:p w14:paraId="7DFE0914"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Mission</w:t>
      </w:r>
    </w:p>
    <w:p w14:paraId="15AF4BBD"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Apple’s mission statement is </w:t>
      </w:r>
      <w:r>
        <w:rPr>
          <w:rFonts w:ascii="Times New Roman" w:eastAsia="Times New Roman" w:hAnsi="Times New Roman" w:cs="Times New Roman"/>
          <w:b/>
          <w:i/>
          <w:color w:val="000000"/>
          <w:sz w:val="24"/>
          <w:szCs w:val="24"/>
        </w:rPr>
        <w:t xml:space="preserve">“to create technology that empowers people and enriches their lives.” </w:t>
      </w:r>
      <w:r>
        <w:rPr>
          <w:rFonts w:ascii="Times New Roman" w:eastAsia="Times New Roman" w:hAnsi="Times New Roman" w:cs="Times New Roman"/>
          <w:color w:val="000000"/>
          <w:sz w:val="24"/>
          <w:szCs w:val="24"/>
        </w:rPr>
        <w:t xml:space="preserve">Apple’s business operations are governed by this mission statement (Panmore.com, 2023). In other words, empowering and enriching people’s lives with its products </w:t>
      </w:r>
      <w:r w:rsidR="00762EEF">
        <w:rPr>
          <w:rFonts w:ascii="Times New Roman" w:eastAsia="Times New Roman" w:hAnsi="Times New Roman" w:cs="Times New Roman"/>
          <w:color w:val="000000"/>
          <w:sz w:val="24"/>
          <w:szCs w:val="24"/>
        </w:rPr>
        <w:t>is</w:t>
      </w:r>
      <w:r>
        <w:rPr>
          <w:rFonts w:ascii="Times New Roman" w:eastAsia="Times New Roman" w:hAnsi="Times New Roman" w:cs="Times New Roman"/>
          <w:color w:val="000000"/>
          <w:sz w:val="24"/>
          <w:szCs w:val="24"/>
        </w:rPr>
        <w:t xml:space="preserve"> the company’s primary mission. </w:t>
      </w:r>
    </w:p>
    <w:p w14:paraId="00F954BA"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Objectives</w:t>
      </w:r>
    </w:p>
    <w:p w14:paraId="7834067C" w14:textId="4CF4FADF"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the internal stakeholders of the company, Apple’s operational goal is to obtain stellar services and products within tight timeframes. Furthermore, this objective is set to be achieved at a pricing and value that is best suited to Apple’s customers (Apple.com, 2023). Furthermore, Apple also relays this objective across its suppliers and procurement base. Meeting the highest standard possible through efficient supplier and procurement function are Apple’s prime objective in terms of achieving sustainable market supply operations. For this reason, Apple’s objective is to source its materials through fair and ethical </w:t>
      </w:r>
      <w:r w:rsidR="000839A8">
        <w:rPr>
          <w:rFonts w:ascii="Times New Roman" w:eastAsia="Times New Roman" w:hAnsi="Times New Roman" w:cs="Times New Roman"/>
          <w:color w:val="000000"/>
          <w:sz w:val="24"/>
          <w:szCs w:val="24"/>
        </w:rPr>
        <w:t xml:space="preserve">means, </w:t>
      </w:r>
      <w:r w:rsidR="00110F7A">
        <w:rPr>
          <w:rFonts w:ascii="Times New Roman" w:eastAsia="Times New Roman" w:hAnsi="Times New Roman" w:cs="Times New Roman"/>
          <w:color w:val="000000"/>
          <w:sz w:val="24"/>
          <w:szCs w:val="24"/>
        </w:rPr>
        <w:t>and</w:t>
      </w:r>
      <w:r w:rsidR="000839A8">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suppliers are treated fairly</w:t>
      </w:r>
      <w:r w:rsidR="000839A8">
        <w:rPr>
          <w:rFonts w:ascii="Times New Roman" w:eastAsia="Times New Roman" w:hAnsi="Times New Roman" w:cs="Times New Roman"/>
          <w:color w:val="000000"/>
          <w:sz w:val="24"/>
          <w:szCs w:val="24"/>
        </w:rPr>
        <w:t xml:space="preserve"> fulfilling this</w:t>
      </w:r>
      <w:r>
        <w:rPr>
          <w:rFonts w:ascii="Times New Roman" w:eastAsia="Times New Roman" w:hAnsi="Times New Roman" w:cs="Times New Roman"/>
          <w:color w:val="000000"/>
          <w:sz w:val="24"/>
          <w:szCs w:val="24"/>
        </w:rPr>
        <w:t xml:space="preserve"> objective. Moreover, Apple’s objectives also include diversifying LTech. </w:t>
      </w:r>
    </w:p>
    <w:p w14:paraId="7EE9B59C" w14:textId="7B2A7EDA"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According to the case study, Apple’s LTech business model is integrated in a way that the company can meet its objective and consumer demands through innovations and better user experience. According to a McKinsey report, US consumers' shopping </w:t>
      </w:r>
      <w:r w:rsidR="005609E4">
        <w:rPr>
          <w:rFonts w:ascii="Times New Roman" w:eastAsia="Times New Roman" w:hAnsi="Times New Roman" w:cs="Times New Roman"/>
          <w:color w:val="000000"/>
          <w:sz w:val="24"/>
          <w:szCs w:val="24"/>
        </w:rPr>
        <w:t>behavior</w:t>
      </w:r>
      <w:r>
        <w:rPr>
          <w:rFonts w:ascii="Times New Roman" w:eastAsia="Times New Roman" w:hAnsi="Times New Roman" w:cs="Times New Roman"/>
          <w:color w:val="000000"/>
          <w:sz w:val="24"/>
          <w:szCs w:val="24"/>
        </w:rPr>
        <w:t xml:space="preserve"> is constantly changing (Mckinsey.com, 2020). As Apple’s major market is in the US, this shows that Apple is expected to meet the constant demand changes in the market to maintain its relevance and efficiency within the current business landscape. With innovative products such as MacBook, iPad, iPhone, </w:t>
      </w:r>
      <w:r w:rsidR="000839A8">
        <w:rPr>
          <w:rFonts w:ascii="Times New Roman" w:eastAsia="Times New Roman" w:hAnsi="Times New Roman" w:cs="Times New Roman"/>
          <w:color w:val="000000"/>
          <w:sz w:val="24"/>
          <w:szCs w:val="24"/>
        </w:rPr>
        <w:t>and</w:t>
      </w:r>
      <w:r w:rsidR="00AE3E6D">
        <w:rPr>
          <w:rFonts w:ascii="Times New Roman" w:eastAsia="Times New Roman" w:hAnsi="Times New Roman" w:cs="Times New Roman"/>
          <w:color w:val="000000"/>
          <w:sz w:val="24"/>
          <w:szCs w:val="24"/>
        </w:rPr>
        <w:t xml:space="preserve"> iPod</w:t>
      </w:r>
      <w:r>
        <w:rPr>
          <w:rFonts w:ascii="Times New Roman" w:eastAsia="Times New Roman" w:hAnsi="Times New Roman" w:cs="Times New Roman"/>
          <w:color w:val="000000"/>
          <w:sz w:val="24"/>
          <w:szCs w:val="24"/>
        </w:rPr>
        <w:t xml:space="preserve"> Apple</w:t>
      </w:r>
      <w:r w:rsidR="00B65219">
        <w:rPr>
          <w:rFonts w:ascii="Times New Roman" w:eastAsia="Times New Roman" w:hAnsi="Times New Roman" w:cs="Times New Roman"/>
          <w:color w:val="000000"/>
          <w:sz w:val="24"/>
          <w:szCs w:val="24"/>
        </w:rPr>
        <w:t xml:space="preserve"> </w:t>
      </w:r>
      <w:proofErr w:type="gramStart"/>
      <w:r w:rsidR="00B65219">
        <w:rPr>
          <w:rFonts w:ascii="Times New Roman" w:eastAsia="Times New Roman" w:hAnsi="Times New Roman" w:cs="Times New Roman"/>
          <w:color w:val="000000"/>
          <w:sz w:val="24"/>
          <w:szCs w:val="24"/>
        </w:rPr>
        <w:t>is</w:t>
      </w:r>
      <w:proofErr w:type="gramEnd"/>
      <w:r w:rsidR="00B65219">
        <w:rPr>
          <w:rFonts w:ascii="Times New Roman" w:eastAsia="Times New Roman" w:hAnsi="Times New Roman" w:cs="Times New Roman"/>
          <w:color w:val="000000"/>
          <w:sz w:val="24"/>
          <w:szCs w:val="24"/>
        </w:rPr>
        <w:t xml:space="preserve"> further</w:t>
      </w:r>
      <w:r>
        <w:rPr>
          <w:rFonts w:ascii="Times New Roman" w:eastAsia="Times New Roman" w:hAnsi="Times New Roman" w:cs="Times New Roman"/>
          <w:color w:val="000000"/>
          <w:sz w:val="24"/>
          <w:szCs w:val="24"/>
        </w:rPr>
        <w:t xml:space="preserve"> meeting the customers’ constantly changing shift in demand perception through integrating technology with lifestyle and luxury. </w:t>
      </w:r>
    </w:p>
    <w:p w14:paraId="7AA03F82" w14:textId="77777777" w:rsidR="00454F7A" w:rsidRDefault="00454F7A">
      <w:pPr>
        <w:pStyle w:val="Heading1"/>
      </w:pPr>
      <w:bookmarkStart w:id="3" w:name="_heading=h.3znysh7" w:colFirst="0" w:colLast="0"/>
      <w:bookmarkEnd w:id="3"/>
    </w:p>
    <w:p w14:paraId="61270C29" w14:textId="77777777" w:rsidR="00454F7A" w:rsidRDefault="00454F7A">
      <w:pPr>
        <w:pStyle w:val="Heading1"/>
      </w:pPr>
    </w:p>
    <w:p w14:paraId="5344A496" w14:textId="77777777" w:rsidR="00454F7A" w:rsidRDefault="00454F7A">
      <w:pPr>
        <w:pStyle w:val="Heading1"/>
      </w:pPr>
    </w:p>
    <w:p w14:paraId="2273731E" w14:textId="77777777" w:rsidR="00454F7A" w:rsidRDefault="00454F7A">
      <w:pPr>
        <w:pStyle w:val="Heading1"/>
      </w:pPr>
    </w:p>
    <w:p w14:paraId="168304D2" w14:textId="77777777" w:rsidR="00454F7A" w:rsidRDefault="00454F7A">
      <w:pPr>
        <w:pStyle w:val="Heading1"/>
      </w:pPr>
    </w:p>
    <w:p w14:paraId="66E92312" w14:textId="42140EA7" w:rsidR="00DD44CB" w:rsidRDefault="00275ABF">
      <w:pPr>
        <w:pStyle w:val="Heading1"/>
      </w:pPr>
      <w:r>
        <w:lastRenderedPageBreak/>
        <w:t>2. Macro Environment Analysis</w:t>
      </w:r>
    </w:p>
    <w:p w14:paraId="18F35E0E" w14:textId="77777777" w:rsidR="00DD44CB" w:rsidRDefault="00275ABF">
      <w:pPr>
        <w:pStyle w:val="Heading2"/>
      </w:pPr>
      <w:bookmarkStart w:id="4" w:name="_heading=h.2et92p0" w:colFirst="0" w:colLast="0"/>
      <w:bookmarkEnd w:id="4"/>
      <w:r>
        <w:t>PESTLE Analysis</w:t>
      </w:r>
    </w:p>
    <w:tbl>
      <w:tblPr>
        <w:tblStyle w:val="a5"/>
        <w:tblW w:w="10875" w:type="dxa"/>
        <w:tblInd w:w="-9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99"/>
        <w:gridCol w:w="4348"/>
        <w:gridCol w:w="4348"/>
        <w:gridCol w:w="1080"/>
      </w:tblGrid>
      <w:tr w:rsidR="00DD44CB" w14:paraId="372F9C80" w14:textId="77777777">
        <w:trPr>
          <w:cantSplit/>
          <w:tblHeader/>
        </w:trPr>
        <w:tc>
          <w:tcPr>
            <w:tcW w:w="1098" w:type="dxa"/>
            <w:shd w:val="clear" w:color="auto" w:fill="auto"/>
            <w:tcMar>
              <w:top w:w="100" w:type="dxa"/>
              <w:left w:w="100" w:type="dxa"/>
              <w:bottom w:w="100" w:type="dxa"/>
              <w:right w:w="100" w:type="dxa"/>
            </w:tcMar>
          </w:tcPr>
          <w:p w14:paraId="4B6C03DF" w14:textId="77777777" w:rsidR="00DD44CB" w:rsidRDefault="00275ABF">
            <w:pPr>
              <w:widowControl w:val="0"/>
              <w:pBdr>
                <w:top w:val="nil"/>
                <w:left w:val="nil"/>
                <w:bottom w:val="nil"/>
                <w:right w:val="nil"/>
                <w:between w:val="nil"/>
              </w:pBdr>
              <w:spacing w:after="200"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Factors for Analysis</w:t>
            </w:r>
          </w:p>
        </w:tc>
        <w:tc>
          <w:tcPr>
            <w:tcW w:w="4348" w:type="dxa"/>
            <w:shd w:val="clear" w:color="auto" w:fill="auto"/>
            <w:tcMar>
              <w:top w:w="100" w:type="dxa"/>
              <w:left w:w="100" w:type="dxa"/>
              <w:bottom w:w="100" w:type="dxa"/>
              <w:right w:w="100" w:type="dxa"/>
            </w:tcMar>
          </w:tcPr>
          <w:p w14:paraId="09DD521D" w14:textId="77777777" w:rsidR="00DD44CB" w:rsidRDefault="00275ABF">
            <w:pPr>
              <w:widowControl w:val="0"/>
              <w:pBdr>
                <w:top w:val="nil"/>
                <w:left w:val="nil"/>
                <w:bottom w:val="nil"/>
                <w:right w:val="nil"/>
                <w:between w:val="nil"/>
              </w:pBdr>
              <w:spacing w:after="200"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Effect of the Concerning Factor</w:t>
            </w:r>
          </w:p>
        </w:tc>
        <w:tc>
          <w:tcPr>
            <w:tcW w:w="4348" w:type="dxa"/>
            <w:shd w:val="clear" w:color="auto" w:fill="auto"/>
            <w:tcMar>
              <w:top w:w="100" w:type="dxa"/>
              <w:left w:w="100" w:type="dxa"/>
              <w:bottom w:w="100" w:type="dxa"/>
              <w:right w:w="100" w:type="dxa"/>
            </w:tcMar>
          </w:tcPr>
          <w:p w14:paraId="0AA3DCAF" w14:textId="64CD3645" w:rsidR="00DD44CB" w:rsidRDefault="00275ABF" w:rsidP="005A0963">
            <w:pPr>
              <w:spacing w:after="20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Apple’s Counter Mechanism and </w:t>
            </w:r>
            <w:r w:rsidR="005A0963">
              <w:rPr>
                <w:rFonts w:ascii="Times New Roman" w:eastAsia="Times New Roman" w:hAnsi="Times New Roman" w:cs="Times New Roman"/>
                <w:b/>
                <w:sz w:val="24"/>
                <w:szCs w:val="24"/>
              </w:rPr>
              <w:t xml:space="preserve">Impact of PESTLE </w:t>
            </w:r>
            <w:r w:rsidR="00AE3E6D">
              <w:rPr>
                <w:rFonts w:ascii="Times New Roman" w:eastAsia="Times New Roman" w:hAnsi="Times New Roman" w:cs="Times New Roman"/>
                <w:b/>
                <w:sz w:val="24"/>
                <w:szCs w:val="24"/>
              </w:rPr>
              <w:t>Factors</w:t>
            </w:r>
            <w:r w:rsidR="005A0963">
              <w:rPr>
                <w:rFonts w:ascii="Times New Roman" w:eastAsia="Times New Roman" w:hAnsi="Times New Roman" w:cs="Times New Roman"/>
                <w:b/>
                <w:sz w:val="24"/>
                <w:szCs w:val="24"/>
              </w:rPr>
              <w:t xml:space="preserve"> on Apple</w:t>
            </w:r>
          </w:p>
        </w:tc>
        <w:tc>
          <w:tcPr>
            <w:tcW w:w="1080" w:type="dxa"/>
            <w:shd w:val="clear" w:color="auto" w:fill="auto"/>
            <w:tcMar>
              <w:top w:w="100" w:type="dxa"/>
              <w:left w:w="100" w:type="dxa"/>
              <w:bottom w:w="100" w:type="dxa"/>
              <w:right w:w="100" w:type="dxa"/>
            </w:tcMar>
          </w:tcPr>
          <w:p w14:paraId="4B55D740" w14:textId="77777777" w:rsidR="00DD44CB" w:rsidRDefault="005A0963">
            <w:pPr>
              <w:widowControl w:val="0"/>
              <w:pBdr>
                <w:top w:val="nil"/>
                <w:left w:val="nil"/>
                <w:bottom w:val="nil"/>
                <w:right w:val="nil"/>
                <w:between w:val="nil"/>
              </w:pBdr>
              <w:spacing w:after="200"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Overall </w:t>
            </w:r>
            <w:r w:rsidR="00275ABF">
              <w:rPr>
                <w:rFonts w:ascii="Times New Roman" w:eastAsia="Times New Roman" w:hAnsi="Times New Roman" w:cs="Times New Roman"/>
                <w:b/>
                <w:color w:val="000000"/>
                <w:sz w:val="24"/>
                <w:szCs w:val="24"/>
              </w:rPr>
              <w:t>Impact</w:t>
            </w:r>
          </w:p>
        </w:tc>
      </w:tr>
      <w:tr w:rsidR="00DD44CB" w14:paraId="4B09FEC2" w14:textId="77777777">
        <w:trPr>
          <w:cantSplit/>
          <w:tblHeader/>
        </w:trPr>
        <w:tc>
          <w:tcPr>
            <w:tcW w:w="1098" w:type="dxa"/>
            <w:shd w:val="clear" w:color="auto" w:fill="auto"/>
            <w:tcMar>
              <w:top w:w="100" w:type="dxa"/>
              <w:left w:w="100" w:type="dxa"/>
              <w:bottom w:w="100" w:type="dxa"/>
              <w:right w:w="100" w:type="dxa"/>
            </w:tcMar>
          </w:tcPr>
          <w:p w14:paraId="3893A3B5" w14:textId="77777777" w:rsidR="00DD44CB" w:rsidRDefault="00275ABF">
            <w:pPr>
              <w:widowControl w:val="0"/>
              <w:pBdr>
                <w:top w:val="nil"/>
                <w:left w:val="nil"/>
                <w:bottom w:val="nil"/>
                <w:right w:val="nil"/>
                <w:between w:val="nil"/>
              </w:pBdr>
              <w:spacing w:after="200"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Political</w:t>
            </w:r>
          </w:p>
        </w:tc>
        <w:tc>
          <w:tcPr>
            <w:tcW w:w="4348" w:type="dxa"/>
            <w:shd w:val="clear" w:color="auto" w:fill="auto"/>
            <w:tcMar>
              <w:top w:w="100" w:type="dxa"/>
              <w:left w:w="100" w:type="dxa"/>
              <w:bottom w:w="100" w:type="dxa"/>
              <w:right w:w="100" w:type="dxa"/>
            </w:tcMar>
          </w:tcPr>
          <w:p w14:paraId="12FC1BFE" w14:textId="77777777" w:rsidR="00DD44CB" w:rsidRDefault="00275ABF">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UK saw Prime Ministerial change three times within two months destabilising the governmental functionality (Bbc.com, 2022)</w:t>
            </w:r>
          </w:p>
          <w:p w14:paraId="6CCA8C74" w14:textId="3A680F85" w:rsidR="00DD44CB" w:rsidRDefault="00275ABF">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Russian invasion </w:t>
            </w:r>
            <w:r w:rsidR="00AE3E6D">
              <w:rPr>
                <w:rFonts w:ascii="Times New Roman" w:eastAsia="Times New Roman" w:hAnsi="Times New Roman" w:cs="Times New Roman"/>
                <w:color w:val="000000"/>
                <w:sz w:val="24"/>
                <w:szCs w:val="24"/>
              </w:rPr>
              <w:t>of</w:t>
            </w:r>
            <w:r>
              <w:rPr>
                <w:rFonts w:ascii="Times New Roman" w:eastAsia="Times New Roman" w:hAnsi="Times New Roman" w:cs="Times New Roman"/>
                <w:color w:val="000000"/>
                <w:sz w:val="24"/>
                <w:szCs w:val="24"/>
              </w:rPr>
              <w:t xml:space="preserve"> Ukraine and </w:t>
            </w:r>
            <w:r w:rsidR="00F55586">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 xml:space="preserve">UK’s inclination towards Ukrainian support affected the foreign relations </w:t>
            </w:r>
            <w:r w:rsidR="00AE3E6D">
              <w:rPr>
                <w:rFonts w:ascii="Times New Roman" w:eastAsia="Times New Roman" w:hAnsi="Times New Roman" w:cs="Times New Roman"/>
                <w:color w:val="000000"/>
                <w:sz w:val="24"/>
                <w:szCs w:val="24"/>
              </w:rPr>
              <w:t>between</w:t>
            </w:r>
            <w:r>
              <w:rPr>
                <w:rFonts w:ascii="Times New Roman" w:eastAsia="Times New Roman" w:hAnsi="Times New Roman" w:cs="Times New Roman"/>
                <w:color w:val="000000"/>
                <w:sz w:val="24"/>
                <w:szCs w:val="24"/>
              </w:rPr>
              <w:t xml:space="preserve"> UK and Russ</w:t>
            </w:r>
            <w:r w:rsidR="00AE3E6D">
              <w:rPr>
                <w:rFonts w:ascii="Times New Roman" w:eastAsia="Times New Roman" w:hAnsi="Times New Roman" w:cs="Times New Roman"/>
                <w:color w:val="000000"/>
                <w:sz w:val="24"/>
                <w:szCs w:val="24"/>
              </w:rPr>
              <w:t>i</w:t>
            </w:r>
            <w:r w:rsidR="000839A8">
              <w:rPr>
                <w:rFonts w:ascii="Times New Roman" w:eastAsia="Times New Roman" w:hAnsi="Times New Roman" w:cs="Times New Roman"/>
                <w:color w:val="000000"/>
                <w:sz w:val="24"/>
                <w:szCs w:val="24"/>
              </w:rPr>
              <w:t>a</w:t>
            </w:r>
            <w:r>
              <w:rPr>
                <w:rFonts w:ascii="Times New Roman" w:eastAsia="Times New Roman" w:hAnsi="Times New Roman" w:cs="Times New Roman"/>
                <w:color w:val="000000"/>
                <w:sz w:val="24"/>
                <w:szCs w:val="24"/>
              </w:rPr>
              <w:t xml:space="preserve"> one of the global superpowers (Chathamhouse.org, 2022)</w:t>
            </w:r>
          </w:p>
          <w:p w14:paraId="317B2C49" w14:textId="07953318" w:rsidR="00DD44CB" w:rsidRDefault="00275ABF">
            <w:pPr>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UK’s extended sanctions drawn upon </w:t>
            </w:r>
            <w:r w:rsidR="00AE3E6D">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 xml:space="preserve">Russian government hampered the import and export </w:t>
            </w:r>
            <w:r w:rsidR="000839A8">
              <w:rPr>
                <w:rFonts w:ascii="Times New Roman" w:eastAsia="Times New Roman" w:hAnsi="Times New Roman" w:cs="Times New Roman"/>
                <w:color w:val="000000"/>
                <w:sz w:val="24"/>
                <w:szCs w:val="24"/>
              </w:rPr>
              <w:t>businesses of</w:t>
            </w:r>
            <w:r>
              <w:rPr>
                <w:rFonts w:ascii="Times New Roman" w:eastAsia="Times New Roman" w:hAnsi="Times New Roman" w:cs="Times New Roman"/>
                <w:color w:val="000000"/>
                <w:sz w:val="24"/>
                <w:szCs w:val="24"/>
              </w:rPr>
              <w:t xml:space="preserve"> UK </w:t>
            </w:r>
            <w:r w:rsidR="00110F7A">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in many sectors increasing the international tariffs (Ons.gov.uk, 2022)</w:t>
            </w:r>
          </w:p>
          <w:p w14:paraId="5D5EC6F5" w14:textId="6EA4624E" w:rsidR="00DD44CB" w:rsidRDefault="00275ABF">
            <w:pPr>
              <w:widowControl w:val="0"/>
              <w:numPr>
                <w:ilvl w:val="0"/>
                <w:numId w:val="14"/>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UK’s current political stability index is 0.54 reflecting a </w:t>
            </w:r>
            <w:r w:rsidR="00AE3E6D">
              <w:rPr>
                <w:rFonts w:ascii="Times New Roman" w:eastAsia="Times New Roman" w:hAnsi="Times New Roman" w:cs="Times New Roman"/>
                <w:color w:val="000000"/>
                <w:sz w:val="24"/>
                <w:szCs w:val="24"/>
              </w:rPr>
              <w:t>comparatively</w:t>
            </w:r>
            <w:r>
              <w:rPr>
                <w:rFonts w:ascii="Times New Roman" w:eastAsia="Times New Roman" w:hAnsi="Times New Roman" w:cs="Times New Roman"/>
                <w:color w:val="000000"/>
                <w:sz w:val="24"/>
                <w:szCs w:val="24"/>
              </w:rPr>
              <w:t xml:space="preserve"> stable ground </w:t>
            </w:r>
            <w:r w:rsidR="00110F7A">
              <w:rPr>
                <w:rFonts w:ascii="Times New Roman" w:eastAsia="Times New Roman" w:hAnsi="Times New Roman" w:cs="Times New Roman"/>
                <w:color w:val="000000"/>
                <w:sz w:val="24"/>
                <w:szCs w:val="24"/>
              </w:rPr>
              <w:t>for</w:t>
            </w:r>
            <w:r>
              <w:rPr>
                <w:rFonts w:ascii="Times New Roman" w:eastAsia="Times New Roman" w:hAnsi="Times New Roman" w:cs="Times New Roman"/>
                <w:color w:val="000000"/>
                <w:sz w:val="24"/>
                <w:szCs w:val="24"/>
              </w:rPr>
              <w:t xml:space="preserve"> businesses to thrive in terms of violence and terrorism (Theglobaleconomy.com, 2022)</w:t>
            </w:r>
          </w:p>
        </w:tc>
        <w:tc>
          <w:tcPr>
            <w:tcW w:w="4348" w:type="dxa"/>
            <w:shd w:val="clear" w:color="auto" w:fill="auto"/>
            <w:tcMar>
              <w:top w:w="100" w:type="dxa"/>
              <w:left w:w="100" w:type="dxa"/>
              <w:bottom w:w="100" w:type="dxa"/>
              <w:right w:w="100" w:type="dxa"/>
            </w:tcMar>
          </w:tcPr>
          <w:p w14:paraId="18038810" w14:textId="77777777" w:rsidR="00DD44CB" w:rsidRDefault="00275ABF">
            <w:pPr>
              <w:widowControl w:val="0"/>
              <w:numPr>
                <w:ilvl w:val="0"/>
                <w:numId w:val="2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Inc. has been facing various challenges caused by the UK political instability and extended bureaucracy due to the Brexit decision of the UK.</w:t>
            </w:r>
            <w:r w:rsidR="00A718BE">
              <w:rPr>
                <w:rFonts w:ascii="Times New Roman" w:eastAsia="Times New Roman" w:hAnsi="Times New Roman" w:cs="Times New Roman"/>
                <w:sz w:val="24"/>
                <w:szCs w:val="24"/>
              </w:rPr>
              <w:t xml:space="preserve"> Rishi Sunak </w:t>
            </w:r>
          </w:p>
          <w:p w14:paraId="5A87863B" w14:textId="72CAF5E8" w:rsidR="00DD44CB" w:rsidRDefault="00275ABF">
            <w:pPr>
              <w:widowControl w:val="0"/>
              <w:numPr>
                <w:ilvl w:val="0"/>
                <w:numId w:val="22"/>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has stopped importing tungsten and tantalum from Russia along with selling iPhones there in protest of the Russian invasion </w:t>
            </w:r>
            <w:r w:rsidR="00AE3E6D">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Ukraine (Indiatoday.</w:t>
            </w:r>
            <w:r w:rsidR="00110F7A">
              <w:rPr>
                <w:rFonts w:ascii="Times New Roman" w:eastAsia="Times New Roman" w:hAnsi="Times New Roman" w:cs="Times New Roman"/>
                <w:sz w:val="24"/>
                <w:szCs w:val="24"/>
              </w:rPr>
              <w:t xml:space="preserve"> </w:t>
            </w:r>
            <w:r w:rsidR="00F55586">
              <w:rPr>
                <w:rFonts w:ascii="Times New Roman" w:eastAsia="Times New Roman" w:hAnsi="Times New Roman" w:cs="Times New Roman"/>
                <w:sz w:val="24"/>
                <w:szCs w:val="24"/>
              </w:rPr>
              <w:t>I</w:t>
            </w:r>
            <w:r>
              <w:rPr>
                <w:rFonts w:ascii="Times New Roman" w:eastAsia="Times New Roman" w:hAnsi="Times New Roman" w:cs="Times New Roman"/>
                <w:sz w:val="24"/>
                <w:szCs w:val="24"/>
              </w:rPr>
              <w:t xml:space="preserve"> 2022).</w:t>
            </w:r>
            <w:r w:rsidR="006843D7">
              <w:rPr>
                <w:rFonts w:ascii="Times New Roman" w:eastAsia="Times New Roman" w:hAnsi="Times New Roman" w:cs="Times New Roman"/>
                <w:sz w:val="24"/>
                <w:szCs w:val="24"/>
              </w:rPr>
              <w:t xml:space="preserve"> Thus, supply chain issues are arising for Apple due to </w:t>
            </w:r>
            <w:r w:rsidR="00AE3E6D">
              <w:rPr>
                <w:rFonts w:ascii="Times New Roman" w:eastAsia="Times New Roman" w:hAnsi="Times New Roman" w:cs="Times New Roman"/>
                <w:sz w:val="24"/>
                <w:szCs w:val="24"/>
              </w:rPr>
              <w:t xml:space="preserve">The </w:t>
            </w:r>
            <w:r w:rsidR="00110F7A">
              <w:rPr>
                <w:rFonts w:ascii="Times New Roman" w:eastAsia="Times New Roman" w:hAnsi="Times New Roman" w:cs="Times New Roman"/>
                <w:sz w:val="24"/>
                <w:szCs w:val="24"/>
              </w:rPr>
              <w:t>Russia-Ukraine</w:t>
            </w:r>
            <w:r w:rsidR="000839A8">
              <w:rPr>
                <w:rFonts w:ascii="Times New Roman" w:eastAsia="Times New Roman" w:hAnsi="Times New Roman" w:cs="Times New Roman"/>
                <w:sz w:val="24"/>
                <w:szCs w:val="24"/>
              </w:rPr>
              <w:t xml:space="preserve"> </w:t>
            </w:r>
            <w:r w:rsidR="006843D7">
              <w:rPr>
                <w:rFonts w:ascii="Times New Roman" w:eastAsia="Times New Roman" w:hAnsi="Times New Roman" w:cs="Times New Roman"/>
                <w:sz w:val="24"/>
                <w:szCs w:val="24"/>
              </w:rPr>
              <w:t xml:space="preserve">war. </w:t>
            </w:r>
          </w:p>
        </w:tc>
        <w:tc>
          <w:tcPr>
            <w:tcW w:w="1080" w:type="dxa"/>
            <w:shd w:val="clear" w:color="auto" w:fill="FF0000"/>
            <w:tcMar>
              <w:top w:w="100" w:type="dxa"/>
              <w:left w:w="100" w:type="dxa"/>
              <w:bottom w:w="100" w:type="dxa"/>
              <w:right w:w="100" w:type="dxa"/>
            </w:tcMar>
          </w:tcPr>
          <w:p w14:paraId="1C357D06"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sz w:val="24"/>
                <w:szCs w:val="24"/>
              </w:rPr>
              <w:t>N</w:t>
            </w:r>
            <w:r>
              <w:rPr>
                <w:rFonts w:ascii="Times New Roman" w:eastAsia="Times New Roman" w:hAnsi="Times New Roman" w:cs="Times New Roman"/>
                <w:b/>
                <w:color w:val="000000"/>
                <w:sz w:val="24"/>
                <w:szCs w:val="24"/>
              </w:rPr>
              <w:t>egative</w:t>
            </w:r>
          </w:p>
        </w:tc>
      </w:tr>
      <w:tr w:rsidR="00DD44CB" w14:paraId="0E56960C" w14:textId="77777777">
        <w:trPr>
          <w:cantSplit/>
          <w:tblHeader/>
        </w:trPr>
        <w:tc>
          <w:tcPr>
            <w:tcW w:w="1098" w:type="dxa"/>
            <w:shd w:val="clear" w:color="auto" w:fill="auto"/>
            <w:tcMar>
              <w:top w:w="100" w:type="dxa"/>
              <w:left w:w="100" w:type="dxa"/>
              <w:bottom w:w="100" w:type="dxa"/>
              <w:right w:w="100" w:type="dxa"/>
            </w:tcMar>
          </w:tcPr>
          <w:p w14:paraId="597F3F6D" w14:textId="77777777" w:rsidR="00DD44CB" w:rsidRDefault="00275ABF">
            <w:pPr>
              <w:widowControl w:val="0"/>
              <w:pBdr>
                <w:top w:val="nil"/>
                <w:left w:val="nil"/>
                <w:bottom w:val="nil"/>
                <w:right w:val="nil"/>
                <w:between w:val="nil"/>
              </w:pBdr>
              <w:spacing w:after="200"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Economic</w:t>
            </w:r>
          </w:p>
        </w:tc>
        <w:tc>
          <w:tcPr>
            <w:tcW w:w="4348" w:type="dxa"/>
            <w:shd w:val="clear" w:color="auto" w:fill="auto"/>
            <w:tcMar>
              <w:top w:w="100" w:type="dxa"/>
              <w:left w:w="100" w:type="dxa"/>
              <w:bottom w:w="100" w:type="dxa"/>
              <w:right w:w="100" w:type="dxa"/>
            </w:tcMar>
          </w:tcPr>
          <w:p w14:paraId="01B12878" w14:textId="02166862" w:rsidR="00DD44CB" w:rsidRDefault="00275ABF">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Shadow or underground economy of the UK will range up to 10.8% by 2025 causing unmanageable troubles in business operations (Accountancydaily.</w:t>
            </w:r>
            <w:r w:rsidR="00AE3E6D">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co, 2023)</w:t>
            </w:r>
          </w:p>
          <w:p w14:paraId="046A3E57" w14:textId="77777777" w:rsidR="00DD44CB" w:rsidRDefault="00275ABF">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overall UK economy is growing at a pace of 4% which reflects the consistent growth initiatives from the government as well as private corporation levels to recover the Pandemic related weaknesses (UK Parliament, 2023)</w:t>
            </w:r>
          </w:p>
          <w:p w14:paraId="7AE652AA" w14:textId="18CF6333" w:rsidR="00DD44CB" w:rsidRDefault="00275ABF">
            <w:pPr>
              <w:widowControl w:val="0"/>
              <w:numPr>
                <w:ilvl w:val="0"/>
                <w:numId w:val="13"/>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inflation rate of </w:t>
            </w:r>
            <w:r w:rsidR="00AE3E6D">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UK is currently 6.1% followed by 9.2% in 2022, showing improvement in the UK’s positive economic condition (Statista.com, 2023)</w:t>
            </w:r>
          </w:p>
          <w:p w14:paraId="70FE4A64"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eastAsia="en-US"/>
              </w:rPr>
              <w:drawing>
                <wp:inline distT="114300" distB="114300" distL="114300" distR="114300" wp14:anchorId="097582F2" wp14:editId="2B086FB0">
                  <wp:extent cx="2598516" cy="3365365"/>
                  <wp:effectExtent l="0" t="0" r="0" b="0"/>
                  <wp:docPr id="1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2598705" cy="3365610"/>
                          </a:xfrm>
                          <a:prstGeom prst="rect">
                            <a:avLst/>
                          </a:prstGeom>
                          <a:ln/>
                        </pic:spPr>
                      </pic:pic>
                    </a:graphicData>
                  </a:graphic>
                </wp:inline>
              </w:drawing>
            </w:r>
          </w:p>
          <w:p w14:paraId="6678DEFA" w14:textId="669F7666"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w:t>
            </w:r>
            <w:r>
              <w:rPr>
                <w:rFonts w:ascii="Times New Roman" w:eastAsia="Times New Roman" w:hAnsi="Times New Roman" w:cs="Times New Roman"/>
                <w:b/>
                <w:sz w:val="24"/>
                <w:szCs w:val="24"/>
              </w:rPr>
              <w:t>3</w:t>
            </w:r>
            <w:r>
              <w:rPr>
                <w:rFonts w:ascii="Times New Roman" w:eastAsia="Times New Roman" w:hAnsi="Times New Roman" w:cs="Times New Roman"/>
                <w:b/>
                <w:color w:val="000000"/>
                <w:sz w:val="24"/>
                <w:szCs w:val="24"/>
              </w:rPr>
              <w:t xml:space="preserve">: Annual Inflation Rate of </w:t>
            </w:r>
            <w:r w:rsidR="00AE3E6D">
              <w:rPr>
                <w:rFonts w:ascii="Times New Roman" w:eastAsia="Times New Roman" w:hAnsi="Times New Roman" w:cs="Times New Roman"/>
                <w:b/>
                <w:color w:val="000000"/>
                <w:sz w:val="24"/>
                <w:szCs w:val="24"/>
              </w:rPr>
              <w:t xml:space="preserve">the </w:t>
            </w:r>
            <w:r>
              <w:rPr>
                <w:rFonts w:ascii="Times New Roman" w:eastAsia="Times New Roman" w:hAnsi="Times New Roman" w:cs="Times New Roman"/>
                <w:b/>
                <w:color w:val="000000"/>
                <w:sz w:val="24"/>
                <w:szCs w:val="24"/>
              </w:rPr>
              <w:t>UK from 2007 to 2027</w:t>
            </w:r>
          </w:p>
          <w:p w14:paraId="460F1861"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Statista.com, 2023)</w:t>
            </w:r>
          </w:p>
        </w:tc>
        <w:tc>
          <w:tcPr>
            <w:tcW w:w="4348" w:type="dxa"/>
            <w:shd w:val="clear" w:color="auto" w:fill="auto"/>
            <w:tcMar>
              <w:top w:w="100" w:type="dxa"/>
              <w:left w:w="100" w:type="dxa"/>
              <w:bottom w:w="100" w:type="dxa"/>
              <w:right w:w="100" w:type="dxa"/>
            </w:tcMar>
          </w:tcPr>
          <w:p w14:paraId="4C2708DF" w14:textId="0E8E0D69" w:rsidR="00DD44CB" w:rsidRDefault="00275ABF">
            <w:pPr>
              <w:widowControl w:val="0"/>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 has been deciding to shift its headquarters from Ireland to the UK to avoid EU regulations as the firm has been charged with €13 billion overturned Irish tax (Bbc.com, 2020).</w:t>
            </w:r>
          </w:p>
          <w:p w14:paraId="108C1F5E" w14:textId="02701E36" w:rsidR="00DD44CB" w:rsidRDefault="00275ABF">
            <w:pPr>
              <w:widowControl w:val="0"/>
              <w:numPr>
                <w:ilvl w:val="0"/>
                <w:numId w:val="16"/>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Apple’s sales and revenues dropped by 13% in 2019, however</w:t>
            </w:r>
            <w:r w:rsidR="00AE3E6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current growth of the firm recorded up to 394.33 billion US</w:t>
            </w:r>
            <w:r w:rsidR="000839A8">
              <w:rPr>
                <w:rFonts w:ascii="Times New Roman" w:eastAsia="Times New Roman" w:hAnsi="Times New Roman" w:cs="Times New Roman"/>
                <w:sz w:val="24"/>
                <w:szCs w:val="24"/>
              </w:rPr>
              <w:t xml:space="preserve"> </w:t>
            </w:r>
            <w:r w:rsidR="00AE3E6D">
              <w:rPr>
                <w:rFonts w:ascii="Times New Roman" w:eastAsia="Times New Roman" w:hAnsi="Times New Roman" w:cs="Times New Roman"/>
                <w:sz w:val="24"/>
                <w:szCs w:val="24"/>
              </w:rPr>
              <w:t>Dollars</w:t>
            </w:r>
            <w:r>
              <w:rPr>
                <w:rFonts w:ascii="Times New Roman" w:eastAsia="Times New Roman" w:hAnsi="Times New Roman" w:cs="Times New Roman"/>
                <w:sz w:val="24"/>
                <w:szCs w:val="24"/>
              </w:rPr>
              <w:t xml:space="preserve"> (Bbc.com, 2022). Therefore, the economic scenario of the current UK has a mixed effect on Apple Inc.</w:t>
            </w:r>
          </w:p>
          <w:p w14:paraId="6A9C1025" w14:textId="77777777" w:rsidR="00DD44CB" w:rsidRDefault="00275ABF">
            <w:pPr>
              <w:widowControl w:val="0"/>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14:anchorId="6E5F08E4" wp14:editId="4EE5113B">
                  <wp:extent cx="2628900" cy="1955800"/>
                  <wp:effectExtent l="0" t="0" r="0" b="0"/>
                  <wp:docPr id="1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cstate="print"/>
                          <a:srcRect/>
                          <a:stretch>
                            <a:fillRect/>
                          </a:stretch>
                        </pic:blipFill>
                        <pic:spPr>
                          <a:xfrm>
                            <a:off x="0" y="0"/>
                            <a:ext cx="2628900" cy="1955800"/>
                          </a:xfrm>
                          <a:prstGeom prst="rect">
                            <a:avLst/>
                          </a:prstGeom>
                          <a:ln/>
                        </pic:spPr>
                      </pic:pic>
                    </a:graphicData>
                  </a:graphic>
                </wp:inline>
              </w:drawing>
            </w:r>
          </w:p>
          <w:p w14:paraId="002441B9" w14:textId="77777777" w:rsidR="00DD44CB" w:rsidRDefault="00275ABF">
            <w:pPr>
              <w:widowControl w:val="0"/>
              <w:spacing w:after="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Apple Sales Growth in 2023</w:t>
            </w:r>
          </w:p>
          <w:p w14:paraId="09FA075D" w14:textId="77777777" w:rsidR="00DD44CB" w:rsidRDefault="00275ABF">
            <w:pPr>
              <w:widowControl w:val="0"/>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Statista.com, 2023)</w:t>
            </w:r>
          </w:p>
        </w:tc>
        <w:tc>
          <w:tcPr>
            <w:tcW w:w="1080" w:type="dxa"/>
            <w:shd w:val="clear" w:color="auto" w:fill="F6B26B"/>
            <w:tcMar>
              <w:top w:w="100" w:type="dxa"/>
              <w:left w:w="100" w:type="dxa"/>
              <w:bottom w:w="100" w:type="dxa"/>
              <w:right w:w="100" w:type="dxa"/>
            </w:tcMar>
          </w:tcPr>
          <w:p w14:paraId="57F93441"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Both positive and negative</w:t>
            </w:r>
          </w:p>
        </w:tc>
      </w:tr>
      <w:tr w:rsidR="00DD44CB" w14:paraId="78D3249A" w14:textId="77777777">
        <w:trPr>
          <w:cantSplit/>
          <w:tblHeader/>
        </w:trPr>
        <w:tc>
          <w:tcPr>
            <w:tcW w:w="1098" w:type="dxa"/>
            <w:shd w:val="clear" w:color="auto" w:fill="auto"/>
            <w:tcMar>
              <w:top w:w="100" w:type="dxa"/>
              <w:left w:w="100" w:type="dxa"/>
              <w:bottom w:w="100" w:type="dxa"/>
              <w:right w:w="100" w:type="dxa"/>
            </w:tcMar>
          </w:tcPr>
          <w:p w14:paraId="2AC6F8E4" w14:textId="77777777" w:rsidR="00DD44CB" w:rsidRDefault="00275ABF">
            <w:pPr>
              <w:widowControl w:val="0"/>
              <w:pBdr>
                <w:top w:val="nil"/>
                <w:left w:val="nil"/>
                <w:bottom w:val="nil"/>
                <w:right w:val="nil"/>
                <w:between w:val="nil"/>
              </w:pBdr>
              <w:spacing w:after="200"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Social</w:t>
            </w:r>
          </w:p>
        </w:tc>
        <w:tc>
          <w:tcPr>
            <w:tcW w:w="4348" w:type="dxa"/>
            <w:shd w:val="clear" w:color="auto" w:fill="auto"/>
            <w:tcMar>
              <w:top w:w="100" w:type="dxa"/>
              <w:left w:w="100" w:type="dxa"/>
              <w:bottom w:w="100" w:type="dxa"/>
              <w:right w:w="100" w:type="dxa"/>
            </w:tcMar>
          </w:tcPr>
          <w:p w14:paraId="2E4714F3" w14:textId="77777777" w:rsidR="00DD44CB" w:rsidRDefault="00275ABF">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Around 57.10 million people in the UK use social media, belonging to the age group of 25 to 34 years (Statista.com, 2022)</w:t>
            </w:r>
          </w:p>
          <w:p w14:paraId="77FB8B1C" w14:textId="665F9B0D" w:rsidR="00DD44CB" w:rsidRDefault="00275ABF">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Internet accessibility has been increasing globally in an exponential manner, however</w:t>
            </w:r>
            <w:r w:rsidR="00AE3E6D">
              <w:rPr>
                <w:rFonts w:ascii="Times New Roman" w:eastAsia="Times New Roman" w:hAnsi="Times New Roman" w:cs="Times New Roman"/>
                <w:color w:val="000000"/>
                <w:sz w:val="24"/>
                <w:szCs w:val="24"/>
              </w:rPr>
              <w:t>,</w:t>
            </w:r>
            <w:r w:rsidR="00110F7A">
              <w:rPr>
                <w:rFonts w:ascii="Times New Roman" w:eastAsia="Times New Roman" w:hAnsi="Times New Roman" w:cs="Times New Roman"/>
                <w:color w:val="000000"/>
                <w:sz w:val="24"/>
                <w:szCs w:val="24"/>
              </w:rPr>
              <w:t xml:space="preserve"> several</w:t>
            </w:r>
            <w:r>
              <w:rPr>
                <w:rFonts w:ascii="Times New Roman" w:eastAsia="Times New Roman" w:hAnsi="Times New Roman" w:cs="Times New Roman"/>
                <w:color w:val="000000"/>
                <w:sz w:val="24"/>
                <w:szCs w:val="24"/>
              </w:rPr>
              <w:t xml:space="preserve"> people in the UK do not use </w:t>
            </w:r>
            <w:r w:rsidR="00F55586">
              <w:rPr>
                <w:rFonts w:ascii="Times New Roman" w:eastAsia="Times New Roman" w:hAnsi="Times New Roman" w:cs="Times New Roman"/>
                <w:color w:val="000000"/>
                <w:sz w:val="24"/>
                <w:szCs w:val="24"/>
              </w:rPr>
              <w:t>the Internet</w:t>
            </w:r>
            <w:r w:rsidR="000839A8">
              <w:rPr>
                <w:rFonts w:ascii="Times New Roman" w:eastAsia="Times New Roman" w:hAnsi="Times New Roman" w:cs="Times New Roman"/>
                <w:color w:val="000000"/>
                <w:sz w:val="24"/>
                <w:szCs w:val="24"/>
              </w:rPr>
              <w:t>.</w:t>
            </w:r>
            <w:r w:rsidR="00F55586">
              <w:rPr>
                <w:rFonts w:ascii="Times New Roman" w:eastAsia="Times New Roman" w:hAnsi="Times New Roman" w:cs="Times New Roman"/>
                <w:color w:val="000000"/>
                <w:sz w:val="24"/>
                <w:szCs w:val="24"/>
              </w:rPr>
              <w:t xml:space="preserve"> </w:t>
            </w:r>
            <w:proofErr w:type="gramStart"/>
            <w:r w:rsidR="00B65219">
              <w:rPr>
                <w:rFonts w:ascii="Times New Roman" w:eastAsia="Times New Roman" w:hAnsi="Times New Roman" w:cs="Times New Roman"/>
                <w:color w:val="000000"/>
                <w:sz w:val="24"/>
                <w:szCs w:val="24"/>
              </w:rPr>
              <w:t>( Gov</w:t>
            </w:r>
            <w:proofErr w:type="gramEnd"/>
            <w:r w:rsidR="00110F7A">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.uk, 2021)</w:t>
            </w:r>
          </w:p>
          <w:p w14:paraId="0814B367" w14:textId="410F918D" w:rsidR="00DD44CB" w:rsidRDefault="00275ABF">
            <w:pPr>
              <w:widowControl w:val="0"/>
              <w:numPr>
                <w:ilvl w:val="0"/>
                <w:numId w:val="9"/>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core Consumer Pricing Index (CPI) in the UK is ranging up </w:t>
            </w:r>
            <w:r w:rsidR="00AE3E6D">
              <w:rPr>
                <w:rFonts w:ascii="Times New Roman" w:eastAsia="Times New Roman" w:hAnsi="Times New Roman" w:cs="Times New Roman"/>
                <w:color w:val="000000"/>
                <w:sz w:val="24"/>
                <w:szCs w:val="24"/>
              </w:rPr>
              <w:t>from</w:t>
            </w:r>
            <w:r>
              <w:rPr>
                <w:rFonts w:ascii="Times New Roman" w:eastAsia="Times New Roman" w:hAnsi="Times New Roman" w:cs="Times New Roman"/>
                <w:color w:val="000000"/>
                <w:sz w:val="24"/>
                <w:szCs w:val="24"/>
              </w:rPr>
              <w:t xml:space="preserve"> 5.3 to 5.7% in recent times, which has </w:t>
            </w:r>
            <w:r w:rsidR="00110F7A">
              <w:rPr>
                <w:rFonts w:ascii="Times New Roman" w:eastAsia="Times New Roman" w:hAnsi="Times New Roman" w:cs="Times New Roman"/>
                <w:color w:val="000000"/>
                <w:sz w:val="24"/>
                <w:szCs w:val="24"/>
              </w:rPr>
              <w:t>reduced</w:t>
            </w:r>
            <w:r>
              <w:rPr>
                <w:rFonts w:ascii="Times New Roman" w:eastAsia="Times New Roman" w:hAnsi="Times New Roman" w:cs="Times New Roman"/>
                <w:color w:val="000000"/>
                <w:sz w:val="24"/>
                <w:szCs w:val="24"/>
              </w:rPr>
              <w:t xml:space="preserve"> consumer </w:t>
            </w:r>
            <w:r w:rsidR="000839A8">
              <w:rPr>
                <w:rFonts w:ascii="Times New Roman" w:eastAsia="Times New Roman" w:hAnsi="Times New Roman" w:cs="Times New Roman"/>
                <w:color w:val="000000"/>
                <w:sz w:val="24"/>
                <w:szCs w:val="24"/>
              </w:rPr>
              <w:t>purchase ability</w:t>
            </w:r>
            <w:r>
              <w:rPr>
                <w:rFonts w:ascii="Times New Roman" w:eastAsia="Times New Roman" w:hAnsi="Times New Roman" w:cs="Times New Roman"/>
                <w:color w:val="000000"/>
                <w:sz w:val="24"/>
                <w:szCs w:val="24"/>
              </w:rPr>
              <w:t xml:space="preserve"> along with drastically affecting their expenses for a standard </w:t>
            </w:r>
            <w:r w:rsidR="00AE3E6D">
              <w:rPr>
                <w:rFonts w:ascii="Times New Roman" w:eastAsia="Times New Roman" w:hAnsi="Times New Roman" w:cs="Times New Roman"/>
                <w:color w:val="000000"/>
                <w:sz w:val="24"/>
                <w:szCs w:val="24"/>
              </w:rPr>
              <w:t xml:space="preserve">of </w:t>
            </w:r>
            <w:r w:rsidR="000839A8">
              <w:rPr>
                <w:rFonts w:ascii="Times New Roman" w:eastAsia="Times New Roman" w:hAnsi="Times New Roman" w:cs="Times New Roman"/>
                <w:color w:val="000000"/>
                <w:sz w:val="24"/>
                <w:szCs w:val="24"/>
              </w:rPr>
              <w:t>li</w:t>
            </w:r>
            <w:r>
              <w:rPr>
                <w:rFonts w:ascii="Times New Roman" w:eastAsia="Times New Roman" w:hAnsi="Times New Roman" w:cs="Times New Roman"/>
                <w:color w:val="000000"/>
                <w:sz w:val="24"/>
                <w:szCs w:val="24"/>
              </w:rPr>
              <w:t>ving (Ons.gov.uk, 2023)</w:t>
            </w:r>
          </w:p>
          <w:p w14:paraId="1D331E35"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eastAsia="en-US"/>
              </w:rPr>
              <w:drawing>
                <wp:inline distT="114300" distB="114300" distL="114300" distR="114300" wp14:anchorId="44D2EEC2" wp14:editId="6B1E58A6">
                  <wp:extent cx="4503080" cy="2556259"/>
                  <wp:effectExtent l="0" t="0" r="0" b="0"/>
                  <wp:docPr id="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503080" cy="2556259"/>
                          </a:xfrm>
                          <a:prstGeom prst="rect">
                            <a:avLst/>
                          </a:prstGeom>
                          <a:ln/>
                        </pic:spPr>
                      </pic:pic>
                    </a:graphicData>
                  </a:graphic>
                </wp:inline>
              </w:drawing>
            </w:r>
          </w:p>
          <w:p w14:paraId="4D1A9C0A" w14:textId="7971E24F"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w:t>
            </w:r>
            <w:r>
              <w:rPr>
                <w:rFonts w:ascii="Times New Roman" w:eastAsia="Times New Roman" w:hAnsi="Times New Roman" w:cs="Times New Roman"/>
                <w:b/>
                <w:sz w:val="24"/>
                <w:szCs w:val="24"/>
              </w:rPr>
              <w:t>4</w:t>
            </w:r>
            <w:r>
              <w:rPr>
                <w:rFonts w:ascii="Times New Roman" w:eastAsia="Times New Roman" w:hAnsi="Times New Roman" w:cs="Times New Roman"/>
                <w:b/>
                <w:color w:val="000000"/>
                <w:sz w:val="24"/>
                <w:szCs w:val="24"/>
              </w:rPr>
              <w:t xml:space="preserve">: Annual CPIH Rate of </w:t>
            </w:r>
            <w:r w:rsidR="00AE3E6D">
              <w:rPr>
                <w:rFonts w:ascii="Times New Roman" w:eastAsia="Times New Roman" w:hAnsi="Times New Roman" w:cs="Times New Roman"/>
                <w:b/>
                <w:color w:val="000000"/>
                <w:sz w:val="24"/>
                <w:szCs w:val="24"/>
              </w:rPr>
              <w:t xml:space="preserve">the </w:t>
            </w:r>
            <w:r>
              <w:rPr>
                <w:rFonts w:ascii="Times New Roman" w:eastAsia="Times New Roman" w:hAnsi="Times New Roman" w:cs="Times New Roman"/>
                <w:b/>
                <w:color w:val="000000"/>
                <w:sz w:val="24"/>
                <w:szCs w:val="24"/>
              </w:rPr>
              <w:t>UK from 2013 to 2023</w:t>
            </w:r>
          </w:p>
          <w:p w14:paraId="10E0FBBC"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Ons.gov.uk, 2023)</w:t>
            </w:r>
          </w:p>
        </w:tc>
        <w:tc>
          <w:tcPr>
            <w:tcW w:w="4348" w:type="dxa"/>
            <w:shd w:val="clear" w:color="auto" w:fill="auto"/>
            <w:tcMar>
              <w:top w:w="100" w:type="dxa"/>
              <w:left w:w="100" w:type="dxa"/>
              <w:bottom w:w="100" w:type="dxa"/>
              <w:right w:w="100" w:type="dxa"/>
            </w:tcMar>
          </w:tcPr>
          <w:p w14:paraId="22261572" w14:textId="28D69379" w:rsidR="00DD44CB" w:rsidRDefault="00275ABF">
            <w:pPr>
              <w:widowControl w:val="0"/>
              <w:spacing w:after="200"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sz w:val="24"/>
                <w:szCs w:val="24"/>
              </w:rPr>
              <w:t xml:space="preserve">Apple’s products such as iPhones have become a style statement for the common masses due to brand awareness and popularity (Forbes.com, 2022). Therefore, the social trends in the UK have a positive impact </w:t>
            </w:r>
            <w:r w:rsidR="000839A8">
              <w:rPr>
                <w:rFonts w:ascii="Times New Roman" w:eastAsia="Times New Roman" w:hAnsi="Times New Roman" w:cs="Times New Roman"/>
                <w:sz w:val="24"/>
                <w:szCs w:val="24"/>
              </w:rPr>
              <w:t>on</w:t>
            </w:r>
            <w:r w:rsidR="00110F7A">
              <w:rPr>
                <w:rFonts w:ascii="Times New Roman" w:eastAsia="Times New Roman" w:hAnsi="Times New Roman" w:cs="Times New Roman"/>
                <w:sz w:val="24"/>
                <w:szCs w:val="24"/>
              </w:rPr>
              <w:t xml:space="preserve"> </w:t>
            </w:r>
            <w:r w:rsidR="000839A8">
              <w:rPr>
                <w:rFonts w:ascii="Times New Roman" w:eastAsia="Times New Roman" w:hAnsi="Times New Roman" w:cs="Times New Roman"/>
                <w:sz w:val="24"/>
                <w:szCs w:val="24"/>
              </w:rPr>
              <w:t xml:space="preserve">Apple </w:t>
            </w:r>
            <w:r>
              <w:rPr>
                <w:rFonts w:ascii="Times New Roman" w:eastAsia="Times New Roman" w:hAnsi="Times New Roman" w:cs="Times New Roman"/>
                <w:sz w:val="24"/>
                <w:szCs w:val="24"/>
              </w:rPr>
              <w:t>Inc.</w:t>
            </w:r>
          </w:p>
        </w:tc>
        <w:tc>
          <w:tcPr>
            <w:tcW w:w="1080" w:type="dxa"/>
            <w:shd w:val="clear" w:color="auto" w:fill="00FF00"/>
            <w:tcMar>
              <w:top w:w="100" w:type="dxa"/>
              <w:left w:w="100" w:type="dxa"/>
              <w:bottom w:w="100" w:type="dxa"/>
              <w:right w:w="100" w:type="dxa"/>
            </w:tcMar>
          </w:tcPr>
          <w:p w14:paraId="2A116818"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Positive</w:t>
            </w:r>
          </w:p>
        </w:tc>
      </w:tr>
      <w:tr w:rsidR="00DD44CB" w14:paraId="2033DA53" w14:textId="77777777">
        <w:trPr>
          <w:cantSplit/>
          <w:tblHeader/>
        </w:trPr>
        <w:tc>
          <w:tcPr>
            <w:tcW w:w="1098" w:type="dxa"/>
            <w:shd w:val="clear" w:color="auto" w:fill="auto"/>
            <w:tcMar>
              <w:top w:w="100" w:type="dxa"/>
              <w:left w:w="100" w:type="dxa"/>
              <w:bottom w:w="100" w:type="dxa"/>
              <w:right w:w="100" w:type="dxa"/>
            </w:tcMar>
          </w:tcPr>
          <w:p w14:paraId="57301783" w14:textId="77777777" w:rsidR="00DD44CB" w:rsidRDefault="00275ABF">
            <w:pPr>
              <w:widowControl w:val="0"/>
              <w:pBdr>
                <w:top w:val="nil"/>
                <w:left w:val="nil"/>
                <w:bottom w:val="nil"/>
                <w:right w:val="nil"/>
                <w:between w:val="nil"/>
              </w:pBdr>
              <w:spacing w:after="200"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Technological</w:t>
            </w:r>
          </w:p>
        </w:tc>
        <w:tc>
          <w:tcPr>
            <w:tcW w:w="4348" w:type="dxa"/>
            <w:shd w:val="clear" w:color="auto" w:fill="auto"/>
            <w:tcMar>
              <w:top w:w="100" w:type="dxa"/>
              <w:left w:w="100" w:type="dxa"/>
              <w:bottom w:w="100" w:type="dxa"/>
              <w:right w:w="100" w:type="dxa"/>
            </w:tcMar>
          </w:tcPr>
          <w:p w14:paraId="6B02E842" w14:textId="5D3AD279" w:rsidR="00DD44CB" w:rsidRDefault="00275AB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UK-based technological sector has consistent growth and currently contributes to the national GDP with around $1 trillion of gross valuation (Gov.</w:t>
            </w:r>
            <w:r w:rsidR="00AE3E6D">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u, 2022). This has made the UK the third most advanced country after China and the US for touching the milestone.</w:t>
            </w:r>
          </w:p>
          <w:p w14:paraId="69952CDA" w14:textId="5DC4C7BC" w:rsidR="00DD44CB" w:rsidRDefault="00275ABF">
            <w:pPr>
              <w:widowControl w:val="0"/>
              <w:numPr>
                <w:ilvl w:val="0"/>
                <w:numId w:val="1"/>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Around 26% of all the larger </w:t>
            </w:r>
            <w:r w:rsidR="00AE3E6D">
              <w:rPr>
                <w:rFonts w:ascii="Times New Roman" w:eastAsia="Times New Roman" w:hAnsi="Times New Roman" w:cs="Times New Roman"/>
                <w:color w:val="000000"/>
                <w:sz w:val="24"/>
                <w:szCs w:val="24"/>
              </w:rPr>
              <w:t>organizations</w:t>
            </w:r>
            <w:r>
              <w:rPr>
                <w:rFonts w:ascii="Times New Roman" w:eastAsia="Times New Roman" w:hAnsi="Times New Roman" w:cs="Times New Roman"/>
                <w:color w:val="000000"/>
                <w:sz w:val="24"/>
                <w:szCs w:val="24"/>
              </w:rPr>
              <w:t xml:space="preserve"> with more than 250 employees have taken a sustainable strategy and published a sustainable annual report targeting a net zero Greenhouse Gas production (Ons.gov.uk, 2022)</w:t>
            </w:r>
          </w:p>
        </w:tc>
        <w:tc>
          <w:tcPr>
            <w:tcW w:w="4348" w:type="dxa"/>
            <w:shd w:val="clear" w:color="auto" w:fill="auto"/>
            <w:tcMar>
              <w:top w:w="100" w:type="dxa"/>
              <w:left w:w="100" w:type="dxa"/>
              <w:bottom w:w="100" w:type="dxa"/>
              <w:right w:w="100" w:type="dxa"/>
            </w:tcMar>
          </w:tcPr>
          <w:p w14:paraId="1AE69139" w14:textId="32B70A4E" w:rsidR="00DD44CB" w:rsidRDefault="00275ABF">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Apple’s iOS mobile operating system is helping UK-based small businesses to thrive through innovation and has seen a growth of 52.42% currently in terms of usability (Statista.com, 2023). Therefore, technological innovation and the UK government's supportive hand are a boon in the case of Apple Inc.</w:t>
            </w:r>
          </w:p>
        </w:tc>
        <w:tc>
          <w:tcPr>
            <w:tcW w:w="1080" w:type="dxa"/>
            <w:shd w:val="clear" w:color="auto" w:fill="00FF00"/>
            <w:tcMar>
              <w:top w:w="100" w:type="dxa"/>
              <w:left w:w="100" w:type="dxa"/>
              <w:bottom w:w="100" w:type="dxa"/>
              <w:right w:w="100" w:type="dxa"/>
            </w:tcMar>
          </w:tcPr>
          <w:p w14:paraId="1A5DEC02"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Positive</w:t>
            </w:r>
          </w:p>
        </w:tc>
      </w:tr>
      <w:tr w:rsidR="00DD44CB" w14:paraId="49F94292" w14:textId="77777777">
        <w:trPr>
          <w:cantSplit/>
          <w:tblHeader/>
        </w:trPr>
        <w:tc>
          <w:tcPr>
            <w:tcW w:w="1098" w:type="dxa"/>
            <w:shd w:val="clear" w:color="auto" w:fill="auto"/>
            <w:tcMar>
              <w:top w:w="100" w:type="dxa"/>
              <w:left w:w="100" w:type="dxa"/>
              <w:bottom w:w="100" w:type="dxa"/>
              <w:right w:w="100" w:type="dxa"/>
            </w:tcMar>
          </w:tcPr>
          <w:p w14:paraId="004B7494" w14:textId="77777777" w:rsidR="00DD44CB" w:rsidRDefault="00275ABF">
            <w:pPr>
              <w:widowControl w:val="0"/>
              <w:pBdr>
                <w:top w:val="nil"/>
                <w:left w:val="nil"/>
                <w:bottom w:val="nil"/>
                <w:right w:val="nil"/>
                <w:between w:val="nil"/>
              </w:pBdr>
              <w:spacing w:after="200"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Environmental</w:t>
            </w:r>
          </w:p>
        </w:tc>
        <w:tc>
          <w:tcPr>
            <w:tcW w:w="4348" w:type="dxa"/>
            <w:shd w:val="clear" w:color="auto" w:fill="auto"/>
            <w:tcMar>
              <w:top w:w="100" w:type="dxa"/>
              <w:left w:w="100" w:type="dxa"/>
              <w:bottom w:w="100" w:type="dxa"/>
              <w:right w:w="100" w:type="dxa"/>
            </w:tcMar>
          </w:tcPr>
          <w:p w14:paraId="69C3FDBF" w14:textId="42BFB68F" w:rsidR="00DD44CB" w:rsidRDefault="00275ABF">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proportion of UK-based businesses reported not </w:t>
            </w:r>
            <w:r w:rsidR="00AE3E6D">
              <w:rPr>
                <w:rFonts w:ascii="Times New Roman" w:eastAsia="Times New Roman" w:hAnsi="Times New Roman" w:cs="Times New Roman"/>
                <w:color w:val="000000"/>
                <w:sz w:val="24"/>
                <w:szCs w:val="24"/>
              </w:rPr>
              <w:t>taking</w:t>
            </w:r>
            <w:r>
              <w:rPr>
                <w:rFonts w:ascii="Times New Roman" w:eastAsia="Times New Roman" w:hAnsi="Times New Roman" w:cs="Times New Roman"/>
                <w:color w:val="000000"/>
                <w:sz w:val="24"/>
                <w:szCs w:val="24"/>
              </w:rPr>
              <w:t xml:space="preserve"> any action regarding their rising amount of carbon emissions fell from 46% in 2021 to 30% in 2022 (Ons.gov.uk, 2022)</w:t>
            </w:r>
          </w:p>
          <w:p w14:paraId="1EEA7A22" w14:textId="2FFBE4F9" w:rsidR="00DD44CB" w:rsidRDefault="00275ABF">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“Business Insights and Conditions Survey (BICS)” reported that around 39% of the UK businesses belonging </w:t>
            </w:r>
            <w:r w:rsidR="00AE3E6D">
              <w:rPr>
                <w:rFonts w:ascii="Times New Roman" w:eastAsia="Times New Roman" w:hAnsi="Times New Roman" w:cs="Times New Roman"/>
                <w:color w:val="000000"/>
                <w:sz w:val="24"/>
                <w:szCs w:val="24"/>
              </w:rPr>
              <w:t xml:space="preserve">to </w:t>
            </w:r>
            <w:r>
              <w:rPr>
                <w:rFonts w:ascii="Times New Roman" w:eastAsia="Times New Roman" w:hAnsi="Times New Roman" w:cs="Times New Roman"/>
                <w:color w:val="000000"/>
                <w:sz w:val="24"/>
                <w:szCs w:val="24"/>
              </w:rPr>
              <w:t>a range of sectors are concerned about the impact of climate change (Ons.gov.uk, 2022)</w:t>
            </w:r>
          </w:p>
          <w:p w14:paraId="245C21E0" w14:textId="586BB43F" w:rsidR="00DD44CB" w:rsidRDefault="00275ABF">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UK government has adopted a net zero emission reduction target to be achieved by </w:t>
            </w:r>
            <w:r w:rsidR="00161656">
              <w:rPr>
                <w:rFonts w:ascii="Times New Roman" w:eastAsia="Times New Roman" w:hAnsi="Times New Roman" w:cs="Times New Roman"/>
                <w:color w:val="000000"/>
                <w:sz w:val="24"/>
                <w:szCs w:val="24"/>
              </w:rPr>
              <w:t>2050.</w:t>
            </w:r>
          </w:p>
          <w:p w14:paraId="7D8C58B3" w14:textId="2E066DEE" w:rsidR="00DD44CB" w:rsidRDefault="00275ABF">
            <w:pPr>
              <w:widowControl w:val="0"/>
              <w:numPr>
                <w:ilvl w:val="0"/>
                <w:numId w:val="2"/>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UK tech sector has been beaming with the advent of </w:t>
            </w:r>
            <w:r>
              <w:rPr>
                <w:rFonts w:ascii="Times New Roman" w:eastAsia="Times New Roman" w:hAnsi="Times New Roman" w:cs="Times New Roman"/>
                <w:b/>
                <w:i/>
                <w:color w:val="000000"/>
                <w:sz w:val="24"/>
                <w:szCs w:val="24"/>
              </w:rPr>
              <w:t>“startup Greenback Recycling Technologies”</w:t>
            </w:r>
            <w:r>
              <w:rPr>
                <w:rFonts w:ascii="Times New Roman" w:eastAsia="Times New Roman" w:hAnsi="Times New Roman" w:cs="Times New Roman"/>
                <w:color w:val="000000"/>
                <w:sz w:val="24"/>
                <w:szCs w:val="24"/>
              </w:rPr>
              <w:t xml:space="preserve"> along with more demand for west collection and </w:t>
            </w:r>
            <w:r w:rsidR="00AE3E6D">
              <w:rPr>
                <w:rFonts w:ascii="Times New Roman" w:eastAsia="Times New Roman" w:hAnsi="Times New Roman" w:cs="Times New Roman"/>
                <w:color w:val="000000"/>
                <w:sz w:val="24"/>
                <w:szCs w:val="24"/>
              </w:rPr>
              <w:t>optimization</w:t>
            </w:r>
            <w:r>
              <w:rPr>
                <w:rFonts w:ascii="Times New Roman" w:eastAsia="Times New Roman" w:hAnsi="Times New Roman" w:cs="Times New Roman"/>
                <w:color w:val="000000"/>
                <w:sz w:val="24"/>
                <w:szCs w:val="24"/>
              </w:rPr>
              <w:t xml:space="preserve"> (Circularonline.co.uk, 2019)</w:t>
            </w:r>
          </w:p>
        </w:tc>
        <w:tc>
          <w:tcPr>
            <w:tcW w:w="4348" w:type="dxa"/>
            <w:shd w:val="clear" w:color="auto" w:fill="auto"/>
            <w:tcMar>
              <w:top w:w="100" w:type="dxa"/>
              <w:left w:w="100" w:type="dxa"/>
              <w:bottom w:w="100" w:type="dxa"/>
              <w:right w:w="100" w:type="dxa"/>
            </w:tcMar>
          </w:tcPr>
          <w:p w14:paraId="0C33D26D" w14:textId="79286258" w:rsidR="00DD44CB" w:rsidRDefault="00275ABF">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produced more than 70% </w:t>
            </w:r>
            <w:r w:rsidR="00AE3E6D">
              <w:rPr>
                <w:rFonts w:ascii="Times New Roman" w:eastAsia="Times New Roman" w:hAnsi="Times New Roman" w:cs="Times New Roman"/>
                <w:sz w:val="24"/>
                <w:szCs w:val="24"/>
              </w:rPr>
              <w:t xml:space="preserve">of </w:t>
            </w:r>
            <w:r>
              <w:rPr>
                <w:rFonts w:ascii="Times New Roman" w:eastAsia="Times New Roman" w:hAnsi="Times New Roman" w:cs="Times New Roman"/>
                <w:sz w:val="24"/>
                <w:szCs w:val="24"/>
              </w:rPr>
              <w:t xml:space="preserve">carbon emissions from manufacturing units (Makeuseof.com, 2022). Therefore, Apple needs to improve upon its environmental stance for a sustainable business model, for environmental issues in the UK are posing a </w:t>
            </w:r>
            <w:r w:rsidR="00110F7A">
              <w:rPr>
                <w:rFonts w:ascii="Times New Roman" w:eastAsia="Times New Roman" w:hAnsi="Times New Roman" w:cs="Times New Roman"/>
                <w:sz w:val="24"/>
                <w:szCs w:val="24"/>
              </w:rPr>
              <w:t>threat to</w:t>
            </w:r>
            <w:r>
              <w:rPr>
                <w:rFonts w:ascii="Times New Roman" w:eastAsia="Times New Roman" w:hAnsi="Times New Roman" w:cs="Times New Roman"/>
                <w:sz w:val="24"/>
                <w:szCs w:val="24"/>
              </w:rPr>
              <w:t xml:space="preserve"> the firm. </w:t>
            </w:r>
          </w:p>
        </w:tc>
        <w:tc>
          <w:tcPr>
            <w:tcW w:w="1080" w:type="dxa"/>
            <w:shd w:val="clear" w:color="auto" w:fill="FF0000"/>
            <w:tcMar>
              <w:top w:w="100" w:type="dxa"/>
              <w:left w:w="100" w:type="dxa"/>
              <w:bottom w:w="100" w:type="dxa"/>
              <w:right w:w="100" w:type="dxa"/>
            </w:tcMar>
          </w:tcPr>
          <w:p w14:paraId="3B1C5BC4"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Negative</w:t>
            </w:r>
          </w:p>
        </w:tc>
      </w:tr>
      <w:tr w:rsidR="00DD44CB" w14:paraId="2B3BC5E3" w14:textId="77777777">
        <w:trPr>
          <w:cantSplit/>
          <w:tblHeader/>
        </w:trPr>
        <w:tc>
          <w:tcPr>
            <w:tcW w:w="1098" w:type="dxa"/>
            <w:shd w:val="clear" w:color="auto" w:fill="auto"/>
            <w:tcMar>
              <w:top w:w="100" w:type="dxa"/>
              <w:left w:w="100" w:type="dxa"/>
              <w:bottom w:w="100" w:type="dxa"/>
              <w:right w:w="100" w:type="dxa"/>
            </w:tcMar>
          </w:tcPr>
          <w:p w14:paraId="7A7BC91B" w14:textId="77777777" w:rsidR="00DD44CB" w:rsidRDefault="00275ABF">
            <w:pPr>
              <w:widowControl w:val="0"/>
              <w:pBdr>
                <w:top w:val="nil"/>
                <w:left w:val="nil"/>
                <w:bottom w:val="nil"/>
                <w:right w:val="nil"/>
                <w:between w:val="nil"/>
              </w:pBdr>
              <w:spacing w:after="200"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Legal</w:t>
            </w:r>
          </w:p>
        </w:tc>
        <w:tc>
          <w:tcPr>
            <w:tcW w:w="4348" w:type="dxa"/>
            <w:shd w:val="clear" w:color="auto" w:fill="auto"/>
            <w:tcMar>
              <w:top w:w="100" w:type="dxa"/>
              <w:left w:w="100" w:type="dxa"/>
              <w:bottom w:w="100" w:type="dxa"/>
              <w:right w:w="100" w:type="dxa"/>
            </w:tcMar>
          </w:tcPr>
          <w:p w14:paraId="79DF0A7D" w14:textId="2AB17EFC" w:rsidR="00DD44CB" w:rsidRDefault="00275ABF">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UK Political parties are highly vocal </w:t>
            </w:r>
            <w:r w:rsidR="00AE3E6D">
              <w:rPr>
                <w:rFonts w:ascii="Times New Roman" w:eastAsia="Times New Roman" w:hAnsi="Times New Roman" w:cs="Times New Roman"/>
                <w:color w:val="000000"/>
                <w:sz w:val="24"/>
                <w:szCs w:val="24"/>
              </w:rPr>
              <w:t>about</w:t>
            </w:r>
            <w:r>
              <w:rPr>
                <w:rFonts w:ascii="Times New Roman" w:eastAsia="Times New Roman" w:hAnsi="Times New Roman" w:cs="Times New Roman"/>
                <w:color w:val="000000"/>
                <w:sz w:val="24"/>
                <w:szCs w:val="24"/>
              </w:rPr>
              <w:t xml:space="preserve"> implementing the UN</w:t>
            </w:r>
            <w:r>
              <w:rPr>
                <w:rFonts w:ascii="Times New Roman" w:eastAsia="Times New Roman" w:hAnsi="Times New Roman" w:cs="Times New Roman"/>
                <w:sz w:val="24"/>
                <w:szCs w:val="24"/>
              </w:rPr>
              <w:t>D</w:t>
            </w:r>
            <w:r>
              <w:rPr>
                <w:rFonts w:ascii="Times New Roman" w:eastAsia="Times New Roman" w:hAnsi="Times New Roman" w:cs="Times New Roman"/>
                <w:color w:val="000000"/>
                <w:sz w:val="24"/>
                <w:szCs w:val="24"/>
              </w:rPr>
              <w:t>P’s Modern Slavery Act and Strategy through G7 Declaration (Go</w:t>
            </w:r>
            <w:r w:rsidR="00AE3E6D">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v.uk, 2022)</w:t>
            </w:r>
          </w:p>
          <w:p w14:paraId="7CA25D02" w14:textId="61F28BB1" w:rsidR="00DD44CB" w:rsidRDefault="00275ABF">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w:t>
            </w:r>
            <w:r w:rsidR="005609E4">
              <w:rPr>
                <w:rFonts w:ascii="Times New Roman" w:eastAsia="Times New Roman" w:hAnsi="Times New Roman" w:cs="Times New Roman"/>
                <w:color w:val="000000"/>
                <w:sz w:val="24"/>
                <w:szCs w:val="24"/>
              </w:rPr>
              <w:t>labor</w:t>
            </w:r>
            <w:r>
              <w:rPr>
                <w:rFonts w:ascii="Times New Roman" w:eastAsia="Times New Roman" w:hAnsi="Times New Roman" w:cs="Times New Roman"/>
                <w:color w:val="000000"/>
                <w:sz w:val="24"/>
                <w:szCs w:val="24"/>
              </w:rPr>
              <w:t xml:space="preserve"> laws o</w:t>
            </w:r>
            <w:r w:rsidR="00B65219">
              <w:rPr>
                <w:rFonts w:ascii="Times New Roman" w:eastAsia="Times New Roman" w:hAnsi="Times New Roman" w:cs="Times New Roman"/>
                <w:color w:val="000000"/>
                <w:sz w:val="24"/>
                <w:szCs w:val="24"/>
              </w:rPr>
              <w:t>f U</w:t>
            </w:r>
            <w:r w:rsidR="005609E4">
              <w:rPr>
                <w:rFonts w:ascii="Times New Roman" w:eastAsia="Times New Roman" w:hAnsi="Times New Roman" w:cs="Times New Roman"/>
                <w:color w:val="000000"/>
                <w:sz w:val="24"/>
                <w:szCs w:val="24"/>
              </w:rPr>
              <w:t xml:space="preserve">the </w:t>
            </w:r>
            <w:r w:rsidR="00B65219">
              <w:rPr>
                <w:rFonts w:ascii="Times New Roman" w:eastAsia="Times New Roman" w:hAnsi="Times New Roman" w:cs="Times New Roman"/>
                <w:color w:val="000000"/>
                <w:sz w:val="24"/>
                <w:szCs w:val="24"/>
              </w:rPr>
              <w:t>K</w:t>
            </w:r>
            <w:r>
              <w:rPr>
                <w:rFonts w:ascii="Times New Roman" w:eastAsia="Times New Roman" w:hAnsi="Times New Roman" w:cs="Times New Roman"/>
                <w:color w:val="000000"/>
                <w:sz w:val="24"/>
                <w:szCs w:val="24"/>
              </w:rPr>
              <w:t xml:space="preserve"> </w:t>
            </w:r>
            <w:r w:rsidR="00110F7A">
              <w:rPr>
                <w:rFonts w:ascii="Times New Roman" w:eastAsia="Times New Roman" w:hAnsi="Times New Roman" w:cs="Times New Roman"/>
                <w:color w:val="000000"/>
                <w:sz w:val="24"/>
                <w:szCs w:val="24"/>
              </w:rPr>
              <w:t>have</w:t>
            </w:r>
            <w:r>
              <w:rPr>
                <w:rFonts w:ascii="Times New Roman" w:eastAsia="Times New Roman" w:hAnsi="Times New Roman" w:cs="Times New Roman"/>
                <w:color w:val="000000"/>
                <w:sz w:val="24"/>
                <w:szCs w:val="24"/>
              </w:rPr>
              <w:t xml:space="preserve"> a provision on </w:t>
            </w:r>
            <w:r w:rsidR="00110F7A">
              <w:rPr>
                <w:rFonts w:ascii="Times New Roman" w:eastAsia="Times New Roman" w:hAnsi="Times New Roman" w:cs="Times New Roman"/>
                <w:color w:val="000000"/>
                <w:sz w:val="24"/>
                <w:szCs w:val="24"/>
              </w:rPr>
              <w:t xml:space="preserve">working hours overtime </w:t>
            </w:r>
            <w:r w:rsidR="00161656">
              <w:rPr>
                <w:rFonts w:ascii="Times New Roman" w:eastAsia="Times New Roman" w:hAnsi="Times New Roman" w:cs="Times New Roman"/>
                <w:color w:val="000000"/>
                <w:sz w:val="24"/>
                <w:szCs w:val="24"/>
              </w:rPr>
              <w:t>times</w:t>
            </w:r>
            <w:r>
              <w:rPr>
                <w:rFonts w:ascii="Times New Roman" w:eastAsia="Times New Roman" w:hAnsi="Times New Roman" w:cs="Times New Roman"/>
                <w:color w:val="000000"/>
                <w:sz w:val="24"/>
                <w:szCs w:val="24"/>
              </w:rPr>
              <w:t xml:space="preserve"> up to 8 hours per day regulated by “Working Time Regulations 1998” (Cipd.co.uk, 2022)</w:t>
            </w:r>
          </w:p>
          <w:p w14:paraId="7BD722D0" w14:textId="17396C27" w:rsidR="00DD44CB" w:rsidRDefault="00275ABF">
            <w:pPr>
              <w:widowControl w:val="0"/>
              <w:numPr>
                <w:ilvl w:val="0"/>
                <w:numId w:val="7"/>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“Employment Rights Act 1996”</w:t>
            </w:r>
            <w:r>
              <w:rPr>
                <w:rFonts w:ascii="Times New Roman" w:eastAsia="Times New Roman" w:hAnsi="Times New Roman" w:cs="Times New Roman"/>
                <w:color w:val="000000"/>
                <w:sz w:val="24"/>
                <w:szCs w:val="24"/>
              </w:rPr>
              <w:t xml:space="preserve"> of the UK regulates the relations between employees and employers in UK businesses (Legislation.gov.uk, 2022)</w:t>
            </w:r>
          </w:p>
        </w:tc>
        <w:tc>
          <w:tcPr>
            <w:tcW w:w="4348" w:type="dxa"/>
            <w:shd w:val="clear" w:color="auto" w:fill="auto"/>
            <w:tcMar>
              <w:top w:w="100" w:type="dxa"/>
              <w:left w:w="100" w:type="dxa"/>
              <w:bottom w:w="100" w:type="dxa"/>
              <w:right w:w="100" w:type="dxa"/>
            </w:tcMar>
          </w:tcPr>
          <w:p w14:paraId="075F86F8" w14:textId="3E63D095" w:rsidR="00DD44CB" w:rsidRDefault="00275ABF">
            <w:pPr>
              <w:widowControl w:val="0"/>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has won the legal battle against UK Watchdog regarding the anti-trust regulations in mobile browser activities (Economictimes.com, 2023). However, </w:t>
            </w:r>
            <w:proofErr w:type="gramStart"/>
            <w:r w:rsidR="005609E4">
              <w:rPr>
                <w:rFonts w:ascii="Times New Roman" w:eastAsia="Times New Roman" w:hAnsi="Times New Roman" w:cs="Times New Roman"/>
                <w:sz w:val="24"/>
                <w:szCs w:val="24"/>
              </w:rPr>
              <w:t>labor</w:t>
            </w:r>
            <w:proofErr w:type="gramEnd"/>
            <w:r>
              <w:rPr>
                <w:rFonts w:ascii="Times New Roman" w:eastAsia="Times New Roman" w:hAnsi="Times New Roman" w:cs="Times New Roman"/>
                <w:sz w:val="24"/>
                <w:szCs w:val="24"/>
              </w:rPr>
              <w:t xml:space="preserve"> and environmental regulations can</w:t>
            </w:r>
            <w:r w:rsidR="005A0963">
              <w:rPr>
                <w:rFonts w:ascii="Times New Roman" w:eastAsia="Times New Roman" w:hAnsi="Times New Roman" w:cs="Times New Roman"/>
                <w:sz w:val="24"/>
                <w:szCs w:val="24"/>
              </w:rPr>
              <w:t xml:space="preserve"> negatively</w:t>
            </w:r>
            <w:r>
              <w:rPr>
                <w:rFonts w:ascii="Times New Roman" w:eastAsia="Times New Roman" w:hAnsi="Times New Roman" w:cs="Times New Roman"/>
                <w:sz w:val="24"/>
                <w:szCs w:val="24"/>
              </w:rPr>
              <w:t xml:space="preserve"> affect the business of Apple Inc. in the UK</w:t>
            </w:r>
            <w:r w:rsidR="00BE6772">
              <w:rPr>
                <w:rFonts w:ascii="Times New Roman" w:eastAsia="Times New Roman" w:hAnsi="Times New Roman" w:cs="Times New Roman"/>
                <w:sz w:val="24"/>
                <w:szCs w:val="24"/>
              </w:rPr>
              <w:t xml:space="preserve"> as electronic waste </w:t>
            </w:r>
            <w:r w:rsidR="00F55586">
              <w:rPr>
                <w:rFonts w:ascii="Times New Roman" w:eastAsia="Times New Roman" w:hAnsi="Times New Roman" w:cs="Times New Roman"/>
                <w:sz w:val="24"/>
                <w:szCs w:val="24"/>
              </w:rPr>
              <w:t>is one of</w:t>
            </w:r>
            <w:r w:rsidR="00BE6772">
              <w:rPr>
                <w:rFonts w:ascii="Times New Roman" w:eastAsia="Times New Roman" w:hAnsi="Times New Roman" w:cs="Times New Roman"/>
                <w:sz w:val="24"/>
                <w:szCs w:val="24"/>
              </w:rPr>
              <w:t xml:space="preserve"> </w:t>
            </w:r>
            <w:r w:rsidR="00CF6B54">
              <w:rPr>
                <w:rFonts w:ascii="Times New Roman" w:eastAsia="Times New Roman" w:hAnsi="Times New Roman" w:cs="Times New Roman"/>
                <w:sz w:val="24"/>
                <w:szCs w:val="24"/>
              </w:rPr>
              <w:t xml:space="preserve">the </w:t>
            </w:r>
            <w:r w:rsidR="00BE6772">
              <w:rPr>
                <w:rFonts w:ascii="Times New Roman" w:eastAsia="Times New Roman" w:hAnsi="Times New Roman" w:cs="Times New Roman"/>
                <w:sz w:val="24"/>
                <w:szCs w:val="24"/>
              </w:rPr>
              <w:t xml:space="preserve">major </w:t>
            </w:r>
            <w:r w:rsidR="00161656">
              <w:rPr>
                <w:rFonts w:ascii="Times New Roman" w:eastAsia="Times New Roman" w:hAnsi="Times New Roman" w:cs="Times New Roman"/>
                <w:sz w:val="24"/>
                <w:szCs w:val="24"/>
              </w:rPr>
              <w:t>contributors</w:t>
            </w:r>
            <w:r w:rsidR="00BE6772">
              <w:rPr>
                <w:rFonts w:ascii="Times New Roman" w:eastAsia="Times New Roman" w:hAnsi="Times New Roman" w:cs="Times New Roman"/>
                <w:sz w:val="24"/>
                <w:szCs w:val="24"/>
              </w:rPr>
              <w:t xml:space="preserve"> to </w:t>
            </w:r>
            <w:r w:rsidR="00CF6B54">
              <w:rPr>
                <w:rFonts w:ascii="Times New Roman" w:eastAsia="Times New Roman" w:hAnsi="Times New Roman" w:cs="Times New Roman"/>
                <w:sz w:val="24"/>
                <w:szCs w:val="24"/>
              </w:rPr>
              <w:t>environmental</w:t>
            </w:r>
            <w:r w:rsidR="00BE6772">
              <w:rPr>
                <w:rFonts w:ascii="Times New Roman" w:eastAsia="Times New Roman" w:hAnsi="Times New Roman" w:cs="Times New Roman"/>
                <w:sz w:val="24"/>
                <w:szCs w:val="24"/>
              </w:rPr>
              <w:t xml:space="preserve"> pollution</w:t>
            </w:r>
            <w:r>
              <w:rPr>
                <w:rFonts w:ascii="Times New Roman" w:eastAsia="Times New Roman" w:hAnsi="Times New Roman" w:cs="Times New Roman"/>
                <w:sz w:val="24"/>
                <w:szCs w:val="24"/>
              </w:rPr>
              <w:t>.</w:t>
            </w:r>
          </w:p>
        </w:tc>
        <w:tc>
          <w:tcPr>
            <w:tcW w:w="1080" w:type="dxa"/>
            <w:shd w:val="clear" w:color="auto" w:fill="FF9900"/>
            <w:tcMar>
              <w:top w:w="100" w:type="dxa"/>
              <w:left w:w="100" w:type="dxa"/>
              <w:bottom w:w="100" w:type="dxa"/>
              <w:right w:w="100" w:type="dxa"/>
            </w:tcMar>
          </w:tcPr>
          <w:p w14:paraId="76C97FE1"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sz w:val="24"/>
                <w:szCs w:val="24"/>
              </w:rPr>
              <w:t xml:space="preserve">Both Positive and </w:t>
            </w:r>
            <w:r>
              <w:rPr>
                <w:rFonts w:ascii="Times New Roman" w:eastAsia="Times New Roman" w:hAnsi="Times New Roman" w:cs="Times New Roman"/>
                <w:b/>
                <w:color w:val="000000"/>
                <w:sz w:val="24"/>
                <w:szCs w:val="24"/>
              </w:rPr>
              <w:t>Negative</w:t>
            </w:r>
          </w:p>
        </w:tc>
      </w:tr>
    </w:tbl>
    <w:p w14:paraId="2F2365B7" w14:textId="77777777" w:rsidR="00DD44CB" w:rsidRDefault="00275ABF">
      <w:pPr>
        <w:pBdr>
          <w:top w:val="nil"/>
          <w:left w:val="nil"/>
          <w:bottom w:val="nil"/>
          <w:right w:val="nil"/>
          <w:between w:val="nil"/>
        </w:pBdr>
        <w:spacing w:before="200"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1: Macro Environment Analysis of Apple Inc.</w:t>
      </w:r>
    </w:p>
    <w:p w14:paraId="7C01E58F" w14:textId="34FFE8E1" w:rsidR="00DD44CB" w:rsidRDefault="00275ABF">
      <w:pPr>
        <w:pBdr>
          <w:top w:val="nil"/>
          <w:left w:val="nil"/>
          <w:bottom w:val="nil"/>
          <w:right w:val="nil"/>
          <w:between w:val="nil"/>
        </w:pBdr>
        <w:spacing w:before="200"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Gov.</w:t>
      </w:r>
      <w:r w:rsidR="00CF6B54">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uk, 2022)</w:t>
      </w:r>
    </w:p>
    <w:p w14:paraId="6E2D140F" w14:textId="77777777" w:rsidR="00454F7A" w:rsidRDefault="00454F7A">
      <w:pPr>
        <w:pStyle w:val="Heading1"/>
      </w:pPr>
      <w:bookmarkStart w:id="5" w:name="_heading=h.tyjcwt" w:colFirst="0" w:colLast="0"/>
      <w:bookmarkEnd w:id="5"/>
    </w:p>
    <w:p w14:paraId="65AE8C62" w14:textId="77777777" w:rsidR="00454F7A" w:rsidRDefault="00454F7A">
      <w:pPr>
        <w:pStyle w:val="Heading1"/>
      </w:pPr>
    </w:p>
    <w:p w14:paraId="33328255" w14:textId="77777777" w:rsidR="00454F7A" w:rsidRDefault="00454F7A">
      <w:pPr>
        <w:pStyle w:val="Heading1"/>
      </w:pPr>
    </w:p>
    <w:p w14:paraId="3B8AA6CF" w14:textId="77777777" w:rsidR="00454F7A" w:rsidRDefault="00454F7A">
      <w:pPr>
        <w:pStyle w:val="Heading1"/>
      </w:pPr>
    </w:p>
    <w:p w14:paraId="713844AF" w14:textId="77777777" w:rsidR="00454F7A" w:rsidRDefault="00454F7A">
      <w:pPr>
        <w:pStyle w:val="Heading1"/>
      </w:pPr>
    </w:p>
    <w:p w14:paraId="75B20381" w14:textId="77777777" w:rsidR="00454F7A" w:rsidRDefault="00454F7A">
      <w:pPr>
        <w:pStyle w:val="Heading1"/>
      </w:pPr>
    </w:p>
    <w:p w14:paraId="51C4183D" w14:textId="77777777" w:rsidR="00454F7A" w:rsidRDefault="00454F7A">
      <w:pPr>
        <w:pStyle w:val="Heading1"/>
      </w:pPr>
    </w:p>
    <w:p w14:paraId="17C30049" w14:textId="77777777" w:rsidR="00454F7A" w:rsidRDefault="00454F7A">
      <w:pPr>
        <w:pStyle w:val="Heading1"/>
      </w:pPr>
    </w:p>
    <w:p w14:paraId="1546F19A" w14:textId="77777777" w:rsidR="00454F7A" w:rsidRDefault="00454F7A">
      <w:pPr>
        <w:pStyle w:val="Heading1"/>
      </w:pPr>
    </w:p>
    <w:p w14:paraId="6FD0951C" w14:textId="2EEEABF0" w:rsidR="00DD44CB" w:rsidRDefault="00275ABF">
      <w:pPr>
        <w:pStyle w:val="Heading1"/>
      </w:pPr>
      <w:r>
        <w:lastRenderedPageBreak/>
        <w:t xml:space="preserve">3. </w:t>
      </w:r>
      <w:r w:rsidR="00CF6B54">
        <w:t>Microanalysis</w:t>
      </w:r>
    </w:p>
    <w:p w14:paraId="2FF53E3F" w14:textId="77777777" w:rsidR="00DD44CB" w:rsidRDefault="00275ABF">
      <w:pPr>
        <w:pStyle w:val="Heading2"/>
      </w:pPr>
      <w:bookmarkStart w:id="6" w:name="_heading=h.3dy6vkm" w:colFirst="0" w:colLast="0"/>
      <w:bookmarkEnd w:id="6"/>
      <w:r>
        <w:t>3.1 Industry Life Cycle</w:t>
      </w:r>
    </w:p>
    <w:p w14:paraId="6E61C017" w14:textId="77777777" w:rsidR="00DD44CB" w:rsidRDefault="00275ABF">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drawing>
          <wp:inline distT="114300" distB="114300" distL="114300" distR="114300" wp14:anchorId="063BBFC9" wp14:editId="3D392FA7">
            <wp:extent cx="5943600" cy="3886200"/>
            <wp:effectExtent l="12700" t="12700" r="12700" b="1270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943600" cy="3886200"/>
                    </a:xfrm>
                    <a:prstGeom prst="rect">
                      <a:avLst/>
                    </a:prstGeom>
                    <a:ln w="12700">
                      <a:solidFill>
                        <a:srgbClr val="000000"/>
                      </a:solidFill>
                      <a:prstDash val="solid"/>
                    </a:ln>
                  </pic:spPr>
                </pic:pic>
              </a:graphicData>
            </a:graphic>
          </wp:inline>
        </w:drawing>
      </w:r>
    </w:p>
    <w:p w14:paraId="37131DF4" w14:textId="77777777" w:rsidR="00DD44CB" w:rsidRDefault="00275ABF">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5: Industry Life Cycle </w:t>
      </w:r>
    </w:p>
    <w:p w14:paraId="7370ED2F" w14:textId="592C5851" w:rsidR="00DD44CB" w:rsidRDefault="00275ABF">
      <w:pPr>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Inspired </w:t>
      </w:r>
      <w:r w:rsidR="00CF6B54">
        <w:rPr>
          <w:rFonts w:ascii="Times New Roman" w:eastAsia="Times New Roman" w:hAnsi="Times New Roman" w:cs="Times New Roman"/>
          <w:color w:val="000000"/>
          <w:sz w:val="24"/>
          <w:szCs w:val="24"/>
        </w:rPr>
        <w:t>by</w:t>
      </w:r>
      <w:r>
        <w:rPr>
          <w:rFonts w:ascii="Times New Roman" w:eastAsia="Times New Roman" w:hAnsi="Times New Roman" w:cs="Times New Roman"/>
          <w:color w:val="000000"/>
          <w:sz w:val="24"/>
          <w:szCs w:val="24"/>
        </w:rPr>
        <w:t xml:space="preserve"> Chen and Yang, 2021)</w:t>
      </w:r>
    </w:p>
    <w:p w14:paraId="4E481238" w14:textId="5B392BEB"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 are four stages in the industry life cycle model- introduction, growth, maturity</w:t>
      </w:r>
      <w:r w:rsidR="00CF6B54">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decline (Wallstreetmojo.com, 2023). The introduction stage occurs when an industry has just developed and there are significant changes and improvements which need to be made to reach the growth stage. The growth stage refers to an industry’s growing stage in the relevant business market. The maturity stage occurs when an industry has reached consolidation and it is not relevant in the market. The decline stage is the fall of the industry upon its total elimination from the market. The global consumer electronic market is projected to grow with an annual CAGR rate of 2.32% in the 2023-2028 periods (Statista.com, 2023). Hence, the industry is currently in its growth stage where newer innovations and technological advancements are contributing to the constant growth. Apple has integrated the LTech </w:t>
      </w:r>
      <w:r w:rsidR="00110F7A">
        <w:rPr>
          <w:rFonts w:ascii="Times New Roman" w:eastAsia="Times New Roman" w:hAnsi="Times New Roman" w:cs="Times New Roman"/>
          <w:color w:val="000000"/>
          <w:sz w:val="24"/>
          <w:szCs w:val="24"/>
        </w:rPr>
        <w:t>model into</w:t>
      </w:r>
      <w:r>
        <w:rPr>
          <w:rFonts w:ascii="Times New Roman" w:eastAsia="Times New Roman" w:hAnsi="Times New Roman" w:cs="Times New Roman"/>
          <w:color w:val="000000"/>
          <w:sz w:val="24"/>
          <w:szCs w:val="24"/>
        </w:rPr>
        <w:t xml:space="preserve"> its products in a way that has helped the brand to fully </w:t>
      </w:r>
      <w:r w:rsidR="00CF6B54">
        <w:rPr>
          <w:rFonts w:ascii="Times New Roman" w:eastAsia="Times New Roman" w:hAnsi="Times New Roman" w:cs="Times New Roman"/>
          <w:color w:val="000000"/>
          <w:sz w:val="24"/>
          <w:szCs w:val="24"/>
        </w:rPr>
        <w:t>utilize</w:t>
      </w:r>
      <w:r>
        <w:rPr>
          <w:rFonts w:ascii="Times New Roman" w:eastAsia="Times New Roman" w:hAnsi="Times New Roman" w:cs="Times New Roman"/>
          <w:color w:val="000000"/>
          <w:sz w:val="24"/>
          <w:szCs w:val="24"/>
        </w:rPr>
        <w:t xml:space="preserve"> the current growth stage of consumer electronics. </w:t>
      </w:r>
    </w:p>
    <w:p w14:paraId="3DEFC8C8" w14:textId="663D10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Made in 2007, Apple’s first iPhone brought technical innovation </w:t>
      </w:r>
      <w:r w:rsidR="00CF6B54">
        <w:rPr>
          <w:rFonts w:ascii="Times New Roman" w:eastAsia="Times New Roman" w:hAnsi="Times New Roman" w:cs="Times New Roman"/>
          <w:color w:val="000000"/>
          <w:sz w:val="24"/>
          <w:szCs w:val="24"/>
        </w:rPr>
        <w:t>to</w:t>
      </w:r>
      <w:r>
        <w:rPr>
          <w:rFonts w:ascii="Times New Roman" w:eastAsia="Times New Roman" w:hAnsi="Times New Roman" w:cs="Times New Roman"/>
          <w:color w:val="000000"/>
          <w:sz w:val="24"/>
          <w:szCs w:val="24"/>
        </w:rPr>
        <w:t xml:space="preserve"> the industry which was </w:t>
      </w:r>
      <w:r w:rsidR="00995E92">
        <w:rPr>
          <w:rFonts w:ascii="Times New Roman" w:eastAsia="Times New Roman" w:hAnsi="Times New Roman" w:cs="Times New Roman"/>
          <w:color w:val="000000"/>
          <w:sz w:val="24"/>
          <w:szCs w:val="24"/>
        </w:rPr>
        <w:t>unrivaled</w:t>
      </w:r>
      <w:r>
        <w:rPr>
          <w:rFonts w:ascii="Times New Roman" w:eastAsia="Times New Roman" w:hAnsi="Times New Roman" w:cs="Times New Roman"/>
          <w:color w:val="000000"/>
          <w:sz w:val="24"/>
          <w:szCs w:val="24"/>
        </w:rPr>
        <w:t xml:space="preserve"> until a point. Unlike the prior Blackberry models in the past, Apple opted for a more stylish, </w:t>
      </w:r>
      <w:r w:rsidR="005609E4">
        <w:rPr>
          <w:rFonts w:ascii="Times New Roman" w:eastAsia="Times New Roman" w:hAnsi="Times New Roman" w:cs="Times New Roman"/>
          <w:color w:val="000000"/>
          <w:sz w:val="24"/>
          <w:szCs w:val="24"/>
        </w:rPr>
        <w:t>l</w:t>
      </w:r>
      <w:r w:rsidR="00995E92">
        <w:rPr>
          <w:rFonts w:ascii="Times New Roman" w:eastAsia="Times New Roman" w:hAnsi="Times New Roman" w:cs="Times New Roman"/>
          <w:color w:val="000000"/>
          <w:sz w:val="24"/>
          <w:szCs w:val="24"/>
        </w:rPr>
        <w:t>lifestyle-centered</w:t>
      </w:r>
      <w:r w:rsidR="005609E4">
        <w:rPr>
          <w:rFonts w:ascii="Times New Roman" w:eastAsia="Times New Roman" w:hAnsi="Times New Roman" w:cs="Times New Roman"/>
          <w:color w:val="000000"/>
          <w:sz w:val="24"/>
          <w:szCs w:val="24"/>
        </w:rPr>
        <w:t>smartphone</w:t>
      </w:r>
      <w:r>
        <w:rPr>
          <w:rFonts w:ascii="Times New Roman" w:eastAsia="Times New Roman" w:hAnsi="Times New Roman" w:cs="Times New Roman"/>
          <w:color w:val="000000"/>
          <w:sz w:val="24"/>
          <w:szCs w:val="24"/>
        </w:rPr>
        <w:t xml:space="preserve"> that ensured </w:t>
      </w:r>
      <w:r w:rsidR="00110F7A">
        <w:rPr>
          <w:rFonts w:ascii="Times New Roman" w:eastAsia="Times New Roman" w:hAnsi="Times New Roman" w:cs="Times New Roman"/>
          <w:color w:val="000000"/>
          <w:sz w:val="24"/>
          <w:szCs w:val="24"/>
        </w:rPr>
        <w:t>the best</w:t>
      </w:r>
      <w:r>
        <w:rPr>
          <w:rFonts w:ascii="Times New Roman" w:eastAsia="Times New Roman" w:hAnsi="Times New Roman" w:cs="Times New Roman"/>
          <w:color w:val="000000"/>
          <w:sz w:val="24"/>
          <w:szCs w:val="24"/>
        </w:rPr>
        <w:t xml:space="preserve"> user experience. As noted in the Apple Inc. case study, iPhones came with</w:t>
      </w:r>
      <w:r w:rsidR="00161656">
        <w:rPr>
          <w:rFonts w:ascii="Times New Roman" w:eastAsia="Times New Roman" w:hAnsi="Times New Roman" w:cs="Times New Roman"/>
          <w:color w:val="000000"/>
          <w:sz w:val="24"/>
          <w:szCs w:val="24"/>
        </w:rPr>
        <w:t xml:space="preserve"> </w:t>
      </w:r>
      <w:r w:rsidR="00F55586">
        <w:rPr>
          <w:rFonts w:ascii="Times New Roman" w:eastAsia="Times New Roman" w:hAnsi="Times New Roman" w:cs="Times New Roman"/>
          <w:color w:val="000000"/>
          <w:sz w:val="24"/>
          <w:szCs w:val="24"/>
        </w:rPr>
        <w:t>a</w:t>
      </w:r>
      <w:r w:rsidR="00995E92">
        <w:rPr>
          <w:rFonts w:ascii="Times New Roman" w:eastAsia="Times New Roman" w:hAnsi="Times New Roman" w:cs="Times New Roman"/>
          <w:color w:val="000000"/>
          <w:sz w:val="24"/>
          <w:szCs w:val="24"/>
        </w:rPr>
        <w:t>colorfullyy</w:t>
      </w:r>
      <w:r>
        <w:rPr>
          <w:rFonts w:ascii="Times New Roman" w:eastAsia="Times New Roman" w:hAnsi="Times New Roman" w:cs="Times New Roman"/>
          <w:color w:val="000000"/>
          <w:sz w:val="24"/>
          <w:szCs w:val="24"/>
        </w:rPr>
        <w:t xml:space="preserve">, tactile touchscreen approach with its iOS operating system (OS). The focus on the ease and use of users turned the Apple phones into a bestselling product. This is a successful application of the </w:t>
      </w:r>
      <w:r>
        <w:rPr>
          <w:rFonts w:ascii="Times New Roman" w:eastAsia="Times New Roman" w:hAnsi="Times New Roman" w:cs="Times New Roman"/>
          <w:b/>
          <w:i/>
          <w:color w:val="000000"/>
          <w:sz w:val="24"/>
          <w:szCs w:val="24"/>
        </w:rPr>
        <w:t xml:space="preserve">technology acceptance model </w:t>
      </w:r>
      <w:r>
        <w:rPr>
          <w:rFonts w:ascii="Times New Roman" w:eastAsia="Times New Roman" w:hAnsi="Times New Roman" w:cs="Times New Roman"/>
          <w:color w:val="000000"/>
          <w:sz w:val="24"/>
          <w:szCs w:val="24"/>
        </w:rPr>
        <w:t xml:space="preserve">where ease of experience and ease </w:t>
      </w:r>
      <w:r w:rsidR="00110F7A">
        <w:rPr>
          <w:rFonts w:ascii="Times New Roman" w:eastAsia="Times New Roman" w:hAnsi="Times New Roman" w:cs="Times New Roman"/>
          <w:color w:val="000000"/>
          <w:sz w:val="24"/>
          <w:szCs w:val="24"/>
        </w:rPr>
        <w:t xml:space="preserve">of </w:t>
      </w:r>
      <w:r w:rsidR="00161656">
        <w:rPr>
          <w:rFonts w:ascii="Times New Roman" w:eastAsia="Times New Roman" w:hAnsi="Times New Roman" w:cs="Times New Roman"/>
          <w:color w:val="000000"/>
          <w:sz w:val="24"/>
          <w:szCs w:val="24"/>
        </w:rPr>
        <w:t>use</w:t>
      </w:r>
      <w:r>
        <w:rPr>
          <w:rFonts w:ascii="Times New Roman" w:eastAsia="Times New Roman" w:hAnsi="Times New Roman" w:cs="Times New Roman"/>
          <w:color w:val="000000"/>
          <w:sz w:val="24"/>
          <w:szCs w:val="24"/>
        </w:rPr>
        <w:t xml:space="preserve"> is aligned to increase the user’s value perception and purchase ability </w:t>
      </w:r>
      <w:r w:rsidR="00B65219">
        <w:rPr>
          <w:rFonts w:ascii="Times New Roman" w:eastAsia="Times New Roman" w:hAnsi="Times New Roman" w:cs="Times New Roman"/>
          <w:color w:val="000000"/>
          <w:sz w:val="24"/>
          <w:szCs w:val="24"/>
        </w:rPr>
        <w:t>of</w:t>
      </w:r>
      <w:r>
        <w:rPr>
          <w:rFonts w:ascii="Times New Roman" w:eastAsia="Times New Roman" w:hAnsi="Times New Roman" w:cs="Times New Roman"/>
          <w:color w:val="000000"/>
          <w:sz w:val="24"/>
          <w:szCs w:val="24"/>
        </w:rPr>
        <w:t xml:space="preserve"> </w:t>
      </w:r>
      <w:r w:rsidR="00F55586">
        <w:rPr>
          <w:rFonts w:ascii="Times New Roman" w:eastAsia="Times New Roman" w:hAnsi="Times New Roman" w:cs="Times New Roman"/>
          <w:color w:val="000000"/>
          <w:sz w:val="24"/>
          <w:szCs w:val="24"/>
        </w:rPr>
        <w:t>other</w:t>
      </w:r>
      <w:r w:rsidR="00B65219">
        <w:rPr>
          <w:rFonts w:ascii="Times New Roman" w:eastAsia="Times New Roman" w:hAnsi="Times New Roman" w:cs="Times New Roman"/>
          <w:color w:val="000000"/>
          <w:sz w:val="24"/>
          <w:szCs w:val="24"/>
        </w:rPr>
        <w:t xml:space="preserve"> </w:t>
      </w:r>
      <w:r w:rsidR="00F55586">
        <w:rPr>
          <w:rFonts w:ascii="Times New Roman" w:eastAsia="Times New Roman" w:hAnsi="Times New Roman" w:cs="Times New Roman"/>
          <w:color w:val="000000"/>
          <w:sz w:val="24"/>
          <w:szCs w:val="24"/>
        </w:rPr>
        <w:t>products</w:t>
      </w:r>
      <w:r w:rsidR="00B65219">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According to Jan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(2019), perceived usefulness greatly affects the users’ attitude </w:t>
      </w:r>
      <w:r w:rsidR="00161656">
        <w:rPr>
          <w:rFonts w:ascii="Times New Roman" w:eastAsia="Times New Roman" w:hAnsi="Times New Roman" w:cs="Times New Roman"/>
          <w:color w:val="000000"/>
          <w:sz w:val="24"/>
          <w:szCs w:val="24"/>
        </w:rPr>
        <w:t xml:space="preserve">toward the </w:t>
      </w:r>
      <w:r>
        <w:rPr>
          <w:rFonts w:ascii="Times New Roman" w:eastAsia="Times New Roman" w:hAnsi="Times New Roman" w:cs="Times New Roman"/>
          <w:color w:val="000000"/>
          <w:sz w:val="24"/>
          <w:szCs w:val="24"/>
        </w:rPr>
        <w:t xml:space="preserve">product. For example, With the recent release of iOS 16, Apple has added features such as lock </w:t>
      </w:r>
      <w:r w:rsidR="00CF6B54">
        <w:rPr>
          <w:rFonts w:ascii="Times New Roman" w:eastAsia="Times New Roman" w:hAnsi="Times New Roman" w:cs="Times New Roman"/>
          <w:color w:val="000000"/>
          <w:sz w:val="24"/>
          <w:szCs w:val="24"/>
        </w:rPr>
        <w:t xml:space="preserve">a </w:t>
      </w:r>
      <w:r>
        <w:rPr>
          <w:rFonts w:ascii="Times New Roman" w:eastAsia="Times New Roman" w:hAnsi="Times New Roman" w:cs="Times New Roman"/>
          <w:color w:val="000000"/>
          <w:sz w:val="24"/>
          <w:szCs w:val="24"/>
        </w:rPr>
        <w:t xml:space="preserve">screen gallery, lock screen switching, </w:t>
      </w:r>
      <w:r w:rsidR="00110F7A">
        <w:rPr>
          <w:rFonts w:ascii="Times New Roman" w:eastAsia="Times New Roman" w:hAnsi="Times New Roman" w:cs="Times New Roman"/>
          <w:color w:val="000000"/>
          <w:sz w:val="24"/>
          <w:szCs w:val="24"/>
        </w:rPr>
        <w:t xml:space="preserve">multi-layered </w:t>
      </w:r>
      <w:r>
        <w:rPr>
          <w:rFonts w:ascii="Times New Roman" w:eastAsia="Times New Roman" w:hAnsi="Times New Roman" w:cs="Times New Roman"/>
          <w:color w:val="000000"/>
          <w:sz w:val="24"/>
          <w:szCs w:val="24"/>
        </w:rPr>
        <w:t>effects, lock scree</w:t>
      </w:r>
      <w:r w:rsidR="00161656">
        <w:rPr>
          <w:rFonts w:ascii="Times New Roman" w:eastAsia="Times New Roman" w:hAnsi="Times New Roman" w:cs="Times New Roman"/>
          <w:color w:val="000000"/>
          <w:sz w:val="24"/>
          <w:szCs w:val="24"/>
        </w:rPr>
        <w:t>n</w:t>
      </w:r>
      <w:r>
        <w:rPr>
          <w:rFonts w:ascii="Times New Roman" w:eastAsia="Times New Roman" w:hAnsi="Times New Roman" w:cs="Times New Roman"/>
          <w:color w:val="000000"/>
          <w:sz w:val="24"/>
          <w:szCs w:val="24"/>
        </w:rPr>
        <w:t>, iCloud sharin</w:t>
      </w:r>
      <w:r w:rsidR="00161656">
        <w:rPr>
          <w:rFonts w:ascii="Times New Roman" w:eastAsia="Times New Roman" w:hAnsi="Times New Roman" w:cs="Times New Roman"/>
          <w:color w:val="000000"/>
          <w:sz w:val="24"/>
          <w:szCs w:val="24"/>
        </w:rPr>
        <w:t xml:space="preserve">g </w:t>
      </w:r>
      <w:r w:rsidR="00110F7A">
        <w:rPr>
          <w:rFonts w:ascii="Times New Roman" w:eastAsia="Times New Roman" w:hAnsi="Times New Roman" w:cs="Times New Roman"/>
          <w:color w:val="000000"/>
          <w:sz w:val="24"/>
          <w:szCs w:val="24"/>
        </w:rPr>
        <w:t>phone</w:t>
      </w:r>
      <w:r w:rsidR="00CF6B54">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to </w:t>
      </w:r>
      <w:r w:rsidR="00F55586">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 xml:space="preserve">library, missing </w:t>
      </w:r>
      <w:proofErr w:type="gramStart"/>
      <w:r>
        <w:rPr>
          <w:rFonts w:ascii="Times New Roman" w:eastAsia="Times New Roman" w:hAnsi="Times New Roman" w:cs="Times New Roman"/>
          <w:color w:val="000000"/>
          <w:sz w:val="24"/>
          <w:szCs w:val="24"/>
        </w:rPr>
        <w:t>recipients</w:t>
      </w:r>
      <w:proofErr w:type="gramEnd"/>
      <w:r>
        <w:rPr>
          <w:rFonts w:ascii="Times New Roman" w:eastAsia="Times New Roman" w:hAnsi="Times New Roman" w:cs="Times New Roman"/>
          <w:color w:val="000000"/>
          <w:sz w:val="24"/>
          <w:szCs w:val="24"/>
        </w:rPr>
        <w:t xml:space="preserve"> </w:t>
      </w:r>
      <w:r w:rsidR="00110F7A">
        <w:rPr>
          <w:rFonts w:ascii="Times New Roman" w:eastAsia="Times New Roman" w:hAnsi="Times New Roman" w:cs="Times New Roman"/>
          <w:color w:val="000000"/>
          <w:sz w:val="24"/>
          <w:szCs w:val="24"/>
        </w:rPr>
        <w:t>attachments</w:t>
      </w:r>
      <w:r>
        <w:rPr>
          <w:rFonts w:ascii="Times New Roman" w:eastAsia="Times New Roman" w:hAnsi="Times New Roman" w:cs="Times New Roman"/>
          <w:color w:val="000000"/>
          <w:sz w:val="24"/>
          <w:szCs w:val="24"/>
        </w:rPr>
        <w:t xml:space="preserve"> in the </w:t>
      </w:r>
      <w:r w:rsidR="00161656">
        <w:rPr>
          <w:rFonts w:ascii="Times New Roman" w:eastAsia="Times New Roman" w:hAnsi="Times New Roman" w:cs="Times New Roman"/>
          <w:color w:val="000000"/>
          <w:sz w:val="24"/>
          <w:szCs w:val="24"/>
        </w:rPr>
        <w:t>m</w:t>
      </w:r>
      <w:r>
        <w:rPr>
          <w:rFonts w:ascii="Times New Roman" w:eastAsia="Times New Roman" w:hAnsi="Times New Roman" w:cs="Times New Roman"/>
          <w:color w:val="000000"/>
          <w:sz w:val="24"/>
          <w:szCs w:val="24"/>
        </w:rPr>
        <w:t>ail</w:t>
      </w:r>
      <w:r w:rsidR="008363D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many more (Apple.com, 2023). Hence, </w:t>
      </w:r>
      <w:r w:rsidR="00F55586">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App</w:t>
      </w:r>
      <w:r w:rsidR="00F55586">
        <w:rPr>
          <w:rFonts w:ascii="Times New Roman" w:eastAsia="Times New Roman" w:hAnsi="Times New Roman" w:cs="Times New Roman"/>
          <w:color w:val="000000"/>
          <w:sz w:val="24"/>
          <w:szCs w:val="24"/>
        </w:rPr>
        <w:t xml:space="preserve"> </w:t>
      </w:r>
      <w:r w:rsidR="00CF6B54">
        <w:rPr>
          <w:rFonts w:ascii="Times New Roman" w:eastAsia="Times New Roman" w:hAnsi="Times New Roman" w:cs="Times New Roman"/>
          <w:color w:val="000000"/>
          <w:sz w:val="24"/>
          <w:szCs w:val="24"/>
        </w:rPr>
        <w:t>utilized</w:t>
      </w:r>
      <w:r w:rsidR="00F55586">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the growing sector of the consumer electronic market and used it to cater to the ever-changing lifestyle changes and demands of consumers. This focus on constant innovation and richer investigation has placed </w:t>
      </w:r>
      <w:r w:rsidR="00F55586">
        <w:rPr>
          <w:rFonts w:ascii="Times New Roman" w:eastAsia="Times New Roman" w:hAnsi="Times New Roman" w:cs="Times New Roman"/>
          <w:color w:val="000000"/>
          <w:sz w:val="24"/>
          <w:szCs w:val="24"/>
        </w:rPr>
        <w:t>Apple’s</w:t>
      </w:r>
      <w:r>
        <w:rPr>
          <w:rFonts w:ascii="Times New Roman" w:eastAsia="Times New Roman" w:hAnsi="Times New Roman" w:cs="Times New Roman"/>
          <w:color w:val="000000"/>
          <w:sz w:val="24"/>
          <w:szCs w:val="24"/>
        </w:rPr>
        <w:t xml:space="preserve"> </w:t>
      </w:r>
      <w:r w:rsidR="00F55586" w:rsidRPr="00F55586">
        <w:rPr>
          <w:rFonts w:ascii="Times New Roman" w:eastAsia="Times New Roman" w:hAnsi="Times New Roman" w:cs="Times New Roman"/>
          <w:b/>
          <w:bCs/>
          <w:i/>
          <w:iCs/>
          <w:color w:val="000000"/>
          <w:sz w:val="24"/>
          <w:szCs w:val="24"/>
        </w:rPr>
        <w:t>stag</w:t>
      </w:r>
      <w:r w:rsidR="008363D3">
        <w:rPr>
          <w:rFonts w:ascii="Times New Roman" w:eastAsia="Times New Roman" w:hAnsi="Times New Roman" w:cs="Times New Roman"/>
          <w:b/>
          <w:bCs/>
          <w:i/>
          <w:iCs/>
          <w:color w:val="000000"/>
          <w:sz w:val="24"/>
          <w:szCs w:val="24"/>
        </w:rPr>
        <w:t xml:space="preserve">e </w:t>
      </w:r>
      <w:r w:rsidR="00F55586">
        <w:rPr>
          <w:rFonts w:ascii="Times New Roman" w:eastAsia="Times New Roman" w:hAnsi="Times New Roman" w:cs="Times New Roman"/>
          <w:b/>
          <w:bCs/>
          <w:i/>
          <w:iCs/>
          <w:color w:val="000000"/>
          <w:sz w:val="24"/>
          <w:szCs w:val="24"/>
        </w:rPr>
        <w:t>incognita</w:t>
      </w:r>
      <w:r>
        <w:rPr>
          <w:rFonts w:ascii="Times New Roman" w:eastAsia="Times New Roman" w:hAnsi="Times New Roman" w:cs="Times New Roman"/>
          <w:color w:val="000000"/>
          <w:sz w:val="24"/>
          <w:szCs w:val="24"/>
        </w:rPr>
        <w:t xml:space="preserve"> </w:t>
      </w:r>
      <w:r w:rsidR="00B47541">
        <w:rPr>
          <w:rFonts w:ascii="Times New Roman" w:eastAsia="Times New Roman" w:hAnsi="Times New Roman" w:cs="Times New Roman"/>
          <w:color w:val="000000"/>
          <w:sz w:val="24"/>
          <w:szCs w:val="24"/>
        </w:rPr>
        <w:t>in</w:t>
      </w:r>
      <w:r w:rsidR="007874A7">
        <w:rPr>
          <w:rFonts w:ascii="Times New Roman" w:eastAsia="Times New Roman" w:hAnsi="Times New Roman" w:cs="Times New Roman"/>
          <w:color w:val="000000"/>
          <w:sz w:val="24"/>
          <w:szCs w:val="24"/>
        </w:rPr>
        <w:t xml:space="preserve"> </w:t>
      </w:r>
      <w:r w:rsidR="00B47541">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 xml:space="preserve">industry. The industry’s maturity and decline </w:t>
      </w:r>
      <w:r w:rsidR="00CF6B54">
        <w:rPr>
          <w:rFonts w:ascii="Times New Roman" w:eastAsia="Times New Roman" w:hAnsi="Times New Roman" w:cs="Times New Roman"/>
          <w:color w:val="000000"/>
          <w:sz w:val="24"/>
          <w:szCs w:val="24"/>
        </w:rPr>
        <w:t>are</w:t>
      </w:r>
      <w:r>
        <w:rPr>
          <w:rFonts w:ascii="Times New Roman" w:eastAsia="Times New Roman" w:hAnsi="Times New Roman" w:cs="Times New Roman"/>
          <w:color w:val="000000"/>
          <w:sz w:val="24"/>
          <w:szCs w:val="24"/>
        </w:rPr>
        <w:t xml:space="preserve"> unlikely to come anytime soon due to the growing demand of consumers and rising industry opportunities along with rapid innovation and product quality consistency of Apple. </w:t>
      </w:r>
    </w:p>
    <w:p w14:paraId="2DBBDD13" w14:textId="77777777" w:rsidR="00454F7A" w:rsidRDefault="00454F7A">
      <w:pPr>
        <w:pStyle w:val="Heading2"/>
      </w:pPr>
      <w:bookmarkStart w:id="7" w:name="_heading=h.1t3h5sf" w:colFirst="0" w:colLast="0"/>
      <w:bookmarkEnd w:id="7"/>
    </w:p>
    <w:p w14:paraId="4162C029" w14:textId="77777777" w:rsidR="00454F7A" w:rsidRDefault="00454F7A">
      <w:pPr>
        <w:pStyle w:val="Heading2"/>
      </w:pPr>
    </w:p>
    <w:p w14:paraId="431CEC2C" w14:textId="77777777" w:rsidR="00454F7A" w:rsidRDefault="00454F7A">
      <w:pPr>
        <w:pStyle w:val="Heading2"/>
      </w:pPr>
    </w:p>
    <w:p w14:paraId="753B7A94" w14:textId="77777777" w:rsidR="00454F7A" w:rsidRDefault="00454F7A">
      <w:pPr>
        <w:pStyle w:val="Heading2"/>
      </w:pPr>
    </w:p>
    <w:p w14:paraId="28F0AFEA" w14:textId="77777777" w:rsidR="00454F7A" w:rsidRDefault="00454F7A">
      <w:pPr>
        <w:pStyle w:val="Heading2"/>
      </w:pPr>
    </w:p>
    <w:p w14:paraId="7BC08A91" w14:textId="77777777" w:rsidR="00454F7A" w:rsidRDefault="00454F7A">
      <w:pPr>
        <w:pStyle w:val="Heading2"/>
      </w:pPr>
    </w:p>
    <w:p w14:paraId="6314E551" w14:textId="77777777" w:rsidR="00454F7A" w:rsidRDefault="00454F7A">
      <w:pPr>
        <w:pStyle w:val="Heading2"/>
      </w:pPr>
    </w:p>
    <w:p w14:paraId="3D59CB0E" w14:textId="77777777" w:rsidR="00454F7A" w:rsidRDefault="00454F7A">
      <w:pPr>
        <w:pStyle w:val="Heading2"/>
      </w:pPr>
    </w:p>
    <w:p w14:paraId="127987D1" w14:textId="77777777" w:rsidR="00454F7A" w:rsidRDefault="00454F7A">
      <w:pPr>
        <w:pStyle w:val="Heading2"/>
      </w:pPr>
    </w:p>
    <w:p w14:paraId="76F3A551" w14:textId="77777777" w:rsidR="00454F7A" w:rsidRDefault="00454F7A">
      <w:pPr>
        <w:pStyle w:val="Heading2"/>
      </w:pPr>
    </w:p>
    <w:p w14:paraId="32F683B6" w14:textId="5B5C1738" w:rsidR="00DD44CB" w:rsidRDefault="00275ABF">
      <w:pPr>
        <w:pStyle w:val="Heading2"/>
      </w:pPr>
      <w:r>
        <w:lastRenderedPageBreak/>
        <w:t>3.2 Porter’s Five Forces Analysis</w:t>
      </w:r>
    </w:p>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70"/>
        <w:gridCol w:w="3090"/>
        <w:gridCol w:w="2670"/>
        <w:gridCol w:w="2130"/>
      </w:tblGrid>
      <w:tr w:rsidR="00DD44CB" w14:paraId="57F4C612" w14:textId="77777777">
        <w:trPr>
          <w:cantSplit/>
          <w:trHeight w:val="827"/>
          <w:tblHeader/>
        </w:trPr>
        <w:tc>
          <w:tcPr>
            <w:tcW w:w="1470" w:type="dxa"/>
            <w:shd w:val="clear" w:color="auto" w:fill="auto"/>
            <w:tcMar>
              <w:top w:w="100" w:type="dxa"/>
              <w:left w:w="100" w:type="dxa"/>
              <w:bottom w:w="100" w:type="dxa"/>
              <w:right w:w="100" w:type="dxa"/>
            </w:tcMar>
          </w:tcPr>
          <w:p w14:paraId="3627BBE7" w14:textId="082A21C3" w:rsidR="00DD44CB" w:rsidRDefault="00275ABF">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Five </w:t>
            </w:r>
            <w:r w:rsidR="00CF6B54">
              <w:rPr>
                <w:rFonts w:ascii="Times New Roman" w:eastAsia="Times New Roman" w:hAnsi="Times New Roman" w:cs="Times New Roman"/>
                <w:b/>
                <w:color w:val="000000"/>
                <w:sz w:val="24"/>
                <w:szCs w:val="24"/>
              </w:rPr>
              <w:t>Forces</w:t>
            </w:r>
            <w:r>
              <w:rPr>
                <w:rFonts w:ascii="Times New Roman" w:eastAsia="Times New Roman" w:hAnsi="Times New Roman" w:cs="Times New Roman"/>
                <w:b/>
                <w:color w:val="000000"/>
                <w:sz w:val="24"/>
                <w:szCs w:val="24"/>
              </w:rPr>
              <w:t xml:space="preserve"> of Porter </w:t>
            </w:r>
          </w:p>
        </w:tc>
        <w:tc>
          <w:tcPr>
            <w:tcW w:w="3090" w:type="dxa"/>
            <w:shd w:val="clear" w:color="auto" w:fill="auto"/>
            <w:tcMar>
              <w:top w:w="100" w:type="dxa"/>
              <w:left w:w="100" w:type="dxa"/>
              <w:bottom w:w="100" w:type="dxa"/>
              <w:right w:w="100" w:type="dxa"/>
            </w:tcMar>
          </w:tcPr>
          <w:p w14:paraId="2D605E24" w14:textId="77777777" w:rsidR="00DD44CB" w:rsidRDefault="00275ABF">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Attributes </w:t>
            </w:r>
          </w:p>
        </w:tc>
        <w:tc>
          <w:tcPr>
            <w:tcW w:w="2670" w:type="dxa"/>
            <w:shd w:val="clear" w:color="auto" w:fill="auto"/>
            <w:tcMar>
              <w:top w:w="100" w:type="dxa"/>
              <w:left w:w="100" w:type="dxa"/>
              <w:bottom w:w="100" w:type="dxa"/>
              <w:right w:w="100" w:type="dxa"/>
            </w:tcMar>
          </w:tcPr>
          <w:p w14:paraId="65086105" w14:textId="77777777" w:rsidR="00DD44CB" w:rsidRDefault="00275ABF">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Contrast against Apple </w:t>
            </w:r>
          </w:p>
        </w:tc>
        <w:tc>
          <w:tcPr>
            <w:tcW w:w="2130" w:type="dxa"/>
            <w:shd w:val="clear" w:color="auto" w:fill="auto"/>
            <w:tcMar>
              <w:top w:w="100" w:type="dxa"/>
              <w:left w:w="100" w:type="dxa"/>
              <w:bottom w:w="100" w:type="dxa"/>
              <w:right w:w="100" w:type="dxa"/>
            </w:tcMar>
          </w:tcPr>
          <w:p w14:paraId="0D7EE3C5" w14:textId="77777777" w:rsidR="00DD44CB" w:rsidRDefault="00275ABF">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Impact </w:t>
            </w:r>
          </w:p>
        </w:tc>
      </w:tr>
      <w:tr w:rsidR="00DD44CB" w14:paraId="254CD6BB" w14:textId="77777777">
        <w:trPr>
          <w:cantSplit/>
          <w:tblHeader/>
        </w:trPr>
        <w:tc>
          <w:tcPr>
            <w:tcW w:w="1470" w:type="dxa"/>
            <w:shd w:val="clear" w:color="auto" w:fill="auto"/>
            <w:tcMar>
              <w:top w:w="100" w:type="dxa"/>
              <w:left w:w="100" w:type="dxa"/>
              <w:bottom w:w="100" w:type="dxa"/>
              <w:right w:w="100" w:type="dxa"/>
            </w:tcMar>
          </w:tcPr>
          <w:p w14:paraId="645F81A5" w14:textId="77777777" w:rsidR="00DD44CB" w:rsidRDefault="00275ABF">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Suppliers’ power </w:t>
            </w:r>
          </w:p>
        </w:tc>
        <w:tc>
          <w:tcPr>
            <w:tcW w:w="3090" w:type="dxa"/>
            <w:shd w:val="clear" w:color="auto" w:fill="auto"/>
            <w:tcMar>
              <w:top w:w="100" w:type="dxa"/>
              <w:left w:w="100" w:type="dxa"/>
              <w:bottom w:w="100" w:type="dxa"/>
              <w:right w:w="100" w:type="dxa"/>
            </w:tcMar>
          </w:tcPr>
          <w:p w14:paraId="3EFD805E" w14:textId="62BA7825" w:rsidR="00DD44CB" w:rsidRDefault="00275ABF">
            <w:pPr>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Supplier base across China Mainland, Japan, Singapore, South Korea</w:t>
            </w:r>
            <w:r w:rsidR="00F55586">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156 prime locations across the world (Globaltimes.</w:t>
            </w:r>
            <w:r w:rsidR="009F2062">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cn, 2021)</w:t>
            </w:r>
          </w:p>
          <w:p w14:paraId="1E325F6E" w14:textId="77777777" w:rsidR="00DD44CB" w:rsidRDefault="00275ABF">
            <w:pPr>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98% of Apple’s direct spend are on its raw materials and supplier base (Apple.com, 2020) </w:t>
            </w:r>
          </w:p>
        </w:tc>
        <w:tc>
          <w:tcPr>
            <w:tcW w:w="2670" w:type="dxa"/>
            <w:shd w:val="clear" w:color="auto" w:fill="auto"/>
            <w:tcMar>
              <w:top w:w="100" w:type="dxa"/>
              <w:left w:w="100" w:type="dxa"/>
              <w:bottom w:w="100" w:type="dxa"/>
              <w:right w:w="100" w:type="dxa"/>
            </w:tcMar>
          </w:tcPr>
          <w:p w14:paraId="0D83CB2B" w14:textId="545F5F03" w:rsidR="00DD44CB" w:rsidRDefault="00275ABF">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Apple’s supplier base is spread worldwide. No single supplier can affect the company’s major decisions. However, Apple spends 98% of its direct spending on the supplier base. Thus, suppliers have a moderate impact on the company’s operations. </w:t>
            </w:r>
          </w:p>
        </w:tc>
        <w:tc>
          <w:tcPr>
            <w:tcW w:w="2130" w:type="dxa"/>
            <w:shd w:val="clear" w:color="auto" w:fill="F6B26B"/>
            <w:tcMar>
              <w:top w:w="100" w:type="dxa"/>
              <w:left w:w="100" w:type="dxa"/>
              <w:bottom w:w="100" w:type="dxa"/>
              <w:right w:w="100" w:type="dxa"/>
            </w:tcMar>
          </w:tcPr>
          <w:p w14:paraId="1415D9AF" w14:textId="77777777" w:rsidR="00DD44CB" w:rsidRDefault="00275ABF">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Moderate </w:t>
            </w:r>
          </w:p>
        </w:tc>
      </w:tr>
      <w:tr w:rsidR="00DD44CB" w14:paraId="04034939" w14:textId="77777777">
        <w:trPr>
          <w:cantSplit/>
          <w:tblHeader/>
        </w:trPr>
        <w:tc>
          <w:tcPr>
            <w:tcW w:w="1470" w:type="dxa"/>
            <w:shd w:val="clear" w:color="auto" w:fill="auto"/>
            <w:tcMar>
              <w:top w:w="100" w:type="dxa"/>
              <w:left w:w="100" w:type="dxa"/>
              <w:bottom w:w="100" w:type="dxa"/>
              <w:right w:w="100" w:type="dxa"/>
            </w:tcMar>
          </w:tcPr>
          <w:p w14:paraId="0FD69AB4" w14:textId="77777777" w:rsidR="00DD44CB" w:rsidRDefault="00275ABF">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Buyers’ power </w:t>
            </w:r>
          </w:p>
        </w:tc>
        <w:tc>
          <w:tcPr>
            <w:tcW w:w="3090" w:type="dxa"/>
            <w:shd w:val="clear" w:color="auto" w:fill="auto"/>
            <w:tcMar>
              <w:top w:w="100" w:type="dxa"/>
              <w:left w:w="100" w:type="dxa"/>
              <w:bottom w:w="100" w:type="dxa"/>
              <w:right w:w="100" w:type="dxa"/>
            </w:tcMar>
          </w:tcPr>
          <w:p w14:paraId="36F9ABE8" w14:textId="77777777" w:rsidR="00DD44CB" w:rsidRDefault="00275ABF">
            <w:pPr>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More than 2 billion active Apple devices across the world (Timesofindia.indiatimes.com, 2023)</w:t>
            </w:r>
          </w:p>
        </w:tc>
        <w:tc>
          <w:tcPr>
            <w:tcW w:w="2670" w:type="dxa"/>
            <w:shd w:val="clear" w:color="auto" w:fill="auto"/>
            <w:tcMar>
              <w:top w:w="100" w:type="dxa"/>
              <w:left w:w="100" w:type="dxa"/>
              <w:bottom w:w="100" w:type="dxa"/>
              <w:right w:w="100" w:type="dxa"/>
            </w:tcMar>
          </w:tcPr>
          <w:p w14:paraId="2344A5D2" w14:textId="77777777" w:rsidR="00DD44CB" w:rsidRDefault="00275ABF">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Buyers are the most important stakeholder of Apple as their demands and expectations about a product’s specifications shaped the company’s business and production purpose. However, no single customer can have a large impact on the company’s overall operation. Hence, buyers’ impact on the company is moderate</w:t>
            </w:r>
            <w:r>
              <w:rPr>
                <w:rFonts w:ascii="Times New Roman" w:eastAsia="Times New Roman" w:hAnsi="Times New Roman" w:cs="Times New Roman"/>
                <w:b/>
                <w:color w:val="000000"/>
                <w:sz w:val="24"/>
                <w:szCs w:val="24"/>
              </w:rPr>
              <w:t xml:space="preserve">. </w:t>
            </w:r>
          </w:p>
        </w:tc>
        <w:tc>
          <w:tcPr>
            <w:tcW w:w="2130" w:type="dxa"/>
            <w:shd w:val="clear" w:color="auto" w:fill="F6B26B"/>
            <w:tcMar>
              <w:top w:w="100" w:type="dxa"/>
              <w:left w:w="100" w:type="dxa"/>
              <w:bottom w:w="100" w:type="dxa"/>
              <w:right w:w="100" w:type="dxa"/>
            </w:tcMar>
          </w:tcPr>
          <w:p w14:paraId="1B9A2828" w14:textId="77777777" w:rsidR="00DD44CB" w:rsidRDefault="00275ABF">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Moderate </w:t>
            </w:r>
          </w:p>
        </w:tc>
      </w:tr>
      <w:tr w:rsidR="00DD44CB" w14:paraId="6DF8C90B" w14:textId="77777777">
        <w:trPr>
          <w:cantSplit/>
          <w:tblHeader/>
        </w:trPr>
        <w:tc>
          <w:tcPr>
            <w:tcW w:w="1470" w:type="dxa"/>
            <w:shd w:val="clear" w:color="auto" w:fill="auto"/>
            <w:tcMar>
              <w:top w:w="100" w:type="dxa"/>
              <w:left w:w="100" w:type="dxa"/>
              <w:bottom w:w="100" w:type="dxa"/>
              <w:right w:w="100" w:type="dxa"/>
            </w:tcMar>
          </w:tcPr>
          <w:p w14:paraId="0D1CB626" w14:textId="77777777" w:rsidR="00DD44CB" w:rsidRDefault="00275ABF">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lastRenderedPageBreak/>
              <w:t xml:space="preserve">Industry’s rivals’ power </w:t>
            </w:r>
          </w:p>
        </w:tc>
        <w:tc>
          <w:tcPr>
            <w:tcW w:w="3090" w:type="dxa"/>
            <w:shd w:val="clear" w:color="auto" w:fill="auto"/>
            <w:tcMar>
              <w:top w:w="100" w:type="dxa"/>
              <w:left w:w="100" w:type="dxa"/>
              <w:bottom w:w="100" w:type="dxa"/>
              <w:right w:w="100" w:type="dxa"/>
            </w:tcMar>
          </w:tcPr>
          <w:p w14:paraId="21848A40" w14:textId="77777777" w:rsidR="00DD44CB" w:rsidRDefault="00275ABF">
            <w:pPr>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Samsung Electronics </w:t>
            </w:r>
          </w:p>
          <w:p w14:paraId="74B886CC" w14:textId="77777777" w:rsidR="00DD44CB" w:rsidRDefault="00275ABF">
            <w:pPr>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Xiaomi </w:t>
            </w:r>
          </w:p>
          <w:p w14:paraId="6618403C" w14:textId="77777777" w:rsidR="00DD44CB" w:rsidRDefault="00275ABF">
            <w:pPr>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Microsoft </w:t>
            </w:r>
          </w:p>
          <w:p w14:paraId="4B652F03" w14:textId="69CCD2A0" w:rsidR="00DD44CB" w:rsidRDefault="00275ABF">
            <w:pPr>
              <w:widowControl w:val="0"/>
              <w:numPr>
                <w:ilvl w:val="0"/>
                <w:numId w:val="1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Dell Technologies and many more (Craft.</w:t>
            </w:r>
            <w:r w:rsidR="00CF6B54">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co, 2023)</w:t>
            </w:r>
          </w:p>
        </w:tc>
        <w:tc>
          <w:tcPr>
            <w:tcW w:w="2670" w:type="dxa"/>
            <w:shd w:val="clear" w:color="auto" w:fill="auto"/>
            <w:tcMar>
              <w:top w:w="100" w:type="dxa"/>
              <w:left w:w="100" w:type="dxa"/>
              <w:bottom w:w="100" w:type="dxa"/>
              <w:right w:w="100" w:type="dxa"/>
            </w:tcMar>
          </w:tcPr>
          <w:p w14:paraId="03C9718A" w14:textId="12B9A583" w:rsidR="00DD44CB" w:rsidRDefault="00275ABF">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 is in direct competition with multiple other companies in the consumer </w:t>
            </w:r>
            <w:r w:rsidR="00CF6B54">
              <w:rPr>
                <w:rFonts w:ascii="Times New Roman" w:eastAsia="Times New Roman" w:hAnsi="Times New Roman" w:cs="Times New Roman"/>
                <w:color w:val="000000"/>
                <w:sz w:val="24"/>
                <w:szCs w:val="24"/>
              </w:rPr>
              <w:t>electronics</w:t>
            </w:r>
            <w:r>
              <w:rPr>
                <w:rFonts w:ascii="Times New Roman" w:eastAsia="Times New Roman" w:hAnsi="Times New Roman" w:cs="Times New Roman"/>
                <w:color w:val="000000"/>
                <w:sz w:val="24"/>
                <w:szCs w:val="24"/>
              </w:rPr>
              <w:t xml:space="preserve"> industry. Hence, the impact of industry rivals is high on Apple’s business propositions. </w:t>
            </w:r>
          </w:p>
        </w:tc>
        <w:tc>
          <w:tcPr>
            <w:tcW w:w="2130" w:type="dxa"/>
            <w:shd w:val="clear" w:color="auto" w:fill="DD7E6B"/>
            <w:tcMar>
              <w:top w:w="100" w:type="dxa"/>
              <w:left w:w="100" w:type="dxa"/>
              <w:bottom w:w="100" w:type="dxa"/>
              <w:right w:w="100" w:type="dxa"/>
            </w:tcMar>
          </w:tcPr>
          <w:p w14:paraId="621580BD" w14:textId="77777777" w:rsidR="00DD44CB" w:rsidRDefault="00275ABF">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High </w:t>
            </w:r>
          </w:p>
        </w:tc>
      </w:tr>
      <w:tr w:rsidR="00DD44CB" w14:paraId="673844F5" w14:textId="77777777">
        <w:trPr>
          <w:cantSplit/>
          <w:tblHeader/>
        </w:trPr>
        <w:tc>
          <w:tcPr>
            <w:tcW w:w="1470" w:type="dxa"/>
            <w:shd w:val="clear" w:color="auto" w:fill="auto"/>
            <w:tcMar>
              <w:top w:w="100" w:type="dxa"/>
              <w:left w:w="100" w:type="dxa"/>
              <w:bottom w:w="100" w:type="dxa"/>
              <w:right w:w="100" w:type="dxa"/>
            </w:tcMar>
          </w:tcPr>
          <w:p w14:paraId="7C45AAE5" w14:textId="77777777" w:rsidR="00DD44CB" w:rsidRDefault="00275ABF">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Power of Substitute products </w:t>
            </w:r>
          </w:p>
        </w:tc>
        <w:tc>
          <w:tcPr>
            <w:tcW w:w="3090" w:type="dxa"/>
            <w:shd w:val="clear" w:color="auto" w:fill="auto"/>
            <w:tcMar>
              <w:top w:w="100" w:type="dxa"/>
              <w:left w:w="100" w:type="dxa"/>
              <w:bottom w:w="100" w:type="dxa"/>
              <w:right w:w="100" w:type="dxa"/>
            </w:tcMar>
          </w:tcPr>
          <w:p w14:paraId="17BA15CB" w14:textId="77777777" w:rsidR="00DD44CB" w:rsidRDefault="00275ABF">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Huawei Mate 20 pro </w:t>
            </w:r>
          </w:p>
          <w:p w14:paraId="58E2D74C" w14:textId="77777777" w:rsidR="00DD44CB" w:rsidRDefault="00275ABF">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Microsoft Go </w:t>
            </w:r>
          </w:p>
          <w:p w14:paraId="116A748D" w14:textId="77777777" w:rsidR="00DD44CB" w:rsidRDefault="00275ABF">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Skagen's Falster 2 </w:t>
            </w:r>
            <w:r w:rsidR="00762EEF">
              <w:rPr>
                <w:rFonts w:ascii="Times New Roman" w:eastAsia="Times New Roman" w:hAnsi="Times New Roman" w:cs="Times New Roman"/>
                <w:color w:val="000000"/>
                <w:sz w:val="24"/>
                <w:szCs w:val="24"/>
              </w:rPr>
              <w:t>smart watch</w:t>
            </w:r>
          </w:p>
          <w:p w14:paraId="3C05F4F4" w14:textId="68755E97" w:rsidR="00DD44CB" w:rsidRDefault="00275ABF">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Amazon </w:t>
            </w:r>
            <w:r w:rsidR="00CF6B54">
              <w:rPr>
                <w:rFonts w:ascii="Times New Roman" w:eastAsia="Times New Roman" w:hAnsi="Times New Roman" w:cs="Times New Roman"/>
                <w:color w:val="000000"/>
                <w:sz w:val="24"/>
                <w:szCs w:val="24"/>
              </w:rPr>
              <w:t>Firestick</w:t>
            </w:r>
            <w:r>
              <w:rPr>
                <w:rFonts w:ascii="Times New Roman" w:eastAsia="Times New Roman" w:hAnsi="Times New Roman" w:cs="Times New Roman"/>
                <w:color w:val="000000"/>
                <w:sz w:val="24"/>
                <w:szCs w:val="24"/>
              </w:rPr>
              <w:t xml:space="preserve"> and many more (Highsnobiety.com, 2019)</w:t>
            </w:r>
          </w:p>
        </w:tc>
        <w:tc>
          <w:tcPr>
            <w:tcW w:w="2670" w:type="dxa"/>
            <w:shd w:val="clear" w:color="auto" w:fill="auto"/>
            <w:tcMar>
              <w:top w:w="100" w:type="dxa"/>
              <w:left w:w="100" w:type="dxa"/>
              <w:bottom w:w="100" w:type="dxa"/>
              <w:right w:w="100" w:type="dxa"/>
            </w:tcMar>
          </w:tcPr>
          <w:p w14:paraId="4B93032A" w14:textId="1F644F99" w:rsidR="00DD44CB" w:rsidRDefault="00275ABF">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Multiple rival companies are coming up with substitute products </w:t>
            </w:r>
            <w:r w:rsidR="00CF6B54">
              <w:rPr>
                <w:rFonts w:ascii="Times New Roman" w:eastAsia="Times New Roman" w:hAnsi="Times New Roman" w:cs="Times New Roman"/>
                <w:color w:val="000000"/>
                <w:sz w:val="24"/>
                <w:szCs w:val="24"/>
              </w:rPr>
              <w:t>for</w:t>
            </w:r>
            <w:r>
              <w:rPr>
                <w:rFonts w:ascii="Times New Roman" w:eastAsia="Times New Roman" w:hAnsi="Times New Roman" w:cs="Times New Roman"/>
                <w:color w:val="000000"/>
                <w:sz w:val="24"/>
                <w:szCs w:val="24"/>
              </w:rPr>
              <w:t xml:space="preserve"> Apple’s</w:t>
            </w:r>
            <w:r w:rsidR="00B47541">
              <w:rPr>
                <w:rFonts w:ascii="Times New Roman" w:eastAsia="Times New Roman" w:hAnsi="Times New Roman" w:cs="Times New Roman"/>
                <w:color w:val="000000"/>
                <w:sz w:val="24"/>
                <w:szCs w:val="24"/>
              </w:rPr>
              <w:t xml:space="preserve"> iPad, Smartwatch</w:t>
            </w:r>
            <w:r>
              <w:rPr>
                <w:rFonts w:ascii="Times New Roman" w:eastAsia="Times New Roman" w:hAnsi="Times New Roman" w:cs="Times New Roman"/>
                <w:color w:val="000000"/>
                <w:sz w:val="24"/>
                <w:szCs w:val="24"/>
              </w:rPr>
              <w:t>, iPhone</w:t>
            </w:r>
            <w:r w:rsidR="00CF6B54">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and many more. Hence, the impact of substitute products is high on Apple’s</w:t>
            </w:r>
            <w:r w:rsidR="00B47541">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business proposition. </w:t>
            </w:r>
          </w:p>
        </w:tc>
        <w:tc>
          <w:tcPr>
            <w:tcW w:w="2130" w:type="dxa"/>
            <w:shd w:val="clear" w:color="auto" w:fill="DD7E6B"/>
            <w:tcMar>
              <w:top w:w="100" w:type="dxa"/>
              <w:left w:w="100" w:type="dxa"/>
              <w:bottom w:w="100" w:type="dxa"/>
              <w:right w:w="100" w:type="dxa"/>
            </w:tcMar>
          </w:tcPr>
          <w:p w14:paraId="61ED49E2" w14:textId="77777777" w:rsidR="00DD44CB" w:rsidRDefault="00275ABF">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High </w:t>
            </w:r>
          </w:p>
        </w:tc>
      </w:tr>
      <w:tr w:rsidR="00DD44CB" w14:paraId="18B9531C" w14:textId="77777777">
        <w:trPr>
          <w:cantSplit/>
          <w:tblHeader/>
        </w:trPr>
        <w:tc>
          <w:tcPr>
            <w:tcW w:w="1470" w:type="dxa"/>
            <w:shd w:val="clear" w:color="auto" w:fill="auto"/>
            <w:tcMar>
              <w:top w:w="100" w:type="dxa"/>
              <w:left w:w="100" w:type="dxa"/>
              <w:bottom w:w="100" w:type="dxa"/>
              <w:right w:w="100" w:type="dxa"/>
            </w:tcMar>
          </w:tcPr>
          <w:p w14:paraId="74BA4D62" w14:textId="42983A36" w:rsidR="00DD44CB" w:rsidRDefault="00CF6B54">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The threat</w:t>
            </w:r>
            <w:r w:rsidR="00275ABF">
              <w:rPr>
                <w:rFonts w:ascii="Times New Roman" w:eastAsia="Times New Roman" w:hAnsi="Times New Roman" w:cs="Times New Roman"/>
                <w:b/>
                <w:i/>
                <w:color w:val="000000"/>
                <w:sz w:val="24"/>
                <w:szCs w:val="24"/>
              </w:rPr>
              <w:t xml:space="preserve"> of new market entrants </w:t>
            </w:r>
          </w:p>
        </w:tc>
        <w:tc>
          <w:tcPr>
            <w:tcW w:w="3090" w:type="dxa"/>
            <w:shd w:val="clear" w:color="auto" w:fill="auto"/>
            <w:tcMar>
              <w:top w:w="100" w:type="dxa"/>
              <w:left w:w="100" w:type="dxa"/>
              <w:bottom w:w="100" w:type="dxa"/>
              <w:right w:w="100" w:type="dxa"/>
            </w:tcMar>
          </w:tcPr>
          <w:p w14:paraId="2A379566" w14:textId="77777777" w:rsidR="00DD44CB" w:rsidRDefault="00275ABF">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Market capital of $2.614 Trillion as of 2023 (Companiesmarketcap.com, 2023)</w:t>
            </w:r>
          </w:p>
        </w:tc>
        <w:tc>
          <w:tcPr>
            <w:tcW w:w="2670" w:type="dxa"/>
            <w:shd w:val="clear" w:color="auto" w:fill="auto"/>
            <w:tcMar>
              <w:top w:w="100" w:type="dxa"/>
              <w:left w:w="100" w:type="dxa"/>
              <w:bottom w:w="100" w:type="dxa"/>
              <w:right w:w="100" w:type="dxa"/>
            </w:tcMar>
          </w:tcPr>
          <w:p w14:paraId="316B3A01" w14:textId="77777777" w:rsidR="00DD44CB" w:rsidRDefault="00275ABF">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of 2023, Apple’s net worth exceeds 2 trillion. Hence, the threat of new entrants is low on Apple. </w:t>
            </w:r>
          </w:p>
        </w:tc>
        <w:tc>
          <w:tcPr>
            <w:tcW w:w="2130" w:type="dxa"/>
            <w:shd w:val="clear" w:color="auto" w:fill="93C47D"/>
            <w:tcMar>
              <w:top w:w="100" w:type="dxa"/>
              <w:left w:w="100" w:type="dxa"/>
              <w:bottom w:w="100" w:type="dxa"/>
              <w:right w:w="100" w:type="dxa"/>
            </w:tcMar>
          </w:tcPr>
          <w:p w14:paraId="799D0AEE" w14:textId="77777777" w:rsidR="00DD44CB" w:rsidRDefault="00275ABF">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Low</w:t>
            </w:r>
          </w:p>
        </w:tc>
      </w:tr>
    </w:tbl>
    <w:p w14:paraId="18B61C63" w14:textId="77777777" w:rsidR="00DD44CB" w:rsidRDefault="00275ABF">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Table 2: Porter’s 5 forces </w:t>
      </w:r>
    </w:p>
    <w:p w14:paraId="1D6BB2D2" w14:textId="77777777" w:rsidR="00DD44CB" w:rsidRDefault="00275ABF">
      <w:pPr>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Companiesmarketcap.com, 2023) </w:t>
      </w:r>
    </w:p>
    <w:p w14:paraId="47B7E640"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Analysis </w:t>
      </w:r>
    </w:p>
    <w:p w14:paraId="7508F56C" w14:textId="632080B0"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above table indicates the impact of Porter’s 5 forces on Apple’s current business position in the industry. Apple contributes 98% of its direct spending to its supply chain and supplier base. Without a doubt, suppliers play an integral part as a major stakeholder group of the </w:t>
      </w:r>
      <w:r>
        <w:rPr>
          <w:rFonts w:ascii="Times New Roman" w:eastAsia="Times New Roman" w:hAnsi="Times New Roman" w:cs="Times New Roman"/>
          <w:color w:val="000000"/>
          <w:sz w:val="24"/>
          <w:szCs w:val="24"/>
        </w:rPr>
        <w:lastRenderedPageBreak/>
        <w:t xml:space="preserve">company. According to the views of Bai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(2019), managing better supplier relationships can contribute to better operational capability and reputation management for firms. On this account, </w:t>
      </w:r>
      <w:r w:rsidR="00CF6B54">
        <w:rPr>
          <w:rFonts w:ascii="Times New Roman" w:eastAsia="Times New Roman" w:hAnsi="Times New Roman" w:cs="Times New Roman"/>
          <w:color w:val="000000"/>
          <w:sz w:val="24"/>
          <w:szCs w:val="24"/>
        </w:rPr>
        <w:t>Apple’s</w:t>
      </w:r>
      <w:r>
        <w:rPr>
          <w:rFonts w:ascii="Times New Roman" w:eastAsia="Times New Roman" w:hAnsi="Times New Roman" w:cs="Times New Roman"/>
          <w:color w:val="000000"/>
          <w:sz w:val="24"/>
          <w:szCs w:val="24"/>
        </w:rPr>
        <w:t xml:space="preserve"> supplier base is expanded across 156 prime locations in the world (Globaltimes.</w:t>
      </w:r>
      <w:r w:rsidR="009F2062">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cn, 2021). Hence, the impact of suppliers is moderate on Apple’s business proposition within the industry. On the other hand, the number of 2 billion active Apple devices indicates that Apple has vast popularity among both its potential and existing customers (Timesofindia.indiatimes.com, 2023). In addition to being a major stakeholder group, a large portion of Apple’s product innovations and specifications are based on the choice and </w:t>
      </w:r>
      <w:r w:rsidR="00F55586">
        <w:rPr>
          <w:rFonts w:ascii="Times New Roman" w:eastAsia="Times New Roman" w:hAnsi="Times New Roman" w:cs="Times New Roman"/>
          <w:color w:val="000000"/>
          <w:sz w:val="24"/>
          <w:szCs w:val="24"/>
        </w:rPr>
        <w:t>demands of</w:t>
      </w:r>
      <w:r>
        <w:rPr>
          <w:rFonts w:ascii="Times New Roman" w:eastAsia="Times New Roman" w:hAnsi="Times New Roman" w:cs="Times New Roman"/>
          <w:color w:val="000000"/>
          <w:sz w:val="24"/>
          <w:szCs w:val="24"/>
        </w:rPr>
        <w:t xml:space="preserve"> its customers. Hence, buyers are a vital part of the company's business proposition. Hence, the power of buyers is moderate on Apple. </w:t>
      </w:r>
    </w:p>
    <w:p w14:paraId="73BC17B5" w14:textId="21B63060"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On another note, Apple has multiple industry rivals in the consumer electronics market in the UK as well as worldwide. Companies such as</w:t>
      </w:r>
      <w:r>
        <w:rPr>
          <w:rFonts w:ascii="Times New Roman" w:eastAsia="Times New Roman" w:hAnsi="Times New Roman" w:cs="Times New Roman"/>
          <w:b/>
          <w:i/>
          <w:color w:val="000000"/>
          <w:sz w:val="24"/>
          <w:szCs w:val="24"/>
        </w:rPr>
        <w:t xml:space="preserve"> Microsoft, Huawei, Dell, Xiaomi, and Samsung</w:t>
      </w:r>
      <w:r>
        <w:rPr>
          <w:rFonts w:ascii="Times New Roman" w:eastAsia="Times New Roman" w:hAnsi="Times New Roman" w:cs="Times New Roman"/>
          <w:color w:val="000000"/>
          <w:sz w:val="24"/>
          <w:szCs w:val="24"/>
        </w:rPr>
        <w:t xml:space="preserve"> are major competitors of Apple (Craft.</w:t>
      </w:r>
      <w:r w:rsidR="00CF6B54">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co, 2023). On the other hand</w:t>
      </w:r>
      <w:r>
        <w:rPr>
          <w:rFonts w:ascii="Times New Roman" w:eastAsia="Times New Roman" w:hAnsi="Times New Roman" w:cs="Times New Roman"/>
          <w:b/>
          <w:i/>
          <w:color w:val="000000"/>
          <w:sz w:val="24"/>
          <w:szCs w:val="24"/>
        </w:rPr>
        <w:t>, Huawei, Amazon, Skagen,</w:t>
      </w:r>
      <w:r w:rsidR="00F55586">
        <w:rPr>
          <w:rFonts w:ascii="Times New Roman" w:eastAsia="Times New Roman" w:hAnsi="Times New Roman" w:cs="Times New Roman"/>
          <w:b/>
          <w:i/>
          <w:color w:val="000000"/>
          <w:sz w:val="24"/>
          <w:szCs w:val="24"/>
        </w:rPr>
        <w:t xml:space="preserve"> </w:t>
      </w:r>
      <w:r w:rsidR="00B47541">
        <w:rPr>
          <w:rFonts w:ascii="Times New Roman" w:eastAsia="Times New Roman" w:hAnsi="Times New Roman" w:cs="Times New Roman"/>
          <w:b/>
          <w:i/>
          <w:color w:val="000000"/>
          <w:sz w:val="24"/>
          <w:szCs w:val="24"/>
        </w:rPr>
        <w:t>and Microsoft</w:t>
      </w:r>
      <w:r>
        <w:rPr>
          <w:rFonts w:ascii="Times New Roman" w:eastAsia="Times New Roman" w:hAnsi="Times New Roman" w:cs="Times New Roman"/>
          <w:b/>
          <w:i/>
          <w:color w:val="000000"/>
          <w:sz w:val="24"/>
          <w:szCs w:val="24"/>
        </w:rPr>
        <w:t xml:space="preserve"> </w:t>
      </w:r>
      <w:r>
        <w:rPr>
          <w:rFonts w:ascii="Times New Roman" w:eastAsia="Times New Roman" w:hAnsi="Times New Roman" w:cs="Times New Roman"/>
          <w:color w:val="000000"/>
          <w:sz w:val="24"/>
          <w:szCs w:val="24"/>
        </w:rPr>
        <w:t xml:space="preserve">are also coming up with substitute products </w:t>
      </w:r>
      <w:r w:rsidR="00CF6B54">
        <w:rPr>
          <w:rFonts w:ascii="Times New Roman" w:eastAsia="Times New Roman" w:hAnsi="Times New Roman" w:cs="Times New Roman"/>
          <w:color w:val="000000"/>
          <w:sz w:val="24"/>
          <w:szCs w:val="24"/>
        </w:rPr>
        <w:t>that</w:t>
      </w:r>
      <w:r>
        <w:rPr>
          <w:rFonts w:ascii="Times New Roman" w:eastAsia="Times New Roman" w:hAnsi="Times New Roman" w:cs="Times New Roman"/>
          <w:color w:val="000000"/>
          <w:sz w:val="24"/>
          <w:szCs w:val="24"/>
        </w:rPr>
        <w:t xml:space="preserve"> are </w:t>
      </w:r>
      <w:proofErr w:type="gramStart"/>
      <w:r>
        <w:rPr>
          <w:rFonts w:ascii="Times New Roman" w:eastAsia="Times New Roman" w:hAnsi="Times New Roman" w:cs="Times New Roman"/>
          <w:color w:val="000000"/>
          <w:sz w:val="24"/>
          <w:szCs w:val="24"/>
        </w:rPr>
        <w:t>similar to</w:t>
      </w:r>
      <w:proofErr w:type="gramEnd"/>
      <w:r>
        <w:rPr>
          <w:rFonts w:ascii="Times New Roman" w:eastAsia="Times New Roman" w:hAnsi="Times New Roman" w:cs="Times New Roman"/>
          <w:b/>
          <w:i/>
          <w:color w:val="000000"/>
          <w:sz w:val="24"/>
          <w:szCs w:val="24"/>
        </w:rPr>
        <w:t xml:space="preserve"> iPad, Apple TV, Smartwatch, iPhone</w:t>
      </w:r>
      <w:r w:rsidR="00CF6B54">
        <w:rPr>
          <w:rFonts w:ascii="Times New Roman" w:eastAsia="Times New Roman" w:hAnsi="Times New Roman" w:cs="Times New Roman"/>
          <w:b/>
          <w:i/>
          <w:color w:val="000000"/>
          <w:sz w:val="24"/>
          <w:szCs w:val="24"/>
        </w:rPr>
        <w:t>,</w:t>
      </w:r>
      <w:r>
        <w:rPr>
          <w:rFonts w:ascii="Times New Roman" w:eastAsia="Times New Roman" w:hAnsi="Times New Roman" w:cs="Times New Roman"/>
          <w:color w:val="000000"/>
          <w:sz w:val="24"/>
          <w:szCs w:val="24"/>
        </w:rPr>
        <w:t xml:space="preserve"> and other Apple devices (Highsnobiety.com, 2019). Hence, the impact of substitute products is high on Apple. This indicates that other rival companies are catching up with Apple’s advanced technologies and it is only a matter of time </w:t>
      </w:r>
      <w:r w:rsidR="00CF6B54">
        <w:rPr>
          <w:rFonts w:ascii="Times New Roman" w:eastAsia="Times New Roman" w:hAnsi="Times New Roman" w:cs="Times New Roman"/>
          <w:color w:val="000000"/>
          <w:sz w:val="24"/>
          <w:szCs w:val="24"/>
        </w:rPr>
        <w:t>before</w:t>
      </w:r>
      <w:r>
        <w:rPr>
          <w:rFonts w:ascii="Times New Roman" w:eastAsia="Times New Roman" w:hAnsi="Times New Roman" w:cs="Times New Roman"/>
          <w:color w:val="000000"/>
          <w:sz w:val="24"/>
          <w:szCs w:val="24"/>
        </w:rPr>
        <w:t xml:space="preserve"> alternative products to Apple can be available in exchange for cheaper prices and better market values. In that case, Apple does not have a competitive edge in the market in terms of its products and offering as other companies are also providing similar products. This, industry rivals and their products have a high impact on Apple’s future proposition. On the other hand, Apple’s current market value of $2.6 trillion makes it next to important for new startup companies to be a threat </w:t>
      </w:r>
      <w:r w:rsidR="00CF6B54">
        <w:rPr>
          <w:rFonts w:ascii="Times New Roman" w:eastAsia="Times New Roman" w:hAnsi="Times New Roman" w:cs="Times New Roman"/>
          <w:color w:val="000000"/>
          <w:sz w:val="24"/>
          <w:szCs w:val="24"/>
        </w:rPr>
        <w:t>to</w:t>
      </w:r>
      <w:r>
        <w:rPr>
          <w:rFonts w:ascii="Times New Roman" w:eastAsia="Times New Roman" w:hAnsi="Times New Roman" w:cs="Times New Roman"/>
          <w:color w:val="000000"/>
          <w:sz w:val="24"/>
          <w:szCs w:val="24"/>
        </w:rPr>
        <w:t xml:space="preserve"> the company. Hence, the power of new entrants in the consumer electric market is low for Apple and it has a competitive advantage over new companies. </w:t>
      </w:r>
    </w:p>
    <w:p w14:paraId="34EF7C04" w14:textId="77777777" w:rsidR="00454F7A" w:rsidRDefault="00454F7A">
      <w:pPr>
        <w:pStyle w:val="Heading1"/>
      </w:pPr>
      <w:bookmarkStart w:id="8" w:name="_heading=h.4d34og8" w:colFirst="0" w:colLast="0"/>
      <w:bookmarkEnd w:id="8"/>
    </w:p>
    <w:p w14:paraId="51BDC51D" w14:textId="77777777" w:rsidR="00454F7A" w:rsidRDefault="00454F7A">
      <w:pPr>
        <w:pStyle w:val="Heading1"/>
      </w:pPr>
    </w:p>
    <w:p w14:paraId="433F5424" w14:textId="77777777" w:rsidR="00454F7A" w:rsidRDefault="00454F7A">
      <w:pPr>
        <w:pStyle w:val="Heading1"/>
      </w:pPr>
    </w:p>
    <w:p w14:paraId="5D26A10C" w14:textId="77777777" w:rsidR="00454F7A" w:rsidRDefault="00454F7A">
      <w:pPr>
        <w:pStyle w:val="Heading1"/>
      </w:pPr>
    </w:p>
    <w:p w14:paraId="01A48478" w14:textId="77777777" w:rsidR="00454F7A" w:rsidRDefault="00454F7A">
      <w:pPr>
        <w:pStyle w:val="Heading1"/>
      </w:pPr>
    </w:p>
    <w:p w14:paraId="11E6751D" w14:textId="1F75B4C4" w:rsidR="00DD44CB" w:rsidRDefault="00275ABF">
      <w:pPr>
        <w:pStyle w:val="Heading1"/>
      </w:pPr>
      <w:r>
        <w:lastRenderedPageBreak/>
        <w:t xml:space="preserve">4. Internal analysis </w:t>
      </w:r>
    </w:p>
    <w:p w14:paraId="5127A4D6" w14:textId="77777777" w:rsidR="00DD44CB" w:rsidRDefault="00275ABF">
      <w:pPr>
        <w:pStyle w:val="Heading2"/>
      </w:pPr>
      <w:bookmarkStart w:id="9" w:name="_heading=h.2s8eyo1" w:colFirst="0" w:colLast="0"/>
      <w:bookmarkEnd w:id="9"/>
      <w:r>
        <w:t>4.1 Strategic Resources and Capabilities</w:t>
      </w:r>
    </w:p>
    <w:p w14:paraId="409E9354" w14:textId="1F7AAB17" w:rsidR="00454F7A" w:rsidRPr="00454F7A"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Strategic </w:t>
      </w:r>
      <w:r w:rsidR="00E56D99">
        <w:rPr>
          <w:rFonts w:ascii="Times New Roman" w:eastAsia="Times New Roman" w:hAnsi="Times New Roman" w:cs="Times New Roman"/>
          <w:color w:val="000000"/>
          <w:sz w:val="24"/>
          <w:szCs w:val="24"/>
        </w:rPr>
        <w:t>resources</w:t>
      </w:r>
      <w:r>
        <w:rPr>
          <w:rFonts w:ascii="Times New Roman" w:eastAsia="Times New Roman" w:hAnsi="Times New Roman" w:cs="Times New Roman"/>
          <w:color w:val="000000"/>
          <w:sz w:val="24"/>
          <w:szCs w:val="24"/>
        </w:rPr>
        <w:t xml:space="preserve"> and capabilities </w:t>
      </w:r>
      <w:r w:rsidR="00CF6B54">
        <w:rPr>
          <w:rFonts w:ascii="Times New Roman" w:eastAsia="Times New Roman" w:hAnsi="Times New Roman" w:cs="Times New Roman"/>
          <w:color w:val="000000"/>
          <w:sz w:val="24"/>
          <w:szCs w:val="24"/>
        </w:rPr>
        <w:t>refer</w:t>
      </w:r>
      <w:r>
        <w:rPr>
          <w:rFonts w:ascii="Times New Roman" w:eastAsia="Times New Roman" w:hAnsi="Times New Roman" w:cs="Times New Roman"/>
          <w:color w:val="000000"/>
          <w:sz w:val="24"/>
          <w:szCs w:val="24"/>
        </w:rPr>
        <w:t xml:space="preserve"> to the competencies and resources that can be </w:t>
      </w:r>
      <w:r w:rsidR="00F55586">
        <w:rPr>
          <w:rFonts w:ascii="Times New Roman" w:eastAsia="Times New Roman" w:hAnsi="Times New Roman" w:cs="Times New Roman"/>
          <w:color w:val="000000"/>
          <w:sz w:val="24"/>
          <w:szCs w:val="24"/>
        </w:rPr>
        <w:t>utilized</w:t>
      </w:r>
      <w:r>
        <w:rPr>
          <w:rFonts w:ascii="Times New Roman" w:eastAsia="Times New Roman" w:hAnsi="Times New Roman" w:cs="Times New Roman"/>
          <w:color w:val="000000"/>
          <w:sz w:val="24"/>
          <w:szCs w:val="24"/>
        </w:rPr>
        <w:t xml:space="preserve"> </w:t>
      </w:r>
      <w:r w:rsidR="00E56D99">
        <w:rPr>
          <w:rFonts w:ascii="Times New Roman" w:eastAsia="Times New Roman" w:hAnsi="Times New Roman" w:cs="Times New Roman"/>
          <w:color w:val="000000"/>
          <w:sz w:val="24"/>
          <w:szCs w:val="24"/>
        </w:rPr>
        <w:t xml:space="preserve">by </w:t>
      </w:r>
      <w:r>
        <w:rPr>
          <w:rFonts w:ascii="Times New Roman" w:eastAsia="Times New Roman" w:hAnsi="Times New Roman" w:cs="Times New Roman"/>
          <w:color w:val="000000"/>
          <w:sz w:val="24"/>
          <w:szCs w:val="24"/>
        </w:rPr>
        <w:t xml:space="preserve">a company </w:t>
      </w:r>
      <w:r w:rsidR="00CF6B54">
        <w:rPr>
          <w:rFonts w:ascii="Times New Roman" w:eastAsia="Times New Roman" w:hAnsi="Times New Roman" w:cs="Times New Roman"/>
          <w:color w:val="000000"/>
          <w:sz w:val="24"/>
          <w:szCs w:val="24"/>
        </w:rPr>
        <w:t>to</w:t>
      </w:r>
      <w:r>
        <w:rPr>
          <w:rFonts w:ascii="Times New Roman" w:eastAsia="Times New Roman" w:hAnsi="Times New Roman" w:cs="Times New Roman"/>
          <w:color w:val="000000"/>
          <w:sz w:val="24"/>
          <w:szCs w:val="24"/>
        </w:rPr>
        <w:t xml:space="preserve"> improve its strategic performan</w:t>
      </w:r>
      <w:r w:rsidR="00F55586">
        <w:rPr>
          <w:rFonts w:ascii="Times New Roman" w:eastAsia="Times New Roman" w:hAnsi="Times New Roman" w:cs="Times New Roman"/>
          <w:color w:val="000000"/>
          <w:sz w:val="24"/>
          <w:szCs w:val="24"/>
        </w:rPr>
        <w:t>ce and the</w:t>
      </w:r>
      <w:r>
        <w:rPr>
          <w:rFonts w:ascii="Times New Roman" w:eastAsia="Times New Roman" w:hAnsi="Times New Roman" w:cs="Times New Roman"/>
          <w:color w:val="000000"/>
          <w:sz w:val="24"/>
          <w:szCs w:val="24"/>
        </w:rPr>
        <w:t xml:space="preserve"> market</w:t>
      </w:r>
      <w:r w:rsidR="00F55586">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temporaries. </w:t>
      </w:r>
      <w:r w:rsidR="00E56D99">
        <w:rPr>
          <w:rFonts w:ascii="Times New Roman" w:eastAsia="Times New Roman" w:hAnsi="Times New Roman" w:cs="Times New Roman"/>
          <w:color w:val="000000"/>
          <w:sz w:val="24"/>
          <w:szCs w:val="24"/>
        </w:rPr>
        <w:t>Four</w:t>
      </w:r>
      <w:r w:rsidR="00CF6B54">
        <w:rPr>
          <w:rFonts w:ascii="Times New Roman" w:eastAsia="Times New Roman" w:hAnsi="Times New Roman" w:cs="Times New Roman"/>
          <w:color w:val="000000"/>
          <w:sz w:val="24"/>
          <w:szCs w:val="24"/>
        </w:rPr>
        <w:t xml:space="preserve"> types of strategic resources </w:t>
      </w:r>
      <w:r w:rsidR="00E56D99">
        <w:rPr>
          <w:rFonts w:ascii="Times New Roman" w:eastAsia="Times New Roman" w:hAnsi="Times New Roman" w:cs="Times New Roman"/>
          <w:color w:val="000000"/>
          <w:sz w:val="24"/>
          <w:szCs w:val="24"/>
        </w:rPr>
        <w:t>can help</w:t>
      </w:r>
      <w:r>
        <w:rPr>
          <w:rFonts w:ascii="Times New Roman" w:eastAsia="Times New Roman" w:hAnsi="Times New Roman" w:cs="Times New Roman"/>
          <w:color w:val="000000"/>
          <w:sz w:val="24"/>
          <w:szCs w:val="24"/>
        </w:rPr>
        <w:t xml:space="preserve"> a </w:t>
      </w:r>
      <w:r w:rsidR="00E56D99">
        <w:rPr>
          <w:rFonts w:ascii="Times New Roman" w:eastAsia="Times New Roman" w:hAnsi="Times New Roman" w:cs="Times New Roman"/>
          <w:color w:val="000000"/>
          <w:sz w:val="24"/>
          <w:szCs w:val="24"/>
        </w:rPr>
        <w:t>company reaches</w:t>
      </w:r>
      <w:r>
        <w:rPr>
          <w:rFonts w:ascii="Times New Roman" w:eastAsia="Times New Roman" w:hAnsi="Times New Roman" w:cs="Times New Roman"/>
          <w:color w:val="000000"/>
          <w:sz w:val="24"/>
          <w:szCs w:val="24"/>
        </w:rPr>
        <w:t xml:space="preserve"> its utmost capability in the relevant business landscape. The strategic resource of Apple and the company’s capability to </w:t>
      </w:r>
      <w:r w:rsidR="00E56D99">
        <w:rPr>
          <w:rFonts w:ascii="Times New Roman" w:eastAsia="Times New Roman" w:hAnsi="Times New Roman" w:cs="Times New Roman"/>
          <w:color w:val="000000"/>
          <w:sz w:val="24"/>
          <w:szCs w:val="24"/>
        </w:rPr>
        <w:t>utilize</w:t>
      </w:r>
      <w:r>
        <w:rPr>
          <w:rFonts w:ascii="Times New Roman" w:eastAsia="Times New Roman" w:hAnsi="Times New Roman" w:cs="Times New Roman"/>
          <w:color w:val="000000"/>
          <w:sz w:val="24"/>
          <w:szCs w:val="24"/>
        </w:rPr>
        <w:t xml:space="preserve"> them</w:t>
      </w:r>
      <w:r w:rsidR="00E56D99">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below with </w:t>
      </w:r>
      <w:r w:rsidR="00C95C0D">
        <w:rPr>
          <w:rFonts w:ascii="Times New Roman" w:eastAsia="Times New Roman" w:hAnsi="Times New Roman" w:cs="Times New Roman"/>
          <w:color w:val="000000"/>
          <w:sz w:val="24"/>
          <w:szCs w:val="24"/>
        </w:rPr>
        <w:t xml:space="preserve">a </w:t>
      </w:r>
      <w:r w:rsidR="00E56D99">
        <w:rPr>
          <w:rFonts w:ascii="Times New Roman" w:eastAsia="Times New Roman" w:hAnsi="Times New Roman" w:cs="Times New Roman"/>
          <w:b/>
          <w:i/>
          <w:color w:val="000000"/>
          <w:sz w:val="24"/>
          <w:szCs w:val="24"/>
        </w:rPr>
        <w:t>resource-based</w:t>
      </w:r>
      <w:r>
        <w:rPr>
          <w:rFonts w:ascii="Times New Roman" w:eastAsia="Times New Roman" w:hAnsi="Times New Roman" w:cs="Times New Roman"/>
          <w:b/>
          <w:i/>
          <w:color w:val="000000"/>
          <w:sz w:val="24"/>
          <w:szCs w:val="24"/>
        </w:rPr>
        <w:t xml:space="preserve"> view </w:t>
      </w:r>
      <w:r>
        <w:rPr>
          <w:rFonts w:ascii="Times New Roman" w:eastAsia="Times New Roman" w:hAnsi="Times New Roman" w:cs="Times New Roman"/>
          <w:color w:val="000000"/>
          <w:sz w:val="24"/>
          <w:szCs w:val="24"/>
        </w:rPr>
        <w:t>(RBV)-</w:t>
      </w:r>
    </w:p>
    <w:tbl>
      <w:tblPr>
        <w:tblStyle w:val="a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DD44CB" w14:paraId="4861F537" w14:textId="77777777">
        <w:trPr>
          <w:cantSplit/>
          <w:trHeight w:val="440"/>
          <w:tblHeader/>
        </w:trPr>
        <w:tc>
          <w:tcPr>
            <w:tcW w:w="9360" w:type="dxa"/>
            <w:gridSpan w:val="2"/>
            <w:shd w:val="clear" w:color="auto" w:fill="auto"/>
            <w:tcMar>
              <w:top w:w="100" w:type="dxa"/>
              <w:left w:w="100" w:type="dxa"/>
              <w:bottom w:w="100" w:type="dxa"/>
              <w:right w:w="100" w:type="dxa"/>
            </w:tcMar>
          </w:tcPr>
          <w:p w14:paraId="00B20477" w14:textId="05841EEB" w:rsidR="00DD44CB" w:rsidRDefault="00E55FCF">
            <w:pPr>
              <w:pBdr>
                <w:top w:val="nil"/>
                <w:left w:val="nil"/>
                <w:bottom w:val="nil"/>
                <w:right w:val="nil"/>
                <w:between w:val="nil"/>
              </w:pBdr>
              <w:spacing w:after="200" w:line="360" w:lineRule="auto"/>
              <w:jc w:val="center"/>
              <w:rPr>
                <w:rFonts w:ascii="Times New Roman" w:eastAsia="Times New Roman" w:hAnsi="Times New Roman" w:cs="Times New Roman"/>
                <w:b/>
                <w:i/>
                <w:color w:val="000000"/>
                <w:sz w:val="24"/>
                <w:szCs w:val="24"/>
              </w:rPr>
            </w:pPr>
            <w:r>
              <w:rPr>
                <w:noProof/>
              </w:rPr>
              <w:pict w14:anchorId="66BDE12A">
                <v:rect id="Ink 2" o:spid="_x0000_s1026" style="position:absolute;left:0;text-align:left;margin-left:107.9pt;margin-top:-42.1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coordorigin=",1" coordsize="1,1" filled="f" strokeweight=".5mm">
                  <v:stroke endcap="round"/>
                  <v:path shadowok="f" o:extrusionok="f" fillok="f" insetpenok="f"/>
                  <o:lock v:ext="edit" rotation="t" text="t"/>
                  <o:ink i="AF4dAgYGARBYz1SK5pfFT48G+LrS4ZsiAwZIEEUyRjIFAzgLZBkjMgqBx///D4DH//8PMwqBx///&#10;D4DH//8POAkA/v8DAAAAAAAKFAEBAAJAD3NwCgARIDA8/saZgdkB&#10;" annotation="t"/>
                </v:rect>
              </w:pict>
            </w:r>
            <w:r w:rsidR="00275ABF">
              <w:rPr>
                <w:rFonts w:ascii="Times New Roman" w:eastAsia="Times New Roman" w:hAnsi="Times New Roman" w:cs="Times New Roman"/>
                <w:b/>
                <w:color w:val="000000"/>
                <w:sz w:val="24"/>
                <w:szCs w:val="24"/>
              </w:rPr>
              <w:t xml:space="preserve">Resources </w:t>
            </w:r>
          </w:p>
        </w:tc>
      </w:tr>
      <w:tr w:rsidR="00DD44CB" w14:paraId="1AE48BBD" w14:textId="77777777">
        <w:trPr>
          <w:cantSplit/>
          <w:tblHeader/>
        </w:trPr>
        <w:tc>
          <w:tcPr>
            <w:tcW w:w="4680" w:type="dxa"/>
            <w:shd w:val="clear" w:color="auto" w:fill="auto"/>
            <w:tcMar>
              <w:top w:w="100" w:type="dxa"/>
              <w:left w:w="100" w:type="dxa"/>
              <w:bottom w:w="100" w:type="dxa"/>
              <w:right w:w="100" w:type="dxa"/>
            </w:tcMar>
          </w:tcPr>
          <w:p w14:paraId="71090A5B"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Tangible </w:t>
            </w:r>
          </w:p>
          <w:p w14:paraId="02DF4664" w14:textId="6497000D"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Apple’s tangible resources include its physical resources such as land, machinery, manufacturing facilities, research laboratories</w:t>
            </w:r>
            <w:r w:rsidR="00CF6B54">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w:t>
            </w:r>
            <w:r w:rsidR="00CF6B54">
              <w:rPr>
                <w:rFonts w:ascii="Times New Roman" w:eastAsia="Times New Roman" w:hAnsi="Times New Roman" w:cs="Times New Roman"/>
                <w:color w:val="000000"/>
                <w:sz w:val="24"/>
                <w:szCs w:val="24"/>
              </w:rPr>
              <w:t>facilities,</w:t>
            </w:r>
            <w:r w:rsidR="00E56D99">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s</w:t>
            </w:r>
            <w:r w:rsidR="00E56D99">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etc. For example, Apple recently developed a new research</w:t>
            </w:r>
            <w:r w:rsidR="00F55586">
              <w:rPr>
                <w:rFonts w:ascii="Times New Roman" w:eastAsia="Times New Roman" w:hAnsi="Times New Roman" w:cs="Times New Roman"/>
                <w:color w:val="000000"/>
                <w:sz w:val="24"/>
                <w:szCs w:val="24"/>
              </w:rPr>
              <w:t xml:space="preserve"> headquarters in</w:t>
            </w:r>
            <w:r>
              <w:rPr>
                <w:rFonts w:ascii="Times New Roman" w:eastAsia="Times New Roman" w:hAnsi="Times New Roman" w:cs="Times New Roman"/>
                <w:color w:val="000000"/>
                <w:sz w:val="24"/>
                <w:szCs w:val="24"/>
              </w:rPr>
              <w:t xml:space="preserve"> Cambridge </w:t>
            </w:r>
            <w:r w:rsidR="00E56D99">
              <w:rPr>
                <w:rFonts w:ascii="Times New Roman" w:eastAsia="Times New Roman" w:hAnsi="Times New Roman" w:cs="Times New Roman"/>
                <w:color w:val="000000"/>
                <w:sz w:val="24"/>
                <w:szCs w:val="24"/>
              </w:rPr>
              <w:t>City to</w:t>
            </w:r>
            <w:r>
              <w:rPr>
                <w:rFonts w:ascii="Times New Roman" w:eastAsia="Times New Roman" w:hAnsi="Times New Roman" w:cs="Times New Roman"/>
                <w:color w:val="000000"/>
                <w:sz w:val="24"/>
                <w:szCs w:val="24"/>
              </w:rPr>
              <w:t xml:space="preserve"> expand its tangible assets within the UK (Businessweekly.co.uk, 2022). Furthermore, the company has 39 working Apple stores in the UK which is more than stores in any other </w:t>
            </w:r>
            <w:r w:rsidR="00CF6B54">
              <w:rPr>
                <w:rFonts w:ascii="Times New Roman" w:eastAsia="Times New Roman" w:hAnsi="Times New Roman" w:cs="Times New Roman"/>
                <w:color w:val="000000"/>
                <w:sz w:val="24"/>
                <w:szCs w:val="24"/>
              </w:rPr>
              <w:t>country</w:t>
            </w:r>
            <w:r>
              <w:rPr>
                <w:rFonts w:ascii="Times New Roman" w:eastAsia="Times New Roman" w:hAnsi="Times New Roman" w:cs="Times New Roman"/>
                <w:color w:val="000000"/>
                <w:sz w:val="24"/>
                <w:szCs w:val="24"/>
              </w:rPr>
              <w:t xml:space="preserve"> in Europe (Statista.com, 2023). </w:t>
            </w:r>
          </w:p>
        </w:tc>
        <w:tc>
          <w:tcPr>
            <w:tcW w:w="4680" w:type="dxa"/>
            <w:shd w:val="clear" w:color="auto" w:fill="auto"/>
            <w:tcMar>
              <w:top w:w="100" w:type="dxa"/>
              <w:left w:w="100" w:type="dxa"/>
              <w:bottom w:w="100" w:type="dxa"/>
              <w:right w:w="100" w:type="dxa"/>
            </w:tcMar>
          </w:tcPr>
          <w:p w14:paraId="4A9C0B39"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Intangible </w:t>
            </w:r>
          </w:p>
          <w:p w14:paraId="5F675995"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Intangible assets refer to a brand’s reputation and intellectual properties. In this case, Apple’s intangible assets include its brand reputation as the world’s most valued company (Statista.com, 2022). </w:t>
            </w:r>
          </w:p>
        </w:tc>
      </w:tr>
      <w:tr w:rsidR="00DD44CB" w14:paraId="2663E8A7" w14:textId="77777777">
        <w:trPr>
          <w:cantSplit/>
          <w:tblHeader/>
        </w:trPr>
        <w:tc>
          <w:tcPr>
            <w:tcW w:w="4680" w:type="dxa"/>
            <w:shd w:val="clear" w:color="auto" w:fill="auto"/>
            <w:tcMar>
              <w:top w:w="100" w:type="dxa"/>
              <w:left w:w="100" w:type="dxa"/>
              <w:bottom w:w="100" w:type="dxa"/>
              <w:right w:w="100" w:type="dxa"/>
            </w:tcMar>
          </w:tcPr>
          <w:p w14:paraId="4CD186A2"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Heterogenous </w:t>
            </w:r>
          </w:p>
          <w:p w14:paraId="1D26DECD" w14:textId="03EBA4F5"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Heterogenous resources and capabilities include Apple’s skills and human resources. In 2022, Apple’s employee count was 164,000 (Macrotrends.net, 2022). This indicates Apple’s vast skill and human assets that contribute to the company’s innovation and development. </w:t>
            </w:r>
          </w:p>
        </w:tc>
        <w:tc>
          <w:tcPr>
            <w:tcW w:w="4680" w:type="dxa"/>
            <w:shd w:val="clear" w:color="auto" w:fill="auto"/>
            <w:tcMar>
              <w:top w:w="100" w:type="dxa"/>
              <w:left w:w="100" w:type="dxa"/>
              <w:bottom w:w="100" w:type="dxa"/>
              <w:right w:w="100" w:type="dxa"/>
            </w:tcMar>
          </w:tcPr>
          <w:p w14:paraId="773E322A"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Immobile </w:t>
            </w:r>
          </w:p>
          <w:p w14:paraId="28177157" w14:textId="73928EA4"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Immobile resources cannot be moved and hereby brings a competitive advantage </w:t>
            </w:r>
            <w:r w:rsidR="00CF6B54">
              <w:rPr>
                <w:rFonts w:ascii="Times New Roman" w:eastAsia="Times New Roman" w:hAnsi="Times New Roman" w:cs="Times New Roman"/>
                <w:color w:val="000000"/>
                <w:sz w:val="24"/>
                <w:szCs w:val="24"/>
              </w:rPr>
              <w:t>to</w:t>
            </w:r>
            <w:r>
              <w:rPr>
                <w:rFonts w:ascii="Times New Roman" w:eastAsia="Times New Roman" w:hAnsi="Times New Roman" w:cs="Times New Roman"/>
                <w:color w:val="000000"/>
                <w:sz w:val="24"/>
                <w:szCs w:val="24"/>
              </w:rPr>
              <w:t xml:space="preserve"> a company. While human skills and tangible assets can be moved to other places, intangible assets such as brand reputation are immobile. </w:t>
            </w:r>
          </w:p>
        </w:tc>
      </w:tr>
      <w:tr w:rsidR="00DD44CB" w14:paraId="15437BC1" w14:textId="77777777">
        <w:trPr>
          <w:cantSplit/>
          <w:trHeight w:val="440"/>
          <w:tblHeader/>
        </w:trPr>
        <w:tc>
          <w:tcPr>
            <w:tcW w:w="9360" w:type="dxa"/>
            <w:gridSpan w:val="2"/>
            <w:shd w:val="clear" w:color="auto" w:fill="auto"/>
            <w:tcMar>
              <w:top w:w="100" w:type="dxa"/>
              <w:left w:w="100" w:type="dxa"/>
              <w:bottom w:w="100" w:type="dxa"/>
              <w:right w:w="100" w:type="dxa"/>
            </w:tcMar>
          </w:tcPr>
          <w:p w14:paraId="61E12489" w14:textId="77777777" w:rsidR="00DD44CB" w:rsidRDefault="00275ABF">
            <w:pPr>
              <w:widowControl w:val="0"/>
              <w:pBdr>
                <w:top w:val="nil"/>
                <w:left w:val="nil"/>
                <w:bottom w:val="nil"/>
                <w:right w:val="nil"/>
                <w:between w:val="nil"/>
              </w:pBdr>
              <w:spacing w:line="24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 xml:space="preserve">Capabilities </w:t>
            </w:r>
          </w:p>
        </w:tc>
      </w:tr>
      <w:tr w:rsidR="00DD44CB" w14:paraId="42661846" w14:textId="77777777">
        <w:trPr>
          <w:cantSplit/>
          <w:trHeight w:val="440"/>
          <w:tblHeader/>
        </w:trPr>
        <w:tc>
          <w:tcPr>
            <w:tcW w:w="4680" w:type="dxa"/>
            <w:shd w:val="clear" w:color="auto" w:fill="auto"/>
            <w:tcMar>
              <w:top w:w="100" w:type="dxa"/>
              <w:left w:w="100" w:type="dxa"/>
              <w:bottom w:w="100" w:type="dxa"/>
              <w:right w:w="100" w:type="dxa"/>
            </w:tcMar>
          </w:tcPr>
          <w:p w14:paraId="58EF68BD" w14:textId="77777777" w:rsidR="00DD44CB" w:rsidRDefault="00275ABF">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Operational </w:t>
            </w:r>
          </w:p>
        </w:tc>
        <w:tc>
          <w:tcPr>
            <w:tcW w:w="4680" w:type="dxa"/>
            <w:shd w:val="clear" w:color="auto" w:fill="auto"/>
            <w:tcMar>
              <w:top w:w="100" w:type="dxa"/>
              <w:left w:w="100" w:type="dxa"/>
              <w:bottom w:w="100" w:type="dxa"/>
              <w:right w:w="100" w:type="dxa"/>
            </w:tcMar>
          </w:tcPr>
          <w:p w14:paraId="7391FB64" w14:textId="77777777" w:rsidR="00DD44CB" w:rsidRDefault="00275ABF">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Dynamic </w:t>
            </w:r>
          </w:p>
        </w:tc>
      </w:tr>
      <w:tr w:rsidR="00DD44CB" w14:paraId="5349857B" w14:textId="77777777">
        <w:trPr>
          <w:cantSplit/>
          <w:tblHeader/>
        </w:trPr>
        <w:tc>
          <w:tcPr>
            <w:tcW w:w="4680" w:type="dxa"/>
            <w:shd w:val="clear" w:color="auto" w:fill="auto"/>
            <w:tcMar>
              <w:top w:w="100" w:type="dxa"/>
              <w:left w:w="100" w:type="dxa"/>
              <w:bottom w:w="100" w:type="dxa"/>
              <w:right w:w="100" w:type="dxa"/>
            </w:tcMar>
          </w:tcPr>
          <w:p w14:paraId="61BE1377" w14:textId="77777777" w:rsidR="00DD44CB" w:rsidRDefault="00275ABF">
            <w:pPr>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Innovation Culture</w:t>
            </w:r>
          </w:p>
          <w:p w14:paraId="53FD947F" w14:textId="77777777" w:rsidR="00DD44CB" w:rsidRDefault="00275ABF">
            <w:pPr>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With this new addition in tangible assets within the UK, the company expects to develop better research and development facilities and expand its innovation capabilities.</w:t>
            </w:r>
          </w:p>
          <w:p w14:paraId="4236A4ED" w14:textId="77777777" w:rsidR="00DD44CB" w:rsidRDefault="00275ABF">
            <w:pPr>
              <w:numPr>
                <w:ilvl w:val="0"/>
                <w:numId w:val="20"/>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Market Share and Global Penetration</w:t>
            </w:r>
          </w:p>
          <w:p w14:paraId="4561FB4D" w14:textId="77777777" w:rsidR="00DD44CB" w:rsidRDefault="00275AB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Apple’s brand reputation and research-innovation capacity can be considered as the brand’s immobile resources which contribute to the company’s high performance in the market</w:t>
            </w:r>
            <w:r>
              <w:rPr>
                <w:rFonts w:ascii="Times New Roman" w:eastAsia="Times New Roman" w:hAnsi="Times New Roman" w:cs="Times New Roman"/>
                <w:b/>
                <w:color w:val="000000"/>
                <w:sz w:val="24"/>
                <w:szCs w:val="24"/>
              </w:rPr>
              <w:t>.</w:t>
            </w:r>
          </w:p>
        </w:tc>
        <w:tc>
          <w:tcPr>
            <w:tcW w:w="4680" w:type="dxa"/>
            <w:shd w:val="clear" w:color="auto" w:fill="auto"/>
            <w:tcMar>
              <w:top w:w="100" w:type="dxa"/>
              <w:left w:w="100" w:type="dxa"/>
              <w:bottom w:w="100" w:type="dxa"/>
              <w:right w:w="100" w:type="dxa"/>
            </w:tcMar>
          </w:tcPr>
          <w:p w14:paraId="5AF2A5B1" w14:textId="77777777" w:rsidR="00DD44CB" w:rsidRDefault="00275ABF">
            <w:pPr>
              <w:widowControl w:val="0"/>
              <w:numPr>
                <w:ilvl w:val="0"/>
                <w:numId w:val="21"/>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Product Design </w:t>
            </w:r>
          </w:p>
          <w:p w14:paraId="29CB66A5" w14:textId="2194F487" w:rsidR="00DD44CB" w:rsidRDefault="00275ABF">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Apple has been synonymous with simplicity and </w:t>
            </w:r>
            <w:r w:rsidR="00C95C0D">
              <w:rPr>
                <w:rFonts w:ascii="Times New Roman" w:eastAsia="Times New Roman" w:hAnsi="Times New Roman" w:cs="Times New Roman"/>
                <w:color w:val="000000"/>
                <w:sz w:val="24"/>
                <w:szCs w:val="24"/>
              </w:rPr>
              <w:t>innovation.</w:t>
            </w:r>
          </w:p>
          <w:p w14:paraId="7B2D9EA1" w14:textId="77777777" w:rsidR="00DD44CB" w:rsidRDefault="00275ABF">
            <w:pPr>
              <w:numPr>
                <w:ilvl w:val="0"/>
                <w:numId w:val="3"/>
              </w:num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Brand Value</w:t>
            </w:r>
          </w:p>
          <w:p w14:paraId="202B8CC3" w14:textId="587710D4" w:rsidR="00DD44CB" w:rsidRDefault="00275ABF">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Worldwide popularity further increases the brand’s reputation and helps it gain more consumers worldwide.</w:t>
            </w:r>
          </w:p>
          <w:p w14:paraId="41C3DB7F" w14:textId="77777777" w:rsidR="00DD44CB" w:rsidRDefault="00DD44CB">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11C87BFE" w14:textId="77777777" w:rsidR="00DD44CB" w:rsidRDefault="00DD44CB">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tc>
      </w:tr>
    </w:tbl>
    <w:p w14:paraId="4692A117" w14:textId="77777777" w:rsidR="00DD44CB" w:rsidRDefault="00275ABF">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3: Strategic resources and capabilities with RBV</w:t>
      </w:r>
    </w:p>
    <w:p w14:paraId="023ACE4B" w14:textId="77777777" w:rsidR="00DD44CB" w:rsidRDefault="00275ABF">
      <w:pPr>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(Source: Macrotrends.net, 2022)</w:t>
      </w:r>
    </w:p>
    <w:p w14:paraId="5589FAAC" w14:textId="77777777" w:rsidR="00454F7A" w:rsidRDefault="00454F7A">
      <w:pPr>
        <w:pStyle w:val="Heading2"/>
      </w:pPr>
      <w:bookmarkStart w:id="10" w:name="_heading=h.17dp8vu" w:colFirst="0" w:colLast="0"/>
      <w:bookmarkEnd w:id="10"/>
    </w:p>
    <w:p w14:paraId="44A57F56" w14:textId="77777777" w:rsidR="00454F7A" w:rsidRDefault="00454F7A">
      <w:pPr>
        <w:pStyle w:val="Heading2"/>
      </w:pPr>
    </w:p>
    <w:p w14:paraId="1B5F14FA" w14:textId="77777777" w:rsidR="00454F7A" w:rsidRDefault="00454F7A">
      <w:pPr>
        <w:pStyle w:val="Heading2"/>
      </w:pPr>
    </w:p>
    <w:p w14:paraId="335F2DCF" w14:textId="77777777" w:rsidR="00454F7A" w:rsidRDefault="00454F7A">
      <w:pPr>
        <w:pStyle w:val="Heading2"/>
      </w:pPr>
    </w:p>
    <w:p w14:paraId="2AC0C129" w14:textId="77777777" w:rsidR="00454F7A" w:rsidRDefault="00454F7A">
      <w:pPr>
        <w:pStyle w:val="Heading2"/>
      </w:pPr>
    </w:p>
    <w:p w14:paraId="1D1CE092" w14:textId="77777777" w:rsidR="00454F7A" w:rsidRDefault="00454F7A">
      <w:pPr>
        <w:pStyle w:val="Heading2"/>
      </w:pPr>
    </w:p>
    <w:p w14:paraId="6A96A55E" w14:textId="77777777" w:rsidR="00454F7A" w:rsidRDefault="00454F7A">
      <w:pPr>
        <w:pStyle w:val="Heading2"/>
      </w:pPr>
    </w:p>
    <w:p w14:paraId="780F4A40" w14:textId="77777777" w:rsidR="00454F7A" w:rsidRDefault="00454F7A">
      <w:pPr>
        <w:pStyle w:val="Heading2"/>
      </w:pPr>
    </w:p>
    <w:p w14:paraId="0E0A43CA" w14:textId="77777777" w:rsidR="00454F7A" w:rsidRDefault="00454F7A">
      <w:pPr>
        <w:pStyle w:val="Heading2"/>
      </w:pPr>
    </w:p>
    <w:p w14:paraId="2508CC0B" w14:textId="7DA069DD" w:rsidR="00DD44CB" w:rsidRDefault="00275ABF">
      <w:pPr>
        <w:pStyle w:val="Heading2"/>
      </w:pPr>
      <w:r>
        <w:lastRenderedPageBreak/>
        <w:t>4.2 Value Chain Analysis</w:t>
      </w:r>
    </w:p>
    <w:p w14:paraId="5D888FB3" w14:textId="77777777" w:rsidR="00DD44CB" w:rsidRDefault="00275ABF">
      <w:pPr>
        <w:pStyle w:val="Heading3"/>
      </w:pPr>
      <w:bookmarkStart w:id="11" w:name="_heading=h.3rdcrjn" w:colFirst="0" w:colLast="0"/>
      <w:bookmarkEnd w:id="11"/>
      <w:r>
        <w:t>4.2.1 Primary Activities</w:t>
      </w:r>
    </w:p>
    <w:p w14:paraId="5AFD9E5E" w14:textId="66FA1885"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Inbound Logistics</w:t>
      </w:r>
    </w:p>
    <w:tbl>
      <w:tblPr>
        <w:tblStyle w:val="a8"/>
        <w:tblW w:w="11065" w:type="dxa"/>
        <w:tblInd w:w="-8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1770"/>
        <w:gridCol w:w="2025"/>
        <w:gridCol w:w="3460"/>
        <w:gridCol w:w="1890"/>
      </w:tblGrid>
      <w:tr w:rsidR="00DD44CB" w14:paraId="793301D5" w14:textId="77777777">
        <w:trPr>
          <w:cantSplit/>
          <w:tblHeader/>
        </w:trPr>
        <w:tc>
          <w:tcPr>
            <w:tcW w:w="1920" w:type="dxa"/>
            <w:shd w:val="clear" w:color="auto" w:fill="auto"/>
            <w:tcMar>
              <w:top w:w="100" w:type="dxa"/>
              <w:left w:w="100" w:type="dxa"/>
              <w:bottom w:w="100" w:type="dxa"/>
              <w:right w:w="100" w:type="dxa"/>
            </w:tcMar>
          </w:tcPr>
          <w:p w14:paraId="4EB15BE8"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Advertising</w:t>
            </w:r>
          </w:p>
        </w:tc>
        <w:tc>
          <w:tcPr>
            <w:tcW w:w="1770" w:type="dxa"/>
            <w:shd w:val="clear" w:color="auto" w:fill="auto"/>
            <w:tcMar>
              <w:top w:w="100" w:type="dxa"/>
              <w:left w:w="100" w:type="dxa"/>
              <w:bottom w:w="100" w:type="dxa"/>
              <w:right w:w="100" w:type="dxa"/>
            </w:tcMar>
          </w:tcPr>
          <w:p w14:paraId="051FB25F"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Promotions</w:t>
            </w:r>
          </w:p>
        </w:tc>
        <w:tc>
          <w:tcPr>
            <w:tcW w:w="2025" w:type="dxa"/>
            <w:shd w:val="clear" w:color="auto" w:fill="auto"/>
            <w:tcMar>
              <w:top w:w="100" w:type="dxa"/>
              <w:left w:w="100" w:type="dxa"/>
              <w:bottom w:w="100" w:type="dxa"/>
              <w:right w:w="100" w:type="dxa"/>
            </w:tcMar>
          </w:tcPr>
          <w:p w14:paraId="2C0A86E2" w14:textId="3BF2E4F2" w:rsidR="00DD44CB" w:rsidRDefault="00C95C0D">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Salesforce</w:t>
            </w:r>
            <w:r w:rsidR="00275ABF">
              <w:rPr>
                <w:rFonts w:ascii="Times New Roman" w:eastAsia="Times New Roman" w:hAnsi="Times New Roman" w:cs="Times New Roman"/>
                <w:b/>
                <w:color w:val="000000"/>
                <w:sz w:val="24"/>
                <w:szCs w:val="24"/>
              </w:rPr>
              <w:t xml:space="preserve"> of Organisation</w:t>
            </w:r>
          </w:p>
        </w:tc>
        <w:tc>
          <w:tcPr>
            <w:tcW w:w="3460" w:type="dxa"/>
            <w:shd w:val="clear" w:color="auto" w:fill="auto"/>
            <w:tcMar>
              <w:top w:w="100" w:type="dxa"/>
              <w:left w:w="100" w:type="dxa"/>
              <w:bottom w:w="100" w:type="dxa"/>
              <w:right w:w="100" w:type="dxa"/>
            </w:tcMar>
          </w:tcPr>
          <w:p w14:paraId="2AE55190"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Distribution Channels</w:t>
            </w:r>
          </w:p>
        </w:tc>
        <w:tc>
          <w:tcPr>
            <w:tcW w:w="1890" w:type="dxa"/>
            <w:shd w:val="clear" w:color="auto" w:fill="auto"/>
            <w:tcMar>
              <w:top w:w="100" w:type="dxa"/>
              <w:left w:w="100" w:type="dxa"/>
              <w:bottom w:w="100" w:type="dxa"/>
              <w:right w:w="100" w:type="dxa"/>
            </w:tcMar>
          </w:tcPr>
          <w:p w14:paraId="3A76C366"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Pricing</w:t>
            </w:r>
          </w:p>
        </w:tc>
      </w:tr>
      <w:tr w:rsidR="00572E59" w14:paraId="7B11A71F" w14:textId="77777777">
        <w:trPr>
          <w:cantSplit/>
          <w:tblHeader/>
        </w:trPr>
        <w:tc>
          <w:tcPr>
            <w:tcW w:w="1920" w:type="dxa"/>
            <w:shd w:val="clear" w:color="auto" w:fill="auto"/>
            <w:tcMar>
              <w:top w:w="100" w:type="dxa"/>
              <w:left w:w="100" w:type="dxa"/>
              <w:bottom w:w="100" w:type="dxa"/>
              <w:right w:w="100" w:type="dxa"/>
            </w:tcMar>
          </w:tcPr>
          <w:p w14:paraId="728F8670" w14:textId="77777777" w:rsidR="00572E59" w:rsidRDefault="00572E59">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tc>
        <w:tc>
          <w:tcPr>
            <w:tcW w:w="1770" w:type="dxa"/>
            <w:shd w:val="clear" w:color="auto" w:fill="auto"/>
            <w:tcMar>
              <w:top w:w="100" w:type="dxa"/>
              <w:left w:w="100" w:type="dxa"/>
              <w:bottom w:w="100" w:type="dxa"/>
              <w:right w:w="100" w:type="dxa"/>
            </w:tcMar>
          </w:tcPr>
          <w:p w14:paraId="07256642" w14:textId="77777777" w:rsidR="00572E59" w:rsidRDefault="00572E59">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tc>
        <w:tc>
          <w:tcPr>
            <w:tcW w:w="2025" w:type="dxa"/>
            <w:shd w:val="clear" w:color="auto" w:fill="auto"/>
            <w:tcMar>
              <w:top w:w="100" w:type="dxa"/>
              <w:left w:w="100" w:type="dxa"/>
              <w:bottom w:w="100" w:type="dxa"/>
              <w:right w:w="100" w:type="dxa"/>
            </w:tcMar>
          </w:tcPr>
          <w:p w14:paraId="40D0B749" w14:textId="77777777" w:rsidR="00572E59" w:rsidRDefault="00572E59">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tc>
        <w:tc>
          <w:tcPr>
            <w:tcW w:w="3460" w:type="dxa"/>
            <w:shd w:val="clear" w:color="auto" w:fill="auto"/>
            <w:tcMar>
              <w:top w:w="100" w:type="dxa"/>
              <w:left w:w="100" w:type="dxa"/>
              <w:bottom w:w="100" w:type="dxa"/>
              <w:right w:w="100" w:type="dxa"/>
            </w:tcMar>
          </w:tcPr>
          <w:p w14:paraId="22144609" w14:textId="77777777" w:rsidR="00572E59" w:rsidRDefault="00572E59">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tc>
        <w:tc>
          <w:tcPr>
            <w:tcW w:w="1890" w:type="dxa"/>
            <w:shd w:val="clear" w:color="auto" w:fill="auto"/>
            <w:tcMar>
              <w:top w:w="100" w:type="dxa"/>
              <w:left w:w="100" w:type="dxa"/>
              <w:bottom w:w="100" w:type="dxa"/>
              <w:right w:w="100" w:type="dxa"/>
            </w:tcMar>
          </w:tcPr>
          <w:p w14:paraId="7ECF8AED" w14:textId="77777777" w:rsidR="00572E59" w:rsidRDefault="00572E59">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tc>
      </w:tr>
      <w:tr w:rsidR="00DD44CB" w14:paraId="0D4265C8" w14:textId="77777777">
        <w:trPr>
          <w:cantSplit/>
          <w:tblHeader/>
        </w:trPr>
        <w:tc>
          <w:tcPr>
            <w:tcW w:w="1920" w:type="dxa"/>
            <w:shd w:val="clear" w:color="auto" w:fill="auto"/>
            <w:tcMar>
              <w:top w:w="100" w:type="dxa"/>
              <w:left w:w="100" w:type="dxa"/>
              <w:bottom w:w="100" w:type="dxa"/>
              <w:right w:w="100" w:type="dxa"/>
            </w:tcMar>
          </w:tcPr>
          <w:p w14:paraId="34DA4A28" w14:textId="6431501E"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Apple’s advertising policies contain transparent and honest content sharing through </w:t>
            </w:r>
            <w:r>
              <w:rPr>
                <w:rFonts w:ascii="Times New Roman" w:eastAsia="Times New Roman" w:hAnsi="Times New Roman" w:cs="Times New Roman"/>
                <w:b/>
                <w:i/>
                <w:color w:val="000000"/>
                <w:sz w:val="24"/>
                <w:szCs w:val="24"/>
              </w:rPr>
              <w:t>App Store, Apple News, Stocks</w:t>
            </w:r>
            <w:r w:rsidR="00CF6B54">
              <w:rPr>
                <w:rFonts w:ascii="Times New Roman" w:eastAsia="Times New Roman" w:hAnsi="Times New Roman" w:cs="Times New Roman"/>
                <w:b/>
                <w:i/>
                <w:color w:val="000000"/>
                <w:sz w:val="24"/>
                <w:szCs w:val="24"/>
              </w:rPr>
              <w:t>,</w:t>
            </w:r>
            <w:r>
              <w:rPr>
                <w:rFonts w:ascii="Times New Roman" w:eastAsia="Times New Roman" w:hAnsi="Times New Roman" w:cs="Times New Roman"/>
                <w:b/>
                <w:i/>
                <w:color w:val="000000"/>
                <w:sz w:val="24"/>
                <w:szCs w:val="24"/>
              </w:rPr>
              <w:t xml:space="preserve"> </w:t>
            </w:r>
            <w:r w:rsidR="00CF6B54">
              <w:rPr>
                <w:rFonts w:ascii="Times New Roman" w:eastAsia="Times New Roman" w:hAnsi="Times New Roman" w:cs="Times New Roman"/>
                <w:b/>
                <w:i/>
                <w:color w:val="000000"/>
                <w:sz w:val="24"/>
                <w:szCs w:val="24"/>
              </w:rPr>
              <w:t xml:space="preserve">and </w:t>
            </w:r>
            <w:r w:rsidR="00C95C0D">
              <w:rPr>
                <w:rFonts w:ascii="Times New Roman" w:eastAsia="Times New Roman" w:hAnsi="Times New Roman" w:cs="Times New Roman"/>
                <w:b/>
                <w:i/>
                <w:color w:val="000000"/>
                <w:sz w:val="24"/>
                <w:szCs w:val="24"/>
              </w:rPr>
              <w:t>the Apple</w:t>
            </w:r>
            <w:r>
              <w:rPr>
                <w:rFonts w:ascii="Times New Roman" w:eastAsia="Times New Roman" w:hAnsi="Times New Roman" w:cs="Times New Roman"/>
                <w:b/>
                <w:i/>
                <w:color w:val="000000"/>
                <w:sz w:val="24"/>
                <w:szCs w:val="24"/>
              </w:rPr>
              <w:t xml:space="preserve"> TV app</w:t>
            </w:r>
            <w:r>
              <w:rPr>
                <w:rFonts w:ascii="Times New Roman" w:eastAsia="Times New Roman" w:hAnsi="Times New Roman" w:cs="Times New Roman"/>
                <w:color w:val="000000"/>
                <w:sz w:val="24"/>
                <w:szCs w:val="24"/>
              </w:rPr>
              <w:t xml:space="preserve"> (Apple.com, 2022). Apple does not share any personal </w:t>
            </w:r>
            <w:r w:rsidR="00E56D99">
              <w:rPr>
                <w:rFonts w:ascii="Times New Roman" w:eastAsia="Times New Roman" w:hAnsi="Times New Roman" w:cs="Times New Roman"/>
                <w:color w:val="000000"/>
                <w:sz w:val="24"/>
                <w:szCs w:val="24"/>
              </w:rPr>
              <w:t>darts of</w:t>
            </w:r>
            <w:r>
              <w:rPr>
                <w:rFonts w:ascii="Times New Roman" w:eastAsia="Times New Roman" w:hAnsi="Times New Roman" w:cs="Times New Roman"/>
                <w:color w:val="000000"/>
                <w:sz w:val="24"/>
                <w:szCs w:val="24"/>
              </w:rPr>
              <w:t xml:space="preserve"> the customers </w:t>
            </w:r>
            <w:r w:rsidR="00E56D99">
              <w:rPr>
                <w:rFonts w:ascii="Times New Roman" w:eastAsia="Times New Roman" w:hAnsi="Times New Roman" w:cs="Times New Roman"/>
                <w:color w:val="000000"/>
                <w:sz w:val="24"/>
                <w:szCs w:val="24"/>
              </w:rPr>
              <w:t xml:space="preserve">on </w:t>
            </w:r>
            <w:r w:rsidR="009F2062">
              <w:rPr>
                <w:rFonts w:ascii="Times New Roman" w:eastAsia="Times New Roman" w:hAnsi="Times New Roman" w:cs="Times New Roman"/>
                <w:color w:val="000000"/>
                <w:sz w:val="24"/>
                <w:szCs w:val="24"/>
              </w:rPr>
              <w:t>t</w:t>
            </w:r>
            <w:r>
              <w:rPr>
                <w:rFonts w:ascii="Times New Roman" w:eastAsia="Times New Roman" w:hAnsi="Times New Roman" w:cs="Times New Roman"/>
                <w:color w:val="000000"/>
                <w:sz w:val="24"/>
                <w:szCs w:val="24"/>
              </w:rPr>
              <w:t>heir advertising platforms.</w:t>
            </w:r>
          </w:p>
        </w:tc>
        <w:tc>
          <w:tcPr>
            <w:tcW w:w="1770" w:type="dxa"/>
            <w:shd w:val="clear" w:color="auto" w:fill="auto"/>
            <w:tcMar>
              <w:top w:w="100" w:type="dxa"/>
              <w:left w:w="100" w:type="dxa"/>
              <w:bottom w:w="100" w:type="dxa"/>
              <w:right w:w="100" w:type="dxa"/>
            </w:tcMar>
          </w:tcPr>
          <w:p w14:paraId="355BAB16" w14:textId="33A5068A"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 promotes </w:t>
            </w:r>
            <w:r w:rsidR="00CF6B54">
              <w:rPr>
                <w:rFonts w:ascii="Times New Roman" w:eastAsia="Times New Roman" w:hAnsi="Times New Roman" w:cs="Times New Roman"/>
                <w:color w:val="000000"/>
                <w:sz w:val="24"/>
                <w:szCs w:val="24"/>
              </w:rPr>
              <w:t>its</w:t>
            </w:r>
            <w:r>
              <w:rPr>
                <w:rFonts w:ascii="Times New Roman" w:eastAsia="Times New Roman" w:hAnsi="Times New Roman" w:cs="Times New Roman"/>
                <w:color w:val="000000"/>
                <w:sz w:val="24"/>
                <w:szCs w:val="24"/>
              </w:rPr>
              <w:t xml:space="preserve"> products through advertisement, sales, public relations</w:t>
            </w:r>
            <w:r w:rsidR="00CF6B54">
              <w:rPr>
                <w:rFonts w:ascii="Times New Roman" w:eastAsia="Times New Roman" w:hAnsi="Times New Roman" w:cs="Times New Roman"/>
                <w:color w:val="000000"/>
                <w:sz w:val="24"/>
                <w:szCs w:val="24"/>
              </w:rPr>
              <w:t>,</w:t>
            </w:r>
            <w:r w:rsidR="00E56D99">
              <w:rPr>
                <w:rFonts w:ascii="Times New Roman" w:eastAsia="Times New Roman" w:hAnsi="Times New Roman" w:cs="Times New Roman"/>
                <w:color w:val="000000"/>
                <w:sz w:val="24"/>
                <w:szCs w:val="24"/>
              </w:rPr>
              <w:t xml:space="preserve"> and</w:t>
            </w:r>
            <w:r>
              <w:rPr>
                <w:rFonts w:ascii="Times New Roman" w:eastAsia="Times New Roman" w:hAnsi="Times New Roman" w:cs="Times New Roman"/>
                <w:color w:val="000000"/>
                <w:sz w:val="24"/>
                <w:szCs w:val="24"/>
              </w:rPr>
              <w:t xml:space="preserve"> personal selling (Apple.com, 2022)</w:t>
            </w:r>
          </w:p>
        </w:tc>
        <w:tc>
          <w:tcPr>
            <w:tcW w:w="2025" w:type="dxa"/>
            <w:shd w:val="clear" w:color="auto" w:fill="auto"/>
            <w:tcMar>
              <w:top w:w="100" w:type="dxa"/>
              <w:left w:w="100" w:type="dxa"/>
              <w:bottom w:w="100" w:type="dxa"/>
              <w:right w:w="100" w:type="dxa"/>
            </w:tcMar>
          </w:tcPr>
          <w:p w14:paraId="18BF3A92"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 fosters effective customer relationship management through dedicated database formation in iOS platforms (Apple.com, 2019). </w:t>
            </w:r>
          </w:p>
        </w:tc>
        <w:tc>
          <w:tcPr>
            <w:tcW w:w="3460" w:type="dxa"/>
            <w:shd w:val="clear" w:color="auto" w:fill="auto"/>
            <w:tcMar>
              <w:top w:w="100" w:type="dxa"/>
              <w:left w:w="100" w:type="dxa"/>
              <w:bottom w:w="100" w:type="dxa"/>
              <w:right w:w="100" w:type="dxa"/>
            </w:tcMar>
          </w:tcPr>
          <w:p w14:paraId="7B36A2C4" w14:textId="7BDEC5DD"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Involving the </w:t>
            </w:r>
            <w:r w:rsidR="00CF6B54">
              <w:rPr>
                <w:rFonts w:ascii="Times New Roman" w:eastAsia="Times New Roman" w:hAnsi="Times New Roman" w:cs="Times New Roman"/>
                <w:color w:val="000000"/>
                <w:sz w:val="24"/>
                <w:szCs w:val="24"/>
              </w:rPr>
              <w:t>third-party</w:t>
            </w:r>
            <w:r>
              <w:rPr>
                <w:rFonts w:ascii="Times New Roman" w:eastAsia="Times New Roman" w:hAnsi="Times New Roman" w:cs="Times New Roman"/>
                <w:color w:val="000000"/>
                <w:sz w:val="24"/>
                <w:szCs w:val="24"/>
              </w:rPr>
              <w:t xml:space="preserve"> network carriers, retailers, wholesalers</w:t>
            </w:r>
            <w:r w:rsidR="00CF6B54">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resellers</w:t>
            </w:r>
          </w:p>
          <w:p w14:paraId="7A0F2E17"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eastAsia="en-US"/>
              </w:rPr>
              <w:drawing>
                <wp:inline distT="114300" distB="114300" distL="114300" distR="114300" wp14:anchorId="55E5E4E5" wp14:editId="6F8B0D1D">
                  <wp:extent cx="2074211" cy="1617504"/>
                  <wp:effectExtent l="0" t="0" r="0" b="0"/>
                  <wp:docPr id="2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2074211" cy="1617504"/>
                          </a:xfrm>
                          <a:prstGeom prst="rect">
                            <a:avLst/>
                          </a:prstGeom>
                          <a:ln/>
                        </pic:spPr>
                      </pic:pic>
                    </a:graphicData>
                  </a:graphic>
                </wp:inline>
              </w:drawing>
            </w:r>
          </w:p>
          <w:p w14:paraId="33680FFB"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6: Apple Distribution by Sales</w:t>
            </w:r>
          </w:p>
          <w:p w14:paraId="3A39F21E"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Medium.com, 2020)</w:t>
            </w:r>
          </w:p>
        </w:tc>
        <w:tc>
          <w:tcPr>
            <w:tcW w:w="1890" w:type="dxa"/>
            <w:shd w:val="clear" w:color="auto" w:fill="auto"/>
            <w:tcMar>
              <w:top w:w="100" w:type="dxa"/>
              <w:left w:w="100" w:type="dxa"/>
              <w:bottom w:w="100" w:type="dxa"/>
              <w:right w:w="100" w:type="dxa"/>
            </w:tcMar>
          </w:tcPr>
          <w:p w14:paraId="5C0A2BE2"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color w:val="000000"/>
                <w:sz w:val="24"/>
                <w:szCs w:val="24"/>
              </w:rPr>
              <w:t xml:space="preserve">Apple’s pricing depends upon </w:t>
            </w:r>
            <w:r>
              <w:rPr>
                <w:rFonts w:ascii="Times New Roman" w:eastAsia="Times New Roman" w:hAnsi="Times New Roman" w:cs="Times New Roman"/>
                <w:b/>
                <w:i/>
                <w:color w:val="000000"/>
                <w:sz w:val="24"/>
                <w:szCs w:val="24"/>
              </w:rPr>
              <w:t>premium and freemium strategies</w:t>
            </w:r>
          </w:p>
        </w:tc>
      </w:tr>
    </w:tbl>
    <w:p w14:paraId="4747539E" w14:textId="77777777" w:rsidR="00DD44CB" w:rsidRDefault="00275ABF">
      <w:pPr>
        <w:pBdr>
          <w:top w:val="nil"/>
          <w:left w:val="nil"/>
          <w:bottom w:val="nil"/>
          <w:right w:val="nil"/>
          <w:between w:val="nil"/>
        </w:pBdr>
        <w:spacing w:before="200"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4: Inbound Operations of Apple Inc.</w:t>
      </w:r>
    </w:p>
    <w:p w14:paraId="165FA373" w14:textId="77777777" w:rsidR="00DD44CB" w:rsidRDefault="00275ABF">
      <w:pPr>
        <w:pBdr>
          <w:top w:val="nil"/>
          <w:left w:val="nil"/>
          <w:bottom w:val="nil"/>
          <w:right w:val="nil"/>
          <w:between w:val="nil"/>
        </w:pBdr>
        <w:spacing w:before="200"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(Source: Apple.com, 2022)</w:t>
      </w:r>
    </w:p>
    <w:p w14:paraId="74165A73" w14:textId="77777777" w:rsidR="00454F7A" w:rsidRDefault="00454F7A">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p>
    <w:p w14:paraId="6E0E3E74" w14:textId="3AD763A4"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Outbound Logistics</w:t>
      </w:r>
    </w:p>
    <w:p w14:paraId="337ED384" w14:textId="1508B872"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Apple’s outbound operations involve purchasing materials from various suppliers distributed globally and shipping them to China for assemblage (Nytimes.com, 2022). The warehousing and distribution of the produced goods such as iPhones, </w:t>
      </w:r>
      <w:r w:rsidR="00E56D99">
        <w:rPr>
          <w:rFonts w:ascii="Times New Roman" w:eastAsia="Times New Roman" w:hAnsi="Times New Roman" w:cs="Times New Roman"/>
          <w:color w:val="000000"/>
          <w:sz w:val="24"/>
          <w:szCs w:val="24"/>
        </w:rPr>
        <w:t>Macs</w:t>
      </w:r>
      <w:r>
        <w:rPr>
          <w:rFonts w:ascii="Times New Roman" w:eastAsia="Times New Roman" w:hAnsi="Times New Roman" w:cs="Times New Roman"/>
          <w:color w:val="000000"/>
          <w:sz w:val="24"/>
          <w:szCs w:val="24"/>
        </w:rPr>
        <w:t>,</w:t>
      </w:r>
      <w:r w:rsidR="00CF6B54">
        <w:rPr>
          <w:rFonts w:ascii="Times New Roman" w:eastAsia="Times New Roman" w:hAnsi="Times New Roman" w:cs="Times New Roman"/>
          <w:color w:val="000000"/>
          <w:sz w:val="24"/>
          <w:szCs w:val="24"/>
        </w:rPr>
        <w:t xml:space="preserve"> </w:t>
      </w:r>
      <w:r w:rsidR="00CC6A6E">
        <w:rPr>
          <w:rFonts w:ascii="Times New Roman" w:eastAsia="Times New Roman" w:hAnsi="Times New Roman" w:cs="Times New Roman"/>
          <w:color w:val="000000"/>
          <w:sz w:val="24"/>
          <w:szCs w:val="24"/>
        </w:rPr>
        <w:t xml:space="preserve">and </w:t>
      </w:r>
      <w:r w:rsidR="005609E4">
        <w:rPr>
          <w:rFonts w:ascii="Times New Roman" w:eastAsia="Times New Roman" w:hAnsi="Times New Roman" w:cs="Times New Roman"/>
          <w:color w:val="000000"/>
          <w:sz w:val="24"/>
          <w:szCs w:val="24"/>
        </w:rPr>
        <w:t>MacBooks</w:t>
      </w:r>
      <w:r w:rsidR="00C95C0D">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are then sent to California factories. However, Apple has decided to diversify its supply chain from China to Vietnam and India after the COVID Pandemic (Cips.org, 2023). Apple’s laptops, smartphones</w:t>
      </w:r>
      <w:r w:rsidR="00CF6B54">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technological goods have high depreciation rates due to a short product life cycle.</w:t>
      </w:r>
    </w:p>
    <w:p w14:paraId="23852DAC"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Operations</w:t>
      </w:r>
    </w:p>
    <w:tbl>
      <w:tblPr>
        <w:tblStyle w:val="a9"/>
        <w:tblW w:w="10530" w:type="dxa"/>
        <w:tblInd w:w="-8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30"/>
        <w:gridCol w:w="3000"/>
        <w:gridCol w:w="2535"/>
        <w:gridCol w:w="2265"/>
      </w:tblGrid>
      <w:tr w:rsidR="00DD44CB" w14:paraId="459A908D" w14:textId="77777777">
        <w:trPr>
          <w:cantSplit/>
          <w:tblHeader/>
        </w:trPr>
        <w:tc>
          <w:tcPr>
            <w:tcW w:w="2730" w:type="dxa"/>
            <w:shd w:val="clear" w:color="auto" w:fill="auto"/>
            <w:tcMar>
              <w:top w:w="100" w:type="dxa"/>
              <w:left w:w="100" w:type="dxa"/>
              <w:bottom w:w="100" w:type="dxa"/>
              <w:right w:w="100" w:type="dxa"/>
            </w:tcMar>
          </w:tcPr>
          <w:p w14:paraId="4735D43C"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Supply Chain</w:t>
            </w:r>
          </w:p>
        </w:tc>
        <w:tc>
          <w:tcPr>
            <w:tcW w:w="3000" w:type="dxa"/>
            <w:shd w:val="clear" w:color="auto" w:fill="auto"/>
            <w:tcMar>
              <w:top w:w="100" w:type="dxa"/>
              <w:left w:w="100" w:type="dxa"/>
              <w:bottom w:w="100" w:type="dxa"/>
              <w:right w:w="100" w:type="dxa"/>
            </w:tcMar>
          </w:tcPr>
          <w:p w14:paraId="771BD6D6"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Quality Engineering</w:t>
            </w:r>
          </w:p>
        </w:tc>
        <w:tc>
          <w:tcPr>
            <w:tcW w:w="2535" w:type="dxa"/>
            <w:shd w:val="clear" w:color="auto" w:fill="auto"/>
            <w:tcMar>
              <w:top w:w="100" w:type="dxa"/>
              <w:left w:w="100" w:type="dxa"/>
              <w:bottom w:w="100" w:type="dxa"/>
              <w:right w:w="100" w:type="dxa"/>
            </w:tcMar>
          </w:tcPr>
          <w:p w14:paraId="020DD62B"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Supplier Responsibility</w:t>
            </w:r>
          </w:p>
        </w:tc>
        <w:tc>
          <w:tcPr>
            <w:tcW w:w="2265" w:type="dxa"/>
            <w:shd w:val="clear" w:color="auto" w:fill="auto"/>
            <w:tcMar>
              <w:top w:w="100" w:type="dxa"/>
              <w:left w:w="100" w:type="dxa"/>
              <w:bottom w:w="100" w:type="dxa"/>
              <w:right w:w="100" w:type="dxa"/>
            </w:tcMar>
          </w:tcPr>
          <w:p w14:paraId="67DDDE00"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Program Management</w:t>
            </w:r>
          </w:p>
        </w:tc>
      </w:tr>
      <w:tr w:rsidR="00DD44CB" w14:paraId="425EC18A" w14:textId="77777777">
        <w:trPr>
          <w:cantSplit/>
          <w:tblHeader/>
        </w:trPr>
        <w:tc>
          <w:tcPr>
            <w:tcW w:w="2730" w:type="dxa"/>
            <w:shd w:val="clear" w:color="auto" w:fill="auto"/>
            <w:tcMar>
              <w:top w:w="100" w:type="dxa"/>
              <w:left w:w="100" w:type="dxa"/>
              <w:bottom w:w="100" w:type="dxa"/>
              <w:right w:w="100" w:type="dxa"/>
            </w:tcMar>
          </w:tcPr>
          <w:p w14:paraId="55A846F1" w14:textId="124FCDD6"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Apple has a supply chain of one of its kind with innovative designs for new products, R&amp;D, licensed intellectual property</w:t>
            </w:r>
            <w:r w:rsidR="00CF6B54">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r w:rsidR="00E56D99">
              <w:rPr>
                <w:rFonts w:ascii="Times New Roman" w:eastAsia="Times New Roman" w:hAnsi="Times New Roman" w:cs="Times New Roman"/>
                <w:color w:val="000000"/>
                <w:sz w:val="24"/>
                <w:szCs w:val="24"/>
              </w:rPr>
              <w:t>and third-party</w:t>
            </w:r>
            <w:r>
              <w:rPr>
                <w:rFonts w:ascii="Times New Roman" w:eastAsia="Times New Roman" w:hAnsi="Times New Roman" w:cs="Times New Roman"/>
                <w:color w:val="000000"/>
                <w:sz w:val="24"/>
                <w:szCs w:val="24"/>
              </w:rPr>
              <w:t xml:space="preserve"> businesses. However, the decision to outsource the supplier network has received criticism due to poor working conditions and </w:t>
            </w:r>
            <w:r w:rsidR="005609E4">
              <w:rPr>
                <w:rFonts w:ascii="Times New Roman" w:eastAsia="Times New Roman" w:hAnsi="Times New Roman" w:cs="Times New Roman"/>
                <w:color w:val="000000"/>
                <w:sz w:val="24"/>
                <w:szCs w:val="24"/>
              </w:rPr>
              <w:t>labor</w:t>
            </w:r>
            <w:r>
              <w:rPr>
                <w:rFonts w:ascii="Times New Roman" w:eastAsia="Times New Roman" w:hAnsi="Times New Roman" w:cs="Times New Roman"/>
                <w:color w:val="000000"/>
                <w:sz w:val="24"/>
                <w:szCs w:val="24"/>
              </w:rPr>
              <w:t xml:space="preserve"> rights violations (Businessinsider.</w:t>
            </w:r>
            <w:r w:rsidR="005609E4">
              <w:rPr>
                <w:rFonts w:ascii="Times New Roman" w:eastAsia="Times New Roman" w:hAnsi="Times New Roman" w:cs="Times New Roman"/>
                <w:color w:val="000000"/>
                <w:sz w:val="24"/>
                <w:szCs w:val="24"/>
              </w:rPr>
              <w:t xml:space="preserve"> </w:t>
            </w:r>
            <w:r w:rsidR="00E56D99">
              <w:rPr>
                <w:rFonts w:ascii="Times New Roman" w:eastAsia="Times New Roman" w:hAnsi="Times New Roman" w:cs="Times New Roman"/>
                <w:color w:val="000000"/>
                <w:sz w:val="24"/>
                <w:szCs w:val="24"/>
              </w:rPr>
              <w:t>I</w:t>
            </w:r>
            <w:r>
              <w:rPr>
                <w:rFonts w:ascii="Times New Roman" w:eastAsia="Times New Roman" w:hAnsi="Times New Roman" w:cs="Times New Roman"/>
                <w:color w:val="000000"/>
                <w:sz w:val="24"/>
                <w:szCs w:val="24"/>
              </w:rPr>
              <w:t>n, 2020)</w:t>
            </w:r>
          </w:p>
        </w:tc>
        <w:tc>
          <w:tcPr>
            <w:tcW w:w="3000" w:type="dxa"/>
            <w:shd w:val="clear" w:color="auto" w:fill="auto"/>
            <w:tcMar>
              <w:top w:w="100" w:type="dxa"/>
              <w:left w:w="100" w:type="dxa"/>
              <w:bottom w:w="100" w:type="dxa"/>
              <w:right w:w="100" w:type="dxa"/>
            </w:tcMar>
          </w:tcPr>
          <w:p w14:paraId="33B65D99" w14:textId="1792E715"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 uses </w:t>
            </w:r>
            <w:r w:rsidR="00E56D99">
              <w:rPr>
                <w:rFonts w:ascii="Times New Roman" w:eastAsia="Times New Roman" w:hAnsi="Times New Roman" w:cs="Times New Roman"/>
                <w:color w:val="000000"/>
                <w:sz w:val="24"/>
                <w:szCs w:val="24"/>
              </w:rPr>
              <w:t>several</w:t>
            </w:r>
            <w:r>
              <w:rPr>
                <w:rFonts w:ascii="Times New Roman" w:eastAsia="Times New Roman" w:hAnsi="Times New Roman" w:cs="Times New Roman"/>
                <w:color w:val="000000"/>
                <w:sz w:val="24"/>
                <w:szCs w:val="24"/>
              </w:rPr>
              <w:t xml:space="preserve"> quality control and management tools to ensure </w:t>
            </w:r>
            <w:r w:rsidR="00110F7A">
              <w:rPr>
                <w:rFonts w:ascii="Times New Roman" w:eastAsia="Times New Roman" w:hAnsi="Times New Roman" w:cs="Times New Roman"/>
                <w:color w:val="000000"/>
                <w:sz w:val="24"/>
                <w:szCs w:val="24"/>
              </w:rPr>
              <w:t>high-quality</w:t>
            </w:r>
            <w:r>
              <w:rPr>
                <w:rFonts w:ascii="Times New Roman" w:eastAsia="Times New Roman" w:hAnsi="Times New Roman" w:cs="Times New Roman"/>
                <w:color w:val="000000"/>
                <w:sz w:val="24"/>
                <w:szCs w:val="24"/>
              </w:rPr>
              <w:t xml:space="preserve"> products and services. For example, </w:t>
            </w:r>
            <w:r>
              <w:rPr>
                <w:rFonts w:ascii="Times New Roman" w:eastAsia="Times New Roman" w:hAnsi="Times New Roman" w:cs="Times New Roman"/>
                <w:b/>
                <w:i/>
                <w:color w:val="000000"/>
                <w:sz w:val="24"/>
                <w:szCs w:val="24"/>
              </w:rPr>
              <w:t>“</w:t>
            </w:r>
            <w:r w:rsidR="00CF6B54">
              <w:rPr>
                <w:rFonts w:ascii="Times New Roman" w:eastAsia="Times New Roman" w:hAnsi="Times New Roman" w:cs="Times New Roman"/>
                <w:b/>
                <w:i/>
                <w:color w:val="000000"/>
                <w:sz w:val="24"/>
                <w:szCs w:val="24"/>
              </w:rPr>
              <w:t xml:space="preserve">The </w:t>
            </w:r>
            <w:r>
              <w:rPr>
                <w:rFonts w:ascii="Times New Roman" w:eastAsia="Times New Roman" w:hAnsi="Times New Roman" w:cs="Times New Roman"/>
                <w:b/>
                <w:i/>
                <w:color w:val="000000"/>
                <w:sz w:val="24"/>
                <w:szCs w:val="24"/>
              </w:rPr>
              <w:t>Office of Environmental Initiatives”</w:t>
            </w:r>
            <w:r>
              <w:rPr>
                <w:rFonts w:ascii="Times New Roman" w:eastAsia="Times New Roman" w:hAnsi="Times New Roman" w:cs="Times New Roman"/>
                <w:color w:val="000000"/>
                <w:sz w:val="24"/>
                <w:szCs w:val="24"/>
              </w:rPr>
              <w:t xml:space="preserve"> </w:t>
            </w:r>
            <w:r w:rsidR="00E56D99">
              <w:rPr>
                <w:rFonts w:ascii="Times New Roman" w:eastAsia="Times New Roman" w:hAnsi="Times New Roman" w:cs="Times New Roman"/>
                <w:color w:val="000000"/>
                <w:sz w:val="24"/>
                <w:szCs w:val="24"/>
              </w:rPr>
              <w:t>decipher</w:t>
            </w:r>
            <w:r>
              <w:rPr>
                <w:rFonts w:ascii="Times New Roman" w:eastAsia="Times New Roman" w:hAnsi="Times New Roman" w:cs="Times New Roman"/>
                <w:color w:val="000000"/>
                <w:sz w:val="24"/>
                <w:szCs w:val="24"/>
              </w:rPr>
              <w:t xml:space="preserve"> Apple’s stakeholder engagement and business activities (Apple.com, 2022)</w:t>
            </w:r>
          </w:p>
        </w:tc>
        <w:tc>
          <w:tcPr>
            <w:tcW w:w="2535" w:type="dxa"/>
            <w:shd w:val="clear" w:color="auto" w:fill="auto"/>
            <w:tcMar>
              <w:top w:w="100" w:type="dxa"/>
              <w:left w:w="100" w:type="dxa"/>
              <w:bottom w:w="100" w:type="dxa"/>
              <w:right w:w="100" w:type="dxa"/>
            </w:tcMar>
          </w:tcPr>
          <w:p w14:paraId="76318C72"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Apple provides a thorough code of conduct for the suppliers to hold the highest standard of worker dignity (Apple.com, 2019). For example, Foxconn is one of the largest and oldest suppliers of Apple Inc.</w:t>
            </w:r>
          </w:p>
        </w:tc>
        <w:tc>
          <w:tcPr>
            <w:tcW w:w="2265" w:type="dxa"/>
            <w:shd w:val="clear" w:color="auto" w:fill="auto"/>
            <w:tcMar>
              <w:top w:w="100" w:type="dxa"/>
              <w:left w:w="100" w:type="dxa"/>
              <w:bottom w:w="100" w:type="dxa"/>
              <w:right w:w="100" w:type="dxa"/>
            </w:tcMar>
          </w:tcPr>
          <w:p w14:paraId="65E5F7C2" w14:textId="0FCD99BF" w:rsidR="00DD44CB" w:rsidRDefault="00CF6B54">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w:t>
            </w:r>
            <w:r w:rsidR="00275ABF">
              <w:rPr>
                <w:rFonts w:ascii="Times New Roman" w:eastAsia="Times New Roman" w:hAnsi="Times New Roman" w:cs="Times New Roman"/>
                <w:color w:val="000000"/>
                <w:sz w:val="24"/>
                <w:szCs w:val="24"/>
              </w:rPr>
              <w:t xml:space="preserve">Program Management Office (PMO) of Apple is responsible for collaborating the cross-functional identity, </w:t>
            </w:r>
            <w:r w:rsidR="00E56D99">
              <w:rPr>
                <w:rFonts w:ascii="Times New Roman" w:eastAsia="Times New Roman" w:hAnsi="Times New Roman" w:cs="Times New Roman"/>
                <w:color w:val="000000"/>
                <w:sz w:val="24"/>
                <w:szCs w:val="24"/>
              </w:rPr>
              <w:t>Innovation,</w:t>
            </w:r>
            <w:r w:rsidR="00275ABF">
              <w:rPr>
                <w:rFonts w:ascii="Times New Roman" w:eastAsia="Times New Roman" w:hAnsi="Times New Roman" w:cs="Times New Roman"/>
                <w:color w:val="000000"/>
                <w:sz w:val="24"/>
                <w:szCs w:val="24"/>
              </w:rPr>
              <w:t xml:space="preserve"> and </w:t>
            </w:r>
            <w:r>
              <w:rPr>
                <w:rFonts w:ascii="Times New Roman" w:eastAsia="Times New Roman" w:hAnsi="Times New Roman" w:cs="Times New Roman"/>
                <w:color w:val="000000"/>
                <w:sz w:val="24"/>
                <w:szCs w:val="24"/>
              </w:rPr>
              <w:t>cost optimization</w:t>
            </w:r>
            <w:r w:rsidR="00275ABF">
              <w:rPr>
                <w:rFonts w:ascii="Times New Roman" w:eastAsia="Times New Roman" w:hAnsi="Times New Roman" w:cs="Times New Roman"/>
                <w:color w:val="000000"/>
                <w:sz w:val="24"/>
                <w:szCs w:val="24"/>
              </w:rPr>
              <w:t xml:space="preserve"> (Apple.com, 2020)</w:t>
            </w:r>
          </w:p>
        </w:tc>
      </w:tr>
    </w:tbl>
    <w:p w14:paraId="4833B2D5" w14:textId="77777777" w:rsidR="00DD44CB" w:rsidRDefault="00275ABF">
      <w:pPr>
        <w:pBdr>
          <w:top w:val="nil"/>
          <w:left w:val="nil"/>
          <w:bottom w:val="nil"/>
          <w:right w:val="nil"/>
          <w:between w:val="nil"/>
        </w:pBdr>
        <w:spacing w:before="200"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5: Core Business Operations of Apple Inc.</w:t>
      </w:r>
    </w:p>
    <w:p w14:paraId="02607E35" w14:textId="77777777" w:rsidR="00DD44CB" w:rsidRDefault="00275ABF">
      <w:pPr>
        <w:pBdr>
          <w:top w:val="nil"/>
          <w:left w:val="nil"/>
          <w:bottom w:val="nil"/>
          <w:right w:val="nil"/>
          <w:between w:val="nil"/>
        </w:pBdr>
        <w:spacing w:before="200"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Apple.com, 2022)</w:t>
      </w:r>
    </w:p>
    <w:p w14:paraId="7CDACECF" w14:textId="77777777" w:rsidR="005907E4" w:rsidRDefault="005907E4">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p>
    <w:p w14:paraId="4AD66F26" w14:textId="664EECAE"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Sales Planning and Marketing</w:t>
      </w:r>
    </w:p>
    <w:p w14:paraId="1F72F1FB" w14:textId="6517D0AC"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Apple’s USP is focusing </w:t>
      </w:r>
      <w:r w:rsidR="00CF6B54">
        <w:rPr>
          <w:rFonts w:ascii="Times New Roman" w:eastAsia="Times New Roman" w:hAnsi="Times New Roman" w:cs="Times New Roman"/>
          <w:color w:val="000000"/>
          <w:sz w:val="24"/>
          <w:szCs w:val="24"/>
        </w:rPr>
        <w:t>on</w:t>
      </w:r>
      <w:r>
        <w:rPr>
          <w:rFonts w:ascii="Times New Roman" w:eastAsia="Times New Roman" w:hAnsi="Times New Roman" w:cs="Times New Roman"/>
          <w:color w:val="000000"/>
          <w:sz w:val="24"/>
          <w:szCs w:val="24"/>
        </w:rPr>
        <w:t xml:space="preserve"> </w:t>
      </w:r>
      <w:r w:rsidR="00CF6B54">
        <w:rPr>
          <w:rFonts w:ascii="Times New Roman" w:eastAsia="Times New Roman" w:hAnsi="Times New Roman" w:cs="Times New Roman"/>
          <w:color w:val="000000"/>
          <w:sz w:val="24"/>
          <w:szCs w:val="24"/>
        </w:rPr>
        <w:t>the</w:t>
      </w:r>
      <w:r>
        <w:rPr>
          <w:rFonts w:ascii="Times New Roman" w:eastAsia="Times New Roman" w:hAnsi="Times New Roman" w:cs="Times New Roman"/>
          <w:color w:val="000000"/>
          <w:sz w:val="24"/>
          <w:szCs w:val="24"/>
        </w:rPr>
        <w:t xml:space="preserve"> added value of service (Apple.com, 2019). The firm fosters effective demand forecasting for an optimum production process by closely monitoring the markets. For this purpose, Apple Inc. and Salesforce partnered up to bring the world's most advanced mobile OS for an agile CRM to connect to the customer base along with B2B operations.</w:t>
      </w:r>
    </w:p>
    <w:p w14:paraId="17B9E741" w14:textId="77777777" w:rsidR="00DD44CB" w:rsidRDefault="00275ABF">
      <w:pPr>
        <w:pStyle w:val="Heading3"/>
      </w:pPr>
      <w:bookmarkStart w:id="12" w:name="_heading=h.26in1rg" w:colFirst="0" w:colLast="0"/>
      <w:bookmarkEnd w:id="12"/>
      <w:r>
        <w:t>4.2.2 Secondary Activities</w:t>
      </w:r>
    </w:p>
    <w:p w14:paraId="51E95D83"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Human Resource Management</w:t>
      </w:r>
    </w:p>
    <w:p w14:paraId="00B54D93" w14:textId="2C82AF24"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 being an innovation-driven firm, </w:t>
      </w:r>
      <w:r w:rsidR="00CF6B54">
        <w:rPr>
          <w:rFonts w:ascii="Times New Roman" w:eastAsia="Times New Roman" w:hAnsi="Times New Roman" w:cs="Times New Roman"/>
          <w:color w:val="000000"/>
          <w:sz w:val="24"/>
          <w:szCs w:val="24"/>
        </w:rPr>
        <w:t>emphasizes</w:t>
      </w:r>
      <w:r>
        <w:rPr>
          <w:rFonts w:ascii="Times New Roman" w:eastAsia="Times New Roman" w:hAnsi="Times New Roman" w:cs="Times New Roman"/>
          <w:color w:val="000000"/>
          <w:sz w:val="24"/>
          <w:szCs w:val="24"/>
        </w:rPr>
        <w:t xml:space="preserve"> innovation and investments for </w:t>
      </w:r>
      <w:r w:rsidR="00E56D99">
        <w:rPr>
          <w:rFonts w:ascii="Times New Roman" w:eastAsia="Times New Roman" w:hAnsi="Times New Roman" w:cs="Times New Roman"/>
          <w:color w:val="000000"/>
          <w:sz w:val="24"/>
          <w:szCs w:val="24"/>
        </w:rPr>
        <w:t>capitalization</w:t>
      </w:r>
      <w:r w:rsidR="00CF6B54">
        <w:rPr>
          <w:rFonts w:ascii="Times New Roman" w:eastAsia="Times New Roman" w:hAnsi="Times New Roman" w:cs="Times New Roman"/>
          <w:color w:val="000000"/>
          <w:sz w:val="24"/>
          <w:szCs w:val="24"/>
        </w:rPr>
        <w:t xml:space="preserve"> </w:t>
      </w:r>
      <w:r w:rsidR="00E56D99">
        <w:rPr>
          <w:rFonts w:ascii="Times New Roman" w:eastAsia="Times New Roman" w:hAnsi="Times New Roman" w:cs="Times New Roman"/>
          <w:color w:val="000000"/>
          <w:sz w:val="24"/>
          <w:szCs w:val="24"/>
        </w:rPr>
        <w:t>sign</w:t>
      </w:r>
      <w:r>
        <w:rPr>
          <w:rFonts w:ascii="Times New Roman" w:eastAsia="Times New Roman" w:hAnsi="Times New Roman" w:cs="Times New Roman"/>
          <w:color w:val="000000"/>
          <w:sz w:val="24"/>
          <w:szCs w:val="24"/>
        </w:rPr>
        <w:t xml:space="preserve"> potential by committing </w:t>
      </w:r>
      <w:r w:rsidR="00CF6B54">
        <w:rPr>
          <w:rFonts w:ascii="Times New Roman" w:eastAsia="Times New Roman" w:hAnsi="Times New Roman" w:cs="Times New Roman"/>
          <w:color w:val="000000"/>
          <w:sz w:val="24"/>
          <w:szCs w:val="24"/>
        </w:rPr>
        <w:t xml:space="preserve">to </w:t>
      </w:r>
      <w:r>
        <w:rPr>
          <w:rFonts w:ascii="Times New Roman" w:eastAsia="Times New Roman" w:hAnsi="Times New Roman" w:cs="Times New Roman"/>
          <w:color w:val="000000"/>
          <w:sz w:val="24"/>
          <w:szCs w:val="24"/>
        </w:rPr>
        <w:t xml:space="preserve">team development and participation in </w:t>
      </w:r>
      <w:r w:rsidR="00E56D99">
        <w:rPr>
          <w:rFonts w:ascii="Times New Roman" w:eastAsia="Times New Roman" w:hAnsi="Times New Roman" w:cs="Times New Roman"/>
          <w:color w:val="000000"/>
          <w:sz w:val="24"/>
          <w:szCs w:val="24"/>
        </w:rPr>
        <w:t>decision-making</w:t>
      </w:r>
      <w:r>
        <w:rPr>
          <w:rFonts w:ascii="Times New Roman" w:eastAsia="Times New Roman" w:hAnsi="Times New Roman" w:cs="Times New Roman"/>
          <w:color w:val="000000"/>
          <w:sz w:val="24"/>
          <w:szCs w:val="24"/>
        </w:rPr>
        <w:t>. Apple recruits brilliant and selected talent pools across the world through a responsible HR Policy (Apple.com, 2020). Along with that, Apple frequently gifts iPad and iPhones to the employees for their hard work and innovation apart from giving learning opportunities and motivation.</w:t>
      </w:r>
    </w:p>
    <w:p w14:paraId="466DB1DB"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Technological Development</w:t>
      </w:r>
    </w:p>
    <w:p w14:paraId="794CF3E6" w14:textId="3A16E58C"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 has been working on 11.1 and 13 models of iPad Pro with OLED displays to be released in 2024 (Apple.com, 2022). Apart from that, the current trend of foldable iPhones is going to launch with ground-breaking technologies such as </w:t>
      </w:r>
      <w:r>
        <w:rPr>
          <w:rFonts w:ascii="Times New Roman" w:eastAsia="Times New Roman" w:hAnsi="Times New Roman" w:cs="Times New Roman"/>
          <w:b/>
          <w:i/>
          <w:color w:val="000000"/>
          <w:sz w:val="24"/>
          <w:szCs w:val="24"/>
        </w:rPr>
        <w:t>“HomeKit and facial recognition”</w:t>
      </w:r>
      <w:r>
        <w:rPr>
          <w:rFonts w:ascii="Times New Roman" w:eastAsia="Times New Roman" w:hAnsi="Times New Roman" w:cs="Times New Roman"/>
          <w:color w:val="000000"/>
          <w:sz w:val="24"/>
          <w:szCs w:val="24"/>
        </w:rPr>
        <w:t xml:space="preserve">. Apple has been working to bring in the world's fastest desktop browser Safari through </w:t>
      </w:r>
      <w:r>
        <w:rPr>
          <w:rFonts w:ascii="Times New Roman" w:eastAsia="Times New Roman" w:hAnsi="Times New Roman" w:cs="Times New Roman"/>
          <w:b/>
          <w:i/>
          <w:color w:val="000000"/>
          <w:sz w:val="24"/>
          <w:szCs w:val="24"/>
        </w:rPr>
        <w:t>“macOS Big Sur” and “Mac Catalyst”</w:t>
      </w:r>
      <w:r>
        <w:rPr>
          <w:rFonts w:ascii="Times New Roman" w:eastAsia="Times New Roman" w:hAnsi="Times New Roman" w:cs="Times New Roman"/>
          <w:color w:val="000000"/>
          <w:sz w:val="24"/>
          <w:szCs w:val="24"/>
        </w:rPr>
        <w:t xml:space="preserve"> (Apple.com, 2020). Its AI products have recently been valued </w:t>
      </w:r>
      <w:r w:rsidR="00CF6B54">
        <w:rPr>
          <w:rFonts w:ascii="Times New Roman" w:eastAsia="Times New Roman" w:hAnsi="Times New Roman" w:cs="Times New Roman"/>
          <w:color w:val="000000"/>
          <w:sz w:val="24"/>
          <w:szCs w:val="24"/>
        </w:rPr>
        <w:t xml:space="preserve">at </w:t>
      </w:r>
      <w:r>
        <w:rPr>
          <w:rFonts w:ascii="Times New Roman" w:eastAsia="Times New Roman" w:hAnsi="Times New Roman" w:cs="Times New Roman"/>
          <w:color w:val="000000"/>
          <w:sz w:val="24"/>
          <w:szCs w:val="24"/>
        </w:rPr>
        <w:t xml:space="preserve">up to $3 trillion due to high global demands. Apple uses around 41 advanced technologies including </w:t>
      </w:r>
      <w:r>
        <w:rPr>
          <w:rFonts w:ascii="Times New Roman" w:eastAsia="Times New Roman" w:hAnsi="Times New Roman" w:cs="Times New Roman"/>
          <w:b/>
          <w:i/>
          <w:color w:val="000000"/>
          <w:sz w:val="24"/>
          <w:szCs w:val="24"/>
        </w:rPr>
        <w:t>HTML5, jQu</w:t>
      </w:r>
      <w:r w:rsidR="00CF6B54">
        <w:rPr>
          <w:rFonts w:ascii="Times New Roman" w:eastAsia="Times New Roman" w:hAnsi="Times New Roman" w:cs="Times New Roman"/>
          <w:b/>
          <w:i/>
          <w:color w:val="000000"/>
          <w:sz w:val="24"/>
          <w:szCs w:val="24"/>
        </w:rPr>
        <w:t>,</w:t>
      </w:r>
      <w:r w:rsidR="00E56D99">
        <w:rPr>
          <w:rFonts w:ascii="Times New Roman" w:eastAsia="Times New Roman" w:hAnsi="Times New Roman" w:cs="Times New Roman"/>
          <w:b/>
          <w:i/>
          <w:color w:val="000000"/>
          <w:sz w:val="24"/>
          <w:szCs w:val="24"/>
        </w:rPr>
        <w:t xml:space="preserve"> try,</w:t>
      </w:r>
      <w:r>
        <w:rPr>
          <w:rFonts w:ascii="Times New Roman" w:eastAsia="Times New Roman" w:hAnsi="Times New Roman" w:cs="Times New Roman"/>
          <w:b/>
          <w:i/>
          <w:color w:val="000000"/>
          <w:sz w:val="24"/>
          <w:szCs w:val="24"/>
        </w:rPr>
        <w:t xml:space="preserve"> and </w:t>
      </w:r>
      <w:r w:rsidR="00E56D99">
        <w:rPr>
          <w:rFonts w:ascii="Times New Roman" w:eastAsia="Times New Roman" w:hAnsi="Times New Roman" w:cs="Times New Roman"/>
          <w:b/>
          <w:i/>
          <w:color w:val="000000"/>
          <w:sz w:val="24"/>
          <w:szCs w:val="24"/>
        </w:rPr>
        <w:t xml:space="preserve">Google </w:t>
      </w:r>
      <w:proofErr w:type="gramStart"/>
      <w:r w:rsidR="00E56D99">
        <w:rPr>
          <w:rFonts w:ascii="Times New Roman" w:eastAsia="Times New Roman" w:hAnsi="Times New Roman" w:cs="Times New Roman"/>
          <w:b/>
          <w:i/>
          <w:color w:val="000000"/>
          <w:sz w:val="24"/>
          <w:szCs w:val="24"/>
        </w:rPr>
        <w:t>Analytics</w:t>
      </w:r>
      <w:r w:rsidR="00CF6B54">
        <w:rPr>
          <w:rFonts w:ascii="Times New Roman" w:eastAsia="Times New Roman" w:hAnsi="Times New Roman" w:cs="Times New Roman"/>
          <w:b/>
          <w:i/>
          <w:color w:val="000000"/>
          <w:sz w:val="24"/>
          <w:szCs w:val="24"/>
        </w:rPr>
        <w:t>,</w:t>
      </w:r>
      <w:r>
        <w:rPr>
          <w:rFonts w:ascii="Times New Roman" w:eastAsia="Times New Roman" w:hAnsi="Times New Roman" w:cs="Times New Roman"/>
          <w:b/>
          <w:i/>
          <w:color w:val="000000"/>
          <w:sz w:val="24"/>
          <w:szCs w:val="24"/>
        </w:rPr>
        <w:t>s</w:t>
      </w:r>
      <w:proofErr w:type="gramEnd"/>
      <w:r>
        <w:rPr>
          <w:rFonts w:ascii="Times New Roman" w:eastAsia="Times New Roman" w:hAnsi="Times New Roman" w:cs="Times New Roman"/>
          <w:b/>
          <w:i/>
          <w:color w:val="000000"/>
          <w:sz w:val="24"/>
          <w:szCs w:val="24"/>
        </w:rPr>
        <w:t xml:space="preserve"> </w:t>
      </w:r>
      <w:r>
        <w:rPr>
          <w:rFonts w:ascii="Times New Roman" w:eastAsia="Times New Roman" w:hAnsi="Times New Roman" w:cs="Times New Roman"/>
          <w:color w:val="000000"/>
          <w:sz w:val="24"/>
          <w:szCs w:val="24"/>
        </w:rPr>
        <w:t xml:space="preserve">and 67 technologies are used for advanced software and website development (Crunchbase.com, 2022). </w:t>
      </w:r>
      <w:r w:rsidR="00E56D99">
        <w:rPr>
          <w:rFonts w:ascii="Times New Roman" w:eastAsia="Times New Roman" w:hAnsi="Times New Roman" w:cs="Times New Roman"/>
          <w:color w:val="000000"/>
          <w:sz w:val="24"/>
          <w:szCs w:val="24"/>
        </w:rPr>
        <w:t>Additionally</w:t>
      </w:r>
      <w:r>
        <w:rPr>
          <w:rFonts w:ascii="Times New Roman" w:eastAsia="Times New Roman" w:hAnsi="Times New Roman" w:cs="Times New Roman"/>
          <w:color w:val="000000"/>
          <w:sz w:val="24"/>
          <w:szCs w:val="24"/>
        </w:rPr>
        <w:t xml:space="preserve">, </w:t>
      </w:r>
      <w:r w:rsidR="00E56D99">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 xml:space="preserve">Apple pencil </w:t>
      </w:r>
      <w:r w:rsidR="00E56D99">
        <w:rPr>
          <w:rFonts w:ascii="Times New Roman" w:eastAsia="Times New Roman" w:hAnsi="Times New Roman" w:cs="Times New Roman"/>
          <w:color w:val="000000"/>
          <w:sz w:val="24"/>
          <w:szCs w:val="24"/>
        </w:rPr>
        <w:t>provides</w:t>
      </w:r>
      <w:r w:rsidR="00CF6B54">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des smooth scribbling experience along with the </w:t>
      </w:r>
      <w:r>
        <w:rPr>
          <w:rFonts w:ascii="Times New Roman" w:eastAsia="Times New Roman" w:hAnsi="Times New Roman" w:cs="Times New Roman"/>
          <w:b/>
          <w:i/>
          <w:color w:val="000000"/>
          <w:sz w:val="24"/>
          <w:szCs w:val="24"/>
        </w:rPr>
        <w:t xml:space="preserve">watchOS 7 </w:t>
      </w:r>
      <w:r w:rsidR="00E56D99">
        <w:rPr>
          <w:rFonts w:ascii="Times New Roman" w:eastAsia="Times New Roman" w:hAnsi="Times New Roman" w:cs="Times New Roman"/>
          <w:color w:val="000000"/>
          <w:sz w:val="24"/>
          <w:szCs w:val="24"/>
        </w:rPr>
        <w:t>detects</w:t>
      </w:r>
      <w:r>
        <w:rPr>
          <w:rFonts w:ascii="Times New Roman" w:eastAsia="Times New Roman" w:hAnsi="Times New Roman" w:cs="Times New Roman"/>
          <w:color w:val="000000"/>
          <w:sz w:val="24"/>
          <w:szCs w:val="24"/>
        </w:rPr>
        <w:t xml:space="preserve"> the handwashing habit and sleeping tracker.</w:t>
      </w:r>
    </w:p>
    <w:p w14:paraId="1835C5F4"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Procurement</w:t>
      </w:r>
    </w:p>
    <w:p w14:paraId="61F7DDCE" w14:textId="69822531"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Apple’s procurement strategy involves selection of the trustworthy vendors to negotiate the payments and </w:t>
      </w:r>
      <w:r w:rsidR="00CF6B54">
        <w:rPr>
          <w:rFonts w:ascii="Times New Roman" w:eastAsia="Times New Roman" w:hAnsi="Times New Roman" w:cs="Times New Roman"/>
          <w:color w:val="000000"/>
          <w:sz w:val="24"/>
          <w:szCs w:val="24"/>
        </w:rPr>
        <w:t>purchase</w:t>
      </w:r>
      <w:r>
        <w:rPr>
          <w:rFonts w:ascii="Times New Roman" w:eastAsia="Times New Roman" w:hAnsi="Times New Roman" w:cs="Times New Roman"/>
          <w:color w:val="000000"/>
          <w:sz w:val="24"/>
          <w:szCs w:val="24"/>
        </w:rPr>
        <w:t xml:space="preserve"> raw materials (Apple.com, 2020). Apple prefers to sign long-term contracts for abundant sourcing of cash flow and strategic materials under all circumstances. For example, Apple’s alliance with Pegatron plays an instrumental role in </w:t>
      </w:r>
      <w:r w:rsidR="00E56D99">
        <w:rPr>
          <w:rFonts w:ascii="Times New Roman" w:eastAsia="Times New Roman" w:hAnsi="Times New Roman" w:cs="Times New Roman"/>
          <w:color w:val="000000"/>
          <w:sz w:val="24"/>
          <w:szCs w:val="24"/>
        </w:rPr>
        <w:t>the</w:t>
      </w:r>
      <w:r w:rsidR="00CF6B54">
        <w:rPr>
          <w:rFonts w:ascii="Times New Roman" w:eastAsia="Times New Roman" w:hAnsi="Times New Roman" w:cs="Times New Roman"/>
          <w:color w:val="000000"/>
          <w:sz w:val="24"/>
          <w:szCs w:val="24"/>
        </w:rPr>
        <w:t xml:space="preserve"> </w:t>
      </w:r>
      <w:r w:rsidR="00E56D99">
        <w:rPr>
          <w:rFonts w:ascii="Times New Roman" w:eastAsia="Times New Roman" w:hAnsi="Times New Roman" w:cs="Times New Roman"/>
          <w:color w:val="000000"/>
          <w:sz w:val="24"/>
          <w:szCs w:val="24"/>
        </w:rPr>
        <w:t>procurement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lastRenderedPageBreak/>
        <w:t>management of the firm.</w:t>
      </w:r>
    </w:p>
    <w:p w14:paraId="7D052291"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Firm Infrastructure</w:t>
      </w:r>
    </w:p>
    <w:p w14:paraId="490C02BF" w14:textId="03D62F11"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w:t>
      </w:r>
      <w:r w:rsidR="00CF6B54">
        <w:rPr>
          <w:rFonts w:ascii="Times New Roman" w:eastAsia="Times New Roman" w:hAnsi="Times New Roman" w:cs="Times New Roman"/>
          <w:color w:val="000000"/>
          <w:sz w:val="24"/>
          <w:szCs w:val="24"/>
        </w:rPr>
        <w:t>centralized</w:t>
      </w:r>
      <w:r>
        <w:rPr>
          <w:rFonts w:ascii="Times New Roman" w:eastAsia="Times New Roman" w:hAnsi="Times New Roman" w:cs="Times New Roman"/>
          <w:color w:val="000000"/>
          <w:sz w:val="24"/>
          <w:szCs w:val="24"/>
        </w:rPr>
        <w:t xml:space="preserve"> management structure of Apple Inc. deals with significant encouragement for the employees to participate in the </w:t>
      </w:r>
      <w:r w:rsidR="00CF6B54">
        <w:rPr>
          <w:rFonts w:ascii="Times New Roman" w:eastAsia="Times New Roman" w:hAnsi="Times New Roman" w:cs="Times New Roman"/>
          <w:color w:val="000000"/>
          <w:sz w:val="24"/>
          <w:szCs w:val="24"/>
        </w:rPr>
        <w:t>decision-making</w:t>
      </w:r>
      <w:r>
        <w:rPr>
          <w:rFonts w:ascii="Times New Roman" w:eastAsia="Times New Roman" w:hAnsi="Times New Roman" w:cs="Times New Roman"/>
          <w:color w:val="000000"/>
          <w:sz w:val="24"/>
          <w:szCs w:val="24"/>
        </w:rPr>
        <w:t xml:space="preserve"> process. CEO Tim Cook has med the leadership of the</w:t>
      </w:r>
      <w:r w:rsidR="00CC6A6E">
        <w:rPr>
          <w:rFonts w:ascii="Times New Roman" w:eastAsia="Times New Roman" w:hAnsi="Times New Roman" w:cs="Times New Roman"/>
          <w:color w:val="000000"/>
          <w:sz w:val="24"/>
          <w:szCs w:val="24"/>
        </w:rPr>
        <w:t xml:space="preserve"> </w:t>
      </w:r>
      <w:r w:rsidR="00CF6B54">
        <w:rPr>
          <w:rFonts w:ascii="Times New Roman" w:eastAsia="Times New Roman" w:hAnsi="Times New Roman" w:cs="Times New Roman"/>
          <w:color w:val="000000"/>
          <w:sz w:val="24"/>
          <w:szCs w:val="24"/>
        </w:rPr>
        <w:t>organization</w:t>
      </w:r>
      <w:r w:rsidR="00CC6A6E">
        <w:rPr>
          <w:rFonts w:ascii="Times New Roman" w:eastAsia="Times New Roman" w:hAnsi="Times New Roman" w:cs="Times New Roman"/>
          <w:color w:val="000000"/>
          <w:sz w:val="24"/>
          <w:szCs w:val="24"/>
        </w:rPr>
        <w:t xml:space="preserve"> Steve</w:t>
      </w:r>
      <w:r>
        <w:rPr>
          <w:rFonts w:ascii="Times New Roman" w:eastAsia="Times New Roman" w:hAnsi="Times New Roman" w:cs="Times New Roman"/>
          <w:color w:val="000000"/>
          <w:sz w:val="24"/>
          <w:szCs w:val="24"/>
        </w:rPr>
        <w:t xml:space="preserve"> Jobs with an organic and mechanistic </w:t>
      </w:r>
      <w:r w:rsidR="00CF6B54">
        <w:rPr>
          <w:rFonts w:ascii="Times New Roman" w:eastAsia="Times New Roman" w:hAnsi="Times New Roman" w:cs="Times New Roman"/>
          <w:color w:val="000000"/>
          <w:sz w:val="24"/>
          <w:szCs w:val="24"/>
        </w:rPr>
        <w:t>organizational</w:t>
      </w:r>
      <w:r>
        <w:rPr>
          <w:rFonts w:ascii="Times New Roman" w:eastAsia="Times New Roman" w:hAnsi="Times New Roman" w:cs="Times New Roman"/>
          <w:color w:val="000000"/>
          <w:sz w:val="24"/>
          <w:szCs w:val="24"/>
        </w:rPr>
        <w:t xml:space="preserve"> (Apple.com, 2020). Apple relies on its service ecosystem in more than 522 stores present in around 20 countries for earning profitability through a hierarchical </w:t>
      </w:r>
      <w:r w:rsidR="00CF6B54">
        <w:rPr>
          <w:rFonts w:ascii="Times New Roman" w:eastAsia="Times New Roman" w:hAnsi="Times New Roman" w:cs="Times New Roman"/>
          <w:color w:val="000000"/>
          <w:sz w:val="24"/>
          <w:szCs w:val="24"/>
        </w:rPr>
        <w:t>organizational</w:t>
      </w:r>
      <w:r>
        <w:rPr>
          <w:rFonts w:ascii="Times New Roman" w:eastAsia="Times New Roman" w:hAnsi="Times New Roman" w:cs="Times New Roman"/>
          <w:color w:val="000000"/>
          <w:sz w:val="24"/>
          <w:szCs w:val="24"/>
        </w:rPr>
        <w:t xml:space="preserve"> structure. </w:t>
      </w:r>
    </w:p>
    <w:p w14:paraId="6CD22CC8" w14:textId="77777777" w:rsidR="00DD44CB" w:rsidRDefault="00275ABF">
      <w:pPr>
        <w:widowControl w:val="0"/>
        <w:pBdr>
          <w:top w:val="nil"/>
          <w:left w:val="nil"/>
          <w:bottom w:val="nil"/>
          <w:right w:val="nil"/>
          <w:between w:val="nil"/>
        </w:pBdr>
        <w:spacing w:after="20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eastAsia="en-US"/>
        </w:rPr>
        <w:drawing>
          <wp:inline distT="114300" distB="114300" distL="114300" distR="114300" wp14:anchorId="44830F44" wp14:editId="72ED75BF">
            <wp:extent cx="5731200" cy="4610100"/>
            <wp:effectExtent l="0" t="0" r="0" b="0"/>
            <wp:docPr id="1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7"/>
                    <a:srcRect/>
                    <a:stretch>
                      <a:fillRect/>
                    </a:stretch>
                  </pic:blipFill>
                  <pic:spPr>
                    <a:xfrm>
                      <a:off x="0" y="0"/>
                      <a:ext cx="5731200" cy="4610100"/>
                    </a:xfrm>
                    <a:prstGeom prst="rect">
                      <a:avLst/>
                    </a:prstGeom>
                    <a:ln/>
                  </pic:spPr>
                </pic:pic>
              </a:graphicData>
            </a:graphic>
          </wp:inline>
        </w:drawing>
      </w:r>
    </w:p>
    <w:p w14:paraId="560CD4DD"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7: Apple Organisational Hierarchy</w:t>
      </w:r>
    </w:p>
    <w:p w14:paraId="454F04D1"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Organimi.com, 2020)</w:t>
      </w:r>
    </w:p>
    <w:p w14:paraId="3BCC6081" w14:textId="77777777" w:rsidR="00454F7A" w:rsidRDefault="00454F7A">
      <w:pPr>
        <w:pStyle w:val="Heading2"/>
      </w:pPr>
      <w:bookmarkStart w:id="13" w:name="_heading=h.lnxbz9" w:colFirst="0" w:colLast="0"/>
      <w:bookmarkEnd w:id="13"/>
    </w:p>
    <w:p w14:paraId="3099DCDE" w14:textId="77777777" w:rsidR="00454F7A" w:rsidRDefault="00454F7A">
      <w:pPr>
        <w:pStyle w:val="Heading2"/>
      </w:pPr>
    </w:p>
    <w:p w14:paraId="3809C986" w14:textId="77777777" w:rsidR="00454F7A" w:rsidRDefault="00454F7A">
      <w:pPr>
        <w:pStyle w:val="Heading2"/>
      </w:pPr>
    </w:p>
    <w:p w14:paraId="05DE90C4" w14:textId="77777777" w:rsidR="00454F7A" w:rsidRDefault="00454F7A">
      <w:pPr>
        <w:pStyle w:val="Heading2"/>
      </w:pPr>
    </w:p>
    <w:p w14:paraId="03789A4D" w14:textId="6A84DB51" w:rsidR="00DD44CB" w:rsidRDefault="00275ABF">
      <w:pPr>
        <w:pStyle w:val="Heading2"/>
      </w:pPr>
      <w:r>
        <w:t>4.3 VRIO Analysis of Distinctive Resources and Capabilities</w:t>
      </w:r>
    </w:p>
    <w:tbl>
      <w:tblPr>
        <w:tblStyle w:val="aa"/>
        <w:tblW w:w="10890" w:type="dxa"/>
        <w:tblInd w:w="-8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25"/>
        <w:gridCol w:w="1365"/>
        <w:gridCol w:w="1500"/>
        <w:gridCol w:w="1500"/>
        <w:gridCol w:w="1500"/>
        <w:gridCol w:w="2500"/>
      </w:tblGrid>
      <w:tr w:rsidR="00DD44CB" w14:paraId="3AAA7519" w14:textId="77777777">
        <w:trPr>
          <w:cantSplit/>
          <w:tblHeader/>
        </w:trPr>
        <w:tc>
          <w:tcPr>
            <w:tcW w:w="2525" w:type="dxa"/>
            <w:shd w:val="clear" w:color="auto" w:fill="auto"/>
            <w:tcMar>
              <w:top w:w="100" w:type="dxa"/>
              <w:left w:w="100" w:type="dxa"/>
              <w:bottom w:w="100" w:type="dxa"/>
              <w:right w:w="100" w:type="dxa"/>
            </w:tcMar>
          </w:tcPr>
          <w:p w14:paraId="44C41D51"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Resources or Capabilities</w:t>
            </w:r>
          </w:p>
        </w:tc>
        <w:tc>
          <w:tcPr>
            <w:tcW w:w="1365" w:type="dxa"/>
            <w:shd w:val="clear" w:color="auto" w:fill="auto"/>
            <w:tcMar>
              <w:top w:w="100" w:type="dxa"/>
              <w:left w:w="100" w:type="dxa"/>
              <w:bottom w:w="100" w:type="dxa"/>
              <w:right w:w="100" w:type="dxa"/>
            </w:tcMar>
          </w:tcPr>
          <w:p w14:paraId="32A57FBF"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Value</w:t>
            </w:r>
          </w:p>
        </w:tc>
        <w:tc>
          <w:tcPr>
            <w:tcW w:w="1500" w:type="dxa"/>
            <w:shd w:val="clear" w:color="auto" w:fill="auto"/>
            <w:tcMar>
              <w:top w:w="100" w:type="dxa"/>
              <w:left w:w="100" w:type="dxa"/>
              <w:bottom w:w="100" w:type="dxa"/>
              <w:right w:w="100" w:type="dxa"/>
            </w:tcMar>
          </w:tcPr>
          <w:p w14:paraId="12229BA1"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Rare</w:t>
            </w:r>
          </w:p>
        </w:tc>
        <w:tc>
          <w:tcPr>
            <w:tcW w:w="1500" w:type="dxa"/>
            <w:shd w:val="clear" w:color="auto" w:fill="auto"/>
            <w:tcMar>
              <w:top w:w="100" w:type="dxa"/>
              <w:left w:w="100" w:type="dxa"/>
              <w:bottom w:w="100" w:type="dxa"/>
              <w:right w:w="100" w:type="dxa"/>
            </w:tcMar>
          </w:tcPr>
          <w:p w14:paraId="54B92FC7"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Inimitable</w:t>
            </w:r>
          </w:p>
        </w:tc>
        <w:tc>
          <w:tcPr>
            <w:tcW w:w="1500" w:type="dxa"/>
            <w:shd w:val="clear" w:color="auto" w:fill="auto"/>
            <w:tcMar>
              <w:top w:w="100" w:type="dxa"/>
              <w:left w:w="100" w:type="dxa"/>
              <w:bottom w:w="100" w:type="dxa"/>
              <w:right w:w="100" w:type="dxa"/>
            </w:tcMar>
          </w:tcPr>
          <w:p w14:paraId="5F6AB949" w14:textId="3B0F8194" w:rsidR="00DD44CB" w:rsidRDefault="00CF6B54">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Organized</w:t>
            </w:r>
          </w:p>
        </w:tc>
        <w:tc>
          <w:tcPr>
            <w:tcW w:w="2500" w:type="dxa"/>
            <w:shd w:val="clear" w:color="auto" w:fill="auto"/>
            <w:tcMar>
              <w:top w:w="100" w:type="dxa"/>
              <w:left w:w="100" w:type="dxa"/>
              <w:bottom w:w="100" w:type="dxa"/>
              <w:right w:w="100" w:type="dxa"/>
            </w:tcMar>
          </w:tcPr>
          <w:p w14:paraId="1C53171D"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Type of Advantage</w:t>
            </w:r>
          </w:p>
        </w:tc>
      </w:tr>
      <w:tr w:rsidR="00DD44CB" w14:paraId="5BB78B32" w14:textId="77777777">
        <w:trPr>
          <w:cantSplit/>
          <w:tblHeader/>
        </w:trPr>
        <w:tc>
          <w:tcPr>
            <w:tcW w:w="2525" w:type="dxa"/>
            <w:shd w:val="clear" w:color="auto" w:fill="auto"/>
            <w:tcMar>
              <w:top w:w="100" w:type="dxa"/>
              <w:left w:w="100" w:type="dxa"/>
              <w:bottom w:w="100" w:type="dxa"/>
              <w:right w:w="100" w:type="dxa"/>
            </w:tcMar>
          </w:tcPr>
          <w:p w14:paraId="385B1773"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Brand Value</w:t>
            </w:r>
          </w:p>
        </w:tc>
        <w:tc>
          <w:tcPr>
            <w:tcW w:w="1365" w:type="dxa"/>
            <w:shd w:val="clear" w:color="auto" w:fill="auto"/>
            <w:tcMar>
              <w:top w:w="100" w:type="dxa"/>
              <w:left w:w="100" w:type="dxa"/>
              <w:bottom w:w="100" w:type="dxa"/>
              <w:right w:w="100" w:type="dxa"/>
            </w:tcMar>
          </w:tcPr>
          <w:p w14:paraId="199F68AD"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137F7CC8"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1CE2C685"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42E6A931"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2500" w:type="dxa"/>
            <w:shd w:val="clear" w:color="auto" w:fill="00FF00"/>
            <w:tcMar>
              <w:top w:w="100" w:type="dxa"/>
              <w:left w:w="100" w:type="dxa"/>
              <w:bottom w:w="100" w:type="dxa"/>
              <w:right w:w="100" w:type="dxa"/>
            </w:tcMar>
          </w:tcPr>
          <w:p w14:paraId="25F5A494"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Sustainable Competitive Advantage</w:t>
            </w:r>
          </w:p>
        </w:tc>
      </w:tr>
      <w:tr w:rsidR="00DD44CB" w14:paraId="731EB7D4" w14:textId="77777777">
        <w:trPr>
          <w:cantSplit/>
          <w:tblHeader/>
        </w:trPr>
        <w:tc>
          <w:tcPr>
            <w:tcW w:w="2525" w:type="dxa"/>
            <w:shd w:val="clear" w:color="auto" w:fill="auto"/>
            <w:tcMar>
              <w:top w:w="100" w:type="dxa"/>
              <w:left w:w="100" w:type="dxa"/>
              <w:bottom w:w="100" w:type="dxa"/>
              <w:right w:w="100" w:type="dxa"/>
            </w:tcMar>
          </w:tcPr>
          <w:p w14:paraId="2B63D74E"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Supply Chain Management</w:t>
            </w:r>
          </w:p>
        </w:tc>
        <w:tc>
          <w:tcPr>
            <w:tcW w:w="1365" w:type="dxa"/>
            <w:shd w:val="clear" w:color="auto" w:fill="auto"/>
            <w:tcMar>
              <w:top w:w="100" w:type="dxa"/>
              <w:left w:w="100" w:type="dxa"/>
              <w:bottom w:w="100" w:type="dxa"/>
              <w:right w:w="100" w:type="dxa"/>
            </w:tcMar>
          </w:tcPr>
          <w:p w14:paraId="30479285"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44CCC139"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7E1D776D"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NO</w:t>
            </w:r>
          </w:p>
        </w:tc>
        <w:tc>
          <w:tcPr>
            <w:tcW w:w="1500" w:type="dxa"/>
            <w:shd w:val="clear" w:color="auto" w:fill="auto"/>
            <w:tcMar>
              <w:top w:w="100" w:type="dxa"/>
              <w:left w:w="100" w:type="dxa"/>
              <w:bottom w:w="100" w:type="dxa"/>
              <w:right w:w="100" w:type="dxa"/>
            </w:tcMar>
          </w:tcPr>
          <w:p w14:paraId="4B7B9AFD"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2500" w:type="dxa"/>
            <w:shd w:val="clear" w:color="auto" w:fill="F6B26B"/>
            <w:tcMar>
              <w:top w:w="100" w:type="dxa"/>
              <w:left w:w="100" w:type="dxa"/>
              <w:bottom w:w="100" w:type="dxa"/>
              <w:right w:w="100" w:type="dxa"/>
            </w:tcMar>
          </w:tcPr>
          <w:p w14:paraId="5FF5C8A1"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Temporary Advantage</w:t>
            </w:r>
          </w:p>
        </w:tc>
      </w:tr>
      <w:tr w:rsidR="00DD44CB" w14:paraId="53256180" w14:textId="77777777">
        <w:trPr>
          <w:cantSplit/>
          <w:tblHeader/>
        </w:trPr>
        <w:tc>
          <w:tcPr>
            <w:tcW w:w="2525" w:type="dxa"/>
            <w:shd w:val="clear" w:color="auto" w:fill="auto"/>
            <w:tcMar>
              <w:top w:w="100" w:type="dxa"/>
              <w:left w:w="100" w:type="dxa"/>
              <w:bottom w:w="100" w:type="dxa"/>
              <w:right w:w="100" w:type="dxa"/>
            </w:tcMar>
          </w:tcPr>
          <w:p w14:paraId="7C7F3D11"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Executive Management</w:t>
            </w:r>
          </w:p>
        </w:tc>
        <w:tc>
          <w:tcPr>
            <w:tcW w:w="1365" w:type="dxa"/>
            <w:shd w:val="clear" w:color="auto" w:fill="auto"/>
            <w:tcMar>
              <w:top w:w="100" w:type="dxa"/>
              <w:left w:w="100" w:type="dxa"/>
              <w:bottom w:w="100" w:type="dxa"/>
              <w:right w:w="100" w:type="dxa"/>
            </w:tcMar>
          </w:tcPr>
          <w:p w14:paraId="3856BB86"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7264D161"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NO</w:t>
            </w:r>
          </w:p>
        </w:tc>
        <w:tc>
          <w:tcPr>
            <w:tcW w:w="1500" w:type="dxa"/>
            <w:shd w:val="clear" w:color="auto" w:fill="auto"/>
            <w:tcMar>
              <w:top w:w="100" w:type="dxa"/>
              <w:left w:w="100" w:type="dxa"/>
              <w:bottom w:w="100" w:type="dxa"/>
              <w:right w:w="100" w:type="dxa"/>
            </w:tcMar>
          </w:tcPr>
          <w:p w14:paraId="20C15DF1"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NO</w:t>
            </w:r>
          </w:p>
        </w:tc>
        <w:tc>
          <w:tcPr>
            <w:tcW w:w="1500" w:type="dxa"/>
            <w:shd w:val="clear" w:color="auto" w:fill="auto"/>
            <w:tcMar>
              <w:top w:w="100" w:type="dxa"/>
              <w:left w:w="100" w:type="dxa"/>
              <w:bottom w:w="100" w:type="dxa"/>
              <w:right w:w="100" w:type="dxa"/>
            </w:tcMar>
          </w:tcPr>
          <w:p w14:paraId="353DA903"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2500" w:type="dxa"/>
            <w:shd w:val="clear" w:color="auto" w:fill="F6B26B"/>
            <w:tcMar>
              <w:top w:w="100" w:type="dxa"/>
              <w:left w:w="100" w:type="dxa"/>
              <w:bottom w:w="100" w:type="dxa"/>
              <w:right w:w="100" w:type="dxa"/>
            </w:tcMar>
          </w:tcPr>
          <w:p w14:paraId="1989B65A"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Temporary Advantage</w:t>
            </w:r>
          </w:p>
        </w:tc>
      </w:tr>
      <w:tr w:rsidR="00DD44CB" w14:paraId="6BCA7B79" w14:textId="77777777">
        <w:trPr>
          <w:cantSplit/>
          <w:tblHeader/>
        </w:trPr>
        <w:tc>
          <w:tcPr>
            <w:tcW w:w="2525" w:type="dxa"/>
            <w:shd w:val="clear" w:color="auto" w:fill="auto"/>
            <w:tcMar>
              <w:top w:w="100" w:type="dxa"/>
              <w:left w:w="100" w:type="dxa"/>
              <w:bottom w:w="100" w:type="dxa"/>
              <w:right w:w="100" w:type="dxa"/>
            </w:tcMar>
          </w:tcPr>
          <w:p w14:paraId="5C1A5E4A"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Product Design</w:t>
            </w:r>
          </w:p>
        </w:tc>
        <w:tc>
          <w:tcPr>
            <w:tcW w:w="1365" w:type="dxa"/>
            <w:shd w:val="clear" w:color="auto" w:fill="auto"/>
            <w:tcMar>
              <w:top w:w="100" w:type="dxa"/>
              <w:left w:w="100" w:type="dxa"/>
              <w:bottom w:w="100" w:type="dxa"/>
              <w:right w:w="100" w:type="dxa"/>
            </w:tcMar>
          </w:tcPr>
          <w:p w14:paraId="7AA02135"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6C26F6C5"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2DD5E1F9"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014AD16C"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2500" w:type="dxa"/>
            <w:shd w:val="clear" w:color="auto" w:fill="00FF00"/>
            <w:tcMar>
              <w:top w:w="100" w:type="dxa"/>
              <w:left w:w="100" w:type="dxa"/>
              <w:bottom w:w="100" w:type="dxa"/>
              <w:right w:w="100" w:type="dxa"/>
            </w:tcMar>
          </w:tcPr>
          <w:p w14:paraId="2E50C60C"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Sustainable Competitive Advantage</w:t>
            </w:r>
          </w:p>
        </w:tc>
      </w:tr>
      <w:tr w:rsidR="00DD44CB" w14:paraId="2F57E347" w14:textId="77777777">
        <w:trPr>
          <w:cantSplit/>
          <w:tblHeader/>
        </w:trPr>
        <w:tc>
          <w:tcPr>
            <w:tcW w:w="2525" w:type="dxa"/>
            <w:shd w:val="clear" w:color="auto" w:fill="auto"/>
            <w:tcMar>
              <w:top w:w="100" w:type="dxa"/>
              <w:left w:w="100" w:type="dxa"/>
              <w:bottom w:w="100" w:type="dxa"/>
              <w:right w:w="100" w:type="dxa"/>
            </w:tcMar>
          </w:tcPr>
          <w:p w14:paraId="51EFB061"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Innovation Culture</w:t>
            </w:r>
          </w:p>
        </w:tc>
        <w:tc>
          <w:tcPr>
            <w:tcW w:w="1365" w:type="dxa"/>
            <w:shd w:val="clear" w:color="auto" w:fill="auto"/>
            <w:tcMar>
              <w:top w:w="100" w:type="dxa"/>
              <w:left w:w="100" w:type="dxa"/>
              <w:bottom w:w="100" w:type="dxa"/>
              <w:right w:w="100" w:type="dxa"/>
            </w:tcMar>
          </w:tcPr>
          <w:p w14:paraId="734E4C2E"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1DCD83D6"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70477DC8"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01B16815"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2500" w:type="dxa"/>
            <w:shd w:val="clear" w:color="auto" w:fill="00FF00"/>
            <w:tcMar>
              <w:top w:w="100" w:type="dxa"/>
              <w:left w:w="100" w:type="dxa"/>
              <w:bottom w:w="100" w:type="dxa"/>
              <w:right w:w="100" w:type="dxa"/>
            </w:tcMar>
          </w:tcPr>
          <w:p w14:paraId="0DF29C03"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Sustainable Competitive Advantage</w:t>
            </w:r>
          </w:p>
        </w:tc>
      </w:tr>
      <w:tr w:rsidR="00DD44CB" w14:paraId="54294392" w14:textId="77777777">
        <w:trPr>
          <w:cantSplit/>
          <w:tblHeader/>
        </w:trPr>
        <w:tc>
          <w:tcPr>
            <w:tcW w:w="2525" w:type="dxa"/>
            <w:shd w:val="clear" w:color="auto" w:fill="auto"/>
            <w:tcMar>
              <w:top w:w="100" w:type="dxa"/>
              <w:left w:w="100" w:type="dxa"/>
              <w:bottom w:w="100" w:type="dxa"/>
              <w:right w:w="100" w:type="dxa"/>
            </w:tcMar>
          </w:tcPr>
          <w:p w14:paraId="59B6F082"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Distribution Channel</w:t>
            </w:r>
          </w:p>
        </w:tc>
        <w:tc>
          <w:tcPr>
            <w:tcW w:w="1365" w:type="dxa"/>
            <w:shd w:val="clear" w:color="auto" w:fill="auto"/>
            <w:tcMar>
              <w:top w:w="100" w:type="dxa"/>
              <w:left w:w="100" w:type="dxa"/>
              <w:bottom w:w="100" w:type="dxa"/>
              <w:right w:w="100" w:type="dxa"/>
            </w:tcMar>
          </w:tcPr>
          <w:p w14:paraId="5A35A3A3"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56D37A15"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NO</w:t>
            </w:r>
          </w:p>
        </w:tc>
        <w:tc>
          <w:tcPr>
            <w:tcW w:w="1500" w:type="dxa"/>
            <w:shd w:val="clear" w:color="auto" w:fill="auto"/>
            <w:tcMar>
              <w:top w:w="100" w:type="dxa"/>
              <w:left w:w="100" w:type="dxa"/>
              <w:bottom w:w="100" w:type="dxa"/>
              <w:right w:w="100" w:type="dxa"/>
            </w:tcMar>
          </w:tcPr>
          <w:p w14:paraId="09FF579E"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NO</w:t>
            </w:r>
          </w:p>
        </w:tc>
        <w:tc>
          <w:tcPr>
            <w:tcW w:w="1500" w:type="dxa"/>
            <w:shd w:val="clear" w:color="auto" w:fill="auto"/>
            <w:tcMar>
              <w:top w:w="100" w:type="dxa"/>
              <w:left w:w="100" w:type="dxa"/>
              <w:bottom w:w="100" w:type="dxa"/>
              <w:right w:w="100" w:type="dxa"/>
            </w:tcMar>
          </w:tcPr>
          <w:p w14:paraId="23D0EFAA"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2500" w:type="dxa"/>
            <w:shd w:val="clear" w:color="auto" w:fill="F6B26B"/>
            <w:tcMar>
              <w:top w:w="100" w:type="dxa"/>
              <w:left w:w="100" w:type="dxa"/>
              <w:bottom w:w="100" w:type="dxa"/>
              <w:right w:w="100" w:type="dxa"/>
            </w:tcMar>
          </w:tcPr>
          <w:p w14:paraId="21870721"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Temporary Advantage</w:t>
            </w:r>
          </w:p>
        </w:tc>
      </w:tr>
      <w:tr w:rsidR="00DD44CB" w14:paraId="62F2D336" w14:textId="77777777">
        <w:trPr>
          <w:cantSplit/>
          <w:tblHeader/>
        </w:trPr>
        <w:tc>
          <w:tcPr>
            <w:tcW w:w="2525" w:type="dxa"/>
            <w:shd w:val="clear" w:color="auto" w:fill="auto"/>
            <w:tcMar>
              <w:top w:w="100" w:type="dxa"/>
              <w:left w:w="100" w:type="dxa"/>
              <w:bottom w:w="100" w:type="dxa"/>
              <w:right w:w="100" w:type="dxa"/>
            </w:tcMar>
          </w:tcPr>
          <w:p w14:paraId="4E1215EC"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Market Share and Global Penetration</w:t>
            </w:r>
          </w:p>
        </w:tc>
        <w:tc>
          <w:tcPr>
            <w:tcW w:w="1365" w:type="dxa"/>
            <w:shd w:val="clear" w:color="auto" w:fill="auto"/>
            <w:tcMar>
              <w:top w:w="100" w:type="dxa"/>
              <w:left w:w="100" w:type="dxa"/>
              <w:bottom w:w="100" w:type="dxa"/>
              <w:right w:w="100" w:type="dxa"/>
            </w:tcMar>
          </w:tcPr>
          <w:p w14:paraId="26DFEF6E"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77F109A0"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750B47F1"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4CD3DC77"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2500" w:type="dxa"/>
            <w:shd w:val="clear" w:color="auto" w:fill="00FF00"/>
            <w:tcMar>
              <w:top w:w="100" w:type="dxa"/>
              <w:left w:w="100" w:type="dxa"/>
              <w:bottom w:w="100" w:type="dxa"/>
              <w:right w:w="100" w:type="dxa"/>
            </w:tcMar>
          </w:tcPr>
          <w:p w14:paraId="76BD9B11"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Sustainable Competitive Advantage</w:t>
            </w:r>
          </w:p>
        </w:tc>
      </w:tr>
      <w:tr w:rsidR="00DD44CB" w14:paraId="26D84B42" w14:textId="77777777">
        <w:trPr>
          <w:cantSplit/>
          <w:tblHeader/>
        </w:trPr>
        <w:tc>
          <w:tcPr>
            <w:tcW w:w="2525" w:type="dxa"/>
            <w:shd w:val="clear" w:color="auto" w:fill="auto"/>
            <w:tcMar>
              <w:top w:w="100" w:type="dxa"/>
              <w:left w:w="100" w:type="dxa"/>
              <w:bottom w:w="100" w:type="dxa"/>
              <w:right w:w="100" w:type="dxa"/>
            </w:tcMar>
          </w:tcPr>
          <w:p w14:paraId="189D9829"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Working Ecosystem</w:t>
            </w:r>
          </w:p>
        </w:tc>
        <w:tc>
          <w:tcPr>
            <w:tcW w:w="1365" w:type="dxa"/>
            <w:shd w:val="clear" w:color="auto" w:fill="auto"/>
            <w:tcMar>
              <w:top w:w="100" w:type="dxa"/>
              <w:left w:w="100" w:type="dxa"/>
              <w:bottom w:w="100" w:type="dxa"/>
              <w:right w:w="100" w:type="dxa"/>
            </w:tcMar>
          </w:tcPr>
          <w:p w14:paraId="70E312B1"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5250FA2C"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NO</w:t>
            </w:r>
          </w:p>
        </w:tc>
        <w:tc>
          <w:tcPr>
            <w:tcW w:w="1500" w:type="dxa"/>
            <w:shd w:val="clear" w:color="auto" w:fill="auto"/>
            <w:tcMar>
              <w:top w:w="100" w:type="dxa"/>
              <w:left w:w="100" w:type="dxa"/>
              <w:bottom w:w="100" w:type="dxa"/>
              <w:right w:w="100" w:type="dxa"/>
            </w:tcMar>
          </w:tcPr>
          <w:p w14:paraId="079A5D27"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NO</w:t>
            </w:r>
          </w:p>
        </w:tc>
        <w:tc>
          <w:tcPr>
            <w:tcW w:w="1500" w:type="dxa"/>
            <w:shd w:val="clear" w:color="auto" w:fill="auto"/>
            <w:tcMar>
              <w:top w:w="100" w:type="dxa"/>
              <w:left w:w="100" w:type="dxa"/>
              <w:bottom w:w="100" w:type="dxa"/>
              <w:right w:w="100" w:type="dxa"/>
            </w:tcMar>
          </w:tcPr>
          <w:p w14:paraId="47F45B9D"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NO</w:t>
            </w:r>
          </w:p>
        </w:tc>
        <w:tc>
          <w:tcPr>
            <w:tcW w:w="2500" w:type="dxa"/>
            <w:shd w:val="clear" w:color="auto" w:fill="F6B26B"/>
            <w:tcMar>
              <w:top w:w="100" w:type="dxa"/>
              <w:left w:w="100" w:type="dxa"/>
              <w:bottom w:w="100" w:type="dxa"/>
              <w:right w:w="100" w:type="dxa"/>
            </w:tcMar>
          </w:tcPr>
          <w:p w14:paraId="046B6397"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Temporary Advantage</w:t>
            </w:r>
          </w:p>
        </w:tc>
      </w:tr>
      <w:tr w:rsidR="00DD44CB" w14:paraId="48AA39A8" w14:textId="77777777">
        <w:trPr>
          <w:cantSplit/>
          <w:tblHeader/>
        </w:trPr>
        <w:tc>
          <w:tcPr>
            <w:tcW w:w="2525" w:type="dxa"/>
            <w:shd w:val="clear" w:color="auto" w:fill="auto"/>
            <w:tcMar>
              <w:top w:w="100" w:type="dxa"/>
              <w:left w:w="100" w:type="dxa"/>
              <w:bottom w:w="100" w:type="dxa"/>
              <w:right w:w="100" w:type="dxa"/>
            </w:tcMar>
          </w:tcPr>
          <w:p w14:paraId="52CBEDAE"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Sustainable Approach</w:t>
            </w:r>
          </w:p>
        </w:tc>
        <w:tc>
          <w:tcPr>
            <w:tcW w:w="1365" w:type="dxa"/>
            <w:shd w:val="clear" w:color="auto" w:fill="auto"/>
            <w:tcMar>
              <w:top w:w="100" w:type="dxa"/>
              <w:left w:w="100" w:type="dxa"/>
              <w:bottom w:w="100" w:type="dxa"/>
              <w:right w:w="100" w:type="dxa"/>
            </w:tcMar>
          </w:tcPr>
          <w:p w14:paraId="746A09B8"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YES</w:t>
            </w:r>
          </w:p>
        </w:tc>
        <w:tc>
          <w:tcPr>
            <w:tcW w:w="1500" w:type="dxa"/>
            <w:shd w:val="clear" w:color="auto" w:fill="auto"/>
            <w:tcMar>
              <w:top w:w="100" w:type="dxa"/>
              <w:left w:w="100" w:type="dxa"/>
              <w:bottom w:w="100" w:type="dxa"/>
              <w:right w:w="100" w:type="dxa"/>
            </w:tcMar>
          </w:tcPr>
          <w:p w14:paraId="2303CC0F"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NO</w:t>
            </w:r>
          </w:p>
        </w:tc>
        <w:tc>
          <w:tcPr>
            <w:tcW w:w="1500" w:type="dxa"/>
            <w:shd w:val="clear" w:color="auto" w:fill="auto"/>
            <w:tcMar>
              <w:top w:w="100" w:type="dxa"/>
              <w:left w:w="100" w:type="dxa"/>
              <w:bottom w:w="100" w:type="dxa"/>
              <w:right w:w="100" w:type="dxa"/>
            </w:tcMar>
          </w:tcPr>
          <w:p w14:paraId="63B82ACC"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NO</w:t>
            </w:r>
          </w:p>
        </w:tc>
        <w:tc>
          <w:tcPr>
            <w:tcW w:w="1500" w:type="dxa"/>
            <w:shd w:val="clear" w:color="auto" w:fill="auto"/>
            <w:tcMar>
              <w:top w:w="100" w:type="dxa"/>
              <w:left w:w="100" w:type="dxa"/>
              <w:bottom w:w="100" w:type="dxa"/>
              <w:right w:w="100" w:type="dxa"/>
            </w:tcMar>
          </w:tcPr>
          <w:p w14:paraId="2B4EBBA9"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NO</w:t>
            </w:r>
          </w:p>
        </w:tc>
        <w:tc>
          <w:tcPr>
            <w:tcW w:w="2500" w:type="dxa"/>
            <w:shd w:val="clear" w:color="auto" w:fill="F6B26B"/>
            <w:tcMar>
              <w:top w:w="100" w:type="dxa"/>
              <w:left w:w="100" w:type="dxa"/>
              <w:bottom w:w="100" w:type="dxa"/>
              <w:right w:w="100" w:type="dxa"/>
            </w:tcMar>
          </w:tcPr>
          <w:p w14:paraId="06821D49"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Temporary Advantage</w:t>
            </w:r>
          </w:p>
        </w:tc>
      </w:tr>
    </w:tbl>
    <w:p w14:paraId="4572CE74" w14:textId="77777777" w:rsidR="00DD44CB" w:rsidRDefault="00275ABF">
      <w:pPr>
        <w:pBdr>
          <w:top w:val="nil"/>
          <w:left w:val="nil"/>
          <w:bottom w:val="nil"/>
          <w:right w:val="nil"/>
          <w:between w:val="nil"/>
        </w:pBdr>
        <w:spacing w:before="200"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6: VRIO Analysis of Apple Inc.</w:t>
      </w:r>
    </w:p>
    <w:p w14:paraId="60670B9C" w14:textId="77777777" w:rsidR="00DD44CB" w:rsidRDefault="00275ABF">
      <w:pPr>
        <w:pBdr>
          <w:top w:val="nil"/>
          <w:left w:val="nil"/>
          <w:bottom w:val="nil"/>
          <w:right w:val="nil"/>
          <w:between w:val="nil"/>
        </w:pBdr>
        <w:spacing w:before="200"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(Source: Apple.com, 2022)</w:t>
      </w:r>
    </w:p>
    <w:p w14:paraId="6C3546D9"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Overall Analysis</w:t>
      </w:r>
    </w:p>
    <w:p w14:paraId="52EBD13E" w14:textId="0CBF5629"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VRIO Analysis of Apple demonstrates that brand value, product design, innovation culture</w:t>
      </w:r>
      <w:r w:rsidR="00CF6B54">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global market share are the </w:t>
      </w:r>
      <w:r w:rsidR="00B2080F">
        <w:rPr>
          <w:rFonts w:ascii="Times New Roman" w:eastAsia="Times New Roman" w:hAnsi="Times New Roman" w:cs="Times New Roman"/>
          <w:color w:val="000000"/>
          <w:sz w:val="24"/>
          <w:szCs w:val="24"/>
        </w:rPr>
        <w:t>organizational</w:t>
      </w:r>
      <w:r>
        <w:rPr>
          <w:rFonts w:ascii="Times New Roman" w:eastAsia="Times New Roman" w:hAnsi="Times New Roman" w:cs="Times New Roman"/>
          <w:color w:val="000000"/>
          <w:sz w:val="24"/>
          <w:szCs w:val="24"/>
        </w:rPr>
        <w:t xml:space="preserve"> factors contributing to its sustainable competitive advantage. Apple has become more powerful nowadays as a brand than the product itself due to its technical prowess, which </w:t>
      </w:r>
      <w:r w:rsidR="00B2080F">
        <w:rPr>
          <w:rFonts w:ascii="Times New Roman" w:eastAsia="Times New Roman" w:hAnsi="Times New Roman" w:cs="Times New Roman"/>
          <w:color w:val="000000"/>
          <w:sz w:val="24"/>
          <w:szCs w:val="24"/>
        </w:rPr>
        <w:t>has</w:t>
      </w:r>
      <w:r>
        <w:rPr>
          <w:rFonts w:ascii="Times New Roman" w:eastAsia="Times New Roman" w:hAnsi="Times New Roman" w:cs="Times New Roman"/>
          <w:color w:val="000000"/>
          <w:sz w:val="24"/>
          <w:szCs w:val="24"/>
        </w:rPr>
        <w:t xml:space="preserve"> caused the competitor brands to offer mimicking products at a cheaper rate. Apple products have enhanced </w:t>
      </w:r>
      <w:r w:rsidR="00B2080F">
        <w:rPr>
          <w:rFonts w:ascii="Times New Roman" w:eastAsia="Times New Roman" w:hAnsi="Times New Roman" w:cs="Times New Roman"/>
          <w:color w:val="000000"/>
          <w:sz w:val="24"/>
          <w:szCs w:val="24"/>
        </w:rPr>
        <w:t>predecessors</w:t>
      </w:r>
      <w:r>
        <w:rPr>
          <w:rFonts w:ascii="Times New Roman" w:eastAsia="Times New Roman" w:hAnsi="Times New Roman" w:cs="Times New Roman"/>
          <w:color w:val="000000"/>
          <w:sz w:val="24"/>
          <w:szCs w:val="24"/>
        </w:rPr>
        <w:t xml:space="preserve">, </w:t>
      </w:r>
      <w:r w:rsidR="00B2080F">
        <w:rPr>
          <w:rFonts w:ascii="Times New Roman" w:eastAsia="Times New Roman" w:hAnsi="Times New Roman" w:cs="Times New Roman"/>
          <w:color w:val="000000"/>
          <w:sz w:val="24"/>
          <w:szCs w:val="24"/>
        </w:rPr>
        <w:t xml:space="preserve">and </w:t>
      </w:r>
      <w:r>
        <w:rPr>
          <w:rFonts w:ascii="Times New Roman" w:eastAsia="Times New Roman" w:hAnsi="Times New Roman" w:cs="Times New Roman"/>
          <w:color w:val="000000"/>
          <w:sz w:val="24"/>
          <w:szCs w:val="24"/>
        </w:rPr>
        <w:t xml:space="preserve">latest designs and are user-friendly. Apart from that, the interconnectivity of the products is a unique feature of Apple designs, for example, iPhone and MacBook are extensions of one another (Makeuseof.com, 2022). However, the firm’s supply chain structure along with the role of executive management needs to </w:t>
      </w:r>
      <w:r w:rsidR="00B2080F">
        <w:rPr>
          <w:rFonts w:ascii="Times New Roman" w:eastAsia="Times New Roman" w:hAnsi="Times New Roman" w:cs="Times New Roman"/>
          <w:color w:val="000000"/>
          <w:sz w:val="24"/>
          <w:szCs w:val="24"/>
        </w:rPr>
        <w:t>reverberate</w:t>
      </w:r>
      <w:r>
        <w:rPr>
          <w:rFonts w:ascii="Times New Roman" w:eastAsia="Times New Roman" w:hAnsi="Times New Roman" w:cs="Times New Roman"/>
          <w:color w:val="000000"/>
          <w:sz w:val="24"/>
          <w:szCs w:val="24"/>
        </w:rPr>
        <w:t xml:space="preserve"> as various cases of unethical practices have come up posing a threat to its brand reputation.</w:t>
      </w:r>
    </w:p>
    <w:p w14:paraId="3BC70C45" w14:textId="70221443"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per the case study, Apple’s </w:t>
      </w:r>
      <w:r>
        <w:rPr>
          <w:rFonts w:ascii="Times New Roman" w:eastAsia="Times New Roman" w:hAnsi="Times New Roman" w:cs="Times New Roman"/>
          <w:b/>
          <w:i/>
          <w:color w:val="000000"/>
          <w:sz w:val="24"/>
          <w:szCs w:val="24"/>
        </w:rPr>
        <w:t>LTech business model</w:t>
      </w:r>
      <w:r>
        <w:rPr>
          <w:rFonts w:ascii="Times New Roman" w:eastAsia="Times New Roman" w:hAnsi="Times New Roman" w:cs="Times New Roman"/>
          <w:color w:val="000000"/>
          <w:sz w:val="24"/>
          <w:szCs w:val="24"/>
        </w:rPr>
        <w:t xml:space="preserve"> is the foundation of its current industry supremacy and </w:t>
      </w:r>
      <w:r w:rsidR="00B2080F">
        <w:rPr>
          <w:rFonts w:ascii="Times New Roman" w:eastAsia="Times New Roman" w:hAnsi="Times New Roman" w:cs="Times New Roman"/>
          <w:color w:val="000000"/>
          <w:sz w:val="24"/>
          <w:szCs w:val="24"/>
        </w:rPr>
        <w:t>game-changing</w:t>
      </w:r>
      <w:r>
        <w:rPr>
          <w:rFonts w:ascii="Times New Roman" w:eastAsia="Times New Roman" w:hAnsi="Times New Roman" w:cs="Times New Roman"/>
          <w:color w:val="000000"/>
          <w:sz w:val="24"/>
          <w:szCs w:val="24"/>
        </w:rPr>
        <w:t xml:space="preserve"> brand awareness.</w:t>
      </w:r>
    </w:p>
    <w:p w14:paraId="5E2E7740"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eastAsia="en-US"/>
        </w:rPr>
        <w:lastRenderedPageBreak/>
        <w:drawing>
          <wp:inline distT="114300" distB="114300" distL="114300" distR="114300" wp14:anchorId="1ACB1C9F" wp14:editId="7D15B987">
            <wp:extent cx="5657850" cy="4010025"/>
            <wp:effectExtent l="12700" t="12700" r="12700" b="12700"/>
            <wp:docPr id="2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5657850" cy="4010025"/>
                    </a:xfrm>
                    <a:prstGeom prst="rect">
                      <a:avLst/>
                    </a:prstGeom>
                    <a:ln w="12700">
                      <a:solidFill>
                        <a:srgbClr val="000000"/>
                      </a:solidFill>
                      <a:prstDash val="solid"/>
                    </a:ln>
                  </pic:spPr>
                </pic:pic>
              </a:graphicData>
            </a:graphic>
          </wp:inline>
        </w:drawing>
      </w:r>
    </w:p>
    <w:p w14:paraId="37A1B754"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8: Apple LTech Business Model</w:t>
      </w:r>
    </w:p>
    <w:p w14:paraId="5202ECA1"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Case Study)</w:t>
      </w:r>
    </w:p>
    <w:p w14:paraId="01768993" w14:textId="0AF1CF13" w:rsidR="0055180A" w:rsidRPr="0055180A" w:rsidRDefault="00275ABF" w:rsidP="0055180A">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Apple’s business propagation has deployed an embedded innovation culture playing a prominent role in its success (Podolny and Hansen, 2020). Apple’s strategy of continual low-risk upgrades and </w:t>
      </w:r>
      <w:r>
        <w:rPr>
          <w:rFonts w:ascii="Times New Roman" w:eastAsia="Times New Roman" w:hAnsi="Times New Roman" w:cs="Times New Roman"/>
          <w:b/>
          <w:i/>
          <w:color w:val="000000"/>
          <w:sz w:val="24"/>
          <w:szCs w:val="24"/>
        </w:rPr>
        <w:t>“retain-and-renew (RaR)” policy</w:t>
      </w:r>
      <w:r>
        <w:rPr>
          <w:rFonts w:ascii="Times New Roman" w:eastAsia="Times New Roman" w:hAnsi="Times New Roman" w:cs="Times New Roman"/>
          <w:color w:val="000000"/>
          <w:sz w:val="24"/>
          <w:szCs w:val="24"/>
        </w:rPr>
        <w:t xml:space="preserve"> are </w:t>
      </w:r>
      <w:r w:rsidR="00E56D99">
        <w:rPr>
          <w:rFonts w:ascii="Times New Roman" w:eastAsia="Times New Roman" w:hAnsi="Times New Roman" w:cs="Times New Roman"/>
          <w:color w:val="000000"/>
          <w:sz w:val="24"/>
          <w:szCs w:val="24"/>
        </w:rPr>
        <w:t>hallmarks</w:t>
      </w:r>
      <w:r>
        <w:rPr>
          <w:rFonts w:ascii="Times New Roman" w:eastAsia="Times New Roman" w:hAnsi="Times New Roman" w:cs="Times New Roman"/>
          <w:color w:val="000000"/>
          <w:sz w:val="24"/>
          <w:szCs w:val="24"/>
        </w:rPr>
        <w:t xml:space="preserve"> </w:t>
      </w:r>
      <w:r w:rsidR="00E56D99">
        <w:rPr>
          <w:rFonts w:ascii="Times New Roman" w:eastAsia="Times New Roman" w:hAnsi="Times New Roman" w:cs="Times New Roman"/>
          <w:color w:val="000000"/>
          <w:sz w:val="24"/>
          <w:szCs w:val="24"/>
        </w:rPr>
        <w:t xml:space="preserve">of </w:t>
      </w:r>
      <w:r>
        <w:rPr>
          <w:rFonts w:ascii="Times New Roman" w:eastAsia="Times New Roman" w:hAnsi="Times New Roman" w:cs="Times New Roman"/>
          <w:color w:val="000000"/>
          <w:sz w:val="24"/>
          <w:szCs w:val="24"/>
        </w:rPr>
        <w:t xml:space="preserve">the LTech model for keeping the pace of innovation and sales up to the mark. However, Apple needs to work </w:t>
      </w:r>
      <w:r w:rsidR="00B2080F">
        <w:rPr>
          <w:rFonts w:ascii="Times New Roman" w:eastAsia="Times New Roman" w:hAnsi="Times New Roman" w:cs="Times New Roman"/>
          <w:color w:val="000000"/>
          <w:sz w:val="24"/>
          <w:szCs w:val="24"/>
        </w:rPr>
        <w:t>on</w:t>
      </w:r>
      <w:r>
        <w:rPr>
          <w:rFonts w:ascii="Times New Roman" w:eastAsia="Times New Roman" w:hAnsi="Times New Roman" w:cs="Times New Roman"/>
          <w:color w:val="000000"/>
          <w:sz w:val="24"/>
          <w:szCs w:val="24"/>
        </w:rPr>
        <w:t xml:space="preserve"> its working environment and sustainable approach </w:t>
      </w:r>
      <w:r w:rsidR="005609E4">
        <w:rPr>
          <w:rFonts w:ascii="Times New Roman" w:eastAsia="Times New Roman" w:hAnsi="Times New Roman" w:cs="Times New Roman"/>
          <w:color w:val="000000"/>
          <w:sz w:val="24"/>
          <w:szCs w:val="24"/>
        </w:rPr>
        <w:t>to</w:t>
      </w:r>
      <w:r>
        <w:rPr>
          <w:rFonts w:ascii="Times New Roman" w:eastAsia="Times New Roman" w:hAnsi="Times New Roman" w:cs="Times New Roman"/>
          <w:color w:val="000000"/>
          <w:sz w:val="24"/>
          <w:szCs w:val="24"/>
        </w:rPr>
        <w:t xml:space="preserve"> achieving </w:t>
      </w:r>
      <w:r w:rsidR="0055180A">
        <w:rPr>
          <w:rFonts w:ascii="Times New Roman" w:eastAsia="Times New Roman" w:hAnsi="Times New Roman" w:cs="Times New Roman"/>
          <w:color w:val="000000"/>
          <w:sz w:val="24"/>
          <w:szCs w:val="24"/>
        </w:rPr>
        <w:t>growth</w:t>
      </w:r>
      <w:r>
        <w:rPr>
          <w:rFonts w:ascii="Times New Roman" w:eastAsia="Times New Roman" w:hAnsi="Times New Roman" w:cs="Times New Roman"/>
          <w:color w:val="000000"/>
          <w:sz w:val="24"/>
          <w:szCs w:val="24"/>
        </w:rPr>
        <w:t>.</w:t>
      </w:r>
    </w:p>
    <w:p w14:paraId="659374FC" w14:textId="77777777" w:rsidR="00001EC9" w:rsidRDefault="00001EC9">
      <w:pPr>
        <w:pStyle w:val="Heading2"/>
      </w:pPr>
    </w:p>
    <w:p w14:paraId="14738E78" w14:textId="77828774" w:rsidR="00DD44CB" w:rsidRDefault="00275ABF">
      <w:pPr>
        <w:pStyle w:val="Heading2"/>
      </w:pPr>
      <w:r>
        <w:t>4.4 SWOT Analysis</w:t>
      </w:r>
    </w:p>
    <w:tbl>
      <w:tblPr>
        <w:tblStyle w:val="ab"/>
        <w:tblW w:w="10800" w:type="dxa"/>
        <w:tblInd w:w="-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314"/>
        <w:gridCol w:w="5486"/>
      </w:tblGrid>
      <w:tr w:rsidR="00DD44CB" w14:paraId="52F65E43" w14:textId="77777777">
        <w:trPr>
          <w:cantSplit/>
          <w:trHeight w:val="440"/>
          <w:tblHeader/>
        </w:trPr>
        <w:tc>
          <w:tcPr>
            <w:tcW w:w="10800" w:type="dxa"/>
            <w:gridSpan w:val="2"/>
            <w:shd w:val="clear" w:color="auto" w:fill="auto"/>
            <w:tcMar>
              <w:top w:w="100" w:type="dxa"/>
              <w:left w:w="100" w:type="dxa"/>
              <w:bottom w:w="100" w:type="dxa"/>
              <w:right w:w="100" w:type="dxa"/>
            </w:tcMar>
          </w:tcPr>
          <w:p w14:paraId="302D3FD3"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Internal Analysis</w:t>
            </w:r>
          </w:p>
        </w:tc>
      </w:tr>
      <w:tr w:rsidR="00DD44CB" w14:paraId="37590C90" w14:textId="77777777">
        <w:trPr>
          <w:cantSplit/>
          <w:tblHeader/>
        </w:trPr>
        <w:tc>
          <w:tcPr>
            <w:tcW w:w="5314" w:type="dxa"/>
            <w:shd w:val="clear" w:color="auto" w:fill="auto"/>
            <w:tcMar>
              <w:top w:w="100" w:type="dxa"/>
              <w:left w:w="100" w:type="dxa"/>
              <w:bottom w:w="100" w:type="dxa"/>
              <w:right w:w="100" w:type="dxa"/>
            </w:tcMar>
          </w:tcPr>
          <w:p w14:paraId="508B1DA9"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Strength</w:t>
            </w:r>
          </w:p>
        </w:tc>
        <w:tc>
          <w:tcPr>
            <w:tcW w:w="5486" w:type="dxa"/>
            <w:shd w:val="clear" w:color="auto" w:fill="auto"/>
            <w:tcMar>
              <w:top w:w="100" w:type="dxa"/>
              <w:left w:w="100" w:type="dxa"/>
              <w:bottom w:w="100" w:type="dxa"/>
              <w:right w:w="100" w:type="dxa"/>
            </w:tcMar>
          </w:tcPr>
          <w:p w14:paraId="03FDB6C3"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Weakness</w:t>
            </w:r>
          </w:p>
        </w:tc>
      </w:tr>
      <w:tr w:rsidR="00DD44CB" w14:paraId="22E72828" w14:textId="77777777">
        <w:trPr>
          <w:cantSplit/>
          <w:tblHeader/>
        </w:trPr>
        <w:tc>
          <w:tcPr>
            <w:tcW w:w="5314" w:type="dxa"/>
            <w:shd w:val="clear" w:color="auto" w:fill="auto"/>
            <w:tcMar>
              <w:top w:w="100" w:type="dxa"/>
              <w:left w:w="100" w:type="dxa"/>
              <w:bottom w:w="100" w:type="dxa"/>
              <w:right w:w="100" w:type="dxa"/>
            </w:tcMar>
          </w:tcPr>
          <w:p w14:paraId="6E43D337" w14:textId="77777777" w:rsidR="00DD44CB" w:rsidRDefault="00275ABF">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Apple has perfected manufacturing all sustainable products by 2030 (Megamac.com, 2022).</w:t>
            </w:r>
          </w:p>
          <w:p w14:paraId="3B0ADC31" w14:textId="22E3CD9A" w:rsidR="00DD44CB" w:rsidRDefault="00275ABF">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Apple’s products make </w:t>
            </w:r>
            <w:r w:rsidR="00B2080F">
              <w:rPr>
                <w:rFonts w:ascii="Times New Roman" w:eastAsia="Times New Roman" w:hAnsi="Times New Roman" w:cs="Times New Roman"/>
                <w:color w:val="000000"/>
                <w:sz w:val="24"/>
                <w:szCs w:val="24"/>
              </w:rPr>
              <w:t xml:space="preserve">a </w:t>
            </w:r>
            <w:r>
              <w:rPr>
                <w:rFonts w:ascii="Times New Roman" w:eastAsia="Times New Roman" w:hAnsi="Times New Roman" w:cs="Times New Roman"/>
                <w:color w:val="000000"/>
                <w:sz w:val="24"/>
                <w:szCs w:val="24"/>
              </w:rPr>
              <w:t xml:space="preserve">real </w:t>
            </w:r>
            <w:r w:rsidR="00E56D99">
              <w:rPr>
                <w:rFonts w:ascii="Times New Roman" w:eastAsia="Times New Roman" w:hAnsi="Times New Roman" w:cs="Times New Roman"/>
                <w:color w:val="000000"/>
                <w:sz w:val="24"/>
                <w:szCs w:val="24"/>
              </w:rPr>
              <w:t>difference in</w:t>
            </w:r>
            <w:r>
              <w:rPr>
                <w:rFonts w:ascii="Times New Roman" w:eastAsia="Times New Roman" w:hAnsi="Times New Roman" w:cs="Times New Roman"/>
                <w:color w:val="000000"/>
                <w:sz w:val="24"/>
                <w:szCs w:val="24"/>
              </w:rPr>
              <w:t xml:space="preserve"> the lives of common people using </w:t>
            </w:r>
            <w:r w:rsidR="00B2080F">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 xml:space="preserve">internet and social media along with the entertainment artist and influencers with </w:t>
            </w:r>
            <w:r w:rsidR="00B2080F">
              <w:rPr>
                <w:rFonts w:ascii="Times New Roman" w:eastAsia="Times New Roman" w:hAnsi="Times New Roman" w:cs="Times New Roman"/>
                <w:b/>
                <w:i/>
                <w:color w:val="000000"/>
                <w:sz w:val="24"/>
                <w:szCs w:val="24"/>
              </w:rPr>
              <w:t>high-quality</w:t>
            </w:r>
            <w:r>
              <w:rPr>
                <w:rFonts w:ascii="Times New Roman" w:eastAsia="Times New Roman" w:hAnsi="Times New Roman" w:cs="Times New Roman"/>
                <w:b/>
                <w:i/>
                <w:color w:val="000000"/>
                <w:sz w:val="24"/>
                <w:szCs w:val="24"/>
              </w:rPr>
              <w:t xml:space="preserve"> mobile OS, </w:t>
            </w:r>
            <w:r w:rsidR="00B2080F">
              <w:rPr>
                <w:rFonts w:ascii="Times New Roman" w:eastAsia="Times New Roman" w:hAnsi="Times New Roman" w:cs="Times New Roman"/>
                <w:b/>
                <w:i/>
                <w:color w:val="000000"/>
                <w:sz w:val="24"/>
                <w:szCs w:val="24"/>
              </w:rPr>
              <w:t>iCloud suite</w:t>
            </w:r>
            <w:r>
              <w:rPr>
                <w:rFonts w:ascii="Times New Roman" w:eastAsia="Times New Roman" w:hAnsi="Times New Roman" w:cs="Times New Roman"/>
                <w:b/>
                <w:i/>
                <w:color w:val="000000"/>
                <w:sz w:val="24"/>
                <w:szCs w:val="24"/>
              </w:rPr>
              <w:t>, smart visibility</w:t>
            </w:r>
            <w:r w:rsidR="00B2080F">
              <w:rPr>
                <w:rFonts w:ascii="Times New Roman" w:eastAsia="Times New Roman" w:hAnsi="Times New Roman" w:cs="Times New Roman"/>
                <w:b/>
                <w:i/>
                <w:color w:val="000000"/>
                <w:sz w:val="24"/>
                <w:szCs w:val="24"/>
              </w:rPr>
              <w:t>,</w:t>
            </w:r>
            <w:r>
              <w:rPr>
                <w:rFonts w:ascii="Times New Roman" w:eastAsia="Times New Roman" w:hAnsi="Times New Roman" w:cs="Times New Roman"/>
                <w:b/>
                <w:i/>
                <w:color w:val="000000"/>
                <w:sz w:val="24"/>
                <w:szCs w:val="24"/>
              </w:rPr>
              <w:t xml:space="preserve"> and explicit ease of </w:t>
            </w:r>
            <w:r w:rsidR="0055180A">
              <w:rPr>
                <w:rFonts w:ascii="Times New Roman" w:eastAsia="Times New Roman" w:hAnsi="Times New Roman" w:cs="Times New Roman"/>
                <w:b/>
                <w:i/>
                <w:color w:val="000000"/>
                <w:sz w:val="24"/>
                <w:szCs w:val="24"/>
              </w:rPr>
              <w:t>use.</w:t>
            </w:r>
          </w:p>
          <w:p w14:paraId="2AAE1D57" w14:textId="38167607" w:rsidR="00DD44CB" w:rsidRDefault="00275ABF">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 has been the fastest adopter </w:t>
            </w:r>
            <w:r w:rsidR="00B2080F">
              <w:rPr>
                <w:rFonts w:ascii="Times New Roman" w:eastAsia="Times New Roman" w:hAnsi="Times New Roman" w:cs="Times New Roman"/>
                <w:color w:val="000000"/>
                <w:sz w:val="24"/>
                <w:szCs w:val="24"/>
              </w:rPr>
              <w:t>of</w:t>
            </w:r>
            <w:r>
              <w:rPr>
                <w:rFonts w:ascii="Times New Roman" w:eastAsia="Times New Roman" w:hAnsi="Times New Roman" w:cs="Times New Roman"/>
                <w:color w:val="000000"/>
                <w:sz w:val="24"/>
                <w:szCs w:val="24"/>
              </w:rPr>
              <w:t xml:space="preserve"> the rise in technological adoption </w:t>
            </w:r>
            <w:r w:rsidR="00B2080F">
              <w:rPr>
                <w:rFonts w:ascii="Times New Roman" w:eastAsia="Times New Roman" w:hAnsi="Times New Roman" w:cs="Times New Roman"/>
                <w:color w:val="000000"/>
                <w:sz w:val="24"/>
                <w:szCs w:val="24"/>
              </w:rPr>
              <w:t>with around</w:t>
            </w:r>
            <w:r>
              <w:rPr>
                <w:rFonts w:ascii="Times New Roman" w:eastAsia="Times New Roman" w:hAnsi="Times New Roman" w:cs="Times New Roman"/>
                <w:color w:val="000000"/>
                <w:sz w:val="24"/>
                <w:szCs w:val="24"/>
              </w:rPr>
              <w:t xml:space="preserve"> 19.2 billion gadgets during the Pandemic lockdowns (Thedrum.com, 2021)</w:t>
            </w:r>
          </w:p>
          <w:p w14:paraId="74A86EC4" w14:textId="3D41A8D0" w:rsidR="00DD44CB" w:rsidRDefault="00275ABF">
            <w:pPr>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Apple’s products are so successful because of </w:t>
            </w:r>
            <w:r w:rsidR="00B2080F">
              <w:rPr>
                <w:rFonts w:ascii="Times New Roman" w:eastAsia="Times New Roman" w:hAnsi="Times New Roman" w:cs="Times New Roman"/>
                <w:color w:val="000000"/>
                <w:sz w:val="24"/>
                <w:szCs w:val="24"/>
              </w:rPr>
              <w:t>their</w:t>
            </w:r>
            <w:r>
              <w:rPr>
                <w:rFonts w:ascii="Times New Roman" w:eastAsia="Times New Roman" w:hAnsi="Times New Roman" w:cs="Times New Roman"/>
                <w:color w:val="000000"/>
                <w:sz w:val="24"/>
                <w:szCs w:val="24"/>
              </w:rPr>
              <w:t xml:space="preserve"> simple and straightforward designs along with the smart and classy outlook (Makeuseof.com, 2022). Apple’s products have a high quality and long durability which makes those inimitable in the market.</w:t>
            </w:r>
          </w:p>
          <w:p w14:paraId="7CAE3F13" w14:textId="77777777" w:rsidR="00DD44CB" w:rsidRDefault="00275ABF">
            <w:pPr>
              <w:widowControl w:val="0"/>
              <w:numPr>
                <w:ilvl w:val="0"/>
                <w:numId w:val="15"/>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Apple has delayed the bonuses of its employees and cut operating costs during economic slow-down in the UK as well as worldwide for supporting them in the long run by avoiding layoffs just as did Google or other tech giants (Financialexpress.com, 2023)</w:t>
            </w:r>
          </w:p>
        </w:tc>
        <w:tc>
          <w:tcPr>
            <w:tcW w:w="5486" w:type="dxa"/>
            <w:shd w:val="clear" w:color="auto" w:fill="auto"/>
            <w:tcMar>
              <w:top w:w="100" w:type="dxa"/>
              <w:left w:w="100" w:type="dxa"/>
              <w:bottom w:w="100" w:type="dxa"/>
              <w:right w:w="100" w:type="dxa"/>
            </w:tcMar>
          </w:tcPr>
          <w:p w14:paraId="43B6AF11" w14:textId="1B0DABA5" w:rsidR="00DD44CB" w:rsidRDefault="00275ABF">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Immigration trends in the UK have caused a rising influx of </w:t>
            </w:r>
            <w:r w:rsidR="00B2080F">
              <w:rPr>
                <w:rFonts w:ascii="Times New Roman" w:eastAsia="Times New Roman" w:hAnsi="Times New Roman" w:cs="Times New Roman"/>
                <w:color w:val="000000"/>
                <w:sz w:val="24"/>
                <w:szCs w:val="24"/>
              </w:rPr>
              <w:t>laborers</w:t>
            </w:r>
            <w:r>
              <w:rPr>
                <w:rFonts w:ascii="Times New Roman" w:eastAsia="Times New Roman" w:hAnsi="Times New Roman" w:cs="Times New Roman"/>
                <w:color w:val="000000"/>
                <w:sz w:val="24"/>
                <w:szCs w:val="24"/>
              </w:rPr>
              <w:t xml:space="preserve"> ranging up to 1.1 million causing pressure upon the UK service sectors (Livemint.com, 2023). Foxconn reports found that the migrant workers are forced to work for long hours in the Apple factories resulting in a significant number of suicide cases (Reuters.com, 2022)</w:t>
            </w:r>
          </w:p>
          <w:p w14:paraId="5267000F" w14:textId="7883AE4A" w:rsidR="00DD44CB" w:rsidRDefault="00275ABF">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Apple’s products are too costly due to its extensive cost of innovation and product </w:t>
            </w:r>
            <w:r w:rsidR="005609E4">
              <w:rPr>
                <w:rFonts w:ascii="Times New Roman" w:eastAsia="Times New Roman" w:hAnsi="Times New Roman" w:cs="Times New Roman"/>
                <w:color w:val="000000"/>
                <w:sz w:val="24"/>
                <w:szCs w:val="24"/>
              </w:rPr>
              <w:t>design</w:t>
            </w:r>
            <w:r w:rsidR="0055180A">
              <w:rPr>
                <w:rFonts w:ascii="Times New Roman" w:eastAsia="Times New Roman" w:hAnsi="Times New Roman" w:cs="Times New Roman"/>
                <w:color w:val="000000"/>
                <w:sz w:val="24"/>
                <w:szCs w:val="24"/>
              </w:rPr>
              <w:t>.</w:t>
            </w:r>
          </w:p>
          <w:p w14:paraId="547A13F8" w14:textId="77777777" w:rsidR="00DD44CB" w:rsidRDefault="00275ABF">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Apple follows a conservative economic structure and hiring process (Financialexpress.com, 2023)</w:t>
            </w:r>
          </w:p>
          <w:p w14:paraId="6A5CE6BC" w14:textId="16F335AA" w:rsidR="00DD44CB" w:rsidRDefault="00275ABF">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Consumer demand for Apple Mac OS has depleted in 2022 globally resulting in a loss of $117.2 billion </w:t>
            </w:r>
            <w:r w:rsidR="00B2080F">
              <w:rPr>
                <w:rFonts w:ascii="Times New Roman" w:eastAsia="Times New Roman" w:hAnsi="Times New Roman" w:cs="Times New Roman"/>
                <w:color w:val="000000"/>
                <w:sz w:val="24"/>
                <w:szCs w:val="24"/>
              </w:rPr>
              <w:t>for</w:t>
            </w:r>
            <w:r>
              <w:rPr>
                <w:rFonts w:ascii="Times New Roman" w:eastAsia="Times New Roman" w:hAnsi="Times New Roman" w:cs="Times New Roman"/>
                <w:color w:val="000000"/>
                <w:sz w:val="24"/>
                <w:szCs w:val="24"/>
              </w:rPr>
              <w:t xml:space="preserve"> the company (Thenationalnews.com, 2023)</w:t>
            </w:r>
          </w:p>
          <w:p w14:paraId="090CABBE" w14:textId="0B5E76A1" w:rsidR="00DD44CB" w:rsidRDefault="00275ABF">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It is allegedly reported that Apple’s silicon innovation has been choked under Tim Cook resulting in a depletion of the quality and slowing down of the processors after several updates (Wsj.com, 2019)</w:t>
            </w:r>
          </w:p>
          <w:p w14:paraId="46254BA6" w14:textId="77777777" w:rsidR="00DD44CB" w:rsidRDefault="00275ABF">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global chip shortage has been affecting all the tech giants and Apple’s CFO has commented that supply constraints regarding the shortage can affect the firm by a loss of around $4-8 billion (Cnbc.com, 2022)</w:t>
            </w:r>
          </w:p>
          <w:p w14:paraId="1FD3FEEA" w14:textId="6BD5CD9B" w:rsidR="00DD44CB" w:rsidRDefault="00275ABF">
            <w:pPr>
              <w:widowControl w:val="0"/>
              <w:numPr>
                <w:ilvl w:val="0"/>
                <w:numId w:val="5"/>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 has </w:t>
            </w:r>
            <w:r w:rsidR="00B2080F">
              <w:rPr>
                <w:rFonts w:ascii="Times New Roman" w:eastAsia="Times New Roman" w:hAnsi="Times New Roman" w:cs="Times New Roman"/>
                <w:color w:val="000000"/>
                <w:sz w:val="24"/>
                <w:szCs w:val="24"/>
              </w:rPr>
              <w:t>fallen</w:t>
            </w:r>
            <w:r>
              <w:rPr>
                <w:rFonts w:ascii="Times New Roman" w:eastAsia="Times New Roman" w:hAnsi="Times New Roman" w:cs="Times New Roman"/>
                <w:color w:val="000000"/>
                <w:sz w:val="24"/>
                <w:szCs w:val="24"/>
              </w:rPr>
              <w:t xml:space="preserve"> short of its never-ending demand and supply loop for iPhone 13 in 2021 (Livemint.com, 2021) </w:t>
            </w:r>
          </w:p>
        </w:tc>
      </w:tr>
      <w:tr w:rsidR="00DD44CB" w14:paraId="236920F0" w14:textId="77777777">
        <w:trPr>
          <w:cantSplit/>
          <w:trHeight w:val="440"/>
          <w:tblHeader/>
        </w:trPr>
        <w:tc>
          <w:tcPr>
            <w:tcW w:w="10800" w:type="dxa"/>
            <w:gridSpan w:val="2"/>
            <w:shd w:val="clear" w:color="auto" w:fill="auto"/>
            <w:tcMar>
              <w:top w:w="100" w:type="dxa"/>
              <w:left w:w="100" w:type="dxa"/>
              <w:bottom w:w="100" w:type="dxa"/>
              <w:right w:w="100" w:type="dxa"/>
            </w:tcMar>
          </w:tcPr>
          <w:p w14:paraId="18FC5582"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External Analysis</w:t>
            </w:r>
          </w:p>
        </w:tc>
      </w:tr>
      <w:tr w:rsidR="00DD44CB" w14:paraId="736B38C0" w14:textId="77777777">
        <w:trPr>
          <w:cantSplit/>
          <w:tblHeader/>
        </w:trPr>
        <w:tc>
          <w:tcPr>
            <w:tcW w:w="5314" w:type="dxa"/>
            <w:shd w:val="clear" w:color="auto" w:fill="auto"/>
            <w:tcMar>
              <w:top w:w="100" w:type="dxa"/>
              <w:left w:w="100" w:type="dxa"/>
              <w:bottom w:w="100" w:type="dxa"/>
              <w:right w:w="100" w:type="dxa"/>
            </w:tcMar>
          </w:tcPr>
          <w:p w14:paraId="13216052"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Opportunities</w:t>
            </w:r>
          </w:p>
        </w:tc>
        <w:tc>
          <w:tcPr>
            <w:tcW w:w="5486" w:type="dxa"/>
            <w:shd w:val="clear" w:color="auto" w:fill="auto"/>
            <w:tcMar>
              <w:top w:w="100" w:type="dxa"/>
              <w:left w:w="100" w:type="dxa"/>
              <w:bottom w:w="100" w:type="dxa"/>
              <w:right w:w="100" w:type="dxa"/>
            </w:tcMar>
          </w:tcPr>
          <w:p w14:paraId="0278E80F"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Threat</w:t>
            </w:r>
          </w:p>
        </w:tc>
      </w:tr>
      <w:tr w:rsidR="00DD44CB" w14:paraId="2260C829" w14:textId="77777777">
        <w:trPr>
          <w:cantSplit/>
          <w:tblHeader/>
        </w:trPr>
        <w:tc>
          <w:tcPr>
            <w:tcW w:w="5314" w:type="dxa"/>
            <w:shd w:val="clear" w:color="auto" w:fill="auto"/>
            <w:tcMar>
              <w:top w:w="100" w:type="dxa"/>
              <w:left w:w="100" w:type="dxa"/>
              <w:bottom w:w="100" w:type="dxa"/>
              <w:right w:w="100" w:type="dxa"/>
            </w:tcMar>
          </w:tcPr>
          <w:p w14:paraId="736D0B85" w14:textId="4DE3B502" w:rsidR="00DD44CB" w:rsidRDefault="00275ABF">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UK government is significantly boosting the growth and advent of new-age technologies such as AI, IT, </w:t>
            </w:r>
            <w:r w:rsidR="0055180A">
              <w:rPr>
                <w:rFonts w:ascii="Times New Roman" w:eastAsia="Times New Roman" w:hAnsi="Times New Roman" w:cs="Times New Roman"/>
                <w:color w:val="000000"/>
                <w:sz w:val="24"/>
                <w:szCs w:val="24"/>
              </w:rPr>
              <w:t>Software</w:t>
            </w:r>
            <w:r w:rsidR="00B2080F">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Computer Devices both </w:t>
            </w:r>
            <w:r w:rsidR="00B2080F">
              <w:rPr>
                <w:rFonts w:ascii="Times New Roman" w:eastAsia="Times New Roman" w:hAnsi="Times New Roman" w:cs="Times New Roman"/>
                <w:color w:val="000000"/>
                <w:sz w:val="24"/>
                <w:szCs w:val="24"/>
              </w:rPr>
              <w:t xml:space="preserve">in </w:t>
            </w:r>
            <w:proofErr w:type="gramStart"/>
            <w:r w:rsidR="00B2080F">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 xml:space="preserve"> Government</w:t>
            </w:r>
            <w:proofErr w:type="gramEnd"/>
            <w:r>
              <w:rPr>
                <w:rFonts w:ascii="Times New Roman" w:eastAsia="Times New Roman" w:hAnsi="Times New Roman" w:cs="Times New Roman"/>
                <w:color w:val="000000"/>
                <w:sz w:val="24"/>
                <w:szCs w:val="24"/>
              </w:rPr>
              <w:t xml:space="preserve"> as well as Private sectors (Statista.com, 2022)</w:t>
            </w:r>
          </w:p>
          <w:p w14:paraId="395FE221" w14:textId="77777777" w:rsidR="00DD44CB" w:rsidRDefault="00275ABF">
            <w:pPr>
              <w:widowControl w:val="0"/>
              <w:numPr>
                <w:ilvl w:val="0"/>
                <w:numId w:val="7"/>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UK government has increased its spending for appreciating Digital Economy as well as Technological investments which can result in an anticipated increase in the GDP of 2.8% by 2025 (Statista.com, 2022)</w:t>
            </w:r>
          </w:p>
        </w:tc>
        <w:tc>
          <w:tcPr>
            <w:tcW w:w="5486" w:type="dxa"/>
            <w:shd w:val="clear" w:color="auto" w:fill="auto"/>
            <w:tcMar>
              <w:top w:w="100" w:type="dxa"/>
              <w:left w:w="100" w:type="dxa"/>
              <w:bottom w:w="100" w:type="dxa"/>
              <w:right w:w="100" w:type="dxa"/>
            </w:tcMar>
          </w:tcPr>
          <w:p w14:paraId="2E72ECB9" w14:textId="4A9705C4" w:rsidR="00DD44CB" w:rsidRDefault="00275ABF">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minimum national living wage of UK </w:t>
            </w:r>
            <w:r w:rsidR="00B2080F">
              <w:rPr>
                <w:rFonts w:ascii="Times New Roman" w:eastAsia="Times New Roman" w:hAnsi="Times New Roman" w:cs="Times New Roman"/>
                <w:color w:val="000000"/>
                <w:sz w:val="24"/>
                <w:szCs w:val="24"/>
              </w:rPr>
              <w:t>laborers</w:t>
            </w:r>
            <w:r>
              <w:rPr>
                <w:rFonts w:ascii="Times New Roman" w:eastAsia="Times New Roman" w:hAnsi="Times New Roman" w:cs="Times New Roman"/>
                <w:color w:val="000000"/>
                <w:sz w:val="24"/>
                <w:szCs w:val="24"/>
              </w:rPr>
              <w:t xml:space="preserve"> is on average $10.42 for an individual aged over 23 (Gov.</w:t>
            </w:r>
            <w:r w:rsidR="00B2080F">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uk,</w:t>
            </w:r>
            <w:r w:rsidR="00B2080F">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 2022</w:t>
            </w:r>
            <w:proofErr w:type="gramEnd"/>
            <w:r>
              <w:rPr>
                <w:rFonts w:ascii="Times New Roman" w:eastAsia="Times New Roman" w:hAnsi="Times New Roman" w:cs="Times New Roman"/>
                <w:color w:val="000000"/>
                <w:sz w:val="24"/>
                <w:szCs w:val="24"/>
              </w:rPr>
              <w:t>). However, Apple has reported a mean gender pay gap of around 16% along with a median pay gap of 13% in the UK workforce (Apple.com, 2022)</w:t>
            </w:r>
          </w:p>
          <w:p w14:paraId="09F03BCB" w14:textId="29874994" w:rsidR="00DD44CB" w:rsidRDefault="00275ABF">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Brexit issues have worsened the </w:t>
            </w:r>
            <w:r w:rsidR="00B2080F">
              <w:rPr>
                <w:rFonts w:ascii="Times New Roman" w:eastAsia="Times New Roman" w:hAnsi="Times New Roman" w:cs="Times New Roman"/>
                <w:color w:val="000000"/>
                <w:sz w:val="24"/>
                <w:szCs w:val="24"/>
              </w:rPr>
              <w:t>labor</w:t>
            </w:r>
            <w:r>
              <w:rPr>
                <w:rFonts w:ascii="Times New Roman" w:eastAsia="Times New Roman" w:hAnsi="Times New Roman" w:cs="Times New Roman"/>
                <w:color w:val="000000"/>
                <w:sz w:val="24"/>
                <w:szCs w:val="24"/>
              </w:rPr>
              <w:t xml:space="preserve"> retention scopes and potential </w:t>
            </w:r>
            <w:r w:rsidR="00E56D99">
              <w:rPr>
                <w:rFonts w:ascii="Times New Roman" w:eastAsia="Times New Roman" w:hAnsi="Times New Roman" w:cs="Times New Roman"/>
                <w:color w:val="000000"/>
                <w:sz w:val="24"/>
                <w:szCs w:val="24"/>
              </w:rPr>
              <w:t>skill shortage</w:t>
            </w:r>
            <w:r w:rsidR="00B2080F">
              <w:rPr>
                <w:rFonts w:ascii="Times New Roman" w:eastAsia="Times New Roman" w:hAnsi="Times New Roman" w:cs="Times New Roman"/>
                <w:color w:val="000000"/>
                <w:sz w:val="24"/>
                <w:szCs w:val="24"/>
              </w:rPr>
              <w:t xml:space="preserve"> of</w:t>
            </w:r>
            <w:r>
              <w:rPr>
                <w:rFonts w:ascii="Times New Roman" w:eastAsia="Times New Roman" w:hAnsi="Times New Roman" w:cs="Times New Roman"/>
                <w:color w:val="000000"/>
                <w:sz w:val="24"/>
                <w:szCs w:val="24"/>
              </w:rPr>
              <w:t xml:space="preserve"> around 330,000 for various industries in the UK (Theguardian.com, 2023)</w:t>
            </w:r>
          </w:p>
          <w:p w14:paraId="60329244" w14:textId="21D61F55" w:rsidR="00DD44CB" w:rsidRDefault="00275ABF">
            <w:pPr>
              <w:widowControl w:val="0"/>
              <w:numPr>
                <w:ilvl w:val="0"/>
                <w:numId w:val="7"/>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 has tough competition posed by other global tech giants such as </w:t>
            </w:r>
            <w:r>
              <w:rPr>
                <w:rFonts w:ascii="Times New Roman" w:eastAsia="Times New Roman" w:hAnsi="Times New Roman" w:cs="Times New Roman"/>
                <w:b/>
                <w:i/>
                <w:color w:val="000000"/>
                <w:sz w:val="24"/>
                <w:szCs w:val="24"/>
              </w:rPr>
              <w:t>Google, Nokia, Huawei, Xiaomi</w:t>
            </w:r>
            <w:r w:rsidR="00B2080F">
              <w:rPr>
                <w:rFonts w:ascii="Times New Roman" w:eastAsia="Times New Roman" w:hAnsi="Times New Roman" w:cs="Times New Roman"/>
                <w:b/>
                <w:i/>
                <w:color w:val="000000"/>
                <w:sz w:val="24"/>
                <w:szCs w:val="24"/>
              </w:rPr>
              <w:t>,</w:t>
            </w:r>
            <w:r>
              <w:rPr>
                <w:rFonts w:ascii="Times New Roman" w:eastAsia="Times New Roman" w:hAnsi="Times New Roman" w:cs="Times New Roman"/>
                <w:b/>
                <w:i/>
                <w:color w:val="000000"/>
                <w:sz w:val="24"/>
                <w:szCs w:val="24"/>
              </w:rPr>
              <w:t xml:space="preserve"> and Motorola</w:t>
            </w:r>
          </w:p>
          <w:p w14:paraId="0F222B66"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eastAsia="en-US"/>
              </w:rPr>
              <w:drawing>
                <wp:inline distT="114300" distB="114300" distL="114300" distR="114300" wp14:anchorId="457B71F8" wp14:editId="2BD00FBC">
                  <wp:extent cx="3333750" cy="1838325"/>
                  <wp:effectExtent l="0" t="0" r="0" b="0"/>
                  <wp:docPr id="2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3333750" cy="1838325"/>
                          </a:xfrm>
                          <a:prstGeom prst="rect">
                            <a:avLst/>
                          </a:prstGeom>
                          <a:ln/>
                        </pic:spPr>
                      </pic:pic>
                    </a:graphicData>
                  </a:graphic>
                </wp:inline>
              </w:drawing>
            </w:r>
          </w:p>
          <w:p w14:paraId="2CE7A2BA"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9: Market Share of Apple and its Competitors in the UK</w:t>
            </w:r>
          </w:p>
          <w:p w14:paraId="4D5A75AA"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Statista.com, 2022)</w:t>
            </w:r>
          </w:p>
        </w:tc>
      </w:tr>
    </w:tbl>
    <w:p w14:paraId="75EB98B8" w14:textId="77777777" w:rsidR="00DD44CB" w:rsidRDefault="00275ABF">
      <w:pPr>
        <w:pBdr>
          <w:top w:val="nil"/>
          <w:left w:val="nil"/>
          <w:bottom w:val="nil"/>
          <w:right w:val="nil"/>
          <w:between w:val="nil"/>
        </w:pBdr>
        <w:spacing w:before="200"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Table 7: SWOT Analysis of Apple Inc.</w:t>
      </w:r>
    </w:p>
    <w:p w14:paraId="6A4EC427" w14:textId="77777777" w:rsidR="00DD44CB" w:rsidRDefault="00275ABF">
      <w:pPr>
        <w:pBdr>
          <w:top w:val="nil"/>
          <w:left w:val="nil"/>
          <w:bottom w:val="nil"/>
          <w:right w:val="nil"/>
          <w:between w:val="nil"/>
        </w:pBdr>
        <w:spacing w:before="200"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Apple.com, 2022)</w:t>
      </w:r>
    </w:p>
    <w:p w14:paraId="6AC7E900"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Overall Analysis</w:t>
      </w:r>
    </w:p>
    <w:p w14:paraId="1242A73A" w14:textId="4F76CF36"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SWOT Analysis of Apple’s business activities and industry scenarios </w:t>
      </w:r>
      <w:r w:rsidR="00B2080F">
        <w:rPr>
          <w:rFonts w:ascii="Times New Roman" w:eastAsia="Times New Roman" w:hAnsi="Times New Roman" w:cs="Times New Roman"/>
          <w:color w:val="000000"/>
          <w:sz w:val="24"/>
          <w:szCs w:val="24"/>
        </w:rPr>
        <w:t>reflects</w:t>
      </w:r>
      <w:r>
        <w:rPr>
          <w:rFonts w:ascii="Times New Roman" w:eastAsia="Times New Roman" w:hAnsi="Times New Roman" w:cs="Times New Roman"/>
          <w:color w:val="000000"/>
          <w:sz w:val="24"/>
          <w:szCs w:val="24"/>
        </w:rPr>
        <w:t xml:space="preserve"> that the firm has earned an excellent brand positioning through high product quality and sales margin through innovation and ease of use. However, the brand faces various issues including sloth innovation, conservative </w:t>
      </w:r>
      <w:r w:rsidR="00B2080F">
        <w:rPr>
          <w:rFonts w:ascii="Times New Roman" w:eastAsia="Times New Roman" w:hAnsi="Times New Roman" w:cs="Times New Roman"/>
          <w:color w:val="000000"/>
          <w:sz w:val="24"/>
          <w:szCs w:val="24"/>
        </w:rPr>
        <w:t>hiring procedures</w:t>
      </w:r>
      <w:r>
        <w:rPr>
          <w:rFonts w:ascii="Times New Roman" w:eastAsia="Times New Roman" w:hAnsi="Times New Roman" w:cs="Times New Roman"/>
          <w:color w:val="000000"/>
          <w:sz w:val="24"/>
          <w:szCs w:val="24"/>
        </w:rPr>
        <w:t>, worker mismanagement</w:t>
      </w:r>
      <w:r w:rsidR="00B2080F">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high prices. On the other hand, the supportive stance of the UK government towards technological innovation and increased investments regarding R&amp;D can be an opportunity for Apple to shift </w:t>
      </w:r>
      <w:r w:rsidR="00B7332F">
        <w:rPr>
          <w:rFonts w:ascii="Times New Roman" w:eastAsia="Times New Roman" w:hAnsi="Times New Roman" w:cs="Times New Roman"/>
          <w:color w:val="000000"/>
          <w:sz w:val="24"/>
          <w:szCs w:val="24"/>
        </w:rPr>
        <w:t>its headquarters</w:t>
      </w:r>
      <w:r>
        <w:rPr>
          <w:rFonts w:ascii="Times New Roman" w:eastAsia="Times New Roman" w:hAnsi="Times New Roman" w:cs="Times New Roman"/>
          <w:color w:val="000000"/>
          <w:sz w:val="24"/>
          <w:szCs w:val="24"/>
        </w:rPr>
        <w:t xml:space="preserve"> </w:t>
      </w:r>
      <w:r w:rsidR="00B2080F">
        <w:rPr>
          <w:rFonts w:ascii="Times New Roman" w:eastAsia="Times New Roman" w:hAnsi="Times New Roman" w:cs="Times New Roman"/>
          <w:color w:val="000000"/>
          <w:sz w:val="24"/>
          <w:szCs w:val="24"/>
        </w:rPr>
        <w:t>to</w:t>
      </w:r>
      <w:r>
        <w:rPr>
          <w:rFonts w:ascii="Times New Roman" w:eastAsia="Times New Roman" w:hAnsi="Times New Roman" w:cs="Times New Roman"/>
          <w:color w:val="000000"/>
          <w:sz w:val="24"/>
          <w:szCs w:val="24"/>
        </w:rPr>
        <w:t xml:space="preserve"> the UK. Apple’s unsustainable working environment due to </w:t>
      </w:r>
      <w:r w:rsidR="00B2080F">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 xml:space="preserve">gender pay gap and Brexit-influenced skill shortage </w:t>
      </w:r>
      <w:r w:rsidR="00B2080F">
        <w:rPr>
          <w:rFonts w:ascii="Times New Roman" w:eastAsia="Times New Roman" w:hAnsi="Times New Roman" w:cs="Times New Roman"/>
          <w:color w:val="000000"/>
          <w:sz w:val="24"/>
          <w:szCs w:val="24"/>
        </w:rPr>
        <w:t>is</w:t>
      </w:r>
      <w:r>
        <w:rPr>
          <w:rFonts w:ascii="Times New Roman" w:eastAsia="Times New Roman" w:hAnsi="Times New Roman" w:cs="Times New Roman"/>
          <w:color w:val="000000"/>
          <w:sz w:val="24"/>
          <w:szCs w:val="24"/>
        </w:rPr>
        <w:t xml:space="preserve"> negatively impacting Apple for attaining </w:t>
      </w:r>
      <w:r w:rsidR="00B2080F">
        <w:rPr>
          <w:rFonts w:ascii="Times New Roman" w:eastAsia="Times New Roman" w:hAnsi="Times New Roman" w:cs="Times New Roman"/>
          <w:color w:val="000000"/>
          <w:sz w:val="24"/>
          <w:szCs w:val="24"/>
        </w:rPr>
        <w:t xml:space="preserve">a </w:t>
      </w:r>
      <w:r>
        <w:rPr>
          <w:rFonts w:ascii="Times New Roman" w:eastAsia="Times New Roman" w:hAnsi="Times New Roman" w:cs="Times New Roman"/>
          <w:color w:val="000000"/>
          <w:sz w:val="24"/>
          <w:szCs w:val="24"/>
        </w:rPr>
        <w:t>competitive edge.</w:t>
      </w:r>
    </w:p>
    <w:p w14:paraId="22162A39" w14:textId="77777777" w:rsidR="00DD44CB" w:rsidRDefault="00275ABF">
      <w:pPr>
        <w:pStyle w:val="Heading1"/>
      </w:pPr>
      <w:bookmarkStart w:id="14" w:name="_heading=h.1ksv4uv" w:colFirst="0" w:colLast="0"/>
      <w:bookmarkEnd w:id="14"/>
      <w:r>
        <w:t>5. Strategies to Sustain Competitive Strength</w:t>
      </w:r>
    </w:p>
    <w:p w14:paraId="475E917E" w14:textId="77777777" w:rsidR="00DD44CB" w:rsidRDefault="00275ABF">
      <w:pPr>
        <w:pStyle w:val="Heading2"/>
      </w:pPr>
      <w:bookmarkStart w:id="15" w:name="_heading=h.44sinio" w:colFirst="0" w:colLast="0"/>
      <w:bookmarkEnd w:id="15"/>
      <w:r>
        <w:t>5.1 Growth Strategy</w:t>
      </w:r>
    </w:p>
    <w:p w14:paraId="12005EE0" w14:textId="5A51783E"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McKinsey Growth Pyramid</w:t>
      </w:r>
      <w:r>
        <w:rPr>
          <w:rFonts w:ascii="Times New Roman" w:eastAsia="Times New Roman" w:hAnsi="Times New Roman" w:cs="Times New Roman"/>
          <w:color w:val="000000"/>
          <w:sz w:val="24"/>
          <w:szCs w:val="24"/>
        </w:rPr>
        <w:t xml:space="preserve"> is a strategic tool helping companies to </w:t>
      </w:r>
      <w:r w:rsidR="00B2080F">
        <w:rPr>
          <w:rFonts w:ascii="Times New Roman" w:eastAsia="Times New Roman" w:hAnsi="Times New Roman" w:cs="Times New Roman"/>
          <w:color w:val="000000"/>
          <w:sz w:val="24"/>
          <w:szCs w:val="24"/>
        </w:rPr>
        <w:t>realize</w:t>
      </w:r>
      <w:r>
        <w:rPr>
          <w:rFonts w:ascii="Times New Roman" w:eastAsia="Times New Roman" w:hAnsi="Times New Roman" w:cs="Times New Roman"/>
          <w:color w:val="000000"/>
          <w:sz w:val="24"/>
          <w:szCs w:val="24"/>
        </w:rPr>
        <w:t xml:space="preserve"> their strategic opportunities to grow based on seven degrees of freedom (Li, 2021). This tool proposes for acquiring new customers in the existing market, creating new products</w:t>
      </w:r>
      <w:r w:rsidR="00B2080F">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developing a value delivery approach for moving into new geographies </w:t>
      </w:r>
      <w:r w:rsidR="00B2080F">
        <w:rPr>
          <w:rFonts w:ascii="Times New Roman" w:eastAsia="Times New Roman" w:hAnsi="Times New Roman" w:cs="Times New Roman"/>
          <w:color w:val="000000"/>
          <w:sz w:val="24"/>
          <w:szCs w:val="24"/>
        </w:rPr>
        <w:t>by</w:t>
      </w:r>
      <w:r>
        <w:rPr>
          <w:rFonts w:ascii="Times New Roman" w:eastAsia="Times New Roman" w:hAnsi="Times New Roman" w:cs="Times New Roman"/>
          <w:color w:val="000000"/>
          <w:sz w:val="24"/>
          <w:szCs w:val="24"/>
        </w:rPr>
        <w:t xml:space="preserve"> achieving a competitive stance.</w:t>
      </w:r>
    </w:p>
    <w:p w14:paraId="33447185"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lang w:val="en-US" w:eastAsia="en-US"/>
        </w:rPr>
        <w:drawing>
          <wp:inline distT="114300" distB="114300" distL="114300" distR="114300" wp14:anchorId="67F87490" wp14:editId="419CAD47">
            <wp:extent cx="5734050" cy="3048000"/>
            <wp:effectExtent l="0" t="0" r="0" b="0"/>
            <wp:docPr id="2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t="15741" b="13303"/>
                    <a:stretch>
                      <a:fillRect/>
                    </a:stretch>
                  </pic:blipFill>
                  <pic:spPr>
                    <a:xfrm>
                      <a:off x="0" y="0"/>
                      <a:ext cx="5734050" cy="3048000"/>
                    </a:xfrm>
                    <a:prstGeom prst="rect">
                      <a:avLst/>
                    </a:prstGeom>
                    <a:ln/>
                  </pic:spPr>
                </pic:pic>
              </a:graphicData>
            </a:graphic>
          </wp:inline>
        </w:drawing>
      </w:r>
    </w:p>
    <w:p w14:paraId="63C3D35B"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Figure 10: McKinsey Growth Pyramid</w:t>
      </w:r>
    </w:p>
    <w:p w14:paraId="6A90344E"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(Source: Sketchbubble.com, 2022)</w:t>
      </w:r>
    </w:p>
    <w:p w14:paraId="393383E8" w14:textId="713CE836"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Based on this theory, Apple has already been catering its services to existing customers in various locations globally along with adding innovative products and services. Achieving more growth will require Apple Inc. to broaden its customer base through a cost </w:t>
      </w:r>
      <w:r>
        <w:rPr>
          <w:rFonts w:ascii="Times New Roman" w:eastAsia="Times New Roman" w:hAnsi="Times New Roman" w:cs="Times New Roman"/>
          <w:sz w:val="24"/>
          <w:szCs w:val="24"/>
        </w:rPr>
        <w:t>optimization</w:t>
      </w:r>
      <w:r>
        <w:rPr>
          <w:rFonts w:ascii="Times New Roman" w:eastAsia="Times New Roman" w:hAnsi="Times New Roman" w:cs="Times New Roman"/>
          <w:color w:val="000000"/>
          <w:sz w:val="24"/>
          <w:szCs w:val="24"/>
        </w:rPr>
        <w:t xml:space="preserve"> approach for catering its services to new customers from </w:t>
      </w:r>
      <w:r w:rsidR="00B2080F">
        <w:rPr>
          <w:rFonts w:ascii="Times New Roman" w:eastAsia="Times New Roman" w:hAnsi="Times New Roman" w:cs="Times New Roman"/>
          <w:color w:val="000000"/>
          <w:sz w:val="24"/>
          <w:szCs w:val="24"/>
        </w:rPr>
        <w:t>low-income</w:t>
      </w:r>
      <w:r>
        <w:rPr>
          <w:rFonts w:ascii="Times New Roman" w:eastAsia="Times New Roman" w:hAnsi="Times New Roman" w:cs="Times New Roman"/>
          <w:color w:val="000000"/>
          <w:sz w:val="24"/>
          <w:szCs w:val="24"/>
        </w:rPr>
        <w:t xml:space="preserve"> </w:t>
      </w:r>
      <w:r w:rsidR="00B2080F">
        <w:rPr>
          <w:rFonts w:ascii="Times New Roman" w:eastAsia="Times New Roman" w:hAnsi="Times New Roman" w:cs="Times New Roman"/>
          <w:color w:val="000000"/>
          <w:sz w:val="24"/>
          <w:szCs w:val="24"/>
        </w:rPr>
        <w:t>backgrounds</w:t>
      </w:r>
      <w:r>
        <w:rPr>
          <w:rFonts w:ascii="Times New Roman" w:eastAsia="Times New Roman" w:hAnsi="Times New Roman" w:cs="Times New Roman"/>
          <w:color w:val="000000"/>
          <w:sz w:val="24"/>
          <w:szCs w:val="24"/>
        </w:rPr>
        <w:t xml:space="preserve">. Adding to that, Apple has followed a global strategic partnership with </w:t>
      </w:r>
      <w:r>
        <w:rPr>
          <w:rFonts w:ascii="Times New Roman" w:eastAsia="Times New Roman" w:hAnsi="Times New Roman" w:cs="Times New Roman"/>
          <w:b/>
          <w:i/>
          <w:color w:val="000000"/>
          <w:sz w:val="24"/>
          <w:szCs w:val="24"/>
        </w:rPr>
        <w:t>IBM Forge and AT&amp;T</w:t>
      </w:r>
      <w:r>
        <w:rPr>
          <w:rFonts w:ascii="Times New Roman" w:eastAsia="Times New Roman" w:hAnsi="Times New Roman" w:cs="Times New Roman"/>
          <w:color w:val="000000"/>
          <w:sz w:val="24"/>
          <w:szCs w:val="24"/>
        </w:rPr>
        <w:t xml:space="preserve"> for sheer growth (Apple.com, 2019). Apple has more than 359 alliances and joint ventures, 284 technology-based partners including Accenture and Deloitte</w:t>
      </w:r>
      <w:r w:rsidR="00B2080F">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75 marketing channels (Partnerbase.com, 2022). Apple currently needs to improve its </w:t>
      </w:r>
      <w:r w:rsidR="00B2080F">
        <w:rPr>
          <w:rFonts w:ascii="Times New Roman" w:eastAsia="Times New Roman" w:hAnsi="Times New Roman" w:cs="Times New Roman"/>
          <w:color w:val="000000"/>
          <w:sz w:val="24"/>
          <w:szCs w:val="24"/>
        </w:rPr>
        <w:t>organization</w:t>
      </w:r>
      <w:r>
        <w:rPr>
          <w:rFonts w:ascii="Times New Roman" w:eastAsia="Times New Roman" w:hAnsi="Times New Roman" w:cs="Times New Roman"/>
          <w:color w:val="000000"/>
          <w:sz w:val="24"/>
          <w:szCs w:val="24"/>
        </w:rPr>
        <w:t xml:space="preserve"> as well as industry structure for achieving </w:t>
      </w:r>
      <w:r w:rsidR="00B2080F">
        <w:rPr>
          <w:rFonts w:ascii="Times New Roman" w:eastAsia="Times New Roman" w:hAnsi="Times New Roman" w:cs="Times New Roman"/>
          <w:color w:val="000000"/>
          <w:sz w:val="24"/>
          <w:szCs w:val="24"/>
        </w:rPr>
        <w:t xml:space="preserve">a </w:t>
      </w:r>
      <w:r>
        <w:rPr>
          <w:rFonts w:ascii="Times New Roman" w:eastAsia="Times New Roman" w:hAnsi="Times New Roman" w:cs="Times New Roman"/>
          <w:color w:val="000000"/>
          <w:sz w:val="24"/>
          <w:szCs w:val="24"/>
        </w:rPr>
        <w:t>better market position.</w:t>
      </w:r>
    </w:p>
    <w:p w14:paraId="48A55A20" w14:textId="0A7F56DE" w:rsidR="005907E4" w:rsidRDefault="005907E4">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523442F0" w14:textId="39F8C52F" w:rsidR="005907E4" w:rsidRDefault="005907E4">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17B1674E" w14:textId="0BD4DCE7" w:rsidR="005907E4" w:rsidRDefault="005907E4">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002B3AED" w14:textId="158041A2" w:rsidR="005907E4" w:rsidRDefault="005907E4">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7462ABC8" w14:textId="08650E41" w:rsidR="005907E4" w:rsidRDefault="005907E4">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27E07D33" w14:textId="6A2FE019" w:rsidR="005907E4" w:rsidRDefault="005907E4">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49B4FF5D" w14:textId="3FB57C49" w:rsidR="005907E4" w:rsidRDefault="005907E4">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306DCCC5" w14:textId="7F5569A5" w:rsidR="005907E4" w:rsidRDefault="005907E4">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0AC2D51B" w14:textId="6F763184" w:rsidR="005907E4" w:rsidRDefault="005907E4">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24568473" w14:textId="2623EE0B" w:rsidR="005907E4" w:rsidRDefault="005907E4">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4B6FF3A9" w14:textId="20E3882B" w:rsidR="005907E4" w:rsidRDefault="005907E4">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53EB9111" w14:textId="0F2922E7" w:rsidR="005907E4" w:rsidRDefault="005907E4">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382CB6B5" w14:textId="266A1FD6" w:rsidR="005907E4" w:rsidRDefault="005907E4">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505425AA" w14:textId="4735CB31" w:rsidR="005907E4" w:rsidRDefault="005907E4">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75C0E7DF" w14:textId="048C4463" w:rsidR="005907E4" w:rsidRDefault="005907E4">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652BA5F5" w14:textId="77777777" w:rsidR="00EE7863" w:rsidRDefault="00EE7863">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tbl>
      <w:tblPr>
        <w:tblStyle w:val="ac"/>
        <w:tblW w:w="11140" w:type="dxa"/>
        <w:tblInd w:w="-9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960"/>
        <w:gridCol w:w="3450"/>
        <w:gridCol w:w="3730"/>
      </w:tblGrid>
      <w:tr w:rsidR="00DD44CB" w14:paraId="37E43B80" w14:textId="77777777">
        <w:trPr>
          <w:cantSplit/>
          <w:trHeight w:val="440"/>
          <w:tblHeader/>
        </w:trPr>
        <w:tc>
          <w:tcPr>
            <w:tcW w:w="11140" w:type="dxa"/>
            <w:gridSpan w:val="3"/>
          </w:tcPr>
          <w:p w14:paraId="08582085"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Continuous Growth of Apple Inc.</w:t>
            </w:r>
          </w:p>
        </w:tc>
      </w:tr>
      <w:tr w:rsidR="00DD44CB" w14:paraId="12400770" w14:textId="77777777">
        <w:trPr>
          <w:cantSplit/>
          <w:tblHeader/>
        </w:trPr>
        <w:tc>
          <w:tcPr>
            <w:tcW w:w="3960" w:type="dxa"/>
            <w:shd w:val="clear" w:color="auto" w:fill="auto"/>
            <w:tcMar>
              <w:top w:w="100" w:type="dxa"/>
              <w:left w:w="100" w:type="dxa"/>
              <w:bottom w:w="100" w:type="dxa"/>
              <w:right w:w="100" w:type="dxa"/>
            </w:tcMar>
          </w:tcPr>
          <w:p w14:paraId="49CB6548"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Historical Steps and Strategies</w:t>
            </w:r>
          </w:p>
        </w:tc>
        <w:tc>
          <w:tcPr>
            <w:tcW w:w="3450" w:type="dxa"/>
            <w:shd w:val="clear" w:color="auto" w:fill="auto"/>
            <w:tcMar>
              <w:top w:w="100" w:type="dxa"/>
              <w:left w:w="100" w:type="dxa"/>
              <w:bottom w:w="100" w:type="dxa"/>
              <w:right w:w="100" w:type="dxa"/>
            </w:tcMar>
          </w:tcPr>
          <w:p w14:paraId="1AF95573"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Current Steps and Strategies</w:t>
            </w:r>
          </w:p>
        </w:tc>
        <w:tc>
          <w:tcPr>
            <w:tcW w:w="3730" w:type="dxa"/>
            <w:shd w:val="clear" w:color="auto" w:fill="auto"/>
            <w:tcMar>
              <w:top w:w="100" w:type="dxa"/>
              <w:left w:w="100" w:type="dxa"/>
              <w:bottom w:w="100" w:type="dxa"/>
              <w:right w:w="100" w:type="dxa"/>
            </w:tcMar>
          </w:tcPr>
          <w:p w14:paraId="6A4FCB88"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Future Steps and Strategies</w:t>
            </w:r>
          </w:p>
        </w:tc>
      </w:tr>
      <w:tr w:rsidR="00DD44CB" w14:paraId="720DB1D8" w14:textId="77777777">
        <w:trPr>
          <w:cantSplit/>
          <w:tblHeader/>
        </w:trPr>
        <w:tc>
          <w:tcPr>
            <w:tcW w:w="3960" w:type="dxa"/>
            <w:shd w:val="clear" w:color="auto" w:fill="auto"/>
            <w:tcMar>
              <w:top w:w="100" w:type="dxa"/>
              <w:left w:w="100" w:type="dxa"/>
              <w:bottom w:w="100" w:type="dxa"/>
              <w:right w:w="100" w:type="dxa"/>
            </w:tcMar>
          </w:tcPr>
          <w:p w14:paraId="3D69FDCC" w14:textId="77777777" w:rsidR="00DD44CB" w:rsidRDefault="00275ABF">
            <w:pPr>
              <w:numPr>
                <w:ilvl w:val="0"/>
                <w:numId w:val="6"/>
              </w:num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“iTools”</w:t>
            </w:r>
            <w:r>
              <w:rPr>
                <w:rFonts w:ascii="Times New Roman" w:eastAsia="Times New Roman" w:hAnsi="Times New Roman" w:cs="Times New Roman"/>
                <w:color w:val="000000"/>
                <w:sz w:val="24"/>
                <w:szCs w:val="24"/>
              </w:rPr>
              <w:t xml:space="preserve"> in 2000, </w:t>
            </w:r>
            <w:r>
              <w:rPr>
                <w:rFonts w:ascii="Times New Roman" w:eastAsia="Times New Roman" w:hAnsi="Times New Roman" w:cs="Times New Roman"/>
                <w:b/>
                <w:i/>
                <w:color w:val="000000"/>
                <w:sz w:val="24"/>
                <w:szCs w:val="24"/>
              </w:rPr>
              <w:t>Mac</w:t>
            </w:r>
            <w:r>
              <w:rPr>
                <w:rFonts w:ascii="Times New Roman" w:eastAsia="Times New Roman" w:hAnsi="Times New Roman" w:cs="Times New Roman"/>
                <w:color w:val="000000"/>
                <w:sz w:val="24"/>
                <w:szCs w:val="24"/>
              </w:rPr>
              <w:t xml:space="preserve"> in 2002, </w:t>
            </w:r>
            <w:r>
              <w:rPr>
                <w:rFonts w:ascii="Times New Roman" w:eastAsia="Times New Roman" w:hAnsi="Times New Roman" w:cs="Times New Roman"/>
                <w:b/>
                <w:i/>
                <w:color w:val="000000"/>
                <w:sz w:val="24"/>
                <w:szCs w:val="24"/>
              </w:rPr>
              <w:t>“MobileMe”</w:t>
            </w:r>
            <w:r>
              <w:rPr>
                <w:rFonts w:ascii="Times New Roman" w:eastAsia="Times New Roman" w:hAnsi="Times New Roman" w:cs="Times New Roman"/>
                <w:color w:val="000000"/>
                <w:sz w:val="24"/>
                <w:szCs w:val="24"/>
              </w:rPr>
              <w:t xml:space="preserve"> in 2008 and </w:t>
            </w:r>
            <w:r>
              <w:rPr>
                <w:rFonts w:ascii="Times New Roman" w:eastAsia="Times New Roman" w:hAnsi="Times New Roman" w:cs="Times New Roman"/>
                <w:b/>
                <w:i/>
                <w:color w:val="000000"/>
                <w:sz w:val="24"/>
                <w:szCs w:val="24"/>
              </w:rPr>
              <w:t>“iCloud”</w:t>
            </w:r>
            <w:r>
              <w:rPr>
                <w:rFonts w:ascii="Times New Roman" w:eastAsia="Times New Roman" w:hAnsi="Times New Roman" w:cs="Times New Roman"/>
                <w:color w:val="000000"/>
                <w:sz w:val="24"/>
                <w:szCs w:val="24"/>
              </w:rPr>
              <w:t xml:space="preserve"> in 2011 (Vox.com, 2019)</w:t>
            </w:r>
          </w:p>
          <w:p w14:paraId="263A5819" w14:textId="672D326F" w:rsidR="00DD44CB" w:rsidRDefault="00275ABF">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Apple’s marketing tour-de-force started in 2007 for propagating the LTech Model by outpricing rival smartphones such as </w:t>
            </w:r>
            <w:r>
              <w:rPr>
                <w:rFonts w:ascii="Times New Roman" w:eastAsia="Times New Roman" w:hAnsi="Times New Roman" w:cs="Times New Roman"/>
                <w:b/>
                <w:i/>
                <w:color w:val="000000"/>
                <w:sz w:val="24"/>
                <w:szCs w:val="24"/>
              </w:rPr>
              <w:t>Samsung, Nokia</w:t>
            </w:r>
            <w:r w:rsidR="00B2080F">
              <w:rPr>
                <w:rFonts w:ascii="Times New Roman" w:eastAsia="Times New Roman" w:hAnsi="Times New Roman" w:cs="Times New Roman"/>
                <w:b/>
                <w:i/>
                <w:color w:val="000000"/>
                <w:sz w:val="24"/>
                <w:szCs w:val="24"/>
              </w:rPr>
              <w:t>,</w:t>
            </w:r>
            <w:r>
              <w:rPr>
                <w:rFonts w:ascii="Times New Roman" w:eastAsia="Times New Roman" w:hAnsi="Times New Roman" w:cs="Times New Roman"/>
                <w:b/>
                <w:i/>
                <w:color w:val="000000"/>
                <w:sz w:val="24"/>
                <w:szCs w:val="24"/>
              </w:rPr>
              <w:t xml:space="preserve"> and Blackberry</w:t>
            </w:r>
          </w:p>
          <w:p w14:paraId="27527A85" w14:textId="77777777" w:rsidR="00DD44CB" w:rsidRDefault="00275ABF">
            <w:pPr>
              <w:numPr>
                <w:ilvl w:val="0"/>
                <w:numId w:val="6"/>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Apple’s first inimitable product design has been attributed to the iPod by representing the brand's foray outside the computing </w:t>
            </w:r>
            <w:proofErr w:type="gramStart"/>
            <w:r>
              <w:rPr>
                <w:rFonts w:ascii="Times New Roman" w:eastAsia="Times New Roman" w:hAnsi="Times New Roman" w:cs="Times New Roman"/>
                <w:color w:val="000000"/>
                <w:sz w:val="24"/>
                <w:szCs w:val="24"/>
              </w:rPr>
              <w:t>market</w:t>
            </w:r>
            <w:proofErr w:type="gramEnd"/>
          </w:p>
          <w:p w14:paraId="22330614" w14:textId="77777777" w:rsidR="00DD44CB" w:rsidRDefault="00275ABF">
            <w:pPr>
              <w:widowControl w:val="0"/>
              <w:pBdr>
                <w:top w:val="nil"/>
                <w:left w:val="nil"/>
                <w:bottom w:val="nil"/>
                <w:right w:val="nil"/>
                <w:between w:val="nil"/>
              </w:pBdr>
              <w:spacing w:after="200" w:line="36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noProof/>
                <w:color w:val="000000"/>
                <w:sz w:val="24"/>
                <w:szCs w:val="24"/>
                <w:lang w:val="en-US" w:eastAsia="en-US"/>
              </w:rPr>
              <w:drawing>
                <wp:inline distT="114300" distB="114300" distL="114300" distR="114300" wp14:anchorId="32B04506" wp14:editId="2F54D4EB">
                  <wp:extent cx="2392657" cy="1635348"/>
                  <wp:effectExtent l="0" t="0" r="0" b="0"/>
                  <wp:docPr id="2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a:stretch>
                            <a:fillRect/>
                          </a:stretch>
                        </pic:blipFill>
                        <pic:spPr>
                          <a:xfrm>
                            <a:off x="0" y="0"/>
                            <a:ext cx="2392657" cy="1635348"/>
                          </a:xfrm>
                          <a:prstGeom prst="rect">
                            <a:avLst/>
                          </a:prstGeom>
                          <a:ln/>
                        </pic:spPr>
                      </pic:pic>
                    </a:graphicData>
                  </a:graphic>
                </wp:inline>
              </w:drawing>
            </w:r>
          </w:p>
          <w:p w14:paraId="1A7CE4DD" w14:textId="7CA53EBE"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11: Rising iPhone Sales </w:t>
            </w:r>
            <w:r w:rsidR="00B2080F">
              <w:rPr>
                <w:rFonts w:ascii="Times New Roman" w:eastAsia="Times New Roman" w:hAnsi="Times New Roman" w:cs="Times New Roman"/>
                <w:b/>
                <w:color w:val="000000"/>
                <w:sz w:val="24"/>
                <w:szCs w:val="24"/>
              </w:rPr>
              <w:t>Proving</w:t>
            </w:r>
            <w:r>
              <w:rPr>
                <w:rFonts w:ascii="Times New Roman" w:eastAsia="Times New Roman" w:hAnsi="Times New Roman" w:cs="Times New Roman"/>
                <w:b/>
                <w:color w:val="000000"/>
                <w:sz w:val="24"/>
                <w:szCs w:val="24"/>
              </w:rPr>
              <w:t xml:space="preserve"> the LTech Model </w:t>
            </w:r>
            <w:r w:rsidR="00B2080F">
              <w:rPr>
                <w:rFonts w:ascii="Times New Roman" w:eastAsia="Times New Roman" w:hAnsi="Times New Roman" w:cs="Times New Roman"/>
                <w:b/>
                <w:color w:val="000000"/>
                <w:sz w:val="24"/>
                <w:szCs w:val="24"/>
              </w:rPr>
              <w:t>More</w:t>
            </w:r>
            <w:r>
              <w:rPr>
                <w:rFonts w:ascii="Times New Roman" w:eastAsia="Times New Roman" w:hAnsi="Times New Roman" w:cs="Times New Roman"/>
                <w:b/>
                <w:color w:val="000000"/>
                <w:sz w:val="24"/>
                <w:szCs w:val="24"/>
              </w:rPr>
              <w:t xml:space="preserve"> Effective</w:t>
            </w:r>
          </w:p>
          <w:p w14:paraId="4464C395"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Case Study)</w:t>
            </w:r>
          </w:p>
        </w:tc>
        <w:tc>
          <w:tcPr>
            <w:tcW w:w="3450" w:type="dxa"/>
            <w:shd w:val="clear" w:color="auto" w:fill="auto"/>
            <w:tcMar>
              <w:top w:w="100" w:type="dxa"/>
              <w:left w:w="100" w:type="dxa"/>
              <w:bottom w:w="100" w:type="dxa"/>
              <w:right w:w="100" w:type="dxa"/>
            </w:tcMar>
          </w:tcPr>
          <w:p w14:paraId="68B0080A" w14:textId="5443EACD" w:rsidR="00DD44CB" w:rsidRDefault="00275ABF">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 has been focusing </w:t>
            </w:r>
            <w:r w:rsidR="00B2080F">
              <w:rPr>
                <w:rFonts w:ascii="Times New Roman" w:eastAsia="Times New Roman" w:hAnsi="Times New Roman" w:cs="Times New Roman"/>
                <w:color w:val="000000"/>
                <w:sz w:val="24"/>
                <w:szCs w:val="24"/>
              </w:rPr>
              <w:t>on</w:t>
            </w:r>
            <w:r>
              <w:rPr>
                <w:rFonts w:ascii="Times New Roman" w:eastAsia="Times New Roman" w:hAnsi="Times New Roman" w:cs="Times New Roman"/>
                <w:color w:val="000000"/>
                <w:sz w:val="24"/>
                <w:szCs w:val="24"/>
              </w:rPr>
              <w:t xml:space="preserve"> </w:t>
            </w:r>
            <w:r w:rsidR="00B2080F">
              <w:rPr>
                <w:rFonts w:ascii="Times New Roman" w:eastAsia="Times New Roman" w:hAnsi="Times New Roman" w:cs="Times New Roman"/>
                <w:color w:val="000000"/>
                <w:sz w:val="24"/>
                <w:szCs w:val="24"/>
              </w:rPr>
              <w:t xml:space="preserve">an </w:t>
            </w:r>
            <w:r>
              <w:rPr>
                <w:rFonts w:ascii="Times New Roman" w:eastAsia="Times New Roman" w:hAnsi="Times New Roman" w:cs="Times New Roman"/>
                <w:color w:val="000000"/>
                <w:sz w:val="24"/>
                <w:szCs w:val="24"/>
              </w:rPr>
              <w:t>acquisition strategy for purchasing the startup Drive.ai (Cbinsights.com, 2022)</w:t>
            </w:r>
          </w:p>
          <w:p w14:paraId="44314A77" w14:textId="77777777" w:rsidR="00DD44CB" w:rsidRDefault="00275ABF">
            <w:pPr>
              <w:widowControl w:val="0"/>
              <w:numPr>
                <w:ilvl w:val="0"/>
                <w:numId w:val="8"/>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 has been targeting broad industry differentiation for generating more </w:t>
            </w:r>
            <w:proofErr w:type="gramStart"/>
            <w:r>
              <w:rPr>
                <w:rFonts w:ascii="Times New Roman" w:eastAsia="Times New Roman" w:hAnsi="Times New Roman" w:cs="Times New Roman"/>
                <w:color w:val="000000"/>
                <w:sz w:val="24"/>
                <w:szCs w:val="24"/>
              </w:rPr>
              <w:t>revenue</w:t>
            </w:r>
            <w:proofErr w:type="gramEnd"/>
            <w:r>
              <w:rPr>
                <w:rFonts w:ascii="Times New Roman" w:eastAsia="Times New Roman" w:hAnsi="Times New Roman" w:cs="Times New Roman"/>
                <w:color w:val="000000"/>
                <w:sz w:val="24"/>
                <w:szCs w:val="24"/>
              </w:rPr>
              <w:t xml:space="preserve"> </w:t>
            </w:r>
          </w:p>
          <w:p w14:paraId="3202811C" w14:textId="77777777"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eastAsia="en-US"/>
              </w:rPr>
              <w:drawing>
                <wp:inline distT="114300" distB="114300" distL="114300" distR="114300" wp14:anchorId="6478F7C3" wp14:editId="0FC5DD1E">
                  <wp:extent cx="2085495" cy="1121234"/>
                  <wp:effectExtent l="0" t="0" r="0" b="0"/>
                  <wp:docPr id="2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2"/>
                          <a:srcRect/>
                          <a:stretch>
                            <a:fillRect/>
                          </a:stretch>
                        </pic:blipFill>
                        <pic:spPr>
                          <a:xfrm>
                            <a:off x="0" y="0"/>
                            <a:ext cx="2085495" cy="1121234"/>
                          </a:xfrm>
                          <a:prstGeom prst="rect">
                            <a:avLst/>
                          </a:prstGeom>
                          <a:ln/>
                        </pic:spPr>
                      </pic:pic>
                    </a:graphicData>
                  </a:graphic>
                </wp:inline>
              </w:drawing>
            </w:r>
          </w:p>
          <w:p w14:paraId="251FECC2"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12: Surface Revenue of Apple Inc.</w:t>
            </w:r>
          </w:p>
          <w:p w14:paraId="54CAA34B"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Case Study)</w:t>
            </w:r>
          </w:p>
        </w:tc>
        <w:tc>
          <w:tcPr>
            <w:tcW w:w="3730" w:type="dxa"/>
            <w:shd w:val="clear" w:color="auto" w:fill="auto"/>
            <w:tcMar>
              <w:top w:w="100" w:type="dxa"/>
              <w:left w:w="100" w:type="dxa"/>
              <w:bottom w:w="100" w:type="dxa"/>
              <w:right w:w="100" w:type="dxa"/>
            </w:tcMar>
          </w:tcPr>
          <w:p w14:paraId="7CE765C2" w14:textId="77777777" w:rsidR="00DD44CB" w:rsidRDefault="00275ABF">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disclosed by Tim Cook, Apple will follow a </w:t>
            </w:r>
            <w:r>
              <w:rPr>
                <w:rFonts w:ascii="Times New Roman" w:eastAsia="Times New Roman" w:hAnsi="Times New Roman" w:cs="Times New Roman"/>
                <w:b/>
                <w:i/>
                <w:color w:val="000000"/>
                <w:sz w:val="24"/>
                <w:szCs w:val="24"/>
              </w:rPr>
              <w:t>“Trojan-horse strategy”</w:t>
            </w:r>
            <w:r>
              <w:rPr>
                <w:rFonts w:ascii="Times New Roman" w:eastAsia="Times New Roman" w:hAnsi="Times New Roman" w:cs="Times New Roman"/>
                <w:color w:val="000000"/>
                <w:sz w:val="24"/>
                <w:szCs w:val="24"/>
              </w:rPr>
              <w:t xml:space="preserve"> for sneaking into the next-gen breeds of technology (Futurism.com, 2019)</w:t>
            </w:r>
          </w:p>
          <w:p w14:paraId="5437CACC" w14:textId="77777777" w:rsidR="00DD44CB" w:rsidRDefault="00275ABF">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Creating additional 20,000 jobs globally within the next five years along with increasing investments in silicon engineering and 5G technology (Apple.com, 2021)</w:t>
            </w:r>
          </w:p>
          <w:p w14:paraId="7B6BCFBE" w14:textId="4C93A9D1" w:rsidR="00DD44CB" w:rsidRDefault="00275ABF">
            <w:pPr>
              <w:widowControl w:val="0"/>
              <w:numPr>
                <w:ilvl w:val="0"/>
                <w:numId w:val="4"/>
              </w:num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Aligning AR-VR technologies in Apple products, making Homepod and Ambient Computing (Futurism.com, 2019)</w:t>
            </w:r>
          </w:p>
        </w:tc>
      </w:tr>
    </w:tbl>
    <w:p w14:paraId="126C9532" w14:textId="77777777" w:rsidR="00DD44CB" w:rsidRDefault="00275ABF">
      <w:pPr>
        <w:pBdr>
          <w:top w:val="nil"/>
          <w:left w:val="nil"/>
          <w:bottom w:val="nil"/>
          <w:right w:val="nil"/>
          <w:between w:val="nil"/>
        </w:pBdr>
        <w:spacing w:before="200"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Table 8: Continuous Growth of Apple Inc.</w:t>
      </w:r>
    </w:p>
    <w:p w14:paraId="6AA45E07" w14:textId="77777777" w:rsidR="00DD44CB" w:rsidRDefault="00275ABF">
      <w:pPr>
        <w:pBdr>
          <w:top w:val="nil"/>
          <w:left w:val="nil"/>
          <w:bottom w:val="nil"/>
          <w:right w:val="nil"/>
          <w:between w:val="nil"/>
        </w:pBdr>
        <w:spacing w:before="200"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Apple.com, 2021)</w:t>
      </w:r>
    </w:p>
    <w:p w14:paraId="3EB81B98" w14:textId="77777777" w:rsidR="00DD44CB" w:rsidRDefault="00275ABF">
      <w:pPr>
        <w:pStyle w:val="Heading2"/>
      </w:pPr>
      <w:bookmarkStart w:id="16" w:name="_heading=h.2jxsxqh" w:colFirst="0" w:colLast="0"/>
      <w:bookmarkEnd w:id="16"/>
      <w:r>
        <w:t>5.2 Green Strategy and CSR</w:t>
      </w:r>
    </w:p>
    <w:p w14:paraId="38076305" w14:textId="77777777" w:rsidR="00DD44CB" w:rsidRDefault="00275ABF">
      <w:pPr>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Green Initiatives</w:t>
      </w:r>
    </w:p>
    <w:p w14:paraId="0E6E97A1" w14:textId="3580C015"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 has invested more than $3 billion </w:t>
      </w:r>
      <w:r w:rsidR="00B2080F">
        <w:rPr>
          <w:rFonts w:ascii="Times New Roman" w:eastAsia="Times New Roman" w:hAnsi="Times New Roman" w:cs="Times New Roman"/>
          <w:color w:val="000000"/>
          <w:sz w:val="24"/>
          <w:szCs w:val="24"/>
        </w:rPr>
        <w:t>in</w:t>
      </w:r>
      <w:r>
        <w:rPr>
          <w:rFonts w:ascii="Times New Roman" w:eastAsia="Times New Roman" w:hAnsi="Times New Roman" w:cs="Times New Roman"/>
          <w:color w:val="000000"/>
          <w:sz w:val="24"/>
          <w:szCs w:val="24"/>
        </w:rPr>
        <w:t xml:space="preserve"> its </w:t>
      </w:r>
      <w:r>
        <w:rPr>
          <w:rFonts w:ascii="Times New Roman" w:eastAsia="Times New Roman" w:hAnsi="Times New Roman" w:cs="Times New Roman"/>
          <w:b/>
          <w:i/>
          <w:color w:val="000000"/>
          <w:sz w:val="24"/>
          <w:szCs w:val="24"/>
        </w:rPr>
        <w:t>Green Bonds projects</w:t>
      </w:r>
      <w:r>
        <w:rPr>
          <w:rFonts w:ascii="Times New Roman" w:eastAsia="Times New Roman" w:hAnsi="Times New Roman" w:cs="Times New Roman"/>
          <w:color w:val="000000"/>
          <w:sz w:val="24"/>
          <w:szCs w:val="24"/>
        </w:rPr>
        <w:t xml:space="preserve"> to align the business </w:t>
      </w:r>
      <w:r w:rsidR="00B2080F">
        <w:rPr>
          <w:rFonts w:ascii="Times New Roman" w:eastAsia="Times New Roman" w:hAnsi="Times New Roman" w:cs="Times New Roman"/>
          <w:color w:val="000000"/>
          <w:sz w:val="24"/>
          <w:szCs w:val="24"/>
        </w:rPr>
        <w:t>propagation</w:t>
      </w:r>
      <w:r>
        <w:rPr>
          <w:rFonts w:ascii="Times New Roman" w:eastAsia="Times New Roman" w:hAnsi="Times New Roman" w:cs="Times New Roman"/>
          <w:color w:val="000000"/>
          <w:sz w:val="24"/>
          <w:szCs w:val="24"/>
        </w:rPr>
        <w:t xml:space="preserve"> with UK government environmental resolutions (Apple.com, 2022). This initiative will be effective </w:t>
      </w:r>
      <w:r w:rsidR="00B2080F">
        <w:rPr>
          <w:rFonts w:ascii="Times New Roman" w:eastAsia="Times New Roman" w:hAnsi="Times New Roman" w:cs="Times New Roman"/>
          <w:color w:val="000000"/>
          <w:sz w:val="24"/>
          <w:szCs w:val="24"/>
        </w:rPr>
        <w:t>in</w:t>
      </w:r>
      <w:r>
        <w:rPr>
          <w:rFonts w:ascii="Times New Roman" w:eastAsia="Times New Roman" w:hAnsi="Times New Roman" w:cs="Times New Roman"/>
          <w:color w:val="000000"/>
          <w:sz w:val="24"/>
          <w:szCs w:val="24"/>
        </w:rPr>
        <w:t xml:space="preserve"> introducing the </w:t>
      </w:r>
      <w:r>
        <w:rPr>
          <w:rFonts w:ascii="Times New Roman" w:eastAsia="Times New Roman" w:hAnsi="Times New Roman" w:cs="Times New Roman"/>
          <w:b/>
          <w:i/>
          <w:color w:val="000000"/>
          <w:sz w:val="24"/>
          <w:szCs w:val="24"/>
        </w:rPr>
        <w:t xml:space="preserve">world's first commercial plurality-based </w:t>
      </w:r>
      <w:r w:rsidR="00B2080F">
        <w:rPr>
          <w:rFonts w:ascii="Times New Roman" w:eastAsia="Times New Roman" w:hAnsi="Times New Roman" w:cs="Times New Roman"/>
          <w:b/>
          <w:i/>
          <w:color w:val="000000"/>
          <w:sz w:val="24"/>
          <w:szCs w:val="24"/>
        </w:rPr>
        <w:t>low-carbon</w:t>
      </w:r>
      <w:r>
        <w:rPr>
          <w:rFonts w:ascii="Times New Roman" w:eastAsia="Times New Roman" w:hAnsi="Times New Roman" w:cs="Times New Roman"/>
          <w:b/>
          <w:i/>
          <w:color w:val="000000"/>
          <w:sz w:val="24"/>
          <w:szCs w:val="24"/>
        </w:rPr>
        <w:t xml:space="preserve"> </w:t>
      </w:r>
      <w:r w:rsidR="005609E4">
        <w:rPr>
          <w:rFonts w:ascii="Times New Roman" w:eastAsia="Times New Roman" w:hAnsi="Times New Roman" w:cs="Times New Roman"/>
          <w:b/>
          <w:i/>
          <w:color w:val="000000"/>
          <w:sz w:val="24"/>
          <w:szCs w:val="24"/>
        </w:rPr>
        <w:t>aluminum</w:t>
      </w:r>
      <w:r>
        <w:rPr>
          <w:rFonts w:ascii="Times New Roman" w:eastAsia="Times New Roman" w:hAnsi="Times New Roman" w:cs="Times New Roman"/>
          <w:b/>
          <w:i/>
          <w:color w:val="000000"/>
          <w:sz w:val="24"/>
          <w:szCs w:val="24"/>
        </w:rPr>
        <w:t xml:space="preserve"> in the iPhone SE series</w:t>
      </w:r>
      <w:r>
        <w:rPr>
          <w:rFonts w:ascii="Times New Roman" w:eastAsia="Times New Roman" w:hAnsi="Times New Roman" w:cs="Times New Roman"/>
          <w:color w:val="000000"/>
          <w:sz w:val="24"/>
          <w:szCs w:val="24"/>
        </w:rPr>
        <w:t xml:space="preserve">. However, reports estimated that iPhone manufacturing can generate 17 </w:t>
      </w:r>
      <w:r w:rsidR="0055180A">
        <w:rPr>
          <w:rFonts w:ascii="Times New Roman" w:eastAsia="Times New Roman" w:hAnsi="Times New Roman" w:cs="Times New Roman"/>
          <w:color w:val="000000"/>
          <w:sz w:val="24"/>
          <w:szCs w:val="24"/>
        </w:rPr>
        <w:t>megatons</w:t>
      </w:r>
      <w:r>
        <w:rPr>
          <w:rFonts w:ascii="Times New Roman" w:eastAsia="Times New Roman" w:hAnsi="Times New Roman" w:cs="Times New Roman"/>
          <w:color w:val="000000"/>
          <w:sz w:val="24"/>
          <w:szCs w:val="24"/>
        </w:rPr>
        <w:t xml:space="preserve"> of carbon footprints which is alarming (Makeuseof.com, 2022). Apart from that, more than 175 manufacturing partners Apple across 24 countries have committed to </w:t>
      </w:r>
      <w:r w:rsidR="00B2080F">
        <w:rPr>
          <w:rFonts w:ascii="Times New Roman" w:eastAsia="Times New Roman" w:hAnsi="Times New Roman" w:cs="Times New Roman"/>
          <w:color w:val="000000"/>
          <w:sz w:val="24"/>
          <w:szCs w:val="24"/>
        </w:rPr>
        <w:t>using</w:t>
      </w:r>
      <w:r>
        <w:rPr>
          <w:rFonts w:ascii="Times New Roman" w:eastAsia="Times New Roman" w:hAnsi="Times New Roman" w:cs="Times New Roman"/>
          <w:color w:val="000000"/>
          <w:sz w:val="24"/>
          <w:szCs w:val="24"/>
        </w:rPr>
        <w:t xml:space="preserve"> only renewable energy in the supply chain.</w:t>
      </w:r>
    </w:p>
    <w:p w14:paraId="43BBA2AD"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CSR Activities</w:t>
      </w:r>
    </w:p>
    <w:p w14:paraId="105CA09D" w14:textId="7A7C0172"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 runs </w:t>
      </w:r>
      <w:r w:rsidR="00E56D99">
        <w:rPr>
          <w:rFonts w:ascii="Times New Roman" w:eastAsia="Times New Roman" w:hAnsi="Times New Roman" w:cs="Times New Roman"/>
          <w:color w:val="000000"/>
          <w:sz w:val="24"/>
          <w:szCs w:val="24"/>
        </w:rPr>
        <w:t>several</w:t>
      </w:r>
      <w:r>
        <w:rPr>
          <w:rFonts w:ascii="Times New Roman" w:eastAsia="Times New Roman" w:hAnsi="Times New Roman" w:cs="Times New Roman"/>
          <w:color w:val="000000"/>
          <w:sz w:val="24"/>
          <w:szCs w:val="24"/>
        </w:rPr>
        <w:t xml:space="preserve"> CSR projects such as the electrification of rural villages with sustainable solar energy by supporting Barefoot College (Apple.com, 2022). Additionally, empowering women through </w:t>
      </w:r>
      <w:r w:rsidR="00B2080F">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b/>
          <w:i/>
          <w:color w:val="000000"/>
          <w:sz w:val="24"/>
          <w:szCs w:val="24"/>
        </w:rPr>
        <w:t>“Sol</w:t>
      </w:r>
      <w:r w:rsidR="00B2080F">
        <w:rPr>
          <w:rFonts w:ascii="Times New Roman" w:eastAsia="Times New Roman" w:hAnsi="Times New Roman" w:cs="Times New Roman"/>
          <w:b/>
          <w:i/>
          <w:color w:val="000000"/>
          <w:sz w:val="24"/>
          <w:szCs w:val="24"/>
        </w:rPr>
        <w:t xml:space="preserve">the </w:t>
      </w:r>
      <w:r>
        <w:rPr>
          <w:rFonts w:ascii="Times New Roman" w:eastAsia="Times New Roman" w:hAnsi="Times New Roman" w:cs="Times New Roman"/>
          <w:b/>
          <w:i/>
          <w:color w:val="000000"/>
          <w:sz w:val="24"/>
          <w:szCs w:val="24"/>
        </w:rPr>
        <w:t>ar Mamas”</w:t>
      </w:r>
      <w:r>
        <w:rPr>
          <w:rFonts w:ascii="Times New Roman" w:eastAsia="Times New Roman" w:hAnsi="Times New Roman" w:cs="Times New Roman"/>
          <w:color w:val="000000"/>
          <w:sz w:val="24"/>
          <w:szCs w:val="24"/>
        </w:rPr>
        <w:t xml:space="preserve"> project of training providence along with providing children with education in villages </w:t>
      </w:r>
      <w:r w:rsidR="00B2080F">
        <w:rPr>
          <w:rFonts w:ascii="Times New Roman" w:eastAsia="Times New Roman" w:hAnsi="Times New Roman" w:cs="Times New Roman"/>
          <w:color w:val="000000"/>
          <w:sz w:val="24"/>
          <w:szCs w:val="24"/>
        </w:rPr>
        <w:t>is</w:t>
      </w:r>
      <w:r>
        <w:rPr>
          <w:rFonts w:ascii="Times New Roman" w:eastAsia="Times New Roman" w:hAnsi="Times New Roman" w:cs="Times New Roman"/>
          <w:color w:val="000000"/>
          <w:sz w:val="24"/>
          <w:szCs w:val="24"/>
        </w:rPr>
        <w:t xml:space="preserve"> noteworthy. Apple has been placed seventh amongst the top twelve tech companies based on the 2019 Corporate Accountability Rankings (Rankingdigitalrights.org, 2022).</w:t>
      </w:r>
    </w:p>
    <w:p w14:paraId="4C8A71BD" w14:textId="77777777" w:rsidR="00DD44CB" w:rsidRDefault="00275ABF">
      <w:pPr>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lang w:val="en-US" w:eastAsia="en-US"/>
        </w:rPr>
        <w:drawing>
          <wp:inline distT="114300" distB="114300" distL="114300" distR="114300" wp14:anchorId="34C0833E" wp14:editId="5877B5F7">
            <wp:extent cx="3767138" cy="1220252"/>
            <wp:effectExtent l="0" t="0" r="0" b="0"/>
            <wp:docPr id="2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3"/>
                    <a:srcRect/>
                    <a:stretch>
                      <a:fillRect/>
                    </a:stretch>
                  </pic:blipFill>
                  <pic:spPr>
                    <a:xfrm>
                      <a:off x="0" y="0"/>
                      <a:ext cx="3767138" cy="1220252"/>
                    </a:xfrm>
                    <a:prstGeom prst="rect">
                      <a:avLst/>
                    </a:prstGeom>
                    <a:ln/>
                  </pic:spPr>
                </pic:pic>
              </a:graphicData>
            </a:graphic>
          </wp:inline>
        </w:drawing>
      </w:r>
    </w:p>
    <w:p w14:paraId="763A3D2B"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Figure 13: CSR Scores of </w:t>
      </w:r>
      <w:proofErr w:type="gramStart"/>
      <w:r>
        <w:rPr>
          <w:rFonts w:ascii="Times New Roman" w:eastAsia="Times New Roman" w:hAnsi="Times New Roman" w:cs="Times New Roman"/>
          <w:b/>
          <w:color w:val="000000"/>
          <w:sz w:val="24"/>
          <w:szCs w:val="24"/>
        </w:rPr>
        <w:t>Apple</w:t>
      </w:r>
      <w:proofErr w:type="gramEnd"/>
      <w:r>
        <w:rPr>
          <w:rFonts w:ascii="Times New Roman" w:eastAsia="Times New Roman" w:hAnsi="Times New Roman" w:cs="Times New Roman"/>
          <w:b/>
          <w:color w:val="000000"/>
          <w:sz w:val="24"/>
          <w:szCs w:val="24"/>
        </w:rPr>
        <w:t xml:space="preserve"> Inc.</w:t>
      </w:r>
    </w:p>
    <w:p w14:paraId="33498ED6" w14:textId="77777777" w:rsidR="00DD44CB" w:rsidRDefault="00275ABF">
      <w:pPr>
        <w:widowControl w:val="0"/>
        <w:pBdr>
          <w:top w:val="nil"/>
          <w:left w:val="nil"/>
          <w:bottom w:val="nil"/>
          <w:right w:val="nil"/>
          <w:between w:val="nil"/>
        </w:pBdr>
        <w:spacing w:after="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Case Study)</w:t>
      </w:r>
    </w:p>
    <w:p w14:paraId="27F97718" w14:textId="3090F76C" w:rsidR="00DD44CB" w:rsidRDefault="00275ABF">
      <w:pPr>
        <w:widowControl w:val="0"/>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However, </w:t>
      </w:r>
      <w:r w:rsidR="00E56D99">
        <w:rPr>
          <w:rFonts w:ascii="Times New Roman" w:eastAsia="Times New Roman" w:hAnsi="Times New Roman" w:cs="Times New Roman"/>
          <w:color w:val="000000"/>
          <w:sz w:val="24"/>
          <w:szCs w:val="24"/>
        </w:rPr>
        <w:t>several</w:t>
      </w:r>
      <w:r>
        <w:rPr>
          <w:rFonts w:ascii="Times New Roman" w:eastAsia="Times New Roman" w:hAnsi="Times New Roman" w:cs="Times New Roman"/>
          <w:color w:val="000000"/>
          <w:sz w:val="24"/>
          <w:szCs w:val="24"/>
        </w:rPr>
        <w:t xml:space="preserve"> cases have been reported against Apple Inc. regarding worker discrimination, harassment</w:t>
      </w:r>
      <w:r w:rsidR="00B2080F">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underage </w:t>
      </w:r>
      <w:r w:rsidR="00B2080F">
        <w:rPr>
          <w:rFonts w:ascii="Times New Roman" w:eastAsia="Times New Roman" w:hAnsi="Times New Roman" w:cs="Times New Roman"/>
          <w:color w:val="000000"/>
          <w:sz w:val="24"/>
          <w:szCs w:val="24"/>
        </w:rPr>
        <w:t>work</w:t>
      </w:r>
      <w:r>
        <w:rPr>
          <w:rFonts w:ascii="Times New Roman" w:eastAsia="Times New Roman" w:hAnsi="Times New Roman" w:cs="Times New Roman"/>
          <w:color w:val="000000"/>
          <w:sz w:val="24"/>
          <w:szCs w:val="24"/>
        </w:rPr>
        <w:t xml:space="preserve"> (Reuters.com, 2022). Although</w:t>
      </w:r>
      <w:r w:rsidR="00762EEF">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Apple announced an inv</w:t>
      </w:r>
      <w:r w:rsidR="00762EEF">
        <w:rPr>
          <w:rFonts w:ascii="Times New Roman" w:eastAsia="Times New Roman" w:hAnsi="Times New Roman" w:cs="Times New Roman"/>
          <w:color w:val="000000"/>
          <w:sz w:val="24"/>
          <w:szCs w:val="24"/>
        </w:rPr>
        <w:t xml:space="preserve">estment plan of $100 million to </w:t>
      </w:r>
      <w:r w:rsidR="00B2080F">
        <w:rPr>
          <w:rFonts w:ascii="Times New Roman" w:eastAsia="Times New Roman" w:hAnsi="Times New Roman" w:cs="Times New Roman"/>
          <w:color w:val="000000"/>
          <w:sz w:val="24"/>
          <w:szCs w:val="24"/>
        </w:rPr>
        <w:t>promote the racEquity</w:t>
      </w:r>
      <w:r>
        <w:rPr>
          <w:rFonts w:ascii="Times New Roman" w:eastAsia="Times New Roman" w:hAnsi="Times New Roman" w:cs="Times New Roman"/>
          <w:b/>
          <w:i/>
          <w:color w:val="000000"/>
          <w:sz w:val="24"/>
          <w:szCs w:val="24"/>
        </w:rPr>
        <w:t>y and Justice Initiative (REJI)</w:t>
      </w:r>
      <w:r>
        <w:rPr>
          <w:rFonts w:ascii="Times New Roman" w:eastAsia="Times New Roman" w:hAnsi="Times New Roman" w:cs="Times New Roman"/>
          <w:color w:val="000000"/>
          <w:sz w:val="24"/>
          <w:szCs w:val="24"/>
        </w:rPr>
        <w:t xml:space="preserve"> for all. </w:t>
      </w:r>
    </w:p>
    <w:p w14:paraId="285A94E8" w14:textId="77777777" w:rsidR="00DD44CB" w:rsidRDefault="00275ABF">
      <w:pPr>
        <w:pStyle w:val="Heading1"/>
      </w:pPr>
      <w:bookmarkStart w:id="17" w:name="_heading=h.z337ya" w:colFirst="0" w:colLast="0"/>
      <w:bookmarkEnd w:id="17"/>
      <w:r>
        <w:lastRenderedPageBreak/>
        <w:t>6. Recommendation</w:t>
      </w:r>
    </w:p>
    <w:p w14:paraId="360F632C" w14:textId="70C58E30"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Based on the </w:t>
      </w:r>
      <w:r>
        <w:rPr>
          <w:rFonts w:ascii="Times New Roman" w:eastAsia="Times New Roman" w:hAnsi="Times New Roman" w:cs="Times New Roman"/>
          <w:b/>
          <w:i/>
          <w:color w:val="000000"/>
          <w:sz w:val="24"/>
          <w:szCs w:val="24"/>
        </w:rPr>
        <w:t xml:space="preserve">“five pillars of growth”, </w:t>
      </w:r>
      <w:r>
        <w:rPr>
          <w:rFonts w:ascii="Times New Roman" w:eastAsia="Times New Roman" w:hAnsi="Times New Roman" w:cs="Times New Roman"/>
          <w:color w:val="000000"/>
          <w:sz w:val="24"/>
          <w:szCs w:val="24"/>
        </w:rPr>
        <w:t xml:space="preserve">an </w:t>
      </w:r>
      <w:r w:rsidR="00B2080F">
        <w:rPr>
          <w:rFonts w:ascii="Times New Roman" w:eastAsia="Times New Roman" w:hAnsi="Times New Roman" w:cs="Times New Roman"/>
          <w:color w:val="000000"/>
          <w:sz w:val="24"/>
          <w:szCs w:val="24"/>
        </w:rPr>
        <w:t>organization</w:t>
      </w:r>
      <w:r>
        <w:rPr>
          <w:rFonts w:ascii="Times New Roman" w:eastAsia="Times New Roman" w:hAnsi="Times New Roman" w:cs="Times New Roman"/>
          <w:color w:val="000000"/>
          <w:sz w:val="24"/>
          <w:szCs w:val="24"/>
        </w:rPr>
        <w:t xml:space="preserve"> requires effective stepping in majorly five arenas including sales cycle acceleration, revenue growth, competitive positioning, thought leadership</w:t>
      </w:r>
      <w:r w:rsidR="00B2080F">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differentiation (Baqir, 2023). Apple needs to focus </w:t>
      </w:r>
      <w:r w:rsidR="00B2080F">
        <w:rPr>
          <w:rFonts w:ascii="Times New Roman" w:eastAsia="Times New Roman" w:hAnsi="Times New Roman" w:cs="Times New Roman"/>
          <w:color w:val="000000"/>
          <w:sz w:val="24"/>
          <w:szCs w:val="24"/>
        </w:rPr>
        <w:t>on</w:t>
      </w:r>
      <w:r>
        <w:rPr>
          <w:rFonts w:ascii="Times New Roman" w:eastAsia="Times New Roman" w:hAnsi="Times New Roman" w:cs="Times New Roman"/>
          <w:color w:val="000000"/>
          <w:sz w:val="24"/>
          <w:szCs w:val="24"/>
        </w:rPr>
        <w:t xml:space="preserve"> its competitive positioning for effective market differentiation through cost </w:t>
      </w:r>
      <w:r w:rsidR="00B2080F">
        <w:rPr>
          <w:rFonts w:ascii="Times New Roman" w:eastAsia="Times New Roman" w:hAnsi="Times New Roman" w:cs="Times New Roman"/>
          <w:color w:val="000000"/>
          <w:sz w:val="24"/>
          <w:szCs w:val="24"/>
        </w:rPr>
        <w:t>optimization</w:t>
      </w:r>
      <w:r>
        <w:rPr>
          <w:rFonts w:ascii="Times New Roman" w:eastAsia="Times New Roman" w:hAnsi="Times New Roman" w:cs="Times New Roman"/>
          <w:color w:val="000000"/>
          <w:sz w:val="24"/>
          <w:szCs w:val="24"/>
        </w:rPr>
        <w:t xml:space="preserve"> and sustainable initiatives. </w:t>
      </w:r>
    </w:p>
    <w:p w14:paraId="075C4F20"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Competitive Positioning</w:t>
      </w:r>
    </w:p>
    <w:p w14:paraId="7B5444AE" w14:textId="1B77B8C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Competitive Positioning corresponds to the ability of a firm to carve up a piece of the market by thorough differentiation for identifying the niche customer base and </w:t>
      </w:r>
      <w:r w:rsidR="00B2080F">
        <w:rPr>
          <w:rFonts w:ascii="Times New Roman" w:eastAsia="Times New Roman" w:hAnsi="Times New Roman" w:cs="Times New Roman"/>
          <w:color w:val="000000"/>
          <w:sz w:val="24"/>
          <w:szCs w:val="24"/>
        </w:rPr>
        <w:t>funneling</w:t>
      </w:r>
      <w:r>
        <w:rPr>
          <w:rFonts w:ascii="Times New Roman" w:eastAsia="Times New Roman" w:hAnsi="Times New Roman" w:cs="Times New Roman"/>
          <w:color w:val="000000"/>
          <w:sz w:val="24"/>
          <w:szCs w:val="24"/>
        </w:rPr>
        <w:t xml:space="preserve"> specific targets for ramping up sales (Mir-Bernal and Sadaba, 2022). Apple needs to stay ahead of its competitors by bolstering the customer experience through a strong sense of </w:t>
      </w:r>
      <w:r w:rsidR="00B2080F">
        <w:rPr>
          <w:rFonts w:ascii="Times New Roman" w:eastAsia="Times New Roman" w:hAnsi="Times New Roman" w:cs="Times New Roman"/>
          <w:color w:val="000000"/>
          <w:sz w:val="24"/>
          <w:szCs w:val="24"/>
        </w:rPr>
        <w:t>personalized</w:t>
      </w:r>
      <w:r>
        <w:rPr>
          <w:rFonts w:ascii="Times New Roman" w:eastAsia="Times New Roman" w:hAnsi="Times New Roman" w:cs="Times New Roman"/>
          <w:color w:val="000000"/>
          <w:sz w:val="24"/>
          <w:szCs w:val="24"/>
        </w:rPr>
        <w:t xml:space="preserve"> service providence. For example, Google has achieved a high brand positioning by upholding its dominant search engine in the world which serves mankind by more than 90% </w:t>
      </w:r>
      <w:r w:rsidR="00B2080F">
        <w:rPr>
          <w:rFonts w:ascii="Times New Roman" w:eastAsia="Times New Roman" w:hAnsi="Times New Roman" w:cs="Times New Roman"/>
          <w:color w:val="000000"/>
          <w:sz w:val="24"/>
          <w:szCs w:val="24"/>
        </w:rPr>
        <w:t xml:space="preserve">of </w:t>
      </w:r>
      <w:r>
        <w:rPr>
          <w:rFonts w:ascii="Times New Roman" w:eastAsia="Times New Roman" w:hAnsi="Times New Roman" w:cs="Times New Roman"/>
          <w:color w:val="000000"/>
          <w:sz w:val="24"/>
          <w:szCs w:val="24"/>
        </w:rPr>
        <w:t xml:space="preserve">search results with utmost accuracy in a prompt manner (Forbes.com, 2019). Moreover, the newly launched androids such as </w:t>
      </w:r>
      <w:r>
        <w:rPr>
          <w:rFonts w:ascii="Times New Roman" w:eastAsia="Times New Roman" w:hAnsi="Times New Roman" w:cs="Times New Roman"/>
          <w:b/>
          <w:i/>
          <w:color w:val="000000"/>
          <w:sz w:val="24"/>
          <w:szCs w:val="24"/>
        </w:rPr>
        <w:t xml:space="preserve">“GrapheneOS”, “Samsung S22+”, “Ubuntu Touch”, “Mobian” and “CalyxOS” </w:t>
      </w:r>
      <w:r>
        <w:rPr>
          <w:rFonts w:ascii="Times New Roman" w:eastAsia="Times New Roman" w:hAnsi="Times New Roman" w:cs="Times New Roman"/>
          <w:color w:val="000000"/>
          <w:sz w:val="24"/>
          <w:szCs w:val="24"/>
        </w:rPr>
        <w:t>are the best alternatives to iPhones (Beebom.com, 2022). Therefore, Apple needs effective silicon engineering and more R&amp;D initiatives for gaining competitive positioning in the global tech market.</w:t>
      </w:r>
    </w:p>
    <w:p w14:paraId="6ADBC10B"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Sustainable Approaches</w:t>
      </w:r>
    </w:p>
    <w:p w14:paraId="0B89AA53" w14:textId="125E0A6B"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 needs to use more environmentally acceptable materials in the production unit. Based on the views of Assawadithalerd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(2020), e-wastes are very hazardous and non-recyclable in nature. Therefore, reducing waste by providing software tools enabling manufacturers, suppliers</w:t>
      </w:r>
      <w:r w:rsidR="00B2080F">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users to control energy consumption and increase durability is crucial for Apple. The UK's electronic waste management market has been valued </w:t>
      </w:r>
      <w:r w:rsidR="00E56D99">
        <w:rPr>
          <w:rFonts w:ascii="Times New Roman" w:eastAsia="Times New Roman" w:hAnsi="Times New Roman" w:cs="Times New Roman"/>
          <w:color w:val="000000"/>
          <w:sz w:val="24"/>
          <w:szCs w:val="24"/>
        </w:rPr>
        <w:t xml:space="preserve">at </w:t>
      </w:r>
      <w:r>
        <w:rPr>
          <w:rFonts w:ascii="Times New Roman" w:eastAsia="Times New Roman" w:hAnsi="Times New Roman" w:cs="Times New Roman"/>
          <w:color w:val="000000"/>
          <w:sz w:val="24"/>
          <w:szCs w:val="24"/>
        </w:rPr>
        <w:t>up t</w:t>
      </w:r>
      <w:r w:rsidR="00B2080F">
        <w:rPr>
          <w:rFonts w:ascii="Times New Roman" w:eastAsia="Times New Roman" w:hAnsi="Times New Roman" w:cs="Times New Roman"/>
          <w:color w:val="000000"/>
          <w:sz w:val="24"/>
          <w:szCs w:val="24"/>
        </w:rPr>
        <w:t xml:space="preserve">at </w:t>
      </w:r>
      <w:r>
        <w:rPr>
          <w:rFonts w:ascii="Times New Roman" w:eastAsia="Times New Roman" w:hAnsi="Times New Roman" w:cs="Times New Roman"/>
          <w:color w:val="000000"/>
          <w:sz w:val="24"/>
          <w:szCs w:val="24"/>
        </w:rPr>
        <w:t xml:space="preserve">o $1250 million in 2021 for processing around 4336 thousand tonnes of waste (Globaldata.com, 2022). Additionally, Apple needs to focus </w:t>
      </w:r>
      <w:r w:rsidR="00B2080F">
        <w:rPr>
          <w:rFonts w:ascii="Times New Roman" w:eastAsia="Times New Roman" w:hAnsi="Times New Roman" w:cs="Times New Roman"/>
          <w:color w:val="000000"/>
          <w:sz w:val="24"/>
          <w:szCs w:val="24"/>
        </w:rPr>
        <w:t>on</w:t>
      </w:r>
      <w:r>
        <w:rPr>
          <w:rFonts w:ascii="Times New Roman" w:eastAsia="Times New Roman" w:hAnsi="Times New Roman" w:cs="Times New Roman"/>
          <w:color w:val="000000"/>
          <w:sz w:val="24"/>
          <w:szCs w:val="24"/>
        </w:rPr>
        <w:t xml:space="preserve"> clean energy and agile designing technologies for pivoting to a sustainable stance.</w:t>
      </w:r>
    </w:p>
    <w:p w14:paraId="3B57F836"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Cost Optimisation</w:t>
      </w:r>
    </w:p>
    <w:p w14:paraId="38DA0317" w14:textId="56E2AB8F"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 iPhone charges nearly around a decent laptop, which is quite high. With the advent of alternate engineering, competitors of Apple are mimicking its products and selling them at a </w:t>
      </w:r>
      <w:r>
        <w:rPr>
          <w:rFonts w:ascii="Times New Roman" w:eastAsia="Times New Roman" w:hAnsi="Times New Roman" w:cs="Times New Roman"/>
          <w:color w:val="000000"/>
          <w:sz w:val="24"/>
          <w:szCs w:val="24"/>
        </w:rPr>
        <w:lastRenderedPageBreak/>
        <w:t>wallet-friendly price. Therefore, Apple needs to follow a cost optimization principle for implementing competitive pricing for the products to broaden its consumer base. Apart from that, it has been found that Androids produced by Samsung, Nokia</w:t>
      </w:r>
      <w:r w:rsidR="00B2080F">
        <w:rPr>
          <w:rFonts w:ascii="Times New Roman" w:eastAsia="Times New Roman" w:hAnsi="Times New Roman" w:cs="Times New Roman"/>
          <w:color w:val="000000"/>
          <w:sz w:val="24"/>
          <w:szCs w:val="24"/>
        </w:rPr>
        <w:t xml:space="preserve">, </w:t>
      </w:r>
      <w:r w:rsidR="00E56D99">
        <w:rPr>
          <w:rFonts w:ascii="Times New Roman" w:eastAsia="Times New Roman" w:hAnsi="Times New Roman" w:cs="Times New Roman"/>
          <w:color w:val="000000"/>
          <w:sz w:val="24"/>
          <w:szCs w:val="24"/>
        </w:rPr>
        <w:t>and</w:t>
      </w:r>
      <w:r>
        <w:rPr>
          <w:rFonts w:ascii="Times New Roman" w:eastAsia="Times New Roman" w:hAnsi="Times New Roman" w:cs="Times New Roman"/>
          <w:color w:val="000000"/>
          <w:sz w:val="24"/>
          <w:szCs w:val="24"/>
        </w:rPr>
        <w:t xml:space="preserve"> Xiaomi are more </w:t>
      </w:r>
      <w:r w:rsidR="00B2080F">
        <w:rPr>
          <w:rFonts w:ascii="Times New Roman" w:eastAsia="Times New Roman" w:hAnsi="Times New Roman" w:cs="Times New Roman"/>
          <w:color w:val="000000"/>
          <w:sz w:val="24"/>
          <w:szCs w:val="24"/>
        </w:rPr>
        <w:t>personalized</w:t>
      </w:r>
      <w:r>
        <w:rPr>
          <w:rFonts w:ascii="Times New Roman" w:eastAsia="Times New Roman" w:hAnsi="Times New Roman" w:cs="Times New Roman"/>
          <w:color w:val="000000"/>
          <w:sz w:val="24"/>
          <w:szCs w:val="24"/>
        </w:rPr>
        <w:t xml:space="preserve"> and use only 1kWh to power for a year (Forbes.com, 2019). On the other hand, iPhones are less </w:t>
      </w:r>
      <w:r w:rsidR="00B2080F">
        <w:rPr>
          <w:rFonts w:ascii="Times New Roman" w:eastAsia="Times New Roman" w:hAnsi="Times New Roman" w:cs="Times New Roman"/>
          <w:color w:val="000000"/>
          <w:sz w:val="24"/>
          <w:szCs w:val="24"/>
        </w:rPr>
        <w:t>customizable</w:t>
      </w:r>
      <w:r>
        <w:rPr>
          <w:rFonts w:ascii="Times New Roman" w:eastAsia="Times New Roman" w:hAnsi="Times New Roman" w:cs="Times New Roman"/>
          <w:color w:val="000000"/>
          <w:sz w:val="24"/>
          <w:szCs w:val="24"/>
        </w:rPr>
        <w:t xml:space="preserve"> and use 2 kWh in a year for charging which sometimes is more than what a laptop will consume. However, the current iPhone models have boosted </w:t>
      </w:r>
      <w:r w:rsidR="00B2080F">
        <w:rPr>
          <w:rFonts w:ascii="Times New Roman" w:eastAsia="Times New Roman" w:hAnsi="Times New Roman" w:cs="Times New Roman"/>
          <w:color w:val="000000"/>
          <w:sz w:val="24"/>
          <w:szCs w:val="24"/>
        </w:rPr>
        <w:t>their</w:t>
      </w:r>
      <w:r>
        <w:rPr>
          <w:rFonts w:ascii="Times New Roman" w:eastAsia="Times New Roman" w:hAnsi="Times New Roman" w:cs="Times New Roman"/>
          <w:color w:val="000000"/>
          <w:sz w:val="24"/>
          <w:szCs w:val="24"/>
        </w:rPr>
        <w:t xml:space="preserve"> battery life. </w:t>
      </w:r>
    </w:p>
    <w:p w14:paraId="1EB54A2C" w14:textId="77777777" w:rsidR="00DD44CB" w:rsidRDefault="00275ABF">
      <w:pPr>
        <w:pStyle w:val="Heading1"/>
      </w:pPr>
      <w:bookmarkStart w:id="18" w:name="_heading=h.3j2qqm3" w:colFirst="0" w:colLast="0"/>
      <w:bookmarkEnd w:id="18"/>
      <w:r>
        <w:t>7. Conclusion</w:t>
      </w:r>
    </w:p>
    <w:p w14:paraId="2BEB3208" w14:textId="38AF220F"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Apple Inc. is a pioneering Luxury technological brand founded by Steve Wozniak and Steve Jobs, posing a high market share with the most successful product of the iPhone series, iPad, iPod</w:t>
      </w:r>
      <w:r w:rsidR="00B2080F">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MacBook. The </w:t>
      </w:r>
      <w:proofErr w:type="gramStart"/>
      <w:r>
        <w:rPr>
          <w:rFonts w:ascii="Times New Roman" w:eastAsia="Times New Roman" w:hAnsi="Times New Roman" w:cs="Times New Roman"/>
          <w:color w:val="000000"/>
          <w:sz w:val="24"/>
          <w:szCs w:val="24"/>
        </w:rPr>
        <w:t>Industry</w:t>
      </w:r>
      <w:proofErr w:type="gramEnd"/>
      <w:r>
        <w:rPr>
          <w:rFonts w:ascii="Times New Roman" w:eastAsia="Times New Roman" w:hAnsi="Times New Roman" w:cs="Times New Roman"/>
          <w:color w:val="000000"/>
          <w:sz w:val="24"/>
          <w:szCs w:val="24"/>
        </w:rPr>
        <w:t xml:space="preserve"> life-cycle of Apple has suggested that the company has entered into a growth stage due to a high revenue valuation as well as a rising sales demand. Innovation has been playing a major role in the brand’s strategic positioning and product differentiation for achieving a competitive edge as compared to Google, Huawei, Amazon, Xiaomi</w:t>
      </w:r>
      <w:r w:rsidR="00B2080F">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and Samsung.</w:t>
      </w:r>
    </w:p>
    <w:p w14:paraId="78EB31A6" w14:textId="6974769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most valuable intangible resource of Apple has been identified as brand reputation, which has helped the firm to tide over the political as well as socio-economic challenges existing in the UK tech sector. Technological compliance along with an effective CRM through HR Policies is code to the success of Apple. However, both the VRIO and SWOT Analysis </w:t>
      </w:r>
      <w:r w:rsidR="00B2080F">
        <w:rPr>
          <w:rFonts w:ascii="Times New Roman" w:eastAsia="Times New Roman" w:hAnsi="Times New Roman" w:cs="Times New Roman"/>
          <w:color w:val="000000"/>
          <w:sz w:val="24"/>
          <w:szCs w:val="24"/>
        </w:rPr>
        <w:t>have</w:t>
      </w:r>
      <w:r>
        <w:rPr>
          <w:rFonts w:ascii="Times New Roman" w:eastAsia="Times New Roman" w:hAnsi="Times New Roman" w:cs="Times New Roman"/>
          <w:color w:val="000000"/>
          <w:sz w:val="24"/>
          <w:szCs w:val="24"/>
        </w:rPr>
        <w:t xml:space="preserve"> identified that Apple needs to address its </w:t>
      </w:r>
      <w:r w:rsidR="00B2080F">
        <w:rPr>
          <w:rFonts w:ascii="Times New Roman" w:eastAsia="Times New Roman" w:hAnsi="Times New Roman" w:cs="Times New Roman"/>
          <w:color w:val="000000"/>
          <w:sz w:val="24"/>
          <w:szCs w:val="24"/>
        </w:rPr>
        <w:t>worker-management</w:t>
      </w:r>
      <w:r>
        <w:rPr>
          <w:rFonts w:ascii="Times New Roman" w:eastAsia="Times New Roman" w:hAnsi="Times New Roman" w:cs="Times New Roman"/>
          <w:color w:val="000000"/>
          <w:sz w:val="24"/>
          <w:szCs w:val="24"/>
        </w:rPr>
        <w:t xml:space="preserve"> issues in the supply chain along with fostering effective sustainable positioning for attaining </w:t>
      </w:r>
      <w:proofErr w:type="gramStart"/>
      <w:r>
        <w:rPr>
          <w:rFonts w:ascii="Times New Roman" w:eastAsia="Times New Roman" w:hAnsi="Times New Roman" w:cs="Times New Roman"/>
          <w:color w:val="000000"/>
          <w:sz w:val="24"/>
          <w:szCs w:val="24"/>
        </w:rPr>
        <w:t>positive growth</w:t>
      </w:r>
      <w:proofErr w:type="gramEnd"/>
      <w:r>
        <w:rPr>
          <w:rFonts w:ascii="Times New Roman" w:eastAsia="Times New Roman" w:hAnsi="Times New Roman" w:cs="Times New Roman"/>
          <w:color w:val="000000"/>
          <w:sz w:val="24"/>
          <w:szCs w:val="24"/>
        </w:rPr>
        <w:t>. The futuristic steps of Apple aim to generate more jobs and foster more green initiatives along with CSR activities.</w:t>
      </w:r>
      <w:r>
        <w:br w:type="page"/>
      </w:r>
    </w:p>
    <w:p w14:paraId="71DC97DA" w14:textId="77777777" w:rsidR="00DD44CB" w:rsidRDefault="00275ABF">
      <w:pPr>
        <w:pStyle w:val="Heading1"/>
      </w:pPr>
      <w:bookmarkStart w:id="19" w:name="_heading=h.1y810tw" w:colFirst="0" w:colLast="0"/>
      <w:bookmarkEnd w:id="19"/>
      <w:r>
        <w:lastRenderedPageBreak/>
        <w:t>References</w:t>
      </w:r>
    </w:p>
    <w:p w14:paraId="36BA6B6D" w14:textId="33F665C5"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Accountancydaily.</w:t>
      </w:r>
      <w:r w:rsidR="00B2080F">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co (2023), </w:t>
      </w:r>
      <w:r>
        <w:rPr>
          <w:rFonts w:ascii="Times New Roman" w:eastAsia="Times New Roman" w:hAnsi="Times New Roman" w:cs="Times New Roman"/>
          <w:i/>
          <w:color w:val="000000"/>
          <w:sz w:val="24"/>
          <w:szCs w:val="24"/>
        </w:rPr>
        <w:t xml:space="preserve">ACCA estimates shadow economy value at £223bn, </w:t>
      </w:r>
      <w:r>
        <w:rPr>
          <w:rFonts w:ascii="Times New Roman" w:eastAsia="Times New Roman" w:hAnsi="Times New Roman" w:cs="Times New Roman"/>
          <w:color w:val="000000"/>
          <w:sz w:val="24"/>
          <w:szCs w:val="24"/>
        </w:rPr>
        <w:t>Available at: https://www.accountancydaily.co/acca-estimates-shadow-economy-value-ps223bn#:~:text=The%20analysis%20suggests%20the%20underground,%2C%20to%2010.8%25%20by%202025. [Accessed on: 17-04-2023]</w:t>
      </w:r>
    </w:p>
    <w:p w14:paraId="28B7F75C"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Apple.com (2019), </w:t>
      </w:r>
      <w:r>
        <w:rPr>
          <w:rFonts w:ascii="Times New Roman" w:eastAsia="Times New Roman" w:hAnsi="Times New Roman" w:cs="Times New Roman"/>
          <w:i/>
          <w:color w:val="000000"/>
          <w:sz w:val="24"/>
          <w:szCs w:val="24"/>
        </w:rPr>
        <w:t xml:space="preserve">Apple and IBM Forge Global Partnership to Transform Enterprise Mobility, </w:t>
      </w:r>
      <w:r>
        <w:rPr>
          <w:rFonts w:ascii="Times New Roman" w:eastAsia="Times New Roman" w:hAnsi="Times New Roman" w:cs="Times New Roman"/>
          <w:color w:val="000000"/>
          <w:sz w:val="24"/>
          <w:szCs w:val="24"/>
        </w:rPr>
        <w:t>Available at: https://www.apple.com/uk/newsroom/2014/07/15Apple-and-IBM-Forge-Global-Partnership-to-Transform-Enterprise-Mobility/ [Accessed on: 18-04-2023]</w:t>
      </w:r>
    </w:p>
    <w:p w14:paraId="34995831"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Apple.com (2019), </w:t>
      </w:r>
      <w:r>
        <w:rPr>
          <w:rFonts w:ascii="Times New Roman" w:eastAsia="Times New Roman" w:hAnsi="Times New Roman" w:cs="Times New Roman"/>
          <w:i/>
          <w:color w:val="000000"/>
          <w:sz w:val="24"/>
          <w:szCs w:val="24"/>
        </w:rPr>
        <w:t>Apple and Salesforce bring together the best devices for business and the world’s #1 CRM</w:t>
      </w:r>
      <w:r>
        <w:rPr>
          <w:rFonts w:ascii="Times New Roman" w:eastAsia="Times New Roman" w:hAnsi="Times New Roman" w:cs="Times New Roman"/>
          <w:color w:val="000000"/>
          <w:sz w:val="24"/>
          <w:szCs w:val="24"/>
        </w:rPr>
        <w:t>, Available at: https://www.apple.com/newsroom/2018/09/apple-and-salesforce-partner-to-help-redefine-customer-experiences-on-ios/#:~:text=San%20Francisco%2C%20California%20%E2%80%94%20Apple%20and,new%20mobile%20apps%20for%20business. [Accessed on: 18-04-2023]</w:t>
      </w:r>
    </w:p>
    <w:p w14:paraId="79D92C7C"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Apple.com (2020), </w:t>
      </w:r>
      <w:r>
        <w:rPr>
          <w:rFonts w:ascii="Times New Roman" w:eastAsia="Times New Roman" w:hAnsi="Times New Roman" w:cs="Times New Roman"/>
          <w:i/>
          <w:color w:val="000000"/>
          <w:sz w:val="24"/>
          <w:szCs w:val="24"/>
        </w:rPr>
        <w:t xml:space="preserve">13 new innovative technologies and features unveiled at WWDC20, </w:t>
      </w:r>
      <w:r>
        <w:rPr>
          <w:rFonts w:ascii="Times New Roman" w:eastAsia="Times New Roman" w:hAnsi="Times New Roman" w:cs="Times New Roman"/>
          <w:color w:val="000000"/>
          <w:sz w:val="24"/>
          <w:szCs w:val="24"/>
        </w:rPr>
        <w:t>Available at: https://www.apple.com/in/newsroom/2020/06/13-new-innovative-technologies-and-features-unveiled-at-wwdc20/ [Accessed on: 18-04-2023]</w:t>
      </w:r>
    </w:p>
    <w:p w14:paraId="1B8C8557"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Apple.com (2020), </w:t>
      </w:r>
      <w:r>
        <w:rPr>
          <w:rFonts w:ascii="Times New Roman" w:eastAsia="Times New Roman" w:hAnsi="Times New Roman" w:cs="Times New Roman"/>
          <w:i/>
          <w:color w:val="000000"/>
          <w:sz w:val="24"/>
          <w:szCs w:val="24"/>
        </w:rPr>
        <w:t>Compliance Policies,</w:t>
      </w:r>
      <w:r>
        <w:rPr>
          <w:rFonts w:ascii="Times New Roman" w:eastAsia="Times New Roman" w:hAnsi="Times New Roman" w:cs="Times New Roman"/>
          <w:color w:val="000000"/>
          <w:sz w:val="24"/>
          <w:szCs w:val="24"/>
        </w:rPr>
        <w:t xml:space="preserve"> Available at: https://www.apple.com/compliance/policies/ [Accessed on: 18-04-2023]</w:t>
      </w:r>
    </w:p>
    <w:p w14:paraId="78E40A7B"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Apple.com (2020), </w:t>
      </w:r>
      <w:r>
        <w:rPr>
          <w:rFonts w:ascii="Times New Roman" w:eastAsia="Times New Roman" w:hAnsi="Times New Roman" w:cs="Times New Roman"/>
          <w:i/>
          <w:color w:val="000000"/>
          <w:sz w:val="24"/>
          <w:szCs w:val="24"/>
        </w:rPr>
        <w:t>Program Manager, Real Estate &amp; Development,</w:t>
      </w:r>
      <w:r>
        <w:rPr>
          <w:rFonts w:ascii="Times New Roman" w:eastAsia="Times New Roman" w:hAnsi="Times New Roman" w:cs="Times New Roman"/>
          <w:color w:val="000000"/>
          <w:sz w:val="24"/>
          <w:szCs w:val="24"/>
        </w:rPr>
        <w:t xml:space="preserve"> Available at: https://jobs.apple.com/en-us/details/200470022/program-manager-real-estate-development#:~:text=The%20PMO%20Program%20Manager%20is,work%20and%20deliver%20an%20exceptional [Accessed on: 18-04-2023]</w:t>
      </w:r>
    </w:p>
    <w:p w14:paraId="5F731382"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Apple.com (2021), </w:t>
      </w:r>
      <w:r>
        <w:rPr>
          <w:rFonts w:ascii="Times New Roman" w:eastAsia="Times New Roman" w:hAnsi="Times New Roman" w:cs="Times New Roman"/>
          <w:i/>
          <w:color w:val="000000"/>
          <w:sz w:val="24"/>
          <w:szCs w:val="24"/>
        </w:rPr>
        <w:t xml:space="preserve">Apple commits $430 billion in US investments over five years, </w:t>
      </w:r>
      <w:r>
        <w:rPr>
          <w:rFonts w:ascii="Times New Roman" w:eastAsia="Times New Roman" w:hAnsi="Times New Roman" w:cs="Times New Roman"/>
          <w:color w:val="000000"/>
          <w:sz w:val="24"/>
          <w:szCs w:val="24"/>
        </w:rPr>
        <w:t>Available at: https://www.apple.com/newsroom/2021/04/apple-commits-430-billion-in-us-investments-over-five-years/#:~:text=Apple%20is%20on%20track%20to,over%20the%20next%20five%20years. [Accessed on: 18-04-2023]</w:t>
      </w:r>
    </w:p>
    <w:p w14:paraId="5CC041C2"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Apple.com (2022), </w:t>
      </w:r>
      <w:r>
        <w:rPr>
          <w:rFonts w:ascii="Times New Roman" w:eastAsia="Times New Roman" w:hAnsi="Times New Roman" w:cs="Times New Roman"/>
          <w:i/>
          <w:color w:val="000000"/>
          <w:sz w:val="24"/>
          <w:szCs w:val="24"/>
        </w:rPr>
        <w:t>Apple Advertising &amp; Privacy,</w:t>
      </w:r>
      <w:r>
        <w:rPr>
          <w:rFonts w:ascii="Times New Roman" w:eastAsia="Times New Roman" w:hAnsi="Times New Roman" w:cs="Times New Roman"/>
          <w:color w:val="000000"/>
          <w:sz w:val="24"/>
          <w:szCs w:val="24"/>
        </w:rPr>
        <w:t xml:space="preserve"> Available at: https://www.apple.com/legal/privacy/data/en/apple-</w:t>
      </w:r>
      <w:r>
        <w:rPr>
          <w:rFonts w:ascii="Times New Roman" w:eastAsia="Times New Roman" w:hAnsi="Times New Roman" w:cs="Times New Roman"/>
          <w:color w:val="000000"/>
          <w:sz w:val="24"/>
          <w:szCs w:val="24"/>
        </w:rPr>
        <w:lastRenderedPageBreak/>
        <w:t>advertising/#:~:text=Apple's%20advertising%20platform%20is%20designed,Stocks%2C%20and%20Apple%20TV%20app. [Accessed on: 18-04-2023]</w:t>
      </w:r>
    </w:p>
    <w:p w14:paraId="56A7A005"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Apple.com (2022), </w:t>
      </w:r>
      <w:r>
        <w:rPr>
          <w:rFonts w:ascii="Times New Roman" w:eastAsia="Times New Roman" w:hAnsi="Times New Roman" w:cs="Times New Roman"/>
          <w:i/>
          <w:color w:val="000000"/>
          <w:sz w:val="24"/>
          <w:szCs w:val="24"/>
        </w:rPr>
        <w:t>Apple UK Gender Pay Gap Report</w:t>
      </w:r>
      <w:r>
        <w:rPr>
          <w:rFonts w:ascii="Times New Roman" w:eastAsia="Times New Roman" w:hAnsi="Times New Roman" w:cs="Times New Roman"/>
          <w:color w:val="000000"/>
          <w:sz w:val="24"/>
          <w:szCs w:val="24"/>
        </w:rPr>
        <w:t>, Available at: https://www.apple.com/legal/more-resources/docs/uk-gender-pay-gap-report-2022.pdf [Accessed on: 18-04-2023]</w:t>
      </w:r>
    </w:p>
    <w:p w14:paraId="77B2B2E9"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Apple.com (2022), </w:t>
      </w:r>
      <w:r>
        <w:rPr>
          <w:rFonts w:ascii="Times New Roman" w:eastAsia="Times New Roman" w:hAnsi="Times New Roman" w:cs="Times New Roman"/>
          <w:i/>
          <w:color w:val="000000"/>
          <w:sz w:val="24"/>
          <w:szCs w:val="24"/>
        </w:rPr>
        <w:t xml:space="preserve">Apple’s $4.7B in Green Bonds support innovative green technology, </w:t>
      </w:r>
      <w:r>
        <w:rPr>
          <w:rFonts w:ascii="Times New Roman" w:eastAsia="Times New Roman" w:hAnsi="Times New Roman" w:cs="Times New Roman"/>
          <w:color w:val="000000"/>
          <w:sz w:val="24"/>
          <w:szCs w:val="24"/>
        </w:rPr>
        <w:t>Available at: https://www.apple.com/in/newsroom/2022/03/apples-four-point-seven-billion-in-green-bonds-support-innovative-green-technology/ [Accessed on: 18-04-2023]</w:t>
      </w:r>
    </w:p>
    <w:p w14:paraId="1D867F58"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Apple.com (2022), </w:t>
      </w:r>
      <w:r>
        <w:rPr>
          <w:rFonts w:ascii="Times New Roman" w:eastAsia="Times New Roman" w:hAnsi="Times New Roman" w:cs="Times New Roman"/>
          <w:i/>
          <w:color w:val="000000"/>
          <w:sz w:val="24"/>
          <w:szCs w:val="24"/>
        </w:rPr>
        <w:t>Corporate Social Responsibility Annual Report of Apple India Private Limited (the “Company”) FY 2018-19</w:t>
      </w:r>
      <w:r>
        <w:rPr>
          <w:rFonts w:ascii="Times New Roman" w:eastAsia="Times New Roman" w:hAnsi="Times New Roman" w:cs="Times New Roman"/>
          <w:color w:val="000000"/>
          <w:sz w:val="24"/>
          <w:szCs w:val="24"/>
        </w:rPr>
        <w:t>, Available at: https://www.apple.com/legal/more-resources/docs/India-CSR-2018-19-AnnualReport.pdf [Accessed on: 18-04-2023]</w:t>
      </w:r>
    </w:p>
    <w:p w14:paraId="4BD01F9F"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Apple.com (2022), </w:t>
      </w:r>
      <w:r>
        <w:rPr>
          <w:rFonts w:ascii="Times New Roman" w:eastAsia="Times New Roman" w:hAnsi="Times New Roman" w:cs="Times New Roman"/>
          <w:i/>
          <w:color w:val="000000"/>
          <w:sz w:val="24"/>
          <w:szCs w:val="24"/>
        </w:rPr>
        <w:t xml:space="preserve">More answers to your questions about Apple and the environment, </w:t>
      </w:r>
      <w:r>
        <w:rPr>
          <w:rFonts w:ascii="Times New Roman" w:eastAsia="Times New Roman" w:hAnsi="Times New Roman" w:cs="Times New Roman"/>
          <w:color w:val="000000"/>
          <w:sz w:val="24"/>
          <w:szCs w:val="24"/>
        </w:rPr>
        <w:t>Available at: https://www.apple.com/environment/answers/ [Accessed on: 18-04-2023]</w:t>
      </w:r>
    </w:p>
    <w:p w14:paraId="0A59E9A3"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Apple.com, (2020), </w:t>
      </w:r>
      <w:r>
        <w:rPr>
          <w:rFonts w:ascii="Times New Roman" w:eastAsia="Times New Roman" w:hAnsi="Times New Roman" w:cs="Times New Roman"/>
          <w:i/>
          <w:color w:val="000000"/>
          <w:sz w:val="24"/>
          <w:szCs w:val="24"/>
        </w:rPr>
        <w:t>Supplier List,</w:t>
      </w:r>
      <w:r>
        <w:rPr>
          <w:rFonts w:ascii="Times New Roman" w:eastAsia="Times New Roman" w:hAnsi="Times New Roman" w:cs="Times New Roman"/>
          <w:color w:val="000000"/>
          <w:sz w:val="24"/>
          <w:szCs w:val="24"/>
        </w:rPr>
        <w:t xml:space="preserve"> Available </w:t>
      </w:r>
      <w:proofErr w:type="gramStart"/>
      <w:r>
        <w:rPr>
          <w:rFonts w:ascii="Times New Roman" w:eastAsia="Times New Roman" w:hAnsi="Times New Roman" w:cs="Times New Roman"/>
          <w:color w:val="000000"/>
          <w:sz w:val="24"/>
          <w:szCs w:val="24"/>
        </w:rPr>
        <w:t>at:https://www.apple.com/supplier-responsibility/pdf/Apple-Supplier-List.pdf</w:t>
      </w:r>
      <w:proofErr w:type="gramEnd"/>
      <w:r>
        <w:rPr>
          <w:rFonts w:ascii="Times New Roman" w:eastAsia="Times New Roman" w:hAnsi="Times New Roman" w:cs="Times New Roman"/>
          <w:color w:val="000000"/>
          <w:sz w:val="24"/>
          <w:szCs w:val="24"/>
        </w:rPr>
        <w:t xml:space="preserve"> [Accessed on: 18.04.2023]</w:t>
      </w:r>
    </w:p>
    <w:p w14:paraId="3664C1A5"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Apple.com, (2023), </w:t>
      </w:r>
      <w:r>
        <w:rPr>
          <w:rFonts w:ascii="Times New Roman" w:eastAsia="Times New Roman" w:hAnsi="Times New Roman" w:cs="Times New Roman"/>
          <w:i/>
          <w:color w:val="000000"/>
          <w:sz w:val="24"/>
          <w:szCs w:val="24"/>
        </w:rPr>
        <w:t xml:space="preserve">Apple and Procurement,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at:https://www.apple.com/procurement/#:~:text=Our%20goal%2C%20in%20a%20nutshell,to%20our%20customers%20and%20shareholders</w:t>
      </w:r>
      <w:proofErr w:type="gramEnd"/>
      <w:r>
        <w:rPr>
          <w:rFonts w:ascii="Times New Roman" w:eastAsia="Times New Roman" w:hAnsi="Times New Roman" w:cs="Times New Roman"/>
          <w:color w:val="000000"/>
          <w:sz w:val="24"/>
          <w:szCs w:val="24"/>
        </w:rPr>
        <w:t>. [Accessed on: 18.04.2023]</w:t>
      </w:r>
    </w:p>
    <w:p w14:paraId="5265AFF5"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Apple.com, (2023), </w:t>
      </w:r>
      <w:r>
        <w:rPr>
          <w:rFonts w:ascii="Times New Roman" w:eastAsia="Times New Roman" w:hAnsi="Times New Roman" w:cs="Times New Roman"/>
          <w:i/>
          <w:color w:val="000000"/>
          <w:sz w:val="24"/>
          <w:szCs w:val="24"/>
        </w:rPr>
        <w:t xml:space="preserve">New features available with iOS 16,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at:https://www.apple.com/in/ios/ios-16/features/</w:t>
      </w:r>
      <w:proofErr w:type="gramEnd"/>
      <w:r>
        <w:rPr>
          <w:rFonts w:ascii="Times New Roman" w:eastAsia="Times New Roman" w:hAnsi="Times New Roman" w:cs="Times New Roman"/>
          <w:color w:val="000000"/>
          <w:sz w:val="24"/>
          <w:szCs w:val="24"/>
        </w:rPr>
        <w:t xml:space="preserve"> [Accessed on: 18.04.2023]</w:t>
      </w:r>
    </w:p>
    <w:p w14:paraId="221C1BC1"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Assawadithalerd, M., Srisa-ard, S., Akkajit, P. and Prueksasit, T., (2020). E-waste Dismantling Community Toward Circular Economy with Ineffective Hazardous Waste Management: A Case Study in Buriram Province, Thailand. </w:t>
      </w:r>
      <w:r>
        <w:rPr>
          <w:rFonts w:ascii="Times New Roman" w:eastAsia="Times New Roman" w:hAnsi="Times New Roman" w:cs="Times New Roman"/>
          <w:i/>
          <w:color w:val="000000"/>
          <w:sz w:val="24"/>
          <w:szCs w:val="24"/>
        </w:rPr>
        <w:t>In Sustainable Development of Water and Environment:</w:t>
      </w:r>
      <w:r>
        <w:rPr>
          <w:rFonts w:ascii="Times New Roman" w:eastAsia="Times New Roman" w:hAnsi="Times New Roman" w:cs="Times New Roman"/>
          <w:color w:val="000000"/>
          <w:sz w:val="24"/>
          <w:szCs w:val="24"/>
        </w:rPr>
        <w:t xml:space="preserve"> Proceedings of the ICSDWE2020 (pp. 127-136). Springer International Publishing.</w:t>
      </w:r>
    </w:p>
    <w:p w14:paraId="2B61751C"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Bai, C., Kusi-Sarpong, S., Badri Ahmadi, H. and Sarkis, J., (2019). Social sustainable supplier evaluation and selection: a group decision-support approach. </w:t>
      </w:r>
      <w:r>
        <w:rPr>
          <w:rFonts w:ascii="Times New Roman" w:eastAsia="Times New Roman" w:hAnsi="Times New Roman" w:cs="Times New Roman"/>
          <w:i/>
          <w:color w:val="000000"/>
          <w:sz w:val="24"/>
          <w:szCs w:val="24"/>
        </w:rPr>
        <w:t>International Journal of Production Research</w:t>
      </w:r>
      <w:r>
        <w:rPr>
          <w:rFonts w:ascii="Times New Roman" w:eastAsia="Times New Roman" w:hAnsi="Times New Roman" w:cs="Times New Roman"/>
          <w:color w:val="000000"/>
          <w:sz w:val="24"/>
          <w:szCs w:val="24"/>
        </w:rPr>
        <w:t>, 57(22), pp.7046-7067.</w:t>
      </w:r>
    </w:p>
    <w:p w14:paraId="54D67D46"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Baqir, F. ed., (2023). Civil Society and Pakistan's Economy: </w:t>
      </w:r>
      <w:r>
        <w:rPr>
          <w:rFonts w:ascii="Times New Roman" w:eastAsia="Times New Roman" w:hAnsi="Times New Roman" w:cs="Times New Roman"/>
          <w:i/>
          <w:color w:val="000000"/>
          <w:sz w:val="24"/>
          <w:szCs w:val="24"/>
        </w:rPr>
        <w:t>Robber Barons and Meritocracy</w:t>
      </w:r>
      <w:r>
        <w:rPr>
          <w:rFonts w:ascii="Times New Roman" w:eastAsia="Times New Roman" w:hAnsi="Times New Roman" w:cs="Times New Roman"/>
          <w:color w:val="000000"/>
          <w:sz w:val="24"/>
          <w:szCs w:val="24"/>
        </w:rPr>
        <w:t>. Taylor &amp; Francis.</w:t>
      </w:r>
    </w:p>
    <w:p w14:paraId="4390D8EC"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Bbc.com (2020), </w:t>
      </w:r>
      <w:r>
        <w:rPr>
          <w:rFonts w:ascii="Times New Roman" w:eastAsia="Times New Roman" w:hAnsi="Times New Roman" w:cs="Times New Roman"/>
          <w:i/>
          <w:color w:val="000000"/>
          <w:sz w:val="24"/>
          <w:szCs w:val="24"/>
        </w:rPr>
        <w:t>Apple has €13bn Irish tax bill overturned,</w:t>
      </w:r>
      <w:r>
        <w:rPr>
          <w:rFonts w:ascii="Times New Roman" w:eastAsia="Times New Roman" w:hAnsi="Times New Roman" w:cs="Times New Roman"/>
          <w:color w:val="000000"/>
          <w:sz w:val="24"/>
          <w:szCs w:val="24"/>
        </w:rPr>
        <w:t xml:space="preserve"> Available at: https://www.bbc.com/news/business-53416206 [Accessed on: 17-04-2023]</w:t>
      </w:r>
    </w:p>
    <w:p w14:paraId="26DE9E31"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Bbc.com (2022), </w:t>
      </w:r>
      <w:r>
        <w:rPr>
          <w:rFonts w:ascii="Times New Roman" w:eastAsia="Times New Roman" w:hAnsi="Times New Roman" w:cs="Times New Roman"/>
          <w:i/>
          <w:color w:val="000000"/>
          <w:sz w:val="24"/>
          <w:szCs w:val="24"/>
        </w:rPr>
        <w:t>Apple sales in biggest fall since 2019</w:t>
      </w:r>
      <w:r>
        <w:rPr>
          <w:rFonts w:ascii="Times New Roman" w:eastAsia="Times New Roman" w:hAnsi="Times New Roman" w:cs="Times New Roman"/>
          <w:color w:val="000000"/>
          <w:sz w:val="24"/>
          <w:szCs w:val="24"/>
        </w:rPr>
        <w:t>, Available at: https://www.bbc.com/news/business-64506940 [Accessed on: 17-04-2023]</w:t>
      </w:r>
    </w:p>
    <w:p w14:paraId="45678A14" w14:textId="0EAB0FBC"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Bbc.com (2022), </w:t>
      </w:r>
      <w:r>
        <w:rPr>
          <w:rFonts w:ascii="Times New Roman" w:eastAsia="Times New Roman" w:hAnsi="Times New Roman" w:cs="Times New Roman"/>
          <w:i/>
          <w:color w:val="000000"/>
          <w:sz w:val="24"/>
          <w:szCs w:val="24"/>
        </w:rPr>
        <w:t>Three PMs in two months, is political chaos the UK's new normal?</w:t>
      </w:r>
      <w:r>
        <w:rPr>
          <w:rFonts w:ascii="Times New Roman" w:eastAsia="Times New Roman" w:hAnsi="Times New Roman" w:cs="Times New Roman"/>
          <w:color w:val="000000"/>
          <w:sz w:val="24"/>
          <w:szCs w:val="24"/>
        </w:rPr>
        <w:t xml:space="preserve"> Available at: https://www.bbc.com/news/uk-63383616 [Accessed on: 17-04-2023]</w:t>
      </w:r>
    </w:p>
    <w:p w14:paraId="3028F7A9"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Beebom.com (2022), </w:t>
      </w:r>
      <w:r>
        <w:rPr>
          <w:rFonts w:ascii="Times New Roman" w:eastAsia="Times New Roman" w:hAnsi="Times New Roman" w:cs="Times New Roman"/>
          <w:i/>
          <w:color w:val="000000"/>
          <w:sz w:val="24"/>
          <w:szCs w:val="24"/>
        </w:rPr>
        <w:t xml:space="preserve">Android Alternative: Top 12 Mobile Operating Systems, </w:t>
      </w:r>
      <w:r>
        <w:rPr>
          <w:rFonts w:ascii="Times New Roman" w:eastAsia="Times New Roman" w:hAnsi="Times New Roman" w:cs="Times New Roman"/>
          <w:color w:val="000000"/>
          <w:sz w:val="24"/>
          <w:szCs w:val="24"/>
        </w:rPr>
        <w:t>Available at: https://beebom.com/android-alternative/ [Accessed on: 18-04-2023]</w:t>
      </w:r>
    </w:p>
    <w:p w14:paraId="2EB1D26E" w14:textId="5387589E"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Businessinsider.</w:t>
      </w:r>
      <w:r w:rsidR="00B2080F">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in (2020), </w:t>
      </w:r>
      <w:r>
        <w:rPr>
          <w:rFonts w:ascii="Times New Roman" w:eastAsia="Times New Roman" w:hAnsi="Times New Roman" w:cs="Times New Roman"/>
          <w:i/>
          <w:color w:val="000000"/>
          <w:sz w:val="24"/>
          <w:szCs w:val="24"/>
        </w:rPr>
        <w:t xml:space="preserve">Apple knew a supplier was using child labor but took 3 years to fully cut ties, despite the company's promises to hold itself to the 'highest standards,' report says, </w:t>
      </w:r>
      <w:r>
        <w:rPr>
          <w:rFonts w:ascii="Times New Roman" w:eastAsia="Times New Roman" w:hAnsi="Times New Roman" w:cs="Times New Roman"/>
          <w:color w:val="000000"/>
          <w:sz w:val="24"/>
          <w:szCs w:val="24"/>
        </w:rPr>
        <w:t>Available at: https://www.businessinsider.in/tech/news/apple-knew-a-supplier-was-using-child-labor-but-took-3-years-to-fully-cut-ties-despite-the-companys-promises-to-hold-itself-to-the-highest-standards-report-says/articleshow/80054782.cms [Accessed on: 18-04-2023]</w:t>
      </w:r>
    </w:p>
    <w:p w14:paraId="76E29D19"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Businessweekly.co.uk, (2022), </w:t>
      </w:r>
      <w:r>
        <w:rPr>
          <w:rFonts w:ascii="Times New Roman" w:eastAsia="Times New Roman" w:hAnsi="Times New Roman" w:cs="Times New Roman"/>
          <w:i/>
          <w:color w:val="000000"/>
          <w:sz w:val="24"/>
          <w:szCs w:val="24"/>
        </w:rPr>
        <w:t xml:space="preserve">Apple’s new Cambridge city research HQ ready to roll,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at:https://www.businessweekly.co.uk/news/property-and-construction/apple%E2%80%99s-new-cambridge-city-research-hq-ready-roll</w:t>
      </w:r>
      <w:proofErr w:type="gramEnd"/>
      <w:r>
        <w:rPr>
          <w:rFonts w:ascii="Times New Roman" w:eastAsia="Times New Roman" w:hAnsi="Times New Roman" w:cs="Times New Roman"/>
          <w:color w:val="000000"/>
          <w:sz w:val="24"/>
          <w:szCs w:val="24"/>
        </w:rPr>
        <w:t xml:space="preserve"> [Accessed on: 18.04.2023]</w:t>
      </w:r>
    </w:p>
    <w:p w14:paraId="6EB1D1CC"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Cbinsights.com (2022), </w:t>
      </w:r>
      <w:r>
        <w:rPr>
          <w:rFonts w:ascii="Times New Roman" w:eastAsia="Times New Roman" w:hAnsi="Times New Roman" w:cs="Times New Roman"/>
          <w:i/>
          <w:color w:val="000000"/>
          <w:sz w:val="24"/>
          <w:szCs w:val="24"/>
        </w:rPr>
        <w:t>Analyzing Apple’s growth strategy: The business moves hinting at the secretive $2T+ giant’s strategic future,</w:t>
      </w:r>
      <w:r>
        <w:rPr>
          <w:rFonts w:ascii="Times New Roman" w:eastAsia="Times New Roman" w:hAnsi="Times New Roman" w:cs="Times New Roman"/>
          <w:color w:val="000000"/>
          <w:sz w:val="24"/>
          <w:szCs w:val="24"/>
        </w:rPr>
        <w:t xml:space="preserve"> Available at: https://www.cbinsights.com/research/apple-strategy-map-investments-partnerships-acquisitions/ [Accessed on: 18-04-2023]</w:t>
      </w:r>
    </w:p>
    <w:p w14:paraId="36CA79EB"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Chathamhouse.org (2022), </w:t>
      </w:r>
      <w:r>
        <w:rPr>
          <w:rFonts w:ascii="Times New Roman" w:eastAsia="Times New Roman" w:hAnsi="Times New Roman" w:cs="Times New Roman"/>
          <w:i/>
          <w:color w:val="000000"/>
          <w:sz w:val="24"/>
          <w:szCs w:val="24"/>
        </w:rPr>
        <w:t xml:space="preserve">Russia’s war in Ukraine: The impact on UK and global trade, </w:t>
      </w:r>
      <w:r>
        <w:rPr>
          <w:rFonts w:ascii="Times New Roman" w:eastAsia="Times New Roman" w:hAnsi="Times New Roman" w:cs="Times New Roman"/>
          <w:color w:val="000000"/>
          <w:sz w:val="24"/>
          <w:szCs w:val="24"/>
        </w:rPr>
        <w:t>Available at: https://www.chathamhouse.org/events/all/members-event/russias-war-ukraine-impact-uk-and-global-trade#:~:text=While%20the%20UK%20is%20less,and%20the%20effects%20of%20Brexit. [Accessed on: 17-04-2023]</w:t>
      </w:r>
    </w:p>
    <w:p w14:paraId="10B3FB20"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Chen, J. and Yang, C.C., (2021). Competitive Revenue Strategies in the Medical Consumables Industry: Evidence from Human Resources, Research and Development </w:t>
      </w:r>
      <w:r>
        <w:rPr>
          <w:rFonts w:ascii="Times New Roman" w:eastAsia="Times New Roman" w:hAnsi="Times New Roman" w:cs="Times New Roman"/>
          <w:color w:val="000000"/>
          <w:sz w:val="24"/>
          <w:szCs w:val="24"/>
        </w:rPr>
        <w:lastRenderedPageBreak/>
        <w:t>Expenses and Industry Life Cycle.</w:t>
      </w:r>
      <w:r>
        <w:rPr>
          <w:rFonts w:ascii="Times New Roman" w:eastAsia="Times New Roman" w:hAnsi="Times New Roman" w:cs="Times New Roman"/>
          <w:i/>
          <w:color w:val="000000"/>
          <w:sz w:val="24"/>
          <w:szCs w:val="24"/>
        </w:rPr>
        <w:t xml:space="preserve"> International Journal of Environmental Research and Public Health, </w:t>
      </w:r>
      <w:r>
        <w:rPr>
          <w:rFonts w:ascii="Times New Roman" w:eastAsia="Times New Roman" w:hAnsi="Times New Roman" w:cs="Times New Roman"/>
          <w:color w:val="000000"/>
          <w:sz w:val="24"/>
          <w:szCs w:val="24"/>
        </w:rPr>
        <w:t>18(6), p.3180.</w:t>
      </w:r>
    </w:p>
    <w:p w14:paraId="63B5AA6D"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Cipd.co.uk (2022), </w:t>
      </w:r>
      <w:r>
        <w:rPr>
          <w:rFonts w:ascii="Times New Roman" w:eastAsia="Times New Roman" w:hAnsi="Times New Roman" w:cs="Times New Roman"/>
          <w:i/>
          <w:color w:val="000000"/>
          <w:sz w:val="24"/>
          <w:szCs w:val="24"/>
        </w:rPr>
        <w:t>Working time</w:t>
      </w:r>
      <w:r>
        <w:rPr>
          <w:rFonts w:ascii="Times New Roman" w:eastAsia="Times New Roman" w:hAnsi="Times New Roman" w:cs="Times New Roman"/>
          <w:color w:val="000000"/>
          <w:sz w:val="24"/>
          <w:szCs w:val="24"/>
        </w:rPr>
        <w:t>, Available at: https://www.cipd.co.uk/knowledge/fundamentals/emp-law/working-time#gref [Accessed on: 17-04-2023]</w:t>
      </w:r>
    </w:p>
    <w:p w14:paraId="4B581374"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Cips.org (2023), </w:t>
      </w:r>
      <w:r>
        <w:rPr>
          <w:rFonts w:ascii="Times New Roman" w:eastAsia="Times New Roman" w:hAnsi="Times New Roman" w:cs="Times New Roman"/>
          <w:i/>
          <w:color w:val="000000"/>
          <w:sz w:val="24"/>
          <w:szCs w:val="24"/>
        </w:rPr>
        <w:t xml:space="preserve">How Apple is restructuring its supply chain to reduce risk, </w:t>
      </w:r>
      <w:r>
        <w:rPr>
          <w:rFonts w:ascii="Times New Roman" w:eastAsia="Times New Roman" w:hAnsi="Times New Roman" w:cs="Times New Roman"/>
          <w:color w:val="000000"/>
          <w:sz w:val="24"/>
          <w:szCs w:val="24"/>
        </w:rPr>
        <w:t>Available at: https://www.cips.org/supply-management/news/2023/january/how-apple-is-restructuring-its-supply-chain-to-reduce-risk/#:~:text=Apple%20has%20taken%20steps%20to,iPhones%20in%20India%20by%202025. [Accessed on: 18-04-2023]</w:t>
      </w:r>
    </w:p>
    <w:p w14:paraId="0CEF2CA6"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Circularonline.co.uk (2019), </w:t>
      </w:r>
      <w:r>
        <w:rPr>
          <w:rFonts w:ascii="Times New Roman" w:eastAsia="Times New Roman" w:hAnsi="Times New Roman" w:cs="Times New Roman"/>
          <w:i/>
          <w:color w:val="000000"/>
          <w:sz w:val="24"/>
          <w:szCs w:val="24"/>
        </w:rPr>
        <w:t xml:space="preserve">5 Waste Management Trends (&amp; how to take advantage of them), </w:t>
      </w:r>
      <w:r>
        <w:rPr>
          <w:rFonts w:ascii="Times New Roman" w:eastAsia="Times New Roman" w:hAnsi="Times New Roman" w:cs="Times New Roman"/>
          <w:color w:val="000000"/>
          <w:sz w:val="24"/>
          <w:szCs w:val="24"/>
        </w:rPr>
        <w:t>Available at: https://www.circularonline.co.uk/opinions/5-waste-management-trends-how-to-take-advantage-of-them/ [Accessed on: 17-04-2023]</w:t>
      </w:r>
    </w:p>
    <w:p w14:paraId="4E90982C"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Cnbc.com (2022), </w:t>
      </w:r>
      <w:r>
        <w:rPr>
          <w:rFonts w:ascii="Times New Roman" w:eastAsia="Times New Roman" w:hAnsi="Times New Roman" w:cs="Times New Roman"/>
          <w:i/>
          <w:color w:val="000000"/>
          <w:sz w:val="24"/>
          <w:szCs w:val="24"/>
        </w:rPr>
        <w:t>Chip supply issues are still giving some of world’s biggest companies a major headache</w:t>
      </w:r>
      <w:r>
        <w:rPr>
          <w:rFonts w:ascii="Times New Roman" w:eastAsia="Times New Roman" w:hAnsi="Times New Roman" w:cs="Times New Roman"/>
          <w:color w:val="000000"/>
          <w:sz w:val="24"/>
          <w:szCs w:val="24"/>
        </w:rPr>
        <w:t>, Available at: https://www.cnbc.com/2022/05/02/chip-shortage-hurts-apple-nokia-daimler-and-volvo.html#:~:text=Investing%20Club-,Chip%20supply%20issues%20are%20still%20giving%20some,biggest%20companies%20a%20major%20headache&amp;text=Apple%20CFO%20Luca%20Maestri%20said,%244%20billion%20and%20%248%20billion. [Accessed on: 18-04-2023]</w:t>
      </w:r>
    </w:p>
    <w:p w14:paraId="1C2AAED9"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Companiesmarketcap.com, (2023), </w:t>
      </w:r>
      <w:r>
        <w:rPr>
          <w:rFonts w:ascii="Times New Roman" w:eastAsia="Times New Roman" w:hAnsi="Times New Roman" w:cs="Times New Roman"/>
          <w:i/>
          <w:color w:val="000000"/>
          <w:sz w:val="24"/>
          <w:szCs w:val="24"/>
        </w:rPr>
        <w:t xml:space="preserve">Market capitalization of Apple (AAPL),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at:https://companiesmarketcap.com/apple/marketcap/</w:t>
      </w:r>
      <w:proofErr w:type="gramEnd"/>
      <w:r>
        <w:rPr>
          <w:rFonts w:ascii="Times New Roman" w:eastAsia="Times New Roman" w:hAnsi="Times New Roman" w:cs="Times New Roman"/>
          <w:color w:val="000000"/>
          <w:sz w:val="24"/>
          <w:szCs w:val="24"/>
        </w:rPr>
        <w:t xml:space="preserve"> [Accessed on: 18.04.2023]</w:t>
      </w:r>
    </w:p>
    <w:p w14:paraId="2C826CA9" w14:textId="0A5F7D85"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Craft.</w:t>
      </w:r>
      <w:r w:rsidR="00B2080F">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co, (2023), </w:t>
      </w:r>
      <w:r>
        <w:rPr>
          <w:rFonts w:ascii="Times New Roman" w:eastAsia="Times New Roman" w:hAnsi="Times New Roman" w:cs="Times New Roman"/>
          <w:i/>
          <w:color w:val="000000"/>
          <w:sz w:val="24"/>
          <w:szCs w:val="24"/>
        </w:rPr>
        <w:t xml:space="preserve">Apple competitors and similar </w:t>
      </w:r>
      <w:proofErr w:type="gramStart"/>
      <w:r>
        <w:rPr>
          <w:rFonts w:ascii="Times New Roman" w:eastAsia="Times New Roman" w:hAnsi="Times New Roman" w:cs="Times New Roman"/>
          <w:i/>
          <w:color w:val="000000"/>
          <w:sz w:val="24"/>
          <w:szCs w:val="24"/>
        </w:rPr>
        <w:t xml:space="preserve">companies, </w:t>
      </w:r>
      <w:r>
        <w:rPr>
          <w:rFonts w:ascii="Times New Roman" w:eastAsia="Times New Roman" w:hAnsi="Times New Roman" w:cs="Times New Roman"/>
          <w:color w:val="000000"/>
          <w:sz w:val="24"/>
          <w:szCs w:val="24"/>
        </w:rPr>
        <w:t xml:space="preserve"> Available</w:t>
      </w:r>
      <w:proofErr w:type="gramEnd"/>
      <w:r>
        <w:rPr>
          <w:rFonts w:ascii="Times New Roman" w:eastAsia="Times New Roman" w:hAnsi="Times New Roman" w:cs="Times New Roman"/>
          <w:color w:val="000000"/>
          <w:sz w:val="24"/>
          <w:szCs w:val="24"/>
        </w:rPr>
        <w:t xml:space="preserve"> at:https://craft.co/apple/competitors [Accessed on: 18.04.2023]</w:t>
      </w:r>
    </w:p>
    <w:p w14:paraId="228F6138"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Crunchbase.com (2022), </w:t>
      </w:r>
      <w:r>
        <w:rPr>
          <w:rFonts w:ascii="Times New Roman" w:eastAsia="Times New Roman" w:hAnsi="Times New Roman" w:cs="Times New Roman"/>
          <w:i/>
          <w:color w:val="000000"/>
          <w:sz w:val="24"/>
          <w:szCs w:val="24"/>
        </w:rPr>
        <w:t>Apple,</w:t>
      </w:r>
      <w:r>
        <w:rPr>
          <w:rFonts w:ascii="Times New Roman" w:eastAsia="Times New Roman" w:hAnsi="Times New Roman" w:cs="Times New Roman"/>
          <w:color w:val="000000"/>
          <w:sz w:val="24"/>
          <w:szCs w:val="24"/>
        </w:rPr>
        <w:t xml:space="preserve"> Available at: https://www.crunchbase.com/organization/apple/technology [Accessed on: 18-04-2023]</w:t>
      </w:r>
    </w:p>
    <w:p w14:paraId="7191624E"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Economictimes.com (2023), </w:t>
      </w:r>
      <w:r>
        <w:rPr>
          <w:rFonts w:ascii="Times New Roman" w:eastAsia="Times New Roman" w:hAnsi="Times New Roman" w:cs="Times New Roman"/>
          <w:i/>
          <w:color w:val="000000"/>
          <w:sz w:val="24"/>
          <w:szCs w:val="24"/>
        </w:rPr>
        <w:t>Apple wins appeal against UK's decision to investigate its mobile browser,</w:t>
      </w:r>
      <w:r>
        <w:rPr>
          <w:rFonts w:ascii="Times New Roman" w:eastAsia="Times New Roman" w:hAnsi="Times New Roman" w:cs="Times New Roman"/>
          <w:color w:val="000000"/>
          <w:sz w:val="24"/>
          <w:szCs w:val="24"/>
        </w:rPr>
        <w:t xml:space="preserve"> Available at: https://economictimes.indiatimes.com/tech/technology/apple-wins-appeal-against-uks-decision-to-investigate-its-mobile-browser/articleshow/99151385.cms [Accessed on: 17-04-2023]</w:t>
      </w:r>
    </w:p>
    <w:p w14:paraId="717536AE"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Financialexpress.com (2023), </w:t>
      </w:r>
      <w:r>
        <w:rPr>
          <w:rFonts w:ascii="Times New Roman" w:eastAsia="Times New Roman" w:hAnsi="Times New Roman" w:cs="Times New Roman"/>
          <w:i/>
          <w:color w:val="000000"/>
          <w:sz w:val="24"/>
          <w:szCs w:val="24"/>
        </w:rPr>
        <w:t>Apple avoiding big tech layoffs by delaying staff bonuses, conservative hiring and more: Report,</w:t>
      </w:r>
      <w:r>
        <w:rPr>
          <w:rFonts w:ascii="Times New Roman" w:eastAsia="Times New Roman" w:hAnsi="Times New Roman" w:cs="Times New Roman"/>
          <w:color w:val="000000"/>
          <w:sz w:val="24"/>
          <w:szCs w:val="24"/>
        </w:rPr>
        <w:t xml:space="preserve"> Available at: https://www.financialexpress.com/life/technology-apple-avoiding-big-tech-layoffs-by-delaying-staff-bonuses-conservative-hiring-and-more-report-3016046/ [Accessed on: 18-04-2023]</w:t>
      </w:r>
    </w:p>
    <w:p w14:paraId="38BFA43A"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Forbes.com (2019), </w:t>
      </w:r>
      <w:r>
        <w:rPr>
          <w:rFonts w:ascii="Times New Roman" w:eastAsia="Times New Roman" w:hAnsi="Times New Roman" w:cs="Times New Roman"/>
          <w:i/>
          <w:color w:val="000000"/>
          <w:sz w:val="24"/>
          <w:szCs w:val="24"/>
        </w:rPr>
        <w:t xml:space="preserve">How Google Came </w:t>
      </w:r>
      <w:proofErr w:type="gramStart"/>
      <w:r>
        <w:rPr>
          <w:rFonts w:ascii="Times New Roman" w:eastAsia="Times New Roman" w:hAnsi="Times New Roman" w:cs="Times New Roman"/>
          <w:i/>
          <w:color w:val="000000"/>
          <w:sz w:val="24"/>
          <w:szCs w:val="24"/>
        </w:rPr>
        <w:t>To</w:t>
      </w:r>
      <w:proofErr w:type="gramEnd"/>
      <w:r>
        <w:rPr>
          <w:rFonts w:ascii="Times New Roman" w:eastAsia="Times New Roman" w:hAnsi="Times New Roman" w:cs="Times New Roman"/>
          <w:i/>
          <w:color w:val="000000"/>
          <w:sz w:val="24"/>
          <w:szCs w:val="24"/>
        </w:rPr>
        <w:t xml:space="preserve"> Dominate Search And What The Future Holds, </w:t>
      </w:r>
      <w:r>
        <w:rPr>
          <w:rFonts w:ascii="Times New Roman" w:eastAsia="Times New Roman" w:hAnsi="Times New Roman" w:cs="Times New Roman"/>
          <w:color w:val="000000"/>
          <w:sz w:val="24"/>
          <w:szCs w:val="24"/>
        </w:rPr>
        <w:t>Available at: https://www.forbes.com/sites/forbesagencycouncil/2017/06/05/how-google-came-to-dominate-search-and-what-the-future-holds/?sh=786eb8ac3872 [Accessed on: 18-04-2023]</w:t>
      </w:r>
    </w:p>
    <w:p w14:paraId="2B0C1804" w14:textId="4470B5FD"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Forbes.com (2019), </w:t>
      </w:r>
      <w:r>
        <w:rPr>
          <w:rFonts w:ascii="Times New Roman" w:eastAsia="Times New Roman" w:hAnsi="Times New Roman" w:cs="Times New Roman"/>
          <w:i/>
          <w:color w:val="000000"/>
          <w:sz w:val="24"/>
          <w:szCs w:val="24"/>
        </w:rPr>
        <w:t xml:space="preserve">How Much Electricity Do Your Gadgets </w:t>
      </w:r>
      <w:proofErr w:type="gramStart"/>
      <w:r>
        <w:rPr>
          <w:rFonts w:ascii="Times New Roman" w:eastAsia="Times New Roman" w:hAnsi="Times New Roman" w:cs="Times New Roman"/>
          <w:i/>
          <w:color w:val="000000"/>
          <w:sz w:val="24"/>
          <w:szCs w:val="24"/>
        </w:rPr>
        <w:t>Use?,</w:t>
      </w:r>
      <w:proofErr w:type="gramEnd"/>
      <w:r>
        <w:rPr>
          <w:rFonts w:ascii="Times New Roman" w:eastAsia="Times New Roman" w:hAnsi="Times New Roman" w:cs="Times New Roman"/>
          <w:i/>
          <w:color w:val="000000"/>
          <w:sz w:val="24"/>
          <w:szCs w:val="24"/>
        </w:rPr>
        <w:t xml:space="preserve"> </w:t>
      </w:r>
      <w:r>
        <w:rPr>
          <w:rFonts w:ascii="Times New Roman" w:eastAsia="Times New Roman" w:hAnsi="Times New Roman" w:cs="Times New Roman"/>
          <w:color w:val="000000"/>
          <w:sz w:val="24"/>
          <w:szCs w:val="24"/>
        </w:rPr>
        <w:t>Available at: https://www.forbes.com/sites/christopherhelman/2013/09/07/how-much-energy-does-your-iphone-and-other-devices-use-and-what-to-do-about-it/?sh=21035cdd2f70 [Accessed on: 18-04-2023]</w:t>
      </w:r>
    </w:p>
    <w:p w14:paraId="0A022E38"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Forbes.com (2022), </w:t>
      </w:r>
      <w:r>
        <w:rPr>
          <w:rFonts w:ascii="Times New Roman" w:eastAsia="Times New Roman" w:hAnsi="Times New Roman" w:cs="Times New Roman"/>
          <w:i/>
          <w:color w:val="000000"/>
          <w:sz w:val="24"/>
          <w:szCs w:val="24"/>
        </w:rPr>
        <w:t xml:space="preserve">Why Apple Is Still </w:t>
      </w:r>
      <w:proofErr w:type="gramStart"/>
      <w:r>
        <w:rPr>
          <w:rFonts w:ascii="Times New Roman" w:eastAsia="Times New Roman" w:hAnsi="Times New Roman" w:cs="Times New Roman"/>
          <w:i/>
          <w:color w:val="000000"/>
          <w:sz w:val="24"/>
          <w:szCs w:val="24"/>
        </w:rPr>
        <w:t>A</w:t>
      </w:r>
      <w:proofErr w:type="gramEnd"/>
      <w:r>
        <w:rPr>
          <w:rFonts w:ascii="Times New Roman" w:eastAsia="Times New Roman" w:hAnsi="Times New Roman" w:cs="Times New Roman"/>
          <w:i/>
          <w:color w:val="000000"/>
          <w:sz w:val="24"/>
          <w:szCs w:val="24"/>
        </w:rPr>
        <w:t xml:space="preserve"> Great Marketer And What You Can Learn, </w:t>
      </w:r>
      <w:r>
        <w:rPr>
          <w:rFonts w:ascii="Times New Roman" w:eastAsia="Times New Roman" w:hAnsi="Times New Roman" w:cs="Times New Roman"/>
          <w:color w:val="000000"/>
          <w:sz w:val="24"/>
          <w:szCs w:val="24"/>
        </w:rPr>
        <w:t>Available at: https://www.forbes.com/sites/christinemoorman/2018/01/12/why-apple-is-still-a-great-marketer-and-what-you-can-learn/?sh=6ceaaad15bd0 [Accessed on: 17-04-2023]</w:t>
      </w:r>
    </w:p>
    <w:p w14:paraId="10B3C8E1"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Futurism.com (2019), </w:t>
      </w:r>
      <w:r>
        <w:rPr>
          <w:rFonts w:ascii="Times New Roman" w:eastAsia="Times New Roman" w:hAnsi="Times New Roman" w:cs="Times New Roman"/>
          <w:i/>
          <w:color w:val="000000"/>
          <w:sz w:val="24"/>
          <w:szCs w:val="24"/>
        </w:rPr>
        <w:t xml:space="preserve">Tim Cook Reveals Apple's 10-Year Plan </w:t>
      </w:r>
      <w:proofErr w:type="gramStart"/>
      <w:r>
        <w:rPr>
          <w:rFonts w:ascii="Times New Roman" w:eastAsia="Times New Roman" w:hAnsi="Times New Roman" w:cs="Times New Roman"/>
          <w:i/>
          <w:color w:val="000000"/>
          <w:sz w:val="24"/>
          <w:szCs w:val="24"/>
        </w:rPr>
        <w:t>For</w:t>
      </w:r>
      <w:proofErr w:type="gramEnd"/>
      <w:r>
        <w:rPr>
          <w:rFonts w:ascii="Times New Roman" w:eastAsia="Times New Roman" w:hAnsi="Times New Roman" w:cs="Times New Roman"/>
          <w:i/>
          <w:color w:val="000000"/>
          <w:sz w:val="24"/>
          <w:szCs w:val="24"/>
        </w:rPr>
        <w:t xml:space="preserve"> Future Tech, </w:t>
      </w:r>
      <w:r>
        <w:rPr>
          <w:rFonts w:ascii="Times New Roman" w:eastAsia="Times New Roman" w:hAnsi="Times New Roman" w:cs="Times New Roman"/>
          <w:color w:val="000000"/>
          <w:sz w:val="24"/>
          <w:szCs w:val="24"/>
        </w:rPr>
        <w:t>Available at: https://futurism.com/tim-cook-reveals-apples-10-year-plan-for-future-tech [Accessed on: 18-04-2023]</w:t>
      </w:r>
    </w:p>
    <w:p w14:paraId="5C2E0B7F" w14:textId="2A296103"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Globaldata.com (2022), </w:t>
      </w:r>
      <w:r>
        <w:rPr>
          <w:rFonts w:ascii="Times New Roman" w:eastAsia="Times New Roman" w:hAnsi="Times New Roman" w:cs="Times New Roman"/>
          <w:i/>
          <w:color w:val="000000"/>
          <w:sz w:val="24"/>
          <w:szCs w:val="24"/>
        </w:rPr>
        <w:t xml:space="preserve">Market value of E-Waste Management market in </w:t>
      </w:r>
      <w:r w:rsidR="00B2080F">
        <w:rPr>
          <w:rFonts w:ascii="Times New Roman" w:eastAsia="Times New Roman" w:hAnsi="Times New Roman" w:cs="Times New Roman"/>
          <w:i/>
          <w:color w:val="000000"/>
          <w:sz w:val="24"/>
          <w:szCs w:val="24"/>
        </w:rPr>
        <w:t xml:space="preserve">the </w:t>
      </w:r>
      <w:r>
        <w:rPr>
          <w:rFonts w:ascii="Times New Roman" w:eastAsia="Times New Roman" w:hAnsi="Times New Roman" w:cs="Times New Roman"/>
          <w:i/>
          <w:color w:val="000000"/>
          <w:sz w:val="24"/>
          <w:szCs w:val="24"/>
        </w:rPr>
        <w:t xml:space="preserve">United Kingdom (2017 - 2025, USD Millions), </w:t>
      </w:r>
      <w:r>
        <w:rPr>
          <w:rFonts w:ascii="Times New Roman" w:eastAsia="Times New Roman" w:hAnsi="Times New Roman" w:cs="Times New Roman"/>
          <w:color w:val="000000"/>
          <w:sz w:val="24"/>
          <w:szCs w:val="24"/>
        </w:rPr>
        <w:t>Available at: https://www.globaldata.com/data-insights/environment-waste-management/market-value-of-e-waste-management-market-in-united-kingdom-2081408/ [Accessed on: 17-04-2023]</w:t>
      </w:r>
    </w:p>
    <w:p w14:paraId="6D7BE3F8" w14:textId="107B89A2"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Globaltimes.</w:t>
      </w:r>
      <w:r w:rsidR="00B2080F">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cn, (2021), </w:t>
      </w:r>
      <w:r>
        <w:rPr>
          <w:rFonts w:ascii="Times New Roman" w:eastAsia="Times New Roman" w:hAnsi="Times New Roman" w:cs="Times New Roman"/>
          <w:i/>
          <w:color w:val="000000"/>
          <w:sz w:val="24"/>
          <w:szCs w:val="24"/>
        </w:rPr>
        <w:t xml:space="preserve">Chinese mainland tops the list of Apple's new suppliers in 2020,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at:https://www.globaltimes.cn/page/202106/1225022.shtml</w:t>
      </w:r>
      <w:proofErr w:type="gramEnd"/>
      <w:r>
        <w:rPr>
          <w:rFonts w:ascii="Times New Roman" w:eastAsia="Times New Roman" w:hAnsi="Times New Roman" w:cs="Times New Roman"/>
          <w:color w:val="000000"/>
          <w:sz w:val="24"/>
          <w:szCs w:val="24"/>
        </w:rPr>
        <w:t xml:space="preserve"> [Accessed on: 18.04.2023]</w:t>
      </w:r>
    </w:p>
    <w:p w14:paraId="44E5A352" w14:textId="6E5BC1A6"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Gov.</w:t>
      </w:r>
      <w:r w:rsidR="00B2080F">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uk (2021), </w:t>
      </w:r>
      <w:r>
        <w:rPr>
          <w:rFonts w:ascii="Times New Roman" w:eastAsia="Times New Roman" w:hAnsi="Times New Roman" w:cs="Times New Roman"/>
          <w:i/>
          <w:color w:val="000000"/>
          <w:sz w:val="24"/>
          <w:szCs w:val="24"/>
        </w:rPr>
        <w:t>Trend Deck 2021: Technology,</w:t>
      </w:r>
      <w:r>
        <w:rPr>
          <w:rFonts w:ascii="Times New Roman" w:eastAsia="Times New Roman" w:hAnsi="Times New Roman" w:cs="Times New Roman"/>
          <w:color w:val="000000"/>
          <w:sz w:val="24"/>
          <w:szCs w:val="24"/>
        </w:rPr>
        <w:t xml:space="preserve"> Available at: https://www.gov.uk/government/publications/trend-deck-2021-technology/trend-deck-2021-technology [Accessed on: 17-04-2023]</w:t>
      </w:r>
    </w:p>
    <w:p w14:paraId="38B74EF1" w14:textId="5120E72D"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Gov.</w:t>
      </w:r>
      <w:r w:rsidR="00B2080F">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uk (2022), </w:t>
      </w:r>
      <w:r>
        <w:rPr>
          <w:rFonts w:ascii="Times New Roman" w:eastAsia="Times New Roman" w:hAnsi="Times New Roman" w:cs="Times New Roman"/>
          <w:i/>
          <w:color w:val="000000"/>
          <w:sz w:val="24"/>
          <w:szCs w:val="24"/>
        </w:rPr>
        <w:t>Good Business</w:t>
      </w:r>
      <w:r>
        <w:rPr>
          <w:rFonts w:ascii="Times New Roman" w:eastAsia="Times New Roman" w:hAnsi="Times New Roman" w:cs="Times New Roman"/>
          <w:color w:val="000000"/>
          <w:sz w:val="24"/>
          <w:szCs w:val="24"/>
        </w:rPr>
        <w:t>, Available at: https://assets.publishing.service.gov.uk/government/uploads/system/uploads/attachment_data/file/522805/Good_Business_Implementing_the_UN_Guiding_Principles_on_Business_and_Human_Rights_updated_May_2016.pdf [Accessed on: 17-04-2023]</w:t>
      </w:r>
    </w:p>
    <w:p w14:paraId="6B5C3855" w14:textId="76519C82"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Gov.</w:t>
      </w:r>
      <w:r w:rsidR="00B2080F">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uk (2022), </w:t>
      </w:r>
      <w:r>
        <w:rPr>
          <w:rFonts w:ascii="Times New Roman" w:eastAsia="Times New Roman" w:hAnsi="Times New Roman" w:cs="Times New Roman"/>
          <w:i/>
          <w:color w:val="000000"/>
          <w:sz w:val="24"/>
          <w:szCs w:val="24"/>
        </w:rPr>
        <w:t>Minimum wage for different types of work</w:t>
      </w:r>
      <w:r>
        <w:rPr>
          <w:rFonts w:ascii="Times New Roman" w:eastAsia="Times New Roman" w:hAnsi="Times New Roman" w:cs="Times New Roman"/>
          <w:color w:val="000000"/>
          <w:sz w:val="24"/>
          <w:szCs w:val="24"/>
        </w:rPr>
        <w:t>, Available at: https://www.gov.uk/minimum-wage-different-types-work/paid-an-annual-salary [Accessed on: 17-04-2023]</w:t>
      </w:r>
    </w:p>
    <w:p w14:paraId="4BEA0B57" w14:textId="53E1D88B"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Gov.</w:t>
      </w:r>
      <w:r w:rsidR="00F55586">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uk (2022), </w:t>
      </w:r>
      <w:r>
        <w:rPr>
          <w:rFonts w:ascii="Times New Roman" w:eastAsia="Times New Roman" w:hAnsi="Times New Roman" w:cs="Times New Roman"/>
          <w:i/>
          <w:color w:val="000000"/>
          <w:sz w:val="24"/>
          <w:szCs w:val="24"/>
        </w:rPr>
        <w:t xml:space="preserve">UK tech sector retains #1 spot in Europe and #3 in </w:t>
      </w:r>
      <w:r w:rsidR="00F55586">
        <w:rPr>
          <w:rFonts w:ascii="Times New Roman" w:eastAsia="Times New Roman" w:hAnsi="Times New Roman" w:cs="Times New Roman"/>
          <w:i/>
          <w:color w:val="000000"/>
          <w:sz w:val="24"/>
          <w:szCs w:val="24"/>
        </w:rPr>
        <w:t xml:space="preserve">the </w:t>
      </w:r>
      <w:r>
        <w:rPr>
          <w:rFonts w:ascii="Times New Roman" w:eastAsia="Times New Roman" w:hAnsi="Times New Roman" w:cs="Times New Roman"/>
          <w:i/>
          <w:color w:val="000000"/>
          <w:sz w:val="24"/>
          <w:szCs w:val="24"/>
        </w:rPr>
        <w:t>world as sector resilience brings continued growth,</w:t>
      </w:r>
      <w:r>
        <w:rPr>
          <w:rFonts w:ascii="Times New Roman" w:eastAsia="Times New Roman" w:hAnsi="Times New Roman" w:cs="Times New Roman"/>
          <w:color w:val="000000"/>
          <w:sz w:val="24"/>
          <w:szCs w:val="24"/>
        </w:rPr>
        <w:t xml:space="preserve"> Available at: https://www.gov.uk/government/news/uk-tech-sector-retains-1-spot-in-europe-and-3-in-world-as-sector-resilience-brings-continued-growth#:~:text=Consistent%20growth%20across%20UK%20tech,after%20the%20US%20and%20China. [Accessed on: 17-04-2023]</w:t>
      </w:r>
    </w:p>
    <w:p w14:paraId="6CC1E930"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Guides.loc.gov, (2023), </w:t>
      </w:r>
      <w:r>
        <w:rPr>
          <w:rFonts w:ascii="Times New Roman" w:eastAsia="Times New Roman" w:hAnsi="Times New Roman" w:cs="Times New Roman"/>
          <w:i/>
          <w:color w:val="000000"/>
          <w:sz w:val="24"/>
          <w:szCs w:val="24"/>
        </w:rPr>
        <w:t xml:space="preserve">The Founding of Apple Computer, Inc.,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at:https://guides.loc.gov/this-month-in-business-history/april/apple-computer-founded#:~:text=Apple%20Computer%2C%20Inc.%20was%20founded,in%20their%20homes%20or%20offices</w:t>
      </w:r>
      <w:proofErr w:type="gramEnd"/>
      <w:r>
        <w:rPr>
          <w:rFonts w:ascii="Times New Roman" w:eastAsia="Times New Roman" w:hAnsi="Times New Roman" w:cs="Times New Roman"/>
          <w:color w:val="000000"/>
          <w:sz w:val="24"/>
          <w:szCs w:val="24"/>
        </w:rPr>
        <w:t>. [Accessed on: 18.04.2023]</w:t>
      </w:r>
    </w:p>
    <w:p w14:paraId="661BB572"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Highsnobiety.com, (2019), </w:t>
      </w:r>
      <w:r>
        <w:rPr>
          <w:rFonts w:ascii="Times New Roman" w:eastAsia="Times New Roman" w:hAnsi="Times New Roman" w:cs="Times New Roman"/>
          <w:i/>
          <w:color w:val="000000"/>
          <w:sz w:val="24"/>
          <w:szCs w:val="24"/>
        </w:rPr>
        <w:t xml:space="preserve">OUR FAVORITE ALTERNATIVE TECH FOR APPLE-RESISTORS,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at:https://www.highsnobiety.com/p/best-iphone-macbook-alternatives/</w:t>
      </w:r>
      <w:proofErr w:type="gramEnd"/>
      <w:r>
        <w:rPr>
          <w:rFonts w:ascii="Times New Roman" w:eastAsia="Times New Roman" w:hAnsi="Times New Roman" w:cs="Times New Roman"/>
          <w:color w:val="000000"/>
          <w:sz w:val="24"/>
          <w:szCs w:val="24"/>
        </w:rPr>
        <w:t xml:space="preserve"> [Accessed on: 18.04.2023]</w:t>
      </w:r>
    </w:p>
    <w:p w14:paraId="500CBC8A" w14:textId="1A3D321A"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Indiatoday.</w:t>
      </w:r>
      <w:r w:rsidR="00F55586">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in (2022), </w:t>
      </w:r>
      <w:r>
        <w:rPr>
          <w:rFonts w:ascii="Times New Roman" w:eastAsia="Times New Roman" w:hAnsi="Times New Roman" w:cs="Times New Roman"/>
          <w:i/>
          <w:color w:val="000000"/>
          <w:sz w:val="24"/>
          <w:szCs w:val="24"/>
        </w:rPr>
        <w:t xml:space="preserve">No more iPhones for Russians? Apple stops online sales in Russia, </w:t>
      </w:r>
      <w:r>
        <w:rPr>
          <w:rFonts w:ascii="Times New Roman" w:eastAsia="Times New Roman" w:hAnsi="Times New Roman" w:cs="Times New Roman"/>
          <w:color w:val="000000"/>
          <w:sz w:val="24"/>
          <w:szCs w:val="24"/>
        </w:rPr>
        <w:t>Available at: https://www.indiatoday.in/technology/news/story/no-more-iphones-for-russians-apple-stops-online-sale-in-russia-1919582-2022-03-02 [Accessed on: 17-04-2023]</w:t>
      </w:r>
    </w:p>
    <w:p w14:paraId="13A9EA14" w14:textId="3D1149EB"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Jan, M.T., de Jager, J.W., Ameziane, A.M. and Sultan, N., (2019). Applying </w:t>
      </w:r>
      <w:r w:rsidR="00F55586">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color w:val="000000"/>
          <w:sz w:val="24"/>
          <w:szCs w:val="24"/>
        </w:rPr>
        <w:t xml:space="preserve">technology acceptance model to investigate the use of smartphone advertising in Malaysia. </w:t>
      </w:r>
      <w:r>
        <w:rPr>
          <w:rFonts w:ascii="Times New Roman" w:eastAsia="Times New Roman" w:hAnsi="Times New Roman" w:cs="Times New Roman"/>
          <w:i/>
          <w:color w:val="000000"/>
          <w:sz w:val="24"/>
          <w:szCs w:val="24"/>
        </w:rPr>
        <w:t>Journal of Economics and Behavioral Studies</w:t>
      </w:r>
      <w:r>
        <w:rPr>
          <w:rFonts w:ascii="Times New Roman" w:eastAsia="Times New Roman" w:hAnsi="Times New Roman" w:cs="Times New Roman"/>
          <w:color w:val="000000"/>
          <w:sz w:val="24"/>
          <w:szCs w:val="24"/>
        </w:rPr>
        <w:t>, 11(1 (J)), pp.202-210.</w:t>
      </w:r>
    </w:p>
    <w:p w14:paraId="7885C2FA"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Legislation.gov.uk (2022), </w:t>
      </w:r>
      <w:r>
        <w:rPr>
          <w:rFonts w:ascii="Times New Roman" w:eastAsia="Times New Roman" w:hAnsi="Times New Roman" w:cs="Times New Roman"/>
          <w:i/>
          <w:color w:val="000000"/>
          <w:sz w:val="24"/>
          <w:szCs w:val="24"/>
        </w:rPr>
        <w:t>Employment Rights Act 1996</w:t>
      </w:r>
      <w:r>
        <w:rPr>
          <w:rFonts w:ascii="Times New Roman" w:eastAsia="Times New Roman" w:hAnsi="Times New Roman" w:cs="Times New Roman"/>
          <w:color w:val="000000"/>
          <w:sz w:val="24"/>
          <w:szCs w:val="24"/>
        </w:rPr>
        <w:t>, Available at: https://www.legislation.gov.uk/ukpga/1996/18/contents [Accessed on: 17-04-2023]</w:t>
      </w:r>
    </w:p>
    <w:p w14:paraId="3E95D620" w14:textId="5376CC9B"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Li, S., (2021). How Does Digital Transformation Improve Customer Experience</w:t>
      </w:r>
      <w:r w:rsidR="00B2080F">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The Palgrave Handbook of FinTech and Blockchain</w:t>
      </w:r>
      <w:r>
        <w:rPr>
          <w:rFonts w:ascii="Times New Roman" w:eastAsia="Times New Roman" w:hAnsi="Times New Roman" w:cs="Times New Roman"/>
          <w:color w:val="000000"/>
          <w:sz w:val="24"/>
          <w:szCs w:val="24"/>
        </w:rPr>
        <w:t>, pp.473-502.</w:t>
      </w:r>
    </w:p>
    <w:p w14:paraId="15445348"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Livemint.com (2021), </w:t>
      </w:r>
      <w:r>
        <w:rPr>
          <w:rFonts w:ascii="Times New Roman" w:eastAsia="Times New Roman" w:hAnsi="Times New Roman" w:cs="Times New Roman"/>
          <w:i/>
          <w:color w:val="000000"/>
          <w:sz w:val="24"/>
          <w:szCs w:val="24"/>
        </w:rPr>
        <w:t xml:space="preserve">Apple finally falls victim to never-ending supply chain crisis, </w:t>
      </w:r>
      <w:r>
        <w:rPr>
          <w:rFonts w:ascii="Times New Roman" w:eastAsia="Times New Roman" w:hAnsi="Times New Roman" w:cs="Times New Roman"/>
          <w:color w:val="000000"/>
          <w:sz w:val="24"/>
          <w:szCs w:val="24"/>
        </w:rPr>
        <w:t>Available at: https://www.livemint.com/companies/news/apple-finally-falls-victim-to-never-ending-supply-chain-crisis-11634121776469.html [Accessed on: 18-04-2023]</w:t>
      </w:r>
    </w:p>
    <w:p w14:paraId="793BB9D5"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Livemint.com (2023), </w:t>
      </w:r>
      <w:r>
        <w:rPr>
          <w:rFonts w:ascii="Times New Roman" w:eastAsia="Times New Roman" w:hAnsi="Times New Roman" w:cs="Times New Roman"/>
          <w:i/>
          <w:color w:val="000000"/>
          <w:sz w:val="24"/>
          <w:szCs w:val="24"/>
        </w:rPr>
        <w:t xml:space="preserve">Labour shortage, recession puts UK in need to </w:t>
      </w:r>
      <w:proofErr w:type="gramStart"/>
      <w:r>
        <w:rPr>
          <w:rFonts w:ascii="Times New Roman" w:eastAsia="Times New Roman" w:hAnsi="Times New Roman" w:cs="Times New Roman"/>
          <w:i/>
          <w:color w:val="000000"/>
          <w:sz w:val="24"/>
          <w:szCs w:val="24"/>
        </w:rPr>
        <w:t>open up</w:t>
      </w:r>
      <w:proofErr w:type="gramEnd"/>
      <w:r>
        <w:rPr>
          <w:rFonts w:ascii="Times New Roman" w:eastAsia="Times New Roman" w:hAnsi="Times New Roman" w:cs="Times New Roman"/>
          <w:i/>
          <w:color w:val="000000"/>
          <w:sz w:val="24"/>
          <w:szCs w:val="24"/>
        </w:rPr>
        <w:t xml:space="preserve"> immigration? Explained,</w:t>
      </w:r>
      <w:r>
        <w:rPr>
          <w:rFonts w:ascii="Times New Roman" w:eastAsia="Times New Roman" w:hAnsi="Times New Roman" w:cs="Times New Roman"/>
          <w:color w:val="000000"/>
          <w:sz w:val="24"/>
          <w:szCs w:val="24"/>
        </w:rPr>
        <w:t xml:space="preserve"> Available at: https://www.livemint.com/news/world/labour-shortage-recession-puts-uk-in-need-to-open-up-immigration-explained-11675500666965.html [Accessed on: 17-04-2023]</w:t>
      </w:r>
    </w:p>
    <w:p w14:paraId="035527EE"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Macrotrends.net, (2022), </w:t>
      </w:r>
      <w:r>
        <w:rPr>
          <w:rFonts w:ascii="Times New Roman" w:eastAsia="Times New Roman" w:hAnsi="Times New Roman" w:cs="Times New Roman"/>
          <w:i/>
          <w:color w:val="000000"/>
          <w:sz w:val="24"/>
          <w:szCs w:val="24"/>
        </w:rPr>
        <w:t xml:space="preserve">Apple: Number of Employees 2010-2022 | AAPL,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at:https://www.macrotrends.net/stocks/charts/AAPL/apple/number-of-employees</w:t>
      </w:r>
      <w:proofErr w:type="gramEnd"/>
      <w:r>
        <w:rPr>
          <w:rFonts w:ascii="Times New Roman" w:eastAsia="Times New Roman" w:hAnsi="Times New Roman" w:cs="Times New Roman"/>
          <w:color w:val="000000"/>
          <w:sz w:val="24"/>
          <w:szCs w:val="24"/>
        </w:rPr>
        <w:t xml:space="preserve"> [Accessed on: 18.04.2023]</w:t>
      </w:r>
    </w:p>
    <w:p w14:paraId="74E97933"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Makeuseof.com (2022), </w:t>
      </w:r>
      <w:r>
        <w:rPr>
          <w:rFonts w:ascii="Times New Roman" w:eastAsia="Times New Roman" w:hAnsi="Times New Roman" w:cs="Times New Roman"/>
          <w:i/>
          <w:color w:val="000000"/>
          <w:sz w:val="24"/>
          <w:szCs w:val="24"/>
        </w:rPr>
        <w:t xml:space="preserve">6 Reasons People Love Apple Products So Much, </w:t>
      </w:r>
      <w:r>
        <w:rPr>
          <w:rFonts w:ascii="Times New Roman" w:eastAsia="Times New Roman" w:hAnsi="Times New Roman" w:cs="Times New Roman"/>
          <w:color w:val="000000"/>
          <w:sz w:val="24"/>
          <w:szCs w:val="24"/>
        </w:rPr>
        <w:t>Available at: https://www.makeuseof.com/reasons-people-love-apple-products/#:~:text=One%20factor%20that%20really%20separates,across%20Apple's%20entire%20product%20range. [Accessed on: 18-04-2023]</w:t>
      </w:r>
    </w:p>
    <w:p w14:paraId="3BDB8C05"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Makeuseof.com (2022), </w:t>
      </w:r>
      <w:r>
        <w:rPr>
          <w:rFonts w:ascii="Times New Roman" w:eastAsia="Times New Roman" w:hAnsi="Times New Roman" w:cs="Times New Roman"/>
          <w:i/>
          <w:color w:val="000000"/>
          <w:sz w:val="24"/>
          <w:szCs w:val="24"/>
        </w:rPr>
        <w:t xml:space="preserve">Apple Isn't as Green as It Pretends to Be: Here's Why, </w:t>
      </w:r>
      <w:r>
        <w:rPr>
          <w:rFonts w:ascii="Times New Roman" w:eastAsia="Times New Roman" w:hAnsi="Times New Roman" w:cs="Times New Roman"/>
          <w:color w:val="000000"/>
          <w:sz w:val="24"/>
          <w:szCs w:val="24"/>
        </w:rPr>
        <w:t>Available at: https://www.makeuseof.com/apple-isnt-as-green-as-it-pretends-to-be/#:~:text=But%20although%20they%20can%20definitely,17%20megatons%20of%20CO2%20emissions. [Accessed on: 17-04-2023]</w:t>
      </w:r>
    </w:p>
    <w:p w14:paraId="70977B59"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Mckinsey.com, (2020), </w:t>
      </w:r>
      <w:r>
        <w:rPr>
          <w:rFonts w:ascii="Times New Roman" w:eastAsia="Times New Roman" w:hAnsi="Times New Roman" w:cs="Times New Roman"/>
          <w:i/>
          <w:color w:val="000000"/>
          <w:sz w:val="24"/>
          <w:szCs w:val="24"/>
        </w:rPr>
        <w:t xml:space="preserve">The great consumer shift: Ten charts that show how US shopping behavior is changing,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at:https://www.mckinsey.com/capabilities/growth-marketing-and-sales/our-insights/the-great-consumer-shift-ten-charts-that-show-how-us-shopping-behavior-is-changing</w:t>
      </w:r>
      <w:proofErr w:type="gramEnd"/>
      <w:r>
        <w:rPr>
          <w:rFonts w:ascii="Times New Roman" w:eastAsia="Times New Roman" w:hAnsi="Times New Roman" w:cs="Times New Roman"/>
          <w:color w:val="000000"/>
          <w:sz w:val="24"/>
          <w:szCs w:val="24"/>
        </w:rPr>
        <w:t xml:space="preserve"> [Accessed on: 18.04.2023]</w:t>
      </w:r>
    </w:p>
    <w:p w14:paraId="7E63F5DF"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Medium.com (2020), </w:t>
      </w:r>
      <w:r>
        <w:rPr>
          <w:rFonts w:ascii="Times New Roman" w:eastAsia="Times New Roman" w:hAnsi="Times New Roman" w:cs="Times New Roman"/>
          <w:i/>
          <w:color w:val="000000"/>
          <w:sz w:val="24"/>
          <w:szCs w:val="24"/>
        </w:rPr>
        <w:t>APPLE DISTRIBUTION OVERVIEW</w:t>
      </w:r>
      <w:r>
        <w:rPr>
          <w:rFonts w:ascii="Times New Roman" w:eastAsia="Times New Roman" w:hAnsi="Times New Roman" w:cs="Times New Roman"/>
          <w:color w:val="000000"/>
          <w:sz w:val="24"/>
          <w:szCs w:val="24"/>
        </w:rPr>
        <w:t>, Available at: https://medium.com/@wvynguyen/apple-distribution-overview-9372f1df9270 [Accessed on: 18-04-2023]</w:t>
      </w:r>
    </w:p>
    <w:p w14:paraId="5BDC659E"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Megamac.com (2022), </w:t>
      </w:r>
      <w:r>
        <w:rPr>
          <w:rFonts w:ascii="Times New Roman" w:eastAsia="Times New Roman" w:hAnsi="Times New Roman" w:cs="Times New Roman"/>
          <w:i/>
          <w:color w:val="000000"/>
          <w:sz w:val="24"/>
          <w:szCs w:val="24"/>
        </w:rPr>
        <w:t>Apple’s Environmental Policy,</w:t>
      </w:r>
      <w:r>
        <w:rPr>
          <w:rFonts w:ascii="Times New Roman" w:eastAsia="Times New Roman" w:hAnsi="Times New Roman" w:cs="Times New Roman"/>
          <w:color w:val="000000"/>
          <w:sz w:val="24"/>
          <w:szCs w:val="24"/>
        </w:rPr>
        <w:t xml:space="preserve"> Available at: https://www.megamac.com/blog/apple-s-environmental-policy?trk=organization_guest_main-feed-card_feed-article-content</w:t>
      </w:r>
    </w:p>
    <w:p w14:paraId="3133571C"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Mir-Bernal, P. and Sadaba, T., (2022). The ultimate theory of the marketing mix: A proposal for marketers and managers. </w:t>
      </w:r>
      <w:r>
        <w:rPr>
          <w:rFonts w:ascii="Times New Roman" w:eastAsia="Times New Roman" w:hAnsi="Times New Roman" w:cs="Times New Roman"/>
          <w:i/>
          <w:color w:val="000000"/>
          <w:sz w:val="24"/>
          <w:szCs w:val="24"/>
        </w:rPr>
        <w:t>International Journal of Entrepreneurship</w:t>
      </w:r>
      <w:r>
        <w:rPr>
          <w:rFonts w:ascii="Times New Roman" w:eastAsia="Times New Roman" w:hAnsi="Times New Roman" w:cs="Times New Roman"/>
          <w:color w:val="000000"/>
          <w:sz w:val="24"/>
          <w:szCs w:val="24"/>
        </w:rPr>
        <w:t>, 28, pp.1-22.</w:t>
      </w:r>
    </w:p>
    <w:p w14:paraId="19A1988D"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Nytimes.com (2022), </w:t>
      </w:r>
      <w:r>
        <w:rPr>
          <w:rFonts w:ascii="Times New Roman" w:eastAsia="Times New Roman" w:hAnsi="Times New Roman" w:cs="Times New Roman"/>
          <w:i/>
          <w:color w:val="000000"/>
          <w:sz w:val="24"/>
          <w:szCs w:val="24"/>
        </w:rPr>
        <w:t xml:space="preserve">An iPhone’s Journey, From the Factory Floor to the Retail Store, </w:t>
      </w:r>
      <w:r>
        <w:rPr>
          <w:rFonts w:ascii="Times New Roman" w:eastAsia="Times New Roman" w:hAnsi="Times New Roman" w:cs="Times New Roman"/>
          <w:color w:val="000000"/>
          <w:sz w:val="24"/>
          <w:szCs w:val="24"/>
        </w:rPr>
        <w:t>Available at: https://www.nytimes.com/2016/12/29/technology/iphone-china-apple-stores.html#:~:text=In%20Zhengzhou%2C%20often%20in%20the,%2C%20a%20tax%2Dadvantageous%20locale. [Accessed on: 18-04-2023]</w:t>
      </w:r>
    </w:p>
    <w:p w14:paraId="676628B8"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Ons.gov.uk (2022), </w:t>
      </w:r>
      <w:r>
        <w:rPr>
          <w:rFonts w:ascii="Times New Roman" w:eastAsia="Times New Roman" w:hAnsi="Times New Roman" w:cs="Times New Roman"/>
          <w:i/>
          <w:color w:val="000000"/>
          <w:sz w:val="24"/>
          <w:szCs w:val="24"/>
        </w:rPr>
        <w:t>Climate change insights, business and transport, UK: February 2023</w:t>
      </w:r>
      <w:r>
        <w:rPr>
          <w:rFonts w:ascii="Times New Roman" w:eastAsia="Times New Roman" w:hAnsi="Times New Roman" w:cs="Times New Roman"/>
          <w:color w:val="000000"/>
          <w:sz w:val="24"/>
          <w:szCs w:val="24"/>
        </w:rPr>
        <w:t>, Available at: https://www.ons.gov.uk/economy/environmentalaccounts/articles/climatechangeinsightsuk/february2023 [Accessed on: 17-04-2023]</w:t>
      </w:r>
    </w:p>
    <w:p w14:paraId="55351055"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Ons.gov.uk (2022), </w:t>
      </w:r>
      <w:r>
        <w:rPr>
          <w:rFonts w:ascii="Times New Roman" w:eastAsia="Times New Roman" w:hAnsi="Times New Roman" w:cs="Times New Roman"/>
          <w:i/>
          <w:color w:val="000000"/>
          <w:sz w:val="24"/>
          <w:szCs w:val="24"/>
        </w:rPr>
        <w:t xml:space="preserve">The impact of sanctions on UK trade with Russia: November 2022, </w:t>
      </w:r>
      <w:r>
        <w:rPr>
          <w:rFonts w:ascii="Times New Roman" w:eastAsia="Times New Roman" w:hAnsi="Times New Roman" w:cs="Times New Roman"/>
          <w:color w:val="000000"/>
          <w:sz w:val="24"/>
          <w:szCs w:val="24"/>
        </w:rPr>
        <w:t>Available at: https://www.ons.gov.uk/economy/nationalaccounts/balanceofpayments/articles/theimpactofsanctionsonuktradewithrussia/november2022 [Accessed on: 17-04-2023]</w:t>
      </w:r>
    </w:p>
    <w:p w14:paraId="6FC05F86"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Ons.gov.uk (2023), </w:t>
      </w:r>
      <w:r>
        <w:rPr>
          <w:rFonts w:ascii="Times New Roman" w:eastAsia="Times New Roman" w:hAnsi="Times New Roman" w:cs="Times New Roman"/>
          <w:i/>
          <w:color w:val="000000"/>
          <w:sz w:val="24"/>
          <w:szCs w:val="24"/>
        </w:rPr>
        <w:t xml:space="preserve">Consumer price inflation, UK: February 2023, </w:t>
      </w:r>
      <w:r>
        <w:rPr>
          <w:rFonts w:ascii="Times New Roman" w:eastAsia="Times New Roman" w:hAnsi="Times New Roman" w:cs="Times New Roman"/>
          <w:color w:val="000000"/>
          <w:sz w:val="24"/>
          <w:szCs w:val="24"/>
        </w:rPr>
        <w:t>Available at: https://www.ons.gov.uk/economy/inflationandpriceindices/bulletins/consumerpriceinflation/february2023#:~:text=The%20CPIH%20inflation%20rate%20is,between%20January%20and%20February%202023. [Accessed on: 17-04-2023]</w:t>
      </w:r>
    </w:p>
    <w:p w14:paraId="421D7EEE"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Organimi.com (2020), </w:t>
      </w:r>
      <w:r>
        <w:rPr>
          <w:rFonts w:ascii="Times New Roman" w:eastAsia="Times New Roman" w:hAnsi="Times New Roman" w:cs="Times New Roman"/>
          <w:i/>
          <w:color w:val="000000"/>
          <w:sz w:val="24"/>
          <w:szCs w:val="24"/>
        </w:rPr>
        <w:t xml:space="preserve">Apple’s Organizational Structure, </w:t>
      </w:r>
      <w:r>
        <w:rPr>
          <w:rFonts w:ascii="Times New Roman" w:eastAsia="Times New Roman" w:hAnsi="Times New Roman" w:cs="Times New Roman"/>
          <w:color w:val="000000"/>
          <w:sz w:val="24"/>
          <w:szCs w:val="24"/>
        </w:rPr>
        <w:t>Available at: https://www.organimi.com/organizational-structures/apple/#:~:text=Apple%20uses%20a%20company%20structure,the%20different%20areas%20of%20expertise. [Accessed on: 18-04-2023]</w:t>
      </w:r>
    </w:p>
    <w:p w14:paraId="009B55FE"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Panmore.com, (2023), </w:t>
      </w:r>
      <w:r>
        <w:rPr>
          <w:rFonts w:ascii="Times New Roman" w:eastAsia="Times New Roman" w:hAnsi="Times New Roman" w:cs="Times New Roman"/>
          <w:i/>
          <w:color w:val="000000"/>
          <w:sz w:val="24"/>
          <w:szCs w:val="24"/>
        </w:rPr>
        <w:t xml:space="preserve">Apple’s Mission Statement &amp; Vision Statement (An Analysis),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at:https://panmore.com/apple-mission-statement-vision-statement#:~:text=Apple's%20mission%20statement%20is%20%E2%80%9Cto,interface%20between%20people%20and%20technology</w:t>
      </w:r>
      <w:proofErr w:type="gramEnd"/>
      <w:r>
        <w:rPr>
          <w:rFonts w:ascii="Times New Roman" w:eastAsia="Times New Roman" w:hAnsi="Times New Roman" w:cs="Times New Roman"/>
          <w:color w:val="000000"/>
          <w:sz w:val="24"/>
          <w:szCs w:val="24"/>
        </w:rPr>
        <w:t>. [Accessed on: 18.04.2023]</w:t>
      </w:r>
    </w:p>
    <w:p w14:paraId="623EA978"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Partnerbase.com (2022), </w:t>
      </w:r>
      <w:r>
        <w:rPr>
          <w:rFonts w:ascii="Times New Roman" w:eastAsia="Times New Roman" w:hAnsi="Times New Roman" w:cs="Times New Roman"/>
          <w:i/>
          <w:color w:val="000000"/>
          <w:sz w:val="24"/>
          <w:szCs w:val="24"/>
        </w:rPr>
        <w:t>Apple,</w:t>
      </w:r>
      <w:r>
        <w:rPr>
          <w:rFonts w:ascii="Times New Roman" w:eastAsia="Times New Roman" w:hAnsi="Times New Roman" w:cs="Times New Roman"/>
          <w:color w:val="000000"/>
          <w:sz w:val="24"/>
          <w:szCs w:val="24"/>
        </w:rPr>
        <w:t xml:space="preserve"> Available at: https://www.partnerbase.com/apple [Accessed on: 18-04-2023]</w:t>
      </w:r>
    </w:p>
    <w:p w14:paraId="18F84347"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Podolny, J.M. and Hansen, M.T., (2020). </w:t>
      </w:r>
      <w:r>
        <w:rPr>
          <w:rFonts w:ascii="Times New Roman" w:eastAsia="Times New Roman" w:hAnsi="Times New Roman" w:cs="Times New Roman"/>
          <w:i/>
          <w:color w:val="000000"/>
          <w:sz w:val="24"/>
          <w:szCs w:val="24"/>
        </w:rPr>
        <w:t>How Apple is organized for innovation</w:t>
      </w:r>
      <w:r>
        <w:rPr>
          <w:rFonts w:ascii="Times New Roman" w:eastAsia="Times New Roman" w:hAnsi="Times New Roman" w:cs="Times New Roman"/>
          <w:color w:val="000000"/>
          <w:sz w:val="24"/>
          <w:szCs w:val="24"/>
        </w:rPr>
        <w:t>. Harvard Business Review, 98(6), pp.86-95.</w:t>
      </w:r>
    </w:p>
    <w:p w14:paraId="0739C234"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Rankingdigitalrights.org (2022), </w:t>
      </w:r>
      <w:r>
        <w:rPr>
          <w:rFonts w:ascii="Times New Roman" w:eastAsia="Times New Roman" w:hAnsi="Times New Roman" w:cs="Times New Roman"/>
          <w:i/>
          <w:color w:val="000000"/>
          <w:sz w:val="24"/>
          <w:szCs w:val="24"/>
        </w:rPr>
        <w:t>Apple, Inc.,</w:t>
      </w:r>
      <w:r>
        <w:rPr>
          <w:rFonts w:ascii="Times New Roman" w:eastAsia="Times New Roman" w:hAnsi="Times New Roman" w:cs="Times New Roman"/>
          <w:color w:val="000000"/>
          <w:sz w:val="24"/>
          <w:szCs w:val="24"/>
        </w:rPr>
        <w:t xml:space="preserve"> Available at: https://rankingdigitalrights.org/index2019/companies/apple/index/#:~:text=Apple%20placed</w:t>
      </w:r>
      <w:r>
        <w:rPr>
          <w:rFonts w:ascii="Times New Roman" w:eastAsia="Times New Roman" w:hAnsi="Times New Roman" w:cs="Times New Roman"/>
          <w:color w:val="000000"/>
          <w:sz w:val="24"/>
          <w:szCs w:val="24"/>
        </w:rPr>
        <w:lastRenderedPageBreak/>
        <w:t>%20seventh%20among%20the,companies%20in%20the%202019%20Index. [Accessed on: 18-04-2023]</w:t>
      </w:r>
    </w:p>
    <w:p w14:paraId="4DDBFC56" w14:textId="34562D4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Reuters.com (2022), </w:t>
      </w:r>
      <w:r>
        <w:rPr>
          <w:rFonts w:ascii="Times New Roman" w:eastAsia="Times New Roman" w:hAnsi="Times New Roman" w:cs="Times New Roman"/>
          <w:i/>
          <w:color w:val="000000"/>
          <w:sz w:val="24"/>
          <w:szCs w:val="24"/>
        </w:rPr>
        <w:t xml:space="preserve">Apple steps up </w:t>
      </w:r>
      <w:r w:rsidR="00B2080F">
        <w:rPr>
          <w:rFonts w:ascii="Times New Roman" w:eastAsia="Times New Roman" w:hAnsi="Times New Roman" w:cs="Times New Roman"/>
          <w:i/>
          <w:color w:val="000000"/>
          <w:sz w:val="24"/>
          <w:szCs w:val="24"/>
        </w:rPr>
        <w:t>labor</w:t>
      </w:r>
      <w:r>
        <w:rPr>
          <w:rFonts w:ascii="Times New Roman" w:eastAsia="Times New Roman" w:hAnsi="Times New Roman" w:cs="Times New Roman"/>
          <w:i/>
          <w:color w:val="000000"/>
          <w:sz w:val="24"/>
          <w:szCs w:val="24"/>
        </w:rPr>
        <w:t xml:space="preserve"> audits, finds underage workers,</w:t>
      </w:r>
      <w:r>
        <w:rPr>
          <w:rFonts w:ascii="Times New Roman" w:eastAsia="Times New Roman" w:hAnsi="Times New Roman" w:cs="Times New Roman"/>
          <w:color w:val="000000"/>
          <w:sz w:val="24"/>
          <w:szCs w:val="24"/>
        </w:rPr>
        <w:t xml:space="preserve"> Available at: https://www.reuters.com/article/uk-apple-audit-idUKBRE90O08220130125 [Accessed on: 18-04-2023]</w:t>
      </w:r>
    </w:p>
    <w:p w14:paraId="0B6C58F8"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Sketchbubble.com (2022), </w:t>
      </w:r>
      <w:r>
        <w:rPr>
          <w:rFonts w:ascii="Times New Roman" w:eastAsia="Times New Roman" w:hAnsi="Times New Roman" w:cs="Times New Roman"/>
          <w:i/>
          <w:color w:val="000000"/>
          <w:sz w:val="24"/>
          <w:szCs w:val="24"/>
        </w:rPr>
        <w:t>Sales Growth Pyramid,</w:t>
      </w:r>
      <w:r>
        <w:rPr>
          <w:rFonts w:ascii="Times New Roman" w:eastAsia="Times New Roman" w:hAnsi="Times New Roman" w:cs="Times New Roman"/>
          <w:color w:val="000000"/>
          <w:sz w:val="24"/>
          <w:szCs w:val="24"/>
        </w:rPr>
        <w:t xml:space="preserve"> Available at: https://www.sketchbubble.com/en/presentation-sales-growth-pyramid.html [Accessed on: 18-04-2023]</w:t>
      </w:r>
    </w:p>
    <w:p w14:paraId="569DE0E2"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Statista.com (2022), </w:t>
      </w:r>
      <w:r>
        <w:rPr>
          <w:rFonts w:ascii="Times New Roman" w:eastAsia="Times New Roman" w:hAnsi="Times New Roman" w:cs="Times New Roman"/>
          <w:i/>
          <w:color w:val="000000"/>
          <w:sz w:val="24"/>
          <w:szCs w:val="24"/>
        </w:rPr>
        <w:t>Active social media audience in the United Kingdom (UK) in January 2023,</w:t>
      </w:r>
      <w:r>
        <w:rPr>
          <w:rFonts w:ascii="Times New Roman" w:eastAsia="Times New Roman" w:hAnsi="Times New Roman" w:cs="Times New Roman"/>
          <w:color w:val="000000"/>
          <w:sz w:val="24"/>
          <w:szCs w:val="24"/>
        </w:rPr>
        <w:t xml:space="preserve"> Available at: https://www.statista.com/statistics/507405/uk-active-social-media-and-mobile-social-media-users/ [Accessed on: 17-04-2023]</w:t>
      </w:r>
    </w:p>
    <w:p w14:paraId="01C92030"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Statista.com (2022), </w:t>
      </w:r>
      <w:r>
        <w:rPr>
          <w:rFonts w:ascii="Times New Roman" w:eastAsia="Times New Roman" w:hAnsi="Times New Roman" w:cs="Times New Roman"/>
          <w:i/>
          <w:color w:val="000000"/>
          <w:sz w:val="24"/>
          <w:szCs w:val="24"/>
        </w:rPr>
        <w:t xml:space="preserve">Digital economy in the United Kingdom (UK) - statistics &amp; facts, </w:t>
      </w:r>
      <w:r>
        <w:rPr>
          <w:rFonts w:ascii="Times New Roman" w:eastAsia="Times New Roman" w:hAnsi="Times New Roman" w:cs="Times New Roman"/>
          <w:color w:val="000000"/>
          <w:sz w:val="24"/>
          <w:szCs w:val="24"/>
        </w:rPr>
        <w:t>Available at: https://www.statista.com/topics/7208/digital-economy-in-the-uk/ [Accessed on: 17-04-2023]</w:t>
      </w:r>
    </w:p>
    <w:p w14:paraId="1BE47C00"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Statista.com (2022), </w:t>
      </w:r>
      <w:r>
        <w:rPr>
          <w:rFonts w:ascii="Times New Roman" w:eastAsia="Times New Roman" w:hAnsi="Times New Roman" w:cs="Times New Roman"/>
          <w:i/>
          <w:color w:val="000000"/>
          <w:sz w:val="24"/>
          <w:szCs w:val="24"/>
        </w:rPr>
        <w:t>Market share of leading mobile device vendors in the United Kingdom (UK) from 2012 to 2022,</w:t>
      </w:r>
      <w:r>
        <w:rPr>
          <w:rFonts w:ascii="Times New Roman" w:eastAsia="Times New Roman" w:hAnsi="Times New Roman" w:cs="Times New Roman"/>
          <w:color w:val="000000"/>
          <w:sz w:val="24"/>
          <w:szCs w:val="24"/>
        </w:rPr>
        <w:t xml:space="preserve"> Available at: https://www.statista.com/statistics/487780/market-share-of-mobile-device-vendors-uk/ [Accessed on: 18-04-2023]</w:t>
      </w:r>
    </w:p>
    <w:p w14:paraId="2775C613"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Statista.com (2023), </w:t>
      </w:r>
      <w:r>
        <w:rPr>
          <w:rFonts w:ascii="Times New Roman" w:eastAsia="Times New Roman" w:hAnsi="Times New Roman" w:cs="Times New Roman"/>
          <w:i/>
          <w:color w:val="000000"/>
          <w:sz w:val="24"/>
          <w:szCs w:val="24"/>
        </w:rPr>
        <w:t>Annual inflation rate of the Consumer Price Index in the United Kingdom from 2000 to 2027,</w:t>
      </w:r>
      <w:r>
        <w:rPr>
          <w:rFonts w:ascii="Times New Roman" w:eastAsia="Times New Roman" w:hAnsi="Times New Roman" w:cs="Times New Roman"/>
          <w:color w:val="000000"/>
          <w:sz w:val="24"/>
          <w:szCs w:val="24"/>
        </w:rPr>
        <w:t xml:space="preserve"> Available at: https://www.statista.com/statistics/306720/cpi-rate-forecast-uk/#:~:text=In%202023%2C%20the%20annual%20inflation,when%20it%20reached%204.5%20percent. [Accessed on: 17-04-2023]</w:t>
      </w:r>
    </w:p>
    <w:p w14:paraId="6C3C889D"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Statista.com (2023), </w:t>
      </w:r>
      <w:r>
        <w:rPr>
          <w:rFonts w:ascii="Times New Roman" w:eastAsia="Times New Roman" w:hAnsi="Times New Roman" w:cs="Times New Roman"/>
          <w:i/>
          <w:color w:val="000000"/>
          <w:sz w:val="24"/>
          <w:szCs w:val="24"/>
        </w:rPr>
        <w:t>Apple's global revenue from 1st quarter 2005 to 1st quarter 2023(in billion U.S. dollars),</w:t>
      </w:r>
      <w:r>
        <w:rPr>
          <w:rFonts w:ascii="Times New Roman" w:eastAsia="Times New Roman" w:hAnsi="Times New Roman" w:cs="Times New Roman"/>
          <w:color w:val="000000"/>
          <w:sz w:val="24"/>
          <w:szCs w:val="24"/>
        </w:rPr>
        <w:t xml:space="preserve"> Available at: https://www.statista.com/statistics/263426/apples-global-revenue-since-1st-quarter-2005/ [Accessed on: 17-04-2023]</w:t>
      </w:r>
    </w:p>
    <w:p w14:paraId="6951D456"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Statista.com (2023), </w:t>
      </w:r>
      <w:r>
        <w:rPr>
          <w:rFonts w:ascii="Times New Roman" w:eastAsia="Times New Roman" w:hAnsi="Times New Roman" w:cs="Times New Roman"/>
          <w:i/>
          <w:color w:val="000000"/>
          <w:sz w:val="24"/>
          <w:szCs w:val="24"/>
        </w:rPr>
        <w:t>Market share of Apple iOS in the United Kingdom (UK) from December 2011 to January 2023,</w:t>
      </w:r>
      <w:r>
        <w:rPr>
          <w:rFonts w:ascii="Times New Roman" w:eastAsia="Times New Roman" w:hAnsi="Times New Roman" w:cs="Times New Roman"/>
          <w:color w:val="000000"/>
          <w:sz w:val="24"/>
          <w:szCs w:val="24"/>
        </w:rPr>
        <w:t xml:space="preserve"> Available at: https://www.statista.com/statistics/271195/apple-ios-market-share-in-the-united-kingdom-uk/ [Accessed on: 17-04-2023]</w:t>
      </w:r>
    </w:p>
    <w:p w14:paraId="034BD744" w14:textId="33656B8E"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Statista.com, (2022), </w:t>
      </w:r>
      <w:r w:rsidR="00E56D99">
        <w:rPr>
          <w:rFonts w:ascii="Times New Roman" w:eastAsia="Times New Roman" w:hAnsi="Times New Roman" w:cs="Times New Roman"/>
          <w:color w:val="000000"/>
          <w:sz w:val="24"/>
          <w:szCs w:val="24"/>
        </w:rPr>
        <w:t xml:space="preserve">the </w:t>
      </w:r>
      <w:r>
        <w:rPr>
          <w:rFonts w:ascii="Times New Roman" w:eastAsia="Times New Roman" w:hAnsi="Times New Roman" w:cs="Times New Roman"/>
          <w:i/>
          <w:color w:val="000000"/>
          <w:sz w:val="24"/>
          <w:szCs w:val="24"/>
        </w:rPr>
        <w:t xml:space="preserve">Brand value of the most valuable brands worldwide 2022,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at:https://www.statista.com/statistics/269444/brand-value-of-the-most-valuable-companies-worldwide/</w:t>
      </w:r>
      <w:proofErr w:type="gramEnd"/>
      <w:r>
        <w:rPr>
          <w:rFonts w:ascii="Times New Roman" w:eastAsia="Times New Roman" w:hAnsi="Times New Roman" w:cs="Times New Roman"/>
          <w:color w:val="000000"/>
          <w:sz w:val="24"/>
          <w:szCs w:val="24"/>
        </w:rPr>
        <w:t xml:space="preserve"> [Accessed on: 18.04.2023]</w:t>
      </w:r>
    </w:p>
    <w:p w14:paraId="0F8DEE06"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Statista.com, (2023), </w:t>
      </w:r>
      <w:r>
        <w:rPr>
          <w:rFonts w:ascii="Times New Roman" w:eastAsia="Times New Roman" w:hAnsi="Times New Roman" w:cs="Times New Roman"/>
          <w:i/>
          <w:color w:val="000000"/>
          <w:sz w:val="24"/>
          <w:szCs w:val="24"/>
        </w:rPr>
        <w:t xml:space="preserve">Apple's revenue broken down by geographical region 2012-2023, by quarter,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statista.com/statistics/382175/quarterly-revenue-of-apple-by-geograhical-region/#:~:text=Apple's%20revenue%20broken%20down%20by%20geographical%20region%202012%2D2023%2C%20by%20quarter&amp;text=The%20Americas%20are%20Apple's%20largest,the%20company's%202023%20fiscal%20year</w:t>
      </w:r>
      <w:proofErr w:type="gramEnd"/>
      <w:r>
        <w:rPr>
          <w:rFonts w:ascii="Times New Roman" w:eastAsia="Times New Roman" w:hAnsi="Times New Roman" w:cs="Times New Roman"/>
          <w:color w:val="000000"/>
          <w:sz w:val="24"/>
          <w:szCs w:val="24"/>
        </w:rPr>
        <w:t>. [Accessed on: 18.04.2023]</w:t>
      </w:r>
    </w:p>
    <w:p w14:paraId="52F11700"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Statista.com, (2023), </w:t>
      </w:r>
      <w:r>
        <w:rPr>
          <w:rFonts w:ascii="Times New Roman" w:eastAsia="Times New Roman" w:hAnsi="Times New Roman" w:cs="Times New Roman"/>
          <w:i/>
          <w:color w:val="000000"/>
          <w:sz w:val="24"/>
          <w:szCs w:val="24"/>
        </w:rPr>
        <w:t xml:space="preserve">Consumer Electronics - Worldwide,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at:https://www.statista.com/outlook/cmo/consumer-electronics/worldwide</w:t>
      </w:r>
      <w:proofErr w:type="gramEnd"/>
      <w:r>
        <w:rPr>
          <w:rFonts w:ascii="Times New Roman" w:eastAsia="Times New Roman" w:hAnsi="Times New Roman" w:cs="Times New Roman"/>
          <w:color w:val="000000"/>
          <w:sz w:val="24"/>
          <w:szCs w:val="24"/>
        </w:rPr>
        <w:t xml:space="preserve"> [Accessed on: 18.04.2023]</w:t>
      </w:r>
    </w:p>
    <w:p w14:paraId="060C3C09"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Statista.com, (2023), </w:t>
      </w:r>
      <w:r>
        <w:rPr>
          <w:rFonts w:ascii="Times New Roman" w:eastAsia="Times New Roman" w:hAnsi="Times New Roman" w:cs="Times New Roman"/>
          <w:i/>
          <w:color w:val="000000"/>
          <w:sz w:val="24"/>
          <w:szCs w:val="24"/>
        </w:rPr>
        <w:t xml:space="preserve">Number of Apple Stores in European countries, as of February 2023,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at:https://www.statista.com/statistics/1041526/apple-store-numbers-european-countries/</w:t>
      </w:r>
      <w:proofErr w:type="gramEnd"/>
      <w:r>
        <w:rPr>
          <w:rFonts w:ascii="Times New Roman" w:eastAsia="Times New Roman" w:hAnsi="Times New Roman" w:cs="Times New Roman"/>
          <w:color w:val="000000"/>
          <w:sz w:val="24"/>
          <w:szCs w:val="24"/>
        </w:rPr>
        <w:t xml:space="preserve"> [Accessed on: 18.04.2023]</w:t>
      </w:r>
    </w:p>
    <w:p w14:paraId="1E67E15D"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Statista.com, 2023, </w:t>
      </w:r>
      <w:r>
        <w:rPr>
          <w:rFonts w:ascii="Times New Roman" w:eastAsia="Times New Roman" w:hAnsi="Times New Roman" w:cs="Times New Roman"/>
          <w:i/>
          <w:color w:val="000000"/>
          <w:sz w:val="24"/>
          <w:szCs w:val="24"/>
        </w:rPr>
        <w:t xml:space="preserve">Global smartphone unit shipments of Apple 2010-2022, by quarter,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at:https://www.statista.com/statistics/299153/apple-smartphone-shipments-worldwide/</w:t>
      </w:r>
      <w:proofErr w:type="gramEnd"/>
      <w:r>
        <w:rPr>
          <w:rFonts w:ascii="Times New Roman" w:eastAsia="Times New Roman" w:hAnsi="Times New Roman" w:cs="Times New Roman"/>
          <w:color w:val="000000"/>
          <w:sz w:val="24"/>
          <w:szCs w:val="24"/>
        </w:rPr>
        <w:t xml:space="preserve"> [Accessed on: 18.04.2023]</w:t>
      </w:r>
    </w:p>
    <w:p w14:paraId="123D7A30"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Thedrum.com (2021), </w:t>
      </w:r>
      <w:r>
        <w:rPr>
          <w:rFonts w:ascii="Times New Roman" w:eastAsia="Times New Roman" w:hAnsi="Times New Roman" w:cs="Times New Roman"/>
          <w:i/>
          <w:color w:val="000000"/>
          <w:sz w:val="24"/>
          <w:szCs w:val="24"/>
        </w:rPr>
        <w:t xml:space="preserve">Lockdown drives UK tech adoption to fastest growth in a decade, </w:t>
      </w:r>
      <w:r>
        <w:rPr>
          <w:rFonts w:ascii="Times New Roman" w:eastAsia="Times New Roman" w:hAnsi="Times New Roman" w:cs="Times New Roman"/>
          <w:color w:val="000000"/>
          <w:sz w:val="24"/>
          <w:szCs w:val="24"/>
        </w:rPr>
        <w:t>Available at: https://www.thedrum.com/news/2021/08/17/lockdown-drives-uk-tech-adoption-fastest-growth-decade [Accessed on: 17-04-2023]</w:t>
      </w:r>
    </w:p>
    <w:p w14:paraId="5B854F43"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Theglobaleconomy.com (2022), </w:t>
      </w:r>
      <w:r>
        <w:rPr>
          <w:rFonts w:ascii="Times New Roman" w:eastAsia="Times New Roman" w:hAnsi="Times New Roman" w:cs="Times New Roman"/>
          <w:i/>
          <w:color w:val="000000"/>
          <w:sz w:val="24"/>
          <w:szCs w:val="24"/>
        </w:rPr>
        <w:t>United Kingdom: Political stability,</w:t>
      </w:r>
      <w:r>
        <w:rPr>
          <w:rFonts w:ascii="Times New Roman" w:eastAsia="Times New Roman" w:hAnsi="Times New Roman" w:cs="Times New Roman"/>
          <w:color w:val="000000"/>
          <w:sz w:val="24"/>
          <w:szCs w:val="24"/>
        </w:rPr>
        <w:t xml:space="preserve"> Available at: https://www.theglobaleconomy.com/United-Kingdom/wb_political_stability/#:~:text=Political%20stability%20index%20(%2D2.5%20weak%3B%202.5%20strong)&amp;text=The%20latest%20value%20from%202021,to%20compare%20trends%20over%20time. [Accessed on: 17-04-2023]</w:t>
      </w:r>
    </w:p>
    <w:p w14:paraId="243EB6A7"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bookmarkStart w:id="20" w:name="_heading=h.4i7ojhp" w:colFirst="0" w:colLast="0"/>
      <w:bookmarkEnd w:id="20"/>
      <w:r>
        <w:rPr>
          <w:rFonts w:ascii="Times New Roman" w:eastAsia="Times New Roman" w:hAnsi="Times New Roman" w:cs="Times New Roman"/>
          <w:color w:val="000000"/>
          <w:sz w:val="24"/>
          <w:szCs w:val="24"/>
        </w:rPr>
        <w:t xml:space="preserve">Theguardian.com (2023), </w:t>
      </w:r>
      <w:r>
        <w:rPr>
          <w:rFonts w:ascii="Times New Roman" w:eastAsia="Times New Roman" w:hAnsi="Times New Roman" w:cs="Times New Roman"/>
          <w:i/>
          <w:color w:val="000000"/>
          <w:sz w:val="24"/>
          <w:szCs w:val="24"/>
        </w:rPr>
        <w:t>Shortfall of 330,000 workers in UK due to Brexit, say thinktanks,</w:t>
      </w:r>
      <w:r>
        <w:rPr>
          <w:rFonts w:ascii="Times New Roman" w:eastAsia="Times New Roman" w:hAnsi="Times New Roman" w:cs="Times New Roman"/>
          <w:color w:val="000000"/>
          <w:sz w:val="24"/>
          <w:szCs w:val="24"/>
        </w:rPr>
        <w:t xml:space="preserve"> Available at: https://www.theguardian.com/politics/2023/jan/17/shortfall-of-330000-workers-in-uk-due-to-brexit-say-thinktanks#:~:text=Brexit%20has%20led%20to%20a,by%20leading%20researchers%20has%20found. [Accessed on: 17-04-2023]</w:t>
      </w:r>
    </w:p>
    <w:p w14:paraId="14F1DB12" w14:textId="174E242B"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Thenationalnews.com (2023), </w:t>
      </w:r>
      <w:r>
        <w:rPr>
          <w:rFonts w:ascii="Times New Roman" w:eastAsia="Times New Roman" w:hAnsi="Times New Roman" w:cs="Times New Roman"/>
          <w:i/>
          <w:color w:val="000000"/>
          <w:sz w:val="24"/>
          <w:szCs w:val="24"/>
        </w:rPr>
        <w:t xml:space="preserve">Apple seeks </w:t>
      </w:r>
      <w:r w:rsidR="00E56D99">
        <w:rPr>
          <w:rFonts w:ascii="Times New Roman" w:eastAsia="Times New Roman" w:hAnsi="Times New Roman" w:cs="Times New Roman"/>
          <w:i/>
          <w:color w:val="000000"/>
          <w:sz w:val="24"/>
          <w:szCs w:val="24"/>
        </w:rPr>
        <w:t xml:space="preserve">a </w:t>
      </w:r>
      <w:r>
        <w:rPr>
          <w:rFonts w:ascii="Times New Roman" w:eastAsia="Times New Roman" w:hAnsi="Times New Roman" w:cs="Times New Roman"/>
          <w:i/>
          <w:color w:val="000000"/>
          <w:sz w:val="24"/>
          <w:szCs w:val="24"/>
        </w:rPr>
        <w:t xml:space="preserve">bigger bite of India's booming market with first stores, </w:t>
      </w:r>
      <w:r>
        <w:rPr>
          <w:rFonts w:ascii="Times New Roman" w:eastAsia="Times New Roman" w:hAnsi="Times New Roman" w:cs="Times New Roman"/>
          <w:color w:val="000000"/>
          <w:sz w:val="24"/>
          <w:szCs w:val="24"/>
        </w:rPr>
        <w:t>Available at: https://www.thenationalnews.com/business/technology/2023/04/17/apple-seeks-bigger-bite-of-indias-booming-market-with-first-stores/ [Accessed on: 18-04-2023]</w:t>
      </w:r>
    </w:p>
    <w:p w14:paraId="1D6DF012"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Timesofindia.indiatimes.com, (2023), </w:t>
      </w:r>
      <w:r>
        <w:rPr>
          <w:rFonts w:ascii="Times New Roman" w:eastAsia="Times New Roman" w:hAnsi="Times New Roman" w:cs="Times New Roman"/>
          <w:i/>
          <w:color w:val="000000"/>
          <w:sz w:val="24"/>
          <w:szCs w:val="24"/>
        </w:rPr>
        <w:t xml:space="preserve">2 billion and counting: The number of active Apple devices in the world, </w:t>
      </w:r>
      <w:r>
        <w:rPr>
          <w:rFonts w:ascii="Times New Roman" w:eastAsia="Times New Roman" w:hAnsi="Times New Roman" w:cs="Times New Roman"/>
          <w:color w:val="000000"/>
          <w:sz w:val="24"/>
          <w:szCs w:val="24"/>
        </w:rPr>
        <w:t xml:space="preserve">Available at: </w:t>
      </w:r>
      <w:proofErr w:type="gramStart"/>
      <w:r>
        <w:rPr>
          <w:rFonts w:ascii="Times New Roman" w:eastAsia="Times New Roman" w:hAnsi="Times New Roman" w:cs="Times New Roman"/>
          <w:color w:val="000000"/>
          <w:sz w:val="24"/>
          <w:szCs w:val="24"/>
        </w:rPr>
        <w:t>https://timesofindia.indiatimes.com/gadgets-news/2-billion-and-counting-the-number-of-active-apple-devices-in-the-world/articleshow/97580146.cms[</w:t>
      </w:r>
      <w:proofErr w:type="gramEnd"/>
      <w:r>
        <w:rPr>
          <w:rFonts w:ascii="Times New Roman" w:eastAsia="Times New Roman" w:hAnsi="Times New Roman" w:cs="Times New Roman"/>
          <w:color w:val="000000"/>
          <w:sz w:val="24"/>
          <w:szCs w:val="24"/>
        </w:rPr>
        <w:t>Accessed on: 18.04.2023]</w:t>
      </w:r>
    </w:p>
    <w:p w14:paraId="1D9FB4AA"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UK Parliament (2023), </w:t>
      </w:r>
      <w:r>
        <w:rPr>
          <w:rFonts w:ascii="Times New Roman" w:eastAsia="Times New Roman" w:hAnsi="Times New Roman" w:cs="Times New Roman"/>
          <w:i/>
          <w:color w:val="000000"/>
          <w:sz w:val="24"/>
          <w:szCs w:val="24"/>
        </w:rPr>
        <w:t xml:space="preserve">GDP – International Comparisons: Key Economic Indicators, </w:t>
      </w:r>
      <w:r>
        <w:rPr>
          <w:rFonts w:ascii="Times New Roman" w:eastAsia="Times New Roman" w:hAnsi="Times New Roman" w:cs="Times New Roman"/>
          <w:color w:val="000000"/>
          <w:sz w:val="24"/>
          <w:szCs w:val="24"/>
        </w:rPr>
        <w:t>Available at: https://commonslibrary.parliament.uk/research-briefings/sn02784/#:~:text=GDP%20growth%20in%20recent%20years&amp;text=For%202022%20as%20a%20whole,related%20weakness%20in%20early%202021. [Accessed on: 17-04-2023]</w:t>
      </w:r>
    </w:p>
    <w:p w14:paraId="12E2943C"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Venturebeat.com, Available </w:t>
      </w:r>
      <w:proofErr w:type="gramStart"/>
      <w:r>
        <w:rPr>
          <w:rFonts w:ascii="Times New Roman" w:eastAsia="Times New Roman" w:hAnsi="Times New Roman" w:cs="Times New Roman"/>
          <w:color w:val="000000"/>
          <w:sz w:val="24"/>
          <w:szCs w:val="24"/>
        </w:rPr>
        <w:t>at:https://venturebeat.com/business/apple-supplier-report-88-are-in-asia-44-in-china-11-are-in-america/</w:t>
      </w:r>
      <w:proofErr w:type="gramEnd"/>
      <w:r>
        <w:rPr>
          <w:rFonts w:ascii="Times New Roman" w:eastAsia="Times New Roman" w:hAnsi="Times New Roman" w:cs="Times New Roman"/>
          <w:color w:val="000000"/>
          <w:sz w:val="24"/>
          <w:szCs w:val="24"/>
        </w:rPr>
        <w:t xml:space="preserve"> [Accessed on: 18.04.2023]</w:t>
      </w:r>
    </w:p>
    <w:p w14:paraId="195D774C"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Vox.com (2019), </w:t>
      </w:r>
      <w:r>
        <w:rPr>
          <w:rFonts w:ascii="Times New Roman" w:eastAsia="Times New Roman" w:hAnsi="Times New Roman" w:cs="Times New Roman"/>
          <w:i/>
          <w:color w:val="000000"/>
          <w:sz w:val="24"/>
          <w:szCs w:val="24"/>
        </w:rPr>
        <w:t>How Apple became the world's most valuable company,</w:t>
      </w:r>
      <w:r>
        <w:rPr>
          <w:rFonts w:ascii="Times New Roman" w:eastAsia="Times New Roman" w:hAnsi="Times New Roman" w:cs="Times New Roman"/>
          <w:color w:val="000000"/>
          <w:sz w:val="24"/>
          <w:szCs w:val="24"/>
        </w:rPr>
        <w:t xml:space="preserve"> Available at: https://www.vox.com/2014/11/17/18076360/apple [Accessed on: 18-04-2023]</w:t>
      </w:r>
    </w:p>
    <w:p w14:paraId="31B66C9C" w14:textId="77777777" w:rsidR="00DD44CB" w:rsidRDefault="00275ABF">
      <w:pPr>
        <w:pBdr>
          <w:top w:val="nil"/>
          <w:left w:val="nil"/>
          <w:bottom w:val="nil"/>
          <w:right w:val="nil"/>
          <w:between w:val="nil"/>
        </w:pBd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Wallstreetmojo.com, (2023), </w:t>
      </w:r>
      <w:r>
        <w:rPr>
          <w:rFonts w:ascii="Times New Roman" w:eastAsia="Times New Roman" w:hAnsi="Times New Roman" w:cs="Times New Roman"/>
          <w:i/>
          <w:color w:val="000000"/>
          <w:sz w:val="24"/>
          <w:szCs w:val="24"/>
        </w:rPr>
        <w:t xml:space="preserve">Industry Life Cycle, </w:t>
      </w:r>
      <w:r>
        <w:rPr>
          <w:rFonts w:ascii="Times New Roman" w:eastAsia="Times New Roman" w:hAnsi="Times New Roman" w:cs="Times New Roman"/>
          <w:color w:val="000000"/>
          <w:sz w:val="24"/>
          <w:szCs w:val="24"/>
        </w:rPr>
        <w:t xml:space="preserve">Available </w:t>
      </w:r>
      <w:proofErr w:type="gramStart"/>
      <w:r>
        <w:rPr>
          <w:rFonts w:ascii="Times New Roman" w:eastAsia="Times New Roman" w:hAnsi="Times New Roman" w:cs="Times New Roman"/>
          <w:color w:val="000000"/>
          <w:sz w:val="24"/>
          <w:szCs w:val="24"/>
        </w:rPr>
        <w:t>at:https://www.wallstreetmojo.com/industry-life-cycle/</w:t>
      </w:r>
      <w:proofErr w:type="gramEnd"/>
      <w:r>
        <w:rPr>
          <w:rFonts w:ascii="Times New Roman" w:eastAsia="Times New Roman" w:hAnsi="Times New Roman" w:cs="Times New Roman"/>
          <w:color w:val="000000"/>
          <w:sz w:val="24"/>
          <w:szCs w:val="24"/>
        </w:rPr>
        <w:t xml:space="preserve"> [Accessed on: 18.04.2023]</w:t>
      </w:r>
    </w:p>
    <w:p w14:paraId="3E7179E2" w14:textId="77777777" w:rsidR="00DD44CB" w:rsidRDefault="00275ABF">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Wsj.com (2019), </w:t>
      </w:r>
      <w:r>
        <w:rPr>
          <w:rFonts w:ascii="Times New Roman" w:eastAsia="Times New Roman" w:hAnsi="Times New Roman" w:cs="Times New Roman"/>
          <w:i/>
          <w:color w:val="000000"/>
          <w:sz w:val="24"/>
          <w:szCs w:val="24"/>
        </w:rPr>
        <w:t>An Innovation Slowdown at the Tech Giants</w:t>
      </w:r>
      <w:r>
        <w:rPr>
          <w:rFonts w:ascii="Times New Roman" w:eastAsia="Times New Roman" w:hAnsi="Times New Roman" w:cs="Times New Roman"/>
          <w:color w:val="000000"/>
          <w:sz w:val="24"/>
          <w:szCs w:val="24"/>
        </w:rPr>
        <w:t>, Available at: https://www.wsj.com/articles/an-innovation-slowdown-at-the-tech-giants-1404254249 [Accessed on: 18-04-2023]</w:t>
      </w:r>
    </w:p>
    <w:p w14:paraId="225DAB72" w14:textId="77777777" w:rsidR="00DD44CB" w:rsidRDefault="00DD44CB">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p w14:paraId="7E86EDCE" w14:textId="77777777" w:rsidR="00DD44CB" w:rsidRDefault="00DD44CB">
      <w:pPr>
        <w:pBdr>
          <w:top w:val="nil"/>
          <w:left w:val="nil"/>
          <w:bottom w:val="nil"/>
          <w:right w:val="nil"/>
          <w:between w:val="nil"/>
        </w:pBdr>
        <w:spacing w:after="200" w:line="360" w:lineRule="auto"/>
        <w:jc w:val="both"/>
        <w:rPr>
          <w:rFonts w:ascii="Times New Roman" w:eastAsia="Times New Roman" w:hAnsi="Times New Roman" w:cs="Times New Roman"/>
          <w:color w:val="000000"/>
          <w:sz w:val="24"/>
          <w:szCs w:val="24"/>
        </w:rPr>
      </w:pPr>
    </w:p>
    <w:sectPr w:rsidR="00DD44CB" w:rsidSect="00DB7F61">
      <w:headerReference w:type="default" r:id="rId24"/>
      <w:footerReference w:type="default" r:id="rId2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86300" w14:textId="77777777" w:rsidR="006D4619" w:rsidRDefault="006D4619">
      <w:pPr>
        <w:spacing w:line="240" w:lineRule="auto"/>
      </w:pPr>
      <w:r>
        <w:separator/>
      </w:r>
    </w:p>
  </w:endnote>
  <w:endnote w:type="continuationSeparator" w:id="0">
    <w:p w14:paraId="6A068B3C" w14:textId="77777777" w:rsidR="006D4619" w:rsidRDefault="006D46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B46E3F" w14:textId="77777777" w:rsidR="00A718BE" w:rsidRDefault="00A718BE">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843D7">
      <w:rPr>
        <w:noProof/>
        <w:color w:val="000000"/>
      </w:rPr>
      <w:t>7</w:t>
    </w:r>
    <w:r>
      <w:rPr>
        <w:color w:val="000000"/>
      </w:rPr>
      <w:fldChar w:fldCharType="end"/>
    </w:r>
  </w:p>
  <w:p w14:paraId="2BF63078" w14:textId="77777777" w:rsidR="00A718BE" w:rsidRDefault="00A718BE">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E0B0CC" w14:textId="77777777" w:rsidR="006D4619" w:rsidRDefault="006D4619">
      <w:pPr>
        <w:spacing w:line="240" w:lineRule="auto"/>
      </w:pPr>
      <w:r>
        <w:separator/>
      </w:r>
    </w:p>
  </w:footnote>
  <w:footnote w:type="continuationSeparator" w:id="0">
    <w:p w14:paraId="09BCC25D" w14:textId="77777777" w:rsidR="006D4619" w:rsidRDefault="006D461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AD8EE" w14:textId="4B30F542" w:rsidR="005907E4" w:rsidRDefault="005907E4">
    <w:pPr>
      <w:pStyle w:val="Header"/>
    </w:pPr>
  </w:p>
  <w:p w14:paraId="303DB3CD" w14:textId="77777777" w:rsidR="005907E4" w:rsidRDefault="005907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91BEF"/>
    <w:multiLevelType w:val="multilevel"/>
    <w:tmpl w:val="A6D269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DCC0E88"/>
    <w:multiLevelType w:val="multilevel"/>
    <w:tmpl w:val="549091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300030"/>
    <w:multiLevelType w:val="multilevel"/>
    <w:tmpl w:val="B7AE47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5FC2891"/>
    <w:multiLevelType w:val="multilevel"/>
    <w:tmpl w:val="107A71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6A5601A"/>
    <w:multiLevelType w:val="multilevel"/>
    <w:tmpl w:val="3F08A9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AE90E20"/>
    <w:multiLevelType w:val="multilevel"/>
    <w:tmpl w:val="25F0AD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43F4EE7"/>
    <w:multiLevelType w:val="multilevel"/>
    <w:tmpl w:val="65E6A0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B90697D"/>
    <w:multiLevelType w:val="multilevel"/>
    <w:tmpl w:val="36EA27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E511F49"/>
    <w:multiLevelType w:val="multilevel"/>
    <w:tmpl w:val="B3AA24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5F12C7A"/>
    <w:multiLevelType w:val="multilevel"/>
    <w:tmpl w:val="E75AFA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B573C65"/>
    <w:multiLevelType w:val="multilevel"/>
    <w:tmpl w:val="7BCE05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8010A2B"/>
    <w:multiLevelType w:val="multilevel"/>
    <w:tmpl w:val="A776DA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89D79E5"/>
    <w:multiLevelType w:val="multilevel"/>
    <w:tmpl w:val="42EA55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5FE3DF7"/>
    <w:multiLevelType w:val="multilevel"/>
    <w:tmpl w:val="E8348F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DBE0482"/>
    <w:multiLevelType w:val="multilevel"/>
    <w:tmpl w:val="6332F1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61096A8A"/>
    <w:multiLevelType w:val="multilevel"/>
    <w:tmpl w:val="18D030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68F71AE8"/>
    <w:multiLevelType w:val="multilevel"/>
    <w:tmpl w:val="FB3CEE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C1D5104"/>
    <w:multiLevelType w:val="multilevel"/>
    <w:tmpl w:val="88301B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5626F12"/>
    <w:multiLevelType w:val="multilevel"/>
    <w:tmpl w:val="CAE2D9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75A801CC"/>
    <w:multiLevelType w:val="multilevel"/>
    <w:tmpl w:val="586EF5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9E775CB"/>
    <w:multiLevelType w:val="multilevel"/>
    <w:tmpl w:val="6CA6B1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7DB00C27"/>
    <w:multiLevelType w:val="multilevel"/>
    <w:tmpl w:val="CA0A60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71881415">
    <w:abstractNumId w:val="13"/>
  </w:num>
  <w:num w:numId="2" w16cid:durableId="2034333268">
    <w:abstractNumId w:val="2"/>
  </w:num>
  <w:num w:numId="3" w16cid:durableId="1662000578">
    <w:abstractNumId w:val="19"/>
  </w:num>
  <w:num w:numId="4" w16cid:durableId="494611215">
    <w:abstractNumId w:val="10"/>
  </w:num>
  <w:num w:numId="5" w16cid:durableId="1313556621">
    <w:abstractNumId w:val="20"/>
  </w:num>
  <w:num w:numId="6" w16cid:durableId="1302924073">
    <w:abstractNumId w:val="21"/>
  </w:num>
  <w:num w:numId="7" w16cid:durableId="1740052327">
    <w:abstractNumId w:val="4"/>
  </w:num>
  <w:num w:numId="8" w16cid:durableId="1956785004">
    <w:abstractNumId w:val="18"/>
  </w:num>
  <w:num w:numId="9" w16cid:durableId="1086683627">
    <w:abstractNumId w:val="6"/>
  </w:num>
  <w:num w:numId="10" w16cid:durableId="1734624992">
    <w:abstractNumId w:val="3"/>
  </w:num>
  <w:num w:numId="11" w16cid:durableId="245001507">
    <w:abstractNumId w:val="11"/>
  </w:num>
  <w:num w:numId="12" w16cid:durableId="1238981472">
    <w:abstractNumId w:val="7"/>
  </w:num>
  <w:num w:numId="13" w16cid:durableId="124738364">
    <w:abstractNumId w:val="1"/>
  </w:num>
  <w:num w:numId="14" w16cid:durableId="1562979995">
    <w:abstractNumId w:val="12"/>
  </w:num>
  <w:num w:numId="15" w16cid:durableId="50275533">
    <w:abstractNumId w:val="5"/>
  </w:num>
  <w:num w:numId="16" w16cid:durableId="1590963154">
    <w:abstractNumId w:val="0"/>
  </w:num>
  <w:num w:numId="17" w16cid:durableId="841746388">
    <w:abstractNumId w:val="9"/>
  </w:num>
  <w:num w:numId="18" w16cid:durableId="1928227827">
    <w:abstractNumId w:val="17"/>
  </w:num>
  <w:num w:numId="19" w16cid:durableId="575094024">
    <w:abstractNumId w:val="16"/>
  </w:num>
  <w:num w:numId="20" w16cid:durableId="1892498704">
    <w:abstractNumId w:val="14"/>
  </w:num>
  <w:num w:numId="21" w16cid:durableId="212078982">
    <w:abstractNumId w:val="8"/>
  </w:num>
  <w:num w:numId="22" w16cid:durableId="82655465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DD44CB"/>
    <w:rsid w:val="00001EC9"/>
    <w:rsid w:val="00036677"/>
    <w:rsid w:val="000839A8"/>
    <w:rsid w:val="000D1C26"/>
    <w:rsid w:val="000F5D7A"/>
    <w:rsid w:val="00110F7A"/>
    <w:rsid w:val="001222C0"/>
    <w:rsid w:val="00161656"/>
    <w:rsid w:val="001D5401"/>
    <w:rsid w:val="00205A5A"/>
    <w:rsid w:val="00275ABF"/>
    <w:rsid w:val="003A56DC"/>
    <w:rsid w:val="003E3747"/>
    <w:rsid w:val="00454F7A"/>
    <w:rsid w:val="0055180A"/>
    <w:rsid w:val="005609E4"/>
    <w:rsid w:val="00572E59"/>
    <w:rsid w:val="005907E4"/>
    <w:rsid w:val="005A0963"/>
    <w:rsid w:val="005B09B3"/>
    <w:rsid w:val="00612E49"/>
    <w:rsid w:val="006843D7"/>
    <w:rsid w:val="006D4619"/>
    <w:rsid w:val="006E4C3B"/>
    <w:rsid w:val="006F14D9"/>
    <w:rsid w:val="00762EEF"/>
    <w:rsid w:val="00763DFB"/>
    <w:rsid w:val="007874A7"/>
    <w:rsid w:val="008363D3"/>
    <w:rsid w:val="008E7AE8"/>
    <w:rsid w:val="00995E92"/>
    <w:rsid w:val="009F2062"/>
    <w:rsid w:val="00A00909"/>
    <w:rsid w:val="00A718BE"/>
    <w:rsid w:val="00A912E4"/>
    <w:rsid w:val="00AE3E6D"/>
    <w:rsid w:val="00B2080F"/>
    <w:rsid w:val="00B47541"/>
    <w:rsid w:val="00B65219"/>
    <w:rsid w:val="00B7332F"/>
    <w:rsid w:val="00BE6772"/>
    <w:rsid w:val="00C0674F"/>
    <w:rsid w:val="00C84739"/>
    <w:rsid w:val="00C95C0D"/>
    <w:rsid w:val="00CC6A6E"/>
    <w:rsid w:val="00CF6B54"/>
    <w:rsid w:val="00DB7F61"/>
    <w:rsid w:val="00DD44CB"/>
    <w:rsid w:val="00E55FCF"/>
    <w:rsid w:val="00E56D99"/>
    <w:rsid w:val="00EE7863"/>
    <w:rsid w:val="00F55586"/>
    <w:rsid w:val="00FF7CD4"/>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E536D7A"/>
  <w15:docId w15:val="{37457EB7-20E3-4170-82C1-83D147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70AC"/>
  </w:style>
  <w:style w:type="paragraph" w:styleId="Heading1">
    <w:name w:val="heading 1"/>
    <w:basedOn w:val="Normal1"/>
    <w:next w:val="Normal1"/>
    <w:rsid w:val="00383D5A"/>
    <w:pPr>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383D5A"/>
    <w:pPr>
      <w:spacing w:after="200"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4E46A6"/>
    <w:pPr>
      <w:spacing w:after="200" w:line="360" w:lineRule="auto"/>
      <w:jc w:val="both"/>
      <w:outlineLvl w:val="2"/>
    </w:pPr>
    <w:rPr>
      <w:rFonts w:ascii="Times New Roman" w:eastAsia="Times New Roman" w:hAnsi="Times New Roman" w:cs="Times New Roman"/>
      <w:b/>
      <w:sz w:val="24"/>
      <w:szCs w:val="24"/>
    </w:rPr>
  </w:style>
  <w:style w:type="paragraph" w:styleId="Heading4">
    <w:name w:val="heading 4"/>
    <w:basedOn w:val="Normal1"/>
    <w:next w:val="Normal1"/>
    <w:rsid w:val="004E1204"/>
    <w:pPr>
      <w:keepNext/>
      <w:keepLines/>
      <w:spacing w:before="280" w:after="80"/>
      <w:outlineLvl w:val="3"/>
    </w:pPr>
    <w:rPr>
      <w:color w:val="666666"/>
      <w:sz w:val="24"/>
      <w:szCs w:val="24"/>
    </w:rPr>
  </w:style>
  <w:style w:type="paragraph" w:styleId="Heading5">
    <w:name w:val="heading 5"/>
    <w:basedOn w:val="Normal1"/>
    <w:next w:val="Normal1"/>
    <w:rsid w:val="004E1204"/>
    <w:pPr>
      <w:keepNext/>
      <w:keepLines/>
      <w:spacing w:before="240" w:after="80"/>
      <w:outlineLvl w:val="4"/>
    </w:pPr>
    <w:rPr>
      <w:color w:val="666666"/>
    </w:rPr>
  </w:style>
  <w:style w:type="paragraph" w:styleId="Heading6">
    <w:name w:val="heading 6"/>
    <w:basedOn w:val="Normal1"/>
    <w:next w:val="Normal1"/>
    <w:rsid w:val="004E120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rsid w:val="004E1204"/>
    <w:pPr>
      <w:keepNext/>
      <w:keepLines/>
      <w:spacing w:after="60"/>
    </w:pPr>
    <w:rPr>
      <w:sz w:val="52"/>
      <w:szCs w:val="52"/>
    </w:rPr>
  </w:style>
  <w:style w:type="paragraph" w:customStyle="1" w:styleId="Normal1">
    <w:name w:val="Normal1"/>
    <w:rsid w:val="004E1204"/>
  </w:style>
  <w:style w:type="paragraph" w:styleId="Subtitle">
    <w:name w:val="Subtitle"/>
    <w:basedOn w:val="Normal"/>
    <w:next w:val="Normal"/>
    <w:rsid w:val="00DB7F61"/>
    <w:pPr>
      <w:keepNext/>
      <w:keepLines/>
      <w:pBdr>
        <w:top w:val="nil"/>
        <w:left w:val="nil"/>
        <w:bottom w:val="nil"/>
        <w:right w:val="nil"/>
        <w:between w:val="nil"/>
      </w:pBdr>
      <w:spacing w:after="320"/>
    </w:pPr>
    <w:rPr>
      <w:color w:val="666666"/>
      <w:sz w:val="30"/>
      <w:szCs w:val="30"/>
    </w:rPr>
  </w:style>
  <w:style w:type="table" w:customStyle="1" w:styleId="a">
    <w:basedOn w:val="TableNormal"/>
    <w:rsid w:val="004E1204"/>
    <w:tblPr>
      <w:tblStyleRowBandSize w:val="1"/>
      <w:tblStyleColBandSize w:val="1"/>
      <w:tblCellMar>
        <w:top w:w="100" w:type="dxa"/>
        <w:left w:w="100" w:type="dxa"/>
        <w:bottom w:w="100" w:type="dxa"/>
        <w:right w:w="100" w:type="dxa"/>
      </w:tblCellMar>
    </w:tblPr>
  </w:style>
  <w:style w:type="table" w:customStyle="1" w:styleId="a0">
    <w:basedOn w:val="TableNormal"/>
    <w:rsid w:val="004E1204"/>
    <w:tblPr>
      <w:tblStyleRowBandSize w:val="1"/>
      <w:tblStyleColBandSize w:val="1"/>
      <w:tblCellMar>
        <w:top w:w="100" w:type="dxa"/>
        <w:left w:w="100" w:type="dxa"/>
        <w:bottom w:w="100" w:type="dxa"/>
        <w:right w:w="100" w:type="dxa"/>
      </w:tblCellMar>
    </w:tblPr>
  </w:style>
  <w:style w:type="table" w:customStyle="1" w:styleId="a1">
    <w:basedOn w:val="TableNormal"/>
    <w:rsid w:val="004E1204"/>
    <w:tblPr>
      <w:tblStyleRowBandSize w:val="1"/>
      <w:tblStyleColBandSize w:val="1"/>
      <w:tblCellMar>
        <w:top w:w="100" w:type="dxa"/>
        <w:left w:w="100" w:type="dxa"/>
        <w:bottom w:w="100" w:type="dxa"/>
        <w:right w:w="100" w:type="dxa"/>
      </w:tblCellMar>
    </w:tblPr>
  </w:style>
  <w:style w:type="table" w:customStyle="1" w:styleId="a2">
    <w:basedOn w:val="TableNormal"/>
    <w:rsid w:val="004E1204"/>
    <w:tblPr>
      <w:tblStyleRowBandSize w:val="1"/>
      <w:tblStyleColBandSize w:val="1"/>
      <w:tblCellMar>
        <w:top w:w="100" w:type="dxa"/>
        <w:left w:w="100" w:type="dxa"/>
        <w:bottom w:w="100" w:type="dxa"/>
        <w:right w:w="100" w:type="dxa"/>
      </w:tblCellMar>
    </w:tblPr>
  </w:style>
  <w:style w:type="table" w:customStyle="1" w:styleId="a3">
    <w:basedOn w:val="TableNormal"/>
    <w:rsid w:val="004E1204"/>
    <w:tblPr>
      <w:tblStyleRowBandSize w:val="1"/>
      <w:tblStyleColBandSize w:val="1"/>
      <w:tblCellMar>
        <w:top w:w="100" w:type="dxa"/>
        <w:left w:w="100" w:type="dxa"/>
        <w:bottom w:w="100" w:type="dxa"/>
        <w:right w:w="100" w:type="dxa"/>
      </w:tblCellMar>
    </w:tblPr>
  </w:style>
  <w:style w:type="table" w:customStyle="1" w:styleId="a4">
    <w:basedOn w:val="TableNormal"/>
    <w:rsid w:val="004E1204"/>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4E1204"/>
    <w:pPr>
      <w:spacing w:line="240" w:lineRule="auto"/>
    </w:pPr>
    <w:rPr>
      <w:sz w:val="20"/>
      <w:szCs w:val="20"/>
    </w:rPr>
  </w:style>
  <w:style w:type="character" w:customStyle="1" w:styleId="CommentTextChar">
    <w:name w:val="Comment Text Char"/>
    <w:basedOn w:val="DefaultParagraphFont"/>
    <w:link w:val="CommentText"/>
    <w:uiPriority w:val="99"/>
    <w:semiHidden/>
    <w:rsid w:val="004E1204"/>
    <w:rPr>
      <w:sz w:val="20"/>
      <w:szCs w:val="20"/>
    </w:rPr>
  </w:style>
  <w:style w:type="character" w:styleId="CommentReference">
    <w:name w:val="annotation reference"/>
    <w:basedOn w:val="DefaultParagraphFont"/>
    <w:uiPriority w:val="99"/>
    <w:semiHidden/>
    <w:unhideWhenUsed/>
    <w:rsid w:val="004E1204"/>
    <w:rPr>
      <w:sz w:val="16"/>
      <w:szCs w:val="16"/>
    </w:rPr>
  </w:style>
  <w:style w:type="paragraph" w:styleId="BalloonText">
    <w:name w:val="Balloon Text"/>
    <w:basedOn w:val="Normal"/>
    <w:link w:val="BalloonTextChar"/>
    <w:uiPriority w:val="99"/>
    <w:semiHidden/>
    <w:unhideWhenUsed/>
    <w:rsid w:val="0054144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1447"/>
    <w:rPr>
      <w:rFonts w:ascii="Tahoma" w:hAnsi="Tahoma" w:cs="Tahoma"/>
      <w:sz w:val="16"/>
      <w:szCs w:val="16"/>
    </w:rPr>
  </w:style>
  <w:style w:type="paragraph" w:styleId="TOCHeading">
    <w:name w:val="TOC Heading"/>
    <w:basedOn w:val="Heading1"/>
    <w:next w:val="Normal"/>
    <w:uiPriority w:val="39"/>
    <w:semiHidden/>
    <w:unhideWhenUsed/>
    <w:qFormat/>
    <w:rsid w:val="00160661"/>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60661"/>
    <w:pPr>
      <w:spacing w:after="100"/>
    </w:pPr>
  </w:style>
  <w:style w:type="paragraph" w:styleId="TOC2">
    <w:name w:val="toc 2"/>
    <w:basedOn w:val="Normal"/>
    <w:next w:val="Normal"/>
    <w:autoRedefine/>
    <w:uiPriority w:val="39"/>
    <w:unhideWhenUsed/>
    <w:rsid w:val="00160661"/>
    <w:pPr>
      <w:spacing w:after="100"/>
      <w:ind w:left="220"/>
    </w:pPr>
  </w:style>
  <w:style w:type="paragraph" w:styleId="TOC3">
    <w:name w:val="toc 3"/>
    <w:basedOn w:val="Normal"/>
    <w:next w:val="Normal"/>
    <w:autoRedefine/>
    <w:uiPriority w:val="39"/>
    <w:unhideWhenUsed/>
    <w:rsid w:val="00160661"/>
    <w:pPr>
      <w:spacing w:after="100"/>
      <w:ind w:left="440"/>
    </w:pPr>
  </w:style>
  <w:style w:type="character" w:styleId="Hyperlink">
    <w:name w:val="Hyperlink"/>
    <w:basedOn w:val="DefaultParagraphFont"/>
    <w:uiPriority w:val="99"/>
    <w:unhideWhenUsed/>
    <w:rsid w:val="00160661"/>
    <w:rPr>
      <w:color w:val="0000FF" w:themeColor="hyperlink"/>
      <w:u w:val="single"/>
    </w:rPr>
  </w:style>
  <w:style w:type="paragraph" w:styleId="Header">
    <w:name w:val="header"/>
    <w:basedOn w:val="Normal"/>
    <w:link w:val="HeaderChar"/>
    <w:uiPriority w:val="99"/>
    <w:unhideWhenUsed/>
    <w:rsid w:val="00531A56"/>
    <w:pPr>
      <w:tabs>
        <w:tab w:val="center" w:pos="4680"/>
        <w:tab w:val="right" w:pos="9360"/>
      </w:tabs>
      <w:spacing w:line="240" w:lineRule="auto"/>
    </w:pPr>
  </w:style>
  <w:style w:type="character" w:customStyle="1" w:styleId="HeaderChar">
    <w:name w:val="Header Char"/>
    <w:basedOn w:val="DefaultParagraphFont"/>
    <w:link w:val="Header"/>
    <w:uiPriority w:val="99"/>
    <w:rsid w:val="00531A56"/>
  </w:style>
  <w:style w:type="paragraph" w:styleId="Footer">
    <w:name w:val="footer"/>
    <w:basedOn w:val="Normal"/>
    <w:link w:val="FooterChar"/>
    <w:uiPriority w:val="99"/>
    <w:unhideWhenUsed/>
    <w:rsid w:val="00531A56"/>
    <w:pPr>
      <w:tabs>
        <w:tab w:val="center" w:pos="4680"/>
        <w:tab w:val="right" w:pos="9360"/>
      </w:tabs>
      <w:spacing w:line="240" w:lineRule="auto"/>
    </w:pPr>
  </w:style>
  <w:style w:type="character" w:customStyle="1" w:styleId="FooterChar">
    <w:name w:val="Footer Char"/>
    <w:basedOn w:val="DefaultParagraphFont"/>
    <w:link w:val="Footer"/>
    <w:uiPriority w:val="99"/>
    <w:rsid w:val="00531A56"/>
  </w:style>
  <w:style w:type="table" w:customStyle="1" w:styleId="a5">
    <w:basedOn w:val="TableNormal"/>
    <w:rsid w:val="00DB7F61"/>
    <w:tblPr>
      <w:tblStyleRowBandSize w:val="1"/>
      <w:tblStyleColBandSize w:val="1"/>
      <w:tblCellMar>
        <w:top w:w="100" w:type="dxa"/>
        <w:left w:w="100" w:type="dxa"/>
        <w:bottom w:w="100" w:type="dxa"/>
        <w:right w:w="100" w:type="dxa"/>
      </w:tblCellMar>
    </w:tblPr>
  </w:style>
  <w:style w:type="table" w:customStyle="1" w:styleId="a6">
    <w:basedOn w:val="TableNormal"/>
    <w:rsid w:val="00DB7F61"/>
    <w:tblPr>
      <w:tblStyleRowBandSize w:val="1"/>
      <w:tblStyleColBandSize w:val="1"/>
      <w:tblCellMar>
        <w:left w:w="115" w:type="dxa"/>
        <w:right w:w="115" w:type="dxa"/>
      </w:tblCellMar>
    </w:tblPr>
  </w:style>
  <w:style w:type="table" w:customStyle="1" w:styleId="a7">
    <w:basedOn w:val="TableNormal"/>
    <w:rsid w:val="00DB7F61"/>
    <w:tblPr>
      <w:tblStyleRowBandSize w:val="1"/>
      <w:tblStyleColBandSize w:val="1"/>
      <w:tblCellMar>
        <w:left w:w="115" w:type="dxa"/>
        <w:right w:w="115" w:type="dxa"/>
      </w:tblCellMar>
    </w:tblPr>
  </w:style>
  <w:style w:type="table" w:customStyle="1" w:styleId="a8">
    <w:basedOn w:val="TableNormal"/>
    <w:rsid w:val="00DB7F61"/>
    <w:tblPr>
      <w:tblStyleRowBandSize w:val="1"/>
      <w:tblStyleColBandSize w:val="1"/>
      <w:tblCellMar>
        <w:top w:w="100" w:type="dxa"/>
        <w:left w:w="100" w:type="dxa"/>
        <w:bottom w:w="100" w:type="dxa"/>
        <w:right w:w="100" w:type="dxa"/>
      </w:tblCellMar>
    </w:tblPr>
  </w:style>
  <w:style w:type="table" w:customStyle="1" w:styleId="a9">
    <w:basedOn w:val="TableNormal"/>
    <w:rsid w:val="00DB7F61"/>
    <w:tblPr>
      <w:tblStyleRowBandSize w:val="1"/>
      <w:tblStyleColBandSize w:val="1"/>
      <w:tblCellMar>
        <w:top w:w="100" w:type="dxa"/>
        <w:left w:w="100" w:type="dxa"/>
        <w:bottom w:w="100" w:type="dxa"/>
        <w:right w:w="100" w:type="dxa"/>
      </w:tblCellMar>
    </w:tblPr>
  </w:style>
  <w:style w:type="table" w:customStyle="1" w:styleId="aa">
    <w:basedOn w:val="TableNormal"/>
    <w:rsid w:val="00DB7F61"/>
    <w:tblPr>
      <w:tblStyleRowBandSize w:val="1"/>
      <w:tblStyleColBandSize w:val="1"/>
      <w:tblCellMar>
        <w:top w:w="100" w:type="dxa"/>
        <w:left w:w="100" w:type="dxa"/>
        <w:bottom w:w="100" w:type="dxa"/>
        <w:right w:w="100" w:type="dxa"/>
      </w:tblCellMar>
    </w:tblPr>
  </w:style>
  <w:style w:type="table" w:customStyle="1" w:styleId="ab">
    <w:basedOn w:val="TableNormal"/>
    <w:rsid w:val="00DB7F61"/>
    <w:tblPr>
      <w:tblStyleRowBandSize w:val="1"/>
      <w:tblStyleColBandSize w:val="1"/>
      <w:tblCellMar>
        <w:top w:w="100" w:type="dxa"/>
        <w:left w:w="100" w:type="dxa"/>
        <w:bottom w:w="100" w:type="dxa"/>
        <w:right w:w="100" w:type="dxa"/>
      </w:tblCellMar>
    </w:tblPr>
  </w:style>
  <w:style w:type="table" w:customStyle="1" w:styleId="ac">
    <w:basedOn w:val="TableNormal"/>
    <w:rsid w:val="00DB7F61"/>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VqZtCG032QCAzMrES08JyTskwDw==">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E1A7449-F318-4595-8679-175E570294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1097</TotalTime>
  <Pages>1</Pages>
  <Words>9666</Words>
  <Characters>55097</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Harsimran Kaur Hira (2218345)</cp:lastModifiedBy>
  <cp:revision>15</cp:revision>
  <dcterms:created xsi:type="dcterms:W3CDTF">2023-05-08T10:34:00Z</dcterms:created>
  <dcterms:modified xsi:type="dcterms:W3CDTF">2023-05-08T14:44:00Z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1fa752e3624d3dc7cbfa4144a7d83bfe3b066e748f853cc708c4731171a0143b</vt:lpwstr>
  </property>
</Properties>
</file>