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C0FFDE" w14:textId="77777777" w:rsidR="00936FA1" w:rsidRDefault="006C2994" w:rsidP="006C2994">
      <w:pPr>
        <w:rPr>
          <w:sz w:val="24"/>
          <w:u w:val="single"/>
        </w:rPr>
      </w:pPr>
      <w:r w:rsidRPr="006C2994">
        <w:rPr>
          <w:sz w:val="24"/>
          <w:u w:val="single"/>
        </w:rPr>
        <w:t>Papur Adfyfyrio</w:t>
      </w:r>
    </w:p>
    <w:p w14:paraId="3524A504" w14:textId="77777777" w:rsidR="006C2994" w:rsidRDefault="006C2994" w:rsidP="006C2994">
      <w:pPr>
        <w:rPr>
          <w:sz w:val="24"/>
        </w:rPr>
      </w:pPr>
    </w:p>
    <w:p w14:paraId="59DB5B39" w14:textId="77777777" w:rsidR="006C2994" w:rsidRDefault="002D19FE" w:rsidP="006C2994">
      <w:pPr>
        <w:rPr>
          <w:sz w:val="24"/>
        </w:rPr>
      </w:pPr>
      <w:r>
        <w:rPr>
          <w:sz w:val="24"/>
        </w:rPr>
        <w:t>Yn ystod y brofiad o weithio mew gr</w:t>
      </w:r>
      <w:r>
        <w:rPr>
          <w:rFonts w:cstheme="minorHAnsi"/>
          <w:sz w:val="24"/>
        </w:rPr>
        <w:t>ŵ</w:t>
      </w:r>
      <w:r>
        <w:rPr>
          <w:sz w:val="24"/>
        </w:rPr>
        <w:t>p (neu par, mewn achos fi a’r myfyriwr arall)</w:t>
      </w:r>
      <w:r w:rsidR="00FA05CC">
        <w:rPr>
          <w:sz w:val="24"/>
        </w:rPr>
        <w:t xml:space="preserve"> am ddiogelu, rydw i wedi dysgu llawer o bethau sydd yn ymwneud </w:t>
      </w:r>
      <w:r w:rsidR="00FA05CC">
        <w:rPr>
          <w:rFonts w:cstheme="minorHAnsi"/>
          <w:sz w:val="24"/>
        </w:rPr>
        <w:t>â</w:t>
      </w:r>
      <w:r w:rsidR="00FA05CC">
        <w:rPr>
          <w:sz w:val="24"/>
        </w:rPr>
        <w:t xml:space="preserve">’r broses diogelu a deddfwriaeth perthnasol.  Rydw i hefyd wedi datblygu sgiliau cymdeithasol trwy ymchwilio a cyd-weithio gyda phobl eraill gan cynllunio </w:t>
      </w:r>
      <w:r w:rsidR="00FA05CC" w:rsidRPr="00FA05CC">
        <w:rPr>
          <w:sz w:val="24"/>
        </w:rPr>
        <w:t>Asesiad Cychwynnol Diogelu Plentyn</w:t>
      </w:r>
      <w:r w:rsidR="00FA05CC">
        <w:rPr>
          <w:sz w:val="24"/>
        </w:rPr>
        <w:t xml:space="preserve"> am ein senario gr</w:t>
      </w:r>
      <w:r w:rsidR="00FA05CC">
        <w:rPr>
          <w:rFonts w:cstheme="minorHAnsi"/>
          <w:sz w:val="24"/>
        </w:rPr>
        <w:t>ŵ</w:t>
      </w:r>
      <w:r w:rsidR="00FA05CC">
        <w:rPr>
          <w:sz w:val="24"/>
        </w:rPr>
        <w:t xml:space="preserve">p. </w:t>
      </w:r>
    </w:p>
    <w:p w14:paraId="4F479291" w14:textId="77777777" w:rsidR="001B37E5" w:rsidRPr="000D3372" w:rsidRDefault="00FA05CC" w:rsidP="001B37E5">
      <w:pPr>
        <w:rPr>
          <w:sz w:val="24"/>
        </w:rPr>
      </w:pPr>
      <w:r>
        <w:rPr>
          <w:sz w:val="24"/>
        </w:rPr>
        <w:t>R</w:t>
      </w:r>
      <w:r w:rsidR="009171DF">
        <w:rPr>
          <w:sz w:val="24"/>
        </w:rPr>
        <w:t>oeddwn i yn gwybod ychydig am y cysyniad a brosesau diogelu o fewn y blynyddoedd cynnar</w:t>
      </w:r>
      <w:r w:rsidR="00536C9E">
        <w:rPr>
          <w:sz w:val="24"/>
        </w:rPr>
        <w:t xml:space="preserve"> cyn dechrau’r modiwl</w:t>
      </w:r>
      <w:r w:rsidR="00371FD0">
        <w:rPr>
          <w:sz w:val="24"/>
        </w:rPr>
        <w:t xml:space="preserve"> diogelu</w:t>
      </w:r>
      <w:r w:rsidR="009171DF">
        <w:rPr>
          <w:sz w:val="24"/>
        </w:rPr>
        <w:t>, ond datblygais</w:t>
      </w:r>
      <w:r>
        <w:rPr>
          <w:sz w:val="24"/>
        </w:rPr>
        <w:t xml:space="preserve"> fy wybyddiaeth o </w:t>
      </w:r>
      <w:r w:rsidR="009C7F48">
        <w:rPr>
          <w:sz w:val="24"/>
        </w:rPr>
        <w:t>f</w:t>
      </w:r>
      <w:r>
        <w:rPr>
          <w:sz w:val="24"/>
        </w:rPr>
        <w:t>aterion diogelu yn ystod y modiwl</w:t>
      </w:r>
      <w:r w:rsidR="009171DF">
        <w:rPr>
          <w:sz w:val="24"/>
        </w:rPr>
        <w:t>. D</w:t>
      </w:r>
      <w:r>
        <w:rPr>
          <w:sz w:val="24"/>
        </w:rPr>
        <w:t xml:space="preserve">ysgais </w:t>
      </w:r>
      <w:r w:rsidR="002D2186">
        <w:rPr>
          <w:sz w:val="24"/>
        </w:rPr>
        <w:t xml:space="preserve">i </w:t>
      </w:r>
      <w:r>
        <w:rPr>
          <w:sz w:val="24"/>
        </w:rPr>
        <w:t xml:space="preserve">fwy trwy wneud </w:t>
      </w:r>
      <w:r w:rsidR="001F5EEA">
        <w:rPr>
          <w:sz w:val="24"/>
        </w:rPr>
        <w:t xml:space="preserve">ymchwil am ddiogelu yng Nghymru yn ystod paratoi am </w:t>
      </w:r>
      <w:r>
        <w:rPr>
          <w:sz w:val="24"/>
        </w:rPr>
        <w:t>y senario gr</w:t>
      </w:r>
      <w:r>
        <w:rPr>
          <w:rFonts w:cstheme="minorHAnsi"/>
          <w:sz w:val="24"/>
        </w:rPr>
        <w:t>ŵ</w:t>
      </w:r>
      <w:r>
        <w:rPr>
          <w:sz w:val="24"/>
        </w:rPr>
        <w:t>p</w:t>
      </w:r>
      <w:r w:rsidR="001F5EEA">
        <w:rPr>
          <w:sz w:val="24"/>
        </w:rPr>
        <w:t>.</w:t>
      </w:r>
      <w:r w:rsidR="003137F0">
        <w:rPr>
          <w:sz w:val="24"/>
        </w:rPr>
        <w:t xml:space="preserve"> Penderfynom ni i ymchwilio mewn i </w:t>
      </w:r>
      <w:r w:rsidR="00F77EE9">
        <w:rPr>
          <w:sz w:val="24"/>
        </w:rPr>
        <w:t>g</w:t>
      </w:r>
      <w:r w:rsidR="003137F0">
        <w:rPr>
          <w:sz w:val="24"/>
        </w:rPr>
        <w:t>yfrifoldebau a r</w:t>
      </w:r>
      <w:r w:rsidR="003137F0">
        <w:rPr>
          <w:rFonts w:cstheme="minorHAnsi"/>
          <w:sz w:val="24"/>
        </w:rPr>
        <w:t>ô</w:t>
      </w:r>
      <w:r w:rsidR="003137F0">
        <w:rPr>
          <w:sz w:val="24"/>
        </w:rPr>
        <w:t xml:space="preserve">l swyddog diogelu Cylch Meithrin, gweithiwr cymdeithasol, meddyg teuluol ac ymwelydd iechyd mewn system aml-asiantaethol pan </w:t>
      </w:r>
      <w:r w:rsidR="00B97FA6">
        <w:rPr>
          <w:sz w:val="24"/>
        </w:rPr>
        <w:t>ymwneud gyda mater diogelu yn ystod y blynyddoedd cynnar.</w:t>
      </w:r>
      <w:r w:rsidR="00F77EE9">
        <w:rPr>
          <w:sz w:val="24"/>
        </w:rPr>
        <w:t xml:space="preserve"> Wnes i astudio ac ymchwilio mewn i r</w:t>
      </w:r>
      <w:r w:rsidR="00F77EE9">
        <w:rPr>
          <w:rFonts w:cstheme="minorHAnsi"/>
          <w:sz w:val="24"/>
        </w:rPr>
        <w:t>ô</w:t>
      </w:r>
      <w:r w:rsidR="00F77EE9">
        <w:rPr>
          <w:sz w:val="24"/>
        </w:rPr>
        <w:t xml:space="preserve">l y gweithiwr cymdeithasol ac y meddyg teuluol yn benodol a sut fydd yr ymarferwyr yma yn gweithio gyda’u gilydd mewn system aml-asiantaethol er mwyn cynnal diogelu a cefnogi’r teulu yn y sefyllfa yma. </w:t>
      </w:r>
      <w:r w:rsidR="00855944">
        <w:rPr>
          <w:sz w:val="24"/>
        </w:rPr>
        <w:t xml:space="preserve">Dysgais i </w:t>
      </w:r>
      <w:r w:rsidR="00052A06">
        <w:rPr>
          <w:sz w:val="24"/>
        </w:rPr>
        <w:t xml:space="preserve">fod </w:t>
      </w:r>
      <w:r w:rsidR="00052A06" w:rsidRPr="000D3372">
        <w:rPr>
          <w:sz w:val="24"/>
        </w:rPr>
        <w:t>gweith</w:t>
      </w:r>
      <w:r w:rsidR="00052A06">
        <w:rPr>
          <w:sz w:val="24"/>
        </w:rPr>
        <w:t>wy</w:t>
      </w:r>
      <w:r w:rsidR="00052A06" w:rsidRPr="000D3372">
        <w:rPr>
          <w:sz w:val="24"/>
        </w:rPr>
        <w:t>r cymdeithasol</w:t>
      </w:r>
      <w:r w:rsidR="00052A06">
        <w:rPr>
          <w:sz w:val="24"/>
        </w:rPr>
        <w:t xml:space="preserve"> </w:t>
      </w:r>
      <w:r w:rsidR="00052A06" w:rsidRPr="000D3372">
        <w:rPr>
          <w:sz w:val="24"/>
        </w:rPr>
        <w:t>yn</w:t>
      </w:r>
      <w:r w:rsidR="00052A06">
        <w:rPr>
          <w:sz w:val="24"/>
        </w:rPr>
        <w:t>g Nghymru yn</w:t>
      </w:r>
      <w:r w:rsidR="00052A06" w:rsidRPr="000D3372">
        <w:rPr>
          <w:sz w:val="24"/>
        </w:rPr>
        <w:t xml:space="preserve"> gweithio o dan Deddf Gwasanaethau Cymdeithasol a Lles Cymru</w:t>
      </w:r>
      <w:r w:rsidR="00052A06">
        <w:rPr>
          <w:sz w:val="24"/>
        </w:rPr>
        <w:t xml:space="preserve"> (</w:t>
      </w:r>
      <w:r w:rsidR="00052A06" w:rsidRPr="00052A06">
        <w:rPr>
          <w:sz w:val="24"/>
        </w:rPr>
        <w:t>Llywodraeth Cymru</w:t>
      </w:r>
      <w:r w:rsidR="00052A06">
        <w:rPr>
          <w:sz w:val="24"/>
        </w:rPr>
        <w:t xml:space="preserve">, </w:t>
      </w:r>
      <w:r w:rsidR="00052A06" w:rsidRPr="00052A06">
        <w:rPr>
          <w:sz w:val="24"/>
        </w:rPr>
        <w:t>2017</w:t>
      </w:r>
      <w:r w:rsidR="00052A06">
        <w:rPr>
          <w:sz w:val="24"/>
        </w:rPr>
        <w:t>). Dysgais hefyd am Canllawiau Amddiffyn Plant Gymru Gyfan 2008. Mae’r canllawiau yma yn cynnig wybodaeth am awdurdodau leol ac eu cyfrifoldebau pan ystyried hawliau plant. Ar wefan y Canllawiau Amddiffyn Plant Gymru Gyfan 2008, darllenais mwy am ddeddfwriaeth am hawliau plant a diogelu</w:t>
      </w:r>
      <w:r w:rsidR="00ED491A">
        <w:rPr>
          <w:sz w:val="24"/>
        </w:rPr>
        <w:t xml:space="preserve"> megis Deddf Plant 1989</w:t>
      </w:r>
      <w:r w:rsidR="001B37E5">
        <w:rPr>
          <w:sz w:val="24"/>
        </w:rPr>
        <w:t xml:space="preserve"> a Deddf Plant 2004</w:t>
      </w:r>
      <w:r w:rsidR="00ED491A">
        <w:rPr>
          <w:sz w:val="24"/>
        </w:rPr>
        <w:t xml:space="preserve">. Yn fwy penodol, darllenais am adranau gwahanol o’r Deddf, er enghraifft, Adran 47 sydd yn gofyn i ymarferwyr awdurdodau leol </w:t>
      </w:r>
      <w:r w:rsidR="00ED491A" w:rsidRPr="000D3372">
        <w:rPr>
          <w:sz w:val="24"/>
        </w:rPr>
        <w:t>i gynnal ymholiadau os maent yn credu bod mae plentyn yn dioddef neu mewn peryg o niwed sylweddol</w:t>
      </w:r>
      <w:r w:rsidR="00F8487A">
        <w:rPr>
          <w:sz w:val="24"/>
        </w:rPr>
        <w:t>.</w:t>
      </w:r>
      <w:r w:rsidR="001B37E5">
        <w:rPr>
          <w:sz w:val="24"/>
        </w:rPr>
        <w:t xml:space="preserve"> Dysgais hefyd pan ymchwilio fod</w:t>
      </w:r>
      <w:r w:rsidR="001B37E5" w:rsidRPr="000D3372">
        <w:rPr>
          <w:sz w:val="24"/>
        </w:rPr>
        <w:t xml:space="preserve"> Adran 10 o’r Deddf Plant 2004 y</w:t>
      </w:r>
      <w:r w:rsidR="001B37E5">
        <w:rPr>
          <w:sz w:val="24"/>
        </w:rPr>
        <w:t>w’r adran sydd yn</w:t>
      </w:r>
      <w:r w:rsidR="001B37E5" w:rsidRPr="000D3372">
        <w:rPr>
          <w:sz w:val="24"/>
        </w:rPr>
        <w:t xml:space="preserve"> datgan</w:t>
      </w:r>
      <w:r w:rsidR="001B37E5">
        <w:rPr>
          <w:sz w:val="24"/>
        </w:rPr>
        <w:t xml:space="preserve"> yn penodol</w:t>
      </w:r>
      <w:r w:rsidR="001B37E5" w:rsidRPr="000D3372">
        <w:rPr>
          <w:sz w:val="24"/>
        </w:rPr>
        <w:t xml:space="preserve"> fod rhaid i ymarferwyr o dan yr awdurdod leol gweithio gyda</w:t>
      </w:r>
      <w:r w:rsidR="001B37E5">
        <w:rPr>
          <w:sz w:val="24"/>
        </w:rPr>
        <w:t>’u</w:t>
      </w:r>
      <w:r w:rsidR="001B37E5" w:rsidRPr="000D3372">
        <w:rPr>
          <w:sz w:val="24"/>
        </w:rPr>
        <w:t xml:space="preserve"> gilydd mewn system aml-asiantaethol er mwyn gwella lles y plentyn</w:t>
      </w:r>
      <w:r w:rsidR="001B37E5">
        <w:rPr>
          <w:sz w:val="24"/>
        </w:rPr>
        <w:t xml:space="preserve"> </w:t>
      </w:r>
      <w:r w:rsidR="001B37E5" w:rsidRPr="000D3372">
        <w:t>(tri.x</w:t>
      </w:r>
      <w:r w:rsidR="001B37E5">
        <w:t>, 2</w:t>
      </w:r>
      <w:r w:rsidR="001B37E5" w:rsidRPr="000D3372">
        <w:t>017)</w:t>
      </w:r>
      <w:r w:rsidR="001B37E5">
        <w:t>.</w:t>
      </w:r>
    </w:p>
    <w:p w14:paraId="07CE9DFE" w14:textId="77777777" w:rsidR="00F8487A" w:rsidRDefault="00F8487A" w:rsidP="00F8487A">
      <w:pPr>
        <w:rPr>
          <w:sz w:val="24"/>
        </w:rPr>
      </w:pPr>
    </w:p>
    <w:p w14:paraId="1C8FE088" w14:textId="77777777" w:rsidR="00F8487A" w:rsidRDefault="00E000A5" w:rsidP="00F8487A">
      <w:pPr>
        <w:rPr>
          <w:sz w:val="24"/>
        </w:rPr>
      </w:pPr>
      <w:r>
        <w:rPr>
          <w:sz w:val="24"/>
        </w:rPr>
        <w:t xml:space="preserve"> </w:t>
      </w:r>
      <w:r w:rsidR="009171DF">
        <w:rPr>
          <w:sz w:val="24"/>
        </w:rPr>
        <w:t>Darllenais mewn</w:t>
      </w:r>
      <w:r w:rsidR="00F8487A" w:rsidRPr="000D3372">
        <w:rPr>
          <w:sz w:val="24"/>
        </w:rPr>
        <w:t xml:space="preserve"> Canllawiau Amddiffyn Plant Cymru Gyfan (2008) bod y Cynllun Cenedlaethol Cymraeg wedi mabwsiadu’r Confensiwn y Cenhedloedd Unedig ar Hawliau’r Plentyn</w:t>
      </w:r>
      <w:r w:rsidR="00F8487A">
        <w:rPr>
          <w:sz w:val="24"/>
        </w:rPr>
        <w:t xml:space="preserve"> </w:t>
      </w:r>
      <w:r w:rsidR="00F8487A">
        <w:rPr>
          <w:sz w:val="24"/>
        </w:rPr>
        <w:t>(Canllawiau Amddiffyn Plant Cymru Gyfan, 2008)</w:t>
      </w:r>
      <w:r w:rsidR="00F8487A" w:rsidRPr="000D3372">
        <w:rPr>
          <w:sz w:val="24"/>
        </w:rPr>
        <w:t xml:space="preserve">. </w:t>
      </w:r>
      <w:r w:rsidR="00F8487A">
        <w:rPr>
          <w:sz w:val="24"/>
        </w:rPr>
        <w:t>Rydw i yn ymwybodol o</w:t>
      </w:r>
      <w:r w:rsidR="00CD1533">
        <w:rPr>
          <w:sz w:val="24"/>
        </w:rPr>
        <w:t xml:space="preserve"> Gomisiynydd Plant Cymru </w:t>
      </w:r>
      <w:r w:rsidR="00F8487A">
        <w:rPr>
          <w:sz w:val="24"/>
        </w:rPr>
        <w:t>a fod r</w:t>
      </w:r>
      <w:r w:rsidR="00F8487A" w:rsidRPr="000D3372">
        <w:rPr>
          <w:rFonts w:cstheme="minorHAnsi"/>
          <w:sz w:val="24"/>
        </w:rPr>
        <w:t>ô</w:t>
      </w:r>
      <w:r w:rsidR="00F8487A" w:rsidRPr="000D3372">
        <w:rPr>
          <w:sz w:val="24"/>
        </w:rPr>
        <w:t>l y Comisiynydd Plant Cymru yw i gynnal hawliau a lles plant</w:t>
      </w:r>
      <w:r w:rsidR="009171DF">
        <w:rPr>
          <w:sz w:val="24"/>
        </w:rPr>
        <w:t xml:space="preserve"> yng Nghymru</w:t>
      </w:r>
      <w:r w:rsidR="00CD1533">
        <w:rPr>
          <w:sz w:val="24"/>
        </w:rPr>
        <w:t xml:space="preserve">, ond roedd hi’n diddorol darllen mwy am y deddfwriaeth a gwleidyddiaeth addas am ddiogelu </w:t>
      </w:r>
      <w:r w:rsidR="009171DF">
        <w:rPr>
          <w:sz w:val="24"/>
        </w:rPr>
        <w:t xml:space="preserve">blynyddoedd cynnar </w:t>
      </w:r>
      <w:r w:rsidR="00CD1533">
        <w:rPr>
          <w:sz w:val="24"/>
        </w:rPr>
        <w:t>yng Nghymru megis y Cynllun Cenedlaethol Cymraeth a Confensiwn y Cenhedloedd</w:t>
      </w:r>
      <w:r w:rsidR="00F8487A">
        <w:rPr>
          <w:sz w:val="24"/>
        </w:rPr>
        <w:t>.</w:t>
      </w:r>
    </w:p>
    <w:p w14:paraId="56A59147" w14:textId="77777777" w:rsidR="00371FD0" w:rsidRPr="000D3372" w:rsidRDefault="00371FD0" w:rsidP="00F8487A">
      <w:pPr>
        <w:rPr>
          <w:sz w:val="24"/>
        </w:rPr>
      </w:pPr>
      <w:r>
        <w:rPr>
          <w:sz w:val="24"/>
        </w:rPr>
        <w:t>Roedden i yn ymwybodol bod asesiad o’r sefyllfa yn digwyd gyda gr</w:t>
      </w:r>
      <w:r>
        <w:rPr>
          <w:rFonts w:cstheme="minorHAnsi"/>
          <w:sz w:val="24"/>
        </w:rPr>
        <w:t>ŵ</w:t>
      </w:r>
      <w:r>
        <w:rPr>
          <w:sz w:val="24"/>
        </w:rPr>
        <w:t>p o weithwyr ac ymarferwyr cysylltiedig os maent yn credu bod peryg o niwed sylweddol yn y teulu</w:t>
      </w:r>
      <w:r w:rsidR="00442FD1">
        <w:rPr>
          <w:sz w:val="24"/>
        </w:rPr>
        <w:t xml:space="preserve"> er mwyn amddiffyn iechyd a lles plant a teuluoedd</w:t>
      </w:r>
      <w:r>
        <w:rPr>
          <w:sz w:val="24"/>
        </w:rPr>
        <w:t>, ond dysgais yn ystod cynllunio’r senario gr</w:t>
      </w:r>
      <w:r>
        <w:rPr>
          <w:rFonts w:cstheme="minorHAnsi"/>
          <w:sz w:val="24"/>
        </w:rPr>
        <w:t>ŵ</w:t>
      </w:r>
      <w:r>
        <w:rPr>
          <w:sz w:val="24"/>
        </w:rPr>
        <w:t>p fod enw’r asesiad</w:t>
      </w:r>
      <w:r w:rsidR="00F26CBD">
        <w:rPr>
          <w:sz w:val="24"/>
        </w:rPr>
        <w:t xml:space="preserve"> penderfynol</w:t>
      </w:r>
      <w:r>
        <w:rPr>
          <w:sz w:val="24"/>
        </w:rPr>
        <w:t xml:space="preserve"> yma yw’r </w:t>
      </w:r>
      <w:r w:rsidRPr="000D3372">
        <w:rPr>
          <w:sz w:val="24"/>
        </w:rPr>
        <w:t>Asesiad Cychwynnol Diogelu Plant</w:t>
      </w:r>
      <w:r>
        <w:rPr>
          <w:sz w:val="24"/>
        </w:rPr>
        <w:t>.</w:t>
      </w:r>
    </w:p>
    <w:p w14:paraId="28C342C3" w14:textId="77777777" w:rsidR="00052A06" w:rsidRDefault="00052A06" w:rsidP="006C2994">
      <w:pPr>
        <w:rPr>
          <w:sz w:val="24"/>
        </w:rPr>
      </w:pPr>
    </w:p>
    <w:p w14:paraId="65E4F0E1" w14:textId="77777777" w:rsidR="00052A06" w:rsidRDefault="00726C16" w:rsidP="006C2994">
      <w:pPr>
        <w:rPr>
          <w:sz w:val="24"/>
        </w:rPr>
      </w:pPr>
      <w:r>
        <w:rPr>
          <w:sz w:val="24"/>
        </w:rPr>
        <w:lastRenderedPageBreak/>
        <w:t xml:space="preserve">Roedden i hefyd yn ymwybodol yn barod am wasanaethau a rhaglennu’r </w:t>
      </w:r>
      <w:r w:rsidRPr="00726C16">
        <w:rPr>
          <w:sz w:val="24"/>
        </w:rPr>
        <w:t>Gwasanaethau Iechyd Genedlaethol</w:t>
      </w:r>
      <w:r>
        <w:rPr>
          <w:sz w:val="24"/>
        </w:rPr>
        <w:t xml:space="preserve"> yng Nghymru oherwydd profiadau personol, ond cyfeiriais i tuag at y gwasanaethau pan ymchwilodd y </w:t>
      </w:r>
      <w:r w:rsidRPr="00726C16">
        <w:rPr>
          <w:sz w:val="24"/>
        </w:rPr>
        <w:t>Dull Rhaglen Gofal</w:t>
      </w:r>
      <w:r>
        <w:rPr>
          <w:sz w:val="24"/>
        </w:rPr>
        <w:t>.</w:t>
      </w:r>
    </w:p>
    <w:p w14:paraId="1AF9D0DE" w14:textId="77777777" w:rsidR="00FD145F" w:rsidRPr="00FD145F" w:rsidRDefault="00183B55" w:rsidP="006C2994">
      <w:pPr>
        <w:rPr>
          <w:sz w:val="24"/>
          <w:szCs w:val="24"/>
        </w:rPr>
      </w:pPr>
      <w:r>
        <w:rPr>
          <w:sz w:val="24"/>
        </w:rPr>
        <w:t xml:space="preserve">Yn ystod yr ymchwil, dysgais i llawer am </w:t>
      </w:r>
      <w:r w:rsidR="006E3C1C">
        <w:rPr>
          <w:sz w:val="24"/>
        </w:rPr>
        <w:t xml:space="preserve">cyfrifoldebau meddyg doctor mewn system aml-asiantaethol er mwyn cynnal lles a ddiogelu plant a teuluoedd. </w:t>
      </w:r>
      <w:r w:rsidR="00FF40C8">
        <w:rPr>
          <w:sz w:val="24"/>
        </w:rPr>
        <w:t>Wnes i gwneud ymchwil am sut mae doctor yn gallu helpu mewn achos y senario yma, a darganf</w:t>
      </w:r>
      <w:r w:rsidR="006D0312">
        <w:rPr>
          <w:sz w:val="24"/>
        </w:rPr>
        <w:t xml:space="preserve">yddais bod mae meddyg teuluol yn gallu rhoi cymorth meddygol i’r holl teulu; ar </w:t>
      </w:r>
      <w:r w:rsidR="006D0312">
        <w:rPr>
          <w:rFonts w:cstheme="minorHAnsi"/>
          <w:sz w:val="24"/>
        </w:rPr>
        <w:t>ô</w:t>
      </w:r>
      <w:r w:rsidR="006D0312">
        <w:rPr>
          <w:sz w:val="24"/>
        </w:rPr>
        <w:t>l yr asesiad, mae’r meddyg yn gallu rhoi cymorth gyda acho y fam gyda’i iselder, achos y partner gyda’i yfed, ac yn ymarferiwr pwysig mewn bywyd plentyn oherwydd maent yn sicrhau iechyd dda a fod y plant yn derbyn eu breichiadau. Mae therapi ymddygiad wybyddol yn therapi i helpu phobl gyda problemau meddyliol gwahanol, fel y rhai enwir yma.</w:t>
      </w:r>
      <w:r w:rsidR="000F7F1E">
        <w:rPr>
          <w:sz w:val="24"/>
        </w:rPr>
        <w:t xml:space="preserve"> Dysgais am hyn a sut mae’r meddyg teuluol yn gallu gweithio gyda gweithwyr cymdeithasol er mwyn cyfeirio rhieni a theuluoedd am y cymorth sydd angen a monitro cynnydd a llwyddiant unigolion fel rhan o pacen gofal (</w:t>
      </w:r>
      <w:r w:rsidR="000F7F1E" w:rsidRPr="00FD145F">
        <w:rPr>
          <w:sz w:val="24"/>
          <w:szCs w:val="24"/>
        </w:rPr>
        <w:t>nhs.uk.</w:t>
      </w:r>
      <w:r w:rsidR="00FD145F" w:rsidRPr="00FD145F">
        <w:rPr>
          <w:sz w:val="24"/>
          <w:szCs w:val="24"/>
        </w:rPr>
        <w:t xml:space="preserve">, </w:t>
      </w:r>
      <w:r w:rsidR="000F7F1E" w:rsidRPr="00FD145F">
        <w:rPr>
          <w:sz w:val="24"/>
          <w:szCs w:val="24"/>
        </w:rPr>
        <w:t>2017</w:t>
      </w:r>
      <w:r w:rsidR="000F7F1E" w:rsidRPr="00FD145F">
        <w:rPr>
          <w:sz w:val="24"/>
          <w:szCs w:val="24"/>
        </w:rPr>
        <w:t>; NHS</w:t>
      </w:r>
      <w:r w:rsidR="00FD145F" w:rsidRPr="00FD145F">
        <w:rPr>
          <w:sz w:val="24"/>
          <w:szCs w:val="24"/>
        </w:rPr>
        <w:t xml:space="preserve">, </w:t>
      </w:r>
      <w:r w:rsidR="000F7F1E" w:rsidRPr="00FD145F">
        <w:rPr>
          <w:sz w:val="24"/>
          <w:szCs w:val="24"/>
        </w:rPr>
        <w:t>2019</w:t>
      </w:r>
      <w:r w:rsidR="00FD145F" w:rsidRPr="00FD145F">
        <w:rPr>
          <w:sz w:val="24"/>
          <w:szCs w:val="24"/>
        </w:rPr>
        <w:t>).</w:t>
      </w:r>
    </w:p>
    <w:p w14:paraId="7CCE820D" w14:textId="2207DB99" w:rsidR="00FD145F" w:rsidRDefault="00FD145F" w:rsidP="006C2994">
      <w:pPr>
        <w:rPr>
          <w:sz w:val="24"/>
          <w:szCs w:val="24"/>
        </w:rPr>
      </w:pPr>
      <w:r w:rsidRPr="00FD145F">
        <w:rPr>
          <w:sz w:val="24"/>
          <w:szCs w:val="24"/>
        </w:rPr>
        <w:t>Trwy gweithio</w:t>
      </w:r>
      <w:r>
        <w:rPr>
          <w:sz w:val="24"/>
          <w:szCs w:val="24"/>
        </w:rPr>
        <w:t xml:space="preserve"> gyda myfyrwraig arall am y senario diogelu yn y blynyddoedd Cynnar, dysgais i hefyd am cyfrifoldebau a r</w:t>
      </w:r>
      <w:r>
        <w:rPr>
          <w:rFonts w:cstheme="minorHAnsi"/>
          <w:sz w:val="24"/>
          <w:szCs w:val="24"/>
        </w:rPr>
        <w:t>ô</w:t>
      </w:r>
      <w:r>
        <w:rPr>
          <w:sz w:val="24"/>
          <w:szCs w:val="24"/>
        </w:rPr>
        <w:t xml:space="preserve">l y swyddog diogelu mewn lleoliadau megis Cylchoedd Meithrin, a swyddogaeth a dyletswyddd yr ymwelydd iechyd. Darganfyddom ni fod </w:t>
      </w:r>
      <w:r w:rsidRPr="00FD145F">
        <w:rPr>
          <w:sz w:val="24"/>
          <w:szCs w:val="24"/>
        </w:rPr>
        <w:t xml:space="preserve">polisi a gweithdrefnau Amddiffyn Plant y Cylch Meithrin yn cydymffurfio </w:t>
      </w:r>
      <w:r>
        <w:rPr>
          <w:sz w:val="24"/>
          <w:szCs w:val="24"/>
        </w:rPr>
        <w:t>gyda</w:t>
      </w:r>
      <w:r w:rsidRPr="00FD145F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Cynllun </w:t>
      </w:r>
      <w:r w:rsidRPr="00FD145F">
        <w:rPr>
          <w:sz w:val="24"/>
          <w:szCs w:val="24"/>
        </w:rPr>
        <w:t>Amddiffyn Plant Cymru Gyfan 2008, Deddf Plant 1989 a chanllawiau diogelu plant</w:t>
      </w:r>
      <w:r w:rsidR="00FF497E">
        <w:rPr>
          <w:sz w:val="24"/>
          <w:szCs w:val="24"/>
        </w:rPr>
        <w:t xml:space="preserve"> (Mudiad Meithrin, d.d)</w:t>
      </w:r>
      <w:r>
        <w:rPr>
          <w:sz w:val="24"/>
          <w:szCs w:val="24"/>
        </w:rPr>
        <w:t>. Dysgais fod yr ymwelydd iechyd yn gweithio mewn system aml-asiantaethol gyda ymarferwyr ac arbenigwyr eraill</w:t>
      </w:r>
      <w:r w:rsidRPr="00FD145F">
        <w:rPr>
          <w:sz w:val="24"/>
          <w:szCs w:val="24"/>
        </w:rPr>
        <w:t xml:space="preserve"> o dan Ddeddf Plant 2004</w:t>
      </w:r>
      <w:r w:rsidR="00E136A8">
        <w:rPr>
          <w:sz w:val="24"/>
          <w:szCs w:val="24"/>
        </w:rPr>
        <w:t xml:space="preserve">, a fod </w:t>
      </w:r>
      <w:r w:rsidR="00DB53DA">
        <w:rPr>
          <w:sz w:val="24"/>
          <w:szCs w:val="24"/>
        </w:rPr>
        <w:t>yna</w:t>
      </w:r>
      <w:r w:rsidR="00E136A8">
        <w:rPr>
          <w:sz w:val="24"/>
          <w:szCs w:val="24"/>
        </w:rPr>
        <w:t xml:space="preserve"> tebygolrwydd bydd yr ymwelydd iechyd yr ymarferwr cyntaf i gydnabod os mae plentyn mewn niwed, ac os oes angen cymryd camau i amddiffyn rhag hynny</w:t>
      </w:r>
      <w:r>
        <w:rPr>
          <w:sz w:val="24"/>
          <w:szCs w:val="24"/>
        </w:rPr>
        <w:t xml:space="preserve"> (</w:t>
      </w:r>
      <w:r w:rsidR="005524F4">
        <w:rPr>
          <w:sz w:val="24"/>
          <w:szCs w:val="24"/>
        </w:rPr>
        <w:t>NHS, 2019</w:t>
      </w:r>
      <w:r>
        <w:rPr>
          <w:sz w:val="24"/>
          <w:szCs w:val="24"/>
        </w:rPr>
        <w:t>).</w:t>
      </w:r>
    </w:p>
    <w:p w14:paraId="47CC63AC" w14:textId="26345B34" w:rsidR="00FD145F" w:rsidRDefault="007D6079" w:rsidP="006C2994">
      <w:pPr>
        <w:rPr>
          <w:rFonts w:cs="Calibri"/>
          <w:sz w:val="24"/>
        </w:rPr>
      </w:pPr>
      <w:r w:rsidRPr="007D6079">
        <w:rPr>
          <w:sz w:val="24"/>
        </w:rPr>
        <w:t>Roeddwn i’n adnabod y swyddog diogelu mewn lleoliad blynyddoedd cynnar</w:t>
      </w:r>
      <w:r>
        <w:rPr>
          <w:sz w:val="24"/>
        </w:rPr>
        <w:t xml:space="preserve"> i fod yn un o’r aeloday pwysicaf yn y lleoliad, ond mae’r ymchwil wedi cadarnhau’r pwysicrwydd yma trwy datgan fod y</w:t>
      </w:r>
      <w:r w:rsidRPr="007D6079">
        <w:rPr>
          <w:rFonts w:cs="Calibri"/>
          <w:sz w:val="24"/>
        </w:rPr>
        <w:t xml:space="preserve"> Swyddog Diogelu Dynodedig ydy</w:t>
      </w:r>
      <w:r>
        <w:rPr>
          <w:rFonts w:cs="Calibri"/>
          <w:sz w:val="24"/>
        </w:rPr>
        <w:t>’r</w:t>
      </w:r>
      <w:r w:rsidRPr="007D6079">
        <w:rPr>
          <w:rFonts w:cs="Calibri"/>
          <w:sz w:val="24"/>
        </w:rPr>
        <w:t xml:space="preserve"> pwynt cyswllt cyntaf </w:t>
      </w:r>
      <w:r>
        <w:rPr>
          <w:rFonts w:cs="Calibri"/>
          <w:sz w:val="24"/>
        </w:rPr>
        <w:t>am yr</w:t>
      </w:r>
      <w:r w:rsidRPr="007D6079">
        <w:rPr>
          <w:rFonts w:cs="Calibri"/>
          <w:sz w:val="24"/>
        </w:rPr>
        <w:t xml:space="preserve"> holl staff a gwirfoddolwyr </w:t>
      </w:r>
      <w:r>
        <w:rPr>
          <w:rFonts w:cs="Calibri"/>
          <w:sz w:val="24"/>
        </w:rPr>
        <w:t>er mwyn c</w:t>
      </w:r>
      <w:r w:rsidRPr="007D6079">
        <w:rPr>
          <w:rFonts w:cs="Calibri"/>
          <w:sz w:val="24"/>
        </w:rPr>
        <w:t>ael cyngor</w:t>
      </w:r>
      <w:r w:rsidR="00585CEB">
        <w:rPr>
          <w:rFonts w:cs="Calibri"/>
          <w:sz w:val="24"/>
        </w:rPr>
        <w:t xml:space="preserve"> ac adborth</w:t>
      </w:r>
      <w:r w:rsidRPr="007D6079">
        <w:rPr>
          <w:rFonts w:cs="Calibri"/>
          <w:sz w:val="24"/>
        </w:rPr>
        <w:t xml:space="preserve"> os ydy</w:t>
      </w:r>
      <w:r>
        <w:rPr>
          <w:rFonts w:cs="Calibri"/>
          <w:sz w:val="24"/>
        </w:rPr>
        <w:t>n</w:t>
      </w:r>
      <w:r w:rsidRPr="007D6079">
        <w:rPr>
          <w:rFonts w:cs="Calibri"/>
          <w:sz w:val="24"/>
        </w:rPr>
        <w:t xml:space="preserve"> yn p</w:t>
      </w:r>
      <w:r w:rsidR="00585CEB">
        <w:rPr>
          <w:rFonts w:cs="Calibri"/>
          <w:sz w:val="24"/>
        </w:rPr>
        <w:t>ryderu a</w:t>
      </w:r>
      <w:r w:rsidRPr="007D6079">
        <w:rPr>
          <w:rFonts w:cs="Calibri"/>
          <w:sz w:val="24"/>
        </w:rPr>
        <w:t xml:space="preserve">m </w:t>
      </w:r>
      <w:r w:rsidR="00585CEB">
        <w:rPr>
          <w:rFonts w:cs="Calibri"/>
          <w:sz w:val="24"/>
        </w:rPr>
        <w:t>iechyd, les neu diogelwch plentyn yn y lleoliad (</w:t>
      </w:r>
      <w:r w:rsidR="00585CEB" w:rsidRPr="00585CEB">
        <w:rPr>
          <w:rFonts w:cs="Calibri"/>
          <w:sz w:val="24"/>
        </w:rPr>
        <w:t>Leedsscp</w:t>
      </w:r>
      <w:r w:rsidR="00585CEB">
        <w:rPr>
          <w:rFonts w:cs="Calibri"/>
          <w:sz w:val="24"/>
        </w:rPr>
        <w:t>, 2019).</w:t>
      </w:r>
      <w:r w:rsidR="00585CEB" w:rsidRPr="00585CEB">
        <w:rPr>
          <w:rFonts w:cs="Calibri"/>
          <w:sz w:val="24"/>
        </w:rPr>
        <w:t xml:space="preserve"> </w:t>
      </w:r>
    </w:p>
    <w:p w14:paraId="071895D4" w14:textId="4F158125" w:rsidR="00183B55" w:rsidRDefault="00B622DA" w:rsidP="006C2994">
      <w:pPr>
        <w:rPr>
          <w:sz w:val="24"/>
        </w:rPr>
      </w:pPr>
      <w:r>
        <w:rPr>
          <w:rFonts w:cs="Calibri"/>
          <w:sz w:val="24"/>
        </w:rPr>
        <w:t>Roeddwn i’n ymwybodol bod diogelu yn gallu fod yn mater sensitif oherwydd y natur o’r pwnc a’r ffaith bod hyn yn effeithio ymarferwyr, plant a holl teuluoedd yn haddysgol ac yn bersonol. Credaf ddylai’r sensitifrwydd cael ei esbonio ar dechrau’r modiwl er mwyn i myfyrwyr adnabod holl testunau’r pwnc wedi’i baratoi</w:t>
      </w:r>
      <w:r w:rsidR="007B4598">
        <w:rPr>
          <w:rFonts w:cs="Calibri"/>
          <w:sz w:val="24"/>
        </w:rPr>
        <w:t xml:space="preserve"> amddynt,</w:t>
      </w:r>
      <w:r>
        <w:rPr>
          <w:rFonts w:cs="Calibri"/>
          <w:sz w:val="24"/>
        </w:rPr>
        <w:t xml:space="preserve"> oherwydd teimlaf nid ydw i wedi dysgu cymaint ac y gallwn yn y darlithoedd</w:t>
      </w:r>
      <w:r w:rsidR="00F060FF">
        <w:rPr>
          <w:rFonts w:cs="Calibri"/>
          <w:sz w:val="24"/>
        </w:rPr>
        <w:t xml:space="preserve"> oherwydd profiadau sensitif diogelu fy hun</w:t>
      </w:r>
      <w:r>
        <w:rPr>
          <w:rFonts w:cs="Calibri"/>
          <w:sz w:val="24"/>
        </w:rPr>
        <w:t>, ond dweud hynny, teimlaf fod dysgais llawer yn gwell pan gwneud yr ymchwil a gweithio mewn gr</w:t>
      </w:r>
      <w:r>
        <w:rPr>
          <w:rFonts w:cstheme="minorHAnsi"/>
          <w:sz w:val="24"/>
        </w:rPr>
        <w:t>ŵ</w:t>
      </w:r>
      <w:r>
        <w:rPr>
          <w:rFonts w:cs="Calibri"/>
          <w:sz w:val="24"/>
        </w:rPr>
        <w:t xml:space="preserve">p am y senario </w:t>
      </w:r>
      <w:r w:rsidR="00F060FF">
        <w:rPr>
          <w:rFonts w:cs="Calibri"/>
          <w:sz w:val="24"/>
        </w:rPr>
        <w:t xml:space="preserve">diogelu </w:t>
      </w:r>
      <w:bookmarkStart w:id="0" w:name="_GoBack"/>
      <w:bookmarkEnd w:id="0"/>
      <w:r>
        <w:rPr>
          <w:rFonts w:cs="Calibri"/>
          <w:sz w:val="24"/>
        </w:rPr>
        <w:t>penodol. Credaf wnes i ddysgu llawer yn gwell yn ystod y paratoi gwaith gr</w:t>
      </w:r>
      <w:r>
        <w:rPr>
          <w:rFonts w:cstheme="minorHAnsi"/>
          <w:sz w:val="24"/>
        </w:rPr>
        <w:t>ŵ</w:t>
      </w:r>
      <w:r>
        <w:rPr>
          <w:rFonts w:cs="Calibri"/>
          <w:sz w:val="24"/>
        </w:rPr>
        <w:t>p oherwydd wnes i fwynhau ymchwilio mewn i ymarferwyr a gyfrifoldebau penodol er mwyn amddiffyn diogelu plant yn y blynyddoedd cynnar.</w:t>
      </w:r>
    </w:p>
    <w:p w14:paraId="55389F69" w14:textId="77777777" w:rsidR="00726C16" w:rsidRDefault="00726C16" w:rsidP="006C2994">
      <w:pPr>
        <w:rPr>
          <w:sz w:val="24"/>
        </w:rPr>
      </w:pPr>
    </w:p>
    <w:p w14:paraId="78485E3A" w14:textId="77777777" w:rsidR="00726C16" w:rsidRDefault="00726C16" w:rsidP="006C2994">
      <w:pPr>
        <w:rPr>
          <w:sz w:val="24"/>
        </w:rPr>
      </w:pPr>
    </w:p>
    <w:p w14:paraId="0B53C42B" w14:textId="77777777" w:rsidR="00052A06" w:rsidRDefault="00052A06" w:rsidP="006C2994">
      <w:pPr>
        <w:rPr>
          <w:sz w:val="24"/>
        </w:rPr>
      </w:pPr>
    </w:p>
    <w:p w14:paraId="27996B15" w14:textId="77777777" w:rsidR="00052A06" w:rsidRDefault="00052A06" w:rsidP="006C2994">
      <w:pPr>
        <w:rPr>
          <w:sz w:val="24"/>
        </w:rPr>
      </w:pPr>
      <w:r>
        <w:rPr>
          <w:sz w:val="24"/>
        </w:rPr>
        <w:lastRenderedPageBreak/>
        <w:t>Rhestr adfyfyrio:</w:t>
      </w:r>
    </w:p>
    <w:p w14:paraId="43ADC6B7" w14:textId="77777777" w:rsidR="00052A06" w:rsidRDefault="00052A06" w:rsidP="00052A06">
      <w:r w:rsidRPr="000D3372">
        <w:t xml:space="preserve">Canllawiau Amddiffyn Plant Cymru Gyfan 2008. (2008). [e-lyfr] </w:t>
      </w:r>
      <w:r w:rsidRPr="000D3372">
        <w:rPr>
          <w:i/>
        </w:rPr>
        <w:t>Canllawiau Amddiffyn Plant Cymru Gyfan 2008</w:t>
      </w:r>
      <w:r w:rsidRPr="000D3372">
        <w:t>. Ar gael o: http://file:///C:/Users/User/AppData/Local/Packages/Microsoft.MicrosoftEdge_8wekyb3d8bbwe/TempState/Downloads/All-Wales-Child-Protection-Procedures-2008%20(3).pdf [Darllenwyd 14 Mawrth 2019].</w:t>
      </w:r>
    </w:p>
    <w:p w14:paraId="7CAD3C42" w14:textId="77777777" w:rsidR="00CD1533" w:rsidRDefault="00CD1533" w:rsidP="00052A06"/>
    <w:p w14:paraId="1CEDB1C1" w14:textId="77777777" w:rsidR="001B37E5" w:rsidRPr="000D3372" w:rsidRDefault="001B37E5" w:rsidP="001B37E5">
      <w:r w:rsidRPr="000D3372">
        <w:t xml:space="preserve">Children’s Commissioner for Wales. (2019). </w:t>
      </w:r>
      <w:r w:rsidRPr="000D3372">
        <w:rPr>
          <w:i/>
        </w:rPr>
        <w:t>UNCRC - Children’s Commissioner for Wales.</w:t>
      </w:r>
      <w:r w:rsidRPr="000D3372">
        <w:t xml:space="preserve"> [ar-lein] Ar gael o: https://www.childcomwales.org.uk/uncrc-childrens-rights/uncrc/ [Darllenwyd 14 Mawrth 2019].</w:t>
      </w:r>
    </w:p>
    <w:p w14:paraId="65C903AA" w14:textId="77777777" w:rsidR="001B37E5" w:rsidRDefault="001B37E5" w:rsidP="00052A06"/>
    <w:p w14:paraId="6B9E86B1" w14:textId="77777777" w:rsidR="00CD1533" w:rsidRPr="000D3372" w:rsidRDefault="00CD1533" w:rsidP="00052A06">
      <w:r w:rsidRPr="00CD1533">
        <w:t xml:space="preserve">Comisiynydd Plant Cymru. (2019). </w:t>
      </w:r>
      <w:r w:rsidRPr="00CD1533">
        <w:rPr>
          <w:i/>
        </w:rPr>
        <w:t>Hafan - Hawlfraint Comisiynydd Plant Cymru.</w:t>
      </w:r>
      <w:r w:rsidRPr="00CD1533">
        <w:t xml:space="preserve"> [</w:t>
      </w:r>
      <w:r>
        <w:t>ar-lein</w:t>
      </w:r>
      <w:r w:rsidRPr="00CD1533">
        <w:t>] A</w:t>
      </w:r>
      <w:r>
        <w:t>r gael o</w:t>
      </w:r>
      <w:r w:rsidRPr="00CD1533">
        <w:t>: https://www.complantcymru.org.uk/ [</w:t>
      </w:r>
      <w:r>
        <w:t>Darllenwyd</w:t>
      </w:r>
      <w:r w:rsidRPr="00CD1533">
        <w:t xml:space="preserve"> 14 Ma</w:t>
      </w:r>
      <w:r>
        <w:t>w</w:t>
      </w:r>
      <w:r w:rsidRPr="00CD1533">
        <w:t>r</w:t>
      </w:r>
      <w:r>
        <w:t>th</w:t>
      </w:r>
      <w:r w:rsidRPr="00CD1533">
        <w:t xml:space="preserve"> 2019].</w:t>
      </w:r>
    </w:p>
    <w:p w14:paraId="3BA230C2" w14:textId="25BFF8FB" w:rsidR="00052A06" w:rsidRDefault="00052A06" w:rsidP="006C2994">
      <w:pPr>
        <w:rPr>
          <w:sz w:val="24"/>
        </w:rPr>
      </w:pPr>
    </w:p>
    <w:p w14:paraId="50BF70AD" w14:textId="28FBCD85" w:rsidR="00585CEB" w:rsidRPr="007C2AD4" w:rsidRDefault="00585CEB" w:rsidP="007C2AD4">
      <w:pPr>
        <w:spacing w:after="180" w:line="240" w:lineRule="auto"/>
        <w:ind w:left="450" w:hanging="450"/>
        <w:rPr>
          <w:rFonts w:eastAsia="Times New Roman" w:cs="Calibri"/>
          <w:color w:val="000000"/>
          <w:lang w:eastAsia="en-GB"/>
        </w:rPr>
      </w:pPr>
      <w:r>
        <w:rPr>
          <w:rFonts w:eastAsia="Times New Roman" w:cs="Calibri"/>
          <w:color w:val="000000"/>
          <w:lang w:eastAsia="en-GB"/>
        </w:rPr>
        <w:t>Leedsscp.org.uk. (2019). </w:t>
      </w:r>
      <w:r>
        <w:rPr>
          <w:rFonts w:eastAsia="Times New Roman" w:cs="Calibri"/>
          <w:i/>
          <w:iCs/>
          <w:color w:val="000000"/>
          <w:lang w:eastAsia="en-GB"/>
        </w:rPr>
        <w:t>LSCP - Role of the Designated Safeguarding Officer</w:t>
      </w:r>
      <w:r>
        <w:rPr>
          <w:rFonts w:eastAsia="Times New Roman" w:cs="Calibri"/>
          <w:color w:val="000000"/>
          <w:lang w:eastAsia="en-GB"/>
        </w:rPr>
        <w:t>. [</w:t>
      </w:r>
      <w:r w:rsidR="007C2AD4">
        <w:rPr>
          <w:rFonts w:eastAsia="Times New Roman" w:cs="Calibri"/>
          <w:color w:val="000000"/>
          <w:lang w:eastAsia="en-GB"/>
        </w:rPr>
        <w:t>ar-lein</w:t>
      </w:r>
      <w:r>
        <w:rPr>
          <w:rFonts w:eastAsia="Times New Roman" w:cs="Calibri"/>
          <w:color w:val="000000"/>
          <w:lang w:eastAsia="en-GB"/>
        </w:rPr>
        <w:t>] A</w:t>
      </w:r>
      <w:r w:rsidR="007C2AD4">
        <w:rPr>
          <w:rFonts w:eastAsia="Times New Roman" w:cs="Calibri"/>
          <w:color w:val="000000"/>
          <w:lang w:eastAsia="en-GB"/>
        </w:rPr>
        <w:t>r gael o</w:t>
      </w:r>
      <w:r>
        <w:rPr>
          <w:rFonts w:eastAsia="Times New Roman" w:cs="Calibri"/>
          <w:color w:val="000000"/>
          <w:lang w:eastAsia="en-GB"/>
        </w:rPr>
        <w:t>:</w:t>
      </w:r>
      <w:r w:rsidR="007C2AD4">
        <w:rPr>
          <w:rFonts w:eastAsia="Times New Roman" w:cs="Calibri"/>
          <w:color w:val="000000"/>
          <w:lang w:eastAsia="en-GB"/>
        </w:rPr>
        <w:t xml:space="preserve"> </w:t>
      </w:r>
      <w:r>
        <w:rPr>
          <w:rFonts w:eastAsia="Times New Roman" w:cs="Calibri"/>
          <w:color w:val="000000"/>
          <w:lang w:eastAsia="en-GB"/>
        </w:rPr>
        <w:t>https://www.leedsscp.org.uk/Voluntary-Community-Faith-Third-Sector/Role-of-the-designated-Safeguarding-officer [</w:t>
      </w:r>
      <w:r w:rsidR="007C2AD4">
        <w:rPr>
          <w:rFonts w:eastAsia="Times New Roman" w:cs="Calibri"/>
          <w:color w:val="000000"/>
          <w:lang w:eastAsia="en-GB"/>
        </w:rPr>
        <w:t>Darllenwyd</w:t>
      </w:r>
      <w:r>
        <w:rPr>
          <w:rFonts w:eastAsia="Times New Roman" w:cs="Calibri"/>
          <w:color w:val="000000"/>
          <w:lang w:eastAsia="en-GB"/>
        </w:rPr>
        <w:t xml:space="preserve"> 15 Ma</w:t>
      </w:r>
      <w:r w:rsidR="007C2AD4">
        <w:rPr>
          <w:rFonts w:eastAsia="Times New Roman" w:cs="Calibri"/>
          <w:color w:val="000000"/>
          <w:lang w:eastAsia="en-GB"/>
        </w:rPr>
        <w:t>wrth</w:t>
      </w:r>
      <w:r>
        <w:rPr>
          <w:rFonts w:eastAsia="Times New Roman" w:cs="Calibri"/>
          <w:color w:val="000000"/>
          <w:lang w:eastAsia="en-GB"/>
        </w:rPr>
        <w:t xml:space="preserve"> 2019].</w:t>
      </w:r>
    </w:p>
    <w:p w14:paraId="06E7C0DF" w14:textId="77777777" w:rsidR="00585CEB" w:rsidRDefault="00585CEB" w:rsidP="006C2994">
      <w:pPr>
        <w:rPr>
          <w:sz w:val="24"/>
        </w:rPr>
      </w:pPr>
    </w:p>
    <w:p w14:paraId="58355113" w14:textId="77777777" w:rsidR="00052A06" w:rsidRPr="000D3372" w:rsidRDefault="00052A06" w:rsidP="00052A06">
      <w:r w:rsidRPr="000D3372">
        <w:t xml:space="preserve">Llywodraeth Cymru (2017). </w:t>
      </w:r>
      <w:r w:rsidRPr="000D3372">
        <w:rPr>
          <w:i/>
        </w:rPr>
        <w:t>Llywodraeth Cymru|Mae gofal a chymorth yng Nghymru yn newid</w:t>
      </w:r>
      <w:r w:rsidRPr="000D3372">
        <w:t>. [ar-lein] Gov.wales. Ar gael o: https://gov.wales/topics/health/socialcare/act/?skip=1&amp;lang=cy [Darllenwyd 13 Mawrth 2019].</w:t>
      </w:r>
    </w:p>
    <w:p w14:paraId="10743480" w14:textId="77777777" w:rsidR="00052A06" w:rsidRDefault="00052A06" w:rsidP="006C2994">
      <w:pPr>
        <w:rPr>
          <w:sz w:val="24"/>
        </w:rPr>
      </w:pPr>
    </w:p>
    <w:p w14:paraId="336352C5" w14:textId="07F40DBC" w:rsidR="00331EDB" w:rsidRDefault="00331EDB" w:rsidP="00D82DDB">
      <w:pPr>
        <w:pStyle w:val="NormalWeb"/>
        <w:spacing w:before="0" w:after="180"/>
        <w:jc w:val="both"/>
      </w:pPr>
      <w:proofErr w:type="spellStart"/>
      <w:r>
        <w:rPr>
          <w:rFonts w:ascii="Calibri" w:hAnsi="Calibri" w:cs="Calibri"/>
          <w:color w:val="000000"/>
          <w:sz w:val="22"/>
          <w:szCs w:val="27"/>
        </w:rPr>
        <w:t>Mudiad</w:t>
      </w:r>
      <w:proofErr w:type="spellEnd"/>
      <w:r>
        <w:rPr>
          <w:rFonts w:ascii="Calibri" w:hAnsi="Calibri" w:cs="Calibri"/>
          <w:color w:val="000000"/>
          <w:sz w:val="22"/>
          <w:szCs w:val="27"/>
        </w:rPr>
        <w:t xml:space="preserve"> </w:t>
      </w:r>
      <w:proofErr w:type="spellStart"/>
      <w:r>
        <w:rPr>
          <w:rFonts w:ascii="Calibri" w:hAnsi="Calibri" w:cs="Calibri"/>
          <w:color w:val="000000"/>
          <w:sz w:val="22"/>
          <w:szCs w:val="27"/>
        </w:rPr>
        <w:t>Meithrin</w:t>
      </w:r>
      <w:proofErr w:type="spellEnd"/>
      <w:r>
        <w:rPr>
          <w:rFonts w:ascii="Calibri" w:hAnsi="Calibri" w:cs="Calibri"/>
          <w:color w:val="000000"/>
          <w:sz w:val="22"/>
          <w:szCs w:val="27"/>
        </w:rPr>
        <w:t>. (</w:t>
      </w:r>
      <w:proofErr w:type="spellStart"/>
      <w:r>
        <w:rPr>
          <w:rFonts w:ascii="Calibri" w:hAnsi="Calibri" w:cs="Calibri"/>
          <w:color w:val="000000"/>
          <w:sz w:val="22"/>
          <w:szCs w:val="27"/>
        </w:rPr>
        <w:t>d</w:t>
      </w:r>
      <w:r>
        <w:rPr>
          <w:rFonts w:ascii="Calibri" w:hAnsi="Calibri" w:cs="Calibri"/>
          <w:color w:val="000000"/>
          <w:sz w:val="22"/>
          <w:szCs w:val="27"/>
        </w:rPr>
        <w:t>.d.</w:t>
      </w:r>
      <w:proofErr w:type="spellEnd"/>
      <w:r>
        <w:rPr>
          <w:rFonts w:ascii="Calibri" w:hAnsi="Calibri" w:cs="Calibri"/>
          <w:color w:val="000000"/>
          <w:sz w:val="22"/>
          <w:szCs w:val="27"/>
        </w:rPr>
        <w:t>). </w:t>
      </w:r>
      <w:r>
        <w:rPr>
          <w:rFonts w:ascii="Calibri" w:hAnsi="Calibri" w:cs="Calibri"/>
          <w:i/>
          <w:iCs/>
          <w:color w:val="000000"/>
          <w:sz w:val="22"/>
          <w:szCs w:val="27"/>
        </w:rPr>
        <w:t>Child Safeguarding</w:t>
      </w:r>
      <w:r>
        <w:rPr>
          <w:rFonts w:ascii="Calibri" w:hAnsi="Calibri" w:cs="Calibri"/>
          <w:color w:val="000000"/>
          <w:sz w:val="22"/>
          <w:szCs w:val="27"/>
        </w:rPr>
        <w:t>. [</w:t>
      </w:r>
      <w:proofErr w:type="spellStart"/>
      <w:r>
        <w:rPr>
          <w:rFonts w:ascii="Calibri" w:hAnsi="Calibri" w:cs="Calibri"/>
          <w:color w:val="000000"/>
          <w:sz w:val="22"/>
          <w:szCs w:val="27"/>
        </w:rPr>
        <w:t>ar-lein</w:t>
      </w:r>
      <w:proofErr w:type="spellEnd"/>
      <w:r>
        <w:rPr>
          <w:rFonts w:ascii="Calibri" w:hAnsi="Calibri" w:cs="Calibri"/>
          <w:color w:val="000000"/>
          <w:sz w:val="22"/>
          <w:szCs w:val="27"/>
        </w:rPr>
        <w:t>]</w:t>
      </w:r>
      <w:r>
        <w:rPr>
          <w:rFonts w:ascii="Calibri" w:hAnsi="Calibri" w:cs="Calibri"/>
          <w:color w:val="000000"/>
          <w:sz w:val="22"/>
          <w:szCs w:val="27"/>
        </w:rPr>
        <w:t xml:space="preserve"> </w:t>
      </w:r>
      <w:proofErr w:type="spellStart"/>
      <w:r>
        <w:rPr>
          <w:rFonts w:ascii="Calibri" w:hAnsi="Calibri" w:cs="Calibri"/>
          <w:color w:val="000000"/>
          <w:sz w:val="22"/>
          <w:szCs w:val="27"/>
        </w:rPr>
        <w:t>A</w:t>
      </w:r>
      <w:r>
        <w:rPr>
          <w:rFonts w:ascii="Calibri" w:hAnsi="Calibri" w:cs="Calibri"/>
          <w:color w:val="000000"/>
          <w:sz w:val="22"/>
          <w:szCs w:val="27"/>
        </w:rPr>
        <w:t>r</w:t>
      </w:r>
      <w:proofErr w:type="spellEnd"/>
      <w:r>
        <w:rPr>
          <w:rFonts w:ascii="Calibri" w:hAnsi="Calibri" w:cs="Calibri"/>
          <w:color w:val="000000"/>
          <w:sz w:val="22"/>
          <w:szCs w:val="27"/>
        </w:rPr>
        <w:t xml:space="preserve"> </w:t>
      </w:r>
      <w:proofErr w:type="spellStart"/>
      <w:r>
        <w:rPr>
          <w:rFonts w:ascii="Calibri" w:hAnsi="Calibri" w:cs="Calibri"/>
          <w:color w:val="000000"/>
          <w:sz w:val="22"/>
          <w:szCs w:val="27"/>
        </w:rPr>
        <w:t>gael</w:t>
      </w:r>
      <w:proofErr w:type="spellEnd"/>
      <w:r>
        <w:rPr>
          <w:rFonts w:ascii="Calibri" w:hAnsi="Calibri" w:cs="Calibri"/>
          <w:color w:val="000000"/>
          <w:sz w:val="22"/>
          <w:szCs w:val="27"/>
        </w:rPr>
        <w:t xml:space="preserve"> o</w:t>
      </w:r>
      <w:r>
        <w:rPr>
          <w:rFonts w:ascii="Calibri" w:hAnsi="Calibri" w:cs="Calibri"/>
          <w:color w:val="000000"/>
          <w:sz w:val="22"/>
          <w:szCs w:val="27"/>
        </w:rPr>
        <w:t>: https://www.meithrin.cymru/child-safeguarding/en/c440/ [</w:t>
      </w:r>
      <w:proofErr w:type="spellStart"/>
      <w:r>
        <w:rPr>
          <w:rFonts w:ascii="Calibri" w:hAnsi="Calibri" w:cs="Calibri"/>
          <w:color w:val="000000"/>
          <w:sz w:val="22"/>
          <w:szCs w:val="27"/>
        </w:rPr>
        <w:t>Darllenwyd</w:t>
      </w:r>
      <w:proofErr w:type="spellEnd"/>
      <w:r>
        <w:rPr>
          <w:rFonts w:ascii="Calibri" w:hAnsi="Calibri" w:cs="Calibri"/>
          <w:color w:val="000000"/>
          <w:sz w:val="22"/>
          <w:szCs w:val="27"/>
        </w:rPr>
        <w:t xml:space="preserve"> 15 </w:t>
      </w:r>
      <w:proofErr w:type="spellStart"/>
      <w:r>
        <w:rPr>
          <w:rFonts w:ascii="Calibri" w:hAnsi="Calibri" w:cs="Calibri"/>
          <w:color w:val="000000"/>
          <w:sz w:val="22"/>
          <w:szCs w:val="27"/>
        </w:rPr>
        <w:t>Ma</w:t>
      </w:r>
      <w:r w:rsidR="00D82DDB">
        <w:rPr>
          <w:rFonts w:ascii="Calibri" w:hAnsi="Calibri" w:cs="Calibri"/>
          <w:color w:val="000000"/>
          <w:sz w:val="22"/>
          <w:szCs w:val="27"/>
        </w:rPr>
        <w:t>wrth</w:t>
      </w:r>
      <w:proofErr w:type="spellEnd"/>
      <w:r>
        <w:rPr>
          <w:rFonts w:ascii="Calibri" w:hAnsi="Calibri" w:cs="Calibri"/>
          <w:color w:val="000000"/>
          <w:sz w:val="22"/>
          <w:szCs w:val="27"/>
        </w:rPr>
        <w:t xml:space="preserve"> 2019].</w:t>
      </w:r>
    </w:p>
    <w:p w14:paraId="046B127B" w14:textId="77777777" w:rsidR="00331EDB" w:rsidRDefault="00331EDB" w:rsidP="006C2994">
      <w:pPr>
        <w:rPr>
          <w:sz w:val="24"/>
        </w:rPr>
      </w:pPr>
    </w:p>
    <w:p w14:paraId="1AB0B408" w14:textId="77777777" w:rsidR="00726C16" w:rsidRDefault="00726C16" w:rsidP="00726C16">
      <w:r w:rsidRPr="000F7F1E">
        <w:t xml:space="preserve">NHS (2019). </w:t>
      </w:r>
      <w:r w:rsidRPr="000F7F1E">
        <w:rPr>
          <w:i/>
        </w:rPr>
        <w:t>Care for people with mental health problems</w:t>
      </w:r>
      <w:r w:rsidRPr="000F7F1E">
        <w:t xml:space="preserve"> </w:t>
      </w:r>
      <w:r w:rsidRPr="000F7F1E">
        <w:rPr>
          <w:i/>
        </w:rPr>
        <w:t>(Care Programme Approach)</w:t>
      </w:r>
      <w:r w:rsidRPr="000F7F1E">
        <w:t>. [ar-lein] nhs.uk. Ar gael o: https://www.nhs.uk/conditions/social-care-and-support-guide/help-from-social-services-and-charities/care-for-people-with-mental-health-problems-care-programme-approach/ [Darllenwyd 14 Mawrth 2019].</w:t>
      </w:r>
    </w:p>
    <w:p w14:paraId="07F744FE" w14:textId="77777777" w:rsidR="00FD145F" w:rsidRDefault="00FD145F" w:rsidP="00726C16"/>
    <w:p w14:paraId="341E6C96" w14:textId="77777777" w:rsidR="00FD145F" w:rsidRDefault="00FD145F" w:rsidP="00FD145F">
      <w:r>
        <w:t>NHS</w:t>
      </w:r>
      <w:r w:rsidRPr="000D3372">
        <w:t xml:space="preserve">. (2019). </w:t>
      </w:r>
      <w:r w:rsidRPr="000D3372">
        <w:rPr>
          <w:i/>
        </w:rPr>
        <w:t>Cognitive behavioural therapy (CBT</w:t>
      </w:r>
      <w:r w:rsidRPr="000D3372">
        <w:t>). [ar-lein] Ar gael o: https://www.nhs.uk/conditions/cognitive-behavioural-therapy-cbt/ [Darllenwyd 15 Mawrth 2019].</w:t>
      </w:r>
    </w:p>
    <w:p w14:paraId="296DB0EB" w14:textId="77777777" w:rsidR="000F7F1E" w:rsidRPr="000F7F1E" w:rsidRDefault="000F7F1E" w:rsidP="00726C16"/>
    <w:p w14:paraId="7028E423" w14:textId="38BF9CF9" w:rsidR="000F7F1E" w:rsidRDefault="000F7F1E" w:rsidP="000F7F1E">
      <w:r>
        <w:t>NHS</w:t>
      </w:r>
      <w:r w:rsidRPr="000F7F1E">
        <w:t xml:space="preserve">. (2017). </w:t>
      </w:r>
      <w:r w:rsidRPr="000F7F1E">
        <w:rPr>
          <w:i/>
        </w:rPr>
        <w:t>Drug addiction: getting help</w:t>
      </w:r>
      <w:r w:rsidRPr="000F7F1E">
        <w:t>. [ar-lein] Ar gael o: https://www.nhs.uk/live-well/healthy-body/drug-addiction-getting-help/ [Darllenwyd 15 Mawrth 2019].</w:t>
      </w:r>
    </w:p>
    <w:p w14:paraId="29F5C55B" w14:textId="54A0F47F" w:rsidR="00D82DDB" w:rsidRDefault="00D82DDB" w:rsidP="000F7F1E"/>
    <w:p w14:paraId="3DD08E12" w14:textId="6AAB3264" w:rsidR="00D82DDB" w:rsidRPr="000F7F1E" w:rsidRDefault="00D82DDB" w:rsidP="000F7F1E">
      <w:r w:rsidRPr="00D82DDB">
        <w:lastRenderedPageBreak/>
        <w:t xml:space="preserve">NHS (2019). </w:t>
      </w:r>
      <w:r w:rsidRPr="00D82DDB">
        <w:rPr>
          <w:i/>
        </w:rPr>
        <w:t>Health visitor</w:t>
      </w:r>
      <w:r w:rsidRPr="00D82DDB">
        <w:t>. [</w:t>
      </w:r>
      <w:r>
        <w:t>ar-lein</w:t>
      </w:r>
      <w:r w:rsidRPr="00D82DDB">
        <w:t>] Health Careers. A</w:t>
      </w:r>
      <w:r>
        <w:t>r gael o</w:t>
      </w:r>
      <w:r w:rsidRPr="00D82DDB">
        <w:t>: https://www.healthcareers.nhs.uk/explore-roles/public-health/roles-public-health/health-visitor [</w:t>
      </w:r>
      <w:r>
        <w:t>Darllenwyd</w:t>
      </w:r>
      <w:r w:rsidRPr="00D82DDB">
        <w:t xml:space="preserve"> 15 Ma</w:t>
      </w:r>
      <w:r>
        <w:t>wrth</w:t>
      </w:r>
      <w:r w:rsidRPr="00D82DDB">
        <w:t xml:space="preserve"> 2019].</w:t>
      </w:r>
    </w:p>
    <w:p w14:paraId="17CAA2CD" w14:textId="77777777" w:rsidR="00726C16" w:rsidRDefault="00726C16" w:rsidP="006C2994">
      <w:pPr>
        <w:rPr>
          <w:sz w:val="24"/>
        </w:rPr>
      </w:pPr>
    </w:p>
    <w:p w14:paraId="53D44E57" w14:textId="77777777" w:rsidR="001B37E5" w:rsidRPr="000D3372" w:rsidRDefault="00726C16" w:rsidP="001B37E5">
      <w:r>
        <w:t>T</w:t>
      </w:r>
      <w:r w:rsidR="001B37E5" w:rsidRPr="000D3372">
        <w:t xml:space="preserve">ri.x (2017). </w:t>
      </w:r>
      <w:r w:rsidR="001B37E5" w:rsidRPr="000D3372">
        <w:rPr>
          <w:i/>
        </w:rPr>
        <w:t>Introduction</w:t>
      </w:r>
      <w:r w:rsidR="001B37E5" w:rsidRPr="000D3372">
        <w:t>. [ar-lein] Workingtogetheronline.co.uk. Ar gael o: http://www.workingtogetheronline.co.uk/chapters/intro.html [Darllenwyd 14 Mawrth 2019].</w:t>
      </w:r>
    </w:p>
    <w:p w14:paraId="12CE3E78" w14:textId="77777777" w:rsidR="001B37E5" w:rsidRPr="006C2994" w:rsidRDefault="001B37E5" w:rsidP="006C2994">
      <w:pPr>
        <w:rPr>
          <w:sz w:val="24"/>
        </w:rPr>
      </w:pPr>
    </w:p>
    <w:sectPr w:rsidR="001B37E5" w:rsidRPr="006C29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2994"/>
    <w:rsid w:val="00052A06"/>
    <w:rsid w:val="000F7F1E"/>
    <w:rsid w:val="00183B55"/>
    <w:rsid w:val="001B37E5"/>
    <w:rsid w:val="001F5EEA"/>
    <w:rsid w:val="002D0E70"/>
    <w:rsid w:val="002D19FE"/>
    <w:rsid w:val="002D2186"/>
    <w:rsid w:val="003137F0"/>
    <w:rsid w:val="00330757"/>
    <w:rsid w:val="00331EDB"/>
    <w:rsid w:val="00371FD0"/>
    <w:rsid w:val="00442FD1"/>
    <w:rsid w:val="00536C9E"/>
    <w:rsid w:val="005524F4"/>
    <w:rsid w:val="00585CEB"/>
    <w:rsid w:val="006C2994"/>
    <w:rsid w:val="006D0312"/>
    <w:rsid w:val="006E3C1C"/>
    <w:rsid w:val="00726C16"/>
    <w:rsid w:val="007B4598"/>
    <w:rsid w:val="007C2AD4"/>
    <w:rsid w:val="007D6079"/>
    <w:rsid w:val="00855944"/>
    <w:rsid w:val="009171DF"/>
    <w:rsid w:val="00936FA1"/>
    <w:rsid w:val="009C7F48"/>
    <w:rsid w:val="00B622DA"/>
    <w:rsid w:val="00B97FA6"/>
    <w:rsid w:val="00BD14D1"/>
    <w:rsid w:val="00CD1533"/>
    <w:rsid w:val="00D82DDB"/>
    <w:rsid w:val="00DB53DA"/>
    <w:rsid w:val="00E000A5"/>
    <w:rsid w:val="00E136A8"/>
    <w:rsid w:val="00E33739"/>
    <w:rsid w:val="00ED491A"/>
    <w:rsid w:val="00F060FF"/>
    <w:rsid w:val="00F26CBD"/>
    <w:rsid w:val="00F77EE9"/>
    <w:rsid w:val="00F8487A"/>
    <w:rsid w:val="00FA05CC"/>
    <w:rsid w:val="00FD145F"/>
    <w:rsid w:val="00FF40C8"/>
    <w:rsid w:val="00FF49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8AC450"/>
  <w15:chartTrackingRefBased/>
  <w15:docId w15:val="{143A1C43-94AF-4EA4-B552-57FDFB582D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nhideWhenUsed/>
    <w:rsid w:val="00331EDB"/>
    <w:pPr>
      <w:suppressAutoHyphens/>
      <w:autoSpaceDN w:val="0"/>
      <w:spacing w:before="100" w:after="100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893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28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32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305</TotalTime>
  <Pages>4</Pages>
  <Words>1231</Words>
  <Characters>7019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Wheddon (1701221)</dc:creator>
  <cp:keywords/>
  <dc:description/>
  <cp:lastModifiedBy>Leah Wheddon (1701221)</cp:lastModifiedBy>
  <cp:revision>48</cp:revision>
  <dcterms:created xsi:type="dcterms:W3CDTF">2019-04-08T15:52:00Z</dcterms:created>
  <dcterms:modified xsi:type="dcterms:W3CDTF">2019-04-11T21:19:00Z</dcterms:modified>
</cp:coreProperties>
</file>