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259F" w:rsidRDefault="0042259F"/>
    <w:p w:rsidR="0042259F" w:rsidRDefault="0042259F" w:rsidP="0042259F">
      <w:pPr>
        <w:spacing w:line="360" w:lineRule="auto"/>
        <w:rPr>
          <w:rFonts w:ascii="Arial" w:hAnsi="Arial" w:cs="Arial"/>
          <w:sz w:val="32"/>
          <w:szCs w:val="32"/>
          <w:lang w:val="en-US"/>
        </w:rPr>
      </w:pPr>
      <w:r>
        <w:rPr>
          <w:rFonts w:ascii="Arial" w:hAnsi="Arial" w:cs="Arial"/>
          <w:sz w:val="32"/>
          <w:szCs w:val="32"/>
          <w:lang w:val="en-US"/>
        </w:rPr>
        <w:t xml:space="preserve">         </w:t>
      </w:r>
    </w:p>
    <w:p w:rsidR="0042259F" w:rsidRDefault="0042259F" w:rsidP="0042259F">
      <w:pPr>
        <w:spacing w:line="360" w:lineRule="auto"/>
        <w:rPr>
          <w:rFonts w:ascii="Arial" w:hAnsi="Arial" w:cs="Arial"/>
          <w:sz w:val="32"/>
          <w:szCs w:val="32"/>
          <w:lang w:val="en-US"/>
        </w:rPr>
      </w:pPr>
      <w:r w:rsidRPr="0042259F">
        <w:rPr>
          <w:rFonts w:ascii="Arial" w:hAnsi="Arial" w:cs="Arial"/>
          <w:sz w:val="32"/>
          <w:szCs w:val="32"/>
          <w:lang w:val="en-US"/>
        </w:rPr>
        <w:t>Effective Team Working and Communication (BMSW4002_LON)</w:t>
      </w:r>
    </w:p>
    <w:p w:rsidR="0042259F" w:rsidRDefault="00DC46D3" w:rsidP="0042259F">
      <w:pPr>
        <w:spacing w:line="360" w:lineRule="auto"/>
        <w:rPr>
          <w:rFonts w:ascii="Arial" w:hAnsi="Arial" w:cs="Arial"/>
          <w:sz w:val="32"/>
          <w:szCs w:val="32"/>
          <w:lang w:val="en-US"/>
        </w:rPr>
      </w:pPr>
      <w:r>
        <w:rPr>
          <w:rFonts w:ascii="Arial" w:hAnsi="Arial" w:cs="Arial"/>
          <w:noProof/>
          <w:sz w:val="32"/>
          <w:szCs w:val="32"/>
          <w:lang w:val="en-US"/>
        </w:rPr>
        <w:drawing>
          <wp:inline distT="0" distB="0" distL="0" distR="0">
            <wp:extent cx="3493008" cy="1455420"/>
            <wp:effectExtent l="0" t="0" r="0" b="0"/>
            <wp:docPr id="38" name="Рисунок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3501987" cy="1459161"/>
                    </a:xfrm>
                    <a:prstGeom prst="rect">
                      <a:avLst/>
                    </a:prstGeom>
                  </pic:spPr>
                </pic:pic>
              </a:graphicData>
            </a:graphic>
          </wp:inline>
        </w:drawing>
      </w: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2704CC" w:rsidRPr="00863559" w:rsidRDefault="0042259F" w:rsidP="002704CC">
      <w:pPr>
        <w:spacing w:line="360" w:lineRule="auto"/>
        <w:rPr>
          <w:rFonts w:ascii="Arial" w:hAnsi="Arial" w:cs="Arial"/>
          <w:bCs/>
          <w:sz w:val="32"/>
          <w:szCs w:val="32"/>
          <w:lang w:val="en-US"/>
        </w:rPr>
      </w:pPr>
      <w:r>
        <w:rPr>
          <w:rFonts w:ascii="Arial" w:hAnsi="Arial" w:cs="Arial"/>
          <w:sz w:val="32"/>
          <w:szCs w:val="32"/>
          <w:lang w:val="en-US"/>
        </w:rPr>
        <w:t>Lecturer:</w:t>
      </w:r>
      <w:bookmarkStart w:id="0" w:name="_Table_of_contents"/>
      <w:bookmarkEnd w:id="0"/>
      <w:r w:rsidR="00750AD8" w:rsidRPr="00863559">
        <w:rPr>
          <w:rFonts w:ascii="Segoe UI" w:hAnsi="Segoe UI" w:cs="Segoe UI"/>
          <w:b/>
          <w:bCs/>
          <w:color w:val="242424"/>
          <w:sz w:val="18"/>
          <w:szCs w:val="18"/>
          <w:shd w:val="clear" w:color="auto" w:fill="FFFFFF"/>
          <w:lang w:val="en-US"/>
        </w:rPr>
        <w:t xml:space="preserve"> </w:t>
      </w:r>
      <w:r w:rsidR="00750AD8" w:rsidRPr="00863559">
        <w:rPr>
          <w:rFonts w:ascii="Arial" w:hAnsi="Arial" w:cs="Arial"/>
          <w:bCs/>
          <w:sz w:val="32"/>
          <w:szCs w:val="32"/>
          <w:lang w:val="en-US"/>
        </w:rPr>
        <w:t>Ejiro Esohwode</w:t>
      </w:r>
    </w:p>
    <w:p w:rsidR="00750AD8" w:rsidRPr="00750AD8" w:rsidRDefault="00750AD8" w:rsidP="002704CC">
      <w:pPr>
        <w:spacing w:line="360" w:lineRule="auto"/>
        <w:rPr>
          <w:sz w:val="32"/>
          <w:szCs w:val="32"/>
          <w:lang w:val="en-AI"/>
        </w:rPr>
      </w:pPr>
      <w:r>
        <w:rPr>
          <w:rFonts w:ascii="Arial" w:hAnsi="Arial" w:cs="Arial"/>
          <w:bCs/>
          <w:sz w:val="32"/>
          <w:szCs w:val="32"/>
          <w:lang w:val="en-AI"/>
        </w:rPr>
        <w:t>Student: Sergiu Gore - 2115201</w:t>
      </w:r>
    </w:p>
    <w:p w:rsidR="002704CC" w:rsidRDefault="002704CC" w:rsidP="002704CC">
      <w:pPr>
        <w:spacing w:line="360" w:lineRule="auto"/>
        <w:rPr>
          <w:sz w:val="32"/>
          <w:szCs w:val="32"/>
          <w:lang w:val="en-US"/>
        </w:rPr>
      </w:pPr>
    </w:p>
    <w:p w:rsidR="00512046" w:rsidRDefault="0042259F" w:rsidP="002704CC">
      <w:pPr>
        <w:spacing w:line="360" w:lineRule="auto"/>
        <w:rPr>
          <w:sz w:val="40"/>
          <w:szCs w:val="40"/>
          <w:lang w:val="en-AI"/>
        </w:rPr>
      </w:pPr>
      <w:r w:rsidRPr="002704CC">
        <w:rPr>
          <w:sz w:val="40"/>
          <w:szCs w:val="40"/>
          <w:lang w:val="en-US"/>
        </w:rPr>
        <w:t xml:space="preserve">                  </w:t>
      </w:r>
      <w:r w:rsidR="00C47784">
        <w:rPr>
          <w:sz w:val="40"/>
          <w:szCs w:val="40"/>
          <w:lang w:val="en-AI"/>
        </w:rPr>
        <w:t xml:space="preserve">      </w:t>
      </w:r>
    </w:p>
    <w:p w:rsidR="00750AD8" w:rsidRDefault="00512046" w:rsidP="002704CC">
      <w:pPr>
        <w:spacing w:line="360" w:lineRule="auto"/>
        <w:rPr>
          <w:sz w:val="40"/>
          <w:szCs w:val="40"/>
          <w:lang w:val="en-AI"/>
        </w:rPr>
      </w:pPr>
      <w:r>
        <w:rPr>
          <w:sz w:val="40"/>
          <w:szCs w:val="40"/>
          <w:lang w:val="en-AI"/>
        </w:rPr>
        <w:lastRenderedPageBreak/>
        <w:t xml:space="preserve">    </w:t>
      </w:r>
    </w:p>
    <w:sdt>
      <w:sdtPr>
        <w:rPr>
          <w:rFonts w:asciiTheme="minorHAnsi" w:eastAsiaTheme="minorHAnsi" w:hAnsiTheme="minorHAnsi" w:cstheme="minorBidi"/>
          <w:color w:val="auto"/>
          <w:sz w:val="22"/>
          <w:szCs w:val="22"/>
          <w:lang w:val="ru-RU"/>
        </w:rPr>
        <w:id w:val="-1407680735"/>
        <w:docPartObj>
          <w:docPartGallery w:val="Table of Contents"/>
          <w:docPartUnique/>
        </w:docPartObj>
      </w:sdtPr>
      <w:sdtEndPr>
        <w:rPr>
          <w:rFonts w:ascii="Arial" w:hAnsi="Arial" w:cs="Arial"/>
          <w:b/>
          <w:bCs/>
          <w:sz w:val="28"/>
          <w:szCs w:val="28"/>
        </w:rPr>
      </w:sdtEndPr>
      <w:sdtContent>
        <w:p w:rsidR="00750AD8" w:rsidRPr="00750AD8" w:rsidRDefault="00750AD8">
          <w:pPr>
            <w:pStyle w:val="ad"/>
            <w:rPr>
              <w:lang w:val="en-AI"/>
            </w:rPr>
          </w:pPr>
          <w:r>
            <w:rPr>
              <w:lang w:val="en-AI"/>
            </w:rPr>
            <w:t xml:space="preserve">                                             </w:t>
          </w:r>
          <w:r w:rsidRPr="00542FF4">
            <w:rPr>
              <w:rFonts w:ascii="Arial" w:hAnsi="Arial" w:cs="Arial"/>
              <w:color w:val="auto"/>
              <w:sz w:val="40"/>
              <w:szCs w:val="40"/>
              <w:lang w:val="en-AI"/>
            </w:rPr>
            <w:t>Table of Contents</w:t>
          </w:r>
        </w:p>
        <w:p w:rsidR="00EB0619" w:rsidRPr="00EB0619" w:rsidRDefault="00750AD8">
          <w:pPr>
            <w:pStyle w:val="11"/>
            <w:tabs>
              <w:tab w:val="left" w:pos="440"/>
              <w:tab w:val="right" w:leader="dot" w:pos="9345"/>
            </w:tabs>
            <w:rPr>
              <w:rFonts w:ascii="Arial" w:eastAsiaTheme="minorEastAsia" w:hAnsi="Arial" w:cs="Arial"/>
              <w:noProof/>
              <w:lang w:val="en-US"/>
            </w:rPr>
          </w:pPr>
          <w:r w:rsidRPr="00EB0619">
            <w:rPr>
              <w:rFonts w:ascii="Arial" w:hAnsi="Arial" w:cs="Arial"/>
            </w:rPr>
            <w:fldChar w:fldCharType="begin"/>
          </w:r>
          <w:r w:rsidRPr="00EB0619">
            <w:rPr>
              <w:rFonts w:ascii="Arial" w:hAnsi="Arial" w:cs="Arial"/>
            </w:rPr>
            <w:instrText xml:space="preserve"> TOC \o "1-3" \h \z \u </w:instrText>
          </w:r>
          <w:r w:rsidRPr="00EB0619">
            <w:rPr>
              <w:rFonts w:ascii="Arial" w:hAnsi="Arial" w:cs="Arial"/>
            </w:rPr>
            <w:fldChar w:fldCharType="separate"/>
          </w:r>
          <w:hyperlink w:anchor="_Toc102591354" w:history="1">
            <w:r w:rsidR="00EB0619" w:rsidRPr="00EB0619">
              <w:rPr>
                <w:rStyle w:val="aa"/>
                <w:rFonts w:ascii="Arial" w:hAnsi="Arial" w:cs="Arial"/>
                <w:noProof/>
              </w:rPr>
              <w:t>1</w:t>
            </w:r>
            <w:r w:rsidR="00EB0619" w:rsidRPr="00EB0619">
              <w:rPr>
                <w:rFonts w:ascii="Arial" w:eastAsiaTheme="minorEastAsia" w:hAnsi="Arial" w:cs="Arial"/>
                <w:noProof/>
                <w:lang w:val="en-US"/>
              </w:rPr>
              <w:tab/>
            </w:r>
            <w:r w:rsidR="00EB0619" w:rsidRPr="00EB0619">
              <w:rPr>
                <w:rStyle w:val="aa"/>
                <w:rFonts w:ascii="Arial" w:hAnsi="Arial" w:cs="Arial"/>
                <w:noProof/>
              </w:rPr>
              <w:t>Introduction</w:t>
            </w:r>
            <w:r w:rsidR="00EB0619" w:rsidRPr="00EB0619">
              <w:rPr>
                <w:rFonts w:ascii="Arial" w:hAnsi="Arial" w:cs="Arial"/>
                <w:noProof/>
                <w:webHidden/>
              </w:rPr>
              <w:tab/>
            </w:r>
            <w:r w:rsidR="00EB0619" w:rsidRPr="00EB0619">
              <w:rPr>
                <w:rFonts w:ascii="Arial" w:hAnsi="Arial" w:cs="Arial"/>
                <w:noProof/>
                <w:webHidden/>
              </w:rPr>
              <w:fldChar w:fldCharType="begin"/>
            </w:r>
            <w:r w:rsidR="00EB0619" w:rsidRPr="00EB0619">
              <w:rPr>
                <w:rFonts w:ascii="Arial" w:hAnsi="Arial" w:cs="Arial"/>
                <w:noProof/>
                <w:webHidden/>
              </w:rPr>
              <w:instrText xml:space="preserve"> PAGEREF _Toc102591354 \h </w:instrText>
            </w:r>
            <w:r w:rsidR="00EB0619" w:rsidRPr="00EB0619">
              <w:rPr>
                <w:rFonts w:ascii="Arial" w:hAnsi="Arial" w:cs="Arial"/>
                <w:noProof/>
                <w:webHidden/>
              </w:rPr>
            </w:r>
            <w:r w:rsidR="00EB0619" w:rsidRPr="00EB0619">
              <w:rPr>
                <w:rFonts w:ascii="Arial" w:hAnsi="Arial" w:cs="Arial"/>
                <w:noProof/>
                <w:webHidden/>
              </w:rPr>
              <w:fldChar w:fldCharType="separate"/>
            </w:r>
            <w:r w:rsidR="00EB0619" w:rsidRPr="00EB0619">
              <w:rPr>
                <w:rFonts w:ascii="Arial" w:hAnsi="Arial" w:cs="Arial"/>
                <w:noProof/>
                <w:webHidden/>
              </w:rPr>
              <w:t>3</w:t>
            </w:r>
            <w:r w:rsidR="00EB0619" w:rsidRPr="00EB0619">
              <w:rPr>
                <w:rFonts w:ascii="Arial" w:hAnsi="Arial" w:cs="Arial"/>
                <w:noProof/>
                <w:webHidden/>
              </w:rPr>
              <w:fldChar w:fldCharType="end"/>
            </w:r>
          </w:hyperlink>
        </w:p>
        <w:p w:rsidR="00EB0619" w:rsidRPr="00EB0619" w:rsidRDefault="00EB0619">
          <w:pPr>
            <w:pStyle w:val="11"/>
            <w:tabs>
              <w:tab w:val="left" w:pos="440"/>
              <w:tab w:val="right" w:leader="dot" w:pos="9345"/>
            </w:tabs>
            <w:rPr>
              <w:rFonts w:ascii="Arial" w:eastAsiaTheme="minorEastAsia" w:hAnsi="Arial" w:cs="Arial"/>
              <w:noProof/>
              <w:lang w:val="en-US"/>
            </w:rPr>
          </w:pPr>
          <w:hyperlink w:anchor="_Toc102591355" w:history="1">
            <w:r w:rsidRPr="00EB0619">
              <w:rPr>
                <w:rStyle w:val="aa"/>
                <w:rFonts w:ascii="Arial" w:hAnsi="Arial" w:cs="Arial"/>
                <w:noProof/>
              </w:rPr>
              <w:t>2</w:t>
            </w:r>
            <w:r w:rsidRPr="00EB0619">
              <w:rPr>
                <w:rFonts w:ascii="Arial" w:eastAsiaTheme="minorEastAsia" w:hAnsi="Arial" w:cs="Arial"/>
                <w:noProof/>
                <w:lang w:val="en-US"/>
              </w:rPr>
              <w:tab/>
            </w:r>
            <w:r w:rsidRPr="00EB0619">
              <w:rPr>
                <w:rStyle w:val="aa"/>
                <w:rFonts w:ascii="Arial" w:hAnsi="Arial" w:cs="Arial"/>
                <w:noProof/>
              </w:rPr>
              <w:t>Models of communication</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_Toc102591355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4</w:t>
            </w:r>
            <w:r w:rsidRPr="00EB0619">
              <w:rPr>
                <w:rFonts w:ascii="Arial" w:hAnsi="Arial" w:cs="Arial"/>
                <w:noProof/>
                <w:webHidden/>
              </w:rPr>
              <w:fldChar w:fldCharType="end"/>
            </w:r>
          </w:hyperlink>
        </w:p>
        <w:p w:rsidR="00EB0619" w:rsidRPr="00EB0619" w:rsidRDefault="00EB0619">
          <w:pPr>
            <w:pStyle w:val="21"/>
            <w:tabs>
              <w:tab w:val="left" w:pos="880"/>
              <w:tab w:val="right" w:leader="dot" w:pos="9345"/>
            </w:tabs>
            <w:rPr>
              <w:rFonts w:ascii="Arial" w:eastAsiaTheme="minorEastAsia" w:hAnsi="Arial" w:cs="Arial"/>
              <w:noProof/>
              <w:lang w:val="en-US"/>
            </w:rPr>
          </w:pPr>
          <w:hyperlink w:anchor="_Toc102591356" w:history="1">
            <w:r w:rsidRPr="00EB0619">
              <w:rPr>
                <w:rStyle w:val="aa"/>
                <w:rFonts w:ascii="Arial" w:hAnsi="Arial" w:cs="Arial"/>
                <w:noProof/>
              </w:rPr>
              <w:t>2.1</w:t>
            </w:r>
            <w:r w:rsidRPr="00EB0619">
              <w:rPr>
                <w:rFonts w:ascii="Arial" w:eastAsiaTheme="minorEastAsia" w:hAnsi="Arial" w:cs="Arial"/>
                <w:noProof/>
                <w:lang w:val="en-US"/>
              </w:rPr>
              <w:tab/>
            </w:r>
            <w:r w:rsidRPr="00EB0619">
              <w:rPr>
                <w:rStyle w:val="aa"/>
                <w:rFonts w:ascii="Arial" w:hAnsi="Arial" w:cs="Arial"/>
                <w:noProof/>
                <w:lang w:val="en-US"/>
              </w:rPr>
              <w:t>Shannon and</w:t>
            </w:r>
            <w:r w:rsidRPr="00EB0619">
              <w:rPr>
                <w:rStyle w:val="aa"/>
                <w:rFonts w:ascii="Arial" w:hAnsi="Arial" w:cs="Arial"/>
                <w:noProof/>
                <w:lang w:val="en-AI"/>
              </w:rPr>
              <w:t xml:space="preserve"> </w:t>
            </w:r>
            <w:r w:rsidRPr="00EB0619">
              <w:rPr>
                <w:rStyle w:val="aa"/>
                <w:rFonts w:ascii="Arial" w:hAnsi="Arial" w:cs="Arial"/>
                <w:noProof/>
                <w:lang w:val="en-US"/>
              </w:rPr>
              <w:t>Weaver</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_Toc102591356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4</w:t>
            </w:r>
            <w:r w:rsidRPr="00EB0619">
              <w:rPr>
                <w:rFonts w:ascii="Arial" w:hAnsi="Arial" w:cs="Arial"/>
                <w:noProof/>
                <w:webHidden/>
              </w:rPr>
              <w:fldChar w:fldCharType="end"/>
            </w:r>
          </w:hyperlink>
        </w:p>
        <w:p w:rsidR="00EB0619" w:rsidRPr="00EB0619" w:rsidRDefault="00EB0619">
          <w:pPr>
            <w:pStyle w:val="21"/>
            <w:tabs>
              <w:tab w:val="left" w:pos="880"/>
              <w:tab w:val="right" w:leader="dot" w:pos="9345"/>
            </w:tabs>
            <w:rPr>
              <w:rFonts w:ascii="Arial" w:eastAsiaTheme="minorEastAsia" w:hAnsi="Arial" w:cs="Arial"/>
              <w:noProof/>
              <w:lang w:val="en-US"/>
            </w:rPr>
          </w:pPr>
          <w:hyperlink w:anchor="_Toc102591357" w:history="1">
            <w:r w:rsidRPr="00EB0619">
              <w:rPr>
                <w:rStyle w:val="aa"/>
                <w:rFonts w:ascii="Arial" w:hAnsi="Arial" w:cs="Arial"/>
                <w:noProof/>
                <w:lang w:val="en-GB"/>
              </w:rPr>
              <w:t>2.2</w:t>
            </w:r>
            <w:r w:rsidRPr="00EB0619">
              <w:rPr>
                <w:rFonts w:ascii="Arial" w:eastAsiaTheme="minorEastAsia" w:hAnsi="Arial" w:cs="Arial"/>
                <w:noProof/>
                <w:lang w:val="en-US"/>
              </w:rPr>
              <w:tab/>
            </w:r>
            <w:r w:rsidRPr="00EB0619">
              <w:rPr>
                <w:rStyle w:val="aa"/>
                <w:rFonts w:ascii="Arial" w:hAnsi="Arial" w:cs="Arial"/>
                <w:noProof/>
                <w:lang w:val="en-GB"/>
              </w:rPr>
              <w:t>Schramm 1954</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_Toc102591357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5</w:t>
            </w:r>
            <w:r w:rsidRPr="00EB0619">
              <w:rPr>
                <w:rFonts w:ascii="Arial" w:hAnsi="Arial" w:cs="Arial"/>
                <w:noProof/>
                <w:webHidden/>
              </w:rPr>
              <w:fldChar w:fldCharType="end"/>
            </w:r>
          </w:hyperlink>
        </w:p>
        <w:p w:rsidR="00EB0619" w:rsidRPr="00EB0619" w:rsidRDefault="00EB0619">
          <w:pPr>
            <w:pStyle w:val="21"/>
            <w:tabs>
              <w:tab w:val="left" w:pos="880"/>
              <w:tab w:val="right" w:leader="dot" w:pos="9345"/>
            </w:tabs>
            <w:rPr>
              <w:rFonts w:ascii="Arial" w:eastAsiaTheme="minorEastAsia" w:hAnsi="Arial" w:cs="Arial"/>
              <w:noProof/>
              <w:lang w:val="en-US"/>
            </w:rPr>
          </w:pPr>
          <w:hyperlink w:anchor="_Toc102591358" w:history="1">
            <w:r w:rsidRPr="00EB0619">
              <w:rPr>
                <w:rStyle w:val="aa"/>
                <w:rFonts w:ascii="Arial" w:hAnsi="Arial" w:cs="Arial"/>
                <w:noProof/>
                <w:lang w:val="en-US"/>
              </w:rPr>
              <w:t>2.3</w:t>
            </w:r>
            <w:r w:rsidRPr="00EB0619">
              <w:rPr>
                <w:rFonts w:ascii="Arial" w:eastAsiaTheme="minorEastAsia" w:hAnsi="Arial" w:cs="Arial"/>
                <w:noProof/>
                <w:lang w:val="en-US"/>
              </w:rPr>
              <w:tab/>
            </w:r>
            <w:r w:rsidRPr="00EB0619">
              <w:rPr>
                <w:rStyle w:val="aa"/>
                <w:rFonts w:ascii="Arial" w:hAnsi="Arial" w:cs="Arial"/>
                <w:noProof/>
                <w:lang w:val="en-GB"/>
              </w:rPr>
              <w:t>Berlo 1960</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_Toc102591358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6</w:t>
            </w:r>
            <w:r w:rsidRPr="00EB0619">
              <w:rPr>
                <w:rFonts w:ascii="Arial" w:hAnsi="Arial" w:cs="Arial"/>
                <w:noProof/>
                <w:webHidden/>
              </w:rPr>
              <w:fldChar w:fldCharType="end"/>
            </w:r>
          </w:hyperlink>
        </w:p>
        <w:p w:rsidR="00EB0619" w:rsidRPr="00EB0619" w:rsidRDefault="00EB0619">
          <w:pPr>
            <w:pStyle w:val="11"/>
            <w:tabs>
              <w:tab w:val="left" w:pos="440"/>
              <w:tab w:val="right" w:leader="dot" w:pos="9345"/>
            </w:tabs>
            <w:rPr>
              <w:rFonts w:ascii="Arial" w:eastAsiaTheme="minorEastAsia" w:hAnsi="Arial" w:cs="Arial"/>
              <w:noProof/>
              <w:lang w:val="en-US"/>
            </w:rPr>
          </w:pPr>
          <w:hyperlink w:anchor="_Toc102591359" w:history="1">
            <w:r w:rsidRPr="00EB0619">
              <w:rPr>
                <w:rStyle w:val="aa"/>
                <w:rFonts w:ascii="Arial" w:hAnsi="Arial" w:cs="Arial"/>
                <w:noProof/>
                <w:lang w:val="en-GB"/>
              </w:rPr>
              <w:t>3</w:t>
            </w:r>
            <w:r w:rsidRPr="00EB0619">
              <w:rPr>
                <w:rFonts w:ascii="Arial" w:eastAsiaTheme="minorEastAsia" w:hAnsi="Arial" w:cs="Arial"/>
                <w:noProof/>
                <w:lang w:val="en-US"/>
              </w:rPr>
              <w:tab/>
            </w:r>
            <w:r w:rsidRPr="00EB0619">
              <w:rPr>
                <w:rStyle w:val="aa"/>
                <w:rFonts w:ascii="Arial" w:hAnsi="Arial" w:cs="Arial"/>
                <w:noProof/>
                <w:lang w:val="en-GB"/>
              </w:rPr>
              <w:t>Communication Skills</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_Toc102591359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7</w:t>
            </w:r>
            <w:r w:rsidRPr="00EB0619">
              <w:rPr>
                <w:rFonts w:ascii="Arial" w:hAnsi="Arial" w:cs="Arial"/>
                <w:noProof/>
                <w:webHidden/>
              </w:rPr>
              <w:fldChar w:fldCharType="end"/>
            </w:r>
          </w:hyperlink>
        </w:p>
        <w:p w:rsidR="00EB0619" w:rsidRPr="00EB0619" w:rsidRDefault="00EB0619">
          <w:pPr>
            <w:pStyle w:val="21"/>
            <w:tabs>
              <w:tab w:val="left" w:pos="880"/>
              <w:tab w:val="right" w:leader="dot" w:pos="9345"/>
            </w:tabs>
            <w:rPr>
              <w:rFonts w:ascii="Arial" w:eastAsiaTheme="minorEastAsia" w:hAnsi="Arial" w:cs="Arial"/>
              <w:noProof/>
              <w:lang w:val="en-US"/>
            </w:rPr>
          </w:pPr>
          <w:hyperlink w:anchor="_Toc102591360" w:history="1">
            <w:r w:rsidRPr="00EB0619">
              <w:rPr>
                <w:rStyle w:val="aa"/>
                <w:rFonts w:ascii="Arial" w:hAnsi="Arial" w:cs="Arial"/>
                <w:noProof/>
                <w:lang w:val="en-AI"/>
              </w:rPr>
              <w:t>3.1</w:t>
            </w:r>
            <w:r w:rsidRPr="00EB0619">
              <w:rPr>
                <w:rFonts w:ascii="Arial" w:eastAsiaTheme="minorEastAsia" w:hAnsi="Arial" w:cs="Arial"/>
                <w:noProof/>
                <w:lang w:val="en-US"/>
              </w:rPr>
              <w:tab/>
            </w:r>
            <w:r w:rsidRPr="00EB0619">
              <w:rPr>
                <w:rStyle w:val="aa"/>
                <w:rFonts w:ascii="Arial" w:hAnsi="Arial" w:cs="Arial"/>
                <w:noProof/>
                <w:lang w:val="en-GB"/>
              </w:rPr>
              <w:t>Verbal Communication</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_Toc102591360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7</w:t>
            </w:r>
            <w:r w:rsidRPr="00EB0619">
              <w:rPr>
                <w:rFonts w:ascii="Arial" w:hAnsi="Arial" w:cs="Arial"/>
                <w:noProof/>
                <w:webHidden/>
              </w:rPr>
              <w:fldChar w:fldCharType="end"/>
            </w:r>
          </w:hyperlink>
        </w:p>
        <w:p w:rsidR="00EB0619" w:rsidRPr="00EB0619" w:rsidRDefault="00EB0619">
          <w:pPr>
            <w:pStyle w:val="21"/>
            <w:tabs>
              <w:tab w:val="left" w:pos="880"/>
              <w:tab w:val="right" w:leader="dot" w:pos="9345"/>
            </w:tabs>
            <w:rPr>
              <w:rFonts w:ascii="Arial" w:eastAsiaTheme="minorEastAsia" w:hAnsi="Arial" w:cs="Arial"/>
              <w:noProof/>
              <w:lang w:val="en-US"/>
            </w:rPr>
          </w:pPr>
          <w:hyperlink w:anchor="_Toc102591361" w:history="1">
            <w:r w:rsidRPr="00EB0619">
              <w:rPr>
                <w:rStyle w:val="aa"/>
                <w:rFonts w:ascii="Arial" w:hAnsi="Arial" w:cs="Arial"/>
                <w:noProof/>
                <w:lang w:val="en-AI"/>
              </w:rPr>
              <w:t>3.2</w:t>
            </w:r>
            <w:r w:rsidRPr="00EB0619">
              <w:rPr>
                <w:rFonts w:ascii="Arial" w:eastAsiaTheme="minorEastAsia" w:hAnsi="Arial" w:cs="Arial"/>
                <w:noProof/>
                <w:lang w:val="en-US"/>
              </w:rPr>
              <w:tab/>
            </w:r>
            <w:r w:rsidRPr="00EB0619">
              <w:rPr>
                <w:rStyle w:val="aa"/>
                <w:rFonts w:ascii="Arial" w:hAnsi="Arial" w:cs="Arial"/>
                <w:noProof/>
                <w:lang w:val="en-AI"/>
              </w:rPr>
              <w:t>Non-Verbal</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_Toc102591361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7</w:t>
            </w:r>
            <w:r w:rsidRPr="00EB0619">
              <w:rPr>
                <w:rFonts w:ascii="Arial" w:hAnsi="Arial" w:cs="Arial"/>
                <w:noProof/>
                <w:webHidden/>
              </w:rPr>
              <w:fldChar w:fldCharType="end"/>
            </w:r>
          </w:hyperlink>
        </w:p>
        <w:p w:rsidR="00EB0619" w:rsidRPr="00EB0619" w:rsidRDefault="00EB0619">
          <w:pPr>
            <w:pStyle w:val="21"/>
            <w:tabs>
              <w:tab w:val="left" w:pos="880"/>
              <w:tab w:val="right" w:leader="dot" w:pos="9345"/>
            </w:tabs>
            <w:rPr>
              <w:rFonts w:ascii="Arial" w:eastAsiaTheme="minorEastAsia" w:hAnsi="Arial" w:cs="Arial"/>
              <w:noProof/>
              <w:lang w:val="en-US"/>
            </w:rPr>
          </w:pPr>
          <w:hyperlink w:anchor="_Toc102591362" w:history="1">
            <w:r w:rsidRPr="00EB0619">
              <w:rPr>
                <w:rStyle w:val="aa"/>
                <w:rFonts w:ascii="Arial" w:hAnsi="Arial" w:cs="Arial"/>
                <w:noProof/>
                <w:lang w:val="en-AI"/>
              </w:rPr>
              <w:t>3.3</w:t>
            </w:r>
            <w:r w:rsidRPr="00EB0619">
              <w:rPr>
                <w:rFonts w:ascii="Arial" w:eastAsiaTheme="minorEastAsia" w:hAnsi="Arial" w:cs="Arial"/>
                <w:noProof/>
                <w:lang w:val="en-US"/>
              </w:rPr>
              <w:tab/>
            </w:r>
            <w:r w:rsidRPr="00EB0619">
              <w:rPr>
                <w:rStyle w:val="aa"/>
                <w:rFonts w:ascii="Arial" w:hAnsi="Arial" w:cs="Arial"/>
                <w:noProof/>
                <w:lang w:val="en-AI"/>
              </w:rPr>
              <w:t>Listening</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_Toc102591362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7</w:t>
            </w:r>
            <w:r w:rsidRPr="00EB0619">
              <w:rPr>
                <w:rFonts w:ascii="Arial" w:hAnsi="Arial" w:cs="Arial"/>
                <w:noProof/>
                <w:webHidden/>
              </w:rPr>
              <w:fldChar w:fldCharType="end"/>
            </w:r>
          </w:hyperlink>
        </w:p>
        <w:p w:rsidR="00EB0619" w:rsidRPr="00EB0619" w:rsidRDefault="00EB0619">
          <w:pPr>
            <w:pStyle w:val="11"/>
            <w:tabs>
              <w:tab w:val="left" w:pos="440"/>
              <w:tab w:val="right" w:leader="dot" w:pos="9345"/>
            </w:tabs>
            <w:rPr>
              <w:rFonts w:ascii="Arial" w:eastAsiaTheme="minorEastAsia" w:hAnsi="Arial" w:cs="Arial"/>
              <w:noProof/>
              <w:lang w:val="en-US"/>
            </w:rPr>
          </w:pPr>
          <w:hyperlink w:anchor="_Toc102591363" w:history="1">
            <w:r w:rsidRPr="00EB0619">
              <w:rPr>
                <w:rStyle w:val="aa"/>
                <w:rFonts w:ascii="Arial" w:hAnsi="Arial" w:cs="Arial"/>
                <w:noProof/>
                <w:lang w:val="en-GB"/>
              </w:rPr>
              <w:t>4</w:t>
            </w:r>
            <w:r w:rsidRPr="00EB0619">
              <w:rPr>
                <w:rFonts w:ascii="Arial" w:eastAsiaTheme="minorEastAsia" w:hAnsi="Arial" w:cs="Arial"/>
                <w:noProof/>
                <w:lang w:val="en-US"/>
              </w:rPr>
              <w:tab/>
            </w:r>
            <w:r w:rsidRPr="00EB0619">
              <w:rPr>
                <w:rStyle w:val="aa"/>
                <w:rFonts w:ascii="Arial" w:hAnsi="Arial" w:cs="Arial"/>
                <w:noProof/>
                <w:lang w:val="en-GB"/>
              </w:rPr>
              <w:t>The Disadvantages of Modern Technology</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_Toc102591363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9</w:t>
            </w:r>
            <w:r w:rsidRPr="00EB0619">
              <w:rPr>
                <w:rFonts w:ascii="Arial" w:hAnsi="Arial" w:cs="Arial"/>
                <w:noProof/>
                <w:webHidden/>
              </w:rPr>
              <w:fldChar w:fldCharType="end"/>
            </w:r>
          </w:hyperlink>
        </w:p>
        <w:p w:rsidR="00EB0619" w:rsidRPr="00EB0619" w:rsidRDefault="00EB0619">
          <w:pPr>
            <w:pStyle w:val="11"/>
            <w:tabs>
              <w:tab w:val="left" w:pos="440"/>
              <w:tab w:val="right" w:leader="dot" w:pos="9345"/>
            </w:tabs>
            <w:rPr>
              <w:rFonts w:ascii="Arial" w:eastAsiaTheme="minorEastAsia" w:hAnsi="Arial" w:cs="Arial"/>
              <w:noProof/>
              <w:lang w:val="en-US"/>
            </w:rPr>
          </w:pPr>
          <w:hyperlink w:anchor="_Toc102591364" w:history="1">
            <w:r w:rsidRPr="00EB0619">
              <w:rPr>
                <w:rStyle w:val="aa"/>
                <w:rFonts w:ascii="Arial" w:hAnsi="Arial" w:cs="Arial"/>
                <w:noProof/>
                <w:lang w:val="en-AI"/>
              </w:rPr>
              <w:t>5</w:t>
            </w:r>
            <w:r w:rsidRPr="00EB0619">
              <w:rPr>
                <w:rFonts w:ascii="Arial" w:eastAsiaTheme="minorEastAsia" w:hAnsi="Arial" w:cs="Arial"/>
                <w:noProof/>
                <w:lang w:val="en-US"/>
              </w:rPr>
              <w:tab/>
            </w:r>
            <w:r w:rsidRPr="00EB0619">
              <w:rPr>
                <w:rStyle w:val="aa"/>
                <w:rFonts w:ascii="Arial" w:hAnsi="Arial" w:cs="Arial"/>
                <w:noProof/>
                <w:lang w:val="en-AI"/>
              </w:rPr>
              <w:t>Conclusion</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_Toc102591364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10</w:t>
            </w:r>
            <w:r w:rsidRPr="00EB0619">
              <w:rPr>
                <w:rFonts w:ascii="Arial" w:hAnsi="Arial" w:cs="Arial"/>
                <w:noProof/>
                <w:webHidden/>
              </w:rPr>
              <w:fldChar w:fldCharType="end"/>
            </w:r>
          </w:hyperlink>
        </w:p>
        <w:p w:rsidR="00EB0619" w:rsidRPr="00EB0619" w:rsidRDefault="00EB0619">
          <w:pPr>
            <w:pStyle w:val="11"/>
            <w:tabs>
              <w:tab w:val="left" w:pos="440"/>
              <w:tab w:val="right" w:leader="dot" w:pos="9345"/>
            </w:tabs>
            <w:rPr>
              <w:rFonts w:ascii="Arial" w:eastAsiaTheme="minorEastAsia" w:hAnsi="Arial" w:cs="Arial"/>
              <w:noProof/>
              <w:lang w:val="en-US"/>
            </w:rPr>
          </w:pPr>
          <w:hyperlink w:anchor="_Toc102591365" w:history="1">
            <w:r w:rsidRPr="00EB0619">
              <w:rPr>
                <w:rStyle w:val="aa"/>
                <w:rFonts w:ascii="Arial" w:hAnsi="Arial" w:cs="Arial"/>
                <w:noProof/>
                <w:lang w:val="en-AI"/>
              </w:rPr>
              <w:t>6</w:t>
            </w:r>
            <w:r w:rsidRPr="00EB0619">
              <w:rPr>
                <w:rFonts w:ascii="Arial" w:eastAsiaTheme="minorEastAsia" w:hAnsi="Arial" w:cs="Arial"/>
                <w:noProof/>
                <w:lang w:val="en-US"/>
              </w:rPr>
              <w:tab/>
            </w:r>
            <w:r w:rsidRPr="00EB0619">
              <w:rPr>
                <w:rStyle w:val="aa"/>
                <w:rFonts w:ascii="Arial" w:hAnsi="Arial" w:cs="Arial"/>
                <w:noProof/>
                <w:lang w:val="en-AI"/>
              </w:rPr>
              <w:t>Appendix1</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_Toc102591365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11</w:t>
            </w:r>
            <w:r w:rsidRPr="00EB0619">
              <w:rPr>
                <w:rFonts w:ascii="Arial" w:hAnsi="Arial" w:cs="Arial"/>
                <w:noProof/>
                <w:webHidden/>
              </w:rPr>
              <w:fldChar w:fldCharType="end"/>
            </w:r>
          </w:hyperlink>
        </w:p>
        <w:p w:rsidR="00EB0619" w:rsidRPr="00EB0619" w:rsidRDefault="00EB0619">
          <w:pPr>
            <w:pStyle w:val="21"/>
            <w:tabs>
              <w:tab w:val="left" w:pos="880"/>
              <w:tab w:val="right" w:leader="dot" w:pos="9345"/>
            </w:tabs>
            <w:rPr>
              <w:rFonts w:ascii="Arial" w:eastAsiaTheme="minorEastAsia" w:hAnsi="Arial" w:cs="Arial"/>
              <w:noProof/>
              <w:lang w:val="en-US"/>
            </w:rPr>
          </w:pPr>
          <w:hyperlink w:anchor="_Toc102591366" w:history="1">
            <w:r w:rsidRPr="00EB0619">
              <w:rPr>
                <w:rStyle w:val="aa"/>
                <w:rFonts w:ascii="Arial" w:hAnsi="Arial" w:cs="Arial"/>
                <w:noProof/>
                <w:lang w:val="en-AI"/>
              </w:rPr>
              <w:t>6.1</w:t>
            </w:r>
            <w:r w:rsidRPr="00EB0619">
              <w:rPr>
                <w:rFonts w:ascii="Arial" w:eastAsiaTheme="minorEastAsia" w:hAnsi="Arial" w:cs="Arial"/>
                <w:noProof/>
                <w:lang w:val="en-US"/>
              </w:rPr>
              <w:tab/>
            </w:r>
            <w:r w:rsidRPr="00EB0619">
              <w:rPr>
                <w:rStyle w:val="aa"/>
                <w:rFonts w:ascii="Arial" w:hAnsi="Arial" w:cs="Arial"/>
                <w:noProof/>
                <w:lang w:val="en-AI"/>
              </w:rPr>
              <w:t>Appendix2</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_Toc102591366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11</w:t>
            </w:r>
            <w:r w:rsidRPr="00EB0619">
              <w:rPr>
                <w:rFonts w:ascii="Arial" w:hAnsi="Arial" w:cs="Arial"/>
                <w:noProof/>
                <w:webHidden/>
              </w:rPr>
              <w:fldChar w:fldCharType="end"/>
            </w:r>
          </w:hyperlink>
        </w:p>
        <w:p w:rsidR="00EB0619" w:rsidRPr="00EB0619" w:rsidRDefault="00EB0619">
          <w:pPr>
            <w:pStyle w:val="21"/>
            <w:tabs>
              <w:tab w:val="left" w:pos="880"/>
              <w:tab w:val="right" w:leader="dot" w:pos="9345"/>
            </w:tabs>
            <w:rPr>
              <w:rFonts w:ascii="Arial" w:eastAsiaTheme="minorEastAsia" w:hAnsi="Arial" w:cs="Arial"/>
              <w:noProof/>
              <w:lang w:val="en-US"/>
            </w:rPr>
          </w:pPr>
          <w:hyperlink w:anchor="_Toc102591367" w:history="1">
            <w:r w:rsidRPr="00EB0619">
              <w:rPr>
                <w:rStyle w:val="aa"/>
                <w:rFonts w:ascii="Arial" w:hAnsi="Arial" w:cs="Arial"/>
                <w:noProof/>
                <w:lang w:val="en-AI"/>
              </w:rPr>
              <w:t>6.2</w:t>
            </w:r>
            <w:r w:rsidRPr="00EB0619">
              <w:rPr>
                <w:rFonts w:ascii="Arial" w:eastAsiaTheme="minorEastAsia" w:hAnsi="Arial" w:cs="Arial"/>
                <w:noProof/>
                <w:lang w:val="en-US"/>
              </w:rPr>
              <w:tab/>
            </w:r>
            <w:r w:rsidRPr="00EB0619">
              <w:rPr>
                <w:rStyle w:val="aa"/>
                <w:rFonts w:ascii="Arial" w:hAnsi="Arial" w:cs="Arial"/>
                <w:noProof/>
                <w:lang w:val="en-AI"/>
              </w:rPr>
              <w:t>Appendix3</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_Toc102591367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11</w:t>
            </w:r>
            <w:r w:rsidRPr="00EB0619">
              <w:rPr>
                <w:rFonts w:ascii="Arial" w:hAnsi="Arial" w:cs="Arial"/>
                <w:noProof/>
                <w:webHidden/>
              </w:rPr>
              <w:fldChar w:fldCharType="end"/>
            </w:r>
          </w:hyperlink>
        </w:p>
        <w:p w:rsidR="00EB0619" w:rsidRPr="00EB0619" w:rsidRDefault="00EB0619">
          <w:pPr>
            <w:pStyle w:val="11"/>
            <w:tabs>
              <w:tab w:val="left" w:pos="440"/>
              <w:tab w:val="right" w:leader="dot" w:pos="9345"/>
            </w:tabs>
            <w:rPr>
              <w:rFonts w:ascii="Arial" w:eastAsiaTheme="minorEastAsia" w:hAnsi="Arial" w:cs="Arial"/>
              <w:noProof/>
              <w:lang w:val="en-US"/>
            </w:rPr>
          </w:pPr>
          <w:hyperlink w:anchor="_Toc102591368" w:history="1">
            <w:r w:rsidRPr="00EB0619">
              <w:rPr>
                <w:rStyle w:val="aa"/>
                <w:rFonts w:ascii="Arial" w:hAnsi="Arial" w:cs="Arial"/>
                <w:noProof/>
                <w:lang w:val="en-US"/>
              </w:rPr>
              <w:t>7</w:t>
            </w:r>
            <w:r w:rsidRPr="00EB0619">
              <w:rPr>
                <w:rFonts w:ascii="Arial" w:eastAsiaTheme="minorEastAsia" w:hAnsi="Arial" w:cs="Arial"/>
                <w:noProof/>
                <w:lang w:val="en-US"/>
              </w:rPr>
              <w:tab/>
            </w:r>
            <w:r w:rsidRPr="00EB0619">
              <w:rPr>
                <w:rStyle w:val="aa"/>
                <w:rFonts w:ascii="Arial" w:hAnsi="Arial" w:cs="Arial"/>
                <w:noProof/>
                <w:lang w:val="en-US"/>
              </w:rPr>
              <w:t>References</w:t>
            </w:r>
            <w:r w:rsidRPr="00EB0619">
              <w:rPr>
                <w:rFonts w:ascii="Arial" w:hAnsi="Arial" w:cs="Arial"/>
                <w:noProof/>
                <w:webHidden/>
              </w:rPr>
              <w:tab/>
            </w:r>
            <w:r w:rsidRPr="00EB0619">
              <w:rPr>
                <w:rFonts w:ascii="Arial" w:hAnsi="Arial" w:cs="Arial"/>
                <w:noProof/>
                <w:webHidden/>
              </w:rPr>
              <w:fldChar w:fldCharType="begin"/>
            </w:r>
            <w:r w:rsidRPr="00EB0619">
              <w:rPr>
                <w:rFonts w:ascii="Arial" w:hAnsi="Arial" w:cs="Arial"/>
                <w:noProof/>
                <w:webHidden/>
              </w:rPr>
              <w:instrText xml:space="preserve"> PAGEREF _Toc102591368 \h </w:instrText>
            </w:r>
            <w:r w:rsidRPr="00EB0619">
              <w:rPr>
                <w:rFonts w:ascii="Arial" w:hAnsi="Arial" w:cs="Arial"/>
                <w:noProof/>
                <w:webHidden/>
              </w:rPr>
            </w:r>
            <w:r w:rsidRPr="00EB0619">
              <w:rPr>
                <w:rFonts w:ascii="Arial" w:hAnsi="Arial" w:cs="Arial"/>
                <w:noProof/>
                <w:webHidden/>
              </w:rPr>
              <w:fldChar w:fldCharType="separate"/>
            </w:r>
            <w:r w:rsidRPr="00EB0619">
              <w:rPr>
                <w:rFonts w:ascii="Arial" w:hAnsi="Arial" w:cs="Arial"/>
                <w:noProof/>
                <w:webHidden/>
              </w:rPr>
              <w:t>12</w:t>
            </w:r>
            <w:r w:rsidRPr="00EB0619">
              <w:rPr>
                <w:rFonts w:ascii="Arial" w:hAnsi="Arial" w:cs="Arial"/>
                <w:noProof/>
                <w:webHidden/>
              </w:rPr>
              <w:fldChar w:fldCharType="end"/>
            </w:r>
          </w:hyperlink>
        </w:p>
        <w:p w:rsidR="00750AD8" w:rsidRPr="00797749" w:rsidRDefault="00750AD8">
          <w:pPr>
            <w:rPr>
              <w:rFonts w:ascii="Arial" w:hAnsi="Arial" w:cs="Arial"/>
              <w:sz w:val="28"/>
              <w:szCs w:val="28"/>
            </w:rPr>
          </w:pPr>
          <w:r w:rsidRPr="00EB0619">
            <w:rPr>
              <w:rFonts w:ascii="Arial" w:hAnsi="Arial" w:cs="Arial"/>
              <w:b/>
              <w:bCs/>
            </w:rPr>
            <w:fldChar w:fldCharType="end"/>
          </w:r>
        </w:p>
      </w:sdtContent>
    </w:sdt>
    <w:p w:rsidR="00376311" w:rsidRPr="00797749" w:rsidRDefault="00512046" w:rsidP="002704CC">
      <w:pPr>
        <w:spacing w:line="360" w:lineRule="auto"/>
        <w:rPr>
          <w:rFonts w:ascii="Arial" w:hAnsi="Arial" w:cs="Arial"/>
          <w:sz w:val="28"/>
          <w:szCs w:val="28"/>
          <w:lang w:val="en-AI"/>
        </w:rPr>
      </w:pPr>
      <w:r w:rsidRPr="00797749">
        <w:rPr>
          <w:rFonts w:ascii="Arial" w:hAnsi="Arial" w:cs="Arial"/>
          <w:sz w:val="28"/>
          <w:szCs w:val="28"/>
          <w:lang w:val="en-AI"/>
        </w:rPr>
        <w:t xml:space="preserve">               </w:t>
      </w:r>
      <w:bookmarkStart w:id="1" w:name="_GoBack"/>
      <w:bookmarkEnd w:id="1"/>
    </w:p>
    <w:p w:rsidR="00086436" w:rsidRPr="002704CC" w:rsidRDefault="00376311" w:rsidP="002704CC">
      <w:pPr>
        <w:spacing w:line="360" w:lineRule="auto"/>
        <w:rPr>
          <w:sz w:val="40"/>
          <w:szCs w:val="40"/>
          <w:lang w:val="en-US"/>
        </w:rPr>
      </w:pPr>
      <w:r>
        <w:rPr>
          <w:sz w:val="40"/>
          <w:szCs w:val="40"/>
          <w:lang w:val="en-AI"/>
        </w:rPr>
        <w:t xml:space="preserve">                    </w:t>
      </w:r>
      <w:bookmarkStart w:id="2" w:name="_Introduction……………………………………………………………"/>
      <w:bookmarkEnd w:id="2"/>
    </w:p>
    <w:p w:rsidR="00086436" w:rsidRPr="00086436" w:rsidRDefault="00086436" w:rsidP="00086436">
      <w:pPr>
        <w:rPr>
          <w:lang w:val="en-US"/>
        </w:rPr>
      </w:pPr>
    </w:p>
    <w:p w:rsidR="00086436" w:rsidRDefault="00086436" w:rsidP="00086436">
      <w:pPr>
        <w:spacing w:line="360" w:lineRule="auto"/>
        <w:rPr>
          <w:rFonts w:ascii="Arial" w:hAnsi="Arial" w:cs="Arial"/>
          <w:sz w:val="40"/>
          <w:szCs w:val="40"/>
          <w:lang w:val="en-US"/>
        </w:rPr>
      </w:pPr>
    </w:p>
    <w:p w:rsidR="00086436" w:rsidRDefault="00086436" w:rsidP="00086436">
      <w:pPr>
        <w:spacing w:line="360" w:lineRule="auto"/>
        <w:rPr>
          <w:rFonts w:ascii="Arial" w:hAnsi="Arial" w:cs="Arial"/>
          <w:sz w:val="40"/>
          <w:szCs w:val="40"/>
          <w:lang w:val="en-US"/>
        </w:rPr>
      </w:pPr>
    </w:p>
    <w:p w:rsidR="00086436" w:rsidRDefault="00086436" w:rsidP="00086436">
      <w:pPr>
        <w:spacing w:line="360" w:lineRule="auto"/>
        <w:rPr>
          <w:rFonts w:ascii="Arial" w:hAnsi="Arial" w:cs="Arial"/>
          <w:sz w:val="40"/>
          <w:szCs w:val="40"/>
          <w:lang w:val="en-US"/>
        </w:rPr>
      </w:pPr>
    </w:p>
    <w:p w:rsidR="00086436" w:rsidRDefault="00086436" w:rsidP="00086436">
      <w:pPr>
        <w:spacing w:line="360" w:lineRule="auto"/>
        <w:rPr>
          <w:rFonts w:ascii="Arial" w:hAnsi="Arial" w:cs="Arial"/>
          <w:sz w:val="40"/>
          <w:szCs w:val="40"/>
          <w:lang w:val="en-US"/>
        </w:rPr>
      </w:pPr>
    </w:p>
    <w:p w:rsidR="00086436" w:rsidRDefault="00086436" w:rsidP="00512046">
      <w:pPr>
        <w:pStyle w:val="1"/>
        <w:numPr>
          <w:ilvl w:val="0"/>
          <w:numId w:val="0"/>
        </w:numPr>
      </w:pPr>
      <w:bookmarkStart w:id="3" w:name="_Introduction"/>
      <w:bookmarkEnd w:id="3"/>
    </w:p>
    <w:p w:rsidR="00512046" w:rsidRPr="00512046" w:rsidRDefault="00512046" w:rsidP="00512046"/>
    <w:p w:rsidR="00F23287" w:rsidRPr="00512046" w:rsidRDefault="002704CC" w:rsidP="00512046">
      <w:pPr>
        <w:pStyle w:val="1"/>
        <w:spacing w:line="360" w:lineRule="auto"/>
        <w:rPr>
          <w:rStyle w:val="aa"/>
          <w:color w:val="auto"/>
        </w:rPr>
      </w:pPr>
      <w:r w:rsidRPr="00577C1A">
        <w:rPr>
          <w:color w:val="auto"/>
        </w:rPr>
        <w:fldChar w:fldCharType="begin"/>
      </w:r>
      <w:r w:rsidRPr="00512046">
        <w:rPr>
          <w:color w:val="auto"/>
        </w:rPr>
        <w:instrText xml:space="preserve"> HYPERLINK  \l "_Table_of_contents" </w:instrText>
      </w:r>
      <w:r w:rsidRPr="00577C1A">
        <w:rPr>
          <w:color w:val="auto"/>
        </w:rPr>
        <w:fldChar w:fldCharType="separate"/>
      </w:r>
      <w:bookmarkStart w:id="4" w:name="_Toc102591354"/>
      <w:r w:rsidR="000E189F" w:rsidRPr="00512046">
        <w:rPr>
          <w:rStyle w:val="aa"/>
          <w:color w:val="auto"/>
        </w:rPr>
        <w:t>Introduction</w:t>
      </w:r>
      <w:bookmarkEnd w:id="4"/>
    </w:p>
    <w:p w:rsidR="00E74F60" w:rsidRDefault="002704CC" w:rsidP="00760B4F">
      <w:pPr>
        <w:spacing w:line="360" w:lineRule="auto"/>
        <w:rPr>
          <w:rFonts w:ascii="Arial" w:hAnsi="Arial" w:cs="Arial"/>
          <w:lang w:val="en-US"/>
        </w:rPr>
      </w:pPr>
      <w:r w:rsidRPr="00577C1A">
        <w:rPr>
          <w:rFonts w:asciiTheme="majorHAnsi" w:eastAsiaTheme="majorEastAsia" w:hAnsiTheme="majorHAnsi" w:cstheme="majorBidi"/>
          <w:b/>
          <w:bCs/>
          <w:sz w:val="28"/>
          <w:szCs w:val="28"/>
        </w:rPr>
        <w:fldChar w:fldCharType="end"/>
      </w:r>
      <w:r w:rsidR="00542FF4" w:rsidRPr="00542FF4">
        <w:rPr>
          <w:lang w:val="en-US"/>
        </w:rPr>
        <w:t xml:space="preserve"> </w:t>
      </w:r>
      <w:r w:rsidR="00542FF4" w:rsidRPr="00542FF4">
        <w:rPr>
          <w:rFonts w:ascii="Arial" w:hAnsi="Arial" w:cs="Arial"/>
          <w:lang w:val="en-US"/>
        </w:rPr>
        <w:t xml:space="preserve">Why do we talk? That we must speak. Comunication and community help us find our selves We need people to keep us socially energised. Everything has a season. "Talking to each other" is a common definition of communication. While the principle of communication is valid, communication knowledge goes well beyond pleasantries. The transactional model includes sender/receiver, message, recipient noise (distractions during transmission), and channel comments. These examples demonstrate simple "talking to each other." We want to shed some illumination. answer: How far? Can we convey intent? Which is it? Isn't everything expression? Determine the communication's scope first. This question has several answers. To reiterate, communication extends well beyond the spoken word. Without words, nonverbal communication occurs. Using head motions to convey a response is one. Each situation necessitates a unique style of This is intercultural dialogue. My town's resident and an African tribe member are not the same. The linguistic barrier would stifle effective (noise). Communication is influenced by how men and women interact. Male-to-male and male-to-female communication styles differ substantially. Knopp-Hall &amp; Horgan say communication is open-ended (2014). Communcation is crucial </w:t>
      </w:r>
      <w:r w:rsidR="0040575A">
        <w:rPr>
          <w:rFonts w:ascii="Arial" w:hAnsi="Arial" w:cs="Arial"/>
          <w:lang w:val="en-AI"/>
        </w:rPr>
        <w:t>(</w:t>
      </w:r>
      <w:r w:rsidR="0040575A">
        <w:rPr>
          <w:rFonts w:ascii="Arial" w:hAnsi="Arial" w:cs="Arial"/>
          <w:lang w:val="en-US"/>
        </w:rPr>
        <w:t>Proctor,</w:t>
      </w:r>
      <w:r w:rsidR="0040575A">
        <w:rPr>
          <w:rFonts w:ascii="Arial" w:hAnsi="Arial" w:cs="Arial"/>
          <w:lang w:val="en-AI"/>
        </w:rPr>
        <w:t xml:space="preserve"> 2014)</w:t>
      </w:r>
      <w:r w:rsidR="00E74F60">
        <w:rPr>
          <w:rFonts w:ascii="Arial" w:hAnsi="Arial" w:cs="Arial"/>
          <w:lang w:val="en-US"/>
        </w:rPr>
        <w:br w:type="page"/>
      </w:r>
    </w:p>
    <w:p w:rsidR="00580EF1" w:rsidRDefault="00E74F60" w:rsidP="00577C1A">
      <w:pPr>
        <w:pStyle w:val="1"/>
        <w:spacing w:line="360" w:lineRule="auto"/>
        <w:rPr>
          <w:rFonts w:ascii="Arial" w:hAnsi="Arial" w:cs="Arial"/>
          <w:color w:val="auto"/>
        </w:rPr>
      </w:pPr>
      <w:bookmarkStart w:id="5" w:name="_Toc102591355"/>
      <w:r w:rsidRPr="00580EF1">
        <w:rPr>
          <w:rFonts w:ascii="Arial" w:hAnsi="Arial" w:cs="Arial"/>
          <w:color w:val="auto"/>
        </w:rPr>
        <w:lastRenderedPageBreak/>
        <w:t>Models of communication</w:t>
      </w:r>
      <w:bookmarkEnd w:id="5"/>
    </w:p>
    <w:p w:rsidR="00577C1A" w:rsidRPr="00577C1A" w:rsidRDefault="00577C1A" w:rsidP="00577C1A">
      <w:pPr>
        <w:pStyle w:val="2"/>
        <w:spacing w:line="360" w:lineRule="auto"/>
        <w:rPr>
          <w:color w:val="auto"/>
          <w:sz w:val="28"/>
          <w:szCs w:val="28"/>
        </w:rPr>
      </w:pPr>
      <w:bookmarkStart w:id="6" w:name="_Toc102591356"/>
      <w:r w:rsidRPr="00577C1A">
        <w:rPr>
          <w:rFonts w:ascii="Arial" w:hAnsi="Arial" w:cs="Arial"/>
          <w:color w:val="auto"/>
          <w:sz w:val="28"/>
          <w:szCs w:val="28"/>
          <w:lang w:val="en-US"/>
        </w:rPr>
        <w:t>Shannon and</w:t>
      </w:r>
      <w:r w:rsidRPr="00577C1A">
        <w:rPr>
          <w:rFonts w:ascii="Arial" w:hAnsi="Arial" w:cs="Arial"/>
          <w:color w:val="auto"/>
          <w:sz w:val="28"/>
          <w:szCs w:val="28"/>
          <w:lang w:val="en-AI"/>
        </w:rPr>
        <w:t xml:space="preserve"> </w:t>
      </w:r>
      <w:r w:rsidRPr="00577C1A">
        <w:rPr>
          <w:rFonts w:ascii="Arial" w:hAnsi="Arial" w:cs="Arial"/>
          <w:color w:val="auto"/>
          <w:sz w:val="28"/>
          <w:szCs w:val="28"/>
          <w:lang w:val="en-US"/>
        </w:rPr>
        <w:t>Weaver</w:t>
      </w:r>
      <w:bookmarkEnd w:id="6"/>
    </w:p>
    <w:p w:rsidR="00863559" w:rsidRDefault="00863559" w:rsidP="00577C1A">
      <w:pPr>
        <w:spacing w:line="360" w:lineRule="auto"/>
        <w:rPr>
          <w:rFonts w:ascii="Arial" w:hAnsi="Arial" w:cs="Arial"/>
          <w:lang w:val="en-US"/>
        </w:rPr>
      </w:pPr>
      <w:r w:rsidRPr="00863559">
        <w:rPr>
          <w:rFonts w:ascii="Arial" w:hAnsi="Arial" w:cs="Arial"/>
          <w:lang w:val="en-US"/>
        </w:rPr>
        <w:t>In 1948, Bell Laboratories' Claude Shannon and Warren Weaver developed the first significant communication model.</w:t>
      </w:r>
    </w:p>
    <w:p w:rsidR="00863559" w:rsidRDefault="00863559" w:rsidP="00577C1A">
      <w:pPr>
        <w:spacing w:line="360" w:lineRule="auto"/>
        <w:rPr>
          <w:rFonts w:ascii="Arial" w:hAnsi="Arial" w:cs="Arial"/>
          <w:lang w:val="en-US"/>
        </w:rPr>
      </w:pPr>
      <w:r w:rsidRPr="00863559">
        <w:rPr>
          <w:rFonts w:ascii="Arial" w:hAnsi="Arial" w:cs="Arial"/>
          <w:lang w:val="en-US"/>
        </w:rPr>
        <w:t>The initial model incorporated radio and telephone equipment. The original model consisted of a sender, a channel, and a receiver. This is the section of the phone into which you talk, the channel through which you hear the other person, and the receiver through which you hear them. Shannon and Weaver also defined static as background noise that obstructs the ability to listen to telephone calls.</w:t>
      </w:r>
    </w:p>
    <w:p w:rsidR="00BC0DFD" w:rsidRPr="007E19E1" w:rsidRDefault="00863559" w:rsidP="00577C1A">
      <w:pPr>
        <w:spacing w:line="360" w:lineRule="auto"/>
        <w:rPr>
          <w:rFonts w:ascii="Arial" w:hAnsi="Arial" w:cs="Arial"/>
          <w:lang w:val="en-US"/>
        </w:rPr>
      </w:pPr>
      <w:r w:rsidRPr="00863559">
        <w:rPr>
          <w:rFonts w:ascii="Arial" w:hAnsi="Arial" w:cs="Arial"/>
          <w:lang w:val="en-US"/>
        </w:rPr>
        <w:t>Shannon and Weaver's 1948 model is based on the cybernetic school's definition of communication as "information processing" (Craig, 1999). Shannon and Weaver examine the transmission of information from a source to a receiver in great detail using this model and propose noise reduction and the concept of channels to aid in the mediation of information.</w:t>
      </w:r>
    </w:p>
    <w:p w:rsidR="009927CC" w:rsidRPr="007E19E1" w:rsidRDefault="007E19E1">
      <w:pPr>
        <w:rPr>
          <w:rFonts w:ascii="Arial" w:hAnsi="Arial" w:cs="Arial"/>
          <w:lang w:val="en-US"/>
        </w:rPr>
      </w:pPr>
      <w:r w:rsidRPr="007E19E1">
        <w:rPr>
          <w:rFonts w:ascii="Arial" w:hAnsi="Arial" w:cs="Arial"/>
          <w:noProof/>
          <w:lang w:val="en-US"/>
        </w:rPr>
        <mc:AlternateContent>
          <mc:Choice Requires="wps">
            <w:drawing>
              <wp:anchor distT="0" distB="0" distL="114300" distR="114300" simplePos="0" relativeHeight="251636736" behindDoc="0" locked="0" layoutInCell="1" allowOverlap="1" wp14:anchorId="4513A2FC" wp14:editId="1D607B5C">
                <wp:simplePos x="0" y="0"/>
                <wp:positionH relativeFrom="column">
                  <wp:posOffset>2295525</wp:posOffset>
                </wp:positionH>
                <wp:positionV relativeFrom="paragraph">
                  <wp:posOffset>5080</wp:posOffset>
                </wp:positionV>
                <wp:extent cx="701040" cy="320040"/>
                <wp:effectExtent l="0" t="0" r="22860" b="22860"/>
                <wp:wrapNone/>
                <wp:docPr id="3" name="Блок-схема: процесс 3"/>
                <wp:cNvGraphicFramePr/>
                <a:graphic xmlns:a="http://schemas.openxmlformats.org/drawingml/2006/main">
                  <a:graphicData uri="http://schemas.microsoft.com/office/word/2010/wordprocessingShape">
                    <wps:wsp>
                      <wps:cNvSpPr/>
                      <wps:spPr>
                        <a:xfrm>
                          <a:off x="0" y="0"/>
                          <a:ext cx="701040" cy="32004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8B7FEE" w:rsidRDefault="00542FF4" w:rsidP="008B7FEE">
                            <w:pPr>
                              <w:jc w:val="center"/>
                              <w:rPr>
                                <w:lang w:val="en-AI"/>
                              </w:rPr>
                            </w:pPr>
                            <w:r>
                              <w:rPr>
                                <w:lang w:val="en-AI"/>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13A2FC" id="_x0000_t109" coordsize="21600,21600" o:spt="109" path="m,l,21600r21600,l21600,xe">
                <v:stroke joinstyle="miter"/>
                <v:path gradientshapeok="t" o:connecttype="rect"/>
              </v:shapetype>
              <v:shape id="Блок-схема: процесс 3" o:spid="_x0000_s1026" type="#_x0000_t109" style="position:absolute;margin-left:180.75pt;margin-top:.4pt;width:55.2pt;height:25.2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" fillcolor="white [3201]" strokecolor="#f79646 [3209]" strokeweight="2pt">
                <v:textbox>
                  <w:txbxContent>
                    <w:p w:rsidR="00542FF4" w:rsidRPr="008B7FEE" w:rsidRDefault="00542FF4" w:rsidP="008B7FEE">
                      <w:pPr>
                        <w:jc w:val="center"/>
                        <w:rPr>
                          <w:lang w:val="en-AI"/>
                        </w:rPr>
                      </w:pPr>
                      <w:r>
                        <w:rPr>
                          <w:lang w:val="en-AI"/>
                        </w:rPr>
                        <w:t>Channel</w:t>
                      </w:r>
                    </w:p>
                  </w:txbxContent>
                </v:textbox>
              </v:shape>
            </w:pict>
          </mc:Fallback>
        </mc:AlternateContent>
      </w:r>
      <w:r w:rsidR="00D779B1" w:rsidRPr="007E19E1">
        <w:rPr>
          <w:rFonts w:ascii="Arial" w:hAnsi="Arial" w:cs="Arial"/>
          <w:noProof/>
          <w:lang w:val="en-US"/>
        </w:rPr>
        <mc:AlternateContent>
          <mc:Choice Requires="wps">
            <w:drawing>
              <wp:anchor distT="0" distB="0" distL="114300" distR="114300" simplePos="0" relativeHeight="251663360" behindDoc="0" locked="0" layoutInCell="1" allowOverlap="1" wp14:anchorId="19693BC9" wp14:editId="75274CCE">
                <wp:simplePos x="0" y="0"/>
                <wp:positionH relativeFrom="column">
                  <wp:posOffset>4398645</wp:posOffset>
                </wp:positionH>
                <wp:positionV relativeFrom="paragraph">
                  <wp:posOffset>162560</wp:posOffset>
                </wp:positionV>
                <wp:extent cx="464820" cy="0"/>
                <wp:effectExtent l="0" t="76200" r="11430" b="95250"/>
                <wp:wrapNone/>
                <wp:docPr id="17" name="Прямая со стрелкой 17"/>
                <wp:cNvGraphicFramePr/>
                <a:graphic xmlns:a="http://schemas.openxmlformats.org/drawingml/2006/main">
                  <a:graphicData uri="http://schemas.microsoft.com/office/word/2010/wordprocessingShape">
                    <wps:wsp>
                      <wps:cNvCnPr/>
                      <wps:spPr>
                        <a:xfrm>
                          <a:off x="0" y="0"/>
                          <a:ext cx="46482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507E25E" id="_x0000_t32" coordsize="21600,21600" o:spt="32" o:oned="t" path="m,l21600,21600e" filled="f">
                <v:path arrowok="t" fillok="f" o:connecttype="none"/>
                <o:lock v:ext="edit" shapetype="t"/>
              </v:shapetype>
              <v:shape id="Прямая со стрелкой 17" o:spid="_x0000_s1026" type="#_x0000_t32" style="position:absolute;margin-left:346.35pt;margin-top:12.8pt;width:36.6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" strokecolor="black [3040]">
                <v:stroke endarrow="block"/>
              </v:shape>
            </w:pict>
          </mc:Fallback>
        </mc:AlternateContent>
      </w:r>
      <w:r w:rsidR="00D779B1" w:rsidRPr="007E19E1">
        <w:rPr>
          <w:rFonts w:ascii="Arial" w:hAnsi="Arial" w:cs="Arial"/>
          <w:noProof/>
          <w:lang w:val="en-US"/>
        </w:rPr>
        <mc:AlternateContent>
          <mc:Choice Requires="wps">
            <w:drawing>
              <wp:anchor distT="0" distB="0" distL="114300" distR="114300" simplePos="0" relativeHeight="251661312" behindDoc="0" locked="0" layoutInCell="1" allowOverlap="1" wp14:anchorId="7FBA8347" wp14:editId="314B3228">
                <wp:simplePos x="0" y="0"/>
                <wp:positionH relativeFrom="column">
                  <wp:posOffset>3011805</wp:posOffset>
                </wp:positionH>
                <wp:positionV relativeFrom="paragraph">
                  <wp:posOffset>162560</wp:posOffset>
                </wp:positionV>
                <wp:extent cx="594360" cy="7620"/>
                <wp:effectExtent l="0" t="76200" r="15240" b="87630"/>
                <wp:wrapNone/>
                <wp:docPr id="16" name="Прямая со стрелкой 16"/>
                <wp:cNvGraphicFramePr/>
                <a:graphic xmlns:a="http://schemas.openxmlformats.org/drawingml/2006/main">
                  <a:graphicData uri="http://schemas.microsoft.com/office/word/2010/wordprocessingShape">
                    <wps:wsp>
                      <wps:cNvCnPr/>
                      <wps:spPr>
                        <a:xfrm flipV="1">
                          <a:off x="0" y="0"/>
                          <a:ext cx="594360"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C96F14" id="Прямая со стрелкой 16" o:spid="_x0000_s1026" type="#_x0000_t32" style="position:absolute;margin-left:237.15pt;margin-top:12.8pt;width:46.8pt;height:.6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" strokecolor="black [3040]">
                <v:stroke endarrow="block"/>
              </v:shape>
            </w:pict>
          </mc:Fallback>
        </mc:AlternateContent>
      </w:r>
      <w:r w:rsidR="00D779B1" w:rsidRPr="007E19E1">
        <w:rPr>
          <w:rFonts w:ascii="Arial" w:hAnsi="Arial" w:cs="Arial"/>
          <w:noProof/>
          <w:lang w:val="en-US"/>
        </w:rPr>
        <mc:AlternateContent>
          <mc:Choice Requires="wps">
            <w:drawing>
              <wp:anchor distT="0" distB="0" distL="114300" distR="114300" simplePos="0" relativeHeight="251659264" behindDoc="0" locked="0" layoutInCell="1" allowOverlap="1" wp14:anchorId="2CCFE9A5" wp14:editId="3F4332DD">
                <wp:simplePos x="0" y="0"/>
                <wp:positionH relativeFrom="column">
                  <wp:posOffset>4863465</wp:posOffset>
                </wp:positionH>
                <wp:positionV relativeFrom="paragraph">
                  <wp:posOffset>2540</wp:posOffset>
                </wp:positionV>
                <wp:extent cx="876300" cy="304800"/>
                <wp:effectExtent l="0" t="0" r="19050" b="19050"/>
                <wp:wrapNone/>
                <wp:docPr id="15" name="Блок-схема: процесс 15"/>
                <wp:cNvGraphicFramePr/>
                <a:graphic xmlns:a="http://schemas.openxmlformats.org/drawingml/2006/main">
                  <a:graphicData uri="http://schemas.microsoft.com/office/word/2010/wordprocessingShape">
                    <wps:wsp>
                      <wps:cNvSpPr/>
                      <wps:spPr>
                        <a:xfrm>
                          <a:off x="0" y="0"/>
                          <a:ext cx="876300" cy="30480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D779B1" w:rsidRDefault="00542FF4" w:rsidP="00D779B1">
                            <w:pPr>
                              <w:jc w:val="center"/>
                              <w:rPr>
                                <w:lang w:val="en-AI"/>
                              </w:rPr>
                            </w:pPr>
                            <w:r>
                              <w:rPr>
                                <w:lang w:val="en-AI"/>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CCFE9A5" id="Блок-схема: процесс 15" o:spid="_x0000_s1027" type="#_x0000_t109" style="position:absolute;margin-left:382.95pt;margin-top:.2pt;width:69pt;height:2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" fillcolor="white [3201]" strokecolor="#f79646 [3209]" strokeweight="2pt">
                <v:textbox>
                  <w:txbxContent>
                    <w:p w:rsidR="00542FF4" w:rsidRPr="00D779B1" w:rsidRDefault="00542FF4" w:rsidP="00D779B1">
                      <w:pPr>
                        <w:jc w:val="center"/>
                        <w:rPr>
                          <w:lang w:val="en-AI"/>
                        </w:rPr>
                      </w:pPr>
                      <w:r>
                        <w:rPr>
                          <w:lang w:val="en-AI"/>
                        </w:rPr>
                        <w:t>Destination</w:t>
                      </w:r>
                    </w:p>
                  </w:txbxContent>
                </v:textbox>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55168" behindDoc="0" locked="0" layoutInCell="1" allowOverlap="1" wp14:anchorId="10030C8C" wp14:editId="60051C8B">
                <wp:simplePos x="0" y="0"/>
                <wp:positionH relativeFrom="column">
                  <wp:posOffset>3606165</wp:posOffset>
                </wp:positionH>
                <wp:positionV relativeFrom="paragraph">
                  <wp:posOffset>2540</wp:posOffset>
                </wp:positionV>
                <wp:extent cx="792480" cy="312420"/>
                <wp:effectExtent l="0" t="0" r="26670" b="11430"/>
                <wp:wrapNone/>
                <wp:docPr id="14" name="Блок-схема: процесс 14"/>
                <wp:cNvGraphicFramePr/>
                <a:graphic xmlns:a="http://schemas.openxmlformats.org/drawingml/2006/main">
                  <a:graphicData uri="http://schemas.microsoft.com/office/word/2010/wordprocessingShape">
                    <wps:wsp>
                      <wps:cNvSpPr/>
                      <wps:spPr>
                        <a:xfrm>
                          <a:off x="0" y="0"/>
                          <a:ext cx="792480" cy="31242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9927CC" w:rsidRDefault="00542FF4" w:rsidP="009927CC">
                            <w:pPr>
                              <w:jc w:val="center"/>
                              <w:rPr>
                                <w:lang w:val="en-AI"/>
                              </w:rPr>
                            </w:pPr>
                            <w:r>
                              <w:rPr>
                                <w:lang w:val="en-AI"/>
                              </w:rPr>
                              <w:t>Reception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030C8C" id="Блок-схема: процесс 14" o:spid="_x0000_s1028" type="#_x0000_t109" style="position:absolute;margin-left:283.95pt;margin-top:.2pt;width:62.4pt;height:24.6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" fillcolor="white [3201]" strokecolor="#f79646 [3209]" strokeweight="2pt">
                <v:textbox>
                  <w:txbxContent>
                    <w:p w:rsidR="00542FF4" w:rsidRPr="009927CC" w:rsidRDefault="00542FF4" w:rsidP="009927CC">
                      <w:pPr>
                        <w:jc w:val="center"/>
                        <w:rPr>
                          <w:lang w:val="en-AI"/>
                        </w:rPr>
                      </w:pPr>
                      <w:r>
                        <w:rPr>
                          <w:lang w:val="en-AI"/>
                        </w:rPr>
                        <w:t>Reception</w:t>
                      </w:r>
                    </w:p>
                  </w:txbxContent>
                </v:textbox>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53120" behindDoc="0" locked="0" layoutInCell="1" allowOverlap="1" wp14:anchorId="3F24D77D" wp14:editId="036BABD5">
                <wp:simplePos x="0" y="0"/>
                <wp:positionH relativeFrom="column">
                  <wp:posOffset>1876425</wp:posOffset>
                </wp:positionH>
                <wp:positionV relativeFrom="paragraph">
                  <wp:posOffset>177800</wp:posOffset>
                </wp:positionV>
                <wp:extent cx="434340" cy="0"/>
                <wp:effectExtent l="0" t="76200" r="22860" b="95250"/>
                <wp:wrapNone/>
                <wp:docPr id="13" name="Прямая со стрелкой 13"/>
                <wp:cNvGraphicFramePr/>
                <a:graphic xmlns:a="http://schemas.openxmlformats.org/drawingml/2006/main">
                  <a:graphicData uri="http://schemas.microsoft.com/office/word/2010/wordprocessingShape">
                    <wps:wsp>
                      <wps:cNvCnPr/>
                      <wps:spPr>
                        <a:xfrm>
                          <a:off x="0" y="0"/>
                          <a:ext cx="4343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371ED96" id="Прямая со стрелкой 13" o:spid="_x0000_s1026" type="#_x0000_t32" style="position:absolute;margin-left:147.75pt;margin-top:14pt;width:34.2pt;height:0;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" strokecolor="black [3040]">
                <v:stroke endarrow="block"/>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49024" behindDoc="0" locked="0" layoutInCell="1" allowOverlap="1" wp14:anchorId="54ABC08D" wp14:editId="5C06C793">
                <wp:simplePos x="0" y="0"/>
                <wp:positionH relativeFrom="column">
                  <wp:posOffset>619125</wp:posOffset>
                </wp:positionH>
                <wp:positionV relativeFrom="paragraph">
                  <wp:posOffset>177800</wp:posOffset>
                </wp:positionV>
                <wp:extent cx="365760" cy="0"/>
                <wp:effectExtent l="0" t="76200" r="15240" b="95250"/>
                <wp:wrapNone/>
                <wp:docPr id="12" name="Прямая со стрелкой 12"/>
                <wp:cNvGraphicFramePr/>
                <a:graphic xmlns:a="http://schemas.openxmlformats.org/drawingml/2006/main">
                  <a:graphicData uri="http://schemas.microsoft.com/office/word/2010/wordprocessingShape">
                    <wps:wsp>
                      <wps:cNvCnPr/>
                      <wps:spPr>
                        <a:xfrm>
                          <a:off x="0" y="0"/>
                          <a:ext cx="36576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8391909" id="Прямая со стрелкой 12" o:spid="_x0000_s1026" type="#_x0000_t32" style="position:absolute;margin-left:48.75pt;margin-top:14pt;width:28.8pt;height:0;z-index:251649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" strokecolor="black [3040]">
                <v:stroke endarrow="block"/>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46976" behindDoc="0" locked="0" layoutInCell="1" allowOverlap="1" wp14:anchorId="0B2330E4" wp14:editId="6017502D">
                <wp:simplePos x="0" y="0"/>
                <wp:positionH relativeFrom="column">
                  <wp:posOffset>977265</wp:posOffset>
                </wp:positionH>
                <wp:positionV relativeFrom="paragraph">
                  <wp:posOffset>10160</wp:posOffset>
                </wp:positionV>
                <wp:extent cx="899160" cy="335280"/>
                <wp:effectExtent l="0" t="0" r="15240" b="26670"/>
                <wp:wrapNone/>
                <wp:docPr id="11" name="Блок-схема: процесс 11"/>
                <wp:cNvGraphicFramePr/>
                <a:graphic xmlns:a="http://schemas.openxmlformats.org/drawingml/2006/main">
                  <a:graphicData uri="http://schemas.microsoft.com/office/word/2010/wordprocessingShape">
                    <wps:wsp>
                      <wps:cNvSpPr/>
                      <wps:spPr>
                        <a:xfrm>
                          <a:off x="0" y="0"/>
                          <a:ext cx="899160" cy="33528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9927CC" w:rsidRDefault="00542FF4" w:rsidP="009927CC">
                            <w:pPr>
                              <w:jc w:val="center"/>
                              <w:rPr>
                                <w:lang w:val="en-AI"/>
                              </w:rPr>
                            </w:pPr>
                            <w:r>
                              <w:rPr>
                                <w:lang w:val="en-AI"/>
                              </w:rP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330E4" id="Блок-схема: процесс 11" o:spid="_x0000_s1029" type="#_x0000_t109" style="position:absolute;margin-left:76.95pt;margin-top:.8pt;width:70.8pt;height:26.4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" fillcolor="white [3201]" strokecolor="#f79646 [3209]" strokeweight="2pt">
                <v:textbox>
                  <w:txbxContent>
                    <w:p w:rsidR="00542FF4" w:rsidRPr="009927CC" w:rsidRDefault="00542FF4" w:rsidP="009927CC">
                      <w:pPr>
                        <w:jc w:val="center"/>
                        <w:rPr>
                          <w:lang w:val="en-AI"/>
                        </w:rPr>
                      </w:pPr>
                      <w:r>
                        <w:rPr>
                          <w:lang w:val="en-AI"/>
                        </w:rPr>
                        <w:t>Transmitter</w:t>
                      </w:r>
                    </w:p>
                  </w:txbxContent>
                </v:textbox>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42880" behindDoc="0" locked="0" layoutInCell="1" allowOverlap="1" wp14:anchorId="796BB4C5" wp14:editId="3402F562">
                <wp:simplePos x="0" y="0"/>
                <wp:positionH relativeFrom="column">
                  <wp:posOffset>-5715</wp:posOffset>
                </wp:positionH>
                <wp:positionV relativeFrom="paragraph">
                  <wp:posOffset>10160</wp:posOffset>
                </wp:positionV>
                <wp:extent cx="617220" cy="335280"/>
                <wp:effectExtent l="0" t="0" r="11430" b="26670"/>
                <wp:wrapNone/>
                <wp:docPr id="10" name="Блок-схема: процесс 10"/>
                <wp:cNvGraphicFramePr/>
                <a:graphic xmlns:a="http://schemas.openxmlformats.org/drawingml/2006/main">
                  <a:graphicData uri="http://schemas.microsoft.com/office/word/2010/wordprocessingShape">
                    <wps:wsp>
                      <wps:cNvSpPr/>
                      <wps:spPr>
                        <a:xfrm>
                          <a:off x="0" y="0"/>
                          <a:ext cx="617220" cy="33528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9927CC" w:rsidRDefault="00542FF4" w:rsidP="009927CC">
                            <w:pPr>
                              <w:jc w:val="center"/>
                              <w:rPr>
                                <w:lang w:val="en-AI"/>
                              </w:rPr>
                            </w:pPr>
                            <w:r>
                              <w:rPr>
                                <w:lang w:val="en-AI"/>
                              </w:rP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96BB4C5" id="Блок-схема: процесс 10" o:spid="_x0000_s1030" type="#_x0000_t109" style="position:absolute;margin-left:-.45pt;margin-top:.8pt;width:48.6pt;height:26.4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" fillcolor="white [3201]" strokecolor="#f79646 [3209]" strokeweight="2pt">
                <v:textbox>
                  <w:txbxContent>
                    <w:p w:rsidR="00542FF4" w:rsidRPr="009927CC" w:rsidRDefault="00542FF4" w:rsidP="009927CC">
                      <w:pPr>
                        <w:jc w:val="center"/>
                        <w:rPr>
                          <w:lang w:val="en-AI"/>
                        </w:rPr>
                      </w:pPr>
                      <w:r>
                        <w:rPr>
                          <w:lang w:val="en-AI"/>
                        </w:rPr>
                        <w:t>Source</w:t>
                      </w:r>
                    </w:p>
                  </w:txbxContent>
                </v:textbox>
              </v:shape>
            </w:pict>
          </mc:Fallback>
        </mc:AlternateContent>
      </w:r>
    </w:p>
    <w:p w:rsidR="008B7FEE" w:rsidRPr="007E19E1" w:rsidRDefault="007E19E1">
      <w:pPr>
        <w:rPr>
          <w:rFonts w:ascii="Arial" w:hAnsi="Arial" w:cs="Arial"/>
          <w:lang w:val="en-AI"/>
        </w:rPr>
      </w:pPr>
      <w:r>
        <w:rPr>
          <w:rFonts w:ascii="Arial" w:hAnsi="Arial" w:cs="Arial"/>
          <w:noProof/>
          <w:lang w:val="en-US"/>
        </w:rPr>
        <mc:AlternateContent>
          <mc:Choice Requires="wps">
            <w:drawing>
              <wp:anchor distT="0" distB="0" distL="114300" distR="114300" simplePos="0" relativeHeight="251667456" behindDoc="0" locked="0" layoutInCell="1" allowOverlap="1" wp14:anchorId="708C8857" wp14:editId="5A576658">
                <wp:simplePos x="0" y="0"/>
                <wp:positionH relativeFrom="column">
                  <wp:posOffset>2646045</wp:posOffset>
                </wp:positionH>
                <wp:positionV relativeFrom="paragraph">
                  <wp:posOffset>13970</wp:posOffset>
                </wp:positionV>
                <wp:extent cx="7620" cy="617220"/>
                <wp:effectExtent l="76200" t="38100" r="68580" b="11430"/>
                <wp:wrapNone/>
                <wp:docPr id="1" name="Прямая со стрелкой 1"/>
                <wp:cNvGraphicFramePr/>
                <a:graphic xmlns:a="http://schemas.openxmlformats.org/drawingml/2006/main">
                  <a:graphicData uri="http://schemas.microsoft.com/office/word/2010/wordprocessingShape">
                    <wps:wsp>
                      <wps:cNvCnPr/>
                      <wps:spPr>
                        <a:xfrm flipV="1">
                          <a:off x="0" y="0"/>
                          <a:ext cx="7620" cy="6172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DC13BE" id="Прямая со стрелкой 1" o:spid="_x0000_s1026" type="#_x0000_t32" style="position:absolute;margin-left:208.35pt;margin-top:1.1pt;width:.6pt;height:48.6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" strokecolor="black [3040]">
                <v:stroke endarrow="block"/>
              </v:shape>
            </w:pict>
          </mc:Fallback>
        </mc:AlternateContent>
      </w:r>
      <w:r w:rsidR="008B7FEE" w:rsidRPr="007E19E1">
        <w:rPr>
          <w:rFonts w:ascii="Arial" w:hAnsi="Arial" w:cs="Arial"/>
          <w:lang w:val="en-AI"/>
        </w:rPr>
        <w:t xml:space="preserve">    </w:t>
      </w:r>
    </w:p>
    <w:p w:rsidR="002761F8" w:rsidRPr="007E19E1" w:rsidRDefault="002761F8">
      <w:pPr>
        <w:rPr>
          <w:rFonts w:ascii="Arial" w:hAnsi="Arial" w:cs="Arial"/>
          <w:lang w:val="en-AI"/>
        </w:rPr>
      </w:pPr>
    </w:p>
    <w:p w:rsidR="002761F8" w:rsidRPr="007E19E1" w:rsidRDefault="007E19E1">
      <w:pPr>
        <w:rPr>
          <w:rFonts w:ascii="Arial" w:hAnsi="Arial" w:cs="Arial"/>
          <w:lang w:val="en-US"/>
        </w:rPr>
      </w:pPr>
      <w:r w:rsidRPr="007E19E1">
        <w:rPr>
          <w:rFonts w:ascii="Arial" w:hAnsi="Arial" w:cs="Arial"/>
          <w:noProof/>
          <w:lang w:val="en-US"/>
        </w:rPr>
        <mc:AlternateContent>
          <mc:Choice Requires="wps">
            <w:drawing>
              <wp:anchor distT="0" distB="0" distL="114300" distR="114300" simplePos="0" relativeHeight="251640832" behindDoc="0" locked="0" layoutInCell="1" allowOverlap="1" wp14:anchorId="65FE17CE" wp14:editId="5FE431DF">
                <wp:simplePos x="0" y="0"/>
                <wp:positionH relativeFrom="column">
                  <wp:posOffset>2394585</wp:posOffset>
                </wp:positionH>
                <wp:positionV relativeFrom="paragraph">
                  <wp:posOffset>3810</wp:posOffset>
                </wp:positionV>
                <wp:extent cx="556260" cy="464820"/>
                <wp:effectExtent l="0" t="0" r="15240" b="11430"/>
                <wp:wrapNone/>
                <wp:docPr id="5" name="Блок-схема: процесс 5"/>
                <wp:cNvGraphicFramePr/>
                <a:graphic xmlns:a="http://schemas.openxmlformats.org/drawingml/2006/main">
                  <a:graphicData uri="http://schemas.microsoft.com/office/word/2010/wordprocessingShape">
                    <wps:wsp>
                      <wps:cNvSpPr/>
                      <wps:spPr>
                        <a:xfrm>
                          <a:off x="0" y="0"/>
                          <a:ext cx="556260" cy="46482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9927CC" w:rsidRDefault="00542FF4" w:rsidP="009927CC">
                            <w:pPr>
                              <w:jc w:val="center"/>
                              <w:rPr>
                                <w:lang w:val="en-AI"/>
                              </w:rPr>
                            </w:pPr>
                            <w:r>
                              <w:rPr>
                                <w:lang w:val="en-AI"/>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5FE17CE" id="Блок-схема: процесс 5" o:spid="_x0000_s1031" type="#_x0000_t109" style="position:absolute;margin-left:188.55pt;margin-top:.3pt;width:43.8pt;height:36.6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" fillcolor="white [3201]" strokecolor="#f79646 [3209]" strokeweight="2pt">
                <v:textbox>
                  <w:txbxContent>
                    <w:p w:rsidR="00542FF4" w:rsidRPr="009927CC" w:rsidRDefault="00542FF4" w:rsidP="009927CC">
                      <w:pPr>
                        <w:jc w:val="center"/>
                        <w:rPr>
                          <w:lang w:val="en-AI"/>
                        </w:rPr>
                      </w:pPr>
                      <w:r>
                        <w:rPr>
                          <w:lang w:val="en-AI"/>
                        </w:rPr>
                        <w:t>Noise</w:t>
                      </w:r>
                    </w:p>
                  </w:txbxContent>
                </v:textbox>
              </v:shape>
            </w:pict>
          </mc:Fallback>
        </mc:AlternateContent>
      </w:r>
    </w:p>
    <w:p w:rsidR="002761F8" w:rsidRDefault="002761F8">
      <w:pPr>
        <w:rPr>
          <w:rFonts w:ascii="Arial" w:hAnsi="Arial" w:cs="Arial"/>
          <w:sz w:val="24"/>
          <w:szCs w:val="24"/>
          <w:lang w:val="en-US"/>
        </w:rPr>
      </w:pPr>
    </w:p>
    <w:p w:rsidR="00A05BA1" w:rsidRDefault="002761F8" w:rsidP="00A05BA1">
      <w:pPr>
        <w:spacing w:line="360" w:lineRule="auto"/>
        <w:rPr>
          <w:lang w:val="en-US"/>
        </w:rPr>
      </w:pPr>
      <w:r w:rsidRPr="007E19E1">
        <w:rPr>
          <w:rFonts w:ascii="Arial" w:hAnsi="Arial" w:cs="Arial"/>
          <w:lang w:val="en-US"/>
        </w:rPr>
        <w:t>On the other hand, Shannon &amp; Weaver's model is one- Senders deliver messages to receivers through the five senses, and noise should be avoided as much as possible to ensure effective and precise transmission. There are four forms of noise. 1) Physical noise, such as outside construction noise or room temperature. 2) Psychological noise such as prejudice or a prejudiced view of the other. 3) Biological noise such as sickness, weariness, or hunger. 4) Slang or unique terminology. Before saying a word, a sender encodes and decodes a message. The Shannon &amp; Weaver Model includes a sender, receiver, message, encode, decode, noise, and channel (Yashima &amp; Kubota, 2012). These seven elements are required to comprehend communication.</w:t>
      </w:r>
      <w:r w:rsidR="00A05BA1" w:rsidRPr="00A05BA1">
        <w:rPr>
          <w:lang w:val="en-US"/>
        </w:rPr>
        <w:t xml:space="preserve"> </w:t>
      </w:r>
    </w:p>
    <w:p w:rsidR="00A05BA1" w:rsidRPr="00A05BA1" w:rsidRDefault="00A05BA1" w:rsidP="00A05BA1">
      <w:pPr>
        <w:spacing w:line="360" w:lineRule="auto"/>
        <w:rPr>
          <w:rFonts w:ascii="Arial" w:hAnsi="Arial" w:cs="Arial"/>
          <w:lang w:val="en-US"/>
        </w:rPr>
      </w:pPr>
      <w:r w:rsidRPr="00A05BA1">
        <w:rPr>
          <w:rFonts w:ascii="Arial" w:hAnsi="Arial" w:cs="Arial"/>
          <w:lang w:val="en-US"/>
        </w:rPr>
        <w:t>Every morning, our supervisor gathers the entire team at my workplace. He is in charge of informing us of our tasks. He is Irish and speaks quickly, using small words that we cannot comprehend. He just leaves after the meeting. Many of us who don't comprehend him will be helpless after he leaves. As a result, duties are not completed correctly.</w:t>
      </w:r>
    </w:p>
    <w:p w:rsidR="00580EF1" w:rsidRDefault="00A05BA1" w:rsidP="00580EF1">
      <w:pPr>
        <w:spacing w:line="360" w:lineRule="auto"/>
        <w:rPr>
          <w:rFonts w:ascii="Arial" w:hAnsi="Arial" w:cs="Arial"/>
          <w:lang w:val="en-AI"/>
        </w:rPr>
      </w:pPr>
      <w:r w:rsidRPr="00A05BA1">
        <w:rPr>
          <w:rFonts w:ascii="Arial" w:hAnsi="Arial" w:cs="Arial"/>
          <w:lang w:val="en-US"/>
        </w:rPr>
        <w:lastRenderedPageBreak/>
        <w:t>To avoid this, the supervisor must confirm that everyone understands the task. Ask the staff if they comprehend the task well.</w:t>
      </w:r>
      <w:r>
        <w:rPr>
          <w:rFonts w:ascii="Arial" w:hAnsi="Arial" w:cs="Arial"/>
          <w:lang w:val="en-AI"/>
        </w:rPr>
        <w:t xml:space="preserve"> </w:t>
      </w:r>
      <w:r w:rsidR="007E19E1" w:rsidRPr="007E19E1">
        <w:rPr>
          <w:rFonts w:ascii="Arial" w:hAnsi="Arial" w:cs="Arial"/>
          <w:lang w:val="en-AI"/>
        </w:rPr>
        <w:t>If there had been feedback in the situation of Maria and Pedro, the confusion could have been averted.</w:t>
      </w:r>
    </w:p>
    <w:p w:rsidR="00580EF1" w:rsidRPr="00580EF1" w:rsidRDefault="00580EF1" w:rsidP="00580EF1">
      <w:pPr>
        <w:pStyle w:val="2"/>
        <w:rPr>
          <w:rFonts w:ascii="Arial" w:hAnsi="Arial" w:cs="Arial"/>
          <w:color w:val="auto"/>
          <w:sz w:val="28"/>
          <w:szCs w:val="28"/>
          <w:lang w:val="en-GB"/>
        </w:rPr>
      </w:pPr>
      <w:bookmarkStart w:id="7" w:name="_Toc102591357"/>
      <w:r w:rsidRPr="00580EF1">
        <w:rPr>
          <w:rFonts w:ascii="Arial" w:hAnsi="Arial" w:cs="Arial"/>
          <w:color w:val="auto"/>
          <w:sz w:val="28"/>
          <w:szCs w:val="28"/>
          <w:lang w:val="en-GB"/>
        </w:rPr>
        <w:t>Schramm 1954</w:t>
      </w:r>
      <w:bookmarkEnd w:id="7"/>
    </w:p>
    <w:p w:rsidR="006F5C7C" w:rsidRDefault="00D1495C" w:rsidP="00D1495C">
      <w:pPr>
        <w:spacing w:line="360" w:lineRule="auto"/>
        <w:rPr>
          <w:lang w:val="en-AI"/>
        </w:rPr>
      </w:pPr>
      <w:r w:rsidRPr="00D1495C">
        <w:rPr>
          <w:rFonts w:ascii="Arial" w:hAnsi="Arial" w:cs="Arial"/>
          <w:lang w:val="en-GB"/>
        </w:rPr>
        <w:t>Like instruction theory, communication theory dates from 1940. Shannon and Weaver created a generic communication system concept. "Field of experience" as a message parameter was introduced by (Shannon) Schramm. The constant encoding and decoding of signals and information is inter-human communication. Positive attitudes towards learning and communication in a learning-friendly atmosphere are essential. The Schramm and Osgood circular model introduced feedback in inter-human communication (figure 1). (Schramm</w:t>
      </w:r>
      <w:r>
        <w:rPr>
          <w:rFonts w:ascii="Arial" w:hAnsi="Arial" w:cs="Arial"/>
          <w:lang w:val="en-AI"/>
        </w:rPr>
        <w:t xml:space="preserve"> 1954</w:t>
      </w:r>
      <w:r w:rsidRPr="00D1495C">
        <w:rPr>
          <w:rFonts w:ascii="Arial" w:hAnsi="Arial" w:cs="Arial"/>
          <w:lang w:val="en-GB"/>
        </w:rPr>
        <w:t>) Participants in the communication process assume receiver roles.</w:t>
      </w:r>
      <w:r w:rsidR="006F5C7C" w:rsidRPr="006F5C7C">
        <w:rPr>
          <w:lang w:val="en-US"/>
        </w:rPr>
        <w:t xml:space="preserve"> </w:t>
      </w:r>
      <w:r w:rsidR="006F5C7C">
        <w:rPr>
          <w:lang w:val="en-AI"/>
        </w:rPr>
        <w:t xml:space="preserve">                                       </w:t>
      </w:r>
    </w:p>
    <w:p w:rsidR="00580EF1" w:rsidRPr="00577C1A" w:rsidRDefault="006F5C7C" w:rsidP="00D1495C">
      <w:pPr>
        <w:spacing w:line="360" w:lineRule="auto"/>
        <w:rPr>
          <w:rFonts w:ascii="Arial" w:hAnsi="Arial" w:cs="Arial"/>
          <w:lang w:val="en-US"/>
        </w:rPr>
      </w:pPr>
      <w:r w:rsidRPr="00577C1A">
        <w:rPr>
          <w:rFonts w:ascii="Arial" w:hAnsi="Arial" w:cs="Arial"/>
          <w:lang w:val="en-US"/>
        </w:rPr>
        <w:t>Figure 1.</w:t>
      </w:r>
    </w:p>
    <w:p w:rsidR="00D1495C" w:rsidRPr="00580EF1" w:rsidRDefault="00D1495C" w:rsidP="00D1495C">
      <w:pPr>
        <w:spacing w:line="360" w:lineRule="auto"/>
        <w:rPr>
          <w:rFonts w:ascii="Arial" w:hAnsi="Arial" w:cs="Arial"/>
          <w:lang w:val="en-GB"/>
        </w:rPr>
      </w:pPr>
      <w:r>
        <w:rPr>
          <w:rFonts w:ascii="Arial" w:hAnsi="Arial" w:cs="Arial"/>
          <w:noProof/>
          <w:lang w:val="en-US"/>
        </w:rPr>
        <mc:AlternateContent>
          <mc:Choice Requires="wps">
            <w:drawing>
              <wp:anchor distT="0" distB="0" distL="114300" distR="114300" simplePos="0" relativeHeight="251626496" behindDoc="0" locked="0" layoutInCell="1" allowOverlap="1" wp14:anchorId="505A1167" wp14:editId="2A5A6AA5">
                <wp:simplePos x="0" y="0"/>
                <wp:positionH relativeFrom="column">
                  <wp:posOffset>2280285</wp:posOffset>
                </wp:positionH>
                <wp:positionV relativeFrom="paragraph">
                  <wp:posOffset>187325</wp:posOffset>
                </wp:positionV>
                <wp:extent cx="1097280" cy="1028700"/>
                <wp:effectExtent l="0" t="0" r="26670" b="19050"/>
                <wp:wrapNone/>
                <wp:docPr id="2" name="Блок-схема: узел 2"/>
                <wp:cNvGraphicFramePr/>
                <a:graphic xmlns:a="http://schemas.openxmlformats.org/drawingml/2006/main">
                  <a:graphicData uri="http://schemas.microsoft.com/office/word/2010/wordprocessingShape">
                    <wps:wsp>
                      <wps:cNvSpPr/>
                      <wps:spPr>
                        <a:xfrm>
                          <a:off x="0" y="0"/>
                          <a:ext cx="1097280" cy="10287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542FF4" w:rsidRPr="00A26545" w:rsidRDefault="00542FF4" w:rsidP="00A26545">
                            <w:pPr>
                              <w:rPr>
                                <w:rFonts w:ascii="Arial" w:hAnsi="Arial" w:cs="Arial"/>
                                <w:lang w:val="en-AI"/>
                              </w:rPr>
                            </w:pPr>
                            <w:r w:rsidRPr="00A26545">
                              <w:rPr>
                                <w:rFonts w:ascii="Arial" w:hAnsi="Arial" w:cs="Arial"/>
                                <w:lang w:val="en-AI"/>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5A1167" id="_x0000_t120" coordsize="21600,21600" o:spt="120" path="m10800,qx,10800,10800,21600,21600,10800,10800,xe">
                <v:path gradientshapeok="t" o:connecttype="custom" o:connectlocs="10800,0;3163,3163;0,10800;3163,18437;10800,21600;18437,18437;21600,10800;18437,3163" textboxrect="3163,3163,18437,18437"/>
              </v:shapetype>
              <v:shape id="Блок-схема: узел 2" o:spid="_x0000_s1032" type="#_x0000_t120" style="position:absolute;margin-left:179.55pt;margin-top:14.75pt;width:86.4pt;height:81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" fillcolor="white [3201]" strokecolor="#f79646 [3209]" strokeweight="2pt">
                <v:textbox>
                  <w:txbxContent>
                    <w:p w:rsidR="00542FF4" w:rsidRPr="00A26545" w:rsidRDefault="00542FF4" w:rsidP="00A26545">
                      <w:pPr>
                        <w:rPr>
                          <w:rFonts w:ascii="Arial" w:hAnsi="Arial" w:cs="Arial"/>
                          <w:lang w:val="en-AI"/>
                        </w:rPr>
                      </w:pPr>
                      <w:r w:rsidRPr="00A26545">
                        <w:rPr>
                          <w:rFonts w:ascii="Arial" w:hAnsi="Arial" w:cs="Arial"/>
                          <w:lang w:val="en-AI"/>
                        </w:rPr>
                        <w:t>Message</w:t>
                      </w:r>
                    </w:p>
                  </w:txbxContent>
                </v:textbox>
              </v:shape>
            </w:pict>
          </mc:Fallback>
        </mc:AlternateContent>
      </w:r>
    </w:p>
    <w:tbl>
      <w:tblPr>
        <w:tblStyle w:val="ac"/>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7"/>
      </w:tblGrid>
      <w:tr w:rsidR="006876D7" w:rsidTr="006876D7">
        <w:trPr>
          <w:trHeight w:val="371"/>
        </w:trPr>
        <w:tc>
          <w:tcPr>
            <w:tcW w:w="996" w:type="dxa"/>
          </w:tcPr>
          <w:p w:rsidR="006876D7" w:rsidRPr="006876D7" w:rsidRDefault="006876D7" w:rsidP="00A05BA1">
            <w:pPr>
              <w:spacing w:line="360" w:lineRule="auto"/>
              <w:rPr>
                <w:rFonts w:ascii="Arial" w:hAnsi="Arial" w:cs="Arial"/>
                <w:sz w:val="18"/>
                <w:szCs w:val="18"/>
                <w:lang w:val="en-US"/>
              </w:rPr>
            </w:pPr>
            <w:r w:rsidRPr="006876D7">
              <w:rPr>
                <w:rFonts w:ascii="Arial" w:hAnsi="Arial" w:cs="Arial"/>
                <w:sz w:val="18"/>
                <w:szCs w:val="18"/>
              </w:rPr>
              <w:t>Transmitter</w:t>
            </w:r>
          </w:p>
        </w:tc>
      </w:tr>
    </w:tbl>
    <w:tbl>
      <w:tblPr>
        <w:tblStyle w:val="ac"/>
        <w:tblpPr w:leftFromText="180" w:rightFromText="180" w:vertAnchor="text" w:horzAnchor="page" w:tblpX="9385" w:tblpY="-25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32"/>
      </w:tblGrid>
      <w:tr w:rsidR="006F5C7C" w:rsidTr="006F5C7C">
        <w:trPr>
          <w:trHeight w:val="371"/>
        </w:trPr>
        <w:tc>
          <w:tcPr>
            <w:tcW w:w="1032" w:type="dxa"/>
          </w:tcPr>
          <w:p w:rsidR="006F5C7C" w:rsidRPr="006F5C7C" w:rsidRDefault="006F5C7C" w:rsidP="006F5C7C">
            <w:pPr>
              <w:spacing w:line="360" w:lineRule="auto"/>
              <w:rPr>
                <w:rFonts w:ascii="Arial" w:hAnsi="Arial" w:cs="Arial"/>
                <w:sz w:val="18"/>
                <w:szCs w:val="18"/>
                <w:lang w:val="en-GB"/>
              </w:rPr>
            </w:pPr>
            <w:r w:rsidRPr="006F5C7C">
              <w:rPr>
                <w:rFonts w:ascii="Arial" w:hAnsi="Arial" w:cs="Arial"/>
                <w:sz w:val="18"/>
                <w:szCs w:val="18"/>
              </w:rPr>
              <w:t>Receiver</w:t>
            </w:r>
          </w:p>
        </w:tc>
      </w:tr>
    </w:tbl>
    <w:p w:rsidR="00A05BA1" w:rsidRPr="00A05BA1" w:rsidRDefault="006876D7" w:rsidP="00A05BA1">
      <w:pPr>
        <w:spacing w:line="360" w:lineRule="auto"/>
        <w:rPr>
          <w:rFonts w:ascii="Arial" w:hAnsi="Arial" w:cs="Arial"/>
          <w:lang w:val="en-US"/>
        </w:rPr>
      </w:pPr>
      <w:r>
        <w:rPr>
          <w:rFonts w:ascii="Arial" w:hAnsi="Arial" w:cs="Arial"/>
          <w:noProof/>
          <w:sz w:val="18"/>
          <w:szCs w:val="18"/>
          <w:lang w:val="en-US"/>
        </w:rPr>
        <mc:AlternateContent>
          <mc:Choice Requires="wps">
            <w:drawing>
              <wp:anchor distT="0" distB="0" distL="114300" distR="114300" simplePos="0" relativeHeight="251656192" behindDoc="0" locked="0" layoutInCell="1" allowOverlap="1" wp14:anchorId="69BA07B1" wp14:editId="20C603A5">
                <wp:simplePos x="0" y="0"/>
                <wp:positionH relativeFrom="column">
                  <wp:posOffset>756285</wp:posOffset>
                </wp:positionH>
                <wp:positionV relativeFrom="paragraph">
                  <wp:posOffset>71120</wp:posOffset>
                </wp:positionV>
                <wp:extent cx="1508760" cy="403860"/>
                <wp:effectExtent l="0" t="57150" r="0" b="34290"/>
                <wp:wrapNone/>
                <wp:docPr id="23" name="Прямая со стрелкой 23"/>
                <wp:cNvGraphicFramePr/>
                <a:graphic xmlns:a="http://schemas.openxmlformats.org/drawingml/2006/main">
                  <a:graphicData uri="http://schemas.microsoft.com/office/word/2010/wordprocessingShape">
                    <wps:wsp>
                      <wps:cNvCnPr/>
                      <wps:spPr>
                        <a:xfrm flipV="1">
                          <a:off x="0" y="0"/>
                          <a:ext cx="1508760" cy="4038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DBC04F" id="Прямая со стрелкой 23" o:spid="_x0000_s1026" type="#_x0000_t32" style="position:absolute;margin-left:59.55pt;margin-top:5.6pt;width:118.8pt;height:31.8pt;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" strokecolor="black [3040]">
                <v:stroke endarrow="block"/>
              </v:shape>
            </w:pict>
          </mc:Fallback>
        </mc:AlternateContent>
      </w:r>
      <w:r>
        <w:rPr>
          <w:rFonts w:ascii="Arial" w:hAnsi="Arial" w:cs="Arial"/>
          <w:noProof/>
          <w:sz w:val="18"/>
          <w:szCs w:val="18"/>
          <w:lang w:val="en-US"/>
        </w:rPr>
        <mc:AlternateContent>
          <mc:Choice Requires="wps">
            <w:drawing>
              <wp:anchor distT="0" distB="0" distL="114300" distR="114300" simplePos="0" relativeHeight="251665408" behindDoc="0" locked="0" layoutInCell="1" allowOverlap="1" wp14:anchorId="67868B75" wp14:editId="2FA10263">
                <wp:simplePos x="0" y="0"/>
                <wp:positionH relativeFrom="column">
                  <wp:posOffset>3377565</wp:posOffset>
                </wp:positionH>
                <wp:positionV relativeFrom="paragraph">
                  <wp:posOffset>10160</wp:posOffset>
                </wp:positionV>
                <wp:extent cx="1188720" cy="457200"/>
                <wp:effectExtent l="0" t="0" r="68580" b="57150"/>
                <wp:wrapNone/>
                <wp:docPr id="24" name="Прямая со стрелкой 24"/>
                <wp:cNvGraphicFramePr/>
                <a:graphic xmlns:a="http://schemas.openxmlformats.org/drawingml/2006/main">
                  <a:graphicData uri="http://schemas.microsoft.com/office/word/2010/wordprocessingShape">
                    <wps:wsp>
                      <wps:cNvCnPr/>
                      <wps:spPr>
                        <a:xfrm>
                          <a:off x="0" y="0"/>
                          <a:ext cx="1188720"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60B430" id="Прямая со стрелкой 24" o:spid="_x0000_s1026" type="#_x0000_t32" style="position:absolute;margin-left:265.95pt;margin-top:.8pt;width:93.6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" strokecolor="black [3040]">
                <v:stroke endarrow="block"/>
              </v:shape>
            </w:pict>
          </mc:Fallback>
        </mc:AlternateContent>
      </w:r>
      <w:r w:rsidR="00A26545">
        <w:rPr>
          <w:rFonts w:ascii="Arial" w:hAnsi="Arial" w:cs="Arial"/>
          <w:noProof/>
          <w:sz w:val="24"/>
          <w:szCs w:val="24"/>
          <w:lang w:val="en-US"/>
        </w:rPr>
        <mc:AlternateContent>
          <mc:Choice Requires="wps">
            <w:drawing>
              <wp:anchor distT="0" distB="0" distL="114300" distR="114300" simplePos="0" relativeHeight="251630592" behindDoc="0" locked="0" layoutInCell="1" allowOverlap="1" wp14:anchorId="4EE5659B" wp14:editId="5177DCC0">
                <wp:simplePos x="0" y="0"/>
                <wp:positionH relativeFrom="column">
                  <wp:posOffset>-531495</wp:posOffset>
                </wp:positionH>
                <wp:positionV relativeFrom="paragraph">
                  <wp:posOffset>375920</wp:posOffset>
                </wp:positionV>
                <wp:extent cx="1760220" cy="1897380"/>
                <wp:effectExtent l="0" t="0" r="11430" b="26670"/>
                <wp:wrapNone/>
                <wp:docPr id="6" name="Блок-схема: узел 6"/>
                <wp:cNvGraphicFramePr/>
                <a:graphic xmlns:a="http://schemas.openxmlformats.org/drawingml/2006/main">
                  <a:graphicData uri="http://schemas.microsoft.com/office/word/2010/wordprocessingShape">
                    <wps:wsp>
                      <wps:cNvSpPr/>
                      <wps:spPr>
                        <a:xfrm>
                          <a:off x="0" y="0"/>
                          <a:ext cx="1760220" cy="189738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Encoder</w:t>
                            </w:r>
                          </w:p>
                          <w:p w:rsidR="00542FF4"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Interpreter</w:t>
                            </w:r>
                          </w:p>
                          <w:p w:rsidR="00542FF4" w:rsidRPr="00A26545"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Decoder</w:t>
                            </w:r>
                          </w:p>
                          <w:p w:rsidR="00542FF4" w:rsidRPr="00A26545" w:rsidRDefault="00542FF4" w:rsidP="00A26545">
                            <w:pPr>
                              <w:rPr>
                                <w:lang w:val="en-A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E5659B" id="Блок-схема: узел 6" o:spid="_x0000_s1033" type="#_x0000_t120" style="position:absolute;margin-left:-41.85pt;margin-top:29.6pt;width:138.6pt;height:149.4pt;z-index:251630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" fillcolor="white [3201]" strokecolor="#f79646 [3209]" strokeweight="2pt">
                <v:textbox>
                  <w:txbxContent>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Encoder</w:t>
                      </w:r>
                    </w:p>
                    <w:p w:rsidR="00542FF4"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Interpreter</w:t>
                      </w:r>
                    </w:p>
                    <w:p w:rsidR="00542FF4" w:rsidRPr="00A26545"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Decoder</w:t>
                      </w:r>
                    </w:p>
                    <w:p w:rsidR="00542FF4" w:rsidRPr="00A26545" w:rsidRDefault="00542FF4" w:rsidP="00A26545">
                      <w:pPr>
                        <w:rPr>
                          <w:lang w:val="en-AI"/>
                        </w:rPr>
                      </w:pPr>
                    </w:p>
                  </w:txbxContent>
                </v:textbox>
              </v:shape>
            </w:pict>
          </mc:Fallback>
        </mc:AlternateContent>
      </w:r>
    </w:p>
    <w:p w:rsidR="00BC0DFD" w:rsidRDefault="006876D7">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1675648" behindDoc="0" locked="0" layoutInCell="1" allowOverlap="1" wp14:anchorId="7E5C8BBC" wp14:editId="3F69B145">
                <wp:simplePos x="0" y="0"/>
                <wp:positionH relativeFrom="column">
                  <wp:posOffset>3301365</wp:posOffset>
                </wp:positionH>
                <wp:positionV relativeFrom="paragraph">
                  <wp:posOffset>305435</wp:posOffset>
                </wp:positionV>
                <wp:extent cx="952500" cy="2065020"/>
                <wp:effectExtent l="0" t="76200" r="0" b="30480"/>
                <wp:wrapNone/>
                <wp:docPr id="29" name="Соединительная линия уступом 29"/>
                <wp:cNvGraphicFramePr/>
                <a:graphic xmlns:a="http://schemas.openxmlformats.org/drawingml/2006/main">
                  <a:graphicData uri="http://schemas.microsoft.com/office/word/2010/wordprocessingShape">
                    <wps:wsp>
                      <wps:cNvCnPr/>
                      <wps:spPr>
                        <a:xfrm flipV="1">
                          <a:off x="0" y="0"/>
                          <a:ext cx="952500" cy="206502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4A318C" id="_x0000_t34" coordsize="21600,21600" o:spt="34" o:oned="t" adj="10800" path="m,l@0,0@0,21600,21600,21600e" filled="f">
                <v:stroke joinstyle="miter"/>
                <v:formulas>
                  <v:f eqn="val #0"/>
                </v:formulas>
                <v:path arrowok="t" fillok="f" o:connecttype="none"/>
                <v:handles>
                  <v:h position="#0,center"/>
                </v:handles>
                <o:lock v:ext="edit" shapetype="t"/>
              </v:shapetype>
              <v:shape id="Соединительная линия уступом 29" o:spid="_x0000_s1026" type="#_x0000_t34" style="position:absolute;margin-left:259.95pt;margin-top:24.05pt;width:75pt;height:162.6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" strokecolor="black [3040]">
                <v:stroke endarrow="block"/>
              </v:shape>
            </w:pict>
          </mc:Fallback>
        </mc:AlternateContent>
      </w:r>
      <w:r>
        <w:rPr>
          <w:rFonts w:ascii="Arial" w:hAnsi="Arial" w:cs="Arial"/>
          <w:noProof/>
          <w:sz w:val="24"/>
          <w:szCs w:val="24"/>
          <w:lang w:val="en-US"/>
        </w:rPr>
        <mc:AlternateContent>
          <mc:Choice Requires="wps">
            <w:drawing>
              <wp:anchor distT="0" distB="0" distL="114300" distR="114300" simplePos="0" relativeHeight="251673600" behindDoc="0" locked="0" layoutInCell="1" allowOverlap="1" wp14:anchorId="54C27536" wp14:editId="43178DF4">
                <wp:simplePos x="0" y="0"/>
                <wp:positionH relativeFrom="column">
                  <wp:posOffset>992505</wp:posOffset>
                </wp:positionH>
                <wp:positionV relativeFrom="paragraph">
                  <wp:posOffset>8255</wp:posOffset>
                </wp:positionV>
                <wp:extent cx="1325880" cy="1653540"/>
                <wp:effectExtent l="38100" t="0" r="26670" b="99060"/>
                <wp:wrapNone/>
                <wp:docPr id="28" name="Соединительная линия уступом 28"/>
                <wp:cNvGraphicFramePr/>
                <a:graphic xmlns:a="http://schemas.openxmlformats.org/drawingml/2006/main">
                  <a:graphicData uri="http://schemas.microsoft.com/office/word/2010/wordprocessingShape">
                    <wps:wsp>
                      <wps:cNvCnPr/>
                      <wps:spPr>
                        <a:xfrm flipH="1">
                          <a:off x="0" y="0"/>
                          <a:ext cx="1325880" cy="165354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492674" id="Соединительная линия уступом 28" o:spid="_x0000_s1026" type="#_x0000_t34" style="position:absolute;margin-left:78.15pt;margin-top:.65pt;width:104.4pt;height:130.2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" strokecolor="black [3040]">
                <v:stroke endarrow="block"/>
              </v:shape>
            </w:pict>
          </mc:Fallback>
        </mc:AlternateContent>
      </w:r>
      <w:r w:rsidR="00D1495C" w:rsidRPr="00A26545">
        <w:rPr>
          <w:rFonts w:ascii="Arial" w:hAnsi="Arial" w:cs="Arial"/>
          <w:noProof/>
          <w:sz w:val="18"/>
          <w:szCs w:val="18"/>
          <w:lang w:val="en-US"/>
        </w:rPr>
        <mc:AlternateContent>
          <mc:Choice Requires="wps">
            <w:drawing>
              <wp:anchor distT="0" distB="0" distL="114300" distR="114300" simplePos="0" relativeHeight="251632640" behindDoc="0" locked="0" layoutInCell="1" allowOverlap="1" wp14:anchorId="79ADB4B6" wp14:editId="17FA999D">
                <wp:simplePos x="0" y="0"/>
                <wp:positionH relativeFrom="column">
                  <wp:posOffset>4010025</wp:posOffset>
                </wp:positionH>
                <wp:positionV relativeFrom="paragraph">
                  <wp:posOffset>8255</wp:posOffset>
                </wp:positionV>
                <wp:extent cx="1912620" cy="1981200"/>
                <wp:effectExtent l="0" t="0" r="11430" b="19050"/>
                <wp:wrapNone/>
                <wp:docPr id="7" name="Блок-схема: узел 7"/>
                <wp:cNvGraphicFramePr/>
                <a:graphic xmlns:a="http://schemas.openxmlformats.org/drawingml/2006/main">
                  <a:graphicData uri="http://schemas.microsoft.com/office/word/2010/wordprocessingShape">
                    <wps:wsp>
                      <wps:cNvSpPr/>
                      <wps:spPr>
                        <a:xfrm>
                          <a:off x="0" y="0"/>
                          <a:ext cx="1912620" cy="19812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Decoder</w:t>
                            </w:r>
                          </w:p>
                          <w:p w:rsidR="00542FF4" w:rsidRPr="00A26545" w:rsidRDefault="00542FF4" w:rsidP="00A26545">
                            <w:pPr>
                              <w:jc w:val="center"/>
                              <w:rPr>
                                <w:rFonts w:ascii="Arial" w:hAnsi="Arial" w:cs="Arial"/>
                                <w:sz w:val="18"/>
                                <w:szCs w:val="18"/>
                                <w:lang w:val="en-AI"/>
                              </w:rPr>
                            </w:pPr>
                          </w:p>
                          <w:p w:rsidR="00542FF4" w:rsidRDefault="00542FF4" w:rsidP="00A26545">
                            <w:pPr>
                              <w:jc w:val="center"/>
                              <w:rPr>
                                <w:rFonts w:ascii="Arial" w:hAnsi="Arial" w:cs="Arial"/>
                                <w:sz w:val="18"/>
                                <w:szCs w:val="18"/>
                                <w:lang w:val="en-AI"/>
                              </w:rPr>
                            </w:pPr>
                            <w:r w:rsidRPr="00A26545">
                              <w:rPr>
                                <w:rFonts w:ascii="Arial" w:hAnsi="Arial" w:cs="Arial"/>
                                <w:sz w:val="18"/>
                                <w:szCs w:val="18"/>
                                <w:lang w:val="en-AI"/>
                              </w:rPr>
                              <w:t>Interpreter</w:t>
                            </w:r>
                          </w:p>
                          <w:p w:rsidR="00542FF4" w:rsidRPr="00A26545"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ADB4B6" id="Блок-схема: узел 7" o:spid="_x0000_s1034" type="#_x0000_t120" style="position:absolute;margin-left:315.75pt;margin-top:.65pt;width:150.6pt;height:156pt;z-index:251632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" fillcolor="white [3201]" strokecolor="#f79646 [3209]" strokeweight="2pt">
                <v:textbox>
                  <w:txbxContent>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Decoder</w:t>
                      </w:r>
                    </w:p>
                    <w:p w:rsidR="00542FF4" w:rsidRPr="00A26545" w:rsidRDefault="00542FF4" w:rsidP="00A26545">
                      <w:pPr>
                        <w:jc w:val="center"/>
                        <w:rPr>
                          <w:rFonts w:ascii="Arial" w:hAnsi="Arial" w:cs="Arial"/>
                          <w:sz w:val="18"/>
                          <w:szCs w:val="18"/>
                          <w:lang w:val="en-AI"/>
                        </w:rPr>
                      </w:pPr>
                    </w:p>
                    <w:p w:rsidR="00542FF4" w:rsidRDefault="00542FF4" w:rsidP="00A26545">
                      <w:pPr>
                        <w:jc w:val="center"/>
                        <w:rPr>
                          <w:rFonts w:ascii="Arial" w:hAnsi="Arial" w:cs="Arial"/>
                          <w:sz w:val="18"/>
                          <w:szCs w:val="18"/>
                          <w:lang w:val="en-AI"/>
                        </w:rPr>
                      </w:pPr>
                      <w:r w:rsidRPr="00A26545">
                        <w:rPr>
                          <w:rFonts w:ascii="Arial" w:hAnsi="Arial" w:cs="Arial"/>
                          <w:sz w:val="18"/>
                          <w:szCs w:val="18"/>
                          <w:lang w:val="en-AI"/>
                        </w:rPr>
                        <w:t>Interpreter</w:t>
                      </w:r>
                    </w:p>
                    <w:p w:rsidR="00542FF4" w:rsidRPr="00A26545"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Encoder</w:t>
                      </w:r>
                    </w:p>
                  </w:txbxContent>
                </v:textbox>
              </v:shape>
            </w:pict>
          </mc:Fallback>
        </mc:AlternateContent>
      </w:r>
    </w:p>
    <w:tbl>
      <w:tblPr>
        <w:tblStyle w:val="ac"/>
        <w:tblpPr w:leftFromText="180" w:rightFromText="180" w:vertAnchor="text" w:horzAnchor="page" w:tblpX="4417" w:tblpY="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07"/>
      </w:tblGrid>
      <w:tr w:rsidR="006876D7" w:rsidTr="006876D7">
        <w:trPr>
          <w:trHeight w:val="524"/>
        </w:trPr>
        <w:tc>
          <w:tcPr>
            <w:tcW w:w="1007" w:type="dxa"/>
          </w:tcPr>
          <w:p w:rsidR="006876D7" w:rsidRPr="006876D7" w:rsidRDefault="006876D7" w:rsidP="006876D7">
            <w:pPr>
              <w:rPr>
                <w:rFonts w:ascii="Arial" w:hAnsi="Arial" w:cs="Arial"/>
                <w:sz w:val="18"/>
                <w:szCs w:val="18"/>
                <w:lang w:val="en-AI"/>
              </w:rPr>
            </w:pPr>
            <w:r>
              <w:rPr>
                <w:rFonts w:ascii="Arial" w:hAnsi="Arial" w:cs="Arial"/>
                <w:sz w:val="18"/>
                <w:szCs w:val="18"/>
                <w:lang w:val="en-AI"/>
              </w:rPr>
              <w:t>F</w:t>
            </w:r>
            <w:r w:rsidRPr="006876D7">
              <w:rPr>
                <w:rFonts w:ascii="Arial" w:hAnsi="Arial" w:cs="Arial"/>
                <w:sz w:val="18"/>
                <w:szCs w:val="18"/>
                <w:lang w:val="en-AI"/>
              </w:rPr>
              <w:t>eedback</w:t>
            </w:r>
          </w:p>
        </w:tc>
      </w:tr>
    </w:tbl>
    <w:tbl>
      <w:tblPr>
        <w:tblStyle w:val="ac"/>
        <w:tblpPr w:leftFromText="180" w:rightFromText="180" w:vertAnchor="text" w:horzAnchor="page" w:tblpX="6649" w:tblpY="216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07"/>
      </w:tblGrid>
      <w:tr w:rsidR="006876D7" w:rsidTr="006876D7">
        <w:trPr>
          <w:trHeight w:val="325"/>
        </w:trPr>
        <w:tc>
          <w:tcPr>
            <w:tcW w:w="1007" w:type="dxa"/>
          </w:tcPr>
          <w:p w:rsidR="006876D7" w:rsidRPr="006876D7" w:rsidRDefault="006876D7" w:rsidP="006876D7">
            <w:pPr>
              <w:rPr>
                <w:rFonts w:ascii="Arial" w:hAnsi="Arial" w:cs="Arial"/>
                <w:sz w:val="18"/>
                <w:szCs w:val="18"/>
                <w:lang w:val="en-AI"/>
              </w:rPr>
            </w:pPr>
            <w:r>
              <w:rPr>
                <w:rFonts w:ascii="Arial" w:hAnsi="Arial" w:cs="Arial"/>
                <w:sz w:val="18"/>
                <w:szCs w:val="18"/>
                <w:lang w:val="en-AI"/>
              </w:rPr>
              <w:t>Feedback</w:t>
            </w:r>
          </w:p>
        </w:tc>
      </w:tr>
    </w:tbl>
    <w:p w:rsidR="006876D7" w:rsidRPr="006876D7" w:rsidRDefault="006876D7">
      <w:pPr>
        <w:rPr>
          <w:rFonts w:ascii="Arial" w:hAnsi="Arial" w:cs="Arial"/>
          <w:sz w:val="24"/>
          <w:szCs w:val="24"/>
          <w:lang w:val="en-AI"/>
        </w:rPr>
      </w:pPr>
      <w:r>
        <w:rPr>
          <w:rFonts w:ascii="Arial" w:hAnsi="Arial" w:cs="Arial"/>
          <w:noProof/>
          <w:sz w:val="24"/>
          <w:szCs w:val="24"/>
          <w:lang w:val="en-US"/>
        </w:rPr>
        <mc:AlternateContent>
          <mc:Choice Requires="wps">
            <w:drawing>
              <wp:anchor distT="0" distB="0" distL="114300" distR="114300" simplePos="0" relativeHeight="251671552" behindDoc="0" locked="0" layoutInCell="1" allowOverlap="1" wp14:anchorId="03E3DA4E" wp14:editId="573A93A3">
                <wp:simplePos x="0" y="0"/>
                <wp:positionH relativeFrom="column">
                  <wp:posOffset>702945</wp:posOffset>
                </wp:positionH>
                <wp:positionV relativeFrom="paragraph">
                  <wp:posOffset>1500505</wp:posOffset>
                </wp:positionV>
                <wp:extent cx="1478280" cy="746760"/>
                <wp:effectExtent l="38100" t="38100" r="26670" b="34290"/>
                <wp:wrapNone/>
                <wp:docPr id="26" name="Прямая со стрелкой 26"/>
                <wp:cNvGraphicFramePr/>
                <a:graphic xmlns:a="http://schemas.openxmlformats.org/drawingml/2006/main">
                  <a:graphicData uri="http://schemas.microsoft.com/office/word/2010/wordprocessingShape">
                    <wps:wsp>
                      <wps:cNvCnPr/>
                      <wps:spPr>
                        <a:xfrm flipH="1" flipV="1">
                          <a:off x="0" y="0"/>
                          <a:ext cx="1478280" cy="746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5533E5" id="Прямая со стрелкой 26" o:spid="_x0000_s1026" type="#_x0000_t32" style="position:absolute;margin-left:55.35pt;margin-top:118.15pt;width:116.4pt;height:58.8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" strokecolor="black [3040]">
                <v:stroke endarrow="block"/>
              </v:shape>
            </w:pict>
          </mc:Fallback>
        </mc:AlternateContent>
      </w:r>
      <w:r>
        <w:rPr>
          <w:rFonts w:ascii="Arial" w:hAnsi="Arial" w:cs="Arial"/>
          <w:noProof/>
          <w:sz w:val="24"/>
          <w:szCs w:val="24"/>
          <w:lang w:val="en-US"/>
        </w:rPr>
        <mc:AlternateContent>
          <mc:Choice Requires="wps">
            <w:drawing>
              <wp:anchor distT="0" distB="0" distL="114300" distR="114300" simplePos="0" relativeHeight="251669504" behindDoc="0" locked="0" layoutInCell="1" allowOverlap="1" wp14:anchorId="7D3EC1FB" wp14:editId="6BA4BE5B">
                <wp:simplePos x="0" y="0"/>
                <wp:positionH relativeFrom="column">
                  <wp:posOffset>3331845</wp:posOffset>
                </wp:positionH>
                <wp:positionV relativeFrom="paragraph">
                  <wp:posOffset>1675765</wp:posOffset>
                </wp:positionV>
                <wp:extent cx="1516380" cy="601980"/>
                <wp:effectExtent l="38100" t="0" r="26670" b="64770"/>
                <wp:wrapNone/>
                <wp:docPr id="25" name="Прямая со стрелкой 25"/>
                <wp:cNvGraphicFramePr/>
                <a:graphic xmlns:a="http://schemas.openxmlformats.org/drawingml/2006/main">
                  <a:graphicData uri="http://schemas.microsoft.com/office/word/2010/wordprocessingShape">
                    <wps:wsp>
                      <wps:cNvCnPr/>
                      <wps:spPr>
                        <a:xfrm flipH="1">
                          <a:off x="0" y="0"/>
                          <a:ext cx="1516380" cy="6019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98075E" id="Прямая со стрелкой 25" o:spid="_x0000_s1026" type="#_x0000_t32" style="position:absolute;margin-left:262.35pt;margin-top:131.95pt;width:119.4pt;height:47.4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" strokecolor="black [3040]">
                <v:stroke endarrow="block"/>
              </v:shape>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38784" behindDoc="0" locked="0" layoutInCell="1" allowOverlap="1" wp14:anchorId="2A2792C9" wp14:editId="4B36E7E2">
                <wp:simplePos x="0" y="0"/>
                <wp:positionH relativeFrom="column">
                  <wp:posOffset>-455295</wp:posOffset>
                </wp:positionH>
                <wp:positionV relativeFrom="paragraph">
                  <wp:posOffset>1012825</wp:posOffset>
                </wp:positionV>
                <wp:extent cx="1623060" cy="7620"/>
                <wp:effectExtent l="0" t="0" r="34290" b="30480"/>
                <wp:wrapNone/>
                <wp:docPr id="18" name="Прямая соединительная линия 18"/>
                <wp:cNvGraphicFramePr/>
                <a:graphic xmlns:a="http://schemas.openxmlformats.org/drawingml/2006/main">
                  <a:graphicData uri="http://schemas.microsoft.com/office/word/2010/wordprocessingShape">
                    <wps:wsp>
                      <wps:cNvCnPr/>
                      <wps:spPr>
                        <a:xfrm flipV="1">
                          <a:off x="0" y="0"/>
                          <a:ext cx="162306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30FF46" id="Прямая соединительная линия 18" o:spid="_x0000_s1026" style="position:absolute;flip:y;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85pt,79.75pt" to="91.95pt,8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" strokecolor="black [3040]"/>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44928" behindDoc="0" locked="0" layoutInCell="1" allowOverlap="1" wp14:anchorId="146AB227" wp14:editId="5C414EF8">
                <wp:simplePos x="0" y="0"/>
                <wp:positionH relativeFrom="column">
                  <wp:posOffset>4131945</wp:posOffset>
                </wp:positionH>
                <wp:positionV relativeFrom="paragraph">
                  <wp:posOffset>311785</wp:posOffset>
                </wp:positionV>
                <wp:extent cx="1706880" cy="7620"/>
                <wp:effectExtent l="0" t="0" r="26670" b="30480"/>
                <wp:wrapNone/>
                <wp:docPr id="19" name="Прямая соединительная линия 19"/>
                <wp:cNvGraphicFramePr/>
                <a:graphic xmlns:a="http://schemas.openxmlformats.org/drawingml/2006/main">
                  <a:graphicData uri="http://schemas.microsoft.com/office/word/2010/wordprocessingShape">
                    <wps:wsp>
                      <wps:cNvCnPr/>
                      <wps:spPr>
                        <a:xfrm>
                          <a:off x="0" y="0"/>
                          <a:ext cx="170688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294919" id="Прямая соединительная линия 19" o:spid="_x0000_s1026" style="position:absolute;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35pt,24.55pt" to="459.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" strokecolor="black [3040]"/>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28544" behindDoc="0" locked="0" layoutInCell="1" allowOverlap="1" wp14:anchorId="507F60E7" wp14:editId="41B54B78">
                <wp:simplePos x="0" y="0"/>
                <wp:positionH relativeFrom="column">
                  <wp:posOffset>2181225</wp:posOffset>
                </wp:positionH>
                <wp:positionV relativeFrom="paragraph">
                  <wp:posOffset>1713865</wp:posOffset>
                </wp:positionV>
                <wp:extent cx="1135380" cy="1013460"/>
                <wp:effectExtent l="0" t="0" r="26670" b="15240"/>
                <wp:wrapNone/>
                <wp:docPr id="4" name="Блок-схема: узел 4"/>
                <wp:cNvGraphicFramePr/>
                <a:graphic xmlns:a="http://schemas.openxmlformats.org/drawingml/2006/main">
                  <a:graphicData uri="http://schemas.microsoft.com/office/word/2010/wordprocessingShape">
                    <wps:wsp>
                      <wps:cNvSpPr/>
                      <wps:spPr>
                        <a:xfrm>
                          <a:off x="0" y="0"/>
                          <a:ext cx="1135380" cy="101346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542FF4" w:rsidRPr="00A26545" w:rsidRDefault="00542FF4" w:rsidP="00A26545">
                            <w:pPr>
                              <w:jc w:val="center"/>
                              <w:rPr>
                                <w:rFonts w:ascii="Arial" w:hAnsi="Arial" w:cs="Arial"/>
                                <w:lang w:val="en-AI"/>
                              </w:rPr>
                            </w:pPr>
                            <w:r w:rsidRPr="00A26545">
                              <w:rPr>
                                <w:rFonts w:ascii="Arial" w:hAnsi="Arial" w:cs="Arial"/>
                                <w:lang w:val="en-AI"/>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F60E7" id="Блок-схема: узел 4" o:spid="_x0000_s1035" type="#_x0000_t120" style="position:absolute;margin-left:171.75pt;margin-top:134.95pt;width:89.4pt;height:79.8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" fillcolor="white [3201]" strokecolor="#f79646 [3209]" strokeweight="2pt">
                <v:textbox>
                  <w:txbxContent>
                    <w:p w:rsidR="00542FF4" w:rsidRPr="00A26545" w:rsidRDefault="00542FF4" w:rsidP="00A26545">
                      <w:pPr>
                        <w:jc w:val="center"/>
                        <w:rPr>
                          <w:rFonts w:ascii="Arial" w:hAnsi="Arial" w:cs="Arial"/>
                          <w:lang w:val="en-AI"/>
                        </w:rPr>
                      </w:pPr>
                      <w:r w:rsidRPr="00A26545">
                        <w:rPr>
                          <w:rFonts w:ascii="Arial" w:hAnsi="Arial" w:cs="Arial"/>
                          <w:lang w:val="en-AI"/>
                        </w:rPr>
                        <w:t>Message</w:t>
                      </w:r>
                    </w:p>
                  </w:txbxContent>
                </v:textbox>
              </v:shape>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51072" behindDoc="0" locked="0" layoutInCell="1" allowOverlap="1" wp14:anchorId="631D145B" wp14:editId="6DA2D81F">
                <wp:simplePos x="0" y="0"/>
                <wp:positionH relativeFrom="column">
                  <wp:posOffset>4131945</wp:posOffset>
                </wp:positionH>
                <wp:positionV relativeFrom="paragraph">
                  <wp:posOffset>1134745</wp:posOffset>
                </wp:positionV>
                <wp:extent cx="1676400" cy="22860"/>
                <wp:effectExtent l="0" t="0" r="19050" b="34290"/>
                <wp:wrapNone/>
                <wp:docPr id="20" name="Прямая соединительная линия 20"/>
                <wp:cNvGraphicFramePr/>
                <a:graphic xmlns:a="http://schemas.openxmlformats.org/drawingml/2006/main">
                  <a:graphicData uri="http://schemas.microsoft.com/office/word/2010/wordprocessingShape">
                    <wps:wsp>
                      <wps:cNvCnPr/>
                      <wps:spPr>
                        <a:xfrm>
                          <a:off x="0" y="0"/>
                          <a:ext cx="1676400" cy="2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1584CC7" id="Прямая соединительная линия 20" o:spid="_x0000_s1026" style="position:absolute;z-index:251651072;visibility:visible;mso-wrap-style:square;mso-wrap-distance-left:9pt;mso-wrap-distance-top:0;mso-wrap-distance-right:9pt;mso-wrap-distance-bottom:0;mso-position-horizontal:absolute;mso-position-horizontal-relative:text;mso-position-vertical:absolute;mso-position-vertical-relative:text" from="325.35pt,89.35pt" to="457.35pt,9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" strokecolor="black [3040]"/>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34688" behindDoc="0" locked="0" layoutInCell="1" allowOverlap="1" wp14:anchorId="1B4A2123" wp14:editId="05E60992">
                <wp:simplePos x="0" y="0"/>
                <wp:positionH relativeFrom="column">
                  <wp:posOffset>-417195</wp:posOffset>
                </wp:positionH>
                <wp:positionV relativeFrom="paragraph">
                  <wp:posOffset>174625</wp:posOffset>
                </wp:positionV>
                <wp:extent cx="1516380" cy="0"/>
                <wp:effectExtent l="0" t="0" r="26670" b="19050"/>
                <wp:wrapNone/>
                <wp:docPr id="9" name="Прямая соединительная линия 9"/>
                <wp:cNvGraphicFramePr/>
                <a:graphic xmlns:a="http://schemas.openxmlformats.org/drawingml/2006/main">
                  <a:graphicData uri="http://schemas.microsoft.com/office/word/2010/wordprocessingShape">
                    <wps:wsp>
                      <wps:cNvCnPr/>
                      <wps:spPr>
                        <a:xfrm>
                          <a:off x="0" y="0"/>
                          <a:ext cx="15163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13B8E0" id="Прямая соединительная линия 9" o:spid="_x0000_s1026" style="position:absolute;z-index:251634688;visibility:visible;mso-wrap-style:square;mso-wrap-distance-left:9pt;mso-wrap-distance-top:0;mso-wrap-distance-right:9pt;mso-wrap-distance-bottom:0;mso-position-horizontal:absolute;mso-position-horizontal-relative:text;mso-position-vertical:absolute;mso-position-vertical-relative:text" from="-32.85pt,13.75pt" to="86.55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" strokecolor="black [3040]"/>
            </w:pict>
          </mc:Fallback>
        </mc:AlternateContent>
      </w:r>
      <w:r w:rsidR="00BC0DFD">
        <w:rPr>
          <w:rFonts w:ascii="Arial" w:hAnsi="Arial" w:cs="Arial"/>
          <w:sz w:val="24"/>
          <w:szCs w:val="24"/>
          <w:lang w:val="en-US"/>
        </w:rPr>
        <w:br w:type="page"/>
      </w:r>
    </w:p>
    <w:p w:rsidR="00BC0DFD" w:rsidRPr="00577C1A" w:rsidRDefault="00BE7914" w:rsidP="00577C1A">
      <w:pPr>
        <w:pStyle w:val="2"/>
        <w:spacing w:line="360" w:lineRule="auto"/>
        <w:rPr>
          <w:rFonts w:ascii="Arial" w:hAnsi="Arial" w:cs="Arial"/>
          <w:color w:val="auto"/>
          <w:lang w:val="en-US"/>
        </w:rPr>
      </w:pPr>
      <w:bookmarkStart w:id="8" w:name="_Toc102591358"/>
      <w:r w:rsidRPr="00577C1A">
        <w:rPr>
          <w:rFonts w:ascii="Arial" w:hAnsi="Arial" w:cs="Arial"/>
          <w:color w:val="auto"/>
          <w:lang w:val="en-GB"/>
        </w:rPr>
        <w:lastRenderedPageBreak/>
        <w:t>Berlo 1960</w:t>
      </w:r>
      <w:bookmarkEnd w:id="8"/>
    </w:p>
    <w:p w:rsidR="005B1159" w:rsidRPr="00577C1A" w:rsidRDefault="00863559" w:rsidP="00577C1A">
      <w:pPr>
        <w:spacing w:line="360" w:lineRule="auto"/>
        <w:rPr>
          <w:rFonts w:ascii="Arial" w:hAnsi="Arial" w:cs="Arial"/>
          <w:lang w:val="en-US"/>
        </w:rPr>
      </w:pPr>
      <w:r w:rsidRPr="00863559">
        <w:rPr>
          <w:rFonts w:ascii="Arial" w:hAnsi="Arial" w:cs="Arial"/>
          <w:lang w:val="en-US"/>
        </w:rPr>
        <w:t>In 1960, David Berlo proposed the SMCR paradigm. (Ruler 2018) All of these factors affect the sender and receiver. Its structure, content, handling, and code matter. SENSORIAL ASPECTS OF THE (visual, audial, etc.) To summarise, the Berlo model identifies four important message failure factors. For example, a sender may misidentify the receiver's interests, utilise the wrong channel at the wrong moment, or simply use the wrong words.</w:t>
      </w:r>
    </w:p>
    <w:p w:rsidR="0001359E" w:rsidRDefault="0001359E" w:rsidP="00BE7914">
      <w:pPr>
        <w:spacing w:line="360" w:lineRule="auto"/>
        <w:rPr>
          <w:rFonts w:ascii="Arial" w:hAnsi="Arial" w:cs="Arial"/>
          <w:lang w:val="en-US"/>
        </w:rPr>
      </w:pPr>
    </w:p>
    <w:p w:rsidR="0001359E" w:rsidRDefault="0001359E" w:rsidP="00BE7914">
      <w:pPr>
        <w:spacing w:line="360" w:lineRule="auto"/>
        <w:rPr>
          <w:rFonts w:ascii="Arial" w:hAnsi="Arial" w:cs="Arial"/>
          <w:lang w:val="en-US"/>
        </w:rPr>
      </w:pPr>
      <w:r>
        <w:rPr>
          <w:rFonts w:ascii="Arial" w:hAnsi="Arial" w:cs="Arial"/>
          <w:noProof/>
          <w:lang w:val="en-US"/>
        </w:rPr>
        <mc:AlternateContent>
          <mc:Choice Requires="wps">
            <w:drawing>
              <wp:anchor distT="0" distB="0" distL="114300" distR="114300" simplePos="0" relativeHeight="251689984" behindDoc="0" locked="0" layoutInCell="1" allowOverlap="1" wp14:anchorId="6509CEF3" wp14:editId="445520DC">
                <wp:simplePos x="0" y="0"/>
                <wp:positionH relativeFrom="column">
                  <wp:posOffset>62865</wp:posOffset>
                </wp:positionH>
                <wp:positionV relativeFrom="paragraph">
                  <wp:posOffset>327660</wp:posOffset>
                </wp:positionV>
                <wp:extent cx="4716780" cy="883920"/>
                <wp:effectExtent l="57150" t="38100" r="64770" b="0"/>
                <wp:wrapNone/>
                <wp:docPr id="36" name="Арка 36"/>
                <wp:cNvGraphicFramePr/>
                <a:graphic xmlns:a="http://schemas.openxmlformats.org/drawingml/2006/main">
                  <a:graphicData uri="http://schemas.microsoft.com/office/word/2010/wordprocessingShape">
                    <wps:wsp>
                      <wps:cNvSpPr/>
                      <wps:spPr>
                        <a:xfrm>
                          <a:off x="0" y="0"/>
                          <a:ext cx="4716780" cy="883920"/>
                        </a:xfrm>
                        <a:prstGeom prst="blockArc">
                          <a:avLst/>
                        </a:prstGeom>
                      </wps:spPr>
                      <wps:style>
                        <a:lnRef idx="1">
                          <a:schemeClr val="accent3"/>
                        </a:lnRef>
                        <a:fillRef idx="2">
                          <a:schemeClr val="accent3"/>
                        </a:fillRef>
                        <a:effectRef idx="1">
                          <a:schemeClr val="accent3"/>
                        </a:effectRef>
                        <a:fontRef idx="minor">
                          <a:schemeClr val="dk1"/>
                        </a:fontRef>
                      </wps:style>
                      <wps:txbx>
                        <w:txbxContent>
                          <w:p w:rsidR="00542FF4" w:rsidRPr="0001359E" w:rsidRDefault="00542FF4" w:rsidP="0001359E">
                            <w:pPr>
                              <w:jc w:val="center"/>
                              <w:rPr>
                                <w:lang w:val="en-AI"/>
                              </w:rPr>
                            </w:pPr>
                            <w:r>
                              <w:rPr>
                                <w:lang w:val="en-AI"/>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9CEF3" id="Арка 36" o:spid="_x0000_s1036" style="position:absolute;margin-left:4.95pt;margin-top:25.8pt;width:371.4pt;height:69.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716780,8839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" adj="-11796480,,5400" path="m,441960c,197872,1055887,,2358390,,3660893,,4716780,197872,4716780,441960r-220980,c4495800,319916,3538849,220980,2358390,220980v-1180459,,-2137410,98936,-2137410,220980l,441960xe" fillcolor="#cdddac [1622]" strokecolor="#94b64e [3046]">
                <v:fill color2="#f0f4e6 [502]" rotate="t" angle="180" colors="0 #dafda7;22938f #e4fdc2;1 #f5ffe6" focus="100%" type="gradient"/>
                <v:stroke joinstyle="miter"/>
                <v:shadow on="t" color="black" opacity="24903f" origin=",.5" offset="0,.55556mm"/>
                <v:formulas/>
                <v:path arrowok="t" o:connecttype="custom" o:connectlocs="0,441960;2358390,0;4716780,441960;4495800,441960;2358390,220980;220980,441960;0,441960" o:connectangles="0,0,0,0,0,0,0" textboxrect="0,0,4716780,883920"/>
                <v:textbox>
                  <w:txbxContent>
                    <w:p w:rsidR="00542FF4" w:rsidRPr="0001359E" w:rsidRDefault="00542FF4" w:rsidP="0001359E">
                      <w:pPr>
                        <w:jc w:val="center"/>
                        <w:rPr>
                          <w:lang w:val="en-AI"/>
                        </w:rPr>
                      </w:pPr>
                      <w:r>
                        <w:rPr>
                          <w:lang w:val="en-AI"/>
                        </w:rPr>
                        <w:t>Feedback</w:t>
                      </w:r>
                    </w:p>
                  </w:txbxContent>
                </v:textbox>
              </v:shape>
            </w:pict>
          </mc:Fallback>
        </mc:AlternateContent>
      </w:r>
    </w:p>
    <w:p w:rsidR="00BE7914" w:rsidRPr="00BE7914" w:rsidRDefault="00BE7914" w:rsidP="00BE7914">
      <w:pPr>
        <w:spacing w:line="360" w:lineRule="auto"/>
        <w:rPr>
          <w:rFonts w:ascii="Arial" w:hAnsi="Arial" w:cs="Arial"/>
          <w:lang w:val="en-US"/>
        </w:rPr>
      </w:pPr>
    </w:p>
    <w:p w:rsidR="005B1159" w:rsidRDefault="00BE7914" w:rsidP="004A330B">
      <w:pPr>
        <w:spacing w:line="360" w:lineRule="auto"/>
        <w:rPr>
          <w:rFonts w:ascii="Arial" w:hAnsi="Arial" w:cs="Arial"/>
          <w:sz w:val="24"/>
          <w:szCs w:val="24"/>
          <w:lang w:val="en-US"/>
        </w:rPr>
      </w:pPr>
      <w:r>
        <w:rPr>
          <w:rFonts w:ascii="Arial" w:hAnsi="Arial" w:cs="Arial"/>
          <w:noProof/>
          <w:lang w:val="en-US"/>
        </w:rPr>
        <mc:AlternateContent>
          <mc:Choice Requires="wps">
            <w:drawing>
              <wp:anchor distT="0" distB="0" distL="114300" distR="114300" simplePos="0" relativeHeight="251683840" behindDoc="0" locked="0" layoutInCell="1" allowOverlap="1" wp14:anchorId="10DA76EF" wp14:editId="28116E97">
                <wp:simplePos x="0" y="0"/>
                <wp:positionH relativeFrom="column">
                  <wp:posOffset>4291965</wp:posOffset>
                </wp:positionH>
                <wp:positionV relativeFrom="paragraph">
                  <wp:posOffset>68580</wp:posOffset>
                </wp:positionV>
                <wp:extent cx="975360" cy="914400"/>
                <wp:effectExtent l="38100" t="38100" r="72390" b="95250"/>
                <wp:wrapNone/>
                <wp:docPr id="31" name="Блок-схема: узел 31"/>
                <wp:cNvGraphicFramePr/>
                <a:graphic xmlns:a="http://schemas.openxmlformats.org/drawingml/2006/main">
                  <a:graphicData uri="http://schemas.microsoft.com/office/word/2010/wordprocessingShape">
                    <wps:wsp>
                      <wps:cNvSpPr/>
                      <wps:spPr>
                        <a:xfrm>
                          <a:off x="0" y="0"/>
                          <a:ext cx="975360" cy="914400"/>
                        </a:xfrm>
                        <a:prstGeom prst="flowChartConnector">
                          <a:avLst/>
                        </a:prstGeom>
                      </wps:spPr>
                      <wps:style>
                        <a:lnRef idx="1">
                          <a:schemeClr val="accent3"/>
                        </a:lnRef>
                        <a:fillRef idx="2">
                          <a:schemeClr val="accent3"/>
                        </a:fillRef>
                        <a:effectRef idx="1">
                          <a:schemeClr val="accent3"/>
                        </a:effectRef>
                        <a:fontRef idx="minor">
                          <a:schemeClr val="dk1"/>
                        </a:fontRef>
                      </wps:style>
                      <wps:txbx>
                        <w:txbxContent>
                          <w:p w:rsidR="00542FF4" w:rsidRPr="00BE7914" w:rsidRDefault="00542FF4" w:rsidP="00BE7914">
                            <w:pPr>
                              <w:jc w:val="center"/>
                              <w:rPr>
                                <w:lang w:val="en-AI"/>
                              </w:rPr>
                            </w:pPr>
                            <w:r>
                              <w:rPr>
                                <w:lang w:val="en-AI"/>
                              </w:rPr>
                              <w:t>Recevier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A76EF" id="Блок-схема: узел 31" o:spid="_x0000_s1037" type="#_x0000_t120" style="position:absolute;margin-left:337.95pt;margin-top:5.4pt;width:76.8pt;height:1in;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" fillcolor="#cdddac [1622]" strokecolor="#94b64e [3046]">
                <v:fill color2="#f0f4e6 [502]" rotate="t" angle="180" colors="0 #dafda7;22938f #e4fdc2;1 #f5ffe6" focus="100%" type="gradient"/>
                <v:shadow on="t" color="black" opacity="24903f" origin=",.5" offset="0,.55556mm"/>
                <v:textbox>
                  <w:txbxContent>
                    <w:p w:rsidR="00542FF4" w:rsidRPr="00BE7914" w:rsidRDefault="00542FF4" w:rsidP="00BE7914">
                      <w:pPr>
                        <w:jc w:val="center"/>
                        <w:rPr>
                          <w:lang w:val="en-AI"/>
                        </w:rPr>
                      </w:pPr>
                      <w:r>
                        <w:rPr>
                          <w:lang w:val="en-AI"/>
                        </w:rPr>
                        <w:t>Recevier</w:t>
                      </w:r>
                    </w:p>
                  </w:txbxContent>
                </v:textbox>
              </v:shape>
            </w:pict>
          </mc:Fallback>
        </mc:AlternateContent>
      </w:r>
      <w:r>
        <w:rPr>
          <w:rFonts w:ascii="Arial" w:hAnsi="Arial" w:cs="Arial"/>
          <w:noProof/>
          <w:lang w:val="en-US"/>
        </w:rPr>
        <mc:AlternateContent>
          <mc:Choice Requires="wps">
            <w:drawing>
              <wp:anchor distT="0" distB="0" distL="114300" distR="114300" simplePos="0" relativeHeight="251687936" behindDoc="0" locked="0" layoutInCell="1" allowOverlap="1" wp14:anchorId="3FCC606F" wp14:editId="1E9C6A67">
                <wp:simplePos x="0" y="0"/>
                <wp:positionH relativeFrom="column">
                  <wp:posOffset>1685925</wp:posOffset>
                </wp:positionH>
                <wp:positionV relativeFrom="paragraph">
                  <wp:posOffset>7620</wp:posOffset>
                </wp:positionV>
                <wp:extent cx="1600200" cy="434340"/>
                <wp:effectExtent l="57150" t="38100" r="76200" b="99060"/>
                <wp:wrapNone/>
                <wp:docPr id="32" name="Скругленный прямоугольник 32"/>
                <wp:cNvGraphicFramePr/>
                <a:graphic xmlns:a="http://schemas.openxmlformats.org/drawingml/2006/main">
                  <a:graphicData uri="http://schemas.microsoft.com/office/word/2010/wordprocessingShape">
                    <wps:wsp>
                      <wps:cNvSpPr/>
                      <wps:spPr>
                        <a:xfrm>
                          <a:off x="0" y="0"/>
                          <a:ext cx="1600200" cy="43434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542FF4" w:rsidRPr="00BE7914" w:rsidRDefault="00542FF4" w:rsidP="00BE7914">
                            <w:pPr>
                              <w:jc w:val="center"/>
                              <w:rPr>
                                <w:lang w:val="en-AI"/>
                              </w:rPr>
                            </w:pPr>
                            <w:r>
                              <w:rPr>
                                <w:lang w:val="en-AI"/>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CC606F" id="Скругленный прямоугольник 32" o:spid="_x0000_s1038" style="position:absolute;margin-left:132.75pt;margin-top:.6pt;width:126pt;height:34.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" fillcolor="#cdddac [1622]" strokecolor="#94b64e [3046]">
                <v:fill color2="#f0f4e6 [502]" rotate="t" angle="180" colors="0 #dafda7;22938f #e4fdc2;1 #f5ffe6" focus="100%" type="gradient"/>
                <v:shadow on="t" color="black" opacity="24903f" origin=",.5" offset="0,.55556mm"/>
                <v:textbox>
                  <w:txbxContent>
                    <w:p w:rsidR="00542FF4" w:rsidRPr="00BE7914" w:rsidRDefault="00542FF4" w:rsidP="00BE7914">
                      <w:pPr>
                        <w:jc w:val="center"/>
                        <w:rPr>
                          <w:lang w:val="en-AI"/>
                        </w:rPr>
                      </w:pPr>
                      <w:r>
                        <w:rPr>
                          <w:lang w:val="en-AI"/>
                        </w:rPr>
                        <w:t>Message</w:t>
                      </w:r>
                    </w:p>
                  </w:txbxContent>
                </v:textbox>
              </v:roundrect>
            </w:pict>
          </mc:Fallback>
        </mc:AlternateContent>
      </w:r>
      <w:r>
        <w:rPr>
          <w:rFonts w:ascii="Arial" w:hAnsi="Arial" w:cs="Arial"/>
          <w:noProof/>
          <w:lang w:val="en-US"/>
        </w:rPr>
        <mc:AlternateContent>
          <mc:Choice Requires="wps">
            <w:drawing>
              <wp:anchor distT="0" distB="0" distL="114300" distR="114300" simplePos="0" relativeHeight="251677696" behindDoc="0" locked="0" layoutInCell="1" allowOverlap="1" wp14:anchorId="71AAB05B" wp14:editId="3C3C8314">
                <wp:simplePos x="0" y="0"/>
                <wp:positionH relativeFrom="column">
                  <wp:posOffset>-348615</wp:posOffset>
                </wp:positionH>
                <wp:positionV relativeFrom="paragraph">
                  <wp:posOffset>76200</wp:posOffset>
                </wp:positionV>
                <wp:extent cx="861060" cy="876300"/>
                <wp:effectExtent l="38100" t="38100" r="53340" b="95250"/>
                <wp:wrapNone/>
                <wp:docPr id="30" name="Блок-схема: узел 30"/>
                <wp:cNvGraphicFramePr/>
                <a:graphic xmlns:a="http://schemas.openxmlformats.org/drawingml/2006/main">
                  <a:graphicData uri="http://schemas.microsoft.com/office/word/2010/wordprocessingShape">
                    <wps:wsp>
                      <wps:cNvSpPr/>
                      <wps:spPr>
                        <a:xfrm>
                          <a:off x="0" y="0"/>
                          <a:ext cx="861060" cy="876300"/>
                        </a:xfrm>
                        <a:prstGeom prst="flowChartConnector">
                          <a:avLst/>
                        </a:prstGeom>
                      </wps:spPr>
                      <wps:style>
                        <a:lnRef idx="1">
                          <a:schemeClr val="accent3"/>
                        </a:lnRef>
                        <a:fillRef idx="2">
                          <a:schemeClr val="accent3"/>
                        </a:fillRef>
                        <a:effectRef idx="1">
                          <a:schemeClr val="accent3"/>
                        </a:effectRef>
                        <a:fontRef idx="minor">
                          <a:schemeClr val="dk1"/>
                        </a:fontRef>
                      </wps:style>
                      <wps:txbx>
                        <w:txbxContent>
                          <w:p w:rsidR="00542FF4" w:rsidRPr="00BE7914" w:rsidRDefault="00542FF4" w:rsidP="00BE7914">
                            <w:pPr>
                              <w:jc w:val="center"/>
                              <w:rPr>
                                <w:lang w:val="en-AI"/>
                              </w:rPr>
                            </w:pPr>
                            <w:r>
                              <w:rPr>
                                <w:lang w:val="en-AI"/>
                              </w:rP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AB05B" id="Блок-схема: узел 30" o:spid="_x0000_s1039" type="#_x0000_t120" style="position:absolute;margin-left:-27.45pt;margin-top:6pt;width:67.8pt;height:6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" fillcolor="#cdddac [1622]" strokecolor="#94b64e [3046]">
                <v:fill color2="#f0f4e6 [502]" rotate="t" angle="180" colors="0 #dafda7;22938f #e4fdc2;1 #f5ffe6" focus="100%" type="gradient"/>
                <v:shadow on="t" color="black" opacity="24903f" origin=",.5" offset="0,.55556mm"/>
                <v:textbox>
                  <w:txbxContent>
                    <w:p w:rsidR="00542FF4" w:rsidRPr="00BE7914" w:rsidRDefault="00542FF4" w:rsidP="00BE7914">
                      <w:pPr>
                        <w:jc w:val="center"/>
                        <w:rPr>
                          <w:lang w:val="en-AI"/>
                        </w:rPr>
                      </w:pPr>
                      <w:r>
                        <w:rPr>
                          <w:lang w:val="en-AI"/>
                        </w:rPr>
                        <w:t>Sender</w:t>
                      </w:r>
                    </w:p>
                  </w:txbxContent>
                </v:textbox>
              </v:shape>
            </w:pict>
          </mc:Fallback>
        </mc:AlternateContent>
      </w:r>
    </w:p>
    <w:p w:rsidR="005B1159" w:rsidRPr="00577C1A" w:rsidRDefault="00BE7914" w:rsidP="00577C1A">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1685888" behindDoc="0" locked="0" layoutInCell="1" allowOverlap="1" wp14:anchorId="787D5F05" wp14:editId="7CB32AF7">
                <wp:simplePos x="0" y="0"/>
                <wp:positionH relativeFrom="column">
                  <wp:posOffset>2927985</wp:posOffset>
                </wp:positionH>
                <wp:positionV relativeFrom="paragraph">
                  <wp:posOffset>90170</wp:posOffset>
                </wp:positionV>
                <wp:extent cx="1333500" cy="220980"/>
                <wp:effectExtent l="57150" t="38100" r="0" b="102870"/>
                <wp:wrapNone/>
                <wp:docPr id="35" name="Стрелка вправо 35"/>
                <wp:cNvGraphicFramePr/>
                <a:graphic xmlns:a="http://schemas.openxmlformats.org/drawingml/2006/main">
                  <a:graphicData uri="http://schemas.microsoft.com/office/word/2010/wordprocessingShape">
                    <wps:wsp>
                      <wps:cNvSpPr/>
                      <wps:spPr>
                        <a:xfrm>
                          <a:off x="0" y="0"/>
                          <a:ext cx="1333500" cy="220980"/>
                        </a:xfrm>
                        <a:prstGeom prst="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36D45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Стрелка вправо 35" o:spid="_x0000_s1026" type="#_x0000_t13" style="position:absolute;margin-left:230.55pt;margin-top:7.1pt;width:105pt;height:17.4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" adj="19810" fillcolor="#cdddac [1622]" strokecolor="#94b64e [3046]">
                <v:fill color2="#f0f4e6 [502]" rotate="t" angle="180" colors="0 #dafda7;22938f #e4fdc2;1 #f5ffe6" focus="100%" type="gradient"/>
                <v:shadow on="t" color="black" opacity="24903f" origin=",.5" offset="0,.55556mm"/>
              </v:shape>
            </w:pict>
          </mc:Fallback>
        </mc:AlternateContent>
      </w:r>
      <w:r>
        <w:rPr>
          <w:rFonts w:ascii="Arial" w:hAnsi="Arial" w:cs="Arial"/>
          <w:noProof/>
          <w:sz w:val="24"/>
          <w:szCs w:val="24"/>
          <w:lang w:val="en-US"/>
        </w:rPr>
        <mc:AlternateContent>
          <mc:Choice Requires="wps">
            <w:drawing>
              <wp:anchor distT="0" distB="0" distL="114300" distR="114300" simplePos="0" relativeHeight="251681792" behindDoc="0" locked="0" layoutInCell="1" allowOverlap="1" wp14:anchorId="00843228" wp14:editId="6A84D5B6">
                <wp:simplePos x="0" y="0"/>
                <wp:positionH relativeFrom="column">
                  <wp:posOffset>550545</wp:posOffset>
                </wp:positionH>
                <wp:positionV relativeFrom="paragraph">
                  <wp:posOffset>82550</wp:posOffset>
                </wp:positionV>
                <wp:extent cx="1303020" cy="220980"/>
                <wp:effectExtent l="57150" t="38100" r="0" b="102870"/>
                <wp:wrapNone/>
                <wp:docPr id="34" name="Стрелка вправо 34"/>
                <wp:cNvGraphicFramePr/>
                <a:graphic xmlns:a="http://schemas.openxmlformats.org/drawingml/2006/main">
                  <a:graphicData uri="http://schemas.microsoft.com/office/word/2010/wordprocessingShape">
                    <wps:wsp>
                      <wps:cNvSpPr/>
                      <wps:spPr>
                        <a:xfrm>
                          <a:off x="0" y="0"/>
                          <a:ext cx="1303020" cy="220980"/>
                        </a:xfrm>
                        <a:prstGeom prst="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2C7FC8" id="Стрелка вправо 34" o:spid="_x0000_s1026" type="#_x0000_t13" style="position:absolute;margin-left:43.35pt;margin-top:6.5pt;width:102.6pt;height:17.4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" adj="19768" fillcolor="#cdddac [1622]" strokecolor="#94b64e [3046]">
                <v:fill color2="#f0f4e6 [502]" rotate="t" angle="180" colors="0 #dafda7;22938f #e4fdc2;1 #f5ffe6" focus="100%" type="gradient"/>
                <v:shadow on="t" color="black" opacity="24903f" origin=",.5" offset="0,.55556mm"/>
              </v:shape>
            </w:pict>
          </mc:Fallback>
        </mc:AlternateContent>
      </w:r>
      <w:r>
        <w:rPr>
          <w:rFonts w:ascii="Arial" w:hAnsi="Arial" w:cs="Arial"/>
          <w:noProof/>
          <w:sz w:val="24"/>
          <w:szCs w:val="24"/>
          <w:lang w:val="en-US"/>
        </w:rPr>
        <mc:AlternateContent>
          <mc:Choice Requires="wps">
            <w:drawing>
              <wp:anchor distT="0" distB="0" distL="114300" distR="114300" simplePos="0" relativeHeight="251679744" behindDoc="0" locked="0" layoutInCell="1" allowOverlap="1" wp14:anchorId="05079544" wp14:editId="0EF61119">
                <wp:simplePos x="0" y="0"/>
                <wp:positionH relativeFrom="column">
                  <wp:posOffset>1685925</wp:posOffset>
                </wp:positionH>
                <wp:positionV relativeFrom="paragraph">
                  <wp:posOffset>364490</wp:posOffset>
                </wp:positionV>
                <wp:extent cx="1607820" cy="441960"/>
                <wp:effectExtent l="57150" t="38100" r="68580" b="91440"/>
                <wp:wrapNone/>
                <wp:docPr id="33" name="Скругленный прямоугольник 33"/>
                <wp:cNvGraphicFramePr/>
                <a:graphic xmlns:a="http://schemas.openxmlformats.org/drawingml/2006/main">
                  <a:graphicData uri="http://schemas.microsoft.com/office/word/2010/wordprocessingShape">
                    <wps:wsp>
                      <wps:cNvSpPr/>
                      <wps:spPr>
                        <a:xfrm>
                          <a:off x="0" y="0"/>
                          <a:ext cx="1607820" cy="44196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542FF4" w:rsidRPr="00BE7914" w:rsidRDefault="00542FF4" w:rsidP="00BE7914">
                            <w:pPr>
                              <w:jc w:val="center"/>
                              <w:rPr>
                                <w:lang w:val="en-AI"/>
                              </w:rPr>
                            </w:pPr>
                            <w:r>
                              <w:rPr>
                                <w:lang w:val="en-AI"/>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5079544" id="Скругленный прямоугольник 33" o:spid="_x0000_s1040" style="position:absolute;margin-left:132.75pt;margin-top:28.7pt;width:126.6pt;height:34.8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" fillcolor="#cdddac [1622]" strokecolor="#94b64e [3046]">
                <v:fill color2="#f0f4e6 [502]" rotate="t" angle="180" colors="0 #dafda7;22938f #e4fdc2;1 #f5ffe6" focus="100%" type="gradient"/>
                <v:shadow on="t" color="black" opacity="24903f" origin=",.5" offset="0,.55556mm"/>
                <v:textbox>
                  <w:txbxContent>
                    <w:p w:rsidR="00542FF4" w:rsidRPr="00BE7914" w:rsidRDefault="00542FF4" w:rsidP="00BE7914">
                      <w:pPr>
                        <w:jc w:val="center"/>
                        <w:rPr>
                          <w:lang w:val="en-AI"/>
                        </w:rPr>
                      </w:pPr>
                      <w:r>
                        <w:rPr>
                          <w:lang w:val="en-AI"/>
                        </w:rPr>
                        <w:t>Channel</w:t>
                      </w:r>
                    </w:p>
                  </w:txbxContent>
                </v:textbox>
              </v:roundrect>
            </w:pict>
          </mc:Fallback>
        </mc:AlternateContent>
      </w:r>
      <w:r w:rsidR="005B1159">
        <w:rPr>
          <w:lang w:val="en-US"/>
        </w:rPr>
        <w:br w:type="page"/>
      </w:r>
    </w:p>
    <w:p w:rsidR="005B1159" w:rsidRPr="00577C1A" w:rsidRDefault="001661D2" w:rsidP="00577C1A">
      <w:pPr>
        <w:pStyle w:val="1"/>
        <w:spacing w:line="360" w:lineRule="auto"/>
        <w:rPr>
          <w:rFonts w:ascii="Arial" w:hAnsi="Arial" w:cs="Arial"/>
          <w:color w:val="auto"/>
          <w:lang w:val="en-GB"/>
        </w:rPr>
      </w:pPr>
      <w:bookmarkStart w:id="9" w:name="_Toc102591359"/>
      <w:r w:rsidRPr="00577C1A">
        <w:rPr>
          <w:rFonts w:ascii="Arial" w:hAnsi="Arial" w:cs="Arial"/>
          <w:color w:val="auto"/>
          <w:lang w:val="en-GB"/>
        </w:rPr>
        <w:lastRenderedPageBreak/>
        <w:t>Communication Skills</w:t>
      </w:r>
      <w:bookmarkEnd w:id="9"/>
    </w:p>
    <w:p w:rsidR="004474B4" w:rsidRPr="004474B4" w:rsidRDefault="00577C1A" w:rsidP="004474B4">
      <w:pPr>
        <w:pStyle w:val="2"/>
        <w:spacing w:line="360" w:lineRule="auto"/>
        <w:rPr>
          <w:rFonts w:ascii="Arial" w:hAnsi="Arial" w:cs="Arial"/>
          <w:color w:val="auto"/>
          <w:sz w:val="28"/>
          <w:szCs w:val="28"/>
          <w:lang w:val="en-AI"/>
        </w:rPr>
      </w:pPr>
      <w:bookmarkStart w:id="10" w:name="_Toc102591360"/>
      <w:r w:rsidRPr="00577C1A">
        <w:rPr>
          <w:rFonts w:ascii="Arial" w:hAnsi="Arial" w:cs="Arial"/>
          <w:color w:val="auto"/>
          <w:sz w:val="28"/>
          <w:szCs w:val="28"/>
          <w:lang w:val="en-GB"/>
        </w:rPr>
        <w:t>Verbal Communication</w:t>
      </w:r>
      <w:bookmarkEnd w:id="10"/>
    </w:p>
    <w:p w:rsidR="004474B4" w:rsidRPr="00423575" w:rsidRDefault="00577C1A" w:rsidP="00423575">
      <w:pPr>
        <w:spacing w:line="360" w:lineRule="auto"/>
        <w:rPr>
          <w:rFonts w:ascii="Arial" w:hAnsi="Arial" w:cs="Arial"/>
          <w:lang w:val="en-AI"/>
        </w:rPr>
      </w:pPr>
      <w:r w:rsidRPr="00577C1A">
        <w:rPr>
          <w:rFonts w:ascii="Arial" w:hAnsi="Arial" w:cs="Arial"/>
          <w:lang w:val="en-US"/>
        </w:rPr>
        <w:t>Verbal communication encompasses not just what we say or write, but also how we say it: whether the tone or volume suits the message; whether kind words are delivered in an irritated pitch; or whether one word or phrase is highlighted above others. Tone, pitch, loudness, pauses, fluency, and speed of speech all lend meaning to words, whether intentionally or unconsciously. Face-to-face communication entails a combination of spoken words and body language. These are 'decoded' by the listener, resulting in the receipt of both intended and unintentional signals. During your encounters, you will'read' patients and comprehend what they say and mean, using body language and other nonverba</w:t>
      </w:r>
      <w:r w:rsidR="004474B4">
        <w:rPr>
          <w:rFonts w:ascii="Arial" w:hAnsi="Arial" w:cs="Arial"/>
          <w:lang w:val="en-US"/>
        </w:rPr>
        <w:t xml:space="preserve">l cues. Patients, in turn, will </w:t>
      </w:r>
      <w:r w:rsidRPr="00577C1A">
        <w:rPr>
          <w:rFonts w:ascii="Arial" w:hAnsi="Arial" w:cs="Arial"/>
          <w:lang w:val="en-US"/>
        </w:rPr>
        <w:t>consciously or unconsciously'read' you.</w:t>
      </w:r>
      <w:r w:rsidR="00423575">
        <w:rPr>
          <w:rFonts w:ascii="Arial" w:hAnsi="Arial" w:cs="Arial"/>
          <w:lang w:val="en-AI"/>
        </w:rPr>
        <w:t xml:space="preserve">         (</w:t>
      </w:r>
      <w:r w:rsidR="00423575" w:rsidRPr="0001359E">
        <w:rPr>
          <w:rFonts w:ascii="Arial" w:hAnsi="Arial" w:cs="Arial"/>
          <w:lang w:val="en-US"/>
        </w:rPr>
        <w:t>Lawrence</w:t>
      </w:r>
      <w:r w:rsidR="00423575">
        <w:rPr>
          <w:rFonts w:ascii="Arial" w:hAnsi="Arial" w:cs="Arial"/>
          <w:lang w:val="en-AI"/>
        </w:rPr>
        <w:t>, 2020)</w:t>
      </w:r>
    </w:p>
    <w:p w:rsidR="004474B4" w:rsidRDefault="004474B4" w:rsidP="00262CD7">
      <w:pPr>
        <w:pStyle w:val="2"/>
        <w:spacing w:line="360" w:lineRule="auto"/>
        <w:rPr>
          <w:rFonts w:ascii="Arial" w:hAnsi="Arial" w:cs="Arial"/>
          <w:color w:val="auto"/>
          <w:sz w:val="28"/>
          <w:szCs w:val="28"/>
          <w:lang w:val="en-AI"/>
        </w:rPr>
      </w:pPr>
      <w:bookmarkStart w:id="11" w:name="_Toc102591361"/>
      <w:r w:rsidRPr="004474B4">
        <w:rPr>
          <w:rFonts w:ascii="Arial" w:hAnsi="Arial" w:cs="Arial"/>
          <w:color w:val="auto"/>
          <w:sz w:val="28"/>
          <w:szCs w:val="28"/>
          <w:lang w:val="en-AI"/>
        </w:rPr>
        <w:t>Non-Verbal</w:t>
      </w:r>
      <w:bookmarkEnd w:id="11"/>
    </w:p>
    <w:p w:rsidR="004474B4" w:rsidRPr="004474B4" w:rsidRDefault="004474B4" w:rsidP="00262CD7">
      <w:pPr>
        <w:spacing w:line="360" w:lineRule="auto"/>
        <w:rPr>
          <w:rFonts w:ascii="Arial" w:hAnsi="Arial" w:cs="Arial"/>
          <w:lang w:val="en-AI"/>
        </w:rPr>
      </w:pPr>
      <w:r w:rsidRPr="004474B4">
        <w:rPr>
          <w:rFonts w:ascii="Arial" w:hAnsi="Arial" w:cs="Arial"/>
          <w:lang w:val="en-AI"/>
        </w:rPr>
        <w:t>The structure or decorating of a room, or someone's attire or look can also send signals. Untidy, unwelcoming reception areas send the opposite message. Posture: how we position our bodies (folding arms or inclining the head) and where we position oneself in relation to others; Facial expression: smiles, frowns, and raised eyebrows; Eye contact: whether we stare at others,</w:t>
      </w:r>
    </w:p>
    <w:p w:rsidR="004474B4" w:rsidRDefault="004474B4" w:rsidP="00262CD7">
      <w:pPr>
        <w:spacing w:line="360" w:lineRule="auto"/>
        <w:rPr>
          <w:rFonts w:ascii="Arial" w:hAnsi="Arial" w:cs="Arial"/>
          <w:lang w:val="en-AI"/>
        </w:rPr>
      </w:pPr>
      <w:r w:rsidRPr="004474B4">
        <w:rPr>
          <w:rFonts w:ascii="Arial" w:hAnsi="Arial" w:cs="Arial"/>
          <w:lang w:val="en-AI"/>
        </w:rPr>
        <w:t xml:space="preserve">For example, non-verbal clues contradict spoken statements. Nonverbal cues have been linked to patients' perceptions of therapists' empathy. A handshake or slap on the back increased patients perceive doctors as more compassionate, according to </w:t>
      </w:r>
      <w:r w:rsidR="00262CD7">
        <w:rPr>
          <w:rFonts w:ascii="Arial" w:hAnsi="Arial" w:cs="Arial"/>
          <w:lang w:val="en-AI"/>
        </w:rPr>
        <w:t>(Montague 2013).</w:t>
      </w:r>
    </w:p>
    <w:p w:rsidR="00423575" w:rsidRDefault="003810EE" w:rsidP="00262CD7">
      <w:pPr>
        <w:spacing w:line="360" w:lineRule="auto"/>
        <w:rPr>
          <w:rFonts w:ascii="Arial" w:hAnsi="Arial" w:cs="Arial"/>
          <w:lang w:val="en-AI"/>
        </w:rPr>
      </w:pPr>
      <w:r w:rsidRPr="003810EE">
        <w:rPr>
          <w:rFonts w:ascii="Arial" w:hAnsi="Arial" w:cs="Arial"/>
          <w:lang w:val="en-AI"/>
        </w:rPr>
        <w:t>Body language involves posture, hand and arm position, eye contact, and facial emotion. Children learn to read body language to better comprehend the speaker's intent. Consonant body language with vocal information aids comprehension. Inconsistent body language raises questions about the true message. "I really want to hear your viewpoint on this," for example. However, if the guy is looking away, folding his arms, or composing a text message, his body language conveys a completely different impression. Content and body language must convey the same information to be effective.</w:t>
      </w:r>
      <w:r>
        <w:rPr>
          <w:rFonts w:ascii="Arial" w:hAnsi="Arial" w:cs="Arial"/>
          <w:lang w:val="en-AI"/>
        </w:rPr>
        <w:t xml:space="preserve">   (</w:t>
      </w:r>
      <w:r>
        <w:rPr>
          <w:rFonts w:ascii="Arial" w:hAnsi="Arial" w:cs="Arial"/>
          <w:lang w:val="en-US"/>
        </w:rPr>
        <w:t xml:space="preserve">Proctor, </w:t>
      </w:r>
      <w:r>
        <w:rPr>
          <w:rFonts w:ascii="Arial" w:hAnsi="Arial" w:cs="Arial"/>
          <w:lang w:val="en-AI"/>
        </w:rPr>
        <w:t>2014)</w:t>
      </w:r>
    </w:p>
    <w:p w:rsidR="00431CC1" w:rsidRPr="00656351" w:rsidRDefault="0040575A" w:rsidP="00F37868">
      <w:pPr>
        <w:pStyle w:val="2"/>
        <w:spacing w:line="360" w:lineRule="auto"/>
        <w:rPr>
          <w:rFonts w:ascii="Arial" w:hAnsi="Arial" w:cs="Arial"/>
          <w:color w:val="auto"/>
          <w:sz w:val="28"/>
          <w:szCs w:val="28"/>
          <w:lang w:val="en-AI"/>
        </w:rPr>
      </w:pPr>
      <w:bookmarkStart w:id="12" w:name="_Toc102591362"/>
      <w:r w:rsidRPr="0040575A">
        <w:rPr>
          <w:rFonts w:ascii="Arial" w:hAnsi="Arial" w:cs="Arial"/>
          <w:color w:val="auto"/>
          <w:sz w:val="28"/>
          <w:szCs w:val="28"/>
          <w:lang w:val="en-AI"/>
        </w:rPr>
        <w:t>Listening</w:t>
      </w:r>
      <w:bookmarkEnd w:id="12"/>
    </w:p>
    <w:p w:rsidR="00F37868" w:rsidRDefault="00F37868" w:rsidP="00F37868">
      <w:pPr>
        <w:spacing w:line="360" w:lineRule="auto"/>
        <w:rPr>
          <w:rFonts w:ascii="Arial" w:hAnsi="Arial" w:cs="Arial"/>
          <w:lang w:val="en-AI"/>
        </w:rPr>
      </w:pPr>
      <w:r w:rsidRPr="00F37868">
        <w:rPr>
          <w:rFonts w:ascii="Arial" w:hAnsi="Arial" w:cs="Arial"/>
          <w:lang w:val="en-AI"/>
        </w:rPr>
        <w:t>Communication is vital in today's high-tech, high-stress society, but we are spending less time actually listening to one other. True, attentive listening is rare. Interpersonal communication is a key component of active listening. Listening skills boost workplace efficiency, team leadership, persuasion, and negotiation skills.</w:t>
      </w:r>
      <w:r w:rsidR="00200FE0">
        <w:rPr>
          <w:rFonts w:ascii="Arial" w:hAnsi="Arial" w:cs="Arial"/>
          <w:lang w:val="en-AI"/>
        </w:rPr>
        <w:t xml:space="preserve">  </w:t>
      </w:r>
      <w:r w:rsidRPr="00F37868">
        <w:rPr>
          <w:rFonts w:ascii="Arial" w:hAnsi="Arial" w:cs="Arial"/>
          <w:lang w:val="en-AI"/>
        </w:rPr>
        <w:t>Active listening necessitates the listener's complete concentration, comprehension, response, and subsequent recall of what has been stated. As opposed to simply hearing and understanding the speaker's message, you make an active effort to hear and comprehend the entire message being delivered.</w:t>
      </w:r>
    </w:p>
    <w:p w:rsidR="00F37868" w:rsidRPr="00200FE0" w:rsidRDefault="00F37868" w:rsidP="00200FE0">
      <w:pPr>
        <w:spacing w:line="360" w:lineRule="auto"/>
        <w:rPr>
          <w:rFonts w:ascii="Arial" w:hAnsi="Arial" w:cs="Arial"/>
          <w:lang w:val="en-AI"/>
        </w:rPr>
      </w:pPr>
      <w:r w:rsidRPr="00F37868">
        <w:rPr>
          <w:rFonts w:ascii="Arial" w:hAnsi="Arial" w:cs="Arial"/>
          <w:lang w:val="en-AI"/>
        </w:rPr>
        <w:lastRenderedPageBreak/>
        <w:t>Eye contact is a basic component of effective communication in most Western cultures. We converse with our eyes open. Turn to face your chat companions. Set aside papers, books, phones, etc. Don't stare at them if they don't. Eye contact can be inhibited by shyness, uncertainty, or other emotions, as well as cultural taboos.</w:t>
      </w:r>
      <w:r w:rsidR="00200FE0">
        <w:rPr>
          <w:rFonts w:ascii="Arial" w:hAnsi="Arial" w:cs="Arial"/>
          <w:lang w:val="en-AI"/>
        </w:rPr>
        <w:t xml:space="preserve">    (Thompsom, 2017)</w:t>
      </w:r>
    </w:p>
    <w:p w:rsidR="00200FE0" w:rsidRPr="00200FE0" w:rsidRDefault="00200FE0" w:rsidP="00200FE0">
      <w:pPr>
        <w:rPr>
          <w:rFonts w:ascii="Arial" w:hAnsi="Arial" w:cs="Arial"/>
          <w:sz w:val="28"/>
          <w:szCs w:val="28"/>
        </w:rPr>
      </w:pPr>
      <w:r w:rsidRPr="00200FE0">
        <w:rPr>
          <w:rStyle w:val="mntl-sc-block-headingtext"/>
          <w:rFonts w:ascii="Arial" w:hAnsi="Arial" w:cs="Arial"/>
          <w:color w:val="222222"/>
          <w:sz w:val="28"/>
          <w:szCs w:val="28"/>
        </w:rPr>
        <w:t xml:space="preserve">Examples of </w:t>
      </w:r>
      <w:r w:rsidRPr="00200FE0">
        <w:rPr>
          <w:rStyle w:val="mntl-sc-block-headingtext"/>
          <w:rFonts w:ascii="Arial" w:hAnsi="Arial" w:cs="Arial"/>
          <w:color w:val="222222"/>
          <w:sz w:val="28"/>
          <w:szCs w:val="28"/>
          <w:lang w:val="en-AI"/>
        </w:rPr>
        <w:t>Effe</w:t>
      </w:r>
      <w:r w:rsidRPr="00200FE0">
        <w:rPr>
          <w:rStyle w:val="mntl-sc-block-headingtext"/>
          <w:rFonts w:ascii="Arial" w:hAnsi="Arial" w:cs="Arial"/>
          <w:color w:val="222222"/>
          <w:sz w:val="28"/>
          <w:szCs w:val="28"/>
        </w:rPr>
        <w:t>ctive Listening</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During an interview, a candidate clarifies and confirms an unclear question.</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Inability to face an interviewer and state a key strength.</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 customer service representative reassures a customer by repeating her concern.</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To keep talking about your difficult story, a counsellor nods.</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 meeting leader encourages a reticent group member to speak out.</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An interviewer probes a candidate's past use of a key skill.</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After a staff meeting, the management confirms.</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End of performance review: employee reiterates topics for improvement.</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 salesperson encourages a client to express any issues they may have.</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 nurse assures a patient that she understands their concerns regarding upcoming surgery.</w:t>
      </w:r>
    </w:p>
    <w:p w:rsid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During training, an employee pays close attention and asks questions to clarify.</w:t>
      </w:r>
    </w:p>
    <w:p w:rsidR="00656351" w:rsidRPr="00863559" w:rsidRDefault="00656351" w:rsidP="00656351">
      <w:pPr>
        <w:rPr>
          <w:rFonts w:ascii="Arial" w:hAnsi="Arial" w:cs="Arial"/>
          <w:sz w:val="28"/>
          <w:szCs w:val="28"/>
          <w:lang w:val="en-US"/>
        </w:rPr>
      </w:pPr>
      <w:r w:rsidRPr="00863559">
        <w:rPr>
          <w:rFonts w:ascii="Arial" w:hAnsi="Arial" w:cs="Arial"/>
          <w:sz w:val="28"/>
          <w:szCs w:val="28"/>
          <w:lang w:val="en-US"/>
        </w:rPr>
        <w:t>Empathic Listening</w:t>
      </w:r>
    </w:p>
    <w:p w:rsidR="00F37868" w:rsidRDefault="00656351" w:rsidP="00F37868">
      <w:pPr>
        <w:spacing w:line="360" w:lineRule="auto"/>
        <w:rPr>
          <w:rFonts w:ascii="Arial" w:hAnsi="Arial" w:cs="Arial"/>
          <w:lang w:val="en-AI"/>
        </w:rPr>
      </w:pPr>
      <w:r w:rsidRPr="00656351">
        <w:rPr>
          <w:rFonts w:ascii="Arial" w:hAnsi="Arial" w:cs="Arial"/>
          <w:lang w:val="en-AI"/>
        </w:rPr>
        <w:t>Assisting people with empathy is the technique of empathic listening. To listen empathically, you must establish an emotional bond with the other person and uncover commonalities between their and your experiences. Empathic listening demands you to be aware of the other person's viewpoint. Rather than delivering advise or criticism, empathic listening provides support and encouragement.</w:t>
      </w:r>
    </w:p>
    <w:p w:rsidR="00F74460" w:rsidRDefault="00656351" w:rsidP="00F74460">
      <w:pPr>
        <w:rPr>
          <w:rFonts w:ascii="Arial" w:hAnsi="Arial" w:cs="Arial"/>
          <w:sz w:val="24"/>
          <w:szCs w:val="24"/>
        </w:rPr>
      </w:pPr>
      <w:r w:rsidRPr="00F74460">
        <w:rPr>
          <w:rFonts w:ascii="Arial" w:hAnsi="Arial" w:cs="Arial"/>
          <w:sz w:val="24"/>
          <w:szCs w:val="24"/>
        </w:rPr>
        <w:t>Qualities </w:t>
      </w:r>
      <w:r w:rsidR="00F74460" w:rsidRPr="00F74460">
        <w:rPr>
          <w:rFonts w:ascii="Arial" w:hAnsi="Arial" w:cs="Arial"/>
          <w:sz w:val="24"/>
          <w:szCs w:val="24"/>
        </w:rPr>
        <w:t>of an empathic listener</w:t>
      </w:r>
    </w:p>
    <w:p w:rsidR="0010545D" w:rsidRPr="0010545D" w:rsidRDefault="0010545D" w:rsidP="0010545D">
      <w:pPr>
        <w:pStyle w:val="a3"/>
        <w:numPr>
          <w:ilvl w:val="0"/>
          <w:numId w:val="22"/>
        </w:numPr>
        <w:rPr>
          <w:rFonts w:ascii="Arial" w:hAnsi="Arial" w:cs="Arial"/>
          <w:lang w:val="en-US"/>
        </w:rPr>
      </w:pPr>
      <w:r w:rsidRPr="0010545D">
        <w:rPr>
          <w:rFonts w:ascii="Arial" w:hAnsi="Arial" w:cs="Arial"/>
          <w:lang w:val="en-AI"/>
        </w:rPr>
        <w:t>Precense:</w:t>
      </w:r>
      <w:r w:rsidRPr="0010545D">
        <w:rPr>
          <w:rFonts w:ascii="Arial" w:hAnsi="Arial" w:cs="Arial"/>
          <w:lang w:val="en-US"/>
        </w:rPr>
        <w:t xml:space="preserve"> </w:t>
      </w:r>
      <w:r w:rsidRPr="0010545D">
        <w:rPr>
          <w:rFonts w:ascii="Arial" w:hAnsi="Arial" w:cs="Arial"/>
          <w:lang w:val="en-AI"/>
        </w:rPr>
        <w:t>Presence means being attentive to the discourse rather than just physically present with the speaker. To be present, avoid external distractions and refrain from responding while the other person speaks.</w:t>
      </w:r>
    </w:p>
    <w:p w:rsidR="0010545D" w:rsidRPr="0010545D" w:rsidRDefault="0010545D" w:rsidP="0010545D">
      <w:pPr>
        <w:pStyle w:val="a3"/>
        <w:numPr>
          <w:ilvl w:val="0"/>
          <w:numId w:val="22"/>
        </w:numPr>
        <w:rPr>
          <w:rFonts w:ascii="Arial" w:hAnsi="Arial" w:cs="Arial"/>
          <w:lang w:val="en-US"/>
        </w:rPr>
      </w:pPr>
      <w:r>
        <w:rPr>
          <w:rFonts w:ascii="Arial" w:hAnsi="Arial" w:cs="Arial"/>
          <w:lang w:val="en-AI"/>
        </w:rPr>
        <w:t>Compassion:</w:t>
      </w:r>
      <w:r w:rsidRPr="0010545D">
        <w:rPr>
          <w:lang w:val="en-US"/>
        </w:rPr>
        <w:t xml:space="preserve"> </w:t>
      </w:r>
      <w:r w:rsidRPr="0010545D">
        <w:rPr>
          <w:rFonts w:ascii="Arial" w:hAnsi="Arial" w:cs="Arial"/>
          <w:lang w:val="en-AI"/>
        </w:rPr>
        <w:t>Empathic listening involves identifying with the other's emotions. If you've ever been in a similar position, you can draw analogies. If a coworker complains about a heavy workload, recollect a time when you had extra home tasks.</w:t>
      </w:r>
    </w:p>
    <w:p w:rsidR="0010545D" w:rsidRPr="0010545D" w:rsidRDefault="0010545D" w:rsidP="0010545D">
      <w:pPr>
        <w:pStyle w:val="a3"/>
        <w:numPr>
          <w:ilvl w:val="0"/>
          <w:numId w:val="22"/>
        </w:numPr>
        <w:rPr>
          <w:rFonts w:ascii="Arial" w:hAnsi="Arial" w:cs="Arial"/>
          <w:lang w:val="en-US"/>
        </w:rPr>
      </w:pPr>
      <w:r>
        <w:rPr>
          <w:rFonts w:ascii="Arial" w:hAnsi="Arial" w:cs="Arial"/>
          <w:lang w:val="en-AI"/>
        </w:rPr>
        <w:t>Wisdom:</w:t>
      </w:r>
      <w:r w:rsidRPr="0010545D">
        <w:rPr>
          <w:lang w:val="en-US"/>
        </w:rPr>
        <w:t xml:space="preserve"> </w:t>
      </w:r>
      <w:r w:rsidRPr="0010545D">
        <w:rPr>
          <w:rFonts w:ascii="Arial" w:hAnsi="Arial" w:cs="Arial"/>
          <w:lang w:val="en-AI"/>
        </w:rPr>
        <w:t>It means they trust your judgement and experience. Respecting the speaker's viewpoint while analysing the problem's context. A coworker may be stressed about something, but keep in mind that they have their own issues and are not trying to be offensive.</w:t>
      </w:r>
    </w:p>
    <w:p w:rsidR="0010545D" w:rsidRPr="0010545D" w:rsidRDefault="0010545D" w:rsidP="0010545D">
      <w:pPr>
        <w:pStyle w:val="a3"/>
        <w:numPr>
          <w:ilvl w:val="0"/>
          <w:numId w:val="22"/>
        </w:numPr>
        <w:rPr>
          <w:rFonts w:ascii="Arial" w:hAnsi="Arial" w:cs="Arial"/>
          <w:lang w:val="en-US"/>
        </w:rPr>
      </w:pPr>
      <w:r>
        <w:rPr>
          <w:rFonts w:ascii="Arial" w:hAnsi="Arial" w:cs="Arial"/>
          <w:lang w:val="en-AI"/>
        </w:rPr>
        <w:t xml:space="preserve">Non-judgement: </w:t>
      </w:r>
      <w:r w:rsidRPr="0010545D">
        <w:rPr>
          <w:rFonts w:ascii="Arial" w:hAnsi="Arial" w:cs="Arial"/>
          <w:lang w:val="en-AI"/>
        </w:rPr>
        <w:t>In order to listen empathically, you must avoid from criticising the other side. You may disagree with what the speaker says, but remember that they have their own motivations for behaving.</w:t>
      </w:r>
    </w:p>
    <w:p w:rsidR="0010545D" w:rsidRPr="0010545D" w:rsidRDefault="0010545D" w:rsidP="0010545D">
      <w:pPr>
        <w:pStyle w:val="a3"/>
        <w:numPr>
          <w:ilvl w:val="0"/>
          <w:numId w:val="22"/>
        </w:numPr>
        <w:rPr>
          <w:rFonts w:ascii="Arial" w:hAnsi="Arial" w:cs="Arial"/>
          <w:lang w:val="en-US"/>
        </w:rPr>
      </w:pPr>
      <w:r>
        <w:rPr>
          <w:rFonts w:ascii="Arial" w:hAnsi="Arial" w:cs="Arial"/>
          <w:lang w:val="en-AI"/>
        </w:rPr>
        <w:lastRenderedPageBreak/>
        <w:t>Trustworthiness:</w:t>
      </w:r>
      <w:r w:rsidRPr="0010545D">
        <w:rPr>
          <w:lang w:val="en-US"/>
        </w:rPr>
        <w:t xml:space="preserve"> </w:t>
      </w:r>
      <w:r w:rsidRPr="0010545D">
        <w:rPr>
          <w:rFonts w:ascii="Arial" w:hAnsi="Arial" w:cs="Arial"/>
          <w:lang w:val="en-AI"/>
        </w:rPr>
        <w:t>If someone is talking to you about something personal, it's important to keep their words confidential. If they ask you to help them mediate a dispute with another party, you may reveal the information if it helps them achieve their aim.</w:t>
      </w:r>
    </w:p>
    <w:p w:rsidR="0010545D" w:rsidRPr="00760B4F" w:rsidRDefault="0010545D" w:rsidP="0010545D">
      <w:pPr>
        <w:pStyle w:val="a3"/>
        <w:numPr>
          <w:ilvl w:val="0"/>
          <w:numId w:val="22"/>
        </w:numPr>
        <w:rPr>
          <w:rFonts w:ascii="Arial" w:hAnsi="Arial" w:cs="Arial"/>
          <w:lang w:val="en-US"/>
        </w:rPr>
      </w:pPr>
      <w:r>
        <w:rPr>
          <w:rFonts w:ascii="Arial" w:hAnsi="Arial" w:cs="Arial"/>
          <w:lang w:val="en-AI"/>
        </w:rPr>
        <w:t>Patience:</w:t>
      </w:r>
      <w:r w:rsidRPr="0010545D">
        <w:rPr>
          <w:lang w:val="en-US"/>
        </w:rPr>
        <w:t xml:space="preserve"> </w:t>
      </w:r>
      <w:r w:rsidRPr="0010545D">
        <w:rPr>
          <w:rFonts w:ascii="Arial" w:hAnsi="Arial" w:cs="Arial"/>
          <w:lang w:val="en-AI"/>
        </w:rPr>
        <w:t>Even with close friends and family, expressing emotions can be difficult. It may take time for the speaker to discover the right words and feel comfortable expressing themselves. Allow them time to speak freely.</w:t>
      </w:r>
    </w:p>
    <w:p w:rsidR="00760B4F" w:rsidRPr="00760B4F" w:rsidRDefault="00760B4F" w:rsidP="00760B4F">
      <w:pPr>
        <w:pStyle w:val="a3"/>
        <w:numPr>
          <w:ilvl w:val="0"/>
          <w:numId w:val="22"/>
        </w:numPr>
        <w:rPr>
          <w:rFonts w:ascii="Arial" w:hAnsi="Arial" w:cs="Arial"/>
          <w:lang w:val="en-US"/>
        </w:rPr>
      </w:pPr>
      <w:r>
        <w:rPr>
          <w:rFonts w:ascii="Arial" w:hAnsi="Arial" w:cs="Arial"/>
          <w:lang w:val="en-AI"/>
        </w:rPr>
        <w:t>Responsiveness:</w:t>
      </w:r>
      <w:r w:rsidRPr="00760B4F">
        <w:rPr>
          <w:lang w:val="en-US"/>
        </w:rPr>
        <w:t xml:space="preserve"> </w:t>
      </w:r>
      <w:r w:rsidRPr="00760B4F">
        <w:rPr>
          <w:rFonts w:ascii="Arial" w:hAnsi="Arial" w:cs="Arial"/>
          <w:lang w:val="en-AI"/>
        </w:rPr>
        <w:t>While empathic listening implies not interrupting the other party, the speaker may ask for your opinion at some point. In these circumstances, it can assist to explain by asking, “Would you like to hear my opinion?” “What kind of feedback do you want?”</w:t>
      </w:r>
      <w:r>
        <w:rPr>
          <w:rFonts w:ascii="Arial" w:hAnsi="Arial" w:cs="Arial"/>
          <w:lang w:val="en-AI"/>
        </w:rPr>
        <w:t xml:space="preserve">    (No Data, 2021)</w:t>
      </w:r>
    </w:p>
    <w:p w:rsidR="00760B4F" w:rsidRDefault="00542FF4" w:rsidP="00DD1BB3">
      <w:pPr>
        <w:pStyle w:val="1"/>
        <w:spacing w:line="360" w:lineRule="auto"/>
        <w:rPr>
          <w:rFonts w:ascii="Arial" w:hAnsi="Arial" w:cs="Arial"/>
          <w:color w:val="auto"/>
          <w:lang w:val="en-GB"/>
        </w:rPr>
      </w:pPr>
      <w:bookmarkStart w:id="13" w:name="_Toc102591363"/>
      <w:r w:rsidRPr="00760B4F">
        <w:rPr>
          <w:rFonts w:ascii="Arial" w:hAnsi="Arial" w:cs="Arial"/>
          <w:color w:val="auto"/>
          <w:lang w:val="en-GB"/>
        </w:rPr>
        <w:t>The Disadvantages of Modern Technology</w:t>
      </w:r>
      <w:bookmarkEnd w:id="13"/>
    </w:p>
    <w:p w:rsidR="00760B4F" w:rsidRDefault="00DD1BB3" w:rsidP="00DD1BB3">
      <w:pPr>
        <w:spacing w:line="360" w:lineRule="auto"/>
        <w:rPr>
          <w:rFonts w:ascii="Arial" w:hAnsi="Arial" w:cs="Arial"/>
          <w:lang w:val="en-GB"/>
        </w:rPr>
      </w:pPr>
      <w:r w:rsidRPr="00DD1BB3">
        <w:rPr>
          <w:rFonts w:ascii="Arial" w:hAnsi="Arial" w:cs="Arial"/>
          <w:lang w:val="en-GB"/>
        </w:rPr>
        <w:t>As we become more reliant on technology, our personal data becomes more vulnerable to theft. A computer only recognises us by our identifier, not our face. And if our data is stolen, it's easy to mimic us online.</w:t>
      </w:r>
      <w:r w:rsidRPr="00DD1BB3">
        <w:rPr>
          <w:lang w:val="en-US"/>
        </w:rPr>
        <w:t xml:space="preserve"> </w:t>
      </w:r>
      <w:r w:rsidRPr="00DD1BB3">
        <w:rPr>
          <w:rFonts w:ascii="Arial" w:hAnsi="Arial" w:cs="Arial"/>
          <w:lang w:val="en-GB"/>
        </w:rPr>
        <w:t>One click on a phishing email link, one data breach of an online retailer, or one bank transfer via an insecure Wi-Fi connection can result in identity theft.</w:t>
      </w:r>
    </w:p>
    <w:p w:rsidR="00DD1BB3" w:rsidRDefault="00DD1BB3" w:rsidP="00DD1BB3">
      <w:pPr>
        <w:spacing w:line="360" w:lineRule="auto"/>
        <w:rPr>
          <w:rFonts w:ascii="Arial" w:hAnsi="Arial" w:cs="Arial"/>
          <w:lang w:val="en-GB"/>
        </w:rPr>
      </w:pPr>
      <w:r w:rsidRPr="00DD1BB3">
        <w:rPr>
          <w:rFonts w:ascii="Arial" w:hAnsi="Arial" w:cs="Arial"/>
          <w:lang w:val="en-GB"/>
        </w:rPr>
        <w:t>According to a Javelin Research analysis, 13.1 million people were victims of identity fraud in 2013. Every two seconds, a new fraud victim emerges in the US. Targeted fraudsters stole $18 billion, Javelin discovered Non-card fraud is also on the rise, including compromised credit lines, Internet accounts, and email payment accounts. Identity fraud is the most common result of data breaches.</w:t>
      </w:r>
    </w:p>
    <w:p w:rsidR="00B201EF" w:rsidRDefault="00B201EF" w:rsidP="00DD1BB3">
      <w:pPr>
        <w:spacing w:line="360" w:lineRule="auto"/>
        <w:rPr>
          <w:rFonts w:ascii="Arial" w:hAnsi="Arial" w:cs="Arial"/>
          <w:lang w:val="en-GB"/>
        </w:rPr>
      </w:pPr>
      <w:r w:rsidRPr="00B201EF">
        <w:rPr>
          <w:rFonts w:ascii="Arial" w:hAnsi="Arial" w:cs="Arial"/>
          <w:lang w:val="en-GB"/>
        </w:rPr>
        <w:t>150 million people, whose propensity to utilise social media is unknown. According to a GlobalWebIndex poll (Lidwina, 2019), 61 percent of respondents utilise social media in their spare time. (Lidwina, 2019) also stated that 54% of respondents used social media to network, 54% to find entertainment, and 54% to post images and videos (53 percent). Because many friends who use social media have the lowest percentage (51%). WhatsApp, YouTube, Facebook, Instagram, and Twitter were the most popular social media platforms.</w:t>
      </w:r>
    </w:p>
    <w:p w:rsidR="00872639" w:rsidRPr="00DD1BB3" w:rsidRDefault="00872639" w:rsidP="00DD1BB3">
      <w:pPr>
        <w:spacing w:line="360" w:lineRule="auto"/>
        <w:rPr>
          <w:rFonts w:ascii="Arial" w:hAnsi="Arial" w:cs="Arial"/>
          <w:lang w:val="en-GB"/>
        </w:rPr>
      </w:pPr>
      <w:r w:rsidRPr="00872639">
        <w:rPr>
          <w:rFonts w:ascii="Arial" w:hAnsi="Arial" w:cs="Arial"/>
          <w:lang w:val="en-GB"/>
        </w:rPr>
        <w:t>90% of Americans own a phone, and 58% own a smartphone (PewResearch, 2014). In essence, a phone links individuals. Mobile phone users are less lonely and more socially connected, which benefits their mental health. But a phone, especially a smartphone, is more. For some, it's a fun tool that allows them to escape from their bad moods by playing games, texting, or browsing the internet.</w:t>
      </w:r>
    </w:p>
    <w:p w:rsidR="00656351" w:rsidRPr="0010545D" w:rsidRDefault="00656351" w:rsidP="00656351">
      <w:pPr>
        <w:rPr>
          <w:rFonts w:ascii="Arial" w:hAnsi="Arial" w:cs="Arial"/>
          <w:sz w:val="24"/>
          <w:szCs w:val="24"/>
          <w:lang w:val="en-US"/>
        </w:rPr>
      </w:pPr>
    </w:p>
    <w:p w:rsidR="00656351" w:rsidRPr="00F37868" w:rsidRDefault="00656351" w:rsidP="00F37868">
      <w:pPr>
        <w:spacing w:line="360" w:lineRule="auto"/>
        <w:rPr>
          <w:rFonts w:ascii="Arial" w:hAnsi="Arial" w:cs="Arial"/>
          <w:lang w:val="en-AI"/>
        </w:rPr>
      </w:pPr>
    </w:p>
    <w:p w:rsidR="005B1159" w:rsidRPr="004474B4" w:rsidRDefault="005B1159" w:rsidP="004474B4">
      <w:pPr>
        <w:spacing w:line="360" w:lineRule="auto"/>
        <w:rPr>
          <w:rFonts w:ascii="Arial" w:hAnsi="Arial" w:cs="Arial"/>
          <w:lang w:val="en-AI"/>
        </w:rPr>
      </w:pPr>
      <w:r w:rsidRPr="00577C1A">
        <w:rPr>
          <w:lang w:val="en-US"/>
        </w:rPr>
        <w:br w:type="page"/>
      </w:r>
    </w:p>
    <w:p w:rsidR="005B1159" w:rsidRDefault="00512046" w:rsidP="00512046">
      <w:pPr>
        <w:pStyle w:val="1"/>
        <w:spacing w:line="360" w:lineRule="auto"/>
        <w:rPr>
          <w:rFonts w:ascii="Arial" w:hAnsi="Arial" w:cs="Arial"/>
          <w:color w:val="auto"/>
          <w:lang w:val="en-AI"/>
        </w:rPr>
      </w:pPr>
      <w:bookmarkStart w:id="14" w:name="_Toc102591364"/>
      <w:r w:rsidRPr="00512046">
        <w:rPr>
          <w:rFonts w:ascii="Arial" w:hAnsi="Arial" w:cs="Arial"/>
          <w:color w:val="auto"/>
          <w:lang w:val="en-AI"/>
        </w:rPr>
        <w:lastRenderedPageBreak/>
        <w:t>Conclusion</w:t>
      </w:r>
      <w:bookmarkEnd w:id="14"/>
    </w:p>
    <w:p w:rsidR="00DC46D3" w:rsidRPr="00512046" w:rsidRDefault="00512046" w:rsidP="00512046">
      <w:pPr>
        <w:spacing w:line="360" w:lineRule="auto"/>
        <w:rPr>
          <w:rFonts w:ascii="Arial" w:hAnsi="Arial" w:cs="Arial"/>
          <w:lang w:val="en-AI"/>
        </w:rPr>
      </w:pPr>
      <w:r w:rsidRPr="00512046">
        <w:rPr>
          <w:rFonts w:ascii="Arial" w:hAnsi="Arial" w:cs="Arial"/>
          <w:lang w:val="en-AI"/>
        </w:rPr>
        <w:t>Communication is the process of exchanging information, thoughts, and feelings between two or more people, whether or not they are speaking, writing, or expressing themselves through body language. Effective communication goes beyond the concept of transmission to demand that the sent content is received and understood by the intended recipient in the manner in which it was intended. The objectives of effective communication include the establishment of a common perception, the modification of behaviour, and the acquisition of information.</w:t>
      </w:r>
      <w:r w:rsidR="00DC46D3">
        <w:rPr>
          <w:rFonts w:ascii="Arial" w:hAnsi="Arial" w:cs="Arial"/>
          <w:lang w:val="en-AI"/>
        </w:rPr>
        <w:t xml:space="preserve"> (</w:t>
      </w:r>
      <w:r w:rsidR="00DC46D3">
        <w:rPr>
          <w:rFonts w:ascii="Arial" w:hAnsi="Arial" w:cs="Arial"/>
          <w:lang w:val="en-US"/>
        </w:rPr>
        <w:t>Proctor,</w:t>
      </w:r>
      <w:r w:rsidR="00DC46D3">
        <w:rPr>
          <w:rFonts w:ascii="Arial" w:hAnsi="Arial" w:cs="Arial"/>
          <w:lang w:val="en-AI"/>
        </w:rPr>
        <w:t xml:space="preserve"> 2014)</w:t>
      </w:r>
    </w:p>
    <w:p w:rsidR="005B1159" w:rsidRDefault="005B1159">
      <w:pPr>
        <w:rPr>
          <w:rFonts w:ascii="Arial" w:hAnsi="Arial" w:cs="Arial"/>
          <w:sz w:val="24"/>
          <w:szCs w:val="24"/>
          <w:lang w:val="en-US"/>
        </w:rPr>
      </w:pPr>
      <w:r>
        <w:rPr>
          <w:rFonts w:ascii="Arial" w:hAnsi="Arial" w:cs="Arial"/>
          <w:sz w:val="24"/>
          <w:szCs w:val="24"/>
          <w:lang w:val="en-US"/>
        </w:rPr>
        <w:br w:type="page"/>
      </w:r>
    </w:p>
    <w:p w:rsidR="005B1159" w:rsidRDefault="00797749" w:rsidP="004048B0">
      <w:pPr>
        <w:pStyle w:val="1"/>
        <w:rPr>
          <w:color w:val="auto"/>
          <w:lang w:val="en-AI"/>
        </w:rPr>
      </w:pPr>
      <w:bookmarkStart w:id="15" w:name="_Toc102591365"/>
      <w:r w:rsidRPr="004048B0">
        <w:rPr>
          <w:color w:val="auto"/>
          <w:lang w:val="en-AI"/>
        </w:rPr>
        <w:lastRenderedPageBreak/>
        <w:t>Appendix1</w:t>
      </w:r>
      <w:bookmarkEnd w:id="15"/>
    </w:p>
    <w:p w:rsidR="004048B0" w:rsidRDefault="004048B0" w:rsidP="004048B0">
      <w:pPr>
        <w:rPr>
          <w:lang w:val="en-AI"/>
        </w:rPr>
      </w:pPr>
      <w:r>
        <w:rPr>
          <w:lang w:val="en-AI"/>
        </w:rPr>
        <w:object w:dxaOrig="1520" w:dyaOrig="9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9" o:title=""/>
          </v:shape>
          <o:OLEObject Type="Link" ProgID="Word.Document.12" ShapeID="_x0000_i1025" DrawAspect="Icon" r:id="rId10" UpdateMode="Always">
            <o:LinkType>EnhancedMetaFile</o:LinkType>
            <o:LockedField>false</o:LockedField>
            <o:FieldCodes>\f 0</o:FieldCodes>
          </o:OLEObject>
        </w:object>
      </w:r>
    </w:p>
    <w:p w:rsidR="00542FF4" w:rsidRDefault="00542FF4" w:rsidP="00542FF4">
      <w:pPr>
        <w:pStyle w:val="2"/>
        <w:rPr>
          <w:color w:val="auto"/>
          <w:lang w:val="en-AI"/>
        </w:rPr>
      </w:pPr>
      <w:bookmarkStart w:id="16" w:name="_Toc102591366"/>
      <w:r w:rsidRPr="00542FF4">
        <w:rPr>
          <w:color w:val="auto"/>
          <w:lang w:val="en-AI"/>
        </w:rPr>
        <w:t>Appendix2</w:t>
      </w:r>
      <w:bookmarkEnd w:id="16"/>
    </w:p>
    <w:p w:rsidR="00542FF4" w:rsidRDefault="00542FF4" w:rsidP="00542FF4">
      <w:pPr>
        <w:rPr>
          <w:lang w:val="en-AI"/>
        </w:rPr>
      </w:pPr>
      <w:r>
        <w:rPr>
          <w:lang w:val="en-AI"/>
        </w:rPr>
        <w:object w:dxaOrig="1520" w:dyaOrig="985">
          <v:shape id="_x0000_i1026" type="#_x0000_t75" style="width:76.2pt;height:49.2pt" o:ole="">
            <v:imagedata r:id="rId11" o:title=""/>
          </v:shape>
          <o:OLEObject Type="Link" ProgID="Word.Document.12" ShapeID="_x0000_i1026" DrawAspect="Icon" r:id="rId12" UpdateMode="Always">
            <o:LinkType>EnhancedMetaFile</o:LinkType>
            <o:LockedField>false</o:LockedField>
            <o:FieldCodes>\f 0</o:FieldCodes>
          </o:OLEObject>
        </w:object>
      </w:r>
    </w:p>
    <w:p w:rsidR="00542FF4" w:rsidRDefault="00542FF4" w:rsidP="00542FF4">
      <w:pPr>
        <w:pStyle w:val="2"/>
        <w:rPr>
          <w:color w:val="auto"/>
          <w:lang w:val="en-AI"/>
        </w:rPr>
      </w:pPr>
      <w:bookmarkStart w:id="17" w:name="_Toc102591367"/>
      <w:r w:rsidRPr="00542FF4">
        <w:rPr>
          <w:color w:val="auto"/>
          <w:lang w:val="en-AI"/>
        </w:rPr>
        <w:t>Appendix3</w:t>
      </w:r>
      <w:bookmarkEnd w:id="17"/>
    </w:p>
    <w:p w:rsidR="00542FF4" w:rsidRPr="00542FF4" w:rsidRDefault="00863559" w:rsidP="00542FF4">
      <w:pPr>
        <w:rPr>
          <w:lang w:val="en-AI"/>
        </w:rPr>
      </w:pPr>
      <w:r>
        <w:rPr>
          <w:lang w:val="en-AI"/>
        </w:rPr>
        <w:object w:dxaOrig="9596" w:dyaOrig="5395">
          <v:shape id="_x0000_i1031" type="#_x0000_t75" style="width:480pt;height:270pt" o:ole="">
            <v:imagedata r:id="rId13" o:title=""/>
          </v:shape>
          <o:OLEObject Type="Link" ProgID="PowerPoint.Show.12" ShapeID="_x0000_i1031" DrawAspect="Content" r:id="rId14" UpdateMode="Always">
            <o:LinkType>EnhancedMetaFile</o:LinkType>
            <o:LockedField>false</o:LockedField>
            <o:FieldCodes>\f 0</o:FieldCodes>
          </o:OLEObject>
        </w:object>
      </w:r>
    </w:p>
    <w:p w:rsidR="005B1159" w:rsidRDefault="005B1159">
      <w:pPr>
        <w:rPr>
          <w:rFonts w:ascii="Arial" w:hAnsi="Arial" w:cs="Arial"/>
          <w:sz w:val="24"/>
          <w:szCs w:val="24"/>
          <w:lang w:val="en-US"/>
        </w:rPr>
      </w:pPr>
      <w:r>
        <w:rPr>
          <w:rFonts w:ascii="Arial" w:hAnsi="Arial" w:cs="Arial"/>
          <w:sz w:val="24"/>
          <w:szCs w:val="24"/>
          <w:lang w:val="en-US"/>
        </w:rPr>
        <w:br w:type="page"/>
      </w:r>
    </w:p>
    <w:p w:rsidR="004A330B" w:rsidRPr="00542FF4" w:rsidRDefault="00321C0B" w:rsidP="00542FF4">
      <w:pPr>
        <w:pStyle w:val="1"/>
        <w:rPr>
          <w:color w:val="auto"/>
          <w:lang w:val="en-US"/>
        </w:rPr>
      </w:pPr>
      <w:bookmarkStart w:id="18" w:name="_Toc102591368"/>
      <w:r w:rsidRPr="00542FF4">
        <w:rPr>
          <w:color w:val="auto"/>
          <w:lang w:val="en-US"/>
        </w:rPr>
        <w:lastRenderedPageBreak/>
        <w:t>References</w:t>
      </w:r>
      <w:bookmarkEnd w:id="18"/>
    </w:p>
    <w:p w:rsidR="00321C0B" w:rsidRPr="006230AC" w:rsidRDefault="00321C0B" w:rsidP="006230AC">
      <w:pPr>
        <w:pStyle w:val="a3"/>
        <w:numPr>
          <w:ilvl w:val="0"/>
          <w:numId w:val="19"/>
        </w:numPr>
        <w:spacing w:line="360" w:lineRule="auto"/>
        <w:rPr>
          <w:rFonts w:ascii="Arial" w:hAnsi="Arial" w:cs="Arial"/>
          <w:lang w:val="en-US"/>
        </w:rPr>
      </w:pPr>
      <w:r w:rsidRPr="006230AC">
        <w:rPr>
          <w:rFonts w:ascii="Arial" w:hAnsi="Arial" w:cs="Arial"/>
          <w:lang w:val="en-US"/>
        </w:rPr>
        <w:t>Adler, R. B., Proctor, R. F.</w:t>
      </w:r>
      <w:r w:rsidR="003810EE" w:rsidRPr="006230AC">
        <w:rPr>
          <w:rFonts w:ascii="Arial" w:hAnsi="Arial" w:cs="Arial"/>
          <w:lang w:val="en-AI"/>
        </w:rPr>
        <w:t>,</w:t>
      </w:r>
      <w:r w:rsidRPr="006230AC">
        <w:rPr>
          <w:rFonts w:ascii="Arial" w:hAnsi="Arial" w:cs="Arial"/>
          <w:lang w:val="en-US"/>
        </w:rPr>
        <w:t xml:space="preserve"> (2014), </w:t>
      </w:r>
      <w:r w:rsidRPr="006230AC">
        <w:rPr>
          <w:rFonts w:ascii="Arial" w:hAnsi="Arial" w:cs="Arial"/>
          <w:i/>
          <w:lang w:val="en-US"/>
        </w:rPr>
        <w:t>Looking Out Looking In</w:t>
      </w:r>
      <w:r w:rsidRPr="006230AC">
        <w:rPr>
          <w:rFonts w:ascii="Arial" w:hAnsi="Arial" w:cs="Arial"/>
          <w:lang w:val="en-US"/>
        </w:rPr>
        <w:t>. Bos</w:t>
      </w:r>
      <w:r w:rsidR="00574DF4" w:rsidRPr="006230AC">
        <w:rPr>
          <w:rFonts w:ascii="Arial" w:hAnsi="Arial" w:cs="Arial"/>
          <w:lang w:val="en-US"/>
        </w:rPr>
        <w:t xml:space="preserve">ton: Wadsworth Cengage Learning, </w:t>
      </w:r>
      <w:r w:rsidR="00D779B1" w:rsidRPr="006230AC">
        <w:rPr>
          <w:rFonts w:ascii="Arial" w:hAnsi="Arial" w:cs="Arial"/>
          <w:lang w:val="en-AI"/>
        </w:rPr>
        <w:t xml:space="preserve"> Avalaible at: </w:t>
      </w:r>
      <w:r w:rsidRPr="006230AC">
        <w:rPr>
          <w:lang w:val="en-US"/>
        </w:rPr>
        <w:t xml:space="preserve">  </w:t>
      </w:r>
      <w:hyperlink r:id="rId15" w:history="1">
        <w:r w:rsidRPr="006230AC">
          <w:rPr>
            <w:rStyle w:val="aa"/>
            <w:rFonts w:ascii="Arial" w:hAnsi="Arial" w:cs="Arial"/>
            <w:lang w:val="en-US"/>
          </w:rPr>
          <w:t>https://d1wqtxts1xzle7.cloudfront.net/45262653/Definition_of_Communication-with-cover-page-v2.pdf?Expires=1650650544&amp;Signature=fKTa9RkZT94k0HF3nrbf0Fhvo7L6DO92d3kTt1fCL-sGOD9M-bYG~RaPlB9Qp9hW5zTrYyB7k-IujUZVx~pP4QIzw3UGHMN6TlbEtm90wMACR5v4VJj8lHRYBvO8Oe88OHj8aaXX5TUdfsUQaEgihK4oPnLmfWM21ed2q6-bMrG31IJ46rqKuF~BeBpq~Brd0-lRqyj06lc7fKWgVsdmKYUFWbSbMuhHAtn-Y1kueb7sD~rznETXyPcDywFfA1tvjdcUQocEMjKgxlFV8nTjO9DLHdx8h1qy6rmw15tZfl3~yXFvNPBwM5BBfZy0AzGXqV02laHikyrmJMQ3N5G37Q__&amp;Key-Pair-Id=APKAJLOHF5GGSLRBV4ZA</w:t>
        </w:r>
      </w:hyperlink>
      <w:r w:rsidRPr="006230AC">
        <w:rPr>
          <w:rFonts w:ascii="Arial" w:hAnsi="Arial" w:cs="Arial"/>
          <w:lang w:val="en-US"/>
        </w:rPr>
        <w:t xml:space="preserve"> (Access at: 22</w:t>
      </w:r>
      <w:r w:rsidRPr="006230AC">
        <w:rPr>
          <w:rFonts w:ascii="Arial" w:hAnsi="Arial" w:cs="Arial"/>
          <w:vertAlign w:val="superscript"/>
          <w:lang w:val="en-US"/>
        </w:rPr>
        <w:t>nd</w:t>
      </w:r>
      <w:r w:rsidR="008C1ACE" w:rsidRPr="006230AC">
        <w:rPr>
          <w:rFonts w:ascii="Arial" w:hAnsi="Arial" w:cs="Arial"/>
          <w:lang w:val="en-US"/>
        </w:rPr>
        <w:t xml:space="preserve"> April 2022 ),</w:t>
      </w:r>
    </w:p>
    <w:p w:rsidR="00836BE7" w:rsidRPr="00872639" w:rsidRDefault="00836BE7" w:rsidP="00836BE7">
      <w:pPr>
        <w:pStyle w:val="a3"/>
        <w:numPr>
          <w:ilvl w:val="0"/>
          <w:numId w:val="19"/>
        </w:numPr>
        <w:spacing w:line="360" w:lineRule="auto"/>
        <w:rPr>
          <w:rFonts w:ascii="Arial" w:hAnsi="Arial" w:cs="Arial"/>
          <w:lang w:val="en-AI"/>
        </w:rPr>
      </w:pPr>
      <w:r w:rsidRPr="00872639">
        <w:rPr>
          <w:rFonts w:ascii="Arial" w:hAnsi="Arial" w:cs="Arial"/>
          <w:lang w:val="en-US"/>
        </w:rPr>
        <w:t>Akrim</w:t>
      </w:r>
      <w:r>
        <w:rPr>
          <w:rFonts w:ascii="Arial" w:hAnsi="Arial" w:cs="Arial"/>
          <w:lang w:val="en-AI"/>
        </w:rPr>
        <w:t xml:space="preserve">, A., </w:t>
      </w:r>
      <w:r w:rsidRPr="00872639">
        <w:rPr>
          <w:rFonts w:ascii="Arial" w:hAnsi="Arial" w:cs="Arial"/>
          <w:lang w:val="en-US"/>
        </w:rPr>
        <w:t>Sulasmi</w:t>
      </w:r>
      <w:r>
        <w:rPr>
          <w:rFonts w:ascii="Arial" w:hAnsi="Arial" w:cs="Arial"/>
          <w:lang w:val="en-AI"/>
        </w:rPr>
        <w:t xml:space="preserve">, E., (2020), </w:t>
      </w:r>
      <w:r w:rsidRPr="00872639">
        <w:rPr>
          <w:rFonts w:ascii="Arial" w:hAnsi="Arial" w:cs="Arial"/>
          <w:i/>
          <w:lang w:val="en-US"/>
        </w:rPr>
        <w:t>Student Perception of Cyberbullying in Social Media</w:t>
      </w:r>
      <w:r>
        <w:rPr>
          <w:rFonts w:ascii="Arial" w:hAnsi="Arial" w:cs="Arial"/>
          <w:lang w:val="en-AI"/>
        </w:rPr>
        <w:t xml:space="preserve">, </w:t>
      </w:r>
      <w:r w:rsidRPr="00872639">
        <w:rPr>
          <w:rFonts w:ascii="Arial" w:hAnsi="Arial" w:cs="Arial"/>
          <w:lang w:val="en-US"/>
        </w:rPr>
        <w:t>Talent Development &amp; Excellence</w:t>
      </w:r>
      <w:r>
        <w:rPr>
          <w:rFonts w:ascii="Arial" w:hAnsi="Arial" w:cs="Arial"/>
          <w:lang w:val="en-AI"/>
        </w:rPr>
        <w:t xml:space="preserve">, </w:t>
      </w:r>
      <w:r>
        <w:rPr>
          <w:lang w:val="en-US"/>
        </w:rPr>
        <w:t>Vol.12, No.1,</w:t>
      </w:r>
      <w:r>
        <w:rPr>
          <w:lang w:val="en-AI"/>
        </w:rPr>
        <w:t xml:space="preserve"> </w:t>
      </w:r>
      <w:r>
        <w:rPr>
          <w:lang w:val="en-US"/>
        </w:rPr>
        <w:t>pp.</w:t>
      </w:r>
      <w:r>
        <w:rPr>
          <w:lang w:val="en-AI"/>
        </w:rPr>
        <w:t>,</w:t>
      </w:r>
      <w:r w:rsidRPr="00872639">
        <w:rPr>
          <w:lang w:val="en-US"/>
        </w:rPr>
        <w:t xml:space="preserve"> 322-333</w:t>
      </w:r>
      <w:r>
        <w:rPr>
          <w:lang w:val="en-AI"/>
        </w:rPr>
        <w:t xml:space="preserve">, Available at: </w:t>
      </w:r>
      <w:hyperlink r:id="rId16" w:history="1">
        <w:r w:rsidRPr="00FD0548">
          <w:rPr>
            <w:rStyle w:val="aa"/>
            <w:lang w:val="en-AI"/>
          </w:rPr>
          <w:t>file:///C:/Users/Sergiu/Downloads/Student+Perception+of+Cyberbullying+in+Social+Media.pdf</w:t>
        </w:r>
      </w:hyperlink>
      <w:r>
        <w:rPr>
          <w:lang w:val="en-AI"/>
        </w:rPr>
        <w:t xml:space="preserve"> (Accessed at: 04th May 2022)</w:t>
      </w:r>
    </w:p>
    <w:p w:rsidR="00D779B1" w:rsidRPr="006230AC" w:rsidRDefault="00D779B1" w:rsidP="006230AC">
      <w:pPr>
        <w:pStyle w:val="a3"/>
        <w:numPr>
          <w:ilvl w:val="0"/>
          <w:numId w:val="19"/>
        </w:numPr>
        <w:spacing w:line="360" w:lineRule="auto"/>
        <w:rPr>
          <w:rFonts w:ascii="Arial" w:hAnsi="Arial" w:cs="Arial"/>
          <w:lang w:val="en-AI"/>
        </w:rPr>
      </w:pPr>
      <w:r w:rsidRPr="006230AC">
        <w:rPr>
          <w:rFonts w:ascii="Arial" w:hAnsi="Arial" w:cs="Arial"/>
          <w:lang w:val="en-US"/>
        </w:rPr>
        <w:t>Mayumi</w:t>
      </w:r>
      <w:r w:rsidRPr="006230AC">
        <w:rPr>
          <w:rFonts w:ascii="Arial" w:hAnsi="Arial" w:cs="Arial"/>
          <w:lang w:val="en-AI"/>
        </w:rPr>
        <w:t>, k.,(2019),</w:t>
      </w:r>
      <w:r w:rsidRPr="006230AC">
        <w:rPr>
          <w:lang w:val="en-US"/>
        </w:rPr>
        <w:t xml:space="preserve"> </w:t>
      </w:r>
      <w:r w:rsidRPr="006230AC">
        <w:rPr>
          <w:rFonts w:ascii="Arial" w:hAnsi="Arial" w:cs="Arial"/>
          <w:i/>
          <w:lang w:val="en-US"/>
        </w:rPr>
        <w:t>International Journal for Educational Media and Technology</w:t>
      </w:r>
      <w:r w:rsidRPr="006230AC">
        <w:rPr>
          <w:rFonts w:ascii="Arial" w:hAnsi="Arial" w:cs="Arial"/>
          <w:i/>
          <w:lang w:val="en-AI"/>
        </w:rPr>
        <w:t>,</w:t>
      </w:r>
      <w:r w:rsidRPr="006230AC">
        <w:rPr>
          <w:lang w:val="en-US"/>
        </w:rPr>
        <w:t xml:space="preserve"> </w:t>
      </w:r>
      <w:r w:rsidRPr="006230AC">
        <w:rPr>
          <w:rFonts w:ascii="Arial" w:hAnsi="Arial" w:cs="Arial"/>
          <w:lang w:val="en-US"/>
        </w:rPr>
        <w:t>What is “Communication”</w:t>
      </w:r>
      <w:r w:rsidRPr="006230AC">
        <w:rPr>
          <w:rFonts w:ascii="Arial" w:eastAsia="MS Gothic" w:hAnsi="Arial" w:cs="Arial"/>
          <w:lang w:val="en-US"/>
        </w:rPr>
        <w:t>？</w:t>
      </w:r>
      <w:r w:rsidRPr="006230AC">
        <w:rPr>
          <w:rFonts w:ascii="Arial" w:hAnsi="Arial" w:cs="Arial"/>
          <w:lang w:val="en-US"/>
        </w:rPr>
        <w:t xml:space="preserve"> Beyond the Shannon &amp; Weaver’s Model</w:t>
      </w:r>
      <w:r w:rsidRPr="006230AC">
        <w:rPr>
          <w:rFonts w:ascii="Arial" w:hAnsi="Arial" w:cs="Arial"/>
          <w:lang w:val="en-AI"/>
        </w:rPr>
        <w:t xml:space="preserve">, </w:t>
      </w:r>
      <w:r w:rsidR="00574DF4" w:rsidRPr="006230AC">
        <w:rPr>
          <w:rFonts w:ascii="Arial" w:hAnsi="Arial" w:cs="Arial"/>
          <w:lang w:val="en-AI"/>
        </w:rPr>
        <w:t xml:space="preserve">Avalaible at: </w:t>
      </w:r>
      <w:hyperlink r:id="rId17" w:history="1">
        <w:r w:rsidR="00574DF4" w:rsidRPr="006230AC">
          <w:rPr>
            <w:rStyle w:val="aa"/>
            <w:rFonts w:ascii="Arial" w:hAnsi="Arial" w:cs="Arial"/>
            <w:lang w:val="en-AI"/>
          </w:rPr>
          <w:t>https://jaems.jp/contents/icomej/vol13/06_Kubota.pdf</w:t>
        </w:r>
      </w:hyperlink>
      <w:r w:rsidR="00574DF4" w:rsidRPr="006230AC">
        <w:rPr>
          <w:rFonts w:ascii="Arial" w:hAnsi="Arial" w:cs="Arial"/>
          <w:lang w:val="en-AI"/>
        </w:rPr>
        <w:t xml:space="preserve"> (Access at: 23rd April 2022)</w:t>
      </w:r>
      <w:r w:rsidR="008C1ACE" w:rsidRPr="006230AC">
        <w:rPr>
          <w:rFonts w:ascii="Arial" w:hAnsi="Arial" w:cs="Arial"/>
          <w:lang w:val="en-AI"/>
        </w:rPr>
        <w:t>,</w:t>
      </w:r>
    </w:p>
    <w:p w:rsidR="006F5C7C" w:rsidRPr="006230AC" w:rsidRDefault="006F5C7C" w:rsidP="006230AC">
      <w:pPr>
        <w:pStyle w:val="a3"/>
        <w:numPr>
          <w:ilvl w:val="0"/>
          <w:numId w:val="19"/>
        </w:numPr>
        <w:spacing w:line="360" w:lineRule="auto"/>
        <w:rPr>
          <w:rFonts w:ascii="Arial" w:hAnsi="Arial" w:cs="Arial"/>
          <w:lang w:val="en-AI"/>
        </w:rPr>
      </w:pPr>
      <w:r w:rsidRPr="006230AC">
        <w:rPr>
          <w:rFonts w:ascii="Arial" w:hAnsi="Arial" w:cs="Arial"/>
          <w:lang w:val="en-AI"/>
        </w:rPr>
        <w:t>Moise,G.</w:t>
      </w:r>
      <w:r w:rsidR="008C1ACE" w:rsidRPr="006230AC">
        <w:rPr>
          <w:rFonts w:ascii="Arial" w:hAnsi="Arial" w:cs="Arial"/>
          <w:lang w:val="en-AI"/>
        </w:rPr>
        <w:t>,(2008),</w:t>
      </w:r>
      <w:r w:rsidR="008C1ACE" w:rsidRPr="006230AC">
        <w:rPr>
          <w:lang w:val="en-US"/>
        </w:rPr>
        <w:t xml:space="preserve"> </w:t>
      </w:r>
      <w:r w:rsidR="008C1ACE" w:rsidRPr="006230AC">
        <w:rPr>
          <w:rFonts w:ascii="Arial" w:hAnsi="Arial" w:cs="Arial"/>
          <w:i/>
          <w:lang w:val="en-US"/>
        </w:rPr>
        <w:t>Communication Models Used in the Online Learning Environment</w:t>
      </w:r>
      <w:r w:rsidR="008C1ACE" w:rsidRPr="006230AC">
        <w:rPr>
          <w:rFonts w:ascii="Arial" w:hAnsi="Arial" w:cs="Arial"/>
          <w:i/>
          <w:lang w:val="en-AI"/>
        </w:rPr>
        <w:t xml:space="preserve">, </w:t>
      </w:r>
      <w:r w:rsidR="00926342" w:rsidRPr="006230AC">
        <w:rPr>
          <w:rFonts w:ascii="Arial" w:hAnsi="Arial" w:cs="Arial"/>
          <w:lang w:val="en-AI"/>
        </w:rPr>
        <w:t>“</w:t>
      </w:r>
      <w:r w:rsidR="008C1ACE" w:rsidRPr="006230AC">
        <w:rPr>
          <w:rFonts w:ascii="Arial" w:hAnsi="Arial" w:cs="Arial"/>
          <w:lang w:val="en-US"/>
        </w:rPr>
        <w:t>The 3rd International Conference on Virtual Learning</w:t>
      </w:r>
      <w:r w:rsidR="00926342" w:rsidRPr="006230AC">
        <w:rPr>
          <w:rFonts w:ascii="Arial" w:hAnsi="Arial" w:cs="Arial"/>
          <w:lang w:val="en-AI"/>
        </w:rPr>
        <w:t>”</w:t>
      </w:r>
      <w:r w:rsidR="008C1ACE" w:rsidRPr="006230AC">
        <w:rPr>
          <w:rFonts w:ascii="Arial" w:hAnsi="Arial" w:cs="Arial"/>
          <w:lang w:val="en-US"/>
        </w:rPr>
        <w:t>,</w:t>
      </w:r>
      <w:r w:rsidR="008C1ACE" w:rsidRPr="006230AC">
        <w:rPr>
          <w:rFonts w:ascii="Arial" w:hAnsi="Arial" w:cs="Arial"/>
          <w:lang w:val="en-AI"/>
        </w:rPr>
        <w:t xml:space="preserve"> </w:t>
      </w:r>
      <w:r w:rsidR="008C1ACE" w:rsidRPr="006230AC">
        <w:rPr>
          <w:rFonts w:ascii="Arial" w:hAnsi="Arial" w:cs="Arial"/>
          <w:lang w:val="en-US"/>
        </w:rPr>
        <w:t>Petroleum-Gas University of Ploiesti, no. 39 Blvd. Bucuresti  Ploiesti  ROMANIA</w:t>
      </w:r>
      <w:r w:rsidR="008C1ACE" w:rsidRPr="006230AC">
        <w:rPr>
          <w:rFonts w:ascii="Arial" w:hAnsi="Arial" w:cs="Arial"/>
          <w:lang w:val="en-AI"/>
        </w:rPr>
        <w:t xml:space="preserve">, Avalaible at: </w:t>
      </w:r>
      <w:hyperlink r:id="rId18" w:history="1">
        <w:r w:rsidR="008C1ACE" w:rsidRPr="006230AC">
          <w:rPr>
            <w:rStyle w:val="aa"/>
            <w:rFonts w:ascii="Arial" w:hAnsi="Arial" w:cs="Arial"/>
            <w:lang w:val="en-AI"/>
          </w:rPr>
          <w:t>http://www.cniv.ro/2008/disc/icvl/documente/pdf/met/ICVL_modelsAndMethodologies_paper18.pdf</w:t>
        </w:r>
      </w:hyperlink>
      <w:r w:rsidR="008C1ACE" w:rsidRPr="006230AC">
        <w:rPr>
          <w:rFonts w:ascii="Arial" w:hAnsi="Arial" w:cs="Arial"/>
          <w:lang w:val="en-AI"/>
        </w:rPr>
        <w:t xml:space="preserve"> (Accessed at: 03rd May 2022), </w:t>
      </w:r>
    </w:p>
    <w:p w:rsidR="00577C1A" w:rsidRPr="006230AC" w:rsidRDefault="0001359E" w:rsidP="006230AC">
      <w:pPr>
        <w:pStyle w:val="a3"/>
        <w:numPr>
          <w:ilvl w:val="0"/>
          <w:numId w:val="19"/>
        </w:numPr>
        <w:spacing w:line="360" w:lineRule="auto"/>
        <w:rPr>
          <w:rFonts w:ascii="Arial" w:hAnsi="Arial" w:cs="Arial"/>
          <w:lang w:val="en-AI"/>
        </w:rPr>
      </w:pPr>
      <w:r w:rsidRPr="006230AC">
        <w:rPr>
          <w:rFonts w:ascii="Arial" w:hAnsi="Arial" w:cs="Arial"/>
          <w:lang w:val="en-US"/>
        </w:rPr>
        <w:t>Mariah</w:t>
      </w:r>
      <w:r w:rsidRPr="006230AC">
        <w:rPr>
          <w:rFonts w:ascii="Arial" w:hAnsi="Arial" w:cs="Arial"/>
          <w:lang w:val="en-AI"/>
        </w:rPr>
        <w:t>, Y.,</w:t>
      </w:r>
      <w:r w:rsidRPr="006230AC">
        <w:rPr>
          <w:lang w:val="en-US"/>
        </w:rPr>
        <w:t xml:space="preserve"> </w:t>
      </w:r>
      <w:r w:rsidRPr="006230AC">
        <w:rPr>
          <w:rFonts w:ascii="Arial" w:hAnsi="Arial" w:cs="Arial"/>
          <w:lang w:val="en-US"/>
        </w:rPr>
        <w:t>Lawrence</w:t>
      </w:r>
      <w:r w:rsidRPr="006230AC">
        <w:rPr>
          <w:rFonts w:ascii="Arial" w:hAnsi="Arial" w:cs="Arial"/>
          <w:lang w:val="en-AI"/>
        </w:rPr>
        <w:t>,</w:t>
      </w:r>
      <w:r w:rsidRPr="006230AC">
        <w:rPr>
          <w:rFonts w:ascii="Arial" w:hAnsi="Arial" w:cs="Arial"/>
          <w:lang w:val="en-US"/>
        </w:rPr>
        <w:t xml:space="preserve"> A.</w:t>
      </w:r>
      <w:r w:rsidRPr="006230AC">
        <w:rPr>
          <w:rFonts w:ascii="Arial" w:hAnsi="Arial" w:cs="Arial"/>
          <w:lang w:val="en-AI"/>
        </w:rPr>
        <w:t>, (2020),</w:t>
      </w:r>
      <w:r w:rsidRPr="006230AC">
        <w:rPr>
          <w:lang w:val="en-US"/>
        </w:rPr>
        <w:t xml:space="preserve"> </w:t>
      </w:r>
      <w:r w:rsidRPr="006230AC">
        <w:rPr>
          <w:rFonts w:ascii="Arial" w:hAnsi="Arial" w:cs="Arial"/>
          <w:i/>
          <w:lang w:val="en-US"/>
        </w:rPr>
        <w:t>The Development of Communication Models</w:t>
      </w:r>
      <w:r w:rsidRPr="006230AC">
        <w:rPr>
          <w:rFonts w:ascii="Arial" w:hAnsi="Arial" w:cs="Arial"/>
          <w:i/>
          <w:lang w:val="en-AI"/>
        </w:rPr>
        <w:t xml:space="preserve">, </w:t>
      </w:r>
      <w:r w:rsidR="00577C1A" w:rsidRPr="006230AC">
        <w:rPr>
          <w:rFonts w:ascii="Arial" w:hAnsi="Arial" w:cs="Arial"/>
          <w:lang w:val="en-US"/>
        </w:rPr>
        <w:t>Quick Look</w:t>
      </w:r>
      <w:r w:rsidR="00577C1A" w:rsidRPr="006230AC">
        <w:rPr>
          <w:rFonts w:ascii="Arial" w:hAnsi="Arial" w:cs="Arial"/>
          <w:lang w:val="en-AI"/>
        </w:rPr>
        <w:t xml:space="preserve">, Available at: </w:t>
      </w:r>
      <w:hyperlink r:id="rId19" w:history="1">
        <w:r w:rsidR="00577C1A" w:rsidRPr="006230AC">
          <w:rPr>
            <w:rStyle w:val="aa"/>
            <w:rFonts w:ascii="Arial" w:hAnsi="Arial" w:cs="Arial"/>
            <w:lang w:val="en-AI"/>
          </w:rPr>
          <w:t>https://apps.dtic.mil/sti/pdfs/AD1118283.pdf</w:t>
        </w:r>
      </w:hyperlink>
      <w:r w:rsidR="00577C1A" w:rsidRPr="006230AC">
        <w:rPr>
          <w:rFonts w:ascii="Arial" w:hAnsi="Arial" w:cs="Arial"/>
          <w:lang w:val="en-AI"/>
        </w:rPr>
        <w:t xml:space="preserve"> (Accessed at: 03rd May 2022),</w:t>
      </w:r>
    </w:p>
    <w:p w:rsidR="00926342" w:rsidRDefault="00926342" w:rsidP="006230AC">
      <w:pPr>
        <w:pStyle w:val="a3"/>
        <w:numPr>
          <w:ilvl w:val="0"/>
          <w:numId w:val="19"/>
        </w:numPr>
        <w:spacing w:line="360" w:lineRule="auto"/>
        <w:rPr>
          <w:rFonts w:ascii="Arial" w:hAnsi="Arial" w:cs="Arial"/>
          <w:lang w:val="en-AI"/>
        </w:rPr>
      </w:pPr>
      <w:r w:rsidRPr="006230AC">
        <w:rPr>
          <w:rFonts w:ascii="Arial" w:hAnsi="Arial" w:cs="Arial"/>
          <w:lang w:val="en-AI"/>
        </w:rPr>
        <w:t xml:space="preserve">Thompsom, S., (2017), </w:t>
      </w:r>
      <w:r w:rsidRPr="006230AC">
        <w:rPr>
          <w:rFonts w:ascii="Arial" w:hAnsi="Arial" w:cs="Arial"/>
          <w:i/>
          <w:lang w:val="en-US"/>
        </w:rPr>
        <w:t>Active Listening Skills, Examples and Exercises</w:t>
      </w:r>
      <w:r w:rsidRPr="006230AC">
        <w:rPr>
          <w:rFonts w:ascii="Arial" w:hAnsi="Arial" w:cs="Arial"/>
          <w:i/>
          <w:lang w:val="en-AI"/>
        </w:rPr>
        <w:t>,</w:t>
      </w:r>
      <w:r w:rsidRPr="006230AC">
        <w:rPr>
          <w:rFonts w:ascii="Arial" w:hAnsi="Arial" w:cs="Arial"/>
          <w:lang w:val="en-AI"/>
        </w:rPr>
        <w:t xml:space="preserve"> “Virtualspeech”, Available at: </w:t>
      </w:r>
      <w:hyperlink r:id="rId20" w:history="1">
        <w:r w:rsidRPr="006230AC">
          <w:rPr>
            <w:rStyle w:val="aa"/>
            <w:rFonts w:ascii="Arial" w:hAnsi="Arial" w:cs="Arial"/>
            <w:lang w:val="en-AI"/>
          </w:rPr>
          <w:t>https://virtualspeech.com/blog/active-listening-skills-examples-and-exercises?ref=footer</w:t>
        </w:r>
      </w:hyperlink>
      <w:r w:rsidRPr="006230AC">
        <w:rPr>
          <w:rFonts w:ascii="Arial" w:hAnsi="Arial" w:cs="Arial"/>
          <w:lang w:val="en-AI"/>
        </w:rPr>
        <w:t xml:space="preserve"> (Accessed at: 04th May 2022),</w:t>
      </w:r>
    </w:p>
    <w:p w:rsidR="00760B4F" w:rsidRPr="00836BE7" w:rsidRDefault="00760B4F" w:rsidP="00760B4F">
      <w:pPr>
        <w:pStyle w:val="a3"/>
        <w:numPr>
          <w:ilvl w:val="0"/>
          <w:numId w:val="19"/>
        </w:numPr>
        <w:spacing w:line="360" w:lineRule="auto"/>
        <w:rPr>
          <w:rFonts w:ascii="Arial" w:hAnsi="Arial" w:cs="Arial"/>
          <w:b/>
          <w:bCs/>
          <w:lang w:val="en-US"/>
        </w:rPr>
      </w:pPr>
      <w:r>
        <w:rPr>
          <w:rFonts w:ascii="Arial" w:hAnsi="Arial" w:cs="Arial"/>
          <w:lang w:val="en-AI"/>
        </w:rPr>
        <w:t xml:space="preserve">No Data, (2021), </w:t>
      </w:r>
      <w:r w:rsidRPr="00760B4F">
        <w:rPr>
          <w:rFonts w:ascii="Arial" w:hAnsi="Arial" w:cs="Arial"/>
          <w:bCs/>
          <w:i/>
          <w:lang w:val="en-US"/>
        </w:rPr>
        <w:t>Empathic Listening: Definition, Examples and Tips</w:t>
      </w:r>
      <w:r>
        <w:rPr>
          <w:rFonts w:ascii="Arial" w:hAnsi="Arial" w:cs="Arial"/>
          <w:bCs/>
          <w:i/>
          <w:lang w:val="en-AI"/>
        </w:rPr>
        <w:t>,</w:t>
      </w:r>
      <w:r>
        <w:rPr>
          <w:rFonts w:ascii="Arial" w:hAnsi="Arial" w:cs="Arial"/>
          <w:bCs/>
          <w:lang w:val="en-AI"/>
        </w:rPr>
        <w:t xml:space="preserve"> Available at: </w:t>
      </w:r>
      <w:hyperlink r:id="rId21" w:history="1">
        <w:r w:rsidRPr="00FD0548">
          <w:rPr>
            <w:rStyle w:val="aa"/>
            <w:rFonts w:ascii="Arial" w:hAnsi="Arial" w:cs="Arial"/>
            <w:bCs/>
            <w:lang w:val="en-AI"/>
          </w:rPr>
          <w:t>https://www.indeed.com/career-advice/career-development/empathic-listening</w:t>
        </w:r>
      </w:hyperlink>
      <w:r>
        <w:rPr>
          <w:rFonts w:ascii="Arial" w:hAnsi="Arial" w:cs="Arial"/>
          <w:bCs/>
          <w:lang w:val="en-AI"/>
        </w:rPr>
        <w:t xml:space="preserve"> (Accessed at: 04th May 2022)</w:t>
      </w:r>
      <w:r w:rsidR="00A25B88">
        <w:rPr>
          <w:rFonts w:ascii="Arial" w:hAnsi="Arial" w:cs="Arial"/>
          <w:bCs/>
          <w:lang w:val="en-AI"/>
        </w:rPr>
        <w:t>,</w:t>
      </w:r>
    </w:p>
    <w:p w:rsidR="00836BE7" w:rsidRDefault="00836BE7" w:rsidP="00836BE7">
      <w:pPr>
        <w:pStyle w:val="a3"/>
        <w:spacing w:line="360" w:lineRule="auto"/>
        <w:rPr>
          <w:rFonts w:ascii="Arial" w:hAnsi="Arial" w:cs="Arial"/>
          <w:bCs/>
          <w:lang w:val="en-AI"/>
        </w:rPr>
      </w:pPr>
    </w:p>
    <w:p w:rsidR="00836BE7" w:rsidRPr="00760B4F" w:rsidRDefault="00836BE7" w:rsidP="00836BE7">
      <w:pPr>
        <w:pStyle w:val="a3"/>
        <w:spacing w:line="360" w:lineRule="auto"/>
        <w:rPr>
          <w:rFonts w:ascii="Arial" w:hAnsi="Arial" w:cs="Arial"/>
          <w:b/>
          <w:bCs/>
          <w:lang w:val="en-US"/>
        </w:rPr>
      </w:pPr>
    </w:p>
    <w:p w:rsidR="00836BE7" w:rsidRPr="00836BE7" w:rsidRDefault="00DD1BB3" w:rsidP="00836BE7">
      <w:pPr>
        <w:pStyle w:val="a3"/>
        <w:numPr>
          <w:ilvl w:val="0"/>
          <w:numId w:val="19"/>
        </w:numPr>
        <w:spacing w:line="360" w:lineRule="auto"/>
        <w:rPr>
          <w:rFonts w:ascii="Arial" w:hAnsi="Arial" w:cs="Arial"/>
          <w:lang w:val="en-AI"/>
        </w:rPr>
      </w:pPr>
      <w:r w:rsidRPr="00DD1BB3">
        <w:rPr>
          <w:rFonts w:ascii="Arial" w:hAnsi="Arial" w:cs="Arial"/>
          <w:lang w:val="en-US"/>
        </w:rPr>
        <w:lastRenderedPageBreak/>
        <w:t>Mitic</w:t>
      </w:r>
      <w:r>
        <w:rPr>
          <w:rFonts w:ascii="Arial" w:hAnsi="Arial" w:cs="Arial"/>
          <w:lang w:val="en-AI"/>
        </w:rPr>
        <w:t xml:space="preserve">, s., (2014), </w:t>
      </w:r>
      <w:r w:rsidRPr="00DD1BB3">
        <w:rPr>
          <w:rFonts w:ascii="Arial" w:hAnsi="Arial" w:cs="Arial"/>
          <w:i/>
          <w:lang w:val="en-US"/>
        </w:rPr>
        <w:t>With Just One Click: The Impact of Technology on Identity Theft</w:t>
      </w:r>
      <w:r>
        <w:rPr>
          <w:rFonts w:ascii="Arial" w:hAnsi="Arial" w:cs="Arial"/>
          <w:i/>
          <w:lang w:val="en-AI"/>
        </w:rPr>
        <w:t>,</w:t>
      </w:r>
      <w:r>
        <w:rPr>
          <w:rFonts w:ascii="Arial" w:hAnsi="Arial" w:cs="Arial"/>
          <w:lang w:val="en-AI"/>
        </w:rPr>
        <w:t xml:space="preserve"> [</w:t>
      </w:r>
      <w:r w:rsidRPr="00DD1BB3">
        <w:rPr>
          <w:rFonts w:ascii="Arial" w:hAnsi="Arial" w:cs="Arial"/>
          <w:lang w:val="en-US"/>
        </w:rPr>
        <w:t>PSOL Technology</w:t>
      </w:r>
      <w:r>
        <w:rPr>
          <w:rFonts w:ascii="Arial" w:hAnsi="Arial" w:cs="Arial"/>
          <w:lang w:val="en-AI"/>
        </w:rPr>
        <w:t xml:space="preserve">], Available at: </w:t>
      </w:r>
      <w:hyperlink r:id="rId22" w:history="1">
        <w:r w:rsidRPr="00FD0548">
          <w:rPr>
            <w:rStyle w:val="aa"/>
            <w:rFonts w:ascii="Arial" w:hAnsi="Arial" w:cs="Arial"/>
            <w:lang w:val="en-AI"/>
          </w:rPr>
          <w:t>https://assets.equifax.com/legacy/assets/PSOL/Technology_and_Identity_Theft_wp.pdf</w:t>
        </w:r>
      </w:hyperlink>
      <w:r>
        <w:rPr>
          <w:rFonts w:ascii="Arial" w:hAnsi="Arial" w:cs="Arial"/>
          <w:lang w:val="en-AI"/>
        </w:rPr>
        <w:t xml:space="preserve"> (Accessed at: 04th May 2022)</w:t>
      </w:r>
    </w:p>
    <w:p w:rsidR="00926342" w:rsidRPr="0069346E" w:rsidRDefault="00836BE7" w:rsidP="00926342">
      <w:pPr>
        <w:pStyle w:val="a3"/>
        <w:numPr>
          <w:ilvl w:val="0"/>
          <w:numId w:val="19"/>
        </w:numPr>
        <w:spacing w:line="360" w:lineRule="auto"/>
        <w:rPr>
          <w:rFonts w:ascii="Arial" w:hAnsi="Arial" w:cs="Arial"/>
          <w:b/>
          <w:bCs/>
          <w:lang w:val="en-US"/>
        </w:rPr>
      </w:pPr>
      <w:r w:rsidRPr="00836BE7">
        <w:rPr>
          <w:rFonts w:ascii="Arial" w:hAnsi="Arial" w:cs="Arial"/>
          <w:lang w:val="en-US"/>
        </w:rPr>
        <w:t>Prabu</w:t>
      </w:r>
      <w:r>
        <w:rPr>
          <w:rFonts w:ascii="Arial" w:hAnsi="Arial" w:cs="Arial"/>
          <w:lang w:val="en-AI"/>
        </w:rPr>
        <w:t xml:space="preserve">, D., </w:t>
      </w:r>
      <w:r w:rsidRPr="00836BE7">
        <w:rPr>
          <w:rFonts w:ascii="Arial" w:hAnsi="Arial" w:cs="Arial"/>
          <w:lang w:val="en-US"/>
        </w:rPr>
        <w:t>Mihye</w:t>
      </w:r>
      <w:r>
        <w:rPr>
          <w:rFonts w:ascii="Arial" w:hAnsi="Arial" w:cs="Arial"/>
          <w:lang w:val="en-AI"/>
        </w:rPr>
        <w:t xml:space="preserve">, S., </w:t>
      </w:r>
      <w:r w:rsidRPr="00836BE7">
        <w:rPr>
          <w:rFonts w:ascii="Arial" w:hAnsi="Arial" w:cs="Arial"/>
          <w:lang w:val="en-US"/>
        </w:rPr>
        <w:t>Jung-Hyun</w:t>
      </w:r>
      <w:r>
        <w:rPr>
          <w:rFonts w:ascii="Arial" w:hAnsi="Arial" w:cs="Arial"/>
          <w:lang w:val="en-AI"/>
        </w:rPr>
        <w:t xml:space="preserve">, K., (2015), </w:t>
      </w:r>
      <w:hyperlink r:id="rId23" w:tooltip="Go to Computers in Human Behavior on ScienceDirect" w:history="1">
        <w:r w:rsidRPr="0069346E">
          <w:rPr>
            <w:rStyle w:val="aa"/>
            <w:rFonts w:ascii="Arial" w:hAnsi="Arial" w:cs="Arial"/>
            <w:bCs/>
            <w:color w:val="auto"/>
            <w:u w:val="none"/>
            <w:lang w:val="en-US"/>
          </w:rPr>
          <w:t>Computers in Human Behavior</w:t>
        </w:r>
      </w:hyperlink>
      <w:r w:rsidR="0069346E">
        <w:rPr>
          <w:rFonts w:ascii="Arial" w:hAnsi="Arial" w:cs="Arial"/>
          <w:lang w:val="en-AI"/>
        </w:rPr>
        <w:t xml:space="preserve">, </w:t>
      </w:r>
      <w:r w:rsidR="0069346E" w:rsidRPr="0069346E">
        <w:rPr>
          <w:rFonts w:ascii="Arial" w:hAnsi="Arial" w:cs="Arial"/>
          <w:bCs/>
          <w:i/>
          <w:lang w:val="en-US"/>
        </w:rPr>
        <w:t>Alleviating depression only to become problematic mobile phone users: Can face-to-face communication be the antidote?</w:t>
      </w:r>
      <w:r w:rsidR="0069346E">
        <w:rPr>
          <w:rFonts w:ascii="Arial" w:hAnsi="Arial" w:cs="Arial"/>
          <w:bCs/>
          <w:i/>
          <w:lang w:val="en-AI"/>
        </w:rPr>
        <w:t>,</w:t>
      </w:r>
      <w:r w:rsidR="0069346E">
        <w:rPr>
          <w:rFonts w:ascii="Arial" w:hAnsi="Arial" w:cs="Arial"/>
          <w:bCs/>
          <w:lang w:val="en-AI"/>
        </w:rPr>
        <w:t xml:space="preserve"> Available at: </w:t>
      </w:r>
      <w:hyperlink r:id="rId24" w:history="1">
        <w:r w:rsidR="0069346E" w:rsidRPr="0069346E">
          <w:rPr>
            <w:rStyle w:val="aa"/>
            <w:rFonts w:ascii="Arial" w:hAnsi="Arial" w:cs="Arial"/>
            <w:lang w:val="en-AI"/>
          </w:rPr>
          <w:t>https://www.sciencedirect.com/science/article/pii/S074756321500401X</w:t>
        </w:r>
      </w:hyperlink>
      <w:r w:rsidR="0069346E" w:rsidRPr="0069346E">
        <w:rPr>
          <w:rFonts w:ascii="Arial" w:hAnsi="Arial" w:cs="Arial"/>
          <w:lang w:val="en-AI"/>
        </w:rPr>
        <w:t xml:space="preserve"> </w:t>
      </w:r>
      <w:r w:rsidR="0069346E">
        <w:rPr>
          <w:rFonts w:ascii="Arial" w:hAnsi="Arial" w:cs="Arial"/>
          <w:lang w:val="en-AI"/>
        </w:rPr>
        <w:t>(Accessed at: 04th May 2022)</w:t>
      </w:r>
    </w:p>
    <w:p w:rsidR="00926342" w:rsidRPr="00926342" w:rsidRDefault="00926342" w:rsidP="00926342">
      <w:pPr>
        <w:spacing w:line="360" w:lineRule="auto"/>
        <w:rPr>
          <w:rFonts w:ascii="Arial" w:hAnsi="Arial" w:cs="Arial"/>
          <w:lang w:val="en-US"/>
        </w:rPr>
      </w:pPr>
    </w:p>
    <w:p w:rsidR="00577C1A" w:rsidRPr="00926342" w:rsidRDefault="00577C1A" w:rsidP="0001359E">
      <w:pPr>
        <w:spacing w:line="360" w:lineRule="auto"/>
        <w:rPr>
          <w:rFonts w:ascii="Arial" w:hAnsi="Arial" w:cs="Arial"/>
          <w:lang w:val="en-US"/>
        </w:rPr>
      </w:pPr>
    </w:p>
    <w:sectPr w:rsidR="00577C1A" w:rsidRPr="00926342">
      <w:footerReference w:type="default" r:id="rId2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70C8" w:rsidRDefault="001370C8" w:rsidP="004A40A4">
      <w:pPr>
        <w:spacing w:after="0" w:line="240" w:lineRule="auto"/>
      </w:pPr>
      <w:r>
        <w:separator/>
      </w:r>
    </w:p>
  </w:endnote>
  <w:endnote w:type="continuationSeparator" w:id="0">
    <w:p w:rsidR="001370C8" w:rsidRDefault="001370C8" w:rsidP="004A4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Segoe UI">
    <w:panose1 w:val="020B0502040204020203"/>
    <w:charset w:val="CC"/>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979503"/>
      <w:docPartObj>
        <w:docPartGallery w:val="Page Numbers (Bottom of Page)"/>
        <w:docPartUnique/>
      </w:docPartObj>
    </w:sdtPr>
    <w:sdtEndPr/>
    <w:sdtContent>
      <w:p w:rsidR="00542FF4" w:rsidRDefault="00542FF4">
        <w:pPr>
          <w:pStyle w:val="a6"/>
          <w:jc w:val="right"/>
        </w:pPr>
        <w:r>
          <w:fldChar w:fldCharType="begin"/>
        </w:r>
        <w:r>
          <w:instrText>PAGE   \* MERGEFORMAT</w:instrText>
        </w:r>
        <w:r>
          <w:fldChar w:fldCharType="separate"/>
        </w:r>
        <w:r w:rsidR="00EB0619">
          <w:rPr>
            <w:noProof/>
          </w:rPr>
          <w:t>2</w:t>
        </w:r>
        <w:r>
          <w:fldChar w:fldCharType="end"/>
        </w:r>
      </w:p>
    </w:sdtContent>
  </w:sdt>
  <w:p w:rsidR="00542FF4" w:rsidRDefault="00542FF4">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70C8" w:rsidRDefault="001370C8" w:rsidP="004A40A4">
      <w:pPr>
        <w:spacing w:after="0" w:line="240" w:lineRule="auto"/>
      </w:pPr>
      <w:r>
        <w:separator/>
      </w:r>
    </w:p>
  </w:footnote>
  <w:footnote w:type="continuationSeparator" w:id="0">
    <w:p w:rsidR="001370C8" w:rsidRDefault="001370C8" w:rsidP="004A40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42684"/>
    <w:multiLevelType w:val="hybridMultilevel"/>
    <w:tmpl w:val="BB6C99D4"/>
    <w:lvl w:ilvl="0" w:tplc="C980B3E8">
      <w:start w:val="1"/>
      <w:numFmt w:val="bullet"/>
      <w:lvlText w:val="•"/>
      <w:lvlJc w:val="left"/>
      <w:pPr>
        <w:tabs>
          <w:tab w:val="num" w:pos="720"/>
        </w:tabs>
        <w:ind w:left="720" w:hanging="360"/>
      </w:pPr>
      <w:rPr>
        <w:rFonts w:ascii="Arial" w:hAnsi="Arial" w:hint="default"/>
      </w:rPr>
    </w:lvl>
    <w:lvl w:ilvl="1" w:tplc="4E883EE4" w:tentative="1">
      <w:start w:val="1"/>
      <w:numFmt w:val="bullet"/>
      <w:lvlText w:val="•"/>
      <w:lvlJc w:val="left"/>
      <w:pPr>
        <w:tabs>
          <w:tab w:val="num" w:pos="1440"/>
        </w:tabs>
        <w:ind w:left="1440" w:hanging="360"/>
      </w:pPr>
      <w:rPr>
        <w:rFonts w:ascii="Arial" w:hAnsi="Arial" w:hint="default"/>
      </w:rPr>
    </w:lvl>
    <w:lvl w:ilvl="2" w:tplc="267A686E" w:tentative="1">
      <w:start w:val="1"/>
      <w:numFmt w:val="bullet"/>
      <w:lvlText w:val="•"/>
      <w:lvlJc w:val="left"/>
      <w:pPr>
        <w:tabs>
          <w:tab w:val="num" w:pos="2160"/>
        </w:tabs>
        <w:ind w:left="2160" w:hanging="360"/>
      </w:pPr>
      <w:rPr>
        <w:rFonts w:ascii="Arial" w:hAnsi="Arial" w:hint="default"/>
      </w:rPr>
    </w:lvl>
    <w:lvl w:ilvl="3" w:tplc="B296BC40" w:tentative="1">
      <w:start w:val="1"/>
      <w:numFmt w:val="bullet"/>
      <w:lvlText w:val="•"/>
      <w:lvlJc w:val="left"/>
      <w:pPr>
        <w:tabs>
          <w:tab w:val="num" w:pos="2880"/>
        </w:tabs>
        <w:ind w:left="2880" w:hanging="360"/>
      </w:pPr>
      <w:rPr>
        <w:rFonts w:ascii="Arial" w:hAnsi="Arial" w:hint="default"/>
      </w:rPr>
    </w:lvl>
    <w:lvl w:ilvl="4" w:tplc="9350FE1A" w:tentative="1">
      <w:start w:val="1"/>
      <w:numFmt w:val="bullet"/>
      <w:lvlText w:val="•"/>
      <w:lvlJc w:val="left"/>
      <w:pPr>
        <w:tabs>
          <w:tab w:val="num" w:pos="3600"/>
        </w:tabs>
        <w:ind w:left="3600" w:hanging="360"/>
      </w:pPr>
      <w:rPr>
        <w:rFonts w:ascii="Arial" w:hAnsi="Arial" w:hint="default"/>
      </w:rPr>
    </w:lvl>
    <w:lvl w:ilvl="5" w:tplc="C93EF6A0" w:tentative="1">
      <w:start w:val="1"/>
      <w:numFmt w:val="bullet"/>
      <w:lvlText w:val="•"/>
      <w:lvlJc w:val="left"/>
      <w:pPr>
        <w:tabs>
          <w:tab w:val="num" w:pos="4320"/>
        </w:tabs>
        <w:ind w:left="4320" w:hanging="360"/>
      </w:pPr>
      <w:rPr>
        <w:rFonts w:ascii="Arial" w:hAnsi="Arial" w:hint="default"/>
      </w:rPr>
    </w:lvl>
    <w:lvl w:ilvl="6" w:tplc="E926019C" w:tentative="1">
      <w:start w:val="1"/>
      <w:numFmt w:val="bullet"/>
      <w:lvlText w:val="•"/>
      <w:lvlJc w:val="left"/>
      <w:pPr>
        <w:tabs>
          <w:tab w:val="num" w:pos="5040"/>
        </w:tabs>
        <w:ind w:left="5040" w:hanging="360"/>
      </w:pPr>
      <w:rPr>
        <w:rFonts w:ascii="Arial" w:hAnsi="Arial" w:hint="default"/>
      </w:rPr>
    </w:lvl>
    <w:lvl w:ilvl="7" w:tplc="0558746E" w:tentative="1">
      <w:start w:val="1"/>
      <w:numFmt w:val="bullet"/>
      <w:lvlText w:val="•"/>
      <w:lvlJc w:val="left"/>
      <w:pPr>
        <w:tabs>
          <w:tab w:val="num" w:pos="5760"/>
        </w:tabs>
        <w:ind w:left="5760" w:hanging="360"/>
      </w:pPr>
      <w:rPr>
        <w:rFonts w:ascii="Arial" w:hAnsi="Arial" w:hint="default"/>
      </w:rPr>
    </w:lvl>
    <w:lvl w:ilvl="8" w:tplc="FA0AFB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0C3218"/>
    <w:multiLevelType w:val="multilevel"/>
    <w:tmpl w:val="2CA40DAC"/>
    <w:lvl w:ilvl="0">
      <w:start w:val="1"/>
      <w:numFmt w:val="decimal"/>
      <w:pStyle w:val="1"/>
      <w:lvlText w:val="%1"/>
      <w:lvlJc w:val="left"/>
      <w:pPr>
        <w:ind w:left="432" w:hanging="432"/>
      </w:pPr>
      <w:rPr>
        <w:rFonts w:hint="default"/>
        <w:color w:val="auto"/>
      </w:rPr>
    </w:lvl>
    <w:lvl w:ilvl="1">
      <w:start w:val="1"/>
      <w:numFmt w:val="decimal"/>
      <w:pStyle w:val="2"/>
      <w:lvlText w:val="%1.%2"/>
      <w:lvlJc w:val="left"/>
      <w:pPr>
        <w:ind w:left="718" w:hanging="576"/>
      </w:pPr>
      <w:rPr>
        <w:rFonts w:hint="default"/>
        <w:color w:val="auto"/>
      </w:rPr>
    </w:lvl>
    <w:lvl w:ilvl="2">
      <w:start w:val="1"/>
      <w:numFmt w:val="decimal"/>
      <w:pStyle w:val="3"/>
      <w:lvlText w:val="%1.%2.%3"/>
      <w:lvlJc w:val="left"/>
      <w:pPr>
        <w:ind w:left="720" w:hanging="720"/>
      </w:pPr>
      <w:rPr>
        <w:rFonts w:hint="default"/>
      </w:rPr>
    </w:lvl>
    <w:lvl w:ilvl="3">
      <w:start w:val="1"/>
      <w:numFmt w:val="decimal"/>
      <w:pStyle w:val="4"/>
      <w:lvlText w:val="%1.%2.%3.%4"/>
      <w:lvlJc w:val="left"/>
      <w:pPr>
        <w:ind w:left="864" w:hanging="864"/>
      </w:pPr>
      <w:rPr>
        <w:rFonts w:hint="default"/>
      </w:rPr>
    </w:lvl>
    <w:lvl w:ilvl="4">
      <w:start w:val="1"/>
      <w:numFmt w:val="decimal"/>
      <w:pStyle w:val="5"/>
      <w:lvlText w:val="%1.%2.%3.%4.%5"/>
      <w:lvlJc w:val="left"/>
      <w:pPr>
        <w:ind w:left="1008" w:hanging="1008"/>
      </w:pPr>
      <w:rPr>
        <w:rFonts w:hint="default"/>
      </w:rPr>
    </w:lvl>
    <w:lvl w:ilvl="5">
      <w:start w:val="1"/>
      <w:numFmt w:val="decimal"/>
      <w:pStyle w:val="6"/>
      <w:lvlText w:val="%1.%2.%3.%4.%5.%6"/>
      <w:lvlJc w:val="left"/>
      <w:pPr>
        <w:ind w:left="1152" w:hanging="1152"/>
      </w:pPr>
      <w:rPr>
        <w:rFonts w:hint="default"/>
      </w:rPr>
    </w:lvl>
    <w:lvl w:ilvl="6">
      <w:start w:val="1"/>
      <w:numFmt w:val="decimal"/>
      <w:pStyle w:val="7"/>
      <w:lvlText w:val="%1.%2.%3.%4.%5.%6.%7"/>
      <w:lvlJc w:val="left"/>
      <w:pPr>
        <w:ind w:left="1296" w:hanging="1296"/>
      </w:pPr>
      <w:rPr>
        <w:rFonts w:hint="default"/>
      </w:rPr>
    </w:lvl>
    <w:lvl w:ilvl="7">
      <w:start w:val="1"/>
      <w:numFmt w:val="decimal"/>
      <w:pStyle w:val="8"/>
      <w:lvlText w:val="%1.%2.%3.%4.%5.%6.%7.%8"/>
      <w:lvlJc w:val="left"/>
      <w:pPr>
        <w:ind w:left="1440" w:hanging="1440"/>
      </w:pPr>
      <w:rPr>
        <w:rFonts w:hint="default"/>
      </w:rPr>
    </w:lvl>
    <w:lvl w:ilvl="8">
      <w:start w:val="1"/>
      <w:numFmt w:val="decimal"/>
      <w:pStyle w:val="9"/>
      <w:lvlText w:val="%1.%2.%3.%4.%5.%6.%7.%8.%9"/>
      <w:lvlJc w:val="left"/>
      <w:pPr>
        <w:ind w:left="1584" w:hanging="1584"/>
      </w:pPr>
      <w:rPr>
        <w:rFonts w:hint="default"/>
      </w:rPr>
    </w:lvl>
  </w:abstractNum>
  <w:abstractNum w:abstractNumId="2" w15:restartNumberingAfterBreak="0">
    <w:nsid w:val="2AF83639"/>
    <w:multiLevelType w:val="hybridMultilevel"/>
    <w:tmpl w:val="AA3653BE"/>
    <w:lvl w:ilvl="0" w:tplc="3ACE557C">
      <w:start w:val="1"/>
      <w:numFmt w:val="bullet"/>
      <w:lvlText w:val="•"/>
      <w:lvlJc w:val="left"/>
      <w:pPr>
        <w:tabs>
          <w:tab w:val="num" w:pos="720"/>
        </w:tabs>
        <w:ind w:left="720" w:hanging="360"/>
      </w:pPr>
      <w:rPr>
        <w:rFonts w:ascii="Arial" w:hAnsi="Arial" w:hint="default"/>
      </w:rPr>
    </w:lvl>
    <w:lvl w:ilvl="1" w:tplc="E8AEDFA2" w:tentative="1">
      <w:start w:val="1"/>
      <w:numFmt w:val="bullet"/>
      <w:lvlText w:val="•"/>
      <w:lvlJc w:val="left"/>
      <w:pPr>
        <w:tabs>
          <w:tab w:val="num" w:pos="1440"/>
        </w:tabs>
        <w:ind w:left="1440" w:hanging="360"/>
      </w:pPr>
      <w:rPr>
        <w:rFonts w:ascii="Arial" w:hAnsi="Arial" w:hint="default"/>
      </w:rPr>
    </w:lvl>
    <w:lvl w:ilvl="2" w:tplc="0376264C" w:tentative="1">
      <w:start w:val="1"/>
      <w:numFmt w:val="bullet"/>
      <w:lvlText w:val="•"/>
      <w:lvlJc w:val="left"/>
      <w:pPr>
        <w:tabs>
          <w:tab w:val="num" w:pos="2160"/>
        </w:tabs>
        <w:ind w:left="2160" w:hanging="360"/>
      </w:pPr>
      <w:rPr>
        <w:rFonts w:ascii="Arial" w:hAnsi="Arial" w:hint="default"/>
      </w:rPr>
    </w:lvl>
    <w:lvl w:ilvl="3" w:tplc="8CAAF292" w:tentative="1">
      <w:start w:val="1"/>
      <w:numFmt w:val="bullet"/>
      <w:lvlText w:val="•"/>
      <w:lvlJc w:val="left"/>
      <w:pPr>
        <w:tabs>
          <w:tab w:val="num" w:pos="2880"/>
        </w:tabs>
        <w:ind w:left="2880" w:hanging="360"/>
      </w:pPr>
      <w:rPr>
        <w:rFonts w:ascii="Arial" w:hAnsi="Arial" w:hint="default"/>
      </w:rPr>
    </w:lvl>
    <w:lvl w:ilvl="4" w:tplc="5268BC2E" w:tentative="1">
      <w:start w:val="1"/>
      <w:numFmt w:val="bullet"/>
      <w:lvlText w:val="•"/>
      <w:lvlJc w:val="left"/>
      <w:pPr>
        <w:tabs>
          <w:tab w:val="num" w:pos="3600"/>
        </w:tabs>
        <w:ind w:left="3600" w:hanging="360"/>
      </w:pPr>
      <w:rPr>
        <w:rFonts w:ascii="Arial" w:hAnsi="Arial" w:hint="default"/>
      </w:rPr>
    </w:lvl>
    <w:lvl w:ilvl="5" w:tplc="D5EA0AA6" w:tentative="1">
      <w:start w:val="1"/>
      <w:numFmt w:val="bullet"/>
      <w:lvlText w:val="•"/>
      <w:lvlJc w:val="left"/>
      <w:pPr>
        <w:tabs>
          <w:tab w:val="num" w:pos="4320"/>
        </w:tabs>
        <w:ind w:left="4320" w:hanging="360"/>
      </w:pPr>
      <w:rPr>
        <w:rFonts w:ascii="Arial" w:hAnsi="Arial" w:hint="default"/>
      </w:rPr>
    </w:lvl>
    <w:lvl w:ilvl="6" w:tplc="E9A283E6" w:tentative="1">
      <w:start w:val="1"/>
      <w:numFmt w:val="bullet"/>
      <w:lvlText w:val="•"/>
      <w:lvlJc w:val="left"/>
      <w:pPr>
        <w:tabs>
          <w:tab w:val="num" w:pos="5040"/>
        </w:tabs>
        <w:ind w:left="5040" w:hanging="360"/>
      </w:pPr>
      <w:rPr>
        <w:rFonts w:ascii="Arial" w:hAnsi="Arial" w:hint="default"/>
      </w:rPr>
    </w:lvl>
    <w:lvl w:ilvl="7" w:tplc="9DE00474" w:tentative="1">
      <w:start w:val="1"/>
      <w:numFmt w:val="bullet"/>
      <w:lvlText w:val="•"/>
      <w:lvlJc w:val="left"/>
      <w:pPr>
        <w:tabs>
          <w:tab w:val="num" w:pos="5760"/>
        </w:tabs>
        <w:ind w:left="5760" w:hanging="360"/>
      </w:pPr>
      <w:rPr>
        <w:rFonts w:ascii="Arial" w:hAnsi="Arial" w:hint="default"/>
      </w:rPr>
    </w:lvl>
    <w:lvl w:ilvl="8" w:tplc="388265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04665E"/>
    <w:multiLevelType w:val="hybridMultilevel"/>
    <w:tmpl w:val="C92E6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D36967"/>
    <w:multiLevelType w:val="hybridMultilevel"/>
    <w:tmpl w:val="E09C50F4"/>
    <w:lvl w:ilvl="0" w:tplc="37B45BCC">
      <w:start w:val="1"/>
      <w:numFmt w:val="bullet"/>
      <w:lvlText w:val="•"/>
      <w:lvlJc w:val="left"/>
      <w:pPr>
        <w:tabs>
          <w:tab w:val="num" w:pos="720"/>
        </w:tabs>
        <w:ind w:left="720" w:hanging="360"/>
      </w:pPr>
      <w:rPr>
        <w:rFonts w:ascii="Arial" w:hAnsi="Arial" w:hint="default"/>
      </w:rPr>
    </w:lvl>
    <w:lvl w:ilvl="1" w:tplc="0B0E8CB8" w:tentative="1">
      <w:start w:val="1"/>
      <w:numFmt w:val="bullet"/>
      <w:lvlText w:val="•"/>
      <w:lvlJc w:val="left"/>
      <w:pPr>
        <w:tabs>
          <w:tab w:val="num" w:pos="1440"/>
        </w:tabs>
        <w:ind w:left="1440" w:hanging="360"/>
      </w:pPr>
      <w:rPr>
        <w:rFonts w:ascii="Arial" w:hAnsi="Arial" w:hint="default"/>
      </w:rPr>
    </w:lvl>
    <w:lvl w:ilvl="2" w:tplc="DE9222CA" w:tentative="1">
      <w:start w:val="1"/>
      <w:numFmt w:val="bullet"/>
      <w:lvlText w:val="•"/>
      <w:lvlJc w:val="left"/>
      <w:pPr>
        <w:tabs>
          <w:tab w:val="num" w:pos="2160"/>
        </w:tabs>
        <w:ind w:left="2160" w:hanging="360"/>
      </w:pPr>
      <w:rPr>
        <w:rFonts w:ascii="Arial" w:hAnsi="Arial" w:hint="default"/>
      </w:rPr>
    </w:lvl>
    <w:lvl w:ilvl="3" w:tplc="F2FEAEEA" w:tentative="1">
      <w:start w:val="1"/>
      <w:numFmt w:val="bullet"/>
      <w:lvlText w:val="•"/>
      <w:lvlJc w:val="left"/>
      <w:pPr>
        <w:tabs>
          <w:tab w:val="num" w:pos="2880"/>
        </w:tabs>
        <w:ind w:left="2880" w:hanging="360"/>
      </w:pPr>
      <w:rPr>
        <w:rFonts w:ascii="Arial" w:hAnsi="Arial" w:hint="default"/>
      </w:rPr>
    </w:lvl>
    <w:lvl w:ilvl="4" w:tplc="D7C6837C" w:tentative="1">
      <w:start w:val="1"/>
      <w:numFmt w:val="bullet"/>
      <w:lvlText w:val="•"/>
      <w:lvlJc w:val="left"/>
      <w:pPr>
        <w:tabs>
          <w:tab w:val="num" w:pos="3600"/>
        </w:tabs>
        <w:ind w:left="3600" w:hanging="360"/>
      </w:pPr>
      <w:rPr>
        <w:rFonts w:ascii="Arial" w:hAnsi="Arial" w:hint="default"/>
      </w:rPr>
    </w:lvl>
    <w:lvl w:ilvl="5" w:tplc="CE82F45E" w:tentative="1">
      <w:start w:val="1"/>
      <w:numFmt w:val="bullet"/>
      <w:lvlText w:val="•"/>
      <w:lvlJc w:val="left"/>
      <w:pPr>
        <w:tabs>
          <w:tab w:val="num" w:pos="4320"/>
        </w:tabs>
        <w:ind w:left="4320" w:hanging="360"/>
      </w:pPr>
      <w:rPr>
        <w:rFonts w:ascii="Arial" w:hAnsi="Arial" w:hint="default"/>
      </w:rPr>
    </w:lvl>
    <w:lvl w:ilvl="6" w:tplc="4502E952" w:tentative="1">
      <w:start w:val="1"/>
      <w:numFmt w:val="bullet"/>
      <w:lvlText w:val="•"/>
      <w:lvlJc w:val="left"/>
      <w:pPr>
        <w:tabs>
          <w:tab w:val="num" w:pos="5040"/>
        </w:tabs>
        <w:ind w:left="5040" w:hanging="360"/>
      </w:pPr>
      <w:rPr>
        <w:rFonts w:ascii="Arial" w:hAnsi="Arial" w:hint="default"/>
      </w:rPr>
    </w:lvl>
    <w:lvl w:ilvl="7" w:tplc="A0EAB44A" w:tentative="1">
      <w:start w:val="1"/>
      <w:numFmt w:val="bullet"/>
      <w:lvlText w:val="•"/>
      <w:lvlJc w:val="left"/>
      <w:pPr>
        <w:tabs>
          <w:tab w:val="num" w:pos="5760"/>
        </w:tabs>
        <w:ind w:left="5760" w:hanging="360"/>
      </w:pPr>
      <w:rPr>
        <w:rFonts w:ascii="Arial" w:hAnsi="Arial" w:hint="default"/>
      </w:rPr>
    </w:lvl>
    <w:lvl w:ilvl="8" w:tplc="0388B9D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E622B9"/>
    <w:multiLevelType w:val="hybridMultilevel"/>
    <w:tmpl w:val="8C8C8146"/>
    <w:lvl w:ilvl="0" w:tplc="E3280C5C">
      <w:start w:val="1"/>
      <w:numFmt w:val="bullet"/>
      <w:lvlText w:val="•"/>
      <w:lvlJc w:val="left"/>
      <w:pPr>
        <w:tabs>
          <w:tab w:val="num" w:pos="720"/>
        </w:tabs>
        <w:ind w:left="720" w:hanging="360"/>
      </w:pPr>
      <w:rPr>
        <w:rFonts w:ascii="Arial" w:hAnsi="Arial" w:hint="default"/>
      </w:rPr>
    </w:lvl>
    <w:lvl w:ilvl="1" w:tplc="8684F6AA" w:tentative="1">
      <w:start w:val="1"/>
      <w:numFmt w:val="bullet"/>
      <w:lvlText w:val="•"/>
      <w:lvlJc w:val="left"/>
      <w:pPr>
        <w:tabs>
          <w:tab w:val="num" w:pos="1440"/>
        </w:tabs>
        <w:ind w:left="1440" w:hanging="360"/>
      </w:pPr>
      <w:rPr>
        <w:rFonts w:ascii="Arial" w:hAnsi="Arial" w:hint="default"/>
      </w:rPr>
    </w:lvl>
    <w:lvl w:ilvl="2" w:tplc="96942772" w:tentative="1">
      <w:start w:val="1"/>
      <w:numFmt w:val="bullet"/>
      <w:lvlText w:val="•"/>
      <w:lvlJc w:val="left"/>
      <w:pPr>
        <w:tabs>
          <w:tab w:val="num" w:pos="2160"/>
        </w:tabs>
        <w:ind w:left="2160" w:hanging="360"/>
      </w:pPr>
      <w:rPr>
        <w:rFonts w:ascii="Arial" w:hAnsi="Arial" w:hint="default"/>
      </w:rPr>
    </w:lvl>
    <w:lvl w:ilvl="3" w:tplc="BA0291E4" w:tentative="1">
      <w:start w:val="1"/>
      <w:numFmt w:val="bullet"/>
      <w:lvlText w:val="•"/>
      <w:lvlJc w:val="left"/>
      <w:pPr>
        <w:tabs>
          <w:tab w:val="num" w:pos="2880"/>
        </w:tabs>
        <w:ind w:left="2880" w:hanging="360"/>
      </w:pPr>
      <w:rPr>
        <w:rFonts w:ascii="Arial" w:hAnsi="Arial" w:hint="default"/>
      </w:rPr>
    </w:lvl>
    <w:lvl w:ilvl="4" w:tplc="4B60FE24" w:tentative="1">
      <w:start w:val="1"/>
      <w:numFmt w:val="bullet"/>
      <w:lvlText w:val="•"/>
      <w:lvlJc w:val="left"/>
      <w:pPr>
        <w:tabs>
          <w:tab w:val="num" w:pos="3600"/>
        </w:tabs>
        <w:ind w:left="3600" w:hanging="360"/>
      </w:pPr>
      <w:rPr>
        <w:rFonts w:ascii="Arial" w:hAnsi="Arial" w:hint="default"/>
      </w:rPr>
    </w:lvl>
    <w:lvl w:ilvl="5" w:tplc="4E962666" w:tentative="1">
      <w:start w:val="1"/>
      <w:numFmt w:val="bullet"/>
      <w:lvlText w:val="•"/>
      <w:lvlJc w:val="left"/>
      <w:pPr>
        <w:tabs>
          <w:tab w:val="num" w:pos="4320"/>
        </w:tabs>
        <w:ind w:left="4320" w:hanging="360"/>
      </w:pPr>
      <w:rPr>
        <w:rFonts w:ascii="Arial" w:hAnsi="Arial" w:hint="default"/>
      </w:rPr>
    </w:lvl>
    <w:lvl w:ilvl="6" w:tplc="6E7281BA" w:tentative="1">
      <w:start w:val="1"/>
      <w:numFmt w:val="bullet"/>
      <w:lvlText w:val="•"/>
      <w:lvlJc w:val="left"/>
      <w:pPr>
        <w:tabs>
          <w:tab w:val="num" w:pos="5040"/>
        </w:tabs>
        <w:ind w:left="5040" w:hanging="360"/>
      </w:pPr>
      <w:rPr>
        <w:rFonts w:ascii="Arial" w:hAnsi="Arial" w:hint="default"/>
      </w:rPr>
    </w:lvl>
    <w:lvl w:ilvl="7" w:tplc="3224E9F6" w:tentative="1">
      <w:start w:val="1"/>
      <w:numFmt w:val="bullet"/>
      <w:lvlText w:val="•"/>
      <w:lvlJc w:val="left"/>
      <w:pPr>
        <w:tabs>
          <w:tab w:val="num" w:pos="5760"/>
        </w:tabs>
        <w:ind w:left="5760" w:hanging="360"/>
      </w:pPr>
      <w:rPr>
        <w:rFonts w:ascii="Arial" w:hAnsi="Arial" w:hint="default"/>
      </w:rPr>
    </w:lvl>
    <w:lvl w:ilvl="8" w:tplc="38EC24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C7A542E"/>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29F048F"/>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5714760"/>
    <w:multiLevelType w:val="multilevel"/>
    <w:tmpl w:val="D214C42E"/>
    <w:lvl w:ilvl="0">
      <w:start w:val="1"/>
      <w:numFmt w:val="decimal"/>
      <w:lvlText w:val="%1"/>
      <w:lvlJc w:val="left"/>
      <w:pPr>
        <w:ind w:left="432" w:hanging="432"/>
      </w:pPr>
    </w:lvl>
    <w:lvl w:ilvl="1">
      <w:start w:val="1"/>
      <w:numFmt w:val="decimal"/>
      <w:lvlText w:val="%1.%2"/>
      <w:lvlJc w:val="left"/>
      <w:pPr>
        <w:ind w:left="718"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CB03ED5"/>
    <w:multiLevelType w:val="hybridMultilevel"/>
    <w:tmpl w:val="72D6200C"/>
    <w:lvl w:ilvl="0" w:tplc="383814A6">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15:restartNumberingAfterBreak="0">
    <w:nsid w:val="4D22645F"/>
    <w:multiLevelType w:val="multilevel"/>
    <w:tmpl w:val="0419001F"/>
    <w:lvl w:ilvl="0">
      <w:start w:val="1"/>
      <w:numFmt w:val="decimal"/>
      <w:lvlText w:val="%1."/>
      <w:lvlJc w:val="left"/>
      <w:pPr>
        <w:ind w:left="360" w:hanging="360"/>
      </w:pPr>
    </w:lvl>
    <w:lvl w:ilvl="1">
      <w:start w:val="1"/>
      <w:numFmt w:val="decimal"/>
      <w:lvlText w:val="%1.%2."/>
      <w:lvlJc w:val="left"/>
      <w:pPr>
        <w:ind w:left="858"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EDD4266"/>
    <w:multiLevelType w:val="hybridMultilevel"/>
    <w:tmpl w:val="1AE2B7DC"/>
    <w:lvl w:ilvl="0" w:tplc="A364AA3E">
      <w:start w:val="1"/>
      <w:numFmt w:val="decimal"/>
      <w:lvlText w:val="2.%1"/>
      <w:lvlJc w:val="left"/>
      <w:pPr>
        <w:ind w:left="720" w:hanging="360"/>
      </w:pPr>
      <w:rPr>
        <w:rFonts w:asciiTheme="majorHAnsi" w:hAnsiTheme="majorHAnsi"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2" w15:restartNumberingAfterBreak="0">
    <w:nsid w:val="54EF1090"/>
    <w:multiLevelType w:val="hybridMultilevel"/>
    <w:tmpl w:val="C03412EC"/>
    <w:lvl w:ilvl="0" w:tplc="DDF6EA36">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15:restartNumberingAfterBreak="0">
    <w:nsid w:val="5F3E26D3"/>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6208CB"/>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6F103D3"/>
    <w:multiLevelType w:val="hybridMultilevel"/>
    <w:tmpl w:val="AB50948C"/>
    <w:lvl w:ilvl="0" w:tplc="04190001">
      <w:start w:val="1"/>
      <w:numFmt w:val="bullet"/>
      <w:lvlText w:val=""/>
      <w:lvlJc w:val="left"/>
      <w:pPr>
        <w:ind w:left="1152" w:hanging="360"/>
      </w:pPr>
      <w:rPr>
        <w:rFonts w:ascii="Symbol" w:hAnsi="Symbol" w:hint="default"/>
      </w:rPr>
    </w:lvl>
    <w:lvl w:ilvl="1" w:tplc="04190003" w:tentative="1">
      <w:start w:val="1"/>
      <w:numFmt w:val="bullet"/>
      <w:lvlText w:val="o"/>
      <w:lvlJc w:val="left"/>
      <w:pPr>
        <w:ind w:left="1872" w:hanging="360"/>
      </w:pPr>
      <w:rPr>
        <w:rFonts w:ascii="Courier New" w:hAnsi="Courier New" w:cs="Courier New" w:hint="default"/>
      </w:rPr>
    </w:lvl>
    <w:lvl w:ilvl="2" w:tplc="04190005" w:tentative="1">
      <w:start w:val="1"/>
      <w:numFmt w:val="bullet"/>
      <w:lvlText w:val=""/>
      <w:lvlJc w:val="left"/>
      <w:pPr>
        <w:ind w:left="2592" w:hanging="360"/>
      </w:pPr>
      <w:rPr>
        <w:rFonts w:ascii="Wingdings" w:hAnsi="Wingdings" w:hint="default"/>
      </w:rPr>
    </w:lvl>
    <w:lvl w:ilvl="3" w:tplc="04190001" w:tentative="1">
      <w:start w:val="1"/>
      <w:numFmt w:val="bullet"/>
      <w:lvlText w:val=""/>
      <w:lvlJc w:val="left"/>
      <w:pPr>
        <w:ind w:left="3312" w:hanging="360"/>
      </w:pPr>
      <w:rPr>
        <w:rFonts w:ascii="Symbol" w:hAnsi="Symbol" w:hint="default"/>
      </w:rPr>
    </w:lvl>
    <w:lvl w:ilvl="4" w:tplc="04190003" w:tentative="1">
      <w:start w:val="1"/>
      <w:numFmt w:val="bullet"/>
      <w:lvlText w:val="o"/>
      <w:lvlJc w:val="left"/>
      <w:pPr>
        <w:ind w:left="4032" w:hanging="360"/>
      </w:pPr>
      <w:rPr>
        <w:rFonts w:ascii="Courier New" w:hAnsi="Courier New" w:cs="Courier New" w:hint="default"/>
      </w:rPr>
    </w:lvl>
    <w:lvl w:ilvl="5" w:tplc="04190005" w:tentative="1">
      <w:start w:val="1"/>
      <w:numFmt w:val="bullet"/>
      <w:lvlText w:val=""/>
      <w:lvlJc w:val="left"/>
      <w:pPr>
        <w:ind w:left="4752" w:hanging="360"/>
      </w:pPr>
      <w:rPr>
        <w:rFonts w:ascii="Wingdings" w:hAnsi="Wingdings" w:hint="default"/>
      </w:rPr>
    </w:lvl>
    <w:lvl w:ilvl="6" w:tplc="04190001" w:tentative="1">
      <w:start w:val="1"/>
      <w:numFmt w:val="bullet"/>
      <w:lvlText w:val=""/>
      <w:lvlJc w:val="left"/>
      <w:pPr>
        <w:ind w:left="5472" w:hanging="360"/>
      </w:pPr>
      <w:rPr>
        <w:rFonts w:ascii="Symbol" w:hAnsi="Symbol" w:hint="default"/>
      </w:rPr>
    </w:lvl>
    <w:lvl w:ilvl="7" w:tplc="04190003" w:tentative="1">
      <w:start w:val="1"/>
      <w:numFmt w:val="bullet"/>
      <w:lvlText w:val="o"/>
      <w:lvlJc w:val="left"/>
      <w:pPr>
        <w:ind w:left="6192" w:hanging="360"/>
      </w:pPr>
      <w:rPr>
        <w:rFonts w:ascii="Courier New" w:hAnsi="Courier New" w:cs="Courier New" w:hint="default"/>
      </w:rPr>
    </w:lvl>
    <w:lvl w:ilvl="8" w:tplc="04190005" w:tentative="1">
      <w:start w:val="1"/>
      <w:numFmt w:val="bullet"/>
      <w:lvlText w:val=""/>
      <w:lvlJc w:val="left"/>
      <w:pPr>
        <w:ind w:left="6912" w:hanging="360"/>
      </w:pPr>
      <w:rPr>
        <w:rFonts w:ascii="Wingdings" w:hAnsi="Wingdings" w:hint="default"/>
      </w:rPr>
    </w:lvl>
  </w:abstractNum>
  <w:abstractNum w:abstractNumId="16" w15:restartNumberingAfterBreak="0">
    <w:nsid w:val="6CDD20B9"/>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D645A2C"/>
    <w:multiLevelType w:val="hybridMultilevel"/>
    <w:tmpl w:val="06D42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EB1443B"/>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424604A"/>
    <w:multiLevelType w:val="hybridMultilevel"/>
    <w:tmpl w:val="7576B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7"/>
  </w:num>
  <w:num w:numId="3">
    <w:abstractNumId w:val="10"/>
  </w:num>
  <w:num w:numId="4">
    <w:abstractNumId w:val="13"/>
  </w:num>
  <w:num w:numId="5">
    <w:abstractNumId w:val="8"/>
  </w:num>
  <w:num w:numId="6">
    <w:abstractNumId w:val="16"/>
  </w:num>
  <w:num w:numId="7">
    <w:abstractNumId w:val="6"/>
  </w:num>
  <w:num w:numId="8">
    <w:abstractNumId w:val="1"/>
  </w:num>
  <w:num w:numId="9">
    <w:abstractNumId w:val="12"/>
  </w:num>
  <w:num w:numId="10">
    <w:abstractNumId w:val="9"/>
  </w:num>
  <w:num w:numId="11">
    <w:abstractNumId w:val="11"/>
  </w:num>
  <w:num w:numId="12">
    <w:abstractNumId w:val="15"/>
  </w:num>
  <w:num w:numId="13">
    <w:abstractNumId w:val="14"/>
  </w:num>
  <w:num w:numId="14">
    <w:abstractNumId w:val="0"/>
  </w:num>
  <w:num w:numId="15">
    <w:abstractNumId w:val="4"/>
  </w:num>
  <w:num w:numId="16">
    <w:abstractNumId w:val="5"/>
  </w:num>
  <w:num w:numId="17">
    <w:abstractNumId w:val="17"/>
  </w:num>
  <w:num w:numId="1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9"/>
  </w:num>
  <w:num w:numId="2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activeWritingStyle w:appName="MSWord" w:lang="ru-RU" w:vendorID="64" w:dllVersion="131078" w:nlCheck="1" w:checkStyle="0"/>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4106"/>
    <w:rsid w:val="0001359E"/>
    <w:rsid w:val="00086436"/>
    <w:rsid w:val="000E189F"/>
    <w:rsid w:val="000F0437"/>
    <w:rsid w:val="000F332A"/>
    <w:rsid w:val="0010545D"/>
    <w:rsid w:val="001370C8"/>
    <w:rsid w:val="00147D13"/>
    <w:rsid w:val="001661D2"/>
    <w:rsid w:val="00195627"/>
    <w:rsid w:val="00200FE0"/>
    <w:rsid w:val="002167CC"/>
    <w:rsid w:val="00262CD7"/>
    <w:rsid w:val="002704CC"/>
    <w:rsid w:val="002761F8"/>
    <w:rsid w:val="002F2A40"/>
    <w:rsid w:val="00321C0B"/>
    <w:rsid w:val="00376311"/>
    <w:rsid w:val="003810EE"/>
    <w:rsid w:val="004048B0"/>
    <w:rsid w:val="0040575A"/>
    <w:rsid w:val="00421977"/>
    <w:rsid w:val="0042259F"/>
    <w:rsid w:val="00423575"/>
    <w:rsid w:val="00431CC1"/>
    <w:rsid w:val="004474B4"/>
    <w:rsid w:val="00464106"/>
    <w:rsid w:val="004A330B"/>
    <w:rsid w:val="004A40A4"/>
    <w:rsid w:val="00512046"/>
    <w:rsid w:val="005424B8"/>
    <w:rsid w:val="00542FF4"/>
    <w:rsid w:val="00574DF4"/>
    <w:rsid w:val="00577C1A"/>
    <w:rsid w:val="00580EF1"/>
    <w:rsid w:val="00586947"/>
    <w:rsid w:val="005B1159"/>
    <w:rsid w:val="006230AC"/>
    <w:rsid w:val="00656351"/>
    <w:rsid w:val="006876D7"/>
    <w:rsid w:val="0069346E"/>
    <w:rsid w:val="006E2FBE"/>
    <w:rsid w:val="006F5C7C"/>
    <w:rsid w:val="00750AD8"/>
    <w:rsid w:val="00760B4F"/>
    <w:rsid w:val="00797749"/>
    <w:rsid w:val="007B7944"/>
    <w:rsid w:val="007C3C53"/>
    <w:rsid w:val="007E19E1"/>
    <w:rsid w:val="00836BE7"/>
    <w:rsid w:val="00855438"/>
    <w:rsid w:val="00863559"/>
    <w:rsid w:val="00872639"/>
    <w:rsid w:val="00897DD7"/>
    <w:rsid w:val="008A2DDC"/>
    <w:rsid w:val="008B3176"/>
    <w:rsid w:val="008B7FEE"/>
    <w:rsid w:val="008C1ACE"/>
    <w:rsid w:val="008E6A16"/>
    <w:rsid w:val="00926342"/>
    <w:rsid w:val="009927CC"/>
    <w:rsid w:val="00A05BA1"/>
    <w:rsid w:val="00A25B88"/>
    <w:rsid w:val="00A26545"/>
    <w:rsid w:val="00B201EF"/>
    <w:rsid w:val="00BC0DFD"/>
    <w:rsid w:val="00BE7914"/>
    <w:rsid w:val="00C06DF6"/>
    <w:rsid w:val="00C47784"/>
    <w:rsid w:val="00C51794"/>
    <w:rsid w:val="00D1495C"/>
    <w:rsid w:val="00D779B1"/>
    <w:rsid w:val="00D9163B"/>
    <w:rsid w:val="00DC46D3"/>
    <w:rsid w:val="00DD1BB3"/>
    <w:rsid w:val="00E74F60"/>
    <w:rsid w:val="00EB0619"/>
    <w:rsid w:val="00EE6AB0"/>
    <w:rsid w:val="00F13D9D"/>
    <w:rsid w:val="00F23287"/>
    <w:rsid w:val="00F37868"/>
    <w:rsid w:val="00F640B6"/>
    <w:rsid w:val="00F7446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2E607"/>
  <w15:docId w15:val="{462E8650-1187-41CB-BD9D-BE6F5E06F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E74F60"/>
    <w:pPr>
      <w:keepNext/>
      <w:keepLines/>
      <w:numPr>
        <w:numId w:val="8"/>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C06DF6"/>
    <w:pPr>
      <w:keepNext/>
      <w:keepLines/>
      <w:numPr>
        <w:ilvl w:val="1"/>
        <w:numId w:val="8"/>
      </w:numPr>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unhideWhenUsed/>
    <w:qFormat/>
    <w:rsid w:val="00C06DF6"/>
    <w:pPr>
      <w:keepNext/>
      <w:keepLines/>
      <w:numPr>
        <w:ilvl w:val="2"/>
        <w:numId w:val="8"/>
      </w:numPr>
      <w:spacing w:before="200" w:after="0"/>
      <w:outlineLvl w:val="2"/>
    </w:pPr>
    <w:rPr>
      <w:rFonts w:asciiTheme="majorHAnsi" w:eastAsiaTheme="majorEastAsia" w:hAnsiTheme="majorHAnsi" w:cstheme="majorBidi"/>
      <w:b/>
      <w:bCs/>
      <w:color w:val="4F81BD" w:themeColor="accent1"/>
    </w:rPr>
  </w:style>
  <w:style w:type="paragraph" w:styleId="4">
    <w:name w:val="heading 4"/>
    <w:basedOn w:val="a"/>
    <w:next w:val="a"/>
    <w:link w:val="40"/>
    <w:uiPriority w:val="9"/>
    <w:unhideWhenUsed/>
    <w:qFormat/>
    <w:rsid w:val="00C06DF6"/>
    <w:pPr>
      <w:keepNext/>
      <w:keepLines/>
      <w:numPr>
        <w:ilvl w:val="3"/>
        <w:numId w:val="8"/>
      </w:numPr>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
    <w:next w:val="a"/>
    <w:link w:val="50"/>
    <w:uiPriority w:val="9"/>
    <w:semiHidden/>
    <w:unhideWhenUsed/>
    <w:qFormat/>
    <w:rsid w:val="00C06DF6"/>
    <w:pPr>
      <w:keepNext/>
      <w:keepLines/>
      <w:numPr>
        <w:ilvl w:val="4"/>
        <w:numId w:val="8"/>
      </w:numPr>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
    <w:next w:val="a"/>
    <w:link w:val="60"/>
    <w:uiPriority w:val="9"/>
    <w:semiHidden/>
    <w:unhideWhenUsed/>
    <w:qFormat/>
    <w:rsid w:val="00C06DF6"/>
    <w:pPr>
      <w:keepNext/>
      <w:keepLines/>
      <w:numPr>
        <w:ilvl w:val="5"/>
        <w:numId w:val="8"/>
      </w:numPr>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
    <w:next w:val="a"/>
    <w:link w:val="70"/>
    <w:uiPriority w:val="9"/>
    <w:semiHidden/>
    <w:unhideWhenUsed/>
    <w:qFormat/>
    <w:rsid w:val="00C06DF6"/>
    <w:pPr>
      <w:keepNext/>
      <w:keepLines/>
      <w:numPr>
        <w:ilvl w:val="6"/>
        <w:numId w:val="8"/>
      </w:numPr>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rsid w:val="00C06DF6"/>
    <w:pPr>
      <w:keepNext/>
      <w:keepLines/>
      <w:numPr>
        <w:ilvl w:val="7"/>
        <w:numId w:val="8"/>
      </w:numPr>
      <w:spacing w:before="200" w:after="0"/>
      <w:outlineLvl w:val="7"/>
    </w:pPr>
    <w:rPr>
      <w:rFonts w:asciiTheme="majorHAnsi" w:eastAsiaTheme="majorEastAsia" w:hAnsiTheme="majorHAnsi" w:cstheme="majorBidi"/>
      <w:color w:val="404040" w:themeColor="text1" w:themeTint="BF"/>
      <w:sz w:val="20"/>
      <w:szCs w:val="20"/>
    </w:rPr>
  </w:style>
  <w:style w:type="paragraph" w:styleId="9">
    <w:name w:val="heading 9"/>
    <w:basedOn w:val="a"/>
    <w:next w:val="a"/>
    <w:link w:val="90"/>
    <w:uiPriority w:val="9"/>
    <w:semiHidden/>
    <w:unhideWhenUsed/>
    <w:qFormat/>
    <w:rsid w:val="00C06DF6"/>
    <w:pPr>
      <w:keepNext/>
      <w:keepLines/>
      <w:numPr>
        <w:ilvl w:val="8"/>
        <w:numId w:val="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74F60"/>
    <w:rPr>
      <w:rFonts w:asciiTheme="majorHAnsi" w:eastAsiaTheme="majorEastAsia" w:hAnsiTheme="majorHAnsi" w:cstheme="majorBidi"/>
      <w:b/>
      <w:bCs/>
      <w:color w:val="365F91" w:themeColor="accent1" w:themeShade="BF"/>
      <w:sz w:val="28"/>
      <w:szCs w:val="28"/>
    </w:rPr>
  </w:style>
  <w:style w:type="paragraph" w:styleId="a3">
    <w:name w:val="List Paragraph"/>
    <w:basedOn w:val="a"/>
    <w:uiPriority w:val="34"/>
    <w:qFormat/>
    <w:rsid w:val="00C06DF6"/>
    <w:pPr>
      <w:ind w:left="720"/>
      <w:contextualSpacing/>
    </w:pPr>
  </w:style>
  <w:style w:type="character" w:customStyle="1" w:styleId="20">
    <w:name w:val="Заголовок 2 Знак"/>
    <w:basedOn w:val="a0"/>
    <w:link w:val="2"/>
    <w:uiPriority w:val="9"/>
    <w:rsid w:val="00C06DF6"/>
    <w:rPr>
      <w:rFonts w:asciiTheme="majorHAnsi" w:eastAsiaTheme="majorEastAsia" w:hAnsiTheme="majorHAnsi" w:cstheme="majorBidi"/>
      <w:b/>
      <w:bCs/>
      <w:color w:val="4F81BD" w:themeColor="accent1"/>
      <w:sz w:val="26"/>
      <w:szCs w:val="26"/>
    </w:rPr>
  </w:style>
  <w:style w:type="character" w:customStyle="1" w:styleId="30">
    <w:name w:val="Заголовок 3 Знак"/>
    <w:basedOn w:val="a0"/>
    <w:link w:val="3"/>
    <w:uiPriority w:val="9"/>
    <w:rsid w:val="00C06DF6"/>
    <w:rPr>
      <w:rFonts w:asciiTheme="majorHAnsi" w:eastAsiaTheme="majorEastAsia" w:hAnsiTheme="majorHAnsi" w:cstheme="majorBidi"/>
      <w:b/>
      <w:bCs/>
      <w:color w:val="4F81BD" w:themeColor="accent1"/>
    </w:rPr>
  </w:style>
  <w:style w:type="character" w:customStyle="1" w:styleId="40">
    <w:name w:val="Заголовок 4 Знак"/>
    <w:basedOn w:val="a0"/>
    <w:link w:val="4"/>
    <w:uiPriority w:val="9"/>
    <w:rsid w:val="00C06DF6"/>
    <w:rPr>
      <w:rFonts w:asciiTheme="majorHAnsi" w:eastAsiaTheme="majorEastAsia" w:hAnsiTheme="majorHAnsi" w:cstheme="majorBidi"/>
      <w:b/>
      <w:bCs/>
      <w:i/>
      <w:iCs/>
      <w:color w:val="4F81BD" w:themeColor="accent1"/>
    </w:rPr>
  </w:style>
  <w:style w:type="character" w:customStyle="1" w:styleId="50">
    <w:name w:val="Заголовок 5 Знак"/>
    <w:basedOn w:val="a0"/>
    <w:link w:val="5"/>
    <w:uiPriority w:val="9"/>
    <w:semiHidden/>
    <w:rsid w:val="00C06DF6"/>
    <w:rPr>
      <w:rFonts w:asciiTheme="majorHAnsi" w:eastAsiaTheme="majorEastAsia" w:hAnsiTheme="majorHAnsi" w:cstheme="majorBidi"/>
      <w:color w:val="243F60" w:themeColor="accent1" w:themeShade="7F"/>
    </w:rPr>
  </w:style>
  <w:style w:type="character" w:customStyle="1" w:styleId="60">
    <w:name w:val="Заголовок 6 Знак"/>
    <w:basedOn w:val="a0"/>
    <w:link w:val="6"/>
    <w:uiPriority w:val="9"/>
    <w:semiHidden/>
    <w:rsid w:val="00C06DF6"/>
    <w:rPr>
      <w:rFonts w:asciiTheme="majorHAnsi" w:eastAsiaTheme="majorEastAsia" w:hAnsiTheme="majorHAnsi" w:cstheme="majorBidi"/>
      <w:i/>
      <w:iCs/>
      <w:color w:val="243F60" w:themeColor="accent1" w:themeShade="7F"/>
    </w:rPr>
  </w:style>
  <w:style w:type="character" w:customStyle="1" w:styleId="70">
    <w:name w:val="Заголовок 7 Знак"/>
    <w:basedOn w:val="a0"/>
    <w:link w:val="7"/>
    <w:uiPriority w:val="9"/>
    <w:semiHidden/>
    <w:rsid w:val="00C06DF6"/>
    <w:rPr>
      <w:rFonts w:asciiTheme="majorHAnsi" w:eastAsiaTheme="majorEastAsia" w:hAnsiTheme="majorHAnsi" w:cstheme="majorBidi"/>
      <w:i/>
      <w:iCs/>
      <w:color w:val="404040" w:themeColor="text1" w:themeTint="BF"/>
    </w:rPr>
  </w:style>
  <w:style w:type="character" w:customStyle="1" w:styleId="80">
    <w:name w:val="Заголовок 8 Знак"/>
    <w:basedOn w:val="a0"/>
    <w:link w:val="8"/>
    <w:uiPriority w:val="9"/>
    <w:semiHidden/>
    <w:rsid w:val="00C06DF6"/>
    <w:rPr>
      <w:rFonts w:asciiTheme="majorHAnsi" w:eastAsiaTheme="majorEastAsia" w:hAnsiTheme="majorHAnsi" w:cstheme="majorBidi"/>
      <w:color w:val="404040" w:themeColor="text1" w:themeTint="BF"/>
      <w:sz w:val="20"/>
      <w:szCs w:val="20"/>
    </w:rPr>
  </w:style>
  <w:style w:type="character" w:customStyle="1" w:styleId="90">
    <w:name w:val="Заголовок 9 Знак"/>
    <w:basedOn w:val="a0"/>
    <w:link w:val="9"/>
    <w:uiPriority w:val="9"/>
    <w:semiHidden/>
    <w:rsid w:val="00C06DF6"/>
    <w:rPr>
      <w:rFonts w:asciiTheme="majorHAnsi" w:eastAsiaTheme="majorEastAsia" w:hAnsiTheme="majorHAnsi" w:cstheme="majorBidi"/>
      <w:i/>
      <w:iCs/>
      <w:color w:val="404040" w:themeColor="text1" w:themeTint="BF"/>
      <w:sz w:val="20"/>
      <w:szCs w:val="20"/>
    </w:rPr>
  </w:style>
  <w:style w:type="paragraph" w:styleId="a4">
    <w:name w:val="header"/>
    <w:basedOn w:val="a"/>
    <w:link w:val="a5"/>
    <w:uiPriority w:val="99"/>
    <w:unhideWhenUsed/>
    <w:rsid w:val="004A40A4"/>
    <w:pPr>
      <w:tabs>
        <w:tab w:val="center" w:pos="4677"/>
        <w:tab w:val="right" w:pos="9355"/>
      </w:tabs>
      <w:spacing w:after="0" w:line="240" w:lineRule="auto"/>
    </w:pPr>
  </w:style>
  <w:style w:type="character" w:customStyle="1" w:styleId="a5">
    <w:name w:val="Верхний колонтитул Знак"/>
    <w:basedOn w:val="a0"/>
    <w:link w:val="a4"/>
    <w:uiPriority w:val="99"/>
    <w:rsid w:val="004A40A4"/>
  </w:style>
  <w:style w:type="paragraph" w:styleId="a6">
    <w:name w:val="footer"/>
    <w:basedOn w:val="a"/>
    <w:link w:val="a7"/>
    <w:uiPriority w:val="99"/>
    <w:unhideWhenUsed/>
    <w:rsid w:val="004A40A4"/>
    <w:pPr>
      <w:tabs>
        <w:tab w:val="center" w:pos="4677"/>
        <w:tab w:val="right" w:pos="9355"/>
      </w:tabs>
      <w:spacing w:after="0" w:line="240" w:lineRule="auto"/>
    </w:pPr>
  </w:style>
  <w:style w:type="character" w:customStyle="1" w:styleId="a7">
    <w:name w:val="Нижний колонтитул Знак"/>
    <w:basedOn w:val="a0"/>
    <w:link w:val="a6"/>
    <w:uiPriority w:val="99"/>
    <w:rsid w:val="004A40A4"/>
  </w:style>
  <w:style w:type="paragraph" w:styleId="a8">
    <w:name w:val="Balloon Text"/>
    <w:basedOn w:val="a"/>
    <w:link w:val="a9"/>
    <w:uiPriority w:val="99"/>
    <w:semiHidden/>
    <w:unhideWhenUsed/>
    <w:rsid w:val="000E189F"/>
    <w:pPr>
      <w:spacing w:after="0" w:line="240" w:lineRule="auto"/>
    </w:pPr>
    <w:rPr>
      <w:rFonts w:ascii="Tahoma" w:hAnsi="Tahoma" w:cs="Tahoma"/>
      <w:sz w:val="16"/>
      <w:szCs w:val="16"/>
    </w:rPr>
  </w:style>
  <w:style w:type="character" w:customStyle="1" w:styleId="a9">
    <w:name w:val="Текст выноски Знак"/>
    <w:basedOn w:val="a0"/>
    <w:link w:val="a8"/>
    <w:uiPriority w:val="99"/>
    <w:semiHidden/>
    <w:rsid w:val="000E189F"/>
    <w:rPr>
      <w:rFonts w:ascii="Tahoma" w:hAnsi="Tahoma" w:cs="Tahoma"/>
      <w:sz w:val="16"/>
      <w:szCs w:val="16"/>
    </w:rPr>
  </w:style>
  <w:style w:type="character" w:styleId="aa">
    <w:name w:val="Hyperlink"/>
    <w:basedOn w:val="a0"/>
    <w:uiPriority w:val="99"/>
    <w:unhideWhenUsed/>
    <w:rsid w:val="000E189F"/>
    <w:rPr>
      <w:color w:val="0000FF" w:themeColor="hyperlink"/>
      <w:u w:val="single"/>
    </w:rPr>
  </w:style>
  <w:style w:type="character" w:styleId="ab">
    <w:name w:val="FollowedHyperlink"/>
    <w:basedOn w:val="a0"/>
    <w:uiPriority w:val="99"/>
    <w:semiHidden/>
    <w:unhideWhenUsed/>
    <w:rsid w:val="000E189F"/>
    <w:rPr>
      <w:color w:val="800080" w:themeColor="followedHyperlink"/>
      <w:u w:val="single"/>
    </w:rPr>
  </w:style>
  <w:style w:type="table" w:styleId="ac">
    <w:name w:val="Table Grid"/>
    <w:basedOn w:val="a1"/>
    <w:uiPriority w:val="59"/>
    <w:rsid w:val="000F33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ntl-sc-block-headingtext">
    <w:name w:val="mntl-sc-block-heading__text"/>
    <w:basedOn w:val="a0"/>
    <w:rsid w:val="00200FE0"/>
  </w:style>
  <w:style w:type="paragraph" w:customStyle="1" w:styleId="recordsitemcontenttext">
    <w:name w:val="records__item__content__text"/>
    <w:basedOn w:val="a"/>
    <w:rsid w:val="00836BE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d">
    <w:name w:val="TOC Heading"/>
    <w:basedOn w:val="1"/>
    <w:next w:val="a"/>
    <w:uiPriority w:val="39"/>
    <w:unhideWhenUsed/>
    <w:qFormat/>
    <w:rsid w:val="00750AD8"/>
    <w:pPr>
      <w:numPr>
        <w:numId w:val="0"/>
      </w:numPr>
      <w:spacing w:before="240" w:line="259" w:lineRule="auto"/>
      <w:outlineLvl w:val="9"/>
    </w:pPr>
    <w:rPr>
      <w:b w:val="0"/>
      <w:bCs w:val="0"/>
      <w:sz w:val="32"/>
      <w:szCs w:val="32"/>
      <w:lang w:val="en-US"/>
    </w:rPr>
  </w:style>
  <w:style w:type="paragraph" w:styleId="11">
    <w:name w:val="toc 1"/>
    <w:basedOn w:val="a"/>
    <w:next w:val="a"/>
    <w:autoRedefine/>
    <w:uiPriority w:val="39"/>
    <w:unhideWhenUsed/>
    <w:rsid w:val="00750AD8"/>
    <w:pPr>
      <w:spacing w:after="100"/>
    </w:pPr>
  </w:style>
  <w:style w:type="paragraph" w:styleId="21">
    <w:name w:val="toc 2"/>
    <w:basedOn w:val="a"/>
    <w:next w:val="a"/>
    <w:autoRedefine/>
    <w:uiPriority w:val="39"/>
    <w:unhideWhenUsed/>
    <w:rsid w:val="00750AD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897998">
      <w:bodyDiv w:val="1"/>
      <w:marLeft w:val="0"/>
      <w:marRight w:val="0"/>
      <w:marTop w:val="0"/>
      <w:marBottom w:val="0"/>
      <w:divBdr>
        <w:top w:val="none" w:sz="0" w:space="0" w:color="auto"/>
        <w:left w:val="none" w:sz="0" w:space="0" w:color="auto"/>
        <w:bottom w:val="none" w:sz="0" w:space="0" w:color="auto"/>
        <w:right w:val="none" w:sz="0" w:space="0" w:color="auto"/>
      </w:divBdr>
      <w:divsChild>
        <w:div w:id="678119466">
          <w:marLeft w:val="547"/>
          <w:marRight w:val="0"/>
          <w:marTop w:val="96"/>
          <w:marBottom w:val="0"/>
          <w:divBdr>
            <w:top w:val="none" w:sz="0" w:space="0" w:color="auto"/>
            <w:left w:val="none" w:sz="0" w:space="0" w:color="auto"/>
            <w:bottom w:val="none" w:sz="0" w:space="0" w:color="auto"/>
            <w:right w:val="none" w:sz="0" w:space="0" w:color="auto"/>
          </w:divBdr>
        </w:div>
      </w:divsChild>
    </w:div>
    <w:div w:id="131291463">
      <w:bodyDiv w:val="1"/>
      <w:marLeft w:val="0"/>
      <w:marRight w:val="0"/>
      <w:marTop w:val="0"/>
      <w:marBottom w:val="0"/>
      <w:divBdr>
        <w:top w:val="none" w:sz="0" w:space="0" w:color="auto"/>
        <w:left w:val="none" w:sz="0" w:space="0" w:color="auto"/>
        <w:bottom w:val="none" w:sz="0" w:space="0" w:color="auto"/>
        <w:right w:val="none" w:sz="0" w:space="0" w:color="auto"/>
      </w:divBdr>
      <w:divsChild>
        <w:div w:id="1757093637">
          <w:marLeft w:val="547"/>
          <w:marRight w:val="0"/>
          <w:marTop w:val="86"/>
          <w:marBottom w:val="0"/>
          <w:divBdr>
            <w:top w:val="none" w:sz="0" w:space="0" w:color="auto"/>
            <w:left w:val="none" w:sz="0" w:space="0" w:color="auto"/>
            <w:bottom w:val="none" w:sz="0" w:space="0" w:color="auto"/>
            <w:right w:val="none" w:sz="0" w:space="0" w:color="auto"/>
          </w:divBdr>
        </w:div>
      </w:divsChild>
    </w:div>
    <w:div w:id="208762158">
      <w:bodyDiv w:val="1"/>
      <w:marLeft w:val="0"/>
      <w:marRight w:val="0"/>
      <w:marTop w:val="0"/>
      <w:marBottom w:val="0"/>
      <w:divBdr>
        <w:top w:val="none" w:sz="0" w:space="0" w:color="auto"/>
        <w:left w:val="none" w:sz="0" w:space="0" w:color="auto"/>
        <w:bottom w:val="none" w:sz="0" w:space="0" w:color="auto"/>
        <w:right w:val="none" w:sz="0" w:space="0" w:color="auto"/>
      </w:divBdr>
    </w:div>
    <w:div w:id="233245950">
      <w:bodyDiv w:val="1"/>
      <w:marLeft w:val="0"/>
      <w:marRight w:val="0"/>
      <w:marTop w:val="0"/>
      <w:marBottom w:val="0"/>
      <w:divBdr>
        <w:top w:val="none" w:sz="0" w:space="0" w:color="auto"/>
        <w:left w:val="none" w:sz="0" w:space="0" w:color="auto"/>
        <w:bottom w:val="none" w:sz="0" w:space="0" w:color="auto"/>
        <w:right w:val="none" w:sz="0" w:space="0" w:color="auto"/>
      </w:divBdr>
      <w:divsChild>
        <w:div w:id="938946277">
          <w:marLeft w:val="0"/>
          <w:marRight w:val="0"/>
          <w:marTop w:val="0"/>
          <w:marBottom w:val="0"/>
          <w:divBdr>
            <w:top w:val="none" w:sz="0" w:space="0" w:color="auto"/>
            <w:left w:val="none" w:sz="0" w:space="0" w:color="auto"/>
            <w:bottom w:val="none" w:sz="0" w:space="0" w:color="auto"/>
            <w:right w:val="none" w:sz="0" w:space="0" w:color="auto"/>
          </w:divBdr>
          <w:divsChild>
            <w:div w:id="136780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579482">
      <w:bodyDiv w:val="1"/>
      <w:marLeft w:val="0"/>
      <w:marRight w:val="0"/>
      <w:marTop w:val="0"/>
      <w:marBottom w:val="0"/>
      <w:divBdr>
        <w:top w:val="none" w:sz="0" w:space="0" w:color="auto"/>
        <w:left w:val="none" w:sz="0" w:space="0" w:color="auto"/>
        <w:bottom w:val="none" w:sz="0" w:space="0" w:color="auto"/>
        <w:right w:val="none" w:sz="0" w:space="0" w:color="auto"/>
      </w:divBdr>
    </w:div>
    <w:div w:id="326520703">
      <w:bodyDiv w:val="1"/>
      <w:marLeft w:val="0"/>
      <w:marRight w:val="0"/>
      <w:marTop w:val="0"/>
      <w:marBottom w:val="0"/>
      <w:divBdr>
        <w:top w:val="none" w:sz="0" w:space="0" w:color="auto"/>
        <w:left w:val="none" w:sz="0" w:space="0" w:color="auto"/>
        <w:bottom w:val="none" w:sz="0" w:space="0" w:color="auto"/>
        <w:right w:val="none" w:sz="0" w:space="0" w:color="auto"/>
      </w:divBdr>
    </w:div>
    <w:div w:id="419569658">
      <w:bodyDiv w:val="1"/>
      <w:marLeft w:val="0"/>
      <w:marRight w:val="0"/>
      <w:marTop w:val="0"/>
      <w:marBottom w:val="0"/>
      <w:divBdr>
        <w:top w:val="none" w:sz="0" w:space="0" w:color="auto"/>
        <w:left w:val="none" w:sz="0" w:space="0" w:color="auto"/>
        <w:bottom w:val="none" w:sz="0" w:space="0" w:color="auto"/>
        <w:right w:val="none" w:sz="0" w:space="0" w:color="auto"/>
      </w:divBdr>
    </w:div>
    <w:div w:id="530462345">
      <w:bodyDiv w:val="1"/>
      <w:marLeft w:val="0"/>
      <w:marRight w:val="0"/>
      <w:marTop w:val="0"/>
      <w:marBottom w:val="0"/>
      <w:divBdr>
        <w:top w:val="none" w:sz="0" w:space="0" w:color="auto"/>
        <w:left w:val="none" w:sz="0" w:space="0" w:color="auto"/>
        <w:bottom w:val="none" w:sz="0" w:space="0" w:color="auto"/>
        <w:right w:val="none" w:sz="0" w:space="0" w:color="auto"/>
      </w:divBdr>
      <w:divsChild>
        <w:div w:id="1899172584">
          <w:marLeft w:val="0"/>
          <w:marRight w:val="0"/>
          <w:marTop w:val="0"/>
          <w:marBottom w:val="0"/>
          <w:divBdr>
            <w:top w:val="none" w:sz="0" w:space="0" w:color="auto"/>
            <w:left w:val="none" w:sz="0" w:space="0" w:color="auto"/>
            <w:bottom w:val="none" w:sz="0" w:space="0" w:color="auto"/>
            <w:right w:val="none" w:sz="0" w:space="0" w:color="auto"/>
          </w:divBdr>
        </w:div>
      </w:divsChild>
    </w:div>
    <w:div w:id="694383309">
      <w:bodyDiv w:val="1"/>
      <w:marLeft w:val="0"/>
      <w:marRight w:val="0"/>
      <w:marTop w:val="0"/>
      <w:marBottom w:val="0"/>
      <w:divBdr>
        <w:top w:val="none" w:sz="0" w:space="0" w:color="auto"/>
        <w:left w:val="none" w:sz="0" w:space="0" w:color="auto"/>
        <w:bottom w:val="none" w:sz="0" w:space="0" w:color="auto"/>
        <w:right w:val="none" w:sz="0" w:space="0" w:color="auto"/>
      </w:divBdr>
    </w:div>
    <w:div w:id="797182922">
      <w:bodyDiv w:val="1"/>
      <w:marLeft w:val="0"/>
      <w:marRight w:val="0"/>
      <w:marTop w:val="0"/>
      <w:marBottom w:val="0"/>
      <w:divBdr>
        <w:top w:val="none" w:sz="0" w:space="0" w:color="auto"/>
        <w:left w:val="none" w:sz="0" w:space="0" w:color="auto"/>
        <w:bottom w:val="none" w:sz="0" w:space="0" w:color="auto"/>
        <w:right w:val="none" w:sz="0" w:space="0" w:color="auto"/>
      </w:divBdr>
    </w:div>
    <w:div w:id="859508857">
      <w:bodyDiv w:val="1"/>
      <w:marLeft w:val="0"/>
      <w:marRight w:val="0"/>
      <w:marTop w:val="0"/>
      <w:marBottom w:val="0"/>
      <w:divBdr>
        <w:top w:val="none" w:sz="0" w:space="0" w:color="auto"/>
        <w:left w:val="none" w:sz="0" w:space="0" w:color="auto"/>
        <w:bottom w:val="none" w:sz="0" w:space="0" w:color="auto"/>
        <w:right w:val="none" w:sz="0" w:space="0" w:color="auto"/>
      </w:divBdr>
    </w:div>
    <w:div w:id="991367841">
      <w:bodyDiv w:val="1"/>
      <w:marLeft w:val="0"/>
      <w:marRight w:val="0"/>
      <w:marTop w:val="0"/>
      <w:marBottom w:val="0"/>
      <w:divBdr>
        <w:top w:val="none" w:sz="0" w:space="0" w:color="auto"/>
        <w:left w:val="none" w:sz="0" w:space="0" w:color="auto"/>
        <w:bottom w:val="none" w:sz="0" w:space="0" w:color="auto"/>
        <w:right w:val="none" w:sz="0" w:space="0" w:color="auto"/>
      </w:divBdr>
    </w:div>
    <w:div w:id="1019700039">
      <w:bodyDiv w:val="1"/>
      <w:marLeft w:val="0"/>
      <w:marRight w:val="0"/>
      <w:marTop w:val="0"/>
      <w:marBottom w:val="0"/>
      <w:divBdr>
        <w:top w:val="none" w:sz="0" w:space="0" w:color="auto"/>
        <w:left w:val="none" w:sz="0" w:space="0" w:color="auto"/>
        <w:bottom w:val="none" w:sz="0" w:space="0" w:color="auto"/>
        <w:right w:val="none" w:sz="0" w:space="0" w:color="auto"/>
      </w:divBdr>
      <w:divsChild>
        <w:div w:id="2040466611">
          <w:marLeft w:val="547"/>
          <w:marRight w:val="0"/>
          <w:marTop w:val="96"/>
          <w:marBottom w:val="0"/>
          <w:divBdr>
            <w:top w:val="none" w:sz="0" w:space="0" w:color="auto"/>
            <w:left w:val="none" w:sz="0" w:space="0" w:color="auto"/>
            <w:bottom w:val="none" w:sz="0" w:space="0" w:color="auto"/>
            <w:right w:val="none" w:sz="0" w:space="0" w:color="auto"/>
          </w:divBdr>
        </w:div>
      </w:divsChild>
    </w:div>
    <w:div w:id="1087925842">
      <w:bodyDiv w:val="1"/>
      <w:marLeft w:val="0"/>
      <w:marRight w:val="0"/>
      <w:marTop w:val="0"/>
      <w:marBottom w:val="0"/>
      <w:divBdr>
        <w:top w:val="none" w:sz="0" w:space="0" w:color="auto"/>
        <w:left w:val="none" w:sz="0" w:space="0" w:color="auto"/>
        <w:bottom w:val="none" w:sz="0" w:space="0" w:color="auto"/>
        <w:right w:val="none" w:sz="0" w:space="0" w:color="auto"/>
      </w:divBdr>
    </w:div>
    <w:div w:id="1282761254">
      <w:bodyDiv w:val="1"/>
      <w:marLeft w:val="0"/>
      <w:marRight w:val="0"/>
      <w:marTop w:val="0"/>
      <w:marBottom w:val="0"/>
      <w:divBdr>
        <w:top w:val="none" w:sz="0" w:space="0" w:color="auto"/>
        <w:left w:val="none" w:sz="0" w:space="0" w:color="auto"/>
        <w:bottom w:val="none" w:sz="0" w:space="0" w:color="auto"/>
        <w:right w:val="none" w:sz="0" w:space="0" w:color="auto"/>
      </w:divBdr>
    </w:div>
    <w:div w:id="1311714881">
      <w:bodyDiv w:val="1"/>
      <w:marLeft w:val="0"/>
      <w:marRight w:val="0"/>
      <w:marTop w:val="0"/>
      <w:marBottom w:val="0"/>
      <w:divBdr>
        <w:top w:val="none" w:sz="0" w:space="0" w:color="auto"/>
        <w:left w:val="none" w:sz="0" w:space="0" w:color="auto"/>
        <w:bottom w:val="none" w:sz="0" w:space="0" w:color="auto"/>
        <w:right w:val="none" w:sz="0" w:space="0" w:color="auto"/>
      </w:divBdr>
      <w:divsChild>
        <w:div w:id="468327759">
          <w:marLeft w:val="0"/>
          <w:marRight w:val="0"/>
          <w:marTop w:val="0"/>
          <w:marBottom w:val="0"/>
          <w:divBdr>
            <w:top w:val="none" w:sz="0" w:space="0" w:color="auto"/>
            <w:left w:val="none" w:sz="0" w:space="0" w:color="auto"/>
            <w:bottom w:val="none" w:sz="0" w:space="0" w:color="auto"/>
            <w:right w:val="none" w:sz="0" w:space="0" w:color="auto"/>
          </w:divBdr>
        </w:div>
      </w:divsChild>
    </w:div>
    <w:div w:id="1509906413">
      <w:bodyDiv w:val="1"/>
      <w:marLeft w:val="0"/>
      <w:marRight w:val="0"/>
      <w:marTop w:val="0"/>
      <w:marBottom w:val="0"/>
      <w:divBdr>
        <w:top w:val="none" w:sz="0" w:space="0" w:color="auto"/>
        <w:left w:val="none" w:sz="0" w:space="0" w:color="auto"/>
        <w:bottom w:val="none" w:sz="0" w:space="0" w:color="auto"/>
        <w:right w:val="none" w:sz="0" w:space="0" w:color="auto"/>
      </w:divBdr>
    </w:div>
    <w:div w:id="1522355067">
      <w:bodyDiv w:val="1"/>
      <w:marLeft w:val="0"/>
      <w:marRight w:val="0"/>
      <w:marTop w:val="0"/>
      <w:marBottom w:val="0"/>
      <w:divBdr>
        <w:top w:val="none" w:sz="0" w:space="0" w:color="auto"/>
        <w:left w:val="none" w:sz="0" w:space="0" w:color="auto"/>
        <w:bottom w:val="none" w:sz="0" w:space="0" w:color="auto"/>
        <w:right w:val="none" w:sz="0" w:space="0" w:color="auto"/>
      </w:divBdr>
      <w:divsChild>
        <w:div w:id="1002313291">
          <w:marLeft w:val="547"/>
          <w:marRight w:val="0"/>
          <w:marTop w:val="86"/>
          <w:marBottom w:val="0"/>
          <w:divBdr>
            <w:top w:val="none" w:sz="0" w:space="0" w:color="auto"/>
            <w:left w:val="none" w:sz="0" w:space="0" w:color="auto"/>
            <w:bottom w:val="none" w:sz="0" w:space="0" w:color="auto"/>
            <w:right w:val="none" w:sz="0" w:space="0" w:color="auto"/>
          </w:divBdr>
        </w:div>
      </w:divsChild>
    </w:div>
    <w:div w:id="1574390302">
      <w:bodyDiv w:val="1"/>
      <w:marLeft w:val="0"/>
      <w:marRight w:val="0"/>
      <w:marTop w:val="0"/>
      <w:marBottom w:val="0"/>
      <w:divBdr>
        <w:top w:val="none" w:sz="0" w:space="0" w:color="auto"/>
        <w:left w:val="none" w:sz="0" w:space="0" w:color="auto"/>
        <w:bottom w:val="none" w:sz="0" w:space="0" w:color="auto"/>
        <w:right w:val="none" w:sz="0" w:space="0" w:color="auto"/>
      </w:divBdr>
    </w:div>
    <w:div w:id="1583566439">
      <w:bodyDiv w:val="1"/>
      <w:marLeft w:val="0"/>
      <w:marRight w:val="0"/>
      <w:marTop w:val="0"/>
      <w:marBottom w:val="0"/>
      <w:divBdr>
        <w:top w:val="none" w:sz="0" w:space="0" w:color="auto"/>
        <w:left w:val="none" w:sz="0" w:space="0" w:color="auto"/>
        <w:bottom w:val="none" w:sz="0" w:space="0" w:color="auto"/>
        <w:right w:val="none" w:sz="0" w:space="0" w:color="auto"/>
      </w:divBdr>
      <w:divsChild>
        <w:div w:id="1441335289">
          <w:marLeft w:val="547"/>
          <w:marRight w:val="0"/>
          <w:marTop w:val="86"/>
          <w:marBottom w:val="0"/>
          <w:divBdr>
            <w:top w:val="none" w:sz="0" w:space="0" w:color="auto"/>
            <w:left w:val="none" w:sz="0" w:space="0" w:color="auto"/>
            <w:bottom w:val="none" w:sz="0" w:space="0" w:color="auto"/>
            <w:right w:val="none" w:sz="0" w:space="0" w:color="auto"/>
          </w:divBdr>
        </w:div>
      </w:divsChild>
    </w:div>
    <w:div w:id="1999652978">
      <w:bodyDiv w:val="1"/>
      <w:marLeft w:val="0"/>
      <w:marRight w:val="0"/>
      <w:marTop w:val="0"/>
      <w:marBottom w:val="0"/>
      <w:divBdr>
        <w:top w:val="none" w:sz="0" w:space="0" w:color="auto"/>
        <w:left w:val="none" w:sz="0" w:space="0" w:color="auto"/>
        <w:bottom w:val="none" w:sz="0" w:space="0" w:color="auto"/>
        <w:right w:val="none" w:sz="0" w:space="0" w:color="auto"/>
      </w:divBdr>
    </w:div>
    <w:div w:id="2102487197">
      <w:bodyDiv w:val="1"/>
      <w:marLeft w:val="0"/>
      <w:marRight w:val="0"/>
      <w:marTop w:val="0"/>
      <w:marBottom w:val="0"/>
      <w:divBdr>
        <w:top w:val="none" w:sz="0" w:space="0" w:color="auto"/>
        <w:left w:val="none" w:sz="0" w:space="0" w:color="auto"/>
        <w:bottom w:val="none" w:sz="0" w:space="0" w:color="auto"/>
        <w:right w:val="none" w:sz="0" w:space="0" w:color="auto"/>
      </w:divBdr>
      <w:divsChild>
        <w:div w:id="1442140749">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hyperlink" Target="http://www.cniv.ro/2008/disc/icvl/documente/pdf/met/ICVL_modelsAndMethodologies_paper18.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ndeed.com/career-advice/career-development/empathic-listening" TargetMode="External"/><Relationship Id="rId7" Type="http://schemas.openxmlformats.org/officeDocument/2006/relationships/endnotes" Target="endnotes.xml"/><Relationship Id="rId12" Type="http://schemas.openxmlformats.org/officeDocument/2006/relationships/oleObject" Target="file:///C:\Users\Sergiu\Desktop\mail%20informal.docx" TargetMode="External"/><Relationship Id="rId17" Type="http://schemas.openxmlformats.org/officeDocument/2006/relationships/hyperlink" Target="https://jaems.jp/contents/icomej/vol13/06_Kubota.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C:/Users/Sergiu/Downloads/Student+Perception+of+Cyberbullying+in+Social+Media.pdf" TargetMode="External"/><Relationship Id="rId20" Type="http://schemas.openxmlformats.org/officeDocument/2006/relationships/hyperlink" Target="https://virtualspeech.com/blog/active-listening-skills-examples-and-exercises?ref=foo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hyperlink" Target="https://www.sciencedirect.com/science/article/pii/S074756321500401X" TargetMode="External"/><Relationship Id="rId5" Type="http://schemas.openxmlformats.org/officeDocument/2006/relationships/webSettings" Target="webSettings.xml"/><Relationship Id="rId15" Type="http://schemas.openxmlformats.org/officeDocument/2006/relationships/hyperlink" Target="https://d1wqtxts1xzle7.cloudfront.net/45262653/Definition_of_Communication-with-cover-page-v2.pdf?Expires=1650650544&amp;Signature=fKTa9RkZT94k0HF3nrbf0Fhvo7L6DO92d3kTt1fCL-sGOD9M-bYG~RaPlB9Qp9hW5zTrYyB7k-IujUZVx~pP4QIzw3UGHMN6TlbEtm90wMACR5v4VJj8lHRYBvO8Oe88OHj8aaXX5TUdfsUQaEgihK4oPnLmfWM21ed2q6-bMrG31IJ46rqKuF~BeBpq~Brd0-lRqyj06lc7fKWgVsdmKYUFWbSbMuhHAtn-Y1kueb7sD~rznETXyPcDywFfA1tvjdcUQocEMjKgxlFV8nTjO9DLHdx8h1qy6rmw15tZfl3~yXFvNPBwM5BBfZy0AzGXqV02laHikyrmJMQ3N5G37Q__&amp;Key-Pair-Id=APKAJLOHF5GGSLRBV4ZA" TargetMode="External"/><Relationship Id="rId23" Type="http://schemas.openxmlformats.org/officeDocument/2006/relationships/hyperlink" Target="https://www.sciencedirect.com/journal/computers-in-human-behavior" TargetMode="External"/><Relationship Id="rId10" Type="http://schemas.openxmlformats.org/officeDocument/2006/relationships/oleObject" Target="file:///C:\Users\Sergiu\Desktop\mail%20to%20custumer.docx" TargetMode="External"/><Relationship Id="rId19" Type="http://schemas.openxmlformats.org/officeDocument/2006/relationships/hyperlink" Target="https://apps.dtic.mil/sti/pdfs/AD1118283.pdf"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oleObject" Target="file:///C:\Users\Sergiu\Desktop\Effective%20Team%20Work%20and%20Communication%20Presentation%20FINAL.pptx" TargetMode="External"/><Relationship Id="rId22" Type="http://schemas.openxmlformats.org/officeDocument/2006/relationships/hyperlink" Target="https://assets.equifax.com/legacy/assets/PSOL/Technology_and_Identity_Theft_wp.pdf" TargetMode="External"/><Relationship Id="rId2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38B649-295F-41A1-AF7E-293064D3F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1001</TotalTime>
  <Pages>13</Pages>
  <Words>2839</Words>
  <Characters>16187</Characters>
  <Application>Microsoft Office Word</Application>
  <DocSecurity>0</DocSecurity>
  <Lines>134</Lines>
  <Paragraphs>37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Sergiu</dc:creator>
  <cp:lastModifiedBy>Sergiu</cp:lastModifiedBy>
  <cp:revision>20</cp:revision>
  <dcterms:created xsi:type="dcterms:W3CDTF">2022-03-07T21:25:00Z</dcterms:created>
  <dcterms:modified xsi:type="dcterms:W3CDTF">2022-05-04T20:15:00Z</dcterms:modified>
</cp:coreProperties>
</file>