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2304980"/>
        <w:docPartObj>
          <w:docPartGallery w:val="Cover Pages"/>
          <w:docPartUnique/>
        </w:docPartObj>
      </w:sdtPr>
      <w:sdtEndPr>
        <w:rPr>
          <w:rFonts w:ascii="Arial" w:hAnsi="Arial" w:cs="Arial"/>
          <w:b/>
          <w:bCs/>
          <w:sz w:val="36"/>
          <w:szCs w:val="36"/>
        </w:rPr>
      </w:sdtEndPr>
      <w:sdtContent>
        <w:p w14:paraId="5483F673" w14:textId="3B7AF464" w:rsidR="009F1859" w:rsidRDefault="009F1859">
          <w:r>
            <w:rPr>
              <w:noProof/>
            </w:rPr>
            <mc:AlternateContent>
              <mc:Choice Requires="wpg">
                <w:drawing>
                  <wp:anchor distT="0" distB="0" distL="114300" distR="114300" simplePos="0" relativeHeight="251662336" behindDoc="0" locked="0" layoutInCell="1" allowOverlap="1" wp14:anchorId="659278A2" wp14:editId="3F2ADD6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CA78F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A7CB09A" wp14:editId="4C8FEB4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40F3D8" w14:textId="30422F5D" w:rsidR="009F1859" w:rsidRDefault="009F1859">
                                    <w:pPr>
                                      <w:pStyle w:val="NoSpacing"/>
                                      <w:jc w:val="right"/>
                                      <w:rPr>
                                        <w:color w:val="595959" w:themeColor="text1" w:themeTint="A6"/>
                                        <w:sz w:val="28"/>
                                        <w:szCs w:val="28"/>
                                      </w:rPr>
                                    </w:pPr>
                                    <w:r>
                                      <w:rPr>
                                        <w:color w:val="595959" w:themeColor="text1" w:themeTint="A6"/>
                                        <w:sz w:val="28"/>
                                        <w:szCs w:val="28"/>
                                      </w:rPr>
                                      <w:t>Camelia-florina Ungureanu (1816236)</w:t>
                                    </w:r>
                                  </w:p>
                                </w:sdtContent>
                              </w:sdt>
                              <w:p w14:paraId="27D7671C" w14:textId="6A3A31FE" w:rsidR="009F1859" w:rsidRDefault="009F185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A7CB09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40F3D8" w14:textId="30422F5D" w:rsidR="009F1859" w:rsidRDefault="009F1859">
                              <w:pPr>
                                <w:pStyle w:val="NoSpacing"/>
                                <w:jc w:val="right"/>
                                <w:rPr>
                                  <w:color w:val="595959" w:themeColor="text1" w:themeTint="A6"/>
                                  <w:sz w:val="28"/>
                                  <w:szCs w:val="28"/>
                                </w:rPr>
                              </w:pPr>
                              <w:r>
                                <w:rPr>
                                  <w:color w:val="595959" w:themeColor="text1" w:themeTint="A6"/>
                                  <w:sz w:val="28"/>
                                  <w:szCs w:val="28"/>
                                </w:rPr>
                                <w:t>Camelia-florina Ungureanu (1816236)</w:t>
                              </w:r>
                            </w:p>
                          </w:sdtContent>
                        </w:sdt>
                        <w:p w14:paraId="27D7671C" w14:textId="6A3A31FE" w:rsidR="009F1859" w:rsidRDefault="009F185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841A26A" wp14:editId="19008903">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C3EA6" w14:textId="34EA2F5C" w:rsidR="009F1859" w:rsidRDefault="009F185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841A26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1AC3EA6" w14:textId="34EA2F5C" w:rsidR="009F1859" w:rsidRDefault="009F1859">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94FD06" wp14:editId="22BBAD38">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066A5D" w14:textId="3C6ACB46" w:rsidR="009F1859" w:rsidRDefault="009F1859">
                                <w:pPr>
                                  <w:jc w:val="right"/>
                                  <w:rPr>
                                    <w:color w:val="4472C4" w:themeColor="accent1"/>
                                    <w:sz w:val="64"/>
                                    <w:szCs w:val="64"/>
                                  </w:rPr>
                                </w:pPr>
                                <w:sdt>
                                  <w:sdtPr>
                                    <w:rPr>
                                      <w:rFonts w:ascii="Arial" w:hAnsi="Arial" w:cs="Arial"/>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F1859">
                                      <w:rPr>
                                        <w:rFonts w:ascii="Arial" w:hAnsi="Arial" w:cs="Arial"/>
                                        <w:b/>
                                        <w:bCs/>
                                        <w:sz w:val="36"/>
                                        <w:szCs w:val="36"/>
                                      </w:rPr>
                                      <w:t>Developing Workplace Critical Thinking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42B3525" w14:textId="20CFB690" w:rsidR="009F1859" w:rsidRDefault="009F185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94FD0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F066A5D" w14:textId="3C6ACB46" w:rsidR="009F1859" w:rsidRDefault="009F1859">
                          <w:pPr>
                            <w:jc w:val="right"/>
                            <w:rPr>
                              <w:color w:val="4472C4" w:themeColor="accent1"/>
                              <w:sz w:val="64"/>
                              <w:szCs w:val="64"/>
                            </w:rPr>
                          </w:pPr>
                          <w:sdt>
                            <w:sdtPr>
                              <w:rPr>
                                <w:rFonts w:ascii="Arial" w:hAnsi="Arial" w:cs="Arial"/>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F1859">
                                <w:rPr>
                                  <w:rFonts w:ascii="Arial" w:hAnsi="Arial" w:cs="Arial"/>
                                  <w:b/>
                                  <w:bCs/>
                                  <w:sz w:val="36"/>
                                  <w:szCs w:val="36"/>
                                </w:rPr>
                                <w:t>Developing Workplace Critical Thinking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42B3525" w14:textId="20CFB690" w:rsidR="009F1859" w:rsidRDefault="009F185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A4734CB" w14:textId="77777777" w:rsidR="009F1859" w:rsidRDefault="009F1859" w:rsidP="009F1859">
          <w:pPr>
            <w:rPr>
              <w:rFonts w:ascii="Arial" w:hAnsi="Arial" w:cs="Arial"/>
              <w:b/>
              <w:bCs/>
              <w:sz w:val="36"/>
              <w:szCs w:val="36"/>
            </w:rPr>
          </w:pPr>
          <w:bookmarkStart w:id="0" w:name="_GoBack"/>
          <w:bookmarkEnd w:id="0"/>
          <w:r>
            <w:rPr>
              <w:rFonts w:ascii="Arial" w:hAnsi="Arial" w:cs="Arial"/>
              <w:b/>
              <w:bCs/>
              <w:sz w:val="36"/>
              <w:szCs w:val="36"/>
            </w:rPr>
            <w:br w:type="page"/>
          </w:r>
        </w:p>
      </w:sdtContent>
    </w:sdt>
    <w:p w14:paraId="29BE5582" w14:textId="2C797340" w:rsidR="00321A7C" w:rsidRDefault="00321A7C" w:rsidP="009F1859">
      <w:pPr>
        <w:rPr>
          <w:rFonts w:ascii="Arial" w:hAnsi="Arial" w:cs="Arial"/>
          <w:b/>
          <w:bCs/>
          <w:sz w:val="36"/>
          <w:szCs w:val="36"/>
        </w:rPr>
      </w:pPr>
      <w:r>
        <w:lastRenderedPageBreak/>
        <w:t xml:space="preserve">   </w:t>
      </w:r>
    </w:p>
    <w:p w14:paraId="091F2F2B" w14:textId="59E0A9EA" w:rsidR="00657AE4" w:rsidRPr="00657AE4" w:rsidRDefault="00657AE4" w:rsidP="00657AE4">
      <w:pPr>
        <w:rPr>
          <w:rFonts w:ascii="Arial" w:hAnsi="Arial" w:cs="Arial"/>
          <w:sz w:val="28"/>
          <w:szCs w:val="28"/>
        </w:rPr>
      </w:pPr>
    </w:p>
    <w:p w14:paraId="75ADDE67" w14:textId="77777777" w:rsidR="00FD2EF0" w:rsidRPr="00FD2EF0" w:rsidRDefault="00FD2EF0" w:rsidP="00FD2EF0">
      <w:pPr>
        <w:shd w:val="clear" w:color="auto" w:fill="FFFFFF"/>
        <w:spacing w:after="0" w:line="0" w:lineRule="auto"/>
        <w:rPr>
          <w:rFonts w:ascii="ff1" w:eastAsia="Times New Roman" w:hAnsi="ff1" w:cs="Times New Roman"/>
          <w:color w:val="000000"/>
          <w:sz w:val="72"/>
          <w:szCs w:val="72"/>
        </w:rPr>
      </w:pPr>
      <w:r w:rsidRPr="00FD2EF0">
        <w:rPr>
          <w:rFonts w:ascii="ff1" w:eastAsia="Times New Roman" w:hAnsi="ff1" w:cs="Times New Roman"/>
          <w:color w:val="000000"/>
          <w:sz w:val="72"/>
          <w:szCs w:val="72"/>
        </w:rPr>
        <w:t xml:space="preserve">Over the years, several management theories have evolved which can be categorized </w:t>
      </w:r>
    </w:p>
    <w:p w14:paraId="2A3A1360" w14:textId="77777777" w:rsidR="00FD2EF0" w:rsidRPr="00FD2EF0" w:rsidRDefault="00FD2EF0" w:rsidP="00FD2EF0">
      <w:pPr>
        <w:shd w:val="clear" w:color="auto" w:fill="FFFFFF"/>
        <w:spacing w:after="0" w:line="0" w:lineRule="auto"/>
        <w:rPr>
          <w:rFonts w:ascii="ff1" w:eastAsia="Times New Roman" w:hAnsi="ff1" w:cs="Times New Roman"/>
          <w:color w:val="000000"/>
          <w:sz w:val="72"/>
          <w:szCs w:val="72"/>
        </w:rPr>
      </w:pPr>
      <w:r w:rsidRPr="00FD2EF0">
        <w:rPr>
          <w:rFonts w:ascii="ff1" w:eastAsia="Times New Roman" w:hAnsi="ff1" w:cs="Times New Roman"/>
          <w:color w:val="000000"/>
          <w:sz w:val="72"/>
          <w:szCs w:val="72"/>
        </w:rPr>
        <w:t xml:space="preserve">into three styles of management, Classical, </w:t>
      </w:r>
      <w:proofErr w:type="spellStart"/>
      <w:proofErr w:type="gramStart"/>
      <w:r w:rsidRPr="00FD2EF0">
        <w:rPr>
          <w:rFonts w:ascii="ff1" w:eastAsia="Times New Roman" w:hAnsi="ff1" w:cs="Times New Roman"/>
          <w:color w:val="000000"/>
          <w:sz w:val="72"/>
          <w:szCs w:val="72"/>
        </w:rPr>
        <w:t>Neoclassica</w:t>
      </w:r>
      <w:proofErr w:type="spellEnd"/>
      <w:r w:rsidRPr="00FD2EF0">
        <w:rPr>
          <w:rFonts w:ascii="ff1" w:eastAsia="Times New Roman" w:hAnsi="ff1" w:cs="Times New Roman"/>
          <w:color w:val="000000"/>
          <w:sz w:val="72"/>
          <w:szCs w:val="72"/>
        </w:rPr>
        <w:t>,  and</w:t>
      </w:r>
      <w:proofErr w:type="gramEnd"/>
      <w:r w:rsidRPr="00FD2EF0">
        <w:rPr>
          <w:rFonts w:ascii="ff1" w:eastAsia="Times New Roman" w:hAnsi="ff1" w:cs="Times New Roman"/>
          <w:color w:val="000000"/>
          <w:sz w:val="72"/>
          <w:szCs w:val="72"/>
        </w:rPr>
        <w:t xml:space="preserve"> Modern management theory</w:t>
      </w:r>
    </w:p>
    <w:p w14:paraId="331E80E9" w14:textId="77777777" w:rsidR="00FD2EF0" w:rsidRPr="00FD2EF0" w:rsidRDefault="00FD2EF0" w:rsidP="00FD2EF0">
      <w:pPr>
        <w:shd w:val="clear" w:color="auto" w:fill="FFFFFF"/>
        <w:spacing w:after="0" w:line="0" w:lineRule="auto"/>
        <w:rPr>
          <w:rFonts w:ascii="ff1" w:eastAsia="Times New Roman" w:hAnsi="ff1" w:cs="Times New Roman"/>
          <w:color w:val="000000"/>
          <w:sz w:val="72"/>
          <w:szCs w:val="72"/>
        </w:rPr>
      </w:pPr>
      <w:r w:rsidRPr="00FD2EF0">
        <w:rPr>
          <w:rFonts w:ascii="ff1" w:eastAsia="Times New Roman" w:hAnsi="ff1" w:cs="Times New Roman"/>
          <w:color w:val="000000"/>
          <w:sz w:val="72"/>
          <w:szCs w:val="72"/>
        </w:rPr>
        <w:t xml:space="preserve">Over the years, several management theories have evolved which can be categorized </w:t>
      </w:r>
    </w:p>
    <w:p w14:paraId="34444469" w14:textId="77777777" w:rsidR="00FD2EF0" w:rsidRPr="00FD2EF0" w:rsidRDefault="00FD2EF0" w:rsidP="00FD2EF0">
      <w:pPr>
        <w:shd w:val="clear" w:color="auto" w:fill="FFFFFF"/>
        <w:spacing w:after="0" w:line="0" w:lineRule="auto"/>
        <w:rPr>
          <w:rFonts w:ascii="ff1" w:eastAsia="Times New Roman" w:hAnsi="ff1" w:cs="Times New Roman"/>
          <w:color w:val="000000"/>
          <w:sz w:val="72"/>
          <w:szCs w:val="72"/>
        </w:rPr>
      </w:pPr>
      <w:r w:rsidRPr="00FD2EF0">
        <w:rPr>
          <w:rFonts w:ascii="ff1" w:eastAsia="Times New Roman" w:hAnsi="ff1" w:cs="Times New Roman"/>
          <w:color w:val="000000"/>
          <w:sz w:val="72"/>
          <w:szCs w:val="72"/>
        </w:rPr>
        <w:t xml:space="preserve">into three styles of management, Classical, </w:t>
      </w:r>
      <w:proofErr w:type="spellStart"/>
      <w:proofErr w:type="gramStart"/>
      <w:r w:rsidRPr="00FD2EF0">
        <w:rPr>
          <w:rFonts w:ascii="ff1" w:eastAsia="Times New Roman" w:hAnsi="ff1" w:cs="Times New Roman"/>
          <w:color w:val="000000"/>
          <w:sz w:val="72"/>
          <w:szCs w:val="72"/>
        </w:rPr>
        <w:t>Neoclassica</w:t>
      </w:r>
      <w:proofErr w:type="spellEnd"/>
      <w:r w:rsidRPr="00FD2EF0">
        <w:rPr>
          <w:rFonts w:ascii="ff1" w:eastAsia="Times New Roman" w:hAnsi="ff1" w:cs="Times New Roman"/>
          <w:color w:val="000000"/>
          <w:sz w:val="72"/>
          <w:szCs w:val="72"/>
        </w:rPr>
        <w:t>,  and</w:t>
      </w:r>
      <w:proofErr w:type="gramEnd"/>
      <w:r w:rsidRPr="00FD2EF0">
        <w:rPr>
          <w:rFonts w:ascii="ff1" w:eastAsia="Times New Roman" w:hAnsi="ff1" w:cs="Times New Roman"/>
          <w:color w:val="000000"/>
          <w:sz w:val="72"/>
          <w:szCs w:val="72"/>
        </w:rPr>
        <w:t xml:space="preserve"> Modern management theory</w:t>
      </w:r>
    </w:p>
    <w:p w14:paraId="6029366F" w14:textId="77777777" w:rsidR="00FD2EF0" w:rsidRPr="00FD2EF0" w:rsidRDefault="00FD2EF0" w:rsidP="00FD2EF0">
      <w:pPr>
        <w:shd w:val="clear" w:color="auto" w:fill="FFFFFF"/>
        <w:spacing w:after="0" w:line="0" w:lineRule="auto"/>
        <w:rPr>
          <w:rFonts w:ascii="ff1" w:eastAsia="Times New Roman" w:hAnsi="ff1" w:cs="Times New Roman"/>
          <w:color w:val="000000"/>
          <w:sz w:val="72"/>
          <w:szCs w:val="72"/>
        </w:rPr>
      </w:pPr>
      <w:r w:rsidRPr="00FD2EF0">
        <w:rPr>
          <w:rFonts w:ascii="ff1" w:eastAsia="Times New Roman" w:hAnsi="ff1" w:cs="Times New Roman"/>
          <w:color w:val="000000"/>
          <w:sz w:val="72"/>
          <w:szCs w:val="72"/>
        </w:rPr>
        <w:t xml:space="preserve">Over the years, several management theories have evolved which can be categorized </w:t>
      </w:r>
    </w:p>
    <w:p w14:paraId="281A3105" w14:textId="77777777" w:rsidR="00FD2EF0" w:rsidRPr="00FD2EF0" w:rsidRDefault="00FD2EF0" w:rsidP="00FD2EF0">
      <w:pPr>
        <w:shd w:val="clear" w:color="auto" w:fill="FFFFFF"/>
        <w:spacing w:after="0" w:line="0" w:lineRule="auto"/>
        <w:rPr>
          <w:rFonts w:ascii="ff1" w:eastAsia="Times New Roman" w:hAnsi="ff1" w:cs="Times New Roman"/>
          <w:color w:val="000000"/>
          <w:sz w:val="72"/>
          <w:szCs w:val="72"/>
        </w:rPr>
      </w:pPr>
      <w:r w:rsidRPr="00FD2EF0">
        <w:rPr>
          <w:rFonts w:ascii="ff1" w:eastAsia="Times New Roman" w:hAnsi="ff1" w:cs="Times New Roman"/>
          <w:color w:val="000000"/>
          <w:sz w:val="72"/>
          <w:szCs w:val="72"/>
        </w:rPr>
        <w:t xml:space="preserve">into three styles of management, Classical, </w:t>
      </w:r>
      <w:proofErr w:type="spellStart"/>
      <w:proofErr w:type="gramStart"/>
      <w:r w:rsidRPr="00FD2EF0">
        <w:rPr>
          <w:rFonts w:ascii="ff1" w:eastAsia="Times New Roman" w:hAnsi="ff1" w:cs="Times New Roman"/>
          <w:color w:val="000000"/>
          <w:sz w:val="72"/>
          <w:szCs w:val="72"/>
        </w:rPr>
        <w:t>Neoclassica</w:t>
      </w:r>
      <w:proofErr w:type="spellEnd"/>
      <w:r w:rsidRPr="00FD2EF0">
        <w:rPr>
          <w:rFonts w:ascii="ff1" w:eastAsia="Times New Roman" w:hAnsi="ff1" w:cs="Times New Roman"/>
          <w:color w:val="000000"/>
          <w:sz w:val="72"/>
          <w:szCs w:val="72"/>
        </w:rPr>
        <w:t>,  and</w:t>
      </w:r>
      <w:proofErr w:type="gramEnd"/>
      <w:r w:rsidRPr="00FD2EF0">
        <w:rPr>
          <w:rFonts w:ascii="ff1" w:eastAsia="Times New Roman" w:hAnsi="ff1" w:cs="Times New Roman"/>
          <w:color w:val="000000"/>
          <w:sz w:val="72"/>
          <w:szCs w:val="72"/>
        </w:rPr>
        <w:t xml:space="preserve"> Modern management theory</w:t>
      </w:r>
    </w:p>
    <w:p w14:paraId="028BCBAA" w14:textId="38B77863" w:rsidR="00321A7C" w:rsidRDefault="00657AE4" w:rsidP="009F1859">
      <w:pPr>
        <w:jc w:val="center"/>
        <w:rPr>
          <w:rFonts w:ascii="Arial" w:hAnsi="Arial" w:cs="Arial"/>
          <w:sz w:val="36"/>
          <w:szCs w:val="36"/>
        </w:rPr>
      </w:pPr>
      <w:r w:rsidRPr="00657AE4">
        <w:rPr>
          <w:rFonts w:ascii="Arial" w:hAnsi="Arial" w:cs="Arial"/>
          <w:sz w:val="36"/>
          <w:szCs w:val="36"/>
        </w:rPr>
        <w:t>Tesco</w:t>
      </w:r>
    </w:p>
    <w:p w14:paraId="71923658" w14:textId="77777777" w:rsidR="009F1859" w:rsidRDefault="009F1859" w:rsidP="009F1859">
      <w:pPr>
        <w:jc w:val="center"/>
        <w:rPr>
          <w:rFonts w:ascii="Arial" w:hAnsi="Arial" w:cs="Arial"/>
          <w:sz w:val="36"/>
          <w:szCs w:val="36"/>
        </w:rPr>
      </w:pPr>
    </w:p>
    <w:p w14:paraId="3DAC3BE8" w14:textId="4D8BE564" w:rsidR="00E44BD4" w:rsidRPr="00FC3A5D" w:rsidRDefault="00657AE4" w:rsidP="0094266F">
      <w:pPr>
        <w:pStyle w:val="NoSpacing"/>
        <w:rPr>
          <w:rFonts w:cstheme="minorHAnsi"/>
          <w:sz w:val="24"/>
          <w:szCs w:val="24"/>
        </w:rPr>
      </w:pPr>
      <w:r w:rsidRPr="00FC3A5D">
        <w:rPr>
          <w:rFonts w:cstheme="minorHAnsi"/>
          <w:sz w:val="24"/>
          <w:szCs w:val="24"/>
        </w:rPr>
        <w:t>The Tesco store was founded in 1919 when Jack Cohen began selling additional food </w:t>
      </w:r>
    </w:p>
    <w:p w14:paraId="1C474731" w14:textId="7582D6F3" w:rsidR="00A5550E" w:rsidRPr="00FC3A5D" w:rsidRDefault="00657AE4" w:rsidP="0094266F">
      <w:pPr>
        <w:pStyle w:val="NoSpacing"/>
        <w:rPr>
          <w:rFonts w:cstheme="minorHAnsi"/>
          <w:sz w:val="24"/>
          <w:szCs w:val="24"/>
        </w:rPr>
      </w:pPr>
      <w:r w:rsidRPr="00FC3A5D">
        <w:rPr>
          <w:rFonts w:cstheme="minorHAnsi"/>
          <w:sz w:val="24"/>
          <w:szCs w:val="24"/>
        </w:rPr>
        <w:t>from a stall in London, situated in the East End market of Brixton</w:t>
      </w:r>
      <w:r w:rsidR="00F1519A" w:rsidRPr="00FC3A5D">
        <w:rPr>
          <w:rFonts w:cstheme="minorHAnsi"/>
          <w:sz w:val="24"/>
          <w:szCs w:val="24"/>
          <w:shd w:val="clear" w:color="auto" w:fill="FFFFFF"/>
        </w:rPr>
        <w:t xml:space="preserve">. </w:t>
      </w:r>
      <w:r w:rsidR="00F1519A" w:rsidRPr="00FC3A5D">
        <w:rPr>
          <w:rFonts w:cstheme="minorHAnsi"/>
          <w:sz w:val="24"/>
          <w:szCs w:val="24"/>
        </w:rPr>
        <w:t>The main sector is retailing in the UK, which </w:t>
      </w:r>
      <w:r w:rsidR="005F6F60" w:rsidRPr="00FC3A5D">
        <w:rPr>
          <w:rFonts w:cstheme="minorHAnsi"/>
          <w:sz w:val="24"/>
          <w:szCs w:val="24"/>
        </w:rPr>
        <w:t>provides</w:t>
      </w:r>
      <w:r w:rsidR="00F1519A" w:rsidRPr="00FC3A5D">
        <w:rPr>
          <w:rFonts w:cstheme="minorHAnsi"/>
          <w:sz w:val="24"/>
          <w:szCs w:val="24"/>
        </w:rPr>
        <w:t> for 60 per cent of all sales and earnings.</w:t>
      </w:r>
      <w:r w:rsidR="005F6F60" w:rsidRPr="00FC3A5D">
        <w:rPr>
          <w:rFonts w:cstheme="minorHAnsi"/>
          <w:sz w:val="24"/>
          <w:szCs w:val="24"/>
        </w:rPr>
        <w:t xml:space="preserve"> It has the largest range of food from any </w:t>
      </w:r>
      <w:proofErr w:type="spellStart"/>
      <w:r w:rsidR="005F6F60" w:rsidRPr="00FC3A5D">
        <w:rPr>
          <w:rFonts w:cstheme="minorHAnsi"/>
          <w:sz w:val="24"/>
          <w:szCs w:val="24"/>
        </w:rPr>
        <w:t>Uk</w:t>
      </w:r>
      <w:proofErr w:type="spellEnd"/>
      <w:r w:rsidR="005F6F60" w:rsidRPr="00FC3A5D">
        <w:rPr>
          <w:rFonts w:cstheme="minorHAnsi"/>
          <w:sz w:val="24"/>
          <w:szCs w:val="24"/>
        </w:rPr>
        <w:t> store. Its two major food brands are the Finest and Everyday Value ranges, each delivering more than 1 billion pounds a year.</w:t>
      </w:r>
      <w:r w:rsidR="00B86E92" w:rsidRPr="00FC3A5D">
        <w:rPr>
          <w:rFonts w:cstheme="minorHAnsi"/>
          <w:sz w:val="24"/>
          <w:szCs w:val="24"/>
          <w:shd w:val="clear" w:color="auto" w:fill="FFFFFF"/>
        </w:rPr>
        <w:t xml:space="preserve"> Today it is one of the largest retailers in the world</w:t>
      </w:r>
      <w:r w:rsidR="00A5550E" w:rsidRPr="00FC3A5D">
        <w:rPr>
          <w:rFonts w:cstheme="minorHAnsi"/>
          <w:sz w:val="24"/>
          <w:szCs w:val="24"/>
          <w:shd w:val="clear" w:color="auto" w:fill="FFFFFF"/>
        </w:rPr>
        <w:t>.</w:t>
      </w:r>
    </w:p>
    <w:p w14:paraId="26043FAE" w14:textId="77777777" w:rsidR="009F1859" w:rsidRDefault="005F6F60" w:rsidP="0094266F">
      <w:pPr>
        <w:pStyle w:val="NoSpacing"/>
        <w:rPr>
          <w:rFonts w:cstheme="minorHAnsi"/>
          <w:sz w:val="24"/>
          <w:szCs w:val="24"/>
        </w:rPr>
      </w:pPr>
      <w:r w:rsidRPr="00FC3A5D">
        <w:rPr>
          <w:rFonts w:cstheme="minorHAnsi"/>
          <w:sz w:val="24"/>
          <w:szCs w:val="24"/>
        </w:rPr>
        <w:t>This position as the world's leading brand is clearly demonstrated by its extension of operation</w:t>
      </w:r>
    </w:p>
    <w:p w14:paraId="1478E827" w14:textId="77777777" w:rsidR="009F1859" w:rsidRDefault="005F6F60" w:rsidP="009F1859">
      <w:pPr>
        <w:pStyle w:val="NoSpacing"/>
        <w:rPr>
          <w:rFonts w:eastAsia="Times New Roman" w:cstheme="minorHAnsi"/>
          <w:color w:val="000000" w:themeColor="text1"/>
          <w:sz w:val="24"/>
          <w:szCs w:val="24"/>
        </w:rPr>
      </w:pPr>
      <w:r w:rsidRPr="00FC3A5D">
        <w:rPr>
          <w:rFonts w:cstheme="minorHAnsi"/>
          <w:sz w:val="24"/>
          <w:szCs w:val="24"/>
        </w:rPr>
        <w:t>in 12 countries including China, Czech Republic, Malaysia, Ireland, Hungary and Poland.</w:t>
      </w:r>
      <w:r w:rsidR="00B86E92" w:rsidRPr="00FC3A5D">
        <w:rPr>
          <w:rFonts w:cstheme="minorHAnsi"/>
          <w:sz w:val="24"/>
          <w:szCs w:val="24"/>
        </w:rPr>
        <w:t xml:space="preserve"> In 2013, the company hired more than 530,000 employees. its philosophy "Every little helps" places consumers, communities and employees at the </w:t>
      </w:r>
      <w:r w:rsidR="000919E0" w:rsidRPr="00FC3A5D">
        <w:rPr>
          <w:rFonts w:cstheme="minorHAnsi"/>
          <w:sz w:val="24"/>
          <w:szCs w:val="24"/>
        </w:rPr>
        <w:t>center</w:t>
      </w:r>
      <w:r w:rsidR="00B86E92" w:rsidRPr="00FC3A5D">
        <w:rPr>
          <w:rFonts w:cstheme="minorHAnsi"/>
          <w:sz w:val="24"/>
          <w:szCs w:val="24"/>
        </w:rPr>
        <w:t xml:space="preserve"> of all it does.</w:t>
      </w:r>
      <w:r w:rsidR="00501AD3" w:rsidRPr="00FC3A5D">
        <w:rPr>
          <w:rFonts w:cstheme="minorHAnsi"/>
          <w:sz w:val="24"/>
          <w:szCs w:val="24"/>
        </w:rPr>
        <w:t xml:space="preserve"> It prides itself on delivering a great deal of shopping experience for any customer it serves, whether in shops</w:t>
      </w:r>
      <w:r w:rsidR="00A5550E" w:rsidRPr="00FC3A5D">
        <w:rPr>
          <w:rFonts w:cstheme="minorHAnsi"/>
          <w:sz w:val="24"/>
          <w:szCs w:val="24"/>
        </w:rPr>
        <w:t>,</w:t>
      </w:r>
      <w:r w:rsidR="00501AD3" w:rsidRPr="00FC3A5D">
        <w:rPr>
          <w:rFonts w:cstheme="minorHAnsi"/>
          <w:sz w:val="24"/>
          <w:szCs w:val="24"/>
        </w:rPr>
        <w:t xml:space="preserve"> online or in its many other services.</w:t>
      </w:r>
      <w:r w:rsidR="009F1859">
        <w:rPr>
          <w:rFonts w:cstheme="minorHAnsi"/>
          <w:sz w:val="24"/>
          <w:szCs w:val="24"/>
        </w:rPr>
        <w:t xml:space="preserve"> </w:t>
      </w:r>
      <w:r w:rsidR="00DF751E" w:rsidRPr="00DF751E">
        <w:rPr>
          <w:rFonts w:eastAsia="Times New Roman" w:cstheme="minorHAnsi"/>
          <w:color w:val="000000" w:themeColor="text1"/>
          <w:sz w:val="24"/>
          <w:szCs w:val="24"/>
        </w:rPr>
        <w:t>Tesco (2016 Annual Report) categorises staff as colleagues' internal </w:t>
      </w:r>
      <w:proofErr w:type="gramStart"/>
      <w:r w:rsidR="00DF751E" w:rsidRPr="00DF751E">
        <w:rPr>
          <w:rFonts w:eastAsia="Times New Roman" w:cstheme="minorHAnsi"/>
          <w:color w:val="000000" w:themeColor="text1"/>
          <w:sz w:val="24"/>
          <w:szCs w:val="24"/>
        </w:rPr>
        <w:t>stakeholders;</w:t>
      </w:r>
      <w:r w:rsidR="009F1859">
        <w:rPr>
          <w:rFonts w:eastAsia="Times New Roman" w:cstheme="minorHAnsi"/>
          <w:color w:val="000000" w:themeColor="text1"/>
          <w:sz w:val="24"/>
          <w:szCs w:val="24"/>
        </w:rPr>
        <w:t xml:space="preserve"> </w:t>
      </w:r>
      <w:r w:rsidR="00DF751E" w:rsidRPr="00DF751E">
        <w:rPr>
          <w:rFonts w:eastAsia="Times New Roman" w:cstheme="minorHAnsi"/>
          <w:color w:val="000000" w:themeColor="text1"/>
          <w:sz w:val="24"/>
          <w:szCs w:val="24"/>
        </w:rPr>
        <w:t> a</w:t>
      </w:r>
      <w:proofErr w:type="gramEnd"/>
      <w:r w:rsidR="00DF751E" w:rsidRPr="00DF751E">
        <w:rPr>
          <w:rFonts w:eastAsia="Times New Roman" w:cstheme="minorHAnsi"/>
          <w:color w:val="000000" w:themeColor="text1"/>
          <w:sz w:val="24"/>
          <w:szCs w:val="24"/>
        </w:rPr>
        <w:t> communityof individuals in whom it has invested to best represent its numerous clients who are </w:t>
      </w:r>
    </w:p>
    <w:p w14:paraId="22499521" w14:textId="77777777" w:rsidR="009F1859" w:rsidRDefault="00DF751E" w:rsidP="009F1859">
      <w:pPr>
        <w:pStyle w:val="NoSpacing"/>
        <w:rPr>
          <w:rFonts w:eastAsia="Times New Roman" w:cstheme="minorHAnsi"/>
          <w:color w:val="000000" w:themeColor="text1"/>
          <w:sz w:val="24"/>
          <w:szCs w:val="24"/>
        </w:rPr>
      </w:pPr>
      <w:r w:rsidRPr="00DF751E">
        <w:rPr>
          <w:rFonts w:eastAsia="Times New Roman" w:cstheme="minorHAnsi"/>
          <w:color w:val="000000" w:themeColor="text1"/>
          <w:sz w:val="24"/>
          <w:szCs w:val="24"/>
        </w:rPr>
        <w:t>responsible for the surviving growth of the company</w:t>
      </w:r>
      <w:r w:rsidRPr="00DF751E">
        <w:rPr>
          <w:rFonts w:eastAsia="Times New Roman" w:cstheme="minorHAnsi"/>
          <w:color w:val="252525"/>
          <w:sz w:val="24"/>
          <w:szCs w:val="24"/>
        </w:rPr>
        <w:t>. </w:t>
      </w:r>
      <w:r w:rsidRPr="00FC3A5D">
        <w:rPr>
          <w:rFonts w:eastAsia="Times New Roman" w:cstheme="minorHAnsi"/>
          <w:color w:val="000000" w:themeColor="text1"/>
          <w:sz w:val="24"/>
          <w:szCs w:val="24"/>
        </w:rPr>
        <w:t>Some of the reasons that attract and </w:t>
      </w:r>
    </w:p>
    <w:p w14:paraId="7BAC73CB" w14:textId="77777777" w:rsidR="009F1859" w:rsidRDefault="00DF751E" w:rsidP="009F1859">
      <w:pPr>
        <w:pStyle w:val="NoSpacing"/>
        <w:rPr>
          <w:rFonts w:eastAsia="Times New Roman" w:cstheme="minorHAnsi"/>
          <w:color w:val="000000" w:themeColor="text1"/>
          <w:sz w:val="24"/>
          <w:szCs w:val="24"/>
        </w:rPr>
      </w:pPr>
      <w:r w:rsidRPr="00FC3A5D">
        <w:rPr>
          <w:rFonts w:eastAsia="Times New Roman" w:cstheme="minorHAnsi"/>
          <w:color w:val="000000" w:themeColor="text1"/>
          <w:sz w:val="24"/>
          <w:szCs w:val="24"/>
        </w:rPr>
        <w:t>maintain quality workers in a </w:t>
      </w:r>
      <w:r w:rsidRPr="00DF751E">
        <w:rPr>
          <w:rFonts w:eastAsia="Times New Roman" w:cstheme="minorHAnsi"/>
          <w:color w:val="000000" w:themeColor="text1"/>
          <w:sz w:val="24"/>
          <w:szCs w:val="24"/>
        </w:rPr>
        <w:t>company include employee satisfaction, competitive pay and </w:t>
      </w:r>
    </w:p>
    <w:p w14:paraId="06F723AB" w14:textId="21E31F78" w:rsidR="00DF751E" w:rsidRPr="00DF751E" w:rsidRDefault="00DF751E" w:rsidP="009F1859">
      <w:pPr>
        <w:pStyle w:val="NoSpacing"/>
        <w:rPr>
          <w:rFonts w:cstheme="minorHAnsi"/>
          <w:sz w:val="24"/>
          <w:szCs w:val="24"/>
        </w:rPr>
      </w:pPr>
      <w:r w:rsidRPr="00DF751E">
        <w:rPr>
          <w:rFonts w:eastAsia="Times New Roman" w:cstheme="minorHAnsi"/>
          <w:color w:val="000000" w:themeColor="text1"/>
          <w:sz w:val="24"/>
          <w:szCs w:val="24"/>
        </w:rPr>
        <w:t>benefits, job stability, inspiration and self-actualization.</w:t>
      </w:r>
      <w:r w:rsidRPr="00FC3A5D">
        <w:rPr>
          <w:rStyle w:val="nd-word"/>
          <w:rFonts w:cstheme="minorHAnsi"/>
          <w:color w:val="000000" w:themeColor="text1"/>
        </w:rPr>
        <w:t xml:space="preserve"> </w:t>
      </w:r>
      <w:r w:rsidRPr="00FC3A5D">
        <w:rPr>
          <w:rFonts w:eastAsia="Times New Roman" w:cstheme="minorHAnsi"/>
          <w:color w:val="000000" w:themeColor="text1"/>
          <w:sz w:val="24"/>
          <w:szCs w:val="24"/>
        </w:rPr>
        <w:t>Tesco now has 476,000 employees worldwide, providing very affordable compensation </w:t>
      </w:r>
      <w:r w:rsidRPr="00DF751E">
        <w:rPr>
          <w:rFonts w:eastAsia="Times New Roman" w:cstheme="minorHAnsi"/>
          <w:color w:val="000000" w:themeColor="text1"/>
          <w:sz w:val="24"/>
          <w:szCs w:val="24"/>
        </w:rPr>
        <w:t>such as Employee Share Schemes, extra gift cards, worker accommodation, etc </w:t>
      </w:r>
      <w:r w:rsidRPr="00FC3A5D">
        <w:rPr>
          <w:rFonts w:eastAsia="Times New Roman" w:cstheme="minorHAnsi"/>
          <w:color w:val="000000" w:themeColor="text1"/>
          <w:sz w:val="24"/>
          <w:szCs w:val="24"/>
          <w:shd w:val="clear" w:color="auto" w:fill="FFFFFF"/>
        </w:rPr>
        <w:t>(Tesco, 2016 Annual Report)</w:t>
      </w:r>
      <w:r w:rsidR="009F1859">
        <w:rPr>
          <w:rFonts w:eastAsia="Times New Roman" w:cstheme="minorHAnsi"/>
          <w:color w:val="000000" w:themeColor="text1"/>
          <w:sz w:val="24"/>
          <w:szCs w:val="24"/>
          <w:shd w:val="clear" w:color="auto" w:fill="FFFFFF"/>
        </w:rPr>
        <w:t>.</w:t>
      </w:r>
    </w:p>
    <w:p w14:paraId="244B9605" w14:textId="77777777" w:rsidR="00A033D4" w:rsidRPr="00A033D4" w:rsidRDefault="00A033D4" w:rsidP="00A033D4">
      <w:pPr>
        <w:pStyle w:val="NoSpacing"/>
        <w:rPr>
          <w:sz w:val="24"/>
          <w:szCs w:val="24"/>
        </w:rPr>
      </w:pPr>
    </w:p>
    <w:p w14:paraId="29382ED6" w14:textId="2F44A76E" w:rsidR="0094266F" w:rsidRPr="00A033D4" w:rsidRDefault="00A5550E" w:rsidP="00B86E92">
      <w:pPr>
        <w:shd w:val="clear" w:color="auto" w:fill="FFFFFF"/>
        <w:rPr>
          <w:rFonts w:eastAsia="Times New Roman" w:cstheme="minorHAnsi"/>
          <w:b/>
          <w:bCs/>
          <w:color w:val="000000" w:themeColor="text1"/>
          <w:sz w:val="28"/>
          <w:szCs w:val="28"/>
        </w:rPr>
      </w:pPr>
      <w:r w:rsidRPr="00A033D4">
        <w:rPr>
          <w:rFonts w:eastAsia="Times New Roman" w:cstheme="minorHAnsi"/>
          <w:b/>
          <w:bCs/>
          <w:color w:val="000000" w:themeColor="text1"/>
          <w:sz w:val="28"/>
          <w:szCs w:val="28"/>
        </w:rPr>
        <w:t xml:space="preserve">Tesco </w:t>
      </w:r>
      <w:r w:rsidR="00A033D4" w:rsidRPr="00A033D4">
        <w:rPr>
          <w:rFonts w:eastAsia="Times New Roman" w:cstheme="minorHAnsi"/>
          <w:b/>
          <w:bCs/>
          <w:color w:val="000000" w:themeColor="text1"/>
          <w:sz w:val="28"/>
          <w:szCs w:val="28"/>
        </w:rPr>
        <w:t>Values:</w:t>
      </w:r>
    </w:p>
    <w:p w14:paraId="5D6D595F" w14:textId="18A03F64" w:rsidR="00A5550E" w:rsidRPr="00A033D4" w:rsidRDefault="00A5550E" w:rsidP="0094266F">
      <w:pPr>
        <w:shd w:val="clear" w:color="auto" w:fill="FFFFFF"/>
        <w:rPr>
          <w:rFonts w:eastAsia="Times New Roman" w:cstheme="minorHAnsi"/>
          <w:b/>
          <w:bCs/>
          <w:color w:val="000000" w:themeColor="text1"/>
          <w:sz w:val="24"/>
          <w:szCs w:val="24"/>
        </w:rPr>
      </w:pPr>
      <w:r w:rsidRPr="00A033D4">
        <w:rPr>
          <w:rFonts w:eastAsia="Times New Roman" w:cstheme="minorHAnsi"/>
          <w:b/>
          <w:bCs/>
          <w:color w:val="000000" w:themeColor="text1"/>
          <w:sz w:val="24"/>
          <w:szCs w:val="24"/>
        </w:rPr>
        <w:t>No one tries harder for customers.</w:t>
      </w:r>
    </w:p>
    <w:p w14:paraId="0469DAC6" w14:textId="59A16FB6" w:rsidR="0094266F" w:rsidRPr="00A033D4" w:rsidRDefault="0094266F" w:rsidP="0094266F">
      <w:pPr>
        <w:pStyle w:val="ListParagraph"/>
        <w:numPr>
          <w:ilvl w:val="0"/>
          <w:numId w:val="5"/>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Understand customers.</w:t>
      </w:r>
    </w:p>
    <w:p w14:paraId="6ED6E0EF" w14:textId="214780AC" w:rsidR="0094266F" w:rsidRPr="00A033D4" w:rsidRDefault="0094266F" w:rsidP="0094266F">
      <w:pPr>
        <w:pStyle w:val="ListParagraph"/>
        <w:numPr>
          <w:ilvl w:val="0"/>
          <w:numId w:val="5"/>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Be first to meet their needs.</w:t>
      </w:r>
    </w:p>
    <w:p w14:paraId="01CC5CA0" w14:textId="643CB164" w:rsidR="0094266F" w:rsidRPr="00A033D4" w:rsidRDefault="0094266F" w:rsidP="00A033D4">
      <w:pPr>
        <w:pStyle w:val="ListParagraph"/>
        <w:numPr>
          <w:ilvl w:val="0"/>
          <w:numId w:val="5"/>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Act responsibly for our communities.</w:t>
      </w:r>
    </w:p>
    <w:p w14:paraId="6765A4D5" w14:textId="5C609B6F" w:rsidR="0094266F" w:rsidRPr="00A033D4" w:rsidRDefault="00A5550E" w:rsidP="0094266F">
      <w:pPr>
        <w:shd w:val="clear" w:color="auto" w:fill="FFFFFF"/>
        <w:rPr>
          <w:rFonts w:eastAsia="Times New Roman" w:cstheme="minorHAnsi"/>
          <w:b/>
          <w:bCs/>
          <w:color w:val="000000" w:themeColor="text1"/>
          <w:sz w:val="24"/>
          <w:szCs w:val="24"/>
        </w:rPr>
      </w:pPr>
      <w:r w:rsidRPr="00A033D4">
        <w:rPr>
          <w:rFonts w:eastAsia="Times New Roman" w:cstheme="minorHAnsi"/>
          <w:b/>
          <w:bCs/>
          <w:color w:val="000000" w:themeColor="text1"/>
          <w:sz w:val="24"/>
          <w:szCs w:val="24"/>
        </w:rPr>
        <w:t>We treat people how they want to be treated</w:t>
      </w:r>
    </w:p>
    <w:p w14:paraId="6525AC39" w14:textId="18ED623B" w:rsidR="0094266F" w:rsidRPr="00A033D4" w:rsidRDefault="0094266F" w:rsidP="0094266F">
      <w:pPr>
        <w:pStyle w:val="ListParagraph"/>
        <w:numPr>
          <w:ilvl w:val="0"/>
          <w:numId w:val="3"/>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Work as a team.</w:t>
      </w:r>
    </w:p>
    <w:p w14:paraId="714CFDC4" w14:textId="65DE377D" w:rsidR="0094266F" w:rsidRPr="00A033D4" w:rsidRDefault="0094266F" w:rsidP="0094266F">
      <w:pPr>
        <w:pStyle w:val="ListParagraph"/>
        <w:numPr>
          <w:ilvl w:val="0"/>
          <w:numId w:val="3"/>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Trust and respect each other.</w:t>
      </w:r>
    </w:p>
    <w:p w14:paraId="31B03A18" w14:textId="1903B03F" w:rsidR="0094266F" w:rsidRPr="00A033D4" w:rsidRDefault="0094266F" w:rsidP="0094266F">
      <w:pPr>
        <w:pStyle w:val="ListParagraph"/>
        <w:numPr>
          <w:ilvl w:val="0"/>
          <w:numId w:val="3"/>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Listen, support and say thank you.</w:t>
      </w:r>
    </w:p>
    <w:p w14:paraId="5F62F5A1" w14:textId="55871794" w:rsidR="00A033D4" w:rsidRPr="00A033D4" w:rsidRDefault="0094266F" w:rsidP="00A033D4">
      <w:pPr>
        <w:pStyle w:val="ListParagraph"/>
        <w:numPr>
          <w:ilvl w:val="0"/>
          <w:numId w:val="3"/>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Share knowledge and experience.</w:t>
      </w:r>
    </w:p>
    <w:p w14:paraId="1A214BDA" w14:textId="4A36B46F" w:rsidR="00A5550E" w:rsidRPr="00A033D4" w:rsidRDefault="00A5550E" w:rsidP="0094266F">
      <w:pPr>
        <w:shd w:val="clear" w:color="auto" w:fill="FFFFFF"/>
        <w:rPr>
          <w:rFonts w:eastAsia="Times New Roman" w:cstheme="minorHAnsi"/>
          <w:b/>
          <w:bCs/>
          <w:color w:val="000000" w:themeColor="text1"/>
          <w:sz w:val="24"/>
          <w:szCs w:val="24"/>
        </w:rPr>
      </w:pPr>
      <w:r w:rsidRPr="00A033D4">
        <w:rPr>
          <w:rFonts w:eastAsia="Times New Roman" w:cstheme="minorHAnsi"/>
          <w:b/>
          <w:bCs/>
          <w:color w:val="000000" w:themeColor="text1"/>
          <w:sz w:val="24"/>
          <w:szCs w:val="24"/>
        </w:rPr>
        <w:t>We believe every little help can make a big difference.</w:t>
      </w:r>
    </w:p>
    <w:p w14:paraId="762546B7" w14:textId="6A52AE6F" w:rsidR="0094266F" w:rsidRPr="00A033D4" w:rsidRDefault="0094266F" w:rsidP="00A033D4">
      <w:pPr>
        <w:pStyle w:val="ListParagraph"/>
        <w:numPr>
          <w:ilvl w:val="0"/>
          <w:numId w:val="6"/>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lastRenderedPageBreak/>
        <w:t>Helping to reduce food waste globally and ensuring surplus food goes to those in need.</w:t>
      </w:r>
    </w:p>
    <w:p w14:paraId="0F16CFF9" w14:textId="00FAD370" w:rsidR="0094266F" w:rsidRPr="00A033D4" w:rsidRDefault="0094266F" w:rsidP="0094266F">
      <w:pPr>
        <w:pStyle w:val="ListParagraph"/>
        <w:numPr>
          <w:ilvl w:val="0"/>
          <w:numId w:val="4"/>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sz w:val="24"/>
          <w:szCs w:val="24"/>
        </w:rPr>
        <w:t>Making it easier to live more healthily.</w:t>
      </w:r>
    </w:p>
    <w:p w14:paraId="79352FBD" w14:textId="318E0D83" w:rsidR="0094266F" w:rsidRPr="00A033D4" w:rsidRDefault="0094266F" w:rsidP="0094266F">
      <w:pPr>
        <w:pStyle w:val="ListParagraph"/>
        <w:numPr>
          <w:ilvl w:val="0"/>
          <w:numId w:val="4"/>
        </w:numPr>
        <w:shd w:val="clear" w:color="auto" w:fill="FFFFFF"/>
        <w:rPr>
          <w:rFonts w:eastAsia="Times New Roman" w:cstheme="minorHAnsi"/>
          <w:color w:val="000000" w:themeColor="text1"/>
        </w:rPr>
      </w:pPr>
      <w:r w:rsidRPr="00A033D4">
        <w:rPr>
          <w:rFonts w:eastAsia="Times New Roman" w:cstheme="minorHAnsi"/>
          <w:color w:val="000000" w:themeColor="text1"/>
          <w:sz w:val="24"/>
          <w:szCs w:val="24"/>
        </w:rPr>
        <w:t xml:space="preserve">Sourcing great quality, </w:t>
      </w:r>
      <w:r w:rsidRPr="00A033D4">
        <w:rPr>
          <w:rFonts w:eastAsia="Times New Roman" w:cstheme="minorHAnsi"/>
          <w:color w:val="000000" w:themeColor="text1"/>
        </w:rPr>
        <w:t>affordable and sustainable products.</w:t>
      </w:r>
    </w:p>
    <w:p w14:paraId="2866D78A" w14:textId="29651FF6" w:rsidR="0036435A" w:rsidRDefault="0094266F" w:rsidP="0036435A">
      <w:pPr>
        <w:pStyle w:val="ListParagraph"/>
        <w:numPr>
          <w:ilvl w:val="0"/>
          <w:numId w:val="4"/>
        </w:numPr>
        <w:shd w:val="clear" w:color="auto" w:fill="FFFFFF"/>
        <w:rPr>
          <w:rFonts w:eastAsia="Times New Roman" w:cstheme="minorHAnsi"/>
          <w:color w:val="000000" w:themeColor="text1"/>
          <w:sz w:val="24"/>
          <w:szCs w:val="24"/>
        </w:rPr>
      </w:pPr>
      <w:r w:rsidRPr="00A033D4">
        <w:rPr>
          <w:rFonts w:eastAsia="Times New Roman" w:cstheme="minorHAnsi"/>
          <w:color w:val="000000" w:themeColor="text1"/>
        </w:rPr>
        <w:t>Making a positive contribution to the communities</w:t>
      </w:r>
      <w:r w:rsidRPr="00A033D4">
        <w:rPr>
          <w:rFonts w:eastAsia="Times New Roman" w:cstheme="minorHAnsi"/>
          <w:color w:val="000000" w:themeColor="text1"/>
          <w:sz w:val="24"/>
          <w:szCs w:val="24"/>
        </w:rPr>
        <w:t xml:space="preserve"> where we operate</w:t>
      </w:r>
    </w:p>
    <w:p w14:paraId="2787E83A" w14:textId="77777777" w:rsidR="0036435A" w:rsidRPr="0036435A" w:rsidRDefault="0036435A" w:rsidP="0036435A">
      <w:pPr>
        <w:shd w:val="clear" w:color="auto" w:fill="FFFFFF"/>
        <w:rPr>
          <w:rFonts w:eastAsia="Times New Roman" w:cstheme="minorHAnsi"/>
          <w:color w:val="000000" w:themeColor="text1"/>
          <w:sz w:val="24"/>
          <w:szCs w:val="24"/>
        </w:rPr>
      </w:pPr>
    </w:p>
    <w:p w14:paraId="7696BAA8" w14:textId="570A141F" w:rsidR="00D27BF4" w:rsidRPr="009F1859" w:rsidRDefault="008F5F61" w:rsidP="00D27BF4">
      <w:pPr>
        <w:rPr>
          <w:rFonts w:cstheme="minorHAnsi"/>
          <w:color w:val="000000" w:themeColor="text1"/>
          <w:sz w:val="24"/>
          <w:szCs w:val="24"/>
        </w:rPr>
      </w:pPr>
      <w:r w:rsidRPr="009F1859">
        <w:rPr>
          <w:rFonts w:eastAsia="Times New Roman" w:cstheme="minorHAnsi"/>
          <w:color w:val="000000" w:themeColor="text1"/>
          <w:sz w:val="24"/>
          <w:szCs w:val="24"/>
        </w:rPr>
        <w:t>Classical theories highlight the administrative capacity to control and anticipate the actions of the worker. It proposes ways to strengthen and protect interactions and neglect human</w:t>
      </w:r>
      <w:r w:rsidR="009F1859">
        <w:rPr>
          <w:rFonts w:eastAsia="Times New Roman" w:cstheme="minorHAnsi"/>
          <w:color w:val="000000" w:themeColor="text1"/>
          <w:sz w:val="24"/>
          <w:szCs w:val="24"/>
        </w:rPr>
        <w:t xml:space="preserve"> </w:t>
      </w:r>
      <w:r w:rsidRPr="009F1859">
        <w:rPr>
          <w:rFonts w:eastAsia="Times New Roman" w:cstheme="minorHAnsi"/>
          <w:color w:val="000000" w:themeColor="text1"/>
          <w:sz w:val="24"/>
          <w:szCs w:val="24"/>
        </w:rPr>
        <w:t>relations (</w:t>
      </w:r>
      <w:proofErr w:type="spellStart"/>
      <w:r w:rsidRPr="009F1859">
        <w:rPr>
          <w:rFonts w:eastAsia="Times New Roman" w:cstheme="minorHAnsi"/>
          <w:color w:val="000000" w:themeColor="text1"/>
          <w:sz w:val="24"/>
          <w:szCs w:val="24"/>
        </w:rPr>
        <w:t>Naderifar</w:t>
      </w:r>
      <w:proofErr w:type="spellEnd"/>
      <w:r w:rsidRPr="009F1859">
        <w:rPr>
          <w:rFonts w:eastAsia="Times New Roman" w:cstheme="minorHAnsi"/>
          <w:color w:val="000000" w:themeColor="text1"/>
          <w:sz w:val="24"/>
          <w:szCs w:val="24"/>
        </w:rPr>
        <w:t xml:space="preserve">, Bandini, &amp; </w:t>
      </w:r>
      <w:proofErr w:type="spellStart"/>
      <w:r w:rsidRPr="009F1859">
        <w:rPr>
          <w:rFonts w:eastAsia="Times New Roman" w:cstheme="minorHAnsi"/>
          <w:color w:val="000000" w:themeColor="text1"/>
          <w:sz w:val="24"/>
          <w:szCs w:val="24"/>
        </w:rPr>
        <w:t>Shahriari</w:t>
      </w:r>
      <w:proofErr w:type="spellEnd"/>
      <w:r w:rsidRPr="009F1859">
        <w:rPr>
          <w:rFonts w:eastAsia="Times New Roman" w:cstheme="minorHAnsi"/>
          <w:color w:val="000000" w:themeColor="text1"/>
          <w:sz w:val="24"/>
          <w:szCs w:val="24"/>
        </w:rPr>
        <w:t>, 2016). The major contributions of the classical school of thought include the implementation of practical management science, the definition of the primary management feature, and the application of those management concepts (</w:t>
      </w:r>
      <w:proofErr w:type="spellStart"/>
      <w:r w:rsidRPr="009F1859">
        <w:rPr>
          <w:rFonts w:eastAsia="Times New Roman" w:cstheme="minorHAnsi"/>
          <w:color w:val="000000" w:themeColor="text1"/>
          <w:sz w:val="24"/>
          <w:szCs w:val="24"/>
        </w:rPr>
        <w:t>Ehiobuche</w:t>
      </w:r>
      <w:proofErr w:type="spellEnd"/>
      <w:r w:rsidRPr="009F1859">
        <w:rPr>
          <w:rFonts w:eastAsia="Times New Roman" w:cstheme="minorHAnsi"/>
          <w:color w:val="000000" w:themeColor="text1"/>
          <w:sz w:val="24"/>
          <w:szCs w:val="24"/>
        </w:rPr>
        <w:t xml:space="preserve"> &amp; Tu, 2012).</w:t>
      </w:r>
      <w:r w:rsidR="00D27BF4" w:rsidRPr="009F1859">
        <w:rPr>
          <w:rFonts w:cstheme="minorHAnsi"/>
          <w:color w:val="000000" w:themeColor="text1"/>
          <w:sz w:val="24"/>
          <w:szCs w:val="24"/>
        </w:rPr>
        <w:t xml:space="preserve"> The classical management approach system created many challenges for the management team in relation to managing employees and business operations (</w:t>
      </w:r>
      <w:proofErr w:type="spellStart"/>
      <w:r w:rsidR="00D27BF4" w:rsidRPr="009F1859">
        <w:rPr>
          <w:rFonts w:cstheme="minorHAnsi"/>
          <w:color w:val="000000" w:themeColor="text1"/>
          <w:sz w:val="24"/>
          <w:szCs w:val="24"/>
        </w:rPr>
        <w:t>Kitana</w:t>
      </w:r>
      <w:proofErr w:type="spellEnd"/>
      <w:r w:rsidR="00D27BF4" w:rsidRPr="009F1859">
        <w:rPr>
          <w:rFonts w:cstheme="minorHAnsi"/>
          <w:color w:val="000000" w:themeColor="text1"/>
          <w:sz w:val="24"/>
          <w:szCs w:val="24"/>
        </w:rPr>
        <w:t>, 2016). When problems arose, managers developed solutions to increase management efficiency under the following three categories: administrative principles, implementation of bureaucratic organizational structures and scientific management (</w:t>
      </w:r>
      <w:proofErr w:type="spellStart"/>
      <w:r w:rsidR="00D27BF4" w:rsidRPr="009F1859">
        <w:rPr>
          <w:rFonts w:cstheme="minorHAnsi"/>
          <w:color w:val="000000" w:themeColor="text1"/>
          <w:sz w:val="24"/>
          <w:szCs w:val="24"/>
        </w:rPr>
        <w:t>Kitana</w:t>
      </w:r>
      <w:proofErr w:type="spellEnd"/>
      <w:r w:rsidR="00D27BF4" w:rsidRPr="009F1859">
        <w:rPr>
          <w:rFonts w:cstheme="minorHAnsi"/>
          <w:color w:val="000000" w:themeColor="text1"/>
          <w:sz w:val="24"/>
          <w:szCs w:val="24"/>
        </w:rPr>
        <w:t>, 2016).</w:t>
      </w:r>
    </w:p>
    <w:p w14:paraId="4B5D9D34" w14:textId="335A1006" w:rsidR="00D27BF4" w:rsidRPr="009F1859" w:rsidRDefault="00822BAC" w:rsidP="00D27BF4">
      <w:pPr>
        <w:rPr>
          <w:rFonts w:cstheme="minorHAnsi"/>
          <w:color w:val="000000" w:themeColor="text1"/>
          <w:sz w:val="24"/>
          <w:szCs w:val="24"/>
        </w:rPr>
      </w:pPr>
      <w:r w:rsidRPr="009F1859">
        <w:rPr>
          <w:rFonts w:cstheme="minorHAnsi"/>
          <w:color w:val="000000" w:themeColor="text1"/>
          <w:sz w:val="24"/>
          <w:szCs w:val="24"/>
        </w:rPr>
        <w:t>T</w:t>
      </w:r>
      <w:r w:rsidR="00D27BF4" w:rsidRPr="009F1859">
        <w:rPr>
          <w:rFonts w:cstheme="minorHAnsi"/>
          <w:color w:val="000000" w:themeColor="text1"/>
          <w:sz w:val="24"/>
          <w:szCs w:val="24"/>
        </w:rPr>
        <w:t xml:space="preserve">he theories of Max Weber, Henri Fayol, and Lyndall </w:t>
      </w:r>
      <w:proofErr w:type="spellStart"/>
      <w:r w:rsidR="00D27BF4" w:rsidRPr="009F1859">
        <w:rPr>
          <w:rFonts w:cstheme="minorHAnsi"/>
          <w:color w:val="000000" w:themeColor="text1"/>
          <w:sz w:val="24"/>
          <w:szCs w:val="24"/>
        </w:rPr>
        <w:t>Urwick</w:t>
      </w:r>
      <w:proofErr w:type="spellEnd"/>
      <w:r w:rsidR="00D27BF4" w:rsidRPr="009F1859">
        <w:rPr>
          <w:rFonts w:cstheme="minorHAnsi"/>
          <w:color w:val="000000" w:themeColor="text1"/>
          <w:sz w:val="24"/>
          <w:szCs w:val="24"/>
        </w:rPr>
        <w:t xml:space="preserve"> played a fundamental role in the development of the classical theory (</w:t>
      </w:r>
      <w:proofErr w:type="spellStart"/>
      <w:r w:rsidR="00D27BF4" w:rsidRPr="009F1859">
        <w:rPr>
          <w:rFonts w:cstheme="minorHAnsi"/>
          <w:color w:val="000000" w:themeColor="text1"/>
          <w:sz w:val="24"/>
          <w:szCs w:val="24"/>
        </w:rPr>
        <w:t>Nadrifar</w:t>
      </w:r>
      <w:proofErr w:type="spellEnd"/>
      <w:r w:rsidR="00D27BF4" w:rsidRPr="009F1859">
        <w:rPr>
          <w:rFonts w:cstheme="minorHAnsi"/>
          <w:color w:val="000000" w:themeColor="text1"/>
          <w:sz w:val="24"/>
          <w:szCs w:val="24"/>
        </w:rPr>
        <w:t xml:space="preserve">, </w:t>
      </w:r>
      <w:proofErr w:type="spellStart"/>
      <w:r w:rsidR="00D27BF4" w:rsidRPr="009F1859">
        <w:rPr>
          <w:rFonts w:cstheme="minorHAnsi"/>
          <w:color w:val="000000" w:themeColor="text1"/>
          <w:sz w:val="24"/>
          <w:szCs w:val="24"/>
        </w:rPr>
        <w:t>Bandani</w:t>
      </w:r>
      <w:proofErr w:type="spellEnd"/>
      <w:r w:rsidR="00D27BF4" w:rsidRPr="009F1859">
        <w:rPr>
          <w:rFonts w:cstheme="minorHAnsi"/>
          <w:color w:val="000000" w:themeColor="text1"/>
          <w:sz w:val="24"/>
          <w:szCs w:val="24"/>
        </w:rPr>
        <w:t xml:space="preserve">, &amp; </w:t>
      </w:r>
      <w:proofErr w:type="spellStart"/>
      <w:r w:rsidR="00D27BF4" w:rsidRPr="009F1859">
        <w:rPr>
          <w:rFonts w:cstheme="minorHAnsi"/>
          <w:color w:val="000000" w:themeColor="text1"/>
          <w:sz w:val="24"/>
          <w:szCs w:val="24"/>
        </w:rPr>
        <w:t>Shahryari</w:t>
      </w:r>
      <w:proofErr w:type="spellEnd"/>
      <w:r w:rsidR="00D27BF4" w:rsidRPr="009F1859">
        <w:rPr>
          <w:rFonts w:cstheme="minorHAnsi"/>
          <w:color w:val="000000" w:themeColor="text1"/>
          <w:sz w:val="24"/>
          <w:szCs w:val="24"/>
        </w:rPr>
        <w:t>, 2016)</w:t>
      </w:r>
      <w:r w:rsidRPr="009F1859">
        <w:rPr>
          <w:rFonts w:cstheme="minorHAnsi"/>
          <w:color w:val="000000" w:themeColor="text1"/>
          <w:sz w:val="24"/>
          <w:szCs w:val="24"/>
        </w:rPr>
        <w:t>.</w:t>
      </w:r>
      <w:r w:rsidR="0036435A" w:rsidRPr="009F1859">
        <w:rPr>
          <w:rFonts w:cstheme="minorHAnsi"/>
          <w:color w:val="000000" w:themeColor="text1"/>
          <w:sz w:val="24"/>
          <w:szCs w:val="24"/>
        </w:rPr>
        <w:t xml:space="preserve"> </w:t>
      </w:r>
      <w:r w:rsidR="00FC1784" w:rsidRPr="009F1859">
        <w:rPr>
          <w:rFonts w:cstheme="minorHAnsi"/>
          <w:color w:val="000000" w:themeColor="text1"/>
          <w:sz w:val="24"/>
          <w:szCs w:val="24"/>
        </w:rPr>
        <w:t xml:space="preserve"> </w:t>
      </w:r>
      <w:r w:rsidR="00FC1784" w:rsidRPr="009F1859">
        <w:rPr>
          <w:rFonts w:cstheme="minorHAnsi"/>
          <w:color w:val="000000" w:themeColor="text1"/>
          <w:sz w:val="24"/>
          <w:szCs w:val="24"/>
        </w:rPr>
        <w:t xml:space="preserve">It </w:t>
      </w:r>
      <w:r w:rsidR="009F1859" w:rsidRPr="009F1859">
        <w:rPr>
          <w:rFonts w:cstheme="minorHAnsi"/>
          <w:color w:val="000000" w:themeColor="text1"/>
          <w:sz w:val="24"/>
          <w:szCs w:val="24"/>
        </w:rPr>
        <w:t>is crucial</w:t>
      </w:r>
      <w:r w:rsidR="00FC1784" w:rsidRPr="009F1859">
        <w:rPr>
          <w:rFonts w:cstheme="minorHAnsi"/>
          <w:color w:val="000000" w:themeColor="text1"/>
          <w:sz w:val="24"/>
          <w:szCs w:val="24"/>
        </w:rPr>
        <w:t xml:space="preserve"> for managers to have a clear knowledge of basic management theories and what is best for the organization and workers.</w:t>
      </w:r>
      <w:r w:rsidR="0036435A" w:rsidRPr="009F1859">
        <w:rPr>
          <w:rFonts w:cstheme="minorHAnsi"/>
          <w:color w:val="000000" w:themeColor="text1"/>
          <w:sz w:val="24"/>
          <w:szCs w:val="24"/>
        </w:rPr>
        <w:t xml:space="preserve"> </w:t>
      </w:r>
      <w:r w:rsidR="0036435A" w:rsidRPr="009F1859">
        <w:rPr>
          <w:rFonts w:cstheme="minorHAnsi"/>
          <w:color w:val="000000" w:themeColor="text1"/>
          <w:sz w:val="24"/>
          <w:szCs w:val="24"/>
        </w:rPr>
        <w:t>It is essential that management have the ambition and excitement to become a successful and outstanding leader, to inspire other workers by idea generation, and to participate as a team member.</w:t>
      </w:r>
    </w:p>
    <w:p w14:paraId="55B93721" w14:textId="6164AA0E" w:rsidR="008F5F61" w:rsidRPr="009F1859" w:rsidRDefault="008F5F61" w:rsidP="008F5F61">
      <w:pPr>
        <w:shd w:val="clear" w:color="auto" w:fill="FFFFFF"/>
        <w:rPr>
          <w:rFonts w:eastAsia="Times New Roman" w:cstheme="minorHAnsi"/>
          <w:color w:val="000000" w:themeColor="text1"/>
          <w:sz w:val="24"/>
          <w:szCs w:val="24"/>
        </w:rPr>
      </w:pPr>
    </w:p>
    <w:p w14:paraId="6ABC20EF" w14:textId="77777777" w:rsidR="002767CB" w:rsidRPr="009F1859" w:rsidRDefault="008F5F61" w:rsidP="00356A63">
      <w:pPr>
        <w:pStyle w:val="NoSpacing"/>
        <w:rPr>
          <w:rFonts w:eastAsia="Times New Roman" w:cstheme="minorHAnsi"/>
          <w:color w:val="000000" w:themeColor="text1"/>
          <w:sz w:val="24"/>
          <w:szCs w:val="24"/>
        </w:rPr>
      </w:pPr>
      <w:r w:rsidRPr="009F1859">
        <w:rPr>
          <w:rFonts w:eastAsia="Times New Roman" w:cstheme="minorHAnsi"/>
          <w:color w:val="000000" w:themeColor="text1"/>
          <w:sz w:val="24"/>
          <w:szCs w:val="24"/>
        </w:rPr>
        <w:t xml:space="preserve">One of the earliest of these theorists was Frederick Winslow Taylor. </w:t>
      </w:r>
    </w:p>
    <w:p w14:paraId="4B27F698" w14:textId="77777777" w:rsidR="002767CB" w:rsidRPr="009F1859" w:rsidRDefault="002767CB" w:rsidP="00356A63">
      <w:pPr>
        <w:pStyle w:val="NoSpacing"/>
        <w:rPr>
          <w:rFonts w:eastAsia="Times New Roman" w:cstheme="minorHAnsi"/>
          <w:color w:val="000000" w:themeColor="text1"/>
          <w:sz w:val="24"/>
          <w:szCs w:val="24"/>
        </w:rPr>
      </w:pPr>
    </w:p>
    <w:p w14:paraId="6B028485" w14:textId="4E486A6F" w:rsidR="00356A63" w:rsidRPr="009F1859" w:rsidRDefault="008F5F61" w:rsidP="00356A63">
      <w:pPr>
        <w:pStyle w:val="NoSpacing"/>
        <w:rPr>
          <w:rStyle w:val="nd-word"/>
          <w:rFonts w:cstheme="minorHAnsi"/>
          <w:color w:val="000000" w:themeColor="text1"/>
          <w:sz w:val="24"/>
          <w:szCs w:val="24"/>
        </w:rPr>
      </w:pPr>
      <w:r w:rsidRPr="009F1859">
        <w:rPr>
          <w:rFonts w:eastAsia="Times New Roman" w:cstheme="minorHAnsi"/>
          <w:color w:val="000000" w:themeColor="text1"/>
          <w:sz w:val="24"/>
          <w:szCs w:val="24"/>
        </w:rPr>
        <w:t>Taylor published "The Principles of Scientific Management." in 1909.</w:t>
      </w:r>
      <w:r w:rsidRPr="009F1859">
        <w:rPr>
          <w:rFonts w:cstheme="minorHAnsi"/>
          <w:color w:val="000000" w:themeColor="text1"/>
          <w:sz w:val="24"/>
          <w:szCs w:val="24"/>
        </w:rPr>
        <w:t xml:space="preserve"> </w:t>
      </w:r>
      <w:r w:rsidRPr="009F1859">
        <w:rPr>
          <w:rFonts w:eastAsia="Times New Roman" w:cstheme="minorHAnsi"/>
          <w:color w:val="000000" w:themeColor="text1"/>
          <w:sz w:val="24"/>
          <w:szCs w:val="24"/>
        </w:rPr>
        <w:t xml:space="preserve">In this, he suggested that efficiency would improve by maximizing and simplifying work. He also concluded that staff and </w:t>
      </w:r>
      <w:r w:rsidR="00356A63" w:rsidRPr="009F1859">
        <w:rPr>
          <w:rFonts w:eastAsia="Times New Roman" w:cstheme="minorHAnsi"/>
          <w:color w:val="000000" w:themeColor="text1"/>
          <w:sz w:val="24"/>
          <w:szCs w:val="24"/>
        </w:rPr>
        <w:t>supervisor’s</w:t>
      </w:r>
      <w:r w:rsidRPr="009F1859">
        <w:rPr>
          <w:rFonts w:eastAsia="Times New Roman" w:cstheme="minorHAnsi"/>
          <w:color w:val="000000" w:themeColor="text1"/>
          <w:sz w:val="24"/>
          <w:szCs w:val="24"/>
        </w:rPr>
        <w:t xml:space="preserve"> ought to cooperate with each other.</w:t>
      </w:r>
      <w:r w:rsidR="00356A63" w:rsidRPr="009F1859">
        <w:rPr>
          <w:rFonts w:eastAsia="Times New Roman" w:cstheme="minorHAnsi"/>
          <w:color w:val="000000" w:themeColor="text1"/>
          <w:sz w:val="24"/>
          <w:szCs w:val="24"/>
        </w:rPr>
        <w:t xml:space="preserve"> </w:t>
      </w:r>
      <w:r w:rsidR="00356A63" w:rsidRPr="009F1859">
        <w:rPr>
          <w:rStyle w:val="nd-word"/>
          <w:rFonts w:cstheme="minorHAnsi"/>
          <w:color w:val="000000" w:themeColor="text1"/>
          <w:sz w:val="24"/>
          <w:szCs w:val="24"/>
        </w:rPr>
        <w:t>Taylor thought that all employees were driven by money, so he advocated the concept of a a </w:t>
      </w:r>
    </w:p>
    <w:p w14:paraId="3985DC51" w14:textId="77777777" w:rsidR="009F1859" w:rsidRDefault="00356A63" w:rsidP="00356A63">
      <w:pPr>
        <w:pStyle w:val="NoSpacing"/>
        <w:rPr>
          <w:rFonts w:eastAsia="Times New Roman" w:cstheme="minorHAnsi"/>
          <w:color w:val="000000" w:themeColor="text1"/>
          <w:sz w:val="24"/>
          <w:szCs w:val="24"/>
        </w:rPr>
      </w:pPr>
      <w:r w:rsidRPr="009F1859">
        <w:rPr>
          <w:rStyle w:val="nd-word"/>
          <w:rFonts w:cstheme="minorHAnsi"/>
          <w:color w:val="000000" w:themeColor="text1"/>
          <w:sz w:val="24"/>
          <w:szCs w:val="24"/>
        </w:rPr>
        <w:t>fair day's pay for a fair day's work."</w:t>
      </w:r>
      <w:r w:rsidRPr="009F1859">
        <w:rPr>
          <w:rFonts w:eastAsia="Times New Roman" w:cstheme="minorHAnsi"/>
          <w:color w:val="000000" w:themeColor="text1"/>
          <w:sz w:val="24"/>
          <w:szCs w:val="24"/>
        </w:rPr>
        <w:t>In other terms, if an employee could not accomplish </w:t>
      </w:r>
    </w:p>
    <w:p w14:paraId="48787BCF" w14:textId="77777777" w:rsidR="009F1859" w:rsidRDefault="00356A63" w:rsidP="00356A63">
      <w:pPr>
        <w:pStyle w:val="NoSpacing"/>
        <w:rPr>
          <w:rFonts w:eastAsia="Times New Roman" w:cstheme="minorHAnsi"/>
          <w:color w:val="000000" w:themeColor="text1"/>
          <w:sz w:val="24"/>
          <w:szCs w:val="24"/>
        </w:rPr>
      </w:pPr>
      <w:r w:rsidRPr="009F1859">
        <w:rPr>
          <w:rFonts w:eastAsia="Times New Roman" w:cstheme="minorHAnsi"/>
          <w:color w:val="000000" w:themeColor="text1"/>
          <w:sz w:val="24"/>
          <w:szCs w:val="24"/>
        </w:rPr>
        <w:t>sufficiently in a day, he did not deserve to be compensated as well as another employee who</w:t>
      </w:r>
    </w:p>
    <w:p w14:paraId="4CB5CE36" w14:textId="5F61DD6D" w:rsidR="00356A63" w:rsidRPr="009F1859" w:rsidRDefault="00356A63" w:rsidP="00356A63">
      <w:pPr>
        <w:pStyle w:val="NoSpacing"/>
        <w:rPr>
          <w:rFonts w:cstheme="minorHAnsi"/>
          <w:color w:val="000000" w:themeColor="text1"/>
          <w:sz w:val="24"/>
          <w:szCs w:val="24"/>
          <w:shd w:val="clear" w:color="auto" w:fill="FFFFFF"/>
        </w:rPr>
      </w:pPr>
      <w:r w:rsidRPr="009F1859">
        <w:rPr>
          <w:rFonts w:eastAsia="Times New Roman" w:cstheme="minorHAnsi"/>
          <w:color w:val="000000" w:themeColor="text1"/>
          <w:sz w:val="24"/>
          <w:szCs w:val="24"/>
        </w:rPr>
        <w:t> was extremely efficient.</w:t>
      </w:r>
      <w:r w:rsidRPr="009F1859">
        <w:rPr>
          <w:rFonts w:cstheme="minorHAnsi"/>
          <w:color w:val="000000" w:themeColor="text1"/>
          <w:sz w:val="24"/>
          <w:szCs w:val="24"/>
        </w:rPr>
        <w:t xml:space="preserve"> </w:t>
      </w:r>
      <w:r w:rsidRPr="009F1859">
        <w:rPr>
          <w:rFonts w:eastAsia="Times New Roman" w:cstheme="minorHAnsi"/>
          <w:color w:val="000000" w:themeColor="text1"/>
          <w:sz w:val="24"/>
          <w:szCs w:val="24"/>
        </w:rPr>
        <w:t>So, the difference in money of different workers motivated all the workers to do more work in order to earn more money. (</w:t>
      </w:r>
      <w:r w:rsidRPr="009F1859">
        <w:rPr>
          <w:rFonts w:cstheme="minorHAnsi"/>
          <w:color w:val="000000" w:themeColor="text1"/>
          <w:sz w:val="24"/>
          <w:szCs w:val="24"/>
          <w:shd w:val="clear" w:color="auto" w:fill="FFFFFF"/>
        </w:rPr>
        <w:t>Taylor, Frederick Winslow. (1917) The Principles of Scientific Management. New York: Harper &amp; Brothers.)</w:t>
      </w:r>
    </w:p>
    <w:p w14:paraId="7B25157F" w14:textId="77777777" w:rsidR="00700961" w:rsidRPr="009F1859" w:rsidRDefault="00700961" w:rsidP="00700961">
      <w:pPr>
        <w:pStyle w:val="NoSpacing"/>
        <w:rPr>
          <w:rFonts w:cstheme="minorHAnsi"/>
          <w:color w:val="000000" w:themeColor="text1"/>
          <w:sz w:val="24"/>
          <w:szCs w:val="24"/>
          <w:shd w:val="clear" w:color="auto" w:fill="FFFFFF"/>
        </w:rPr>
      </w:pPr>
    </w:p>
    <w:p w14:paraId="5F26C753" w14:textId="54B681DB" w:rsidR="00700961" w:rsidRPr="009F1859" w:rsidRDefault="00700961" w:rsidP="00700961">
      <w:pPr>
        <w:pStyle w:val="NoSpacing"/>
        <w:rPr>
          <w:rFonts w:cstheme="minorHAnsi"/>
          <w:color w:val="000000" w:themeColor="text1"/>
          <w:sz w:val="24"/>
          <w:szCs w:val="24"/>
          <w:shd w:val="clear" w:color="auto" w:fill="FFFFFF"/>
        </w:rPr>
      </w:pPr>
      <w:r w:rsidRPr="009F1859">
        <w:rPr>
          <w:rFonts w:cstheme="minorHAnsi"/>
          <w:color w:val="000000" w:themeColor="text1"/>
          <w:sz w:val="24"/>
          <w:szCs w:val="24"/>
          <w:shd w:val="clear" w:color="auto" w:fill="FFFFFF"/>
        </w:rPr>
        <w:t xml:space="preserve">The theory of motivation implies that Taylor </w:t>
      </w:r>
      <w:r w:rsidR="00C54AB2" w:rsidRPr="009F1859">
        <w:rPr>
          <w:rFonts w:cstheme="minorHAnsi"/>
          <w:color w:val="000000" w:themeColor="text1"/>
          <w:sz w:val="24"/>
          <w:szCs w:val="24"/>
          <w:shd w:val="clear" w:color="auto" w:fill="FFFFFF"/>
        </w:rPr>
        <w:t>said,</w:t>
      </w:r>
      <w:r w:rsidRPr="009F1859">
        <w:rPr>
          <w:rFonts w:cstheme="minorHAnsi"/>
          <w:color w:val="000000" w:themeColor="text1"/>
          <w:sz w:val="24"/>
          <w:szCs w:val="24"/>
          <w:shd w:val="clear" w:color="auto" w:fill="FFFFFF"/>
        </w:rPr>
        <w:t xml:space="preserve"> "one that is encouraged only works for money." He also said that most workers do not like work, but are motivated by it</w:t>
      </w:r>
    </w:p>
    <w:p w14:paraId="7AD28144" w14:textId="75970053" w:rsidR="002767CB" w:rsidRPr="009F1859" w:rsidRDefault="00700961" w:rsidP="00700961">
      <w:pPr>
        <w:pStyle w:val="NoSpacing"/>
        <w:rPr>
          <w:rFonts w:cstheme="minorHAnsi"/>
          <w:color w:val="000000" w:themeColor="text1"/>
          <w:sz w:val="24"/>
          <w:szCs w:val="24"/>
          <w:shd w:val="clear" w:color="auto" w:fill="FFFFFF"/>
        </w:rPr>
      </w:pPr>
      <w:r w:rsidRPr="009F1859">
        <w:rPr>
          <w:rFonts w:cstheme="minorHAnsi"/>
          <w:color w:val="000000" w:themeColor="text1"/>
          <w:sz w:val="24"/>
          <w:szCs w:val="24"/>
          <w:shd w:val="clear" w:color="auto" w:fill="FFFFFF"/>
        </w:rPr>
        <w:t>the organization's cash payment reward. After the company awards the reward, the workers are inspired to give the best results.</w:t>
      </w:r>
    </w:p>
    <w:p w14:paraId="3CF4730D" w14:textId="08EEA027" w:rsidR="00321AC5" w:rsidRPr="009F1859" w:rsidRDefault="00321AC5" w:rsidP="00700961">
      <w:pPr>
        <w:pStyle w:val="NoSpacing"/>
        <w:rPr>
          <w:rFonts w:cstheme="minorHAnsi"/>
          <w:color w:val="000000" w:themeColor="text1"/>
          <w:sz w:val="24"/>
          <w:szCs w:val="24"/>
          <w:shd w:val="clear" w:color="auto" w:fill="FFFFFF"/>
        </w:rPr>
      </w:pPr>
    </w:p>
    <w:p w14:paraId="58118B2B" w14:textId="1C1247C9" w:rsidR="00010E6F" w:rsidRPr="009F1859" w:rsidRDefault="00010E6F" w:rsidP="00010E6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color w:val="000000" w:themeColor="text1"/>
          <w:sz w:val="24"/>
          <w:szCs w:val="24"/>
          <w:shd w:val="clear" w:color="auto" w:fill="FFFFFF"/>
        </w:rPr>
      </w:pPr>
      <w:r w:rsidRPr="009F1859">
        <w:rPr>
          <w:rFonts w:cstheme="minorHAnsi"/>
          <w:color w:val="000000" w:themeColor="text1"/>
          <w:sz w:val="24"/>
          <w:szCs w:val="24"/>
          <w:shd w:val="clear" w:color="auto" w:fill="FFFFFF"/>
        </w:rPr>
        <w:lastRenderedPageBreak/>
        <w:t>The importance of scientific management theory and principles are:</w:t>
      </w:r>
    </w:p>
    <w:p w14:paraId="69C72B9A" w14:textId="24DDE877" w:rsidR="002767CB" w:rsidRPr="009F1859" w:rsidRDefault="002767CB" w:rsidP="00F90BCD">
      <w:pPr>
        <w:pStyle w:val="NoSpacing"/>
        <w:rPr>
          <w:rFonts w:cstheme="minorHAnsi"/>
          <w:color w:val="000000" w:themeColor="text1"/>
          <w:sz w:val="24"/>
          <w:szCs w:val="24"/>
          <w:shd w:val="clear" w:color="auto" w:fill="FFFFFF"/>
        </w:rPr>
      </w:pPr>
    </w:p>
    <w:p w14:paraId="6D6E47B1" w14:textId="77777777" w:rsidR="00321AC5" w:rsidRPr="009F1859" w:rsidRDefault="00321AC5" w:rsidP="00321AC5">
      <w:pPr>
        <w:pStyle w:val="NoSpacing"/>
        <w:numPr>
          <w:ilvl w:val="0"/>
          <w:numId w:val="7"/>
        </w:numPr>
        <w:rPr>
          <w:rStyle w:val="muitypography-root"/>
          <w:rFonts w:cstheme="minorHAnsi"/>
          <w:color w:val="000000" w:themeColor="text1"/>
          <w:sz w:val="24"/>
          <w:szCs w:val="24"/>
          <w:shd w:val="clear" w:color="auto" w:fill="FFFFFF"/>
        </w:rPr>
      </w:pPr>
      <w:r w:rsidRPr="009F1859">
        <w:rPr>
          <w:rStyle w:val="muitypography-root"/>
          <w:rFonts w:cstheme="minorHAnsi"/>
          <w:color w:val="000000" w:themeColor="text1"/>
          <w:sz w:val="24"/>
          <w:szCs w:val="24"/>
          <w:shd w:val="clear" w:color="auto" w:fill="EDFBFF"/>
        </w:rPr>
        <w:t>Employees should be chosen supported their skills and skills associated with the work.</w:t>
      </w:r>
      <w:r w:rsidRPr="009F1859">
        <w:rPr>
          <w:rStyle w:val="muitypography-root"/>
          <w:rFonts w:cstheme="minorHAnsi"/>
          <w:color w:val="000000" w:themeColor="text1"/>
          <w:sz w:val="24"/>
          <w:szCs w:val="24"/>
          <w:shd w:val="clear" w:color="auto" w:fill="FFFFFF"/>
        </w:rPr>
        <w:t xml:space="preserve"> </w:t>
      </w:r>
    </w:p>
    <w:p w14:paraId="251B96B7" w14:textId="77777777" w:rsidR="00321AC5" w:rsidRPr="009F1859" w:rsidRDefault="00321AC5" w:rsidP="00F90BCD">
      <w:pPr>
        <w:pStyle w:val="NoSpacing"/>
        <w:rPr>
          <w:rStyle w:val="muitypography-root"/>
          <w:rFonts w:cstheme="minorHAnsi"/>
          <w:color w:val="000000" w:themeColor="text1"/>
          <w:sz w:val="24"/>
          <w:szCs w:val="24"/>
          <w:shd w:val="clear" w:color="auto" w:fill="FFFFFF"/>
        </w:rPr>
      </w:pPr>
    </w:p>
    <w:p w14:paraId="5C128024" w14:textId="77777777" w:rsidR="00321AC5" w:rsidRPr="009F1859" w:rsidRDefault="00321AC5" w:rsidP="00321AC5">
      <w:pPr>
        <w:pStyle w:val="NoSpacing"/>
        <w:numPr>
          <w:ilvl w:val="0"/>
          <w:numId w:val="7"/>
        </w:numPr>
        <w:rPr>
          <w:rStyle w:val="muitypography-root"/>
          <w:rFonts w:cstheme="minorHAnsi"/>
          <w:color w:val="000000" w:themeColor="text1"/>
          <w:sz w:val="24"/>
          <w:szCs w:val="24"/>
          <w:shd w:val="clear" w:color="auto" w:fill="FFFFFF"/>
        </w:rPr>
      </w:pPr>
      <w:r w:rsidRPr="009F1859">
        <w:rPr>
          <w:rStyle w:val="muitypography-root"/>
          <w:rFonts w:cstheme="minorHAnsi"/>
          <w:color w:val="000000" w:themeColor="text1"/>
          <w:sz w:val="24"/>
          <w:szCs w:val="24"/>
          <w:shd w:val="clear" w:color="auto" w:fill="FFFFFF"/>
        </w:rPr>
        <w:t xml:space="preserve">Incentives and wages give to staff ought to base on encouraging them and enhancing their output. </w:t>
      </w:r>
    </w:p>
    <w:p w14:paraId="1DE7B70C" w14:textId="77777777" w:rsidR="00321AC5" w:rsidRPr="009F1859" w:rsidRDefault="00321AC5" w:rsidP="00321AC5">
      <w:pPr>
        <w:pStyle w:val="NoSpacing"/>
        <w:numPr>
          <w:ilvl w:val="0"/>
          <w:numId w:val="7"/>
        </w:numPr>
        <w:rPr>
          <w:rStyle w:val="muitypography-root"/>
          <w:rFonts w:cstheme="minorHAnsi"/>
          <w:color w:val="000000" w:themeColor="text1"/>
          <w:sz w:val="24"/>
          <w:szCs w:val="24"/>
          <w:shd w:val="clear" w:color="auto" w:fill="FFFFFF"/>
        </w:rPr>
      </w:pPr>
      <w:r w:rsidRPr="009F1859">
        <w:rPr>
          <w:rStyle w:val="muitypography-root"/>
          <w:rFonts w:cstheme="minorHAnsi"/>
          <w:color w:val="000000" w:themeColor="text1"/>
          <w:sz w:val="24"/>
          <w:szCs w:val="24"/>
          <w:shd w:val="clear" w:color="auto" w:fill="FFFFFF"/>
        </w:rPr>
        <w:t xml:space="preserve">The leadership at intervals the organization ought to be one that develops a typical technique for doing a </w:t>
      </w:r>
      <w:proofErr w:type="gramStart"/>
      <w:r w:rsidRPr="009F1859">
        <w:rPr>
          <w:rStyle w:val="muitypography-root"/>
          <w:rFonts w:cstheme="minorHAnsi"/>
          <w:color w:val="000000" w:themeColor="text1"/>
          <w:sz w:val="24"/>
          <w:szCs w:val="24"/>
          <w:shd w:val="clear" w:color="auto" w:fill="FFFFFF"/>
        </w:rPr>
        <w:t>particular job</w:t>
      </w:r>
      <w:proofErr w:type="gramEnd"/>
      <w:r w:rsidRPr="009F1859">
        <w:rPr>
          <w:rStyle w:val="muitypography-root"/>
          <w:rFonts w:cstheme="minorHAnsi"/>
          <w:color w:val="000000" w:themeColor="text1"/>
          <w:sz w:val="24"/>
          <w:szCs w:val="24"/>
          <w:shd w:val="clear" w:color="auto" w:fill="FFFFFF"/>
        </w:rPr>
        <w:t xml:space="preserve"> with the help of scientific management theory. </w:t>
      </w:r>
    </w:p>
    <w:p w14:paraId="2F0F35FD" w14:textId="77777777" w:rsidR="00321AC5" w:rsidRPr="009F1859" w:rsidRDefault="00321AC5" w:rsidP="00F90BCD">
      <w:pPr>
        <w:pStyle w:val="NoSpacing"/>
        <w:rPr>
          <w:rStyle w:val="muitypography-root"/>
          <w:rFonts w:cstheme="minorHAnsi"/>
          <w:color w:val="000000" w:themeColor="text1"/>
          <w:sz w:val="24"/>
          <w:szCs w:val="24"/>
          <w:shd w:val="clear" w:color="auto" w:fill="FFFFFF"/>
        </w:rPr>
      </w:pPr>
    </w:p>
    <w:p w14:paraId="702BEBE7" w14:textId="75F1A7AB" w:rsidR="00321AC5" w:rsidRPr="009F1859" w:rsidRDefault="00321AC5" w:rsidP="00321AC5">
      <w:pPr>
        <w:pStyle w:val="NoSpacing"/>
        <w:numPr>
          <w:ilvl w:val="0"/>
          <w:numId w:val="7"/>
        </w:numPr>
        <w:rPr>
          <w:rStyle w:val="muitypography-root"/>
          <w:rFonts w:cstheme="minorHAnsi"/>
          <w:color w:val="000000" w:themeColor="text1"/>
          <w:sz w:val="24"/>
          <w:szCs w:val="24"/>
          <w:shd w:val="clear" w:color="auto" w:fill="EDFBFF"/>
        </w:rPr>
      </w:pPr>
      <w:r w:rsidRPr="009F1859">
        <w:rPr>
          <w:rStyle w:val="muitypography-root"/>
          <w:rFonts w:cstheme="minorHAnsi"/>
          <w:color w:val="000000" w:themeColor="text1"/>
          <w:sz w:val="24"/>
          <w:szCs w:val="24"/>
          <w:shd w:val="clear" w:color="auto" w:fill="FFFFFF"/>
        </w:rPr>
        <w:t>There ought to be attention to eradicating interruptions whereas designing work.</w:t>
      </w:r>
    </w:p>
    <w:p w14:paraId="4FC042B6" w14:textId="177C76D9" w:rsidR="00321AC5" w:rsidRPr="009F1859" w:rsidRDefault="00321AC5" w:rsidP="00321AC5">
      <w:pPr>
        <w:pStyle w:val="ListParagraph"/>
        <w:rPr>
          <w:rStyle w:val="muitypography-root"/>
          <w:rFonts w:cstheme="minorHAnsi"/>
          <w:color w:val="000000" w:themeColor="text1"/>
          <w:sz w:val="24"/>
          <w:szCs w:val="24"/>
          <w:shd w:val="clear" w:color="auto" w:fill="EDFBFF"/>
        </w:rPr>
      </w:pPr>
    </w:p>
    <w:p w14:paraId="1CE8120A" w14:textId="77777777" w:rsidR="00822BAC" w:rsidRDefault="00822BAC" w:rsidP="00321AC5">
      <w:pPr>
        <w:pStyle w:val="ListParagraph"/>
        <w:rPr>
          <w:rStyle w:val="muitypography-root"/>
          <w:rFonts w:ascii="Arial" w:hAnsi="Arial" w:cs="Arial"/>
          <w:color w:val="252525"/>
          <w:shd w:val="clear" w:color="auto" w:fill="EDFBFF"/>
        </w:rPr>
      </w:pPr>
    </w:p>
    <w:tbl>
      <w:tblPr>
        <w:tblStyle w:val="TableGrid"/>
        <w:tblW w:w="0" w:type="auto"/>
        <w:tblLook w:val="04A0" w:firstRow="1" w:lastRow="0" w:firstColumn="1" w:lastColumn="0" w:noHBand="0" w:noVBand="1"/>
      </w:tblPr>
      <w:tblGrid>
        <w:gridCol w:w="4675"/>
        <w:gridCol w:w="4675"/>
      </w:tblGrid>
      <w:tr w:rsidR="00321AC5" w14:paraId="28E3F771" w14:textId="77777777" w:rsidTr="00321AC5">
        <w:tc>
          <w:tcPr>
            <w:tcW w:w="4675" w:type="dxa"/>
          </w:tcPr>
          <w:p w14:paraId="555E5136" w14:textId="57791DD3" w:rsidR="00321AC5" w:rsidRPr="00DD6C7C" w:rsidRDefault="00321AC5" w:rsidP="00321AC5">
            <w:pPr>
              <w:pStyle w:val="NoSpacing"/>
              <w:rPr>
                <w:rStyle w:val="muitypography-root"/>
                <w:rFonts w:ascii="Arial" w:hAnsi="Arial" w:cs="Arial"/>
                <w:b/>
                <w:bCs/>
                <w:color w:val="252525"/>
                <w:shd w:val="clear" w:color="auto" w:fill="EDFBFF"/>
              </w:rPr>
            </w:pPr>
            <w:r>
              <w:rPr>
                <w:rStyle w:val="muitypography-root"/>
                <w:rFonts w:ascii="Arial" w:hAnsi="Arial" w:cs="Arial"/>
                <w:color w:val="252525"/>
                <w:shd w:val="clear" w:color="auto" w:fill="EDFBFF"/>
              </w:rPr>
              <w:t xml:space="preserve">                    </w:t>
            </w:r>
            <w:r w:rsidR="00010E6F" w:rsidRPr="00DD6C7C">
              <w:rPr>
                <w:rStyle w:val="muitypography-root"/>
                <w:rFonts w:ascii="Arial" w:hAnsi="Arial" w:cs="Arial"/>
                <w:b/>
                <w:bCs/>
                <w:color w:val="252525"/>
                <w:shd w:val="clear" w:color="auto" w:fill="EDFBFF"/>
              </w:rPr>
              <w:t>Strengths</w:t>
            </w:r>
          </w:p>
        </w:tc>
        <w:tc>
          <w:tcPr>
            <w:tcW w:w="4675" w:type="dxa"/>
          </w:tcPr>
          <w:p w14:paraId="1E5E7610" w14:textId="05CD1471" w:rsidR="00321AC5" w:rsidRPr="00321AC5" w:rsidRDefault="00321AC5" w:rsidP="00321AC5">
            <w:pPr>
              <w:pStyle w:val="NoSpacing"/>
              <w:rPr>
                <w:rStyle w:val="muitypography-root"/>
                <w:rFonts w:ascii="Arial" w:hAnsi="Arial" w:cs="Arial"/>
                <w:b/>
                <w:bCs/>
                <w:color w:val="252525"/>
                <w:shd w:val="clear" w:color="auto" w:fill="EDFBFF"/>
              </w:rPr>
            </w:pPr>
            <w:r>
              <w:rPr>
                <w:rStyle w:val="muitypography-root"/>
                <w:rFonts w:ascii="Arial" w:hAnsi="Arial" w:cs="Arial"/>
                <w:color w:val="252525"/>
                <w:shd w:val="clear" w:color="auto" w:fill="EDFBFF"/>
              </w:rPr>
              <w:t xml:space="preserve">                 </w:t>
            </w:r>
            <w:r w:rsidRPr="00321AC5">
              <w:rPr>
                <w:rStyle w:val="muitypography-root"/>
                <w:rFonts w:ascii="Arial" w:hAnsi="Arial" w:cs="Arial"/>
                <w:b/>
                <w:bCs/>
                <w:color w:val="252525"/>
                <w:shd w:val="clear" w:color="auto" w:fill="EDFBFF"/>
              </w:rPr>
              <w:t>Weaknesses</w:t>
            </w:r>
          </w:p>
        </w:tc>
      </w:tr>
      <w:tr w:rsidR="00321AC5" w14:paraId="0C698074" w14:textId="77777777" w:rsidTr="00321AC5">
        <w:tc>
          <w:tcPr>
            <w:tcW w:w="4675" w:type="dxa"/>
          </w:tcPr>
          <w:p w14:paraId="4C98634C" w14:textId="2790BD90"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Enhanced production</w:t>
            </w:r>
          </w:p>
        </w:tc>
        <w:tc>
          <w:tcPr>
            <w:tcW w:w="4675" w:type="dxa"/>
          </w:tcPr>
          <w:p w14:paraId="0D262BC3" w14:textId="3A4CFEFA"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Requires huge capital</w:t>
            </w:r>
          </w:p>
        </w:tc>
      </w:tr>
      <w:tr w:rsidR="00321AC5" w14:paraId="4A9DCEC8" w14:textId="77777777" w:rsidTr="00321AC5">
        <w:tc>
          <w:tcPr>
            <w:tcW w:w="4675" w:type="dxa"/>
          </w:tcPr>
          <w:p w14:paraId="4671A6DA" w14:textId="144A8018"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Ability to control</w:t>
            </w:r>
          </w:p>
        </w:tc>
        <w:tc>
          <w:tcPr>
            <w:tcW w:w="4675" w:type="dxa"/>
          </w:tcPr>
          <w:p w14:paraId="111AC254" w14:textId="36922986"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Management takes control</w:t>
            </w:r>
          </w:p>
        </w:tc>
      </w:tr>
      <w:tr w:rsidR="00321AC5" w14:paraId="59A79CC2" w14:textId="77777777" w:rsidTr="00321AC5">
        <w:tc>
          <w:tcPr>
            <w:tcW w:w="4675" w:type="dxa"/>
          </w:tcPr>
          <w:p w14:paraId="2312A653" w14:textId="6DEA9594"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Cost of production reduced</w:t>
            </w:r>
          </w:p>
        </w:tc>
        <w:tc>
          <w:tcPr>
            <w:tcW w:w="4675" w:type="dxa"/>
          </w:tcPr>
          <w:p w14:paraId="1D838590" w14:textId="2C5E4008"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Overly bureaucratic</w:t>
            </w:r>
          </w:p>
        </w:tc>
      </w:tr>
      <w:tr w:rsidR="00321AC5" w14:paraId="1B1BA24B" w14:textId="77777777" w:rsidTr="00321AC5">
        <w:tc>
          <w:tcPr>
            <w:tcW w:w="4675" w:type="dxa"/>
          </w:tcPr>
          <w:p w14:paraId="0E35A834" w14:textId="178097CD"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Pay system</w:t>
            </w:r>
          </w:p>
        </w:tc>
        <w:tc>
          <w:tcPr>
            <w:tcW w:w="4675" w:type="dxa"/>
          </w:tcPr>
          <w:p w14:paraId="3B8291AE" w14:textId="5B5071B8"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Mechanistic</w:t>
            </w:r>
          </w:p>
        </w:tc>
      </w:tr>
      <w:tr w:rsidR="00321AC5" w14:paraId="1631DEF4" w14:textId="77777777" w:rsidTr="00321AC5">
        <w:trPr>
          <w:trHeight w:val="332"/>
        </w:trPr>
        <w:tc>
          <w:tcPr>
            <w:tcW w:w="4675" w:type="dxa"/>
          </w:tcPr>
          <w:p w14:paraId="6D336909" w14:textId="4EA32221"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A benefit to customer</w:t>
            </w:r>
          </w:p>
        </w:tc>
        <w:tc>
          <w:tcPr>
            <w:tcW w:w="4675" w:type="dxa"/>
          </w:tcPr>
          <w:p w14:paraId="685168E4" w14:textId="06611A9F" w:rsidR="00321AC5" w:rsidRDefault="00010E6F"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Work division</w:t>
            </w:r>
          </w:p>
        </w:tc>
      </w:tr>
      <w:tr w:rsidR="00321AC5" w14:paraId="6D92DC28" w14:textId="77777777" w:rsidTr="00321AC5">
        <w:trPr>
          <w:trHeight w:val="332"/>
        </w:trPr>
        <w:tc>
          <w:tcPr>
            <w:tcW w:w="4675" w:type="dxa"/>
          </w:tcPr>
          <w:p w14:paraId="0E2DE82C" w14:textId="6B83FF1C" w:rsidR="00321AC5" w:rsidRDefault="00321AC5"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Quick decision making</w:t>
            </w:r>
          </w:p>
        </w:tc>
        <w:tc>
          <w:tcPr>
            <w:tcW w:w="4675" w:type="dxa"/>
          </w:tcPr>
          <w:p w14:paraId="12309A0F" w14:textId="11012076" w:rsidR="00321AC5" w:rsidRDefault="00010E6F" w:rsidP="00321AC5">
            <w:pPr>
              <w:pStyle w:val="NoSpacing"/>
              <w:rPr>
                <w:rStyle w:val="muitypography-root"/>
                <w:rFonts w:ascii="Arial" w:hAnsi="Arial" w:cs="Arial"/>
                <w:color w:val="252525"/>
                <w:shd w:val="clear" w:color="auto" w:fill="EDFBFF"/>
              </w:rPr>
            </w:pPr>
            <w:r>
              <w:rPr>
                <w:rStyle w:val="muitypography-root"/>
                <w:rFonts w:ascii="Arial" w:hAnsi="Arial" w:cs="Arial"/>
                <w:color w:val="252525"/>
                <w:shd w:val="clear" w:color="auto" w:fill="EDFBFF"/>
              </w:rPr>
              <w:t>Not suitable for team</w:t>
            </w:r>
          </w:p>
        </w:tc>
      </w:tr>
    </w:tbl>
    <w:p w14:paraId="382C9346" w14:textId="61D3E7D1" w:rsidR="00321AC5" w:rsidRPr="00321AC5" w:rsidRDefault="00321AC5" w:rsidP="00321AC5">
      <w:pPr>
        <w:pStyle w:val="NoSpacing"/>
        <w:rPr>
          <w:rStyle w:val="muitypography-root"/>
          <w:rFonts w:ascii="Arial" w:hAnsi="Arial" w:cs="Arial"/>
          <w:color w:val="252525"/>
          <w:shd w:val="clear" w:color="auto" w:fill="EDFBFF"/>
        </w:rPr>
      </w:pPr>
    </w:p>
    <w:p w14:paraId="5883012E" w14:textId="77777777" w:rsidR="00684C64" w:rsidRDefault="00684C64" w:rsidP="00684C64">
      <w:pPr>
        <w:rPr>
          <w:rFonts w:cstheme="minorHAnsi"/>
          <w:color w:val="000000" w:themeColor="text1"/>
          <w:spacing w:val="-2"/>
          <w:sz w:val="24"/>
          <w:szCs w:val="24"/>
          <w:shd w:val="clear" w:color="auto" w:fill="FFFFFF"/>
        </w:rPr>
      </w:pPr>
    </w:p>
    <w:p w14:paraId="75B9A74C" w14:textId="77777777" w:rsidR="00321AC5" w:rsidRDefault="00321AC5" w:rsidP="00F90BCD">
      <w:pPr>
        <w:pStyle w:val="NoSpacing"/>
        <w:rPr>
          <w:rFonts w:ascii="Segoe UI" w:hAnsi="Segoe UI" w:cs="Segoe UI"/>
          <w:color w:val="212529"/>
          <w:shd w:val="clear" w:color="auto" w:fill="FFFFFF"/>
        </w:rPr>
      </w:pPr>
    </w:p>
    <w:p w14:paraId="649F4388" w14:textId="7FADE59F" w:rsidR="002767CB" w:rsidRDefault="002767CB" w:rsidP="00F90BCD">
      <w:pPr>
        <w:pStyle w:val="NoSpacing"/>
      </w:pPr>
      <w:r w:rsidRPr="002767CB">
        <w:t xml:space="preserve">Tesco has an identical connect to Taylor's theory as they have got an employee compensation </w:t>
      </w:r>
      <w:proofErr w:type="spellStart"/>
      <w:r w:rsidRPr="002767CB">
        <w:t>programme</w:t>
      </w:r>
      <w:proofErr w:type="spellEnd"/>
      <w:r w:rsidRPr="002767CB">
        <w:t xml:space="preserve"> which offers financial reward presentation to encourage the workers</w:t>
      </w:r>
      <w:r>
        <w:t>.</w:t>
      </w:r>
    </w:p>
    <w:p w14:paraId="377C1574" w14:textId="5744ABF2" w:rsidR="00427A57" w:rsidRDefault="003819C1" w:rsidP="00B13BD8">
      <w:r w:rsidRPr="00F90BCD">
        <w:t xml:space="preserve">The reward strategy of Tesco is very much </w:t>
      </w:r>
      <w:proofErr w:type="gramStart"/>
      <w:r w:rsidRPr="00F90BCD">
        <w:t>similar to</w:t>
      </w:r>
      <w:proofErr w:type="gramEnd"/>
      <w:r w:rsidRPr="00F90BCD">
        <w:t xml:space="preserve"> the theory of Taylor. The motivation element is the packets of economic rewards within Tesco</w:t>
      </w:r>
      <w:r w:rsidR="00F90BCD" w:rsidRPr="00F90BCD">
        <w:t xml:space="preserve">. </w:t>
      </w:r>
    </w:p>
    <w:p w14:paraId="00854227" w14:textId="3918858A" w:rsidR="00427A57" w:rsidRDefault="00427A57" w:rsidP="00B13BD8">
      <w:r>
        <w:rPr>
          <w:noProof/>
        </w:rPr>
        <w:drawing>
          <wp:inline distT="0" distB="0" distL="0" distR="0" wp14:anchorId="7CC7CD78" wp14:editId="55650084">
            <wp:extent cx="2190750" cy="1313150"/>
            <wp:effectExtent l="0" t="0" r="0" b="1905"/>
            <wp:docPr id="1" name="Picture 1" descr="Text, chat or text message&#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chat or text message&#10;&#10;Description automatically generated">
                      <a:hlinkClick r:id="rId7"/>
                    </pic:cNvPr>
                    <pic:cNvPicPr/>
                  </pic:nvPicPr>
                  <pic:blipFill>
                    <a:blip r:embed="rId8">
                      <a:extLst>
                        <a:ext uri="{28A0092B-C50C-407E-A947-70E740481C1C}">
                          <a14:useLocalDpi xmlns:a14="http://schemas.microsoft.com/office/drawing/2010/main" val="0"/>
                        </a:ext>
                      </a:extLst>
                    </a:blip>
                    <a:stretch>
                      <a:fillRect/>
                    </a:stretch>
                  </pic:blipFill>
                  <pic:spPr>
                    <a:xfrm>
                      <a:off x="0" y="0"/>
                      <a:ext cx="2228171" cy="1335580"/>
                    </a:xfrm>
                    <a:prstGeom prst="rect">
                      <a:avLst/>
                    </a:prstGeom>
                  </pic:spPr>
                </pic:pic>
              </a:graphicData>
            </a:graphic>
          </wp:inline>
        </w:drawing>
      </w:r>
    </w:p>
    <w:p w14:paraId="0B1FE29E" w14:textId="72AB424E" w:rsidR="00B13BD8" w:rsidRDefault="008A3424" w:rsidP="00B13BD8">
      <w:pPr>
        <w:rPr>
          <w:rFonts w:cstheme="minorHAnsi"/>
          <w:color w:val="000000" w:themeColor="text1"/>
          <w:spacing w:val="-2"/>
          <w:sz w:val="24"/>
          <w:szCs w:val="24"/>
          <w:shd w:val="clear" w:color="auto" w:fill="FFFFFF"/>
        </w:rPr>
      </w:pPr>
      <w:r w:rsidRPr="008A3424">
        <w:rPr>
          <w:color w:val="202124"/>
          <w:lang w:val="en"/>
        </w:rPr>
        <w:t>In addition to competitive salaries, Tesco is creating an executive reward scheme that matches the financial incentives of Taylor's theory.</w:t>
      </w:r>
      <w:r w:rsidR="00B13BD8" w:rsidRPr="00B13BD8">
        <w:rPr>
          <w:rFonts w:cstheme="minorHAnsi"/>
          <w:color w:val="435059"/>
          <w:spacing w:val="-2"/>
          <w:sz w:val="24"/>
          <w:szCs w:val="24"/>
          <w:shd w:val="clear" w:color="auto" w:fill="FFFFFF"/>
        </w:rPr>
        <w:t xml:space="preserve"> </w:t>
      </w:r>
      <w:r w:rsidR="00B13BD8" w:rsidRPr="00F61656">
        <w:rPr>
          <w:rFonts w:cstheme="minorHAnsi"/>
          <w:color w:val="435059"/>
          <w:spacing w:val="-2"/>
          <w:sz w:val="24"/>
          <w:szCs w:val="24"/>
          <w:shd w:val="clear" w:color="auto" w:fill="FFFFFF"/>
        </w:rPr>
        <w:t xml:space="preserve">(Business case studies, ND) </w:t>
      </w:r>
      <w:r w:rsidR="00B13BD8" w:rsidRPr="00B13BD8">
        <w:rPr>
          <w:rFonts w:cstheme="minorHAnsi"/>
          <w:color w:val="000000" w:themeColor="text1"/>
          <w:spacing w:val="-2"/>
          <w:sz w:val="24"/>
          <w:szCs w:val="24"/>
          <w:shd w:val="clear" w:color="auto" w:fill="FFFFFF"/>
        </w:rPr>
        <w:t xml:space="preserve">The CEO of Tesco, Dave Lewis promised that would reward staff turnaround bonus (5% of salary) if the sales and profit rise in 2016. (Butler, 2015) Other benefits are offered except competitive salaries as well, for instance, 20 days paid holiday which will be increased by services; 10% staff discount card of Tesco after 6 months’ services; offering share schemes; gym membership; private healthcare. At the same </w:t>
      </w:r>
      <w:r w:rsidR="00B13BD8" w:rsidRPr="00B13BD8">
        <w:rPr>
          <w:rFonts w:cstheme="minorHAnsi"/>
          <w:color w:val="000000" w:themeColor="text1"/>
          <w:spacing w:val="-2"/>
          <w:sz w:val="24"/>
          <w:szCs w:val="24"/>
          <w:shd w:val="clear" w:color="auto" w:fill="FFFFFF"/>
        </w:rPr>
        <w:lastRenderedPageBreak/>
        <w:t>time, Tesco prepares development opportunities and support system to their staff to ensure the staff is qualified when they are serving to customers</w:t>
      </w:r>
    </w:p>
    <w:p w14:paraId="41DE802C" w14:textId="01BE77AA" w:rsidR="00F90BCD" w:rsidRDefault="008A3424" w:rsidP="00B13BD8">
      <w:pPr>
        <w:rPr>
          <w:color w:val="202124"/>
          <w:lang w:val="en"/>
        </w:rPr>
      </w:pPr>
      <w:r w:rsidRPr="00F90BCD">
        <w:t>Beside that</w:t>
      </w:r>
      <w:r>
        <w:t xml:space="preserve"> </w:t>
      </w:r>
      <w:r w:rsidRPr="00F90BCD">
        <w:rPr>
          <w:color w:val="202124"/>
          <w:lang w:val="en"/>
        </w:rPr>
        <w:t>money is an important driving force in both personal and professional life (Santhanam, 2002).</w:t>
      </w:r>
      <w:r w:rsidR="00B13BD8">
        <w:rPr>
          <w:color w:val="202124"/>
          <w:lang w:val="en"/>
        </w:rPr>
        <w:t xml:space="preserve"> </w:t>
      </w:r>
      <w:r w:rsidR="002C370D" w:rsidRPr="002C370D">
        <w:rPr>
          <w:color w:val="202124"/>
          <w:lang w:val="en"/>
        </w:rPr>
        <w:t xml:space="preserve">However, in both their personal and professional lives, there are aspects other than money that empower individuals. Tesco goes far beyond Taylor and offers more than just quick raises in wages. It encourages the diverse lifestyles of individual workers through adequate and targeted </w:t>
      </w:r>
      <w:r w:rsidR="002C370D">
        <w:rPr>
          <w:color w:val="202124"/>
          <w:lang w:val="en"/>
        </w:rPr>
        <w:t>benefits</w:t>
      </w:r>
      <w:r w:rsidR="002C370D" w:rsidRPr="002C370D">
        <w:rPr>
          <w:color w:val="202124"/>
          <w:lang w:val="en"/>
        </w:rPr>
        <w:t>.</w:t>
      </w:r>
      <w:r w:rsidR="002C370D" w:rsidRPr="002C370D">
        <w:t xml:space="preserve"> </w:t>
      </w:r>
      <w:r w:rsidR="002C370D" w:rsidRPr="002C370D">
        <w:rPr>
          <w:color w:val="202124"/>
          <w:lang w:val="en"/>
        </w:rPr>
        <w:t xml:space="preserve">If they feel content in their job, workers are more motivated. This also arises because a positive working atmosphere is established by </w:t>
      </w:r>
      <w:r w:rsidR="002C370D">
        <w:rPr>
          <w:color w:val="202124"/>
          <w:lang w:val="en"/>
        </w:rPr>
        <w:t>Tesco,</w:t>
      </w:r>
      <w:r w:rsidR="002C370D" w:rsidRPr="002C370D">
        <w:rPr>
          <w:color w:val="202124"/>
          <w:lang w:val="en"/>
        </w:rPr>
        <w:t xml:space="preserve"> where workers are respected, usually by improved contact and being asked for their views. Employee motivation is stronger </w:t>
      </w:r>
      <w:r w:rsidR="002C370D">
        <w:rPr>
          <w:color w:val="202124"/>
          <w:lang w:val="en"/>
        </w:rPr>
        <w:t xml:space="preserve">because </w:t>
      </w:r>
      <w:r w:rsidR="002C370D" w:rsidRPr="002C370D">
        <w:rPr>
          <w:color w:val="202124"/>
          <w:lang w:val="en"/>
        </w:rPr>
        <w:t>by preparation and growth,</w:t>
      </w:r>
      <w:r w:rsidR="002C370D">
        <w:rPr>
          <w:color w:val="202124"/>
          <w:lang w:val="en"/>
        </w:rPr>
        <w:t xml:space="preserve"> Tesco</w:t>
      </w:r>
      <w:r w:rsidR="002C370D" w:rsidRPr="002C370D">
        <w:rPr>
          <w:color w:val="202124"/>
          <w:lang w:val="en"/>
        </w:rPr>
        <w:t xml:space="preserve"> invests in its workforce. In addition, this increases their comprehension, expertise, and sense of work satisfaction.</w:t>
      </w:r>
    </w:p>
    <w:p w14:paraId="4A6CCA93" w14:textId="119A95CD" w:rsidR="00E676D5" w:rsidRDefault="002C370D" w:rsidP="00E676D5">
      <w:pPr>
        <w:shd w:val="clear" w:color="auto" w:fill="EDFBFF"/>
        <w:spacing w:after="0" w:line="240" w:lineRule="auto"/>
        <w:rPr>
          <w:rFonts w:eastAsia="Times New Roman" w:cstheme="minorHAnsi"/>
          <w:color w:val="000000" w:themeColor="text1"/>
          <w:shd w:val="clear" w:color="auto" w:fill="FFFFFF"/>
        </w:rPr>
      </w:pPr>
      <w:r w:rsidRPr="002C370D">
        <w:rPr>
          <w:rFonts w:eastAsia="Times New Roman" w:cstheme="minorHAnsi"/>
          <w:color w:val="000000" w:themeColor="text1"/>
          <w:shd w:val="clear" w:color="auto" w:fill="FFFFFF"/>
        </w:rPr>
        <w:t>In the 21st century, Taylor's theory is </w:t>
      </w:r>
      <w:r w:rsidR="00E676D5">
        <w:rPr>
          <w:rFonts w:eastAsia="Times New Roman" w:cstheme="minorHAnsi"/>
          <w:color w:val="000000" w:themeColor="text1"/>
          <w:shd w:val="clear" w:color="auto" w:fill="FFFFFF"/>
        </w:rPr>
        <w:t xml:space="preserve">does not fully </w:t>
      </w:r>
      <w:r w:rsidR="00C63F3A">
        <w:rPr>
          <w:rFonts w:eastAsia="Times New Roman" w:cstheme="minorHAnsi"/>
          <w:color w:val="000000" w:themeColor="text1"/>
          <w:shd w:val="clear" w:color="auto" w:fill="FFFFFF"/>
        </w:rPr>
        <w:t xml:space="preserve">apply </w:t>
      </w:r>
      <w:r w:rsidR="00C63F3A" w:rsidRPr="002C370D">
        <w:rPr>
          <w:rFonts w:eastAsia="Times New Roman" w:cstheme="minorHAnsi"/>
          <w:color w:val="000000" w:themeColor="text1"/>
          <w:shd w:val="clear" w:color="auto" w:fill="FFFFFF"/>
        </w:rPr>
        <w:t>to</w:t>
      </w:r>
      <w:r w:rsidRPr="002C370D">
        <w:rPr>
          <w:rFonts w:eastAsia="Times New Roman" w:cstheme="minorHAnsi"/>
          <w:color w:val="000000" w:themeColor="text1"/>
          <w:shd w:val="clear" w:color="auto" w:fill="FFFFFF"/>
        </w:rPr>
        <w:t> Tesco and its workers because it was </w:t>
      </w:r>
    </w:p>
    <w:p w14:paraId="1FA44E6C" w14:textId="400A7BC5" w:rsidR="00684C64" w:rsidRDefault="002C370D" w:rsidP="00684C64">
      <w:r w:rsidRPr="002C370D">
        <w:rPr>
          <w:rFonts w:eastAsia="Times New Roman" w:cstheme="minorHAnsi"/>
          <w:color w:val="000000" w:themeColor="text1"/>
          <w:shd w:val="clear" w:color="auto" w:fill="FFFFFF"/>
        </w:rPr>
        <w:t>focused on generating quantities, not quality. Tesco likes to offer products of impeccable consistency to its consumers.</w:t>
      </w:r>
      <w:r w:rsidR="00684C64">
        <w:rPr>
          <w:rFonts w:eastAsia="Times New Roman" w:cstheme="minorHAnsi"/>
          <w:color w:val="000000" w:themeColor="text1"/>
          <w:shd w:val="clear" w:color="auto" w:fill="FFFFFF"/>
        </w:rPr>
        <w:t xml:space="preserve"> </w:t>
      </w:r>
    </w:p>
    <w:p w14:paraId="0F6D88E5" w14:textId="5EB72781" w:rsidR="00C54AB2" w:rsidRPr="009F1859" w:rsidRDefault="00C54AB2" w:rsidP="00C54AB2">
      <w:pPr>
        <w:rPr>
          <w:rFonts w:cstheme="minorHAnsi"/>
          <w:b/>
          <w:bCs/>
          <w:color w:val="000000" w:themeColor="text1"/>
          <w:spacing w:val="-2"/>
          <w:sz w:val="24"/>
          <w:szCs w:val="24"/>
          <w:shd w:val="clear" w:color="auto" w:fill="FFFFFF"/>
        </w:rPr>
      </w:pPr>
      <w:r w:rsidRPr="009F1859">
        <w:rPr>
          <w:rFonts w:cstheme="minorHAnsi"/>
          <w:b/>
          <w:bCs/>
          <w:color w:val="000000" w:themeColor="text1"/>
          <w:spacing w:val="-2"/>
          <w:sz w:val="24"/>
          <w:szCs w:val="24"/>
          <w:shd w:val="clear" w:color="auto" w:fill="FFFFFF"/>
        </w:rPr>
        <w:t>Criticisms of Taylor</w:t>
      </w:r>
      <w:r w:rsidR="009F1859">
        <w:rPr>
          <w:rFonts w:cstheme="minorHAnsi"/>
          <w:b/>
          <w:bCs/>
          <w:color w:val="000000" w:themeColor="text1"/>
          <w:spacing w:val="-2"/>
          <w:sz w:val="24"/>
          <w:szCs w:val="24"/>
          <w:shd w:val="clear" w:color="auto" w:fill="FFFFFF"/>
        </w:rPr>
        <w:t xml:space="preserve"> theory.</w:t>
      </w:r>
    </w:p>
    <w:p w14:paraId="61E4A456" w14:textId="77777777" w:rsidR="009F1859" w:rsidRDefault="00C54AB2" w:rsidP="00AB24A9">
      <w:pPr>
        <w:shd w:val="clear" w:color="auto" w:fill="EDFBFF"/>
        <w:rPr>
          <w:rFonts w:eastAsia="Times New Roman" w:cstheme="minorHAnsi"/>
          <w:color w:val="000000" w:themeColor="text1"/>
          <w:sz w:val="24"/>
          <w:szCs w:val="24"/>
          <w:shd w:val="clear" w:color="auto" w:fill="FFFFFF"/>
        </w:rPr>
      </w:pPr>
      <w:r w:rsidRPr="00E676D5">
        <w:rPr>
          <w:rFonts w:cstheme="minorHAnsi"/>
          <w:color w:val="000000" w:themeColor="text1"/>
          <w:spacing w:val="-2"/>
          <w:sz w:val="24"/>
          <w:szCs w:val="24"/>
          <w:shd w:val="clear" w:color="auto" w:fill="FFFFFF"/>
        </w:rPr>
        <w:t>Even if productivity is improved, rather monotonous workers that do not have autonomy are</w:t>
      </w:r>
      <w:r w:rsidR="009F1859">
        <w:rPr>
          <w:rFonts w:cstheme="minorHAnsi"/>
          <w:color w:val="000000" w:themeColor="text1"/>
          <w:spacing w:val="-2"/>
          <w:sz w:val="24"/>
          <w:szCs w:val="24"/>
          <w:shd w:val="clear" w:color="auto" w:fill="FFFFFF"/>
        </w:rPr>
        <w:t xml:space="preserve"> </w:t>
      </w:r>
      <w:r w:rsidRPr="00E676D5">
        <w:rPr>
          <w:rFonts w:cstheme="minorHAnsi"/>
          <w:color w:val="000000" w:themeColor="text1"/>
          <w:spacing w:val="-2"/>
          <w:sz w:val="24"/>
          <w:szCs w:val="24"/>
          <w:shd w:val="clear" w:color="auto" w:fill="FFFFFF"/>
        </w:rPr>
        <w:t>generated.</w:t>
      </w:r>
      <w:r w:rsidR="00AB24A9">
        <w:rPr>
          <w:rFonts w:cstheme="minorHAnsi"/>
          <w:color w:val="000000" w:themeColor="text1"/>
          <w:spacing w:val="-2"/>
          <w:sz w:val="24"/>
          <w:szCs w:val="24"/>
          <w:shd w:val="clear" w:color="auto" w:fill="FFFFFF"/>
        </w:rPr>
        <w:t xml:space="preserve"> </w:t>
      </w:r>
      <w:r w:rsidR="00AB24A9" w:rsidRPr="00AB24A9">
        <w:rPr>
          <w:rFonts w:eastAsia="Times New Roman" w:cstheme="minorHAnsi"/>
          <w:color w:val="000000" w:themeColor="text1"/>
          <w:sz w:val="24"/>
          <w:szCs w:val="24"/>
          <w:shd w:val="clear" w:color="auto" w:fill="FFFFFF"/>
        </w:rPr>
        <w:t>Scientific Management of Taylor placed undue pressure on the workers to carry out the job </w:t>
      </w:r>
    </w:p>
    <w:p w14:paraId="2AD5F99C" w14:textId="77777777" w:rsidR="009F1859" w:rsidRDefault="00AB24A9" w:rsidP="00AB24A9">
      <w:pPr>
        <w:shd w:val="clear" w:color="auto" w:fill="EDFBFF"/>
        <w:rPr>
          <w:rFonts w:eastAsia="Times New Roman" w:cstheme="minorHAnsi"/>
          <w:color w:val="000000" w:themeColor="text1"/>
          <w:sz w:val="24"/>
          <w:szCs w:val="24"/>
          <w:shd w:val="clear" w:color="auto" w:fill="FFFFFF"/>
        </w:rPr>
      </w:pPr>
      <w:r w:rsidRPr="00AB24A9">
        <w:rPr>
          <w:rFonts w:eastAsia="Times New Roman" w:cstheme="minorHAnsi"/>
          <w:color w:val="000000" w:themeColor="text1"/>
          <w:sz w:val="24"/>
          <w:szCs w:val="24"/>
          <w:shd w:val="clear" w:color="auto" w:fill="FFFFFF"/>
        </w:rPr>
        <w:t>quicker. Productivity and profitability were given importance. This ended in the workers being</w:t>
      </w:r>
    </w:p>
    <w:p w14:paraId="78296938" w14:textId="6DD5AB50" w:rsidR="00C54AB2" w:rsidRPr="00AB24A9" w:rsidRDefault="00AB24A9" w:rsidP="00AB24A9">
      <w:pPr>
        <w:shd w:val="clear" w:color="auto" w:fill="EDFBFF"/>
        <w:rPr>
          <w:rFonts w:eastAsia="Times New Roman" w:cstheme="minorHAnsi"/>
          <w:color w:val="000000" w:themeColor="text1"/>
          <w:sz w:val="24"/>
          <w:szCs w:val="24"/>
          <w:shd w:val="clear" w:color="auto" w:fill="FFFFFF"/>
        </w:rPr>
      </w:pPr>
      <w:r w:rsidRPr="00AB24A9">
        <w:rPr>
          <w:rFonts w:eastAsia="Times New Roman" w:cstheme="minorHAnsi"/>
          <w:color w:val="000000" w:themeColor="text1"/>
          <w:sz w:val="24"/>
          <w:szCs w:val="24"/>
          <w:shd w:val="clear" w:color="auto" w:fill="FFFFFF"/>
        </w:rPr>
        <w:t> exploited.</w:t>
      </w:r>
      <w:r>
        <w:rPr>
          <w:rFonts w:eastAsia="Times New Roman" w:cstheme="minorHAnsi"/>
          <w:color w:val="000000" w:themeColor="text1"/>
          <w:sz w:val="24"/>
          <w:szCs w:val="24"/>
          <w:shd w:val="clear" w:color="auto" w:fill="FFFFFF"/>
        </w:rPr>
        <w:t xml:space="preserve"> </w:t>
      </w:r>
      <w:r>
        <w:br/>
      </w:r>
      <w:r w:rsidRPr="00AB24A9">
        <w:rPr>
          <w:rFonts w:cstheme="minorHAnsi"/>
          <w:color w:val="202124"/>
          <w:sz w:val="24"/>
          <w:szCs w:val="24"/>
          <w:shd w:val="clear" w:color="auto" w:fill="F8F9FA"/>
        </w:rPr>
        <w:t xml:space="preserve">Taylor used functional Foremanship. </w:t>
      </w:r>
      <w:proofErr w:type="gramStart"/>
      <w:r w:rsidRPr="00AB24A9">
        <w:rPr>
          <w:rFonts w:cstheme="minorHAnsi"/>
          <w:color w:val="202124"/>
          <w:sz w:val="24"/>
          <w:szCs w:val="24"/>
          <w:shd w:val="clear" w:color="auto" w:fill="F8F9FA"/>
        </w:rPr>
        <w:t>So</w:t>
      </w:r>
      <w:proofErr w:type="gramEnd"/>
      <w:r w:rsidRPr="00AB24A9">
        <w:rPr>
          <w:rFonts w:cstheme="minorHAnsi"/>
          <w:color w:val="202124"/>
          <w:sz w:val="24"/>
          <w:szCs w:val="24"/>
          <w:shd w:val="clear" w:color="auto" w:fill="F8F9FA"/>
        </w:rPr>
        <w:t xml:space="preserve"> employees have more bosses to report problems to. This violates the concept of unity of order, for employees to report the problems of a single boss. Lack of control unit will cause internal instability and disturbances.</w:t>
      </w:r>
    </w:p>
    <w:p w14:paraId="67B673BD" w14:textId="77777777" w:rsidR="00C54AB2" w:rsidRDefault="00C54AB2" w:rsidP="00C54AB2">
      <w:pPr>
        <w:pStyle w:val="NoSpacing"/>
        <w:rPr>
          <w:lang w:val="en"/>
        </w:rPr>
      </w:pPr>
      <w:r w:rsidRPr="00E676D5">
        <w:rPr>
          <w:lang w:val="en"/>
        </w:rPr>
        <w:t>It was built to help both the employee and the business, but in fact the business benefits more than the worker. In the last 100 years, this has led to a lot of collective activities and strikes.</w:t>
      </w:r>
    </w:p>
    <w:p w14:paraId="5D83172A" w14:textId="77777777" w:rsidR="00C54AB2" w:rsidRDefault="00C54AB2" w:rsidP="00C54AB2">
      <w:pPr>
        <w:pStyle w:val="NoSpacing"/>
        <w:rPr>
          <w:lang w:val="en"/>
        </w:rPr>
      </w:pPr>
    </w:p>
    <w:p w14:paraId="091C899E" w14:textId="77777777" w:rsidR="00C54AB2" w:rsidRDefault="00C54AB2" w:rsidP="00C54AB2">
      <w:pPr>
        <w:shd w:val="clear" w:color="auto" w:fill="EDFBFF"/>
        <w:spacing w:after="0" w:line="240" w:lineRule="auto"/>
        <w:rPr>
          <w:rFonts w:eastAsia="Times New Roman" w:cstheme="minorHAnsi"/>
          <w:color w:val="000000" w:themeColor="text1"/>
          <w:sz w:val="24"/>
          <w:szCs w:val="24"/>
          <w:shd w:val="clear" w:color="auto" w:fill="FFFFFF"/>
        </w:rPr>
      </w:pPr>
      <w:r w:rsidRPr="00536086">
        <w:rPr>
          <w:rFonts w:eastAsia="Times New Roman" w:cstheme="minorHAnsi"/>
          <w:color w:val="000000" w:themeColor="text1"/>
          <w:sz w:val="24"/>
          <w:szCs w:val="24"/>
          <w:shd w:val="clear" w:color="auto" w:fill="FFFFFF"/>
        </w:rPr>
        <w:t>Scientific leadership is often called inhumane. This is because employees can not think about </w:t>
      </w:r>
    </w:p>
    <w:p w14:paraId="26D82055" w14:textId="3784E801" w:rsidR="00C54AB2" w:rsidRDefault="00C54AB2" w:rsidP="00C54AB2">
      <w:pPr>
        <w:shd w:val="clear" w:color="auto" w:fill="EDFBFF"/>
        <w:spacing w:after="0" w:line="240" w:lineRule="auto"/>
        <w:rPr>
          <w:rFonts w:eastAsia="Times New Roman" w:cstheme="minorHAnsi"/>
          <w:color w:val="000000" w:themeColor="text1"/>
          <w:sz w:val="24"/>
          <w:szCs w:val="24"/>
          <w:shd w:val="clear" w:color="auto" w:fill="FFFFFF"/>
        </w:rPr>
      </w:pPr>
      <w:r w:rsidRPr="00536086">
        <w:rPr>
          <w:rFonts w:eastAsia="Times New Roman" w:cstheme="minorHAnsi"/>
          <w:color w:val="000000" w:themeColor="text1"/>
          <w:sz w:val="24"/>
          <w:szCs w:val="24"/>
          <w:shd w:val="clear" w:color="auto" w:fill="FFFFFF"/>
        </w:rPr>
        <w:t>themselves, they just </w:t>
      </w:r>
      <w:proofErr w:type="gramStart"/>
      <w:r w:rsidRPr="00536086">
        <w:rPr>
          <w:rFonts w:eastAsia="Times New Roman" w:cstheme="minorHAnsi"/>
          <w:color w:val="000000" w:themeColor="text1"/>
          <w:sz w:val="24"/>
          <w:szCs w:val="24"/>
          <w:shd w:val="clear" w:color="auto" w:fill="FFFFFF"/>
        </w:rPr>
        <w:t>have to</w:t>
      </w:r>
      <w:proofErr w:type="gramEnd"/>
      <w:r w:rsidRPr="00536086">
        <w:rPr>
          <w:rFonts w:eastAsia="Times New Roman" w:cstheme="minorHAnsi"/>
          <w:color w:val="000000" w:themeColor="text1"/>
          <w:sz w:val="24"/>
          <w:szCs w:val="24"/>
          <w:shd w:val="clear" w:color="auto" w:fill="FFFFFF"/>
        </w:rPr>
        <w:t> execute as easily as possible a </w:t>
      </w:r>
      <w:r w:rsidR="009F1859" w:rsidRPr="00536086">
        <w:rPr>
          <w:rFonts w:eastAsia="Times New Roman" w:cstheme="minorHAnsi"/>
          <w:color w:val="000000" w:themeColor="text1"/>
          <w:sz w:val="24"/>
          <w:szCs w:val="24"/>
          <w:shd w:val="clear" w:color="auto" w:fill="FFFFFF"/>
        </w:rPr>
        <w:t>few basic order</w:t>
      </w:r>
      <w:r w:rsidRPr="00536086">
        <w:rPr>
          <w:rFonts w:eastAsia="Times New Roman" w:cstheme="minorHAnsi"/>
          <w:color w:val="000000" w:themeColor="text1"/>
          <w:sz w:val="24"/>
          <w:szCs w:val="24"/>
          <w:shd w:val="clear" w:color="auto" w:fill="FFFFFF"/>
        </w:rPr>
        <w:t>.</w:t>
      </w:r>
    </w:p>
    <w:p w14:paraId="50C3ADFD" w14:textId="77777777" w:rsidR="00AB24A9" w:rsidRDefault="00AB24A9" w:rsidP="00C54AB2">
      <w:pPr>
        <w:shd w:val="clear" w:color="auto" w:fill="EDFBFF"/>
        <w:spacing w:after="0" w:line="240" w:lineRule="auto"/>
        <w:rPr>
          <w:rFonts w:eastAsia="Times New Roman" w:cstheme="minorHAnsi"/>
          <w:color w:val="000000" w:themeColor="text1"/>
          <w:sz w:val="24"/>
          <w:szCs w:val="24"/>
          <w:shd w:val="clear" w:color="auto" w:fill="FFFFFF"/>
        </w:rPr>
      </w:pPr>
    </w:p>
    <w:p w14:paraId="4C5D1D9E" w14:textId="4EEFA6B6" w:rsidR="00C54AB2" w:rsidRDefault="00AB24A9" w:rsidP="00C54AB2">
      <w:pPr>
        <w:shd w:val="clear" w:color="auto" w:fill="EDFBFF"/>
        <w:spacing w:after="0" w:line="240" w:lineRule="auto"/>
        <w:rPr>
          <w:rFonts w:eastAsia="Times New Roman" w:cstheme="minorHAnsi"/>
          <w:color w:val="000000" w:themeColor="text1"/>
          <w:sz w:val="24"/>
          <w:szCs w:val="24"/>
          <w:shd w:val="clear" w:color="auto" w:fill="FFFFFF"/>
        </w:rPr>
      </w:pPr>
      <w:r w:rsidRPr="00AB24A9">
        <w:rPr>
          <w:rFonts w:eastAsia="Times New Roman" w:cstheme="minorHAnsi"/>
          <w:color w:val="000000" w:themeColor="text1"/>
          <w:sz w:val="24"/>
          <w:szCs w:val="24"/>
          <w:shd w:val="clear" w:color="auto" w:fill="FFFFFF"/>
        </w:rPr>
        <w:t>Taylor's tactic was a mechanical solution. He had assigned productivity too much priority. The human aspect was not recognized by him. Taylor regarded staff as machines who could hurry up the work at any cost.</w:t>
      </w:r>
    </w:p>
    <w:p w14:paraId="5ADB8602" w14:textId="77777777" w:rsidR="00AB24A9" w:rsidRDefault="00AB24A9" w:rsidP="00C54AB2">
      <w:pPr>
        <w:shd w:val="clear" w:color="auto" w:fill="EDFBFF"/>
        <w:spacing w:after="0" w:line="240" w:lineRule="auto"/>
        <w:rPr>
          <w:rFonts w:eastAsia="Times New Roman" w:cstheme="minorHAnsi"/>
          <w:color w:val="000000" w:themeColor="text1"/>
          <w:sz w:val="24"/>
          <w:szCs w:val="24"/>
          <w:shd w:val="clear" w:color="auto" w:fill="FFFFFF"/>
        </w:rPr>
      </w:pPr>
    </w:p>
    <w:p w14:paraId="28A404C4" w14:textId="77777777" w:rsidR="009F1859" w:rsidRDefault="00AB24A9" w:rsidP="00AB24A9">
      <w:pPr>
        <w:shd w:val="clear" w:color="auto" w:fill="FFFFFF"/>
        <w:spacing w:after="0" w:line="240" w:lineRule="auto"/>
        <w:rPr>
          <w:rFonts w:eastAsia="Times New Roman" w:cstheme="minorHAnsi"/>
          <w:color w:val="000000" w:themeColor="text1"/>
          <w:sz w:val="24"/>
          <w:szCs w:val="24"/>
          <w:shd w:val="clear" w:color="auto" w:fill="FFFFFF"/>
        </w:rPr>
      </w:pPr>
      <w:r w:rsidRPr="00AB24A9">
        <w:rPr>
          <w:rFonts w:eastAsia="Times New Roman" w:cstheme="minorHAnsi"/>
          <w:color w:val="000000" w:themeColor="text1"/>
          <w:sz w:val="24"/>
          <w:szCs w:val="24"/>
          <w:shd w:val="clear" w:color="auto" w:fill="FFFFFF"/>
        </w:rPr>
        <w:t>Taylor believed that only financial benefits inspire staff. In fact, however, employees are not </w:t>
      </w:r>
    </w:p>
    <w:p w14:paraId="1AEFB53C" w14:textId="00C5358D" w:rsidR="00AB24A9" w:rsidRPr="00AB24A9" w:rsidRDefault="00AB24A9" w:rsidP="00AB24A9">
      <w:pPr>
        <w:shd w:val="clear" w:color="auto" w:fill="FFFFFF"/>
        <w:spacing w:after="0" w:line="240" w:lineRule="auto"/>
        <w:rPr>
          <w:rFonts w:eastAsia="Times New Roman" w:cstheme="minorHAnsi"/>
          <w:color w:val="000000" w:themeColor="text1"/>
          <w:sz w:val="24"/>
          <w:szCs w:val="24"/>
          <w:shd w:val="clear" w:color="auto" w:fill="FFFFFF"/>
        </w:rPr>
      </w:pPr>
      <w:r w:rsidRPr="00AB24A9">
        <w:rPr>
          <w:rFonts w:eastAsia="Times New Roman" w:cstheme="minorHAnsi"/>
          <w:color w:val="000000" w:themeColor="text1"/>
          <w:sz w:val="24"/>
          <w:szCs w:val="24"/>
          <w:shd w:val="clear" w:color="auto" w:fill="FFFFFF"/>
        </w:rPr>
        <w:t>driven by economic incentives, but also by social needs and personal egos.</w:t>
      </w:r>
    </w:p>
    <w:p w14:paraId="1BA9748B" w14:textId="77777777" w:rsidR="00AB24A9" w:rsidRDefault="00AB24A9" w:rsidP="00C54AB2">
      <w:pPr>
        <w:shd w:val="clear" w:color="auto" w:fill="EDFBFF"/>
        <w:spacing w:after="0" w:line="240" w:lineRule="auto"/>
        <w:rPr>
          <w:rFonts w:eastAsia="Times New Roman" w:cstheme="minorHAnsi"/>
          <w:color w:val="000000" w:themeColor="text1"/>
          <w:sz w:val="24"/>
          <w:szCs w:val="24"/>
          <w:shd w:val="clear" w:color="auto" w:fill="FFFFFF"/>
        </w:rPr>
      </w:pPr>
    </w:p>
    <w:p w14:paraId="30F58751" w14:textId="3757A2EE" w:rsidR="00B939D8" w:rsidRDefault="00C54AB2" w:rsidP="009F1859">
      <w:pPr>
        <w:shd w:val="clear" w:color="auto" w:fill="FFFFFF"/>
        <w:rPr>
          <w:rFonts w:eastAsia="Times New Roman" w:cstheme="minorHAnsi"/>
          <w:color w:val="000000" w:themeColor="text1"/>
          <w:sz w:val="24"/>
          <w:szCs w:val="24"/>
        </w:rPr>
      </w:pPr>
      <w:r w:rsidRPr="00C54AB2">
        <w:rPr>
          <w:rFonts w:eastAsia="Times New Roman" w:cstheme="minorHAnsi"/>
          <w:color w:val="000000" w:themeColor="text1"/>
          <w:sz w:val="24"/>
          <w:szCs w:val="24"/>
          <w:shd w:val="clear" w:color="auto" w:fill="FFFFFF"/>
        </w:rPr>
        <w:t>Taylorism was not really intended exclusively as a method of motivation. Instead, it was a method of control for employees doing routine and repetitive jobs, in order to ensure that such functions were performed efficiently.</w:t>
      </w:r>
      <w:r w:rsidR="000D6DAB" w:rsidRPr="000D6DAB">
        <w:rPr>
          <w:rStyle w:val="nd-word"/>
          <w:rFonts w:ascii="Arial" w:hAnsi="Arial" w:cs="Arial"/>
          <w:color w:val="9B51E0"/>
        </w:rPr>
        <w:t xml:space="preserve"> </w:t>
      </w:r>
      <w:r w:rsidR="000D6DAB" w:rsidRPr="000D6DAB">
        <w:rPr>
          <w:rFonts w:eastAsia="Times New Roman" w:cstheme="minorHAnsi"/>
          <w:color w:val="000000" w:themeColor="text1"/>
          <w:sz w:val="24"/>
          <w:szCs w:val="24"/>
        </w:rPr>
        <w:t>This </w:t>
      </w:r>
      <w:proofErr w:type="gramStart"/>
      <w:r w:rsidR="000D6DAB" w:rsidRPr="000D6DAB">
        <w:rPr>
          <w:rFonts w:eastAsia="Times New Roman" w:cstheme="minorHAnsi"/>
          <w:color w:val="000000" w:themeColor="text1"/>
          <w:sz w:val="24"/>
          <w:szCs w:val="24"/>
        </w:rPr>
        <w:t>lead</w:t>
      </w:r>
      <w:proofErr w:type="gramEnd"/>
      <w:r w:rsidR="000D6DAB" w:rsidRPr="000D6DAB">
        <w:rPr>
          <w:rFonts w:eastAsia="Times New Roman" w:cstheme="minorHAnsi"/>
          <w:color w:val="000000" w:themeColor="text1"/>
          <w:sz w:val="24"/>
          <w:szCs w:val="24"/>
        </w:rPr>
        <w:t> to mistrust between management and staff</w:t>
      </w:r>
      <w:r w:rsidR="000D6DAB">
        <w:rPr>
          <w:rFonts w:eastAsia="Times New Roman" w:cstheme="minorHAnsi"/>
          <w:color w:val="000000" w:themeColor="text1"/>
          <w:sz w:val="24"/>
          <w:szCs w:val="24"/>
        </w:rPr>
        <w:t>.</w:t>
      </w:r>
      <w:r w:rsidR="00B939D8">
        <w:rPr>
          <w:rFonts w:eastAsia="Times New Roman" w:cstheme="minorHAnsi"/>
          <w:color w:val="000000" w:themeColor="text1"/>
          <w:sz w:val="24"/>
          <w:szCs w:val="24"/>
        </w:rPr>
        <w:t xml:space="preserve"> </w:t>
      </w:r>
    </w:p>
    <w:p w14:paraId="1AB46621" w14:textId="6AF98B4B" w:rsidR="000D6DAB" w:rsidRPr="000D6DAB" w:rsidRDefault="00B939D8" w:rsidP="000D6DAB">
      <w:pPr>
        <w:shd w:val="clear" w:color="auto" w:fill="FFFFFF"/>
        <w:spacing w:after="0" w:line="240" w:lineRule="auto"/>
        <w:rPr>
          <w:rFonts w:eastAsia="Times New Roman" w:cstheme="minorHAnsi"/>
          <w:color w:val="000000" w:themeColor="text1"/>
          <w:sz w:val="24"/>
          <w:szCs w:val="24"/>
        </w:rPr>
      </w:pPr>
      <w:r w:rsidRPr="00B939D8">
        <w:rPr>
          <w:rFonts w:eastAsia="Times New Roman" w:cstheme="minorHAnsi"/>
          <w:color w:val="000000" w:themeColor="text1"/>
          <w:sz w:val="24"/>
          <w:szCs w:val="24"/>
        </w:rPr>
        <w:lastRenderedPageBreak/>
        <w:t>The</w:t>
      </w:r>
      <w:r>
        <w:rPr>
          <w:rFonts w:eastAsia="Times New Roman" w:cstheme="minorHAnsi"/>
          <w:color w:val="000000" w:themeColor="text1"/>
          <w:sz w:val="24"/>
          <w:szCs w:val="24"/>
        </w:rPr>
        <w:t xml:space="preserve"> Taylor’s theory</w:t>
      </w:r>
      <w:r w:rsidRPr="00B939D8">
        <w:rPr>
          <w:rFonts w:eastAsia="Times New Roman" w:cstheme="minorHAnsi"/>
          <w:color w:val="000000" w:themeColor="text1"/>
          <w:sz w:val="24"/>
          <w:szCs w:val="24"/>
        </w:rPr>
        <w:t xml:space="preserve"> effect was greater efficiency, but workers were given no chance, no motivation or time to think for themselves or be innovative about what they did. This restricted the growth of people and their use within the business.</w:t>
      </w:r>
    </w:p>
    <w:p w14:paraId="2B460DD7" w14:textId="0261B004" w:rsidR="00C54AB2" w:rsidRDefault="00C54AB2" w:rsidP="00C54AB2">
      <w:pPr>
        <w:shd w:val="clear" w:color="auto" w:fill="EDFBFF"/>
        <w:spacing w:after="0" w:line="240" w:lineRule="auto"/>
        <w:rPr>
          <w:rFonts w:eastAsia="Times New Roman" w:cstheme="minorHAnsi"/>
          <w:color w:val="000000" w:themeColor="text1"/>
          <w:sz w:val="24"/>
          <w:szCs w:val="24"/>
          <w:shd w:val="clear" w:color="auto" w:fill="FFFFFF"/>
        </w:rPr>
      </w:pPr>
    </w:p>
    <w:p w14:paraId="78AA2EFD" w14:textId="32B3F161" w:rsidR="00B939D8" w:rsidRDefault="00B939D8" w:rsidP="00C54AB2">
      <w:pPr>
        <w:shd w:val="clear" w:color="auto" w:fill="EDFBFF"/>
        <w:spacing w:after="0" w:line="240" w:lineRule="auto"/>
        <w:rPr>
          <w:rFonts w:eastAsia="Times New Roman" w:cstheme="minorHAnsi"/>
          <w:color w:val="000000" w:themeColor="text1"/>
          <w:sz w:val="24"/>
          <w:szCs w:val="24"/>
          <w:shd w:val="clear" w:color="auto" w:fill="FFFFFF"/>
        </w:rPr>
      </w:pPr>
      <w:r>
        <w:rPr>
          <w:rFonts w:eastAsia="Times New Roman" w:cstheme="minorHAnsi"/>
          <w:color w:val="000000" w:themeColor="text1"/>
          <w:sz w:val="24"/>
          <w:szCs w:val="24"/>
          <w:shd w:val="clear" w:color="auto" w:fill="FFFFFF"/>
        </w:rPr>
        <w:t>I</w:t>
      </w:r>
      <w:r w:rsidRPr="00B939D8">
        <w:rPr>
          <w:rFonts w:eastAsia="Times New Roman" w:cstheme="minorHAnsi"/>
          <w:color w:val="000000" w:themeColor="text1"/>
          <w:sz w:val="24"/>
          <w:szCs w:val="24"/>
          <w:shd w:val="clear" w:color="auto" w:fill="FFFFFF"/>
        </w:rPr>
        <w:t>n order to fill all these gaps,</w:t>
      </w:r>
      <w:r>
        <w:rPr>
          <w:rFonts w:eastAsia="Times New Roman" w:cstheme="minorHAnsi"/>
          <w:color w:val="000000" w:themeColor="text1"/>
          <w:sz w:val="24"/>
          <w:szCs w:val="24"/>
          <w:shd w:val="clear" w:color="auto" w:fill="FFFFFF"/>
        </w:rPr>
        <w:t xml:space="preserve"> </w:t>
      </w:r>
      <w:r w:rsidRPr="00B939D8">
        <w:rPr>
          <w:rFonts w:eastAsia="Times New Roman" w:cstheme="minorHAnsi"/>
          <w:color w:val="000000" w:themeColor="text1"/>
          <w:sz w:val="24"/>
          <w:szCs w:val="24"/>
          <w:shd w:val="clear" w:color="auto" w:fill="FFFFFF"/>
        </w:rPr>
        <w:t>Tesco used the</w:t>
      </w:r>
      <w:r>
        <w:rPr>
          <w:rFonts w:eastAsia="Times New Roman" w:cstheme="minorHAnsi"/>
          <w:color w:val="000000" w:themeColor="text1"/>
          <w:sz w:val="24"/>
          <w:szCs w:val="24"/>
          <w:shd w:val="clear" w:color="auto" w:fill="FFFFFF"/>
        </w:rPr>
        <w:t xml:space="preserve"> </w:t>
      </w:r>
      <w:r w:rsidRPr="00AC0B75">
        <w:rPr>
          <w:rFonts w:eastAsia="Times New Roman" w:cstheme="minorHAnsi"/>
          <w:b/>
          <w:bCs/>
          <w:color w:val="000000" w:themeColor="text1"/>
          <w:sz w:val="24"/>
          <w:szCs w:val="24"/>
          <w:shd w:val="clear" w:color="auto" w:fill="FFFFFF"/>
        </w:rPr>
        <w:t>Herzberg two-factors motivational theory.</w:t>
      </w:r>
    </w:p>
    <w:p w14:paraId="3C3FF267" w14:textId="7C431CED" w:rsidR="00AC0B75" w:rsidRDefault="00AC0B75" w:rsidP="00C54AB2">
      <w:pPr>
        <w:shd w:val="clear" w:color="auto" w:fill="EDFBFF"/>
        <w:spacing w:after="0" w:line="240" w:lineRule="auto"/>
        <w:rPr>
          <w:rFonts w:eastAsia="Times New Roman" w:cstheme="minorHAnsi"/>
          <w:color w:val="000000" w:themeColor="text1"/>
          <w:sz w:val="24"/>
          <w:szCs w:val="24"/>
          <w:shd w:val="clear" w:color="auto" w:fill="FFFFFF"/>
        </w:rPr>
      </w:pPr>
    </w:p>
    <w:p w14:paraId="35B9A330" w14:textId="44196F77" w:rsidR="00AC0B75" w:rsidRDefault="00AC0B75" w:rsidP="00C54AB2">
      <w:pPr>
        <w:shd w:val="clear" w:color="auto" w:fill="EDFBFF"/>
        <w:spacing w:after="0" w:line="240" w:lineRule="auto"/>
        <w:rPr>
          <w:rFonts w:eastAsia="Times New Roman" w:cstheme="minorHAnsi"/>
          <w:color w:val="000000" w:themeColor="text1"/>
          <w:sz w:val="24"/>
          <w:szCs w:val="24"/>
          <w:shd w:val="clear" w:color="auto" w:fill="FFFFFF"/>
        </w:rPr>
      </w:pPr>
      <w:r>
        <w:rPr>
          <w:rFonts w:eastAsia="Times New Roman" w:cstheme="minorHAnsi"/>
          <w:noProof/>
          <w:color w:val="000000" w:themeColor="text1"/>
          <w:sz w:val="24"/>
          <w:szCs w:val="24"/>
          <w:shd w:val="clear" w:color="auto" w:fill="FFFFFF"/>
        </w:rPr>
        <w:drawing>
          <wp:inline distT="0" distB="0" distL="0" distR="0" wp14:anchorId="1ED6019F" wp14:editId="09C5DF42">
            <wp:extent cx="2628900" cy="1560909"/>
            <wp:effectExtent l="0" t="0" r="0" b="1270"/>
            <wp:docPr id="2" name="Picture 2" descr="Diagram&#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2653097" cy="1575276"/>
                    </a:xfrm>
                    <a:prstGeom prst="rect">
                      <a:avLst/>
                    </a:prstGeom>
                  </pic:spPr>
                </pic:pic>
              </a:graphicData>
            </a:graphic>
          </wp:inline>
        </w:drawing>
      </w:r>
    </w:p>
    <w:p w14:paraId="173B575A" w14:textId="77777777" w:rsidR="00B939D8" w:rsidRDefault="00B939D8" w:rsidP="00C54AB2">
      <w:pPr>
        <w:shd w:val="clear" w:color="auto" w:fill="EDFBFF"/>
        <w:spacing w:after="0" w:line="240" w:lineRule="auto"/>
        <w:rPr>
          <w:rFonts w:eastAsia="Times New Roman" w:cstheme="minorHAnsi"/>
          <w:color w:val="000000" w:themeColor="text1"/>
          <w:sz w:val="24"/>
          <w:szCs w:val="24"/>
          <w:shd w:val="clear" w:color="auto" w:fill="FFFFFF"/>
        </w:rPr>
      </w:pPr>
    </w:p>
    <w:p w14:paraId="6548A355" w14:textId="702F38ED" w:rsidR="00B939D8" w:rsidRDefault="00B939D8" w:rsidP="00B939D8">
      <w:r w:rsidRPr="00130042">
        <w:t xml:space="preserve">Herzberg two-factor theory which outlines the main two factors hygiene and the satisfiers also </w:t>
      </w:r>
      <w:proofErr w:type="spellStart"/>
      <w:r w:rsidRPr="00130042">
        <w:t>know</w:t>
      </w:r>
      <w:proofErr w:type="spellEnd"/>
      <w:r w:rsidRPr="00130042">
        <w:t xml:space="preserve"> as motivators. In an organization such as Tesco hygiene measures are set in order to prevent what is</w:t>
      </w:r>
      <w:r>
        <w:t xml:space="preserve"> </w:t>
      </w:r>
      <w:r w:rsidRPr="00130042">
        <w:t>considered unpleasantness in the workplace. If the workers think that these reasons are inadequate, </w:t>
      </w:r>
    </w:p>
    <w:p w14:paraId="711AD608" w14:textId="77777777" w:rsidR="00AC0B75" w:rsidRDefault="00B939D8" w:rsidP="00B939D8">
      <w:r w:rsidRPr="00130042">
        <w:t>then this will mean that they are unhappy by working there.</w:t>
      </w:r>
    </w:p>
    <w:p w14:paraId="2EAEDA88" w14:textId="590091CA" w:rsidR="00B939D8" w:rsidRPr="009F1859" w:rsidRDefault="00B939D8" w:rsidP="00B939D8">
      <w:pPr>
        <w:rPr>
          <w:rFonts w:eastAsia="Times New Roman" w:cstheme="minorHAnsi"/>
          <w:color w:val="333333"/>
          <w:sz w:val="24"/>
          <w:szCs w:val="24"/>
        </w:rPr>
      </w:pPr>
      <w:r w:rsidRPr="00AC0B75">
        <w:rPr>
          <w:b/>
          <w:bCs/>
        </w:rPr>
        <w:t xml:space="preserve"> </w:t>
      </w:r>
      <w:r w:rsidRPr="009F1859">
        <w:rPr>
          <w:rFonts w:eastAsia="Times New Roman" w:cstheme="minorHAnsi"/>
          <w:b/>
          <w:bCs/>
          <w:color w:val="333333"/>
          <w:sz w:val="24"/>
          <w:szCs w:val="24"/>
        </w:rPr>
        <w:t>Motivators</w:t>
      </w:r>
      <w:r w:rsidRPr="009F1859">
        <w:rPr>
          <w:rFonts w:eastAsia="Times New Roman" w:cstheme="minorHAnsi"/>
          <w:color w:val="333333"/>
          <w:sz w:val="24"/>
          <w:szCs w:val="24"/>
        </w:rPr>
        <w:t xml:space="preserve"> are some factors that are necessary to ensure the motivation of the employees, but they are not actually mandatory for employee’s motivation. They don’t have any direct relation to motivating employees, but their absence can create dissatisfaction in the job (</w:t>
      </w:r>
      <w:proofErr w:type="spellStart"/>
      <w:r w:rsidRPr="009F1859">
        <w:rPr>
          <w:rFonts w:eastAsia="Times New Roman" w:cstheme="minorHAnsi"/>
          <w:color w:val="333333"/>
          <w:sz w:val="24"/>
          <w:szCs w:val="24"/>
        </w:rPr>
        <w:t>Kramar</w:t>
      </w:r>
      <w:proofErr w:type="spellEnd"/>
      <w:r w:rsidRPr="009F1859">
        <w:rPr>
          <w:rFonts w:eastAsia="Times New Roman" w:cstheme="minorHAnsi"/>
          <w:color w:val="333333"/>
          <w:sz w:val="24"/>
          <w:szCs w:val="24"/>
        </w:rPr>
        <w:t xml:space="preserve"> and Syed, 2012). Tesco tries to encourage the staff both by paying attention to factors of hygiene and by enabling satisfaction. It motivates and empowers its workers, for instance, by appropriate and timely contact, by delegating authority and engaging employees in decision-making. So, by offering them Tesco increase their job satisfaction level and ensure their dedication and commitment for the organization. </w:t>
      </w:r>
    </w:p>
    <w:p w14:paraId="287AC89C" w14:textId="37A8CD9B" w:rsidR="00FC1784" w:rsidRPr="009F1859" w:rsidRDefault="00FC1784" w:rsidP="00B939D8">
      <w:pPr>
        <w:rPr>
          <w:rFonts w:eastAsia="Times New Roman" w:cstheme="minorHAnsi"/>
          <w:color w:val="333333"/>
          <w:sz w:val="24"/>
          <w:szCs w:val="24"/>
        </w:rPr>
      </w:pPr>
      <w:r w:rsidRPr="009F1859">
        <w:rPr>
          <w:rFonts w:eastAsia="Times New Roman" w:cstheme="minorHAnsi"/>
          <w:color w:val="333333"/>
          <w:sz w:val="24"/>
          <w:szCs w:val="24"/>
        </w:rPr>
        <w:t>Tesco also conducts free training and seminars for staff to improve their potential within the workforce. It's like an investment to add outstanding staff to Tesco businesses to handle and operate their everyday activities. With new expertise and skills learned from the special workshops by Tesco, staff who attended and pursued the training would be able to get more used to it in their work.</w:t>
      </w:r>
    </w:p>
    <w:p w14:paraId="05026768" w14:textId="77777777" w:rsidR="00B939D8" w:rsidRPr="009F1859" w:rsidRDefault="00B939D8" w:rsidP="00B939D8">
      <w:pPr>
        <w:rPr>
          <w:rFonts w:cstheme="minorHAnsi"/>
          <w:color w:val="333333"/>
          <w:sz w:val="24"/>
          <w:szCs w:val="24"/>
        </w:rPr>
      </w:pPr>
      <w:r w:rsidRPr="009F1859">
        <w:rPr>
          <w:rStyle w:val="Strong"/>
          <w:rFonts w:cstheme="minorHAnsi"/>
          <w:color w:val="333333"/>
          <w:sz w:val="24"/>
          <w:szCs w:val="24"/>
          <w:bdr w:val="none" w:sz="0" w:space="0" w:color="auto" w:frame="1"/>
        </w:rPr>
        <w:t>Hygiene factors:</w:t>
      </w:r>
      <w:r w:rsidRPr="009F1859">
        <w:rPr>
          <w:rFonts w:cstheme="minorHAnsi"/>
          <w:color w:val="333333"/>
          <w:sz w:val="24"/>
          <w:szCs w:val="24"/>
        </w:rPr>
        <w:t> Hygiene elements are a must for ensuring employee’s motivation and boost up their energy. Because their absence can lead the employee’s unable to perform well in the long run. Salary, friendly working environment, supportive teammates are some important elements of hygiene factors (</w:t>
      </w:r>
      <w:proofErr w:type="spellStart"/>
      <w:r w:rsidRPr="009F1859">
        <w:rPr>
          <w:rFonts w:cstheme="minorHAnsi"/>
          <w:color w:val="333333"/>
          <w:sz w:val="24"/>
          <w:szCs w:val="24"/>
        </w:rPr>
        <w:t>Kramar</w:t>
      </w:r>
      <w:proofErr w:type="spellEnd"/>
      <w:r w:rsidRPr="009F1859">
        <w:rPr>
          <w:rFonts w:cstheme="minorHAnsi"/>
          <w:color w:val="333333"/>
          <w:sz w:val="24"/>
          <w:szCs w:val="24"/>
        </w:rPr>
        <w:t xml:space="preserve"> and Syed, 2012). Unavailability of these factors can lead to serious damage in the working environment for the employees’ overall mindset.</w:t>
      </w:r>
    </w:p>
    <w:p w14:paraId="047F8CE7" w14:textId="77777777" w:rsidR="009F1859" w:rsidRPr="009F1859" w:rsidRDefault="00B939D8" w:rsidP="00B939D8">
      <w:pPr>
        <w:rPr>
          <w:rFonts w:cstheme="minorHAnsi"/>
          <w:sz w:val="24"/>
          <w:szCs w:val="24"/>
        </w:rPr>
      </w:pPr>
      <w:r w:rsidRPr="009F1859">
        <w:rPr>
          <w:rFonts w:cstheme="minorHAnsi"/>
          <w:sz w:val="24"/>
          <w:szCs w:val="24"/>
        </w:rPr>
        <w:t>Herzberg explained that an organization needs to build opportunities to really inspire an </w:t>
      </w:r>
    </w:p>
    <w:p w14:paraId="32F092DE" w14:textId="2C4D2348" w:rsidR="00B939D8" w:rsidRPr="009F1859" w:rsidRDefault="00B939D8" w:rsidP="00B939D8">
      <w:pPr>
        <w:rPr>
          <w:rFonts w:cstheme="minorHAnsi"/>
          <w:sz w:val="24"/>
          <w:szCs w:val="24"/>
        </w:rPr>
      </w:pPr>
      <w:r w:rsidRPr="009F1859">
        <w:rPr>
          <w:rFonts w:cstheme="minorHAnsi"/>
          <w:sz w:val="24"/>
          <w:szCs w:val="24"/>
        </w:rPr>
        <w:t>employee to make him or her feel satisfied in the workplace.</w:t>
      </w:r>
    </w:p>
    <w:p w14:paraId="5CA0DF52" w14:textId="61E47E9C" w:rsidR="00AD5087" w:rsidRPr="009F1859" w:rsidRDefault="00B939D8" w:rsidP="00B939D8">
      <w:pPr>
        <w:pStyle w:val="NormalWeb"/>
        <w:shd w:val="clear" w:color="auto" w:fill="FFFFFF"/>
        <w:spacing w:before="0" w:beforeAutospacing="0" w:after="300" w:afterAutospacing="0"/>
        <w:rPr>
          <w:rFonts w:asciiTheme="minorHAnsi" w:hAnsiTheme="minorHAnsi" w:cstheme="minorHAnsi"/>
          <w:color w:val="333333"/>
        </w:rPr>
      </w:pPr>
      <w:r w:rsidRPr="009F1859">
        <w:rPr>
          <w:rFonts w:asciiTheme="minorHAnsi" w:hAnsiTheme="minorHAnsi" w:cstheme="minorHAnsi"/>
          <w:color w:val="333333"/>
        </w:rPr>
        <w:lastRenderedPageBreak/>
        <w:t>So, Tesco tries to offer both hygiene and motivators factors to enable the employees with their perfect workplace support and try to get the best outcome from them whenever necessary</w:t>
      </w:r>
      <w:r w:rsidR="00DF751E" w:rsidRPr="009F1859">
        <w:rPr>
          <w:rFonts w:asciiTheme="minorHAnsi" w:hAnsiTheme="minorHAnsi" w:cstheme="minorHAnsi"/>
          <w:color w:val="333333"/>
        </w:rPr>
        <w:t>.</w:t>
      </w:r>
    </w:p>
    <w:p w14:paraId="5082E0FD" w14:textId="60349765" w:rsidR="00DF751E" w:rsidRPr="00AF3BA0" w:rsidRDefault="00DF751E" w:rsidP="00B939D8">
      <w:pPr>
        <w:pStyle w:val="NormalWeb"/>
        <w:shd w:val="clear" w:color="auto" w:fill="FFFFFF"/>
        <w:spacing w:before="0" w:beforeAutospacing="0" w:after="300" w:afterAutospacing="0"/>
        <w:rPr>
          <w:rFonts w:ascii="Droid Sans" w:hAnsi="Droid Sans"/>
          <w:b/>
          <w:bCs/>
          <w:color w:val="333333"/>
          <w:sz w:val="20"/>
          <w:szCs w:val="20"/>
        </w:rPr>
      </w:pPr>
      <w:r w:rsidRPr="00AF3BA0">
        <w:rPr>
          <w:rFonts w:ascii="Droid Sans" w:hAnsi="Droid Sans"/>
          <w:b/>
          <w:bCs/>
          <w:color w:val="333333"/>
          <w:sz w:val="20"/>
          <w:szCs w:val="20"/>
        </w:rPr>
        <w:t>Barrett Model</w:t>
      </w:r>
    </w:p>
    <w:p w14:paraId="569B2EC0" w14:textId="35F9AF0A" w:rsidR="00AF3BA0"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noProof/>
          <w:color w:val="333333"/>
          <w:sz w:val="20"/>
          <w:szCs w:val="20"/>
        </w:rPr>
        <w:drawing>
          <wp:inline distT="0" distB="0" distL="0" distR="0" wp14:anchorId="7B350145" wp14:editId="4D01DF48">
            <wp:extent cx="2466975" cy="1806669"/>
            <wp:effectExtent l="0" t="0" r="0" b="3175"/>
            <wp:docPr id="3" name="Picture 3" descr="Chart, funnel chart&#10;&#10;Description automatically generate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funnel chart&#10;&#10;Description automatically generated">
                      <a:hlinkClick r:id="rId11"/>
                    </pic:cNvPr>
                    <pic:cNvPicPr/>
                  </pic:nvPicPr>
                  <pic:blipFill>
                    <a:blip r:embed="rId12">
                      <a:extLst>
                        <a:ext uri="{28A0092B-C50C-407E-A947-70E740481C1C}">
                          <a14:useLocalDpi xmlns:a14="http://schemas.microsoft.com/office/drawing/2010/main" val="0"/>
                        </a:ext>
                      </a:extLst>
                    </a:blip>
                    <a:stretch>
                      <a:fillRect/>
                    </a:stretch>
                  </pic:blipFill>
                  <pic:spPr>
                    <a:xfrm>
                      <a:off x="0" y="0"/>
                      <a:ext cx="2467539" cy="1807082"/>
                    </a:xfrm>
                    <a:prstGeom prst="rect">
                      <a:avLst/>
                    </a:prstGeom>
                  </pic:spPr>
                </pic:pic>
              </a:graphicData>
            </a:graphic>
          </wp:inline>
        </w:drawing>
      </w:r>
    </w:p>
    <w:p w14:paraId="423B8029" w14:textId="409A8A4F" w:rsidR="00C63F3A" w:rsidRDefault="00C63F3A"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Personal values</w:t>
      </w:r>
    </w:p>
    <w:p w14:paraId="12FB15F3" w14:textId="54F47BBA" w:rsidR="00C63F3A"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 xml:space="preserve">1.Trust </w:t>
      </w:r>
    </w:p>
    <w:p w14:paraId="0B37853C" w14:textId="51D8F4EA" w:rsidR="00AF3BA0"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2.</w:t>
      </w:r>
      <w:r w:rsidR="00AD5087">
        <w:rPr>
          <w:rFonts w:ascii="Droid Sans" w:hAnsi="Droid Sans"/>
          <w:color w:val="333333"/>
          <w:sz w:val="20"/>
          <w:szCs w:val="20"/>
        </w:rPr>
        <w:t>Open communication</w:t>
      </w:r>
    </w:p>
    <w:p w14:paraId="2463EFE9" w14:textId="69455F94" w:rsidR="00AF3BA0"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3.</w:t>
      </w:r>
      <w:r w:rsidR="00AD5087">
        <w:rPr>
          <w:rFonts w:ascii="Droid Sans" w:hAnsi="Droid Sans"/>
          <w:color w:val="333333"/>
          <w:sz w:val="20"/>
          <w:szCs w:val="20"/>
        </w:rPr>
        <w:t>Proffesional grown</w:t>
      </w:r>
      <w:r>
        <w:rPr>
          <w:rFonts w:ascii="Droid Sans" w:hAnsi="Droid Sans"/>
          <w:color w:val="333333"/>
          <w:sz w:val="20"/>
          <w:szCs w:val="20"/>
        </w:rPr>
        <w:t xml:space="preserve"> </w:t>
      </w:r>
    </w:p>
    <w:p w14:paraId="4B84A2C2" w14:textId="61330F2E" w:rsidR="00AF3BA0"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4.</w:t>
      </w:r>
      <w:r w:rsidR="00C63F3A">
        <w:rPr>
          <w:rFonts w:ascii="Droid Sans" w:hAnsi="Droid Sans"/>
          <w:color w:val="333333"/>
          <w:sz w:val="20"/>
          <w:szCs w:val="20"/>
        </w:rPr>
        <w:t>Teamwork</w:t>
      </w:r>
    </w:p>
    <w:p w14:paraId="11A3CA97" w14:textId="67A81445" w:rsidR="00AF3BA0"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5.</w:t>
      </w:r>
      <w:r w:rsidR="00AD5087">
        <w:rPr>
          <w:rFonts w:ascii="Droid Sans" w:hAnsi="Droid Sans"/>
          <w:color w:val="333333"/>
          <w:sz w:val="20"/>
          <w:szCs w:val="20"/>
        </w:rPr>
        <w:t xml:space="preserve"> Integrity</w:t>
      </w:r>
    </w:p>
    <w:p w14:paraId="6CDCC67C" w14:textId="0D4FE912" w:rsidR="00AF3BA0"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6. Open to new ideas</w:t>
      </w:r>
    </w:p>
    <w:p w14:paraId="4DAD04CC" w14:textId="53D58BBB" w:rsidR="00AF3BA0" w:rsidRDefault="00AF3BA0" w:rsidP="00B939D8">
      <w:pPr>
        <w:pStyle w:val="NormalWeb"/>
        <w:shd w:val="clear" w:color="auto" w:fill="FFFFFF"/>
        <w:spacing w:before="0" w:beforeAutospacing="0" w:after="300" w:afterAutospacing="0"/>
        <w:rPr>
          <w:rFonts w:ascii="Droid Sans" w:hAnsi="Droid Sans"/>
          <w:color w:val="333333"/>
          <w:sz w:val="20"/>
          <w:szCs w:val="20"/>
        </w:rPr>
      </w:pPr>
      <w:r>
        <w:rPr>
          <w:rFonts w:ascii="Droid Sans" w:hAnsi="Droid Sans"/>
          <w:color w:val="333333"/>
          <w:sz w:val="20"/>
          <w:szCs w:val="20"/>
        </w:rPr>
        <w:t>7.</w:t>
      </w:r>
      <w:r w:rsidR="00AD5087">
        <w:rPr>
          <w:rFonts w:ascii="Droid Sans" w:hAnsi="Droid Sans"/>
          <w:color w:val="333333"/>
          <w:sz w:val="20"/>
          <w:szCs w:val="20"/>
        </w:rPr>
        <w:t xml:space="preserve"> Human rights</w:t>
      </w:r>
    </w:p>
    <w:p w14:paraId="2331262E" w14:textId="566AFD1F" w:rsidR="00AD5087" w:rsidRPr="00AD5087" w:rsidRDefault="00AD5087" w:rsidP="00AD50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02124"/>
          <w:sz w:val="24"/>
          <w:szCs w:val="24"/>
        </w:rPr>
      </w:pPr>
      <w:r w:rsidRPr="00AD5087">
        <w:rPr>
          <w:rFonts w:eastAsia="Times New Roman" w:cstheme="minorHAnsi"/>
          <w:color w:val="202124"/>
          <w:sz w:val="24"/>
          <w:szCs w:val="24"/>
          <w:lang w:val="en"/>
        </w:rPr>
        <w:t xml:space="preserve">Tesco has a remarkable reputation as an </w:t>
      </w:r>
      <w:r w:rsidRPr="009F1859">
        <w:rPr>
          <w:rFonts w:eastAsia="Times New Roman" w:cstheme="minorHAnsi"/>
          <w:color w:val="202124"/>
          <w:sz w:val="24"/>
          <w:szCs w:val="24"/>
          <w:lang w:val="en"/>
        </w:rPr>
        <w:t>employer,</w:t>
      </w:r>
      <w:r w:rsidRPr="00AD5087">
        <w:rPr>
          <w:rFonts w:eastAsia="Times New Roman" w:cstheme="minorHAnsi"/>
          <w:color w:val="202124"/>
          <w:sz w:val="24"/>
          <w:szCs w:val="24"/>
          <w:lang w:val="en"/>
        </w:rPr>
        <w:t xml:space="preserve"> and everyone would feel happy to work </w:t>
      </w:r>
      <w:r w:rsidRPr="009F1859">
        <w:rPr>
          <w:rFonts w:eastAsia="Times New Roman" w:cstheme="minorHAnsi"/>
          <w:color w:val="202124"/>
          <w:sz w:val="24"/>
          <w:szCs w:val="24"/>
          <w:lang w:val="en"/>
        </w:rPr>
        <w:t>for it</w:t>
      </w:r>
      <w:r w:rsidRPr="00AD5087">
        <w:rPr>
          <w:rFonts w:eastAsia="Times New Roman" w:cstheme="minorHAnsi"/>
          <w:color w:val="202124"/>
          <w:sz w:val="24"/>
          <w:szCs w:val="24"/>
          <w:lang w:val="en"/>
        </w:rPr>
        <w:t>.</w:t>
      </w:r>
      <w:r w:rsidRPr="009F1859">
        <w:rPr>
          <w:rFonts w:eastAsia="Times New Roman" w:cstheme="minorHAnsi"/>
          <w:color w:val="202124"/>
          <w:sz w:val="24"/>
          <w:szCs w:val="24"/>
          <w:lang w:val="en"/>
        </w:rPr>
        <w:t xml:space="preserve"> </w:t>
      </w:r>
      <w:r w:rsidRPr="009F1859">
        <w:rPr>
          <w:rFonts w:eastAsia="Times New Roman" w:cstheme="minorHAnsi"/>
          <w:color w:val="202124"/>
          <w:sz w:val="24"/>
          <w:szCs w:val="24"/>
          <w:lang w:val="en"/>
        </w:rPr>
        <w:t xml:space="preserve">The simple mission </w:t>
      </w:r>
      <w:r w:rsidRPr="009F1859">
        <w:rPr>
          <w:rFonts w:eastAsia="Times New Roman" w:cstheme="minorHAnsi"/>
          <w:color w:val="202124"/>
          <w:sz w:val="24"/>
          <w:szCs w:val="24"/>
          <w:lang w:val="en"/>
        </w:rPr>
        <w:t xml:space="preserve">it </w:t>
      </w:r>
      <w:r w:rsidRPr="009F1859">
        <w:rPr>
          <w:rFonts w:eastAsia="Times New Roman" w:cstheme="minorHAnsi"/>
          <w:color w:val="202124"/>
          <w:sz w:val="24"/>
          <w:szCs w:val="24"/>
          <w:lang w:val="en"/>
        </w:rPr>
        <w:t xml:space="preserve">constantly </w:t>
      </w:r>
      <w:r w:rsidR="0036435A" w:rsidRPr="009F1859">
        <w:rPr>
          <w:rFonts w:eastAsia="Times New Roman" w:cstheme="minorHAnsi"/>
          <w:color w:val="202124"/>
          <w:sz w:val="24"/>
          <w:szCs w:val="24"/>
          <w:lang w:val="en"/>
        </w:rPr>
        <w:t>strives</w:t>
      </w:r>
      <w:r w:rsidRPr="009F1859">
        <w:rPr>
          <w:rFonts w:eastAsia="Times New Roman" w:cstheme="minorHAnsi"/>
          <w:color w:val="202124"/>
          <w:sz w:val="24"/>
          <w:szCs w:val="24"/>
          <w:lang w:val="en"/>
        </w:rPr>
        <w:t xml:space="preserve"> to work towards means people are working for someone who always puts their customers first.</w:t>
      </w:r>
      <w:r w:rsidR="00C63F3A" w:rsidRPr="009F1859">
        <w:rPr>
          <w:rFonts w:eastAsia="Times New Roman" w:cstheme="minorHAnsi"/>
          <w:color w:val="202124"/>
          <w:sz w:val="24"/>
          <w:szCs w:val="24"/>
          <w:lang w:val="en"/>
        </w:rPr>
        <w:t xml:space="preserve"> In Tesco everyone </w:t>
      </w:r>
      <w:r w:rsidR="0036435A" w:rsidRPr="009F1859">
        <w:rPr>
          <w:rFonts w:eastAsia="Times New Roman" w:cstheme="minorHAnsi"/>
          <w:color w:val="202124"/>
          <w:sz w:val="24"/>
          <w:szCs w:val="24"/>
          <w:lang w:val="en"/>
        </w:rPr>
        <w:t>receives</w:t>
      </w:r>
      <w:r w:rsidR="00C63F3A" w:rsidRPr="009F1859">
        <w:rPr>
          <w:rFonts w:eastAsia="Times New Roman" w:cstheme="minorHAnsi"/>
          <w:color w:val="202124"/>
          <w:sz w:val="24"/>
          <w:szCs w:val="24"/>
          <w:lang w:val="en"/>
        </w:rPr>
        <w:t xml:space="preserve"> the same opportunities. </w:t>
      </w:r>
      <w:r w:rsidR="00C63F3A" w:rsidRPr="009F1859">
        <w:rPr>
          <w:rFonts w:cstheme="minorHAnsi"/>
          <w:color w:val="333333"/>
          <w:sz w:val="24"/>
          <w:szCs w:val="24"/>
          <w:shd w:val="clear" w:color="auto" w:fill="F3F6F8"/>
        </w:rPr>
        <w:t>Tesco is always willing to invest in its employees and facilitate their goals</w:t>
      </w:r>
      <w:r w:rsidR="00C63F3A" w:rsidRPr="009F1859">
        <w:rPr>
          <w:rFonts w:cstheme="minorHAnsi"/>
          <w:color w:val="333333"/>
          <w:sz w:val="24"/>
          <w:szCs w:val="24"/>
          <w:shd w:val="clear" w:color="auto" w:fill="F3F6F8"/>
        </w:rPr>
        <w:t>, which means a chance for a higher position and better money.</w:t>
      </w:r>
    </w:p>
    <w:p w14:paraId="425E5FF9" w14:textId="77777777" w:rsidR="00AD5087" w:rsidRPr="009F1859" w:rsidRDefault="00AD5087" w:rsidP="00B939D8">
      <w:pPr>
        <w:pStyle w:val="NormalWeb"/>
        <w:shd w:val="clear" w:color="auto" w:fill="FFFFFF"/>
        <w:spacing w:before="0" w:beforeAutospacing="0" w:after="300" w:afterAutospacing="0"/>
        <w:rPr>
          <w:rFonts w:asciiTheme="minorHAnsi" w:hAnsiTheme="minorHAnsi" w:cstheme="minorHAnsi"/>
          <w:color w:val="333333"/>
        </w:rPr>
      </w:pPr>
    </w:p>
    <w:p w14:paraId="0FC720F9" w14:textId="51C3AF77" w:rsidR="00B939D8" w:rsidRPr="009F1859" w:rsidRDefault="00FC1784" w:rsidP="00C54AB2">
      <w:pPr>
        <w:shd w:val="clear" w:color="auto" w:fill="EDFBFF"/>
        <w:spacing w:after="0" w:line="240" w:lineRule="auto"/>
        <w:rPr>
          <w:rFonts w:eastAsia="Times New Roman" w:cstheme="minorHAnsi"/>
          <w:color w:val="000000" w:themeColor="text1"/>
          <w:sz w:val="24"/>
          <w:szCs w:val="24"/>
          <w:shd w:val="clear" w:color="auto" w:fill="FFFFFF"/>
        </w:rPr>
      </w:pPr>
      <w:r w:rsidRPr="009F1859">
        <w:rPr>
          <w:rFonts w:eastAsia="Times New Roman" w:cstheme="minorHAnsi"/>
          <w:color w:val="000000" w:themeColor="text1"/>
          <w:sz w:val="24"/>
          <w:szCs w:val="24"/>
          <w:shd w:val="clear" w:color="auto" w:fill="FFFFFF"/>
        </w:rPr>
        <w:t>Conclusion</w:t>
      </w:r>
    </w:p>
    <w:p w14:paraId="5B2F4092" w14:textId="501ACAA4" w:rsidR="00FC1784" w:rsidRPr="009F1859" w:rsidRDefault="00FC1784" w:rsidP="0036435A">
      <w:pPr>
        <w:shd w:val="clear" w:color="auto" w:fill="FFFFFF"/>
        <w:rPr>
          <w:rFonts w:eastAsia="Times New Roman" w:cstheme="minorHAnsi"/>
          <w:color w:val="000000" w:themeColor="text1"/>
          <w:sz w:val="24"/>
          <w:szCs w:val="24"/>
          <w:shd w:val="clear" w:color="auto" w:fill="FFFFFF"/>
        </w:rPr>
      </w:pPr>
    </w:p>
    <w:p w14:paraId="23832665" w14:textId="2EDCCF7E" w:rsidR="00FC1784" w:rsidRPr="009F1859" w:rsidRDefault="00FC1784" w:rsidP="00C54AB2">
      <w:pPr>
        <w:shd w:val="clear" w:color="auto" w:fill="EDFBFF"/>
        <w:spacing w:after="0" w:line="240" w:lineRule="auto"/>
        <w:rPr>
          <w:rFonts w:eastAsia="Times New Roman" w:cstheme="minorHAnsi"/>
          <w:color w:val="000000" w:themeColor="text1"/>
          <w:sz w:val="24"/>
          <w:szCs w:val="24"/>
          <w:shd w:val="clear" w:color="auto" w:fill="FFFFFF"/>
        </w:rPr>
      </w:pPr>
      <w:r w:rsidRPr="009F1859">
        <w:rPr>
          <w:rFonts w:eastAsia="Times New Roman" w:cstheme="minorHAnsi"/>
          <w:color w:val="000000" w:themeColor="text1"/>
          <w:sz w:val="24"/>
          <w:szCs w:val="24"/>
          <w:shd w:val="clear" w:color="auto" w:fill="FFFFFF"/>
        </w:rPr>
        <w:t>To sum up all in the 20thcentury, concepts in Taylor's philosophy cannot be used as a management map. Taylor's view on leadership is that all managers and workers earn full profit. Employees are smarter than before and need more than just financial reward from their employer as individuals get along with the economic environment.</w:t>
      </w:r>
    </w:p>
    <w:p w14:paraId="6810ED69" w14:textId="0ED8C849" w:rsidR="0036435A" w:rsidRPr="009F1859" w:rsidRDefault="0036435A" w:rsidP="0036435A">
      <w:pPr>
        <w:shd w:val="clear" w:color="auto" w:fill="FFFFFF"/>
        <w:spacing w:after="0" w:line="240" w:lineRule="auto"/>
        <w:rPr>
          <w:rFonts w:eastAsia="Times New Roman" w:cstheme="minorHAnsi"/>
          <w:color w:val="000000" w:themeColor="text1"/>
          <w:sz w:val="24"/>
          <w:szCs w:val="24"/>
        </w:rPr>
      </w:pPr>
      <w:r w:rsidRPr="0036435A">
        <w:rPr>
          <w:rFonts w:eastAsia="Times New Roman" w:cstheme="minorHAnsi"/>
          <w:color w:val="000000" w:themeColor="text1"/>
          <w:sz w:val="24"/>
          <w:szCs w:val="24"/>
        </w:rPr>
        <w:t>The standard theory suggests that workers are machines rather than useful tools that</w:t>
      </w:r>
      <w:r w:rsidR="009F1859">
        <w:rPr>
          <w:rFonts w:eastAsia="Times New Roman" w:cstheme="minorHAnsi"/>
          <w:color w:val="000000" w:themeColor="text1"/>
          <w:sz w:val="24"/>
          <w:szCs w:val="24"/>
        </w:rPr>
        <w:t xml:space="preserve"> </w:t>
      </w:r>
      <w:r w:rsidRPr="0036435A">
        <w:rPr>
          <w:rFonts w:eastAsia="Times New Roman" w:cstheme="minorHAnsi"/>
          <w:color w:val="000000" w:themeColor="text1"/>
          <w:sz w:val="24"/>
          <w:szCs w:val="24"/>
        </w:rPr>
        <w:t>can be used to accomplish company objectives </w:t>
      </w:r>
      <w:r w:rsidRPr="009F1859">
        <w:rPr>
          <w:rFonts w:eastAsia="Times New Roman" w:cstheme="minorHAnsi"/>
          <w:color w:val="000000" w:themeColor="text1"/>
          <w:sz w:val="24"/>
          <w:szCs w:val="24"/>
          <w:shd w:val="clear" w:color="auto" w:fill="FFFFFF"/>
        </w:rPr>
        <w:t>(</w:t>
      </w:r>
      <w:proofErr w:type="spellStart"/>
      <w:r w:rsidRPr="009F1859">
        <w:rPr>
          <w:rFonts w:eastAsia="Times New Roman" w:cstheme="minorHAnsi"/>
          <w:color w:val="000000" w:themeColor="text1"/>
          <w:sz w:val="24"/>
          <w:szCs w:val="24"/>
          <w:shd w:val="clear" w:color="auto" w:fill="FFFFFF"/>
        </w:rPr>
        <w:t>Pindur</w:t>
      </w:r>
      <w:proofErr w:type="spellEnd"/>
      <w:r w:rsidRPr="009F1859">
        <w:rPr>
          <w:rFonts w:eastAsia="Times New Roman" w:cstheme="minorHAnsi"/>
          <w:color w:val="000000" w:themeColor="text1"/>
          <w:sz w:val="24"/>
          <w:szCs w:val="24"/>
          <w:shd w:val="clear" w:color="auto" w:fill="FFFFFF"/>
        </w:rPr>
        <w:t>, Rogers, &amp; Kim, 1995).</w:t>
      </w:r>
    </w:p>
    <w:p w14:paraId="45DEE9A7" w14:textId="77777777" w:rsidR="0036435A" w:rsidRPr="009F1859" w:rsidRDefault="0036435A" w:rsidP="0036435A">
      <w:pPr>
        <w:shd w:val="clear" w:color="auto" w:fill="FFFFFF"/>
        <w:spacing w:after="0" w:line="240" w:lineRule="auto"/>
        <w:rPr>
          <w:rFonts w:eastAsia="Times New Roman" w:cstheme="minorHAnsi"/>
          <w:color w:val="000000" w:themeColor="text1"/>
          <w:sz w:val="24"/>
          <w:szCs w:val="24"/>
        </w:rPr>
      </w:pPr>
      <w:r w:rsidRPr="009F1859">
        <w:rPr>
          <w:rFonts w:eastAsia="Times New Roman" w:cstheme="minorHAnsi"/>
          <w:color w:val="000000" w:themeColor="text1"/>
          <w:sz w:val="24"/>
          <w:szCs w:val="24"/>
        </w:rPr>
        <w:t>However, the classic philosophy of management is based on a dynamic employee perspective, which views employees as complex and variable (</w:t>
      </w:r>
      <w:proofErr w:type="spellStart"/>
      <w:r w:rsidRPr="009F1859">
        <w:rPr>
          <w:rFonts w:eastAsia="Times New Roman" w:cstheme="minorHAnsi"/>
          <w:color w:val="000000" w:themeColor="text1"/>
          <w:sz w:val="24"/>
          <w:szCs w:val="24"/>
        </w:rPr>
        <w:t>Ehiobuche</w:t>
      </w:r>
      <w:proofErr w:type="spellEnd"/>
      <w:r w:rsidRPr="009F1859">
        <w:rPr>
          <w:rFonts w:eastAsia="Times New Roman" w:cstheme="minorHAnsi"/>
          <w:color w:val="000000" w:themeColor="text1"/>
          <w:sz w:val="24"/>
          <w:szCs w:val="24"/>
        </w:rPr>
        <w:t xml:space="preserve"> &amp; Tu, 2012).</w:t>
      </w:r>
    </w:p>
    <w:p w14:paraId="59F9373F" w14:textId="77777777" w:rsidR="0036435A" w:rsidRPr="009F1859" w:rsidRDefault="0036435A" w:rsidP="0036435A">
      <w:pPr>
        <w:shd w:val="clear" w:color="auto" w:fill="FFFFFF"/>
        <w:spacing w:after="0" w:line="240" w:lineRule="auto"/>
        <w:rPr>
          <w:rFonts w:eastAsia="Times New Roman" w:cstheme="minorHAnsi"/>
          <w:color w:val="000000" w:themeColor="text1"/>
          <w:sz w:val="24"/>
          <w:szCs w:val="24"/>
        </w:rPr>
      </w:pPr>
    </w:p>
    <w:p w14:paraId="2B6625F5" w14:textId="2199C54C" w:rsidR="0036435A" w:rsidRPr="009F1859" w:rsidRDefault="0036435A" w:rsidP="0036435A">
      <w:pPr>
        <w:shd w:val="clear" w:color="auto" w:fill="FFFFFF"/>
        <w:spacing w:after="0" w:line="240" w:lineRule="auto"/>
        <w:rPr>
          <w:rFonts w:eastAsia="Times New Roman" w:cstheme="minorHAnsi"/>
          <w:color w:val="000000" w:themeColor="text1"/>
          <w:sz w:val="24"/>
          <w:szCs w:val="24"/>
        </w:rPr>
      </w:pPr>
      <w:r w:rsidRPr="009F1859">
        <w:rPr>
          <w:rFonts w:eastAsia="Times New Roman" w:cstheme="minorHAnsi"/>
          <w:color w:val="000000" w:themeColor="text1"/>
          <w:sz w:val="24"/>
          <w:szCs w:val="24"/>
        </w:rPr>
        <w:t xml:space="preserve">The modern philosophy of management assumes that employees have many reasons and that as they begin to gain experience, they develop new complex motives, and these motivations vary in different </w:t>
      </w:r>
      <w:proofErr w:type="spellStart"/>
      <w:r w:rsidRPr="009F1859">
        <w:rPr>
          <w:rFonts w:eastAsia="Times New Roman" w:cstheme="minorHAnsi"/>
          <w:color w:val="000000" w:themeColor="text1"/>
          <w:sz w:val="24"/>
          <w:szCs w:val="24"/>
        </w:rPr>
        <w:t>organisations</w:t>
      </w:r>
      <w:proofErr w:type="spellEnd"/>
      <w:r w:rsidRPr="009F1859">
        <w:rPr>
          <w:rFonts w:eastAsia="Times New Roman" w:cstheme="minorHAnsi"/>
          <w:color w:val="000000" w:themeColor="text1"/>
          <w:sz w:val="24"/>
          <w:szCs w:val="24"/>
        </w:rPr>
        <w:t>.</w:t>
      </w:r>
    </w:p>
    <w:p w14:paraId="2332B3ED" w14:textId="77777777" w:rsidR="00DD6C7C" w:rsidRPr="009F1859" w:rsidRDefault="00DD6C7C" w:rsidP="0036435A">
      <w:pPr>
        <w:shd w:val="clear" w:color="auto" w:fill="FFFFFF"/>
        <w:spacing w:after="0" w:line="240" w:lineRule="auto"/>
        <w:rPr>
          <w:rFonts w:eastAsia="Times New Roman" w:cstheme="minorHAnsi"/>
          <w:color w:val="000000" w:themeColor="text1"/>
          <w:sz w:val="24"/>
          <w:szCs w:val="24"/>
        </w:rPr>
      </w:pPr>
    </w:p>
    <w:p w14:paraId="0147F853" w14:textId="44921EDF" w:rsidR="00DD6C7C" w:rsidRPr="009F1859" w:rsidRDefault="00DD6C7C" w:rsidP="0036435A">
      <w:pPr>
        <w:shd w:val="clear" w:color="auto" w:fill="FFFFFF"/>
        <w:spacing w:after="0" w:line="240" w:lineRule="auto"/>
        <w:rPr>
          <w:rFonts w:eastAsia="Times New Roman" w:cstheme="minorHAnsi"/>
          <w:color w:val="000000" w:themeColor="text1"/>
          <w:sz w:val="24"/>
          <w:szCs w:val="24"/>
        </w:rPr>
      </w:pPr>
      <w:r w:rsidRPr="009F1859">
        <w:rPr>
          <w:rFonts w:eastAsia="Times New Roman" w:cstheme="minorHAnsi"/>
          <w:color w:val="000000" w:themeColor="text1"/>
          <w:sz w:val="24"/>
          <w:szCs w:val="24"/>
        </w:rPr>
        <w:t xml:space="preserve">Modern management theory has been concluded to be most useful in allowing organizations to perform efficient management. Management is the continuous practice of preparing, leading, coordinating, and regulating a community of individuals and corporate strategies may achieve the business goal without good </w:t>
      </w:r>
      <w:r w:rsidRPr="009F1859">
        <w:rPr>
          <w:rFonts w:eastAsia="Times New Roman" w:cstheme="minorHAnsi"/>
          <w:color w:val="000000" w:themeColor="text1"/>
          <w:sz w:val="24"/>
          <w:szCs w:val="24"/>
        </w:rPr>
        <w:t>management (</w:t>
      </w:r>
      <w:proofErr w:type="spellStart"/>
      <w:r w:rsidRPr="009F1859">
        <w:rPr>
          <w:rFonts w:eastAsia="Times New Roman" w:cstheme="minorHAnsi"/>
          <w:color w:val="000000" w:themeColor="text1"/>
          <w:sz w:val="24"/>
          <w:szCs w:val="24"/>
        </w:rPr>
        <w:t>Nadrifar</w:t>
      </w:r>
      <w:proofErr w:type="spellEnd"/>
      <w:r w:rsidRPr="009F1859">
        <w:rPr>
          <w:rFonts w:eastAsia="Times New Roman" w:cstheme="minorHAnsi"/>
          <w:color w:val="000000" w:themeColor="text1"/>
          <w:sz w:val="24"/>
          <w:szCs w:val="24"/>
        </w:rPr>
        <w:t xml:space="preserve">, </w:t>
      </w:r>
      <w:proofErr w:type="spellStart"/>
      <w:r w:rsidRPr="009F1859">
        <w:rPr>
          <w:rFonts w:eastAsia="Times New Roman" w:cstheme="minorHAnsi"/>
          <w:color w:val="000000" w:themeColor="text1"/>
          <w:sz w:val="24"/>
          <w:szCs w:val="24"/>
        </w:rPr>
        <w:t>Bandani</w:t>
      </w:r>
      <w:proofErr w:type="spellEnd"/>
      <w:r w:rsidRPr="009F1859">
        <w:rPr>
          <w:rFonts w:eastAsia="Times New Roman" w:cstheme="minorHAnsi"/>
          <w:color w:val="000000" w:themeColor="text1"/>
          <w:sz w:val="24"/>
          <w:szCs w:val="24"/>
        </w:rPr>
        <w:t xml:space="preserve">, &amp; </w:t>
      </w:r>
      <w:proofErr w:type="spellStart"/>
      <w:r w:rsidRPr="009F1859">
        <w:rPr>
          <w:rFonts w:eastAsia="Times New Roman" w:cstheme="minorHAnsi"/>
          <w:color w:val="000000" w:themeColor="text1"/>
          <w:sz w:val="24"/>
          <w:szCs w:val="24"/>
        </w:rPr>
        <w:t>Shahryari</w:t>
      </w:r>
      <w:proofErr w:type="spellEnd"/>
      <w:r w:rsidRPr="009F1859">
        <w:rPr>
          <w:rFonts w:eastAsia="Times New Roman" w:cstheme="minorHAnsi"/>
          <w:color w:val="000000" w:themeColor="text1"/>
          <w:sz w:val="24"/>
          <w:szCs w:val="24"/>
        </w:rPr>
        <w:t>, 2016).</w:t>
      </w:r>
    </w:p>
    <w:p w14:paraId="398DC9F9" w14:textId="77777777" w:rsidR="00C54AB2" w:rsidRPr="009F1859" w:rsidRDefault="00C54AB2" w:rsidP="00C54AB2">
      <w:pPr>
        <w:shd w:val="clear" w:color="auto" w:fill="EDFBFF"/>
        <w:spacing w:after="0" w:line="240" w:lineRule="auto"/>
        <w:rPr>
          <w:rFonts w:eastAsia="Times New Roman" w:cstheme="minorHAnsi"/>
          <w:color w:val="000000" w:themeColor="text1"/>
          <w:sz w:val="24"/>
          <w:szCs w:val="24"/>
          <w:shd w:val="clear" w:color="auto" w:fill="FFFFFF"/>
        </w:rPr>
      </w:pPr>
    </w:p>
    <w:p w14:paraId="6D3B1A51" w14:textId="4122BAE4" w:rsidR="00C54AB2" w:rsidRPr="009F1859" w:rsidRDefault="00C54AB2" w:rsidP="00684C64">
      <w:pPr>
        <w:rPr>
          <w:rFonts w:cstheme="minorHAnsi"/>
          <w:sz w:val="24"/>
          <w:szCs w:val="24"/>
        </w:rPr>
      </w:pPr>
    </w:p>
    <w:p w14:paraId="6C68911F" w14:textId="02B3754C" w:rsidR="000919E0" w:rsidRDefault="000919E0" w:rsidP="00684C64">
      <w:r>
        <w:t>References</w:t>
      </w:r>
    </w:p>
    <w:p w14:paraId="39A78534" w14:textId="6AADF641" w:rsidR="00FC3A5D" w:rsidRDefault="00FC3A5D" w:rsidP="00684C64"/>
    <w:p w14:paraId="0BB9E93C" w14:textId="44B9877A" w:rsidR="00FC3A5D" w:rsidRDefault="00FC3A5D" w:rsidP="00FC3A5D">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Akrani</w:t>
      </w:r>
      <w:proofErr w:type="spellEnd"/>
      <w:r>
        <w:rPr>
          <w:rFonts w:ascii="Arial" w:hAnsi="Arial" w:cs="Arial"/>
          <w:color w:val="000000"/>
          <w:sz w:val="20"/>
          <w:szCs w:val="20"/>
          <w:shd w:val="clear" w:color="auto" w:fill="FFFFFF"/>
        </w:rPr>
        <w:t>, G., 2020. </w:t>
      </w:r>
      <w:r>
        <w:rPr>
          <w:rFonts w:ascii="Arial" w:hAnsi="Arial" w:cs="Arial"/>
          <w:i/>
          <w:iCs/>
          <w:color w:val="000000"/>
          <w:sz w:val="20"/>
          <w:szCs w:val="20"/>
          <w:shd w:val="clear" w:color="auto" w:fill="FFFFFF"/>
        </w:rPr>
        <w:t>Criticism Of Taylor&amp;#</w:t>
      </w:r>
      <w:proofErr w:type="gramStart"/>
      <w:r>
        <w:rPr>
          <w:rFonts w:ascii="Arial" w:hAnsi="Arial" w:cs="Arial"/>
          <w:i/>
          <w:iCs/>
          <w:color w:val="000000"/>
          <w:sz w:val="20"/>
          <w:szCs w:val="20"/>
          <w:shd w:val="clear" w:color="auto" w:fill="FFFFFF"/>
        </w:rPr>
        <w:t>39;S</w:t>
      </w:r>
      <w:proofErr w:type="gramEnd"/>
      <w:r>
        <w:rPr>
          <w:rFonts w:ascii="Arial" w:hAnsi="Arial" w:cs="Arial"/>
          <w:i/>
          <w:iCs/>
          <w:color w:val="000000"/>
          <w:sz w:val="20"/>
          <w:szCs w:val="20"/>
          <w:shd w:val="clear" w:color="auto" w:fill="FFFFFF"/>
        </w:rPr>
        <w:t xml:space="preserve"> Scientific Management - Limitations</w:t>
      </w:r>
      <w:r>
        <w:rPr>
          <w:rFonts w:ascii="Arial" w:hAnsi="Arial" w:cs="Arial"/>
          <w:color w:val="000000"/>
          <w:sz w:val="20"/>
          <w:szCs w:val="20"/>
          <w:shd w:val="clear" w:color="auto" w:fill="FFFFFF"/>
        </w:rPr>
        <w:t xml:space="preserve">. [online] Kalyan-city.blogspot.com. Available at: </w:t>
      </w:r>
      <w:hyperlink r:id="rId13" w:history="1">
        <w:r w:rsidRPr="009F1859">
          <w:rPr>
            <w:rStyle w:val="Hyperlink"/>
            <w:rFonts w:ascii="Arial" w:hAnsi="Arial" w:cs="Arial"/>
            <w:sz w:val="20"/>
            <w:szCs w:val="20"/>
            <w:shd w:val="clear" w:color="auto" w:fill="FFFFFF"/>
          </w:rPr>
          <w:t>&lt;https://kalyan-city.blogspot.com/2011/06/criticism-of-taylor-scientific.html&gt; [Accessed 8 December 2020].</w:t>
        </w:r>
      </w:hyperlink>
    </w:p>
    <w:p w14:paraId="4CD554D0" w14:textId="25B512EB" w:rsidR="00FC3A5D" w:rsidRDefault="00FC3A5D" w:rsidP="00FC3A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Asbbs.org. 2020. [online] Available at</w:t>
      </w:r>
      <w:hyperlink r:id="rId14" w:history="1">
        <w:r w:rsidRPr="00FC3A5D">
          <w:rPr>
            <w:rStyle w:val="Hyperlink"/>
            <w:rFonts w:ascii="Arial" w:hAnsi="Arial" w:cs="Arial"/>
            <w:sz w:val="20"/>
            <w:szCs w:val="20"/>
            <w:shd w:val="clear" w:color="auto" w:fill="FFFFFF"/>
          </w:rPr>
          <w:t>: &lt;http://asbbs.org/files/ASBBS2012V1/PDF/E/EhiobucheC2.pdf&gt; [Accessed 18 December 2020].</w:t>
        </w:r>
      </w:hyperlink>
    </w:p>
    <w:p w14:paraId="2EA38E66" w14:textId="2BA8E3C3" w:rsidR="00FC3A5D" w:rsidRDefault="00FC3A5D" w:rsidP="00FC3A5D">
      <w:r>
        <w:t xml:space="preserve">Cole, G. (2004). Management Theories and Practices. London: </w:t>
      </w:r>
      <w:proofErr w:type="spellStart"/>
      <w:r>
        <w:t>Thomston</w:t>
      </w:r>
      <w:proofErr w:type="spellEnd"/>
      <w:r>
        <w:t xml:space="preserve"> Publication.</w:t>
      </w:r>
    </w:p>
    <w:p w14:paraId="0A612000" w14:textId="4D9D0F91" w:rsidR="00FC3A5D" w:rsidRDefault="00FC3A5D" w:rsidP="00FC3A5D">
      <w:pPr>
        <w:rPr>
          <w:rFonts w:ascii="Arial" w:hAnsi="Arial" w:cs="Arial"/>
          <w:color w:val="111111"/>
          <w:sz w:val="21"/>
          <w:szCs w:val="21"/>
          <w:shd w:val="clear" w:color="auto" w:fill="FFFFFF"/>
        </w:rPr>
      </w:pPr>
      <w:r>
        <w:rPr>
          <w:rFonts w:ascii="Arial" w:hAnsi="Arial" w:cs="Arial"/>
          <w:color w:val="111111"/>
          <w:sz w:val="21"/>
          <w:szCs w:val="21"/>
          <w:shd w:val="clear" w:color="auto" w:fill="FFFFFF"/>
        </w:rPr>
        <w:t>Cooper, R. (2000). Cost management: From Frederick Taylor to the present. Journal of Cost Management (September/October): 4-9.</w:t>
      </w:r>
    </w:p>
    <w:p w14:paraId="2D87EA93" w14:textId="77777777" w:rsidR="00FC3A5D" w:rsidRDefault="00FC3A5D" w:rsidP="00FC3A5D">
      <w:r>
        <w:t xml:space="preserve">Eastern Warriors (n.d.). Principles of Management. Accessed: 13 </w:t>
      </w:r>
      <w:proofErr w:type="gramStart"/>
      <w:r>
        <w:t>December,</w:t>
      </w:r>
      <w:proofErr w:type="gramEnd"/>
      <w:r>
        <w:t xml:space="preserve"> 2020. Retrieved from </w:t>
      </w:r>
      <w:hyperlink r:id="rId15" w:history="1">
        <w:r w:rsidRPr="00BA38E8">
          <w:rPr>
            <w:rStyle w:val="Hyperlink"/>
          </w:rPr>
          <w:t>http://www.scribd.com/doc/2449617/Principles-of-Management</w:t>
        </w:r>
      </w:hyperlink>
      <w:r>
        <w:t>.</w:t>
      </w:r>
    </w:p>
    <w:p w14:paraId="1D6B0412" w14:textId="77777777" w:rsidR="00FC3A5D" w:rsidRDefault="00FC3A5D" w:rsidP="00FC3A5D">
      <w:pPr>
        <w:rPr>
          <w:rFonts w:ascii="Arial" w:hAnsi="Arial" w:cs="Arial"/>
          <w:color w:val="111111"/>
          <w:sz w:val="21"/>
          <w:szCs w:val="21"/>
          <w:shd w:val="clear" w:color="auto" w:fill="FFFFFF"/>
        </w:rPr>
      </w:pPr>
    </w:p>
    <w:p w14:paraId="0E3E4954" w14:textId="513917DA" w:rsidR="00FC3A5D" w:rsidRDefault="00FC3A5D" w:rsidP="00FC3A5D">
      <w:proofErr w:type="spellStart"/>
      <w:r>
        <w:t>Ehiobuche</w:t>
      </w:r>
      <w:proofErr w:type="spellEnd"/>
      <w:r>
        <w:t xml:space="preserve">, C., &amp; Tu, H.-w. (2012). Towards the relevance of classical management theories and organizational behavior. Proceedings of ASBBS, pp. 310-326. Ferdous, J. (2017). A Journey </w:t>
      </w:r>
      <w:proofErr w:type="gramStart"/>
      <w:r>
        <w:t>Of</w:t>
      </w:r>
      <w:proofErr w:type="gramEnd"/>
      <w:r>
        <w:t xml:space="preserve"> Organization Theories: From Classical To Modern. International Journal of Business, Economics and Law, 1-4.</w:t>
      </w:r>
    </w:p>
    <w:p w14:paraId="504ED483" w14:textId="77777777" w:rsidR="00FC3A5D" w:rsidRDefault="00FC3A5D" w:rsidP="00FC3A5D">
      <w:pPr>
        <w:shd w:val="clear" w:color="auto" w:fill="FFFFFF"/>
        <w:rPr>
          <w:rFonts w:ascii="Arial" w:hAnsi="Arial" w:cs="Arial"/>
          <w:color w:val="000000"/>
          <w:sz w:val="20"/>
          <w:szCs w:val="20"/>
          <w:shd w:val="clear" w:color="auto" w:fill="FFFFFF"/>
        </w:rPr>
      </w:pPr>
      <w:hyperlink r:id="rId16" w:history="1">
        <w:r w:rsidRPr="00BA38E8">
          <w:rPr>
            <w:rStyle w:val="Hyperlink"/>
          </w:rPr>
          <w:t>http://businesscasestudies.co.uk/tesco/motivational-theory-in-practice-attesco/conclusion.html#axzz4Zid0HLsr</w:t>
        </w:r>
      </w:hyperlink>
      <w:r>
        <w:t xml:space="preserve"> </w:t>
      </w:r>
      <w:r>
        <w:rPr>
          <w:rFonts w:ascii="Arial" w:hAnsi="Arial" w:cs="Arial"/>
          <w:color w:val="000000"/>
          <w:sz w:val="20"/>
          <w:szCs w:val="20"/>
          <w:shd w:val="clear" w:color="auto" w:fill="FFFFFF"/>
        </w:rPr>
        <w:t>[Accessed 17 December 2020].</w:t>
      </w:r>
    </w:p>
    <w:p w14:paraId="1654DA7E" w14:textId="77777777" w:rsidR="00FC3A5D" w:rsidRDefault="00FC3A5D" w:rsidP="00FC3A5D"/>
    <w:p w14:paraId="016DA8D5" w14:textId="06A74959" w:rsidR="00FC3A5D" w:rsidRDefault="00FC3A5D" w:rsidP="00FC3A5D">
      <w:pPr>
        <w:shd w:val="clear" w:color="auto" w:fill="FFFFFF"/>
        <w:rPr>
          <w:rStyle w:val="pub-date"/>
          <w:rFonts w:ascii="Arial" w:hAnsi="Arial" w:cs="Arial"/>
          <w:color w:val="1C1D1E"/>
          <w:sz w:val="21"/>
          <w:szCs w:val="21"/>
          <w:shd w:val="clear" w:color="auto" w:fill="FFFFFF"/>
        </w:rPr>
      </w:pPr>
      <w:r>
        <w:rPr>
          <w:rStyle w:val="hlfld-contribauthor"/>
          <w:rFonts w:ascii="Arial" w:hAnsi="Arial" w:cs="Arial"/>
          <w:color w:val="1C1D1E"/>
          <w:sz w:val="21"/>
          <w:szCs w:val="21"/>
          <w:shd w:val="clear" w:color="auto" w:fill="FFFFFF"/>
        </w:rPr>
        <w:t xml:space="preserve">Jeffrey V. Butler, Paola Giuliano, Luigi </w:t>
      </w:r>
      <w:proofErr w:type="spellStart"/>
      <w:r>
        <w:rPr>
          <w:rStyle w:val="hlfld-contribauthor"/>
          <w:rFonts w:ascii="Arial" w:hAnsi="Arial" w:cs="Arial"/>
          <w:color w:val="1C1D1E"/>
          <w:sz w:val="21"/>
          <w:szCs w:val="21"/>
          <w:shd w:val="clear" w:color="auto" w:fill="FFFFFF"/>
        </w:rPr>
        <w:t>Guiso</w:t>
      </w:r>
      <w:proofErr w:type="spellEnd"/>
      <w:r>
        <w:rPr>
          <w:rStyle w:val="hlfld-contribauthor"/>
          <w:rFonts w:ascii="Arial" w:hAnsi="Arial" w:cs="Arial"/>
          <w:color w:val="1C1D1E"/>
          <w:sz w:val="21"/>
          <w:szCs w:val="21"/>
          <w:shd w:val="clear" w:color="auto" w:fill="FFFFFF"/>
        </w:rPr>
        <w:t>, </w:t>
      </w:r>
      <w:r>
        <w:rPr>
          <w:rFonts w:ascii="Arial" w:hAnsi="Arial" w:cs="Arial"/>
          <w:color w:val="1C1D1E"/>
          <w:sz w:val="21"/>
          <w:szCs w:val="21"/>
          <w:shd w:val="clear" w:color="auto" w:fill="FFFFFF"/>
        </w:rPr>
        <w:t>THE RIGHT AMOUNT OF TRUST, </w:t>
      </w:r>
      <w:r>
        <w:rPr>
          <w:rStyle w:val="seriestitle"/>
          <w:rFonts w:ascii="Arial" w:hAnsi="Arial" w:cs="Arial"/>
          <w:color w:val="1C1D1E"/>
          <w:sz w:val="21"/>
          <w:szCs w:val="21"/>
          <w:shd w:val="clear" w:color="auto" w:fill="FFFFFF"/>
        </w:rPr>
        <w:t>Journal of the European Economic Association, </w:t>
      </w:r>
      <w:r>
        <w:rPr>
          <w:rStyle w:val="doi"/>
          <w:rFonts w:ascii="Arial" w:hAnsi="Arial" w:cs="Arial"/>
          <w:color w:val="1C1D1E"/>
          <w:sz w:val="21"/>
          <w:szCs w:val="21"/>
          <w:shd w:val="clear" w:color="auto" w:fill="FFFFFF"/>
        </w:rPr>
        <w:t>10.1111/jeea.12178, </w:t>
      </w:r>
      <w:r>
        <w:rPr>
          <w:rStyle w:val="volume"/>
          <w:rFonts w:ascii="Arial" w:hAnsi="Arial" w:cs="Arial"/>
          <w:b/>
          <w:bCs/>
          <w:color w:val="1C1D1E"/>
          <w:sz w:val="21"/>
          <w:szCs w:val="21"/>
          <w:shd w:val="clear" w:color="auto" w:fill="FFFFFF"/>
        </w:rPr>
        <w:t>14</w:t>
      </w:r>
      <w:r>
        <w:rPr>
          <w:rStyle w:val="volume"/>
          <w:rFonts w:ascii="Arial" w:hAnsi="Arial" w:cs="Arial"/>
          <w:color w:val="1C1D1E"/>
          <w:sz w:val="21"/>
          <w:szCs w:val="21"/>
          <w:shd w:val="clear" w:color="auto" w:fill="FFFFFF"/>
        </w:rPr>
        <w:t>, </w:t>
      </w:r>
      <w:r>
        <w:rPr>
          <w:rStyle w:val="issue"/>
          <w:rFonts w:ascii="Arial" w:hAnsi="Arial" w:cs="Arial"/>
          <w:color w:val="1C1D1E"/>
          <w:sz w:val="21"/>
          <w:szCs w:val="21"/>
          <w:shd w:val="clear" w:color="auto" w:fill="FFFFFF"/>
        </w:rPr>
        <w:t>5, </w:t>
      </w:r>
      <w:r>
        <w:rPr>
          <w:rStyle w:val="page-range"/>
          <w:rFonts w:ascii="Arial" w:hAnsi="Arial" w:cs="Arial"/>
          <w:color w:val="1C1D1E"/>
          <w:sz w:val="21"/>
          <w:szCs w:val="21"/>
          <w:shd w:val="clear" w:color="auto" w:fill="FFFFFF"/>
        </w:rPr>
        <w:t>(1155-1180), </w:t>
      </w:r>
      <w:r>
        <w:rPr>
          <w:rStyle w:val="pub-date"/>
          <w:rFonts w:ascii="Arial" w:hAnsi="Arial" w:cs="Arial"/>
          <w:color w:val="1C1D1E"/>
          <w:sz w:val="21"/>
          <w:szCs w:val="21"/>
          <w:shd w:val="clear" w:color="auto" w:fill="FFFFFF"/>
        </w:rPr>
        <w:t>(2016).</w:t>
      </w:r>
    </w:p>
    <w:p w14:paraId="5EF0D003" w14:textId="6D5393A2" w:rsidR="00FC3A5D" w:rsidRDefault="00FC3A5D" w:rsidP="00FC3A5D">
      <w:pPr>
        <w:shd w:val="clear" w:color="auto" w:fill="FFFFFF"/>
      </w:pPr>
      <w:proofErr w:type="spellStart"/>
      <w:r>
        <w:t>Kitana</w:t>
      </w:r>
      <w:proofErr w:type="spellEnd"/>
      <w:r>
        <w:t xml:space="preserve">, D. A. (2016). Overview of the Managerial Thoughts and Theories from the History: Classical Management Theory to Modern Management Theory. Indian Journal </w:t>
      </w:r>
      <w:proofErr w:type="gramStart"/>
      <w:r>
        <w:t>Of</w:t>
      </w:r>
      <w:proofErr w:type="gramEnd"/>
      <w:r>
        <w:t xml:space="preserve"> Management Science, pp. 6-21.</w:t>
      </w:r>
    </w:p>
    <w:p w14:paraId="4EA5E1D4" w14:textId="343874C6" w:rsidR="00FC3A5D" w:rsidRDefault="00FC3A5D" w:rsidP="00FC3A5D">
      <w:pPr>
        <w:shd w:val="clear" w:color="auto" w:fill="FFFFFF"/>
        <w:rPr>
          <w:rFonts w:eastAsia="Times New Roman" w:cstheme="minorHAnsi"/>
          <w:color w:val="000000" w:themeColor="text1"/>
          <w:sz w:val="24"/>
          <w:szCs w:val="24"/>
        </w:rPr>
      </w:pPr>
      <w:proofErr w:type="spellStart"/>
      <w:r w:rsidRPr="00432342">
        <w:rPr>
          <w:rFonts w:eastAsia="Times New Roman" w:cstheme="minorHAnsi"/>
          <w:color w:val="000000" w:themeColor="text1"/>
          <w:sz w:val="24"/>
          <w:szCs w:val="24"/>
        </w:rPr>
        <w:t>Kramar</w:t>
      </w:r>
      <w:proofErr w:type="spellEnd"/>
      <w:r w:rsidRPr="00432342">
        <w:rPr>
          <w:rFonts w:eastAsia="Times New Roman" w:cstheme="minorHAnsi"/>
          <w:color w:val="000000" w:themeColor="text1"/>
          <w:sz w:val="24"/>
          <w:szCs w:val="24"/>
        </w:rPr>
        <w:t>, Robin &amp; Syed, Jawad. (2012). Human Resource Management in a Global Context: A Critical Approach.</w:t>
      </w:r>
    </w:p>
    <w:p w14:paraId="000A6201" w14:textId="299FB8FC" w:rsidR="00FC3A5D" w:rsidRDefault="00FC3A5D" w:rsidP="00FC3A5D">
      <w:pPr>
        <w:shd w:val="clear" w:color="auto" w:fill="FFFFFF"/>
      </w:pPr>
      <w:proofErr w:type="spellStart"/>
      <w:r>
        <w:t>Nadrifar</w:t>
      </w:r>
      <w:proofErr w:type="spellEnd"/>
      <w:r>
        <w:t xml:space="preserve">, A., </w:t>
      </w:r>
      <w:proofErr w:type="spellStart"/>
      <w:r>
        <w:t>Bandani</w:t>
      </w:r>
      <w:proofErr w:type="spellEnd"/>
      <w:r>
        <w:t xml:space="preserve">, E., &amp; </w:t>
      </w:r>
      <w:proofErr w:type="spellStart"/>
      <w:r>
        <w:t>Shahryari</w:t>
      </w:r>
      <w:proofErr w:type="spellEnd"/>
      <w:r>
        <w:t xml:space="preserve">, H. (2016). An Overview of Classical Management Theories: A Review </w:t>
      </w:r>
      <w:proofErr w:type="gramStart"/>
      <w:r>
        <w:t>Article .</w:t>
      </w:r>
      <w:proofErr w:type="gramEnd"/>
      <w:r>
        <w:t xml:space="preserve"> International Journal of Science and Research (IJSR), pp. 83-86.</w:t>
      </w:r>
    </w:p>
    <w:p w14:paraId="5E9F4492" w14:textId="469F9BB2" w:rsidR="00FC3A5D" w:rsidRDefault="00FC3A5D" w:rsidP="00FC3A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Nationalhumanitiescenter.org. 2020. [online] Available at: </w:t>
      </w:r>
      <w:hyperlink r:id="rId17" w:history="1">
        <w:r w:rsidRPr="00432342">
          <w:rPr>
            <w:rStyle w:val="Hyperlink"/>
            <w:rFonts w:ascii="Arial" w:hAnsi="Arial" w:cs="Arial"/>
            <w:sz w:val="20"/>
            <w:szCs w:val="20"/>
            <w:shd w:val="clear" w:color="auto" w:fill="FFFFFF"/>
          </w:rPr>
          <w:t>&lt;http://nationalhumanitiescenter.org/pds/gilded/progress/text3/taylor.pdf&gt; [Accessed 14 December 2020].</w:t>
        </w:r>
      </w:hyperlink>
    </w:p>
    <w:p w14:paraId="7424D979" w14:textId="2AD65166" w:rsidR="00FC3A5D" w:rsidRDefault="00FC3A5D" w:rsidP="00FC3A5D">
      <w:pPr>
        <w:rPr>
          <w:rFonts w:ascii="Arial" w:hAnsi="Arial" w:cs="Arial"/>
          <w:color w:val="000000"/>
          <w:sz w:val="20"/>
          <w:szCs w:val="20"/>
          <w:shd w:val="clear" w:color="auto" w:fill="FFFFFF"/>
        </w:rPr>
      </w:pPr>
      <w:proofErr w:type="spellStart"/>
      <w:r>
        <w:t>Nhema</w:t>
      </w:r>
      <w:proofErr w:type="spellEnd"/>
      <w:r>
        <w:t xml:space="preserve">, A. G. (2015). Relevance of Classical Management Theories to Modern Public Administration: A </w:t>
      </w:r>
      <w:proofErr w:type="gramStart"/>
      <w:r>
        <w:t>Review .</w:t>
      </w:r>
      <w:proofErr w:type="gramEnd"/>
      <w:r>
        <w:t xml:space="preserve"> Journal of Public Administration and </w:t>
      </w:r>
      <w:proofErr w:type="gramStart"/>
      <w:r>
        <w:t>Governance ,</w:t>
      </w:r>
      <w:proofErr w:type="gramEnd"/>
      <w:r>
        <w:t xml:space="preserve"> pp. 165-179.</w:t>
      </w:r>
    </w:p>
    <w:p w14:paraId="317F8246" w14:textId="646E0573" w:rsidR="00FC3A5D" w:rsidRDefault="00FC3A5D" w:rsidP="00FC3A5D">
      <w:r>
        <w:t xml:space="preserve">Oats, Simon (n.d.). Leadership Styles – Autocratic vs Democratic vs Bureaucratic. Accessed: 13 </w:t>
      </w:r>
      <w:proofErr w:type="gramStart"/>
      <w:r>
        <w:t>December,</w:t>
      </w:r>
      <w:proofErr w:type="gramEnd"/>
      <w:r>
        <w:t xml:space="preserve"> 2020. Retrieved from </w:t>
      </w:r>
      <w:hyperlink r:id="rId18" w:history="1">
        <w:r w:rsidRPr="00BA38E8">
          <w:rPr>
            <w:rStyle w:val="Hyperlink"/>
          </w:rPr>
          <w:t>http://www.leadership-expert.co.uk/leadership-styles/</w:t>
        </w:r>
      </w:hyperlink>
      <w:r>
        <w:t>.</w:t>
      </w:r>
    </w:p>
    <w:p w14:paraId="3DD6BF6E" w14:textId="67D6B76C" w:rsidR="00FC3A5D" w:rsidRDefault="00FC3A5D" w:rsidP="00FC3A5D">
      <w:pPr>
        <w:shd w:val="clear" w:color="auto" w:fill="FFFFFF"/>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Potentialunearthed.co.uk. 2020. [online] Available at: </w:t>
      </w:r>
      <w:hyperlink r:id="rId19" w:history="1">
        <w:r w:rsidRPr="009F1859">
          <w:rPr>
            <w:rStyle w:val="Hyperlink"/>
            <w:rFonts w:ascii="Arial" w:hAnsi="Arial" w:cs="Arial"/>
            <w:sz w:val="20"/>
            <w:szCs w:val="20"/>
            <w:shd w:val="clear" w:color="auto" w:fill="FFFFFF"/>
          </w:rPr>
          <w:t>&lt;https://www.potentialunearthed.co.uk/wp-content/uploads/2017/09/Motivational-theory-in-practice-at-Tesco.pdf&gt;</w:t>
        </w:r>
      </w:hyperlink>
      <w:r>
        <w:rPr>
          <w:rFonts w:ascii="Arial" w:hAnsi="Arial" w:cs="Arial"/>
          <w:color w:val="000000"/>
          <w:sz w:val="20"/>
          <w:szCs w:val="20"/>
          <w:shd w:val="clear" w:color="auto" w:fill="FFFFFF"/>
        </w:rPr>
        <w:t xml:space="preserve"> [Accessed 18 December 2020].</w:t>
      </w:r>
    </w:p>
    <w:p w14:paraId="6C8335FD" w14:textId="170BE4C8" w:rsidR="00FC3A5D" w:rsidRDefault="00FC3A5D" w:rsidP="00FC3A5D">
      <w:pPr>
        <w:shd w:val="clear" w:color="auto" w:fill="FFFFFF"/>
        <w:rPr>
          <w:rFonts w:ascii="Arial" w:hAnsi="Arial" w:cs="Arial"/>
          <w:color w:val="000000"/>
          <w:sz w:val="20"/>
          <w:szCs w:val="20"/>
          <w:shd w:val="clear" w:color="auto" w:fill="FFFFFF"/>
        </w:rPr>
      </w:pPr>
      <w:proofErr w:type="spellStart"/>
      <w:r>
        <w:t>Pindur</w:t>
      </w:r>
      <w:proofErr w:type="spellEnd"/>
      <w:r>
        <w:t xml:space="preserve">, W., Rogers, S. E., &amp; Kim, P. S. (1995). The history of management: a global perspective. Journal of Management </w:t>
      </w:r>
      <w:proofErr w:type="gramStart"/>
      <w:r>
        <w:t>History ,</w:t>
      </w:r>
      <w:proofErr w:type="gramEnd"/>
      <w:r>
        <w:t xml:space="preserve"> pp. 59-77.</w:t>
      </w:r>
    </w:p>
    <w:p w14:paraId="7C16D53E" w14:textId="77777777" w:rsidR="00FC3A5D" w:rsidRPr="00F1519A" w:rsidRDefault="00FC3A5D" w:rsidP="00FC3A5D">
      <w:pPr>
        <w:shd w:val="clear" w:color="auto" w:fill="FFFFFF"/>
        <w:spacing w:after="0" w:line="240" w:lineRule="auto"/>
        <w:rPr>
          <w:rFonts w:ascii="Arial" w:eastAsia="Times New Roman" w:hAnsi="Arial" w:cs="Arial"/>
          <w:color w:val="252525"/>
          <w:sz w:val="24"/>
          <w:szCs w:val="24"/>
        </w:rPr>
      </w:pPr>
    </w:p>
    <w:p w14:paraId="12FFA642" w14:textId="07D30CD2" w:rsidR="00FC3A5D" w:rsidRDefault="00FC3A5D" w:rsidP="00FC3A5D">
      <w:pPr>
        <w:shd w:val="clear" w:color="auto" w:fill="FFFFFF"/>
        <w:rPr>
          <w:rFonts w:ascii="Arial" w:hAnsi="Arial" w:cs="Arial"/>
          <w:color w:val="000000"/>
          <w:sz w:val="20"/>
          <w:szCs w:val="20"/>
          <w:shd w:val="clear" w:color="auto" w:fill="FFFFFF"/>
        </w:rPr>
      </w:pPr>
      <w:r>
        <w:rPr>
          <w:rFonts w:ascii="Arial" w:hAnsi="Arial" w:cs="Arial"/>
          <w:color w:val="000000"/>
          <w:sz w:val="20"/>
          <w:szCs w:val="20"/>
          <w:shd w:val="clear" w:color="auto" w:fill="FFFFFF"/>
        </w:rPr>
        <w:t>Tesco PLC. 2020. </w:t>
      </w:r>
      <w:r>
        <w:rPr>
          <w:rFonts w:ascii="Arial" w:hAnsi="Arial" w:cs="Arial"/>
          <w:i/>
          <w:iCs/>
          <w:color w:val="000000"/>
          <w:sz w:val="20"/>
          <w:szCs w:val="20"/>
          <w:shd w:val="clear" w:color="auto" w:fill="FFFFFF"/>
        </w:rPr>
        <w:t xml:space="preserve">Core Purpose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Values</w:t>
      </w:r>
      <w:r>
        <w:rPr>
          <w:rFonts w:ascii="Arial" w:hAnsi="Arial" w:cs="Arial"/>
          <w:color w:val="000000"/>
          <w:sz w:val="20"/>
          <w:szCs w:val="20"/>
          <w:shd w:val="clear" w:color="auto" w:fill="FFFFFF"/>
        </w:rPr>
        <w:t xml:space="preserve">. [online] Available at: </w:t>
      </w:r>
      <w:hyperlink r:id="rId20" w:history="1">
        <w:r w:rsidRPr="00FC3A5D">
          <w:rPr>
            <w:rStyle w:val="Hyperlink"/>
            <w:rFonts w:ascii="Arial" w:hAnsi="Arial" w:cs="Arial"/>
            <w:sz w:val="20"/>
            <w:szCs w:val="20"/>
            <w:shd w:val="clear" w:color="auto" w:fill="FFFFFF"/>
          </w:rPr>
          <w:t>&lt;https://www.tescoplc.com/about/how-we-do-business/core-purpose-and-values/&gt; [Accessed 18 December 2020].</w:t>
        </w:r>
      </w:hyperlink>
    </w:p>
    <w:p w14:paraId="1CE44424" w14:textId="77777777" w:rsidR="00FC3A5D" w:rsidRDefault="00FC3A5D" w:rsidP="00FC3A5D">
      <w:pPr>
        <w:shd w:val="clear" w:color="auto" w:fill="FFFFFF"/>
        <w:rPr>
          <w:rFonts w:ascii="Arial" w:hAnsi="Arial" w:cs="Arial"/>
          <w:color w:val="000000"/>
          <w:sz w:val="20"/>
          <w:szCs w:val="20"/>
          <w:shd w:val="clear" w:color="auto" w:fill="FFFFFF"/>
        </w:rPr>
      </w:pPr>
    </w:p>
    <w:p w14:paraId="2E72EF71" w14:textId="6CEFAF54" w:rsidR="000919E0" w:rsidRDefault="000919E0" w:rsidP="00684C64">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Tescoplc.com. 2020. [online] Available at</w:t>
      </w:r>
      <w:hyperlink r:id="rId21" w:history="1">
        <w:r w:rsidRPr="000919E0">
          <w:rPr>
            <w:rStyle w:val="Hyperlink"/>
            <w:rFonts w:ascii="Arial" w:hAnsi="Arial" w:cs="Arial"/>
            <w:sz w:val="20"/>
            <w:szCs w:val="20"/>
            <w:shd w:val="clear" w:color="auto" w:fill="FFFFFF"/>
          </w:rPr>
          <w:t>: &lt;https://www.tescoplc.com/media/264194/annual-report-2016.pdf&gt; [Accessed 11 December 2020].</w:t>
        </w:r>
      </w:hyperlink>
    </w:p>
    <w:p w14:paraId="42261078" w14:textId="17EB3E9D" w:rsidR="004701F0" w:rsidRDefault="004701F0" w:rsidP="00684C64">
      <w:pPr>
        <w:rPr>
          <w:rFonts w:ascii="Arial" w:hAnsi="Arial" w:cs="Arial"/>
          <w:color w:val="000000"/>
          <w:sz w:val="20"/>
          <w:szCs w:val="20"/>
          <w:shd w:val="clear" w:color="auto" w:fill="FFFFFF"/>
        </w:rPr>
      </w:pPr>
      <w:hyperlink r:id="rId22" w:history="1">
        <w:r w:rsidRPr="00BA38E8">
          <w:rPr>
            <w:rStyle w:val="Hyperlink"/>
            <w:rFonts w:ascii="Arial" w:hAnsi="Arial" w:cs="Arial"/>
            <w:sz w:val="20"/>
            <w:szCs w:val="20"/>
            <w:shd w:val="clear" w:color="auto" w:fill="FFFFFF"/>
          </w:rPr>
          <w:t>toppr.com. 2020. Classical Organization Theory. [online] Available at: &lt;https://www.toppr.com/guides/fundamentals-of-economics-and-management/evolution-of-management-thought/classic-organization-theory/&gt; [Accessed 9 December 2020].</w:t>
        </w:r>
      </w:hyperlink>
    </w:p>
    <w:p w14:paraId="6CCC5C04" w14:textId="7D6159E6" w:rsidR="002C370D" w:rsidRPr="002C370D" w:rsidRDefault="002C370D" w:rsidP="00E676D5">
      <w:pPr>
        <w:shd w:val="clear" w:color="auto" w:fill="EDFBFF"/>
        <w:spacing w:after="0" w:line="240" w:lineRule="auto"/>
        <w:rPr>
          <w:rFonts w:eastAsia="Times New Roman" w:cstheme="minorHAnsi"/>
          <w:color w:val="000000" w:themeColor="text1"/>
          <w:shd w:val="clear" w:color="auto" w:fill="FFFFFF"/>
        </w:rPr>
      </w:pPr>
    </w:p>
    <w:p w14:paraId="03016CF5" w14:textId="0610E1D8" w:rsidR="002C370D" w:rsidRDefault="002C370D" w:rsidP="00B13BD8">
      <w:pPr>
        <w:rPr>
          <w:rFonts w:cstheme="minorHAnsi"/>
          <w:color w:val="000000" w:themeColor="text1"/>
          <w:spacing w:val="-2"/>
          <w:sz w:val="24"/>
          <w:szCs w:val="24"/>
          <w:shd w:val="clear" w:color="auto" w:fill="FFFFFF"/>
        </w:rPr>
      </w:pPr>
    </w:p>
    <w:p w14:paraId="69DBB23F" w14:textId="57B3D66C" w:rsidR="00536086" w:rsidRPr="00E676D5" w:rsidRDefault="004701F0" w:rsidP="00E676D5">
      <w:pPr>
        <w:pStyle w:val="NoSpacing"/>
      </w:pPr>
      <w:r w:rsidRPr="004701F0">
        <w:t>Woolf, Donald &amp; Wren, Daniel. (1973). The Evolution of Management Thought. Administrative Science Quarterly. 18. 261. 10.2307/2392075.</w:t>
      </w:r>
    </w:p>
    <w:p w14:paraId="5C06586D" w14:textId="22118EC4" w:rsidR="00E676D5" w:rsidRDefault="00E676D5" w:rsidP="00B13BD8">
      <w:pPr>
        <w:rPr>
          <w:rFonts w:cstheme="minorHAnsi"/>
          <w:color w:val="000000" w:themeColor="text1"/>
          <w:spacing w:val="-2"/>
          <w:sz w:val="24"/>
          <w:szCs w:val="24"/>
          <w:shd w:val="clear" w:color="auto" w:fill="FFFFFF"/>
        </w:rPr>
      </w:pPr>
    </w:p>
    <w:p w14:paraId="34225D41" w14:textId="77777777" w:rsidR="00FC3A5D" w:rsidRDefault="00FC3A5D" w:rsidP="00B13BD8">
      <w:pPr>
        <w:rPr>
          <w:rFonts w:cstheme="minorHAnsi"/>
          <w:color w:val="000000" w:themeColor="text1"/>
          <w:spacing w:val="-2"/>
          <w:sz w:val="24"/>
          <w:szCs w:val="24"/>
          <w:shd w:val="clear" w:color="auto" w:fill="FFFFFF"/>
        </w:rPr>
      </w:pPr>
    </w:p>
    <w:p w14:paraId="1EE9DFCC" w14:textId="77777777" w:rsidR="00432342" w:rsidRDefault="00432342" w:rsidP="00B13BD8">
      <w:pPr>
        <w:rPr>
          <w:rFonts w:cstheme="minorHAnsi"/>
          <w:color w:val="000000" w:themeColor="text1"/>
          <w:spacing w:val="-2"/>
          <w:sz w:val="24"/>
          <w:szCs w:val="24"/>
          <w:shd w:val="clear" w:color="auto" w:fill="FFFFFF"/>
        </w:rPr>
      </w:pPr>
    </w:p>
    <w:p w14:paraId="7F41CEA5" w14:textId="1AA1941E" w:rsidR="00432342" w:rsidRDefault="00432342" w:rsidP="00B13BD8">
      <w:pPr>
        <w:rPr>
          <w:rStyle w:val="t"/>
          <w:rFonts w:cstheme="minorHAnsi"/>
          <w:color w:val="000000"/>
          <w:sz w:val="24"/>
          <w:szCs w:val="24"/>
          <w:bdr w:val="none" w:sz="0" w:space="0" w:color="auto" w:frame="1"/>
          <w:shd w:val="clear" w:color="auto" w:fill="FFFFFF"/>
        </w:rPr>
      </w:pPr>
    </w:p>
    <w:p w14:paraId="24BBB3D6" w14:textId="77777777" w:rsidR="008F5F61" w:rsidRPr="00F67007" w:rsidRDefault="008F5F61" w:rsidP="00F67007">
      <w:pPr>
        <w:pStyle w:val="ListParagraph"/>
        <w:shd w:val="clear" w:color="auto" w:fill="FFFFFF"/>
        <w:rPr>
          <w:rFonts w:eastAsia="Times New Roman" w:cstheme="minorHAnsi"/>
          <w:color w:val="000000" w:themeColor="text1"/>
          <w:sz w:val="24"/>
          <w:szCs w:val="24"/>
        </w:rPr>
      </w:pPr>
    </w:p>
    <w:p w14:paraId="289BE5A0" w14:textId="0EB08A44" w:rsidR="00FC3A5D" w:rsidRDefault="00FC3A5D" w:rsidP="00657AE4">
      <w:pPr>
        <w:shd w:val="clear" w:color="auto" w:fill="FFFFFF"/>
      </w:pPr>
    </w:p>
    <w:p w14:paraId="191CBC7F" w14:textId="2F9A45E5" w:rsidR="00657AE4" w:rsidRPr="00657AE4" w:rsidRDefault="00657AE4" w:rsidP="00657AE4">
      <w:pPr>
        <w:rPr>
          <w:rFonts w:ascii="Arial" w:hAnsi="Arial" w:cs="Arial"/>
          <w:sz w:val="24"/>
          <w:szCs w:val="24"/>
        </w:rPr>
      </w:pPr>
    </w:p>
    <w:sectPr w:rsidR="00657AE4" w:rsidRPr="00657AE4" w:rsidSect="009F185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f1">
    <w:altName w:val="Cambria"/>
    <w:panose1 w:val="00000000000000000000"/>
    <w:charset w:val="00"/>
    <w:family w:val="roman"/>
    <w:notTrueType/>
    <w:pitch w:val="default"/>
  </w:font>
  <w:font w:name="Segoe UI">
    <w:charset w:val="00"/>
    <w:family w:val="swiss"/>
    <w:pitch w:val="variable"/>
    <w:sig w:usb0="E10022FF" w:usb1="C000E47F" w:usb2="00000029" w:usb3="00000000" w:csb0="000001DF" w:csb1="00000000"/>
  </w:font>
  <w:font w:name="Droid Sans">
    <w:altName w:val="Segoe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A95"/>
    <w:multiLevelType w:val="hybridMultilevel"/>
    <w:tmpl w:val="821E2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464B0"/>
    <w:multiLevelType w:val="hybridMultilevel"/>
    <w:tmpl w:val="E6AC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433E99"/>
    <w:multiLevelType w:val="hybridMultilevel"/>
    <w:tmpl w:val="6C2A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563047"/>
    <w:multiLevelType w:val="hybridMultilevel"/>
    <w:tmpl w:val="731C64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B1060E8"/>
    <w:multiLevelType w:val="hybridMultilevel"/>
    <w:tmpl w:val="C3B2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D8428F"/>
    <w:multiLevelType w:val="hybridMultilevel"/>
    <w:tmpl w:val="4BD21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DF13ED"/>
    <w:multiLevelType w:val="hybridMultilevel"/>
    <w:tmpl w:val="7C040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A7C"/>
    <w:rsid w:val="00010E6F"/>
    <w:rsid w:val="000919E0"/>
    <w:rsid w:val="000D6DAB"/>
    <w:rsid w:val="001F556E"/>
    <w:rsid w:val="002767CB"/>
    <w:rsid w:val="002C370D"/>
    <w:rsid w:val="00321A7C"/>
    <w:rsid w:val="00321AC5"/>
    <w:rsid w:val="00356A63"/>
    <w:rsid w:val="0036435A"/>
    <w:rsid w:val="003819C1"/>
    <w:rsid w:val="00427A57"/>
    <w:rsid w:val="00432342"/>
    <w:rsid w:val="004701F0"/>
    <w:rsid w:val="00501AD3"/>
    <w:rsid w:val="00536086"/>
    <w:rsid w:val="005F6F60"/>
    <w:rsid w:val="00657AE4"/>
    <w:rsid w:val="00684C64"/>
    <w:rsid w:val="00700961"/>
    <w:rsid w:val="00705157"/>
    <w:rsid w:val="00822BAC"/>
    <w:rsid w:val="008A3424"/>
    <w:rsid w:val="008F5F61"/>
    <w:rsid w:val="0094266F"/>
    <w:rsid w:val="009F1859"/>
    <w:rsid w:val="00A033D4"/>
    <w:rsid w:val="00A5550E"/>
    <w:rsid w:val="00AB24A9"/>
    <w:rsid w:val="00AC0B75"/>
    <w:rsid w:val="00AD5087"/>
    <w:rsid w:val="00AF3BA0"/>
    <w:rsid w:val="00B13BD8"/>
    <w:rsid w:val="00B86E92"/>
    <w:rsid w:val="00B939D8"/>
    <w:rsid w:val="00C54AB2"/>
    <w:rsid w:val="00C63F3A"/>
    <w:rsid w:val="00D27BF4"/>
    <w:rsid w:val="00DB6D9B"/>
    <w:rsid w:val="00DD6C7C"/>
    <w:rsid w:val="00DF751E"/>
    <w:rsid w:val="00E44BD4"/>
    <w:rsid w:val="00E676D5"/>
    <w:rsid w:val="00F1519A"/>
    <w:rsid w:val="00F67007"/>
    <w:rsid w:val="00F90BCD"/>
    <w:rsid w:val="00FC1784"/>
    <w:rsid w:val="00FC3A5D"/>
    <w:rsid w:val="00FD2EF0"/>
    <w:rsid w:val="00FE5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6D77"/>
  <w15:chartTrackingRefBased/>
  <w15:docId w15:val="{8F7B9678-B6F1-4AB4-B7FF-3947F87C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d-word">
    <w:name w:val="nd-word"/>
    <w:basedOn w:val="DefaultParagraphFont"/>
    <w:rsid w:val="00657AE4"/>
  </w:style>
  <w:style w:type="paragraph" w:styleId="ListParagraph">
    <w:name w:val="List Paragraph"/>
    <w:basedOn w:val="Normal"/>
    <w:uiPriority w:val="34"/>
    <w:qFormat/>
    <w:rsid w:val="00A5550E"/>
    <w:pPr>
      <w:ind w:left="720"/>
      <w:contextualSpacing/>
    </w:pPr>
  </w:style>
  <w:style w:type="paragraph" w:styleId="NoSpacing">
    <w:name w:val="No Spacing"/>
    <w:link w:val="NoSpacingChar"/>
    <w:uiPriority w:val="1"/>
    <w:qFormat/>
    <w:rsid w:val="0094266F"/>
    <w:pPr>
      <w:spacing w:after="0" w:line="240" w:lineRule="auto"/>
    </w:pPr>
  </w:style>
  <w:style w:type="paragraph" w:styleId="HTMLPreformatted">
    <w:name w:val="HTML Preformatted"/>
    <w:basedOn w:val="Normal"/>
    <w:link w:val="HTMLPreformattedChar"/>
    <w:uiPriority w:val="99"/>
    <w:semiHidden/>
    <w:unhideWhenUsed/>
    <w:rsid w:val="00F90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90BCD"/>
    <w:rPr>
      <w:rFonts w:ascii="Courier New" w:eastAsia="Times New Roman" w:hAnsi="Courier New" w:cs="Courier New"/>
      <w:sz w:val="20"/>
      <w:szCs w:val="20"/>
    </w:rPr>
  </w:style>
  <w:style w:type="character" w:customStyle="1" w:styleId="muitypography-root">
    <w:name w:val="muitypography-root"/>
    <w:basedOn w:val="DefaultParagraphFont"/>
    <w:rsid w:val="00321AC5"/>
  </w:style>
  <w:style w:type="table" w:styleId="TableGrid">
    <w:name w:val="Table Grid"/>
    <w:basedOn w:val="TableNormal"/>
    <w:uiPriority w:val="39"/>
    <w:rsid w:val="00321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7A57"/>
    <w:rPr>
      <w:color w:val="0563C1" w:themeColor="hyperlink"/>
      <w:u w:val="single"/>
    </w:rPr>
  </w:style>
  <w:style w:type="character" w:styleId="UnresolvedMention">
    <w:name w:val="Unresolved Mention"/>
    <w:basedOn w:val="DefaultParagraphFont"/>
    <w:uiPriority w:val="99"/>
    <w:semiHidden/>
    <w:unhideWhenUsed/>
    <w:rsid w:val="00427A57"/>
    <w:rPr>
      <w:color w:val="605E5C"/>
      <w:shd w:val="clear" w:color="auto" w:fill="E1DFDD"/>
    </w:rPr>
  </w:style>
  <w:style w:type="paragraph" w:styleId="NormalWeb">
    <w:name w:val="Normal (Web)"/>
    <w:basedOn w:val="Normal"/>
    <w:uiPriority w:val="99"/>
    <w:unhideWhenUsed/>
    <w:rsid w:val="00B939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939D8"/>
    <w:rPr>
      <w:b/>
      <w:bCs/>
    </w:rPr>
  </w:style>
  <w:style w:type="character" w:customStyle="1" w:styleId="t">
    <w:name w:val="t"/>
    <w:basedOn w:val="DefaultParagraphFont"/>
    <w:rsid w:val="004701F0"/>
  </w:style>
  <w:style w:type="character" w:customStyle="1" w:styleId="hlfld-contribauthor">
    <w:name w:val="hlfld-contribauthor"/>
    <w:basedOn w:val="DefaultParagraphFont"/>
    <w:rsid w:val="00432342"/>
  </w:style>
  <w:style w:type="character" w:customStyle="1" w:styleId="seriestitle">
    <w:name w:val="seriestitle"/>
    <w:basedOn w:val="DefaultParagraphFont"/>
    <w:rsid w:val="00432342"/>
  </w:style>
  <w:style w:type="character" w:customStyle="1" w:styleId="doi">
    <w:name w:val="doi"/>
    <w:basedOn w:val="DefaultParagraphFont"/>
    <w:rsid w:val="00432342"/>
  </w:style>
  <w:style w:type="character" w:customStyle="1" w:styleId="volume">
    <w:name w:val="volume"/>
    <w:basedOn w:val="DefaultParagraphFont"/>
    <w:rsid w:val="00432342"/>
  </w:style>
  <w:style w:type="character" w:customStyle="1" w:styleId="issue">
    <w:name w:val="issue"/>
    <w:basedOn w:val="DefaultParagraphFont"/>
    <w:rsid w:val="00432342"/>
  </w:style>
  <w:style w:type="character" w:customStyle="1" w:styleId="page-range">
    <w:name w:val="page-range"/>
    <w:basedOn w:val="DefaultParagraphFont"/>
    <w:rsid w:val="00432342"/>
  </w:style>
  <w:style w:type="character" w:customStyle="1" w:styleId="pub-date">
    <w:name w:val="pub-date"/>
    <w:basedOn w:val="DefaultParagraphFont"/>
    <w:rsid w:val="00432342"/>
  </w:style>
  <w:style w:type="character" w:customStyle="1" w:styleId="NoSpacingChar">
    <w:name w:val="No Spacing Char"/>
    <w:basedOn w:val="DefaultParagraphFont"/>
    <w:link w:val="NoSpacing"/>
    <w:uiPriority w:val="1"/>
    <w:rsid w:val="009F1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77013">
      <w:bodyDiv w:val="1"/>
      <w:marLeft w:val="0"/>
      <w:marRight w:val="0"/>
      <w:marTop w:val="0"/>
      <w:marBottom w:val="0"/>
      <w:divBdr>
        <w:top w:val="none" w:sz="0" w:space="0" w:color="auto"/>
        <w:left w:val="none" w:sz="0" w:space="0" w:color="auto"/>
        <w:bottom w:val="none" w:sz="0" w:space="0" w:color="auto"/>
        <w:right w:val="none" w:sz="0" w:space="0" w:color="auto"/>
      </w:divBdr>
      <w:divsChild>
        <w:div w:id="277489272">
          <w:marLeft w:val="0"/>
          <w:marRight w:val="0"/>
          <w:marTop w:val="0"/>
          <w:marBottom w:val="0"/>
          <w:divBdr>
            <w:top w:val="none" w:sz="0" w:space="0" w:color="auto"/>
            <w:left w:val="none" w:sz="0" w:space="0" w:color="auto"/>
            <w:bottom w:val="none" w:sz="0" w:space="0" w:color="auto"/>
            <w:right w:val="none" w:sz="0" w:space="0" w:color="auto"/>
          </w:divBdr>
        </w:div>
        <w:div w:id="1684284445">
          <w:marLeft w:val="0"/>
          <w:marRight w:val="0"/>
          <w:marTop w:val="0"/>
          <w:marBottom w:val="0"/>
          <w:divBdr>
            <w:top w:val="none" w:sz="0" w:space="0" w:color="auto"/>
            <w:left w:val="none" w:sz="0" w:space="0" w:color="auto"/>
            <w:bottom w:val="none" w:sz="0" w:space="0" w:color="auto"/>
            <w:right w:val="none" w:sz="0" w:space="0" w:color="auto"/>
          </w:divBdr>
        </w:div>
      </w:divsChild>
    </w:div>
    <w:div w:id="70277013">
      <w:bodyDiv w:val="1"/>
      <w:marLeft w:val="0"/>
      <w:marRight w:val="0"/>
      <w:marTop w:val="0"/>
      <w:marBottom w:val="0"/>
      <w:divBdr>
        <w:top w:val="none" w:sz="0" w:space="0" w:color="auto"/>
        <w:left w:val="none" w:sz="0" w:space="0" w:color="auto"/>
        <w:bottom w:val="none" w:sz="0" w:space="0" w:color="auto"/>
        <w:right w:val="none" w:sz="0" w:space="0" w:color="auto"/>
      </w:divBdr>
      <w:divsChild>
        <w:div w:id="2080781716">
          <w:marLeft w:val="0"/>
          <w:marRight w:val="0"/>
          <w:marTop w:val="0"/>
          <w:marBottom w:val="0"/>
          <w:divBdr>
            <w:top w:val="none" w:sz="0" w:space="0" w:color="auto"/>
            <w:left w:val="none" w:sz="0" w:space="0" w:color="auto"/>
            <w:bottom w:val="none" w:sz="0" w:space="0" w:color="auto"/>
            <w:right w:val="none" w:sz="0" w:space="0" w:color="auto"/>
          </w:divBdr>
        </w:div>
        <w:div w:id="309673375">
          <w:marLeft w:val="0"/>
          <w:marRight w:val="0"/>
          <w:marTop w:val="0"/>
          <w:marBottom w:val="0"/>
          <w:divBdr>
            <w:top w:val="none" w:sz="0" w:space="0" w:color="auto"/>
            <w:left w:val="none" w:sz="0" w:space="0" w:color="auto"/>
            <w:bottom w:val="none" w:sz="0" w:space="0" w:color="auto"/>
            <w:right w:val="none" w:sz="0" w:space="0" w:color="auto"/>
          </w:divBdr>
        </w:div>
      </w:divsChild>
    </w:div>
    <w:div w:id="109513541">
      <w:bodyDiv w:val="1"/>
      <w:marLeft w:val="0"/>
      <w:marRight w:val="0"/>
      <w:marTop w:val="0"/>
      <w:marBottom w:val="0"/>
      <w:divBdr>
        <w:top w:val="none" w:sz="0" w:space="0" w:color="auto"/>
        <w:left w:val="none" w:sz="0" w:space="0" w:color="auto"/>
        <w:bottom w:val="none" w:sz="0" w:space="0" w:color="auto"/>
        <w:right w:val="none" w:sz="0" w:space="0" w:color="auto"/>
      </w:divBdr>
      <w:divsChild>
        <w:div w:id="1653946828">
          <w:marLeft w:val="0"/>
          <w:marRight w:val="0"/>
          <w:marTop w:val="0"/>
          <w:marBottom w:val="0"/>
          <w:divBdr>
            <w:top w:val="none" w:sz="0" w:space="0" w:color="auto"/>
            <w:left w:val="none" w:sz="0" w:space="0" w:color="auto"/>
            <w:bottom w:val="none" w:sz="0" w:space="0" w:color="auto"/>
            <w:right w:val="none" w:sz="0" w:space="0" w:color="auto"/>
          </w:divBdr>
        </w:div>
        <w:div w:id="1458914549">
          <w:marLeft w:val="0"/>
          <w:marRight w:val="0"/>
          <w:marTop w:val="0"/>
          <w:marBottom w:val="0"/>
          <w:divBdr>
            <w:top w:val="none" w:sz="0" w:space="0" w:color="auto"/>
            <w:left w:val="none" w:sz="0" w:space="0" w:color="auto"/>
            <w:bottom w:val="none" w:sz="0" w:space="0" w:color="auto"/>
            <w:right w:val="none" w:sz="0" w:space="0" w:color="auto"/>
          </w:divBdr>
        </w:div>
      </w:divsChild>
    </w:div>
    <w:div w:id="659037394">
      <w:bodyDiv w:val="1"/>
      <w:marLeft w:val="0"/>
      <w:marRight w:val="0"/>
      <w:marTop w:val="0"/>
      <w:marBottom w:val="0"/>
      <w:divBdr>
        <w:top w:val="none" w:sz="0" w:space="0" w:color="auto"/>
        <w:left w:val="none" w:sz="0" w:space="0" w:color="auto"/>
        <w:bottom w:val="none" w:sz="0" w:space="0" w:color="auto"/>
        <w:right w:val="none" w:sz="0" w:space="0" w:color="auto"/>
      </w:divBdr>
      <w:divsChild>
        <w:div w:id="815993228">
          <w:marLeft w:val="0"/>
          <w:marRight w:val="0"/>
          <w:marTop w:val="0"/>
          <w:marBottom w:val="0"/>
          <w:divBdr>
            <w:top w:val="none" w:sz="0" w:space="0" w:color="auto"/>
            <w:left w:val="none" w:sz="0" w:space="0" w:color="auto"/>
            <w:bottom w:val="none" w:sz="0" w:space="0" w:color="auto"/>
            <w:right w:val="none" w:sz="0" w:space="0" w:color="auto"/>
          </w:divBdr>
        </w:div>
        <w:div w:id="785192946">
          <w:marLeft w:val="0"/>
          <w:marRight w:val="0"/>
          <w:marTop w:val="0"/>
          <w:marBottom w:val="0"/>
          <w:divBdr>
            <w:top w:val="none" w:sz="0" w:space="0" w:color="auto"/>
            <w:left w:val="none" w:sz="0" w:space="0" w:color="auto"/>
            <w:bottom w:val="none" w:sz="0" w:space="0" w:color="auto"/>
            <w:right w:val="none" w:sz="0" w:space="0" w:color="auto"/>
          </w:divBdr>
        </w:div>
      </w:divsChild>
    </w:div>
    <w:div w:id="663557318">
      <w:bodyDiv w:val="1"/>
      <w:marLeft w:val="0"/>
      <w:marRight w:val="0"/>
      <w:marTop w:val="0"/>
      <w:marBottom w:val="0"/>
      <w:divBdr>
        <w:top w:val="none" w:sz="0" w:space="0" w:color="auto"/>
        <w:left w:val="none" w:sz="0" w:space="0" w:color="auto"/>
        <w:bottom w:val="none" w:sz="0" w:space="0" w:color="auto"/>
        <w:right w:val="none" w:sz="0" w:space="0" w:color="auto"/>
      </w:divBdr>
      <w:divsChild>
        <w:div w:id="1976135457">
          <w:marLeft w:val="0"/>
          <w:marRight w:val="0"/>
          <w:marTop w:val="0"/>
          <w:marBottom w:val="0"/>
          <w:divBdr>
            <w:top w:val="none" w:sz="0" w:space="0" w:color="auto"/>
            <w:left w:val="none" w:sz="0" w:space="0" w:color="auto"/>
            <w:bottom w:val="none" w:sz="0" w:space="0" w:color="auto"/>
            <w:right w:val="none" w:sz="0" w:space="0" w:color="auto"/>
          </w:divBdr>
        </w:div>
        <w:div w:id="1625817566">
          <w:marLeft w:val="0"/>
          <w:marRight w:val="0"/>
          <w:marTop w:val="0"/>
          <w:marBottom w:val="0"/>
          <w:divBdr>
            <w:top w:val="none" w:sz="0" w:space="0" w:color="auto"/>
            <w:left w:val="none" w:sz="0" w:space="0" w:color="auto"/>
            <w:bottom w:val="none" w:sz="0" w:space="0" w:color="auto"/>
            <w:right w:val="none" w:sz="0" w:space="0" w:color="auto"/>
          </w:divBdr>
        </w:div>
      </w:divsChild>
    </w:div>
    <w:div w:id="870457886">
      <w:bodyDiv w:val="1"/>
      <w:marLeft w:val="0"/>
      <w:marRight w:val="0"/>
      <w:marTop w:val="0"/>
      <w:marBottom w:val="0"/>
      <w:divBdr>
        <w:top w:val="none" w:sz="0" w:space="0" w:color="auto"/>
        <w:left w:val="none" w:sz="0" w:space="0" w:color="auto"/>
        <w:bottom w:val="none" w:sz="0" w:space="0" w:color="auto"/>
        <w:right w:val="none" w:sz="0" w:space="0" w:color="auto"/>
      </w:divBdr>
      <w:divsChild>
        <w:div w:id="372005523">
          <w:marLeft w:val="0"/>
          <w:marRight w:val="0"/>
          <w:marTop w:val="0"/>
          <w:marBottom w:val="0"/>
          <w:divBdr>
            <w:top w:val="none" w:sz="0" w:space="0" w:color="auto"/>
            <w:left w:val="none" w:sz="0" w:space="0" w:color="auto"/>
            <w:bottom w:val="none" w:sz="0" w:space="0" w:color="auto"/>
            <w:right w:val="none" w:sz="0" w:space="0" w:color="auto"/>
          </w:divBdr>
        </w:div>
        <w:div w:id="1728142861">
          <w:marLeft w:val="0"/>
          <w:marRight w:val="0"/>
          <w:marTop w:val="0"/>
          <w:marBottom w:val="0"/>
          <w:divBdr>
            <w:top w:val="none" w:sz="0" w:space="0" w:color="auto"/>
            <w:left w:val="none" w:sz="0" w:space="0" w:color="auto"/>
            <w:bottom w:val="none" w:sz="0" w:space="0" w:color="auto"/>
            <w:right w:val="none" w:sz="0" w:space="0" w:color="auto"/>
          </w:divBdr>
        </w:div>
      </w:divsChild>
    </w:div>
    <w:div w:id="883981128">
      <w:bodyDiv w:val="1"/>
      <w:marLeft w:val="0"/>
      <w:marRight w:val="0"/>
      <w:marTop w:val="0"/>
      <w:marBottom w:val="0"/>
      <w:divBdr>
        <w:top w:val="none" w:sz="0" w:space="0" w:color="auto"/>
        <w:left w:val="none" w:sz="0" w:space="0" w:color="auto"/>
        <w:bottom w:val="none" w:sz="0" w:space="0" w:color="auto"/>
        <w:right w:val="none" w:sz="0" w:space="0" w:color="auto"/>
      </w:divBdr>
      <w:divsChild>
        <w:div w:id="672143715">
          <w:marLeft w:val="0"/>
          <w:marRight w:val="0"/>
          <w:marTop w:val="0"/>
          <w:marBottom w:val="0"/>
          <w:divBdr>
            <w:top w:val="none" w:sz="0" w:space="0" w:color="auto"/>
            <w:left w:val="none" w:sz="0" w:space="0" w:color="auto"/>
            <w:bottom w:val="none" w:sz="0" w:space="0" w:color="auto"/>
            <w:right w:val="none" w:sz="0" w:space="0" w:color="auto"/>
          </w:divBdr>
        </w:div>
        <w:div w:id="1943567797">
          <w:marLeft w:val="0"/>
          <w:marRight w:val="0"/>
          <w:marTop w:val="0"/>
          <w:marBottom w:val="0"/>
          <w:divBdr>
            <w:top w:val="none" w:sz="0" w:space="0" w:color="auto"/>
            <w:left w:val="none" w:sz="0" w:space="0" w:color="auto"/>
            <w:bottom w:val="none" w:sz="0" w:space="0" w:color="auto"/>
            <w:right w:val="none" w:sz="0" w:space="0" w:color="auto"/>
          </w:divBdr>
        </w:div>
      </w:divsChild>
    </w:div>
    <w:div w:id="972828810">
      <w:bodyDiv w:val="1"/>
      <w:marLeft w:val="0"/>
      <w:marRight w:val="0"/>
      <w:marTop w:val="0"/>
      <w:marBottom w:val="0"/>
      <w:divBdr>
        <w:top w:val="none" w:sz="0" w:space="0" w:color="auto"/>
        <w:left w:val="none" w:sz="0" w:space="0" w:color="auto"/>
        <w:bottom w:val="none" w:sz="0" w:space="0" w:color="auto"/>
        <w:right w:val="none" w:sz="0" w:space="0" w:color="auto"/>
      </w:divBdr>
      <w:divsChild>
        <w:div w:id="1246377534">
          <w:marLeft w:val="0"/>
          <w:marRight w:val="0"/>
          <w:marTop w:val="0"/>
          <w:marBottom w:val="0"/>
          <w:divBdr>
            <w:top w:val="none" w:sz="0" w:space="0" w:color="auto"/>
            <w:left w:val="none" w:sz="0" w:space="0" w:color="auto"/>
            <w:bottom w:val="none" w:sz="0" w:space="0" w:color="auto"/>
            <w:right w:val="none" w:sz="0" w:space="0" w:color="auto"/>
          </w:divBdr>
        </w:div>
        <w:div w:id="2027246913">
          <w:marLeft w:val="0"/>
          <w:marRight w:val="0"/>
          <w:marTop w:val="0"/>
          <w:marBottom w:val="0"/>
          <w:divBdr>
            <w:top w:val="none" w:sz="0" w:space="0" w:color="auto"/>
            <w:left w:val="none" w:sz="0" w:space="0" w:color="auto"/>
            <w:bottom w:val="none" w:sz="0" w:space="0" w:color="auto"/>
            <w:right w:val="none" w:sz="0" w:space="0" w:color="auto"/>
          </w:divBdr>
        </w:div>
      </w:divsChild>
    </w:div>
    <w:div w:id="1082871285">
      <w:bodyDiv w:val="1"/>
      <w:marLeft w:val="0"/>
      <w:marRight w:val="0"/>
      <w:marTop w:val="0"/>
      <w:marBottom w:val="0"/>
      <w:divBdr>
        <w:top w:val="none" w:sz="0" w:space="0" w:color="auto"/>
        <w:left w:val="none" w:sz="0" w:space="0" w:color="auto"/>
        <w:bottom w:val="none" w:sz="0" w:space="0" w:color="auto"/>
        <w:right w:val="none" w:sz="0" w:space="0" w:color="auto"/>
      </w:divBdr>
      <w:divsChild>
        <w:div w:id="124856668">
          <w:marLeft w:val="0"/>
          <w:marRight w:val="0"/>
          <w:marTop w:val="0"/>
          <w:marBottom w:val="0"/>
          <w:divBdr>
            <w:top w:val="none" w:sz="0" w:space="0" w:color="auto"/>
            <w:left w:val="none" w:sz="0" w:space="0" w:color="auto"/>
            <w:bottom w:val="none" w:sz="0" w:space="0" w:color="auto"/>
            <w:right w:val="none" w:sz="0" w:space="0" w:color="auto"/>
          </w:divBdr>
        </w:div>
        <w:div w:id="936907272">
          <w:marLeft w:val="0"/>
          <w:marRight w:val="0"/>
          <w:marTop w:val="0"/>
          <w:marBottom w:val="0"/>
          <w:divBdr>
            <w:top w:val="none" w:sz="0" w:space="0" w:color="auto"/>
            <w:left w:val="none" w:sz="0" w:space="0" w:color="auto"/>
            <w:bottom w:val="none" w:sz="0" w:space="0" w:color="auto"/>
            <w:right w:val="none" w:sz="0" w:space="0" w:color="auto"/>
          </w:divBdr>
        </w:div>
        <w:div w:id="962080471">
          <w:marLeft w:val="0"/>
          <w:marRight w:val="0"/>
          <w:marTop w:val="0"/>
          <w:marBottom w:val="0"/>
          <w:divBdr>
            <w:top w:val="none" w:sz="0" w:space="0" w:color="auto"/>
            <w:left w:val="none" w:sz="0" w:space="0" w:color="auto"/>
            <w:bottom w:val="none" w:sz="0" w:space="0" w:color="auto"/>
            <w:right w:val="none" w:sz="0" w:space="0" w:color="auto"/>
          </w:divBdr>
        </w:div>
        <w:div w:id="1903103609">
          <w:marLeft w:val="0"/>
          <w:marRight w:val="0"/>
          <w:marTop w:val="0"/>
          <w:marBottom w:val="0"/>
          <w:divBdr>
            <w:top w:val="none" w:sz="0" w:space="0" w:color="auto"/>
            <w:left w:val="none" w:sz="0" w:space="0" w:color="auto"/>
            <w:bottom w:val="none" w:sz="0" w:space="0" w:color="auto"/>
            <w:right w:val="none" w:sz="0" w:space="0" w:color="auto"/>
          </w:divBdr>
        </w:div>
      </w:divsChild>
    </w:div>
    <w:div w:id="1089620850">
      <w:bodyDiv w:val="1"/>
      <w:marLeft w:val="0"/>
      <w:marRight w:val="0"/>
      <w:marTop w:val="0"/>
      <w:marBottom w:val="0"/>
      <w:divBdr>
        <w:top w:val="none" w:sz="0" w:space="0" w:color="auto"/>
        <w:left w:val="none" w:sz="0" w:space="0" w:color="auto"/>
        <w:bottom w:val="none" w:sz="0" w:space="0" w:color="auto"/>
        <w:right w:val="none" w:sz="0" w:space="0" w:color="auto"/>
      </w:divBdr>
      <w:divsChild>
        <w:div w:id="189875212">
          <w:marLeft w:val="0"/>
          <w:marRight w:val="0"/>
          <w:marTop w:val="0"/>
          <w:marBottom w:val="0"/>
          <w:divBdr>
            <w:top w:val="none" w:sz="0" w:space="0" w:color="auto"/>
            <w:left w:val="none" w:sz="0" w:space="0" w:color="auto"/>
            <w:bottom w:val="none" w:sz="0" w:space="0" w:color="auto"/>
            <w:right w:val="none" w:sz="0" w:space="0" w:color="auto"/>
          </w:divBdr>
        </w:div>
        <w:div w:id="197813960">
          <w:marLeft w:val="0"/>
          <w:marRight w:val="0"/>
          <w:marTop w:val="0"/>
          <w:marBottom w:val="0"/>
          <w:divBdr>
            <w:top w:val="none" w:sz="0" w:space="0" w:color="auto"/>
            <w:left w:val="none" w:sz="0" w:space="0" w:color="auto"/>
            <w:bottom w:val="none" w:sz="0" w:space="0" w:color="auto"/>
            <w:right w:val="none" w:sz="0" w:space="0" w:color="auto"/>
          </w:divBdr>
        </w:div>
        <w:div w:id="670135862">
          <w:marLeft w:val="0"/>
          <w:marRight w:val="0"/>
          <w:marTop w:val="0"/>
          <w:marBottom w:val="0"/>
          <w:divBdr>
            <w:top w:val="none" w:sz="0" w:space="0" w:color="auto"/>
            <w:left w:val="none" w:sz="0" w:space="0" w:color="auto"/>
            <w:bottom w:val="none" w:sz="0" w:space="0" w:color="auto"/>
            <w:right w:val="none" w:sz="0" w:space="0" w:color="auto"/>
          </w:divBdr>
        </w:div>
        <w:div w:id="576981818">
          <w:marLeft w:val="0"/>
          <w:marRight w:val="0"/>
          <w:marTop w:val="0"/>
          <w:marBottom w:val="0"/>
          <w:divBdr>
            <w:top w:val="none" w:sz="0" w:space="0" w:color="auto"/>
            <w:left w:val="none" w:sz="0" w:space="0" w:color="auto"/>
            <w:bottom w:val="none" w:sz="0" w:space="0" w:color="auto"/>
            <w:right w:val="none" w:sz="0" w:space="0" w:color="auto"/>
          </w:divBdr>
        </w:div>
      </w:divsChild>
    </w:div>
    <w:div w:id="1153915693">
      <w:bodyDiv w:val="1"/>
      <w:marLeft w:val="0"/>
      <w:marRight w:val="0"/>
      <w:marTop w:val="0"/>
      <w:marBottom w:val="0"/>
      <w:divBdr>
        <w:top w:val="none" w:sz="0" w:space="0" w:color="auto"/>
        <w:left w:val="none" w:sz="0" w:space="0" w:color="auto"/>
        <w:bottom w:val="none" w:sz="0" w:space="0" w:color="auto"/>
        <w:right w:val="none" w:sz="0" w:space="0" w:color="auto"/>
      </w:divBdr>
      <w:divsChild>
        <w:div w:id="1143084229">
          <w:marLeft w:val="0"/>
          <w:marRight w:val="0"/>
          <w:marTop w:val="0"/>
          <w:marBottom w:val="0"/>
          <w:divBdr>
            <w:top w:val="none" w:sz="0" w:space="0" w:color="auto"/>
            <w:left w:val="none" w:sz="0" w:space="0" w:color="auto"/>
            <w:bottom w:val="none" w:sz="0" w:space="0" w:color="auto"/>
            <w:right w:val="none" w:sz="0" w:space="0" w:color="auto"/>
          </w:divBdr>
        </w:div>
        <w:div w:id="1533766205">
          <w:marLeft w:val="0"/>
          <w:marRight w:val="0"/>
          <w:marTop w:val="0"/>
          <w:marBottom w:val="0"/>
          <w:divBdr>
            <w:top w:val="none" w:sz="0" w:space="0" w:color="auto"/>
            <w:left w:val="none" w:sz="0" w:space="0" w:color="auto"/>
            <w:bottom w:val="none" w:sz="0" w:space="0" w:color="auto"/>
            <w:right w:val="none" w:sz="0" w:space="0" w:color="auto"/>
          </w:divBdr>
        </w:div>
      </w:divsChild>
    </w:div>
    <w:div w:id="1224365836">
      <w:bodyDiv w:val="1"/>
      <w:marLeft w:val="0"/>
      <w:marRight w:val="0"/>
      <w:marTop w:val="0"/>
      <w:marBottom w:val="0"/>
      <w:divBdr>
        <w:top w:val="none" w:sz="0" w:space="0" w:color="auto"/>
        <w:left w:val="none" w:sz="0" w:space="0" w:color="auto"/>
        <w:bottom w:val="none" w:sz="0" w:space="0" w:color="auto"/>
        <w:right w:val="none" w:sz="0" w:space="0" w:color="auto"/>
      </w:divBdr>
      <w:divsChild>
        <w:div w:id="673919652">
          <w:marLeft w:val="0"/>
          <w:marRight w:val="0"/>
          <w:marTop w:val="0"/>
          <w:marBottom w:val="0"/>
          <w:divBdr>
            <w:top w:val="none" w:sz="0" w:space="0" w:color="auto"/>
            <w:left w:val="none" w:sz="0" w:space="0" w:color="auto"/>
            <w:bottom w:val="none" w:sz="0" w:space="0" w:color="auto"/>
            <w:right w:val="none" w:sz="0" w:space="0" w:color="auto"/>
          </w:divBdr>
        </w:div>
        <w:div w:id="1343123642">
          <w:marLeft w:val="0"/>
          <w:marRight w:val="0"/>
          <w:marTop w:val="0"/>
          <w:marBottom w:val="0"/>
          <w:divBdr>
            <w:top w:val="none" w:sz="0" w:space="0" w:color="auto"/>
            <w:left w:val="none" w:sz="0" w:space="0" w:color="auto"/>
            <w:bottom w:val="none" w:sz="0" w:space="0" w:color="auto"/>
            <w:right w:val="none" w:sz="0" w:space="0" w:color="auto"/>
          </w:divBdr>
        </w:div>
      </w:divsChild>
    </w:div>
    <w:div w:id="1306814200">
      <w:bodyDiv w:val="1"/>
      <w:marLeft w:val="0"/>
      <w:marRight w:val="0"/>
      <w:marTop w:val="0"/>
      <w:marBottom w:val="0"/>
      <w:divBdr>
        <w:top w:val="none" w:sz="0" w:space="0" w:color="auto"/>
        <w:left w:val="none" w:sz="0" w:space="0" w:color="auto"/>
        <w:bottom w:val="none" w:sz="0" w:space="0" w:color="auto"/>
        <w:right w:val="none" w:sz="0" w:space="0" w:color="auto"/>
      </w:divBdr>
      <w:divsChild>
        <w:div w:id="1487163630">
          <w:marLeft w:val="0"/>
          <w:marRight w:val="0"/>
          <w:marTop w:val="0"/>
          <w:marBottom w:val="0"/>
          <w:divBdr>
            <w:top w:val="none" w:sz="0" w:space="0" w:color="auto"/>
            <w:left w:val="none" w:sz="0" w:space="0" w:color="auto"/>
            <w:bottom w:val="none" w:sz="0" w:space="0" w:color="auto"/>
            <w:right w:val="none" w:sz="0" w:space="0" w:color="auto"/>
          </w:divBdr>
        </w:div>
        <w:div w:id="1762290940">
          <w:marLeft w:val="0"/>
          <w:marRight w:val="0"/>
          <w:marTop w:val="0"/>
          <w:marBottom w:val="0"/>
          <w:divBdr>
            <w:top w:val="none" w:sz="0" w:space="0" w:color="auto"/>
            <w:left w:val="none" w:sz="0" w:space="0" w:color="auto"/>
            <w:bottom w:val="none" w:sz="0" w:space="0" w:color="auto"/>
            <w:right w:val="none" w:sz="0" w:space="0" w:color="auto"/>
          </w:divBdr>
        </w:div>
        <w:div w:id="574362991">
          <w:marLeft w:val="0"/>
          <w:marRight w:val="0"/>
          <w:marTop w:val="0"/>
          <w:marBottom w:val="0"/>
          <w:divBdr>
            <w:top w:val="none" w:sz="0" w:space="0" w:color="auto"/>
            <w:left w:val="none" w:sz="0" w:space="0" w:color="auto"/>
            <w:bottom w:val="none" w:sz="0" w:space="0" w:color="auto"/>
            <w:right w:val="none" w:sz="0" w:space="0" w:color="auto"/>
          </w:divBdr>
        </w:div>
        <w:div w:id="1172453936">
          <w:marLeft w:val="0"/>
          <w:marRight w:val="0"/>
          <w:marTop w:val="0"/>
          <w:marBottom w:val="0"/>
          <w:divBdr>
            <w:top w:val="none" w:sz="0" w:space="0" w:color="auto"/>
            <w:left w:val="none" w:sz="0" w:space="0" w:color="auto"/>
            <w:bottom w:val="none" w:sz="0" w:space="0" w:color="auto"/>
            <w:right w:val="none" w:sz="0" w:space="0" w:color="auto"/>
          </w:divBdr>
        </w:div>
      </w:divsChild>
    </w:div>
    <w:div w:id="1311977166">
      <w:bodyDiv w:val="1"/>
      <w:marLeft w:val="0"/>
      <w:marRight w:val="0"/>
      <w:marTop w:val="0"/>
      <w:marBottom w:val="0"/>
      <w:divBdr>
        <w:top w:val="none" w:sz="0" w:space="0" w:color="auto"/>
        <w:left w:val="none" w:sz="0" w:space="0" w:color="auto"/>
        <w:bottom w:val="none" w:sz="0" w:space="0" w:color="auto"/>
        <w:right w:val="none" w:sz="0" w:space="0" w:color="auto"/>
      </w:divBdr>
    </w:div>
    <w:div w:id="1363245374">
      <w:bodyDiv w:val="1"/>
      <w:marLeft w:val="0"/>
      <w:marRight w:val="0"/>
      <w:marTop w:val="0"/>
      <w:marBottom w:val="0"/>
      <w:divBdr>
        <w:top w:val="none" w:sz="0" w:space="0" w:color="auto"/>
        <w:left w:val="none" w:sz="0" w:space="0" w:color="auto"/>
        <w:bottom w:val="none" w:sz="0" w:space="0" w:color="auto"/>
        <w:right w:val="none" w:sz="0" w:space="0" w:color="auto"/>
      </w:divBdr>
      <w:divsChild>
        <w:div w:id="856575818">
          <w:marLeft w:val="0"/>
          <w:marRight w:val="0"/>
          <w:marTop w:val="0"/>
          <w:marBottom w:val="0"/>
          <w:divBdr>
            <w:top w:val="none" w:sz="0" w:space="0" w:color="auto"/>
            <w:left w:val="none" w:sz="0" w:space="0" w:color="auto"/>
            <w:bottom w:val="none" w:sz="0" w:space="0" w:color="auto"/>
            <w:right w:val="none" w:sz="0" w:space="0" w:color="auto"/>
          </w:divBdr>
        </w:div>
        <w:div w:id="1589582147">
          <w:marLeft w:val="0"/>
          <w:marRight w:val="0"/>
          <w:marTop w:val="0"/>
          <w:marBottom w:val="0"/>
          <w:divBdr>
            <w:top w:val="none" w:sz="0" w:space="0" w:color="auto"/>
            <w:left w:val="none" w:sz="0" w:space="0" w:color="auto"/>
            <w:bottom w:val="none" w:sz="0" w:space="0" w:color="auto"/>
            <w:right w:val="none" w:sz="0" w:space="0" w:color="auto"/>
          </w:divBdr>
        </w:div>
        <w:div w:id="759449410">
          <w:marLeft w:val="0"/>
          <w:marRight w:val="0"/>
          <w:marTop w:val="0"/>
          <w:marBottom w:val="0"/>
          <w:divBdr>
            <w:top w:val="none" w:sz="0" w:space="0" w:color="auto"/>
            <w:left w:val="none" w:sz="0" w:space="0" w:color="auto"/>
            <w:bottom w:val="none" w:sz="0" w:space="0" w:color="auto"/>
            <w:right w:val="none" w:sz="0" w:space="0" w:color="auto"/>
          </w:divBdr>
        </w:div>
        <w:div w:id="1100219289">
          <w:marLeft w:val="0"/>
          <w:marRight w:val="0"/>
          <w:marTop w:val="0"/>
          <w:marBottom w:val="0"/>
          <w:divBdr>
            <w:top w:val="none" w:sz="0" w:space="0" w:color="auto"/>
            <w:left w:val="none" w:sz="0" w:space="0" w:color="auto"/>
            <w:bottom w:val="none" w:sz="0" w:space="0" w:color="auto"/>
            <w:right w:val="none" w:sz="0" w:space="0" w:color="auto"/>
          </w:divBdr>
        </w:div>
        <w:div w:id="354306121">
          <w:marLeft w:val="0"/>
          <w:marRight w:val="0"/>
          <w:marTop w:val="0"/>
          <w:marBottom w:val="0"/>
          <w:divBdr>
            <w:top w:val="none" w:sz="0" w:space="0" w:color="auto"/>
            <w:left w:val="none" w:sz="0" w:space="0" w:color="auto"/>
            <w:bottom w:val="none" w:sz="0" w:space="0" w:color="auto"/>
            <w:right w:val="none" w:sz="0" w:space="0" w:color="auto"/>
          </w:divBdr>
        </w:div>
        <w:div w:id="1037194111">
          <w:marLeft w:val="0"/>
          <w:marRight w:val="0"/>
          <w:marTop w:val="0"/>
          <w:marBottom w:val="0"/>
          <w:divBdr>
            <w:top w:val="none" w:sz="0" w:space="0" w:color="auto"/>
            <w:left w:val="none" w:sz="0" w:space="0" w:color="auto"/>
            <w:bottom w:val="none" w:sz="0" w:space="0" w:color="auto"/>
            <w:right w:val="none" w:sz="0" w:space="0" w:color="auto"/>
          </w:divBdr>
        </w:div>
      </w:divsChild>
    </w:div>
    <w:div w:id="1443450880">
      <w:bodyDiv w:val="1"/>
      <w:marLeft w:val="0"/>
      <w:marRight w:val="0"/>
      <w:marTop w:val="0"/>
      <w:marBottom w:val="0"/>
      <w:divBdr>
        <w:top w:val="none" w:sz="0" w:space="0" w:color="auto"/>
        <w:left w:val="none" w:sz="0" w:space="0" w:color="auto"/>
        <w:bottom w:val="none" w:sz="0" w:space="0" w:color="auto"/>
        <w:right w:val="none" w:sz="0" w:space="0" w:color="auto"/>
      </w:divBdr>
    </w:div>
    <w:div w:id="1536499782">
      <w:bodyDiv w:val="1"/>
      <w:marLeft w:val="0"/>
      <w:marRight w:val="0"/>
      <w:marTop w:val="0"/>
      <w:marBottom w:val="0"/>
      <w:divBdr>
        <w:top w:val="none" w:sz="0" w:space="0" w:color="auto"/>
        <w:left w:val="none" w:sz="0" w:space="0" w:color="auto"/>
        <w:bottom w:val="none" w:sz="0" w:space="0" w:color="auto"/>
        <w:right w:val="none" w:sz="0" w:space="0" w:color="auto"/>
      </w:divBdr>
    </w:div>
    <w:div w:id="1713071154">
      <w:bodyDiv w:val="1"/>
      <w:marLeft w:val="0"/>
      <w:marRight w:val="0"/>
      <w:marTop w:val="0"/>
      <w:marBottom w:val="0"/>
      <w:divBdr>
        <w:top w:val="none" w:sz="0" w:space="0" w:color="auto"/>
        <w:left w:val="none" w:sz="0" w:space="0" w:color="auto"/>
        <w:bottom w:val="none" w:sz="0" w:space="0" w:color="auto"/>
        <w:right w:val="none" w:sz="0" w:space="0" w:color="auto"/>
      </w:divBdr>
      <w:divsChild>
        <w:div w:id="1804424766">
          <w:marLeft w:val="0"/>
          <w:marRight w:val="0"/>
          <w:marTop w:val="0"/>
          <w:marBottom w:val="0"/>
          <w:divBdr>
            <w:top w:val="none" w:sz="0" w:space="0" w:color="auto"/>
            <w:left w:val="none" w:sz="0" w:space="0" w:color="auto"/>
            <w:bottom w:val="none" w:sz="0" w:space="0" w:color="auto"/>
            <w:right w:val="none" w:sz="0" w:space="0" w:color="auto"/>
          </w:divBdr>
        </w:div>
        <w:div w:id="400325867">
          <w:marLeft w:val="0"/>
          <w:marRight w:val="0"/>
          <w:marTop w:val="0"/>
          <w:marBottom w:val="0"/>
          <w:divBdr>
            <w:top w:val="none" w:sz="0" w:space="0" w:color="auto"/>
            <w:left w:val="none" w:sz="0" w:space="0" w:color="auto"/>
            <w:bottom w:val="none" w:sz="0" w:space="0" w:color="auto"/>
            <w:right w:val="none" w:sz="0" w:space="0" w:color="auto"/>
          </w:divBdr>
        </w:div>
      </w:divsChild>
    </w:div>
    <w:div w:id="1752390440">
      <w:bodyDiv w:val="1"/>
      <w:marLeft w:val="0"/>
      <w:marRight w:val="0"/>
      <w:marTop w:val="0"/>
      <w:marBottom w:val="0"/>
      <w:divBdr>
        <w:top w:val="none" w:sz="0" w:space="0" w:color="auto"/>
        <w:left w:val="none" w:sz="0" w:space="0" w:color="auto"/>
        <w:bottom w:val="none" w:sz="0" w:space="0" w:color="auto"/>
        <w:right w:val="none" w:sz="0" w:space="0" w:color="auto"/>
      </w:divBdr>
    </w:div>
    <w:div w:id="1784423161">
      <w:bodyDiv w:val="1"/>
      <w:marLeft w:val="0"/>
      <w:marRight w:val="0"/>
      <w:marTop w:val="0"/>
      <w:marBottom w:val="0"/>
      <w:divBdr>
        <w:top w:val="none" w:sz="0" w:space="0" w:color="auto"/>
        <w:left w:val="none" w:sz="0" w:space="0" w:color="auto"/>
        <w:bottom w:val="none" w:sz="0" w:space="0" w:color="auto"/>
        <w:right w:val="none" w:sz="0" w:space="0" w:color="auto"/>
      </w:divBdr>
      <w:divsChild>
        <w:div w:id="298998986">
          <w:marLeft w:val="0"/>
          <w:marRight w:val="0"/>
          <w:marTop w:val="0"/>
          <w:marBottom w:val="0"/>
          <w:divBdr>
            <w:top w:val="none" w:sz="0" w:space="0" w:color="auto"/>
            <w:left w:val="none" w:sz="0" w:space="0" w:color="auto"/>
            <w:bottom w:val="none" w:sz="0" w:space="0" w:color="auto"/>
            <w:right w:val="none" w:sz="0" w:space="0" w:color="auto"/>
          </w:divBdr>
        </w:div>
        <w:div w:id="1243754242">
          <w:marLeft w:val="0"/>
          <w:marRight w:val="0"/>
          <w:marTop w:val="0"/>
          <w:marBottom w:val="0"/>
          <w:divBdr>
            <w:top w:val="none" w:sz="0" w:space="0" w:color="auto"/>
            <w:left w:val="none" w:sz="0" w:space="0" w:color="auto"/>
            <w:bottom w:val="none" w:sz="0" w:space="0" w:color="auto"/>
            <w:right w:val="none" w:sz="0" w:space="0" w:color="auto"/>
          </w:divBdr>
        </w:div>
      </w:divsChild>
    </w:div>
    <w:div w:id="1785224014">
      <w:bodyDiv w:val="1"/>
      <w:marLeft w:val="0"/>
      <w:marRight w:val="0"/>
      <w:marTop w:val="0"/>
      <w:marBottom w:val="0"/>
      <w:divBdr>
        <w:top w:val="none" w:sz="0" w:space="0" w:color="auto"/>
        <w:left w:val="none" w:sz="0" w:space="0" w:color="auto"/>
        <w:bottom w:val="none" w:sz="0" w:space="0" w:color="auto"/>
        <w:right w:val="none" w:sz="0" w:space="0" w:color="auto"/>
      </w:divBdr>
      <w:divsChild>
        <w:div w:id="1659335306">
          <w:marLeft w:val="0"/>
          <w:marRight w:val="0"/>
          <w:marTop w:val="0"/>
          <w:marBottom w:val="0"/>
          <w:divBdr>
            <w:top w:val="none" w:sz="0" w:space="0" w:color="auto"/>
            <w:left w:val="none" w:sz="0" w:space="0" w:color="auto"/>
            <w:bottom w:val="none" w:sz="0" w:space="0" w:color="auto"/>
            <w:right w:val="none" w:sz="0" w:space="0" w:color="auto"/>
          </w:divBdr>
        </w:div>
        <w:div w:id="1242716509">
          <w:marLeft w:val="0"/>
          <w:marRight w:val="0"/>
          <w:marTop w:val="0"/>
          <w:marBottom w:val="0"/>
          <w:divBdr>
            <w:top w:val="none" w:sz="0" w:space="0" w:color="auto"/>
            <w:left w:val="none" w:sz="0" w:space="0" w:color="auto"/>
            <w:bottom w:val="none" w:sz="0" w:space="0" w:color="auto"/>
            <w:right w:val="none" w:sz="0" w:space="0" w:color="auto"/>
          </w:divBdr>
        </w:div>
        <w:div w:id="1448574791">
          <w:marLeft w:val="0"/>
          <w:marRight w:val="0"/>
          <w:marTop w:val="0"/>
          <w:marBottom w:val="0"/>
          <w:divBdr>
            <w:top w:val="none" w:sz="0" w:space="0" w:color="auto"/>
            <w:left w:val="none" w:sz="0" w:space="0" w:color="auto"/>
            <w:bottom w:val="none" w:sz="0" w:space="0" w:color="auto"/>
            <w:right w:val="none" w:sz="0" w:space="0" w:color="auto"/>
          </w:divBdr>
        </w:div>
        <w:div w:id="1863392451">
          <w:marLeft w:val="0"/>
          <w:marRight w:val="0"/>
          <w:marTop w:val="0"/>
          <w:marBottom w:val="0"/>
          <w:divBdr>
            <w:top w:val="none" w:sz="0" w:space="0" w:color="auto"/>
            <w:left w:val="none" w:sz="0" w:space="0" w:color="auto"/>
            <w:bottom w:val="none" w:sz="0" w:space="0" w:color="auto"/>
            <w:right w:val="none" w:sz="0" w:space="0" w:color="auto"/>
          </w:divBdr>
        </w:div>
      </w:divsChild>
    </w:div>
    <w:div w:id="1877617277">
      <w:bodyDiv w:val="1"/>
      <w:marLeft w:val="0"/>
      <w:marRight w:val="0"/>
      <w:marTop w:val="0"/>
      <w:marBottom w:val="0"/>
      <w:divBdr>
        <w:top w:val="none" w:sz="0" w:space="0" w:color="auto"/>
        <w:left w:val="none" w:sz="0" w:space="0" w:color="auto"/>
        <w:bottom w:val="none" w:sz="0" w:space="0" w:color="auto"/>
        <w:right w:val="none" w:sz="0" w:space="0" w:color="auto"/>
      </w:divBdr>
    </w:div>
    <w:div w:id="1961373364">
      <w:bodyDiv w:val="1"/>
      <w:marLeft w:val="0"/>
      <w:marRight w:val="0"/>
      <w:marTop w:val="0"/>
      <w:marBottom w:val="0"/>
      <w:divBdr>
        <w:top w:val="none" w:sz="0" w:space="0" w:color="auto"/>
        <w:left w:val="none" w:sz="0" w:space="0" w:color="auto"/>
        <w:bottom w:val="none" w:sz="0" w:space="0" w:color="auto"/>
        <w:right w:val="none" w:sz="0" w:space="0" w:color="auto"/>
      </w:divBdr>
      <w:divsChild>
        <w:div w:id="340743447">
          <w:marLeft w:val="0"/>
          <w:marRight w:val="0"/>
          <w:marTop w:val="0"/>
          <w:marBottom w:val="0"/>
          <w:divBdr>
            <w:top w:val="none" w:sz="0" w:space="0" w:color="auto"/>
            <w:left w:val="none" w:sz="0" w:space="0" w:color="auto"/>
            <w:bottom w:val="none" w:sz="0" w:space="0" w:color="auto"/>
            <w:right w:val="none" w:sz="0" w:space="0" w:color="auto"/>
          </w:divBdr>
        </w:div>
        <w:div w:id="1964726478">
          <w:marLeft w:val="0"/>
          <w:marRight w:val="0"/>
          <w:marTop w:val="0"/>
          <w:marBottom w:val="0"/>
          <w:divBdr>
            <w:top w:val="none" w:sz="0" w:space="0" w:color="auto"/>
            <w:left w:val="none" w:sz="0" w:space="0" w:color="auto"/>
            <w:bottom w:val="none" w:sz="0" w:space="0" w:color="auto"/>
            <w:right w:val="none" w:sz="0" w:space="0" w:color="auto"/>
          </w:divBdr>
        </w:div>
      </w:divsChild>
    </w:div>
    <w:div w:id="1980071246">
      <w:bodyDiv w:val="1"/>
      <w:marLeft w:val="0"/>
      <w:marRight w:val="0"/>
      <w:marTop w:val="0"/>
      <w:marBottom w:val="0"/>
      <w:divBdr>
        <w:top w:val="none" w:sz="0" w:space="0" w:color="auto"/>
        <w:left w:val="none" w:sz="0" w:space="0" w:color="auto"/>
        <w:bottom w:val="none" w:sz="0" w:space="0" w:color="auto"/>
        <w:right w:val="none" w:sz="0" w:space="0" w:color="auto"/>
      </w:divBdr>
    </w:div>
    <w:div w:id="1981381310">
      <w:bodyDiv w:val="1"/>
      <w:marLeft w:val="0"/>
      <w:marRight w:val="0"/>
      <w:marTop w:val="0"/>
      <w:marBottom w:val="0"/>
      <w:divBdr>
        <w:top w:val="none" w:sz="0" w:space="0" w:color="auto"/>
        <w:left w:val="none" w:sz="0" w:space="0" w:color="auto"/>
        <w:bottom w:val="none" w:sz="0" w:space="0" w:color="auto"/>
        <w:right w:val="none" w:sz="0" w:space="0" w:color="auto"/>
      </w:divBdr>
      <w:divsChild>
        <w:div w:id="1680890548">
          <w:marLeft w:val="0"/>
          <w:marRight w:val="0"/>
          <w:marTop w:val="0"/>
          <w:marBottom w:val="0"/>
          <w:divBdr>
            <w:top w:val="none" w:sz="0" w:space="0" w:color="auto"/>
            <w:left w:val="none" w:sz="0" w:space="0" w:color="auto"/>
            <w:bottom w:val="none" w:sz="0" w:space="0" w:color="auto"/>
            <w:right w:val="none" w:sz="0" w:space="0" w:color="auto"/>
          </w:divBdr>
        </w:div>
        <w:div w:id="1544101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3chttps:/kalyan-city.blogspot.com/2011/06/criticism-of-taylor-scientific.html%3e%20%5bAccessed%208%20December%202020%5d." TargetMode="External"/><Relationship Id="rId18" Type="http://schemas.openxmlformats.org/officeDocument/2006/relationships/hyperlink" Target="http://www.leadership-expert.co.uk/leadership-styles/" TargetMode="External"/><Relationship Id="rId3" Type="http://schemas.openxmlformats.org/officeDocument/2006/relationships/settings" Target="settings.xml"/><Relationship Id="rId21" Type="http://schemas.openxmlformats.org/officeDocument/2006/relationships/hyperlink" Target=":%20%3chttps:/www.tescoplc.com/media/264194/annual-report-2016.pdf%3e%20%5bAccessed%2011%20December%202020%5d." TargetMode="External"/><Relationship Id="rId7" Type="http://schemas.openxmlformats.org/officeDocument/2006/relationships/hyperlink" Target="https://businesscasestudies.co.uk/wp-content/uploads/legacy_images/company_images/132/396/12780734743.jpg" TargetMode="External"/><Relationship Id="rId12" Type="http://schemas.openxmlformats.org/officeDocument/2006/relationships/image" Target="media/image5.gif"/><Relationship Id="rId17" Type="http://schemas.openxmlformats.org/officeDocument/2006/relationships/hyperlink" Target="%3chttp:/nationalhumanitiescenter.org/pds/gilded/progress/text3/taylor.pdf%3e%20%5bAccessed%2014%20December%202020%5d." TargetMode="External"/><Relationship Id="rId2" Type="http://schemas.openxmlformats.org/officeDocument/2006/relationships/styles" Target="styles.xml"/><Relationship Id="rId16" Type="http://schemas.openxmlformats.org/officeDocument/2006/relationships/hyperlink" Target="http://businesscasestudies.co.uk/tesco/motivational-theory-in-practice-attesco/conclusion.html#axzz4Zid0HLsr" TargetMode="External"/><Relationship Id="rId20" Type="http://schemas.openxmlformats.org/officeDocument/2006/relationships/hyperlink" Target="%3chttps:/www.tescoplc.com/about/how-we-do-business/core-purpose-and-values/%3e%20%5bAccessed%2018%20December%202020%5d."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mages.squarespace-cdn.com/content/v1/56c58f7ee32140c4f701a476/1544977341829-GFFDMJQEZ733VEK2QDUT/ke17ZwdGBToddI8pDm48kI-57gpLoXQFiDmFxzXf-oNZw-zPPgdn4jUwVcJE1ZvWhcwhEtWJXoshNdA9f1qD7UlsW9OX_ZneFwBCDVKxw6UtfN1-Va2MiBLob2Mi8n3AsLFoqxNwM95Z-18kdxeb0A/7_levels_corp_sustainability.gif?format=300w"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www.scribd.com/doc/2449617/Principles-of-Management"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3chttps:/www.potentialunearthed.co.uk/wp-content/uploads/2017/09/Motivational-theory-in-practice-at-Tesco.pdf%3e%20" TargetMode="External"/><Relationship Id="rId4" Type="http://schemas.openxmlformats.org/officeDocument/2006/relationships/webSettings" Target="webSettings.xml"/><Relationship Id="rId9" Type="http://schemas.openxmlformats.org/officeDocument/2006/relationships/hyperlink" Target="https://i1.wp.com/circlebizz.com/wp-content/uploads/2020/04/Herzberg%E2%80%99s-Two-factor-Theory.png?w=608&amp;ssl=1" TargetMode="External"/><Relationship Id="rId14" Type="http://schemas.openxmlformats.org/officeDocument/2006/relationships/hyperlink" Target=":%20%3chttp:/asbbs.org/files/ASBBS2012V1/PDF/E/EhiobucheC2.pdf%3e%20%5bAccessed%2018%20December%202020%5d." TargetMode="External"/><Relationship Id="rId22" Type="http://schemas.openxmlformats.org/officeDocument/2006/relationships/hyperlink" Target="toppr.com.%202020.%20Classical%20Organization%20Theory.%20%5bonline%5d%20Available%20at:%20%3chttps://www.toppr.com/guides/fundamentals-of-economics-and-management/evolution-of-management-thought/classic-organization-theory/%3e%20%5bAccessed%209%20December%202020%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1219</TotalTime>
  <Pages>10</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
  <dc:creator>Camelia-florina Ungureanu (1816236)</dc:creator>
  <cp:keywords/>
  <dc:description/>
  <cp:lastModifiedBy>Camelia-florina Ungureanu (1816236)</cp:lastModifiedBy>
  <cp:revision>6</cp:revision>
  <dcterms:created xsi:type="dcterms:W3CDTF">2020-12-16T13:50:00Z</dcterms:created>
  <dcterms:modified xsi:type="dcterms:W3CDTF">2020-12-18T03:23:00Z</dcterms:modified>
</cp:coreProperties>
</file>