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15D3C51E" w:rsidP="15D3C51E" w:rsidRDefault="15D3C51E" w14:paraId="1FA45B4F" w14:textId="7B1EFEF3">
      <w:pPr>
        <w:rPr>
          <w:rFonts w:ascii="Calibri" w:hAnsi="Calibri" w:eastAsia="Calibri" w:cs="Calibri"/>
          <w:sz w:val="72"/>
          <w:szCs w:val="72"/>
        </w:rPr>
      </w:pPr>
    </w:p>
    <w:p w:rsidR="15D3C51E" w:rsidP="15D3C51E" w:rsidRDefault="15D3C51E" w14:paraId="006C1FE1" w14:textId="2E6C8EBD">
      <w:pPr>
        <w:rPr>
          <w:rFonts w:ascii="Calibri" w:hAnsi="Calibri" w:eastAsia="Calibri" w:cs="Calibri"/>
          <w:sz w:val="72"/>
          <w:szCs w:val="72"/>
        </w:rPr>
      </w:pPr>
    </w:p>
    <w:p w:rsidR="15D3C51E" w:rsidP="15D3C51E" w:rsidRDefault="15D3C51E" w14:paraId="2B61B2C9" w14:textId="5278A1C2">
      <w:pPr>
        <w:rPr>
          <w:rFonts w:ascii="Calibri" w:hAnsi="Calibri" w:eastAsia="Calibri" w:cs="Calibri"/>
          <w:sz w:val="72"/>
          <w:szCs w:val="72"/>
        </w:rPr>
      </w:pPr>
    </w:p>
    <w:p w:rsidR="4B00FB09" w:rsidP="15D3C51E" w:rsidRDefault="4B00FB09" w14:paraId="46C9F61D" w14:textId="6D083141">
      <w:pPr>
        <w:jc w:val="center"/>
        <w:rPr>
          <w:rFonts w:ascii="Calibri" w:hAnsi="Calibri" w:eastAsia="Calibri" w:cs="Calibri"/>
          <w:b/>
          <w:bCs/>
          <w:sz w:val="72"/>
          <w:szCs w:val="72"/>
          <w:u w:val="single"/>
        </w:rPr>
      </w:pPr>
      <w:r w:rsidRPr="15D3C51E">
        <w:rPr>
          <w:rFonts w:ascii="Calibri" w:hAnsi="Calibri" w:eastAsia="Calibri" w:cs="Calibri"/>
          <w:b/>
          <w:bCs/>
          <w:sz w:val="72"/>
          <w:szCs w:val="72"/>
          <w:u w:val="single"/>
        </w:rPr>
        <w:t>Learning in the Digital Era</w:t>
      </w:r>
    </w:p>
    <w:p w:rsidR="4B00FB09" w:rsidP="15D3C51E" w:rsidRDefault="4B00FB09" w14:paraId="44F3AA89" w14:textId="216647B3">
      <w:pPr>
        <w:jc w:val="center"/>
        <w:rPr>
          <w:rFonts w:ascii="Calibri" w:hAnsi="Calibri" w:eastAsia="Calibri" w:cs="Calibri"/>
          <w:b/>
          <w:bCs/>
          <w:sz w:val="72"/>
          <w:szCs w:val="72"/>
          <w:u w:val="single"/>
        </w:rPr>
      </w:pPr>
      <w:r w:rsidRPr="15D3C51E">
        <w:rPr>
          <w:rFonts w:ascii="Calibri" w:hAnsi="Calibri" w:eastAsia="Calibri" w:cs="Calibri"/>
          <w:b/>
          <w:bCs/>
          <w:sz w:val="72"/>
          <w:szCs w:val="72"/>
          <w:u w:val="single"/>
        </w:rPr>
        <w:t>Live Theatre Review</w:t>
      </w:r>
    </w:p>
    <w:p w:rsidR="4B00FB09" w:rsidP="15D3C51E" w:rsidRDefault="4B00FB09" w14:paraId="571E952E" w14:textId="2C35ABF3">
      <w:pPr>
        <w:jc w:val="center"/>
        <w:rPr>
          <w:rFonts w:ascii="Calibri" w:hAnsi="Calibri" w:eastAsia="Calibri" w:cs="Calibri"/>
          <w:b/>
          <w:bCs/>
          <w:sz w:val="72"/>
          <w:szCs w:val="72"/>
          <w:u w:val="single"/>
        </w:rPr>
      </w:pPr>
      <w:r w:rsidRPr="15D3C51E">
        <w:rPr>
          <w:rFonts w:ascii="Calibri" w:hAnsi="Calibri" w:eastAsia="Calibri" w:cs="Calibri"/>
          <w:b/>
          <w:bCs/>
          <w:sz w:val="72"/>
          <w:szCs w:val="72"/>
          <w:u w:val="single"/>
        </w:rPr>
        <w:t>&amp;</w:t>
      </w:r>
    </w:p>
    <w:p w:rsidR="4B00FB09" w:rsidP="15D3C51E" w:rsidRDefault="4B00FB09" w14:paraId="1671E7EA" w14:textId="4DBFC2A1">
      <w:pPr>
        <w:jc w:val="center"/>
        <w:rPr>
          <w:rFonts w:ascii="Calibri" w:hAnsi="Calibri" w:eastAsia="Calibri" w:cs="Calibri"/>
          <w:b/>
          <w:bCs/>
          <w:sz w:val="72"/>
          <w:szCs w:val="72"/>
          <w:u w:val="single"/>
        </w:rPr>
      </w:pPr>
      <w:r w:rsidRPr="15D3C51E">
        <w:rPr>
          <w:rFonts w:ascii="Calibri" w:hAnsi="Calibri" w:eastAsia="Calibri" w:cs="Calibri"/>
          <w:b/>
          <w:bCs/>
          <w:sz w:val="72"/>
          <w:szCs w:val="72"/>
          <w:u w:val="single"/>
        </w:rPr>
        <w:t>Presentation</w:t>
      </w:r>
    </w:p>
    <w:p w:rsidR="15D3C51E" w:rsidP="15D3C51E" w:rsidRDefault="15D3C51E" w14:paraId="1436C5E1" w14:textId="04671608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3AF5DB75" w14:textId="7E3D8652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39B42012" w14:textId="247A9580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5C696F15" w14:textId="497942D8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11ED5ACA" w14:textId="5D3B8659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4CC20660" w14:textId="784D94E6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3892C582" w14:textId="4A232C45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516878DD" w14:textId="6B00C2D9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28678F10" w14:textId="41CCB2FB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78EDFCFC" w14:textId="745429A1">
      <w:pPr>
        <w:rPr>
          <w:rFonts w:ascii="Calibri" w:hAnsi="Calibri" w:eastAsia="Calibri" w:cs="Calibri"/>
          <w:sz w:val="22"/>
          <w:szCs w:val="22"/>
        </w:rPr>
      </w:pPr>
    </w:p>
    <w:p w:rsidR="31A5682C" w:rsidP="15D3C51E" w:rsidRDefault="31A5682C" w14:paraId="01DCABC3" w14:textId="1F1B251A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Assignment title:</w:t>
      </w:r>
      <w:r w:rsidRPr="15D3C51E" w:rsidR="72254FA5">
        <w:rPr>
          <w:rFonts w:ascii="Calibri" w:hAnsi="Calibri" w:eastAsia="Calibri" w:cs="Calibri"/>
          <w:sz w:val="22"/>
          <w:szCs w:val="22"/>
        </w:rPr>
        <w:t xml:space="preserve"> Component 2</w:t>
      </w:r>
    </w:p>
    <w:p w:rsidR="549A0CFC" w:rsidP="15D3C51E" w:rsidRDefault="549A0CFC" w14:paraId="78C2E222" w14:textId="7C3AED1D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Word count:</w:t>
      </w:r>
      <w:r w:rsidRPr="15D3C51E" w:rsidR="107C7C09">
        <w:rPr>
          <w:rFonts w:ascii="Calibri" w:hAnsi="Calibri" w:eastAsia="Calibri" w:cs="Calibri"/>
          <w:sz w:val="22"/>
          <w:szCs w:val="22"/>
        </w:rPr>
        <w:t xml:space="preserve"> 1046</w:t>
      </w:r>
    </w:p>
    <w:p w:rsidR="15D3C51E" w:rsidP="15D3C51E" w:rsidRDefault="15D3C51E" w14:paraId="0D2864B1" w14:textId="5EB60816">
      <w:pPr>
        <w:rPr>
          <w:rFonts w:ascii="Calibri" w:hAnsi="Calibri" w:eastAsia="Calibri" w:cs="Calibri"/>
          <w:sz w:val="22"/>
          <w:szCs w:val="22"/>
        </w:rPr>
      </w:pPr>
    </w:p>
    <w:p w:rsidR="34B42178" w:rsidP="15D3C51E" w:rsidRDefault="34B42178" w14:paraId="3921C495" w14:textId="4B051C07">
      <w:pPr>
        <w:rPr>
          <w:rFonts w:ascii="Calibri" w:hAnsi="Calibri" w:eastAsia="Calibri" w:cs="Calibri"/>
          <w:sz w:val="22"/>
          <w:szCs w:val="22"/>
          <w:highlight w:val="yellow"/>
        </w:rPr>
      </w:pPr>
      <w:r w:rsidRPr="15D3C51E">
        <w:rPr>
          <w:rFonts w:ascii="Calibri" w:hAnsi="Calibri" w:eastAsia="Calibri" w:cs="Calibri"/>
          <w:sz w:val="22"/>
          <w:szCs w:val="22"/>
        </w:rPr>
        <w:t>I watched a production of The Rocky Horror Show</w:t>
      </w:r>
      <w:r w:rsidRPr="15D3C51E" w:rsidR="1691EC4B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226E5B7A">
        <w:rPr>
          <w:rFonts w:ascii="Calibri" w:hAnsi="Calibri" w:eastAsia="Calibri" w:cs="Calibri"/>
          <w:sz w:val="22"/>
          <w:szCs w:val="22"/>
        </w:rPr>
        <w:t>on Friday the 14</w:t>
      </w:r>
      <w:r w:rsidRPr="15D3C51E" w:rsidR="226E5B7A">
        <w:rPr>
          <w:rFonts w:ascii="Calibri" w:hAnsi="Calibri" w:eastAsia="Calibri" w:cs="Calibri"/>
          <w:sz w:val="22"/>
          <w:szCs w:val="22"/>
          <w:vertAlign w:val="superscript"/>
        </w:rPr>
        <w:t>th</w:t>
      </w:r>
      <w:r w:rsidRPr="15D3C51E" w:rsidR="226E5B7A">
        <w:rPr>
          <w:rFonts w:ascii="Calibri" w:hAnsi="Calibri" w:eastAsia="Calibri" w:cs="Calibri"/>
          <w:sz w:val="22"/>
          <w:szCs w:val="22"/>
        </w:rPr>
        <w:t xml:space="preserve"> of March</w:t>
      </w:r>
      <w:r w:rsidRPr="15D3C51E" w:rsidR="30CC7226">
        <w:rPr>
          <w:rFonts w:ascii="Calibri" w:hAnsi="Calibri" w:eastAsia="Calibri" w:cs="Calibri"/>
          <w:sz w:val="22"/>
          <w:szCs w:val="22"/>
        </w:rPr>
        <w:t>.</w:t>
      </w:r>
      <w:r w:rsidRPr="15D3C51E" w:rsidR="3B0E4CDF">
        <w:rPr>
          <w:rFonts w:ascii="Calibri" w:hAnsi="Calibri" w:eastAsia="Calibri" w:cs="Calibri"/>
          <w:sz w:val="22"/>
          <w:szCs w:val="22"/>
        </w:rPr>
        <w:t xml:space="preserve"> The show was put on by level 6 Musical Theatre students</w:t>
      </w:r>
      <w:r w:rsidRPr="15D3C51E" w:rsidR="48F58C41">
        <w:rPr>
          <w:rFonts w:ascii="Calibri" w:hAnsi="Calibri" w:eastAsia="Calibri" w:cs="Calibri"/>
          <w:sz w:val="22"/>
          <w:szCs w:val="22"/>
        </w:rPr>
        <w:t>,</w:t>
      </w:r>
      <w:r w:rsidRPr="15D3C51E" w:rsidR="3B0E4CDF">
        <w:rPr>
          <w:rFonts w:ascii="Calibri" w:hAnsi="Calibri" w:eastAsia="Calibri" w:cs="Calibri"/>
          <w:sz w:val="22"/>
          <w:szCs w:val="22"/>
        </w:rPr>
        <w:t xml:space="preserve"> and it was held at the studio theatre in </w:t>
      </w:r>
      <w:r w:rsidRPr="15D3C51E" w:rsidR="62271AF2">
        <w:rPr>
          <w:rFonts w:ascii="Calibri" w:hAnsi="Calibri" w:eastAsia="Calibri" w:cs="Calibri"/>
          <w:sz w:val="22"/>
          <w:szCs w:val="22"/>
        </w:rPr>
        <w:t>Haywood House, which is home to the Wales Academy of Voice and Dramatic Arts (WAVDA).</w:t>
      </w:r>
      <w:r w:rsidRPr="15D3C51E" w:rsidR="05242A15">
        <w:rPr>
          <w:rFonts w:ascii="Calibri" w:hAnsi="Calibri" w:eastAsia="Calibri" w:cs="Calibri"/>
          <w:sz w:val="22"/>
          <w:szCs w:val="22"/>
        </w:rPr>
        <w:t xml:space="preserve"> I will be reviewing their production of Rocky Horror, </w:t>
      </w:r>
      <w:r w:rsidRPr="15D3C51E" w:rsidR="0488DD6E">
        <w:rPr>
          <w:rFonts w:ascii="Calibri" w:hAnsi="Calibri" w:eastAsia="Calibri" w:cs="Calibri"/>
          <w:sz w:val="22"/>
          <w:szCs w:val="22"/>
        </w:rPr>
        <w:t>giving my thoughts and opinions on the production as well as some individuals' stand out performances.</w:t>
      </w:r>
    </w:p>
    <w:p w:rsidR="76D8DF64" w:rsidP="15D3C51E" w:rsidRDefault="76D8DF64" w14:paraId="2549D567" w14:textId="5940282A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As a student at WAVDA, </w:t>
      </w:r>
      <w:r w:rsidRPr="15D3C51E" w:rsidR="33C65712">
        <w:rPr>
          <w:rFonts w:ascii="Calibri" w:hAnsi="Calibri" w:eastAsia="Calibri" w:cs="Calibri"/>
          <w:sz w:val="22"/>
          <w:szCs w:val="22"/>
        </w:rPr>
        <w:t>I</w:t>
      </w:r>
      <w:r w:rsidRPr="15D3C51E">
        <w:rPr>
          <w:rFonts w:ascii="Calibri" w:hAnsi="Calibri" w:eastAsia="Calibri" w:cs="Calibri"/>
          <w:sz w:val="22"/>
          <w:szCs w:val="22"/>
        </w:rPr>
        <w:t xml:space="preserve"> know the studio theatre well. However, </w:t>
      </w:r>
      <w:r w:rsidRPr="15D3C51E" w:rsidR="65A033E8">
        <w:rPr>
          <w:rFonts w:ascii="Calibri" w:hAnsi="Calibri" w:eastAsia="Calibri" w:cs="Calibri"/>
          <w:sz w:val="22"/>
          <w:szCs w:val="22"/>
        </w:rPr>
        <w:t>I</w:t>
      </w:r>
      <w:r w:rsidRPr="15D3C51E">
        <w:rPr>
          <w:rFonts w:ascii="Calibri" w:hAnsi="Calibri" w:eastAsia="Calibri" w:cs="Calibri"/>
          <w:sz w:val="22"/>
          <w:szCs w:val="22"/>
        </w:rPr>
        <w:t xml:space="preserve"> was </w:t>
      </w:r>
      <w:r w:rsidRPr="15D3C51E" w:rsidR="2C867394">
        <w:rPr>
          <w:rFonts w:ascii="Calibri" w:hAnsi="Calibri" w:eastAsia="Calibri" w:cs="Calibri"/>
          <w:sz w:val="22"/>
          <w:szCs w:val="22"/>
        </w:rPr>
        <w:t>pleasantly</w:t>
      </w:r>
      <w:r w:rsidRPr="15D3C51E">
        <w:rPr>
          <w:rFonts w:ascii="Calibri" w:hAnsi="Calibri" w:eastAsia="Calibri" w:cs="Calibri"/>
          <w:sz w:val="22"/>
          <w:szCs w:val="22"/>
        </w:rPr>
        <w:t xml:space="preserve"> surprised when </w:t>
      </w:r>
      <w:r w:rsidRPr="15D3C51E" w:rsidR="503DEAF1">
        <w:rPr>
          <w:rFonts w:ascii="Calibri" w:hAnsi="Calibri" w:eastAsia="Calibri" w:cs="Calibri"/>
          <w:sz w:val="22"/>
          <w:szCs w:val="22"/>
        </w:rPr>
        <w:t>I</w:t>
      </w:r>
      <w:r w:rsidRPr="15D3C51E">
        <w:rPr>
          <w:rFonts w:ascii="Calibri" w:hAnsi="Calibri" w:eastAsia="Calibri" w:cs="Calibri"/>
          <w:sz w:val="22"/>
          <w:szCs w:val="22"/>
        </w:rPr>
        <w:t xml:space="preserve"> wal</w:t>
      </w:r>
      <w:r w:rsidRPr="15D3C51E" w:rsidR="558BD937">
        <w:rPr>
          <w:rFonts w:ascii="Calibri" w:hAnsi="Calibri" w:eastAsia="Calibri" w:cs="Calibri"/>
          <w:sz w:val="22"/>
          <w:szCs w:val="22"/>
        </w:rPr>
        <w:t>k</w:t>
      </w:r>
      <w:r w:rsidRPr="15D3C51E">
        <w:rPr>
          <w:rFonts w:ascii="Calibri" w:hAnsi="Calibri" w:eastAsia="Calibri" w:cs="Calibri"/>
          <w:sz w:val="22"/>
          <w:szCs w:val="22"/>
        </w:rPr>
        <w:t xml:space="preserve">ed in the room. </w:t>
      </w:r>
      <w:r w:rsidRPr="15D3C51E" w:rsidR="5ACEAFB6">
        <w:rPr>
          <w:rFonts w:ascii="Calibri" w:hAnsi="Calibri" w:eastAsia="Calibri" w:cs="Calibri"/>
          <w:sz w:val="22"/>
          <w:szCs w:val="22"/>
        </w:rPr>
        <w:t xml:space="preserve">The space was almost </w:t>
      </w:r>
      <w:r w:rsidRPr="15D3C51E" w:rsidR="0213AF97">
        <w:rPr>
          <w:rFonts w:ascii="Calibri" w:hAnsi="Calibri" w:eastAsia="Calibri" w:cs="Calibri"/>
          <w:sz w:val="22"/>
          <w:szCs w:val="22"/>
        </w:rPr>
        <w:t>unrecognizable</w:t>
      </w:r>
      <w:r w:rsidRPr="15D3C51E" w:rsidR="5ACEAFB6">
        <w:rPr>
          <w:rFonts w:ascii="Calibri" w:hAnsi="Calibri" w:eastAsia="Calibri" w:cs="Calibri"/>
          <w:sz w:val="22"/>
          <w:szCs w:val="22"/>
        </w:rPr>
        <w:t xml:space="preserve"> and with several cast members sitting in the corridors in </w:t>
      </w:r>
      <w:r w:rsidRPr="15D3C51E" w:rsidR="5BAE0270">
        <w:rPr>
          <w:rFonts w:ascii="Calibri" w:hAnsi="Calibri" w:eastAsia="Calibri" w:cs="Calibri"/>
          <w:sz w:val="22"/>
          <w:szCs w:val="22"/>
        </w:rPr>
        <w:t xml:space="preserve">character along with </w:t>
      </w:r>
      <w:r w:rsidRPr="15D3C51E" w:rsidR="2B846AED">
        <w:rPr>
          <w:rFonts w:ascii="Calibri" w:hAnsi="Calibri" w:eastAsia="Calibri" w:cs="Calibri"/>
          <w:sz w:val="22"/>
          <w:szCs w:val="22"/>
        </w:rPr>
        <w:t xml:space="preserve">Evangelia </w:t>
      </w:r>
      <w:proofErr w:type="spellStart"/>
      <w:r w:rsidRPr="15D3C51E" w:rsidR="2B846AED">
        <w:rPr>
          <w:rFonts w:ascii="Calibri" w:hAnsi="Calibri" w:eastAsia="Calibri" w:cs="Calibri"/>
          <w:sz w:val="22"/>
          <w:szCs w:val="22"/>
        </w:rPr>
        <w:t>Dimitriou</w:t>
      </w:r>
      <w:proofErr w:type="spellEnd"/>
      <w:r w:rsidRPr="15D3C51E" w:rsidR="2B846AED">
        <w:rPr>
          <w:rFonts w:ascii="Calibri" w:hAnsi="Calibri" w:eastAsia="Calibri" w:cs="Calibri"/>
          <w:sz w:val="22"/>
          <w:szCs w:val="22"/>
        </w:rPr>
        <w:t xml:space="preserve"> and Maddie Manley who doubled up as the U</w:t>
      </w:r>
      <w:r w:rsidRPr="15D3C51E" w:rsidR="01753EF2">
        <w:rPr>
          <w:rFonts w:ascii="Calibri" w:hAnsi="Calibri" w:eastAsia="Calibri" w:cs="Calibri"/>
          <w:sz w:val="22"/>
          <w:szCs w:val="22"/>
        </w:rPr>
        <w:t>sherette/Narrator welcoming us into the theatre c</w:t>
      </w:r>
      <w:r w:rsidRPr="15D3C51E" w:rsidR="5BAE0270">
        <w:rPr>
          <w:rFonts w:ascii="Calibri" w:hAnsi="Calibri" w:eastAsia="Calibri" w:cs="Calibri"/>
          <w:sz w:val="22"/>
          <w:szCs w:val="22"/>
        </w:rPr>
        <w:t xml:space="preserve">reated an incredible atmosphere and tone and </w:t>
      </w:r>
      <w:r w:rsidRPr="15D3C51E" w:rsidR="734CBE27">
        <w:rPr>
          <w:rFonts w:ascii="Calibri" w:hAnsi="Calibri" w:eastAsia="Calibri" w:cs="Calibri"/>
          <w:sz w:val="22"/>
          <w:szCs w:val="22"/>
        </w:rPr>
        <w:t>I</w:t>
      </w:r>
      <w:r w:rsidRPr="15D3C51E" w:rsidR="5BAE0270">
        <w:rPr>
          <w:rFonts w:ascii="Calibri" w:hAnsi="Calibri" w:eastAsia="Calibri" w:cs="Calibri"/>
          <w:sz w:val="22"/>
          <w:szCs w:val="22"/>
        </w:rPr>
        <w:t xml:space="preserve"> felt very</w:t>
      </w:r>
      <w:r w:rsidRPr="15D3C51E" w:rsidR="529EC41F">
        <w:rPr>
          <w:rFonts w:ascii="Calibri" w:hAnsi="Calibri" w:eastAsia="Calibri" w:cs="Calibri"/>
          <w:sz w:val="22"/>
          <w:szCs w:val="22"/>
        </w:rPr>
        <w:t xml:space="preserve"> immersed</w:t>
      </w:r>
      <w:r w:rsidRPr="15D3C51E" w:rsidR="5BAE0270">
        <w:rPr>
          <w:rFonts w:ascii="Calibri" w:hAnsi="Calibri" w:eastAsia="Calibri" w:cs="Calibri"/>
          <w:sz w:val="22"/>
          <w:szCs w:val="22"/>
        </w:rPr>
        <w:t xml:space="preserve"> in the show right </w:t>
      </w:r>
      <w:r w:rsidRPr="15D3C51E" w:rsidR="58C6AF8A">
        <w:rPr>
          <w:rFonts w:ascii="Calibri" w:hAnsi="Calibri" w:eastAsia="Calibri" w:cs="Calibri"/>
          <w:sz w:val="22"/>
          <w:szCs w:val="22"/>
        </w:rPr>
        <w:t>from the get-go</w:t>
      </w:r>
      <w:r w:rsidRPr="15D3C51E" w:rsidR="5BAE0270">
        <w:rPr>
          <w:rFonts w:ascii="Calibri" w:hAnsi="Calibri" w:eastAsia="Calibri" w:cs="Calibri"/>
          <w:sz w:val="22"/>
          <w:szCs w:val="22"/>
        </w:rPr>
        <w:t>.</w:t>
      </w:r>
      <w:r w:rsidRPr="15D3C51E" w:rsidR="3DB5F741">
        <w:rPr>
          <w:rFonts w:ascii="Calibri" w:hAnsi="Calibri" w:eastAsia="Calibri" w:cs="Calibri"/>
          <w:sz w:val="22"/>
          <w:szCs w:val="22"/>
        </w:rPr>
        <w:t xml:space="preserve"> Although intrigued by the set, </w:t>
      </w:r>
      <w:r w:rsidRPr="15D3C51E" w:rsidR="2F3DAB3E">
        <w:rPr>
          <w:rFonts w:ascii="Calibri" w:hAnsi="Calibri" w:eastAsia="Calibri" w:cs="Calibri"/>
          <w:sz w:val="22"/>
          <w:szCs w:val="22"/>
        </w:rPr>
        <w:t>I</w:t>
      </w:r>
      <w:r w:rsidRPr="15D3C51E" w:rsidR="3DB5F741">
        <w:rPr>
          <w:rFonts w:ascii="Calibri" w:hAnsi="Calibri" w:eastAsia="Calibri" w:cs="Calibri"/>
          <w:sz w:val="22"/>
          <w:szCs w:val="22"/>
        </w:rPr>
        <w:t xml:space="preserve"> would be lying </w:t>
      </w:r>
      <w:r w:rsidRPr="15D3C51E" w:rsidR="49E2BADE">
        <w:rPr>
          <w:rFonts w:ascii="Calibri" w:hAnsi="Calibri" w:eastAsia="Calibri" w:cs="Calibri"/>
          <w:sz w:val="22"/>
          <w:szCs w:val="22"/>
        </w:rPr>
        <w:t xml:space="preserve">if </w:t>
      </w:r>
      <w:r w:rsidRPr="15D3C51E" w:rsidR="55E1C556">
        <w:rPr>
          <w:rFonts w:ascii="Calibri" w:hAnsi="Calibri" w:eastAsia="Calibri" w:cs="Calibri"/>
          <w:sz w:val="22"/>
          <w:szCs w:val="22"/>
        </w:rPr>
        <w:t>I</w:t>
      </w:r>
      <w:r w:rsidRPr="15D3C51E" w:rsidR="49E2BADE">
        <w:rPr>
          <w:rFonts w:ascii="Calibri" w:hAnsi="Calibri" w:eastAsia="Calibri" w:cs="Calibri"/>
          <w:sz w:val="22"/>
          <w:szCs w:val="22"/>
        </w:rPr>
        <w:t xml:space="preserve"> said </w:t>
      </w:r>
      <w:r w:rsidRPr="15D3C51E" w:rsidR="44868A82">
        <w:rPr>
          <w:rFonts w:ascii="Calibri" w:hAnsi="Calibri" w:eastAsia="Calibri" w:cs="Calibri"/>
          <w:sz w:val="22"/>
          <w:szCs w:val="22"/>
        </w:rPr>
        <w:t>I</w:t>
      </w:r>
      <w:r w:rsidRPr="15D3C51E" w:rsidR="49E2BADE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2BBD25E4">
        <w:rPr>
          <w:rFonts w:ascii="Calibri" w:hAnsi="Calibri" w:eastAsia="Calibri" w:cs="Calibri"/>
          <w:sz w:val="22"/>
          <w:szCs w:val="22"/>
        </w:rPr>
        <w:t>didn't</w:t>
      </w:r>
      <w:r w:rsidRPr="15D3C51E" w:rsidR="49E2BADE">
        <w:rPr>
          <w:rFonts w:ascii="Calibri" w:hAnsi="Calibri" w:eastAsia="Calibri" w:cs="Calibri"/>
          <w:sz w:val="22"/>
          <w:szCs w:val="22"/>
        </w:rPr>
        <w:t xml:space="preserve"> think the production would have </w:t>
      </w:r>
      <w:r w:rsidRPr="15D3C51E" w:rsidR="1E1F610A">
        <w:rPr>
          <w:rFonts w:ascii="Calibri" w:hAnsi="Calibri" w:eastAsia="Calibri" w:cs="Calibri"/>
          <w:sz w:val="22"/>
          <w:szCs w:val="22"/>
        </w:rPr>
        <w:t>benefited</w:t>
      </w:r>
      <w:r w:rsidRPr="15D3C51E" w:rsidR="7C1DF9D1">
        <w:rPr>
          <w:rFonts w:ascii="Calibri" w:hAnsi="Calibri" w:eastAsia="Calibri" w:cs="Calibri"/>
          <w:sz w:val="22"/>
          <w:szCs w:val="22"/>
        </w:rPr>
        <w:t xml:space="preserve"> in a larger venue. Rocky Horror is a cult classic </w:t>
      </w:r>
      <w:r w:rsidRPr="15D3C51E" w:rsidR="6238EA38">
        <w:rPr>
          <w:rFonts w:ascii="Calibri" w:hAnsi="Calibri" w:eastAsia="Calibri" w:cs="Calibri"/>
          <w:sz w:val="22"/>
          <w:szCs w:val="22"/>
        </w:rPr>
        <w:t>and, in my opinion,</w:t>
      </w:r>
      <w:r w:rsidRPr="15D3C51E" w:rsidR="7C1DF9D1">
        <w:rPr>
          <w:rFonts w:ascii="Calibri" w:hAnsi="Calibri" w:eastAsia="Calibri" w:cs="Calibri"/>
          <w:sz w:val="22"/>
          <w:szCs w:val="22"/>
        </w:rPr>
        <w:t xml:space="preserve"> would have been much more effective in </w:t>
      </w:r>
      <w:r w:rsidRPr="15D3C51E" w:rsidR="7D098927">
        <w:rPr>
          <w:rFonts w:ascii="Calibri" w:hAnsi="Calibri" w:eastAsia="Calibri" w:cs="Calibri"/>
          <w:sz w:val="22"/>
          <w:szCs w:val="22"/>
        </w:rPr>
        <w:t>a large theatre.</w:t>
      </w:r>
    </w:p>
    <w:p w:rsidR="680E8CB6" w:rsidP="15D3C51E" w:rsidRDefault="680E8CB6" w14:paraId="01D71CD4" w14:textId="4FA0423A">
      <w:pPr>
        <w:rPr>
          <w:rFonts w:ascii="Calibri" w:hAnsi="Calibri" w:eastAsia="Calibri" w:cs="Calibri"/>
          <w:b/>
          <w:bCs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One part of </w:t>
      </w:r>
      <w:r w:rsidRPr="15D3C51E" w:rsidR="41DA3E00">
        <w:rPr>
          <w:rFonts w:ascii="Calibri" w:hAnsi="Calibri" w:eastAsia="Calibri" w:cs="Calibri"/>
          <w:sz w:val="22"/>
          <w:szCs w:val="22"/>
        </w:rPr>
        <w:t xml:space="preserve">a </w:t>
      </w:r>
      <w:r w:rsidRPr="15D3C51E">
        <w:rPr>
          <w:rFonts w:ascii="Calibri" w:hAnsi="Calibri" w:eastAsia="Calibri" w:cs="Calibri"/>
          <w:sz w:val="22"/>
          <w:szCs w:val="22"/>
        </w:rPr>
        <w:t xml:space="preserve">production that for me is make or break is sound and sound quality. The biggest issue </w:t>
      </w:r>
      <w:r w:rsidRPr="15D3C51E" w:rsidR="16644120">
        <w:rPr>
          <w:rFonts w:ascii="Calibri" w:hAnsi="Calibri" w:eastAsia="Calibri" w:cs="Calibri"/>
          <w:sz w:val="22"/>
          <w:szCs w:val="22"/>
        </w:rPr>
        <w:t>I</w:t>
      </w:r>
      <w:r w:rsidRPr="15D3C51E">
        <w:rPr>
          <w:rFonts w:ascii="Calibri" w:hAnsi="Calibri" w:eastAsia="Calibri" w:cs="Calibri"/>
          <w:sz w:val="22"/>
          <w:szCs w:val="22"/>
        </w:rPr>
        <w:t xml:space="preserve"> had watching this show was the </w:t>
      </w:r>
      <w:r w:rsidRPr="15D3C51E" w:rsidR="76A56DDF">
        <w:rPr>
          <w:rFonts w:ascii="Calibri" w:hAnsi="Calibri" w:eastAsia="Calibri" w:cs="Calibri"/>
          <w:sz w:val="22"/>
          <w:szCs w:val="22"/>
        </w:rPr>
        <w:t xml:space="preserve">quality of the performance microphones. </w:t>
      </w:r>
      <w:r w:rsidRPr="15D3C51E" w:rsidR="45F291EA">
        <w:rPr>
          <w:rFonts w:ascii="Calibri" w:hAnsi="Calibri" w:eastAsia="Calibri" w:cs="Calibri"/>
          <w:sz w:val="22"/>
          <w:szCs w:val="22"/>
        </w:rPr>
        <w:t>They were too loud, to the point where if someone in the cast took a breath during a song, the sound would get muffled. This was a shame</w:t>
      </w:r>
      <w:r w:rsidRPr="15D3C51E" w:rsidR="01190BF3">
        <w:rPr>
          <w:rFonts w:ascii="Calibri" w:hAnsi="Calibri" w:eastAsia="Calibri" w:cs="Calibri"/>
          <w:sz w:val="22"/>
          <w:szCs w:val="22"/>
        </w:rPr>
        <w:t xml:space="preserve"> to me. A</w:t>
      </w:r>
      <w:r w:rsidRPr="15D3C51E" w:rsidR="45F291EA">
        <w:rPr>
          <w:rFonts w:ascii="Calibri" w:hAnsi="Calibri" w:eastAsia="Calibri" w:cs="Calibri"/>
          <w:sz w:val="22"/>
          <w:szCs w:val="22"/>
        </w:rPr>
        <w:t>s</w:t>
      </w:r>
      <w:r w:rsidRPr="15D3C51E" w:rsidR="7E029658">
        <w:rPr>
          <w:rFonts w:ascii="Calibri" w:hAnsi="Calibri" w:eastAsia="Calibri" w:cs="Calibri"/>
          <w:sz w:val="22"/>
          <w:szCs w:val="22"/>
        </w:rPr>
        <w:t xml:space="preserve"> someone who</w:t>
      </w:r>
      <w:r w:rsidRPr="15D3C51E" w:rsidR="0CA8E85B">
        <w:rPr>
          <w:rFonts w:ascii="Calibri" w:hAnsi="Calibri" w:eastAsia="Calibri" w:cs="Calibri"/>
          <w:sz w:val="22"/>
          <w:szCs w:val="22"/>
        </w:rPr>
        <w:t xml:space="preserve"> has seen </w:t>
      </w:r>
      <w:r w:rsidRPr="15D3C51E" w:rsidR="60DF661D">
        <w:rPr>
          <w:rFonts w:ascii="Calibri" w:hAnsi="Calibri" w:eastAsia="Calibri" w:cs="Calibri"/>
          <w:sz w:val="22"/>
          <w:szCs w:val="22"/>
        </w:rPr>
        <w:t>Rocky Horror but</w:t>
      </w:r>
      <w:r w:rsidRPr="15D3C51E" w:rsidR="7E029658">
        <w:rPr>
          <w:rFonts w:ascii="Calibri" w:hAnsi="Calibri" w:eastAsia="Calibri" w:cs="Calibri"/>
          <w:sz w:val="22"/>
          <w:szCs w:val="22"/>
        </w:rPr>
        <w:t xml:space="preserve"> isn’t the most familiar with </w:t>
      </w:r>
      <w:r w:rsidRPr="15D3C51E" w:rsidR="51A46BDF">
        <w:rPr>
          <w:rFonts w:ascii="Calibri" w:hAnsi="Calibri" w:eastAsia="Calibri" w:cs="Calibri"/>
          <w:sz w:val="22"/>
          <w:szCs w:val="22"/>
        </w:rPr>
        <w:t>the script</w:t>
      </w:r>
      <w:r w:rsidRPr="15D3C51E" w:rsidR="7E029658">
        <w:rPr>
          <w:rFonts w:ascii="Calibri" w:hAnsi="Calibri" w:eastAsia="Calibri" w:cs="Calibri"/>
          <w:sz w:val="22"/>
          <w:szCs w:val="22"/>
        </w:rPr>
        <w:t xml:space="preserve">, the </w:t>
      </w:r>
      <w:r w:rsidRPr="15D3C51E" w:rsidR="66A08D4D">
        <w:rPr>
          <w:rFonts w:ascii="Calibri" w:hAnsi="Calibri" w:eastAsia="Calibri" w:cs="Calibri"/>
          <w:sz w:val="22"/>
          <w:szCs w:val="22"/>
        </w:rPr>
        <w:t>poor-quality</w:t>
      </w:r>
      <w:r w:rsidRPr="15D3C51E" w:rsidR="7E029658">
        <w:rPr>
          <w:rFonts w:ascii="Calibri" w:hAnsi="Calibri" w:eastAsia="Calibri" w:cs="Calibri"/>
          <w:sz w:val="22"/>
          <w:szCs w:val="22"/>
        </w:rPr>
        <w:t xml:space="preserve"> microphones </w:t>
      </w:r>
      <w:r w:rsidRPr="15D3C51E" w:rsidR="7EC834CA">
        <w:rPr>
          <w:rFonts w:ascii="Calibri" w:hAnsi="Calibri" w:eastAsia="Calibri" w:cs="Calibri"/>
          <w:sz w:val="22"/>
          <w:szCs w:val="22"/>
        </w:rPr>
        <w:t>made certain performers difficult to understand in songs</w:t>
      </w:r>
      <w:r w:rsidRPr="15D3C51E" w:rsidR="2166EF00">
        <w:rPr>
          <w:rFonts w:ascii="Calibri" w:hAnsi="Calibri" w:eastAsia="Calibri" w:cs="Calibri"/>
          <w:sz w:val="22"/>
          <w:szCs w:val="22"/>
        </w:rPr>
        <w:t xml:space="preserve">, especially songs </w:t>
      </w:r>
      <w:r w:rsidRPr="15D3C51E" w:rsidR="7EC834CA">
        <w:rPr>
          <w:rFonts w:ascii="Calibri" w:hAnsi="Calibri" w:eastAsia="Calibri" w:cs="Calibri"/>
          <w:sz w:val="22"/>
          <w:szCs w:val="22"/>
        </w:rPr>
        <w:t xml:space="preserve">where the amazing live band were </w:t>
      </w:r>
      <w:r w:rsidRPr="15D3C51E" w:rsidR="720E1893">
        <w:rPr>
          <w:rFonts w:ascii="Calibri" w:hAnsi="Calibri" w:eastAsia="Calibri" w:cs="Calibri"/>
          <w:sz w:val="22"/>
          <w:szCs w:val="22"/>
        </w:rPr>
        <w:t xml:space="preserve">playing loudly. </w:t>
      </w:r>
      <w:r w:rsidRPr="15D3C51E" w:rsidR="3E4602C7">
        <w:rPr>
          <w:rFonts w:ascii="Calibri" w:hAnsi="Calibri" w:eastAsia="Calibri" w:cs="Calibri"/>
          <w:sz w:val="22"/>
          <w:szCs w:val="22"/>
        </w:rPr>
        <w:t xml:space="preserve">External research that I found says to have the best possible sound, you need great quality </w:t>
      </w:r>
      <w:r w:rsidRPr="15D3C51E" w:rsidR="3D1829B9">
        <w:rPr>
          <w:rFonts w:ascii="Calibri" w:hAnsi="Calibri" w:eastAsia="Calibri" w:cs="Calibri"/>
          <w:sz w:val="22"/>
          <w:szCs w:val="22"/>
        </w:rPr>
        <w:t>head-</w:t>
      </w:r>
      <w:r w:rsidRPr="15D3C51E" w:rsidR="3E4602C7">
        <w:rPr>
          <w:rFonts w:ascii="Calibri" w:hAnsi="Calibri" w:eastAsia="Calibri" w:cs="Calibri"/>
          <w:sz w:val="22"/>
          <w:szCs w:val="22"/>
        </w:rPr>
        <w:t>microphones</w:t>
      </w:r>
      <w:r w:rsidRPr="15D3C51E" w:rsidR="29959F3F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2CF8D3B7">
        <w:rPr>
          <w:rFonts w:ascii="Calibri" w:hAnsi="Calibri" w:eastAsia="Calibri" w:cs="Calibri"/>
          <w:sz w:val="22"/>
          <w:szCs w:val="22"/>
        </w:rPr>
        <w:t xml:space="preserve">for the performers to </w:t>
      </w:r>
      <w:r w:rsidRPr="15D3C51E" w:rsidR="2FA508BC">
        <w:rPr>
          <w:rFonts w:ascii="Calibri" w:hAnsi="Calibri" w:eastAsia="Calibri" w:cs="Calibri"/>
          <w:sz w:val="22"/>
          <w:szCs w:val="22"/>
        </w:rPr>
        <w:t>wear</w:t>
      </w:r>
      <w:r w:rsidRPr="15D3C51E" w:rsidR="2CF8D3B7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29959F3F">
        <w:rPr>
          <w:rFonts w:ascii="Calibri" w:hAnsi="Calibri" w:eastAsia="Calibri" w:cs="Calibri"/>
          <w:b/>
          <w:bCs/>
          <w:sz w:val="22"/>
          <w:szCs w:val="22"/>
        </w:rPr>
        <w:t xml:space="preserve">(Musical Theatre, 2023). </w:t>
      </w:r>
      <w:r w:rsidRPr="15D3C51E" w:rsidR="29959F3F">
        <w:rPr>
          <w:rFonts w:ascii="Calibri" w:hAnsi="Calibri" w:eastAsia="Calibri" w:cs="Calibri"/>
          <w:sz w:val="22"/>
          <w:szCs w:val="22"/>
        </w:rPr>
        <w:t>T</w:t>
      </w:r>
      <w:r w:rsidRPr="15D3C51E" w:rsidR="799A5772">
        <w:rPr>
          <w:rFonts w:ascii="Calibri" w:hAnsi="Calibri" w:eastAsia="Calibri" w:cs="Calibri"/>
          <w:sz w:val="22"/>
          <w:szCs w:val="22"/>
        </w:rPr>
        <w:t xml:space="preserve">his production didn’t have that. </w:t>
      </w:r>
      <w:r w:rsidRPr="15D3C51E" w:rsidR="751CFCE1">
        <w:rPr>
          <w:rFonts w:ascii="Calibri" w:hAnsi="Calibri" w:eastAsia="Calibri" w:cs="Calibri"/>
          <w:sz w:val="22"/>
          <w:szCs w:val="22"/>
        </w:rPr>
        <w:t xml:space="preserve">This also goes back to previous </w:t>
      </w:r>
      <w:r w:rsidRPr="15D3C51E" w:rsidR="6012EBC9">
        <w:rPr>
          <w:rFonts w:ascii="Calibri" w:hAnsi="Calibri" w:eastAsia="Calibri" w:cs="Calibri"/>
          <w:sz w:val="22"/>
          <w:szCs w:val="22"/>
        </w:rPr>
        <w:t>notes</w:t>
      </w:r>
      <w:r w:rsidRPr="15D3C51E" w:rsidR="751CFCE1">
        <w:rPr>
          <w:rFonts w:ascii="Calibri" w:hAnsi="Calibri" w:eastAsia="Calibri" w:cs="Calibri"/>
          <w:sz w:val="22"/>
          <w:szCs w:val="22"/>
        </w:rPr>
        <w:t xml:space="preserve"> about this production </w:t>
      </w:r>
      <w:r w:rsidRPr="15D3C51E" w:rsidR="015026EF">
        <w:rPr>
          <w:rFonts w:ascii="Calibri" w:hAnsi="Calibri" w:eastAsia="Calibri" w:cs="Calibri"/>
          <w:sz w:val="22"/>
          <w:szCs w:val="22"/>
        </w:rPr>
        <w:t>benefiting</w:t>
      </w:r>
      <w:r w:rsidRPr="15D3C51E" w:rsidR="751CFCE1">
        <w:rPr>
          <w:rFonts w:ascii="Calibri" w:hAnsi="Calibri" w:eastAsia="Calibri" w:cs="Calibri"/>
          <w:sz w:val="22"/>
          <w:szCs w:val="22"/>
        </w:rPr>
        <w:t xml:space="preserve"> in a larger space; in </w:t>
      </w:r>
      <w:r w:rsidRPr="15D3C51E" w:rsidR="468B8B57">
        <w:rPr>
          <w:rFonts w:ascii="Calibri" w:hAnsi="Calibri" w:eastAsia="Calibri" w:cs="Calibri"/>
          <w:sz w:val="22"/>
          <w:szCs w:val="22"/>
        </w:rPr>
        <w:t xml:space="preserve">professional </w:t>
      </w:r>
      <w:proofErr w:type="spellStart"/>
      <w:r w:rsidRPr="15D3C51E" w:rsidR="468B8B57">
        <w:rPr>
          <w:rFonts w:ascii="Calibri" w:hAnsi="Calibri" w:eastAsia="Calibri" w:cs="Calibri"/>
          <w:sz w:val="22"/>
          <w:szCs w:val="22"/>
        </w:rPr>
        <w:t>theatres</w:t>
      </w:r>
      <w:proofErr w:type="spellEnd"/>
      <w:r w:rsidRPr="15D3C51E" w:rsidR="468B8B57">
        <w:rPr>
          <w:rFonts w:ascii="Calibri" w:hAnsi="Calibri" w:eastAsia="Calibri" w:cs="Calibri"/>
          <w:sz w:val="22"/>
          <w:szCs w:val="22"/>
        </w:rPr>
        <w:t xml:space="preserve">, they have better quality </w:t>
      </w:r>
      <w:r w:rsidRPr="15D3C51E" w:rsidR="23ABF4F2">
        <w:rPr>
          <w:rFonts w:ascii="Calibri" w:hAnsi="Calibri" w:eastAsia="Calibri" w:cs="Calibri"/>
          <w:sz w:val="22"/>
          <w:szCs w:val="22"/>
        </w:rPr>
        <w:t>equipment</w:t>
      </w:r>
      <w:r w:rsidRPr="15D3C51E" w:rsidR="468B8B57">
        <w:rPr>
          <w:rFonts w:ascii="Calibri" w:hAnsi="Calibri" w:eastAsia="Calibri" w:cs="Calibri"/>
          <w:sz w:val="22"/>
          <w:szCs w:val="22"/>
        </w:rPr>
        <w:t xml:space="preserve">, therefore fixing the one massive problem </w:t>
      </w:r>
      <w:r w:rsidRPr="15D3C51E" w:rsidR="169F2D6B">
        <w:rPr>
          <w:rFonts w:ascii="Calibri" w:hAnsi="Calibri" w:eastAsia="Calibri" w:cs="Calibri"/>
          <w:sz w:val="22"/>
          <w:szCs w:val="22"/>
        </w:rPr>
        <w:t>I</w:t>
      </w:r>
      <w:r w:rsidRPr="15D3C51E" w:rsidR="468B8B57">
        <w:rPr>
          <w:rFonts w:ascii="Calibri" w:hAnsi="Calibri" w:eastAsia="Calibri" w:cs="Calibri"/>
          <w:sz w:val="22"/>
          <w:szCs w:val="22"/>
        </w:rPr>
        <w:t xml:space="preserve"> had with this show. </w:t>
      </w:r>
      <w:r w:rsidRPr="15D3C51E" w:rsidR="2C4D5A44">
        <w:rPr>
          <w:rFonts w:ascii="Calibri" w:hAnsi="Calibri" w:eastAsia="Calibri" w:cs="Calibri"/>
          <w:sz w:val="22"/>
          <w:szCs w:val="22"/>
        </w:rPr>
        <w:t xml:space="preserve">On the other hand, </w:t>
      </w:r>
      <w:r w:rsidRPr="15D3C51E" w:rsidR="484E327B">
        <w:rPr>
          <w:rFonts w:ascii="Calibri" w:hAnsi="Calibri" w:eastAsia="Calibri" w:cs="Calibri"/>
          <w:sz w:val="22"/>
          <w:szCs w:val="22"/>
        </w:rPr>
        <w:t>I</w:t>
      </w:r>
      <w:r w:rsidRPr="15D3C51E" w:rsidR="2C4D5A44">
        <w:rPr>
          <w:rFonts w:ascii="Calibri" w:hAnsi="Calibri" w:eastAsia="Calibri" w:cs="Calibri"/>
          <w:sz w:val="22"/>
          <w:szCs w:val="22"/>
        </w:rPr>
        <w:t xml:space="preserve"> was impressed with the lighting of this show. Having a lot of the show being done in low lighting </w:t>
      </w:r>
      <w:r w:rsidRPr="15D3C51E" w:rsidR="1C9C17FF">
        <w:rPr>
          <w:rFonts w:ascii="Calibri" w:hAnsi="Calibri" w:eastAsia="Calibri" w:cs="Calibri"/>
          <w:sz w:val="22"/>
          <w:szCs w:val="22"/>
        </w:rPr>
        <w:t>created</w:t>
      </w:r>
      <w:r w:rsidRPr="15D3C51E" w:rsidR="2C4D5A44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1BB980DB">
        <w:rPr>
          <w:rFonts w:ascii="Calibri" w:hAnsi="Calibri" w:eastAsia="Calibri" w:cs="Calibri"/>
          <w:sz w:val="22"/>
          <w:szCs w:val="22"/>
        </w:rPr>
        <w:t>a</w:t>
      </w:r>
      <w:r w:rsidRPr="15D3C51E" w:rsidR="2C4D5A44">
        <w:rPr>
          <w:rFonts w:ascii="Calibri" w:hAnsi="Calibri" w:eastAsia="Calibri" w:cs="Calibri"/>
          <w:sz w:val="22"/>
          <w:szCs w:val="22"/>
        </w:rPr>
        <w:t xml:space="preserve"> frightening </w:t>
      </w:r>
      <w:r w:rsidRPr="15D3C51E" w:rsidR="294F82B1">
        <w:rPr>
          <w:rFonts w:ascii="Calibri" w:hAnsi="Calibri" w:eastAsia="Calibri" w:cs="Calibri"/>
          <w:sz w:val="22"/>
          <w:szCs w:val="22"/>
        </w:rPr>
        <w:t>feeling to the performance.</w:t>
      </w:r>
      <w:r w:rsidRPr="15D3C51E" w:rsidR="12E67567">
        <w:rPr>
          <w:rFonts w:ascii="Calibri" w:hAnsi="Calibri" w:eastAsia="Calibri" w:cs="Calibri"/>
          <w:sz w:val="22"/>
          <w:szCs w:val="22"/>
        </w:rPr>
        <w:t xml:space="preserve"> I especially loved the lighting in the song ‘Sweet Transvestite’ as </w:t>
      </w:r>
      <w:r w:rsidRPr="15D3C51E" w:rsidR="33CC41ED">
        <w:rPr>
          <w:rFonts w:ascii="Calibri" w:hAnsi="Calibri" w:eastAsia="Calibri" w:cs="Calibri"/>
          <w:sz w:val="22"/>
          <w:szCs w:val="22"/>
        </w:rPr>
        <w:t>I</w:t>
      </w:r>
      <w:r w:rsidRPr="15D3C51E" w:rsidR="12E67567">
        <w:rPr>
          <w:rFonts w:ascii="Calibri" w:hAnsi="Calibri" w:eastAsia="Calibri" w:cs="Calibri"/>
          <w:sz w:val="22"/>
          <w:szCs w:val="22"/>
        </w:rPr>
        <w:t xml:space="preserve"> believe it fit the vibe of the song very well </w:t>
      </w:r>
      <w:r w:rsidRPr="15D3C51E" w:rsidR="103722E4">
        <w:rPr>
          <w:rFonts w:ascii="Calibri" w:hAnsi="Calibri" w:eastAsia="Calibri" w:cs="Calibri"/>
          <w:sz w:val="22"/>
          <w:szCs w:val="22"/>
        </w:rPr>
        <w:t xml:space="preserve">and helped make Frank N </w:t>
      </w:r>
      <w:proofErr w:type="spellStart"/>
      <w:r w:rsidRPr="15D3C51E" w:rsidR="103722E4">
        <w:rPr>
          <w:rFonts w:ascii="Calibri" w:hAnsi="Calibri" w:eastAsia="Calibri" w:cs="Calibri"/>
          <w:sz w:val="22"/>
          <w:szCs w:val="22"/>
        </w:rPr>
        <w:t>Furter</w:t>
      </w:r>
      <w:proofErr w:type="spellEnd"/>
      <w:r w:rsidRPr="15D3C51E" w:rsidR="103722E4">
        <w:rPr>
          <w:rFonts w:ascii="Calibri" w:hAnsi="Calibri" w:eastAsia="Calibri" w:cs="Calibri"/>
          <w:sz w:val="22"/>
          <w:szCs w:val="22"/>
        </w:rPr>
        <w:t xml:space="preserve"> look hilariously t</w:t>
      </w:r>
      <w:r w:rsidRPr="15D3C51E" w:rsidR="5B3001D6">
        <w:rPr>
          <w:rFonts w:ascii="Calibri" w:hAnsi="Calibri" w:eastAsia="Calibri" w:cs="Calibri"/>
          <w:sz w:val="22"/>
          <w:szCs w:val="22"/>
        </w:rPr>
        <w:t xml:space="preserve">errifying. </w:t>
      </w:r>
      <w:r w:rsidRPr="15D3C51E" w:rsidR="4E9F4AAA">
        <w:rPr>
          <w:rFonts w:ascii="Calibri" w:hAnsi="Calibri" w:eastAsia="Calibri" w:cs="Calibri"/>
          <w:sz w:val="22"/>
          <w:szCs w:val="22"/>
        </w:rPr>
        <w:t xml:space="preserve">Louisa Nightingale believes that </w:t>
      </w:r>
      <w:r w:rsidRPr="15D3C51E" w:rsidR="169DBBF3">
        <w:rPr>
          <w:rFonts w:ascii="Calibri" w:hAnsi="Calibri" w:eastAsia="Calibri" w:cs="Calibri"/>
          <w:sz w:val="22"/>
          <w:szCs w:val="22"/>
        </w:rPr>
        <w:t xml:space="preserve">good lighting will help create atmosphere and mood to a piece </w:t>
      </w:r>
      <w:r w:rsidRPr="15D3C51E" w:rsidR="169DBBF3">
        <w:rPr>
          <w:rFonts w:ascii="Calibri" w:hAnsi="Calibri" w:eastAsia="Calibri" w:cs="Calibri"/>
          <w:b/>
          <w:bCs/>
          <w:sz w:val="22"/>
          <w:szCs w:val="22"/>
        </w:rPr>
        <w:t xml:space="preserve">(Nightingale, </w:t>
      </w:r>
      <w:r w:rsidRPr="15D3C51E" w:rsidR="59C6AD94">
        <w:rPr>
          <w:rFonts w:ascii="Calibri" w:hAnsi="Calibri" w:eastAsia="Calibri" w:cs="Calibri"/>
          <w:b/>
          <w:bCs/>
          <w:sz w:val="22"/>
          <w:szCs w:val="22"/>
        </w:rPr>
        <w:t>2022, p. 1).</w:t>
      </w:r>
    </w:p>
    <w:p w:rsidR="3AD2A665" w:rsidP="15D3C51E" w:rsidRDefault="3AD2A665" w14:paraId="19BCBFA0" w14:textId="4A621238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The performances in this show were out of this world and you could tell the entire cast worked ext</w:t>
      </w:r>
      <w:r w:rsidRPr="15D3C51E" w:rsidR="3813E922">
        <w:rPr>
          <w:rFonts w:ascii="Calibri" w:hAnsi="Calibri" w:eastAsia="Calibri" w:cs="Calibri"/>
          <w:sz w:val="22"/>
          <w:szCs w:val="22"/>
        </w:rPr>
        <w:t xml:space="preserve">remely hard to achieve the quality of performance they presented. </w:t>
      </w:r>
      <w:r w:rsidRPr="15D3C51E" w:rsidR="7652831A">
        <w:rPr>
          <w:rFonts w:ascii="Calibri" w:hAnsi="Calibri" w:eastAsia="Calibri" w:cs="Calibri"/>
          <w:sz w:val="22"/>
          <w:szCs w:val="22"/>
        </w:rPr>
        <w:t>The ensemble is the show</w:t>
      </w:r>
      <w:r w:rsidRPr="15D3C51E" w:rsidR="4917691E">
        <w:rPr>
          <w:rFonts w:ascii="Calibri" w:hAnsi="Calibri" w:eastAsia="Calibri" w:cs="Calibri"/>
          <w:sz w:val="22"/>
          <w:szCs w:val="22"/>
        </w:rPr>
        <w:t xml:space="preserve">, </w:t>
      </w:r>
      <w:r w:rsidRPr="15D3C51E" w:rsidR="52B9E74F">
        <w:rPr>
          <w:rFonts w:ascii="Calibri" w:hAnsi="Calibri" w:eastAsia="Calibri" w:cs="Calibri"/>
          <w:sz w:val="22"/>
          <w:szCs w:val="22"/>
        </w:rPr>
        <w:t xml:space="preserve">“Musical theater is a collaborative art form that relies heavily on the ensemble” </w:t>
      </w:r>
      <w:r w:rsidRPr="15D3C51E" w:rsidR="02CC9714">
        <w:rPr>
          <w:rFonts w:ascii="Calibri" w:hAnsi="Calibri" w:eastAsia="Calibri" w:cs="Calibri"/>
          <w:b/>
          <w:bCs/>
          <w:sz w:val="22"/>
          <w:szCs w:val="22"/>
        </w:rPr>
        <w:t>(</w:t>
      </w:r>
      <w:proofErr w:type="spellStart"/>
      <w:r w:rsidRPr="15D3C51E" w:rsidR="02CC9714">
        <w:rPr>
          <w:rFonts w:ascii="Calibri" w:hAnsi="Calibri" w:eastAsia="Calibri" w:cs="Calibri"/>
          <w:b/>
          <w:bCs/>
          <w:sz w:val="22"/>
          <w:szCs w:val="22"/>
        </w:rPr>
        <w:t>Logemann</w:t>
      </w:r>
      <w:proofErr w:type="spellEnd"/>
      <w:r w:rsidRPr="15D3C51E" w:rsidR="02CC9714">
        <w:rPr>
          <w:rFonts w:ascii="Calibri" w:hAnsi="Calibri" w:eastAsia="Calibri" w:cs="Calibri"/>
          <w:b/>
          <w:bCs/>
          <w:sz w:val="22"/>
          <w:szCs w:val="22"/>
        </w:rPr>
        <w:t xml:space="preserve">, 2023). </w:t>
      </w:r>
      <w:r w:rsidRPr="15D3C51E" w:rsidR="02CC9714">
        <w:rPr>
          <w:rFonts w:ascii="Calibri" w:hAnsi="Calibri" w:eastAsia="Calibri" w:cs="Calibri"/>
          <w:sz w:val="22"/>
          <w:szCs w:val="22"/>
        </w:rPr>
        <w:t>With an outstanding ensemble,</w:t>
      </w:r>
      <w:r w:rsidRPr="15D3C51E" w:rsidR="77C30A22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25D89790">
        <w:rPr>
          <w:rFonts w:ascii="Calibri" w:hAnsi="Calibri" w:eastAsia="Calibri" w:cs="Calibri"/>
          <w:sz w:val="22"/>
          <w:szCs w:val="22"/>
        </w:rPr>
        <w:t>there were</w:t>
      </w:r>
      <w:r w:rsidRPr="15D3C51E" w:rsidR="15E3DCE7">
        <w:rPr>
          <w:rFonts w:ascii="Calibri" w:hAnsi="Calibri" w:eastAsia="Calibri" w:cs="Calibri"/>
          <w:sz w:val="22"/>
          <w:szCs w:val="22"/>
        </w:rPr>
        <w:t xml:space="preserve"> also for me,</w:t>
      </w:r>
      <w:r w:rsidRPr="15D3C51E" w:rsidR="25D89790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7B77B91F">
        <w:rPr>
          <w:rFonts w:ascii="Calibri" w:hAnsi="Calibri" w:eastAsia="Calibri" w:cs="Calibri"/>
          <w:sz w:val="22"/>
          <w:szCs w:val="22"/>
        </w:rPr>
        <w:t>two</w:t>
      </w:r>
      <w:r w:rsidRPr="15D3C51E" w:rsidR="25D89790">
        <w:rPr>
          <w:rFonts w:ascii="Calibri" w:hAnsi="Calibri" w:eastAsia="Calibri" w:cs="Calibri"/>
          <w:sz w:val="22"/>
          <w:szCs w:val="22"/>
        </w:rPr>
        <w:t xml:space="preserve"> stand out performances: </w:t>
      </w:r>
      <w:proofErr w:type="spellStart"/>
      <w:r w:rsidRPr="15D3C51E" w:rsidR="6523BCBB">
        <w:rPr>
          <w:rFonts w:ascii="Calibri" w:hAnsi="Calibri" w:eastAsia="Calibri" w:cs="Calibri"/>
          <w:sz w:val="22"/>
          <w:szCs w:val="22"/>
        </w:rPr>
        <w:t>Jona</w:t>
      </w:r>
      <w:proofErr w:type="spellEnd"/>
      <w:r w:rsidRPr="15D3C51E" w:rsidR="6523BCBB">
        <w:rPr>
          <w:rFonts w:ascii="Calibri" w:hAnsi="Calibri" w:eastAsia="Calibri" w:cs="Calibri"/>
          <w:sz w:val="22"/>
          <w:szCs w:val="22"/>
        </w:rPr>
        <w:t xml:space="preserve"> </w:t>
      </w:r>
      <w:proofErr w:type="spellStart"/>
      <w:r w:rsidRPr="15D3C51E" w:rsidR="3EB2CE54">
        <w:rPr>
          <w:rFonts w:ascii="Calibri" w:hAnsi="Calibri" w:eastAsia="Calibri" w:cs="Calibri"/>
          <w:sz w:val="22"/>
          <w:szCs w:val="22"/>
        </w:rPr>
        <w:t>Milone</w:t>
      </w:r>
      <w:proofErr w:type="spellEnd"/>
      <w:r w:rsidRPr="15D3C51E" w:rsidR="3EB2CE54">
        <w:rPr>
          <w:rFonts w:ascii="Calibri" w:hAnsi="Calibri" w:eastAsia="Calibri" w:cs="Calibri"/>
          <w:sz w:val="22"/>
          <w:szCs w:val="22"/>
        </w:rPr>
        <w:t xml:space="preserve"> (</w:t>
      </w:r>
      <w:r w:rsidRPr="15D3C51E" w:rsidR="6523BCBB">
        <w:rPr>
          <w:rFonts w:ascii="Calibri" w:hAnsi="Calibri" w:eastAsia="Calibri" w:cs="Calibri"/>
          <w:sz w:val="22"/>
          <w:szCs w:val="22"/>
        </w:rPr>
        <w:t xml:space="preserve">Frank N </w:t>
      </w:r>
      <w:proofErr w:type="spellStart"/>
      <w:r w:rsidRPr="15D3C51E" w:rsidR="6523BCBB">
        <w:rPr>
          <w:rFonts w:ascii="Calibri" w:hAnsi="Calibri" w:eastAsia="Calibri" w:cs="Calibri"/>
          <w:sz w:val="22"/>
          <w:szCs w:val="22"/>
        </w:rPr>
        <w:t>Furter</w:t>
      </w:r>
      <w:proofErr w:type="spellEnd"/>
      <w:r w:rsidRPr="15D3C51E" w:rsidR="6523BCBB">
        <w:rPr>
          <w:rFonts w:ascii="Calibri" w:hAnsi="Calibri" w:eastAsia="Calibri" w:cs="Calibri"/>
          <w:sz w:val="22"/>
          <w:szCs w:val="22"/>
        </w:rPr>
        <w:t>)</w:t>
      </w:r>
      <w:r w:rsidRPr="15D3C51E" w:rsidR="4E838A29">
        <w:rPr>
          <w:rFonts w:ascii="Calibri" w:hAnsi="Calibri" w:eastAsia="Calibri" w:cs="Calibri"/>
          <w:sz w:val="22"/>
          <w:szCs w:val="22"/>
        </w:rPr>
        <w:t xml:space="preserve"> and</w:t>
      </w:r>
      <w:r w:rsidRPr="15D3C51E" w:rsidR="6523BCBB">
        <w:rPr>
          <w:rFonts w:ascii="Calibri" w:hAnsi="Calibri" w:eastAsia="Calibri" w:cs="Calibri"/>
          <w:sz w:val="22"/>
          <w:szCs w:val="22"/>
        </w:rPr>
        <w:t xml:space="preserve"> H</w:t>
      </w:r>
      <w:r w:rsidRPr="15D3C51E" w:rsidR="70F4EC85">
        <w:rPr>
          <w:rFonts w:ascii="Calibri" w:hAnsi="Calibri" w:eastAsia="Calibri" w:cs="Calibri"/>
          <w:sz w:val="22"/>
          <w:szCs w:val="22"/>
        </w:rPr>
        <w:t>olly Roberts (Janet Weiss)</w:t>
      </w:r>
      <w:r w:rsidRPr="15D3C51E" w:rsidR="425A4BD9">
        <w:rPr>
          <w:rFonts w:ascii="Calibri" w:hAnsi="Calibri" w:eastAsia="Calibri" w:cs="Calibri"/>
          <w:sz w:val="22"/>
          <w:szCs w:val="22"/>
        </w:rPr>
        <w:t>.</w:t>
      </w:r>
      <w:r w:rsidRPr="15D3C51E" w:rsidR="1BB09A35">
        <w:rPr>
          <w:rFonts w:ascii="Calibri" w:hAnsi="Calibri" w:eastAsia="Calibri" w:cs="Calibri"/>
          <w:sz w:val="22"/>
          <w:szCs w:val="22"/>
        </w:rPr>
        <w:t xml:space="preserve"> </w:t>
      </w:r>
      <w:proofErr w:type="spellStart"/>
      <w:r w:rsidRPr="15D3C51E" w:rsidR="1BB09A35">
        <w:rPr>
          <w:rFonts w:ascii="Calibri" w:hAnsi="Calibri" w:eastAsia="Calibri" w:cs="Calibri"/>
          <w:sz w:val="22"/>
          <w:szCs w:val="22"/>
        </w:rPr>
        <w:t>Jona’s</w:t>
      </w:r>
      <w:proofErr w:type="spellEnd"/>
      <w:r w:rsidRPr="15D3C51E" w:rsidR="1BB09A35">
        <w:rPr>
          <w:rFonts w:ascii="Calibri" w:hAnsi="Calibri" w:eastAsia="Calibri" w:cs="Calibri"/>
          <w:sz w:val="22"/>
          <w:szCs w:val="22"/>
        </w:rPr>
        <w:t xml:space="preserve"> performance as Frank N </w:t>
      </w:r>
      <w:proofErr w:type="spellStart"/>
      <w:r w:rsidRPr="15D3C51E" w:rsidR="1BB09A35">
        <w:rPr>
          <w:rFonts w:ascii="Calibri" w:hAnsi="Calibri" w:eastAsia="Calibri" w:cs="Calibri"/>
          <w:sz w:val="22"/>
          <w:szCs w:val="22"/>
        </w:rPr>
        <w:t>Furter</w:t>
      </w:r>
      <w:proofErr w:type="spellEnd"/>
      <w:r w:rsidRPr="15D3C51E" w:rsidR="1BB09A35">
        <w:rPr>
          <w:rFonts w:ascii="Calibri" w:hAnsi="Calibri" w:eastAsia="Calibri" w:cs="Calibri"/>
          <w:sz w:val="22"/>
          <w:szCs w:val="22"/>
        </w:rPr>
        <w:t xml:space="preserve"> was </w:t>
      </w:r>
      <w:r w:rsidRPr="15D3C51E" w:rsidR="4DE26B10">
        <w:rPr>
          <w:rFonts w:ascii="Calibri" w:hAnsi="Calibri" w:eastAsia="Calibri" w:cs="Calibri"/>
          <w:sz w:val="22"/>
          <w:szCs w:val="22"/>
        </w:rPr>
        <w:t xml:space="preserve">unbelievable! He captured the </w:t>
      </w:r>
      <w:r w:rsidRPr="15D3C51E" w:rsidR="133B8CE8">
        <w:rPr>
          <w:rFonts w:ascii="Calibri" w:hAnsi="Calibri" w:eastAsia="Calibri" w:cs="Calibri"/>
          <w:sz w:val="22"/>
          <w:szCs w:val="22"/>
        </w:rPr>
        <w:t>essence</w:t>
      </w:r>
      <w:r w:rsidRPr="15D3C51E" w:rsidR="4DE26B10">
        <w:rPr>
          <w:rFonts w:ascii="Calibri" w:hAnsi="Calibri" w:eastAsia="Calibri" w:cs="Calibri"/>
          <w:sz w:val="22"/>
          <w:szCs w:val="22"/>
        </w:rPr>
        <w:t xml:space="preserve"> o</w:t>
      </w:r>
      <w:r w:rsidRPr="15D3C51E" w:rsidR="47CE97F8">
        <w:rPr>
          <w:rFonts w:ascii="Calibri" w:hAnsi="Calibri" w:eastAsia="Calibri" w:cs="Calibri"/>
          <w:sz w:val="22"/>
          <w:szCs w:val="22"/>
        </w:rPr>
        <w:t xml:space="preserve">f Tim Curry’s original </w:t>
      </w:r>
      <w:r w:rsidRPr="15D3C51E" w:rsidR="6A922B1D">
        <w:rPr>
          <w:rFonts w:ascii="Calibri" w:hAnsi="Calibri" w:eastAsia="Calibri" w:cs="Calibri"/>
          <w:sz w:val="22"/>
          <w:szCs w:val="22"/>
        </w:rPr>
        <w:t>performance</w:t>
      </w:r>
      <w:r w:rsidRPr="15D3C51E" w:rsidR="47CE97F8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05D20541">
        <w:rPr>
          <w:rFonts w:ascii="Calibri" w:hAnsi="Calibri" w:eastAsia="Calibri" w:cs="Calibri"/>
          <w:sz w:val="22"/>
          <w:szCs w:val="22"/>
        </w:rPr>
        <w:t>while making it completely his own</w:t>
      </w:r>
      <w:r w:rsidRPr="15D3C51E" w:rsidR="78C1B2F9">
        <w:rPr>
          <w:rFonts w:ascii="Calibri" w:hAnsi="Calibri" w:eastAsia="Calibri" w:cs="Calibri"/>
          <w:sz w:val="22"/>
          <w:szCs w:val="22"/>
        </w:rPr>
        <w:t xml:space="preserve">. </w:t>
      </w:r>
      <w:r w:rsidRPr="15D3C51E" w:rsidR="436CC277">
        <w:rPr>
          <w:rFonts w:ascii="Calibri" w:hAnsi="Calibri" w:eastAsia="Calibri" w:cs="Calibri"/>
          <w:sz w:val="22"/>
          <w:szCs w:val="22"/>
        </w:rPr>
        <w:t xml:space="preserve">He was great in every part of the show, even with the panic of a costume malfunction with a clinical mask getting stuck to his </w:t>
      </w:r>
      <w:r w:rsidRPr="15D3C51E" w:rsidR="7518C4D9">
        <w:rPr>
          <w:rFonts w:ascii="Calibri" w:hAnsi="Calibri" w:eastAsia="Calibri" w:cs="Calibri"/>
          <w:sz w:val="22"/>
          <w:szCs w:val="22"/>
        </w:rPr>
        <w:t xml:space="preserve">microphone </w:t>
      </w:r>
      <w:r w:rsidRPr="15D3C51E" w:rsidR="5923307D">
        <w:rPr>
          <w:rFonts w:ascii="Calibri" w:hAnsi="Calibri" w:eastAsia="Calibri" w:cs="Calibri"/>
          <w:sz w:val="22"/>
          <w:szCs w:val="22"/>
        </w:rPr>
        <w:t>didn't</w:t>
      </w:r>
      <w:r w:rsidRPr="15D3C51E" w:rsidR="7518C4D9">
        <w:rPr>
          <w:rFonts w:ascii="Calibri" w:hAnsi="Calibri" w:eastAsia="Calibri" w:cs="Calibri"/>
          <w:sz w:val="22"/>
          <w:szCs w:val="22"/>
        </w:rPr>
        <w:t xml:space="preserve"> faze him one bit, a true professional. I think his acting choices in the song ‘I’</w:t>
      </w:r>
      <w:r w:rsidRPr="15D3C51E" w:rsidR="4BC0DBBF">
        <w:rPr>
          <w:rFonts w:ascii="Calibri" w:hAnsi="Calibri" w:eastAsia="Calibri" w:cs="Calibri"/>
          <w:sz w:val="22"/>
          <w:szCs w:val="22"/>
        </w:rPr>
        <w:t xml:space="preserve">m Going Home’ were well thought out and </w:t>
      </w:r>
      <w:r w:rsidRPr="15D3C51E" w:rsidR="0D6FC469">
        <w:rPr>
          <w:rFonts w:ascii="Calibri" w:hAnsi="Calibri" w:eastAsia="Calibri" w:cs="Calibri"/>
          <w:sz w:val="22"/>
          <w:szCs w:val="22"/>
        </w:rPr>
        <w:t xml:space="preserve">brought myself as well as others around me to tears. </w:t>
      </w:r>
      <w:r w:rsidRPr="15D3C51E" w:rsidR="306423C2">
        <w:rPr>
          <w:rFonts w:ascii="Calibri" w:hAnsi="Calibri" w:eastAsia="Calibri" w:cs="Calibri"/>
          <w:sz w:val="22"/>
          <w:szCs w:val="22"/>
        </w:rPr>
        <w:t>“The song reveals the vulnerability and longing within Frank’s complex character, offering a glimpse into his inner struggles”</w:t>
      </w:r>
      <w:r w:rsidRPr="15D3C51E" w:rsidR="3532F1B1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3532F1B1">
        <w:rPr>
          <w:rFonts w:ascii="Calibri" w:hAnsi="Calibri" w:eastAsia="Calibri" w:cs="Calibri"/>
          <w:b/>
          <w:bCs/>
          <w:sz w:val="22"/>
          <w:szCs w:val="22"/>
        </w:rPr>
        <w:t>(Delgado, 2023).</w:t>
      </w:r>
      <w:r w:rsidRPr="15D3C51E" w:rsidR="306423C2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0D6FC469">
        <w:rPr>
          <w:rFonts w:ascii="Calibri" w:hAnsi="Calibri" w:eastAsia="Calibri" w:cs="Calibri"/>
          <w:sz w:val="22"/>
          <w:szCs w:val="22"/>
        </w:rPr>
        <w:t xml:space="preserve">I think he brought out a true </w:t>
      </w:r>
      <w:r w:rsidRPr="15D3C51E" w:rsidR="1898C82F">
        <w:rPr>
          <w:rFonts w:ascii="Calibri" w:hAnsi="Calibri" w:eastAsia="Calibri" w:cs="Calibri"/>
          <w:sz w:val="22"/>
          <w:szCs w:val="22"/>
        </w:rPr>
        <w:t>sensitivity</w:t>
      </w:r>
      <w:r w:rsidRPr="15D3C51E" w:rsidR="0D6FC469">
        <w:rPr>
          <w:rFonts w:ascii="Calibri" w:hAnsi="Calibri" w:eastAsia="Calibri" w:cs="Calibri"/>
          <w:sz w:val="22"/>
          <w:szCs w:val="22"/>
        </w:rPr>
        <w:t xml:space="preserve"> in Frank N </w:t>
      </w:r>
      <w:proofErr w:type="spellStart"/>
      <w:r w:rsidRPr="15D3C51E" w:rsidR="0D6FC469">
        <w:rPr>
          <w:rFonts w:ascii="Calibri" w:hAnsi="Calibri" w:eastAsia="Calibri" w:cs="Calibri"/>
          <w:sz w:val="22"/>
          <w:szCs w:val="22"/>
        </w:rPr>
        <w:t>Furter</w:t>
      </w:r>
      <w:proofErr w:type="spellEnd"/>
      <w:r w:rsidRPr="15D3C51E" w:rsidR="0D6FC469">
        <w:rPr>
          <w:rFonts w:ascii="Calibri" w:hAnsi="Calibri" w:eastAsia="Calibri" w:cs="Calibri"/>
          <w:sz w:val="22"/>
          <w:szCs w:val="22"/>
        </w:rPr>
        <w:t xml:space="preserve"> that </w:t>
      </w:r>
      <w:r w:rsidRPr="15D3C51E" w:rsidR="4EBF7986">
        <w:rPr>
          <w:rFonts w:ascii="Calibri" w:hAnsi="Calibri" w:eastAsia="Calibri" w:cs="Calibri"/>
          <w:sz w:val="22"/>
          <w:szCs w:val="22"/>
        </w:rPr>
        <w:t>I</w:t>
      </w:r>
      <w:r w:rsidRPr="15D3C51E" w:rsidR="0D6FC469">
        <w:rPr>
          <w:rFonts w:ascii="Calibri" w:hAnsi="Calibri" w:eastAsia="Calibri" w:cs="Calibri"/>
          <w:sz w:val="22"/>
          <w:szCs w:val="22"/>
        </w:rPr>
        <w:t xml:space="preserve"> was not expecting, since </w:t>
      </w:r>
      <w:r w:rsidRPr="15D3C51E" w:rsidR="47693343">
        <w:rPr>
          <w:rFonts w:ascii="Calibri" w:hAnsi="Calibri" w:eastAsia="Calibri" w:cs="Calibri"/>
          <w:sz w:val="22"/>
          <w:szCs w:val="22"/>
        </w:rPr>
        <w:t>throughout</w:t>
      </w:r>
      <w:r w:rsidRPr="15D3C51E" w:rsidR="0D6FC469">
        <w:rPr>
          <w:rFonts w:ascii="Calibri" w:hAnsi="Calibri" w:eastAsia="Calibri" w:cs="Calibri"/>
          <w:sz w:val="22"/>
          <w:szCs w:val="22"/>
        </w:rPr>
        <w:t xml:space="preserve"> the rest of the show he is so animated and </w:t>
      </w:r>
      <w:r w:rsidRPr="15D3C51E" w:rsidR="27D120E9">
        <w:rPr>
          <w:rFonts w:ascii="Calibri" w:hAnsi="Calibri" w:eastAsia="Calibri" w:cs="Calibri"/>
          <w:sz w:val="22"/>
          <w:szCs w:val="22"/>
        </w:rPr>
        <w:t>energized</w:t>
      </w:r>
      <w:r w:rsidRPr="15D3C51E" w:rsidR="38EC423C">
        <w:rPr>
          <w:rFonts w:ascii="Calibri" w:hAnsi="Calibri" w:eastAsia="Calibri" w:cs="Calibri"/>
          <w:sz w:val="22"/>
          <w:szCs w:val="22"/>
        </w:rPr>
        <w:t xml:space="preserve">. I found this change of pace and </w:t>
      </w:r>
      <w:r w:rsidRPr="15D3C51E" w:rsidR="36A64E7D">
        <w:rPr>
          <w:rFonts w:ascii="Calibri" w:hAnsi="Calibri" w:eastAsia="Calibri" w:cs="Calibri"/>
          <w:sz w:val="22"/>
          <w:szCs w:val="22"/>
        </w:rPr>
        <w:t xml:space="preserve">emotional quality turned his great performance into an </w:t>
      </w:r>
      <w:r w:rsidRPr="15D3C51E" w:rsidR="66402781">
        <w:rPr>
          <w:rFonts w:ascii="Calibri" w:hAnsi="Calibri" w:eastAsia="Calibri" w:cs="Calibri"/>
          <w:sz w:val="22"/>
          <w:szCs w:val="22"/>
        </w:rPr>
        <w:t>unforgettable</w:t>
      </w:r>
      <w:r w:rsidRPr="15D3C51E" w:rsidR="36A64E7D">
        <w:rPr>
          <w:rFonts w:ascii="Calibri" w:hAnsi="Calibri" w:eastAsia="Calibri" w:cs="Calibri"/>
          <w:sz w:val="22"/>
          <w:szCs w:val="22"/>
        </w:rPr>
        <w:t xml:space="preserve"> one.</w:t>
      </w:r>
      <w:r w:rsidRPr="15D3C51E" w:rsidR="00994DD4">
        <w:rPr>
          <w:rFonts w:ascii="Calibri" w:hAnsi="Calibri" w:eastAsia="Calibri" w:cs="Calibri"/>
          <w:sz w:val="22"/>
          <w:szCs w:val="22"/>
        </w:rPr>
        <w:t xml:space="preserve"> As well as </w:t>
      </w:r>
      <w:proofErr w:type="spellStart"/>
      <w:r w:rsidRPr="15D3C51E" w:rsidR="00994DD4">
        <w:rPr>
          <w:rFonts w:ascii="Calibri" w:hAnsi="Calibri" w:eastAsia="Calibri" w:cs="Calibri"/>
          <w:sz w:val="22"/>
          <w:szCs w:val="22"/>
        </w:rPr>
        <w:t>Jona</w:t>
      </w:r>
      <w:proofErr w:type="spellEnd"/>
      <w:r w:rsidRPr="15D3C51E" w:rsidR="00994DD4">
        <w:rPr>
          <w:rFonts w:ascii="Calibri" w:hAnsi="Calibri" w:eastAsia="Calibri" w:cs="Calibri"/>
          <w:sz w:val="22"/>
          <w:szCs w:val="22"/>
        </w:rPr>
        <w:t>, I found Holly Roberts’ portrayal of Janet brilliant.</w:t>
      </w:r>
      <w:r w:rsidRPr="15D3C51E" w:rsidR="644FD848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707EBB31">
        <w:rPr>
          <w:rFonts w:ascii="Calibri" w:hAnsi="Calibri" w:eastAsia="Calibri" w:cs="Calibri"/>
          <w:sz w:val="22"/>
          <w:szCs w:val="22"/>
        </w:rPr>
        <w:t xml:space="preserve">I found her performance to be fresh and </w:t>
      </w:r>
      <w:r w:rsidRPr="15D3C51E" w:rsidR="3889A300">
        <w:rPr>
          <w:rFonts w:ascii="Calibri" w:hAnsi="Calibri" w:eastAsia="Calibri" w:cs="Calibri"/>
          <w:sz w:val="22"/>
          <w:szCs w:val="22"/>
        </w:rPr>
        <w:t>I</w:t>
      </w:r>
      <w:r w:rsidRPr="15D3C51E" w:rsidR="707EBB31">
        <w:rPr>
          <w:rFonts w:ascii="Calibri" w:hAnsi="Calibri" w:eastAsia="Calibri" w:cs="Calibri"/>
          <w:sz w:val="22"/>
          <w:szCs w:val="22"/>
        </w:rPr>
        <w:t xml:space="preserve"> loved how she was not </w:t>
      </w:r>
      <w:r w:rsidRPr="15D3C51E" w:rsidR="76239DBB">
        <w:rPr>
          <w:rFonts w:ascii="Calibri" w:hAnsi="Calibri" w:eastAsia="Calibri" w:cs="Calibri"/>
          <w:sz w:val="22"/>
          <w:szCs w:val="22"/>
        </w:rPr>
        <w:t>afraid to lean into the camp</w:t>
      </w:r>
      <w:r w:rsidRPr="15D3C51E" w:rsidR="250B3518">
        <w:rPr>
          <w:rFonts w:ascii="Calibri" w:hAnsi="Calibri" w:eastAsia="Calibri" w:cs="Calibri"/>
          <w:sz w:val="22"/>
          <w:szCs w:val="22"/>
        </w:rPr>
        <w:t xml:space="preserve">y nature of the piece. </w:t>
      </w:r>
      <w:r w:rsidRPr="15D3C51E" w:rsidR="5E982D4D">
        <w:rPr>
          <w:rFonts w:ascii="Calibri" w:hAnsi="Calibri" w:eastAsia="Calibri" w:cs="Calibri"/>
          <w:sz w:val="22"/>
          <w:szCs w:val="22"/>
        </w:rPr>
        <w:t>This</w:t>
      </w:r>
      <w:r w:rsidRPr="15D3C51E" w:rsidR="4418FC7D">
        <w:rPr>
          <w:rFonts w:ascii="Calibri" w:hAnsi="Calibri" w:eastAsia="Calibri" w:cs="Calibri"/>
          <w:sz w:val="22"/>
          <w:szCs w:val="22"/>
        </w:rPr>
        <w:t xml:space="preserve"> isn’t a serious show, and </w:t>
      </w:r>
      <w:r w:rsidRPr="15D3C51E" w:rsidR="2A23B466">
        <w:rPr>
          <w:rFonts w:ascii="Calibri" w:hAnsi="Calibri" w:eastAsia="Calibri" w:cs="Calibri"/>
          <w:sz w:val="22"/>
          <w:szCs w:val="22"/>
        </w:rPr>
        <w:t xml:space="preserve">as </w:t>
      </w:r>
      <w:r w:rsidRPr="15D3C51E" w:rsidR="4418FC7D">
        <w:rPr>
          <w:rFonts w:ascii="Calibri" w:hAnsi="Calibri" w:eastAsia="Calibri" w:cs="Calibri"/>
          <w:sz w:val="22"/>
          <w:szCs w:val="22"/>
        </w:rPr>
        <w:t xml:space="preserve">the </w:t>
      </w:r>
      <w:r w:rsidRPr="15D3C51E" w:rsidR="35A29D55">
        <w:rPr>
          <w:rFonts w:ascii="Calibri" w:hAnsi="Calibri" w:eastAsia="Calibri" w:cs="Calibri"/>
          <w:sz w:val="22"/>
          <w:szCs w:val="22"/>
        </w:rPr>
        <w:t xml:space="preserve">ingenue of the show, she has </w:t>
      </w:r>
      <w:r w:rsidRPr="15D3C51E" w:rsidR="16778FF2">
        <w:rPr>
          <w:rFonts w:ascii="Calibri" w:hAnsi="Calibri" w:eastAsia="Calibri" w:cs="Calibri"/>
          <w:sz w:val="22"/>
          <w:szCs w:val="22"/>
        </w:rPr>
        <w:t xml:space="preserve">a lot of funny dialogue and songs, and she </w:t>
      </w:r>
      <w:r w:rsidRPr="15D3C51E" w:rsidR="60D79AA9">
        <w:rPr>
          <w:rFonts w:ascii="Calibri" w:hAnsi="Calibri" w:eastAsia="Calibri" w:cs="Calibri"/>
          <w:sz w:val="22"/>
          <w:szCs w:val="22"/>
        </w:rPr>
        <w:t>was</w:t>
      </w:r>
      <w:r w:rsidRPr="15D3C51E" w:rsidR="16778FF2">
        <w:rPr>
          <w:rFonts w:ascii="Calibri" w:hAnsi="Calibri" w:eastAsia="Calibri" w:cs="Calibri"/>
          <w:sz w:val="22"/>
          <w:szCs w:val="22"/>
        </w:rPr>
        <w:t xml:space="preserve"> fully committed to every part of it. </w:t>
      </w:r>
      <w:r w:rsidRPr="15D3C51E" w:rsidR="24BABD17">
        <w:rPr>
          <w:rFonts w:ascii="Calibri" w:hAnsi="Calibri" w:eastAsia="Calibri" w:cs="Calibri"/>
          <w:sz w:val="22"/>
          <w:szCs w:val="22"/>
        </w:rPr>
        <w:t xml:space="preserve">A typical ingenue in musical theatre is described as an attractive woman </w:t>
      </w:r>
      <w:r w:rsidRPr="15D3C51E" w:rsidR="2DA23858">
        <w:rPr>
          <w:rFonts w:ascii="Calibri" w:hAnsi="Calibri" w:eastAsia="Calibri" w:cs="Calibri"/>
          <w:sz w:val="22"/>
          <w:szCs w:val="22"/>
        </w:rPr>
        <w:t xml:space="preserve">who is young and usually sings in a soprano range </w:t>
      </w:r>
      <w:r w:rsidRPr="15D3C51E" w:rsidR="2DA23858">
        <w:rPr>
          <w:rFonts w:ascii="Calibri" w:hAnsi="Calibri" w:eastAsia="Calibri" w:cs="Calibri"/>
          <w:b/>
          <w:bCs/>
          <w:sz w:val="22"/>
          <w:szCs w:val="22"/>
        </w:rPr>
        <w:t>(HalLenoard</w:t>
      </w:r>
      <w:r w:rsidRPr="15D3C51E" w:rsidR="1E1EFD30">
        <w:rPr>
          <w:rFonts w:ascii="Calibri" w:hAnsi="Calibri" w:eastAsia="Calibri" w:cs="Calibri"/>
          <w:b/>
          <w:bCs/>
          <w:sz w:val="22"/>
          <w:szCs w:val="22"/>
        </w:rPr>
        <w:t xml:space="preserve">.com, 2017). </w:t>
      </w:r>
      <w:r w:rsidRPr="15D3C51E" w:rsidR="1C86C108">
        <w:rPr>
          <w:rFonts w:ascii="Calibri" w:hAnsi="Calibri" w:eastAsia="Calibri" w:cs="Calibri"/>
          <w:sz w:val="22"/>
          <w:szCs w:val="22"/>
        </w:rPr>
        <w:t>A</w:t>
      </w:r>
      <w:r w:rsidRPr="15D3C51E" w:rsidR="23E96D9B">
        <w:rPr>
          <w:rFonts w:ascii="Calibri" w:hAnsi="Calibri" w:eastAsia="Calibri" w:cs="Calibri"/>
          <w:sz w:val="22"/>
          <w:szCs w:val="22"/>
        </w:rPr>
        <w:t>s</w:t>
      </w:r>
      <w:r w:rsidRPr="15D3C51E" w:rsidR="250B3518">
        <w:rPr>
          <w:rFonts w:ascii="Calibri" w:hAnsi="Calibri" w:eastAsia="Calibri" w:cs="Calibri"/>
          <w:sz w:val="22"/>
          <w:szCs w:val="22"/>
        </w:rPr>
        <w:t xml:space="preserve"> well as her excellent </w:t>
      </w:r>
      <w:r w:rsidRPr="15D3C51E" w:rsidR="3FBC27A2">
        <w:rPr>
          <w:rFonts w:ascii="Calibri" w:hAnsi="Calibri" w:eastAsia="Calibri" w:cs="Calibri"/>
          <w:sz w:val="22"/>
          <w:szCs w:val="22"/>
        </w:rPr>
        <w:t xml:space="preserve">character work, she has one of the best voices </w:t>
      </w:r>
      <w:r w:rsidRPr="15D3C51E" w:rsidR="7A928356">
        <w:rPr>
          <w:rFonts w:ascii="Calibri" w:hAnsi="Calibri" w:eastAsia="Calibri" w:cs="Calibri"/>
          <w:sz w:val="22"/>
          <w:szCs w:val="22"/>
        </w:rPr>
        <w:t>I</w:t>
      </w:r>
      <w:r w:rsidRPr="15D3C51E" w:rsidR="3FBC27A2">
        <w:rPr>
          <w:rFonts w:ascii="Calibri" w:hAnsi="Calibri" w:eastAsia="Calibri" w:cs="Calibri"/>
          <w:sz w:val="22"/>
          <w:szCs w:val="22"/>
        </w:rPr>
        <w:t xml:space="preserve"> have ever heard. </w:t>
      </w:r>
      <w:r w:rsidRPr="15D3C51E" w:rsidR="1BECB869">
        <w:rPr>
          <w:rFonts w:ascii="Calibri" w:hAnsi="Calibri" w:eastAsia="Calibri" w:cs="Calibri"/>
          <w:sz w:val="22"/>
          <w:szCs w:val="22"/>
        </w:rPr>
        <w:t xml:space="preserve">She sounded effortless in this show and not even bad-quality microphones could make her sound any less </w:t>
      </w:r>
      <w:r w:rsidRPr="15D3C51E" w:rsidR="2E007A34">
        <w:rPr>
          <w:rFonts w:ascii="Calibri" w:hAnsi="Calibri" w:eastAsia="Calibri" w:cs="Calibri"/>
          <w:sz w:val="22"/>
          <w:szCs w:val="22"/>
        </w:rPr>
        <w:t>fantastic</w:t>
      </w:r>
      <w:r w:rsidRPr="15D3C51E" w:rsidR="1BECB869">
        <w:rPr>
          <w:rFonts w:ascii="Calibri" w:hAnsi="Calibri" w:eastAsia="Calibri" w:cs="Calibri"/>
          <w:sz w:val="22"/>
          <w:szCs w:val="22"/>
        </w:rPr>
        <w:t>.</w:t>
      </w:r>
      <w:r w:rsidRPr="15D3C51E" w:rsidR="6182E14A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0FC8C811">
        <w:rPr>
          <w:rFonts w:ascii="Calibri" w:hAnsi="Calibri" w:eastAsia="Calibri" w:cs="Calibri"/>
          <w:sz w:val="22"/>
          <w:szCs w:val="22"/>
        </w:rPr>
        <w:t>There was nothing about her performance that I could fault, it was simply amazing</w:t>
      </w:r>
      <w:r w:rsidRPr="15D3C51E" w:rsidR="6268C0DD">
        <w:rPr>
          <w:rFonts w:ascii="Calibri" w:hAnsi="Calibri" w:eastAsia="Calibri" w:cs="Calibri"/>
          <w:sz w:val="22"/>
          <w:szCs w:val="22"/>
        </w:rPr>
        <w:t>, she really was the heart of the whole show</w:t>
      </w:r>
      <w:r w:rsidRPr="15D3C51E" w:rsidR="7C15E36A">
        <w:rPr>
          <w:rFonts w:ascii="Calibri" w:hAnsi="Calibri" w:eastAsia="Calibri" w:cs="Calibri"/>
          <w:sz w:val="22"/>
          <w:szCs w:val="22"/>
        </w:rPr>
        <w:t xml:space="preserve"> for me</w:t>
      </w:r>
      <w:r w:rsidRPr="15D3C51E" w:rsidR="0FC8C811">
        <w:rPr>
          <w:rFonts w:ascii="Calibri" w:hAnsi="Calibri" w:eastAsia="Calibri" w:cs="Calibri"/>
          <w:sz w:val="22"/>
          <w:szCs w:val="22"/>
        </w:rPr>
        <w:t>.</w:t>
      </w:r>
    </w:p>
    <w:p w:rsidR="5437A007" w:rsidP="15D3C51E" w:rsidRDefault="5437A007" w14:paraId="2DD3A0FE" w14:textId="5E22DC8A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I </w:t>
      </w:r>
      <w:r w:rsidRPr="15D3C51E" w:rsidR="31992B69">
        <w:rPr>
          <w:rFonts w:ascii="Calibri" w:hAnsi="Calibri" w:eastAsia="Calibri" w:cs="Calibri"/>
          <w:sz w:val="22"/>
          <w:szCs w:val="22"/>
        </w:rPr>
        <w:t>briefly</w:t>
      </w:r>
      <w:r w:rsidRPr="15D3C51E">
        <w:rPr>
          <w:rFonts w:ascii="Calibri" w:hAnsi="Calibri" w:eastAsia="Calibri" w:cs="Calibri"/>
          <w:sz w:val="22"/>
          <w:szCs w:val="22"/>
        </w:rPr>
        <w:t xml:space="preserve"> want to talk about ticket prices for this performance. As a WAVDA student, I was able to have </w:t>
      </w:r>
      <w:r w:rsidRPr="15D3C51E" w:rsidR="1E185500">
        <w:rPr>
          <w:rFonts w:ascii="Calibri" w:hAnsi="Calibri" w:eastAsia="Calibri" w:cs="Calibri"/>
          <w:sz w:val="22"/>
          <w:szCs w:val="22"/>
        </w:rPr>
        <w:t>my</w:t>
      </w:r>
      <w:r w:rsidRPr="15D3C51E">
        <w:rPr>
          <w:rFonts w:ascii="Calibri" w:hAnsi="Calibri" w:eastAsia="Calibri" w:cs="Calibri"/>
          <w:sz w:val="22"/>
          <w:szCs w:val="22"/>
        </w:rPr>
        <w:t xml:space="preserve"> ticket</w:t>
      </w:r>
      <w:r w:rsidRPr="15D3C51E" w:rsidR="3FA7041C">
        <w:rPr>
          <w:rFonts w:ascii="Calibri" w:hAnsi="Calibri" w:eastAsia="Calibri" w:cs="Calibri"/>
          <w:sz w:val="22"/>
          <w:szCs w:val="22"/>
        </w:rPr>
        <w:t xml:space="preserve"> for </w:t>
      </w:r>
      <w:r w:rsidRPr="15D3C51E" w:rsidR="2958D34E">
        <w:rPr>
          <w:rFonts w:ascii="Calibri" w:hAnsi="Calibri" w:eastAsia="Calibri" w:cs="Calibri"/>
          <w:sz w:val="22"/>
          <w:szCs w:val="22"/>
        </w:rPr>
        <w:t>free,</w:t>
      </w:r>
      <w:r w:rsidRPr="15D3C51E">
        <w:rPr>
          <w:rFonts w:ascii="Calibri" w:hAnsi="Calibri" w:eastAsia="Calibri" w:cs="Calibri"/>
          <w:sz w:val="22"/>
          <w:szCs w:val="22"/>
        </w:rPr>
        <w:t xml:space="preserve"> however, the standard ticket price </w:t>
      </w:r>
      <w:r w:rsidRPr="15D3C51E" w:rsidR="2975F258">
        <w:rPr>
          <w:rFonts w:ascii="Calibri" w:hAnsi="Calibri" w:eastAsia="Calibri" w:cs="Calibri"/>
          <w:sz w:val="22"/>
          <w:szCs w:val="22"/>
        </w:rPr>
        <w:t xml:space="preserve">was </w:t>
      </w:r>
      <w:r w:rsidRPr="15D3C51E" w:rsidR="692F76DA">
        <w:rPr>
          <w:rFonts w:ascii="Calibri" w:hAnsi="Calibri" w:eastAsia="Calibri" w:cs="Calibri"/>
          <w:sz w:val="22"/>
          <w:szCs w:val="22"/>
        </w:rPr>
        <w:t>£15.</w:t>
      </w:r>
      <w:r w:rsidRPr="15D3C51E" w:rsidR="2E2AE9DB">
        <w:rPr>
          <w:rFonts w:ascii="Calibri" w:hAnsi="Calibri" w:eastAsia="Calibri" w:cs="Calibri"/>
          <w:sz w:val="22"/>
          <w:szCs w:val="22"/>
        </w:rPr>
        <w:t xml:space="preserve"> Even though it is a </w:t>
      </w:r>
      <w:r w:rsidRPr="15D3C51E" w:rsidR="4EF6CC4B">
        <w:rPr>
          <w:rFonts w:ascii="Calibri" w:hAnsi="Calibri" w:eastAsia="Calibri" w:cs="Calibri"/>
          <w:sz w:val="22"/>
          <w:szCs w:val="22"/>
        </w:rPr>
        <w:t>production</w:t>
      </w:r>
      <w:r w:rsidRPr="15D3C51E" w:rsidR="2E2AE9DB">
        <w:rPr>
          <w:rFonts w:ascii="Calibri" w:hAnsi="Calibri" w:eastAsia="Calibri" w:cs="Calibri"/>
          <w:sz w:val="22"/>
          <w:szCs w:val="22"/>
        </w:rPr>
        <w:t xml:space="preserve"> done by </w:t>
      </w:r>
      <w:r w:rsidRPr="15D3C51E" w:rsidR="6C1BAF6C">
        <w:rPr>
          <w:rFonts w:ascii="Calibri" w:hAnsi="Calibri" w:eastAsia="Calibri" w:cs="Calibri"/>
          <w:sz w:val="22"/>
          <w:szCs w:val="22"/>
        </w:rPr>
        <w:t>university</w:t>
      </w:r>
      <w:r w:rsidRPr="15D3C51E" w:rsidR="2E2AE9DB">
        <w:rPr>
          <w:rFonts w:ascii="Calibri" w:hAnsi="Calibri" w:eastAsia="Calibri" w:cs="Calibri"/>
          <w:sz w:val="22"/>
          <w:szCs w:val="22"/>
        </w:rPr>
        <w:t xml:space="preserve"> students, in my op</w:t>
      </w:r>
      <w:r w:rsidRPr="15D3C51E" w:rsidR="3CE84568">
        <w:rPr>
          <w:rFonts w:ascii="Calibri" w:hAnsi="Calibri" w:eastAsia="Calibri" w:cs="Calibri"/>
          <w:sz w:val="22"/>
          <w:szCs w:val="22"/>
        </w:rPr>
        <w:t>inion</w:t>
      </w:r>
      <w:r w:rsidRPr="15D3C51E" w:rsidR="3CD02C05">
        <w:rPr>
          <w:rFonts w:ascii="Calibri" w:hAnsi="Calibri" w:eastAsia="Calibri" w:cs="Calibri"/>
          <w:sz w:val="22"/>
          <w:szCs w:val="22"/>
        </w:rPr>
        <w:t xml:space="preserve">, this </w:t>
      </w:r>
      <w:r w:rsidRPr="15D3C51E" w:rsidR="4A8763BE">
        <w:rPr>
          <w:rFonts w:ascii="Calibri" w:hAnsi="Calibri" w:eastAsia="Calibri" w:cs="Calibri"/>
          <w:sz w:val="22"/>
          <w:szCs w:val="22"/>
        </w:rPr>
        <w:t>is a fair pricing for the quality of the performance I saw. This is no doubt a cast full of future West End performers and they lo</w:t>
      </w:r>
      <w:r w:rsidRPr="15D3C51E" w:rsidR="7444E5A2">
        <w:rPr>
          <w:rFonts w:ascii="Calibri" w:hAnsi="Calibri" w:eastAsia="Calibri" w:cs="Calibri"/>
          <w:sz w:val="22"/>
          <w:szCs w:val="22"/>
        </w:rPr>
        <w:t xml:space="preserve">oked like professionals onstage. </w:t>
      </w:r>
    </w:p>
    <w:p w:rsidR="3BF31918" w:rsidP="15D3C51E" w:rsidRDefault="3BF31918" w14:paraId="06F6F866" w14:textId="5BB62686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To sum up my thoughts, </w:t>
      </w:r>
      <w:r w:rsidRPr="15D3C51E" w:rsidR="35ABDC42">
        <w:rPr>
          <w:rFonts w:ascii="Calibri" w:hAnsi="Calibri" w:eastAsia="Calibri" w:cs="Calibri"/>
          <w:sz w:val="22"/>
          <w:szCs w:val="22"/>
        </w:rPr>
        <w:t xml:space="preserve">this was an amazing production of Rocky Horror. I think the </w:t>
      </w:r>
      <w:r w:rsidRPr="15D3C51E" w:rsidR="3F5FACDD">
        <w:rPr>
          <w:rFonts w:ascii="Calibri" w:hAnsi="Calibri" w:eastAsia="Calibri" w:cs="Calibri"/>
          <w:sz w:val="22"/>
          <w:szCs w:val="22"/>
        </w:rPr>
        <w:t xml:space="preserve">performers </w:t>
      </w:r>
      <w:r w:rsidRPr="15D3C51E" w:rsidR="35ABDC42">
        <w:rPr>
          <w:rFonts w:ascii="Calibri" w:hAnsi="Calibri" w:eastAsia="Calibri" w:cs="Calibri"/>
          <w:sz w:val="22"/>
          <w:szCs w:val="22"/>
        </w:rPr>
        <w:t xml:space="preserve">did the original </w:t>
      </w:r>
      <w:r w:rsidRPr="15D3C51E" w:rsidR="2DEDC024">
        <w:rPr>
          <w:rFonts w:ascii="Calibri" w:hAnsi="Calibri" w:eastAsia="Calibri" w:cs="Calibri"/>
          <w:sz w:val="22"/>
          <w:szCs w:val="22"/>
        </w:rPr>
        <w:t xml:space="preserve">film </w:t>
      </w:r>
      <w:r w:rsidRPr="15D3C51E" w:rsidR="35ABDC42">
        <w:rPr>
          <w:rFonts w:ascii="Calibri" w:hAnsi="Calibri" w:eastAsia="Calibri" w:cs="Calibri"/>
          <w:sz w:val="22"/>
          <w:szCs w:val="22"/>
        </w:rPr>
        <w:t>justice</w:t>
      </w:r>
      <w:r w:rsidRPr="15D3C51E" w:rsidR="3A077C0D">
        <w:rPr>
          <w:rFonts w:ascii="Calibri" w:hAnsi="Calibri" w:eastAsia="Calibri" w:cs="Calibri"/>
          <w:sz w:val="22"/>
          <w:szCs w:val="22"/>
        </w:rPr>
        <w:t xml:space="preserve">, while also doing their own thing, and doing it flawlessly. I must give a lot of credit to the </w:t>
      </w:r>
      <w:r w:rsidRPr="15D3C51E" w:rsidR="1F5DA85A">
        <w:rPr>
          <w:rFonts w:ascii="Calibri" w:hAnsi="Calibri" w:eastAsia="Calibri" w:cs="Calibri"/>
          <w:sz w:val="22"/>
          <w:szCs w:val="22"/>
        </w:rPr>
        <w:t>show's</w:t>
      </w:r>
      <w:r w:rsidRPr="15D3C51E" w:rsidR="3A077C0D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53B9E299">
        <w:rPr>
          <w:rFonts w:ascii="Calibri" w:hAnsi="Calibri" w:eastAsia="Calibri" w:cs="Calibri"/>
          <w:sz w:val="22"/>
          <w:szCs w:val="22"/>
        </w:rPr>
        <w:t>director</w:t>
      </w:r>
      <w:r w:rsidRPr="15D3C51E" w:rsidR="11403707">
        <w:rPr>
          <w:rFonts w:ascii="Calibri" w:hAnsi="Calibri" w:eastAsia="Calibri" w:cs="Calibri"/>
          <w:sz w:val="22"/>
          <w:szCs w:val="22"/>
        </w:rPr>
        <w:t xml:space="preserve"> </w:t>
      </w:r>
      <w:r w:rsidRPr="15D3C51E" w:rsidR="710BD1F6">
        <w:rPr>
          <w:rFonts w:ascii="Calibri" w:hAnsi="Calibri" w:eastAsia="Calibri" w:cs="Calibri"/>
          <w:sz w:val="22"/>
          <w:szCs w:val="22"/>
        </w:rPr>
        <w:t xml:space="preserve">Richard </w:t>
      </w:r>
      <w:proofErr w:type="spellStart"/>
      <w:r w:rsidRPr="15D3C51E" w:rsidR="710BD1F6">
        <w:rPr>
          <w:rFonts w:ascii="Calibri" w:hAnsi="Calibri" w:eastAsia="Calibri" w:cs="Calibri"/>
          <w:sz w:val="22"/>
          <w:szCs w:val="22"/>
        </w:rPr>
        <w:t>Tunley</w:t>
      </w:r>
      <w:proofErr w:type="spellEnd"/>
      <w:r w:rsidRPr="15D3C51E" w:rsidR="710BD1F6">
        <w:rPr>
          <w:rFonts w:ascii="Calibri" w:hAnsi="Calibri" w:eastAsia="Calibri" w:cs="Calibri"/>
          <w:sz w:val="22"/>
          <w:szCs w:val="22"/>
        </w:rPr>
        <w:t xml:space="preserve">. </w:t>
      </w:r>
      <w:r w:rsidRPr="15D3C51E" w:rsidR="31167BAB">
        <w:rPr>
          <w:rFonts w:ascii="Calibri" w:hAnsi="Calibri" w:eastAsia="Calibri" w:cs="Calibri"/>
          <w:sz w:val="22"/>
          <w:szCs w:val="22"/>
        </w:rPr>
        <w:t xml:space="preserve">I loved his creativity and </w:t>
      </w:r>
      <w:r w:rsidRPr="15D3C51E" w:rsidR="3FE338A8">
        <w:rPr>
          <w:rFonts w:ascii="Calibri" w:hAnsi="Calibri" w:eastAsia="Calibri" w:cs="Calibri"/>
          <w:sz w:val="22"/>
          <w:szCs w:val="22"/>
        </w:rPr>
        <w:t>how he</w:t>
      </w:r>
      <w:r w:rsidRPr="15D3C51E" w:rsidR="31167BAB">
        <w:rPr>
          <w:rFonts w:ascii="Calibri" w:hAnsi="Calibri" w:eastAsia="Calibri" w:cs="Calibri"/>
          <w:sz w:val="22"/>
          <w:szCs w:val="22"/>
        </w:rPr>
        <w:t xml:space="preserve"> staged the show and how he directed his actors, a lot of thought</w:t>
      </w:r>
      <w:r w:rsidRPr="15D3C51E" w:rsidR="4C25966F">
        <w:rPr>
          <w:rFonts w:ascii="Calibri" w:hAnsi="Calibri" w:eastAsia="Calibri" w:cs="Calibri"/>
          <w:sz w:val="22"/>
          <w:szCs w:val="22"/>
        </w:rPr>
        <w:t xml:space="preserve"> clearly went into his directing. The show’s </w:t>
      </w:r>
      <w:r w:rsidRPr="15D3C51E" w:rsidR="13C9C3F0">
        <w:rPr>
          <w:rFonts w:ascii="Calibri" w:hAnsi="Calibri" w:eastAsia="Calibri" w:cs="Calibri"/>
          <w:sz w:val="22"/>
          <w:szCs w:val="22"/>
        </w:rPr>
        <w:t xml:space="preserve">choreographer </w:t>
      </w:r>
      <w:r w:rsidRPr="15D3C51E" w:rsidR="0708865E">
        <w:rPr>
          <w:rFonts w:ascii="Calibri" w:hAnsi="Calibri" w:eastAsia="Calibri" w:cs="Calibri"/>
          <w:sz w:val="22"/>
          <w:szCs w:val="22"/>
        </w:rPr>
        <w:t xml:space="preserve">Tori Johns </w:t>
      </w:r>
      <w:r w:rsidRPr="15D3C51E" w:rsidR="4C25966F">
        <w:rPr>
          <w:rFonts w:ascii="Calibri" w:hAnsi="Calibri" w:eastAsia="Calibri" w:cs="Calibri"/>
          <w:sz w:val="22"/>
          <w:szCs w:val="22"/>
        </w:rPr>
        <w:t xml:space="preserve">also did such a good job on this production, every dance was </w:t>
      </w:r>
      <w:r w:rsidRPr="15D3C51E" w:rsidR="40107B4A">
        <w:rPr>
          <w:rFonts w:ascii="Calibri" w:hAnsi="Calibri" w:eastAsia="Calibri" w:cs="Calibri"/>
          <w:sz w:val="22"/>
          <w:szCs w:val="22"/>
        </w:rPr>
        <w:t xml:space="preserve">beautifully choreographed and full of life and </w:t>
      </w:r>
      <w:r w:rsidRPr="15D3C51E" w:rsidR="03CE9376">
        <w:rPr>
          <w:rFonts w:ascii="Calibri" w:hAnsi="Calibri" w:eastAsia="Calibri" w:cs="Calibri"/>
          <w:sz w:val="22"/>
          <w:szCs w:val="22"/>
        </w:rPr>
        <w:t>power</w:t>
      </w:r>
      <w:r w:rsidRPr="15D3C51E" w:rsidR="40107B4A">
        <w:rPr>
          <w:rFonts w:ascii="Calibri" w:hAnsi="Calibri" w:eastAsia="Calibri" w:cs="Calibri"/>
          <w:sz w:val="22"/>
          <w:szCs w:val="22"/>
        </w:rPr>
        <w:t xml:space="preserve">. </w:t>
      </w:r>
      <w:r w:rsidRPr="15D3C51E" w:rsidR="16E4A0DC">
        <w:rPr>
          <w:rFonts w:ascii="Calibri" w:hAnsi="Calibri" w:eastAsia="Calibri" w:cs="Calibri"/>
          <w:sz w:val="22"/>
          <w:szCs w:val="22"/>
        </w:rPr>
        <w:t xml:space="preserve">The only </w:t>
      </w:r>
      <w:r w:rsidRPr="15D3C51E" w:rsidR="0EA9E08A">
        <w:rPr>
          <w:rFonts w:ascii="Calibri" w:hAnsi="Calibri" w:eastAsia="Calibri" w:cs="Calibri"/>
          <w:sz w:val="22"/>
          <w:szCs w:val="22"/>
        </w:rPr>
        <w:t>shortcomings</w:t>
      </w:r>
      <w:r w:rsidRPr="15D3C51E" w:rsidR="16E4A0DC">
        <w:rPr>
          <w:rFonts w:ascii="Calibri" w:hAnsi="Calibri" w:eastAsia="Calibri" w:cs="Calibri"/>
          <w:sz w:val="22"/>
          <w:szCs w:val="22"/>
        </w:rPr>
        <w:t xml:space="preserve"> this show had </w:t>
      </w:r>
      <w:r w:rsidRPr="15D3C51E" w:rsidR="66061A96">
        <w:rPr>
          <w:rFonts w:ascii="Calibri" w:hAnsi="Calibri" w:eastAsia="Calibri" w:cs="Calibri"/>
          <w:sz w:val="22"/>
          <w:szCs w:val="22"/>
        </w:rPr>
        <w:t>were</w:t>
      </w:r>
      <w:r w:rsidRPr="15D3C51E" w:rsidR="16E4A0DC">
        <w:rPr>
          <w:rFonts w:ascii="Calibri" w:hAnsi="Calibri" w:eastAsia="Calibri" w:cs="Calibri"/>
          <w:sz w:val="22"/>
          <w:szCs w:val="22"/>
        </w:rPr>
        <w:t xml:space="preserve"> the theatre itself and the quality of the sound </w:t>
      </w:r>
      <w:r w:rsidRPr="15D3C51E" w:rsidR="2E298307">
        <w:rPr>
          <w:rFonts w:ascii="Calibri" w:hAnsi="Calibri" w:eastAsia="Calibri" w:cs="Calibri"/>
          <w:sz w:val="22"/>
          <w:szCs w:val="22"/>
        </w:rPr>
        <w:t>equipment</w:t>
      </w:r>
      <w:r w:rsidRPr="15D3C51E" w:rsidR="16E4A0DC">
        <w:rPr>
          <w:rFonts w:ascii="Calibri" w:hAnsi="Calibri" w:eastAsia="Calibri" w:cs="Calibri"/>
          <w:sz w:val="22"/>
          <w:szCs w:val="22"/>
        </w:rPr>
        <w:t xml:space="preserve">. </w:t>
      </w:r>
      <w:r w:rsidRPr="15D3C51E" w:rsidR="0CF94E63">
        <w:rPr>
          <w:rFonts w:ascii="Calibri" w:hAnsi="Calibri" w:eastAsia="Calibri" w:cs="Calibri"/>
          <w:sz w:val="22"/>
          <w:szCs w:val="22"/>
        </w:rPr>
        <w:t xml:space="preserve">If the show could improve itself in any possible way, it would be to move to a bigger venue with better equipment. </w:t>
      </w:r>
      <w:r w:rsidRPr="15D3C51E" w:rsidR="5B3C0B41">
        <w:rPr>
          <w:rFonts w:ascii="Calibri" w:hAnsi="Calibri" w:eastAsia="Calibri" w:cs="Calibri"/>
          <w:sz w:val="22"/>
          <w:szCs w:val="22"/>
        </w:rPr>
        <w:t xml:space="preserve">I still absolutely loved this production and could not recommend it more; the </w:t>
      </w:r>
      <w:r w:rsidRPr="15D3C51E" w:rsidR="1541B93D">
        <w:rPr>
          <w:rFonts w:ascii="Calibri" w:hAnsi="Calibri" w:eastAsia="Calibri" w:cs="Calibri"/>
          <w:sz w:val="22"/>
          <w:szCs w:val="22"/>
        </w:rPr>
        <w:t xml:space="preserve">talent, the direction and the heart this production </w:t>
      </w:r>
      <w:r w:rsidRPr="15D3C51E" w:rsidR="7FFC8794">
        <w:rPr>
          <w:rFonts w:ascii="Calibri" w:hAnsi="Calibri" w:eastAsia="Calibri" w:cs="Calibri"/>
          <w:sz w:val="22"/>
          <w:szCs w:val="22"/>
        </w:rPr>
        <w:t>had made it an absolute must see!</w:t>
      </w:r>
    </w:p>
    <w:p w:rsidR="15D3C51E" w:rsidP="15D3C51E" w:rsidRDefault="15D3C51E" w14:paraId="544439CB" w14:textId="1401063F">
      <w:pPr>
        <w:rPr>
          <w:rFonts w:ascii="Calibri" w:hAnsi="Calibri" w:eastAsia="Calibri" w:cs="Calibri"/>
          <w:sz w:val="22"/>
          <w:szCs w:val="22"/>
        </w:rPr>
      </w:pPr>
    </w:p>
    <w:p w:rsidR="2466C85D" w:rsidP="15D3C51E" w:rsidRDefault="2466C85D" w14:paraId="722151FE" w14:textId="61DF5B45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Reference list</w:t>
      </w:r>
    </w:p>
    <w:p w:rsidR="0793A363" w:rsidP="15D3C51E" w:rsidRDefault="0793A363" w14:paraId="0304A5DD" w14:textId="3AED2714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Delgado, E. (2023). The Meaning Behind The Song: I’m Going Home by Richard O’Brien - Musician Wages. [online] Musician Wages. Available at: </w:t>
      </w:r>
      <w:hyperlink r:id="rId7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https://www.musicianwages.com/the-meaning-behind-the-song-im-going-home-by-richard-obrien/</w:t>
        </w:r>
      </w:hyperlink>
      <w:r w:rsidRPr="15D3C51E">
        <w:rPr>
          <w:rFonts w:ascii="Calibri" w:hAnsi="Calibri" w:eastAsia="Calibri" w:cs="Calibri"/>
          <w:sz w:val="22"/>
          <w:szCs w:val="22"/>
        </w:rPr>
        <w:t xml:space="preserve"> [A</w:t>
      </w:r>
      <w:r w:rsidRPr="15D3C51E" w:rsidR="4257A6C9">
        <w:rPr>
          <w:rFonts w:ascii="Calibri" w:hAnsi="Calibri" w:eastAsia="Calibri" w:cs="Calibri"/>
          <w:sz w:val="22"/>
          <w:szCs w:val="22"/>
        </w:rPr>
        <w:t>ccessed 03.04.25</w:t>
      </w:r>
      <w:r w:rsidRPr="15D3C51E">
        <w:rPr>
          <w:rFonts w:ascii="Calibri" w:hAnsi="Calibri" w:eastAsia="Calibri" w:cs="Calibri"/>
          <w:sz w:val="22"/>
          <w:szCs w:val="22"/>
        </w:rPr>
        <w:t>].</w:t>
      </w:r>
    </w:p>
    <w:p w:rsidR="0583C144" w:rsidP="15D3C51E" w:rsidRDefault="0583C144" w14:paraId="5180A3FB" w14:textId="7DE84ECE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HalLeonard.com (2017). The Broadway Ingénue - Revised Edition - 39 Theatre Songs for Soprano Hal Leonard Online. [online] Halleonard.com. Available at: </w:t>
      </w:r>
      <w:hyperlink r:id="rId8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https://www.halleonard.com/product/386/the-broadway-ingenue-revised-edition</w:t>
        </w:r>
      </w:hyperlink>
      <w:r w:rsidRPr="15D3C51E">
        <w:rPr>
          <w:rFonts w:ascii="Calibri" w:hAnsi="Calibri" w:eastAsia="Calibri" w:cs="Calibri"/>
          <w:sz w:val="22"/>
          <w:szCs w:val="22"/>
        </w:rPr>
        <w:t xml:space="preserve"> [Accessed </w:t>
      </w:r>
      <w:r w:rsidRPr="15D3C51E" w:rsidR="0373A156">
        <w:rPr>
          <w:rFonts w:ascii="Calibri" w:hAnsi="Calibri" w:eastAsia="Calibri" w:cs="Calibri"/>
          <w:sz w:val="22"/>
          <w:szCs w:val="22"/>
        </w:rPr>
        <w:t>03.04.</w:t>
      </w:r>
      <w:r w:rsidRPr="15D3C51E">
        <w:rPr>
          <w:rFonts w:ascii="Calibri" w:hAnsi="Calibri" w:eastAsia="Calibri" w:cs="Calibri"/>
          <w:sz w:val="22"/>
          <w:szCs w:val="22"/>
        </w:rPr>
        <w:t>25].</w:t>
      </w:r>
    </w:p>
    <w:p w:rsidR="6078841C" w:rsidP="15D3C51E" w:rsidRDefault="6078841C" w14:paraId="6AE04439" w14:textId="6967C3B6">
      <w:pPr>
        <w:rPr>
          <w:rFonts w:ascii="Calibri" w:hAnsi="Calibri" w:eastAsia="Calibri" w:cs="Calibri"/>
          <w:sz w:val="22"/>
          <w:szCs w:val="22"/>
        </w:rPr>
      </w:pPr>
      <w:proofErr w:type="spellStart"/>
      <w:r w:rsidRPr="15D3C51E">
        <w:rPr>
          <w:rFonts w:ascii="Calibri" w:hAnsi="Calibri" w:eastAsia="Calibri" w:cs="Calibri"/>
          <w:sz w:val="22"/>
          <w:szCs w:val="22"/>
        </w:rPr>
        <w:t>Logemann</w:t>
      </w:r>
      <w:proofErr w:type="spellEnd"/>
      <w:r w:rsidRPr="15D3C51E">
        <w:rPr>
          <w:rFonts w:ascii="Calibri" w:hAnsi="Calibri" w:eastAsia="Calibri" w:cs="Calibri"/>
          <w:sz w:val="22"/>
          <w:szCs w:val="22"/>
        </w:rPr>
        <w:t xml:space="preserve">, Z. (2023). The Importance of Ensemble. [online] </w:t>
      </w:r>
      <w:proofErr w:type="spellStart"/>
      <w:r w:rsidRPr="15D3C51E">
        <w:rPr>
          <w:rFonts w:ascii="Calibri" w:hAnsi="Calibri" w:eastAsia="Calibri" w:cs="Calibri"/>
          <w:sz w:val="22"/>
          <w:szCs w:val="22"/>
        </w:rPr>
        <w:t>Katharsis</w:t>
      </w:r>
      <w:proofErr w:type="spellEnd"/>
      <w:r w:rsidRPr="15D3C51E">
        <w:rPr>
          <w:rFonts w:ascii="Calibri" w:hAnsi="Calibri" w:eastAsia="Calibri" w:cs="Calibri"/>
          <w:sz w:val="22"/>
          <w:szCs w:val="22"/>
        </w:rPr>
        <w:t xml:space="preserve"> Media. Available at:</w:t>
      </w:r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hyperlink r:id="rId9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https://www.katharsismedia.org/post/the-importance-of-ensemble</w:t>
        </w:r>
      </w:hyperlink>
      <w:r w:rsidRPr="15D3C51E">
        <w:rPr>
          <w:rFonts w:ascii="Calibri" w:hAnsi="Calibri" w:eastAsia="Calibri" w:cs="Calibri"/>
          <w:color w:val="2C3E50"/>
          <w:sz w:val="22"/>
          <w:szCs w:val="22"/>
        </w:rPr>
        <w:t>.</w:t>
      </w:r>
      <w:r w:rsidRPr="15D3C51E" w:rsidR="1058E3C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r w:rsidRPr="15D3C51E" w:rsidR="1058E3CE">
        <w:rPr>
          <w:rFonts w:ascii="Calibri" w:hAnsi="Calibri" w:eastAsia="Calibri" w:cs="Calibri"/>
          <w:sz w:val="22"/>
          <w:szCs w:val="22"/>
        </w:rPr>
        <w:t>[Accessed 02.04.25]</w:t>
      </w:r>
      <w:r w:rsidRPr="15D3C51E" w:rsidR="580EDABB">
        <w:rPr>
          <w:rFonts w:ascii="Calibri" w:hAnsi="Calibri" w:eastAsia="Calibri" w:cs="Calibri"/>
          <w:sz w:val="22"/>
          <w:szCs w:val="22"/>
        </w:rPr>
        <w:t>.</w:t>
      </w:r>
    </w:p>
    <w:p w:rsidR="52868BA1" w:rsidP="15D3C51E" w:rsidRDefault="52868BA1" w14:paraId="6F2EAFE4" w14:textId="1B7B6C88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Musical Theatre. (2023). Audio Mixing for Theatre: Tips and Techniques. [online] Available at: </w:t>
      </w:r>
      <w:hyperlink r:id="rId10">
        <w:r w:rsidRPr="15D3C51E" w:rsidR="4F231497">
          <w:rPr>
            <w:rStyle w:val="Hyperlink"/>
            <w:rFonts w:ascii="Calibri" w:hAnsi="Calibri" w:eastAsia="Calibri" w:cs="Calibri"/>
            <w:sz w:val="22"/>
            <w:szCs w:val="22"/>
          </w:rPr>
          <w:t>https://robsummers.co.uk/audio-mixing-for-theatre-tips-and-techniques/</w:t>
        </w:r>
      </w:hyperlink>
      <w:r w:rsidRPr="15D3C51E" w:rsidR="4F231497">
        <w:rPr>
          <w:rFonts w:ascii="Calibri" w:hAnsi="Calibri" w:eastAsia="Calibri" w:cs="Calibri"/>
          <w:color w:val="2C3E50"/>
          <w:sz w:val="22"/>
          <w:szCs w:val="22"/>
        </w:rPr>
        <w:t xml:space="preserve">. </w:t>
      </w:r>
      <w:r w:rsidRPr="15D3C51E" w:rsidR="4F231497">
        <w:rPr>
          <w:rFonts w:ascii="Calibri" w:hAnsi="Calibri" w:eastAsia="Calibri" w:cs="Calibri"/>
          <w:sz w:val="22"/>
          <w:szCs w:val="22"/>
        </w:rPr>
        <w:t>[Accessed 01.04.25]</w:t>
      </w:r>
      <w:r w:rsidRPr="15D3C51E" w:rsidR="11FCD092">
        <w:rPr>
          <w:rFonts w:ascii="Calibri" w:hAnsi="Calibri" w:eastAsia="Calibri" w:cs="Calibri"/>
          <w:sz w:val="22"/>
          <w:szCs w:val="22"/>
        </w:rPr>
        <w:t>.</w:t>
      </w:r>
    </w:p>
    <w:p w:rsidR="21124B1F" w:rsidP="15D3C51E" w:rsidRDefault="21124B1F" w14:paraId="13449D7C" w14:textId="19EC2367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Nightingale, L. (2022). </w:t>
      </w:r>
      <w:r w:rsidRPr="15D3C51E" w:rsidR="0A96B326">
        <w:rPr>
          <w:rFonts w:ascii="Calibri" w:hAnsi="Calibri" w:eastAsia="Calibri" w:cs="Calibri"/>
          <w:sz w:val="22"/>
          <w:szCs w:val="22"/>
        </w:rPr>
        <w:t>Spotlight On: The Lighting Designer: Guide</w:t>
      </w:r>
      <w:r w:rsidRPr="15D3C51E" w:rsidR="62534EBA">
        <w:rPr>
          <w:rFonts w:ascii="Calibri" w:hAnsi="Calibri" w:eastAsia="Calibri" w:cs="Calibri"/>
          <w:sz w:val="22"/>
          <w:szCs w:val="22"/>
        </w:rPr>
        <w:t>. LOCATION UNKNOWN: Digital Theatre+</w:t>
      </w:r>
    </w:p>
    <w:p w:rsidR="15D3C51E" w:rsidP="15D3C51E" w:rsidRDefault="15D3C51E" w14:paraId="335A8920" w14:textId="46DA4F2B">
      <w:pPr>
        <w:rPr>
          <w:rFonts w:ascii="Calibri" w:hAnsi="Calibri" w:eastAsia="Calibri" w:cs="Calibri"/>
          <w:sz w:val="22"/>
          <w:szCs w:val="22"/>
        </w:rPr>
      </w:pPr>
    </w:p>
    <w:p w:rsidR="15D3C51E" w:rsidP="15D3C51E" w:rsidRDefault="15D3C51E" w14:paraId="69A0001B" w14:textId="761F9B47">
      <w:pPr>
        <w:rPr>
          <w:rFonts w:ascii="Calibri" w:hAnsi="Calibri" w:eastAsia="Calibri" w:cs="Calibri"/>
          <w:sz w:val="22"/>
          <w:szCs w:val="22"/>
        </w:rPr>
      </w:pPr>
    </w:p>
    <w:p w:rsidR="2466C85D" w:rsidP="15D3C51E" w:rsidRDefault="2466C85D" w14:paraId="6897B38B" w14:textId="2934F5A1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Bibliography</w:t>
      </w:r>
    </w:p>
    <w:p w:rsidR="0177F6B7" w:rsidP="15D3C51E" w:rsidRDefault="0177F6B7" w14:paraId="491AAF63" w14:textId="03C03BE5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Musical Theatre. (2023). Audio Mixing for Theatre: Tips and Techniques. [online] Available at:</w:t>
      </w:r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hyperlink r:id="rId11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https://robsummers.co.uk/audio-mixing-for-theatre-tips-and-techniques/</w:t>
        </w:r>
      </w:hyperlink>
      <w:r w:rsidRPr="15D3C51E">
        <w:rPr>
          <w:rFonts w:ascii="Calibri" w:hAnsi="Calibri" w:eastAsia="Calibri" w:cs="Calibri"/>
          <w:color w:val="2C3E50"/>
          <w:sz w:val="22"/>
          <w:szCs w:val="22"/>
        </w:rPr>
        <w:t>.</w:t>
      </w:r>
      <w:r w:rsidRPr="15D3C51E" w:rsidR="4F34D50B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r w:rsidRPr="15D3C51E" w:rsidR="4F34D50B">
        <w:rPr>
          <w:rFonts w:ascii="Calibri" w:hAnsi="Calibri" w:eastAsia="Calibri" w:cs="Calibri"/>
          <w:sz w:val="22"/>
          <w:szCs w:val="22"/>
        </w:rPr>
        <w:t>[Accessed 01.04.25]</w:t>
      </w:r>
      <w:r w:rsidRPr="15D3C51E" w:rsidR="47E42A82">
        <w:rPr>
          <w:rFonts w:ascii="Calibri" w:hAnsi="Calibri" w:eastAsia="Calibri" w:cs="Calibri"/>
          <w:sz w:val="22"/>
          <w:szCs w:val="22"/>
        </w:rPr>
        <w:t>.</w:t>
      </w:r>
    </w:p>
    <w:p w:rsidR="19EA3F51" w:rsidP="15D3C51E" w:rsidRDefault="19EA3F51" w14:paraId="02AD3E59" w14:textId="3C65AAFD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Nightingale, L. (2022). Spotlight On: The Lighting Designer: Guide. LOCATION UNKNOWN: Digital Theatre+</w:t>
      </w:r>
    </w:p>
    <w:p w:rsidR="362E27AD" w:rsidP="15D3C51E" w:rsidRDefault="362E27AD" w14:paraId="75A0B11E" w14:textId="13532EFC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McMillan, S. (2021). The Importance of Ensemble Roles • Marquee Theatrical Productions. [online] Marquee Theatrical Productions. Available at:</w:t>
      </w:r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hyperlink r:id="rId12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https://marqueetp.com/the-importance-of-ensemble-roles/</w:t>
        </w:r>
      </w:hyperlink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. </w:t>
      </w:r>
      <w:r w:rsidRPr="15D3C51E" w:rsidR="7E348830">
        <w:rPr>
          <w:rFonts w:ascii="Calibri" w:hAnsi="Calibri" w:eastAsia="Calibri" w:cs="Calibri"/>
          <w:sz w:val="22"/>
          <w:szCs w:val="22"/>
        </w:rPr>
        <w:t>[Accessed 02.04.25]</w:t>
      </w:r>
      <w:r w:rsidRPr="15D3C51E" w:rsidR="3A25B978">
        <w:rPr>
          <w:rFonts w:ascii="Calibri" w:hAnsi="Calibri" w:eastAsia="Calibri" w:cs="Calibri"/>
          <w:sz w:val="22"/>
          <w:szCs w:val="22"/>
        </w:rPr>
        <w:t>.</w:t>
      </w:r>
    </w:p>
    <w:p w:rsidR="362E27AD" w:rsidP="15D3C51E" w:rsidRDefault="362E27AD" w14:paraId="512EEBE0" w14:textId="56E7172C">
      <w:pPr>
        <w:rPr>
          <w:rFonts w:ascii="Calibri" w:hAnsi="Calibri" w:eastAsia="Calibri" w:cs="Calibri"/>
          <w:sz w:val="22"/>
          <w:szCs w:val="22"/>
        </w:rPr>
      </w:pPr>
      <w:proofErr w:type="spellStart"/>
      <w:r w:rsidRPr="15D3C51E">
        <w:rPr>
          <w:rFonts w:ascii="Calibri" w:hAnsi="Calibri" w:eastAsia="Calibri" w:cs="Calibri"/>
          <w:sz w:val="22"/>
          <w:szCs w:val="22"/>
        </w:rPr>
        <w:t>Logemann</w:t>
      </w:r>
      <w:proofErr w:type="spellEnd"/>
      <w:r w:rsidRPr="15D3C51E">
        <w:rPr>
          <w:rFonts w:ascii="Calibri" w:hAnsi="Calibri" w:eastAsia="Calibri" w:cs="Calibri"/>
          <w:sz w:val="22"/>
          <w:szCs w:val="22"/>
        </w:rPr>
        <w:t xml:space="preserve">, Z. (2023). The Importance of Ensemble. [online] </w:t>
      </w:r>
      <w:proofErr w:type="spellStart"/>
      <w:r w:rsidRPr="15D3C51E">
        <w:rPr>
          <w:rFonts w:ascii="Calibri" w:hAnsi="Calibri" w:eastAsia="Calibri" w:cs="Calibri"/>
          <w:sz w:val="22"/>
          <w:szCs w:val="22"/>
        </w:rPr>
        <w:t>Katharsis</w:t>
      </w:r>
      <w:proofErr w:type="spellEnd"/>
      <w:r w:rsidRPr="15D3C51E">
        <w:rPr>
          <w:rFonts w:ascii="Calibri" w:hAnsi="Calibri" w:eastAsia="Calibri" w:cs="Calibri"/>
          <w:sz w:val="22"/>
          <w:szCs w:val="22"/>
        </w:rPr>
        <w:t xml:space="preserve"> Media. Available at:</w:t>
      </w:r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hyperlink r:id="rId13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https://www.katharsismedia.org/post/the-importance-of-ensemble</w:t>
        </w:r>
      </w:hyperlink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. </w:t>
      </w:r>
      <w:r w:rsidRPr="15D3C51E" w:rsidR="2DE90B6A">
        <w:rPr>
          <w:rFonts w:ascii="Calibri" w:hAnsi="Calibri" w:eastAsia="Calibri" w:cs="Calibri"/>
          <w:sz w:val="22"/>
          <w:szCs w:val="22"/>
        </w:rPr>
        <w:t>[Accessed 02.04.25]</w:t>
      </w:r>
      <w:r w:rsidRPr="15D3C51E" w:rsidR="4389CB87">
        <w:rPr>
          <w:rFonts w:ascii="Calibri" w:hAnsi="Calibri" w:eastAsia="Calibri" w:cs="Calibri"/>
          <w:sz w:val="22"/>
          <w:szCs w:val="22"/>
        </w:rPr>
        <w:t>.</w:t>
      </w:r>
    </w:p>
    <w:p w:rsidR="4CED08F4" w:rsidP="15D3C51E" w:rsidRDefault="4CED08F4" w14:paraId="752D82D8" w14:textId="7E0883DF">
      <w:pPr>
        <w:rPr>
          <w:rFonts w:ascii="Calibri" w:hAnsi="Calibri" w:eastAsia="Calibri" w:cs="Calibri"/>
          <w:color w:val="2C3E50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Delgado, E. (2023). The Meaning Behind The Song: I’m Going Home by Richard O’Brien - Musician Wages. [online] Musician Wages. Available at: </w:t>
      </w:r>
      <w:hyperlink r:id="rId14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https://www.musicianwages.com/the-meaning-behind-the-song-im-going-home-by-richard-obrien/</w:t>
        </w:r>
      </w:hyperlink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r w:rsidRPr="15D3C51E">
        <w:rPr>
          <w:rFonts w:ascii="Calibri" w:hAnsi="Calibri" w:eastAsia="Calibri" w:cs="Calibri"/>
          <w:sz w:val="22"/>
          <w:szCs w:val="22"/>
        </w:rPr>
        <w:t xml:space="preserve">[Accessed </w:t>
      </w:r>
      <w:r w:rsidRPr="15D3C51E" w:rsidR="0C5EB301">
        <w:rPr>
          <w:rFonts w:ascii="Calibri" w:hAnsi="Calibri" w:eastAsia="Calibri" w:cs="Calibri"/>
          <w:sz w:val="22"/>
          <w:szCs w:val="22"/>
        </w:rPr>
        <w:t>03.04.25</w:t>
      </w:r>
      <w:r w:rsidRPr="15D3C51E">
        <w:rPr>
          <w:rFonts w:ascii="Calibri" w:hAnsi="Calibri" w:eastAsia="Calibri" w:cs="Calibri"/>
          <w:sz w:val="22"/>
          <w:szCs w:val="22"/>
        </w:rPr>
        <w:t>].</w:t>
      </w:r>
    </w:p>
    <w:p w:rsidR="20EC5C2B" w:rsidP="15D3C51E" w:rsidRDefault="20EC5C2B" w14:paraId="474D70A6" w14:textId="09985D30">
      <w:pPr>
        <w:rPr>
          <w:rFonts w:ascii="Calibri" w:hAnsi="Calibri" w:eastAsia="Calibri" w:cs="Calibri"/>
          <w:color w:val="2C3E50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Singers.com. (2025). The Broadway Ingenue. [online] Available at:</w:t>
      </w:r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hyperlink r:id="rId15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https://www.singers.com/item/Various/The_Broadway_Ingenue/3065b/</w:t>
        </w:r>
      </w:hyperlink>
      <w:r w:rsidRPr="15D3C51E">
        <w:rPr>
          <w:rFonts w:ascii="Calibri" w:hAnsi="Calibri" w:eastAsia="Calibri" w:cs="Calibri"/>
          <w:sz w:val="22"/>
          <w:szCs w:val="22"/>
        </w:rPr>
        <w:t xml:space="preserve"> [Accessed </w:t>
      </w:r>
      <w:r w:rsidRPr="15D3C51E" w:rsidR="6372869C">
        <w:rPr>
          <w:rFonts w:ascii="Calibri" w:hAnsi="Calibri" w:eastAsia="Calibri" w:cs="Calibri"/>
          <w:sz w:val="22"/>
          <w:szCs w:val="22"/>
        </w:rPr>
        <w:t>03.04.25</w:t>
      </w:r>
      <w:r w:rsidRPr="15D3C51E">
        <w:rPr>
          <w:rFonts w:ascii="Calibri" w:hAnsi="Calibri" w:eastAsia="Calibri" w:cs="Calibri"/>
          <w:sz w:val="22"/>
          <w:szCs w:val="22"/>
        </w:rPr>
        <w:t>].</w:t>
      </w:r>
    </w:p>
    <w:p w:rsidR="671B1D76" w:rsidP="15D3C51E" w:rsidRDefault="671B1D76" w14:paraId="1A942AB6" w14:textId="41AFAF81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 xml:space="preserve">HalLeonard.com (2017). The Broadway Ingénue - Revised Edition - 39 Theatre Songs for Soprano Hal Leonard Online. [online] Halleonard.com. Available at: </w:t>
      </w:r>
      <w:hyperlink r:id="rId16">
        <w:r w:rsidRPr="15D3C51E">
          <w:rPr>
            <w:rStyle w:val="Hyperlink"/>
            <w:rFonts w:ascii="Calibri" w:hAnsi="Calibri" w:eastAsia="Calibri" w:cs="Calibri"/>
            <w:sz w:val="22"/>
            <w:szCs w:val="22"/>
          </w:rPr>
          <w:t>https://www.halleonard.com/product/386/the-broadway-ingenue-revised-edition</w:t>
        </w:r>
      </w:hyperlink>
      <w:r w:rsidRPr="15D3C51E">
        <w:rPr>
          <w:rFonts w:ascii="Calibri" w:hAnsi="Calibri" w:eastAsia="Calibri" w:cs="Calibri"/>
          <w:color w:val="2C3E50"/>
          <w:sz w:val="22"/>
          <w:szCs w:val="22"/>
        </w:rPr>
        <w:t xml:space="preserve"> </w:t>
      </w:r>
      <w:r w:rsidRPr="15D3C51E">
        <w:rPr>
          <w:rFonts w:ascii="Calibri" w:hAnsi="Calibri" w:eastAsia="Calibri" w:cs="Calibri"/>
          <w:sz w:val="22"/>
          <w:szCs w:val="22"/>
        </w:rPr>
        <w:t>[Accessed</w:t>
      </w:r>
      <w:r w:rsidRPr="15D3C51E" w:rsidR="13D5B8EA">
        <w:rPr>
          <w:rFonts w:ascii="Calibri" w:hAnsi="Calibri" w:eastAsia="Calibri" w:cs="Calibri"/>
          <w:sz w:val="22"/>
          <w:szCs w:val="22"/>
        </w:rPr>
        <w:t xml:space="preserve"> 03.04.25</w:t>
      </w:r>
      <w:r w:rsidRPr="15D3C51E">
        <w:rPr>
          <w:rFonts w:ascii="Calibri" w:hAnsi="Calibri" w:eastAsia="Calibri" w:cs="Calibri"/>
          <w:sz w:val="22"/>
          <w:szCs w:val="22"/>
        </w:rPr>
        <w:t>].</w:t>
      </w:r>
    </w:p>
    <w:p w:rsidR="15D3C51E" w:rsidP="15D3C51E" w:rsidRDefault="15D3C51E" w14:paraId="72979DDE" w14:textId="6C055444">
      <w:pPr>
        <w:rPr>
          <w:rFonts w:ascii="Calibri" w:hAnsi="Calibri" w:eastAsia="Calibri" w:cs="Calibri"/>
          <w:sz w:val="22"/>
          <w:szCs w:val="22"/>
        </w:rPr>
      </w:pPr>
    </w:p>
    <w:p w:rsidR="3285EC6E" w:rsidP="15D3C51E" w:rsidRDefault="3285EC6E" w14:paraId="6166C770" w14:textId="69983939">
      <w:pPr>
        <w:rPr>
          <w:rFonts w:ascii="Calibri" w:hAnsi="Calibri" w:eastAsia="Calibri" w:cs="Calibri"/>
          <w:sz w:val="22"/>
          <w:szCs w:val="22"/>
        </w:rPr>
      </w:pPr>
      <w:r w:rsidRPr="15D3C51E">
        <w:rPr>
          <w:rFonts w:ascii="Calibri" w:hAnsi="Calibri" w:eastAsia="Calibri" w:cs="Calibri"/>
          <w:sz w:val="22"/>
          <w:szCs w:val="22"/>
        </w:rPr>
        <w:t>Link to my presentation:</w:t>
      </w:r>
    </w:p>
    <w:p w:rsidR="15D3C51E" w:rsidP="15D3C51E" w:rsidRDefault="00B57E9D" w14:paraId="7E4742FB" w14:textId="7E505CFF" w14:noSpellErr="1">
      <w:pPr>
        <w:rPr>
          <w:rFonts w:ascii="Calibri" w:hAnsi="Calibri" w:eastAsia="Calibri" w:cs="Calibri"/>
          <w:sz w:val="22"/>
          <w:szCs w:val="22"/>
        </w:rPr>
      </w:pPr>
      <w:hyperlink r:id="R36dd58040b0f4b07">
        <w:r w:rsidRPr="0D144CA6" w:rsidR="00B57E9D">
          <w:rPr>
            <w:rStyle w:val="Hyperlink"/>
            <w:rFonts w:ascii="Calibri" w:hAnsi="Calibri" w:eastAsia="Calibri" w:cs="Calibri"/>
            <w:sz w:val="22"/>
            <w:szCs w:val="22"/>
          </w:rPr>
          <w:t>https://youtu.be/qWrLTqqIjr4?si=wlHETx9O9YcLynAR</w:t>
        </w:r>
      </w:hyperlink>
    </w:p>
    <w:sectPr w:rsidR="15D3C51E">
      <w:headerReference w:type="default" r:id="rId17"/>
      <w:footerReference w:type="default" r:id="rId1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36D72" w:rsidRDefault="00B36D72" w14:paraId="4243A49D" w14:textId="77777777">
      <w:pPr>
        <w:spacing w:after="0" w:line="240" w:lineRule="auto"/>
      </w:pPr>
      <w:r>
        <w:separator/>
      </w:r>
    </w:p>
  </w:endnote>
  <w:endnote w:type="continuationSeparator" w:id="0">
    <w:p w:rsidR="00B36D72" w:rsidRDefault="00B36D72" w14:paraId="2FC6D334" w14:textId="77777777">
      <w:pPr>
        <w:spacing w:after="0" w:line="240" w:lineRule="auto"/>
      </w:pPr>
      <w:r>
        <w:continuationSeparator/>
      </w:r>
    </w:p>
  </w:endnote>
  <w:endnote w:type="continuationNotice" w:id="1">
    <w:p w:rsidR="00B36D72" w:rsidRDefault="00B36D72" w14:paraId="3C6190EA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D3C51E" w:rsidTr="15D3C51E" w14:paraId="2023F995" w14:textId="77777777">
      <w:trPr>
        <w:trHeight w:val="300"/>
      </w:trPr>
      <w:tc>
        <w:tcPr>
          <w:tcW w:w="3120" w:type="dxa"/>
        </w:tcPr>
        <w:p w:rsidR="15D3C51E" w:rsidP="15D3C51E" w:rsidRDefault="15D3C51E" w14:paraId="11B083D0" w14:textId="4C7618FC">
          <w:pPr>
            <w:pStyle w:val="Header"/>
            <w:ind w:left="-115"/>
          </w:pPr>
        </w:p>
      </w:tc>
      <w:tc>
        <w:tcPr>
          <w:tcW w:w="3120" w:type="dxa"/>
        </w:tcPr>
        <w:p w:rsidR="15D3C51E" w:rsidP="15D3C51E" w:rsidRDefault="15D3C51E" w14:paraId="163101C5" w14:textId="5B7D5DEA">
          <w:pPr>
            <w:pStyle w:val="Header"/>
            <w:jc w:val="center"/>
          </w:pPr>
        </w:p>
      </w:tc>
      <w:tc>
        <w:tcPr>
          <w:tcW w:w="3120" w:type="dxa"/>
        </w:tcPr>
        <w:p w:rsidR="15D3C51E" w:rsidP="15D3C51E" w:rsidRDefault="15D3C51E" w14:paraId="18D2E1BB" w14:textId="4098AE8E">
          <w:pPr>
            <w:pStyle w:val="Header"/>
            <w:ind w:right="-115"/>
            <w:jc w:val="right"/>
          </w:pPr>
        </w:p>
      </w:tc>
    </w:tr>
  </w:tbl>
  <w:p w:rsidR="15D3C51E" w:rsidP="15D3C51E" w:rsidRDefault="15D3C51E" w14:paraId="0FCEB2FC" w14:textId="0862B4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36D72" w:rsidRDefault="00B36D72" w14:paraId="07BB6EC3" w14:textId="77777777">
      <w:pPr>
        <w:spacing w:after="0" w:line="240" w:lineRule="auto"/>
      </w:pPr>
      <w:r>
        <w:separator/>
      </w:r>
    </w:p>
  </w:footnote>
  <w:footnote w:type="continuationSeparator" w:id="0">
    <w:p w:rsidR="00B36D72" w:rsidRDefault="00B36D72" w14:paraId="366A92B8" w14:textId="77777777">
      <w:pPr>
        <w:spacing w:after="0" w:line="240" w:lineRule="auto"/>
      </w:pPr>
      <w:r>
        <w:continuationSeparator/>
      </w:r>
    </w:p>
  </w:footnote>
  <w:footnote w:type="continuationNotice" w:id="1">
    <w:p w:rsidR="00B36D72" w:rsidRDefault="00B36D72" w14:paraId="4E4F2981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D3C51E" w:rsidTr="15D3C51E" w14:paraId="0B6F32B9" w14:textId="77777777">
      <w:trPr>
        <w:trHeight w:val="300"/>
      </w:trPr>
      <w:tc>
        <w:tcPr>
          <w:tcW w:w="3120" w:type="dxa"/>
        </w:tcPr>
        <w:p w:rsidR="15D3C51E" w:rsidP="15D3C51E" w:rsidRDefault="15D3C51E" w14:paraId="247CD2F9" w14:textId="3430BF6E">
          <w:pPr>
            <w:pStyle w:val="Header"/>
            <w:ind w:left="-115"/>
          </w:pPr>
          <w:r>
            <w:t>Zack Wheelhouse (2405195)</w:t>
          </w:r>
        </w:p>
      </w:tc>
      <w:tc>
        <w:tcPr>
          <w:tcW w:w="3120" w:type="dxa"/>
        </w:tcPr>
        <w:p w:rsidR="15D3C51E" w:rsidP="15D3C51E" w:rsidRDefault="15D3C51E" w14:paraId="021E4E0D" w14:textId="0064B26E">
          <w:pPr>
            <w:pStyle w:val="Header"/>
            <w:jc w:val="center"/>
          </w:pPr>
          <w:r>
            <w:t>Module Code: ADPA4001</w:t>
          </w:r>
        </w:p>
      </w:tc>
      <w:tc>
        <w:tcPr>
          <w:tcW w:w="3120" w:type="dxa"/>
        </w:tcPr>
        <w:p w:rsidR="15D3C51E" w:rsidP="15D3C51E" w:rsidRDefault="15D3C51E" w14:paraId="4D5AF0BC" w14:textId="7652E7E6">
          <w:pPr>
            <w:pStyle w:val="Header"/>
            <w:ind w:right="-115"/>
            <w:jc w:val="right"/>
          </w:pPr>
          <w:r>
            <w:t>Deadline: 04/04/25</w:t>
          </w:r>
        </w:p>
      </w:tc>
    </w:tr>
  </w:tbl>
  <w:p w:rsidR="15D3C51E" w:rsidP="15D3C51E" w:rsidRDefault="15D3C51E" w14:paraId="604B353D" w14:textId="3CEDA27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dirty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9F0E1B"/>
    <w:rsid w:val="00045921"/>
    <w:rsid w:val="000B0EF7"/>
    <w:rsid w:val="000C69C1"/>
    <w:rsid w:val="003D1812"/>
    <w:rsid w:val="003D6089"/>
    <w:rsid w:val="004A329C"/>
    <w:rsid w:val="00786E78"/>
    <w:rsid w:val="00994DD4"/>
    <w:rsid w:val="009A3D2F"/>
    <w:rsid w:val="00B36D72"/>
    <w:rsid w:val="00B57E9D"/>
    <w:rsid w:val="00D961A5"/>
    <w:rsid w:val="00F24553"/>
    <w:rsid w:val="01190BF3"/>
    <w:rsid w:val="015026EF"/>
    <w:rsid w:val="0164622D"/>
    <w:rsid w:val="01753EF2"/>
    <w:rsid w:val="0177F6B7"/>
    <w:rsid w:val="0213AF97"/>
    <w:rsid w:val="02CC9714"/>
    <w:rsid w:val="0357B64A"/>
    <w:rsid w:val="035EE494"/>
    <w:rsid w:val="0373A156"/>
    <w:rsid w:val="03CE9376"/>
    <w:rsid w:val="041417F8"/>
    <w:rsid w:val="042A022A"/>
    <w:rsid w:val="0488DD6E"/>
    <w:rsid w:val="04EDEE56"/>
    <w:rsid w:val="05242A15"/>
    <w:rsid w:val="0583C144"/>
    <w:rsid w:val="0590089E"/>
    <w:rsid w:val="05A0B8DB"/>
    <w:rsid w:val="05D20541"/>
    <w:rsid w:val="05E01FE3"/>
    <w:rsid w:val="067AFA50"/>
    <w:rsid w:val="068F0DC1"/>
    <w:rsid w:val="07045C8A"/>
    <w:rsid w:val="0708865E"/>
    <w:rsid w:val="071A7094"/>
    <w:rsid w:val="07636D38"/>
    <w:rsid w:val="0793A363"/>
    <w:rsid w:val="0974DB7B"/>
    <w:rsid w:val="097577F2"/>
    <w:rsid w:val="09E07F34"/>
    <w:rsid w:val="0A96B326"/>
    <w:rsid w:val="0AA2E0B1"/>
    <w:rsid w:val="0B30B4E3"/>
    <w:rsid w:val="0C5EB301"/>
    <w:rsid w:val="0C621DE3"/>
    <w:rsid w:val="0C868E23"/>
    <w:rsid w:val="0CA8E85B"/>
    <w:rsid w:val="0CF94E63"/>
    <w:rsid w:val="0D144CA6"/>
    <w:rsid w:val="0D6E56CB"/>
    <w:rsid w:val="0D6FC469"/>
    <w:rsid w:val="0E76CD84"/>
    <w:rsid w:val="0EA9E08A"/>
    <w:rsid w:val="0EC1D45A"/>
    <w:rsid w:val="0F24C263"/>
    <w:rsid w:val="0F2F14DC"/>
    <w:rsid w:val="0F30A9C6"/>
    <w:rsid w:val="0F69EDD4"/>
    <w:rsid w:val="0FA8F339"/>
    <w:rsid w:val="0FC8C811"/>
    <w:rsid w:val="1000E4B4"/>
    <w:rsid w:val="103722E4"/>
    <w:rsid w:val="1058E3CE"/>
    <w:rsid w:val="107C7C09"/>
    <w:rsid w:val="11352264"/>
    <w:rsid w:val="11403707"/>
    <w:rsid w:val="11FCD092"/>
    <w:rsid w:val="121B05B6"/>
    <w:rsid w:val="12E67567"/>
    <w:rsid w:val="131CBAE3"/>
    <w:rsid w:val="133B8CE8"/>
    <w:rsid w:val="13612404"/>
    <w:rsid w:val="13817994"/>
    <w:rsid w:val="13C9C3F0"/>
    <w:rsid w:val="13D5B8EA"/>
    <w:rsid w:val="14584D1D"/>
    <w:rsid w:val="14752F77"/>
    <w:rsid w:val="14C368B5"/>
    <w:rsid w:val="14C59006"/>
    <w:rsid w:val="1541B93D"/>
    <w:rsid w:val="154AC504"/>
    <w:rsid w:val="15C68084"/>
    <w:rsid w:val="15D3C51E"/>
    <w:rsid w:val="15E3DCE7"/>
    <w:rsid w:val="16644120"/>
    <w:rsid w:val="16778FF2"/>
    <w:rsid w:val="1691EC4B"/>
    <w:rsid w:val="169DBBF3"/>
    <w:rsid w:val="169F2D6B"/>
    <w:rsid w:val="16E4A0DC"/>
    <w:rsid w:val="16F1EF3C"/>
    <w:rsid w:val="17415BC4"/>
    <w:rsid w:val="1783B479"/>
    <w:rsid w:val="180BE301"/>
    <w:rsid w:val="1850FED1"/>
    <w:rsid w:val="1898C82F"/>
    <w:rsid w:val="192A1458"/>
    <w:rsid w:val="19AE5E6E"/>
    <w:rsid w:val="19EA3F51"/>
    <w:rsid w:val="1A164B3A"/>
    <w:rsid w:val="1A1F7E92"/>
    <w:rsid w:val="1B4C203B"/>
    <w:rsid w:val="1B5E935E"/>
    <w:rsid w:val="1BB09A35"/>
    <w:rsid w:val="1BB980DB"/>
    <w:rsid w:val="1BECB869"/>
    <w:rsid w:val="1C2E3A3F"/>
    <w:rsid w:val="1C86C108"/>
    <w:rsid w:val="1C9C17FF"/>
    <w:rsid w:val="1DAF9A26"/>
    <w:rsid w:val="1E185500"/>
    <w:rsid w:val="1E1EFD30"/>
    <w:rsid w:val="1E1F610A"/>
    <w:rsid w:val="1F5DA85A"/>
    <w:rsid w:val="1FC233CF"/>
    <w:rsid w:val="2087D4E3"/>
    <w:rsid w:val="209339D2"/>
    <w:rsid w:val="20EC5C2B"/>
    <w:rsid w:val="21124B1F"/>
    <w:rsid w:val="2166EF00"/>
    <w:rsid w:val="218DB73B"/>
    <w:rsid w:val="21C2D80C"/>
    <w:rsid w:val="2255D763"/>
    <w:rsid w:val="226E3D5F"/>
    <w:rsid w:val="226E5B7A"/>
    <w:rsid w:val="229506D9"/>
    <w:rsid w:val="2349C802"/>
    <w:rsid w:val="23ABF4F2"/>
    <w:rsid w:val="23E96D9B"/>
    <w:rsid w:val="2466C85D"/>
    <w:rsid w:val="24BABD17"/>
    <w:rsid w:val="250B3518"/>
    <w:rsid w:val="25488B6D"/>
    <w:rsid w:val="254FF0F9"/>
    <w:rsid w:val="25D89790"/>
    <w:rsid w:val="2637FFD0"/>
    <w:rsid w:val="271064C5"/>
    <w:rsid w:val="27D120E9"/>
    <w:rsid w:val="27D5167F"/>
    <w:rsid w:val="27DEE26C"/>
    <w:rsid w:val="27DF1861"/>
    <w:rsid w:val="287D8CEE"/>
    <w:rsid w:val="2888B06B"/>
    <w:rsid w:val="294F82B1"/>
    <w:rsid w:val="2958D34E"/>
    <w:rsid w:val="2975F258"/>
    <w:rsid w:val="29959F3F"/>
    <w:rsid w:val="29B6E0EC"/>
    <w:rsid w:val="29FD20F5"/>
    <w:rsid w:val="2A23B466"/>
    <w:rsid w:val="2A3907ED"/>
    <w:rsid w:val="2A794653"/>
    <w:rsid w:val="2A7E506B"/>
    <w:rsid w:val="2B464B16"/>
    <w:rsid w:val="2B846AED"/>
    <w:rsid w:val="2BBD25E4"/>
    <w:rsid w:val="2C338846"/>
    <w:rsid w:val="2C4D5A44"/>
    <w:rsid w:val="2C5C1B86"/>
    <w:rsid w:val="2C867394"/>
    <w:rsid w:val="2C9E8352"/>
    <w:rsid w:val="2CF8D3B7"/>
    <w:rsid w:val="2D98D571"/>
    <w:rsid w:val="2DA23858"/>
    <w:rsid w:val="2DCC3175"/>
    <w:rsid w:val="2DE90B6A"/>
    <w:rsid w:val="2DEDC024"/>
    <w:rsid w:val="2E007A34"/>
    <w:rsid w:val="2E25D341"/>
    <w:rsid w:val="2E298307"/>
    <w:rsid w:val="2E2AE9DB"/>
    <w:rsid w:val="2E6785F4"/>
    <w:rsid w:val="2E8C727E"/>
    <w:rsid w:val="2EC5E079"/>
    <w:rsid w:val="2EF25122"/>
    <w:rsid w:val="2F25123A"/>
    <w:rsid w:val="2F3DAB3E"/>
    <w:rsid w:val="2FA508BC"/>
    <w:rsid w:val="30293D1F"/>
    <w:rsid w:val="30510DF1"/>
    <w:rsid w:val="306423C2"/>
    <w:rsid w:val="30CC7226"/>
    <w:rsid w:val="31167BAB"/>
    <w:rsid w:val="31485705"/>
    <w:rsid w:val="31992B69"/>
    <w:rsid w:val="31A5682C"/>
    <w:rsid w:val="3205646D"/>
    <w:rsid w:val="32534039"/>
    <w:rsid w:val="3285EC6E"/>
    <w:rsid w:val="33252C76"/>
    <w:rsid w:val="33C65712"/>
    <w:rsid w:val="33CC41ED"/>
    <w:rsid w:val="34B42178"/>
    <w:rsid w:val="34C18B7A"/>
    <w:rsid w:val="3532F1B1"/>
    <w:rsid w:val="35720F1A"/>
    <w:rsid w:val="358FC2FA"/>
    <w:rsid w:val="35A29D55"/>
    <w:rsid w:val="35ABDC42"/>
    <w:rsid w:val="360EEB80"/>
    <w:rsid w:val="362E27AD"/>
    <w:rsid w:val="36A64E7D"/>
    <w:rsid w:val="3813E922"/>
    <w:rsid w:val="3878913F"/>
    <w:rsid w:val="3889A300"/>
    <w:rsid w:val="38EC423C"/>
    <w:rsid w:val="39C18FB2"/>
    <w:rsid w:val="39CBBF41"/>
    <w:rsid w:val="3A077C0D"/>
    <w:rsid w:val="3A25B978"/>
    <w:rsid w:val="3AD2A665"/>
    <w:rsid w:val="3B0E4CDF"/>
    <w:rsid w:val="3BF31918"/>
    <w:rsid w:val="3BFBDCC0"/>
    <w:rsid w:val="3C62F0C4"/>
    <w:rsid w:val="3C9E472F"/>
    <w:rsid w:val="3CD02C05"/>
    <w:rsid w:val="3CE84568"/>
    <w:rsid w:val="3D1829B9"/>
    <w:rsid w:val="3D49B7F2"/>
    <w:rsid w:val="3D885F14"/>
    <w:rsid w:val="3DB5F741"/>
    <w:rsid w:val="3E4602C7"/>
    <w:rsid w:val="3EB2CE54"/>
    <w:rsid w:val="3F5FACDD"/>
    <w:rsid w:val="3FA7041C"/>
    <w:rsid w:val="3FBC27A2"/>
    <w:rsid w:val="3FE338A8"/>
    <w:rsid w:val="3FFA035A"/>
    <w:rsid w:val="40107B4A"/>
    <w:rsid w:val="40BF1BE9"/>
    <w:rsid w:val="40C2F708"/>
    <w:rsid w:val="4147D0BD"/>
    <w:rsid w:val="4177A7DF"/>
    <w:rsid w:val="41DA3E00"/>
    <w:rsid w:val="423987EE"/>
    <w:rsid w:val="424792CB"/>
    <w:rsid w:val="424792F8"/>
    <w:rsid w:val="4253F576"/>
    <w:rsid w:val="4257A6C9"/>
    <w:rsid w:val="425A4BD9"/>
    <w:rsid w:val="4333CDBC"/>
    <w:rsid w:val="436CC277"/>
    <w:rsid w:val="4389CB87"/>
    <w:rsid w:val="43DF8C5D"/>
    <w:rsid w:val="4418FC7D"/>
    <w:rsid w:val="44868A82"/>
    <w:rsid w:val="4538DA9B"/>
    <w:rsid w:val="458149B2"/>
    <w:rsid w:val="4586F5E9"/>
    <w:rsid w:val="45F291EA"/>
    <w:rsid w:val="45FD2EB1"/>
    <w:rsid w:val="46444695"/>
    <w:rsid w:val="46530776"/>
    <w:rsid w:val="468B8B57"/>
    <w:rsid w:val="46BDA0D9"/>
    <w:rsid w:val="46C2F92A"/>
    <w:rsid w:val="47693343"/>
    <w:rsid w:val="47CE97F8"/>
    <w:rsid w:val="47E42A82"/>
    <w:rsid w:val="484E327B"/>
    <w:rsid w:val="48611DF1"/>
    <w:rsid w:val="48F58C41"/>
    <w:rsid w:val="4917691E"/>
    <w:rsid w:val="49E2BADE"/>
    <w:rsid w:val="4A65B8DB"/>
    <w:rsid w:val="4A7155AC"/>
    <w:rsid w:val="4A8763BE"/>
    <w:rsid w:val="4B00FB09"/>
    <w:rsid w:val="4B34CC8A"/>
    <w:rsid w:val="4B4B0369"/>
    <w:rsid w:val="4B58B85D"/>
    <w:rsid w:val="4B594E9E"/>
    <w:rsid w:val="4B6C4FAE"/>
    <w:rsid w:val="4BC0DBBF"/>
    <w:rsid w:val="4BD9A646"/>
    <w:rsid w:val="4C25966F"/>
    <w:rsid w:val="4CBF014A"/>
    <w:rsid w:val="4CDD8A5F"/>
    <w:rsid w:val="4CED08F4"/>
    <w:rsid w:val="4DE26B10"/>
    <w:rsid w:val="4E106C7E"/>
    <w:rsid w:val="4E3522F5"/>
    <w:rsid w:val="4E51CAD4"/>
    <w:rsid w:val="4E838A29"/>
    <w:rsid w:val="4E9F4AAA"/>
    <w:rsid w:val="4EBF7986"/>
    <w:rsid w:val="4EC6DDEB"/>
    <w:rsid w:val="4EF6CC4B"/>
    <w:rsid w:val="4F231497"/>
    <w:rsid w:val="4F2ECA02"/>
    <w:rsid w:val="4F34D50B"/>
    <w:rsid w:val="4F90451D"/>
    <w:rsid w:val="4FA3AD41"/>
    <w:rsid w:val="4FED4476"/>
    <w:rsid w:val="50207805"/>
    <w:rsid w:val="503DEAF1"/>
    <w:rsid w:val="5064E692"/>
    <w:rsid w:val="50808155"/>
    <w:rsid w:val="50954CD4"/>
    <w:rsid w:val="50A29BD7"/>
    <w:rsid w:val="50A2C1D9"/>
    <w:rsid w:val="51A46BDF"/>
    <w:rsid w:val="51B4DABF"/>
    <w:rsid w:val="51BFB6F4"/>
    <w:rsid w:val="51C6AAF0"/>
    <w:rsid w:val="52868BA1"/>
    <w:rsid w:val="529EC41F"/>
    <w:rsid w:val="52B9E74F"/>
    <w:rsid w:val="532DEC63"/>
    <w:rsid w:val="534782DF"/>
    <w:rsid w:val="53887714"/>
    <w:rsid w:val="53B9E299"/>
    <w:rsid w:val="5437A007"/>
    <w:rsid w:val="545B9944"/>
    <w:rsid w:val="54741016"/>
    <w:rsid w:val="549A0CFC"/>
    <w:rsid w:val="549F0E1B"/>
    <w:rsid w:val="54B42141"/>
    <w:rsid w:val="54F01D0A"/>
    <w:rsid w:val="553197FA"/>
    <w:rsid w:val="558BD937"/>
    <w:rsid w:val="558CE4B8"/>
    <w:rsid w:val="55AE06F9"/>
    <w:rsid w:val="55E1C556"/>
    <w:rsid w:val="5618F16C"/>
    <w:rsid w:val="563FB527"/>
    <w:rsid w:val="573A95F4"/>
    <w:rsid w:val="580EDABB"/>
    <w:rsid w:val="5887AD87"/>
    <w:rsid w:val="58AAE4CF"/>
    <w:rsid w:val="58AC9AF8"/>
    <w:rsid w:val="58C6AF8A"/>
    <w:rsid w:val="5923307D"/>
    <w:rsid w:val="59BBCB3D"/>
    <w:rsid w:val="59C6AD94"/>
    <w:rsid w:val="59F9439F"/>
    <w:rsid w:val="5A02B4E4"/>
    <w:rsid w:val="5ACEAFB6"/>
    <w:rsid w:val="5B18B75F"/>
    <w:rsid w:val="5B3001D6"/>
    <w:rsid w:val="5B3C0B41"/>
    <w:rsid w:val="5B61CE36"/>
    <w:rsid w:val="5B77CC00"/>
    <w:rsid w:val="5BA9E6D1"/>
    <w:rsid w:val="5BAE0270"/>
    <w:rsid w:val="5C032225"/>
    <w:rsid w:val="5C6E5FEB"/>
    <w:rsid w:val="5CF6E69C"/>
    <w:rsid w:val="5D2A1BF5"/>
    <w:rsid w:val="5D4A0DD1"/>
    <w:rsid w:val="5D7E8155"/>
    <w:rsid w:val="5D96C09B"/>
    <w:rsid w:val="5E982D4D"/>
    <w:rsid w:val="5EA8F9C6"/>
    <w:rsid w:val="5EE3CFA2"/>
    <w:rsid w:val="5FDD21AC"/>
    <w:rsid w:val="6012EBC9"/>
    <w:rsid w:val="6019CC02"/>
    <w:rsid w:val="6043956D"/>
    <w:rsid w:val="6078841C"/>
    <w:rsid w:val="607E39A1"/>
    <w:rsid w:val="60AEC8CA"/>
    <w:rsid w:val="60B3ED16"/>
    <w:rsid w:val="60BCD40A"/>
    <w:rsid w:val="60D79AA9"/>
    <w:rsid w:val="60DF661D"/>
    <w:rsid w:val="60EF906F"/>
    <w:rsid w:val="61528A6F"/>
    <w:rsid w:val="6182E14A"/>
    <w:rsid w:val="62271AF2"/>
    <w:rsid w:val="6238EA38"/>
    <w:rsid w:val="6244B6F3"/>
    <w:rsid w:val="62534EBA"/>
    <w:rsid w:val="6268C0DD"/>
    <w:rsid w:val="62A1A783"/>
    <w:rsid w:val="6314E7EB"/>
    <w:rsid w:val="631C1445"/>
    <w:rsid w:val="63272937"/>
    <w:rsid w:val="6372869C"/>
    <w:rsid w:val="638896C7"/>
    <w:rsid w:val="6395FF5B"/>
    <w:rsid w:val="63C27A03"/>
    <w:rsid w:val="644FD848"/>
    <w:rsid w:val="6523BCBB"/>
    <w:rsid w:val="65A033E8"/>
    <w:rsid w:val="65C5C8E9"/>
    <w:rsid w:val="66061A96"/>
    <w:rsid w:val="66402781"/>
    <w:rsid w:val="66A08D4D"/>
    <w:rsid w:val="66AE7E29"/>
    <w:rsid w:val="671B1D76"/>
    <w:rsid w:val="673061B4"/>
    <w:rsid w:val="67C9F824"/>
    <w:rsid w:val="680E8CB6"/>
    <w:rsid w:val="68E96BB8"/>
    <w:rsid w:val="692F76DA"/>
    <w:rsid w:val="6981BD5F"/>
    <w:rsid w:val="6A922B1D"/>
    <w:rsid w:val="6C1BAF6C"/>
    <w:rsid w:val="6C301315"/>
    <w:rsid w:val="6D082E4C"/>
    <w:rsid w:val="6D7A118E"/>
    <w:rsid w:val="6D820B97"/>
    <w:rsid w:val="6E010C53"/>
    <w:rsid w:val="6E0626F4"/>
    <w:rsid w:val="6E51E01A"/>
    <w:rsid w:val="6EF3A1C0"/>
    <w:rsid w:val="6F0BB68F"/>
    <w:rsid w:val="6F11C8E3"/>
    <w:rsid w:val="6F7D0525"/>
    <w:rsid w:val="7032CB2C"/>
    <w:rsid w:val="7034855D"/>
    <w:rsid w:val="707EBB31"/>
    <w:rsid w:val="7098F785"/>
    <w:rsid w:val="70E6CB19"/>
    <w:rsid w:val="70F4EC85"/>
    <w:rsid w:val="70FF8701"/>
    <w:rsid w:val="710BD1F6"/>
    <w:rsid w:val="71D1F741"/>
    <w:rsid w:val="71FC9F88"/>
    <w:rsid w:val="720E1893"/>
    <w:rsid w:val="72254FA5"/>
    <w:rsid w:val="72CCAA82"/>
    <w:rsid w:val="72D6241F"/>
    <w:rsid w:val="73172E65"/>
    <w:rsid w:val="734CBE27"/>
    <w:rsid w:val="739F84E0"/>
    <w:rsid w:val="742FD047"/>
    <w:rsid w:val="7444E5A2"/>
    <w:rsid w:val="7518C4D9"/>
    <w:rsid w:val="751CFCE1"/>
    <w:rsid w:val="75287999"/>
    <w:rsid w:val="755359DF"/>
    <w:rsid w:val="75E31625"/>
    <w:rsid w:val="761FC74D"/>
    <w:rsid w:val="76239DBB"/>
    <w:rsid w:val="7652831A"/>
    <w:rsid w:val="7654D5B8"/>
    <w:rsid w:val="76A56DDF"/>
    <w:rsid w:val="76D8DF64"/>
    <w:rsid w:val="77C30A22"/>
    <w:rsid w:val="77D30ED6"/>
    <w:rsid w:val="78587217"/>
    <w:rsid w:val="78C1B2F9"/>
    <w:rsid w:val="793950A2"/>
    <w:rsid w:val="799A5772"/>
    <w:rsid w:val="79C4AB56"/>
    <w:rsid w:val="79EBBB20"/>
    <w:rsid w:val="7A4426CD"/>
    <w:rsid w:val="7A928356"/>
    <w:rsid w:val="7B09BEEB"/>
    <w:rsid w:val="7B77B91F"/>
    <w:rsid w:val="7BB1A836"/>
    <w:rsid w:val="7BD8EC85"/>
    <w:rsid w:val="7C15E36A"/>
    <w:rsid w:val="7C1DF9D1"/>
    <w:rsid w:val="7C7A129D"/>
    <w:rsid w:val="7C7B5D2A"/>
    <w:rsid w:val="7C9E7B6D"/>
    <w:rsid w:val="7CC5A5AE"/>
    <w:rsid w:val="7D098927"/>
    <w:rsid w:val="7D61FFB7"/>
    <w:rsid w:val="7D62C670"/>
    <w:rsid w:val="7E029658"/>
    <w:rsid w:val="7E348830"/>
    <w:rsid w:val="7E7AC80C"/>
    <w:rsid w:val="7EC834CA"/>
    <w:rsid w:val="7ED167BF"/>
    <w:rsid w:val="7F48CE26"/>
    <w:rsid w:val="7F4FC845"/>
    <w:rsid w:val="7F9F4B59"/>
    <w:rsid w:val="7FFC8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F0E1B"/>
  <w15:chartTrackingRefBased/>
  <w15:docId w15:val="{95948D53-A555-4FEF-8F6A-47CD72AE9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15D3C51E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5D3C51E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15D3C51E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alleonard.com/product/386/the-broadway-ingenue-revised-edition" TargetMode="External" Id="rId8" /><Relationship Type="http://schemas.openxmlformats.org/officeDocument/2006/relationships/hyperlink" Target="https://www.katharsismedia.org/post/the-importance-of-ensemble" TargetMode="External" Id="rId13" /><Relationship Type="http://schemas.openxmlformats.org/officeDocument/2006/relationships/footer" Target="footer1.xml" Id="rId18" /><Relationship Type="http://schemas.openxmlformats.org/officeDocument/2006/relationships/settings" Target="settings.xml" Id="rId3" /><Relationship Type="http://schemas.microsoft.com/office/2020/10/relationships/intelligence" Target="intelligence2.xml" Id="rId21" /><Relationship Type="http://schemas.openxmlformats.org/officeDocument/2006/relationships/hyperlink" Target="https://www.musicianwages.com/the-meaning-behind-the-song-im-going-home-by-richard-obrien/" TargetMode="External" Id="rId7" /><Relationship Type="http://schemas.openxmlformats.org/officeDocument/2006/relationships/hyperlink" Target="https://marqueetp.com/the-importance-of-ensemble-roles/" TargetMode="External" Id="rId12" /><Relationship Type="http://schemas.openxmlformats.org/officeDocument/2006/relationships/header" Target="header1.xml" Id="rId17" /><Relationship Type="http://schemas.openxmlformats.org/officeDocument/2006/relationships/styles" Target="styles.xml" Id="rId2" /><Relationship Type="http://schemas.openxmlformats.org/officeDocument/2006/relationships/hyperlink" Target="https://www.halleonard.com/product/386/the-broadway-ingenue-revised-edition" TargetMode="External" Id="rId16" /><Relationship Type="http://schemas.openxmlformats.org/officeDocument/2006/relationships/theme" Target="theme/theme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robsummers.co.uk/audio-mixing-for-theatre-tips-and-techniques/" TargetMode="External" Id="rId11" /><Relationship Type="http://schemas.openxmlformats.org/officeDocument/2006/relationships/footnotes" Target="footnotes.xml" Id="rId5" /><Relationship Type="http://schemas.openxmlformats.org/officeDocument/2006/relationships/hyperlink" Target="https://www.singers.com/item/Various/The_Broadway_Ingenue/3065b/" TargetMode="External" Id="rId15" /><Relationship Type="http://schemas.openxmlformats.org/officeDocument/2006/relationships/hyperlink" Target="https://robsummers.co.uk/audio-mixing-for-theatre-tips-and-techniques/" TargetMode="External" Id="rId10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openxmlformats.org/officeDocument/2006/relationships/hyperlink" Target="https://www.katharsismedia.org/post/the-importance-of-ensemble" TargetMode="External" Id="rId9" /><Relationship Type="http://schemas.openxmlformats.org/officeDocument/2006/relationships/hyperlink" Target="https://www.musicianwages.com/the-meaning-behind-the-song-im-going-home-by-richard-obrien/" TargetMode="External" Id="rId14" /><Relationship Type="http://schemas.openxmlformats.org/officeDocument/2006/relationships/hyperlink" Target="https://youtu.be/qWrLTqqIjr4?si=wlHETx9O9YcLynAR" TargetMode="External" Id="R36dd58040b0f4b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Zack Wheelhouse (2405195)</dc:creator>
  <keywords/>
  <dc:description/>
  <lastModifiedBy>Zack Wheelhouse (2405195)</lastModifiedBy>
  <revision>7</revision>
  <dcterms:created xsi:type="dcterms:W3CDTF">2025-04-03T02:35:00.0000000Z</dcterms:created>
  <dcterms:modified xsi:type="dcterms:W3CDTF">2025-04-04T13:12:01.2035375Z</dcterms:modified>
</coreProperties>
</file>