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63E2A" w14:textId="107BCEDA" w:rsidR="009B42A2" w:rsidRDefault="27F13C16" w:rsidP="27938647">
      <w:pPr>
        <w:pStyle w:val="Heading1"/>
        <w:spacing w:before="400" w:after="40" w:line="240" w:lineRule="auto"/>
        <w:rPr>
          <w:rFonts w:ascii="Calibri Light" w:eastAsia="Calibri Light" w:hAnsi="Calibri Light" w:cs="Calibri Light"/>
          <w:color w:val="000000" w:themeColor="text1"/>
          <w:sz w:val="32"/>
          <w:szCs w:val="32"/>
        </w:rPr>
      </w:pPr>
      <w:r w:rsidRPr="27938647">
        <w:rPr>
          <w:rFonts w:ascii="Calibri Light" w:eastAsia="Calibri Light" w:hAnsi="Calibri Light" w:cs="Calibri Light"/>
          <w:color w:val="2B579A"/>
          <w:sz w:val="32"/>
          <w:szCs w:val="32"/>
          <w:lang w:val="en-US"/>
        </w:rPr>
        <w:t>Appendix 4: Final Reports</w:t>
      </w:r>
    </w:p>
    <w:p w14:paraId="41753901" w14:textId="4AFF6B80" w:rsidR="009B42A2" w:rsidRDefault="27F13C16" w:rsidP="10427199">
      <w:pPr>
        <w:spacing w:after="200" w:line="276" w:lineRule="auto"/>
        <w:rPr>
          <w:rFonts w:ascii="Arial" w:eastAsia="Arial" w:hAnsi="Arial" w:cs="Arial"/>
          <w:color w:val="4471C4"/>
          <w:sz w:val="28"/>
          <w:szCs w:val="28"/>
        </w:rPr>
      </w:pPr>
      <w:r w:rsidRPr="10427199">
        <w:rPr>
          <w:rFonts w:ascii="Arial" w:eastAsia="Arial" w:hAnsi="Arial" w:cs="Arial"/>
          <w:b/>
          <w:bCs/>
          <w:color w:val="4471C4"/>
          <w:sz w:val="28"/>
          <w:szCs w:val="28"/>
          <w:u w:val="single"/>
          <w:lang w:val="en-US"/>
        </w:rPr>
        <w:t>LEARNING MENTOR</w:t>
      </w:r>
      <w:r w:rsidRPr="10427199">
        <w:rPr>
          <w:rFonts w:ascii="Arial" w:eastAsia="Arial" w:hAnsi="Arial" w:cs="Arial"/>
          <w:b/>
          <w:bCs/>
          <w:color w:val="0078D4"/>
          <w:sz w:val="28"/>
          <w:szCs w:val="28"/>
          <w:u w:val="single"/>
          <w:lang w:val="en-US"/>
        </w:rPr>
        <w:t>’</w:t>
      </w:r>
      <w:r w:rsidRPr="10427199">
        <w:rPr>
          <w:rFonts w:ascii="Arial" w:eastAsia="Arial" w:hAnsi="Arial" w:cs="Arial"/>
          <w:b/>
          <w:bCs/>
          <w:color w:val="4471C4"/>
          <w:sz w:val="28"/>
          <w:szCs w:val="28"/>
          <w:u w:val="single"/>
          <w:lang w:val="en-US"/>
        </w:rPr>
        <w:t xml:space="preserve">S FINAL REPORT </w:t>
      </w:r>
    </w:p>
    <w:p w14:paraId="43CA7DE8" w14:textId="51B4D6BC" w:rsidR="009B42A2"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 xml:space="preserve">The University would like to remind the Learning Mentor of the importance of their role in the assessment of the student.  This role is fundamental in ensuring standards of practice of those working with young people in </w:t>
      </w:r>
      <w:proofErr w:type="gramStart"/>
      <w:r w:rsidRPr="10427199">
        <w:rPr>
          <w:rFonts w:ascii="Arial" w:eastAsia="Arial" w:hAnsi="Arial" w:cs="Arial"/>
          <w:color w:val="000000" w:themeColor="text1"/>
          <w:lang w:val="en-US"/>
        </w:rPr>
        <w:t>communities, and</w:t>
      </w:r>
      <w:proofErr w:type="gramEnd"/>
      <w:r w:rsidRPr="10427199">
        <w:rPr>
          <w:rFonts w:ascii="Arial" w:eastAsia="Arial" w:hAnsi="Arial" w:cs="Arial"/>
          <w:color w:val="000000" w:themeColor="text1"/>
          <w:lang w:val="en-US"/>
        </w:rPr>
        <w:t xml:space="preserve"> cannot be taken lightly.  </w:t>
      </w:r>
    </w:p>
    <w:p w14:paraId="2BE62F16" w14:textId="42692CDF" w:rsidR="009B42A2"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 xml:space="preserve">To ensure the desired results are achieved, all those involved in the placement are required to understand and remain committed to the process of supervised practice.  Issues of competence which might </w:t>
      </w:r>
      <w:proofErr w:type="spellStart"/>
      <w:r w:rsidRPr="10427199">
        <w:rPr>
          <w:rFonts w:ascii="Arial" w:eastAsia="Arial" w:hAnsi="Arial" w:cs="Arial"/>
          <w:color w:val="000000" w:themeColor="text1"/>
          <w:lang w:val="en-US"/>
        </w:rPr>
        <w:t>jeopardise</w:t>
      </w:r>
      <w:proofErr w:type="spellEnd"/>
      <w:r w:rsidRPr="10427199">
        <w:rPr>
          <w:rFonts w:ascii="Arial" w:eastAsia="Arial" w:hAnsi="Arial" w:cs="Arial"/>
          <w:color w:val="000000" w:themeColor="text1"/>
          <w:lang w:val="en-US"/>
        </w:rPr>
        <w:t xml:space="preserve"> a student’s ability to complete workplace/work</w:t>
      </w:r>
      <w:r w:rsidRPr="10427199">
        <w:rPr>
          <w:rFonts w:ascii="Arial" w:eastAsia="Arial" w:hAnsi="Arial" w:cs="Arial"/>
          <w:color w:val="0078D4"/>
          <w:u w:val="single"/>
          <w:lang w:val="en-US"/>
        </w:rPr>
        <w:t>-</w:t>
      </w:r>
      <w:r w:rsidRPr="10427199">
        <w:rPr>
          <w:rFonts w:ascii="Arial" w:eastAsia="Arial" w:hAnsi="Arial" w:cs="Arial"/>
          <w:strike/>
          <w:color w:val="0078D4"/>
          <w:lang w:val="en-US"/>
        </w:rPr>
        <w:t xml:space="preserve"> </w:t>
      </w:r>
      <w:r w:rsidRPr="10427199">
        <w:rPr>
          <w:rFonts w:ascii="Arial" w:eastAsia="Arial" w:hAnsi="Arial" w:cs="Arial"/>
          <w:color w:val="000000" w:themeColor="text1"/>
          <w:lang w:val="en-US"/>
        </w:rPr>
        <w:t>based practice successfully should be identified and communicated to the Placement Co-</w:t>
      </w:r>
      <w:proofErr w:type="spellStart"/>
      <w:r w:rsidRPr="10427199">
        <w:rPr>
          <w:rFonts w:ascii="Arial" w:eastAsia="Arial" w:hAnsi="Arial" w:cs="Arial"/>
          <w:color w:val="000000" w:themeColor="text1"/>
          <w:lang w:val="en-US"/>
        </w:rPr>
        <w:t>ordinator</w:t>
      </w:r>
      <w:proofErr w:type="spellEnd"/>
      <w:r w:rsidRPr="10427199">
        <w:rPr>
          <w:rFonts w:ascii="Arial" w:eastAsia="Arial" w:hAnsi="Arial" w:cs="Arial"/>
          <w:color w:val="000000" w:themeColor="text1"/>
          <w:lang w:val="en-US"/>
        </w:rPr>
        <w:t xml:space="preserve">/Visiting </w:t>
      </w:r>
      <w:proofErr w:type="gramStart"/>
      <w:r w:rsidRPr="10427199">
        <w:rPr>
          <w:rFonts w:ascii="Arial" w:eastAsia="Arial" w:hAnsi="Arial" w:cs="Arial"/>
          <w:color w:val="000000" w:themeColor="text1"/>
          <w:lang w:val="en-US"/>
        </w:rPr>
        <w:t>Tutor</w:t>
      </w:r>
      <w:proofErr w:type="gramEnd"/>
      <w:r w:rsidRPr="10427199">
        <w:rPr>
          <w:rFonts w:ascii="Arial" w:eastAsia="Arial" w:hAnsi="Arial" w:cs="Arial"/>
          <w:color w:val="000000" w:themeColor="text1"/>
          <w:lang w:val="en-US"/>
        </w:rPr>
        <w:t xml:space="preserve"> soon as possible.</w:t>
      </w:r>
    </w:p>
    <w:p w14:paraId="7472E94A" w14:textId="4A9D47F2" w:rsidR="009B42A2"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rPr>
        <w:t xml:space="preserve">After the student’s induction to the placement, the student will have drawn up a professional development plan balancing the needs of the student and the requirements of the programme.  As a Learning Mentor you will have carried out managerial supervision and an interim review of the placement.  This document is the final </w:t>
      </w:r>
      <w:proofErr w:type="gramStart"/>
      <w:r w:rsidRPr="10427199">
        <w:rPr>
          <w:rFonts w:ascii="Arial" w:eastAsia="Arial" w:hAnsi="Arial" w:cs="Arial"/>
          <w:color w:val="000000" w:themeColor="text1"/>
        </w:rPr>
        <w:t>report</w:t>
      </w:r>
      <w:r w:rsidRPr="10427199">
        <w:rPr>
          <w:rFonts w:ascii="Arial" w:eastAsia="Arial" w:hAnsi="Arial" w:cs="Arial"/>
          <w:strike/>
          <w:color w:val="0078D4"/>
        </w:rPr>
        <w:t>,</w:t>
      </w:r>
      <w:r w:rsidRPr="10427199">
        <w:rPr>
          <w:rFonts w:ascii="Arial" w:eastAsia="Arial" w:hAnsi="Arial" w:cs="Arial"/>
          <w:color w:val="000000" w:themeColor="text1"/>
        </w:rPr>
        <w:t xml:space="preserve"> and</w:t>
      </w:r>
      <w:proofErr w:type="gramEnd"/>
      <w:r w:rsidRPr="10427199">
        <w:rPr>
          <w:rFonts w:ascii="Arial" w:eastAsia="Arial" w:hAnsi="Arial" w:cs="Arial"/>
          <w:color w:val="000000" w:themeColor="text1"/>
        </w:rPr>
        <w:t xml:space="preserve"> will include your final assessment of the standards achieved by the student on placement</w:t>
      </w:r>
      <w:r w:rsidRPr="10427199">
        <w:rPr>
          <w:rFonts w:ascii="Arial" w:eastAsia="Arial" w:hAnsi="Arial" w:cs="Arial"/>
          <w:color w:val="0078D4"/>
          <w:u w:val="single"/>
        </w:rPr>
        <w:t>,</w:t>
      </w:r>
      <w:r w:rsidRPr="10427199">
        <w:rPr>
          <w:rFonts w:ascii="Arial" w:eastAsia="Arial" w:hAnsi="Arial" w:cs="Arial"/>
          <w:color w:val="000000" w:themeColor="text1"/>
        </w:rPr>
        <w:t xml:space="preserve"> and an assessment of an observed piece of Youth Work practice.</w:t>
      </w:r>
    </w:p>
    <w:p w14:paraId="53E698EE" w14:textId="70831CE2" w:rsidR="009B42A2"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 xml:space="preserve">Students should expect to receive a report which reflects their engagement </w:t>
      </w:r>
      <w:proofErr w:type="gramStart"/>
      <w:r w:rsidRPr="10427199">
        <w:rPr>
          <w:rFonts w:ascii="Arial" w:eastAsia="Arial" w:hAnsi="Arial" w:cs="Arial"/>
          <w:color w:val="000000" w:themeColor="text1"/>
          <w:lang w:val="en-US"/>
        </w:rPr>
        <w:t>on</w:t>
      </w:r>
      <w:proofErr w:type="gramEnd"/>
      <w:r w:rsidRPr="10427199">
        <w:rPr>
          <w:rFonts w:ascii="Arial" w:eastAsia="Arial" w:hAnsi="Arial" w:cs="Arial"/>
          <w:color w:val="000000" w:themeColor="text1"/>
          <w:lang w:val="en-US"/>
        </w:rPr>
        <w:t xml:space="preserve"> placement, and the report should be </w:t>
      </w:r>
      <w:proofErr w:type="spellStart"/>
      <w:r w:rsidRPr="10427199">
        <w:rPr>
          <w:rFonts w:ascii="Arial" w:eastAsia="Arial" w:hAnsi="Arial" w:cs="Arial"/>
          <w:color w:val="000000" w:themeColor="text1"/>
          <w:lang w:val="en-US"/>
        </w:rPr>
        <w:t>personalised</w:t>
      </w:r>
      <w:proofErr w:type="spellEnd"/>
      <w:r w:rsidRPr="10427199">
        <w:rPr>
          <w:rFonts w:ascii="Arial" w:eastAsia="Arial" w:hAnsi="Arial" w:cs="Arial"/>
          <w:color w:val="000000" w:themeColor="text1"/>
          <w:lang w:val="en-US"/>
        </w:rPr>
        <w:t xml:space="preserve"> to them.  Please note that students are required to submit their reports to Turnitin – this is where the module lead will access the report.  Please also note that this is also a platform which detects similarity to any other work that has already been submitted to this platform.</w:t>
      </w:r>
    </w:p>
    <w:p w14:paraId="2267E699" w14:textId="3D4E4833" w:rsidR="009B42A2" w:rsidRDefault="27F13C16" w:rsidP="10427199">
      <w:pPr>
        <w:spacing w:after="200" w:line="276" w:lineRule="auto"/>
        <w:rPr>
          <w:rFonts w:ascii="Arial" w:eastAsia="Arial" w:hAnsi="Arial" w:cs="Arial"/>
          <w:color w:val="000000" w:themeColor="text1"/>
        </w:rPr>
      </w:pPr>
      <w:r w:rsidRPr="10427199">
        <w:rPr>
          <w:rFonts w:ascii="Arial" w:eastAsia="Arial" w:hAnsi="Arial" w:cs="Arial"/>
          <w:b/>
          <w:bCs/>
          <w:color w:val="000000" w:themeColor="text1"/>
          <w:u w:val="single"/>
          <w:lang w:val="en-US"/>
        </w:rPr>
        <w:t>Key areas of competence</w:t>
      </w:r>
    </w:p>
    <w:p w14:paraId="4801F8BA" w14:textId="21FC3837" w:rsidR="009B42A2"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When considering the level of competence of a student please refer to the marking criteria outlined below:</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580"/>
        <w:gridCol w:w="11220"/>
      </w:tblGrid>
      <w:tr w:rsidR="10427199" w14:paraId="2D88C3F2" w14:textId="77777777" w:rsidTr="10427199">
        <w:trPr>
          <w:trHeight w:val="285"/>
        </w:trPr>
        <w:tc>
          <w:tcPr>
            <w:tcW w:w="2580" w:type="dxa"/>
            <w:tcBorders>
              <w:top w:val="single" w:sz="6" w:space="0" w:color="auto"/>
              <w:left w:val="single" w:sz="6" w:space="0" w:color="auto"/>
            </w:tcBorders>
            <w:shd w:val="clear" w:color="auto" w:fill="E7E6E6"/>
            <w:tcMar>
              <w:left w:w="90" w:type="dxa"/>
              <w:right w:w="90" w:type="dxa"/>
            </w:tcMar>
          </w:tcPr>
          <w:p w14:paraId="49B89241" w14:textId="7FF49359" w:rsidR="10427199" w:rsidRDefault="10427199" w:rsidP="10427199">
            <w:pPr>
              <w:spacing w:after="200" w:line="276" w:lineRule="auto"/>
              <w:rPr>
                <w:rFonts w:ascii="Arial" w:eastAsia="Arial" w:hAnsi="Arial" w:cs="Arial"/>
              </w:rPr>
            </w:pPr>
            <w:r w:rsidRPr="10427199">
              <w:rPr>
                <w:rFonts w:ascii="Arial" w:eastAsia="Arial" w:hAnsi="Arial" w:cs="Arial"/>
                <w:b/>
                <w:bCs/>
                <w:lang w:val="en-US"/>
              </w:rPr>
              <w:t>Percentage marks towards qualification</w:t>
            </w:r>
          </w:p>
        </w:tc>
        <w:tc>
          <w:tcPr>
            <w:tcW w:w="11220" w:type="dxa"/>
            <w:tcBorders>
              <w:top w:val="single" w:sz="6" w:space="0" w:color="auto"/>
              <w:right w:val="single" w:sz="6" w:space="0" w:color="auto"/>
            </w:tcBorders>
            <w:shd w:val="clear" w:color="auto" w:fill="E7E6E6"/>
            <w:tcMar>
              <w:left w:w="90" w:type="dxa"/>
              <w:right w:w="90" w:type="dxa"/>
            </w:tcMar>
          </w:tcPr>
          <w:p w14:paraId="4DDAA88A" w14:textId="0943D892" w:rsidR="10427199" w:rsidRDefault="10427199" w:rsidP="10427199">
            <w:pPr>
              <w:spacing w:after="200" w:line="276" w:lineRule="auto"/>
              <w:rPr>
                <w:rFonts w:ascii="Arial" w:eastAsia="Arial" w:hAnsi="Arial" w:cs="Arial"/>
              </w:rPr>
            </w:pPr>
            <w:r w:rsidRPr="10427199">
              <w:rPr>
                <w:rFonts w:ascii="Arial" w:eastAsia="Arial" w:hAnsi="Arial" w:cs="Arial"/>
                <w:b/>
                <w:bCs/>
                <w:lang w:val="en-US"/>
              </w:rPr>
              <w:t>Description</w:t>
            </w:r>
          </w:p>
        </w:tc>
      </w:tr>
      <w:tr w:rsidR="10427199" w14:paraId="4AD0257F" w14:textId="77777777" w:rsidTr="10427199">
        <w:trPr>
          <w:trHeight w:val="285"/>
        </w:trPr>
        <w:tc>
          <w:tcPr>
            <w:tcW w:w="2580" w:type="dxa"/>
            <w:tcBorders>
              <w:left w:val="single" w:sz="6" w:space="0" w:color="auto"/>
            </w:tcBorders>
            <w:tcMar>
              <w:left w:w="90" w:type="dxa"/>
              <w:right w:w="90" w:type="dxa"/>
            </w:tcMar>
          </w:tcPr>
          <w:p w14:paraId="4095C4D0" w14:textId="5A49BA09"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70% and above</w:t>
            </w:r>
          </w:p>
        </w:tc>
        <w:tc>
          <w:tcPr>
            <w:tcW w:w="11220" w:type="dxa"/>
            <w:tcBorders>
              <w:right w:val="single" w:sz="6" w:space="0" w:color="auto"/>
            </w:tcBorders>
            <w:tcMar>
              <w:left w:w="90" w:type="dxa"/>
              <w:right w:w="90" w:type="dxa"/>
            </w:tcMar>
          </w:tcPr>
          <w:p w14:paraId="345665AB" w14:textId="1C973729" w:rsidR="10427199" w:rsidRDefault="10427199" w:rsidP="10427199">
            <w:pPr>
              <w:spacing w:after="200" w:line="276" w:lineRule="auto"/>
              <w:rPr>
                <w:rFonts w:ascii="Arial" w:eastAsia="Arial" w:hAnsi="Arial" w:cs="Arial"/>
              </w:rPr>
            </w:pPr>
            <w:r w:rsidRPr="10427199">
              <w:rPr>
                <w:rFonts w:ascii="Arial" w:eastAsia="Arial" w:hAnsi="Arial" w:cs="Arial"/>
                <w:lang w:val="en-US"/>
              </w:rPr>
              <w:t>An exceptional trainee Youth worker who is a reflective practitioner; shows initiative and an ability to work independently for a sustained period; demonstrates thoroughness and commitment to all aspects of professional practice.</w:t>
            </w:r>
          </w:p>
        </w:tc>
      </w:tr>
      <w:tr w:rsidR="10427199" w14:paraId="10C445E5" w14:textId="77777777" w:rsidTr="10427199">
        <w:trPr>
          <w:trHeight w:val="285"/>
        </w:trPr>
        <w:tc>
          <w:tcPr>
            <w:tcW w:w="2580" w:type="dxa"/>
            <w:tcBorders>
              <w:left w:val="single" w:sz="6" w:space="0" w:color="auto"/>
            </w:tcBorders>
            <w:tcMar>
              <w:left w:w="90" w:type="dxa"/>
              <w:right w:w="90" w:type="dxa"/>
            </w:tcMar>
          </w:tcPr>
          <w:p w14:paraId="730F7670" w14:textId="2890D85F" w:rsidR="10427199" w:rsidRDefault="10427199" w:rsidP="10427199">
            <w:pPr>
              <w:spacing w:after="200" w:line="276" w:lineRule="auto"/>
              <w:rPr>
                <w:rFonts w:ascii="Arial" w:eastAsia="Arial" w:hAnsi="Arial" w:cs="Arial"/>
              </w:rPr>
            </w:pPr>
            <w:r w:rsidRPr="10427199">
              <w:rPr>
                <w:rFonts w:ascii="Arial" w:eastAsia="Arial" w:hAnsi="Arial" w:cs="Arial"/>
                <w:lang w:val="en-US"/>
              </w:rPr>
              <w:t>60 – 69%</w:t>
            </w:r>
          </w:p>
        </w:tc>
        <w:tc>
          <w:tcPr>
            <w:tcW w:w="11220" w:type="dxa"/>
            <w:tcBorders>
              <w:right w:val="single" w:sz="6" w:space="0" w:color="auto"/>
            </w:tcBorders>
            <w:tcMar>
              <w:left w:w="90" w:type="dxa"/>
              <w:right w:w="90" w:type="dxa"/>
            </w:tcMar>
          </w:tcPr>
          <w:p w14:paraId="0E1D7AF1" w14:textId="38BB39C1" w:rsidR="10427199" w:rsidRDefault="10427199" w:rsidP="10427199">
            <w:pPr>
              <w:spacing w:after="200" w:line="276" w:lineRule="auto"/>
              <w:rPr>
                <w:rFonts w:ascii="Arial" w:eastAsia="Arial" w:hAnsi="Arial" w:cs="Arial"/>
              </w:rPr>
            </w:pPr>
            <w:r w:rsidRPr="10427199">
              <w:rPr>
                <w:rFonts w:ascii="Arial" w:eastAsia="Arial" w:hAnsi="Arial" w:cs="Arial"/>
                <w:lang w:val="en-US"/>
              </w:rPr>
              <w:t>An effective trainee youth worker who displays a degree of independence and commitment to further professional development.</w:t>
            </w:r>
          </w:p>
        </w:tc>
      </w:tr>
      <w:tr w:rsidR="10427199" w14:paraId="1D375995" w14:textId="77777777" w:rsidTr="10427199">
        <w:trPr>
          <w:trHeight w:val="285"/>
        </w:trPr>
        <w:tc>
          <w:tcPr>
            <w:tcW w:w="2580" w:type="dxa"/>
            <w:tcBorders>
              <w:left w:val="single" w:sz="6" w:space="0" w:color="auto"/>
            </w:tcBorders>
            <w:tcMar>
              <w:left w:w="90" w:type="dxa"/>
              <w:right w:w="90" w:type="dxa"/>
            </w:tcMar>
          </w:tcPr>
          <w:p w14:paraId="461F7B87" w14:textId="5D73853A" w:rsidR="10427199" w:rsidRDefault="10427199" w:rsidP="10427199">
            <w:pPr>
              <w:spacing w:after="200" w:line="276" w:lineRule="auto"/>
              <w:rPr>
                <w:rFonts w:ascii="Arial" w:eastAsia="Arial" w:hAnsi="Arial" w:cs="Arial"/>
              </w:rPr>
            </w:pPr>
            <w:r w:rsidRPr="10427199">
              <w:rPr>
                <w:rFonts w:ascii="Arial" w:eastAsia="Arial" w:hAnsi="Arial" w:cs="Arial"/>
                <w:lang w:val="en-US"/>
              </w:rPr>
              <w:t>50 – 59%</w:t>
            </w:r>
          </w:p>
        </w:tc>
        <w:tc>
          <w:tcPr>
            <w:tcW w:w="11220" w:type="dxa"/>
            <w:tcBorders>
              <w:right w:val="single" w:sz="6" w:space="0" w:color="auto"/>
            </w:tcBorders>
            <w:tcMar>
              <w:left w:w="90" w:type="dxa"/>
              <w:right w:w="90" w:type="dxa"/>
            </w:tcMar>
          </w:tcPr>
          <w:p w14:paraId="6991C5CA" w14:textId="3F5FB7E5" w:rsidR="10427199" w:rsidRDefault="10427199" w:rsidP="10427199">
            <w:pPr>
              <w:tabs>
                <w:tab w:val="left" w:pos="1298"/>
              </w:tabs>
              <w:spacing w:after="200" w:line="276" w:lineRule="auto"/>
              <w:rPr>
                <w:rFonts w:ascii="Arial" w:eastAsia="Arial" w:hAnsi="Arial" w:cs="Arial"/>
              </w:rPr>
            </w:pPr>
            <w:r w:rsidRPr="10427199">
              <w:rPr>
                <w:rFonts w:ascii="Arial" w:eastAsia="Arial" w:hAnsi="Arial" w:cs="Arial"/>
                <w:lang w:val="en-US"/>
              </w:rPr>
              <w:t>A satisfactory trainee youth worker who has met the requirements appropriate for a professionally qualified Youth Worker and with further experience should develop into an effective youth worker.</w:t>
            </w:r>
            <w:r>
              <w:tab/>
            </w:r>
          </w:p>
        </w:tc>
      </w:tr>
      <w:tr w:rsidR="10427199" w14:paraId="59076099" w14:textId="77777777" w:rsidTr="10427199">
        <w:trPr>
          <w:trHeight w:val="285"/>
        </w:trPr>
        <w:tc>
          <w:tcPr>
            <w:tcW w:w="2580" w:type="dxa"/>
            <w:tcBorders>
              <w:left w:val="single" w:sz="6" w:space="0" w:color="auto"/>
            </w:tcBorders>
            <w:tcMar>
              <w:left w:w="90" w:type="dxa"/>
              <w:right w:w="90" w:type="dxa"/>
            </w:tcMar>
          </w:tcPr>
          <w:p w14:paraId="064D859A" w14:textId="73AD7AC6" w:rsidR="10427199" w:rsidRDefault="10427199" w:rsidP="10427199">
            <w:pPr>
              <w:spacing w:after="200" w:line="276" w:lineRule="auto"/>
              <w:rPr>
                <w:rFonts w:ascii="Arial" w:eastAsia="Arial" w:hAnsi="Arial" w:cs="Arial"/>
              </w:rPr>
            </w:pPr>
            <w:r w:rsidRPr="10427199">
              <w:rPr>
                <w:rFonts w:ascii="Arial" w:eastAsia="Arial" w:hAnsi="Arial" w:cs="Arial"/>
                <w:lang w:val="en-US"/>
              </w:rPr>
              <w:t>40 – 49%</w:t>
            </w:r>
          </w:p>
        </w:tc>
        <w:tc>
          <w:tcPr>
            <w:tcW w:w="11220" w:type="dxa"/>
            <w:tcBorders>
              <w:right w:val="single" w:sz="6" w:space="0" w:color="auto"/>
            </w:tcBorders>
            <w:tcMar>
              <w:left w:w="90" w:type="dxa"/>
              <w:right w:w="90" w:type="dxa"/>
            </w:tcMar>
          </w:tcPr>
          <w:p w14:paraId="0635A197" w14:textId="7AD97ECB" w:rsidR="10427199" w:rsidRDefault="10427199" w:rsidP="10427199">
            <w:pPr>
              <w:spacing w:after="200" w:line="276" w:lineRule="auto"/>
              <w:rPr>
                <w:rFonts w:ascii="Arial" w:eastAsia="Arial" w:hAnsi="Arial" w:cs="Arial"/>
              </w:rPr>
            </w:pPr>
            <w:r w:rsidRPr="10427199">
              <w:rPr>
                <w:rFonts w:ascii="Arial" w:eastAsia="Arial" w:hAnsi="Arial" w:cs="Arial"/>
                <w:lang w:val="en-US"/>
              </w:rPr>
              <w:t xml:space="preserve">A rather weak trainee youth worker with a basic level of knowledge or skill.  May be very poorly </w:t>
            </w:r>
            <w:proofErr w:type="spellStart"/>
            <w:r w:rsidRPr="10427199">
              <w:rPr>
                <w:rFonts w:ascii="Arial" w:eastAsia="Arial" w:hAnsi="Arial" w:cs="Arial"/>
                <w:lang w:val="en-US"/>
              </w:rPr>
              <w:t>organised</w:t>
            </w:r>
            <w:proofErr w:type="spellEnd"/>
            <w:r w:rsidRPr="10427199">
              <w:rPr>
                <w:rFonts w:ascii="Arial" w:eastAsia="Arial" w:hAnsi="Arial" w:cs="Arial"/>
                <w:lang w:val="en-US"/>
              </w:rPr>
              <w:t xml:space="preserve"> with very limited understanding of important concepts</w:t>
            </w:r>
          </w:p>
        </w:tc>
      </w:tr>
      <w:tr w:rsidR="10427199" w14:paraId="2CFBF8E2" w14:textId="77777777" w:rsidTr="10427199">
        <w:trPr>
          <w:trHeight w:val="285"/>
        </w:trPr>
        <w:tc>
          <w:tcPr>
            <w:tcW w:w="2580" w:type="dxa"/>
            <w:tcBorders>
              <w:left w:val="single" w:sz="6" w:space="0" w:color="auto"/>
              <w:bottom w:val="single" w:sz="6" w:space="0" w:color="auto"/>
            </w:tcBorders>
            <w:tcMar>
              <w:left w:w="90" w:type="dxa"/>
              <w:right w:w="90" w:type="dxa"/>
            </w:tcMar>
          </w:tcPr>
          <w:p w14:paraId="18772740" w14:textId="199E9543" w:rsidR="10427199" w:rsidRDefault="10427199" w:rsidP="10427199">
            <w:pPr>
              <w:spacing w:after="200" w:line="276" w:lineRule="auto"/>
              <w:rPr>
                <w:rFonts w:ascii="Arial" w:eastAsia="Arial" w:hAnsi="Arial" w:cs="Arial"/>
              </w:rPr>
            </w:pPr>
            <w:r w:rsidRPr="10427199">
              <w:rPr>
                <w:rFonts w:ascii="Arial" w:eastAsia="Arial" w:hAnsi="Arial" w:cs="Arial"/>
                <w:lang w:val="en-US"/>
              </w:rPr>
              <w:t>Under 40% (Fail)</w:t>
            </w:r>
          </w:p>
        </w:tc>
        <w:tc>
          <w:tcPr>
            <w:tcW w:w="11220" w:type="dxa"/>
            <w:tcBorders>
              <w:bottom w:val="single" w:sz="6" w:space="0" w:color="auto"/>
              <w:right w:val="single" w:sz="6" w:space="0" w:color="auto"/>
            </w:tcBorders>
            <w:tcMar>
              <w:left w:w="90" w:type="dxa"/>
              <w:right w:w="90" w:type="dxa"/>
            </w:tcMar>
          </w:tcPr>
          <w:p w14:paraId="2B18CEDF" w14:textId="70377DBC" w:rsidR="10427199" w:rsidRDefault="10427199" w:rsidP="10427199">
            <w:pPr>
              <w:spacing w:after="200" w:line="276" w:lineRule="auto"/>
              <w:rPr>
                <w:rFonts w:ascii="Arial" w:eastAsia="Arial" w:hAnsi="Arial" w:cs="Arial"/>
              </w:rPr>
            </w:pPr>
            <w:r w:rsidRPr="10427199">
              <w:rPr>
                <w:rFonts w:ascii="Arial" w:eastAsia="Arial" w:hAnsi="Arial" w:cs="Arial"/>
                <w:lang w:val="en-US"/>
              </w:rPr>
              <w:t>A weak trainee youth worker who has been unable or unwilling to meet the required standard, may demonstrate inappropriate values or lack understanding or attention to detail.</w:t>
            </w:r>
          </w:p>
        </w:tc>
      </w:tr>
    </w:tbl>
    <w:p w14:paraId="59F9945C" w14:textId="2348EFB3" w:rsidR="009B42A2" w:rsidRDefault="009B42A2" w:rsidP="10427199">
      <w:pPr>
        <w:spacing w:after="200" w:line="276" w:lineRule="auto"/>
        <w:rPr>
          <w:rFonts w:ascii="Arial" w:eastAsia="Arial" w:hAnsi="Arial" w:cs="Arial"/>
          <w:color w:val="000000" w:themeColor="text1"/>
        </w:rPr>
      </w:pPr>
    </w:p>
    <w:p w14:paraId="70BBE0FA" w14:textId="38FD0FF4" w:rsidR="009B42A2"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This section of the report should be completed by the Learning Mentor.  To complete the report</w:t>
      </w:r>
      <w:r w:rsidRPr="10427199">
        <w:rPr>
          <w:rFonts w:ascii="Arial" w:eastAsia="Arial" w:hAnsi="Arial" w:cs="Arial"/>
          <w:color w:val="0078D4"/>
          <w:u w:val="single"/>
          <w:lang w:val="en-US"/>
        </w:rPr>
        <w:t>,</w:t>
      </w:r>
      <w:r w:rsidRPr="10427199">
        <w:rPr>
          <w:rFonts w:ascii="Arial" w:eastAsia="Arial" w:hAnsi="Arial" w:cs="Arial"/>
          <w:color w:val="000000" w:themeColor="text1"/>
          <w:lang w:val="en-US"/>
        </w:rPr>
        <w:t xml:space="preserve"> we would like you to use the headings below giving specific examples to support your observations. The boxes will expand to allow you ample room to provide detailed feedback to the student. </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820"/>
        <w:gridCol w:w="2835"/>
        <w:gridCol w:w="1440"/>
        <w:gridCol w:w="1440"/>
        <w:gridCol w:w="1440"/>
        <w:gridCol w:w="1440"/>
        <w:gridCol w:w="1440"/>
      </w:tblGrid>
      <w:tr w:rsidR="10427199" w14:paraId="637A5DFB" w14:textId="77777777" w:rsidTr="10427199">
        <w:trPr>
          <w:trHeight w:val="285"/>
        </w:trPr>
        <w:tc>
          <w:tcPr>
            <w:tcW w:w="5655" w:type="dxa"/>
            <w:gridSpan w:val="2"/>
            <w:tcBorders>
              <w:top w:val="single" w:sz="6" w:space="0" w:color="auto"/>
              <w:left w:val="single" w:sz="6" w:space="0" w:color="auto"/>
            </w:tcBorders>
            <w:tcMar>
              <w:left w:w="90" w:type="dxa"/>
              <w:right w:w="90" w:type="dxa"/>
            </w:tcMar>
          </w:tcPr>
          <w:p w14:paraId="5B81B41A" w14:textId="7187C455" w:rsidR="10427199" w:rsidRDefault="10427199" w:rsidP="10427199">
            <w:pPr>
              <w:spacing w:after="200" w:line="276" w:lineRule="auto"/>
              <w:rPr>
                <w:rFonts w:ascii="Arial" w:eastAsia="Arial" w:hAnsi="Arial" w:cs="Arial"/>
              </w:rPr>
            </w:pPr>
          </w:p>
        </w:tc>
        <w:tc>
          <w:tcPr>
            <w:tcW w:w="7200" w:type="dxa"/>
            <w:gridSpan w:val="5"/>
            <w:tcBorders>
              <w:top w:val="single" w:sz="6" w:space="0" w:color="auto"/>
              <w:right w:val="single" w:sz="6" w:space="0" w:color="auto"/>
            </w:tcBorders>
            <w:shd w:val="clear" w:color="auto" w:fill="E7E6E6"/>
            <w:tcMar>
              <w:left w:w="90" w:type="dxa"/>
              <w:right w:w="90" w:type="dxa"/>
            </w:tcMar>
          </w:tcPr>
          <w:p w14:paraId="72643D9A" w14:textId="516F98E5"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 xml:space="preserve">Please tick the appropriate box. </w:t>
            </w:r>
          </w:p>
        </w:tc>
      </w:tr>
      <w:tr w:rsidR="10427199" w14:paraId="345E7BEC" w14:textId="77777777" w:rsidTr="10427199">
        <w:trPr>
          <w:trHeight w:val="285"/>
        </w:trPr>
        <w:tc>
          <w:tcPr>
            <w:tcW w:w="5655" w:type="dxa"/>
            <w:gridSpan w:val="2"/>
            <w:vMerge w:val="restart"/>
            <w:tcBorders>
              <w:top w:val="single" w:sz="6" w:space="0" w:color="auto"/>
              <w:left w:val="single" w:sz="6" w:space="0" w:color="auto"/>
            </w:tcBorders>
            <w:shd w:val="clear" w:color="auto" w:fill="E7E6E6"/>
            <w:tcMar>
              <w:left w:w="90" w:type="dxa"/>
              <w:right w:w="90" w:type="dxa"/>
            </w:tcMar>
          </w:tcPr>
          <w:p w14:paraId="02D76BF9" w14:textId="2428FD35" w:rsidR="10427199" w:rsidRDefault="10427199" w:rsidP="10427199">
            <w:pPr>
              <w:spacing w:after="200" w:line="276" w:lineRule="auto"/>
              <w:rPr>
                <w:rFonts w:ascii="Arial" w:eastAsia="Arial" w:hAnsi="Arial" w:cs="Arial"/>
              </w:rPr>
            </w:pPr>
            <w:r w:rsidRPr="10427199">
              <w:rPr>
                <w:rFonts w:ascii="Arial" w:eastAsia="Arial" w:hAnsi="Arial" w:cs="Arial"/>
                <w:lang w:val="en-US"/>
              </w:rPr>
              <w:t>Work in accordance with the pillars of Youth Work in Wales: Principles and Purposes</w:t>
            </w:r>
          </w:p>
        </w:tc>
        <w:tc>
          <w:tcPr>
            <w:tcW w:w="1440" w:type="dxa"/>
            <w:tcBorders>
              <w:top w:val="single" w:sz="6" w:space="0" w:color="auto"/>
              <w:right w:val="single" w:sz="6" w:space="0" w:color="auto"/>
            </w:tcBorders>
            <w:shd w:val="clear" w:color="auto" w:fill="E7E6E6"/>
            <w:tcMar>
              <w:left w:w="90" w:type="dxa"/>
              <w:right w:w="90" w:type="dxa"/>
            </w:tcMar>
          </w:tcPr>
          <w:p w14:paraId="57B02275" w14:textId="33D28E8B"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tcBorders>
              <w:top w:val="single" w:sz="6" w:space="0" w:color="auto"/>
            </w:tcBorders>
            <w:shd w:val="clear" w:color="auto" w:fill="E7E6E6"/>
            <w:tcMar>
              <w:left w:w="90" w:type="dxa"/>
              <w:right w:w="90" w:type="dxa"/>
            </w:tcMar>
          </w:tcPr>
          <w:p w14:paraId="67D06613" w14:textId="4A6D09F6"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tcBorders>
              <w:top w:val="single" w:sz="6" w:space="0" w:color="auto"/>
            </w:tcBorders>
            <w:shd w:val="clear" w:color="auto" w:fill="E7E6E6"/>
            <w:tcMar>
              <w:left w:w="90" w:type="dxa"/>
              <w:right w:w="90" w:type="dxa"/>
            </w:tcMar>
          </w:tcPr>
          <w:p w14:paraId="0534B1E9" w14:textId="3A353F83"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440" w:type="dxa"/>
            <w:tcBorders>
              <w:top w:val="single" w:sz="6" w:space="0" w:color="auto"/>
            </w:tcBorders>
            <w:shd w:val="clear" w:color="auto" w:fill="E7E6E6"/>
            <w:tcMar>
              <w:left w:w="90" w:type="dxa"/>
              <w:right w:w="90" w:type="dxa"/>
            </w:tcMar>
          </w:tcPr>
          <w:p w14:paraId="3511AF90" w14:textId="48C1E1E8"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1440" w:type="dxa"/>
            <w:tcBorders>
              <w:top w:val="single" w:sz="6" w:space="0" w:color="auto"/>
              <w:right w:val="single" w:sz="6" w:space="0" w:color="auto"/>
            </w:tcBorders>
            <w:shd w:val="clear" w:color="auto" w:fill="E7E6E6"/>
            <w:tcMar>
              <w:left w:w="90" w:type="dxa"/>
              <w:right w:w="90" w:type="dxa"/>
            </w:tcMar>
          </w:tcPr>
          <w:p w14:paraId="545D139A" w14:textId="67D4A279"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10427199" w14:paraId="45D4D9EA" w14:textId="77777777" w:rsidTr="10427199">
        <w:trPr>
          <w:trHeight w:val="285"/>
        </w:trPr>
        <w:tc>
          <w:tcPr>
            <w:tcW w:w="5655" w:type="dxa"/>
            <w:gridSpan w:val="2"/>
            <w:vMerge/>
            <w:tcBorders>
              <w:left w:val="single" w:sz="0" w:space="0" w:color="auto"/>
            </w:tcBorders>
            <w:vAlign w:val="center"/>
          </w:tcPr>
          <w:p w14:paraId="19486C2A" w14:textId="77777777" w:rsidR="009B42A2" w:rsidRDefault="009B42A2"/>
        </w:tc>
        <w:tc>
          <w:tcPr>
            <w:tcW w:w="1440" w:type="dxa"/>
            <w:tcMar>
              <w:left w:w="90" w:type="dxa"/>
              <w:right w:w="90" w:type="dxa"/>
            </w:tcMar>
          </w:tcPr>
          <w:p w14:paraId="413BED4F" w14:textId="61C24E83"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39B8267B" w14:textId="44B2640D" w:rsidR="10427199" w:rsidRDefault="003B4E93" w:rsidP="10427199">
            <w:pPr>
              <w:spacing w:after="200" w:line="276" w:lineRule="auto"/>
              <w:rPr>
                <w:rFonts w:ascii="Arial" w:eastAsia="Arial" w:hAnsi="Arial" w:cs="Arial"/>
              </w:rPr>
            </w:pPr>
            <w:r>
              <w:rPr>
                <w:rFonts w:ascii="Arial" w:eastAsia="Arial" w:hAnsi="Arial" w:cs="Arial"/>
              </w:rPr>
              <w:t>x</w:t>
            </w:r>
          </w:p>
        </w:tc>
        <w:tc>
          <w:tcPr>
            <w:tcW w:w="1440" w:type="dxa"/>
            <w:tcMar>
              <w:left w:w="90" w:type="dxa"/>
              <w:right w:w="90" w:type="dxa"/>
            </w:tcMar>
          </w:tcPr>
          <w:p w14:paraId="758288B1" w14:textId="2F1391D7"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49F6975F" w14:textId="4C41C798" w:rsidR="10427199" w:rsidRDefault="10427199" w:rsidP="10427199">
            <w:pPr>
              <w:spacing w:after="200" w:line="276" w:lineRule="auto"/>
              <w:rPr>
                <w:rFonts w:ascii="Arial" w:eastAsia="Arial" w:hAnsi="Arial" w:cs="Arial"/>
              </w:rPr>
            </w:pPr>
          </w:p>
        </w:tc>
        <w:tc>
          <w:tcPr>
            <w:tcW w:w="1440" w:type="dxa"/>
            <w:tcBorders>
              <w:right w:val="single" w:sz="6" w:space="0" w:color="auto"/>
            </w:tcBorders>
            <w:tcMar>
              <w:left w:w="90" w:type="dxa"/>
              <w:right w:w="90" w:type="dxa"/>
            </w:tcMar>
          </w:tcPr>
          <w:p w14:paraId="39BA687E" w14:textId="1971F129" w:rsidR="10427199" w:rsidRDefault="10427199" w:rsidP="10427199">
            <w:pPr>
              <w:spacing w:after="200" w:line="276" w:lineRule="auto"/>
              <w:rPr>
                <w:rFonts w:ascii="Arial" w:eastAsia="Arial" w:hAnsi="Arial" w:cs="Arial"/>
              </w:rPr>
            </w:pPr>
          </w:p>
        </w:tc>
      </w:tr>
      <w:tr w:rsidR="10427199" w14:paraId="5F0BCD7D" w14:textId="77777777" w:rsidTr="10427199">
        <w:trPr>
          <w:trHeight w:val="285"/>
        </w:trPr>
        <w:tc>
          <w:tcPr>
            <w:tcW w:w="5655" w:type="dxa"/>
            <w:gridSpan w:val="2"/>
            <w:vMerge/>
            <w:tcBorders>
              <w:left w:val="single" w:sz="0" w:space="0" w:color="auto"/>
            </w:tcBorders>
            <w:vAlign w:val="center"/>
          </w:tcPr>
          <w:p w14:paraId="39E311AA" w14:textId="77777777" w:rsidR="009B42A2" w:rsidRDefault="009B42A2"/>
        </w:tc>
        <w:tc>
          <w:tcPr>
            <w:tcW w:w="7200" w:type="dxa"/>
            <w:gridSpan w:val="5"/>
            <w:tcBorders>
              <w:right w:val="single" w:sz="6" w:space="0" w:color="auto"/>
            </w:tcBorders>
            <w:tcMar>
              <w:left w:w="90" w:type="dxa"/>
              <w:right w:w="90" w:type="dxa"/>
            </w:tcMar>
          </w:tcPr>
          <w:p w14:paraId="37F81F8C" w14:textId="6EE22A14" w:rsidR="003B4E93" w:rsidRPr="003B4E93" w:rsidRDefault="10427199" w:rsidP="003B4E93">
            <w:pPr>
              <w:spacing w:after="200" w:line="276" w:lineRule="auto"/>
              <w:rPr>
                <w:rFonts w:ascii="Arial" w:eastAsia="Arial" w:hAnsi="Arial" w:cs="Arial"/>
                <w:lang w:val="en-US"/>
              </w:rPr>
            </w:pPr>
            <w:r w:rsidRPr="10427199">
              <w:rPr>
                <w:rFonts w:ascii="Arial" w:eastAsia="Arial" w:hAnsi="Arial" w:cs="Arial"/>
                <w:lang w:val="en-US"/>
              </w:rPr>
              <w:t>Comments:</w:t>
            </w:r>
          </w:p>
          <w:p w14:paraId="48ADC25E" w14:textId="04303A25" w:rsidR="003B4E93" w:rsidRDefault="003B4E93" w:rsidP="003B4E93">
            <w:pPr>
              <w:spacing w:after="200" w:line="276" w:lineRule="auto"/>
              <w:rPr>
                <w:rFonts w:ascii="Arial" w:eastAsia="Arial" w:hAnsi="Arial" w:cs="Arial"/>
              </w:rPr>
            </w:pPr>
            <w:r>
              <w:rPr>
                <w:rFonts w:ascii="Arial" w:eastAsia="Arial" w:hAnsi="Arial" w:cs="Arial"/>
              </w:rPr>
              <w:t>Ieuan shows he is able to work</w:t>
            </w:r>
            <w:r w:rsidRPr="003B4E93">
              <w:rPr>
                <w:rFonts w:ascii="Arial" w:eastAsia="Arial" w:hAnsi="Arial" w:cs="Arial"/>
              </w:rPr>
              <w:t xml:space="preserve"> with the Principles and Purposes of Youth Work in Wales</w:t>
            </w:r>
            <w:r w:rsidR="004A659F">
              <w:rPr>
                <w:rFonts w:ascii="Arial" w:eastAsia="Arial" w:hAnsi="Arial" w:cs="Arial"/>
              </w:rPr>
              <w:t xml:space="preserve">. He always </w:t>
            </w:r>
            <w:r w:rsidRPr="003B4E93">
              <w:rPr>
                <w:rFonts w:ascii="Arial" w:eastAsia="Arial" w:hAnsi="Arial" w:cs="Arial"/>
              </w:rPr>
              <w:t>creat</w:t>
            </w:r>
            <w:r w:rsidR="004A659F">
              <w:rPr>
                <w:rFonts w:ascii="Arial" w:eastAsia="Arial" w:hAnsi="Arial" w:cs="Arial"/>
              </w:rPr>
              <w:t>es a welcoming</w:t>
            </w:r>
            <w:r w:rsidRPr="003B4E93">
              <w:rPr>
                <w:rFonts w:ascii="Arial" w:eastAsia="Arial" w:hAnsi="Arial" w:cs="Arial"/>
              </w:rPr>
              <w:t xml:space="preserve"> </w:t>
            </w:r>
            <w:r w:rsidR="004A659F">
              <w:rPr>
                <w:rFonts w:ascii="Arial" w:eastAsia="Arial" w:hAnsi="Arial" w:cs="Arial"/>
              </w:rPr>
              <w:t xml:space="preserve">and </w:t>
            </w:r>
            <w:r w:rsidRPr="003B4E93">
              <w:rPr>
                <w:rFonts w:ascii="Arial" w:eastAsia="Arial" w:hAnsi="Arial" w:cs="Arial"/>
              </w:rPr>
              <w:lastRenderedPageBreak/>
              <w:t>voluntary</w:t>
            </w:r>
            <w:r w:rsidR="004A659F">
              <w:rPr>
                <w:rFonts w:ascii="Arial" w:eastAsia="Arial" w:hAnsi="Arial" w:cs="Arial"/>
              </w:rPr>
              <w:t xml:space="preserve"> environment. He is </w:t>
            </w:r>
            <w:r w:rsidRPr="003B4E93">
              <w:rPr>
                <w:rFonts w:ascii="Arial" w:eastAsia="Arial" w:hAnsi="Arial" w:cs="Arial"/>
              </w:rPr>
              <w:t xml:space="preserve"> inclusive </w:t>
            </w:r>
            <w:r w:rsidR="004A659F">
              <w:rPr>
                <w:rFonts w:ascii="Arial" w:eastAsia="Arial" w:hAnsi="Arial" w:cs="Arial"/>
              </w:rPr>
              <w:t xml:space="preserve">and ensures </w:t>
            </w:r>
            <w:r w:rsidRPr="003B4E93">
              <w:rPr>
                <w:rFonts w:ascii="Arial" w:eastAsia="Arial" w:hAnsi="Arial" w:cs="Arial"/>
              </w:rPr>
              <w:t xml:space="preserve"> young people feel respected and </w:t>
            </w:r>
            <w:r w:rsidR="004A659F">
              <w:rPr>
                <w:rFonts w:ascii="Arial" w:eastAsia="Arial" w:hAnsi="Arial" w:cs="Arial"/>
              </w:rPr>
              <w:t xml:space="preserve">able to voice their </w:t>
            </w:r>
            <w:r w:rsidR="00C76CDA">
              <w:rPr>
                <w:rFonts w:ascii="Arial" w:eastAsia="Arial" w:hAnsi="Arial" w:cs="Arial"/>
              </w:rPr>
              <w:t>opinions</w:t>
            </w:r>
            <w:r w:rsidR="004A659F">
              <w:rPr>
                <w:rFonts w:ascii="Arial" w:eastAsia="Arial" w:hAnsi="Arial" w:cs="Arial"/>
              </w:rPr>
              <w:t>.</w:t>
            </w:r>
          </w:p>
          <w:p w14:paraId="44DF1B12" w14:textId="37A47842" w:rsidR="003B4E93" w:rsidRPr="003B4E93" w:rsidRDefault="003B4E93" w:rsidP="003B4E93">
            <w:pPr>
              <w:spacing w:after="200" w:line="276" w:lineRule="auto"/>
              <w:rPr>
                <w:rFonts w:ascii="Arial" w:eastAsia="Arial" w:hAnsi="Arial" w:cs="Arial"/>
              </w:rPr>
            </w:pPr>
            <w:r>
              <w:rPr>
                <w:rFonts w:ascii="Arial" w:eastAsia="Arial" w:hAnsi="Arial" w:cs="Arial"/>
              </w:rPr>
              <w:t xml:space="preserve">He </w:t>
            </w:r>
            <w:proofErr w:type="spellStart"/>
            <w:r>
              <w:rPr>
                <w:rFonts w:ascii="Arial" w:eastAsia="Arial" w:hAnsi="Arial" w:cs="Arial"/>
              </w:rPr>
              <w:t>focus’s</w:t>
            </w:r>
            <w:proofErr w:type="spellEnd"/>
            <w:r>
              <w:rPr>
                <w:rFonts w:ascii="Arial" w:eastAsia="Arial" w:hAnsi="Arial" w:cs="Arial"/>
              </w:rPr>
              <w:t xml:space="preserve"> on</w:t>
            </w:r>
            <w:r w:rsidRPr="003B4E93">
              <w:rPr>
                <w:rFonts w:ascii="Arial" w:eastAsia="Arial" w:hAnsi="Arial" w:cs="Arial"/>
              </w:rPr>
              <w:t xml:space="preserve"> building trusting relationships, promoting equality, and supporting their personal and social development. </w:t>
            </w:r>
            <w:r>
              <w:rPr>
                <w:rFonts w:ascii="Arial" w:eastAsia="Arial" w:hAnsi="Arial" w:cs="Arial"/>
              </w:rPr>
              <w:t xml:space="preserve">His practice always </w:t>
            </w:r>
            <w:r w:rsidRPr="003B4E93">
              <w:rPr>
                <w:rFonts w:ascii="Arial" w:eastAsia="Arial" w:hAnsi="Arial" w:cs="Arial"/>
              </w:rPr>
              <w:t>encourages young people to make informed choices, develop confidence, and participate actively in their communities.</w:t>
            </w:r>
            <w:r>
              <w:rPr>
                <w:rFonts w:ascii="Arial" w:eastAsia="Arial" w:hAnsi="Arial" w:cs="Arial"/>
              </w:rPr>
              <w:t xml:space="preserve"> He shows self-</w:t>
            </w:r>
            <w:r w:rsidR="004A659F">
              <w:rPr>
                <w:rFonts w:ascii="Arial" w:eastAsia="Arial" w:hAnsi="Arial" w:cs="Arial"/>
              </w:rPr>
              <w:t>reflection</w:t>
            </w:r>
            <w:r w:rsidRPr="003B4E93">
              <w:rPr>
                <w:rFonts w:ascii="Arial" w:eastAsia="Arial" w:hAnsi="Arial" w:cs="Arial"/>
              </w:rPr>
              <w:t xml:space="preserve"> and</w:t>
            </w:r>
            <w:r>
              <w:rPr>
                <w:rFonts w:ascii="Arial" w:eastAsia="Arial" w:hAnsi="Arial" w:cs="Arial"/>
              </w:rPr>
              <w:t xml:space="preserve"> has created great</w:t>
            </w:r>
            <w:r w:rsidRPr="003B4E93">
              <w:rPr>
                <w:rFonts w:ascii="Arial" w:eastAsia="Arial" w:hAnsi="Arial" w:cs="Arial"/>
              </w:rPr>
              <w:t xml:space="preserve"> partnership working </w:t>
            </w:r>
            <w:r>
              <w:rPr>
                <w:rFonts w:ascii="Arial" w:eastAsia="Arial" w:hAnsi="Arial" w:cs="Arial"/>
              </w:rPr>
              <w:t xml:space="preserve">opportunities </w:t>
            </w:r>
            <w:r w:rsidRPr="003B4E93">
              <w:rPr>
                <w:rFonts w:ascii="Arial" w:eastAsia="Arial" w:hAnsi="Arial" w:cs="Arial"/>
              </w:rPr>
              <w:t xml:space="preserve">to ensure </w:t>
            </w:r>
            <w:r w:rsidR="004A659F">
              <w:rPr>
                <w:rFonts w:ascii="Arial" w:eastAsia="Arial" w:hAnsi="Arial" w:cs="Arial"/>
              </w:rPr>
              <w:t xml:space="preserve">the </w:t>
            </w:r>
            <w:r>
              <w:rPr>
                <w:rFonts w:ascii="Arial" w:eastAsia="Arial" w:hAnsi="Arial" w:cs="Arial"/>
              </w:rPr>
              <w:t xml:space="preserve">opportunities </w:t>
            </w:r>
            <w:r w:rsidR="004A659F">
              <w:rPr>
                <w:rFonts w:ascii="Arial" w:eastAsia="Arial" w:hAnsi="Arial" w:cs="Arial"/>
              </w:rPr>
              <w:t xml:space="preserve">he </w:t>
            </w:r>
            <w:r>
              <w:rPr>
                <w:rFonts w:ascii="Arial" w:eastAsia="Arial" w:hAnsi="Arial" w:cs="Arial"/>
              </w:rPr>
              <w:t xml:space="preserve">created meets young </w:t>
            </w:r>
            <w:proofErr w:type="spellStart"/>
            <w:r>
              <w:rPr>
                <w:rFonts w:ascii="Arial" w:eastAsia="Arial" w:hAnsi="Arial" w:cs="Arial"/>
              </w:rPr>
              <w:t>peoples</w:t>
            </w:r>
            <w:proofErr w:type="spellEnd"/>
            <w:r w:rsidRPr="003B4E93">
              <w:rPr>
                <w:rFonts w:ascii="Arial" w:eastAsia="Arial" w:hAnsi="Arial" w:cs="Arial"/>
              </w:rPr>
              <w:t xml:space="preserve"> interests, and aspirations.</w:t>
            </w:r>
          </w:p>
          <w:p w14:paraId="0969904F" w14:textId="435CCCC2" w:rsidR="10427199" w:rsidRDefault="10427199" w:rsidP="003B4E93">
            <w:pPr>
              <w:spacing w:after="200" w:line="276" w:lineRule="auto"/>
              <w:rPr>
                <w:rFonts w:ascii="Arial" w:eastAsia="Arial" w:hAnsi="Arial" w:cs="Arial"/>
              </w:rPr>
            </w:pPr>
          </w:p>
        </w:tc>
      </w:tr>
      <w:tr w:rsidR="10427199" w14:paraId="15C9ECBB" w14:textId="77777777" w:rsidTr="10427199">
        <w:trPr>
          <w:trHeight w:val="285"/>
        </w:trPr>
        <w:tc>
          <w:tcPr>
            <w:tcW w:w="5655" w:type="dxa"/>
            <w:gridSpan w:val="2"/>
            <w:vMerge w:val="restart"/>
            <w:tcBorders>
              <w:left w:val="single" w:sz="6" w:space="0" w:color="auto"/>
            </w:tcBorders>
            <w:shd w:val="clear" w:color="auto" w:fill="E7E6E6"/>
            <w:tcMar>
              <w:left w:w="90" w:type="dxa"/>
              <w:right w:w="90" w:type="dxa"/>
            </w:tcMar>
          </w:tcPr>
          <w:p w14:paraId="69FDF1BD" w14:textId="3F89C66E"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Facilitate the personal, social and educational development of young people</w:t>
            </w:r>
          </w:p>
        </w:tc>
        <w:tc>
          <w:tcPr>
            <w:tcW w:w="1440" w:type="dxa"/>
            <w:tcBorders>
              <w:right w:val="single" w:sz="6" w:space="0" w:color="auto"/>
            </w:tcBorders>
            <w:shd w:val="clear" w:color="auto" w:fill="E7E6E6"/>
            <w:tcMar>
              <w:left w:w="90" w:type="dxa"/>
              <w:right w:w="90" w:type="dxa"/>
            </w:tcMar>
          </w:tcPr>
          <w:p w14:paraId="2C56D653" w14:textId="4B810C49"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shd w:val="clear" w:color="auto" w:fill="E7E6E6"/>
            <w:tcMar>
              <w:left w:w="90" w:type="dxa"/>
              <w:right w:w="90" w:type="dxa"/>
            </w:tcMar>
          </w:tcPr>
          <w:p w14:paraId="183C2BC6" w14:textId="7ED198EC"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shd w:val="clear" w:color="auto" w:fill="E7E6E6"/>
            <w:tcMar>
              <w:left w:w="90" w:type="dxa"/>
              <w:right w:w="90" w:type="dxa"/>
            </w:tcMar>
          </w:tcPr>
          <w:p w14:paraId="4A8C52C6" w14:textId="690EF7E9"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440" w:type="dxa"/>
            <w:shd w:val="clear" w:color="auto" w:fill="E7E6E6"/>
            <w:tcMar>
              <w:left w:w="90" w:type="dxa"/>
              <w:right w:w="90" w:type="dxa"/>
            </w:tcMar>
          </w:tcPr>
          <w:p w14:paraId="465B6D9F" w14:textId="3CA1F98E"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1440" w:type="dxa"/>
            <w:tcBorders>
              <w:right w:val="single" w:sz="6" w:space="0" w:color="auto"/>
            </w:tcBorders>
            <w:shd w:val="clear" w:color="auto" w:fill="E7E6E6"/>
            <w:tcMar>
              <w:left w:w="90" w:type="dxa"/>
              <w:right w:w="90" w:type="dxa"/>
            </w:tcMar>
          </w:tcPr>
          <w:p w14:paraId="03F0A515" w14:textId="10443EE4"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10427199" w14:paraId="5A5058C3" w14:textId="77777777" w:rsidTr="10427199">
        <w:trPr>
          <w:trHeight w:val="285"/>
        </w:trPr>
        <w:tc>
          <w:tcPr>
            <w:tcW w:w="5655" w:type="dxa"/>
            <w:gridSpan w:val="2"/>
            <w:vMerge/>
            <w:tcBorders>
              <w:left w:val="single" w:sz="0" w:space="0" w:color="auto"/>
            </w:tcBorders>
            <w:vAlign w:val="center"/>
          </w:tcPr>
          <w:p w14:paraId="129365FE" w14:textId="77777777" w:rsidR="009B42A2" w:rsidRDefault="009B42A2"/>
        </w:tc>
        <w:tc>
          <w:tcPr>
            <w:tcW w:w="1440" w:type="dxa"/>
            <w:tcMar>
              <w:left w:w="90" w:type="dxa"/>
              <w:right w:w="90" w:type="dxa"/>
            </w:tcMar>
          </w:tcPr>
          <w:p w14:paraId="0F941745" w14:textId="40F9BF2E"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43D7011" w14:textId="67C1DF6F" w:rsidR="10427199" w:rsidRDefault="00690A40" w:rsidP="10427199">
            <w:pPr>
              <w:spacing w:after="200" w:line="276" w:lineRule="auto"/>
              <w:rPr>
                <w:rFonts w:ascii="Arial" w:eastAsia="Arial" w:hAnsi="Arial" w:cs="Arial"/>
              </w:rPr>
            </w:pPr>
            <w:r>
              <w:rPr>
                <w:rFonts w:ascii="Arial" w:eastAsia="Arial" w:hAnsi="Arial" w:cs="Arial"/>
              </w:rPr>
              <w:t>x</w:t>
            </w:r>
          </w:p>
        </w:tc>
        <w:tc>
          <w:tcPr>
            <w:tcW w:w="1440" w:type="dxa"/>
            <w:tcMar>
              <w:left w:w="90" w:type="dxa"/>
              <w:right w:w="90" w:type="dxa"/>
            </w:tcMar>
          </w:tcPr>
          <w:p w14:paraId="0EBC9AA2" w14:textId="74CF8EFC"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4C5B7AB" w14:textId="0073410D" w:rsidR="10427199" w:rsidRDefault="10427199" w:rsidP="10427199">
            <w:pPr>
              <w:spacing w:after="200" w:line="276" w:lineRule="auto"/>
              <w:rPr>
                <w:rFonts w:ascii="Arial" w:eastAsia="Arial" w:hAnsi="Arial" w:cs="Arial"/>
              </w:rPr>
            </w:pPr>
          </w:p>
        </w:tc>
        <w:tc>
          <w:tcPr>
            <w:tcW w:w="1440" w:type="dxa"/>
            <w:tcBorders>
              <w:right w:val="single" w:sz="6" w:space="0" w:color="auto"/>
            </w:tcBorders>
            <w:tcMar>
              <w:left w:w="90" w:type="dxa"/>
              <w:right w:w="90" w:type="dxa"/>
            </w:tcMar>
          </w:tcPr>
          <w:p w14:paraId="65F52FC4" w14:textId="4D0A3F8C" w:rsidR="10427199" w:rsidRDefault="10427199" w:rsidP="10427199">
            <w:pPr>
              <w:spacing w:after="200" w:line="276" w:lineRule="auto"/>
              <w:rPr>
                <w:rFonts w:ascii="Arial" w:eastAsia="Arial" w:hAnsi="Arial" w:cs="Arial"/>
              </w:rPr>
            </w:pPr>
          </w:p>
        </w:tc>
      </w:tr>
      <w:tr w:rsidR="10427199" w14:paraId="747882E1" w14:textId="77777777" w:rsidTr="10427199">
        <w:trPr>
          <w:trHeight w:val="285"/>
        </w:trPr>
        <w:tc>
          <w:tcPr>
            <w:tcW w:w="5655" w:type="dxa"/>
            <w:gridSpan w:val="2"/>
            <w:vMerge/>
            <w:tcBorders>
              <w:left w:val="single" w:sz="0" w:space="0" w:color="auto"/>
            </w:tcBorders>
            <w:vAlign w:val="center"/>
          </w:tcPr>
          <w:p w14:paraId="26E81936" w14:textId="77777777" w:rsidR="009B42A2" w:rsidRDefault="009B42A2"/>
        </w:tc>
        <w:tc>
          <w:tcPr>
            <w:tcW w:w="7200" w:type="dxa"/>
            <w:gridSpan w:val="5"/>
            <w:tcBorders>
              <w:right w:val="single" w:sz="6" w:space="0" w:color="auto"/>
            </w:tcBorders>
            <w:tcMar>
              <w:left w:w="90" w:type="dxa"/>
              <w:right w:w="90" w:type="dxa"/>
            </w:tcMar>
          </w:tcPr>
          <w:p w14:paraId="7A4FE6D7" w14:textId="3AB772F1" w:rsidR="10427199" w:rsidRDefault="10427199" w:rsidP="10427199">
            <w:pPr>
              <w:spacing w:after="200" w:line="276" w:lineRule="auto"/>
              <w:rPr>
                <w:rFonts w:ascii="Arial" w:eastAsia="Arial" w:hAnsi="Arial" w:cs="Arial"/>
                <w:lang w:val="en-US"/>
              </w:rPr>
            </w:pPr>
            <w:r w:rsidRPr="10427199">
              <w:rPr>
                <w:rFonts w:ascii="Arial" w:eastAsia="Arial" w:hAnsi="Arial" w:cs="Arial"/>
                <w:lang w:val="en-US"/>
              </w:rPr>
              <w:t>Comments:</w:t>
            </w:r>
          </w:p>
          <w:p w14:paraId="7CCF20B0" w14:textId="43F895E6" w:rsidR="003B4E93" w:rsidRDefault="00690A40" w:rsidP="003B4E93">
            <w:pPr>
              <w:spacing w:after="200" w:line="276" w:lineRule="auto"/>
              <w:rPr>
                <w:rFonts w:ascii="Arial" w:eastAsia="Arial" w:hAnsi="Arial" w:cs="Arial"/>
              </w:rPr>
            </w:pPr>
            <w:r>
              <w:rPr>
                <w:rFonts w:ascii="Arial" w:eastAsia="Arial" w:hAnsi="Arial" w:cs="Arial"/>
              </w:rPr>
              <w:t xml:space="preserve">Ieuan has shown he can create a </w:t>
            </w:r>
            <w:r w:rsidR="003B4E93" w:rsidRPr="003B4E93">
              <w:rPr>
                <w:rFonts w:ascii="Arial" w:eastAsia="Arial" w:hAnsi="Arial" w:cs="Arial"/>
              </w:rPr>
              <w:t xml:space="preserve"> welcoming, non</w:t>
            </w:r>
            <w:r w:rsidR="003B4E93" w:rsidRPr="003B4E93">
              <w:rPr>
                <w:rFonts w:ascii="Cambria Math" w:eastAsia="Arial" w:hAnsi="Cambria Math" w:cs="Cambria Math"/>
              </w:rPr>
              <w:t>‑</w:t>
            </w:r>
            <w:r w:rsidR="003B4E93" w:rsidRPr="003B4E93">
              <w:rPr>
                <w:rFonts w:ascii="Arial" w:eastAsia="Arial" w:hAnsi="Arial" w:cs="Arial"/>
              </w:rPr>
              <w:t>judgemental environment</w:t>
            </w:r>
            <w:r>
              <w:rPr>
                <w:rFonts w:ascii="Arial" w:eastAsia="Arial" w:hAnsi="Arial" w:cs="Arial"/>
              </w:rPr>
              <w:t xml:space="preserve"> where participation is </w:t>
            </w:r>
            <w:r w:rsidR="004A659F">
              <w:rPr>
                <w:rFonts w:ascii="Arial" w:eastAsia="Arial" w:hAnsi="Arial" w:cs="Arial"/>
              </w:rPr>
              <w:t xml:space="preserve">voluntary but </w:t>
            </w:r>
            <w:r>
              <w:rPr>
                <w:rFonts w:ascii="Arial" w:eastAsia="Arial" w:hAnsi="Arial" w:cs="Arial"/>
              </w:rPr>
              <w:t>encouraged</w:t>
            </w:r>
            <w:r w:rsidR="004A659F">
              <w:rPr>
                <w:rFonts w:ascii="Arial" w:eastAsia="Arial" w:hAnsi="Arial" w:cs="Arial"/>
              </w:rPr>
              <w:t>.</w:t>
            </w:r>
          </w:p>
          <w:p w14:paraId="2309FA4D" w14:textId="7C226D9F" w:rsidR="003B4E93" w:rsidRDefault="00690A40" w:rsidP="003B4E93">
            <w:pPr>
              <w:spacing w:after="200" w:line="276" w:lineRule="auto"/>
              <w:rPr>
                <w:rFonts w:ascii="Arial" w:eastAsia="Arial" w:hAnsi="Arial" w:cs="Arial"/>
              </w:rPr>
            </w:pPr>
            <w:r>
              <w:rPr>
                <w:rFonts w:ascii="Arial" w:eastAsia="Arial" w:hAnsi="Arial" w:cs="Arial"/>
              </w:rPr>
              <w:t xml:space="preserve">Young people respond well to him when he shows he is actively listening to them whilst still keeping </w:t>
            </w:r>
            <w:r w:rsidR="003B4E93" w:rsidRPr="003B4E93">
              <w:rPr>
                <w:rFonts w:ascii="Arial" w:eastAsia="Arial" w:hAnsi="Arial" w:cs="Arial"/>
              </w:rPr>
              <w:t xml:space="preserve"> boundaries</w:t>
            </w:r>
            <w:r w:rsidR="004A659F">
              <w:rPr>
                <w:rFonts w:ascii="Arial" w:eastAsia="Arial" w:hAnsi="Arial" w:cs="Arial"/>
              </w:rPr>
              <w:t>.</w:t>
            </w:r>
          </w:p>
          <w:p w14:paraId="156A349E" w14:textId="75092F22" w:rsidR="00690A40" w:rsidRDefault="00690A40" w:rsidP="003B4E93">
            <w:pPr>
              <w:spacing w:after="200" w:line="276" w:lineRule="auto"/>
              <w:rPr>
                <w:rFonts w:ascii="Arial" w:eastAsia="Arial" w:hAnsi="Arial" w:cs="Arial"/>
              </w:rPr>
            </w:pPr>
            <w:r>
              <w:rPr>
                <w:rFonts w:ascii="Arial" w:eastAsia="Arial" w:hAnsi="Arial" w:cs="Arial"/>
              </w:rPr>
              <w:t xml:space="preserve">He supports their personal development by encouraging </w:t>
            </w:r>
            <w:proofErr w:type="spellStart"/>
            <w:r>
              <w:rPr>
                <w:rFonts w:ascii="Arial" w:eastAsia="Arial" w:hAnsi="Arial" w:cs="Arial"/>
              </w:rPr>
              <w:t>self expression</w:t>
            </w:r>
            <w:proofErr w:type="spellEnd"/>
            <w:r>
              <w:rPr>
                <w:rFonts w:ascii="Arial" w:eastAsia="Arial" w:hAnsi="Arial" w:cs="Arial"/>
              </w:rPr>
              <w:t xml:space="preserve"> and awareness </w:t>
            </w:r>
            <w:r w:rsidR="004A659F">
              <w:rPr>
                <w:rFonts w:ascii="Arial" w:eastAsia="Arial" w:hAnsi="Arial" w:cs="Arial"/>
              </w:rPr>
              <w:t>in various ways, such as art, music dress.</w:t>
            </w:r>
            <w:r>
              <w:rPr>
                <w:rFonts w:ascii="Arial" w:eastAsia="Arial" w:hAnsi="Arial" w:cs="Arial"/>
              </w:rPr>
              <w:t xml:space="preserve"> He has also demonstrated that he can help young people think about and set personal goals, big and small.</w:t>
            </w:r>
          </w:p>
          <w:p w14:paraId="3A4DF9F9" w14:textId="3A4CE57F" w:rsidR="00690A40" w:rsidRPr="003B4E93" w:rsidRDefault="00690A40" w:rsidP="003B4E93">
            <w:pPr>
              <w:spacing w:after="200" w:line="276" w:lineRule="auto"/>
              <w:rPr>
                <w:rFonts w:ascii="Arial" w:eastAsia="Arial" w:hAnsi="Arial" w:cs="Arial"/>
              </w:rPr>
            </w:pPr>
            <w:r>
              <w:rPr>
                <w:rFonts w:ascii="Arial" w:eastAsia="Arial" w:hAnsi="Arial" w:cs="Arial"/>
              </w:rPr>
              <w:lastRenderedPageBreak/>
              <w:t>He encourages team work and group activities to promote team work and communication to building on these skills.</w:t>
            </w:r>
          </w:p>
          <w:p w14:paraId="50D42B65" w14:textId="77777777" w:rsidR="003B4E93" w:rsidRPr="003B4E93" w:rsidRDefault="003B4E93" w:rsidP="003B4E93">
            <w:pPr>
              <w:spacing w:after="200" w:line="276" w:lineRule="auto"/>
              <w:rPr>
                <w:rFonts w:ascii="Arial" w:eastAsia="Arial" w:hAnsi="Arial" w:cs="Arial"/>
              </w:rPr>
            </w:pPr>
          </w:p>
          <w:p w14:paraId="4E21DE62" w14:textId="77777777" w:rsidR="003B4E93" w:rsidRPr="003B4E93" w:rsidRDefault="003B4E93" w:rsidP="003B4E93">
            <w:pPr>
              <w:spacing w:after="200" w:line="276" w:lineRule="auto"/>
              <w:rPr>
                <w:rFonts w:ascii="Arial" w:eastAsia="Arial" w:hAnsi="Arial" w:cs="Arial"/>
              </w:rPr>
            </w:pPr>
          </w:p>
          <w:p w14:paraId="112B9096" w14:textId="77777777" w:rsidR="003B4E93" w:rsidRPr="003B4E93" w:rsidRDefault="003B4E93" w:rsidP="003B4E93">
            <w:pPr>
              <w:spacing w:after="200" w:line="276" w:lineRule="auto"/>
              <w:rPr>
                <w:rFonts w:ascii="Arial" w:eastAsia="Arial" w:hAnsi="Arial" w:cs="Arial"/>
              </w:rPr>
            </w:pPr>
          </w:p>
          <w:p w14:paraId="6D6907E8" w14:textId="057462C0" w:rsidR="10427199" w:rsidRDefault="10427199" w:rsidP="00690A40">
            <w:pPr>
              <w:spacing w:after="200" w:line="276" w:lineRule="auto"/>
              <w:rPr>
                <w:rFonts w:ascii="Arial" w:eastAsia="Arial" w:hAnsi="Arial" w:cs="Arial"/>
              </w:rPr>
            </w:pPr>
          </w:p>
        </w:tc>
      </w:tr>
      <w:tr w:rsidR="10427199" w14:paraId="3439892C" w14:textId="77777777" w:rsidTr="10427199">
        <w:trPr>
          <w:trHeight w:val="285"/>
        </w:trPr>
        <w:tc>
          <w:tcPr>
            <w:tcW w:w="5655" w:type="dxa"/>
            <w:gridSpan w:val="2"/>
            <w:vMerge w:val="restart"/>
            <w:tcBorders>
              <w:left w:val="single" w:sz="6" w:space="0" w:color="auto"/>
            </w:tcBorders>
            <w:shd w:val="clear" w:color="auto" w:fill="E7E6E6"/>
            <w:tcMar>
              <w:left w:w="90" w:type="dxa"/>
              <w:right w:w="90" w:type="dxa"/>
            </w:tcMar>
          </w:tcPr>
          <w:p w14:paraId="232C6171" w14:textId="469CAB77"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Promote inclusion, equality and young people’s interests and wellbeing</w:t>
            </w:r>
          </w:p>
        </w:tc>
        <w:tc>
          <w:tcPr>
            <w:tcW w:w="1440" w:type="dxa"/>
            <w:tcBorders>
              <w:right w:val="single" w:sz="6" w:space="0" w:color="auto"/>
            </w:tcBorders>
            <w:shd w:val="clear" w:color="auto" w:fill="E7E6E6"/>
            <w:tcMar>
              <w:left w:w="90" w:type="dxa"/>
              <w:right w:w="90" w:type="dxa"/>
            </w:tcMar>
          </w:tcPr>
          <w:p w14:paraId="26007355" w14:textId="7804268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shd w:val="clear" w:color="auto" w:fill="E7E6E6"/>
            <w:tcMar>
              <w:left w:w="90" w:type="dxa"/>
              <w:right w:w="90" w:type="dxa"/>
            </w:tcMar>
          </w:tcPr>
          <w:p w14:paraId="31E82468" w14:textId="772583A5"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shd w:val="clear" w:color="auto" w:fill="E7E6E6"/>
            <w:tcMar>
              <w:left w:w="90" w:type="dxa"/>
              <w:right w:w="90" w:type="dxa"/>
            </w:tcMar>
          </w:tcPr>
          <w:p w14:paraId="62B6AD87" w14:textId="2029BE6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440" w:type="dxa"/>
            <w:shd w:val="clear" w:color="auto" w:fill="E7E6E6"/>
            <w:tcMar>
              <w:left w:w="90" w:type="dxa"/>
              <w:right w:w="90" w:type="dxa"/>
            </w:tcMar>
          </w:tcPr>
          <w:p w14:paraId="3A68193A" w14:textId="74C36CBC"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1440" w:type="dxa"/>
            <w:tcBorders>
              <w:right w:val="single" w:sz="6" w:space="0" w:color="auto"/>
            </w:tcBorders>
            <w:shd w:val="clear" w:color="auto" w:fill="E7E6E6"/>
            <w:tcMar>
              <w:left w:w="90" w:type="dxa"/>
              <w:right w:w="90" w:type="dxa"/>
            </w:tcMar>
          </w:tcPr>
          <w:p w14:paraId="666F457C" w14:textId="66785B8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10427199" w14:paraId="76ED5962" w14:textId="77777777" w:rsidTr="10427199">
        <w:trPr>
          <w:trHeight w:val="285"/>
        </w:trPr>
        <w:tc>
          <w:tcPr>
            <w:tcW w:w="5655" w:type="dxa"/>
            <w:gridSpan w:val="2"/>
            <w:vMerge/>
            <w:tcBorders>
              <w:left w:val="single" w:sz="0" w:space="0" w:color="auto"/>
            </w:tcBorders>
            <w:vAlign w:val="center"/>
          </w:tcPr>
          <w:p w14:paraId="54F16704" w14:textId="77777777" w:rsidR="009B42A2" w:rsidRDefault="009B42A2"/>
        </w:tc>
        <w:tc>
          <w:tcPr>
            <w:tcW w:w="1440" w:type="dxa"/>
            <w:tcMar>
              <w:left w:w="90" w:type="dxa"/>
              <w:right w:w="90" w:type="dxa"/>
            </w:tcMar>
          </w:tcPr>
          <w:p w14:paraId="11CCFC2B" w14:textId="2AD2D0D4"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6C4384A5" w14:textId="092936EB" w:rsidR="10427199" w:rsidRDefault="00690A40" w:rsidP="10427199">
            <w:pPr>
              <w:spacing w:after="200" w:line="276" w:lineRule="auto"/>
              <w:rPr>
                <w:rFonts w:ascii="Arial" w:eastAsia="Arial" w:hAnsi="Arial" w:cs="Arial"/>
              </w:rPr>
            </w:pPr>
            <w:r>
              <w:rPr>
                <w:rFonts w:ascii="Arial" w:eastAsia="Arial" w:hAnsi="Arial" w:cs="Arial"/>
              </w:rPr>
              <w:t>x</w:t>
            </w:r>
          </w:p>
        </w:tc>
        <w:tc>
          <w:tcPr>
            <w:tcW w:w="1440" w:type="dxa"/>
            <w:tcMar>
              <w:left w:w="90" w:type="dxa"/>
              <w:right w:w="90" w:type="dxa"/>
            </w:tcMar>
          </w:tcPr>
          <w:p w14:paraId="78B0AD67" w14:textId="6C234022"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686384A" w14:textId="40467CA7" w:rsidR="10427199" w:rsidRDefault="10427199" w:rsidP="10427199">
            <w:pPr>
              <w:spacing w:after="200" w:line="276" w:lineRule="auto"/>
              <w:rPr>
                <w:rFonts w:ascii="Arial" w:eastAsia="Arial" w:hAnsi="Arial" w:cs="Arial"/>
              </w:rPr>
            </w:pPr>
          </w:p>
        </w:tc>
        <w:tc>
          <w:tcPr>
            <w:tcW w:w="1440" w:type="dxa"/>
            <w:tcBorders>
              <w:right w:val="single" w:sz="6" w:space="0" w:color="auto"/>
            </w:tcBorders>
            <w:tcMar>
              <w:left w:w="90" w:type="dxa"/>
              <w:right w:w="90" w:type="dxa"/>
            </w:tcMar>
          </w:tcPr>
          <w:p w14:paraId="12C133B4" w14:textId="01D1DD48" w:rsidR="10427199" w:rsidRDefault="10427199" w:rsidP="10427199">
            <w:pPr>
              <w:spacing w:after="200" w:line="276" w:lineRule="auto"/>
              <w:rPr>
                <w:rFonts w:ascii="Arial" w:eastAsia="Arial" w:hAnsi="Arial" w:cs="Arial"/>
              </w:rPr>
            </w:pPr>
          </w:p>
        </w:tc>
      </w:tr>
      <w:tr w:rsidR="10427199" w14:paraId="1D97F2B8" w14:textId="77777777" w:rsidTr="10427199">
        <w:trPr>
          <w:trHeight w:val="285"/>
        </w:trPr>
        <w:tc>
          <w:tcPr>
            <w:tcW w:w="5655" w:type="dxa"/>
            <w:gridSpan w:val="2"/>
            <w:vMerge/>
            <w:tcBorders>
              <w:left w:val="single" w:sz="0" w:space="0" w:color="auto"/>
            </w:tcBorders>
            <w:vAlign w:val="center"/>
          </w:tcPr>
          <w:p w14:paraId="339F3B88" w14:textId="77777777" w:rsidR="009B42A2" w:rsidRDefault="009B42A2"/>
        </w:tc>
        <w:tc>
          <w:tcPr>
            <w:tcW w:w="7200" w:type="dxa"/>
            <w:gridSpan w:val="5"/>
            <w:tcBorders>
              <w:right w:val="single" w:sz="6" w:space="0" w:color="auto"/>
            </w:tcBorders>
            <w:tcMar>
              <w:left w:w="90" w:type="dxa"/>
              <w:right w:w="90" w:type="dxa"/>
            </w:tcMar>
          </w:tcPr>
          <w:p w14:paraId="103F30DD" w14:textId="608C4789" w:rsidR="10427199" w:rsidRDefault="10427199" w:rsidP="10427199">
            <w:pPr>
              <w:spacing w:after="200" w:line="276" w:lineRule="auto"/>
              <w:rPr>
                <w:rFonts w:ascii="Arial" w:eastAsia="Arial" w:hAnsi="Arial" w:cs="Arial"/>
                <w:lang w:val="en-US"/>
              </w:rPr>
            </w:pPr>
            <w:r w:rsidRPr="10427199">
              <w:rPr>
                <w:rFonts w:ascii="Arial" w:eastAsia="Arial" w:hAnsi="Arial" w:cs="Arial"/>
                <w:lang w:val="en-US"/>
              </w:rPr>
              <w:t>Comments:</w:t>
            </w:r>
          </w:p>
          <w:p w14:paraId="789E812C" w14:textId="7E5CB62B" w:rsidR="006B6595" w:rsidRDefault="006B6595" w:rsidP="10427199">
            <w:pPr>
              <w:spacing w:after="200" w:line="276" w:lineRule="auto"/>
              <w:rPr>
                <w:rFonts w:ascii="Arial" w:eastAsia="Arial" w:hAnsi="Arial" w:cs="Arial"/>
                <w:lang w:val="en-US"/>
              </w:rPr>
            </w:pPr>
            <w:r>
              <w:rPr>
                <w:rFonts w:ascii="Arial" w:eastAsia="Arial" w:hAnsi="Arial" w:cs="Arial"/>
                <w:lang w:val="en-US"/>
              </w:rPr>
              <w:t xml:space="preserve">Ieuan </w:t>
            </w:r>
            <w:r w:rsidRPr="006B6595">
              <w:rPr>
                <w:rFonts w:ascii="Arial" w:eastAsia="Arial" w:hAnsi="Arial" w:cs="Arial"/>
                <w:lang w:val="en-US"/>
              </w:rPr>
              <w:t>promote</w:t>
            </w:r>
            <w:r>
              <w:rPr>
                <w:rFonts w:ascii="Arial" w:eastAsia="Arial" w:hAnsi="Arial" w:cs="Arial"/>
                <w:lang w:val="en-US"/>
              </w:rPr>
              <w:t>s</w:t>
            </w:r>
            <w:r w:rsidRPr="006B6595">
              <w:rPr>
                <w:rFonts w:ascii="Arial" w:eastAsia="Arial" w:hAnsi="Arial" w:cs="Arial"/>
                <w:lang w:val="en-US"/>
              </w:rPr>
              <w:t xml:space="preserve"> inclusion and equality by making sure everyone feels welcome, respected and able to take part. </w:t>
            </w:r>
            <w:r>
              <w:rPr>
                <w:rFonts w:ascii="Arial" w:eastAsia="Arial" w:hAnsi="Arial" w:cs="Arial"/>
                <w:lang w:val="en-US"/>
              </w:rPr>
              <w:t xml:space="preserve">He has </w:t>
            </w:r>
            <w:r w:rsidRPr="006B6595">
              <w:rPr>
                <w:rFonts w:ascii="Arial" w:eastAsia="Arial" w:hAnsi="Arial" w:cs="Arial"/>
                <w:lang w:val="en-US"/>
              </w:rPr>
              <w:t>challenge</w:t>
            </w:r>
            <w:r w:rsidR="004E4454">
              <w:rPr>
                <w:rFonts w:ascii="Arial" w:eastAsia="Arial" w:hAnsi="Arial" w:cs="Arial"/>
                <w:lang w:val="en-US"/>
              </w:rPr>
              <w:t>d</w:t>
            </w:r>
            <w:r w:rsidRPr="006B6595">
              <w:rPr>
                <w:rFonts w:ascii="Arial" w:eastAsia="Arial" w:hAnsi="Arial" w:cs="Arial"/>
                <w:lang w:val="en-US"/>
              </w:rPr>
              <w:t xml:space="preserve"> unfair behaviour</w:t>
            </w:r>
            <w:r>
              <w:rPr>
                <w:rFonts w:ascii="Arial" w:eastAsia="Arial" w:hAnsi="Arial" w:cs="Arial"/>
                <w:lang w:val="en-US"/>
              </w:rPr>
              <w:t xml:space="preserve"> in a club environment and has </w:t>
            </w:r>
            <w:r w:rsidRPr="006B6595">
              <w:rPr>
                <w:rFonts w:ascii="Arial" w:eastAsia="Arial" w:hAnsi="Arial" w:cs="Arial"/>
                <w:lang w:val="en-US"/>
              </w:rPr>
              <w:t xml:space="preserve"> adapt</w:t>
            </w:r>
            <w:r>
              <w:rPr>
                <w:rFonts w:ascii="Arial" w:eastAsia="Arial" w:hAnsi="Arial" w:cs="Arial"/>
                <w:lang w:val="en-US"/>
              </w:rPr>
              <w:t>ed</w:t>
            </w:r>
            <w:r w:rsidRPr="006B6595">
              <w:rPr>
                <w:rFonts w:ascii="Arial" w:eastAsia="Arial" w:hAnsi="Arial" w:cs="Arial"/>
                <w:lang w:val="en-US"/>
              </w:rPr>
              <w:t xml:space="preserve"> activities so different needs are supported, </w:t>
            </w:r>
            <w:r>
              <w:rPr>
                <w:rFonts w:ascii="Arial" w:eastAsia="Arial" w:hAnsi="Arial" w:cs="Arial"/>
                <w:lang w:val="en-US"/>
              </w:rPr>
              <w:t>he always encourages and gives young people the chance to speak up</w:t>
            </w:r>
            <w:r w:rsidR="004A659F">
              <w:rPr>
                <w:rFonts w:ascii="Arial" w:eastAsia="Arial" w:hAnsi="Arial" w:cs="Arial"/>
                <w:lang w:val="en-US"/>
              </w:rPr>
              <w:t xml:space="preserve"> for </w:t>
            </w:r>
            <w:r>
              <w:rPr>
                <w:rFonts w:ascii="Arial" w:eastAsia="Arial" w:hAnsi="Arial" w:cs="Arial"/>
                <w:lang w:val="en-US"/>
              </w:rPr>
              <w:t xml:space="preserve"> themselves. </w:t>
            </w:r>
            <w:r w:rsidRPr="006B6595">
              <w:rPr>
                <w:rFonts w:ascii="Arial" w:eastAsia="Arial" w:hAnsi="Arial" w:cs="Arial"/>
                <w:lang w:val="en-US"/>
              </w:rPr>
              <w:t xml:space="preserve"> </w:t>
            </w:r>
            <w:r>
              <w:rPr>
                <w:rFonts w:ascii="Arial" w:eastAsia="Arial" w:hAnsi="Arial" w:cs="Arial"/>
                <w:lang w:val="en-US"/>
              </w:rPr>
              <w:t xml:space="preserve">He is always </w:t>
            </w:r>
            <w:r w:rsidRPr="006B6595">
              <w:rPr>
                <w:rFonts w:ascii="Arial" w:eastAsia="Arial" w:hAnsi="Arial" w:cs="Arial"/>
                <w:lang w:val="en-US"/>
              </w:rPr>
              <w:t>build</w:t>
            </w:r>
            <w:r>
              <w:rPr>
                <w:rFonts w:ascii="Arial" w:eastAsia="Arial" w:hAnsi="Arial" w:cs="Arial"/>
                <w:lang w:val="en-US"/>
              </w:rPr>
              <w:t>ing on his</w:t>
            </w:r>
            <w:r w:rsidRPr="006B6595">
              <w:rPr>
                <w:rFonts w:ascii="Arial" w:eastAsia="Arial" w:hAnsi="Arial" w:cs="Arial"/>
                <w:lang w:val="en-US"/>
              </w:rPr>
              <w:t xml:space="preserve"> trusting relationships, creat</w:t>
            </w:r>
            <w:r>
              <w:rPr>
                <w:rFonts w:ascii="Arial" w:eastAsia="Arial" w:hAnsi="Arial" w:cs="Arial"/>
                <w:lang w:val="en-US"/>
              </w:rPr>
              <w:t>ing</w:t>
            </w:r>
            <w:r w:rsidRPr="006B6595">
              <w:rPr>
                <w:rFonts w:ascii="Arial" w:eastAsia="Arial" w:hAnsi="Arial" w:cs="Arial"/>
                <w:lang w:val="en-US"/>
              </w:rPr>
              <w:t xml:space="preserve"> a safe space to talk, and support</w:t>
            </w:r>
            <w:r>
              <w:rPr>
                <w:rFonts w:ascii="Arial" w:eastAsia="Arial" w:hAnsi="Arial" w:cs="Arial"/>
                <w:lang w:val="en-US"/>
              </w:rPr>
              <w:t xml:space="preserve">ing  young people to </w:t>
            </w:r>
            <w:r w:rsidRPr="006B6595">
              <w:rPr>
                <w:rFonts w:ascii="Arial" w:eastAsia="Arial" w:hAnsi="Arial" w:cs="Arial"/>
                <w:lang w:val="en-US"/>
              </w:rPr>
              <w:t xml:space="preserve"> make positive choices and feel confident in themselves.</w:t>
            </w:r>
          </w:p>
          <w:p w14:paraId="5421B0C9" w14:textId="77777777" w:rsidR="006B6595" w:rsidRDefault="006B6595" w:rsidP="10427199">
            <w:pPr>
              <w:spacing w:after="200" w:line="276" w:lineRule="auto"/>
              <w:rPr>
                <w:rFonts w:ascii="Arial" w:eastAsia="Arial" w:hAnsi="Arial" w:cs="Arial"/>
                <w:lang w:val="en-US"/>
              </w:rPr>
            </w:pPr>
          </w:p>
          <w:p w14:paraId="6D89BCB3" w14:textId="77777777" w:rsidR="006B6595" w:rsidRPr="006B6595" w:rsidRDefault="006B6595" w:rsidP="006B6595">
            <w:pPr>
              <w:spacing w:after="200" w:line="276" w:lineRule="auto"/>
              <w:rPr>
                <w:rFonts w:ascii="Arial" w:eastAsia="Arial" w:hAnsi="Arial" w:cs="Arial"/>
              </w:rPr>
            </w:pPr>
          </w:p>
          <w:p w14:paraId="57F0B332" w14:textId="75B15ED7" w:rsidR="10427199" w:rsidRDefault="10427199" w:rsidP="006B6595">
            <w:pPr>
              <w:spacing w:after="200" w:line="276" w:lineRule="auto"/>
              <w:rPr>
                <w:rFonts w:ascii="Arial" w:eastAsia="Arial" w:hAnsi="Arial" w:cs="Arial"/>
              </w:rPr>
            </w:pPr>
          </w:p>
        </w:tc>
      </w:tr>
      <w:tr w:rsidR="10427199" w14:paraId="67DCDA7E" w14:textId="77777777" w:rsidTr="10427199">
        <w:trPr>
          <w:trHeight w:val="285"/>
        </w:trPr>
        <w:tc>
          <w:tcPr>
            <w:tcW w:w="5655" w:type="dxa"/>
            <w:gridSpan w:val="2"/>
            <w:vMerge w:val="restart"/>
            <w:tcBorders>
              <w:left w:val="single" w:sz="6" w:space="0" w:color="auto"/>
            </w:tcBorders>
            <w:shd w:val="clear" w:color="auto" w:fill="E7E6E6"/>
            <w:tcMar>
              <w:left w:w="90" w:type="dxa"/>
              <w:right w:w="90" w:type="dxa"/>
            </w:tcMar>
          </w:tcPr>
          <w:p w14:paraId="20075805" w14:textId="7CC1D145"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Work with young people and others</w:t>
            </w:r>
          </w:p>
        </w:tc>
        <w:tc>
          <w:tcPr>
            <w:tcW w:w="1440" w:type="dxa"/>
            <w:tcBorders>
              <w:right w:val="single" w:sz="6" w:space="0" w:color="auto"/>
            </w:tcBorders>
            <w:shd w:val="clear" w:color="auto" w:fill="E7E6E6"/>
            <w:tcMar>
              <w:left w:w="90" w:type="dxa"/>
              <w:right w:w="90" w:type="dxa"/>
            </w:tcMar>
          </w:tcPr>
          <w:p w14:paraId="4408997C" w14:textId="38E9275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shd w:val="clear" w:color="auto" w:fill="E7E6E6"/>
            <w:tcMar>
              <w:left w:w="90" w:type="dxa"/>
              <w:right w:w="90" w:type="dxa"/>
            </w:tcMar>
          </w:tcPr>
          <w:p w14:paraId="1A512BBE" w14:textId="189AA895"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shd w:val="clear" w:color="auto" w:fill="E7E6E6"/>
            <w:tcMar>
              <w:left w:w="90" w:type="dxa"/>
              <w:right w:w="90" w:type="dxa"/>
            </w:tcMar>
          </w:tcPr>
          <w:p w14:paraId="79F7AB49" w14:textId="3183C6DD"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440" w:type="dxa"/>
            <w:shd w:val="clear" w:color="auto" w:fill="E7E6E6"/>
            <w:tcMar>
              <w:left w:w="90" w:type="dxa"/>
              <w:right w:w="90" w:type="dxa"/>
            </w:tcMar>
          </w:tcPr>
          <w:p w14:paraId="783FB36D" w14:textId="653CB3EE"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1440" w:type="dxa"/>
            <w:tcBorders>
              <w:right w:val="single" w:sz="6" w:space="0" w:color="auto"/>
            </w:tcBorders>
            <w:shd w:val="clear" w:color="auto" w:fill="E7E6E6"/>
            <w:tcMar>
              <w:left w:w="90" w:type="dxa"/>
              <w:right w:w="90" w:type="dxa"/>
            </w:tcMar>
          </w:tcPr>
          <w:p w14:paraId="4C9D8205" w14:textId="593412A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10427199" w14:paraId="34E80749" w14:textId="77777777" w:rsidTr="10427199">
        <w:trPr>
          <w:trHeight w:val="285"/>
        </w:trPr>
        <w:tc>
          <w:tcPr>
            <w:tcW w:w="5655" w:type="dxa"/>
            <w:gridSpan w:val="2"/>
            <w:vMerge/>
            <w:tcBorders>
              <w:left w:val="single" w:sz="0" w:space="0" w:color="auto"/>
            </w:tcBorders>
            <w:vAlign w:val="center"/>
          </w:tcPr>
          <w:p w14:paraId="03461E2C" w14:textId="77777777" w:rsidR="009B42A2" w:rsidRDefault="009B42A2"/>
        </w:tc>
        <w:tc>
          <w:tcPr>
            <w:tcW w:w="1440" w:type="dxa"/>
            <w:tcMar>
              <w:left w:w="90" w:type="dxa"/>
              <w:right w:w="90" w:type="dxa"/>
            </w:tcMar>
          </w:tcPr>
          <w:p w14:paraId="4579DC50" w14:textId="35BFA235"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1C99AB99" w14:textId="5B3BA5AE" w:rsidR="10427199" w:rsidRDefault="006B6595" w:rsidP="10427199">
            <w:pPr>
              <w:spacing w:after="200" w:line="276" w:lineRule="auto"/>
              <w:rPr>
                <w:rFonts w:ascii="Arial" w:eastAsia="Arial" w:hAnsi="Arial" w:cs="Arial"/>
              </w:rPr>
            </w:pPr>
            <w:r>
              <w:rPr>
                <w:rFonts w:ascii="Arial" w:eastAsia="Arial" w:hAnsi="Arial" w:cs="Arial"/>
              </w:rPr>
              <w:t>x</w:t>
            </w:r>
          </w:p>
        </w:tc>
        <w:tc>
          <w:tcPr>
            <w:tcW w:w="1440" w:type="dxa"/>
            <w:tcMar>
              <w:left w:w="90" w:type="dxa"/>
              <w:right w:w="90" w:type="dxa"/>
            </w:tcMar>
          </w:tcPr>
          <w:p w14:paraId="0DC4D1EF" w14:textId="5CF62615"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A9AF4F3" w14:textId="29EAD67B" w:rsidR="10427199" w:rsidRDefault="10427199" w:rsidP="10427199">
            <w:pPr>
              <w:spacing w:after="200" w:line="276" w:lineRule="auto"/>
              <w:rPr>
                <w:rFonts w:ascii="Arial" w:eastAsia="Arial" w:hAnsi="Arial" w:cs="Arial"/>
              </w:rPr>
            </w:pPr>
          </w:p>
        </w:tc>
        <w:tc>
          <w:tcPr>
            <w:tcW w:w="1440" w:type="dxa"/>
            <w:tcBorders>
              <w:right w:val="single" w:sz="6" w:space="0" w:color="auto"/>
            </w:tcBorders>
            <w:tcMar>
              <w:left w:w="90" w:type="dxa"/>
              <w:right w:w="90" w:type="dxa"/>
            </w:tcMar>
          </w:tcPr>
          <w:p w14:paraId="6464C33E" w14:textId="55585F91" w:rsidR="10427199" w:rsidRDefault="10427199" w:rsidP="10427199">
            <w:pPr>
              <w:spacing w:after="200" w:line="276" w:lineRule="auto"/>
              <w:rPr>
                <w:rFonts w:ascii="Arial" w:eastAsia="Arial" w:hAnsi="Arial" w:cs="Arial"/>
              </w:rPr>
            </w:pPr>
          </w:p>
        </w:tc>
      </w:tr>
      <w:tr w:rsidR="10427199" w14:paraId="1AD06D14" w14:textId="77777777" w:rsidTr="10427199">
        <w:trPr>
          <w:trHeight w:val="285"/>
        </w:trPr>
        <w:tc>
          <w:tcPr>
            <w:tcW w:w="5655" w:type="dxa"/>
            <w:gridSpan w:val="2"/>
            <w:vMerge/>
            <w:tcBorders>
              <w:left w:val="single" w:sz="0" w:space="0" w:color="auto"/>
            </w:tcBorders>
            <w:vAlign w:val="center"/>
          </w:tcPr>
          <w:p w14:paraId="6FE32004" w14:textId="77777777" w:rsidR="009B42A2" w:rsidRDefault="009B42A2"/>
        </w:tc>
        <w:tc>
          <w:tcPr>
            <w:tcW w:w="7200" w:type="dxa"/>
            <w:gridSpan w:val="5"/>
            <w:tcBorders>
              <w:right w:val="single" w:sz="6" w:space="0" w:color="auto"/>
            </w:tcBorders>
            <w:tcMar>
              <w:left w:w="90" w:type="dxa"/>
              <w:right w:w="90" w:type="dxa"/>
            </w:tcMar>
          </w:tcPr>
          <w:p w14:paraId="46C44EAA" w14:textId="700F1C8A" w:rsidR="10427199" w:rsidRDefault="10427199" w:rsidP="10427199">
            <w:pPr>
              <w:spacing w:after="200" w:line="276" w:lineRule="auto"/>
              <w:rPr>
                <w:rFonts w:ascii="Arial" w:eastAsia="Arial" w:hAnsi="Arial" w:cs="Arial"/>
                <w:lang w:val="en-US"/>
              </w:rPr>
            </w:pPr>
            <w:r w:rsidRPr="10427199">
              <w:rPr>
                <w:rFonts w:ascii="Arial" w:eastAsia="Arial" w:hAnsi="Arial" w:cs="Arial"/>
                <w:lang w:val="en-US"/>
              </w:rPr>
              <w:t>Comments:</w:t>
            </w:r>
          </w:p>
          <w:p w14:paraId="73DDE5E4" w14:textId="0C73E842" w:rsidR="10427199" w:rsidRDefault="006B6595" w:rsidP="006B6595">
            <w:pPr>
              <w:spacing w:after="200" w:line="276" w:lineRule="auto"/>
              <w:rPr>
                <w:rFonts w:ascii="Arial" w:eastAsia="Arial" w:hAnsi="Arial" w:cs="Arial"/>
              </w:rPr>
            </w:pPr>
            <w:r>
              <w:rPr>
                <w:rFonts w:ascii="Arial" w:eastAsia="Arial" w:hAnsi="Arial" w:cs="Arial"/>
              </w:rPr>
              <w:t>Ieuan</w:t>
            </w:r>
            <w:r w:rsidRPr="006B6595">
              <w:rPr>
                <w:rFonts w:ascii="Arial" w:eastAsia="Arial" w:hAnsi="Arial" w:cs="Arial"/>
              </w:rPr>
              <w:t xml:space="preserve"> work</w:t>
            </w:r>
            <w:r>
              <w:rPr>
                <w:rFonts w:ascii="Arial" w:eastAsia="Arial" w:hAnsi="Arial" w:cs="Arial"/>
              </w:rPr>
              <w:t>s</w:t>
            </w:r>
            <w:r w:rsidRPr="006B6595">
              <w:rPr>
                <w:rFonts w:ascii="Arial" w:eastAsia="Arial" w:hAnsi="Arial" w:cs="Arial"/>
              </w:rPr>
              <w:t xml:space="preserve"> with young people by building positive, trusting relationships and involving them in decisions so they feel heard and valued.</w:t>
            </w:r>
            <w:r>
              <w:rPr>
                <w:rFonts w:ascii="Arial" w:eastAsia="Arial" w:hAnsi="Arial" w:cs="Arial"/>
              </w:rPr>
              <w:t xml:space="preserve">He also </w:t>
            </w:r>
            <w:r w:rsidRPr="006B6595">
              <w:rPr>
                <w:rFonts w:ascii="Arial" w:eastAsia="Arial" w:hAnsi="Arial" w:cs="Arial"/>
              </w:rPr>
              <w:t xml:space="preserve"> work</w:t>
            </w:r>
            <w:r>
              <w:rPr>
                <w:rFonts w:ascii="Arial" w:eastAsia="Arial" w:hAnsi="Arial" w:cs="Arial"/>
              </w:rPr>
              <w:t>s</w:t>
            </w:r>
            <w:r w:rsidRPr="006B6595">
              <w:rPr>
                <w:rFonts w:ascii="Arial" w:eastAsia="Arial" w:hAnsi="Arial" w:cs="Arial"/>
              </w:rPr>
              <w:t xml:space="preserve"> closely with</w:t>
            </w:r>
            <w:r w:rsidR="004A659F">
              <w:rPr>
                <w:rFonts w:ascii="Arial" w:eastAsia="Arial" w:hAnsi="Arial" w:cs="Arial"/>
              </w:rPr>
              <w:t xml:space="preserve"> schools,</w:t>
            </w:r>
            <w:r w:rsidRPr="006B6595">
              <w:rPr>
                <w:rFonts w:ascii="Arial" w:eastAsia="Arial" w:hAnsi="Arial" w:cs="Arial"/>
              </w:rPr>
              <w:t xml:space="preserve"> colleagues </w:t>
            </w:r>
            <w:r w:rsidR="004A659F">
              <w:rPr>
                <w:rFonts w:ascii="Arial" w:eastAsia="Arial" w:hAnsi="Arial" w:cs="Arial"/>
              </w:rPr>
              <w:t xml:space="preserve">and outside agencies </w:t>
            </w:r>
            <w:r w:rsidRPr="006B6595">
              <w:rPr>
                <w:rFonts w:ascii="Arial" w:eastAsia="Arial" w:hAnsi="Arial" w:cs="Arial"/>
              </w:rPr>
              <w:t>to make sure support is</w:t>
            </w:r>
            <w:r w:rsidR="004A659F">
              <w:rPr>
                <w:rFonts w:ascii="Arial" w:eastAsia="Arial" w:hAnsi="Arial" w:cs="Arial"/>
              </w:rPr>
              <w:t xml:space="preserve"> correct for that time and</w:t>
            </w:r>
            <w:r w:rsidRPr="006B6595">
              <w:rPr>
                <w:rFonts w:ascii="Arial" w:eastAsia="Arial" w:hAnsi="Arial" w:cs="Arial"/>
              </w:rPr>
              <w:t xml:space="preserve"> meets each young person’s needs. </w:t>
            </w:r>
            <w:r>
              <w:rPr>
                <w:rFonts w:ascii="Arial" w:eastAsia="Arial" w:hAnsi="Arial" w:cs="Arial"/>
              </w:rPr>
              <w:t>He</w:t>
            </w:r>
            <w:r w:rsidRPr="006B6595">
              <w:rPr>
                <w:rFonts w:ascii="Arial" w:eastAsia="Arial" w:hAnsi="Arial" w:cs="Arial"/>
              </w:rPr>
              <w:t xml:space="preserve"> communicate</w:t>
            </w:r>
            <w:r>
              <w:rPr>
                <w:rFonts w:ascii="Arial" w:eastAsia="Arial" w:hAnsi="Arial" w:cs="Arial"/>
              </w:rPr>
              <w:t>s</w:t>
            </w:r>
            <w:r w:rsidRPr="006B6595">
              <w:rPr>
                <w:rFonts w:ascii="Arial" w:eastAsia="Arial" w:hAnsi="Arial" w:cs="Arial"/>
              </w:rPr>
              <w:t xml:space="preserve"> clearly, </w:t>
            </w:r>
            <w:r>
              <w:rPr>
                <w:rFonts w:ascii="Arial" w:eastAsia="Arial" w:hAnsi="Arial" w:cs="Arial"/>
              </w:rPr>
              <w:t xml:space="preserve">and </w:t>
            </w:r>
            <w:r w:rsidRPr="006B6595">
              <w:rPr>
                <w:rFonts w:ascii="Arial" w:eastAsia="Arial" w:hAnsi="Arial" w:cs="Arial"/>
              </w:rPr>
              <w:t>share</w:t>
            </w:r>
            <w:r>
              <w:rPr>
                <w:rFonts w:ascii="Arial" w:eastAsia="Arial" w:hAnsi="Arial" w:cs="Arial"/>
              </w:rPr>
              <w:t>s</w:t>
            </w:r>
            <w:r w:rsidRPr="006B6595">
              <w:rPr>
                <w:rFonts w:ascii="Arial" w:eastAsia="Arial" w:hAnsi="Arial" w:cs="Arial"/>
              </w:rPr>
              <w:t xml:space="preserve"> information appropriately</w:t>
            </w:r>
            <w:r>
              <w:rPr>
                <w:rFonts w:ascii="Arial" w:eastAsia="Arial" w:hAnsi="Arial" w:cs="Arial"/>
              </w:rPr>
              <w:t>.</w:t>
            </w:r>
          </w:p>
        </w:tc>
      </w:tr>
      <w:tr w:rsidR="10427199" w14:paraId="2C43D38C" w14:textId="77777777" w:rsidTr="10427199">
        <w:trPr>
          <w:trHeight w:val="285"/>
        </w:trPr>
        <w:tc>
          <w:tcPr>
            <w:tcW w:w="12855" w:type="dxa"/>
            <w:gridSpan w:val="7"/>
            <w:tcBorders>
              <w:left w:val="single" w:sz="6" w:space="0" w:color="auto"/>
              <w:right w:val="single" w:sz="6" w:space="0" w:color="auto"/>
            </w:tcBorders>
            <w:shd w:val="clear" w:color="auto" w:fill="E7E6E6"/>
            <w:tcMar>
              <w:left w:w="90" w:type="dxa"/>
              <w:right w:w="90" w:type="dxa"/>
            </w:tcMar>
          </w:tcPr>
          <w:p w14:paraId="797E331A" w14:textId="393BB326" w:rsidR="10427199" w:rsidRDefault="10427199" w:rsidP="10427199">
            <w:pPr>
              <w:spacing w:after="200" w:line="276" w:lineRule="auto"/>
              <w:rPr>
                <w:rFonts w:ascii="Arial" w:eastAsia="Arial" w:hAnsi="Arial" w:cs="Arial"/>
              </w:rPr>
            </w:pPr>
            <w:r w:rsidRPr="10427199">
              <w:rPr>
                <w:rFonts w:ascii="Arial" w:eastAsia="Arial" w:hAnsi="Arial" w:cs="Arial"/>
                <w:lang w:val="en-US"/>
              </w:rPr>
              <w:t>How has the student developed during the placement?</w:t>
            </w:r>
          </w:p>
        </w:tc>
      </w:tr>
      <w:tr w:rsidR="10427199" w14:paraId="0E7263D6" w14:textId="77777777" w:rsidTr="10427199">
        <w:trPr>
          <w:trHeight w:val="285"/>
        </w:trPr>
        <w:tc>
          <w:tcPr>
            <w:tcW w:w="12855" w:type="dxa"/>
            <w:gridSpan w:val="7"/>
            <w:tcBorders>
              <w:left w:val="single" w:sz="6" w:space="0" w:color="auto"/>
              <w:right w:val="single" w:sz="6" w:space="0" w:color="auto"/>
            </w:tcBorders>
            <w:tcMar>
              <w:left w:w="90" w:type="dxa"/>
              <w:right w:w="90" w:type="dxa"/>
            </w:tcMar>
          </w:tcPr>
          <w:p w14:paraId="61FCD46C" w14:textId="6F0E9166" w:rsidR="10427199" w:rsidRDefault="006B6595" w:rsidP="10427199">
            <w:pPr>
              <w:spacing w:after="200" w:line="276" w:lineRule="auto"/>
              <w:rPr>
                <w:rFonts w:ascii="Arial" w:eastAsia="Arial" w:hAnsi="Arial" w:cs="Arial"/>
              </w:rPr>
            </w:pPr>
            <w:r>
              <w:rPr>
                <w:rFonts w:ascii="Arial" w:eastAsia="Arial" w:hAnsi="Arial" w:cs="Arial"/>
              </w:rPr>
              <w:t xml:space="preserve">Ieuan </w:t>
            </w:r>
            <w:r w:rsidRPr="006B6595">
              <w:rPr>
                <w:rFonts w:ascii="Arial" w:eastAsia="Arial" w:hAnsi="Arial" w:cs="Arial"/>
              </w:rPr>
              <w:t xml:space="preserve"> has grown a lot during t</w:t>
            </w:r>
            <w:r>
              <w:rPr>
                <w:rFonts w:ascii="Arial" w:eastAsia="Arial" w:hAnsi="Arial" w:cs="Arial"/>
              </w:rPr>
              <w:t>his</w:t>
            </w:r>
            <w:r w:rsidRPr="006B6595">
              <w:rPr>
                <w:rFonts w:ascii="Arial" w:eastAsia="Arial" w:hAnsi="Arial" w:cs="Arial"/>
              </w:rPr>
              <w:t xml:space="preserve"> placement. </w:t>
            </w:r>
            <w:r>
              <w:rPr>
                <w:rFonts w:ascii="Arial" w:eastAsia="Arial" w:hAnsi="Arial" w:cs="Arial"/>
              </w:rPr>
              <w:t>He has</w:t>
            </w:r>
            <w:r w:rsidRPr="006B6595">
              <w:rPr>
                <w:rFonts w:ascii="Arial" w:eastAsia="Arial" w:hAnsi="Arial" w:cs="Arial"/>
              </w:rPr>
              <w:t xml:space="preserve"> become </w:t>
            </w:r>
            <w:r>
              <w:rPr>
                <w:rFonts w:ascii="Arial" w:eastAsia="Arial" w:hAnsi="Arial" w:cs="Arial"/>
              </w:rPr>
              <w:t xml:space="preserve">even </w:t>
            </w:r>
            <w:r w:rsidRPr="006B6595">
              <w:rPr>
                <w:rFonts w:ascii="Arial" w:eastAsia="Arial" w:hAnsi="Arial" w:cs="Arial"/>
              </w:rPr>
              <w:t xml:space="preserve">more confident working with young people, comfortable leading activities, and better at communicating with the team. </w:t>
            </w:r>
            <w:r w:rsidR="009D2B0B">
              <w:rPr>
                <w:rFonts w:ascii="Arial" w:eastAsia="Arial" w:hAnsi="Arial" w:cs="Arial"/>
              </w:rPr>
              <w:t xml:space="preserve">His </w:t>
            </w:r>
            <w:r w:rsidRPr="006B6595">
              <w:rPr>
                <w:rFonts w:ascii="Arial" w:eastAsia="Arial" w:hAnsi="Arial" w:cs="Arial"/>
              </w:rPr>
              <w:t xml:space="preserve"> understanding of youth</w:t>
            </w:r>
            <w:r w:rsidRPr="006B6595">
              <w:rPr>
                <w:rFonts w:ascii="Cambria Math" w:eastAsia="Arial" w:hAnsi="Cambria Math" w:cs="Cambria Math"/>
              </w:rPr>
              <w:t>‑</w:t>
            </w:r>
            <w:r w:rsidRPr="006B6595">
              <w:rPr>
                <w:rFonts w:ascii="Arial" w:eastAsia="Arial" w:hAnsi="Arial" w:cs="Arial"/>
              </w:rPr>
              <w:t xml:space="preserve">work values has </w:t>
            </w:r>
            <w:r w:rsidR="009D2B0B">
              <w:rPr>
                <w:rFonts w:ascii="Arial" w:eastAsia="Arial" w:hAnsi="Arial" w:cs="Arial"/>
              </w:rPr>
              <w:t>grown</w:t>
            </w:r>
            <w:r w:rsidRPr="006B6595">
              <w:rPr>
                <w:rFonts w:ascii="Arial" w:eastAsia="Arial" w:hAnsi="Arial" w:cs="Arial"/>
              </w:rPr>
              <w:t xml:space="preserve">, and </w:t>
            </w:r>
            <w:r w:rsidR="009D2B0B">
              <w:rPr>
                <w:rFonts w:ascii="Arial" w:eastAsia="Arial" w:hAnsi="Arial" w:cs="Arial"/>
              </w:rPr>
              <w:t>he shows</w:t>
            </w:r>
            <w:r w:rsidRPr="006B6595">
              <w:rPr>
                <w:rFonts w:ascii="Arial" w:eastAsia="Arial" w:hAnsi="Arial" w:cs="Arial"/>
              </w:rPr>
              <w:t xml:space="preserve"> responsibility and professionalism</w:t>
            </w:r>
            <w:r w:rsidR="004A659F">
              <w:rPr>
                <w:rFonts w:ascii="Arial" w:eastAsia="Arial" w:hAnsi="Arial" w:cs="Arial"/>
              </w:rPr>
              <w:t xml:space="preserve"> at all times</w:t>
            </w:r>
            <w:r w:rsidRPr="006B6595">
              <w:rPr>
                <w:rFonts w:ascii="Arial" w:eastAsia="Arial" w:hAnsi="Arial" w:cs="Arial"/>
              </w:rPr>
              <w:t xml:space="preserve">. </w:t>
            </w:r>
            <w:r w:rsidR="009D2B0B">
              <w:rPr>
                <w:rFonts w:ascii="Arial" w:eastAsia="Arial" w:hAnsi="Arial" w:cs="Arial"/>
              </w:rPr>
              <w:t>He’s also</w:t>
            </w:r>
            <w:r w:rsidRPr="006B6595">
              <w:rPr>
                <w:rFonts w:ascii="Arial" w:eastAsia="Arial" w:hAnsi="Arial" w:cs="Arial"/>
              </w:rPr>
              <w:t xml:space="preserve"> improved in planning sessions, managing behaviour, and reflecting on </w:t>
            </w:r>
            <w:r w:rsidR="009D2B0B">
              <w:rPr>
                <w:rFonts w:ascii="Arial" w:eastAsia="Arial" w:hAnsi="Arial" w:cs="Arial"/>
              </w:rPr>
              <w:t>his</w:t>
            </w:r>
            <w:r w:rsidRPr="006B6595">
              <w:rPr>
                <w:rFonts w:ascii="Arial" w:eastAsia="Arial" w:hAnsi="Arial" w:cs="Arial"/>
              </w:rPr>
              <w:t xml:space="preserve"> own practice. Overall, </w:t>
            </w:r>
            <w:r w:rsidR="00C8678C">
              <w:rPr>
                <w:rFonts w:ascii="Arial" w:eastAsia="Arial" w:hAnsi="Arial" w:cs="Arial"/>
              </w:rPr>
              <w:t>he’s</w:t>
            </w:r>
            <w:r w:rsidRPr="006B6595">
              <w:rPr>
                <w:rFonts w:ascii="Arial" w:eastAsia="Arial" w:hAnsi="Arial" w:cs="Arial"/>
              </w:rPr>
              <w:t xml:space="preserve"> developed </w:t>
            </w:r>
            <w:r w:rsidR="009D2B0B">
              <w:rPr>
                <w:rFonts w:ascii="Arial" w:eastAsia="Arial" w:hAnsi="Arial" w:cs="Arial"/>
              </w:rPr>
              <w:t xml:space="preserve">well </w:t>
            </w:r>
            <w:r w:rsidRPr="006B6595">
              <w:rPr>
                <w:rFonts w:ascii="Arial" w:eastAsia="Arial" w:hAnsi="Arial" w:cs="Arial"/>
              </w:rPr>
              <w:t xml:space="preserve">both personally and professionally and </w:t>
            </w:r>
            <w:r w:rsidR="009D2B0B">
              <w:rPr>
                <w:rFonts w:ascii="Arial" w:eastAsia="Arial" w:hAnsi="Arial" w:cs="Arial"/>
              </w:rPr>
              <w:t>is</w:t>
            </w:r>
            <w:r w:rsidRPr="006B6595">
              <w:rPr>
                <w:rFonts w:ascii="Arial" w:eastAsia="Arial" w:hAnsi="Arial" w:cs="Arial"/>
              </w:rPr>
              <w:t xml:space="preserve"> much more independent in </w:t>
            </w:r>
            <w:r w:rsidR="009D2B0B">
              <w:rPr>
                <w:rFonts w:ascii="Arial" w:eastAsia="Arial" w:hAnsi="Arial" w:cs="Arial"/>
              </w:rPr>
              <w:t>his</w:t>
            </w:r>
            <w:r w:rsidRPr="006B6595">
              <w:rPr>
                <w:rFonts w:ascii="Arial" w:eastAsia="Arial" w:hAnsi="Arial" w:cs="Arial"/>
              </w:rPr>
              <w:t xml:space="preserve"> role.</w:t>
            </w:r>
          </w:p>
          <w:p w14:paraId="4079C527" w14:textId="7A2EB79F" w:rsidR="10427199" w:rsidRDefault="10427199" w:rsidP="10427199">
            <w:pPr>
              <w:spacing w:after="200" w:line="276" w:lineRule="auto"/>
              <w:rPr>
                <w:rFonts w:ascii="Arial" w:eastAsia="Arial" w:hAnsi="Arial" w:cs="Arial"/>
              </w:rPr>
            </w:pPr>
          </w:p>
        </w:tc>
      </w:tr>
      <w:tr w:rsidR="10427199" w14:paraId="575898D5" w14:textId="77777777" w:rsidTr="10427199">
        <w:trPr>
          <w:trHeight w:val="285"/>
        </w:trPr>
        <w:tc>
          <w:tcPr>
            <w:tcW w:w="12855" w:type="dxa"/>
            <w:gridSpan w:val="7"/>
            <w:tcBorders>
              <w:left w:val="single" w:sz="6" w:space="0" w:color="auto"/>
              <w:right w:val="single" w:sz="6" w:space="0" w:color="auto"/>
            </w:tcBorders>
            <w:shd w:val="clear" w:color="auto" w:fill="E7E6E6"/>
            <w:tcMar>
              <w:left w:w="90" w:type="dxa"/>
              <w:right w:w="90" w:type="dxa"/>
            </w:tcMar>
          </w:tcPr>
          <w:p w14:paraId="7AECD09C" w14:textId="28FDD549" w:rsidR="10427199" w:rsidRDefault="10427199" w:rsidP="10427199">
            <w:pPr>
              <w:spacing w:after="200" w:line="276" w:lineRule="auto"/>
              <w:rPr>
                <w:rFonts w:ascii="Arial" w:eastAsia="Arial" w:hAnsi="Arial" w:cs="Arial"/>
              </w:rPr>
            </w:pPr>
            <w:r w:rsidRPr="10427199">
              <w:rPr>
                <w:rFonts w:ascii="Arial" w:eastAsia="Arial" w:hAnsi="Arial" w:cs="Arial"/>
                <w:lang w:val="en-US"/>
              </w:rPr>
              <w:t>What are your suggestions for further development?  What would be your recommendations for the Student’s development during their Level 5 placement?</w:t>
            </w:r>
          </w:p>
        </w:tc>
      </w:tr>
      <w:tr w:rsidR="10427199" w14:paraId="7FE8026E" w14:textId="77777777" w:rsidTr="10427199">
        <w:trPr>
          <w:trHeight w:val="285"/>
        </w:trPr>
        <w:tc>
          <w:tcPr>
            <w:tcW w:w="12855" w:type="dxa"/>
            <w:gridSpan w:val="7"/>
            <w:tcBorders>
              <w:left w:val="single" w:sz="6" w:space="0" w:color="auto"/>
              <w:right w:val="single" w:sz="6" w:space="0" w:color="auto"/>
            </w:tcBorders>
            <w:tcMar>
              <w:left w:w="90" w:type="dxa"/>
              <w:right w:w="90" w:type="dxa"/>
            </w:tcMar>
          </w:tcPr>
          <w:p w14:paraId="773128F1" w14:textId="36845FEA" w:rsidR="009D2B0B" w:rsidRPr="009D2B0B" w:rsidRDefault="009D2B0B" w:rsidP="009D2B0B">
            <w:pPr>
              <w:spacing w:after="200" w:line="276" w:lineRule="auto"/>
              <w:rPr>
                <w:rFonts w:ascii="Arial" w:eastAsia="Arial" w:hAnsi="Arial" w:cs="Arial"/>
              </w:rPr>
            </w:pPr>
            <w:r>
              <w:rPr>
                <w:rFonts w:ascii="Arial" w:eastAsia="Arial" w:hAnsi="Arial" w:cs="Arial"/>
              </w:rPr>
              <w:t xml:space="preserve">Ieuan is benefitting </w:t>
            </w:r>
            <w:r w:rsidRPr="009D2B0B">
              <w:rPr>
                <w:rFonts w:ascii="Arial" w:eastAsia="Arial" w:hAnsi="Arial" w:cs="Arial"/>
              </w:rPr>
              <w:t xml:space="preserve"> from continuing to build </w:t>
            </w:r>
            <w:r w:rsidR="004A659F">
              <w:rPr>
                <w:rFonts w:ascii="Arial" w:eastAsia="Arial" w:hAnsi="Arial" w:cs="Arial"/>
              </w:rPr>
              <w:t>his</w:t>
            </w:r>
            <w:r w:rsidRPr="009D2B0B">
              <w:rPr>
                <w:rFonts w:ascii="Arial" w:eastAsia="Arial" w:hAnsi="Arial" w:cs="Arial"/>
              </w:rPr>
              <w:t xml:space="preserve"> confidence in </w:t>
            </w:r>
            <w:r>
              <w:rPr>
                <w:rFonts w:ascii="Arial" w:eastAsia="Arial" w:hAnsi="Arial" w:cs="Arial"/>
              </w:rPr>
              <w:t xml:space="preserve">taking the lead </w:t>
            </w:r>
            <w:r w:rsidRPr="009D2B0B">
              <w:rPr>
                <w:rFonts w:ascii="Arial" w:eastAsia="Arial" w:hAnsi="Arial" w:cs="Arial"/>
              </w:rPr>
              <w:t xml:space="preserve">. </w:t>
            </w:r>
            <w:r>
              <w:rPr>
                <w:rFonts w:ascii="Arial" w:eastAsia="Arial" w:hAnsi="Arial" w:cs="Arial"/>
              </w:rPr>
              <w:t xml:space="preserve">He also wants to develop more  strategies for </w:t>
            </w:r>
            <w:r w:rsidR="004A659F">
              <w:rPr>
                <w:rFonts w:ascii="Arial" w:eastAsia="Arial" w:hAnsi="Arial" w:cs="Arial"/>
              </w:rPr>
              <w:t>dealing with behaviour issues</w:t>
            </w:r>
            <w:r>
              <w:rPr>
                <w:rFonts w:ascii="Arial" w:eastAsia="Arial" w:hAnsi="Arial" w:cs="Arial"/>
              </w:rPr>
              <w:t xml:space="preserve"> with young people</w:t>
            </w:r>
            <w:r w:rsidRPr="009D2B0B">
              <w:rPr>
                <w:rFonts w:ascii="Arial" w:eastAsia="Arial" w:hAnsi="Arial" w:cs="Arial"/>
              </w:rPr>
              <w:t xml:space="preserve"> </w:t>
            </w:r>
            <w:r>
              <w:rPr>
                <w:rFonts w:ascii="Arial" w:eastAsia="Arial" w:hAnsi="Arial" w:cs="Arial"/>
              </w:rPr>
              <w:t>. Ieuan will also</w:t>
            </w:r>
            <w:r w:rsidRPr="009D2B0B">
              <w:rPr>
                <w:rFonts w:ascii="Arial" w:eastAsia="Arial" w:hAnsi="Arial" w:cs="Arial"/>
              </w:rPr>
              <w:t xml:space="preserve"> keep working on reflective practice so they can better understand what’s working, what isn’t, and why.</w:t>
            </w:r>
          </w:p>
          <w:p w14:paraId="7C3C4834" w14:textId="34A8A536" w:rsidR="009D2B0B" w:rsidRPr="009D2B0B" w:rsidRDefault="009D2B0B" w:rsidP="009D2B0B">
            <w:pPr>
              <w:spacing w:after="200" w:line="276" w:lineRule="auto"/>
              <w:rPr>
                <w:rFonts w:ascii="Arial" w:eastAsia="Arial" w:hAnsi="Arial" w:cs="Arial"/>
              </w:rPr>
            </w:pPr>
            <w:r w:rsidRPr="009D2B0B">
              <w:rPr>
                <w:rFonts w:ascii="Arial" w:eastAsia="Arial" w:hAnsi="Arial" w:cs="Arial"/>
              </w:rPr>
              <w:lastRenderedPageBreak/>
              <w:t xml:space="preserve">During </w:t>
            </w:r>
            <w:r>
              <w:rPr>
                <w:rFonts w:ascii="Arial" w:eastAsia="Arial" w:hAnsi="Arial" w:cs="Arial"/>
              </w:rPr>
              <w:t xml:space="preserve">his </w:t>
            </w:r>
            <w:r w:rsidRPr="009D2B0B">
              <w:rPr>
                <w:rFonts w:ascii="Arial" w:eastAsia="Arial" w:hAnsi="Arial" w:cs="Arial"/>
              </w:rPr>
              <w:t xml:space="preserve"> Level 5 placement, I’d recomm</w:t>
            </w:r>
            <w:r>
              <w:rPr>
                <w:rFonts w:ascii="Arial" w:eastAsia="Arial" w:hAnsi="Arial" w:cs="Arial"/>
              </w:rPr>
              <w:t>emd that Iuean carry on taking on responsibility</w:t>
            </w:r>
            <w:r w:rsidR="004A659F">
              <w:rPr>
                <w:rFonts w:ascii="Arial" w:eastAsia="Arial" w:hAnsi="Arial" w:cs="Arial"/>
              </w:rPr>
              <w:t xml:space="preserve">, self reflection and </w:t>
            </w:r>
            <w:r>
              <w:rPr>
                <w:rFonts w:ascii="Arial" w:eastAsia="Arial" w:hAnsi="Arial" w:cs="Arial"/>
              </w:rPr>
              <w:t xml:space="preserve"> build confidence in safeguarding processes and how and when to escalate any concerns.</w:t>
            </w:r>
          </w:p>
          <w:p w14:paraId="2FAAFBB6" w14:textId="77777777" w:rsidR="009D2B0B" w:rsidRPr="009D2B0B" w:rsidRDefault="009D2B0B" w:rsidP="009D2B0B">
            <w:pPr>
              <w:spacing w:after="200" w:line="276" w:lineRule="auto"/>
              <w:rPr>
                <w:rFonts w:ascii="Arial" w:eastAsia="Arial" w:hAnsi="Arial" w:cs="Arial"/>
              </w:rPr>
            </w:pPr>
          </w:p>
          <w:p w14:paraId="591573E2" w14:textId="77777777" w:rsidR="009D2B0B" w:rsidRPr="009D2B0B" w:rsidRDefault="009D2B0B" w:rsidP="009D2B0B">
            <w:pPr>
              <w:spacing w:after="200" w:line="276" w:lineRule="auto"/>
              <w:rPr>
                <w:rFonts w:ascii="Arial" w:eastAsia="Arial" w:hAnsi="Arial" w:cs="Arial"/>
              </w:rPr>
            </w:pPr>
          </w:p>
          <w:p w14:paraId="7F9F1D2A" w14:textId="77777777" w:rsidR="009D2B0B" w:rsidRPr="009D2B0B" w:rsidRDefault="009D2B0B" w:rsidP="009D2B0B">
            <w:pPr>
              <w:spacing w:after="200" w:line="276" w:lineRule="auto"/>
              <w:rPr>
                <w:rFonts w:ascii="Arial" w:eastAsia="Arial" w:hAnsi="Arial" w:cs="Arial"/>
              </w:rPr>
            </w:pPr>
          </w:p>
          <w:p w14:paraId="6B2426FA" w14:textId="578E2EA1" w:rsidR="10427199" w:rsidRDefault="10427199" w:rsidP="10427199">
            <w:pPr>
              <w:spacing w:after="200" w:line="276" w:lineRule="auto"/>
              <w:rPr>
                <w:rFonts w:ascii="Arial" w:eastAsia="Arial" w:hAnsi="Arial" w:cs="Arial"/>
              </w:rPr>
            </w:pPr>
          </w:p>
          <w:p w14:paraId="56AC6701" w14:textId="305BDE7B" w:rsidR="10427199" w:rsidRDefault="10427199" w:rsidP="10427199">
            <w:pPr>
              <w:spacing w:after="200" w:line="276" w:lineRule="auto"/>
              <w:rPr>
                <w:rFonts w:ascii="Arial" w:eastAsia="Arial" w:hAnsi="Arial" w:cs="Arial"/>
              </w:rPr>
            </w:pPr>
          </w:p>
        </w:tc>
      </w:tr>
      <w:tr w:rsidR="10427199" w14:paraId="292DAFFE" w14:textId="77777777" w:rsidTr="10427199">
        <w:trPr>
          <w:trHeight w:val="285"/>
        </w:trPr>
        <w:tc>
          <w:tcPr>
            <w:tcW w:w="12855" w:type="dxa"/>
            <w:gridSpan w:val="7"/>
            <w:tcBorders>
              <w:left w:val="single" w:sz="6" w:space="0" w:color="auto"/>
              <w:right w:val="single" w:sz="6" w:space="0" w:color="auto"/>
            </w:tcBorders>
            <w:shd w:val="clear" w:color="auto" w:fill="E7E6E6"/>
            <w:tcMar>
              <w:left w:w="90" w:type="dxa"/>
              <w:right w:w="90" w:type="dxa"/>
            </w:tcMar>
          </w:tcPr>
          <w:p w14:paraId="684C2CF4" w14:textId="1A09DE73"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What is your feedback on observing the student’s practice?</w:t>
            </w:r>
          </w:p>
        </w:tc>
      </w:tr>
      <w:tr w:rsidR="10427199" w14:paraId="1238D2CE" w14:textId="77777777" w:rsidTr="10427199">
        <w:trPr>
          <w:trHeight w:val="285"/>
        </w:trPr>
        <w:tc>
          <w:tcPr>
            <w:tcW w:w="12855" w:type="dxa"/>
            <w:gridSpan w:val="7"/>
            <w:tcBorders>
              <w:left w:val="single" w:sz="6" w:space="0" w:color="auto"/>
              <w:right w:val="single" w:sz="6" w:space="0" w:color="auto"/>
            </w:tcBorders>
            <w:tcMar>
              <w:left w:w="90" w:type="dxa"/>
              <w:right w:w="90" w:type="dxa"/>
            </w:tcMar>
          </w:tcPr>
          <w:p w14:paraId="752AA513" w14:textId="3B6744FB" w:rsidR="10427199" w:rsidRDefault="009D2B0B" w:rsidP="10427199">
            <w:pPr>
              <w:spacing w:after="200" w:line="276" w:lineRule="auto"/>
              <w:rPr>
                <w:rFonts w:ascii="Arial" w:eastAsia="Arial" w:hAnsi="Arial" w:cs="Arial"/>
              </w:rPr>
            </w:pPr>
            <w:r>
              <w:rPr>
                <w:rFonts w:ascii="Arial" w:eastAsia="Arial" w:hAnsi="Arial" w:cs="Arial"/>
              </w:rPr>
              <w:t>I’ve really enjoyed observing and working with I</w:t>
            </w:r>
            <w:r w:rsidR="00170EAE">
              <w:rPr>
                <w:rFonts w:ascii="Arial" w:eastAsia="Arial" w:hAnsi="Arial" w:cs="Arial"/>
              </w:rPr>
              <w:t>eu</w:t>
            </w:r>
            <w:r>
              <w:rPr>
                <w:rFonts w:ascii="Arial" w:eastAsia="Arial" w:hAnsi="Arial" w:cs="Arial"/>
              </w:rPr>
              <w:t>an</w:t>
            </w:r>
            <w:r w:rsidRPr="009D2B0B">
              <w:rPr>
                <w:rFonts w:ascii="Arial" w:eastAsia="Arial" w:hAnsi="Arial" w:cs="Arial"/>
              </w:rPr>
              <w:t xml:space="preserve">. </w:t>
            </w:r>
            <w:r>
              <w:rPr>
                <w:rFonts w:ascii="Arial" w:eastAsia="Arial" w:hAnsi="Arial" w:cs="Arial"/>
              </w:rPr>
              <w:t xml:space="preserve">He </w:t>
            </w:r>
            <w:r w:rsidRPr="009D2B0B">
              <w:rPr>
                <w:rFonts w:ascii="Arial" w:eastAsia="Arial" w:hAnsi="Arial" w:cs="Arial"/>
              </w:rPr>
              <w:t xml:space="preserve"> build</w:t>
            </w:r>
            <w:r>
              <w:rPr>
                <w:rFonts w:ascii="Arial" w:eastAsia="Arial" w:hAnsi="Arial" w:cs="Arial"/>
              </w:rPr>
              <w:t>s</w:t>
            </w:r>
            <w:r w:rsidRPr="009D2B0B">
              <w:rPr>
                <w:rFonts w:ascii="Arial" w:eastAsia="Arial" w:hAnsi="Arial" w:cs="Arial"/>
              </w:rPr>
              <w:t xml:space="preserve"> good relationships with young people and create</w:t>
            </w:r>
            <w:r>
              <w:rPr>
                <w:rFonts w:ascii="Arial" w:eastAsia="Arial" w:hAnsi="Arial" w:cs="Arial"/>
              </w:rPr>
              <w:t>s</w:t>
            </w:r>
            <w:r w:rsidRPr="009D2B0B">
              <w:rPr>
                <w:rFonts w:ascii="Arial" w:eastAsia="Arial" w:hAnsi="Arial" w:cs="Arial"/>
              </w:rPr>
              <w:t xml:space="preserve"> a relaxed, supportive atmosphere. </w:t>
            </w:r>
            <w:r>
              <w:rPr>
                <w:rFonts w:ascii="Arial" w:eastAsia="Arial" w:hAnsi="Arial" w:cs="Arial"/>
              </w:rPr>
              <w:t xml:space="preserve">He </w:t>
            </w:r>
            <w:r w:rsidRPr="009D2B0B">
              <w:rPr>
                <w:rFonts w:ascii="Arial" w:eastAsia="Arial" w:hAnsi="Arial" w:cs="Arial"/>
              </w:rPr>
              <w:t xml:space="preserve"> communicate</w:t>
            </w:r>
            <w:r>
              <w:rPr>
                <w:rFonts w:ascii="Arial" w:eastAsia="Arial" w:hAnsi="Arial" w:cs="Arial"/>
              </w:rPr>
              <w:t>s well and manages to stay calm when handling difficult situations.</w:t>
            </w:r>
            <w:r w:rsidRPr="009D2B0B">
              <w:rPr>
                <w:rFonts w:ascii="Arial" w:eastAsia="Arial" w:hAnsi="Arial" w:cs="Arial"/>
              </w:rPr>
              <w:t xml:space="preserve"> I</w:t>
            </w:r>
            <w:r>
              <w:rPr>
                <w:rFonts w:ascii="Arial" w:eastAsia="Arial" w:hAnsi="Arial" w:cs="Arial"/>
              </w:rPr>
              <w:t xml:space="preserve"> think he has </w:t>
            </w:r>
            <w:r w:rsidRPr="009D2B0B">
              <w:rPr>
                <w:rFonts w:ascii="Arial" w:eastAsia="Arial" w:hAnsi="Arial" w:cs="Arial"/>
              </w:rPr>
              <w:t xml:space="preserve"> grow</w:t>
            </w:r>
            <w:r>
              <w:rPr>
                <w:rFonts w:ascii="Arial" w:eastAsia="Arial" w:hAnsi="Arial" w:cs="Arial"/>
              </w:rPr>
              <w:t>n</w:t>
            </w:r>
            <w:r w:rsidRPr="009D2B0B">
              <w:rPr>
                <w:rFonts w:ascii="Arial" w:eastAsia="Arial" w:hAnsi="Arial" w:cs="Arial"/>
              </w:rPr>
              <w:t xml:space="preserve"> more confident in leading activities and using </w:t>
            </w:r>
            <w:r>
              <w:rPr>
                <w:rFonts w:ascii="Arial" w:eastAsia="Arial" w:hAnsi="Arial" w:cs="Arial"/>
              </w:rPr>
              <w:t>his own</w:t>
            </w:r>
            <w:r w:rsidRPr="009D2B0B">
              <w:rPr>
                <w:rFonts w:ascii="Arial" w:eastAsia="Arial" w:hAnsi="Arial" w:cs="Arial"/>
              </w:rPr>
              <w:t xml:space="preserve"> initiative. </w:t>
            </w:r>
            <w:r>
              <w:rPr>
                <w:rFonts w:ascii="Arial" w:eastAsia="Arial" w:hAnsi="Arial" w:cs="Arial"/>
              </w:rPr>
              <w:t xml:space="preserve">He’s open to feedback and </w:t>
            </w:r>
            <w:r w:rsidRPr="009D2B0B">
              <w:rPr>
                <w:rFonts w:ascii="Arial" w:eastAsia="Arial" w:hAnsi="Arial" w:cs="Arial"/>
              </w:rPr>
              <w:t>, reflect</w:t>
            </w:r>
            <w:r>
              <w:rPr>
                <w:rFonts w:ascii="Arial" w:eastAsia="Arial" w:hAnsi="Arial" w:cs="Arial"/>
              </w:rPr>
              <w:t>s</w:t>
            </w:r>
            <w:r w:rsidRPr="009D2B0B">
              <w:rPr>
                <w:rFonts w:ascii="Arial" w:eastAsia="Arial" w:hAnsi="Arial" w:cs="Arial"/>
              </w:rPr>
              <w:t xml:space="preserve"> on </w:t>
            </w:r>
            <w:r>
              <w:rPr>
                <w:rFonts w:ascii="Arial" w:eastAsia="Arial" w:hAnsi="Arial" w:cs="Arial"/>
              </w:rPr>
              <w:t xml:space="preserve">his </w:t>
            </w:r>
            <w:r w:rsidRPr="009D2B0B">
              <w:rPr>
                <w:rFonts w:ascii="Arial" w:eastAsia="Arial" w:hAnsi="Arial" w:cs="Arial"/>
              </w:rPr>
              <w:t xml:space="preserve"> work</w:t>
            </w:r>
            <w:r>
              <w:rPr>
                <w:rFonts w:ascii="Arial" w:eastAsia="Arial" w:hAnsi="Arial" w:cs="Arial"/>
              </w:rPr>
              <w:t>.</w:t>
            </w:r>
            <w:r w:rsidRPr="009D2B0B">
              <w:rPr>
                <w:rFonts w:ascii="Arial" w:eastAsia="Arial" w:hAnsi="Arial" w:cs="Arial"/>
              </w:rPr>
              <w:t xml:space="preserve"> Overall, </w:t>
            </w:r>
            <w:r>
              <w:rPr>
                <w:rFonts w:ascii="Arial" w:eastAsia="Arial" w:hAnsi="Arial" w:cs="Arial"/>
              </w:rPr>
              <w:t>his</w:t>
            </w:r>
            <w:r w:rsidRPr="009D2B0B">
              <w:rPr>
                <w:rFonts w:ascii="Arial" w:eastAsia="Arial" w:hAnsi="Arial" w:cs="Arial"/>
              </w:rPr>
              <w:t xml:space="preserve"> practice </w:t>
            </w:r>
            <w:r w:rsidR="004A659F">
              <w:rPr>
                <w:rFonts w:ascii="Arial" w:eastAsia="Arial" w:hAnsi="Arial" w:cs="Arial"/>
              </w:rPr>
              <w:t xml:space="preserve">has been very good and he shows </w:t>
            </w:r>
            <w:r w:rsidRPr="009D2B0B">
              <w:rPr>
                <w:rFonts w:ascii="Arial" w:eastAsia="Arial" w:hAnsi="Arial" w:cs="Arial"/>
              </w:rPr>
              <w:t xml:space="preserve">a </w:t>
            </w:r>
            <w:r w:rsidR="004A659F">
              <w:rPr>
                <w:rFonts w:ascii="Arial" w:eastAsia="Arial" w:hAnsi="Arial" w:cs="Arial"/>
              </w:rPr>
              <w:t>clear desire to be able to support young people.</w:t>
            </w:r>
          </w:p>
          <w:p w14:paraId="2C2C5076" w14:textId="606F46FA" w:rsidR="10427199" w:rsidRDefault="10427199" w:rsidP="10427199">
            <w:pPr>
              <w:spacing w:after="200" w:line="276" w:lineRule="auto"/>
              <w:rPr>
                <w:rFonts w:ascii="Arial" w:eastAsia="Arial" w:hAnsi="Arial" w:cs="Arial"/>
              </w:rPr>
            </w:pPr>
          </w:p>
        </w:tc>
      </w:tr>
      <w:tr w:rsidR="10427199" w14:paraId="6404F206" w14:textId="77777777" w:rsidTr="10427199">
        <w:trPr>
          <w:trHeight w:val="285"/>
        </w:trPr>
        <w:tc>
          <w:tcPr>
            <w:tcW w:w="12855" w:type="dxa"/>
            <w:gridSpan w:val="7"/>
            <w:tcBorders>
              <w:left w:val="single" w:sz="6" w:space="0" w:color="auto"/>
              <w:right w:val="single" w:sz="6" w:space="0" w:color="auto"/>
            </w:tcBorders>
            <w:shd w:val="clear" w:color="auto" w:fill="E7E6E6"/>
            <w:tcMar>
              <w:left w:w="90" w:type="dxa"/>
              <w:right w:w="90" w:type="dxa"/>
            </w:tcMar>
          </w:tcPr>
          <w:p w14:paraId="66326AC8" w14:textId="1DF63D58" w:rsidR="10427199" w:rsidRDefault="10427199" w:rsidP="10427199">
            <w:pPr>
              <w:spacing w:after="200" w:line="276" w:lineRule="auto"/>
              <w:rPr>
                <w:rFonts w:ascii="Arial" w:eastAsia="Arial" w:hAnsi="Arial" w:cs="Arial"/>
              </w:rPr>
            </w:pPr>
            <w:r w:rsidRPr="10427199">
              <w:rPr>
                <w:rFonts w:ascii="Arial" w:eastAsia="Arial" w:hAnsi="Arial" w:cs="Arial"/>
                <w:lang w:val="en-US"/>
              </w:rPr>
              <w:t>Has the student passed the placement?  Please take into account your view of the student’s performance in each of the Key Aspects of Youth Work (Please highlight/mark clearly).</w:t>
            </w:r>
          </w:p>
        </w:tc>
      </w:tr>
      <w:tr w:rsidR="10427199" w14:paraId="205D7453" w14:textId="77777777" w:rsidTr="10427199">
        <w:trPr>
          <w:trHeight w:val="285"/>
        </w:trPr>
        <w:tc>
          <w:tcPr>
            <w:tcW w:w="2820" w:type="dxa"/>
            <w:tcBorders>
              <w:left w:val="single" w:sz="6" w:space="0" w:color="auto"/>
              <w:right w:val="single" w:sz="6" w:space="0" w:color="auto"/>
            </w:tcBorders>
            <w:tcMar>
              <w:left w:w="90" w:type="dxa"/>
              <w:right w:w="90" w:type="dxa"/>
            </w:tcMar>
          </w:tcPr>
          <w:p w14:paraId="02FB281D" w14:textId="6F357EF6" w:rsidR="10427199" w:rsidRDefault="10427199" w:rsidP="10427199">
            <w:pPr>
              <w:spacing w:after="200" w:line="276" w:lineRule="auto"/>
              <w:jc w:val="center"/>
              <w:rPr>
                <w:rFonts w:ascii="Arial" w:eastAsia="Arial" w:hAnsi="Arial" w:cs="Arial"/>
              </w:rPr>
            </w:pPr>
            <w:r w:rsidRPr="10427199">
              <w:rPr>
                <w:rFonts w:ascii="Arial" w:eastAsia="Arial" w:hAnsi="Arial" w:cs="Arial"/>
                <w:lang w:val="en-US"/>
              </w:rPr>
              <w:t>Yes, Pass</w:t>
            </w:r>
            <w:r>
              <w:br/>
            </w:r>
            <w:r w:rsidRPr="10427199">
              <w:rPr>
                <w:rFonts w:ascii="Arial" w:eastAsia="Arial" w:hAnsi="Arial" w:cs="Arial"/>
                <w:lang w:val="en-US"/>
              </w:rPr>
              <w:t>(40% and above)</w:t>
            </w:r>
          </w:p>
        </w:tc>
        <w:tc>
          <w:tcPr>
            <w:tcW w:w="10035" w:type="dxa"/>
            <w:gridSpan w:val="6"/>
            <w:vMerge w:val="restart"/>
            <w:tcBorders>
              <w:right w:val="single" w:sz="6" w:space="0" w:color="auto"/>
            </w:tcBorders>
            <w:tcMar>
              <w:left w:w="90" w:type="dxa"/>
              <w:right w:w="90" w:type="dxa"/>
            </w:tcMar>
          </w:tcPr>
          <w:p w14:paraId="7FBE179A" w14:textId="6EACB73A" w:rsidR="10427199" w:rsidRDefault="10427199" w:rsidP="10427199">
            <w:pPr>
              <w:spacing w:after="200" w:line="276" w:lineRule="auto"/>
              <w:rPr>
                <w:rFonts w:ascii="Arial" w:eastAsia="Arial" w:hAnsi="Arial" w:cs="Arial"/>
              </w:rPr>
            </w:pPr>
            <w:r w:rsidRPr="10427199">
              <w:rPr>
                <w:rFonts w:ascii="Arial" w:eastAsia="Arial" w:hAnsi="Arial" w:cs="Arial"/>
                <w:lang w:val="en-US"/>
              </w:rPr>
              <w:t>Provisional Mark: ___</w:t>
            </w:r>
            <w:r w:rsidR="004A659F">
              <w:rPr>
                <w:rFonts w:ascii="Arial" w:eastAsia="Arial" w:hAnsi="Arial" w:cs="Arial"/>
                <w:lang w:val="en-US"/>
              </w:rPr>
              <w:t>70</w:t>
            </w:r>
            <w:r w:rsidRPr="10427199">
              <w:rPr>
                <w:rFonts w:ascii="Arial" w:eastAsia="Arial" w:hAnsi="Arial" w:cs="Arial"/>
                <w:lang w:val="en-US"/>
              </w:rPr>
              <w:t>____%</w:t>
            </w:r>
          </w:p>
        </w:tc>
      </w:tr>
      <w:tr w:rsidR="10427199" w14:paraId="431666F1" w14:textId="77777777" w:rsidTr="10427199">
        <w:trPr>
          <w:trHeight w:val="285"/>
        </w:trPr>
        <w:tc>
          <w:tcPr>
            <w:tcW w:w="2820" w:type="dxa"/>
            <w:tcBorders>
              <w:left w:val="single" w:sz="6" w:space="0" w:color="auto"/>
            </w:tcBorders>
            <w:tcMar>
              <w:left w:w="90" w:type="dxa"/>
              <w:right w:w="90" w:type="dxa"/>
            </w:tcMar>
          </w:tcPr>
          <w:p w14:paraId="0E43B988" w14:textId="0515F6C7" w:rsidR="10427199" w:rsidRDefault="10427199" w:rsidP="10427199">
            <w:pPr>
              <w:spacing w:after="200" w:line="276" w:lineRule="auto"/>
              <w:jc w:val="center"/>
              <w:rPr>
                <w:rFonts w:ascii="Arial" w:eastAsia="Arial" w:hAnsi="Arial" w:cs="Arial"/>
              </w:rPr>
            </w:pPr>
            <w:r w:rsidRPr="10427199">
              <w:rPr>
                <w:rFonts w:ascii="Arial" w:eastAsia="Arial" w:hAnsi="Arial" w:cs="Arial"/>
                <w:lang w:val="en-US"/>
              </w:rPr>
              <w:t>No, Fail</w:t>
            </w:r>
            <w:r>
              <w:br/>
            </w:r>
            <w:r w:rsidRPr="10427199">
              <w:rPr>
                <w:rFonts w:ascii="Arial" w:eastAsia="Arial" w:hAnsi="Arial" w:cs="Arial"/>
                <w:lang w:val="en-US"/>
              </w:rPr>
              <w:t>(0%-39)</w:t>
            </w:r>
          </w:p>
        </w:tc>
        <w:tc>
          <w:tcPr>
            <w:tcW w:w="10035" w:type="dxa"/>
            <w:gridSpan w:val="6"/>
            <w:vMerge/>
            <w:tcBorders>
              <w:right w:val="single" w:sz="0" w:space="0" w:color="auto"/>
            </w:tcBorders>
            <w:vAlign w:val="center"/>
          </w:tcPr>
          <w:p w14:paraId="4F6D3E7A" w14:textId="77777777" w:rsidR="009B42A2" w:rsidRDefault="009B42A2"/>
        </w:tc>
      </w:tr>
      <w:tr w:rsidR="10427199" w14:paraId="349E24D4" w14:textId="77777777" w:rsidTr="10427199">
        <w:trPr>
          <w:trHeight w:val="285"/>
        </w:trPr>
        <w:tc>
          <w:tcPr>
            <w:tcW w:w="12855" w:type="dxa"/>
            <w:gridSpan w:val="7"/>
            <w:tcBorders>
              <w:left w:val="single" w:sz="6" w:space="0" w:color="auto"/>
              <w:right w:val="single" w:sz="6" w:space="0" w:color="auto"/>
            </w:tcBorders>
            <w:tcMar>
              <w:left w:w="90" w:type="dxa"/>
              <w:right w:w="90" w:type="dxa"/>
            </w:tcMar>
          </w:tcPr>
          <w:p w14:paraId="74199BAF" w14:textId="06C0E0E9" w:rsidR="10427199" w:rsidRDefault="10427199" w:rsidP="10427199">
            <w:pPr>
              <w:spacing w:after="200" w:line="276" w:lineRule="auto"/>
              <w:rPr>
                <w:rFonts w:ascii="Arial" w:eastAsia="Arial" w:hAnsi="Arial" w:cs="Arial"/>
                <w:lang w:val="en-US"/>
              </w:rPr>
            </w:pPr>
            <w:r w:rsidRPr="10427199">
              <w:rPr>
                <w:rFonts w:ascii="Arial" w:eastAsia="Arial" w:hAnsi="Arial" w:cs="Arial"/>
                <w:lang w:val="en-US"/>
              </w:rPr>
              <w:lastRenderedPageBreak/>
              <w:t>Final Comments:</w:t>
            </w:r>
          </w:p>
          <w:p w14:paraId="2871E9A2" w14:textId="632BBDC7" w:rsidR="004A659F" w:rsidRDefault="004A659F" w:rsidP="10427199">
            <w:pPr>
              <w:spacing w:after="200" w:line="276" w:lineRule="auto"/>
              <w:rPr>
                <w:rFonts w:ascii="Arial" w:eastAsia="Arial" w:hAnsi="Arial" w:cs="Arial"/>
              </w:rPr>
            </w:pPr>
            <w:r>
              <w:rPr>
                <w:rFonts w:ascii="Arial" w:eastAsia="Arial" w:hAnsi="Arial" w:cs="Arial"/>
              </w:rPr>
              <w:t>Well done Ieuan, a pleasure to work with and observe you.</w:t>
            </w:r>
          </w:p>
          <w:p w14:paraId="7277A4EB" w14:textId="038F9CE8" w:rsidR="10427199" w:rsidRDefault="10427199" w:rsidP="10427199">
            <w:pPr>
              <w:spacing w:after="200" w:line="276" w:lineRule="auto"/>
              <w:rPr>
                <w:rFonts w:ascii="Arial" w:eastAsia="Arial" w:hAnsi="Arial" w:cs="Arial"/>
              </w:rPr>
            </w:pPr>
          </w:p>
        </w:tc>
      </w:tr>
      <w:tr w:rsidR="10427199" w14:paraId="078A8A04" w14:textId="77777777" w:rsidTr="10427199">
        <w:trPr>
          <w:trHeight w:val="285"/>
        </w:trPr>
        <w:tc>
          <w:tcPr>
            <w:tcW w:w="2820" w:type="dxa"/>
            <w:tcBorders>
              <w:left w:val="single" w:sz="6" w:space="0" w:color="auto"/>
              <w:right w:val="single" w:sz="6" w:space="0" w:color="auto"/>
            </w:tcBorders>
            <w:shd w:val="clear" w:color="auto" w:fill="E7E6E6"/>
            <w:tcMar>
              <w:left w:w="90" w:type="dxa"/>
              <w:right w:w="90" w:type="dxa"/>
            </w:tcMar>
          </w:tcPr>
          <w:p w14:paraId="7C4C76DB" w14:textId="18874BEC" w:rsidR="10427199" w:rsidRDefault="10427199" w:rsidP="10427199">
            <w:pPr>
              <w:spacing w:after="200" w:line="276" w:lineRule="auto"/>
              <w:rPr>
                <w:rFonts w:ascii="Arial" w:eastAsia="Arial" w:hAnsi="Arial" w:cs="Arial"/>
              </w:rPr>
            </w:pPr>
            <w:r w:rsidRPr="10427199">
              <w:rPr>
                <w:rFonts w:ascii="Arial" w:eastAsia="Arial" w:hAnsi="Arial" w:cs="Arial"/>
                <w:lang w:val="en-US"/>
              </w:rPr>
              <w:t xml:space="preserve">Signed Learning Mentor </w:t>
            </w:r>
          </w:p>
        </w:tc>
        <w:tc>
          <w:tcPr>
            <w:tcW w:w="10035" w:type="dxa"/>
            <w:gridSpan w:val="6"/>
            <w:tcBorders>
              <w:right w:val="single" w:sz="6" w:space="0" w:color="auto"/>
            </w:tcBorders>
            <w:tcMar>
              <w:left w:w="90" w:type="dxa"/>
              <w:right w:w="90" w:type="dxa"/>
            </w:tcMar>
          </w:tcPr>
          <w:p w14:paraId="3B26E711" w14:textId="7F9F91E6" w:rsidR="10427199" w:rsidRPr="00523819" w:rsidRDefault="004A659F" w:rsidP="10427199">
            <w:pPr>
              <w:spacing w:after="200" w:line="276" w:lineRule="auto"/>
              <w:rPr>
                <w:rFonts w:ascii="Bradley Hand ITC" w:eastAsia="Arial" w:hAnsi="Bradley Hand ITC" w:cs="Arial"/>
                <w:b/>
                <w:bCs/>
                <w:sz w:val="32"/>
                <w:szCs w:val="32"/>
              </w:rPr>
            </w:pPr>
            <w:r w:rsidRPr="00523819">
              <w:rPr>
                <w:rFonts w:ascii="Bradley Hand ITC" w:eastAsia="Arial" w:hAnsi="Bradley Hand ITC" w:cs="Arial"/>
                <w:b/>
                <w:bCs/>
                <w:sz w:val="32"/>
                <w:szCs w:val="32"/>
              </w:rPr>
              <w:t>T Owen</w:t>
            </w:r>
          </w:p>
        </w:tc>
      </w:tr>
      <w:tr w:rsidR="10427199" w14:paraId="30A57524" w14:textId="77777777" w:rsidTr="10427199">
        <w:trPr>
          <w:trHeight w:val="285"/>
        </w:trPr>
        <w:tc>
          <w:tcPr>
            <w:tcW w:w="2820" w:type="dxa"/>
            <w:tcBorders>
              <w:left w:val="single" w:sz="6" w:space="0" w:color="auto"/>
              <w:bottom w:val="single" w:sz="6" w:space="0" w:color="auto"/>
            </w:tcBorders>
            <w:shd w:val="clear" w:color="auto" w:fill="E7E6E6"/>
            <w:tcMar>
              <w:left w:w="90" w:type="dxa"/>
              <w:right w:w="90" w:type="dxa"/>
            </w:tcMar>
          </w:tcPr>
          <w:p w14:paraId="449ECE19" w14:textId="4394FA56" w:rsidR="10427199" w:rsidRDefault="10427199" w:rsidP="10427199">
            <w:pPr>
              <w:spacing w:after="200" w:line="276" w:lineRule="auto"/>
              <w:rPr>
                <w:rFonts w:ascii="Arial" w:eastAsia="Arial" w:hAnsi="Arial" w:cs="Arial"/>
              </w:rPr>
            </w:pPr>
            <w:r w:rsidRPr="10427199">
              <w:rPr>
                <w:rFonts w:ascii="Arial" w:eastAsia="Arial" w:hAnsi="Arial" w:cs="Arial"/>
                <w:lang w:val="en-US"/>
              </w:rPr>
              <w:t>Date</w:t>
            </w:r>
          </w:p>
        </w:tc>
        <w:tc>
          <w:tcPr>
            <w:tcW w:w="10035" w:type="dxa"/>
            <w:gridSpan w:val="6"/>
            <w:tcBorders>
              <w:bottom w:val="single" w:sz="6" w:space="0" w:color="auto"/>
              <w:right w:val="single" w:sz="6" w:space="0" w:color="auto"/>
            </w:tcBorders>
            <w:tcMar>
              <w:left w:w="90" w:type="dxa"/>
              <w:right w:w="90" w:type="dxa"/>
            </w:tcMar>
          </w:tcPr>
          <w:p w14:paraId="38EABBBE" w14:textId="254A1874" w:rsidR="10427199" w:rsidRDefault="00523819" w:rsidP="10427199">
            <w:pPr>
              <w:spacing w:after="200" w:line="276" w:lineRule="auto"/>
              <w:rPr>
                <w:rFonts w:ascii="Arial" w:eastAsia="Arial" w:hAnsi="Arial" w:cs="Arial"/>
              </w:rPr>
            </w:pPr>
            <w:r>
              <w:rPr>
                <w:rFonts w:ascii="Arial" w:eastAsia="Arial" w:hAnsi="Arial" w:cs="Arial"/>
              </w:rPr>
              <w:t>27/4/2026</w:t>
            </w:r>
          </w:p>
        </w:tc>
      </w:tr>
    </w:tbl>
    <w:p w14:paraId="5E5787A5" w14:textId="2C5E5309" w:rsidR="009B42A2" w:rsidRDefault="009B42A2"/>
    <w:sectPr w:rsidR="009B42A2">
      <w:headerReference w:type="default" r:id="rId9"/>
      <w:footerReference w:type="default" r:id="rId10"/>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4AEAA" w14:textId="77777777" w:rsidR="003D7B62" w:rsidRDefault="003D7B62">
      <w:pPr>
        <w:spacing w:after="0" w:line="240" w:lineRule="auto"/>
      </w:pPr>
      <w:r>
        <w:separator/>
      </w:r>
    </w:p>
  </w:endnote>
  <w:endnote w:type="continuationSeparator" w:id="0">
    <w:p w14:paraId="19AF1562" w14:textId="77777777" w:rsidR="003D7B62" w:rsidRDefault="003D7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37344D87" w14:paraId="4183ADF5" w14:textId="77777777" w:rsidTr="37344D87">
      <w:trPr>
        <w:trHeight w:val="300"/>
      </w:trPr>
      <w:tc>
        <w:tcPr>
          <w:tcW w:w="4650" w:type="dxa"/>
        </w:tcPr>
        <w:p w14:paraId="13D1D1A3" w14:textId="42404520" w:rsidR="37344D87" w:rsidRDefault="37344D87" w:rsidP="37344D87">
          <w:pPr>
            <w:pStyle w:val="Header"/>
            <w:ind w:left="-115"/>
          </w:pPr>
        </w:p>
      </w:tc>
      <w:tc>
        <w:tcPr>
          <w:tcW w:w="4650" w:type="dxa"/>
        </w:tcPr>
        <w:p w14:paraId="2E633FA2" w14:textId="5D75211D" w:rsidR="37344D87" w:rsidRDefault="37344D87" w:rsidP="37344D87">
          <w:pPr>
            <w:pStyle w:val="Header"/>
            <w:jc w:val="center"/>
          </w:pPr>
        </w:p>
      </w:tc>
      <w:tc>
        <w:tcPr>
          <w:tcW w:w="4650" w:type="dxa"/>
        </w:tcPr>
        <w:p w14:paraId="441CBA0A" w14:textId="4DBF86B2" w:rsidR="37344D87" w:rsidRDefault="37344D87" w:rsidP="37344D87">
          <w:pPr>
            <w:pStyle w:val="Header"/>
            <w:ind w:right="-115"/>
            <w:jc w:val="right"/>
          </w:pPr>
        </w:p>
      </w:tc>
    </w:tr>
  </w:tbl>
  <w:p w14:paraId="1361E789" w14:textId="2A2FE65A" w:rsidR="37344D87" w:rsidRDefault="37344D87" w:rsidP="37344D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73B0B" w14:textId="77777777" w:rsidR="003D7B62" w:rsidRDefault="003D7B62">
      <w:pPr>
        <w:spacing w:after="0" w:line="240" w:lineRule="auto"/>
      </w:pPr>
      <w:r>
        <w:separator/>
      </w:r>
    </w:p>
  </w:footnote>
  <w:footnote w:type="continuationSeparator" w:id="0">
    <w:p w14:paraId="7A1F723E" w14:textId="77777777" w:rsidR="003D7B62" w:rsidRDefault="003D7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37344D87" w14:paraId="0E3BE542" w14:textId="77777777" w:rsidTr="37344D87">
      <w:trPr>
        <w:trHeight w:val="300"/>
      </w:trPr>
      <w:tc>
        <w:tcPr>
          <w:tcW w:w="4650" w:type="dxa"/>
        </w:tcPr>
        <w:p w14:paraId="7FB79E44" w14:textId="22FC8999" w:rsidR="37344D87" w:rsidRDefault="37344D87" w:rsidP="37344D87">
          <w:pPr>
            <w:pStyle w:val="Header"/>
            <w:ind w:left="-115"/>
          </w:pPr>
          <w:r>
            <w:t>Level 4</w:t>
          </w:r>
        </w:p>
      </w:tc>
      <w:tc>
        <w:tcPr>
          <w:tcW w:w="4650" w:type="dxa"/>
        </w:tcPr>
        <w:p w14:paraId="455C1FE3" w14:textId="69FBC10F" w:rsidR="37344D87" w:rsidRDefault="37344D87" w:rsidP="37344D87">
          <w:pPr>
            <w:pStyle w:val="Header"/>
            <w:jc w:val="center"/>
          </w:pPr>
        </w:p>
      </w:tc>
      <w:tc>
        <w:tcPr>
          <w:tcW w:w="4650" w:type="dxa"/>
        </w:tcPr>
        <w:p w14:paraId="68AC7F2E" w14:textId="3F72547B" w:rsidR="37344D87" w:rsidRDefault="37344D87" w:rsidP="37344D87">
          <w:pPr>
            <w:pStyle w:val="Header"/>
            <w:ind w:right="-115"/>
            <w:jc w:val="right"/>
          </w:pPr>
        </w:p>
      </w:tc>
    </w:tr>
  </w:tbl>
  <w:p w14:paraId="7EC263A7" w14:textId="0A47270D" w:rsidR="37344D87" w:rsidRDefault="37344D87" w:rsidP="37344D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0462E8"/>
    <w:rsid w:val="000E31F7"/>
    <w:rsid w:val="00170EAE"/>
    <w:rsid w:val="00286E5D"/>
    <w:rsid w:val="003B4E93"/>
    <w:rsid w:val="003D7B62"/>
    <w:rsid w:val="004A659F"/>
    <w:rsid w:val="004A6E2B"/>
    <w:rsid w:val="004E4454"/>
    <w:rsid w:val="00523819"/>
    <w:rsid w:val="00690A40"/>
    <w:rsid w:val="006A1C74"/>
    <w:rsid w:val="006B6595"/>
    <w:rsid w:val="009B42A2"/>
    <w:rsid w:val="009D2B0B"/>
    <w:rsid w:val="00C76CDA"/>
    <w:rsid w:val="00C8678C"/>
    <w:rsid w:val="00D61C7D"/>
    <w:rsid w:val="00F05BF9"/>
    <w:rsid w:val="00FB40F9"/>
    <w:rsid w:val="10427199"/>
    <w:rsid w:val="2508943A"/>
    <w:rsid w:val="27938647"/>
    <w:rsid w:val="27F13C16"/>
    <w:rsid w:val="2B0462E8"/>
    <w:rsid w:val="37344D87"/>
    <w:rsid w:val="66D04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462E8"/>
  <w15:chartTrackingRefBased/>
  <w15:docId w15:val="{C38D5AE4-7D1D-4A81-8240-863B2AF97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0427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37344D87"/>
    <w:pPr>
      <w:tabs>
        <w:tab w:val="center" w:pos="4680"/>
        <w:tab w:val="right" w:pos="9360"/>
      </w:tabs>
      <w:spacing w:after="0" w:line="240" w:lineRule="auto"/>
    </w:pPr>
  </w:style>
  <w:style w:type="paragraph" w:styleId="Footer">
    <w:name w:val="footer"/>
    <w:basedOn w:val="Normal"/>
    <w:uiPriority w:val="99"/>
    <w:unhideWhenUsed/>
    <w:rsid w:val="37344D87"/>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c982cde0-c575-4cd2-8a19-4a35f69c8677">
      <UserInfo>
        <DisplayName/>
        <AccountId xsi:nil="true"/>
        <AccountType/>
      </UserInfo>
    </SharedWithUsers>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388a5688cfdf7e5198d967caac77495b">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c2d6870fefcc03b474387a030e80deae"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79B7C8-6F14-405C-9642-103E7F00EFDD}">
  <ds:schemaRefs>
    <ds:schemaRef ds:uri="http://purl.org/dc/terms/"/>
    <ds:schemaRef ds:uri="http://purl.org/dc/elements/1.1/"/>
    <ds:schemaRef ds:uri="http://www.w3.org/XML/1998/namespace"/>
    <ds:schemaRef ds:uri="http://purl.org/dc/dcmitype/"/>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c56857c1-9703-43ca-9e86-d23ef835a026"/>
    <ds:schemaRef ds:uri="http://schemas.microsoft.com/office/2006/metadata/properties"/>
  </ds:schemaRefs>
</ds:datastoreItem>
</file>

<file path=customXml/itemProps2.xml><?xml version="1.0" encoding="utf-8"?>
<ds:datastoreItem xmlns:ds="http://schemas.openxmlformats.org/officeDocument/2006/customXml" ds:itemID="{B36E1963-AB14-44EF-B2AE-98EA8B62DC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2D726A-1767-422A-9674-727D3FF9BD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1169</Words>
  <Characters>6665</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(IEH)</dc:creator>
  <cp:keywords/>
  <dc:description/>
  <cp:lastModifiedBy>Ieuan Jones</cp:lastModifiedBy>
  <cp:revision>2</cp:revision>
  <dcterms:created xsi:type="dcterms:W3CDTF">2026-05-07T19:30:00Z</dcterms:created>
  <dcterms:modified xsi:type="dcterms:W3CDTF">2026-05-07T19:30:00Z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0x0101008D4937EC8D439C47B291424E5AFC55A6</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