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E90A6" w14:textId="67E0E3CF" w:rsidR="00DF64BF" w:rsidRDefault="002B0E72" w:rsidP="002B0E72">
      <w:pPr>
        <w:jc w:val="center"/>
        <w:rPr>
          <w:rStyle w:val="normaltextrun"/>
          <w:rFonts w:ascii="Arial" w:hAnsi="Arial" w:cs="Arial"/>
          <w:b/>
          <w:bCs/>
          <w:color w:val="000000"/>
          <w:sz w:val="36"/>
          <w:szCs w:val="36"/>
        </w:rPr>
      </w:pPr>
      <w:r w:rsidRPr="002B0E72">
        <w:rPr>
          <w:rFonts w:ascii="Arial" w:hAnsi="Arial" w:cs="Arial"/>
          <w:b/>
          <w:bCs/>
          <w:color w:val="000000"/>
          <w:sz w:val="36"/>
          <w:szCs w:val="36"/>
        </w:rPr>
        <w:t>Aseiniad ysgrifenedig sy’n gwerthuso’n feirniadol sut y gellir defnyddio Asesu ar gyfer Dysgu mewn cyfres o gyfleoedd dysgu i hybu cynnydd ar draws y meysydd dysgu a phrofiad a ddewiswyd.</w:t>
      </w:r>
      <w:r w:rsidRPr="002B0E72">
        <w:rPr>
          <w:rStyle w:val="normaltextrun"/>
          <w:rFonts w:ascii="Arial" w:hAnsi="Arial" w:cs="Arial"/>
          <w:b/>
          <w:bCs/>
          <w:color w:val="000000"/>
          <w:sz w:val="36"/>
          <w:szCs w:val="36"/>
          <w:lang w:val="en-US"/>
        </w:rPr>
        <w:t xml:space="preserve"> </w:t>
      </w:r>
      <w:r w:rsidRPr="002B0E72">
        <w:rPr>
          <w:rStyle w:val="normaltextrun"/>
          <w:rFonts w:ascii="Arial" w:hAnsi="Arial" w:cs="Arial"/>
          <w:b/>
          <w:bCs/>
          <w:color w:val="000000"/>
          <w:sz w:val="36"/>
          <w:szCs w:val="36"/>
        </w:rPr>
        <w:t>(4000 o eiriau)</w:t>
      </w:r>
    </w:p>
    <w:p w14:paraId="39906699" w14:textId="6279A93A" w:rsidR="002B0E72" w:rsidRPr="00D36020" w:rsidRDefault="007247F5" w:rsidP="00D36020">
      <w:pPr>
        <w:spacing w:line="360" w:lineRule="auto"/>
        <w:rPr>
          <w:rFonts w:ascii="Arial" w:hAnsi="Arial" w:cs="Arial"/>
        </w:rPr>
      </w:pPr>
      <w:r w:rsidRPr="00D36020">
        <w:rPr>
          <w:rFonts w:ascii="Arial" w:hAnsi="Arial" w:cs="Arial"/>
        </w:rPr>
        <w:t xml:space="preserve">Yn ystod yr aseiniad hwn, byddaf yn trafod defnyddio strategaethau </w:t>
      </w:r>
      <w:r w:rsidR="0042521C" w:rsidRPr="00D36020">
        <w:rPr>
          <w:rFonts w:ascii="Arial" w:hAnsi="Arial" w:cs="Arial"/>
        </w:rPr>
        <w:t xml:space="preserve"> Asesu ar Gyfer Dysgu </w:t>
      </w:r>
      <w:r w:rsidR="00B14762" w:rsidRPr="00D36020">
        <w:rPr>
          <w:rFonts w:ascii="Arial" w:hAnsi="Arial" w:cs="Arial"/>
        </w:rPr>
        <w:t>(AaGD)</w:t>
      </w:r>
      <w:r w:rsidR="00A65C34">
        <w:rPr>
          <w:rFonts w:ascii="Arial" w:hAnsi="Arial" w:cs="Arial"/>
        </w:rPr>
        <w:t xml:space="preserve"> er mwyn dangos cynnydd</w:t>
      </w:r>
      <w:r w:rsidR="00B14762" w:rsidRPr="00D36020">
        <w:rPr>
          <w:rFonts w:ascii="Arial" w:hAnsi="Arial" w:cs="Arial"/>
        </w:rPr>
        <w:t xml:space="preserve"> </w:t>
      </w:r>
      <w:r w:rsidRPr="00D36020">
        <w:rPr>
          <w:rFonts w:ascii="Arial" w:hAnsi="Arial" w:cs="Arial"/>
        </w:rPr>
        <w:t>mewn amrywiaeth o wahanol sefyllfaoedd dysgu tra hefyd yn cyfeirio at lenyddiaeth i drafod manteision ac anfanteision y strategaethau hynny. Asesu ar gyfer Dysgu yw'r dull o addysgu sy'n creu adborth y gall disgyblion</w:t>
      </w:r>
      <w:r w:rsidR="005E4143" w:rsidRPr="00D36020">
        <w:rPr>
          <w:rFonts w:ascii="Arial" w:hAnsi="Arial" w:cs="Arial"/>
        </w:rPr>
        <w:t xml:space="preserve"> ac athrawon</w:t>
      </w:r>
      <w:r w:rsidRPr="00D36020">
        <w:rPr>
          <w:rFonts w:ascii="Arial" w:hAnsi="Arial" w:cs="Arial"/>
        </w:rPr>
        <w:t xml:space="preserve"> ei ddefnyddio i sicrhau eu bod yn datblygu a gwella perfformiad yn y dosbarth. Gall yr athro ddefnyddio AaGD i gael adborth ac i asesu cynnydd y disgyblion a natur eu dealltwriaeth. (Steele, 2021)</w:t>
      </w:r>
      <w:r w:rsidR="00AA1F15" w:rsidRPr="00D36020">
        <w:rPr>
          <w:rFonts w:ascii="Arial" w:hAnsi="Arial" w:cs="Arial"/>
        </w:rPr>
        <w:t xml:space="preserve"> Mae gan y 12 Egwyddor</w:t>
      </w:r>
      <w:r w:rsidR="00357FA2" w:rsidRPr="00D36020">
        <w:rPr>
          <w:rFonts w:ascii="Arial" w:hAnsi="Arial" w:cs="Arial"/>
        </w:rPr>
        <w:t>ion</w:t>
      </w:r>
      <w:r w:rsidR="00AA1F15" w:rsidRPr="00D36020">
        <w:rPr>
          <w:rFonts w:ascii="Arial" w:hAnsi="Arial" w:cs="Arial"/>
        </w:rPr>
        <w:t xml:space="preserve"> Addysgeg rôl enfawr yng </w:t>
      </w:r>
      <w:r w:rsidR="00357FA2" w:rsidRPr="00D36020">
        <w:rPr>
          <w:rFonts w:ascii="Arial" w:hAnsi="Arial" w:cs="Arial"/>
        </w:rPr>
        <w:t>N</w:t>
      </w:r>
      <w:r w:rsidR="00AA1F15" w:rsidRPr="00D36020">
        <w:rPr>
          <w:rFonts w:ascii="Arial" w:hAnsi="Arial" w:cs="Arial"/>
        </w:rPr>
        <w:t xml:space="preserve">ghwricwlwm newydd Cymru. Crëwyd yr Egwyddorion Addysgegol gan Graham Donaldson fel ffordd o ymgorffori dulliau o addysgu. Y seithfed egwyddor yw 'Asesu ar gyfer Dysgu' o ganlyniad </w:t>
      </w:r>
      <w:r w:rsidR="006217C8" w:rsidRPr="00D36020">
        <w:rPr>
          <w:rFonts w:ascii="Arial" w:hAnsi="Arial" w:cs="Arial"/>
        </w:rPr>
        <w:t>i hyn mae’n dangos p</w:t>
      </w:r>
      <w:r w:rsidR="00AA1F15" w:rsidRPr="00D36020">
        <w:rPr>
          <w:rFonts w:ascii="Arial" w:hAnsi="Arial" w:cs="Arial"/>
        </w:rPr>
        <w:t xml:space="preserve">wysigrwydd AaGD yng nghwricwlwm newydd Cymru. </w:t>
      </w:r>
      <w:r w:rsidR="00C74218" w:rsidRPr="00D36020">
        <w:rPr>
          <w:rFonts w:ascii="Arial" w:hAnsi="Arial" w:cs="Arial"/>
        </w:rPr>
        <w:t xml:space="preserve"> </w:t>
      </w:r>
      <w:r w:rsidR="003E4BD9" w:rsidRPr="00D36020">
        <w:rPr>
          <w:rFonts w:ascii="Arial" w:hAnsi="Arial" w:cs="Arial"/>
        </w:rPr>
        <w:t xml:space="preserve">(Impact Wales, </w:t>
      </w:r>
      <w:r w:rsidR="002C0739" w:rsidRPr="00D36020">
        <w:rPr>
          <w:rFonts w:ascii="Arial" w:hAnsi="Arial" w:cs="Arial"/>
        </w:rPr>
        <w:t xml:space="preserve">2022) </w:t>
      </w:r>
      <w:r w:rsidRPr="00D36020">
        <w:rPr>
          <w:rFonts w:ascii="Arial" w:hAnsi="Arial" w:cs="Arial"/>
        </w:rPr>
        <w:t xml:space="preserve">Y pwnc rwyf wedi dewis ei ddefnyddio yn ystod yr aseiniad hwn yw Afonydd Cymru. Byddaf yn trafod cynlluniau gwersi a </w:t>
      </w:r>
      <w:r w:rsidR="006E0519" w:rsidRPr="00D36020">
        <w:rPr>
          <w:rFonts w:ascii="Arial" w:hAnsi="Arial" w:cs="Arial"/>
        </w:rPr>
        <w:t>chynlluniais</w:t>
      </w:r>
      <w:r w:rsidRPr="00D36020">
        <w:rPr>
          <w:rFonts w:ascii="Arial" w:hAnsi="Arial" w:cs="Arial"/>
        </w:rPr>
        <w:t xml:space="preserve"> ar gyfer disgyblion Blwyddyn 6 ar bwnc afonydd Cymru gyda phob cynllun gwers yn canolbwyntio ar Faes Dysgu a Phrofiad penodol. </w:t>
      </w:r>
      <w:r w:rsidR="006E3A66" w:rsidRPr="00D36020">
        <w:rPr>
          <w:rFonts w:ascii="Arial" w:hAnsi="Arial" w:cs="Arial"/>
        </w:rPr>
        <w:t xml:space="preserve"> </w:t>
      </w:r>
      <w:r w:rsidR="007C7645" w:rsidRPr="00D36020">
        <w:rPr>
          <w:rFonts w:ascii="Arial" w:hAnsi="Arial" w:cs="Arial"/>
        </w:rPr>
        <w:t>(MDaPH)</w:t>
      </w:r>
      <w:r w:rsidR="006E3A66" w:rsidRPr="00D36020">
        <w:rPr>
          <w:rFonts w:ascii="Arial" w:hAnsi="Arial" w:cs="Arial"/>
        </w:rPr>
        <w:t xml:space="preserve"> </w:t>
      </w:r>
      <w:r w:rsidR="006F1098" w:rsidRPr="00D36020">
        <w:rPr>
          <w:rFonts w:ascii="Arial" w:hAnsi="Arial" w:cs="Arial"/>
        </w:rPr>
        <w:t xml:space="preserve">Y wers gyntaf ar afonydd Cymru yw gwers Mathemateg a Rhifedd sy'n canolbwyntio ar allu'r disgyblion i ddefnyddio graddfa ar fap yn llwyddiannus wrth ddefnyddio darn o wlân i nodi 25km, 50km, 75km a 100km. Yna bydd y disgyblion yn gwneud amcangyfrif gan ddefnyddio'r gwlân i'r hyn maen nhw'n credu yw hyd yr afon. Prif agwedd fathemategol y wers hon yw'r amcangyfrif gan y bydd yn dangos gallu'r disgyblion i wneud dyfalu </w:t>
      </w:r>
      <w:r w:rsidR="00B82D3C">
        <w:rPr>
          <w:rFonts w:ascii="Arial" w:hAnsi="Arial" w:cs="Arial"/>
        </w:rPr>
        <w:t>wrth</w:t>
      </w:r>
      <w:r w:rsidR="006F1098" w:rsidRPr="00D36020">
        <w:rPr>
          <w:rFonts w:ascii="Arial" w:hAnsi="Arial" w:cs="Arial"/>
        </w:rPr>
        <w:t xml:space="preserve"> d</w:t>
      </w:r>
      <w:r w:rsidR="00B82D3C">
        <w:rPr>
          <w:rFonts w:ascii="Arial" w:hAnsi="Arial" w:cs="Arial"/>
        </w:rPr>
        <w:t>d</w:t>
      </w:r>
      <w:r w:rsidR="006F1098" w:rsidRPr="00D36020">
        <w:rPr>
          <w:rFonts w:ascii="Arial" w:hAnsi="Arial" w:cs="Arial"/>
        </w:rPr>
        <w:t>efnyddio graddfa. Mae'r ail wers yn wers</w:t>
      </w:r>
      <w:r w:rsidR="00700D36">
        <w:rPr>
          <w:rFonts w:ascii="Arial" w:hAnsi="Arial" w:cs="Arial"/>
        </w:rPr>
        <w:t xml:space="preserve"> Dyniaethau</w:t>
      </w:r>
      <w:r w:rsidR="006F1098" w:rsidRPr="00D36020">
        <w:rPr>
          <w:rFonts w:ascii="Arial" w:hAnsi="Arial" w:cs="Arial"/>
        </w:rPr>
        <w:t xml:space="preserve"> sy'n seiliedig ar dechnoleg a fydd yn canolbwyntio ar allu'r disgyblion i ddefnyddio'r rhyngrwyd yn llwyddiannus ac yn ddiogel i ymchwilio i amrywiaeth o wybodaeth am wahanol afonydd yng Nghymru. Bydd y wybodaeth hon yn cynnwys hyd yr afon mewn </w:t>
      </w:r>
      <w:r w:rsidR="00B019DC">
        <w:rPr>
          <w:rFonts w:ascii="Arial" w:hAnsi="Arial" w:cs="Arial"/>
        </w:rPr>
        <w:t>c</w:t>
      </w:r>
      <w:r w:rsidR="006F1098" w:rsidRPr="00D36020">
        <w:rPr>
          <w:rFonts w:ascii="Arial" w:hAnsi="Arial" w:cs="Arial"/>
        </w:rPr>
        <w:t>ilomedrau a milltiroedd, tarddiad ac aber pob afon hefyd yn her i'r disgyblion galluog a thalentog sef uchder y tarddiad mewn tr</w:t>
      </w:r>
      <w:r w:rsidR="00A92CA7" w:rsidRPr="00D36020">
        <w:rPr>
          <w:rFonts w:ascii="Arial" w:hAnsi="Arial" w:cs="Arial"/>
        </w:rPr>
        <w:t>oedfed</w:t>
      </w:r>
      <w:r w:rsidR="00720521" w:rsidRPr="00D36020">
        <w:rPr>
          <w:rFonts w:ascii="Arial" w:hAnsi="Arial" w:cs="Arial"/>
        </w:rPr>
        <w:t>di</w:t>
      </w:r>
      <w:r w:rsidR="006F1098" w:rsidRPr="00D36020">
        <w:rPr>
          <w:rFonts w:ascii="Arial" w:hAnsi="Arial" w:cs="Arial"/>
        </w:rPr>
        <w:t xml:space="preserve"> a metrau. </w:t>
      </w:r>
      <w:r w:rsidR="00C06A00" w:rsidRPr="00D36020">
        <w:rPr>
          <w:rFonts w:ascii="Arial" w:hAnsi="Arial" w:cs="Arial"/>
        </w:rPr>
        <w:t xml:space="preserve">Mae'r wers hon yn cysylltu â dysgu blaenorol yn yr ystafell ddosbarth ac mae'r disgyblion </w:t>
      </w:r>
      <w:r w:rsidR="00D36020">
        <w:rPr>
          <w:rFonts w:ascii="Arial" w:hAnsi="Arial" w:cs="Arial"/>
        </w:rPr>
        <w:t>B</w:t>
      </w:r>
      <w:r w:rsidR="00C06A00" w:rsidRPr="00D36020">
        <w:rPr>
          <w:rFonts w:ascii="Arial" w:hAnsi="Arial" w:cs="Arial"/>
        </w:rPr>
        <w:t xml:space="preserve">lwyddyn 6 hyn wedi defnyddio'r 'Chromebooks' ar gyfer gwers ymchwil a oedd o ganlyniad wedi helpu gyda'r wers hon. Mae canolbwyntio ar bwysigrwydd gwybodaeth flaenorol yn yr ystafell ddosbarth yn hynod </w:t>
      </w:r>
      <w:r w:rsidR="00720521" w:rsidRPr="00D36020">
        <w:rPr>
          <w:rFonts w:ascii="Arial" w:hAnsi="Arial" w:cs="Arial"/>
        </w:rPr>
        <w:t xml:space="preserve">o </w:t>
      </w:r>
      <w:r w:rsidR="00C06A00" w:rsidRPr="00D36020">
        <w:rPr>
          <w:rFonts w:ascii="Arial" w:hAnsi="Arial" w:cs="Arial"/>
        </w:rPr>
        <w:t xml:space="preserve">effeithiol </w:t>
      </w:r>
      <w:r w:rsidR="00747DEC" w:rsidRPr="00D36020">
        <w:rPr>
          <w:rFonts w:ascii="Arial" w:hAnsi="Arial" w:cs="Arial"/>
        </w:rPr>
        <w:t>gan fod</w:t>
      </w:r>
      <w:r w:rsidR="00C06A00" w:rsidRPr="00D36020">
        <w:rPr>
          <w:rFonts w:ascii="Arial" w:hAnsi="Arial" w:cs="Arial"/>
        </w:rPr>
        <w:t xml:space="preserve"> dysgu newydd </w:t>
      </w:r>
      <w:r w:rsidR="00747DEC" w:rsidRPr="00D36020">
        <w:rPr>
          <w:rFonts w:ascii="Arial" w:hAnsi="Arial" w:cs="Arial"/>
        </w:rPr>
        <w:t>yn c</w:t>
      </w:r>
      <w:r w:rsidR="00C06A00" w:rsidRPr="00D36020">
        <w:rPr>
          <w:rFonts w:ascii="Arial" w:hAnsi="Arial" w:cs="Arial"/>
        </w:rPr>
        <w:t xml:space="preserve">ael ei adeiladu ar wybodaeth flaenorol. </w:t>
      </w:r>
      <w:r w:rsidR="00747DEC" w:rsidRPr="00D36020">
        <w:rPr>
          <w:rFonts w:ascii="Arial" w:hAnsi="Arial" w:cs="Arial"/>
        </w:rPr>
        <w:t>Y</w:t>
      </w:r>
      <w:r w:rsidR="00C06A00" w:rsidRPr="00D36020">
        <w:rPr>
          <w:rFonts w:ascii="Arial" w:hAnsi="Arial" w:cs="Arial"/>
        </w:rPr>
        <w:t xml:space="preserve"> fwyaf y mae athrawon yn caniatáu i'r disgyblion ymgysylltu â'u </w:t>
      </w:r>
      <w:r w:rsidR="002476BE" w:rsidRPr="00D36020">
        <w:rPr>
          <w:rFonts w:ascii="Arial" w:hAnsi="Arial" w:cs="Arial"/>
        </w:rPr>
        <w:t>gwybodaeth</w:t>
      </w:r>
      <w:r w:rsidR="00C06A00" w:rsidRPr="00D36020">
        <w:rPr>
          <w:rFonts w:ascii="Arial" w:hAnsi="Arial" w:cs="Arial"/>
        </w:rPr>
        <w:t xml:space="preserve"> </w:t>
      </w:r>
      <w:r w:rsidR="00B71C63">
        <w:rPr>
          <w:rFonts w:ascii="Arial" w:hAnsi="Arial" w:cs="Arial"/>
        </w:rPr>
        <w:t>f</w:t>
      </w:r>
      <w:r w:rsidR="00C06A00" w:rsidRPr="00D36020">
        <w:rPr>
          <w:rFonts w:ascii="Arial" w:hAnsi="Arial" w:cs="Arial"/>
        </w:rPr>
        <w:t xml:space="preserve">laenorol y mwyaf tebygol yw'r disgyblion o ddysgu'n effeithiol a deall y dasg. (Wenk, 2017) Yn drydydd, bydd y wers a gynlluniwyd ar </w:t>
      </w:r>
      <w:r w:rsidR="00C06A00" w:rsidRPr="00D36020">
        <w:rPr>
          <w:rFonts w:ascii="Arial" w:hAnsi="Arial" w:cs="Arial"/>
        </w:rPr>
        <w:lastRenderedPageBreak/>
        <w:t xml:space="preserve">bwnc afonydd Cymru yn cael ffocws ar Llythrennedd, Ieithoedd a Chyfathrebu. Bydd y wers hon yn cynnwys darllen a deall fydd yn trafod gwybodaeth am afonydd Cymru y bydd rhaid i'r disgyblion sganio'n ofalus gan y byddant yn ateb cwestiynau ynghylch y wybodaeth. </w:t>
      </w:r>
      <w:r w:rsidR="0002181E" w:rsidRPr="00D36020">
        <w:rPr>
          <w:rFonts w:ascii="Arial" w:hAnsi="Arial" w:cs="Arial"/>
        </w:rPr>
        <w:t xml:space="preserve">Bydd y wers hon yn </w:t>
      </w:r>
      <w:r w:rsidR="004B75AD" w:rsidRPr="00D36020">
        <w:rPr>
          <w:rFonts w:ascii="Arial" w:hAnsi="Arial" w:cs="Arial"/>
        </w:rPr>
        <w:t>canolbwyntio</w:t>
      </w:r>
      <w:r w:rsidR="0002181E" w:rsidRPr="00D36020">
        <w:rPr>
          <w:rFonts w:ascii="Arial" w:hAnsi="Arial" w:cs="Arial"/>
        </w:rPr>
        <w:t xml:space="preserve"> a</w:t>
      </w:r>
      <w:r w:rsidR="004B75AD" w:rsidRPr="00D36020">
        <w:rPr>
          <w:rFonts w:ascii="Arial" w:hAnsi="Arial" w:cs="Arial"/>
        </w:rPr>
        <w:t>r</w:t>
      </w:r>
      <w:r w:rsidR="0002181E" w:rsidRPr="00D36020">
        <w:rPr>
          <w:rFonts w:ascii="Arial" w:hAnsi="Arial" w:cs="Arial"/>
        </w:rPr>
        <w:t xml:space="preserve"> bwysigrwydd darllen gofalus a medrus gan y bydd yn rhaid i'r disgyblion dd</w:t>
      </w:r>
      <w:r w:rsidR="00022A5B">
        <w:rPr>
          <w:rFonts w:ascii="Arial" w:hAnsi="Arial" w:cs="Arial"/>
        </w:rPr>
        <w:t>adansoddi’r</w:t>
      </w:r>
      <w:r w:rsidR="0002181E" w:rsidRPr="00D36020">
        <w:rPr>
          <w:rFonts w:ascii="Arial" w:hAnsi="Arial" w:cs="Arial"/>
        </w:rPr>
        <w:t xml:space="preserve"> darn ysgrifenedig er mwyn ateb y cwestiynau. Bydd y cwestiynau hyn yn canolbwyntio ar ddysgu blaenorol gan fod y cyfan yn ymwneud ag afonydd Cymru a bydd yn cysylltu â'r </w:t>
      </w:r>
      <w:r w:rsidR="00D425D1">
        <w:rPr>
          <w:rFonts w:ascii="Arial" w:hAnsi="Arial" w:cs="Arial"/>
        </w:rPr>
        <w:t>ymchwil</w:t>
      </w:r>
      <w:r w:rsidR="0002181E" w:rsidRPr="00D36020">
        <w:rPr>
          <w:rFonts w:ascii="Arial" w:hAnsi="Arial" w:cs="Arial"/>
        </w:rPr>
        <w:t xml:space="preserve"> y mae'r disgyblion wedi'i wneud o'r blaen. Yn ystod y gwersi hyn mae'n hynod bwysig fy mod yn defnyddio amrywiaeth o strategaethau Asesu ar gyfer dysgu i sicrhau fy mod, fel athro, yn ymwybodol o ddealltwriaeth y disgyblion a hefyd er mwyn sicrhau bod cynnydd yn cael ei wneud gyda phob unigolyn yn yr ystafell ddosbarth. Mae monitro cynnydd y disgyblion yn hanfodol er mwyn i'r athro fyfyrio ar eu haddysgu eu hunain a gwerthuso ar y cyfarwyddiadau maen nhw'n eu rhoi i'r plant fel rhan o</w:t>
      </w:r>
      <w:r w:rsidR="00F13196" w:rsidRPr="00D36020">
        <w:rPr>
          <w:rFonts w:ascii="Arial" w:hAnsi="Arial" w:cs="Arial"/>
        </w:rPr>
        <w:t>’r</w:t>
      </w:r>
      <w:r w:rsidR="0002181E" w:rsidRPr="00D36020">
        <w:rPr>
          <w:rFonts w:ascii="Arial" w:hAnsi="Arial" w:cs="Arial"/>
        </w:rPr>
        <w:t xml:space="preserve"> Meini Prawf Llwyddiant.  </w:t>
      </w:r>
      <w:r w:rsidR="009E6340" w:rsidRPr="00D36020">
        <w:rPr>
          <w:rFonts w:ascii="Arial" w:hAnsi="Arial" w:cs="Arial"/>
        </w:rPr>
        <w:t>(Teach Starter, 20</w:t>
      </w:r>
      <w:r w:rsidR="008B6AB5">
        <w:rPr>
          <w:rFonts w:ascii="Arial" w:hAnsi="Arial" w:cs="Arial"/>
        </w:rPr>
        <w:t>18</w:t>
      </w:r>
      <w:r w:rsidR="009E6340" w:rsidRPr="00D36020">
        <w:rPr>
          <w:rFonts w:ascii="Arial" w:hAnsi="Arial" w:cs="Arial"/>
        </w:rPr>
        <w:t>)</w:t>
      </w:r>
      <w:r w:rsidR="00C719A9" w:rsidRPr="00D36020">
        <w:rPr>
          <w:rFonts w:ascii="Arial" w:hAnsi="Arial" w:cs="Arial"/>
        </w:rPr>
        <w:t xml:space="preserve"> </w:t>
      </w:r>
      <w:r w:rsidR="00837C39" w:rsidRPr="00D36020">
        <w:rPr>
          <w:rFonts w:ascii="Arial" w:hAnsi="Arial" w:cs="Arial"/>
        </w:rPr>
        <w:t xml:space="preserve">Yn ôl 'Learning Ladders' mae cynnydd disgyblion yn canolbwyntio gormod ar y tymor hir </w:t>
      </w:r>
      <w:r w:rsidR="00245A98" w:rsidRPr="00D36020">
        <w:rPr>
          <w:rFonts w:ascii="Arial" w:hAnsi="Arial" w:cs="Arial"/>
        </w:rPr>
        <w:t xml:space="preserve">a’r cyrchfan </w:t>
      </w:r>
      <w:r w:rsidR="00837C39" w:rsidRPr="00D36020">
        <w:rPr>
          <w:rFonts w:ascii="Arial" w:hAnsi="Arial" w:cs="Arial"/>
        </w:rPr>
        <w:t xml:space="preserve">rydych chi eisiau i'r plant fod arni yn lle'r ffordd yn teithio. </w:t>
      </w:r>
      <w:r w:rsidR="006D13B2">
        <w:rPr>
          <w:rFonts w:ascii="Arial" w:hAnsi="Arial" w:cs="Arial"/>
        </w:rPr>
        <w:t>T</w:t>
      </w:r>
      <w:r w:rsidR="00837C39" w:rsidRPr="00D36020">
        <w:rPr>
          <w:rFonts w:ascii="Arial" w:hAnsi="Arial" w:cs="Arial"/>
        </w:rPr>
        <w:t xml:space="preserve">rwy ganolbwyntio ar symiau bach o gynnydd , gan ddefnyddio nodau tymor byr gall arwain at addysgu mwy effeithiol a fydd o fudd i'r disgyblion a'r athro . Mae'r manteision hyn yn cynnwys cael dealltwriaeth o ble mae'r plant yn eu dysgu a byddant yn helpu i wahaniaethu tasgau i sicrhau bod pob disgybl yn gweithio i lefel </w:t>
      </w:r>
      <w:r w:rsidR="00477A47" w:rsidRPr="00D36020">
        <w:rPr>
          <w:rFonts w:ascii="Arial" w:hAnsi="Arial" w:cs="Arial"/>
        </w:rPr>
        <w:t>berthnasol</w:t>
      </w:r>
      <w:r w:rsidR="00837C39" w:rsidRPr="00D36020">
        <w:rPr>
          <w:rFonts w:ascii="Arial" w:hAnsi="Arial" w:cs="Arial"/>
        </w:rPr>
        <w:t xml:space="preserve">. </w:t>
      </w:r>
      <w:r w:rsidR="002674E3" w:rsidRPr="00D36020">
        <w:rPr>
          <w:rFonts w:ascii="Arial" w:hAnsi="Arial" w:cs="Arial"/>
        </w:rPr>
        <w:t>(Learning Ladders, 2021)</w:t>
      </w:r>
    </w:p>
    <w:p w14:paraId="245809E7" w14:textId="43F5DCDF" w:rsidR="001472E9" w:rsidRDefault="0019029A" w:rsidP="00D36020">
      <w:pPr>
        <w:spacing w:line="360" w:lineRule="auto"/>
        <w:rPr>
          <w:rFonts w:ascii="Arial" w:hAnsi="Arial" w:cs="Arial"/>
        </w:rPr>
      </w:pPr>
      <w:r w:rsidRPr="00D36020">
        <w:rPr>
          <w:rFonts w:ascii="Arial" w:hAnsi="Arial" w:cs="Arial"/>
        </w:rPr>
        <w:t xml:space="preserve">Mae Asesu ar Gyfer Dysgu </w:t>
      </w:r>
      <w:r w:rsidR="0042029B" w:rsidRPr="00D36020">
        <w:rPr>
          <w:rFonts w:ascii="Arial" w:hAnsi="Arial" w:cs="Arial"/>
        </w:rPr>
        <w:t xml:space="preserve">yn ffocysu ar bedair elfen wahanol sef </w:t>
      </w:r>
      <w:r w:rsidR="00F27469" w:rsidRPr="00D36020">
        <w:rPr>
          <w:rFonts w:ascii="Arial" w:hAnsi="Arial" w:cs="Arial"/>
        </w:rPr>
        <w:t xml:space="preserve">rhannu meini prawf gydag eraill, </w:t>
      </w:r>
      <w:r w:rsidR="00123A5C" w:rsidRPr="00D36020">
        <w:rPr>
          <w:rFonts w:ascii="Arial" w:hAnsi="Arial" w:cs="Arial"/>
        </w:rPr>
        <w:t xml:space="preserve">ansawdd cwestiynau, defnydd ac ansawdd adborth, </w:t>
      </w:r>
      <w:r w:rsidR="00003ED3" w:rsidRPr="00D36020">
        <w:rPr>
          <w:rFonts w:ascii="Arial" w:hAnsi="Arial" w:cs="Arial"/>
        </w:rPr>
        <w:t xml:space="preserve">asesu </w:t>
      </w:r>
      <w:r w:rsidR="00123A5C" w:rsidRPr="00D36020">
        <w:rPr>
          <w:rFonts w:ascii="Arial" w:hAnsi="Arial" w:cs="Arial"/>
        </w:rPr>
        <w:t>cyfoedion a</w:t>
      </w:r>
      <w:r w:rsidR="00003ED3" w:rsidRPr="00D36020">
        <w:rPr>
          <w:rFonts w:ascii="Arial" w:hAnsi="Arial" w:cs="Arial"/>
        </w:rPr>
        <w:t>c</w:t>
      </w:r>
      <w:r w:rsidR="00123A5C" w:rsidRPr="00D36020">
        <w:rPr>
          <w:rFonts w:ascii="Arial" w:hAnsi="Arial" w:cs="Arial"/>
        </w:rPr>
        <w:t xml:space="preserve"> hunan-asesu. </w:t>
      </w:r>
      <w:r w:rsidR="007F0D7F">
        <w:rPr>
          <w:rFonts w:ascii="Arial" w:hAnsi="Arial" w:cs="Arial"/>
        </w:rPr>
        <w:t>(Word</w:t>
      </w:r>
      <w:r w:rsidR="00FF4E46">
        <w:rPr>
          <w:rFonts w:ascii="Arial" w:hAnsi="Arial" w:cs="Arial"/>
        </w:rPr>
        <w:t xml:space="preserve">Press, 2014) </w:t>
      </w:r>
      <w:r w:rsidR="00123A5C" w:rsidRPr="00D36020">
        <w:rPr>
          <w:rFonts w:ascii="Arial" w:hAnsi="Arial" w:cs="Arial"/>
        </w:rPr>
        <w:t xml:space="preserve">Mae amrywiaeth o strategaethau Asesu ar Gyfer Dysgu sy'n gysylltiedig â phob un o'r elfennau hyn a byddaf yn trafod rhain </w:t>
      </w:r>
      <w:r w:rsidR="00003ED3" w:rsidRPr="00D36020">
        <w:rPr>
          <w:rFonts w:ascii="Arial" w:hAnsi="Arial" w:cs="Arial"/>
        </w:rPr>
        <w:t xml:space="preserve">mewn </w:t>
      </w:r>
      <w:r w:rsidR="00B56AB7">
        <w:rPr>
          <w:rFonts w:ascii="Arial" w:hAnsi="Arial" w:cs="Arial"/>
        </w:rPr>
        <w:t>m</w:t>
      </w:r>
      <w:r w:rsidR="00003ED3" w:rsidRPr="00D36020">
        <w:rPr>
          <w:rFonts w:ascii="Arial" w:hAnsi="Arial" w:cs="Arial"/>
        </w:rPr>
        <w:t>wy o fan</w:t>
      </w:r>
      <w:r w:rsidR="00063562" w:rsidRPr="00D36020">
        <w:rPr>
          <w:rFonts w:ascii="Arial" w:hAnsi="Arial" w:cs="Arial"/>
        </w:rPr>
        <w:t>ylder</w:t>
      </w:r>
      <w:r w:rsidR="00123A5C" w:rsidRPr="00D36020">
        <w:rPr>
          <w:rFonts w:ascii="Arial" w:hAnsi="Arial" w:cs="Arial"/>
        </w:rPr>
        <w:t xml:space="preserve">. </w:t>
      </w:r>
      <w:r w:rsidR="00CB5A7B" w:rsidRPr="00D36020">
        <w:rPr>
          <w:rFonts w:ascii="Arial" w:hAnsi="Arial" w:cs="Arial"/>
        </w:rPr>
        <w:t xml:space="preserve">Gall asesiad yn yr ystafell ddosbarth fod yn ffurfiannol neu'n </w:t>
      </w:r>
      <w:r w:rsidR="00923D71">
        <w:rPr>
          <w:rFonts w:ascii="Arial" w:hAnsi="Arial" w:cs="Arial"/>
        </w:rPr>
        <w:t>g</w:t>
      </w:r>
      <w:r w:rsidR="00CF37ED" w:rsidRPr="00D36020">
        <w:rPr>
          <w:rFonts w:ascii="Arial" w:hAnsi="Arial" w:cs="Arial"/>
        </w:rPr>
        <w:t>yfansymiol</w:t>
      </w:r>
      <w:r w:rsidR="00CB5A7B" w:rsidRPr="00D36020">
        <w:rPr>
          <w:rFonts w:ascii="Arial" w:hAnsi="Arial" w:cs="Arial"/>
        </w:rPr>
        <w:t xml:space="preserve">. Mae'r rhan o addysgu ffurfiannol yn sicrhau bod y dysgu'n cael ei arwain , yn annog myfyrio wrth ddefnyddio cwestiynu ac arsylwi anffurfiol. (GIG Addysg Iechyd Lloegr, 2021) Er bod gan asesiad ffurfiannol rôl bwysig yn y cwricwlwm a dylid ei ddefnyddio yn yr ystafell ddosbarth mae Sherrinton yn credu bod y term 'asesiad ffurfiannol' yn rhy eang. Mae Dylan Wiliam yn credu y bydd gweithredu asesiad ffurfiannol yn yr ystafell ddosbarth yn arwain at addysgu mwy effeithiol ac o fudd i'r disgyblion a'r athro. </w:t>
      </w:r>
      <w:r w:rsidR="00682CA4" w:rsidRPr="00D36020">
        <w:rPr>
          <w:rFonts w:ascii="Arial" w:hAnsi="Arial" w:cs="Arial"/>
        </w:rPr>
        <w:t xml:space="preserve">Daeth </w:t>
      </w:r>
      <w:r w:rsidR="00CB5A7B" w:rsidRPr="00D36020">
        <w:rPr>
          <w:rFonts w:ascii="Arial" w:hAnsi="Arial" w:cs="Arial"/>
        </w:rPr>
        <w:t xml:space="preserve">Wiliam </w:t>
      </w:r>
      <w:r w:rsidR="00682CA4" w:rsidRPr="00D36020">
        <w:rPr>
          <w:rFonts w:ascii="Arial" w:hAnsi="Arial" w:cs="Arial"/>
        </w:rPr>
        <w:t>i fyny gyda ph</w:t>
      </w:r>
      <w:r w:rsidR="00CB5A7B" w:rsidRPr="00D36020">
        <w:rPr>
          <w:rFonts w:ascii="Arial" w:hAnsi="Arial" w:cs="Arial"/>
        </w:rPr>
        <w:t xml:space="preserve">um strategaeth o asesu ffurfiannol a gyhoeddwyd mor gynnar â 2005. </w:t>
      </w:r>
      <w:r w:rsidR="008E5AE4" w:rsidRPr="00D36020">
        <w:rPr>
          <w:rFonts w:ascii="Arial" w:hAnsi="Arial" w:cs="Arial"/>
        </w:rPr>
        <w:t>(Sherrington, 2019)</w:t>
      </w:r>
      <w:r w:rsidR="008D6B11" w:rsidRPr="00D36020">
        <w:rPr>
          <w:rFonts w:ascii="Arial" w:hAnsi="Arial" w:cs="Arial"/>
        </w:rPr>
        <w:t xml:space="preserve"> </w:t>
      </w:r>
      <w:r w:rsidR="00086FF9" w:rsidRPr="00D36020">
        <w:rPr>
          <w:rFonts w:ascii="Arial" w:hAnsi="Arial" w:cs="Arial"/>
        </w:rPr>
        <w:t xml:space="preserve">O ganlyniad i 'asesiad ffurfiannol' yn cael ei ystyried yn derm rhy eang yn y gorffennol credaf ei fod yn dangos pa mor ddylanwadol y bu gwaith Wiliam drwy </w:t>
      </w:r>
      <w:r w:rsidR="00C34260">
        <w:rPr>
          <w:rFonts w:ascii="Arial" w:hAnsi="Arial" w:cs="Arial"/>
        </w:rPr>
        <w:t>grynhoi’r</w:t>
      </w:r>
      <w:r w:rsidR="00086FF9" w:rsidRPr="00D36020">
        <w:rPr>
          <w:rFonts w:ascii="Arial" w:hAnsi="Arial" w:cs="Arial"/>
        </w:rPr>
        <w:t xml:space="preserve"> </w:t>
      </w:r>
      <w:r w:rsidR="00C60EB5">
        <w:rPr>
          <w:rFonts w:ascii="Arial" w:hAnsi="Arial" w:cs="Arial"/>
        </w:rPr>
        <w:t>term</w:t>
      </w:r>
      <w:r w:rsidR="00086FF9" w:rsidRPr="00D36020">
        <w:rPr>
          <w:rFonts w:ascii="Arial" w:hAnsi="Arial" w:cs="Arial"/>
        </w:rPr>
        <w:t xml:space="preserve"> hwn gyda phum strategaeth yn ei lyfr 'Embedding Formative Assessment'. (2011) Mae Asesu ar Gyfer Dysgu yn cael ei ystyried yn fuddiol yn yr ystafell ddosbarth am amrywiaeth o resymau megis ei allu i wella cyrhaeddiad a gwella hunan hyder ymhlith y dysgwyr. Mae pwyslais enfawr ar y ffaith bod </w:t>
      </w:r>
      <w:r w:rsidR="00086FF9" w:rsidRPr="00D36020">
        <w:rPr>
          <w:rFonts w:ascii="Arial" w:hAnsi="Arial" w:cs="Arial"/>
        </w:rPr>
        <w:lastRenderedPageBreak/>
        <w:t xml:space="preserve">AaGD yn sicrhau adborth yn syth ac yn gallu digwydd yn y foment. </w:t>
      </w:r>
      <w:r w:rsidR="008A53A4" w:rsidRPr="00D36020">
        <w:rPr>
          <w:rFonts w:ascii="Arial" w:hAnsi="Arial" w:cs="Arial"/>
        </w:rPr>
        <w:t xml:space="preserve">‘You don’t need to be able to write to do good formative assessment’ </w:t>
      </w:r>
      <w:r w:rsidR="008F1D9D" w:rsidRPr="00D36020">
        <w:rPr>
          <w:rFonts w:ascii="Arial" w:hAnsi="Arial" w:cs="Arial"/>
        </w:rPr>
        <w:t>yn ddyfyniad gan Dr. Dylan Wiliam sy'n darparu tystiolaeth ar gyfer y datganiad hwn gan ei fod yn dangos efallai na fydd ymateb ysgrifenedig â llaw mor effeithiol yn y cyffiniau dysgu ag adborth ar unwaith. (Hawthorne, 2022) Mae 'Formplus' yn anghytuno â'r pwyslais sydd wedi'i roi ar AaGD yn y cwricwlwm heddiw fel yn eu herthygl maen nhw'n trafod y math hwn o asesiad yn ddi-radd ac o ganlyniad gall myfyrwyr deimlo</w:t>
      </w:r>
      <w:r w:rsidR="00EC60C4" w:rsidRPr="00D36020">
        <w:rPr>
          <w:rFonts w:ascii="Arial" w:hAnsi="Arial" w:cs="Arial"/>
        </w:rPr>
        <w:t xml:space="preserve">’n </w:t>
      </w:r>
      <w:r w:rsidR="00973782" w:rsidRPr="00D36020">
        <w:rPr>
          <w:rFonts w:ascii="Arial" w:hAnsi="Arial" w:cs="Arial"/>
        </w:rPr>
        <w:t>rhy digymhelliad</w:t>
      </w:r>
      <w:r w:rsidR="008F1D9D" w:rsidRPr="00D36020">
        <w:rPr>
          <w:rFonts w:ascii="Arial" w:hAnsi="Arial" w:cs="Arial"/>
        </w:rPr>
        <w:t xml:space="preserve"> i gymryd rhan.</w:t>
      </w:r>
      <w:r w:rsidR="00973782" w:rsidRPr="00D36020">
        <w:rPr>
          <w:rFonts w:ascii="Arial" w:hAnsi="Arial" w:cs="Arial"/>
        </w:rPr>
        <w:t xml:space="preserve"> </w:t>
      </w:r>
      <w:r w:rsidR="00354A54" w:rsidRPr="00D36020">
        <w:rPr>
          <w:rFonts w:ascii="Arial" w:hAnsi="Arial" w:cs="Arial"/>
        </w:rPr>
        <w:t xml:space="preserve">Lle bydd asesiadau cyfansymiol megis profion diwedd blwyddyn yn rhoi gradd glir i'r disgyblion ac yn dangos y lefel maen nhw wedi bod yn gweithio arno. </w:t>
      </w:r>
      <w:r w:rsidR="00C2294A" w:rsidRPr="00D36020">
        <w:rPr>
          <w:rFonts w:ascii="Arial" w:hAnsi="Arial" w:cs="Arial"/>
        </w:rPr>
        <w:t>(Formplus Blog, 2022)</w:t>
      </w:r>
      <w:r w:rsidR="00712F34" w:rsidRPr="00D36020">
        <w:rPr>
          <w:rFonts w:ascii="Arial" w:hAnsi="Arial" w:cs="Arial"/>
        </w:rPr>
        <w:t xml:space="preserve"> </w:t>
      </w:r>
      <w:r w:rsidR="00BF32E9" w:rsidRPr="00D36020">
        <w:rPr>
          <w:rFonts w:ascii="Arial" w:hAnsi="Arial" w:cs="Arial"/>
        </w:rPr>
        <w:t xml:space="preserve"> </w:t>
      </w:r>
      <w:r w:rsidR="00C35A44" w:rsidRPr="00D36020">
        <w:rPr>
          <w:rFonts w:ascii="Arial" w:hAnsi="Arial" w:cs="Arial"/>
        </w:rPr>
        <w:t>Yn ôl y llyfr "</w:t>
      </w:r>
      <w:r w:rsidR="008D0D0C" w:rsidRPr="00D36020">
        <w:rPr>
          <w:rFonts w:ascii="Arial" w:hAnsi="Arial" w:cs="Arial"/>
        </w:rPr>
        <w:t xml:space="preserve">Inside </w:t>
      </w:r>
      <w:r w:rsidR="00C35A44" w:rsidRPr="00D36020">
        <w:rPr>
          <w:rFonts w:ascii="Arial" w:hAnsi="Arial" w:cs="Arial"/>
        </w:rPr>
        <w:t xml:space="preserve">The Black Box" a ysgrifennwyd gan Dylan Wiliam a Paul Black (1998) mae'n dweud bod yn rhaid i addysgu a dysgu fod yn rhyngweithiol. Rhaid i athrawon olrhain cynnydd disgyblion a'r anawsterau y maent yn eu cael gyda'r dysgu fel y gallant wella ac addasu eu haddysgu i sicrhau bod anghenion pob disgybl yn cael eu </w:t>
      </w:r>
      <w:r w:rsidR="002554B5">
        <w:rPr>
          <w:rFonts w:ascii="Arial" w:hAnsi="Arial" w:cs="Arial"/>
        </w:rPr>
        <w:t>bodloni</w:t>
      </w:r>
      <w:r w:rsidR="00C35A44" w:rsidRPr="00D36020">
        <w:rPr>
          <w:rFonts w:ascii="Arial" w:hAnsi="Arial" w:cs="Arial"/>
        </w:rPr>
        <w:t xml:space="preserve">. Yn ôl arolwg daeth Wiliam a Black i'r casgliad bod gwell Asesu ar gyfer Dysgu yn yr ystafell ddosbarth yn gwella gwaith cyflawnwyr isel yn fwy nag unrhyw fyfyrwyr eraill felly mae'r ystod o achrediad yn cael ei leihau yn yr ystafell ddosbarth. (Wiliam, </w:t>
      </w:r>
      <w:r w:rsidR="00BB6191">
        <w:rPr>
          <w:rFonts w:ascii="Arial" w:hAnsi="Arial" w:cs="Arial"/>
        </w:rPr>
        <w:t>Black</w:t>
      </w:r>
      <w:r w:rsidR="00C35A44" w:rsidRPr="00D36020">
        <w:rPr>
          <w:rFonts w:ascii="Arial" w:hAnsi="Arial" w:cs="Arial"/>
        </w:rPr>
        <w:t>, 1998, tud. 3-5) Mae hyn yn dystiolaeth bod AaGD yn effeithiol yn yr ystafell ddosbarth a gall ei ddefnydd wella cyrhaeddiad</w:t>
      </w:r>
      <w:r w:rsidR="00983700" w:rsidRPr="00D36020">
        <w:rPr>
          <w:rFonts w:ascii="Arial" w:hAnsi="Arial" w:cs="Arial"/>
        </w:rPr>
        <w:t xml:space="preserve">. Mae Sasser yn cytuno bod angen dealltwriaeth ar yr athrawon o anghenion unigol pob disgybl a gall defnyddio asesiad ffurfiannol yn yr ystafell ddosbarth ddibynnu ar y wybodaeth sydd gan yr athro ar ddealltwriaeth y plant ar y pwnc sy'n cael ei ddysgu. Ar y llaw arall mae Sasser yn trafod anfanteision o asesiad ffurfiannol sy'n amlwg yn mynd yn erbyn credoau Wiliam a Black. </w:t>
      </w:r>
      <w:r w:rsidR="00970369" w:rsidRPr="00D36020">
        <w:rPr>
          <w:rFonts w:ascii="Arial" w:hAnsi="Arial" w:cs="Arial"/>
        </w:rPr>
        <w:t>Y ffaith</w:t>
      </w:r>
      <w:r w:rsidR="00983700" w:rsidRPr="00D36020">
        <w:rPr>
          <w:rFonts w:ascii="Arial" w:hAnsi="Arial" w:cs="Arial"/>
        </w:rPr>
        <w:t xml:space="preserve"> bod athrawon yn rhoi</w:t>
      </w:r>
      <w:r w:rsidR="00970369" w:rsidRPr="00D36020">
        <w:rPr>
          <w:rFonts w:ascii="Arial" w:hAnsi="Arial" w:cs="Arial"/>
        </w:rPr>
        <w:t xml:space="preserve"> lan llawer </w:t>
      </w:r>
      <w:r w:rsidR="00983700" w:rsidRPr="00D36020">
        <w:rPr>
          <w:rFonts w:ascii="Arial" w:hAnsi="Arial" w:cs="Arial"/>
        </w:rPr>
        <w:t>o amser yn ystod y wers i weithredu AaGD mae'n gallu arwain at ruthro unedau. O ganlyniad i waith yn cael ei ruthro gall effeithio ar ddealltwriaeth</w:t>
      </w:r>
      <w:r w:rsidR="002227C6" w:rsidRPr="00D36020">
        <w:rPr>
          <w:rFonts w:ascii="Arial" w:hAnsi="Arial" w:cs="Arial"/>
        </w:rPr>
        <w:t xml:space="preserve"> </w:t>
      </w:r>
      <w:r w:rsidR="006F7BBB">
        <w:rPr>
          <w:rFonts w:ascii="Arial" w:hAnsi="Arial" w:cs="Arial"/>
        </w:rPr>
        <w:t>g</w:t>
      </w:r>
      <w:r w:rsidR="002227C6" w:rsidRPr="00D36020">
        <w:rPr>
          <w:rFonts w:ascii="Arial" w:hAnsi="Arial" w:cs="Arial"/>
        </w:rPr>
        <w:t>adarn</w:t>
      </w:r>
      <w:r w:rsidR="00983700" w:rsidRPr="00D36020">
        <w:rPr>
          <w:rFonts w:ascii="Arial" w:hAnsi="Arial" w:cs="Arial"/>
        </w:rPr>
        <w:t xml:space="preserve"> y disgyblion o'r dasg benodol ac efallai y bydd yn achosi i ddisgyblion tanberfformio gan nad yw'r</w:t>
      </w:r>
      <w:r w:rsidR="002227C6" w:rsidRPr="00D36020">
        <w:rPr>
          <w:rFonts w:ascii="Arial" w:hAnsi="Arial" w:cs="Arial"/>
        </w:rPr>
        <w:t xml:space="preserve"> nifer</w:t>
      </w:r>
      <w:r w:rsidR="00983700" w:rsidRPr="00D36020">
        <w:rPr>
          <w:rFonts w:ascii="Arial" w:hAnsi="Arial" w:cs="Arial"/>
        </w:rPr>
        <w:t xml:space="preserve"> cywir o wybodaeth ar y dasg wedi ei rhoi iddyn nhw. </w:t>
      </w:r>
      <w:r w:rsidR="008D0D17" w:rsidRPr="00D36020">
        <w:rPr>
          <w:rFonts w:ascii="Arial" w:hAnsi="Arial" w:cs="Arial"/>
        </w:rPr>
        <w:t xml:space="preserve"> </w:t>
      </w:r>
      <w:r w:rsidR="000376B3" w:rsidRPr="00D36020">
        <w:rPr>
          <w:rFonts w:ascii="Arial" w:hAnsi="Arial" w:cs="Arial"/>
        </w:rPr>
        <w:t xml:space="preserve">(Sasser, </w:t>
      </w:r>
      <w:r w:rsidR="002C2984" w:rsidRPr="00D36020">
        <w:rPr>
          <w:rFonts w:ascii="Arial" w:hAnsi="Arial" w:cs="Arial"/>
        </w:rPr>
        <w:t>2018)</w:t>
      </w:r>
      <w:r w:rsidR="00AB4DAA" w:rsidRPr="00D36020">
        <w:rPr>
          <w:rFonts w:ascii="Arial" w:hAnsi="Arial" w:cs="Arial"/>
        </w:rPr>
        <w:t xml:space="preserve"> Mae Asesu ar Gyfer Dysgu yn helpu i wneud dealltwriaeth yn yr ystafell ddosbarth yn 'fwy gweladwy' yn ôl Hattie. Un o brif ganolbwyntiau AaGD yw adborth a gall yr athrawon adborth ar unwaith ei dderbyn gan fyfyrwyr </w:t>
      </w:r>
      <w:r w:rsidR="00E14DDA">
        <w:rPr>
          <w:rFonts w:ascii="Arial" w:hAnsi="Arial" w:cs="Arial"/>
        </w:rPr>
        <w:t>wrth</w:t>
      </w:r>
      <w:r w:rsidR="00AB4DAA" w:rsidRPr="00D36020">
        <w:rPr>
          <w:rFonts w:ascii="Arial" w:hAnsi="Arial" w:cs="Arial"/>
        </w:rPr>
        <w:t xml:space="preserve"> </w:t>
      </w:r>
      <w:r w:rsidR="00E14DDA">
        <w:rPr>
          <w:rFonts w:ascii="Arial" w:hAnsi="Arial" w:cs="Arial"/>
        </w:rPr>
        <w:t>d</w:t>
      </w:r>
      <w:r w:rsidR="00AB4DAA" w:rsidRPr="00D36020">
        <w:rPr>
          <w:rFonts w:ascii="Arial" w:hAnsi="Arial" w:cs="Arial"/>
        </w:rPr>
        <w:t>defnyddio amrywiaeth o wahanol strategaethau. Portreadodd Hattie ei gred o bwysigrwydd asesu drwy adborth wrth iddo osod strategaethau adborth 10fed allan o 150 o ffactorau gwahanol (2011) sy'n sicrhau gwelliant mewn canlyniadau i'r dysgwyr.</w:t>
      </w:r>
      <w:r w:rsidR="006B2C68" w:rsidRPr="00D36020">
        <w:rPr>
          <w:rFonts w:ascii="Arial" w:hAnsi="Arial" w:cs="Arial"/>
        </w:rPr>
        <w:t xml:space="preserve">  </w:t>
      </w:r>
      <w:r w:rsidR="00890D14" w:rsidRPr="00D36020">
        <w:rPr>
          <w:rFonts w:ascii="Arial" w:hAnsi="Arial" w:cs="Arial"/>
        </w:rPr>
        <w:t>(</w:t>
      </w:r>
      <w:r w:rsidR="00EF1CC1" w:rsidRPr="00D36020">
        <w:rPr>
          <w:rFonts w:ascii="Arial" w:hAnsi="Arial" w:cs="Arial"/>
        </w:rPr>
        <w:t xml:space="preserve">Cambridge Assessment International Education, </w:t>
      </w:r>
      <w:r w:rsidR="005762D5" w:rsidRPr="00D36020">
        <w:rPr>
          <w:rFonts w:ascii="Arial" w:hAnsi="Arial" w:cs="Arial"/>
        </w:rPr>
        <w:t>2022)</w:t>
      </w:r>
      <w:r w:rsidR="00DF7D08" w:rsidRPr="00DF7D08">
        <w:t xml:space="preserve"> </w:t>
      </w:r>
      <w:r w:rsidR="00DF7D08" w:rsidRPr="00DF7D08">
        <w:rPr>
          <w:rFonts w:ascii="Arial" w:hAnsi="Arial" w:cs="Arial"/>
        </w:rPr>
        <w:t xml:space="preserve">Nod Asesu ar Gyfer Dysgu yw cau'r bwlch rhwng lle mae'r dysgwr ar hyn o bryd o ran y cynnydd y maent yn ei wneud a'i ddealltwriaeth o dasgau penodol a'r hyn yr hoffent ei gyflawni yn eu dysgu. Canolbwynt pwysig ar AaGD yw'r pwyslais ar gynnydd y dysgwyr yn lle canolbwyntio ar y </w:t>
      </w:r>
      <w:r w:rsidR="005D17F1">
        <w:rPr>
          <w:rFonts w:ascii="Arial" w:hAnsi="Arial" w:cs="Arial"/>
        </w:rPr>
        <w:t xml:space="preserve">ffactorau negyddol </w:t>
      </w:r>
      <w:r w:rsidR="00DF7D08" w:rsidRPr="00DF7D08">
        <w:rPr>
          <w:rFonts w:ascii="Arial" w:hAnsi="Arial" w:cs="Arial"/>
        </w:rPr>
        <w:t xml:space="preserve">megis methiant. (NQTtips, 2018) O ganlyniad i gael ffocws ar ddilyniant y disgybl gall wella lefelau cymhelliant yn yr ystafell ddosbarth a all arwain at gyflawniad uwch. Dauncey sy'n trafod barn Donaldson ar gwricwlwm newydd Cymru a'r </w:t>
      </w:r>
      <w:r w:rsidR="00DF7D08" w:rsidRPr="00DF7D08">
        <w:rPr>
          <w:rFonts w:ascii="Arial" w:hAnsi="Arial" w:cs="Arial"/>
        </w:rPr>
        <w:lastRenderedPageBreak/>
        <w:t xml:space="preserve">angen am ddull gwahanol o asesu. Yn ystod ei adolygiad ar y cwricwlwm (2015) dywedodd Donladson bod </w:t>
      </w:r>
      <w:r w:rsidR="00D0520D">
        <w:rPr>
          <w:rFonts w:ascii="Arial" w:hAnsi="Arial" w:cs="Arial"/>
        </w:rPr>
        <w:t>‘</w:t>
      </w:r>
      <w:r w:rsidR="00DF7D08" w:rsidRPr="00DF7D08">
        <w:rPr>
          <w:rFonts w:ascii="Arial" w:hAnsi="Arial" w:cs="Arial"/>
        </w:rPr>
        <w:t>angen sefydlu dull cydlynol a chyson o asesu yng Nghymru</w:t>
      </w:r>
      <w:r w:rsidR="001344F5">
        <w:rPr>
          <w:rFonts w:ascii="Arial" w:hAnsi="Arial" w:cs="Arial"/>
        </w:rPr>
        <w:t>.</w:t>
      </w:r>
      <w:r w:rsidR="00AB03AA" w:rsidRPr="00D36020">
        <w:rPr>
          <w:rFonts w:ascii="Arial" w:hAnsi="Arial" w:cs="Arial"/>
        </w:rPr>
        <w:t xml:space="preserve">’ </w:t>
      </w:r>
      <w:r w:rsidR="00BD33B1" w:rsidRPr="00D36020">
        <w:rPr>
          <w:rFonts w:ascii="Arial" w:hAnsi="Arial" w:cs="Arial"/>
        </w:rPr>
        <w:t xml:space="preserve">(Dauncey, 2021) </w:t>
      </w:r>
      <w:r w:rsidR="003B1D02" w:rsidRPr="003B1D02">
        <w:rPr>
          <w:rFonts w:ascii="Arial" w:hAnsi="Arial" w:cs="Arial"/>
        </w:rPr>
        <w:t xml:space="preserve">Gellir cysylltu'r newid hwn mewn asesiad </w:t>
      </w:r>
      <w:r w:rsidR="005A4798">
        <w:rPr>
          <w:rFonts w:ascii="Arial" w:hAnsi="Arial" w:cs="Arial"/>
        </w:rPr>
        <w:t>gydag</w:t>
      </w:r>
      <w:r w:rsidR="003B1D02" w:rsidRPr="003B1D02">
        <w:rPr>
          <w:rFonts w:ascii="Arial" w:hAnsi="Arial" w:cs="Arial"/>
        </w:rPr>
        <w:t xml:space="preserve"> Asesu ar </w:t>
      </w:r>
      <w:r w:rsidR="005A4798">
        <w:rPr>
          <w:rFonts w:ascii="Arial" w:hAnsi="Arial" w:cs="Arial"/>
        </w:rPr>
        <w:t>Gyfer D</w:t>
      </w:r>
      <w:r w:rsidR="003B1D02" w:rsidRPr="003B1D02">
        <w:rPr>
          <w:rFonts w:ascii="Arial" w:hAnsi="Arial" w:cs="Arial"/>
        </w:rPr>
        <w:t xml:space="preserve">ysgu gan ein bod wedi trafod mai dyma'r seithfed egwyddor yn </w:t>
      </w:r>
      <w:r w:rsidR="00E609E3">
        <w:rPr>
          <w:rFonts w:ascii="Arial" w:hAnsi="Arial" w:cs="Arial"/>
        </w:rPr>
        <w:t xml:space="preserve">y </w:t>
      </w:r>
      <w:r w:rsidR="003B1D02" w:rsidRPr="003B1D02">
        <w:rPr>
          <w:rFonts w:ascii="Arial" w:hAnsi="Arial" w:cs="Arial"/>
        </w:rPr>
        <w:t>12 Egwyddor Addysgeg</w:t>
      </w:r>
      <w:r w:rsidR="006D52BA">
        <w:rPr>
          <w:rFonts w:ascii="Arial" w:hAnsi="Arial" w:cs="Arial"/>
        </w:rPr>
        <w:t>o</w:t>
      </w:r>
      <w:r w:rsidR="003B1D02" w:rsidRPr="003B1D02">
        <w:rPr>
          <w:rFonts w:ascii="Arial" w:hAnsi="Arial" w:cs="Arial"/>
        </w:rPr>
        <w:t>l Donaldson. Yn y cwricwlwm newydd dangosir y pwyslais ar ddilyniant gyda'r defnydd o 'Camau Cynnydd'. Mae hyn yn gallu cael ei defnyddio er mwyn helpu ysgolion ddatblygu eu cwricwlwm eu hunain sydd o ganlyniad yn helpu i'r dysgwyr i ddatblygu yn eu haddysg. (Llywodraeth Cymru, 2022) Un enghraifft o un o'r camau cynnydd sy'n cysylltu'n un o'</w:t>
      </w:r>
      <w:r w:rsidR="00464781">
        <w:rPr>
          <w:rFonts w:ascii="Arial" w:hAnsi="Arial" w:cs="Arial"/>
        </w:rPr>
        <w:t>r</w:t>
      </w:r>
      <w:r w:rsidR="003B1D02" w:rsidRPr="003B1D02">
        <w:rPr>
          <w:rFonts w:ascii="Arial" w:hAnsi="Arial" w:cs="Arial"/>
        </w:rPr>
        <w:t xml:space="preserve"> gwersi yw ar gyfer fy ail wers sy'n cysylltu'r Fframwaith Cymhwysedd Digidol. 'Cam cynnydd 3: Rwy'n gallu addasu geiriau allweddol a thechnegau chwilio er mwyn dod o hyd i wybodaeth berthnasol.' Mae hyn yn dangos pa egwyddor cynnydd bydd y ffocws yn y wers, mae'r disgyblion Blwyddyn 6 yn ffocys</w:t>
      </w:r>
      <w:r w:rsidR="00065E86">
        <w:rPr>
          <w:rFonts w:ascii="Arial" w:hAnsi="Arial" w:cs="Arial"/>
        </w:rPr>
        <w:t>u</w:t>
      </w:r>
      <w:r w:rsidR="003B1D02" w:rsidRPr="003B1D02">
        <w:rPr>
          <w:rFonts w:ascii="Arial" w:hAnsi="Arial" w:cs="Arial"/>
        </w:rPr>
        <w:t xml:space="preserve"> ar weithio ar gam cynnydd 3.</w:t>
      </w:r>
    </w:p>
    <w:p w14:paraId="27247B91" w14:textId="2CC8048C" w:rsidR="00794DF7" w:rsidRDefault="0010771F" w:rsidP="00D36020">
      <w:pPr>
        <w:spacing w:line="360" w:lineRule="auto"/>
        <w:rPr>
          <w:rFonts w:ascii="Arial" w:hAnsi="Arial" w:cs="Arial"/>
        </w:rPr>
      </w:pPr>
      <w:r>
        <w:rPr>
          <w:rFonts w:ascii="Arial" w:hAnsi="Arial" w:cs="Arial"/>
        </w:rPr>
        <w:t xml:space="preserve">Nawr byddaf yn trafod fy ngwersi </w:t>
      </w:r>
      <w:r w:rsidR="00AC38A4">
        <w:rPr>
          <w:rFonts w:ascii="Arial" w:hAnsi="Arial" w:cs="Arial"/>
        </w:rPr>
        <w:t xml:space="preserve">sydd wedi cael ei chynllunio sy’n ymwneud </w:t>
      </w:r>
      <w:r w:rsidR="008C2FD5">
        <w:rPr>
          <w:rFonts w:ascii="Arial" w:hAnsi="Arial" w:cs="Arial"/>
        </w:rPr>
        <w:t>ag</w:t>
      </w:r>
      <w:r w:rsidR="00AC38A4">
        <w:rPr>
          <w:rFonts w:ascii="Arial" w:hAnsi="Arial" w:cs="Arial"/>
        </w:rPr>
        <w:t xml:space="preserve"> afonydd Cymru ar gyfer disgyblion Blwyddyn 6. </w:t>
      </w:r>
      <w:r w:rsidR="00474ED0">
        <w:rPr>
          <w:rFonts w:ascii="Arial" w:hAnsi="Arial" w:cs="Arial"/>
        </w:rPr>
        <w:t xml:space="preserve">Y Maes Dysgu a Phrofiad (MdaPh) gyntaf </w:t>
      </w:r>
      <w:r w:rsidR="00C91927">
        <w:rPr>
          <w:rFonts w:ascii="Arial" w:hAnsi="Arial" w:cs="Arial"/>
        </w:rPr>
        <w:t>defnyddiais yw Mathemateg a Rhifedd</w:t>
      </w:r>
      <w:r w:rsidR="00CA755D">
        <w:rPr>
          <w:rFonts w:ascii="Arial" w:hAnsi="Arial" w:cs="Arial"/>
        </w:rPr>
        <w:t xml:space="preserve">, y rheswm dros hyn </w:t>
      </w:r>
      <w:r w:rsidR="00906551" w:rsidRPr="00906551">
        <w:rPr>
          <w:rFonts w:ascii="Arial" w:hAnsi="Arial" w:cs="Arial"/>
        </w:rPr>
        <w:t xml:space="preserve">yw oherwydd bod modd defnyddio Mathemateg mewn cymaint o ffyrdd. Mae'n bwysig bod disgyblion yn gallu dangos eu bod yn gallu defnyddio gwybodaeth hanfodol a defnyddio dulliau Mathemategol yn gywir wrth ddysgu. (Ofsted, 2012) Yn y cynllun gwers mae'n </w:t>
      </w:r>
      <w:r w:rsidR="00FB1D92">
        <w:rPr>
          <w:rFonts w:ascii="Arial" w:hAnsi="Arial" w:cs="Arial"/>
        </w:rPr>
        <w:t>dangos</w:t>
      </w:r>
      <w:r w:rsidR="00906551" w:rsidRPr="00906551">
        <w:rPr>
          <w:rFonts w:ascii="Arial" w:hAnsi="Arial" w:cs="Arial"/>
        </w:rPr>
        <w:t xml:space="preserve"> y bydd y wers yn canolbwyntio ar amcangyfrif o fewn y Mathemateg a Rhifedd MdaPH tra hefyd yn defnyddio'r raddfa ar fap i ateb eu hamcangyfrif. (Gweld atodiad 1) Hoffwn weld </w:t>
      </w:r>
      <w:r w:rsidR="002C5448">
        <w:rPr>
          <w:rFonts w:ascii="Arial" w:hAnsi="Arial" w:cs="Arial"/>
        </w:rPr>
        <w:t>cynnydd</w:t>
      </w:r>
      <w:r w:rsidR="00906551" w:rsidRPr="00906551">
        <w:rPr>
          <w:rFonts w:ascii="Arial" w:hAnsi="Arial" w:cs="Arial"/>
        </w:rPr>
        <w:t xml:space="preserve"> yng ngallu'r disgyblion i amcangyfrifo'n effeithiol </w:t>
      </w:r>
      <w:r w:rsidR="00896413">
        <w:rPr>
          <w:rFonts w:ascii="Arial" w:hAnsi="Arial" w:cs="Arial"/>
        </w:rPr>
        <w:t>wrth</w:t>
      </w:r>
      <w:r w:rsidR="00906551" w:rsidRPr="00906551">
        <w:rPr>
          <w:rFonts w:ascii="Arial" w:hAnsi="Arial" w:cs="Arial"/>
        </w:rPr>
        <w:t xml:space="preserve"> </w:t>
      </w:r>
      <w:r w:rsidR="00896413">
        <w:rPr>
          <w:rFonts w:ascii="Arial" w:hAnsi="Arial" w:cs="Arial"/>
        </w:rPr>
        <w:t>d</w:t>
      </w:r>
      <w:r w:rsidR="00906551" w:rsidRPr="00906551">
        <w:rPr>
          <w:rFonts w:ascii="Arial" w:hAnsi="Arial" w:cs="Arial"/>
        </w:rPr>
        <w:t>defnyddio adnoddau eraill i'w helpu megis y raddfa. Mae Amcangyfrifo yn ffordd o gyfrifo rhywbeth yn hytrach na chael ateb cywir tr</w:t>
      </w:r>
      <w:r w:rsidR="00D32782">
        <w:rPr>
          <w:rFonts w:ascii="Arial" w:hAnsi="Arial" w:cs="Arial"/>
        </w:rPr>
        <w:t>a’n</w:t>
      </w:r>
      <w:r w:rsidR="00906551" w:rsidRPr="00906551">
        <w:rPr>
          <w:rFonts w:ascii="Arial" w:hAnsi="Arial" w:cs="Arial"/>
        </w:rPr>
        <w:t xml:space="preserve"> defnyddio strategaethau Mathemategol ysgrifenedig. </w:t>
      </w:r>
      <w:r w:rsidR="005A2D98">
        <w:rPr>
          <w:rFonts w:ascii="Arial" w:hAnsi="Arial" w:cs="Arial"/>
        </w:rPr>
        <w:t>(Bartlett, 2022)</w:t>
      </w:r>
      <w:r w:rsidR="000916F8">
        <w:rPr>
          <w:rFonts w:ascii="Arial" w:hAnsi="Arial" w:cs="Arial"/>
        </w:rPr>
        <w:t xml:space="preserve"> </w:t>
      </w:r>
      <w:r w:rsidR="003D587E" w:rsidRPr="003D587E">
        <w:rPr>
          <w:rFonts w:ascii="Arial" w:hAnsi="Arial" w:cs="Arial"/>
        </w:rPr>
        <w:t>Gan fod hyn yn wers ar amcan</w:t>
      </w:r>
      <w:r w:rsidR="005B79CE">
        <w:rPr>
          <w:rFonts w:ascii="Arial" w:hAnsi="Arial" w:cs="Arial"/>
        </w:rPr>
        <w:t xml:space="preserve">gyfrifo </w:t>
      </w:r>
      <w:r w:rsidR="003D587E" w:rsidRPr="003D587E">
        <w:rPr>
          <w:rFonts w:ascii="Arial" w:hAnsi="Arial" w:cs="Arial"/>
        </w:rPr>
        <w:t xml:space="preserve">hyd afonydd Cymru roeddwn i'n credu bod hwn yn rhan addas o Fathemateg i'w ddefnyddio am hyd afon gan nad yw hi bob amser yn mynd i fod yn ateb </w:t>
      </w:r>
      <w:r w:rsidR="00614FD5">
        <w:rPr>
          <w:rFonts w:ascii="Arial" w:hAnsi="Arial" w:cs="Arial"/>
        </w:rPr>
        <w:t>hollol gywir</w:t>
      </w:r>
      <w:r w:rsidR="003D587E" w:rsidRPr="003D587E">
        <w:rPr>
          <w:rFonts w:ascii="Arial" w:hAnsi="Arial" w:cs="Arial"/>
        </w:rPr>
        <w:t xml:space="preserve">. </w:t>
      </w:r>
      <w:r w:rsidR="00ED4802">
        <w:rPr>
          <w:rFonts w:ascii="Arial" w:hAnsi="Arial" w:cs="Arial"/>
        </w:rPr>
        <w:t xml:space="preserve">Y </w:t>
      </w:r>
      <w:r w:rsidR="003D587E" w:rsidRPr="003D587E">
        <w:rPr>
          <w:rFonts w:ascii="Arial" w:hAnsi="Arial" w:cs="Arial"/>
        </w:rPr>
        <w:t xml:space="preserve">strategaeth AaGD gyntaf a ddefnyddir yn y cynllun gwers hwn yn rhannu Meini Prawf Llwyddiant, byddwn yn ysgrifennu'r </w:t>
      </w:r>
      <w:r w:rsidR="00A173E4">
        <w:rPr>
          <w:rFonts w:ascii="Arial" w:hAnsi="Arial" w:cs="Arial"/>
        </w:rPr>
        <w:t>M</w:t>
      </w:r>
      <w:r w:rsidR="003D587E" w:rsidRPr="003D587E">
        <w:rPr>
          <w:rFonts w:ascii="Arial" w:hAnsi="Arial" w:cs="Arial"/>
        </w:rPr>
        <w:t xml:space="preserve">eini </w:t>
      </w:r>
      <w:r w:rsidR="00A173E4">
        <w:rPr>
          <w:rFonts w:ascii="Arial" w:hAnsi="Arial" w:cs="Arial"/>
        </w:rPr>
        <w:t>P</w:t>
      </w:r>
      <w:r w:rsidR="003D587E" w:rsidRPr="003D587E">
        <w:rPr>
          <w:rFonts w:ascii="Arial" w:hAnsi="Arial" w:cs="Arial"/>
        </w:rPr>
        <w:t xml:space="preserve">rawf </w:t>
      </w:r>
      <w:r w:rsidR="00A173E4">
        <w:rPr>
          <w:rFonts w:ascii="Arial" w:hAnsi="Arial" w:cs="Arial"/>
        </w:rPr>
        <w:t>L</w:t>
      </w:r>
      <w:r w:rsidR="003D587E" w:rsidRPr="003D587E">
        <w:rPr>
          <w:rFonts w:ascii="Arial" w:hAnsi="Arial" w:cs="Arial"/>
        </w:rPr>
        <w:t xml:space="preserve">lwyddiant ar ddechrau'r wers fel dosbarth fel y bydd y disgyblion yn arwain y broses ddysgu. Mae'n hynod o bwysig rhannu'r Meini Prawf Llwyddiant gan ei fod yn rhoi cyfle i'r disgyblion fod yn ymwybodol o ganlyniad y dysgu a beth sydd angen iddynt ei wneud i lwyddo yn y dasg. Mae hyn yn caniatáu i'r plant gymryd perchnogaeth o'u dysgu a fydd yn gwneud iddynt fod eisiau llwyddo mwy. "Mae meini prawf llwyddiant yn gadael i fyfyrwyr i mewn ar y gyfrinach sydd wedi ei chadw'n rhy aml ganddyn nhw - sut mae'r gyrchfan yn edrych" yw dyfyniad gan Fisher et. Al sy'n egluro'n effeithiol bwysigrwydd meini prawf llwyddiant a sut mae'n effeithiol ar gyfer llwyddiant y dysgwyr. </w:t>
      </w:r>
      <w:r w:rsidR="004C4264">
        <w:rPr>
          <w:rFonts w:ascii="Arial" w:hAnsi="Arial" w:cs="Arial"/>
        </w:rPr>
        <w:t>(Freibrun, 2021)</w:t>
      </w:r>
      <w:r w:rsidR="007A0B8A">
        <w:rPr>
          <w:rFonts w:ascii="Arial" w:hAnsi="Arial" w:cs="Arial"/>
        </w:rPr>
        <w:t xml:space="preserve"> </w:t>
      </w:r>
      <w:r w:rsidR="00232BF7" w:rsidRPr="00232BF7">
        <w:rPr>
          <w:rFonts w:ascii="Arial" w:hAnsi="Arial" w:cs="Arial"/>
        </w:rPr>
        <w:t xml:space="preserve">Ar y llaw arall mae Didau yn anghytuno â defnyddio Meini Prawf Llwyddiant wrth iddo ddisgrifio Meini Prawf Llwyddiant fel 'bwydlenni gwersi' ac yn dal y disgyblion yn ôl </w:t>
      </w:r>
      <w:r w:rsidR="00232BF7" w:rsidRPr="00232BF7">
        <w:rPr>
          <w:rFonts w:ascii="Arial" w:hAnsi="Arial" w:cs="Arial"/>
        </w:rPr>
        <w:lastRenderedPageBreak/>
        <w:t xml:space="preserve">rhag cyflawni eu llawn botensial os ydynt ond yn dynwared amcanion dysgu. </w:t>
      </w:r>
      <w:r w:rsidR="00FC26B0">
        <w:rPr>
          <w:rFonts w:ascii="Arial" w:hAnsi="Arial" w:cs="Arial"/>
        </w:rPr>
        <w:t>(Didau, 2015)</w:t>
      </w:r>
      <w:r w:rsidR="00473DCF">
        <w:rPr>
          <w:rFonts w:ascii="Arial" w:hAnsi="Arial" w:cs="Arial"/>
        </w:rPr>
        <w:t xml:space="preserve"> </w:t>
      </w:r>
      <w:r w:rsidR="005A35B0">
        <w:rPr>
          <w:rFonts w:ascii="Arial" w:hAnsi="Arial" w:cs="Arial"/>
        </w:rPr>
        <w:t xml:space="preserve">Defnyddiais </w:t>
      </w:r>
      <w:r w:rsidR="00047F91">
        <w:rPr>
          <w:rFonts w:ascii="Arial" w:hAnsi="Arial" w:cs="Arial"/>
        </w:rPr>
        <w:t xml:space="preserve">wahaniaethu yn y wers i sicrhau mae’r disgyblion yn gweithio ar lefel berthnasol </w:t>
      </w:r>
      <w:r w:rsidR="008C436A">
        <w:rPr>
          <w:rFonts w:ascii="Arial" w:hAnsi="Arial" w:cs="Arial"/>
        </w:rPr>
        <w:t xml:space="preserve">iddynt, yn sicr bydd rhaid </w:t>
      </w:r>
      <w:r w:rsidR="00B570CF">
        <w:rPr>
          <w:rFonts w:ascii="Arial" w:hAnsi="Arial" w:cs="Arial"/>
        </w:rPr>
        <w:t>b</w:t>
      </w:r>
      <w:r w:rsidR="008C436A">
        <w:rPr>
          <w:rFonts w:ascii="Arial" w:hAnsi="Arial" w:cs="Arial"/>
        </w:rPr>
        <w:t xml:space="preserve">od yn ofalus wrth greu’r Meini Prawf Llwyddiant gyda’r dosbarth cyfan i sicrhau </w:t>
      </w:r>
      <w:r w:rsidR="001A63FF">
        <w:rPr>
          <w:rFonts w:ascii="Arial" w:hAnsi="Arial" w:cs="Arial"/>
        </w:rPr>
        <w:t>mae pob lefel</w:t>
      </w:r>
      <w:r w:rsidR="00543238">
        <w:rPr>
          <w:rFonts w:ascii="Arial" w:hAnsi="Arial" w:cs="Arial"/>
        </w:rPr>
        <w:t xml:space="preserve"> gallu</w:t>
      </w:r>
      <w:r w:rsidR="001A63FF">
        <w:rPr>
          <w:rFonts w:ascii="Arial" w:hAnsi="Arial" w:cs="Arial"/>
        </w:rPr>
        <w:t xml:space="preserve"> yn derbyn cyfarwyddiadau clir. </w:t>
      </w:r>
      <w:r w:rsidR="00A44B97" w:rsidRPr="00A44B97">
        <w:rPr>
          <w:rFonts w:ascii="Arial" w:hAnsi="Arial" w:cs="Arial"/>
        </w:rPr>
        <w:t>Y strategaeth</w:t>
      </w:r>
      <w:r w:rsidR="005514ED">
        <w:rPr>
          <w:rFonts w:ascii="Arial" w:hAnsi="Arial" w:cs="Arial"/>
        </w:rPr>
        <w:t xml:space="preserve"> AaGD</w:t>
      </w:r>
      <w:r w:rsidR="00A44B97" w:rsidRPr="00A44B97">
        <w:rPr>
          <w:rFonts w:ascii="Arial" w:hAnsi="Arial" w:cs="Arial"/>
        </w:rPr>
        <w:t xml:space="preserve"> </w:t>
      </w:r>
      <w:r w:rsidR="005514ED">
        <w:rPr>
          <w:rFonts w:ascii="Arial" w:hAnsi="Arial" w:cs="Arial"/>
        </w:rPr>
        <w:t xml:space="preserve">nesaf </w:t>
      </w:r>
      <w:r w:rsidR="00A44B97" w:rsidRPr="00A44B97">
        <w:rPr>
          <w:rFonts w:ascii="Arial" w:hAnsi="Arial" w:cs="Arial"/>
        </w:rPr>
        <w:t>byddaf yn defnyddio yn fy ngwers yw ffocysu ar asesu cyfoedion ac asesu gwaith gyda phartner.</w:t>
      </w:r>
      <w:r w:rsidR="009746E2">
        <w:rPr>
          <w:rFonts w:ascii="Arial" w:hAnsi="Arial" w:cs="Arial"/>
        </w:rPr>
        <w:t xml:space="preserve"> </w:t>
      </w:r>
      <w:r w:rsidR="001E05C7" w:rsidRPr="001E05C7">
        <w:rPr>
          <w:rFonts w:ascii="Arial" w:hAnsi="Arial" w:cs="Arial"/>
        </w:rPr>
        <w:t>Strategaeth asesu ffurfiannol yw asesu cyfoedion sy'n caniatáu i ddisgyblion drafod gwaith eu cyfoedion, bydd hyn yn helpu'r disgyblion i weithio ar eu sgiliau rhyngbersonol. Ar y llaw arall gall ases</w:t>
      </w:r>
      <w:r w:rsidR="00992F27">
        <w:rPr>
          <w:rFonts w:ascii="Arial" w:hAnsi="Arial" w:cs="Arial"/>
        </w:rPr>
        <w:t>u</w:t>
      </w:r>
      <w:r w:rsidR="001E05C7" w:rsidRPr="001E05C7">
        <w:rPr>
          <w:rFonts w:ascii="Arial" w:hAnsi="Arial" w:cs="Arial"/>
        </w:rPr>
        <w:t xml:space="preserve"> cyfoedion fod yn anfantais os derbynnir adborth di-fudd gan gyfoedion y disgybl, gallai hyn gael effaith ar y berthynas rhwng y dysgwyr. (Boon, 2018) Bydd y disgyblion yn wneud amcangyfrif gyda phartner ar ôl gwneud amcangyfrif ei hun. Y bwriad yw bydd y disgyblion yn asesu amcangyfrif ei hun ac wedyn gwneud union yr un peth gyda phartner a chymharu atebion a dod o hyd i ateb newydd wrth asesu gyda phartner. </w:t>
      </w:r>
      <w:r w:rsidR="003E4352" w:rsidRPr="003E4352">
        <w:rPr>
          <w:rFonts w:ascii="Arial" w:hAnsi="Arial" w:cs="Arial"/>
        </w:rPr>
        <w:t>Mae Dylan Wiliam yn credu bod y defnydd o asesu cyfoedion yn yr ystafell ddosbarth yn hanfodol a dylai fod yn un o'r meysydd cyntaf i ddatblygu. Mae'n galluogi'r disgyblion i roi adborth defnyddiol i'w gilydd a fydd yn annog y disgyblion i gefnogi ei gilydd yn y</w:t>
      </w:r>
      <w:r w:rsidR="008E4552">
        <w:rPr>
          <w:rFonts w:ascii="Arial" w:hAnsi="Arial" w:cs="Arial"/>
        </w:rPr>
        <w:t>r amgylchedd</w:t>
      </w:r>
      <w:r w:rsidR="003E4352" w:rsidRPr="003E4352">
        <w:rPr>
          <w:rFonts w:ascii="Arial" w:hAnsi="Arial" w:cs="Arial"/>
        </w:rPr>
        <w:t xml:space="preserve"> dysgu. Mae asesiad gan gyfoedion yn caniatáu i'r </w:t>
      </w:r>
      <w:r w:rsidR="009731B9">
        <w:rPr>
          <w:rFonts w:ascii="Arial" w:hAnsi="Arial" w:cs="Arial"/>
        </w:rPr>
        <w:t>amgylchedd</w:t>
      </w:r>
      <w:r w:rsidR="003E4352" w:rsidRPr="003E4352">
        <w:rPr>
          <w:rFonts w:ascii="Arial" w:hAnsi="Arial" w:cs="Arial"/>
        </w:rPr>
        <w:t xml:space="preserve"> dysgu fod yn lle i drafod a chymharu gwaith gyda chyd-ddisgybl a fydd o ganlyniad yn caniatáu i'r plentyn gyflawni mwy na phe baent yn gweithio'n unigo</w:t>
      </w:r>
      <w:r w:rsidR="00D05C9F">
        <w:rPr>
          <w:rFonts w:ascii="Arial" w:hAnsi="Arial" w:cs="Arial"/>
        </w:rPr>
        <w:t>l</w:t>
      </w:r>
      <w:r w:rsidR="003E4352" w:rsidRPr="003E4352">
        <w:rPr>
          <w:rFonts w:ascii="Arial" w:hAnsi="Arial" w:cs="Arial"/>
        </w:rPr>
        <w:t xml:space="preserve">. </w:t>
      </w:r>
      <w:r w:rsidR="00067DB4">
        <w:rPr>
          <w:rFonts w:ascii="Arial" w:hAnsi="Arial" w:cs="Arial"/>
        </w:rPr>
        <w:t>(Teach primary, 2011)</w:t>
      </w:r>
      <w:r w:rsidR="00A144FE">
        <w:rPr>
          <w:rFonts w:ascii="Arial" w:hAnsi="Arial" w:cs="Arial"/>
        </w:rPr>
        <w:t xml:space="preserve"> </w:t>
      </w:r>
    </w:p>
    <w:p w14:paraId="60E40A4B" w14:textId="113A1437" w:rsidR="00E60E69" w:rsidRDefault="00AC60B2" w:rsidP="00D36020">
      <w:pPr>
        <w:spacing w:line="360" w:lineRule="auto"/>
        <w:rPr>
          <w:rFonts w:ascii="Arial" w:hAnsi="Arial" w:cs="Arial"/>
        </w:rPr>
      </w:pPr>
      <w:r w:rsidRPr="00AC60B2">
        <w:rPr>
          <w:rFonts w:ascii="Arial" w:hAnsi="Arial" w:cs="Arial"/>
        </w:rPr>
        <w:t>Mae'r wers nesaf ar gyfer grŵp Blwyddyn 6</w:t>
      </w:r>
      <w:r w:rsidR="00366BF1">
        <w:rPr>
          <w:rFonts w:ascii="Arial" w:hAnsi="Arial" w:cs="Arial"/>
        </w:rPr>
        <w:t xml:space="preserve"> yn cynnwys yr</w:t>
      </w:r>
      <w:r w:rsidRPr="00AC60B2">
        <w:rPr>
          <w:rFonts w:ascii="Arial" w:hAnsi="Arial" w:cs="Arial"/>
        </w:rPr>
        <w:t xml:space="preserve"> agwedd y Dyniaethau ar y Meysydd Dysgu a Phrofiad ac yn fwy penodol wedi'i seilio ar elfen ddaearyddiaeth y Dyniaethau. Fel y dengys yr ail gynllun gwers (Gweld atodiad 2) mae cysylltiadau â'r Fframwaith Cymhwysedd Digidol gan fod y wers hon yn gofyn i'r disgyblion ymchwilio i amrywiaeth o wybodaeth am Afonydd Cymru a llenwi tabl gyda'r wybodaeth gywir. Mae'r Dyniaethau yn hynod bwysig ym maes Addysg Gynradd gan ei fod yn caniatáu i'r plant ddatblygu sgiliau sy'n gysylltiedig â meddwl </w:t>
      </w:r>
      <w:r w:rsidR="007754F6">
        <w:rPr>
          <w:rFonts w:ascii="Arial" w:hAnsi="Arial" w:cs="Arial"/>
        </w:rPr>
        <w:t>yn gritigol</w:t>
      </w:r>
      <w:r w:rsidRPr="00AC60B2">
        <w:rPr>
          <w:rFonts w:ascii="Arial" w:hAnsi="Arial" w:cs="Arial"/>
        </w:rPr>
        <w:t xml:space="preserve"> ac asesu gwahanol fathau o wybodaeth. Mae hefyd yn galluogi'r plant i ymestyn eu gwybodaeth a'u dealltwriaeth o wahanol ddiwylliannau a hyd yn oed am eu hunaniaeth eu hunain ac o ble maen nhw'n dod. </w:t>
      </w:r>
      <w:r w:rsidR="000C103F">
        <w:rPr>
          <w:rFonts w:ascii="Arial" w:hAnsi="Arial" w:cs="Arial"/>
        </w:rPr>
        <w:t xml:space="preserve"> (Eaude, Catling</w:t>
      </w:r>
      <w:r w:rsidR="000074DD">
        <w:rPr>
          <w:rFonts w:ascii="Arial" w:hAnsi="Arial" w:cs="Arial"/>
        </w:rPr>
        <w:t xml:space="preserve">, 2019) </w:t>
      </w:r>
      <w:r w:rsidR="00B62B53" w:rsidRPr="00B62B53">
        <w:rPr>
          <w:rFonts w:ascii="Arial" w:hAnsi="Arial" w:cs="Arial"/>
        </w:rPr>
        <w:t xml:space="preserve">Mae pwyslais ar agwedd </w:t>
      </w:r>
      <w:r w:rsidR="000F5C50">
        <w:rPr>
          <w:rFonts w:ascii="Arial" w:hAnsi="Arial" w:cs="Arial"/>
        </w:rPr>
        <w:t>t</w:t>
      </w:r>
      <w:r w:rsidR="00B62B53" w:rsidRPr="00B62B53">
        <w:rPr>
          <w:rFonts w:ascii="Arial" w:hAnsi="Arial" w:cs="Arial"/>
        </w:rPr>
        <w:t xml:space="preserve">echnoleg y dasg hon a'r </w:t>
      </w:r>
      <w:r w:rsidR="00B62B53">
        <w:rPr>
          <w:rFonts w:ascii="Arial" w:hAnsi="Arial" w:cs="Arial"/>
        </w:rPr>
        <w:t>cynnydd</w:t>
      </w:r>
      <w:r w:rsidR="00B62B53" w:rsidRPr="00B62B53">
        <w:rPr>
          <w:rFonts w:ascii="Arial" w:hAnsi="Arial" w:cs="Arial"/>
        </w:rPr>
        <w:t xml:space="preserve"> y disgwylir yw bod y disgyblion yn adeiladu ar eu profiad dysgu blaenorol o'r pwnc hwn ac yn defnyddio ymchwil i gywiro eu hamcangyfrifo. Dyma'r rheswm pam y penderfynais ddefnyddio'r strategaeth Asesu ar Gyfer Dysgu hon yn y wers oherwydd rwy'n credu mai dyma'r ffordd fwyaf effeithiol o ddefnyddio ansawdd cwestiynu i ganiatáu i'r disgyblion adeiladu ar wybodaeth flaenorol. Mae technoleg yn rhan hanfodol o addysg ac mae llawer o fanteision iddo fel y disgyblion fonitro eu dysgu eu hunain gan mai nhw yw'r rhai sy'n defnyddio eu sgiliau ymchwil i ddod o hyd i'w hatebion. Mae hyn yn caniatáu i'r dysgwyr droi eu galluoedd technegol yn rhagweithiol yn sgiliau sy'n cael eu defnyddio'n academaidd. </w:t>
      </w:r>
      <w:r w:rsidR="00E70C11">
        <w:rPr>
          <w:rFonts w:ascii="Arial" w:hAnsi="Arial" w:cs="Arial"/>
        </w:rPr>
        <w:lastRenderedPageBreak/>
        <w:t>(Jarvela, Mo</w:t>
      </w:r>
      <w:r w:rsidR="00F85272">
        <w:rPr>
          <w:rFonts w:ascii="Arial" w:hAnsi="Arial" w:cs="Arial"/>
        </w:rPr>
        <w:t>lenaar, Mooij, 2022)</w:t>
      </w:r>
      <w:r w:rsidR="00145CE7">
        <w:rPr>
          <w:rFonts w:ascii="Arial" w:hAnsi="Arial" w:cs="Arial"/>
        </w:rPr>
        <w:t xml:space="preserve"> </w:t>
      </w:r>
      <w:r w:rsidR="00615A65" w:rsidRPr="00615A65">
        <w:rPr>
          <w:rFonts w:ascii="Arial" w:hAnsi="Arial" w:cs="Arial"/>
        </w:rPr>
        <w:t>Y strategaeth Asesu ar Gyfer Dysgu gyntaf a defnyddir yn y wers hon yw y dull 'Meddwl Paru Rhannu'. (MPRh) Caiff y disgyblion gyfle i feddwl a thrafod am funud neu ddau ar ddechrau'r wers beth mae'r gwahanol rannau o wybodaeth yn golygu bod yn rhaid i ni ymchwilio am afon e.e</w:t>
      </w:r>
      <w:r w:rsidR="002125E2">
        <w:rPr>
          <w:rFonts w:ascii="Arial" w:hAnsi="Arial" w:cs="Arial"/>
        </w:rPr>
        <w:t>.</w:t>
      </w:r>
      <w:r w:rsidR="00615A65" w:rsidRPr="00615A65">
        <w:rPr>
          <w:rFonts w:ascii="Arial" w:hAnsi="Arial" w:cs="Arial"/>
        </w:rPr>
        <w:t xml:space="preserve"> Tarddiad, Aber, hyd. Bydd y strategaeth hon yn caniatáu i'r disgyblion ddangos eu </w:t>
      </w:r>
      <w:r w:rsidR="002E3AAF">
        <w:rPr>
          <w:rFonts w:ascii="Arial" w:hAnsi="Arial" w:cs="Arial"/>
        </w:rPr>
        <w:t>cynnydd</w:t>
      </w:r>
      <w:r w:rsidR="00615A65" w:rsidRPr="00615A65">
        <w:rPr>
          <w:rFonts w:ascii="Arial" w:hAnsi="Arial" w:cs="Arial"/>
        </w:rPr>
        <w:t xml:space="preserve"> ar eu dealltwriaeth o'r termau gwahanol y bydd angen eu hymchwilio. Bydd hyn yn dangos gallu'r disgyblion i adeiladu ar eu gwybodaeth flaenorol gan y byddai'r t</w:t>
      </w:r>
      <w:r w:rsidR="00961F9F">
        <w:rPr>
          <w:rFonts w:ascii="Arial" w:hAnsi="Arial" w:cs="Arial"/>
        </w:rPr>
        <w:t>ermau</w:t>
      </w:r>
      <w:r w:rsidR="00615A65" w:rsidRPr="00615A65">
        <w:rPr>
          <w:rFonts w:ascii="Arial" w:hAnsi="Arial" w:cs="Arial"/>
        </w:rPr>
        <w:t xml:space="preserve"> hyn wedi'u trafod yn y wers flaenorol er mwyn sicrhau dealltwriaeth glir o'r hyn y mae'r disgyblion yn chwilio amdano wrth iddynt ymchwilio. Strategaeth gyfarwyddo yw MPRh lle gall disgyblion gydweithio i ateb cwestiynau a roddir gan yr athro. Mae'r strategaeth AaGD hon yn cynnwys y plant </w:t>
      </w:r>
      <w:r w:rsidR="00AE3054">
        <w:rPr>
          <w:rFonts w:ascii="Arial" w:hAnsi="Arial" w:cs="Arial"/>
        </w:rPr>
        <w:t xml:space="preserve">yn </w:t>
      </w:r>
      <w:r w:rsidR="00615A65" w:rsidRPr="00615A65">
        <w:rPr>
          <w:rFonts w:ascii="Arial" w:hAnsi="Arial" w:cs="Arial"/>
        </w:rPr>
        <w:t>meddwl yn an</w:t>
      </w:r>
      <w:r w:rsidR="00AE3054">
        <w:rPr>
          <w:rFonts w:ascii="Arial" w:hAnsi="Arial" w:cs="Arial"/>
        </w:rPr>
        <w:t>nibynnol</w:t>
      </w:r>
      <w:r w:rsidR="00615A65" w:rsidRPr="00615A65">
        <w:rPr>
          <w:rFonts w:ascii="Arial" w:hAnsi="Arial" w:cs="Arial"/>
        </w:rPr>
        <w:t xml:space="preserve"> i ddechrau, yna dilynwyd hynny gan drafodaeth gyda chyd-ddisgybl a fydd wedyn yn cael ei rhannu i'r dosbarth. </w:t>
      </w:r>
      <w:r w:rsidR="00B21608">
        <w:rPr>
          <w:rFonts w:ascii="Arial" w:hAnsi="Arial" w:cs="Arial"/>
        </w:rPr>
        <w:t xml:space="preserve">(Main, </w:t>
      </w:r>
      <w:r w:rsidR="00F93CD8">
        <w:rPr>
          <w:rFonts w:ascii="Arial" w:hAnsi="Arial" w:cs="Arial"/>
        </w:rPr>
        <w:t xml:space="preserve">Dim Dyddiad) </w:t>
      </w:r>
      <w:r w:rsidR="002D3B84" w:rsidRPr="002D3B84">
        <w:rPr>
          <w:rFonts w:ascii="Arial" w:hAnsi="Arial" w:cs="Arial"/>
        </w:rPr>
        <w:t>Mae yna lawer o fanteision sy'n dod gyda'r defnydd o MPRh yn ystod gwersi fel y gwelliannau sydd ganddo ar ddysgu'r disgyblion pan fydd ganddynt gyfle i drafod ac ymhelaethu ar syniadau sydd ganddynt gyda'u cyd-ddisgyblion. O ganlyniad mae hyn yn gallu cael effaith bositif ar hunan barch y disgyblion wrth iddyn nhw wrando'n astud ar eu cyd-ddisgyblion a gwerthfawrogi syniadau ei gilydd.</w:t>
      </w:r>
      <w:r w:rsidR="00194E9A">
        <w:rPr>
          <w:rFonts w:ascii="Arial" w:hAnsi="Arial" w:cs="Arial"/>
        </w:rPr>
        <w:t xml:space="preserve"> </w:t>
      </w:r>
      <w:r w:rsidR="002D3B84" w:rsidRPr="002D3B84">
        <w:rPr>
          <w:rFonts w:ascii="Arial" w:hAnsi="Arial" w:cs="Arial"/>
        </w:rPr>
        <w:t>(</w:t>
      </w:r>
      <w:r w:rsidR="00787E26">
        <w:rPr>
          <w:rFonts w:ascii="Arial" w:hAnsi="Arial" w:cs="Arial"/>
        </w:rPr>
        <w:t>Teacher Vision</w:t>
      </w:r>
      <w:r w:rsidR="002D3B84" w:rsidRPr="002D3B84">
        <w:rPr>
          <w:rFonts w:ascii="Arial" w:hAnsi="Arial" w:cs="Arial"/>
        </w:rPr>
        <w:t xml:space="preserve">, 2019) Mae astudiaeth gan Mundelese a Jurkowski (2021) yn dangos bod MPRh yn gwella ymgysylltiad gan ddisgyblion sydd â rhannu gwybodaeth i'r dosbarth. Mae'r amser aros naturiol mae MPRh yn ei greu yn galluogi'r disgyblion i feddwl am atebion mwy datblygedig ond mewn amgylchiadau arferol ni fyddai disgyblion yn </w:t>
      </w:r>
      <w:r w:rsidR="00C013F6">
        <w:rPr>
          <w:rFonts w:ascii="Arial" w:hAnsi="Arial" w:cs="Arial"/>
        </w:rPr>
        <w:t>derbyn</w:t>
      </w:r>
      <w:r w:rsidR="002D3B84" w:rsidRPr="002D3B84">
        <w:rPr>
          <w:rFonts w:ascii="Arial" w:hAnsi="Arial" w:cs="Arial"/>
        </w:rPr>
        <w:t xml:space="preserve"> yr amser hwn i rannu ateb gyda'r dosbarth. </w:t>
      </w:r>
      <w:r w:rsidR="0080127A">
        <w:rPr>
          <w:rFonts w:ascii="Arial" w:hAnsi="Arial" w:cs="Arial"/>
        </w:rPr>
        <w:t>(Durrington Research School, 2022</w:t>
      </w:r>
      <w:r w:rsidR="003C151A">
        <w:rPr>
          <w:rFonts w:ascii="Arial" w:hAnsi="Arial" w:cs="Arial"/>
        </w:rPr>
        <w:t xml:space="preserve">) </w:t>
      </w:r>
      <w:r w:rsidR="002A40CA" w:rsidRPr="002A40CA">
        <w:rPr>
          <w:rFonts w:ascii="Arial" w:hAnsi="Arial" w:cs="Arial"/>
        </w:rPr>
        <w:t xml:space="preserve">Er bod y ffynhonnell hon yn trafod manteision MPRh mae hefyd yn darparu gwrthddadl trwy ddweud y gall y strategaeth hon yn ôl Cooper et al (2021) fod yn aneffeithiol gan y gall y broses rannu gael ei dominyddu gan rai aelodau o'r dosbarth. Mae hyn yn awgrymu na fydd pob pwynt a drafodir gan y disgyblion yn cael ei rannu i'r dosbarth o ganlyniad </w:t>
      </w:r>
      <w:r w:rsidR="00A44D12">
        <w:rPr>
          <w:rFonts w:ascii="Arial" w:hAnsi="Arial" w:cs="Arial"/>
        </w:rPr>
        <w:t xml:space="preserve">i hyn </w:t>
      </w:r>
      <w:r w:rsidR="002A40CA" w:rsidRPr="002A40CA">
        <w:rPr>
          <w:rFonts w:ascii="Arial" w:hAnsi="Arial" w:cs="Arial"/>
        </w:rPr>
        <w:t>byddaf yn cerdded o amgylch yr ystafell ddosbarth yn gwrando ar y disgyblion yn trafod yn ystod y broses MPRh fel y nodwyd yn y cynllun gwers</w:t>
      </w:r>
      <w:r w:rsidR="002A40CA">
        <w:rPr>
          <w:rFonts w:ascii="Arial" w:hAnsi="Arial" w:cs="Arial"/>
        </w:rPr>
        <w:t>.</w:t>
      </w:r>
    </w:p>
    <w:p w14:paraId="7B043C28" w14:textId="75BD5BC0" w:rsidR="00EB290A" w:rsidRDefault="00CC7892" w:rsidP="00D36020">
      <w:pPr>
        <w:spacing w:line="360" w:lineRule="auto"/>
        <w:rPr>
          <w:rFonts w:ascii="Arial" w:hAnsi="Arial" w:cs="Arial"/>
        </w:rPr>
      </w:pPr>
      <w:r w:rsidRPr="00CC7892">
        <w:rPr>
          <w:rFonts w:ascii="Arial" w:hAnsi="Arial" w:cs="Arial"/>
        </w:rPr>
        <w:t>Mae'r trydydd cynllun gwers a'r olaf yn dangos y bydd y</w:t>
      </w:r>
      <w:r w:rsidR="00E425C8">
        <w:rPr>
          <w:rFonts w:ascii="Arial" w:hAnsi="Arial" w:cs="Arial"/>
        </w:rPr>
        <w:t xml:space="preserve"> ffocws yn</w:t>
      </w:r>
      <w:r w:rsidRPr="00CC7892">
        <w:rPr>
          <w:rFonts w:ascii="Arial" w:hAnsi="Arial" w:cs="Arial"/>
        </w:rPr>
        <w:t xml:space="preserve"> rhan Llythrennedd, Ieithoedd a Chyfathrebu o </w:t>
      </w:r>
      <w:r w:rsidR="00DE74E2">
        <w:rPr>
          <w:rFonts w:ascii="Arial" w:hAnsi="Arial" w:cs="Arial"/>
        </w:rPr>
        <w:t>F</w:t>
      </w:r>
      <w:r w:rsidRPr="00CC7892">
        <w:rPr>
          <w:rFonts w:ascii="Arial" w:hAnsi="Arial" w:cs="Arial"/>
        </w:rPr>
        <w:t>eysydd Dysgu a Phrofiad (Gweld atodiad 3) Mi benderfynais ddefnyddio'r MDaPh hwn gan ei fod mor bwysig o ran addysg ac mae modd gweld pob dysg arall yn amhosibl heb lythrennedd. Mae llythrennedd yn hanfodol ar gyfer dysgu ac yn cynnwys sgiliau hanfodol fel darllen ac ysgrifennu er mwyn cael mwy o wybodaeth. (Joel, 2012) Agwedd y Llythrennedd a Chyfathrebu M</w:t>
      </w:r>
      <w:r w:rsidR="001C3A52">
        <w:rPr>
          <w:rFonts w:ascii="Arial" w:hAnsi="Arial" w:cs="Arial"/>
        </w:rPr>
        <w:t>D</w:t>
      </w:r>
      <w:r w:rsidRPr="00CC7892">
        <w:rPr>
          <w:rFonts w:ascii="Arial" w:hAnsi="Arial" w:cs="Arial"/>
        </w:rPr>
        <w:t>aPh byddaf yn canolbwyntio arno yw sgiliau darllen gofalus y disgybl a</w:t>
      </w:r>
      <w:r w:rsidR="001306D0">
        <w:rPr>
          <w:rFonts w:ascii="Arial" w:hAnsi="Arial" w:cs="Arial"/>
        </w:rPr>
        <w:t xml:space="preserve"> dehongli </w:t>
      </w:r>
      <w:r w:rsidR="00E60E13">
        <w:rPr>
          <w:rFonts w:ascii="Arial" w:hAnsi="Arial" w:cs="Arial"/>
        </w:rPr>
        <w:t xml:space="preserve">gwybodaeth </w:t>
      </w:r>
      <w:r w:rsidRPr="00CC7892">
        <w:rPr>
          <w:rFonts w:ascii="Arial" w:hAnsi="Arial" w:cs="Arial"/>
        </w:rPr>
        <w:t>sy'n cael ei rhoi iddynt mewn fformat 'Darllen a Deall'. Mae Darllen a deall yn cyfeirio at allu deall beth yw ystyr</w:t>
      </w:r>
      <w:r w:rsidR="002939DF">
        <w:rPr>
          <w:rFonts w:ascii="Arial" w:hAnsi="Arial" w:cs="Arial"/>
        </w:rPr>
        <w:t xml:space="preserve"> </w:t>
      </w:r>
      <w:r w:rsidRPr="00CC7892">
        <w:rPr>
          <w:rFonts w:ascii="Arial" w:hAnsi="Arial" w:cs="Arial"/>
        </w:rPr>
        <w:t>geiriau mewn testun ac ateb cwestiynau sy'n cysylltu â'r hyn sydd yn y testun.</w:t>
      </w:r>
      <w:r w:rsidR="002939DF">
        <w:rPr>
          <w:rFonts w:ascii="Arial" w:hAnsi="Arial" w:cs="Arial"/>
        </w:rPr>
        <w:t xml:space="preserve"> </w:t>
      </w:r>
      <w:r w:rsidR="00A610CA" w:rsidRPr="00A610CA">
        <w:rPr>
          <w:rFonts w:ascii="Arial" w:hAnsi="Arial" w:cs="Arial"/>
        </w:rPr>
        <w:t xml:space="preserve">Mae pwyslais hefyd ar </w:t>
      </w:r>
      <w:r w:rsidR="00A610CA" w:rsidRPr="00A610CA">
        <w:rPr>
          <w:rFonts w:ascii="Arial" w:hAnsi="Arial" w:cs="Arial"/>
        </w:rPr>
        <w:lastRenderedPageBreak/>
        <w:t xml:space="preserve">wneud cysylltiadau â gwybodaeth flaenorol sy'n galluogi'r plant i wneud synnwyr o'r testun maen nhw'n ei ddarllen gan ei fod yn adeiladu ar yr hyn maen nhw'n ei wybod </w:t>
      </w:r>
      <w:r w:rsidR="00A610CA">
        <w:rPr>
          <w:rFonts w:ascii="Arial" w:hAnsi="Arial" w:cs="Arial"/>
        </w:rPr>
        <w:t>yn barod</w:t>
      </w:r>
      <w:r w:rsidR="00A610CA" w:rsidRPr="00A610CA">
        <w:rPr>
          <w:rFonts w:ascii="Arial" w:hAnsi="Arial" w:cs="Arial"/>
        </w:rPr>
        <w:t xml:space="preserve">. (Brandon, 2021) Mae hyn yn cysylltu â'r wers benodol hon gan y bydd y disgyblion yn darllen ac yn ateb cwestiynau ar bwnc mae ganddynt wybodaeth flaenorol amdano. O ganlyniad i hyn y </w:t>
      </w:r>
      <w:r w:rsidR="009E7960">
        <w:rPr>
          <w:rFonts w:ascii="Arial" w:hAnsi="Arial" w:cs="Arial"/>
        </w:rPr>
        <w:t xml:space="preserve">cynnydd </w:t>
      </w:r>
      <w:r w:rsidR="00A610CA" w:rsidRPr="00A610CA">
        <w:rPr>
          <w:rFonts w:ascii="Arial" w:hAnsi="Arial" w:cs="Arial"/>
        </w:rPr>
        <w:t>a ddisgwylir gan y disgyblion yw bod ganddyn nhw ystod ehangach o ddealltwriaeth ar Afonydd Cymru ac y gall</w:t>
      </w:r>
      <w:r w:rsidR="009E7960">
        <w:rPr>
          <w:rFonts w:ascii="Arial" w:hAnsi="Arial" w:cs="Arial"/>
        </w:rPr>
        <w:t>e</w:t>
      </w:r>
      <w:r w:rsidR="00A610CA" w:rsidRPr="00A610CA">
        <w:rPr>
          <w:rFonts w:ascii="Arial" w:hAnsi="Arial" w:cs="Arial"/>
        </w:rPr>
        <w:t xml:space="preserve">n nhw ddefnyddio gwybodaeth o'r gwersi blaenorol er mwyn helpu gwneud synnwyr o'r darllen a deall. </w:t>
      </w:r>
      <w:r w:rsidR="00F95481">
        <w:rPr>
          <w:rFonts w:ascii="Arial" w:hAnsi="Arial" w:cs="Arial"/>
        </w:rPr>
        <w:t>Wrth</w:t>
      </w:r>
      <w:r w:rsidR="00A610CA" w:rsidRPr="00A610CA">
        <w:rPr>
          <w:rFonts w:ascii="Arial" w:hAnsi="Arial" w:cs="Arial"/>
        </w:rPr>
        <w:t xml:space="preserve"> </w:t>
      </w:r>
      <w:r w:rsidR="00F95481">
        <w:rPr>
          <w:rFonts w:ascii="Arial" w:hAnsi="Arial" w:cs="Arial"/>
        </w:rPr>
        <w:t>d</w:t>
      </w:r>
      <w:r w:rsidR="00A610CA" w:rsidRPr="00A610CA">
        <w:rPr>
          <w:rFonts w:ascii="Arial" w:hAnsi="Arial" w:cs="Arial"/>
        </w:rPr>
        <w:t>defnyddio strategaethau Asesu ar gyfer Dysgu yn y wers hon bydd yn caniatáu imi fy hun fel athro i gael gwybodaeth am</w:t>
      </w:r>
      <w:r w:rsidR="003419B7">
        <w:rPr>
          <w:rFonts w:ascii="Arial" w:hAnsi="Arial" w:cs="Arial"/>
        </w:rPr>
        <w:t xml:space="preserve"> gynnydd</w:t>
      </w:r>
      <w:r w:rsidR="00A610CA" w:rsidRPr="00A610CA">
        <w:rPr>
          <w:rFonts w:ascii="Arial" w:hAnsi="Arial" w:cs="Arial"/>
        </w:rPr>
        <w:t xml:space="preserve"> disgyblion </w:t>
      </w:r>
      <w:r w:rsidR="003419B7">
        <w:rPr>
          <w:rFonts w:ascii="Arial" w:hAnsi="Arial" w:cs="Arial"/>
        </w:rPr>
        <w:t>B</w:t>
      </w:r>
      <w:r w:rsidR="00A610CA" w:rsidRPr="00A610CA">
        <w:rPr>
          <w:rFonts w:ascii="Arial" w:hAnsi="Arial" w:cs="Arial"/>
        </w:rPr>
        <w:t>lwyddyn 6 yn ystod y</w:t>
      </w:r>
      <w:r w:rsidR="003419B7">
        <w:rPr>
          <w:rFonts w:ascii="Arial" w:hAnsi="Arial" w:cs="Arial"/>
        </w:rPr>
        <w:t>r episod</w:t>
      </w:r>
      <w:r w:rsidR="00A610CA" w:rsidRPr="00A610CA">
        <w:rPr>
          <w:rFonts w:ascii="Arial" w:hAnsi="Arial" w:cs="Arial"/>
        </w:rPr>
        <w:t xml:space="preserve"> ddysgu hon. Y strategaeth AaGD gyntaf y byddaf yn ei defnyddio yw byrddau </w:t>
      </w:r>
      <w:r w:rsidR="00412600">
        <w:rPr>
          <w:rFonts w:ascii="Arial" w:hAnsi="Arial" w:cs="Arial"/>
        </w:rPr>
        <w:t>g</w:t>
      </w:r>
      <w:r w:rsidR="00A610CA" w:rsidRPr="00A610CA">
        <w:rPr>
          <w:rFonts w:ascii="Arial" w:hAnsi="Arial" w:cs="Arial"/>
        </w:rPr>
        <w:t xml:space="preserve">wyn </w:t>
      </w:r>
      <w:r w:rsidR="00412600">
        <w:rPr>
          <w:rFonts w:ascii="Arial" w:hAnsi="Arial" w:cs="Arial"/>
        </w:rPr>
        <w:t>b</w:t>
      </w:r>
      <w:r w:rsidR="00A610CA" w:rsidRPr="00A610CA">
        <w:rPr>
          <w:rFonts w:ascii="Arial" w:hAnsi="Arial" w:cs="Arial"/>
        </w:rPr>
        <w:t>ach ar ddechrau'r wers i asesu dealltwriaeth y disgyblion o'r pwnc, gan ofyn cwestiynau yn seiliedig ar ddysgu blaenorol ac i olrhain</w:t>
      </w:r>
      <w:r w:rsidR="007D39DD">
        <w:rPr>
          <w:rFonts w:ascii="Arial" w:hAnsi="Arial" w:cs="Arial"/>
        </w:rPr>
        <w:t xml:space="preserve"> cynnydd</w:t>
      </w:r>
      <w:r w:rsidR="00A610CA" w:rsidRPr="00A610CA">
        <w:rPr>
          <w:rFonts w:ascii="Arial" w:hAnsi="Arial" w:cs="Arial"/>
        </w:rPr>
        <w:t xml:space="preserve"> y disgyblion dros y gwersi blaenorol. </w:t>
      </w:r>
      <w:r w:rsidR="00DC1EDC" w:rsidRPr="00DC1EDC">
        <w:rPr>
          <w:rFonts w:ascii="Arial" w:hAnsi="Arial" w:cs="Arial"/>
        </w:rPr>
        <w:t xml:space="preserve">Mae byrddau gwyn bach yn ffordd y gall yr athro dderbyn adborth gan y dosbarth mewn cyfnod byr </w:t>
      </w:r>
      <w:r w:rsidR="00EA1661">
        <w:rPr>
          <w:rFonts w:ascii="Arial" w:hAnsi="Arial" w:cs="Arial"/>
        </w:rPr>
        <w:t>wrth</w:t>
      </w:r>
      <w:r w:rsidR="00DC1EDC" w:rsidRPr="00DC1EDC">
        <w:rPr>
          <w:rFonts w:ascii="Arial" w:hAnsi="Arial" w:cs="Arial"/>
        </w:rPr>
        <w:t xml:space="preserve"> asesu pa ddisgyblion sy'n deall y cwestiwn sy'n cael ei ofyn. Mae'n ffordd effeithiol o ddechrau gwers i atgoffa cof y disgybl cyn dechrau ar y brif dasg. (Reynolds, 2022) Mae defnyddio byrddau gwyn bach yn strategaeth adborth effeithiol yn yr ystafell ddosbarth gan ei fod yn galluogi cy</w:t>
      </w:r>
      <w:r w:rsidR="00867A91">
        <w:rPr>
          <w:rFonts w:ascii="Arial" w:hAnsi="Arial" w:cs="Arial"/>
        </w:rPr>
        <w:t>franogiad</w:t>
      </w:r>
      <w:r w:rsidR="00DC1EDC" w:rsidRPr="00DC1EDC">
        <w:rPr>
          <w:rFonts w:ascii="Arial" w:hAnsi="Arial" w:cs="Arial"/>
        </w:rPr>
        <w:t xml:space="preserve"> gan bob aelod o'r ystafell ddosbarth. Yn ogystal mae'n gallu caniatáu i'r plant gymryd mwy o risgiau a pheidio â gweld hyn fel asesiad felly does gan y disgyblion ddim ofn gwneud camgymeriadau. (Sohal, 2022) Er bod llawer o elfennau cadarnhaol i ddefnyddio byrddau gwyn mae Friis yn dweud y gall yr anfantais fod pa mor llafurus y gall fod gyda phen</w:t>
      </w:r>
      <w:r w:rsidR="00F352A9">
        <w:rPr>
          <w:rFonts w:ascii="Arial" w:hAnsi="Arial" w:cs="Arial"/>
        </w:rPr>
        <w:t>iau</w:t>
      </w:r>
      <w:r w:rsidR="00DC1EDC" w:rsidRPr="00DC1EDC">
        <w:rPr>
          <w:rFonts w:ascii="Arial" w:hAnsi="Arial" w:cs="Arial"/>
        </w:rPr>
        <w:t xml:space="preserve"> yn rhedeg </w:t>
      </w:r>
      <w:r w:rsidR="00F352A9">
        <w:rPr>
          <w:rFonts w:ascii="Arial" w:hAnsi="Arial" w:cs="Arial"/>
        </w:rPr>
        <w:t>mas</w:t>
      </w:r>
      <w:r w:rsidR="00DC1EDC" w:rsidRPr="00DC1EDC">
        <w:rPr>
          <w:rFonts w:ascii="Arial" w:hAnsi="Arial" w:cs="Arial"/>
        </w:rPr>
        <w:t xml:space="preserve"> a</w:t>
      </w:r>
      <w:r w:rsidR="009716C4">
        <w:rPr>
          <w:rFonts w:ascii="Arial" w:hAnsi="Arial" w:cs="Arial"/>
        </w:rPr>
        <w:t xml:space="preserve"> phroblemau</w:t>
      </w:r>
      <w:r w:rsidR="00DC1EDC" w:rsidRPr="00DC1EDC">
        <w:rPr>
          <w:rFonts w:ascii="Arial" w:hAnsi="Arial" w:cs="Arial"/>
        </w:rPr>
        <w:t xml:space="preserve"> gydag offer. </w:t>
      </w:r>
      <w:r w:rsidR="00C40FDB">
        <w:rPr>
          <w:rFonts w:ascii="Arial" w:hAnsi="Arial" w:cs="Arial"/>
        </w:rPr>
        <w:t xml:space="preserve">(Friis, 2021) </w:t>
      </w:r>
      <w:r w:rsidR="00B22BDE" w:rsidRPr="00B22BDE">
        <w:rPr>
          <w:rFonts w:ascii="Arial" w:hAnsi="Arial" w:cs="Arial"/>
        </w:rPr>
        <w:t xml:space="preserve">Mae yna ffyrdd y gellir mynd i'r afael â'r anfantais hon fel y nodir yn fy nghynllun gwers gan y bydd pob disgybl yn derbyn beiro ychwanegol a bydd yr offer ar ddesgiau'r dysgwyr cyn i'r wers ddechrau </w:t>
      </w:r>
      <w:r w:rsidR="003F0106">
        <w:rPr>
          <w:rFonts w:ascii="Arial" w:hAnsi="Arial" w:cs="Arial"/>
        </w:rPr>
        <w:t xml:space="preserve">i </w:t>
      </w:r>
      <w:r w:rsidR="00B22BDE" w:rsidRPr="00B22BDE">
        <w:rPr>
          <w:rFonts w:ascii="Arial" w:hAnsi="Arial" w:cs="Arial"/>
        </w:rPr>
        <w:t xml:space="preserve">sicrhau na fydd amser yn cael ei wastraffu. Y strategaeth AaGD olaf a ddefnyddir yn y </w:t>
      </w:r>
      <w:r w:rsidR="008A1C3C">
        <w:rPr>
          <w:rFonts w:ascii="Arial" w:hAnsi="Arial" w:cs="Arial"/>
        </w:rPr>
        <w:t xml:space="preserve">wers </w:t>
      </w:r>
      <w:r w:rsidR="00B22BDE" w:rsidRPr="00B22BDE">
        <w:rPr>
          <w:rFonts w:ascii="Arial" w:hAnsi="Arial" w:cs="Arial"/>
        </w:rPr>
        <w:t xml:space="preserve">darllen a deall yw'r defnydd o </w:t>
      </w:r>
      <w:r w:rsidR="007047BF">
        <w:rPr>
          <w:rFonts w:ascii="Arial" w:hAnsi="Arial" w:cs="Arial"/>
        </w:rPr>
        <w:t>n</w:t>
      </w:r>
      <w:r w:rsidR="00B464A0">
        <w:rPr>
          <w:rFonts w:ascii="Arial" w:hAnsi="Arial" w:cs="Arial"/>
        </w:rPr>
        <w:t xml:space="preserve">odiadau </w:t>
      </w:r>
      <w:r w:rsidR="00B22BDE" w:rsidRPr="00B22BDE">
        <w:rPr>
          <w:rFonts w:ascii="Arial" w:hAnsi="Arial" w:cs="Arial"/>
        </w:rPr>
        <w:t>'post it'. Bydd rhain yn cael eu defnyddio ar ddiwedd y wers er mwyn i'r disgyblion rannu eu syniadau ar y wers drwy ddweud beth oedden nhw'n ei fwynhau a beth oedden nhw'n ei weld yn anodd am y dasg. Mae Fastiggi yn credu bod</w:t>
      </w:r>
      <w:r w:rsidR="00B464A0">
        <w:rPr>
          <w:rFonts w:ascii="Arial" w:hAnsi="Arial" w:cs="Arial"/>
        </w:rPr>
        <w:t xml:space="preserve"> nodiadau</w:t>
      </w:r>
      <w:r w:rsidR="00B22BDE" w:rsidRPr="00B22BDE">
        <w:rPr>
          <w:rFonts w:ascii="Arial" w:hAnsi="Arial" w:cs="Arial"/>
        </w:rPr>
        <w:t xml:space="preserve"> </w:t>
      </w:r>
      <w:r w:rsidR="00396468">
        <w:rPr>
          <w:rFonts w:ascii="Arial" w:hAnsi="Arial" w:cs="Arial"/>
        </w:rPr>
        <w:t>‘</w:t>
      </w:r>
      <w:r w:rsidR="00B22BDE" w:rsidRPr="00B22BDE">
        <w:rPr>
          <w:rFonts w:ascii="Arial" w:hAnsi="Arial" w:cs="Arial"/>
        </w:rPr>
        <w:t>post it</w:t>
      </w:r>
      <w:r w:rsidR="00396468">
        <w:rPr>
          <w:rFonts w:ascii="Arial" w:hAnsi="Arial" w:cs="Arial"/>
        </w:rPr>
        <w:t>’</w:t>
      </w:r>
      <w:r w:rsidR="00B22BDE" w:rsidRPr="00B22BDE">
        <w:rPr>
          <w:rFonts w:ascii="Arial" w:hAnsi="Arial" w:cs="Arial"/>
        </w:rPr>
        <w:t xml:space="preserve"> yn hynod </w:t>
      </w:r>
      <w:r w:rsidR="008F3987">
        <w:rPr>
          <w:rFonts w:ascii="Arial" w:hAnsi="Arial" w:cs="Arial"/>
        </w:rPr>
        <w:t>o hyblyg</w:t>
      </w:r>
      <w:r w:rsidR="00B22BDE" w:rsidRPr="00B22BDE">
        <w:rPr>
          <w:rFonts w:ascii="Arial" w:hAnsi="Arial" w:cs="Arial"/>
        </w:rPr>
        <w:t xml:space="preserve"> ac yn </w:t>
      </w:r>
      <w:r w:rsidR="00BF6692">
        <w:rPr>
          <w:rFonts w:ascii="Arial" w:hAnsi="Arial" w:cs="Arial"/>
        </w:rPr>
        <w:t>cynnwys</w:t>
      </w:r>
      <w:r w:rsidR="00B22BDE" w:rsidRPr="00B22BDE">
        <w:rPr>
          <w:rFonts w:ascii="Arial" w:hAnsi="Arial" w:cs="Arial"/>
        </w:rPr>
        <w:t xml:space="preserve"> sawl defnydd gwahanol yn yr ystafell ddosbarth gan dderbyn swm </w:t>
      </w:r>
      <w:r w:rsidR="00053AC0">
        <w:rPr>
          <w:rFonts w:ascii="Arial" w:hAnsi="Arial" w:cs="Arial"/>
        </w:rPr>
        <w:t>teilwng</w:t>
      </w:r>
      <w:r w:rsidR="00B22BDE" w:rsidRPr="00B22BDE">
        <w:rPr>
          <w:rFonts w:ascii="Arial" w:hAnsi="Arial" w:cs="Arial"/>
        </w:rPr>
        <w:t xml:space="preserve"> o adborth gan y disgyblion. (Fastiggi, 2015) Bydd y strategaeth hon yn caniatáu i'r disgyblion ddangos</w:t>
      </w:r>
      <w:r w:rsidR="00747DF0">
        <w:rPr>
          <w:rFonts w:ascii="Arial" w:hAnsi="Arial" w:cs="Arial"/>
        </w:rPr>
        <w:t xml:space="preserve"> cynnydd</w:t>
      </w:r>
      <w:r w:rsidR="00B22BDE" w:rsidRPr="00B22BDE">
        <w:rPr>
          <w:rFonts w:ascii="Arial" w:hAnsi="Arial" w:cs="Arial"/>
        </w:rPr>
        <w:t xml:space="preserve"> fel y bydd yn dangos os ydynt wedi deall amrywiaeth o agweddau ar y thema hon, megis y termau gwahanol i'r afonydd a lle yng Nghymru maent wedi'u lleoli. </w:t>
      </w:r>
      <w:r w:rsidR="00B04C2F" w:rsidRPr="00B04C2F">
        <w:rPr>
          <w:rFonts w:ascii="Arial" w:hAnsi="Arial" w:cs="Arial"/>
        </w:rPr>
        <w:t>Hefyd, bydd yn galluogi'r disgyblion i drafod yr hyn a g</w:t>
      </w:r>
      <w:r w:rsidR="005E0973">
        <w:rPr>
          <w:rFonts w:ascii="Arial" w:hAnsi="Arial" w:cs="Arial"/>
        </w:rPr>
        <w:t>welon nhw’n</w:t>
      </w:r>
      <w:r w:rsidR="00B04C2F" w:rsidRPr="00B04C2F">
        <w:rPr>
          <w:rFonts w:ascii="Arial" w:hAnsi="Arial" w:cs="Arial"/>
        </w:rPr>
        <w:t xml:space="preserve"> heriol a fydd yn rhoi'r adborth angenrheidiol i mi er mwyn bod yn ymwybodol o ddealltwriaeth y disgyblion. Mae Quigley'n trafod bod pwysigrwydd y strategaeth</w:t>
      </w:r>
      <w:r w:rsidR="00AC0CF3">
        <w:rPr>
          <w:rFonts w:ascii="Arial" w:hAnsi="Arial" w:cs="Arial"/>
        </w:rPr>
        <w:t xml:space="preserve"> nodiadau</w:t>
      </w:r>
      <w:r w:rsidR="00B04C2F" w:rsidRPr="00B04C2F">
        <w:rPr>
          <w:rFonts w:ascii="Arial" w:hAnsi="Arial" w:cs="Arial"/>
        </w:rPr>
        <w:t xml:space="preserve"> 'post it</w:t>
      </w:r>
      <w:r w:rsidR="00AC0CF3">
        <w:rPr>
          <w:rFonts w:ascii="Arial" w:hAnsi="Arial" w:cs="Arial"/>
        </w:rPr>
        <w:t>’</w:t>
      </w:r>
      <w:r w:rsidR="00B04C2F" w:rsidRPr="00B04C2F">
        <w:rPr>
          <w:rFonts w:ascii="Arial" w:hAnsi="Arial" w:cs="Arial"/>
        </w:rPr>
        <w:t xml:space="preserve"> yn cael ei </w:t>
      </w:r>
      <w:r w:rsidR="00EF064B">
        <w:rPr>
          <w:rFonts w:ascii="Arial" w:hAnsi="Arial" w:cs="Arial"/>
        </w:rPr>
        <w:t>defnyddio</w:t>
      </w:r>
      <w:r w:rsidR="00B04C2F" w:rsidRPr="00B04C2F">
        <w:rPr>
          <w:rFonts w:ascii="Arial" w:hAnsi="Arial" w:cs="Arial"/>
        </w:rPr>
        <w:t xml:space="preserve"> ym myd addysg fel dull syml ond hynod effeithiol. Mae'r defnydd o nodiadau 'post it' ar gyfer adborth yn y dosbarth yn annog defnydd c</w:t>
      </w:r>
      <w:r w:rsidR="002643AF">
        <w:rPr>
          <w:rFonts w:ascii="Arial" w:hAnsi="Arial" w:cs="Arial"/>
        </w:rPr>
        <w:t>ryno</w:t>
      </w:r>
      <w:r w:rsidR="00B04C2F" w:rsidRPr="00B04C2F">
        <w:rPr>
          <w:rFonts w:ascii="Arial" w:hAnsi="Arial" w:cs="Arial"/>
        </w:rPr>
        <w:t xml:space="preserve"> o iaith sy'n gallu dangos yn glir y cynnydd sydd i'w weld wrth ddysgu'r disgyblion. (Quigley, 2012) Fodd </w:t>
      </w:r>
      <w:r w:rsidR="00B04C2F" w:rsidRPr="00B04C2F">
        <w:rPr>
          <w:rFonts w:ascii="Arial" w:hAnsi="Arial" w:cs="Arial"/>
        </w:rPr>
        <w:lastRenderedPageBreak/>
        <w:t>bynnag, mae her sy'n dod gyda defnyddio nodiadau 'post it' fel adborth yw rhai disgyblion ddim yn rhoi eu henw ar y papur sy'n golygu ei bod yn anodd cadarnhau beth mae disgybl yn rhoi</w:t>
      </w:r>
      <w:r w:rsidR="00E93463">
        <w:rPr>
          <w:rFonts w:ascii="Arial" w:hAnsi="Arial" w:cs="Arial"/>
        </w:rPr>
        <w:t xml:space="preserve"> fel</w:t>
      </w:r>
      <w:r w:rsidR="00B04C2F" w:rsidRPr="00B04C2F">
        <w:rPr>
          <w:rFonts w:ascii="Arial" w:hAnsi="Arial" w:cs="Arial"/>
        </w:rPr>
        <w:t xml:space="preserve"> adborth.</w:t>
      </w:r>
    </w:p>
    <w:p w14:paraId="6AEF1054" w14:textId="245B5BA1" w:rsidR="00081F4A" w:rsidRDefault="00AB1D81" w:rsidP="00D36020">
      <w:pPr>
        <w:spacing w:line="360" w:lineRule="auto"/>
        <w:rPr>
          <w:rFonts w:ascii="Arial" w:hAnsi="Arial" w:cs="Arial"/>
        </w:rPr>
      </w:pPr>
      <w:r w:rsidRPr="00AB1D81">
        <w:rPr>
          <w:rFonts w:ascii="Arial" w:hAnsi="Arial" w:cs="Arial"/>
        </w:rPr>
        <w:t xml:space="preserve">Heb </w:t>
      </w:r>
      <w:r w:rsidR="000D0E22">
        <w:rPr>
          <w:rFonts w:ascii="Arial" w:hAnsi="Arial" w:cs="Arial"/>
        </w:rPr>
        <w:t>os nac oni bai</w:t>
      </w:r>
      <w:r w:rsidRPr="00AB1D81">
        <w:rPr>
          <w:rFonts w:ascii="Arial" w:hAnsi="Arial" w:cs="Arial"/>
        </w:rPr>
        <w:t>, helpodd strategaethau Asesu ar Gyfer Dysgu gyda chynllunio'r gwersi hyn a bydd yn parhau i wella gwersi. Mae AaGD yn cael ei ddefnyddio'n effeithiol pan mae'n rhan naturiol o'r addysgu ac yn hyblyg yn y ffordd y gall yr athro benderfynu faint i ddefnyddio'r dull. (Cambridge Assessment International Education, 2022) Roedd gan yr aseiniad hwn bwyslais enfawr ar ddefnyddio Asesu ar</w:t>
      </w:r>
      <w:r w:rsidR="000D0E22">
        <w:rPr>
          <w:rFonts w:ascii="Arial" w:hAnsi="Arial" w:cs="Arial"/>
        </w:rPr>
        <w:t xml:space="preserve"> Gyfer</w:t>
      </w:r>
      <w:r w:rsidRPr="00AB1D81">
        <w:rPr>
          <w:rFonts w:ascii="Arial" w:hAnsi="Arial" w:cs="Arial"/>
        </w:rPr>
        <w:t xml:space="preserve"> Dysgu i ddangos cynnydd ym maes dysgu'r disgyblion, rwy'n credu bod y gwersi rydw i wedi'u trafod wedi dangos dilyniant. Yn y wers gyntaf nid yw'r plant yn ymwybodol o'r termau allweddol am afonydd a lle lleolir rhai afonydd Cymru ond trwy ddefnyddio strategaethau AaGD mae'n caniatáu i'r plant gael dealltwriaeth. Gan symud i'r ail wers mae'r disgyblion yn adeiladu ar y wybodaeth y maen nhw </w:t>
      </w:r>
      <w:r w:rsidR="0010729C">
        <w:rPr>
          <w:rFonts w:ascii="Arial" w:hAnsi="Arial" w:cs="Arial"/>
        </w:rPr>
        <w:t>nawr</w:t>
      </w:r>
      <w:r w:rsidRPr="00AB1D81">
        <w:rPr>
          <w:rFonts w:ascii="Arial" w:hAnsi="Arial" w:cs="Arial"/>
        </w:rPr>
        <w:t xml:space="preserve"> yn ei hadnabod i gynnal ymchwil a fydd yn eu galluogi i gael dealltwriaeth </w:t>
      </w:r>
      <w:r w:rsidR="008B228F">
        <w:rPr>
          <w:rFonts w:ascii="Arial" w:hAnsi="Arial" w:cs="Arial"/>
        </w:rPr>
        <w:t xml:space="preserve">gadarn </w:t>
      </w:r>
      <w:r w:rsidRPr="00AB1D81">
        <w:rPr>
          <w:rFonts w:ascii="Arial" w:hAnsi="Arial" w:cs="Arial"/>
        </w:rPr>
        <w:t xml:space="preserve">ar y pwnc. </w:t>
      </w:r>
      <w:r w:rsidR="00955EDE" w:rsidRPr="00955EDE">
        <w:rPr>
          <w:rFonts w:ascii="Arial" w:hAnsi="Arial" w:cs="Arial"/>
        </w:rPr>
        <w:t xml:space="preserve">Hefyd mae'r strategaeth AaGD a ddefnyddir yn galluogi'r disgyblion i drafod gyda'u cyfoedion a rhannu eu dealltwriaeth. Yn olaf, mae'r wers olaf yn dangos </w:t>
      </w:r>
      <w:r w:rsidR="006838E3">
        <w:rPr>
          <w:rFonts w:ascii="Arial" w:hAnsi="Arial" w:cs="Arial"/>
        </w:rPr>
        <w:t>cynnydd</w:t>
      </w:r>
      <w:r w:rsidR="00955EDE" w:rsidRPr="00955EDE">
        <w:rPr>
          <w:rFonts w:ascii="Arial" w:hAnsi="Arial" w:cs="Arial"/>
        </w:rPr>
        <w:t xml:space="preserve"> y disgyblion gan eu bod yn gallu defnyddio'r wybodaeth maen nhw wedi ei dysgu o'r ddwy wers gyntaf i roi gwaith o safon uchel yn yr adran darllen a deall. Erbyn y drydedd wers, dylid</w:t>
      </w:r>
      <w:r w:rsidR="00EC082F">
        <w:rPr>
          <w:rFonts w:ascii="Arial" w:hAnsi="Arial" w:cs="Arial"/>
        </w:rPr>
        <w:t xml:space="preserve"> y wybodaeth am</w:t>
      </w:r>
      <w:r w:rsidR="00FF193E">
        <w:rPr>
          <w:rFonts w:ascii="Arial" w:hAnsi="Arial" w:cs="Arial"/>
        </w:rPr>
        <w:t xml:space="preserve"> yr afonydd Cymru</w:t>
      </w:r>
      <w:r w:rsidR="00955EDE" w:rsidRPr="00955EDE">
        <w:rPr>
          <w:rFonts w:ascii="Arial" w:hAnsi="Arial" w:cs="Arial"/>
        </w:rPr>
        <w:t xml:space="preserve"> y</w:t>
      </w:r>
      <w:r w:rsidR="00FF193E">
        <w:rPr>
          <w:rFonts w:ascii="Arial" w:hAnsi="Arial" w:cs="Arial"/>
        </w:rPr>
        <w:t>sgythru</w:t>
      </w:r>
      <w:r w:rsidR="00955EDE" w:rsidRPr="00955EDE">
        <w:rPr>
          <w:rFonts w:ascii="Arial" w:hAnsi="Arial" w:cs="Arial"/>
        </w:rPr>
        <w:t xml:space="preserve"> ym meddyliau'r disgyblion a thrwy ddefnyddio'r ddwy strategaeth AaGD derfynol bydd yn caniatáu i'r disgyblion ddangos eu cynnydd dros y gwersi hyn. O ganlyniad bydd yr adborth mae'r disgyblion yn ei roi ar y wers olaf yn dangos</w:t>
      </w:r>
      <w:r w:rsidR="00461A33">
        <w:rPr>
          <w:rFonts w:ascii="Arial" w:hAnsi="Arial" w:cs="Arial"/>
        </w:rPr>
        <w:t xml:space="preserve"> y </w:t>
      </w:r>
      <w:r w:rsidR="00955EDE" w:rsidRPr="00955EDE">
        <w:rPr>
          <w:rFonts w:ascii="Arial" w:hAnsi="Arial" w:cs="Arial"/>
        </w:rPr>
        <w:t>cynnydd</w:t>
      </w:r>
      <w:r w:rsidR="00461A33">
        <w:rPr>
          <w:rFonts w:ascii="Arial" w:hAnsi="Arial" w:cs="Arial"/>
        </w:rPr>
        <w:t xml:space="preserve"> yn glir</w:t>
      </w:r>
      <w:r w:rsidR="00955EDE" w:rsidRPr="00955EDE">
        <w:rPr>
          <w:rFonts w:ascii="Arial" w:hAnsi="Arial" w:cs="Arial"/>
        </w:rPr>
        <w:t xml:space="preserve"> a hefyd beth sydd angen ei wella. Mae adborth yn hanfodol o ran asesu yn yr ystafell ddosbarth gan ei fod yn cael effaith uniongyrchol ar y ddealltwriaeth o wybodaeth y disgyblion am dasg neu bwnc penodol. </w:t>
      </w:r>
      <w:r w:rsidR="002B2E66" w:rsidRPr="002B2E66">
        <w:rPr>
          <w:rFonts w:ascii="Arial" w:hAnsi="Arial" w:cs="Arial"/>
        </w:rPr>
        <w:t>Yn bwysicaf oll mae defnyddio adborth yn yr ystafell ddosbarth yn helpu gyda gwell</w:t>
      </w:r>
      <w:r w:rsidR="004444F9">
        <w:rPr>
          <w:rFonts w:ascii="Arial" w:hAnsi="Arial" w:cs="Arial"/>
        </w:rPr>
        <w:t>iant</w:t>
      </w:r>
      <w:r w:rsidR="002B2E66" w:rsidRPr="002B2E66">
        <w:rPr>
          <w:rFonts w:ascii="Arial" w:hAnsi="Arial" w:cs="Arial"/>
        </w:rPr>
        <w:t xml:space="preserve"> a gall gynorthwyo </w:t>
      </w:r>
      <w:r w:rsidR="00C05FB7">
        <w:rPr>
          <w:rFonts w:ascii="Arial" w:hAnsi="Arial" w:cs="Arial"/>
        </w:rPr>
        <w:t>cynnydd</w:t>
      </w:r>
      <w:r w:rsidR="002B2E66" w:rsidRPr="002B2E66">
        <w:rPr>
          <w:rFonts w:ascii="Arial" w:hAnsi="Arial" w:cs="Arial"/>
        </w:rPr>
        <w:t xml:space="preserve"> wrth ddysgu'r disgyblion. (Singh, 2022) O ganlyniad i hyn rwy'n credu ei bod yn hynod </w:t>
      </w:r>
      <w:r w:rsidR="00890888">
        <w:rPr>
          <w:rFonts w:ascii="Arial" w:hAnsi="Arial" w:cs="Arial"/>
        </w:rPr>
        <w:t xml:space="preserve">o </w:t>
      </w:r>
      <w:r w:rsidR="002B2E66" w:rsidRPr="002B2E66">
        <w:rPr>
          <w:rFonts w:ascii="Arial" w:hAnsi="Arial" w:cs="Arial"/>
        </w:rPr>
        <w:t xml:space="preserve">bwysig defnyddio strategaethau AaGD sy'n cynnwys adborth </w:t>
      </w:r>
      <w:r w:rsidR="001A352B">
        <w:rPr>
          <w:rFonts w:ascii="Arial" w:hAnsi="Arial" w:cs="Arial"/>
        </w:rPr>
        <w:t>uniongyrchol</w:t>
      </w:r>
      <w:r w:rsidR="002B2E66" w:rsidRPr="002B2E66">
        <w:rPr>
          <w:rFonts w:ascii="Arial" w:hAnsi="Arial" w:cs="Arial"/>
        </w:rPr>
        <w:t xml:space="preserve"> a byddaf yn parhau i ddefnyddio'r strategaethau hyn wrth addysgu yn y dyfodol. Mae Dylan Wiliam yn mynegi hyn drwy ddweud bod gan asesiad ffurfiannol bwyslais ar adborth </w:t>
      </w:r>
      <w:r w:rsidR="00F33A6D">
        <w:rPr>
          <w:rFonts w:ascii="Arial" w:hAnsi="Arial" w:cs="Arial"/>
        </w:rPr>
        <w:t xml:space="preserve">yn </w:t>
      </w:r>
      <w:r w:rsidR="002B2E66" w:rsidRPr="002B2E66">
        <w:rPr>
          <w:rFonts w:ascii="Arial" w:hAnsi="Arial" w:cs="Arial"/>
        </w:rPr>
        <w:t>un</w:t>
      </w:r>
      <w:r w:rsidR="00F33A6D">
        <w:rPr>
          <w:rFonts w:ascii="Arial" w:hAnsi="Arial" w:cs="Arial"/>
        </w:rPr>
        <w:t>iongyrchol</w:t>
      </w:r>
      <w:r w:rsidR="002B2E66" w:rsidRPr="002B2E66">
        <w:rPr>
          <w:rFonts w:ascii="Arial" w:hAnsi="Arial" w:cs="Arial"/>
        </w:rPr>
        <w:t xml:space="preserve">, sy'n dangos pa mor hanfodol ac effeithiol y gall strategaethau AaGD fod. </w:t>
      </w:r>
      <w:r w:rsidR="00FC45CD">
        <w:rPr>
          <w:rFonts w:ascii="Arial" w:hAnsi="Arial" w:cs="Arial"/>
        </w:rPr>
        <w:t xml:space="preserve">(Hawthorne, 2022) </w:t>
      </w:r>
    </w:p>
    <w:p w14:paraId="077216EA" w14:textId="318B76F4" w:rsidR="001C2902" w:rsidRDefault="001C2902" w:rsidP="00D36020">
      <w:pPr>
        <w:spacing w:line="360" w:lineRule="auto"/>
        <w:rPr>
          <w:rFonts w:ascii="Arial" w:hAnsi="Arial" w:cs="Arial"/>
        </w:rPr>
      </w:pPr>
    </w:p>
    <w:p w14:paraId="11514A7A" w14:textId="77777777" w:rsidR="001C2902" w:rsidRDefault="001C2902" w:rsidP="00D36020">
      <w:pPr>
        <w:spacing w:line="360" w:lineRule="auto"/>
        <w:rPr>
          <w:rFonts w:ascii="Arial" w:hAnsi="Arial" w:cs="Arial"/>
        </w:rPr>
      </w:pPr>
    </w:p>
    <w:p w14:paraId="6414CAE5" w14:textId="77777777" w:rsidR="001C2902" w:rsidRDefault="001C2902" w:rsidP="00D36020">
      <w:pPr>
        <w:spacing w:line="360" w:lineRule="auto"/>
        <w:rPr>
          <w:rFonts w:ascii="Arial" w:hAnsi="Arial" w:cs="Arial"/>
        </w:rPr>
      </w:pPr>
    </w:p>
    <w:p w14:paraId="23E105B6" w14:textId="77777777" w:rsidR="001C2902" w:rsidRDefault="001C2902" w:rsidP="00D36020">
      <w:pPr>
        <w:spacing w:line="360" w:lineRule="auto"/>
        <w:rPr>
          <w:rFonts w:ascii="Arial" w:hAnsi="Arial" w:cs="Arial"/>
        </w:rPr>
      </w:pPr>
    </w:p>
    <w:p w14:paraId="5D272CCE" w14:textId="77777777" w:rsidR="004228AF" w:rsidRDefault="004228AF" w:rsidP="00D36020">
      <w:pPr>
        <w:spacing w:line="360" w:lineRule="auto"/>
        <w:rPr>
          <w:rFonts w:ascii="Arial" w:hAnsi="Arial" w:cs="Arial"/>
        </w:rPr>
      </w:pPr>
    </w:p>
    <w:p w14:paraId="3038A76F" w14:textId="674BAC8B" w:rsidR="001C2902" w:rsidRPr="004C4398" w:rsidRDefault="001C2902" w:rsidP="00D36020">
      <w:pPr>
        <w:spacing w:line="360" w:lineRule="auto"/>
        <w:rPr>
          <w:rFonts w:ascii="Arial" w:hAnsi="Arial" w:cs="Arial"/>
          <w:sz w:val="28"/>
          <w:szCs w:val="28"/>
          <w:u w:val="single"/>
        </w:rPr>
      </w:pPr>
      <w:r w:rsidRPr="004C4398">
        <w:rPr>
          <w:rFonts w:ascii="Arial" w:hAnsi="Arial" w:cs="Arial"/>
          <w:sz w:val="28"/>
          <w:szCs w:val="28"/>
          <w:u w:val="single"/>
        </w:rPr>
        <w:lastRenderedPageBreak/>
        <w:t>Rhestr Llenyddiaeth</w:t>
      </w:r>
    </w:p>
    <w:p w14:paraId="0DF91B5A" w14:textId="77777777" w:rsidR="004228AF" w:rsidRPr="004228AF" w:rsidRDefault="004228AF" w:rsidP="00810EF9">
      <w:pPr>
        <w:rPr>
          <w:rStyle w:val="Hyperlink"/>
          <w:rFonts w:ascii="Arial" w:hAnsi="Arial" w:cs="Arial"/>
        </w:rPr>
      </w:pPr>
      <w:r w:rsidRPr="004228AF">
        <w:rPr>
          <w:rFonts w:ascii="Arial" w:hAnsi="Arial" w:cs="Arial"/>
        </w:rPr>
        <w:t xml:space="preserve">Bartlett. (2022) </w:t>
      </w:r>
      <w:r w:rsidRPr="004228AF">
        <w:rPr>
          <w:rFonts w:ascii="Arial" w:hAnsi="Arial" w:cs="Arial"/>
          <w:i/>
          <w:iCs/>
          <w:color w:val="000000"/>
        </w:rPr>
        <w:t>What Is Estimation in Maths: Estimating Numbers Explained for Primary School Teachers and Parents</w:t>
      </w:r>
      <w:r w:rsidRPr="004228AF">
        <w:rPr>
          <w:rFonts w:ascii="Arial" w:hAnsi="Arial" w:cs="Arial"/>
          <w:color w:val="000000"/>
          <w:shd w:val="clear" w:color="auto" w:fill="FFFFFF"/>
        </w:rPr>
        <w:t>. Dyddiad Mynediad: 30/12/22</w:t>
      </w:r>
      <w:r w:rsidRPr="004228AF">
        <w:rPr>
          <w:rFonts w:ascii="Arial" w:hAnsi="Arial" w:cs="Arial"/>
        </w:rPr>
        <w:t xml:space="preserve"> </w:t>
      </w:r>
      <w:hyperlink r:id="rId6" w:anchor=":~:text=Estimation%20in%20maths%20is%20an%20important%20process%20taught,achieve%20an%20answer.%20What%20is%20estimating%20in%20maths%3F" w:history="1">
        <w:r w:rsidRPr="004228AF">
          <w:rPr>
            <w:rStyle w:val="Hyperlink"/>
            <w:rFonts w:ascii="Arial" w:hAnsi="Arial" w:cs="Arial"/>
          </w:rPr>
          <w:t>What Is Estimation In Maths? Explained For Primary School (thirdspacelearning.com)</w:t>
        </w:r>
      </w:hyperlink>
    </w:p>
    <w:p w14:paraId="5F13EECA" w14:textId="77777777" w:rsidR="004228AF" w:rsidRPr="004228AF" w:rsidRDefault="004228AF" w:rsidP="00810EF9">
      <w:pPr>
        <w:rPr>
          <w:rStyle w:val="Hyperlink"/>
          <w:rFonts w:ascii="Arial" w:hAnsi="Arial" w:cs="Arial"/>
        </w:rPr>
      </w:pPr>
    </w:p>
    <w:p w14:paraId="289B0FF5" w14:textId="77777777" w:rsidR="004228AF" w:rsidRPr="004228AF" w:rsidRDefault="004228AF" w:rsidP="00810EF9">
      <w:pPr>
        <w:rPr>
          <w:rStyle w:val="Hyperlink"/>
          <w:rFonts w:ascii="Arial" w:hAnsi="Arial" w:cs="Arial"/>
        </w:rPr>
      </w:pPr>
      <w:r w:rsidRPr="004228AF">
        <w:rPr>
          <w:rFonts w:ascii="Arial" w:hAnsi="Arial" w:cs="Arial"/>
        </w:rPr>
        <w:t xml:space="preserve">Boon. (2018) </w:t>
      </w:r>
      <w:r w:rsidRPr="004228AF">
        <w:rPr>
          <w:rFonts w:ascii="Arial" w:hAnsi="Arial" w:cs="Arial"/>
          <w:i/>
          <w:iCs/>
          <w:color w:val="000000"/>
        </w:rPr>
        <w:t>Using peer assessment as an effective learning strategy in the classroom</w:t>
      </w:r>
      <w:r w:rsidRPr="004228AF">
        <w:rPr>
          <w:rFonts w:ascii="Arial" w:hAnsi="Arial" w:cs="Arial"/>
          <w:color w:val="000000"/>
          <w:shd w:val="clear" w:color="auto" w:fill="FFFFFF"/>
        </w:rPr>
        <w:t>. Dyddiad Mynediad: 30/12/22</w:t>
      </w:r>
      <w:r w:rsidRPr="004228AF">
        <w:rPr>
          <w:rFonts w:ascii="Arial" w:hAnsi="Arial" w:cs="Arial"/>
        </w:rPr>
        <w:t xml:space="preserve"> </w:t>
      </w:r>
      <w:hyperlink r:id="rId7" w:history="1">
        <w:r w:rsidRPr="004228AF">
          <w:rPr>
            <w:rStyle w:val="Hyperlink"/>
            <w:rFonts w:ascii="Arial" w:hAnsi="Arial" w:cs="Arial"/>
          </w:rPr>
          <w:t>Using peer assessment as an effective learning strategy in the classroom (chartered.college)</w:t>
        </w:r>
      </w:hyperlink>
    </w:p>
    <w:p w14:paraId="4FD23C16" w14:textId="77777777" w:rsidR="004228AF" w:rsidRPr="004228AF" w:rsidRDefault="004228AF" w:rsidP="00810EF9">
      <w:pPr>
        <w:rPr>
          <w:rStyle w:val="Hyperlink"/>
          <w:rFonts w:ascii="Arial" w:hAnsi="Arial" w:cs="Arial"/>
        </w:rPr>
      </w:pPr>
    </w:p>
    <w:p w14:paraId="5FBFEFB0" w14:textId="77777777" w:rsidR="004228AF" w:rsidRPr="004228AF" w:rsidRDefault="004228AF" w:rsidP="00810EF9">
      <w:pPr>
        <w:rPr>
          <w:rStyle w:val="Hyperlink"/>
          <w:rFonts w:ascii="Arial" w:hAnsi="Arial" w:cs="Arial"/>
        </w:rPr>
      </w:pPr>
      <w:r w:rsidRPr="004228AF">
        <w:rPr>
          <w:rFonts w:ascii="Arial" w:hAnsi="Arial" w:cs="Arial"/>
        </w:rPr>
        <w:t xml:space="preserve">Brandon. (2021) </w:t>
      </w:r>
      <w:r w:rsidRPr="004228AF">
        <w:rPr>
          <w:rFonts w:ascii="Arial" w:hAnsi="Arial" w:cs="Arial"/>
          <w:i/>
          <w:iCs/>
          <w:color w:val="000000"/>
        </w:rPr>
        <w:t>The Importance of Reading Comprehension</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"https://www.aces.edu/blog/topics/home-family-urban/the-importance-of-reading-comprehension/" \l ":~:text=Without%20comprehension%2C%20children%20gain%20no,by%20engaging%20with%20the%20text."</w:instrText>
      </w:r>
      <w:r>
        <w:fldChar w:fldCharType="separate"/>
      </w:r>
      <w:r w:rsidRPr="004228AF">
        <w:rPr>
          <w:rStyle w:val="Hyperlink"/>
          <w:rFonts w:ascii="Arial" w:hAnsi="Arial" w:cs="Arial"/>
        </w:rPr>
        <w:t>The Importance of Reading Comprehension - Alabama Cooperative Extension System (aces.edu)</w:t>
      </w:r>
      <w:r>
        <w:rPr>
          <w:rStyle w:val="Hyperlink"/>
          <w:rFonts w:ascii="Arial" w:hAnsi="Arial" w:cs="Arial"/>
        </w:rPr>
        <w:fldChar w:fldCharType="end"/>
      </w:r>
    </w:p>
    <w:p w14:paraId="7B66CFBD" w14:textId="77777777" w:rsidR="004228AF" w:rsidRPr="004228AF" w:rsidRDefault="004228AF" w:rsidP="00810EF9">
      <w:pPr>
        <w:rPr>
          <w:rStyle w:val="Hyperlink"/>
          <w:rFonts w:ascii="Arial" w:hAnsi="Arial" w:cs="Arial"/>
        </w:rPr>
      </w:pPr>
    </w:p>
    <w:p w14:paraId="615B09ED"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Cambridge Assessment International Education. (2022) </w:t>
      </w:r>
      <w:r w:rsidRPr="004228AF">
        <w:rPr>
          <w:rFonts w:ascii="Arial" w:hAnsi="Arial" w:cs="Arial"/>
          <w:i/>
          <w:iCs/>
          <w:color w:val="000000"/>
        </w:rPr>
        <w:t>Getting started with Assessment for Learning</w:t>
      </w:r>
      <w:r w:rsidRPr="004228AF">
        <w:rPr>
          <w:rFonts w:ascii="Arial" w:hAnsi="Arial" w:cs="Arial"/>
          <w:color w:val="000000"/>
          <w:shd w:val="clear" w:color="auto" w:fill="FFFFFF"/>
        </w:rPr>
        <w:t>. Dyddiad Mynediad: 27/12/22</w:t>
      </w:r>
      <w:r w:rsidRPr="004228AF">
        <w:rPr>
          <w:rFonts w:ascii="Arial" w:hAnsi="Arial" w:cs="Arial"/>
        </w:rPr>
        <w:t xml:space="preserve"> </w:t>
      </w:r>
      <w:hyperlink r:id="rId8" w:history="1">
        <w:r w:rsidRPr="004228AF">
          <w:rPr>
            <w:rStyle w:val="Hyperlink"/>
            <w:rFonts w:ascii="Arial" w:hAnsi="Arial" w:cs="Arial"/>
          </w:rPr>
          <w:t>Getting started with Assessment for Learning (cambridge-community.org.uk)</w:t>
        </w:r>
      </w:hyperlink>
    </w:p>
    <w:p w14:paraId="554493EA" w14:textId="77777777" w:rsidR="004228AF" w:rsidRPr="004228AF" w:rsidRDefault="004228AF" w:rsidP="00810EF9">
      <w:pPr>
        <w:tabs>
          <w:tab w:val="left" w:pos="2110"/>
        </w:tabs>
        <w:rPr>
          <w:rStyle w:val="Hyperlink"/>
          <w:rFonts w:ascii="Arial" w:hAnsi="Arial" w:cs="Arial"/>
        </w:rPr>
      </w:pPr>
    </w:p>
    <w:p w14:paraId="7C98C4E0" w14:textId="77777777" w:rsidR="004228AF" w:rsidRPr="004228AF" w:rsidRDefault="004228AF" w:rsidP="00810EF9">
      <w:pPr>
        <w:rPr>
          <w:rStyle w:val="Hyperlink"/>
          <w:rFonts w:ascii="Arial" w:hAnsi="Arial" w:cs="Arial"/>
        </w:rPr>
      </w:pPr>
      <w:r w:rsidRPr="004228AF">
        <w:rPr>
          <w:rFonts w:ascii="Arial" w:hAnsi="Arial" w:cs="Arial"/>
        </w:rPr>
        <w:t xml:space="preserve">Dauncey. (2021) </w:t>
      </w:r>
      <w:r w:rsidRPr="004228AF">
        <w:rPr>
          <w:rFonts w:ascii="Arial" w:hAnsi="Arial" w:cs="Arial"/>
          <w:i/>
          <w:iCs/>
          <w:color w:val="000000"/>
        </w:rPr>
        <w:t>Donaldson Review: Assessing what matters</w:t>
      </w:r>
      <w:r w:rsidRPr="004228AF">
        <w:rPr>
          <w:rFonts w:ascii="Arial" w:hAnsi="Arial" w:cs="Arial"/>
          <w:color w:val="000000"/>
          <w:shd w:val="clear" w:color="auto" w:fill="FFFFFF"/>
        </w:rPr>
        <w:t>. Dyddiad Mynediad: 27/12/22</w:t>
      </w:r>
      <w:r w:rsidRPr="004228AF">
        <w:rPr>
          <w:rFonts w:ascii="Arial" w:hAnsi="Arial" w:cs="Arial"/>
        </w:rPr>
        <w:t xml:space="preserve"> </w:t>
      </w:r>
      <w:hyperlink r:id="rId9" w:history="1">
        <w:r w:rsidRPr="004228AF">
          <w:rPr>
            <w:rStyle w:val="Hyperlink"/>
            <w:rFonts w:ascii="Arial" w:hAnsi="Arial" w:cs="Arial"/>
          </w:rPr>
          <w:t>Donaldson Review: Assessing what matters (senedd.wales)</w:t>
        </w:r>
      </w:hyperlink>
    </w:p>
    <w:p w14:paraId="57D82D34" w14:textId="77777777" w:rsidR="004228AF" w:rsidRPr="004228AF" w:rsidRDefault="004228AF" w:rsidP="00810EF9">
      <w:pPr>
        <w:rPr>
          <w:rStyle w:val="Hyperlink"/>
          <w:rFonts w:ascii="Arial" w:hAnsi="Arial" w:cs="Arial"/>
        </w:rPr>
      </w:pPr>
    </w:p>
    <w:p w14:paraId="0BC5C847" w14:textId="77777777" w:rsidR="004228AF" w:rsidRPr="004228AF" w:rsidRDefault="004228AF" w:rsidP="00810EF9">
      <w:pPr>
        <w:rPr>
          <w:rStyle w:val="Hyperlink"/>
          <w:rFonts w:ascii="Arial" w:hAnsi="Arial" w:cs="Arial"/>
        </w:rPr>
      </w:pPr>
      <w:r w:rsidRPr="004228AF">
        <w:rPr>
          <w:rFonts w:ascii="Arial" w:hAnsi="Arial" w:cs="Arial"/>
        </w:rPr>
        <w:t xml:space="preserve">Didau. (2015) </w:t>
      </w:r>
      <w:r w:rsidRPr="004228AF">
        <w:rPr>
          <w:rFonts w:ascii="Arial" w:hAnsi="Arial" w:cs="Arial"/>
          <w:i/>
          <w:iCs/>
          <w:color w:val="000000"/>
        </w:rPr>
        <w:t>Why I struggle with learning objectives and success criteria</w:t>
      </w:r>
      <w:r w:rsidRPr="004228AF">
        <w:rPr>
          <w:rFonts w:ascii="Arial" w:hAnsi="Arial" w:cs="Arial"/>
          <w:color w:val="000000"/>
          <w:shd w:val="clear" w:color="auto" w:fill="FFFFFF"/>
        </w:rPr>
        <w:t>. Dyddiad Mynediad: 30/12/22</w:t>
      </w:r>
      <w:r w:rsidRPr="004228AF">
        <w:rPr>
          <w:rFonts w:ascii="Arial" w:hAnsi="Arial" w:cs="Arial"/>
        </w:rPr>
        <w:t xml:space="preserve"> </w:t>
      </w:r>
      <w:hyperlink r:id="rId10" w:history="1">
        <w:r w:rsidRPr="004228AF">
          <w:rPr>
            <w:rStyle w:val="Hyperlink"/>
            <w:rFonts w:ascii="Arial" w:hAnsi="Arial" w:cs="Arial"/>
          </w:rPr>
          <w:t>Why I struggle with learning objectives and success criteria – David Didau (learningspy.co.uk)</w:t>
        </w:r>
      </w:hyperlink>
    </w:p>
    <w:p w14:paraId="2736DDA2" w14:textId="77777777" w:rsidR="004228AF" w:rsidRPr="004228AF" w:rsidRDefault="004228AF" w:rsidP="00810EF9">
      <w:pPr>
        <w:rPr>
          <w:rStyle w:val="Hyperlink"/>
          <w:rFonts w:ascii="Arial" w:hAnsi="Arial" w:cs="Arial"/>
        </w:rPr>
      </w:pPr>
    </w:p>
    <w:p w14:paraId="3DA10BDB"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Dr Nesa Sasser. (2018) </w:t>
      </w:r>
      <w:r w:rsidRPr="004228AF">
        <w:rPr>
          <w:rFonts w:ascii="Arial" w:hAnsi="Arial" w:cs="Arial"/>
          <w:i/>
          <w:iCs/>
          <w:color w:val="000000"/>
        </w:rPr>
        <w:t>What Are the Advantages &amp; Disadvantages of Formative Assessment? Dyddiad Mynediad: 20/12/22</w:t>
      </w:r>
      <w:r w:rsidRPr="004228AF">
        <w:rPr>
          <w:rFonts w:ascii="Arial" w:hAnsi="Arial" w:cs="Arial"/>
        </w:rPr>
        <w:t xml:space="preserve"> </w:t>
      </w:r>
      <w:hyperlink r:id="rId11" w:history="1">
        <w:r w:rsidRPr="004228AF">
          <w:rPr>
            <w:rStyle w:val="Hyperlink"/>
            <w:rFonts w:ascii="Arial" w:hAnsi="Arial" w:cs="Arial"/>
          </w:rPr>
          <w:t>What Are the Advantages &amp; Disadvantages of Formative Assessment? - Synonym</w:t>
        </w:r>
      </w:hyperlink>
    </w:p>
    <w:p w14:paraId="25DA7CEB" w14:textId="77777777" w:rsidR="004228AF" w:rsidRPr="004228AF" w:rsidRDefault="004228AF" w:rsidP="00810EF9">
      <w:pPr>
        <w:tabs>
          <w:tab w:val="left" w:pos="2110"/>
        </w:tabs>
        <w:rPr>
          <w:rStyle w:val="Hyperlink"/>
          <w:rFonts w:ascii="Arial" w:hAnsi="Arial" w:cs="Arial"/>
        </w:rPr>
      </w:pPr>
    </w:p>
    <w:p w14:paraId="6650B602" w14:textId="77777777" w:rsidR="004228AF" w:rsidRPr="004228AF" w:rsidRDefault="004228AF" w:rsidP="00810EF9">
      <w:pPr>
        <w:rPr>
          <w:rStyle w:val="Hyperlink"/>
          <w:rFonts w:ascii="Arial" w:hAnsi="Arial" w:cs="Arial"/>
        </w:rPr>
      </w:pPr>
      <w:r w:rsidRPr="004228AF">
        <w:rPr>
          <w:rFonts w:ascii="Arial" w:hAnsi="Arial" w:cs="Arial"/>
        </w:rPr>
        <w:t xml:space="preserve">Durrington Research School. (2022) </w:t>
      </w:r>
      <w:r w:rsidRPr="004228AF">
        <w:rPr>
          <w:rFonts w:ascii="Arial" w:hAnsi="Arial" w:cs="Arial"/>
          <w:i/>
          <w:iCs/>
          <w:color w:val="000000"/>
        </w:rPr>
        <w:t>How effective is Think Pair Share?</w:t>
      </w:r>
      <w:r w:rsidRPr="004228AF">
        <w:rPr>
          <w:rFonts w:ascii="Arial" w:hAnsi="Arial" w:cs="Arial"/>
        </w:rPr>
        <w:t xml:space="preserve"> Dyddiad Mynediad: 02/01/23 </w:t>
      </w:r>
      <w:r>
        <w:fldChar w:fldCharType="begin"/>
      </w:r>
      <w:r>
        <w:instrText>HYPERLINK "https://researchschool.org.uk/durrington/news/how-effective-is-think-pair-share"</w:instrText>
      </w:r>
      <w:r>
        <w:fldChar w:fldCharType="separate"/>
      </w:r>
      <w:r w:rsidRPr="004228AF">
        <w:rPr>
          <w:rStyle w:val="Hyperlink"/>
          <w:rFonts w:ascii="Arial" w:hAnsi="Arial" w:cs="Arial"/>
        </w:rPr>
        <w:t>How effective is Think Pair Share? | Durrington Research School</w:t>
      </w:r>
      <w:r>
        <w:rPr>
          <w:rStyle w:val="Hyperlink"/>
          <w:rFonts w:ascii="Arial" w:hAnsi="Arial" w:cs="Arial"/>
        </w:rPr>
        <w:fldChar w:fldCharType="end"/>
      </w:r>
    </w:p>
    <w:p w14:paraId="256B11D9" w14:textId="77777777" w:rsidR="004228AF" w:rsidRPr="004228AF" w:rsidRDefault="004228AF" w:rsidP="00810EF9">
      <w:pPr>
        <w:rPr>
          <w:rStyle w:val="Hyperlink"/>
          <w:rFonts w:ascii="Arial" w:hAnsi="Arial" w:cs="Arial"/>
        </w:rPr>
      </w:pPr>
    </w:p>
    <w:p w14:paraId="416368AE" w14:textId="77777777" w:rsidR="004228AF" w:rsidRPr="004228AF" w:rsidRDefault="004228AF" w:rsidP="00810EF9">
      <w:pPr>
        <w:pStyle w:val="Heading1"/>
        <w:shd w:val="clear" w:color="auto" w:fill="FFFFFF"/>
        <w:spacing w:before="0" w:beforeAutospacing="0" w:after="0" w:afterAutospacing="0" w:line="336" w:lineRule="atLeast"/>
        <w:rPr>
          <w:rStyle w:val="Hyperlink"/>
          <w:rFonts w:ascii="Arial" w:hAnsi="Arial" w:cs="Arial"/>
          <w:b w:val="0"/>
          <w:bCs w:val="0"/>
          <w:sz w:val="22"/>
          <w:szCs w:val="22"/>
        </w:rPr>
      </w:pPr>
      <w:proofErr w:type="spellStart"/>
      <w:r w:rsidRPr="004228AF">
        <w:rPr>
          <w:rFonts w:ascii="Arial" w:hAnsi="Arial" w:cs="Arial"/>
          <w:b w:val="0"/>
          <w:bCs w:val="0"/>
          <w:sz w:val="22"/>
          <w:szCs w:val="22"/>
        </w:rPr>
        <w:t>Eaude</w:t>
      </w:r>
      <w:proofErr w:type="spellEnd"/>
      <w:r w:rsidRPr="004228AF">
        <w:rPr>
          <w:rFonts w:ascii="Arial" w:hAnsi="Arial" w:cs="Arial"/>
          <w:b w:val="0"/>
          <w:bCs w:val="0"/>
          <w:sz w:val="22"/>
          <w:szCs w:val="22"/>
        </w:rPr>
        <w:t xml:space="preserve">, Catling. (2019) The role of the humanities in a balanced and broadly based primary curriculum. </w:t>
      </w:r>
      <w:proofErr w:type="spellStart"/>
      <w:r w:rsidRPr="004228AF">
        <w:rPr>
          <w:rFonts w:ascii="Arial" w:hAnsi="Arial" w:cs="Arial"/>
          <w:b w:val="0"/>
          <w:bCs w:val="0"/>
          <w:sz w:val="22"/>
          <w:szCs w:val="22"/>
        </w:rPr>
        <w:t>Dyddiad</w:t>
      </w:r>
      <w:proofErr w:type="spellEnd"/>
      <w:r w:rsidRPr="004228AF">
        <w:rPr>
          <w:rFonts w:ascii="Arial" w:hAnsi="Arial" w:cs="Arial"/>
          <w:b w:val="0"/>
          <w:bCs w:val="0"/>
          <w:sz w:val="22"/>
          <w:szCs w:val="22"/>
        </w:rPr>
        <w:t xml:space="preserve"> </w:t>
      </w:r>
      <w:proofErr w:type="spellStart"/>
      <w:r w:rsidRPr="004228AF">
        <w:rPr>
          <w:rFonts w:ascii="Arial" w:hAnsi="Arial" w:cs="Arial"/>
          <w:b w:val="0"/>
          <w:bCs w:val="0"/>
          <w:sz w:val="22"/>
          <w:szCs w:val="22"/>
        </w:rPr>
        <w:t>Mynediad</w:t>
      </w:r>
      <w:proofErr w:type="spellEnd"/>
      <w:r w:rsidRPr="004228AF">
        <w:rPr>
          <w:rFonts w:ascii="Arial" w:hAnsi="Arial" w:cs="Arial"/>
          <w:b w:val="0"/>
          <w:bCs w:val="0"/>
          <w:sz w:val="22"/>
          <w:szCs w:val="22"/>
        </w:rPr>
        <w:t xml:space="preserve">: 02/01/23 </w:t>
      </w:r>
      <w:hyperlink r:id="rId12" w:history="1">
        <w:r w:rsidRPr="004228AF">
          <w:rPr>
            <w:rStyle w:val="Hyperlink"/>
            <w:rFonts w:ascii="Arial" w:hAnsi="Arial" w:cs="Arial"/>
            <w:b w:val="0"/>
            <w:bCs w:val="0"/>
            <w:sz w:val="22"/>
            <w:szCs w:val="22"/>
          </w:rPr>
          <w:t>The role of the humanities in a balanced and broadly based primary curriculum (</w:t>
        </w:r>
        <w:proofErr w:type="spellStart"/>
        <w:r w:rsidRPr="004228AF">
          <w:rPr>
            <w:rStyle w:val="Hyperlink"/>
            <w:rFonts w:ascii="Arial" w:hAnsi="Arial" w:cs="Arial"/>
            <w:b w:val="0"/>
            <w:bCs w:val="0"/>
            <w:sz w:val="22"/>
            <w:szCs w:val="22"/>
          </w:rPr>
          <w:t>chartered.college</w:t>
        </w:r>
        <w:proofErr w:type="spellEnd"/>
        <w:r w:rsidRPr="004228AF">
          <w:rPr>
            <w:rStyle w:val="Hyperlink"/>
            <w:rFonts w:ascii="Arial" w:hAnsi="Arial" w:cs="Arial"/>
            <w:b w:val="0"/>
            <w:bCs w:val="0"/>
            <w:sz w:val="22"/>
            <w:szCs w:val="22"/>
          </w:rPr>
          <w:t>)</w:t>
        </w:r>
      </w:hyperlink>
    </w:p>
    <w:p w14:paraId="634E2B56" w14:textId="77777777" w:rsidR="004228AF" w:rsidRPr="004228AF" w:rsidRDefault="004228AF" w:rsidP="00810EF9">
      <w:pPr>
        <w:pStyle w:val="Heading1"/>
        <w:shd w:val="clear" w:color="auto" w:fill="FFFFFF"/>
        <w:spacing w:before="0" w:beforeAutospacing="0" w:after="0" w:afterAutospacing="0" w:line="336" w:lineRule="atLeast"/>
        <w:rPr>
          <w:rStyle w:val="Hyperlink"/>
          <w:rFonts w:ascii="Arial" w:hAnsi="Arial" w:cs="Arial"/>
          <w:b w:val="0"/>
          <w:bCs w:val="0"/>
          <w:sz w:val="22"/>
          <w:szCs w:val="22"/>
        </w:rPr>
      </w:pPr>
    </w:p>
    <w:p w14:paraId="4D988C2E" w14:textId="77777777" w:rsidR="004228AF" w:rsidRPr="004228AF" w:rsidRDefault="004228AF" w:rsidP="00810EF9">
      <w:pPr>
        <w:pStyle w:val="Heading1"/>
        <w:shd w:val="clear" w:color="auto" w:fill="FFFFFF"/>
        <w:spacing w:before="0" w:beforeAutospacing="0" w:after="0" w:afterAutospacing="0" w:line="336" w:lineRule="atLeast"/>
        <w:rPr>
          <w:rStyle w:val="Hyperlink"/>
          <w:rFonts w:ascii="Arial" w:hAnsi="Arial" w:cs="Arial"/>
          <w:b w:val="0"/>
          <w:bCs w:val="0"/>
          <w:sz w:val="22"/>
          <w:szCs w:val="22"/>
        </w:rPr>
      </w:pPr>
    </w:p>
    <w:p w14:paraId="1DB3C204" w14:textId="77777777" w:rsidR="004228AF" w:rsidRPr="004228AF" w:rsidRDefault="004228AF" w:rsidP="00810EF9">
      <w:pPr>
        <w:rPr>
          <w:rStyle w:val="Hyperlink"/>
          <w:rFonts w:ascii="Arial" w:hAnsi="Arial" w:cs="Arial"/>
        </w:rPr>
      </w:pPr>
      <w:r w:rsidRPr="004228AF">
        <w:rPr>
          <w:rFonts w:ascii="Arial" w:hAnsi="Arial" w:cs="Arial"/>
        </w:rPr>
        <w:t xml:space="preserve">Fastiggi. (2015) </w:t>
      </w:r>
      <w:r w:rsidRPr="004228AF">
        <w:rPr>
          <w:rFonts w:ascii="Arial" w:hAnsi="Arial" w:cs="Arial"/>
          <w:i/>
          <w:iCs/>
          <w:color w:val="000000"/>
        </w:rPr>
        <w:t>5 ways post-it notes can facilitate teaching &amp; learning</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"https://technologyforlearners.com/the-power-of-post-it-notes/" \l ":~:text=By%20being%20able%20to%20easily%20move%20their%20ideas,ideas%20when%20writing%20a%20plan%20for%20a%20story."</w:instrText>
      </w:r>
      <w:r>
        <w:fldChar w:fldCharType="separate"/>
      </w:r>
      <w:r w:rsidRPr="004228AF">
        <w:rPr>
          <w:rStyle w:val="Hyperlink"/>
          <w:rFonts w:ascii="Arial" w:hAnsi="Arial" w:cs="Arial"/>
        </w:rPr>
        <w:t>5 ways post-it notes can facilitate teaching &amp; learning - Technology for Learners</w:t>
      </w:r>
      <w:r>
        <w:rPr>
          <w:rStyle w:val="Hyperlink"/>
          <w:rFonts w:ascii="Arial" w:hAnsi="Arial" w:cs="Arial"/>
        </w:rPr>
        <w:fldChar w:fldCharType="end"/>
      </w:r>
    </w:p>
    <w:p w14:paraId="5FD1E2D3" w14:textId="77777777" w:rsidR="004228AF" w:rsidRPr="004228AF" w:rsidRDefault="004228AF" w:rsidP="00810EF9">
      <w:pPr>
        <w:rPr>
          <w:rStyle w:val="Hyperlink"/>
          <w:rFonts w:ascii="Arial" w:hAnsi="Arial" w:cs="Arial"/>
        </w:rPr>
      </w:pPr>
    </w:p>
    <w:p w14:paraId="1426CF06"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Formplus Blog. (2022) </w:t>
      </w:r>
      <w:r w:rsidRPr="004228AF">
        <w:rPr>
          <w:rFonts w:ascii="Arial" w:hAnsi="Arial" w:cs="Arial"/>
          <w:i/>
          <w:iCs/>
          <w:color w:val="000000"/>
        </w:rPr>
        <w:t>Formative Assessment: Meaning, Types &amp; Examples</w:t>
      </w:r>
      <w:r w:rsidRPr="004228AF">
        <w:rPr>
          <w:rFonts w:ascii="Arial" w:hAnsi="Arial" w:cs="Arial"/>
          <w:color w:val="000000"/>
          <w:shd w:val="clear" w:color="auto" w:fill="FFFFFF"/>
        </w:rPr>
        <w:t>. Dyddiad Mynediad: 20/12/22</w:t>
      </w:r>
      <w:r w:rsidRPr="004228AF">
        <w:rPr>
          <w:rStyle w:val="Hyperlink"/>
          <w:rFonts w:ascii="Arial" w:hAnsi="Arial" w:cs="Arial"/>
        </w:rPr>
        <w:t xml:space="preserve"> </w:t>
      </w:r>
      <w:hyperlink r:id="rId13" w:history="1">
        <w:r w:rsidRPr="004228AF">
          <w:rPr>
            <w:rStyle w:val="Hyperlink"/>
            <w:rFonts w:ascii="Arial" w:hAnsi="Arial" w:cs="Arial"/>
          </w:rPr>
          <w:t>Formative Assessment: Meaning, Types &amp; Examples (formpl.us)</w:t>
        </w:r>
      </w:hyperlink>
    </w:p>
    <w:p w14:paraId="0E0B6474" w14:textId="77777777" w:rsidR="004228AF" w:rsidRPr="004228AF" w:rsidRDefault="004228AF" w:rsidP="00810EF9">
      <w:pPr>
        <w:tabs>
          <w:tab w:val="left" w:pos="2110"/>
        </w:tabs>
        <w:rPr>
          <w:rStyle w:val="Hyperlink"/>
          <w:rFonts w:ascii="Arial" w:hAnsi="Arial" w:cs="Arial"/>
        </w:rPr>
      </w:pPr>
    </w:p>
    <w:p w14:paraId="2FE0DC2B" w14:textId="77777777" w:rsidR="004228AF" w:rsidRPr="004228AF" w:rsidRDefault="004228AF" w:rsidP="00810EF9">
      <w:pPr>
        <w:rPr>
          <w:rStyle w:val="Hyperlink"/>
          <w:rFonts w:ascii="Arial" w:hAnsi="Arial" w:cs="Arial"/>
        </w:rPr>
      </w:pPr>
      <w:r w:rsidRPr="004228AF">
        <w:rPr>
          <w:rFonts w:ascii="Arial" w:hAnsi="Arial" w:cs="Arial"/>
        </w:rPr>
        <w:t xml:space="preserve">Freibrun. (2021) </w:t>
      </w:r>
      <w:r w:rsidRPr="004228AF">
        <w:rPr>
          <w:rFonts w:ascii="Arial" w:hAnsi="Arial" w:cs="Arial"/>
          <w:i/>
          <w:iCs/>
          <w:color w:val="000000"/>
        </w:rPr>
        <w:t>Using Success Criteria to Spark Motivation in Your Students</w:t>
      </w:r>
      <w:r w:rsidRPr="004228AF">
        <w:rPr>
          <w:rFonts w:ascii="Arial" w:hAnsi="Arial" w:cs="Arial"/>
          <w:color w:val="000000"/>
          <w:shd w:val="clear" w:color="auto" w:fill="FFFFFF"/>
        </w:rPr>
        <w:t>. Dyddiad Mynediad: 30/12/22</w:t>
      </w:r>
      <w:r w:rsidRPr="004228AF">
        <w:rPr>
          <w:rFonts w:ascii="Arial" w:hAnsi="Arial" w:cs="Arial"/>
        </w:rPr>
        <w:t xml:space="preserve"> </w:t>
      </w:r>
      <w:hyperlink r:id="rId14" w:anchor=":~:text=Success%20criteria%20helps%20students%20know,to%20assess%20their%20own%20learning." w:history="1">
        <w:r w:rsidRPr="004228AF">
          <w:rPr>
            <w:rStyle w:val="Hyperlink"/>
            <w:rFonts w:ascii="Arial" w:hAnsi="Arial" w:cs="Arial"/>
          </w:rPr>
          <w:t>Using Success Criteria to Spark Motivation in Your Students (teachingchannel.com)</w:t>
        </w:r>
      </w:hyperlink>
    </w:p>
    <w:p w14:paraId="76B3B28D" w14:textId="77777777" w:rsidR="004228AF" w:rsidRPr="004228AF" w:rsidRDefault="004228AF" w:rsidP="00810EF9">
      <w:pPr>
        <w:rPr>
          <w:rStyle w:val="Hyperlink"/>
          <w:rFonts w:ascii="Arial" w:hAnsi="Arial" w:cs="Arial"/>
        </w:rPr>
      </w:pPr>
    </w:p>
    <w:p w14:paraId="606B1FEE" w14:textId="77777777" w:rsidR="004228AF" w:rsidRPr="004228AF" w:rsidRDefault="004228AF" w:rsidP="00810EF9">
      <w:pPr>
        <w:rPr>
          <w:rStyle w:val="Hyperlink"/>
          <w:rFonts w:ascii="Arial" w:hAnsi="Arial" w:cs="Arial"/>
        </w:rPr>
      </w:pPr>
      <w:r w:rsidRPr="004228AF">
        <w:rPr>
          <w:rFonts w:ascii="Arial" w:hAnsi="Arial" w:cs="Arial"/>
        </w:rPr>
        <w:t xml:space="preserve">Friis. (2021) </w:t>
      </w:r>
      <w:r w:rsidRPr="004228AF">
        <w:rPr>
          <w:rFonts w:ascii="Arial" w:hAnsi="Arial" w:cs="Arial"/>
          <w:i/>
          <w:iCs/>
          <w:color w:val="000000"/>
        </w:rPr>
        <w:t>The use of mini whiteboards in the classroom</w:t>
      </w:r>
      <w:r w:rsidRPr="004228AF">
        <w:rPr>
          <w:rFonts w:ascii="Arial" w:hAnsi="Arial" w:cs="Arial"/>
          <w:color w:val="000000"/>
          <w:shd w:val="clear" w:color="auto" w:fill="FFFFFF"/>
        </w:rPr>
        <w:t>. </w:t>
      </w:r>
      <w:r w:rsidRPr="004228AF">
        <w:rPr>
          <w:rFonts w:ascii="Arial" w:hAnsi="Arial" w:cs="Arial"/>
        </w:rPr>
        <w:t xml:space="preserve">Dyddiad Mynediad: 03/01/23 </w:t>
      </w:r>
      <w:r>
        <w:fldChar w:fldCharType="begin"/>
      </w:r>
      <w:r>
        <w:instrText>HYPERLINK "https://researchschool.org.uk/durrington/news/the-use-of-mini-whiteboards-in-the-classrom"</w:instrText>
      </w:r>
      <w:r>
        <w:fldChar w:fldCharType="separate"/>
      </w:r>
      <w:r w:rsidRPr="004228AF">
        <w:rPr>
          <w:rStyle w:val="Hyperlink"/>
          <w:rFonts w:ascii="Arial" w:hAnsi="Arial" w:cs="Arial"/>
        </w:rPr>
        <w:t>The use of mini whiteboards in the… | Durrington Research School</w:t>
      </w:r>
      <w:r>
        <w:rPr>
          <w:rStyle w:val="Hyperlink"/>
          <w:rFonts w:ascii="Arial" w:hAnsi="Arial" w:cs="Arial"/>
        </w:rPr>
        <w:fldChar w:fldCharType="end"/>
      </w:r>
    </w:p>
    <w:p w14:paraId="3306A50D" w14:textId="77777777" w:rsidR="004228AF" w:rsidRPr="004228AF" w:rsidRDefault="004228AF" w:rsidP="00810EF9">
      <w:pPr>
        <w:rPr>
          <w:rStyle w:val="Hyperlink"/>
          <w:rFonts w:ascii="Arial" w:hAnsi="Arial" w:cs="Arial"/>
        </w:rPr>
      </w:pPr>
    </w:p>
    <w:p w14:paraId="08B4E427"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Hawthorne. (2022) </w:t>
      </w:r>
      <w:r w:rsidRPr="004228AF">
        <w:rPr>
          <w:rFonts w:ascii="Arial" w:hAnsi="Arial" w:cs="Arial"/>
          <w:i/>
          <w:iCs/>
          <w:color w:val="000000"/>
        </w:rPr>
        <w:t>How to Use Assessment for Learning in Schools</w:t>
      </w:r>
      <w:r w:rsidRPr="004228AF">
        <w:rPr>
          <w:rFonts w:ascii="Arial" w:hAnsi="Arial" w:cs="Arial"/>
          <w:color w:val="000000"/>
          <w:shd w:val="clear" w:color="auto" w:fill="FFFFFF"/>
        </w:rPr>
        <w:t>. Dyddiad Mynediad: 20/12/22</w:t>
      </w:r>
      <w:r w:rsidRPr="004228AF">
        <w:rPr>
          <w:rFonts w:ascii="Arial" w:hAnsi="Arial" w:cs="Arial"/>
        </w:rPr>
        <w:t xml:space="preserve"> </w:t>
      </w:r>
      <w:hyperlink r:id="rId15" w:history="1">
        <w:r w:rsidRPr="004228AF">
          <w:rPr>
            <w:rStyle w:val="Hyperlink"/>
            <w:rFonts w:ascii="Arial" w:hAnsi="Arial" w:cs="Arial"/>
          </w:rPr>
          <w:t>What is Assessment for Learning? | Types, Benefits &amp; Strategies (highspeedtraining.co.uk)</w:t>
        </w:r>
      </w:hyperlink>
    </w:p>
    <w:p w14:paraId="355FE8A6" w14:textId="77777777" w:rsidR="004228AF" w:rsidRPr="004228AF" w:rsidRDefault="004228AF" w:rsidP="00810EF9">
      <w:pPr>
        <w:tabs>
          <w:tab w:val="left" w:pos="2110"/>
        </w:tabs>
        <w:rPr>
          <w:rStyle w:val="Hyperlink"/>
          <w:rFonts w:ascii="Arial" w:hAnsi="Arial" w:cs="Arial"/>
        </w:rPr>
      </w:pPr>
    </w:p>
    <w:p w14:paraId="1EA154DB"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Health Education England NHS. (2021) </w:t>
      </w:r>
      <w:r w:rsidRPr="004228AF">
        <w:rPr>
          <w:rFonts w:ascii="Arial" w:hAnsi="Arial" w:cs="Arial"/>
          <w:i/>
          <w:iCs/>
          <w:color w:val="000000"/>
        </w:rPr>
        <w:t>What is Assessment for Learning (AfL)? Dyddiad Mynediad: 19/12/22</w:t>
      </w:r>
      <w:r w:rsidRPr="004228AF">
        <w:rPr>
          <w:rStyle w:val="Hyperlink"/>
          <w:rFonts w:ascii="Arial" w:hAnsi="Arial" w:cs="Arial"/>
        </w:rPr>
        <w:t xml:space="preserve"> </w:t>
      </w:r>
      <w:hyperlink r:id="rId16" w:history="1">
        <w:r w:rsidRPr="004228AF">
          <w:rPr>
            <w:rStyle w:val="Hyperlink"/>
            <w:rFonts w:ascii="Arial" w:hAnsi="Arial" w:cs="Arial"/>
          </w:rPr>
          <w:t>What is Assessment for Learning (AfL)? — Scientist Training Programme (hee.nhs.uk)</w:t>
        </w:r>
      </w:hyperlink>
    </w:p>
    <w:p w14:paraId="5E62C959" w14:textId="77777777" w:rsidR="004228AF" w:rsidRPr="004228AF" w:rsidRDefault="004228AF" w:rsidP="00810EF9">
      <w:pPr>
        <w:tabs>
          <w:tab w:val="left" w:pos="2110"/>
        </w:tabs>
        <w:rPr>
          <w:rStyle w:val="Hyperlink"/>
          <w:rFonts w:ascii="Arial" w:hAnsi="Arial" w:cs="Arial"/>
        </w:rPr>
      </w:pPr>
    </w:p>
    <w:p w14:paraId="2E41213D" w14:textId="77777777" w:rsidR="004228AF" w:rsidRPr="004228AF" w:rsidRDefault="004228AF" w:rsidP="00810EF9">
      <w:pPr>
        <w:rPr>
          <w:rStyle w:val="Hyperlink"/>
          <w:rFonts w:ascii="Arial" w:hAnsi="Arial" w:cs="Arial"/>
        </w:rPr>
      </w:pPr>
      <w:r w:rsidRPr="004228AF">
        <w:rPr>
          <w:rFonts w:ascii="Arial" w:hAnsi="Arial" w:cs="Arial"/>
        </w:rPr>
        <w:t xml:space="preserve">Impact Wales. (2022) What are the 12 Pedagogical Principles &amp; How should you use them. </w:t>
      </w:r>
      <w:r w:rsidRPr="004228AF">
        <w:rPr>
          <w:rFonts w:ascii="Arial" w:hAnsi="Arial" w:cs="Arial"/>
          <w:color w:val="000000"/>
          <w:shd w:val="clear" w:color="auto" w:fill="FFFFFF"/>
        </w:rPr>
        <w:t>Dyddiad Mynediad: 19/12/22</w:t>
      </w:r>
      <w:r w:rsidRPr="004228AF">
        <w:rPr>
          <w:rFonts w:ascii="Arial" w:hAnsi="Arial" w:cs="Arial"/>
        </w:rPr>
        <w:t xml:space="preserve"> </w:t>
      </w:r>
      <w:hyperlink r:id="rId17" w:history="1">
        <w:r w:rsidRPr="004228AF">
          <w:rPr>
            <w:rStyle w:val="Hyperlink"/>
            <w:rFonts w:ascii="Arial" w:hAnsi="Arial" w:cs="Arial"/>
          </w:rPr>
          <w:t>What are the 12 Pedagogical Principles &amp; How to use them - Impact Wales</w:t>
        </w:r>
      </w:hyperlink>
    </w:p>
    <w:p w14:paraId="587201BB" w14:textId="77777777" w:rsidR="004228AF" w:rsidRPr="004228AF" w:rsidRDefault="004228AF" w:rsidP="00810EF9">
      <w:pPr>
        <w:rPr>
          <w:rStyle w:val="Hyperlink"/>
          <w:rFonts w:ascii="Arial" w:hAnsi="Arial" w:cs="Arial"/>
        </w:rPr>
      </w:pPr>
    </w:p>
    <w:p w14:paraId="13A4E62C" w14:textId="77777777" w:rsidR="004228AF" w:rsidRPr="004228AF" w:rsidRDefault="004228AF" w:rsidP="00810EF9">
      <w:pPr>
        <w:rPr>
          <w:rStyle w:val="Hyperlink"/>
          <w:rFonts w:ascii="Arial" w:hAnsi="Arial" w:cs="Arial"/>
        </w:rPr>
      </w:pPr>
      <w:r w:rsidRPr="004228AF">
        <w:rPr>
          <w:rFonts w:ascii="Arial" w:hAnsi="Arial" w:cs="Arial"/>
        </w:rPr>
        <w:t xml:space="preserve">Jarvela, Molenaar, Mooij. (2022) </w:t>
      </w:r>
      <w:r w:rsidRPr="004228AF">
        <w:rPr>
          <w:rFonts w:ascii="Arial" w:hAnsi="Arial" w:cs="Arial"/>
          <w:i/>
          <w:iCs/>
          <w:color w:val="000000"/>
        </w:rPr>
        <w:t>Giving children agency in an era of artificial intelligence</w:t>
      </w:r>
      <w:r w:rsidRPr="004228AF">
        <w:rPr>
          <w:rFonts w:ascii="Arial" w:hAnsi="Arial" w:cs="Arial"/>
          <w:color w:val="000000"/>
          <w:shd w:val="clear" w:color="auto" w:fill="FFFFFF"/>
        </w:rPr>
        <w:t>.</w:t>
      </w:r>
      <w:r w:rsidRPr="004228AF">
        <w:rPr>
          <w:rFonts w:ascii="Arial" w:hAnsi="Arial" w:cs="Arial"/>
          <w:b/>
          <w:bCs/>
        </w:rPr>
        <w:t xml:space="preserve"> </w:t>
      </w:r>
      <w:r w:rsidRPr="004228AF">
        <w:rPr>
          <w:rFonts w:ascii="Arial" w:hAnsi="Arial" w:cs="Arial"/>
        </w:rPr>
        <w:t xml:space="preserve">Dyddiad Mynediad: 02/01/23 </w:t>
      </w:r>
      <w:r>
        <w:fldChar w:fldCharType="begin"/>
      </w:r>
      <w:r>
        <w:instrText>HYPERLINK "https://bold.expert/giving-children-agency-in-an-era-of-artificial-intelligence/"</w:instrText>
      </w:r>
      <w:r>
        <w:fldChar w:fldCharType="separate"/>
      </w:r>
      <w:r w:rsidRPr="004228AF">
        <w:rPr>
          <w:rStyle w:val="Hyperlink"/>
          <w:rFonts w:ascii="Arial" w:hAnsi="Arial" w:cs="Arial"/>
        </w:rPr>
        <w:t>Giving children agency in an era of artificial intelligence – BOLD</w:t>
      </w:r>
      <w:r>
        <w:rPr>
          <w:rStyle w:val="Hyperlink"/>
          <w:rFonts w:ascii="Arial" w:hAnsi="Arial" w:cs="Arial"/>
        </w:rPr>
        <w:fldChar w:fldCharType="end"/>
      </w:r>
    </w:p>
    <w:p w14:paraId="68AD4373" w14:textId="77777777" w:rsidR="004228AF" w:rsidRPr="004228AF" w:rsidRDefault="004228AF" w:rsidP="00810EF9">
      <w:pPr>
        <w:rPr>
          <w:rStyle w:val="Hyperlink"/>
          <w:rFonts w:ascii="Arial" w:hAnsi="Arial" w:cs="Arial"/>
        </w:rPr>
      </w:pPr>
    </w:p>
    <w:p w14:paraId="381EE4A0" w14:textId="77777777" w:rsidR="004228AF" w:rsidRPr="004228AF" w:rsidRDefault="004228AF" w:rsidP="00810EF9">
      <w:pPr>
        <w:rPr>
          <w:rStyle w:val="Hyperlink"/>
          <w:rFonts w:ascii="Arial" w:hAnsi="Arial" w:cs="Arial"/>
        </w:rPr>
      </w:pPr>
      <w:r w:rsidRPr="004228AF">
        <w:rPr>
          <w:rFonts w:ascii="Arial" w:hAnsi="Arial" w:cs="Arial"/>
        </w:rPr>
        <w:t xml:space="preserve">Joel. (2012) </w:t>
      </w:r>
      <w:r w:rsidRPr="004228AF">
        <w:rPr>
          <w:rFonts w:ascii="Arial" w:hAnsi="Arial" w:cs="Arial"/>
          <w:i/>
          <w:iCs/>
          <w:color w:val="000000"/>
        </w:rPr>
        <w:t>The Importance of Literacy in Education</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"https://discover.hubpages.com/education/The-Importance-of-Literacy-in-Education" \l ":~:text=Literacy%20is%20probably%20the%20single-most%20important%20part%20of,is%20absolutely%20no%20way%20to%20acquire%20more%20knowledge."</w:instrText>
      </w:r>
      <w:r>
        <w:fldChar w:fldCharType="separate"/>
      </w:r>
      <w:r w:rsidRPr="004228AF">
        <w:rPr>
          <w:rStyle w:val="Hyperlink"/>
          <w:rFonts w:ascii="Arial" w:hAnsi="Arial" w:cs="Arial"/>
        </w:rPr>
        <w:t>The Importance of Literacy in Education - HubPages</w:t>
      </w:r>
      <w:r>
        <w:rPr>
          <w:rStyle w:val="Hyperlink"/>
          <w:rFonts w:ascii="Arial" w:hAnsi="Arial" w:cs="Arial"/>
        </w:rPr>
        <w:fldChar w:fldCharType="end"/>
      </w:r>
    </w:p>
    <w:p w14:paraId="0568874A" w14:textId="77777777" w:rsidR="004228AF" w:rsidRPr="004228AF" w:rsidRDefault="004228AF" w:rsidP="00810EF9">
      <w:pPr>
        <w:rPr>
          <w:rStyle w:val="Hyperlink"/>
          <w:rFonts w:ascii="Arial" w:hAnsi="Arial" w:cs="Arial"/>
        </w:rPr>
      </w:pPr>
    </w:p>
    <w:p w14:paraId="1435A246" w14:textId="77777777" w:rsidR="004228AF" w:rsidRPr="004228AF" w:rsidRDefault="004228AF" w:rsidP="00810EF9">
      <w:pPr>
        <w:tabs>
          <w:tab w:val="left" w:pos="1100"/>
        </w:tabs>
        <w:rPr>
          <w:rStyle w:val="Hyperlink"/>
          <w:rFonts w:ascii="Arial" w:hAnsi="Arial" w:cs="Arial"/>
        </w:rPr>
      </w:pPr>
      <w:r w:rsidRPr="004228AF">
        <w:rPr>
          <w:rFonts w:ascii="Arial" w:hAnsi="Arial" w:cs="Arial"/>
        </w:rPr>
        <w:t xml:space="preserve">Learning Ladders. (2021) </w:t>
      </w:r>
      <w:r w:rsidRPr="004228AF">
        <w:rPr>
          <w:rFonts w:ascii="Arial" w:hAnsi="Arial" w:cs="Arial"/>
          <w:i/>
          <w:iCs/>
          <w:color w:val="000000"/>
        </w:rPr>
        <w:t>TRACKING PUPILS’ PROGRESS- THE ULTIMATE GUIDE TO SUPPORTING CHILDREN’S LEARNING AND DEVELOPMENT</w:t>
      </w:r>
      <w:r w:rsidRPr="004228AF">
        <w:rPr>
          <w:rFonts w:ascii="Arial" w:hAnsi="Arial" w:cs="Arial"/>
          <w:color w:val="000000"/>
          <w:shd w:val="clear" w:color="auto" w:fill="FFFFFF"/>
        </w:rPr>
        <w:t>. Dyddiad Mynediad: 19/12/22</w:t>
      </w:r>
      <w:r w:rsidRPr="004228AF">
        <w:rPr>
          <w:rFonts w:ascii="Arial" w:hAnsi="Arial" w:cs="Arial"/>
        </w:rPr>
        <w:t xml:space="preserve"> </w:t>
      </w:r>
      <w:hyperlink r:id="rId18" w:history="1">
        <w:r w:rsidRPr="004228AF">
          <w:rPr>
            <w:rStyle w:val="Hyperlink"/>
            <w:rFonts w:ascii="Arial" w:hAnsi="Arial" w:cs="Arial"/>
          </w:rPr>
          <w:t>Tracking Pupils' Progress- The ultimate guide to supporting children's learning and development - Learning Ladders Education</w:t>
        </w:r>
      </w:hyperlink>
    </w:p>
    <w:p w14:paraId="1BE5B9B6" w14:textId="77777777" w:rsidR="004228AF" w:rsidRPr="004228AF" w:rsidRDefault="004228AF" w:rsidP="00810EF9">
      <w:pPr>
        <w:tabs>
          <w:tab w:val="left" w:pos="1100"/>
        </w:tabs>
        <w:rPr>
          <w:rStyle w:val="Hyperlink"/>
          <w:rFonts w:ascii="Arial" w:hAnsi="Arial" w:cs="Arial"/>
        </w:rPr>
      </w:pPr>
    </w:p>
    <w:p w14:paraId="689F0A3B" w14:textId="77777777" w:rsidR="004228AF" w:rsidRPr="004228AF" w:rsidRDefault="004228AF" w:rsidP="00810EF9">
      <w:pPr>
        <w:rPr>
          <w:rStyle w:val="Hyperlink"/>
          <w:rFonts w:ascii="Arial" w:hAnsi="Arial" w:cs="Arial"/>
        </w:rPr>
      </w:pPr>
      <w:r w:rsidRPr="004228AF">
        <w:rPr>
          <w:rFonts w:ascii="Arial" w:hAnsi="Arial" w:cs="Arial"/>
        </w:rPr>
        <w:t xml:space="preserve">Llywodraeth Cymru. (2022) HWB. </w:t>
      </w:r>
      <w:r w:rsidRPr="004228AF">
        <w:rPr>
          <w:rFonts w:ascii="Arial" w:hAnsi="Arial" w:cs="Arial"/>
          <w:color w:val="000000"/>
          <w:shd w:val="clear" w:color="auto" w:fill="FFFFFF"/>
        </w:rPr>
        <w:t>Dyddiad Mynediad: 27/12/22</w:t>
      </w:r>
      <w:r w:rsidRPr="004228AF">
        <w:rPr>
          <w:rFonts w:ascii="Arial" w:hAnsi="Arial" w:cs="Arial"/>
        </w:rPr>
        <w:t xml:space="preserve">  </w:t>
      </w:r>
      <w:hyperlink r:id="rId19" w:history="1">
        <w:r w:rsidRPr="004228AF">
          <w:rPr>
            <w:rStyle w:val="Hyperlink"/>
            <w:rFonts w:ascii="Arial" w:hAnsi="Arial" w:cs="Arial"/>
          </w:rPr>
          <w:t>Gwyddoniaeth a Thechnoleg: Cyflwyniad - Hwb (gov.wales)</w:t>
        </w:r>
      </w:hyperlink>
    </w:p>
    <w:p w14:paraId="72F387F6" w14:textId="77777777" w:rsidR="004228AF" w:rsidRPr="004228AF" w:rsidRDefault="004228AF" w:rsidP="00810EF9">
      <w:pPr>
        <w:rPr>
          <w:rStyle w:val="Hyperlink"/>
          <w:rFonts w:ascii="Arial" w:hAnsi="Arial" w:cs="Arial"/>
        </w:rPr>
      </w:pPr>
    </w:p>
    <w:p w14:paraId="3858591E" w14:textId="77777777" w:rsidR="004228AF" w:rsidRPr="004228AF" w:rsidRDefault="004228AF" w:rsidP="00810EF9">
      <w:pPr>
        <w:rPr>
          <w:rStyle w:val="Hyperlink"/>
          <w:rFonts w:ascii="Arial" w:hAnsi="Arial" w:cs="Arial"/>
        </w:rPr>
      </w:pPr>
      <w:r w:rsidRPr="004228AF">
        <w:rPr>
          <w:rFonts w:ascii="Arial" w:hAnsi="Arial" w:cs="Arial"/>
        </w:rPr>
        <w:lastRenderedPageBreak/>
        <w:t xml:space="preserve">Main. (Dim Dyddiad) </w:t>
      </w:r>
      <w:r w:rsidRPr="004228AF">
        <w:rPr>
          <w:rFonts w:ascii="Arial" w:hAnsi="Arial" w:cs="Arial"/>
          <w:i/>
          <w:iCs/>
          <w:color w:val="000000"/>
        </w:rPr>
        <w:t>Think, Pair, Share: A Teachers Guide</w:t>
      </w:r>
      <w:r w:rsidRPr="004228AF">
        <w:rPr>
          <w:rFonts w:ascii="Arial" w:hAnsi="Arial" w:cs="Arial"/>
          <w:color w:val="000000"/>
          <w:shd w:val="clear" w:color="auto" w:fill="FFFFFF"/>
        </w:rPr>
        <w:t xml:space="preserve">. </w:t>
      </w:r>
      <w:r w:rsidRPr="004228AF">
        <w:rPr>
          <w:rFonts w:ascii="Arial" w:hAnsi="Arial" w:cs="Arial"/>
        </w:rPr>
        <w:t xml:space="preserve">Dyddiad Mynediad: 02/01/23 </w:t>
      </w:r>
      <w:r>
        <w:fldChar w:fldCharType="begin"/>
      </w:r>
      <w:r>
        <w:instrText>HYPERLINK "https://www.structural-learning.com/post/think-pair-share-a-teachers-guide"</w:instrText>
      </w:r>
      <w:r>
        <w:fldChar w:fldCharType="separate"/>
      </w:r>
      <w:r w:rsidRPr="004228AF">
        <w:rPr>
          <w:rStyle w:val="Hyperlink"/>
          <w:rFonts w:ascii="Arial" w:hAnsi="Arial" w:cs="Arial"/>
        </w:rPr>
        <w:t>Think, Pair, Share: a teachers guide (structural-learning.com)</w:t>
      </w:r>
      <w:r>
        <w:rPr>
          <w:rStyle w:val="Hyperlink"/>
          <w:rFonts w:ascii="Arial" w:hAnsi="Arial" w:cs="Arial"/>
        </w:rPr>
        <w:fldChar w:fldCharType="end"/>
      </w:r>
    </w:p>
    <w:p w14:paraId="25F131C1" w14:textId="77777777" w:rsidR="004228AF" w:rsidRPr="004228AF" w:rsidRDefault="004228AF" w:rsidP="00810EF9">
      <w:pPr>
        <w:rPr>
          <w:rFonts w:ascii="Arial" w:hAnsi="Arial" w:cs="Arial"/>
        </w:rPr>
      </w:pPr>
    </w:p>
    <w:p w14:paraId="305FAC04" w14:textId="77777777" w:rsidR="004228AF" w:rsidRPr="004228AF" w:rsidRDefault="004228AF" w:rsidP="00810EF9">
      <w:pPr>
        <w:rPr>
          <w:rStyle w:val="Hyperlink"/>
          <w:rFonts w:ascii="Arial" w:hAnsi="Arial" w:cs="Arial"/>
        </w:rPr>
      </w:pPr>
      <w:r w:rsidRPr="004228AF">
        <w:rPr>
          <w:rFonts w:ascii="Arial" w:hAnsi="Arial" w:cs="Arial"/>
        </w:rPr>
        <w:t xml:space="preserve">NQTtips. (2018) </w:t>
      </w:r>
      <w:r w:rsidRPr="004228AF">
        <w:rPr>
          <w:rFonts w:ascii="Arial" w:hAnsi="Arial" w:cs="Arial"/>
          <w:i/>
          <w:iCs/>
          <w:color w:val="000000"/>
        </w:rPr>
        <w:t>5 easy ways to assess student progress in class</w:t>
      </w:r>
      <w:r w:rsidRPr="004228AF">
        <w:rPr>
          <w:rFonts w:ascii="Arial" w:hAnsi="Arial" w:cs="Arial"/>
          <w:color w:val="000000"/>
          <w:shd w:val="clear" w:color="auto" w:fill="FFFFFF"/>
        </w:rPr>
        <w:t>. Dyddiad Mynediad: 27/12/22</w:t>
      </w:r>
      <w:r w:rsidRPr="004228AF">
        <w:rPr>
          <w:rFonts w:ascii="Arial" w:hAnsi="Arial" w:cs="Arial"/>
        </w:rPr>
        <w:t xml:space="preserve"> </w:t>
      </w:r>
      <w:hyperlink r:id="rId20" w:anchor=":~:text=Assessment%20for%20learning%20%28AfL%29%20creates%20moments%20in%20the,want%20to%20be%20in%20their%20learning%20and%20achievement." w:history="1">
        <w:r w:rsidRPr="004228AF">
          <w:rPr>
            <w:rStyle w:val="Hyperlink"/>
            <w:rFonts w:ascii="Arial" w:hAnsi="Arial" w:cs="Arial"/>
          </w:rPr>
          <w:t>AfL – 5 easy ways to assess student progress in class – NQT Induction (nqttips.com)</w:t>
        </w:r>
      </w:hyperlink>
    </w:p>
    <w:p w14:paraId="13823659" w14:textId="77777777" w:rsidR="004228AF" w:rsidRPr="004228AF" w:rsidRDefault="004228AF" w:rsidP="00810EF9">
      <w:pPr>
        <w:rPr>
          <w:rStyle w:val="Hyperlink"/>
          <w:rFonts w:ascii="Arial" w:hAnsi="Arial" w:cs="Arial"/>
        </w:rPr>
      </w:pPr>
    </w:p>
    <w:p w14:paraId="6156E04E" w14:textId="77777777" w:rsidR="004228AF" w:rsidRPr="004228AF" w:rsidRDefault="004228AF" w:rsidP="00810EF9">
      <w:pPr>
        <w:rPr>
          <w:rStyle w:val="Hyperlink"/>
          <w:rFonts w:ascii="Arial" w:hAnsi="Arial" w:cs="Arial"/>
        </w:rPr>
      </w:pPr>
      <w:r w:rsidRPr="004228AF">
        <w:rPr>
          <w:rFonts w:ascii="Arial" w:hAnsi="Arial" w:cs="Arial"/>
        </w:rPr>
        <w:t xml:space="preserve">Ofsted. (2012) </w:t>
      </w:r>
      <w:r w:rsidRPr="004228AF">
        <w:rPr>
          <w:rFonts w:ascii="Arial" w:hAnsi="Arial" w:cs="Arial"/>
          <w:i/>
          <w:iCs/>
          <w:color w:val="000000"/>
        </w:rPr>
        <w:t>Every pupil needs a good mathematics education</w:t>
      </w:r>
      <w:r w:rsidRPr="004228AF">
        <w:rPr>
          <w:rFonts w:ascii="Arial" w:hAnsi="Arial" w:cs="Arial"/>
          <w:color w:val="000000"/>
          <w:shd w:val="clear" w:color="auto" w:fill="FFFFFF"/>
        </w:rPr>
        <w:t>. Dyddiad Mynediad: 27/12/22</w:t>
      </w:r>
      <w:r w:rsidRPr="004228AF">
        <w:rPr>
          <w:rFonts w:ascii="Arial" w:hAnsi="Arial" w:cs="Arial"/>
        </w:rPr>
        <w:t xml:space="preserve"> </w:t>
      </w:r>
      <w:hyperlink w:history="1">
        <w:r w:rsidRPr="004228AF">
          <w:rPr>
            <w:rStyle w:val="Hyperlink"/>
            <w:rFonts w:ascii="Arial" w:hAnsi="Arial" w:cs="Arial"/>
          </w:rPr>
          <w:t>Every pupil needs a good mathematics education - GOV.UK (www.gov.uk)</w:t>
        </w:r>
      </w:hyperlink>
    </w:p>
    <w:p w14:paraId="0D7EE878" w14:textId="77777777" w:rsidR="004228AF" w:rsidRPr="004228AF" w:rsidRDefault="004228AF" w:rsidP="00810EF9">
      <w:pPr>
        <w:rPr>
          <w:rStyle w:val="Hyperlink"/>
          <w:rFonts w:ascii="Arial" w:hAnsi="Arial" w:cs="Arial"/>
        </w:rPr>
      </w:pPr>
    </w:p>
    <w:p w14:paraId="5CE7FBC8" w14:textId="77777777" w:rsidR="004228AF" w:rsidRPr="004228AF" w:rsidRDefault="004228AF" w:rsidP="00810EF9">
      <w:pPr>
        <w:rPr>
          <w:rStyle w:val="Hyperlink"/>
          <w:rFonts w:ascii="Arial" w:hAnsi="Arial" w:cs="Arial"/>
        </w:rPr>
      </w:pPr>
      <w:r w:rsidRPr="004228AF">
        <w:rPr>
          <w:rFonts w:ascii="Arial" w:hAnsi="Arial" w:cs="Arial"/>
        </w:rPr>
        <w:t>Quigley. (2012) ‘</w:t>
      </w:r>
      <w:r w:rsidRPr="004228AF">
        <w:rPr>
          <w:rFonts w:ascii="Arial" w:hAnsi="Arial" w:cs="Arial"/>
          <w:i/>
          <w:iCs/>
          <w:color w:val="000000"/>
        </w:rPr>
        <w:t>Post It Note Pedagogy’</w:t>
      </w:r>
      <w:r w:rsidRPr="004228AF">
        <w:rPr>
          <w:rFonts w:ascii="Arial" w:hAnsi="Arial" w:cs="Arial"/>
          <w:color w:val="000000"/>
          <w:shd w:val="clear" w:color="auto" w:fill="FFFFFF"/>
        </w:rPr>
        <w:t xml:space="preserve">. </w:t>
      </w:r>
      <w:r w:rsidRPr="004228AF">
        <w:rPr>
          <w:rFonts w:ascii="Arial" w:hAnsi="Arial" w:cs="Arial"/>
        </w:rPr>
        <w:t xml:space="preserve">Dyddiad Mynediad: 03/01/23 </w:t>
      </w:r>
      <w:r>
        <w:fldChar w:fldCharType="begin"/>
      </w:r>
      <w:r>
        <w:instrText>HYPERLINK "https://www.theconfidentteacher.com/2012/12/post-it-note-pedagogy-top-ten-tips-for-teaching-learning/" \l ":~:text=Post%20it%20notes%20are%20the%20tool%20to%20provide,should%20the%20task%20benefit%20from%20such%20an%20atmosphere."</w:instrText>
      </w:r>
      <w:r>
        <w:fldChar w:fldCharType="separate"/>
      </w:r>
      <w:r w:rsidRPr="004228AF">
        <w:rPr>
          <w:rStyle w:val="Hyperlink"/>
          <w:rFonts w:ascii="Arial" w:hAnsi="Arial" w:cs="Arial"/>
        </w:rPr>
        <w:t>‘Post It Note Pedagogy’ (theconfidentteacher.com)</w:t>
      </w:r>
      <w:r>
        <w:rPr>
          <w:rStyle w:val="Hyperlink"/>
          <w:rFonts w:ascii="Arial" w:hAnsi="Arial" w:cs="Arial"/>
        </w:rPr>
        <w:fldChar w:fldCharType="end"/>
      </w:r>
    </w:p>
    <w:p w14:paraId="67CA404D" w14:textId="77777777" w:rsidR="004228AF" w:rsidRPr="004228AF" w:rsidRDefault="004228AF" w:rsidP="00810EF9">
      <w:pPr>
        <w:rPr>
          <w:rStyle w:val="Hyperlink"/>
          <w:rFonts w:ascii="Arial" w:hAnsi="Arial" w:cs="Arial"/>
        </w:rPr>
      </w:pPr>
    </w:p>
    <w:p w14:paraId="4AB313A1" w14:textId="77777777" w:rsidR="004228AF" w:rsidRPr="004228AF" w:rsidRDefault="004228AF" w:rsidP="00810EF9">
      <w:pPr>
        <w:rPr>
          <w:rStyle w:val="Hyperlink"/>
          <w:rFonts w:ascii="Arial" w:hAnsi="Arial" w:cs="Arial"/>
        </w:rPr>
      </w:pPr>
      <w:r w:rsidRPr="004228AF">
        <w:rPr>
          <w:rFonts w:ascii="Arial" w:hAnsi="Arial" w:cs="Arial"/>
        </w:rPr>
        <w:t xml:space="preserve">Reynolds. (2022) </w:t>
      </w:r>
      <w:r w:rsidRPr="004228AF">
        <w:rPr>
          <w:rFonts w:ascii="Arial" w:hAnsi="Arial" w:cs="Arial"/>
          <w:i/>
          <w:iCs/>
          <w:color w:val="000000"/>
        </w:rPr>
        <w:t xml:space="preserve">MINI-WHITEBOARDS: THE MOST IMPORTANT TOOL FOR EFFECTIVE TEACHING? </w:t>
      </w:r>
      <w:r w:rsidRPr="004228AF">
        <w:rPr>
          <w:rFonts w:ascii="Arial" w:hAnsi="Arial" w:cs="Arial"/>
        </w:rPr>
        <w:t xml:space="preserve">Dyddiad Mynediad: 03/01/23 </w:t>
      </w:r>
      <w:r>
        <w:fldChar w:fldCharType="begin"/>
      </w:r>
      <w:r>
        <w:instrText>HYPERLINK "https://sandagogy.co.uk/mini-whiteboards-the-most-important-tool-for-effective-teaching/"</w:instrText>
      </w:r>
      <w:r>
        <w:fldChar w:fldCharType="separate"/>
      </w:r>
      <w:r w:rsidRPr="004228AF">
        <w:rPr>
          <w:rStyle w:val="Hyperlink"/>
          <w:rFonts w:ascii="Arial" w:hAnsi="Arial" w:cs="Arial"/>
        </w:rPr>
        <w:t>Mini-whiteboards: The most important tool for effective teaching? - Sandagogy</w:t>
      </w:r>
      <w:r>
        <w:rPr>
          <w:rStyle w:val="Hyperlink"/>
          <w:rFonts w:ascii="Arial" w:hAnsi="Arial" w:cs="Arial"/>
        </w:rPr>
        <w:fldChar w:fldCharType="end"/>
      </w:r>
    </w:p>
    <w:p w14:paraId="2294FF6A" w14:textId="77777777" w:rsidR="004228AF" w:rsidRPr="004228AF" w:rsidRDefault="004228AF" w:rsidP="00810EF9">
      <w:pPr>
        <w:rPr>
          <w:rStyle w:val="Hyperlink"/>
          <w:rFonts w:ascii="Arial" w:hAnsi="Arial" w:cs="Arial"/>
        </w:rPr>
      </w:pPr>
    </w:p>
    <w:p w14:paraId="5304D783" w14:textId="77777777" w:rsidR="004228AF" w:rsidRPr="004228AF" w:rsidRDefault="004228AF" w:rsidP="00810EF9">
      <w:pPr>
        <w:tabs>
          <w:tab w:val="left" w:pos="2110"/>
        </w:tabs>
        <w:rPr>
          <w:rStyle w:val="Hyperlink"/>
          <w:rFonts w:ascii="Arial" w:hAnsi="Arial" w:cs="Arial"/>
        </w:rPr>
      </w:pPr>
      <w:r w:rsidRPr="004228AF">
        <w:rPr>
          <w:rFonts w:ascii="Arial" w:hAnsi="Arial" w:cs="Arial"/>
        </w:rPr>
        <w:t xml:space="preserve">Sherrington. (2019) </w:t>
      </w:r>
      <w:r w:rsidRPr="004228AF">
        <w:rPr>
          <w:rFonts w:ascii="Arial" w:hAnsi="Arial" w:cs="Arial"/>
          <w:i/>
          <w:iCs/>
          <w:color w:val="000000"/>
        </w:rPr>
        <w:t>Revisiting Dylan Wiliam’s Five Brilliant Formative Assessment Strategies. Dyddiad Mynediad: 20/12/22</w:t>
      </w:r>
      <w:r w:rsidRPr="004228AF">
        <w:rPr>
          <w:rFonts w:ascii="Arial" w:hAnsi="Arial" w:cs="Arial"/>
        </w:rPr>
        <w:t xml:space="preserve"> </w:t>
      </w:r>
      <w:hyperlink r:id="rId21" w:history="1">
        <w:r w:rsidRPr="004228AF">
          <w:rPr>
            <w:rStyle w:val="Hyperlink"/>
            <w:rFonts w:ascii="Arial" w:hAnsi="Arial" w:cs="Arial"/>
          </w:rPr>
          <w:t>Revisiting Dylan Wiliam’s Five Brilliant Formative Assessment Strategies. – teacherhead</w:t>
        </w:r>
      </w:hyperlink>
    </w:p>
    <w:p w14:paraId="1EEE5F4F" w14:textId="77777777" w:rsidR="004228AF" w:rsidRPr="004228AF" w:rsidRDefault="004228AF" w:rsidP="00810EF9">
      <w:pPr>
        <w:tabs>
          <w:tab w:val="left" w:pos="2110"/>
        </w:tabs>
        <w:rPr>
          <w:rStyle w:val="Hyperlink"/>
          <w:rFonts w:ascii="Arial" w:hAnsi="Arial" w:cs="Arial"/>
        </w:rPr>
      </w:pPr>
    </w:p>
    <w:p w14:paraId="7BCC9620" w14:textId="77777777" w:rsidR="004228AF" w:rsidRPr="004228AF" w:rsidRDefault="004228AF" w:rsidP="00810EF9">
      <w:pPr>
        <w:pStyle w:val="Heading1"/>
        <w:shd w:val="clear" w:color="auto" w:fill="FFFFFF"/>
        <w:spacing w:line="276" w:lineRule="atLeast"/>
        <w:rPr>
          <w:rStyle w:val="Hyperlink"/>
          <w:rFonts w:ascii="Arial" w:hAnsi="Arial" w:cs="Arial"/>
          <w:sz w:val="22"/>
          <w:szCs w:val="22"/>
        </w:rPr>
      </w:pPr>
      <w:r w:rsidRPr="004228AF">
        <w:rPr>
          <w:rFonts w:ascii="Arial" w:hAnsi="Arial" w:cs="Arial"/>
          <w:b w:val="0"/>
          <w:bCs w:val="0"/>
          <w:sz w:val="22"/>
          <w:szCs w:val="22"/>
        </w:rPr>
        <w:t xml:space="preserve">Singh. (2022) Importance of Feedback in Education. </w:t>
      </w:r>
      <w:proofErr w:type="spellStart"/>
      <w:r w:rsidRPr="004228AF">
        <w:rPr>
          <w:rFonts w:ascii="Arial" w:hAnsi="Arial" w:cs="Arial"/>
          <w:b w:val="0"/>
          <w:bCs w:val="0"/>
          <w:sz w:val="22"/>
          <w:szCs w:val="22"/>
        </w:rPr>
        <w:t>Dyddiad</w:t>
      </w:r>
      <w:proofErr w:type="spellEnd"/>
      <w:r w:rsidRPr="004228AF">
        <w:rPr>
          <w:rFonts w:ascii="Arial" w:hAnsi="Arial" w:cs="Arial"/>
          <w:b w:val="0"/>
          <w:bCs w:val="0"/>
          <w:sz w:val="22"/>
          <w:szCs w:val="22"/>
        </w:rPr>
        <w:t xml:space="preserve"> </w:t>
      </w:r>
      <w:proofErr w:type="spellStart"/>
      <w:r w:rsidRPr="004228AF">
        <w:rPr>
          <w:rFonts w:ascii="Arial" w:hAnsi="Arial" w:cs="Arial"/>
          <w:b w:val="0"/>
          <w:bCs w:val="0"/>
          <w:sz w:val="22"/>
          <w:szCs w:val="22"/>
        </w:rPr>
        <w:t>Mynediad</w:t>
      </w:r>
      <w:proofErr w:type="spellEnd"/>
      <w:r w:rsidRPr="004228AF">
        <w:rPr>
          <w:rFonts w:ascii="Arial" w:hAnsi="Arial" w:cs="Arial"/>
          <w:b w:val="0"/>
          <w:bCs w:val="0"/>
          <w:sz w:val="22"/>
          <w:szCs w:val="22"/>
        </w:rPr>
        <w:t xml:space="preserve">: 03/01/23 </w:t>
      </w:r>
      <w:hyperlink r:id="rId22" w:anchor=":~:text=1%20Effective%20and%20relevant%20feedback%20assists%20the%20learners,genuinely%20concerned%20about%20their%20education.%20...%20More%20items" w:history="1">
        <w:r w:rsidRPr="004228AF">
          <w:rPr>
            <w:rStyle w:val="Hyperlink"/>
            <w:rFonts w:ascii="Arial" w:hAnsi="Arial" w:cs="Arial"/>
            <w:sz w:val="22"/>
            <w:szCs w:val="22"/>
          </w:rPr>
          <w:t>Importance of Feedback in Education (teachmint.com)</w:t>
        </w:r>
      </w:hyperlink>
    </w:p>
    <w:p w14:paraId="42AD7081" w14:textId="77777777" w:rsidR="004228AF" w:rsidRPr="004228AF" w:rsidRDefault="004228AF" w:rsidP="00810EF9">
      <w:pPr>
        <w:pStyle w:val="Heading1"/>
        <w:shd w:val="clear" w:color="auto" w:fill="FFFFFF"/>
        <w:spacing w:line="276" w:lineRule="atLeast"/>
        <w:rPr>
          <w:rFonts w:ascii="Arial" w:hAnsi="Arial" w:cs="Arial"/>
          <w:sz w:val="22"/>
          <w:szCs w:val="22"/>
        </w:rPr>
      </w:pPr>
    </w:p>
    <w:p w14:paraId="72A84C26" w14:textId="77777777" w:rsidR="004228AF" w:rsidRPr="004228AF" w:rsidRDefault="004228AF" w:rsidP="00810EF9">
      <w:pPr>
        <w:rPr>
          <w:rStyle w:val="Hyperlink"/>
          <w:rFonts w:ascii="Arial" w:hAnsi="Arial" w:cs="Arial"/>
        </w:rPr>
      </w:pPr>
      <w:r w:rsidRPr="004228AF">
        <w:rPr>
          <w:rFonts w:ascii="Arial" w:hAnsi="Arial" w:cs="Arial"/>
        </w:rPr>
        <w:t xml:space="preserve">Sohal. (2022) </w:t>
      </w:r>
      <w:r w:rsidRPr="004228AF">
        <w:rPr>
          <w:rFonts w:ascii="Arial" w:hAnsi="Arial" w:cs="Arial"/>
          <w:i/>
          <w:iCs/>
          <w:color w:val="000000"/>
        </w:rPr>
        <w:t>Benefits of using mini whiteboards in the classroom</w:t>
      </w:r>
      <w:r w:rsidRPr="004228AF">
        <w:rPr>
          <w:rFonts w:ascii="Arial" w:hAnsi="Arial" w:cs="Arial"/>
          <w:color w:val="000000"/>
          <w:shd w:val="clear" w:color="auto" w:fill="FFFFFF"/>
        </w:rPr>
        <w:t xml:space="preserve">. </w:t>
      </w:r>
      <w:r w:rsidRPr="004228AF">
        <w:rPr>
          <w:rFonts w:ascii="Arial" w:hAnsi="Arial" w:cs="Arial"/>
          <w:i/>
          <w:iCs/>
          <w:color w:val="000000"/>
        </w:rPr>
        <w:t xml:space="preserve">? </w:t>
      </w:r>
      <w:r w:rsidRPr="004228AF">
        <w:rPr>
          <w:rFonts w:ascii="Arial" w:hAnsi="Arial" w:cs="Arial"/>
        </w:rPr>
        <w:t xml:space="preserve">Dyddiad Mynediad: 03/01/23 </w:t>
      </w:r>
      <w:hyperlink r:id="rId23" w:history="1">
        <w:r w:rsidRPr="004228AF">
          <w:rPr>
            <w:rStyle w:val="Hyperlink"/>
            <w:rFonts w:ascii="Arial" w:hAnsi="Arial" w:cs="Arial"/>
          </w:rPr>
          <w:t>Benefits of using mini whiteboards in the classroom - Hope Blog (hope-education.co.uk)</w:t>
        </w:r>
      </w:hyperlink>
    </w:p>
    <w:p w14:paraId="32CB8E17" w14:textId="77777777" w:rsidR="004228AF" w:rsidRPr="004228AF" w:rsidRDefault="004228AF" w:rsidP="00810EF9">
      <w:pPr>
        <w:rPr>
          <w:rStyle w:val="Hyperlink"/>
          <w:rFonts w:ascii="Arial" w:hAnsi="Arial" w:cs="Arial"/>
        </w:rPr>
      </w:pPr>
    </w:p>
    <w:p w14:paraId="3D7E37D4" w14:textId="77777777" w:rsidR="004228AF" w:rsidRPr="004228AF" w:rsidRDefault="004228AF" w:rsidP="00810EF9">
      <w:pPr>
        <w:rPr>
          <w:rStyle w:val="Hyperlink"/>
          <w:rFonts w:ascii="Arial" w:hAnsi="Arial" w:cs="Arial"/>
        </w:rPr>
      </w:pPr>
      <w:r w:rsidRPr="004228AF">
        <w:rPr>
          <w:rFonts w:ascii="Arial" w:hAnsi="Arial" w:cs="Arial"/>
          <w:color w:val="000000"/>
          <w:shd w:val="clear" w:color="auto" w:fill="FFFFFF"/>
        </w:rPr>
        <w:t>Steele. (2021) </w:t>
      </w:r>
      <w:r w:rsidRPr="004228AF">
        <w:rPr>
          <w:rFonts w:ascii="Arial" w:hAnsi="Arial" w:cs="Arial"/>
          <w:i/>
          <w:iCs/>
          <w:color w:val="000000"/>
        </w:rPr>
        <w:t>What is assessment for learning and what are the benefits?</w:t>
      </w:r>
      <w:r w:rsidRPr="004228AF">
        <w:rPr>
          <w:rFonts w:ascii="Arial" w:hAnsi="Arial" w:cs="Arial"/>
          <w:color w:val="000000"/>
          <w:shd w:val="clear" w:color="auto" w:fill="FFFFFF"/>
        </w:rPr>
        <w:t>. Dyddiad Mynediad: 19/12/22</w:t>
      </w:r>
      <w:r w:rsidRPr="004228AF">
        <w:rPr>
          <w:rFonts w:ascii="Arial" w:hAnsi="Arial" w:cs="Arial"/>
        </w:rPr>
        <w:t xml:space="preserve">. </w:t>
      </w:r>
      <w:hyperlink r:id="rId24" w:history="1">
        <w:r w:rsidRPr="004228AF">
          <w:rPr>
            <w:rStyle w:val="Hyperlink"/>
            <w:rFonts w:ascii="Arial" w:hAnsi="Arial" w:cs="Arial"/>
          </w:rPr>
          <w:t>What is assessment for learning and what are the benefits | Cambridge</w:t>
        </w:r>
      </w:hyperlink>
    </w:p>
    <w:p w14:paraId="742A69C7" w14:textId="77777777" w:rsidR="004228AF" w:rsidRPr="004228AF" w:rsidRDefault="004228AF" w:rsidP="00810EF9">
      <w:pPr>
        <w:rPr>
          <w:rStyle w:val="Hyperlink"/>
          <w:rFonts w:ascii="Arial" w:hAnsi="Arial" w:cs="Arial"/>
        </w:rPr>
      </w:pPr>
    </w:p>
    <w:p w14:paraId="2E309AC1" w14:textId="77777777" w:rsidR="004228AF" w:rsidRPr="004228AF" w:rsidRDefault="004228AF" w:rsidP="00810EF9">
      <w:pPr>
        <w:rPr>
          <w:rStyle w:val="Hyperlink"/>
          <w:rFonts w:ascii="Arial" w:hAnsi="Arial" w:cs="Arial"/>
        </w:rPr>
      </w:pPr>
      <w:r w:rsidRPr="004228AF">
        <w:rPr>
          <w:rFonts w:ascii="Arial" w:hAnsi="Arial" w:cs="Arial"/>
        </w:rPr>
        <w:t xml:space="preserve">Teach Primary. (2011) </w:t>
      </w:r>
      <w:r w:rsidRPr="004228AF">
        <w:rPr>
          <w:rFonts w:ascii="Arial" w:hAnsi="Arial" w:cs="Arial"/>
          <w:i/>
          <w:iCs/>
          <w:color w:val="000000"/>
        </w:rPr>
        <w:t>Using peer assessment in the primary classroom</w:t>
      </w:r>
      <w:r w:rsidRPr="004228AF">
        <w:rPr>
          <w:rFonts w:ascii="Arial" w:hAnsi="Arial" w:cs="Arial"/>
          <w:color w:val="000000"/>
          <w:shd w:val="clear" w:color="auto" w:fill="FFFFFF"/>
        </w:rPr>
        <w:t>. Dyddiad Mynediad: 30/12/22</w:t>
      </w:r>
      <w:r w:rsidRPr="004228AF">
        <w:rPr>
          <w:rFonts w:ascii="Arial" w:hAnsi="Arial" w:cs="Arial"/>
        </w:rPr>
        <w:t xml:space="preserve"> </w:t>
      </w:r>
      <w:hyperlink r:id="rId25" w:history="1">
        <w:r w:rsidRPr="004228AF">
          <w:rPr>
            <w:rStyle w:val="Hyperlink"/>
            <w:rFonts w:ascii="Arial" w:hAnsi="Arial" w:cs="Arial"/>
          </w:rPr>
          <w:t>Using peer assessment in the primary classroom | Teach Primary</w:t>
        </w:r>
      </w:hyperlink>
    </w:p>
    <w:p w14:paraId="2DEB54A5" w14:textId="77777777" w:rsidR="004228AF" w:rsidRPr="004228AF" w:rsidRDefault="004228AF" w:rsidP="00810EF9">
      <w:pPr>
        <w:rPr>
          <w:rStyle w:val="Hyperlink"/>
          <w:rFonts w:ascii="Arial" w:hAnsi="Arial" w:cs="Arial"/>
        </w:rPr>
      </w:pPr>
    </w:p>
    <w:p w14:paraId="19ADB6AE" w14:textId="77777777" w:rsidR="004228AF" w:rsidRPr="004228AF" w:rsidRDefault="004228AF" w:rsidP="00810EF9">
      <w:pPr>
        <w:tabs>
          <w:tab w:val="left" w:pos="1100"/>
        </w:tabs>
        <w:rPr>
          <w:rStyle w:val="Hyperlink"/>
          <w:rFonts w:ascii="Arial" w:hAnsi="Arial" w:cs="Arial"/>
        </w:rPr>
      </w:pPr>
      <w:r w:rsidRPr="004228AF">
        <w:rPr>
          <w:rFonts w:ascii="Arial" w:hAnsi="Arial" w:cs="Arial"/>
        </w:rPr>
        <w:t xml:space="preserve">Teach Starter. (2018) </w:t>
      </w:r>
      <w:r w:rsidRPr="004228AF">
        <w:rPr>
          <w:rFonts w:ascii="Arial" w:hAnsi="Arial" w:cs="Arial"/>
          <w:i/>
          <w:iCs/>
          <w:color w:val="000000"/>
        </w:rPr>
        <w:t>4 Benefits of Monitoring Student Progress in the Classroom</w:t>
      </w:r>
      <w:r w:rsidRPr="004228AF">
        <w:rPr>
          <w:rFonts w:ascii="Arial" w:hAnsi="Arial" w:cs="Arial"/>
          <w:color w:val="000000"/>
          <w:shd w:val="clear" w:color="auto" w:fill="FFFFFF"/>
        </w:rPr>
        <w:t>. Dyddiad Mynediad: 19/12/22</w:t>
      </w:r>
      <w:r w:rsidRPr="004228AF">
        <w:rPr>
          <w:rFonts w:ascii="Arial" w:hAnsi="Arial" w:cs="Arial"/>
        </w:rPr>
        <w:t xml:space="preserve"> </w:t>
      </w:r>
      <w:hyperlink r:id="rId26" w:history="1">
        <w:r w:rsidRPr="004228AF">
          <w:rPr>
            <w:rStyle w:val="Hyperlink"/>
            <w:rFonts w:ascii="Arial" w:hAnsi="Arial" w:cs="Arial"/>
          </w:rPr>
          <w:t>4 Benefits of Monitoring Student Progress in the Classroom | Teach Starter</w:t>
        </w:r>
      </w:hyperlink>
    </w:p>
    <w:p w14:paraId="3845FF83" w14:textId="77777777" w:rsidR="004228AF" w:rsidRPr="004228AF" w:rsidRDefault="004228AF" w:rsidP="00810EF9">
      <w:pPr>
        <w:rPr>
          <w:rStyle w:val="Hyperlink"/>
          <w:rFonts w:ascii="Arial" w:hAnsi="Arial" w:cs="Arial"/>
        </w:rPr>
      </w:pPr>
      <w:r w:rsidRPr="004228AF">
        <w:rPr>
          <w:rFonts w:ascii="Arial" w:hAnsi="Arial" w:cs="Arial"/>
        </w:rPr>
        <w:lastRenderedPageBreak/>
        <w:t xml:space="preserve">Teacher Vision. (2019) </w:t>
      </w:r>
      <w:r w:rsidRPr="004228AF">
        <w:rPr>
          <w:rFonts w:ascii="Arial" w:hAnsi="Arial" w:cs="Arial"/>
          <w:i/>
          <w:iCs/>
          <w:color w:val="000000"/>
        </w:rPr>
        <w:t>Think, Pair, Share Cooperative Learning Strategy</w:t>
      </w:r>
      <w:r w:rsidRPr="004228AF">
        <w:rPr>
          <w:rFonts w:ascii="Arial" w:hAnsi="Arial" w:cs="Arial"/>
          <w:color w:val="000000"/>
          <w:shd w:val="clear" w:color="auto" w:fill="FFFFFF"/>
        </w:rPr>
        <w:t xml:space="preserve">. </w:t>
      </w:r>
      <w:r w:rsidRPr="004228AF">
        <w:rPr>
          <w:rFonts w:ascii="Arial" w:hAnsi="Arial" w:cs="Arial"/>
        </w:rPr>
        <w:t xml:space="preserve">Dyddiad Mynediad: 02/01/23 </w:t>
      </w:r>
      <w:hyperlink r:id="rId27" w:history="1">
        <w:r w:rsidRPr="004228AF">
          <w:rPr>
            <w:rStyle w:val="Hyperlink"/>
            <w:rFonts w:ascii="Arial" w:hAnsi="Arial" w:cs="Arial"/>
          </w:rPr>
          <w:t>Think, Pair, Share Cooperative Learning Strategy - TeacherVision</w:t>
        </w:r>
      </w:hyperlink>
    </w:p>
    <w:p w14:paraId="00865B30" w14:textId="77777777" w:rsidR="004228AF" w:rsidRPr="004228AF" w:rsidRDefault="004228AF" w:rsidP="00810EF9">
      <w:pPr>
        <w:rPr>
          <w:rStyle w:val="Hyperlink"/>
          <w:rFonts w:ascii="Arial" w:hAnsi="Arial" w:cs="Arial"/>
        </w:rPr>
      </w:pPr>
    </w:p>
    <w:p w14:paraId="7068174F" w14:textId="77777777" w:rsidR="004228AF" w:rsidRPr="004228AF" w:rsidRDefault="004228AF" w:rsidP="00810EF9">
      <w:pPr>
        <w:rPr>
          <w:rStyle w:val="Hyperlink"/>
          <w:rFonts w:ascii="Arial" w:hAnsi="Arial" w:cs="Arial"/>
        </w:rPr>
      </w:pPr>
      <w:r w:rsidRPr="004228AF">
        <w:rPr>
          <w:rFonts w:ascii="Arial" w:hAnsi="Arial" w:cs="Arial"/>
        </w:rPr>
        <w:t xml:space="preserve">Wenk. (2017) </w:t>
      </w:r>
      <w:r w:rsidRPr="004228AF">
        <w:rPr>
          <w:rFonts w:ascii="Arial" w:hAnsi="Arial" w:cs="Arial"/>
          <w:i/>
          <w:iCs/>
          <w:color w:val="000000"/>
        </w:rPr>
        <w:t>The importance of engaging prior knowledge</w:t>
      </w:r>
      <w:r w:rsidRPr="004228AF">
        <w:rPr>
          <w:rFonts w:ascii="Arial" w:hAnsi="Arial" w:cs="Arial"/>
          <w:color w:val="000000"/>
          <w:shd w:val="clear" w:color="auto" w:fill="FFFFFF"/>
        </w:rPr>
        <w:t>. Dyddiad Mynediad: 19/12/22</w:t>
      </w:r>
      <w:r w:rsidRPr="004228AF">
        <w:rPr>
          <w:rFonts w:ascii="Arial" w:hAnsi="Arial" w:cs="Arial"/>
        </w:rPr>
        <w:t xml:space="preserve"> </w:t>
      </w:r>
      <w:hyperlink r:id="rId28" w:history="1">
        <w:r w:rsidRPr="004228AF">
          <w:rPr>
            <w:rStyle w:val="Hyperlink"/>
            <w:rFonts w:ascii="Arial" w:hAnsi="Arial" w:cs="Arial"/>
          </w:rPr>
          <w:t>The importance of engaging prior knowledge – Center for Teaching and Learning (hampshire.edu)</w:t>
        </w:r>
      </w:hyperlink>
    </w:p>
    <w:p w14:paraId="65C0003D" w14:textId="77777777" w:rsidR="004228AF" w:rsidRPr="004228AF" w:rsidRDefault="004228AF" w:rsidP="00810EF9">
      <w:pPr>
        <w:rPr>
          <w:rStyle w:val="Hyperlink"/>
          <w:rFonts w:ascii="Arial" w:hAnsi="Arial" w:cs="Arial"/>
        </w:rPr>
      </w:pPr>
    </w:p>
    <w:p w14:paraId="64531FEB" w14:textId="77777777" w:rsidR="004228AF" w:rsidRPr="004228AF" w:rsidRDefault="004228AF" w:rsidP="00596A20">
      <w:pPr>
        <w:tabs>
          <w:tab w:val="left" w:pos="2110"/>
        </w:tabs>
        <w:rPr>
          <w:rStyle w:val="Hyperlink"/>
          <w:rFonts w:ascii="Arial" w:hAnsi="Arial" w:cs="Arial"/>
        </w:rPr>
      </w:pPr>
      <w:r w:rsidRPr="004228AF">
        <w:rPr>
          <w:rFonts w:ascii="Arial" w:hAnsi="Arial" w:cs="Arial"/>
        </w:rPr>
        <w:t xml:space="preserve">Wiliam, Black. (1998) tud: 3-5. </w:t>
      </w:r>
      <w:r w:rsidRPr="004228AF">
        <w:rPr>
          <w:rFonts w:ascii="Arial" w:hAnsi="Arial" w:cs="Arial"/>
          <w:i/>
          <w:iCs/>
          <w:color w:val="000000"/>
        </w:rPr>
        <w:t>Inside the Black Box: Raising Standards Through Classroom Assessment</w:t>
      </w:r>
      <w:r w:rsidRPr="004228AF">
        <w:rPr>
          <w:rFonts w:ascii="Arial" w:hAnsi="Arial" w:cs="Arial"/>
          <w:color w:val="000000"/>
          <w:shd w:val="clear" w:color="auto" w:fill="FFFFFF"/>
        </w:rPr>
        <w:t xml:space="preserve">. </w:t>
      </w:r>
      <w:r w:rsidRPr="004228AF">
        <w:rPr>
          <w:rFonts w:ascii="Arial" w:hAnsi="Arial" w:cs="Arial"/>
          <w:i/>
          <w:iCs/>
          <w:color w:val="000000"/>
        </w:rPr>
        <w:t>Dyddiad Mynediad: 20/12/22</w:t>
      </w:r>
      <w:r w:rsidRPr="004228AF">
        <w:rPr>
          <w:rFonts w:ascii="Arial" w:hAnsi="Arial" w:cs="Arial"/>
        </w:rPr>
        <w:t xml:space="preserve"> </w:t>
      </w:r>
      <w:hyperlink r:id="rId29" w:history="1">
        <w:r w:rsidRPr="004228AF">
          <w:rPr>
            <w:rStyle w:val="Hyperlink"/>
            <w:rFonts w:ascii="Arial" w:hAnsi="Arial" w:cs="Arial"/>
          </w:rPr>
          <w:t>Inside_the_Black_Box_Raising_Standards_Through_Cla (1).pdf</w:t>
        </w:r>
      </w:hyperlink>
      <w:r w:rsidRPr="004228AF">
        <w:rPr>
          <w:rStyle w:val="Hyperlink"/>
          <w:rFonts w:ascii="Arial" w:hAnsi="Arial" w:cs="Arial"/>
        </w:rPr>
        <w:t xml:space="preserve"> </w:t>
      </w:r>
    </w:p>
    <w:p w14:paraId="5C0D7A2F" w14:textId="77777777" w:rsidR="004228AF" w:rsidRPr="004228AF" w:rsidRDefault="004228AF" w:rsidP="00596A20">
      <w:pPr>
        <w:tabs>
          <w:tab w:val="left" w:pos="2110"/>
        </w:tabs>
        <w:rPr>
          <w:rStyle w:val="Hyperlink"/>
          <w:rFonts w:ascii="Arial" w:hAnsi="Arial" w:cs="Arial"/>
        </w:rPr>
      </w:pPr>
    </w:p>
    <w:p w14:paraId="63FC5BB3" w14:textId="77777777" w:rsidR="004228AF" w:rsidRPr="004228AF" w:rsidRDefault="004228AF" w:rsidP="004228AF">
      <w:pPr>
        <w:tabs>
          <w:tab w:val="left" w:pos="1590"/>
        </w:tabs>
        <w:rPr>
          <w:rFonts w:ascii="Arial" w:hAnsi="Arial" w:cs="Arial"/>
        </w:rPr>
      </w:pPr>
      <w:r w:rsidRPr="004228AF">
        <w:rPr>
          <w:rFonts w:ascii="Arial" w:hAnsi="Arial" w:cs="Arial"/>
        </w:rPr>
        <w:t xml:space="preserve">WordPress. (2014) The 4 Basic Elements of AFL. Dyddiad Mynediad: 19/12/22 </w:t>
      </w:r>
      <w:hyperlink r:id="rId30" w:history="1">
        <w:r w:rsidRPr="004228AF">
          <w:rPr>
            <w:rStyle w:val="Hyperlink"/>
            <w:rFonts w:ascii="Arial" w:hAnsi="Arial" w:cs="Arial"/>
          </w:rPr>
          <w:t>The 4 basic elements of AfL | Understanding the Contemporary Issues in Learning &amp; Teaching (wordpress.com)</w:t>
        </w:r>
      </w:hyperlink>
    </w:p>
    <w:p w14:paraId="09636332" w14:textId="77777777" w:rsidR="004228AF" w:rsidRDefault="004228AF" w:rsidP="00596A20">
      <w:pPr>
        <w:tabs>
          <w:tab w:val="left" w:pos="2110"/>
        </w:tabs>
        <w:rPr>
          <w:rStyle w:val="Hyperlink"/>
          <w:rFonts w:ascii="Arial" w:hAnsi="Arial" w:cs="Arial"/>
        </w:rPr>
      </w:pPr>
    </w:p>
    <w:p w14:paraId="1CC6FDA0" w14:textId="77777777" w:rsidR="00965319" w:rsidRDefault="00965319" w:rsidP="00810EF9">
      <w:pPr>
        <w:tabs>
          <w:tab w:val="left" w:pos="2110"/>
        </w:tabs>
        <w:rPr>
          <w:rStyle w:val="Hyperlink"/>
          <w:rFonts w:ascii="Arial" w:hAnsi="Arial" w:cs="Arial"/>
        </w:rPr>
      </w:pPr>
    </w:p>
    <w:p w14:paraId="2DBE6CF5" w14:textId="77777777" w:rsidR="00965319" w:rsidRDefault="00965319" w:rsidP="00810EF9">
      <w:pPr>
        <w:tabs>
          <w:tab w:val="left" w:pos="2110"/>
        </w:tabs>
        <w:rPr>
          <w:rStyle w:val="Hyperlink"/>
          <w:rFonts w:ascii="Arial" w:hAnsi="Arial" w:cs="Arial"/>
        </w:rPr>
      </w:pPr>
    </w:p>
    <w:p w14:paraId="6B8C9F0C" w14:textId="0CB358C6" w:rsidR="00965319" w:rsidRPr="00C14443" w:rsidRDefault="00965319" w:rsidP="00810EF9">
      <w:pPr>
        <w:tabs>
          <w:tab w:val="left" w:pos="2110"/>
        </w:tabs>
        <w:rPr>
          <w:rStyle w:val="Hyperlink"/>
          <w:rFonts w:ascii="Arial" w:hAnsi="Arial" w:cs="Arial"/>
          <w:u w:val="none"/>
        </w:rPr>
      </w:pPr>
    </w:p>
    <w:p w14:paraId="050C5F45" w14:textId="77777777" w:rsidR="00965319" w:rsidRDefault="00965319" w:rsidP="00810EF9">
      <w:pPr>
        <w:tabs>
          <w:tab w:val="left" w:pos="2110"/>
        </w:tabs>
        <w:rPr>
          <w:rStyle w:val="Hyperlink"/>
          <w:rFonts w:ascii="Arial" w:hAnsi="Arial" w:cs="Arial"/>
        </w:rPr>
      </w:pPr>
    </w:p>
    <w:p w14:paraId="59B5E992" w14:textId="77777777" w:rsidR="00965319" w:rsidRDefault="00965319" w:rsidP="00810EF9">
      <w:pPr>
        <w:tabs>
          <w:tab w:val="left" w:pos="2110"/>
        </w:tabs>
        <w:rPr>
          <w:rStyle w:val="Hyperlink"/>
          <w:rFonts w:ascii="Arial" w:hAnsi="Arial" w:cs="Arial"/>
        </w:rPr>
      </w:pPr>
    </w:p>
    <w:p w14:paraId="3288E92E" w14:textId="77777777" w:rsidR="00965319" w:rsidRDefault="00965319" w:rsidP="00810EF9">
      <w:pPr>
        <w:tabs>
          <w:tab w:val="left" w:pos="2110"/>
        </w:tabs>
        <w:rPr>
          <w:rStyle w:val="Hyperlink"/>
          <w:rFonts w:ascii="Arial" w:hAnsi="Arial" w:cs="Arial"/>
        </w:rPr>
      </w:pPr>
    </w:p>
    <w:p w14:paraId="7403B810" w14:textId="77777777" w:rsidR="00965319" w:rsidRDefault="00965319" w:rsidP="00810EF9">
      <w:pPr>
        <w:tabs>
          <w:tab w:val="left" w:pos="2110"/>
        </w:tabs>
        <w:rPr>
          <w:rStyle w:val="Hyperlink"/>
          <w:rFonts w:ascii="Arial" w:hAnsi="Arial" w:cs="Arial"/>
        </w:rPr>
      </w:pPr>
    </w:p>
    <w:p w14:paraId="52BE7CF7" w14:textId="77777777" w:rsidR="00965319" w:rsidRDefault="00965319" w:rsidP="00810EF9">
      <w:pPr>
        <w:tabs>
          <w:tab w:val="left" w:pos="2110"/>
        </w:tabs>
        <w:rPr>
          <w:rStyle w:val="Hyperlink"/>
          <w:rFonts w:ascii="Arial" w:hAnsi="Arial" w:cs="Arial"/>
        </w:rPr>
      </w:pPr>
    </w:p>
    <w:p w14:paraId="027C5CF2" w14:textId="77777777" w:rsidR="00965319" w:rsidRDefault="00965319" w:rsidP="00810EF9">
      <w:pPr>
        <w:tabs>
          <w:tab w:val="left" w:pos="2110"/>
        </w:tabs>
        <w:rPr>
          <w:rStyle w:val="Hyperlink"/>
          <w:rFonts w:ascii="Arial" w:hAnsi="Arial" w:cs="Arial"/>
        </w:rPr>
      </w:pPr>
    </w:p>
    <w:p w14:paraId="26B5954D" w14:textId="77777777" w:rsidR="00965319" w:rsidRDefault="00965319" w:rsidP="00810EF9">
      <w:pPr>
        <w:tabs>
          <w:tab w:val="left" w:pos="2110"/>
        </w:tabs>
        <w:rPr>
          <w:rStyle w:val="Hyperlink"/>
          <w:rFonts w:ascii="Arial" w:hAnsi="Arial" w:cs="Arial"/>
        </w:rPr>
      </w:pPr>
    </w:p>
    <w:p w14:paraId="2B452B2D" w14:textId="77777777" w:rsidR="00965319" w:rsidRDefault="00965319" w:rsidP="00810EF9">
      <w:pPr>
        <w:tabs>
          <w:tab w:val="left" w:pos="2110"/>
        </w:tabs>
        <w:rPr>
          <w:rStyle w:val="Hyperlink"/>
          <w:rFonts w:ascii="Arial" w:hAnsi="Arial" w:cs="Arial"/>
        </w:rPr>
      </w:pPr>
    </w:p>
    <w:p w14:paraId="73B6F8D2" w14:textId="77777777" w:rsidR="00965319" w:rsidRDefault="00965319" w:rsidP="00810EF9">
      <w:pPr>
        <w:tabs>
          <w:tab w:val="left" w:pos="2110"/>
        </w:tabs>
        <w:rPr>
          <w:rStyle w:val="Hyperlink"/>
          <w:rFonts w:ascii="Arial" w:hAnsi="Arial" w:cs="Arial"/>
        </w:rPr>
      </w:pPr>
    </w:p>
    <w:p w14:paraId="0A73938F" w14:textId="77777777" w:rsidR="00965319" w:rsidRDefault="00965319" w:rsidP="00810EF9">
      <w:pPr>
        <w:tabs>
          <w:tab w:val="left" w:pos="2110"/>
        </w:tabs>
        <w:rPr>
          <w:rStyle w:val="Hyperlink"/>
          <w:rFonts w:ascii="Arial" w:hAnsi="Arial" w:cs="Arial"/>
        </w:rPr>
      </w:pPr>
    </w:p>
    <w:p w14:paraId="3F800ECF" w14:textId="77777777" w:rsidR="00965319" w:rsidRDefault="00965319" w:rsidP="00810EF9">
      <w:pPr>
        <w:tabs>
          <w:tab w:val="left" w:pos="2110"/>
        </w:tabs>
        <w:rPr>
          <w:rStyle w:val="Hyperlink"/>
          <w:rFonts w:ascii="Arial" w:hAnsi="Arial" w:cs="Arial"/>
        </w:rPr>
      </w:pPr>
    </w:p>
    <w:p w14:paraId="2E63BEFD" w14:textId="54EC55E6" w:rsidR="00965319" w:rsidRPr="001A6FD7" w:rsidRDefault="00965319" w:rsidP="00810EF9">
      <w:pPr>
        <w:tabs>
          <w:tab w:val="left" w:pos="2110"/>
        </w:tabs>
        <w:rPr>
          <w:rFonts w:ascii="Arial" w:hAnsi="Arial" w:cs="Arial"/>
        </w:rPr>
      </w:pPr>
    </w:p>
    <w:p w14:paraId="7A95A43D" w14:textId="77777777" w:rsidR="00810EF9" w:rsidRDefault="00810EF9" w:rsidP="00810EF9">
      <w:pPr>
        <w:pStyle w:val="Heading1"/>
        <w:shd w:val="clear" w:color="auto" w:fill="FFFFFF"/>
        <w:spacing w:line="276" w:lineRule="atLeast"/>
        <w:rPr>
          <w:rFonts w:ascii="Arial" w:hAnsi="Arial" w:cs="Arial"/>
          <w:b w:val="0"/>
          <w:bCs w:val="0"/>
          <w:sz w:val="22"/>
          <w:szCs w:val="22"/>
        </w:rPr>
      </w:pPr>
    </w:p>
    <w:p w14:paraId="749C81BB" w14:textId="77777777" w:rsidR="00C14443" w:rsidRDefault="00C14443" w:rsidP="00D36020">
      <w:pPr>
        <w:spacing w:line="360" w:lineRule="auto"/>
        <w:rPr>
          <w:rFonts w:ascii="Arial" w:hAnsi="Arial" w:cs="Arial"/>
          <w:sz w:val="28"/>
          <w:szCs w:val="28"/>
          <w:u w:val="single"/>
        </w:rPr>
      </w:pPr>
    </w:p>
    <w:p w14:paraId="0B4444F8" w14:textId="77777777" w:rsidR="001A3AAF" w:rsidRDefault="001A3AAF" w:rsidP="00D36020">
      <w:pPr>
        <w:spacing w:line="360" w:lineRule="auto"/>
        <w:rPr>
          <w:rFonts w:ascii="Arial" w:hAnsi="Arial" w:cs="Arial"/>
          <w:sz w:val="28"/>
          <w:szCs w:val="28"/>
          <w:u w:val="single"/>
        </w:rPr>
      </w:pPr>
    </w:p>
    <w:p w14:paraId="0D261459" w14:textId="3F07047F" w:rsidR="001C2902" w:rsidRPr="004C4398" w:rsidRDefault="00965319" w:rsidP="00D36020">
      <w:pPr>
        <w:spacing w:line="360" w:lineRule="auto"/>
        <w:rPr>
          <w:rFonts w:ascii="Arial" w:hAnsi="Arial" w:cs="Arial"/>
          <w:sz w:val="28"/>
          <w:szCs w:val="28"/>
          <w:u w:val="single"/>
        </w:rPr>
      </w:pPr>
      <w:r w:rsidRPr="004C4398">
        <w:rPr>
          <w:rFonts w:ascii="Arial" w:hAnsi="Arial" w:cs="Arial"/>
          <w:sz w:val="28"/>
          <w:szCs w:val="28"/>
          <w:u w:val="single"/>
        </w:rPr>
        <w:lastRenderedPageBreak/>
        <w:t>Atodiadau</w:t>
      </w:r>
    </w:p>
    <w:p w14:paraId="5A3BF7C7" w14:textId="0B009E84" w:rsidR="00965319" w:rsidRDefault="004C4398" w:rsidP="00D36020">
      <w:pPr>
        <w:spacing w:line="360" w:lineRule="auto"/>
        <w:rPr>
          <w:rFonts w:ascii="Arial" w:hAnsi="Arial" w:cs="Arial"/>
          <w:sz w:val="28"/>
          <w:szCs w:val="28"/>
          <w:u w:val="single"/>
        </w:rPr>
      </w:pPr>
      <w:r>
        <w:rPr>
          <w:noProof/>
        </w:rPr>
        <w:drawing>
          <wp:anchor distT="0" distB="0" distL="114300" distR="114300" simplePos="0" relativeHeight="251658240" behindDoc="0" locked="0" layoutInCell="1" allowOverlap="1" wp14:anchorId="525F87E1" wp14:editId="5B69237A">
            <wp:simplePos x="0" y="0"/>
            <wp:positionH relativeFrom="margin">
              <wp:align>center</wp:align>
            </wp:positionH>
            <wp:positionV relativeFrom="paragraph">
              <wp:posOffset>314932</wp:posOffset>
            </wp:positionV>
            <wp:extent cx="6710031" cy="4603806"/>
            <wp:effectExtent l="0" t="0" r="0" b="635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31">
                      <a:extLst>
                        <a:ext uri="{28A0092B-C50C-407E-A947-70E740481C1C}">
                          <a14:useLocalDpi xmlns:a14="http://schemas.microsoft.com/office/drawing/2010/main" val="0"/>
                        </a:ext>
                      </a:extLst>
                    </a:blip>
                    <a:srcRect l="20255" t="12826" r="24947" b="20334"/>
                    <a:stretch/>
                  </pic:blipFill>
                  <pic:spPr bwMode="auto">
                    <a:xfrm>
                      <a:off x="0" y="0"/>
                      <a:ext cx="6710031" cy="46038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65319" w:rsidRPr="004C4398">
        <w:rPr>
          <w:rFonts w:ascii="Arial" w:hAnsi="Arial" w:cs="Arial"/>
          <w:sz w:val="28"/>
          <w:szCs w:val="28"/>
          <w:u w:val="single"/>
        </w:rPr>
        <w:t>Atodiad 1</w:t>
      </w:r>
    </w:p>
    <w:p w14:paraId="1AC2A4BA" w14:textId="239E4D1A" w:rsidR="004C4398" w:rsidRPr="004C4398" w:rsidRDefault="004C4398" w:rsidP="00D36020">
      <w:pPr>
        <w:spacing w:line="360" w:lineRule="auto"/>
        <w:rPr>
          <w:rFonts w:ascii="Arial" w:hAnsi="Arial" w:cs="Arial"/>
          <w:sz w:val="28"/>
          <w:szCs w:val="28"/>
          <w:u w:val="single"/>
        </w:rPr>
      </w:pPr>
    </w:p>
    <w:p w14:paraId="4394BB72" w14:textId="77777777" w:rsidR="004C4398" w:rsidRPr="001C2902" w:rsidRDefault="004C4398" w:rsidP="00D36020">
      <w:pPr>
        <w:spacing w:line="360" w:lineRule="auto"/>
        <w:rPr>
          <w:rFonts w:ascii="Arial" w:hAnsi="Arial" w:cs="Arial"/>
          <w:u w:val="single"/>
        </w:rPr>
      </w:pPr>
    </w:p>
    <w:p w14:paraId="71049080" w14:textId="77777777" w:rsidR="00F00472" w:rsidRDefault="00F00472" w:rsidP="00D36020">
      <w:pPr>
        <w:spacing w:line="360" w:lineRule="auto"/>
        <w:rPr>
          <w:rFonts w:ascii="Arial" w:hAnsi="Arial" w:cs="Arial"/>
        </w:rPr>
      </w:pPr>
    </w:p>
    <w:p w14:paraId="0C205401" w14:textId="77777777" w:rsidR="00012ED6" w:rsidRDefault="00012ED6" w:rsidP="00D36020">
      <w:pPr>
        <w:spacing w:line="360" w:lineRule="auto"/>
        <w:rPr>
          <w:rFonts w:ascii="Arial" w:hAnsi="Arial" w:cs="Arial"/>
        </w:rPr>
      </w:pPr>
    </w:p>
    <w:p w14:paraId="0495593D" w14:textId="77777777" w:rsidR="00794DF7" w:rsidRPr="00D36020" w:rsidRDefault="00794DF7" w:rsidP="00D36020">
      <w:pPr>
        <w:spacing w:line="360" w:lineRule="auto"/>
        <w:rPr>
          <w:rFonts w:ascii="Arial" w:hAnsi="Arial" w:cs="Arial"/>
        </w:rPr>
      </w:pPr>
    </w:p>
    <w:p w14:paraId="10F7236C" w14:textId="77777777" w:rsidR="003B4791" w:rsidRDefault="003B4791" w:rsidP="00E07A04">
      <w:pPr>
        <w:spacing w:line="360" w:lineRule="auto"/>
      </w:pPr>
    </w:p>
    <w:p w14:paraId="0ECE25D4" w14:textId="77777777" w:rsidR="003765F9" w:rsidRPr="003765F9" w:rsidRDefault="003765F9" w:rsidP="003765F9"/>
    <w:p w14:paraId="680D91C0" w14:textId="77777777" w:rsidR="003765F9" w:rsidRPr="003765F9" w:rsidRDefault="003765F9" w:rsidP="003765F9"/>
    <w:p w14:paraId="11C012C8" w14:textId="77777777" w:rsidR="003765F9" w:rsidRPr="003765F9" w:rsidRDefault="003765F9" w:rsidP="003765F9"/>
    <w:p w14:paraId="7C437039" w14:textId="77777777" w:rsidR="003765F9" w:rsidRPr="003765F9" w:rsidRDefault="003765F9" w:rsidP="003765F9"/>
    <w:p w14:paraId="10697FA7" w14:textId="77777777" w:rsidR="003765F9" w:rsidRPr="003765F9" w:rsidRDefault="003765F9" w:rsidP="003765F9"/>
    <w:p w14:paraId="178A8B29" w14:textId="77777777" w:rsidR="003765F9" w:rsidRPr="003765F9" w:rsidRDefault="003765F9" w:rsidP="003765F9"/>
    <w:p w14:paraId="376F3D6A" w14:textId="2A6246F5" w:rsidR="003765F9" w:rsidRPr="003765F9" w:rsidRDefault="003765F9" w:rsidP="003765F9"/>
    <w:p w14:paraId="630BAAE8" w14:textId="78CF145A" w:rsidR="003765F9" w:rsidRPr="003765F9" w:rsidRDefault="003765F9" w:rsidP="003765F9"/>
    <w:p w14:paraId="45176471" w14:textId="3B4CC88A" w:rsidR="003765F9" w:rsidRDefault="001A3AAF" w:rsidP="003765F9">
      <w:pPr>
        <w:rPr>
          <w:noProof/>
        </w:rPr>
      </w:pPr>
      <w:r>
        <w:rPr>
          <w:noProof/>
        </w:rPr>
        <w:drawing>
          <wp:anchor distT="0" distB="0" distL="114300" distR="114300" simplePos="0" relativeHeight="251662336" behindDoc="0" locked="0" layoutInCell="1" allowOverlap="1" wp14:anchorId="2DF05F29" wp14:editId="337BA5A6">
            <wp:simplePos x="0" y="0"/>
            <wp:positionH relativeFrom="column">
              <wp:posOffset>-285916</wp:posOffset>
            </wp:positionH>
            <wp:positionV relativeFrom="paragraph">
              <wp:posOffset>121064</wp:posOffset>
            </wp:positionV>
            <wp:extent cx="6178163" cy="3655069"/>
            <wp:effectExtent l="0" t="0" r="0" b="2540"/>
            <wp:wrapNone/>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rotWithShape="1">
                    <a:blip r:embed="rId32">
                      <a:extLst>
                        <a:ext uri="{28A0092B-C50C-407E-A947-70E740481C1C}">
                          <a14:useLocalDpi xmlns:a14="http://schemas.microsoft.com/office/drawing/2010/main" val="0"/>
                        </a:ext>
                      </a:extLst>
                    </a:blip>
                    <a:srcRect l="16511" t="10605" r="21340" b="24028"/>
                    <a:stretch/>
                  </pic:blipFill>
                  <pic:spPr bwMode="auto">
                    <a:xfrm>
                      <a:off x="0" y="0"/>
                      <a:ext cx="6178163" cy="36550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2EC7A9" w14:textId="43A5AE46" w:rsidR="00354CF8" w:rsidRDefault="00354CF8" w:rsidP="003765F9">
      <w:pPr>
        <w:rPr>
          <w:noProof/>
        </w:rPr>
      </w:pPr>
    </w:p>
    <w:p w14:paraId="7E8EC0D3" w14:textId="728F3594" w:rsidR="00354CF8" w:rsidRPr="003765F9" w:rsidRDefault="00354CF8" w:rsidP="003765F9"/>
    <w:p w14:paraId="7EBD2133" w14:textId="34E9AFE5" w:rsidR="003765F9" w:rsidRPr="003765F9" w:rsidRDefault="003765F9" w:rsidP="003765F9"/>
    <w:p w14:paraId="4205157A" w14:textId="3C942D41" w:rsidR="003765F9" w:rsidRPr="003765F9" w:rsidRDefault="003765F9" w:rsidP="003765F9"/>
    <w:p w14:paraId="53380CBC" w14:textId="086AE1D4" w:rsidR="003765F9" w:rsidRDefault="003765F9" w:rsidP="003765F9"/>
    <w:p w14:paraId="3B059289" w14:textId="7081F644" w:rsidR="003765F9" w:rsidRDefault="003765F9" w:rsidP="003765F9"/>
    <w:p w14:paraId="30CC2439" w14:textId="77777777" w:rsidR="003765F9" w:rsidRDefault="003765F9" w:rsidP="003765F9"/>
    <w:p w14:paraId="70E95E00" w14:textId="77777777" w:rsidR="003765F9" w:rsidRDefault="003765F9" w:rsidP="003765F9"/>
    <w:p w14:paraId="7090310F" w14:textId="77777777" w:rsidR="003765F9" w:rsidRDefault="003765F9" w:rsidP="003765F9"/>
    <w:p w14:paraId="161CE3A0" w14:textId="77777777" w:rsidR="003765F9" w:rsidRDefault="003765F9" w:rsidP="003765F9"/>
    <w:p w14:paraId="75F41EEB" w14:textId="77777777" w:rsidR="003765F9" w:rsidRDefault="003765F9" w:rsidP="003765F9"/>
    <w:p w14:paraId="59274A3D" w14:textId="77777777" w:rsidR="003765F9" w:rsidRDefault="003765F9" w:rsidP="003765F9"/>
    <w:p w14:paraId="6FEDF280" w14:textId="77777777" w:rsidR="003765F9" w:rsidRDefault="003765F9" w:rsidP="003765F9"/>
    <w:p w14:paraId="58BC1C9E" w14:textId="77777777" w:rsidR="003765F9" w:rsidRDefault="003765F9" w:rsidP="003765F9"/>
    <w:p w14:paraId="5308253D" w14:textId="035D1E32" w:rsidR="003765F9" w:rsidRDefault="00DE7BF6" w:rsidP="003765F9">
      <w:r>
        <w:rPr>
          <w:noProof/>
        </w:rPr>
        <w:drawing>
          <wp:anchor distT="0" distB="0" distL="114300" distR="114300" simplePos="0" relativeHeight="251660288" behindDoc="0" locked="0" layoutInCell="1" allowOverlap="1" wp14:anchorId="67BE7B5F" wp14:editId="6DC7D517">
            <wp:simplePos x="0" y="0"/>
            <wp:positionH relativeFrom="margin">
              <wp:posOffset>79513</wp:posOffset>
            </wp:positionH>
            <wp:positionV relativeFrom="paragraph">
              <wp:posOffset>-834109</wp:posOffset>
            </wp:positionV>
            <wp:extent cx="5271715" cy="4556980"/>
            <wp:effectExtent l="0" t="0" r="5715" b="0"/>
            <wp:wrapNone/>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rotWithShape="1">
                    <a:blip r:embed="rId33">
                      <a:extLst>
                        <a:ext uri="{28A0092B-C50C-407E-A947-70E740481C1C}">
                          <a14:useLocalDpi xmlns:a14="http://schemas.microsoft.com/office/drawing/2010/main" val="0"/>
                        </a:ext>
                      </a:extLst>
                    </a:blip>
                    <a:srcRect l="25257" t="13318" r="26587" b="12677"/>
                    <a:stretch/>
                  </pic:blipFill>
                  <pic:spPr bwMode="auto">
                    <a:xfrm>
                      <a:off x="0" y="0"/>
                      <a:ext cx="5271715" cy="4556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49069E" w14:textId="41BCCEFA" w:rsidR="003765F9" w:rsidRDefault="003765F9" w:rsidP="003765F9"/>
    <w:p w14:paraId="3D5FBFBC" w14:textId="77777777" w:rsidR="006B1D77" w:rsidRPr="006B1D77" w:rsidRDefault="006B1D77" w:rsidP="006B1D77"/>
    <w:p w14:paraId="4F061D2C" w14:textId="77777777" w:rsidR="006B1D77" w:rsidRPr="006B1D77" w:rsidRDefault="006B1D77" w:rsidP="006B1D77"/>
    <w:p w14:paraId="0785B353" w14:textId="77777777" w:rsidR="006B1D77" w:rsidRPr="006B1D77" w:rsidRDefault="006B1D77" w:rsidP="006B1D77"/>
    <w:p w14:paraId="5BA1513E" w14:textId="77777777" w:rsidR="006B1D77" w:rsidRPr="006B1D77" w:rsidRDefault="006B1D77" w:rsidP="006B1D77"/>
    <w:p w14:paraId="34DC6F7E" w14:textId="77777777" w:rsidR="006B1D77" w:rsidRPr="006B1D77" w:rsidRDefault="006B1D77" w:rsidP="006B1D77"/>
    <w:p w14:paraId="3A9338CC" w14:textId="77777777" w:rsidR="006B1D77" w:rsidRPr="006B1D77" w:rsidRDefault="006B1D77" w:rsidP="006B1D77"/>
    <w:p w14:paraId="5E24BCD9" w14:textId="77777777" w:rsidR="006B1D77" w:rsidRPr="006B1D77" w:rsidRDefault="006B1D77" w:rsidP="006B1D77"/>
    <w:p w14:paraId="08C865A7" w14:textId="77777777" w:rsidR="006B1D77" w:rsidRPr="006B1D77" w:rsidRDefault="006B1D77" w:rsidP="006B1D77"/>
    <w:p w14:paraId="46732348" w14:textId="77777777" w:rsidR="006B1D77" w:rsidRPr="006B1D77" w:rsidRDefault="006B1D77" w:rsidP="006B1D77"/>
    <w:p w14:paraId="654F6241" w14:textId="77777777" w:rsidR="006B1D77" w:rsidRPr="006B1D77" w:rsidRDefault="006B1D77" w:rsidP="006B1D77"/>
    <w:p w14:paraId="1176804C" w14:textId="43A32E77" w:rsidR="006B1D77" w:rsidRPr="006B1D77" w:rsidRDefault="001A3AAF" w:rsidP="006B1D77">
      <w:r>
        <w:rPr>
          <w:noProof/>
        </w:rPr>
        <w:drawing>
          <wp:anchor distT="0" distB="0" distL="114300" distR="114300" simplePos="0" relativeHeight="251661312" behindDoc="0" locked="0" layoutInCell="1" allowOverlap="1" wp14:anchorId="3E5E59C7" wp14:editId="042D415F">
            <wp:simplePos x="0" y="0"/>
            <wp:positionH relativeFrom="margin">
              <wp:align>right</wp:align>
            </wp:positionH>
            <wp:positionV relativeFrom="paragraph">
              <wp:posOffset>78685</wp:posOffset>
            </wp:positionV>
            <wp:extent cx="5795921" cy="3936989"/>
            <wp:effectExtent l="0" t="0" r="0" b="6985"/>
            <wp:wrapNone/>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rotWithShape="1">
                    <a:blip r:embed="rId34">
                      <a:extLst>
                        <a:ext uri="{28A0092B-C50C-407E-A947-70E740481C1C}">
                          <a14:useLocalDpi xmlns:a14="http://schemas.microsoft.com/office/drawing/2010/main" val="0"/>
                        </a:ext>
                      </a:extLst>
                    </a:blip>
                    <a:srcRect l="25390" t="19240" r="26612" b="22798"/>
                    <a:stretch/>
                  </pic:blipFill>
                  <pic:spPr bwMode="auto">
                    <a:xfrm>
                      <a:off x="0" y="0"/>
                      <a:ext cx="5795921" cy="39369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FB13AD" w14:textId="6271D271" w:rsidR="006B1D77" w:rsidRPr="006B1D77" w:rsidRDefault="006B1D77" w:rsidP="006B1D77"/>
    <w:p w14:paraId="5D50F905" w14:textId="379305D0" w:rsidR="006B1D77" w:rsidRPr="006B1D77" w:rsidRDefault="006B1D77" w:rsidP="006B1D77"/>
    <w:p w14:paraId="4962BB9D" w14:textId="4074F78C" w:rsidR="006B1D77" w:rsidRDefault="006B1D77" w:rsidP="006B1D77"/>
    <w:p w14:paraId="66138C37" w14:textId="77777777" w:rsidR="006B1D77" w:rsidRDefault="006B1D77" w:rsidP="006B1D77">
      <w:pPr>
        <w:tabs>
          <w:tab w:val="left" w:pos="914"/>
        </w:tabs>
      </w:pPr>
      <w:r>
        <w:tab/>
      </w:r>
    </w:p>
    <w:p w14:paraId="1B026DEB" w14:textId="77777777" w:rsidR="00502C5C" w:rsidRPr="00502C5C" w:rsidRDefault="00502C5C" w:rsidP="00502C5C"/>
    <w:p w14:paraId="7ED7FAA2" w14:textId="77777777" w:rsidR="00502C5C" w:rsidRPr="00502C5C" w:rsidRDefault="00502C5C" w:rsidP="00502C5C"/>
    <w:p w14:paraId="122C15B2" w14:textId="77777777" w:rsidR="00502C5C" w:rsidRPr="00502C5C" w:rsidRDefault="00502C5C" w:rsidP="00502C5C"/>
    <w:p w14:paraId="4AF73CAC" w14:textId="77777777" w:rsidR="00502C5C" w:rsidRPr="00502C5C" w:rsidRDefault="00502C5C" w:rsidP="00502C5C"/>
    <w:p w14:paraId="5D98C350" w14:textId="77777777" w:rsidR="00502C5C" w:rsidRPr="00502C5C" w:rsidRDefault="00502C5C" w:rsidP="00502C5C"/>
    <w:p w14:paraId="64B06AC9" w14:textId="77777777" w:rsidR="00502C5C" w:rsidRPr="00502C5C" w:rsidRDefault="00502C5C" w:rsidP="00502C5C"/>
    <w:p w14:paraId="420DC5AA" w14:textId="77777777" w:rsidR="00502C5C" w:rsidRPr="00502C5C" w:rsidRDefault="00502C5C" w:rsidP="00502C5C"/>
    <w:p w14:paraId="2BBF2674" w14:textId="77777777" w:rsidR="00502C5C" w:rsidRPr="00502C5C" w:rsidRDefault="00502C5C" w:rsidP="00502C5C"/>
    <w:p w14:paraId="405B3EAA" w14:textId="77777777" w:rsidR="00502C5C" w:rsidRPr="00502C5C" w:rsidRDefault="00502C5C" w:rsidP="00502C5C"/>
    <w:p w14:paraId="4C2DD263" w14:textId="77777777" w:rsidR="00502C5C" w:rsidRPr="00502C5C" w:rsidRDefault="00502C5C" w:rsidP="00502C5C"/>
    <w:p w14:paraId="62520458" w14:textId="77777777" w:rsidR="00502C5C" w:rsidRPr="00502C5C" w:rsidRDefault="00502C5C" w:rsidP="00502C5C"/>
    <w:p w14:paraId="0C6FDE74" w14:textId="77777777" w:rsidR="00502C5C" w:rsidRDefault="00502C5C" w:rsidP="00502C5C"/>
    <w:p w14:paraId="67D1BABE" w14:textId="5FBCF117" w:rsidR="00502C5C" w:rsidRPr="007209E3" w:rsidRDefault="00B51AD0" w:rsidP="00502C5C">
      <w:pPr>
        <w:tabs>
          <w:tab w:val="left" w:pos="1440"/>
        </w:tabs>
        <w:rPr>
          <w:rFonts w:ascii="Arial" w:hAnsi="Arial" w:cs="Arial"/>
          <w:sz w:val="28"/>
          <w:szCs w:val="28"/>
          <w:u w:val="single"/>
        </w:rPr>
      </w:pPr>
      <w:r w:rsidRPr="007209E3">
        <w:rPr>
          <w:rFonts w:ascii="Arial" w:hAnsi="Arial" w:cs="Arial"/>
          <w:sz w:val="28"/>
          <w:szCs w:val="28"/>
          <w:u w:val="single"/>
        </w:rPr>
        <w:lastRenderedPageBreak/>
        <w:t>Atodiad 2</w:t>
      </w:r>
    </w:p>
    <w:p w14:paraId="3EED4B40" w14:textId="70095706" w:rsidR="00D428C7" w:rsidRDefault="00D428C7" w:rsidP="00502C5C">
      <w:pPr>
        <w:tabs>
          <w:tab w:val="left" w:pos="1440"/>
        </w:tabs>
        <w:rPr>
          <w:rFonts w:ascii="Arial" w:hAnsi="Arial" w:cs="Arial"/>
          <w:u w:val="single"/>
        </w:rPr>
      </w:pPr>
      <w:r>
        <w:rPr>
          <w:noProof/>
        </w:rPr>
        <w:drawing>
          <wp:anchor distT="0" distB="0" distL="114300" distR="114300" simplePos="0" relativeHeight="251663360" behindDoc="0" locked="0" layoutInCell="1" allowOverlap="1" wp14:anchorId="065B9C3C" wp14:editId="41082A86">
            <wp:simplePos x="0" y="0"/>
            <wp:positionH relativeFrom="margin">
              <wp:posOffset>-266700</wp:posOffset>
            </wp:positionH>
            <wp:positionV relativeFrom="paragraph">
              <wp:posOffset>182181</wp:posOffset>
            </wp:positionV>
            <wp:extent cx="5740400" cy="3791013"/>
            <wp:effectExtent l="0" t="0" r="0" b="0"/>
            <wp:wrapNone/>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35">
                      <a:extLst>
                        <a:ext uri="{28A0092B-C50C-407E-A947-70E740481C1C}">
                          <a14:useLocalDpi xmlns:a14="http://schemas.microsoft.com/office/drawing/2010/main" val="0"/>
                        </a:ext>
                      </a:extLst>
                    </a:blip>
                    <a:srcRect l="14071" t="13591" r="21006" b="10184"/>
                    <a:stretch/>
                  </pic:blipFill>
                  <pic:spPr bwMode="auto">
                    <a:xfrm>
                      <a:off x="0" y="0"/>
                      <a:ext cx="5744770" cy="37938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E60876" w14:textId="035445DB" w:rsidR="00D428C7" w:rsidRDefault="00D428C7" w:rsidP="00502C5C">
      <w:pPr>
        <w:tabs>
          <w:tab w:val="left" w:pos="1440"/>
        </w:tabs>
        <w:rPr>
          <w:rFonts w:ascii="Arial" w:hAnsi="Arial" w:cs="Arial"/>
          <w:u w:val="single"/>
        </w:rPr>
      </w:pPr>
    </w:p>
    <w:p w14:paraId="152F50E5" w14:textId="77777777" w:rsidR="002A4B94" w:rsidRPr="002A4B94" w:rsidRDefault="002A4B94" w:rsidP="002A4B94">
      <w:pPr>
        <w:rPr>
          <w:rFonts w:ascii="Arial" w:hAnsi="Arial" w:cs="Arial"/>
        </w:rPr>
      </w:pPr>
    </w:p>
    <w:p w14:paraId="35989AD6" w14:textId="18AAA64A" w:rsidR="002A4B94" w:rsidRPr="002A4B94" w:rsidRDefault="002A4B94" w:rsidP="002A4B94">
      <w:pPr>
        <w:rPr>
          <w:rFonts w:ascii="Arial" w:hAnsi="Arial" w:cs="Arial"/>
        </w:rPr>
      </w:pPr>
    </w:p>
    <w:p w14:paraId="4ADF0308" w14:textId="3DD4F7D8" w:rsidR="002A4B94" w:rsidRPr="002A4B94" w:rsidRDefault="002A4B94" w:rsidP="002A4B94">
      <w:pPr>
        <w:rPr>
          <w:rFonts w:ascii="Arial" w:hAnsi="Arial" w:cs="Arial"/>
        </w:rPr>
      </w:pPr>
    </w:p>
    <w:p w14:paraId="319579F7" w14:textId="26F9A79B" w:rsidR="002A4B94" w:rsidRPr="002A4B94" w:rsidRDefault="002A4B94" w:rsidP="002A4B94">
      <w:pPr>
        <w:rPr>
          <w:rFonts w:ascii="Arial" w:hAnsi="Arial" w:cs="Arial"/>
        </w:rPr>
      </w:pPr>
    </w:p>
    <w:p w14:paraId="6E9A4C6E" w14:textId="1342F14D" w:rsidR="002A4B94" w:rsidRPr="002A4B94" w:rsidRDefault="002A4B94" w:rsidP="002A4B94">
      <w:pPr>
        <w:rPr>
          <w:rFonts w:ascii="Arial" w:hAnsi="Arial" w:cs="Arial"/>
        </w:rPr>
      </w:pPr>
    </w:p>
    <w:p w14:paraId="484DCDA1" w14:textId="5625C960" w:rsidR="002A4B94" w:rsidRPr="002A4B94" w:rsidRDefault="002A4B94" w:rsidP="002A4B94">
      <w:pPr>
        <w:rPr>
          <w:rFonts w:ascii="Arial" w:hAnsi="Arial" w:cs="Arial"/>
        </w:rPr>
      </w:pPr>
    </w:p>
    <w:p w14:paraId="1FFBADB2" w14:textId="076645FF" w:rsidR="002A4B94" w:rsidRPr="002A4B94" w:rsidRDefault="002A4B94" w:rsidP="002A4B94">
      <w:pPr>
        <w:rPr>
          <w:rFonts w:ascii="Arial" w:hAnsi="Arial" w:cs="Arial"/>
        </w:rPr>
      </w:pPr>
    </w:p>
    <w:p w14:paraId="4FEB20A1" w14:textId="7CA2C9B7" w:rsidR="002A4B94" w:rsidRPr="002A4B94" w:rsidRDefault="002A4B94" w:rsidP="002A4B94">
      <w:pPr>
        <w:rPr>
          <w:rFonts w:ascii="Arial" w:hAnsi="Arial" w:cs="Arial"/>
        </w:rPr>
      </w:pPr>
    </w:p>
    <w:p w14:paraId="29706ABE" w14:textId="70079D60" w:rsidR="002A4B94" w:rsidRPr="002A4B94" w:rsidRDefault="002A4B94" w:rsidP="002A4B94">
      <w:pPr>
        <w:rPr>
          <w:rFonts w:ascii="Arial" w:hAnsi="Arial" w:cs="Arial"/>
        </w:rPr>
      </w:pPr>
    </w:p>
    <w:p w14:paraId="3760C54A" w14:textId="631A9645" w:rsidR="002A4B94" w:rsidRPr="002A4B94" w:rsidRDefault="002A4B94" w:rsidP="002A4B94">
      <w:pPr>
        <w:rPr>
          <w:rFonts w:ascii="Arial" w:hAnsi="Arial" w:cs="Arial"/>
        </w:rPr>
      </w:pPr>
    </w:p>
    <w:p w14:paraId="645A10BE" w14:textId="44E1481D" w:rsidR="002A4B94" w:rsidRPr="002A4B94" w:rsidRDefault="002A4B94" w:rsidP="002A4B94">
      <w:pPr>
        <w:rPr>
          <w:rFonts w:ascii="Arial" w:hAnsi="Arial" w:cs="Arial"/>
        </w:rPr>
      </w:pPr>
    </w:p>
    <w:p w14:paraId="59414C23" w14:textId="15040B7B" w:rsidR="002A4B94" w:rsidRPr="002A4B94" w:rsidRDefault="002A4B94" w:rsidP="002A4B94">
      <w:pPr>
        <w:rPr>
          <w:rFonts w:ascii="Arial" w:hAnsi="Arial" w:cs="Arial"/>
        </w:rPr>
      </w:pPr>
    </w:p>
    <w:p w14:paraId="215452D7" w14:textId="5B4A86FC" w:rsidR="002A4B94" w:rsidRPr="002A4B94" w:rsidRDefault="002A4B94" w:rsidP="002A4B94">
      <w:pPr>
        <w:rPr>
          <w:rFonts w:ascii="Arial" w:hAnsi="Arial" w:cs="Arial"/>
        </w:rPr>
      </w:pPr>
      <w:r>
        <w:rPr>
          <w:noProof/>
        </w:rPr>
        <w:drawing>
          <wp:anchor distT="0" distB="0" distL="114300" distR="114300" simplePos="0" relativeHeight="251664384" behindDoc="0" locked="0" layoutInCell="1" allowOverlap="1" wp14:anchorId="7FF07640" wp14:editId="2CB98114">
            <wp:simplePos x="0" y="0"/>
            <wp:positionH relativeFrom="column">
              <wp:posOffset>-63500</wp:posOffset>
            </wp:positionH>
            <wp:positionV relativeFrom="paragraph">
              <wp:posOffset>263525</wp:posOffset>
            </wp:positionV>
            <wp:extent cx="5620354" cy="1731010"/>
            <wp:effectExtent l="0" t="0" r="0" b="2540"/>
            <wp:wrapNone/>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36">
                      <a:extLst>
                        <a:ext uri="{28A0092B-C50C-407E-A947-70E740481C1C}">
                          <a14:useLocalDpi xmlns:a14="http://schemas.microsoft.com/office/drawing/2010/main" val="0"/>
                        </a:ext>
                      </a:extLst>
                    </a:blip>
                    <a:srcRect l="16285" t="20484" r="21118" b="45244"/>
                    <a:stretch/>
                  </pic:blipFill>
                  <pic:spPr bwMode="auto">
                    <a:xfrm>
                      <a:off x="0" y="0"/>
                      <a:ext cx="5620354" cy="1731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6A74E2" w14:textId="20774476" w:rsidR="002A4B94" w:rsidRDefault="002A4B94" w:rsidP="002A4B94">
      <w:pPr>
        <w:rPr>
          <w:rFonts w:ascii="Arial" w:hAnsi="Arial" w:cs="Arial"/>
          <w:u w:val="single"/>
        </w:rPr>
      </w:pPr>
    </w:p>
    <w:p w14:paraId="79CF1DC6" w14:textId="0954640A" w:rsidR="002A4B94" w:rsidRDefault="002A4B94" w:rsidP="002A4B94">
      <w:pPr>
        <w:tabs>
          <w:tab w:val="left" w:pos="1220"/>
        </w:tabs>
        <w:rPr>
          <w:rFonts w:ascii="Arial" w:hAnsi="Arial" w:cs="Arial"/>
        </w:rPr>
      </w:pPr>
      <w:r>
        <w:rPr>
          <w:rFonts w:ascii="Arial" w:hAnsi="Arial" w:cs="Arial"/>
        </w:rPr>
        <w:tab/>
      </w:r>
    </w:p>
    <w:p w14:paraId="51FDB31C" w14:textId="400BC62B" w:rsidR="00623015" w:rsidRPr="00623015" w:rsidRDefault="00623015" w:rsidP="00623015">
      <w:pPr>
        <w:rPr>
          <w:rFonts w:ascii="Arial" w:hAnsi="Arial" w:cs="Arial"/>
        </w:rPr>
      </w:pPr>
    </w:p>
    <w:p w14:paraId="3EBD8481" w14:textId="1E6C3B43" w:rsidR="00623015" w:rsidRPr="00623015" w:rsidRDefault="00623015" w:rsidP="00623015">
      <w:pPr>
        <w:rPr>
          <w:rFonts w:ascii="Arial" w:hAnsi="Arial" w:cs="Arial"/>
        </w:rPr>
      </w:pPr>
    </w:p>
    <w:p w14:paraId="635DC28C" w14:textId="6AB1F049" w:rsidR="00623015" w:rsidRPr="00623015" w:rsidRDefault="00623015" w:rsidP="00623015">
      <w:pPr>
        <w:rPr>
          <w:rFonts w:ascii="Arial" w:hAnsi="Arial" w:cs="Arial"/>
        </w:rPr>
      </w:pPr>
    </w:p>
    <w:p w14:paraId="79841AE2" w14:textId="2DCA8767" w:rsidR="00623015" w:rsidRPr="00623015" w:rsidRDefault="00623015" w:rsidP="00623015">
      <w:pPr>
        <w:rPr>
          <w:rFonts w:ascii="Arial" w:hAnsi="Arial" w:cs="Arial"/>
        </w:rPr>
      </w:pPr>
    </w:p>
    <w:p w14:paraId="28290DB8" w14:textId="77777777" w:rsidR="00623015" w:rsidRDefault="00623015" w:rsidP="00623015">
      <w:pPr>
        <w:rPr>
          <w:noProof/>
        </w:rPr>
      </w:pPr>
    </w:p>
    <w:p w14:paraId="7DB355CB" w14:textId="77777777" w:rsidR="00623015" w:rsidRDefault="00623015" w:rsidP="00623015">
      <w:pPr>
        <w:rPr>
          <w:noProof/>
        </w:rPr>
      </w:pPr>
    </w:p>
    <w:p w14:paraId="6D3445C9" w14:textId="77777777" w:rsidR="00623015" w:rsidRDefault="00623015" w:rsidP="00623015">
      <w:pPr>
        <w:rPr>
          <w:noProof/>
        </w:rPr>
      </w:pPr>
    </w:p>
    <w:p w14:paraId="2D5B0ECD" w14:textId="77777777" w:rsidR="00623015" w:rsidRDefault="00623015" w:rsidP="00623015">
      <w:pPr>
        <w:rPr>
          <w:noProof/>
        </w:rPr>
      </w:pPr>
    </w:p>
    <w:p w14:paraId="386182C3" w14:textId="77777777" w:rsidR="00623015" w:rsidRDefault="00623015" w:rsidP="00623015">
      <w:pPr>
        <w:rPr>
          <w:noProof/>
        </w:rPr>
      </w:pPr>
    </w:p>
    <w:p w14:paraId="7784E24D" w14:textId="77777777" w:rsidR="00623015" w:rsidRDefault="00623015" w:rsidP="00623015">
      <w:pPr>
        <w:rPr>
          <w:noProof/>
        </w:rPr>
      </w:pPr>
    </w:p>
    <w:p w14:paraId="28A338EB" w14:textId="77777777" w:rsidR="00623015" w:rsidRDefault="00623015" w:rsidP="00623015">
      <w:pPr>
        <w:rPr>
          <w:noProof/>
        </w:rPr>
      </w:pPr>
    </w:p>
    <w:p w14:paraId="4E98ADE7" w14:textId="77777777" w:rsidR="00623015" w:rsidRDefault="00623015" w:rsidP="00623015">
      <w:pPr>
        <w:rPr>
          <w:noProof/>
        </w:rPr>
      </w:pPr>
    </w:p>
    <w:p w14:paraId="05BF6A44" w14:textId="77777777" w:rsidR="00623015" w:rsidRDefault="00623015" w:rsidP="00623015">
      <w:pPr>
        <w:rPr>
          <w:noProof/>
        </w:rPr>
      </w:pPr>
    </w:p>
    <w:p w14:paraId="44D6CCB7" w14:textId="77777777" w:rsidR="00623015" w:rsidRDefault="00623015" w:rsidP="00623015">
      <w:pPr>
        <w:rPr>
          <w:noProof/>
        </w:rPr>
      </w:pPr>
    </w:p>
    <w:p w14:paraId="4A467F9B" w14:textId="707415BF" w:rsidR="00623015" w:rsidRDefault="00623015" w:rsidP="00623015">
      <w:pPr>
        <w:rPr>
          <w:noProof/>
        </w:rPr>
      </w:pPr>
      <w:r>
        <w:rPr>
          <w:noProof/>
        </w:rPr>
        <w:lastRenderedPageBreak/>
        <w:drawing>
          <wp:anchor distT="0" distB="0" distL="114300" distR="114300" simplePos="0" relativeHeight="251665408" behindDoc="0" locked="0" layoutInCell="1" allowOverlap="1" wp14:anchorId="325EE49C" wp14:editId="508A1BB7">
            <wp:simplePos x="0" y="0"/>
            <wp:positionH relativeFrom="margin">
              <wp:posOffset>-279400</wp:posOffset>
            </wp:positionH>
            <wp:positionV relativeFrom="paragraph">
              <wp:posOffset>-101600</wp:posOffset>
            </wp:positionV>
            <wp:extent cx="5774055" cy="3644900"/>
            <wp:effectExtent l="0" t="0" r="0" b="0"/>
            <wp:wrapNone/>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rotWithShape="1">
                    <a:blip r:embed="rId37">
                      <a:extLst>
                        <a:ext uri="{28A0092B-C50C-407E-A947-70E740481C1C}">
                          <a14:useLocalDpi xmlns:a14="http://schemas.microsoft.com/office/drawing/2010/main" val="0"/>
                        </a:ext>
                      </a:extLst>
                    </a:blip>
                    <a:srcRect l="16840" t="10834" r="16464" b="14319"/>
                    <a:stretch/>
                  </pic:blipFill>
                  <pic:spPr bwMode="auto">
                    <a:xfrm>
                      <a:off x="0" y="0"/>
                      <a:ext cx="5774055" cy="364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79AF0D" w14:textId="6CF0E452" w:rsidR="00623015" w:rsidRPr="00623015" w:rsidRDefault="00623015" w:rsidP="00623015">
      <w:pPr>
        <w:rPr>
          <w:rFonts w:ascii="Arial" w:hAnsi="Arial" w:cs="Arial"/>
        </w:rPr>
      </w:pPr>
    </w:p>
    <w:p w14:paraId="04DDF999" w14:textId="4D7799F6" w:rsidR="00623015" w:rsidRDefault="00623015" w:rsidP="00623015">
      <w:pPr>
        <w:rPr>
          <w:rFonts w:ascii="Arial" w:hAnsi="Arial" w:cs="Arial"/>
        </w:rPr>
      </w:pPr>
    </w:p>
    <w:p w14:paraId="00308153" w14:textId="77777777" w:rsidR="00623015" w:rsidRDefault="00623015" w:rsidP="00623015">
      <w:pPr>
        <w:rPr>
          <w:rFonts w:ascii="Arial" w:hAnsi="Arial" w:cs="Arial"/>
        </w:rPr>
      </w:pPr>
    </w:p>
    <w:p w14:paraId="5FB475B9" w14:textId="77777777" w:rsidR="00623015" w:rsidRDefault="00623015" w:rsidP="00623015">
      <w:pPr>
        <w:rPr>
          <w:rFonts w:ascii="Arial" w:hAnsi="Arial" w:cs="Arial"/>
        </w:rPr>
      </w:pPr>
    </w:p>
    <w:p w14:paraId="2DE1C628" w14:textId="77777777" w:rsidR="00623015" w:rsidRPr="00623015" w:rsidRDefault="00623015" w:rsidP="00623015">
      <w:pPr>
        <w:rPr>
          <w:rFonts w:ascii="Arial" w:hAnsi="Arial" w:cs="Arial"/>
        </w:rPr>
      </w:pPr>
    </w:p>
    <w:p w14:paraId="3C31E18B" w14:textId="47CE932D" w:rsidR="00623015" w:rsidRPr="00623015" w:rsidRDefault="00623015" w:rsidP="00623015">
      <w:pPr>
        <w:rPr>
          <w:rFonts w:ascii="Arial" w:hAnsi="Arial" w:cs="Arial"/>
        </w:rPr>
      </w:pPr>
    </w:p>
    <w:p w14:paraId="69C4472E" w14:textId="2D56B4A9" w:rsidR="00623015" w:rsidRDefault="00623015" w:rsidP="00623015">
      <w:pPr>
        <w:rPr>
          <w:rFonts w:ascii="Arial" w:hAnsi="Arial" w:cs="Arial"/>
        </w:rPr>
      </w:pPr>
    </w:p>
    <w:p w14:paraId="51BFD611" w14:textId="77777777" w:rsidR="00623015" w:rsidRDefault="00623015" w:rsidP="00623015">
      <w:pPr>
        <w:tabs>
          <w:tab w:val="left" w:pos="940"/>
        </w:tabs>
        <w:rPr>
          <w:rFonts w:ascii="Arial" w:hAnsi="Arial" w:cs="Arial"/>
        </w:rPr>
      </w:pPr>
      <w:r>
        <w:rPr>
          <w:rFonts w:ascii="Arial" w:hAnsi="Arial" w:cs="Arial"/>
        </w:rPr>
        <w:tab/>
      </w:r>
    </w:p>
    <w:p w14:paraId="2EE98F2D" w14:textId="77777777" w:rsidR="0058384B" w:rsidRPr="0058384B" w:rsidRDefault="0058384B" w:rsidP="0058384B">
      <w:pPr>
        <w:rPr>
          <w:rFonts w:ascii="Arial" w:hAnsi="Arial" w:cs="Arial"/>
        </w:rPr>
      </w:pPr>
    </w:p>
    <w:p w14:paraId="467E07CC" w14:textId="77777777" w:rsidR="0058384B" w:rsidRPr="0058384B" w:rsidRDefault="0058384B" w:rsidP="0058384B">
      <w:pPr>
        <w:rPr>
          <w:rFonts w:ascii="Arial" w:hAnsi="Arial" w:cs="Arial"/>
        </w:rPr>
      </w:pPr>
    </w:p>
    <w:p w14:paraId="07458D7B" w14:textId="77777777" w:rsidR="0058384B" w:rsidRPr="0058384B" w:rsidRDefault="0058384B" w:rsidP="0058384B">
      <w:pPr>
        <w:rPr>
          <w:rFonts w:ascii="Arial" w:hAnsi="Arial" w:cs="Arial"/>
        </w:rPr>
      </w:pPr>
    </w:p>
    <w:p w14:paraId="57597799" w14:textId="77777777" w:rsidR="0058384B" w:rsidRPr="0058384B" w:rsidRDefault="0058384B" w:rsidP="0058384B">
      <w:pPr>
        <w:rPr>
          <w:rFonts w:ascii="Arial" w:hAnsi="Arial" w:cs="Arial"/>
        </w:rPr>
      </w:pPr>
    </w:p>
    <w:p w14:paraId="33F8E14D" w14:textId="65E12ADE" w:rsidR="0058384B" w:rsidRPr="0058384B" w:rsidRDefault="0058384B" w:rsidP="0058384B">
      <w:pPr>
        <w:rPr>
          <w:rFonts w:ascii="Arial" w:hAnsi="Arial" w:cs="Arial"/>
        </w:rPr>
      </w:pPr>
      <w:r>
        <w:rPr>
          <w:noProof/>
        </w:rPr>
        <w:drawing>
          <wp:anchor distT="0" distB="0" distL="114300" distR="114300" simplePos="0" relativeHeight="251666432" behindDoc="0" locked="0" layoutInCell="1" allowOverlap="1" wp14:anchorId="2B945A20" wp14:editId="08458D12">
            <wp:simplePos x="0" y="0"/>
            <wp:positionH relativeFrom="margin">
              <wp:posOffset>-215900</wp:posOffset>
            </wp:positionH>
            <wp:positionV relativeFrom="paragraph">
              <wp:posOffset>269240</wp:posOffset>
            </wp:positionV>
            <wp:extent cx="5554413" cy="3583305"/>
            <wp:effectExtent l="0" t="0" r="8255" b="0"/>
            <wp:wrapNone/>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38">
                      <a:extLst>
                        <a:ext uri="{28A0092B-C50C-407E-A947-70E740481C1C}">
                          <a14:useLocalDpi xmlns:a14="http://schemas.microsoft.com/office/drawing/2010/main" val="0"/>
                        </a:ext>
                      </a:extLst>
                    </a:blip>
                    <a:srcRect l="16730" t="10780" r="17793" b="14122"/>
                    <a:stretch/>
                  </pic:blipFill>
                  <pic:spPr bwMode="auto">
                    <a:xfrm>
                      <a:off x="0" y="0"/>
                      <a:ext cx="5564344" cy="35897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A1AFDB" w14:textId="07731B0B" w:rsidR="0058384B" w:rsidRDefault="0058384B" w:rsidP="0058384B">
      <w:pPr>
        <w:rPr>
          <w:rFonts w:ascii="Arial" w:hAnsi="Arial" w:cs="Arial"/>
        </w:rPr>
      </w:pPr>
    </w:p>
    <w:p w14:paraId="45E10248" w14:textId="2E869CD3" w:rsidR="0058384B" w:rsidRDefault="0058384B" w:rsidP="0058384B">
      <w:pPr>
        <w:rPr>
          <w:rFonts w:ascii="Arial" w:hAnsi="Arial" w:cs="Arial"/>
        </w:rPr>
      </w:pPr>
    </w:p>
    <w:p w14:paraId="420B5ECF" w14:textId="77777777" w:rsidR="0058384B" w:rsidRPr="0058384B" w:rsidRDefault="0058384B" w:rsidP="0058384B">
      <w:pPr>
        <w:rPr>
          <w:rFonts w:ascii="Arial" w:hAnsi="Arial" w:cs="Arial"/>
        </w:rPr>
      </w:pPr>
    </w:p>
    <w:p w14:paraId="28AED315" w14:textId="77777777" w:rsidR="0058384B" w:rsidRPr="0058384B" w:rsidRDefault="0058384B" w:rsidP="0058384B">
      <w:pPr>
        <w:rPr>
          <w:rFonts w:ascii="Arial" w:hAnsi="Arial" w:cs="Arial"/>
        </w:rPr>
      </w:pPr>
    </w:p>
    <w:p w14:paraId="3D241A2D" w14:textId="77777777" w:rsidR="0058384B" w:rsidRPr="0058384B" w:rsidRDefault="0058384B" w:rsidP="0058384B">
      <w:pPr>
        <w:rPr>
          <w:rFonts w:ascii="Arial" w:hAnsi="Arial" w:cs="Arial"/>
        </w:rPr>
      </w:pPr>
    </w:p>
    <w:p w14:paraId="665B5B7B" w14:textId="77777777" w:rsidR="0058384B" w:rsidRPr="0058384B" w:rsidRDefault="0058384B" w:rsidP="0058384B">
      <w:pPr>
        <w:rPr>
          <w:rFonts w:ascii="Arial" w:hAnsi="Arial" w:cs="Arial"/>
        </w:rPr>
      </w:pPr>
    </w:p>
    <w:p w14:paraId="5261BB75" w14:textId="77777777" w:rsidR="0058384B" w:rsidRPr="0058384B" w:rsidRDefault="0058384B" w:rsidP="0058384B">
      <w:pPr>
        <w:rPr>
          <w:rFonts w:ascii="Arial" w:hAnsi="Arial" w:cs="Arial"/>
        </w:rPr>
      </w:pPr>
    </w:p>
    <w:p w14:paraId="556E6CA0" w14:textId="77777777" w:rsidR="0058384B" w:rsidRPr="0058384B" w:rsidRDefault="0058384B" w:rsidP="0058384B">
      <w:pPr>
        <w:rPr>
          <w:rFonts w:ascii="Arial" w:hAnsi="Arial" w:cs="Arial"/>
        </w:rPr>
      </w:pPr>
    </w:p>
    <w:p w14:paraId="208EF7A6" w14:textId="77777777" w:rsidR="0058384B" w:rsidRPr="0058384B" w:rsidRDefault="0058384B" w:rsidP="0058384B">
      <w:pPr>
        <w:rPr>
          <w:rFonts w:ascii="Arial" w:hAnsi="Arial" w:cs="Arial"/>
        </w:rPr>
      </w:pPr>
    </w:p>
    <w:p w14:paraId="740F9FDD" w14:textId="77777777" w:rsidR="0058384B" w:rsidRPr="0058384B" w:rsidRDefault="0058384B" w:rsidP="0058384B">
      <w:pPr>
        <w:rPr>
          <w:rFonts w:ascii="Arial" w:hAnsi="Arial" w:cs="Arial"/>
        </w:rPr>
      </w:pPr>
    </w:p>
    <w:p w14:paraId="1D20A867" w14:textId="77777777" w:rsidR="0058384B" w:rsidRPr="0058384B" w:rsidRDefault="0058384B" w:rsidP="0058384B">
      <w:pPr>
        <w:rPr>
          <w:rFonts w:ascii="Arial" w:hAnsi="Arial" w:cs="Arial"/>
        </w:rPr>
      </w:pPr>
    </w:p>
    <w:p w14:paraId="77865DAD" w14:textId="77777777" w:rsidR="0058384B" w:rsidRPr="0058384B" w:rsidRDefault="0058384B" w:rsidP="0058384B">
      <w:pPr>
        <w:rPr>
          <w:rFonts w:ascii="Arial" w:hAnsi="Arial" w:cs="Arial"/>
        </w:rPr>
      </w:pPr>
    </w:p>
    <w:p w14:paraId="2A4FE783" w14:textId="77777777" w:rsidR="0058384B" w:rsidRPr="0058384B" w:rsidRDefault="0058384B" w:rsidP="0058384B">
      <w:pPr>
        <w:rPr>
          <w:rFonts w:ascii="Arial" w:hAnsi="Arial" w:cs="Arial"/>
        </w:rPr>
      </w:pPr>
    </w:p>
    <w:p w14:paraId="566AE788" w14:textId="77777777" w:rsidR="0058384B" w:rsidRPr="0058384B" w:rsidRDefault="0058384B" w:rsidP="0058384B">
      <w:pPr>
        <w:rPr>
          <w:rFonts w:ascii="Arial" w:hAnsi="Arial" w:cs="Arial"/>
        </w:rPr>
      </w:pPr>
    </w:p>
    <w:p w14:paraId="03A75919" w14:textId="77777777" w:rsidR="0058384B" w:rsidRDefault="0058384B" w:rsidP="0058384B">
      <w:pPr>
        <w:rPr>
          <w:rFonts w:ascii="Arial" w:hAnsi="Arial" w:cs="Arial"/>
        </w:rPr>
      </w:pPr>
    </w:p>
    <w:p w14:paraId="33948573" w14:textId="77777777" w:rsidR="0058384B" w:rsidRDefault="0058384B" w:rsidP="0058384B">
      <w:pPr>
        <w:ind w:firstLine="720"/>
        <w:rPr>
          <w:rFonts w:ascii="Arial" w:hAnsi="Arial" w:cs="Arial"/>
        </w:rPr>
      </w:pPr>
    </w:p>
    <w:p w14:paraId="4B376181" w14:textId="77777777" w:rsidR="0058384B" w:rsidRDefault="0058384B" w:rsidP="0058384B">
      <w:pPr>
        <w:ind w:firstLine="720"/>
        <w:rPr>
          <w:rFonts w:ascii="Arial" w:hAnsi="Arial" w:cs="Arial"/>
        </w:rPr>
      </w:pPr>
    </w:p>
    <w:p w14:paraId="590EF983" w14:textId="77777777" w:rsidR="0058384B" w:rsidRDefault="0058384B" w:rsidP="0058384B">
      <w:pPr>
        <w:rPr>
          <w:rFonts w:ascii="Arial" w:hAnsi="Arial" w:cs="Arial"/>
        </w:rPr>
      </w:pPr>
    </w:p>
    <w:p w14:paraId="47E92720" w14:textId="39144104" w:rsidR="0058384B" w:rsidRPr="007209E3" w:rsidRDefault="0058384B" w:rsidP="0058384B">
      <w:pPr>
        <w:rPr>
          <w:rFonts w:ascii="Arial" w:hAnsi="Arial" w:cs="Arial"/>
          <w:sz w:val="28"/>
          <w:szCs w:val="28"/>
          <w:u w:val="single"/>
        </w:rPr>
      </w:pPr>
      <w:r w:rsidRPr="007209E3">
        <w:rPr>
          <w:rFonts w:ascii="Arial" w:hAnsi="Arial" w:cs="Arial"/>
          <w:sz w:val="28"/>
          <w:szCs w:val="28"/>
          <w:u w:val="single"/>
        </w:rPr>
        <w:lastRenderedPageBreak/>
        <w:t>Atodiad 3</w:t>
      </w:r>
    </w:p>
    <w:p w14:paraId="60643BF7" w14:textId="1390867A" w:rsidR="00C03307" w:rsidRPr="00C03307" w:rsidRDefault="00C03307" w:rsidP="00C03307">
      <w:pPr>
        <w:rPr>
          <w:rFonts w:ascii="Arial" w:hAnsi="Arial" w:cs="Arial"/>
        </w:rPr>
      </w:pPr>
      <w:r>
        <w:rPr>
          <w:noProof/>
        </w:rPr>
        <w:drawing>
          <wp:anchor distT="0" distB="0" distL="114300" distR="114300" simplePos="0" relativeHeight="251667456" behindDoc="0" locked="0" layoutInCell="1" allowOverlap="1" wp14:anchorId="6D0D0C2E" wp14:editId="3BB2EDF6">
            <wp:simplePos x="0" y="0"/>
            <wp:positionH relativeFrom="margin">
              <wp:posOffset>-262890</wp:posOffset>
            </wp:positionH>
            <wp:positionV relativeFrom="paragraph">
              <wp:posOffset>106045</wp:posOffset>
            </wp:positionV>
            <wp:extent cx="5969000" cy="4062236"/>
            <wp:effectExtent l="0" t="0" r="0" b="0"/>
            <wp:wrapNone/>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rotWithShape="1">
                    <a:blip r:embed="rId39">
                      <a:extLst>
                        <a:ext uri="{28A0092B-C50C-407E-A947-70E740481C1C}">
                          <a14:useLocalDpi xmlns:a14="http://schemas.microsoft.com/office/drawing/2010/main" val="0"/>
                        </a:ext>
                      </a:extLst>
                    </a:blip>
                    <a:srcRect l="15954" t="12606" r="20231" b="10183"/>
                    <a:stretch/>
                  </pic:blipFill>
                  <pic:spPr bwMode="auto">
                    <a:xfrm>
                      <a:off x="0" y="0"/>
                      <a:ext cx="5969000" cy="40622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62BFC5" w14:textId="0E2DF158" w:rsidR="00C03307" w:rsidRDefault="00C03307" w:rsidP="00C03307">
      <w:pPr>
        <w:rPr>
          <w:rFonts w:ascii="Arial" w:hAnsi="Arial" w:cs="Arial"/>
          <w:u w:val="single"/>
        </w:rPr>
      </w:pPr>
    </w:p>
    <w:p w14:paraId="5D5D926C" w14:textId="43C2D064" w:rsidR="00C03307" w:rsidRDefault="00C03307" w:rsidP="00C03307">
      <w:pPr>
        <w:rPr>
          <w:rFonts w:ascii="Arial" w:hAnsi="Arial" w:cs="Arial"/>
        </w:rPr>
      </w:pPr>
    </w:p>
    <w:p w14:paraId="553B2C4B" w14:textId="77777777" w:rsidR="009E4BB7" w:rsidRPr="009E4BB7" w:rsidRDefault="009E4BB7" w:rsidP="009E4BB7">
      <w:pPr>
        <w:rPr>
          <w:rFonts w:ascii="Arial" w:hAnsi="Arial" w:cs="Arial"/>
        </w:rPr>
      </w:pPr>
    </w:p>
    <w:p w14:paraId="0599F887" w14:textId="77777777" w:rsidR="009E4BB7" w:rsidRPr="009E4BB7" w:rsidRDefault="009E4BB7" w:rsidP="009E4BB7">
      <w:pPr>
        <w:rPr>
          <w:rFonts w:ascii="Arial" w:hAnsi="Arial" w:cs="Arial"/>
        </w:rPr>
      </w:pPr>
    </w:p>
    <w:p w14:paraId="74D9BD4D" w14:textId="77777777" w:rsidR="009E4BB7" w:rsidRPr="009E4BB7" w:rsidRDefault="009E4BB7" w:rsidP="009E4BB7">
      <w:pPr>
        <w:rPr>
          <w:rFonts w:ascii="Arial" w:hAnsi="Arial" w:cs="Arial"/>
        </w:rPr>
      </w:pPr>
    </w:p>
    <w:p w14:paraId="1ABB8E4E" w14:textId="77777777" w:rsidR="009E4BB7" w:rsidRPr="009E4BB7" w:rsidRDefault="009E4BB7" w:rsidP="009E4BB7">
      <w:pPr>
        <w:rPr>
          <w:rFonts w:ascii="Arial" w:hAnsi="Arial" w:cs="Arial"/>
        </w:rPr>
      </w:pPr>
    </w:p>
    <w:p w14:paraId="780C1B28" w14:textId="77777777" w:rsidR="009E4BB7" w:rsidRPr="009E4BB7" w:rsidRDefault="009E4BB7" w:rsidP="009E4BB7">
      <w:pPr>
        <w:rPr>
          <w:rFonts w:ascii="Arial" w:hAnsi="Arial" w:cs="Arial"/>
        </w:rPr>
      </w:pPr>
    </w:p>
    <w:p w14:paraId="15C0FEAD" w14:textId="77777777" w:rsidR="009E4BB7" w:rsidRPr="009E4BB7" w:rsidRDefault="009E4BB7" w:rsidP="009E4BB7">
      <w:pPr>
        <w:rPr>
          <w:rFonts w:ascii="Arial" w:hAnsi="Arial" w:cs="Arial"/>
        </w:rPr>
      </w:pPr>
    </w:p>
    <w:p w14:paraId="45BDF206" w14:textId="77777777" w:rsidR="009E4BB7" w:rsidRPr="009E4BB7" w:rsidRDefault="009E4BB7" w:rsidP="009E4BB7">
      <w:pPr>
        <w:rPr>
          <w:rFonts w:ascii="Arial" w:hAnsi="Arial" w:cs="Arial"/>
        </w:rPr>
      </w:pPr>
    </w:p>
    <w:p w14:paraId="04483FC7" w14:textId="77777777" w:rsidR="009E4BB7" w:rsidRPr="009E4BB7" w:rsidRDefault="009E4BB7" w:rsidP="009E4BB7">
      <w:pPr>
        <w:rPr>
          <w:rFonts w:ascii="Arial" w:hAnsi="Arial" w:cs="Arial"/>
        </w:rPr>
      </w:pPr>
    </w:p>
    <w:p w14:paraId="7EB3B26E" w14:textId="77777777" w:rsidR="009E4BB7" w:rsidRPr="009E4BB7" w:rsidRDefault="009E4BB7" w:rsidP="009E4BB7">
      <w:pPr>
        <w:rPr>
          <w:rFonts w:ascii="Arial" w:hAnsi="Arial" w:cs="Arial"/>
        </w:rPr>
      </w:pPr>
    </w:p>
    <w:p w14:paraId="4ABA3385" w14:textId="77777777" w:rsidR="009E4BB7" w:rsidRPr="009E4BB7" w:rsidRDefault="009E4BB7" w:rsidP="009E4BB7">
      <w:pPr>
        <w:rPr>
          <w:rFonts w:ascii="Arial" w:hAnsi="Arial" w:cs="Arial"/>
        </w:rPr>
      </w:pPr>
    </w:p>
    <w:p w14:paraId="07A67F20" w14:textId="77777777" w:rsidR="009E4BB7" w:rsidRPr="009E4BB7" w:rsidRDefault="009E4BB7" w:rsidP="009E4BB7">
      <w:pPr>
        <w:rPr>
          <w:rFonts w:ascii="Arial" w:hAnsi="Arial" w:cs="Arial"/>
        </w:rPr>
      </w:pPr>
    </w:p>
    <w:p w14:paraId="37DC6FF4" w14:textId="77777777" w:rsidR="009E4BB7" w:rsidRPr="009E4BB7" w:rsidRDefault="009E4BB7" w:rsidP="009E4BB7">
      <w:pPr>
        <w:rPr>
          <w:rFonts w:ascii="Arial" w:hAnsi="Arial" w:cs="Arial"/>
        </w:rPr>
      </w:pPr>
    </w:p>
    <w:p w14:paraId="3CF487EF" w14:textId="4697CE9C" w:rsidR="009E4BB7" w:rsidRPr="009E4BB7" w:rsidRDefault="009E4BB7" w:rsidP="009E4BB7">
      <w:pPr>
        <w:rPr>
          <w:rFonts w:ascii="Arial" w:hAnsi="Arial" w:cs="Arial"/>
        </w:rPr>
      </w:pPr>
      <w:r>
        <w:rPr>
          <w:noProof/>
        </w:rPr>
        <w:drawing>
          <wp:anchor distT="0" distB="0" distL="114300" distR="114300" simplePos="0" relativeHeight="251668480" behindDoc="0" locked="0" layoutInCell="1" allowOverlap="1" wp14:anchorId="11A87555" wp14:editId="5865B832">
            <wp:simplePos x="0" y="0"/>
            <wp:positionH relativeFrom="margin">
              <wp:align>right</wp:align>
            </wp:positionH>
            <wp:positionV relativeFrom="paragraph">
              <wp:posOffset>280035</wp:posOffset>
            </wp:positionV>
            <wp:extent cx="5953125" cy="2136851"/>
            <wp:effectExtent l="0" t="0" r="0" b="0"/>
            <wp:wrapNone/>
            <wp:docPr id="10" name="Picture 10"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 email&#10;&#10;Description automatically generated"/>
                    <pic:cNvPicPr/>
                  </pic:nvPicPr>
                  <pic:blipFill rotWithShape="1">
                    <a:blip r:embed="rId40">
                      <a:extLst>
                        <a:ext uri="{28A0092B-C50C-407E-A947-70E740481C1C}">
                          <a14:useLocalDpi xmlns:a14="http://schemas.microsoft.com/office/drawing/2010/main" val="0"/>
                        </a:ext>
                      </a:extLst>
                    </a:blip>
                    <a:srcRect l="15732" t="20485" r="18790" b="42091"/>
                    <a:stretch/>
                  </pic:blipFill>
                  <pic:spPr bwMode="auto">
                    <a:xfrm>
                      <a:off x="0" y="0"/>
                      <a:ext cx="5953125" cy="21368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9C793B" w14:textId="584E1566" w:rsidR="009E4BB7" w:rsidRDefault="009E4BB7" w:rsidP="009E4BB7">
      <w:pPr>
        <w:rPr>
          <w:rFonts w:ascii="Arial" w:hAnsi="Arial" w:cs="Arial"/>
        </w:rPr>
      </w:pPr>
    </w:p>
    <w:p w14:paraId="450393D9" w14:textId="77777777" w:rsidR="009E4BB7" w:rsidRDefault="009E4BB7" w:rsidP="009E4BB7">
      <w:pPr>
        <w:rPr>
          <w:rFonts w:ascii="Arial" w:hAnsi="Arial" w:cs="Arial"/>
        </w:rPr>
      </w:pPr>
    </w:p>
    <w:p w14:paraId="55914C2C" w14:textId="77777777" w:rsidR="008941E1" w:rsidRPr="008941E1" w:rsidRDefault="008941E1" w:rsidP="008941E1">
      <w:pPr>
        <w:rPr>
          <w:rFonts w:ascii="Arial" w:hAnsi="Arial" w:cs="Arial"/>
        </w:rPr>
      </w:pPr>
    </w:p>
    <w:p w14:paraId="5200DCE8" w14:textId="77777777" w:rsidR="008941E1" w:rsidRPr="008941E1" w:rsidRDefault="008941E1" w:rsidP="008941E1">
      <w:pPr>
        <w:rPr>
          <w:rFonts w:ascii="Arial" w:hAnsi="Arial" w:cs="Arial"/>
        </w:rPr>
      </w:pPr>
    </w:p>
    <w:p w14:paraId="38491DA6" w14:textId="77777777" w:rsidR="008941E1" w:rsidRPr="008941E1" w:rsidRDefault="008941E1" w:rsidP="008941E1">
      <w:pPr>
        <w:rPr>
          <w:rFonts w:ascii="Arial" w:hAnsi="Arial" w:cs="Arial"/>
        </w:rPr>
      </w:pPr>
    </w:p>
    <w:p w14:paraId="5C4E40FD" w14:textId="77777777" w:rsidR="008941E1" w:rsidRPr="008941E1" w:rsidRDefault="008941E1" w:rsidP="008941E1">
      <w:pPr>
        <w:rPr>
          <w:rFonts w:ascii="Arial" w:hAnsi="Arial" w:cs="Arial"/>
        </w:rPr>
      </w:pPr>
    </w:p>
    <w:p w14:paraId="05C0BCF7" w14:textId="77777777" w:rsidR="008941E1" w:rsidRPr="008941E1" w:rsidRDefault="008941E1" w:rsidP="008941E1">
      <w:pPr>
        <w:rPr>
          <w:rFonts w:ascii="Arial" w:hAnsi="Arial" w:cs="Arial"/>
        </w:rPr>
      </w:pPr>
    </w:p>
    <w:p w14:paraId="733999B9" w14:textId="77777777" w:rsidR="008941E1" w:rsidRPr="008941E1" w:rsidRDefault="008941E1" w:rsidP="008941E1">
      <w:pPr>
        <w:rPr>
          <w:rFonts w:ascii="Arial" w:hAnsi="Arial" w:cs="Arial"/>
        </w:rPr>
      </w:pPr>
    </w:p>
    <w:p w14:paraId="252DB647" w14:textId="77777777" w:rsidR="008941E1" w:rsidRDefault="008941E1" w:rsidP="008941E1">
      <w:pPr>
        <w:rPr>
          <w:rFonts w:ascii="Arial" w:hAnsi="Arial" w:cs="Arial"/>
        </w:rPr>
      </w:pPr>
    </w:p>
    <w:p w14:paraId="2489C08F" w14:textId="77777777" w:rsidR="008941E1" w:rsidRDefault="008941E1" w:rsidP="008941E1">
      <w:pPr>
        <w:ind w:firstLine="720"/>
        <w:rPr>
          <w:rFonts w:ascii="Arial" w:hAnsi="Arial" w:cs="Arial"/>
        </w:rPr>
      </w:pPr>
    </w:p>
    <w:p w14:paraId="2C64AC59" w14:textId="77777777" w:rsidR="008941E1" w:rsidRDefault="008941E1" w:rsidP="008941E1">
      <w:pPr>
        <w:ind w:firstLine="720"/>
        <w:rPr>
          <w:rFonts w:ascii="Arial" w:hAnsi="Arial" w:cs="Arial"/>
        </w:rPr>
      </w:pPr>
    </w:p>
    <w:p w14:paraId="53A7C03D" w14:textId="77777777" w:rsidR="008941E1" w:rsidRDefault="008941E1" w:rsidP="008941E1">
      <w:pPr>
        <w:ind w:firstLine="720"/>
        <w:rPr>
          <w:rFonts w:ascii="Arial" w:hAnsi="Arial" w:cs="Arial"/>
        </w:rPr>
      </w:pPr>
    </w:p>
    <w:p w14:paraId="00F10C9C" w14:textId="77777777" w:rsidR="008941E1" w:rsidRDefault="008941E1" w:rsidP="008941E1">
      <w:pPr>
        <w:ind w:firstLine="720"/>
        <w:rPr>
          <w:rFonts w:ascii="Arial" w:hAnsi="Arial" w:cs="Arial"/>
        </w:rPr>
      </w:pPr>
    </w:p>
    <w:p w14:paraId="7A83451F" w14:textId="77777777" w:rsidR="008941E1" w:rsidRDefault="008941E1" w:rsidP="008941E1">
      <w:pPr>
        <w:ind w:firstLine="720"/>
        <w:rPr>
          <w:rFonts w:ascii="Arial" w:hAnsi="Arial" w:cs="Arial"/>
        </w:rPr>
      </w:pPr>
    </w:p>
    <w:p w14:paraId="215EAF24" w14:textId="77777777" w:rsidR="008941E1" w:rsidRDefault="008941E1" w:rsidP="008941E1">
      <w:pPr>
        <w:ind w:firstLine="720"/>
        <w:rPr>
          <w:rFonts w:ascii="Arial" w:hAnsi="Arial" w:cs="Arial"/>
        </w:rPr>
      </w:pPr>
    </w:p>
    <w:p w14:paraId="4CE60BB6" w14:textId="3877CC28" w:rsidR="008941E1" w:rsidRDefault="008941E1" w:rsidP="008941E1">
      <w:pPr>
        <w:ind w:firstLine="720"/>
        <w:rPr>
          <w:rFonts w:ascii="Arial" w:hAnsi="Arial" w:cs="Arial"/>
        </w:rPr>
      </w:pPr>
      <w:r>
        <w:rPr>
          <w:noProof/>
        </w:rPr>
        <w:lastRenderedPageBreak/>
        <w:drawing>
          <wp:anchor distT="0" distB="0" distL="114300" distR="114300" simplePos="0" relativeHeight="251669504" behindDoc="0" locked="0" layoutInCell="1" allowOverlap="1" wp14:anchorId="66DFE741" wp14:editId="369C1FA6">
            <wp:simplePos x="0" y="0"/>
            <wp:positionH relativeFrom="column">
              <wp:posOffset>-101600</wp:posOffset>
            </wp:positionH>
            <wp:positionV relativeFrom="paragraph">
              <wp:posOffset>-330200</wp:posOffset>
            </wp:positionV>
            <wp:extent cx="5942330" cy="3713956"/>
            <wp:effectExtent l="0" t="0" r="1270" b="1270"/>
            <wp:wrapNone/>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rotWithShape="1">
                    <a:blip r:embed="rId41">
                      <a:extLst>
                        <a:ext uri="{28A0092B-C50C-407E-A947-70E740481C1C}">
                          <a14:useLocalDpi xmlns:a14="http://schemas.microsoft.com/office/drawing/2010/main" val="0"/>
                        </a:ext>
                      </a:extLst>
                    </a:blip>
                    <a:srcRect l="16840" t="13788" r="18458" b="14320"/>
                    <a:stretch/>
                  </pic:blipFill>
                  <pic:spPr bwMode="auto">
                    <a:xfrm>
                      <a:off x="0" y="0"/>
                      <a:ext cx="5969213" cy="37307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390BC0" w14:textId="77777777" w:rsidR="00502B0C" w:rsidRPr="00502B0C" w:rsidRDefault="00502B0C" w:rsidP="00502B0C">
      <w:pPr>
        <w:rPr>
          <w:rFonts w:ascii="Arial" w:hAnsi="Arial" w:cs="Arial"/>
        </w:rPr>
      </w:pPr>
    </w:p>
    <w:p w14:paraId="43C2D235" w14:textId="77777777" w:rsidR="00502B0C" w:rsidRPr="00502B0C" w:rsidRDefault="00502B0C" w:rsidP="00502B0C">
      <w:pPr>
        <w:rPr>
          <w:rFonts w:ascii="Arial" w:hAnsi="Arial" w:cs="Arial"/>
        </w:rPr>
      </w:pPr>
    </w:p>
    <w:p w14:paraId="3E2B921E" w14:textId="77777777" w:rsidR="00502B0C" w:rsidRPr="00502B0C" w:rsidRDefault="00502B0C" w:rsidP="00502B0C">
      <w:pPr>
        <w:rPr>
          <w:rFonts w:ascii="Arial" w:hAnsi="Arial" w:cs="Arial"/>
        </w:rPr>
      </w:pPr>
    </w:p>
    <w:p w14:paraId="6A131A86" w14:textId="77777777" w:rsidR="00502B0C" w:rsidRPr="00502B0C" w:rsidRDefault="00502B0C" w:rsidP="00502B0C">
      <w:pPr>
        <w:rPr>
          <w:rFonts w:ascii="Arial" w:hAnsi="Arial" w:cs="Arial"/>
        </w:rPr>
      </w:pPr>
    </w:p>
    <w:p w14:paraId="24F28517" w14:textId="77777777" w:rsidR="00502B0C" w:rsidRPr="00502B0C" w:rsidRDefault="00502B0C" w:rsidP="00502B0C">
      <w:pPr>
        <w:rPr>
          <w:rFonts w:ascii="Arial" w:hAnsi="Arial" w:cs="Arial"/>
        </w:rPr>
      </w:pPr>
    </w:p>
    <w:p w14:paraId="22DDF01E" w14:textId="77777777" w:rsidR="00502B0C" w:rsidRPr="00502B0C" w:rsidRDefault="00502B0C" w:rsidP="00502B0C">
      <w:pPr>
        <w:rPr>
          <w:rFonts w:ascii="Arial" w:hAnsi="Arial" w:cs="Arial"/>
        </w:rPr>
      </w:pPr>
    </w:p>
    <w:p w14:paraId="4A14F914" w14:textId="77777777" w:rsidR="00502B0C" w:rsidRPr="00502B0C" w:rsidRDefault="00502B0C" w:rsidP="00502B0C">
      <w:pPr>
        <w:rPr>
          <w:rFonts w:ascii="Arial" w:hAnsi="Arial" w:cs="Arial"/>
        </w:rPr>
      </w:pPr>
    </w:p>
    <w:p w14:paraId="383B2923" w14:textId="77777777" w:rsidR="00502B0C" w:rsidRPr="00502B0C" w:rsidRDefault="00502B0C" w:rsidP="00502B0C">
      <w:pPr>
        <w:rPr>
          <w:rFonts w:ascii="Arial" w:hAnsi="Arial" w:cs="Arial"/>
        </w:rPr>
      </w:pPr>
    </w:p>
    <w:p w14:paraId="0781EA5A" w14:textId="77777777" w:rsidR="00502B0C" w:rsidRPr="00502B0C" w:rsidRDefault="00502B0C" w:rsidP="00502B0C">
      <w:pPr>
        <w:rPr>
          <w:rFonts w:ascii="Arial" w:hAnsi="Arial" w:cs="Arial"/>
        </w:rPr>
      </w:pPr>
    </w:p>
    <w:p w14:paraId="3D230084" w14:textId="77777777" w:rsidR="00502B0C" w:rsidRPr="00502B0C" w:rsidRDefault="00502B0C" w:rsidP="00502B0C">
      <w:pPr>
        <w:rPr>
          <w:rFonts w:ascii="Arial" w:hAnsi="Arial" w:cs="Arial"/>
        </w:rPr>
      </w:pPr>
    </w:p>
    <w:p w14:paraId="25EAF479" w14:textId="77777777" w:rsidR="00502B0C" w:rsidRPr="00502B0C" w:rsidRDefault="00502B0C" w:rsidP="00502B0C">
      <w:pPr>
        <w:rPr>
          <w:rFonts w:ascii="Arial" w:hAnsi="Arial" w:cs="Arial"/>
        </w:rPr>
      </w:pPr>
    </w:p>
    <w:p w14:paraId="50D17CE5" w14:textId="77777777" w:rsidR="00502B0C" w:rsidRPr="00502B0C" w:rsidRDefault="00502B0C" w:rsidP="00502B0C">
      <w:pPr>
        <w:rPr>
          <w:rFonts w:ascii="Arial" w:hAnsi="Arial" w:cs="Arial"/>
        </w:rPr>
      </w:pPr>
    </w:p>
    <w:p w14:paraId="1D98D412" w14:textId="5EF6FAAF" w:rsidR="00502B0C" w:rsidRPr="00502B0C" w:rsidRDefault="00502B0C" w:rsidP="00502B0C">
      <w:pPr>
        <w:rPr>
          <w:rFonts w:ascii="Arial" w:hAnsi="Arial" w:cs="Arial"/>
        </w:rPr>
      </w:pPr>
      <w:r>
        <w:rPr>
          <w:noProof/>
        </w:rPr>
        <w:drawing>
          <wp:anchor distT="0" distB="0" distL="114300" distR="114300" simplePos="0" relativeHeight="251670528" behindDoc="0" locked="0" layoutInCell="1" allowOverlap="1" wp14:anchorId="6F7CB599" wp14:editId="68CE77F7">
            <wp:simplePos x="0" y="0"/>
            <wp:positionH relativeFrom="margin">
              <wp:posOffset>-52440</wp:posOffset>
            </wp:positionH>
            <wp:positionV relativeFrom="paragraph">
              <wp:posOffset>210185</wp:posOffset>
            </wp:positionV>
            <wp:extent cx="5862613" cy="3829050"/>
            <wp:effectExtent l="0" t="0" r="5080" b="0"/>
            <wp:wrapNone/>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42">
                      <a:extLst>
                        <a:ext uri="{28A0092B-C50C-407E-A947-70E740481C1C}">
                          <a14:useLocalDpi xmlns:a14="http://schemas.microsoft.com/office/drawing/2010/main" val="0"/>
                        </a:ext>
                      </a:extLst>
                    </a:blip>
                    <a:srcRect l="16287" t="15166" r="18237" b="8805"/>
                    <a:stretch/>
                  </pic:blipFill>
                  <pic:spPr bwMode="auto">
                    <a:xfrm>
                      <a:off x="0" y="0"/>
                      <a:ext cx="5866797" cy="38317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C170CD" w14:textId="1683F266" w:rsidR="00502B0C" w:rsidRDefault="00502B0C" w:rsidP="00502B0C">
      <w:pPr>
        <w:rPr>
          <w:rFonts w:ascii="Arial" w:hAnsi="Arial" w:cs="Arial"/>
        </w:rPr>
      </w:pPr>
    </w:p>
    <w:p w14:paraId="23D30A16" w14:textId="261679B2" w:rsidR="00502B0C" w:rsidRDefault="00502B0C" w:rsidP="00502B0C">
      <w:pPr>
        <w:ind w:firstLine="720"/>
        <w:rPr>
          <w:rFonts w:ascii="Arial" w:hAnsi="Arial" w:cs="Arial"/>
        </w:rPr>
      </w:pPr>
    </w:p>
    <w:p w14:paraId="376F34DF" w14:textId="77777777" w:rsidR="00F516EC" w:rsidRPr="00F516EC" w:rsidRDefault="00F516EC" w:rsidP="00F516EC">
      <w:pPr>
        <w:rPr>
          <w:rFonts w:ascii="Arial" w:hAnsi="Arial" w:cs="Arial"/>
        </w:rPr>
      </w:pPr>
    </w:p>
    <w:p w14:paraId="146469AB" w14:textId="77777777" w:rsidR="00F516EC" w:rsidRPr="00F516EC" w:rsidRDefault="00F516EC" w:rsidP="00F516EC">
      <w:pPr>
        <w:rPr>
          <w:rFonts w:ascii="Arial" w:hAnsi="Arial" w:cs="Arial"/>
        </w:rPr>
      </w:pPr>
    </w:p>
    <w:p w14:paraId="24139360" w14:textId="77777777" w:rsidR="00F516EC" w:rsidRPr="00F516EC" w:rsidRDefault="00F516EC" w:rsidP="00F516EC">
      <w:pPr>
        <w:rPr>
          <w:rFonts w:ascii="Arial" w:hAnsi="Arial" w:cs="Arial"/>
        </w:rPr>
      </w:pPr>
    </w:p>
    <w:p w14:paraId="718184AB" w14:textId="77777777" w:rsidR="00F516EC" w:rsidRPr="00F516EC" w:rsidRDefault="00F516EC" w:rsidP="00F516EC">
      <w:pPr>
        <w:rPr>
          <w:rFonts w:ascii="Arial" w:hAnsi="Arial" w:cs="Arial"/>
        </w:rPr>
      </w:pPr>
    </w:p>
    <w:p w14:paraId="6C53CDEA" w14:textId="77777777" w:rsidR="00F516EC" w:rsidRPr="00F516EC" w:rsidRDefault="00F516EC" w:rsidP="00F516EC">
      <w:pPr>
        <w:rPr>
          <w:rFonts w:ascii="Arial" w:hAnsi="Arial" w:cs="Arial"/>
        </w:rPr>
      </w:pPr>
    </w:p>
    <w:p w14:paraId="7C3BF689" w14:textId="77777777" w:rsidR="00F516EC" w:rsidRPr="00F516EC" w:rsidRDefault="00F516EC" w:rsidP="00F516EC">
      <w:pPr>
        <w:rPr>
          <w:rFonts w:ascii="Arial" w:hAnsi="Arial" w:cs="Arial"/>
        </w:rPr>
      </w:pPr>
    </w:p>
    <w:p w14:paraId="4C07DD2A" w14:textId="77777777" w:rsidR="00F516EC" w:rsidRPr="00F516EC" w:rsidRDefault="00F516EC" w:rsidP="00F516EC">
      <w:pPr>
        <w:rPr>
          <w:rFonts w:ascii="Arial" w:hAnsi="Arial" w:cs="Arial"/>
        </w:rPr>
      </w:pPr>
    </w:p>
    <w:p w14:paraId="2BBEA7EB" w14:textId="77777777" w:rsidR="00F516EC" w:rsidRPr="00F516EC" w:rsidRDefault="00F516EC" w:rsidP="00F516EC">
      <w:pPr>
        <w:rPr>
          <w:rFonts w:ascii="Arial" w:hAnsi="Arial" w:cs="Arial"/>
        </w:rPr>
      </w:pPr>
    </w:p>
    <w:p w14:paraId="50CB1843" w14:textId="77777777" w:rsidR="00F516EC" w:rsidRPr="00F516EC" w:rsidRDefault="00F516EC" w:rsidP="00F516EC">
      <w:pPr>
        <w:rPr>
          <w:rFonts w:ascii="Arial" w:hAnsi="Arial" w:cs="Arial"/>
        </w:rPr>
      </w:pPr>
    </w:p>
    <w:p w14:paraId="230DE3FE" w14:textId="77777777" w:rsidR="00F516EC" w:rsidRPr="00F516EC" w:rsidRDefault="00F516EC" w:rsidP="00F516EC">
      <w:pPr>
        <w:rPr>
          <w:rFonts w:ascii="Arial" w:hAnsi="Arial" w:cs="Arial"/>
        </w:rPr>
      </w:pPr>
    </w:p>
    <w:p w14:paraId="2D51D826" w14:textId="77777777" w:rsidR="00F516EC" w:rsidRPr="00F516EC" w:rsidRDefault="00F516EC" w:rsidP="00F516EC">
      <w:pPr>
        <w:rPr>
          <w:rFonts w:ascii="Arial" w:hAnsi="Arial" w:cs="Arial"/>
        </w:rPr>
      </w:pPr>
    </w:p>
    <w:p w14:paraId="5B97BE9A" w14:textId="77777777" w:rsidR="00F516EC" w:rsidRPr="00F516EC" w:rsidRDefault="00F516EC" w:rsidP="00F516EC">
      <w:pPr>
        <w:rPr>
          <w:rFonts w:ascii="Arial" w:hAnsi="Arial" w:cs="Arial"/>
        </w:rPr>
      </w:pPr>
    </w:p>
    <w:p w14:paraId="0398EC1D" w14:textId="77777777" w:rsidR="00F516EC" w:rsidRDefault="00F516EC" w:rsidP="00F516EC">
      <w:pPr>
        <w:rPr>
          <w:rFonts w:ascii="Arial" w:hAnsi="Arial" w:cs="Arial"/>
        </w:rPr>
      </w:pPr>
    </w:p>
    <w:p w14:paraId="441A9ADC" w14:textId="77777777" w:rsidR="00F516EC" w:rsidRDefault="00F516EC" w:rsidP="00F516EC">
      <w:pPr>
        <w:ind w:firstLine="720"/>
        <w:rPr>
          <w:rFonts w:ascii="Arial" w:hAnsi="Arial" w:cs="Arial"/>
        </w:rPr>
      </w:pPr>
    </w:p>
    <w:p w14:paraId="48AC558F" w14:textId="77777777" w:rsidR="00F516EC" w:rsidRDefault="00F516EC" w:rsidP="00F516EC">
      <w:pPr>
        <w:ind w:firstLine="720"/>
        <w:rPr>
          <w:rFonts w:ascii="Arial" w:hAnsi="Arial" w:cs="Arial"/>
        </w:rPr>
      </w:pPr>
    </w:p>
    <w:p w14:paraId="4024D6FB" w14:textId="77777777" w:rsidR="00F516EC" w:rsidRDefault="00F516EC" w:rsidP="00F516EC">
      <w:pPr>
        <w:ind w:firstLine="720"/>
        <w:rPr>
          <w:rFonts w:ascii="Arial" w:hAnsi="Arial" w:cs="Arial"/>
        </w:rPr>
      </w:pPr>
    </w:p>
    <w:p w14:paraId="322AE209" w14:textId="49EFBEBF" w:rsidR="00F516EC" w:rsidRDefault="007209E3" w:rsidP="00F516EC">
      <w:pPr>
        <w:ind w:firstLine="720"/>
        <w:rPr>
          <w:rFonts w:ascii="Arial" w:hAnsi="Arial" w:cs="Arial"/>
        </w:rPr>
      </w:pPr>
      <w:r>
        <w:rPr>
          <w:noProof/>
        </w:rPr>
        <w:lastRenderedPageBreak/>
        <w:drawing>
          <wp:anchor distT="0" distB="0" distL="114300" distR="114300" simplePos="0" relativeHeight="251671552" behindDoc="0" locked="0" layoutInCell="1" allowOverlap="1" wp14:anchorId="7B4C005F" wp14:editId="3093AB13">
            <wp:simplePos x="0" y="0"/>
            <wp:positionH relativeFrom="margin">
              <wp:posOffset>-368300</wp:posOffset>
            </wp:positionH>
            <wp:positionV relativeFrom="paragraph">
              <wp:posOffset>-127000</wp:posOffset>
            </wp:positionV>
            <wp:extent cx="6273800" cy="3642850"/>
            <wp:effectExtent l="0" t="0" r="0" b="0"/>
            <wp:wrapNone/>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rotWithShape="1">
                    <a:blip r:embed="rId43">
                      <a:extLst>
                        <a:ext uri="{28A0092B-C50C-407E-A947-70E740481C1C}">
                          <a14:useLocalDpi xmlns:a14="http://schemas.microsoft.com/office/drawing/2010/main" val="0"/>
                        </a:ext>
                      </a:extLst>
                    </a:blip>
                    <a:srcRect l="16730" t="13984" r="18014" b="18653"/>
                    <a:stretch/>
                  </pic:blipFill>
                  <pic:spPr bwMode="auto">
                    <a:xfrm>
                      <a:off x="0" y="0"/>
                      <a:ext cx="6279067" cy="36459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1AB652" w14:textId="0A5DC232" w:rsidR="00F516EC" w:rsidRDefault="00F516EC" w:rsidP="00F516EC">
      <w:pPr>
        <w:ind w:firstLine="720"/>
        <w:rPr>
          <w:rFonts w:ascii="Arial" w:hAnsi="Arial" w:cs="Arial"/>
        </w:rPr>
      </w:pPr>
    </w:p>
    <w:p w14:paraId="09D012C3" w14:textId="77777777" w:rsidR="00066325" w:rsidRPr="00066325" w:rsidRDefault="00066325" w:rsidP="00066325">
      <w:pPr>
        <w:rPr>
          <w:rFonts w:ascii="Arial" w:hAnsi="Arial" w:cs="Arial"/>
        </w:rPr>
      </w:pPr>
    </w:p>
    <w:p w14:paraId="7096C385" w14:textId="77777777" w:rsidR="00066325" w:rsidRPr="00066325" w:rsidRDefault="00066325" w:rsidP="00066325">
      <w:pPr>
        <w:rPr>
          <w:rFonts w:ascii="Arial" w:hAnsi="Arial" w:cs="Arial"/>
        </w:rPr>
      </w:pPr>
    </w:p>
    <w:p w14:paraId="08A20996" w14:textId="77777777" w:rsidR="00066325" w:rsidRPr="00066325" w:rsidRDefault="00066325" w:rsidP="00066325">
      <w:pPr>
        <w:rPr>
          <w:rFonts w:ascii="Arial" w:hAnsi="Arial" w:cs="Arial"/>
        </w:rPr>
      </w:pPr>
    </w:p>
    <w:p w14:paraId="4C889CA8" w14:textId="77777777" w:rsidR="00066325" w:rsidRPr="00066325" w:rsidRDefault="00066325" w:rsidP="00066325">
      <w:pPr>
        <w:rPr>
          <w:rFonts w:ascii="Arial" w:hAnsi="Arial" w:cs="Arial"/>
        </w:rPr>
      </w:pPr>
    </w:p>
    <w:p w14:paraId="7353C68D" w14:textId="77777777" w:rsidR="00066325" w:rsidRPr="00066325" w:rsidRDefault="00066325" w:rsidP="00066325">
      <w:pPr>
        <w:rPr>
          <w:rFonts w:ascii="Arial" w:hAnsi="Arial" w:cs="Arial"/>
        </w:rPr>
      </w:pPr>
    </w:p>
    <w:p w14:paraId="26AE424F" w14:textId="77777777" w:rsidR="00066325" w:rsidRPr="00066325" w:rsidRDefault="00066325" w:rsidP="00066325">
      <w:pPr>
        <w:rPr>
          <w:rFonts w:ascii="Arial" w:hAnsi="Arial" w:cs="Arial"/>
        </w:rPr>
      </w:pPr>
    </w:p>
    <w:p w14:paraId="603B4803" w14:textId="77777777" w:rsidR="00066325" w:rsidRPr="00066325" w:rsidRDefault="00066325" w:rsidP="00066325">
      <w:pPr>
        <w:rPr>
          <w:rFonts w:ascii="Arial" w:hAnsi="Arial" w:cs="Arial"/>
        </w:rPr>
      </w:pPr>
    </w:p>
    <w:p w14:paraId="73D5568F" w14:textId="77777777" w:rsidR="00066325" w:rsidRPr="00066325" w:rsidRDefault="00066325" w:rsidP="00066325">
      <w:pPr>
        <w:rPr>
          <w:rFonts w:ascii="Arial" w:hAnsi="Arial" w:cs="Arial"/>
        </w:rPr>
      </w:pPr>
    </w:p>
    <w:p w14:paraId="3020A354" w14:textId="77777777" w:rsidR="00066325" w:rsidRPr="00066325" w:rsidRDefault="00066325" w:rsidP="00066325">
      <w:pPr>
        <w:rPr>
          <w:rFonts w:ascii="Arial" w:hAnsi="Arial" w:cs="Arial"/>
        </w:rPr>
      </w:pPr>
    </w:p>
    <w:p w14:paraId="390EBE4F" w14:textId="77777777" w:rsidR="00066325" w:rsidRPr="00066325" w:rsidRDefault="00066325" w:rsidP="00066325">
      <w:pPr>
        <w:rPr>
          <w:rFonts w:ascii="Arial" w:hAnsi="Arial" w:cs="Arial"/>
        </w:rPr>
      </w:pPr>
    </w:p>
    <w:p w14:paraId="0CF8EA7B" w14:textId="77777777" w:rsidR="00066325" w:rsidRPr="00066325" w:rsidRDefault="00066325" w:rsidP="00066325">
      <w:pPr>
        <w:rPr>
          <w:rFonts w:ascii="Arial" w:hAnsi="Arial" w:cs="Arial"/>
        </w:rPr>
      </w:pPr>
    </w:p>
    <w:p w14:paraId="2196E86D" w14:textId="77777777" w:rsidR="00066325" w:rsidRPr="00066325" w:rsidRDefault="00066325" w:rsidP="00066325">
      <w:pPr>
        <w:rPr>
          <w:rFonts w:ascii="Arial" w:hAnsi="Arial" w:cs="Arial"/>
        </w:rPr>
      </w:pPr>
    </w:p>
    <w:p w14:paraId="2853ADEF" w14:textId="77777777" w:rsidR="00066325" w:rsidRPr="00066325" w:rsidRDefault="00066325" w:rsidP="00066325">
      <w:pPr>
        <w:rPr>
          <w:rFonts w:ascii="Arial" w:hAnsi="Arial" w:cs="Arial"/>
        </w:rPr>
      </w:pPr>
    </w:p>
    <w:p w14:paraId="35068A43" w14:textId="77777777" w:rsidR="00066325" w:rsidRDefault="00066325" w:rsidP="00066325">
      <w:pPr>
        <w:rPr>
          <w:rFonts w:ascii="Arial" w:hAnsi="Arial" w:cs="Arial"/>
        </w:rPr>
      </w:pPr>
    </w:p>
    <w:p w14:paraId="44AE1F78" w14:textId="77777777" w:rsidR="00066325" w:rsidRDefault="00066325" w:rsidP="00066325">
      <w:pPr>
        <w:rPr>
          <w:rFonts w:ascii="Arial" w:hAnsi="Arial" w:cs="Arial"/>
        </w:rPr>
      </w:pPr>
    </w:p>
    <w:p w14:paraId="22FE3235" w14:textId="0CD8D447" w:rsidR="00066325" w:rsidRPr="00066325" w:rsidRDefault="00066325" w:rsidP="00066325">
      <w:pPr>
        <w:tabs>
          <w:tab w:val="left" w:pos="5610"/>
        </w:tabs>
        <w:rPr>
          <w:rFonts w:ascii="Arial" w:hAnsi="Arial" w:cs="Arial"/>
        </w:rPr>
      </w:pPr>
      <w:r>
        <w:rPr>
          <w:rFonts w:ascii="Arial" w:hAnsi="Arial" w:cs="Arial"/>
        </w:rPr>
        <w:tab/>
      </w:r>
    </w:p>
    <w:sectPr w:rsidR="00066325" w:rsidRPr="00066325">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20F8F" w14:textId="77777777" w:rsidR="00D31769" w:rsidRDefault="00D31769" w:rsidP="003765F9">
      <w:pPr>
        <w:spacing w:after="0" w:line="240" w:lineRule="auto"/>
      </w:pPr>
      <w:r>
        <w:separator/>
      </w:r>
    </w:p>
  </w:endnote>
  <w:endnote w:type="continuationSeparator" w:id="0">
    <w:p w14:paraId="71B41D0E" w14:textId="77777777" w:rsidR="00D31769" w:rsidRDefault="00D31769" w:rsidP="00376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08F2F" w14:textId="630BD5C3" w:rsidR="0061213E" w:rsidRDefault="00502C5C">
    <w:pPr>
      <w:pStyle w:val="Footer"/>
    </w:pPr>
    <w:r>
      <w:t>ECAD- 5008                                                                                                                                 2100899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08B4B" w14:textId="77777777" w:rsidR="00D31769" w:rsidRDefault="00D31769" w:rsidP="003765F9">
      <w:pPr>
        <w:spacing w:after="0" w:line="240" w:lineRule="auto"/>
      </w:pPr>
      <w:r>
        <w:separator/>
      </w:r>
    </w:p>
  </w:footnote>
  <w:footnote w:type="continuationSeparator" w:id="0">
    <w:p w14:paraId="1BED7986" w14:textId="77777777" w:rsidR="00D31769" w:rsidRDefault="00D31769" w:rsidP="00376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E72"/>
    <w:rsid w:val="00003ED3"/>
    <w:rsid w:val="00004F0E"/>
    <w:rsid w:val="000074DD"/>
    <w:rsid w:val="00012ED6"/>
    <w:rsid w:val="0001669C"/>
    <w:rsid w:val="0002181E"/>
    <w:rsid w:val="00022115"/>
    <w:rsid w:val="00022A5B"/>
    <w:rsid w:val="0002622D"/>
    <w:rsid w:val="00032B56"/>
    <w:rsid w:val="00032D45"/>
    <w:rsid w:val="0003427D"/>
    <w:rsid w:val="00035B2A"/>
    <w:rsid w:val="000367F6"/>
    <w:rsid w:val="00036D71"/>
    <w:rsid w:val="000376B3"/>
    <w:rsid w:val="00042756"/>
    <w:rsid w:val="00042893"/>
    <w:rsid w:val="00047F91"/>
    <w:rsid w:val="000503DF"/>
    <w:rsid w:val="000509E6"/>
    <w:rsid w:val="00051E5F"/>
    <w:rsid w:val="00052E45"/>
    <w:rsid w:val="0005366C"/>
    <w:rsid w:val="00053AC0"/>
    <w:rsid w:val="00057A3A"/>
    <w:rsid w:val="00063562"/>
    <w:rsid w:val="00065E86"/>
    <w:rsid w:val="00066325"/>
    <w:rsid w:val="000677B3"/>
    <w:rsid w:val="00067DB4"/>
    <w:rsid w:val="00081F4A"/>
    <w:rsid w:val="00086C1B"/>
    <w:rsid w:val="00086FF9"/>
    <w:rsid w:val="000879BE"/>
    <w:rsid w:val="00091543"/>
    <w:rsid w:val="000916F8"/>
    <w:rsid w:val="00091CBC"/>
    <w:rsid w:val="00095450"/>
    <w:rsid w:val="00097D8F"/>
    <w:rsid w:val="000A4877"/>
    <w:rsid w:val="000A5577"/>
    <w:rsid w:val="000B38BD"/>
    <w:rsid w:val="000B59E4"/>
    <w:rsid w:val="000B7D5F"/>
    <w:rsid w:val="000C103F"/>
    <w:rsid w:val="000D0E22"/>
    <w:rsid w:val="000D2F10"/>
    <w:rsid w:val="000D59E4"/>
    <w:rsid w:val="000E3853"/>
    <w:rsid w:val="000E6397"/>
    <w:rsid w:val="000E78F3"/>
    <w:rsid w:val="000E7991"/>
    <w:rsid w:val="000F0F32"/>
    <w:rsid w:val="000F5C50"/>
    <w:rsid w:val="0010729C"/>
    <w:rsid w:val="0010771F"/>
    <w:rsid w:val="001077CF"/>
    <w:rsid w:val="00107E22"/>
    <w:rsid w:val="001117ED"/>
    <w:rsid w:val="00114109"/>
    <w:rsid w:val="00114BE3"/>
    <w:rsid w:val="00115E30"/>
    <w:rsid w:val="00123A5C"/>
    <w:rsid w:val="001255EB"/>
    <w:rsid w:val="00125CFC"/>
    <w:rsid w:val="00127666"/>
    <w:rsid w:val="001306D0"/>
    <w:rsid w:val="001318E8"/>
    <w:rsid w:val="00134495"/>
    <w:rsid w:val="001344F5"/>
    <w:rsid w:val="00135984"/>
    <w:rsid w:val="00140C16"/>
    <w:rsid w:val="00145CE7"/>
    <w:rsid w:val="00146E47"/>
    <w:rsid w:val="001472E9"/>
    <w:rsid w:val="0015109A"/>
    <w:rsid w:val="00156915"/>
    <w:rsid w:val="00161009"/>
    <w:rsid w:val="001630F9"/>
    <w:rsid w:val="00164CB2"/>
    <w:rsid w:val="0016588A"/>
    <w:rsid w:val="00175AEF"/>
    <w:rsid w:val="00177E88"/>
    <w:rsid w:val="00182F38"/>
    <w:rsid w:val="001841B0"/>
    <w:rsid w:val="0018448B"/>
    <w:rsid w:val="00184DC3"/>
    <w:rsid w:val="0019029A"/>
    <w:rsid w:val="00193F64"/>
    <w:rsid w:val="00194E9A"/>
    <w:rsid w:val="001953EF"/>
    <w:rsid w:val="001A352B"/>
    <w:rsid w:val="001A3AAF"/>
    <w:rsid w:val="001A50AE"/>
    <w:rsid w:val="001A63FF"/>
    <w:rsid w:val="001B2ECE"/>
    <w:rsid w:val="001B307E"/>
    <w:rsid w:val="001C1C48"/>
    <w:rsid w:val="001C20DE"/>
    <w:rsid w:val="001C2902"/>
    <w:rsid w:val="001C3A52"/>
    <w:rsid w:val="001C4948"/>
    <w:rsid w:val="001C59E5"/>
    <w:rsid w:val="001C6185"/>
    <w:rsid w:val="001D0D28"/>
    <w:rsid w:val="001E05C7"/>
    <w:rsid w:val="001E21C8"/>
    <w:rsid w:val="001E2519"/>
    <w:rsid w:val="001E6183"/>
    <w:rsid w:val="001E6DE2"/>
    <w:rsid w:val="001F1812"/>
    <w:rsid w:val="001F2D4F"/>
    <w:rsid w:val="001F6BC5"/>
    <w:rsid w:val="001F71D2"/>
    <w:rsid w:val="00200B73"/>
    <w:rsid w:val="00201AF2"/>
    <w:rsid w:val="00202E43"/>
    <w:rsid w:val="00205BC7"/>
    <w:rsid w:val="00206FA6"/>
    <w:rsid w:val="00207D73"/>
    <w:rsid w:val="00207EDF"/>
    <w:rsid w:val="002125E2"/>
    <w:rsid w:val="00212ACD"/>
    <w:rsid w:val="002136B5"/>
    <w:rsid w:val="00215139"/>
    <w:rsid w:val="0022019D"/>
    <w:rsid w:val="00221A86"/>
    <w:rsid w:val="002227C6"/>
    <w:rsid w:val="00223343"/>
    <w:rsid w:val="00224873"/>
    <w:rsid w:val="0022513A"/>
    <w:rsid w:val="00232BF7"/>
    <w:rsid w:val="00235F7E"/>
    <w:rsid w:val="00237A7C"/>
    <w:rsid w:val="00240191"/>
    <w:rsid w:val="00241D6D"/>
    <w:rsid w:val="00245A98"/>
    <w:rsid w:val="00245C0D"/>
    <w:rsid w:val="00246274"/>
    <w:rsid w:val="00246A25"/>
    <w:rsid w:val="002476BE"/>
    <w:rsid w:val="00247AF6"/>
    <w:rsid w:val="002554B5"/>
    <w:rsid w:val="00261E9A"/>
    <w:rsid w:val="00263BDD"/>
    <w:rsid w:val="002643AF"/>
    <w:rsid w:val="00264C66"/>
    <w:rsid w:val="00265018"/>
    <w:rsid w:val="002674E3"/>
    <w:rsid w:val="002723F0"/>
    <w:rsid w:val="0027523F"/>
    <w:rsid w:val="002819A4"/>
    <w:rsid w:val="00286BF2"/>
    <w:rsid w:val="0028780B"/>
    <w:rsid w:val="002915BB"/>
    <w:rsid w:val="00291871"/>
    <w:rsid w:val="002939B1"/>
    <w:rsid w:val="002939DF"/>
    <w:rsid w:val="00294460"/>
    <w:rsid w:val="002977FA"/>
    <w:rsid w:val="002A087C"/>
    <w:rsid w:val="002A40CA"/>
    <w:rsid w:val="002A4B94"/>
    <w:rsid w:val="002A6092"/>
    <w:rsid w:val="002A7890"/>
    <w:rsid w:val="002A7CAB"/>
    <w:rsid w:val="002B0E72"/>
    <w:rsid w:val="002B2E66"/>
    <w:rsid w:val="002B31B2"/>
    <w:rsid w:val="002B3B81"/>
    <w:rsid w:val="002B3CF5"/>
    <w:rsid w:val="002B49F8"/>
    <w:rsid w:val="002C01C0"/>
    <w:rsid w:val="002C0739"/>
    <w:rsid w:val="002C14BA"/>
    <w:rsid w:val="002C2984"/>
    <w:rsid w:val="002C5448"/>
    <w:rsid w:val="002D36DB"/>
    <w:rsid w:val="002D3B84"/>
    <w:rsid w:val="002D72BD"/>
    <w:rsid w:val="002D7A78"/>
    <w:rsid w:val="002E3AAF"/>
    <w:rsid w:val="002E62BF"/>
    <w:rsid w:val="002E6BBE"/>
    <w:rsid w:val="00302FF4"/>
    <w:rsid w:val="00304386"/>
    <w:rsid w:val="0031057E"/>
    <w:rsid w:val="003107CE"/>
    <w:rsid w:val="00311A0B"/>
    <w:rsid w:val="00316B6E"/>
    <w:rsid w:val="003220A8"/>
    <w:rsid w:val="0032762B"/>
    <w:rsid w:val="00327913"/>
    <w:rsid w:val="003419B7"/>
    <w:rsid w:val="00352AFB"/>
    <w:rsid w:val="00353171"/>
    <w:rsid w:val="00354A54"/>
    <w:rsid w:val="00354CF8"/>
    <w:rsid w:val="003569AC"/>
    <w:rsid w:val="00357FA2"/>
    <w:rsid w:val="00360F54"/>
    <w:rsid w:val="00365A23"/>
    <w:rsid w:val="00366BF1"/>
    <w:rsid w:val="003676C4"/>
    <w:rsid w:val="00367F30"/>
    <w:rsid w:val="003721F5"/>
    <w:rsid w:val="003732ED"/>
    <w:rsid w:val="003765F9"/>
    <w:rsid w:val="00392EE9"/>
    <w:rsid w:val="003961CA"/>
    <w:rsid w:val="00396468"/>
    <w:rsid w:val="00397E7C"/>
    <w:rsid w:val="003A44A9"/>
    <w:rsid w:val="003A4A57"/>
    <w:rsid w:val="003B1D02"/>
    <w:rsid w:val="003B3D84"/>
    <w:rsid w:val="003B4791"/>
    <w:rsid w:val="003C151A"/>
    <w:rsid w:val="003D0402"/>
    <w:rsid w:val="003D587E"/>
    <w:rsid w:val="003E0F3D"/>
    <w:rsid w:val="003E1BC6"/>
    <w:rsid w:val="003E4352"/>
    <w:rsid w:val="003E4BD9"/>
    <w:rsid w:val="003E7204"/>
    <w:rsid w:val="003F0106"/>
    <w:rsid w:val="003F02CA"/>
    <w:rsid w:val="003F22F8"/>
    <w:rsid w:val="003F4F4F"/>
    <w:rsid w:val="003F6151"/>
    <w:rsid w:val="003F77EA"/>
    <w:rsid w:val="00400758"/>
    <w:rsid w:val="00403503"/>
    <w:rsid w:val="004059B5"/>
    <w:rsid w:val="00407F87"/>
    <w:rsid w:val="00410FC4"/>
    <w:rsid w:val="00412600"/>
    <w:rsid w:val="004129D5"/>
    <w:rsid w:val="0042029B"/>
    <w:rsid w:val="004228AF"/>
    <w:rsid w:val="00422FDC"/>
    <w:rsid w:val="0042521C"/>
    <w:rsid w:val="00430457"/>
    <w:rsid w:val="0043280C"/>
    <w:rsid w:val="00432936"/>
    <w:rsid w:val="00432E72"/>
    <w:rsid w:val="00433DD2"/>
    <w:rsid w:val="004355EE"/>
    <w:rsid w:val="00437358"/>
    <w:rsid w:val="004410D6"/>
    <w:rsid w:val="0044123F"/>
    <w:rsid w:val="004426E0"/>
    <w:rsid w:val="004444F9"/>
    <w:rsid w:val="00445713"/>
    <w:rsid w:val="00446A86"/>
    <w:rsid w:val="00461A33"/>
    <w:rsid w:val="00464781"/>
    <w:rsid w:val="00464EFB"/>
    <w:rsid w:val="004700B9"/>
    <w:rsid w:val="00473DCF"/>
    <w:rsid w:val="00474A24"/>
    <w:rsid w:val="00474ED0"/>
    <w:rsid w:val="00477A47"/>
    <w:rsid w:val="0048445A"/>
    <w:rsid w:val="00486EA9"/>
    <w:rsid w:val="0048789A"/>
    <w:rsid w:val="004901C5"/>
    <w:rsid w:val="00497890"/>
    <w:rsid w:val="00497A79"/>
    <w:rsid w:val="004A1321"/>
    <w:rsid w:val="004A252E"/>
    <w:rsid w:val="004A458D"/>
    <w:rsid w:val="004A6978"/>
    <w:rsid w:val="004B669E"/>
    <w:rsid w:val="004B7237"/>
    <w:rsid w:val="004B75AD"/>
    <w:rsid w:val="004C3976"/>
    <w:rsid w:val="004C4264"/>
    <w:rsid w:val="004C4398"/>
    <w:rsid w:val="004C5704"/>
    <w:rsid w:val="004D06A6"/>
    <w:rsid w:val="004D0DF9"/>
    <w:rsid w:val="004D15E2"/>
    <w:rsid w:val="004E01DC"/>
    <w:rsid w:val="004E0202"/>
    <w:rsid w:val="004E4919"/>
    <w:rsid w:val="004F054C"/>
    <w:rsid w:val="004F1027"/>
    <w:rsid w:val="004F6F3C"/>
    <w:rsid w:val="00502B0C"/>
    <w:rsid w:val="00502C5C"/>
    <w:rsid w:val="0050332B"/>
    <w:rsid w:val="00507E28"/>
    <w:rsid w:val="005136C4"/>
    <w:rsid w:val="0051431F"/>
    <w:rsid w:val="005209FD"/>
    <w:rsid w:val="00532D76"/>
    <w:rsid w:val="00543238"/>
    <w:rsid w:val="005514ED"/>
    <w:rsid w:val="005521B6"/>
    <w:rsid w:val="005542DD"/>
    <w:rsid w:val="005551EE"/>
    <w:rsid w:val="005553F1"/>
    <w:rsid w:val="00555E3D"/>
    <w:rsid w:val="00560EA4"/>
    <w:rsid w:val="0056378F"/>
    <w:rsid w:val="00564B70"/>
    <w:rsid w:val="005664E4"/>
    <w:rsid w:val="00566767"/>
    <w:rsid w:val="005762D5"/>
    <w:rsid w:val="00576CF5"/>
    <w:rsid w:val="00577638"/>
    <w:rsid w:val="0058239C"/>
    <w:rsid w:val="0058384B"/>
    <w:rsid w:val="00596A20"/>
    <w:rsid w:val="005A0305"/>
    <w:rsid w:val="005A1B0F"/>
    <w:rsid w:val="005A206B"/>
    <w:rsid w:val="005A2D98"/>
    <w:rsid w:val="005A35B0"/>
    <w:rsid w:val="005A4798"/>
    <w:rsid w:val="005B0620"/>
    <w:rsid w:val="005B2B86"/>
    <w:rsid w:val="005B3976"/>
    <w:rsid w:val="005B54D7"/>
    <w:rsid w:val="005B78B4"/>
    <w:rsid w:val="005B79CE"/>
    <w:rsid w:val="005D17F1"/>
    <w:rsid w:val="005D30DB"/>
    <w:rsid w:val="005D5433"/>
    <w:rsid w:val="005D7FD6"/>
    <w:rsid w:val="005E0973"/>
    <w:rsid w:val="005E1410"/>
    <w:rsid w:val="005E2246"/>
    <w:rsid w:val="005E2C77"/>
    <w:rsid w:val="005E3E17"/>
    <w:rsid w:val="005E4143"/>
    <w:rsid w:val="005E6348"/>
    <w:rsid w:val="006008DE"/>
    <w:rsid w:val="0061213E"/>
    <w:rsid w:val="00612CF6"/>
    <w:rsid w:val="00613045"/>
    <w:rsid w:val="00614FD5"/>
    <w:rsid w:val="00615A65"/>
    <w:rsid w:val="0062127B"/>
    <w:rsid w:val="006217C8"/>
    <w:rsid w:val="00623015"/>
    <w:rsid w:val="006232F8"/>
    <w:rsid w:val="0062664D"/>
    <w:rsid w:val="00627650"/>
    <w:rsid w:val="0063033B"/>
    <w:rsid w:val="006362E3"/>
    <w:rsid w:val="00645C16"/>
    <w:rsid w:val="00651B30"/>
    <w:rsid w:val="00657BC5"/>
    <w:rsid w:val="00661049"/>
    <w:rsid w:val="00680619"/>
    <w:rsid w:val="00680835"/>
    <w:rsid w:val="0068263C"/>
    <w:rsid w:val="00682CA4"/>
    <w:rsid w:val="006838E3"/>
    <w:rsid w:val="00684214"/>
    <w:rsid w:val="0069560C"/>
    <w:rsid w:val="006A2490"/>
    <w:rsid w:val="006A45DD"/>
    <w:rsid w:val="006B1D77"/>
    <w:rsid w:val="006B2C68"/>
    <w:rsid w:val="006B3D71"/>
    <w:rsid w:val="006B5C0F"/>
    <w:rsid w:val="006D13B2"/>
    <w:rsid w:val="006D1EA4"/>
    <w:rsid w:val="006D3D01"/>
    <w:rsid w:val="006D52BA"/>
    <w:rsid w:val="006D6B9C"/>
    <w:rsid w:val="006D7227"/>
    <w:rsid w:val="006E0519"/>
    <w:rsid w:val="006E1167"/>
    <w:rsid w:val="006E1990"/>
    <w:rsid w:val="006E28D9"/>
    <w:rsid w:val="006E3A66"/>
    <w:rsid w:val="006E7471"/>
    <w:rsid w:val="006F1098"/>
    <w:rsid w:val="006F26BC"/>
    <w:rsid w:val="006F7BBB"/>
    <w:rsid w:val="006F7F48"/>
    <w:rsid w:val="00700BAF"/>
    <w:rsid w:val="00700D36"/>
    <w:rsid w:val="00701C7E"/>
    <w:rsid w:val="007047BF"/>
    <w:rsid w:val="00705160"/>
    <w:rsid w:val="007070F0"/>
    <w:rsid w:val="00707ED3"/>
    <w:rsid w:val="0071079D"/>
    <w:rsid w:val="00712F34"/>
    <w:rsid w:val="00714761"/>
    <w:rsid w:val="0071494A"/>
    <w:rsid w:val="00720521"/>
    <w:rsid w:val="007209E3"/>
    <w:rsid w:val="007247F5"/>
    <w:rsid w:val="00725E87"/>
    <w:rsid w:val="00725FE6"/>
    <w:rsid w:val="00742CBC"/>
    <w:rsid w:val="007434A8"/>
    <w:rsid w:val="00745B60"/>
    <w:rsid w:val="00747DEC"/>
    <w:rsid w:val="00747DF0"/>
    <w:rsid w:val="007565AA"/>
    <w:rsid w:val="00757BB3"/>
    <w:rsid w:val="00760342"/>
    <w:rsid w:val="00764B8F"/>
    <w:rsid w:val="007754F6"/>
    <w:rsid w:val="0078033F"/>
    <w:rsid w:val="00781916"/>
    <w:rsid w:val="00784874"/>
    <w:rsid w:val="00787695"/>
    <w:rsid w:val="00787E26"/>
    <w:rsid w:val="00794DF7"/>
    <w:rsid w:val="007956B7"/>
    <w:rsid w:val="00796958"/>
    <w:rsid w:val="007A0925"/>
    <w:rsid w:val="007A0B8A"/>
    <w:rsid w:val="007A41FC"/>
    <w:rsid w:val="007A6795"/>
    <w:rsid w:val="007B4525"/>
    <w:rsid w:val="007C098E"/>
    <w:rsid w:val="007C5E85"/>
    <w:rsid w:val="007C7645"/>
    <w:rsid w:val="007D06AD"/>
    <w:rsid w:val="007D39DD"/>
    <w:rsid w:val="007D425D"/>
    <w:rsid w:val="007D4E7B"/>
    <w:rsid w:val="007D5447"/>
    <w:rsid w:val="007E03CC"/>
    <w:rsid w:val="007E4FCA"/>
    <w:rsid w:val="007E6A83"/>
    <w:rsid w:val="007F0D7F"/>
    <w:rsid w:val="007F1187"/>
    <w:rsid w:val="007F40C5"/>
    <w:rsid w:val="007F4829"/>
    <w:rsid w:val="007F7C30"/>
    <w:rsid w:val="0080127A"/>
    <w:rsid w:val="00810EF9"/>
    <w:rsid w:val="008113DA"/>
    <w:rsid w:val="0081403D"/>
    <w:rsid w:val="00816073"/>
    <w:rsid w:val="00820544"/>
    <w:rsid w:val="00823457"/>
    <w:rsid w:val="00827B31"/>
    <w:rsid w:val="0083731B"/>
    <w:rsid w:val="00837C39"/>
    <w:rsid w:val="00843A76"/>
    <w:rsid w:val="008463CA"/>
    <w:rsid w:val="00853549"/>
    <w:rsid w:val="00865774"/>
    <w:rsid w:val="00867A91"/>
    <w:rsid w:val="00867BF8"/>
    <w:rsid w:val="008701CE"/>
    <w:rsid w:val="00874865"/>
    <w:rsid w:val="00876CC9"/>
    <w:rsid w:val="00883617"/>
    <w:rsid w:val="0088591F"/>
    <w:rsid w:val="00890888"/>
    <w:rsid w:val="00890D14"/>
    <w:rsid w:val="00893C75"/>
    <w:rsid w:val="008941E1"/>
    <w:rsid w:val="00896413"/>
    <w:rsid w:val="008A1C3C"/>
    <w:rsid w:val="008A23E2"/>
    <w:rsid w:val="008A2D00"/>
    <w:rsid w:val="008A53A4"/>
    <w:rsid w:val="008B08A3"/>
    <w:rsid w:val="008B1B1A"/>
    <w:rsid w:val="008B228F"/>
    <w:rsid w:val="008B63B9"/>
    <w:rsid w:val="008B6AB5"/>
    <w:rsid w:val="008C1077"/>
    <w:rsid w:val="008C2FD5"/>
    <w:rsid w:val="008C2FDD"/>
    <w:rsid w:val="008C436A"/>
    <w:rsid w:val="008C49DD"/>
    <w:rsid w:val="008C693D"/>
    <w:rsid w:val="008D067F"/>
    <w:rsid w:val="008D0D0C"/>
    <w:rsid w:val="008D0D17"/>
    <w:rsid w:val="008D69DB"/>
    <w:rsid w:val="008D6B11"/>
    <w:rsid w:val="008D7DB0"/>
    <w:rsid w:val="008E22F6"/>
    <w:rsid w:val="008E3F2E"/>
    <w:rsid w:val="008E4552"/>
    <w:rsid w:val="008E456A"/>
    <w:rsid w:val="008E514E"/>
    <w:rsid w:val="008E5AE4"/>
    <w:rsid w:val="008E78DC"/>
    <w:rsid w:val="008F1D9D"/>
    <w:rsid w:val="008F3987"/>
    <w:rsid w:val="009006AE"/>
    <w:rsid w:val="00903F8E"/>
    <w:rsid w:val="009064B4"/>
    <w:rsid w:val="00906551"/>
    <w:rsid w:val="00910F2F"/>
    <w:rsid w:val="00911218"/>
    <w:rsid w:val="00911DCC"/>
    <w:rsid w:val="00912980"/>
    <w:rsid w:val="0091636E"/>
    <w:rsid w:val="0092178D"/>
    <w:rsid w:val="009238B8"/>
    <w:rsid w:val="00923D71"/>
    <w:rsid w:val="00926BEC"/>
    <w:rsid w:val="009300E6"/>
    <w:rsid w:val="00932323"/>
    <w:rsid w:val="00940BCD"/>
    <w:rsid w:val="00941F6F"/>
    <w:rsid w:val="00942953"/>
    <w:rsid w:val="009431BC"/>
    <w:rsid w:val="00944968"/>
    <w:rsid w:val="00955EDE"/>
    <w:rsid w:val="00957132"/>
    <w:rsid w:val="00961BF9"/>
    <w:rsid w:val="00961EAC"/>
    <w:rsid w:val="00961F72"/>
    <w:rsid w:val="00961F9F"/>
    <w:rsid w:val="00965319"/>
    <w:rsid w:val="00970369"/>
    <w:rsid w:val="00970797"/>
    <w:rsid w:val="009716C4"/>
    <w:rsid w:val="009731B9"/>
    <w:rsid w:val="00973782"/>
    <w:rsid w:val="009746E2"/>
    <w:rsid w:val="00975487"/>
    <w:rsid w:val="00976647"/>
    <w:rsid w:val="009768D8"/>
    <w:rsid w:val="00976BE1"/>
    <w:rsid w:val="00977F2D"/>
    <w:rsid w:val="00983700"/>
    <w:rsid w:val="0098688F"/>
    <w:rsid w:val="00992F27"/>
    <w:rsid w:val="009961B8"/>
    <w:rsid w:val="009A2155"/>
    <w:rsid w:val="009A2750"/>
    <w:rsid w:val="009C43B9"/>
    <w:rsid w:val="009C4CF4"/>
    <w:rsid w:val="009C531E"/>
    <w:rsid w:val="009C6D70"/>
    <w:rsid w:val="009C76A8"/>
    <w:rsid w:val="009D1D93"/>
    <w:rsid w:val="009D1EC5"/>
    <w:rsid w:val="009D2557"/>
    <w:rsid w:val="009E4BB7"/>
    <w:rsid w:val="009E6340"/>
    <w:rsid w:val="009E7665"/>
    <w:rsid w:val="009E7960"/>
    <w:rsid w:val="009F1D16"/>
    <w:rsid w:val="009F3078"/>
    <w:rsid w:val="00A11E2E"/>
    <w:rsid w:val="00A144FE"/>
    <w:rsid w:val="00A173E4"/>
    <w:rsid w:val="00A179CC"/>
    <w:rsid w:val="00A2391F"/>
    <w:rsid w:val="00A278ED"/>
    <w:rsid w:val="00A27B85"/>
    <w:rsid w:val="00A3066B"/>
    <w:rsid w:val="00A44B97"/>
    <w:rsid w:val="00A44D12"/>
    <w:rsid w:val="00A451E1"/>
    <w:rsid w:val="00A609FF"/>
    <w:rsid w:val="00A610CA"/>
    <w:rsid w:val="00A631BF"/>
    <w:rsid w:val="00A65287"/>
    <w:rsid w:val="00A65C34"/>
    <w:rsid w:val="00A66E09"/>
    <w:rsid w:val="00A676F0"/>
    <w:rsid w:val="00A72299"/>
    <w:rsid w:val="00A82A2C"/>
    <w:rsid w:val="00A842E3"/>
    <w:rsid w:val="00A86014"/>
    <w:rsid w:val="00A86617"/>
    <w:rsid w:val="00A91AD8"/>
    <w:rsid w:val="00A92CA7"/>
    <w:rsid w:val="00A94A30"/>
    <w:rsid w:val="00AA1F15"/>
    <w:rsid w:val="00AA5E6F"/>
    <w:rsid w:val="00AB03AA"/>
    <w:rsid w:val="00AB1463"/>
    <w:rsid w:val="00AB1D81"/>
    <w:rsid w:val="00AB1D94"/>
    <w:rsid w:val="00AB4D6D"/>
    <w:rsid w:val="00AB4DAA"/>
    <w:rsid w:val="00AC0CF3"/>
    <w:rsid w:val="00AC38A4"/>
    <w:rsid w:val="00AC60B2"/>
    <w:rsid w:val="00AC77FB"/>
    <w:rsid w:val="00AD4564"/>
    <w:rsid w:val="00AD6030"/>
    <w:rsid w:val="00AD7C2D"/>
    <w:rsid w:val="00AE0F70"/>
    <w:rsid w:val="00AE3054"/>
    <w:rsid w:val="00AE3D2D"/>
    <w:rsid w:val="00AF29C8"/>
    <w:rsid w:val="00AF2D1D"/>
    <w:rsid w:val="00AF6F03"/>
    <w:rsid w:val="00B019DC"/>
    <w:rsid w:val="00B04C2F"/>
    <w:rsid w:val="00B10672"/>
    <w:rsid w:val="00B12C45"/>
    <w:rsid w:val="00B12D26"/>
    <w:rsid w:val="00B14762"/>
    <w:rsid w:val="00B17E39"/>
    <w:rsid w:val="00B205BF"/>
    <w:rsid w:val="00B21608"/>
    <w:rsid w:val="00B21A97"/>
    <w:rsid w:val="00B22BDE"/>
    <w:rsid w:val="00B316A1"/>
    <w:rsid w:val="00B3384F"/>
    <w:rsid w:val="00B33A09"/>
    <w:rsid w:val="00B33EA4"/>
    <w:rsid w:val="00B37CB4"/>
    <w:rsid w:val="00B423AA"/>
    <w:rsid w:val="00B432F5"/>
    <w:rsid w:val="00B464A0"/>
    <w:rsid w:val="00B475AC"/>
    <w:rsid w:val="00B51AD0"/>
    <w:rsid w:val="00B54784"/>
    <w:rsid w:val="00B56AB7"/>
    <w:rsid w:val="00B570CF"/>
    <w:rsid w:val="00B62332"/>
    <w:rsid w:val="00B62B53"/>
    <w:rsid w:val="00B66707"/>
    <w:rsid w:val="00B705E0"/>
    <w:rsid w:val="00B71C63"/>
    <w:rsid w:val="00B74105"/>
    <w:rsid w:val="00B754E0"/>
    <w:rsid w:val="00B82D3C"/>
    <w:rsid w:val="00B925D2"/>
    <w:rsid w:val="00BB6191"/>
    <w:rsid w:val="00BC0050"/>
    <w:rsid w:val="00BC1060"/>
    <w:rsid w:val="00BC52C4"/>
    <w:rsid w:val="00BD33B1"/>
    <w:rsid w:val="00BE203D"/>
    <w:rsid w:val="00BE2906"/>
    <w:rsid w:val="00BE604F"/>
    <w:rsid w:val="00BE6F4D"/>
    <w:rsid w:val="00BF194D"/>
    <w:rsid w:val="00BF24FC"/>
    <w:rsid w:val="00BF32E9"/>
    <w:rsid w:val="00BF6692"/>
    <w:rsid w:val="00C013F6"/>
    <w:rsid w:val="00C03307"/>
    <w:rsid w:val="00C05FB7"/>
    <w:rsid w:val="00C06A00"/>
    <w:rsid w:val="00C06E59"/>
    <w:rsid w:val="00C12439"/>
    <w:rsid w:val="00C14443"/>
    <w:rsid w:val="00C1619E"/>
    <w:rsid w:val="00C17DEB"/>
    <w:rsid w:val="00C20614"/>
    <w:rsid w:val="00C210A3"/>
    <w:rsid w:val="00C22177"/>
    <w:rsid w:val="00C2260E"/>
    <w:rsid w:val="00C2294A"/>
    <w:rsid w:val="00C23622"/>
    <w:rsid w:val="00C32BCF"/>
    <w:rsid w:val="00C34260"/>
    <w:rsid w:val="00C3596D"/>
    <w:rsid w:val="00C35A44"/>
    <w:rsid w:val="00C35B35"/>
    <w:rsid w:val="00C40175"/>
    <w:rsid w:val="00C40E1C"/>
    <w:rsid w:val="00C40FDB"/>
    <w:rsid w:val="00C43366"/>
    <w:rsid w:val="00C46326"/>
    <w:rsid w:val="00C47CA2"/>
    <w:rsid w:val="00C50175"/>
    <w:rsid w:val="00C53F72"/>
    <w:rsid w:val="00C60EB5"/>
    <w:rsid w:val="00C6145D"/>
    <w:rsid w:val="00C62731"/>
    <w:rsid w:val="00C63FA5"/>
    <w:rsid w:val="00C65F35"/>
    <w:rsid w:val="00C702E3"/>
    <w:rsid w:val="00C719A9"/>
    <w:rsid w:val="00C74218"/>
    <w:rsid w:val="00C74B2A"/>
    <w:rsid w:val="00C757B3"/>
    <w:rsid w:val="00C90313"/>
    <w:rsid w:val="00C91927"/>
    <w:rsid w:val="00C92020"/>
    <w:rsid w:val="00CA0C6F"/>
    <w:rsid w:val="00CA13FE"/>
    <w:rsid w:val="00CA708D"/>
    <w:rsid w:val="00CA755D"/>
    <w:rsid w:val="00CB0FCD"/>
    <w:rsid w:val="00CB283B"/>
    <w:rsid w:val="00CB5A7B"/>
    <w:rsid w:val="00CB68A4"/>
    <w:rsid w:val="00CC03BF"/>
    <w:rsid w:val="00CC1B6A"/>
    <w:rsid w:val="00CC1EB6"/>
    <w:rsid w:val="00CC41F4"/>
    <w:rsid w:val="00CC5231"/>
    <w:rsid w:val="00CC7892"/>
    <w:rsid w:val="00CD0D1B"/>
    <w:rsid w:val="00CD3DBC"/>
    <w:rsid w:val="00CD4896"/>
    <w:rsid w:val="00CD6B4C"/>
    <w:rsid w:val="00CE04A5"/>
    <w:rsid w:val="00CE6F60"/>
    <w:rsid w:val="00CF2293"/>
    <w:rsid w:val="00CF3607"/>
    <w:rsid w:val="00CF37ED"/>
    <w:rsid w:val="00CF6646"/>
    <w:rsid w:val="00D008FD"/>
    <w:rsid w:val="00D02A90"/>
    <w:rsid w:val="00D0520D"/>
    <w:rsid w:val="00D05C9F"/>
    <w:rsid w:val="00D2290C"/>
    <w:rsid w:val="00D22D78"/>
    <w:rsid w:val="00D26299"/>
    <w:rsid w:val="00D31769"/>
    <w:rsid w:val="00D32782"/>
    <w:rsid w:val="00D33307"/>
    <w:rsid w:val="00D36020"/>
    <w:rsid w:val="00D425D1"/>
    <w:rsid w:val="00D428C7"/>
    <w:rsid w:val="00D42996"/>
    <w:rsid w:val="00D4522E"/>
    <w:rsid w:val="00D454B6"/>
    <w:rsid w:val="00D47019"/>
    <w:rsid w:val="00D52BD0"/>
    <w:rsid w:val="00D6090C"/>
    <w:rsid w:val="00D6340D"/>
    <w:rsid w:val="00D74368"/>
    <w:rsid w:val="00D746CC"/>
    <w:rsid w:val="00D749E7"/>
    <w:rsid w:val="00D77138"/>
    <w:rsid w:val="00D8164F"/>
    <w:rsid w:val="00D93DF7"/>
    <w:rsid w:val="00D954B4"/>
    <w:rsid w:val="00DA1E50"/>
    <w:rsid w:val="00DA76F4"/>
    <w:rsid w:val="00DB2621"/>
    <w:rsid w:val="00DB2997"/>
    <w:rsid w:val="00DB2D00"/>
    <w:rsid w:val="00DB658C"/>
    <w:rsid w:val="00DB753E"/>
    <w:rsid w:val="00DB795D"/>
    <w:rsid w:val="00DC1EDC"/>
    <w:rsid w:val="00DC24AD"/>
    <w:rsid w:val="00DC56BD"/>
    <w:rsid w:val="00DC57E8"/>
    <w:rsid w:val="00DD30BE"/>
    <w:rsid w:val="00DD4A40"/>
    <w:rsid w:val="00DD6D8C"/>
    <w:rsid w:val="00DE1647"/>
    <w:rsid w:val="00DE4C90"/>
    <w:rsid w:val="00DE61A7"/>
    <w:rsid w:val="00DE63E0"/>
    <w:rsid w:val="00DE74E2"/>
    <w:rsid w:val="00DE7BF6"/>
    <w:rsid w:val="00DF2308"/>
    <w:rsid w:val="00DF64BF"/>
    <w:rsid w:val="00DF7D08"/>
    <w:rsid w:val="00E00C86"/>
    <w:rsid w:val="00E07A04"/>
    <w:rsid w:val="00E10EBA"/>
    <w:rsid w:val="00E14DDA"/>
    <w:rsid w:val="00E1587B"/>
    <w:rsid w:val="00E16CA7"/>
    <w:rsid w:val="00E31050"/>
    <w:rsid w:val="00E3443D"/>
    <w:rsid w:val="00E35480"/>
    <w:rsid w:val="00E36EE1"/>
    <w:rsid w:val="00E37A64"/>
    <w:rsid w:val="00E4175F"/>
    <w:rsid w:val="00E425C8"/>
    <w:rsid w:val="00E43867"/>
    <w:rsid w:val="00E51B6A"/>
    <w:rsid w:val="00E609E3"/>
    <w:rsid w:val="00E60E13"/>
    <w:rsid w:val="00E60E69"/>
    <w:rsid w:val="00E61D8D"/>
    <w:rsid w:val="00E6423A"/>
    <w:rsid w:val="00E67EE3"/>
    <w:rsid w:val="00E70765"/>
    <w:rsid w:val="00E70C11"/>
    <w:rsid w:val="00E76177"/>
    <w:rsid w:val="00E815F9"/>
    <w:rsid w:val="00E83F49"/>
    <w:rsid w:val="00E85E43"/>
    <w:rsid w:val="00E93463"/>
    <w:rsid w:val="00E9694E"/>
    <w:rsid w:val="00E96BD0"/>
    <w:rsid w:val="00E96D15"/>
    <w:rsid w:val="00E96ED5"/>
    <w:rsid w:val="00EA1661"/>
    <w:rsid w:val="00EB04D3"/>
    <w:rsid w:val="00EB290A"/>
    <w:rsid w:val="00EB2DA7"/>
    <w:rsid w:val="00EB5181"/>
    <w:rsid w:val="00EC082F"/>
    <w:rsid w:val="00EC2584"/>
    <w:rsid w:val="00EC5915"/>
    <w:rsid w:val="00EC60C4"/>
    <w:rsid w:val="00EC7E1E"/>
    <w:rsid w:val="00ED0FC9"/>
    <w:rsid w:val="00ED3B66"/>
    <w:rsid w:val="00ED410E"/>
    <w:rsid w:val="00ED411B"/>
    <w:rsid w:val="00ED457F"/>
    <w:rsid w:val="00ED4802"/>
    <w:rsid w:val="00ED5A49"/>
    <w:rsid w:val="00EE0515"/>
    <w:rsid w:val="00EE1B39"/>
    <w:rsid w:val="00EF064B"/>
    <w:rsid w:val="00EF1CC1"/>
    <w:rsid w:val="00EF492F"/>
    <w:rsid w:val="00F00472"/>
    <w:rsid w:val="00F004C6"/>
    <w:rsid w:val="00F013D4"/>
    <w:rsid w:val="00F02409"/>
    <w:rsid w:val="00F06AE9"/>
    <w:rsid w:val="00F071F1"/>
    <w:rsid w:val="00F13196"/>
    <w:rsid w:val="00F135C1"/>
    <w:rsid w:val="00F1717C"/>
    <w:rsid w:val="00F17888"/>
    <w:rsid w:val="00F20CDB"/>
    <w:rsid w:val="00F243D8"/>
    <w:rsid w:val="00F27127"/>
    <w:rsid w:val="00F27469"/>
    <w:rsid w:val="00F3183C"/>
    <w:rsid w:val="00F321D2"/>
    <w:rsid w:val="00F33A6D"/>
    <w:rsid w:val="00F352A9"/>
    <w:rsid w:val="00F35476"/>
    <w:rsid w:val="00F453C9"/>
    <w:rsid w:val="00F4661B"/>
    <w:rsid w:val="00F46F8E"/>
    <w:rsid w:val="00F474CC"/>
    <w:rsid w:val="00F516EC"/>
    <w:rsid w:val="00F53303"/>
    <w:rsid w:val="00F5568E"/>
    <w:rsid w:val="00F55739"/>
    <w:rsid w:val="00F55BBD"/>
    <w:rsid w:val="00F72B95"/>
    <w:rsid w:val="00F74875"/>
    <w:rsid w:val="00F81605"/>
    <w:rsid w:val="00F83355"/>
    <w:rsid w:val="00F84DA7"/>
    <w:rsid w:val="00F85272"/>
    <w:rsid w:val="00F86C95"/>
    <w:rsid w:val="00F903DE"/>
    <w:rsid w:val="00F906E6"/>
    <w:rsid w:val="00F927A7"/>
    <w:rsid w:val="00F92CAA"/>
    <w:rsid w:val="00F93CD8"/>
    <w:rsid w:val="00F95481"/>
    <w:rsid w:val="00F96A8A"/>
    <w:rsid w:val="00FA1E0C"/>
    <w:rsid w:val="00FA1F28"/>
    <w:rsid w:val="00FA5565"/>
    <w:rsid w:val="00FB1D92"/>
    <w:rsid w:val="00FB3645"/>
    <w:rsid w:val="00FB6B4A"/>
    <w:rsid w:val="00FC145F"/>
    <w:rsid w:val="00FC26B0"/>
    <w:rsid w:val="00FC30F8"/>
    <w:rsid w:val="00FC36EA"/>
    <w:rsid w:val="00FC45CD"/>
    <w:rsid w:val="00FD287D"/>
    <w:rsid w:val="00FD379A"/>
    <w:rsid w:val="00FD42A8"/>
    <w:rsid w:val="00FD54BE"/>
    <w:rsid w:val="00FD5D0C"/>
    <w:rsid w:val="00FD76C7"/>
    <w:rsid w:val="00FE0FE0"/>
    <w:rsid w:val="00FE1AF3"/>
    <w:rsid w:val="00FE3370"/>
    <w:rsid w:val="00FE525B"/>
    <w:rsid w:val="00FF010A"/>
    <w:rsid w:val="00FF1480"/>
    <w:rsid w:val="00FF193E"/>
    <w:rsid w:val="00FF28F9"/>
    <w:rsid w:val="00FF30DF"/>
    <w:rsid w:val="00FF4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182BB"/>
  <w15:chartTrackingRefBased/>
  <w15:docId w15:val="{9F6B9B63-C7E6-4747-8F35-BD3099067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810EF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B0E72"/>
  </w:style>
  <w:style w:type="character" w:customStyle="1" w:styleId="eop">
    <w:name w:val="eop"/>
    <w:basedOn w:val="DefaultParagraphFont"/>
    <w:rsid w:val="002B0E72"/>
  </w:style>
  <w:style w:type="paragraph" w:styleId="NormalWeb">
    <w:name w:val="Normal (Web)"/>
    <w:basedOn w:val="Normal"/>
    <w:uiPriority w:val="99"/>
    <w:semiHidden/>
    <w:unhideWhenUsed/>
    <w:rsid w:val="00794DF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911218"/>
    <w:rPr>
      <w:b/>
      <w:bCs/>
    </w:rPr>
  </w:style>
  <w:style w:type="character" w:customStyle="1" w:styleId="Heading1Char">
    <w:name w:val="Heading 1 Char"/>
    <w:basedOn w:val="DefaultParagraphFont"/>
    <w:link w:val="Heading1"/>
    <w:uiPriority w:val="9"/>
    <w:rsid w:val="00810EF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10EF9"/>
    <w:rPr>
      <w:color w:val="0000FF"/>
      <w:u w:val="single"/>
    </w:rPr>
  </w:style>
  <w:style w:type="character" w:styleId="FollowedHyperlink">
    <w:name w:val="FollowedHyperlink"/>
    <w:basedOn w:val="DefaultParagraphFont"/>
    <w:uiPriority w:val="99"/>
    <w:semiHidden/>
    <w:unhideWhenUsed/>
    <w:rsid w:val="00810EF9"/>
    <w:rPr>
      <w:color w:val="954F72" w:themeColor="followedHyperlink"/>
      <w:u w:val="single"/>
    </w:rPr>
  </w:style>
  <w:style w:type="paragraph" w:styleId="Header">
    <w:name w:val="header"/>
    <w:basedOn w:val="Normal"/>
    <w:link w:val="HeaderChar"/>
    <w:uiPriority w:val="99"/>
    <w:unhideWhenUsed/>
    <w:rsid w:val="00376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5F9"/>
    <w:rPr>
      <w:lang w:val="cy-GB"/>
    </w:rPr>
  </w:style>
  <w:style w:type="paragraph" w:styleId="Footer">
    <w:name w:val="footer"/>
    <w:basedOn w:val="Normal"/>
    <w:link w:val="FooterChar"/>
    <w:uiPriority w:val="99"/>
    <w:unhideWhenUsed/>
    <w:rsid w:val="00376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5F9"/>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50671">
      <w:bodyDiv w:val="1"/>
      <w:marLeft w:val="0"/>
      <w:marRight w:val="0"/>
      <w:marTop w:val="0"/>
      <w:marBottom w:val="0"/>
      <w:divBdr>
        <w:top w:val="none" w:sz="0" w:space="0" w:color="auto"/>
        <w:left w:val="none" w:sz="0" w:space="0" w:color="auto"/>
        <w:bottom w:val="none" w:sz="0" w:space="0" w:color="auto"/>
        <w:right w:val="none" w:sz="0" w:space="0" w:color="auto"/>
      </w:divBdr>
    </w:div>
    <w:div w:id="1671522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mpl.us/blog/formative-assessment" TargetMode="External"/><Relationship Id="rId18" Type="http://schemas.openxmlformats.org/officeDocument/2006/relationships/hyperlink" Target="https://www.learningladders.info/event/tracking-pupil-progress-the-ultimate-guide-to-supporting-childrens-learning-and-development/" TargetMode="External"/><Relationship Id="rId26" Type="http://schemas.openxmlformats.org/officeDocument/2006/relationships/hyperlink" Target="https://www.teachstarter.com/gb/blog/4-benefits-monitoring-student-progress-classroom-gb/" TargetMode="External"/><Relationship Id="rId39" Type="http://schemas.openxmlformats.org/officeDocument/2006/relationships/image" Target="media/image9.png"/><Relationship Id="rId21" Type="http://schemas.openxmlformats.org/officeDocument/2006/relationships/hyperlink" Target="https://teacherhead.com/2019/01/10/revisiting-dylan-wiliams-five-brilliant-formative-assessment-strategies/" TargetMode="External"/><Relationship Id="rId34" Type="http://schemas.openxmlformats.org/officeDocument/2006/relationships/image" Target="media/image4.png"/><Relationship Id="rId42" Type="http://schemas.openxmlformats.org/officeDocument/2006/relationships/image" Target="media/image12.png"/><Relationship Id="rId7" Type="http://schemas.openxmlformats.org/officeDocument/2006/relationships/hyperlink" Target="https://my.chartered.college/impact_article/using-peer-assessment-as-an-effective-learning-strategy-in-the-classroom/" TargetMode="External"/><Relationship Id="rId2" Type="http://schemas.openxmlformats.org/officeDocument/2006/relationships/settings" Target="settings.xml"/><Relationship Id="rId16" Type="http://schemas.openxmlformats.org/officeDocument/2006/relationships/hyperlink" Target="https://nshcs.hee.nhs.uk/programmes/stp/trainees/what-is-assessment-for-learning-afl/" TargetMode="External"/><Relationship Id="rId29" Type="http://schemas.openxmlformats.org/officeDocument/2006/relationships/hyperlink" Target="file:///C:\Users\Danie\Downloads\Inside_the_Black_Box_Raising_Standards_Through_Cla%20(1).pdf" TargetMode="External"/><Relationship Id="rId1" Type="http://schemas.openxmlformats.org/officeDocument/2006/relationships/styles" Target="styles.xml"/><Relationship Id="rId6" Type="http://schemas.openxmlformats.org/officeDocument/2006/relationships/hyperlink" Target="https://thirdspacelearning.com/blog/what-is-estimating-maths/" TargetMode="External"/><Relationship Id="rId11" Type="http://schemas.openxmlformats.org/officeDocument/2006/relationships/hyperlink" Target="https://classroom.synonym.com/advantages-disadvantages-formative-assessment-28407.html" TargetMode="External"/><Relationship Id="rId24" Type="http://schemas.openxmlformats.org/officeDocument/2006/relationships/hyperlink" Target="https://www.cambridge.org/gb/education/blog/2019/07/02/what-assessment-learning-and-what-are-benefits/"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highspeedtraining.co.uk/hub/how-to-use-assessment-for-learning-in-schools/" TargetMode="External"/><Relationship Id="rId23" Type="http://schemas.openxmlformats.org/officeDocument/2006/relationships/hyperlink" Target="https://blog.hope-education.co.uk/benefits-of-using-mini-whiteboards-in-the-classroom/" TargetMode="External"/><Relationship Id="rId28" Type="http://schemas.openxmlformats.org/officeDocument/2006/relationships/hyperlink" Target="https://sites.hampshire.edu/ctl/2017/09/14/the-importance-of-engaging-prior-knowledge/" TargetMode="External"/><Relationship Id="rId36" Type="http://schemas.openxmlformats.org/officeDocument/2006/relationships/image" Target="media/image6.png"/><Relationship Id="rId10" Type="http://schemas.openxmlformats.org/officeDocument/2006/relationships/hyperlink" Target="https://learningspy.co.uk/learning/8696/" TargetMode="External"/><Relationship Id="rId19" Type="http://schemas.openxmlformats.org/officeDocument/2006/relationships/hyperlink" Target="https://hwb.gov.wales/cwricwlwm-i-gymru/gwyddoniaeth-a-thechnoleg/" TargetMode="External"/><Relationship Id="rId31" Type="http://schemas.openxmlformats.org/officeDocument/2006/relationships/image" Target="media/image1.png"/><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research.senedd.wales/research-articles/donaldson-review-assessing-what-matters/" TargetMode="External"/><Relationship Id="rId14" Type="http://schemas.openxmlformats.org/officeDocument/2006/relationships/hyperlink" Target="https://www.teachingchannel.com/blog/success-criteria" TargetMode="External"/><Relationship Id="rId22" Type="http://schemas.openxmlformats.org/officeDocument/2006/relationships/hyperlink" Target="https://blog.teachmint.com/importance-of-feedback-in-education/" TargetMode="External"/><Relationship Id="rId27" Type="http://schemas.openxmlformats.org/officeDocument/2006/relationships/hyperlink" Target="https://www.teachervision.com/group-work/think-pair-share-cooperative-learning-strategy" TargetMode="External"/><Relationship Id="rId30" Type="http://schemas.openxmlformats.org/officeDocument/2006/relationships/hyperlink" Target="https://uob2014grp5.wordpress.com/formative-assessment/" TargetMode="External"/><Relationship Id="rId35" Type="http://schemas.openxmlformats.org/officeDocument/2006/relationships/image" Target="media/image5.png"/><Relationship Id="rId43" Type="http://schemas.openxmlformats.org/officeDocument/2006/relationships/image" Target="media/image13.png"/><Relationship Id="rId8" Type="http://schemas.openxmlformats.org/officeDocument/2006/relationships/hyperlink" Target="https://www.cambridge-community.org.uk/professional-development/gswafl/index.html" TargetMode="External"/><Relationship Id="rId3" Type="http://schemas.openxmlformats.org/officeDocument/2006/relationships/webSettings" Target="webSettings.xml"/><Relationship Id="rId12" Type="http://schemas.openxmlformats.org/officeDocument/2006/relationships/hyperlink" Target="https://my.chartered.college/impact_article/the-role-of-the-humanities-in-a-balanced-and-broadly-based-primary-curriculum/" TargetMode="External"/><Relationship Id="rId17" Type="http://schemas.openxmlformats.org/officeDocument/2006/relationships/hyperlink" Target="https://www.impact.wales/news/12-pedagogical-principles/" TargetMode="External"/><Relationship Id="rId25" Type="http://schemas.openxmlformats.org/officeDocument/2006/relationships/hyperlink" Target="https://www.teachprimary.com/learning_resources/view/using-peer-assessment-in-the-primary-classroom" TargetMode="External"/><Relationship Id="rId33" Type="http://schemas.openxmlformats.org/officeDocument/2006/relationships/image" Target="media/image3.png"/><Relationship Id="rId38" Type="http://schemas.openxmlformats.org/officeDocument/2006/relationships/image" Target="media/image8.png"/><Relationship Id="rId46" Type="http://schemas.openxmlformats.org/officeDocument/2006/relationships/theme" Target="theme/theme1.xml"/><Relationship Id="rId20" Type="http://schemas.openxmlformats.org/officeDocument/2006/relationships/hyperlink" Target="https://nqttips.com/2018/02/28/afl-5-easy-ways-to-assess-student-progress-in-class/" TargetMode="External"/><Relationship Id="rId4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TotalTime>
  <Pages>19</Pages>
  <Words>5255</Words>
  <Characters>29955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O'dell</dc:creator>
  <cp:keywords/>
  <dc:description/>
  <cp:lastModifiedBy>Daniel O'dell</cp:lastModifiedBy>
  <cp:revision>781</cp:revision>
  <dcterms:created xsi:type="dcterms:W3CDTF">2022-12-19T22:07:00Z</dcterms:created>
  <dcterms:modified xsi:type="dcterms:W3CDTF">2023-01-08T21:12:00Z</dcterms:modified>
</cp:coreProperties>
</file>