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91195437"/>
        <w:docPartObj>
          <w:docPartGallery w:val="Cover Pages"/>
          <w:docPartUnique/>
        </w:docPartObj>
      </w:sdtPr>
      <w:sdtEndPr>
        <w:rPr>
          <w:rFonts w:eastAsiaTheme="minorHAnsi"/>
          <w:lang w:val="en-GB"/>
        </w:rPr>
      </w:sdtEndPr>
      <w:sdtContent>
        <w:p w:rsidR="0048694A" w:rsidRDefault="0048694A">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8694A" w:rsidRDefault="0048694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rsidR="0048694A" w:rsidRDefault="0048694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48694A" w:rsidRDefault="006C469B">
          <w:r>
            <w:rPr>
              <w:noProof/>
              <w:lang w:eastAsia="en-GB"/>
            </w:rPr>
            <mc:AlternateContent>
              <mc:Choice Requires="wps">
                <w:drawing>
                  <wp:anchor distT="0" distB="0" distL="114300" distR="114300" simplePos="0" relativeHeight="251660288" behindDoc="0" locked="0" layoutInCell="1" allowOverlap="1">
                    <wp:simplePos x="0" y="0"/>
                    <wp:positionH relativeFrom="page">
                      <wp:posOffset>3171825</wp:posOffset>
                    </wp:positionH>
                    <wp:positionV relativeFrom="page">
                      <wp:posOffset>1866900</wp:posOffset>
                    </wp:positionV>
                    <wp:extent cx="3657600" cy="280035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2800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8694A" w:rsidRPr="0048694A" w:rsidRDefault="0048694A">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8694A">
                                      <w:rPr>
                                        <w:rFonts w:asciiTheme="majorHAnsi" w:eastAsiaTheme="majorEastAsia" w:hAnsiTheme="majorHAnsi" w:cstheme="majorBidi"/>
                                        <w:color w:val="262626" w:themeColor="text1" w:themeTint="D9"/>
                                        <w:sz w:val="72"/>
                                        <w:szCs w:val="72"/>
                                      </w:rPr>
                                      <w:t>Academic and Employability Skills</w:t>
                                    </w:r>
                                  </w:sdtContent>
                                </w:sdt>
                              </w:p>
                              <w:p w:rsidR="0048694A" w:rsidRPr="006C469B" w:rsidRDefault="0048694A">
                                <w:pPr>
                                  <w:spacing w:before="120"/>
                                  <w:rPr>
                                    <w:color w:val="404040" w:themeColor="text1" w:themeTint="BF"/>
                                    <w:sz w:val="44"/>
                                    <w:szCs w:val="44"/>
                                  </w:rPr>
                                </w:pPr>
                                <w:r w:rsidRPr="006C469B">
                                  <w:rPr>
                                    <w:color w:val="404040" w:themeColor="text1" w:themeTint="BF"/>
                                    <w:sz w:val="44"/>
                                    <w:szCs w:val="44"/>
                                  </w:rPr>
                                  <w:t>BMSK4001</w:t>
                                </w:r>
                              </w:p>
                              <w:p w:rsidR="006C469B" w:rsidRPr="006C469B" w:rsidRDefault="006C469B">
                                <w:pPr>
                                  <w:spacing w:before="120"/>
                                  <w:rPr>
                                    <w:color w:val="404040" w:themeColor="text1" w:themeTint="BF"/>
                                    <w:sz w:val="44"/>
                                    <w:szCs w:val="44"/>
                                  </w:rPr>
                                </w:pPr>
                                <w:r w:rsidRPr="006C469B">
                                  <w:rPr>
                                    <w:color w:val="404040" w:themeColor="text1" w:themeTint="BF"/>
                                    <w:sz w:val="44"/>
                                    <w:szCs w:val="44"/>
                                  </w:rPr>
                                  <w:t xml:space="preserve">Sylvia Hoffmann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249.75pt;margin-top:147pt;width:4in;height:220.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" filled="f" stroked="f" strokeweight=".5pt">
                    <v:textbox inset="0,0,0,0">
                      <w:txbxContent>
                        <w:p w:rsidR="0048694A" w:rsidRPr="0048694A" w:rsidRDefault="0048694A">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8694A">
                                <w:rPr>
                                  <w:rFonts w:asciiTheme="majorHAnsi" w:eastAsiaTheme="majorEastAsia" w:hAnsiTheme="majorHAnsi" w:cstheme="majorBidi"/>
                                  <w:color w:val="262626" w:themeColor="text1" w:themeTint="D9"/>
                                  <w:sz w:val="72"/>
                                  <w:szCs w:val="72"/>
                                </w:rPr>
                                <w:t>Academic and Employability Skills</w:t>
                              </w:r>
                            </w:sdtContent>
                          </w:sdt>
                        </w:p>
                        <w:p w:rsidR="0048694A" w:rsidRPr="006C469B" w:rsidRDefault="0048694A">
                          <w:pPr>
                            <w:spacing w:before="120"/>
                            <w:rPr>
                              <w:color w:val="404040" w:themeColor="text1" w:themeTint="BF"/>
                              <w:sz w:val="44"/>
                              <w:szCs w:val="44"/>
                            </w:rPr>
                          </w:pPr>
                          <w:r w:rsidRPr="006C469B">
                            <w:rPr>
                              <w:color w:val="404040" w:themeColor="text1" w:themeTint="BF"/>
                              <w:sz w:val="44"/>
                              <w:szCs w:val="44"/>
                            </w:rPr>
                            <w:t>BMSK4001</w:t>
                          </w:r>
                        </w:p>
                        <w:p w:rsidR="006C469B" w:rsidRPr="006C469B" w:rsidRDefault="006C469B">
                          <w:pPr>
                            <w:spacing w:before="120"/>
                            <w:rPr>
                              <w:color w:val="404040" w:themeColor="text1" w:themeTint="BF"/>
                              <w:sz w:val="44"/>
                              <w:szCs w:val="44"/>
                            </w:rPr>
                          </w:pPr>
                          <w:r w:rsidRPr="006C469B">
                            <w:rPr>
                              <w:color w:val="404040" w:themeColor="text1" w:themeTint="BF"/>
                              <w:sz w:val="44"/>
                              <w:szCs w:val="44"/>
                            </w:rPr>
                            <w:t xml:space="preserve">Sylvia Hoffmann </w:t>
                          </w:r>
                        </w:p>
                      </w:txbxContent>
                    </v:textbox>
                    <w10:wrap anchorx="page" anchory="page"/>
                  </v:shape>
                </w:pict>
              </mc:Fallback>
            </mc:AlternateContent>
          </w:r>
          <w:r w:rsidR="0048694A">
            <w:rPr>
              <w:noProof/>
              <w:lang w:eastAsia="en-GB"/>
            </w:rPr>
            <mc:AlternateContent>
              <mc:Choice Requires="wps">
                <w:drawing>
                  <wp:anchor distT="0" distB="0" distL="114300" distR="114300" simplePos="0" relativeHeight="251661312" behindDoc="0" locked="0" layoutInCell="1" allowOverlap="1">
                    <wp:simplePos x="0" y="0"/>
                    <wp:positionH relativeFrom="page">
                      <wp:posOffset>3219449</wp:posOffset>
                    </wp:positionH>
                    <wp:positionV relativeFrom="margin">
                      <wp:align>bottom</wp:align>
                    </wp:positionV>
                    <wp:extent cx="3354705" cy="123825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354705" cy="123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8694A" w:rsidRPr="0048694A" w:rsidRDefault="0048694A">
                                <w:pPr>
                                  <w:pStyle w:val="NoSpacing"/>
                                  <w:rPr>
                                    <w:color w:val="5B9BD5" w:themeColor="accent1"/>
                                    <w:sz w:val="48"/>
                                    <w:szCs w:val="48"/>
                                  </w:rPr>
                                </w:pPr>
                                <w:sdt>
                                  <w:sdtPr>
                                    <w:rPr>
                                      <w:color w:val="5B9BD5"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8694A">
                                      <w:rPr>
                                        <w:color w:val="5B9BD5" w:themeColor="accent1"/>
                                        <w:sz w:val="48"/>
                                        <w:szCs w:val="48"/>
                                      </w:rPr>
                                      <w:t>Rieanna Maytil (1706288)</w:t>
                                    </w:r>
                                  </w:sdtContent>
                                </w:sdt>
                              </w:p>
                              <w:p w:rsidR="0048694A" w:rsidRPr="0048694A" w:rsidRDefault="0048694A">
                                <w:pPr>
                                  <w:pStyle w:val="NoSpacing"/>
                                  <w:rPr>
                                    <w:color w:val="595959" w:themeColor="text1" w:themeTint="A6"/>
                                    <w:sz w:val="48"/>
                                    <w:szCs w:val="48"/>
                                  </w:rPr>
                                </w:pPr>
                                <w:sdt>
                                  <w:sdtPr>
                                    <w:rPr>
                                      <w:caps/>
                                      <w:color w:val="595959" w:themeColor="text1" w:themeTint="A6"/>
                                      <w:sz w:val="48"/>
                                      <w:szCs w:val="48"/>
                                    </w:rPr>
                                    <w:alias w:val="Company"/>
                                    <w:tag w:val=""/>
                                    <w:id w:val="1558814826"/>
                                    <w:dataBinding w:prefixMappings="xmlns:ns0='http://schemas.openxmlformats.org/officeDocument/2006/extended-properties' " w:xpath="/ns0:Properties[1]/ns0:Company[1]" w:storeItemID="{6668398D-A668-4E3E-A5EB-62B293D839F1}"/>
                                    <w:text/>
                                  </w:sdtPr>
                                  <w:sdtContent>
                                    <w:r w:rsidRPr="0048694A">
                                      <w:rPr>
                                        <w:caps/>
                                        <w:color w:val="595959" w:themeColor="text1" w:themeTint="A6"/>
                                        <w:sz w:val="48"/>
                                        <w:szCs w:val="48"/>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2" o:spid="_x0000_s1056" type="#_x0000_t202" style="position:absolute;margin-left:253.5pt;margin-top:0;width:264.15pt;height:97.5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" filled="f" stroked="f" strokeweight=".5pt">
                    <v:textbox inset="0,0,0,0">
                      <w:txbxContent>
                        <w:p w:rsidR="0048694A" w:rsidRPr="0048694A" w:rsidRDefault="0048694A">
                          <w:pPr>
                            <w:pStyle w:val="NoSpacing"/>
                            <w:rPr>
                              <w:color w:val="5B9BD5" w:themeColor="accent1"/>
                              <w:sz w:val="48"/>
                              <w:szCs w:val="48"/>
                            </w:rPr>
                          </w:pPr>
                          <w:sdt>
                            <w:sdtPr>
                              <w:rPr>
                                <w:color w:val="5B9BD5"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8694A">
                                <w:rPr>
                                  <w:color w:val="5B9BD5" w:themeColor="accent1"/>
                                  <w:sz w:val="48"/>
                                  <w:szCs w:val="48"/>
                                </w:rPr>
                                <w:t>Rieanna Maytil (1706288)</w:t>
                              </w:r>
                            </w:sdtContent>
                          </w:sdt>
                        </w:p>
                        <w:p w:rsidR="0048694A" w:rsidRPr="0048694A" w:rsidRDefault="0048694A">
                          <w:pPr>
                            <w:pStyle w:val="NoSpacing"/>
                            <w:rPr>
                              <w:color w:val="595959" w:themeColor="text1" w:themeTint="A6"/>
                              <w:sz w:val="48"/>
                              <w:szCs w:val="48"/>
                            </w:rPr>
                          </w:pPr>
                          <w:sdt>
                            <w:sdtPr>
                              <w:rPr>
                                <w:caps/>
                                <w:color w:val="595959" w:themeColor="text1" w:themeTint="A6"/>
                                <w:sz w:val="48"/>
                                <w:szCs w:val="48"/>
                              </w:rPr>
                              <w:alias w:val="Company"/>
                              <w:tag w:val=""/>
                              <w:id w:val="1558814826"/>
                              <w:dataBinding w:prefixMappings="xmlns:ns0='http://schemas.openxmlformats.org/officeDocument/2006/extended-properties' " w:xpath="/ns0:Properties[1]/ns0:Company[1]" w:storeItemID="{6668398D-A668-4E3E-A5EB-62B293D839F1}"/>
                              <w:text/>
                            </w:sdtPr>
                            <w:sdtContent>
                              <w:r w:rsidRPr="0048694A">
                                <w:rPr>
                                  <w:caps/>
                                  <w:color w:val="595959" w:themeColor="text1" w:themeTint="A6"/>
                                  <w:sz w:val="48"/>
                                  <w:szCs w:val="48"/>
                                </w:rPr>
                                <w:t>University of Wales Trinity Saint David</w:t>
                              </w:r>
                            </w:sdtContent>
                          </w:sdt>
                        </w:p>
                      </w:txbxContent>
                    </v:textbox>
                    <w10:wrap anchorx="page" anchory="margin"/>
                  </v:shape>
                </w:pict>
              </mc:Fallback>
            </mc:AlternateContent>
          </w:r>
          <w:r w:rsidR="0048694A">
            <w:br w:type="page"/>
          </w:r>
        </w:p>
      </w:sdtContent>
    </w:sdt>
    <w:p w:rsidR="0032001C" w:rsidRPr="0048694A" w:rsidRDefault="0048694A">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8694A">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Introduction </w:t>
      </w:r>
    </w:p>
    <w:p w:rsidR="002E617D" w:rsidRDefault="0048694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38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assignment I am going to be writing about what has help me develop both my academic and employability skills and reflecting on everything that I </w:t>
      </w:r>
      <w:r w:rsidR="00A660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done during my </w:t>
      </w:r>
      <w:r w:rsidR="002E617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first and </w:t>
      </w:r>
      <w:r w:rsidR="00A660C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 term and what will help me understand in this term I have learned in this term about how academic and employability skills can help you in many different ways in a workplace</w:t>
      </w:r>
      <w:r w:rsidR="002E617D">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2E617D" w:rsidRDefault="002E617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followed Gibbs model because the teacher has taught us about thi</w:t>
      </w:r>
      <w:r w:rsidR="00703EF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model and how to follow his lay</w:t>
      </w:r>
      <w:r w:rsidR="004E20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 it can really help me a lot because it can help me get the understanding and help me to write out this assignment because it is an easy way to follow.</w:t>
      </w:r>
      <w:bookmarkStart w:id="0" w:name="_GoBack"/>
      <w:bookmarkEnd w:id="0"/>
    </w:p>
    <w:p w:rsidR="002E617D" w:rsidRDefault="002E617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8694A" w:rsidRPr="00CF38F1" w:rsidRDefault="00A660C5">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48694A" w:rsidRPr="0048694A" w:rsidRDefault="0048694A">
      <w:pPr>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8694A" w:rsidRDefault="0048694A">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8694A">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p>
    <w:p w:rsidR="0048694A" w:rsidRPr="00CF38F1" w:rsidRDefault="0048694A">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38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module of the academic and employability skills was based on how I have benefited from communication skills, Team work, Leadership skills and Experience to name just a few. Over the past 10 weeks I have learnt if most importantly how to listen to others especially when we are doing presentations. Employability skills are the skills that make students more likely to gain employment and be successful in our chosen occupations. </w:t>
      </w:r>
      <w:r w:rsidR="007C0A97" w:rsidRPr="00CF38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Employer’s need to see that you have the discipline and technical skills they require and need in your employment. To be able to function in the workplace academic skills are core to be able to follow a routine of daily activities. Throughout life we need to have at least the basic skills of being able to read and write and simple mathematics and the ability to budget are not only key requirements for many employers, but they are very much everyday life skills and skills that we ned to survive in this world. To be more employable</w:t>
      </w:r>
      <w:r w:rsidR="00712F2D" w:rsidRPr="00CF38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need understanding and personal skills that make us more likely to gain employment. Academic skills help us with being able to manage everyday skills and being an academic learner, being academic</w:t>
      </w:r>
      <w:r w:rsidR="007C0A97" w:rsidRPr="00CF38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2F2D" w:rsidRPr="00CF38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help you achieve the academic success that we each can achieve to our full potential.</w:t>
      </w:r>
    </w:p>
    <w:p w:rsidR="00712F2D" w:rsidRDefault="00712F2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12F2D" w:rsidRDefault="00712F2D">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2F2D">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rsidR="00F36DF0" w:rsidRDefault="00712F2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38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was feeling ok but slightly stressed when studying this topic I feel I have learned quite a few lessons from academic and employability such as learning how to develop my experience and how I could be more employable and be more successful in my chosen </w:t>
      </w:r>
      <w:r w:rsidRPr="00CF38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employment and that employers want to see employee candidates be competitive </w:t>
      </w:r>
      <w:r w:rsidR="00CF38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not in a negative way and to also have discipline and to be able to function in the workplace and to also have skills in mathematics and to be able to read and write as these are the necessities we need to have in everyday life to be able to get by in everyday life, also I have able to listen more as this was one of my weaknesses, also I had never learnt about critical thinking before and I never understood the logical connections between ideas, also the ability to engage in reflective and independent thinking, the use of problems solving these things I have never learnt before and I feel these things will be able to help me in my search</w:t>
      </w:r>
      <w:r w:rsidR="00A8233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work in a business surrounding I still have a lot to learn and do not understand everything but I feel in time with more studying and researching I will progress and draw </w:t>
      </w:r>
      <w:r w:rsidR="0048180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strength and knowledge. I found from my suggest applying what we learn the ‘Wikipedia’ for the definition of critical thinking suggest that “Disciplined thinking that is clear rational, open minded and informed, by evidence. I know that I need to improve on is to reason on what I hear what I read and what actions I decide to take. Linda Elder, an educational psychologist says “Critical thinking is a way to intervene in your thought process</w:t>
      </w:r>
      <w:r w:rsidR="00D57C0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(Reference taken from </w:t>
      </w:r>
      <w:proofErr w:type="gramStart"/>
      <w:r w:rsidR="00D57C0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sidR="00D57C0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D57C0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"http://www.entrepereneur.com" </w:instrText>
      </w:r>
      <w:r w:rsidR="00D57C0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D57C0A" w:rsidRPr="000D0F5F">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www.entrepereneur.com</w:t>
      </w:r>
      <w:r w:rsidR="00D57C0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D57C0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myself sometimes I let all my emotions or my personal feelings get in the way and I may act on impulse critical thinking is not based on that it’s about problem solving acting in a way that an employee would want us to act I still  have a lot to learn. I also learnt about to recognise somebody is a critical </w:t>
      </w:r>
      <w:r w:rsidR="00EE5A5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thinker is that we improve every day and also solve problems in a consistence and systematic way, it also helps in selecting the most suitable person for a specific job role. In my ability to find work and to show employers that I’m a suitable candidate for the job role I need to have a critical mind set and learn to start putting things together/ apart and start putting things into detail, instead of just going with what I feel is right I know I will improve on these skills gap if I keep applying </w:t>
      </w:r>
      <w:r w:rsidR="00062BE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I’m learning and putting it into actions, I do feel confident. I feel that the more I learn the more I will be able to put into practice everything that I have learnt and to gain more experience and be successful with gaining employment in the chosen field I will have decided to work in. When I stood in front of the class in did a little talking in front of every one I felt happy because the previous assignment when we had to do a group presentation in front of the class I </w:t>
      </w:r>
      <w:r w:rsidR="00F36DF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very nervous but when it came to the actual presentation and I felt confident and much more relaxed when it was time to present my next assignment as I had already done a presentation.</w:t>
      </w:r>
    </w:p>
    <w:p w:rsidR="00207A33" w:rsidRDefault="00F36DF0">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feel when it is time to find work I will use what I have learned and use it apply it with academic and employability skills. In this module I enjoyed what my lecture had taught me and my peers because she has taught us everything from CV’S and she showed us some video’s it has helped build up my confidence with public talking which I found very surprising as I never thought I would be able to speak in public. </w:t>
      </w:r>
      <w:r w:rsidR="007A477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work there are so many different personalities and differences of opinion that to be able to have a good working environment the way to critical think is something I have never learnt before. I  have never </w:t>
      </w:r>
      <w:r w:rsidR="007A477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learnt also about analytical thinking before either I never broke down or done things step by step I never was able to solve problems quickly or effectively I always dwell on situations and never sort any situations out to the fullest. I learnt that I can use analytical thinking at home with co. Workers, family members. By following a step </w:t>
      </w:r>
      <w:r w:rsidR="00207A3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step process I know I can start my skills what I have learnt soon.</w:t>
      </w:r>
    </w:p>
    <w:p w:rsidR="00712F2D" w:rsidRDefault="00207A33">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7A33">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r w:rsidR="0048180F" w:rsidRPr="00207A33">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F38F1" w:rsidRPr="00207A33">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AC30E9" w:rsidRDefault="00207A33">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the university of</w:t>
      </w:r>
      <w:r w:rsidRPr="00355A52">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355A52">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Pretoria</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55A52">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Bezuidenhout</w:t>
      </w:r>
      <w:proofErr w:type="spellEnd"/>
      <w:r w:rsidRPr="00355A52">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proofErr w:type="spellStart"/>
      <w:r w:rsidRPr="00355A52">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Mareli</w:t>
      </w:r>
      <w:proofErr w:type="spellEnd"/>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says that rapid forces for change in the post-modern society have left their mark on the market creating a metamorphosis in the nature of work and the way in which careers should be approached. This has resulted in the need for individual’s to possess a combination of attributes that will enable them to take an </w:t>
      </w:r>
      <w:r w:rsidR="00D56AC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adaptive, attributes that will enable them to take adaptive, proactive approach to their careers , which involves managing their employability. Sometimes though graduates do not get employed because they may lack or may not have received good academic qualifications but they may have good skills that do not require that you have good exam results sometimes just life experience can get you good job and un</w:t>
      </w:r>
      <w:r w:rsidR="006C469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derstanding of the world around </w:t>
      </w:r>
      <w:r w:rsidR="000F1A1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 sometimes</w:t>
      </w:r>
      <w:r w:rsidR="006C469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most famous people or professors of the world did not gain academic skills but just gained knowledge of their chosen profession threw studying, </w:t>
      </w:r>
      <w:r w:rsidR="000F1A1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006C469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working hard. </w:t>
      </w:r>
      <w:r w:rsidR="000F1A1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 employers do desire an employee as someone who has good academic skills not just getting by on everyday life Teamwork, Verbal </w:t>
      </w:r>
      <w:r w:rsidR="00AC30E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r w:rsidR="000F1A1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written </w:t>
      </w:r>
      <w:r w:rsidR="00AC30E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r w:rsidR="000F1A1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planning and </w:t>
      </w:r>
      <w:r w:rsidR="00AC30E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organising,</w:t>
      </w:r>
      <w:r w:rsidR="000F1A1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time management are all skills which are generally found on lists that employers find desirable skills for employability.</w:t>
      </w:r>
    </w:p>
    <w:p w:rsidR="00AC30E9" w:rsidRDefault="00AC30E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30E9" w:rsidRDefault="00AC30E9">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0E9">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Analysis </w:t>
      </w:r>
      <w:r w:rsidR="000F1A12" w:rsidRPr="00AC30E9">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355A52" w:rsidRDefault="00AC30E9">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C30E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anything in life you need an action plan having good academic skills is no different it can lead to you having a good job. Also just because you may have an academic skills does not mean you get a job automatically</w:t>
      </w:r>
      <w:r w:rsidR="000022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just as employability is just not about getting a job it is more about ability and willingness to learn.</w:t>
      </w:r>
      <w:r w:rsidR="00002286" w:rsidRPr="00355A52">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Gibbs reflective cycle developed his cycle partly based on the </w:t>
      </w:r>
      <w:proofErr w:type="spellStart"/>
      <w:r w:rsidR="00002286" w:rsidRPr="00355A52">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kolb</w:t>
      </w:r>
      <w:proofErr w:type="spellEnd"/>
      <w:r w:rsidR="00002286" w:rsidRPr="00355A52">
        <w:rPr>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cycle. </w:t>
      </w:r>
      <w:r w:rsidR="0000228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Both cycles developed to be able to be used in any learning situation as both cycles the same basic steps of learning either model can be used in any learning experience. I have realised that employability skills involve verbal communication especially over the telephone and how you approach situations and very largely </w:t>
      </w:r>
      <w:r w:rsidR="00A9425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around an analysis ‘processes. The ever growing society has also had an impact on finding employment so it is so important to use critical thinking. I’ve also researched and read that many numerous groups’ industry leaders to identify employability skills critical to employees success have worked with business and us students must be provided opportunities to gain </w:t>
      </w:r>
      <w:r w:rsidR="00A9425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skills and to learn to apply them to real life and work situations employability skills are also necessary for being at college. </w:t>
      </w:r>
    </w:p>
    <w:p w:rsidR="00355A52" w:rsidRDefault="00355A52">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A52">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A9425B" w:rsidRPr="00355A52">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710C94" w:rsidRDefault="00355A52">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assignment came together really well because I have come to know a lot about what I have learnt and also  learning different stuff about academic and employability skills </w:t>
      </w:r>
      <w:r w:rsidR="008935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getting The understanding  how to do CV’s , interviews and to speak at the right paste </w:t>
      </w:r>
      <w:r w:rsidR="00BC360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will help</w:t>
      </w:r>
      <w:r w:rsidR="008935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 in my future. What I didn’t like was I didn’t really get enough time </w:t>
      </w:r>
      <w:r w:rsidR="00BC360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wanted more time,</w:t>
      </w:r>
      <w:r w:rsidR="006D5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didn’t really get some of the understanding of what I was taught but then the teacher showed us some videos and that really helped me because it would explain a lot of things to do with the work sometimes ,</w:t>
      </w:r>
      <w:r w:rsidR="00BC360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what I did like was learning about getting the understanding of the academic and employability skills in the work place like learning how to work in a team and I’m just so pleased that I have learned all about this subject it has help me come along way with my understanding</w:t>
      </w:r>
      <w:r w:rsidR="00710C9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skills. </w:t>
      </w:r>
      <w:r w:rsidR="00127DF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conclusion is that if you have good academic skills you can get a good job and maybe your chosen professions, this assignment has helped me to realise that I can achieve anything with the right academic skills.</w:t>
      </w:r>
      <w:r w:rsidR="0081387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very pleased with myself for taking this assignment and really listening in class because I have got the understanding of all of this work and how to work in a work environment and reflecting on how it will help me on all my skills.</w:t>
      </w:r>
      <w:r w:rsidR="00127DF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B017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academically </w:t>
      </w:r>
      <w:r w:rsidR="006D5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1B017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 produced grade C’s in science which is </w:t>
      </w:r>
      <w:r w:rsidR="006D5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w:t>
      </w:r>
      <w:r w:rsidR="001B017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person may be very academic but sometimes it doesn’t always get you a job that you want so there a downside also, the more experience </w:t>
      </w:r>
      <w:r w:rsidR="006D5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 have these days</w:t>
      </w:r>
      <w:r w:rsidR="001B017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does not necessary get you a dream job you want this is why </w:t>
      </w:r>
      <w:r w:rsidR="006D5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1B017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good to study this </w:t>
      </w:r>
      <w:r w:rsidR="006D5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academic and employability skills so that you can get whatever job you can get that’s why I</w:t>
      </w:r>
      <w:r w:rsidR="00BC360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D5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really enjoy doing this course because it helps you in many different ways in your learning skills.</w:t>
      </w:r>
      <w:r w:rsidR="00703EF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I’ve come to my conclusion now and very pleased of what I’ve learnt over the 10 weeks and </w:t>
      </w:r>
      <w:r w:rsidR="006334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w:t>
      </w:r>
      <w:r w:rsidR="00703EF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very thankful with what my teacher has taught and the effort she has done to teach us all and helping us understand a lot about so many different stuff from what </w:t>
      </w:r>
      <w:r w:rsidR="006334C4">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I’ve written out in my paragraphs, these skills are not to be used for just a short period of time but they can last for a life time. This knowledge can be used for day to day life and can help you in any job interviews that I might receive in the future.</w:t>
      </w:r>
      <w:r w:rsidR="00703EFA">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D532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360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A660C5" w:rsidRDefault="00BC360C">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3523">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02286" w:rsidRPr="00355A52">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A660C5" w:rsidRDefault="00A660C5">
      <w:pP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w:t>
      </w:r>
    </w:p>
    <w:p w:rsidR="00A660C5" w:rsidRDefault="00A660C5">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60C5">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Linda Elder Educational psychologist</w:t>
      </w:r>
      <w:r w:rsidR="00002286" w:rsidRPr="00A660C5">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30E9" w:rsidRPr="00A660C5">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A660C5" w:rsidRDefault="00A660C5">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4" w:history="1">
        <w:r w:rsidRPr="000D0F5F">
          <w:rPr>
            <w:rStyle w:val="Hyperlink"/>
            <w:b/>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www.entreprenur.com</w:t>
        </w:r>
      </w:hyperlink>
    </w:p>
    <w:p w:rsidR="00A660C5" w:rsidRDefault="00A660C5">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Bezuidenhout</w:t>
      </w:r>
      <w:proofErr w:type="spellEnd"/>
      <w: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Mareli</w:t>
      </w:r>
      <w:proofErr w:type="spellEnd"/>
    </w:p>
    <w:p w:rsidR="00A660C5" w:rsidRDefault="00A660C5">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Pretoria </w:t>
      </w:r>
    </w:p>
    <w:p w:rsidR="00A660C5" w:rsidRDefault="00A660C5">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Gibbs </w:t>
      </w:r>
      <w:r w:rsidR="0081387C">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model</w:t>
      </w:r>
    </w:p>
    <w:p w:rsidR="0081387C" w:rsidRDefault="001B0179">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Burton </w:t>
      </w:r>
    </w:p>
    <w:p w:rsidR="00207A33" w:rsidRPr="00A660C5" w:rsidRDefault="00AC30E9">
      <w:pPr>
        <w:rPr>
          <w:sz w:val="32"/>
          <w:szCs w:val="32"/>
        </w:rPr>
      </w:pPr>
      <w:r w:rsidRPr="00A660C5">
        <w:rPr>
          <w:sz w:val="32"/>
          <w:szCs w:val="32"/>
        </w:rPr>
        <w:t xml:space="preserve"> </w:t>
      </w:r>
      <w:r w:rsidR="000F1A12" w:rsidRPr="00A660C5">
        <w:rPr>
          <w:sz w:val="32"/>
          <w:szCs w:val="32"/>
        </w:rPr>
        <w:t xml:space="preserve"> </w:t>
      </w:r>
      <w:r w:rsidR="006C469B" w:rsidRPr="00A660C5">
        <w:rPr>
          <w:sz w:val="32"/>
          <w:szCs w:val="32"/>
        </w:rPr>
        <w:t xml:space="preserve"> </w:t>
      </w:r>
      <w:r w:rsidR="00D56AC2" w:rsidRPr="00A660C5">
        <w:rPr>
          <w:sz w:val="32"/>
          <w:szCs w:val="32"/>
        </w:rPr>
        <w:t xml:space="preserve"> </w:t>
      </w:r>
      <w:r w:rsidR="00207A33" w:rsidRPr="00A660C5">
        <w:rPr>
          <w:sz w:val="32"/>
          <w:szCs w:val="32"/>
        </w:rPr>
        <w:t xml:space="preserve">  </w:t>
      </w:r>
    </w:p>
    <w:sectPr w:rsidR="00207A33" w:rsidRPr="00A660C5" w:rsidSect="004869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694A"/>
    <w:rsid w:val="00002286"/>
    <w:rsid w:val="00062BE1"/>
    <w:rsid w:val="000F1A12"/>
    <w:rsid w:val="00127DFE"/>
    <w:rsid w:val="001B0179"/>
    <w:rsid w:val="00207A33"/>
    <w:rsid w:val="002E617D"/>
    <w:rsid w:val="0032001C"/>
    <w:rsid w:val="00355A52"/>
    <w:rsid w:val="0048180F"/>
    <w:rsid w:val="0048694A"/>
    <w:rsid w:val="004E200F"/>
    <w:rsid w:val="006334C4"/>
    <w:rsid w:val="006C469B"/>
    <w:rsid w:val="006D5329"/>
    <w:rsid w:val="00703EFA"/>
    <w:rsid w:val="00710C94"/>
    <w:rsid w:val="00712F2D"/>
    <w:rsid w:val="007A4774"/>
    <w:rsid w:val="007C0A97"/>
    <w:rsid w:val="0081387C"/>
    <w:rsid w:val="00893523"/>
    <w:rsid w:val="00960C95"/>
    <w:rsid w:val="00A660C5"/>
    <w:rsid w:val="00A82330"/>
    <w:rsid w:val="00A9425B"/>
    <w:rsid w:val="00AC30E9"/>
    <w:rsid w:val="00AF29B3"/>
    <w:rsid w:val="00B169B1"/>
    <w:rsid w:val="00BC360C"/>
    <w:rsid w:val="00CF38F1"/>
    <w:rsid w:val="00D56AC2"/>
    <w:rsid w:val="00D57C0A"/>
    <w:rsid w:val="00EE5A50"/>
    <w:rsid w:val="00F36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5E885"/>
  <w15:chartTrackingRefBased/>
  <w15:docId w15:val="{3F0E8A44-AC9B-4901-AC0E-586656466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69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694A"/>
    <w:rPr>
      <w:rFonts w:eastAsiaTheme="minorEastAsia"/>
      <w:lang w:val="en-US"/>
    </w:rPr>
  </w:style>
  <w:style w:type="character" w:styleId="Hyperlink">
    <w:name w:val="Hyperlink"/>
    <w:basedOn w:val="DefaultParagraphFont"/>
    <w:uiPriority w:val="99"/>
    <w:unhideWhenUsed/>
    <w:rsid w:val="00D57C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entreprenu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TotalTime>
  <Pages>6</Pages>
  <Words>1682</Words>
  <Characters>9589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Rieanna Maytil (1706288)</dc:creator>
  <cp:keywords/>
  <dc:description/>
  <cp:lastModifiedBy>Rieanna Maytil (1706288)</cp:lastModifiedBy>
  <cp:revision>1</cp:revision>
  <dcterms:created xsi:type="dcterms:W3CDTF">2018-04-30T08:01:00Z</dcterms:created>
  <dcterms:modified xsi:type="dcterms:W3CDTF">2018-04-30T13:31:00Z</dcterms:modified>
</cp:coreProperties>
</file>