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87206E" w14:textId="77777777" w:rsidR="00486F05" w:rsidRPr="00486F05" w:rsidRDefault="00486F05" w:rsidP="00486F05">
      <w:pPr>
        <w:rPr>
          <w:rFonts w:ascii="Arial" w:hAnsi="Arial" w:cs="Arial"/>
          <w:b/>
          <w:sz w:val="22"/>
          <w:szCs w:val="22"/>
          <w:u w:val="single"/>
        </w:rPr>
      </w:pPr>
      <w:r w:rsidRPr="00486F05">
        <w:rPr>
          <w:rFonts w:ascii="Arial" w:hAnsi="Arial" w:cs="Arial"/>
          <w:bCs/>
          <w:sz w:val="22"/>
          <w:szCs w:val="22"/>
        </w:rPr>
        <w:t>I declare that this assignment is all my own work and that I have acknowledged all materials used from the published or unpublished works of other people. All references have been duly cited.</w:t>
      </w:r>
    </w:p>
    <w:p w14:paraId="1B90FFF8" w14:textId="77777777" w:rsidR="00D4704C" w:rsidRPr="00FE094B" w:rsidRDefault="00D4704C" w:rsidP="00D4704C">
      <w:pPr>
        <w:rPr>
          <w:rFonts w:ascii="Calibri" w:hAnsi="Calibri" w:cs="Calibri"/>
          <w:b/>
          <w:bCs/>
          <w:sz w:val="22"/>
          <w:szCs w:val="22"/>
        </w:rPr>
      </w:pPr>
    </w:p>
    <w:p w14:paraId="24B88C1C" w14:textId="77777777" w:rsidR="00D4704C" w:rsidRPr="00FE094B" w:rsidRDefault="00D4704C" w:rsidP="00D4704C">
      <w:pPr>
        <w:rPr>
          <w:rFonts w:ascii="Calibri" w:hAnsi="Calibri" w:cs="Calibri"/>
          <w:b/>
          <w:bCs/>
          <w:sz w:val="22"/>
          <w:szCs w:val="22"/>
        </w:rPr>
      </w:pPr>
    </w:p>
    <w:p w14:paraId="56E3DECB" w14:textId="77777777" w:rsidR="00D4704C" w:rsidRPr="00FE094B" w:rsidRDefault="00D4704C" w:rsidP="00D4704C">
      <w:pPr>
        <w:rPr>
          <w:rFonts w:ascii="Calibri" w:hAnsi="Calibri" w:cs="Calibri"/>
          <w:b/>
          <w:bCs/>
          <w:sz w:val="22"/>
          <w:szCs w:val="22"/>
        </w:rPr>
      </w:pPr>
    </w:p>
    <w:p w14:paraId="7EE6FCAA" w14:textId="77777777" w:rsidR="00D4704C" w:rsidRPr="00FE094B" w:rsidRDefault="00D4704C" w:rsidP="00D4704C">
      <w:pPr>
        <w:rPr>
          <w:rFonts w:ascii="Calibri" w:hAnsi="Calibri" w:cs="Calibri"/>
          <w:b/>
          <w:bCs/>
          <w:sz w:val="22"/>
          <w:szCs w:val="22"/>
        </w:rPr>
      </w:pPr>
    </w:p>
    <w:p w14:paraId="7E780DAD" w14:textId="77777777" w:rsidR="00D4704C" w:rsidRPr="00FE094B" w:rsidRDefault="00D4704C" w:rsidP="00D4704C">
      <w:pPr>
        <w:rPr>
          <w:rFonts w:ascii="Calibri" w:hAnsi="Calibri" w:cs="Calibri"/>
          <w:b/>
          <w:bCs/>
          <w:sz w:val="22"/>
          <w:szCs w:val="22"/>
        </w:rPr>
      </w:pPr>
    </w:p>
    <w:p w14:paraId="5EB192DE" w14:textId="77777777" w:rsidR="00D4704C" w:rsidRPr="00FE094B" w:rsidRDefault="00D4704C" w:rsidP="00D4704C">
      <w:pPr>
        <w:rPr>
          <w:rFonts w:ascii="Calibri" w:hAnsi="Calibri" w:cs="Calibri"/>
          <w:b/>
          <w:bCs/>
          <w:sz w:val="22"/>
          <w:szCs w:val="22"/>
        </w:rPr>
      </w:pPr>
    </w:p>
    <w:p w14:paraId="5D5C3393" w14:textId="77777777" w:rsidR="00D4704C" w:rsidRPr="00FE094B" w:rsidRDefault="00D4704C" w:rsidP="00D4704C">
      <w:pPr>
        <w:spacing w:line="360" w:lineRule="auto"/>
        <w:jc w:val="center"/>
        <w:rPr>
          <w:rStyle w:val="GridTable1Light1"/>
        </w:rPr>
      </w:pPr>
    </w:p>
    <w:p w14:paraId="353381F1" w14:textId="77777777" w:rsidR="00D4704C" w:rsidRPr="00FE094B" w:rsidRDefault="00D4704C" w:rsidP="00D4704C">
      <w:pPr>
        <w:jc w:val="center"/>
        <w:rPr>
          <w:rStyle w:val="GridTable1Light1"/>
        </w:rPr>
      </w:pPr>
    </w:p>
    <w:p w14:paraId="140CD7D7" w14:textId="77777777" w:rsidR="00D4704C" w:rsidRPr="00FE094B" w:rsidRDefault="00D4704C" w:rsidP="00D4704C">
      <w:pPr>
        <w:jc w:val="center"/>
        <w:rPr>
          <w:rStyle w:val="GridTable1Light1"/>
        </w:rPr>
      </w:pPr>
    </w:p>
    <w:p w14:paraId="4BC10C0D" w14:textId="77777777" w:rsidR="00D4704C" w:rsidRPr="00FE094B" w:rsidRDefault="00D4704C" w:rsidP="00D4704C">
      <w:pPr>
        <w:jc w:val="center"/>
        <w:rPr>
          <w:rStyle w:val="GridTable1Light1"/>
        </w:rPr>
      </w:pPr>
    </w:p>
    <w:p w14:paraId="47F82A5C" w14:textId="77777777" w:rsidR="00D4704C" w:rsidRPr="00FE094B" w:rsidRDefault="00D4704C" w:rsidP="00D4704C">
      <w:pPr>
        <w:jc w:val="center"/>
        <w:rPr>
          <w:rStyle w:val="GridTable1Light1"/>
        </w:rPr>
      </w:pPr>
    </w:p>
    <w:p w14:paraId="167DEAE2" w14:textId="77777777" w:rsidR="00D4704C" w:rsidRPr="00FE094B" w:rsidRDefault="00D4704C" w:rsidP="00D4704C">
      <w:pPr>
        <w:jc w:val="center"/>
        <w:rPr>
          <w:rStyle w:val="GridTable1Light1"/>
        </w:rPr>
      </w:pPr>
    </w:p>
    <w:p w14:paraId="77A8A34F" w14:textId="37874010" w:rsidR="00D4704C" w:rsidRPr="00FE094B" w:rsidRDefault="00D4704C" w:rsidP="00D4704C">
      <w:pPr>
        <w:jc w:val="center"/>
        <w:rPr>
          <w:rStyle w:val="BookTitle"/>
          <w:rFonts w:ascii="Arial" w:hAnsi="Arial" w:cs="Arial"/>
          <w:i w:val="0"/>
          <w:sz w:val="52"/>
          <w:szCs w:val="52"/>
        </w:rPr>
      </w:pPr>
      <w:r w:rsidRPr="00FE094B">
        <w:rPr>
          <w:rStyle w:val="BookTitle"/>
          <w:rFonts w:ascii="Arial" w:hAnsi="Arial" w:cs="Arial"/>
          <w:sz w:val="52"/>
          <w:szCs w:val="52"/>
        </w:rPr>
        <w:t xml:space="preserve">Future Logistic Information Systems: Should the British </w:t>
      </w:r>
      <w:proofErr w:type="gramStart"/>
      <w:r w:rsidR="00E3393F">
        <w:rPr>
          <w:rStyle w:val="BookTitle"/>
          <w:rFonts w:ascii="Arial" w:hAnsi="Arial" w:cs="Arial"/>
          <w:sz w:val="52"/>
          <w:szCs w:val="52"/>
        </w:rPr>
        <w:t>m</w:t>
      </w:r>
      <w:r w:rsidR="00857D92">
        <w:rPr>
          <w:rStyle w:val="BookTitle"/>
          <w:rFonts w:ascii="Arial" w:hAnsi="Arial" w:cs="Arial"/>
          <w:sz w:val="52"/>
          <w:szCs w:val="52"/>
        </w:rPr>
        <w:t>ilitary</w:t>
      </w:r>
      <w:proofErr w:type="gramEnd"/>
      <w:r w:rsidRPr="00FE094B">
        <w:rPr>
          <w:rStyle w:val="BookTitle"/>
          <w:rFonts w:ascii="Arial" w:hAnsi="Arial" w:cs="Arial"/>
          <w:sz w:val="52"/>
          <w:szCs w:val="52"/>
        </w:rPr>
        <w:t xml:space="preserve"> adopt a new strategy to introduce the next inventory system?</w:t>
      </w:r>
    </w:p>
    <w:p w14:paraId="1B8E0B48" w14:textId="77777777" w:rsidR="00D4704C" w:rsidRPr="00FE094B" w:rsidRDefault="00D4704C" w:rsidP="00D4704C">
      <w:pPr>
        <w:overflowPunct w:val="0"/>
        <w:autoSpaceDE w:val="0"/>
        <w:autoSpaceDN w:val="0"/>
        <w:adjustRightInd w:val="0"/>
        <w:jc w:val="center"/>
        <w:textAlignment w:val="baseline"/>
        <w:rPr>
          <w:rFonts w:ascii="Arial" w:hAnsi="Arial" w:cs="Arial"/>
          <w:szCs w:val="22"/>
        </w:rPr>
      </w:pPr>
    </w:p>
    <w:p w14:paraId="33538D1E" w14:textId="77777777" w:rsidR="00D4704C" w:rsidRPr="00FE094B" w:rsidRDefault="00D4704C" w:rsidP="00D4704C">
      <w:pPr>
        <w:spacing w:line="360" w:lineRule="auto"/>
        <w:jc w:val="center"/>
        <w:rPr>
          <w:rFonts w:ascii="Arial" w:hAnsi="Arial"/>
          <w:b/>
          <w:sz w:val="36"/>
          <w:szCs w:val="36"/>
        </w:rPr>
      </w:pPr>
    </w:p>
    <w:p w14:paraId="27598813" w14:textId="77777777" w:rsidR="00D4704C" w:rsidRPr="00FE094B" w:rsidRDefault="00D4704C" w:rsidP="00D4704C">
      <w:pPr>
        <w:overflowPunct w:val="0"/>
        <w:autoSpaceDE w:val="0"/>
        <w:autoSpaceDN w:val="0"/>
        <w:adjustRightInd w:val="0"/>
        <w:jc w:val="center"/>
        <w:textAlignment w:val="baseline"/>
        <w:rPr>
          <w:rFonts w:ascii="Arial" w:hAnsi="Arial" w:cs="Arial"/>
          <w:szCs w:val="22"/>
        </w:rPr>
      </w:pPr>
      <w:r w:rsidRPr="00FE094B">
        <w:rPr>
          <w:rFonts w:ascii="Arial" w:hAnsi="Arial" w:cs="Arial"/>
          <w:szCs w:val="22"/>
        </w:rPr>
        <w:t>JUSTIN JAMES HOGG</w:t>
      </w:r>
    </w:p>
    <w:p w14:paraId="30C60204" w14:textId="77777777" w:rsidR="00D4704C" w:rsidRPr="00FE094B" w:rsidRDefault="00D4704C" w:rsidP="00D4704C">
      <w:pPr>
        <w:spacing w:line="360" w:lineRule="auto"/>
        <w:jc w:val="center"/>
        <w:rPr>
          <w:rFonts w:ascii="Arial" w:hAnsi="Arial"/>
          <w:b/>
          <w:sz w:val="36"/>
          <w:szCs w:val="36"/>
        </w:rPr>
      </w:pPr>
    </w:p>
    <w:p w14:paraId="37482760" w14:textId="7DD1E5B3" w:rsidR="00D4704C" w:rsidRPr="00FE094B" w:rsidRDefault="00D4704C" w:rsidP="00D4704C">
      <w:pPr>
        <w:spacing w:line="360" w:lineRule="auto"/>
        <w:jc w:val="center"/>
        <w:rPr>
          <w:rFonts w:ascii="Arial" w:hAnsi="Arial"/>
          <w:sz w:val="22"/>
          <w:szCs w:val="22"/>
        </w:rPr>
      </w:pPr>
      <w:r>
        <w:rPr>
          <w:rFonts w:ascii="Arial" w:hAnsi="Arial"/>
          <w:sz w:val="22"/>
          <w:szCs w:val="22"/>
        </w:rPr>
        <w:t>Word Count -1</w:t>
      </w:r>
      <w:r w:rsidR="009C28FD">
        <w:rPr>
          <w:rFonts w:ascii="Arial" w:hAnsi="Arial"/>
          <w:sz w:val="22"/>
          <w:szCs w:val="22"/>
        </w:rPr>
        <w:t>5971</w:t>
      </w:r>
    </w:p>
    <w:p w14:paraId="661B5222" w14:textId="77777777" w:rsidR="00D4704C" w:rsidRDefault="00D4704C" w:rsidP="00D4704C">
      <w:pPr>
        <w:spacing w:line="360" w:lineRule="auto"/>
        <w:jc w:val="center"/>
        <w:rPr>
          <w:rFonts w:ascii="Arial" w:hAnsi="Arial"/>
          <w:b/>
          <w:sz w:val="36"/>
          <w:szCs w:val="36"/>
        </w:rPr>
      </w:pPr>
    </w:p>
    <w:p w14:paraId="2F33D720" w14:textId="77777777" w:rsidR="00476F84" w:rsidRDefault="00476F84" w:rsidP="00D4704C">
      <w:pPr>
        <w:spacing w:line="360" w:lineRule="auto"/>
        <w:jc w:val="center"/>
        <w:rPr>
          <w:rFonts w:ascii="Arial" w:hAnsi="Arial"/>
          <w:b/>
          <w:sz w:val="36"/>
          <w:szCs w:val="36"/>
        </w:rPr>
      </w:pPr>
    </w:p>
    <w:p w14:paraId="4D57A832" w14:textId="77777777" w:rsidR="00476F84" w:rsidRDefault="00476F84" w:rsidP="00D4704C">
      <w:pPr>
        <w:spacing w:line="360" w:lineRule="auto"/>
        <w:jc w:val="center"/>
        <w:rPr>
          <w:rFonts w:ascii="Arial" w:hAnsi="Arial"/>
          <w:b/>
          <w:sz w:val="36"/>
          <w:szCs w:val="36"/>
        </w:rPr>
      </w:pPr>
    </w:p>
    <w:p w14:paraId="198D1BAD" w14:textId="77777777" w:rsidR="00476F84" w:rsidRDefault="00476F84" w:rsidP="00D4704C">
      <w:pPr>
        <w:spacing w:line="360" w:lineRule="auto"/>
        <w:jc w:val="center"/>
        <w:rPr>
          <w:rFonts w:ascii="Arial" w:hAnsi="Arial"/>
          <w:b/>
          <w:sz w:val="36"/>
          <w:szCs w:val="36"/>
        </w:rPr>
      </w:pPr>
    </w:p>
    <w:p w14:paraId="4DFD435F" w14:textId="77777777" w:rsidR="00476F84" w:rsidRDefault="00476F84" w:rsidP="00D4704C">
      <w:pPr>
        <w:spacing w:line="360" w:lineRule="auto"/>
        <w:jc w:val="center"/>
        <w:rPr>
          <w:rFonts w:ascii="Arial" w:hAnsi="Arial"/>
          <w:b/>
          <w:sz w:val="36"/>
          <w:szCs w:val="36"/>
        </w:rPr>
      </w:pPr>
    </w:p>
    <w:p w14:paraId="35F539FF" w14:textId="77777777" w:rsidR="00476F84" w:rsidRDefault="00476F84" w:rsidP="00D4704C">
      <w:pPr>
        <w:spacing w:line="360" w:lineRule="auto"/>
        <w:jc w:val="center"/>
        <w:rPr>
          <w:rFonts w:ascii="Arial" w:hAnsi="Arial"/>
          <w:b/>
          <w:sz w:val="36"/>
          <w:szCs w:val="36"/>
        </w:rPr>
      </w:pPr>
    </w:p>
    <w:p w14:paraId="47AFBF91" w14:textId="77777777" w:rsidR="00476F84" w:rsidRDefault="00476F84" w:rsidP="00D4704C">
      <w:pPr>
        <w:spacing w:line="360" w:lineRule="auto"/>
        <w:jc w:val="center"/>
        <w:rPr>
          <w:rFonts w:ascii="Arial" w:hAnsi="Arial"/>
          <w:b/>
          <w:sz w:val="36"/>
          <w:szCs w:val="36"/>
        </w:rPr>
      </w:pPr>
    </w:p>
    <w:p w14:paraId="15E5C524" w14:textId="77777777" w:rsidR="00476F84" w:rsidRDefault="00476F84" w:rsidP="00D4704C">
      <w:pPr>
        <w:spacing w:line="360" w:lineRule="auto"/>
        <w:jc w:val="center"/>
        <w:rPr>
          <w:rFonts w:ascii="Arial" w:hAnsi="Arial"/>
          <w:b/>
          <w:sz w:val="36"/>
          <w:szCs w:val="36"/>
        </w:rPr>
      </w:pPr>
    </w:p>
    <w:p w14:paraId="417862DE" w14:textId="77777777" w:rsidR="00476F84" w:rsidRDefault="00476F84" w:rsidP="00D4704C">
      <w:pPr>
        <w:spacing w:line="360" w:lineRule="auto"/>
        <w:jc w:val="center"/>
        <w:rPr>
          <w:rFonts w:ascii="Arial" w:hAnsi="Arial"/>
          <w:b/>
          <w:sz w:val="36"/>
          <w:szCs w:val="36"/>
        </w:rPr>
      </w:pPr>
    </w:p>
    <w:p w14:paraId="381AE24D" w14:textId="77777777" w:rsidR="00476F84" w:rsidRDefault="00476F84" w:rsidP="00D4704C">
      <w:pPr>
        <w:spacing w:line="360" w:lineRule="auto"/>
        <w:jc w:val="center"/>
        <w:rPr>
          <w:rFonts w:ascii="Arial" w:hAnsi="Arial"/>
          <w:b/>
          <w:sz w:val="36"/>
          <w:szCs w:val="36"/>
        </w:rPr>
      </w:pPr>
    </w:p>
    <w:p w14:paraId="7D83B454" w14:textId="77777777" w:rsidR="00476F84" w:rsidRDefault="00476F84" w:rsidP="00D4704C">
      <w:pPr>
        <w:spacing w:line="360" w:lineRule="auto"/>
        <w:jc w:val="center"/>
        <w:rPr>
          <w:rFonts w:ascii="Arial" w:hAnsi="Arial"/>
          <w:b/>
          <w:sz w:val="36"/>
          <w:szCs w:val="36"/>
        </w:rPr>
      </w:pPr>
    </w:p>
    <w:p w14:paraId="40A9E92F" w14:textId="77777777" w:rsidR="00476F84" w:rsidRDefault="00476F84" w:rsidP="00D4704C">
      <w:pPr>
        <w:spacing w:line="360" w:lineRule="auto"/>
        <w:jc w:val="center"/>
        <w:rPr>
          <w:rFonts w:ascii="Arial" w:hAnsi="Arial"/>
          <w:b/>
          <w:sz w:val="36"/>
          <w:szCs w:val="36"/>
        </w:rPr>
      </w:pPr>
    </w:p>
    <w:p w14:paraId="516394DA" w14:textId="77777777" w:rsidR="00476F84" w:rsidRDefault="00476F84" w:rsidP="00D4704C">
      <w:pPr>
        <w:spacing w:line="360" w:lineRule="auto"/>
        <w:jc w:val="center"/>
        <w:rPr>
          <w:rFonts w:ascii="Arial" w:hAnsi="Arial"/>
          <w:b/>
          <w:sz w:val="36"/>
          <w:szCs w:val="36"/>
        </w:rPr>
      </w:pPr>
    </w:p>
    <w:p w14:paraId="745254CC" w14:textId="77777777" w:rsidR="00476F84" w:rsidRDefault="00476F84" w:rsidP="00D4704C">
      <w:pPr>
        <w:spacing w:line="360" w:lineRule="auto"/>
        <w:jc w:val="center"/>
        <w:rPr>
          <w:rFonts w:ascii="Arial" w:hAnsi="Arial"/>
          <w:b/>
          <w:sz w:val="36"/>
          <w:szCs w:val="36"/>
        </w:rPr>
      </w:pPr>
    </w:p>
    <w:p w14:paraId="158BFBA4" w14:textId="77777777" w:rsidR="00476F84" w:rsidRDefault="00476F84" w:rsidP="00D4704C">
      <w:pPr>
        <w:spacing w:line="360" w:lineRule="auto"/>
        <w:jc w:val="center"/>
        <w:rPr>
          <w:rFonts w:ascii="Arial" w:hAnsi="Arial"/>
          <w:b/>
          <w:sz w:val="36"/>
          <w:szCs w:val="36"/>
        </w:rPr>
      </w:pPr>
    </w:p>
    <w:p w14:paraId="36417ADA" w14:textId="77777777" w:rsidR="00476F84" w:rsidRDefault="00476F84" w:rsidP="00D4704C">
      <w:pPr>
        <w:spacing w:line="360" w:lineRule="auto"/>
        <w:jc w:val="center"/>
        <w:rPr>
          <w:rFonts w:ascii="Arial" w:hAnsi="Arial"/>
          <w:b/>
          <w:sz w:val="36"/>
          <w:szCs w:val="36"/>
        </w:rPr>
      </w:pPr>
    </w:p>
    <w:p w14:paraId="2E7138A8" w14:textId="77777777" w:rsidR="00476F84" w:rsidRPr="00476F84" w:rsidRDefault="00476F84" w:rsidP="00D4704C">
      <w:pPr>
        <w:spacing w:line="360" w:lineRule="auto"/>
        <w:jc w:val="center"/>
        <w:rPr>
          <w:rFonts w:ascii="Arial" w:hAnsi="Arial"/>
          <w:b/>
          <w:sz w:val="32"/>
          <w:szCs w:val="32"/>
        </w:rPr>
      </w:pPr>
    </w:p>
    <w:p w14:paraId="2852DAD1" w14:textId="77777777" w:rsidR="00476F84" w:rsidRPr="00476F84" w:rsidRDefault="00476F84" w:rsidP="00476F84">
      <w:pPr>
        <w:widowControl w:val="0"/>
        <w:autoSpaceDE w:val="0"/>
        <w:autoSpaceDN w:val="0"/>
        <w:adjustRightInd w:val="0"/>
        <w:jc w:val="center"/>
        <w:rPr>
          <w:rFonts w:ascii="Arial" w:hAnsi="Arial" w:cs="Helvetica"/>
          <w:sz w:val="32"/>
          <w:szCs w:val="32"/>
        </w:rPr>
      </w:pPr>
      <w:r w:rsidRPr="00476F84">
        <w:rPr>
          <w:rFonts w:ascii="Arial" w:hAnsi="Arial" w:cs="Helvetica"/>
          <w:sz w:val="32"/>
          <w:szCs w:val="32"/>
        </w:rPr>
        <w:t>“It is not the strongest of the species that survive, nor the most intelligent, but the one most responsive to change”.</w:t>
      </w:r>
    </w:p>
    <w:p w14:paraId="0DA13BE7" w14:textId="77777777" w:rsidR="00476F84" w:rsidRPr="00476F84" w:rsidRDefault="00476F84" w:rsidP="00476F84">
      <w:pPr>
        <w:jc w:val="center"/>
        <w:rPr>
          <w:rFonts w:ascii="Arial" w:hAnsi="Arial" w:cs="Arial"/>
          <w:b/>
          <w:sz w:val="32"/>
          <w:szCs w:val="32"/>
        </w:rPr>
      </w:pPr>
      <w:r w:rsidRPr="00476F84">
        <w:rPr>
          <w:rFonts w:ascii="Arial" w:hAnsi="Arial" w:cs="Helvetica"/>
          <w:sz w:val="32"/>
          <w:szCs w:val="32"/>
        </w:rPr>
        <w:t xml:space="preserve">Charles Darwin </w:t>
      </w:r>
      <w:r w:rsidRPr="00476F84">
        <w:rPr>
          <w:rFonts w:ascii="Arial" w:hAnsi="Arial" w:cs="Helvetica"/>
          <w:i/>
          <w:iCs/>
          <w:sz w:val="32"/>
          <w:szCs w:val="32"/>
        </w:rPr>
        <w:t>(1809-1882) English Naturalist</w:t>
      </w:r>
    </w:p>
    <w:p w14:paraId="41A05B7C" w14:textId="77777777" w:rsidR="00476F84" w:rsidRPr="00476F84" w:rsidRDefault="00476F84" w:rsidP="00D4704C">
      <w:pPr>
        <w:spacing w:line="360" w:lineRule="auto"/>
        <w:jc w:val="center"/>
        <w:rPr>
          <w:rFonts w:ascii="Arial" w:hAnsi="Arial"/>
          <w:b/>
          <w:sz w:val="32"/>
          <w:szCs w:val="32"/>
        </w:rPr>
      </w:pPr>
    </w:p>
    <w:p w14:paraId="6DC971F1" w14:textId="77777777" w:rsidR="00476F84" w:rsidRPr="00FE094B" w:rsidRDefault="00476F84" w:rsidP="00CE2C16">
      <w:pPr>
        <w:spacing w:line="360" w:lineRule="auto"/>
        <w:rPr>
          <w:rFonts w:ascii="Arial" w:hAnsi="Arial"/>
          <w:b/>
          <w:sz w:val="36"/>
          <w:szCs w:val="36"/>
        </w:rPr>
        <w:sectPr w:rsidR="00476F84" w:rsidRPr="00FE094B" w:rsidSect="00713428">
          <w:headerReference w:type="even" r:id="rId9"/>
          <w:headerReference w:type="default" r:id="rId10"/>
          <w:footerReference w:type="even" r:id="rId11"/>
          <w:footerReference w:type="default" r:id="rId12"/>
          <w:headerReference w:type="first" r:id="rId13"/>
          <w:footerReference w:type="first" r:id="rId14"/>
          <w:pgSz w:w="11900" w:h="16840"/>
          <w:pgMar w:top="1418" w:right="1418" w:bottom="1418" w:left="1701" w:header="709" w:footer="709" w:gutter="0"/>
          <w:pgNumType w:fmt="lowerRoman" w:start="1"/>
          <w:cols w:space="708"/>
        </w:sectPr>
      </w:pPr>
    </w:p>
    <w:p w14:paraId="4EDE3402" w14:textId="3D7E2038" w:rsidR="00F95F12" w:rsidRPr="00FE094B" w:rsidRDefault="00D4704C" w:rsidP="00D4704C">
      <w:pPr>
        <w:spacing w:line="360" w:lineRule="auto"/>
        <w:rPr>
          <w:rFonts w:ascii="Arial" w:hAnsi="Arial"/>
          <w:b/>
          <w:szCs w:val="36"/>
        </w:rPr>
      </w:pPr>
      <w:r w:rsidRPr="00FE094B">
        <w:rPr>
          <w:rFonts w:ascii="Arial" w:hAnsi="Arial"/>
          <w:b/>
          <w:szCs w:val="36"/>
        </w:rPr>
        <w:lastRenderedPageBreak/>
        <w:t>ABSTRACT</w:t>
      </w:r>
    </w:p>
    <w:p w14:paraId="26E261E9" w14:textId="77777777" w:rsidR="00C43C73" w:rsidRDefault="00C43C73" w:rsidP="00F95F12">
      <w:pPr>
        <w:spacing w:line="360" w:lineRule="auto"/>
        <w:rPr>
          <w:rFonts w:ascii="Arial" w:hAnsi="Arial" w:cs="Arial"/>
        </w:rPr>
      </w:pPr>
    </w:p>
    <w:p w14:paraId="65409D56" w14:textId="60613BBE" w:rsidR="00566E79" w:rsidRPr="00A246C5" w:rsidRDefault="00397BC8" w:rsidP="004A4B2D">
      <w:pPr>
        <w:spacing w:line="360" w:lineRule="auto"/>
        <w:jc w:val="both"/>
        <w:rPr>
          <w:rFonts w:ascii="Arial" w:hAnsi="Arial" w:cs="Times"/>
          <w:szCs w:val="32"/>
        </w:rPr>
      </w:pPr>
      <w:r w:rsidRPr="00397BC8">
        <w:rPr>
          <w:rFonts w:ascii="Arial" w:hAnsi="Arial" w:cs="Times"/>
          <w:b/>
          <w:szCs w:val="32"/>
        </w:rPr>
        <w:t>Problem:</w:t>
      </w:r>
      <w:r>
        <w:rPr>
          <w:rFonts w:ascii="Arial" w:hAnsi="Arial" w:cs="Times"/>
          <w:szCs w:val="32"/>
        </w:rPr>
        <w:t xml:space="preserve"> </w:t>
      </w:r>
      <w:r w:rsidR="00A246C5">
        <w:rPr>
          <w:rFonts w:ascii="Arial" w:hAnsi="Arial" w:cs="Times"/>
          <w:szCs w:val="32"/>
        </w:rPr>
        <w:t xml:space="preserve"> </w:t>
      </w:r>
      <w:r w:rsidR="008613B8" w:rsidRPr="005301B3">
        <w:rPr>
          <w:rFonts w:ascii="Arial" w:eastAsia="MS Mincho" w:hAnsi="Arial" w:cs="Times"/>
          <w:sz w:val="22"/>
          <w:szCs w:val="22"/>
          <w:lang w:eastAsia="ja-JP"/>
        </w:rPr>
        <w:t xml:space="preserve">As part of the MoD’s logistics services modernisation programme Future Logistics Information Services (FLIS) will replace </w:t>
      </w:r>
      <w:r w:rsidR="00FE7D64" w:rsidRPr="005301B3">
        <w:rPr>
          <w:rFonts w:ascii="Arial" w:hAnsi="Arial"/>
          <w:sz w:val="22"/>
          <w:szCs w:val="22"/>
        </w:rPr>
        <w:t>Management of the Joint Deployed Inventory (MJDI)</w:t>
      </w:r>
      <w:r w:rsidR="008613B8" w:rsidRPr="005301B3">
        <w:rPr>
          <w:rFonts w:ascii="Arial" w:eastAsia="MS Mincho" w:hAnsi="Arial" w:cs="Arial"/>
          <w:sz w:val="22"/>
          <w:szCs w:val="22"/>
          <w:lang w:eastAsia="ja-JP"/>
        </w:rPr>
        <w:t xml:space="preserve">. </w:t>
      </w:r>
      <w:r w:rsidR="005301B3">
        <w:rPr>
          <w:rFonts w:ascii="Arial" w:hAnsi="Arial" w:cs="Times"/>
          <w:sz w:val="22"/>
          <w:szCs w:val="22"/>
        </w:rPr>
        <w:t>T</w:t>
      </w:r>
      <w:r w:rsidR="00FE7D64" w:rsidRPr="005301B3">
        <w:rPr>
          <w:rFonts w:ascii="Arial" w:hAnsi="Arial" w:cs="Times"/>
          <w:sz w:val="22"/>
          <w:szCs w:val="22"/>
        </w:rPr>
        <w:t>he MoD</w:t>
      </w:r>
      <w:r w:rsidR="005301B3">
        <w:rPr>
          <w:rFonts w:ascii="Arial" w:hAnsi="Arial" w:cs="Times"/>
          <w:sz w:val="22"/>
          <w:szCs w:val="22"/>
        </w:rPr>
        <w:t>’</w:t>
      </w:r>
      <w:r w:rsidR="00FE7D64" w:rsidRPr="005301B3">
        <w:rPr>
          <w:rFonts w:ascii="Arial" w:hAnsi="Arial" w:cs="Times"/>
          <w:sz w:val="22"/>
          <w:szCs w:val="22"/>
        </w:rPr>
        <w:t xml:space="preserve">s change strategy used to implement MJDI at the end 2012, focused </w:t>
      </w:r>
      <w:r w:rsidR="00FE7D64" w:rsidRPr="001F22B7">
        <w:rPr>
          <w:rFonts w:ascii="Arial" w:hAnsi="Arial" w:cs="Times"/>
          <w:sz w:val="22"/>
          <w:szCs w:val="22"/>
        </w:rPr>
        <w:t xml:space="preserve">heavily on the </w:t>
      </w:r>
      <w:r w:rsidR="00FE7D64" w:rsidRPr="005301B3">
        <w:rPr>
          <w:rFonts w:ascii="Arial" w:hAnsi="Arial" w:cs="Times"/>
          <w:sz w:val="22"/>
          <w:szCs w:val="22"/>
        </w:rPr>
        <w:t xml:space="preserve">hard implementation of </w:t>
      </w:r>
      <w:r w:rsidR="00F142E5">
        <w:rPr>
          <w:rFonts w:ascii="Arial" w:hAnsi="Arial" w:cs="Times"/>
          <w:sz w:val="22"/>
          <w:szCs w:val="22"/>
        </w:rPr>
        <w:t>a</w:t>
      </w:r>
      <w:r w:rsidR="00F90654">
        <w:rPr>
          <w:rFonts w:ascii="Arial" w:hAnsi="Arial" w:cs="Times"/>
          <w:sz w:val="22"/>
          <w:szCs w:val="22"/>
        </w:rPr>
        <w:t>n</w:t>
      </w:r>
      <w:r w:rsidR="00F142E5">
        <w:rPr>
          <w:rFonts w:ascii="Arial" w:hAnsi="Arial" w:cs="Times"/>
          <w:sz w:val="22"/>
          <w:szCs w:val="22"/>
        </w:rPr>
        <w:t xml:space="preserve"> </w:t>
      </w:r>
      <w:r w:rsidR="00CE797D">
        <w:rPr>
          <w:rFonts w:ascii="Arial" w:hAnsi="Arial" w:cs="Times"/>
          <w:sz w:val="22"/>
          <w:szCs w:val="22"/>
        </w:rPr>
        <w:t>Information S</w:t>
      </w:r>
      <w:r w:rsidR="00F142E5">
        <w:rPr>
          <w:rFonts w:ascii="Arial" w:hAnsi="Arial" w:cs="Times"/>
          <w:sz w:val="22"/>
          <w:szCs w:val="22"/>
        </w:rPr>
        <w:t>ystem</w:t>
      </w:r>
      <w:r w:rsidR="00CE797D">
        <w:rPr>
          <w:rFonts w:ascii="Arial" w:hAnsi="Arial" w:cs="Times"/>
          <w:sz w:val="22"/>
          <w:szCs w:val="22"/>
        </w:rPr>
        <w:t xml:space="preserve"> (IS)</w:t>
      </w:r>
      <w:r w:rsidR="00FE7D64" w:rsidRPr="005301B3">
        <w:rPr>
          <w:rFonts w:ascii="Arial" w:hAnsi="Arial" w:cs="Times"/>
          <w:sz w:val="22"/>
          <w:szCs w:val="22"/>
        </w:rPr>
        <w:t xml:space="preserve"> change rather than the end user</w:t>
      </w:r>
      <w:r w:rsidR="005301B3" w:rsidRPr="005301B3">
        <w:rPr>
          <w:rFonts w:ascii="Arial" w:hAnsi="Arial" w:cs="Times"/>
          <w:sz w:val="22"/>
          <w:szCs w:val="22"/>
        </w:rPr>
        <w:t>.</w:t>
      </w:r>
      <w:r w:rsidR="00FE7D64" w:rsidRPr="005301B3">
        <w:rPr>
          <w:rFonts w:ascii="Arial" w:hAnsi="Arial" w:cs="Times"/>
          <w:sz w:val="22"/>
          <w:szCs w:val="22"/>
        </w:rPr>
        <w:t xml:space="preserve"> </w:t>
      </w:r>
      <w:r w:rsidR="005301B3" w:rsidRPr="005301B3">
        <w:rPr>
          <w:rFonts w:ascii="Arial" w:hAnsi="Arial" w:cs="Times"/>
          <w:sz w:val="22"/>
          <w:szCs w:val="22"/>
        </w:rPr>
        <w:t xml:space="preserve">Having observed the intricacies and problems that </w:t>
      </w:r>
      <w:r w:rsidR="004A4B2D">
        <w:rPr>
          <w:rFonts w:ascii="Arial" w:hAnsi="Arial" w:cs="Times"/>
          <w:sz w:val="22"/>
          <w:szCs w:val="22"/>
        </w:rPr>
        <w:t>manifested during</w:t>
      </w:r>
      <w:r w:rsidR="005301B3" w:rsidRPr="005301B3">
        <w:rPr>
          <w:rFonts w:ascii="Arial" w:hAnsi="Arial" w:cs="Times"/>
          <w:sz w:val="22"/>
          <w:szCs w:val="22"/>
        </w:rPr>
        <w:t xml:space="preserve"> the MJDI implementation, this case study </w:t>
      </w:r>
      <w:r w:rsidR="001F22B7">
        <w:rPr>
          <w:rFonts w:ascii="Arial" w:hAnsi="Arial" w:cs="Times"/>
          <w:sz w:val="22"/>
          <w:szCs w:val="22"/>
        </w:rPr>
        <w:t>examined</w:t>
      </w:r>
      <w:r w:rsidR="005301B3" w:rsidRPr="005301B3">
        <w:rPr>
          <w:rFonts w:ascii="Arial" w:hAnsi="Arial" w:cs="Times"/>
          <w:sz w:val="22"/>
          <w:szCs w:val="22"/>
        </w:rPr>
        <w:t xml:space="preserve"> </w:t>
      </w:r>
      <w:r w:rsidR="004A4B2D">
        <w:rPr>
          <w:rFonts w:ascii="Arial" w:hAnsi="Arial" w:cs="Times"/>
          <w:sz w:val="22"/>
          <w:szCs w:val="22"/>
        </w:rPr>
        <w:t xml:space="preserve">whether </w:t>
      </w:r>
      <w:r w:rsidR="005301B3" w:rsidRPr="005301B3">
        <w:rPr>
          <w:rFonts w:ascii="Arial" w:hAnsi="Arial" w:cs="Times"/>
          <w:sz w:val="22"/>
          <w:szCs w:val="22"/>
        </w:rPr>
        <w:t xml:space="preserve">the </w:t>
      </w:r>
      <w:r w:rsidR="00836E61">
        <w:rPr>
          <w:rFonts w:ascii="Arial" w:hAnsi="Arial" w:cs="Times"/>
          <w:sz w:val="22"/>
          <w:szCs w:val="22"/>
        </w:rPr>
        <w:t xml:space="preserve">implementation </w:t>
      </w:r>
      <w:r w:rsidR="005301B3" w:rsidRPr="005301B3">
        <w:rPr>
          <w:rFonts w:ascii="Arial" w:hAnsi="Arial" w:cs="Times"/>
          <w:sz w:val="22"/>
          <w:szCs w:val="22"/>
        </w:rPr>
        <w:t>strategy through the perceptions of the end user</w:t>
      </w:r>
      <w:r w:rsidR="00627D82">
        <w:rPr>
          <w:rFonts w:ascii="Arial" w:hAnsi="Arial" w:cs="Times"/>
          <w:sz w:val="22"/>
          <w:szCs w:val="22"/>
        </w:rPr>
        <w:t xml:space="preserve"> was fit for purpose to determine if it was an appropriate strategy to introduce the FLIS.</w:t>
      </w:r>
    </w:p>
    <w:p w14:paraId="77C2DF0D" w14:textId="77777777" w:rsidR="0024309C" w:rsidRDefault="0024309C" w:rsidP="002F7BAB">
      <w:pPr>
        <w:widowControl w:val="0"/>
        <w:autoSpaceDE w:val="0"/>
        <w:autoSpaceDN w:val="0"/>
        <w:adjustRightInd w:val="0"/>
        <w:spacing w:line="360" w:lineRule="auto"/>
        <w:jc w:val="both"/>
        <w:rPr>
          <w:rFonts w:ascii="Arial" w:hAnsi="Arial" w:cs="Times"/>
          <w:b/>
          <w:szCs w:val="32"/>
        </w:rPr>
      </w:pPr>
    </w:p>
    <w:p w14:paraId="723D7656" w14:textId="4C94565E" w:rsidR="009A5329" w:rsidRDefault="0024309C" w:rsidP="000837E8">
      <w:pPr>
        <w:spacing w:line="360" w:lineRule="auto"/>
        <w:jc w:val="both"/>
        <w:rPr>
          <w:rFonts w:eastAsiaTheme="minorEastAsia" w:cs="Arial"/>
          <w:sz w:val="22"/>
          <w:szCs w:val="22"/>
        </w:rPr>
      </w:pPr>
      <w:r w:rsidRPr="00230187">
        <w:rPr>
          <w:rFonts w:ascii="Arial" w:hAnsi="Arial" w:cs="Times"/>
          <w:b/>
          <w:szCs w:val="32"/>
        </w:rPr>
        <w:t>Methodology</w:t>
      </w:r>
      <w:r>
        <w:rPr>
          <w:rFonts w:ascii="Arial" w:hAnsi="Arial" w:cs="Times"/>
          <w:b/>
          <w:szCs w:val="32"/>
        </w:rPr>
        <w:t>:</w:t>
      </w:r>
      <w:r>
        <w:rPr>
          <w:rFonts w:ascii="Arial" w:hAnsi="Arial" w:cs="Arial"/>
          <w:lang w:val="en-US"/>
        </w:rPr>
        <w:t xml:space="preserve">  </w:t>
      </w:r>
      <w:r w:rsidR="00F90654" w:rsidRPr="00F90654">
        <w:rPr>
          <w:rFonts w:ascii="Arial" w:eastAsiaTheme="minorEastAsia" w:hAnsi="Arial" w:cs="Arial"/>
          <w:sz w:val="22"/>
          <w:szCs w:val="22"/>
        </w:rPr>
        <w:t xml:space="preserve"> </w:t>
      </w:r>
      <w:r w:rsidR="00F90654" w:rsidRPr="00FB061C">
        <w:rPr>
          <w:rFonts w:ascii="Arial" w:hAnsi="Arial" w:cs="Arial"/>
          <w:sz w:val="22"/>
          <w:szCs w:val="22"/>
          <w:lang w:val="en-US"/>
        </w:rPr>
        <w:t>The research</w:t>
      </w:r>
      <w:r w:rsidR="00F90654" w:rsidRPr="00FB061C">
        <w:rPr>
          <w:rFonts w:ascii="Arial" w:hAnsi="Arial" w:cs="Arial"/>
          <w:b/>
          <w:sz w:val="22"/>
          <w:szCs w:val="22"/>
        </w:rPr>
        <w:t xml:space="preserve"> </w:t>
      </w:r>
      <w:r w:rsidR="004F5B79" w:rsidRPr="00FB061C">
        <w:rPr>
          <w:rFonts w:ascii="Arial" w:hAnsi="Arial" w:cs="Arial"/>
          <w:sz w:val="22"/>
          <w:szCs w:val="22"/>
        </w:rPr>
        <w:t>focused</w:t>
      </w:r>
      <w:r w:rsidR="00F90654" w:rsidRPr="00FB061C">
        <w:rPr>
          <w:rFonts w:ascii="Arial" w:hAnsi="Arial" w:cs="Arial"/>
          <w:sz w:val="22"/>
          <w:szCs w:val="22"/>
        </w:rPr>
        <w:t xml:space="preserve"> </w:t>
      </w:r>
      <w:r w:rsidR="00F90654" w:rsidRPr="00FB061C">
        <w:rPr>
          <w:rFonts w:ascii="Arial" w:hAnsi="Arial" w:cs="Arial"/>
          <w:sz w:val="22"/>
          <w:szCs w:val="22"/>
          <w:lang w:val="en-US"/>
        </w:rPr>
        <w:t xml:space="preserve">on the implementation of MJDI </w:t>
      </w:r>
      <w:r w:rsidR="00F90654" w:rsidRPr="00FB061C">
        <w:rPr>
          <w:rFonts w:ascii="Arial" w:hAnsi="Arial" w:cs="Arial"/>
          <w:sz w:val="22"/>
          <w:szCs w:val="22"/>
        </w:rPr>
        <w:t xml:space="preserve">and examined how the logistic end user community experienced the implementation </w:t>
      </w:r>
      <w:r w:rsidR="00F90654" w:rsidRPr="00FB061C">
        <w:rPr>
          <w:rFonts w:ascii="Arial" w:hAnsi="Arial" w:cs="Arial"/>
          <w:sz w:val="22"/>
          <w:szCs w:val="22"/>
          <w:lang w:val="en-US"/>
        </w:rPr>
        <w:t xml:space="preserve">to determine whether the </w:t>
      </w:r>
      <w:proofErr w:type="spellStart"/>
      <w:r w:rsidR="00FB061C">
        <w:rPr>
          <w:rFonts w:ascii="Arial" w:hAnsi="Arial" w:cs="Arial"/>
          <w:sz w:val="22"/>
          <w:szCs w:val="22"/>
          <w:lang w:val="en-US"/>
        </w:rPr>
        <w:t>Mo</w:t>
      </w:r>
      <w:r w:rsidR="00F90654" w:rsidRPr="00FB061C">
        <w:rPr>
          <w:rFonts w:ascii="Arial" w:hAnsi="Arial" w:cs="Arial"/>
          <w:sz w:val="22"/>
          <w:szCs w:val="22"/>
          <w:lang w:val="en-US"/>
        </w:rPr>
        <w:t>Ds</w:t>
      </w:r>
      <w:proofErr w:type="spellEnd"/>
      <w:r w:rsidR="00F90654" w:rsidRPr="00FB061C">
        <w:rPr>
          <w:rFonts w:ascii="Arial" w:hAnsi="Arial" w:cs="Arial"/>
          <w:sz w:val="22"/>
          <w:szCs w:val="22"/>
          <w:lang w:val="en-US"/>
        </w:rPr>
        <w:t xml:space="preserve"> implementation approach was an effective strategy. </w:t>
      </w:r>
      <w:r w:rsidR="004A45B3" w:rsidRPr="00FB061C">
        <w:rPr>
          <w:rFonts w:ascii="Arial" w:eastAsiaTheme="minorEastAsia" w:hAnsi="Arial" w:cs="Arial"/>
          <w:sz w:val="22"/>
          <w:szCs w:val="22"/>
        </w:rPr>
        <w:t>The</w:t>
      </w:r>
      <w:r w:rsidR="004A45B3" w:rsidRPr="00FB061C">
        <w:rPr>
          <w:rFonts w:ascii="Arial" w:hAnsi="Arial" w:cs="Times"/>
          <w:b/>
          <w:sz w:val="22"/>
          <w:szCs w:val="22"/>
        </w:rPr>
        <w:t xml:space="preserve"> </w:t>
      </w:r>
      <w:r w:rsidR="004A45B3" w:rsidRPr="00FB061C">
        <w:rPr>
          <w:rFonts w:ascii="Arial" w:hAnsi="Arial" w:cs="Times"/>
          <w:sz w:val="22"/>
          <w:szCs w:val="22"/>
        </w:rPr>
        <w:t>research</w:t>
      </w:r>
      <w:r w:rsidR="004A45B3" w:rsidRPr="00FB061C">
        <w:rPr>
          <w:rFonts w:ascii="Arial" w:eastAsiaTheme="minorEastAsia" w:hAnsi="Arial" w:cs="Arial"/>
          <w:sz w:val="22"/>
          <w:szCs w:val="22"/>
        </w:rPr>
        <w:t xml:space="preserve"> combined both quantitative and qualitative data to form a mixed methodology. This was achieved </w:t>
      </w:r>
      <w:r w:rsidR="00FB061C" w:rsidRPr="00FB061C">
        <w:rPr>
          <w:rFonts w:ascii="Arial" w:eastAsiaTheme="minorEastAsia" w:hAnsi="Arial" w:cs="Arial"/>
          <w:sz w:val="22"/>
          <w:szCs w:val="22"/>
        </w:rPr>
        <w:t>by</w:t>
      </w:r>
      <w:r w:rsidR="004F5B79" w:rsidRPr="00FB061C">
        <w:rPr>
          <w:rFonts w:ascii="Arial" w:eastAsiaTheme="minorEastAsia" w:hAnsi="Arial" w:cs="Arial"/>
          <w:sz w:val="22"/>
          <w:szCs w:val="22"/>
        </w:rPr>
        <w:t xml:space="preserve"> </w:t>
      </w:r>
      <w:r w:rsidR="00FB061C" w:rsidRPr="00FB061C">
        <w:rPr>
          <w:rFonts w:ascii="Arial" w:eastAsiaTheme="minorEastAsia" w:hAnsi="Arial" w:cs="Arial"/>
          <w:sz w:val="22"/>
          <w:szCs w:val="22"/>
        </w:rPr>
        <w:t>exploring</w:t>
      </w:r>
      <w:r w:rsidR="004F5B79" w:rsidRPr="00FB061C">
        <w:rPr>
          <w:rFonts w:ascii="Arial" w:eastAsiaTheme="minorEastAsia" w:hAnsi="Arial" w:cs="Arial"/>
          <w:sz w:val="22"/>
          <w:szCs w:val="22"/>
        </w:rPr>
        <w:t xml:space="preserve"> soldiers, sailors and marines’ experiences operating MJDI at two separate periods</w:t>
      </w:r>
      <w:r w:rsidR="00FB061C" w:rsidRPr="00FB061C">
        <w:rPr>
          <w:rFonts w:ascii="Arial" w:eastAsiaTheme="minorEastAsia" w:hAnsi="Arial" w:cs="Arial"/>
          <w:sz w:val="22"/>
          <w:szCs w:val="22"/>
        </w:rPr>
        <w:t xml:space="preserve"> from two </w:t>
      </w:r>
      <w:r w:rsidR="00FB061C" w:rsidRPr="00FB061C">
        <w:rPr>
          <w:rFonts w:ascii="Arial" w:hAnsi="Arial" w:cs="Arial"/>
          <w:sz w:val="22"/>
          <w:szCs w:val="22"/>
        </w:rPr>
        <w:t xml:space="preserve">different groups of end users.  </w:t>
      </w:r>
      <w:r w:rsidR="00F90654" w:rsidRPr="00FB061C">
        <w:rPr>
          <w:rFonts w:ascii="Arial" w:hAnsi="Arial" w:cs="Arial"/>
          <w:sz w:val="22"/>
          <w:szCs w:val="22"/>
        </w:rPr>
        <w:t>The first set of data was recorded through</w:t>
      </w:r>
      <w:r w:rsidR="00F90654" w:rsidRPr="00FB061C">
        <w:rPr>
          <w:rFonts w:ascii="Arial" w:eastAsiaTheme="minorEastAsia" w:hAnsi="Arial" w:cs="Arial"/>
          <w:sz w:val="22"/>
          <w:szCs w:val="22"/>
        </w:rPr>
        <w:t xml:space="preserve"> a quantitative based survey conducted by the British Army Headquarters Lo</w:t>
      </w:r>
      <w:r w:rsidR="00FB061C" w:rsidRPr="00FB061C">
        <w:rPr>
          <w:rFonts w:ascii="Arial" w:eastAsiaTheme="minorEastAsia" w:hAnsi="Arial" w:cs="Arial"/>
          <w:sz w:val="22"/>
          <w:szCs w:val="22"/>
        </w:rPr>
        <w:t xml:space="preserve">gistic Support Branch </w:t>
      </w:r>
      <w:r w:rsidR="00CE797D" w:rsidRPr="00FB061C">
        <w:rPr>
          <w:rFonts w:ascii="Arial" w:eastAsiaTheme="minorEastAsia" w:hAnsi="Arial" w:cs="Arial"/>
          <w:sz w:val="22"/>
          <w:szCs w:val="22"/>
        </w:rPr>
        <w:t>in</w:t>
      </w:r>
      <w:r w:rsidR="009D75FA" w:rsidRPr="00FB061C">
        <w:rPr>
          <w:rFonts w:ascii="Arial" w:eastAsiaTheme="minorEastAsia" w:hAnsi="Arial" w:cs="Arial"/>
          <w:sz w:val="22"/>
          <w:szCs w:val="22"/>
        </w:rPr>
        <w:t xml:space="preserve"> 2014</w:t>
      </w:r>
      <w:r w:rsidR="00F90654" w:rsidRPr="00FB061C">
        <w:rPr>
          <w:rFonts w:ascii="Arial" w:eastAsiaTheme="minorEastAsia" w:hAnsi="Arial" w:cs="Arial"/>
          <w:sz w:val="22"/>
          <w:szCs w:val="22"/>
        </w:rPr>
        <w:t>,</w:t>
      </w:r>
      <w:r w:rsidR="009D75FA" w:rsidRPr="00FB061C">
        <w:rPr>
          <w:rFonts w:ascii="Arial" w:eastAsiaTheme="minorEastAsia" w:hAnsi="Arial" w:cs="Arial"/>
          <w:sz w:val="22"/>
          <w:szCs w:val="22"/>
        </w:rPr>
        <w:t xml:space="preserve"> just over a year </w:t>
      </w:r>
      <w:r w:rsidR="004A4B2D" w:rsidRPr="00FB061C">
        <w:rPr>
          <w:rFonts w:ascii="Arial" w:eastAsiaTheme="minorEastAsia" w:hAnsi="Arial" w:cs="Arial"/>
          <w:sz w:val="22"/>
          <w:szCs w:val="22"/>
        </w:rPr>
        <w:t>after</w:t>
      </w:r>
      <w:r w:rsidR="009D75FA" w:rsidRPr="00FB061C">
        <w:rPr>
          <w:rFonts w:ascii="Arial" w:eastAsiaTheme="minorEastAsia" w:hAnsi="Arial" w:cs="Arial"/>
          <w:sz w:val="22"/>
          <w:szCs w:val="22"/>
        </w:rPr>
        <w:t xml:space="preserve"> </w:t>
      </w:r>
      <w:r w:rsidR="000837E8" w:rsidRPr="00FB061C">
        <w:rPr>
          <w:rFonts w:ascii="Arial" w:eastAsiaTheme="minorEastAsia" w:hAnsi="Arial" w:cs="Arial"/>
          <w:sz w:val="22"/>
          <w:szCs w:val="22"/>
        </w:rPr>
        <w:t xml:space="preserve">the </w:t>
      </w:r>
      <w:r w:rsidR="009D75FA" w:rsidRPr="00FB061C">
        <w:rPr>
          <w:rFonts w:ascii="Arial" w:eastAsiaTheme="minorEastAsia" w:hAnsi="Arial" w:cs="Arial"/>
          <w:sz w:val="22"/>
          <w:szCs w:val="22"/>
        </w:rPr>
        <w:t>implementation</w:t>
      </w:r>
      <w:r w:rsidR="00F90654" w:rsidRPr="00FB061C">
        <w:rPr>
          <w:rFonts w:ascii="Arial" w:eastAsiaTheme="minorEastAsia" w:hAnsi="Arial" w:cs="Arial"/>
          <w:sz w:val="22"/>
          <w:szCs w:val="22"/>
        </w:rPr>
        <w:t>;</w:t>
      </w:r>
      <w:r w:rsidR="000837E8" w:rsidRPr="00FB061C">
        <w:rPr>
          <w:rFonts w:ascii="Arial" w:eastAsiaTheme="minorEastAsia" w:hAnsi="Arial" w:cs="Arial"/>
          <w:sz w:val="22"/>
          <w:szCs w:val="22"/>
        </w:rPr>
        <w:t xml:space="preserve"> </w:t>
      </w:r>
      <w:r w:rsidR="00F90654" w:rsidRPr="00FB061C">
        <w:rPr>
          <w:rFonts w:ascii="Arial" w:eastAsiaTheme="minorEastAsia" w:hAnsi="Arial" w:cs="Arial"/>
          <w:sz w:val="22"/>
          <w:szCs w:val="22"/>
        </w:rPr>
        <w:t xml:space="preserve">the second set of data was compiled by the author </w:t>
      </w:r>
      <w:r w:rsidR="00FB061C" w:rsidRPr="00FB061C">
        <w:rPr>
          <w:rFonts w:ascii="Arial" w:eastAsiaTheme="minorEastAsia" w:hAnsi="Arial" w:cs="Arial"/>
          <w:sz w:val="22"/>
          <w:szCs w:val="22"/>
        </w:rPr>
        <w:t xml:space="preserve">in 2018 </w:t>
      </w:r>
      <w:r w:rsidR="00F90654" w:rsidRPr="00FB061C">
        <w:rPr>
          <w:rFonts w:ascii="Arial" w:eastAsiaTheme="minorEastAsia" w:hAnsi="Arial" w:cs="Arial"/>
          <w:sz w:val="22"/>
          <w:szCs w:val="22"/>
        </w:rPr>
        <w:t>through a series of qualitative questionnaires, which provide</w:t>
      </w:r>
      <w:r w:rsidR="00FB061C" w:rsidRPr="00FB061C">
        <w:rPr>
          <w:rFonts w:ascii="Arial" w:eastAsiaTheme="minorEastAsia" w:hAnsi="Arial" w:cs="Arial"/>
          <w:sz w:val="22"/>
          <w:szCs w:val="22"/>
        </w:rPr>
        <w:t>d</w:t>
      </w:r>
      <w:r w:rsidR="00F90654" w:rsidRPr="00FB061C">
        <w:rPr>
          <w:rFonts w:ascii="Arial" w:eastAsiaTheme="minorEastAsia" w:hAnsi="Arial" w:cs="Arial"/>
          <w:sz w:val="22"/>
          <w:szCs w:val="22"/>
        </w:rPr>
        <w:t xml:space="preserve"> a varied range of end user reaction and opinion</w:t>
      </w:r>
      <w:r w:rsidR="00FB061C" w:rsidRPr="00FB061C">
        <w:rPr>
          <w:rFonts w:ascii="Arial" w:eastAsiaTheme="minorEastAsia" w:hAnsi="Arial" w:cs="Arial"/>
          <w:sz w:val="22"/>
          <w:szCs w:val="22"/>
        </w:rPr>
        <w:t>.</w:t>
      </w:r>
      <w:r w:rsidR="00F90654" w:rsidRPr="00FB061C">
        <w:rPr>
          <w:rFonts w:ascii="Arial" w:eastAsiaTheme="minorEastAsia" w:hAnsi="Arial" w:cs="Arial"/>
          <w:sz w:val="22"/>
          <w:szCs w:val="22"/>
        </w:rPr>
        <w:t xml:space="preserve"> </w:t>
      </w:r>
      <w:r w:rsidR="00FB061C" w:rsidRPr="00FB061C">
        <w:rPr>
          <w:rFonts w:ascii="Arial" w:eastAsiaTheme="minorEastAsia" w:hAnsi="Arial" w:cs="Arial"/>
          <w:sz w:val="22"/>
          <w:szCs w:val="22"/>
        </w:rPr>
        <w:t>Both forms of research encouraged end users to express their opinions and sentiments regarding the new system, how it affected unit business and their professional competence within the logistic setting. The research</w:t>
      </w:r>
      <w:r w:rsidR="000837E8" w:rsidRPr="00FB061C">
        <w:rPr>
          <w:rFonts w:ascii="Arial" w:eastAsiaTheme="minorEastAsia" w:hAnsi="Arial" w:cs="Arial"/>
          <w:sz w:val="22"/>
          <w:szCs w:val="22"/>
        </w:rPr>
        <w:t xml:space="preserve"> </w:t>
      </w:r>
      <w:r w:rsidR="003F2F33" w:rsidRPr="00FB061C">
        <w:rPr>
          <w:rFonts w:ascii="Arial" w:eastAsiaTheme="minorEastAsia" w:hAnsi="Arial" w:cs="Arial"/>
          <w:sz w:val="22"/>
          <w:szCs w:val="22"/>
        </w:rPr>
        <w:t xml:space="preserve">also </w:t>
      </w:r>
      <w:r w:rsidR="00AB4058" w:rsidRPr="00FB061C">
        <w:rPr>
          <w:rFonts w:ascii="Arial" w:eastAsiaTheme="minorEastAsia" w:hAnsi="Arial" w:cs="Arial"/>
          <w:sz w:val="22"/>
          <w:szCs w:val="22"/>
        </w:rPr>
        <w:t>studied</w:t>
      </w:r>
      <w:r w:rsidR="003F2F33" w:rsidRPr="00FB061C">
        <w:rPr>
          <w:rFonts w:ascii="Arial" w:eastAsiaTheme="minorEastAsia" w:hAnsi="Arial" w:cs="Arial"/>
          <w:sz w:val="22"/>
          <w:szCs w:val="22"/>
        </w:rPr>
        <w:t xml:space="preserve"> </w:t>
      </w:r>
      <w:r w:rsidR="00FB061C" w:rsidRPr="00FB061C">
        <w:rPr>
          <w:rFonts w:ascii="Arial" w:eastAsiaTheme="minorEastAsia" w:hAnsi="Arial" w:cs="Arial"/>
          <w:sz w:val="22"/>
          <w:szCs w:val="22"/>
        </w:rPr>
        <w:t xml:space="preserve">other </w:t>
      </w:r>
      <w:r w:rsidR="003F2F33" w:rsidRPr="00FB061C">
        <w:rPr>
          <w:rFonts w:ascii="Arial" w:eastAsiaTheme="minorEastAsia" w:hAnsi="Arial" w:cs="Arial"/>
          <w:sz w:val="22"/>
          <w:szCs w:val="22"/>
        </w:rPr>
        <w:t>successful</w:t>
      </w:r>
      <w:r w:rsidR="00CE797D" w:rsidRPr="00FB061C">
        <w:rPr>
          <w:rFonts w:ascii="Arial" w:eastAsiaTheme="minorEastAsia" w:hAnsi="Arial" w:cs="Arial"/>
          <w:sz w:val="22"/>
          <w:szCs w:val="22"/>
        </w:rPr>
        <w:t xml:space="preserve"> </w:t>
      </w:r>
      <w:r w:rsidR="003F2F33" w:rsidRPr="00FB061C">
        <w:rPr>
          <w:rFonts w:ascii="Arial" w:eastAsiaTheme="minorEastAsia" w:hAnsi="Arial" w:cs="Arial"/>
          <w:sz w:val="22"/>
          <w:szCs w:val="22"/>
        </w:rPr>
        <w:t xml:space="preserve">IS implementations </w:t>
      </w:r>
      <w:r w:rsidR="00836E61" w:rsidRPr="00FB061C">
        <w:rPr>
          <w:rFonts w:ascii="Arial" w:eastAsiaTheme="minorEastAsia" w:hAnsi="Arial" w:cs="Arial"/>
          <w:sz w:val="22"/>
          <w:szCs w:val="22"/>
        </w:rPr>
        <w:t xml:space="preserve">within both the private and public sector </w:t>
      </w:r>
      <w:r w:rsidR="004A4B2D" w:rsidRPr="00FB061C">
        <w:rPr>
          <w:rFonts w:ascii="Arial" w:eastAsiaTheme="minorEastAsia" w:hAnsi="Arial" w:cs="Arial"/>
          <w:sz w:val="22"/>
          <w:szCs w:val="22"/>
        </w:rPr>
        <w:t>and</w:t>
      </w:r>
      <w:r w:rsidR="00AB4058" w:rsidRPr="00FB061C">
        <w:rPr>
          <w:rFonts w:ascii="Arial" w:eastAsiaTheme="minorEastAsia" w:hAnsi="Arial" w:cs="Arial"/>
          <w:sz w:val="22"/>
          <w:szCs w:val="22"/>
        </w:rPr>
        <w:t xml:space="preserve"> examined</w:t>
      </w:r>
      <w:r w:rsidR="00836E61" w:rsidRPr="00FB061C">
        <w:rPr>
          <w:rFonts w:ascii="Arial" w:eastAsiaTheme="minorEastAsia" w:hAnsi="Arial" w:cs="Arial"/>
          <w:sz w:val="22"/>
          <w:szCs w:val="22"/>
        </w:rPr>
        <w:t xml:space="preserve"> what human</w:t>
      </w:r>
      <w:r w:rsidR="004A4B2D" w:rsidRPr="00FB061C">
        <w:rPr>
          <w:rFonts w:ascii="Arial" w:eastAsiaTheme="minorEastAsia" w:hAnsi="Arial" w:cs="Arial"/>
          <w:sz w:val="22"/>
          <w:szCs w:val="22"/>
        </w:rPr>
        <w:t xml:space="preserve"> factors were </w:t>
      </w:r>
      <w:r w:rsidR="00836E61" w:rsidRPr="00FB061C">
        <w:rPr>
          <w:rFonts w:ascii="Arial" w:eastAsiaTheme="minorEastAsia" w:hAnsi="Arial" w:cs="Arial"/>
          <w:sz w:val="22"/>
          <w:szCs w:val="22"/>
        </w:rPr>
        <w:t>employed and how they impacted positively on the implementation.</w:t>
      </w:r>
      <w:r w:rsidR="00F90654" w:rsidRPr="00F90654">
        <w:rPr>
          <w:rFonts w:eastAsiaTheme="minorEastAsia" w:cs="Arial"/>
          <w:sz w:val="22"/>
          <w:szCs w:val="22"/>
        </w:rPr>
        <w:t xml:space="preserve"> </w:t>
      </w:r>
    </w:p>
    <w:p w14:paraId="2D76B244" w14:textId="77777777" w:rsidR="000837E8" w:rsidRDefault="000837E8" w:rsidP="000837E8">
      <w:pPr>
        <w:spacing w:line="360" w:lineRule="auto"/>
        <w:jc w:val="both"/>
        <w:rPr>
          <w:rFonts w:ascii="Arial" w:hAnsi="Arial" w:cs="Times"/>
          <w:b/>
          <w:szCs w:val="32"/>
        </w:rPr>
      </w:pPr>
    </w:p>
    <w:p w14:paraId="199A68AF" w14:textId="145DA4EC" w:rsidR="00BE5C25" w:rsidRPr="001E3463" w:rsidRDefault="00486F05" w:rsidP="004A4B2D">
      <w:pPr>
        <w:pStyle w:val="NormalWeb"/>
        <w:spacing w:line="360" w:lineRule="auto"/>
        <w:jc w:val="both"/>
        <w:rPr>
          <w:rFonts w:cs="Times"/>
          <w:i/>
          <w:szCs w:val="32"/>
        </w:rPr>
      </w:pPr>
      <w:r w:rsidRPr="00230187">
        <w:rPr>
          <w:rFonts w:cs="Times"/>
          <w:b/>
          <w:szCs w:val="32"/>
        </w:rPr>
        <w:t>Findings</w:t>
      </w:r>
      <w:r w:rsidR="00654271">
        <w:rPr>
          <w:rFonts w:cs="Times"/>
          <w:b/>
          <w:szCs w:val="32"/>
        </w:rPr>
        <w:t>:</w:t>
      </w:r>
      <w:r>
        <w:rPr>
          <w:rFonts w:cs="Times"/>
          <w:b/>
          <w:szCs w:val="32"/>
        </w:rPr>
        <w:t xml:space="preserve"> </w:t>
      </w:r>
      <w:r w:rsidR="00455475" w:rsidRPr="00A246C5">
        <w:rPr>
          <w:rFonts w:eastAsiaTheme="minorEastAsia" w:cs="Arial"/>
          <w:sz w:val="22"/>
          <w:szCs w:val="22"/>
          <w:lang w:val="en-GB"/>
        </w:rPr>
        <w:t>T</w:t>
      </w:r>
      <w:r w:rsidR="000837E8" w:rsidRPr="00A246C5">
        <w:rPr>
          <w:rFonts w:eastAsiaTheme="minorEastAsia" w:cs="Arial"/>
          <w:sz w:val="22"/>
          <w:szCs w:val="22"/>
        </w:rPr>
        <w:t xml:space="preserve">he data </w:t>
      </w:r>
      <w:r w:rsidR="000837E8" w:rsidRPr="00A246C5">
        <w:rPr>
          <w:rFonts w:cs="Arial"/>
          <w:sz w:val="22"/>
          <w:szCs w:val="22"/>
        </w:rPr>
        <w:t xml:space="preserve">unraveled and revealed the end users’ candid assessments relating to the post MJDI implementation, in particular: unit logistic performance; end user competency; conversion training; and customer support. </w:t>
      </w:r>
      <w:r w:rsidR="00BE5C25" w:rsidRPr="00A246C5">
        <w:rPr>
          <w:rFonts w:cs="Times"/>
          <w:sz w:val="22"/>
          <w:szCs w:val="22"/>
        </w:rPr>
        <w:t xml:space="preserve">The </w:t>
      </w:r>
      <w:r w:rsidR="00455475" w:rsidRPr="00A246C5">
        <w:rPr>
          <w:rFonts w:cs="Times"/>
          <w:sz w:val="22"/>
          <w:szCs w:val="22"/>
        </w:rPr>
        <w:t xml:space="preserve">evidence revealed the </w:t>
      </w:r>
      <w:r w:rsidR="00BE5C25" w:rsidRPr="00A246C5">
        <w:rPr>
          <w:rFonts w:cs="Times"/>
          <w:sz w:val="22"/>
          <w:szCs w:val="22"/>
        </w:rPr>
        <w:t xml:space="preserve">implementation of MJDI was </w:t>
      </w:r>
      <w:r w:rsidR="00455475" w:rsidRPr="00A246C5">
        <w:rPr>
          <w:rFonts w:cs="Times"/>
          <w:sz w:val="22"/>
          <w:szCs w:val="22"/>
        </w:rPr>
        <w:t>effective however, the end user</w:t>
      </w:r>
      <w:r w:rsidR="00A246C5">
        <w:rPr>
          <w:rFonts w:cs="Times"/>
          <w:sz w:val="22"/>
          <w:szCs w:val="22"/>
        </w:rPr>
        <w:t xml:space="preserve">s </w:t>
      </w:r>
      <w:r w:rsidR="00BE5C25" w:rsidRPr="00A246C5">
        <w:rPr>
          <w:rFonts w:cs="Times"/>
          <w:sz w:val="22"/>
          <w:szCs w:val="22"/>
        </w:rPr>
        <w:t xml:space="preserve">were not considered </w:t>
      </w:r>
      <w:r w:rsidR="00455475" w:rsidRPr="00A246C5">
        <w:rPr>
          <w:rFonts w:cs="Times"/>
          <w:sz w:val="22"/>
          <w:szCs w:val="22"/>
        </w:rPr>
        <w:t>pre-</w:t>
      </w:r>
      <w:r w:rsidR="00BE5C25" w:rsidRPr="00A246C5">
        <w:rPr>
          <w:rFonts w:cs="Times"/>
          <w:sz w:val="22"/>
          <w:szCs w:val="22"/>
        </w:rPr>
        <w:t xml:space="preserve">implementation. </w:t>
      </w:r>
      <w:r w:rsidR="00455475" w:rsidRPr="00A246C5">
        <w:rPr>
          <w:rFonts w:cs="Times"/>
          <w:sz w:val="22"/>
          <w:szCs w:val="22"/>
        </w:rPr>
        <w:t xml:space="preserve">Consequently, there was </w:t>
      </w:r>
      <w:r w:rsidR="00617CDE" w:rsidRPr="00A246C5">
        <w:rPr>
          <w:rFonts w:cs="Times"/>
          <w:sz w:val="22"/>
          <w:szCs w:val="22"/>
        </w:rPr>
        <w:t>s</w:t>
      </w:r>
      <w:r w:rsidR="00617CDE">
        <w:rPr>
          <w:rFonts w:cs="Times"/>
          <w:sz w:val="22"/>
          <w:szCs w:val="22"/>
        </w:rPr>
        <w:t xml:space="preserve">ignificant amount </w:t>
      </w:r>
      <w:r w:rsidR="00455475" w:rsidRPr="00A246C5">
        <w:rPr>
          <w:rFonts w:cs="Times"/>
          <w:sz w:val="22"/>
          <w:szCs w:val="22"/>
        </w:rPr>
        <w:t xml:space="preserve">of angst and confusion in the early periods leading to </w:t>
      </w:r>
      <w:r w:rsidR="00A246C5">
        <w:rPr>
          <w:rFonts w:cs="Times"/>
          <w:sz w:val="22"/>
          <w:szCs w:val="22"/>
        </w:rPr>
        <w:t xml:space="preserve">the </w:t>
      </w:r>
      <w:r w:rsidR="00A246C5" w:rsidRPr="00A246C5">
        <w:rPr>
          <w:rFonts w:cs="Times"/>
          <w:sz w:val="22"/>
          <w:szCs w:val="22"/>
        </w:rPr>
        <w:t>inefficient operation of MJDI</w:t>
      </w:r>
      <w:r w:rsidR="00617CDE">
        <w:rPr>
          <w:rFonts w:cs="Times"/>
          <w:sz w:val="22"/>
          <w:szCs w:val="22"/>
        </w:rPr>
        <w:t>, yet over the course of another four years the end users capability and knowledge increased considerably</w:t>
      </w:r>
      <w:r w:rsidR="00A246C5" w:rsidRPr="00A246C5">
        <w:rPr>
          <w:rFonts w:cs="Times"/>
          <w:sz w:val="22"/>
          <w:szCs w:val="22"/>
        </w:rPr>
        <w:t xml:space="preserve">. </w:t>
      </w:r>
    </w:p>
    <w:p w14:paraId="53AEB5B9" w14:textId="77777777" w:rsidR="00BE5C25" w:rsidRDefault="00BE5C25" w:rsidP="00BE5C25">
      <w:pPr>
        <w:pStyle w:val="NormalWeb"/>
        <w:spacing w:line="360" w:lineRule="auto"/>
        <w:jc w:val="both"/>
        <w:rPr>
          <w:rFonts w:cs="Arial"/>
          <w:sz w:val="22"/>
          <w:szCs w:val="22"/>
        </w:rPr>
      </w:pPr>
    </w:p>
    <w:p w14:paraId="4C54B38E" w14:textId="77777777" w:rsidR="00BE5C25" w:rsidRDefault="00BE5C25" w:rsidP="00473DB6">
      <w:pPr>
        <w:pStyle w:val="NormalWeb"/>
        <w:spacing w:line="360" w:lineRule="auto"/>
        <w:jc w:val="both"/>
        <w:rPr>
          <w:rFonts w:cs="Arial"/>
          <w:sz w:val="22"/>
          <w:szCs w:val="22"/>
        </w:rPr>
      </w:pPr>
    </w:p>
    <w:p w14:paraId="687931DD" w14:textId="77777777" w:rsidR="00BE5C25" w:rsidRDefault="00BE5C25" w:rsidP="00473DB6">
      <w:pPr>
        <w:pStyle w:val="NormalWeb"/>
        <w:spacing w:line="360" w:lineRule="auto"/>
        <w:jc w:val="both"/>
        <w:rPr>
          <w:rFonts w:cs="Arial"/>
          <w:sz w:val="22"/>
          <w:szCs w:val="22"/>
        </w:rPr>
      </w:pPr>
    </w:p>
    <w:p w14:paraId="0C7ADEFA" w14:textId="77777777" w:rsidR="00BE5C25" w:rsidRDefault="00BE5C25" w:rsidP="00473DB6">
      <w:pPr>
        <w:pStyle w:val="NormalWeb"/>
        <w:spacing w:line="360" w:lineRule="auto"/>
        <w:jc w:val="both"/>
        <w:rPr>
          <w:rFonts w:cs="Arial"/>
          <w:sz w:val="22"/>
          <w:szCs w:val="22"/>
        </w:rPr>
      </w:pPr>
    </w:p>
    <w:p w14:paraId="1586A748" w14:textId="77777777" w:rsidR="00BE5C25" w:rsidRDefault="00BE5C25" w:rsidP="00473DB6">
      <w:pPr>
        <w:pStyle w:val="NormalWeb"/>
        <w:spacing w:line="360" w:lineRule="auto"/>
        <w:jc w:val="both"/>
        <w:rPr>
          <w:rFonts w:cs="Arial"/>
          <w:sz w:val="22"/>
          <w:szCs w:val="22"/>
        </w:rPr>
      </w:pPr>
    </w:p>
    <w:p w14:paraId="06751D2A" w14:textId="685BF418" w:rsidR="00486F05" w:rsidRPr="001E3463" w:rsidRDefault="00486F05" w:rsidP="00486F05">
      <w:pPr>
        <w:widowControl w:val="0"/>
        <w:autoSpaceDE w:val="0"/>
        <w:autoSpaceDN w:val="0"/>
        <w:adjustRightInd w:val="0"/>
        <w:spacing w:line="360" w:lineRule="auto"/>
        <w:jc w:val="both"/>
        <w:rPr>
          <w:rFonts w:ascii="Arial" w:hAnsi="Arial" w:cs="Times"/>
          <w:i/>
          <w:szCs w:val="32"/>
        </w:rPr>
      </w:pPr>
    </w:p>
    <w:p w14:paraId="21789398" w14:textId="77777777" w:rsidR="00486F05" w:rsidRDefault="00486F05" w:rsidP="00486F05">
      <w:pPr>
        <w:widowControl w:val="0"/>
        <w:autoSpaceDE w:val="0"/>
        <w:autoSpaceDN w:val="0"/>
        <w:adjustRightInd w:val="0"/>
        <w:spacing w:line="360" w:lineRule="auto"/>
        <w:jc w:val="both"/>
        <w:rPr>
          <w:rFonts w:ascii="Arial" w:hAnsi="Arial" w:cs="Times"/>
          <w:b/>
          <w:szCs w:val="32"/>
        </w:rPr>
      </w:pPr>
    </w:p>
    <w:p w14:paraId="5842AF37" w14:textId="77777777" w:rsidR="00C43C73" w:rsidRPr="00230187" w:rsidRDefault="00C43C73" w:rsidP="00486F05">
      <w:pPr>
        <w:spacing w:line="360" w:lineRule="auto"/>
        <w:rPr>
          <w:rFonts w:ascii="Arial" w:hAnsi="Arial" w:cs="Times"/>
          <w:szCs w:val="32"/>
        </w:rPr>
        <w:sectPr w:rsidR="00C43C73" w:rsidRPr="00230187" w:rsidSect="00486F05">
          <w:pgSz w:w="11900" w:h="16840"/>
          <w:pgMar w:top="1418" w:right="1418" w:bottom="1418" w:left="1701" w:header="709" w:footer="709" w:gutter="0"/>
          <w:pgNumType w:fmt="lowerRoman"/>
          <w:cols w:space="708"/>
        </w:sectPr>
      </w:pPr>
    </w:p>
    <w:p w14:paraId="0AC893F0" w14:textId="77777777" w:rsidR="00D4704C" w:rsidRPr="003E7B5A" w:rsidRDefault="00D4704C" w:rsidP="00D4704C">
      <w:pPr>
        <w:spacing w:line="360" w:lineRule="auto"/>
        <w:rPr>
          <w:rFonts w:ascii="Arial" w:hAnsi="Arial"/>
          <w:b/>
          <w:szCs w:val="36"/>
          <w:u w:val="single"/>
        </w:rPr>
      </w:pPr>
      <w:r w:rsidRPr="003E7B5A">
        <w:rPr>
          <w:rFonts w:ascii="Arial" w:hAnsi="Arial"/>
          <w:b/>
          <w:szCs w:val="36"/>
          <w:u w:val="single"/>
        </w:rPr>
        <w:lastRenderedPageBreak/>
        <w:t>TABLE OF CONTENTS</w:t>
      </w:r>
      <w:r w:rsidRPr="003E7B5A">
        <w:rPr>
          <w:rFonts w:ascii="Arial" w:hAnsi="Arial"/>
          <w:b/>
          <w:szCs w:val="36"/>
          <w:u w:val="single"/>
        </w:rPr>
        <w:tab/>
      </w:r>
      <w:r w:rsidRPr="003E7B5A">
        <w:rPr>
          <w:rFonts w:ascii="Arial" w:hAnsi="Arial"/>
          <w:b/>
          <w:szCs w:val="36"/>
          <w:u w:val="single"/>
        </w:rPr>
        <w:tab/>
      </w:r>
      <w:r w:rsidRPr="003E7B5A">
        <w:rPr>
          <w:rFonts w:ascii="Arial" w:hAnsi="Arial"/>
          <w:b/>
          <w:szCs w:val="36"/>
          <w:u w:val="single"/>
        </w:rPr>
        <w:tab/>
      </w:r>
      <w:r w:rsidRPr="003E7B5A">
        <w:rPr>
          <w:rFonts w:ascii="Arial" w:hAnsi="Arial"/>
          <w:b/>
          <w:szCs w:val="36"/>
          <w:u w:val="single"/>
        </w:rPr>
        <w:tab/>
      </w:r>
      <w:r w:rsidRPr="003E7B5A">
        <w:rPr>
          <w:rFonts w:ascii="Arial" w:hAnsi="Arial"/>
          <w:b/>
          <w:szCs w:val="36"/>
          <w:u w:val="single"/>
        </w:rPr>
        <w:tab/>
      </w:r>
      <w:r w:rsidRPr="003E7B5A">
        <w:rPr>
          <w:rFonts w:ascii="Arial" w:hAnsi="Arial"/>
          <w:b/>
          <w:szCs w:val="36"/>
          <w:u w:val="single"/>
        </w:rPr>
        <w:tab/>
      </w:r>
      <w:r w:rsidRPr="003E7B5A">
        <w:rPr>
          <w:rFonts w:ascii="Arial" w:hAnsi="Arial"/>
          <w:b/>
          <w:szCs w:val="36"/>
          <w:u w:val="single"/>
        </w:rPr>
        <w:tab/>
      </w:r>
      <w:r w:rsidRPr="003E7B5A">
        <w:rPr>
          <w:rFonts w:ascii="Arial" w:hAnsi="Arial"/>
          <w:b/>
          <w:szCs w:val="36"/>
          <w:u w:val="single"/>
        </w:rPr>
        <w:tab/>
      </w:r>
    </w:p>
    <w:p w14:paraId="4BE013B0" w14:textId="7164F556" w:rsidR="00D4704C" w:rsidRPr="00FE094B" w:rsidRDefault="00D4704C" w:rsidP="00D4704C">
      <w:pPr>
        <w:spacing w:line="360" w:lineRule="auto"/>
        <w:rPr>
          <w:rFonts w:ascii="Arial" w:hAnsi="Arial"/>
          <w:b/>
          <w:szCs w:val="36"/>
        </w:rPr>
      </w:pPr>
      <w:r w:rsidRPr="00FE094B">
        <w:rPr>
          <w:rFonts w:ascii="Arial" w:hAnsi="Arial"/>
          <w:b/>
          <w:szCs w:val="36"/>
        </w:rPr>
        <w:t>ABSTRACT</w:t>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Pr>
          <w:rFonts w:ascii="Arial" w:hAnsi="Arial"/>
          <w:b/>
          <w:szCs w:val="36"/>
        </w:rPr>
        <w:t xml:space="preserve"> </w:t>
      </w:r>
      <w:r w:rsidR="00286726" w:rsidRPr="00FB061C">
        <w:rPr>
          <w:rFonts w:ascii="Arial" w:hAnsi="Arial"/>
          <w:szCs w:val="36"/>
        </w:rPr>
        <w:t>i</w:t>
      </w:r>
      <w:r w:rsidRPr="00FB061C">
        <w:rPr>
          <w:rFonts w:ascii="Arial" w:hAnsi="Arial"/>
          <w:szCs w:val="36"/>
        </w:rPr>
        <w:t>ii</w:t>
      </w:r>
    </w:p>
    <w:p w14:paraId="6E6014EF" w14:textId="27E048B5" w:rsidR="00D4704C" w:rsidRPr="00FE094B" w:rsidRDefault="00D4704C" w:rsidP="00D4704C">
      <w:pPr>
        <w:spacing w:line="360" w:lineRule="auto"/>
        <w:rPr>
          <w:rFonts w:ascii="Arial" w:hAnsi="Arial"/>
          <w:b/>
          <w:szCs w:val="36"/>
        </w:rPr>
      </w:pPr>
      <w:r w:rsidRPr="00FE094B">
        <w:rPr>
          <w:rFonts w:ascii="Arial" w:hAnsi="Arial"/>
          <w:b/>
          <w:szCs w:val="36"/>
        </w:rPr>
        <w:t>TABLE OF CONTENTS</w:t>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Pr>
          <w:rFonts w:ascii="Arial" w:hAnsi="Arial"/>
          <w:b/>
          <w:szCs w:val="36"/>
        </w:rPr>
        <w:t xml:space="preserve"> </w:t>
      </w:r>
      <w:r w:rsidR="00DD2057">
        <w:rPr>
          <w:rFonts w:ascii="Arial" w:hAnsi="Arial"/>
          <w:szCs w:val="36"/>
        </w:rPr>
        <w:t xml:space="preserve"> </w:t>
      </w:r>
      <w:r w:rsidR="00286726">
        <w:rPr>
          <w:rFonts w:ascii="Arial" w:hAnsi="Arial"/>
          <w:szCs w:val="36"/>
        </w:rPr>
        <w:t>v</w:t>
      </w:r>
      <w:r w:rsidRPr="00FE094B">
        <w:rPr>
          <w:rFonts w:ascii="Arial" w:hAnsi="Arial"/>
          <w:b/>
          <w:szCs w:val="36"/>
        </w:rPr>
        <w:tab/>
      </w:r>
    </w:p>
    <w:p w14:paraId="77101865" w14:textId="62520C29" w:rsidR="00D4704C" w:rsidRPr="00FE094B" w:rsidRDefault="00D4704C" w:rsidP="00D4704C">
      <w:pPr>
        <w:spacing w:line="360" w:lineRule="auto"/>
        <w:rPr>
          <w:rFonts w:ascii="Arial" w:hAnsi="Arial"/>
          <w:b/>
          <w:szCs w:val="36"/>
        </w:rPr>
      </w:pPr>
      <w:r w:rsidRPr="00FE094B">
        <w:rPr>
          <w:rFonts w:ascii="Arial" w:hAnsi="Arial"/>
          <w:b/>
          <w:szCs w:val="36"/>
        </w:rPr>
        <w:t>LIST OF TABLES</w:t>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00DD2057">
        <w:rPr>
          <w:rFonts w:ascii="Arial" w:hAnsi="Arial"/>
          <w:b/>
          <w:szCs w:val="36"/>
        </w:rPr>
        <w:tab/>
      </w:r>
      <w:r w:rsidR="00286726">
        <w:rPr>
          <w:rFonts w:ascii="Arial" w:hAnsi="Arial"/>
          <w:szCs w:val="36"/>
        </w:rPr>
        <w:t>v</w:t>
      </w:r>
      <w:r w:rsidR="00DD2057">
        <w:rPr>
          <w:rFonts w:ascii="Arial" w:hAnsi="Arial"/>
          <w:szCs w:val="36"/>
        </w:rPr>
        <w:t>i</w:t>
      </w:r>
      <w:r w:rsidR="00286726">
        <w:rPr>
          <w:rFonts w:ascii="Arial" w:hAnsi="Arial"/>
          <w:szCs w:val="36"/>
        </w:rPr>
        <w:t>ii</w:t>
      </w:r>
    </w:p>
    <w:p w14:paraId="50D15FE0" w14:textId="77777777" w:rsidR="00F44329" w:rsidRDefault="00D4704C" w:rsidP="00D4704C">
      <w:pPr>
        <w:spacing w:line="360" w:lineRule="auto"/>
        <w:rPr>
          <w:rFonts w:ascii="Arial" w:hAnsi="Arial"/>
          <w:szCs w:val="36"/>
        </w:rPr>
      </w:pPr>
      <w:r w:rsidRPr="00FE094B">
        <w:rPr>
          <w:rFonts w:ascii="Arial" w:hAnsi="Arial"/>
          <w:b/>
          <w:szCs w:val="36"/>
        </w:rPr>
        <w:t>LIST OF FIGURES</w:t>
      </w:r>
      <w:r w:rsidRPr="00FE094B">
        <w:rPr>
          <w:rFonts w:ascii="Arial" w:hAnsi="Arial"/>
          <w:b/>
          <w:szCs w:val="36"/>
        </w:rPr>
        <w:tab/>
      </w:r>
      <w:r w:rsidRPr="00FE094B">
        <w:rPr>
          <w:rFonts w:ascii="Arial" w:hAnsi="Arial"/>
          <w:b/>
          <w:color w:val="FF0000"/>
          <w:szCs w:val="36"/>
        </w:rPr>
        <w:tab/>
      </w:r>
      <w:r w:rsidRPr="00FE094B">
        <w:rPr>
          <w:rFonts w:ascii="Arial" w:hAnsi="Arial"/>
          <w:b/>
          <w:color w:val="FF0000"/>
          <w:szCs w:val="36"/>
        </w:rPr>
        <w:tab/>
      </w:r>
      <w:r w:rsidRPr="00FE094B">
        <w:rPr>
          <w:rFonts w:ascii="Arial" w:hAnsi="Arial"/>
          <w:b/>
          <w:color w:val="FF0000"/>
          <w:szCs w:val="36"/>
        </w:rPr>
        <w:tab/>
      </w:r>
      <w:r w:rsidRPr="00FE094B">
        <w:rPr>
          <w:rFonts w:ascii="Arial" w:hAnsi="Arial"/>
          <w:b/>
          <w:color w:val="FF0000"/>
          <w:szCs w:val="36"/>
        </w:rPr>
        <w:tab/>
      </w:r>
      <w:r w:rsidRPr="00FE094B">
        <w:rPr>
          <w:rFonts w:ascii="Arial" w:hAnsi="Arial"/>
          <w:b/>
          <w:color w:val="FF0000"/>
          <w:szCs w:val="36"/>
        </w:rPr>
        <w:tab/>
      </w:r>
      <w:r w:rsidRPr="00FE094B">
        <w:rPr>
          <w:rFonts w:ascii="Arial" w:hAnsi="Arial"/>
          <w:b/>
          <w:color w:val="FF0000"/>
          <w:szCs w:val="36"/>
        </w:rPr>
        <w:tab/>
      </w:r>
      <w:r w:rsidRPr="00FE094B">
        <w:rPr>
          <w:rFonts w:ascii="Arial" w:hAnsi="Arial"/>
          <w:b/>
          <w:color w:val="FF0000"/>
          <w:szCs w:val="36"/>
        </w:rPr>
        <w:tab/>
      </w:r>
      <w:r w:rsidRPr="00FE094B">
        <w:rPr>
          <w:rFonts w:ascii="Arial" w:hAnsi="Arial"/>
          <w:b/>
          <w:color w:val="FF0000"/>
          <w:szCs w:val="36"/>
        </w:rPr>
        <w:tab/>
      </w:r>
      <w:r w:rsidR="00DD2057">
        <w:rPr>
          <w:rFonts w:ascii="Arial" w:hAnsi="Arial"/>
          <w:szCs w:val="36"/>
        </w:rPr>
        <w:t xml:space="preserve">viii </w:t>
      </w:r>
    </w:p>
    <w:p w14:paraId="3F84D965" w14:textId="48E733CE" w:rsidR="00D4704C" w:rsidRPr="00FE094B" w:rsidRDefault="00F44329" w:rsidP="00D4704C">
      <w:pPr>
        <w:spacing w:line="360" w:lineRule="auto"/>
        <w:rPr>
          <w:rFonts w:ascii="Arial" w:hAnsi="Arial"/>
          <w:szCs w:val="36"/>
        </w:rPr>
      </w:pPr>
      <w:r w:rsidRPr="00F44329">
        <w:rPr>
          <w:rFonts w:ascii="Arial" w:hAnsi="Arial"/>
          <w:b/>
          <w:szCs w:val="36"/>
        </w:rPr>
        <w:t>LIST OF APPENDICES</w:t>
      </w:r>
      <w:r w:rsidRPr="00F44329">
        <w:rPr>
          <w:rFonts w:ascii="Arial" w:hAnsi="Arial"/>
          <w:b/>
          <w:szCs w:val="36"/>
        </w:rPr>
        <w:tab/>
      </w:r>
      <w:r>
        <w:rPr>
          <w:rFonts w:ascii="Arial" w:hAnsi="Arial"/>
          <w:szCs w:val="36"/>
        </w:rPr>
        <w:tab/>
      </w:r>
      <w:r>
        <w:rPr>
          <w:rFonts w:ascii="Arial" w:hAnsi="Arial"/>
          <w:szCs w:val="36"/>
        </w:rPr>
        <w:tab/>
      </w:r>
      <w:r>
        <w:rPr>
          <w:rFonts w:ascii="Arial" w:hAnsi="Arial"/>
          <w:szCs w:val="36"/>
        </w:rPr>
        <w:tab/>
      </w:r>
      <w:r>
        <w:rPr>
          <w:rFonts w:ascii="Arial" w:hAnsi="Arial"/>
          <w:szCs w:val="36"/>
        </w:rPr>
        <w:tab/>
      </w:r>
      <w:r>
        <w:rPr>
          <w:rFonts w:ascii="Arial" w:hAnsi="Arial"/>
          <w:szCs w:val="36"/>
        </w:rPr>
        <w:tab/>
      </w:r>
      <w:r>
        <w:rPr>
          <w:rFonts w:ascii="Arial" w:hAnsi="Arial"/>
          <w:szCs w:val="36"/>
        </w:rPr>
        <w:tab/>
      </w:r>
      <w:r>
        <w:rPr>
          <w:rFonts w:ascii="Arial" w:hAnsi="Arial"/>
          <w:szCs w:val="36"/>
        </w:rPr>
        <w:tab/>
        <w:t>viii</w:t>
      </w:r>
      <w:r w:rsidR="00D4704C" w:rsidRPr="00FE094B">
        <w:rPr>
          <w:rFonts w:ascii="Arial" w:hAnsi="Arial"/>
          <w:b/>
          <w:color w:val="FF0000"/>
          <w:szCs w:val="36"/>
        </w:rPr>
        <w:tab/>
      </w:r>
    </w:p>
    <w:p w14:paraId="6694D786" w14:textId="152132D0" w:rsidR="00D4704C" w:rsidRPr="00FE094B" w:rsidRDefault="00D4704C" w:rsidP="00D4704C">
      <w:pPr>
        <w:spacing w:line="360" w:lineRule="auto"/>
        <w:rPr>
          <w:rFonts w:ascii="Arial" w:hAnsi="Arial"/>
          <w:color w:val="FF0000"/>
          <w:szCs w:val="36"/>
        </w:rPr>
      </w:pPr>
      <w:r w:rsidRPr="00FE094B">
        <w:rPr>
          <w:rFonts w:ascii="Arial" w:hAnsi="Arial"/>
          <w:b/>
          <w:szCs w:val="36"/>
        </w:rPr>
        <w:t>GLOSSARY OF TERMS</w:t>
      </w:r>
      <w:r w:rsidRPr="00FE094B">
        <w:rPr>
          <w:rFonts w:ascii="Arial" w:hAnsi="Arial"/>
          <w:szCs w:val="36"/>
        </w:rPr>
        <w:tab/>
      </w:r>
      <w:r w:rsidRPr="00FE094B">
        <w:rPr>
          <w:rFonts w:ascii="Arial" w:hAnsi="Arial"/>
          <w:szCs w:val="36"/>
        </w:rPr>
        <w:tab/>
      </w:r>
      <w:r w:rsidRPr="00FE094B">
        <w:rPr>
          <w:rFonts w:ascii="Arial" w:hAnsi="Arial"/>
          <w:szCs w:val="36"/>
        </w:rPr>
        <w:tab/>
      </w:r>
      <w:r w:rsidRPr="00FE094B">
        <w:rPr>
          <w:rFonts w:ascii="Arial" w:hAnsi="Arial"/>
          <w:szCs w:val="36"/>
        </w:rPr>
        <w:tab/>
      </w:r>
      <w:r w:rsidRPr="00FE094B">
        <w:rPr>
          <w:rFonts w:ascii="Arial" w:hAnsi="Arial"/>
          <w:szCs w:val="36"/>
        </w:rPr>
        <w:tab/>
      </w:r>
      <w:r w:rsidRPr="00FE094B">
        <w:rPr>
          <w:rFonts w:ascii="Arial" w:hAnsi="Arial"/>
          <w:szCs w:val="36"/>
        </w:rPr>
        <w:tab/>
      </w:r>
      <w:r w:rsidRPr="00FE094B">
        <w:rPr>
          <w:rFonts w:ascii="Arial" w:hAnsi="Arial"/>
          <w:szCs w:val="36"/>
        </w:rPr>
        <w:tab/>
      </w:r>
      <w:r w:rsidR="00286726">
        <w:rPr>
          <w:rFonts w:ascii="Arial" w:hAnsi="Arial"/>
          <w:szCs w:val="36"/>
        </w:rPr>
        <w:t xml:space="preserve">          </w:t>
      </w:r>
      <w:r w:rsidR="00DD2057">
        <w:rPr>
          <w:rFonts w:ascii="Arial" w:hAnsi="Arial"/>
          <w:szCs w:val="36"/>
        </w:rPr>
        <w:t xml:space="preserve">  ix</w:t>
      </w:r>
      <w:r w:rsidRPr="00FE094B">
        <w:rPr>
          <w:rFonts w:ascii="Arial" w:hAnsi="Arial"/>
          <w:color w:val="FF0000"/>
          <w:szCs w:val="36"/>
        </w:rPr>
        <w:tab/>
      </w:r>
    </w:p>
    <w:p w14:paraId="70471B3A" w14:textId="77777777" w:rsidR="00E3357C" w:rsidRDefault="00D4704C" w:rsidP="00D4704C">
      <w:pPr>
        <w:spacing w:line="360" w:lineRule="auto"/>
        <w:rPr>
          <w:rFonts w:ascii="Arial" w:hAnsi="Arial"/>
          <w:b/>
          <w:color w:val="FF0000"/>
          <w:sz w:val="36"/>
          <w:szCs w:val="36"/>
        </w:rPr>
      </w:pPr>
      <w:r w:rsidRPr="00FE094B">
        <w:rPr>
          <w:rFonts w:ascii="Arial" w:hAnsi="Arial"/>
          <w:b/>
          <w:szCs w:val="36"/>
        </w:rPr>
        <w:t>1.</w:t>
      </w:r>
      <w:r w:rsidRPr="00FE094B">
        <w:rPr>
          <w:rFonts w:ascii="Arial" w:hAnsi="Arial"/>
          <w:b/>
          <w:szCs w:val="36"/>
        </w:rPr>
        <w:tab/>
        <w:t>INTRODUCTION</w:t>
      </w:r>
      <w:r w:rsidRPr="00FE094B">
        <w:rPr>
          <w:rFonts w:ascii="Arial" w:hAnsi="Arial"/>
          <w:b/>
          <w:szCs w:val="36"/>
        </w:rPr>
        <w:tab/>
      </w:r>
      <w:r w:rsidRPr="00FE094B">
        <w:rPr>
          <w:rFonts w:ascii="Arial" w:hAnsi="Arial"/>
          <w:b/>
          <w:sz w:val="36"/>
          <w:szCs w:val="36"/>
        </w:rPr>
        <w:tab/>
      </w:r>
      <w:r w:rsidRPr="00FE094B">
        <w:rPr>
          <w:rFonts w:ascii="Arial" w:hAnsi="Arial"/>
          <w:b/>
          <w:sz w:val="36"/>
          <w:szCs w:val="36"/>
        </w:rPr>
        <w:tab/>
      </w:r>
      <w:r w:rsidRPr="00FE094B">
        <w:rPr>
          <w:rFonts w:ascii="Arial" w:hAnsi="Arial"/>
          <w:b/>
          <w:sz w:val="36"/>
          <w:szCs w:val="36"/>
        </w:rPr>
        <w:tab/>
      </w:r>
      <w:r w:rsidRPr="00FE094B">
        <w:rPr>
          <w:rFonts w:ascii="Arial" w:hAnsi="Arial"/>
          <w:b/>
          <w:sz w:val="36"/>
          <w:szCs w:val="36"/>
        </w:rPr>
        <w:tab/>
      </w:r>
      <w:r w:rsidRPr="00FE094B">
        <w:rPr>
          <w:rFonts w:ascii="Arial" w:hAnsi="Arial"/>
          <w:b/>
          <w:sz w:val="36"/>
          <w:szCs w:val="36"/>
        </w:rPr>
        <w:tab/>
      </w:r>
      <w:r w:rsidRPr="00FE094B">
        <w:rPr>
          <w:rFonts w:ascii="Arial" w:hAnsi="Arial"/>
          <w:b/>
          <w:sz w:val="36"/>
          <w:szCs w:val="36"/>
        </w:rPr>
        <w:tab/>
      </w:r>
      <w:r>
        <w:rPr>
          <w:rFonts w:ascii="Arial" w:hAnsi="Arial"/>
          <w:b/>
          <w:sz w:val="36"/>
          <w:szCs w:val="36"/>
        </w:rPr>
        <w:tab/>
      </w:r>
      <w:r>
        <w:rPr>
          <w:rFonts w:ascii="Arial" w:hAnsi="Arial"/>
          <w:sz w:val="22"/>
          <w:szCs w:val="22"/>
        </w:rPr>
        <w:t xml:space="preserve">  </w:t>
      </w:r>
      <w:r w:rsidRPr="00FE094B">
        <w:rPr>
          <w:rFonts w:ascii="Arial" w:hAnsi="Arial"/>
          <w:color w:val="000000" w:themeColor="text1"/>
          <w:sz w:val="22"/>
          <w:szCs w:val="22"/>
        </w:rPr>
        <w:t>1</w:t>
      </w:r>
    </w:p>
    <w:p w14:paraId="6B625F89" w14:textId="66FDF4AE" w:rsidR="00C56F27" w:rsidRDefault="00D4704C" w:rsidP="00D4704C">
      <w:pPr>
        <w:spacing w:line="360" w:lineRule="auto"/>
        <w:rPr>
          <w:rFonts w:ascii="Arial" w:hAnsi="Arial"/>
          <w:color w:val="000000" w:themeColor="text1"/>
          <w:sz w:val="22"/>
          <w:szCs w:val="22"/>
        </w:rPr>
      </w:pPr>
      <w:r w:rsidRPr="00FE094B">
        <w:rPr>
          <w:rFonts w:ascii="Arial" w:hAnsi="Arial"/>
          <w:color w:val="000000" w:themeColor="text1"/>
          <w:sz w:val="22"/>
          <w:szCs w:val="22"/>
        </w:rPr>
        <w:t>1.</w:t>
      </w:r>
      <w:r w:rsidR="00DD2057">
        <w:rPr>
          <w:rFonts w:ascii="Arial" w:hAnsi="Arial"/>
          <w:color w:val="000000" w:themeColor="text1"/>
          <w:sz w:val="22"/>
          <w:szCs w:val="22"/>
        </w:rPr>
        <w:t>1</w:t>
      </w:r>
      <w:r w:rsidRPr="00FE094B">
        <w:rPr>
          <w:rFonts w:ascii="Arial" w:hAnsi="Arial"/>
          <w:color w:val="000000" w:themeColor="text1"/>
          <w:sz w:val="22"/>
          <w:szCs w:val="22"/>
        </w:rPr>
        <w:t xml:space="preserve"> </w:t>
      </w:r>
      <w:r w:rsidRPr="00FE094B">
        <w:rPr>
          <w:rFonts w:ascii="Arial" w:hAnsi="Arial"/>
          <w:color w:val="000000" w:themeColor="text1"/>
          <w:sz w:val="22"/>
          <w:szCs w:val="22"/>
        </w:rPr>
        <w:tab/>
        <w:t>Background</w:t>
      </w:r>
      <w:r w:rsidRPr="00FE094B">
        <w:rPr>
          <w:rFonts w:ascii="Arial" w:hAnsi="Arial"/>
          <w:color w:val="000000" w:themeColor="text1"/>
          <w:sz w:val="22"/>
          <w:szCs w:val="22"/>
        </w:rPr>
        <w:tab/>
      </w:r>
      <w:r w:rsidRPr="00FE094B">
        <w:rPr>
          <w:rFonts w:ascii="Arial" w:hAnsi="Arial"/>
          <w:color w:val="000000" w:themeColor="text1"/>
          <w:sz w:val="22"/>
          <w:szCs w:val="22"/>
        </w:rPr>
        <w:tab/>
      </w:r>
      <w:r w:rsidRPr="00FE094B">
        <w:rPr>
          <w:rFonts w:ascii="Arial" w:hAnsi="Arial"/>
          <w:color w:val="000000" w:themeColor="text1"/>
          <w:sz w:val="22"/>
          <w:szCs w:val="22"/>
        </w:rPr>
        <w:tab/>
      </w:r>
      <w:r w:rsidRPr="00FE094B">
        <w:rPr>
          <w:rFonts w:ascii="Arial" w:hAnsi="Arial"/>
          <w:color w:val="000000" w:themeColor="text1"/>
          <w:sz w:val="22"/>
          <w:szCs w:val="22"/>
        </w:rPr>
        <w:tab/>
      </w:r>
      <w:r w:rsidRPr="00FE094B">
        <w:rPr>
          <w:rFonts w:ascii="Arial" w:hAnsi="Arial"/>
          <w:color w:val="000000" w:themeColor="text1"/>
          <w:sz w:val="22"/>
          <w:szCs w:val="22"/>
        </w:rPr>
        <w:tab/>
      </w:r>
      <w:r w:rsidRPr="00FE094B">
        <w:rPr>
          <w:rFonts w:ascii="Arial" w:hAnsi="Arial"/>
          <w:color w:val="000000" w:themeColor="text1"/>
          <w:sz w:val="22"/>
          <w:szCs w:val="22"/>
        </w:rPr>
        <w:tab/>
      </w:r>
      <w:r w:rsidRPr="00FE094B">
        <w:rPr>
          <w:rFonts w:ascii="Arial" w:hAnsi="Arial"/>
          <w:color w:val="000000" w:themeColor="text1"/>
          <w:sz w:val="22"/>
          <w:szCs w:val="22"/>
        </w:rPr>
        <w:tab/>
      </w:r>
      <w:r w:rsidRPr="00FE094B">
        <w:rPr>
          <w:rFonts w:ascii="Arial" w:hAnsi="Arial"/>
          <w:color w:val="000000" w:themeColor="text1"/>
          <w:sz w:val="22"/>
          <w:szCs w:val="22"/>
        </w:rPr>
        <w:tab/>
      </w:r>
      <w:r w:rsidR="00C56F27">
        <w:rPr>
          <w:rFonts w:ascii="Arial" w:hAnsi="Arial"/>
          <w:color w:val="000000" w:themeColor="text1"/>
          <w:sz w:val="22"/>
          <w:szCs w:val="22"/>
        </w:rPr>
        <w:tab/>
      </w:r>
      <w:r>
        <w:rPr>
          <w:rFonts w:ascii="Arial" w:hAnsi="Arial"/>
          <w:color w:val="000000" w:themeColor="text1"/>
          <w:sz w:val="22"/>
          <w:szCs w:val="22"/>
        </w:rPr>
        <w:t xml:space="preserve">  </w:t>
      </w:r>
      <w:r w:rsidR="00DD2057">
        <w:rPr>
          <w:rFonts w:ascii="Arial" w:hAnsi="Arial"/>
          <w:color w:val="000000" w:themeColor="text1"/>
          <w:sz w:val="22"/>
          <w:szCs w:val="22"/>
        </w:rPr>
        <w:t>1</w:t>
      </w:r>
      <w:r w:rsidRPr="00FE094B">
        <w:rPr>
          <w:rFonts w:ascii="Arial" w:hAnsi="Arial"/>
          <w:color w:val="000000" w:themeColor="text1"/>
          <w:sz w:val="22"/>
          <w:szCs w:val="22"/>
        </w:rPr>
        <w:tab/>
      </w:r>
    </w:p>
    <w:p w14:paraId="31D78FE9" w14:textId="263FAD84" w:rsidR="00D4704C" w:rsidRPr="00FE094B" w:rsidRDefault="00D4704C" w:rsidP="00D4704C">
      <w:pPr>
        <w:spacing w:line="360" w:lineRule="auto"/>
        <w:rPr>
          <w:rFonts w:ascii="Arial" w:hAnsi="Arial"/>
          <w:color w:val="FF0000"/>
          <w:sz w:val="22"/>
          <w:szCs w:val="22"/>
        </w:rPr>
      </w:pPr>
      <w:r w:rsidRPr="00FE094B">
        <w:rPr>
          <w:rFonts w:ascii="Arial" w:hAnsi="Arial"/>
          <w:color w:val="000000" w:themeColor="text1"/>
          <w:sz w:val="22"/>
          <w:szCs w:val="22"/>
        </w:rPr>
        <w:t>1.</w:t>
      </w:r>
      <w:r w:rsidR="00DD2057">
        <w:rPr>
          <w:rFonts w:ascii="Arial" w:hAnsi="Arial"/>
          <w:color w:val="000000" w:themeColor="text1"/>
          <w:sz w:val="22"/>
          <w:szCs w:val="22"/>
        </w:rPr>
        <w:t>2</w:t>
      </w:r>
      <w:r w:rsidRPr="00FE094B">
        <w:rPr>
          <w:rFonts w:ascii="Arial" w:hAnsi="Arial"/>
          <w:color w:val="000000" w:themeColor="text1"/>
          <w:sz w:val="22"/>
          <w:szCs w:val="22"/>
        </w:rPr>
        <w:tab/>
        <w:t>Purpose</w:t>
      </w:r>
      <w:r w:rsidRPr="00FE094B">
        <w:rPr>
          <w:rFonts w:ascii="Arial" w:hAnsi="Arial"/>
          <w:color w:val="000000" w:themeColor="text1"/>
          <w:sz w:val="22"/>
          <w:szCs w:val="22"/>
        </w:rPr>
        <w:tab/>
      </w:r>
      <w:r w:rsidRPr="00FE094B">
        <w:rPr>
          <w:rFonts w:ascii="Arial" w:hAnsi="Arial"/>
          <w:color w:val="000000" w:themeColor="text1"/>
          <w:sz w:val="22"/>
          <w:szCs w:val="22"/>
        </w:rPr>
        <w:tab/>
      </w:r>
      <w:r w:rsidRPr="00FE094B">
        <w:rPr>
          <w:rFonts w:ascii="Arial" w:hAnsi="Arial"/>
          <w:color w:val="000000" w:themeColor="text1"/>
          <w:sz w:val="22"/>
          <w:szCs w:val="22"/>
        </w:rPr>
        <w:tab/>
      </w:r>
      <w:r w:rsidRPr="00FE094B">
        <w:rPr>
          <w:rFonts w:ascii="Arial" w:hAnsi="Arial"/>
          <w:color w:val="000000" w:themeColor="text1"/>
          <w:sz w:val="22"/>
          <w:szCs w:val="22"/>
        </w:rPr>
        <w:tab/>
      </w:r>
      <w:r w:rsidRPr="00FE094B">
        <w:rPr>
          <w:rFonts w:ascii="Arial" w:hAnsi="Arial"/>
          <w:color w:val="000000" w:themeColor="text1"/>
          <w:sz w:val="22"/>
          <w:szCs w:val="22"/>
        </w:rPr>
        <w:tab/>
      </w:r>
      <w:r w:rsidRPr="00FE094B">
        <w:rPr>
          <w:rFonts w:ascii="Arial" w:hAnsi="Arial"/>
          <w:color w:val="000000" w:themeColor="text1"/>
          <w:sz w:val="22"/>
          <w:szCs w:val="22"/>
        </w:rPr>
        <w:tab/>
      </w:r>
      <w:r w:rsidRPr="00FE094B">
        <w:rPr>
          <w:rFonts w:ascii="Arial" w:hAnsi="Arial"/>
          <w:color w:val="000000" w:themeColor="text1"/>
          <w:sz w:val="22"/>
          <w:szCs w:val="22"/>
        </w:rPr>
        <w:tab/>
      </w:r>
      <w:r w:rsidRPr="00FE094B">
        <w:rPr>
          <w:rFonts w:ascii="Arial" w:hAnsi="Arial"/>
          <w:color w:val="000000" w:themeColor="text1"/>
          <w:sz w:val="22"/>
          <w:szCs w:val="22"/>
        </w:rPr>
        <w:tab/>
      </w:r>
      <w:r w:rsidR="00C56F27">
        <w:rPr>
          <w:rFonts w:ascii="Arial" w:hAnsi="Arial"/>
          <w:color w:val="000000" w:themeColor="text1"/>
          <w:sz w:val="22"/>
          <w:szCs w:val="22"/>
        </w:rPr>
        <w:tab/>
      </w:r>
      <w:r>
        <w:rPr>
          <w:rFonts w:ascii="Arial" w:hAnsi="Arial"/>
          <w:color w:val="000000" w:themeColor="text1"/>
          <w:sz w:val="22"/>
          <w:szCs w:val="22"/>
        </w:rPr>
        <w:t xml:space="preserve">  </w:t>
      </w:r>
      <w:r w:rsidR="00DD2057">
        <w:rPr>
          <w:rFonts w:ascii="Arial" w:hAnsi="Arial"/>
          <w:color w:val="000000" w:themeColor="text1"/>
          <w:sz w:val="22"/>
          <w:szCs w:val="22"/>
        </w:rPr>
        <w:t>2</w:t>
      </w:r>
    </w:p>
    <w:p w14:paraId="35B8A38E" w14:textId="6A4A9EEF" w:rsidR="00D4704C" w:rsidRPr="00FE094B" w:rsidRDefault="00D4704C" w:rsidP="00D4704C">
      <w:pPr>
        <w:spacing w:line="360" w:lineRule="auto"/>
        <w:rPr>
          <w:rFonts w:ascii="Arial" w:hAnsi="Arial"/>
          <w:sz w:val="22"/>
          <w:szCs w:val="22"/>
        </w:rPr>
      </w:pPr>
      <w:r w:rsidRPr="00FE094B">
        <w:rPr>
          <w:rFonts w:ascii="Arial" w:hAnsi="Arial"/>
          <w:sz w:val="22"/>
          <w:szCs w:val="22"/>
        </w:rPr>
        <w:t>1.</w:t>
      </w:r>
      <w:r w:rsidR="00DD2057">
        <w:rPr>
          <w:rFonts w:ascii="Arial" w:hAnsi="Arial"/>
          <w:sz w:val="22"/>
          <w:szCs w:val="22"/>
        </w:rPr>
        <w:t>3</w:t>
      </w:r>
      <w:r w:rsidRPr="00FE094B">
        <w:rPr>
          <w:rFonts w:ascii="Arial" w:hAnsi="Arial"/>
          <w:sz w:val="22"/>
          <w:szCs w:val="22"/>
        </w:rPr>
        <w:tab/>
      </w:r>
      <w:r w:rsidRPr="00FE094B">
        <w:rPr>
          <w:rFonts w:ascii="Arial" w:eastAsia="Times New Roman" w:hAnsi="Arial" w:cs="Arial"/>
          <w:sz w:val="22"/>
          <w:szCs w:val="22"/>
        </w:rPr>
        <w:t>Location and scope of the research</w:t>
      </w:r>
      <w:r w:rsidRPr="00FE094B">
        <w:rPr>
          <w:rFonts w:ascii="Arial" w:eastAsia="Times New Roman" w:hAnsi="Arial" w:cs="Arial"/>
          <w:sz w:val="22"/>
          <w:szCs w:val="22"/>
        </w:rPr>
        <w:tab/>
      </w:r>
      <w:r w:rsidRPr="00FE094B">
        <w:rPr>
          <w:rFonts w:ascii="Arial" w:eastAsia="Times New Roman" w:hAnsi="Arial" w:cs="Arial"/>
          <w:sz w:val="22"/>
          <w:szCs w:val="22"/>
        </w:rPr>
        <w:tab/>
      </w:r>
      <w:r w:rsidRPr="00FE094B">
        <w:rPr>
          <w:rFonts w:ascii="Arial" w:eastAsia="Times New Roman" w:hAnsi="Arial" w:cs="Arial"/>
          <w:sz w:val="22"/>
          <w:szCs w:val="22"/>
        </w:rPr>
        <w:tab/>
      </w:r>
      <w:r w:rsidRPr="00FE094B">
        <w:rPr>
          <w:rFonts w:ascii="Arial" w:eastAsia="Times New Roman" w:hAnsi="Arial" w:cs="Arial"/>
          <w:sz w:val="22"/>
          <w:szCs w:val="22"/>
        </w:rPr>
        <w:tab/>
      </w:r>
      <w:r w:rsidRPr="00FE094B">
        <w:rPr>
          <w:rFonts w:ascii="Arial" w:eastAsia="Times New Roman" w:hAnsi="Arial" w:cs="Arial"/>
          <w:sz w:val="22"/>
          <w:szCs w:val="22"/>
        </w:rPr>
        <w:tab/>
      </w:r>
      <w:r w:rsidR="00C56F27">
        <w:rPr>
          <w:rFonts w:ascii="Arial" w:eastAsia="Times New Roman" w:hAnsi="Arial" w:cs="Arial"/>
          <w:sz w:val="22"/>
          <w:szCs w:val="22"/>
        </w:rPr>
        <w:tab/>
      </w:r>
      <w:r>
        <w:rPr>
          <w:rFonts w:ascii="Arial" w:eastAsia="Times New Roman" w:hAnsi="Arial" w:cs="Arial"/>
          <w:sz w:val="22"/>
          <w:szCs w:val="22"/>
        </w:rPr>
        <w:t xml:space="preserve">  </w:t>
      </w:r>
      <w:r w:rsidR="00DD2057">
        <w:rPr>
          <w:rFonts w:ascii="Arial" w:eastAsia="Times New Roman" w:hAnsi="Arial" w:cs="Arial"/>
          <w:sz w:val="22"/>
          <w:szCs w:val="22"/>
        </w:rPr>
        <w:t>2</w:t>
      </w:r>
    </w:p>
    <w:p w14:paraId="07674420" w14:textId="44DF3F6E" w:rsidR="00D4704C" w:rsidRPr="00FE094B" w:rsidRDefault="00D4704C" w:rsidP="00D4704C">
      <w:pPr>
        <w:spacing w:line="360" w:lineRule="auto"/>
        <w:rPr>
          <w:rFonts w:ascii="Arial" w:hAnsi="Arial"/>
          <w:sz w:val="22"/>
          <w:szCs w:val="22"/>
        </w:rPr>
      </w:pPr>
      <w:r w:rsidRPr="00FE094B">
        <w:rPr>
          <w:rFonts w:ascii="Arial" w:hAnsi="Arial"/>
          <w:sz w:val="22"/>
          <w:szCs w:val="22"/>
        </w:rPr>
        <w:t>1.</w:t>
      </w:r>
      <w:r w:rsidR="00DD2057">
        <w:rPr>
          <w:rFonts w:ascii="Arial" w:hAnsi="Arial"/>
          <w:sz w:val="22"/>
          <w:szCs w:val="22"/>
        </w:rPr>
        <w:t>4</w:t>
      </w:r>
      <w:r w:rsidRPr="00FE094B">
        <w:rPr>
          <w:rFonts w:ascii="Arial" w:hAnsi="Arial"/>
          <w:sz w:val="22"/>
          <w:szCs w:val="22"/>
        </w:rPr>
        <w:tab/>
      </w:r>
      <w:r w:rsidRPr="00FE094B">
        <w:rPr>
          <w:rFonts w:ascii="Arial" w:eastAsia="Times New Roman" w:hAnsi="Arial" w:cs="Arial"/>
          <w:sz w:val="22"/>
          <w:szCs w:val="22"/>
        </w:rPr>
        <w:t>The aims and objectives</w:t>
      </w:r>
      <w:r w:rsidRPr="00FE094B">
        <w:rPr>
          <w:rFonts w:ascii="Arial" w:eastAsia="Times New Roman" w:hAnsi="Arial" w:cs="Arial"/>
          <w:sz w:val="22"/>
          <w:szCs w:val="22"/>
        </w:rPr>
        <w:tab/>
      </w:r>
      <w:r w:rsidRPr="00FE094B">
        <w:rPr>
          <w:rFonts w:ascii="Arial" w:eastAsia="Times New Roman" w:hAnsi="Arial" w:cs="Arial"/>
          <w:sz w:val="22"/>
          <w:szCs w:val="22"/>
        </w:rPr>
        <w:tab/>
      </w:r>
      <w:r w:rsidRPr="00FE094B">
        <w:rPr>
          <w:rFonts w:ascii="Arial" w:eastAsia="Times New Roman" w:hAnsi="Arial" w:cs="Arial"/>
          <w:sz w:val="22"/>
          <w:szCs w:val="22"/>
        </w:rPr>
        <w:tab/>
      </w:r>
      <w:r w:rsidRPr="00FE094B">
        <w:rPr>
          <w:rFonts w:ascii="Arial" w:eastAsia="Times New Roman" w:hAnsi="Arial" w:cs="Arial"/>
          <w:sz w:val="22"/>
          <w:szCs w:val="22"/>
        </w:rPr>
        <w:tab/>
      </w:r>
      <w:r w:rsidRPr="00FE094B">
        <w:rPr>
          <w:rFonts w:ascii="Arial" w:eastAsia="Times New Roman" w:hAnsi="Arial" w:cs="Arial"/>
          <w:sz w:val="22"/>
          <w:szCs w:val="22"/>
        </w:rPr>
        <w:tab/>
      </w:r>
      <w:r w:rsidRPr="00FE094B">
        <w:rPr>
          <w:rFonts w:ascii="Arial" w:eastAsia="Times New Roman" w:hAnsi="Arial" w:cs="Arial"/>
          <w:sz w:val="22"/>
          <w:szCs w:val="22"/>
        </w:rPr>
        <w:tab/>
      </w:r>
      <w:r w:rsidR="00C56F27">
        <w:rPr>
          <w:rFonts w:ascii="Arial" w:eastAsia="Times New Roman" w:hAnsi="Arial" w:cs="Arial"/>
          <w:sz w:val="22"/>
          <w:szCs w:val="22"/>
        </w:rPr>
        <w:tab/>
      </w:r>
      <w:r>
        <w:rPr>
          <w:rFonts w:ascii="Arial" w:eastAsia="Times New Roman" w:hAnsi="Arial" w:cs="Arial"/>
          <w:sz w:val="22"/>
          <w:szCs w:val="22"/>
        </w:rPr>
        <w:t xml:space="preserve">  </w:t>
      </w:r>
      <w:r w:rsidR="00F44329">
        <w:rPr>
          <w:rFonts w:ascii="Arial" w:eastAsia="Times New Roman" w:hAnsi="Arial" w:cs="Arial"/>
          <w:sz w:val="22"/>
          <w:szCs w:val="22"/>
        </w:rPr>
        <w:t>2</w:t>
      </w:r>
    </w:p>
    <w:p w14:paraId="1FAD2252" w14:textId="64CDFA92" w:rsidR="00D4704C" w:rsidRPr="00FE094B" w:rsidRDefault="00D4704C" w:rsidP="00D4704C">
      <w:pPr>
        <w:spacing w:line="360" w:lineRule="auto"/>
        <w:rPr>
          <w:rFonts w:ascii="Arial" w:hAnsi="Arial" w:cs="Arial"/>
          <w:sz w:val="22"/>
          <w:szCs w:val="22"/>
        </w:rPr>
      </w:pPr>
      <w:r w:rsidRPr="00FE094B">
        <w:rPr>
          <w:rFonts w:ascii="Arial" w:hAnsi="Arial"/>
          <w:sz w:val="22"/>
          <w:szCs w:val="22"/>
        </w:rPr>
        <w:t>1.</w:t>
      </w:r>
      <w:r w:rsidR="00DD2057">
        <w:rPr>
          <w:rFonts w:ascii="Arial" w:hAnsi="Arial"/>
          <w:sz w:val="22"/>
          <w:szCs w:val="22"/>
        </w:rPr>
        <w:t>5</w:t>
      </w:r>
      <w:r w:rsidRPr="00FE094B">
        <w:rPr>
          <w:rFonts w:ascii="Arial" w:hAnsi="Arial"/>
          <w:sz w:val="22"/>
          <w:szCs w:val="22"/>
        </w:rPr>
        <w:tab/>
      </w:r>
      <w:r w:rsidRPr="00FE094B">
        <w:rPr>
          <w:rStyle w:val="SubtleEmphasis"/>
          <w:rFonts w:ascii="Arial" w:hAnsi="Arial" w:cs="Arial"/>
          <w:i w:val="0"/>
          <w:iCs w:val="0"/>
          <w:color w:val="auto"/>
          <w:sz w:val="22"/>
          <w:szCs w:val="22"/>
        </w:rPr>
        <w:t>Structure of the study</w:t>
      </w:r>
      <w:r w:rsidRPr="00FE094B">
        <w:rPr>
          <w:rStyle w:val="SubtleEmphasis"/>
          <w:rFonts w:ascii="Arial" w:hAnsi="Arial" w:cs="Arial"/>
          <w:i w:val="0"/>
          <w:iCs w:val="0"/>
          <w:color w:val="auto"/>
          <w:sz w:val="22"/>
          <w:szCs w:val="22"/>
        </w:rPr>
        <w:tab/>
      </w:r>
      <w:r w:rsidRPr="00FE094B">
        <w:rPr>
          <w:rStyle w:val="SubtleEmphasis"/>
          <w:rFonts w:ascii="Arial" w:hAnsi="Arial" w:cs="Arial"/>
          <w:i w:val="0"/>
          <w:iCs w:val="0"/>
          <w:color w:val="auto"/>
          <w:sz w:val="22"/>
          <w:szCs w:val="22"/>
        </w:rPr>
        <w:tab/>
      </w:r>
      <w:r w:rsidRPr="00FE094B">
        <w:rPr>
          <w:rStyle w:val="SubtleEmphasis"/>
          <w:rFonts w:ascii="Arial" w:hAnsi="Arial" w:cs="Arial"/>
          <w:i w:val="0"/>
          <w:iCs w:val="0"/>
          <w:color w:val="auto"/>
          <w:sz w:val="22"/>
          <w:szCs w:val="22"/>
        </w:rPr>
        <w:tab/>
      </w:r>
      <w:r w:rsidRPr="00FE094B">
        <w:rPr>
          <w:rStyle w:val="SubtleEmphasis"/>
          <w:rFonts w:ascii="Arial" w:hAnsi="Arial" w:cs="Arial"/>
          <w:i w:val="0"/>
          <w:iCs w:val="0"/>
          <w:color w:val="auto"/>
          <w:sz w:val="22"/>
          <w:szCs w:val="22"/>
        </w:rPr>
        <w:tab/>
      </w:r>
      <w:r w:rsidRPr="00FE094B">
        <w:rPr>
          <w:rStyle w:val="SubtleEmphasis"/>
          <w:rFonts w:ascii="Arial" w:hAnsi="Arial" w:cs="Arial"/>
          <w:i w:val="0"/>
          <w:iCs w:val="0"/>
          <w:color w:val="auto"/>
          <w:sz w:val="22"/>
          <w:szCs w:val="22"/>
        </w:rPr>
        <w:tab/>
      </w:r>
      <w:r w:rsidRPr="00FE094B">
        <w:rPr>
          <w:rStyle w:val="SubtleEmphasis"/>
          <w:rFonts w:ascii="Arial" w:hAnsi="Arial" w:cs="Arial"/>
          <w:i w:val="0"/>
          <w:iCs w:val="0"/>
          <w:color w:val="auto"/>
          <w:sz w:val="22"/>
          <w:szCs w:val="22"/>
        </w:rPr>
        <w:tab/>
      </w:r>
      <w:r w:rsidRPr="00FE094B">
        <w:rPr>
          <w:rStyle w:val="SubtleEmphasis"/>
          <w:rFonts w:ascii="Arial" w:hAnsi="Arial" w:cs="Arial"/>
          <w:i w:val="0"/>
          <w:iCs w:val="0"/>
          <w:color w:val="auto"/>
          <w:sz w:val="22"/>
          <w:szCs w:val="22"/>
        </w:rPr>
        <w:tab/>
      </w:r>
      <w:r w:rsidR="00C56F27">
        <w:rPr>
          <w:rStyle w:val="SubtleEmphasis"/>
          <w:rFonts w:ascii="Arial" w:hAnsi="Arial" w:cs="Arial"/>
          <w:i w:val="0"/>
          <w:iCs w:val="0"/>
          <w:color w:val="auto"/>
          <w:sz w:val="22"/>
          <w:szCs w:val="22"/>
        </w:rPr>
        <w:tab/>
      </w:r>
      <w:r>
        <w:rPr>
          <w:rStyle w:val="SubtleEmphasis"/>
          <w:rFonts w:ascii="Arial" w:hAnsi="Arial" w:cs="Arial"/>
          <w:i w:val="0"/>
          <w:iCs w:val="0"/>
          <w:color w:val="auto"/>
          <w:sz w:val="22"/>
          <w:szCs w:val="22"/>
        </w:rPr>
        <w:t xml:space="preserve">  </w:t>
      </w:r>
      <w:r w:rsidR="00DD2057">
        <w:rPr>
          <w:rStyle w:val="SubtleEmphasis"/>
          <w:rFonts w:ascii="Arial" w:hAnsi="Arial" w:cs="Arial"/>
          <w:i w:val="0"/>
          <w:iCs w:val="0"/>
          <w:color w:val="auto"/>
          <w:sz w:val="22"/>
          <w:szCs w:val="22"/>
        </w:rPr>
        <w:t>3</w:t>
      </w:r>
    </w:p>
    <w:p w14:paraId="500A5B16" w14:textId="4D129246" w:rsidR="00D4704C" w:rsidRPr="00FE094B" w:rsidRDefault="00D4704C" w:rsidP="00D4704C">
      <w:pPr>
        <w:spacing w:line="360" w:lineRule="auto"/>
        <w:rPr>
          <w:rFonts w:ascii="Arial" w:hAnsi="Arial"/>
          <w:b/>
          <w:szCs w:val="36"/>
        </w:rPr>
      </w:pPr>
      <w:r w:rsidRPr="00FE094B">
        <w:rPr>
          <w:rFonts w:ascii="Arial" w:hAnsi="Arial"/>
          <w:b/>
          <w:szCs w:val="36"/>
        </w:rPr>
        <w:t>2.</w:t>
      </w:r>
      <w:r w:rsidRPr="00FE094B">
        <w:rPr>
          <w:rFonts w:ascii="Arial" w:hAnsi="Arial"/>
          <w:b/>
          <w:szCs w:val="36"/>
        </w:rPr>
        <w:tab/>
        <w:t>LITERATURE REVIEW</w:t>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sidRPr="00FE094B">
        <w:rPr>
          <w:rFonts w:ascii="Arial" w:hAnsi="Arial"/>
          <w:b/>
          <w:szCs w:val="36"/>
        </w:rPr>
        <w:tab/>
      </w:r>
      <w:r>
        <w:rPr>
          <w:rFonts w:ascii="Arial" w:hAnsi="Arial"/>
          <w:b/>
          <w:szCs w:val="36"/>
        </w:rPr>
        <w:t xml:space="preserve">  </w:t>
      </w:r>
      <w:r w:rsidR="00DD2057">
        <w:rPr>
          <w:rFonts w:ascii="Arial" w:hAnsi="Arial"/>
          <w:sz w:val="22"/>
          <w:szCs w:val="22"/>
        </w:rPr>
        <w:t>5</w:t>
      </w:r>
    </w:p>
    <w:p w14:paraId="385536C8" w14:textId="5C825C19" w:rsidR="00D4704C" w:rsidRPr="00FE094B" w:rsidRDefault="00D4704C" w:rsidP="00A7375E">
      <w:pPr>
        <w:spacing w:line="360" w:lineRule="auto"/>
        <w:rPr>
          <w:rFonts w:ascii="Arial" w:hAnsi="Arial"/>
          <w:sz w:val="22"/>
          <w:szCs w:val="22"/>
        </w:rPr>
      </w:pPr>
      <w:r w:rsidRPr="00FE094B">
        <w:rPr>
          <w:rFonts w:ascii="Arial" w:hAnsi="Arial"/>
          <w:sz w:val="22"/>
          <w:szCs w:val="22"/>
        </w:rPr>
        <w:t>2.1</w:t>
      </w:r>
      <w:r w:rsidRPr="00FE094B">
        <w:rPr>
          <w:rFonts w:ascii="Arial" w:hAnsi="Arial"/>
          <w:sz w:val="22"/>
          <w:szCs w:val="22"/>
        </w:rPr>
        <w:tab/>
        <w:t>Introduction</w:t>
      </w:r>
      <w:r w:rsidRPr="00FE094B">
        <w:rPr>
          <w:rFonts w:ascii="Arial" w:hAnsi="Arial"/>
          <w:sz w:val="22"/>
          <w:szCs w:val="22"/>
        </w:rPr>
        <w:tab/>
      </w:r>
      <w:r w:rsidRPr="00FE094B">
        <w:rPr>
          <w:rFonts w:ascii="Arial" w:hAnsi="Arial"/>
          <w:sz w:val="22"/>
          <w:szCs w:val="22"/>
        </w:rPr>
        <w:tab/>
      </w:r>
      <w:r w:rsidRPr="00FE094B">
        <w:rPr>
          <w:rFonts w:ascii="Arial" w:hAnsi="Arial"/>
          <w:sz w:val="22"/>
          <w:szCs w:val="22"/>
        </w:rPr>
        <w:tab/>
      </w:r>
      <w:r w:rsidRPr="00FE094B">
        <w:rPr>
          <w:rFonts w:ascii="Arial" w:hAnsi="Arial"/>
          <w:sz w:val="22"/>
          <w:szCs w:val="22"/>
        </w:rPr>
        <w:tab/>
      </w:r>
      <w:r w:rsidRPr="00FE094B">
        <w:rPr>
          <w:rFonts w:ascii="Arial" w:hAnsi="Arial"/>
          <w:sz w:val="22"/>
          <w:szCs w:val="22"/>
        </w:rPr>
        <w:tab/>
      </w:r>
      <w:r w:rsidRPr="00FE094B">
        <w:rPr>
          <w:rFonts w:ascii="Arial" w:hAnsi="Arial"/>
          <w:sz w:val="22"/>
          <w:szCs w:val="22"/>
        </w:rPr>
        <w:tab/>
      </w:r>
      <w:r w:rsidRPr="00FE094B">
        <w:rPr>
          <w:rFonts w:ascii="Arial" w:hAnsi="Arial"/>
          <w:sz w:val="22"/>
          <w:szCs w:val="22"/>
        </w:rPr>
        <w:tab/>
      </w:r>
      <w:r w:rsidRPr="00FE094B">
        <w:rPr>
          <w:rFonts w:ascii="Arial" w:hAnsi="Arial"/>
          <w:sz w:val="22"/>
          <w:szCs w:val="22"/>
        </w:rPr>
        <w:tab/>
      </w:r>
      <w:r>
        <w:rPr>
          <w:rFonts w:ascii="Arial" w:hAnsi="Arial"/>
          <w:sz w:val="22"/>
          <w:szCs w:val="22"/>
        </w:rPr>
        <w:t xml:space="preserve">  </w:t>
      </w:r>
      <w:r w:rsidR="00C56F27">
        <w:rPr>
          <w:rFonts w:ascii="Arial" w:hAnsi="Arial"/>
          <w:sz w:val="22"/>
          <w:szCs w:val="22"/>
        </w:rPr>
        <w:tab/>
        <w:t xml:space="preserve">  </w:t>
      </w:r>
      <w:r w:rsidR="00DD2057">
        <w:rPr>
          <w:rFonts w:ascii="Arial" w:hAnsi="Arial"/>
          <w:sz w:val="22"/>
          <w:szCs w:val="22"/>
        </w:rPr>
        <w:t>5</w:t>
      </w:r>
    </w:p>
    <w:p w14:paraId="38235DB0" w14:textId="6FD348EE" w:rsidR="00D4704C" w:rsidRPr="00FE094B" w:rsidRDefault="00D4704C" w:rsidP="00D4704C">
      <w:pPr>
        <w:spacing w:line="360" w:lineRule="auto"/>
        <w:jc w:val="both"/>
        <w:rPr>
          <w:rFonts w:ascii="Arial" w:hAnsi="Arial" w:cs="Arial"/>
          <w:sz w:val="22"/>
          <w:szCs w:val="22"/>
          <w:lang w:eastAsia="en-GB"/>
        </w:rPr>
      </w:pPr>
      <w:r w:rsidRPr="00FE094B">
        <w:rPr>
          <w:rFonts w:ascii="Arial" w:hAnsi="Arial"/>
          <w:sz w:val="22"/>
          <w:szCs w:val="22"/>
        </w:rPr>
        <w:t>2.2</w:t>
      </w:r>
      <w:r w:rsidRPr="00FE094B">
        <w:rPr>
          <w:rFonts w:ascii="Arial" w:hAnsi="Arial"/>
          <w:color w:val="FF0000"/>
          <w:sz w:val="22"/>
          <w:szCs w:val="22"/>
        </w:rPr>
        <w:tab/>
      </w:r>
      <w:r w:rsidR="00B672E4" w:rsidRPr="002130AD">
        <w:rPr>
          <w:rStyle w:val="SubtleEmphasis"/>
          <w:rFonts w:ascii="Arial" w:hAnsi="Arial" w:cs="Arial"/>
          <w:i w:val="0"/>
          <w:iCs w:val="0"/>
          <w:color w:val="auto"/>
          <w:sz w:val="22"/>
          <w:szCs w:val="22"/>
        </w:rPr>
        <w:t xml:space="preserve">The structure of the </w:t>
      </w:r>
      <w:r w:rsidR="002C2080" w:rsidRPr="002130AD">
        <w:rPr>
          <w:rStyle w:val="SubtleEmphasis"/>
          <w:rFonts w:ascii="Arial" w:hAnsi="Arial" w:cs="Arial"/>
          <w:i w:val="0"/>
          <w:iCs w:val="0"/>
          <w:color w:val="auto"/>
          <w:sz w:val="22"/>
          <w:szCs w:val="22"/>
        </w:rPr>
        <w:t>l</w:t>
      </w:r>
      <w:r w:rsidR="00B672E4" w:rsidRPr="002130AD">
        <w:rPr>
          <w:rStyle w:val="SubtleEmphasis"/>
          <w:rFonts w:ascii="Arial" w:hAnsi="Arial" w:cs="Arial"/>
          <w:i w:val="0"/>
          <w:iCs w:val="0"/>
          <w:color w:val="auto"/>
          <w:sz w:val="22"/>
          <w:szCs w:val="22"/>
        </w:rPr>
        <w:t xml:space="preserve">iterature </w:t>
      </w:r>
      <w:r w:rsidR="002C2080" w:rsidRPr="002130AD">
        <w:rPr>
          <w:rStyle w:val="SubtleEmphasis"/>
          <w:rFonts w:ascii="Arial" w:hAnsi="Arial" w:cs="Arial"/>
          <w:i w:val="0"/>
          <w:iCs w:val="0"/>
          <w:color w:val="auto"/>
          <w:sz w:val="22"/>
          <w:szCs w:val="22"/>
        </w:rPr>
        <w:t>r</w:t>
      </w:r>
      <w:r w:rsidR="00B672E4" w:rsidRPr="002130AD">
        <w:rPr>
          <w:rStyle w:val="SubtleEmphasis"/>
          <w:rFonts w:ascii="Arial" w:hAnsi="Arial" w:cs="Arial"/>
          <w:i w:val="0"/>
          <w:iCs w:val="0"/>
          <w:color w:val="auto"/>
          <w:sz w:val="22"/>
          <w:szCs w:val="22"/>
        </w:rPr>
        <w:t>eview</w:t>
      </w:r>
      <w:r w:rsidRPr="002130AD">
        <w:rPr>
          <w:rFonts w:ascii="Arial" w:hAnsi="Arial" w:cs="Arial"/>
          <w:sz w:val="22"/>
          <w:szCs w:val="22"/>
          <w:lang w:eastAsia="en-GB"/>
        </w:rPr>
        <w:tab/>
      </w:r>
      <w:r w:rsidRPr="00FE094B">
        <w:rPr>
          <w:rFonts w:ascii="Arial" w:hAnsi="Arial" w:cs="Arial"/>
          <w:sz w:val="22"/>
          <w:szCs w:val="22"/>
          <w:lang w:eastAsia="en-GB"/>
        </w:rPr>
        <w:tab/>
      </w:r>
      <w:r w:rsidRPr="00FE094B">
        <w:rPr>
          <w:rFonts w:ascii="Arial" w:hAnsi="Arial" w:cs="Arial"/>
          <w:sz w:val="22"/>
          <w:szCs w:val="22"/>
          <w:lang w:eastAsia="en-GB"/>
        </w:rPr>
        <w:tab/>
      </w:r>
      <w:r w:rsidRPr="00FE094B">
        <w:rPr>
          <w:rFonts w:ascii="Arial" w:hAnsi="Arial" w:cs="Arial"/>
          <w:sz w:val="22"/>
          <w:szCs w:val="22"/>
          <w:lang w:eastAsia="en-GB"/>
        </w:rPr>
        <w:tab/>
      </w:r>
      <w:r w:rsidRPr="00FE094B">
        <w:rPr>
          <w:rFonts w:ascii="Arial" w:hAnsi="Arial" w:cs="Arial"/>
          <w:sz w:val="22"/>
          <w:szCs w:val="22"/>
          <w:lang w:eastAsia="en-GB"/>
        </w:rPr>
        <w:tab/>
      </w:r>
      <w:r>
        <w:rPr>
          <w:rFonts w:ascii="Arial" w:hAnsi="Arial" w:cs="Arial"/>
          <w:sz w:val="22"/>
          <w:szCs w:val="22"/>
          <w:lang w:eastAsia="en-GB"/>
        </w:rPr>
        <w:t xml:space="preserve">  </w:t>
      </w:r>
      <w:r w:rsidR="002130AD">
        <w:rPr>
          <w:rFonts w:ascii="Arial" w:hAnsi="Arial" w:cs="Arial"/>
          <w:sz w:val="22"/>
          <w:szCs w:val="22"/>
          <w:lang w:eastAsia="en-GB"/>
        </w:rPr>
        <w:tab/>
        <w:t xml:space="preserve">  </w:t>
      </w:r>
      <w:r w:rsidR="00DD2057">
        <w:rPr>
          <w:rFonts w:ascii="Arial" w:hAnsi="Arial" w:cs="Arial"/>
          <w:sz w:val="22"/>
          <w:szCs w:val="22"/>
          <w:lang w:eastAsia="en-GB"/>
        </w:rPr>
        <w:t>5</w:t>
      </w:r>
    </w:p>
    <w:p w14:paraId="65CB64B6" w14:textId="6C835297" w:rsidR="00C56F27" w:rsidRDefault="00D4704C" w:rsidP="00D4704C">
      <w:pPr>
        <w:spacing w:line="360" w:lineRule="auto"/>
        <w:jc w:val="both"/>
        <w:rPr>
          <w:rFonts w:ascii="Arial" w:hAnsi="Arial" w:cs="Arial"/>
          <w:sz w:val="22"/>
          <w:szCs w:val="22"/>
          <w:lang w:eastAsia="en-GB"/>
        </w:rPr>
      </w:pPr>
      <w:r w:rsidRPr="00FE094B">
        <w:rPr>
          <w:rStyle w:val="SubtleEmphasis"/>
          <w:rFonts w:ascii="Arial" w:hAnsi="Arial" w:cs="Arial"/>
          <w:i w:val="0"/>
          <w:iCs w:val="0"/>
          <w:color w:val="auto"/>
          <w:sz w:val="22"/>
          <w:szCs w:val="22"/>
        </w:rPr>
        <w:t>2.</w:t>
      </w:r>
      <w:r w:rsidR="00310916">
        <w:rPr>
          <w:rStyle w:val="SubtleEmphasis"/>
          <w:rFonts w:ascii="Arial" w:hAnsi="Arial" w:cs="Arial"/>
          <w:i w:val="0"/>
          <w:iCs w:val="0"/>
          <w:color w:val="auto"/>
          <w:sz w:val="22"/>
          <w:szCs w:val="22"/>
        </w:rPr>
        <w:t>3</w:t>
      </w:r>
      <w:r w:rsidRPr="00FE094B">
        <w:rPr>
          <w:rStyle w:val="SubtleEmphasis"/>
          <w:rFonts w:ascii="Arial" w:hAnsi="Arial" w:cs="Arial"/>
          <w:i w:val="0"/>
          <w:iCs w:val="0"/>
          <w:color w:val="auto"/>
          <w:sz w:val="22"/>
          <w:szCs w:val="22"/>
        </w:rPr>
        <w:tab/>
      </w:r>
      <w:r w:rsidRPr="00FE094B">
        <w:rPr>
          <w:rFonts w:ascii="Arial" w:hAnsi="Arial" w:cs="Arial"/>
          <w:sz w:val="22"/>
          <w:szCs w:val="22"/>
          <w:lang w:eastAsia="en-GB"/>
        </w:rPr>
        <w:t>Information System Implementation</w:t>
      </w:r>
      <w:r w:rsidRPr="00FE094B">
        <w:rPr>
          <w:rFonts w:ascii="Arial" w:hAnsi="Arial" w:cs="Arial"/>
          <w:sz w:val="22"/>
          <w:szCs w:val="22"/>
          <w:lang w:eastAsia="en-GB"/>
        </w:rPr>
        <w:tab/>
      </w:r>
      <w:r w:rsidRPr="00FE094B">
        <w:rPr>
          <w:rFonts w:ascii="Arial" w:hAnsi="Arial" w:cs="Arial"/>
          <w:sz w:val="22"/>
          <w:szCs w:val="22"/>
          <w:lang w:eastAsia="en-GB"/>
        </w:rPr>
        <w:tab/>
      </w:r>
      <w:r w:rsidRPr="00FE094B">
        <w:rPr>
          <w:rFonts w:ascii="Arial" w:hAnsi="Arial" w:cs="Arial"/>
          <w:sz w:val="22"/>
          <w:szCs w:val="22"/>
          <w:lang w:eastAsia="en-GB"/>
        </w:rPr>
        <w:tab/>
      </w:r>
      <w:r w:rsidRPr="00FE094B">
        <w:rPr>
          <w:rFonts w:ascii="Arial" w:hAnsi="Arial" w:cs="Arial"/>
          <w:sz w:val="22"/>
          <w:szCs w:val="22"/>
          <w:lang w:eastAsia="en-GB"/>
        </w:rPr>
        <w:tab/>
      </w:r>
      <w:r w:rsidRPr="00FE094B">
        <w:rPr>
          <w:rFonts w:ascii="Arial" w:hAnsi="Arial" w:cs="Arial"/>
          <w:sz w:val="22"/>
          <w:szCs w:val="22"/>
          <w:lang w:eastAsia="en-GB"/>
        </w:rPr>
        <w:tab/>
      </w:r>
      <w:r>
        <w:rPr>
          <w:rFonts w:ascii="Arial" w:hAnsi="Arial" w:cs="Arial"/>
          <w:sz w:val="22"/>
          <w:szCs w:val="22"/>
          <w:lang w:eastAsia="en-GB"/>
        </w:rPr>
        <w:t xml:space="preserve">  </w:t>
      </w:r>
      <w:r w:rsidR="00C56F27">
        <w:rPr>
          <w:rFonts w:ascii="Arial" w:hAnsi="Arial" w:cs="Arial"/>
          <w:sz w:val="22"/>
          <w:szCs w:val="22"/>
          <w:lang w:eastAsia="en-GB"/>
        </w:rPr>
        <w:tab/>
        <w:t xml:space="preserve">  </w:t>
      </w:r>
      <w:r w:rsidR="00DD2057">
        <w:rPr>
          <w:rFonts w:ascii="Arial" w:hAnsi="Arial" w:cs="Arial"/>
          <w:sz w:val="22"/>
          <w:szCs w:val="22"/>
          <w:lang w:eastAsia="en-GB"/>
        </w:rPr>
        <w:t>6</w:t>
      </w:r>
    </w:p>
    <w:p w14:paraId="7B655733" w14:textId="05046BF6" w:rsidR="00C56F27" w:rsidRDefault="00B672E4" w:rsidP="00A7375E">
      <w:pPr>
        <w:spacing w:line="360" w:lineRule="auto"/>
        <w:ind w:firstLine="720"/>
        <w:jc w:val="both"/>
        <w:rPr>
          <w:rFonts w:ascii="Arial" w:hAnsi="Arial" w:cs="Arial"/>
          <w:sz w:val="22"/>
          <w:szCs w:val="22"/>
          <w:lang w:eastAsia="en-GB"/>
        </w:rPr>
      </w:pPr>
      <w:r>
        <w:rPr>
          <w:rFonts w:ascii="Arial" w:hAnsi="Arial" w:cs="Arial"/>
          <w:sz w:val="22"/>
          <w:szCs w:val="22"/>
          <w:lang w:eastAsia="en-GB"/>
        </w:rPr>
        <w:t>2.3.1</w:t>
      </w:r>
      <w:r>
        <w:rPr>
          <w:rFonts w:ascii="Arial" w:hAnsi="Arial" w:cs="Arial"/>
          <w:sz w:val="22"/>
          <w:szCs w:val="22"/>
          <w:lang w:eastAsia="en-GB"/>
        </w:rPr>
        <w:tab/>
        <w:t>Direct</w:t>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t xml:space="preserve">  </w:t>
      </w:r>
      <w:r w:rsidR="00DD2057">
        <w:rPr>
          <w:rFonts w:ascii="Arial" w:hAnsi="Arial" w:cs="Arial"/>
          <w:sz w:val="22"/>
          <w:szCs w:val="22"/>
          <w:lang w:eastAsia="en-GB"/>
        </w:rPr>
        <w:t>7</w:t>
      </w:r>
    </w:p>
    <w:p w14:paraId="1BC49D9A" w14:textId="15AE6EA6" w:rsidR="00C56F27" w:rsidRDefault="00C56F27" w:rsidP="00A7375E">
      <w:pPr>
        <w:spacing w:line="360" w:lineRule="auto"/>
        <w:ind w:firstLine="720"/>
        <w:jc w:val="both"/>
        <w:rPr>
          <w:rFonts w:ascii="Arial" w:hAnsi="Arial" w:cs="Arial"/>
          <w:sz w:val="22"/>
          <w:szCs w:val="22"/>
          <w:lang w:eastAsia="en-GB"/>
        </w:rPr>
      </w:pPr>
      <w:r>
        <w:rPr>
          <w:rFonts w:ascii="Arial" w:hAnsi="Arial" w:cs="Arial"/>
          <w:sz w:val="22"/>
          <w:szCs w:val="22"/>
          <w:lang w:eastAsia="en-GB"/>
        </w:rPr>
        <w:t>2.3.2</w:t>
      </w:r>
      <w:r>
        <w:rPr>
          <w:rFonts w:ascii="Arial" w:hAnsi="Arial" w:cs="Arial"/>
          <w:sz w:val="22"/>
          <w:szCs w:val="22"/>
          <w:lang w:eastAsia="en-GB"/>
        </w:rPr>
        <w:tab/>
        <w:t>Parallel</w:t>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t xml:space="preserve">  </w:t>
      </w:r>
      <w:r w:rsidR="00DD2057">
        <w:rPr>
          <w:rFonts w:ascii="Arial" w:hAnsi="Arial" w:cs="Arial"/>
          <w:sz w:val="22"/>
          <w:szCs w:val="22"/>
          <w:lang w:eastAsia="en-GB"/>
        </w:rPr>
        <w:t>8</w:t>
      </w:r>
    </w:p>
    <w:p w14:paraId="5FF14544" w14:textId="5FD78535" w:rsidR="00C56F27" w:rsidRDefault="00C56F27" w:rsidP="00A7375E">
      <w:pPr>
        <w:spacing w:line="360" w:lineRule="auto"/>
        <w:ind w:firstLine="720"/>
        <w:jc w:val="both"/>
        <w:rPr>
          <w:rFonts w:ascii="Arial" w:hAnsi="Arial" w:cs="Arial"/>
          <w:sz w:val="22"/>
          <w:szCs w:val="22"/>
          <w:lang w:eastAsia="en-GB"/>
        </w:rPr>
      </w:pPr>
      <w:r>
        <w:rPr>
          <w:rFonts w:ascii="Arial" w:hAnsi="Arial" w:cs="Arial"/>
          <w:sz w:val="22"/>
          <w:szCs w:val="22"/>
          <w:lang w:eastAsia="en-GB"/>
        </w:rPr>
        <w:t>2.3.3</w:t>
      </w:r>
      <w:r>
        <w:rPr>
          <w:rFonts w:ascii="Arial" w:hAnsi="Arial" w:cs="Arial"/>
          <w:sz w:val="22"/>
          <w:szCs w:val="22"/>
          <w:lang w:eastAsia="en-GB"/>
        </w:rPr>
        <w:tab/>
        <w:t>Pilot</w:t>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t xml:space="preserve">  </w:t>
      </w:r>
      <w:r w:rsidR="00DD2057">
        <w:rPr>
          <w:rFonts w:ascii="Arial" w:hAnsi="Arial" w:cs="Arial"/>
          <w:sz w:val="22"/>
          <w:szCs w:val="22"/>
          <w:lang w:eastAsia="en-GB"/>
        </w:rPr>
        <w:t>8</w:t>
      </w:r>
    </w:p>
    <w:p w14:paraId="0F9C0331" w14:textId="6A1E3737" w:rsidR="00D4704C" w:rsidRPr="00FE094B" w:rsidRDefault="00C56F27" w:rsidP="00A7375E">
      <w:pPr>
        <w:spacing w:line="360" w:lineRule="auto"/>
        <w:ind w:firstLine="720"/>
        <w:jc w:val="both"/>
        <w:rPr>
          <w:rFonts w:ascii="Arial" w:hAnsi="Arial" w:cs="Arial"/>
          <w:b/>
          <w:sz w:val="22"/>
          <w:szCs w:val="22"/>
          <w:lang w:eastAsia="en-GB"/>
        </w:rPr>
      </w:pPr>
      <w:r>
        <w:rPr>
          <w:rFonts w:ascii="Arial" w:hAnsi="Arial" w:cs="Arial"/>
          <w:sz w:val="22"/>
          <w:szCs w:val="22"/>
          <w:lang w:eastAsia="en-GB"/>
        </w:rPr>
        <w:t>2.3.4</w:t>
      </w:r>
      <w:r w:rsidR="00B672E4">
        <w:rPr>
          <w:rFonts w:ascii="Arial" w:hAnsi="Arial" w:cs="Arial"/>
          <w:sz w:val="22"/>
          <w:szCs w:val="22"/>
          <w:lang w:eastAsia="en-GB"/>
        </w:rPr>
        <w:tab/>
        <w:t>Phased</w:t>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t xml:space="preserve">  </w:t>
      </w:r>
      <w:r w:rsidR="00DD2057">
        <w:rPr>
          <w:rFonts w:ascii="Arial" w:hAnsi="Arial" w:cs="Arial"/>
          <w:sz w:val="22"/>
          <w:szCs w:val="22"/>
          <w:lang w:eastAsia="en-GB"/>
        </w:rPr>
        <w:t>8</w:t>
      </w:r>
    </w:p>
    <w:p w14:paraId="6F3315C3" w14:textId="24392794" w:rsidR="00D4704C" w:rsidRPr="00FE094B" w:rsidRDefault="00716024" w:rsidP="002C2080">
      <w:pPr>
        <w:spacing w:line="360" w:lineRule="auto"/>
        <w:ind w:firstLine="720"/>
        <w:rPr>
          <w:rFonts w:ascii="Arial" w:hAnsi="Arial" w:cs="Arial"/>
          <w:b/>
          <w:sz w:val="22"/>
          <w:szCs w:val="22"/>
          <w:lang w:eastAsia="en-GB"/>
        </w:rPr>
      </w:pPr>
      <w:r w:rsidRPr="002C2080">
        <w:rPr>
          <w:rFonts w:ascii="Arial" w:hAnsi="Arial"/>
          <w:sz w:val="22"/>
          <w:szCs w:val="22"/>
        </w:rPr>
        <w:t>2.3.5</w:t>
      </w:r>
      <w:r w:rsidRPr="002C2080">
        <w:rPr>
          <w:rFonts w:ascii="Arial" w:hAnsi="Arial"/>
          <w:sz w:val="22"/>
          <w:szCs w:val="22"/>
        </w:rPr>
        <w:tab/>
      </w:r>
      <w:r>
        <w:rPr>
          <w:rFonts w:ascii="Arial" w:hAnsi="Arial" w:cs="Arial"/>
          <w:sz w:val="22"/>
          <w:szCs w:val="22"/>
          <w:lang w:eastAsia="en-GB"/>
        </w:rPr>
        <w:t>P</w:t>
      </w:r>
      <w:r w:rsidR="00D4704C" w:rsidRPr="00FE094B">
        <w:rPr>
          <w:rFonts w:ascii="Arial" w:hAnsi="Arial" w:cs="Arial"/>
          <w:sz w:val="22"/>
          <w:szCs w:val="22"/>
          <w:lang w:eastAsia="en-GB"/>
        </w:rPr>
        <w:t>roblems</w:t>
      </w:r>
      <w:r w:rsidR="00D4704C" w:rsidRPr="00FE094B">
        <w:rPr>
          <w:rFonts w:ascii="Arial" w:hAnsi="Arial" w:cs="Arial"/>
          <w:sz w:val="22"/>
          <w:szCs w:val="22"/>
          <w:lang w:eastAsia="en-GB"/>
        </w:rPr>
        <w:tab/>
      </w:r>
      <w:r w:rsidR="00D4704C" w:rsidRPr="00FE094B">
        <w:rPr>
          <w:rFonts w:ascii="Arial" w:hAnsi="Arial" w:cs="Arial"/>
          <w:sz w:val="22"/>
          <w:szCs w:val="22"/>
          <w:lang w:eastAsia="en-GB"/>
        </w:rPr>
        <w:tab/>
      </w:r>
      <w:r w:rsidR="00D4704C" w:rsidRPr="00FE094B">
        <w:rPr>
          <w:rFonts w:ascii="Arial" w:hAnsi="Arial" w:cs="Arial"/>
          <w:sz w:val="22"/>
          <w:szCs w:val="22"/>
          <w:lang w:eastAsia="en-GB"/>
        </w:rPr>
        <w:tab/>
      </w:r>
      <w:r w:rsidR="00D4704C" w:rsidRPr="00FE094B">
        <w:rPr>
          <w:rFonts w:ascii="Arial" w:hAnsi="Arial" w:cs="Arial"/>
          <w:sz w:val="22"/>
          <w:szCs w:val="22"/>
          <w:lang w:eastAsia="en-GB"/>
        </w:rPr>
        <w:tab/>
      </w:r>
      <w:r w:rsidR="00D4704C">
        <w:rPr>
          <w:rFonts w:ascii="Arial" w:hAnsi="Arial" w:cs="Arial"/>
          <w:sz w:val="22"/>
          <w:szCs w:val="22"/>
          <w:lang w:eastAsia="en-GB"/>
        </w:rPr>
        <w:tab/>
      </w:r>
      <w:r w:rsidR="00D4704C">
        <w:rPr>
          <w:rFonts w:ascii="Arial" w:hAnsi="Arial" w:cs="Arial"/>
          <w:sz w:val="22"/>
          <w:szCs w:val="22"/>
          <w:lang w:eastAsia="en-GB"/>
        </w:rPr>
        <w:tab/>
      </w:r>
      <w:r>
        <w:rPr>
          <w:rFonts w:ascii="Arial" w:hAnsi="Arial" w:cs="Arial"/>
          <w:sz w:val="22"/>
          <w:szCs w:val="22"/>
          <w:lang w:eastAsia="en-GB"/>
        </w:rPr>
        <w:t xml:space="preserve">  </w:t>
      </w:r>
      <w:r>
        <w:rPr>
          <w:rFonts w:ascii="Arial" w:hAnsi="Arial" w:cs="Arial"/>
          <w:sz w:val="22"/>
          <w:szCs w:val="22"/>
          <w:lang w:eastAsia="en-GB"/>
        </w:rPr>
        <w:tab/>
      </w:r>
      <w:r>
        <w:rPr>
          <w:rFonts w:ascii="Arial" w:hAnsi="Arial" w:cs="Arial"/>
          <w:sz w:val="22"/>
          <w:szCs w:val="22"/>
          <w:lang w:eastAsia="en-GB"/>
        </w:rPr>
        <w:tab/>
        <w:t xml:space="preserve">  </w:t>
      </w:r>
      <w:r w:rsidR="00DD2057">
        <w:rPr>
          <w:rFonts w:ascii="Arial" w:hAnsi="Arial" w:cs="Arial"/>
          <w:sz w:val="22"/>
          <w:szCs w:val="22"/>
          <w:lang w:eastAsia="en-GB"/>
        </w:rPr>
        <w:t>8</w:t>
      </w:r>
      <w:r w:rsidR="00C56F27">
        <w:rPr>
          <w:rFonts w:ascii="Arial" w:hAnsi="Arial" w:cs="Arial"/>
          <w:sz w:val="22"/>
          <w:szCs w:val="22"/>
          <w:lang w:eastAsia="en-GB"/>
        </w:rPr>
        <w:tab/>
        <w:t xml:space="preserve">  </w:t>
      </w:r>
    </w:p>
    <w:p w14:paraId="15D6C511" w14:textId="6067F178" w:rsidR="00D4704C" w:rsidRDefault="00310916" w:rsidP="002C2080">
      <w:pPr>
        <w:spacing w:line="360" w:lineRule="auto"/>
        <w:ind w:firstLine="720"/>
        <w:rPr>
          <w:rFonts w:ascii="Arial" w:hAnsi="Arial" w:cs="Arial"/>
          <w:sz w:val="22"/>
          <w:szCs w:val="22"/>
          <w:lang w:eastAsia="en-GB"/>
        </w:rPr>
      </w:pPr>
      <w:r w:rsidRPr="00310916">
        <w:rPr>
          <w:rFonts w:ascii="Arial" w:hAnsi="Arial" w:cs="Arial"/>
          <w:sz w:val="22"/>
          <w:szCs w:val="22"/>
          <w:lang w:eastAsia="en-GB"/>
        </w:rPr>
        <w:t>2</w:t>
      </w:r>
      <w:r w:rsidR="002C2080">
        <w:rPr>
          <w:rFonts w:ascii="Arial" w:hAnsi="Arial" w:cs="Arial"/>
          <w:sz w:val="22"/>
          <w:szCs w:val="22"/>
          <w:lang w:eastAsia="en-GB"/>
        </w:rPr>
        <w:t xml:space="preserve">.3.6 </w:t>
      </w:r>
      <w:r w:rsidR="002C2080">
        <w:rPr>
          <w:rFonts w:ascii="Arial" w:hAnsi="Arial" w:cs="Arial"/>
          <w:sz w:val="22"/>
          <w:szCs w:val="22"/>
          <w:lang w:eastAsia="en-GB"/>
        </w:rPr>
        <w:tab/>
        <w:t>S</w:t>
      </w:r>
      <w:r w:rsidR="00D4704C" w:rsidRPr="00310916">
        <w:rPr>
          <w:rFonts w:ascii="Arial" w:hAnsi="Arial" w:cs="Arial"/>
          <w:sz w:val="22"/>
          <w:szCs w:val="22"/>
          <w:lang w:eastAsia="en-GB"/>
        </w:rPr>
        <w:t>uccess factors</w:t>
      </w:r>
      <w:r w:rsidR="00D4704C" w:rsidRPr="00310916">
        <w:rPr>
          <w:rFonts w:ascii="Arial" w:hAnsi="Arial" w:cs="Arial"/>
          <w:sz w:val="22"/>
          <w:szCs w:val="22"/>
          <w:lang w:eastAsia="en-GB"/>
        </w:rPr>
        <w:tab/>
      </w:r>
      <w:r w:rsidR="00D4704C" w:rsidRPr="00310916">
        <w:rPr>
          <w:rFonts w:ascii="Arial" w:hAnsi="Arial" w:cs="Arial"/>
          <w:sz w:val="22"/>
          <w:szCs w:val="22"/>
          <w:lang w:eastAsia="en-GB"/>
        </w:rPr>
        <w:tab/>
      </w:r>
      <w:r w:rsidR="00D4704C" w:rsidRPr="00310916">
        <w:rPr>
          <w:rFonts w:ascii="Arial" w:hAnsi="Arial" w:cs="Arial"/>
          <w:sz w:val="22"/>
          <w:szCs w:val="22"/>
          <w:lang w:eastAsia="en-GB"/>
        </w:rPr>
        <w:tab/>
      </w:r>
      <w:r w:rsidR="002C2080">
        <w:rPr>
          <w:rFonts w:ascii="Arial" w:hAnsi="Arial" w:cs="Arial"/>
          <w:sz w:val="22"/>
          <w:szCs w:val="22"/>
          <w:lang w:eastAsia="en-GB"/>
        </w:rPr>
        <w:tab/>
      </w:r>
      <w:r w:rsidR="002C2080">
        <w:rPr>
          <w:rFonts w:ascii="Arial" w:hAnsi="Arial" w:cs="Arial"/>
          <w:sz w:val="22"/>
          <w:szCs w:val="22"/>
          <w:lang w:eastAsia="en-GB"/>
        </w:rPr>
        <w:tab/>
      </w:r>
      <w:r w:rsidR="00D4704C" w:rsidRPr="00310916">
        <w:rPr>
          <w:rFonts w:ascii="Arial" w:hAnsi="Arial" w:cs="Arial"/>
          <w:sz w:val="22"/>
          <w:szCs w:val="22"/>
          <w:lang w:eastAsia="en-GB"/>
        </w:rPr>
        <w:tab/>
      </w:r>
      <w:r w:rsidR="00D4704C" w:rsidRPr="00310916">
        <w:rPr>
          <w:rFonts w:ascii="Arial" w:hAnsi="Arial" w:cs="Arial"/>
          <w:sz w:val="22"/>
          <w:szCs w:val="22"/>
          <w:lang w:eastAsia="en-GB"/>
        </w:rPr>
        <w:tab/>
      </w:r>
      <w:r w:rsidR="00DD2057">
        <w:rPr>
          <w:rFonts w:ascii="Arial" w:hAnsi="Arial" w:cs="Arial"/>
          <w:sz w:val="22"/>
          <w:szCs w:val="22"/>
          <w:lang w:eastAsia="en-GB"/>
        </w:rPr>
        <w:t xml:space="preserve">  9</w:t>
      </w:r>
    </w:p>
    <w:p w14:paraId="740B6557" w14:textId="326B629B" w:rsidR="00C56F27" w:rsidRDefault="00C56F27" w:rsidP="00A7375E">
      <w:pPr>
        <w:spacing w:line="360" w:lineRule="auto"/>
        <w:rPr>
          <w:rFonts w:ascii="Arial" w:hAnsi="Arial" w:cs="Arial"/>
          <w:sz w:val="22"/>
          <w:szCs w:val="22"/>
          <w:lang w:eastAsia="en-GB"/>
        </w:rPr>
      </w:pPr>
      <w:r>
        <w:rPr>
          <w:rFonts w:ascii="Arial" w:hAnsi="Arial" w:cs="Arial"/>
          <w:sz w:val="22"/>
          <w:szCs w:val="22"/>
          <w:lang w:eastAsia="en-GB"/>
        </w:rPr>
        <w:t>2.</w:t>
      </w:r>
      <w:r w:rsidR="002C2080">
        <w:rPr>
          <w:rFonts w:ascii="Arial" w:hAnsi="Arial" w:cs="Arial"/>
          <w:sz w:val="22"/>
          <w:szCs w:val="22"/>
          <w:lang w:eastAsia="en-GB"/>
        </w:rPr>
        <w:t>4</w:t>
      </w:r>
      <w:r>
        <w:rPr>
          <w:rFonts w:ascii="Arial" w:hAnsi="Arial" w:cs="Arial"/>
          <w:sz w:val="22"/>
          <w:szCs w:val="22"/>
          <w:lang w:eastAsia="en-GB"/>
        </w:rPr>
        <w:tab/>
        <w:t xml:space="preserve">Project </w:t>
      </w:r>
      <w:r w:rsidR="00BE6D48">
        <w:rPr>
          <w:rFonts w:ascii="Arial" w:hAnsi="Arial" w:cs="Arial"/>
          <w:sz w:val="22"/>
          <w:szCs w:val="22"/>
          <w:lang w:eastAsia="en-GB"/>
        </w:rPr>
        <w:t>M</w:t>
      </w:r>
      <w:r>
        <w:rPr>
          <w:rFonts w:ascii="Arial" w:hAnsi="Arial" w:cs="Arial"/>
          <w:sz w:val="22"/>
          <w:szCs w:val="22"/>
          <w:lang w:eastAsia="en-GB"/>
        </w:rPr>
        <w:t>anagement</w:t>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r>
      <w:r w:rsidR="00B672E4">
        <w:rPr>
          <w:rFonts w:ascii="Arial" w:hAnsi="Arial" w:cs="Arial"/>
          <w:sz w:val="22"/>
          <w:szCs w:val="22"/>
          <w:lang w:eastAsia="en-GB"/>
        </w:rPr>
        <w:tab/>
        <w:t>1</w:t>
      </w:r>
      <w:r w:rsidR="00F44329">
        <w:rPr>
          <w:rFonts w:ascii="Arial" w:hAnsi="Arial" w:cs="Arial"/>
          <w:sz w:val="22"/>
          <w:szCs w:val="22"/>
          <w:lang w:eastAsia="en-GB"/>
        </w:rPr>
        <w:t>1</w:t>
      </w:r>
    </w:p>
    <w:p w14:paraId="504A53CD" w14:textId="4D87DCB6" w:rsidR="00B672E4" w:rsidRDefault="00B672E4" w:rsidP="00A7375E">
      <w:pPr>
        <w:spacing w:line="360" w:lineRule="auto"/>
        <w:ind w:firstLine="720"/>
        <w:rPr>
          <w:rFonts w:ascii="Arial" w:hAnsi="Arial" w:cs="Arial"/>
          <w:sz w:val="22"/>
          <w:szCs w:val="22"/>
          <w:lang w:eastAsia="en-GB"/>
        </w:rPr>
      </w:pPr>
      <w:r>
        <w:rPr>
          <w:rFonts w:ascii="Arial" w:hAnsi="Arial" w:cs="Arial"/>
          <w:sz w:val="22"/>
          <w:szCs w:val="22"/>
          <w:lang w:eastAsia="en-GB"/>
        </w:rPr>
        <w:t>2.</w:t>
      </w:r>
      <w:r w:rsidR="002C2080">
        <w:rPr>
          <w:rFonts w:ascii="Arial" w:hAnsi="Arial" w:cs="Arial"/>
          <w:sz w:val="22"/>
          <w:szCs w:val="22"/>
          <w:lang w:eastAsia="en-GB"/>
        </w:rPr>
        <w:t>4</w:t>
      </w:r>
      <w:r>
        <w:rPr>
          <w:rFonts w:ascii="Arial" w:hAnsi="Arial" w:cs="Arial"/>
          <w:sz w:val="22"/>
          <w:szCs w:val="22"/>
          <w:lang w:eastAsia="en-GB"/>
        </w:rPr>
        <w:t>.1</w:t>
      </w:r>
      <w:r>
        <w:rPr>
          <w:rFonts w:ascii="Arial" w:hAnsi="Arial" w:cs="Arial"/>
          <w:sz w:val="22"/>
          <w:szCs w:val="22"/>
          <w:lang w:eastAsia="en-GB"/>
        </w:rPr>
        <w:tab/>
        <w:t>Agile</w:t>
      </w:r>
      <w:r w:rsidR="00BB0A83">
        <w:rPr>
          <w:rFonts w:ascii="Arial" w:hAnsi="Arial" w:cs="Arial"/>
          <w:sz w:val="22"/>
          <w:szCs w:val="22"/>
          <w:lang w:eastAsia="en-GB"/>
        </w:rPr>
        <w:t xml:space="preserve"> </w:t>
      </w:r>
      <w:r w:rsidR="002C2080">
        <w:rPr>
          <w:rFonts w:ascii="Arial" w:hAnsi="Arial" w:cs="Arial"/>
          <w:sz w:val="22"/>
          <w:szCs w:val="22"/>
          <w:lang w:eastAsia="en-GB"/>
        </w:rPr>
        <w:t>m</w:t>
      </w:r>
      <w:r w:rsidR="00BB0A83">
        <w:rPr>
          <w:rFonts w:ascii="Arial" w:hAnsi="Arial" w:cs="Arial"/>
          <w:sz w:val="22"/>
          <w:szCs w:val="22"/>
          <w:lang w:eastAsia="en-GB"/>
        </w:rPr>
        <w:t>ethodologies</w:t>
      </w:r>
      <w:r w:rsidR="00BB0A83">
        <w:rPr>
          <w:rFonts w:ascii="Arial" w:hAnsi="Arial" w:cs="Arial"/>
          <w:sz w:val="22"/>
          <w:szCs w:val="22"/>
          <w:lang w:eastAsia="en-GB"/>
        </w:rPr>
        <w:tab/>
      </w:r>
      <w:r w:rsidR="00BB0A83">
        <w:rPr>
          <w:rFonts w:ascii="Arial" w:hAnsi="Arial" w:cs="Arial"/>
          <w:sz w:val="22"/>
          <w:szCs w:val="22"/>
          <w:lang w:eastAsia="en-GB"/>
        </w:rPr>
        <w:tab/>
      </w:r>
      <w:r w:rsidR="00BB0A83">
        <w:rPr>
          <w:rFonts w:ascii="Arial" w:hAnsi="Arial" w:cs="Arial"/>
          <w:sz w:val="22"/>
          <w:szCs w:val="22"/>
          <w:lang w:eastAsia="en-GB"/>
        </w:rPr>
        <w:tab/>
      </w:r>
      <w:r w:rsidR="00BB0A83">
        <w:rPr>
          <w:rFonts w:ascii="Arial" w:hAnsi="Arial" w:cs="Arial"/>
          <w:sz w:val="22"/>
          <w:szCs w:val="22"/>
          <w:lang w:eastAsia="en-GB"/>
        </w:rPr>
        <w:tab/>
      </w:r>
      <w:r w:rsidR="00BB0A83">
        <w:rPr>
          <w:rFonts w:ascii="Arial" w:hAnsi="Arial" w:cs="Arial"/>
          <w:sz w:val="22"/>
          <w:szCs w:val="22"/>
          <w:lang w:eastAsia="en-GB"/>
        </w:rPr>
        <w:tab/>
      </w:r>
      <w:r w:rsidR="00BB0A83">
        <w:rPr>
          <w:rFonts w:ascii="Arial" w:hAnsi="Arial" w:cs="Arial"/>
          <w:sz w:val="22"/>
          <w:szCs w:val="22"/>
          <w:lang w:eastAsia="en-GB"/>
        </w:rPr>
        <w:tab/>
      </w:r>
      <w:r w:rsidR="00BB0A83">
        <w:rPr>
          <w:rFonts w:ascii="Arial" w:hAnsi="Arial" w:cs="Arial"/>
          <w:sz w:val="22"/>
          <w:szCs w:val="22"/>
          <w:lang w:eastAsia="en-GB"/>
        </w:rPr>
        <w:tab/>
      </w:r>
      <w:r>
        <w:rPr>
          <w:rFonts w:ascii="Arial" w:hAnsi="Arial" w:cs="Arial"/>
          <w:sz w:val="22"/>
          <w:szCs w:val="22"/>
          <w:lang w:eastAsia="en-GB"/>
        </w:rPr>
        <w:t>1</w:t>
      </w:r>
      <w:r w:rsidR="00F44329">
        <w:rPr>
          <w:rFonts w:ascii="Arial" w:hAnsi="Arial" w:cs="Arial"/>
          <w:sz w:val="22"/>
          <w:szCs w:val="22"/>
          <w:lang w:eastAsia="en-GB"/>
        </w:rPr>
        <w:t>2</w:t>
      </w:r>
    </w:p>
    <w:p w14:paraId="4E7DC633" w14:textId="3C967D46" w:rsidR="00B672E4" w:rsidRDefault="00B672E4" w:rsidP="00A7375E">
      <w:pPr>
        <w:spacing w:line="360" w:lineRule="auto"/>
        <w:ind w:firstLine="720"/>
        <w:rPr>
          <w:rFonts w:ascii="Arial" w:hAnsi="Arial" w:cs="Arial"/>
          <w:sz w:val="22"/>
          <w:szCs w:val="22"/>
          <w:lang w:eastAsia="en-GB"/>
        </w:rPr>
      </w:pPr>
      <w:r>
        <w:rPr>
          <w:rFonts w:ascii="Arial" w:hAnsi="Arial" w:cs="Arial"/>
          <w:sz w:val="22"/>
          <w:szCs w:val="22"/>
          <w:lang w:eastAsia="en-GB"/>
        </w:rPr>
        <w:t>2.</w:t>
      </w:r>
      <w:r w:rsidR="002C2080">
        <w:rPr>
          <w:rFonts w:ascii="Arial" w:hAnsi="Arial" w:cs="Arial"/>
          <w:sz w:val="22"/>
          <w:szCs w:val="22"/>
          <w:lang w:eastAsia="en-GB"/>
        </w:rPr>
        <w:t>4</w:t>
      </w:r>
      <w:r>
        <w:rPr>
          <w:rFonts w:ascii="Arial" w:hAnsi="Arial" w:cs="Arial"/>
          <w:sz w:val="22"/>
          <w:szCs w:val="22"/>
          <w:lang w:eastAsia="en-GB"/>
        </w:rPr>
        <w:t xml:space="preserve">.1.1 </w:t>
      </w:r>
      <w:r w:rsidR="0021334A">
        <w:rPr>
          <w:rFonts w:ascii="Arial" w:hAnsi="Arial" w:cs="Arial"/>
          <w:sz w:val="22"/>
          <w:szCs w:val="22"/>
          <w:lang w:eastAsia="en-GB"/>
        </w:rPr>
        <w:t>Crashing</w:t>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t>1</w:t>
      </w:r>
      <w:r w:rsidR="00F44329">
        <w:rPr>
          <w:rFonts w:ascii="Arial" w:hAnsi="Arial" w:cs="Arial"/>
          <w:sz w:val="22"/>
          <w:szCs w:val="22"/>
          <w:lang w:eastAsia="en-GB"/>
        </w:rPr>
        <w:t>2</w:t>
      </w:r>
    </w:p>
    <w:p w14:paraId="48746267" w14:textId="613E6989" w:rsidR="00B672E4" w:rsidRDefault="00BB0A83" w:rsidP="00A7375E">
      <w:pPr>
        <w:spacing w:line="360" w:lineRule="auto"/>
        <w:ind w:firstLine="720"/>
        <w:rPr>
          <w:rFonts w:ascii="Arial" w:hAnsi="Arial" w:cs="Arial"/>
          <w:sz w:val="22"/>
          <w:szCs w:val="22"/>
          <w:lang w:eastAsia="en-GB"/>
        </w:rPr>
      </w:pPr>
      <w:r>
        <w:rPr>
          <w:rFonts w:ascii="Arial" w:hAnsi="Arial" w:cs="Arial"/>
          <w:sz w:val="22"/>
          <w:szCs w:val="22"/>
          <w:lang w:eastAsia="en-GB"/>
        </w:rPr>
        <w:t>2.</w:t>
      </w:r>
      <w:r w:rsidR="002C2080">
        <w:rPr>
          <w:rFonts w:ascii="Arial" w:hAnsi="Arial" w:cs="Arial"/>
          <w:sz w:val="22"/>
          <w:szCs w:val="22"/>
          <w:lang w:eastAsia="en-GB"/>
        </w:rPr>
        <w:t>4</w:t>
      </w:r>
      <w:r>
        <w:rPr>
          <w:rFonts w:ascii="Arial" w:hAnsi="Arial" w:cs="Arial"/>
          <w:sz w:val="22"/>
          <w:szCs w:val="22"/>
          <w:lang w:eastAsia="en-GB"/>
        </w:rPr>
        <w:t>.2.</w:t>
      </w:r>
      <w:r>
        <w:rPr>
          <w:rFonts w:ascii="Arial" w:hAnsi="Arial" w:cs="Arial"/>
          <w:sz w:val="22"/>
          <w:szCs w:val="22"/>
          <w:lang w:eastAsia="en-GB"/>
        </w:rPr>
        <w:tab/>
        <w:t xml:space="preserve">Sequential </w:t>
      </w:r>
      <w:r w:rsidR="002C2080">
        <w:rPr>
          <w:rFonts w:ascii="Arial" w:hAnsi="Arial" w:cs="Arial"/>
          <w:sz w:val="22"/>
          <w:szCs w:val="22"/>
          <w:lang w:eastAsia="en-GB"/>
        </w:rPr>
        <w:t>m</w:t>
      </w:r>
      <w:r>
        <w:rPr>
          <w:rFonts w:ascii="Arial" w:hAnsi="Arial" w:cs="Arial"/>
          <w:sz w:val="22"/>
          <w:szCs w:val="22"/>
          <w:lang w:eastAsia="en-GB"/>
        </w:rPr>
        <w:t>ethodologies</w:t>
      </w:r>
      <w:r w:rsidR="002F1C51">
        <w:rPr>
          <w:rFonts w:ascii="Arial" w:hAnsi="Arial" w:cs="Arial"/>
          <w:sz w:val="22"/>
          <w:szCs w:val="22"/>
          <w:lang w:eastAsia="en-GB"/>
        </w:rPr>
        <w:tab/>
      </w:r>
      <w:r w:rsidR="002F1C51">
        <w:rPr>
          <w:rFonts w:ascii="Arial" w:hAnsi="Arial" w:cs="Arial"/>
          <w:sz w:val="22"/>
          <w:szCs w:val="22"/>
          <w:lang w:eastAsia="en-GB"/>
        </w:rPr>
        <w:tab/>
      </w:r>
      <w:r w:rsidR="002F1C51">
        <w:rPr>
          <w:rFonts w:ascii="Arial" w:hAnsi="Arial" w:cs="Arial"/>
          <w:sz w:val="22"/>
          <w:szCs w:val="22"/>
          <w:lang w:eastAsia="en-GB"/>
        </w:rPr>
        <w:tab/>
      </w:r>
      <w:r w:rsidR="002F1C51">
        <w:rPr>
          <w:rFonts w:ascii="Arial" w:hAnsi="Arial" w:cs="Arial"/>
          <w:sz w:val="22"/>
          <w:szCs w:val="22"/>
          <w:lang w:eastAsia="en-GB"/>
        </w:rPr>
        <w:tab/>
      </w:r>
      <w:r w:rsidR="002F1C51">
        <w:rPr>
          <w:rFonts w:ascii="Arial" w:hAnsi="Arial" w:cs="Arial"/>
          <w:sz w:val="22"/>
          <w:szCs w:val="22"/>
          <w:lang w:eastAsia="en-GB"/>
        </w:rPr>
        <w:tab/>
      </w:r>
      <w:r w:rsidR="002F1C51">
        <w:rPr>
          <w:rFonts w:ascii="Arial" w:hAnsi="Arial" w:cs="Arial"/>
          <w:sz w:val="22"/>
          <w:szCs w:val="22"/>
          <w:lang w:eastAsia="en-GB"/>
        </w:rPr>
        <w:tab/>
        <w:t>1</w:t>
      </w:r>
      <w:r w:rsidR="00DD2057">
        <w:rPr>
          <w:rFonts w:ascii="Arial" w:hAnsi="Arial" w:cs="Arial"/>
          <w:sz w:val="22"/>
          <w:szCs w:val="22"/>
          <w:lang w:eastAsia="en-GB"/>
        </w:rPr>
        <w:t>2</w:t>
      </w:r>
    </w:p>
    <w:p w14:paraId="7A14DC9D" w14:textId="3263A255" w:rsidR="00BB0A83" w:rsidRDefault="00BB0A83" w:rsidP="00A7375E">
      <w:pPr>
        <w:spacing w:line="360" w:lineRule="auto"/>
        <w:ind w:firstLine="720"/>
        <w:rPr>
          <w:rFonts w:ascii="Arial" w:hAnsi="Arial" w:cs="Arial"/>
          <w:sz w:val="22"/>
          <w:szCs w:val="22"/>
          <w:lang w:eastAsia="en-GB"/>
        </w:rPr>
      </w:pPr>
      <w:r>
        <w:rPr>
          <w:rFonts w:ascii="Arial" w:hAnsi="Arial" w:cs="Arial"/>
          <w:sz w:val="22"/>
          <w:szCs w:val="22"/>
          <w:lang w:eastAsia="en-GB"/>
        </w:rPr>
        <w:t>2.</w:t>
      </w:r>
      <w:r w:rsidR="002C2080">
        <w:rPr>
          <w:rFonts w:ascii="Arial" w:hAnsi="Arial" w:cs="Arial"/>
          <w:sz w:val="22"/>
          <w:szCs w:val="22"/>
          <w:lang w:eastAsia="en-GB"/>
        </w:rPr>
        <w:t>4</w:t>
      </w:r>
      <w:r>
        <w:rPr>
          <w:rFonts w:ascii="Arial" w:hAnsi="Arial" w:cs="Arial"/>
          <w:sz w:val="22"/>
          <w:szCs w:val="22"/>
          <w:lang w:eastAsia="en-GB"/>
        </w:rPr>
        <w:t>.2.</w:t>
      </w:r>
      <w:r w:rsidR="00A7375E">
        <w:rPr>
          <w:rFonts w:ascii="Arial" w:hAnsi="Arial" w:cs="Arial"/>
          <w:sz w:val="22"/>
          <w:szCs w:val="22"/>
          <w:lang w:eastAsia="en-GB"/>
        </w:rPr>
        <w:t>1</w:t>
      </w:r>
      <w:r>
        <w:rPr>
          <w:rFonts w:ascii="Arial" w:hAnsi="Arial" w:cs="Arial"/>
          <w:sz w:val="22"/>
          <w:szCs w:val="22"/>
          <w:lang w:eastAsia="en-GB"/>
        </w:rPr>
        <w:t xml:space="preserve"> </w:t>
      </w:r>
      <w:r w:rsidR="002F1C51">
        <w:rPr>
          <w:rFonts w:ascii="Arial" w:hAnsi="Arial" w:cs="Arial"/>
          <w:sz w:val="22"/>
          <w:szCs w:val="22"/>
          <w:lang w:eastAsia="en-GB"/>
        </w:rPr>
        <w:t>Waterfall</w:t>
      </w:r>
      <w:r w:rsidR="002F1C51">
        <w:rPr>
          <w:rFonts w:ascii="Arial" w:hAnsi="Arial" w:cs="Arial"/>
          <w:sz w:val="22"/>
          <w:szCs w:val="22"/>
          <w:lang w:eastAsia="en-GB"/>
        </w:rPr>
        <w:tab/>
      </w:r>
      <w:r w:rsidR="002F1C51">
        <w:rPr>
          <w:rFonts w:ascii="Arial" w:hAnsi="Arial" w:cs="Arial"/>
          <w:sz w:val="22"/>
          <w:szCs w:val="22"/>
          <w:lang w:eastAsia="en-GB"/>
        </w:rPr>
        <w:tab/>
      </w:r>
      <w:r w:rsidR="002F1C51">
        <w:rPr>
          <w:rFonts w:ascii="Arial" w:hAnsi="Arial" w:cs="Arial"/>
          <w:sz w:val="22"/>
          <w:szCs w:val="22"/>
          <w:lang w:eastAsia="en-GB"/>
        </w:rPr>
        <w:tab/>
      </w:r>
      <w:r w:rsidR="002F1C51">
        <w:rPr>
          <w:rFonts w:ascii="Arial" w:hAnsi="Arial" w:cs="Arial"/>
          <w:sz w:val="22"/>
          <w:szCs w:val="22"/>
          <w:lang w:eastAsia="en-GB"/>
        </w:rPr>
        <w:tab/>
      </w:r>
      <w:r w:rsidR="002F1C51">
        <w:rPr>
          <w:rFonts w:ascii="Arial" w:hAnsi="Arial" w:cs="Arial"/>
          <w:sz w:val="22"/>
          <w:szCs w:val="22"/>
          <w:lang w:eastAsia="en-GB"/>
        </w:rPr>
        <w:tab/>
      </w:r>
      <w:r w:rsidR="002F1C51">
        <w:rPr>
          <w:rFonts w:ascii="Arial" w:hAnsi="Arial" w:cs="Arial"/>
          <w:sz w:val="22"/>
          <w:szCs w:val="22"/>
          <w:lang w:eastAsia="en-GB"/>
        </w:rPr>
        <w:tab/>
      </w:r>
      <w:r w:rsidR="002F1C51">
        <w:rPr>
          <w:rFonts w:ascii="Arial" w:hAnsi="Arial" w:cs="Arial"/>
          <w:sz w:val="22"/>
          <w:szCs w:val="22"/>
          <w:lang w:eastAsia="en-GB"/>
        </w:rPr>
        <w:tab/>
      </w:r>
      <w:r w:rsidR="002F1C51">
        <w:rPr>
          <w:rFonts w:ascii="Arial" w:hAnsi="Arial" w:cs="Arial"/>
          <w:sz w:val="22"/>
          <w:szCs w:val="22"/>
          <w:lang w:eastAsia="en-GB"/>
        </w:rPr>
        <w:tab/>
        <w:t>1</w:t>
      </w:r>
      <w:r w:rsidR="00DD2057">
        <w:rPr>
          <w:rFonts w:ascii="Arial" w:hAnsi="Arial" w:cs="Arial"/>
          <w:sz w:val="22"/>
          <w:szCs w:val="22"/>
          <w:lang w:eastAsia="en-GB"/>
        </w:rPr>
        <w:t>2</w:t>
      </w:r>
    </w:p>
    <w:p w14:paraId="05DB1859" w14:textId="3357707F" w:rsidR="002F1C51" w:rsidRDefault="002F1C51" w:rsidP="00A7375E">
      <w:pPr>
        <w:spacing w:line="360" w:lineRule="auto"/>
        <w:ind w:firstLine="720"/>
        <w:rPr>
          <w:rFonts w:ascii="Arial" w:hAnsi="Arial" w:cs="Arial"/>
          <w:sz w:val="22"/>
          <w:szCs w:val="22"/>
          <w:lang w:eastAsia="en-GB"/>
        </w:rPr>
      </w:pPr>
      <w:r>
        <w:rPr>
          <w:rFonts w:ascii="Arial" w:hAnsi="Arial" w:cs="Arial"/>
          <w:sz w:val="22"/>
          <w:szCs w:val="22"/>
          <w:lang w:eastAsia="en-GB"/>
        </w:rPr>
        <w:t>2.</w:t>
      </w:r>
      <w:r w:rsidR="002C2080">
        <w:rPr>
          <w:rFonts w:ascii="Arial" w:hAnsi="Arial" w:cs="Arial"/>
          <w:sz w:val="22"/>
          <w:szCs w:val="22"/>
          <w:lang w:eastAsia="en-GB"/>
        </w:rPr>
        <w:t>4</w:t>
      </w:r>
      <w:r>
        <w:rPr>
          <w:rFonts w:ascii="Arial" w:hAnsi="Arial" w:cs="Arial"/>
          <w:sz w:val="22"/>
          <w:szCs w:val="22"/>
          <w:lang w:eastAsia="en-GB"/>
        </w:rPr>
        <w:t>.3</w:t>
      </w:r>
      <w:r>
        <w:rPr>
          <w:rFonts w:ascii="Arial" w:hAnsi="Arial" w:cs="Arial"/>
          <w:sz w:val="22"/>
          <w:szCs w:val="22"/>
          <w:lang w:eastAsia="en-GB"/>
        </w:rPr>
        <w:tab/>
        <w:t xml:space="preserve">Process </w:t>
      </w:r>
      <w:r w:rsidR="002C2080">
        <w:rPr>
          <w:rFonts w:ascii="Arial" w:hAnsi="Arial" w:cs="Arial"/>
          <w:sz w:val="22"/>
          <w:szCs w:val="22"/>
          <w:lang w:eastAsia="en-GB"/>
        </w:rPr>
        <w:t>b</w:t>
      </w:r>
      <w:r>
        <w:rPr>
          <w:rFonts w:ascii="Arial" w:hAnsi="Arial" w:cs="Arial"/>
          <w:sz w:val="22"/>
          <w:szCs w:val="22"/>
          <w:lang w:eastAsia="en-GB"/>
        </w:rPr>
        <w:t xml:space="preserve">ased </w:t>
      </w:r>
      <w:r w:rsidR="002C2080">
        <w:rPr>
          <w:rFonts w:ascii="Arial" w:hAnsi="Arial" w:cs="Arial"/>
          <w:sz w:val="22"/>
          <w:szCs w:val="22"/>
          <w:lang w:eastAsia="en-GB"/>
        </w:rPr>
        <w:t>m</w:t>
      </w:r>
      <w:r>
        <w:rPr>
          <w:rFonts w:ascii="Arial" w:hAnsi="Arial" w:cs="Arial"/>
          <w:sz w:val="22"/>
          <w:szCs w:val="22"/>
          <w:lang w:eastAsia="en-GB"/>
        </w:rPr>
        <w:t>ethodologies</w:t>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r>
      <w:r>
        <w:rPr>
          <w:rFonts w:ascii="Arial" w:hAnsi="Arial" w:cs="Arial"/>
          <w:sz w:val="22"/>
          <w:szCs w:val="22"/>
          <w:lang w:eastAsia="en-GB"/>
        </w:rPr>
        <w:tab/>
        <w:t>1</w:t>
      </w:r>
      <w:r w:rsidR="00DD2057">
        <w:rPr>
          <w:rFonts w:ascii="Arial" w:hAnsi="Arial" w:cs="Arial"/>
          <w:sz w:val="22"/>
          <w:szCs w:val="22"/>
          <w:lang w:eastAsia="en-GB"/>
        </w:rPr>
        <w:t>3</w:t>
      </w:r>
    </w:p>
    <w:p w14:paraId="23D309CA" w14:textId="3C8374E7" w:rsidR="002F1C51" w:rsidRDefault="002F1C51" w:rsidP="00A7375E">
      <w:pPr>
        <w:spacing w:line="360" w:lineRule="auto"/>
        <w:ind w:firstLine="720"/>
        <w:rPr>
          <w:rFonts w:ascii="Arial" w:hAnsi="Arial" w:cs="Arial"/>
          <w:sz w:val="22"/>
          <w:szCs w:val="22"/>
          <w:lang w:eastAsia="en-GB"/>
        </w:rPr>
      </w:pPr>
      <w:r>
        <w:rPr>
          <w:rFonts w:ascii="Arial" w:hAnsi="Arial" w:cs="Arial"/>
          <w:sz w:val="22"/>
          <w:szCs w:val="22"/>
          <w:lang w:eastAsia="en-GB"/>
        </w:rPr>
        <w:t>2.</w:t>
      </w:r>
      <w:r w:rsidR="002C2080">
        <w:rPr>
          <w:rFonts w:ascii="Arial" w:hAnsi="Arial" w:cs="Arial"/>
          <w:sz w:val="22"/>
          <w:szCs w:val="22"/>
          <w:lang w:eastAsia="en-GB"/>
        </w:rPr>
        <w:t>4</w:t>
      </w:r>
      <w:r>
        <w:rPr>
          <w:rFonts w:ascii="Arial" w:hAnsi="Arial" w:cs="Arial"/>
          <w:sz w:val="22"/>
          <w:szCs w:val="22"/>
          <w:lang w:eastAsia="en-GB"/>
        </w:rPr>
        <w:t>.3.</w:t>
      </w:r>
      <w:r w:rsidR="00EC7F92">
        <w:rPr>
          <w:rFonts w:ascii="Arial" w:hAnsi="Arial" w:cs="Arial"/>
          <w:sz w:val="22"/>
          <w:szCs w:val="22"/>
          <w:lang w:eastAsia="en-GB"/>
        </w:rPr>
        <w:t>1</w:t>
      </w:r>
      <w:r>
        <w:rPr>
          <w:rFonts w:ascii="Arial" w:hAnsi="Arial" w:cs="Arial"/>
          <w:sz w:val="22"/>
          <w:szCs w:val="22"/>
          <w:lang w:eastAsia="en-GB"/>
        </w:rPr>
        <w:t xml:space="preserve"> Lean</w:t>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t>1</w:t>
      </w:r>
      <w:r w:rsidR="00DD2057">
        <w:rPr>
          <w:rFonts w:ascii="Arial" w:hAnsi="Arial" w:cs="Arial"/>
          <w:sz w:val="22"/>
          <w:szCs w:val="22"/>
          <w:lang w:eastAsia="en-GB"/>
        </w:rPr>
        <w:t>3</w:t>
      </w:r>
    </w:p>
    <w:p w14:paraId="03CDC61C" w14:textId="58856D65" w:rsidR="002F1C51" w:rsidRDefault="002F1C51" w:rsidP="00A7375E">
      <w:pPr>
        <w:spacing w:line="360" w:lineRule="auto"/>
        <w:ind w:firstLine="720"/>
        <w:rPr>
          <w:rFonts w:ascii="Arial" w:hAnsi="Arial" w:cs="Arial"/>
          <w:sz w:val="22"/>
          <w:szCs w:val="22"/>
          <w:lang w:eastAsia="en-GB"/>
        </w:rPr>
      </w:pPr>
      <w:r>
        <w:rPr>
          <w:rFonts w:ascii="Arial" w:hAnsi="Arial" w:cs="Arial"/>
          <w:sz w:val="22"/>
          <w:szCs w:val="22"/>
          <w:lang w:eastAsia="en-GB"/>
        </w:rPr>
        <w:t>2.</w:t>
      </w:r>
      <w:r w:rsidR="002C2080">
        <w:rPr>
          <w:rFonts w:ascii="Arial" w:hAnsi="Arial" w:cs="Arial"/>
          <w:sz w:val="22"/>
          <w:szCs w:val="22"/>
          <w:lang w:eastAsia="en-GB"/>
        </w:rPr>
        <w:t>4</w:t>
      </w:r>
      <w:r>
        <w:rPr>
          <w:rFonts w:ascii="Arial" w:hAnsi="Arial" w:cs="Arial"/>
          <w:sz w:val="22"/>
          <w:szCs w:val="22"/>
          <w:lang w:eastAsia="en-GB"/>
        </w:rPr>
        <w:t>.4</w:t>
      </w:r>
      <w:r>
        <w:rPr>
          <w:rFonts w:ascii="Arial" w:hAnsi="Arial" w:cs="Arial"/>
          <w:sz w:val="22"/>
          <w:szCs w:val="22"/>
          <w:lang w:eastAsia="en-GB"/>
        </w:rPr>
        <w:tab/>
        <w:t xml:space="preserve">Project </w:t>
      </w:r>
      <w:r w:rsidR="002C2080">
        <w:rPr>
          <w:rFonts w:ascii="Arial" w:hAnsi="Arial" w:cs="Arial"/>
          <w:sz w:val="22"/>
          <w:szCs w:val="22"/>
          <w:lang w:eastAsia="en-GB"/>
        </w:rPr>
        <w:t>M</w:t>
      </w:r>
      <w:r>
        <w:rPr>
          <w:rFonts w:ascii="Arial" w:hAnsi="Arial" w:cs="Arial"/>
          <w:sz w:val="22"/>
          <w:szCs w:val="22"/>
          <w:lang w:eastAsia="en-GB"/>
        </w:rPr>
        <w:t xml:space="preserve">anagement Institute </w:t>
      </w:r>
      <w:r w:rsidR="002C2080">
        <w:rPr>
          <w:rFonts w:ascii="Arial" w:hAnsi="Arial" w:cs="Arial"/>
          <w:sz w:val="22"/>
          <w:szCs w:val="22"/>
          <w:lang w:eastAsia="en-GB"/>
        </w:rPr>
        <w:t>m</w:t>
      </w:r>
      <w:r>
        <w:rPr>
          <w:rFonts w:ascii="Arial" w:hAnsi="Arial" w:cs="Arial"/>
          <w:sz w:val="22"/>
          <w:szCs w:val="22"/>
          <w:lang w:eastAsia="en-GB"/>
        </w:rPr>
        <w:t>ethodology</w:t>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t>1</w:t>
      </w:r>
      <w:r w:rsidR="00F44329">
        <w:rPr>
          <w:rFonts w:ascii="Arial" w:hAnsi="Arial" w:cs="Arial"/>
          <w:sz w:val="22"/>
          <w:szCs w:val="22"/>
          <w:lang w:eastAsia="en-GB"/>
        </w:rPr>
        <w:t>4</w:t>
      </w:r>
    </w:p>
    <w:p w14:paraId="5F78B6B0" w14:textId="70205D63" w:rsidR="002F1C51" w:rsidRDefault="002F1C51" w:rsidP="00A7375E">
      <w:pPr>
        <w:spacing w:line="360" w:lineRule="auto"/>
        <w:ind w:firstLine="720"/>
        <w:rPr>
          <w:rFonts w:ascii="Arial" w:hAnsi="Arial" w:cs="Arial"/>
          <w:sz w:val="22"/>
          <w:szCs w:val="22"/>
          <w:lang w:eastAsia="en-GB"/>
        </w:rPr>
      </w:pPr>
      <w:r>
        <w:rPr>
          <w:rFonts w:ascii="Arial" w:hAnsi="Arial" w:cs="Arial"/>
          <w:sz w:val="22"/>
          <w:szCs w:val="22"/>
          <w:lang w:eastAsia="en-GB"/>
        </w:rPr>
        <w:t>2.</w:t>
      </w:r>
      <w:r w:rsidR="002C2080">
        <w:rPr>
          <w:rFonts w:ascii="Arial" w:hAnsi="Arial" w:cs="Arial"/>
          <w:sz w:val="22"/>
          <w:szCs w:val="22"/>
          <w:lang w:eastAsia="en-GB"/>
        </w:rPr>
        <w:t>4</w:t>
      </w:r>
      <w:r>
        <w:rPr>
          <w:rFonts w:ascii="Arial" w:hAnsi="Arial" w:cs="Arial"/>
          <w:sz w:val="22"/>
          <w:szCs w:val="22"/>
          <w:lang w:eastAsia="en-GB"/>
        </w:rPr>
        <w:t>.4.1 PMBOK</w:t>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t>1</w:t>
      </w:r>
      <w:r w:rsidR="00F44329">
        <w:rPr>
          <w:rFonts w:ascii="Arial" w:hAnsi="Arial" w:cs="Arial"/>
          <w:sz w:val="22"/>
          <w:szCs w:val="22"/>
          <w:lang w:eastAsia="en-GB"/>
        </w:rPr>
        <w:t>4</w:t>
      </w:r>
    </w:p>
    <w:p w14:paraId="35055EF8" w14:textId="656DD8BB" w:rsidR="002F1C51" w:rsidRDefault="002F1C51" w:rsidP="00A7375E">
      <w:pPr>
        <w:spacing w:line="360" w:lineRule="auto"/>
        <w:ind w:firstLine="720"/>
        <w:rPr>
          <w:rFonts w:ascii="Arial" w:hAnsi="Arial" w:cs="Arial"/>
          <w:sz w:val="22"/>
          <w:szCs w:val="22"/>
          <w:lang w:eastAsia="en-GB"/>
        </w:rPr>
      </w:pPr>
      <w:r>
        <w:rPr>
          <w:rFonts w:ascii="Arial" w:hAnsi="Arial" w:cs="Arial"/>
          <w:sz w:val="22"/>
          <w:szCs w:val="22"/>
          <w:lang w:eastAsia="en-GB"/>
        </w:rPr>
        <w:t>2.</w:t>
      </w:r>
      <w:r w:rsidR="002C2080">
        <w:rPr>
          <w:rFonts w:ascii="Arial" w:hAnsi="Arial" w:cs="Arial"/>
          <w:sz w:val="22"/>
          <w:szCs w:val="22"/>
          <w:lang w:eastAsia="en-GB"/>
        </w:rPr>
        <w:t>4</w:t>
      </w:r>
      <w:r>
        <w:rPr>
          <w:rFonts w:ascii="Arial" w:hAnsi="Arial" w:cs="Arial"/>
          <w:sz w:val="22"/>
          <w:szCs w:val="22"/>
          <w:lang w:eastAsia="en-GB"/>
        </w:rPr>
        <w:t>.5</w:t>
      </w:r>
      <w:r>
        <w:rPr>
          <w:rFonts w:ascii="Arial" w:hAnsi="Arial" w:cs="Arial"/>
          <w:sz w:val="22"/>
          <w:szCs w:val="22"/>
          <w:lang w:eastAsia="en-GB"/>
        </w:rPr>
        <w:tab/>
        <w:t xml:space="preserve">Change </w:t>
      </w:r>
      <w:r w:rsidR="002C2080">
        <w:rPr>
          <w:rFonts w:ascii="Arial" w:hAnsi="Arial" w:cs="Arial"/>
          <w:sz w:val="22"/>
          <w:szCs w:val="22"/>
          <w:lang w:eastAsia="en-GB"/>
        </w:rPr>
        <w:t>m</w:t>
      </w:r>
      <w:r>
        <w:rPr>
          <w:rFonts w:ascii="Arial" w:hAnsi="Arial" w:cs="Arial"/>
          <w:sz w:val="22"/>
          <w:szCs w:val="22"/>
          <w:lang w:eastAsia="en-GB"/>
        </w:rPr>
        <w:t xml:space="preserve">anagement </w:t>
      </w:r>
      <w:r w:rsidR="002C2080">
        <w:rPr>
          <w:rFonts w:ascii="Arial" w:hAnsi="Arial" w:cs="Arial"/>
          <w:sz w:val="22"/>
          <w:szCs w:val="22"/>
          <w:lang w:eastAsia="en-GB"/>
        </w:rPr>
        <w:t>m</w:t>
      </w:r>
      <w:r>
        <w:rPr>
          <w:rFonts w:ascii="Arial" w:hAnsi="Arial" w:cs="Arial"/>
          <w:sz w:val="22"/>
          <w:szCs w:val="22"/>
          <w:lang w:eastAsia="en-GB"/>
        </w:rPr>
        <w:t>ethodology</w:t>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t>1</w:t>
      </w:r>
      <w:r w:rsidR="00F44329">
        <w:rPr>
          <w:rFonts w:ascii="Arial" w:hAnsi="Arial" w:cs="Arial"/>
          <w:sz w:val="22"/>
          <w:szCs w:val="22"/>
          <w:lang w:eastAsia="en-GB"/>
        </w:rPr>
        <w:t>5</w:t>
      </w:r>
    </w:p>
    <w:p w14:paraId="06D83962" w14:textId="7043DC89" w:rsidR="002F1C51" w:rsidRDefault="002F1C51" w:rsidP="00A7375E">
      <w:pPr>
        <w:spacing w:line="360" w:lineRule="auto"/>
        <w:ind w:firstLine="720"/>
        <w:rPr>
          <w:rFonts w:ascii="Arial" w:hAnsi="Arial" w:cs="Arial"/>
          <w:sz w:val="22"/>
          <w:szCs w:val="22"/>
          <w:lang w:eastAsia="en-GB"/>
        </w:rPr>
      </w:pPr>
      <w:r>
        <w:rPr>
          <w:rFonts w:ascii="Arial" w:hAnsi="Arial" w:cs="Arial"/>
          <w:sz w:val="22"/>
          <w:szCs w:val="22"/>
          <w:lang w:eastAsia="en-GB"/>
        </w:rPr>
        <w:t>2.</w:t>
      </w:r>
      <w:r w:rsidR="002C2080">
        <w:rPr>
          <w:rFonts w:ascii="Arial" w:hAnsi="Arial" w:cs="Arial"/>
          <w:sz w:val="22"/>
          <w:szCs w:val="22"/>
          <w:lang w:eastAsia="en-GB"/>
        </w:rPr>
        <w:t>4</w:t>
      </w:r>
      <w:r>
        <w:rPr>
          <w:rFonts w:ascii="Arial" w:hAnsi="Arial" w:cs="Arial"/>
          <w:sz w:val="22"/>
          <w:szCs w:val="22"/>
          <w:lang w:eastAsia="en-GB"/>
        </w:rPr>
        <w:t>.5.1 XPM</w:t>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t>1</w:t>
      </w:r>
      <w:r w:rsidR="00F44329">
        <w:rPr>
          <w:rFonts w:ascii="Arial" w:hAnsi="Arial" w:cs="Arial"/>
          <w:sz w:val="22"/>
          <w:szCs w:val="22"/>
          <w:lang w:eastAsia="en-GB"/>
        </w:rPr>
        <w:t>5</w:t>
      </w:r>
    </w:p>
    <w:p w14:paraId="301E0C3D" w14:textId="794C49BF" w:rsidR="002F1C51" w:rsidRDefault="002F1C51" w:rsidP="00A7375E">
      <w:pPr>
        <w:spacing w:line="360" w:lineRule="auto"/>
        <w:ind w:firstLine="720"/>
        <w:rPr>
          <w:rFonts w:ascii="Arial" w:hAnsi="Arial" w:cs="Arial"/>
          <w:sz w:val="22"/>
          <w:szCs w:val="22"/>
          <w:lang w:eastAsia="en-GB"/>
        </w:rPr>
      </w:pPr>
      <w:r>
        <w:rPr>
          <w:rFonts w:ascii="Arial" w:hAnsi="Arial" w:cs="Arial"/>
          <w:sz w:val="22"/>
          <w:szCs w:val="22"/>
          <w:lang w:eastAsia="en-GB"/>
        </w:rPr>
        <w:t>2.</w:t>
      </w:r>
      <w:r w:rsidR="002C2080">
        <w:rPr>
          <w:rFonts w:ascii="Arial" w:hAnsi="Arial" w:cs="Arial"/>
          <w:sz w:val="22"/>
          <w:szCs w:val="22"/>
          <w:lang w:eastAsia="en-GB"/>
        </w:rPr>
        <w:t>4</w:t>
      </w:r>
      <w:r>
        <w:rPr>
          <w:rFonts w:ascii="Arial" w:hAnsi="Arial" w:cs="Arial"/>
          <w:sz w:val="22"/>
          <w:szCs w:val="22"/>
          <w:lang w:eastAsia="en-GB"/>
        </w:rPr>
        <w:t>.6</w:t>
      </w:r>
      <w:r>
        <w:rPr>
          <w:rFonts w:ascii="Arial" w:hAnsi="Arial" w:cs="Arial"/>
          <w:sz w:val="22"/>
          <w:szCs w:val="22"/>
          <w:lang w:eastAsia="en-GB"/>
        </w:rPr>
        <w:tab/>
      </w:r>
      <w:proofErr w:type="gramStart"/>
      <w:r>
        <w:rPr>
          <w:rFonts w:ascii="Arial" w:hAnsi="Arial" w:cs="Arial"/>
          <w:sz w:val="22"/>
          <w:szCs w:val="22"/>
          <w:lang w:eastAsia="en-GB"/>
        </w:rPr>
        <w:t>Other</w:t>
      </w:r>
      <w:proofErr w:type="gramEnd"/>
      <w:r>
        <w:rPr>
          <w:rFonts w:ascii="Arial" w:hAnsi="Arial" w:cs="Arial"/>
          <w:sz w:val="22"/>
          <w:szCs w:val="22"/>
          <w:lang w:eastAsia="en-GB"/>
        </w:rPr>
        <w:t xml:space="preserve"> </w:t>
      </w:r>
      <w:r w:rsidR="002C2080">
        <w:rPr>
          <w:rFonts w:ascii="Arial" w:hAnsi="Arial" w:cs="Arial"/>
          <w:sz w:val="22"/>
          <w:szCs w:val="22"/>
          <w:lang w:eastAsia="en-GB"/>
        </w:rPr>
        <w:t>m</w:t>
      </w:r>
      <w:r>
        <w:rPr>
          <w:rFonts w:ascii="Arial" w:hAnsi="Arial" w:cs="Arial"/>
          <w:sz w:val="22"/>
          <w:szCs w:val="22"/>
          <w:lang w:eastAsia="en-GB"/>
        </w:rPr>
        <w:t>ethodologies</w:t>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t>1</w:t>
      </w:r>
      <w:r w:rsidR="00DD2057">
        <w:rPr>
          <w:rFonts w:ascii="Arial" w:hAnsi="Arial" w:cs="Arial"/>
          <w:sz w:val="22"/>
          <w:szCs w:val="22"/>
          <w:lang w:eastAsia="en-GB"/>
        </w:rPr>
        <w:t>5</w:t>
      </w:r>
    </w:p>
    <w:p w14:paraId="59D116B9" w14:textId="7EB62DBA" w:rsidR="002F1C51" w:rsidRDefault="002F1C51" w:rsidP="00A7375E">
      <w:pPr>
        <w:spacing w:line="360" w:lineRule="auto"/>
        <w:ind w:firstLine="720"/>
        <w:rPr>
          <w:rFonts w:ascii="Arial" w:hAnsi="Arial" w:cs="Arial"/>
          <w:sz w:val="22"/>
          <w:szCs w:val="22"/>
          <w:lang w:eastAsia="en-GB"/>
        </w:rPr>
      </w:pPr>
      <w:r>
        <w:rPr>
          <w:rFonts w:ascii="Arial" w:hAnsi="Arial" w:cs="Arial"/>
          <w:sz w:val="22"/>
          <w:szCs w:val="22"/>
          <w:lang w:eastAsia="en-GB"/>
        </w:rPr>
        <w:lastRenderedPageBreak/>
        <w:t>2.</w:t>
      </w:r>
      <w:r w:rsidR="002C2080">
        <w:rPr>
          <w:rFonts w:ascii="Arial" w:hAnsi="Arial" w:cs="Arial"/>
          <w:sz w:val="22"/>
          <w:szCs w:val="22"/>
          <w:lang w:eastAsia="en-GB"/>
        </w:rPr>
        <w:t>4</w:t>
      </w:r>
      <w:r>
        <w:rPr>
          <w:rFonts w:ascii="Arial" w:hAnsi="Arial" w:cs="Arial"/>
          <w:sz w:val="22"/>
          <w:szCs w:val="22"/>
          <w:lang w:eastAsia="en-GB"/>
        </w:rPr>
        <w:t>.6.1 PRINCE2</w:t>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r>
      <w:r w:rsidR="00A7375E">
        <w:rPr>
          <w:rFonts w:ascii="Arial" w:hAnsi="Arial" w:cs="Arial"/>
          <w:sz w:val="22"/>
          <w:szCs w:val="22"/>
          <w:lang w:eastAsia="en-GB"/>
        </w:rPr>
        <w:tab/>
        <w:t>1</w:t>
      </w:r>
      <w:r w:rsidR="00DD2057">
        <w:rPr>
          <w:rFonts w:ascii="Arial" w:hAnsi="Arial" w:cs="Arial"/>
          <w:sz w:val="22"/>
          <w:szCs w:val="22"/>
          <w:lang w:eastAsia="en-GB"/>
        </w:rPr>
        <w:t>5</w:t>
      </w:r>
    </w:p>
    <w:p w14:paraId="6CF86DAC" w14:textId="1915190B" w:rsidR="002F1C51" w:rsidRDefault="002F1C51" w:rsidP="00A7375E">
      <w:pPr>
        <w:spacing w:line="360" w:lineRule="auto"/>
        <w:rPr>
          <w:rFonts w:ascii="Arial" w:hAnsi="Arial" w:cs="Arial"/>
          <w:sz w:val="22"/>
          <w:szCs w:val="22"/>
          <w:lang w:eastAsia="en-GB"/>
        </w:rPr>
      </w:pPr>
      <w:r>
        <w:rPr>
          <w:rFonts w:ascii="Arial" w:hAnsi="Arial" w:cs="Arial"/>
          <w:sz w:val="22"/>
          <w:szCs w:val="22"/>
          <w:lang w:eastAsia="en-GB"/>
        </w:rPr>
        <w:t>2.</w:t>
      </w:r>
      <w:r w:rsidR="002C2080">
        <w:rPr>
          <w:rFonts w:ascii="Arial" w:hAnsi="Arial" w:cs="Arial"/>
          <w:sz w:val="22"/>
          <w:szCs w:val="22"/>
          <w:lang w:eastAsia="en-GB"/>
        </w:rPr>
        <w:t>5</w:t>
      </w:r>
      <w:r>
        <w:rPr>
          <w:rFonts w:ascii="Arial" w:hAnsi="Arial" w:cs="Arial"/>
          <w:sz w:val="22"/>
          <w:szCs w:val="22"/>
          <w:lang w:eastAsia="en-GB"/>
        </w:rPr>
        <w:tab/>
      </w:r>
      <w:r w:rsidR="00D4704C" w:rsidRPr="00310916">
        <w:rPr>
          <w:rFonts w:ascii="Arial" w:hAnsi="Arial" w:cs="Arial"/>
          <w:sz w:val="22"/>
          <w:szCs w:val="22"/>
        </w:rPr>
        <w:t xml:space="preserve">Change </w:t>
      </w:r>
      <w:r w:rsidR="00BE6D48">
        <w:rPr>
          <w:rFonts w:ascii="Arial" w:hAnsi="Arial" w:cs="Arial"/>
          <w:sz w:val="22"/>
          <w:szCs w:val="22"/>
        </w:rPr>
        <w:t>M</w:t>
      </w:r>
      <w:r w:rsidR="00D4704C" w:rsidRPr="00310916">
        <w:rPr>
          <w:rFonts w:ascii="Arial" w:hAnsi="Arial" w:cs="Arial"/>
          <w:sz w:val="22"/>
          <w:szCs w:val="22"/>
        </w:rPr>
        <w:t>anagement</w:t>
      </w:r>
      <w:r w:rsidR="00D4704C" w:rsidRPr="00310916">
        <w:rPr>
          <w:rFonts w:ascii="Arial" w:hAnsi="Arial" w:cs="Arial"/>
          <w:sz w:val="22"/>
          <w:szCs w:val="22"/>
        </w:rPr>
        <w:tab/>
      </w:r>
      <w:r w:rsidR="00D4704C" w:rsidRPr="00310916">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D4704C" w:rsidRPr="00310916">
        <w:rPr>
          <w:rFonts w:ascii="Arial" w:hAnsi="Arial" w:cs="Arial"/>
          <w:sz w:val="22"/>
          <w:szCs w:val="22"/>
        </w:rPr>
        <w:tab/>
      </w:r>
      <w:r w:rsidR="00D4704C" w:rsidRPr="00310916">
        <w:rPr>
          <w:rFonts w:ascii="Arial" w:hAnsi="Arial" w:cs="Arial"/>
          <w:sz w:val="22"/>
          <w:szCs w:val="22"/>
        </w:rPr>
        <w:tab/>
      </w:r>
      <w:r w:rsidR="00D4704C" w:rsidRPr="00310916">
        <w:rPr>
          <w:rFonts w:ascii="Arial" w:hAnsi="Arial" w:cs="Arial"/>
          <w:sz w:val="22"/>
          <w:szCs w:val="22"/>
        </w:rPr>
        <w:tab/>
      </w:r>
      <w:r w:rsidR="00D4704C" w:rsidRPr="00310916">
        <w:rPr>
          <w:rFonts w:ascii="Arial" w:hAnsi="Arial" w:cs="Arial"/>
          <w:sz w:val="22"/>
          <w:szCs w:val="22"/>
        </w:rPr>
        <w:tab/>
      </w:r>
      <w:r w:rsidR="00DD2057">
        <w:rPr>
          <w:rFonts w:ascii="Arial" w:hAnsi="Arial" w:cs="Arial"/>
          <w:sz w:val="22"/>
          <w:szCs w:val="22"/>
        </w:rPr>
        <w:t>16</w:t>
      </w:r>
    </w:p>
    <w:p w14:paraId="54F5A634" w14:textId="7C5A4C15" w:rsidR="002F1C51" w:rsidRDefault="002F1C51" w:rsidP="00A7375E">
      <w:pPr>
        <w:spacing w:line="360" w:lineRule="auto"/>
        <w:jc w:val="both"/>
        <w:rPr>
          <w:rFonts w:ascii="Arial" w:hAnsi="Arial" w:cs="Arial"/>
          <w:sz w:val="22"/>
          <w:szCs w:val="22"/>
        </w:rPr>
      </w:pPr>
      <w:r w:rsidRPr="00A7375E">
        <w:rPr>
          <w:rFonts w:ascii="Arial" w:hAnsi="Arial" w:cs="Arial"/>
          <w:sz w:val="22"/>
          <w:szCs w:val="22"/>
          <w:lang w:eastAsia="en-GB"/>
        </w:rPr>
        <w:tab/>
        <w:t>2.</w:t>
      </w:r>
      <w:r w:rsidR="002C2080">
        <w:rPr>
          <w:rFonts w:ascii="Arial" w:hAnsi="Arial" w:cs="Arial"/>
          <w:sz w:val="22"/>
          <w:szCs w:val="22"/>
          <w:lang w:eastAsia="en-GB"/>
        </w:rPr>
        <w:t>5</w:t>
      </w:r>
      <w:r w:rsidRPr="00A7375E">
        <w:rPr>
          <w:rFonts w:ascii="Arial" w:hAnsi="Arial" w:cs="Arial"/>
          <w:sz w:val="22"/>
          <w:szCs w:val="22"/>
          <w:lang w:eastAsia="en-GB"/>
        </w:rPr>
        <w:t xml:space="preserve">.1 </w:t>
      </w:r>
      <w:r>
        <w:rPr>
          <w:rFonts w:ascii="Arial" w:hAnsi="Arial" w:cs="Arial"/>
          <w:sz w:val="22"/>
          <w:szCs w:val="22"/>
          <w:lang w:eastAsia="en-GB"/>
        </w:rPr>
        <w:tab/>
      </w:r>
      <w:proofErr w:type="spellStart"/>
      <w:r w:rsidRPr="00A7375E">
        <w:rPr>
          <w:rFonts w:ascii="Arial" w:hAnsi="Arial" w:cs="Arial"/>
          <w:sz w:val="22"/>
          <w:szCs w:val="22"/>
        </w:rPr>
        <w:t>Kotter</w:t>
      </w:r>
      <w:proofErr w:type="spellEnd"/>
      <w:r w:rsidRPr="00A7375E">
        <w:rPr>
          <w:rFonts w:ascii="Arial" w:hAnsi="Arial" w:cs="Arial"/>
          <w:sz w:val="22"/>
          <w:szCs w:val="22"/>
        </w:rPr>
        <w:t xml:space="preserve"> 8-Step </w:t>
      </w:r>
      <w:r w:rsidR="002C2080">
        <w:rPr>
          <w:rFonts w:ascii="Arial" w:hAnsi="Arial" w:cs="Arial"/>
          <w:sz w:val="22"/>
          <w:szCs w:val="22"/>
        </w:rPr>
        <w:t>p</w:t>
      </w:r>
      <w:r w:rsidRPr="00A7375E">
        <w:rPr>
          <w:rFonts w:ascii="Arial" w:hAnsi="Arial" w:cs="Arial"/>
          <w:sz w:val="22"/>
          <w:szCs w:val="22"/>
        </w:rPr>
        <w:t xml:space="preserve">rocess </w:t>
      </w:r>
      <w:r w:rsidR="002C2080">
        <w:rPr>
          <w:rFonts w:ascii="Arial" w:hAnsi="Arial" w:cs="Arial"/>
          <w:sz w:val="22"/>
          <w:szCs w:val="22"/>
        </w:rPr>
        <w:t>c</w:t>
      </w:r>
      <w:r w:rsidRPr="00A7375E">
        <w:rPr>
          <w:rFonts w:ascii="Arial" w:hAnsi="Arial" w:cs="Arial"/>
          <w:sz w:val="22"/>
          <w:szCs w:val="22"/>
        </w:rPr>
        <w:t xml:space="preserve">hange </w:t>
      </w:r>
      <w:r w:rsidR="002C2080">
        <w:rPr>
          <w:rFonts w:ascii="Arial" w:hAnsi="Arial" w:cs="Arial"/>
          <w:sz w:val="22"/>
          <w:szCs w:val="22"/>
        </w:rPr>
        <w:t>p</w:t>
      </w:r>
      <w:r w:rsidRPr="00A7375E">
        <w:rPr>
          <w:rFonts w:ascii="Arial" w:hAnsi="Arial" w:cs="Arial"/>
          <w:sz w:val="22"/>
          <w:szCs w:val="22"/>
        </w:rPr>
        <w:t xml:space="preserve">lan </w:t>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DD2057">
        <w:rPr>
          <w:rFonts w:ascii="Arial" w:hAnsi="Arial" w:cs="Arial"/>
          <w:sz w:val="22"/>
          <w:szCs w:val="22"/>
        </w:rPr>
        <w:t>17</w:t>
      </w:r>
    </w:p>
    <w:p w14:paraId="66AC42F7" w14:textId="56B4F842" w:rsidR="002F1C51" w:rsidRDefault="002F1C51" w:rsidP="00A7375E">
      <w:pPr>
        <w:pStyle w:val="ListParagraph"/>
        <w:spacing w:line="360" w:lineRule="auto"/>
        <w:ind w:left="567" w:firstLine="153"/>
        <w:jc w:val="both"/>
        <w:rPr>
          <w:rFonts w:ascii="Arial" w:hAnsi="Arial" w:cs="Arial"/>
          <w:sz w:val="22"/>
          <w:szCs w:val="22"/>
        </w:rPr>
      </w:pPr>
      <w:r>
        <w:rPr>
          <w:rFonts w:ascii="Arial" w:hAnsi="Arial" w:cs="Arial"/>
          <w:sz w:val="22"/>
          <w:szCs w:val="22"/>
        </w:rPr>
        <w:t>2.</w:t>
      </w:r>
      <w:r w:rsidR="002C2080">
        <w:rPr>
          <w:rFonts w:ascii="Arial" w:hAnsi="Arial" w:cs="Arial"/>
          <w:sz w:val="22"/>
          <w:szCs w:val="22"/>
        </w:rPr>
        <w:t>5</w:t>
      </w:r>
      <w:r>
        <w:rPr>
          <w:rFonts w:ascii="Arial" w:hAnsi="Arial" w:cs="Arial"/>
          <w:sz w:val="22"/>
          <w:szCs w:val="22"/>
        </w:rPr>
        <w:t xml:space="preserve">.2 </w:t>
      </w:r>
      <w:r>
        <w:rPr>
          <w:rFonts w:ascii="Arial" w:hAnsi="Arial" w:cs="Arial"/>
          <w:sz w:val="22"/>
          <w:szCs w:val="22"/>
        </w:rPr>
        <w:tab/>
      </w:r>
      <w:proofErr w:type="spellStart"/>
      <w:r w:rsidRPr="00411BEC">
        <w:rPr>
          <w:rFonts w:ascii="Arial" w:hAnsi="Arial" w:cs="Arial"/>
          <w:sz w:val="22"/>
          <w:szCs w:val="22"/>
        </w:rPr>
        <w:t>Lewin</w:t>
      </w:r>
      <w:proofErr w:type="spellEnd"/>
      <w:r w:rsidRPr="00411BEC">
        <w:rPr>
          <w:rFonts w:ascii="Arial" w:hAnsi="Arial" w:cs="Arial"/>
          <w:sz w:val="22"/>
          <w:szCs w:val="22"/>
        </w:rPr>
        <w:t xml:space="preserve"> 3-Step change model</w:t>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DD2057">
        <w:rPr>
          <w:rFonts w:ascii="Arial" w:hAnsi="Arial" w:cs="Arial"/>
          <w:sz w:val="22"/>
          <w:szCs w:val="22"/>
        </w:rPr>
        <w:t>18</w:t>
      </w:r>
    </w:p>
    <w:p w14:paraId="6E4C4813" w14:textId="56FB7673" w:rsidR="002F1C51" w:rsidRDefault="002F1C51" w:rsidP="00A7375E">
      <w:pPr>
        <w:pStyle w:val="ListParagraph"/>
        <w:spacing w:line="360" w:lineRule="auto"/>
        <w:ind w:left="567" w:firstLine="153"/>
        <w:jc w:val="both"/>
        <w:rPr>
          <w:rFonts w:ascii="Arial" w:hAnsi="Arial" w:cs="Arial"/>
          <w:sz w:val="22"/>
          <w:szCs w:val="22"/>
        </w:rPr>
      </w:pPr>
      <w:r>
        <w:rPr>
          <w:rFonts w:ascii="Arial" w:hAnsi="Arial" w:cs="Arial"/>
          <w:sz w:val="22"/>
          <w:szCs w:val="22"/>
        </w:rPr>
        <w:t>2.</w:t>
      </w:r>
      <w:r w:rsidR="002C2080">
        <w:rPr>
          <w:rFonts w:ascii="Arial" w:hAnsi="Arial" w:cs="Arial"/>
          <w:sz w:val="22"/>
          <w:szCs w:val="22"/>
        </w:rPr>
        <w:t>5</w:t>
      </w:r>
      <w:r>
        <w:rPr>
          <w:rFonts w:ascii="Arial" w:hAnsi="Arial" w:cs="Arial"/>
          <w:sz w:val="22"/>
          <w:szCs w:val="22"/>
        </w:rPr>
        <w:t xml:space="preserve">.3 </w:t>
      </w:r>
      <w:r>
        <w:rPr>
          <w:rFonts w:ascii="Arial" w:hAnsi="Arial" w:cs="Arial"/>
          <w:sz w:val="22"/>
          <w:szCs w:val="22"/>
        </w:rPr>
        <w:tab/>
      </w:r>
      <w:r w:rsidRPr="00411BEC">
        <w:rPr>
          <w:rFonts w:ascii="Arial" w:hAnsi="Arial" w:cs="Arial"/>
          <w:sz w:val="22"/>
          <w:szCs w:val="22"/>
        </w:rPr>
        <w:t>McKinsey 7S model</w:t>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9C248D">
        <w:rPr>
          <w:rFonts w:ascii="Arial" w:hAnsi="Arial" w:cs="Arial"/>
          <w:sz w:val="22"/>
          <w:szCs w:val="22"/>
        </w:rPr>
        <w:t>19</w:t>
      </w:r>
    </w:p>
    <w:p w14:paraId="62B3ECFE" w14:textId="6E185A59" w:rsidR="00D4704C" w:rsidRPr="00310916" w:rsidRDefault="00310916" w:rsidP="002C2080">
      <w:pPr>
        <w:spacing w:line="360" w:lineRule="auto"/>
        <w:ind w:firstLine="720"/>
        <w:rPr>
          <w:rFonts w:ascii="Arial" w:hAnsi="Arial" w:cs="Arial"/>
          <w:sz w:val="22"/>
          <w:szCs w:val="22"/>
          <w:lang w:eastAsia="en-GB"/>
        </w:rPr>
      </w:pPr>
      <w:r>
        <w:rPr>
          <w:rFonts w:ascii="Arial" w:hAnsi="Arial" w:cs="Arial"/>
          <w:sz w:val="22"/>
          <w:szCs w:val="22"/>
        </w:rPr>
        <w:t>2.</w:t>
      </w:r>
      <w:r w:rsidR="002C2080">
        <w:rPr>
          <w:rFonts w:ascii="Arial" w:hAnsi="Arial" w:cs="Arial"/>
          <w:sz w:val="22"/>
          <w:szCs w:val="22"/>
        </w:rPr>
        <w:t>5.4</w:t>
      </w:r>
      <w:r>
        <w:rPr>
          <w:rFonts w:ascii="Arial" w:hAnsi="Arial" w:cs="Arial"/>
          <w:sz w:val="22"/>
          <w:szCs w:val="22"/>
        </w:rPr>
        <w:tab/>
      </w:r>
      <w:r w:rsidR="002C2080">
        <w:rPr>
          <w:rFonts w:ascii="Arial" w:hAnsi="Arial" w:cs="Arial"/>
          <w:sz w:val="22"/>
          <w:szCs w:val="22"/>
        </w:rPr>
        <w:t>P</w:t>
      </w:r>
      <w:r w:rsidR="00D4704C" w:rsidRPr="00310916">
        <w:rPr>
          <w:rFonts w:ascii="Arial" w:hAnsi="Arial" w:cs="Arial"/>
          <w:sz w:val="22"/>
          <w:szCs w:val="22"/>
        </w:rPr>
        <w:t>roblems</w:t>
      </w:r>
      <w:r w:rsidR="00D4704C" w:rsidRPr="00310916">
        <w:rPr>
          <w:rFonts w:ascii="Arial" w:hAnsi="Arial" w:cs="Arial"/>
          <w:sz w:val="22"/>
          <w:szCs w:val="22"/>
        </w:rPr>
        <w:tab/>
      </w:r>
      <w:r w:rsidR="00D4704C" w:rsidRPr="00310916">
        <w:rPr>
          <w:rFonts w:ascii="Arial" w:hAnsi="Arial" w:cs="Arial"/>
          <w:sz w:val="22"/>
          <w:szCs w:val="22"/>
        </w:rPr>
        <w:tab/>
      </w:r>
      <w:r w:rsidR="00D4704C" w:rsidRPr="00310916">
        <w:rPr>
          <w:rFonts w:ascii="Arial" w:hAnsi="Arial" w:cs="Arial"/>
          <w:sz w:val="22"/>
          <w:szCs w:val="22"/>
        </w:rPr>
        <w:tab/>
      </w:r>
      <w:r w:rsidR="00D4704C" w:rsidRPr="00310916">
        <w:rPr>
          <w:rFonts w:ascii="Arial" w:hAnsi="Arial" w:cs="Arial"/>
          <w:sz w:val="22"/>
          <w:szCs w:val="22"/>
        </w:rPr>
        <w:tab/>
      </w:r>
      <w:r w:rsidR="00D4704C" w:rsidRPr="00310916">
        <w:rPr>
          <w:rFonts w:ascii="Arial" w:hAnsi="Arial" w:cs="Arial"/>
          <w:sz w:val="22"/>
          <w:szCs w:val="22"/>
        </w:rPr>
        <w:tab/>
      </w:r>
      <w:r w:rsidR="002F1C51">
        <w:rPr>
          <w:rFonts w:ascii="Arial" w:hAnsi="Arial" w:cs="Arial"/>
          <w:sz w:val="22"/>
          <w:szCs w:val="22"/>
        </w:rPr>
        <w:tab/>
      </w:r>
      <w:r w:rsidR="002C2080">
        <w:rPr>
          <w:rFonts w:ascii="Arial" w:hAnsi="Arial" w:cs="Arial"/>
          <w:sz w:val="22"/>
          <w:szCs w:val="22"/>
        </w:rPr>
        <w:tab/>
      </w:r>
      <w:r w:rsidR="002C2080">
        <w:rPr>
          <w:rFonts w:ascii="Arial" w:hAnsi="Arial" w:cs="Arial"/>
          <w:sz w:val="22"/>
          <w:szCs w:val="22"/>
        </w:rPr>
        <w:tab/>
      </w:r>
      <w:r w:rsidR="00F44329">
        <w:rPr>
          <w:rFonts w:ascii="Arial" w:hAnsi="Arial" w:cs="Arial"/>
          <w:sz w:val="22"/>
          <w:szCs w:val="22"/>
        </w:rPr>
        <w:t>20</w:t>
      </w:r>
    </w:p>
    <w:p w14:paraId="2B97C715" w14:textId="1982C2C8" w:rsidR="00D4704C" w:rsidRDefault="00310916" w:rsidP="002C2080">
      <w:pPr>
        <w:spacing w:line="360" w:lineRule="auto"/>
        <w:ind w:firstLine="720"/>
        <w:jc w:val="both"/>
        <w:rPr>
          <w:rFonts w:ascii="Arial" w:hAnsi="Arial" w:cs="Arial"/>
          <w:sz w:val="22"/>
          <w:szCs w:val="22"/>
        </w:rPr>
      </w:pPr>
      <w:r>
        <w:rPr>
          <w:rFonts w:ascii="Arial" w:hAnsi="Arial" w:cs="Arial"/>
          <w:sz w:val="22"/>
          <w:szCs w:val="22"/>
        </w:rPr>
        <w:t>2.</w:t>
      </w:r>
      <w:r w:rsidR="002C2080">
        <w:rPr>
          <w:rFonts w:ascii="Arial" w:hAnsi="Arial" w:cs="Arial"/>
          <w:sz w:val="22"/>
          <w:szCs w:val="22"/>
        </w:rPr>
        <w:t>5.5</w:t>
      </w:r>
      <w:r>
        <w:rPr>
          <w:rFonts w:ascii="Arial" w:hAnsi="Arial" w:cs="Arial"/>
          <w:sz w:val="22"/>
          <w:szCs w:val="22"/>
        </w:rPr>
        <w:tab/>
      </w:r>
      <w:r w:rsidR="002C2080">
        <w:rPr>
          <w:rFonts w:ascii="Arial" w:hAnsi="Arial" w:cs="Arial"/>
          <w:sz w:val="22"/>
          <w:szCs w:val="22"/>
        </w:rPr>
        <w:t>S</w:t>
      </w:r>
      <w:r w:rsidR="00D4704C" w:rsidRPr="00310916">
        <w:rPr>
          <w:rFonts w:ascii="Arial" w:hAnsi="Arial" w:cs="Arial"/>
          <w:sz w:val="22"/>
          <w:szCs w:val="22"/>
        </w:rPr>
        <w:t xml:space="preserve">uccess </w:t>
      </w:r>
      <w:r w:rsidR="002C2080">
        <w:rPr>
          <w:rFonts w:ascii="Arial" w:hAnsi="Arial" w:cs="Arial"/>
          <w:sz w:val="22"/>
          <w:szCs w:val="22"/>
        </w:rPr>
        <w:t>f</w:t>
      </w:r>
      <w:r w:rsidR="00D4704C" w:rsidRPr="00310916">
        <w:rPr>
          <w:rFonts w:ascii="Arial" w:hAnsi="Arial" w:cs="Arial"/>
          <w:sz w:val="22"/>
          <w:szCs w:val="22"/>
        </w:rPr>
        <w:t>actors</w:t>
      </w:r>
      <w:r w:rsidR="002C2080">
        <w:rPr>
          <w:rFonts w:ascii="Arial" w:hAnsi="Arial" w:cs="Arial"/>
          <w:sz w:val="22"/>
          <w:szCs w:val="22"/>
        </w:rPr>
        <w:tab/>
      </w:r>
      <w:r w:rsidR="002C2080">
        <w:rPr>
          <w:rFonts w:ascii="Arial" w:hAnsi="Arial" w:cs="Arial"/>
          <w:sz w:val="22"/>
          <w:szCs w:val="22"/>
        </w:rPr>
        <w:tab/>
      </w:r>
      <w:r w:rsidR="00D4704C" w:rsidRPr="00310916">
        <w:rPr>
          <w:rFonts w:ascii="Arial" w:hAnsi="Arial" w:cs="Arial"/>
          <w:sz w:val="22"/>
          <w:szCs w:val="22"/>
        </w:rPr>
        <w:tab/>
      </w:r>
      <w:r w:rsidR="00D4704C" w:rsidRPr="00310916">
        <w:rPr>
          <w:rFonts w:ascii="Arial" w:hAnsi="Arial" w:cs="Arial"/>
          <w:sz w:val="22"/>
          <w:szCs w:val="22"/>
        </w:rPr>
        <w:tab/>
      </w:r>
      <w:r w:rsidR="00D4704C" w:rsidRPr="00310916">
        <w:rPr>
          <w:rFonts w:ascii="Arial" w:hAnsi="Arial" w:cs="Arial"/>
          <w:sz w:val="22"/>
          <w:szCs w:val="22"/>
        </w:rPr>
        <w:tab/>
      </w:r>
      <w:r w:rsidR="00D4704C" w:rsidRPr="00310916">
        <w:rPr>
          <w:rFonts w:ascii="Arial" w:hAnsi="Arial" w:cs="Arial"/>
          <w:sz w:val="22"/>
          <w:szCs w:val="22"/>
        </w:rPr>
        <w:tab/>
      </w:r>
      <w:r w:rsidR="002F1C51">
        <w:rPr>
          <w:rFonts w:ascii="Arial" w:hAnsi="Arial" w:cs="Arial"/>
          <w:sz w:val="22"/>
          <w:szCs w:val="22"/>
        </w:rPr>
        <w:tab/>
      </w:r>
      <w:r w:rsidR="00A7375E">
        <w:rPr>
          <w:rFonts w:ascii="Arial" w:hAnsi="Arial" w:cs="Arial"/>
          <w:sz w:val="22"/>
          <w:szCs w:val="22"/>
        </w:rPr>
        <w:t>2</w:t>
      </w:r>
      <w:r w:rsidR="009C248D">
        <w:rPr>
          <w:rFonts w:ascii="Arial" w:hAnsi="Arial" w:cs="Arial"/>
          <w:sz w:val="22"/>
          <w:szCs w:val="22"/>
        </w:rPr>
        <w:t>1</w:t>
      </w:r>
    </w:p>
    <w:p w14:paraId="7DB052EF" w14:textId="18F33812" w:rsidR="002F1C51" w:rsidRDefault="002F1C51" w:rsidP="00A7375E">
      <w:pPr>
        <w:spacing w:line="360" w:lineRule="auto"/>
        <w:jc w:val="both"/>
        <w:rPr>
          <w:rFonts w:ascii="Arial" w:hAnsi="Arial" w:cs="Arial"/>
          <w:sz w:val="22"/>
          <w:szCs w:val="22"/>
        </w:rPr>
      </w:pPr>
      <w:r>
        <w:rPr>
          <w:rFonts w:ascii="Arial" w:hAnsi="Arial" w:cs="Arial"/>
          <w:sz w:val="22"/>
          <w:szCs w:val="22"/>
        </w:rPr>
        <w:tab/>
        <w:t>2.</w:t>
      </w:r>
      <w:r w:rsidR="002C2080">
        <w:rPr>
          <w:rFonts w:ascii="Arial" w:hAnsi="Arial" w:cs="Arial"/>
          <w:sz w:val="22"/>
          <w:szCs w:val="22"/>
        </w:rPr>
        <w:t>5</w:t>
      </w:r>
      <w:r>
        <w:rPr>
          <w:rFonts w:ascii="Arial" w:hAnsi="Arial" w:cs="Arial"/>
          <w:sz w:val="22"/>
          <w:szCs w:val="22"/>
        </w:rPr>
        <w:t>.</w:t>
      </w:r>
      <w:r w:rsidR="002C2080">
        <w:rPr>
          <w:rFonts w:ascii="Arial" w:hAnsi="Arial" w:cs="Arial"/>
          <w:sz w:val="22"/>
          <w:szCs w:val="22"/>
        </w:rPr>
        <w:t>5.</w:t>
      </w:r>
      <w:r>
        <w:rPr>
          <w:rFonts w:ascii="Arial" w:hAnsi="Arial" w:cs="Arial"/>
          <w:sz w:val="22"/>
          <w:szCs w:val="22"/>
        </w:rPr>
        <w:t>1</w:t>
      </w:r>
      <w:r>
        <w:rPr>
          <w:rFonts w:ascii="Arial" w:hAnsi="Arial" w:cs="Arial"/>
          <w:sz w:val="22"/>
          <w:szCs w:val="22"/>
        </w:rPr>
        <w:tab/>
        <w:t>Planning</w:t>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t>2</w:t>
      </w:r>
      <w:r w:rsidR="00DD2057">
        <w:rPr>
          <w:rFonts w:ascii="Arial" w:hAnsi="Arial" w:cs="Arial"/>
          <w:sz w:val="22"/>
          <w:szCs w:val="22"/>
        </w:rPr>
        <w:t>1</w:t>
      </w:r>
    </w:p>
    <w:p w14:paraId="7CB7381B" w14:textId="28940B91" w:rsidR="002F1C51" w:rsidRDefault="002F1C51" w:rsidP="00A7375E">
      <w:pPr>
        <w:spacing w:line="360" w:lineRule="auto"/>
        <w:jc w:val="both"/>
        <w:rPr>
          <w:rFonts w:ascii="Arial" w:hAnsi="Arial" w:cs="Arial"/>
          <w:sz w:val="22"/>
          <w:szCs w:val="22"/>
        </w:rPr>
      </w:pPr>
      <w:r>
        <w:rPr>
          <w:rFonts w:ascii="Arial" w:hAnsi="Arial" w:cs="Arial"/>
          <w:sz w:val="22"/>
          <w:szCs w:val="22"/>
        </w:rPr>
        <w:tab/>
        <w:t>2.</w:t>
      </w:r>
      <w:r w:rsidR="002C2080">
        <w:rPr>
          <w:rFonts w:ascii="Arial" w:hAnsi="Arial" w:cs="Arial"/>
          <w:sz w:val="22"/>
          <w:szCs w:val="22"/>
        </w:rPr>
        <w:t xml:space="preserve">5.5.2 </w:t>
      </w:r>
      <w:r>
        <w:rPr>
          <w:rFonts w:ascii="Arial" w:hAnsi="Arial" w:cs="Arial"/>
          <w:sz w:val="22"/>
          <w:szCs w:val="22"/>
        </w:rPr>
        <w:t>Establishing a vision</w:t>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t>2</w:t>
      </w:r>
      <w:r w:rsidR="00DD2057">
        <w:rPr>
          <w:rFonts w:ascii="Arial" w:hAnsi="Arial" w:cs="Arial"/>
          <w:sz w:val="22"/>
          <w:szCs w:val="22"/>
        </w:rPr>
        <w:t>1</w:t>
      </w:r>
    </w:p>
    <w:p w14:paraId="6F0326CD" w14:textId="6E4ED32D" w:rsidR="002F1C51" w:rsidRDefault="002F1C51" w:rsidP="00A7375E">
      <w:pPr>
        <w:spacing w:line="360" w:lineRule="auto"/>
        <w:jc w:val="both"/>
        <w:rPr>
          <w:rFonts w:ascii="Arial" w:hAnsi="Arial" w:cs="Arial"/>
          <w:sz w:val="22"/>
          <w:szCs w:val="22"/>
        </w:rPr>
      </w:pPr>
      <w:r>
        <w:rPr>
          <w:rFonts w:ascii="Arial" w:hAnsi="Arial" w:cs="Arial"/>
          <w:sz w:val="22"/>
          <w:szCs w:val="22"/>
        </w:rPr>
        <w:tab/>
        <w:t>2.</w:t>
      </w:r>
      <w:r w:rsidR="002C2080">
        <w:rPr>
          <w:rFonts w:ascii="Arial" w:hAnsi="Arial" w:cs="Arial"/>
          <w:sz w:val="22"/>
          <w:szCs w:val="22"/>
        </w:rPr>
        <w:t>5.5.3</w:t>
      </w:r>
      <w:r>
        <w:rPr>
          <w:rFonts w:ascii="Arial" w:hAnsi="Arial" w:cs="Arial"/>
          <w:sz w:val="22"/>
          <w:szCs w:val="22"/>
        </w:rPr>
        <w:tab/>
        <w:t>Communication</w:t>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r>
      <w:r w:rsidR="00A7375E">
        <w:rPr>
          <w:rFonts w:ascii="Arial" w:hAnsi="Arial" w:cs="Arial"/>
          <w:sz w:val="22"/>
          <w:szCs w:val="22"/>
        </w:rPr>
        <w:tab/>
        <w:t>2</w:t>
      </w:r>
      <w:r w:rsidR="009C248D">
        <w:rPr>
          <w:rFonts w:ascii="Arial" w:hAnsi="Arial" w:cs="Arial"/>
          <w:sz w:val="22"/>
          <w:szCs w:val="22"/>
        </w:rPr>
        <w:t>2</w:t>
      </w:r>
    </w:p>
    <w:p w14:paraId="3B9C048C" w14:textId="72638A65" w:rsidR="009C3C30" w:rsidRDefault="002F1C51" w:rsidP="00A7375E">
      <w:pPr>
        <w:spacing w:line="360" w:lineRule="auto"/>
        <w:jc w:val="both"/>
        <w:rPr>
          <w:rFonts w:ascii="Arial" w:hAnsi="Arial" w:cs="Arial"/>
          <w:sz w:val="22"/>
          <w:szCs w:val="22"/>
        </w:rPr>
      </w:pPr>
      <w:r>
        <w:rPr>
          <w:rFonts w:ascii="Arial" w:hAnsi="Arial" w:cs="Arial"/>
          <w:sz w:val="22"/>
          <w:szCs w:val="22"/>
        </w:rPr>
        <w:tab/>
        <w:t>2.</w:t>
      </w:r>
      <w:r w:rsidR="002C2080">
        <w:rPr>
          <w:rFonts w:ascii="Arial" w:hAnsi="Arial" w:cs="Arial"/>
          <w:sz w:val="22"/>
          <w:szCs w:val="22"/>
        </w:rPr>
        <w:t xml:space="preserve">5.5.4 </w:t>
      </w:r>
      <w:r>
        <w:rPr>
          <w:rFonts w:ascii="Arial" w:hAnsi="Arial" w:cs="Arial"/>
          <w:sz w:val="22"/>
          <w:szCs w:val="22"/>
        </w:rPr>
        <w:t xml:space="preserve">Employee </w:t>
      </w:r>
      <w:r w:rsidR="002C2080">
        <w:rPr>
          <w:rFonts w:ascii="Arial" w:hAnsi="Arial" w:cs="Arial"/>
          <w:sz w:val="22"/>
          <w:szCs w:val="22"/>
        </w:rPr>
        <w:t>e</w:t>
      </w:r>
      <w:r>
        <w:rPr>
          <w:rFonts w:ascii="Arial" w:hAnsi="Arial" w:cs="Arial"/>
          <w:sz w:val="22"/>
          <w:szCs w:val="22"/>
        </w:rPr>
        <w:t>ngagement</w:t>
      </w:r>
      <w:r w:rsidR="00914106">
        <w:rPr>
          <w:rFonts w:ascii="Arial" w:hAnsi="Arial" w:cs="Arial"/>
          <w:sz w:val="22"/>
          <w:szCs w:val="22"/>
        </w:rPr>
        <w:tab/>
      </w:r>
      <w:r w:rsidR="00914106">
        <w:rPr>
          <w:rFonts w:ascii="Arial" w:hAnsi="Arial" w:cs="Arial"/>
          <w:sz w:val="22"/>
          <w:szCs w:val="22"/>
        </w:rPr>
        <w:tab/>
      </w:r>
      <w:r w:rsidR="00914106">
        <w:rPr>
          <w:rFonts w:ascii="Arial" w:hAnsi="Arial" w:cs="Arial"/>
          <w:sz w:val="22"/>
          <w:szCs w:val="22"/>
        </w:rPr>
        <w:tab/>
      </w:r>
      <w:r w:rsidR="00914106">
        <w:rPr>
          <w:rFonts w:ascii="Arial" w:hAnsi="Arial" w:cs="Arial"/>
          <w:sz w:val="22"/>
          <w:szCs w:val="22"/>
        </w:rPr>
        <w:tab/>
      </w:r>
      <w:r w:rsidR="00914106">
        <w:rPr>
          <w:rFonts w:ascii="Arial" w:hAnsi="Arial" w:cs="Arial"/>
          <w:sz w:val="22"/>
          <w:szCs w:val="22"/>
        </w:rPr>
        <w:tab/>
      </w:r>
      <w:r w:rsidR="00914106">
        <w:rPr>
          <w:rFonts w:ascii="Arial" w:hAnsi="Arial" w:cs="Arial"/>
          <w:sz w:val="22"/>
          <w:szCs w:val="22"/>
        </w:rPr>
        <w:tab/>
        <w:t>2</w:t>
      </w:r>
      <w:r w:rsidR="00DD2057">
        <w:rPr>
          <w:rFonts w:ascii="Arial" w:hAnsi="Arial" w:cs="Arial"/>
          <w:sz w:val="22"/>
          <w:szCs w:val="22"/>
        </w:rPr>
        <w:t>2</w:t>
      </w:r>
    </w:p>
    <w:p w14:paraId="596E3109" w14:textId="62AE0BD5" w:rsidR="002F1C51" w:rsidRPr="00914106" w:rsidRDefault="009C3C30" w:rsidP="00914106">
      <w:pPr>
        <w:spacing w:line="360" w:lineRule="auto"/>
        <w:ind w:firstLine="720"/>
        <w:jc w:val="both"/>
        <w:rPr>
          <w:rFonts w:ascii="Arial" w:hAnsi="Arial" w:cs="Arial"/>
          <w:sz w:val="22"/>
          <w:szCs w:val="22"/>
        </w:rPr>
      </w:pPr>
      <w:r w:rsidRPr="00914106">
        <w:rPr>
          <w:rFonts w:ascii="Arial" w:hAnsi="Arial" w:cs="Arial"/>
          <w:sz w:val="22"/>
          <w:szCs w:val="22"/>
        </w:rPr>
        <w:t>2.</w:t>
      </w:r>
      <w:r w:rsidR="002C2080">
        <w:rPr>
          <w:rFonts w:ascii="Arial" w:hAnsi="Arial" w:cs="Arial"/>
          <w:sz w:val="22"/>
          <w:szCs w:val="22"/>
        </w:rPr>
        <w:t>5</w:t>
      </w:r>
      <w:r w:rsidRPr="00914106">
        <w:rPr>
          <w:rFonts w:ascii="Arial" w:hAnsi="Arial" w:cs="Arial"/>
          <w:sz w:val="22"/>
          <w:szCs w:val="22"/>
        </w:rPr>
        <w:t>.5</w:t>
      </w:r>
      <w:r w:rsidR="002C2080">
        <w:rPr>
          <w:rFonts w:ascii="Arial" w:hAnsi="Arial" w:cs="Arial"/>
          <w:sz w:val="22"/>
          <w:szCs w:val="22"/>
        </w:rPr>
        <w:t>.5</w:t>
      </w:r>
      <w:r w:rsidRPr="00914106">
        <w:rPr>
          <w:rFonts w:ascii="Arial" w:hAnsi="Arial" w:cs="Arial"/>
          <w:sz w:val="22"/>
          <w:szCs w:val="22"/>
        </w:rPr>
        <w:tab/>
        <w:t>Information System Success Model</w:t>
      </w:r>
      <w:r w:rsidR="00A7375E" w:rsidRPr="00914106">
        <w:rPr>
          <w:rFonts w:ascii="Arial" w:hAnsi="Arial" w:cs="Arial"/>
          <w:sz w:val="22"/>
          <w:szCs w:val="22"/>
        </w:rPr>
        <w:tab/>
      </w:r>
      <w:r w:rsidR="00914106" w:rsidRPr="00914106">
        <w:rPr>
          <w:rFonts w:ascii="Arial" w:hAnsi="Arial" w:cs="Arial"/>
          <w:sz w:val="22"/>
          <w:szCs w:val="22"/>
        </w:rPr>
        <w:tab/>
      </w:r>
      <w:r w:rsidR="00914106" w:rsidRPr="00914106">
        <w:rPr>
          <w:rFonts w:ascii="Arial" w:hAnsi="Arial" w:cs="Arial"/>
          <w:sz w:val="22"/>
          <w:szCs w:val="22"/>
        </w:rPr>
        <w:tab/>
      </w:r>
      <w:r w:rsidR="00914106" w:rsidRPr="00914106">
        <w:rPr>
          <w:rFonts w:ascii="Arial" w:hAnsi="Arial" w:cs="Arial"/>
          <w:sz w:val="22"/>
          <w:szCs w:val="22"/>
        </w:rPr>
        <w:tab/>
      </w:r>
      <w:r w:rsidR="00914106" w:rsidRPr="00914106">
        <w:rPr>
          <w:rFonts w:ascii="Arial" w:hAnsi="Arial" w:cs="Arial"/>
          <w:sz w:val="22"/>
          <w:szCs w:val="22"/>
        </w:rPr>
        <w:tab/>
      </w:r>
      <w:r w:rsidR="00A7375E" w:rsidRPr="00914106">
        <w:rPr>
          <w:rFonts w:ascii="Arial" w:hAnsi="Arial" w:cs="Arial"/>
          <w:sz w:val="22"/>
          <w:szCs w:val="22"/>
        </w:rPr>
        <w:t>2</w:t>
      </w:r>
      <w:r w:rsidR="00DD2057">
        <w:rPr>
          <w:rFonts w:ascii="Arial" w:hAnsi="Arial" w:cs="Arial"/>
          <w:sz w:val="22"/>
          <w:szCs w:val="22"/>
        </w:rPr>
        <w:t>2</w:t>
      </w:r>
      <w:r w:rsidR="00A7375E" w:rsidRPr="00914106">
        <w:rPr>
          <w:rFonts w:ascii="Arial" w:hAnsi="Arial" w:cs="Arial"/>
          <w:sz w:val="22"/>
          <w:szCs w:val="22"/>
        </w:rPr>
        <w:tab/>
      </w:r>
    </w:p>
    <w:p w14:paraId="78BD3F4D" w14:textId="76433816" w:rsidR="00D4704C" w:rsidRPr="00914106" w:rsidRDefault="00D4704C" w:rsidP="00D4704C">
      <w:pPr>
        <w:spacing w:line="360" w:lineRule="auto"/>
        <w:rPr>
          <w:rFonts w:ascii="Arial" w:hAnsi="Arial"/>
          <w:b/>
          <w:sz w:val="36"/>
          <w:szCs w:val="36"/>
        </w:rPr>
      </w:pPr>
      <w:r w:rsidRPr="00914106">
        <w:rPr>
          <w:rFonts w:ascii="Arial" w:hAnsi="Arial"/>
          <w:b/>
          <w:szCs w:val="36"/>
        </w:rPr>
        <w:t>3.</w:t>
      </w:r>
      <w:r w:rsidRPr="00914106">
        <w:rPr>
          <w:rFonts w:ascii="Arial" w:hAnsi="Arial"/>
          <w:b/>
          <w:sz w:val="36"/>
          <w:szCs w:val="36"/>
        </w:rPr>
        <w:tab/>
      </w:r>
      <w:r w:rsidRPr="00914106">
        <w:rPr>
          <w:rFonts w:ascii="Arial" w:hAnsi="Arial"/>
          <w:b/>
          <w:szCs w:val="36"/>
        </w:rPr>
        <w:t>RESEARCH AND METHODOLOGY</w:t>
      </w:r>
      <w:r w:rsidRPr="00914106">
        <w:rPr>
          <w:rFonts w:ascii="Arial" w:hAnsi="Arial"/>
          <w:b/>
          <w:szCs w:val="36"/>
        </w:rPr>
        <w:tab/>
      </w:r>
      <w:r w:rsidRPr="00914106">
        <w:rPr>
          <w:rFonts w:ascii="Arial" w:hAnsi="Arial"/>
          <w:b/>
          <w:szCs w:val="36"/>
        </w:rPr>
        <w:tab/>
      </w:r>
      <w:r w:rsidRPr="00914106">
        <w:rPr>
          <w:rFonts w:ascii="Arial" w:hAnsi="Arial"/>
          <w:b/>
          <w:szCs w:val="36"/>
        </w:rPr>
        <w:tab/>
      </w:r>
      <w:r w:rsidRPr="00914106">
        <w:rPr>
          <w:rFonts w:ascii="Arial" w:hAnsi="Arial"/>
          <w:b/>
          <w:szCs w:val="36"/>
        </w:rPr>
        <w:tab/>
      </w:r>
      <w:r w:rsidRPr="00914106">
        <w:rPr>
          <w:rFonts w:ascii="Arial" w:hAnsi="Arial"/>
          <w:b/>
          <w:szCs w:val="36"/>
        </w:rPr>
        <w:tab/>
      </w:r>
      <w:r w:rsidRPr="00914106">
        <w:rPr>
          <w:rFonts w:ascii="Arial" w:hAnsi="Arial"/>
          <w:sz w:val="22"/>
          <w:szCs w:val="22"/>
        </w:rPr>
        <w:t>2</w:t>
      </w:r>
      <w:r w:rsidR="004E6982">
        <w:rPr>
          <w:rFonts w:ascii="Arial" w:hAnsi="Arial"/>
          <w:sz w:val="22"/>
          <w:szCs w:val="22"/>
        </w:rPr>
        <w:t>4</w:t>
      </w:r>
    </w:p>
    <w:p w14:paraId="0F32628A" w14:textId="1CE89530" w:rsidR="00D4704C" w:rsidRPr="00914106" w:rsidRDefault="00D4704C" w:rsidP="004970D1">
      <w:pPr>
        <w:spacing w:line="360" w:lineRule="auto"/>
        <w:rPr>
          <w:rFonts w:ascii="Arial" w:hAnsi="Arial"/>
          <w:sz w:val="22"/>
          <w:szCs w:val="22"/>
        </w:rPr>
      </w:pPr>
      <w:r w:rsidRPr="00914106">
        <w:rPr>
          <w:rFonts w:ascii="Arial" w:hAnsi="Arial"/>
          <w:sz w:val="22"/>
          <w:szCs w:val="22"/>
        </w:rPr>
        <w:t>3.1</w:t>
      </w:r>
      <w:r w:rsidRPr="00914106">
        <w:rPr>
          <w:rFonts w:ascii="Arial" w:hAnsi="Arial"/>
          <w:b/>
          <w:sz w:val="22"/>
          <w:szCs w:val="22"/>
        </w:rPr>
        <w:t xml:space="preserve"> </w:t>
      </w:r>
      <w:r w:rsidRPr="00914106">
        <w:rPr>
          <w:rFonts w:ascii="Arial" w:hAnsi="Arial"/>
          <w:b/>
          <w:sz w:val="22"/>
          <w:szCs w:val="22"/>
        </w:rPr>
        <w:tab/>
      </w:r>
      <w:r w:rsidRPr="00914106">
        <w:rPr>
          <w:rFonts w:ascii="Arial" w:hAnsi="Arial"/>
          <w:sz w:val="22"/>
          <w:szCs w:val="22"/>
        </w:rPr>
        <w:t>Introduction</w:t>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004970D1">
        <w:rPr>
          <w:rFonts w:ascii="Arial" w:hAnsi="Arial"/>
          <w:sz w:val="22"/>
          <w:szCs w:val="22"/>
        </w:rPr>
        <w:tab/>
      </w:r>
      <w:r w:rsidRPr="00914106">
        <w:rPr>
          <w:rFonts w:ascii="Arial" w:hAnsi="Arial"/>
          <w:sz w:val="22"/>
          <w:szCs w:val="22"/>
        </w:rPr>
        <w:t>2</w:t>
      </w:r>
      <w:r w:rsidR="004E6982">
        <w:rPr>
          <w:rFonts w:ascii="Arial" w:hAnsi="Arial"/>
          <w:sz w:val="22"/>
          <w:szCs w:val="22"/>
        </w:rPr>
        <w:t>4</w:t>
      </w:r>
    </w:p>
    <w:p w14:paraId="5D4BEFB0" w14:textId="7C8BA963" w:rsidR="009C3C30" w:rsidRPr="00914106" w:rsidRDefault="00D4704C" w:rsidP="004970D1">
      <w:pPr>
        <w:spacing w:line="360" w:lineRule="auto"/>
        <w:rPr>
          <w:rFonts w:ascii="Arial" w:hAnsi="Arial"/>
          <w:sz w:val="22"/>
          <w:szCs w:val="22"/>
        </w:rPr>
      </w:pPr>
      <w:r w:rsidRPr="00914106">
        <w:rPr>
          <w:rFonts w:ascii="Arial" w:hAnsi="Arial"/>
          <w:sz w:val="22"/>
          <w:szCs w:val="22"/>
        </w:rPr>
        <w:t>3.2</w:t>
      </w:r>
      <w:r w:rsidRPr="00914106">
        <w:rPr>
          <w:rFonts w:ascii="Arial" w:hAnsi="Arial"/>
          <w:sz w:val="22"/>
          <w:szCs w:val="22"/>
        </w:rPr>
        <w:tab/>
        <w:t xml:space="preserve">Research </w:t>
      </w:r>
      <w:r w:rsidR="002C2080">
        <w:rPr>
          <w:rFonts w:ascii="Arial" w:hAnsi="Arial"/>
          <w:sz w:val="22"/>
          <w:szCs w:val="22"/>
        </w:rPr>
        <w:t>a</w:t>
      </w:r>
      <w:r w:rsidRPr="00914106">
        <w:rPr>
          <w:rFonts w:ascii="Arial" w:hAnsi="Arial"/>
          <w:sz w:val="22"/>
          <w:szCs w:val="22"/>
        </w:rPr>
        <w:t>pproach</w:t>
      </w:r>
      <w:r w:rsidR="00914106" w:rsidRPr="00914106">
        <w:rPr>
          <w:rFonts w:ascii="Arial" w:hAnsi="Arial"/>
          <w:sz w:val="22"/>
          <w:szCs w:val="22"/>
        </w:rPr>
        <w:tab/>
      </w:r>
      <w:r w:rsidR="00914106" w:rsidRPr="00914106">
        <w:rPr>
          <w:rFonts w:ascii="Arial" w:hAnsi="Arial"/>
          <w:sz w:val="22"/>
          <w:szCs w:val="22"/>
        </w:rPr>
        <w:tab/>
      </w:r>
      <w:r w:rsidR="00914106" w:rsidRPr="00914106">
        <w:rPr>
          <w:rFonts w:ascii="Arial" w:hAnsi="Arial"/>
          <w:sz w:val="22"/>
          <w:szCs w:val="22"/>
        </w:rPr>
        <w:tab/>
      </w:r>
      <w:r w:rsidR="00914106" w:rsidRPr="00914106">
        <w:rPr>
          <w:rFonts w:ascii="Arial" w:hAnsi="Arial"/>
          <w:sz w:val="22"/>
          <w:szCs w:val="22"/>
        </w:rPr>
        <w:tab/>
      </w:r>
      <w:r w:rsidR="00914106" w:rsidRPr="00914106">
        <w:rPr>
          <w:rFonts w:ascii="Arial" w:hAnsi="Arial"/>
          <w:sz w:val="22"/>
          <w:szCs w:val="22"/>
        </w:rPr>
        <w:tab/>
      </w:r>
      <w:r w:rsidR="00914106" w:rsidRPr="00914106">
        <w:rPr>
          <w:rFonts w:ascii="Arial" w:hAnsi="Arial"/>
          <w:sz w:val="22"/>
          <w:szCs w:val="22"/>
        </w:rPr>
        <w:tab/>
      </w:r>
      <w:r w:rsidR="00914106" w:rsidRPr="00914106">
        <w:rPr>
          <w:rFonts w:ascii="Arial" w:hAnsi="Arial"/>
          <w:sz w:val="22"/>
          <w:szCs w:val="22"/>
        </w:rPr>
        <w:tab/>
      </w:r>
      <w:r w:rsidR="004970D1">
        <w:rPr>
          <w:rFonts w:ascii="Arial" w:hAnsi="Arial"/>
          <w:sz w:val="22"/>
          <w:szCs w:val="22"/>
        </w:rPr>
        <w:tab/>
      </w:r>
      <w:r w:rsidR="00914106" w:rsidRPr="00914106">
        <w:rPr>
          <w:rFonts w:ascii="Arial" w:hAnsi="Arial"/>
          <w:sz w:val="22"/>
          <w:szCs w:val="22"/>
        </w:rPr>
        <w:t>2</w:t>
      </w:r>
      <w:r w:rsidR="004E6982">
        <w:rPr>
          <w:rFonts w:ascii="Arial" w:hAnsi="Arial"/>
          <w:sz w:val="22"/>
          <w:szCs w:val="22"/>
        </w:rPr>
        <w:t>4</w:t>
      </w:r>
    </w:p>
    <w:p w14:paraId="1AFAFB76" w14:textId="11949B7A" w:rsidR="00D4704C" w:rsidRPr="00914106" w:rsidRDefault="009C3C30" w:rsidP="004970D1">
      <w:pPr>
        <w:spacing w:line="360" w:lineRule="auto"/>
        <w:rPr>
          <w:rFonts w:ascii="Arial" w:hAnsi="Arial"/>
          <w:sz w:val="22"/>
          <w:szCs w:val="22"/>
        </w:rPr>
      </w:pPr>
      <w:r w:rsidRPr="00914106">
        <w:rPr>
          <w:rFonts w:ascii="Arial" w:hAnsi="Arial"/>
          <w:sz w:val="22"/>
          <w:szCs w:val="22"/>
        </w:rPr>
        <w:t>3.3</w:t>
      </w:r>
      <w:r w:rsidR="00D4704C" w:rsidRPr="00914106">
        <w:rPr>
          <w:rFonts w:ascii="Arial" w:hAnsi="Arial"/>
          <w:sz w:val="22"/>
          <w:szCs w:val="22"/>
        </w:rPr>
        <w:tab/>
      </w:r>
      <w:r w:rsidRPr="00914106">
        <w:rPr>
          <w:rFonts w:ascii="Arial" w:hAnsi="Arial"/>
          <w:sz w:val="22"/>
          <w:szCs w:val="22"/>
        </w:rPr>
        <w:t xml:space="preserve">Data </w:t>
      </w:r>
      <w:r w:rsidR="002C2080">
        <w:rPr>
          <w:rFonts w:ascii="Arial" w:hAnsi="Arial"/>
          <w:sz w:val="22"/>
          <w:szCs w:val="22"/>
        </w:rPr>
        <w:t>c</w:t>
      </w:r>
      <w:r w:rsidRPr="00914106">
        <w:rPr>
          <w:rFonts w:ascii="Arial" w:hAnsi="Arial"/>
          <w:sz w:val="22"/>
          <w:szCs w:val="22"/>
        </w:rPr>
        <w:t>ollection</w:t>
      </w:r>
      <w:r w:rsidRPr="00914106">
        <w:rPr>
          <w:rFonts w:ascii="Arial" w:hAnsi="Arial"/>
          <w:sz w:val="22"/>
          <w:szCs w:val="22"/>
        </w:rPr>
        <w:tab/>
      </w:r>
      <w:r w:rsidR="00D4704C" w:rsidRPr="00914106">
        <w:rPr>
          <w:rFonts w:ascii="Arial" w:hAnsi="Arial"/>
          <w:sz w:val="22"/>
          <w:szCs w:val="22"/>
        </w:rPr>
        <w:tab/>
      </w:r>
      <w:r w:rsidR="00D4704C" w:rsidRPr="00914106">
        <w:rPr>
          <w:rFonts w:ascii="Arial" w:hAnsi="Arial"/>
          <w:sz w:val="22"/>
          <w:szCs w:val="22"/>
        </w:rPr>
        <w:tab/>
      </w:r>
      <w:r w:rsidR="00D4704C" w:rsidRPr="00914106">
        <w:rPr>
          <w:rFonts w:ascii="Arial" w:hAnsi="Arial"/>
          <w:sz w:val="22"/>
          <w:szCs w:val="22"/>
        </w:rPr>
        <w:tab/>
      </w:r>
      <w:r w:rsidR="00D4704C" w:rsidRPr="00914106">
        <w:rPr>
          <w:rFonts w:ascii="Arial" w:hAnsi="Arial"/>
          <w:sz w:val="22"/>
          <w:szCs w:val="22"/>
        </w:rPr>
        <w:tab/>
      </w:r>
      <w:r w:rsidR="00D4704C" w:rsidRPr="00914106">
        <w:rPr>
          <w:rFonts w:ascii="Arial" w:hAnsi="Arial"/>
          <w:sz w:val="22"/>
          <w:szCs w:val="22"/>
        </w:rPr>
        <w:tab/>
      </w:r>
      <w:r w:rsidR="00D4704C" w:rsidRPr="00914106">
        <w:rPr>
          <w:rFonts w:ascii="Arial" w:hAnsi="Arial"/>
          <w:sz w:val="22"/>
          <w:szCs w:val="22"/>
        </w:rPr>
        <w:tab/>
      </w:r>
      <w:r w:rsidR="004970D1">
        <w:rPr>
          <w:rFonts w:ascii="Arial" w:hAnsi="Arial"/>
          <w:sz w:val="22"/>
          <w:szCs w:val="22"/>
        </w:rPr>
        <w:tab/>
      </w:r>
      <w:r w:rsidR="00D4704C" w:rsidRPr="00914106">
        <w:rPr>
          <w:rFonts w:ascii="Arial" w:hAnsi="Arial"/>
          <w:sz w:val="22"/>
          <w:szCs w:val="22"/>
        </w:rPr>
        <w:t>2</w:t>
      </w:r>
      <w:r w:rsidR="004E6982">
        <w:rPr>
          <w:rFonts w:ascii="Arial" w:hAnsi="Arial"/>
          <w:sz w:val="22"/>
          <w:szCs w:val="22"/>
        </w:rPr>
        <w:t>5</w:t>
      </w:r>
    </w:p>
    <w:p w14:paraId="298DA19B" w14:textId="3B54BD0B" w:rsidR="00D4704C" w:rsidRPr="00914106" w:rsidRDefault="00D4704C" w:rsidP="004970D1">
      <w:pPr>
        <w:spacing w:line="360" w:lineRule="auto"/>
        <w:rPr>
          <w:rFonts w:ascii="Arial" w:hAnsi="Arial"/>
          <w:sz w:val="22"/>
          <w:szCs w:val="22"/>
        </w:rPr>
      </w:pPr>
      <w:r w:rsidRPr="00914106">
        <w:rPr>
          <w:rFonts w:ascii="Arial" w:hAnsi="Arial"/>
          <w:sz w:val="22"/>
          <w:szCs w:val="22"/>
        </w:rPr>
        <w:t>3.</w:t>
      </w:r>
      <w:r w:rsidR="00914106" w:rsidRPr="00914106">
        <w:rPr>
          <w:rFonts w:ascii="Arial" w:hAnsi="Arial"/>
          <w:sz w:val="22"/>
          <w:szCs w:val="22"/>
        </w:rPr>
        <w:t>4</w:t>
      </w:r>
      <w:r w:rsidRPr="00914106">
        <w:rPr>
          <w:rFonts w:ascii="Arial" w:hAnsi="Arial"/>
          <w:sz w:val="22"/>
          <w:szCs w:val="22"/>
        </w:rPr>
        <w:tab/>
        <w:t>Qua</w:t>
      </w:r>
      <w:r w:rsidR="00BE6D48">
        <w:rPr>
          <w:rFonts w:ascii="Arial" w:hAnsi="Arial"/>
          <w:sz w:val="22"/>
          <w:szCs w:val="22"/>
        </w:rPr>
        <w:t>nt</w:t>
      </w:r>
      <w:r w:rsidRPr="00914106">
        <w:rPr>
          <w:rFonts w:ascii="Arial" w:hAnsi="Arial"/>
          <w:sz w:val="22"/>
          <w:szCs w:val="22"/>
        </w:rPr>
        <w:t xml:space="preserve">itative </w:t>
      </w:r>
      <w:r w:rsidR="002C2080">
        <w:rPr>
          <w:rFonts w:ascii="Arial" w:hAnsi="Arial"/>
          <w:sz w:val="22"/>
          <w:szCs w:val="22"/>
        </w:rPr>
        <w:t>r</w:t>
      </w:r>
      <w:r w:rsidRPr="00914106">
        <w:rPr>
          <w:rFonts w:ascii="Arial" w:hAnsi="Arial"/>
          <w:sz w:val="22"/>
          <w:szCs w:val="22"/>
        </w:rPr>
        <w:t>esearch</w:t>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004970D1">
        <w:rPr>
          <w:rFonts w:ascii="Arial" w:hAnsi="Arial"/>
          <w:sz w:val="22"/>
          <w:szCs w:val="22"/>
        </w:rPr>
        <w:tab/>
      </w:r>
      <w:r w:rsidRPr="00914106">
        <w:rPr>
          <w:rFonts w:ascii="Arial" w:hAnsi="Arial"/>
          <w:sz w:val="22"/>
          <w:szCs w:val="22"/>
        </w:rPr>
        <w:t>2</w:t>
      </w:r>
      <w:r w:rsidR="004E6982">
        <w:rPr>
          <w:rFonts w:ascii="Arial" w:hAnsi="Arial"/>
          <w:sz w:val="22"/>
          <w:szCs w:val="22"/>
        </w:rPr>
        <w:t>5</w:t>
      </w:r>
      <w:r w:rsidRPr="00914106">
        <w:rPr>
          <w:rFonts w:ascii="Arial" w:hAnsi="Arial"/>
          <w:sz w:val="22"/>
          <w:szCs w:val="22"/>
        </w:rPr>
        <w:tab/>
      </w:r>
    </w:p>
    <w:p w14:paraId="397D7294" w14:textId="3F39C175" w:rsidR="00D4704C" w:rsidRPr="00914106" w:rsidRDefault="00D4704C" w:rsidP="004970D1">
      <w:pPr>
        <w:spacing w:line="360" w:lineRule="auto"/>
        <w:rPr>
          <w:rFonts w:ascii="Arial" w:hAnsi="Arial"/>
          <w:sz w:val="22"/>
          <w:szCs w:val="22"/>
        </w:rPr>
      </w:pPr>
      <w:r w:rsidRPr="00914106">
        <w:rPr>
          <w:rFonts w:ascii="Arial" w:hAnsi="Arial"/>
          <w:sz w:val="22"/>
          <w:szCs w:val="22"/>
        </w:rPr>
        <w:t>3.</w:t>
      </w:r>
      <w:r w:rsidR="00914106" w:rsidRPr="00914106">
        <w:rPr>
          <w:rFonts w:ascii="Arial" w:hAnsi="Arial"/>
          <w:sz w:val="22"/>
          <w:szCs w:val="22"/>
        </w:rPr>
        <w:t>5</w:t>
      </w:r>
      <w:r w:rsidRPr="00914106">
        <w:rPr>
          <w:rFonts w:ascii="Arial" w:hAnsi="Arial"/>
          <w:sz w:val="22"/>
          <w:szCs w:val="22"/>
        </w:rPr>
        <w:tab/>
        <w:t>Qua</w:t>
      </w:r>
      <w:r w:rsidR="00BE6D48">
        <w:rPr>
          <w:rFonts w:ascii="Arial" w:hAnsi="Arial"/>
          <w:sz w:val="22"/>
          <w:szCs w:val="22"/>
        </w:rPr>
        <w:t>li</w:t>
      </w:r>
      <w:r w:rsidRPr="00914106">
        <w:rPr>
          <w:rFonts w:ascii="Arial" w:hAnsi="Arial"/>
          <w:sz w:val="22"/>
          <w:szCs w:val="22"/>
        </w:rPr>
        <w:t xml:space="preserve">tative </w:t>
      </w:r>
      <w:r w:rsidR="002C2080">
        <w:rPr>
          <w:rFonts w:ascii="Arial" w:hAnsi="Arial"/>
          <w:sz w:val="22"/>
          <w:szCs w:val="22"/>
        </w:rPr>
        <w:t>r</w:t>
      </w:r>
      <w:r w:rsidRPr="00914106">
        <w:rPr>
          <w:rFonts w:ascii="Arial" w:hAnsi="Arial"/>
          <w:sz w:val="22"/>
          <w:szCs w:val="22"/>
        </w:rPr>
        <w:t>esearch</w:t>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004970D1">
        <w:rPr>
          <w:rFonts w:ascii="Arial" w:hAnsi="Arial"/>
          <w:sz w:val="22"/>
          <w:szCs w:val="22"/>
        </w:rPr>
        <w:tab/>
      </w:r>
      <w:r w:rsidR="002C2080">
        <w:rPr>
          <w:rFonts w:ascii="Arial" w:hAnsi="Arial"/>
          <w:sz w:val="22"/>
          <w:szCs w:val="22"/>
        </w:rPr>
        <w:tab/>
      </w:r>
      <w:r w:rsidR="004E6982">
        <w:rPr>
          <w:rFonts w:ascii="Arial" w:hAnsi="Arial"/>
          <w:sz w:val="22"/>
          <w:szCs w:val="22"/>
        </w:rPr>
        <w:t>26</w:t>
      </w:r>
    </w:p>
    <w:p w14:paraId="1CA1653E" w14:textId="3CE45765" w:rsidR="00D4704C" w:rsidRPr="00914106" w:rsidRDefault="00D4704C" w:rsidP="004970D1">
      <w:pPr>
        <w:spacing w:line="360" w:lineRule="auto"/>
        <w:rPr>
          <w:rFonts w:ascii="Arial" w:hAnsi="Arial"/>
          <w:sz w:val="22"/>
          <w:szCs w:val="22"/>
        </w:rPr>
      </w:pPr>
      <w:r w:rsidRPr="00914106">
        <w:rPr>
          <w:rFonts w:ascii="Arial" w:hAnsi="Arial"/>
          <w:sz w:val="22"/>
          <w:szCs w:val="22"/>
        </w:rPr>
        <w:t>3.</w:t>
      </w:r>
      <w:r w:rsidR="00914106" w:rsidRPr="00914106">
        <w:rPr>
          <w:rFonts w:ascii="Arial" w:hAnsi="Arial"/>
          <w:sz w:val="22"/>
          <w:szCs w:val="22"/>
        </w:rPr>
        <w:t>6</w:t>
      </w:r>
      <w:r w:rsidRPr="00914106">
        <w:rPr>
          <w:rFonts w:ascii="Arial" w:hAnsi="Arial"/>
          <w:sz w:val="22"/>
          <w:szCs w:val="22"/>
        </w:rPr>
        <w:tab/>
        <w:t>Triangulation</w:t>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004970D1">
        <w:rPr>
          <w:rFonts w:ascii="Arial" w:hAnsi="Arial"/>
          <w:sz w:val="22"/>
          <w:szCs w:val="22"/>
        </w:rPr>
        <w:tab/>
      </w:r>
      <w:r w:rsidR="004E6982">
        <w:rPr>
          <w:rFonts w:ascii="Arial" w:hAnsi="Arial"/>
          <w:sz w:val="22"/>
          <w:szCs w:val="22"/>
        </w:rPr>
        <w:t>26</w:t>
      </w:r>
    </w:p>
    <w:p w14:paraId="76B5CE51" w14:textId="7CCBA383" w:rsidR="00D4704C" w:rsidRPr="00914106" w:rsidRDefault="00D4704C" w:rsidP="004970D1">
      <w:pPr>
        <w:spacing w:line="360" w:lineRule="auto"/>
        <w:rPr>
          <w:rFonts w:ascii="Arial" w:hAnsi="Arial"/>
          <w:sz w:val="22"/>
          <w:szCs w:val="22"/>
        </w:rPr>
      </w:pPr>
      <w:r w:rsidRPr="00914106">
        <w:rPr>
          <w:rFonts w:ascii="Arial" w:hAnsi="Arial"/>
          <w:sz w:val="22"/>
          <w:szCs w:val="22"/>
        </w:rPr>
        <w:t>3.</w:t>
      </w:r>
      <w:r w:rsidR="00914106" w:rsidRPr="00914106">
        <w:rPr>
          <w:rFonts w:ascii="Arial" w:hAnsi="Arial"/>
          <w:sz w:val="22"/>
          <w:szCs w:val="22"/>
        </w:rPr>
        <w:t>7</w:t>
      </w:r>
      <w:r w:rsidRPr="00914106">
        <w:rPr>
          <w:rFonts w:ascii="Arial" w:hAnsi="Arial"/>
          <w:sz w:val="22"/>
          <w:szCs w:val="22"/>
        </w:rPr>
        <w:tab/>
        <w:t xml:space="preserve">Primary </w:t>
      </w:r>
      <w:r w:rsidR="002C2080">
        <w:rPr>
          <w:rFonts w:ascii="Arial" w:hAnsi="Arial"/>
          <w:sz w:val="22"/>
          <w:szCs w:val="22"/>
        </w:rPr>
        <w:t>d</w:t>
      </w:r>
      <w:r w:rsidRPr="00914106">
        <w:rPr>
          <w:rFonts w:ascii="Arial" w:hAnsi="Arial"/>
          <w:sz w:val="22"/>
          <w:szCs w:val="22"/>
        </w:rPr>
        <w:t>ata</w:t>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004970D1">
        <w:rPr>
          <w:rFonts w:ascii="Arial" w:hAnsi="Arial"/>
          <w:sz w:val="22"/>
          <w:szCs w:val="22"/>
        </w:rPr>
        <w:tab/>
      </w:r>
      <w:r w:rsidR="004E6982">
        <w:rPr>
          <w:rFonts w:ascii="Arial" w:hAnsi="Arial"/>
          <w:sz w:val="22"/>
          <w:szCs w:val="22"/>
        </w:rPr>
        <w:t>27</w:t>
      </w:r>
    </w:p>
    <w:p w14:paraId="4CA6DA2C" w14:textId="3FA9C41C" w:rsidR="00D4704C" w:rsidRPr="00914106" w:rsidRDefault="00D4704C" w:rsidP="004970D1">
      <w:pPr>
        <w:spacing w:line="360" w:lineRule="auto"/>
        <w:rPr>
          <w:rFonts w:ascii="Arial" w:hAnsi="Arial"/>
          <w:sz w:val="22"/>
          <w:szCs w:val="22"/>
        </w:rPr>
      </w:pPr>
      <w:r w:rsidRPr="00914106">
        <w:rPr>
          <w:rFonts w:ascii="Arial" w:hAnsi="Arial"/>
          <w:sz w:val="22"/>
          <w:szCs w:val="22"/>
        </w:rPr>
        <w:t>3.</w:t>
      </w:r>
      <w:r w:rsidR="00914106" w:rsidRPr="00914106">
        <w:rPr>
          <w:rFonts w:ascii="Arial" w:hAnsi="Arial"/>
          <w:sz w:val="22"/>
          <w:szCs w:val="22"/>
        </w:rPr>
        <w:t>8</w:t>
      </w:r>
      <w:r w:rsidRPr="00914106">
        <w:rPr>
          <w:rFonts w:ascii="Arial" w:hAnsi="Arial"/>
          <w:sz w:val="22"/>
          <w:szCs w:val="22"/>
        </w:rPr>
        <w:tab/>
        <w:t xml:space="preserve">Secondary </w:t>
      </w:r>
      <w:r w:rsidR="002C2080">
        <w:rPr>
          <w:rFonts w:ascii="Arial" w:hAnsi="Arial"/>
          <w:sz w:val="22"/>
          <w:szCs w:val="22"/>
        </w:rPr>
        <w:t>d</w:t>
      </w:r>
      <w:r w:rsidRPr="00914106">
        <w:rPr>
          <w:rFonts w:ascii="Arial" w:hAnsi="Arial"/>
          <w:sz w:val="22"/>
          <w:szCs w:val="22"/>
        </w:rPr>
        <w:t>ata</w:t>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004970D1">
        <w:rPr>
          <w:rFonts w:ascii="Arial" w:hAnsi="Arial"/>
          <w:sz w:val="22"/>
          <w:szCs w:val="22"/>
        </w:rPr>
        <w:tab/>
      </w:r>
      <w:r w:rsidR="004E6982">
        <w:rPr>
          <w:rFonts w:ascii="Arial" w:hAnsi="Arial"/>
          <w:sz w:val="22"/>
          <w:szCs w:val="22"/>
        </w:rPr>
        <w:t>28</w:t>
      </w:r>
      <w:r w:rsidRPr="00914106">
        <w:rPr>
          <w:rFonts w:ascii="Arial" w:hAnsi="Arial"/>
          <w:sz w:val="22"/>
          <w:szCs w:val="22"/>
        </w:rPr>
        <w:tab/>
      </w:r>
    </w:p>
    <w:p w14:paraId="380C9B5B" w14:textId="71952CB8" w:rsidR="00D4704C" w:rsidRPr="00914106" w:rsidRDefault="00D4704C" w:rsidP="004970D1">
      <w:pPr>
        <w:spacing w:line="360" w:lineRule="auto"/>
        <w:rPr>
          <w:rFonts w:ascii="Arial" w:hAnsi="Arial"/>
        </w:rPr>
      </w:pPr>
      <w:r w:rsidRPr="00914106">
        <w:rPr>
          <w:rFonts w:ascii="Arial" w:hAnsi="Arial"/>
          <w:sz w:val="22"/>
          <w:szCs w:val="22"/>
        </w:rPr>
        <w:t>3.9</w:t>
      </w:r>
      <w:r w:rsidRPr="00914106">
        <w:rPr>
          <w:rFonts w:ascii="Arial" w:hAnsi="Arial"/>
          <w:sz w:val="22"/>
          <w:szCs w:val="22"/>
        </w:rPr>
        <w:tab/>
        <w:t xml:space="preserve">Data </w:t>
      </w:r>
      <w:r w:rsidR="002C2080">
        <w:rPr>
          <w:rFonts w:ascii="Arial" w:hAnsi="Arial"/>
          <w:sz w:val="22"/>
          <w:szCs w:val="22"/>
        </w:rPr>
        <w:t>a</w:t>
      </w:r>
      <w:r w:rsidRPr="00914106">
        <w:rPr>
          <w:rFonts w:ascii="Arial" w:hAnsi="Arial"/>
          <w:sz w:val="22"/>
          <w:szCs w:val="22"/>
        </w:rPr>
        <w:t>nalysis</w:t>
      </w:r>
      <w:r w:rsidRPr="00914106">
        <w:rPr>
          <w:rFonts w:ascii="Arial" w:hAnsi="Arial"/>
        </w:rPr>
        <w:tab/>
      </w:r>
      <w:r w:rsidRPr="00914106">
        <w:rPr>
          <w:rFonts w:ascii="Arial" w:hAnsi="Arial"/>
        </w:rPr>
        <w:tab/>
      </w:r>
      <w:r w:rsidRPr="00914106">
        <w:rPr>
          <w:rFonts w:ascii="Arial" w:hAnsi="Arial"/>
        </w:rPr>
        <w:tab/>
      </w:r>
      <w:r w:rsidRPr="00914106">
        <w:rPr>
          <w:rFonts w:ascii="Arial" w:hAnsi="Arial"/>
        </w:rPr>
        <w:tab/>
      </w:r>
      <w:r w:rsidRPr="00914106">
        <w:rPr>
          <w:rFonts w:ascii="Arial" w:hAnsi="Arial"/>
        </w:rPr>
        <w:tab/>
      </w:r>
      <w:r w:rsidRPr="00914106">
        <w:rPr>
          <w:rFonts w:ascii="Arial" w:hAnsi="Arial"/>
        </w:rPr>
        <w:tab/>
      </w:r>
      <w:r w:rsidRPr="00914106">
        <w:rPr>
          <w:rFonts w:ascii="Arial" w:hAnsi="Arial"/>
        </w:rPr>
        <w:tab/>
      </w:r>
      <w:r w:rsidRPr="00914106">
        <w:rPr>
          <w:rFonts w:ascii="Arial" w:hAnsi="Arial"/>
        </w:rPr>
        <w:tab/>
      </w:r>
      <w:r w:rsidR="004970D1">
        <w:rPr>
          <w:rFonts w:ascii="Arial" w:hAnsi="Arial"/>
        </w:rPr>
        <w:tab/>
      </w:r>
      <w:r w:rsidR="004E6982">
        <w:rPr>
          <w:rFonts w:ascii="Arial" w:hAnsi="Arial"/>
          <w:sz w:val="22"/>
          <w:szCs w:val="22"/>
        </w:rPr>
        <w:t>29</w:t>
      </w:r>
    </w:p>
    <w:p w14:paraId="56B0D5F0" w14:textId="155E9C32" w:rsidR="00D4704C" w:rsidRPr="00914106" w:rsidRDefault="00D4704C" w:rsidP="004970D1">
      <w:pPr>
        <w:spacing w:line="360" w:lineRule="auto"/>
        <w:rPr>
          <w:rFonts w:ascii="Arial" w:hAnsi="Arial"/>
          <w:sz w:val="22"/>
          <w:szCs w:val="22"/>
        </w:rPr>
      </w:pPr>
      <w:r w:rsidRPr="00914106">
        <w:rPr>
          <w:rFonts w:ascii="Arial" w:hAnsi="Arial"/>
          <w:sz w:val="22"/>
          <w:szCs w:val="22"/>
        </w:rPr>
        <w:t>3.10</w:t>
      </w:r>
      <w:r w:rsidRPr="00914106">
        <w:rPr>
          <w:rFonts w:ascii="Arial" w:hAnsi="Arial"/>
          <w:sz w:val="22"/>
          <w:szCs w:val="22"/>
        </w:rPr>
        <w:tab/>
        <w:t>Ethics</w:t>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004970D1">
        <w:rPr>
          <w:rFonts w:ascii="Arial" w:hAnsi="Arial"/>
          <w:sz w:val="22"/>
          <w:szCs w:val="22"/>
        </w:rPr>
        <w:tab/>
      </w:r>
      <w:r w:rsidR="004E6982">
        <w:rPr>
          <w:rFonts w:ascii="Arial" w:hAnsi="Arial"/>
          <w:sz w:val="22"/>
          <w:szCs w:val="22"/>
        </w:rPr>
        <w:t>29</w:t>
      </w:r>
    </w:p>
    <w:p w14:paraId="590C36E5" w14:textId="13CA2C78" w:rsidR="00D4704C" w:rsidRPr="00A7375E" w:rsidRDefault="00D4704C" w:rsidP="004970D1">
      <w:pPr>
        <w:spacing w:line="360" w:lineRule="auto"/>
        <w:rPr>
          <w:rFonts w:ascii="Arial" w:hAnsi="Arial"/>
          <w:color w:val="FF0000"/>
        </w:rPr>
      </w:pPr>
      <w:r w:rsidRPr="00914106">
        <w:rPr>
          <w:rFonts w:ascii="Arial" w:hAnsi="Arial"/>
          <w:sz w:val="22"/>
          <w:szCs w:val="22"/>
        </w:rPr>
        <w:t>3.11</w:t>
      </w:r>
      <w:r w:rsidRPr="00914106">
        <w:rPr>
          <w:rFonts w:ascii="Arial" w:hAnsi="Arial"/>
          <w:sz w:val="22"/>
          <w:szCs w:val="22"/>
        </w:rPr>
        <w:tab/>
        <w:t>Limitations</w:t>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Pr="00914106">
        <w:rPr>
          <w:rFonts w:ascii="Arial" w:hAnsi="Arial"/>
          <w:sz w:val="22"/>
          <w:szCs w:val="22"/>
        </w:rPr>
        <w:tab/>
      </w:r>
      <w:r w:rsidR="004970D1">
        <w:rPr>
          <w:rFonts w:ascii="Arial" w:hAnsi="Arial"/>
          <w:sz w:val="22"/>
          <w:szCs w:val="22"/>
        </w:rPr>
        <w:tab/>
      </w:r>
      <w:r w:rsidR="004E6982">
        <w:rPr>
          <w:rFonts w:ascii="Arial" w:hAnsi="Arial"/>
          <w:sz w:val="22"/>
          <w:szCs w:val="22"/>
        </w:rPr>
        <w:t>29</w:t>
      </w:r>
    </w:p>
    <w:p w14:paraId="44A2DFCF" w14:textId="25788B6B" w:rsidR="00D4704C" w:rsidRPr="00F607EA" w:rsidRDefault="00D4704C" w:rsidP="00D4704C">
      <w:pPr>
        <w:spacing w:line="360" w:lineRule="auto"/>
        <w:rPr>
          <w:rFonts w:ascii="Arial" w:hAnsi="Arial"/>
          <w:szCs w:val="36"/>
        </w:rPr>
      </w:pPr>
      <w:r w:rsidRPr="00F607EA">
        <w:rPr>
          <w:rFonts w:ascii="Arial" w:hAnsi="Arial"/>
          <w:b/>
          <w:szCs w:val="36"/>
        </w:rPr>
        <w:t>4.</w:t>
      </w:r>
      <w:r w:rsidRPr="00F607EA">
        <w:rPr>
          <w:rFonts w:ascii="Arial" w:hAnsi="Arial"/>
          <w:b/>
          <w:szCs w:val="36"/>
        </w:rPr>
        <w:tab/>
        <w:t>FINDINGS AND ANALYSIS</w:t>
      </w:r>
      <w:r w:rsidRPr="00F607EA">
        <w:rPr>
          <w:rFonts w:ascii="Arial" w:hAnsi="Arial"/>
          <w:b/>
          <w:szCs w:val="36"/>
        </w:rPr>
        <w:tab/>
      </w:r>
      <w:r w:rsidRPr="00F607EA">
        <w:rPr>
          <w:rFonts w:ascii="Arial" w:hAnsi="Arial"/>
          <w:b/>
          <w:szCs w:val="36"/>
        </w:rPr>
        <w:tab/>
      </w:r>
      <w:r w:rsidRPr="00F607EA">
        <w:rPr>
          <w:rFonts w:ascii="Arial" w:hAnsi="Arial"/>
          <w:b/>
          <w:szCs w:val="36"/>
        </w:rPr>
        <w:tab/>
      </w:r>
      <w:r w:rsidRPr="00F607EA">
        <w:rPr>
          <w:rFonts w:ascii="Arial" w:hAnsi="Arial"/>
          <w:b/>
          <w:szCs w:val="36"/>
        </w:rPr>
        <w:tab/>
      </w:r>
      <w:r w:rsidRPr="00F607EA">
        <w:rPr>
          <w:rFonts w:ascii="Arial" w:hAnsi="Arial"/>
          <w:b/>
          <w:szCs w:val="36"/>
        </w:rPr>
        <w:tab/>
      </w:r>
      <w:r w:rsidRPr="00F607EA">
        <w:rPr>
          <w:rFonts w:ascii="Arial" w:hAnsi="Arial"/>
          <w:b/>
          <w:szCs w:val="36"/>
        </w:rPr>
        <w:tab/>
      </w:r>
      <w:r w:rsidR="00F607EA">
        <w:rPr>
          <w:rFonts w:ascii="Arial" w:hAnsi="Arial"/>
          <w:sz w:val="22"/>
          <w:szCs w:val="22"/>
        </w:rPr>
        <w:t>3</w:t>
      </w:r>
      <w:r w:rsidR="004E6982">
        <w:rPr>
          <w:rFonts w:ascii="Arial" w:hAnsi="Arial"/>
          <w:sz w:val="22"/>
          <w:szCs w:val="22"/>
        </w:rPr>
        <w:t>1</w:t>
      </w:r>
      <w:r w:rsidRPr="00F607EA">
        <w:rPr>
          <w:rFonts w:ascii="Arial" w:hAnsi="Arial"/>
          <w:szCs w:val="36"/>
        </w:rPr>
        <w:tab/>
      </w:r>
    </w:p>
    <w:p w14:paraId="3770E244" w14:textId="58FE4842" w:rsidR="00D4704C" w:rsidRPr="00F607EA" w:rsidRDefault="00D4704C" w:rsidP="00F607EA">
      <w:pPr>
        <w:spacing w:line="360" w:lineRule="auto"/>
        <w:rPr>
          <w:rFonts w:ascii="Arial" w:hAnsi="Arial"/>
          <w:sz w:val="22"/>
          <w:szCs w:val="22"/>
        </w:rPr>
      </w:pPr>
      <w:r w:rsidRPr="00F607EA">
        <w:rPr>
          <w:rFonts w:ascii="Arial" w:hAnsi="Arial"/>
          <w:sz w:val="22"/>
          <w:szCs w:val="22"/>
        </w:rPr>
        <w:t>4.1</w:t>
      </w:r>
      <w:r w:rsidRPr="00F607EA">
        <w:rPr>
          <w:rFonts w:ascii="Arial" w:hAnsi="Arial"/>
          <w:sz w:val="22"/>
          <w:szCs w:val="22"/>
        </w:rPr>
        <w:tab/>
        <w:t>Introduction</w:t>
      </w:r>
      <w:r w:rsidRPr="00F607EA">
        <w:rPr>
          <w:rFonts w:ascii="Arial" w:hAnsi="Arial"/>
          <w:sz w:val="22"/>
          <w:szCs w:val="22"/>
        </w:rPr>
        <w:tab/>
      </w:r>
      <w:r w:rsidRPr="00F607EA">
        <w:rPr>
          <w:rFonts w:ascii="Arial" w:hAnsi="Arial"/>
          <w:sz w:val="22"/>
          <w:szCs w:val="22"/>
        </w:rPr>
        <w:tab/>
      </w:r>
      <w:r w:rsidRPr="00F607EA">
        <w:rPr>
          <w:rFonts w:ascii="Arial" w:hAnsi="Arial"/>
          <w:sz w:val="22"/>
          <w:szCs w:val="22"/>
        </w:rPr>
        <w:tab/>
      </w:r>
      <w:r w:rsidRPr="00F607EA">
        <w:rPr>
          <w:rFonts w:ascii="Arial" w:hAnsi="Arial"/>
          <w:sz w:val="22"/>
          <w:szCs w:val="22"/>
        </w:rPr>
        <w:tab/>
      </w:r>
      <w:r w:rsidRPr="00F607EA">
        <w:rPr>
          <w:rFonts w:ascii="Arial" w:hAnsi="Arial"/>
          <w:sz w:val="22"/>
          <w:szCs w:val="22"/>
        </w:rPr>
        <w:tab/>
      </w:r>
      <w:r w:rsidRPr="00F607EA">
        <w:rPr>
          <w:rFonts w:ascii="Arial" w:hAnsi="Arial"/>
          <w:sz w:val="22"/>
          <w:szCs w:val="22"/>
        </w:rPr>
        <w:tab/>
      </w:r>
      <w:r w:rsidRPr="00F607EA">
        <w:rPr>
          <w:rFonts w:ascii="Arial" w:hAnsi="Arial"/>
          <w:sz w:val="22"/>
          <w:szCs w:val="22"/>
        </w:rPr>
        <w:tab/>
      </w:r>
      <w:r w:rsidRPr="00F607EA">
        <w:rPr>
          <w:rFonts w:ascii="Arial" w:hAnsi="Arial"/>
          <w:sz w:val="22"/>
          <w:szCs w:val="22"/>
        </w:rPr>
        <w:tab/>
      </w:r>
      <w:r w:rsidR="004970D1" w:rsidRPr="00F607EA">
        <w:rPr>
          <w:rFonts w:ascii="Arial" w:hAnsi="Arial"/>
          <w:sz w:val="22"/>
          <w:szCs w:val="22"/>
        </w:rPr>
        <w:tab/>
      </w:r>
      <w:r w:rsidR="00F607EA">
        <w:rPr>
          <w:rFonts w:ascii="Arial" w:hAnsi="Arial"/>
          <w:sz w:val="22"/>
          <w:szCs w:val="22"/>
        </w:rPr>
        <w:t>3</w:t>
      </w:r>
      <w:r w:rsidR="004E6982">
        <w:rPr>
          <w:rFonts w:ascii="Arial" w:hAnsi="Arial"/>
          <w:sz w:val="22"/>
          <w:szCs w:val="22"/>
        </w:rPr>
        <w:t>1</w:t>
      </w:r>
    </w:p>
    <w:p w14:paraId="00A50AEC" w14:textId="298FA375" w:rsidR="00D4704C" w:rsidRPr="00F607EA" w:rsidRDefault="00D4704C" w:rsidP="00F607EA">
      <w:pPr>
        <w:spacing w:line="360" w:lineRule="auto"/>
        <w:rPr>
          <w:rFonts w:ascii="Arial" w:hAnsi="Arial"/>
          <w:sz w:val="22"/>
          <w:szCs w:val="22"/>
        </w:rPr>
      </w:pPr>
      <w:r w:rsidRPr="00F607EA">
        <w:rPr>
          <w:rFonts w:ascii="Arial" w:hAnsi="Arial"/>
          <w:sz w:val="22"/>
          <w:szCs w:val="22"/>
        </w:rPr>
        <w:t>4.2</w:t>
      </w:r>
      <w:r w:rsidRPr="00F607EA">
        <w:rPr>
          <w:rFonts w:ascii="Arial" w:hAnsi="Arial"/>
          <w:sz w:val="22"/>
          <w:szCs w:val="22"/>
        </w:rPr>
        <w:tab/>
      </w:r>
      <w:r w:rsidR="004970D1" w:rsidRPr="00F607EA">
        <w:rPr>
          <w:rFonts w:ascii="Arial" w:hAnsi="Arial"/>
          <w:sz w:val="22"/>
          <w:szCs w:val="22"/>
        </w:rPr>
        <w:t xml:space="preserve">Research </w:t>
      </w:r>
      <w:r w:rsidR="002C2080">
        <w:rPr>
          <w:rFonts w:ascii="Arial" w:hAnsi="Arial"/>
          <w:sz w:val="22"/>
          <w:szCs w:val="22"/>
        </w:rPr>
        <w:t>o</w:t>
      </w:r>
      <w:r w:rsidR="004970D1" w:rsidRPr="00F607EA">
        <w:rPr>
          <w:rFonts w:ascii="Arial" w:hAnsi="Arial"/>
          <w:sz w:val="22"/>
          <w:szCs w:val="22"/>
        </w:rPr>
        <w:t>bjective 1</w:t>
      </w:r>
      <w:r w:rsidR="004970D1" w:rsidRPr="00F607EA">
        <w:rPr>
          <w:rFonts w:ascii="Arial" w:hAnsi="Arial"/>
          <w:sz w:val="22"/>
          <w:szCs w:val="22"/>
        </w:rPr>
        <w:tab/>
      </w:r>
      <w:r w:rsidRPr="00F607EA">
        <w:rPr>
          <w:rFonts w:ascii="Arial" w:hAnsi="Arial"/>
          <w:sz w:val="22"/>
          <w:szCs w:val="22"/>
        </w:rPr>
        <w:tab/>
      </w:r>
      <w:r w:rsidRPr="00F607EA">
        <w:rPr>
          <w:rFonts w:ascii="Arial" w:hAnsi="Arial"/>
          <w:sz w:val="22"/>
          <w:szCs w:val="22"/>
        </w:rPr>
        <w:tab/>
      </w:r>
      <w:r w:rsidRPr="00F607EA">
        <w:rPr>
          <w:rFonts w:ascii="Arial" w:hAnsi="Arial"/>
          <w:sz w:val="22"/>
          <w:szCs w:val="22"/>
        </w:rPr>
        <w:tab/>
      </w:r>
      <w:r w:rsidRPr="00F607EA">
        <w:rPr>
          <w:rFonts w:ascii="Arial" w:hAnsi="Arial"/>
          <w:sz w:val="22"/>
          <w:szCs w:val="22"/>
        </w:rPr>
        <w:tab/>
      </w:r>
      <w:r w:rsidRPr="00F607EA">
        <w:rPr>
          <w:rFonts w:ascii="Arial" w:hAnsi="Arial"/>
          <w:sz w:val="22"/>
          <w:szCs w:val="22"/>
        </w:rPr>
        <w:tab/>
      </w:r>
      <w:r w:rsidRPr="00F607EA">
        <w:rPr>
          <w:rFonts w:ascii="Arial" w:hAnsi="Arial"/>
          <w:sz w:val="22"/>
          <w:szCs w:val="22"/>
        </w:rPr>
        <w:tab/>
      </w:r>
      <w:r w:rsidR="004970D1" w:rsidRPr="00F607EA">
        <w:rPr>
          <w:rFonts w:ascii="Arial" w:hAnsi="Arial"/>
          <w:sz w:val="22"/>
          <w:szCs w:val="22"/>
        </w:rPr>
        <w:tab/>
      </w:r>
      <w:r w:rsidR="00F607EA">
        <w:rPr>
          <w:rFonts w:ascii="Arial" w:hAnsi="Arial"/>
          <w:sz w:val="22"/>
          <w:szCs w:val="22"/>
        </w:rPr>
        <w:t>3</w:t>
      </w:r>
      <w:r w:rsidR="004E6982">
        <w:rPr>
          <w:rFonts w:ascii="Arial" w:hAnsi="Arial"/>
          <w:sz w:val="22"/>
          <w:szCs w:val="22"/>
        </w:rPr>
        <w:t>1</w:t>
      </w:r>
      <w:r w:rsidRPr="00F607EA">
        <w:rPr>
          <w:rFonts w:ascii="Arial" w:hAnsi="Arial"/>
          <w:sz w:val="22"/>
          <w:szCs w:val="22"/>
        </w:rPr>
        <w:tab/>
      </w:r>
    </w:p>
    <w:p w14:paraId="62373539" w14:textId="3D050DBC" w:rsidR="00F607EA" w:rsidRPr="00F607EA" w:rsidRDefault="004970D1" w:rsidP="00F607EA">
      <w:pPr>
        <w:spacing w:line="360" w:lineRule="auto"/>
        <w:jc w:val="both"/>
        <w:rPr>
          <w:rFonts w:ascii="Arial" w:hAnsi="Arial" w:cs="Arial"/>
          <w:sz w:val="22"/>
          <w:szCs w:val="22"/>
        </w:rPr>
      </w:pPr>
      <w:r w:rsidRPr="00F607EA">
        <w:rPr>
          <w:rFonts w:ascii="Arial" w:hAnsi="Arial"/>
          <w:sz w:val="22"/>
          <w:szCs w:val="22"/>
        </w:rPr>
        <w:tab/>
        <w:t>4.2.1</w:t>
      </w:r>
      <w:r w:rsidR="00F607EA" w:rsidRPr="00F607EA">
        <w:rPr>
          <w:rFonts w:ascii="Arial" w:hAnsi="Arial"/>
          <w:sz w:val="22"/>
          <w:szCs w:val="22"/>
        </w:rPr>
        <w:t xml:space="preserve"> </w:t>
      </w:r>
      <w:r w:rsidR="00F607EA" w:rsidRPr="00F607EA">
        <w:rPr>
          <w:rFonts w:ascii="Arial" w:hAnsi="Arial" w:cs="Arial"/>
          <w:sz w:val="22"/>
          <w:szCs w:val="22"/>
        </w:rPr>
        <w:t>Unit logistic performance</w:t>
      </w:r>
      <w:r w:rsidR="00F607EA">
        <w:rPr>
          <w:rFonts w:ascii="Arial" w:hAnsi="Arial" w:cs="Arial"/>
          <w:sz w:val="22"/>
          <w:szCs w:val="22"/>
        </w:rPr>
        <w:tab/>
      </w:r>
      <w:r w:rsidR="00F607EA">
        <w:rPr>
          <w:rFonts w:ascii="Arial" w:hAnsi="Arial" w:cs="Arial"/>
          <w:sz w:val="22"/>
          <w:szCs w:val="22"/>
        </w:rPr>
        <w:tab/>
      </w:r>
      <w:r w:rsidR="00F607EA">
        <w:rPr>
          <w:rFonts w:ascii="Arial" w:hAnsi="Arial" w:cs="Arial"/>
          <w:sz w:val="22"/>
          <w:szCs w:val="22"/>
        </w:rPr>
        <w:tab/>
      </w:r>
      <w:r w:rsidR="00F607EA">
        <w:rPr>
          <w:rFonts w:ascii="Arial" w:hAnsi="Arial" w:cs="Arial"/>
          <w:sz w:val="22"/>
          <w:szCs w:val="22"/>
        </w:rPr>
        <w:tab/>
      </w:r>
      <w:r w:rsidR="00F607EA">
        <w:rPr>
          <w:rFonts w:ascii="Arial" w:hAnsi="Arial" w:cs="Arial"/>
          <w:sz w:val="22"/>
          <w:szCs w:val="22"/>
        </w:rPr>
        <w:tab/>
      </w:r>
      <w:r w:rsidR="00F607EA">
        <w:rPr>
          <w:rFonts w:ascii="Arial" w:hAnsi="Arial" w:cs="Arial"/>
          <w:sz w:val="22"/>
          <w:szCs w:val="22"/>
        </w:rPr>
        <w:tab/>
        <w:t>3</w:t>
      </w:r>
      <w:r w:rsidR="004E6982">
        <w:rPr>
          <w:rFonts w:ascii="Arial" w:hAnsi="Arial" w:cs="Arial"/>
          <w:sz w:val="22"/>
          <w:szCs w:val="22"/>
        </w:rPr>
        <w:t>2</w:t>
      </w:r>
    </w:p>
    <w:p w14:paraId="09E5BA44" w14:textId="64FD83F0" w:rsidR="004970D1" w:rsidRPr="00AB6391" w:rsidRDefault="004970D1" w:rsidP="00F607EA">
      <w:pPr>
        <w:spacing w:line="360" w:lineRule="auto"/>
        <w:rPr>
          <w:rFonts w:ascii="Arial" w:hAnsi="Arial"/>
          <w:sz w:val="22"/>
          <w:szCs w:val="22"/>
        </w:rPr>
      </w:pPr>
      <w:r w:rsidRPr="00AB6391">
        <w:rPr>
          <w:rFonts w:ascii="Arial" w:hAnsi="Arial"/>
          <w:sz w:val="22"/>
          <w:szCs w:val="22"/>
        </w:rPr>
        <w:tab/>
        <w:t>4.2.2</w:t>
      </w:r>
      <w:r w:rsidR="00F607EA" w:rsidRPr="00AB6391">
        <w:rPr>
          <w:rFonts w:ascii="Arial" w:hAnsi="Arial"/>
          <w:sz w:val="22"/>
          <w:szCs w:val="22"/>
        </w:rPr>
        <w:t xml:space="preserve"> </w:t>
      </w:r>
      <w:r w:rsidR="00F607EA" w:rsidRPr="00AB6391">
        <w:rPr>
          <w:rFonts w:ascii="Arial" w:hAnsi="Arial" w:cs="Arial"/>
          <w:sz w:val="22"/>
          <w:szCs w:val="22"/>
        </w:rPr>
        <w:t xml:space="preserve">End-user </w:t>
      </w:r>
      <w:r w:rsidR="002C2080">
        <w:rPr>
          <w:rFonts w:ascii="Arial" w:hAnsi="Arial" w:cs="Arial"/>
          <w:sz w:val="22"/>
          <w:szCs w:val="22"/>
        </w:rPr>
        <w:t>c</w:t>
      </w:r>
      <w:r w:rsidR="002C2080" w:rsidRPr="00AB6391">
        <w:rPr>
          <w:rFonts w:ascii="Arial" w:hAnsi="Arial" w:cs="Arial"/>
          <w:sz w:val="22"/>
          <w:szCs w:val="22"/>
        </w:rPr>
        <w:t>ompetency</w:t>
      </w:r>
      <w:r w:rsidR="002C2080" w:rsidRPr="00AB6391">
        <w:rPr>
          <w:rFonts w:ascii="Arial" w:hAnsi="Arial" w:cs="Arial"/>
          <w:sz w:val="22"/>
          <w:szCs w:val="22"/>
        </w:rPr>
        <w:tab/>
      </w:r>
      <w:r w:rsidR="002F1F51" w:rsidRPr="00AB6391">
        <w:rPr>
          <w:rFonts w:ascii="Arial" w:hAnsi="Arial" w:cs="Arial"/>
          <w:sz w:val="22"/>
          <w:szCs w:val="22"/>
        </w:rPr>
        <w:tab/>
      </w:r>
      <w:r w:rsidR="002F1F51" w:rsidRPr="00AB6391">
        <w:rPr>
          <w:rFonts w:ascii="Arial" w:hAnsi="Arial" w:cs="Arial"/>
          <w:sz w:val="22"/>
          <w:szCs w:val="22"/>
        </w:rPr>
        <w:tab/>
      </w:r>
      <w:r w:rsidR="002F1F51" w:rsidRPr="00AB6391">
        <w:rPr>
          <w:rFonts w:ascii="Arial" w:hAnsi="Arial" w:cs="Arial"/>
          <w:sz w:val="22"/>
          <w:szCs w:val="22"/>
        </w:rPr>
        <w:tab/>
      </w:r>
      <w:r w:rsidR="002F1F51" w:rsidRPr="00AB6391">
        <w:rPr>
          <w:rFonts w:ascii="Arial" w:hAnsi="Arial" w:cs="Arial"/>
          <w:sz w:val="22"/>
          <w:szCs w:val="22"/>
        </w:rPr>
        <w:tab/>
      </w:r>
      <w:r w:rsidR="002F1F51" w:rsidRPr="00AB6391">
        <w:rPr>
          <w:rFonts w:ascii="Arial" w:hAnsi="Arial" w:cs="Arial"/>
          <w:sz w:val="22"/>
          <w:szCs w:val="22"/>
        </w:rPr>
        <w:tab/>
      </w:r>
      <w:r w:rsidR="002F1F51" w:rsidRPr="00AB6391">
        <w:rPr>
          <w:rFonts w:ascii="Arial" w:hAnsi="Arial" w:cs="Arial"/>
          <w:sz w:val="22"/>
          <w:szCs w:val="22"/>
        </w:rPr>
        <w:tab/>
        <w:t>3</w:t>
      </w:r>
      <w:r w:rsidR="004E6982">
        <w:rPr>
          <w:rFonts w:ascii="Arial" w:hAnsi="Arial" w:cs="Arial"/>
          <w:sz w:val="22"/>
          <w:szCs w:val="22"/>
        </w:rPr>
        <w:t>4</w:t>
      </w:r>
    </w:p>
    <w:p w14:paraId="7C4147A6" w14:textId="329F89C7" w:rsidR="004970D1" w:rsidRPr="00AB6391" w:rsidRDefault="004970D1" w:rsidP="00F607EA">
      <w:pPr>
        <w:spacing w:line="360" w:lineRule="auto"/>
        <w:rPr>
          <w:rFonts w:ascii="Arial" w:hAnsi="Arial"/>
          <w:sz w:val="22"/>
          <w:szCs w:val="22"/>
        </w:rPr>
      </w:pPr>
      <w:r w:rsidRPr="00AB6391">
        <w:rPr>
          <w:rFonts w:ascii="Arial" w:hAnsi="Arial"/>
          <w:sz w:val="22"/>
          <w:szCs w:val="22"/>
        </w:rPr>
        <w:tab/>
        <w:t>4.2.3</w:t>
      </w:r>
      <w:r w:rsidR="00F607EA" w:rsidRPr="00AB6391">
        <w:rPr>
          <w:rFonts w:ascii="Arial" w:hAnsi="Arial"/>
          <w:sz w:val="22"/>
          <w:szCs w:val="22"/>
        </w:rPr>
        <w:t xml:space="preserve"> </w:t>
      </w:r>
      <w:r w:rsidR="00F607EA" w:rsidRPr="00AB6391">
        <w:rPr>
          <w:rFonts w:ascii="Arial" w:hAnsi="Arial" w:cs="Arial"/>
          <w:sz w:val="22"/>
          <w:szCs w:val="22"/>
        </w:rPr>
        <w:t>Conversion training</w:t>
      </w:r>
      <w:r w:rsidR="00CA4175" w:rsidRPr="00AB6391">
        <w:rPr>
          <w:rFonts w:ascii="Arial" w:hAnsi="Arial" w:cs="Arial"/>
          <w:sz w:val="22"/>
          <w:szCs w:val="22"/>
        </w:rPr>
        <w:tab/>
      </w:r>
      <w:r w:rsidR="00CA4175" w:rsidRPr="00AB6391">
        <w:rPr>
          <w:rFonts w:ascii="Arial" w:hAnsi="Arial" w:cs="Arial"/>
          <w:sz w:val="22"/>
          <w:szCs w:val="22"/>
        </w:rPr>
        <w:tab/>
      </w:r>
      <w:r w:rsidR="00CA4175" w:rsidRPr="00AB6391">
        <w:rPr>
          <w:rFonts w:ascii="Arial" w:hAnsi="Arial" w:cs="Arial"/>
          <w:sz w:val="22"/>
          <w:szCs w:val="22"/>
        </w:rPr>
        <w:tab/>
      </w:r>
      <w:r w:rsidR="00CA4175" w:rsidRPr="00AB6391">
        <w:rPr>
          <w:rFonts w:ascii="Arial" w:hAnsi="Arial" w:cs="Arial"/>
          <w:sz w:val="22"/>
          <w:szCs w:val="22"/>
        </w:rPr>
        <w:tab/>
      </w:r>
      <w:r w:rsidR="00CA4175" w:rsidRPr="00AB6391">
        <w:rPr>
          <w:rFonts w:ascii="Arial" w:hAnsi="Arial" w:cs="Arial"/>
          <w:sz w:val="22"/>
          <w:szCs w:val="22"/>
        </w:rPr>
        <w:tab/>
      </w:r>
      <w:r w:rsidR="00CA4175" w:rsidRPr="00AB6391">
        <w:rPr>
          <w:rFonts w:ascii="Arial" w:hAnsi="Arial" w:cs="Arial"/>
          <w:sz w:val="22"/>
          <w:szCs w:val="22"/>
        </w:rPr>
        <w:tab/>
      </w:r>
      <w:r w:rsidR="00CA4175" w:rsidRPr="00AB6391">
        <w:rPr>
          <w:rFonts w:ascii="Arial" w:hAnsi="Arial" w:cs="Arial"/>
          <w:sz w:val="22"/>
          <w:szCs w:val="22"/>
        </w:rPr>
        <w:tab/>
        <w:t>3</w:t>
      </w:r>
      <w:r w:rsidR="00D553AF">
        <w:rPr>
          <w:rFonts w:ascii="Arial" w:hAnsi="Arial" w:cs="Arial"/>
          <w:sz w:val="22"/>
          <w:szCs w:val="22"/>
        </w:rPr>
        <w:t>6</w:t>
      </w:r>
    </w:p>
    <w:p w14:paraId="00EB9A68" w14:textId="0E2E6F44" w:rsidR="00F607EA" w:rsidRPr="00AB6391" w:rsidRDefault="004970D1" w:rsidP="00F607EA">
      <w:pPr>
        <w:spacing w:line="360" w:lineRule="auto"/>
        <w:ind w:firstLine="720"/>
        <w:rPr>
          <w:rFonts w:ascii="Arial" w:hAnsi="Arial"/>
          <w:sz w:val="22"/>
          <w:szCs w:val="22"/>
        </w:rPr>
      </w:pPr>
      <w:r w:rsidRPr="00AB6391">
        <w:rPr>
          <w:rFonts w:ascii="Arial" w:hAnsi="Arial"/>
          <w:sz w:val="22"/>
          <w:szCs w:val="22"/>
        </w:rPr>
        <w:t>4.2.4</w:t>
      </w:r>
      <w:r w:rsidR="00F607EA" w:rsidRPr="00AB6391">
        <w:rPr>
          <w:rFonts w:ascii="Arial" w:hAnsi="Arial"/>
          <w:sz w:val="22"/>
          <w:szCs w:val="22"/>
        </w:rPr>
        <w:t xml:space="preserve"> </w:t>
      </w:r>
      <w:r w:rsidR="00F607EA" w:rsidRPr="00AB6391">
        <w:rPr>
          <w:rFonts w:ascii="Arial" w:hAnsi="Arial" w:cs="Arial"/>
          <w:sz w:val="22"/>
          <w:szCs w:val="22"/>
        </w:rPr>
        <w:t>Customer support</w:t>
      </w:r>
      <w:r w:rsidR="00AB6391" w:rsidRPr="00AB6391">
        <w:rPr>
          <w:rFonts w:ascii="Arial" w:hAnsi="Arial" w:cs="Arial"/>
          <w:sz w:val="22"/>
          <w:szCs w:val="22"/>
        </w:rPr>
        <w:tab/>
      </w:r>
      <w:r w:rsidR="00AB6391" w:rsidRPr="00AB6391">
        <w:rPr>
          <w:rFonts w:ascii="Arial" w:hAnsi="Arial" w:cs="Arial"/>
          <w:sz w:val="22"/>
          <w:szCs w:val="22"/>
        </w:rPr>
        <w:tab/>
      </w:r>
      <w:r w:rsidR="00AB6391" w:rsidRPr="00AB6391">
        <w:rPr>
          <w:rFonts w:ascii="Arial" w:hAnsi="Arial" w:cs="Arial"/>
          <w:sz w:val="22"/>
          <w:szCs w:val="22"/>
        </w:rPr>
        <w:tab/>
      </w:r>
      <w:r w:rsidR="00AB6391" w:rsidRPr="00AB6391">
        <w:rPr>
          <w:rFonts w:ascii="Arial" w:hAnsi="Arial" w:cs="Arial"/>
          <w:sz w:val="22"/>
          <w:szCs w:val="22"/>
        </w:rPr>
        <w:tab/>
      </w:r>
      <w:r w:rsidR="00AB6391" w:rsidRPr="00AB6391">
        <w:rPr>
          <w:rFonts w:ascii="Arial" w:hAnsi="Arial" w:cs="Arial"/>
          <w:sz w:val="22"/>
          <w:szCs w:val="22"/>
        </w:rPr>
        <w:tab/>
      </w:r>
      <w:r w:rsidR="00AB6391" w:rsidRPr="00AB6391">
        <w:rPr>
          <w:rFonts w:ascii="Arial" w:hAnsi="Arial" w:cs="Arial"/>
          <w:sz w:val="22"/>
          <w:szCs w:val="22"/>
        </w:rPr>
        <w:tab/>
      </w:r>
      <w:r w:rsidR="00AB6391" w:rsidRPr="00AB6391">
        <w:rPr>
          <w:rFonts w:ascii="Arial" w:hAnsi="Arial" w:cs="Arial"/>
          <w:sz w:val="22"/>
          <w:szCs w:val="22"/>
        </w:rPr>
        <w:tab/>
      </w:r>
      <w:r w:rsidR="00D553AF">
        <w:rPr>
          <w:rFonts w:ascii="Arial" w:hAnsi="Arial" w:cs="Arial"/>
          <w:sz w:val="22"/>
          <w:szCs w:val="22"/>
        </w:rPr>
        <w:t>38</w:t>
      </w:r>
    </w:p>
    <w:p w14:paraId="56A0A665" w14:textId="266F4C03" w:rsidR="00D4704C" w:rsidRPr="00AB6391" w:rsidRDefault="00D4704C" w:rsidP="00F607EA">
      <w:pPr>
        <w:spacing w:line="360" w:lineRule="auto"/>
        <w:rPr>
          <w:rFonts w:ascii="Arial" w:hAnsi="Arial"/>
        </w:rPr>
      </w:pPr>
      <w:r w:rsidRPr="00AB6391">
        <w:rPr>
          <w:rFonts w:ascii="Arial" w:hAnsi="Arial"/>
          <w:sz w:val="22"/>
          <w:szCs w:val="22"/>
        </w:rPr>
        <w:t>4.3</w:t>
      </w:r>
      <w:r w:rsidRPr="00AB6391">
        <w:rPr>
          <w:rFonts w:ascii="Arial" w:hAnsi="Arial"/>
          <w:sz w:val="22"/>
          <w:szCs w:val="22"/>
        </w:rPr>
        <w:tab/>
      </w:r>
      <w:r w:rsidR="004970D1" w:rsidRPr="00AB6391">
        <w:rPr>
          <w:rFonts w:ascii="Arial" w:hAnsi="Arial"/>
          <w:sz w:val="22"/>
          <w:szCs w:val="22"/>
        </w:rPr>
        <w:t xml:space="preserve">Research </w:t>
      </w:r>
      <w:r w:rsidR="002C2080">
        <w:rPr>
          <w:rFonts w:ascii="Arial" w:hAnsi="Arial"/>
          <w:sz w:val="22"/>
          <w:szCs w:val="22"/>
        </w:rPr>
        <w:t>o</w:t>
      </w:r>
      <w:r w:rsidR="004970D1" w:rsidRPr="00AB6391">
        <w:rPr>
          <w:rFonts w:ascii="Arial" w:hAnsi="Arial"/>
          <w:sz w:val="22"/>
          <w:szCs w:val="22"/>
        </w:rPr>
        <w:t>bjective 2</w:t>
      </w:r>
      <w:r w:rsidRPr="00AB6391">
        <w:rPr>
          <w:rFonts w:ascii="Arial" w:hAnsi="Arial"/>
          <w:sz w:val="22"/>
          <w:szCs w:val="22"/>
        </w:rPr>
        <w:tab/>
      </w:r>
      <w:r w:rsidRPr="00AB6391">
        <w:rPr>
          <w:rFonts w:ascii="Arial" w:hAnsi="Arial"/>
        </w:rPr>
        <w:tab/>
      </w:r>
      <w:r w:rsidRPr="00AB6391">
        <w:rPr>
          <w:rFonts w:ascii="Arial" w:hAnsi="Arial"/>
        </w:rPr>
        <w:tab/>
      </w:r>
      <w:r w:rsidRPr="00AB6391">
        <w:rPr>
          <w:rFonts w:ascii="Arial" w:hAnsi="Arial"/>
        </w:rPr>
        <w:tab/>
      </w:r>
      <w:r w:rsidRPr="00AB6391">
        <w:rPr>
          <w:rFonts w:ascii="Arial" w:hAnsi="Arial"/>
        </w:rPr>
        <w:tab/>
      </w:r>
      <w:r w:rsidRPr="00AB6391">
        <w:rPr>
          <w:rFonts w:ascii="Arial" w:hAnsi="Arial"/>
        </w:rPr>
        <w:tab/>
      </w:r>
      <w:r w:rsidRPr="00AB6391">
        <w:rPr>
          <w:rFonts w:ascii="Arial" w:hAnsi="Arial"/>
        </w:rPr>
        <w:tab/>
      </w:r>
      <w:r w:rsidR="004970D1" w:rsidRPr="00AB6391">
        <w:rPr>
          <w:rFonts w:ascii="Arial" w:hAnsi="Arial"/>
        </w:rPr>
        <w:tab/>
      </w:r>
      <w:r w:rsidR="00AB6391" w:rsidRPr="00D553AF">
        <w:rPr>
          <w:rFonts w:ascii="Arial" w:hAnsi="Arial"/>
          <w:sz w:val="22"/>
          <w:szCs w:val="22"/>
        </w:rPr>
        <w:t>4</w:t>
      </w:r>
      <w:r w:rsidR="00D553AF" w:rsidRPr="00D553AF">
        <w:rPr>
          <w:rFonts w:ascii="Arial" w:hAnsi="Arial"/>
          <w:sz w:val="22"/>
          <w:szCs w:val="22"/>
        </w:rPr>
        <w:t>0</w:t>
      </w:r>
    </w:p>
    <w:p w14:paraId="5AA78AA6" w14:textId="54F370B2" w:rsidR="004970D1" w:rsidRPr="00AB6391" w:rsidRDefault="004970D1" w:rsidP="00F607EA">
      <w:pPr>
        <w:spacing w:line="360" w:lineRule="auto"/>
        <w:rPr>
          <w:rFonts w:ascii="Arial" w:hAnsi="Arial"/>
          <w:sz w:val="22"/>
          <w:szCs w:val="22"/>
        </w:rPr>
      </w:pPr>
      <w:r w:rsidRPr="00AB6391">
        <w:rPr>
          <w:rFonts w:ascii="Arial" w:hAnsi="Arial"/>
        </w:rPr>
        <w:tab/>
      </w:r>
      <w:r w:rsidRPr="00AB6391">
        <w:rPr>
          <w:rFonts w:ascii="Arial" w:hAnsi="Arial"/>
          <w:sz w:val="22"/>
          <w:szCs w:val="22"/>
        </w:rPr>
        <w:t xml:space="preserve">4.3.1 </w:t>
      </w:r>
      <w:r w:rsidRPr="00AB6391">
        <w:rPr>
          <w:rFonts w:ascii="Arial" w:hAnsi="Arial" w:cs="Arial"/>
          <w:sz w:val="22"/>
          <w:szCs w:val="22"/>
        </w:rPr>
        <w:t xml:space="preserve">System </w:t>
      </w:r>
      <w:r w:rsidR="002C2080">
        <w:rPr>
          <w:rFonts w:ascii="Arial" w:hAnsi="Arial" w:cs="Arial"/>
          <w:sz w:val="22"/>
          <w:szCs w:val="22"/>
        </w:rPr>
        <w:t>f</w:t>
      </w:r>
      <w:r w:rsidRPr="00AB6391">
        <w:rPr>
          <w:rFonts w:ascii="Arial" w:hAnsi="Arial" w:cs="Arial"/>
          <w:sz w:val="22"/>
          <w:szCs w:val="22"/>
        </w:rPr>
        <w:t>unctionality</w:t>
      </w:r>
      <w:r w:rsidRPr="00AB6391">
        <w:rPr>
          <w:rFonts w:ascii="Arial" w:hAnsi="Arial"/>
          <w:sz w:val="22"/>
          <w:szCs w:val="22"/>
        </w:rPr>
        <w:tab/>
      </w:r>
      <w:r w:rsidR="00AB6391" w:rsidRPr="00AB6391">
        <w:rPr>
          <w:rFonts w:ascii="Arial" w:hAnsi="Arial"/>
          <w:sz w:val="22"/>
          <w:szCs w:val="22"/>
        </w:rPr>
        <w:tab/>
      </w:r>
      <w:r w:rsidR="00AB6391" w:rsidRPr="00AB6391">
        <w:rPr>
          <w:rFonts w:ascii="Arial" w:hAnsi="Arial"/>
          <w:sz w:val="22"/>
          <w:szCs w:val="22"/>
        </w:rPr>
        <w:tab/>
      </w:r>
      <w:r w:rsidR="00AB6391" w:rsidRPr="00AB6391">
        <w:rPr>
          <w:rFonts w:ascii="Arial" w:hAnsi="Arial"/>
          <w:sz w:val="22"/>
          <w:szCs w:val="22"/>
        </w:rPr>
        <w:tab/>
      </w:r>
      <w:r w:rsidR="00AB6391" w:rsidRPr="00AB6391">
        <w:rPr>
          <w:rFonts w:ascii="Arial" w:hAnsi="Arial"/>
          <w:sz w:val="22"/>
          <w:szCs w:val="22"/>
        </w:rPr>
        <w:tab/>
      </w:r>
      <w:r w:rsidR="00AB6391" w:rsidRPr="00AB6391">
        <w:rPr>
          <w:rFonts w:ascii="Arial" w:hAnsi="Arial"/>
          <w:sz w:val="22"/>
          <w:szCs w:val="22"/>
        </w:rPr>
        <w:tab/>
      </w:r>
      <w:r w:rsidR="00AB6391" w:rsidRPr="00AB6391">
        <w:rPr>
          <w:rFonts w:ascii="Arial" w:hAnsi="Arial"/>
          <w:sz w:val="22"/>
          <w:szCs w:val="22"/>
        </w:rPr>
        <w:tab/>
        <w:t>4</w:t>
      </w:r>
      <w:r w:rsidR="004E6982">
        <w:rPr>
          <w:rFonts w:ascii="Arial" w:hAnsi="Arial"/>
          <w:sz w:val="22"/>
          <w:szCs w:val="22"/>
        </w:rPr>
        <w:t>0</w:t>
      </w:r>
      <w:r w:rsidRPr="00AB6391">
        <w:rPr>
          <w:rFonts w:ascii="Arial" w:hAnsi="Arial"/>
          <w:sz w:val="22"/>
          <w:szCs w:val="22"/>
        </w:rPr>
        <w:tab/>
      </w:r>
    </w:p>
    <w:p w14:paraId="687EE3EF" w14:textId="54C8124D" w:rsidR="004970D1" w:rsidRPr="00AB6391" w:rsidRDefault="004970D1" w:rsidP="00F607EA">
      <w:pPr>
        <w:spacing w:line="360" w:lineRule="auto"/>
        <w:rPr>
          <w:rFonts w:ascii="Arial" w:hAnsi="Arial"/>
          <w:sz w:val="22"/>
          <w:szCs w:val="22"/>
        </w:rPr>
      </w:pPr>
      <w:r w:rsidRPr="00AB6391">
        <w:rPr>
          <w:rFonts w:ascii="Arial" w:hAnsi="Arial"/>
          <w:sz w:val="22"/>
          <w:szCs w:val="22"/>
        </w:rPr>
        <w:tab/>
        <w:t>4.3.2</w:t>
      </w:r>
      <w:r w:rsidR="00F607EA" w:rsidRPr="00AB6391">
        <w:rPr>
          <w:rFonts w:ascii="Arial" w:hAnsi="Arial"/>
          <w:sz w:val="22"/>
          <w:szCs w:val="22"/>
        </w:rPr>
        <w:t xml:space="preserve"> </w:t>
      </w:r>
      <w:r w:rsidR="00F607EA" w:rsidRPr="00AB6391">
        <w:rPr>
          <w:rFonts w:ascii="Arial" w:hAnsi="Arial" w:cs="Arial"/>
          <w:sz w:val="22"/>
          <w:szCs w:val="22"/>
        </w:rPr>
        <w:t>End</w:t>
      </w:r>
      <w:r w:rsidR="002C2080">
        <w:rPr>
          <w:rFonts w:ascii="Arial" w:hAnsi="Arial" w:cs="Arial"/>
          <w:sz w:val="22"/>
          <w:szCs w:val="22"/>
        </w:rPr>
        <w:t xml:space="preserve"> u</w:t>
      </w:r>
      <w:r w:rsidR="00F607EA" w:rsidRPr="00AB6391">
        <w:rPr>
          <w:rFonts w:ascii="Arial" w:hAnsi="Arial" w:cs="Arial"/>
          <w:sz w:val="22"/>
          <w:szCs w:val="22"/>
        </w:rPr>
        <w:t xml:space="preserve">ser </w:t>
      </w:r>
      <w:r w:rsidR="002C2080" w:rsidRPr="00AB6391">
        <w:rPr>
          <w:rFonts w:ascii="Arial" w:hAnsi="Arial" w:cs="Arial"/>
          <w:sz w:val="22"/>
          <w:szCs w:val="22"/>
        </w:rPr>
        <w:t>know-how</w:t>
      </w:r>
      <w:r w:rsidR="002C2080" w:rsidRPr="002C2080">
        <w:rPr>
          <w:rFonts w:ascii="Arial" w:hAnsi="Arial" w:cs="Arial"/>
          <w:sz w:val="22"/>
          <w:szCs w:val="22"/>
        </w:rPr>
        <w:t xml:space="preserve"> </w:t>
      </w:r>
      <w:r w:rsidR="00AB6391" w:rsidRPr="00AB6391">
        <w:rPr>
          <w:rFonts w:ascii="Arial" w:hAnsi="Arial" w:cs="Arial"/>
          <w:sz w:val="22"/>
          <w:szCs w:val="22"/>
        </w:rPr>
        <w:tab/>
      </w:r>
      <w:r w:rsidR="00AB6391" w:rsidRPr="00AB6391">
        <w:rPr>
          <w:rFonts w:ascii="Arial" w:hAnsi="Arial" w:cs="Arial"/>
          <w:sz w:val="22"/>
          <w:szCs w:val="22"/>
        </w:rPr>
        <w:tab/>
      </w:r>
      <w:r w:rsidR="00AB6391" w:rsidRPr="00AB6391">
        <w:rPr>
          <w:rFonts w:ascii="Arial" w:hAnsi="Arial" w:cs="Arial"/>
          <w:sz w:val="22"/>
          <w:szCs w:val="22"/>
        </w:rPr>
        <w:tab/>
      </w:r>
      <w:r w:rsidR="00AB6391" w:rsidRPr="00AB6391">
        <w:rPr>
          <w:rFonts w:ascii="Arial" w:hAnsi="Arial" w:cs="Arial"/>
          <w:sz w:val="22"/>
          <w:szCs w:val="22"/>
        </w:rPr>
        <w:tab/>
      </w:r>
      <w:r w:rsidR="00AB6391" w:rsidRPr="00AB6391">
        <w:rPr>
          <w:rFonts w:ascii="Arial" w:hAnsi="Arial" w:cs="Arial"/>
          <w:sz w:val="22"/>
          <w:szCs w:val="22"/>
        </w:rPr>
        <w:tab/>
      </w:r>
      <w:r w:rsidR="00AB6391" w:rsidRPr="00AB6391">
        <w:rPr>
          <w:rFonts w:ascii="Arial" w:hAnsi="Arial" w:cs="Arial"/>
          <w:sz w:val="22"/>
          <w:szCs w:val="22"/>
        </w:rPr>
        <w:tab/>
      </w:r>
      <w:r w:rsidR="002C2080">
        <w:rPr>
          <w:rFonts w:ascii="Arial" w:hAnsi="Arial" w:cs="Arial"/>
          <w:sz w:val="22"/>
          <w:szCs w:val="22"/>
        </w:rPr>
        <w:tab/>
      </w:r>
      <w:r w:rsidR="00AB6391" w:rsidRPr="00AB6391">
        <w:rPr>
          <w:rFonts w:ascii="Arial" w:hAnsi="Arial" w:cs="Arial"/>
          <w:sz w:val="22"/>
          <w:szCs w:val="22"/>
        </w:rPr>
        <w:t>4</w:t>
      </w:r>
      <w:r w:rsidR="004E6982">
        <w:rPr>
          <w:rFonts w:ascii="Arial" w:hAnsi="Arial" w:cs="Arial"/>
          <w:sz w:val="22"/>
          <w:szCs w:val="22"/>
        </w:rPr>
        <w:t>1</w:t>
      </w:r>
    </w:p>
    <w:p w14:paraId="4F2CBB8E" w14:textId="313E57DE" w:rsidR="004970D1" w:rsidRPr="00D65F82" w:rsidRDefault="004970D1" w:rsidP="00F607EA">
      <w:pPr>
        <w:spacing w:line="360" w:lineRule="auto"/>
        <w:rPr>
          <w:rFonts w:ascii="Arial" w:hAnsi="Arial"/>
          <w:sz w:val="22"/>
          <w:szCs w:val="22"/>
        </w:rPr>
      </w:pPr>
      <w:r w:rsidRPr="00F607EA">
        <w:rPr>
          <w:rFonts w:ascii="Arial" w:hAnsi="Arial"/>
          <w:color w:val="FF0000"/>
          <w:sz w:val="22"/>
          <w:szCs w:val="22"/>
        </w:rPr>
        <w:tab/>
      </w:r>
      <w:r w:rsidRPr="00D65F82">
        <w:rPr>
          <w:rFonts w:ascii="Arial" w:hAnsi="Arial"/>
          <w:sz w:val="22"/>
          <w:szCs w:val="22"/>
        </w:rPr>
        <w:t>4.3.3</w:t>
      </w:r>
      <w:r w:rsidR="00F607EA" w:rsidRPr="00D65F82">
        <w:rPr>
          <w:rFonts w:ascii="Arial" w:hAnsi="Arial"/>
          <w:sz w:val="22"/>
          <w:szCs w:val="22"/>
        </w:rPr>
        <w:t xml:space="preserve"> </w:t>
      </w:r>
      <w:r w:rsidR="00F607EA" w:rsidRPr="00D65F82">
        <w:rPr>
          <w:rFonts w:ascii="Arial" w:hAnsi="Arial" w:cs="Arial"/>
          <w:sz w:val="22"/>
          <w:szCs w:val="22"/>
        </w:rPr>
        <w:t>Training</w:t>
      </w:r>
      <w:r w:rsidR="00D65F82">
        <w:rPr>
          <w:rFonts w:ascii="Arial" w:hAnsi="Arial" w:cs="Arial"/>
          <w:sz w:val="22"/>
          <w:szCs w:val="22"/>
        </w:rPr>
        <w:tab/>
      </w:r>
      <w:r w:rsidR="00D65F82">
        <w:rPr>
          <w:rFonts w:ascii="Arial" w:hAnsi="Arial" w:cs="Arial"/>
          <w:sz w:val="22"/>
          <w:szCs w:val="22"/>
        </w:rPr>
        <w:tab/>
      </w:r>
      <w:r w:rsidR="00D65F82">
        <w:rPr>
          <w:rFonts w:ascii="Arial" w:hAnsi="Arial" w:cs="Arial"/>
          <w:sz w:val="22"/>
          <w:szCs w:val="22"/>
        </w:rPr>
        <w:tab/>
      </w:r>
      <w:r w:rsidR="00D65F82">
        <w:rPr>
          <w:rFonts w:ascii="Arial" w:hAnsi="Arial" w:cs="Arial"/>
          <w:sz w:val="22"/>
          <w:szCs w:val="22"/>
        </w:rPr>
        <w:tab/>
      </w:r>
      <w:r w:rsidR="00D65F82">
        <w:rPr>
          <w:rFonts w:ascii="Arial" w:hAnsi="Arial" w:cs="Arial"/>
          <w:sz w:val="22"/>
          <w:szCs w:val="22"/>
        </w:rPr>
        <w:tab/>
      </w:r>
      <w:r w:rsidR="00D65F82">
        <w:rPr>
          <w:rFonts w:ascii="Arial" w:hAnsi="Arial" w:cs="Arial"/>
          <w:sz w:val="22"/>
          <w:szCs w:val="22"/>
        </w:rPr>
        <w:tab/>
      </w:r>
      <w:r w:rsidR="00D65F82">
        <w:rPr>
          <w:rFonts w:ascii="Arial" w:hAnsi="Arial" w:cs="Arial"/>
          <w:sz w:val="22"/>
          <w:szCs w:val="22"/>
        </w:rPr>
        <w:tab/>
      </w:r>
      <w:r w:rsidR="00D65F82">
        <w:rPr>
          <w:rFonts w:ascii="Arial" w:hAnsi="Arial" w:cs="Arial"/>
          <w:sz w:val="22"/>
          <w:szCs w:val="22"/>
        </w:rPr>
        <w:tab/>
      </w:r>
      <w:r w:rsidR="00D65F82">
        <w:rPr>
          <w:rFonts w:ascii="Arial" w:hAnsi="Arial" w:cs="Arial"/>
          <w:sz w:val="22"/>
          <w:szCs w:val="22"/>
        </w:rPr>
        <w:tab/>
      </w:r>
      <w:r w:rsidR="00D65F82" w:rsidRPr="00D65F82">
        <w:rPr>
          <w:rFonts w:ascii="Arial" w:hAnsi="Arial" w:cs="Arial"/>
          <w:sz w:val="22"/>
          <w:szCs w:val="22"/>
        </w:rPr>
        <w:t>4</w:t>
      </w:r>
      <w:r w:rsidR="00D553AF">
        <w:rPr>
          <w:rFonts w:ascii="Arial" w:hAnsi="Arial" w:cs="Arial"/>
          <w:sz w:val="22"/>
          <w:szCs w:val="22"/>
        </w:rPr>
        <w:t>2</w:t>
      </w:r>
    </w:p>
    <w:p w14:paraId="07848310" w14:textId="622A0EEC" w:rsidR="004970D1" w:rsidRPr="00D65F82" w:rsidRDefault="004970D1" w:rsidP="00F607EA">
      <w:pPr>
        <w:spacing w:line="360" w:lineRule="auto"/>
        <w:rPr>
          <w:rFonts w:ascii="Arial" w:hAnsi="Arial"/>
          <w:sz w:val="22"/>
          <w:szCs w:val="22"/>
        </w:rPr>
      </w:pPr>
      <w:r w:rsidRPr="00D65F82">
        <w:rPr>
          <w:rFonts w:ascii="Arial" w:hAnsi="Arial"/>
          <w:sz w:val="22"/>
          <w:szCs w:val="22"/>
        </w:rPr>
        <w:lastRenderedPageBreak/>
        <w:tab/>
        <w:t>4.3.4</w:t>
      </w:r>
      <w:r w:rsidR="00F607EA" w:rsidRPr="00D65F82">
        <w:rPr>
          <w:rFonts w:ascii="Arial" w:hAnsi="Arial"/>
          <w:sz w:val="22"/>
          <w:szCs w:val="22"/>
        </w:rPr>
        <w:t xml:space="preserve"> </w:t>
      </w:r>
      <w:r w:rsidR="00F607EA" w:rsidRPr="00D65F82">
        <w:rPr>
          <w:rFonts w:ascii="Arial" w:hAnsi="Arial" w:cs="Arial"/>
          <w:sz w:val="22"/>
          <w:szCs w:val="22"/>
        </w:rPr>
        <w:t xml:space="preserve">System </w:t>
      </w:r>
      <w:r w:rsidR="002C2080">
        <w:rPr>
          <w:rFonts w:ascii="Arial" w:hAnsi="Arial" w:cs="Arial"/>
          <w:sz w:val="22"/>
          <w:szCs w:val="22"/>
        </w:rPr>
        <w:t>l</w:t>
      </w:r>
      <w:r w:rsidR="00F607EA" w:rsidRPr="00D65F82">
        <w:rPr>
          <w:rFonts w:ascii="Arial" w:hAnsi="Arial" w:cs="Arial"/>
          <w:sz w:val="22"/>
          <w:szCs w:val="22"/>
        </w:rPr>
        <w:t xml:space="preserve">iterature and </w:t>
      </w:r>
      <w:r w:rsidR="002C2080">
        <w:rPr>
          <w:rFonts w:ascii="Arial" w:hAnsi="Arial" w:cs="Arial"/>
          <w:sz w:val="22"/>
          <w:szCs w:val="22"/>
        </w:rPr>
        <w:t>g</w:t>
      </w:r>
      <w:r w:rsidR="00F607EA" w:rsidRPr="00D65F82">
        <w:rPr>
          <w:rFonts w:ascii="Arial" w:hAnsi="Arial" w:cs="Arial"/>
          <w:sz w:val="22"/>
          <w:szCs w:val="22"/>
        </w:rPr>
        <w:t>uides</w:t>
      </w:r>
      <w:r w:rsidR="00D65F82" w:rsidRPr="00D65F82">
        <w:rPr>
          <w:rFonts w:ascii="Arial" w:hAnsi="Arial" w:cs="Arial"/>
          <w:sz w:val="22"/>
          <w:szCs w:val="22"/>
        </w:rPr>
        <w:tab/>
      </w:r>
      <w:r w:rsidR="00D65F82" w:rsidRPr="00D65F82">
        <w:rPr>
          <w:rFonts w:ascii="Arial" w:hAnsi="Arial" w:cs="Arial"/>
          <w:sz w:val="22"/>
          <w:szCs w:val="22"/>
        </w:rPr>
        <w:tab/>
      </w:r>
      <w:r w:rsidR="00D65F82" w:rsidRPr="00D65F82">
        <w:rPr>
          <w:rFonts w:ascii="Arial" w:hAnsi="Arial" w:cs="Arial"/>
          <w:sz w:val="22"/>
          <w:szCs w:val="22"/>
        </w:rPr>
        <w:tab/>
      </w:r>
      <w:r w:rsidR="00D65F82" w:rsidRPr="00D65F82">
        <w:rPr>
          <w:rFonts w:ascii="Arial" w:hAnsi="Arial" w:cs="Arial"/>
          <w:sz w:val="22"/>
          <w:szCs w:val="22"/>
        </w:rPr>
        <w:tab/>
      </w:r>
      <w:r w:rsidR="00D65F82" w:rsidRPr="00D65F82">
        <w:rPr>
          <w:rFonts w:ascii="Arial" w:hAnsi="Arial" w:cs="Arial"/>
          <w:sz w:val="22"/>
          <w:szCs w:val="22"/>
        </w:rPr>
        <w:tab/>
      </w:r>
      <w:r w:rsidR="00D65F82" w:rsidRPr="00D65F82">
        <w:rPr>
          <w:rFonts w:ascii="Arial" w:hAnsi="Arial" w:cs="Arial"/>
          <w:sz w:val="22"/>
          <w:szCs w:val="22"/>
        </w:rPr>
        <w:tab/>
        <w:t>4</w:t>
      </w:r>
      <w:r w:rsidR="00D553AF">
        <w:rPr>
          <w:rFonts w:ascii="Arial" w:hAnsi="Arial" w:cs="Arial"/>
          <w:sz w:val="22"/>
          <w:szCs w:val="22"/>
        </w:rPr>
        <w:t>3</w:t>
      </w:r>
    </w:p>
    <w:p w14:paraId="3AF06A48" w14:textId="17A1C87A" w:rsidR="004970D1" w:rsidRPr="00A8523E" w:rsidRDefault="004970D1" w:rsidP="00F607EA">
      <w:pPr>
        <w:spacing w:line="360" w:lineRule="auto"/>
        <w:rPr>
          <w:rFonts w:ascii="Arial" w:hAnsi="Arial"/>
        </w:rPr>
      </w:pPr>
      <w:r w:rsidRPr="00A8523E">
        <w:rPr>
          <w:rFonts w:ascii="Arial" w:hAnsi="Arial"/>
          <w:sz w:val="22"/>
          <w:szCs w:val="22"/>
        </w:rPr>
        <w:t>4.4</w:t>
      </w:r>
      <w:r w:rsidRPr="00A8523E">
        <w:rPr>
          <w:rFonts w:ascii="Arial" w:hAnsi="Arial"/>
        </w:rPr>
        <w:tab/>
      </w:r>
      <w:r w:rsidRPr="002130AD">
        <w:rPr>
          <w:rFonts w:ascii="Arial" w:hAnsi="Arial"/>
          <w:sz w:val="22"/>
          <w:szCs w:val="22"/>
        </w:rPr>
        <w:t xml:space="preserve">Research </w:t>
      </w:r>
      <w:r w:rsidR="002C2080" w:rsidRPr="002130AD">
        <w:rPr>
          <w:rFonts w:ascii="Arial" w:hAnsi="Arial"/>
          <w:sz w:val="22"/>
          <w:szCs w:val="22"/>
        </w:rPr>
        <w:t>o</w:t>
      </w:r>
      <w:r w:rsidRPr="002130AD">
        <w:rPr>
          <w:rFonts w:ascii="Arial" w:hAnsi="Arial"/>
          <w:sz w:val="22"/>
          <w:szCs w:val="22"/>
        </w:rPr>
        <w:t>bjective 3</w:t>
      </w:r>
      <w:r w:rsidR="00D65F82" w:rsidRPr="00A8523E">
        <w:rPr>
          <w:rFonts w:ascii="Arial" w:hAnsi="Arial"/>
        </w:rPr>
        <w:tab/>
      </w:r>
      <w:r w:rsidR="00D65F82" w:rsidRPr="00A8523E">
        <w:rPr>
          <w:rFonts w:ascii="Arial" w:hAnsi="Arial"/>
        </w:rPr>
        <w:tab/>
      </w:r>
      <w:r w:rsidR="00D65F82" w:rsidRPr="00A8523E">
        <w:rPr>
          <w:rFonts w:ascii="Arial" w:hAnsi="Arial"/>
        </w:rPr>
        <w:tab/>
      </w:r>
      <w:r w:rsidR="00D65F82" w:rsidRPr="00A8523E">
        <w:rPr>
          <w:rFonts w:ascii="Arial" w:hAnsi="Arial"/>
        </w:rPr>
        <w:tab/>
      </w:r>
      <w:r w:rsidR="00D65F82" w:rsidRPr="00A8523E">
        <w:rPr>
          <w:rFonts w:ascii="Arial" w:hAnsi="Arial"/>
        </w:rPr>
        <w:tab/>
      </w:r>
      <w:r w:rsidR="00D65F82" w:rsidRPr="00A8523E">
        <w:rPr>
          <w:rFonts w:ascii="Arial" w:hAnsi="Arial"/>
        </w:rPr>
        <w:tab/>
      </w:r>
      <w:r w:rsidR="00D65F82" w:rsidRPr="00A8523E">
        <w:rPr>
          <w:rFonts w:ascii="Arial" w:hAnsi="Arial"/>
        </w:rPr>
        <w:tab/>
      </w:r>
      <w:r w:rsidR="002130AD">
        <w:rPr>
          <w:rFonts w:ascii="Arial" w:hAnsi="Arial"/>
        </w:rPr>
        <w:tab/>
      </w:r>
      <w:r w:rsidR="00D65F82" w:rsidRPr="00A8523E">
        <w:rPr>
          <w:rFonts w:ascii="Arial" w:hAnsi="Arial"/>
          <w:sz w:val="22"/>
          <w:szCs w:val="22"/>
        </w:rPr>
        <w:t>4</w:t>
      </w:r>
      <w:r w:rsidR="00D553AF" w:rsidRPr="00A8523E">
        <w:rPr>
          <w:rFonts w:ascii="Arial" w:hAnsi="Arial"/>
          <w:sz w:val="22"/>
          <w:szCs w:val="22"/>
        </w:rPr>
        <w:t>4</w:t>
      </w:r>
    </w:p>
    <w:p w14:paraId="6C1C6667" w14:textId="107BCEF2" w:rsidR="00D4704C" w:rsidRPr="00A8523E" w:rsidRDefault="00F607EA" w:rsidP="00F607EA">
      <w:pPr>
        <w:spacing w:line="360" w:lineRule="auto"/>
        <w:rPr>
          <w:rFonts w:ascii="Arial" w:hAnsi="Arial"/>
          <w:sz w:val="22"/>
          <w:szCs w:val="22"/>
        </w:rPr>
      </w:pPr>
      <w:r w:rsidRPr="00A8523E">
        <w:rPr>
          <w:rFonts w:ascii="Arial" w:hAnsi="Arial"/>
          <w:sz w:val="22"/>
          <w:szCs w:val="22"/>
        </w:rPr>
        <w:tab/>
      </w:r>
      <w:r w:rsidR="00D4704C" w:rsidRPr="00A8523E">
        <w:rPr>
          <w:rFonts w:ascii="Arial" w:hAnsi="Arial"/>
          <w:sz w:val="22"/>
          <w:szCs w:val="22"/>
        </w:rPr>
        <w:t>4.4</w:t>
      </w:r>
      <w:r w:rsidRPr="00A8523E">
        <w:rPr>
          <w:rFonts w:ascii="Arial" w:hAnsi="Arial"/>
          <w:sz w:val="22"/>
          <w:szCs w:val="22"/>
        </w:rPr>
        <w:t xml:space="preserve">.1 Case </w:t>
      </w:r>
      <w:r w:rsidR="002143F5" w:rsidRPr="00A8523E">
        <w:rPr>
          <w:rFonts w:ascii="Arial" w:hAnsi="Arial"/>
          <w:sz w:val="22"/>
          <w:szCs w:val="22"/>
        </w:rPr>
        <w:t>Study 1 Lufthansa</w:t>
      </w:r>
      <w:r w:rsidR="00D4704C" w:rsidRPr="00A8523E">
        <w:rPr>
          <w:rFonts w:ascii="Arial" w:hAnsi="Arial"/>
          <w:sz w:val="22"/>
          <w:szCs w:val="22"/>
        </w:rPr>
        <w:tab/>
      </w:r>
      <w:r w:rsidR="00D4704C" w:rsidRPr="00A8523E">
        <w:rPr>
          <w:rFonts w:ascii="Arial" w:hAnsi="Arial"/>
          <w:sz w:val="22"/>
          <w:szCs w:val="22"/>
        </w:rPr>
        <w:tab/>
      </w:r>
      <w:r w:rsidR="00D4704C" w:rsidRPr="00A8523E">
        <w:rPr>
          <w:rFonts w:ascii="Arial" w:hAnsi="Arial"/>
          <w:sz w:val="22"/>
          <w:szCs w:val="22"/>
        </w:rPr>
        <w:tab/>
      </w:r>
      <w:r w:rsidR="00D4704C" w:rsidRPr="00A8523E">
        <w:rPr>
          <w:rFonts w:ascii="Arial" w:hAnsi="Arial"/>
          <w:sz w:val="22"/>
          <w:szCs w:val="22"/>
        </w:rPr>
        <w:tab/>
      </w:r>
      <w:r w:rsidR="00D4704C" w:rsidRPr="00A8523E">
        <w:rPr>
          <w:rFonts w:ascii="Arial" w:hAnsi="Arial"/>
          <w:sz w:val="22"/>
          <w:szCs w:val="22"/>
        </w:rPr>
        <w:tab/>
      </w:r>
      <w:r w:rsidR="00D4704C" w:rsidRPr="00A8523E">
        <w:rPr>
          <w:rFonts w:ascii="Arial" w:hAnsi="Arial"/>
          <w:sz w:val="22"/>
          <w:szCs w:val="22"/>
        </w:rPr>
        <w:tab/>
      </w:r>
      <w:r w:rsidR="00A8523E" w:rsidRPr="00A8523E">
        <w:rPr>
          <w:rFonts w:ascii="Arial" w:hAnsi="Arial"/>
          <w:sz w:val="22"/>
          <w:szCs w:val="22"/>
        </w:rPr>
        <w:t>44</w:t>
      </w:r>
    </w:p>
    <w:p w14:paraId="18917070" w14:textId="7D840153" w:rsidR="00D4704C" w:rsidRPr="00415C14" w:rsidRDefault="00D4704C" w:rsidP="00D4704C">
      <w:pPr>
        <w:spacing w:line="360" w:lineRule="auto"/>
        <w:ind w:firstLine="720"/>
        <w:rPr>
          <w:rFonts w:ascii="Arial" w:hAnsi="Arial"/>
          <w:sz w:val="22"/>
          <w:szCs w:val="22"/>
        </w:rPr>
      </w:pPr>
      <w:r w:rsidRPr="00A8523E">
        <w:rPr>
          <w:rFonts w:ascii="Arial" w:hAnsi="Arial"/>
          <w:sz w:val="22"/>
          <w:szCs w:val="22"/>
        </w:rPr>
        <w:t>4.</w:t>
      </w:r>
      <w:r w:rsidR="00F607EA" w:rsidRPr="00A8523E">
        <w:rPr>
          <w:rFonts w:ascii="Arial" w:hAnsi="Arial"/>
          <w:sz w:val="22"/>
          <w:szCs w:val="22"/>
        </w:rPr>
        <w:t xml:space="preserve">4.2 Case </w:t>
      </w:r>
      <w:r w:rsidR="00983869" w:rsidRPr="00A8523E">
        <w:rPr>
          <w:rFonts w:ascii="Arial" w:hAnsi="Arial"/>
          <w:sz w:val="22"/>
          <w:szCs w:val="22"/>
        </w:rPr>
        <w:t xml:space="preserve">Study </w:t>
      </w:r>
      <w:r w:rsidR="00F607EA" w:rsidRPr="00A8523E">
        <w:rPr>
          <w:rFonts w:ascii="Arial" w:hAnsi="Arial"/>
          <w:sz w:val="22"/>
          <w:szCs w:val="22"/>
        </w:rPr>
        <w:t>2</w:t>
      </w:r>
      <w:r w:rsidR="00983869" w:rsidRPr="00A8523E">
        <w:rPr>
          <w:rFonts w:ascii="Arial" w:hAnsi="Arial"/>
          <w:sz w:val="22"/>
          <w:szCs w:val="22"/>
        </w:rPr>
        <w:t xml:space="preserve"> LG</w:t>
      </w:r>
      <w:r w:rsidRPr="00A8523E">
        <w:rPr>
          <w:rFonts w:ascii="Arial" w:hAnsi="Arial"/>
          <w:sz w:val="22"/>
          <w:szCs w:val="22"/>
        </w:rPr>
        <w:tab/>
      </w:r>
      <w:r w:rsidRPr="00A8523E">
        <w:rPr>
          <w:rFonts w:ascii="Arial" w:hAnsi="Arial"/>
          <w:sz w:val="22"/>
          <w:szCs w:val="22"/>
        </w:rPr>
        <w:tab/>
      </w:r>
      <w:r w:rsidRPr="00A8523E">
        <w:rPr>
          <w:rFonts w:ascii="Arial" w:hAnsi="Arial"/>
          <w:sz w:val="22"/>
          <w:szCs w:val="22"/>
        </w:rPr>
        <w:tab/>
      </w:r>
      <w:r w:rsidRPr="00A8523E">
        <w:rPr>
          <w:rFonts w:ascii="Arial" w:hAnsi="Arial"/>
          <w:sz w:val="22"/>
          <w:szCs w:val="22"/>
        </w:rPr>
        <w:tab/>
      </w:r>
      <w:r w:rsidRPr="00A8523E">
        <w:rPr>
          <w:rFonts w:ascii="Arial" w:hAnsi="Arial"/>
          <w:sz w:val="22"/>
          <w:szCs w:val="22"/>
        </w:rPr>
        <w:tab/>
      </w:r>
      <w:r w:rsidR="00F607EA" w:rsidRPr="00A8523E">
        <w:rPr>
          <w:rFonts w:ascii="Arial" w:hAnsi="Arial"/>
          <w:sz w:val="22"/>
          <w:szCs w:val="22"/>
        </w:rPr>
        <w:tab/>
      </w:r>
      <w:r w:rsidR="00F607EA" w:rsidRPr="00A8523E">
        <w:rPr>
          <w:rFonts w:ascii="Arial" w:hAnsi="Arial"/>
          <w:sz w:val="22"/>
          <w:szCs w:val="22"/>
        </w:rPr>
        <w:tab/>
      </w:r>
      <w:r w:rsidR="00415C14" w:rsidRPr="00415C14">
        <w:rPr>
          <w:rFonts w:ascii="Arial" w:hAnsi="Arial"/>
          <w:sz w:val="22"/>
          <w:szCs w:val="22"/>
        </w:rPr>
        <w:t>46</w:t>
      </w:r>
    </w:p>
    <w:p w14:paraId="1E932546" w14:textId="379D9450" w:rsidR="00D4704C" w:rsidRPr="00415C14" w:rsidRDefault="00D4704C" w:rsidP="00D4704C">
      <w:pPr>
        <w:spacing w:line="360" w:lineRule="auto"/>
        <w:ind w:firstLine="720"/>
        <w:rPr>
          <w:rFonts w:ascii="Arial" w:hAnsi="Arial"/>
          <w:sz w:val="22"/>
          <w:szCs w:val="22"/>
        </w:rPr>
      </w:pPr>
      <w:r w:rsidRPr="00415C14">
        <w:rPr>
          <w:rFonts w:ascii="Arial" w:hAnsi="Arial"/>
          <w:sz w:val="22"/>
          <w:szCs w:val="22"/>
        </w:rPr>
        <w:t>4.</w:t>
      </w:r>
      <w:r w:rsidR="00F607EA" w:rsidRPr="00415C14">
        <w:rPr>
          <w:rFonts w:ascii="Arial" w:hAnsi="Arial"/>
          <w:sz w:val="22"/>
          <w:szCs w:val="22"/>
        </w:rPr>
        <w:t>4.3</w:t>
      </w:r>
      <w:r w:rsidR="00F607EA" w:rsidRPr="00415C14">
        <w:rPr>
          <w:rFonts w:ascii="Arial" w:hAnsi="Arial" w:cs="Arial"/>
          <w:sz w:val="22"/>
          <w:szCs w:val="22"/>
        </w:rPr>
        <w:t xml:space="preserve"> Case </w:t>
      </w:r>
      <w:r w:rsidR="00734AAD" w:rsidRPr="00415C14">
        <w:rPr>
          <w:rFonts w:ascii="Arial" w:hAnsi="Arial" w:cs="Arial"/>
          <w:sz w:val="22"/>
          <w:szCs w:val="22"/>
        </w:rPr>
        <w:t xml:space="preserve">Study </w:t>
      </w:r>
      <w:r w:rsidR="00F607EA" w:rsidRPr="00415C14">
        <w:rPr>
          <w:rFonts w:ascii="Arial" w:hAnsi="Arial" w:cs="Arial"/>
          <w:sz w:val="22"/>
          <w:szCs w:val="22"/>
        </w:rPr>
        <w:t>3</w:t>
      </w:r>
      <w:r w:rsidR="00734AAD" w:rsidRPr="00415C14">
        <w:rPr>
          <w:rFonts w:ascii="Arial" w:hAnsi="Arial" w:cs="Arial"/>
          <w:sz w:val="22"/>
          <w:szCs w:val="22"/>
        </w:rPr>
        <w:t xml:space="preserve"> HRMC</w:t>
      </w:r>
      <w:r w:rsidRPr="00415C14">
        <w:rPr>
          <w:rFonts w:ascii="Arial" w:hAnsi="Arial"/>
          <w:sz w:val="22"/>
          <w:szCs w:val="22"/>
        </w:rPr>
        <w:tab/>
      </w:r>
      <w:r w:rsidRPr="00415C14">
        <w:rPr>
          <w:rFonts w:ascii="Arial" w:hAnsi="Arial"/>
          <w:sz w:val="22"/>
          <w:szCs w:val="22"/>
        </w:rPr>
        <w:tab/>
      </w:r>
      <w:r w:rsidRPr="00415C14">
        <w:rPr>
          <w:rFonts w:ascii="Arial" w:hAnsi="Arial"/>
          <w:sz w:val="22"/>
          <w:szCs w:val="22"/>
        </w:rPr>
        <w:tab/>
      </w:r>
      <w:r w:rsidRPr="00415C14">
        <w:rPr>
          <w:rFonts w:ascii="Arial" w:hAnsi="Arial"/>
          <w:sz w:val="22"/>
          <w:szCs w:val="22"/>
        </w:rPr>
        <w:tab/>
      </w:r>
      <w:r w:rsidRPr="00415C14">
        <w:rPr>
          <w:rFonts w:ascii="Arial" w:hAnsi="Arial"/>
          <w:sz w:val="22"/>
          <w:szCs w:val="22"/>
        </w:rPr>
        <w:tab/>
      </w:r>
      <w:r w:rsidRPr="00415C14">
        <w:rPr>
          <w:rFonts w:ascii="Arial" w:hAnsi="Arial"/>
          <w:sz w:val="22"/>
          <w:szCs w:val="22"/>
        </w:rPr>
        <w:tab/>
      </w:r>
      <w:r w:rsidRPr="00415C14">
        <w:rPr>
          <w:rFonts w:ascii="Arial" w:hAnsi="Arial"/>
          <w:sz w:val="22"/>
          <w:szCs w:val="22"/>
        </w:rPr>
        <w:tab/>
      </w:r>
      <w:r w:rsidR="00415C14" w:rsidRPr="00415C14">
        <w:rPr>
          <w:rFonts w:ascii="Arial" w:hAnsi="Arial"/>
          <w:sz w:val="22"/>
          <w:szCs w:val="22"/>
        </w:rPr>
        <w:t>48</w:t>
      </w:r>
    </w:p>
    <w:p w14:paraId="18BF15C5" w14:textId="53713CA1" w:rsidR="00D4704C" w:rsidRPr="009A3E3B" w:rsidRDefault="00D4704C" w:rsidP="00D4704C">
      <w:pPr>
        <w:spacing w:line="360" w:lineRule="auto"/>
        <w:rPr>
          <w:rFonts w:ascii="Arial" w:hAnsi="Arial"/>
          <w:szCs w:val="36"/>
        </w:rPr>
      </w:pPr>
      <w:r w:rsidRPr="009A3E3B">
        <w:rPr>
          <w:rFonts w:ascii="Arial" w:hAnsi="Arial"/>
          <w:b/>
          <w:szCs w:val="36"/>
        </w:rPr>
        <w:t>5.</w:t>
      </w:r>
      <w:r w:rsidRPr="009A3E3B">
        <w:rPr>
          <w:rFonts w:ascii="Arial" w:hAnsi="Arial"/>
          <w:b/>
          <w:szCs w:val="36"/>
        </w:rPr>
        <w:tab/>
        <w:t xml:space="preserve">CONCLUSION </w:t>
      </w:r>
      <w:r w:rsidRPr="009A3E3B">
        <w:rPr>
          <w:rFonts w:ascii="Arial" w:hAnsi="Arial"/>
          <w:b/>
          <w:szCs w:val="36"/>
        </w:rPr>
        <w:tab/>
      </w:r>
      <w:r w:rsidRPr="009A3E3B">
        <w:rPr>
          <w:rFonts w:ascii="Arial" w:hAnsi="Arial"/>
          <w:b/>
          <w:szCs w:val="36"/>
        </w:rPr>
        <w:tab/>
      </w:r>
      <w:r w:rsidRPr="009A3E3B">
        <w:rPr>
          <w:rFonts w:ascii="Arial" w:hAnsi="Arial"/>
          <w:b/>
          <w:szCs w:val="36"/>
        </w:rPr>
        <w:tab/>
      </w:r>
      <w:r w:rsidRPr="009A3E3B">
        <w:rPr>
          <w:rFonts w:ascii="Arial" w:hAnsi="Arial"/>
          <w:b/>
          <w:szCs w:val="36"/>
        </w:rPr>
        <w:tab/>
      </w:r>
      <w:r w:rsidRPr="009A3E3B">
        <w:rPr>
          <w:rFonts w:ascii="Arial" w:hAnsi="Arial"/>
          <w:b/>
          <w:szCs w:val="36"/>
        </w:rPr>
        <w:tab/>
      </w:r>
      <w:r w:rsidRPr="009A3E3B">
        <w:rPr>
          <w:rFonts w:ascii="Arial" w:hAnsi="Arial"/>
          <w:b/>
          <w:szCs w:val="36"/>
        </w:rPr>
        <w:tab/>
      </w:r>
      <w:r w:rsidRPr="009A3E3B">
        <w:rPr>
          <w:rFonts w:ascii="Arial" w:hAnsi="Arial"/>
          <w:b/>
          <w:szCs w:val="36"/>
        </w:rPr>
        <w:tab/>
      </w:r>
      <w:r w:rsidRPr="009A3E3B">
        <w:rPr>
          <w:rFonts w:ascii="Arial" w:hAnsi="Arial"/>
          <w:b/>
          <w:szCs w:val="36"/>
        </w:rPr>
        <w:tab/>
      </w:r>
      <w:r w:rsidR="00DD2057">
        <w:rPr>
          <w:rFonts w:ascii="Arial" w:hAnsi="Arial"/>
          <w:sz w:val="22"/>
          <w:szCs w:val="22"/>
        </w:rPr>
        <w:t>5</w:t>
      </w:r>
      <w:r w:rsidR="00724530">
        <w:rPr>
          <w:rFonts w:ascii="Arial" w:hAnsi="Arial"/>
          <w:sz w:val="22"/>
          <w:szCs w:val="22"/>
        </w:rPr>
        <w:t>3</w:t>
      </w:r>
    </w:p>
    <w:p w14:paraId="02C09ABC" w14:textId="58BDF4D2" w:rsidR="00C82930" w:rsidRDefault="00D4704C" w:rsidP="00C82930">
      <w:pPr>
        <w:spacing w:line="360" w:lineRule="auto"/>
        <w:rPr>
          <w:rFonts w:ascii="Arial" w:hAnsi="Arial"/>
          <w:sz w:val="22"/>
          <w:szCs w:val="22"/>
        </w:rPr>
      </w:pPr>
      <w:r w:rsidRPr="009A3E3B">
        <w:rPr>
          <w:rFonts w:ascii="Arial" w:hAnsi="Arial"/>
          <w:sz w:val="22"/>
          <w:szCs w:val="22"/>
        </w:rPr>
        <w:t>5.1</w:t>
      </w:r>
      <w:r w:rsidRPr="009A3E3B">
        <w:rPr>
          <w:rFonts w:ascii="Arial" w:hAnsi="Arial"/>
          <w:b/>
          <w:sz w:val="22"/>
          <w:szCs w:val="22"/>
        </w:rPr>
        <w:tab/>
      </w:r>
      <w:r w:rsidR="00DD2057">
        <w:rPr>
          <w:rFonts w:ascii="Arial" w:hAnsi="Arial"/>
          <w:sz w:val="22"/>
          <w:szCs w:val="22"/>
        </w:rPr>
        <w:t>Introduction</w:t>
      </w:r>
      <w:r w:rsidR="00DD2057">
        <w:rPr>
          <w:rFonts w:ascii="Arial" w:hAnsi="Arial"/>
          <w:sz w:val="22"/>
          <w:szCs w:val="22"/>
        </w:rPr>
        <w:tab/>
      </w:r>
      <w:r w:rsidR="00DD2057">
        <w:rPr>
          <w:rFonts w:ascii="Arial" w:hAnsi="Arial"/>
          <w:sz w:val="22"/>
          <w:szCs w:val="22"/>
        </w:rPr>
        <w:tab/>
      </w:r>
      <w:r w:rsidR="00DD2057">
        <w:rPr>
          <w:rFonts w:ascii="Arial" w:hAnsi="Arial"/>
          <w:sz w:val="22"/>
          <w:szCs w:val="22"/>
        </w:rPr>
        <w:tab/>
      </w:r>
      <w:r w:rsidR="00DD2057">
        <w:rPr>
          <w:rFonts w:ascii="Arial" w:hAnsi="Arial"/>
          <w:sz w:val="22"/>
          <w:szCs w:val="22"/>
        </w:rPr>
        <w:tab/>
      </w:r>
      <w:r w:rsidR="00DD2057">
        <w:rPr>
          <w:rFonts w:ascii="Arial" w:hAnsi="Arial"/>
          <w:sz w:val="22"/>
          <w:szCs w:val="22"/>
        </w:rPr>
        <w:tab/>
      </w:r>
      <w:r w:rsidR="00DD2057">
        <w:rPr>
          <w:rFonts w:ascii="Arial" w:hAnsi="Arial"/>
          <w:sz w:val="22"/>
          <w:szCs w:val="22"/>
        </w:rPr>
        <w:tab/>
      </w:r>
      <w:r w:rsidR="00DD2057">
        <w:rPr>
          <w:rFonts w:ascii="Arial" w:hAnsi="Arial"/>
          <w:sz w:val="22"/>
          <w:szCs w:val="22"/>
        </w:rPr>
        <w:tab/>
      </w:r>
      <w:r w:rsidR="00DD2057">
        <w:rPr>
          <w:rFonts w:ascii="Arial" w:hAnsi="Arial"/>
          <w:sz w:val="22"/>
          <w:szCs w:val="22"/>
        </w:rPr>
        <w:tab/>
      </w:r>
      <w:r w:rsidR="00C82930">
        <w:rPr>
          <w:rFonts w:ascii="Arial" w:hAnsi="Arial"/>
          <w:sz w:val="22"/>
          <w:szCs w:val="22"/>
        </w:rPr>
        <w:tab/>
      </w:r>
      <w:r w:rsidR="00724530">
        <w:rPr>
          <w:rFonts w:ascii="Arial" w:hAnsi="Arial"/>
          <w:sz w:val="22"/>
          <w:szCs w:val="22"/>
        </w:rPr>
        <w:t>53</w:t>
      </w:r>
      <w:r w:rsidRPr="009A3E3B">
        <w:rPr>
          <w:rFonts w:ascii="Arial" w:hAnsi="Arial"/>
          <w:sz w:val="22"/>
          <w:szCs w:val="22"/>
        </w:rPr>
        <w:tab/>
      </w:r>
    </w:p>
    <w:p w14:paraId="75B2DD09" w14:textId="394BC6AB" w:rsidR="00D4704C" w:rsidRPr="009A3E3B" w:rsidRDefault="00D4704C" w:rsidP="00C82930">
      <w:pPr>
        <w:spacing w:line="360" w:lineRule="auto"/>
        <w:rPr>
          <w:rFonts w:ascii="Arial" w:hAnsi="Arial"/>
          <w:sz w:val="22"/>
          <w:szCs w:val="22"/>
        </w:rPr>
      </w:pPr>
      <w:r w:rsidRPr="009A3E3B">
        <w:rPr>
          <w:rFonts w:ascii="Arial" w:hAnsi="Arial"/>
          <w:sz w:val="22"/>
          <w:szCs w:val="22"/>
        </w:rPr>
        <w:t>5.2</w:t>
      </w:r>
      <w:r w:rsidRPr="009A3E3B">
        <w:rPr>
          <w:rFonts w:ascii="Arial" w:hAnsi="Arial"/>
          <w:sz w:val="22"/>
          <w:szCs w:val="22"/>
        </w:rPr>
        <w:tab/>
      </w:r>
      <w:r w:rsidRPr="009A3E3B">
        <w:rPr>
          <w:rFonts w:ascii="Arial" w:hAnsi="Arial" w:cs="Arial"/>
          <w:sz w:val="22"/>
          <w:szCs w:val="22"/>
        </w:rPr>
        <w:t xml:space="preserve">Research </w:t>
      </w:r>
      <w:r w:rsidR="002C2080" w:rsidRPr="009A3E3B">
        <w:rPr>
          <w:rFonts w:ascii="Arial" w:hAnsi="Arial" w:cs="Arial"/>
          <w:sz w:val="22"/>
          <w:szCs w:val="22"/>
        </w:rPr>
        <w:t>o</w:t>
      </w:r>
      <w:r w:rsidRPr="009A3E3B">
        <w:rPr>
          <w:rFonts w:ascii="Arial" w:hAnsi="Arial" w:cs="Arial"/>
          <w:sz w:val="22"/>
          <w:szCs w:val="22"/>
        </w:rPr>
        <w:t xml:space="preserve">bjective 1 </w:t>
      </w:r>
      <w:r w:rsidRPr="009A3E3B">
        <w:rPr>
          <w:rFonts w:ascii="Arial" w:hAnsi="Arial" w:cs="Arial"/>
          <w:sz w:val="22"/>
          <w:szCs w:val="22"/>
        </w:rPr>
        <w:tab/>
      </w:r>
      <w:r w:rsidRPr="009A3E3B">
        <w:rPr>
          <w:rFonts w:ascii="Arial" w:hAnsi="Arial" w:cs="Arial"/>
          <w:sz w:val="22"/>
          <w:szCs w:val="22"/>
        </w:rPr>
        <w:tab/>
      </w:r>
      <w:r w:rsidRPr="009A3E3B">
        <w:rPr>
          <w:rFonts w:ascii="Arial" w:hAnsi="Arial" w:cs="Arial"/>
          <w:sz w:val="22"/>
          <w:szCs w:val="22"/>
        </w:rPr>
        <w:tab/>
      </w:r>
      <w:r w:rsidRPr="009A3E3B">
        <w:rPr>
          <w:rFonts w:ascii="Arial" w:hAnsi="Arial" w:cs="Arial"/>
          <w:sz w:val="22"/>
          <w:szCs w:val="22"/>
        </w:rPr>
        <w:tab/>
      </w:r>
      <w:r w:rsidRPr="009A3E3B">
        <w:rPr>
          <w:rFonts w:ascii="Arial" w:hAnsi="Arial" w:cs="Arial"/>
          <w:sz w:val="22"/>
          <w:szCs w:val="22"/>
        </w:rPr>
        <w:tab/>
      </w:r>
      <w:r w:rsidRPr="009A3E3B">
        <w:rPr>
          <w:rFonts w:ascii="Arial" w:hAnsi="Arial" w:cs="Arial"/>
          <w:sz w:val="22"/>
          <w:szCs w:val="22"/>
        </w:rPr>
        <w:tab/>
      </w:r>
      <w:r w:rsidR="002C2080" w:rsidRPr="009A3E3B">
        <w:rPr>
          <w:rFonts w:ascii="Arial" w:hAnsi="Arial" w:cs="Arial"/>
          <w:sz w:val="22"/>
          <w:szCs w:val="22"/>
        </w:rPr>
        <w:tab/>
      </w:r>
      <w:r w:rsidR="00C82930">
        <w:rPr>
          <w:rFonts w:ascii="Arial" w:hAnsi="Arial" w:cs="Arial"/>
          <w:sz w:val="22"/>
          <w:szCs w:val="22"/>
        </w:rPr>
        <w:tab/>
      </w:r>
      <w:r w:rsidR="00DD2057">
        <w:rPr>
          <w:rFonts w:ascii="Arial" w:hAnsi="Arial" w:cs="Arial"/>
          <w:sz w:val="22"/>
          <w:szCs w:val="22"/>
        </w:rPr>
        <w:t>53</w:t>
      </w:r>
    </w:p>
    <w:p w14:paraId="69D6A47E" w14:textId="574CE143" w:rsidR="00D4704C" w:rsidRPr="009A3E3B" w:rsidRDefault="00D4704C" w:rsidP="00C82930">
      <w:pPr>
        <w:spacing w:line="360" w:lineRule="auto"/>
        <w:rPr>
          <w:rFonts w:ascii="Arial" w:hAnsi="Arial"/>
          <w:sz w:val="22"/>
          <w:szCs w:val="22"/>
        </w:rPr>
      </w:pPr>
      <w:r w:rsidRPr="009A3E3B">
        <w:rPr>
          <w:rFonts w:ascii="Arial" w:hAnsi="Arial"/>
          <w:sz w:val="22"/>
          <w:szCs w:val="22"/>
        </w:rPr>
        <w:t>5.3</w:t>
      </w:r>
      <w:r w:rsidRPr="009A3E3B">
        <w:rPr>
          <w:rFonts w:ascii="Arial" w:hAnsi="Arial"/>
          <w:sz w:val="22"/>
          <w:szCs w:val="22"/>
        </w:rPr>
        <w:tab/>
      </w:r>
      <w:r w:rsidRPr="009A3E3B">
        <w:rPr>
          <w:rFonts w:ascii="Arial" w:hAnsi="Arial" w:cs="Arial"/>
          <w:sz w:val="22"/>
          <w:szCs w:val="22"/>
        </w:rPr>
        <w:t xml:space="preserve">Research </w:t>
      </w:r>
      <w:r w:rsidR="002C2080" w:rsidRPr="009A3E3B">
        <w:rPr>
          <w:rFonts w:ascii="Arial" w:hAnsi="Arial" w:cs="Arial"/>
          <w:sz w:val="22"/>
          <w:szCs w:val="22"/>
        </w:rPr>
        <w:t>o</w:t>
      </w:r>
      <w:r w:rsidRPr="009A3E3B">
        <w:rPr>
          <w:rFonts w:ascii="Arial" w:hAnsi="Arial" w:cs="Arial"/>
          <w:sz w:val="22"/>
          <w:szCs w:val="22"/>
        </w:rPr>
        <w:t xml:space="preserve">bjective 2 </w:t>
      </w:r>
      <w:r w:rsidRPr="009A3E3B">
        <w:rPr>
          <w:rFonts w:ascii="Arial" w:hAnsi="Arial"/>
          <w:sz w:val="22"/>
          <w:szCs w:val="22"/>
        </w:rPr>
        <w:tab/>
      </w:r>
      <w:r w:rsidRPr="009A3E3B">
        <w:rPr>
          <w:rFonts w:ascii="Arial" w:hAnsi="Arial"/>
          <w:sz w:val="22"/>
          <w:szCs w:val="22"/>
        </w:rPr>
        <w:tab/>
      </w:r>
      <w:r w:rsidRPr="009A3E3B">
        <w:rPr>
          <w:rFonts w:ascii="Arial" w:hAnsi="Arial"/>
          <w:sz w:val="22"/>
          <w:szCs w:val="22"/>
        </w:rPr>
        <w:tab/>
      </w:r>
      <w:r w:rsidRPr="009A3E3B">
        <w:rPr>
          <w:rFonts w:ascii="Arial" w:hAnsi="Arial"/>
          <w:sz w:val="22"/>
          <w:szCs w:val="22"/>
        </w:rPr>
        <w:tab/>
      </w:r>
      <w:r w:rsidRPr="009A3E3B">
        <w:rPr>
          <w:rFonts w:ascii="Arial" w:hAnsi="Arial"/>
          <w:sz w:val="22"/>
          <w:szCs w:val="22"/>
        </w:rPr>
        <w:tab/>
      </w:r>
      <w:r w:rsidRPr="009A3E3B">
        <w:rPr>
          <w:rFonts w:ascii="Arial" w:hAnsi="Arial"/>
          <w:sz w:val="22"/>
          <w:szCs w:val="22"/>
        </w:rPr>
        <w:tab/>
      </w:r>
      <w:r w:rsidR="002C2080" w:rsidRPr="009A3E3B">
        <w:rPr>
          <w:rFonts w:ascii="Arial" w:hAnsi="Arial"/>
          <w:sz w:val="22"/>
          <w:szCs w:val="22"/>
        </w:rPr>
        <w:tab/>
      </w:r>
      <w:r w:rsidR="00C82930">
        <w:rPr>
          <w:rFonts w:ascii="Arial" w:hAnsi="Arial"/>
          <w:sz w:val="22"/>
          <w:szCs w:val="22"/>
        </w:rPr>
        <w:tab/>
      </w:r>
      <w:r w:rsidR="00DD2057">
        <w:rPr>
          <w:rFonts w:ascii="Arial" w:hAnsi="Arial"/>
          <w:sz w:val="22"/>
          <w:szCs w:val="22"/>
        </w:rPr>
        <w:t>54</w:t>
      </w:r>
    </w:p>
    <w:p w14:paraId="6A716A49" w14:textId="3B6AA633" w:rsidR="00D4704C" w:rsidRPr="009A3E3B" w:rsidRDefault="00D4704C" w:rsidP="00C82930">
      <w:pPr>
        <w:spacing w:line="360" w:lineRule="auto"/>
        <w:rPr>
          <w:rFonts w:ascii="Arial" w:hAnsi="Arial" w:cs="Arial"/>
          <w:sz w:val="22"/>
          <w:szCs w:val="22"/>
        </w:rPr>
      </w:pPr>
      <w:r w:rsidRPr="009A3E3B">
        <w:rPr>
          <w:rFonts w:ascii="Arial" w:hAnsi="Arial"/>
          <w:sz w:val="22"/>
          <w:szCs w:val="22"/>
        </w:rPr>
        <w:t>5.4</w:t>
      </w:r>
      <w:r w:rsidRPr="009A3E3B">
        <w:rPr>
          <w:rFonts w:ascii="Arial" w:hAnsi="Arial"/>
          <w:sz w:val="22"/>
          <w:szCs w:val="22"/>
        </w:rPr>
        <w:tab/>
      </w:r>
      <w:r w:rsidRPr="009A3E3B">
        <w:rPr>
          <w:rFonts w:ascii="Arial" w:hAnsi="Arial" w:cs="Arial"/>
          <w:sz w:val="22"/>
          <w:szCs w:val="22"/>
        </w:rPr>
        <w:t xml:space="preserve">Research </w:t>
      </w:r>
      <w:r w:rsidR="002C2080" w:rsidRPr="009A3E3B">
        <w:rPr>
          <w:rFonts w:ascii="Arial" w:hAnsi="Arial" w:cs="Arial"/>
          <w:sz w:val="22"/>
          <w:szCs w:val="22"/>
        </w:rPr>
        <w:t>o</w:t>
      </w:r>
      <w:r w:rsidRPr="009A3E3B">
        <w:rPr>
          <w:rFonts w:ascii="Arial" w:hAnsi="Arial" w:cs="Arial"/>
          <w:sz w:val="22"/>
          <w:szCs w:val="22"/>
        </w:rPr>
        <w:t>bjective 3</w:t>
      </w:r>
      <w:r w:rsidR="00DD2057">
        <w:rPr>
          <w:rFonts w:ascii="Arial" w:hAnsi="Arial"/>
          <w:sz w:val="22"/>
          <w:szCs w:val="22"/>
        </w:rPr>
        <w:tab/>
      </w:r>
      <w:r w:rsidR="00DD2057">
        <w:rPr>
          <w:rFonts w:ascii="Arial" w:hAnsi="Arial"/>
          <w:sz w:val="22"/>
          <w:szCs w:val="22"/>
        </w:rPr>
        <w:tab/>
      </w:r>
      <w:r w:rsidR="00DD2057">
        <w:rPr>
          <w:rFonts w:ascii="Arial" w:hAnsi="Arial"/>
          <w:sz w:val="22"/>
          <w:szCs w:val="22"/>
        </w:rPr>
        <w:tab/>
      </w:r>
      <w:r w:rsidR="00DD2057">
        <w:rPr>
          <w:rFonts w:ascii="Arial" w:hAnsi="Arial"/>
          <w:sz w:val="22"/>
          <w:szCs w:val="22"/>
        </w:rPr>
        <w:tab/>
      </w:r>
      <w:r w:rsidR="00DD2057">
        <w:rPr>
          <w:rFonts w:ascii="Arial" w:hAnsi="Arial"/>
          <w:sz w:val="22"/>
          <w:szCs w:val="22"/>
        </w:rPr>
        <w:tab/>
      </w:r>
      <w:r w:rsidR="00DD2057">
        <w:rPr>
          <w:rFonts w:ascii="Arial" w:hAnsi="Arial"/>
          <w:sz w:val="22"/>
          <w:szCs w:val="22"/>
        </w:rPr>
        <w:tab/>
      </w:r>
      <w:r w:rsidR="00DD2057">
        <w:rPr>
          <w:rFonts w:ascii="Arial" w:hAnsi="Arial"/>
          <w:sz w:val="22"/>
          <w:szCs w:val="22"/>
        </w:rPr>
        <w:tab/>
      </w:r>
      <w:r w:rsidR="00C82930">
        <w:rPr>
          <w:rFonts w:ascii="Arial" w:hAnsi="Arial"/>
          <w:sz w:val="22"/>
          <w:szCs w:val="22"/>
        </w:rPr>
        <w:tab/>
      </w:r>
      <w:r w:rsidR="00DD2057">
        <w:rPr>
          <w:rFonts w:ascii="Arial" w:hAnsi="Arial"/>
          <w:sz w:val="22"/>
          <w:szCs w:val="22"/>
        </w:rPr>
        <w:t>55</w:t>
      </w:r>
    </w:p>
    <w:p w14:paraId="1C075DAB" w14:textId="0576CAB9" w:rsidR="00D4704C" w:rsidRPr="009A3E3B" w:rsidRDefault="00D4704C" w:rsidP="00C82930">
      <w:pPr>
        <w:spacing w:line="360" w:lineRule="auto"/>
        <w:rPr>
          <w:rFonts w:ascii="Arial" w:hAnsi="Arial"/>
        </w:rPr>
      </w:pPr>
      <w:r w:rsidRPr="009A3E3B">
        <w:rPr>
          <w:rFonts w:ascii="Arial" w:hAnsi="Arial"/>
          <w:sz w:val="22"/>
          <w:szCs w:val="22"/>
        </w:rPr>
        <w:t>5.5</w:t>
      </w:r>
      <w:r w:rsidRPr="009A3E3B">
        <w:rPr>
          <w:rFonts w:ascii="Arial" w:hAnsi="Arial"/>
          <w:sz w:val="22"/>
          <w:szCs w:val="22"/>
        </w:rPr>
        <w:tab/>
      </w:r>
      <w:r w:rsidRPr="009A3E3B">
        <w:rPr>
          <w:rFonts w:ascii="Arial" w:hAnsi="Arial" w:cs="Arial"/>
          <w:sz w:val="22"/>
          <w:szCs w:val="22"/>
        </w:rPr>
        <w:t>Concluding Summary</w:t>
      </w:r>
      <w:r w:rsidRPr="009A3E3B">
        <w:rPr>
          <w:rFonts w:ascii="Arial" w:hAnsi="Arial"/>
          <w:sz w:val="22"/>
          <w:szCs w:val="22"/>
        </w:rPr>
        <w:tab/>
      </w:r>
      <w:r w:rsidRPr="009A3E3B">
        <w:rPr>
          <w:rFonts w:ascii="Arial" w:hAnsi="Arial"/>
        </w:rPr>
        <w:tab/>
      </w:r>
      <w:r w:rsidRPr="009A3E3B">
        <w:rPr>
          <w:rFonts w:ascii="Arial" w:hAnsi="Arial"/>
        </w:rPr>
        <w:tab/>
      </w:r>
      <w:r w:rsidRPr="009A3E3B">
        <w:rPr>
          <w:rFonts w:ascii="Arial" w:hAnsi="Arial"/>
        </w:rPr>
        <w:tab/>
      </w:r>
      <w:r w:rsidRPr="009A3E3B">
        <w:rPr>
          <w:rFonts w:ascii="Arial" w:hAnsi="Arial"/>
        </w:rPr>
        <w:tab/>
      </w:r>
      <w:r w:rsidRPr="009A3E3B">
        <w:rPr>
          <w:rFonts w:ascii="Arial" w:hAnsi="Arial"/>
        </w:rPr>
        <w:tab/>
      </w:r>
      <w:r w:rsidRPr="009A3E3B">
        <w:rPr>
          <w:rFonts w:ascii="Arial" w:hAnsi="Arial"/>
        </w:rPr>
        <w:tab/>
      </w:r>
      <w:r w:rsidR="00C82930">
        <w:rPr>
          <w:rFonts w:ascii="Arial" w:hAnsi="Arial"/>
        </w:rPr>
        <w:tab/>
      </w:r>
      <w:r w:rsidR="00DD2057">
        <w:rPr>
          <w:rFonts w:ascii="Arial" w:hAnsi="Arial"/>
          <w:sz w:val="22"/>
          <w:szCs w:val="22"/>
        </w:rPr>
        <w:t>56</w:t>
      </w:r>
    </w:p>
    <w:p w14:paraId="61A13938" w14:textId="0D63AFFA" w:rsidR="00D4704C" w:rsidRPr="009A3E3B" w:rsidRDefault="00D4704C" w:rsidP="00D4704C">
      <w:pPr>
        <w:pStyle w:val="Default"/>
        <w:spacing w:line="360" w:lineRule="auto"/>
        <w:jc w:val="both"/>
        <w:rPr>
          <w:rFonts w:ascii="Arial" w:hAnsi="Arial"/>
          <w:b/>
          <w:color w:val="auto"/>
          <w:szCs w:val="36"/>
        </w:rPr>
      </w:pPr>
      <w:r w:rsidRPr="009A3E3B">
        <w:rPr>
          <w:rFonts w:ascii="Arial" w:hAnsi="Arial"/>
          <w:b/>
          <w:color w:val="auto"/>
          <w:szCs w:val="36"/>
        </w:rPr>
        <w:t>6.</w:t>
      </w:r>
      <w:r w:rsidRPr="009A3E3B">
        <w:rPr>
          <w:rFonts w:ascii="Arial" w:hAnsi="Arial"/>
          <w:b/>
          <w:color w:val="auto"/>
          <w:szCs w:val="36"/>
        </w:rPr>
        <w:tab/>
        <w:t>RECOMMENDATIONS</w:t>
      </w:r>
      <w:r w:rsidRPr="009A3E3B">
        <w:rPr>
          <w:rFonts w:ascii="Arial" w:hAnsi="Arial"/>
          <w:b/>
          <w:color w:val="auto"/>
          <w:szCs w:val="36"/>
        </w:rPr>
        <w:tab/>
      </w:r>
      <w:r w:rsidRPr="009A3E3B">
        <w:rPr>
          <w:rFonts w:ascii="Arial" w:hAnsi="Arial"/>
          <w:b/>
          <w:color w:val="auto"/>
          <w:szCs w:val="36"/>
        </w:rPr>
        <w:tab/>
      </w:r>
      <w:r w:rsidRPr="009A3E3B">
        <w:rPr>
          <w:rFonts w:ascii="Arial" w:hAnsi="Arial"/>
          <w:b/>
          <w:color w:val="auto"/>
          <w:szCs w:val="36"/>
        </w:rPr>
        <w:tab/>
      </w:r>
      <w:r w:rsidRPr="009A3E3B">
        <w:rPr>
          <w:rFonts w:ascii="Arial" w:hAnsi="Arial"/>
          <w:b/>
          <w:color w:val="auto"/>
          <w:szCs w:val="36"/>
        </w:rPr>
        <w:tab/>
      </w:r>
      <w:r w:rsidRPr="009A3E3B">
        <w:rPr>
          <w:rFonts w:ascii="Arial" w:hAnsi="Arial"/>
          <w:b/>
          <w:color w:val="auto"/>
          <w:szCs w:val="36"/>
        </w:rPr>
        <w:tab/>
      </w:r>
      <w:r w:rsidRPr="009A3E3B">
        <w:rPr>
          <w:rFonts w:ascii="Arial" w:hAnsi="Arial"/>
          <w:b/>
          <w:color w:val="auto"/>
          <w:szCs w:val="36"/>
        </w:rPr>
        <w:tab/>
      </w:r>
      <w:r w:rsidRPr="009A3E3B">
        <w:rPr>
          <w:rFonts w:ascii="Arial" w:hAnsi="Arial"/>
          <w:b/>
          <w:color w:val="auto"/>
          <w:szCs w:val="36"/>
        </w:rPr>
        <w:tab/>
      </w:r>
      <w:r w:rsidR="00DD2057">
        <w:rPr>
          <w:rFonts w:ascii="Arial" w:hAnsi="Arial"/>
          <w:color w:val="auto"/>
          <w:sz w:val="22"/>
          <w:szCs w:val="22"/>
        </w:rPr>
        <w:t>59</w:t>
      </w:r>
    </w:p>
    <w:p w14:paraId="011CF9DB" w14:textId="2B114F16" w:rsidR="00D4704C" w:rsidRPr="009A3E3B" w:rsidRDefault="00D4704C" w:rsidP="00C82930">
      <w:pPr>
        <w:pStyle w:val="Default"/>
        <w:spacing w:line="360" w:lineRule="auto"/>
        <w:jc w:val="both"/>
        <w:rPr>
          <w:rFonts w:ascii="Arial" w:eastAsia="Times New Roman" w:hAnsi="Arial" w:cs="TimesNewRoman"/>
          <w:color w:val="auto"/>
          <w:sz w:val="22"/>
          <w:szCs w:val="22"/>
        </w:rPr>
      </w:pPr>
      <w:r w:rsidRPr="009A3E3B">
        <w:rPr>
          <w:rFonts w:ascii="Arial" w:hAnsi="Arial"/>
          <w:color w:val="auto"/>
          <w:sz w:val="22"/>
          <w:szCs w:val="22"/>
        </w:rPr>
        <w:t>6.1</w:t>
      </w:r>
      <w:r w:rsidRPr="009A3E3B">
        <w:rPr>
          <w:rFonts w:ascii="Arial" w:hAnsi="Arial"/>
          <w:color w:val="auto"/>
          <w:sz w:val="22"/>
          <w:szCs w:val="22"/>
        </w:rPr>
        <w:tab/>
      </w:r>
      <w:r w:rsidRPr="009A3E3B">
        <w:rPr>
          <w:rFonts w:ascii="Arial" w:hAnsi="Arial" w:cs="Arial"/>
          <w:color w:val="auto"/>
          <w:sz w:val="22"/>
          <w:szCs w:val="22"/>
        </w:rPr>
        <w:t>End user involvement</w:t>
      </w:r>
      <w:r w:rsidRPr="009A3E3B">
        <w:rPr>
          <w:rFonts w:ascii="Arial" w:hAnsi="Arial" w:cs="Arial"/>
          <w:color w:val="auto"/>
          <w:sz w:val="22"/>
          <w:szCs w:val="22"/>
        </w:rPr>
        <w:tab/>
        <w:t xml:space="preserve"> </w:t>
      </w:r>
      <w:r w:rsidRPr="009A3E3B">
        <w:rPr>
          <w:rFonts w:ascii="Arial" w:hAnsi="Arial" w:cs="Arial"/>
          <w:color w:val="auto"/>
          <w:sz w:val="22"/>
          <w:szCs w:val="22"/>
        </w:rPr>
        <w:tab/>
      </w:r>
      <w:r w:rsidRPr="009A3E3B">
        <w:rPr>
          <w:rFonts w:ascii="Arial" w:hAnsi="Arial" w:cs="Arial"/>
          <w:color w:val="auto"/>
          <w:sz w:val="22"/>
          <w:szCs w:val="22"/>
        </w:rPr>
        <w:tab/>
      </w:r>
      <w:r w:rsidRPr="009A3E3B">
        <w:rPr>
          <w:rFonts w:ascii="Arial" w:hAnsi="Arial" w:cs="Arial"/>
          <w:color w:val="auto"/>
          <w:sz w:val="22"/>
          <w:szCs w:val="22"/>
        </w:rPr>
        <w:tab/>
      </w:r>
      <w:r w:rsidRPr="009A3E3B">
        <w:rPr>
          <w:rFonts w:ascii="Arial" w:hAnsi="Arial" w:cs="Arial"/>
          <w:color w:val="auto"/>
          <w:sz w:val="22"/>
          <w:szCs w:val="22"/>
        </w:rPr>
        <w:tab/>
      </w:r>
      <w:r w:rsidR="00DD2057">
        <w:rPr>
          <w:rFonts w:ascii="Arial" w:eastAsia="Times New Roman" w:hAnsi="Arial" w:cs="TimesNewRoman"/>
          <w:color w:val="auto"/>
          <w:sz w:val="22"/>
          <w:szCs w:val="22"/>
        </w:rPr>
        <w:tab/>
      </w:r>
      <w:r w:rsidR="00DD2057">
        <w:rPr>
          <w:rFonts w:ascii="Arial" w:eastAsia="Times New Roman" w:hAnsi="Arial" w:cs="TimesNewRoman"/>
          <w:color w:val="auto"/>
          <w:sz w:val="22"/>
          <w:szCs w:val="22"/>
        </w:rPr>
        <w:tab/>
      </w:r>
      <w:r w:rsidR="00C82930">
        <w:rPr>
          <w:rFonts w:ascii="Arial" w:eastAsia="Times New Roman" w:hAnsi="Arial" w:cs="TimesNewRoman"/>
          <w:color w:val="auto"/>
          <w:sz w:val="22"/>
          <w:szCs w:val="22"/>
        </w:rPr>
        <w:tab/>
      </w:r>
      <w:r w:rsidR="00DD2057">
        <w:rPr>
          <w:rFonts w:ascii="Arial" w:eastAsia="Times New Roman" w:hAnsi="Arial" w:cs="TimesNewRoman"/>
          <w:color w:val="auto"/>
          <w:sz w:val="22"/>
          <w:szCs w:val="22"/>
        </w:rPr>
        <w:t>59</w:t>
      </w:r>
    </w:p>
    <w:p w14:paraId="4FA9F83C" w14:textId="5213C4F9" w:rsidR="00D4704C" w:rsidRPr="009A3E3B" w:rsidRDefault="00D4704C" w:rsidP="00C82930">
      <w:pPr>
        <w:pStyle w:val="Default"/>
        <w:spacing w:line="360" w:lineRule="auto"/>
        <w:jc w:val="both"/>
        <w:rPr>
          <w:rFonts w:ascii="Arial" w:hAnsi="Arial" w:cs="Arial"/>
          <w:color w:val="auto"/>
          <w:sz w:val="22"/>
          <w:szCs w:val="22"/>
        </w:rPr>
      </w:pPr>
      <w:r w:rsidRPr="009A3E3B">
        <w:rPr>
          <w:rFonts w:ascii="Arial" w:hAnsi="Arial"/>
          <w:color w:val="auto"/>
          <w:sz w:val="22"/>
          <w:szCs w:val="22"/>
        </w:rPr>
        <w:t>6.2</w:t>
      </w:r>
      <w:r w:rsidRPr="009A3E3B">
        <w:rPr>
          <w:rFonts w:ascii="Arial" w:hAnsi="Arial"/>
          <w:color w:val="auto"/>
          <w:sz w:val="22"/>
          <w:szCs w:val="22"/>
        </w:rPr>
        <w:tab/>
      </w:r>
      <w:r w:rsidRPr="009A3E3B">
        <w:rPr>
          <w:rFonts w:ascii="Arial" w:hAnsi="Arial" w:cs="Arial"/>
          <w:color w:val="auto"/>
          <w:sz w:val="22"/>
          <w:szCs w:val="22"/>
        </w:rPr>
        <w:t>Training</w:t>
      </w:r>
      <w:r w:rsidRPr="009A3E3B">
        <w:rPr>
          <w:rFonts w:ascii="Arial" w:hAnsi="Arial" w:cs="Arial"/>
          <w:color w:val="auto"/>
          <w:sz w:val="22"/>
          <w:szCs w:val="22"/>
        </w:rPr>
        <w:tab/>
      </w:r>
      <w:r w:rsidRPr="009A3E3B">
        <w:rPr>
          <w:rFonts w:ascii="Arial" w:hAnsi="Arial" w:cs="Arial"/>
          <w:color w:val="auto"/>
          <w:sz w:val="22"/>
          <w:szCs w:val="22"/>
        </w:rPr>
        <w:tab/>
      </w:r>
      <w:r w:rsidRPr="009A3E3B">
        <w:rPr>
          <w:rFonts w:ascii="Arial" w:hAnsi="Arial" w:cs="Arial"/>
          <w:color w:val="auto"/>
          <w:sz w:val="22"/>
          <w:szCs w:val="22"/>
        </w:rPr>
        <w:tab/>
      </w:r>
      <w:r w:rsidRPr="009A3E3B">
        <w:rPr>
          <w:rFonts w:ascii="Arial" w:hAnsi="Arial" w:cs="Arial"/>
          <w:color w:val="auto"/>
          <w:sz w:val="22"/>
          <w:szCs w:val="22"/>
        </w:rPr>
        <w:tab/>
      </w:r>
      <w:r w:rsidRPr="009A3E3B">
        <w:rPr>
          <w:rFonts w:ascii="Arial" w:hAnsi="Arial" w:cs="Arial"/>
          <w:color w:val="auto"/>
          <w:sz w:val="22"/>
          <w:szCs w:val="22"/>
        </w:rPr>
        <w:tab/>
      </w:r>
      <w:r w:rsidR="00DD2057">
        <w:rPr>
          <w:rFonts w:ascii="Arial" w:eastAsia="Times New Roman" w:hAnsi="Arial" w:cs="TimesNewRoman"/>
          <w:color w:val="auto"/>
          <w:sz w:val="22"/>
          <w:szCs w:val="22"/>
        </w:rPr>
        <w:tab/>
      </w:r>
      <w:r w:rsidR="00DD2057">
        <w:rPr>
          <w:rFonts w:ascii="Arial" w:eastAsia="Times New Roman" w:hAnsi="Arial" w:cs="TimesNewRoman"/>
          <w:color w:val="auto"/>
          <w:sz w:val="22"/>
          <w:szCs w:val="22"/>
        </w:rPr>
        <w:tab/>
      </w:r>
      <w:r w:rsidR="00DD2057">
        <w:rPr>
          <w:rFonts w:ascii="Arial" w:eastAsia="Times New Roman" w:hAnsi="Arial" w:cs="TimesNewRoman"/>
          <w:color w:val="auto"/>
          <w:sz w:val="22"/>
          <w:szCs w:val="22"/>
        </w:rPr>
        <w:tab/>
      </w:r>
      <w:r w:rsidR="00C82930">
        <w:rPr>
          <w:rFonts w:ascii="Arial" w:eastAsia="Times New Roman" w:hAnsi="Arial" w:cs="TimesNewRoman"/>
          <w:color w:val="auto"/>
          <w:sz w:val="22"/>
          <w:szCs w:val="22"/>
        </w:rPr>
        <w:tab/>
      </w:r>
      <w:r w:rsidR="00DD2057">
        <w:rPr>
          <w:rFonts w:ascii="Arial" w:eastAsia="Times New Roman" w:hAnsi="Arial" w:cs="TimesNewRoman"/>
          <w:color w:val="auto"/>
          <w:sz w:val="22"/>
          <w:szCs w:val="22"/>
        </w:rPr>
        <w:t>59</w:t>
      </w:r>
    </w:p>
    <w:p w14:paraId="46A5000C" w14:textId="5B787752" w:rsidR="00D4704C" w:rsidRPr="009A3E3B" w:rsidRDefault="00D4704C" w:rsidP="00C82930">
      <w:pPr>
        <w:pStyle w:val="Default"/>
        <w:spacing w:line="360" w:lineRule="auto"/>
        <w:jc w:val="both"/>
        <w:rPr>
          <w:rFonts w:ascii="Arial" w:hAnsi="Arial" w:cs="Arial"/>
          <w:color w:val="auto"/>
          <w:sz w:val="22"/>
          <w:szCs w:val="22"/>
        </w:rPr>
      </w:pPr>
      <w:r w:rsidRPr="009A3E3B">
        <w:rPr>
          <w:rFonts w:ascii="Arial" w:hAnsi="Arial"/>
          <w:color w:val="auto"/>
          <w:sz w:val="22"/>
          <w:szCs w:val="22"/>
        </w:rPr>
        <w:t>6.3</w:t>
      </w:r>
      <w:r w:rsidRPr="009A3E3B">
        <w:rPr>
          <w:rFonts w:ascii="Arial" w:hAnsi="Arial"/>
          <w:color w:val="auto"/>
          <w:sz w:val="22"/>
          <w:szCs w:val="22"/>
        </w:rPr>
        <w:tab/>
      </w:r>
      <w:r w:rsidRPr="009A3E3B">
        <w:rPr>
          <w:rFonts w:ascii="Arial" w:hAnsi="Arial" w:cs="Arial"/>
          <w:color w:val="auto"/>
          <w:sz w:val="22"/>
          <w:szCs w:val="22"/>
        </w:rPr>
        <w:t xml:space="preserve">Help </w:t>
      </w:r>
      <w:r w:rsidR="002C2080" w:rsidRPr="009A3E3B">
        <w:rPr>
          <w:rFonts w:ascii="Arial" w:hAnsi="Arial" w:cs="Arial"/>
          <w:color w:val="auto"/>
          <w:sz w:val="22"/>
          <w:szCs w:val="22"/>
        </w:rPr>
        <w:t>t</w:t>
      </w:r>
      <w:r w:rsidR="00DD2057">
        <w:rPr>
          <w:rFonts w:ascii="Arial" w:hAnsi="Arial" w:cs="Arial"/>
          <w:color w:val="auto"/>
          <w:sz w:val="22"/>
          <w:szCs w:val="22"/>
        </w:rPr>
        <w:t>ools</w:t>
      </w:r>
      <w:r w:rsidR="00DD2057">
        <w:rPr>
          <w:rFonts w:ascii="Arial" w:hAnsi="Arial" w:cs="Arial"/>
          <w:color w:val="auto"/>
          <w:sz w:val="22"/>
          <w:szCs w:val="22"/>
        </w:rPr>
        <w:tab/>
      </w:r>
      <w:r w:rsidR="00DD2057">
        <w:rPr>
          <w:rFonts w:ascii="Arial" w:hAnsi="Arial" w:cs="Arial"/>
          <w:color w:val="auto"/>
          <w:sz w:val="22"/>
          <w:szCs w:val="22"/>
        </w:rPr>
        <w:tab/>
      </w:r>
      <w:r w:rsidR="00DD2057">
        <w:rPr>
          <w:rFonts w:ascii="Arial" w:hAnsi="Arial" w:cs="Arial"/>
          <w:color w:val="auto"/>
          <w:sz w:val="22"/>
          <w:szCs w:val="22"/>
        </w:rPr>
        <w:tab/>
      </w:r>
      <w:r w:rsidR="00DD2057">
        <w:rPr>
          <w:rFonts w:ascii="Arial" w:hAnsi="Arial" w:cs="Arial"/>
          <w:color w:val="auto"/>
          <w:sz w:val="22"/>
          <w:szCs w:val="22"/>
        </w:rPr>
        <w:tab/>
      </w:r>
      <w:r w:rsidR="00DD2057">
        <w:rPr>
          <w:rFonts w:ascii="Arial" w:hAnsi="Arial" w:cs="Arial"/>
          <w:color w:val="auto"/>
          <w:sz w:val="22"/>
          <w:szCs w:val="22"/>
        </w:rPr>
        <w:tab/>
      </w:r>
      <w:r w:rsidR="00DD2057">
        <w:rPr>
          <w:rFonts w:ascii="Arial" w:hAnsi="Arial" w:cs="Arial"/>
          <w:color w:val="auto"/>
          <w:sz w:val="22"/>
          <w:szCs w:val="22"/>
        </w:rPr>
        <w:tab/>
      </w:r>
      <w:r w:rsidR="00DD2057">
        <w:rPr>
          <w:rFonts w:ascii="Arial" w:hAnsi="Arial" w:cs="Arial"/>
          <w:color w:val="auto"/>
          <w:sz w:val="22"/>
          <w:szCs w:val="22"/>
        </w:rPr>
        <w:tab/>
      </w:r>
      <w:r w:rsidR="00DD2057">
        <w:rPr>
          <w:rFonts w:ascii="Arial" w:hAnsi="Arial" w:cs="Arial"/>
          <w:color w:val="auto"/>
          <w:sz w:val="22"/>
          <w:szCs w:val="22"/>
        </w:rPr>
        <w:tab/>
      </w:r>
      <w:r w:rsidR="00C82930">
        <w:rPr>
          <w:rFonts w:ascii="Arial" w:hAnsi="Arial" w:cs="Arial"/>
          <w:color w:val="auto"/>
          <w:sz w:val="22"/>
          <w:szCs w:val="22"/>
        </w:rPr>
        <w:tab/>
      </w:r>
      <w:r w:rsidR="00DD2057">
        <w:rPr>
          <w:rFonts w:ascii="Arial" w:hAnsi="Arial" w:cs="Arial"/>
          <w:color w:val="auto"/>
          <w:sz w:val="22"/>
          <w:szCs w:val="22"/>
        </w:rPr>
        <w:t>59</w:t>
      </w:r>
    </w:p>
    <w:p w14:paraId="42FFA107" w14:textId="37867016" w:rsidR="00D4704C" w:rsidRPr="009A3E3B" w:rsidRDefault="00D4704C" w:rsidP="00C82930">
      <w:pPr>
        <w:pStyle w:val="Default"/>
        <w:spacing w:line="360" w:lineRule="auto"/>
        <w:jc w:val="both"/>
        <w:rPr>
          <w:rFonts w:ascii="Arial" w:eastAsia="Times New Roman" w:hAnsi="Arial" w:cs="TimesNewRoman"/>
          <w:color w:val="auto"/>
        </w:rPr>
      </w:pPr>
      <w:r w:rsidRPr="009A3E3B">
        <w:rPr>
          <w:rFonts w:ascii="Arial" w:hAnsi="Arial"/>
          <w:color w:val="auto"/>
          <w:sz w:val="22"/>
          <w:szCs w:val="22"/>
        </w:rPr>
        <w:t>6.4</w:t>
      </w:r>
      <w:r w:rsidRPr="009A3E3B">
        <w:rPr>
          <w:rFonts w:ascii="Arial" w:hAnsi="Arial"/>
          <w:color w:val="auto"/>
          <w:sz w:val="22"/>
          <w:szCs w:val="22"/>
        </w:rPr>
        <w:tab/>
      </w:r>
      <w:r w:rsidRPr="009A3E3B">
        <w:rPr>
          <w:rFonts w:ascii="Arial" w:hAnsi="Arial" w:cs="Arial"/>
          <w:color w:val="auto"/>
          <w:sz w:val="22"/>
          <w:szCs w:val="22"/>
        </w:rPr>
        <w:t xml:space="preserve">Further </w:t>
      </w:r>
      <w:r w:rsidR="002C2080" w:rsidRPr="009A3E3B">
        <w:rPr>
          <w:rFonts w:ascii="Arial" w:hAnsi="Arial" w:cs="Arial"/>
          <w:color w:val="auto"/>
          <w:sz w:val="22"/>
          <w:szCs w:val="22"/>
        </w:rPr>
        <w:t>r</w:t>
      </w:r>
      <w:r w:rsidRPr="009A3E3B">
        <w:rPr>
          <w:rFonts w:ascii="Arial" w:hAnsi="Arial" w:cs="Arial"/>
          <w:color w:val="auto"/>
          <w:sz w:val="22"/>
          <w:szCs w:val="22"/>
        </w:rPr>
        <w:t>esearch</w:t>
      </w:r>
      <w:r w:rsidRPr="009A3E3B">
        <w:rPr>
          <w:rFonts w:ascii="Arial" w:hAnsi="Arial" w:cs="Arial"/>
          <w:color w:val="auto"/>
          <w:sz w:val="22"/>
          <w:szCs w:val="22"/>
        </w:rPr>
        <w:tab/>
      </w:r>
      <w:r w:rsidRPr="009A3E3B">
        <w:rPr>
          <w:rFonts w:ascii="Arial" w:hAnsi="Arial" w:cs="Arial"/>
          <w:color w:val="auto"/>
        </w:rPr>
        <w:tab/>
      </w:r>
      <w:r w:rsidRPr="009A3E3B">
        <w:rPr>
          <w:rFonts w:ascii="Arial" w:hAnsi="Arial" w:cs="Arial"/>
          <w:color w:val="auto"/>
        </w:rPr>
        <w:tab/>
      </w:r>
      <w:r w:rsidRPr="009A3E3B">
        <w:rPr>
          <w:rFonts w:ascii="Arial" w:hAnsi="Arial" w:cs="Arial"/>
          <w:color w:val="auto"/>
        </w:rPr>
        <w:tab/>
      </w:r>
      <w:r w:rsidRPr="009A3E3B">
        <w:rPr>
          <w:rFonts w:ascii="Arial" w:hAnsi="Arial" w:cs="Arial"/>
          <w:color w:val="auto"/>
        </w:rPr>
        <w:tab/>
      </w:r>
      <w:r w:rsidRPr="009A3E3B">
        <w:rPr>
          <w:rFonts w:ascii="Arial" w:hAnsi="Arial" w:cs="Arial"/>
          <w:color w:val="auto"/>
        </w:rPr>
        <w:tab/>
      </w:r>
      <w:r w:rsidRPr="009A3E3B">
        <w:rPr>
          <w:rFonts w:ascii="Arial" w:hAnsi="Arial" w:cs="Arial"/>
          <w:color w:val="auto"/>
        </w:rPr>
        <w:tab/>
      </w:r>
      <w:r w:rsidR="00C82930">
        <w:rPr>
          <w:rFonts w:ascii="Arial" w:hAnsi="Arial" w:cs="Arial"/>
          <w:color w:val="auto"/>
        </w:rPr>
        <w:tab/>
      </w:r>
      <w:r w:rsidR="00DD2057">
        <w:rPr>
          <w:rFonts w:ascii="Arial" w:hAnsi="Arial" w:cs="Arial"/>
          <w:color w:val="auto"/>
          <w:sz w:val="22"/>
          <w:szCs w:val="22"/>
        </w:rPr>
        <w:t>59</w:t>
      </w:r>
      <w:r w:rsidRPr="009A3E3B">
        <w:rPr>
          <w:rFonts w:ascii="Arial" w:eastAsia="Times New Roman" w:hAnsi="Arial" w:cs="TimesNewRoman"/>
          <w:color w:val="auto"/>
        </w:rPr>
        <w:tab/>
      </w:r>
    </w:p>
    <w:p w14:paraId="63D16D1F" w14:textId="1587E38E" w:rsidR="00D4704C" w:rsidRPr="009A3E3B" w:rsidRDefault="00DD2057" w:rsidP="00D4704C">
      <w:pPr>
        <w:spacing w:line="360" w:lineRule="auto"/>
        <w:rPr>
          <w:rFonts w:ascii="Arial" w:hAnsi="Arial"/>
          <w:b/>
        </w:rPr>
      </w:pPr>
      <w:r>
        <w:rPr>
          <w:rFonts w:ascii="Arial" w:hAnsi="Arial"/>
          <w:b/>
        </w:rPr>
        <w:t>7</w:t>
      </w:r>
      <w:r w:rsidR="00D4704C" w:rsidRPr="009A3E3B">
        <w:rPr>
          <w:rFonts w:ascii="Arial" w:hAnsi="Arial"/>
          <w:b/>
        </w:rPr>
        <w:t>.</w:t>
      </w:r>
      <w:r w:rsidR="00D4704C" w:rsidRPr="009A3E3B">
        <w:rPr>
          <w:rFonts w:ascii="Arial" w:hAnsi="Arial"/>
          <w:b/>
        </w:rPr>
        <w:tab/>
        <w:t>REFERENCES</w:t>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Pr>
          <w:rFonts w:ascii="Arial" w:hAnsi="Arial"/>
          <w:sz w:val="22"/>
          <w:szCs w:val="22"/>
        </w:rPr>
        <w:t>61</w:t>
      </w:r>
      <w:r w:rsidR="00D4704C" w:rsidRPr="009A3E3B">
        <w:rPr>
          <w:rFonts w:ascii="Arial" w:hAnsi="Arial"/>
          <w:b/>
        </w:rPr>
        <w:tab/>
      </w:r>
    </w:p>
    <w:p w14:paraId="74542775" w14:textId="06328F8F" w:rsidR="00D4704C" w:rsidRPr="009A3E3B" w:rsidRDefault="00DD2057" w:rsidP="00D4704C">
      <w:pPr>
        <w:spacing w:line="360" w:lineRule="auto"/>
        <w:rPr>
          <w:rFonts w:ascii="Arial" w:hAnsi="Arial"/>
        </w:rPr>
      </w:pPr>
      <w:r>
        <w:rPr>
          <w:rFonts w:ascii="Arial" w:hAnsi="Arial"/>
          <w:b/>
        </w:rPr>
        <w:t>8</w:t>
      </w:r>
      <w:r w:rsidR="00D4704C" w:rsidRPr="009A3E3B">
        <w:rPr>
          <w:rFonts w:ascii="Arial" w:hAnsi="Arial"/>
          <w:b/>
        </w:rPr>
        <w:t>.</w:t>
      </w:r>
      <w:r w:rsidR="00D4704C" w:rsidRPr="009A3E3B">
        <w:rPr>
          <w:rFonts w:ascii="Arial" w:hAnsi="Arial"/>
          <w:b/>
        </w:rPr>
        <w:tab/>
        <w:t>BIBLIOGRAPHY</w:t>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Pr>
          <w:rFonts w:ascii="Arial" w:hAnsi="Arial"/>
          <w:sz w:val="22"/>
          <w:szCs w:val="22"/>
        </w:rPr>
        <w:t>7</w:t>
      </w:r>
      <w:r w:rsidR="00724530">
        <w:rPr>
          <w:rFonts w:ascii="Arial" w:hAnsi="Arial"/>
          <w:sz w:val="22"/>
          <w:szCs w:val="22"/>
        </w:rPr>
        <w:t>2</w:t>
      </w:r>
      <w:r w:rsidR="00D4704C" w:rsidRPr="009A3E3B">
        <w:rPr>
          <w:rFonts w:ascii="Arial" w:hAnsi="Arial"/>
          <w:b/>
        </w:rPr>
        <w:tab/>
      </w:r>
    </w:p>
    <w:p w14:paraId="5B7AB49B" w14:textId="6963AEA1" w:rsidR="00D4704C" w:rsidRPr="009A3E3B" w:rsidRDefault="00DD2057" w:rsidP="00D4704C">
      <w:pPr>
        <w:spacing w:line="360" w:lineRule="auto"/>
        <w:rPr>
          <w:rFonts w:ascii="Arial" w:hAnsi="Arial"/>
        </w:rPr>
      </w:pPr>
      <w:r>
        <w:rPr>
          <w:rFonts w:ascii="Arial" w:hAnsi="Arial"/>
          <w:b/>
        </w:rPr>
        <w:t>9</w:t>
      </w:r>
      <w:r w:rsidR="00D4704C" w:rsidRPr="009A3E3B">
        <w:rPr>
          <w:rFonts w:ascii="Arial" w:hAnsi="Arial"/>
          <w:b/>
        </w:rPr>
        <w:t>.</w:t>
      </w:r>
      <w:r w:rsidR="00D4704C" w:rsidRPr="009A3E3B">
        <w:rPr>
          <w:rFonts w:ascii="Arial" w:hAnsi="Arial"/>
          <w:b/>
        </w:rPr>
        <w:tab/>
        <w:t>APPENDICES</w:t>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sidR="00D4704C" w:rsidRPr="009A3E3B">
        <w:rPr>
          <w:rFonts w:ascii="Arial" w:hAnsi="Arial"/>
          <w:b/>
        </w:rPr>
        <w:tab/>
      </w:r>
      <w:r>
        <w:rPr>
          <w:rFonts w:ascii="Arial" w:hAnsi="Arial"/>
          <w:sz w:val="22"/>
          <w:szCs w:val="22"/>
        </w:rPr>
        <w:t>7</w:t>
      </w:r>
      <w:r w:rsidR="00724530">
        <w:rPr>
          <w:rFonts w:ascii="Arial" w:hAnsi="Arial"/>
          <w:sz w:val="22"/>
          <w:szCs w:val="22"/>
        </w:rPr>
        <w:t>4</w:t>
      </w:r>
      <w:r w:rsidR="00D4704C" w:rsidRPr="009A3E3B">
        <w:rPr>
          <w:rFonts w:ascii="Arial" w:hAnsi="Arial"/>
          <w:b/>
        </w:rPr>
        <w:tab/>
      </w:r>
    </w:p>
    <w:p w14:paraId="2F5F39D2" w14:textId="24EB98D6" w:rsidR="00D4704C" w:rsidRPr="00FE094B" w:rsidRDefault="00D4704C" w:rsidP="00D4704C">
      <w:pPr>
        <w:spacing w:line="360" w:lineRule="auto"/>
        <w:rPr>
          <w:rFonts w:ascii="Arial" w:hAnsi="Arial"/>
          <w:b/>
          <w:color w:val="FF0000"/>
          <w:sz w:val="36"/>
          <w:szCs w:val="36"/>
        </w:rPr>
        <w:sectPr w:rsidR="00D4704C" w:rsidRPr="00FE094B" w:rsidSect="00713428">
          <w:pgSz w:w="11900" w:h="16840"/>
          <w:pgMar w:top="1418" w:right="1418" w:bottom="1418" w:left="1701" w:header="709" w:footer="709" w:gutter="0"/>
          <w:pgNumType w:fmt="lowerRoman"/>
          <w:cols w:space="708"/>
        </w:sectPr>
      </w:pPr>
      <w:r w:rsidRPr="00FE094B">
        <w:rPr>
          <w:rFonts w:ascii="Arial" w:hAnsi="Arial"/>
          <w:b/>
          <w:color w:val="FF0000"/>
          <w:sz w:val="36"/>
          <w:szCs w:val="36"/>
        </w:rPr>
        <w:tab/>
      </w:r>
    </w:p>
    <w:p w14:paraId="7339E9AE" w14:textId="77777777" w:rsidR="00D4704C" w:rsidRPr="00FE094B" w:rsidRDefault="00D4704C" w:rsidP="007C30A7">
      <w:pPr>
        <w:rPr>
          <w:rFonts w:ascii="Arial" w:hAnsi="Arial"/>
          <w:b/>
          <w:szCs w:val="36"/>
        </w:rPr>
      </w:pPr>
      <w:r w:rsidRPr="00FE094B">
        <w:rPr>
          <w:rFonts w:ascii="Arial" w:hAnsi="Arial"/>
          <w:b/>
          <w:szCs w:val="36"/>
        </w:rPr>
        <w:lastRenderedPageBreak/>
        <w:t>List of Tables</w:t>
      </w:r>
      <w:r w:rsidRPr="00FE094B">
        <w:rPr>
          <w:rFonts w:ascii="Arial" w:hAnsi="Arial"/>
        </w:rPr>
        <w:tab/>
      </w:r>
      <w:r w:rsidRPr="00FE094B">
        <w:rPr>
          <w:rFonts w:ascii="Arial" w:hAnsi="Arial"/>
        </w:rPr>
        <w:tab/>
      </w:r>
    </w:p>
    <w:p w14:paraId="47EFE76E" w14:textId="5BD2D1A1" w:rsidR="00D4704C" w:rsidRDefault="00D4704C" w:rsidP="007C30A7">
      <w:pPr>
        <w:jc w:val="both"/>
        <w:rPr>
          <w:rFonts w:ascii="Arial" w:hAnsi="Arial" w:cs="Arial"/>
          <w:sz w:val="22"/>
          <w:szCs w:val="22"/>
        </w:rPr>
      </w:pPr>
      <w:r w:rsidRPr="00FE094B">
        <w:rPr>
          <w:rFonts w:ascii="Arial" w:hAnsi="Arial" w:cs="Arial"/>
          <w:sz w:val="22"/>
          <w:szCs w:val="22"/>
        </w:rPr>
        <w:t xml:space="preserve">Table 1  </w:t>
      </w:r>
      <w:r w:rsidRPr="00FE094B">
        <w:rPr>
          <w:rFonts w:ascii="Arial" w:hAnsi="Arial" w:cs="Arial"/>
          <w:sz w:val="22"/>
          <w:szCs w:val="22"/>
        </w:rPr>
        <w:tab/>
        <w:t>Training effectiveness by functional area</w:t>
      </w:r>
      <w:r>
        <w:rPr>
          <w:rFonts w:ascii="Arial" w:hAnsi="Arial" w:cs="Arial"/>
          <w:sz w:val="22"/>
          <w:szCs w:val="22"/>
        </w:rPr>
        <w:tab/>
      </w:r>
      <w:r w:rsidR="007C30A7">
        <w:rPr>
          <w:rFonts w:ascii="Arial" w:hAnsi="Arial" w:cs="Arial"/>
          <w:sz w:val="22"/>
          <w:szCs w:val="22"/>
        </w:rPr>
        <w:tab/>
      </w:r>
      <w:r w:rsidR="007C30A7">
        <w:rPr>
          <w:rFonts w:ascii="Arial" w:hAnsi="Arial" w:cs="Arial"/>
          <w:sz w:val="22"/>
          <w:szCs w:val="22"/>
        </w:rPr>
        <w:tab/>
      </w:r>
      <w:r w:rsidR="007C30A7">
        <w:rPr>
          <w:rFonts w:ascii="Arial" w:hAnsi="Arial" w:cs="Arial"/>
          <w:sz w:val="22"/>
          <w:szCs w:val="22"/>
        </w:rPr>
        <w:tab/>
      </w:r>
      <w:r w:rsidR="00724530">
        <w:rPr>
          <w:rFonts w:ascii="Arial" w:hAnsi="Arial" w:cs="Arial"/>
          <w:sz w:val="22"/>
          <w:szCs w:val="22"/>
        </w:rPr>
        <w:t>36</w:t>
      </w:r>
    </w:p>
    <w:p w14:paraId="4A25C78F" w14:textId="77777777" w:rsidR="007C30A7" w:rsidRPr="00FE094B" w:rsidRDefault="007C30A7" w:rsidP="007C30A7">
      <w:pPr>
        <w:jc w:val="both"/>
        <w:rPr>
          <w:rFonts w:ascii="Arial" w:hAnsi="Arial" w:cs="Arial"/>
          <w:sz w:val="22"/>
          <w:szCs w:val="22"/>
        </w:rPr>
      </w:pPr>
    </w:p>
    <w:p w14:paraId="598E3183" w14:textId="77777777" w:rsidR="00D4704C" w:rsidRPr="00FE094B" w:rsidRDefault="00D4704C" w:rsidP="00D4704C">
      <w:pPr>
        <w:spacing w:line="360" w:lineRule="auto"/>
        <w:rPr>
          <w:rFonts w:ascii="Arial" w:hAnsi="Arial"/>
          <w:b/>
          <w:szCs w:val="36"/>
        </w:rPr>
      </w:pPr>
      <w:r w:rsidRPr="00FE094B">
        <w:rPr>
          <w:rFonts w:ascii="Arial" w:hAnsi="Arial"/>
          <w:b/>
          <w:szCs w:val="36"/>
        </w:rPr>
        <w:t>List of Figures</w:t>
      </w:r>
    </w:p>
    <w:p w14:paraId="35D52A09" w14:textId="5DAFA246" w:rsidR="00A7375E" w:rsidRDefault="00D4704C" w:rsidP="00D4704C">
      <w:pPr>
        <w:widowControl w:val="0"/>
        <w:autoSpaceDE w:val="0"/>
        <w:autoSpaceDN w:val="0"/>
        <w:adjustRightInd w:val="0"/>
        <w:spacing w:after="120"/>
        <w:rPr>
          <w:rFonts w:ascii="Arial" w:hAnsi="Arial" w:cs="Arial"/>
          <w:bCs/>
          <w:sz w:val="22"/>
          <w:szCs w:val="22"/>
        </w:rPr>
      </w:pPr>
      <w:r w:rsidRPr="00FE094B">
        <w:rPr>
          <w:rFonts w:ascii="Arial" w:hAnsi="Arial" w:cs="Arial"/>
          <w:bCs/>
          <w:sz w:val="22"/>
          <w:szCs w:val="22"/>
        </w:rPr>
        <w:t xml:space="preserve">Figure 1 </w:t>
      </w:r>
      <w:r w:rsidRPr="00FE094B">
        <w:rPr>
          <w:rFonts w:ascii="Arial" w:hAnsi="Arial" w:cs="Arial"/>
          <w:bCs/>
          <w:sz w:val="22"/>
          <w:szCs w:val="22"/>
        </w:rPr>
        <w:tab/>
        <w:t xml:space="preserve">DLIS IT </w:t>
      </w:r>
      <w:r w:rsidR="002C2080">
        <w:rPr>
          <w:rFonts w:ascii="Arial" w:hAnsi="Arial" w:cs="Arial"/>
          <w:bCs/>
          <w:sz w:val="22"/>
          <w:szCs w:val="22"/>
        </w:rPr>
        <w:t>s</w:t>
      </w:r>
      <w:r w:rsidRPr="00FE094B">
        <w:rPr>
          <w:rFonts w:ascii="Arial" w:hAnsi="Arial" w:cs="Arial"/>
          <w:bCs/>
          <w:sz w:val="22"/>
          <w:szCs w:val="22"/>
        </w:rPr>
        <w:t>olution</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  </w:t>
      </w:r>
      <w:r w:rsidR="00DD2057">
        <w:rPr>
          <w:rFonts w:ascii="Arial" w:hAnsi="Arial" w:cs="Arial"/>
          <w:bCs/>
          <w:sz w:val="22"/>
          <w:szCs w:val="22"/>
        </w:rPr>
        <w:t>7</w:t>
      </w:r>
    </w:p>
    <w:p w14:paraId="6D3065EE" w14:textId="5569F32A" w:rsidR="00A7375E" w:rsidRDefault="00A7375E" w:rsidP="00D4704C">
      <w:pPr>
        <w:widowControl w:val="0"/>
        <w:autoSpaceDE w:val="0"/>
        <w:autoSpaceDN w:val="0"/>
        <w:adjustRightInd w:val="0"/>
        <w:spacing w:after="120"/>
        <w:rPr>
          <w:rFonts w:ascii="Arial" w:hAnsi="Arial" w:cs="Arial"/>
          <w:bCs/>
          <w:sz w:val="22"/>
          <w:szCs w:val="22"/>
        </w:rPr>
      </w:pPr>
      <w:r>
        <w:rPr>
          <w:rFonts w:ascii="Arial" w:hAnsi="Arial" w:cs="Arial"/>
          <w:bCs/>
          <w:sz w:val="22"/>
          <w:szCs w:val="22"/>
        </w:rPr>
        <w:t>Figure 2</w:t>
      </w:r>
      <w:r>
        <w:rPr>
          <w:rFonts w:ascii="Arial" w:hAnsi="Arial" w:cs="Arial"/>
          <w:bCs/>
          <w:sz w:val="22"/>
          <w:szCs w:val="22"/>
        </w:rPr>
        <w:tab/>
        <w:t xml:space="preserve">PM </w:t>
      </w:r>
      <w:r w:rsidR="002C2080">
        <w:rPr>
          <w:rFonts w:ascii="Arial" w:hAnsi="Arial" w:cs="Arial"/>
          <w:bCs/>
          <w:sz w:val="22"/>
          <w:szCs w:val="22"/>
        </w:rPr>
        <w:t>m</w:t>
      </w:r>
      <w:r>
        <w:rPr>
          <w:rFonts w:ascii="Arial" w:hAnsi="Arial" w:cs="Arial"/>
          <w:bCs/>
          <w:sz w:val="22"/>
          <w:szCs w:val="22"/>
        </w:rPr>
        <w:t>ethodology spectrum</w:t>
      </w:r>
      <w:r w:rsidDel="00A7375E">
        <w:rPr>
          <w:rFonts w:ascii="Arial" w:hAnsi="Arial" w:cs="Arial"/>
          <w:bCs/>
          <w:sz w:val="22"/>
          <w:szCs w:val="22"/>
        </w:rPr>
        <w:t xml:space="preserve"> </w:t>
      </w:r>
      <w:r w:rsidR="00DD2057">
        <w:rPr>
          <w:rFonts w:ascii="Arial" w:hAnsi="Arial" w:cs="Arial"/>
          <w:bCs/>
          <w:sz w:val="22"/>
          <w:szCs w:val="22"/>
        </w:rPr>
        <w:tab/>
      </w:r>
      <w:r w:rsidR="00DD2057">
        <w:rPr>
          <w:rFonts w:ascii="Arial" w:hAnsi="Arial" w:cs="Arial"/>
          <w:bCs/>
          <w:sz w:val="22"/>
          <w:szCs w:val="22"/>
        </w:rPr>
        <w:tab/>
      </w:r>
      <w:r w:rsidR="00DD2057">
        <w:rPr>
          <w:rFonts w:ascii="Arial" w:hAnsi="Arial" w:cs="Arial"/>
          <w:bCs/>
          <w:sz w:val="22"/>
          <w:szCs w:val="22"/>
        </w:rPr>
        <w:tab/>
      </w:r>
      <w:r w:rsidR="00DD2057">
        <w:rPr>
          <w:rFonts w:ascii="Arial" w:hAnsi="Arial" w:cs="Arial"/>
          <w:bCs/>
          <w:sz w:val="22"/>
          <w:szCs w:val="22"/>
        </w:rPr>
        <w:tab/>
      </w:r>
      <w:r w:rsidR="00DD2057">
        <w:rPr>
          <w:rFonts w:ascii="Arial" w:hAnsi="Arial" w:cs="Arial"/>
          <w:bCs/>
          <w:sz w:val="22"/>
          <w:szCs w:val="22"/>
        </w:rPr>
        <w:tab/>
      </w:r>
      <w:r w:rsidR="00DD2057">
        <w:rPr>
          <w:rFonts w:ascii="Arial" w:hAnsi="Arial" w:cs="Arial"/>
          <w:bCs/>
          <w:sz w:val="22"/>
          <w:szCs w:val="22"/>
        </w:rPr>
        <w:tab/>
        <w:t>11</w:t>
      </w:r>
    </w:p>
    <w:p w14:paraId="6A239B69" w14:textId="5F7E3CB7" w:rsidR="00A7375E" w:rsidRDefault="00A7375E" w:rsidP="00D4704C">
      <w:pPr>
        <w:widowControl w:val="0"/>
        <w:autoSpaceDE w:val="0"/>
        <w:autoSpaceDN w:val="0"/>
        <w:adjustRightInd w:val="0"/>
        <w:spacing w:after="120"/>
        <w:rPr>
          <w:rFonts w:ascii="Arial" w:hAnsi="Arial" w:cs="Arial"/>
          <w:bCs/>
          <w:sz w:val="22"/>
          <w:szCs w:val="22"/>
        </w:rPr>
      </w:pPr>
      <w:r>
        <w:rPr>
          <w:rFonts w:ascii="Arial" w:hAnsi="Arial" w:cs="Arial"/>
          <w:bCs/>
          <w:sz w:val="22"/>
          <w:szCs w:val="22"/>
        </w:rPr>
        <w:t>Figure 3</w:t>
      </w:r>
      <w:r>
        <w:rPr>
          <w:rFonts w:ascii="Arial" w:hAnsi="Arial" w:cs="Arial"/>
          <w:bCs/>
          <w:sz w:val="22"/>
          <w:szCs w:val="22"/>
        </w:rPr>
        <w:tab/>
      </w:r>
      <w:r w:rsidRPr="001D566F">
        <w:rPr>
          <w:rFonts w:ascii="Arial" w:hAnsi="Arial" w:cs="Arial"/>
          <w:bCs/>
          <w:sz w:val="22"/>
          <w:szCs w:val="22"/>
        </w:rPr>
        <w:t>Key Activity PMBOK PM processes</w:t>
      </w:r>
      <w:r w:rsidDel="00A7375E">
        <w:rPr>
          <w:rFonts w:ascii="Arial" w:hAnsi="Arial" w:cs="Arial"/>
          <w:bCs/>
          <w:sz w:val="22"/>
          <w:szCs w:val="22"/>
        </w:rPr>
        <w:t xml:space="preserve">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1</w:t>
      </w:r>
      <w:r w:rsidR="00DD2057">
        <w:rPr>
          <w:rFonts w:ascii="Arial" w:hAnsi="Arial" w:cs="Arial"/>
          <w:bCs/>
          <w:sz w:val="22"/>
          <w:szCs w:val="22"/>
        </w:rPr>
        <w:t>4</w:t>
      </w:r>
    </w:p>
    <w:p w14:paraId="0A5FFBA3" w14:textId="4AA2CC8C" w:rsidR="00A7375E" w:rsidRDefault="00DD2057" w:rsidP="00D4704C">
      <w:pPr>
        <w:widowControl w:val="0"/>
        <w:autoSpaceDE w:val="0"/>
        <w:autoSpaceDN w:val="0"/>
        <w:adjustRightInd w:val="0"/>
        <w:spacing w:after="120"/>
        <w:rPr>
          <w:rFonts w:ascii="Arial" w:hAnsi="Arial" w:cs="Arial"/>
          <w:bCs/>
          <w:sz w:val="22"/>
          <w:szCs w:val="22"/>
        </w:rPr>
      </w:pPr>
      <w:r>
        <w:rPr>
          <w:rFonts w:ascii="Arial" w:hAnsi="Arial" w:cs="Arial"/>
          <w:bCs/>
          <w:sz w:val="22"/>
          <w:szCs w:val="22"/>
        </w:rPr>
        <w:t>Figure 4</w:t>
      </w:r>
      <w:r>
        <w:rPr>
          <w:rFonts w:ascii="Arial" w:hAnsi="Arial" w:cs="Arial"/>
          <w:bCs/>
          <w:sz w:val="22"/>
          <w:szCs w:val="22"/>
        </w:rPr>
        <w:tab/>
      </w:r>
      <w:r w:rsidR="00A7375E">
        <w:rPr>
          <w:rFonts w:ascii="Arial" w:hAnsi="Arial" w:cs="Arial"/>
          <w:bCs/>
          <w:sz w:val="22"/>
          <w:szCs w:val="22"/>
        </w:rPr>
        <w:t xml:space="preserve">XPM </w:t>
      </w:r>
      <w:proofErr w:type="spellStart"/>
      <w:r w:rsidR="00A7375E">
        <w:rPr>
          <w:rFonts w:ascii="Arial" w:hAnsi="Arial" w:cs="Arial"/>
          <w:bCs/>
          <w:sz w:val="22"/>
          <w:szCs w:val="22"/>
        </w:rPr>
        <w:t>vs</w:t>
      </w:r>
      <w:proofErr w:type="spellEnd"/>
      <w:r w:rsidR="00A7375E">
        <w:rPr>
          <w:rFonts w:ascii="Arial" w:hAnsi="Arial" w:cs="Arial"/>
          <w:bCs/>
          <w:sz w:val="22"/>
          <w:szCs w:val="22"/>
        </w:rPr>
        <w:t xml:space="preserve"> Waterfall method comparison</w:t>
      </w:r>
      <w:r w:rsidR="00A7375E" w:rsidRPr="001D566F">
        <w:rPr>
          <w:rFonts w:ascii="Arial" w:hAnsi="Arial" w:cs="Arial"/>
          <w:bCs/>
          <w:sz w:val="22"/>
          <w:szCs w:val="22"/>
        </w:rPr>
        <w:t xml:space="preserve"> </w:t>
      </w:r>
      <w:r w:rsidR="00A7375E">
        <w:rPr>
          <w:rFonts w:ascii="Arial" w:hAnsi="Arial" w:cs="Arial"/>
          <w:bCs/>
          <w:sz w:val="22"/>
          <w:szCs w:val="22"/>
        </w:rPr>
        <w:tab/>
      </w:r>
      <w:r w:rsidR="00A7375E">
        <w:rPr>
          <w:rFonts w:ascii="Arial" w:hAnsi="Arial" w:cs="Arial"/>
          <w:bCs/>
          <w:sz w:val="22"/>
          <w:szCs w:val="22"/>
        </w:rPr>
        <w:tab/>
      </w:r>
      <w:r w:rsidR="00A7375E">
        <w:rPr>
          <w:rFonts w:ascii="Arial" w:hAnsi="Arial" w:cs="Arial"/>
          <w:bCs/>
          <w:sz w:val="22"/>
          <w:szCs w:val="22"/>
        </w:rPr>
        <w:tab/>
      </w:r>
      <w:r w:rsidR="00A7375E">
        <w:rPr>
          <w:rFonts w:ascii="Arial" w:hAnsi="Arial" w:cs="Arial"/>
          <w:bCs/>
          <w:sz w:val="22"/>
          <w:szCs w:val="22"/>
        </w:rPr>
        <w:tab/>
        <w:t>1</w:t>
      </w:r>
      <w:r>
        <w:rPr>
          <w:rFonts w:ascii="Arial" w:hAnsi="Arial" w:cs="Arial"/>
          <w:bCs/>
          <w:sz w:val="22"/>
          <w:szCs w:val="22"/>
        </w:rPr>
        <w:t>5</w:t>
      </w:r>
    </w:p>
    <w:p w14:paraId="4F3B8AAE" w14:textId="2276A8E9" w:rsidR="00A7375E" w:rsidRDefault="00A7375E" w:rsidP="00D4704C">
      <w:pPr>
        <w:widowControl w:val="0"/>
        <w:autoSpaceDE w:val="0"/>
        <w:autoSpaceDN w:val="0"/>
        <w:adjustRightInd w:val="0"/>
        <w:spacing w:after="120"/>
        <w:rPr>
          <w:rFonts w:ascii="Arial" w:hAnsi="Arial" w:cs="Arial"/>
          <w:bCs/>
          <w:sz w:val="22"/>
          <w:szCs w:val="22"/>
        </w:rPr>
      </w:pPr>
      <w:r>
        <w:rPr>
          <w:rFonts w:ascii="Arial" w:hAnsi="Arial" w:cs="Arial"/>
          <w:bCs/>
          <w:sz w:val="22"/>
          <w:szCs w:val="22"/>
        </w:rPr>
        <w:t>Figure 5</w:t>
      </w:r>
      <w:r>
        <w:rPr>
          <w:rFonts w:ascii="Arial" w:hAnsi="Arial" w:cs="Arial"/>
          <w:bCs/>
          <w:sz w:val="22"/>
          <w:szCs w:val="22"/>
        </w:rPr>
        <w:tab/>
        <w:t xml:space="preserve">PRINCE 2 </w:t>
      </w:r>
      <w:r w:rsidR="002C2080">
        <w:rPr>
          <w:rFonts w:ascii="Arial" w:hAnsi="Arial" w:cs="Arial"/>
          <w:bCs/>
          <w:sz w:val="22"/>
          <w:szCs w:val="22"/>
        </w:rPr>
        <w:t>p</w:t>
      </w:r>
      <w:r>
        <w:rPr>
          <w:rFonts w:ascii="Arial" w:hAnsi="Arial" w:cs="Arial"/>
          <w:bCs/>
          <w:sz w:val="22"/>
          <w:szCs w:val="22"/>
        </w:rPr>
        <w:t xml:space="preserve">rocess </w:t>
      </w:r>
      <w:r w:rsidR="002C2080">
        <w:rPr>
          <w:rFonts w:ascii="Arial" w:hAnsi="Arial" w:cs="Arial"/>
          <w:bCs/>
          <w:sz w:val="22"/>
          <w:szCs w:val="22"/>
        </w:rPr>
        <w:t>m</w:t>
      </w:r>
      <w:r>
        <w:rPr>
          <w:rFonts w:ascii="Arial" w:hAnsi="Arial" w:cs="Arial"/>
          <w:bCs/>
          <w:sz w:val="22"/>
          <w:szCs w:val="22"/>
        </w:rPr>
        <w:t>ap</w:t>
      </w:r>
      <w:r w:rsidDel="00A7375E">
        <w:rPr>
          <w:rFonts w:ascii="Arial" w:hAnsi="Arial" w:cs="Arial"/>
          <w:bCs/>
          <w:sz w:val="22"/>
          <w:szCs w:val="22"/>
        </w:rPr>
        <w:t xml:space="preserve">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1</w:t>
      </w:r>
      <w:r w:rsidR="0026125C">
        <w:rPr>
          <w:rFonts w:ascii="Arial" w:hAnsi="Arial" w:cs="Arial"/>
          <w:bCs/>
          <w:sz w:val="22"/>
          <w:szCs w:val="22"/>
        </w:rPr>
        <w:t>6</w:t>
      </w:r>
    </w:p>
    <w:p w14:paraId="1CBBBE3E" w14:textId="7BB684EB" w:rsidR="00D4704C" w:rsidRPr="00FE094B" w:rsidRDefault="00A7375E" w:rsidP="00D4704C">
      <w:pPr>
        <w:widowControl w:val="0"/>
        <w:autoSpaceDE w:val="0"/>
        <w:autoSpaceDN w:val="0"/>
        <w:adjustRightInd w:val="0"/>
        <w:spacing w:after="120"/>
        <w:rPr>
          <w:rFonts w:ascii="Arial" w:hAnsi="Arial" w:cs="Arial"/>
          <w:bCs/>
          <w:color w:val="FF0000"/>
        </w:rPr>
      </w:pPr>
      <w:r>
        <w:rPr>
          <w:rFonts w:ascii="Arial" w:hAnsi="Arial" w:cs="Arial"/>
          <w:bCs/>
          <w:sz w:val="22"/>
          <w:szCs w:val="22"/>
        </w:rPr>
        <w:t>Figure 6</w:t>
      </w:r>
      <w:r>
        <w:rPr>
          <w:rFonts w:ascii="Arial" w:hAnsi="Arial" w:cs="Arial"/>
          <w:bCs/>
          <w:sz w:val="22"/>
          <w:szCs w:val="22"/>
        </w:rPr>
        <w:tab/>
      </w:r>
      <w:r w:rsidR="00EC7F92" w:rsidRPr="00FE094B">
        <w:rPr>
          <w:rFonts w:ascii="Arial" w:hAnsi="Arial" w:cs="Arial"/>
          <w:bCs/>
          <w:sz w:val="22"/>
          <w:szCs w:val="22"/>
        </w:rPr>
        <w:t xml:space="preserve">Dimensions of leadership model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sidR="00EC7F92">
        <w:rPr>
          <w:rFonts w:ascii="Arial" w:hAnsi="Arial" w:cs="Arial"/>
          <w:bCs/>
          <w:sz w:val="22"/>
          <w:szCs w:val="22"/>
        </w:rPr>
        <w:tab/>
      </w:r>
      <w:r>
        <w:rPr>
          <w:rFonts w:ascii="Arial" w:hAnsi="Arial" w:cs="Arial"/>
          <w:bCs/>
          <w:sz w:val="22"/>
          <w:szCs w:val="22"/>
        </w:rPr>
        <w:t>1</w:t>
      </w:r>
      <w:r w:rsidR="00DD2057">
        <w:rPr>
          <w:rFonts w:ascii="Arial" w:hAnsi="Arial" w:cs="Arial"/>
          <w:bCs/>
          <w:sz w:val="22"/>
          <w:szCs w:val="22"/>
        </w:rPr>
        <w:t>7</w:t>
      </w:r>
    </w:p>
    <w:p w14:paraId="697E11C9" w14:textId="105C89E8" w:rsidR="00D4704C" w:rsidRPr="00FE094B" w:rsidRDefault="00D4704C" w:rsidP="00D4704C">
      <w:pPr>
        <w:widowControl w:val="0"/>
        <w:autoSpaceDE w:val="0"/>
        <w:autoSpaceDN w:val="0"/>
        <w:adjustRightInd w:val="0"/>
        <w:spacing w:after="120"/>
        <w:rPr>
          <w:rFonts w:ascii="Arial" w:hAnsi="Arial" w:cs="Arial"/>
          <w:sz w:val="22"/>
          <w:szCs w:val="22"/>
        </w:rPr>
      </w:pPr>
      <w:r w:rsidRPr="00FE094B">
        <w:rPr>
          <w:rFonts w:ascii="Arial" w:hAnsi="Arial" w:cs="Arial"/>
          <w:sz w:val="22"/>
          <w:szCs w:val="22"/>
        </w:rPr>
        <w:t xml:space="preserve">Figure </w:t>
      </w:r>
      <w:r w:rsidR="009C248D">
        <w:rPr>
          <w:rFonts w:ascii="Arial" w:hAnsi="Arial" w:cs="Arial"/>
          <w:sz w:val="22"/>
          <w:szCs w:val="22"/>
        </w:rPr>
        <w:t>7</w:t>
      </w:r>
      <w:r w:rsidRPr="00FE094B">
        <w:rPr>
          <w:rFonts w:ascii="Arial" w:hAnsi="Arial" w:cs="Arial"/>
          <w:sz w:val="22"/>
          <w:szCs w:val="22"/>
        </w:rPr>
        <w:t xml:space="preserve"> </w:t>
      </w:r>
      <w:r w:rsidRPr="00FE094B">
        <w:rPr>
          <w:rFonts w:ascii="Arial" w:hAnsi="Arial" w:cs="Arial"/>
          <w:sz w:val="22"/>
          <w:szCs w:val="22"/>
        </w:rPr>
        <w:tab/>
      </w:r>
      <w:proofErr w:type="spellStart"/>
      <w:r w:rsidRPr="00FE094B">
        <w:rPr>
          <w:rFonts w:ascii="Arial" w:hAnsi="Arial" w:cs="Arial"/>
          <w:sz w:val="22"/>
          <w:szCs w:val="22"/>
        </w:rPr>
        <w:t>Kotter</w:t>
      </w:r>
      <w:proofErr w:type="spellEnd"/>
      <w:r w:rsidRPr="00FE094B">
        <w:rPr>
          <w:rFonts w:ascii="Arial" w:hAnsi="Arial" w:cs="Arial"/>
          <w:sz w:val="22"/>
          <w:szCs w:val="22"/>
        </w:rPr>
        <w:t xml:space="preserve"> 8-Step </w:t>
      </w:r>
      <w:r w:rsidR="002C2080">
        <w:rPr>
          <w:rFonts w:ascii="Arial" w:hAnsi="Arial" w:cs="Arial"/>
          <w:sz w:val="22"/>
          <w:szCs w:val="22"/>
        </w:rPr>
        <w:t>p</w:t>
      </w:r>
      <w:r w:rsidRPr="00FE094B">
        <w:rPr>
          <w:rFonts w:ascii="Arial" w:hAnsi="Arial" w:cs="Arial"/>
          <w:sz w:val="22"/>
          <w:szCs w:val="22"/>
        </w:rPr>
        <w:t xml:space="preserve">rocess </w:t>
      </w:r>
      <w:r w:rsidR="002C2080">
        <w:rPr>
          <w:rFonts w:ascii="Arial" w:hAnsi="Arial" w:cs="Arial"/>
          <w:sz w:val="22"/>
          <w:szCs w:val="22"/>
        </w:rPr>
        <w:t>c</w:t>
      </w:r>
      <w:r w:rsidRPr="00FE094B">
        <w:rPr>
          <w:rFonts w:ascii="Arial" w:hAnsi="Arial" w:cs="Arial"/>
          <w:sz w:val="22"/>
          <w:szCs w:val="22"/>
        </w:rPr>
        <w:t xml:space="preserve">hange </w:t>
      </w:r>
      <w:r w:rsidR="002C2080">
        <w:rPr>
          <w:rFonts w:ascii="Arial" w:hAnsi="Arial" w:cs="Arial"/>
          <w:sz w:val="22"/>
          <w:szCs w:val="22"/>
        </w:rPr>
        <w:t>p</w:t>
      </w:r>
      <w:r w:rsidRPr="00FE094B">
        <w:rPr>
          <w:rFonts w:ascii="Arial" w:hAnsi="Arial" w:cs="Arial"/>
          <w:sz w:val="22"/>
          <w:szCs w:val="22"/>
        </w:rPr>
        <w:t>lan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26125C">
        <w:rPr>
          <w:rFonts w:ascii="Arial" w:hAnsi="Arial" w:cs="Arial"/>
          <w:sz w:val="22"/>
          <w:szCs w:val="22"/>
        </w:rPr>
        <w:t>18</w:t>
      </w:r>
    </w:p>
    <w:p w14:paraId="247D2DE1" w14:textId="00E5FFEA" w:rsidR="00D4704C" w:rsidRPr="00FE094B" w:rsidRDefault="00D4704C" w:rsidP="00D4704C">
      <w:pPr>
        <w:tabs>
          <w:tab w:val="left" w:pos="0"/>
        </w:tabs>
        <w:spacing w:line="360" w:lineRule="auto"/>
        <w:rPr>
          <w:rFonts w:ascii="Arial" w:hAnsi="Arial" w:cs="Arial"/>
        </w:rPr>
      </w:pPr>
      <w:r w:rsidRPr="00FE094B">
        <w:rPr>
          <w:rFonts w:ascii="Arial" w:hAnsi="Arial" w:cs="Arial"/>
          <w:sz w:val="22"/>
          <w:szCs w:val="22"/>
        </w:rPr>
        <w:t xml:space="preserve">Figure </w:t>
      </w:r>
      <w:r w:rsidR="009C248D">
        <w:rPr>
          <w:rFonts w:ascii="Arial" w:hAnsi="Arial" w:cs="Arial"/>
          <w:sz w:val="22"/>
          <w:szCs w:val="22"/>
        </w:rPr>
        <w:t>8</w:t>
      </w:r>
      <w:r w:rsidRPr="00FE094B">
        <w:rPr>
          <w:rFonts w:ascii="Arial" w:hAnsi="Arial" w:cs="Arial"/>
          <w:sz w:val="22"/>
          <w:szCs w:val="22"/>
        </w:rPr>
        <w:tab/>
      </w:r>
      <w:proofErr w:type="spellStart"/>
      <w:r w:rsidRPr="00FE094B">
        <w:rPr>
          <w:rFonts w:ascii="Arial" w:hAnsi="Arial" w:cs="Arial"/>
          <w:sz w:val="22"/>
          <w:szCs w:val="22"/>
        </w:rPr>
        <w:t>Lewin</w:t>
      </w:r>
      <w:proofErr w:type="spellEnd"/>
      <w:r w:rsidRPr="00FE094B">
        <w:rPr>
          <w:rFonts w:ascii="Arial" w:hAnsi="Arial" w:cs="Arial"/>
          <w:sz w:val="22"/>
          <w:szCs w:val="22"/>
        </w:rPr>
        <w:t xml:space="preserve"> </w:t>
      </w:r>
      <w:r w:rsidR="002C2080">
        <w:rPr>
          <w:rFonts w:ascii="Arial" w:hAnsi="Arial" w:cs="Arial"/>
          <w:sz w:val="22"/>
          <w:szCs w:val="22"/>
        </w:rPr>
        <w:t>c</w:t>
      </w:r>
      <w:r w:rsidRPr="00FE094B">
        <w:rPr>
          <w:rFonts w:ascii="Arial" w:hAnsi="Arial" w:cs="Arial"/>
          <w:sz w:val="22"/>
          <w:szCs w:val="22"/>
        </w:rPr>
        <w:t>hange model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26125C">
        <w:rPr>
          <w:rFonts w:ascii="Arial" w:hAnsi="Arial" w:cs="Arial"/>
          <w:sz w:val="22"/>
          <w:szCs w:val="22"/>
        </w:rPr>
        <w:t>1</w:t>
      </w:r>
      <w:r w:rsidR="00DD2057">
        <w:rPr>
          <w:rFonts w:ascii="Arial" w:hAnsi="Arial" w:cs="Arial"/>
          <w:sz w:val="22"/>
          <w:szCs w:val="22"/>
        </w:rPr>
        <w:t>8</w:t>
      </w:r>
    </w:p>
    <w:p w14:paraId="7155CCC1" w14:textId="7B6FE845" w:rsidR="00D4704C" w:rsidRPr="00FE094B" w:rsidRDefault="00D4704C" w:rsidP="00D4704C">
      <w:pPr>
        <w:tabs>
          <w:tab w:val="left" w:pos="0"/>
        </w:tabs>
        <w:spacing w:line="360" w:lineRule="auto"/>
        <w:rPr>
          <w:rFonts w:ascii="Arial" w:hAnsi="Arial" w:cs="Arial"/>
          <w:color w:val="FF0000"/>
        </w:rPr>
      </w:pPr>
      <w:r w:rsidRPr="00FE094B">
        <w:rPr>
          <w:rFonts w:ascii="Arial" w:hAnsi="Arial" w:cs="Arial"/>
          <w:sz w:val="22"/>
          <w:szCs w:val="22"/>
        </w:rPr>
        <w:t xml:space="preserve">Figure </w:t>
      </w:r>
      <w:r w:rsidR="009C248D">
        <w:rPr>
          <w:rFonts w:ascii="Arial" w:hAnsi="Arial" w:cs="Arial"/>
          <w:sz w:val="22"/>
          <w:szCs w:val="22"/>
        </w:rPr>
        <w:t>9</w:t>
      </w:r>
      <w:r w:rsidRPr="00FE094B">
        <w:rPr>
          <w:rFonts w:ascii="Arial" w:hAnsi="Arial" w:cs="Arial"/>
          <w:color w:val="FF0000"/>
        </w:rPr>
        <w:t xml:space="preserve"> </w:t>
      </w:r>
      <w:r w:rsidRPr="00FE094B">
        <w:rPr>
          <w:rFonts w:ascii="Arial" w:hAnsi="Arial" w:cs="Arial"/>
          <w:color w:val="FF0000"/>
        </w:rPr>
        <w:tab/>
      </w:r>
      <w:r w:rsidRPr="00FE094B">
        <w:rPr>
          <w:rFonts w:ascii="Arial" w:hAnsi="Arial" w:cs="Arial"/>
          <w:sz w:val="22"/>
          <w:szCs w:val="22"/>
        </w:rPr>
        <w:t xml:space="preserve">McKinsey 7S </w:t>
      </w:r>
      <w:r w:rsidR="002C2080">
        <w:rPr>
          <w:rFonts w:ascii="Arial" w:hAnsi="Arial" w:cs="Arial"/>
          <w:sz w:val="22"/>
          <w:szCs w:val="22"/>
        </w:rPr>
        <w:t>c</w:t>
      </w:r>
      <w:r w:rsidRPr="00FE094B">
        <w:rPr>
          <w:rFonts w:ascii="Arial" w:hAnsi="Arial" w:cs="Arial"/>
          <w:sz w:val="22"/>
          <w:szCs w:val="22"/>
        </w:rPr>
        <w:t>hange model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D2057">
        <w:rPr>
          <w:rFonts w:ascii="Arial" w:hAnsi="Arial" w:cs="Arial"/>
          <w:sz w:val="22"/>
          <w:szCs w:val="22"/>
        </w:rPr>
        <w:t>19</w:t>
      </w:r>
    </w:p>
    <w:p w14:paraId="039CF4EA" w14:textId="0B8401AD" w:rsidR="00D4704C" w:rsidRPr="00FE094B" w:rsidRDefault="00D4704C" w:rsidP="00D4704C">
      <w:pPr>
        <w:spacing w:line="360" w:lineRule="auto"/>
        <w:jc w:val="both"/>
        <w:rPr>
          <w:rFonts w:ascii="Arial" w:hAnsi="Arial" w:cs="Arial"/>
          <w:color w:val="FF0000"/>
        </w:rPr>
      </w:pPr>
      <w:r w:rsidRPr="00FE094B">
        <w:rPr>
          <w:rFonts w:ascii="Arial" w:hAnsi="Arial" w:cs="Arial"/>
          <w:sz w:val="22"/>
          <w:szCs w:val="22"/>
        </w:rPr>
        <w:t xml:space="preserve">Figure </w:t>
      </w:r>
      <w:r w:rsidR="00A7375E">
        <w:rPr>
          <w:rFonts w:ascii="Arial" w:hAnsi="Arial" w:cs="Arial"/>
          <w:sz w:val="22"/>
          <w:szCs w:val="22"/>
        </w:rPr>
        <w:t>1</w:t>
      </w:r>
      <w:r w:rsidR="009C248D">
        <w:rPr>
          <w:rFonts w:ascii="Arial" w:hAnsi="Arial" w:cs="Arial"/>
          <w:sz w:val="22"/>
          <w:szCs w:val="22"/>
        </w:rPr>
        <w:t>0</w:t>
      </w:r>
      <w:r w:rsidRPr="00FE094B">
        <w:rPr>
          <w:rFonts w:ascii="Arial" w:hAnsi="Arial" w:cs="Arial"/>
          <w:color w:val="FF0000"/>
        </w:rPr>
        <w:t xml:space="preserve"> </w:t>
      </w:r>
      <w:r w:rsidRPr="00FE094B">
        <w:rPr>
          <w:rFonts w:ascii="Arial" w:hAnsi="Arial" w:cs="Arial"/>
          <w:color w:val="FF0000"/>
        </w:rPr>
        <w:tab/>
      </w:r>
      <w:proofErr w:type="spellStart"/>
      <w:r w:rsidRPr="00FE094B">
        <w:rPr>
          <w:rFonts w:ascii="Arial" w:hAnsi="Arial" w:cs="Arial"/>
          <w:sz w:val="22"/>
          <w:szCs w:val="22"/>
          <w:u w:color="0C467D"/>
        </w:rPr>
        <w:t>Kubler</w:t>
      </w:r>
      <w:proofErr w:type="spellEnd"/>
      <w:r w:rsidRPr="00FE094B">
        <w:rPr>
          <w:rFonts w:ascii="Arial" w:hAnsi="Arial" w:cs="Arial"/>
          <w:sz w:val="22"/>
          <w:szCs w:val="22"/>
          <w:u w:color="0C467D"/>
        </w:rPr>
        <w:t>-Ross</w:t>
      </w:r>
      <w:r w:rsidRPr="00FE094B">
        <w:rPr>
          <w:rFonts w:ascii="Arial" w:hAnsi="Arial" w:cs="Arial"/>
          <w:color w:val="FF0000"/>
          <w:u w:color="0C467D"/>
        </w:rPr>
        <w:t xml:space="preserve"> </w:t>
      </w:r>
      <w:r w:rsidR="002C2080">
        <w:rPr>
          <w:rFonts w:ascii="Arial" w:hAnsi="Arial" w:cs="Arial"/>
          <w:sz w:val="22"/>
          <w:szCs w:val="22"/>
        </w:rPr>
        <w:t>c</w:t>
      </w:r>
      <w:r w:rsidRPr="00FE094B">
        <w:rPr>
          <w:rFonts w:ascii="Arial" w:hAnsi="Arial" w:cs="Arial"/>
          <w:sz w:val="22"/>
          <w:szCs w:val="22"/>
        </w:rPr>
        <w:t xml:space="preserve">hange </w:t>
      </w:r>
      <w:r w:rsidR="002C2080">
        <w:rPr>
          <w:rFonts w:ascii="Arial" w:hAnsi="Arial" w:cs="Arial"/>
          <w:sz w:val="22"/>
          <w:szCs w:val="22"/>
        </w:rPr>
        <w:t>c</w:t>
      </w:r>
      <w:r w:rsidRPr="00FE094B">
        <w:rPr>
          <w:rFonts w:ascii="Arial" w:hAnsi="Arial" w:cs="Arial"/>
          <w:sz w:val="22"/>
          <w:szCs w:val="22"/>
        </w:rPr>
        <w:t>urve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A7375E">
        <w:rPr>
          <w:rFonts w:ascii="Arial" w:hAnsi="Arial" w:cs="Arial"/>
          <w:sz w:val="22"/>
          <w:szCs w:val="22"/>
        </w:rPr>
        <w:t>2</w:t>
      </w:r>
      <w:r w:rsidR="00DD2057">
        <w:rPr>
          <w:rFonts w:ascii="Arial" w:hAnsi="Arial" w:cs="Arial"/>
          <w:sz w:val="22"/>
          <w:szCs w:val="22"/>
        </w:rPr>
        <w:t>0</w:t>
      </w:r>
    </w:p>
    <w:p w14:paraId="18B9E8CD" w14:textId="717CD3BF" w:rsidR="009C3C30" w:rsidRPr="009C3C30" w:rsidRDefault="00D4704C" w:rsidP="00D4704C">
      <w:pPr>
        <w:spacing w:line="360" w:lineRule="auto"/>
        <w:jc w:val="both"/>
        <w:rPr>
          <w:rFonts w:ascii="Arial" w:hAnsi="Arial" w:cs="Arial"/>
          <w:sz w:val="22"/>
          <w:szCs w:val="22"/>
        </w:rPr>
      </w:pPr>
      <w:r w:rsidRPr="009C3C30">
        <w:rPr>
          <w:rFonts w:ascii="Arial" w:hAnsi="Arial" w:cs="Arial"/>
          <w:sz w:val="22"/>
          <w:szCs w:val="22"/>
        </w:rPr>
        <w:t xml:space="preserve">Figure </w:t>
      </w:r>
      <w:r w:rsidR="00A7375E" w:rsidRPr="009C3C30">
        <w:rPr>
          <w:rFonts w:ascii="Arial" w:hAnsi="Arial" w:cs="Arial"/>
          <w:sz w:val="22"/>
          <w:szCs w:val="22"/>
        </w:rPr>
        <w:t>1</w:t>
      </w:r>
      <w:r w:rsidR="009C248D">
        <w:rPr>
          <w:rFonts w:ascii="Arial" w:hAnsi="Arial" w:cs="Arial"/>
          <w:sz w:val="22"/>
          <w:szCs w:val="22"/>
        </w:rPr>
        <w:t>1</w:t>
      </w:r>
      <w:r w:rsidRPr="009C3C30">
        <w:rPr>
          <w:rFonts w:ascii="Arial" w:hAnsi="Arial" w:cs="Arial"/>
          <w:sz w:val="22"/>
          <w:szCs w:val="22"/>
        </w:rPr>
        <w:tab/>
      </w:r>
      <w:proofErr w:type="spellStart"/>
      <w:r w:rsidR="009C3C30" w:rsidRPr="009C3C30">
        <w:rPr>
          <w:rFonts w:ascii="Arial" w:hAnsi="Arial" w:cs="Arial"/>
          <w:bCs/>
          <w:sz w:val="22"/>
          <w:szCs w:val="22"/>
        </w:rPr>
        <w:t>De</w:t>
      </w:r>
      <w:r w:rsidR="00BF02E5">
        <w:rPr>
          <w:rFonts w:ascii="Arial" w:hAnsi="Arial" w:cs="Arial"/>
          <w:bCs/>
          <w:sz w:val="22"/>
          <w:szCs w:val="22"/>
        </w:rPr>
        <w:t>L</w:t>
      </w:r>
      <w:r w:rsidR="009C3C30" w:rsidRPr="009C3C30">
        <w:rPr>
          <w:rFonts w:ascii="Arial" w:hAnsi="Arial" w:cs="Arial"/>
          <w:bCs/>
          <w:sz w:val="22"/>
          <w:szCs w:val="22"/>
        </w:rPr>
        <w:t>one</w:t>
      </w:r>
      <w:proofErr w:type="spellEnd"/>
      <w:r w:rsidR="009C3C30" w:rsidRPr="009C3C30">
        <w:rPr>
          <w:rFonts w:ascii="Arial" w:hAnsi="Arial" w:cs="Arial"/>
          <w:bCs/>
          <w:sz w:val="22"/>
          <w:szCs w:val="22"/>
        </w:rPr>
        <w:t xml:space="preserve"> and McLean update</w:t>
      </w:r>
      <w:r w:rsidR="002C2080">
        <w:rPr>
          <w:rFonts w:ascii="Arial" w:hAnsi="Arial" w:cs="Arial"/>
          <w:bCs/>
          <w:sz w:val="22"/>
          <w:szCs w:val="22"/>
        </w:rPr>
        <w:t>d</w:t>
      </w:r>
      <w:r w:rsidR="009C3C30" w:rsidRPr="009C3C30">
        <w:rPr>
          <w:rFonts w:ascii="Arial" w:hAnsi="Arial" w:cs="Arial"/>
          <w:bCs/>
          <w:sz w:val="22"/>
          <w:szCs w:val="22"/>
        </w:rPr>
        <w:t xml:space="preserve"> IS </w:t>
      </w:r>
      <w:r w:rsidR="00BF02E5">
        <w:rPr>
          <w:rFonts w:ascii="Arial" w:hAnsi="Arial" w:cs="Arial"/>
          <w:bCs/>
          <w:sz w:val="22"/>
          <w:szCs w:val="22"/>
        </w:rPr>
        <w:t>S</w:t>
      </w:r>
      <w:r w:rsidR="009C3C30" w:rsidRPr="009C3C30">
        <w:rPr>
          <w:rFonts w:ascii="Arial" w:hAnsi="Arial" w:cs="Arial"/>
          <w:bCs/>
          <w:sz w:val="22"/>
          <w:szCs w:val="22"/>
        </w:rPr>
        <w:t>uccess model</w:t>
      </w:r>
      <w:r w:rsidR="009C3C30" w:rsidRPr="009C3C30">
        <w:rPr>
          <w:rFonts w:ascii="Arial" w:hAnsi="Arial" w:cs="Arial"/>
          <w:bCs/>
          <w:sz w:val="22"/>
          <w:szCs w:val="22"/>
        </w:rPr>
        <w:tab/>
      </w:r>
      <w:r w:rsidR="009C3C30" w:rsidRPr="009C3C30">
        <w:rPr>
          <w:rFonts w:ascii="Arial" w:hAnsi="Arial" w:cs="Arial"/>
          <w:bCs/>
          <w:sz w:val="22"/>
          <w:szCs w:val="22"/>
        </w:rPr>
        <w:tab/>
      </w:r>
      <w:r w:rsidR="009C3C30" w:rsidRPr="009C3C30">
        <w:rPr>
          <w:rFonts w:ascii="Arial" w:hAnsi="Arial" w:cs="Arial"/>
          <w:bCs/>
          <w:sz w:val="22"/>
          <w:szCs w:val="22"/>
        </w:rPr>
        <w:tab/>
        <w:t>2</w:t>
      </w:r>
      <w:r w:rsidR="00DD2057">
        <w:rPr>
          <w:rFonts w:ascii="Arial" w:hAnsi="Arial" w:cs="Arial"/>
          <w:bCs/>
          <w:sz w:val="22"/>
          <w:szCs w:val="22"/>
        </w:rPr>
        <w:t>3</w:t>
      </w:r>
    </w:p>
    <w:p w14:paraId="67645703" w14:textId="0E1711B3" w:rsidR="009C3C30" w:rsidRPr="009C3C30" w:rsidRDefault="00D4704C" w:rsidP="009C3C30">
      <w:pPr>
        <w:spacing w:line="360" w:lineRule="auto"/>
        <w:jc w:val="both"/>
        <w:rPr>
          <w:rFonts w:ascii="Arial" w:hAnsi="Arial" w:cs="Arial"/>
          <w:sz w:val="22"/>
          <w:szCs w:val="22"/>
        </w:rPr>
      </w:pPr>
      <w:r w:rsidRPr="009C3C30">
        <w:rPr>
          <w:rFonts w:ascii="Arial" w:hAnsi="Arial" w:cs="Arial"/>
          <w:sz w:val="22"/>
          <w:szCs w:val="22"/>
        </w:rPr>
        <w:t>Figure 1</w:t>
      </w:r>
      <w:r w:rsidR="009C248D">
        <w:rPr>
          <w:rFonts w:ascii="Arial" w:hAnsi="Arial" w:cs="Arial"/>
          <w:sz w:val="22"/>
          <w:szCs w:val="22"/>
        </w:rPr>
        <w:t>2</w:t>
      </w:r>
      <w:r w:rsidRPr="009C3C30">
        <w:rPr>
          <w:rFonts w:ascii="Arial" w:hAnsi="Arial" w:cs="Arial"/>
          <w:sz w:val="22"/>
          <w:szCs w:val="22"/>
        </w:rPr>
        <w:t xml:space="preserve"> </w:t>
      </w:r>
      <w:r w:rsidRPr="009C3C30">
        <w:rPr>
          <w:rFonts w:ascii="Arial" w:hAnsi="Arial" w:cs="Arial"/>
          <w:sz w:val="22"/>
          <w:szCs w:val="22"/>
        </w:rPr>
        <w:tab/>
      </w:r>
      <w:r w:rsidR="009C3C30" w:rsidRPr="009C3C30">
        <w:rPr>
          <w:rFonts w:ascii="Arial" w:hAnsi="Arial" w:cs="Arial"/>
          <w:sz w:val="22"/>
          <w:szCs w:val="22"/>
        </w:rPr>
        <w:t xml:space="preserve">Triangulation </w:t>
      </w:r>
      <w:r w:rsidR="002C2080">
        <w:rPr>
          <w:rFonts w:ascii="Arial" w:hAnsi="Arial" w:cs="Arial"/>
          <w:sz w:val="22"/>
          <w:szCs w:val="22"/>
        </w:rPr>
        <w:t>m</w:t>
      </w:r>
      <w:r w:rsidR="009C3C30" w:rsidRPr="009C3C30">
        <w:rPr>
          <w:rFonts w:ascii="Arial" w:hAnsi="Arial" w:cs="Arial"/>
          <w:sz w:val="22"/>
          <w:szCs w:val="22"/>
        </w:rPr>
        <w:t>ethod</w:t>
      </w:r>
      <w:r w:rsidR="009C3C30" w:rsidRPr="009C3C30">
        <w:rPr>
          <w:rFonts w:ascii="Arial" w:hAnsi="Arial" w:cs="Arial"/>
          <w:sz w:val="22"/>
          <w:szCs w:val="22"/>
        </w:rPr>
        <w:tab/>
      </w:r>
      <w:r w:rsidR="009C3C30" w:rsidRPr="009C3C30">
        <w:rPr>
          <w:rFonts w:ascii="Arial" w:hAnsi="Arial" w:cs="Arial"/>
          <w:sz w:val="22"/>
          <w:szCs w:val="22"/>
        </w:rPr>
        <w:tab/>
      </w:r>
      <w:r w:rsidR="009C3C30" w:rsidRPr="009C3C30">
        <w:rPr>
          <w:rFonts w:ascii="Arial" w:hAnsi="Arial" w:cs="Arial"/>
          <w:sz w:val="22"/>
          <w:szCs w:val="22"/>
        </w:rPr>
        <w:tab/>
      </w:r>
      <w:r w:rsidR="009C3C30" w:rsidRPr="009C3C30">
        <w:rPr>
          <w:rFonts w:ascii="Arial" w:hAnsi="Arial" w:cs="Arial"/>
          <w:sz w:val="22"/>
          <w:szCs w:val="22"/>
        </w:rPr>
        <w:tab/>
      </w:r>
      <w:r w:rsidR="009C3C30" w:rsidRPr="009C3C30">
        <w:rPr>
          <w:rFonts w:ascii="Arial" w:hAnsi="Arial" w:cs="Arial"/>
          <w:sz w:val="22"/>
          <w:szCs w:val="22"/>
        </w:rPr>
        <w:tab/>
      </w:r>
      <w:r w:rsidR="009C3C30" w:rsidRPr="009C3C30">
        <w:rPr>
          <w:rFonts w:ascii="Arial" w:hAnsi="Arial" w:cs="Arial"/>
          <w:sz w:val="22"/>
          <w:szCs w:val="22"/>
        </w:rPr>
        <w:tab/>
      </w:r>
      <w:r w:rsidR="009C3C30" w:rsidRPr="009C3C30">
        <w:rPr>
          <w:rFonts w:ascii="Arial" w:hAnsi="Arial" w:cs="Arial"/>
          <w:sz w:val="22"/>
          <w:szCs w:val="22"/>
        </w:rPr>
        <w:tab/>
      </w:r>
      <w:r w:rsidR="00C02251">
        <w:rPr>
          <w:rFonts w:ascii="Arial" w:hAnsi="Arial" w:cs="Arial"/>
          <w:sz w:val="22"/>
          <w:szCs w:val="22"/>
        </w:rPr>
        <w:t>27</w:t>
      </w:r>
    </w:p>
    <w:p w14:paraId="674B88AA" w14:textId="1FD4ED56" w:rsidR="00D4704C" w:rsidRPr="009C3C30" w:rsidRDefault="009C3C30" w:rsidP="00D4704C">
      <w:pPr>
        <w:widowControl w:val="0"/>
        <w:autoSpaceDE w:val="0"/>
        <w:autoSpaceDN w:val="0"/>
        <w:adjustRightInd w:val="0"/>
        <w:spacing w:line="360" w:lineRule="auto"/>
        <w:rPr>
          <w:rFonts w:ascii="Arial" w:hAnsi="Arial" w:cs="Arial"/>
          <w:sz w:val="22"/>
          <w:szCs w:val="22"/>
        </w:rPr>
      </w:pPr>
      <w:r w:rsidRPr="009C3C30">
        <w:rPr>
          <w:rFonts w:ascii="Arial" w:hAnsi="Arial" w:cs="Arial"/>
          <w:sz w:val="22"/>
          <w:szCs w:val="22"/>
        </w:rPr>
        <w:t>Figure 1</w:t>
      </w:r>
      <w:r w:rsidR="009C248D">
        <w:rPr>
          <w:rFonts w:ascii="Arial" w:hAnsi="Arial" w:cs="Arial"/>
          <w:sz w:val="22"/>
          <w:szCs w:val="22"/>
        </w:rPr>
        <w:t>3</w:t>
      </w:r>
      <w:r w:rsidRPr="009C3C30">
        <w:rPr>
          <w:rFonts w:ascii="Arial" w:hAnsi="Arial" w:cs="Arial"/>
          <w:sz w:val="22"/>
          <w:szCs w:val="22"/>
        </w:rPr>
        <w:t xml:space="preserve"> </w:t>
      </w:r>
      <w:r w:rsidRPr="009C3C30">
        <w:rPr>
          <w:rFonts w:ascii="Arial" w:hAnsi="Arial" w:cs="Arial"/>
          <w:sz w:val="22"/>
          <w:szCs w:val="22"/>
        </w:rPr>
        <w:tab/>
      </w:r>
      <w:r w:rsidR="00D4704C" w:rsidRPr="009C3C30">
        <w:rPr>
          <w:rFonts w:ascii="Arial" w:hAnsi="Arial" w:cs="Arial"/>
          <w:sz w:val="22"/>
          <w:szCs w:val="22"/>
        </w:rPr>
        <w:t>Advantages/</w:t>
      </w:r>
      <w:r w:rsidR="002C2080">
        <w:rPr>
          <w:rFonts w:ascii="Arial" w:hAnsi="Arial" w:cs="Arial"/>
          <w:sz w:val="22"/>
          <w:szCs w:val="22"/>
        </w:rPr>
        <w:t>d</w:t>
      </w:r>
      <w:r w:rsidR="00D4704C" w:rsidRPr="009C3C30">
        <w:rPr>
          <w:rFonts w:ascii="Arial" w:hAnsi="Arial" w:cs="Arial"/>
          <w:sz w:val="22"/>
          <w:szCs w:val="22"/>
        </w:rPr>
        <w:t xml:space="preserve">isadvantages of </w:t>
      </w:r>
      <w:r w:rsidR="002C2080">
        <w:rPr>
          <w:rFonts w:ascii="Arial" w:hAnsi="Arial" w:cs="Arial"/>
          <w:sz w:val="22"/>
          <w:szCs w:val="22"/>
        </w:rPr>
        <w:t>p</w:t>
      </w:r>
      <w:r w:rsidR="00D4704C" w:rsidRPr="009C3C30">
        <w:rPr>
          <w:rFonts w:ascii="Arial" w:hAnsi="Arial" w:cs="Arial"/>
          <w:sz w:val="22"/>
          <w:szCs w:val="22"/>
        </w:rPr>
        <w:t xml:space="preserve">rimary and </w:t>
      </w:r>
      <w:r w:rsidR="002C2080">
        <w:rPr>
          <w:rFonts w:ascii="Arial" w:hAnsi="Arial" w:cs="Arial"/>
          <w:sz w:val="22"/>
          <w:szCs w:val="22"/>
        </w:rPr>
        <w:t>s</w:t>
      </w:r>
      <w:r w:rsidR="00D4704C" w:rsidRPr="009C3C30">
        <w:rPr>
          <w:rFonts w:ascii="Arial" w:hAnsi="Arial" w:cs="Arial"/>
          <w:sz w:val="22"/>
          <w:szCs w:val="22"/>
        </w:rPr>
        <w:t xml:space="preserve">econdary </w:t>
      </w:r>
      <w:r w:rsidR="002C2080">
        <w:rPr>
          <w:rFonts w:ascii="Arial" w:hAnsi="Arial" w:cs="Arial"/>
          <w:sz w:val="22"/>
          <w:szCs w:val="22"/>
        </w:rPr>
        <w:t>d</w:t>
      </w:r>
      <w:r w:rsidR="00D4704C" w:rsidRPr="009C3C30">
        <w:rPr>
          <w:rFonts w:ascii="Arial" w:hAnsi="Arial" w:cs="Arial"/>
          <w:sz w:val="22"/>
          <w:szCs w:val="22"/>
        </w:rPr>
        <w:t>ata</w:t>
      </w:r>
      <w:r w:rsidR="00D4704C" w:rsidRPr="009C3C30">
        <w:rPr>
          <w:rFonts w:ascii="Arial" w:hAnsi="Arial" w:cs="Arial"/>
          <w:sz w:val="22"/>
          <w:szCs w:val="22"/>
        </w:rPr>
        <w:tab/>
      </w:r>
      <w:r w:rsidR="002C2080">
        <w:rPr>
          <w:rFonts w:ascii="Arial" w:hAnsi="Arial" w:cs="Arial"/>
          <w:sz w:val="22"/>
          <w:szCs w:val="22"/>
        </w:rPr>
        <w:tab/>
      </w:r>
      <w:r w:rsidR="00C02251">
        <w:rPr>
          <w:rFonts w:ascii="Arial" w:hAnsi="Arial" w:cs="Arial"/>
          <w:sz w:val="22"/>
          <w:szCs w:val="22"/>
        </w:rPr>
        <w:t>28</w:t>
      </w:r>
    </w:p>
    <w:p w14:paraId="57C6CB41" w14:textId="4540879C" w:rsidR="00D4704C" w:rsidRPr="004970D1" w:rsidRDefault="00D4704C" w:rsidP="00D4704C">
      <w:pPr>
        <w:widowControl w:val="0"/>
        <w:autoSpaceDE w:val="0"/>
        <w:autoSpaceDN w:val="0"/>
        <w:adjustRightInd w:val="0"/>
        <w:spacing w:line="360" w:lineRule="auto"/>
        <w:rPr>
          <w:rFonts w:ascii="Arial" w:hAnsi="Arial" w:cs="Arial"/>
          <w:sz w:val="22"/>
          <w:szCs w:val="22"/>
        </w:rPr>
      </w:pPr>
      <w:r w:rsidRPr="004970D1">
        <w:rPr>
          <w:rFonts w:ascii="Arial" w:hAnsi="Arial" w:cs="Arial"/>
          <w:sz w:val="22"/>
          <w:szCs w:val="22"/>
        </w:rPr>
        <w:t>Figure 1</w:t>
      </w:r>
      <w:r w:rsidR="009C248D">
        <w:rPr>
          <w:rFonts w:ascii="Arial" w:hAnsi="Arial" w:cs="Arial"/>
          <w:sz w:val="22"/>
          <w:szCs w:val="22"/>
        </w:rPr>
        <w:t>4</w:t>
      </w:r>
      <w:r w:rsidRPr="004970D1">
        <w:rPr>
          <w:rFonts w:ascii="Arial" w:hAnsi="Arial" w:cs="Arial"/>
          <w:sz w:val="22"/>
          <w:szCs w:val="22"/>
        </w:rPr>
        <w:tab/>
        <w:t xml:space="preserve">Ease of MJDI on </w:t>
      </w:r>
      <w:r w:rsidR="008316D2" w:rsidRPr="004970D1">
        <w:rPr>
          <w:rFonts w:ascii="Arial" w:hAnsi="Arial" w:cs="Arial"/>
          <w:sz w:val="22"/>
          <w:szCs w:val="22"/>
        </w:rPr>
        <w:t>u</w:t>
      </w:r>
      <w:r w:rsidRPr="004970D1">
        <w:rPr>
          <w:rFonts w:ascii="Arial" w:hAnsi="Arial" w:cs="Arial"/>
          <w:sz w:val="22"/>
          <w:szCs w:val="22"/>
        </w:rPr>
        <w:t>nit business</w:t>
      </w:r>
      <w:r w:rsidRPr="004970D1">
        <w:rPr>
          <w:rFonts w:ascii="Arial" w:hAnsi="Arial" w:cs="Arial"/>
          <w:sz w:val="22"/>
          <w:szCs w:val="22"/>
        </w:rPr>
        <w:tab/>
      </w:r>
      <w:r w:rsidRPr="004970D1">
        <w:rPr>
          <w:rFonts w:ascii="Arial" w:hAnsi="Arial" w:cs="Arial"/>
          <w:sz w:val="22"/>
          <w:szCs w:val="22"/>
        </w:rPr>
        <w:tab/>
      </w:r>
      <w:r w:rsidRPr="004970D1">
        <w:rPr>
          <w:rFonts w:ascii="Arial" w:hAnsi="Arial" w:cs="Arial"/>
          <w:sz w:val="22"/>
          <w:szCs w:val="22"/>
        </w:rPr>
        <w:tab/>
      </w:r>
      <w:r w:rsidRPr="004970D1">
        <w:rPr>
          <w:rFonts w:ascii="Arial" w:hAnsi="Arial" w:cs="Arial"/>
          <w:sz w:val="22"/>
          <w:szCs w:val="22"/>
        </w:rPr>
        <w:tab/>
      </w:r>
      <w:r w:rsidRPr="004970D1">
        <w:rPr>
          <w:rFonts w:ascii="Arial" w:hAnsi="Arial" w:cs="Arial"/>
          <w:sz w:val="22"/>
          <w:szCs w:val="22"/>
        </w:rPr>
        <w:tab/>
        <w:t>3</w:t>
      </w:r>
      <w:r w:rsidR="00C02251">
        <w:rPr>
          <w:rFonts w:ascii="Arial" w:hAnsi="Arial" w:cs="Arial"/>
          <w:sz w:val="22"/>
          <w:szCs w:val="22"/>
        </w:rPr>
        <w:t>2</w:t>
      </w:r>
    </w:p>
    <w:p w14:paraId="0070733B" w14:textId="12EFF323" w:rsidR="00D4704C" w:rsidRPr="004970D1" w:rsidRDefault="00D4704C" w:rsidP="00D4704C">
      <w:pPr>
        <w:widowControl w:val="0"/>
        <w:autoSpaceDE w:val="0"/>
        <w:autoSpaceDN w:val="0"/>
        <w:adjustRightInd w:val="0"/>
        <w:spacing w:line="360" w:lineRule="auto"/>
        <w:rPr>
          <w:rFonts w:ascii="Arial" w:hAnsi="Arial" w:cs="Arial"/>
          <w:sz w:val="22"/>
          <w:szCs w:val="22"/>
        </w:rPr>
      </w:pPr>
      <w:r w:rsidRPr="004970D1">
        <w:rPr>
          <w:rFonts w:ascii="Arial" w:hAnsi="Arial" w:cs="Arial"/>
          <w:sz w:val="22"/>
          <w:szCs w:val="22"/>
        </w:rPr>
        <w:t>Figure 1</w:t>
      </w:r>
      <w:r w:rsidR="009C248D">
        <w:rPr>
          <w:rFonts w:ascii="Arial" w:hAnsi="Arial" w:cs="Arial"/>
          <w:sz w:val="22"/>
          <w:szCs w:val="22"/>
        </w:rPr>
        <w:t>5</w:t>
      </w:r>
      <w:r w:rsidRPr="004970D1">
        <w:rPr>
          <w:rFonts w:ascii="Arial" w:hAnsi="Arial" w:cs="Arial"/>
          <w:sz w:val="22"/>
          <w:szCs w:val="22"/>
        </w:rPr>
        <w:tab/>
        <w:t xml:space="preserve">Effectiveness of MJDI on </w:t>
      </w:r>
      <w:r w:rsidR="008316D2" w:rsidRPr="004970D1">
        <w:rPr>
          <w:rFonts w:ascii="Arial" w:hAnsi="Arial" w:cs="Arial"/>
          <w:sz w:val="22"/>
          <w:szCs w:val="22"/>
        </w:rPr>
        <w:t>u</w:t>
      </w:r>
      <w:r w:rsidRPr="004970D1">
        <w:rPr>
          <w:rFonts w:ascii="Arial" w:hAnsi="Arial" w:cs="Arial"/>
          <w:sz w:val="22"/>
          <w:szCs w:val="22"/>
        </w:rPr>
        <w:t>nit business</w:t>
      </w:r>
      <w:r w:rsidRPr="004970D1">
        <w:rPr>
          <w:rFonts w:ascii="Arial" w:hAnsi="Arial" w:cs="Arial"/>
          <w:sz w:val="22"/>
          <w:szCs w:val="22"/>
        </w:rPr>
        <w:tab/>
      </w:r>
      <w:r w:rsidRPr="004970D1">
        <w:rPr>
          <w:rFonts w:ascii="Arial" w:hAnsi="Arial" w:cs="Arial"/>
          <w:sz w:val="22"/>
          <w:szCs w:val="22"/>
        </w:rPr>
        <w:tab/>
      </w:r>
      <w:r w:rsidRPr="004970D1">
        <w:rPr>
          <w:rFonts w:ascii="Arial" w:hAnsi="Arial" w:cs="Arial"/>
          <w:sz w:val="22"/>
          <w:szCs w:val="22"/>
        </w:rPr>
        <w:tab/>
      </w:r>
      <w:r w:rsidRPr="004970D1">
        <w:rPr>
          <w:rFonts w:ascii="Arial" w:hAnsi="Arial" w:cs="Arial"/>
          <w:sz w:val="22"/>
          <w:szCs w:val="22"/>
        </w:rPr>
        <w:tab/>
        <w:t>3</w:t>
      </w:r>
      <w:r w:rsidR="00C02251">
        <w:rPr>
          <w:rFonts w:ascii="Arial" w:hAnsi="Arial" w:cs="Arial"/>
          <w:sz w:val="22"/>
          <w:szCs w:val="22"/>
        </w:rPr>
        <w:t>3</w:t>
      </w:r>
    </w:p>
    <w:p w14:paraId="75014026" w14:textId="6E48E7D7" w:rsidR="00D4704C" w:rsidRPr="00A870FD" w:rsidRDefault="00D4704C" w:rsidP="00D4704C">
      <w:pPr>
        <w:widowControl w:val="0"/>
        <w:autoSpaceDE w:val="0"/>
        <w:autoSpaceDN w:val="0"/>
        <w:adjustRightInd w:val="0"/>
        <w:spacing w:line="360" w:lineRule="auto"/>
        <w:rPr>
          <w:rFonts w:ascii="Arial" w:hAnsi="Arial" w:cs="Arial"/>
          <w:sz w:val="22"/>
          <w:szCs w:val="22"/>
        </w:rPr>
      </w:pPr>
      <w:r w:rsidRPr="00A870FD">
        <w:rPr>
          <w:rFonts w:ascii="Arial" w:hAnsi="Arial" w:cs="Arial"/>
          <w:sz w:val="22"/>
          <w:szCs w:val="22"/>
        </w:rPr>
        <w:t>Figure 1</w:t>
      </w:r>
      <w:r w:rsidR="009C248D">
        <w:rPr>
          <w:rFonts w:ascii="Arial" w:hAnsi="Arial" w:cs="Arial"/>
          <w:sz w:val="22"/>
          <w:szCs w:val="22"/>
        </w:rPr>
        <w:t>6</w:t>
      </w:r>
      <w:r w:rsidRPr="00A870FD">
        <w:rPr>
          <w:rFonts w:ascii="Arial" w:hAnsi="Arial" w:cs="Arial"/>
          <w:sz w:val="22"/>
          <w:szCs w:val="22"/>
        </w:rPr>
        <w:tab/>
        <w:t xml:space="preserve">Ease of MJDI on </w:t>
      </w:r>
      <w:r w:rsidR="008316D2" w:rsidRPr="00A870FD">
        <w:rPr>
          <w:rFonts w:ascii="Arial" w:hAnsi="Arial" w:cs="Arial"/>
          <w:sz w:val="22"/>
          <w:szCs w:val="22"/>
        </w:rPr>
        <w:t>u</w:t>
      </w:r>
      <w:r w:rsidRPr="00A870FD">
        <w:rPr>
          <w:rFonts w:ascii="Arial" w:hAnsi="Arial" w:cs="Arial"/>
          <w:sz w:val="22"/>
          <w:szCs w:val="22"/>
        </w:rPr>
        <w:t xml:space="preserve">nit business by </w:t>
      </w:r>
      <w:r w:rsidR="002F1F51" w:rsidRPr="00A870FD">
        <w:rPr>
          <w:rFonts w:ascii="Arial" w:hAnsi="Arial" w:cs="Arial"/>
          <w:sz w:val="22"/>
          <w:szCs w:val="22"/>
        </w:rPr>
        <w:t>capability</w:t>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002F1F51" w:rsidRPr="00A870FD">
        <w:rPr>
          <w:rFonts w:ascii="Arial" w:hAnsi="Arial" w:cs="Arial"/>
          <w:sz w:val="22"/>
          <w:szCs w:val="22"/>
        </w:rPr>
        <w:tab/>
      </w:r>
      <w:r w:rsidRPr="00A870FD">
        <w:rPr>
          <w:rFonts w:ascii="Arial" w:hAnsi="Arial" w:cs="Arial"/>
          <w:sz w:val="22"/>
          <w:szCs w:val="22"/>
        </w:rPr>
        <w:t>3</w:t>
      </w:r>
      <w:r w:rsidR="00C02251">
        <w:rPr>
          <w:rFonts w:ascii="Arial" w:hAnsi="Arial" w:cs="Arial"/>
          <w:sz w:val="22"/>
          <w:szCs w:val="22"/>
        </w:rPr>
        <w:t>3</w:t>
      </w:r>
    </w:p>
    <w:p w14:paraId="4C06E7F8" w14:textId="6EF5750A" w:rsidR="00D4704C" w:rsidRPr="00A870FD" w:rsidRDefault="00D4704C" w:rsidP="00D4704C">
      <w:pPr>
        <w:widowControl w:val="0"/>
        <w:autoSpaceDE w:val="0"/>
        <w:autoSpaceDN w:val="0"/>
        <w:adjustRightInd w:val="0"/>
        <w:spacing w:line="360" w:lineRule="auto"/>
        <w:rPr>
          <w:rFonts w:ascii="Arial" w:hAnsi="Arial" w:cs="Arial"/>
          <w:sz w:val="22"/>
          <w:szCs w:val="22"/>
        </w:rPr>
      </w:pPr>
      <w:r w:rsidRPr="00A870FD">
        <w:rPr>
          <w:rFonts w:ascii="Arial" w:hAnsi="Arial" w:cs="Arial"/>
          <w:sz w:val="22"/>
          <w:szCs w:val="22"/>
        </w:rPr>
        <w:t>Figure 1</w:t>
      </w:r>
      <w:r w:rsidR="009C248D">
        <w:rPr>
          <w:rFonts w:ascii="Arial" w:hAnsi="Arial" w:cs="Arial"/>
          <w:sz w:val="22"/>
          <w:szCs w:val="22"/>
        </w:rPr>
        <w:t>7</w:t>
      </w:r>
      <w:r w:rsidRPr="00A870FD">
        <w:rPr>
          <w:rFonts w:ascii="Arial" w:hAnsi="Arial" w:cs="Arial"/>
          <w:sz w:val="22"/>
          <w:szCs w:val="22"/>
        </w:rPr>
        <w:tab/>
        <w:t>End user competencies by rank</w:t>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t>3</w:t>
      </w:r>
      <w:r w:rsidR="00C02251">
        <w:rPr>
          <w:rFonts w:ascii="Arial" w:hAnsi="Arial" w:cs="Arial"/>
          <w:sz w:val="22"/>
          <w:szCs w:val="22"/>
        </w:rPr>
        <w:t>4</w:t>
      </w:r>
    </w:p>
    <w:p w14:paraId="3FFDE558" w14:textId="34EC7FF1" w:rsidR="00D4704C" w:rsidRPr="00A870FD" w:rsidRDefault="00D4704C" w:rsidP="00D4704C">
      <w:pPr>
        <w:widowControl w:val="0"/>
        <w:autoSpaceDE w:val="0"/>
        <w:autoSpaceDN w:val="0"/>
        <w:adjustRightInd w:val="0"/>
        <w:spacing w:line="360" w:lineRule="auto"/>
        <w:rPr>
          <w:rFonts w:ascii="Arial" w:hAnsi="Arial" w:cs="Arial"/>
          <w:sz w:val="22"/>
          <w:szCs w:val="22"/>
        </w:rPr>
      </w:pPr>
      <w:r w:rsidRPr="00A870FD">
        <w:rPr>
          <w:rFonts w:ascii="Arial" w:hAnsi="Arial" w:cs="Arial"/>
          <w:sz w:val="22"/>
          <w:szCs w:val="22"/>
        </w:rPr>
        <w:t>Figure 1</w:t>
      </w:r>
      <w:r w:rsidR="009C248D">
        <w:rPr>
          <w:rFonts w:ascii="Arial" w:hAnsi="Arial" w:cs="Arial"/>
          <w:sz w:val="22"/>
          <w:szCs w:val="22"/>
        </w:rPr>
        <w:t>8</w:t>
      </w:r>
      <w:r w:rsidRPr="00A870FD">
        <w:rPr>
          <w:rFonts w:ascii="Arial" w:hAnsi="Arial" w:cs="Arial"/>
          <w:sz w:val="22"/>
          <w:szCs w:val="22"/>
        </w:rPr>
        <w:tab/>
        <w:t>End user competencies by trade specialisation</w:t>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t>3</w:t>
      </w:r>
      <w:r w:rsidR="00C02251">
        <w:rPr>
          <w:rFonts w:ascii="Arial" w:hAnsi="Arial" w:cs="Arial"/>
          <w:sz w:val="22"/>
          <w:szCs w:val="22"/>
        </w:rPr>
        <w:t>5</w:t>
      </w:r>
    </w:p>
    <w:p w14:paraId="0A54290E" w14:textId="27DFED10" w:rsidR="00D4704C" w:rsidRPr="00A870FD" w:rsidRDefault="00D4704C" w:rsidP="00D4704C">
      <w:pPr>
        <w:widowControl w:val="0"/>
        <w:autoSpaceDE w:val="0"/>
        <w:autoSpaceDN w:val="0"/>
        <w:adjustRightInd w:val="0"/>
        <w:spacing w:line="360" w:lineRule="auto"/>
        <w:rPr>
          <w:rFonts w:ascii="Arial" w:hAnsi="Arial" w:cs="Arial"/>
          <w:sz w:val="22"/>
          <w:szCs w:val="22"/>
        </w:rPr>
      </w:pPr>
      <w:r w:rsidRPr="00A870FD">
        <w:rPr>
          <w:rFonts w:ascii="Arial" w:hAnsi="Arial" w:cs="Arial"/>
          <w:sz w:val="22"/>
          <w:szCs w:val="22"/>
        </w:rPr>
        <w:t xml:space="preserve">Figure </w:t>
      </w:r>
      <w:r w:rsidR="009C248D">
        <w:rPr>
          <w:rFonts w:ascii="Arial" w:hAnsi="Arial" w:cs="Arial"/>
          <w:sz w:val="22"/>
          <w:szCs w:val="22"/>
        </w:rPr>
        <w:t>19</w:t>
      </w:r>
      <w:r w:rsidRPr="00A870FD">
        <w:rPr>
          <w:rFonts w:ascii="Arial" w:hAnsi="Arial" w:cs="Arial"/>
          <w:sz w:val="22"/>
          <w:szCs w:val="22"/>
        </w:rPr>
        <w:tab/>
        <w:t>Training effectiveness</w:t>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00C02251">
        <w:rPr>
          <w:rFonts w:ascii="Arial" w:hAnsi="Arial" w:cs="Arial"/>
          <w:sz w:val="22"/>
          <w:szCs w:val="22"/>
        </w:rPr>
        <w:t>37</w:t>
      </w:r>
    </w:p>
    <w:p w14:paraId="59B7A785" w14:textId="659A293D" w:rsidR="00D4704C" w:rsidRPr="00A870FD" w:rsidRDefault="00D4704C" w:rsidP="00D4704C">
      <w:pPr>
        <w:widowControl w:val="0"/>
        <w:autoSpaceDE w:val="0"/>
        <w:autoSpaceDN w:val="0"/>
        <w:adjustRightInd w:val="0"/>
        <w:spacing w:line="360" w:lineRule="auto"/>
        <w:rPr>
          <w:rFonts w:ascii="Arial" w:hAnsi="Arial" w:cs="Arial"/>
          <w:sz w:val="22"/>
          <w:szCs w:val="22"/>
        </w:rPr>
      </w:pPr>
      <w:r w:rsidRPr="00A870FD">
        <w:rPr>
          <w:rFonts w:ascii="Arial" w:hAnsi="Arial" w:cs="Arial"/>
          <w:sz w:val="22"/>
          <w:szCs w:val="22"/>
        </w:rPr>
        <w:t xml:space="preserve">Figure </w:t>
      </w:r>
      <w:r w:rsidR="00A7375E" w:rsidRPr="00A870FD">
        <w:rPr>
          <w:rFonts w:ascii="Arial" w:hAnsi="Arial" w:cs="Arial"/>
          <w:sz w:val="22"/>
          <w:szCs w:val="22"/>
        </w:rPr>
        <w:t>2</w:t>
      </w:r>
      <w:r w:rsidR="009C248D">
        <w:rPr>
          <w:rFonts w:ascii="Arial" w:hAnsi="Arial" w:cs="Arial"/>
          <w:sz w:val="22"/>
          <w:szCs w:val="22"/>
        </w:rPr>
        <w:t>0</w:t>
      </w:r>
      <w:r w:rsidRPr="00A870FD">
        <w:rPr>
          <w:rFonts w:ascii="Arial" w:hAnsi="Arial" w:cs="Arial"/>
          <w:sz w:val="22"/>
          <w:szCs w:val="22"/>
        </w:rPr>
        <w:tab/>
        <w:t>Coverage of system guides</w:t>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0076091F">
        <w:rPr>
          <w:rFonts w:ascii="Arial" w:hAnsi="Arial" w:cs="Arial"/>
          <w:sz w:val="22"/>
          <w:szCs w:val="22"/>
        </w:rPr>
        <w:t>39</w:t>
      </w:r>
    </w:p>
    <w:p w14:paraId="75A28450" w14:textId="545E87F6" w:rsidR="00D4704C" w:rsidRDefault="00D4704C" w:rsidP="00D4704C">
      <w:pPr>
        <w:widowControl w:val="0"/>
        <w:autoSpaceDE w:val="0"/>
        <w:autoSpaceDN w:val="0"/>
        <w:adjustRightInd w:val="0"/>
        <w:spacing w:line="360" w:lineRule="auto"/>
        <w:rPr>
          <w:rFonts w:ascii="Arial" w:hAnsi="Arial" w:cs="Arial"/>
          <w:sz w:val="22"/>
          <w:szCs w:val="22"/>
        </w:rPr>
      </w:pPr>
      <w:r w:rsidRPr="00A870FD">
        <w:rPr>
          <w:rFonts w:ascii="Arial" w:hAnsi="Arial" w:cs="Arial"/>
          <w:sz w:val="22"/>
          <w:szCs w:val="22"/>
        </w:rPr>
        <w:t xml:space="preserve">Figure </w:t>
      </w:r>
      <w:r w:rsidR="00A7375E" w:rsidRPr="00A870FD">
        <w:rPr>
          <w:rFonts w:ascii="Arial" w:hAnsi="Arial" w:cs="Arial"/>
          <w:sz w:val="22"/>
          <w:szCs w:val="22"/>
        </w:rPr>
        <w:t>2</w:t>
      </w:r>
      <w:r w:rsidR="009C248D">
        <w:rPr>
          <w:rFonts w:ascii="Arial" w:hAnsi="Arial" w:cs="Arial"/>
          <w:sz w:val="22"/>
          <w:szCs w:val="22"/>
        </w:rPr>
        <w:t>1</w:t>
      </w:r>
      <w:r w:rsidRPr="00A870FD">
        <w:rPr>
          <w:rFonts w:ascii="Arial" w:hAnsi="Arial" w:cs="Arial"/>
          <w:sz w:val="22"/>
          <w:szCs w:val="22"/>
        </w:rPr>
        <w:tab/>
        <w:t>Usefulness of system guides</w:t>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Pr="00A870FD">
        <w:rPr>
          <w:rFonts w:ascii="Arial" w:hAnsi="Arial" w:cs="Arial"/>
          <w:sz w:val="22"/>
          <w:szCs w:val="22"/>
        </w:rPr>
        <w:tab/>
      </w:r>
      <w:r w:rsidR="00C02251">
        <w:rPr>
          <w:rFonts w:ascii="Arial" w:hAnsi="Arial" w:cs="Arial"/>
          <w:sz w:val="22"/>
          <w:szCs w:val="22"/>
        </w:rPr>
        <w:t>39</w:t>
      </w:r>
    </w:p>
    <w:p w14:paraId="01D7DE01" w14:textId="722754D9" w:rsidR="00D80C4B" w:rsidRDefault="00D80C4B" w:rsidP="00D4704C">
      <w:pPr>
        <w:widowControl w:val="0"/>
        <w:autoSpaceDE w:val="0"/>
        <w:autoSpaceDN w:val="0"/>
        <w:adjustRightInd w:val="0"/>
        <w:spacing w:line="360" w:lineRule="auto"/>
        <w:rPr>
          <w:rFonts w:ascii="Arial" w:hAnsi="Arial" w:cs="Arial"/>
          <w:sz w:val="22"/>
          <w:szCs w:val="22"/>
        </w:rPr>
      </w:pPr>
      <w:r>
        <w:rPr>
          <w:rFonts w:ascii="Arial" w:hAnsi="Arial" w:cs="Arial"/>
          <w:sz w:val="22"/>
          <w:szCs w:val="22"/>
        </w:rPr>
        <w:t>Figure 22</w:t>
      </w:r>
      <w:r>
        <w:rPr>
          <w:rFonts w:ascii="Arial" w:hAnsi="Arial" w:cs="Arial"/>
          <w:sz w:val="22"/>
          <w:szCs w:val="22"/>
        </w:rPr>
        <w:tab/>
        <w:t xml:space="preserve">LGE </w:t>
      </w:r>
      <w:r w:rsidR="00B04233">
        <w:rPr>
          <w:rFonts w:ascii="Arial" w:hAnsi="Arial" w:cs="Arial"/>
          <w:sz w:val="22"/>
          <w:szCs w:val="22"/>
        </w:rPr>
        <w:t>e-</w:t>
      </w:r>
      <w:r w:rsidR="00DD2057">
        <w:rPr>
          <w:rFonts w:ascii="Arial" w:hAnsi="Arial" w:cs="Arial"/>
          <w:sz w:val="22"/>
          <w:szCs w:val="22"/>
        </w:rPr>
        <w:t>HR change vision</w:t>
      </w:r>
      <w:r w:rsidR="00DD2057">
        <w:rPr>
          <w:rFonts w:ascii="Arial" w:hAnsi="Arial" w:cs="Arial"/>
          <w:sz w:val="22"/>
          <w:szCs w:val="22"/>
        </w:rPr>
        <w:tab/>
      </w:r>
      <w:r w:rsidR="00DD2057">
        <w:rPr>
          <w:rFonts w:ascii="Arial" w:hAnsi="Arial" w:cs="Arial"/>
          <w:sz w:val="22"/>
          <w:szCs w:val="22"/>
        </w:rPr>
        <w:tab/>
      </w:r>
      <w:r w:rsidR="00DD2057">
        <w:rPr>
          <w:rFonts w:ascii="Arial" w:hAnsi="Arial" w:cs="Arial"/>
          <w:sz w:val="22"/>
          <w:szCs w:val="22"/>
        </w:rPr>
        <w:tab/>
      </w:r>
      <w:r w:rsidR="00DD2057">
        <w:rPr>
          <w:rFonts w:ascii="Arial" w:hAnsi="Arial" w:cs="Arial"/>
          <w:sz w:val="22"/>
          <w:szCs w:val="22"/>
        </w:rPr>
        <w:tab/>
      </w:r>
      <w:r w:rsidR="00DD2057">
        <w:rPr>
          <w:rFonts w:ascii="Arial" w:hAnsi="Arial" w:cs="Arial"/>
          <w:sz w:val="22"/>
          <w:szCs w:val="22"/>
        </w:rPr>
        <w:tab/>
      </w:r>
      <w:r w:rsidR="00DD2057">
        <w:rPr>
          <w:rFonts w:ascii="Arial" w:hAnsi="Arial" w:cs="Arial"/>
          <w:sz w:val="22"/>
          <w:szCs w:val="22"/>
        </w:rPr>
        <w:tab/>
        <w:t>47</w:t>
      </w:r>
    </w:p>
    <w:p w14:paraId="69EF018A" w14:textId="1D98E3C8" w:rsidR="00DD2057" w:rsidRDefault="00DD2057" w:rsidP="00D4704C">
      <w:pPr>
        <w:widowControl w:val="0"/>
        <w:autoSpaceDE w:val="0"/>
        <w:autoSpaceDN w:val="0"/>
        <w:adjustRightInd w:val="0"/>
        <w:spacing w:line="360" w:lineRule="auto"/>
        <w:rPr>
          <w:rFonts w:ascii="Arial" w:hAnsi="Arial" w:cs="Arial"/>
          <w:sz w:val="22"/>
          <w:szCs w:val="22"/>
        </w:rPr>
      </w:pPr>
      <w:r>
        <w:rPr>
          <w:rFonts w:ascii="Arial" w:hAnsi="Arial" w:cs="Arial"/>
          <w:sz w:val="22"/>
          <w:szCs w:val="22"/>
        </w:rPr>
        <w:t>Figure 23</w:t>
      </w:r>
      <w:r>
        <w:rPr>
          <w:rFonts w:ascii="Arial" w:hAnsi="Arial" w:cs="Arial"/>
          <w:sz w:val="22"/>
          <w:szCs w:val="22"/>
        </w:rPr>
        <w:tab/>
      </w:r>
      <w:r w:rsidRPr="00C673C0">
        <w:rPr>
          <w:rFonts w:ascii="Arial" w:hAnsi="Arial" w:cs="Arial"/>
          <w:sz w:val="22"/>
          <w:szCs w:val="22"/>
        </w:rPr>
        <w:t>HMRC ICT environment</w:t>
      </w:r>
      <w:r w:rsidR="00C02251">
        <w:rPr>
          <w:rFonts w:ascii="Arial" w:hAnsi="Arial" w:cs="Arial"/>
          <w:sz w:val="22"/>
          <w:szCs w:val="22"/>
        </w:rPr>
        <w:tab/>
      </w:r>
      <w:r w:rsidR="00C02251">
        <w:rPr>
          <w:rFonts w:ascii="Arial" w:hAnsi="Arial" w:cs="Arial"/>
          <w:sz w:val="22"/>
          <w:szCs w:val="22"/>
        </w:rPr>
        <w:tab/>
      </w:r>
      <w:r w:rsidR="00C02251">
        <w:rPr>
          <w:rFonts w:ascii="Arial" w:hAnsi="Arial" w:cs="Arial"/>
          <w:sz w:val="22"/>
          <w:szCs w:val="22"/>
        </w:rPr>
        <w:tab/>
      </w:r>
      <w:r w:rsidR="00C02251">
        <w:rPr>
          <w:rFonts w:ascii="Arial" w:hAnsi="Arial" w:cs="Arial"/>
          <w:sz w:val="22"/>
          <w:szCs w:val="22"/>
        </w:rPr>
        <w:tab/>
      </w:r>
      <w:r w:rsidR="00C02251">
        <w:rPr>
          <w:rFonts w:ascii="Arial" w:hAnsi="Arial" w:cs="Arial"/>
          <w:sz w:val="22"/>
          <w:szCs w:val="22"/>
        </w:rPr>
        <w:tab/>
      </w:r>
      <w:r w:rsidR="00C02251">
        <w:rPr>
          <w:rFonts w:ascii="Arial" w:hAnsi="Arial" w:cs="Arial"/>
          <w:sz w:val="22"/>
          <w:szCs w:val="22"/>
        </w:rPr>
        <w:tab/>
        <w:t>48</w:t>
      </w:r>
    </w:p>
    <w:p w14:paraId="4D7A6D96" w14:textId="5B0AD1EE" w:rsidR="00DD2057" w:rsidRDefault="00DD2057" w:rsidP="00D4704C">
      <w:pPr>
        <w:widowControl w:val="0"/>
        <w:autoSpaceDE w:val="0"/>
        <w:autoSpaceDN w:val="0"/>
        <w:adjustRightInd w:val="0"/>
        <w:spacing w:line="360" w:lineRule="auto"/>
        <w:rPr>
          <w:rFonts w:ascii="Arial" w:hAnsi="Arial" w:cs="Arial"/>
          <w:sz w:val="22"/>
          <w:szCs w:val="22"/>
        </w:rPr>
      </w:pPr>
      <w:r>
        <w:rPr>
          <w:rFonts w:ascii="Arial" w:hAnsi="Arial" w:cs="Arial"/>
          <w:sz w:val="22"/>
          <w:szCs w:val="22"/>
        </w:rPr>
        <w:t>Figure 24</w:t>
      </w:r>
      <w:r>
        <w:rPr>
          <w:rFonts w:ascii="Arial" w:hAnsi="Arial" w:cs="Arial"/>
          <w:sz w:val="22"/>
          <w:szCs w:val="22"/>
        </w:rPr>
        <w:tab/>
        <w:t>HMRC digital vision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49</w:t>
      </w:r>
    </w:p>
    <w:p w14:paraId="17B0B66A" w14:textId="4CA6D3E3" w:rsidR="00DD2057" w:rsidRDefault="00DD2057" w:rsidP="00D4704C">
      <w:pPr>
        <w:widowControl w:val="0"/>
        <w:autoSpaceDE w:val="0"/>
        <w:autoSpaceDN w:val="0"/>
        <w:adjustRightInd w:val="0"/>
        <w:spacing w:line="360" w:lineRule="auto"/>
        <w:rPr>
          <w:rFonts w:ascii="Arial" w:hAnsi="Arial" w:cs="Arial"/>
          <w:sz w:val="22"/>
          <w:szCs w:val="22"/>
        </w:rPr>
      </w:pPr>
      <w:r>
        <w:rPr>
          <w:rFonts w:ascii="Arial" w:hAnsi="Arial" w:cs="Arial"/>
          <w:sz w:val="22"/>
          <w:szCs w:val="22"/>
        </w:rPr>
        <w:t>Figure</w:t>
      </w:r>
      <w:r w:rsidR="00C02251">
        <w:rPr>
          <w:rFonts w:ascii="Arial" w:hAnsi="Arial" w:cs="Arial"/>
          <w:sz w:val="22"/>
          <w:szCs w:val="22"/>
        </w:rPr>
        <w:t xml:space="preserve"> 25</w:t>
      </w:r>
      <w:r w:rsidR="00C02251">
        <w:rPr>
          <w:rFonts w:ascii="Arial" w:hAnsi="Arial" w:cs="Arial"/>
          <w:sz w:val="22"/>
          <w:szCs w:val="22"/>
        </w:rPr>
        <w:tab/>
        <w:t xml:space="preserve">ITIL </w:t>
      </w:r>
      <w:proofErr w:type="spellStart"/>
      <w:r w:rsidR="00C02251">
        <w:rPr>
          <w:rFonts w:ascii="Arial" w:hAnsi="Arial" w:cs="Arial"/>
          <w:sz w:val="22"/>
          <w:szCs w:val="22"/>
        </w:rPr>
        <w:t>lifecyle</w:t>
      </w:r>
      <w:proofErr w:type="spellEnd"/>
      <w:r w:rsidR="00C02251">
        <w:rPr>
          <w:rFonts w:ascii="Arial" w:hAnsi="Arial" w:cs="Arial"/>
          <w:sz w:val="22"/>
          <w:szCs w:val="22"/>
        </w:rPr>
        <w:t xml:space="preserve"> model</w:t>
      </w:r>
      <w:r w:rsidR="00C02251">
        <w:rPr>
          <w:rFonts w:ascii="Arial" w:hAnsi="Arial" w:cs="Arial"/>
          <w:sz w:val="22"/>
          <w:szCs w:val="22"/>
        </w:rPr>
        <w:tab/>
      </w:r>
      <w:r w:rsidR="00C02251">
        <w:rPr>
          <w:rFonts w:ascii="Arial" w:hAnsi="Arial" w:cs="Arial"/>
          <w:sz w:val="22"/>
          <w:szCs w:val="22"/>
        </w:rPr>
        <w:tab/>
      </w:r>
      <w:r w:rsidR="00C02251">
        <w:rPr>
          <w:rFonts w:ascii="Arial" w:hAnsi="Arial" w:cs="Arial"/>
          <w:sz w:val="22"/>
          <w:szCs w:val="22"/>
        </w:rPr>
        <w:tab/>
      </w:r>
      <w:r w:rsidR="00C02251">
        <w:rPr>
          <w:rFonts w:ascii="Arial" w:hAnsi="Arial" w:cs="Arial"/>
          <w:sz w:val="22"/>
          <w:szCs w:val="22"/>
        </w:rPr>
        <w:tab/>
      </w:r>
      <w:r w:rsidR="00C02251">
        <w:rPr>
          <w:rFonts w:ascii="Arial" w:hAnsi="Arial" w:cs="Arial"/>
          <w:sz w:val="22"/>
          <w:szCs w:val="22"/>
        </w:rPr>
        <w:tab/>
      </w:r>
      <w:r w:rsidR="00C02251">
        <w:rPr>
          <w:rFonts w:ascii="Arial" w:hAnsi="Arial" w:cs="Arial"/>
          <w:sz w:val="22"/>
          <w:szCs w:val="22"/>
        </w:rPr>
        <w:tab/>
      </w:r>
      <w:r w:rsidR="00C02251">
        <w:rPr>
          <w:rFonts w:ascii="Arial" w:hAnsi="Arial" w:cs="Arial"/>
          <w:sz w:val="22"/>
          <w:szCs w:val="22"/>
        </w:rPr>
        <w:tab/>
        <w:t>49</w:t>
      </w:r>
    </w:p>
    <w:p w14:paraId="6A93228B" w14:textId="4B424904" w:rsidR="0031160B" w:rsidRDefault="00DD2057" w:rsidP="0031160B">
      <w:pPr>
        <w:widowControl w:val="0"/>
        <w:autoSpaceDE w:val="0"/>
        <w:autoSpaceDN w:val="0"/>
        <w:adjustRightInd w:val="0"/>
        <w:spacing w:line="360" w:lineRule="auto"/>
        <w:rPr>
          <w:rFonts w:ascii="Arial" w:hAnsi="Arial"/>
          <w:b/>
        </w:rPr>
      </w:pPr>
      <w:r>
        <w:rPr>
          <w:rFonts w:ascii="Arial" w:hAnsi="Arial" w:cs="Arial"/>
          <w:sz w:val="22"/>
          <w:szCs w:val="22"/>
        </w:rPr>
        <w:t>Figure 26</w:t>
      </w:r>
      <w:r>
        <w:rPr>
          <w:rFonts w:ascii="Arial" w:hAnsi="Arial" w:cs="Arial"/>
          <w:sz w:val="22"/>
          <w:szCs w:val="22"/>
        </w:rPr>
        <w:tab/>
      </w:r>
      <w:r w:rsidRPr="00F72F47">
        <w:rPr>
          <w:rFonts w:ascii="Arial" w:hAnsi="Arial" w:cs="Arial"/>
          <w:sz w:val="22"/>
          <w:szCs w:val="22"/>
        </w:rPr>
        <w:t>RPA outcomes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51</w:t>
      </w:r>
    </w:p>
    <w:p w14:paraId="48F7E99B" w14:textId="77777777" w:rsidR="0031160B" w:rsidRDefault="0031160B" w:rsidP="0031160B">
      <w:pPr>
        <w:spacing w:line="360" w:lineRule="auto"/>
        <w:rPr>
          <w:rFonts w:ascii="Arial" w:hAnsi="Arial"/>
          <w:b/>
        </w:rPr>
      </w:pPr>
    </w:p>
    <w:p w14:paraId="405CF9F5" w14:textId="1B674C9C" w:rsidR="00C82930" w:rsidRPr="009A3E3B" w:rsidRDefault="00C82930" w:rsidP="0031160B">
      <w:pPr>
        <w:spacing w:line="360" w:lineRule="auto"/>
        <w:rPr>
          <w:rFonts w:ascii="Arial" w:hAnsi="Arial"/>
        </w:rPr>
      </w:pPr>
      <w:r>
        <w:rPr>
          <w:rFonts w:ascii="Arial" w:hAnsi="Arial"/>
          <w:b/>
        </w:rPr>
        <w:t xml:space="preserve">List </w:t>
      </w:r>
      <w:r w:rsidR="0031160B">
        <w:rPr>
          <w:rFonts w:ascii="Arial" w:hAnsi="Arial"/>
          <w:b/>
        </w:rPr>
        <w:t>o</w:t>
      </w:r>
      <w:r>
        <w:rPr>
          <w:rFonts w:ascii="Arial" w:hAnsi="Arial"/>
          <w:b/>
        </w:rPr>
        <w:t>f Appendices</w:t>
      </w:r>
      <w:r w:rsidRPr="009A3E3B">
        <w:rPr>
          <w:rFonts w:ascii="Arial" w:hAnsi="Arial"/>
          <w:b/>
        </w:rPr>
        <w:tab/>
      </w:r>
      <w:r w:rsidRPr="009A3E3B">
        <w:rPr>
          <w:rFonts w:ascii="Arial" w:hAnsi="Arial"/>
          <w:b/>
        </w:rPr>
        <w:tab/>
      </w:r>
      <w:r w:rsidRPr="009A3E3B">
        <w:rPr>
          <w:rFonts w:ascii="Arial" w:hAnsi="Arial"/>
          <w:b/>
        </w:rPr>
        <w:tab/>
      </w:r>
      <w:r w:rsidRPr="009A3E3B">
        <w:rPr>
          <w:rFonts w:ascii="Arial" w:hAnsi="Arial"/>
          <w:b/>
        </w:rPr>
        <w:tab/>
      </w:r>
      <w:r w:rsidRPr="009A3E3B">
        <w:rPr>
          <w:rFonts w:ascii="Arial" w:hAnsi="Arial"/>
          <w:b/>
        </w:rPr>
        <w:tab/>
      </w:r>
      <w:r w:rsidRPr="009A3E3B">
        <w:rPr>
          <w:rFonts w:ascii="Arial" w:hAnsi="Arial"/>
          <w:b/>
        </w:rPr>
        <w:tab/>
      </w:r>
      <w:r w:rsidRPr="009A3E3B">
        <w:rPr>
          <w:rFonts w:ascii="Arial" w:hAnsi="Arial"/>
          <w:b/>
        </w:rPr>
        <w:tab/>
      </w:r>
      <w:r w:rsidRPr="009A3E3B">
        <w:rPr>
          <w:rFonts w:ascii="Arial" w:hAnsi="Arial"/>
          <w:b/>
        </w:rPr>
        <w:tab/>
      </w:r>
      <w:r>
        <w:rPr>
          <w:rFonts w:ascii="Arial" w:hAnsi="Arial"/>
          <w:b/>
        </w:rPr>
        <w:tab/>
      </w:r>
      <w:r w:rsidRPr="009A3E3B">
        <w:rPr>
          <w:rFonts w:ascii="Arial" w:hAnsi="Arial"/>
          <w:b/>
        </w:rPr>
        <w:tab/>
      </w:r>
    </w:p>
    <w:p w14:paraId="69C9C043" w14:textId="21DBA476" w:rsidR="0031160B" w:rsidRPr="009A3E3B" w:rsidRDefault="00C82930" w:rsidP="0031160B">
      <w:pPr>
        <w:widowControl w:val="0"/>
        <w:autoSpaceDE w:val="0"/>
        <w:autoSpaceDN w:val="0"/>
        <w:adjustRightInd w:val="0"/>
        <w:spacing w:line="360" w:lineRule="auto"/>
        <w:rPr>
          <w:rFonts w:ascii="Arial" w:hAnsi="Arial" w:cs="Arial"/>
          <w:bCs/>
          <w:sz w:val="22"/>
          <w:szCs w:val="22"/>
        </w:rPr>
      </w:pPr>
      <w:r>
        <w:rPr>
          <w:rFonts w:ascii="Arial" w:hAnsi="Arial" w:cs="Arial"/>
          <w:bCs/>
          <w:sz w:val="22"/>
          <w:szCs w:val="22"/>
        </w:rPr>
        <w:t>Appendix 1</w:t>
      </w:r>
      <w:r w:rsidRPr="009A3E3B">
        <w:rPr>
          <w:rFonts w:ascii="Arial" w:hAnsi="Arial" w:cs="Arial"/>
          <w:bCs/>
          <w:sz w:val="22"/>
          <w:szCs w:val="22"/>
        </w:rPr>
        <w:tab/>
        <w:t>Trial questionnaire f</w:t>
      </w:r>
      <w:r w:rsidR="00724530">
        <w:rPr>
          <w:rFonts w:ascii="Arial" w:hAnsi="Arial" w:cs="Arial"/>
          <w:bCs/>
          <w:sz w:val="22"/>
          <w:szCs w:val="22"/>
        </w:rPr>
        <w:t>orm</w:t>
      </w:r>
      <w:r w:rsidR="00724530">
        <w:rPr>
          <w:rFonts w:ascii="Arial" w:hAnsi="Arial" w:cs="Arial"/>
          <w:bCs/>
          <w:sz w:val="22"/>
          <w:szCs w:val="22"/>
        </w:rPr>
        <w:tab/>
      </w:r>
      <w:r w:rsidR="00724530">
        <w:rPr>
          <w:rFonts w:ascii="Arial" w:hAnsi="Arial" w:cs="Arial"/>
          <w:bCs/>
          <w:sz w:val="22"/>
          <w:szCs w:val="22"/>
        </w:rPr>
        <w:tab/>
      </w:r>
      <w:r w:rsidR="00724530">
        <w:rPr>
          <w:rFonts w:ascii="Arial" w:hAnsi="Arial" w:cs="Arial"/>
          <w:bCs/>
          <w:sz w:val="22"/>
          <w:szCs w:val="22"/>
        </w:rPr>
        <w:tab/>
      </w:r>
      <w:r w:rsidR="00724530">
        <w:rPr>
          <w:rFonts w:ascii="Arial" w:hAnsi="Arial" w:cs="Arial"/>
          <w:bCs/>
          <w:sz w:val="22"/>
          <w:szCs w:val="22"/>
        </w:rPr>
        <w:tab/>
      </w:r>
      <w:r w:rsidR="00724530">
        <w:rPr>
          <w:rFonts w:ascii="Arial" w:hAnsi="Arial" w:cs="Arial"/>
          <w:bCs/>
          <w:sz w:val="22"/>
          <w:szCs w:val="22"/>
        </w:rPr>
        <w:tab/>
      </w:r>
      <w:r w:rsidR="00724530">
        <w:rPr>
          <w:rFonts w:ascii="Arial" w:hAnsi="Arial" w:cs="Arial"/>
          <w:bCs/>
          <w:sz w:val="22"/>
          <w:szCs w:val="22"/>
        </w:rPr>
        <w:tab/>
        <w:t>74</w:t>
      </w:r>
    </w:p>
    <w:p w14:paraId="4AEA4692" w14:textId="11541E5A" w:rsidR="00C82930" w:rsidRPr="009A3E3B" w:rsidRDefault="00C82930" w:rsidP="0031160B">
      <w:pPr>
        <w:widowControl w:val="0"/>
        <w:autoSpaceDE w:val="0"/>
        <w:autoSpaceDN w:val="0"/>
        <w:adjustRightInd w:val="0"/>
        <w:spacing w:line="360" w:lineRule="auto"/>
        <w:rPr>
          <w:rFonts w:ascii="Arial" w:hAnsi="Arial" w:cs="Arial"/>
          <w:bCs/>
          <w:sz w:val="22"/>
          <w:szCs w:val="22"/>
        </w:rPr>
      </w:pPr>
      <w:r>
        <w:rPr>
          <w:rFonts w:ascii="Arial" w:hAnsi="Arial" w:cs="Arial"/>
          <w:bCs/>
          <w:sz w:val="22"/>
          <w:szCs w:val="22"/>
        </w:rPr>
        <w:t xml:space="preserve">Appendix </w:t>
      </w:r>
      <w:r w:rsidRPr="009A3E3B">
        <w:rPr>
          <w:rFonts w:ascii="Arial" w:hAnsi="Arial" w:cs="Arial"/>
          <w:bCs/>
          <w:sz w:val="22"/>
          <w:szCs w:val="22"/>
        </w:rPr>
        <w:t>2</w:t>
      </w:r>
      <w:r w:rsidRPr="009A3E3B">
        <w:rPr>
          <w:rFonts w:ascii="Arial" w:hAnsi="Arial" w:cs="Arial"/>
          <w:bCs/>
          <w:sz w:val="22"/>
          <w:szCs w:val="22"/>
        </w:rPr>
        <w:tab/>
        <w:t>Qualitative questionnaire t</w:t>
      </w:r>
      <w:r w:rsidR="00724530">
        <w:rPr>
          <w:rFonts w:ascii="Arial" w:hAnsi="Arial" w:cs="Arial"/>
          <w:bCs/>
          <w:sz w:val="22"/>
          <w:szCs w:val="22"/>
        </w:rPr>
        <w:t>emplate</w:t>
      </w:r>
      <w:r w:rsidR="00724530">
        <w:rPr>
          <w:rFonts w:ascii="Arial" w:hAnsi="Arial" w:cs="Arial"/>
          <w:bCs/>
          <w:sz w:val="22"/>
          <w:szCs w:val="22"/>
        </w:rPr>
        <w:tab/>
      </w:r>
      <w:r w:rsidR="00724530">
        <w:rPr>
          <w:rFonts w:ascii="Arial" w:hAnsi="Arial" w:cs="Arial"/>
          <w:bCs/>
          <w:sz w:val="22"/>
          <w:szCs w:val="22"/>
        </w:rPr>
        <w:tab/>
      </w:r>
      <w:r w:rsidR="00724530">
        <w:rPr>
          <w:rFonts w:ascii="Arial" w:hAnsi="Arial" w:cs="Arial"/>
          <w:bCs/>
          <w:sz w:val="22"/>
          <w:szCs w:val="22"/>
        </w:rPr>
        <w:tab/>
      </w:r>
      <w:r w:rsidR="00724530">
        <w:rPr>
          <w:rFonts w:ascii="Arial" w:hAnsi="Arial" w:cs="Arial"/>
          <w:bCs/>
          <w:sz w:val="22"/>
          <w:szCs w:val="22"/>
        </w:rPr>
        <w:tab/>
      </w:r>
      <w:r w:rsidR="00724530">
        <w:rPr>
          <w:rFonts w:ascii="Arial" w:hAnsi="Arial" w:cs="Arial"/>
          <w:bCs/>
          <w:sz w:val="22"/>
          <w:szCs w:val="22"/>
        </w:rPr>
        <w:tab/>
        <w:t>76</w:t>
      </w:r>
    </w:p>
    <w:p w14:paraId="18A23C10" w14:textId="02A83DFA" w:rsidR="00C82930" w:rsidRPr="009A3E3B" w:rsidRDefault="00C82930" w:rsidP="0031160B">
      <w:pPr>
        <w:widowControl w:val="0"/>
        <w:autoSpaceDE w:val="0"/>
        <w:autoSpaceDN w:val="0"/>
        <w:adjustRightInd w:val="0"/>
        <w:spacing w:line="360" w:lineRule="auto"/>
        <w:rPr>
          <w:rFonts w:ascii="Arial" w:hAnsi="Arial" w:cs="Arial"/>
          <w:bCs/>
          <w:sz w:val="22"/>
          <w:szCs w:val="22"/>
        </w:rPr>
      </w:pPr>
      <w:r>
        <w:rPr>
          <w:rFonts w:ascii="Arial" w:hAnsi="Arial" w:cs="Arial"/>
          <w:bCs/>
          <w:sz w:val="22"/>
          <w:szCs w:val="22"/>
        </w:rPr>
        <w:t xml:space="preserve">Appendix </w:t>
      </w:r>
      <w:r w:rsidRPr="009A3E3B">
        <w:rPr>
          <w:rFonts w:ascii="Arial" w:hAnsi="Arial" w:cs="Arial"/>
          <w:bCs/>
          <w:sz w:val="22"/>
          <w:szCs w:val="22"/>
        </w:rPr>
        <w:t>3</w:t>
      </w:r>
      <w:r w:rsidRPr="009A3E3B">
        <w:rPr>
          <w:rFonts w:ascii="Arial" w:hAnsi="Arial" w:cs="Arial"/>
          <w:bCs/>
          <w:sz w:val="22"/>
          <w:szCs w:val="22"/>
        </w:rPr>
        <w:tab/>
        <w:t>British Army HQ survey</w:t>
      </w:r>
      <w:r>
        <w:rPr>
          <w:rFonts w:ascii="Arial" w:hAnsi="Arial" w:cs="Arial"/>
          <w:bCs/>
          <w:sz w:val="22"/>
          <w:szCs w:val="22"/>
        </w:rPr>
        <w:t xml:space="preserve"> </w:t>
      </w:r>
      <w:r w:rsidRPr="009A3E3B">
        <w:rPr>
          <w:rFonts w:ascii="Arial" w:hAnsi="Arial" w:cs="Arial"/>
          <w:bCs/>
          <w:sz w:val="22"/>
          <w:szCs w:val="22"/>
        </w:rPr>
        <w:tab/>
      </w:r>
      <w:r w:rsidRPr="009A3E3B">
        <w:rPr>
          <w:rFonts w:ascii="Arial" w:hAnsi="Arial" w:cs="Arial"/>
          <w:bCs/>
          <w:sz w:val="22"/>
          <w:szCs w:val="22"/>
        </w:rPr>
        <w:tab/>
      </w:r>
      <w:r w:rsidR="00724530">
        <w:rPr>
          <w:rFonts w:ascii="Arial" w:hAnsi="Arial" w:cs="Arial"/>
          <w:bCs/>
          <w:sz w:val="22"/>
          <w:szCs w:val="22"/>
        </w:rPr>
        <w:tab/>
      </w:r>
      <w:r w:rsidR="00724530">
        <w:rPr>
          <w:rFonts w:ascii="Arial" w:hAnsi="Arial" w:cs="Arial"/>
          <w:bCs/>
          <w:sz w:val="22"/>
          <w:szCs w:val="22"/>
        </w:rPr>
        <w:tab/>
      </w:r>
      <w:r w:rsidR="00724530">
        <w:rPr>
          <w:rFonts w:ascii="Arial" w:hAnsi="Arial" w:cs="Arial"/>
          <w:bCs/>
          <w:sz w:val="22"/>
          <w:szCs w:val="22"/>
        </w:rPr>
        <w:tab/>
      </w:r>
      <w:r w:rsidR="00724530">
        <w:rPr>
          <w:rFonts w:ascii="Arial" w:hAnsi="Arial" w:cs="Arial"/>
          <w:bCs/>
          <w:sz w:val="22"/>
          <w:szCs w:val="22"/>
        </w:rPr>
        <w:tab/>
        <w:t>79</w:t>
      </w:r>
    </w:p>
    <w:p w14:paraId="02A00CCE" w14:textId="3B9B3F05" w:rsidR="00D4704C" w:rsidRPr="00F44329" w:rsidRDefault="00C82930" w:rsidP="00F44329">
      <w:pPr>
        <w:widowControl w:val="0"/>
        <w:autoSpaceDE w:val="0"/>
        <w:autoSpaceDN w:val="0"/>
        <w:adjustRightInd w:val="0"/>
        <w:spacing w:line="360" w:lineRule="auto"/>
        <w:rPr>
          <w:rFonts w:ascii="Arial" w:hAnsi="Arial" w:cs="Arial"/>
          <w:sz w:val="22"/>
          <w:szCs w:val="22"/>
          <w:lang w:eastAsia="en-GB"/>
        </w:rPr>
        <w:sectPr w:rsidR="00D4704C" w:rsidRPr="00F44329" w:rsidSect="00713428">
          <w:pgSz w:w="11900" w:h="16840"/>
          <w:pgMar w:top="1418" w:right="1418" w:bottom="1418" w:left="1701" w:header="709" w:footer="709" w:gutter="0"/>
          <w:pgNumType w:fmt="lowerRoman"/>
          <w:cols w:space="708"/>
        </w:sectPr>
      </w:pPr>
      <w:r>
        <w:rPr>
          <w:rFonts w:ascii="Arial" w:hAnsi="Arial" w:cs="Arial"/>
          <w:bCs/>
          <w:sz w:val="22"/>
          <w:szCs w:val="22"/>
        </w:rPr>
        <w:t xml:space="preserve">Appendix </w:t>
      </w:r>
      <w:r w:rsidRPr="009A3E3B">
        <w:rPr>
          <w:rFonts w:ascii="Arial" w:hAnsi="Arial" w:cs="Arial"/>
          <w:bCs/>
          <w:sz w:val="22"/>
          <w:szCs w:val="22"/>
        </w:rPr>
        <w:t>4</w:t>
      </w:r>
      <w:r w:rsidRPr="009A3E3B">
        <w:rPr>
          <w:rFonts w:ascii="Arial" w:hAnsi="Arial" w:cs="Arial"/>
          <w:bCs/>
          <w:sz w:val="22"/>
          <w:szCs w:val="22"/>
        </w:rPr>
        <w:tab/>
        <w:t xml:space="preserve">British Army HQ survey </w:t>
      </w:r>
      <w:r w:rsidRPr="009A3E3B">
        <w:rPr>
          <w:rFonts w:ascii="Arial" w:hAnsi="Arial" w:cs="Arial"/>
          <w:sz w:val="22"/>
          <w:szCs w:val="22"/>
          <w:lang w:eastAsia="en-GB"/>
        </w:rPr>
        <w:t>response breakdown</w:t>
      </w:r>
      <w:r w:rsidR="00724530">
        <w:rPr>
          <w:rFonts w:ascii="Arial" w:hAnsi="Arial" w:cs="Arial"/>
          <w:bCs/>
          <w:sz w:val="22"/>
          <w:szCs w:val="22"/>
        </w:rPr>
        <w:tab/>
      </w:r>
      <w:r w:rsidR="00724530">
        <w:rPr>
          <w:rFonts w:ascii="Arial" w:hAnsi="Arial" w:cs="Arial"/>
          <w:bCs/>
          <w:sz w:val="22"/>
          <w:szCs w:val="22"/>
        </w:rPr>
        <w:tab/>
      </w:r>
      <w:r w:rsidR="00724530">
        <w:rPr>
          <w:rFonts w:ascii="Arial" w:hAnsi="Arial" w:cs="Arial"/>
          <w:bCs/>
          <w:sz w:val="22"/>
          <w:szCs w:val="22"/>
        </w:rPr>
        <w:tab/>
        <w:t>81</w:t>
      </w:r>
    </w:p>
    <w:p w14:paraId="5117DCDA" w14:textId="77777777" w:rsidR="00D4704C" w:rsidRPr="00FE094B" w:rsidRDefault="00D4704C" w:rsidP="00D4704C">
      <w:pPr>
        <w:autoSpaceDE w:val="0"/>
        <w:autoSpaceDN w:val="0"/>
        <w:adjustRightInd w:val="0"/>
        <w:spacing w:line="360" w:lineRule="auto"/>
        <w:rPr>
          <w:rFonts w:ascii="Arial" w:eastAsia="Times New Roman" w:hAnsi="Arial" w:cs="TimesNewRoman"/>
          <w:lang w:eastAsia="en-GB"/>
        </w:rPr>
      </w:pPr>
      <w:r w:rsidRPr="00FE094B">
        <w:rPr>
          <w:rFonts w:ascii="Arial" w:hAnsi="Arial"/>
          <w:b/>
        </w:rPr>
        <w:lastRenderedPageBreak/>
        <w:t>GLOSSARY OF TERMS</w:t>
      </w:r>
    </w:p>
    <w:p w14:paraId="1B8082DF" w14:textId="77777777" w:rsidR="00D4704C" w:rsidRPr="00FE094B" w:rsidRDefault="00D4704C" w:rsidP="00D4704C">
      <w:pPr>
        <w:spacing w:line="360" w:lineRule="auto"/>
        <w:rPr>
          <w:rFonts w:ascii="Arial" w:hAnsi="Arial"/>
          <w:color w:val="000000" w:themeColor="text1"/>
          <w:sz w:val="22"/>
          <w:szCs w:val="22"/>
        </w:rPr>
      </w:pPr>
      <w:r w:rsidRPr="00FE094B">
        <w:rPr>
          <w:rFonts w:ascii="Arial" w:hAnsi="Arial"/>
          <w:color w:val="000000" w:themeColor="text1"/>
          <w:sz w:val="22"/>
          <w:szCs w:val="22"/>
        </w:rPr>
        <w:t xml:space="preserve">AA – All Arms </w:t>
      </w:r>
    </w:p>
    <w:p w14:paraId="2C29702B" w14:textId="77777777" w:rsidR="00D4704C" w:rsidRPr="00FE094B" w:rsidRDefault="00D4704C" w:rsidP="00D4704C">
      <w:pPr>
        <w:spacing w:line="360" w:lineRule="auto"/>
        <w:rPr>
          <w:rFonts w:ascii="Arial" w:hAnsi="Arial"/>
          <w:sz w:val="22"/>
          <w:szCs w:val="22"/>
        </w:rPr>
      </w:pPr>
      <w:r w:rsidRPr="00FE094B">
        <w:rPr>
          <w:rFonts w:ascii="Arial" w:hAnsi="Arial"/>
          <w:sz w:val="22"/>
          <w:szCs w:val="22"/>
        </w:rPr>
        <w:t>BA – British Army</w:t>
      </w:r>
    </w:p>
    <w:p w14:paraId="1DCD0578" w14:textId="77777777" w:rsidR="00D4704C" w:rsidRPr="00FE094B" w:rsidRDefault="00D4704C" w:rsidP="00D4704C">
      <w:pPr>
        <w:spacing w:line="360" w:lineRule="auto"/>
        <w:rPr>
          <w:rFonts w:ascii="Arial" w:hAnsi="Arial"/>
          <w:color w:val="000000" w:themeColor="text1"/>
          <w:sz w:val="22"/>
          <w:szCs w:val="22"/>
        </w:rPr>
      </w:pPr>
      <w:r w:rsidRPr="00FE094B">
        <w:rPr>
          <w:rFonts w:ascii="Arial" w:hAnsi="Arial"/>
          <w:color w:val="000000" w:themeColor="text1"/>
          <w:sz w:val="22"/>
          <w:szCs w:val="22"/>
        </w:rPr>
        <w:t>CM – Change Management</w:t>
      </w:r>
    </w:p>
    <w:p w14:paraId="5D579E1D" w14:textId="77777777" w:rsidR="00D4704C" w:rsidRPr="00FE094B" w:rsidRDefault="00D4704C" w:rsidP="00D4704C">
      <w:pPr>
        <w:spacing w:line="360" w:lineRule="auto"/>
        <w:rPr>
          <w:rFonts w:ascii="Arial" w:hAnsi="Arial"/>
          <w:sz w:val="22"/>
          <w:szCs w:val="22"/>
        </w:rPr>
      </w:pPr>
      <w:r w:rsidRPr="00FE094B">
        <w:rPr>
          <w:rFonts w:ascii="Arial" w:hAnsi="Arial"/>
          <w:sz w:val="22"/>
          <w:szCs w:val="22"/>
        </w:rPr>
        <w:t xml:space="preserve">CSF – Critical Success Factor </w:t>
      </w:r>
    </w:p>
    <w:p w14:paraId="5CCF4329" w14:textId="77777777" w:rsidR="00D4704C" w:rsidRPr="00FE094B" w:rsidRDefault="00D4704C" w:rsidP="00D4704C">
      <w:pPr>
        <w:spacing w:line="360" w:lineRule="auto"/>
        <w:rPr>
          <w:rFonts w:ascii="Arial" w:hAnsi="Arial"/>
          <w:sz w:val="22"/>
          <w:szCs w:val="22"/>
        </w:rPr>
      </w:pPr>
      <w:r w:rsidRPr="00FE094B">
        <w:rPr>
          <w:rFonts w:ascii="Arial" w:hAnsi="Arial"/>
          <w:sz w:val="22"/>
          <w:szCs w:val="22"/>
        </w:rPr>
        <w:t>DLIS – Defence Logistic Information Systems</w:t>
      </w:r>
    </w:p>
    <w:p w14:paraId="16506D44" w14:textId="77777777" w:rsidR="00D4704C" w:rsidRPr="00FE094B" w:rsidRDefault="00D4704C" w:rsidP="00D4704C">
      <w:pPr>
        <w:spacing w:line="360" w:lineRule="auto"/>
        <w:rPr>
          <w:rFonts w:ascii="Arial" w:hAnsi="Arial"/>
          <w:color w:val="FF0000"/>
          <w:sz w:val="22"/>
          <w:szCs w:val="22"/>
        </w:rPr>
      </w:pPr>
      <w:r w:rsidRPr="00FE094B">
        <w:rPr>
          <w:rFonts w:ascii="Arial" w:hAnsi="Arial" w:cs="Arial"/>
          <w:sz w:val="22"/>
          <w:szCs w:val="22"/>
        </w:rPr>
        <w:t xml:space="preserve">ERP </w:t>
      </w:r>
      <w:r>
        <w:rPr>
          <w:rFonts w:ascii="Arial" w:hAnsi="Arial" w:cs="Arial"/>
          <w:sz w:val="22"/>
          <w:szCs w:val="22"/>
        </w:rPr>
        <w:t>–</w:t>
      </w:r>
      <w:r w:rsidRPr="00FE094B">
        <w:rPr>
          <w:rFonts w:ascii="Arial" w:hAnsi="Arial" w:cs="Arial"/>
          <w:sz w:val="22"/>
          <w:szCs w:val="22"/>
        </w:rPr>
        <w:t xml:space="preserve"> Enterprise Resource Planning </w:t>
      </w:r>
    </w:p>
    <w:p w14:paraId="267C765D" w14:textId="77777777" w:rsidR="00D4704C" w:rsidRPr="00FE094B" w:rsidRDefault="00D4704C" w:rsidP="00D4704C">
      <w:pPr>
        <w:spacing w:line="360" w:lineRule="auto"/>
        <w:rPr>
          <w:rFonts w:ascii="Arial" w:hAnsi="Arial"/>
          <w:sz w:val="22"/>
          <w:szCs w:val="22"/>
        </w:rPr>
      </w:pPr>
      <w:r w:rsidRPr="00FE094B">
        <w:rPr>
          <w:rFonts w:ascii="Arial" w:eastAsia="MS Mincho" w:hAnsi="Arial" w:cs="Times"/>
          <w:sz w:val="22"/>
          <w:szCs w:val="22"/>
          <w:lang w:eastAsia="ja-JP"/>
        </w:rPr>
        <w:t xml:space="preserve">FLIS </w:t>
      </w:r>
      <w:r>
        <w:rPr>
          <w:rFonts w:ascii="Arial" w:eastAsia="MS Mincho" w:hAnsi="Arial" w:cs="Arial"/>
          <w:sz w:val="22"/>
          <w:szCs w:val="22"/>
          <w:lang w:eastAsia="ja-JP"/>
        </w:rPr>
        <w:t>–</w:t>
      </w:r>
      <w:r w:rsidRPr="00FE094B">
        <w:rPr>
          <w:rFonts w:ascii="Arial" w:eastAsia="MS Mincho" w:hAnsi="Arial" w:cs="Times"/>
          <w:sz w:val="22"/>
          <w:szCs w:val="22"/>
          <w:lang w:eastAsia="ja-JP"/>
        </w:rPr>
        <w:t xml:space="preserve"> Future Logistics Information Services </w:t>
      </w:r>
    </w:p>
    <w:p w14:paraId="0FD58B28" w14:textId="77777777" w:rsidR="00D4704C" w:rsidRDefault="00D4704C" w:rsidP="00D4704C">
      <w:pPr>
        <w:spacing w:line="360" w:lineRule="auto"/>
        <w:rPr>
          <w:rFonts w:ascii="Arial" w:eastAsia="Times New Roman" w:hAnsi="Arial" w:cs="TimesNewRoman"/>
          <w:sz w:val="22"/>
          <w:szCs w:val="22"/>
          <w:lang w:eastAsia="en-GB"/>
        </w:rPr>
      </w:pPr>
      <w:r w:rsidRPr="00FE094B">
        <w:rPr>
          <w:rFonts w:ascii="Arial" w:eastAsia="Times New Roman" w:hAnsi="Arial" w:cs="TimesNewRoman"/>
          <w:sz w:val="22"/>
          <w:szCs w:val="22"/>
          <w:lang w:eastAsia="en-GB"/>
        </w:rPr>
        <w:t>HF – Human Factors</w:t>
      </w:r>
    </w:p>
    <w:p w14:paraId="09EB5D7F" w14:textId="710EDA0B" w:rsidR="00B04233" w:rsidRPr="00586BA4" w:rsidRDefault="00B04233" w:rsidP="00D4704C">
      <w:pPr>
        <w:spacing w:line="360" w:lineRule="auto"/>
        <w:rPr>
          <w:rFonts w:ascii="Arial" w:eastAsia="Times New Roman" w:hAnsi="Arial" w:cs="TimesNewRoman"/>
          <w:sz w:val="22"/>
          <w:szCs w:val="22"/>
          <w:lang w:eastAsia="en-GB"/>
        </w:rPr>
      </w:pPr>
      <w:r w:rsidRPr="00586BA4">
        <w:rPr>
          <w:rFonts w:ascii="Arial" w:eastAsia="Times New Roman" w:hAnsi="Arial" w:cs="TimesNewRoman"/>
          <w:sz w:val="22"/>
          <w:szCs w:val="22"/>
          <w:lang w:eastAsia="en-GB"/>
        </w:rPr>
        <w:t>HR – Human Resources</w:t>
      </w:r>
    </w:p>
    <w:p w14:paraId="0E4827F2" w14:textId="3198D0CB" w:rsidR="00D4704C" w:rsidRPr="00FE094B" w:rsidRDefault="00D4704C" w:rsidP="00D4704C">
      <w:pPr>
        <w:spacing w:line="360" w:lineRule="auto"/>
        <w:rPr>
          <w:rFonts w:ascii="Arial" w:eastAsia="Times New Roman" w:hAnsi="Arial" w:cs="TimesNewRoman"/>
          <w:sz w:val="22"/>
          <w:szCs w:val="22"/>
          <w:lang w:eastAsia="en-GB"/>
        </w:rPr>
      </w:pPr>
      <w:r w:rsidRPr="00FE094B">
        <w:rPr>
          <w:rFonts w:ascii="Arial" w:eastAsia="Times New Roman" w:hAnsi="Arial" w:cs="TimesNewRoman"/>
          <w:sz w:val="22"/>
          <w:szCs w:val="22"/>
          <w:lang w:eastAsia="en-GB"/>
        </w:rPr>
        <w:t>IS – Information System</w:t>
      </w:r>
    </w:p>
    <w:p w14:paraId="01311B0D" w14:textId="77777777" w:rsidR="00D4704C" w:rsidRPr="00FE094B" w:rsidRDefault="00D4704C" w:rsidP="00D4704C">
      <w:pPr>
        <w:spacing w:line="360" w:lineRule="auto"/>
        <w:rPr>
          <w:rFonts w:ascii="Arial" w:hAnsi="Arial"/>
          <w:sz w:val="22"/>
          <w:szCs w:val="22"/>
        </w:rPr>
      </w:pPr>
      <w:proofErr w:type="spellStart"/>
      <w:r w:rsidRPr="00FE094B">
        <w:rPr>
          <w:rFonts w:ascii="Arial" w:hAnsi="Arial"/>
          <w:sz w:val="22"/>
          <w:szCs w:val="22"/>
        </w:rPr>
        <w:t>LogIS</w:t>
      </w:r>
      <w:proofErr w:type="spellEnd"/>
      <w:r w:rsidRPr="00FE094B">
        <w:rPr>
          <w:rFonts w:ascii="Arial" w:hAnsi="Arial"/>
          <w:sz w:val="22"/>
          <w:szCs w:val="22"/>
        </w:rPr>
        <w:t xml:space="preserve"> – Logistic Information System</w:t>
      </w:r>
    </w:p>
    <w:p w14:paraId="53E774AC" w14:textId="77777777" w:rsidR="00D4704C" w:rsidRPr="00FE094B" w:rsidRDefault="00D4704C" w:rsidP="00D4704C">
      <w:pPr>
        <w:spacing w:line="360" w:lineRule="auto"/>
        <w:rPr>
          <w:rFonts w:ascii="Arial" w:hAnsi="Arial"/>
          <w:sz w:val="22"/>
          <w:szCs w:val="22"/>
        </w:rPr>
      </w:pPr>
      <w:r w:rsidRPr="00FE094B">
        <w:rPr>
          <w:rFonts w:ascii="Arial" w:eastAsia="Times New Roman" w:hAnsi="Arial" w:cs="TimesNewRoman"/>
          <w:sz w:val="22"/>
          <w:szCs w:val="22"/>
          <w:lang w:eastAsia="en-GB"/>
        </w:rPr>
        <w:t xml:space="preserve">LSS – Logistic Supply Specialist </w:t>
      </w:r>
    </w:p>
    <w:p w14:paraId="7173D81A" w14:textId="77777777" w:rsidR="00D4704C" w:rsidRPr="00FE094B" w:rsidRDefault="00D4704C" w:rsidP="00D4704C">
      <w:pPr>
        <w:spacing w:line="360" w:lineRule="auto"/>
        <w:rPr>
          <w:rFonts w:ascii="Arial" w:hAnsi="Arial"/>
          <w:sz w:val="22"/>
          <w:szCs w:val="22"/>
        </w:rPr>
      </w:pPr>
      <w:r w:rsidRPr="00FE094B">
        <w:rPr>
          <w:rFonts w:ascii="Arial" w:hAnsi="Arial"/>
          <w:sz w:val="22"/>
          <w:szCs w:val="22"/>
        </w:rPr>
        <w:t>MA – Material Accountant</w:t>
      </w:r>
    </w:p>
    <w:p w14:paraId="04365F26" w14:textId="77777777" w:rsidR="00D4704C" w:rsidRPr="00FE094B" w:rsidRDefault="00D4704C" w:rsidP="00D4704C">
      <w:pPr>
        <w:spacing w:line="360" w:lineRule="auto"/>
        <w:rPr>
          <w:rFonts w:ascii="Arial" w:hAnsi="Arial"/>
          <w:color w:val="000000" w:themeColor="text1"/>
          <w:sz w:val="22"/>
          <w:szCs w:val="22"/>
        </w:rPr>
      </w:pPr>
      <w:r w:rsidRPr="00FE094B">
        <w:rPr>
          <w:rFonts w:ascii="Arial" w:hAnsi="Arial"/>
          <w:color w:val="000000" w:themeColor="text1"/>
          <w:sz w:val="22"/>
          <w:szCs w:val="22"/>
        </w:rPr>
        <w:t>MJDI – Management of the Joint Deployed Inventory</w:t>
      </w:r>
    </w:p>
    <w:p w14:paraId="34ECF877" w14:textId="77777777" w:rsidR="00D4704C" w:rsidRPr="00FE094B" w:rsidRDefault="00D4704C" w:rsidP="00D4704C">
      <w:pPr>
        <w:spacing w:line="360" w:lineRule="auto"/>
        <w:rPr>
          <w:rFonts w:ascii="Arial" w:hAnsi="Arial"/>
          <w:color w:val="000000" w:themeColor="text1"/>
          <w:sz w:val="22"/>
          <w:szCs w:val="22"/>
        </w:rPr>
      </w:pPr>
      <w:r w:rsidRPr="00FE094B">
        <w:rPr>
          <w:rFonts w:ascii="Arial" w:hAnsi="Arial"/>
          <w:color w:val="000000" w:themeColor="text1"/>
          <w:sz w:val="22"/>
          <w:szCs w:val="22"/>
        </w:rPr>
        <w:t>MoD – Ministry of Defence</w:t>
      </w:r>
    </w:p>
    <w:p w14:paraId="0C756DCB" w14:textId="77777777" w:rsidR="00D4704C" w:rsidRPr="00FE094B" w:rsidRDefault="00D4704C" w:rsidP="00D4704C">
      <w:pPr>
        <w:spacing w:line="360" w:lineRule="auto"/>
        <w:rPr>
          <w:rFonts w:ascii="Arial" w:hAnsi="Arial" w:cs="Arial"/>
          <w:sz w:val="22"/>
          <w:szCs w:val="22"/>
        </w:rPr>
      </w:pPr>
      <w:r w:rsidRPr="00FE094B">
        <w:rPr>
          <w:rFonts w:ascii="Arial" w:hAnsi="Arial" w:cs="Arial"/>
          <w:sz w:val="22"/>
          <w:szCs w:val="22"/>
        </w:rPr>
        <w:t>PM – Project Management</w:t>
      </w:r>
    </w:p>
    <w:p w14:paraId="1001B0CF" w14:textId="77777777" w:rsidR="00D4704C" w:rsidRPr="00FE094B" w:rsidRDefault="00D4704C" w:rsidP="00D4704C">
      <w:pPr>
        <w:spacing w:line="360" w:lineRule="auto"/>
        <w:rPr>
          <w:rFonts w:ascii="Arial" w:hAnsi="Arial" w:cs="Arial"/>
          <w:sz w:val="22"/>
          <w:szCs w:val="22"/>
        </w:rPr>
      </w:pPr>
      <w:r w:rsidRPr="00FE094B">
        <w:rPr>
          <w:rFonts w:ascii="Arial" w:hAnsi="Arial" w:cs="Arial"/>
          <w:sz w:val="22"/>
          <w:szCs w:val="22"/>
        </w:rPr>
        <w:t xml:space="preserve">QM </w:t>
      </w:r>
      <w:r>
        <w:rPr>
          <w:rFonts w:ascii="Arial" w:hAnsi="Arial" w:cs="Arial"/>
          <w:sz w:val="22"/>
          <w:szCs w:val="22"/>
        </w:rPr>
        <w:t>–</w:t>
      </w:r>
      <w:r w:rsidRPr="00FE094B">
        <w:rPr>
          <w:rFonts w:ascii="Arial" w:hAnsi="Arial" w:cs="Arial"/>
          <w:sz w:val="22"/>
          <w:szCs w:val="22"/>
        </w:rPr>
        <w:t xml:space="preserve"> Quartermaster</w:t>
      </w:r>
    </w:p>
    <w:p w14:paraId="2BE8B82D" w14:textId="77777777" w:rsidR="00D4704C" w:rsidRPr="00FE094B" w:rsidRDefault="00D4704C" w:rsidP="00D4704C">
      <w:pPr>
        <w:spacing w:line="360" w:lineRule="auto"/>
        <w:rPr>
          <w:rFonts w:ascii="Arial" w:hAnsi="Arial" w:cs="Arial"/>
          <w:sz w:val="22"/>
          <w:szCs w:val="22"/>
        </w:rPr>
      </w:pPr>
      <w:r w:rsidRPr="00FE094B">
        <w:rPr>
          <w:rFonts w:ascii="Arial" w:hAnsi="Arial" w:cs="Arial"/>
          <w:sz w:val="22"/>
          <w:szCs w:val="22"/>
        </w:rPr>
        <w:t xml:space="preserve">RAF </w:t>
      </w:r>
      <w:r>
        <w:rPr>
          <w:rFonts w:ascii="Arial" w:hAnsi="Arial" w:cs="Arial"/>
          <w:sz w:val="22"/>
          <w:szCs w:val="22"/>
        </w:rPr>
        <w:t>–</w:t>
      </w:r>
      <w:r w:rsidRPr="00FE094B">
        <w:rPr>
          <w:rFonts w:ascii="Arial" w:hAnsi="Arial" w:cs="Arial"/>
          <w:sz w:val="22"/>
          <w:szCs w:val="22"/>
        </w:rPr>
        <w:t xml:space="preserve"> Royal Air Force</w:t>
      </w:r>
    </w:p>
    <w:p w14:paraId="19EE6FC7" w14:textId="77777777" w:rsidR="00D4704C" w:rsidRPr="00FE094B" w:rsidRDefault="00D4704C" w:rsidP="00D4704C">
      <w:pPr>
        <w:spacing w:line="360" w:lineRule="auto"/>
        <w:rPr>
          <w:rFonts w:ascii="Arial" w:hAnsi="Arial" w:cs="Arial"/>
          <w:sz w:val="22"/>
          <w:szCs w:val="22"/>
        </w:rPr>
      </w:pPr>
      <w:r w:rsidRPr="00FE094B">
        <w:rPr>
          <w:rFonts w:ascii="Arial" w:hAnsi="Arial" w:cs="Arial"/>
          <w:sz w:val="22"/>
          <w:szCs w:val="22"/>
        </w:rPr>
        <w:t xml:space="preserve">RN </w:t>
      </w:r>
      <w:r>
        <w:rPr>
          <w:rFonts w:ascii="Arial" w:hAnsi="Arial" w:cs="Arial"/>
          <w:sz w:val="22"/>
          <w:szCs w:val="22"/>
        </w:rPr>
        <w:t>–</w:t>
      </w:r>
      <w:r w:rsidRPr="00FE094B">
        <w:rPr>
          <w:rFonts w:ascii="Arial" w:hAnsi="Arial" w:cs="Arial"/>
          <w:sz w:val="22"/>
          <w:szCs w:val="22"/>
        </w:rPr>
        <w:t xml:space="preserve"> Royal Navy</w:t>
      </w:r>
    </w:p>
    <w:p w14:paraId="6B42E3D1" w14:textId="77777777" w:rsidR="00D4704C" w:rsidRPr="00FE094B" w:rsidRDefault="00D4704C" w:rsidP="00D4704C">
      <w:pPr>
        <w:spacing w:line="360" w:lineRule="auto"/>
        <w:rPr>
          <w:rFonts w:ascii="Arial" w:hAnsi="Arial"/>
          <w:sz w:val="22"/>
          <w:szCs w:val="22"/>
        </w:rPr>
      </w:pPr>
      <w:r w:rsidRPr="00FE094B">
        <w:rPr>
          <w:rFonts w:ascii="Arial" w:hAnsi="Arial"/>
          <w:sz w:val="22"/>
          <w:szCs w:val="22"/>
        </w:rPr>
        <w:t>RLC – Royal Logistic Corps</w:t>
      </w:r>
    </w:p>
    <w:p w14:paraId="002ACC2B" w14:textId="77777777" w:rsidR="00D4704C" w:rsidRPr="00FE094B" w:rsidRDefault="00D4704C" w:rsidP="00D4704C">
      <w:pPr>
        <w:spacing w:line="360" w:lineRule="auto"/>
        <w:rPr>
          <w:rFonts w:ascii="Arial" w:hAnsi="Arial"/>
          <w:sz w:val="22"/>
          <w:szCs w:val="22"/>
        </w:rPr>
      </w:pPr>
      <w:r w:rsidRPr="00FE094B">
        <w:rPr>
          <w:rFonts w:ascii="Arial" w:hAnsi="Arial"/>
          <w:sz w:val="22"/>
          <w:szCs w:val="22"/>
        </w:rPr>
        <w:t>SC – Supply Chain</w:t>
      </w:r>
    </w:p>
    <w:p w14:paraId="04E73377" w14:textId="77777777" w:rsidR="00D4704C" w:rsidRPr="00FE094B" w:rsidRDefault="00D4704C" w:rsidP="00D4704C">
      <w:pPr>
        <w:spacing w:line="360" w:lineRule="auto"/>
        <w:rPr>
          <w:rFonts w:ascii="Arial" w:hAnsi="Arial"/>
          <w:sz w:val="22"/>
          <w:szCs w:val="22"/>
        </w:rPr>
      </w:pPr>
      <w:r w:rsidRPr="00FE094B">
        <w:rPr>
          <w:rFonts w:ascii="Arial" w:hAnsi="Arial"/>
          <w:sz w:val="22"/>
          <w:szCs w:val="22"/>
        </w:rPr>
        <w:t>SCSI – Supply Chain Supplementary Instruction</w:t>
      </w:r>
    </w:p>
    <w:p w14:paraId="130DE4C7" w14:textId="77777777" w:rsidR="00D4704C" w:rsidRPr="00FE094B" w:rsidRDefault="00D4704C" w:rsidP="00D4704C">
      <w:pPr>
        <w:spacing w:line="360" w:lineRule="auto"/>
        <w:rPr>
          <w:rFonts w:ascii="Arial" w:hAnsi="Arial"/>
          <w:sz w:val="22"/>
          <w:szCs w:val="22"/>
        </w:rPr>
      </w:pPr>
      <w:r w:rsidRPr="00FE094B">
        <w:rPr>
          <w:rFonts w:ascii="Arial" w:hAnsi="Arial"/>
          <w:sz w:val="22"/>
          <w:szCs w:val="22"/>
        </w:rPr>
        <w:t>UAA – Unit Application Administrator</w:t>
      </w:r>
    </w:p>
    <w:p w14:paraId="170E6160" w14:textId="77777777" w:rsidR="00D4704C" w:rsidRPr="00FE094B" w:rsidRDefault="00D4704C" w:rsidP="00D4704C">
      <w:pPr>
        <w:spacing w:line="360" w:lineRule="auto"/>
        <w:rPr>
          <w:rFonts w:ascii="Arial" w:hAnsi="Arial"/>
          <w:sz w:val="22"/>
          <w:szCs w:val="22"/>
        </w:rPr>
      </w:pPr>
      <w:r w:rsidRPr="00FE094B">
        <w:rPr>
          <w:rFonts w:ascii="Arial" w:hAnsi="Arial"/>
          <w:sz w:val="22"/>
          <w:szCs w:val="22"/>
        </w:rPr>
        <w:t>UPK – User Productivity Kit</w:t>
      </w:r>
    </w:p>
    <w:p w14:paraId="1DBA6F1D" w14:textId="77777777" w:rsidR="00D4704C" w:rsidRPr="00FE094B" w:rsidRDefault="00D4704C" w:rsidP="00D4704C">
      <w:pPr>
        <w:pStyle w:val="ListParagraph"/>
        <w:spacing w:line="360" w:lineRule="auto"/>
        <w:jc w:val="both"/>
        <w:rPr>
          <w:rFonts w:ascii="Arial" w:hAnsi="Arial"/>
          <w:color w:val="FF0000"/>
        </w:rPr>
        <w:sectPr w:rsidR="00D4704C" w:rsidRPr="00FE094B" w:rsidSect="00713428">
          <w:headerReference w:type="default" r:id="rId15"/>
          <w:footerReference w:type="even" r:id="rId16"/>
          <w:footerReference w:type="default" r:id="rId17"/>
          <w:headerReference w:type="first" r:id="rId18"/>
          <w:footerReference w:type="first" r:id="rId19"/>
          <w:pgSz w:w="11900" w:h="16840"/>
          <w:pgMar w:top="1418" w:right="1418" w:bottom="1418" w:left="1701" w:header="709" w:footer="709" w:gutter="0"/>
          <w:pgNumType w:fmt="lowerRoman"/>
          <w:cols w:space="708"/>
        </w:sectPr>
      </w:pPr>
    </w:p>
    <w:p w14:paraId="5230FF4E" w14:textId="3A632838" w:rsidR="00A3618D" w:rsidRDefault="00D4704C" w:rsidP="00F44329">
      <w:pPr>
        <w:pStyle w:val="ListParagraph"/>
        <w:numPr>
          <w:ilvl w:val="0"/>
          <w:numId w:val="15"/>
        </w:numPr>
        <w:spacing w:line="360" w:lineRule="auto"/>
        <w:ind w:left="270" w:hanging="270"/>
        <w:rPr>
          <w:rFonts w:ascii="Arial" w:hAnsi="Arial"/>
          <w:b/>
        </w:rPr>
      </w:pPr>
      <w:r w:rsidRPr="00FE094B">
        <w:rPr>
          <w:rFonts w:ascii="Arial" w:hAnsi="Arial"/>
          <w:b/>
        </w:rPr>
        <w:lastRenderedPageBreak/>
        <w:t>INTRODUCTION</w:t>
      </w:r>
      <w:r w:rsidR="009C28FD">
        <w:rPr>
          <w:rFonts w:ascii="Arial" w:hAnsi="Arial"/>
          <w:b/>
        </w:rPr>
        <w:t xml:space="preserve"> </w:t>
      </w:r>
    </w:p>
    <w:p w14:paraId="19EEFD3C" w14:textId="77777777" w:rsidR="00F44329" w:rsidRPr="00F44329" w:rsidRDefault="00F44329" w:rsidP="00F44329">
      <w:pPr>
        <w:spacing w:line="360" w:lineRule="auto"/>
        <w:rPr>
          <w:rFonts w:ascii="Arial" w:hAnsi="Arial"/>
          <w:b/>
        </w:rPr>
      </w:pPr>
    </w:p>
    <w:p w14:paraId="4BF0369D" w14:textId="77777777" w:rsidR="00A3618D" w:rsidRPr="00A3618D" w:rsidRDefault="00A3618D" w:rsidP="00A3618D">
      <w:pPr>
        <w:jc w:val="center"/>
        <w:rPr>
          <w:rStyle w:val="BookTitle"/>
          <w:rFonts w:ascii="Arial" w:hAnsi="Arial" w:cs="Arial"/>
          <w:b w:val="0"/>
          <w:i w:val="0"/>
          <w:sz w:val="22"/>
          <w:szCs w:val="22"/>
        </w:rPr>
      </w:pPr>
      <w:r w:rsidRPr="00A3618D">
        <w:rPr>
          <w:rStyle w:val="BookTitle"/>
          <w:rFonts w:ascii="Arial" w:hAnsi="Arial" w:cs="Arial"/>
          <w:b w:val="0"/>
          <w:sz w:val="22"/>
          <w:szCs w:val="22"/>
        </w:rPr>
        <w:t>Future Logistic Information Systems: Should the British military adopt a new strategy to introduce the next inventory system?</w:t>
      </w:r>
    </w:p>
    <w:p w14:paraId="6A09ACD0" w14:textId="77777777" w:rsidR="00A3618D" w:rsidRDefault="00A3618D" w:rsidP="00A3618D">
      <w:pPr>
        <w:spacing w:line="360" w:lineRule="auto"/>
        <w:rPr>
          <w:rFonts w:ascii="Arial" w:hAnsi="Arial"/>
          <w:b/>
        </w:rPr>
      </w:pPr>
    </w:p>
    <w:p w14:paraId="78EF533D" w14:textId="11F2F758" w:rsidR="00321D5C" w:rsidRPr="009F6B15" w:rsidRDefault="00321D5C" w:rsidP="00581ACE">
      <w:pPr>
        <w:spacing w:line="360" w:lineRule="auto"/>
        <w:jc w:val="both"/>
        <w:rPr>
          <w:rFonts w:ascii="Arial" w:hAnsi="Arial" w:cs="Arial"/>
          <w:sz w:val="22"/>
          <w:szCs w:val="22"/>
        </w:rPr>
      </w:pPr>
      <w:r w:rsidRPr="009F6B15">
        <w:rPr>
          <w:rFonts w:ascii="Arial" w:hAnsi="Arial" w:cs="Arial"/>
          <w:sz w:val="22"/>
          <w:szCs w:val="22"/>
        </w:rPr>
        <w:t xml:space="preserve">The premise of this chapter </w:t>
      </w:r>
      <w:r w:rsidR="004F1EC0" w:rsidRPr="009F6B15">
        <w:rPr>
          <w:rFonts w:ascii="Arial" w:hAnsi="Arial" w:cs="Arial"/>
          <w:sz w:val="22"/>
          <w:szCs w:val="22"/>
        </w:rPr>
        <w:t>i</w:t>
      </w:r>
      <w:r w:rsidRPr="009F6B15">
        <w:rPr>
          <w:rFonts w:ascii="Arial" w:hAnsi="Arial" w:cs="Arial"/>
          <w:sz w:val="22"/>
          <w:szCs w:val="22"/>
        </w:rPr>
        <w:t xml:space="preserve">s to provide the research theme, context and background information to enable the reader to understand the motives and significance behind </w:t>
      </w:r>
      <w:r w:rsidR="004F1EC0" w:rsidRPr="009F6B15">
        <w:rPr>
          <w:rFonts w:ascii="Arial" w:hAnsi="Arial" w:cs="Arial"/>
          <w:sz w:val="22"/>
          <w:szCs w:val="22"/>
        </w:rPr>
        <w:t xml:space="preserve">why </w:t>
      </w:r>
      <w:r w:rsidRPr="00E413F9">
        <w:rPr>
          <w:rFonts w:ascii="Arial" w:hAnsi="Arial" w:cs="Arial"/>
          <w:sz w:val="22"/>
          <w:szCs w:val="22"/>
        </w:rPr>
        <w:t>the study</w:t>
      </w:r>
      <w:r w:rsidR="004F1EC0" w:rsidRPr="00E413F9">
        <w:rPr>
          <w:rFonts w:ascii="Arial" w:hAnsi="Arial" w:cs="Arial"/>
          <w:sz w:val="22"/>
          <w:szCs w:val="22"/>
        </w:rPr>
        <w:t xml:space="preserve"> was conducted</w:t>
      </w:r>
      <w:r w:rsidRPr="00C82930">
        <w:rPr>
          <w:rFonts w:ascii="Arial" w:hAnsi="Arial" w:cs="Arial"/>
          <w:sz w:val="22"/>
          <w:szCs w:val="22"/>
        </w:rPr>
        <w:t xml:space="preserve">. </w:t>
      </w:r>
      <w:r w:rsidRPr="009F6B15">
        <w:rPr>
          <w:rFonts w:ascii="Arial" w:hAnsi="Arial" w:cs="Arial"/>
          <w:sz w:val="22"/>
          <w:szCs w:val="22"/>
        </w:rPr>
        <w:t xml:space="preserve">The chapter </w:t>
      </w:r>
      <w:r w:rsidR="004F1EC0" w:rsidRPr="009F6B15">
        <w:rPr>
          <w:rFonts w:ascii="Arial" w:hAnsi="Arial" w:cs="Arial"/>
          <w:sz w:val="22"/>
          <w:szCs w:val="22"/>
        </w:rPr>
        <w:t>offer</w:t>
      </w:r>
      <w:r w:rsidR="00581ACE" w:rsidRPr="009F6B15">
        <w:rPr>
          <w:rFonts w:ascii="Arial" w:hAnsi="Arial" w:cs="Arial"/>
          <w:sz w:val="22"/>
          <w:szCs w:val="22"/>
        </w:rPr>
        <w:t>s</w:t>
      </w:r>
      <w:r w:rsidR="004F1EC0" w:rsidRPr="009F6B15">
        <w:rPr>
          <w:rFonts w:ascii="Arial" w:hAnsi="Arial" w:cs="Arial"/>
          <w:sz w:val="22"/>
          <w:szCs w:val="22"/>
        </w:rPr>
        <w:t xml:space="preserve"> </w:t>
      </w:r>
      <w:r w:rsidRPr="009F6B15">
        <w:rPr>
          <w:rFonts w:ascii="Arial" w:hAnsi="Arial" w:cs="Arial"/>
          <w:sz w:val="22"/>
          <w:szCs w:val="22"/>
        </w:rPr>
        <w:t>an overview of the subject area</w:t>
      </w:r>
      <w:r w:rsidR="004F1EC0" w:rsidRPr="009F6B15">
        <w:rPr>
          <w:rFonts w:ascii="Arial" w:hAnsi="Arial" w:cs="Arial"/>
          <w:sz w:val="22"/>
          <w:szCs w:val="22"/>
        </w:rPr>
        <w:t xml:space="preserve">, </w:t>
      </w:r>
      <w:r w:rsidRPr="009F6B15">
        <w:rPr>
          <w:rFonts w:ascii="Arial" w:hAnsi="Arial" w:cs="Arial"/>
          <w:sz w:val="22"/>
          <w:szCs w:val="22"/>
        </w:rPr>
        <w:t xml:space="preserve">including the aims </w:t>
      </w:r>
      <w:r w:rsidR="004F1EC0" w:rsidRPr="009F6B15">
        <w:rPr>
          <w:rFonts w:ascii="Arial" w:hAnsi="Arial" w:cs="Arial"/>
          <w:sz w:val="22"/>
          <w:szCs w:val="22"/>
        </w:rPr>
        <w:t xml:space="preserve">and objectives </w:t>
      </w:r>
      <w:r w:rsidRPr="009F6B15">
        <w:rPr>
          <w:rFonts w:ascii="Arial" w:hAnsi="Arial" w:cs="Arial"/>
          <w:sz w:val="22"/>
          <w:szCs w:val="22"/>
        </w:rPr>
        <w:t xml:space="preserve">to be achieved.  </w:t>
      </w:r>
      <w:r w:rsidR="004F1EC0" w:rsidRPr="009F6B15">
        <w:rPr>
          <w:rFonts w:ascii="Arial" w:hAnsi="Arial" w:cs="Arial"/>
          <w:sz w:val="22"/>
          <w:szCs w:val="22"/>
        </w:rPr>
        <w:t xml:space="preserve">It </w:t>
      </w:r>
      <w:r w:rsidR="00581ACE" w:rsidRPr="009F6B15">
        <w:rPr>
          <w:rFonts w:ascii="Arial" w:hAnsi="Arial" w:cs="Arial"/>
          <w:sz w:val="22"/>
          <w:szCs w:val="22"/>
        </w:rPr>
        <w:t>also</w:t>
      </w:r>
      <w:r w:rsidR="004F1EC0" w:rsidRPr="009F6B15">
        <w:rPr>
          <w:rFonts w:ascii="Arial" w:hAnsi="Arial" w:cs="Arial"/>
          <w:sz w:val="22"/>
          <w:szCs w:val="22"/>
        </w:rPr>
        <w:t xml:space="preserve"> </w:t>
      </w:r>
      <w:r w:rsidRPr="009F6B15">
        <w:rPr>
          <w:rFonts w:ascii="Arial" w:hAnsi="Arial" w:cs="Arial"/>
          <w:sz w:val="22"/>
          <w:szCs w:val="22"/>
        </w:rPr>
        <w:t>outline</w:t>
      </w:r>
      <w:r w:rsidR="00581ACE" w:rsidRPr="009F6B15">
        <w:rPr>
          <w:rFonts w:ascii="Arial" w:hAnsi="Arial" w:cs="Arial"/>
          <w:sz w:val="22"/>
          <w:szCs w:val="22"/>
        </w:rPr>
        <w:t>s</w:t>
      </w:r>
      <w:r w:rsidRPr="009F6B15">
        <w:rPr>
          <w:rFonts w:ascii="Arial" w:hAnsi="Arial" w:cs="Arial"/>
          <w:sz w:val="22"/>
          <w:szCs w:val="22"/>
        </w:rPr>
        <w:t xml:space="preserve"> the </w:t>
      </w:r>
      <w:r w:rsidR="004F1EC0" w:rsidRPr="009F6B15">
        <w:rPr>
          <w:rFonts w:ascii="Arial" w:hAnsi="Arial" w:cs="Arial"/>
          <w:sz w:val="22"/>
          <w:szCs w:val="22"/>
        </w:rPr>
        <w:t>reasons</w:t>
      </w:r>
      <w:r w:rsidRPr="009F6B15">
        <w:rPr>
          <w:rFonts w:ascii="Arial" w:hAnsi="Arial" w:cs="Arial"/>
          <w:sz w:val="22"/>
          <w:szCs w:val="22"/>
        </w:rPr>
        <w:t xml:space="preserve"> why </w:t>
      </w:r>
      <w:r w:rsidR="004F1EC0" w:rsidRPr="009F6B15">
        <w:rPr>
          <w:rFonts w:ascii="Arial" w:hAnsi="Arial" w:cs="Arial"/>
          <w:sz w:val="22"/>
          <w:szCs w:val="22"/>
        </w:rPr>
        <w:t xml:space="preserve">the MoD implemented </w:t>
      </w:r>
      <w:r w:rsidRPr="009F6B15">
        <w:rPr>
          <w:rFonts w:ascii="Arial" w:hAnsi="Arial"/>
          <w:sz w:val="22"/>
          <w:szCs w:val="22"/>
        </w:rPr>
        <w:t>MJDI</w:t>
      </w:r>
      <w:r w:rsidRPr="009F6B15">
        <w:rPr>
          <w:rFonts w:ascii="Arial" w:hAnsi="Arial" w:cs="Arial"/>
          <w:sz w:val="22"/>
          <w:szCs w:val="22"/>
        </w:rPr>
        <w:t xml:space="preserve"> and</w:t>
      </w:r>
      <w:r w:rsidR="00581ACE" w:rsidRPr="009F6B15">
        <w:rPr>
          <w:rFonts w:ascii="Arial" w:hAnsi="Arial" w:cs="Arial"/>
          <w:sz w:val="22"/>
          <w:szCs w:val="22"/>
        </w:rPr>
        <w:t xml:space="preserve"> the intended</w:t>
      </w:r>
      <w:r w:rsidRPr="009F6B15">
        <w:rPr>
          <w:rFonts w:ascii="Arial" w:hAnsi="Arial" w:cs="Arial"/>
          <w:sz w:val="22"/>
          <w:szCs w:val="22"/>
        </w:rPr>
        <w:t xml:space="preserve"> effect on the </w:t>
      </w:r>
      <w:r w:rsidR="00581ACE" w:rsidRPr="009F6B15">
        <w:rPr>
          <w:rFonts w:ascii="Arial" w:hAnsi="Arial" w:cs="Arial"/>
          <w:sz w:val="22"/>
          <w:szCs w:val="22"/>
        </w:rPr>
        <w:t xml:space="preserve">military </w:t>
      </w:r>
      <w:r w:rsidRPr="009F6B15">
        <w:rPr>
          <w:rFonts w:ascii="Arial" w:hAnsi="Arial" w:cs="Arial"/>
          <w:sz w:val="22"/>
          <w:szCs w:val="22"/>
        </w:rPr>
        <w:t xml:space="preserve">supply system. </w:t>
      </w:r>
    </w:p>
    <w:p w14:paraId="7F42D9FD" w14:textId="77777777" w:rsidR="008D2FE0" w:rsidRDefault="008D2FE0" w:rsidP="00857D92">
      <w:pPr>
        <w:pStyle w:val="NormalWeb"/>
        <w:spacing w:line="360" w:lineRule="auto"/>
        <w:jc w:val="both"/>
        <w:rPr>
          <w:rFonts w:cs="Arial"/>
          <w:sz w:val="22"/>
          <w:szCs w:val="22"/>
        </w:rPr>
      </w:pPr>
    </w:p>
    <w:p w14:paraId="55315A06" w14:textId="14C18A34" w:rsidR="00D4704C" w:rsidRPr="00FE094B" w:rsidRDefault="00D4704C" w:rsidP="00D4704C">
      <w:pPr>
        <w:spacing w:line="360" w:lineRule="auto"/>
        <w:rPr>
          <w:rFonts w:ascii="Arial" w:hAnsi="Arial"/>
          <w:b/>
          <w:color w:val="000000" w:themeColor="text1"/>
        </w:rPr>
      </w:pPr>
      <w:r w:rsidRPr="00FE094B">
        <w:rPr>
          <w:rFonts w:ascii="Arial" w:hAnsi="Arial"/>
          <w:b/>
          <w:color w:val="000000" w:themeColor="text1"/>
        </w:rPr>
        <w:t>1.</w:t>
      </w:r>
      <w:r w:rsidR="00E3357C">
        <w:rPr>
          <w:rFonts w:ascii="Arial" w:hAnsi="Arial"/>
          <w:b/>
          <w:color w:val="000000" w:themeColor="text1"/>
        </w:rPr>
        <w:t>1</w:t>
      </w:r>
      <w:r w:rsidRPr="00FE094B">
        <w:rPr>
          <w:rFonts w:ascii="Arial" w:hAnsi="Arial"/>
          <w:b/>
          <w:color w:val="000000" w:themeColor="text1"/>
        </w:rPr>
        <w:t xml:space="preserve"> Background</w:t>
      </w:r>
    </w:p>
    <w:p w14:paraId="032FC583" w14:textId="118C81C4" w:rsidR="00AA25BA" w:rsidRDefault="005B00BF" w:rsidP="00996D3B">
      <w:pPr>
        <w:spacing w:line="360" w:lineRule="auto"/>
        <w:jc w:val="both"/>
        <w:rPr>
          <w:rFonts w:ascii="Arial" w:eastAsia="MS Mincho" w:hAnsi="Arial" w:cs="Arial"/>
          <w:b/>
          <w:color w:val="000000" w:themeColor="text1"/>
          <w:lang w:eastAsia="ja-JP"/>
        </w:rPr>
      </w:pPr>
      <w:r w:rsidRPr="006C14FE">
        <w:rPr>
          <w:rFonts w:ascii="Arial" w:eastAsia="Times New Roman" w:hAnsi="Arial" w:cs="Arial"/>
          <w:sz w:val="22"/>
          <w:szCs w:val="22"/>
          <w:shd w:val="clear" w:color="auto" w:fill="FFFFFF"/>
        </w:rPr>
        <w:t xml:space="preserve">The </w:t>
      </w:r>
      <w:r w:rsidR="004D07A4" w:rsidRPr="006C14FE">
        <w:rPr>
          <w:rFonts w:ascii="Arial" w:eastAsia="Times New Roman" w:hAnsi="Arial" w:cs="Arial"/>
          <w:sz w:val="22"/>
          <w:szCs w:val="22"/>
          <w:shd w:val="clear" w:color="auto" w:fill="FFFFFF"/>
        </w:rPr>
        <w:t xml:space="preserve">continued development of IT </w:t>
      </w:r>
      <w:r w:rsidR="00581ACE">
        <w:rPr>
          <w:rFonts w:ascii="Arial" w:eastAsia="Times New Roman" w:hAnsi="Arial" w:cs="Arial"/>
          <w:sz w:val="22"/>
          <w:szCs w:val="22"/>
          <w:shd w:val="clear" w:color="auto" w:fill="FFFFFF"/>
        </w:rPr>
        <w:t>influences</w:t>
      </w:r>
      <w:r w:rsidR="004D07A4" w:rsidRPr="006C14FE">
        <w:rPr>
          <w:rFonts w:ascii="Arial" w:eastAsia="Times New Roman" w:hAnsi="Arial" w:cs="Arial"/>
          <w:sz w:val="22"/>
          <w:szCs w:val="22"/>
          <w:shd w:val="clear" w:color="auto" w:fill="FFFFFF"/>
        </w:rPr>
        <w:t xml:space="preserve"> </w:t>
      </w:r>
      <w:r w:rsidR="00EF1015">
        <w:rPr>
          <w:rFonts w:ascii="Arial" w:eastAsia="Times New Roman" w:hAnsi="Arial" w:cs="Arial"/>
          <w:sz w:val="22"/>
          <w:szCs w:val="22"/>
          <w:shd w:val="clear" w:color="auto" w:fill="FFFFFF"/>
        </w:rPr>
        <w:t>the British Army</w:t>
      </w:r>
      <w:r w:rsidR="00224F64">
        <w:rPr>
          <w:rFonts w:ascii="Arial" w:eastAsia="Times New Roman" w:hAnsi="Arial" w:cs="Arial"/>
          <w:sz w:val="22"/>
          <w:szCs w:val="22"/>
          <w:shd w:val="clear" w:color="auto" w:fill="FFFFFF"/>
        </w:rPr>
        <w:t xml:space="preserve"> (BA)</w:t>
      </w:r>
      <w:r w:rsidR="00EF1015">
        <w:rPr>
          <w:rFonts w:ascii="Arial" w:eastAsia="Times New Roman" w:hAnsi="Arial" w:cs="Arial"/>
          <w:sz w:val="22"/>
          <w:szCs w:val="22"/>
          <w:shd w:val="clear" w:color="auto" w:fill="FFFFFF"/>
        </w:rPr>
        <w:t>, Royal Navy</w:t>
      </w:r>
      <w:r w:rsidR="00224F64">
        <w:rPr>
          <w:rFonts w:ascii="Arial" w:eastAsia="Times New Roman" w:hAnsi="Arial" w:cs="Arial"/>
          <w:sz w:val="22"/>
          <w:szCs w:val="22"/>
          <w:shd w:val="clear" w:color="auto" w:fill="FFFFFF"/>
        </w:rPr>
        <w:t xml:space="preserve"> (RN)</w:t>
      </w:r>
      <w:r w:rsidR="00EF1015">
        <w:rPr>
          <w:rFonts w:ascii="Arial" w:eastAsia="Times New Roman" w:hAnsi="Arial" w:cs="Arial"/>
          <w:sz w:val="22"/>
          <w:szCs w:val="22"/>
          <w:shd w:val="clear" w:color="auto" w:fill="FFFFFF"/>
        </w:rPr>
        <w:t xml:space="preserve"> and Royal Air Force</w:t>
      </w:r>
      <w:r w:rsidR="007A3A96">
        <w:rPr>
          <w:rFonts w:ascii="Arial" w:eastAsia="Times New Roman" w:hAnsi="Arial" w:cs="Arial"/>
          <w:sz w:val="22"/>
          <w:szCs w:val="22"/>
          <w:shd w:val="clear" w:color="auto" w:fill="FFFFFF"/>
        </w:rPr>
        <w:t>’s</w:t>
      </w:r>
      <w:r w:rsidR="00224F64">
        <w:rPr>
          <w:rFonts w:ascii="Arial" w:eastAsia="Times New Roman" w:hAnsi="Arial" w:cs="Arial"/>
          <w:sz w:val="22"/>
          <w:szCs w:val="22"/>
          <w:shd w:val="clear" w:color="auto" w:fill="FFFFFF"/>
        </w:rPr>
        <w:t xml:space="preserve"> (RAF)</w:t>
      </w:r>
      <w:r w:rsidR="007A3A96">
        <w:rPr>
          <w:rFonts w:ascii="Arial" w:eastAsia="Times New Roman" w:hAnsi="Arial" w:cs="Arial"/>
          <w:sz w:val="22"/>
          <w:szCs w:val="22"/>
          <w:shd w:val="clear" w:color="auto" w:fill="FFFFFF"/>
        </w:rPr>
        <w:t xml:space="preserve"> prospects </w:t>
      </w:r>
      <w:r w:rsidR="00410B4A">
        <w:rPr>
          <w:rFonts w:ascii="Arial" w:eastAsia="Times New Roman" w:hAnsi="Arial" w:cs="Arial"/>
          <w:sz w:val="22"/>
          <w:szCs w:val="22"/>
          <w:shd w:val="clear" w:color="auto" w:fill="FFFFFF"/>
        </w:rPr>
        <w:t>in</w:t>
      </w:r>
      <w:r w:rsidR="007A3A96">
        <w:rPr>
          <w:rFonts w:ascii="Arial" w:eastAsia="Times New Roman" w:hAnsi="Arial" w:cs="Arial"/>
          <w:sz w:val="22"/>
          <w:szCs w:val="22"/>
          <w:shd w:val="clear" w:color="auto" w:fill="FFFFFF"/>
        </w:rPr>
        <w:t xml:space="preserve"> retain</w:t>
      </w:r>
      <w:r w:rsidR="00410B4A">
        <w:rPr>
          <w:rFonts w:ascii="Arial" w:eastAsia="Times New Roman" w:hAnsi="Arial" w:cs="Arial"/>
          <w:sz w:val="22"/>
          <w:szCs w:val="22"/>
          <w:shd w:val="clear" w:color="auto" w:fill="FFFFFF"/>
        </w:rPr>
        <w:t>ing</w:t>
      </w:r>
      <w:r w:rsidR="007A3A96">
        <w:rPr>
          <w:rFonts w:ascii="Arial" w:eastAsia="Times New Roman" w:hAnsi="Arial" w:cs="Arial"/>
          <w:sz w:val="22"/>
          <w:szCs w:val="22"/>
          <w:shd w:val="clear" w:color="auto" w:fill="FFFFFF"/>
        </w:rPr>
        <w:t xml:space="preserve"> their high level capabilities </w:t>
      </w:r>
      <w:r w:rsidR="007A3A96" w:rsidRPr="006C14FE">
        <w:rPr>
          <w:rFonts w:ascii="Arial" w:eastAsia="Times New Roman" w:hAnsi="Arial" w:cs="Arial"/>
          <w:sz w:val="22"/>
          <w:szCs w:val="22"/>
          <w:shd w:val="clear" w:color="auto" w:fill="FFFFFF"/>
        </w:rPr>
        <w:t xml:space="preserve">from </w:t>
      </w:r>
      <w:r w:rsidR="007A3A96">
        <w:rPr>
          <w:rFonts w:ascii="Arial" w:eastAsia="Times New Roman" w:hAnsi="Arial" w:cs="Arial"/>
          <w:sz w:val="22"/>
          <w:szCs w:val="22"/>
          <w:shd w:val="clear" w:color="auto" w:fill="FFFFFF"/>
        </w:rPr>
        <w:t>intelligent information systems</w:t>
      </w:r>
      <w:r w:rsidR="007A3A96" w:rsidRPr="006C14FE">
        <w:rPr>
          <w:rFonts w:ascii="Arial" w:eastAsia="Times New Roman" w:hAnsi="Arial" w:cs="Arial"/>
          <w:sz w:val="22"/>
          <w:szCs w:val="22"/>
          <w:shd w:val="clear" w:color="auto" w:fill="FFFFFF"/>
        </w:rPr>
        <w:t xml:space="preserve"> </w:t>
      </w:r>
      <w:r w:rsidR="007A3A96">
        <w:rPr>
          <w:rFonts w:ascii="Arial" w:eastAsia="Times New Roman" w:hAnsi="Arial" w:cs="Arial"/>
          <w:sz w:val="22"/>
          <w:szCs w:val="22"/>
          <w:shd w:val="clear" w:color="auto" w:fill="FFFFFF"/>
        </w:rPr>
        <w:t xml:space="preserve">to cutting edge hardware. </w:t>
      </w:r>
      <w:r w:rsidR="007A3A96" w:rsidRPr="006C14FE">
        <w:rPr>
          <w:rFonts w:ascii="Arial" w:eastAsia="Times New Roman" w:hAnsi="Arial" w:cs="Arial"/>
          <w:sz w:val="22"/>
          <w:szCs w:val="22"/>
          <w:shd w:val="clear" w:color="auto" w:fill="FFFFFF"/>
        </w:rPr>
        <w:t>(McNamee, 2016)</w:t>
      </w:r>
      <w:r w:rsidR="007A3A96">
        <w:rPr>
          <w:rFonts w:ascii="Arial" w:eastAsia="Times New Roman" w:hAnsi="Arial" w:cs="Arial"/>
          <w:sz w:val="22"/>
          <w:szCs w:val="22"/>
          <w:shd w:val="clear" w:color="auto" w:fill="FFFFFF"/>
        </w:rPr>
        <w:t xml:space="preserve">  All three services submit business cases </w:t>
      </w:r>
      <w:r w:rsidR="00410B4A">
        <w:rPr>
          <w:rFonts w:ascii="Arial" w:eastAsia="Times New Roman" w:hAnsi="Arial" w:cs="Arial"/>
          <w:sz w:val="22"/>
          <w:szCs w:val="22"/>
          <w:shd w:val="clear" w:color="auto" w:fill="FFFFFF"/>
        </w:rPr>
        <w:t xml:space="preserve">for projects </w:t>
      </w:r>
      <w:r w:rsidR="007A3A96">
        <w:rPr>
          <w:rFonts w:ascii="Arial" w:eastAsia="Times New Roman" w:hAnsi="Arial" w:cs="Arial"/>
          <w:sz w:val="22"/>
          <w:szCs w:val="22"/>
          <w:shd w:val="clear" w:color="auto" w:fill="FFFFFF"/>
        </w:rPr>
        <w:t>in order to secure funding</w:t>
      </w:r>
      <w:r w:rsidR="009F6B15">
        <w:rPr>
          <w:rFonts w:ascii="Arial" w:eastAsia="Times New Roman" w:hAnsi="Arial" w:cs="Arial"/>
          <w:sz w:val="22"/>
          <w:szCs w:val="22"/>
          <w:shd w:val="clear" w:color="auto" w:fill="FFFFFF"/>
        </w:rPr>
        <w:t xml:space="preserve"> to see their strategies become reality, which senior MoD staff must decide,</w:t>
      </w:r>
      <w:r w:rsidR="007A3A96">
        <w:rPr>
          <w:rFonts w:ascii="Arial" w:eastAsia="Times New Roman" w:hAnsi="Arial" w:cs="Arial"/>
          <w:sz w:val="22"/>
          <w:szCs w:val="22"/>
          <w:shd w:val="clear" w:color="auto" w:fill="FFFFFF"/>
        </w:rPr>
        <w:t xml:space="preserve"> which are accepted, </w:t>
      </w:r>
      <w:r w:rsidR="002A0A8F">
        <w:rPr>
          <w:rFonts w:ascii="Arial" w:eastAsia="Times New Roman" w:hAnsi="Arial" w:cs="Arial"/>
          <w:sz w:val="22"/>
          <w:szCs w:val="22"/>
          <w:shd w:val="clear" w:color="auto" w:fill="FFFFFF"/>
        </w:rPr>
        <w:t>declined</w:t>
      </w:r>
      <w:r w:rsidR="007A3A96">
        <w:rPr>
          <w:rFonts w:ascii="Arial" w:eastAsia="Times New Roman" w:hAnsi="Arial" w:cs="Arial"/>
          <w:sz w:val="22"/>
          <w:szCs w:val="22"/>
          <w:shd w:val="clear" w:color="auto" w:fill="FFFFFF"/>
        </w:rPr>
        <w:t xml:space="preserve"> or delayed due to </w:t>
      </w:r>
      <w:r w:rsidR="002A0A8F">
        <w:rPr>
          <w:rFonts w:ascii="Arial" w:eastAsia="Times New Roman" w:hAnsi="Arial" w:cs="Arial"/>
          <w:sz w:val="22"/>
          <w:szCs w:val="22"/>
          <w:shd w:val="clear" w:color="auto" w:fill="FFFFFF"/>
        </w:rPr>
        <w:t>funding availability.</w:t>
      </w:r>
      <w:r w:rsidR="00410B4A">
        <w:rPr>
          <w:rFonts w:ascii="Arial" w:eastAsia="Times New Roman" w:hAnsi="Arial" w:cs="Arial"/>
          <w:sz w:val="22"/>
          <w:szCs w:val="22"/>
          <w:shd w:val="clear" w:color="auto" w:fill="FFFFFF"/>
        </w:rPr>
        <w:t xml:space="preserve">  In this particular case, MJDI was a Tri-Service submission requiring approval from all three Services. </w:t>
      </w:r>
      <w:r w:rsidR="00220335">
        <w:rPr>
          <w:rFonts w:ascii="Arial" w:eastAsia="Times New Roman" w:hAnsi="Arial" w:cs="Arial"/>
          <w:sz w:val="22"/>
          <w:szCs w:val="22"/>
          <w:shd w:val="clear" w:color="auto" w:fill="FFFFFF"/>
        </w:rPr>
        <w:t>The</w:t>
      </w:r>
      <w:r w:rsidR="004D07A4" w:rsidRPr="006C14FE">
        <w:rPr>
          <w:rFonts w:ascii="Arial" w:eastAsia="Times New Roman" w:hAnsi="Arial" w:cs="Arial"/>
          <w:sz w:val="22"/>
          <w:szCs w:val="22"/>
          <w:shd w:val="clear" w:color="auto" w:fill="FFFFFF"/>
        </w:rPr>
        <w:t xml:space="preserve"> main </w:t>
      </w:r>
      <w:r w:rsidR="00EF1015">
        <w:rPr>
          <w:rFonts w:ascii="Arial" w:eastAsia="Times New Roman" w:hAnsi="Arial" w:cs="Arial"/>
          <w:sz w:val="22"/>
          <w:szCs w:val="22"/>
          <w:shd w:val="clear" w:color="auto" w:fill="FFFFFF"/>
        </w:rPr>
        <w:t xml:space="preserve">logistic </w:t>
      </w:r>
      <w:r w:rsidR="004D07A4" w:rsidRPr="006C14FE">
        <w:rPr>
          <w:rFonts w:ascii="Arial" w:eastAsia="Times New Roman" w:hAnsi="Arial" w:cs="Arial"/>
          <w:sz w:val="22"/>
          <w:szCs w:val="22"/>
          <w:shd w:val="clear" w:color="auto" w:fill="FFFFFF"/>
        </w:rPr>
        <w:t xml:space="preserve">interaction during </w:t>
      </w:r>
      <w:r w:rsidR="00EF1015">
        <w:rPr>
          <w:rFonts w:ascii="Arial" w:eastAsia="Times New Roman" w:hAnsi="Arial" w:cs="Arial"/>
          <w:sz w:val="22"/>
          <w:szCs w:val="22"/>
          <w:shd w:val="clear" w:color="auto" w:fill="FFFFFF"/>
        </w:rPr>
        <w:t>current</w:t>
      </w:r>
      <w:r w:rsidR="004D07A4" w:rsidRPr="006C14FE">
        <w:rPr>
          <w:rFonts w:ascii="Arial" w:eastAsia="Times New Roman" w:hAnsi="Arial" w:cs="Arial"/>
          <w:sz w:val="22"/>
          <w:szCs w:val="22"/>
          <w:shd w:val="clear" w:color="auto" w:fill="FFFFFF"/>
        </w:rPr>
        <w:t xml:space="preserve"> military operations encompass the restocking of equipment and fuels, as well as important planning and tactical decisions</w:t>
      </w:r>
      <w:r w:rsidR="006C14FE">
        <w:rPr>
          <w:rFonts w:ascii="Arial" w:eastAsia="Times New Roman" w:hAnsi="Arial" w:cs="Arial"/>
          <w:sz w:val="22"/>
          <w:szCs w:val="22"/>
          <w:shd w:val="clear" w:color="auto" w:fill="FFFFFF"/>
        </w:rPr>
        <w:t>,</w:t>
      </w:r>
      <w:r w:rsidR="004D07A4" w:rsidRPr="006C14FE">
        <w:rPr>
          <w:rFonts w:ascii="Arial" w:eastAsia="Times New Roman" w:hAnsi="Arial" w:cs="Arial"/>
          <w:sz w:val="22"/>
          <w:szCs w:val="22"/>
          <w:shd w:val="clear" w:color="auto" w:fill="FFFFFF"/>
        </w:rPr>
        <w:t xml:space="preserve"> </w:t>
      </w:r>
      <w:r w:rsidR="00D02582" w:rsidRPr="006C14FE">
        <w:rPr>
          <w:rFonts w:ascii="Arial" w:eastAsia="Times New Roman" w:hAnsi="Arial" w:cs="Arial"/>
          <w:sz w:val="22"/>
          <w:szCs w:val="22"/>
          <w:shd w:val="clear" w:color="auto" w:fill="FFFFFF"/>
        </w:rPr>
        <w:t xml:space="preserve">all of which are supported by </w:t>
      </w:r>
      <w:r w:rsidR="00EF1015">
        <w:rPr>
          <w:rFonts w:ascii="Arial" w:eastAsia="Times New Roman" w:hAnsi="Arial" w:cs="Arial"/>
          <w:sz w:val="22"/>
          <w:szCs w:val="22"/>
          <w:shd w:val="clear" w:color="auto" w:fill="FFFFFF"/>
        </w:rPr>
        <w:t>Enterprise Resource Planning (</w:t>
      </w:r>
      <w:r w:rsidR="00D02582" w:rsidRPr="006C14FE">
        <w:rPr>
          <w:rFonts w:ascii="Arial" w:eastAsia="Times New Roman" w:hAnsi="Arial" w:cs="Arial"/>
          <w:sz w:val="22"/>
          <w:szCs w:val="22"/>
          <w:shd w:val="clear" w:color="auto" w:fill="FFFFFF"/>
        </w:rPr>
        <w:t>ERP</w:t>
      </w:r>
      <w:r w:rsidR="00EF1015">
        <w:rPr>
          <w:rFonts w:ascii="Arial" w:eastAsia="Times New Roman" w:hAnsi="Arial" w:cs="Arial"/>
          <w:sz w:val="22"/>
          <w:szCs w:val="22"/>
          <w:shd w:val="clear" w:color="auto" w:fill="FFFFFF"/>
        </w:rPr>
        <w:t>)</w:t>
      </w:r>
      <w:r w:rsidR="00D02582" w:rsidRPr="006C14FE">
        <w:rPr>
          <w:rFonts w:ascii="Arial" w:eastAsia="Times New Roman" w:hAnsi="Arial" w:cs="Arial"/>
          <w:sz w:val="22"/>
          <w:szCs w:val="22"/>
          <w:shd w:val="clear" w:color="auto" w:fill="FFFFFF"/>
        </w:rPr>
        <w:t xml:space="preserve"> </w:t>
      </w:r>
      <w:r w:rsidR="00410B4A">
        <w:rPr>
          <w:rFonts w:ascii="Arial" w:eastAsia="Times New Roman" w:hAnsi="Arial" w:cs="Arial"/>
          <w:sz w:val="22"/>
          <w:szCs w:val="22"/>
          <w:shd w:val="clear" w:color="auto" w:fill="FFFFFF"/>
        </w:rPr>
        <w:t>s</w:t>
      </w:r>
      <w:r w:rsidR="00D02582" w:rsidRPr="006C14FE">
        <w:rPr>
          <w:rFonts w:ascii="Arial" w:eastAsia="Times New Roman" w:hAnsi="Arial" w:cs="Arial"/>
          <w:sz w:val="22"/>
          <w:szCs w:val="22"/>
          <w:shd w:val="clear" w:color="auto" w:fill="FFFFFF"/>
        </w:rPr>
        <w:t>oftware. (McNamee, 2016)</w:t>
      </w:r>
      <w:r w:rsidR="004D07A4" w:rsidRPr="006C14FE">
        <w:rPr>
          <w:rFonts w:ascii="Arial" w:eastAsia="Times New Roman" w:hAnsi="Arial" w:cs="Arial"/>
          <w:sz w:val="22"/>
          <w:szCs w:val="22"/>
          <w:shd w:val="clear" w:color="auto" w:fill="FFFFFF"/>
        </w:rPr>
        <w:t xml:space="preserve"> </w:t>
      </w:r>
      <w:r w:rsidRPr="006C14FE">
        <w:rPr>
          <w:rFonts w:ascii="Arial" w:eastAsia="MS Mincho" w:hAnsi="Arial" w:cs="Arial"/>
          <w:sz w:val="22"/>
          <w:szCs w:val="22"/>
          <w:lang w:eastAsia="ja-JP"/>
        </w:rPr>
        <w:t xml:space="preserve"> </w:t>
      </w:r>
      <w:r w:rsidR="00D4704C" w:rsidRPr="006C14FE">
        <w:rPr>
          <w:rFonts w:ascii="Arial" w:eastAsia="MS Mincho" w:hAnsi="Arial" w:cs="Arial"/>
          <w:sz w:val="22"/>
          <w:szCs w:val="22"/>
          <w:lang w:eastAsia="ja-JP"/>
        </w:rPr>
        <w:t xml:space="preserve">MJDI is </w:t>
      </w:r>
      <w:r w:rsidR="007C5536" w:rsidRPr="006C14FE">
        <w:rPr>
          <w:rFonts w:ascii="Arial" w:eastAsia="MS Mincho" w:hAnsi="Arial" w:cs="Arial"/>
          <w:sz w:val="22"/>
          <w:szCs w:val="22"/>
          <w:lang w:eastAsia="ja-JP"/>
        </w:rPr>
        <w:t xml:space="preserve">a bespoke Inventory IS </w:t>
      </w:r>
      <w:r w:rsidR="00D4704C" w:rsidRPr="006C14FE">
        <w:rPr>
          <w:rFonts w:ascii="Arial" w:eastAsia="MS Mincho" w:hAnsi="Arial" w:cs="Arial"/>
          <w:sz w:val="22"/>
          <w:szCs w:val="22"/>
          <w:lang w:eastAsia="ja-JP"/>
        </w:rPr>
        <w:t xml:space="preserve">held on the </w:t>
      </w:r>
      <w:r w:rsidR="00857D92" w:rsidRPr="006C14FE">
        <w:rPr>
          <w:rFonts w:ascii="Arial" w:eastAsia="MS Mincho" w:hAnsi="Arial" w:cs="Arial"/>
          <w:sz w:val="22"/>
          <w:szCs w:val="22"/>
          <w:lang w:eastAsia="ja-JP"/>
        </w:rPr>
        <w:t xml:space="preserve">British </w:t>
      </w:r>
      <w:r w:rsidR="00EF1015">
        <w:rPr>
          <w:rFonts w:ascii="Arial" w:eastAsia="MS Mincho" w:hAnsi="Arial" w:cs="Arial"/>
          <w:sz w:val="22"/>
          <w:szCs w:val="22"/>
          <w:lang w:eastAsia="ja-JP"/>
        </w:rPr>
        <w:t>m</w:t>
      </w:r>
      <w:r w:rsidRPr="006C14FE">
        <w:rPr>
          <w:rFonts w:ascii="Arial" w:eastAsia="MS Mincho" w:hAnsi="Arial" w:cs="Arial"/>
          <w:sz w:val="22"/>
          <w:szCs w:val="22"/>
          <w:lang w:eastAsia="ja-JP"/>
        </w:rPr>
        <w:t>ilitary’s</w:t>
      </w:r>
      <w:r w:rsidR="00857D92" w:rsidRPr="006C14FE">
        <w:rPr>
          <w:rFonts w:ascii="Arial" w:eastAsia="MS Mincho" w:hAnsi="Arial" w:cs="Arial"/>
          <w:sz w:val="22"/>
          <w:szCs w:val="22"/>
          <w:lang w:eastAsia="ja-JP"/>
        </w:rPr>
        <w:t xml:space="preserve"> </w:t>
      </w:r>
      <w:r w:rsidR="00D4704C" w:rsidRPr="006C14FE">
        <w:rPr>
          <w:rFonts w:ascii="Arial" w:eastAsia="MS Mincho" w:hAnsi="Arial" w:cs="Arial"/>
          <w:sz w:val="22"/>
          <w:szCs w:val="22"/>
          <w:lang w:eastAsia="ja-JP"/>
        </w:rPr>
        <w:t>ERP</w:t>
      </w:r>
      <w:r w:rsidR="004D07A4" w:rsidRPr="006C14FE">
        <w:rPr>
          <w:rFonts w:ascii="Arial" w:eastAsia="MS Mincho" w:hAnsi="Arial" w:cs="Arial"/>
          <w:sz w:val="22"/>
          <w:szCs w:val="22"/>
          <w:lang w:eastAsia="ja-JP"/>
        </w:rPr>
        <w:t xml:space="preserve"> </w:t>
      </w:r>
      <w:r w:rsidR="00D4704C" w:rsidRPr="006C14FE">
        <w:rPr>
          <w:rFonts w:ascii="Arial" w:eastAsia="MS Mincho" w:hAnsi="Arial" w:cs="Arial"/>
          <w:sz w:val="22"/>
          <w:szCs w:val="22"/>
          <w:lang w:eastAsia="ja-JP"/>
        </w:rPr>
        <w:t>system</w:t>
      </w:r>
      <w:r w:rsidR="00857D92" w:rsidRPr="006C14FE">
        <w:rPr>
          <w:rFonts w:ascii="Arial" w:eastAsia="MS Mincho" w:hAnsi="Arial" w:cs="Arial"/>
          <w:sz w:val="22"/>
          <w:szCs w:val="22"/>
          <w:lang w:eastAsia="ja-JP"/>
        </w:rPr>
        <w:t xml:space="preserve"> along with other capabilities such as </w:t>
      </w:r>
      <w:r w:rsidR="00D02582" w:rsidRPr="006C14FE">
        <w:rPr>
          <w:rFonts w:ascii="Arial" w:eastAsia="Times New Roman" w:hAnsi="Arial" w:cs="Arial"/>
          <w:sz w:val="22"/>
          <w:szCs w:val="22"/>
          <w:shd w:val="clear" w:color="auto" w:fill="FFFFFF"/>
        </w:rPr>
        <w:t xml:space="preserve">product lifecycle management, purchasing, </w:t>
      </w:r>
      <w:r w:rsidRPr="006C14FE">
        <w:rPr>
          <w:rFonts w:ascii="Arial" w:eastAsia="Times New Roman" w:hAnsi="Arial" w:cs="Arial"/>
          <w:sz w:val="22"/>
          <w:szCs w:val="22"/>
          <w:shd w:val="clear" w:color="auto" w:fill="FFFFFF"/>
        </w:rPr>
        <w:t xml:space="preserve">asset tracking, </w:t>
      </w:r>
      <w:r w:rsidR="00D02582" w:rsidRPr="006C14FE">
        <w:rPr>
          <w:rFonts w:ascii="Arial" w:eastAsia="Times New Roman" w:hAnsi="Arial" w:cs="Arial"/>
          <w:sz w:val="22"/>
          <w:szCs w:val="22"/>
          <w:shd w:val="clear" w:color="auto" w:fill="FFFFFF"/>
        </w:rPr>
        <w:t>customer relationship management, equipment order processing, financial, human resources, and decision support </w:t>
      </w:r>
      <w:r w:rsidR="00D02582" w:rsidRPr="006C14FE">
        <w:rPr>
          <w:rFonts w:ascii="Arial" w:eastAsia="Times New Roman" w:hAnsi="Arial" w:cs="Arial"/>
          <w:bCs/>
          <w:sz w:val="22"/>
          <w:szCs w:val="22"/>
        </w:rPr>
        <w:t>system</w:t>
      </w:r>
      <w:r w:rsidRPr="006C14FE">
        <w:rPr>
          <w:rFonts w:ascii="Arial" w:eastAsia="Times New Roman" w:hAnsi="Arial" w:cs="Arial"/>
          <w:bCs/>
          <w:sz w:val="22"/>
          <w:szCs w:val="22"/>
        </w:rPr>
        <w:t>s</w:t>
      </w:r>
      <w:r w:rsidR="00D02582" w:rsidRPr="006C14FE">
        <w:rPr>
          <w:rFonts w:ascii="Arial" w:eastAsia="Times New Roman" w:hAnsi="Arial" w:cs="Arial"/>
          <w:sz w:val="22"/>
          <w:szCs w:val="22"/>
          <w:shd w:val="clear" w:color="auto" w:fill="FFFFFF"/>
        </w:rPr>
        <w:t>.</w:t>
      </w:r>
      <w:r w:rsidR="006C14FE">
        <w:rPr>
          <w:rFonts w:ascii="Arial" w:eastAsia="Times New Roman" w:hAnsi="Arial" w:cs="Arial"/>
          <w:color w:val="222222"/>
          <w:shd w:val="clear" w:color="auto" w:fill="FFFFFF"/>
        </w:rPr>
        <w:t xml:space="preserve"> </w:t>
      </w:r>
      <w:r w:rsidR="006C14FE">
        <w:rPr>
          <w:rFonts w:ascii="Arial" w:eastAsia="MS Mincho" w:hAnsi="Arial" w:cs="Arial"/>
          <w:sz w:val="22"/>
          <w:szCs w:val="22"/>
          <w:lang w:eastAsia="ja-JP"/>
        </w:rPr>
        <w:t xml:space="preserve">MJDI </w:t>
      </w:r>
      <w:r w:rsidR="00410B4A">
        <w:rPr>
          <w:rFonts w:ascii="Arial" w:eastAsia="MS Mincho" w:hAnsi="Arial" w:cs="Arial"/>
          <w:sz w:val="22"/>
          <w:szCs w:val="22"/>
          <w:lang w:eastAsia="ja-JP"/>
        </w:rPr>
        <w:t xml:space="preserve">is </w:t>
      </w:r>
      <w:proofErr w:type="gramStart"/>
      <w:r w:rsidR="00410B4A">
        <w:rPr>
          <w:rFonts w:ascii="Arial" w:eastAsia="MS Mincho" w:hAnsi="Arial" w:cs="Arial"/>
          <w:sz w:val="22"/>
          <w:szCs w:val="22"/>
          <w:lang w:eastAsia="ja-JP"/>
        </w:rPr>
        <w:t>a</w:t>
      </w:r>
      <w:proofErr w:type="gramEnd"/>
      <w:r w:rsidR="00410B4A">
        <w:rPr>
          <w:rFonts w:ascii="Arial" w:eastAsia="MS Mincho" w:hAnsi="Arial" w:cs="Arial"/>
          <w:sz w:val="22"/>
          <w:szCs w:val="22"/>
          <w:lang w:eastAsia="ja-JP"/>
        </w:rPr>
        <w:t xml:space="preserve"> </w:t>
      </w:r>
      <w:r w:rsidR="00641E9C">
        <w:rPr>
          <w:rFonts w:ascii="Arial" w:eastAsia="MS Mincho" w:hAnsi="Arial" w:cs="Arial"/>
          <w:sz w:val="22"/>
          <w:szCs w:val="22"/>
          <w:lang w:eastAsia="ja-JP"/>
        </w:rPr>
        <w:t xml:space="preserve">inventory </w:t>
      </w:r>
      <w:r w:rsidR="007D27A9">
        <w:rPr>
          <w:rFonts w:ascii="Arial" w:eastAsia="MS Mincho" w:hAnsi="Arial" w:cs="Arial"/>
          <w:sz w:val="22"/>
          <w:szCs w:val="22"/>
          <w:lang w:eastAsia="ja-JP"/>
        </w:rPr>
        <w:t>system, which</w:t>
      </w:r>
      <w:r w:rsidR="00410B4A">
        <w:rPr>
          <w:rFonts w:ascii="Arial" w:eastAsia="MS Mincho" w:hAnsi="Arial" w:cs="Arial"/>
          <w:sz w:val="22"/>
          <w:szCs w:val="22"/>
          <w:lang w:eastAsia="ja-JP"/>
        </w:rPr>
        <w:t xml:space="preserve"> manages t</w:t>
      </w:r>
      <w:r w:rsidR="00D4704C" w:rsidRPr="00FE094B">
        <w:rPr>
          <w:rFonts w:ascii="Arial" w:eastAsia="MS Mincho" w:hAnsi="Arial" w:cs="Arial"/>
          <w:sz w:val="22"/>
          <w:szCs w:val="22"/>
          <w:lang w:eastAsia="ja-JP"/>
        </w:rPr>
        <w:t xml:space="preserve">he entire operating stock forward of the </w:t>
      </w:r>
      <w:r w:rsidR="006C14FE">
        <w:rPr>
          <w:rFonts w:ascii="Arial" w:eastAsia="MS Mincho" w:hAnsi="Arial" w:cs="Arial"/>
          <w:sz w:val="22"/>
          <w:szCs w:val="22"/>
          <w:lang w:eastAsia="ja-JP"/>
        </w:rPr>
        <w:t xml:space="preserve">British </w:t>
      </w:r>
      <w:r w:rsidR="00EF1015">
        <w:rPr>
          <w:rFonts w:ascii="Arial" w:eastAsia="MS Mincho" w:hAnsi="Arial" w:cs="Arial"/>
          <w:sz w:val="22"/>
          <w:szCs w:val="22"/>
          <w:lang w:eastAsia="ja-JP"/>
        </w:rPr>
        <w:t>m</w:t>
      </w:r>
      <w:r w:rsidR="006C14FE">
        <w:rPr>
          <w:rFonts w:ascii="Arial" w:eastAsia="MS Mincho" w:hAnsi="Arial" w:cs="Arial"/>
          <w:sz w:val="22"/>
          <w:szCs w:val="22"/>
          <w:lang w:eastAsia="ja-JP"/>
        </w:rPr>
        <w:t>ilitary’s</w:t>
      </w:r>
      <w:r w:rsidR="006C14FE" w:rsidRPr="00FE094B">
        <w:rPr>
          <w:rFonts w:ascii="Arial" w:eastAsia="MS Mincho" w:hAnsi="Arial" w:cs="Arial"/>
          <w:sz w:val="22"/>
          <w:szCs w:val="22"/>
          <w:lang w:eastAsia="ja-JP"/>
        </w:rPr>
        <w:t xml:space="preserve"> </w:t>
      </w:r>
      <w:r w:rsidR="00D4704C" w:rsidRPr="00FE094B">
        <w:rPr>
          <w:rFonts w:ascii="Arial" w:eastAsia="MS Mincho" w:hAnsi="Arial" w:cs="Arial"/>
          <w:sz w:val="22"/>
          <w:szCs w:val="22"/>
          <w:lang w:eastAsia="ja-JP"/>
        </w:rPr>
        <w:t xml:space="preserve">primary </w:t>
      </w:r>
      <w:r w:rsidR="006C14FE">
        <w:rPr>
          <w:rFonts w:ascii="Arial" w:eastAsia="MS Mincho" w:hAnsi="Arial" w:cs="Arial"/>
          <w:sz w:val="22"/>
          <w:szCs w:val="22"/>
          <w:lang w:eastAsia="ja-JP"/>
        </w:rPr>
        <w:t>stock holding</w:t>
      </w:r>
      <w:r w:rsidR="006C14FE" w:rsidRPr="00FE094B">
        <w:rPr>
          <w:rFonts w:ascii="Arial" w:eastAsia="MS Mincho" w:hAnsi="Arial" w:cs="Arial"/>
          <w:sz w:val="22"/>
          <w:szCs w:val="22"/>
          <w:lang w:eastAsia="ja-JP"/>
        </w:rPr>
        <w:t xml:space="preserve"> </w:t>
      </w:r>
      <w:r w:rsidR="00D4704C" w:rsidRPr="00FE094B">
        <w:rPr>
          <w:rFonts w:ascii="Arial" w:eastAsia="MS Mincho" w:hAnsi="Arial" w:cs="Arial"/>
          <w:sz w:val="22"/>
          <w:szCs w:val="22"/>
          <w:lang w:eastAsia="ja-JP"/>
        </w:rPr>
        <w:t>depots, held in sub-unit accounts scattered across the UK and around the world</w:t>
      </w:r>
      <w:r w:rsidR="00D4704C" w:rsidRPr="00FE094B">
        <w:rPr>
          <w:rFonts w:ascii="Arial" w:eastAsia="MS Mincho" w:hAnsi="Arial" w:cs="Arial"/>
          <w:color w:val="C00000"/>
          <w:sz w:val="22"/>
          <w:szCs w:val="22"/>
          <w:lang w:eastAsia="ja-JP"/>
        </w:rPr>
        <w:t>.</w:t>
      </w:r>
      <w:r w:rsidR="00224F64">
        <w:rPr>
          <w:rFonts w:ascii="Arial" w:eastAsia="MS Mincho" w:hAnsi="Arial" w:cs="Arial"/>
          <w:color w:val="C00000"/>
          <w:sz w:val="22"/>
          <w:szCs w:val="22"/>
          <w:lang w:eastAsia="ja-JP"/>
        </w:rPr>
        <w:t xml:space="preserve">  </w:t>
      </w:r>
      <w:r w:rsidR="00D4704C" w:rsidRPr="007D27A9">
        <w:rPr>
          <w:rFonts w:ascii="Arial" w:eastAsia="MS Mincho" w:hAnsi="Arial" w:cs="Arial"/>
          <w:sz w:val="22"/>
          <w:szCs w:val="22"/>
          <w:lang w:eastAsia="ja-JP"/>
        </w:rPr>
        <w:t xml:space="preserve">The premise behind MJDI’s introduction </w:t>
      </w:r>
      <w:r w:rsidR="007D27A9" w:rsidRPr="007D27A9">
        <w:rPr>
          <w:rFonts w:ascii="Arial" w:eastAsia="MS Mincho" w:hAnsi="Arial" w:cs="Arial"/>
          <w:sz w:val="22"/>
          <w:szCs w:val="22"/>
          <w:lang w:eastAsia="ja-JP"/>
        </w:rPr>
        <w:t xml:space="preserve">was to </w:t>
      </w:r>
      <w:r w:rsidR="007D27A9">
        <w:rPr>
          <w:rFonts w:ascii="Arial" w:eastAsiaTheme="minorEastAsia" w:hAnsi="Arial"/>
          <w:sz w:val="22"/>
          <w:szCs w:val="22"/>
          <w:lang w:val="en-US"/>
        </w:rPr>
        <w:t>p</w:t>
      </w:r>
      <w:r w:rsidR="007D27A9" w:rsidRPr="007D27A9">
        <w:rPr>
          <w:rFonts w:ascii="Arial" w:eastAsiaTheme="minorEastAsia" w:hAnsi="Arial"/>
          <w:sz w:val="22"/>
          <w:szCs w:val="22"/>
          <w:lang w:val="en-US"/>
        </w:rPr>
        <w:t>rovide a single system networked</w:t>
      </w:r>
      <w:r w:rsidR="00224F64">
        <w:rPr>
          <w:rFonts w:ascii="Arial" w:eastAsiaTheme="minorEastAsia" w:hAnsi="Arial"/>
          <w:sz w:val="22"/>
          <w:szCs w:val="22"/>
          <w:lang w:val="en-US"/>
        </w:rPr>
        <w:t xml:space="preserve"> </w:t>
      </w:r>
      <w:r w:rsidR="00641E9C">
        <w:rPr>
          <w:rFonts w:ascii="Arial" w:eastAsiaTheme="minorEastAsia" w:hAnsi="Arial"/>
          <w:sz w:val="22"/>
          <w:szCs w:val="22"/>
          <w:lang w:val="en-US"/>
        </w:rPr>
        <w:t xml:space="preserve">across UK </w:t>
      </w:r>
      <w:proofErr w:type="spellStart"/>
      <w:r w:rsidR="00641E9C">
        <w:rPr>
          <w:rFonts w:ascii="Arial" w:eastAsiaTheme="minorEastAsia" w:hAnsi="Arial"/>
          <w:sz w:val="22"/>
          <w:szCs w:val="22"/>
          <w:lang w:val="en-US"/>
        </w:rPr>
        <w:t>D</w:t>
      </w:r>
      <w:r w:rsidR="007D27A9" w:rsidRPr="007D27A9">
        <w:rPr>
          <w:rFonts w:ascii="Arial" w:eastAsiaTheme="minorEastAsia" w:hAnsi="Arial"/>
          <w:sz w:val="22"/>
          <w:szCs w:val="22"/>
          <w:lang w:val="en-US"/>
        </w:rPr>
        <w:t>efence</w:t>
      </w:r>
      <w:proofErr w:type="spellEnd"/>
      <w:r w:rsidR="007D27A9" w:rsidRPr="007D27A9">
        <w:rPr>
          <w:rFonts w:ascii="Arial" w:eastAsiaTheme="minorEastAsia" w:hAnsi="Arial"/>
          <w:sz w:val="22"/>
          <w:szCs w:val="22"/>
          <w:lang w:val="en-US"/>
        </w:rPr>
        <w:t xml:space="preserve"> bases as well as operational theatres</w:t>
      </w:r>
      <w:r w:rsidR="007D27A9">
        <w:rPr>
          <w:rFonts w:ascii="Arial" w:eastAsiaTheme="minorEastAsia" w:hAnsi="Arial"/>
          <w:sz w:val="22"/>
          <w:szCs w:val="22"/>
          <w:lang w:val="en-US"/>
        </w:rPr>
        <w:t xml:space="preserve">, </w:t>
      </w:r>
      <w:r w:rsidR="00224F64">
        <w:rPr>
          <w:rFonts w:ascii="Arial" w:eastAsiaTheme="minorEastAsia" w:hAnsi="Arial"/>
          <w:sz w:val="22"/>
          <w:szCs w:val="22"/>
          <w:lang w:val="en-US"/>
        </w:rPr>
        <w:t>t</w:t>
      </w:r>
      <w:r w:rsidR="00224F64" w:rsidRPr="007D27A9">
        <w:rPr>
          <w:rFonts w:ascii="Arial" w:eastAsiaTheme="minorEastAsia" w:hAnsi="Arial"/>
          <w:sz w:val="22"/>
          <w:szCs w:val="22"/>
          <w:lang w:val="en-US"/>
        </w:rPr>
        <w:t>o establish</w:t>
      </w:r>
      <w:r w:rsidR="007D27A9" w:rsidRPr="007D27A9">
        <w:rPr>
          <w:rFonts w:ascii="Arial" w:eastAsiaTheme="minorEastAsia" w:hAnsi="Arial"/>
          <w:sz w:val="22"/>
          <w:szCs w:val="22"/>
          <w:lang w:val="en-US"/>
        </w:rPr>
        <w:t xml:space="preserve"> a coherent </w:t>
      </w:r>
      <w:r w:rsidR="007D27A9">
        <w:rPr>
          <w:rFonts w:ascii="Arial" w:eastAsiaTheme="minorEastAsia" w:hAnsi="Arial"/>
          <w:sz w:val="22"/>
          <w:szCs w:val="22"/>
          <w:lang w:val="en-US"/>
        </w:rPr>
        <w:t>‘</w:t>
      </w:r>
      <w:r w:rsidR="007D27A9" w:rsidRPr="007D27A9">
        <w:rPr>
          <w:rFonts w:ascii="Arial" w:eastAsiaTheme="minorEastAsia" w:hAnsi="Arial"/>
          <w:sz w:val="22"/>
          <w:szCs w:val="22"/>
          <w:lang w:val="en-US"/>
        </w:rPr>
        <w:t>Command and</w:t>
      </w:r>
      <w:r w:rsidR="007D27A9">
        <w:rPr>
          <w:rFonts w:ascii="Arial" w:eastAsiaTheme="minorEastAsia" w:hAnsi="Arial"/>
          <w:sz w:val="22"/>
          <w:szCs w:val="22"/>
          <w:lang w:val="en-US"/>
        </w:rPr>
        <w:t xml:space="preserve"> </w:t>
      </w:r>
      <w:r w:rsidR="007D27A9" w:rsidRPr="007D27A9">
        <w:rPr>
          <w:rFonts w:ascii="Arial" w:eastAsiaTheme="minorEastAsia" w:hAnsi="Arial"/>
          <w:sz w:val="22"/>
          <w:szCs w:val="22"/>
          <w:lang w:val="en-US"/>
        </w:rPr>
        <w:t>Control</w:t>
      </w:r>
      <w:r w:rsidR="007D27A9">
        <w:rPr>
          <w:rFonts w:ascii="Arial" w:eastAsiaTheme="minorEastAsia" w:hAnsi="Arial"/>
          <w:sz w:val="22"/>
          <w:szCs w:val="22"/>
          <w:lang w:val="en-US"/>
        </w:rPr>
        <w:t>’</w:t>
      </w:r>
      <w:r w:rsidR="007D27A9" w:rsidRPr="007D27A9">
        <w:rPr>
          <w:rFonts w:ascii="Arial" w:eastAsiaTheme="minorEastAsia" w:hAnsi="Arial"/>
          <w:sz w:val="22"/>
          <w:szCs w:val="22"/>
          <w:lang w:val="en-US"/>
        </w:rPr>
        <w:t xml:space="preserve"> inventory management structure with stock planning and control mechanisms.</w:t>
      </w:r>
      <w:r w:rsidR="00996D3B">
        <w:rPr>
          <w:rFonts w:ascii="Arial" w:eastAsiaTheme="minorEastAsia" w:hAnsi="Arial"/>
          <w:sz w:val="22"/>
          <w:szCs w:val="22"/>
          <w:lang w:val="en-US"/>
        </w:rPr>
        <w:t xml:space="preserve"> </w:t>
      </w:r>
      <w:r w:rsidR="00224F64" w:rsidRPr="00FE094B">
        <w:rPr>
          <w:rFonts w:ascii="Arial" w:eastAsia="MS Mincho" w:hAnsi="Arial" w:cs="Arial"/>
          <w:sz w:val="22"/>
          <w:szCs w:val="22"/>
          <w:lang w:eastAsia="ja-JP"/>
        </w:rPr>
        <w:t>(MoD, 2007)</w:t>
      </w:r>
      <w:r w:rsidR="00224F64">
        <w:rPr>
          <w:rFonts w:ascii="Arial" w:eastAsia="MS Mincho" w:hAnsi="Arial" w:cs="Arial"/>
          <w:color w:val="C00000"/>
          <w:sz w:val="22"/>
          <w:szCs w:val="22"/>
          <w:lang w:eastAsia="ja-JP"/>
        </w:rPr>
        <w:t xml:space="preserve">  </w:t>
      </w:r>
      <w:r w:rsidR="007D27A9" w:rsidRPr="007D27A9">
        <w:rPr>
          <w:rFonts w:ascii="Arial" w:eastAsiaTheme="minorEastAsia" w:hAnsi="Arial"/>
          <w:sz w:val="22"/>
          <w:szCs w:val="22"/>
          <w:lang w:val="en-US"/>
        </w:rPr>
        <w:t xml:space="preserve">This </w:t>
      </w:r>
      <w:r w:rsidR="00996D3B">
        <w:rPr>
          <w:rFonts w:ascii="Arial" w:eastAsiaTheme="minorEastAsia" w:hAnsi="Arial"/>
          <w:sz w:val="22"/>
          <w:szCs w:val="22"/>
          <w:lang w:val="en-US"/>
        </w:rPr>
        <w:t xml:space="preserve">offers military commanders </w:t>
      </w:r>
      <w:r w:rsidR="007D27A9" w:rsidRPr="007D27A9">
        <w:rPr>
          <w:rFonts w:ascii="Arial" w:eastAsiaTheme="minorEastAsia" w:hAnsi="Arial"/>
          <w:sz w:val="22"/>
          <w:szCs w:val="22"/>
          <w:lang w:val="en-US"/>
        </w:rPr>
        <w:t xml:space="preserve">improved </w:t>
      </w:r>
      <w:r w:rsidR="007D27A9">
        <w:rPr>
          <w:rFonts w:ascii="Arial" w:eastAsiaTheme="minorEastAsia" w:hAnsi="Arial"/>
          <w:sz w:val="22"/>
          <w:szCs w:val="22"/>
          <w:lang w:val="en-US"/>
        </w:rPr>
        <w:t>cap</w:t>
      </w:r>
      <w:r w:rsidR="007D27A9" w:rsidRPr="007D27A9">
        <w:rPr>
          <w:rFonts w:ascii="Arial" w:eastAsiaTheme="minorEastAsia" w:hAnsi="Arial"/>
          <w:sz w:val="22"/>
          <w:szCs w:val="22"/>
          <w:lang w:val="en-US"/>
        </w:rPr>
        <w:t>ability to</w:t>
      </w:r>
      <w:r w:rsidR="007D27A9">
        <w:rPr>
          <w:rFonts w:ascii="Arial" w:eastAsiaTheme="minorEastAsia" w:hAnsi="Arial"/>
          <w:sz w:val="22"/>
          <w:szCs w:val="22"/>
          <w:lang w:val="en-US"/>
        </w:rPr>
        <w:t xml:space="preserve"> </w:t>
      </w:r>
      <w:r w:rsidR="007D27A9" w:rsidRPr="007D27A9">
        <w:rPr>
          <w:rFonts w:ascii="Arial" w:eastAsiaTheme="minorEastAsia" w:hAnsi="Arial"/>
          <w:sz w:val="22"/>
          <w:szCs w:val="22"/>
          <w:lang w:val="en-US"/>
        </w:rPr>
        <w:t xml:space="preserve">plan, prepare and sustain operations more </w:t>
      </w:r>
      <w:r w:rsidR="00224F64" w:rsidRPr="007D27A9">
        <w:rPr>
          <w:rFonts w:ascii="Arial" w:eastAsiaTheme="minorEastAsia" w:hAnsi="Arial"/>
          <w:sz w:val="22"/>
          <w:szCs w:val="22"/>
          <w:lang w:val="en-US"/>
        </w:rPr>
        <w:t>precisely</w:t>
      </w:r>
      <w:r w:rsidR="007D27A9" w:rsidRPr="007D27A9">
        <w:rPr>
          <w:rFonts w:ascii="Arial" w:eastAsiaTheme="minorEastAsia" w:hAnsi="Arial"/>
          <w:sz w:val="22"/>
          <w:szCs w:val="22"/>
          <w:lang w:val="en-US"/>
        </w:rPr>
        <w:t xml:space="preserve"> </w:t>
      </w:r>
      <w:r w:rsidR="007D27A9">
        <w:rPr>
          <w:rFonts w:ascii="Arial" w:eastAsiaTheme="minorEastAsia" w:hAnsi="Arial"/>
          <w:sz w:val="22"/>
          <w:szCs w:val="22"/>
          <w:lang w:val="en-US"/>
        </w:rPr>
        <w:t xml:space="preserve">and </w:t>
      </w:r>
      <w:proofErr w:type="spellStart"/>
      <w:r w:rsidR="00224F64">
        <w:rPr>
          <w:rFonts w:ascii="Arial" w:eastAsiaTheme="minorEastAsia" w:hAnsi="Arial"/>
          <w:sz w:val="22"/>
          <w:szCs w:val="22"/>
          <w:lang w:val="en-US"/>
        </w:rPr>
        <w:t>optimise</w:t>
      </w:r>
      <w:proofErr w:type="spellEnd"/>
      <w:r w:rsidR="00224F64">
        <w:rPr>
          <w:rFonts w:ascii="Arial" w:eastAsiaTheme="minorEastAsia" w:hAnsi="Arial"/>
          <w:sz w:val="22"/>
          <w:szCs w:val="22"/>
          <w:lang w:val="en-US"/>
        </w:rPr>
        <w:t xml:space="preserve"> </w:t>
      </w:r>
      <w:r w:rsidR="007D27A9" w:rsidRPr="007D27A9">
        <w:rPr>
          <w:rFonts w:ascii="Arial" w:eastAsiaTheme="minorEastAsia" w:hAnsi="Arial"/>
          <w:sz w:val="22"/>
          <w:szCs w:val="22"/>
          <w:lang w:val="en-US"/>
        </w:rPr>
        <w:t>support to operations by enabling informed logistic decision making</w:t>
      </w:r>
      <w:r w:rsidR="007D27A9">
        <w:rPr>
          <w:rFonts w:ascii="Arial" w:eastAsiaTheme="minorEastAsia" w:hAnsi="Arial"/>
          <w:sz w:val="22"/>
          <w:szCs w:val="22"/>
          <w:lang w:val="en-US"/>
        </w:rPr>
        <w:t>.</w:t>
      </w:r>
      <w:r w:rsidR="00224F64">
        <w:rPr>
          <w:rFonts w:ascii="Arial" w:eastAsia="MS Mincho" w:hAnsi="Arial" w:cs="Arial"/>
          <w:sz w:val="22"/>
          <w:szCs w:val="22"/>
          <w:lang w:eastAsia="ja-JP"/>
        </w:rPr>
        <w:t xml:space="preserve">  </w:t>
      </w:r>
      <w:r w:rsidR="00D4704C" w:rsidRPr="00FE094B">
        <w:rPr>
          <w:rFonts w:ascii="Arial" w:hAnsi="Arial" w:cs="Arial"/>
          <w:sz w:val="22"/>
          <w:szCs w:val="22"/>
        </w:rPr>
        <w:t xml:space="preserve">MJDI brought the supply staff of all three </w:t>
      </w:r>
      <w:r w:rsidR="00D4704C">
        <w:rPr>
          <w:rFonts w:ascii="Arial" w:hAnsi="Arial" w:cs="Arial"/>
          <w:sz w:val="22"/>
          <w:szCs w:val="22"/>
        </w:rPr>
        <w:t xml:space="preserve">military </w:t>
      </w:r>
      <w:r w:rsidR="00D4704C" w:rsidRPr="00FE094B">
        <w:rPr>
          <w:rFonts w:ascii="Arial" w:hAnsi="Arial" w:cs="Arial"/>
          <w:sz w:val="22"/>
          <w:szCs w:val="22"/>
        </w:rPr>
        <w:t>Services</w:t>
      </w:r>
      <w:r w:rsidR="00224F64">
        <w:rPr>
          <w:rFonts w:ascii="Arial" w:hAnsi="Arial" w:cs="Arial"/>
          <w:sz w:val="22"/>
          <w:szCs w:val="22"/>
        </w:rPr>
        <w:t xml:space="preserve"> </w:t>
      </w:r>
      <w:r w:rsidR="00D4704C">
        <w:rPr>
          <w:rFonts w:ascii="Arial" w:hAnsi="Arial" w:cs="Arial"/>
          <w:sz w:val="22"/>
          <w:szCs w:val="22"/>
        </w:rPr>
        <w:t>—</w:t>
      </w:r>
      <w:r w:rsidR="00224F64">
        <w:rPr>
          <w:rFonts w:ascii="Arial" w:hAnsi="Arial" w:cs="Arial"/>
          <w:sz w:val="22"/>
          <w:szCs w:val="22"/>
        </w:rPr>
        <w:t xml:space="preserve"> BA</w:t>
      </w:r>
      <w:r w:rsidR="00D4704C">
        <w:rPr>
          <w:rFonts w:ascii="Arial" w:hAnsi="Arial" w:cs="Arial"/>
          <w:sz w:val="22"/>
          <w:szCs w:val="22"/>
        </w:rPr>
        <w:t xml:space="preserve">, </w:t>
      </w:r>
      <w:r w:rsidR="00224F64">
        <w:rPr>
          <w:rFonts w:ascii="Arial" w:hAnsi="Arial" w:cs="Arial"/>
          <w:sz w:val="22"/>
          <w:szCs w:val="22"/>
        </w:rPr>
        <w:t>RN</w:t>
      </w:r>
      <w:r w:rsidR="00D4704C">
        <w:rPr>
          <w:rFonts w:ascii="Arial" w:hAnsi="Arial" w:cs="Arial"/>
          <w:sz w:val="22"/>
          <w:szCs w:val="22"/>
        </w:rPr>
        <w:t xml:space="preserve"> and </w:t>
      </w:r>
      <w:r w:rsidR="00224F64">
        <w:rPr>
          <w:rFonts w:ascii="Arial" w:hAnsi="Arial" w:cs="Arial"/>
          <w:sz w:val="22"/>
          <w:szCs w:val="22"/>
        </w:rPr>
        <w:t>RAF</w:t>
      </w:r>
      <w:r w:rsidR="00D4704C">
        <w:rPr>
          <w:rFonts w:ascii="Arial" w:hAnsi="Arial" w:cs="Arial"/>
          <w:sz w:val="22"/>
          <w:szCs w:val="22"/>
        </w:rPr>
        <w:t>—</w:t>
      </w:r>
      <w:r w:rsidR="00D4704C" w:rsidRPr="00FE094B">
        <w:rPr>
          <w:rFonts w:ascii="Arial" w:hAnsi="Arial" w:cs="Arial"/>
          <w:sz w:val="22"/>
          <w:szCs w:val="22"/>
        </w:rPr>
        <w:t xml:space="preserve">together into one </w:t>
      </w:r>
      <w:r w:rsidR="006C14FE">
        <w:rPr>
          <w:rFonts w:ascii="Arial" w:hAnsi="Arial" w:cs="Arial"/>
          <w:sz w:val="22"/>
          <w:szCs w:val="22"/>
        </w:rPr>
        <w:t xml:space="preserve">contiguous </w:t>
      </w:r>
      <w:r w:rsidR="00D4704C" w:rsidRPr="00FE094B">
        <w:rPr>
          <w:rFonts w:ascii="Arial" w:hAnsi="Arial" w:cs="Arial"/>
          <w:sz w:val="22"/>
          <w:szCs w:val="22"/>
        </w:rPr>
        <w:t>inventory management system</w:t>
      </w:r>
      <w:r w:rsidR="00D4704C">
        <w:rPr>
          <w:rFonts w:ascii="Arial" w:hAnsi="Arial" w:cs="Arial"/>
          <w:sz w:val="22"/>
          <w:szCs w:val="22"/>
        </w:rPr>
        <w:t>,</w:t>
      </w:r>
      <w:r w:rsidR="00D4704C" w:rsidRPr="00FE094B">
        <w:rPr>
          <w:rFonts w:ascii="Arial" w:hAnsi="Arial" w:cs="Arial"/>
          <w:sz w:val="22"/>
          <w:szCs w:val="22"/>
        </w:rPr>
        <w:t xml:space="preserve"> providing a new set of joint processes supported by a single IT system. </w:t>
      </w:r>
      <w:r w:rsidR="00D4704C" w:rsidRPr="00FE094B">
        <w:rPr>
          <w:rFonts w:ascii="Arial" w:eastAsia="MS Mincho" w:hAnsi="Arial" w:cs="Arial"/>
          <w:sz w:val="22"/>
          <w:szCs w:val="22"/>
          <w:lang w:eastAsia="ja-JP"/>
        </w:rPr>
        <w:t>MJDI</w:t>
      </w:r>
      <w:r w:rsidR="00D4704C">
        <w:rPr>
          <w:rFonts w:ascii="Arial" w:eastAsia="MS Mincho" w:hAnsi="Arial" w:cs="Arial"/>
          <w:sz w:val="22"/>
          <w:szCs w:val="22"/>
          <w:lang w:eastAsia="ja-JP"/>
        </w:rPr>
        <w:t xml:space="preserve"> </w:t>
      </w:r>
      <w:r w:rsidR="00D4704C" w:rsidRPr="00FE094B">
        <w:rPr>
          <w:rFonts w:ascii="Arial" w:eastAsia="MS Mincho" w:hAnsi="Arial" w:cs="Arial"/>
          <w:sz w:val="22"/>
          <w:szCs w:val="22"/>
          <w:lang w:eastAsia="ja-JP"/>
        </w:rPr>
        <w:t xml:space="preserve">delivers shared transactional procedures across the </w:t>
      </w:r>
      <w:r w:rsidR="00D4704C">
        <w:rPr>
          <w:rFonts w:ascii="Arial" w:eastAsia="MS Mincho" w:hAnsi="Arial" w:cs="Arial"/>
          <w:sz w:val="22"/>
          <w:szCs w:val="22"/>
          <w:lang w:eastAsia="ja-JP"/>
        </w:rPr>
        <w:t>three Services</w:t>
      </w:r>
      <w:r w:rsidR="00D4704C" w:rsidRPr="00FE094B">
        <w:rPr>
          <w:rFonts w:ascii="Arial" w:eastAsia="MS Mincho" w:hAnsi="Arial" w:cs="Arial"/>
          <w:sz w:val="22"/>
          <w:szCs w:val="22"/>
          <w:lang w:eastAsia="ja-JP"/>
        </w:rPr>
        <w:t xml:space="preserve"> whilst providing </w:t>
      </w:r>
      <w:r w:rsidR="006C14FE">
        <w:rPr>
          <w:rFonts w:ascii="Arial" w:eastAsia="MS Mincho" w:hAnsi="Arial" w:cs="Arial"/>
          <w:sz w:val="22"/>
          <w:szCs w:val="22"/>
          <w:lang w:eastAsia="ja-JP"/>
        </w:rPr>
        <w:t xml:space="preserve">real time </w:t>
      </w:r>
      <w:r w:rsidR="00D4704C" w:rsidRPr="00FE094B">
        <w:rPr>
          <w:rFonts w:ascii="Arial" w:eastAsia="MS Mincho" w:hAnsi="Arial" w:cs="Arial"/>
          <w:sz w:val="22"/>
          <w:szCs w:val="22"/>
          <w:lang w:eastAsia="ja-JP"/>
        </w:rPr>
        <w:t>visibility of stock to enable</w:t>
      </w:r>
      <w:r w:rsidR="006C14FE">
        <w:rPr>
          <w:rFonts w:ascii="Arial" w:eastAsia="MS Mincho" w:hAnsi="Arial" w:cs="Arial"/>
          <w:sz w:val="22"/>
          <w:szCs w:val="22"/>
          <w:lang w:eastAsia="ja-JP"/>
        </w:rPr>
        <w:t xml:space="preserve"> informed planning </w:t>
      </w:r>
      <w:r w:rsidR="006C14FE">
        <w:rPr>
          <w:rFonts w:ascii="Arial" w:eastAsia="MS Mincho" w:hAnsi="Arial" w:cs="Arial"/>
          <w:sz w:val="22"/>
          <w:szCs w:val="22"/>
          <w:lang w:eastAsia="ja-JP"/>
        </w:rPr>
        <w:lastRenderedPageBreak/>
        <w:t>should</w:t>
      </w:r>
      <w:r w:rsidR="00D4704C" w:rsidRPr="00FE094B">
        <w:rPr>
          <w:rFonts w:ascii="Arial" w:eastAsia="MS Mincho" w:hAnsi="Arial" w:cs="Arial"/>
          <w:sz w:val="22"/>
          <w:szCs w:val="22"/>
          <w:lang w:eastAsia="ja-JP"/>
        </w:rPr>
        <w:t xml:space="preserve"> it be </w:t>
      </w:r>
      <w:r w:rsidR="006C14FE">
        <w:rPr>
          <w:rFonts w:ascii="Arial" w:eastAsia="MS Mincho" w:hAnsi="Arial" w:cs="Arial"/>
          <w:sz w:val="22"/>
          <w:szCs w:val="22"/>
          <w:lang w:eastAsia="ja-JP"/>
        </w:rPr>
        <w:t xml:space="preserve">required to be </w:t>
      </w:r>
      <w:r w:rsidR="00D4704C" w:rsidRPr="00FE094B">
        <w:rPr>
          <w:rFonts w:ascii="Arial" w:eastAsia="MS Mincho" w:hAnsi="Arial" w:cs="Arial"/>
          <w:sz w:val="22"/>
          <w:szCs w:val="22"/>
          <w:lang w:eastAsia="ja-JP"/>
        </w:rPr>
        <w:t xml:space="preserve">redeployed across </w:t>
      </w:r>
      <w:r w:rsidR="006C14FE">
        <w:rPr>
          <w:rFonts w:ascii="Arial" w:eastAsia="MS Mincho" w:hAnsi="Arial" w:cs="Arial"/>
          <w:sz w:val="22"/>
          <w:szCs w:val="22"/>
          <w:lang w:eastAsia="ja-JP"/>
        </w:rPr>
        <w:t xml:space="preserve">combat zones, mainland UK or other military bases around the world. </w:t>
      </w:r>
      <w:r w:rsidR="00996D3B">
        <w:rPr>
          <w:rFonts w:ascii="Arial" w:eastAsia="MS Mincho" w:hAnsi="Arial" w:cs="Arial"/>
          <w:sz w:val="22"/>
          <w:szCs w:val="22"/>
          <w:lang w:eastAsia="ja-JP"/>
        </w:rPr>
        <w:t xml:space="preserve">The system </w:t>
      </w:r>
      <w:r w:rsidR="00D4704C" w:rsidRPr="00996D3B">
        <w:rPr>
          <w:rFonts w:ascii="Arial" w:eastAsia="MS Mincho" w:hAnsi="Arial" w:cs="Arial"/>
          <w:sz w:val="22"/>
          <w:szCs w:val="22"/>
          <w:lang w:eastAsia="ja-JP"/>
        </w:rPr>
        <w:t>replace</w:t>
      </w:r>
      <w:r w:rsidR="00996D3B" w:rsidRPr="00996D3B">
        <w:rPr>
          <w:rFonts w:ascii="Arial" w:eastAsia="MS Mincho" w:hAnsi="Arial" w:cs="Arial"/>
          <w:sz w:val="22"/>
          <w:szCs w:val="22"/>
          <w:lang w:eastAsia="ja-JP"/>
        </w:rPr>
        <w:t>d</w:t>
      </w:r>
      <w:r w:rsidR="00D4704C" w:rsidRPr="00996D3B">
        <w:rPr>
          <w:rFonts w:ascii="Arial" w:eastAsia="MS Mincho" w:hAnsi="Arial" w:cs="Arial"/>
          <w:sz w:val="22"/>
          <w:szCs w:val="22"/>
          <w:lang w:eastAsia="ja-JP"/>
        </w:rPr>
        <w:t xml:space="preserve"> the main inventory systems of the BA, </w:t>
      </w:r>
      <w:r w:rsidR="00996D3B">
        <w:rPr>
          <w:rFonts w:ascii="Arial" w:eastAsia="MS Mincho" w:hAnsi="Arial" w:cs="Arial"/>
          <w:sz w:val="22"/>
          <w:szCs w:val="22"/>
          <w:lang w:eastAsia="ja-JP"/>
        </w:rPr>
        <w:t xml:space="preserve">RN and </w:t>
      </w:r>
      <w:r w:rsidR="00D4704C" w:rsidRPr="00996D3B">
        <w:rPr>
          <w:rFonts w:ascii="Arial" w:eastAsia="MS Mincho" w:hAnsi="Arial" w:cs="Arial"/>
          <w:sz w:val="22"/>
          <w:szCs w:val="22"/>
          <w:lang w:eastAsia="ja-JP"/>
        </w:rPr>
        <w:t>RAF</w:t>
      </w:r>
      <w:r w:rsidR="00996D3B">
        <w:rPr>
          <w:rFonts w:ascii="Arial" w:eastAsia="MS Mincho" w:hAnsi="Arial" w:cs="Arial"/>
          <w:sz w:val="22"/>
          <w:szCs w:val="22"/>
          <w:lang w:eastAsia="ja-JP"/>
        </w:rPr>
        <w:t xml:space="preserve"> </w:t>
      </w:r>
      <w:r w:rsidR="00755D60">
        <w:rPr>
          <w:rFonts w:ascii="Arial" w:eastAsia="MS Mincho" w:hAnsi="Arial" w:cs="Arial"/>
          <w:sz w:val="22"/>
          <w:szCs w:val="22"/>
          <w:lang w:eastAsia="ja-JP"/>
        </w:rPr>
        <w:t>subsequently</w:t>
      </w:r>
      <w:r w:rsidR="009F6B15">
        <w:rPr>
          <w:rFonts w:ascii="Arial" w:eastAsia="MS Mincho" w:hAnsi="Arial" w:cs="Arial"/>
          <w:sz w:val="22"/>
          <w:szCs w:val="22"/>
          <w:lang w:eastAsia="ja-JP"/>
        </w:rPr>
        <w:t>,</w:t>
      </w:r>
      <w:r w:rsidR="00755D60">
        <w:rPr>
          <w:rFonts w:ascii="Arial" w:eastAsia="MS Mincho" w:hAnsi="Arial" w:cs="Arial"/>
          <w:sz w:val="22"/>
          <w:szCs w:val="22"/>
          <w:lang w:eastAsia="ja-JP"/>
        </w:rPr>
        <w:t xml:space="preserve"> </w:t>
      </w:r>
      <w:r w:rsidR="00755D60" w:rsidRPr="009F6B15">
        <w:rPr>
          <w:rFonts w:ascii="Arial" w:eastAsia="MS Mincho" w:hAnsi="Arial" w:cs="Arial"/>
          <w:sz w:val="22"/>
          <w:szCs w:val="22"/>
          <w:lang w:eastAsia="ja-JP"/>
        </w:rPr>
        <w:t>providing the means to implement a policy of unification</w:t>
      </w:r>
      <w:r w:rsidR="00755D60">
        <w:rPr>
          <w:rFonts w:ascii="Arial" w:eastAsia="MS Mincho" w:hAnsi="Arial" w:cs="Arial"/>
          <w:i/>
          <w:sz w:val="22"/>
          <w:szCs w:val="22"/>
          <w:lang w:eastAsia="ja-JP"/>
        </w:rPr>
        <w:t xml:space="preserve"> </w:t>
      </w:r>
      <w:r w:rsidR="00996D3B">
        <w:rPr>
          <w:rFonts w:ascii="Arial" w:eastAsia="MS Mincho" w:hAnsi="Arial" w:cs="Arial"/>
          <w:i/>
          <w:sz w:val="22"/>
          <w:szCs w:val="22"/>
          <w:lang w:eastAsia="ja-JP"/>
        </w:rPr>
        <w:t>“</w:t>
      </w:r>
      <w:r w:rsidR="00755D60" w:rsidRPr="00996D3B">
        <w:rPr>
          <w:rFonts w:ascii="Arial" w:eastAsia="MS Mincho" w:hAnsi="Arial" w:cs="Arial"/>
          <w:i/>
          <w:sz w:val="22"/>
          <w:szCs w:val="22"/>
          <w:lang w:eastAsia="ja-JP"/>
        </w:rPr>
        <w:t>a</w:t>
      </w:r>
      <w:r w:rsidR="00D4704C" w:rsidRPr="00996D3B">
        <w:rPr>
          <w:rFonts w:ascii="Arial" w:eastAsia="MS Mincho" w:hAnsi="Arial" w:cs="Arial"/>
          <w:i/>
          <w:sz w:val="22"/>
          <w:szCs w:val="22"/>
          <w:lang w:eastAsia="ja-JP"/>
        </w:rPr>
        <w:t xml:space="preserve">cross many disciplines that were hitherto carried out on numerous separate legacy Log IS.” </w:t>
      </w:r>
      <w:r w:rsidR="00996D3B" w:rsidRPr="00FE094B">
        <w:rPr>
          <w:rFonts w:ascii="Arial" w:eastAsia="MS Mincho" w:hAnsi="Arial" w:cs="Arial"/>
          <w:sz w:val="22"/>
          <w:szCs w:val="22"/>
          <w:lang w:eastAsia="ja-JP"/>
        </w:rPr>
        <w:t xml:space="preserve">(MoD, </w:t>
      </w:r>
      <w:r w:rsidR="00996D3B">
        <w:rPr>
          <w:rFonts w:ascii="Arial" w:eastAsia="MS Mincho" w:hAnsi="Arial" w:cs="Arial"/>
          <w:sz w:val="22"/>
          <w:szCs w:val="22"/>
          <w:lang w:eastAsia="ja-JP"/>
        </w:rPr>
        <w:t xml:space="preserve">p1 </w:t>
      </w:r>
      <w:r w:rsidR="00996D3B" w:rsidRPr="00FE094B">
        <w:rPr>
          <w:rFonts w:ascii="Arial" w:eastAsia="MS Mincho" w:hAnsi="Arial" w:cs="Arial"/>
          <w:sz w:val="22"/>
          <w:szCs w:val="22"/>
          <w:lang w:eastAsia="ja-JP"/>
        </w:rPr>
        <w:t>2013)</w:t>
      </w:r>
    </w:p>
    <w:p w14:paraId="7C5DFFD2" w14:textId="77777777" w:rsidR="00581ACE" w:rsidRDefault="00581ACE" w:rsidP="00AA25BA">
      <w:pPr>
        <w:spacing w:line="360" w:lineRule="auto"/>
        <w:jc w:val="both"/>
        <w:rPr>
          <w:rFonts w:ascii="Arial" w:eastAsia="MS Mincho" w:hAnsi="Arial" w:cs="Arial"/>
          <w:b/>
          <w:color w:val="000000" w:themeColor="text1"/>
          <w:lang w:eastAsia="ja-JP"/>
        </w:rPr>
      </w:pPr>
    </w:p>
    <w:p w14:paraId="5208D25E" w14:textId="20435165" w:rsidR="00D4704C" w:rsidRPr="00FE094B" w:rsidRDefault="00D4704C" w:rsidP="00D4704C">
      <w:pPr>
        <w:spacing w:after="200"/>
        <w:jc w:val="both"/>
        <w:rPr>
          <w:rFonts w:ascii="Arial" w:eastAsia="MS Mincho" w:hAnsi="Arial" w:cs="Arial"/>
          <w:b/>
          <w:color w:val="000000" w:themeColor="text1"/>
          <w:lang w:eastAsia="ja-JP"/>
        </w:rPr>
      </w:pPr>
      <w:r w:rsidRPr="00FE094B">
        <w:rPr>
          <w:rFonts w:ascii="Arial" w:eastAsia="MS Mincho" w:hAnsi="Arial" w:cs="Arial"/>
          <w:b/>
          <w:color w:val="000000" w:themeColor="text1"/>
          <w:lang w:eastAsia="ja-JP"/>
        </w:rPr>
        <w:t>1.</w:t>
      </w:r>
      <w:r w:rsidR="00E3357C">
        <w:rPr>
          <w:rFonts w:ascii="Arial" w:eastAsia="MS Mincho" w:hAnsi="Arial" w:cs="Arial"/>
          <w:b/>
          <w:color w:val="000000" w:themeColor="text1"/>
          <w:lang w:eastAsia="ja-JP"/>
        </w:rPr>
        <w:t>2</w:t>
      </w:r>
      <w:r w:rsidRPr="00FE094B">
        <w:rPr>
          <w:rFonts w:ascii="Arial" w:eastAsia="MS Mincho" w:hAnsi="Arial" w:cs="Arial"/>
          <w:b/>
          <w:color w:val="000000" w:themeColor="text1"/>
          <w:lang w:eastAsia="ja-JP"/>
        </w:rPr>
        <w:t xml:space="preserve"> Purpose</w:t>
      </w:r>
    </w:p>
    <w:p w14:paraId="377B4022" w14:textId="3247D01B" w:rsidR="00D4704C" w:rsidRPr="00CE797D" w:rsidRDefault="00D4704C" w:rsidP="00D4704C">
      <w:pPr>
        <w:spacing w:line="360" w:lineRule="auto"/>
        <w:jc w:val="both"/>
        <w:rPr>
          <w:rFonts w:ascii="Arial" w:hAnsi="Arial"/>
          <w:color w:val="000000" w:themeColor="text1"/>
          <w:sz w:val="22"/>
          <w:szCs w:val="22"/>
        </w:rPr>
      </w:pPr>
      <w:r w:rsidRPr="00FE094B">
        <w:rPr>
          <w:rFonts w:ascii="Arial" w:hAnsi="Arial"/>
          <w:color w:val="000000" w:themeColor="text1"/>
          <w:sz w:val="22"/>
          <w:szCs w:val="22"/>
        </w:rPr>
        <w:t xml:space="preserve">The overall purpose of this research </w:t>
      </w:r>
      <w:r w:rsidR="00EF1015">
        <w:rPr>
          <w:rFonts w:ascii="Arial" w:hAnsi="Arial"/>
          <w:color w:val="000000" w:themeColor="text1"/>
          <w:sz w:val="22"/>
          <w:szCs w:val="22"/>
        </w:rPr>
        <w:t>was</w:t>
      </w:r>
      <w:r w:rsidRPr="00FE094B">
        <w:rPr>
          <w:rFonts w:ascii="Arial" w:hAnsi="Arial"/>
          <w:color w:val="000000" w:themeColor="text1"/>
          <w:sz w:val="22"/>
          <w:szCs w:val="22"/>
        </w:rPr>
        <w:t xml:space="preserve"> to </w:t>
      </w:r>
      <w:r w:rsidR="007C309C">
        <w:rPr>
          <w:rFonts w:ascii="Arial" w:hAnsi="Arial"/>
          <w:color w:val="000000" w:themeColor="text1"/>
          <w:sz w:val="22"/>
          <w:szCs w:val="22"/>
        </w:rPr>
        <w:t>find</w:t>
      </w:r>
      <w:r w:rsidR="007C309C" w:rsidRPr="00FE094B">
        <w:rPr>
          <w:rFonts w:ascii="Arial" w:hAnsi="Arial"/>
          <w:color w:val="000000" w:themeColor="text1"/>
          <w:sz w:val="22"/>
          <w:szCs w:val="22"/>
        </w:rPr>
        <w:t xml:space="preserve"> </w:t>
      </w:r>
      <w:r w:rsidRPr="00FE094B">
        <w:rPr>
          <w:rFonts w:ascii="Arial" w:hAnsi="Arial"/>
          <w:color w:val="000000" w:themeColor="text1"/>
          <w:sz w:val="22"/>
          <w:szCs w:val="22"/>
        </w:rPr>
        <w:t xml:space="preserve">empirical evidence to determine if the MJDI </w:t>
      </w:r>
      <w:r w:rsidR="00CE797D">
        <w:rPr>
          <w:rFonts w:ascii="Arial" w:hAnsi="Arial"/>
          <w:color w:val="000000" w:themeColor="text1"/>
          <w:sz w:val="22"/>
          <w:szCs w:val="22"/>
        </w:rPr>
        <w:t xml:space="preserve">hard </w:t>
      </w:r>
      <w:proofErr w:type="gramStart"/>
      <w:r w:rsidR="00CE797D">
        <w:rPr>
          <w:rFonts w:ascii="Arial" w:hAnsi="Arial"/>
          <w:color w:val="000000" w:themeColor="text1"/>
          <w:sz w:val="22"/>
          <w:szCs w:val="22"/>
        </w:rPr>
        <w:t>IS</w:t>
      </w:r>
      <w:proofErr w:type="gramEnd"/>
      <w:r w:rsidR="00CE797D">
        <w:rPr>
          <w:rFonts w:ascii="Arial" w:hAnsi="Arial"/>
          <w:color w:val="000000" w:themeColor="text1"/>
          <w:sz w:val="22"/>
          <w:szCs w:val="22"/>
        </w:rPr>
        <w:t xml:space="preserve"> </w:t>
      </w:r>
      <w:r w:rsidRPr="00FE094B">
        <w:rPr>
          <w:rFonts w:ascii="Arial" w:hAnsi="Arial"/>
          <w:color w:val="000000" w:themeColor="text1"/>
          <w:sz w:val="22"/>
          <w:szCs w:val="22"/>
        </w:rPr>
        <w:t xml:space="preserve">implementation </w:t>
      </w:r>
      <w:r w:rsidR="00F142E5">
        <w:rPr>
          <w:rFonts w:ascii="Arial" w:hAnsi="Arial"/>
          <w:color w:val="000000" w:themeColor="text1"/>
          <w:sz w:val="22"/>
          <w:szCs w:val="22"/>
        </w:rPr>
        <w:t xml:space="preserve">strategy would be appropriate to use for the implementation for FLIS.  </w:t>
      </w:r>
      <w:r w:rsidR="00EC1806" w:rsidRPr="00FE094B">
        <w:rPr>
          <w:rFonts w:ascii="Arial" w:eastAsia="MS Mincho" w:hAnsi="Arial" w:cs="Arial"/>
          <w:sz w:val="22"/>
          <w:szCs w:val="22"/>
          <w:lang w:eastAsia="ja-JP"/>
        </w:rPr>
        <w:t>Th</w:t>
      </w:r>
      <w:r w:rsidR="00CE797D">
        <w:rPr>
          <w:rFonts w:ascii="Arial" w:eastAsia="MS Mincho" w:hAnsi="Arial" w:cs="Arial"/>
          <w:sz w:val="22"/>
          <w:szCs w:val="22"/>
          <w:lang w:eastAsia="ja-JP"/>
        </w:rPr>
        <w:t>e</w:t>
      </w:r>
      <w:r w:rsidR="00EC1806" w:rsidRPr="00FE094B">
        <w:rPr>
          <w:rFonts w:ascii="Arial" w:eastAsia="MS Mincho" w:hAnsi="Arial" w:cs="Arial"/>
          <w:sz w:val="22"/>
          <w:szCs w:val="22"/>
          <w:lang w:eastAsia="ja-JP"/>
        </w:rPr>
        <w:t xml:space="preserve"> focus</w:t>
      </w:r>
      <w:r w:rsidR="00CE797D">
        <w:rPr>
          <w:rFonts w:ascii="Arial" w:eastAsia="MS Mincho" w:hAnsi="Arial" w:cs="Arial"/>
          <w:sz w:val="22"/>
          <w:szCs w:val="22"/>
          <w:lang w:eastAsia="ja-JP"/>
        </w:rPr>
        <w:t xml:space="preserve"> of the study was aimed at the</w:t>
      </w:r>
      <w:r w:rsidR="00EC1806" w:rsidRPr="00FE094B">
        <w:rPr>
          <w:rFonts w:ascii="Arial" w:eastAsia="MS Mincho" w:hAnsi="Arial" w:cs="Arial"/>
          <w:sz w:val="22"/>
          <w:szCs w:val="22"/>
          <w:lang w:eastAsia="ja-JP"/>
        </w:rPr>
        <w:t xml:space="preserve"> </w:t>
      </w:r>
      <w:r w:rsidR="00F142E5">
        <w:rPr>
          <w:rFonts w:ascii="Arial" w:eastAsia="MS Mincho" w:hAnsi="Arial" w:cs="Arial"/>
          <w:sz w:val="22"/>
          <w:szCs w:val="22"/>
          <w:lang w:eastAsia="ja-JP"/>
        </w:rPr>
        <w:t>human factors in particular</w:t>
      </w:r>
      <w:r w:rsidR="00CE797D">
        <w:rPr>
          <w:rFonts w:ascii="Arial" w:eastAsia="MS Mincho" w:hAnsi="Arial" w:cs="Arial"/>
          <w:sz w:val="22"/>
          <w:szCs w:val="22"/>
          <w:lang w:eastAsia="ja-JP"/>
        </w:rPr>
        <w:t>,</w:t>
      </w:r>
      <w:r w:rsidR="00F142E5">
        <w:rPr>
          <w:rFonts w:ascii="Arial" w:eastAsia="MS Mincho" w:hAnsi="Arial" w:cs="Arial"/>
          <w:sz w:val="22"/>
          <w:szCs w:val="22"/>
          <w:lang w:eastAsia="ja-JP"/>
        </w:rPr>
        <w:t xml:space="preserve"> </w:t>
      </w:r>
      <w:r w:rsidR="00EC1806" w:rsidRPr="00FE094B">
        <w:rPr>
          <w:rFonts w:ascii="Arial" w:eastAsia="MS Mincho" w:hAnsi="Arial" w:cs="Arial"/>
          <w:sz w:val="22"/>
          <w:szCs w:val="22"/>
          <w:lang w:eastAsia="ja-JP"/>
        </w:rPr>
        <w:t>t</w:t>
      </w:r>
      <w:r w:rsidR="00EC1806">
        <w:rPr>
          <w:rFonts w:ascii="Arial" w:eastAsia="MS Mincho" w:hAnsi="Arial" w:cs="Arial"/>
          <w:sz w:val="22"/>
          <w:szCs w:val="22"/>
          <w:lang w:eastAsia="ja-JP"/>
        </w:rPr>
        <w:t>he end user All Arms (AA) logistic staff and</w:t>
      </w:r>
      <w:r w:rsidR="00EC1806" w:rsidRPr="00FE094B">
        <w:rPr>
          <w:rFonts w:ascii="Arial" w:eastAsia="MS Mincho" w:hAnsi="Arial" w:cs="Arial"/>
          <w:sz w:val="22"/>
          <w:szCs w:val="22"/>
          <w:lang w:eastAsia="ja-JP"/>
        </w:rPr>
        <w:t xml:space="preserve"> Logistic Supply Specialists (LSS)</w:t>
      </w:r>
      <w:r w:rsidR="00EC1806">
        <w:rPr>
          <w:rFonts w:ascii="Arial" w:eastAsia="MS Mincho" w:hAnsi="Arial" w:cs="Arial"/>
          <w:sz w:val="22"/>
          <w:szCs w:val="22"/>
          <w:lang w:eastAsia="ja-JP"/>
        </w:rPr>
        <w:t xml:space="preserve"> experiences and opinions</w:t>
      </w:r>
      <w:r w:rsidR="00CE797D">
        <w:rPr>
          <w:rFonts w:ascii="Arial" w:eastAsia="MS Mincho" w:hAnsi="Arial" w:cs="Arial"/>
          <w:sz w:val="22"/>
          <w:szCs w:val="22"/>
          <w:lang w:eastAsia="ja-JP"/>
        </w:rPr>
        <w:t>.</w:t>
      </w:r>
      <w:r w:rsidR="00EC1806">
        <w:rPr>
          <w:rFonts w:ascii="Arial" w:eastAsia="MS Mincho" w:hAnsi="Arial" w:cs="Arial"/>
          <w:sz w:val="22"/>
          <w:szCs w:val="22"/>
          <w:lang w:eastAsia="ja-JP"/>
        </w:rPr>
        <w:t xml:space="preserve">  </w:t>
      </w:r>
      <w:r w:rsidR="00EC1806" w:rsidRPr="00FE094B">
        <w:rPr>
          <w:rFonts w:ascii="Arial" w:hAnsi="Arial" w:cs="Arial"/>
          <w:sz w:val="22"/>
          <w:szCs w:val="22"/>
        </w:rPr>
        <w:t xml:space="preserve">The </w:t>
      </w:r>
      <w:r w:rsidR="00EC1806">
        <w:rPr>
          <w:rFonts w:ascii="Arial" w:hAnsi="Arial" w:cs="Arial"/>
          <w:sz w:val="22"/>
          <w:szCs w:val="22"/>
        </w:rPr>
        <w:t>research analyse</w:t>
      </w:r>
      <w:r w:rsidR="00EF1015">
        <w:rPr>
          <w:rFonts w:ascii="Arial" w:hAnsi="Arial" w:cs="Arial"/>
          <w:sz w:val="22"/>
          <w:szCs w:val="22"/>
        </w:rPr>
        <w:t>d</w:t>
      </w:r>
      <w:r w:rsidR="00EC1806">
        <w:rPr>
          <w:rFonts w:ascii="Arial" w:hAnsi="Arial" w:cs="Arial"/>
          <w:sz w:val="22"/>
          <w:szCs w:val="22"/>
        </w:rPr>
        <w:t xml:space="preserve"> how</w:t>
      </w:r>
      <w:r w:rsidR="00EC1806" w:rsidRPr="00FE094B">
        <w:rPr>
          <w:rFonts w:ascii="Arial" w:hAnsi="Arial" w:cs="Arial"/>
          <w:sz w:val="22"/>
          <w:szCs w:val="22"/>
        </w:rPr>
        <w:t xml:space="preserve"> </w:t>
      </w:r>
      <w:r w:rsidR="00EC1806">
        <w:rPr>
          <w:rFonts w:ascii="Arial" w:hAnsi="Arial" w:cs="Arial"/>
          <w:sz w:val="22"/>
          <w:szCs w:val="22"/>
        </w:rPr>
        <w:t xml:space="preserve">end users </w:t>
      </w:r>
      <w:r w:rsidR="00034442">
        <w:rPr>
          <w:rFonts w:ascii="Arial" w:hAnsi="Arial" w:cs="Arial"/>
          <w:sz w:val="22"/>
          <w:szCs w:val="22"/>
        </w:rPr>
        <w:t xml:space="preserve">regarded </w:t>
      </w:r>
      <w:r w:rsidR="00EC1806" w:rsidRPr="00FE094B">
        <w:rPr>
          <w:rFonts w:ascii="Arial" w:hAnsi="Arial" w:cs="Arial"/>
          <w:sz w:val="22"/>
          <w:szCs w:val="22"/>
        </w:rPr>
        <w:t xml:space="preserve">MJDI </w:t>
      </w:r>
      <w:r w:rsidR="00EF1015">
        <w:rPr>
          <w:rFonts w:ascii="Arial" w:hAnsi="Arial" w:cs="Arial"/>
          <w:sz w:val="22"/>
          <w:szCs w:val="22"/>
        </w:rPr>
        <w:t xml:space="preserve">in 2014 just over a year since </w:t>
      </w:r>
      <w:r w:rsidR="00034442">
        <w:rPr>
          <w:rFonts w:ascii="Arial" w:hAnsi="Arial" w:cs="Arial"/>
          <w:sz w:val="22"/>
          <w:szCs w:val="22"/>
        </w:rPr>
        <w:t>the implementation and</w:t>
      </w:r>
      <w:r w:rsidR="00CE797D">
        <w:rPr>
          <w:rFonts w:ascii="Arial" w:hAnsi="Arial" w:cs="Arial"/>
          <w:sz w:val="22"/>
          <w:szCs w:val="22"/>
        </w:rPr>
        <w:t xml:space="preserve"> again</w:t>
      </w:r>
      <w:r w:rsidR="00034442">
        <w:rPr>
          <w:rFonts w:ascii="Arial" w:hAnsi="Arial" w:cs="Arial"/>
          <w:sz w:val="22"/>
          <w:szCs w:val="22"/>
        </w:rPr>
        <w:t xml:space="preserve"> </w:t>
      </w:r>
      <w:r w:rsidR="00EF1015">
        <w:rPr>
          <w:rFonts w:ascii="Arial" w:hAnsi="Arial" w:cs="Arial"/>
          <w:sz w:val="22"/>
          <w:szCs w:val="22"/>
        </w:rPr>
        <w:t>in 2018</w:t>
      </w:r>
      <w:r w:rsidR="00034442">
        <w:rPr>
          <w:rFonts w:ascii="Arial" w:hAnsi="Arial" w:cs="Arial"/>
          <w:sz w:val="22"/>
          <w:szCs w:val="22"/>
        </w:rPr>
        <w:t>. This enable</w:t>
      </w:r>
      <w:r w:rsidR="00EF1015">
        <w:rPr>
          <w:rFonts w:ascii="Arial" w:hAnsi="Arial" w:cs="Arial"/>
          <w:sz w:val="22"/>
          <w:szCs w:val="22"/>
        </w:rPr>
        <w:t>d</w:t>
      </w:r>
      <w:r w:rsidR="008F0597">
        <w:rPr>
          <w:rFonts w:ascii="Arial" w:hAnsi="Arial" w:cs="Arial"/>
          <w:sz w:val="22"/>
          <w:szCs w:val="22"/>
        </w:rPr>
        <w:t xml:space="preserve"> the author </w:t>
      </w:r>
      <w:r w:rsidR="00EC1806" w:rsidRPr="00FE094B">
        <w:rPr>
          <w:rFonts w:ascii="Arial" w:hAnsi="Arial" w:cs="Arial"/>
          <w:sz w:val="22"/>
          <w:szCs w:val="22"/>
        </w:rPr>
        <w:t xml:space="preserve">to </w:t>
      </w:r>
      <w:r w:rsidR="00292741">
        <w:rPr>
          <w:rFonts w:ascii="Arial" w:hAnsi="Arial" w:cs="Arial"/>
          <w:sz w:val="22"/>
          <w:szCs w:val="22"/>
        </w:rPr>
        <w:t xml:space="preserve">compare </w:t>
      </w:r>
      <w:r w:rsidR="00034442">
        <w:rPr>
          <w:rFonts w:ascii="Arial" w:hAnsi="Arial" w:cs="Arial"/>
          <w:sz w:val="22"/>
          <w:szCs w:val="22"/>
        </w:rPr>
        <w:t>and contrast</w:t>
      </w:r>
      <w:r w:rsidR="00EC1806" w:rsidRPr="00FE094B">
        <w:rPr>
          <w:rFonts w:ascii="Arial" w:hAnsi="Arial" w:cs="Arial"/>
          <w:sz w:val="22"/>
          <w:szCs w:val="22"/>
        </w:rPr>
        <w:t xml:space="preserve"> the </w:t>
      </w:r>
      <w:r w:rsidR="008F0597">
        <w:rPr>
          <w:rFonts w:ascii="Arial" w:hAnsi="Arial" w:cs="Arial"/>
          <w:sz w:val="22"/>
          <w:szCs w:val="22"/>
        </w:rPr>
        <w:t>data</w:t>
      </w:r>
      <w:r w:rsidR="00034442">
        <w:rPr>
          <w:rFonts w:ascii="Arial" w:hAnsi="Arial" w:cs="Arial"/>
          <w:sz w:val="22"/>
          <w:szCs w:val="22"/>
        </w:rPr>
        <w:t xml:space="preserve"> to determine the </w:t>
      </w:r>
      <w:r w:rsidR="00EC1806" w:rsidRPr="00FE094B">
        <w:rPr>
          <w:rFonts w:ascii="Arial" w:hAnsi="Arial" w:cs="Arial"/>
          <w:sz w:val="22"/>
          <w:szCs w:val="22"/>
        </w:rPr>
        <w:t>effective</w:t>
      </w:r>
      <w:r w:rsidR="00034442">
        <w:rPr>
          <w:rFonts w:ascii="Arial" w:hAnsi="Arial" w:cs="Arial"/>
          <w:sz w:val="22"/>
          <w:szCs w:val="22"/>
        </w:rPr>
        <w:t>ness of the implementation strategy</w:t>
      </w:r>
      <w:r w:rsidR="00641E9C">
        <w:rPr>
          <w:rFonts w:ascii="Arial" w:hAnsi="Arial" w:cs="Arial"/>
          <w:sz w:val="22"/>
          <w:szCs w:val="22"/>
        </w:rPr>
        <w:t xml:space="preserve"> at</w:t>
      </w:r>
      <w:r w:rsidR="00EF1015">
        <w:rPr>
          <w:rFonts w:ascii="Arial" w:hAnsi="Arial" w:cs="Arial"/>
          <w:sz w:val="22"/>
          <w:szCs w:val="22"/>
        </w:rPr>
        <w:t xml:space="preserve"> two different periods in time</w:t>
      </w:r>
      <w:r w:rsidR="00034442">
        <w:rPr>
          <w:rFonts w:ascii="Arial" w:hAnsi="Arial" w:cs="Arial"/>
          <w:sz w:val="22"/>
          <w:szCs w:val="22"/>
        </w:rPr>
        <w:t xml:space="preserve">. </w:t>
      </w:r>
      <w:r w:rsidR="00EC1806" w:rsidRPr="00FE094B">
        <w:rPr>
          <w:rFonts w:ascii="Arial" w:hAnsi="Arial" w:cs="Arial"/>
          <w:sz w:val="22"/>
          <w:szCs w:val="22"/>
        </w:rPr>
        <w:t xml:space="preserve"> </w:t>
      </w:r>
      <w:r w:rsidR="00EC1806">
        <w:rPr>
          <w:rFonts w:ascii="Arial" w:eastAsia="MS Mincho" w:hAnsi="Arial" w:cs="Arial"/>
          <w:sz w:val="22"/>
          <w:szCs w:val="22"/>
          <w:lang w:eastAsia="ja-JP"/>
        </w:rPr>
        <w:t xml:space="preserve">In addition, </w:t>
      </w:r>
      <w:r w:rsidR="005C569B">
        <w:rPr>
          <w:rFonts w:ascii="Arial" w:eastAsia="MS Mincho" w:hAnsi="Arial" w:cs="Arial"/>
          <w:sz w:val="22"/>
          <w:szCs w:val="22"/>
          <w:lang w:eastAsia="ja-JP"/>
        </w:rPr>
        <w:t xml:space="preserve">the research </w:t>
      </w:r>
      <w:r w:rsidR="00EC1806">
        <w:rPr>
          <w:rFonts w:ascii="Arial" w:eastAsia="MS Mincho" w:hAnsi="Arial" w:cs="Arial"/>
          <w:sz w:val="22"/>
          <w:szCs w:val="22"/>
          <w:lang w:eastAsia="ja-JP"/>
        </w:rPr>
        <w:t>explore</w:t>
      </w:r>
      <w:r w:rsidR="00292741">
        <w:rPr>
          <w:rFonts w:ascii="Arial" w:eastAsia="MS Mincho" w:hAnsi="Arial" w:cs="Arial"/>
          <w:sz w:val="22"/>
          <w:szCs w:val="22"/>
          <w:lang w:eastAsia="ja-JP"/>
        </w:rPr>
        <w:t>d</w:t>
      </w:r>
      <w:r w:rsidR="00EC1806">
        <w:rPr>
          <w:rFonts w:ascii="Arial" w:eastAsia="MS Mincho" w:hAnsi="Arial" w:cs="Arial"/>
          <w:sz w:val="22"/>
          <w:szCs w:val="22"/>
          <w:lang w:eastAsia="ja-JP"/>
        </w:rPr>
        <w:t xml:space="preserve"> recent </w:t>
      </w:r>
      <w:r w:rsidR="005C569B">
        <w:rPr>
          <w:rFonts w:ascii="Arial" w:eastAsia="MS Mincho" w:hAnsi="Arial" w:cs="Arial"/>
          <w:sz w:val="22"/>
          <w:szCs w:val="22"/>
          <w:lang w:eastAsia="ja-JP"/>
        </w:rPr>
        <w:t xml:space="preserve">successful </w:t>
      </w:r>
      <w:r w:rsidR="00EC1806">
        <w:rPr>
          <w:rFonts w:ascii="Arial" w:eastAsia="MS Mincho" w:hAnsi="Arial" w:cs="Arial"/>
          <w:sz w:val="22"/>
          <w:szCs w:val="22"/>
          <w:lang w:eastAsia="ja-JP"/>
        </w:rPr>
        <w:t xml:space="preserve">implementations adopted by </w:t>
      </w:r>
      <w:r w:rsidR="00034442">
        <w:rPr>
          <w:rFonts w:ascii="Arial" w:eastAsia="MS Mincho" w:hAnsi="Arial" w:cs="Arial"/>
          <w:sz w:val="22"/>
          <w:szCs w:val="22"/>
          <w:lang w:eastAsia="ja-JP"/>
        </w:rPr>
        <w:t xml:space="preserve">private </w:t>
      </w:r>
      <w:r w:rsidR="005C569B">
        <w:rPr>
          <w:rFonts w:ascii="Arial" w:eastAsia="MS Mincho" w:hAnsi="Arial" w:cs="Arial"/>
          <w:sz w:val="22"/>
          <w:szCs w:val="22"/>
          <w:lang w:eastAsia="ja-JP"/>
        </w:rPr>
        <w:t xml:space="preserve">and public </w:t>
      </w:r>
      <w:r w:rsidR="00EC1806">
        <w:rPr>
          <w:rFonts w:ascii="Arial" w:eastAsia="MS Mincho" w:hAnsi="Arial" w:cs="Arial"/>
          <w:sz w:val="22"/>
          <w:szCs w:val="22"/>
          <w:lang w:eastAsia="ja-JP"/>
        </w:rPr>
        <w:t xml:space="preserve">organisations </w:t>
      </w:r>
      <w:r w:rsidR="005C569B">
        <w:rPr>
          <w:rFonts w:ascii="Arial" w:eastAsia="MS Mincho" w:hAnsi="Arial" w:cs="Arial"/>
          <w:sz w:val="22"/>
          <w:szCs w:val="22"/>
          <w:lang w:eastAsia="ja-JP"/>
        </w:rPr>
        <w:t>to provide altern</w:t>
      </w:r>
      <w:r w:rsidR="00292741">
        <w:rPr>
          <w:rFonts w:ascii="Arial" w:eastAsia="MS Mincho" w:hAnsi="Arial" w:cs="Arial"/>
          <w:sz w:val="22"/>
          <w:szCs w:val="22"/>
          <w:lang w:eastAsia="ja-JP"/>
        </w:rPr>
        <w:t>ative implementation strategies the British Military co</w:t>
      </w:r>
      <w:r w:rsidR="00641E9C">
        <w:rPr>
          <w:rFonts w:ascii="Arial" w:eastAsia="MS Mincho" w:hAnsi="Arial" w:cs="Arial"/>
          <w:sz w:val="22"/>
          <w:szCs w:val="22"/>
          <w:lang w:eastAsia="ja-JP"/>
        </w:rPr>
        <w:t>uld adopt if the findings indicated</w:t>
      </w:r>
      <w:r w:rsidR="00292741">
        <w:rPr>
          <w:rFonts w:ascii="Arial" w:eastAsia="MS Mincho" w:hAnsi="Arial" w:cs="Arial"/>
          <w:sz w:val="22"/>
          <w:szCs w:val="22"/>
          <w:lang w:eastAsia="ja-JP"/>
        </w:rPr>
        <w:t xml:space="preserve"> the MJDI </w:t>
      </w:r>
      <w:r w:rsidR="0013698E">
        <w:rPr>
          <w:rFonts w:ascii="Arial" w:eastAsia="MS Mincho" w:hAnsi="Arial" w:cs="Arial"/>
          <w:sz w:val="22"/>
          <w:szCs w:val="22"/>
          <w:lang w:eastAsia="ja-JP"/>
        </w:rPr>
        <w:t xml:space="preserve">implementation </w:t>
      </w:r>
      <w:r w:rsidR="00292741">
        <w:rPr>
          <w:rFonts w:ascii="Arial" w:eastAsia="MS Mincho" w:hAnsi="Arial" w:cs="Arial"/>
          <w:sz w:val="22"/>
          <w:szCs w:val="22"/>
          <w:lang w:eastAsia="ja-JP"/>
        </w:rPr>
        <w:t>strategy was not fit for purpose</w:t>
      </w:r>
      <w:r w:rsidRPr="00FE094B">
        <w:rPr>
          <w:rFonts w:ascii="Arial" w:eastAsia="MS Mincho" w:hAnsi="Arial" w:cs="Arial"/>
          <w:sz w:val="22"/>
          <w:szCs w:val="22"/>
          <w:lang w:eastAsia="ja-JP"/>
        </w:rPr>
        <w:t>.</w:t>
      </w:r>
      <w:r>
        <w:rPr>
          <w:rFonts w:ascii="Arial" w:eastAsia="MS Mincho" w:hAnsi="Arial" w:cs="Arial"/>
          <w:sz w:val="22"/>
          <w:szCs w:val="22"/>
          <w:lang w:eastAsia="ja-JP"/>
        </w:rPr>
        <w:t xml:space="preserve"> </w:t>
      </w:r>
      <w:r w:rsidRPr="00FE094B">
        <w:rPr>
          <w:rFonts w:ascii="Arial" w:hAnsi="Arial" w:cs="Arial"/>
          <w:color w:val="000000" w:themeColor="text1"/>
          <w:sz w:val="22"/>
          <w:szCs w:val="22"/>
        </w:rPr>
        <w:t xml:space="preserve">In answering the research </w:t>
      </w:r>
      <w:r>
        <w:rPr>
          <w:rFonts w:ascii="Arial" w:hAnsi="Arial" w:cs="Arial"/>
          <w:color w:val="000000" w:themeColor="text1"/>
          <w:sz w:val="22"/>
          <w:szCs w:val="22"/>
        </w:rPr>
        <w:t>objectives</w:t>
      </w:r>
      <w:r w:rsidRPr="00FE094B">
        <w:rPr>
          <w:rFonts w:ascii="Arial" w:hAnsi="Arial" w:cs="Arial"/>
          <w:color w:val="000000" w:themeColor="text1"/>
          <w:sz w:val="22"/>
          <w:szCs w:val="22"/>
        </w:rPr>
        <w:t xml:space="preserve"> it is hoped the results of this study will provide </w:t>
      </w:r>
      <w:r>
        <w:rPr>
          <w:rFonts w:ascii="Arial" w:hAnsi="Arial" w:cs="Arial"/>
          <w:color w:val="000000" w:themeColor="text1"/>
          <w:sz w:val="22"/>
          <w:szCs w:val="22"/>
        </w:rPr>
        <w:t>supplementary evidence that c</w:t>
      </w:r>
      <w:r w:rsidR="00DE6F39">
        <w:rPr>
          <w:rFonts w:ascii="Arial" w:hAnsi="Arial" w:cs="Arial"/>
          <w:color w:val="000000" w:themeColor="text1"/>
          <w:sz w:val="22"/>
          <w:szCs w:val="22"/>
        </w:rPr>
        <w:t>ould</w:t>
      </w:r>
      <w:r>
        <w:rPr>
          <w:rFonts w:ascii="Arial" w:hAnsi="Arial" w:cs="Arial"/>
          <w:color w:val="000000" w:themeColor="text1"/>
          <w:sz w:val="22"/>
          <w:szCs w:val="22"/>
        </w:rPr>
        <w:t xml:space="preserve"> be considered </w:t>
      </w:r>
      <w:r w:rsidR="00292741">
        <w:rPr>
          <w:rFonts w:ascii="Arial" w:hAnsi="Arial" w:cs="Arial"/>
          <w:color w:val="000000" w:themeColor="text1"/>
          <w:sz w:val="22"/>
          <w:szCs w:val="22"/>
        </w:rPr>
        <w:t xml:space="preserve">when </w:t>
      </w:r>
      <w:r>
        <w:rPr>
          <w:rFonts w:ascii="Arial" w:hAnsi="Arial" w:cs="Arial"/>
          <w:color w:val="000000" w:themeColor="text1"/>
          <w:sz w:val="22"/>
          <w:szCs w:val="22"/>
        </w:rPr>
        <w:t xml:space="preserve">the </w:t>
      </w:r>
      <w:r w:rsidR="00034442">
        <w:rPr>
          <w:rFonts w:ascii="Arial" w:hAnsi="Arial" w:cs="Arial"/>
          <w:color w:val="000000" w:themeColor="text1"/>
          <w:sz w:val="22"/>
          <w:szCs w:val="22"/>
        </w:rPr>
        <w:t xml:space="preserve">British </w:t>
      </w:r>
      <w:r w:rsidR="00DE6F39">
        <w:rPr>
          <w:rFonts w:ascii="Arial" w:hAnsi="Arial" w:cs="Arial"/>
          <w:color w:val="000000" w:themeColor="text1"/>
          <w:sz w:val="22"/>
          <w:szCs w:val="22"/>
        </w:rPr>
        <w:t>m</w:t>
      </w:r>
      <w:r w:rsidR="00034442">
        <w:rPr>
          <w:rFonts w:ascii="Arial" w:hAnsi="Arial" w:cs="Arial"/>
          <w:color w:val="000000" w:themeColor="text1"/>
          <w:sz w:val="22"/>
          <w:szCs w:val="22"/>
        </w:rPr>
        <w:t>ilitary</w:t>
      </w:r>
      <w:r>
        <w:rPr>
          <w:rFonts w:ascii="Arial" w:hAnsi="Arial" w:cs="Arial"/>
          <w:color w:val="000000" w:themeColor="text1"/>
          <w:sz w:val="22"/>
          <w:szCs w:val="22"/>
        </w:rPr>
        <w:t xml:space="preserve"> embarks on </w:t>
      </w:r>
      <w:r w:rsidR="00DE6F39">
        <w:rPr>
          <w:rFonts w:ascii="Arial" w:hAnsi="Arial" w:cs="Arial"/>
          <w:color w:val="000000" w:themeColor="text1"/>
          <w:sz w:val="22"/>
          <w:szCs w:val="22"/>
        </w:rPr>
        <w:t>their</w:t>
      </w:r>
      <w:r>
        <w:rPr>
          <w:rFonts w:ascii="Arial" w:hAnsi="Arial" w:cs="Arial"/>
          <w:color w:val="000000" w:themeColor="text1"/>
          <w:sz w:val="22"/>
          <w:szCs w:val="22"/>
        </w:rPr>
        <w:t xml:space="preserve"> </w:t>
      </w:r>
      <w:r w:rsidRPr="00FE094B">
        <w:rPr>
          <w:rFonts w:ascii="Arial" w:hAnsi="Arial" w:cs="Arial"/>
          <w:color w:val="000000" w:themeColor="text1"/>
          <w:sz w:val="22"/>
          <w:szCs w:val="22"/>
        </w:rPr>
        <w:t>FLIS</w:t>
      </w:r>
      <w:r>
        <w:rPr>
          <w:rFonts w:ascii="Arial" w:hAnsi="Arial" w:cs="Arial"/>
          <w:color w:val="000000" w:themeColor="text1"/>
          <w:sz w:val="22"/>
          <w:szCs w:val="22"/>
        </w:rPr>
        <w:t xml:space="preserve"> i</w:t>
      </w:r>
      <w:r w:rsidRPr="00FE094B">
        <w:rPr>
          <w:rFonts w:ascii="Arial" w:hAnsi="Arial" w:cs="Arial"/>
          <w:color w:val="000000" w:themeColor="text1"/>
          <w:sz w:val="22"/>
          <w:szCs w:val="22"/>
        </w:rPr>
        <w:t>mplementation.</w:t>
      </w:r>
    </w:p>
    <w:p w14:paraId="0E5825FB" w14:textId="77777777" w:rsidR="00D4704C" w:rsidRDefault="00D4704C" w:rsidP="00D4704C">
      <w:pPr>
        <w:spacing w:line="360" w:lineRule="auto"/>
        <w:jc w:val="both"/>
        <w:rPr>
          <w:rFonts w:ascii="Arial" w:hAnsi="Arial" w:cs="Arial"/>
          <w:color w:val="FF0000"/>
        </w:rPr>
      </w:pPr>
    </w:p>
    <w:p w14:paraId="66B5C88D" w14:textId="7EF1B33F" w:rsidR="00D4704C" w:rsidRPr="00FE094B" w:rsidRDefault="00D4704C" w:rsidP="00D4704C">
      <w:pPr>
        <w:keepNext/>
        <w:keepLines/>
        <w:spacing w:before="40" w:line="360" w:lineRule="auto"/>
        <w:outlineLvl w:val="1"/>
        <w:rPr>
          <w:rFonts w:ascii="Arial" w:eastAsia="Times New Roman" w:hAnsi="Arial" w:cs="Arial"/>
          <w:b/>
          <w:color w:val="000000" w:themeColor="text1"/>
        </w:rPr>
      </w:pPr>
      <w:bookmarkStart w:id="0" w:name="_Toc441082329"/>
      <w:r w:rsidRPr="00FE094B">
        <w:rPr>
          <w:rFonts w:ascii="Arial" w:eastAsia="Times New Roman" w:hAnsi="Arial" w:cs="Arial"/>
          <w:b/>
          <w:color w:val="000000" w:themeColor="text1"/>
        </w:rPr>
        <w:t>1.</w:t>
      </w:r>
      <w:r w:rsidR="00E3357C">
        <w:rPr>
          <w:rFonts w:ascii="Arial" w:eastAsia="Times New Roman" w:hAnsi="Arial" w:cs="Arial"/>
          <w:b/>
          <w:color w:val="000000" w:themeColor="text1"/>
        </w:rPr>
        <w:t>3</w:t>
      </w:r>
      <w:r w:rsidRPr="00FE094B">
        <w:rPr>
          <w:rFonts w:ascii="Arial" w:eastAsia="Times New Roman" w:hAnsi="Arial" w:cs="Arial"/>
          <w:b/>
          <w:color w:val="000000" w:themeColor="text1"/>
        </w:rPr>
        <w:t xml:space="preserve"> Location and </w:t>
      </w:r>
      <w:r w:rsidR="00700D51">
        <w:rPr>
          <w:rFonts w:ascii="Arial" w:eastAsia="Times New Roman" w:hAnsi="Arial" w:cs="Arial"/>
          <w:b/>
          <w:color w:val="000000" w:themeColor="text1"/>
        </w:rPr>
        <w:t>s</w:t>
      </w:r>
      <w:r w:rsidRPr="00FE094B">
        <w:rPr>
          <w:rFonts w:ascii="Arial" w:eastAsia="Times New Roman" w:hAnsi="Arial" w:cs="Arial"/>
          <w:b/>
          <w:color w:val="000000" w:themeColor="text1"/>
        </w:rPr>
        <w:t xml:space="preserve">cope of the </w:t>
      </w:r>
      <w:r w:rsidR="00700D51">
        <w:rPr>
          <w:rFonts w:ascii="Arial" w:eastAsia="Times New Roman" w:hAnsi="Arial" w:cs="Arial"/>
          <w:b/>
          <w:color w:val="000000" w:themeColor="text1"/>
        </w:rPr>
        <w:t>r</w:t>
      </w:r>
      <w:r w:rsidRPr="00FE094B">
        <w:rPr>
          <w:rFonts w:ascii="Arial" w:eastAsia="Times New Roman" w:hAnsi="Arial" w:cs="Arial"/>
          <w:b/>
          <w:color w:val="000000" w:themeColor="text1"/>
        </w:rPr>
        <w:t>esearch</w:t>
      </w:r>
      <w:bookmarkEnd w:id="0"/>
      <w:r w:rsidRPr="00FE094B">
        <w:rPr>
          <w:rFonts w:ascii="Arial" w:eastAsia="Times New Roman" w:hAnsi="Arial" w:cs="Arial"/>
          <w:b/>
          <w:color w:val="000000" w:themeColor="text1"/>
        </w:rPr>
        <w:t xml:space="preserve"> </w:t>
      </w:r>
    </w:p>
    <w:p w14:paraId="3AB8C634" w14:textId="09B8D0CC" w:rsidR="00AA25BA" w:rsidRPr="00AA587A" w:rsidRDefault="00D4704C" w:rsidP="00AA25BA">
      <w:pPr>
        <w:pStyle w:val="NormalWeb"/>
        <w:spacing w:line="360" w:lineRule="auto"/>
        <w:jc w:val="both"/>
        <w:rPr>
          <w:rFonts w:cs="Arial"/>
          <w:sz w:val="22"/>
          <w:szCs w:val="22"/>
        </w:rPr>
      </w:pPr>
      <w:r w:rsidRPr="00FE094B">
        <w:rPr>
          <w:rFonts w:cs="Times"/>
          <w:color w:val="000000" w:themeColor="text1"/>
          <w:sz w:val="22"/>
          <w:szCs w:val="22"/>
        </w:rPr>
        <w:t xml:space="preserve">The quantitative data </w:t>
      </w:r>
      <w:r>
        <w:rPr>
          <w:rFonts w:cs="Times"/>
          <w:color w:val="000000" w:themeColor="text1"/>
          <w:sz w:val="22"/>
          <w:szCs w:val="22"/>
        </w:rPr>
        <w:t>w</w:t>
      </w:r>
      <w:r w:rsidR="00DE6F39">
        <w:rPr>
          <w:rFonts w:cs="Times"/>
          <w:color w:val="000000" w:themeColor="text1"/>
          <w:sz w:val="22"/>
          <w:szCs w:val="22"/>
        </w:rPr>
        <w:t>as</w:t>
      </w:r>
      <w:r w:rsidRPr="00FE094B">
        <w:rPr>
          <w:rFonts w:cs="Times"/>
          <w:color w:val="000000" w:themeColor="text1"/>
          <w:sz w:val="22"/>
          <w:szCs w:val="22"/>
        </w:rPr>
        <w:t xml:space="preserve"> drawn from responses </w:t>
      </w:r>
      <w:r w:rsidR="008F0597">
        <w:rPr>
          <w:rFonts w:cs="Times"/>
          <w:color w:val="000000" w:themeColor="text1"/>
          <w:sz w:val="22"/>
          <w:szCs w:val="22"/>
        </w:rPr>
        <w:t>from</w:t>
      </w:r>
      <w:r w:rsidR="0013698E">
        <w:rPr>
          <w:rFonts w:cs="Times"/>
          <w:color w:val="000000" w:themeColor="text1"/>
          <w:sz w:val="22"/>
          <w:szCs w:val="22"/>
        </w:rPr>
        <w:t xml:space="preserve"> the BA</w:t>
      </w:r>
      <w:r w:rsidR="008F0597">
        <w:rPr>
          <w:rFonts w:cs="Times"/>
          <w:color w:val="000000" w:themeColor="text1"/>
          <w:sz w:val="22"/>
          <w:szCs w:val="22"/>
        </w:rPr>
        <w:t xml:space="preserve"> </w:t>
      </w:r>
      <w:r w:rsidR="0013698E">
        <w:rPr>
          <w:rFonts w:cs="Times"/>
          <w:color w:val="000000" w:themeColor="text1"/>
          <w:sz w:val="22"/>
          <w:szCs w:val="22"/>
        </w:rPr>
        <w:t>Headquarters Logistic</w:t>
      </w:r>
      <w:r w:rsidR="00DE6F39">
        <w:rPr>
          <w:rFonts w:cs="Times"/>
          <w:color w:val="000000" w:themeColor="text1"/>
          <w:sz w:val="22"/>
          <w:szCs w:val="22"/>
        </w:rPr>
        <w:t xml:space="preserve"> Support Branch </w:t>
      </w:r>
      <w:r w:rsidRPr="00FE094B">
        <w:rPr>
          <w:rFonts w:cs="Times"/>
          <w:color w:val="000000" w:themeColor="text1"/>
          <w:sz w:val="22"/>
          <w:szCs w:val="22"/>
        </w:rPr>
        <w:t>MJDI survey</w:t>
      </w:r>
      <w:r w:rsidR="008F0597">
        <w:rPr>
          <w:rFonts w:cs="Times"/>
          <w:color w:val="000000" w:themeColor="text1"/>
          <w:sz w:val="22"/>
          <w:szCs w:val="22"/>
        </w:rPr>
        <w:t xml:space="preserve">. </w:t>
      </w:r>
      <w:r w:rsidR="009F6B15">
        <w:rPr>
          <w:rFonts w:cs="Times"/>
          <w:color w:val="000000" w:themeColor="text1"/>
          <w:sz w:val="22"/>
          <w:szCs w:val="22"/>
        </w:rPr>
        <w:t xml:space="preserve"> </w:t>
      </w:r>
      <w:r w:rsidR="00AA25BA" w:rsidRPr="00AA587A">
        <w:rPr>
          <w:rFonts w:cs="Arial"/>
          <w:sz w:val="22"/>
          <w:szCs w:val="22"/>
        </w:rPr>
        <w:t xml:space="preserve">Through formal questionnaires </w:t>
      </w:r>
      <w:r w:rsidR="00AA25BA">
        <w:rPr>
          <w:rFonts w:cs="Arial"/>
          <w:color w:val="000000" w:themeColor="text1"/>
          <w:sz w:val="22"/>
          <w:szCs w:val="22"/>
        </w:rPr>
        <w:t>t</w:t>
      </w:r>
      <w:r w:rsidR="00AA25BA" w:rsidRPr="00FE094B">
        <w:rPr>
          <w:rFonts w:cs="Arial"/>
          <w:color w:val="000000" w:themeColor="text1"/>
          <w:sz w:val="22"/>
          <w:szCs w:val="22"/>
        </w:rPr>
        <w:t xml:space="preserve">he </w:t>
      </w:r>
      <w:r w:rsidR="00AA25BA" w:rsidRPr="00FE094B">
        <w:rPr>
          <w:rFonts w:cs="Times"/>
          <w:color w:val="000000" w:themeColor="text1"/>
          <w:sz w:val="22"/>
          <w:szCs w:val="22"/>
        </w:rPr>
        <w:t xml:space="preserve">qualitative </w:t>
      </w:r>
      <w:r w:rsidR="00AA25BA">
        <w:rPr>
          <w:rFonts w:cs="Times"/>
          <w:color w:val="000000" w:themeColor="text1"/>
          <w:sz w:val="22"/>
          <w:szCs w:val="22"/>
        </w:rPr>
        <w:t>part of the research</w:t>
      </w:r>
      <w:r w:rsidR="00AA25BA" w:rsidRPr="00FE094B">
        <w:rPr>
          <w:rFonts w:cs="Times"/>
          <w:color w:val="000000" w:themeColor="text1"/>
          <w:sz w:val="22"/>
          <w:szCs w:val="22"/>
        </w:rPr>
        <w:t xml:space="preserve"> target</w:t>
      </w:r>
      <w:r w:rsidR="00AA25BA">
        <w:rPr>
          <w:rFonts w:cs="Times"/>
          <w:color w:val="000000" w:themeColor="text1"/>
          <w:sz w:val="22"/>
          <w:szCs w:val="22"/>
        </w:rPr>
        <w:t>ed</w:t>
      </w:r>
      <w:r w:rsidR="00AA25BA" w:rsidRPr="00FE094B">
        <w:rPr>
          <w:rFonts w:cs="Times"/>
          <w:color w:val="000000" w:themeColor="text1"/>
          <w:sz w:val="22"/>
          <w:szCs w:val="22"/>
        </w:rPr>
        <w:t xml:space="preserve"> a small group of AA and LSS end users within 3 Commando Brigade. </w:t>
      </w:r>
      <w:r w:rsidR="00AA25BA">
        <w:rPr>
          <w:rFonts w:cs="Times"/>
          <w:color w:val="000000" w:themeColor="text1"/>
          <w:sz w:val="22"/>
          <w:szCs w:val="22"/>
        </w:rPr>
        <w:t xml:space="preserve">The </w:t>
      </w:r>
      <w:r w:rsidR="00AA25BA" w:rsidRPr="00AA587A">
        <w:rPr>
          <w:rFonts w:cs="Arial"/>
          <w:sz w:val="22"/>
          <w:szCs w:val="22"/>
        </w:rPr>
        <w:t xml:space="preserve">end users then conveyed their viewpoints in relation to unit business and professional competence within a similar scope of topics to the survey that was conducted initially. </w:t>
      </w:r>
      <w:r w:rsidR="00AA25BA" w:rsidRPr="00FE094B">
        <w:rPr>
          <w:rFonts w:cs="Times"/>
          <w:color w:val="000000" w:themeColor="text1"/>
          <w:sz w:val="22"/>
          <w:szCs w:val="22"/>
        </w:rPr>
        <w:t xml:space="preserve">This captive audience was purposely selected and is therefore not necessarily representative of the </w:t>
      </w:r>
      <w:r w:rsidR="00AA25BA">
        <w:rPr>
          <w:rFonts w:cs="Times"/>
          <w:color w:val="000000" w:themeColor="text1"/>
          <w:sz w:val="22"/>
          <w:szCs w:val="22"/>
        </w:rPr>
        <w:t>British military’s</w:t>
      </w:r>
      <w:r w:rsidR="00AA25BA" w:rsidRPr="00FE094B">
        <w:rPr>
          <w:rFonts w:cs="Times"/>
          <w:color w:val="000000" w:themeColor="text1"/>
          <w:sz w:val="22"/>
          <w:szCs w:val="22"/>
        </w:rPr>
        <w:t xml:space="preserve"> logistic community as a whole.</w:t>
      </w:r>
    </w:p>
    <w:p w14:paraId="15E86D82" w14:textId="77777777" w:rsidR="00D4704C" w:rsidRPr="00FE094B" w:rsidRDefault="00D4704C" w:rsidP="00D4704C">
      <w:pPr>
        <w:spacing w:line="360" w:lineRule="auto"/>
        <w:jc w:val="both"/>
        <w:rPr>
          <w:rFonts w:ascii="Arial" w:hAnsi="Arial" w:cs="Arial"/>
          <w:color w:val="000000" w:themeColor="text1"/>
          <w:sz w:val="22"/>
          <w:szCs w:val="22"/>
        </w:rPr>
      </w:pPr>
    </w:p>
    <w:p w14:paraId="10BDDE8F" w14:textId="716296AB" w:rsidR="00D4704C" w:rsidRPr="00FE094B" w:rsidRDefault="00D4704C" w:rsidP="00D4704C">
      <w:pPr>
        <w:keepNext/>
        <w:keepLines/>
        <w:spacing w:before="40" w:line="360" w:lineRule="auto"/>
        <w:outlineLvl w:val="1"/>
        <w:rPr>
          <w:rFonts w:ascii="Arial" w:eastAsia="Times New Roman" w:hAnsi="Arial" w:cs="Arial"/>
          <w:b/>
          <w:color w:val="000000" w:themeColor="text1"/>
        </w:rPr>
      </w:pPr>
      <w:bookmarkStart w:id="1" w:name="_Toc441082330"/>
      <w:r w:rsidRPr="00FE094B">
        <w:rPr>
          <w:rFonts w:ascii="Arial" w:eastAsia="Times New Roman" w:hAnsi="Arial" w:cs="Arial"/>
          <w:b/>
          <w:color w:val="000000" w:themeColor="text1"/>
        </w:rPr>
        <w:t>1.</w:t>
      </w:r>
      <w:r w:rsidR="00E3357C">
        <w:rPr>
          <w:rFonts w:ascii="Arial" w:eastAsia="Times New Roman" w:hAnsi="Arial" w:cs="Arial"/>
          <w:b/>
          <w:color w:val="000000" w:themeColor="text1"/>
        </w:rPr>
        <w:t>4</w:t>
      </w:r>
      <w:r w:rsidRPr="00FE094B">
        <w:rPr>
          <w:rFonts w:ascii="Arial" w:eastAsia="Times New Roman" w:hAnsi="Arial" w:cs="Arial"/>
          <w:b/>
          <w:color w:val="000000" w:themeColor="text1"/>
        </w:rPr>
        <w:t xml:space="preserve"> The </w:t>
      </w:r>
      <w:r w:rsidR="00700D51">
        <w:rPr>
          <w:rFonts w:ascii="Arial" w:eastAsia="Times New Roman" w:hAnsi="Arial" w:cs="Arial"/>
          <w:b/>
          <w:color w:val="000000" w:themeColor="text1"/>
        </w:rPr>
        <w:t>a</w:t>
      </w:r>
      <w:r w:rsidRPr="00FE094B">
        <w:rPr>
          <w:rFonts w:ascii="Arial" w:eastAsia="Times New Roman" w:hAnsi="Arial" w:cs="Arial"/>
          <w:b/>
          <w:color w:val="000000" w:themeColor="text1"/>
        </w:rPr>
        <w:t>im</w:t>
      </w:r>
      <w:bookmarkEnd w:id="1"/>
      <w:r w:rsidRPr="00FE094B">
        <w:rPr>
          <w:rFonts w:ascii="Arial" w:eastAsia="Times New Roman" w:hAnsi="Arial" w:cs="Arial"/>
          <w:b/>
          <w:color w:val="000000" w:themeColor="text1"/>
        </w:rPr>
        <w:t xml:space="preserve">s and </w:t>
      </w:r>
      <w:r w:rsidR="00700D51">
        <w:rPr>
          <w:rFonts w:ascii="Arial" w:eastAsia="Times New Roman" w:hAnsi="Arial" w:cs="Arial"/>
          <w:b/>
          <w:color w:val="000000" w:themeColor="text1"/>
        </w:rPr>
        <w:t>o</w:t>
      </w:r>
      <w:r w:rsidRPr="00FE094B">
        <w:rPr>
          <w:rFonts w:ascii="Arial" w:eastAsia="Times New Roman" w:hAnsi="Arial" w:cs="Arial"/>
          <w:b/>
          <w:color w:val="000000" w:themeColor="text1"/>
        </w:rPr>
        <w:t>bjectives</w:t>
      </w:r>
    </w:p>
    <w:p w14:paraId="42562BBD" w14:textId="77777777" w:rsidR="00DD44CD" w:rsidRPr="00D03BF9" w:rsidRDefault="00DD44CD" w:rsidP="00DD44CD">
      <w:pPr>
        <w:jc w:val="both"/>
        <w:rPr>
          <w:rFonts w:ascii="Arial" w:hAnsi="Arial" w:cs="Arial"/>
          <w:sz w:val="22"/>
          <w:szCs w:val="22"/>
        </w:rPr>
      </w:pPr>
      <w:r w:rsidRPr="00D03BF9">
        <w:rPr>
          <w:rFonts w:ascii="Arial" w:hAnsi="Arial" w:cs="Arial"/>
          <w:sz w:val="22"/>
          <w:szCs w:val="22"/>
        </w:rPr>
        <w:t xml:space="preserve">The research question can be stated as follows: </w:t>
      </w:r>
    </w:p>
    <w:p w14:paraId="5BAAFA33" w14:textId="77777777" w:rsidR="00DD44CD" w:rsidRPr="00D03BF9" w:rsidRDefault="00DD44CD" w:rsidP="00DD44CD">
      <w:pPr>
        <w:jc w:val="both"/>
        <w:rPr>
          <w:rFonts w:ascii="Arial" w:hAnsi="Arial" w:cs="Arial"/>
          <w:sz w:val="22"/>
          <w:szCs w:val="22"/>
        </w:rPr>
      </w:pPr>
    </w:p>
    <w:p w14:paraId="5F0FCE9E" w14:textId="416EA754" w:rsidR="00D4704C" w:rsidRPr="00D03BF9" w:rsidRDefault="00DD44CD" w:rsidP="00DD44CD">
      <w:pPr>
        <w:rPr>
          <w:rFonts w:ascii="Arial" w:hAnsi="Arial" w:cs="Arial"/>
          <w:sz w:val="22"/>
          <w:szCs w:val="22"/>
        </w:rPr>
      </w:pPr>
      <w:r w:rsidRPr="001561CD">
        <w:rPr>
          <w:rStyle w:val="BookTitle"/>
          <w:rFonts w:ascii="Arial" w:hAnsi="Arial" w:cs="Arial"/>
          <w:b w:val="0"/>
          <w:sz w:val="22"/>
          <w:szCs w:val="22"/>
        </w:rPr>
        <w:t>Should the British military adopt a new strategy to introduce the next inventory system?</w:t>
      </w:r>
      <w:r w:rsidR="00AA25BA" w:rsidRPr="00D03BF9">
        <w:rPr>
          <w:rStyle w:val="BookTitle"/>
          <w:rFonts w:ascii="Arial" w:hAnsi="Arial" w:cs="Arial"/>
          <w:b w:val="0"/>
          <w:bCs w:val="0"/>
          <w:i w:val="0"/>
          <w:iCs w:val="0"/>
          <w:spacing w:val="0"/>
          <w:sz w:val="22"/>
          <w:szCs w:val="22"/>
        </w:rPr>
        <w:t xml:space="preserve">  </w:t>
      </w:r>
      <w:r w:rsidR="00D4704C" w:rsidRPr="001561CD">
        <w:rPr>
          <w:rFonts w:ascii="Arial" w:eastAsia="MS Mincho" w:hAnsi="Arial" w:cs="Arial"/>
          <w:color w:val="000000" w:themeColor="text1"/>
          <w:sz w:val="22"/>
          <w:szCs w:val="22"/>
          <w:lang w:eastAsia="ja-JP"/>
        </w:rPr>
        <w:t>The hypothesis to be tested is:</w:t>
      </w:r>
    </w:p>
    <w:p w14:paraId="206C184A" w14:textId="77777777" w:rsidR="005C7E21" w:rsidRPr="00FE094B" w:rsidRDefault="005C7E21" w:rsidP="00DD44CD">
      <w:pPr>
        <w:rPr>
          <w:rFonts w:ascii="Arial" w:eastAsia="MS Mincho" w:hAnsi="Arial" w:cs="Arial"/>
          <w:color w:val="000000" w:themeColor="text1"/>
          <w:sz w:val="22"/>
          <w:szCs w:val="22"/>
          <w:lang w:eastAsia="ja-JP"/>
        </w:rPr>
      </w:pPr>
    </w:p>
    <w:p w14:paraId="7C7665DA" w14:textId="42096BD3" w:rsidR="00D4704C" w:rsidRPr="00FE094B" w:rsidRDefault="00D4704C" w:rsidP="00D4704C">
      <w:pPr>
        <w:spacing w:after="200" w:line="360" w:lineRule="auto"/>
        <w:ind w:left="720"/>
        <w:jc w:val="both"/>
        <w:rPr>
          <w:rFonts w:ascii="Arial" w:eastAsia="MS Mincho" w:hAnsi="Arial" w:cs="Arial"/>
          <w:i/>
          <w:color w:val="000000" w:themeColor="text1"/>
          <w:sz w:val="22"/>
          <w:szCs w:val="22"/>
          <w:lang w:eastAsia="ja-JP"/>
        </w:rPr>
      </w:pPr>
      <w:r w:rsidRPr="00FE094B">
        <w:rPr>
          <w:rFonts w:ascii="Arial" w:eastAsia="MS Mincho" w:hAnsi="Arial" w:cs="Arial"/>
          <w:i/>
          <w:color w:val="000000" w:themeColor="text1"/>
          <w:sz w:val="22"/>
          <w:szCs w:val="22"/>
          <w:lang w:eastAsia="ja-JP"/>
        </w:rPr>
        <w:t>H</w:t>
      </w:r>
      <w:r w:rsidRPr="00FE094B">
        <w:rPr>
          <w:rFonts w:ascii="Arial" w:eastAsia="MS Mincho" w:hAnsi="Arial" w:cs="Arial"/>
          <w:i/>
          <w:color w:val="000000" w:themeColor="text1"/>
          <w:sz w:val="22"/>
          <w:szCs w:val="22"/>
          <w:vertAlign w:val="subscript"/>
          <w:lang w:eastAsia="ja-JP"/>
        </w:rPr>
        <w:t>0</w:t>
      </w:r>
      <w:r w:rsidRPr="00FE094B">
        <w:rPr>
          <w:rFonts w:ascii="Arial" w:eastAsia="MS Mincho" w:hAnsi="Arial" w:cs="Arial"/>
          <w:i/>
          <w:color w:val="000000" w:themeColor="text1"/>
          <w:sz w:val="22"/>
          <w:szCs w:val="22"/>
          <w:lang w:eastAsia="ja-JP"/>
        </w:rPr>
        <w:t>: The</w:t>
      </w:r>
      <w:r w:rsidR="006D35D4">
        <w:rPr>
          <w:rFonts w:ascii="Arial" w:eastAsia="MS Mincho" w:hAnsi="Arial" w:cs="Arial"/>
          <w:i/>
          <w:color w:val="000000" w:themeColor="text1"/>
          <w:sz w:val="22"/>
          <w:szCs w:val="22"/>
          <w:lang w:eastAsia="ja-JP"/>
        </w:rPr>
        <w:t xml:space="preserve"> British </w:t>
      </w:r>
      <w:r w:rsidR="00DE6F39">
        <w:rPr>
          <w:rFonts w:ascii="Arial" w:eastAsia="MS Mincho" w:hAnsi="Arial" w:cs="Arial"/>
          <w:i/>
          <w:color w:val="000000" w:themeColor="text1"/>
          <w:sz w:val="22"/>
          <w:szCs w:val="22"/>
          <w:lang w:eastAsia="ja-JP"/>
        </w:rPr>
        <w:t>m</w:t>
      </w:r>
      <w:r w:rsidR="006D35D4">
        <w:rPr>
          <w:rFonts w:ascii="Arial" w:eastAsia="MS Mincho" w:hAnsi="Arial" w:cs="Arial"/>
          <w:i/>
          <w:color w:val="000000" w:themeColor="text1"/>
          <w:sz w:val="22"/>
          <w:szCs w:val="22"/>
          <w:lang w:eastAsia="ja-JP"/>
        </w:rPr>
        <w:t>ilitary’s</w:t>
      </w:r>
      <w:r w:rsidR="006D35D4" w:rsidRPr="00FE094B">
        <w:rPr>
          <w:rFonts w:ascii="Arial" w:eastAsia="MS Mincho" w:hAnsi="Arial" w:cs="Arial"/>
          <w:i/>
          <w:color w:val="000000" w:themeColor="text1"/>
          <w:sz w:val="22"/>
          <w:szCs w:val="22"/>
          <w:lang w:eastAsia="ja-JP"/>
        </w:rPr>
        <w:t xml:space="preserve"> current IS implementation model strategy is </w:t>
      </w:r>
      <w:r w:rsidR="00DE6F39" w:rsidRPr="00FE094B">
        <w:rPr>
          <w:rFonts w:ascii="Arial" w:eastAsia="MS Mincho" w:hAnsi="Arial" w:cs="Arial"/>
          <w:i/>
          <w:color w:val="000000" w:themeColor="text1"/>
          <w:sz w:val="22"/>
          <w:szCs w:val="22"/>
          <w:lang w:eastAsia="ja-JP"/>
        </w:rPr>
        <w:t>fit</w:t>
      </w:r>
      <w:r w:rsidR="006D35D4" w:rsidRPr="00FE094B">
        <w:rPr>
          <w:rFonts w:ascii="Arial" w:eastAsia="MS Mincho" w:hAnsi="Arial" w:cs="Arial"/>
          <w:i/>
          <w:color w:val="000000" w:themeColor="text1"/>
          <w:sz w:val="22"/>
          <w:szCs w:val="22"/>
          <w:lang w:eastAsia="ja-JP"/>
        </w:rPr>
        <w:t xml:space="preserve"> for purpose.</w:t>
      </w:r>
    </w:p>
    <w:p w14:paraId="652E4FF5" w14:textId="122EDAAF" w:rsidR="00D4704C" w:rsidRPr="00FE094B" w:rsidRDefault="00D4704C" w:rsidP="00D4704C">
      <w:pPr>
        <w:spacing w:after="200" w:line="360" w:lineRule="auto"/>
        <w:ind w:left="720"/>
        <w:jc w:val="both"/>
        <w:rPr>
          <w:rFonts w:ascii="Arial" w:eastAsia="MS Mincho" w:hAnsi="Arial" w:cs="Arial"/>
          <w:i/>
          <w:color w:val="000000" w:themeColor="text1"/>
          <w:sz w:val="22"/>
          <w:szCs w:val="22"/>
          <w:lang w:eastAsia="ja-JP"/>
        </w:rPr>
      </w:pPr>
      <w:r w:rsidRPr="00FE094B">
        <w:rPr>
          <w:rFonts w:ascii="Arial" w:eastAsia="MS Mincho" w:hAnsi="Arial" w:cs="Arial"/>
          <w:i/>
          <w:color w:val="000000" w:themeColor="text1"/>
          <w:sz w:val="22"/>
          <w:szCs w:val="22"/>
          <w:lang w:eastAsia="ja-JP"/>
        </w:rPr>
        <w:lastRenderedPageBreak/>
        <w:t>H</w:t>
      </w:r>
      <w:r w:rsidR="006D35D4">
        <w:rPr>
          <w:rFonts w:ascii="Arial" w:eastAsia="MS Mincho" w:hAnsi="Arial" w:cs="Arial"/>
          <w:i/>
          <w:color w:val="000000" w:themeColor="text1"/>
          <w:sz w:val="22"/>
          <w:szCs w:val="22"/>
          <w:vertAlign w:val="subscript"/>
          <w:lang w:eastAsia="ja-JP"/>
        </w:rPr>
        <w:t>0A</w:t>
      </w:r>
      <w:r w:rsidRPr="00FE094B">
        <w:rPr>
          <w:rFonts w:ascii="Arial" w:eastAsia="MS Mincho" w:hAnsi="Arial" w:cs="Arial"/>
          <w:i/>
          <w:color w:val="000000" w:themeColor="text1"/>
          <w:sz w:val="22"/>
          <w:szCs w:val="22"/>
          <w:lang w:eastAsia="ja-JP"/>
        </w:rPr>
        <w:t xml:space="preserve">: </w:t>
      </w:r>
      <w:r w:rsidR="0013698E">
        <w:rPr>
          <w:rFonts w:ascii="Arial" w:eastAsia="MS Mincho" w:hAnsi="Arial" w:cs="Arial"/>
          <w:i/>
          <w:color w:val="000000" w:themeColor="text1"/>
          <w:sz w:val="22"/>
          <w:szCs w:val="22"/>
          <w:lang w:eastAsia="ja-JP"/>
        </w:rPr>
        <w:t xml:space="preserve">The </w:t>
      </w:r>
      <w:r w:rsidR="006D35D4">
        <w:rPr>
          <w:rFonts w:ascii="Arial" w:eastAsia="MS Mincho" w:hAnsi="Arial" w:cs="Arial"/>
          <w:i/>
          <w:color w:val="000000" w:themeColor="text1"/>
          <w:sz w:val="22"/>
          <w:szCs w:val="22"/>
          <w:lang w:eastAsia="ja-JP"/>
        </w:rPr>
        <w:t>British Military’s</w:t>
      </w:r>
      <w:r w:rsidR="006D35D4" w:rsidRPr="00FE094B">
        <w:rPr>
          <w:rFonts w:ascii="Arial" w:eastAsia="MS Mincho" w:hAnsi="Arial" w:cs="Arial"/>
          <w:i/>
          <w:color w:val="000000" w:themeColor="text1"/>
          <w:sz w:val="22"/>
          <w:szCs w:val="22"/>
          <w:lang w:eastAsia="ja-JP"/>
        </w:rPr>
        <w:t xml:space="preserve"> current IS implementation model strategy is </w:t>
      </w:r>
      <w:r w:rsidR="00292741">
        <w:rPr>
          <w:rFonts w:ascii="Arial" w:eastAsia="MS Mincho" w:hAnsi="Arial" w:cs="Arial"/>
          <w:i/>
          <w:color w:val="000000" w:themeColor="text1"/>
          <w:sz w:val="22"/>
          <w:szCs w:val="22"/>
          <w:lang w:eastAsia="ja-JP"/>
        </w:rPr>
        <w:t xml:space="preserve">not </w:t>
      </w:r>
      <w:r w:rsidR="006D35D4" w:rsidRPr="00FE094B">
        <w:rPr>
          <w:rFonts w:ascii="Arial" w:eastAsia="MS Mincho" w:hAnsi="Arial" w:cs="Arial"/>
          <w:i/>
          <w:color w:val="000000" w:themeColor="text1"/>
          <w:sz w:val="22"/>
          <w:szCs w:val="22"/>
          <w:lang w:eastAsia="ja-JP"/>
        </w:rPr>
        <w:t>fit for purpose</w:t>
      </w:r>
      <w:r w:rsidR="006D35D4">
        <w:rPr>
          <w:rFonts w:ascii="Arial" w:eastAsia="MS Mincho" w:hAnsi="Arial" w:cs="Arial"/>
          <w:i/>
          <w:color w:val="000000" w:themeColor="text1"/>
          <w:sz w:val="22"/>
          <w:szCs w:val="22"/>
          <w:lang w:eastAsia="ja-JP"/>
        </w:rPr>
        <w:t>.</w:t>
      </w:r>
    </w:p>
    <w:p w14:paraId="3CBE5C45" w14:textId="75C1B394" w:rsidR="00D4704C" w:rsidRPr="00FE094B" w:rsidRDefault="00D4704C" w:rsidP="00D4704C">
      <w:pPr>
        <w:jc w:val="both"/>
        <w:rPr>
          <w:rFonts w:cs="Arial"/>
        </w:rPr>
      </w:pPr>
      <w:r w:rsidRPr="00FE094B">
        <w:rPr>
          <w:rFonts w:ascii="Arial" w:eastAsia="MS Mincho" w:hAnsi="Arial" w:cs="Arial"/>
          <w:sz w:val="22"/>
          <w:szCs w:val="22"/>
          <w:lang w:eastAsia="ja-JP"/>
        </w:rPr>
        <w:t xml:space="preserve">To assist with </w:t>
      </w:r>
      <w:r w:rsidR="006D35D4">
        <w:rPr>
          <w:rFonts w:ascii="Arial" w:eastAsia="MS Mincho" w:hAnsi="Arial" w:cs="Arial"/>
          <w:sz w:val="22"/>
          <w:szCs w:val="22"/>
          <w:lang w:eastAsia="ja-JP"/>
        </w:rPr>
        <w:t>t</w:t>
      </w:r>
      <w:r w:rsidRPr="00FE094B">
        <w:rPr>
          <w:rFonts w:ascii="Arial" w:eastAsia="MS Mincho" w:hAnsi="Arial" w:cs="Arial"/>
          <w:sz w:val="22"/>
          <w:szCs w:val="22"/>
          <w:lang w:eastAsia="ja-JP"/>
        </w:rPr>
        <w:t>e</w:t>
      </w:r>
      <w:r w:rsidR="006D35D4">
        <w:rPr>
          <w:rFonts w:ascii="Arial" w:eastAsia="MS Mincho" w:hAnsi="Arial" w:cs="Arial"/>
          <w:sz w:val="22"/>
          <w:szCs w:val="22"/>
          <w:lang w:eastAsia="ja-JP"/>
        </w:rPr>
        <w:t>sting the</w:t>
      </w:r>
      <w:r w:rsidRPr="00FE094B">
        <w:rPr>
          <w:rFonts w:ascii="Arial" w:eastAsia="MS Mincho" w:hAnsi="Arial" w:cs="Arial"/>
          <w:sz w:val="22"/>
          <w:szCs w:val="22"/>
          <w:lang w:eastAsia="ja-JP"/>
        </w:rPr>
        <w:t xml:space="preserve"> hypothesis</w:t>
      </w:r>
      <w:r>
        <w:rPr>
          <w:rFonts w:ascii="Arial" w:eastAsia="MS Mincho" w:hAnsi="Arial" w:cs="Arial"/>
          <w:sz w:val="22"/>
          <w:szCs w:val="22"/>
          <w:lang w:eastAsia="ja-JP"/>
        </w:rPr>
        <w:t>,</w:t>
      </w:r>
      <w:r w:rsidRPr="00FE094B">
        <w:rPr>
          <w:rFonts w:ascii="Arial" w:eastAsia="MS Mincho" w:hAnsi="Arial" w:cs="Arial"/>
          <w:sz w:val="22"/>
          <w:szCs w:val="22"/>
          <w:lang w:eastAsia="ja-JP"/>
        </w:rPr>
        <w:t xml:space="preserve"> the following </w:t>
      </w:r>
      <w:r w:rsidR="00DE6F39">
        <w:rPr>
          <w:rFonts w:ascii="Arial" w:eastAsia="MS Mincho" w:hAnsi="Arial" w:cs="Arial"/>
          <w:sz w:val="22"/>
          <w:szCs w:val="22"/>
          <w:lang w:eastAsia="ja-JP"/>
        </w:rPr>
        <w:t>r</w:t>
      </w:r>
      <w:r w:rsidRPr="00FE094B">
        <w:rPr>
          <w:rFonts w:ascii="Arial" w:eastAsia="MS Mincho" w:hAnsi="Arial" w:cs="Arial"/>
          <w:sz w:val="22"/>
          <w:szCs w:val="22"/>
          <w:lang w:eastAsia="ja-JP"/>
        </w:rPr>
        <w:t xml:space="preserve">esearch </w:t>
      </w:r>
      <w:r w:rsidR="00DE6F39">
        <w:rPr>
          <w:rFonts w:ascii="Arial" w:eastAsia="MS Mincho" w:hAnsi="Arial" w:cs="Arial"/>
          <w:sz w:val="22"/>
          <w:szCs w:val="22"/>
          <w:lang w:eastAsia="ja-JP"/>
        </w:rPr>
        <w:t>o</w:t>
      </w:r>
      <w:r>
        <w:rPr>
          <w:rFonts w:ascii="Arial" w:eastAsia="MS Mincho" w:hAnsi="Arial" w:cs="Arial"/>
          <w:sz w:val="22"/>
          <w:szCs w:val="22"/>
          <w:lang w:eastAsia="ja-JP"/>
        </w:rPr>
        <w:t xml:space="preserve">bjectives </w:t>
      </w:r>
      <w:r w:rsidRPr="00FE094B">
        <w:rPr>
          <w:rFonts w:ascii="Arial" w:eastAsia="MS Mincho" w:hAnsi="Arial" w:cs="Arial"/>
          <w:sz w:val="22"/>
          <w:szCs w:val="22"/>
          <w:lang w:eastAsia="ja-JP"/>
        </w:rPr>
        <w:t xml:space="preserve">were </w:t>
      </w:r>
      <w:r w:rsidR="00DE6F39">
        <w:rPr>
          <w:rFonts w:ascii="Arial" w:eastAsia="MS Mincho" w:hAnsi="Arial" w:cs="Arial"/>
          <w:sz w:val="22"/>
          <w:szCs w:val="22"/>
          <w:lang w:eastAsia="ja-JP"/>
        </w:rPr>
        <w:t>formed</w:t>
      </w:r>
      <w:r w:rsidRPr="00FE094B">
        <w:rPr>
          <w:rFonts w:ascii="Arial" w:eastAsia="MS Mincho" w:hAnsi="Arial" w:cs="Arial"/>
          <w:sz w:val="22"/>
          <w:szCs w:val="22"/>
          <w:lang w:eastAsia="ja-JP"/>
        </w:rPr>
        <w:t>:</w:t>
      </w:r>
      <w:r w:rsidRPr="00FE094B">
        <w:rPr>
          <w:rFonts w:cs="Arial"/>
        </w:rPr>
        <w:t xml:space="preserve"> </w:t>
      </w:r>
    </w:p>
    <w:p w14:paraId="6DE69CFA" w14:textId="77777777" w:rsidR="00D4704C" w:rsidRPr="00FE094B" w:rsidRDefault="00D4704C" w:rsidP="00D4704C">
      <w:pPr>
        <w:spacing w:after="200"/>
        <w:jc w:val="both"/>
        <w:rPr>
          <w:rFonts w:ascii="Arial" w:eastAsia="MS Mincho" w:hAnsi="Arial" w:cs="Arial"/>
          <w:sz w:val="22"/>
          <w:szCs w:val="22"/>
          <w:lang w:eastAsia="ja-JP"/>
        </w:rPr>
      </w:pPr>
    </w:p>
    <w:p w14:paraId="432121D3" w14:textId="336C5431" w:rsidR="00D4704C" w:rsidRPr="00FE094B" w:rsidRDefault="00D4704C" w:rsidP="00E3357C">
      <w:pPr>
        <w:numPr>
          <w:ilvl w:val="0"/>
          <w:numId w:val="14"/>
        </w:numPr>
        <w:spacing w:after="200" w:line="360" w:lineRule="auto"/>
        <w:ind w:left="900"/>
        <w:contextualSpacing/>
        <w:jc w:val="both"/>
        <w:rPr>
          <w:rFonts w:ascii="Arial" w:eastAsia="MS Mincho" w:hAnsi="Arial" w:cs="Arial"/>
          <w:sz w:val="22"/>
          <w:szCs w:val="22"/>
          <w:lang w:eastAsia="ja-JP"/>
        </w:rPr>
      </w:pPr>
      <w:r w:rsidRPr="00FE094B">
        <w:rPr>
          <w:rFonts w:ascii="Arial" w:eastAsia="MS Mincho" w:hAnsi="Arial" w:cs="Arial"/>
          <w:sz w:val="22"/>
          <w:szCs w:val="22"/>
          <w:lang w:eastAsia="ja-JP"/>
        </w:rPr>
        <w:t>Ascertain amongst the end</w:t>
      </w:r>
      <w:r>
        <w:rPr>
          <w:rFonts w:ascii="Arial" w:eastAsia="MS Mincho" w:hAnsi="Arial" w:cs="Arial"/>
          <w:sz w:val="22"/>
          <w:szCs w:val="22"/>
          <w:lang w:eastAsia="ja-JP"/>
        </w:rPr>
        <w:t>-</w:t>
      </w:r>
      <w:r w:rsidRPr="00FE094B">
        <w:rPr>
          <w:rFonts w:ascii="Arial" w:eastAsia="MS Mincho" w:hAnsi="Arial" w:cs="Arial"/>
          <w:sz w:val="22"/>
          <w:szCs w:val="22"/>
          <w:lang w:eastAsia="ja-JP"/>
        </w:rPr>
        <w:t xml:space="preserve">user community </w:t>
      </w:r>
      <w:r w:rsidR="001561CD">
        <w:rPr>
          <w:rFonts w:ascii="Arial" w:eastAsia="MS Mincho" w:hAnsi="Arial" w:cs="Arial"/>
          <w:sz w:val="22"/>
          <w:szCs w:val="22"/>
          <w:lang w:eastAsia="ja-JP"/>
        </w:rPr>
        <w:t>if they dee</w:t>
      </w:r>
      <w:r w:rsidR="00D03BF9">
        <w:rPr>
          <w:rFonts w:ascii="Arial" w:eastAsia="MS Mincho" w:hAnsi="Arial" w:cs="Arial"/>
          <w:sz w:val="22"/>
          <w:szCs w:val="22"/>
          <w:lang w:eastAsia="ja-JP"/>
        </w:rPr>
        <w:t xml:space="preserve">med the implementation experience </w:t>
      </w:r>
      <w:r w:rsidR="009F6B15">
        <w:rPr>
          <w:rFonts w:ascii="Arial" w:eastAsia="MS Mincho" w:hAnsi="Arial" w:cs="Arial"/>
          <w:sz w:val="22"/>
          <w:szCs w:val="22"/>
          <w:lang w:eastAsia="ja-JP"/>
        </w:rPr>
        <w:t xml:space="preserve">of </w:t>
      </w:r>
      <w:r w:rsidR="001561CD">
        <w:rPr>
          <w:rFonts w:ascii="Arial" w:eastAsia="MS Mincho" w:hAnsi="Arial" w:cs="Arial"/>
          <w:sz w:val="22"/>
          <w:szCs w:val="22"/>
          <w:lang w:eastAsia="ja-JP"/>
        </w:rPr>
        <w:t xml:space="preserve">MJDI to be </w:t>
      </w:r>
      <w:r w:rsidR="009F6B15">
        <w:rPr>
          <w:rFonts w:ascii="Arial" w:eastAsia="MS Mincho" w:hAnsi="Arial" w:cs="Arial"/>
          <w:sz w:val="22"/>
          <w:szCs w:val="22"/>
          <w:lang w:eastAsia="ja-JP"/>
        </w:rPr>
        <w:t>effective and suitable.</w:t>
      </w:r>
    </w:p>
    <w:p w14:paraId="691B70FE" w14:textId="77777777" w:rsidR="00D4704C" w:rsidRPr="00FE094B" w:rsidRDefault="00D4704C" w:rsidP="009F6B15">
      <w:pPr>
        <w:spacing w:after="200" w:line="360" w:lineRule="auto"/>
        <w:contextualSpacing/>
        <w:jc w:val="both"/>
        <w:rPr>
          <w:rFonts w:ascii="Arial" w:eastAsia="MS Mincho" w:hAnsi="Arial" w:cs="Arial"/>
          <w:sz w:val="22"/>
          <w:szCs w:val="22"/>
          <w:lang w:eastAsia="ja-JP"/>
        </w:rPr>
      </w:pPr>
    </w:p>
    <w:p w14:paraId="4CEF179E" w14:textId="49CFCE31" w:rsidR="00A80944" w:rsidRDefault="00D4704C" w:rsidP="00E3357C">
      <w:pPr>
        <w:numPr>
          <w:ilvl w:val="0"/>
          <w:numId w:val="14"/>
        </w:numPr>
        <w:spacing w:after="200" w:line="360" w:lineRule="auto"/>
        <w:ind w:left="900"/>
        <w:contextualSpacing/>
        <w:jc w:val="both"/>
        <w:rPr>
          <w:rFonts w:ascii="Arial" w:eastAsia="MS Mincho" w:hAnsi="Arial" w:cs="Arial"/>
          <w:sz w:val="22"/>
          <w:szCs w:val="22"/>
          <w:lang w:eastAsia="ja-JP"/>
        </w:rPr>
      </w:pPr>
      <w:r w:rsidRPr="00FE094B">
        <w:rPr>
          <w:rFonts w:ascii="Arial" w:eastAsia="MS Mincho" w:hAnsi="Arial" w:cs="Arial"/>
          <w:sz w:val="22"/>
          <w:szCs w:val="22"/>
          <w:lang w:eastAsia="ja-JP"/>
        </w:rPr>
        <w:t xml:space="preserve">Establish </w:t>
      </w:r>
      <w:r w:rsidR="00A52166">
        <w:rPr>
          <w:rFonts w:ascii="Arial" w:eastAsia="MS Mincho" w:hAnsi="Arial" w:cs="Arial"/>
          <w:sz w:val="22"/>
          <w:szCs w:val="22"/>
          <w:lang w:eastAsia="ja-JP"/>
        </w:rPr>
        <w:t xml:space="preserve">how effective MJDI </w:t>
      </w:r>
      <w:r w:rsidRPr="00FE094B">
        <w:rPr>
          <w:rFonts w:ascii="Arial" w:eastAsia="MS Mincho" w:hAnsi="Arial" w:cs="Arial"/>
          <w:sz w:val="22"/>
          <w:szCs w:val="22"/>
          <w:lang w:eastAsia="ja-JP"/>
        </w:rPr>
        <w:t>is operating f</w:t>
      </w:r>
      <w:r w:rsidR="00DD44CD">
        <w:rPr>
          <w:rFonts w:ascii="Arial" w:eastAsia="MS Mincho" w:hAnsi="Arial" w:cs="Arial"/>
          <w:sz w:val="22"/>
          <w:szCs w:val="22"/>
          <w:lang w:eastAsia="ja-JP"/>
        </w:rPr>
        <w:t>our</w:t>
      </w:r>
      <w:r w:rsidRPr="00FE094B">
        <w:rPr>
          <w:rFonts w:ascii="Arial" w:eastAsia="MS Mincho" w:hAnsi="Arial" w:cs="Arial"/>
          <w:sz w:val="22"/>
          <w:szCs w:val="22"/>
          <w:lang w:eastAsia="ja-JP"/>
        </w:rPr>
        <w:t xml:space="preserve"> years after implementation.</w:t>
      </w:r>
      <w:bookmarkStart w:id="2" w:name="_Toc441082331"/>
      <w:r w:rsidR="009B745F">
        <w:rPr>
          <w:rFonts w:ascii="Arial" w:eastAsia="MS Mincho" w:hAnsi="Arial" w:cs="Arial"/>
          <w:sz w:val="22"/>
          <w:szCs w:val="22"/>
          <w:lang w:eastAsia="ja-JP"/>
        </w:rPr>
        <w:t xml:space="preserve">   </w:t>
      </w:r>
    </w:p>
    <w:p w14:paraId="34E0B15E" w14:textId="70807F49" w:rsidR="00924D08" w:rsidRDefault="00924D08" w:rsidP="00924D08">
      <w:pPr>
        <w:spacing w:after="200" w:line="360" w:lineRule="auto"/>
        <w:contextualSpacing/>
        <w:jc w:val="both"/>
        <w:rPr>
          <w:rFonts w:ascii="Arial" w:eastAsia="MS Mincho" w:hAnsi="Arial" w:cs="Arial"/>
          <w:sz w:val="22"/>
          <w:szCs w:val="22"/>
          <w:lang w:eastAsia="ja-JP"/>
        </w:rPr>
      </w:pPr>
    </w:p>
    <w:p w14:paraId="6D183B69" w14:textId="1B875FA1" w:rsidR="008629B1" w:rsidRPr="00637E96" w:rsidRDefault="005A27A8" w:rsidP="00E3357C">
      <w:pPr>
        <w:numPr>
          <w:ilvl w:val="0"/>
          <w:numId w:val="14"/>
        </w:numPr>
        <w:spacing w:after="200" w:line="360" w:lineRule="auto"/>
        <w:ind w:left="900"/>
        <w:contextualSpacing/>
        <w:jc w:val="both"/>
        <w:rPr>
          <w:rFonts w:ascii="Arial" w:hAnsi="Arial" w:cs="Arial"/>
          <w:color w:val="000000" w:themeColor="text1"/>
          <w:sz w:val="22"/>
          <w:szCs w:val="22"/>
        </w:rPr>
      </w:pPr>
      <w:r>
        <w:rPr>
          <w:rFonts w:ascii="Arial" w:hAnsi="Arial" w:cs="Arial"/>
          <w:sz w:val="22"/>
          <w:szCs w:val="22"/>
        </w:rPr>
        <w:t>Identify</w:t>
      </w:r>
      <w:r w:rsidR="00A80944" w:rsidRPr="00924D08">
        <w:rPr>
          <w:rFonts w:ascii="Arial" w:hAnsi="Arial" w:cs="Arial"/>
          <w:sz w:val="22"/>
          <w:szCs w:val="22"/>
        </w:rPr>
        <w:t xml:space="preserve"> </w:t>
      </w:r>
      <w:r>
        <w:rPr>
          <w:rFonts w:ascii="Arial" w:hAnsi="Arial" w:cs="Arial"/>
          <w:sz w:val="22"/>
          <w:szCs w:val="22"/>
        </w:rPr>
        <w:t xml:space="preserve">successful </w:t>
      </w:r>
      <w:r w:rsidR="00A80944" w:rsidRPr="00924D08">
        <w:rPr>
          <w:rFonts w:ascii="Arial" w:hAnsi="Arial" w:cs="Arial"/>
          <w:sz w:val="22"/>
          <w:szCs w:val="22"/>
        </w:rPr>
        <w:t>implementation strateg</w:t>
      </w:r>
      <w:r>
        <w:rPr>
          <w:rFonts w:ascii="Arial" w:hAnsi="Arial" w:cs="Arial"/>
          <w:sz w:val="22"/>
          <w:szCs w:val="22"/>
        </w:rPr>
        <w:t>ies</w:t>
      </w:r>
      <w:r w:rsidR="001561CD">
        <w:rPr>
          <w:rFonts w:ascii="Arial" w:hAnsi="Arial" w:cs="Arial"/>
          <w:sz w:val="22"/>
          <w:szCs w:val="22"/>
        </w:rPr>
        <w:t xml:space="preserve"> </w:t>
      </w:r>
      <w:r w:rsidR="00500246">
        <w:rPr>
          <w:rFonts w:ascii="Arial" w:hAnsi="Arial" w:cs="Arial"/>
          <w:sz w:val="22"/>
          <w:szCs w:val="22"/>
        </w:rPr>
        <w:t xml:space="preserve">that could be used as an alternative strategy </w:t>
      </w:r>
      <w:r w:rsidR="00A80944" w:rsidRPr="00924D08">
        <w:rPr>
          <w:rStyle w:val="BookTitle"/>
          <w:rFonts w:ascii="Arial" w:hAnsi="Arial" w:cs="Arial"/>
          <w:b w:val="0"/>
          <w:i w:val="0"/>
          <w:sz w:val="22"/>
          <w:szCs w:val="22"/>
        </w:rPr>
        <w:t xml:space="preserve">to introduce </w:t>
      </w:r>
      <w:r w:rsidR="00DD44CD">
        <w:rPr>
          <w:rStyle w:val="BookTitle"/>
          <w:rFonts w:ascii="Arial" w:hAnsi="Arial" w:cs="Arial"/>
          <w:b w:val="0"/>
          <w:i w:val="0"/>
          <w:sz w:val="22"/>
          <w:szCs w:val="22"/>
        </w:rPr>
        <w:t xml:space="preserve">their </w:t>
      </w:r>
      <w:r>
        <w:rPr>
          <w:rStyle w:val="BookTitle"/>
          <w:rFonts w:ascii="Arial" w:hAnsi="Arial" w:cs="Arial"/>
          <w:b w:val="0"/>
          <w:i w:val="0"/>
          <w:sz w:val="22"/>
          <w:szCs w:val="22"/>
        </w:rPr>
        <w:t>FLIS.</w:t>
      </w:r>
      <w:r w:rsidR="00A80944" w:rsidRPr="00637E96">
        <w:rPr>
          <w:rFonts w:ascii="Arial" w:eastAsia="MS Mincho" w:hAnsi="Arial" w:cs="Arial"/>
          <w:color w:val="000000" w:themeColor="text1"/>
          <w:sz w:val="22"/>
          <w:szCs w:val="22"/>
          <w:lang w:eastAsia="ja-JP"/>
        </w:rPr>
        <w:t xml:space="preserve"> </w:t>
      </w:r>
    </w:p>
    <w:p w14:paraId="2D12726D" w14:textId="77777777" w:rsidR="00D4704C" w:rsidRPr="008629B1" w:rsidRDefault="00D4704C" w:rsidP="003D63A5">
      <w:pPr>
        <w:spacing w:after="200" w:line="360" w:lineRule="auto"/>
        <w:ind w:left="900"/>
        <w:contextualSpacing/>
        <w:jc w:val="both"/>
        <w:rPr>
          <w:rStyle w:val="SubtleEmphasis"/>
          <w:rFonts w:ascii="Arial" w:eastAsia="MS Mincho" w:hAnsi="Arial" w:cs="Arial"/>
          <w:i w:val="0"/>
          <w:iCs w:val="0"/>
          <w:color w:val="auto"/>
          <w:sz w:val="22"/>
          <w:szCs w:val="22"/>
          <w:lang w:eastAsia="ja-JP"/>
        </w:rPr>
      </w:pPr>
    </w:p>
    <w:p w14:paraId="37BC9444" w14:textId="443D5ACF" w:rsidR="00D4704C" w:rsidRPr="008629B1" w:rsidRDefault="00D4704C" w:rsidP="00D4704C">
      <w:pPr>
        <w:spacing w:after="200" w:line="360" w:lineRule="auto"/>
        <w:contextualSpacing/>
        <w:jc w:val="both"/>
        <w:rPr>
          <w:rStyle w:val="SubtleEmphasis"/>
          <w:rFonts w:ascii="Arial" w:eastAsia="MS Mincho" w:hAnsi="Arial" w:cs="Arial"/>
          <w:b/>
          <w:i w:val="0"/>
          <w:iCs w:val="0"/>
          <w:color w:val="auto"/>
          <w:sz w:val="22"/>
          <w:szCs w:val="22"/>
          <w:lang w:eastAsia="ja-JP"/>
        </w:rPr>
      </w:pPr>
      <w:r w:rsidRPr="008629B1">
        <w:rPr>
          <w:rStyle w:val="SubtleEmphasis"/>
          <w:rFonts w:ascii="Arial" w:hAnsi="Arial" w:cs="Arial"/>
          <w:b/>
          <w:i w:val="0"/>
          <w:color w:val="000000" w:themeColor="text1"/>
        </w:rPr>
        <w:t>1.</w:t>
      </w:r>
      <w:r w:rsidR="00E3357C">
        <w:rPr>
          <w:rStyle w:val="SubtleEmphasis"/>
          <w:rFonts w:ascii="Arial" w:hAnsi="Arial" w:cs="Arial"/>
          <w:b/>
          <w:i w:val="0"/>
          <w:color w:val="000000" w:themeColor="text1"/>
        </w:rPr>
        <w:t>5</w:t>
      </w:r>
      <w:r w:rsidRPr="008629B1">
        <w:rPr>
          <w:rStyle w:val="SubtleEmphasis"/>
          <w:rFonts w:ascii="Arial" w:hAnsi="Arial" w:cs="Arial"/>
          <w:b/>
          <w:i w:val="0"/>
          <w:color w:val="000000" w:themeColor="text1"/>
        </w:rPr>
        <w:t xml:space="preserve"> Structure of the </w:t>
      </w:r>
      <w:bookmarkEnd w:id="2"/>
      <w:r w:rsidRPr="008629B1">
        <w:rPr>
          <w:rStyle w:val="SubtleEmphasis"/>
          <w:rFonts w:ascii="Arial" w:hAnsi="Arial" w:cs="Arial"/>
          <w:b/>
          <w:i w:val="0"/>
          <w:color w:val="000000" w:themeColor="text1"/>
        </w:rPr>
        <w:t>study</w:t>
      </w:r>
    </w:p>
    <w:p w14:paraId="5890D848" w14:textId="77777777" w:rsidR="00D4704C" w:rsidRPr="00FE094B" w:rsidRDefault="00D4704C" w:rsidP="00D4704C">
      <w:pPr>
        <w:jc w:val="both"/>
        <w:rPr>
          <w:rFonts w:ascii="Arial" w:hAnsi="Arial" w:cs="Arial"/>
          <w:sz w:val="22"/>
          <w:szCs w:val="22"/>
        </w:rPr>
      </w:pPr>
      <w:r w:rsidRPr="00FE094B">
        <w:rPr>
          <w:rFonts w:ascii="Arial" w:hAnsi="Arial" w:cs="Arial"/>
          <w:sz w:val="22"/>
          <w:szCs w:val="22"/>
        </w:rPr>
        <w:t xml:space="preserve">The other parts of this study will </w:t>
      </w:r>
      <w:r>
        <w:rPr>
          <w:rFonts w:ascii="Arial" w:hAnsi="Arial" w:cs="Arial"/>
          <w:sz w:val="22"/>
          <w:szCs w:val="22"/>
        </w:rPr>
        <w:t>comprise</w:t>
      </w:r>
      <w:r w:rsidRPr="00FE094B">
        <w:rPr>
          <w:rFonts w:ascii="Arial" w:hAnsi="Arial" w:cs="Arial"/>
          <w:sz w:val="22"/>
          <w:szCs w:val="22"/>
        </w:rPr>
        <w:t xml:space="preserve"> the following:</w:t>
      </w:r>
    </w:p>
    <w:p w14:paraId="47C62B5B" w14:textId="77777777" w:rsidR="00D4704C" w:rsidRPr="00FE094B" w:rsidRDefault="00D4704C" w:rsidP="00D4704C">
      <w:pPr>
        <w:jc w:val="both"/>
        <w:rPr>
          <w:rFonts w:ascii="Arial" w:hAnsi="Arial" w:cs="Arial"/>
          <w:sz w:val="22"/>
          <w:szCs w:val="22"/>
        </w:rPr>
      </w:pPr>
    </w:p>
    <w:p w14:paraId="187A1CCD" w14:textId="1DE70D9B" w:rsidR="00D4704C" w:rsidRPr="00FE094B" w:rsidRDefault="00D4704C" w:rsidP="00D4704C">
      <w:pPr>
        <w:jc w:val="both"/>
        <w:rPr>
          <w:rFonts w:ascii="Arial" w:hAnsi="Arial" w:cs="Arial"/>
          <w:sz w:val="22"/>
          <w:szCs w:val="22"/>
        </w:rPr>
      </w:pPr>
      <w:r w:rsidRPr="00FE094B">
        <w:rPr>
          <w:rFonts w:ascii="Arial" w:hAnsi="Arial" w:cs="Arial"/>
          <w:b/>
          <w:sz w:val="22"/>
          <w:szCs w:val="22"/>
        </w:rPr>
        <w:t xml:space="preserve">Part 2 – Literature </w:t>
      </w:r>
      <w:r w:rsidR="00700D51">
        <w:rPr>
          <w:rFonts w:ascii="Arial" w:hAnsi="Arial" w:cs="Arial"/>
          <w:b/>
          <w:sz w:val="22"/>
          <w:szCs w:val="22"/>
        </w:rPr>
        <w:t>r</w:t>
      </w:r>
      <w:r w:rsidRPr="00FE094B">
        <w:rPr>
          <w:rFonts w:ascii="Arial" w:hAnsi="Arial" w:cs="Arial"/>
          <w:b/>
          <w:sz w:val="22"/>
          <w:szCs w:val="22"/>
        </w:rPr>
        <w:t xml:space="preserve">eview </w:t>
      </w:r>
      <w:r w:rsidRPr="00FE094B">
        <w:rPr>
          <w:rFonts w:ascii="Arial" w:hAnsi="Arial" w:cs="Arial"/>
          <w:color w:val="000000" w:themeColor="text1"/>
          <w:sz w:val="22"/>
          <w:szCs w:val="22"/>
        </w:rPr>
        <w:t>An exploration of established literature on the themes of IS Implementation</w:t>
      </w:r>
      <w:r w:rsidR="0013698E">
        <w:rPr>
          <w:rFonts w:ascii="Arial" w:hAnsi="Arial" w:cs="Arial"/>
          <w:color w:val="000000" w:themeColor="text1"/>
          <w:sz w:val="22"/>
          <w:szCs w:val="22"/>
        </w:rPr>
        <w:t>, Project Management (PM)</w:t>
      </w:r>
      <w:r w:rsidRPr="00FE094B">
        <w:rPr>
          <w:rFonts w:ascii="Arial" w:hAnsi="Arial" w:cs="Arial"/>
          <w:color w:val="000000" w:themeColor="text1"/>
          <w:sz w:val="22"/>
          <w:szCs w:val="22"/>
        </w:rPr>
        <w:t xml:space="preserve"> and C</w:t>
      </w:r>
      <w:r w:rsidR="0013698E">
        <w:rPr>
          <w:rFonts w:ascii="Arial" w:hAnsi="Arial" w:cs="Arial"/>
          <w:color w:val="000000" w:themeColor="text1"/>
          <w:sz w:val="22"/>
          <w:szCs w:val="22"/>
        </w:rPr>
        <w:t xml:space="preserve">hange </w:t>
      </w:r>
      <w:r w:rsidRPr="00FE094B">
        <w:rPr>
          <w:rFonts w:ascii="Arial" w:hAnsi="Arial" w:cs="Arial"/>
          <w:color w:val="000000" w:themeColor="text1"/>
          <w:sz w:val="22"/>
          <w:szCs w:val="22"/>
        </w:rPr>
        <w:t>M</w:t>
      </w:r>
      <w:r w:rsidR="0013698E">
        <w:rPr>
          <w:rFonts w:ascii="Arial" w:hAnsi="Arial" w:cs="Arial"/>
          <w:color w:val="000000" w:themeColor="text1"/>
          <w:sz w:val="22"/>
          <w:szCs w:val="22"/>
        </w:rPr>
        <w:t>anagement (CM)</w:t>
      </w:r>
      <w:r w:rsidRPr="00FE094B">
        <w:rPr>
          <w:rFonts w:ascii="Arial" w:hAnsi="Arial" w:cs="Arial"/>
          <w:color w:val="000000" w:themeColor="text1"/>
          <w:sz w:val="22"/>
          <w:szCs w:val="22"/>
        </w:rPr>
        <w:t xml:space="preserve">. The literature review will scope </w:t>
      </w:r>
      <w:r>
        <w:rPr>
          <w:rFonts w:ascii="Arial" w:hAnsi="Arial" w:cs="Arial"/>
          <w:color w:val="000000" w:themeColor="text1"/>
          <w:sz w:val="22"/>
          <w:szCs w:val="22"/>
        </w:rPr>
        <w:t>both</w:t>
      </w:r>
      <w:r w:rsidRPr="00FE094B">
        <w:rPr>
          <w:rFonts w:ascii="Arial" w:hAnsi="Arial" w:cs="Arial"/>
          <w:color w:val="000000" w:themeColor="text1"/>
          <w:sz w:val="22"/>
          <w:szCs w:val="22"/>
        </w:rPr>
        <w:t xml:space="preserve"> academic and industry concepts and models. </w:t>
      </w:r>
    </w:p>
    <w:p w14:paraId="1FAF96AD" w14:textId="77777777" w:rsidR="00D4704C" w:rsidRPr="00FE094B" w:rsidRDefault="00D4704C" w:rsidP="00D4704C">
      <w:pPr>
        <w:jc w:val="both"/>
        <w:rPr>
          <w:rFonts w:ascii="Arial" w:hAnsi="Arial" w:cs="Arial"/>
          <w:sz w:val="22"/>
          <w:szCs w:val="22"/>
        </w:rPr>
      </w:pPr>
    </w:p>
    <w:p w14:paraId="2E343926" w14:textId="4401C4C1" w:rsidR="00D4704C" w:rsidRPr="00FE094B" w:rsidRDefault="00D4704C" w:rsidP="00D4704C">
      <w:pPr>
        <w:jc w:val="both"/>
        <w:rPr>
          <w:rFonts w:ascii="Arial" w:hAnsi="Arial" w:cs="Arial"/>
          <w:sz w:val="22"/>
          <w:szCs w:val="22"/>
        </w:rPr>
      </w:pPr>
      <w:r w:rsidRPr="00FE094B">
        <w:rPr>
          <w:rFonts w:ascii="Arial" w:hAnsi="Arial" w:cs="Arial"/>
          <w:b/>
          <w:sz w:val="22"/>
          <w:szCs w:val="22"/>
        </w:rPr>
        <w:t xml:space="preserve">Part 3 – </w:t>
      </w:r>
      <w:r w:rsidRPr="00FE094B">
        <w:rPr>
          <w:rFonts w:ascii="Arial" w:hAnsi="Arial"/>
          <w:b/>
          <w:color w:val="000000" w:themeColor="text1"/>
          <w:sz w:val="22"/>
          <w:szCs w:val="22"/>
        </w:rPr>
        <w:t>Research and Methodology</w:t>
      </w:r>
      <w:r w:rsidRPr="00FE094B">
        <w:rPr>
          <w:rFonts w:ascii="Arial" w:hAnsi="Arial" w:cs="Arial"/>
          <w:b/>
          <w:color w:val="000000" w:themeColor="text1"/>
          <w:sz w:val="22"/>
          <w:szCs w:val="22"/>
        </w:rPr>
        <w:t xml:space="preserve"> </w:t>
      </w:r>
      <w:r w:rsidRPr="00FE094B">
        <w:rPr>
          <w:rFonts w:ascii="Arial" w:hAnsi="Arial" w:cs="Arial"/>
          <w:sz w:val="22"/>
          <w:szCs w:val="22"/>
        </w:rPr>
        <w:t xml:space="preserve">A complete depiction of the contrasting kinds of research approaches </w:t>
      </w:r>
      <w:r w:rsidR="0013698E">
        <w:rPr>
          <w:rFonts w:ascii="Arial" w:hAnsi="Arial" w:cs="Arial"/>
          <w:sz w:val="22"/>
          <w:szCs w:val="22"/>
        </w:rPr>
        <w:t xml:space="preserve">widely known </w:t>
      </w:r>
      <w:r>
        <w:rPr>
          <w:rFonts w:ascii="Arial" w:hAnsi="Arial" w:cs="Arial"/>
          <w:sz w:val="22"/>
          <w:szCs w:val="22"/>
        </w:rPr>
        <w:t xml:space="preserve">and </w:t>
      </w:r>
      <w:r w:rsidRPr="00FE094B">
        <w:rPr>
          <w:rFonts w:ascii="Arial" w:hAnsi="Arial" w:cs="Arial"/>
          <w:sz w:val="22"/>
          <w:szCs w:val="22"/>
        </w:rPr>
        <w:t xml:space="preserve">methods used during the research.   </w:t>
      </w:r>
    </w:p>
    <w:p w14:paraId="24813987" w14:textId="77777777" w:rsidR="00D4704C" w:rsidRPr="00FE094B" w:rsidRDefault="00D4704C" w:rsidP="00D4704C">
      <w:pPr>
        <w:jc w:val="both"/>
        <w:rPr>
          <w:rFonts w:ascii="Arial" w:hAnsi="Arial" w:cs="Arial"/>
          <w:sz w:val="22"/>
          <w:szCs w:val="22"/>
        </w:rPr>
      </w:pPr>
    </w:p>
    <w:p w14:paraId="0C88B7E7" w14:textId="650C8B88" w:rsidR="00D4704C" w:rsidRPr="00FE094B" w:rsidRDefault="00D4704C" w:rsidP="00D4704C">
      <w:pPr>
        <w:widowControl w:val="0"/>
        <w:autoSpaceDE w:val="0"/>
        <w:autoSpaceDN w:val="0"/>
        <w:adjustRightInd w:val="0"/>
        <w:jc w:val="both"/>
        <w:rPr>
          <w:rFonts w:ascii="Arial" w:hAnsi="Arial" w:cs="Arial"/>
          <w:sz w:val="22"/>
          <w:szCs w:val="22"/>
        </w:rPr>
      </w:pPr>
      <w:r w:rsidRPr="00FE094B">
        <w:rPr>
          <w:rFonts w:ascii="Arial" w:hAnsi="Arial" w:cs="Arial"/>
          <w:b/>
          <w:sz w:val="22"/>
          <w:szCs w:val="22"/>
        </w:rPr>
        <w:t xml:space="preserve">Part 4 – Findings and Analysis </w:t>
      </w:r>
      <w:r w:rsidRPr="00FE094B">
        <w:rPr>
          <w:rFonts w:ascii="Arial" w:hAnsi="Arial" w:cs="Arial"/>
          <w:sz w:val="22"/>
          <w:szCs w:val="22"/>
        </w:rPr>
        <w:t xml:space="preserve">The applied methodology structure, as portrayed in Part 3 reveal both qualitative and quantitative data to answer the research objectives of this study. </w:t>
      </w:r>
    </w:p>
    <w:p w14:paraId="7403D3CF" w14:textId="77777777" w:rsidR="00D4704C" w:rsidRPr="00FE094B" w:rsidRDefault="00D4704C" w:rsidP="00D4704C">
      <w:pPr>
        <w:jc w:val="both"/>
        <w:rPr>
          <w:rFonts w:ascii="Arial" w:hAnsi="Arial" w:cs="Arial"/>
          <w:sz w:val="22"/>
          <w:szCs w:val="22"/>
        </w:rPr>
      </w:pPr>
    </w:p>
    <w:p w14:paraId="51E1A38F" w14:textId="6FCCFDF7" w:rsidR="00D4704C" w:rsidRPr="00FE094B" w:rsidRDefault="00D4704C" w:rsidP="00D4704C">
      <w:pPr>
        <w:jc w:val="both"/>
        <w:rPr>
          <w:rFonts w:ascii="Arial" w:hAnsi="Arial" w:cs="Arial"/>
          <w:sz w:val="22"/>
          <w:szCs w:val="22"/>
        </w:rPr>
      </w:pPr>
      <w:r w:rsidRPr="00FE094B">
        <w:rPr>
          <w:rFonts w:ascii="Arial" w:hAnsi="Arial" w:cs="Arial"/>
          <w:b/>
          <w:sz w:val="22"/>
          <w:szCs w:val="22"/>
        </w:rPr>
        <w:t xml:space="preserve">Part 5 – Conclusion </w:t>
      </w:r>
      <w:r w:rsidRPr="00FE094B">
        <w:rPr>
          <w:rFonts w:ascii="Arial" w:hAnsi="Arial" w:cs="Arial"/>
          <w:sz w:val="22"/>
          <w:szCs w:val="22"/>
        </w:rPr>
        <w:t>The findings w</w:t>
      </w:r>
      <w:r w:rsidR="004F1EC0">
        <w:rPr>
          <w:rFonts w:ascii="Arial" w:hAnsi="Arial" w:cs="Arial"/>
          <w:sz w:val="22"/>
          <w:szCs w:val="22"/>
        </w:rPr>
        <w:t>ere</w:t>
      </w:r>
      <w:r w:rsidRPr="00FE094B">
        <w:rPr>
          <w:rFonts w:ascii="Arial" w:hAnsi="Arial" w:cs="Arial"/>
          <w:sz w:val="22"/>
          <w:szCs w:val="22"/>
        </w:rPr>
        <w:t xml:space="preserve"> examined and compared with the purpose of completing the study and proving or disproving hypothes</w:t>
      </w:r>
      <w:r>
        <w:rPr>
          <w:rFonts w:ascii="Arial" w:hAnsi="Arial" w:cs="Arial"/>
          <w:sz w:val="22"/>
          <w:szCs w:val="22"/>
        </w:rPr>
        <w:t>e</w:t>
      </w:r>
      <w:r w:rsidRPr="00FE094B">
        <w:rPr>
          <w:rFonts w:ascii="Arial" w:hAnsi="Arial" w:cs="Arial"/>
          <w:sz w:val="22"/>
          <w:szCs w:val="22"/>
        </w:rPr>
        <w:t>s H</w:t>
      </w:r>
      <w:r w:rsidRPr="00FE094B">
        <w:rPr>
          <w:rFonts w:ascii="Arial" w:hAnsi="Arial" w:cs="Arial"/>
          <w:sz w:val="22"/>
          <w:szCs w:val="22"/>
          <w:vertAlign w:val="subscript"/>
        </w:rPr>
        <w:t xml:space="preserve">0 </w:t>
      </w:r>
      <w:r w:rsidRPr="00FE094B">
        <w:rPr>
          <w:rFonts w:ascii="Arial" w:hAnsi="Arial" w:cs="Arial"/>
          <w:sz w:val="22"/>
          <w:szCs w:val="22"/>
        </w:rPr>
        <w:t>and H</w:t>
      </w:r>
      <w:r w:rsidR="00A80944">
        <w:rPr>
          <w:rFonts w:ascii="Arial" w:hAnsi="Arial" w:cs="Arial"/>
          <w:sz w:val="22"/>
          <w:szCs w:val="22"/>
          <w:vertAlign w:val="subscript"/>
        </w:rPr>
        <w:t>0A</w:t>
      </w:r>
      <w:r w:rsidRPr="00FE094B">
        <w:rPr>
          <w:rFonts w:ascii="Arial" w:hAnsi="Arial" w:cs="Arial"/>
          <w:sz w:val="22"/>
          <w:szCs w:val="22"/>
        </w:rPr>
        <w:t xml:space="preserve">. </w:t>
      </w:r>
    </w:p>
    <w:p w14:paraId="584C8C6D" w14:textId="77777777" w:rsidR="00D4704C" w:rsidRPr="00FE094B" w:rsidRDefault="00D4704C" w:rsidP="00D4704C">
      <w:pPr>
        <w:jc w:val="both"/>
        <w:rPr>
          <w:rFonts w:ascii="Arial" w:hAnsi="Arial" w:cs="Arial"/>
          <w:sz w:val="22"/>
          <w:szCs w:val="22"/>
        </w:rPr>
      </w:pPr>
    </w:p>
    <w:p w14:paraId="0BB40585" w14:textId="4A5BBF87" w:rsidR="00D4704C" w:rsidRPr="00FE094B" w:rsidRDefault="00D4704C" w:rsidP="00D4704C">
      <w:pPr>
        <w:jc w:val="both"/>
        <w:rPr>
          <w:rFonts w:ascii="Arial" w:hAnsi="Arial" w:cs="Arial"/>
          <w:b/>
          <w:sz w:val="22"/>
          <w:szCs w:val="22"/>
        </w:rPr>
      </w:pPr>
      <w:r w:rsidRPr="00FE094B">
        <w:rPr>
          <w:rFonts w:ascii="Arial" w:hAnsi="Arial" w:cs="Arial"/>
          <w:b/>
          <w:sz w:val="22"/>
          <w:szCs w:val="22"/>
        </w:rPr>
        <w:t>Part 6</w:t>
      </w:r>
      <w:r w:rsidRPr="00FE094B">
        <w:rPr>
          <w:rFonts w:ascii="Arial" w:hAnsi="Arial" w:cs="Arial"/>
          <w:sz w:val="22"/>
          <w:szCs w:val="22"/>
        </w:rPr>
        <w:t xml:space="preserve"> </w:t>
      </w:r>
      <w:r w:rsidRPr="00FE094B">
        <w:rPr>
          <w:rFonts w:ascii="Arial" w:hAnsi="Arial" w:cs="Arial"/>
          <w:b/>
          <w:sz w:val="22"/>
          <w:szCs w:val="22"/>
        </w:rPr>
        <w:t>– Recommendations</w:t>
      </w:r>
      <w:r w:rsidRPr="00FE094B">
        <w:rPr>
          <w:rFonts w:ascii="Arial" w:hAnsi="Arial" w:cs="Arial"/>
          <w:sz w:val="22"/>
          <w:szCs w:val="22"/>
        </w:rPr>
        <w:t xml:space="preserve"> </w:t>
      </w:r>
      <w:r w:rsidR="0013698E">
        <w:rPr>
          <w:rFonts w:ascii="Arial" w:hAnsi="Arial" w:cs="Arial"/>
          <w:sz w:val="22"/>
          <w:szCs w:val="22"/>
        </w:rPr>
        <w:t>P</w:t>
      </w:r>
      <w:r w:rsidRPr="00FE094B">
        <w:rPr>
          <w:rFonts w:ascii="Arial" w:hAnsi="Arial" w:cs="Arial"/>
          <w:sz w:val="22"/>
          <w:szCs w:val="22"/>
        </w:rPr>
        <w:t xml:space="preserve">otential study in this area </w:t>
      </w:r>
      <w:r w:rsidR="0013698E">
        <w:rPr>
          <w:rFonts w:ascii="Arial" w:hAnsi="Arial" w:cs="Arial"/>
          <w:sz w:val="22"/>
          <w:szCs w:val="22"/>
        </w:rPr>
        <w:t>was</w:t>
      </w:r>
      <w:r w:rsidRPr="00FE094B">
        <w:rPr>
          <w:rFonts w:ascii="Arial" w:hAnsi="Arial" w:cs="Arial"/>
          <w:sz w:val="22"/>
          <w:szCs w:val="22"/>
        </w:rPr>
        <w:t xml:space="preserve"> </w:t>
      </w:r>
      <w:r w:rsidR="004F1EC0" w:rsidRPr="00FE094B">
        <w:rPr>
          <w:rFonts w:ascii="Arial" w:hAnsi="Arial" w:cs="Arial"/>
          <w:sz w:val="22"/>
          <w:szCs w:val="22"/>
        </w:rPr>
        <w:t>identified</w:t>
      </w:r>
      <w:r w:rsidR="001561CD">
        <w:rPr>
          <w:rFonts w:ascii="Arial" w:hAnsi="Arial" w:cs="Arial"/>
          <w:sz w:val="22"/>
          <w:szCs w:val="22"/>
        </w:rPr>
        <w:t xml:space="preserve"> and detailed</w:t>
      </w:r>
      <w:r w:rsidR="00E413F9">
        <w:rPr>
          <w:rFonts w:ascii="Arial" w:hAnsi="Arial" w:cs="Arial"/>
          <w:sz w:val="22"/>
          <w:szCs w:val="22"/>
        </w:rPr>
        <w:t>.</w:t>
      </w:r>
      <w:r w:rsidRPr="00FE094B">
        <w:rPr>
          <w:rFonts w:ascii="Arial" w:hAnsi="Arial" w:cs="Arial"/>
          <w:sz w:val="22"/>
          <w:szCs w:val="22"/>
        </w:rPr>
        <w:t xml:space="preserve"> </w:t>
      </w:r>
    </w:p>
    <w:p w14:paraId="14448394" w14:textId="77777777" w:rsidR="00D4704C" w:rsidRPr="00FE094B" w:rsidRDefault="00D4704C" w:rsidP="00D4704C">
      <w:pPr>
        <w:jc w:val="both"/>
        <w:rPr>
          <w:rFonts w:ascii="Arial" w:hAnsi="Arial" w:cs="Arial"/>
          <w:sz w:val="22"/>
          <w:szCs w:val="22"/>
        </w:rPr>
      </w:pPr>
    </w:p>
    <w:p w14:paraId="61893521" w14:textId="77777777" w:rsidR="00DE6F39" w:rsidRDefault="00DE6F39" w:rsidP="00190831">
      <w:pPr>
        <w:pStyle w:val="NormalWeb"/>
        <w:spacing w:line="360" w:lineRule="auto"/>
        <w:jc w:val="both"/>
        <w:rPr>
          <w:rFonts w:cs="Arial"/>
          <w:sz w:val="22"/>
          <w:szCs w:val="22"/>
        </w:rPr>
      </w:pPr>
    </w:p>
    <w:p w14:paraId="23788A73" w14:textId="10E5E479" w:rsidR="00E74F5E" w:rsidRDefault="00E74F5E">
      <w:pPr>
        <w:rPr>
          <w:rFonts w:ascii="Arial" w:eastAsia="Times New Roman" w:hAnsi="Arial" w:cs="Arial"/>
          <w:b/>
          <w:bCs/>
          <w:iCs/>
          <w:color w:val="000000" w:themeColor="text1"/>
        </w:rPr>
      </w:pPr>
      <w:r>
        <w:rPr>
          <w:rFonts w:ascii="Arial" w:hAnsi="Arial" w:cs="Arial"/>
          <w:i/>
          <w:color w:val="000000" w:themeColor="text1"/>
        </w:rPr>
        <w:br w:type="page"/>
      </w:r>
    </w:p>
    <w:p w14:paraId="5E7AB079"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23D10CD7"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25E669C0"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1373B5D5"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59136001"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5756E5F8"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3BC1529B"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028AD349"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22D85C3B"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61570C90"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6389EBF1"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3D2D7184"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13689D30"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2F62F1D0"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01E374F5"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0E0A9DEB"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4858FBB7"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18BD86EE"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39EE1E12"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7F04688F"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672C35DA" w14:textId="77777777" w:rsidR="000321B9" w:rsidRDefault="000321B9" w:rsidP="009D35E3">
      <w:pPr>
        <w:pStyle w:val="Heading2"/>
        <w:spacing w:line="360" w:lineRule="auto"/>
        <w:jc w:val="both"/>
        <w:rPr>
          <w:rFonts w:ascii="Arial" w:hAnsi="Arial" w:cs="Arial"/>
          <w:i w:val="0"/>
          <w:color w:val="000000" w:themeColor="text1"/>
          <w:sz w:val="24"/>
          <w:szCs w:val="24"/>
        </w:rPr>
      </w:pPr>
    </w:p>
    <w:p w14:paraId="4D258E02" w14:textId="0C7439AC" w:rsidR="009D35E3" w:rsidRPr="009D35E3" w:rsidRDefault="00D4704C" w:rsidP="009D35E3">
      <w:pPr>
        <w:pStyle w:val="Heading2"/>
        <w:spacing w:line="360" w:lineRule="auto"/>
        <w:jc w:val="both"/>
        <w:rPr>
          <w:rFonts w:ascii="Arial" w:hAnsi="Arial" w:cs="Arial"/>
          <w:b w:val="0"/>
          <w:i w:val="0"/>
          <w:sz w:val="22"/>
          <w:szCs w:val="22"/>
        </w:rPr>
      </w:pPr>
      <w:r w:rsidRPr="009D35E3">
        <w:rPr>
          <w:rFonts w:ascii="Arial" w:hAnsi="Arial" w:cs="Arial"/>
          <w:i w:val="0"/>
          <w:color w:val="000000" w:themeColor="text1"/>
          <w:sz w:val="24"/>
          <w:szCs w:val="24"/>
        </w:rPr>
        <w:lastRenderedPageBreak/>
        <w:t xml:space="preserve">2. LITERATURE </w:t>
      </w:r>
      <w:r w:rsidR="00700D51">
        <w:rPr>
          <w:rFonts w:ascii="Arial" w:hAnsi="Arial" w:cs="Arial"/>
          <w:i w:val="0"/>
          <w:color w:val="000000" w:themeColor="text1"/>
          <w:sz w:val="24"/>
          <w:szCs w:val="24"/>
        </w:rPr>
        <w:t>R</w:t>
      </w:r>
      <w:r w:rsidRPr="009D35E3">
        <w:rPr>
          <w:rFonts w:ascii="Arial" w:hAnsi="Arial" w:cs="Arial"/>
          <w:i w:val="0"/>
          <w:color w:val="000000" w:themeColor="text1"/>
          <w:sz w:val="24"/>
          <w:szCs w:val="24"/>
        </w:rPr>
        <w:t>EVIEW</w:t>
      </w:r>
      <w:r w:rsidR="009C28FD">
        <w:rPr>
          <w:rFonts w:ascii="Arial" w:hAnsi="Arial" w:cs="Arial"/>
          <w:i w:val="0"/>
          <w:color w:val="000000" w:themeColor="text1"/>
          <w:sz w:val="24"/>
          <w:szCs w:val="24"/>
        </w:rPr>
        <w:t xml:space="preserve"> </w:t>
      </w:r>
    </w:p>
    <w:p w14:paraId="4A022615" w14:textId="77777777" w:rsidR="00D4704C" w:rsidRPr="00FE094B" w:rsidRDefault="00D4704C" w:rsidP="009D35E3">
      <w:pPr>
        <w:spacing w:line="360" w:lineRule="auto"/>
        <w:jc w:val="both"/>
        <w:rPr>
          <w:rFonts w:ascii="Arial" w:hAnsi="Arial" w:cs="Arial"/>
          <w:b/>
        </w:rPr>
      </w:pPr>
      <w:r w:rsidRPr="00FE094B">
        <w:rPr>
          <w:rFonts w:ascii="Arial" w:hAnsi="Arial" w:cs="Arial"/>
          <w:b/>
        </w:rPr>
        <w:t>2.1 Introduction</w:t>
      </w:r>
    </w:p>
    <w:p w14:paraId="3BECAC68" w14:textId="382DABB1" w:rsidR="00F158F3" w:rsidRPr="00A67C17" w:rsidRDefault="00D4704C" w:rsidP="00D5252A">
      <w:pPr>
        <w:pStyle w:val="NormalWeb"/>
        <w:spacing w:line="360" w:lineRule="auto"/>
        <w:jc w:val="both"/>
        <w:rPr>
          <w:rFonts w:eastAsiaTheme="minorEastAsia" w:cs="Arial"/>
          <w:sz w:val="22"/>
          <w:szCs w:val="22"/>
        </w:rPr>
      </w:pPr>
      <w:r w:rsidRPr="003E38B5">
        <w:rPr>
          <w:rFonts w:cs="Arial"/>
          <w:sz w:val="22"/>
          <w:szCs w:val="22"/>
        </w:rPr>
        <w:t xml:space="preserve">The previous section provided a background focus for this paper. </w:t>
      </w:r>
      <w:r w:rsidR="00056315" w:rsidRPr="003E38B5">
        <w:rPr>
          <w:rFonts w:eastAsiaTheme="minorEastAsia" w:cs="Arial"/>
          <w:sz w:val="22"/>
          <w:szCs w:val="22"/>
        </w:rPr>
        <w:t xml:space="preserve">The main emphasis of this chapter is to broaden understanding </w:t>
      </w:r>
      <w:r w:rsidR="00056315" w:rsidRPr="003E38B5">
        <w:rPr>
          <w:rFonts w:cs="Arial"/>
          <w:sz w:val="22"/>
          <w:szCs w:val="22"/>
        </w:rPr>
        <w:t>to help the reader gain a wider understanding of the topics that relate to the research question “</w:t>
      </w:r>
      <w:r w:rsidR="00056315" w:rsidRPr="003E38B5">
        <w:rPr>
          <w:rStyle w:val="BookTitle"/>
          <w:rFonts w:ascii="Arial" w:hAnsi="Arial" w:cs="Arial"/>
          <w:b w:val="0"/>
          <w:sz w:val="22"/>
          <w:szCs w:val="22"/>
        </w:rPr>
        <w:t xml:space="preserve">Should the British Military adopt a new strategy to introduce the next inventory system?” </w:t>
      </w:r>
      <w:r w:rsidR="00056315" w:rsidRPr="003E38B5">
        <w:rPr>
          <w:rFonts w:eastAsiaTheme="minorEastAsia" w:cs="Arial"/>
          <w:sz w:val="22"/>
          <w:szCs w:val="22"/>
        </w:rPr>
        <w:t xml:space="preserve"> Like many </w:t>
      </w:r>
      <w:proofErr w:type="spellStart"/>
      <w:r w:rsidR="00056315" w:rsidRPr="003E38B5">
        <w:rPr>
          <w:rFonts w:eastAsiaTheme="minorEastAsia" w:cs="Arial"/>
          <w:sz w:val="22"/>
          <w:szCs w:val="22"/>
        </w:rPr>
        <w:t>organisations</w:t>
      </w:r>
      <w:proofErr w:type="spellEnd"/>
      <w:r w:rsidR="00056315" w:rsidRPr="003E38B5">
        <w:rPr>
          <w:rFonts w:eastAsiaTheme="minorEastAsia" w:cs="Arial"/>
          <w:sz w:val="22"/>
          <w:szCs w:val="22"/>
        </w:rPr>
        <w:t xml:space="preserve"> in </w:t>
      </w:r>
      <w:r w:rsidR="00C8789F">
        <w:rPr>
          <w:rFonts w:eastAsiaTheme="minorEastAsia" w:cs="Arial"/>
          <w:sz w:val="22"/>
          <w:szCs w:val="22"/>
        </w:rPr>
        <w:t xml:space="preserve">the </w:t>
      </w:r>
      <w:r w:rsidR="00056315" w:rsidRPr="003E38B5">
        <w:rPr>
          <w:rFonts w:eastAsiaTheme="minorEastAsia" w:cs="Arial"/>
          <w:sz w:val="22"/>
          <w:szCs w:val="22"/>
        </w:rPr>
        <w:t>UK, the</w:t>
      </w:r>
      <w:r w:rsidR="00627D82">
        <w:rPr>
          <w:rFonts w:eastAsiaTheme="minorEastAsia" w:cs="Arial"/>
          <w:sz w:val="22"/>
          <w:szCs w:val="22"/>
        </w:rPr>
        <w:t xml:space="preserve"> British military</w:t>
      </w:r>
      <w:r w:rsidR="00056315" w:rsidRPr="003E38B5">
        <w:rPr>
          <w:rFonts w:eastAsiaTheme="minorEastAsia" w:cs="Arial"/>
          <w:sz w:val="22"/>
          <w:szCs w:val="22"/>
        </w:rPr>
        <w:t xml:space="preserve"> are</w:t>
      </w:r>
      <w:r w:rsidR="008835C5">
        <w:rPr>
          <w:rFonts w:eastAsiaTheme="minorEastAsia" w:cs="Arial"/>
          <w:sz w:val="22"/>
          <w:szCs w:val="22"/>
        </w:rPr>
        <w:t xml:space="preserve"> incorporating</w:t>
      </w:r>
      <w:r w:rsidR="00056315" w:rsidRPr="003E38B5">
        <w:rPr>
          <w:rFonts w:eastAsiaTheme="minorEastAsia" w:cs="Arial"/>
          <w:sz w:val="22"/>
          <w:szCs w:val="22"/>
        </w:rPr>
        <w:t xml:space="preserve"> a </w:t>
      </w:r>
      <w:r w:rsidR="00444ED2" w:rsidRPr="003E38B5">
        <w:rPr>
          <w:rFonts w:eastAsiaTheme="minorEastAsia" w:cs="Arial"/>
          <w:sz w:val="22"/>
          <w:szCs w:val="22"/>
        </w:rPr>
        <w:t>succession</w:t>
      </w:r>
      <w:r w:rsidR="00056315" w:rsidRPr="003E38B5">
        <w:rPr>
          <w:rFonts w:eastAsiaTheme="minorEastAsia" w:cs="Arial"/>
          <w:sz w:val="22"/>
          <w:szCs w:val="22"/>
        </w:rPr>
        <w:t xml:space="preserve"> of change, </w:t>
      </w:r>
      <w:r w:rsidR="00444ED2" w:rsidRPr="003E38B5">
        <w:rPr>
          <w:rFonts w:eastAsiaTheme="minorEastAsia" w:cs="Arial"/>
          <w:sz w:val="22"/>
          <w:szCs w:val="22"/>
        </w:rPr>
        <w:t>primarily</w:t>
      </w:r>
      <w:r w:rsidR="00056315" w:rsidRPr="003E38B5">
        <w:rPr>
          <w:rFonts w:eastAsiaTheme="minorEastAsia" w:cs="Arial"/>
          <w:sz w:val="22"/>
          <w:szCs w:val="22"/>
        </w:rPr>
        <w:t xml:space="preserve"> </w:t>
      </w:r>
      <w:r w:rsidR="00444ED2" w:rsidRPr="003E38B5">
        <w:rPr>
          <w:rFonts w:eastAsiaTheme="minorEastAsia" w:cs="Arial"/>
          <w:sz w:val="22"/>
          <w:szCs w:val="22"/>
        </w:rPr>
        <w:t>because of</w:t>
      </w:r>
      <w:r w:rsidR="00056315" w:rsidRPr="003E38B5">
        <w:rPr>
          <w:rFonts w:eastAsiaTheme="minorEastAsia" w:cs="Arial"/>
          <w:sz w:val="22"/>
          <w:szCs w:val="22"/>
        </w:rPr>
        <w:t xml:space="preserve"> </w:t>
      </w:r>
      <w:r w:rsidR="00444ED2" w:rsidRPr="003E38B5">
        <w:rPr>
          <w:rFonts w:eastAsiaTheme="minorEastAsia" w:cs="Arial"/>
          <w:sz w:val="22"/>
          <w:szCs w:val="22"/>
        </w:rPr>
        <w:t xml:space="preserve">the </w:t>
      </w:r>
      <w:r w:rsidR="00627D82" w:rsidRPr="003E38B5">
        <w:rPr>
          <w:rFonts w:eastAsiaTheme="minorEastAsia" w:cs="Arial"/>
          <w:sz w:val="22"/>
          <w:szCs w:val="22"/>
        </w:rPr>
        <w:t>boundless</w:t>
      </w:r>
      <w:r w:rsidR="00444ED2" w:rsidRPr="003E38B5">
        <w:rPr>
          <w:rFonts w:eastAsiaTheme="minorEastAsia" w:cs="Arial"/>
          <w:sz w:val="22"/>
          <w:szCs w:val="22"/>
        </w:rPr>
        <w:t xml:space="preserve"> </w:t>
      </w:r>
      <w:r w:rsidR="00627D82">
        <w:rPr>
          <w:rFonts w:eastAsiaTheme="minorEastAsia" w:cs="Arial"/>
          <w:sz w:val="22"/>
          <w:szCs w:val="22"/>
        </w:rPr>
        <w:t xml:space="preserve">advances </w:t>
      </w:r>
      <w:r w:rsidR="00056315" w:rsidRPr="003E38B5">
        <w:rPr>
          <w:rFonts w:eastAsiaTheme="minorEastAsia" w:cs="Arial"/>
          <w:sz w:val="22"/>
          <w:szCs w:val="22"/>
        </w:rPr>
        <w:t xml:space="preserve">in </w:t>
      </w:r>
      <w:r w:rsidR="00A81B18">
        <w:rPr>
          <w:rFonts w:eastAsiaTheme="minorEastAsia" w:cs="Arial"/>
          <w:sz w:val="22"/>
          <w:szCs w:val="22"/>
        </w:rPr>
        <w:t xml:space="preserve">technology and </w:t>
      </w:r>
      <w:r w:rsidR="00444ED2" w:rsidRPr="003E38B5">
        <w:rPr>
          <w:rFonts w:eastAsiaTheme="minorEastAsia" w:cs="Arial"/>
          <w:sz w:val="22"/>
          <w:szCs w:val="22"/>
        </w:rPr>
        <w:t>global market</w:t>
      </w:r>
      <w:r w:rsidR="008835C5">
        <w:rPr>
          <w:rFonts w:eastAsiaTheme="minorEastAsia" w:cs="Arial"/>
          <w:sz w:val="22"/>
          <w:szCs w:val="22"/>
        </w:rPr>
        <w:t xml:space="preserve"> trends</w:t>
      </w:r>
      <w:r w:rsidR="00444ED2" w:rsidRPr="003E38B5">
        <w:rPr>
          <w:rFonts w:eastAsiaTheme="minorEastAsia" w:cs="Arial"/>
          <w:sz w:val="22"/>
          <w:szCs w:val="22"/>
        </w:rPr>
        <w:t xml:space="preserve">.  </w:t>
      </w:r>
      <w:r w:rsidR="00627D82">
        <w:rPr>
          <w:rFonts w:eastAsiaTheme="minorEastAsia" w:cs="Arial"/>
          <w:sz w:val="22"/>
          <w:szCs w:val="22"/>
        </w:rPr>
        <w:t>This leads to</w:t>
      </w:r>
      <w:r w:rsidR="00A67C17">
        <w:rPr>
          <w:rFonts w:eastAsiaTheme="minorEastAsia" w:cs="Arial"/>
          <w:sz w:val="22"/>
          <w:szCs w:val="22"/>
        </w:rPr>
        <w:t xml:space="preserve"> </w:t>
      </w:r>
      <w:proofErr w:type="spellStart"/>
      <w:r w:rsidR="00627D82">
        <w:rPr>
          <w:rFonts w:eastAsiaTheme="minorEastAsia" w:cs="Arial"/>
          <w:sz w:val="22"/>
          <w:szCs w:val="22"/>
        </w:rPr>
        <w:t>organisations</w:t>
      </w:r>
      <w:proofErr w:type="spellEnd"/>
      <w:r w:rsidR="00627D82">
        <w:rPr>
          <w:rFonts w:eastAsiaTheme="minorEastAsia" w:cs="Arial"/>
          <w:sz w:val="22"/>
          <w:szCs w:val="22"/>
        </w:rPr>
        <w:t xml:space="preserve"> exploiting those developments</w:t>
      </w:r>
      <w:r w:rsidR="00C216A2">
        <w:rPr>
          <w:rFonts w:eastAsiaTheme="minorEastAsia" w:cs="Arial"/>
          <w:sz w:val="22"/>
          <w:szCs w:val="22"/>
        </w:rPr>
        <w:t xml:space="preserve"> such as, e-business and e-commerce,</w:t>
      </w:r>
      <w:r w:rsidR="00A67C17">
        <w:rPr>
          <w:rFonts w:eastAsiaTheme="minorEastAsia" w:cs="Arial"/>
          <w:sz w:val="22"/>
          <w:szCs w:val="22"/>
        </w:rPr>
        <w:t xml:space="preserve"> believing they will help them achieve even greater success and</w:t>
      </w:r>
      <w:r w:rsidR="00C216A2">
        <w:rPr>
          <w:rFonts w:eastAsiaTheme="minorEastAsia" w:cs="Arial"/>
          <w:sz w:val="22"/>
          <w:szCs w:val="22"/>
        </w:rPr>
        <w:t xml:space="preserve"> efficiency</w:t>
      </w:r>
      <w:r w:rsidR="008835C5">
        <w:rPr>
          <w:rFonts w:eastAsiaTheme="minorEastAsia" w:cs="Arial"/>
          <w:sz w:val="22"/>
          <w:szCs w:val="22"/>
        </w:rPr>
        <w:t>, strengthening</w:t>
      </w:r>
      <w:r w:rsidR="00A67C17">
        <w:rPr>
          <w:rFonts w:eastAsiaTheme="minorEastAsia" w:cs="Arial"/>
          <w:sz w:val="22"/>
          <w:szCs w:val="22"/>
        </w:rPr>
        <w:t xml:space="preserve"> their position in their respective markets</w:t>
      </w:r>
      <w:r w:rsidR="00A67C17" w:rsidRPr="003E38B5">
        <w:rPr>
          <w:rFonts w:eastAsiaTheme="minorEastAsia" w:cs="Arial"/>
          <w:sz w:val="22"/>
          <w:szCs w:val="22"/>
        </w:rPr>
        <w:t>. (</w:t>
      </w:r>
      <w:proofErr w:type="spellStart"/>
      <w:r w:rsidR="00A67C17" w:rsidRPr="003E38B5">
        <w:rPr>
          <w:rFonts w:eastAsiaTheme="minorEastAsia" w:cs="Arial"/>
          <w:sz w:val="22"/>
          <w:szCs w:val="22"/>
          <w:lang w:val="en-GB"/>
        </w:rPr>
        <w:t>D’Ortenzio</w:t>
      </w:r>
      <w:proofErr w:type="spellEnd"/>
      <w:r w:rsidR="00A67C17" w:rsidRPr="003E38B5">
        <w:rPr>
          <w:rFonts w:eastAsiaTheme="minorEastAsia" w:cs="Arial"/>
          <w:sz w:val="22"/>
          <w:szCs w:val="22"/>
          <w:lang w:val="en-GB"/>
        </w:rPr>
        <w:t xml:space="preserve">, 2012) </w:t>
      </w:r>
      <w:r w:rsidR="00A81B18">
        <w:rPr>
          <w:rFonts w:eastAsiaTheme="minorEastAsia" w:cs="Arial"/>
          <w:sz w:val="22"/>
          <w:szCs w:val="22"/>
        </w:rPr>
        <w:t xml:space="preserve"> However, to support these technological advances </w:t>
      </w:r>
      <w:proofErr w:type="spellStart"/>
      <w:r w:rsidR="00A81B18">
        <w:rPr>
          <w:rFonts w:eastAsiaTheme="minorEastAsia" w:cs="Arial"/>
          <w:sz w:val="22"/>
          <w:szCs w:val="22"/>
        </w:rPr>
        <w:t>organisations</w:t>
      </w:r>
      <w:proofErr w:type="spellEnd"/>
      <w:r w:rsidR="00A81B18">
        <w:rPr>
          <w:rFonts w:eastAsiaTheme="minorEastAsia" w:cs="Arial"/>
          <w:sz w:val="22"/>
          <w:szCs w:val="22"/>
        </w:rPr>
        <w:t xml:space="preserve"> have </w:t>
      </w:r>
      <w:proofErr w:type="spellStart"/>
      <w:r w:rsidR="00A81B18">
        <w:rPr>
          <w:rFonts w:eastAsiaTheme="minorEastAsia" w:cs="Arial"/>
          <w:sz w:val="22"/>
          <w:szCs w:val="22"/>
        </w:rPr>
        <w:t>recognised</w:t>
      </w:r>
      <w:proofErr w:type="spellEnd"/>
      <w:r w:rsidR="00A81B18">
        <w:rPr>
          <w:rFonts w:eastAsiaTheme="minorEastAsia" w:cs="Arial"/>
          <w:sz w:val="22"/>
          <w:szCs w:val="22"/>
        </w:rPr>
        <w:t xml:space="preserve"> </w:t>
      </w:r>
      <w:r w:rsidR="00A67C17">
        <w:rPr>
          <w:rFonts w:eastAsiaTheme="minorEastAsia" w:cs="Arial"/>
          <w:sz w:val="22"/>
          <w:szCs w:val="22"/>
        </w:rPr>
        <w:t>they</w:t>
      </w:r>
      <w:r w:rsidR="008835C5">
        <w:rPr>
          <w:rFonts w:eastAsiaTheme="minorEastAsia" w:cs="Arial"/>
          <w:sz w:val="22"/>
          <w:szCs w:val="22"/>
        </w:rPr>
        <w:t xml:space="preserve"> </w:t>
      </w:r>
      <w:r w:rsidR="00A67C17">
        <w:rPr>
          <w:rFonts w:eastAsiaTheme="minorEastAsia" w:cs="Arial"/>
          <w:sz w:val="22"/>
          <w:szCs w:val="22"/>
        </w:rPr>
        <w:t xml:space="preserve">do not automatically translate into </w:t>
      </w:r>
      <w:r w:rsidR="008835C5">
        <w:rPr>
          <w:rFonts w:eastAsiaTheme="minorEastAsia" w:cs="Arial"/>
          <w:sz w:val="22"/>
          <w:szCs w:val="22"/>
        </w:rPr>
        <w:t>success.</w:t>
      </w:r>
      <w:r w:rsidR="00A67C17">
        <w:rPr>
          <w:rFonts w:eastAsiaTheme="minorEastAsia" w:cs="Arial"/>
          <w:sz w:val="22"/>
          <w:szCs w:val="22"/>
        </w:rPr>
        <w:t xml:space="preserve">  Their daily </w:t>
      </w:r>
      <w:r w:rsidR="00A81B18">
        <w:rPr>
          <w:rFonts w:eastAsiaTheme="minorEastAsia" w:cs="Arial"/>
          <w:sz w:val="22"/>
          <w:szCs w:val="22"/>
        </w:rPr>
        <w:t xml:space="preserve">operations and </w:t>
      </w:r>
      <w:r w:rsidR="00A67C17">
        <w:rPr>
          <w:rFonts w:eastAsiaTheme="minorEastAsia" w:cs="Arial"/>
          <w:sz w:val="22"/>
          <w:szCs w:val="22"/>
        </w:rPr>
        <w:t>workforce</w:t>
      </w:r>
      <w:r w:rsidR="00A81B18">
        <w:rPr>
          <w:rFonts w:eastAsiaTheme="minorEastAsia" w:cs="Arial"/>
          <w:sz w:val="22"/>
          <w:szCs w:val="22"/>
        </w:rPr>
        <w:t xml:space="preserve"> </w:t>
      </w:r>
      <w:r w:rsidR="00A67C17">
        <w:rPr>
          <w:rFonts w:eastAsiaTheme="minorEastAsia" w:cs="Arial"/>
          <w:sz w:val="22"/>
          <w:szCs w:val="22"/>
        </w:rPr>
        <w:t>structures need to be modified to accommodate the technological changes.</w:t>
      </w:r>
      <w:r w:rsidR="00A81B18">
        <w:rPr>
          <w:rFonts w:eastAsiaTheme="minorEastAsia" w:cs="Arial"/>
          <w:sz w:val="22"/>
          <w:szCs w:val="22"/>
        </w:rPr>
        <w:t xml:space="preserve"> </w:t>
      </w:r>
      <w:r w:rsidR="00DE09BF">
        <w:rPr>
          <w:rFonts w:eastAsiaTheme="minorEastAsia" w:cs="Arial"/>
          <w:sz w:val="22"/>
          <w:szCs w:val="22"/>
        </w:rPr>
        <w:t xml:space="preserve">These changes on </w:t>
      </w:r>
      <w:r w:rsidR="00AF631C">
        <w:rPr>
          <w:rFonts w:eastAsiaTheme="minorEastAsia" w:cs="Arial"/>
          <w:sz w:val="22"/>
          <w:szCs w:val="22"/>
        </w:rPr>
        <w:t xml:space="preserve">employees </w:t>
      </w:r>
      <w:r w:rsidR="00DE09BF">
        <w:rPr>
          <w:rFonts w:eastAsiaTheme="minorEastAsia" w:cs="Arial"/>
          <w:sz w:val="22"/>
          <w:szCs w:val="22"/>
        </w:rPr>
        <w:t xml:space="preserve">can be complex for </w:t>
      </w:r>
      <w:proofErr w:type="spellStart"/>
      <w:r w:rsidR="00DE09BF">
        <w:rPr>
          <w:rFonts w:eastAsiaTheme="minorEastAsia" w:cs="Arial"/>
          <w:sz w:val="22"/>
          <w:szCs w:val="22"/>
        </w:rPr>
        <w:t>organisations</w:t>
      </w:r>
      <w:proofErr w:type="spellEnd"/>
      <w:r w:rsidR="00DE09BF">
        <w:rPr>
          <w:rFonts w:eastAsiaTheme="minorEastAsia" w:cs="Arial"/>
          <w:sz w:val="22"/>
          <w:szCs w:val="22"/>
        </w:rPr>
        <w:t xml:space="preserve">. </w:t>
      </w:r>
      <w:r w:rsidR="00AF631C">
        <w:rPr>
          <w:rFonts w:eastAsiaTheme="minorEastAsia" w:cs="Arial"/>
          <w:sz w:val="22"/>
          <w:szCs w:val="22"/>
        </w:rPr>
        <w:t xml:space="preserve">They </w:t>
      </w:r>
      <w:r w:rsidR="00DE09BF">
        <w:rPr>
          <w:rFonts w:eastAsiaTheme="minorEastAsia" w:cs="Arial"/>
          <w:sz w:val="22"/>
          <w:szCs w:val="22"/>
        </w:rPr>
        <w:t xml:space="preserve">can go through a </w:t>
      </w:r>
      <w:r w:rsidR="00AF631C">
        <w:rPr>
          <w:rFonts w:eastAsiaTheme="minorEastAsia" w:cs="Arial"/>
          <w:sz w:val="22"/>
          <w:szCs w:val="22"/>
        </w:rPr>
        <w:t>roller coaster</w:t>
      </w:r>
      <w:r w:rsidR="00DE09BF">
        <w:rPr>
          <w:rFonts w:eastAsiaTheme="minorEastAsia" w:cs="Arial"/>
          <w:sz w:val="22"/>
          <w:szCs w:val="22"/>
        </w:rPr>
        <w:t xml:space="preserve"> of emotions when experiencing change</w:t>
      </w:r>
      <w:r w:rsidR="00AF631C">
        <w:rPr>
          <w:rFonts w:eastAsiaTheme="minorEastAsia" w:cs="Arial"/>
          <w:sz w:val="22"/>
          <w:szCs w:val="22"/>
        </w:rPr>
        <w:t>,</w:t>
      </w:r>
      <w:r w:rsidR="00DE09BF">
        <w:rPr>
          <w:rFonts w:eastAsiaTheme="minorEastAsia" w:cs="Arial"/>
          <w:sz w:val="22"/>
          <w:szCs w:val="22"/>
        </w:rPr>
        <w:t xml:space="preserve"> </w:t>
      </w:r>
      <w:r w:rsidR="00AF631C">
        <w:rPr>
          <w:rFonts w:eastAsiaTheme="minorEastAsia" w:cs="Arial"/>
          <w:sz w:val="22"/>
          <w:szCs w:val="22"/>
        </w:rPr>
        <w:t xml:space="preserve">influenced by numerous and </w:t>
      </w:r>
      <w:r w:rsidR="00DE09BF">
        <w:rPr>
          <w:rFonts w:eastAsiaTheme="minorEastAsia" w:cs="Arial"/>
          <w:sz w:val="22"/>
          <w:szCs w:val="22"/>
        </w:rPr>
        <w:t xml:space="preserve">wide-ranging factors. </w:t>
      </w:r>
      <w:r w:rsidR="00444ED2" w:rsidRPr="003E38B5">
        <w:rPr>
          <w:rFonts w:eastAsiaTheme="minorEastAsia" w:cs="Arial"/>
          <w:sz w:val="22"/>
          <w:szCs w:val="22"/>
          <w:lang w:val="en-GB"/>
        </w:rPr>
        <w:t xml:space="preserve">Consequently, </w:t>
      </w:r>
      <w:proofErr w:type="spellStart"/>
      <w:r w:rsidR="00C216A2">
        <w:rPr>
          <w:rFonts w:eastAsiaTheme="minorEastAsia" w:cs="Arial"/>
          <w:sz w:val="22"/>
          <w:szCs w:val="22"/>
        </w:rPr>
        <w:t>organisations</w:t>
      </w:r>
      <w:proofErr w:type="spellEnd"/>
      <w:r w:rsidR="00C216A2" w:rsidRPr="003E38B5">
        <w:rPr>
          <w:rFonts w:eastAsiaTheme="minorEastAsia" w:cs="Arial"/>
          <w:sz w:val="22"/>
          <w:szCs w:val="22"/>
        </w:rPr>
        <w:t xml:space="preserve"> </w:t>
      </w:r>
      <w:r w:rsidR="00A67C17">
        <w:rPr>
          <w:rFonts w:eastAsiaTheme="minorEastAsia" w:cs="Arial"/>
          <w:sz w:val="22"/>
          <w:szCs w:val="22"/>
        </w:rPr>
        <w:t>are</w:t>
      </w:r>
      <w:r w:rsidR="00C216A2">
        <w:rPr>
          <w:rFonts w:eastAsiaTheme="minorEastAsia" w:cs="Arial"/>
          <w:sz w:val="22"/>
          <w:szCs w:val="22"/>
        </w:rPr>
        <w:t xml:space="preserve"> investing more resources into project and change management and the overarching implementation</w:t>
      </w:r>
      <w:r w:rsidR="004E77A2">
        <w:rPr>
          <w:rFonts w:eastAsiaTheme="minorEastAsia" w:cs="Arial"/>
          <w:sz w:val="22"/>
          <w:szCs w:val="22"/>
        </w:rPr>
        <w:t>,</w:t>
      </w:r>
      <w:r w:rsidR="00C216A2">
        <w:rPr>
          <w:rFonts w:eastAsiaTheme="minorEastAsia" w:cs="Arial"/>
          <w:sz w:val="22"/>
          <w:szCs w:val="22"/>
        </w:rPr>
        <w:t xml:space="preserve"> to ensure </w:t>
      </w:r>
      <w:r w:rsidR="008835C5">
        <w:rPr>
          <w:rFonts w:eastAsiaTheme="minorEastAsia" w:cs="Arial"/>
          <w:sz w:val="22"/>
          <w:szCs w:val="22"/>
        </w:rPr>
        <w:t xml:space="preserve">their workforces can </w:t>
      </w:r>
      <w:r w:rsidR="004E77A2">
        <w:rPr>
          <w:rFonts w:eastAsiaTheme="minorEastAsia" w:cs="Arial"/>
          <w:sz w:val="22"/>
          <w:szCs w:val="22"/>
        </w:rPr>
        <w:t>ad</w:t>
      </w:r>
      <w:r w:rsidR="00AF631C">
        <w:rPr>
          <w:rFonts w:eastAsiaTheme="minorEastAsia" w:cs="Arial"/>
          <w:sz w:val="22"/>
          <w:szCs w:val="22"/>
        </w:rPr>
        <w:t>a</w:t>
      </w:r>
      <w:r w:rsidR="004E77A2">
        <w:rPr>
          <w:rFonts w:eastAsiaTheme="minorEastAsia" w:cs="Arial"/>
          <w:sz w:val="22"/>
          <w:szCs w:val="22"/>
        </w:rPr>
        <w:t xml:space="preserve">pt their </w:t>
      </w:r>
      <w:r w:rsidR="004E77A2" w:rsidRPr="00DE09BF">
        <w:rPr>
          <w:rFonts w:eastAsiaTheme="minorEastAsia" w:cs="Arial"/>
          <w:i/>
          <w:sz w:val="22"/>
          <w:szCs w:val="22"/>
        </w:rPr>
        <w:t>modus operandi</w:t>
      </w:r>
      <w:r w:rsidR="00DE09BF">
        <w:rPr>
          <w:rFonts w:eastAsiaTheme="minorEastAsia" w:cs="Arial"/>
          <w:i/>
          <w:sz w:val="22"/>
          <w:szCs w:val="22"/>
        </w:rPr>
        <w:t xml:space="preserve">.  </w:t>
      </w:r>
      <w:r w:rsidR="00DE09BF" w:rsidRPr="00DE09BF">
        <w:rPr>
          <w:rFonts w:eastAsiaTheme="minorEastAsia" w:cs="Arial"/>
          <w:sz w:val="22"/>
          <w:szCs w:val="22"/>
        </w:rPr>
        <w:t>By doing so</w:t>
      </w:r>
      <w:r w:rsidR="00AF631C">
        <w:rPr>
          <w:rFonts w:eastAsiaTheme="minorEastAsia" w:cs="Arial"/>
          <w:sz w:val="22"/>
          <w:szCs w:val="22"/>
        </w:rPr>
        <w:t>,</w:t>
      </w:r>
      <w:r w:rsidR="00DE09BF" w:rsidRPr="00DE09BF">
        <w:rPr>
          <w:rFonts w:eastAsiaTheme="minorEastAsia" w:cs="Arial"/>
          <w:sz w:val="22"/>
          <w:szCs w:val="22"/>
        </w:rPr>
        <w:t xml:space="preserve"> </w:t>
      </w:r>
      <w:proofErr w:type="spellStart"/>
      <w:r w:rsidR="00DE09BF" w:rsidRPr="00DE09BF">
        <w:rPr>
          <w:rFonts w:eastAsiaTheme="minorEastAsia" w:cs="Arial"/>
          <w:sz w:val="22"/>
          <w:szCs w:val="22"/>
        </w:rPr>
        <w:t>organisations</w:t>
      </w:r>
      <w:proofErr w:type="spellEnd"/>
      <w:r w:rsidR="00DE09BF" w:rsidRPr="00DE09BF">
        <w:rPr>
          <w:rFonts w:eastAsiaTheme="minorEastAsia" w:cs="Arial"/>
          <w:sz w:val="22"/>
          <w:szCs w:val="22"/>
        </w:rPr>
        <w:t xml:space="preserve"> </w:t>
      </w:r>
      <w:r w:rsidR="00DE09BF">
        <w:rPr>
          <w:rFonts w:eastAsiaTheme="minorEastAsia" w:cs="Arial"/>
          <w:sz w:val="22"/>
          <w:szCs w:val="22"/>
        </w:rPr>
        <w:t xml:space="preserve">consider </w:t>
      </w:r>
      <w:proofErr w:type="gramStart"/>
      <w:r w:rsidR="00DE09BF">
        <w:rPr>
          <w:rFonts w:eastAsiaTheme="minorEastAsia" w:cs="Arial"/>
          <w:sz w:val="22"/>
          <w:szCs w:val="22"/>
        </w:rPr>
        <w:t>their</w:t>
      </w:r>
      <w:proofErr w:type="gramEnd"/>
      <w:r w:rsidR="00DE09BF">
        <w:rPr>
          <w:rFonts w:eastAsiaTheme="minorEastAsia" w:cs="Arial"/>
          <w:sz w:val="22"/>
          <w:szCs w:val="22"/>
        </w:rPr>
        <w:t xml:space="preserve"> workforce will adapt quicker and easier to managing </w:t>
      </w:r>
      <w:r w:rsidR="00C216A2">
        <w:rPr>
          <w:rFonts w:eastAsiaTheme="minorEastAsia" w:cs="Arial"/>
          <w:sz w:val="22"/>
          <w:szCs w:val="22"/>
        </w:rPr>
        <w:t>th</w:t>
      </w:r>
      <w:r w:rsidR="00DE09BF">
        <w:rPr>
          <w:rFonts w:eastAsiaTheme="minorEastAsia" w:cs="Arial"/>
          <w:sz w:val="22"/>
          <w:szCs w:val="22"/>
        </w:rPr>
        <w:t>o</w:t>
      </w:r>
      <w:r w:rsidR="008835C5">
        <w:rPr>
          <w:rFonts w:eastAsiaTheme="minorEastAsia" w:cs="Arial"/>
          <w:sz w:val="22"/>
          <w:szCs w:val="22"/>
        </w:rPr>
        <w:t xml:space="preserve">se </w:t>
      </w:r>
      <w:proofErr w:type="spellStart"/>
      <w:r w:rsidR="00AF631C">
        <w:rPr>
          <w:rFonts w:eastAsiaTheme="minorEastAsia" w:cs="Arial"/>
          <w:sz w:val="22"/>
          <w:szCs w:val="22"/>
        </w:rPr>
        <w:t>organisational</w:t>
      </w:r>
      <w:proofErr w:type="spellEnd"/>
      <w:r w:rsidR="00AF631C">
        <w:rPr>
          <w:rFonts w:eastAsiaTheme="minorEastAsia" w:cs="Arial"/>
          <w:sz w:val="22"/>
          <w:szCs w:val="22"/>
        </w:rPr>
        <w:t xml:space="preserve"> innovations.</w:t>
      </w:r>
      <w:r w:rsidR="00DE09BF">
        <w:rPr>
          <w:rFonts w:eastAsiaTheme="minorEastAsia" w:cs="Arial"/>
          <w:sz w:val="22"/>
          <w:szCs w:val="22"/>
        </w:rPr>
        <w:t xml:space="preserve"> </w:t>
      </w:r>
      <w:r w:rsidRPr="00D5252A">
        <w:rPr>
          <w:rFonts w:cs="Arial"/>
          <w:sz w:val="22"/>
          <w:szCs w:val="22"/>
        </w:rPr>
        <w:t xml:space="preserve">The Literature Review’s emphasis is </w:t>
      </w:r>
      <w:r w:rsidR="003D67BD">
        <w:rPr>
          <w:rFonts w:cs="Arial"/>
          <w:sz w:val="22"/>
          <w:szCs w:val="22"/>
        </w:rPr>
        <w:t xml:space="preserve">focused </w:t>
      </w:r>
      <w:r w:rsidRPr="00D5252A">
        <w:rPr>
          <w:rFonts w:cs="Arial"/>
          <w:sz w:val="22"/>
          <w:szCs w:val="22"/>
        </w:rPr>
        <w:t>on t</w:t>
      </w:r>
      <w:r w:rsidR="003D67BD">
        <w:rPr>
          <w:rFonts w:cs="Arial"/>
          <w:sz w:val="22"/>
          <w:szCs w:val="22"/>
        </w:rPr>
        <w:t>hree</w:t>
      </w:r>
      <w:r w:rsidRPr="00D5252A">
        <w:rPr>
          <w:rFonts w:cs="Arial"/>
          <w:sz w:val="22"/>
          <w:szCs w:val="22"/>
        </w:rPr>
        <w:t xml:space="preserve"> key themes. </w:t>
      </w:r>
    </w:p>
    <w:p w14:paraId="47BACCF8" w14:textId="77777777" w:rsidR="00D5252A" w:rsidRPr="00D5252A" w:rsidRDefault="00D5252A" w:rsidP="00D5252A">
      <w:pPr>
        <w:pStyle w:val="Default"/>
      </w:pPr>
    </w:p>
    <w:p w14:paraId="1B4BF511" w14:textId="1E612772" w:rsidR="003D67BD" w:rsidRPr="007C6E7D" w:rsidRDefault="00F158F3" w:rsidP="00E3357C">
      <w:pPr>
        <w:pStyle w:val="NormalWeb"/>
        <w:numPr>
          <w:ilvl w:val="0"/>
          <w:numId w:val="20"/>
        </w:numPr>
        <w:spacing w:line="360" w:lineRule="auto"/>
        <w:jc w:val="both"/>
        <w:rPr>
          <w:rFonts w:cs="Arial"/>
          <w:sz w:val="22"/>
          <w:szCs w:val="22"/>
        </w:rPr>
      </w:pPr>
      <w:r w:rsidRPr="007C6E7D">
        <w:rPr>
          <w:rFonts w:cs="Arial"/>
          <w:sz w:val="22"/>
          <w:szCs w:val="22"/>
        </w:rPr>
        <w:t>I</w:t>
      </w:r>
      <w:r w:rsidR="00056315" w:rsidRPr="007C6E7D">
        <w:rPr>
          <w:rFonts w:cs="Arial"/>
          <w:sz w:val="22"/>
          <w:szCs w:val="22"/>
        </w:rPr>
        <w:t xml:space="preserve">nformation </w:t>
      </w:r>
      <w:r w:rsidR="005A27A8">
        <w:rPr>
          <w:rFonts w:cs="Arial"/>
          <w:sz w:val="22"/>
          <w:szCs w:val="22"/>
        </w:rPr>
        <w:t>s</w:t>
      </w:r>
      <w:r w:rsidR="00056315" w:rsidRPr="007C6E7D">
        <w:rPr>
          <w:rFonts w:cs="Arial"/>
          <w:sz w:val="22"/>
          <w:szCs w:val="22"/>
        </w:rPr>
        <w:t>ystem</w:t>
      </w:r>
      <w:r w:rsidRPr="007C6E7D">
        <w:rPr>
          <w:rFonts w:cs="Arial"/>
          <w:sz w:val="22"/>
          <w:szCs w:val="22"/>
        </w:rPr>
        <w:t xml:space="preserve"> </w:t>
      </w:r>
      <w:r w:rsidR="005A27A8">
        <w:rPr>
          <w:rFonts w:cs="Arial"/>
          <w:sz w:val="22"/>
          <w:szCs w:val="22"/>
        </w:rPr>
        <w:t>i</w:t>
      </w:r>
      <w:r w:rsidRPr="007C6E7D">
        <w:rPr>
          <w:rFonts w:cs="Arial"/>
          <w:sz w:val="22"/>
          <w:szCs w:val="22"/>
        </w:rPr>
        <w:t>mplementation</w:t>
      </w:r>
    </w:p>
    <w:p w14:paraId="24F31820" w14:textId="1033128A" w:rsidR="003D67BD" w:rsidRPr="007C6E7D" w:rsidRDefault="003D67BD" w:rsidP="00E3357C">
      <w:pPr>
        <w:pStyle w:val="NormalWeb"/>
        <w:numPr>
          <w:ilvl w:val="0"/>
          <w:numId w:val="20"/>
        </w:numPr>
        <w:spacing w:line="360" w:lineRule="auto"/>
        <w:jc w:val="both"/>
        <w:rPr>
          <w:sz w:val="22"/>
          <w:szCs w:val="22"/>
        </w:rPr>
      </w:pPr>
      <w:r w:rsidRPr="007C6E7D">
        <w:rPr>
          <w:sz w:val="22"/>
          <w:szCs w:val="22"/>
        </w:rPr>
        <w:t xml:space="preserve">Project </w:t>
      </w:r>
      <w:r w:rsidR="005A27A8">
        <w:rPr>
          <w:sz w:val="22"/>
          <w:szCs w:val="22"/>
        </w:rPr>
        <w:t>m</w:t>
      </w:r>
      <w:r w:rsidRPr="007C6E7D">
        <w:rPr>
          <w:sz w:val="22"/>
          <w:szCs w:val="22"/>
        </w:rPr>
        <w:t>anagement</w:t>
      </w:r>
    </w:p>
    <w:p w14:paraId="6104B369" w14:textId="125AEE9C" w:rsidR="00F158F3" w:rsidRPr="007C6E7D" w:rsidRDefault="00F158F3" w:rsidP="00E3357C">
      <w:pPr>
        <w:pStyle w:val="NormalWeb"/>
        <w:numPr>
          <w:ilvl w:val="0"/>
          <w:numId w:val="20"/>
        </w:numPr>
        <w:spacing w:line="360" w:lineRule="auto"/>
        <w:jc w:val="both"/>
        <w:rPr>
          <w:sz w:val="22"/>
          <w:szCs w:val="22"/>
        </w:rPr>
      </w:pPr>
      <w:r w:rsidRPr="007C6E7D">
        <w:rPr>
          <w:rFonts w:cs="Arial"/>
          <w:sz w:val="22"/>
          <w:szCs w:val="22"/>
        </w:rPr>
        <w:t xml:space="preserve">Change </w:t>
      </w:r>
      <w:r w:rsidR="005A27A8">
        <w:rPr>
          <w:rFonts w:cs="Arial"/>
          <w:sz w:val="22"/>
          <w:szCs w:val="22"/>
        </w:rPr>
        <w:t>m</w:t>
      </w:r>
      <w:r w:rsidRPr="007C6E7D">
        <w:rPr>
          <w:rFonts w:cs="Arial"/>
          <w:sz w:val="22"/>
          <w:szCs w:val="22"/>
        </w:rPr>
        <w:t xml:space="preserve">anagement </w:t>
      </w:r>
    </w:p>
    <w:p w14:paraId="232608A7" w14:textId="77777777" w:rsidR="003D67BD" w:rsidRPr="007C6E7D" w:rsidRDefault="003D67BD" w:rsidP="003D67BD">
      <w:pPr>
        <w:pStyle w:val="Default"/>
        <w:rPr>
          <w:sz w:val="22"/>
          <w:szCs w:val="22"/>
        </w:rPr>
      </w:pPr>
    </w:p>
    <w:p w14:paraId="3B962522" w14:textId="4E46B7AF" w:rsidR="00D4704C" w:rsidRPr="00C56F27" w:rsidRDefault="00D4704C" w:rsidP="00D4704C">
      <w:pPr>
        <w:pStyle w:val="Heading1"/>
        <w:spacing w:before="0" w:after="24" w:line="360" w:lineRule="auto"/>
        <w:jc w:val="both"/>
        <w:rPr>
          <w:rFonts w:ascii="Arial" w:hAnsi="Arial" w:cs="Arial"/>
          <w:color w:val="auto"/>
          <w:sz w:val="24"/>
          <w:szCs w:val="24"/>
        </w:rPr>
      </w:pPr>
      <w:r w:rsidRPr="00C56F27">
        <w:rPr>
          <w:rFonts w:ascii="Arial" w:hAnsi="Arial" w:cs="Arial"/>
          <w:color w:val="auto"/>
          <w:sz w:val="24"/>
          <w:szCs w:val="24"/>
        </w:rPr>
        <w:t>2.</w:t>
      </w:r>
      <w:r w:rsidR="00727DB0" w:rsidRPr="00C56F27">
        <w:rPr>
          <w:rFonts w:ascii="Arial" w:hAnsi="Arial" w:cs="Arial"/>
          <w:color w:val="auto"/>
          <w:sz w:val="24"/>
          <w:szCs w:val="24"/>
        </w:rPr>
        <w:t>2</w:t>
      </w:r>
      <w:r w:rsidRPr="00C56F27">
        <w:rPr>
          <w:rFonts w:ascii="Arial" w:hAnsi="Arial" w:cs="Arial"/>
          <w:color w:val="auto"/>
          <w:sz w:val="24"/>
          <w:szCs w:val="24"/>
        </w:rPr>
        <w:t xml:space="preserve"> </w:t>
      </w:r>
      <w:r w:rsidRPr="00C56F27">
        <w:rPr>
          <w:rStyle w:val="SubtleEmphasis"/>
          <w:rFonts w:ascii="Arial" w:hAnsi="Arial" w:cs="Arial"/>
          <w:i w:val="0"/>
          <w:iCs w:val="0"/>
          <w:color w:val="auto"/>
          <w:sz w:val="24"/>
          <w:szCs w:val="24"/>
        </w:rPr>
        <w:t xml:space="preserve">The structure of the </w:t>
      </w:r>
      <w:r w:rsidR="00700D51">
        <w:rPr>
          <w:rStyle w:val="SubtleEmphasis"/>
          <w:rFonts w:ascii="Arial" w:hAnsi="Arial" w:cs="Arial"/>
          <w:i w:val="0"/>
          <w:iCs w:val="0"/>
          <w:color w:val="auto"/>
          <w:sz w:val="24"/>
          <w:szCs w:val="24"/>
        </w:rPr>
        <w:t>l</w:t>
      </w:r>
      <w:r w:rsidRPr="00C56F27">
        <w:rPr>
          <w:rStyle w:val="SubtleEmphasis"/>
          <w:rFonts w:ascii="Arial" w:hAnsi="Arial" w:cs="Arial"/>
          <w:i w:val="0"/>
          <w:iCs w:val="0"/>
          <w:color w:val="auto"/>
          <w:sz w:val="24"/>
          <w:szCs w:val="24"/>
        </w:rPr>
        <w:t xml:space="preserve">iterature </w:t>
      </w:r>
      <w:r w:rsidR="00700D51">
        <w:rPr>
          <w:rStyle w:val="SubtleEmphasis"/>
          <w:rFonts w:ascii="Arial" w:hAnsi="Arial" w:cs="Arial"/>
          <w:i w:val="0"/>
          <w:iCs w:val="0"/>
          <w:color w:val="auto"/>
          <w:sz w:val="24"/>
          <w:szCs w:val="24"/>
        </w:rPr>
        <w:t>r</w:t>
      </w:r>
      <w:r w:rsidRPr="00C56F27">
        <w:rPr>
          <w:rStyle w:val="SubtleEmphasis"/>
          <w:rFonts w:ascii="Arial" w:hAnsi="Arial" w:cs="Arial"/>
          <w:i w:val="0"/>
          <w:iCs w:val="0"/>
          <w:color w:val="auto"/>
          <w:sz w:val="24"/>
          <w:szCs w:val="24"/>
        </w:rPr>
        <w:t>eview</w:t>
      </w:r>
    </w:p>
    <w:p w14:paraId="0A1B4BD1" w14:textId="77777777" w:rsidR="00D4704C" w:rsidRPr="007C6E7D" w:rsidRDefault="00D4704C" w:rsidP="00D4704C">
      <w:pPr>
        <w:pStyle w:val="ListParagraph"/>
        <w:spacing w:line="360" w:lineRule="auto"/>
        <w:ind w:left="0"/>
        <w:jc w:val="both"/>
        <w:rPr>
          <w:rFonts w:ascii="Arial" w:hAnsi="Arial" w:cs="Arial"/>
          <w:sz w:val="22"/>
          <w:szCs w:val="22"/>
        </w:rPr>
      </w:pPr>
      <w:r w:rsidRPr="007C6E7D">
        <w:rPr>
          <w:rFonts w:ascii="Arial" w:hAnsi="Arial" w:cs="Arial"/>
          <w:sz w:val="22"/>
          <w:szCs w:val="22"/>
        </w:rPr>
        <w:t>The literature review has been structured to review the following:</w:t>
      </w:r>
    </w:p>
    <w:p w14:paraId="661F51B2" w14:textId="77777777" w:rsidR="00062A93" w:rsidRPr="007C6E7D" w:rsidRDefault="00062A93" w:rsidP="00D4704C">
      <w:pPr>
        <w:pStyle w:val="ListParagraph"/>
        <w:spacing w:line="360" w:lineRule="auto"/>
        <w:ind w:left="0"/>
        <w:jc w:val="both"/>
        <w:rPr>
          <w:rFonts w:ascii="Arial" w:hAnsi="Arial" w:cs="Arial"/>
          <w:sz w:val="22"/>
          <w:szCs w:val="22"/>
        </w:rPr>
      </w:pPr>
    </w:p>
    <w:p w14:paraId="7203FAC4" w14:textId="1CC6856B" w:rsidR="00062A93" w:rsidRDefault="00D4704C" w:rsidP="00E3357C">
      <w:pPr>
        <w:pStyle w:val="ListParagraph"/>
        <w:numPr>
          <w:ilvl w:val="0"/>
          <w:numId w:val="22"/>
        </w:numPr>
        <w:spacing w:line="360" w:lineRule="auto"/>
        <w:jc w:val="both"/>
        <w:rPr>
          <w:rFonts w:ascii="Arial" w:hAnsi="Arial" w:cs="Arial"/>
          <w:sz w:val="22"/>
          <w:szCs w:val="22"/>
        </w:rPr>
      </w:pPr>
      <w:r w:rsidRPr="007C6E7D">
        <w:rPr>
          <w:rFonts w:ascii="Arial" w:hAnsi="Arial" w:cs="Arial"/>
          <w:b/>
          <w:sz w:val="22"/>
          <w:szCs w:val="22"/>
          <w:lang w:eastAsia="en-GB"/>
        </w:rPr>
        <w:t xml:space="preserve">IS Implementation: </w:t>
      </w:r>
      <w:r w:rsidRPr="007C6E7D">
        <w:rPr>
          <w:rFonts w:ascii="Arial" w:hAnsi="Arial" w:cs="Arial"/>
          <w:sz w:val="22"/>
          <w:szCs w:val="22"/>
        </w:rPr>
        <w:t xml:space="preserve">To </w:t>
      </w:r>
      <w:r w:rsidR="00AF631C">
        <w:rPr>
          <w:rFonts w:ascii="Arial" w:hAnsi="Arial" w:cs="Arial"/>
          <w:sz w:val="22"/>
          <w:szCs w:val="22"/>
        </w:rPr>
        <w:t>better u</w:t>
      </w:r>
      <w:r w:rsidRPr="007C6E7D">
        <w:rPr>
          <w:rFonts w:ascii="Arial" w:hAnsi="Arial" w:cs="Arial"/>
          <w:sz w:val="22"/>
          <w:szCs w:val="22"/>
        </w:rPr>
        <w:t xml:space="preserve">nderstand whether the </w:t>
      </w:r>
      <w:r w:rsidR="00727DB0" w:rsidRPr="007C6E7D">
        <w:rPr>
          <w:rFonts w:ascii="Arial" w:hAnsi="Arial" w:cs="Arial"/>
          <w:sz w:val="22"/>
          <w:szCs w:val="22"/>
        </w:rPr>
        <w:t xml:space="preserve">British military </w:t>
      </w:r>
      <w:r w:rsidRPr="007C6E7D">
        <w:rPr>
          <w:rFonts w:ascii="Arial" w:hAnsi="Arial" w:cs="Arial"/>
          <w:sz w:val="22"/>
          <w:szCs w:val="22"/>
        </w:rPr>
        <w:t>uses an effective strategy to implement an inventory information system, it must be understood what a recognised implementation strategy consists of in order to compare and contrast.</w:t>
      </w:r>
    </w:p>
    <w:p w14:paraId="1AD568C4" w14:textId="77777777" w:rsidR="00AF631C" w:rsidRPr="00BB0A83" w:rsidRDefault="00AF631C" w:rsidP="00AF631C">
      <w:pPr>
        <w:pStyle w:val="ListParagraph"/>
        <w:spacing w:line="360" w:lineRule="auto"/>
        <w:jc w:val="both"/>
        <w:rPr>
          <w:rFonts w:ascii="Arial" w:hAnsi="Arial" w:cs="Arial"/>
          <w:sz w:val="22"/>
          <w:szCs w:val="22"/>
        </w:rPr>
      </w:pPr>
    </w:p>
    <w:p w14:paraId="3D125276" w14:textId="4A04F004" w:rsidR="00890663" w:rsidRPr="007C6E7D" w:rsidRDefault="00062A93" w:rsidP="00E3357C">
      <w:pPr>
        <w:pStyle w:val="ListParagraph"/>
        <w:numPr>
          <w:ilvl w:val="0"/>
          <w:numId w:val="22"/>
        </w:numPr>
        <w:spacing w:line="360" w:lineRule="auto"/>
        <w:jc w:val="both"/>
        <w:rPr>
          <w:rFonts w:ascii="Arial" w:hAnsi="Arial" w:cs="Arial"/>
          <w:sz w:val="22"/>
          <w:szCs w:val="22"/>
        </w:rPr>
      </w:pPr>
      <w:r w:rsidRPr="007C6E7D">
        <w:rPr>
          <w:rFonts w:ascii="Arial" w:hAnsi="Arial" w:cs="Arial"/>
          <w:b/>
          <w:sz w:val="22"/>
          <w:szCs w:val="22"/>
        </w:rPr>
        <w:t xml:space="preserve">Project Management:  </w:t>
      </w:r>
      <w:r w:rsidRPr="007C6E7D">
        <w:rPr>
          <w:rFonts w:ascii="Arial" w:hAnsi="Arial" w:cs="Arial"/>
          <w:sz w:val="22"/>
          <w:szCs w:val="22"/>
        </w:rPr>
        <w:t>To understand</w:t>
      </w:r>
      <w:r w:rsidRPr="007C6E7D">
        <w:rPr>
          <w:rFonts w:ascii="Arial" w:eastAsia="Times New Roman" w:hAnsi="Arial" w:cs="Arial"/>
          <w:sz w:val="22"/>
          <w:szCs w:val="22"/>
          <w:shd w:val="clear" w:color="auto" w:fill="FFFFFF"/>
        </w:rPr>
        <w:t xml:space="preserve"> the various </w:t>
      </w:r>
      <w:r w:rsidR="00F24AD3">
        <w:rPr>
          <w:rFonts w:ascii="Arial" w:eastAsia="Times New Roman" w:hAnsi="Arial" w:cs="Arial"/>
          <w:sz w:val="22"/>
          <w:szCs w:val="22"/>
          <w:shd w:val="clear" w:color="auto" w:fill="FFFFFF"/>
        </w:rPr>
        <w:t>p</w:t>
      </w:r>
      <w:r w:rsidRPr="007C6E7D">
        <w:rPr>
          <w:rFonts w:ascii="Arial" w:eastAsia="Times New Roman" w:hAnsi="Arial" w:cs="Arial"/>
          <w:sz w:val="22"/>
          <w:szCs w:val="22"/>
          <w:shd w:val="clear" w:color="auto" w:fill="FFFFFF"/>
        </w:rPr>
        <w:t xml:space="preserve">roject </w:t>
      </w:r>
      <w:r w:rsidR="00F24AD3">
        <w:rPr>
          <w:rFonts w:ascii="Arial" w:eastAsia="Times New Roman" w:hAnsi="Arial" w:cs="Arial"/>
          <w:sz w:val="22"/>
          <w:szCs w:val="22"/>
          <w:shd w:val="clear" w:color="auto" w:fill="FFFFFF"/>
        </w:rPr>
        <w:t>m</w:t>
      </w:r>
      <w:r w:rsidRPr="007C6E7D">
        <w:rPr>
          <w:rFonts w:ascii="Arial" w:eastAsia="Times New Roman" w:hAnsi="Arial" w:cs="Arial"/>
          <w:sz w:val="22"/>
          <w:szCs w:val="22"/>
          <w:shd w:val="clear" w:color="auto" w:fill="FFFFFF"/>
        </w:rPr>
        <w:t xml:space="preserve">anagement methodology practices </w:t>
      </w:r>
      <w:r w:rsidR="001E14EB" w:rsidRPr="007C6E7D">
        <w:rPr>
          <w:rFonts w:ascii="Arial" w:eastAsia="Times New Roman" w:hAnsi="Arial" w:cs="Arial"/>
          <w:sz w:val="22"/>
          <w:szCs w:val="22"/>
          <w:shd w:val="clear" w:color="auto" w:fill="FFFFFF"/>
        </w:rPr>
        <w:t xml:space="preserve">that </w:t>
      </w:r>
      <w:r w:rsidR="001E14EB">
        <w:rPr>
          <w:rFonts w:ascii="Arial" w:eastAsia="Times New Roman" w:hAnsi="Arial" w:cs="Arial"/>
          <w:sz w:val="22"/>
          <w:szCs w:val="22"/>
          <w:shd w:val="clear" w:color="auto" w:fill="FFFFFF"/>
        </w:rPr>
        <w:t>enables</w:t>
      </w:r>
      <w:r w:rsidR="00047AB8" w:rsidRPr="007C6E7D">
        <w:rPr>
          <w:rFonts w:ascii="Arial" w:eastAsia="Times New Roman" w:hAnsi="Arial" w:cs="Arial"/>
          <w:sz w:val="22"/>
          <w:szCs w:val="22"/>
          <w:shd w:val="clear" w:color="auto" w:fill="FFFFFF"/>
        </w:rPr>
        <w:t xml:space="preserve"> </w:t>
      </w:r>
      <w:r w:rsidR="00AF631C">
        <w:rPr>
          <w:rFonts w:ascii="Arial" w:eastAsia="Times New Roman" w:hAnsi="Arial" w:cs="Arial"/>
          <w:sz w:val="22"/>
          <w:szCs w:val="22"/>
          <w:shd w:val="clear" w:color="auto" w:fill="FFFFFF"/>
        </w:rPr>
        <w:t xml:space="preserve">an </w:t>
      </w:r>
      <w:r w:rsidRPr="007C6E7D">
        <w:rPr>
          <w:rFonts w:ascii="Arial" w:eastAsia="Times New Roman" w:hAnsi="Arial" w:cs="Arial"/>
          <w:sz w:val="22"/>
          <w:szCs w:val="22"/>
          <w:shd w:val="clear" w:color="auto" w:fill="FFFFFF"/>
        </w:rPr>
        <w:t>organisation to realise specific goals and achieve specific success criteria.</w:t>
      </w:r>
    </w:p>
    <w:p w14:paraId="7BF41C82" w14:textId="1EFCB257" w:rsidR="007C6E7D" w:rsidRPr="00D8314C" w:rsidRDefault="00D4704C" w:rsidP="00D8314C">
      <w:pPr>
        <w:pStyle w:val="ListParagraph"/>
        <w:numPr>
          <w:ilvl w:val="0"/>
          <w:numId w:val="22"/>
        </w:numPr>
        <w:spacing w:line="360" w:lineRule="auto"/>
        <w:jc w:val="both"/>
        <w:rPr>
          <w:rFonts w:ascii="Arial" w:hAnsi="Arial" w:cs="Arial"/>
          <w:sz w:val="22"/>
          <w:szCs w:val="22"/>
        </w:rPr>
      </w:pPr>
      <w:r w:rsidRPr="00D8314C">
        <w:rPr>
          <w:rFonts w:ascii="Arial" w:hAnsi="Arial" w:cs="Arial"/>
          <w:b/>
          <w:sz w:val="22"/>
          <w:szCs w:val="22"/>
        </w:rPr>
        <w:lastRenderedPageBreak/>
        <w:t>Change Management:</w:t>
      </w:r>
      <w:r w:rsidRPr="007C6E7D">
        <w:t xml:space="preserve"> </w:t>
      </w:r>
      <w:r w:rsidR="00890663" w:rsidRPr="00D8314C">
        <w:rPr>
          <w:rFonts w:ascii="Arial" w:hAnsi="Arial" w:cs="Arial"/>
          <w:sz w:val="22"/>
          <w:szCs w:val="22"/>
        </w:rPr>
        <w:t>To understand</w:t>
      </w:r>
      <w:r w:rsidR="00890663" w:rsidRPr="00D8314C">
        <w:rPr>
          <w:rFonts w:ascii="Arial" w:eastAsia="Times New Roman" w:hAnsi="Arial" w:cs="Arial"/>
          <w:sz w:val="22"/>
          <w:szCs w:val="22"/>
          <w:shd w:val="clear" w:color="auto" w:fill="FFFFFF"/>
        </w:rPr>
        <w:t xml:space="preserve"> the various change management methodology practices </w:t>
      </w:r>
      <w:r w:rsidR="00890663" w:rsidRPr="00890663">
        <w:rPr>
          <w:rFonts w:ascii="Arial" w:eastAsia="Times New Roman" w:hAnsi="Arial" w:cs="Arial"/>
          <w:sz w:val="22"/>
          <w:szCs w:val="22"/>
          <w:shd w:val="clear" w:color="auto" w:fill="FFFFFF"/>
        </w:rPr>
        <w:t xml:space="preserve">that </w:t>
      </w:r>
      <w:r w:rsidR="00890663">
        <w:rPr>
          <w:rFonts w:ascii="Arial" w:eastAsia="Times New Roman" w:hAnsi="Arial" w:cs="Arial"/>
          <w:sz w:val="22"/>
          <w:szCs w:val="22"/>
          <w:shd w:val="clear" w:color="auto" w:fill="FFFFFF"/>
        </w:rPr>
        <w:t>allow</w:t>
      </w:r>
      <w:r w:rsidR="00890663" w:rsidRPr="00D8314C">
        <w:rPr>
          <w:rFonts w:ascii="Arial" w:eastAsia="Times New Roman" w:hAnsi="Arial" w:cs="Arial"/>
          <w:sz w:val="22"/>
          <w:szCs w:val="22"/>
          <w:shd w:val="clear" w:color="auto" w:fill="FFFFFF"/>
        </w:rPr>
        <w:t xml:space="preserve"> an organisation to </w:t>
      </w:r>
      <w:r w:rsidR="00890663" w:rsidRPr="00D8314C">
        <w:rPr>
          <w:rFonts w:ascii="Arial" w:eastAsia="Times New Roman" w:hAnsi="Arial" w:cs="Arial"/>
          <w:color w:val="222222"/>
          <w:sz w:val="22"/>
          <w:szCs w:val="22"/>
          <w:shd w:val="clear" w:color="auto" w:fill="FFFFFF"/>
        </w:rPr>
        <w:t>implement, so that the enduring benefits of </w:t>
      </w:r>
      <w:r w:rsidR="00890663" w:rsidRPr="00D8314C">
        <w:rPr>
          <w:rFonts w:ascii="Arial" w:eastAsia="Times New Roman" w:hAnsi="Arial" w:cs="Arial"/>
          <w:bCs/>
          <w:color w:val="222222"/>
          <w:sz w:val="22"/>
          <w:szCs w:val="22"/>
        </w:rPr>
        <w:t xml:space="preserve">change </w:t>
      </w:r>
      <w:r w:rsidR="00890663" w:rsidRPr="00D8314C">
        <w:rPr>
          <w:rFonts w:ascii="Arial" w:eastAsia="Times New Roman" w:hAnsi="Arial" w:cs="Arial"/>
          <w:color w:val="222222"/>
          <w:sz w:val="22"/>
          <w:szCs w:val="22"/>
          <w:shd w:val="clear" w:color="auto" w:fill="FFFFFF"/>
        </w:rPr>
        <w:t>are realised.  Particularly on employees and how they, as individuals and teams, transition from the present state to the future one.</w:t>
      </w:r>
    </w:p>
    <w:p w14:paraId="7742FADD" w14:textId="77777777" w:rsidR="009D35E3" w:rsidRPr="00FE094B" w:rsidRDefault="009D35E3" w:rsidP="00890663"/>
    <w:p w14:paraId="7B6BF9FC" w14:textId="3F6E0326" w:rsidR="00D4704C" w:rsidRPr="00FE094B" w:rsidRDefault="00D4704C" w:rsidP="00D4704C">
      <w:pPr>
        <w:spacing w:line="360" w:lineRule="auto"/>
        <w:jc w:val="both"/>
        <w:rPr>
          <w:rFonts w:ascii="Arial" w:hAnsi="Arial" w:cs="Arial"/>
          <w:b/>
          <w:lang w:eastAsia="en-GB"/>
        </w:rPr>
      </w:pPr>
      <w:r w:rsidRPr="00FE094B">
        <w:rPr>
          <w:rFonts w:ascii="Arial" w:hAnsi="Arial" w:cs="Arial"/>
          <w:b/>
          <w:lang w:eastAsia="en-GB"/>
        </w:rPr>
        <w:t>2.</w:t>
      </w:r>
      <w:r w:rsidR="00727DB0">
        <w:rPr>
          <w:rFonts w:ascii="Arial" w:hAnsi="Arial" w:cs="Arial"/>
          <w:b/>
          <w:lang w:eastAsia="en-GB"/>
        </w:rPr>
        <w:t>3</w:t>
      </w:r>
      <w:r w:rsidRPr="00FE094B">
        <w:rPr>
          <w:rFonts w:ascii="Arial" w:hAnsi="Arial" w:cs="Arial"/>
          <w:b/>
          <w:lang w:eastAsia="en-GB"/>
        </w:rPr>
        <w:t xml:space="preserve"> </w:t>
      </w:r>
      <w:r w:rsidR="00F819A5">
        <w:rPr>
          <w:rFonts w:ascii="Arial" w:hAnsi="Arial" w:cs="Arial"/>
          <w:b/>
          <w:lang w:eastAsia="en-GB"/>
        </w:rPr>
        <w:t>I</w:t>
      </w:r>
      <w:r w:rsidR="00765097">
        <w:rPr>
          <w:rFonts w:ascii="Arial" w:hAnsi="Arial" w:cs="Arial"/>
          <w:b/>
          <w:lang w:eastAsia="en-GB"/>
        </w:rPr>
        <w:t>nformation system implementation</w:t>
      </w:r>
    </w:p>
    <w:p w14:paraId="3FA2B96E" w14:textId="7B6B1949" w:rsidR="00047AB8" w:rsidRDefault="00D4704C" w:rsidP="009F4945">
      <w:pPr>
        <w:spacing w:before="100" w:beforeAutospacing="1" w:after="100" w:afterAutospacing="1" w:line="360" w:lineRule="auto"/>
        <w:jc w:val="both"/>
        <w:rPr>
          <w:rFonts w:ascii="Arial" w:eastAsia="Times New Roman" w:hAnsi="Arial" w:cs="Arial"/>
          <w:sz w:val="22"/>
          <w:szCs w:val="22"/>
          <w:shd w:val="clear" w:color="auto" w:fill="FFFFFF"/>
        </w:rPr>
      </w:pPr>
      <w:r w:rsidRPr="003E66D1">
        <w:rPr>
          <w:rFonts w:ascii="Arial" w:hAnsi="Arial" w:cs="Arial"/>
          <w:sz w:val="22"/>
          <w:szCs w:val="22"/>
        </w:rPr>
        <w:t xml:space="preserve">To give perspective to this study, it </w:t>
      </w:r>
      <w:r w:rsidR="00F24AD3" w:rsidRPr="003E66D1">
        <w:rPr>
          <w:rFonts w:ascii="Arial" w:hAnsi="Arial" w:cs="Arial"/>
          <w:sz w:val="22"/>
          <w:szCs w:val="22"/>
        </w:rPr>
        <w:t>was</w:t>
      </w:r>
      <w:r w:rsidRPr="003E66D1">
        <w:rPr>
          <w:rFonts w:ascii="Arial" w:hAnsi="Arial" w:cs="Arial"/>
          <w:sz w:val="22"/>
          <w:szCs w:val="22"/>
        </w:rPr>
        <w:t xml:space="preserve"> necessary to </w:t>
      </w:r>
      <w:r w:rsidR="00F24AD3" w:rsidRPr="003E66D1">
        <w:rPr>
          <w:rFonts w:ascii="Arial" w:hAnsi="Arial" w:cs="Arial"/>
          <w:sz w:val="22"/>
          <w:szCs w:val="22"/>
        </w:rPr>
        <w:t xml:space="preserve">explain </w:t>
      </w:r>
      <w:r w:rsidRPr="003E66D1">
        <w:rPr>
          <w:rFonts w:ascii="Arial" w:hAnsi="Arial" w:cs="Arial"/>
          <w:sz w:val="22"/>
          <w:szCs w:val="22"/>
        </w:rPr>
        <w:t xml:space="preserve">and define </w:t>
      </w:r>
      <w:r w:rsidR="00F24AD3" w:rsidRPr="003E66D1">
        <w:rPr>
          <w:rFonts w:ascii="Arial" w:hAnsi="Arial" w:cs="Arial"/>
          <w:sz w:val="22"/>
          <w:szCs w:val="22"/>
        </w:rPr>
        <w:t xml:space="preserve">Information </w:t>
      </w:r>
      <w:r w:rsidRPr="003E66D1">
        <w:rPr>
          <w:rFonts w:ascii="Arial" w:hAnsi="Arial" w:cs="Arial"/>
          <w:sz w:val="22"/>
          <w:szCs w:val="22"/>
        </w:rPr>
        <w:t>S</w:t>
      </w:r>
      <w:r w:rsidR="00F24AD3" w:rsidRPr="003E66D1">
        <w:rPr>
          <w:rFonts w:ascii="Arial" w:hAnsi="Arial" w:cs="Arial"/>
          <w:sz w:val="22"/>
          <w:szCs w:val="22"/>
        </w:rPr>
        <w:t>ystem</w:t>
      </w:r>
      <w:r w:rsidRPr="003E66D1">
        <w:rPr>
          <w:rFonts w:ascii="Arial" w:hAnsi="Arial" w:cs="Arial"/>
          <w:sz w:val="22"/>
          <w:szCs w:val="22"/>
        </w:rPr>
        <w:t xml:space="preserve"> </w:t>
      </w:r>
      <w:r w:rsidR="00F24AD3" w:rsidRPr="003E66D1">
        <w:rPr>
          <w:rFonts w:ascii="Arial" w:hAnsi="Arial" w:cs="Arial"/>
          <w:sz w:val="22"/>
          <w:szCs w:val="22"/>
        </w:rPr>
        <w:t>implementation</w:t>
      </w:r>
      <w:r w:rsidRPr="003E66D1">
        <w:rPr>
          <w:rFonts w:ascii="Arial" w:hAnsi="Arial" w:cs="Arial"/>
          <w:sz w:val="22"/>
          <w:szCs w:val="22"/>
        </w:rPr>
        <w:t xml:space="preserve"> and </w:t>
      </w:r>
      <w:r w:rsidR="00F24AD3" w:rsidRPr="003E66D1">
        <w:rPr>
          <w:rFonts w:ascii="Arial" w:hAnsi="Arial" w:cs="Arial"/>
          <w:sz w:val="22"/>
          <w:szCs w:val="22"/>
        </w:rPr>
        <w:t>how change</w:t>
      </w:r>
      <w:r w:rsidRPr="003E66D1">
        <w:rPr>
          <w:rFonts w:ascii="Arial" w:hAnsi="Arial" w:cs="Arial"/>
          <w:sz w:val="22"/>
          <w:szCs w:val="22"/>
        </w:rPr>
        <w:t xml:space="preserve"> is</w:t>
      </w:r>
      <w:r w:rsidR="00F24AD3" w:rsidRPr="003E66D1">
        <w:rPr>
          <w:rFonts w:ascii="Arial" w:hAnsi="Arial" w:cs="Arial"/>
          <w:sz w:val="22"/>
          <w:szCs w:val="22"/>
        </w:rPr>
        <w:t xml:space="preserve"> achieved</w:t>
      </w:r>
      <w:r w:rsidRPr="003E66D1">
        <w:rPr>
          <w:rFonts w:ascii="Arial" w:hAnsi="Arial" w:cs="Arial"/>
          <w:sz w:val="22"/>
          <w:szCs w:val="22"/>
        </w:rPr>
        <w:t xml:space="preserve">. </w:t>
      </w:r>
      <w:r w:rsidRPr="003E66D1">
        <w:rPr>
          <w:rFonts w:ascii="Arial" w:eastAsia="Times New Roman" w:hAnsi="Arial" w:cs="Arial"/>
          <w:sz w:val="22"/>
          <w:szCs w:val="22"/>
          <w:shd w:val="clear" w:color="auto" w:fill="FFFFFF"/>
        </w:rPr>
        <w:t>Rouse (2015</w:t>
      </w:r>
      <w:r w:rsidR="00047AB8">
        <w:rPr>
          <w:rFonts w:ascii="Arial" w:eastAsia="Times New Roman" w:hAnsi="Arial" w:cs="Arial"/>
          <w:sz w:val="22"/>
          <w:szCs w:val="22"/>
          <w:shd w:val="clear" w:color="auto" w:fill="FFFFFF"/>
        </w:rPr>
        <w:t xml:space="preserve">, </w:t>
      </w:r>
      <w:proofErr w:type="spellStart"/>
      <w:r w:rsidR="00D8314C">
        <w:rPr>
          <w:rFonts w:ascii="Arial" w:eastAsia="Times New Roman" w:hAnsi="Arial" w:cs="Arial"/>
          <w:sz w:val="22"/>
          <w:szCs w:val="22"/>
          <w:shd w:val="clear" w:color="auto" w:fill="FFFFFF"/>
        </w:rPr>
        <w:t>p</w:t>
      </w:r>
      <w:r w:rsidR="0062267E">
        <w:rPr>
          <w:rFonts w:ascii="Arial" w:eastAsia="Times New Roman" w:hAnsi="Arial" w:cs="Arial"/>
          <w:sz w:val="22"/>
          <w:szCs w:val="22"/>
          <w:shd w:val="clear" w:color="auto" w:fill="FFFFFF"/>
        </w:rPr>
        <w:t>ara</w:t>
      </w:r>
      <w:proofErr w:type="spellEnd"/>
      <w:r w:rsidR="0062267E">
        <w:rPr>
          <w:rFonts w:ascii="Arial" w:eastAsia="Times New Roman" w:hAnsi="Arial" w:cs="Arial"/>
          <w:sz w:val="22"/>
          <w:szCs w:val="22"/>
          <w:shd w:val="clear" w:color="auto" w:fill="FFFFFF"/>
        </w:rPr>
        <w:t xml:space="preserve"> </w:t>
      </w:r>
      <w:r w:rsidR="00D8314C">
        <w:rPr>
          <w:rFonts w:ascii="Arial" w:eastAsia="Times New Roman" w:hAnsi="Arial" w:cs="Arial"/>
          <w:sz w:val="22"/>
          <w:szCs w:val="22"/>
          <w:shd w:val="clear" w:color="auto" w:fill="FFFFFF"/>
        </w:rPr>
        <w:t xml:space="preserve">1) </w:t>
      </w:r>
      <w:r w:rsidRPr="003E66D1">
        <w:rPr>
          <w:rFonts w:ascii="Arial" w:eastAsia="Times New Roman" w:hAnsi="Arial" w:cs="Arial"/>
          <w:sz w:val="22"/>
          <w:szCs w:val="22"/>
          <w:shd w:val="clear" w:color="auto" w:fill="FFFFFF"/>
        </w:rPr>
        <w:t>states that</w:t>
      </w:r>
      <w:r w:rsidR="00047AB8">
        <w:rPr>
          <w:rFonts w:ascii="Arial" w:eastAsia="Times New Roman" w:hAnsi="Arial" w:cs="Arial"/>
          <w:sz w:val="22"/>
          <w:szCs w:val="22"/>
          <w:shd w:val="clear" w:color="auto" w:fill="FFFFFF"/>
        </w:rPr>
        <w:t>:</w:t>
      </w:r>
      <w:r w:rsidR="00047AB8" w:rsidRPr="003E66D1">
        <w:rPr>
          <w:rFonts w:ascii="Arial" w:eastAsia="Times New Roman" w:hAnsi="Arial" w:cs="Arial"/>
          <w:sz w:val="22"/>
          <w:szCs w:val="22"/>
          <w:shd w:val="clear" w:color="auto" w:fill="FFFFFF"/>
        </w:rPr>
        <w:t xml:space="preserve"> </w:t>
      </w:r>
    </w:p>
    <w:p w14:paraId="77B47D94" w14:textId="4608188D" w:rsidR="00047AB8" w:rsidRDefault="00D4704C" w:rsidP="00D8314C">
      <w:pPr>
        <w:spacing w:before="100" w:beforeAutospacing="1" w:after="100" w:afterAutospacing="1"/>
        <w:ind w:left="720"/>
        <w:jc w:val="both"/>
        <w:rPr>
          <w:rFonts w:ascii="Arial" w:eastAsia="Times New Roman" w:hAnsi="Arial" w:cs="Arial"/>
          <w:i/>
          <w:sz w:val="22"/>
          <w:szCs w:val="22"/>
          <w:shd w:val="clear" w:color="auto" w:fill="FFFFFF"/>
        </w:rPr>
      </w:pPr>
      <w:r w:rsidRPr="003E66D1">
        <w:rPr>
          <w:rFonts w:ascii="Arial" w:eastAsia="Times New Roman" w:hAnsi="Arial" w:cs="Arial"/>
          <w:i/>
          <w:sz w:val="22"/>
          <w:szCs w:val="22"/>
          <w:shd w:val="clear" w:color="auto" w:fill="FFFFFF"/>
        </w:rPr>
        <w:t xml:space="preserve">“Implementation is the carrying out, execution, or practice of a plan, a method, or any design, idea, model, specification, standard or policy for doing something. As such, implementation is the action that must follow any preliminary thinking in order for something to actually happen.” </w:t>
      </w:r>
    </w:p>
    <w:p w14:paraId="08736E0F" w14:textId="7131B664" w:rsidR="00CE1CC9" w:rsidRDefault="00191BF1" w:rsidP="00F47F7B">
      <w:pPr>
        <w:spacing w:line="360" w:lineRule="auto"/>
        <w:jc w:val="both"/>
        <w:rPr>
          <w:rFonts w:ascii="Arial" w:hAnsi="Arial" w:cs="Arial"/>
          <w:sz w:val="22"/>
          <w:szCs w:val="22"/>
        </w:rPr>
      </w:pPr>
      <w:r w:rsidRPr="00966E36">
        <w:rPr>
          <w:rFonts w:ascii="Arial" w:eastAsiaTheme="minorEastAsia" w:hAnsi="Arial" w:cs="Arial"/>
          <w:sz w:val="22"/>
          <w:szCs w:val="22"/>
        </w:rPr>
        <w:t>Implementations of information systems are</w:t>
      </w:r>
      <w:r w:rsidR="00ED11BC" w:rsidRPr="00966E36">
        <w:rPr>
          <w:rFonts w:ascii="Arial" w:eastAsia="Times New Roman" w:hAnsi="Arial" w:cs="Arial"/>
          <w:color w:val="222222"/>
          <w:sz w:val="22"/>
          <w:szCs w:val="22"/>
          <w:shd w:val="clear" w:color="auto" w:fill="FFFFFF"/>
        </w:rPr>
        <w:t xml:space="preserve"> carried out in phases. The number of phases varies according to the organisation, </w:t>
      </w:r>
      <w:r w:rsidR="00966E36">
        <w:rPr>
          <w:rFonts w:ascii="Arial" w:eastAsia="Times New Roman" w:hAnsi="Arial" w:cs="Arial"/>
          <w:color w:val="222222"/>
          <w:sz w:val="22"/>
          <w:szCs w:val="22"/>
          <w:shd w:val="clear" w:color="auto" w:fill="FFFFFF"/>
        </w:rPr>
        <w:t>type of system</w:t>
      </w:r>
      <w:r w:rsidR="00ED11BC" w:rsidRPr="00966E36">
        <w:rPr>
          <w:rFonts w:ascii="Arial" w:eastAsia="Times New Roman" w:hAnsi="Arial" w:cs="Arial"/>
          <w:color w:val="222222"/>
          <w:sz w:val="22"/>
          <w:szCs w:val="22"/>
          <w:shd w:val="clear" w:color="auto" w:fill="FFFFFF"/>
        </w:rPr>
        <w:t xml:space="preserve"> and the organisation’s </w:t>
      </w:r>
      <w:r w:rsidR="00966E36">
        <w:rPr>
          <w:rFonts w:ascii="Arial" w:eastAsia="Times New Roman" w:hAnsi="Arial" w:cs="Arial"/>
          <w:color w:val="222222"/>
          <w:sz w:val="22"/>
          <w:szCs w:val="22"/>
          <w:shd w:val="clear" w:color="auto" w:fill="FFFFFF"/>
        </w:rPr>
        <w:t xml:space="preserve">implementation </w:t>
      </w:r>
      <w:r w:rsidR="00ED11BC" w:rsidRPr="00966E36">
        <w:rPr>
          <w:rFonts w:ascii="Arial" w:eastAsia="Times New Roman" w:hAnsi="Arial" w:cs="Arial"/>
          <w:color w:val="222222"/>
          <w:sz w:val="22"/>
          <w:szCs w:val="22"/>
          <w:shd w:val="clear" w:color="auto" w:fill="FFFFFF"/>
        </w:rPr>
        <w:t>strategy</w:t>
      </w:r>
      <w:r w:rsidR="00966E36">
        <w:rPr>
          <w:rFonts w:ascii="Arial" w:eastAsia="Times New Roman" w:hAnsi="Arial" w:cs="Arial"/>
          <w:color w:val="222222"/>
          <w:sz w:val="22"/>
          <w:szCs w:val="22"/>
          <w:shd w:val="clear" w:color="auto" w:fill="FFFFFF"/>
        </w:rPr>
        <w:t>.</w:t>
      </w:r>
      <w:r w:rsidR="00ED11BC" w:rsidRPr="00966E36">
        <w:rPr>
          <w:rFonts w:ascii="Arial" w:eastAsia="Times New Roman" w:hAnsi="Arial" w:cs="Arial"/>
          <w:color w:val="222222"/>
          <w:sz w:val="22"/>
          <w:szCs w:val="22"/>
          <w:shd w:val="clear" w:color="auto" w:fill="FFFFFF"/>
        </w:rPr>
        <w:t xml:space="preserve"> </w:t>
      </w:r>
      <w:r w:rsidR="00966E36">
        <w:rPr>
          <w:rFonts w:ascii="Arial" w:eastAsia="Times New Roman" w:hAnsi="Arial" w:cs="Arial"/>
          <w:color w:val="222222"/>
          <w:sz w:val="22"/>
          <w:szCs w:val="22"/>
          <w:shd w:val="clear" w:color="auto" w:fill="FFFFFF"/>
        </w:rPr>
        <w:t>C</w:t>
      </w:r>
      <w:r w:rsidR="00966E36" w:rsidRPr="00966E36">
        <w:rPr>
          <w:rFonts w:ascii="Arial" w:eastAsia="Times New Roman" w:hAnsi="Arial" w:cs="Arial"/>
          <w:color w:val="222222"/>
          <w:sz w:val="22"/>
          <w:szCs w:val="22"/>
          <w:shd w:val="clear" w:color="auto" w:fill="FFFFFF"/>
        </w:rPr>
        <w:t>ommonly</w:t>
      </w:r>
      <w:r w:rsidR="00ED11BC" w:rsidRPr="00966E36">
        <w:rPr>
          <w:rFonts w:ascii="Arial" w:eastAsia="Times New Roman" w:hAnsi="Arial" w:cs="Arial"/>
          <w:color w:val="222222"/>
          <w:sz w:val="22"/>
          <w:szCs w:val="22"/>
          <w:shd w:val="clear" w:color="auto" w:fill="FFFFFF"/>
        </w:rPr>
        <w:t xml:space="preserve"> </w:t>
      </w:r>
      <w:r>
        <w:rPr>
          <w:rFonts w:ascii="Arial" w:eastAsia="Times New Roman" w:hAnsi="Arial" w:cs="Arial"/>
          <w:color w:val="222222"/>
          <w:sz w:val="22"/>
          <w:szCs w:val="22"/>
          <w:shd w:val="clear" w:color="auto" w:fill="FFFFFF"/>
        </w:rPr>
        <w:t xml:space="preserve">though </w:t>
      </w:r>
      <w:r w:rsidR="00966E36" w:rsidRPr="00966E36">
        <w:rPr>
          <w:rFonts w:ascii="Arial" w:eastAsia="Times New Roman" w:hAnsi="Arial" w:cs="Arial"/>
          <w:color w:val="222222"/>
          <w:sz w:val="22"/>
          <w:szCs w:val="22"/>
          <w:shd w:val="clear" w:color="auto" w:fill="FFFFFF"/>
        </w:rPr>
        <w:t>they r</w:t>
      </w:r>
      <w:r w:rsidR="00ED11BC" w:rsidRPr="00966E36">
        <w:rPr>
          <w:rFonts w:ascii="Arial" w:eastAsia="Times New Roman" w:hAnsi="Arial" w:cs="Arial"/>
          <w:color w:val="222222"/>
          <w:sz w:val="22"/>
          <w:szCs w:val="22"/>
          <w:shd w:val="clear" w:color="auto" w:fill="FFFFFF"/>
        </w:rPr>
        <w:t>ange from four to six phases. These phases</w:t>
      </w:r>
      <w:r w:rsidR="00966E36" w:rsidRPr="00966E36">
        <w:rPr>
          <w:rFonts w:ascii="Arial" w:eastAsia="Times New Roman" w:hAnsi="Arial" w:cs="Arial"/>
          <w:color w:val="222222"/>
          <w:sz w:val="22"/>
          <w:szCs w:val="22"/>
          <w:shd w:val="clear" w:color="auto" w:fill="FFFFFF"/>
        </w:rPr>
        <w:t xml:space="preserve"> include</w:t>
      </w:r>
      <w:r w:rsidR="00ED11BC" w:rsidRPr="00966E36">
        <w:rPr>
          <w:rFonts w:ascii="Arial" w:eastAsia="Times New Roman" w:hAnsi="Arial" w:cs="Arial"/>
          <w:color w:val="222222"/>
          <w:sz w:val="22"/>
          <w:szCs w:val="22"/>
          <w:shd w:val="clear" w:color="auto" w:fill="FFFFFF"/>
        </w:rPr>
        <w:t xml:space="preserve"> </w:t>
      </w:r>
      <w:r w:rsidR="00924476" w:rsidRPr="00966E36">
        <w:rPr>
          <w:rFonts w:ascii="Arial" w:eastAsiaTheme="minorEastAsia" w:hAnsi="Arial" w:cs="Arial"/>
          <w:sz w:val="22"/>
          <w:szCs w:val="22"/>
        </w:rPr>
        <w:t>planning and selection</w:t>
      </w:r>
      <w:r w:rsidR="00966E36" w:rsidRPr="00966E36">
        <w:rPr>
          <w:rFonts w:ascii="Arial" w:eastAsiaTheme="minorEastAsia" w:hAnsi="Arial" w:cs="Arial"/>
          <w:sz w:val="22"/>
          <w:szCs w:val="22"/>
        </w:rPr>
        <w:t>;</w:t>
      </w:r>
      <w:r w:rsidR="00924476" w:rsidRPr="00966E36">
        <w:rPr>
          <w:rFonts w:ascii="Arial" w:eastAsiaTheme="minorEastAsia" w:hAnsi="Arial" w:cs="Arial"/>
          <w:sz w:val="22"/>
          <w:szCs w:val="22"/>
        </w:rPr>
        <w:t xml:space="preserve"> system analysis</w:t>
      </w:r>
      <w:r w:rsidR="00966E36" w:rsidRPr="00966E36">
        <w:rPr>
          <w:rFonts w:ascii="Arial" w:eastAsiaTheme="minorEastAsia" w:hAnsi="Arial" w:cs="Arial"/>
          <w:sz w:val="22"/>
          <w:szCs w:val="22"/>
        </w:rPr>
        <w:t>;</w:t>
      </w:r>
      <w:r w:rsidR="00924476" w:rsidRPr="00966E36">
        <w:rPr>
          <w:rFonts w:ascii="Arial" w:eastAsiaTheme="minorEastAsia" w:hAnsi="Arial" w:cs="Arial"/>
          <w:sz w:val="22"/>
          <w:szCs w:val="22"/>
        </w:rPr>
        <w:t xml:space="preserve"> system design and system implementation</w:t>
      </w:r>
      <w:r w:rsidR="00966E36" w:rsidRPr="00966E36">
        <w:rPr>
          <w:rFonts w:ascii="Arial" w:eastAsiaTheme="minorEastAsia" w:hAnsi="Arial" w:cs="Arial"/>
          <w:sz w:val="22"/>
          <w:szCs w:val="22"/>
        </w:rPr>
        <w:t>;</w:t>
      </w:r>
      <w:r w:rsidR="00924476" w:rsidRPr="00966E36">
        <w:rPr>
          <w:rFonts w:ascii="Arial" w:eastAsiaTheme="minorEastAsia" w:hAnsi="Arial" w:cs="Arial"/>
          <w:sz w:val="22"/>
          <w:szCs w:val="22"/>
        </w:rPr>
        <w:t xml:space="preserve"> and operation. (Reddy, 2009) </w:t>
      </w:r>
      <w:r>
        <w:rPr>
          <w:rFonts w:ascii="Arial" w:eastAsiaTheme="minorEastAsia" w:hAnsi="Arial" w:cs="Arial"/>
          <w:sz w:val="22"/>
          <w:szCs w:val="22"/>
        </w:rPr>
        <w:t>As the</w:t>
      </w:r>
      <w:r w:rsidR="00924476" w:rsidRPr="003E66D1">
        <w:rPr>
          <w:rFonts w:ascii="Arial" w:eastAsiaTheme="minorEastAsia" w:hAnsi="Arial" w:cs="Arial"/>
          <w:sz w:val="22"/>
          <w:szCs w:val="22"/>
        </w:rPr>
        <w:t xml:space="preserve"> thesis focuse</w:t>
      </w:r>
      <w:r w:rsidR="00F24AD3" w:rsidRPr="003E66D1">
        <w:rPr>
          <w:rFonts w:ascii="Arial" w:eastAsiaTheme="minorEastAsia" w:hAnsi="Arial" w:cs="Arial"/>
          <w:sz w:val="22"/>
          <w:szCs w:val="22"/>
        </w:rPr>
        <w:t>d</w:t>
      </w:r>
      <w:r w:rsidR="00924476" w:rsidRPr="003E66D1">
        <w:rPr>
          <w:rFonts w:ascii="Arial" w:eastAsiaTheme="minorEastAsia" w:hAnsi="Arial" w:cs="Arial"/>
          <w:sz w:val="22"/>
          <w:szCs w:val="22"/>
        </w:rPr>
        <w:t xml:space="preserve"> on the latter of the</w:t>
      </w:r>
      <w:r>
        <w:rPr>
          <w:rFonts w:ascii="Arial" w:eastAsiaTheme="minorEastAsia" w:hAnsi="Arial" w:cs="Arial"/>
          <w:sz w:val="22"/>
          <w:szCs w:val="22"/>
        </w:rPr>
        <w:t>se</w:t>
      </w:r>
      <w:r w:rsidR="00924476" w:rsidRPr="003E66D1">
        <w:rPr>
          <w:rFonts w:ascii="Arial" w:eastAsiaTheme="minorEastAsia" w:hAnsi="Arial" w:cs="Arial"/>
          <w:sz w:val="22"/>
          <w:szCs w:val="22"/>
        </w:rPr>
        <w:t xml:space="preserve"> </w:t>
      </w:r>
      <w:proofErr w:type="gramStart"/>
      <w:r w:rsidR="00924476" w:rsidRPr="003E66D1">
        <w:rPr>
          <w:rFonts w:ascii="Arial" w:eastAsiaTheme="minorEastAsia" w:hAnsi="Arial" w:cs="Arial"/>
          <w:sz w:val="22"/>
          <w:szCs w:val="22"/>
        </w:rPr>
        <w:t>phases</w:t>
      </w:r>
      <w:proofErr w:type="gramEnd"/>
      <w:r w:rsidR="00924476" w:rsidRPr="003E66D1">
        <w:rPr>
          <w:rFonts w:ascii="Arial" w:eastAsiaTheme="minorEastAsia" w:hAnsi="Arial" w:cs="Arial"/>
          <w:sz w:val="22"/>
          <w:szCs w:val="22"/>
        </w:rPr>
        <w:t xml:space="preserve"> the Literature Review review</w:t>
      </w:r>
      <w:r w:rsidR="00966E36">
        <w:rPr>
          <w:rFonts w:ascii="Arial" w:eastAsiaTheme="minorEastAsia" w:hAnsi="Arial" w:cs="Arial"/>
          <w:sz w:val="22"/>
          <w:szCs w:val="22"/>
        </w:rPr>
        <w:t>ed</w:t>
      </w:r>
      <w:r w:rsidR="00924476" w:rsidRPr="003E66D1">
        <w:rPr>
          <w:rFonts w:ascii="Arial" w:eastAsiaTheme="minorEastAsia" w:hAnsi="Arial" w:cs="Arial"/>
          <w:sz w:val="22"/>
          <w:szCs w:val="22"/>
        </w:rPr>
        <w:t xml:space="preserve"> </w:t>
      </w:r>
      <w:r w:rsidR="001A2870" w:rsidRPr="003E66D1">
        <w:rPr>
          <w:rFonts w:ascii="Arial" w:eastAsiaTheme="minorEastAsia" w:hAnsi="Arial" w:cs="Arial"/>
          <w:sz w:val="22"/>
          <w:szCs w:val="22"/>
        </w:rPr>
        <w:t>th</w:t>
      </w:r>
      <w:r w:rsidR="001A2870">
        <w:rPr>
          <w:rFonts w:ascii="Arial" w:eastAsiaTheme="minorEastAsia" w:hAnsi="Arial" w:cs="Arial"/>
          <w:sz w:val="22"/>
          <w:szCs w:val="22"/>
        </w:rPr>
        <w:t xml:space="preserve">ose </w:t>
      </w:r>
      <w:r w:rsidR="001A2870" w:rsidRPr="003E66D1">
        <w:rPr>
          <w:rFonts w:ascii="Arial" w:eastAsiaTheme="minorEastAsia" w:hAnsi="Arial" w:cs="Arial"/>
          <w:sz w:val="22"/>
          <w:szCs w:val="22"/>
        </w:rPr>
        <w:t>aspects</w:t>
      </w:r>
      <w:r w:rsidR="00924476" w:rsidRPr="003E66D1">
        <w:rPr>
          <w:rFonts w:ascii="Arial" w:eastAsiaTheme="minorEastAsia" w:hAnsi="Arial" w:cs="Arial"/>
          <w:sz w:val="22"/>
          <w:szCs w:val="22"/>
        </w:rPr>
        <w:t xml:space="preserve"> accordingly. </w:t>
      </w:r>
      <w:r w:rsidR="00D4704C" w:rsidRPr="003E66D1">
        <w:rPr>
          <w:rStyle w:val="apple-converted-space"/>
          <w:rFonts w:ascii="Arial" w:hAnsi="Arial" w:cs="Arial"/>
          <w:sz w:val="22"/>
          <w:szCs w:val="22"/>
          <w:shd w:val="clear" w:color="auto" w:fill="FFFFFF"/>
        </w:rPr>
        <w:t xml:space="preserve">IS </w:t>
      </w:r>
      <w:r w:rsidR="00D4704C" w:rsidRPr="003E66D1">
        <w:rPr>
          <w:rFonts w:ascii="Arial" w:eastAsia="Times New Roman" w:hAnsi="Arial" w:cs="Arial"/>
          <w:sz w:val="22"/>
          <w:szCs w:val="22"/>
          <w:shd w:val="clear" w:color="auto" w:fill="FFFFFF"/>
        </w:rPr>
        <w:t xml:space="preserve">implementation incorporates many pieces of a jigsaw to enable </w:t>
      </w:r>
      <w:r>
        <w:rPr>
          <w:rFonts w:ascii="Arial" w:eastAsia="Times New Roman" w:hAnsi="Arial" w:cs="Arial"/>
          <w:sz w:val="22"/>
          <w:szCs w:val="22"/>
          <w:shd w:val="clear" w:color="auto" w:fill="FFFFFF"/>
        </w:rPr>
        <w:t xml:space="preserve">the product or service to become operational </w:t>
      </w:r>
      <w:r w:rsidR="00974991">
        <w:rPr>
          <w:rFonts w:ascii="Arial" w:eastAsia="Times New Roman" w:hAnsi="Arial" w:cs="Arial"/>
          <w:sz w:val="22"/>
          <w:szCs w:val="22"/>
          <w:shd w:val="clear" w:color="auto" w:fill="FFFFFF"/>
        </w:rPr>
        <w:t>including</w:t>
      </w:r>
      <w:r w:rsidR="001E14EB">
        <w:rPr>
          <w:rFonts w:ascii="Arial" w:eastAsia="Times New Roman" w:hAnsi="Arial" w:cs="Arial"/>
          <w:sz w:val="22"/>
          <w:szCs w:val="22"/>
          <w:shd w:val="clear" w:color="auto" w:fill="FFFFFF"/>
        </w:rPr>
        <w:t>, analysis;</w:t>
      </w:r>
      <w:r w:rsidR="00D4704C" w:rsidRPr="003E66D1">
        <w:rPr>
          <w:rFonts w:ascii="Arial" w:eastAsia="Times New Roman" w:hAnsi="Arial" w:cs="Arial"/>
          <w:sz w:val="22"/>
          <w:szCs w:val="22"/>
          <w:shd w:val="clear" w:color="auto" w:fill="FFFFFF"/>
        </w:rPr>
        <w:t xml:space="preserve"> installation</w:t>
      </w:r>
      <w:r w:rsidR="001E14EB">
        <w:rPr>
          <w:rFonts w:ascii="Arial" w:eastAsia="Times New Roman" w:hAnsi="Arial" w:cs="Arial"/>
          <w:sz w:val="22"/>
          <w:szCs w:val="22"/>
          <w:shd w:val="clear" w:color="auto" w:fill="FFFFFF"/>
        </w:rPr>
        <w:t>;</w:t>
      </w:r>
      <w:r w:rsidR="00D4704C" w:rsidRPr="003E66D1">
        <w:rPr>
          <w:rStyle w:val="apple-converted-space"/>
          <w:rFonts w:ascii="Arial" w:hAnsi="Arial" w:cs="Arial"/>
          <w:sz w:val="22"/>
          <w:szCs w:val="22"/>
          <w:shd w:val="clear" w:color="auto" w:fill="FFFFFF"/>
        </w:rPr>
        <w:t> </w:t>
      </w:r>
      <w:r w:rsidR="00D4704C" w:rsidRPr="003E66D1">
        <w:rPr>
          <w:rFonts w:ascii="Arial" w:hAnsi="Arial" w:cs="Arial"/>
          <w:sz w:val="22"/>
          <w:szCs w:val="22"/>
        </w:rPr>
        <w:t>configuration</w:t>
      </w:r>
      <w:r w:rsidR="001E14EB">
        <w:rPr>
          <w:rFonts w:ascii="Arial" w:eastAsia="Times New Roman" w:hAnsi="Arial" w:cs="Arial"/>
          <w:sz w:val="22"/>
          <w:szCs w:val="22"/>
          <w:shd w:val="clear" w:color="auto" w:fill="FFFFFF"/>
        </w:rPr>
        <w:t>; system tailoring; operation; testing;</w:t>
      </w:r>
      <w:r w:rsidR="00D4704C" w:rsidRPr="003E66D1">
        <w:rPr>
          <w:rFonts w:ascii="Arial" w:eastAsia="Times New Roman" w:hAnsi="Arial" w:cs="Arial"/>
          <w:sz w:val="22"/>
          <w:szCs w:val="22"/>
          <w:shd w:val="clear" w:color="auto" w:fill="FFFFFF"/>
        </w:rPr>
        <w:t xml:space="preserve"> systems integration</w:t>
      </w:r>
      <w:r w:rsidR="001E14EB">
        <w:rPr>
          <w:rFonts w:ascii="Arial" w:eastAsia="Times New Roman" w:hAnsi="Arial" w:cs="Arial"/>
          <w:sz w:val="22"/>
          <w:szCs w:val="22"/>
          <w:shd w:val="clear" w:color="auto" w:fill="FFFFFF"/>
        </w:rPr>
        <w:t>; staff training;</w:t>
      </w:r>
      <w:r w:rsidR="00D4704C" w:rsidRPr="003E66D1">
        <w:rPr>
          <w:rFonts w:ascii="Arial" w:eastAsia="Times New Roman" w:hAnsi="Arial" w:cs="Arial"/>
          <w:sz w:val="22"/>
          <w:szCs w:val="22"/>
          <w:shd w:val="clear" w:color="auto" w:fill="FFFFFF"/>
        </w:rPr>
        <w:t xml:space="preserve"> delivery and</w:t>
      </w:r>
      <w:r>
        <w:rPr>
          <w:rFonts w:ascii="Arial" w:eastAsia="Times New Roman" w:hAnsi="Arial" w:cs="Arial"/>
          <w:sz w:val="22"/>
          <w:szCs w:val="22"/>
          <w:shd w:val="clear" w:color="auto" w:fill="FFFFFF"/>
        </w:rPr>
        <w:t xml:space="preserve"> workplace</w:t>
      </w:r>
      <w:r w:rsidR="00974991">
        <w:rPr>
          <w:rFonts w:ascii="Arial" w:eastAsia="Times New Roman" w:hAnsi="Arial" w:cs="Arial"/>
          <w:sz w:val="22"/>
          <w:szCs w:val="22"/>
          <w:shd w:val="clear" w:color="auto" w:fill="FFFFFF"/>
        </w:rPr>
        <w:t xml:space="preserve"> fine-tuning. </w:t>
      </w:r>
      <w:r w:rsidR="00D4704C" w:rsidRPr="00AC2946">
        <w:rPr>
          <w:rFonts w:ascii="Arial" w:hAnsi="Arial" w:cs="Arial"/>
          <w:sz w:val="22"/>
          <w:szCs w:val="22"/>
        </w:rPr>
        <w:t xml:space="preserve">Describing IS, </w:t>
      </w:r>
      <w:proofErr w:type="spellStart"/>
      <w:r w:rsidR="00AC2946" w:rsidRPr="00AC2946">
        <w:rPr>
          <w:rFonts w:ascii="Arial" w:hAnsi="Arial" w:cs="Arial"/>
          <w:sz w:val="22"/>
          <w:szCs w:val="22"/>
        </w:rPr>
        <w:t>Valacich</w:t>
      </w:r>
      <w:proofErr w:type="spellEnd"/>
      <w:r w:rsidR="00AC2946" w:rsidRPr="00AC2946">
        <w:rPr>
          <w:rFonts w:ascii="Arial" w:hAnsi="Arial" w:cs="Arial"/>
          <w:sz w:val="22"/>
          <w:szCs w:val="22"/>
        </w:rPr>
        <w:t xml:space="preserve"> </w:t>
      </w:r>
      <w:r w:rsidR="00D4704C" w:rsidRPr="00AC2946">
        <w:rPr>
          <w:rFonts w:ascii="Arial" w:hAnsi="Arial" w:cs="Arial"/>
          <w:sz w:val="22"/>
          <w:szCs w:val="22"/>
        </w:rPr>
        <w:t xml:space="preserve">and </w:t>
      </w:r>
      <w:r w:rsidR="00AC2946" w:rsidRPr="00AC2946">
        <w:rPr>
          <w:rFonts w:ascii="Arial" w:hAnsi="Arial" w:cs="Arial"/>
          <w:sz w:val="22"/>
          <w:szCs w:val="22"/>
        </w:rPr>
        <w:t>Schneider</w:t>
      </w:r>
      <w:r w:rsidR="00D4704C" w:rsidRPr="00AC2946">
        <w:rPr>
          <w:rFonts w:ascii="Arial" w:hAnsi="Arial" w:cs="Arial"/>
          <w:sz w:val="22"/>
          <w:szCs w:val="22"/>
        </w:rPr>
        <w:t xml:space="preserve"> (20</w:t>
      </w:r>
      <w:r w:rsidR="00AC2946" w:rsidRPr="00AC2946">
        <w:rPr>
          <w:rFonts w:ascii="Arial" w:hAnsi="Arial" w:cs="Arial"/>
          <w:sz w:val="22"/>
          <w:szCs w:val="22"/>
        </w:rPr>
        <w:t>10</w:t>
      </w:r>
      <w:r w:rsidR="00D4704C" w:rsidRPr="00AC2946">
        <w:rPr>
          <w:rFonts w:ascii="Arial" w:hAnsi="Arial" w:cs="Arial"/>
          <w:sz w:val="22"/>
          <w:szCs w:val="22"/>
        </w:rPr>
        <w:t>, p.</w:t>
      </w:r>
      <w:r w:rsidR="00AC2946" w:rsidRPr="00AC2946">
        <w:rPr>
          <w:rFonts w:ascii="Arial" w:hAnsi="Arial" w:cs="Arial"/>
          <w:sz w:val="22"/>
          <w:szCs w:val="22"/>
        </w:rPr>
        <w:t>8</w:t>
      </w:r>
      <w:r w:rsidR="00D4704C" w:rsidRPr="00AC2946">
        <w:rPr>
          <w:rFonts w:ascii="Arial" w:hAnsi="Arial" w:cs="Arial"/>
          <w:sz w:val="22"/>
          <w:szCs w:val="22"/>
        </w:rPr>
        <w:t>) define</w:t>
      </w:r>
      <w:r w:rsidR="001A2870">
        <w:rPr>
          <w:rFonts w:ascii="Arial" w:hAnsi="Arial" w:cs="Arial"/>
          <w:sz w:val="22"/>
          <w:szCs w:val="22"/>
        </w:rPr>
        <w:t xml:space="preserve"> </w:t>
      </w:r>
      <w:r w:rsidR="00AC2946" w:rsidRPr="00AC2946">
        <w:rPr>
          <w:rFonts w:ascii="Arial" w:eastAsia="Times New Roman" w:hAnsi="Arial" w:cs="Arial"/>
          <w:color w:val="000000"/>
          <w:sz w:val="22"/>
          <w:szCs w:val="22"/>
          <w:shd w:val="clear" w:color="auto" w:fill="FFFFFF"/>
        </w:rPr>
        <w:t>Information S</w:t>
      </w:r>
      <w:r w:rsidR="001A2870">
        <w:rPr>
          <w:rFonts w:ascii="Arial" w:eastAsia="Times New Roman" w:hAnsi="Arial" w:cs="Arial"/>
          <w:color w:val="000000"/>
          <w:sz w:val="22"/>
          <w:szCs w:val="22"/>
          <w:shd w:val="clear" w:color="auto" w:fill="FFFFFF"/>
        </w:rPr>
        <w:t xml:space="preserve">ystems as, </w:t>
      </w:r>
      <w:r w:rsidR="00974991" w:rsidRPr="001A2870">
        <w:rPr>
          <w:rFonts w:ascii="Arial" w:eastAsia="Times New Roman" w:hAnsi="Arial" w:cs="Arial"/>
          <w:i/>
          <w:color w:val="000000"/>
          <w:sz w:val="22"/>
          <w:szCs w:val="22"/>
          <w:shd w:val="clear" w:color="auto" w:fill="FFFFFF"/>
        </w:rPr>
        <w:t>“combinations of hardware, software, and telecommunications networks that people build and use to collect, create, and distribute useful data, typically in organisational settings.”</w:t>
      </w:r>
      <w:r w:rsidR="001A2870">
        <w:rPr>
          <w:rFonts w:ascii="Arial" w:eastAsia="Times New Roman" w:hAnsi="Arial" w:cs="Arial"/>
          <w:sz w:val="22"/>
          <w:szCs w:val="22"/>
        </w:rPr>
        <w:t xml:space="preserve"> </w:t>
      </w:r>
      <w:r w:rsidR="00D4704C" w:rsidRPr="003E66D1">
        <w:rPr>
          <w:rFonts w:ascii="Arial" w:hAnsi="Arial" w:cs="Arial"/>
          <w:sz w:val="22"/>
          <w:szCs w:val="22"/>
        </w:rPr>
        <w:t>As the second decade of the 21</w:t>
      </w:r>
      <w:r w:rsidR="00D4704C" w:rsidRPr="003E66D1">
        <w:rPr>
          <w:rFonts w:ascii="Arial" w:hAnsi="Arial" w:cs="Arial"/>
          <w:sz w:val="22"/>
          <w:szCs w:val="22"/>
          <w:vertAlign w:val="superscript"/>
        </w:rPr>
        <w:t>st</w:t>
      </w:r>
      <w:r w:rsidR="00D4704C" w:rsidRPr="003E66D1">
        <w:rPr>
          <w:rFonts w:ascii="Arial" w:hAnsi="Arial" w:cs="Arial"/>
          <w:sz w:val="22"/>
          <w:szCs w:val="22"/>
        </w:rPr>
        <w:t xml:space="preserve"> century comes to a close, </w:t>
      </w:r>
      <w:r w:rsidR="001E14EB">
        <w:rPr>
          <w:rFonts w:ascii="Arial" w:hAnsi="Arial" w:cs="Arial"/>
          <w:sz w:val="22"/>
          <w:szCs w:val="22"/>
        </w:rPr>
        <w:t>new technology</w:t>
      </w:r>
      <w:r w:rsidR="00D4704C" w:rsidRPr="003E66D1">
        <w:rPr>
          <w:rFonts w:ascii="Arial" w:hAnsi="Arial" w:cs="Arial"/>
          <w:sz w:val="22"/>
          <w:szCs w:val="22"/>
        </w:rPr>
        <w:t xml:space="preserve"> is </w:t>
      </w:r>
      <w:r w:rsidR="004F55D9">
        <w:rPr>
          <w:rFonts w:ascii="Arial" w:hAnsi="Arial" w:cs="Arial"/>
          <w:sz w:val="22"/>
          <w:szCs w:val="22"/>
        </w:rPr>
        <w:t>re</w:t>
      </w:r>
      <w:r w:rsidR="00D4704C" w:rsidRPr="003E66D1">
        <w:rPr>
          <w:rFonts w:ascii="Arial" w:hAnsi="Arial" w:cs="Arial"/>
          <w:sz w:val="22"/>
          <w:szCs w:val="22"/>
        </w:rPr>
        <w:t xml:space="preserve">defining how organisations employ </w:t>
      </w:r>
      <w:r w:rsidR="004F55D9">
        <w:rPr>
          <w:rFonts w:ascii="Arial" w:hAnsi="Arial" w:cs="Arial"/>
          <w:sz w:val="22"/>
          <w:szCs w:val="22"/>
        </w:rPr>
        <w:t>the latest market-leading</w:t>
      </w:r>
      <w:r w:rsidR="00D4704C" w:rsidRPr="003E66D1">
        <w:rPr>
          <w:rFonts w:ascii="Arial" w:hAnsi="Arial" w:cs="Arial"/>
          <w:sz w:val="22"/>
          <w:szCs w:val="22"/>
        </w:rPr>
        <w:t xml:space="preserve"> IS systems more and more</w:t>
      </w:r>
      <w:r w:rsidR="004F55D9">
        <w:rPr>
          <w:rFonts w:ascii="Arial" w:hAnsi="Arial" w:cs="Arial"/>
          <w:sz w:val="22"/>
          <w:szCs w:val="22"/>
        </w:rPr>
        <w:t xml:space="preserve"> than relying</w:t>
      </w:r>
      <w:r w:rsidR="001E14EB">
        <w:rPr>
          <w:rFonts w:ascii="Arial" w:hAnsi="Arial" w:cs="Arial"/>
          <w:sz w:val="22"/>
          <w:szCs w:val="22"/>
        </w:rPr>
        <w:t xml:space="preserve"> </w:t>
      </w:r>
      <w:proofErr w:type="gramStart"/>
      <w:r w:rsidR="001E14EB">
        <w:rPr>
          <w:rFonts w:ascii="Arial" w:hAnsi="Arial" w:cs="Arial"/>
          <w:sz w:val="22"/>
          <w:szCs w:val="22"/>
        </w:rPr>
        <w:t xml:space="preserve">on </w:t>
      </w:r>
      <w:r w:rsidR="004F55D9">
        <w:rPr>
          <w:rFonts w:ascii="Arial" w:hAnsi="Arial" w:cs="Arial"/>
          <w:sz w:val="22"/>
          <w:szCs w:val="22"/>
        </w:rPr>
        <w:t xml:space="preserve"> employing</w:t>
      </w:r>
      <w:proofErr w:type="gramEnd"/>
      <w:r w:rsidR="004F55D9">
        <w:rPr>
          <w:rFonts w:ascii="Arial" w:hAnsi="Arial" w:cs="Arial"/>
          <w:sz w:val="22"/>
          <w:szCs w:val="22"/>
        </w:rPr>
        <w:t xml:space="preserve"> traditional large scale workforces</w:t>
      </w:r>
      <w:r w:rsidR="00D4704C" w:rsidRPr="003E66D1">
        <w:rPr>
          <w:rFonts w:ascii="Arial" w:hAnsi="Arial" w:cs="Arial"/>
          <w:sz w:val="22"/>
          <w:szCs w:val="22"/>
        </w:rPr>
        <w:t xml:space="preserve">. </w:t>
      </w:r>
      <w:r w:rsidR="003B2BA4" w:rsidRPr="003B2BA4">
        <w:rPr>
          <w:rFonts w:ascii="Arial" w:hAnsi="Arial" w:cs="Arial"/>
          <w:i/>
          <w:sz w:val="22"/>
          <w:szCs w:val="22"/>
        </w:rPr>
        <w:t>“E-Commerce has come along way since it began in the 1970s.  It started out as an almost non-existent business model and is now one of the most frequent business practices being exercised in the modern area.”</w:t>
      </w:r>
      <w:r w:rsidR="00D4704C" w:rsidRPr="003E66D1">
        <w:rPr>
          <w:rFonts w:ascii="Arial" w:hAnsi="Arial" w:cs="Arial"/>
          <w:sz w:val="22"/>
          <w:szCs w:val="22"/>
        </w:rPr>
        <w:t xml:space="preserve"> </w:t>
      </w:r>
      <w:r w:rsidR="003B2BA4" w:rsidRPr="003B2BA4">
        <w:rPr>
          <w:rFonts w:ascii="Arial" w:eastAsia="Times New Roman" w:hAnsi="Arial" w:cs="Arial"/>
          <w:sz w:val="22"/>
          <w:szCs w:val="22"/>
        </w:rPr>
        <w:t>(</w:t>
      </w:r>
      <w:r w:rsidR="003B2BA4" w:rsidRPr="003B2BA4">
        <w:rPr>
          <w:rFonts w:ascii="Arial" w:hAnsi="Arial" w:cs="Arial"/>
          <w:sz w:val="22"/>
          <w:szCs w:val="22"/>
        </w:rPr>
        <w:t>Pando 2018)</w:t>
      </w:r>
      <w:r w:rsidR="003B2BA4">
        <w:rPr>
          <w:rFonts w:ascii="Arial" w:hAnsi="Arial" w:cs="Arial"/>
          <w:sz w:val="22"/>
          <w:szCs w:val="22"/>
        </w:rPr>
        <w:t xml:space="preserve"> </w:t>
      </w:r>
      <w:r w:rsidR="00B64E8D" w:rsidRPr="00B64E8D">
        <w:rPr>
          <w:rFonts w:ascii="Georgia" w:eastAsia="Times New Roman" w:hAnsi="Georgia"/>
          <w:color w:val="373D3F"/>
          <w:sz w:val="27"/>
          <w:szCs w:val="27"/>
          <w:shd w:val="clear" w:color="auto" w:fill="FFFFFF"/>
        </w:rPr>
        <w:t xml:space="preserve"> </w:t>
      </w:r>
      <w:r w:rsidR="0015618A" w:rsidRPr="008373CE">
        <w:rPr>
          <w:rFonts w:ascii="Arial" w:eastAsia="Times New Roman" w:hAnsi="Arial" w:cs="Arial"/>
          <w:color w:val="373D3F"/>
          <w:sz w:val="22"/>
          <w:szCs w:val="22"/>
          <w:shd w:val="clear" w:color="auto" w:fill="FFFFFF"/>
        </w:rPr>
        <w:t xml:space="preserve">According to </w:t>
      </w:r>
      <w:r w:rsidR="00B64E8D" w:rsidRPr="008373CE">
        <w:rPr>
          <w:rFonts w:ascii="Arial" w:eastAsia="Times New Roman" w:hAnsi="Arial" w:cs="Arial"/>
          <w:color w:val="373D3F"/>
          <w:sz w:val="22"/>
          <w:szCs w:val="22"/>
          <w:shd w:val="clear" w:color="auto" w:fill="FFFFFF"/>
        </w:rPr>
        <w:t>Watson (2018)</w:t>
      </w:r>
      <w:r w:rsidR="00B64E8D">
        <w:rPr>
          <w:rFonts w:ascii="Arial" w:hAnsi="Arial" w:cs="Arial"/>
          <w:sz w:val="22"/>
          <w:szCs w:val="22"/>
        </w:rPr>
        <w:t xml:space="preserve"> </w:t>
      </w:r>
      <w:r w:rsidR="00B64E8D" w:rsidRPr="008373CE">
        <w:rPr>
          <w:rFonts w:ascii="Arial" w:eastAsia="Times New Roman" w:hAnsi="Arial" w:cs="Arial"/>
          <w:color w:val="373D3F"/>
          <w:sz w:val="22"/>
          <w:szCs w:val="22"/>
          <w:shd w:val="clear" w:color="auto" w:fill="FFFFFF"/>
        </w:rPr>
        <w:t>E-commerce has transformed business practices</w:t>
      </w:r>
      <w:r w:rsidR="0015618A">
        <w:rPr>
          <w:rFonts w:ascii="Arial" w:eastAsia="Times New Roman" w:hAnsi="Arial" w:cs="Arial"/>
          <w:color w:val="373D3F"/>
          <w:sz w:val="22"/>
          <w:szCs w:val="22"/>
          <w:shd w:val="clear" w:color="auto" w:fill="FFFFFF"/>
        </w:rPr>
        <w:t>,</w:t>
      </w:r>
      <w:r w:rsidR="00B64E8D" w:rsidRPr="008373CE">
        <w:rPr>
          <w:rFonts w:ascii="Arial" w:eastAsia="Times New Roman" w:hAnsi="Arial" w:cs="Arial"/>
          <w:color w:val="373D3F"/>
          <w:sz w:val="22"/>
          <w:szCs w:val="22"/>
          <w:shd w:val="clear" w:color="auto" w:fill="FFFFFF"/>
        </w:rPr>
        <w:t xml:space="preserve"> he </w:t>
      </w:r>
      <w:r w:rsidR="001E14EB">
        <w:rPr>
          <w:rFonts w:ascii="Arial" w:hAnsi="Arial" w:cs="Arial"/>
          <w:sz w:val="22"/>
          <w:szCs w:val="22"/>
        </w:rPr>
        <w:t>argues</w:t>
      </w:r>
      <w:r w:rsidR="00D4704C" w:rsidRPr="008373CE">
        <w:rPr>
          <w:rFonts w:ascii="Arial" w:hAnsi="Arial" w:cs="Arial"/>
          <w:sz w:val="22"/>
          <w:szCs w:val="22"/>
        </w:rPr>
        <w:t xml:space="preserve">, </w:t>
      </w:r>
      <w:r w:rsidR="00D4704C" w:rsidRPr="0015618A">
        <w:rPr>
          <w:rFonts w:ascii="Arial" w:hAnsi="Arial" w:cs="Arial"/>
          <w:i/>
          <w:sz w:val="22"/>
          <w:szCs w:val="22"/>
        </w:rPr>
        <w:t>“</w:t>
      </w:r>
      <w:r w:rsidR="00B64E8D" w:rsidRPr="0015618A">
        <w:rPr>
          <w:rFonts w:ascii="Arial" w:eastAsia="Times New Roman" w:hAnsi="Arial" w:cs="Arial"/>
          <w:i/>
          <w:color w:val="373D3F"/>
          <w:sz w:val="22"/>
          <w:szCs w:val="22"/>
          <w:shd w:val="clear" w:color="auto" w:fill="FFFFFF"/>
        </w:rPr>
        <w:t xml:space="preserve">Electronic commerce is more than ordering goods from an on-line </w:t>
      </w:r>
      <w:r w:rsidR="0015618A" w:rsidRPr="0015618A">
        <w:rPr>
          <w:rFonts w:ascii="Arial" w:eastAsia="Times New Roman" w:hAnsi="Arial" w:cs="Arial"/>
          <w:i/>
          <w:color w:val="373D3F"/>
          <w:sz w:val="22"/>
          <w:szCs w:val="22"/>
          <w:shd w:val="clear" w:color="auto" w:fill="FFFFFF"/>
        </w:rPr>
        <w:t>catalogue</w:t>
      </w:r>
      <w:r w:rsidR="00B64E8D" w:rsidRPr="0015618A">
        <w:rPr>
          <w:rFonts w:ascii="Arial" w:eastAsia="Times New Roman" w:hAnsi="Arial" w:cs="Arial"/>
          <w:i/>
          <w:color w:val="373D3F"/>
          <w:sz w:val="22"/>
          <w:szCs w:val="22"/>
          <w:shd w:val="clear" w:color="auto" w:fill="FFFFFF"/>
        </w:rPr>
        <w:t>. It invol</w:t>
      </w:r>
      <w:r w:rsidR="0015618A" w:rsidRPr="0015618A">
        <w:rPr>
          <w:rFonts w:ascii="Arial" w:eastAsia="Times New Roman" w:hAnsi="Arial" w:cs="Arial"/>
          <w:i/>
          <w:color w:val="373D3F"/>
          <w:sz w:val="22"/>
          <w:szCs w:val="22"/>
          <w:shd w:val="clear" w:color="auto" w:fill="FFFFFF"/>
        </w:rPr>
        <w:t>ves all aspects of an organis</w:t>
      </w:r>
      <w:r w:rsidR="00B64E8D" w:rsidRPr="0015618A">
        <w:rPr>
          <w:rFonts w:ascii="Arial" w:eastAsia="Times New Roman" w:hAnsi="Arial" w:cs="Arial"/>
          <w:i/>
          <w:color w:val="373D3F"/>
          <w:sz w:val="22"/>
          <w:szCs w:val="22"/>
          <w:shd w:val="clear" w:color="auto" w:fill="FFFFFF"/>
        </w:rPr>
        <w:t>ation’s electronic interactions with its stakeholders, the people who det</w:t>
      </w:r>
      <w:r w:rsidR="0015618A" w:rsidRPr="0015618A">
        <w:rPr>
          <w:rFonts w:ascii="Arial" w:eastAsia="Times New Roman" w:hAnsi="Arial" w:cs="Arial"/>
          <w:i/>
          <w:color w:val="373D3F"/>
          <w:sz w:val="22"/>
          <w:szCs w:val="22"/>
          <w:shd w:val="clear" w:color="auto" w:fill="FFFFFF"/>
        </w:rPr>
        <w:t>ermine the future of the organis</w:t>
      </w:r>
      <w:r w:rsidR="00B64E8D" w:rsidRPr="0015618A">
        <w:rPr>
          <w:rFonts w:ascii="Arial" w:eastAsia="Times New Roman" w:hAnsi="Arial" w:cs="Arial"/>
          <w:i/>
          <w:color w:val="373D3F"/>
          <w:sz w:val="22"/>
          <w:szCs w:val="22"/>
          <w:shd w:val="clear" w:color="auto" w:fill="FFFFFF"/>
        </w:rPr>
        <w:t>ation.</w:t>
      </w:r>
      <w:r w:rsidR="00B64E8D" w:rsidRPr="00B64E8D">
        <w:rPr>
          <w:rFonts w:ascii="Georgia" w:eastAsia="Times New Roman" w:hAnsi="Georgia"/>
          <w:color w:val="373D3F"/>
          <w:sz w:val="27"/>
          <w:szCs w:val="27"/>
          <w:shd w:val="clear" w:color="auto" w:fill="FFFFFF"/>
        </w:rPr>
        <w:t xml:space="preserve"> </w:t>
      </w:r>
      <w:r w:rsidR="00D4704C" w:rsidRPr="003E66D1">
        <w:rPr>
          <w:rFonts w:ascii="Arial" w:hAnsi="Arial" w:cs="Arial"/>
          <w:sz w:val="22"/>
          <w:szCs w:val="22"/>
        </w:rPr>
        <w:t>The need to improve awareness and deliver up-to-date information for operational planning and resource allocation</w:t>
      </w:r>
      <w:r w:rsidR="0015618A">
        <w:rPr>
          <w:rFonts w:ascii="Arial" w:hAnsi="Arial" w:cs="Arial"/>
          <w:sz w:val="22"/>
          <w:szCs w:val="22"/>
        </w:rPr>
        <w:t xml:space="preserve"> </w:t>
      </w:r>
      <w:r w:rsidR="00CE1CC9">
        <w:rPr>
          <w:rFonts w:ascii="Arial" w:hAnsi="Arial" w:cs="Arial"/>
          <w:sz w:val="22"/>
          <w:szCs w:val="22"/>
        </w:rPr>
        <w:t xml:space="preserve">has persuaded </w:t>
      </w:r>
      <w:r w:rsidR="0015618A">
        <w:rPr>
          <w:rFonts w:ascii="Arial" w:hAnsi="Arial" w:cs="Arial"/>
          <w:sz w:val="22"/>
          <w:szCs w:val="22"/>
        </w:rPr>
        <w:t xml:space="preserve">senior military staff </w:t>
      </w:r>
      <w:r w:rsidR="008373CE">
        <w:rPr>
          <w:rFonts w:ascii="Arial" w:hAnsi="Arial" w:cs="Arial"/>
          <w:sz w:val="22"/>
          <w:szCs w:val="22"/>
        </w:rPr>
        <w:t xml:space="preserve">to invest in </w:t>
      </w:r>
      <w:r w:rsidR="00CE1CC9">
        <w:rPr>
          <w:rFonts w:ascii="Arial" w:hAnsi="Arial" w:cs="Arial"/>
          <w:sz w:val="22"/>
          <w:szCs w:val="22"/>
        </w:rPr>
        <w:t xml:space="preserve">their existing </w:t>
      </w:r>
      <w:r w:rsidR="00D4704C" w:rsidRPr="003E66D1">
        <w:rPr>
          <w:rFonts w:ascii="Arial" w:hAnsi="Arial" w:cs="Arial"/>
          <w:sz w:val="22"/>
          <w:szCs w:val="22"/>
        </w:rPr>
        <w:t xml:space="preserve">Defence Logistic Information Systems (DLIS) </w:t>
      </w:r>
      <w:r w:rsidR="00CE1CC9">
        <w:rPr>
          <w:rFonts w:ascii="Arial" w:hAnsi="Arial" w:cs="Arial"/>
          <w:sz w:val="22"/>
          <w:szCs w:val="22"/>
        </w:rPr>
        <w:t xml:space="preserve">infrastructure </w:t>
      </w:r>
      <w:r w:rsidR="00D4704C" w:rsidRPr="003E66D1">
        <w:rPr>
          <w:rFonts w:ascii="Arial" w:hAnsi="Arial" w:cs="Arial"/>
          <w:sz w:val="22"/>
          <w:szCs w:val="22"/>
        </w:rPr>
        <w:t xml:space="preserve">for future operations.  Figure 1 depicts the function of a </w:t>
      </w:r>
      <w:r w:rsidR="00D4704C" w:rsidRPr="003E66D1">
        <w:rPr>
          <w:rFonts w:ascii="Arial" w:hAnsi="Arial" w:cs="Arial"/>
          <w:sz w:val="22"/>
          <w:szCs w:val="22"/>
        </w:rPr>
        <w:lastRenderedPageBreak/>
        <w:t>DLIS IT solution unifying capabilities and operational requirements. According to (</w:t>
      </w:r>
      <w:proofErr w:type="spellStart"/>
      <w:r w:rsidR="00D4704C" w:rsidRPr="003E66D1">
        <w:rPr>
          <w:rFonts w:ascii="Arial" w:hAnsi="Arial" w:cs="Arial"/>
          <w:sz w:val="22"/>
          <w:szCs w:val="22"/>
        </w:rPr>
        <w:t>Pannu</w:t>
      </w:r>
      <w:proofErr w:type="spellEnd"/>
      <w:r w:rsidR="00D4704C" w:rsidRPr="003E66D1">
        <w:rPr>
          <w:rFonts w:ascii="Arial" w:hAnsi="Arial" w:cs="Arial"/>
          <w:sz w:val="22"/>
          <w:szCs w:val="22"/>
        </w:rPr>
        <w:t xml:space="preserve">, 2012) </w:t>
      </w:r>
      <w:r w:rsidR="009365B9" w:rsidRPr="003E66D1">
        <w:rPr>
          <w:rFonts w:ascii="Arial" w:hAnsi="Arial" w:cs="Arial"/>
          <w:i/>
          <w:sz w:val="22"/>
          <w:szCs w:val="22"/>
        </w:rPr>
        <w:t>“</w:t>
      </w:r>
      <w:r w:rsidR="003F43F3" w:rsidRPr="00CE1CC9">
        <w:rPr>
          <w:rFonts w:ascii="Arial" w:hAnsi="Arial" w:cs="Arial"/>
          <w:i/>
          <w:sz w:val="22"/>
          <w:szCs w:val="22"/>
        </w:rPr>
        <w:t>…</w:t>
      </w:r>
      <w:r w:rsidR="00D4704C" w:rsidRPr="003E66D1">
        <w:rPr>
          <w:rFonts w:ascii="Arial" w:hAnsi="Arial" w:cs="Arial"/>
          <w:i/>
          <w:sz w:val="22"/>
          <w:szCs w:val="22"/>
        </w:rPr>
        <w:t>most logistics transformation programmes aim to improve the efficiency and effectiveness of support delivered to their military services. For this, various militaries desire to have a harmonised and integrated IT infrastructure to enable the quick transmission of accurate information.</w:t>
      </w:r>
      <w:r w:rsidR="009365B9" w:rsidRPr="003E66D1">
        <w:rPr>
          <w:rFonts w:ascii="Arial" w:hAnsi="Arial" w:cs="Arial"/>
          <w:i/>
          <w:sz w:val="22"/>
          <w:szCs w:val="22"/>
        </w:rPr>
        <w:t>”</w:t>
      </w:r>
      <w:r w:rsidR="00D4704C" w:rsidRPr="003E66D1">
        <w:rPr>
          <w:rFonts w:ascii="Arial" w:hAnsi="Arial" w:cs="Arial"/>
          <w:i/>
          <w:sz w:val="22"/>
          <w:szCs w:val="22"/>
        </w:rPr>
        <w:t xml:space="preserve"> </w:t>
      </w:r>
      <w:r w:rsidR="00211EF5" w:rsidRPr="003E66D1">
        <w:rPr>
          <w:rFonts w:ascii="Arial" w:hAnsi="Arial" w:cs="Arial"/>
          <w:sz w:val="22"/>
          <w:szCs w:val="22"/>
        </w:rPr>
        <w:t>Sub</w:t>
      </w:r>
      <w:r w:rsidR="009365B9" w:rsidRPr="003E66D1">
        <w:rPr>
          <w:rFonts w:ascii="Arial" w:hAnsi="Arial" w:cs="Arial"/>
          <w:sz w:val="22"/>
          <w:szCs w:val="22"/>
        </w:rPr>
        <w:t xml:space="preserve">sequently, </w:t>
      </w:r>
      <w:r w:rsidR="00211EF5" w:rsidRPr="003E66D1">
        <w:rPr>
          <w:rFonts w:ascii="Arial" w:hAnsi="Arial" w:cs="Arial"/>
          <w:sz w:val="22"/>
          <w:szCs w:val="22"/>
        </w:rPr>
        <w:t xml:space="preserve">these changes will provide </w:t>
      </w:r>
      <w:r w:rsidR="00A9421D">
        <w:rPr>
          <w:rFonts w:ascii="Arial" w:hAnsi="Arial" w:cs="Arial"/>
          <w:sz w:val="22"/>
          <w:szCs w:val="22"/>
        </w:rPr>
        <w:t>Armed F</w:t>
      </w:r>
      <w:r w:rsidR="00211EF5" w:rsidRPr="003E66D1">
        <w:rPr>
          <w:rFonts w:ascii="Arial" w:hAnsi="Arial" w:cs="Arial"/>
          <w:sz w:val="22"/>
          <w:szCs w:val="22"/>
        </w:rPr>
        <w:t>orces with</w:t>
      </w:r>
      <w:r w:rsidR="009365B9" w:rsidRPr="003E66D1">
        <w:rPr>
          <w:rFonts w:ascii="Arial" w:hAnsi="Arial" w:cs="Arial"/>
          <w:sz w:val="22"/>
          <w:szCs w:val="22"/>
        </w:rPr>
        <w:t xml:space="preserve"> higher</w:t>
      </w:r>
      <w:r w:rsidR="00D4704C" w:rsidRPr="003E66D1">
        <w:rPr>
          <w:rFonts w:ascii="Arial" w:hAnsi="Arial" w:cs="Arial"/>
          <w:sz w:val="22"/>
          <w:szCs w:val="22"/>
        </w:rPr>
        <w:t xml:space="preserve"> </w:t>
      </w:r>
      <w:r w:rsidR="009365B9" w:rsidRPr="003E66D1">
        <w:rPr>
          <w:rFonts w:ascii="Arial" w:hAnsi="Arial" w:cs="Arial"/>
          <w:sz w:val="22"/>
          <w:szCs w:val="22"/>
        </w:rPr>
        <w:t>output</w:t>
      </w:r>
      <w:r w:rsidR="00D4704C" w:rsidRPr="003E66D1">
        <w:rPr>
          <w:rFonts w:ascii="Arial" w:hAnsi="Arial" w:cs="Arial"/>
          <w:sz w:val="22"/>
          <w:szCs w:val="22"/>
        </w:rPr>
        <w:t xml:space="preserve">, </w:t>
      </w:r>
      <w:r w:rsidR="009365B9" w:rsidRPr="003E66D1">
        <w:rPr>
          <w:rFonts w:ascii="Arial" w:hAnsi="Arial" w:cs="Arial"/>
          <w:sz w:val="22"/>
          <w:szCs w:val="22"/>
        </w:rPr>
        <w:t>simplified</w:t>
      </w:r>
      <w:r w:rsidR="00D4704C" w:rsidRPr="003E66D1">
        <w:rPr>
          <w:rFonts w:ascii="Arial" w:hAnsi="Arial" w:cs="Arial"/>
          <w:sz w:val="22"/>
          <w:szCs w:val="22"/>
        </w:rPr>
        <w:t xml:space="preserve"> </w:t>
      </w:r>
      <w:r w:rsidR="009365B9" w:rsidRPr="003E66D1">
        <w:rPr>
          <w:rFonts w:ascii="Arial" w:hAnsi="Arial" w:cs="Arial"/>
          <w:sz w:val="22"/>
          <w:szCs w:val="22"/>
        </w:rPr>
        <w:t>practises</w:t>
      </w:r>
      <w:r w:rsidR="00D4704C" w:rsidRPr="003E66D1">
        <w:rPr>
          <w:rFonts w:ascii="Arial" w:hAnsi="Arial" w:cs="Arial"/>
          <w:sz w:val="22"/>
          <w:szCs w:val="22"/>
        </w:rPr>
        <w:t xml:space="preserve"> and</w:t>
      </w:r>
      <w:r w:rsidR="00211EF5" w:rsidRPr="003E66D1">
        <w:rPr>
          <w:rFonts w:ascii="Arial" w:hAnsi="Arial" w:cs="Arial"/>
          <w:sz w:val="22"/>
          <w:szCs w:val="22"/>
        </w:rPr>
        <w:t xml:space="preserve"> smarter </w:t>
      </w:r>
      <w:r w:rsidR="00CE1CC9" w:rsidRPr="003E66D1">
        <w:rPr>
          <w:rFonts w:ascii="Arial" w:hAnsi="Arial" w:cs="Arial"/>
          <w:sz w:val="22"/>
          <w:szCs w:val="22"/>
        </w:rPr>
        <w:t>information, contributing</w:t>
      </w:r>
      <w:r w:rsidR="00211EF5" w:rsidRPr="003E66D1">
        <w:rPr>
          <w:rFonts w:ascii="Arial" w:hAnsi="Arial" w:cs="Arial"/>
          <w:sz w:val="22"/>
          <w:szCs w:val="22"/>
        </w:rPr>
        <w:t xml:space="preserve"> to their overall</w:t>
      </w:r>
      <w:r w:rsidR="00D4704C" w:rsidRPr="003E66D1">
        <w:rPr>
          <w:rFonts w:ascii="Arial" w:hAnsi="Arial" w:cs="Arial"/>
          <w:sz w:val="22"/>
          <w:szCs w:val="22"/>
        </w:rPr>
        <w:t xml:space="preserve"> </w:t>
      </w:r>
      <w:r w:rsidR="00CE1CC9">
        <w:rPr>
          <w:rFonts w:ascii="Arial" w:hAnsi="Arial" w:cs="Arial"/>
          <w:sz w:val="22"/>
          <w:szCs w:val="22"/>
        </w:rPr>
        <w:t xml:space="preserve">operational </w:t>
      </w:r>
      <w:r w:rsidR="00211EF5" w:rsidRPr="003E66D1">
        <w:rPr>
          <w:rFonts w:ascii="Arial" w:hAnsi="Arial" w:cs="Arial"/>
          <w:sz w:val="22"/>
          <w:szCs w:val="22"/>
        </w:rPr>
        <w:t>capability</w:t>
      </w:r>
      <w:r w:rsidR="00D4704C" w:rsidRPr="003E66D1">
        <w:rPr>
          <w:rFonts w:ascii="Arial" w:hAnsi="Arial" w:cs="Arial"/>
          <w:sz w:val="22"/>
          <w:szCs w:val="22"/>
        </w:rPr>
        <w:t xml:space="preserve">. </w:t>
      </w:r>
    </w:p>
    <w:p w14:paraId="135C098B" w14:textId="77777777" w:rsidR="00CE1CC9" w:rsidRDefault="00CE1CC9" w:rsidP="00F47F7B">
      <w:pPr>
        <w:spacing w:line="360" w:lineRule="auto"/>
        <w:jc w:val="both"/>
        <w:rPr>
          <w:rFonts w:ascii="Arial" w:hAnsi="Arial" w:cs="Arial"/>
          <w:sz w:val="22"/>
          <w:szCs w:val="22"/>
        </w:rPr>
      </w:pPr>
    </w:p>
    <w:p w14:paraId="2CB5A35F" w14:textId="5E169C2E" w:rsidR="00F47F7B" w:rsidRDefault="00F47F7B" w:rsidP="00F47F7B">
      <w:pPr>
        <w:spacing w:line="360" w:lineRule="auto"/>
        <w:jc w:val="both"/>
        <w:rPr>
          <w:rFonts w:ascii="Arial" w:eastAsia="Times New Roman" w:hAnsi="Arial" w:cs="Arial"/>
          <w:sz w:val="22"/>
          <w:szCs w:val="22"/>
        </w:rPr>
      </w:pPr>
    </w:p>
    <w:p w14:paraId="4F493692" w14:textId="3905FBC7" w:rsidR="00F47F7B" w:rsidRDefault="00F47F7B" w:rsidP="00F47F7B">
      <w:pPr>
        <w:spacing w:line="360" w:lineRule="auto"/>
        <w:jc w:val="both"/>
        <w:rPr>
          <w:rFonts w:ascii="Arial" w:eastAsia="Times New Roman" w:hAnsi="Arial" w:cs="Arial"/>
          <w:sz w:val="22"/>
          <w:szCs w:val="22"/>
        </w:rPr>
      </w:pPr>
      <w:r w:rsidRPr="00FE094B">
        <w:rPr>
          <w:rFonts w:ascii="Arial" w:hAnsi="Arial" w:cs="Arial"/>
          <w:i/>
          <w:noProof/>
          <w:sz w:val="22"/>
          <w:szCs w:val="22"/>
          <w:lang w:val="en-US"/>
        </w:rPr>
        <w:drawing>
          <wp:inline distT="0" distB="0" distL="0" distR="0" wp14:anchorId="3598D0B8" wp14:editId="56B11F96">
            <wp:extent cx="5570855" cy="3376129"/>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75935" cy="3379208"/>
                    </a:xfrm>
                    <a:prstGeom prst="rect">
                      <a:avLst/>
                    </a:prstGeom>
                    <a:noFill/>
                    <a:ln>
                      <a:noFill/>
                    </a:ln>
                  </pic:spPr>
                </pic:pic>
              </a:graphicData>
            </a:graphic>
          </wp:inline>
        </w:drawing>
      </w:r>
    </w:p>
    <w:p w14:paraId="77668E44" w14:textId="77777777" w:rsidR="00F47F7B" w:rsidRPr="00FE094B" w:rsidRDefault="00F47F7B" w:rsidP="00F47F7B">
      <w:pPr>
        <w:widowControl w:val="0"/>
        <w:autoSpaceDE w:val="0"/>
        <w:autoSpaceDN w:val="0"/>
        <w:adjustRightInd w:val="0"/>
        <w:rPr>
          <w:rFonts w:ascii="Arial" w:hAnsi="Arial" w:cs="Arial"/>
          <w:bCs/>
          <w:sz w:val="22"/>
          <w:szCs w:val="22"/>
        </w:rPr>
      </w:pPr>
      <w:r w:rsidRPr="00FE094B">
        <w:rPr>
          <w:rFonts w:ascii="Arial" w:hAnsi="Arial" w:cs="Arial"/>
          <w:bCs/>
          <w:sz w:val="22"/>
          <w:szCs w:val="22"/>
        </w:rPr>
        <w:t>Figure 1 DLIS IT Solution</w:t>
      </w:r>
    </w:p>
    <w:p w14:paraId="346CB0CD" w14:textId="77777777" w:rsidR="00F47F7B" w:rsidRDefault="00F47F7B" w:rsidP="00F47F7B">
      <w:pPr>
        <w:rPr>
          <w:rFonts w:ascii="Arial" w:hAnsi="Arial" w:cs="Arial"/>
          <w:sz w:val="22"/>
          <w:szCs w:val="22"/>
        </w:rPr>
      </w:pPr>
      <w:r w:rsidRPr="00FE094B">
        <w:rPr>
          <w:rFonts w:ascii="Arial" w:hAnsi="Arial" w:cs="Arial"/>
          <w:sz w:val="22"/>
          <w:szCs w:val="22"/>
        </w:rPr>
        <w:t xml:space="preserve">Source: </w:t>
      </w:r>
      <w:proofErr w:type="spellStart"/>
      <w:r w:rsidRPr="00FE094B">
        <w:rPr>
          <w:rFonts w:ascii="Arial" w:hAnsi="Arial" w:cs="Arial"/>
          <w:sz w:val="22"/>
          <w:szCs w:val="22"/>
        </w:rPr>
        <w:t>Pannu</w:t>
      </w:r>
      <w:proofErr w:type="spellEnd"/>
      <w:r w:rsidRPr="00FE094B">
        <w:rPr>
          <w:rFonts w:ascii="Arial" w:hAnsi="Arial" w:cs="Arial"/>
          <w:sz w:val="22"/>
          <w:szCs w:val="22"/>
        </w:rPr>
        <w:t xml:space="preserve"> (2012)</w:t>
      </w:r>
    </w:p>
    <w:p w14:paraId="46BF6EAF" w14:textId="77777777" w:rsidR="00F47F7B" w:rsidRDefault="00F47F7B" w:rsidP="00F47F7B">
      <w:pPr>
        <w:spacing w:line="360" w:lineRule="auto"/>
        <w:jc w:val="both"/>
        <w:rPr>
          <w:rFonts w:ascii="Arial" w:eastAsia="Times New Roman" w:hAnsi="Arial" w:cs="Arial"/>
          <w:sz w:val="22"/>
          <w:szCs w:val="22"/>
        </w:rPr>
      </w:pPr>
    </w:p>
    <w:p w14:paraId="20159DEA" w14:textId="46F5D2BC" w:rsidR="00CE1CC9" w:rsidRPr="00EC5372" w:rsidRDefault="00CE1CC9" w:rsidP="00CE1CC9">
      <w:pPr>
        <w:spacing w:line="360" w:lineRule="auto"/>
        <w:jc w:val="both"/>
        <w:rPr>
          <w:rFonts w:ascii="Arial" w:hAnsi="Arial" w:cs="Arial"/>
          <w:sz w:val="22"/>
          <w:szCs w:val="22"/>
        </w:rPr>
      </w:pPr>
      <w:r w:rsidRPr="003E66D1">
        <w:rPr>
          <w:rFonts w:ascii="Arial" w:eastAsia="Times New Roman" w:hAnsi="Arial" w:cs="Arial"/>
          <w:sz w:val="22"/>
          <w:szCs w:val="22"/>
          <w:shd w:val="clear" w:color="auto" w:fill="FFFFFF"/>
        </w:rPr>
        <w:t xml:space="preserve">The type of organisation and the system being implemented will dictate the </w:t>
      </w:r>
      <w:r>
        <w:rPr>
          <w:rFonts w:ascii="Arial" w:eastAsia="Times New Roman" w:hAnsi="Arial" w:cs="Arial"/>
          <w:sz w:val="22"/>
          <w:szCs w:val="22"/>
          <w:shd w:val="clear" w:color="auto" w:fill="FFFFFF"/>
        </w:rPr>
        <w:t xml:space="preserve">implementation </w:t>
      </w:r>
      <w:r w:rsidRPr="003E66D1">
        <w:rPr>
          <w:rFonts w:ascii="Arial" w:eastAsia="Times New Roman" w:hAnsi="Arial" w:cs="Arial"/>
          <w:sz w:val="22"/>
          <w:szCs w:val="22"/>
          <w:shd w:val="clear" w:color="auto" w:fill="FFFFFF"/>
        </w:rPr>
        <w:t xml:space="preserve">approach chosen. </w:t>
      </w:r>
      <w:r>
        <w:rPr>
          <w:rFonts w:ascii="Arial" w:eastAsiaTheme="minorEastAsia" w:hAnsi="Arial" w:cs="Arial"/>
          <w:sz w:val="22"/>
          <w:szCs w:val="22"/>
        </w:rPr>
        <w:t>B</w:t>
      </w:r>
      <w:r w:rsidRPr="003E66D1">
        <w:rPr>
          <w:rFonts w:ascii="Arial" w:eastAsiaTheme="minorEastAsia" w:hAnsi="Arial" w:cs="Arial"/>
          <w:sz w:val="22"/>
          <w:szCs w:val="22"/>
        </w:rPr>
        <w:t xml:space="preserve">elow are four prominent models that highlight the foundations in understanding </w:t>
      </w:r>
      <w:r>
        <w:rPr>
          <w:rFonts w:ascii="Arial" w:eastAsiaTheme="minorEastAsia" w:hAnsi="Arial" w:cs="Arial"/>
          <w:sz w:val="22"/>
          <w:szCs w:val="22"/>
        </w:rPr>
        <w:t>implementation</w:t>
      </w:r>
      <w:r w:rsidRPr="003E66D1">
        <w:rPr>
          <w:rFonts w:ascii="Arial" w:eastAsiaTheme="minorEastAsia" w:hAnsi="Arial" w:cs="Arial"/>
          <w:sz w:val="22"/>
          <w:szCs w:val="22"/>
        </w:rPr>
        <w:t xml:space="preserve"> processes</w:t>
      </w:r>
      <w:r>
        <w:rPr>
          <w:rFonts w:ascii="Arial" w:eastAsiaTheme="minorEastAsia" w:hAnsi="Arial" w:cs="Arial"/>
          <w:sz w:val="22"/>
          <w:szCs w:val="22"/>
        </w:rPr>
        <w:t>.</w:t>
      </w:r>
    </w:p>
    <w:p w14:paraId="2522A0A2" w14:textId="77777777" w:rsidR="00CE1CC9" w:rsidRPr="00F47F7B" w:rsidRDefault="00CE1CC9" w:rsidP="00F47F7B">
      <w:pPr>
        <w:spacing w:line="360" w:lineRule="auto"/>
        <w:jc w:val="both"/>
        <w:rPr>
          <w:rFonts w:ascii="Arial" w:eastAsia="Times New Roman" w:hAnsi="Arial" w:cs="Arial"/>
          <w:sz w:val="22"/>
          <w:szCs w:val="22"/>
        </w:rPr>
      </w:pPr>
    </w:p>
    <w:p w14:paraId="181EAB9E" w14:textId="03C93CED" w:rsidR="00263167" w:rsidRPr="00142ABF" w:rsidRDefault="00D4704C" w:rsidP="00142ABF">
      <w:pPr>
        <w:pStyle w:val="ListParagraph"/>
        <w:numPr>
          <w:ilvl w:val="2"/>
          <w:numId w:val="21"/>
        </w:numPr>
        <w:spacing w:line="360" w:lineRule="auto"/>
        <w:ind w:left="567" w:hanging="567"/>
        <w:jc w:val="both"/>
        <w:rPr>
          <w:rFonts w:ascii="Arial" w:eastAsia="Times New Roman" w:hAnsi="Arial" w:cs="Arial"/>
          <w:sz w:val="22"/>
          <w:szCs w:val="22"/>
          <w:shd w:val="clear" w:color="auto" w:fill="FFFFFF"/>
        </w:rPr>
      </w:pPr>
      <w:r w:rsidRPr="00142ABF">
        <w:rPr>
          <w:rFonts w:ascii="Arial" w:eastAsia="Times New Roman" w:hAnsi="Arial" w:cs="Arial"/>
          <w:b/>
          <w:shd w:val="clear" w:color="auto" w:fill="FFFFFF"/>
        </w:rPr>
        <w:t>Direct</w:t>
      </w:r>
    </w:p>
    <w:p w14:paraId="46C2C28A" w14:textId="33FABFB6" w:rsidR="00D4704C" w:rsidRPr="00263167" w:rsidRDefault="00D4704C" w:rsidP="00263167">
      <w:pPr>
        <w:spacing w:line="360" w:lineRule="auto"/>
        <w:jc w:val="both"/>
        <w:rPr>
          <w:rFonts w:ascii="Arial" w:eastAsia="Times New Roman" w:hAnsi="Arial" w:cs="Arial"/>
          <w:sz w:val="22"/>
          <w:szCs w:val="22"/>
          <w:shd w:val="clear" w:color="auto" w:fill="FFFFFF"/>
        </w:rPr>
      </w:pPr>
      <w:r w:rsidRPr="00263167">
        <w:rPr>
          <w:rFonts w:ascii="Arial" w:hAnsi="Arial" w:cs="Arial"/>
          <w:sz w:val="22"/>
          <w:szCs w:val="22"/>
        </w:rPr>
        <w:t xml:space="preserve">This is an approach where the old system is </w:t>
      </w:r>
      <w:r w:rsidRPr="00263167">
        <w:rPr>
          <w:rFonts w:ascii="Arial" w:eastAsia="Times New Roman" w:hAnsi="Arial" w:cs="Arial"/>
          <w:sz w:val="22"/>
          <w:szCs w:val="22"/>
          <w:shd w:val="clear" w:color="auto" w:fill="FFFFFF"/>
        </w:rPr>
        <w:t xml:space="preserve">switched out for the new version. It is regarded as highest-risk model; </w:t>
      </w:r>
      <w:r w:rsidRPr="00263167">
        <w:rPr>
          <w:rFonts w:ascii="Arial" w:hAnsi="Arial" w:cs="Arial"/>
          <w:sz w:val="22"/>
          <w:szCs w:val="22"/>
        </w:rPr>
        <w:t>with this method, an organisation cannot return to the previous system once the implementation is complete.</w:t>
      </w:r>
      <w:r w:rsidRPr="00263167">
        <w:rPr>
          <w:rFonts w:ascii="Arial" w:eastAsia="Times New Roman" w:hAnsi="Arial" w:cs="Arial"/>
          <w:sz w:val="22"/>
          <w:szCs w:val="22"/>
          <w:shd w:val="clear" w:color="auto" w:fill="FFFFFF"/>
        </w:rPr>
        <w:t xml:space="preserve"> However, it may be required if an organisation has little time. </w:t>
      </w:r>
    </w:p>
    <w:p w14:paraId="4FCF7CD8" w14:textId="77777777" w:rsidR="00F47F7B" w:rsidRDefault="00F47F7B" w:rsidP="003E66D1">
      <w:pPr>
        <w:rPr>
          <w:rFonts w:ascii="Arial" w:eastAsia="Times New Roman" w:hAnsi="Arial" w:cs="Arial"/>
          <w:sz w:val="22"/>
          <w:szCs w:val="22"/>
          <w:shd w:val="clear" w:color="auto" w:fill="FFFFFF"/>
        </w:rPr>
      </w:pPr>
    </w:p>
    <w:p w14:paraId="5FA25C33" w14:textId="77777777" w:rsidR="00CE1CC9" w:rsidRDefault="00CE1CC9" w:rsidP="003E66D1">
      <w:pPr>
        <w:rPr>
          <w:rFonts w:ascii="Arial" w:eastAsia="Times New Roman" w:hAnsi="Arial" w:cs="Arial"/>
          <w:sz w:val="22"/>
          <w:szCs w:val="22"/>
          <w:shd w:val="clear" w:color="auto" w:fill="FFFFFF"/>
        </w:rPr>
      </w:pPr>
    </w:p>
    <w:p w14:paraId="72B7EB90" w14:textId="77777777" w:rsidR="00CE1CC9" w:rsidRPr="00162DE9" w:rsidRDefault="00CE1CC9" w:rsidP="003E66D1">
      <w:pPr>
        <w:rPr>
          <w:rFonts w:ascii="Arial" w:eastAsia="Times New Roman" w:hAnsi="Arial" w:cs="Arial"/>
          <w:sz w:val="22"/>
          <w:szCs w:val="22"/>
          <w:shd w:val="clear" w:color="auto" w:fill="FFFFFF"/>
        </w:rPr>
      </w:pPr>
    </w:p>
    <w:p w14:paraId="68EC6450" w14:textId="5B432FCC" w:rsidR="00F47F7B" w:rsidRPr="00142ABF" w:rsidRDefault="00D4704C" w:rsidP="00142ABF">
      <w:pPr>
        <w:pStyle w:val="ListParagraph"/>
        <w:numPr>
          <w:ilvl w:val="2"/>
          <w:numId w:val="21"/>
        </w:numPr>
        <w:spacing w:line="360" w:lineRule="auto"/>
        <w:ind w:left="567" w:hanging="567"/>
        <w:jc w:val="both"/>
        <w:rPr>
          <w:rFonts w:ascii="Arial" w:eastAsia="Times New Roman" w:hAnsi="Arial" w:cs="Arial"/>
          <w:b/>
          <w:shd w:val="clear" w:color="auto" w:fill="FFFFFF"/>
        </w:rPr>
      </w:pPr>
      <w:r w:rsidRPr="00142ABF">
        <w:rPr>
          <w:rFonts w:ascii="Arial" w:eastAsia="Times New Roman" w:hAnsi="Arial" w:cs="Arial"/>
          <w:b/>
          <w:shd w:val="clear" w:color="auto" w:fill="FFFFFF"/>
        </w:rPr>
        <w:lastRenderedPageBreak/>
        <w:t>Parallel</w:t>
      </w:r>
    </w:p>
    <w:p w14:paraId="654D24E2" w14:textId="6B6E573E" w:rsidR="009D35E3" w:rsidRDefault="00D4704C" w:rsidP="00263167">
      <w:pPr>
        <w:spacing w:line="360" w:lineRule="auto"/>
        <w:jc w:val="both"/>
      </w:pPr>
      <w:r w:rsidRPr="00263167">
        <w:rPr>
          <w:rFonts w:ascii="Arial" w:eastAsia="Times New Roman" w:hAnsi="Arial" w:cs="Arial"/>
          <w:sz w:val="22"/>
          <w:szCs w:val="22"/>
          <w:shd w:val="clear" w:color="auto" w:fill="FFFFFF"/>
        </w:rPr>
        <w:t xml:space="preserve">The parallel approach takes the new and previous systems and operates them side-by-side until the designers are content that the new system is ready to take over. It is the safest approach </w:t>
      </w:r>
      <w:r w:rsidRPr="00263167">
        <w:rPr>
          <w:rFonts w:ascii="Arial" w:hAnsi="Arial" w:cs="Arial"/>
          <w:sz w:val="22"/>
          <w:szCs w:val="22"/>
        </w:rPr>
        <w:t>because if the new system has issues the organisation can revert to the earlier system as a safety net. However, it is deemed the most expensive approach and staff must operate both systems, which might increase staff working hours</w:t>
      </w:r>
      <w:r w:rsidRPr="00FE094B">
        <w:t>.</w:t>
      </w:r>
    </w:p>
    <w:p w14:paraId="5E4E881C" w14:textId="77777777" w:rsidR="00263167" w:rsidRPr="009D35E3" w:rsidRDefault="00263167" w:rsidP="00263167">
      <w:pPr>
        <w:spacing w:line="360" w:lineRule="auto"/>
        <w:jc w:val="both"/>
        <w:rPr>
          <w:rFonts w:ascii="Arial" w:hAnsi="Arial" w:cs="Arial"/>
          <w:sz w:val="22"/>
          <w:szCs w:val="22"/>
          <w:shd w:val="clear" w:color="auto" w:fill="FFFFFF"/>
        </w:rPr>
      </w:pPr>
    </w:p>
    <w:p w14:paraId="78F7FE50" w14:textId="5D93E9FD" w:rsidR="003A3BEB" w:rsidRDefault="003A3BEB" w:rsidP="00263167">
      <w:pPr>
        <w:spacing w:line="360" w:lineRule="auto"/>
        <w:jc w:val="both"/>
        <w:rPr>
          <w:rFonts w:ascii="Arial" w:eastAsia="Times New Roman" w:hAnsi="Arial" w:cs="Arial"/>
          <w:b/>
          <w:sz w:val="22"/>
          <w:szCs w:val="22"/>
          <w:shd w:val="clear" w:color="auto" w:fill="FFFFFF"/>
        </w:rPr>
      </w:pPr>
      <w:r w:rsidRPr="009D35E3">
        <w:rPr>
          <w:rFonts w:ascii="Arial" w:eastAsia="Times New Roman" w:hAnsi="Arial" w:cs="Arial"/>
          <w:b/>
          <w:shd w:val="clear" w:color="auto" w:fill="FFFFFF"/>
        </w:rPr>
        <w:t>2.3.3</w:t>
      </w:r>
      <w:r>
        <w:rPr>
          <w:rFonts w:ascii="Arial" w:eastAsia="Times New Roman" w:hAnsi="Arial" w:cs="Arial"/>
          <w:b/>
          <w:sz w:val="22"/>
          <w:szCs w:val="22"/>
          <w:shd w:val="clear" w:color="auto" w:fill="FFFFFF"/>
        </w:rPr>
        <w:t xml:space="preserve"> </w:t>
      </w:r>
      <w:r w:rsidR="00D4704C" w:rsidRPr="003D67BD">
        <w:rPr>
          <w:rFonts w:ascii="Arial" w:eastAsia="Times New Roman" w:hAnsi="Arial" w:cs="Arial"/>
          <w:b/>
          <w:shd w:val="clear" w:color="auto" w:fill="FFFFFF"/>
        </w:rPr>
        <w:t>Pilot</w:t>
      </w:r>
    </w:p>
    <w:p w14:paraId="3ACFA1F9" w14:textId="25EBA99A" w:rsidR="00A05499" w:rsidRPr="00263167" w:rsidRDefault="00D4704C" w:rsidP="00263167">
      <w:pPr>
        <w:spacing w:line="360" w:lineRule="auto"/>
        <w:jc w:val="both"/>
        <w:rPr>
          <w:rFonts w:ascii="Arial" w:eastAsia="Times New Roman" w:hAnsi="Arial" w:cs="Arial"/>
          <w:sz w:val="22"/>
          <w:szCs w:val="22"/>
          <w:shd w:val="clear" w:color="auto" w:fill="FFFFFF"/>
        </w:rPr>
      </w:pPr>
      <w:r w:rsidRPr="00263167">
        <w:rPr>
          <w:rFonts w:ascii="Arial" w:eastAsia="Times New Roman" w:hAnsi="Arial" w:cs="Arial"/>
          <w:sz w:val="22"/>
          <w:szCs w:val="22"/>
          <w:shd w:val="clear" w:color="auto" w:fill="FFFFFF"/>
        </w:rPr>
        <w:t xml:space="preserve">This approach permits elements of an organisation to operate the new system whilst the remainder of the organisation continue to use the existing model. </w:t>
      </w:r>
      <w:r w:rsidRPr="00263167">
        <w:rPr>
          <w:rFonts w:ascii="Arial" w:hAnsi="Arial" w:cs="Arial"/>
          <w:sz w:val="22"/>
          <w:szCs w:val="22"/>
        </w:rPr>
        <w:t xml:space="preserve">The element that works with the new system is recognised as the pilot. </w:t>
      </w:r>
      <w:r w:rsidRPr="00263167">
        <w:rPr>
          <w:rFonts w:ascii="Arial" w:eastAsia="Times New Roman" w:hAnsi="Arial" w:cs="Arial"/>
          <w:sz w:val="22"/>
          <w:szCs w:val="22"/>
          <w:shd w:val="clear" w:color="auto" w:fill="FFFFFF"/>
        </w:rPr>
        <w:t xml:space="preserve">Once the designers and key stakeholders are content that the new system is working as envisaged, the remainder will migrate to the new system. In essence, the </w:t>
      </w:r>
      <w:r w:rsidRPr="00263167">
        <w:rPr>
          <w:rFonts w:ascii="Arial" w:hAnsi="Arial" w:cs="Arial"/>
          <w:sz w:val="22"/>
          <w:szCs w:val="22"/>
        </w:rPr>
        <w:t>Pilot approach is a blend of the parallel and direct approaches. This method is also</w:t>
      </w:r>
      <w:r w:rsidRPr="00263167">
        <w:rPr>
          <w:rFonts w:ascii="Arial" w:hAnsi="Arial" w:cs="Arial"/>
          <w:i/>
          <w:sz w:val="22"/>
          <w:szCs w:val="22"/>
        </w:rPr>
        <w:t xml:space="preserve"> </w:t>
      </w:r>
      <w:r w:rsidRPr="00263167">
        <w:rPr>
          <w:rFonts w:ascii="Arial" w:hAnsi="Arial" w:cs="Arial"/>
          <w:sz w:val="22"/>
          <w:szCs w:val="22"/>
        </w:rPr>
        <w:t>less costly than the parallel approach, as only a small part of the organisation is operating both systems for a limited amount of time.</w:t>
      </w:r>
    </w:p>
    <w:p w14:paraId="3575F4AA" w14:textId="77777777" w:rsidR="007C6E7D" w:rsidRPr="00FE094B" w:rsidRDefault="007C6E7D" w:rsidP="00D4704C">
      <w:pPr>
        <w:spacing w:line="360" w:lineRule="auto"/>
        <w:jc w:val="both"/>
        <w:rPr>
          <w:rFonts w:ascii="Arial" w:eastAsia="Times New Roman" w:hAnsi="Arial" w:cs="Arial"/>
          <w:b/>
          <w:sz w:val="22"/>
          <w:szCs w:val="22"/>
          <w:shd w:val="clear" w:color="auto" w:fill="FFFFFF"/>
        </w:rPr>
      </w:pPr>
    </w:p>
    <w:p w14:paraId="1C254457" w14:textId="77777777" w:rsidR="003A3BEB" w:rsidRPr="003D67BD" w:rsidRDefault="00D4704C" w:rsidP="00E3357C">
      <w:pPr>
        <w:pStyle w:val="ListParagraph"/>
        <w:numPr>
          <w:ilvl w:val="2"/>
          <w:numId w:val="19"/>
        </w:numPr>
        <w:spacing w:line="360" w:lineRule="auto"/>
        <w:ind w:left="567" w:hanging="567"/>
        <w:jc w:val="both"/>
        <w:rPr>
          <w:rFonts w:ascii="Arial" w:eastAsia="Times New Roman" w:hAnsi="Arial" w:cs="Arial"/>
          <w:shd w:val="clear" w:color="auto" w:fill="FFFFFF"/>
        </w:rPr>
      </w:pPr>
      <w:r w:rsidRPr="003D67BD">
        <w:rPr>
          <w:rFonts w:ascii="Arial" w:eastAsia="Times New Roman" w:hAnsi="Arial" w:cs="Arial"/>
          <w:b/>
          <w:shd w:val="clear" w:color="auto" w:fill="FFFFFF"/>
        </w:rPr>
        <w:t>Phased</w:t>
      </w:r>
    </w:p>
    <w:p w14:paraId="6AE9279B" w14:textId="09AD742D" w:rsidR="00D4704C" w:rsidRPr="00263167" w:rsidRDefault="00D4704C" w:rsidP="00263167">
      <w:pPr>
        <w:spacing w:line="360" w:lineRule="auto"/>
        <w:jc w:val="both"/>
        <w:rPr>
          <w:rFonts w:ascii="Arial" w:eastAsia="Times New Roman" w:hAnsi="Arial" w:cs="Arial"/>
          <w:sz w:val="22"/>
          <w:szCs w:val="22"/>
          <w:shd w:val="clear" w:color="auto" w:fill="FFFFFF"/>
        </w:rPr>
      </w:pPr>
      <w:r w:rsidRPr="00263167">
        <w:rPr>
          <w:rFonts w:ascii="Arial" w:eastAsia="Times New Roman" w:hAnsi="Arial" w:cs="Arial"/>
          <w:sz w:val="22"/>
          <w:szCs w:val="22"/>
          <w:shd w:val="clear" w:color="auto" w:fill="FFFFFF"/>
        </w:rPr>
        <w:t xml:space="preserve">This approach involves introducing only specific modules of a new system one after another. Only when each module is passed fit for use will the organisation move onto the next module. </w:t>
      </w:r>
      <w:r w:rsidRPr="00263167">
        <w:rPr>
          <w:rFonts w:ascii="Arial" w:hAnsi="Arial" w:cs="Arial"/>
          <w:sz w:val="22"/>
          <w:szCs w:val="22"/>
        </w:rPr>
        <w:t>The risk is limited to the implemented module only and the phased approach is not as costly as the full parallel method. However, expenditure can rise significantly if the new system includes many phases. Consequently, the phased approach can be fraught with problems and costly because of the numerous stages involved.</w:t>
      </w:r>
      <w:r w:rsidRPr="00FE094B">
        <w:t xml:space="preserve"> </w:t>
      </w:r>
    </w:p>
    <w:p w14:paraId="2E7739DC" w14:textId="77777777" w:rsidR="00D4704C" w:rsidRPr="00FE094B" w:rsidRDefault="00D4704C" w:rsidP="00D4704C">
      <w:pPr>
        <w:widowControl w:val="0"/>
        <w:autoSpaceDE w:val="0"/>
        <w:autoSpaceDN w:val="0"/>
        <w:adjustRightInd w:val="0"/>
        <w:spacing w:line="360" w:lineRule="auto"/>
        <w:jc w:val="both"/>
        <w:rPr>
          <w:rFonts w:ascii="Arial" w:hAnsi="Arial" w:cs="Arial"/>
          <w:b/>
          <w:sz w:val="22"/>
          <w:szCs w:val="22"/>
        </w:rPr>
      </w:pPr>
    </w:p>
    <w:p w14:paraId="2EF38171" w14:textId="44193AE5" w:rsidR="00D4704C" w:rsidRPr="00FE094B" w:rsidRDefault="00D4704C" w:rsidP="00D4704C">
      <w:pPr>
        <w:spacing w:line="360" w:lineRule="auto"/>
        <w:rPr>
          <w:rFonts w:ascii="Arial" w:hAnsi="Arial" w:cs="Arial"/>
          <w:b/>
          <w:lang w:eastAsia="en-GB"/>
        </w:rPr>
      </w:pPr>
      <w:r w:rsidRPr="00FE094B">
        <w:rPr>
          <w:rFonts w:ascii="Arial" w:hAnsi="Arial" w:cs="Arial"/>
          <w:b/>
          <w:lang w:eastAsia="en-GB"/>
        </w:rPr>
        <w:t>2.</w:t>
      </w:r>
      <w:r w:rsidR="00716024">
        <w:rPr>
          <w:rFonts w:ascii="Arial" w:hAnsi="Arial" w:cs="Arial"/>
          <w:b/>
          <w:lang w:eastAsia="en-GB"/>
        </w:rPr>
        <w:t>3.5</w:t>
      </w:r>
      <w:r w:rsidRPr="00FE094B">
        <w:rPr>
          <w:rFonts w:ascii="Arial" w:hAnsi="Arial" w:cs="Arial"/>
          <w:b/>
          <w:lang w:eastAsia="en-GB"/>
        </w:rPr>
        <w:t xml:space="preserve"> Problems</w:t>
      </w:r>
    </w:p>
    <w:p w14:paraId="19F67E58" w14:textId="4D5C58A1" w:rsidR="00850CEB" w:rsidRDefault="00A9421D" w:rsidP="00D4704C">
      <w:pPr>
        <w:spacing w:line="360" w:lineRule="auto"/>
        <w:jc w:val="both"/>
        <w:rPr>
          <w:rFonts w:ascii="Arial" w:eastAsia="Times New Roman" w:hAnsi="Arial" w:cs="Arial"/>
          <w:spacing w:val="-5"/>
          <w:sz w:val="22"/>
          <w:szCs w:val="22"/>
          <w:shd w:val="clear" w:color="auto" w:fill="FFFFFF"/>
        </w:rPr>
      </w:pPr>
      <w:r>
        <w:rPr>
          <w:rFonts w:ascii="Arial" w:hAnsi="Arial" w:cs="Arial"/>
          <w:sz w:val="22"/>
          <w:szCs w:val="22"/>
        </w:rPr>
        <w:t>Research into IS</w:t>
      </w:r>
      <w:r w:rsidR="00C969E8">
        <w:rPr>
          <w:rFonts w:ascii="Arial" w:hAnsi="Arial" w:cs="Arial"/>
          <w:sz w:val="22"/>
          <w:szCs w:val="22"/>
        </w:rPr>
        <w:t xml:space="preserve"> based</w:t>
      </w:r>
      <w:r w:rsidR="00C969E8" w:rsidRPr="00C969E8">
        <w:rPr>
          <w:rFonts w:ascii="Arial" w:hAnsi="Arial" w:cs="Arial"/>
          <w:sz w:val="22"/>
          <w:szCs w:val="22"/>
        </w:rPr>
        <w:t xml:space="preserve"> project implementation success </w:t>
      </w:r>
      <w:r w:rsidR="00850CEB">
        <w:rPr>
          <w:rFonts w:ascii="Arial" w:hAnsi="Arial" w:cs="Arial"/>
          <w:sz w:val="22"/>
          <w:szCs w:val="22"/>
        </w:rPr>
        <w:t>(</w:t>
      </w:r>
      <w:proofErr w:type="spellStart"/>
      <w:r w:rsidR="00C969E8" w:rsidRPr="00C969E8">
        <w:rPr>
          <w:rFonts w:ascii="Arial" w:hAnsi="Arial" w:cs="Arial"/>
          <w:sz w:val="22"/>
          <w:szCs w:val="22"/>
        </w:rPr>
        <w:t>Gheorghiu</w:t>
      </w:r>
      <w:proofErr w:type="spellEnd"/>
      <w:r w:rsidR="00C969E8" w:rsidRPr="00C969E8">
        <w:rPr>
          <w:rFonts w:ascii="Arial" w:hAnsi="Arial" w:cs="Arial"/>
          <w:sz w:val="22"/>
          <w:szCs w:val="22"/>
        </w:rPr>
        <w:t xml:space="preserve"> (2006); </w:t>
      </w:r>
      <w:proofErr w:type="spellStart"/>
      <w:r w:rsidR="00C969E8" w:rsidRPr="00C969E8">
        <w:rPr>
          <w:rFonts w:ascii="Arial" w:hAnsi="Arial" w:cs="Arial"/>
          <w:sz w:val="22"/>
          <w:szCs w:val="22"/>
        </w:rPr>
        <w:t>Reharjo</w:t>
      </w:r>
      <w:proofErr w:type="spellEnd"/>
      <w:r w:rsidR="00C969E8" w:rsidRPr="00C969E8">
        <w:rPr>
          <w:rFonts w:ascii="Arial" w:hAnsi="Arial" w:cs="Arial"/>
          <w:sz w:val="22"/>
          <w:szCs w:val="22"/>
        </w:rPr>
        <w:t xml:space="preserve"> (2016)</w:t>
      </w:r>
      <w:r w:rsidR="00850CEB">
        <w:rPr>
          <w:rFonts w:ascii="Arial" w:hAnsi="Arial" w:cs="Arial"/>
          <w:sz w:val="22"/>
          <w:szCs w:val="22"/>
        </w:rPr>
        <w:t>)</w:t>
      </w:r>
      <w:r w:rsidR="00C969E8" w:rsidRPr="00C969E8">
        <w:rPr>
          <w:rFonts w:ascii="Arial" w:hAnsi="Arial" w:cs="Arial"/>
          <w:sz w:val="22"/>
          <w:szCs w:val="22"/>
        </w:rPr>
        <w:t xml:space="preserve"> revea</w:t>
      </w:r>
      <w:r>
        <w:rPr>
          <w:rFonts w:ascii="Arial" w:hAnsi="Arial" w:cs="Arial"/>
          <w:sz w:val="22"/>
          <w:szCs w:val="22"/>
        </w:rPr>
        <w:t>l approximately 70-80% of all IS</w:t>
      </w:r>
      <w:r w:rsidR="00C969E8" w:rsidRPr="00C969E8">
        <w:rPr>
          <w:rFonts w:ascii="Arial" w:hAnsi="Arial" w:cs="Arial"/>
          <w:sz w:val="22"/>
          <w:szCs w:val="22"/>
        </w:rPr>
        <w:t xml:space="preserve"> implementations do not succeed.</w:t>
      </w:r>
      <w:r w:rsidR="005C0606">
        <w:rPr>
          <w:rFonts w:ascii="Arial" w:hAnsi="Arial" w:cs="Arial"/>
          <w:sz w:val="22"/>
          <w:szCs w:val="22"/>
        </w:rPr>
        <w:t xml:space="preserve"> </w:t>
      </w:r>
      <w:r w:rsidR="005C0606" w:rsidRPr="00FE094B">
        <w:rPr>
          <w:rFonts w:ascii="Arial" w:hAnsi="Arial" w:cs="Arial"/>
          <w:sz w:val="22"/>
          <w:szCs w:val="22"/>
        </w:rPr>
        <w:t xml:space="preserve"> </w:t>
      </w:r>
      <w:proofErr w:type="spellStart"/>
      <w:r w:rsidR="005C0606" w:rsidRPr="00FE094B">
        <w:rPr>
          <w:rFonts w:ascii="Arial" w:hAnsi="Arial" w:cs="Arial"/>
          <w:sz w:val="22"/>
          <w:szCs w:val="22"/>
        </w:rPr>
        <w:t>Lientz</w:t>
      </w:r>
      <w:proofErr w:type="spellEnd"/>
      <w:r w:rsidR="005C0606" w:rsidRPr="00FE094B">
        <w:rPr>
          <w:rFonts w:ascii="Arial" w:hAnsi="Arial" w:cs="Arial"/>
          <w:sz w:val="22"/>
          <w:szCs w:val="22"/>
        </w:rPr>
        <w:t xml:space="preserve"> and Rea (2000)</w:t>
      </w:r>
      <w:r w:rsidR="005C0606">
        <w:rPr>
          <w:rFonts w:ascii="Arial" w:hAnsi="Arial" w:cs="Arial"/>
          <w:sz w:val="22"/>
          <w:szCs w:val="22"/>
        </w:rPr>
        <w:t xml:space="preserve"> believe</w:t>
      </w:r>
      <w:r w:rsidR="005C0606" w:rsidRPr="00FE094B">
        <w:rPr>
          <w:rFonts w:ascii="Arial" w:hAnsi="Arial" w:cs="Arial"/>
          <w:sz w:val="22"/>
          <w:szCs w:val="22"/>
        </w:rPr>
        <w:t xml:space="preserve"> </w:t>
      </w:r>
      <w:r w:rsidR="005C0606">
        <w:rPr>
          <w:rFonts w:ascii="Arial" w:hAnsi="Arial" w:cs="Arial"/>
          <w:sz w:val="22"/>
          <w:szCs w:val="22"/>
        </w:rPr>
        <w:t xml:space="preserve">the implementation of </w:t>
      </w:r>
      <w:r w:rsidR="005C0606" w:rsidRPr="00FE094B">
        <w:rPr>
          <w:rFonts w:ascii="Arial" w:hAnsi="Arial" w:cs="Arial"/>
          <w:sz w:val="22"/>
          <w:szCs w:val="22"/>
        </w:rPr>
        <w:t xml:space="preserve">a new </w:t>
      </w:r>
      <w:r w:rsidR="005C0606">
        <w:rPr>
          <w:rFonts w:ascii="Arial" w:hAnsi="Arial" w:cs="Arial"/>
          <w:sz w:val="22"/>
          <w:szCs w:val="22"/>
        </w:rPr>
        <w:t>information system</w:t>
      </w:r>
      <w:r w:rsidR="005C0606" w:rsidRPr="00FE094B">
        <w:rPr>
          <w:rFonts w:ascii="Arial" w:hAnsi="Arial" w:cs="Arial"/>
          <w:sz w:val="22"/>
          <w:szCs w:val="22"/>
        </w:rPr>
        <w:t xml:space="preserve"> </w:t>
      </w:r>
      <w:r w:rsidR="005C0606">
        <w:rPr>
          <w:rFonts w:ascii="Arial" w:hAnsi="Arial" w:cs="Arial"/>
          <w:sz w:val="22"/>
          <w:szCs w:val="22"/>
        </w:rPr>
        <w:t xml:space="preserve">can give rise to a </w:t>
      </w:r>
      <w:r w:rsidR="005C0606" w:rsidRPr="00FE094B">
        <w:rPr>
          <w:rFonts w:ascii="Arial" w:hAnsi="Arial" w:cs="Arial"/>
          <w:sz w:val="22"/>
          <w:szCs w:val="22"/>
        </w:rPr>
        <w:t>complex organisational setting</w:t>
      </w:r>
      <w:r w:rsidR="005C0606">
        <w:rPr>
          <w:rFonts w:ascii="Arial" w:hAnsi="Arial" w:cs="Arial"/>
          <w:sz w:val="22"/>
          <w:szCs w:val="22"/>
        </w:rPr>
        <w:t xml:space="preserve">. </w:t>
      </w:r>
      <w:r w:rsidR="00D4704C" w:rsidRPr="00FE094B">
        <w:rPr>
          <w:rFonts w:ascii="Arial" w:hAnsi="Arial" w:cs="Arial"/>
          <w:bCs/>
          <w:sz w:val="22"/>
          <w:szCs w:val="22"/>
        </w:rPr>
        <w:t xml:space="preserve">According to </w:t>
      </w:r>
      <w:proofErr w:type="spellStart"/>
      <w:r w:rsidR="00D4704C" w:rsidRPr="00FE094B">
        <w:rPr>
          <w:rFonts w:ascii="Arial" w:hAnsi="Arial" w:cs="Arial"/>
          <w:bCs/>
          <w:sz w:val="22"/>
          <w:szCs w:val="22"/>
        </w:rPr>
        <w:t>Arvidsson</w:t>
      </w:r>
      <w:proofErr w:type="spellEnd"/>
      <w:r w:rsidR="00D4704C" w:rsidRPr="00FE094B">
        <w:rPr>
          <w:rFonts w:ascii="Arial" w:hAnsi="Arial" w:cs="Arial"/>
          <w:bCs/>
          <w:sz w:val="22"/>
          <w:szCs w:val="22"/>
        </w:rPr>
        <w:t xml:space="preserve"> (2014) there are </w:t>
      </w:r>
      <w:r w:rsidR="00D4704C" w:rsidRPr="00FE094B">
        <w:rPr>
          <w:rFonts w:ascii="Arial" w:eastAsia="Times New Roman" w:hAnsi="Arial" w:cs="Arial"/>
          <w:sz w:val="22"/>
          <w:szCs w:val="22"/>
        </w:rPr>
        <w:t>three fundamental challenges that organisations need to overcome if they are to achieve a successful outcome</w:t>
      </w:r>
      <w:r w:rsidR="00D4704C">
        <w:rPr>
          <w:rFonts w:ascii="Arial" w:eastAsia="Times New Roman" w:hAnsi="Arial" w:cs="Arial"/>
          <w:sz w:val="22"/>
          <w:szCs w:val="22"/>
        </w:rPr>
        <w:t>.</w:t>
      </w:r>
      <w:r w:rsidR="00D4704C" w:rsidRPr="00FE094B">
        <w:rPr>
          <w:rFonts w:ascii="Arial" w:eastAsia="Times New Roman" w:hAnsi="Arial" w:cs="Arial"/>
          <w:sz w:val="22"/>
          <w:szCs w:val="22"/>
        </w:rPr>
        <w:t xml:space="preserve"> </w:t>
      </w:r>
      <w:r w:rsidR="00D4704C">
        <w:rPr>
          <w:rFonts w:ascii="Arial" w:eastAsia="Times New Roman" w:hAnsi="Arial" w:cs="Arial"/>
          <w:sz w:val="22"/>
          <w:szCs w:val="22"/>
        </w:rPr>
        <w:t>F</w:t>
      </w:r>
      <w:r w:rsidR="00D4704C" w:rsidRPr="00FE094B">
        <w:rPr>
          <w:rFonts w:ascii="Arial" w:eastAsia="Times New Roman" w:hAnsi="Arial" w:cs="Arial"/>
          <w:sz w:val="22"/>
          <w:szCs w:val="22"/>
        </w:rPr>
        <w:t>irstly, alignment between strategic intent and system capabilities</w:t>
      </w:r>
      <w:r w:rsidR="00D4704C">
        <w:rPr>
          <w:rFonts w:ascii="Arial" w:eastAsia="Times New Roman" w:hAnsi="Arial" w:cs="Arial"/>
          <w:sz w:val="22"/>
          <w:szCs w:val="22"/>
        </w:rPr>
        <w:t>;</w:t>
      </w:r>
      <w:r w:rsidR="00D4704C" w:rsidRPr="00FE094B">
        <w:rPr>
          <w:rFonts w:ascii="Arial" w:eastAsia="Times New Roman" w:hAnsi="Arial" w:cs="Arial"/>
          <w:sz w:val="22"/>
          <w:szCs w:val="22"/>
        </w:rPr>
        <w:t xml:space="preserve"> secondly, implementing the system</w:t>
      </w:r>
      <w:r w:rsidR="00D4704C">
        <w:rPr>
          <w:rFonts w:ascii="Arial" w:eastAsia="Times New Roman" w:hAnsi="Arial" w:cs="Arial"/>
          <w:sz w:val="22"/>
          <w:szCs w:val="22"/>
        </w:rPr>
        <w:t>;</w:t>
      </w:r>
      <w:r w:rsidR="00D4704C" w:rsidRPr="00FE094B">
        <w:rPr>
          <w:rFonts w:ascii="Arial" w:eastAsia="Times New Roman" w:hAnsi="Arial" w:cs="Arial"/>
          <w:sz w:val="22"/>
          <w:szCs w:val="22"/>
        </w:rPr>
        <w:t xml:space="preserve"> and finally integrating the system and processes to ensure the first challenge is accomplished.</w:t>
      </w:r>
      <w:r w:rsidR="00D4704C">
        <w:rPr>
          <w:rFonts w:ascii="Arial" w:eastAsia="Times New Roman" w:hAnsi="Arial" w:cs="Arial"/>
          <w:sz w:val="22"/>
          <w:szCs w:val="22"/>
        </w:rPr>
        <w:t xml:space="preserve"> </w:t>
      </w:r>
      <w:proofErr w:type="spellStart"/>
      <w:r w:rsidR="00D4704C" w:rsidRPr="00FE094B">
        <w:rPr>
          <w:rFonts w:ascii="Arial" w:hAnsi="Arial" w:cs="Arial"/>
          <w:bCs/>
          <w:sz w:val="22"/>
          <w:szCs w:val="22"/>
        </w:rPr>
        <w:t>Beaumaster</w:t>
      </w:r>
      <w:proofErr w:type="spellEnd"/>
      <w:r w:rsidR="00D4704C" w:rsidRPr="00FE094B">
        <w:rPr>
          <w:rFonts w:ascii="Arial" w:hAnsi="Arial" w:cs="Arial"/>
          <w:bCs/>
          <w:sz w:val="22"/>
          <w:szCs w:val="22"/>
        </w:rPr>
        <w:t xml:space="preserve"> (1999) highlights</w:t>
      </w:r>
      <w:r w:rsidR="00CE1CC9">
        <w:rPr>
          <w:rFonts w:ascii="Arial" w:hAnsi="Arial" w:cs="Arial"/>
          <w:bCs/>
          <w:sz w:val="22"/>
          <w:szCs w:val="22"/>
        </w:rPr>
        <w:t xml:space="preserve"> </w:t>
      </w:r>
      <w:r w:rsidR="00D4704C" w:rsidRPr="00FE094B">
        <w:rPr>
          <w:rFonts w:ascii="Arial" w:eastAsia="Times New Roman" w:hAnsi="Arial" w:cs="Arial"/>
          <w:sz w:val="22"/>
          <w:szCs w:val="22"/>
        </w:rPr>
        <w:t xml:space="preserve">issues such as minimal </w:t>
      </w:r>
      <w:r w:rsidR="00D4704C" w:rsidRPr="00FE094B">
        <w:rPr>
          <w:rFonts w:ascii="Arial" w:eastAsia="Times New Roman" w:hAnsi="Arial" w:cs="Arial"/>
          <w:sz w:val="22"/>
          <w:szCs w:val="22"/>
          <w:shd w:val="clear" w:color="auto" w:fill="FFFFFF"/>
        </w:rPr>
        <w:t xml:space="preserve">collaboration between staff, managers, and departments, a lack of </w:t>
      </w:r>
      <w:r w:rsidR="00D4704C" w:rsidRPr="00FE094B">
        <w:rPr>
          <w:rFonts w:ascii="Arial" w:hAnsi="Arial" w:cs="Arial"/>
          <w:bCs/>
          <w:sz w:val="22"/>
          <w:szCs w:val="22"/>
        </w:rPr>
        <w:t xml:space="preserve">executive support and worker opposition to the implementation. </w:t>
      </w:r>
      <w:r w:rsidR="00D4704C" w:rsidRPr="00FE094B">
        <w:rPr>
          <w:rFonts w:ascii="Arial" w:hAnsi="Arial" w:cs="Arial"/>
          <w:sz w:val="22"/>
          <w:szCs w:val="22"/>
        </w:rPr>
        <w:t xml:space="preserve">IS implementation can at times be chaotic, which can destabilise organisations. </w:t>
      </w:r>
      <w:proofErr w:type="spellStart"/>
      <w:r w:rsidR="00D4704C" w:rsidRPr="00FE094B">
        <w:rPr>
          <w:rFonts w:ascii="Arial" w:hAnsi="Arial" w:cs="Arial"/>
          <w:sz w:val="22"/>
          <w:szCs w:val="22"/>
        </w:rPr>
        <w:t>Lientz</w:t>
      </w:r>
      <w:proofErr w:type="spellEnd"/>
      <w:r w:rsidR="00D4704C" w:rsidRPr="00FE094B">
        <w:rPr>
          <w:rFonts w:ascii="Arial" w:hAnsi="Arial" w:cs="Arial"/>
          <w:sz w:val="22"/>
          <w:szCs w:val="22"/>
        </w:rPr>
        <w:t xml:space="preserve"> and Rea (2000) point out threats can </w:t>
      </w:r>
      <w:r w:rsidR="00D4704C" w:rsidRPr="00FE094B">
        <w:rPr>
          <w:rFonts w:ascii="Arial" w:hAnsi="Arial" w:cs="Arial"/>
          <w:sz w:val="22"/>
          <w:szCs w:val="22"/>
        </w:rPr>
        <w:lastRenderedPageBreak/>
        <w:t>be significant for all stakeholders; problems can effect equipment acquisition, testing, documentation, training, installation and changeover from the existing system</w:t>
      </w:r>
      <w:r>
        <w:rPr>
          <w:rFonts w:ascii="Arial" w:hAnsi="Arial" w:cs="Arial"/>
          <w:sz w:val="22"/>
          <w:szCs w:val="22"/>
        </w:rPr>
        <w:t xml:space="preserve">. </w:t>
      </w:r>
      <w:r w:rsidR="00D4704C" w:rsidRPr="00FE094B">
        <w:rPr>
          <w:rFonts w:ascii="Arial" w:hAnsi="Arial" w:cs="Arial"/>
          <w:sz w:val="22"/>
          <w:szCs w:val="22"/>
        </w:rPr>
        <w:t xml:space="preserve">Yet </w:t>
      </w:r>
      <w:r w:rsidR="00D4704C" w:rsidRPr="00FE094B">
        <w:rPr>
          <w:rFonts w:ascii="Arial" w:hAnsi="Arial" w:cs="Arial"/>
          <w:bCs/>
          <w:sz w:val="22"/>
          <w:szCs w:val="22"/>
        </w:rPr>
        <w:t xml:space="preserve">following the results of an </w:t>
      </w:r>
      <w:r>
        <w:rPr>
          <w:rFonts w:ascii="Arial" w:eastAsia="Times New Roman" w:hAnsi="Arial" w:cs="Arial"/>
          <w:spacing w:val="-5"/>
          <w:sz w:val="22"/>
          <w:szCs w:val="22"/>
        </w:rPr>
        <w:t>implementation s</w:t>
      </w:r>
      <w:r w:rsidR="00D4704C" w:rsidRPr="00FE094B">
        <w:rPr>
          <w:rFonts w:ascii="Arial" w:eastAsia="Times New Roman" w:hAnsi="Arial" w:cs="Arial"/>
          <w:spacing w:val="-5"/>
          <w:sz w:val="22"/>
          <w:szCs w:val="22"/>
        </w:rPr>
        <w:t xml:space="preserve">uccess </w:t>
      </w:r>
      <w:r w:rsidR="00D4704C" w:rsidRPr="00FE094B">
        <w:rPr>
          <w:rFonts w:ascii="Arial" w:hAnsi="Arial" w:cs="Arial"/>
          <w:bCs/>
          <w:sz w:val="22"/>
          <w:szCs w:val="22"/>
        </w:rPr>
        <w:t>survey of 2,200 executives on behalf of McKinsey and Company</w:t>
      </w:r>
      <w:r w:rsidR="00D4704C">
        <w:rPr>
          <w:rFonts w:ascii="Arial" w:hAnsi="Arial" w:cs="Arial"/>
          <w:bCs/>
          <w:sz w:val="22"/>
          <w:szCs w:val="22"/>
        </w:rPr>
        <w:t>,</w:t>
      </w:r>
      <w:r>
        <w:rPr>
          <w:rFonts w:ascii="Arial" w:hAnsi="Arial" w:cs="Arial"/>
          <w:bCs/>
          <w:sz w:val="22"/>
          <w:szCs w:val="22"/>
        </w:rPr>
        <w:t xml:space="preserve"> it was f</w:t>
      </w:r>
      <w:r w:rsidR="00D4704C" w:rsidRPr="00FE094B">
        <w:rPr>
          <w:rFonts w:ascii="Arial" w:hAnsi="Arial" w:cs="Arial"/>
          <w:bCs/>
          <w:sz w:val="22"/>
          <w:szCs w:val="22"/>
        </w:rPr>
        <w:t xml:space="preserve">ound </w:t>
      </w:r>
      <w:r w:rsidR="00D4704C" w:rsidRPr="00FE094B">
        <w:rPr>
          <w:rFonts w:ascii="Arial" w:eastAsia="Times New Roman" w:hAnsi="Arial" w:cs="Arial"/>
          <w:spacing w:val="-5"/>
          <w:sz w:val="22"/>
          <w:szCs w:val="22"/>
          <w:shd w:val="clear" w:color="auto" w:fill="FFFFFF"/>
        </w:rPr>
        <w:t xml:space="preserve">the </w:t>
      </w:r>
      <w:r w:rsidR="00D4704C">
        <w:rPr>
          <w:rFonts w:ascii="Arial" w:eastAsia="Times New Roman" w:hAnsi="Arial" w:cs="Arial"/>
          <w:spacing w:val="-5"/>
          <w:sz w:val="22"/>
          <w:szCs w:val="22"/>
          <w:shd w:val="clear" w:color="auto" w:fill="FFFFFF"/>
        </w:rPr>
        <w:t>“</w:t>
      </w:r>
      <w:r w:rsidR="00D4704C" w:rsidRPr="00FE094B">
        <w:rPr>
          <w:rFonts w:ascii="Arial" w:eastAsia="Times New Roman" w:hAnsi="Arial" w:cs="Arial"/>
          <w:spacing w:val="-5"/>
          <w:sz w:val="22"/>
          <w:szCs w:val="22"/>
          <w:shd w:val="clear" w:color="auto" w:fill="FFFFFF"/>
        </w:rPr>
        <w:t>best implementers</w:t>
      </w:r>
      <w:r w:rsidR="00D4704C">
        <w:rPr>
          <w:rFonts w:ascii="Arial" w:eastAsia="Times New Roman" w:hAnsi="Arial" w:cs="Arial"/>
          <w:spacing w:val="-5"/>
          <w:sz w:val="22"/>
          <w:szCs w:val="22"/>
          <w:shd w:val="clear" w:color="auto" w:fill="FFFFFF"/>
        </w:rPr>
        <w:t>”</w:t>
      </w:r>
      <w:r w:rsidR="00D4704C" w:rsidRPr="00FE094B">
        <w:rPr>
          <w:rFonts w:ascii="Arial" w:eastAsia="Times New Roman" w:hAnsi="Arial" w:cs="Arial"/>
          <w:spacing w:val="-5"/>
          <w:sz w:val="22"/>
          <w:szCs w:val="22"/>
          <w:shd w:val="clear" w:color="auto" w:fill="FFFFFF"/>
        </w:rPr>
        <w:t xml:space="preserve"> were </w:t>
      </w:r>
      <w:r w:rsidR="00D4704C">
        <w:rPr>
          <w:rFonts w:ascii="Arial" w:eastAsia="Times New Roman" w:hAnsi="Arial" w:cs="Arial"/>
          <w:spacing w:val="-5"/>
          <w:sz w:val="22"/>
          <w:szCs w:val="22"/>
          <w:shd w:val="clear" w:color="auto" w:fill="FFFFFF"/>
        </w:rPr>
        <w:t xml:space="preserve">those </w:t>
      </w:r>
      <w:r w:rsidR="00D4704C" w:rsidRPr="00FE094B">
        <w:rPr>
          <w:rFonts w:ascii="Arial" w:eastAsia="Times New Roman" w:hAnsi="Arial" w:cs="Arial"/>
          <w:spacing w:val="-5"/>
          <w:sz w:val="22"/>
          <w:szCs w:val="22"/>
          <w:shd w:val="clear" w:color="auto" w:fill="FFFFFF"/>
        </w:rPr>
        <w:t>with the necessary amount of staff with the appropriate skill sets</w:t>
      </w:r>
      <w:r w:rsidR="00850CEB">
        <w:rPr>
          <w:rFonts w:ascii="Arial" w:eastAsia="Times New Roman" w:hAnsi="Arial" w:cs="Arial"/>
          <w:spacing w:val="-5"/>
          <w:sz w:val="22"/>
          <w:szCs w:val="22"/>
          <w:shd w:val="clear" w:color="auto" w:fill="FFFFFF"/>
        </w:rPr>
        <w:t xml:space="preserve"> as:</w:t>
      </w:r>
      <w:r w:rsidR="00D4704C" w:rsidRPr="00FE094B">
        <w:rPr>
          <w:rFonts w:ascii="Arial" w:eastAsia="Times New Roman" w:hAnsi="Arial" w:cs="Arial"/>
          <w:spacing w:val="-5"/>
          <w:sz w:val="22"/>
          <w:szCs w:val="22"/>
          <w:shd w:val="clear" w:color="auto" w:fill="FFFFFF"/>
        </w:rPr>
        <w:t xml:space="preserve"> </w:t>
      </w:r>
    </w:p>
    <w:p w14:paraId="2A928E6A" w14:textId="77777777" w:rsidR="00850CEB" w:rsidRDefault="00850CEB" w:rsidP="00D4704C">
      <w:pPr>
        <w:spacing w:line="360" w:lineRule="auto"/>
        <w:jc w:val="both"/>
        <w:rPr>
          <w:rFonts w:ascii="Arial" w:eastAsia="Times New Roman" w:hAnsi="Arial" w:cs="Arial"/>
          <w:i/>
          <w:spacing w:val="-5"/>
          <w:sz w:val="22"/>
          <w:szCs w:val="22"/>
          <w:shd w:val="clear" w:color="auto" w:fill="FFFFFF"/>
        </w:rPr>
      </w:pPr>
    </w:p>
    <w:p w14:paraId="607B1924" w14:textId="77777777" w:rsidR="00850CEB" w:rsidRDefault="00D4704C" w:rsidP="00F47F7B">
      <w:pPr>
        <w:jc w:val="both"/>
        <w:rPr>
          <w:rFonts w:ascii="Arial" w:eastAsia="Times New Roman" w:hAnsi="Arial" w:cs="Arial"/>
          <w:i/>
          <w:spacing w:val="-5"/>
          <w:sz w:val="22"/>
          <w:szCs w:val="22"/>
          <w:shd w:val="clear" w:color="auto" w:fill="FFFFFF"/>
        </w:rPr>
      </w:pPr>
      <w:r w:rsidRPr="00930209">
        <w:rPr>
          <w:rFonts w:ascii="Arial" w:eastAsia="Times New Roman" w:hAnsi="Arial" w:cs="Arial"/>
          <w:i/>
          <w:spacing w:val="-5"/>
          <w:sz w:val="22"/>
          <w:szCs w:val="22"/>
          <w:shd w:val="clear" w:color="auto" w:fill="FFFFFF"/>
        </w:rPr>
        <w:t>“</w:t>
      </w:r>
      <w:r w:rsidR="00EA3239">
        <w:rPr>
          <w:rFonts w:ascii="Arial" w:eastAsia="Times New Roman" w:hAnsi="Arial" w:cs="Arial"/>
          <w:i/>
          <w:spacing w:val="-5"/>
          <w:sz w:val="22"/>
          <w:szCs w:val="22"/>
          <w:shd w:val="clear" w:color="auto" w:fill="FFFFFF"/>
        </w:rPr>
        <w:t>E</w:t>
      </w:r>
      <w:r w:rsidRPr="00FE094B">
        <w:rPr>
          <w:rFonts w:ascii="Arial" w:eastAsia="Times New Roman" w:hAnsi="Arial" w:cs="Arial"/>
          <w:i/>
          <w:spacing w:val="-5"/>
          <w:sz w:val="22"/>
          <w:szCs w:val="22"/>
          <w:shd w:val="clear" w:color="auto" w:fill="FFFFFF"/>
        </w:rPr>
        <w:t>ach person’s role is well defined, and expectations and responsibilities are aligned to the resources available; employees’ duties lie solidly within their areas of specialty or are appropriate for their skill levels.”</w:t>
      </w:r>
    </w:p>
    <w:p w14:paraId="707360C8" w14:textId="77777777" w:rsidR="00850CEB" w:rsidRDefault="00850CEB" w:rsidP="00D4704C">
      <w:pPr>
        <w:spacing w:line="360" w:lineRule="auto"/>
        <w:jc w:val="both"/>
        <w:rPr>
          <w:rFonts w:ascii="Arial" w:eastAsia="Times New Roman" w:hAnsi="Arial" w:cs="Arial"/>
          <w:i/>
          <w:spacing w:val="-5"/>
          <w:sz w:val="22"/>
          <w:szCs w:val="22"/>
          <w:shd w:val="clear" w:color="auto" w:fill="FFFFFF"/>
        </w:rPr>
      </w:pPr>
    </w:p>
    <w:p w14:paraId="49E6F72D" w14:textId="0978D5C8" w:rsidR="00850CEB" w:rsidRDefault="00D4704C" w:rsidP="00D4704C">
      <w:pPr>
        <w:spacing w:line="360" w:lineRule="auto"/>
        <w:jc w:val="both"/>
        <w:rPr>
          <w:rFonts w:ascii="Arial" w:hAnsi="Arial" w:cs="Arial"/>
          <w:bCs/>
          <w:sz w:val="22"/>
          <w:szCs w:val="22"/>
        </w:rPr>
      </w:pPr>
      <w:r w:rsidRPr="00FE094B">
        <w:rPr>
          <w:rFonts w:ascii="Arial" w:eastAsia="Times New Roman" w:hAnsi="Arial" w:cs="Arial"/>
          <w:i/>
          <w:spacing w:val="-5"/>
          <w:sz w:val="22"/>
          <w:szCs w:val="22"/>
          <w:shd w:val="clear" w:color="auto" w:fill="FFFFFF"/>
        </w:rPr>
        <w:t xml:space="preserve"> </w:t>
      </w:r>
      <w:r>
        <w:rPr>
          <w:rFonts w:ascii="Arial" w:eastAsia="Times New Roman" w:hAnsi="Arial" w:cs="Arial"/>
          <w:spacing w:val="-5"/>
          <w:sz w:val="22"/>
          <w:szCs w:val="22"/>
          <w:shd w:val="clear" w:color="auto" w:fill="FFFFFF"/>
        </w:rPr>
        <w:t>(</w:t>
      </w:r>
      <w:proofErr w:type="spellStart"/>
      <w:r w:rsidRPr="00FE094B">
        <w:rPr>
          <w:rFonts w:ascii="Arial" w:hAnsi="Arial" w:cs="Arial"/>
          <w:bCs/>
          <w:sz w:val="22"/>
          <w:szCs w:val="22"/>
        </w:rPr>
        <w:t>Lefort</w:t>
      </w:r>
      <w:proofErr w:type="spellEnd"/>
      <w:r w:rsidRPr="00FE094B">
        <w:rPr>
          <w:rFonts w:ascii="Arial" w:hAnsi="Arial" w:cs="Arial"/>
          <w:bCs/>
          <w:sz w:val="22"/>
          <w:szCs w:val="22"/>
        </w:rPr>
        <w:t xml:space="preserve"> </w:t>
      </w:r>
      <w:r w:rsidRPr="00297218">
        <w:rPr>
          <w:rFonts w:ascii="Arial" w:hAnsi="Arial" w:cs="Arial"/>
          <w:bCs/>
          <w:i/>
          <w:sz w:val="22"/>
          <w:szCs w:val="22"/>
        </w:rPr>
        <w:t>et al.</w:t>
      </w:r>
      <w:r>
        <w:rPr>
          <w:rFonts w:ascii="Arial" w:hAnsi="Arial" w:cs="Arial"/>
          <w:bCs/>
          <w:sz w:val="22"/>
          <w:szCs w:val="22"/>
        </w:rPr>
        <w:t xml:space="preserve"> </w:t>
      </w:r>
      <w:r w:rsidRPr="00FE094B">
        <w:rPr>
          <w:rFonts w:ascii="Arial" w:hAnsi="Arial" w:cs="Arial"/>
          <w:bCs/>
          <w:sz w:val="22"/>
          <w:szCs w:val="22"/>
        </w:rPr>
        <w:t>2015</w:t>
      </w:r>
      <w:r w:rsidR="0020589D">
        <w:rPr>
          <w:rFonts w:ascii="Arial" w:hAnsi="Arial" w:cs="Arial"/>
          <w:bCs/>
          <w:sz w:val="22"/>
          <w:szCs w:val="22"/>
        </w:rPr>
        <w:t xml:space="preserve">, </w:t>
      </w:r>
      <w:proofErr w:type="spellStart"/>
      <w:r w:rsidR="0020589D">
        <w:rPr>
          <w:rFonts w:ascii="Arial" w:hAnsi="Arial" w:cs="Arial"/>
          <w:bCs/>
          <w:sz w:val="22"/>
          <w:szCs w:val="22"/>
        </w:rPr>
        <w:t>para</w:t>
      </w:r>
      <w:proofErr w:type="spellEnd"/>
      <w:r w:rsidR="0062267E">
        <w:rPr>
          <w:rFonts w:ascii="Arial" w:hAnsi="Arial" w:cs="Arial"/>
          <w:bCs/>
          <w:sz w:val="22"/>
          <w:szCs w:val="22"/>
        </w:rPr>
        <w:t xml:space="preserve"> 18</w:t>
      </w:r>
      <w:r w:rsidR="005C0606">
        <w:rPr>
          <w:rFonts w:ascii="Arial" w:hAnsi="Arial" w:cs="Arial"/>
          <w:bCs/>
          <w:sz w:val="22"/>
          <w:szCs w:val="22"/>
        </w:rPr>
        <w:t>)</w:t>
      </w:r>
      <w:r w:rsidRPr="00FE094B">
        <w:rPr>
          <w:rFonts w:ascii="Arial" w:hAnsi="Arial" w:cs="Arial"/>
          <w:bCs/>
          <w:sz w:val="22"/>
          <w:szCs w:val="22"/>
        </w:rPr>
        <w:t xml:space="preserve"> </w:t>
      </w:r>
    </w:p>
    <w:p w14:paraId="2F18D73B" w14:textId="77777777" w:rsidR="00850CEB" w:rsidRDefault="00850CEB" w:rsidP="00D4704C">
      <w:pPr>
        <w:spacing w:line="360" w:lineRule="auto"/>
        <w:jc w:val="both"/>
        <w:rPr>
          <w:rFonts w:ascii="Arial" w:hAnsi="Arial" w:cs="Arial"/>
          <w:bCs/>
          <w:sz w:val="22"/>
          <w:szCs w:val="22"/>
        </w:rPr>
      </w:pPr>
    </w:p>
    <w:p w14:paraId="218D5D89" w14:textId="6354D93B" w:rsidR="005C0606" w:rsidRPr="005C0606" w:rsidRDefault="00E372DC" w:rsidP="005C0606">
      <w:pPr>
        <w:spacing w:line="360" w:lineRule="auto"/>
        <w:jc w:val="both"/>
        <w:rPr>
          <w:rFonts w:ascii="Arial" w:hAnsi="Arial"/>
        </w:rPr>
      </w:pPr>
      <w:r w:rsidRPr="005C0606">
        <w:rPr>
          <w:rFonts w:ascii="Arial" w:hAnsi="Arial" w:cs="Arial"/>
          <w:sz w:val="22"/>
          <w:szCs w:val="22"/>
        </w:rPr>
        <w:t>According to Taylor</w:t>
      </w:r>
      <w:r w:rsidR="00D4704C" w:rsidRPr="005C0606">
        <w:rPr>
          <w:rFonts w:ascii="Arial" w:hAnsi="Arial" w:cs="Arial"/>
          <w:sz w:val="22"/>
          <w:szCs w:val="22"/>
        </w:rPr>
        <w:t xml:space="preserve"> (</w:t>
      </w:r>
      <w:r w:rsidRPr="005C0606">
        <w:rPr>
          <w:rFonts w:ascii="Arial" w:hAnsi="Arial" w:cs="Arial"/>
          <w:sz w:val="22"/>
          <w:szCs w:val="22"/>
        </w:rPr>
        <w:t>2015</w:t>
      </w:r>
      <w:r w:rsidR="005C0606">
        <w:rPr>
          <w:rFonts w:ascii="Arial" w:hAnsi="Arial" w:cs="Arial"/>
          <w:sz w:val="22"/>
          <w:szCs w:val="22"/>
        </w:rPr>
        <w:t>)</w:t>
      </w:r>
      <w:r w:rsidR="00D4704C" w:rsidRPr="005C0606">
        <w:rPr>
          <w:rFonts w:ascii="Arial" w:hAnsi="Arial" w:cs="Arial"/>
          <w:sz w:val="22"/>
          <w:szCs w:val="22"/>
        </w:rPr>
        <w:t xml:space="preserve"> </w:t>
      </w:r>
      <w:r w:rsidRPr="005C0606">
        <w:rPr>
          <w:rFonts w:ascii="Arial" w:eastAsia="Times New Roman" w:hAnsi="Arial" w:cs="Arial"/>
          <w:sz w:val="22"/>
          <w:szCs w:val="22"/>
          <w:shd w:val="clear" w:color="auto" w:fill="FFFFFF"/>
        </w:rPr>
        <w:t xml:space="preserve">not engaging the end user is a recipe for eventual disaster. He asserts </w:t>
      </w:r>
      <w:r w:rsidRPr="00A9421D">
        <w:rPr>
          <w:rFonts w:ascii="Arial" w:eastAsia="Times New Roman" w:hAnsi="Arial" w:cs="Arial"/>
          <w:i/>
          <w:sz w:val="22"/>
          <w:szCs w:val="22"/>
          <w:shd w:val="clear" w:color="auto" w:fill="FFFFFF"/>
        </w:rPr>
        <w:t>“</w:t>
      </w:r>
      <w:r w:rsidR="005C0606" w:rsidRPr="005C0606">
        <w:rPr>
          <w:rFonts w:ascii="Arial" w:eastAsia="Times New Roman" w:hAnsi="Arial" w:cs="Arial"/>
          <w:i/>
          <w:sz w:val="22"/>
          <w:szCs w:val="22"/>
          <w:shd w:val="clear" w:color="auto" w:fill="FFFFFF"/>
        </w:rPr>
        <w:t>you need to tick three boxes to get the smoothest of transitions to the new way of doing things and the fastest acceptance of this change</w:t>
      </w:r>
      <w:r w:rsidR="005C0606" w:rsidRPr="005C0606">
        <w:rPr>
          <w:rFonts w:ascii="Arial" w:eastAsia="Times New Roman" w:hAnsi="Arial" w:cs="Arial"/>
          <w:sz w:val="22"/>
          <w:szCs w:val="22"/>
          <w:shd w:val="clear" w:color="auto" w:fill="FFFFFF"/>
        </w:rPr>
        <w:t>.</w:t>
      </w:r>
      <w:r w:rsidR="005C0606" w:rsidRPr="00A9421D">
        <w:rPr>
          <w:rFonts w:ascii="Arial" w:eastAsia="Times New Roman" w:hAnsi="Arial" w:cs="Arial"/>
          <w:i/>
          <w:sz w:val="22"/>
          <w:szCs w:val="22"/>
          <w:shd w:val="clear" w:color="auto" w:fill="FFFFFF"/>
        </w:rPr>
        <w:t>”</w:t>
      </w:r>
    </w:p>
    <w:p w14:paraId="21CF6E3F" w14:textId="77777777" w:rsidR="005C0606" w:rsidRPr="005C0606" w:rsidRDefault="005C0606" w:rsidP="005C0606">
      <w:pPr>
        <w:spacing w:before="100" w:beforeAutospacing="1" w:after="100" w:afterAutospacing="1"/>
        <w:rPr>
          <w:rFonts w:ascii="Arial" w:eastAsiaTheme="minorEastAsia" w:hAnsi="Arial" w:cs="Arial"/>
          <w:sz w:val="22"/>
          <w:szCs w:val="22"/>
        </w:rPr>
      </w:pPr>
      <w:r w:rsidRPr="005C0606">
        <w:rPr>
          <w:rFonts w:ascii="Arial" w:eastAsiaTheme="minorEastAsia" w:hAnsi="Arial" w:cs="Arial"/>
          <w:sz w:val="22"/>
          <w:szCs w:val="22"/>
        </w:rPr>
        <w:t>• User – Fear/Exposure</w:t>
      </w:r>
    </w:p>
    <w:p w14:paraId="2DC51977" w14:textId="77777777" w:rsidR="005C0606" w:rsidRPr="005C0606" w:rsidRDefault="005C0606" w:rsidP="005C0606">
      <w:pPr>
        <w:spacing w:before="100" w:beforeAutospacing="1" w:after="100" w:afterAutospacing="1"/>
        <w:rPr>
          <w:rFonts w:ascii="Arial" w:eastAsiaTheme="minorEastAsia" w:hAnsi="Arial" w:cs="Arial"/>
          <w:sz w:val="22"/>
          <w:szCs w:val="22"/>
        </w:rPr>
      </w:pPr>
      <w:r w:rsidRPr="005C0606">
        <w:rPr>
          <w:rFonts w:ascii="Arial" w:eastAsiaTheme="minorEastAsia" w:hAnsi="Arial" w:cs="Arial"/>
          <w:sz w:val="22"/>
          <w:szCs w:val="22"/>
        </w:rPr>
        <w:t>• User – Experience/Simplicity</w:t>
      </w:r>
    </w:p>
    <w:p w14:paraId="7D6EB501" w14:textId="77777777" w:rsidR="005C0606" w:rsidRPr="005C0606" w:rsidRDefault="005C0606" w:rsidP="005C0606">
      <w:pPr>
        <w:spacing w:before="100" w:beforeAutospacing="1" w:after="100" w:afterAutospacing="1"/>
        <w:rPr>
          <w:rFonts w:ascii="Arial" w:eastAsiaTheme="minorEastAsia" w:hAnsi="Arial" w:cs="Arial"/>
          <w:sz w:val="22"/>
          <w:szCs w:val="22"/>
        </w:rPr>
      </w:pPr>
      <w:r w:rsidRPr="005C0606">
        <w:rPr>
          <w:rFonts w:ascii="Arial" w:eastAsiaTheme="minorEastAsia" w:hAnsi="Arial" w:cs="Arial"/>
          <w:sz w:val="22"/>
          <w:szCs w:val="22"/>
        </w:rPr>
        <w:t>• User – Profit/Gain/Extras</w:t>
      </w:r>
    </w:p>
    <w:p w14:paraId="4EB9A1B1" w14:textId="7964F2FB" w:rsidR="00D4704C" w:rsidRDefault="005379B9" w:rsidP="00D4704C">
      <w:pPr>
        <w:spacing w:line="360" w:lineRule="auto"/>
        <w:jc w:val="both"/>
        <w:rPr>
          <w:rFonts w:ascii="Arial" w:hAnsi="Arial" w:cs="Arial"/>
          <w:sz w:val="22"/>
          <w:szCs w:val="22"/>
        </w:rPr>
      </w:pPr>
      <w:r>
        <w:rPr>
          <w:rFonts w:ascii="Arial" w:hAnsi="Arial" w:cs="Arial"/>
          <w:sz w:val="22"/>
          <w:szCs w:val="22"/>
        </w:rPr>
        <w:t xml:space="preserve">Whilst </w:t>
      </w:r>
      <w:r w:rsidR="00D4704C" w:rsidRPr="00FE094B">
        <w:rPr>
          <w:rFonts w:ascii="Arial" w:hAnsi="Arial" w:cs="Arial"/>
          <w:sz w:val="22"/>
          <w:szCs w:val="22"/>
        </w:rPr>
        <w:t xml:space="preserve">Schmidt, </w:t>
      </w:r>
      <w:r w:rsidR="00D4704C" w:rsidRPr="008711B2">
        <w:rPr>
          <w:rFonts w:ascii="Arial" w:hAnsi="Arial" w:cs="Arial"/>
          <w:i/>
          <w:sz w:val="22"/>
          <w:szCs w:val="22"/>
        </w:rPr>
        <w:t>et al.</w:t>
      </w:r>
      <w:r w:rsidR="00D4704C" w:rsidRPr="00FE094B">
        <w:rPr>
          <w:rFonts w:ascii="Arial" w:hAnsi="Arial" w:cs="Arial"/>
          <w:sz w:val="22"/>
          <w:szCs w:val="22"/>
        </w:rPr>
        <w:t xml:space="preserve"> (2001) </w:t>
      </w:r>
      <w:r w:rsidR="00A9421D">
        <w:rPr>
          <w:rFonts w:ascii="Arial" w:hAnsi="Arial" w:cs="Arial"/>
          <w:sz w:val="22"/>
          <w:szCs w:val="22"/>
        </w:rPr>
        <w:t>contends</w:t>
      </w:r>
      <w:r w:rsidR="00D4704C">
        <w:rPr>
          <w:rFonts w:ascii="Arial" w:hAnsi="Arial" w:cs="Arial"/>
          <w:sz w:val="22"/>
          <w:szCs w:val="22"/>
        </w:rPr>
        <w:t xml:space="preserve"> that</w:t>
      </w:r>
      <w:r w:rsidR="00D4704C" w:rsidRPr="00FE094B">
        <w:rPr>
          <w:rFonts w:ascii="Arial" w:hAnsi="Arial" w:cs="Arial"/>
          <w:sz w:val="22"/>
          <w:szCs w:val="22"/>
        </w:rPr>
        <w:t xml:space="preserve"> depriving end user</w:t>
      </w:r>
      <w:r w:rsidR="00D4704C">
        <w:rPr>
          <w:rFonts w:ascii="Arial" w:hAnsi="Arial" w:cs="Arial"/>
          <w:sz w:val="22"/>
          <w:szCs w:val="22"/>
        </w:rPr>
        <w:t>s of</w:t>
      </w:r>
      <w:r w:rsidR="00D4704C" w:rsidRPr="00FE094B">
        <w:rPr>
          <w:rFonts w:ascii="Arial" w:hAnsi="Arial" w:cs="Arial"/>
          <w:sz w:val="22"/>
          <w:szCs w:val="22"/>
        </w:rPr>
        <w:t xml:space="preserve"> participation throughout the implementation leads to inconsistencies regarding the hierarchy’s and the end user’s IS requirements</w:t>
      </w:r>
      <w:r w:rsidR="00A9421D">
        <w:rPr>
          <w:rFonts w:ascii="Arial" w:hAnsi="Arial" w:cs="Arial"/>
          <w:sz w:val="22"/>
          <w:szCs w:val="22"/>
        </w:rPr>
        <w:t xml:space="preserve"> thus,</w:t>
      </w:r>
      <w:r w:rsidR="00D4704C" w:rsidRPr="00FE094B">
        <w:rPr>
          <w:rFonts w:ascii="Arial" w:hAnsi="Arial" w:cs="Arial"/>
          <w:sz w:val="22"/>
          <w:szCs w:val="22"/>
        </w:rPr>
        <w:t xml:space="preserve"> inefficiencies and conflict</w:t>
      </w:r>
      <w:r w:rsidR="005C0606">
        <w:rPr>
          <w:rFonts w:ascii="Arial" w:hAnsi="Arial" w:cs="Arial"/>
          <w:sz w:val="22"/>
          <w:szCs w:val="22"/>
        </w:rPr>
        <w:t xml:space="preserve"> may ensu</w:t>
      </w:r>
      <w:r w:rsidR="00F47F7B">
        <w:rPr>
          <w:rFonts w:ascii="Arial" w:hAnsi="Arial" w:cs="Arial"/>
          <w:sz w:val="22"/>
          <w:szCs w:val="22"/>
        </w:rPr>
        <w:t>e.</w:t>
      </w:r>
      <w:r w:rsidR="00D4704C">
        <w:rPr>
          <w:rFonts w:ascii="Arial" w:hAnsi="Arial" w:cs="Arial"/>
          <w:sz w:val="22"/>
          <w:szCs w:val="22"/>
        </w:rPr>
        <w:t xml:space="preserve"> </w:t>
      </w:r>
      <w:r w:rsidR="00D4704C" w:rsidRPr="00FE094B">
        <w:rPr>
          <w:rFonts w:ascii="Arial" w:hAnsi="Arial" w:cs="Arial"/>
          <w:sz w:val="22"/>
          <w:szCs w:val="22"/>
        </w:rPr>
        <w:t>Although</w:t>
      </w:r>
      <w:r w:rsidR="00EA3239">
        <w:rPr>
          <w:rFonts w:ascii="Arial" w:hAnsi="Arial" w:cs="Arial"/>
          <w:sz w:val="22"/>
          <w:szCs w:val="22"/>
        </w:rPr>
        <w:t>,</w:t>
      </w:r>
      <w:r w:rsidR="00D4704C" w:rsidRPr="00FE094B">
        <w:rPr>
          <w:rFonts w:ascii="Arial" w:hAnsi="Arial" w:cs="Arial"/>
          <w:sz w:val="22"/>
          <w:szCs w:val="22"/>
        </w:rPr>
        <w:t xml:space="preserve"> management may perceive the involvement of the end user as unnecessary and trivial to the overall strategic outcome, there are many that believe it can enhance an organisation’s chances of implementation success. </w:t>
      </w:r>
      <w:proofErr w:type="spellStart"/>
      <w:r w:rsidR="00D4704C" w:rsidRPr="00FE094B">
        <w:rPr>
          <w:rFonts w:ascii="Arial" w:hAnsi="Arial" w:cs="Arial"/>
          <w:sz w:val="22"/>
          <w:szCs w:val="22"/>
        </w:rPr>
        <w:t>Segars</w:t>
      </w:r>
      <w:proofErr w:type="spellEnd"/>
      <w:r w:rsidR="00D4704C" w:rsidRPr="00FE094B">
        <w:rPr>
          <w:rFonts w:ascii="Arial" w:hAnsi="Arial" w:cs="Arial"/>
          <w:sz w:val="22"/>
          <w:szCs w:val="22"/>
        </w:rPr>
        <w:t xml:space="preserve"> and Grover (</w:t>
      </w:r>
      <w:r w:rsidR="00D4704C">
        <w:rPr>
          <w:rFonts w:ascii="Arial" w:hAnsi="Arial" w:cs="Arial"/>
          <w:sz w:val="22"/>
          <w:szCs w:val="22"/>
        </w:rPr>
        <w:t>2005)</w:t>
      </w:r>
      <w:r w:rsidR="00D4704C" w:rsidRPr="00FE094B">
        <w:rPr>
          <w:rFonts w:ascii="Arial" w:hAnsi="Arial" w:cs="Arial"/>
          <w:sz w:val="22"/>
          <w:szCs w:val="22"/>
        </w:rPr>
        <w:t xml:space="preserve"> maintain that including the end user in the implementation assists an organisation with developing </w:t>
      </w:r>
      <w:r w:rsidR="008647B4">
        <w:rPr>
          <w:rFonts w:ascii="Arial" w:hAnsi="Arial" w:cs="Arial"/>
          <w:sz w:val="22"/>
          <w:szCs w:val="22"/>
        </w:rPr>
        <w:t>their</w:t>
      </w:r>
      <w:r w:rsidR="00D4704C" w:rsidRPr="00FE094B">
        <w:rPr>
          <w:rFonts w:ascii="Arial" w:hAnsi="Arial" w:cs="Arial"/>
          <w:sz w:val="22"/>
          <w:szCs w:val="22"/>
        </w:rPr>
        <w:t xml:space="preserve"> operations by making </w:t>
      </w:r>
      <w:r w:rsidR="00D4704C">
        <w:rPr>
          <w:rFonts w:ascii="Arial" w:hAnsi="Arial" w:cs="Arial"/>
          <w:sz w:val="22"/>
          <w:szCs w:val="22"/>
        </w:rPr>
        <w:t xml:space="preserve">known </w:t>
      </w:r>
      <w:r w:rsidR="00D4704C" w:rsidRPr="00FE094B">
        <w:rPr>
          <w:rFonts w:ascii="Arial" w:hAnsi="Arial" w:cs="Arial"/>
          <w:sz w:val="22"/>
          <w:szCs w:val="22"/>
        </w:rPr>
        <w:t xml:space="preserve">all the </w:t>
      </w:r>
      <w:r w:rsidR="00A9421D" w:rsidRPr="00FE094B">
        <w:rPr>
          <w:rFonts w:ascii="Arial" w:hAnsi="Arial" w:cs="Arial"/>
          <w:sz w:val="22"/>
          <w:szCs w:val="22"/>
        </w:rPr>
        <w:t>unknowns</w:t>
      </w:r>
      <w:r w:rsidR="00A9421D">
        <w:rPr>
          <w:rFonts w:ascii="Arial" w:hAnsi="Arial" w:cs="Arial"/>
          <w:sz w:val="22"/>
          <w:szCs w:val="22"/>
        </w:rPr>
        <w:t xml:space="preserve"> that </w:t>
      </w:r>
      <w:r w:rsidR="00F47F7B">
        <w:rPr>
          <w:rFonts w:ascii="Arial" w:hAnsi="Arial" w:cs="Arial"/>
          <w:sz w:val="22"/>
          <w:szCs w:val="22"/>
        </w:rPr>
        <w:t>may</w:t>
      </w:r>
      <w:r w:rsidR="00D4704C" w:rsidRPr="00FE094B">
        <w:rPr>
          <w:rFonts w:ascii="Arial" w:hAnsi="Arial" w:cs="Arial"/>
          <w:sz w:val="22"/>
          <w:szCs w:val="22"/>
        </w:rPr>
        <w:t xml:space="preserve"> materialise</w:t>
      </w:r>
      <w:r w:rsidR="00D4704C">
        <w:rPr>
          <w:rFonts w:ascii="Arial" w:hAnsi="Arial" w:cs="Arial"/>
          <w:sz w:val="22"/>
          <w:szCs w:val="22"/>
        </w:rPr>
        <w:t>.</w:t>
      </w:r>
      <w:r w:rsidR="00D4704C" w:rsidRPr="00FE094B">
        <w:rPr>
          <w:rFonts w:ascii="Arial" w:hAnsi="Arial" w:cs="Arial"/>
          <w:sz w:val="22"/>
          <w:szCs w:val="22"/>
        </w:rPr>
        <w:t xml:space="preserve"> </w:t>
      </w:r>
      <w:r w:rsidR="00D4704C">
        <w:rPr>
          <w:rFonts w:ascii="Arial" w:hAnsi="Arial" w:cs="Arial"/>
          <w:sz w:val="22"/>
          <w:szCs w:val="22"/>
        </w:rPr>
        <w:t>These end</w:t>
      </w:r>
      <w:r w:rsidR="00EA3239">
        <w:rPr>
          <w:rFonts w:ascii="Arial" w:hAnsi="Arial" w:cs="Arial"/>
          <w:sz w:val="22"/>
          <w:szCs w:val="22"/>
        </w:rPr>
        <w:t xml:space="preserve"> </w:t>
      </w:r>
      <w:r w:rsidR="00D4704C">
        <w:rPr>
          <w:rFonts w:ascii="Arial" w:hAnsi="Arial" w:cs="Arial"/>
          <w:sz w:val="22"/>
          <w:szCs w:val="22"/>
        </w:rPr>
        <w:t>user issues</w:t>
      </w:r>
      <w:r w:rsidR="00D4704C" w:rsidRPr="00FE094B">
        <w:rPr>
          <w:rFonts w:ascii="Arial" w:hAnsi="Arial" w:cs="Arial"/>
          <w:sz w:val="22"/>
          <w:szCs w:val="22"/>
        </w:rPr>
        <w:t xml:space="preserve"> </w:t>
      </w:r>
      <w:r w:rsidR="00A9421D">
        <w:rPr>
          <w:rFonts w:ascii="Arial" w:hAnsi="Arial" w:cs="Arial"/>
          <w:sz w:val="22"/>
          <w:szCs w:val="22"/>
        </w:rPr>
        <w:t>could have repercussions for an</w:t>
      </w:r>
      <w:r w:rsidR="00D4704C" w:rsidRPr="00FE094B">
        <w:rPr>
          <w:rFonts w:ascii="Arial" w:hAnsi="Arial" w:cs="Arial"/>
          <w:sz w:val="22"/>
          <w:szCs w:val="22"/>
        </w:rPr>
        <w:t xml:space="preserve"> organisation if they were not taken into consideration. Likewise, </w:t>
      </w:r>
      <w:proofErr w:type="spellStart"/>
      <w:r w:rsidR="00D4704C" w:rsidRPr="00FE094B">
        <w:rPr>
          <w:rFonts w:ascii="Arial" w:hAnsi="Arial" w:cs="Arial"/>
          <w:sz w:val="22"/>
          <w:szCs w:val="22"/>
        </w:rPr>
        <w:t>Barki</w:t>
      </w:r>
      <w:proofErr w:type="spellEnd"/>
      <w:r w:rsidR="00D4704C" w:rsidRPr="00FE094B">
        <w:rPr>
          <w:rFonts w:ascii="Arial" w:hAnsi="Arial" w:cs="Arial"/>
          <w:sz w:val="22"/>
          <w:szCs w:val="22"/>
        </w:rPr>
        <w:t xml:space="preserve"> and </w:t>
      </w:r>
      <w:proofErr w:type="spellStart"/>
      <w:r w:rsidR="00D4704C" w:rsidRPr="00FE094B">
        <w:rPr>
          <w:rFonts w:ascii="Arial" w:hAnsi="Arial" w:cs="Arial"/>
          <w:sz w:val="22"/>
          <w:szCs w:val="22"/>
        </w:rPr>
        <w:t>Hartwick</w:t>
      </w:r>
      <w:proofErr w:type="spellEnd"/>
      <w:r w:rsidR="00D4704C" w:rsidRPr="00FE094B">
        <w:rPr>
          <w:rFonts w:ascii="Arial" w:hAnsi="Arial" w:cs="Arial"/>
          <w:sz w:val="22"/>
          <w:szCs w:val="22"/>
        </w:rPr>
        <w:t xml:space="preserve"> (19</w:t>
      </w:r>
      <w:r w:rsidR="00D4704C">
        <w:rPr>
          <w:rFonts w:ascii="Arial" w:hAnsi="Arial" w:cs="Arial"/>
          <w:sz w:val="22"/>
          <w:szCs w:val="22"/>
        </w:rPr>
        <w:t>89)</w:t>
      </w:r>
      <w:r w:rsidR="00D4704C" w:rsidRPr="00FE094B">
        <w:rPr>
          <w:rFonts w:ascii="Arial" w:hAnsi="Arial" w:cs="Arial"/>
          <w:sz w:val="22"/>
          <w:szCs w:val="22"/>
        </w:rPr>
        <w:t xml:space="preserve"> later develop their philosophy</w:t>
      </w:r>
      <w:r w:rsidR="00D4704C">
        <w:rPr>
          <w:rFonts w:ascii="Arial" w:hAnsi="Arial" w:cs="Arial"/>
          <w:sz w:val="22"/>
          <w:szCs w:val="22"/>
        </w:rPr>
        <w:t>,</w:t>
      </w:r>
      <w:r w:rsidR="00D4704C" w:rsidRPr="00FE094B">
        <w:rPr>
          <w:rFonts w:ascii="Arial" w:hAnsi="Arial" w:cs="Arial"/>
          <w:sz w:val="22"/>
          <w:szCs w:val="22"/>
        </w:rPr>
        <w:t xml:space="preserve"> believing that replacing an IS and allowing </w:t>
      </w:r>
      <w:r w:rsidR="00EA3239">
        <w:rPr>
          <w:rFonts w:ascii="Arial" w:hAnsi="Arial" w:cs="Arial"/>
          <w:sz w:val="22"/>
          <w:szCs w:val="22"/>
        </w:rPr>
        <w:t>the system</w:t>
      </w:r>
      <w:r w:rsidR="00D4704C" w:rsidRPr="00FE094B">
        <w:rPr>
          <w:rFonts w:ascii="Arial" w:hAnsi="Arial" w:cs="Arial"/>
          <w:sz w:val="22"/>
          <w:szCs w:val="22"/>
        </w:rPr>
        <w:t xml:space="preserve"> to dictate processes and operations will lead to inefficiencies and dysfunction throughout the organisation.</w:t>
      </w:r>
    </w:p>
    <w:p w14:paraId="11B6826F" w14:textId="77777777" w:rsidR="00C56F27" w:rsidRPr="00FE094B" w:rsidRDefault="00C56F27" w:rsidP="00D4704C">
      <w:pPr>
        <w:spacing w:line="360" w:lineRule="auto"/>
        <w:jc w:val="both"/>
        <w:rPr>
          <w:rFonts w:ascii="Arial" w:hAnsi="Arial" w:cs="Arial"/>
          <w:sz w:val="22"/>
          <w:szCs w:val="22"/>
          <w:lang w:eastAsia="en-GB"/>
        </w:rPr>
      </w:pPr>
    </w:p>
    <w:p w14:paraId="4EC5F703" w14:textId="64B21115" w:rsidR="00D4704C" w:rsidRPr="00FE094B" w:rsidRDefault="00D4704C" w:rsidP="00D4704C">
      <w:pPr>
        <w:spacing w:line="360" w:lineRule="auto"/>
        <w:jc w:val="both"/>
        <w:rPr>
          <w:rFonts w:ascii="Arial" w:hAnsi="Arial" w:cs="Arial"/>
          <w:b/>
          <w:lang w:eastAsia="en-GB"/>
        </w:rPr>
      </w:pPr>
      <w:r w:rsidRPr="00FE094B">
        <w:rPr>
          <w:rFonts w:ascii="Arial" w:hAnsi="Arial" w:cs="Arial"/>
          <w:b/>
          <w:lang w:eastAsia="en-GB"/>
        </w:rPr>
        <w:t>2.</w:t>
      </w:r>
      <w:r w:rsidR="00716024">
        <w:rPr>
          <w:rFonts w:ascii="Arial" w:hAnsi="Arial" w:cs="Arial"/>
          <w:b/>
          <w:lang w:eastAsia="en-GB"/>
        </w:rPr>
        <w:t>3.6</w:t>
      </w:r>
      <w:r w:rsidRPr="00FE094B">
        <w:rPr>
          <w:rFonts w:ascii="Arial" w:hAnsi="Arial" w:cs="Arial"/>
          <w:b/>
          <w:lang w:eastAsia="en-GB"/>
        </w:rPr>
        <w:t xml:space="preserve"> Success </w:t>
      </w:r>
      <w:r w:rsidR="00700D51">
        <w:rPr>
          <w:rFonts w:ascii="Arial" w:hAnsi="Arial" w:cs="Arial"/>
          <w:b/>
          <w:lang w:eastAsia="en-GB"/>
        </w:rPr>
        <w:t>f</w:t>
      </w:r>
      <w:r w:rsidRPr="00FE094B">
        <w:rPr>
          <w:rFonts w:ascii="Arial" w:hAnsi="Arial" w:cs="Arial"/>
          <w:b/>
          <w:lang w:eastAsia="en-GB"/>
        </w:rPr>
        <w:t xml:space="preserve">actors </w:t>
      </w:r>
    </w:p>
    <w:p w14:paraId="50CB62BE" w14:textId="66C33547" w:rsidR="00F47F7B" w:rsidRDefault="00D4704C" w:rsidP="00F47F7B">
      <w:pPr>
        <w:spacing w:before="100" w:beforeAutospacing="1" w:after="100" w:afterAutospacing="1" w:line="360" w:lineRule="auto"/>
        <w:jc w:val="both"/>
        <w:rPr>
          <w:rFonts w:ascii="Arial" w:hAnsi="Arial" w:cs="Arial"/>
          <w:sz w:val="22"/>
          <w:szCs w:val="22"/>
        </w:rPr>
      </w:pPr>
      <w:r w:rsidRPr="00FE094B">
        <w:rPr>
          <w:rFonts w:ascii="Arial" w:hAnsi="Arial" w:cs="Arial"/>
          <w:sz w:val="22"/>
          <w:szCs w:val="22"/>
        </w:rPr>
        <w:t xml:space="preserve">Critical Success Factors (CSF) methodology has become the go-to methodology to assist organisations in dealing with the complexities of IS implementation </w:t>
      </w:r>
      <w:r>
        <w:rPr>
          <w:rFonts w:ascii="Arial" w:hAnsi="Arial" w:cs="Arial"/>
          <w:sz w:val="22"/>
          <w:szCs w:val="22"/>
        </w:rPr>
        <w:t>(</w:t>
      </w:r>
      <w:proofErr w:type="spellStart"/>
      <w:r w:rsidRPr="00FE094B">
        <w:rPr>
          <w:rFonts w:ascii="Arial" w:hAnsi="Arial" w:cs="Arial"/>
          <w:sz w:val="22"/>
          <w:szCs w:val="22"/>
        </w:rPr>
        <w:t>Umble</w:t>
      </w:r>
      <w:proofErr w:type="spellEnd"/>
      <w:r w:rsidRPr="00FE094B">
        <w:rPr>
          <w:rFonts w:ascii="Arial" w:hAnsi="Arial" w:cs="Arial"/>
          <w:sz w:val="22"/>
          <w:szCs w:val="22"/>
        </w:rPr>
        <w:t xml:space="preserve"> </w:t>
      </w:r>
      <w:r w:rsidRPr="008711B2">
        <w:rPr>
          <w:rFonts w:ascii="Arial" w:hAnsi="Arial" w:cs="Arial"/>
          <w:i/>
          <w:sz w:val="22"/>
          <w:szCs w:val="22"/>
        </w:rPr>
        <w:t>et al.</w:t>
      </w:r>
      <w:r w:rsidRPr="00FE094B">
        <w:rPr>
          <w:rFonts w:ascii="Arial" w:hAnsi="Arial" w:cs="Arial"/>
          <w:sz w:val="22"/>
          <w:szCs w:val="22"/>
        </w:rPr>
        <w:t xml:space="preserve"> (2003)</w:t>
      </w:r>
      <w:r>
        <w:rPr>
          <w:rFonts w:ascii="Arial" w:hAnsi="Arial" w:cs="Arial"/>
          <w:sz w:val="22"/>
          <w:szCs w:val="22"/>
        </w:rPr>
        <w:t>.</w:t>
      </w:r>
      <w:r w:rsidRPr="00FE094B">
        <w:rPr>
          <w:rFonts w:ascii="Arial" w:hAnsi="Arial" w:cs="Arial"/>
          <w:sz w:val="22"/>
          <w:szCs w:val="22"/>
        </w:rPr>
        <w:t xml:space="preserve"> In particular, the below factors are accepted by many </w:t>
      </w:r>
      <w:r>
        <w:rPr>
          <w:rFonts w:ascii="Arial" w:hAnsi="Arial" w:cs="Arial"/>
          <w:sz w:val="22"/>
          <w:szCs w:val="22"/>
        </w:rPr>
        <w:t>—</w:t>
      </w:r>
      <w:r w:rsidR="00F47F7B">
        <w:rPr>
          <w:rFonts w:ascii="Arial" w:hAnsi="Arial" w:cs="Arial"/>
          <w:sz w:val="22"/>
          <w:szCs w:val="22"/>
        </w:rPr>
        <w:t xml:space="preserve"> </w:t>
      </w:r>
      <w:r>
        <w:rPr>
          <w:rFonts w:ascii="Arial" w:hAnsi="Arial" w:cs="Arial"/>
          <w:sz w:val="22"/>
          <w:szCs w:val="22"/>
        </w:rPr>
        <w:t>for example</w:t>
      </w:r>
      <w:r w:rsidRPr="00FE094B">
        <w:rPr>
          <w:rFonts w:ascii="Arial" w:hAnsi="Arial" w:cs="Arial"/>
          <w:sz w:val="22"/>
          <w:szCs w:val="22"/>
        </w:rPr>
        <w:t xml:space="preserve"> </w:t>
      </w:r>
      <w:proofErr w:type="spellStart"/>
      <w:r w:rsidRPr="00FE094B">
        <w:rPr>
          <w:rFonts w:ascii="Arial" w:hAnsi="Arial" w:cs="Arial"/>
          <w:sz w:val="22"/>
          <w:szCs w:val="22"/>
          <w:lang w:eastAsia="en-GB"/>
        </w:rPr>
        <w:t>Laudon</w:t>
      </w:r>
      <w:proofErr w:type="spellEnd"/>
      <w:r w:rsidRPr="00FE094B">
        <w:rPr>
          <w:rFonts w:ascii="Arial" w:hAnsi="Arial" w:cs="Arial"/>
          <w:sz w:val="22"/>
          <w:szCs w:val="22"/>
          <w:lang w:eastAsia="en-GB"/>
        </w:rPr>
        <w:t xml:space="preserve"> and </w:t>
      </w:r>
      <w:proofErr w:type="spellStart"/>
      <w:r w:rsidRPr="00FE094B">
        <w:rPr>
          <w:rFonts w:ascii="Arial" w:hAnsi="Arial" w:cs="Arial"/>
          <w:sz w:val="22"/>
          <w:szCs w:val="22"/>
          <w:lang w:eastAsia="en-GB"/>
        </w:rPr>
        <w:t>Laudon</w:t>
      </w:r>
      <w:proofErr w:type="spellEnd"/>
      <w:r w:rsidRPr="00FE094B">
        <w:rPr>
          <w:rFonts w:ascii="Arial" w:hAnsi="Arial" w:cs="Arial"/>
          <w:sz w:val="22"/>
          <w:szCs w:val="22"/>
          <w:lang w:eastAsia="en-GB"/>
        </w:rPr>
        <w:t xml:space="preserve"> </w:t>
      </w:r>
      <w:r w:rsidRPr="00FE094B">
        <w:rPr>
          <w:rFonts w:ascii="Arial" w:hAnsi="Arial" w:cs="Arial"/>
          <w:sz w:val="22"/>
          <w:szCs w:val="22"/>
          <w:lang w:eastAsia="en-GB"/>
        </w:rPr>
        <w:lastRenderedPageBreak/>
        <w:t xml:space="preserve">(2012); </w:t>
      </w:r>
      <w:proofErr w:type="spellStart"/>
      <w:r w:rsidRPr="00FE094B">
        <w:rPr>
          <w:rFonts w:ascii="Arial" w:hAnsi="Arial" w:cs="Arial"/>
          <w:sz w:val="22"/>
          <w:szCs w:val="22"/>
          <w:lang w:eastAsia="en-GB"/>
        </w:rPr>
        <w:t>Rockart</w:t>
      </w:r>
      <w:proofErr w:type="spellEnd"/>
      <w:r w:rsidRPr="00FE094B">
        <w:rPr>
          <w:rFonts w:ascii="Arial" w:hAnsi="Arial" w:cs="Arial"/>
          <w:sz w:val="22"/>
          <w:szCs w:val="22"/>
          <w:lang w:eastAsia="en-GB"/>
        </w:rPr>
        <w:t xml:space="preserve"> and </w:t>
      </w:r>
      <w:proofErr w:type="spellStart"/>
      <w:r w:rsidRPr="00FE094B">
        <w:rPr>
          <w:rFonts w:ascii="Arial" w:hAnsi="Arial" w:cs="Arial"/>
          <w:sz w:val="22"/>
          <w:szCs w:val="22"/>
          <w:lang w:eastAsia="en-GB"/>
        </w:rPr>
        <w:t>Treacy</w:t>
      </w:r>
      <w:proofErr w:type="spellEnd"/>
      <w:r w:rsidRPr="00FE094B">
        <w:rPr>
          <w:rFonts w:ascii="Arial" w:hAnsi="Arial" w:cs="Arial"/>
          <w:sz w:val="22"/>
          <w:szCs w:val="22"/>
          <w:lang w:eastAsia="en-GB"/>
        </w:rPr>
        <w:t xml:space="preserve"> (1982); Howell (2009)</w:t>
      </w:r>
      <w:r w:rsidR="005379B9">
        <w:rPr>
          <w:rFonts w:ascii="Arial" w:hAnsi="Arial" w:cs="Arial"/>
          <w:sz w:val="22"/>
          <w:szCs w:val="22"/>
          <w:lang w:eastAsia="en-GB"/>
        </w:rPr>
        <w:t xml:space="preserve"> </w:t>
      </w:r>
      <w:r>
        <w:rPr>
          <w:rFonts w:ascii="Arial" w:hAnsi="Arial" w:cs="Arial"/>
          <w:sz w:val="22"/>
          <w:szCs w:val="22"/>
          <w:lang w:eastAsia="en-GB"/>
        </w:rPr>
        <w:t>—</w:t>
      </w:r>
      <w:r w:rsidR="005379B9">
        <w:rPr>
          <w:rFonts w:ascii="Arial" w:hAnsi="Arial" w:cs="Arial"/>
          <w:sz w:val="22"/>
          <w:szCs w:val="22"/>
          <w:lang w:eastAsia="en-GB"/>
        </w:rPr>
        <w:t xml:space="preserve"> </w:t>
      </w:r>
      <w:r w:rsidRPr="00FE094B">
        <w:rPr>
          <w:rFonts w:ascii="Arial" w:hAnsi="Arial" w:cs="Arial"/>
          <w:sz w:val="22"/>
          <w:szCs w:val="22"/>
        </w:rPr>
        <w:t>and are considered to be critical in ensuring a successful implementation for organisations.</w:t>
      </w:r>
      <w:r w:rsidR="009F4945">
        <w:rPr>
          <w:rFonts w:ascii="Arial" w:hAnsi="Arial" w:cs="Arial"/>
          <w:sz w:val="22"/>
          <w:szCs w:val="22"/>
        </w:rPr>
        <w:t xml:space="preserve"> </w:t>
      </w:r>
      <w:r w:rsidRPr="00FE094B">
        <w:rPr>
          <w:rFonts w:ascii="Arial" w:hAnsi="Arial" w:cs="Arial"/>
          <w:sz w:val="22"/>
          <w:szCs w:val="22"/>
        </w:rPr>
        <w:t xml:space="preserve"> </w:t>
      </w:r>
    </w:p>
    <w:p w14:paraId="63A75652" w14:textId="1E463E87" w:rsidR="00D4704C" w:rsidRPr="00F47F7B" w:rsidRDefault="00D4704C" w:rsidP="00F47F7B">
      <w:pPr>
        <w:pStyle w:val="ListParagraph"/>
        <w:numPr>
          <w:ilvl w:val="0"/>
          <w:numId w:val="69"/>
        </w:numPr>
        <w:spacing w:line="360" w:lineRule="auto"/>
        <w:jc w:val="both"/>
        <w:rPr>
          <w:rFonts w:ascii="Arial" w:hAnsi="Arial" w:cs="Arial"/>
          <w:sz w:val="22"/>
          <w:szCs w:val="22"/>
        </w:rPr>
      </w:pPr>
      <w:r w:rsidRPr="00F47F7B">
        <w:rPr>
          <w:rFonts w:ascii="Arial" w:hAnsi="Arial" w:cs="Arial"/>
          <w:b/>
          <w:sz w:val="22"/>
          <w:szCs w:val="22"/>
        </w:rPr>
        <w:t xml:space="preserve">Executive </w:t>
      </w:r>
      <w:r w:rsidR="00700D51" w:rsidRPr="00F47F7B">
        <w:rPr>
          <w:rFonts w:ascii="Arial" w:hAnsi="Arial" w:cs="Arial"/>
          <w:b/>
          <w:sz w:val="22"/>
          <w:szCs w:val="22"/>
        </w:rPr>
        <w:t>c</w:t>
      </w:r>
      <w:r w:rsidRPr="00F47F7B">
        <w:rPr>
          <w:rFonts w:ascii="Arial" w:hAnsi="Arial" w:cs="Arial"/>
          <w:b/>
          <w:sz w:val="22"/>
          <w:szCs w:val="22"/>
        </w:rPr>
        <w:t>ontribution:</w:t>
      </w:r>
      <w:r w:rsidRPr="00F47F7B">
        <w:rPr>
          <w:rFonts w:ascii="Arial" w:hAnsi="Arial" w:cs="Arial"/>
          <w:sz w:val="22"/>
          <w:szCs w:val="22"/>
        </w:rPr>
        <w:t xml:space="preserve"> The role of executives is to foster a positive setting to enable the implementation and fulfilment of the target goals. It is incumbent on the executive level that they are involved in the implementation from the outset, making decisions where necessary, and not merely onlookers.</w:t>
      </w:r>
    </w:p>
    <w:p w14:paraId="25A772DD" w14:textId="77777777" w:rsidR="00D4704C" w:rsidRPr="00FE094B" w:rsidRDefault="00D4704C" w:rsidP="00D4704C">
      <w:pPr>
        <w:pStyle w:val="ListParagraph"/>
        <w:widowControl w:val="0"/>
        <w:autoSpaceDE w:val="0"/>
        <w:autoSpaceDN w:val="0"/>
        <w:adjustRightInd w:val="0"/>
        <w:spacing w:line="360" w:lineRule="auto"/>
        <w:jc w:val="both"/>
        <w:rPr>
          <w:rFonts w:ascii="Arial" w:hAnsi="Arial" w:cs="Arial"/>
          <w:sz w:val="22"/>
          <w:szCs w:val="22"/>
        </w:rPr>
      </w:pPr>
    </w:p>
    <w:p w14:paraId="55E2A379" w14:textId="02FB5702" w:rsidR="002E114F" w:rsidRPr="002E114F" w:rsidRDefault="00D4704C" w:rsidP="002E114F">
      <w:pPr>
        <w:pStyle w:val="ListParagraph"/>
        <w:widowControl w:val="0"/>
        <w:numPr>
          <w:ilvl w:val="0"/>
          <w:numId w:val="9"/>
        </w:numPr>
        <w:autoSpaceDE w:val="0"/>
        <w:autoSpaceDN w:val="0"/>
        <w:adjustRightInd w:val="0"/>
        <w:spacing w:line="360" w:lineRule="auto"/>
        <w:jc w:val="both"/>
        <w:rPr>
          <w:rFonts w:ascii="Arial" w:hAnsi="Arial" w:cs="Arial"/>
          <w:color w:val="FF0000"/>
          <w:sz w:val="22"/>
          <w:szCs w:val="22"/>
        </w:rPr>
      </w:pPr>
      <w:r w:rsidRPr="002E114F">
        <w:rPr>
          <w:rFonts w:ascii="Arial" w:hAnsi="Arial" w:cs="Arial"/>
          <w:b/>
          <w:sz w:val="22"/>
          <w:szCs w:val="22"/>
        </w:rPr>
        <w:t xml:space="preserve">Management </w:t>
      </w:r>
      <w:r w:rsidR="00700D51">
        <w:rPr>
          <w:rFonts w:ascii="Arial" w:hAnsi="Arial" w:cs="Arial"/>
          <w:b/>
          <w:sz w:val="22"/>
          <w:szCs w:val="22"/>
        </w:rPr>
        <w:t>a</w:t>
      </w:r>
      <w:r w:rsidRPr="002E114F">
        <w:rPr>
          <w:rFonts w:ascii="Arial" w:hAnsi="Arial" w:cs="Arial"/>
          <w:b/>
          <w:sz w:val="22"/>
          <w:szCs w:val="22"/>
        </w:rPr>
        <w:t>cumen:</w:t>
      </w:r>
      <w:r w:rsidRPr="002E114F">
        <w:rPr>
          <w:rFonts w:ascii="Arial" w:hAnsi="Arial" w:cs="Arial"/>
          <w:sz w:val="22"/>
          <w:szCs w:val="22"/>
        </w:rPr>
        <w:t xml:space="preserve"> Although it is the executives who set out the plan, it is the managers who are accountable for the accomplishment—or not—of the implementation. Therefore, ensuring the </w:t>
      </w:r>
      <w:r w:rsidR="00A9421D">
        <w:rPr>
          <w:rFonts w:ascii="Arial" w:hAnsi="Arial" w:cs="Arial"/>
          <w:sz w:val="22"/>
          <w:szCs w:val="22"/>
        </w:rPr>
        <w:t>management has the appropriate k</w:t>
      </w:r>
      <w:r w:rsidRPr="002E114F">
        <w:rPr>
          <w:rFonts w:ascii="Arial" w:hAnsi="Arial" w:cs="Arial"/>
          <w:sz w:val="22"/>
          <w:szCs w:val="22"/>
        </w:rPr>
        <w:t>nowl</w:t>
      </w:r>
      <w:r w:rsidR="00A9421D">
        <w:rPr>
          <w:rFonts w:ascii="Arial" w:hAnsi="Arial" w:cs="Arial"/>
          <w:sz w:val="22"/>
          <w:szCs w:val="22"/>
        </w:rPr>
        <w:t xml:space="preserve">edge, skills and experience </w:t>
      </w:r>
      <w:r w:rsidRPr="002E114F">
        <w:rPr>
          <w:rFonts w:ascii="Arial" w:hAnsi="Arial" w:cs="Arial"/>
          <w:sz w:val="22"/>
          <w:szCs w:val="22"/>
        </w:rPr>
        <w:t xml:space="preserve">to implement the project is vital. </w:t>
      </w:r>
    </w:p>
    <w:p w14:paraId="1637A048" w14:textId="77777777" w:rsidR="002E114F" w:rsidRPr="002E114F" w:rsidRDefault="002E114F" w:rsidP="002E114F">
      <w:pPr>
        <w:pStyle w:val="ListParagraph"/>
        <w:widowControl w:val="0"/>
        <w:autoSpaceDE w:val="0"/>
        <w:autoSpaceDN w:val="0"/>
        <w:adjustRightInd w:val="0"/>
        <w:spacing w:line="360" w:lineRule="auto"/>
        <w:jc w:val="both"/>
        <w:rPr>
          <w:rFonts w:ascii="Arial" w:hAnsi="Arial" w:cs="Arial"/>
          <w:color w:val="FF0000"/>
          <w:sz w:val="22"/>
          <w:szCs w:val="22"/>
        </w:rPr>
      </w:pPr>
    </w:p>
    <w:p w14:paraId="50FAFA61" w14:textId="77777777" w:rsidR="00D4704C" w:rsidRPr="00FE094B" w:rsidRDefault="00D4704C" w:rsidP="00D4704C">
      <w:pPr>
        <w:pStyle w:val="ListParagraph"/>
        <w:widowControl w:val="0"/>
        <w:numPr>
          <w:ilvl w:val="0"/>
          <w:numId w:val="9"/>
        </w:numPr>
        <w:autoSpaceDE w:val="0"/>
        <w:autoSpaceDN w:val="0"/>
        <w:adjustRightInd w:val="0"/>
        <w:spacing w:line="360" w:lineRule="auto"/>
        <w:jc w:val="both"/>
        <w:rPr>
          <w:rFonts w:ascii="Arial" w:hAnsi="Arial" w:cs="Arial"/>
          <w:sz w:val="22"/>
          <w:szCs w:val="22"/>
        </w:rPr>
      </w:pPr>
      <w:r w:rsidRPr="00FE094B">
        <w:rPr>
          <w:rFonts w:ascii="Arial" w:hAnsi="Arial" w:cs="Arial"/>
          <w:b/>
          <w:sz w:val="22"/>
          <w:szCs w:val="22"/>
        </w:rPr>
        <w:t>Implementation end state:</w:t>
      </w:r>
      <w:r w:rsidRPr="00FE094B">
        <w:rPr>
          <w:rFonts w:ascii="Arial" w:hAnsi="Arial" w:cs="Arial"/>
          <w:sz w:val="22"/>
          <w:szCs w:val="22"/>
        </w:rPr>
        <w:t xml:space="preserve"> It is vital all stakeholders recognise what the implementation is trying to achieve and how the implementation will change and </w:t>
      </w:r>
      <w:r>
        <w:rPr>
          <w:rFonts w:ascii="Arial" w:hAnsi="Arial" w:cs="Arial"/>
          <w:sz w:val="22"/>
          <w:szCs w:val="22"/>
        </w:rPr>
        <w:t>a</w:t>
      </w:r>
      <w:r w:rsidRPr="00FE094B">
        <w:rPr>
          <w:rFonts w:ascii="Arial" w:hAnsi="Arial" w:cs="Arial"/>
          <w:sz w:val="22"/>
          <w:szCs w:val="22"/>
        </w:rPr>
        <w:t xml:space="preserve">ffect the organisation from top to bottom in the future. </w:t>
      </w:r>
      <w:r>
        <w:rPr>
          <w:rFonts w:ascii="Arial" w:hAnsi="Arial" w:cs="Arial"/>
          <w:sz w:val="22"/>
          <w:szCs w:val="22"/>
        </w:rPr>
        <w:t>A</w:t>
      </w:r>
      <w:r w:rsidRPr="00FE094B">
        <w:rPr>
          <w:rFonts w:ascii="Arial" w:hAnsi="Arial" w:cs="Arial"/>
          <w:sz w:val="22"/>
          <w:szCs w:val="22"/>
        </w:rPr>
        <w:t xml:space="preserve"> good comprehension of how and why the organi</w:t>
      </w:r>
      <w:r>
        <w:rPr>
          <w:rFonts w:ascii="Arial" w:hAnsi="Arial" w:cs="Arial"/>
          <w:sz w:val="22"/>
          <w:szCs w:val="22"/>
        </w:rPr>
        <w:t>s</w:t>
      </w:r>
      <w:r w:rsidRPr="00FE094B">
        <w:rPr>
          <w:rFonts w:ascii="Arial" w:hAnsi="Arial" w:cs="Arial"/>
          <w:sz w:val="22"/>
          <w:szCs w:val="22"/>
        </w:rPr>
        <w:t xml:space="preserve">ation is changing will </w:t>
      </w:r>
      <w:r>
        <w:rPr>
          <w:rFonts w:ascii="Arial" w:hAnsi="Arial" w:cs="Arial"/>
          <w:sz w:val="22"/>
          <w:szCs w:val="22"/>
        </w:rPr>
        <w:t>influence</w:t>
      </w:r>
      <w:r w:rsidRPr="00FE094B">
        <w:rPr>
          <w:rFonts w:ascii="Arial" w:hAnsi="Arial" w:cs="Arial"/>
          <w:sz w:val="22"/>
          <w:szCs w:val="22"/>
        </w:rPr>
        <w:t xml:space="preserve"> stakeholders</w:t>
      </w:r>
      <w:r>
        <w:rPr>
          <w:rFonts w:ascii="Arial" w:hAnsi="Arial" w:cs="Arial"/>
          <w:sz w:val="22"/>
          <w:szCs w:val="22"/>
        </w:rPr>
        <w:t>’</w:t>
      </w:r>
      <w:r w:rsidRPr="00FE094B">
        <w:rPr>
          <w:rFonts w:ascii="Arial" w:hAnsi="Arial" w:cs="Arial"/>
          <w:sz w:val="22"/>
          <w:szCs w:val="22"/>
        </w:rPr>
        <w:t xml:space="preserve"> </w:t>
      </w:r>
      <w:r>
        <w:rPr>
          <w:rFonts w:ascii="Arial" w:hAnsi="Arial" w:cs="Arial"/>
          <w:sz w:val="22"/>
          <w:szCs w:val="22"/>
        </w:rPr>
        <w:t>decision-making</w:t>
      </w:r>
      <w:r w:rsidRPr="00FE094B">
        <w:rPr>
          <w:rFonts w:ascii="Arial" w:hAnsi="Arial" w:cs="Arial"/>
          <w:sz w:val="22"/>
          <w:szCs w:val="22"/>
        </w:rPr>
        <w:t xml:space="preserve"> and planning methods </w:t>
      </w:r>
      <w:r>
        <w:rPr>
          <w:rFonts w:ascii="Arial" w:hAnsi="Arial" w:cs="Arial"/>
          <w:sz w:val="22"/>
          <w:szCs w:val="22"/>
        </w:rPr>
        <w:t xml:space="preserve">to </w:t>
      </w:r>
      <w:r w:rsidRPr="00FE094B">
        <w:rPr>
          <w:rFonts w:ascii="Arial" w:hAnsi="Arial" w:cs="Arial"/>
          <w:sz w:val="22"/>
          <w:szCs w:val="22"/>
        </w:rPr>
        <w:t>ensure the implementation is accomplished successfully and the organisation realises the benefits.</w:t>
      </w:r>
    </w:p>
    <w:p w14:paraId="47644902" w14:textId="77777777" w:rsidR="00D4704C" w:rsidRPr="00FE094B" w:rsidRDefault="00D4704C" w:rsidP="00D4704C">
      <w:pPr>
        <w:widowControl w:val="0"/>
        <w:autoSpaceDE w:val="0"/>
        <w:autoSpaceDN w:val="0"/>
        <w:adjustRightInd w:val="0"/>
        <w:spacing w:line="360" w:lineRule="auto"/>
        <w:jc w:val="both"/>
        <w:rPr>
          <w:rFonts w:ascii="Arial" w:hAnsi="Arial" w:cs="Arial"/>
          <w:color w:val="FF0000"/>
        </w:rPr>
      </w:pPr>
    </w:p>
    <w:p w14:paraId="21613B01" w14:textId="53710967" w:rsidR="00D4704C" w:rsidRDefault="00D4704C" w:rsidP="002E114F">
      <w:pPr>
        <w:pStyle w:val="ListParagraph"/>
        <w:widowControl w:val="0"/>
        <w:numPr>
          <w:ilvl w:val="0"/>
          <w:numId w:val="9"/>
        </w:numPr>
        <w:autoSpaceDE w:val="0"/>
        <w:autoSpaceDN w:val="0"/>
        <w:adjustRightInd w:val="0"/>
        <w:spacing w:line="360" w:lineRule="auto"/>
        <w:jc w:val="both"/>
        <w:rPr>
          <w:rFonts w:ascii="Arial" w:hAnsi="Arial" w:cs="Arial"/>
          <w:sz w:val="22"/>
          <w:szCs w:val="22"/>
        </w:rPr>
      </w:pPr>
      <w:r w:rsidRPr="00FE094B">
        <w:rPr>
          <w:rFonts w:ascii="Arial" w:hAnsi="Arial" w:cs="Arial"/>
          <w:b/>
          <w:sz w:val="22"/>
          <w:szCs w:val="22"/>
        </w:rPr>
        <w:t>Business processes:</w:t>
      </w:r>
      <w:r w:rsidRPr="00FE094B">
        <w:rPr>
          <w:rFonts w:ascii="Arial" w:hAnsi="Arial" w:cs="Arial"/>
          <w:sz w:val="22"/>
          <w:szCs w:val="22"/>
        </w:rPr>
        <w:t xml:space="preserve"> </w:t>
      </w:r>
      <w:r>
        <w:rPr>
          <w:rFonts w:ascii="Arial" w:hAnsi="Arial" w:cs="Arial"/>
          <w:sz w:val="22"/>
          <w:szCs w:val="22"/>
        </w:rPr>
        <w:t xml:space="preserve">These </w:t>
      </w:r>
      <w:r>
        <w:rPr>
          <w:rFonts w:ascii="Arial" w:eastAsia="Times New Roman" w:hAnsi="Arial" w:cs="Arial"/>
          <w:sz w:val="22"/>
          <w:szCs w:val="22"/>
          <w:shd w:val="clear" w:color="auto" w:fill="FFFFFF"/>
        </w:rPr>
        <w:t>a</w:t>
      </w:r>
      <w:r w:rsidRPr="00FE094B">
        <w:rPr>
          <w:rFonts w:ascii="Arial" w:eastAsia="Times New Roman" w:hAnsi="Arial" w:cs="Arial"/>
          <w:sz w:val="22"/>
          <w:szCs w:val="22"/>
          <w:shd w:val="clear" w:color="auto" w:fill="FFFFFF"/>
        </w:rPr>
        <w:t>re an array of interconnected tasks designated by management, executed by the stakeholders using the organisation’s resources</w:t>
      </w:r>
      <w:r>
        <w:rPr>
          <w:rFonts w:ascii="Arial" w:eastAsia="Times New Roman" w:hAnsi="Arial" w:cs="Arial"/>
          <w:sz w:val="22"/>
          <w:szCs w:val="22"/>
          <w:shd w:val="clear" w:color="auto" w:fill="FFFFFF"/>
        </w:rPr>
        <w:t>.</w:t>
      </w:r>
      <w:r w:rsidRPr="00FE094B">
        <w:rPr>
          <w:rFonts w:ascii="Arial" w:eastAsia="Times New Roman" w:hAnsi="Arial" w:cs="Arial"/>
          <w:sz w:val="22"/>
          <w:szCs w:val="22"/>
          <w:shd w:val="clear" w:color="auto" w:fill="FFFFFF"/>
        </w:rPr>
        <w:t xml:space="preserve"> </w:t>
      </w:r>
      <w:r>
        <w:rPr>
          <w:rFonts w:ascii="Arial" w:eastAsia="Times New Roman" w:hAnsi="Arial" w:cs="Arial"/>
          <w:sz w:val="22"/>
          <w:szCs w:val="22"/>
          <w:shd w:val="clear" w:color="auto" w:fill="FFFFFF"/>
        </w:rPr>
        <w:t>O</w:t>
      </w:r>
      <w:r w:rsidRPr="00FE094B">
        <w:rPr>
          <w:rFonts w:ascii="Arial" w:eastAsia="Times New Roman" w:hAnsi="Arial" w:cs="Arial"/>
          <w:sz w:val="22"/>
          <w:szCs w:val="22"/>
          <w:shd w:val="clear" w:color="auto" w:fill="FFFFFF"/>
        </w:rPr>
        <w:t>nce completed</w:t>
      </w:r>
      <w:r>
        <w:rPr>
          <w:rFonts w:ascii="Arial" w:eastAsia="Times New Roman" w:hAnsi="Arial" w:cs="Arial"/>
          <w:sz w:val="22"/>
          <w:szCs w:val="22"/>
          <w:shd w:val="clear" w:color="auto" w:fill="FFFFFF"/>
        </w:rPr>
        <w:t>,</w:t>
      </w:r>
      <w:r w:rsidRPr="00FE094B">
        <w:rPr>
          <w:rFonts w:ascii="Arial" w:eastAsia="Times New Roman" w:hAnsi="Arial" w:cs="Arial"/>
          <w:sz w:val="22"/>
          <w:szCs w:val="22"/>
          <w:shd w:val="clear" w:color="auto" w:fill="FFFFFF"/>
        </w:rPr>
        <w:t xml:space="preserve"> </w:t>
      </w:r>
      <w:r>
        <w:rPr>
          <w:rFonts w:ascii="Arial" w:eastAsia="Times New Roman" w:hAnsi="Arial" w:cs="Arial"/>
          <w:sz w:val="22"/>
          <w:szCs w:val="22"/>
          <w:shd w:val="clear" w:color="auto" w:fill="FFFFFF"/>
        </w:rPr>
        <w:t>they</w:t>
      </w:r>
      <w:r w:rsidRPr="00FE094B">
        <w:rPr>
          <w:rFonts w:ascii="Arial" w:eastAsia="Times New Roman" w:hAnsi="Arial" w:cs="Arial"/>
          <w:sz w:val="22"/>
          <w:szCs w:val="22"/>
          <w:shd w:val="clear" w:color="auto" w:fill="FFFFFF"/>
        </w:rPr>
        <w:t xml:space="preserve"> enable an organisation to generate a product or service</w:t>
      </w:r>
      <w:r>
        <w:rPr>
          <w:rFonts w:ascii="Arial" w:eastAsia="Times New Roman" w:hAnsi="Arial" w:cs="Arial"/>
          <w:sz w:val="22"/>
          <w:szCs w:val="22"/>
          <w:shd w:val="clear" w:color="auto" w:fill="FFFFFF"/>
        </w:rPr>
        <w:t xml:space="preserve"> in order</w:t>
      </w:r>
      <w:r w:rsidRPr="00FE094B">
        <w:rPr>
          <w:rFonts w:ascii="Arial" w:eastAsia="Times New Roman" w:hAnsi="Arial" w:cs="Arial"/>
          <w:sz w:val="22"/>
          <w:szCs w:val="22"/>
          <w:shd w:val="clear" w:color="auto" w:fill="FFFFFF"/>
        </w:rPr>
        <w:t xml:space="preserve"> to achieve </w:t>
      </w:r>
      <w:r w:rsidR="008647B4">
        <w:rPr>
          <w:rFonts w:ascii="Arial" w:eastAsia="Times New Roman" w:hAnsi="Arial" w:cs="Arial"/>
          <w:sz w:val="22"/>
          <w:szCs w:val="22"/>
          <w:shd w:val="clear" w:color="auto" w:fill="FFFFFF"/>
        </w:rPr>
        <w:t>their</w:t>
      </w:r>
      <w:r w:rsidRPr="00FE094B">
        <w:rPr>
          <w:rFonts w:ascii="Arial" w:eastAsia="Times New Roman" w:hAnsi="Arial" w:cs="Arial"/>
          <w:sz w:val="22"/>
          <w:szCs w:val="22"/>
          <w:shd w:val="clear" w:color="auto" w:fill="FFFFFF"/>
        </w:rPr>
        <w:t xml:space="preserve"> goal</w:t>
      </w:r>
      <w:r w:rsidR="002E114F">
        <w:rPr>
          <w:rFonts w:ascii="Arial" w:eastAsia="Times New Roman" w:hAnsi="Arial" w:cs="Arial"/>
          <w:sz w:val="22"/>
          <w:szCs w:val="22"/>
          <w:shd w:val="clear" w:color="auto" w:fill="FFFFFF"/>
        </w:rPr>
        <w:t xml:space="preserve">. </w:t>
      </w:r>
      <w:r w:rsidRPr="00FE094B">
        <w:rPr>
          <w:rFonts w:ascii="Arial" w:eastAsia="Times New Roman" w:hAnsi="Arial" w:cs="Arial"/>
          <w:sz w:val="22"/>
          <w:szCs w:val="22"/>
          <w:shd w:val="clear" w:color="auto" w:fill="FFFFFF"/>
        </w:rPr>
        <w:t xml:space="preserve"> However, introducing a new IS </w:t>
      </w:r>
      <w:r w:rsidRPr="00FE094B">
        <w:rPr>
          <w:rFonts w:ascii="Arial" w:hAnsi="Arial" w:cs="Arial"/>
          <w:sz w:val="22"/>
          <w:szCs w:val="22"/>
        </w:rPr>
        <w:t xml:space="preserve">will not see an organisation achieve </w:t>
      </w:r>
      <w:r w:rsidR="008647B4">
        <w:rPr>
          <w:rFonts w:ascii="Arial" w:hAnsi="Arial" w:cs="Arial"/>
          <w:sz w:val="22"/>
          <w:szCs w:val="22"/>
        </w:rPr>
        <w:t>their</w:t>
      </w:r>
      <w:r w:rsidRPr="00FE094B">
        <w:rPr>
          <w:rFonts w:ascii="Arial" w:hAnsi="Arial" w:cs="Arial"/>
          <w:sz w:val="22"/>
          <w:szCs w:val="22"/>
        </w:rPr>
        <w:t xml:space="preserve"> strategic goals </w:t>
      </w:r>
      <w:r w:rsidR="008647B4">
        <w:rPr>
          <w:rFonts w:ascii="Arial" w:hAnsi="Arial" w:cs="Arial"/>
          <w:sz w:val="22"/>
          <w:szCs w:val="22"/>
        </w:rPr>
        <w:t>alone</w:t>
      </w:r>
      <w:r w:rsidRPr="00FE094B">
        <w:rPr>
          <w:rFonts w:ascii="Arial" w:hAnsi="Arial" w:cs="Arial"/>
          <w:sz w:val="22"/>
          <w:szCs w:val="22"/>
        </w:rPr>
        <w:t>.</w:t>
      </w:r>
      <w:r>
        <w:rPr>
          <w:rFonts w:ascii="Arial" w:hAnsi="Arial" w:cs="Arial"/>
          <w:sz w:val="22"/>
          <w:szCs w:val="22"/>
        </w:rPr>
        <w:t xml:space="preserve"> The organisation</w:t>
      </w:r>
      <w:r w:rsidRPr="00FE094B">
        <w:rPr>
          <w:rFonts w:ascii="Arial" w:hAnsi="Arial" w:cs="Arial"/>
          <w:sz w:val="22"/>
          <w:szCs w:val="22"/>
        </w:rPr>
        <w:t xml:space="preserve"> requires an overhaul of </w:t>
      </w:r>
      <w:r w:rsidR="008647B4">
        <w:rPr>
          <w:rFonts w:ascii="Arial" w:hAnsi="Arial" w:cs="Arial"/>
          <w:sz w:val="22"/>
          <w:szCs w:val="22"/>
        </w:rPr>
        <w:t>their</w:t>
      </w:r>
      <w:r w:rsidRPr="00FE094B">
        <w:rPr>
          <w:rFonts w:ascii="Arial" w:hAnsi="Arial" w:cs="Arial"/>
          <w:sz w:val="22"/>
          <w:szCs w:val="22"/>
        </w:rPr>
        <w:t xml:space="preserve"> business processes</w:t>
      </w:r>
      <w:r>
        <w:rPr>
          <w:rFonts w:ascii="Arial" w:hAnsi="Arial" w:cs="Arial"/>
          <w:sz w:val="22"/>
          <w:szCs w:val="22"/>
        </w:rPr>
        <w:t>,</w:t>
      </w:r>
      <w:r w:rsidRPr="00FE094B">
        <w:rPr>
          <w:rFonts w:ascii="Arial" w:hAnsi="Arial" w:cs="Arial"/>
          <w:sz w:val="22"/>
          <w:szCs w:val="22"/>
        </w:rPr>
        <w:t xml:space="preserve"> dictated by the engineering of the new system. </w:t>
      </w:r>
      <w:r w:rsidR="008756A8">
        <w:rPr>
          <w:rFonts w:ascii="Arial" w:hAnsi="Arial" w:cs="Arial"/>
          <w:sz w:val="22"/>
          <w:szCs w:val="22"/>
        </w:rPr>
        <w:t>(</w:t>
      </w:r>
      <w:r w:rsidR="008756A8">
        <w:rPr>
          <w:rStyle w:val="CommentReference"/>
          <w:rFonts w:ascii="Arial" w:hAnsi="Arial" w:cs="Arial"/>
          <w:sz w:val="22"/>
          <w:szCs w:val="22"/>
          <w:lang w:val="x-none" w:eastAsia="x-none"/>
        </w:rPr>
        <w:t xml:space="preserve">Hammer and Champy, 1993) </w:t>
      </w:r>
      <w:r w:rsidRPr="00FE094B">
        <w:rPr>
          <w:rFonts w:ascii="Arial" w:hAnsi="Arial" w:cs="Arial"/>
          <w:sz w:val="22"/>
          <w:szCs w:val="22"/>
        </w:rPr>
        <w:t>How people perform certain task</w:t>
      </w:r>
      <w:r>
        <w:rPr>
          <w:rFonts w:ascii="Arial" w:hAnsi="Arial" w:cs="Arial"/>
          <w:sz w:val="22"/>
          <w:szCs w:val="22"/>
        </w:rPr>
        <w:t>s</w:t>
      </w:r>
      <w:r w:rsidRPr="00FE094B">
        <w:rPr>
          <w:rFonts w:ascii="Arial" w:hAnsi="Arial" w:cs="Arial"/>
          <w:sz w:val="22"/>
          <w:szCs w:val="22"/>
        </w:rPr>
        <w:t xml:space="preserve"> and </w:t>
      </w:r>
      <w:r>
        <w:rPr>
          <w:rFonts w:ascii="Arial" w:hAnsi="Arial" w:cs="Arial"/>
          <w:sz w:val="22"/>
          <w:szCs w:val="22"/>
        </w:rPr>
        <w:t>the</w:t>
      </w:r>
      <w:r w:rsidRPr="00FE094B">
        <w:rPr>
          <w:rFonts w:ascii="Arial" w:hAnsi="Arial" w:cs="Arial"/>
          <w:sz w:val="22"/>
          <w:szCs w:val="22"/>
        </w:rPr>
        <w:t xml:space="preserve"> order</w:t>
      </w:r>
      <w:r>
        <w:rPr>
          <w:rFonts w:ascii="Arial" w:hAnsi="Arial" w:cs="Arial"/>
          <w:sz w:val="22"/>
          <w:szCs w:val="22"/>
        </w:rPr>
        <w:t xml:space="preserve"> in which they perform these tasks</w:t>
      </w:r>
      <w:r w:rsidRPr="00FE094B">
        <w:rPr>
          <w:rFonts w:ascii="Arial" w:hAnsi="Arial" w:cs="Arial"/>
          <w:sz w:val="22"/>
          <w:szCs w:val="22"/>
        </w:rPr>
        <w:t xml:space="preserve"> will change from system to system</w:t>
      </w:r>
      <w:r>
        <w:rPr>
          <w:rFonts w:ascii="Arial" w:hAnsi="Arial" w:cs="Arial"/>
          <w:sz w:val="22"/>
          <w:szCs w:val="22"/>
        </w:rPr>
        <w:t>,</w:t>
      </w:r>
      <w:r w:rsidRPr="00FE094B">
        <w:rPr>
          <w:rFonts w:ascii="Arial" w:hAnsi="Arial" w:cs="Arial"/>
          <w:sz w:val="22"/>
          <w:szCs w:val="22"/>
        </w:rPr>
        <w:t xml:space="preserve"> and the changes must be adopted to allow the new IS to function effectively and efficiently.</w:t>
      </w:r>
    </w:p>
    <w:p w14:paraId="73B4C107" w14:textId="77777777" w:rsidR="00D84A84" w:rsidRPr="00D84A84" w:rsidRDefault="00D84A84" w:rsidP="00D84A84">
      <w:pPr>
        <w:widowControl w:val="0"/>
        <w:autoSpaceDE w:val="0"/>
        <w:autoSpaceDN w:val="0"/>
        <w:adjustRightInd w:val="0"/>
        <w:spacing w:line="360" w:lineRule="auto"/>
        <w:jc w:val="both"/>
        <w:rPr>
          <w:rFonts w:ascii="Arial" w:hAnsi="Arial" w:cs="Arial"/>
          <w:sz w:val="22"/>
          <w:szCs w:val="22"/>
        </w:rPr>
      </w:pPr>
    </w:p>
    <w:p w14:paraId="605AE680" w14:textId="3F93BEBE" w:rsidR="00D4704C" w:rsidRDefault="00D4704C" w:rsidP="00D84A84">
      <w:pPr>
        <w:pStyle w:val="ListParagraph"/>
        <w:widowControl w:val="0"/>
        <w:numPr>
          <w:ilvl w:val="0"/>
          <w:numId w:val="9"/>
        </w:numPr>
        <w:autoSpaceDE w:val="0"/>
        <w:autoSpaceDN w:val="0"/>
        <w:adjustRightInd w:val="0"/>
        <w:spacing w:line="360" w:lineRule="auto"/>
        <w:jc w:val="both"/>
        <w:rPr>
          <w:rFonts w:ascii="Arial" w:hAnsi="Arial" w:cs="Arial"/>
          <w:sz w:val="22"/>
          <w:szCs w:val="22"/>
        </w:rPr>
      </w:pPr>
      <w:r w:rsidRPr="00FE094B">
        <w:rPr>
          <w:rFonts w:ascii="Arial" w:hAnsi="Arial" w:cs="Arial"/>
          <w:b/>
          <w:sz w:val="22"/>
          <w:szCs w:val="22"/>
        </w:rPr>
        <w:t xml:space="preserve">Progress </w:t>
      </w:r>
      <w:r w:rsidR="00700D51">
        <w:rPr>
          <w:rFonts w:ascii="Arial" w:hAnsi="Arial" w:cs="Arial"/>
          <w:b/>
          <w:sz w:val="22"/>
          <w:szCs w:val="22"/>
        </w:rPr>
        <w:t>d</w:t>
      </w:r>
      <w:r w:rsidRPr="00FE094B">
        <w:rPr>
          <w:rFonts w:ascii="Arial" w:hAnsi="Arial" w:cs="Arial"/>
          <w:b/>
          <w:sz w:val="22"/>
          <w:szCs w:val="22"/>
        </w:rPr>
        <w:t>ashboards:</w:t>
      </w:r>
      <w:r w:rsidRPr="00FE094B">
        <w:rPr>
          <w:rFonts w:ascii="Arial" w:hAnsi="Arial" w:cs="Arial"/>
          <w:sz w:val="22"/>
          <w:szCs w:val="22"/>
        </w:rPr>
        <w:t xml:space="preserve"> </w:t>
      </w:r>
      <w:r>
        <w:rPr>
          <w:rFonts w:ascii="Arial" w:hAnsi="Arial" w:cs="Arial"/>
          <w:sz w:val="22"/>
          <w:szCs w:val="22"/>
        </w:rPr>
        <w:t>This refers to h</w:t>
      </w:r>
      <w:r w:rsidRPr="00FE094B">
        <w:rPr>
          <w:rFonts w:ascii="Arial" w:hAnsi="Arial" w:cs="Arial"/>
          <w:sz w:val="22"/>
          <w:szCs w:val="22"/>
        </w:rPr>
        <w:t>aving full visibility of progress and data throughout each stage of the implementation.</w:t>
      </w:r>
      <w:r>
        <w:rPr>
          <w:rFonts w:ascii="Arial" w:hAnsi="Arial" w:cs="Arial"/>
          <w:sz w:val="22"/>
          <w:szCs w:val="22"/>
        </w:rPr>
        <w:t xml:space="preserve"> </w:t>
      </w:r>
      <w:r w:rsidRPr="00FE094B">
        <w:rPr>
          <w:rFonts w:ascii="Arial" w:hAnsi="Arial" w:cs="Arial"/>
          <w:sz w:val="22"/>
          <w:szCs w:val="22"/>
        </w:rPr>
        <w:t xml:space="preserve">The dashboards detail the progress of the project against </w:t>
      </w:r>
      <w:r w:rsidR="008647B4">
        <w:rPr>
          <w:rFonts w:ascii="Arial" w:hAnsi="Arial" w:cs="Arial"/>
          <w:sz w:val="22"/>
          <w:szCs w:val="22"/>
        </w:rPr>
        <w:t xml:space="preserve">the </w:t>
      </w:r>
      <w:r w:rsidRPr="00FE094B">
        <w:rPr>
          <w:rFonts w:ascii="Arial" w:hAnsi="Arial" w:cs="Arial"/>
          <w:sz w:val="22"/>
          <w:szCs w:val="22"/>
        </w:rPr>
        <w:t>fixed milestones and targets.</w:t>
      </w:r>
    </w:p>
    <w:p w14:paraId="4944B44B" w14:textId="77777777" w:rsidR="00162DE9" w:rsidRPr="00162DE9" w:rsidRDefault="00162DE9" w:rsidP="00162DE9">
      <w:pPr>
        <w:widowControl w:val="0"/>
        <w:autoSpaceDE w:val="0"/>
        <w:autoSpaceDN w:val="0"/>
        <w:adjustRightInd w:val="0"/>
        <w:spacing w:line="360" w:lineRule="auto"/>
        <w:jc w:val="both"/>
        <w:rPr>
          <w:rFonts w:ascii="Arial" w:hAnsi="Arial" w:cs="Arial"/>
          <w:sz w:val="22"/>
          <w:szCs w:val="22"/>
        </w:rPr>
      </w:pPr>
    </w:p>
    <w:p w14:paraId="36CA2F6A" w14:textId="77777777" w:rsidR="00CE2C16" w:rsidRDefault="00CE2C16" w:rsidP="003D67BD">
      <w:pPr>
        <w:pStyle w:val="NormalWeb"/>
        <w:spacing w:line="360" w:lineRule="auto"/>
        <w:jc w:val="both"/>
        <w:rPr>
          <w:rFonts w:cs="Arial"/>
          <w:b/>
          <w:lang w:val="en-GB"/>
        </w:rPr>
      </w:pPr>
    </w:p>
    <w:p w14:paraId="0589C6F5" w14:textId="77777777" w:rsidR="00CE2C16" w:rsidRDefault="00CE2C16" w:rsidP="003D67BD">
      <w:pPr>
        <w:pStyle w:val="NormalWeb"/>
        <w:spacing w:line="360" w:lineRule="auto"/>
        <w:jc w:val="both"/>
        <w:rPr>
          <w:rFonts w:cs="Arial"/>
          <w:b/>
          <w:lang w:val="en-GB"/>
        </w:rPr>
      </w:pPr>
    </w:p>
    <w:p w14:paraId="3388520A" w14:textId="750E4AA5" w:rsidR="003D67BD" w:rsidRPr="003D67BD" w:rsidRDefault="003D67BD" w:rsidP="003D67BD">
      <w:pPr>
        <w:pStyle w:val="NormalWeb"/>
        <w:spacing w:line="360" w:lineRule="auto"/>
        <w:jc w:val="both"/>
        <w:rPr>
          <w:rFonts w:cs="Arial"/>
          <w:b/>
          <w:lang w:val="en-GB"/>
        </w:rPr>
      </w:pPr>
      <w:r w:rsidRPr="003D67BD">
        <w:rPr>
          <w:rFonts w:cs="Arial"/>
          <w:b/>
          <w:lang w:val="en-GB"/>
        </w:rPr>
        <w:lastRenderedPageBreak/>
        <w:t>2.</w:t>
      </w:r>
      <w:r w:rsidR="00716024">
        <w:rPr>
          <w:rFonts w:cs="Arial"/>
          <w:b/>
          <w:lang w:val="en-GB"/>
        </w:rPr>
        <w:t>4</w:t>
      </w:r>
      <w:r w:rsidRPr="003D67BD">
        <w:rPr>
          <w:rFonts w:cs="Arial"/>
          <w:b/>
          <w:lang w:val="en-GB"/>
        </w:rPr>
        <w:t xml:space="preserve"> </w:t>
      </w:r>
      <w:r w:rsidR="00765097">
        <w:rPr>
          <w:rFonts w:cs="Arial"/>
          <w:b/>
          <w:lang w:val="en-GB"/>
        </w:rPr>
        <w:t>Project Management</w:t>
      </w:r>
      <w:r w:rsidRPr="003D67BD">
        <w:rPr>
          <w:rFonts w:cs="Arial"/>
          <w:b/>
          <w:lang w:val="en-GB"/>
        </w:rPr>
        <w:t xml:space="preserve"> </w:t>
      </w:r>
    </w:p>
    <w:p w14:paraId="4A859AA2" w14:textId="2624C68D" w:rsidR="00A05499" w:rsidRDefault="003D67BD" w:rsidP="003D67BD">
      <w:pPr>
        <w:spacing w:line="360" w:lineRule="auto"/>
        <w:jc w:val="both"/>
        <w:rPr>
          <w:rFonts w:ascii="Arial" w:hAnsi="Arial" w:cs="Arial"/>
          <w:sz w:val="22"/>
          <w:szCs w:val="22"/>
        </w:rPr>
      </w:pPr>
      <w:r w:rsidRPr="00263167">
        <w:rPr>
          <w:rFonts w:ascii="Arial" w:hAnsi="Arial" w:cs="Arial"/>
          <w:sz w:val="22"/>
          <w:szCs w:val="22"/>
        </w:rPr>
        <w:t xml:space="preserve">All </w:t>
      </w:r>
      <w:r w:rsidRPr="00263167">
        <w:rPr>
          <w:rFonts w:ascii="Arial" w:eastAsiaTheme="minorEastAsia" w:hAnsi="Arial" w:cs="Arial"/>
          <w:sz w:val="22"/>
          <w:szCs w:val="22"/>
        </w:rPr>
        <w:t>organisations act to change their current setting depending on either 1. An operational approach, looking to create competitive market gains leading to increased profits or market share or 2. An innovative or project approach investing capital and resources predicated on the research of a new position, where areas in the market are untapped. (</w:t>
      </w:r>
      <w:proofErr w:type="spellStart"/>
      <w:r w:rsidRPr="00263167">
        <w:rPr>
          <w:rFonts w:ascii="Arial" w:eastAsiaTheme="minorEastAsia" w:hAnsi="Arial" w:cs="Arial"/>
          <w:sz w:val="22"/>
          <w:szCs w:val="22"/>
        </w:rPr>
        <w:t>Prabhakar</w:t>
      </w:r>
      <w:proofErr w:type="spellEnd"/>
      <w:r w:rsidRPr="00263167">
        <w:rPr>
          <w:rFonts w:ascii="Arial" w:eastAsiaTheme="minorEastAsia" w:hAnsi="Arial" w:cs="Arial"/>
          <w:sz w:val="22"/>
          <w:szCs w:val="22"/>
        </w:rPr>
        <w:t>, 2008)</w:t>
      </w:r>
      <w:r w:rsidRPr="00263167">
        <w:rPr>
          <w:rFonts w:ascii="Arial" w:hAnsi="Arial" w:cs="Arial"/>
          <w:sz w:val="22"/>
          <w:szCs w:val="22"/>
        </w:rPr>
        <w:t xml:space="preserve">  In order for an implementation to succeed, many organisations employ a </w:t>
      </w:r>
      <w:r w:rsidR="00442D00">
        <w:rPr>
          <w:rFonts w:ascii="Arial" w:hAnsi="Arial" w:cs="Arial"/>
          <w:sz w:val="22"/>
          <w:szCs w:val="22"/>
        </w:rPr>
        <w:t>PM</w:t>
      </w:r>
      <w:r w:rsidRPr="00263167">
        <w:rPr>
          <w:rFonts w:ascii="Arial" w:hAnsi="Arial" w:cs="Arial"/>
          <w:sz w:val="22"/>
          <w:szCs w:val="22"/>
        </w:rPr>
        <w:t xml:space="preserve"> model to enable their change vision to come to fruition. </w:t>
      </w:r>
      <w:r w:rsidRPr="00263167">
        <w:rPr>
          <w:rFonts w:ascii="Arial" w:eastAsia="Times New Roman" w:hAnsi="Arial" w:cs="Arial"/>
          <w:sz w:val="22"/>
          <w:szCs w:val="22"/>
          <w:shd w:val="clear" w:color="auto" w:fill="FFFFFF"/>
        </w:rPr>
        <w:t xml:space="preserve">For example, undertaking a thesis is a form of PM where the purpose is to test a theory based on a research problem. The objective is achieved by a succession of tasks, such as, defining the problem; choosing a methodology; collecting and analysing data; and revealing the results. Therefore, </w:t>
      </w:r>
      <w:r w:rsidR="00F819A5">
        <w:rPr>
          <w:rFonts w:ascii="Arial" w:eastAsia="Times New Roman" w:hAnsi="Arial" w:cs="Arial"/>
          <w:sz w:val="22"/>
          <w:szCs w:val="22"/>
          <w:shd w:val="clear" w:color="auto" w:fill="FFFFFF"/>
        </w:rPr>
        <w:t>outlining and then executing all of the required tasks to complete the thesis would achieve the project</w:t>
      </w:r>
      <w:r w:rsidRPr="00263167">
        <w:rPr>
          <w:rFonts w:ascii="Arial" w:eastAsia="Times New Roman" w:hAnsi="Arial" w:cs="Arial"/>
          <w:sz w:val="22"/>
          <w:szCs w:val="22"/>
          <w:shd w:val="clear" w:color="auto" w:fill="FFFFFF"/>
        </w:rPr>
        <w:t xml:space="preserve">. A PM </w:t>
      </w:r>
      <w:r w:rsidR="00F819A5">
        <w:rPr>
          <w:rFonts w:ascii="Arial" w:eastAsia="Times New Roman" w:hAnsi="Arial" w:cs="Arial"/>
          <w:sz w:val="22"/>
          <w:szCs w:val="22"/>
          <w:shd w:val="clear" w:color="auto" w:fill="FFFFFF"/>
        </w:rPr>
        <w:t>model</w:t>
      </w:r>
      <w:r w:rsidR="00F819A5" w:rsidRPr="00263167">
        <w:rPr>
          <w:rFonts w:ascii="Arial" w:eastAsia="Times New Roman" w:hAnsi="Arial" w:cs="Arial"/>
          <w:sz w:val="22"/>
          <w:szCs w:val="22"/>
          <w:shd w:val="clear" w:color="auto" w:fill="FFFFFF"/>
        </w:rPr>
        <w:t xml:space="preserve"> </w:t>
      </w:r>
      <w:r w:rsidRPr="00263167">
        <w:rPr>
          <w:rFonts w:ascii="Arial" w:eastAsia="Times New Roman" w:hAnsi="Arial" w:cs="Arial"/>
          <w:sz w:val="22"/>
          <w:szCs w:val="22"/>
          <w:shd w:val="clear" w:color="auto" w:fill="FFFFFF"/>
        </w:rPr>
        <w:t xml:space="preserve">identifies and outlines to management how to achieve the change </w:t>
      </w:r>
      <w:r w:rsidRPr="00263167">
        <w:rPr>
          <w:rFonts w:ascii="Arial" w:hAnsi="Arial" w:cs="Arial"/>
          <w:sz w:val="22"/>
          <w:szCs w:val="22"/>
        </w:rPr>
        <w:t>using a prearranged set of objectives of scope, expenditure, time, s</w:t>
      </w:r>
      <w:r w:rsidR="00442D00">
        <w:rPr>
          <w:rFonts w:ascii="Arial" w:hAnsi="Arial" w:cs="Arial"/>
          <w:sz w:val="22"/>
          <w:szCs w:val="22"/>
        </w:rPr>
        <w:t>tandard, and employee approval.</w:t>
      </w:r>
      <w:r w:rsidRPr="00263167">
        <w:rPr>
          <w:rFonts w:ascii="Arial" w:hAnsi="Arial" w:cs="Arial"/>
          <w:sz w:val="22"/>
          <w:szCs w:val="22"/>
        </w:rPr>
        <w:t xml:space="preserve"> (PMI, 1987)  There are many different types of PM models</w:t>
      </w:r>
      <w:r>
        <w:rPr>
          <w:rFonts w:ascii="Arial" w:hAnsi="Arial" w:cs="Arial"/>
          <w:sz w:val="22"/>
          <w:szCs w:val="22"/>
        </w:rPr>
        <w:t xml:space="preserve"> </w:t>
      </w:r>
      <w:r w:rsidR="00F819A5">
        <w:rPr>
          <w:rFonts w:ascii="Arial" w:hAnsi="Arial" w:cs="Arial"/>
          <w:sz w:val="22"/>
          <w:szCs w:val="22"/>
        </w:rPr>
        <w:t>that</w:t>
      </w:r>
      <w:r>
        <w:rPr>
          <w:rFonts w:ascii="Arial" w:hAnsi="Arial" w:cs="Arial"/>
          <w:sz w:val="22"/>
          <w:szCs w:val="22"/>
        </w:rPr>
        <w:t xml:space="preserve"> span the spectrum of PM methodology</w:t>
      </w:r>
      <w:r w:rsidRPr="00263167">
        <w:rPr>
          <w:rFonts w:ascii="Arial" w:hAnsi="Arial" w:cs="Arial"/>
          <w:sz w:val="22"/>
          <w:szCs w:val="22"/>
        </w:rPr>
        <w:t>.</w:t>
      </w:r>
      <w:r>
        <w:rPr>
          <w:rFonts w:ascii="Arial" w:hAnsi="Arial" w:cs="Arial"/>
          <w:sz w:val="22"/>
          <w:szCs w:val="22"/>
        </w:rPr>
        <w:t xml:space="preserve"> (</w:t>
      </w:r>
      <w:r w:rsidR="00442D00">
        <w:rPr>
          <w:rFonts w:ascii="Arial" w:hAnsi="Arial" w:cs="Arial"/>
          <w:sz w:val="22"/>
          <w:szCs w:val="22"/>
        </w:rPr>
        <w:t>See</w:t>
      </w:r>
      <w:r>
        <w:rPr>
          <w:rFonts w:ascii="Arial" w:hAnsi="Arial" w:cs="Arial"/>
          <w:sz w:val="22"/>
          <w:szCs w:val="22"/>
        </w:rPr>
        <w:t xml:space="preserve"> Figure 2)</w:t>
      </w:r>
      <w:r w:rsidRPr="00263167">
        <w:rPr>
          <w:rFonts w:ascii="Arial" w:hAnsi="Arial" w:cs="Arial"/>
          <w:sz w:val="22"/>
          <w:szCs w:val="22"/>
        </w:rPr>
        <w:t xml:space="preserve"> </w:t>
      </w:r>
      <w:r w:rsidR="00A05499" w:rsidRPr="00263167">
        <w:rPr>
          <w:rFonts w:ascii="Arial" w:hAnsi="Arial" w:cs="Arial"/>
          <w:sz w:val="22"/>
          <w:szCs w:val="22"/>
        </w:rPr>
        <w:t>According to</w:t>
      </w:r>
      <w:r w:rsidR="00A05499" w:rsidRPr="00263167">
        <w:rPr>
          <w:rFonts w:ascii="Arial" w:hAnsi="Arial" w:cs="Arial"/>
          <w:iCs/>
          <w:sz w:val="22"/>
          <w:szCs w:val="22"/>
        </w:rPr>
        <w:t xml:space="preserve"> </w:t>
      </w:r>
      <w:proofErr w:type="spellStart"/>
      <w:r w:rsidR="00A05499" w:rsidRPr="00263167">
        <w:rPr>
          <w:rFonts w:ascii="Arial" w:hAnsi="Arial" w:cs="Arial"/>
          <w:iCs/>
          <w:sz w:val="22"/>
          <w:szCs w:val="22"/>
        </w:rPr>
        <w:t>Wysocki</w:t>
      </w:r>
      <w:proofErr w:type="spellEnd"/>
      <w:r w:rsidR="00A05499" w:rsidRPr="00263167">
        <w:rPr>
          <w:rFonts w:ascii="Arial" w:hAnsi="Arial" w:cs="Arial"/>
          <w:iCs/>
          <w:sz w:val="22"/>
          <w:szCs w:val="22"/>
        </w:rPr>
        <w:t xml:space="preserve"> (2007)</w:t>
      </w:r>
      <w:r w:rsidR="00A05499" w:rsidRPr="00263167">
        <w:rPr>
          <w:rFonts w:ascii="Arial" w:hAnsi="Arial" w:cs="Arial"/>
          <w:sz w:val="22"/>
          <w:szCs w:val="22"/>
        </w:rPr>
        <w:t xml:space="preserve"> projects will naturally differ, no implementation methodology is recognised as the best; they all have pros and cons relevant to the organisation</w:t>
      </w:r>
      <w:r w:rsidR="00A05499" w:rsidRPr="00263167">
        <w:rPr>
          <w:rFonts w:ascii="Arial" w:hAnsi="Arial" w:cs="Arial"/>
          <w:i/>
          <w:iCs/>
          <w:sz w:val="22"/>
          <w:szCs w:val="22"/>
        </w:rPr>
        <w:t xml:space="preserve">. </w:t>
      </w:r>
      <w:r w:rsidR="00A05499" w:rsidRPr="00263167">
        <w:rPr>
          <w:rFonts w:ascii="Arial" w:hAnsi="Arial" w:cs="Arial"/>
          <w:iCs/>
          <w:sz w:val="22"/>
          <w:szCs w:val="22"/>
        </w:rPr>
        <w:t>O</w:t>
      </w:r>
      <w:r w:rsidR="00A05499" w:rsidRPr="00263167">
        <w:rPr>
          <w:rFonts w:ascii="Arial" w:hAnsi="Arial" w:cs="Arial"/>
          <w:sz w:val="22"/>
          <w:szCs w:val="22"/>
        </w:rPr>
        <w:t>rganisations come in many forms such as, type, size, and industry.</w:t>
      </w:r>
      <w:r w:rsidR="00A05499" w:rsidRPr="00A05499">
        <w:rPr>
          <w:rFonts w:ascii="Arial" w:hAnsi="Arial" w:cs="Arial"/>
          <w:sz w:val="22"/>
          <w:szCs w:val="22"/>
        </w:rPr>
        <w:t xml:space="preserve"> </w:t>
      </w:r>
      <w:r w:rsidR="00A05499" w:rsidRPr="00263167">
        <w:rPr>
          <w:rFonts w:ascii="Arial" w:hAnsi="Arial" w:cs="Arial"/>
          <w:sz w:val="22"/>
          <w:szCs w:val="22"/>
        </w:rPr>
        <w:t xml:space="preserve">Organisations are better off developing their knowledge of what the various methods offer as opposed to seeking out a one-size-fits-all model. Le </w:t>
      </w:r>
      <w:proofErr w:type="spellStart"/>
      <w:r w:rsidR="00A05499" w:rsidRPr="00263167">
        <w:rPr>
          <w:rFonts w:ascii="Arial" w:hAnsi="Arial" w:cs="Arial"/>
          <w:sz w:val="22"/>
          <w:szCs w:val="22"/>
        </w:rPr>
        <w:t>Cren</w:t>
      </w:r>
      <w:proofErr w:type="spellEnd"/>
      <w:r w:rsidR="00A05499" w:rsidRPr="00263167">
        <w:rPr>
          <w:rFonts w:ascii="Arial" w:hAnsi="Arial" w:cs="Arial"/>
          <w:sz w:val="22"/>
          <w:szCs w:val="22"/>
        </w:rPr>
        <w:t xml:space="preserve"> (2016) </w:t>
      </w:r>
    </w:p>
    <w:p w14:paraId="7350DCFF" w14:textId="77777777" w:rsidR="00A05499" w:rsidRDefault="00A05499" w:rsidP="003D67BD">
      <w:pPr>
        <w:spacing w:line="360" w:lineRule="auto"/>
        <w:jc w:val="both"/>
        <w:rPr>
          <w:rFonts w:ascii="Arial" w:hAnsi="Arial" w:cs="Arial"/>
          <w:sz w:val="22"/>
          <w:szCs w:val="22"/>
        </w:rPr>
      </w:pPr>
    </w:p>
    <w:p w14:paraId="48CD20B6" w14:textId="46C7BAB5" w:rsidR="00A05499" w:rsidRDefault="00A05499" w:rsidP="003D67BD">
      <w:pPr>
        <w:spacing w:line="360" w:lineRule="auto"/>
        <w:jc w:val="both"/>
        <w:rPr>
          <w:rFonts w:ascii="Arial" w:hAnsi="Arial" w:cs="Arial"/>
          <w:sz w:val="22"/>
          <w:szCs w:val="22"/>
        </w:rPr>
      </w:pPr>
      <w:r w:rsidRPr="001D566F">
        <w:rPr>
          <w:noProof/>
          <w:lang w:val="en-US"/>
        </w:rPr>
        <w:drawing>
          <wp:inline distT="0" distB="0" distL="0" distR="0" wp14:anchorId="7752982E" wp14:editId="44778628">
            <wp:extent cx="5572125" cy="2704634"/>
            <wp:effectExtent l="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75935" cy="2706483"/>
                    </a:xfrm>
                    <a:prstGeom prst="rect">
                      <a:avLst/>
                    </a:prstGeom>
                    <a:noFill/>
                    <a:ln>
                      <a:noFill/>
                    </a:ln>
                  </pic:spPr>
                </pic:pic>
              </a:graphicData>
            </a:graphic>
          </wp:inline>
        </w:drawing>
      </w:r>
    </w:p>
    <w:p w14:paraId="374CE22E" w14:textId="77777777" w:rsidR="00A05499" w:rsidRPr="00FE094B" w:rsidRDefault="00A05499" w:rsidP="00A05499">
      <w:pPr>
        <w:widowControl w:val="0"/>
        <w:autoSpaceDE w:val="0"/>
        <w:autoSpaceDN w:val="0"/>
        <w:adjustRightInd w:val="0"/>
        <w:rPr>
          <w:rFonts w:ascii="Arial" w:hAnsi="Arial" w:cs="Arial"/>
          <w:bCs/>
          <w:sz w:val="22"/>
          <w:szCs w:val="22"/>
        </w:rPr>
      </w:pPr>
      <w:r>
        <w:rPr>
          <w:rFonts w:ascii="Arial" w:hAnsi="Arial" w:cs="Arial"/>
          <w:bCs/>
          <w:sz w:val="22"/>
          <w:szCs w:val="22"/>
        </w:rPr>
        <w:t>Figure 2</w:t>
      </w:r>
      <w:r w:rsidRPr="00FE094B">
        <w:rPr>
          <w:rFonts w:ascii="Arial" w:hAnsi="Arial" w:cs="Arial"/>
          <w:bCs/>
          <w:sz w:val="22"/>
          <w:szCs w:val="22"/>
        </w:rPr>
        <w:t xml:space="preserve"> </w:t>
      </w:r>
      <w:r>
        <w:rPr>
          <w:rFonts w:ascii="Arial" w:hAnsi="Arial" w:cs="Arial"/>
          <w:bCs/>
          <w:sz w:val="22"/>
          <w:szCs w:val="22"/>
        </w:rPr>
        <w:t>PM Methodology spectrum</w:t>
      </w:r>
    </w:p>
    <w:p w14:paraId="1B8DD63B" w14:textId="77777777" w:rsidR="00A05499" w:rsidRDefault="00A05499" w:rsidP="00A05499">
      <w:pPr>
        <w:rPr>
          <w:rFonts w:ascii="Arial" w:hAnsi="Arial" w:cs="Arial"/>
          <w:sz w:val="22"/>
          <w:szCs w:val="22"/>
        </w:rPr>
      </w:pPr>
      <w:r w:rsidRPr="00FE094B">
        <w:rPr>
          <w:rFonts w:ascii="Arial" w:hAnsi="Arial" w:cs="Arial"/>
          <w:sz w:val="22"/>
          <w:szCs w:val="22"/>
        </w:rPr>
        <w:t>Source:</w:t>
      </w:r>
      <w:r>
        <w:rPr>
          <w:rFonts w:ascii="Arial" w:hAnsi="Arial" w:cs="Arial"/>
          <w:sz w:val="22"/>
          <w:szCs w:val="22"/>
        </w:rPr>
        <w:t xml:space="preserve"> Aston (2017</w:t>
      </w:r>
      <w:r w:rsidRPr="00FE094B">
        <w:rPr>
          <w:rFonts w:ascii="Arial" w:hAnsi="Arial" w:cs="Arial"/>
          <w:sz w:val="22"/>
          <w:szCs w:val="22"/>
        </w:rPr>
        <w:t>)</w:t>
      </w:r>
    </w:p>
    <w:p w14:paraId="4B9E3D0A" w14:textId="1C7D516E" w:rsidR="00B672E4" w:rsidRDefault="00F819A5" w:rsidP="00D84A84">
      <w:pPr>
        <w:spacing w:before="100" w:beforeAutospacing="1" w:after="100" w:afterAutospacing="1" w:line="360" w:lineRule="auto"/>
        <w:jc w:val="both"/>
        <w:rPr>
          <w:rFonts w:ascii="Arial" w:hAnsi="Arial" w:cs="Arial"/>
          <w:sz w:val="22"/>
          <w:szCs w:val="22"/>
        </w:rPr>
      </w:pPr>
      <w:r>
        <w:rPr>
          <w:rFonts w:ascii="Arial" w:eastAsiaTheme="minorEastAsia" w:hAnsi="Arial" w:cs="Arial"/>
          <w:sz w:val="22"/>
          <w:szCs w:val="22"/>
        </w:rPr>
        <w:t>B</w:t>
      </w:r>
      <w:r w:rsidRPr="003E66D1">
        <w:rPr>
          <w:rFonts w:ascii="Arial" w:eastAsiaTheme="minorEastAsia" w:hAnsi="Arial" w:cs="Arial"/>
          <w:sz w:val="22"/>
          <w:szCs w:val="22"/>
        </w:rPr>
        <w:t>elow are</w:t>
      </w:r>
      <w:r w:rsidR="00D84A84">
        <w:rPr>
          <w:rFonts w:ascii="Arial" w:eastAsiaTheme="minorEastAsia" w:hAnsi="Arial" w:cs="Arial"/>
          <w:sz w:val="22"/>
          <w:szCs w:val="22"/>
        </w:rPr>
        <w:t xml:space="preserve"> examples </w:t>
      </w:r>
      <w:r w:rsidRPr="003E66D1">
        <w:rPr>
          <w:rFonts w:ascii="Arial" w:eastAsiaTheme="minorEastAsia" w:hAnsi="Arial" w:cs="Arial"/>
          <w:sz w:val="22"/>
          <w:szCs w:val="22"/>
        </w:rPr>
        <w:t>that</w:t>
      </w:r>
      <w:r>
        <w:rPr>
          <w:rFonts w:ascii="Arial" w:eastAsiaTheme="minorEastAsia" w:hAnsi="Arial" w:cs="Arial"/>
          <w:sz w:val="22"/>
          <w:szCs w:val="22"/>
        </w:rPr>
        <w:t xml:space="preserve"> </w:t>
      </w:r>
      <w:r w:rsidR="00D84A84">
        <w:rPr>
          <w:rFonts w:ascii="Arial" w:eastAsiaTheme="minorEastAsia" w:hAnsi="Arial" w:cs="Arial"/>
          <w:sz w:val="22"/>
          <w:szCs w:val="22"/>
        </w:rPr>
        <w:t>span the PM methodology spectrum</w:t>
      </w:r>
      <w:r w:rsidRPr="003E66D1">
        <w:rPr>
          <w:rFonts w:ascii="Arial" w:eastAsiaTheme="minorEastAsia" w:hAnsi="Arial" w:cs="Arial"/>
          <w:sz w:val="22"/>
          <w:szCs w:val="22"/>
        </w:rPr>
        <w:t xml:space="preserve"> </w:t>
      </w:r>
      <w:r w:rsidR="00D84A84" w:rsidRPr="003E66D1">
        <w:rPr>
          <w:rFonts w:ascii="Arial" w:eastAsiaTheme="minorEastAsia" w:hAnsi="Arial" w:cs="Arial"/>
          <w:sz w:val="22"/>
          <w:szCs w:val="22"/>
        </w:rPr>
        <w:t xml:space="preserve">in understanding </w:t>
      </w:r>
      <w:r w:rsidR="00D84A84">
        <w:rPr>
          <w:rFonts w:ascii="Arial" w:eastAsiaTheme="minorEastAsia" w:hAnsi="Arial" w:cs="Arial"/>
          <w:sz w:val="22"/>
          <w:szCs w:val="22"/>
        </w:rPr>
        <w:t>PM approaches.</w:t>
      </w:r>
    </w:p>
    <w:p w14:paraId="6FCCB1EC" w14:textId="5A4E45C6" w:rsidR="00A05499" w:rsidRDefault="00A05499" w:rsidP="00A05499">
      <w:pPr>
        <w:pStyle w:val="Default"/>
        <w:rPr>
          <w:rFonts w:ascii="Arial" w:hAnsi="Arial" w:cs="Arial"/>
          <w:b/>
        </w:rPr>
      </w:pPr>
      <w:r w:rsidRPr="00162DE9">
        <w:rPr>
          <w:rFonts w:ascii="Arial" w:hAnsi="Arial" w:cs="Arial"/>
          <w:b/>
        </w:rPr>
        <w:lastRenderedPageBreak/>
        <w:t>2.</w:t>
      </w:r>
      <w:r w:rsidR="00716024">
        <w:rPr>
          <w:rFonts w:ascii="Arial" w:hAnsi="Arial" w:cs="Arial"/>
          <w:b/>
        </w:rPr>
        <w:t>4</w:t>
      </w:r>
      <w:r w:rsidRPr="00162DE9">
        <w:rPr>
          <w:rFonts w:ascii="Arial" w:hAnsi="Arial" w:cs="Arial"/>
          <w:b/>
        </w:rPr>
        <w:t>.1 Agile</w:t>
      </w:r>
      <w:r>
        <w:rPr>
          <w:rFonts w:ascii="Arial" w:hAnsi="Arial" w:cs="Arial"/>
          <w:b/>
          <w:u w:val="single"/>
        </w:rPr>
        <w:t xml:space="preserve"> </w:t>
      </w:r>
    </w:p>
    <w:p w14:paraId="434E9287" w14:textId="77777777" w:rsidR="00A05499" w:rsidRDefault="00A05499" w:rsidP="00A05499">
      <w:pPr>
        <w:pStyle w:val="Default"/>
        <w:rPr>
          <w:rFonts w:ascii="Arial" w:hAnsi="Arial" w:cs="Arial"/>
          <w:b/>
        </w:rPr>
      </w:pPr>
    </w:p>
    <w:p w14:paraId="489C7BA3" w14:textId="77173E48" w:rsidR="0021334A" w:rsidRPr="006C2120" w:rsidRDefault="002C6926" w:rsidP="006C2120">
      <w:pPr>
        <w:spacing w:line="360" w:lineRule="auto"/>
        <w:jc w:val="both"/>
        <w:rPr>
          <w:rFonts w:ascii="Arial" w:eastAsia="Times New Roman" w:hAnsi="Arial" w:cs="Arial"/>
          <w:sz w:val="22"/>
          <w:szCs w:val="22"/>
        </w:rPr>
      </w:pPr>
      <w:r w:rsidRPr="006C2120">
        <w:rPr>
          <w:rFonts w:ascii="Arial" w:hAnsi="Arial" w:cs="Arial"/>
          <w:spacing w:val="-1"/>
          <w:sz w:val="22"/>
          <w:szCs w:val="22"/>
        </w:rPr>
        <w:t>Agile</w:t>
      </w:r>
      <w:r w:rsidRPr="006C2120">
        <w:rPr>
          <w:rStyle w:val="apple-converted-space"/>
          <w:rFonts w:ascii="Arial" w:eastAsia="Times New Roman" w:hAnsi="Arial" w:cs="Arial"/>
          <w:spacing w:val="-1"/>
          <w:sz w:val="22"/>
          <w:szCs w:val="22"/>
          <w:shd w:val="clear" w:color="auto" w:fill="FFFFFF"/>
        </w:rPr>
        <w:t xml:space="preserve"> methodologies </w:t>
      </w:r>
      <w:r w:rsidRPr="006C2120">
        <w:rPr>
          <w:rFonts w:ascii="Arial" w:eastAsia="Times New Roman" w:hAnsi="Arial" w:cs="Arial"/>
          <w:spacing w:val="-1"/>
          <w:sz w:val="22"/>
          <w:szCs w:val="22"/>
          <w:shd w:val="clear" w:color="auto" w:fill="FFFFFF"/>
        </w:rPr>
        <w:t xml:space="preserve">are most appropriate for ventures </w:t>
      </w:r>
      <w:r w:rsidR="006C2120" w:rsidRPr="006C2120">
        <w:rPr>
          <w:rFonts w:ascii="Arial" w:eastAsia="Times New Roman" w:hAnsi="Arial" w:cs="Arial"/>
          <w:spacing w:val="-1"/>
          <w:sz w:val="22"/>
          <w:szCs w:val="22"/>
          <w:shd w:val="clear" w:color="auto" w:fill="FFFFFF"/>
        </w:rPr>
        <w:t>that are iterative</w:t>
      </w:r>
      <w:r w:rsidR="00442D00">
        <w:rPr>
          <w:rFonts w:ascii="Arial" w:eastAsia="Times New Roman" w:hAnsi="Arial" w:cs="Arial"/>
          <w:spacing w:val="-1"/>
          <w:sz w:val="22"/>
          <w:szCs w:val="22"/>
          <w:shd w:val="clear" w:color="auto" w:fill="FFFFFF"/>
        </w:rPr>
        <w:t xml:space="preserve"> an</w:t>
      </w:r>
      <w:r w:rsidRPr="006C2120">
        <w:rPr>
          <w:rFonts w:ascii="Arial" w:eastAsia="Times New Roman" w:hAnsi="Arial" w:cs="Arial"/>
          <w:spacing w:val="-1"/>
          <w:sz w:val="22"/>
          <w:szCs w:val="22"/>
          <w:shd w:val="clear" w:color="auto" w:fill="FFFFFF"/>
        </w:rPr>
        <w:t xml:space="preserve"> incremental. </w:t>
      </w:r>
      <w:r w:rsidR="006C2120" w:rsidRPr="006C2120">
        <w:rPr>
          <w:rFonts w:ascii="Arial" w:eastAsia="Times New Roman" w:hAnsi="Arial" w:cs="Arial"/>
          <w:spacing w:val="-1"/>
          <w:sz w:val="22"/>
          <w:szCs w:val="22"/>
          <w:shd w:val="clear" w:color="auto" w:fill="FFFFFF"/>
        </w:rPr>
        <w:t>The Agile</w:t>
      </w:r>
      <w:r w:rsidRPr="006C2120">
        <w:rPr>
          <w:rFonts w:ascii="Arial" w:eastAsia="Times New Roman" w:hAnsi="Arial" w:cs="Arial"/>
          <w:spacing w:val="-1"/>
          <w:sz w:val="22"/>
          <w:szCs w:val="22"/>
          <w:shd w:val="clear" w:color="auto" w:fill="FFFFFF"/>
        </w:rPr>
        <w:t xml:space="preserve"> </w:t>
      </w:r>
      <w:r w:rsidR="006C2120" w:rsidRPr="006C2120">
        <w:rPr>
          <w:rFonts w:ascii="Arial" w:eastAsia="Times New Roman" w:hAnsi="Arial" w:cs="Arial"/>
          <w:spacing w:val="-1"/>
          <w:sz w:val="22"/>
          <w:szCs w:val="22"/>
          <w:shd w:val="clear" w:color="auto" w:fill="FFFFFF"/>
        </w:rPr>
        <w:t>methodology framework is based</w:t>
      </w:r>
      <w:r w:rsidRPr="006C2120">
        <w:rPr>
          <w:rFonts w:ascii="Arial" w:eastAsia="Times New Roman" w:hAnsi="Arial" w:cs="Arial"/>
          <w:spacing w:val="-1"/>
          <w:sz w:val="22"/>
          <w:szCs w:val="22"/>
          <w:shd w:val="clear" w:color="auto" w:fill="FFFFFF"/>
        </w:rPr>
        <w:t xml:space="preserve"> </w:t>
      </w:r>
      <w:r w:rsidR="00D84A84">
        <w:rPr>
          <w:rFonts w:ascii="Arial" w:eastAsia="Times New Roman" w:hAnsi="Arial" w:cs="Arial"/>
          <w:spacing w:val="-1"/>
          <w:sz w:val="22"/>
          <w:szCs w:val="22"/>
          <w:shd w:val="clear" w:color="auto" w:fill="FFFFFF"/>
        </w:rPr>
        <w:t>on</w:t>
      </w:r>
      <w:r w:rsidR="00D84A84" w:rsidRPr="006C2120">
        <w:rPr>
          <w:rFonts w:ascii="Arial" w:eastAsia="Times New Roman" w:hAnsi="Arial" w:cs="Arial"/>
          <w:spacing w:val="-1"/>
          <w:sz w:val="22"/>
          <w:szCs w:val="22"/>
          <w:shd w:val="clear" w:color="auto" w:fill="FFFFFF"/>
        </w:rPr>
        <w:t xml:space="preserve"> </w:t>
      </w:r>
      <w:r w:rsidRPr="006C2120">
        <w:rPr>
          <w:rFonts w:ascii="Arial" w:eastAsia="Times New Roman" w:hAnsi="Arial" w:cs="Arial"/>
          <w:spacing w:val="-1"/>
          <w:sz w:val="22"/>
          <w:szCs w:val="22"/>
          <w:shd w:val="clear" w:color="auto" w:fill="FFFFFF"/>
        </w:rPr>
        <w:t xml:space="preserve">a series of </w:t>
      </w:r>
      <w:r w:rsidR="006C2120" w:rsidRPr="006C2120">
        <w:rPr>
          <w:rFonts w:ascii="Arial" w:eastAsia="Times New Roman" w:hAnsi="Arial" w:cs="Arial"/>
          <w:spacing w:val="-1"/>
          <w:sz w:val="22"/>
          <w:szCs w:val="22"/>
          <w:shd w:val="clear" w:color="auto" w:fill="FFFFFF"/>
        </w:rPr>
        <w:t>requirements</w:t>
      </w:r>
      <w:r w:rsidRPr="006C2120">
        <w:rPr>
          <w:rFonts w:ascii="Arial" w:eastAsia="Times New Roman" w:hAnsi="Arial" w:cs="Arial"/>
          <w:spacing w:val="-1"/>
          <w:sz w:val="22"/>
          <w:szCs w:val="22"/>
          <w:shd w:val="clear" w:color="auto" w:fill="FFFFFF"/>
        </w:rPr>
        <w:t xml:space="preserve"> and solutions</w:t>
      </w:r>
      <w:r w:rsidR="00442D00">
        <w:rPr>
          <w:rFonts w:ascii="Arial" w:eastAsia="Times New Roman" w:hAnsi="Arial" w:cs="Arial"/>
          <w:spacing w:val="-1"/>
          <w:sz w:val="22"/>
          <w:szCs w:val="22"/>
          <w:shd w:val="clear" w:color="auto" w:fill="FFFFFF"/>
        </w:rPr>
        <w:t>,</w:t>
      </w:r>
      <w:r w:rsidRPr="006C2120">
        <w:rPr>
          <w:rFonts w:ascii="Arial" w:eastAsia="Times New Roman" w:hAnsi="Arial" w:cs="Arial"/>
          <w:spacing w:val="-1"/>
          <w:sz w:val="22"/>
          <w:szCs w:val="22"/>
          <w:shd w:val="clear" w:color="auto" w:fill="FFFFFF"/>
        </w:rPr>
        <w:t xml:space="preserve"> </w:t>
      </w:r>
      <w:r w:rsidR="006C2120" w:rsidRPr="006C2120">
        <w:rPr>
          <w:rFonts w:ascii="Arial" w:eastAsia="Times New Roman" w:hAnsi="Arial" w:cs="Arial"/>
          <w:color w:val="000000"/>
          <w:sz w:val="22"/>
          <w:szCs w:val="22"/>
          <w:shd w:val="clear" w:color="auto" w:fill="FFFFFF"/>
        </w:rPr>
        <w:t>providing a way for developers and grou</w:t>
      </w:r>
      <w:r w:rsidR="00442D00">
        <w:rPr>
          <w:rFonts w:ascii="Arial" w:eastAsia="Times New Roman" w:hAnsi="Arial" w:cs="Arial"/>
          <w:color w:val="000000"/>
          <w:sz w:val="22"/>
          <w:szCs w:val="22"/>
          <w:shd w:val="clear" w:color="auto" w:fill="FFFFFF"/>
        </w:rPr>
        <w:t>ps to produce enhanced outcomes</w:t>
      </w:r>
      <w:r w:rsidR="006C2120" w:rsidRPr="006C2120">
        <w:rPr>
          <w:rFonts w:ascii="Arial" w:eastAsia="Times New Roman" w:hAnsi="Arial" w:cs="Arial"/>
          <w:color w:val="000000"/>
          <w:sz w:val="22"/>
          <w:szCs w:val="22"/>
          <w:shd w:val="clear" w:color="auto" w:fill="FFFFFF"/>
        </w:rPr>
        <w:t xml:space="preserve"> in a</w:t>
      </w:r>
      <w:r w:rsidR="005A315D">
        <w:rPr>
          <w:rFonts w:ascii="Arial" w:eastAsia="Times New Roman" w:hAnsi="Arial" w:cs="Arial"/>
          <w:color w:val="000000"/>
          <w:sz w:val="22"/>
          <w:szCs w:val="22"/>
          <w:shd w:val="clear" w:color="auto" w:fill="FFFFFF"/>
        </w:rPr>
        <w:t>n</w:t>
      </w:r>
      <w:r w:rsidR="006C2120" w:rsidRPr="006C2120">
        <w:rPr>
          <w:rFonts w:ascii="Arial" w:eastAsia="Times New Roman" w:hAnsi="Arial" w:cs="Arial"/>
          <w:color w:val="000000"/>
          <w:sz w:val="22"/>
          <w:szCs w:val="22"/>
          <w:shd w:val="clear" w:color="auto" w:fill="FFFFFF"/>
        </w:rPr>
        <w:t xml:space="preserve"> </w:t>
      </w:r>
      <w:r w:rsidR="005A315D">
        <w:rPr>
          <w:rFonts w:ascii="Arial" w:eastAsia="Times New Roman" w:hAnsi="Arial" w:cs="Arial"/>
          <w:color w:val="000000"/>
          <w:sz w:val="22"/>
          <w:szCs w:val="22"/>
          <w:shd w:val="clear" w:color="auto" w:fill="FFFFFF"/>
        </w:rPr>
        <w:t>accelerated</w:t>
      </w:r>
      <w:r w:rsidR="005A315D" w:rsidRPr="006C2120">
        <w:rPr>
          <w:rFonts w:ascii="Arial" w:eastAsia="Times New Roman" w:hAnsi="Arial" w:cs="Arial"/>
          <w:color w:val="000000"/>
          <w:sz w:val="22"/>
          <w:szCs w:val="22"/>
          <w:shd w:val="clear" w:color="auto" w:fill="FFFFFF"/>
        </w:rPr>
        <w:t xml:space="preserve"> </w:t>
      </w:r>
      <w:r w:rsidR="006C2120" w:rsidRPr="006C2120">
        <w:rPr>
          <w:rFonts w:ascii="Arial" w:eastAsia="Times New Roman" w:hAnsi="Arial" w:cs="Arial"/>
          <w:color w:val="000000"/>
          <w:sz w:val="22"/>
          <w:szCs w:val="22"/>
          <w:shd w:val="clear" w:color="auto" w:fill="FFFFFF"/>
        </w:rPr>
        <w:t xml:space="preserve">timeframe, through </w:t>
      </w:r>
      <w:r w:rsidR="00D84A84">
        <w:rPr>
          <w:rFonts w:ascii="Arial" w:eastAsia="Times New Roman" w:hAnsi="Arial" w:cs="Arial"/>
          <w:color w:val="000000"/>
          <w:sz w:val="22"/>
          <w:szCs w:val="22"/>
          <w:shd w:val="clear" w:color="auto" w:fill="FFFFFF"/>
        </w:rPr>
        <w:t>a</w:t>
      </w:r>
      <w:r w:rsidR="006C2120" w:rsidRPr="006C2120">
        <w:rPr>
          <w:rFonts w:ascii="Arial" w:eastAsia="Times New Roman" w:hAnsi="Arial" w:cs="Arial"/>
          <w:color w:val="000000"/>
          <w:sz w:val="22"/>
          <w:szCs w:val="22"/>
          <w:shd w:val="clear" w:color="auto" w:fill="FFFFFF"/>
        </w:rPr>
        <w:t xml:space="preserve"> series of brie</w:t>
      </w:r>
      <w:r w:rsidR="00442D00">
        <w:rPr>
          <w:rFonts w:ascii="Arial" w:eastAsia="Times New Roman" w:hAnsi="Arial" w:cs="Arial"/>
          <w:color w:val="000000"/>
          <w:sz w:val="22"/>
          <w:szCs w:val="22"/>
          <w:shd w:val="clear" w:color="auto" w:fill="FFFFFF"/>
        </w:rPr>
        <w:t>f, iterative,</w:t>
      </w:r>
      <w:r w:rsidR="006C2120" w:rsidRPr="006C2120">
        <w:rPr>
          <w:rFonts w:ascii="Arial" w:eastAsia="Times New Roman" w:hAnsi="Arial" w:cs="Arial"/>
          <w:color w:val="000000"/>
          <w:sz w:val="22"/>
          <w:szCs w:val="22"/>
          <w:shd w:val="clear" w:color="auto" w:fill="FFFFFF"/>
        </w:rPr>
        <w:t xml:space="preserve"> shared meetings. </w:t>
      </w:r>
    </w:p>
    <w:p w14:paraId="739B66B9" w14:textId="77777777" w:rsidR="00873B92" w:rsidRDefault="00873B92" w:rsidP="00A05499">
      <w:pPr>
        <w:widowControl w:val="0"/>
        <w:autoSpaceDE w:val="0"/>
        <w:autoSpaceDN w:val="0"/>
        <w:adjustRightInd w:val="0"/>
        <w:spacing w:line="360" w:lineRule="auto"/>
        <w:jc w:val="both"/>
        <w:rPr>
          <w:rFonts w:ascii="Arial" w:hAnsi="Arial" w:cs="Arial"/>
          <w:b/>
        </w:rPr>
      </w:pPr>
    </w:p>
    <w:p w14:paraId="5BDD7D5D" w14:textId="1B2CA5B8" w:rsidR="00A05499" w:rsidRPr="003B6E45" w:rsidRDefault="00A05499" w:rsidP="00A05499">
      <w:pPr>
        <w:widowControl w:val="0"/>
        <w:autoSpaceDE w:val="0"/>
        <w:autoSpaceDN w:val="0"/>
        <w:adjustRightInd w:val="0"/>
        <w:spacing w:line="360" w:lineRule="auto"/>
        <w:jc w:val="both"/>
        <w:rPr>
          <w:rFonts w:ascii="Arial" w:hAnsi="Arial" w:cs="Arial"/>
          <w:b/>
        </w:rPr>
      </w:pPr>
      <w:r>
        <w:rPr>
          <w:rFonts w:ascii="Arial" w:hAnsi="Arial" w:cs="Arial"/>
          <w:b/>
        </w:rPr>
        <w:t>2.</w:t>
      </w:r>
      <w:r w:rsidR="00716024">
        <w:rPr>
          <w:rFonts w:ascii="Arial" w:hAnsi="Arial" w:cs="Arial"/>
          <w:b/>
        </w:rPr>
        <w:t>4</w:t>
      </w:r>
      <w:r>
        <w:rPr>
          <w:rFonts w:ascii="Arial" w:hAnsi="Arial" w:cs="Arial"/>
          <w:b/>
        </w:rPr>
        <w:t>.1.</w:t>
      </w:r>
      <w:r w:rsidR="0021334A">
        <w:rPr>
          <w:rFonts w:ascii="Arial" w:hAnsi="Arial" w:cs="Arial"/>
          <w:b/>
        </w:rPr>
        <w:t xml:space="preserve">1 </w:t>
      </w:r>
      <w:r w:rsidRPr="003B6E45">
        <w:rPr>
          <w:rFonts w:ascii="Arial" w:hAnsi="Arial" w:cs="Arial"/>
          <w:b/>
        </w:rPr>
        <w:t>Crashing</w:t>
      </w:r>
    </w:p>
    <w:p w14:paraId="5B1F4BE0" w14:textId="13358D7E" w:rsidR="00A05499" w:rsidRPr="003B6E45" w:rsidRDefault="00A05499" w:rsidP="00A712E6">
      <w:pPr>
        <w:spacing w:line="360" w:lineRule="auto"/>
        <w:jc w:val="both"/>
        <w:rPr>
          <w:rFonts w:ascii="Arial" w:hAnsi="Arial" w:cs="Arial"/>
          <w:sz w:val="22"/>
          <w:szCs w:val="22"/>
        </w:rPr>
      </w:pPr>
      <w:r w:rsidRPr="003B6E45">
        <w:rPr>
          <w:rFonts w:ascii="Arial" w:hAnsi="Arial" w:cs="Arial"/>
          <w:sz w:val="22"/>
          <w:szCs w:val="22"/>
        </w:rPr>
        <w:t xml:space="preserve">This method </w:t>
      </w:r>
      <w:r w:rsidRPr="003B6E45">
        <w:rPr>
          <w:rStyle w:val="Strong"/>
          <w:rFonts w:ascii="Arial" w:hAnsi="Arial" w:cs="Arial"/>
          <w:b w:val="0"/>
          <w:bCs w:val="0"/>
          <w:sz w:val="22"/>
          <w:szCs w:val="22"/>
        </w:rPr>
        <w:t>is aimed at cutting the time it takes to complete phases within an uncertain plan.</w:t>
      </w:r>
      <w:r w:rsidRPr="003B6E45">
        <w:rPr>
          <w:rFonts w:ascii="Arial" w:hAnsi="Arial" w:cs="Arial"/>
          <w:sz w:val="22"/>
          <w:szCs w:val="22"/>
        </w:rPr>
        <w:t xml:space="preserve"> The Crashing </w:t>
      </w:r>
      <w:r w:rsidRPr="003B6E45">
        <w:rPr>
          <w:rFonts w:ascii="Arial" w:eastAsia="Times New Roman" w:hAnsi="Arial" w:cs="Arial"/>
          <w:spacing w:val="8"/>
          <w:sz w:val="22"/>
          <w:szCs w:val="22"/>
          <w:shd w:val="clear" w:color="auto" w:fill="FFFFFF"/>
        </w:rPr>
        <w:t xml:space="preserve">method is put to use when an organisation decides to drive their </w:t>
      </w:r>
      <w:r w:rsidRPr="00D84A84">
        <w:rPr>
          <w:rFonts w:ascii="Arial" w:eastAsia="Times New Roman" w:hAnsi="Arial" w:cs="Arial"/>
          <w:spacing w:val="8"/>
          <w:sz w:val="22"/>
          <w:szCs w:val="22"/>
          <w:shd w:val="clear" w:color="auto" w:fill="FFFFFF"/>
        </w:rPr>
        <w:t>activities concurrently (where they overlap), but the strategy has not generated sufficient time on the overall project timetable. With Crashing resources are integrated into the project for the lowest financial outlay possib</w:t>
      </w:r>
      <w:r w:rsidRPr="00A712E6">
        <w:rPr>
          <w:rFonts w:ascii="Arial" w:eastAsia="Times New Roman" w:hAnsi="Arial" w:cs="Arial"/>
          <w:spacing w:val="8"/>
          <w:sz w:val="22"/>
          <w:szCs w:val="22"/>
          <w:shd w:val="clear" w:color="auto" w:fill="FFFFFF"/>
        </w:rPr>
        <w:t>le. Subsequently, expenditur</w:t>
      </w:r>
      <w:r w:rsidRPr="00077CF5">
        <w:rPr>
          <w:rFonts w:ascii="Arial" w:eastAsia="Times New Roman" w:hAnsi="Arial" w:cs="Arial"/>
          <w:spacing w:val="8"/>
          <w:sz w:val="22"/>
          <w:szCs w:val="22"/>
          <w:shd w:val="clear" w:color="auto" w:fill="FFFFFF"/>
        </w:rPr>
        <w:t>e and programme compromises are calculated to conclude which option provides the best degree of time saving for the least amount of cost. (</w:t>
      </w:r>
      <w:proofErr w:type="spellStart"/>
      <w:r w:rsidRPr="00077CF5">
        <w:rPr>
          <w:rFonts w:ascii="Arial" w:eastAsia="Times New Roman" w:hAnsi="Arial" w:cs="Arial"/>
          <w:spacing w:val="8"/>
          <w:sz w:val="22"/>
          <w:szCs w:val="22"/>
          <w:shd w:val="clear" w:color="auto" w:fill="FFFFFF"/>
        </w:rPr>
        <w:t>Monnappa</w:t>
      </w:r>
      <w:proofErr w:type="spellEnd"/>
      <w:r w:rsidRPr="00077CF5">
        <w:rPr>
          <w:rFonts w:ascii="Arial" w:eastAsia="Times New Roman" w:hAnsi="Arial" w:cs="Arial"/>
          <w:spacing w:val="8"/>
          <w:sz w:val="22"/>
          <w:szCs w:val="22"/>
          <w:shd w:val="clear" w:color="auto" w:fill="FFFFFF"/>
        </w:rPr>
        <w:t>, 2018)</w:t>
      </w:r>
      <w:r w:rsidRPr="00BE6D48">
        <w:rPr>
          <w:rFonts w:ascii="Arial" w:hAnsi="Arial" w:cs="Arial"/>
          <w:i/>
          <w:sz w:val="22"/>
          <w:szCs w:val="22"/>
        </w:rPr>
        <w:t xml:space="preserve"> </w:t>
      </w:r>
      <w:r w:rsidRPr="00A712E6">
        <w:rPr>
          <w:rFonts w:ascii="Arial" w:hAnsi="Arial" w:cs="Arial"/>
          <w:sz w:val="22"/>
          <w:szCs w:val="22"/>
        </w:rPr>
        <w:t>Crashing PM is becoming more popular i</w:t>
      </w:r>
      <w:r w:rsidRPr="00A712E6">
        <w:rPr>
          <w:rFonts w:ascii="Arial" w:eastAsia="Times New Roman" w:hAnsi="Arial" w:cs="Arial"/>
          <w:sz w:val="22"/>
          <w:szCs w:val="22"/>
          <w:shd w:val="clear" w:color="auto" w:fill="FFFFFF"/>
        </w:rPr>
        <w:t>n recent times as more and more ventures do not have a fixed path, whether it is because of the emergence of recurrent new technologies or shifting philosophies where an organisation’s needs become fluid.</w:t>
      </w:r>
      <w:r w:rsidRPr="00A712E6">
        <w:rPr>
          <w:rFonts w:ascii="Arial" w:eastAsia="Times New Roman" w:hAnsi="Arial" w:cs="Arial"/>
          <w:spacing w:val="8"/>
          <w:sz w:val="22"/>
          <w:szCs w:val="22"/>
          <w:shd w:val="clear" w:color="auto" w:fill="FFFFFF"/>
        </w:rPr>
        <w:t xml:space="preserve"> However, Crashing is costly due to additional resources being associated to the project. (</w:t>
      </w:r>
      <w:proofErr w:type="spellStart"/>
      <w:r w:rsidRPr="00A712E6">
        <w:rPr>
          <w:rFonts w:ascii="Arial" w:eastAsia="Times New Roman" w:hAnsi="Arial" w:cs="Arial"/>
          <w:spacing w:val="8"/>
          <w:sz w:val="22"/>
          <w:szCs w:val="22"/>
          <w:shd w:val="clear" w:color="auto" w:fill="FFFFFF"/>
        </w:rPr>
        <w:t>Monnappa</w:t>
      </w:r>
      <w:proofErr w:type="spellEnd"/>
      <w:r w:rsidRPr="00A712E6">
        <w:rPr>
          <w:rFonts w:ascii="Arial" w:eastAsia="Times New Roman" w:hAnsi="Arial" w:cs="Arial"/>
          <w:spacing w:val="8"/>
          <w:sz w:val="22"/>
          <w:szCs w:val="22"/>
          <w:shd w:val="clear" w:color="auto" w:fill="FFFFFF"/>
        </w:rPr>
        <w:t>, 2018)</w:t>
      </w:r>
      <w:r w:rsidRPr="00077CF5">
        <w:rPr>
          <w:rFonts w:ascii="Arial" w:hAnsi="Arial" w:cs="Arial"/>
          <w:i/>
          <w:sz w:val="22"/>
          <w:szCs w:val="22"/>
        </w:rPr>
        <w:t xml:space="preserve"> </w:t>
      </w:r>
      <w:r w:rsidRPr="00BE6D48">
        <w:rPr>
          <w:rFonts w:ascii="Arial" w:eastAsia="Times New Roman" w:hAnsi="Arial" w:cs="Arial"/>
          <w:sz w:val="22"/>
          <w:szCs w:val="22"/>
        </w:rPr>
        <w:t xml:space="preserve">Yet </w:t>
      </w:r>
      <w:proofErr w:type="spellStart"/>
      <w:r w:rsidRPr="00BE6D48">
        <w:rPr>
          <w:rFonts w:ascii="Arial" w:hAnsi="Arial" w:cs="Arial"/>
          <w:sz w:val="22"/>
          <w:szCs w:val="22"/>
        </w:rPr>
        <w:t>Mrsic</w:t>
      </w:r>
      <w:proofErr w:type="spellEnd"/>
      <w:r w:rsidRPr="00BE6D48">
        <w:rPr>
          <w:rFonts w:ascii="Arial" w:hAnsi="Arial" w:cs="Arial"/>
          <w:sz w:val="22"/>
          <w:szCs w:val="22"/>
        </w:rPr>
        <w:t xml:space="preserve"> (2017) believes</w:t>
      </w:r>
      <w:r w:rsidRPr="00743563">
        <w:rPr>
          <w:rFonts w:ascii="Arial" w:eastAsia="Times New Roman" w:hAnsi="Arial" w:cs="Arial"/>
          <w:sz w:val="22"/>
          <w:szCs w:val="22"/>
          <w:shd w:val="clear" w:color="auto" w:fill="FFFFFF"/>
        </w:rPr>
        <w:t xml:space="preserve"> that in spite of </w:t>
      </w:r>
      <w:r w:rsidR="008647B4" w:rsidRPr="00BF02E5">
        <w:rPr>
          <w:rFonts w:ascii="Arial" w:eastAsia="Times New Roman" w:hAnsi="Arial" w:cs="Arial"/>
          <w:sz w:val="22"/>
          <w:szCs w:val="22"/>
          <w:shd w:val="clear" w:color="auto" w:fill="FFFFFF"/>
        </w:rPr>
        <w:t xml:space="preserve">the </w:t>
      </w:r>
      <w:r w:rsidRPr="004A3A11">
        <w:rPr>
          <w:rFonts w:ascii="Arial" w:eastAsia="Times New Roman" w:hAnsi="Arial" w:cs="Arial"/>
          <w:sz w:val="22"/>
          <w:szCs w:val="22"/>
          <w:shd w:val="clear" w:color="auto" w:fill="FFFFFF"/>
        </w:rPr>
        <w:t>chaotic nature and increased costs, Crashing can still contribute to success as the method allows organisations to manage the unknown and unpredictable by adapting as it occurs.</w:t>
      </w:r>
      <w:r w:rsidRPr="00271DE4">
        <w:rPr>
          <w:rFonts w:ascii="Arial" w:hAnsi="Arial" w:cs="Arial"/>
          <w:sz w:val="22"/>
          <w:szCs w:val="22"/>
        </w:rPr>
        <w:t xml:space="preserve"> Ajani (2002) concurs, he believes Crashing suits organisations that are looking for a project manager who can deliver implementations successfully and ahead of time, leading to a great investment for the organisation and an enhanced reputation for th</w:t>
      </w:r>
      <w:r w:rsidRPr="00F66A6B">
        <w:rPr>
          <w:rFonts w:ascii="Arial" w:hAnsi="Arial" w:cs="Arial"/>
          <w:sz w:val="22"/>
          <w:szCs w:val="22"/>
        </w:rPr>
        <w:t>e project manager.</w:t>
      </w:r>
    </w:p>
    <w:p w14:paraId="5AAEAA36" w14:textId="77777777" w:rsidR="00A05499" w:rsidRDefault="00A05499" w:rsidP="00A05499">
      <w:pPr>
        <w:pStyle w:val="Default"/>
        <w:rPr>
          <w:u w:val="single"/>
        </w:rPr>
      </w:pPr>
    </w:p>
    <w:p w14:paraId="43057C18" w14:textId="787614A5" w:rsidR="003D67BD" w:rsidRDefault="000D3CB1" w:rsidP="003E0510">
      <w:pPr>
        <w:rPr>
          <w:rFonts w:ascii="Arial" w:hAnsi="Arial" w:cs="Arial"/>
          <w:b/>
        </w:rPr>
      </w:pPr>
      <w:r w:rsidRPr="003E0510">
        <w:rPr>
          <w:rFonts w:ascii="Arial" w:hAnsi="Arial" w:cs="Arial"/>
          <w:b/>
        </w:rPr>
        <w:t>2.</w:t>
      </w:r>
      <w:r w:rsidR="00716024">
        <w:rPr>
          <w:rFonts w:ascii="Arial" w:hAnsi="Arial" w:cs="Arial"/>
          <w:b/>
        </w:rPr>
        <w:t>4</w:t>
      </w:r>
      <w:r w:rsidRPr="003E0510">
        <w:rPr>
          <w:rFonts w:ascii="Arial" w:hAnsi="Arial" w:cs="Arial"/>
          <w:b/>
        </w:rPr>
        <w:t>.</w:t>
      </w:r>
      <w:r w:rsidR="00A05499">
        <w:rPr>
          <w:rFonts w:ascii="Arial" w:hAnsi="Arial" w:cs="Arial"/>
          <w:b/>
        </w:rPr>
        <w:t>2</w:t>
      </w:r>
      <w:r w:rsidRPr="003E0510">
        <w:rPr>
          <w:rFonts w:ascii="Arial" w:hAnsi="Arial" w:cs="Arial"/>
          <w:b/>
        </w:rPr>
        <w:t xml:space="preserve"> </w:t>
      </w:r>
      <w:r w:rsidR="003D67BD" w:rsidRPr="003E0510">
        <w:rPr>
          <w:rFonts w:ascii="Arial" w:hAnsi="Arial" w:cs="Arial"/>
          <w:b/>
        </w:rPr>
        <w:t xml:space="preserve">Sequential </w:t>
      </w:r>
    </w:p>
    <w:p w14:paraId="55FA2E95" w14:textId="77777777" w:rsidR="005A315D" w:rsidRDefault="005A315D" w:rsidP="003E0510">
      <w:pPr>
        <w:rPr>
          <w:rFonts w:ascii="Arial" w:hAnsi="Arial" w:cs="Arial"/>
          <w:b/>
        </w:rPr>
      </w:pPr>
    </w:p>
    <w:p w14:paraId="5F2509C0" w14:textId="66A9AC34" w:rsidR="005A315D" w:rsidRPr="00F426D3" w:rsidRDefault="005A315D" w:rsidP="00F426D3">
      <w:pPr>
        <w:spacing w:line="360" w:lineRule="auto"/>
        <w:jc w:val="both"/>
        <w:rPr>
          <w:rFonts w:ascii="Arial" w:eastAsia="Times New Roman" w:hAnsi="Arial" w:cs="Arial"/>
          <w:sz w:val="22"/>
          <w:szCs w:val="22"/>
        </w:rPr>
      </w:pPr>
      <w:r w:rsidRPr="00F426D3">
        <w:rPr>
          <w:rFonts w:ascii="Arial" w:eastAsia="Times New Roman" w:hAnsi="Arial" w:cs="Arial"/>
          <w:sz w:val="22"/>
          <w:szCs w:val="22"/>
          <w:shd w:val="clear" w:color="auto" w:fill="FFFFFF"/>
        </w:rPr>
        <w:t xml:space="preserve">Sequential methodology focuses on activities that manifest into an end state which are completed in order. Sequential methods are typically the easiest to comprehend.  </w:t>
      </w:r>
      <w:r w:rsidR="00F426D3" w:rsidRPr="00F426D3">
        <w:rPr>
          <w:rFonts w:ascii="Arial" w:eastAsia="Times New Roman" w:hAnsi="Arial" w:cs="Arial"/>
          <w:sz w:val="22"/>
          <w:szCs w:val="22"/>
          <w:shd w:val="clear" w:color="auto" w:fill="FFFFFF"/>
        </w:rPr>
        <w:t>These</w:t>
      </w:r>
      <w:r w:rsidRPr="00F426D3">
        <w:rPr>
          <w:rFonts w:ascii="Arial" w:eastAsia="Times New Roman" w:hAnsi="Arial" w:cs="Arial"/>
          <w:sz w:val="22"/>
          <w:szCs w:val="22"/>
          <w:shd w:val="clear" w:color="auto" w:fill="FFFFFF"/>
        </w:rPr>
        <w:t xml:space="preserve"> methods are ideal for p</w:t>
      </w:r>
      <w:r w:rsidR="00442D00">
        <w:rPr>
          <w:rFonts w:ascii="Arial" w:eastAsia="Times New Roman" w:hAnsi="Arial" w:cs="Arial"/>
          <w:sz w:val="22"/>
          <w:szCs w:val="22"/>
          <w:shd w:val="clear" w:color="auto" w:fill="FFFFFF"/>
        </w:rPr>
        <w:t>rojects such as buildings and technology</w:t>
      </w:r>
      <w:r w:rsidRPr="00F426D3">
        <w:rPr>
          <w:rFonts w:ascii="Arial" w:eastAsia="Times New Roman" w:hAnsi="Arial" w:cs="Arial"/>
          <w:sz w:val="22"/>
          <w:szCs w:val="22"/>
          <w:shd w:val="clear" w:color="auto" w:fill="FFFFFF"/>
        </w:rPr>
        <w:t xml:space="preserve"> where plans can be easily </w:t>
      </w:r>
      <w:r w:rsidR="00F426D3" w:rsidRPr="00F426D3">
        <w:rPr>
          <w:rFonts w:ascii="Arial" w:eastAsia="Times New Roman" w:hAnsi="Arial" w:cs="Arial"/>
          <w:sz w:val="22"/>
          <w:szCs w:val="22"/>
          <w:shd w:val="clear" w:color="auto" w:fill="FFFFFF"/>
        </w:rPr>
        <w:t>imitated</w:t>
      </w:r>
      <w:r w:rsidRPr="00F426D3">
        <w:rPr>
          <w:rFonts w:ascii="Arial" w:eastAsia="Times New Roman" w:hAnsi="Arial" w:cs="Arial"/>
          <w:sz w:val="22"/>
          <w:szCs w:val="22"/>
          <w:shd w:val="clear" w:color="auto" w:fill="FFFFFF"/>
        </w:rPr>
        <w:t xml:space="preserve"> for future use.</w:t>
      </w:r>
    </w:p>
    <w:p w14:paraId="49AE4900" w14:textId="77777777" w:rsidR="00D0317B" w:rsidRPr="00D0317B" w:rsidRDefault="00D0317B" w:rsidP="003E0510"/>
    <w:p w14:paraId="033AAC71" w14:textId="7A383A88" w:rsidR="000D3CB1" w:rsidRPr="003E0510" w:rsidRDefault="000D3CB1" w:rsidP="000D3CB1">
      <w:pPr>
        <w:pStyle w:val="ListParagraph"/>
        <w:widowControl w:val="0"/>
        <w:autoSpaceDE w:val="0"/>
        <w:autoSpaceDN w:val="0"/>
        <w:adjustRightInd w:val="0"/>
        <w:spacing w:line="360" w:lineRule="auto"/>
        <w:ind w:left="0"/>
        <w:jc w:val="both"/>
        <w:rPr>
          <w:rFonts w:ascii="Arial" w:hAnsi="Arial" w:cs="Arial"/>
          <w:b/>
        </w:rPr>
      </w:pPr>
      <w:r w:rsidRPr="003E0510">
        <w:rPr>
          <w:rFonts w:ascii="Arial" w:hAnsi="Arial" w:cs="Arial"/>
          <w:b/>
        </w:rPr>
        <w:t>2.</w:t>
      </w:r>
      <w:r w:rsidR="00716024">
        <w:rPr>
          <w:rFonts w:ascii="Arial" w:hAnsi="Arial" w:cs="Arial"/>
          <w:b/>
        </w:rPr>
        <w:t>4</w:t>
      </w:r>
      <w:r w:rsidRPr="003E0510">
        <w:rPr>
          <w:rFonts w:ascii="Arial" w:hAnsi="Arial" w:cs="Arial"/>
          <w:b/>
        </w:rPr>
        <w:t>.</w:t>
      </w:r>
      <w:r w:rsidR="00A05499">
        <w:rPr>
          <w:rFonts w:ascii="Arial" w:hAnsi="Arial" w:cs="Arial"/>
          <w:b/>
        </w:rPr>
        <w:t>2</w:t>
      </w:r>
      <w:r w:rsidRPr="003E0510">
        <w:rPr>
          <w:rFonts w:ascii="Arial" w:hAnsi="Arial" w:cs="Arial"/>
          <w:b/>
        </w:rPr>
        <w:t>.1 Waterfall</w:t>
      </w:r>
    </w:p>
    <w:p w14:paraId="3AD39306" w14:textId="2E0C6CE7" w:rsidR="003D67BD" w:rsidRDefault="003D67BD" w:rsidP="003E0510">
      <w:pPr>
        <w:spacing w:line="360" w:lineRule="auto"/>
        <w:jc w:val="both"/>
        <w:rPr>
          <w:rFonts w:ascii="Arial" w:eastAsia="Times New Roman" w:hAnsi="Arial" w:cs="Arial"/>
          <w:i/>
          <w:sz w:val="22"/>
          <w:szCs w:val="22"/>
          <w:shd w:val="clear" w:color="auto" w:fill="FFFFFF"/>
        </w:rPr>
      </w:pPr>
      <w:r w:rsidRPr="003E0510">
        <w:rPr>
          <w:rFonts w:ascii="Arial" w:hAnsi="Arial" w:cs="Arial"/>
          <w:sz w:val="22"/>
          <w:szCs w:val="22"/>
        </w:rPr>
        <w:t xml:space="preserve">The </w:t>
      </w:r>
      <w:r w:rsidR="000D3CB1" w:rsidRPr="003E0510">
        <w:rPr>
          <w:rFonts w:ascii="Arial" w:eastAsia="Times New Roman" w:hAnsi="Arial" w:cs="Arial"/>
          <w:sz w:val="22"/>
          <w:szCs w:val="22"/>
          <w:shd w:val="clear" w:color="auto" w:fill="FFFFFF"/>
        </w:rPr>
        <w:t xml:space="preserve">Waterfall </w:t>
      </w:r>
      <w:r w:rsidRPr="003E0510">
        <w:rPr>
          <w:rFonts w:ascii="Arial" w:eastAsia="Times New Roman" w:hAnsi="Arial" w:cs="Arial"/>
          <w:sz w:val="22"/>
          <w:szCs w:val="22"/>
          <w:shd w:val="clear" w:color="auto" w:fill="FFFFFF"/>
        </w:rPr>
        <w:t>model</w:t>
      </w:r>
      <w:r w:rsidR="000D3CB1" w:rsidRPr="003E0510">
        <w:rPr>
          <w:rFonts w:ascii="Arial" w:eastAsia="Times New Roman" w:hAnsi="Arial" w:cs="Arial"/>
          <w:sz w:val="22"/>
          <w:szCs w:val="22"/>
          <w:shd w:val="clear" w:color="auto" w:fill="FFFFFF"/>
        </w:rPr>
        <w:t xml:space="preserve"> is </w:t>
      </w:r>
      <w:r w:rsidR="000D3CB1" w:rsidRPr="003E0510">
        <w:rPr>
          <w:rFonts w:ascii="Arial" w:eastAsiaTheme="minorEastAsia" w:hAnsi="Arial" w:cs="Arial"/>
          <w:sz w:val="22"/>
          <w:szCs w:val="22"/>
        </w:rPr>
        <w:t xml:space="preserve">the conventional approach for handling projects and one that is easiest to comprehend. </w:t>
      </w:r>
      <w:r w:rsidR="000D3CB1" w:rsidRPr="003E0510">
        <w:rPr>
          <w:rStyle w:val="Strong"/>
          <w:rFonts w:ascii="Arial" w:hAnsi="Arial" w:cs="Arial"/>
          <w:b w:val="0"/>
          <w:bCs w:val="0"/>
          <w:sz w:val="22"/>
          <w:szCs w:val="22"/>
        </w:rPr>
        <w:t xml:space="preserve"> This method </w:t>
      </w:r>
      <w:r w:rsidRPr="003E0510">
        <w:rPr>
          <w:rStyle w:val="Strong"/>
          <w:rFonts w:ascii="Arial" w:hAnsi="Arial" w:cs="Arial"/>
          <w:b w:val="0"/>
          <w:bCs w:val="0"/>
          <w:sz w:val="22"/>
          <w:szCs w:val="22"/>
        </w:rPr>
        <w:t>evaluates the undertakings necessary for an implementation by offering a method where everything is cl</w:t>
      </w:r>
      <w:r w:rsidRPr="00FA035D">
        <w:rPr>
          <w:rStyle w:val="Strong"/>
          <w:rFonts w:ascii="Arial" w:hAnsi="Arial" w:cs="Arial"/>
          <w:b w:val="0"/>
          <w:bCs w:val="0"/>
          <w:sz w:val="22"/>
          <w:szCs w:val="22"/>
        </w:rPr>
        <w:t>osely managed and scrutinised until the tasks are completed</w:t>
      </w:r>
      <w:r w:rsidRPr="00FA035D">
        <w:rPr>
          <w:rFonts w:ascii="Arial" w:eastAsia="Times New Roman" w:hAnsi="Arial" w:cs="Arial"/>
          <w:sz w:val="22"/>
          <w:szCs w:val="22"/>
          <w:shd w:val="clear" w:color="auto" w:fill="FFFFFF"/>
        </w:rPr>
        <w:t xml:space="preserve">. </w:t>
      </w:r>
      <w:r w:rsidR="002746CF" w:rsidRPr="003E0510">
        <w:rPr>
          <w:rFonts w:ascii="Arial" w:eastAsiaTheme="minorEastAsia" w:hAnsi="Arial" w:cs="Arial"/>
          <w:sz w:val="22"/>
          <w:szCs w:val="22"/>
        </w:rPr>
        <w:t xml:space="preserve">Each activity must be concluded in order before the </w:t>
      </w:r>
      <w:r w:rsidR="002746CF" w:rsidRPr="003E0510">
        <w:rPr>
          <w:rFonts w:ascii="Arial" w:eastAsiaTheme="minorEastAsia" w:hAnsi="Arial" w:cs="Arial"/>
          <w:sz w:val="22"/>
          <w:szCs w:val="22"/>
        </w:rPr>
        <w:lastRenderedPageBreak/>
        <w:t xml:space="preserve">succeeding activity can commence that result in the complete change. </w:t>
      </w:r>
      <w:r w:rsidR="00890B4F">
        <w:rPr>
          <w:rFonts w:ascii="Arial" w:eastAsiaTheme="minorEastAsia" w:hAnsi="Arial" w:cs="Arial"/>
          <w:sz w:val="22"/>
          <w:szCs w:val="22"/>
        </w:rPr>
        <w:t>This method is</w:t>
      </w:r>
      <w:r w:rsidR="002746CF" w:rsidRPr="003E0510">
        <w:rPr>
          <w:rFonts w:ascii="Arial" w:eastAsiaTheme="minorEastAsia" w:hAnsi="Arial" w:cs="Arial"/>
          <w:sz w:val="22"/>
          <w:szCs w:val="22"/>
        </w:rPr>
        <w:t xml:space="preserve"> </w:t>
      </w:r>
      <w:r w:rsidR="00890B4F">
        <w:rPr>
          <w:rFonts w:ascii="Arial" w:eastAsiaTheme="minorEastAsia" w:hAnsi="Arial" w:cs="Arial"/>
          <w:sz w:val="22"/>
          <w:szCs w:val="22"/>
        </w:rPr>
        <w:t xml:space="preserve">a </w:t>
      </w:r>
      <w:r w:rsidR="002746CF" w:rsidRPr="003E0510">
        <w:rPr>
          <w:rFonts w:ascii="Arial" w:eastAsiaTheme="minorEastAsia" w:hAnsi="Arial" w:cs="Arial"/>
          <w:sz w:val="22"/>
          <w:szCs w:val="22"/>
        </w:rPr>
        <w:t>perfect system for changes invo</w:t>
      </w:r>
      <w:r w:rsidR="00890B4F">
        <w:rPr>
          <w:rFonts w:ascii="Arial" w:eastAsiaTheme="minorEastAsia" w:hAnsi="Arial" w:cs="Arial"/>
          <w:sz w:val="22"/>
          <w:szCs w:val="22"/>
        </w:rPr>
        <w:t>l</w:t>
      </w:r>
      <w:r w:rsidR="002746CF" w:rsidRPr="003E0510">
        <w:rPr>
          <w:rFonts w:ascii="Arial" w:eastAsiaTheme="minorEastAsia" w:hAnsi="Arial" w:cs="Arial"/>
          <w:sz w:val="22"/>
          <w:szCs w:val="22"/>
        </w:rPr>
        <w:t>ving tangible objects</w:t>
      </w:r>
      <w:r w:rsidR="00442D00">
        <w:rPr>
          <w:rFonts w:ascii="Arial" w:eastAsiaTheme="minorEastAsia" w:hAnsi="Arial" w:cs="Arial"/>
          <w:sz w:val="22"/>
          <w:szCs w:val="22"/>
        </w:rPr>
        <w:t xml:space="preserve"> such as, company fixtures or technology</w:t>
      </w:r>
      <w:r w:rsidR="002746CF" w:rsidRPr="003E0510">
        <w:rPr>
          <w:rFonts w:ascii="Arial" w:eastAsiaTheme="minorEastAsia" w:hAnsi="Arial" w:cs="Arial"/>
          <w:sz w:val="22"/>
          <w:szCs w:val="22"/>
        </w:rPr>
        <w:t xml:space="preserve"> </w:t>
      </w:r>
      <w:r w:rsidR="00442D00">
        <w:rPr>
          <w:rFonts w:ascii="Arial" w:eastAsiaTheme="minorEastAsia" w:hAnsi="Arial" w:cs="Arial"/>
          <w:sz w:val="22"/>
          <w:szCs w:val="22"/>
        </w:rPr>
        <w:t>h</w:t>
      </w:r>
      <w:r w:rsidR="002746CF" w:rsidRPr="003E0510">
        <w:rPr>
          <w:rFonts w:ascii="Arial" w:eastAsiaTheme="minorEastAsia" w:hAnsi="Arial" w:cs="Arial"/>
          <w:sz w:val="22"/>
          <w:szCs w:val="22"/>
        </w:rPr>
        <w:t>ardware where plans can be simply be repeated for future change. (</w:t>
      </w:r>
      <w:proofErr w:type="spellStart"/>
      <w:r w:rsidR="002746CF" w:rsidRPr="003E0510">
        <w:rPr>
          <w:rFonts w:ascii="Arial" w:eastAsiaTheme="minorEastAsia" w:hAnsi="Arial" w:cs="Arial"/>
          <w:sz w:val="22"/>
          <w:szCs w:val="22"/>
        </w:rPr>
        <w:t>Wrike</w:t>
      </w:r>
      <w:proofErr w:type="spellEnd"/>
      <w:r w:rsidR="002746CF" w:rsidRPr="003E0510">
        <w:rPr>
          <w:rFonts w:ascii="Arial" w:eastAsiaTheme="minorEastAsia" w:hAnsi="Arial" w:cs="Arial"/>
          <w:sz w:val="22"/>
          <w:szCs w:val="22"/>
        </w:rPr>
        <w:t xml:space="preserve">, 2018) </w:t>
      </w:r>
      <w:r w:rsidR="00D0317B" w:rsidRPr="003E0510">
        <w:rPr>
          <w:rFonts w:ascii="Arial" w:hAnsi="Arial" w:cs="Arial"/>
          <w:sz w:val="22"/>
          <w:szCs w:val="22"/>
        </w:rPr>
        <w:t>T</w:t>
      </w:r>
      <w:r w:rsidRPr="003E0510">
        <w:rPr>
          <w:rFonts w:ascii="Arial" w:hAnsi="Arial" w:cs="Arial"/>
          <w:sz w:val="22"/>
          <w:szCs w:val="22"/>
        </w:rPr>
        <w:t xml:space="preserve">he premise of the </w:t>
      </w:r>
      <w:r w:rsidR="00D0317B" w:rsidRPr="003E0510">
        <w:rPr>
          <w:rFonts w:ascii="Arial" w:hAnsi="Arial" w:cs="Arial"/>
          <w:sz w:val="22"/>
          <w:szCs w:val="22"/>
        </w:rPr>
        <w:t>Waterfall</w:t>
      </w:r>
      <w:r w:rsidR="00D0317B" w:rsidRPr="00FA035D">
        <w:rPr>
          <w:rFonts w:ascii="Arial" w:hAnsi="Arial" w:cs="Arial"/>
          <w:sz w:val="22"/>
          <w:szCs w:val="22"/>
        </w:rPr>
        <w:t xml:space="preserve"> </w:t>
      </w:r>
      <w:r w:rsidRPr="00FA035D">
        <w:rPr>
          <w:rFonts w:ascii="Arial" w:hAnsi="Arial" w:cs="Arial"/>
          <w:sz w:val="22"/>
          <w:szCs w:val="22"/>
        </w:rPr>
        <w:t xml:space="preserve">model is that it is not complex, but predictable and linear, with distinct boundaries making it simple to create a strategy and carry it out without too many deviations. </w:t>
      </w:r>
      <w:r w:rsidR="00442D00">
        <w:rPr>
          <w:rFonts w:ascii="Arial" w:hAnsi="Arial" w:cs="Arial"/>
          <w:sz w:val="22"/>
          <w:szCs w:val="22"/>
        </w:rPr>
        <w:t>(</w:t>
      </w:r>
      <w:proofErr w:type="spellStart"/>
      <w:r w:rsidR="00442D00">
        <w:rPr>
          <w:rFonts w:ascii="Arial" w:hAnsi="Arial" w:cs="Arial"/>
          <w:sz w:val="22"/>
          <w:szCs w:val="22"/>
        </w:rPr>
        <w:t>DeCarlo</w:t>
      </w:r>
      <w:proofErr w:type="spellEnd"/>
      <w:r w:rsidR="00442D00">
        <w:rPr>
          <w:rFonts w:ascii="Arial" w:hAnsi="Arial" w:cs="Arial"/>
          <w:sz w:val="22"/>
          <w:szCs w:val="22"/>
        </w:rPr>
        <w:t xml:space="preserve">, </w:t>
      </w:r>
      <w:r w:rsidR="00D0317B" w:rsidRPr="00FA035D">
        <w:rPr>
          <w:rFonts w:ascii="Arial" w:hAnsi="Arial" w:cs="Arial"/>
          <w:sz w:val="22"/>
          <w:szCs w:val="22"/>
        </w:rPr>
        <w:t xml:space="preserve">2004) </w:t>
      </w:r>
      <w:r w:rsidRPr="003E0510">
        <w:rPr>
          <w:rFonts w:ascii="Arial" w:hAnsi="Arial" w:cs="Arial"/>
          <w:sz w:val="22"/>
          <w:szCs w:val="22"/>
        </w:rPr>
        <w:t xml:space="preserve">However, </w:t>
      </w:r>
      <w:proofErr w:type="spellStart"/>
      <w:r w:rsidRPr="003E0510">
        <w:rPr>
          <w:rFonts w:ascii="Arial" w:hAnsi="Arial" w:cs="Arial"/>
          <w:iCs/>
          <w:sz w:val="22"/>
          <w:szCs w:val="22"/>
        </w:rPr>
        <w:t>Wysocki</w:t>
      </w:r>
      <w:proofErr w:type="spellEnd"/>
      <w:r w:rsidRPr="003E0510">
        <w:rPr>
          <w:rFonts w:ascii="Arial" w:hAnsi="Arial" w:cs="Arial"/>
          <w:iCs/>
          <w:sz w:val="22"/>
          <w:szCs w:val="22"/>
        </w:rPr>
        <w:t xml:space="preserve"> (2007)</w:t>
      </w:r>
      <w:r w:rsidRPr="003E0510">
        <w:rPr>
          <w:rFonts w:ascii="Arial" w:hAnsi="Arial" w:cs="Arial"/>
          <w:i/>
          <w:iCs/>
          <w:sz w:val="22"/>
          <w:szCs w:val="22"/>
        </w:rPr>
        <w:t xml:space="preserve"> </w:t>
      </w:r>
      <w:r w:rsidRPr="003E0510">
        <w:rPr>
          <w:rFonts w:ascii="Arial" w:hAnsi="Arial" w:cs="Arial"/>
          <w:iCs/>
          <w:sz w:val="22"/>
          <w:szCs w:val="22"/>
        </w:rPr>
        <w:t xml:space="preserve">believes the </w:t>
      </w:r>
      <w:r w:rsidR="00D0317B" w:rsidRPr="003E0510">
        <w:rPr>
          <w:rFonts w:ascii="Arial" w:hAnsi="Arial" w:cs="Arial"/>
          <w:iCs/>
          <w:sz w:val="22"/>
          <w:szCs w:val="22"/>
        </w:rPr>
        <w:t xml:space="preserve">Waterfall </w:t>
      </w:r>
      <w:r w:rsidRPr="003E0510">
        <w:rPr>
          <w:rFonts w:ascii="Arial" w:hAnsi="Arial" w:cs="Arial"/>
          <w:iCs/>
          <w:sz w:val="22"/>
          <w:szCs w:val="22"/>
        </w:rPr>
        <w:t xml:space="preserve">model follows a specified plan that is developed before the project is initiated and is founded on the notion that the ambition is clearly defined from the beginning. </w:t>
      </w:r>
      <w:r w:rsidR="003E0510" w:rsidRPr="003E0510">
        <w:rPr>
          <w:rFonts w:ascii="Arial" w:eastAsiaTheme="minorEastAsia" w:hAnsi="Arial" w:cs="Arial"/>
          <w:sz w:val="22"/>
          <w:szCs w:val="22"/>
        </w:rPr>
        <w:t>Sub</w:t>
      </w:r>
      <w:r w:rsidR="00D0317B" w:rsidRPr="003E0510">
        <w:rPr>
          <w:rFonts w:ascii="Arial" w:eastAsiaTheme="minorEastAsia" w:hAnsi="Arial" w:cs="Arial"/>
          <w:sz w:val="22"/>
          <w:szCs w:val="22"/>
        </w:rPr>
        <w:t xml:space="preserve">sequently, any modifications in the clients’ desires or </w:t>
      </w:r>
      <w:r w:rsidR="003E0510" w:rsidRPr="003E0510">
        <w:rPr>
          <w:rFonts w:ascii="Arial" w:eastAsiaTheme="minorEastAsia" w:hAnsi="Arial" w:cs="Arial"/>
          <w:sz w:val="22"/>
          <w:szCs w:val="22"/>
        </w:rPr>
        <w:t xml:space="preserve">requests </w:t>
      </w:r>
      <w:r w:rsidR="00D0317B" w:rsidRPr="003E0510">
        <w:rPr>
          <w:rFonts w:ascii="Arial" w:eastAsiaTheme="minorEastAsia" w:hAnsi="Arial" w:cs="Arial"/>
          <w:sz w:val="22"/>
          <w:szCs w:val="22"/>
        </w:rPr>
        <w:t xml:space="preserve">will disturb the </w:t>
      </w:r>
      <w:r w:rsidR="003E0510" w:rsidRPr="003E0510">
        <w:rPr>
          <w:rFonts w:ascii="Arial" w:eastAsiaTheme="minorEastAsia" w:hAnsi="Arial" w:cs="Arial"/>
          <w:sz w:val="22"/>
          <w:szCs w:val="22"/>
        </w:rPr>
        <w:t>arrangement</w:t>
      </w:r>
      <w:r w:rsidR="00D0317B" w:rsidRPr="003E0510">
        <w:rPr>
          <w:rFonts w:ascii="Arial" w:eastAsiaTheme="minorEastAsia" w:hAnsi="Arial" w:cs="Arial"/>
          <w:sz w:val="22"/>
          <w:szCs w:val="22"/>
        </w:rPr>
        <w:t xml:space="preserve"> of</w:t>
      </w:r>
      <w:r w:rsidR="003E0510" w:rsidRPr="003E0510">
        <w:rPr>
          <w:rFonts w:ascii="Arial" w:eastAsiaTheme="minorEastAsia" w:hAnsi="Arial" w:cs="Arial"/>
          <w:sz w:val="22"/>
          <w:szCs w:val="22"/>
        </w:rPr>
        <w:t xml:space="preserve"> activities</w:t>
      </w:r>
      <w:r w:rsidR="00D0317B" w:rsidRPr="003E0510">
        <w:rPr>
          <w:rFonts w:ascii="Arial" w:eastAsiaTheme="minorEastAsia" w:hAnsi="Arial" w:cs="Arial"/>
          <w:sz w:val="22"/>
          <w:szCs w:val="22"/>
        </w:rPr>
        <w:t xml:space="preserve">, making </w:t>
      </w:r>
      <w:r w:rsidR="003E0510" w:rsidRPr="003E0510">
        <w:rPr>
          <w:rFonts w:ascii="Arial" w:eastAsiaTheme="minorEastAsia" w:hAnsi="Arial" w:cs="Arial"/>
          <w:sz w:val="22"/>
          <w:szCs w:val="22"/>
        </w:rPr>
        <w:t>the strategy</w:t>
      </w:r>
      <w:r w:rsidR="00D0317B" w:rsidRPr="003E0510">
        <w:rPr>
          <w:rFonts w:ascii="Arial" w:eastAsiaTheme="minorEastAsia" w:hAnsi="Arial" w:cs="Arial"/>
          <w:sz w:val="22"/>
          <w:szCs w:val="22"/>
        </w:rPr>
        <w:t xml:space="preserve"> </w:t>
      </w:r>
      <w:r w:rsidR="003E0510" w:rsidRPr="003E0510">
        <w:rPr>
          <w:rFonts w:ascii="Arial" w:eastAsiaTheme="minorEastAsia" w:hAnsi="Arial" w:cs="Arial"/>
          <w:sz w:val="22"/>
          <w:szCs w:val="22"/>
        </w:rPr>
        <w:t>problematic</w:t>
      </w:r>
      <w:r w:rsidR="00D0317B" w:rsidRPr="003E0510">
        <w:rPr>
          <w:rFonts w:ascii="Arial" w:eastAsiaTheme="minorEastAsia" w:hAnsi="Arial" w:cs="Arial"/>
          <w:sz w:val="22"/>
          <w:szCs w:val="22"/>
        </w:rPr>
        <w:t xml:space="preserve"> to </w:t>
      </w:r>
      <w:r w:rsidR="003E0510" w:rsidRPr="003E0510">
        <w:rPr>
          <w:rFonts w:ascii="Arial" w:eastAsiaTheme="minorEastAsia" w:hAnsi="Arial" w:cs="Arial"/>
          <w:sz w:val="22"/>
          <w:szCs w:val="22"/>
        </w:rPr>
        <w:t>administer</w:t>
      </w:r>
      <w:r w:rsidR="00D0317B" w:rsidRPr="003E0510">
        <w:rPr>
          <w:rFonts w:ascii="Arial" w:eastAsiaTheme="minorEastAsia" w:hAnsi="Arial" w:cs="Arial"/>
          <w:sz w:val="22"/>
          <w:szCs w:val="22"/>
        </w:rPr>
        <w:t xml:space="preserve">. </w:t>
      </w:r>
      <w:r w:rsidRPr="003E0510">
        <w:rPr>
          <w:rFonts w:ascii="Arial" w:hAnsi="Arial" w:cs="Arial"/>
          <w:iCs/>
          <w:sz w:val="22"/>
          <w:szCs w:val="22"/>
        </w:rPr>
        <w:t xml:space="preserve">Consequently, this can lead to a gap between perception and reality. Freeman (2010) makes a similar claim when </w:t>
      </w:r>
      <w:r w:rsidRPr="00FA035D">
        <w:rPr>
          <w:rFonts w:ascii="Arial" w:eastAsia="Times New Roman" w:hAnsi="Arial" w:cs="Arial"/>
          <w:sz w:val="22"/>
          <w:szCs w:val="22"/>
          <w:shd w:val="clear" w:color="auto" w:fill="FFFFFF"/>
        </w:rPr>
        <w:t xml:space="preserve">discussing task-based PM techniques. He </w:t>
      </w:r>
      <w:r w:rsidRPr="00FA035D">
        <w:rPr>
          <w:rFonts w:ascii="Arial" w:hAnsi="Arial" w:cs="Arial"/>
          <w:iCs/>
          <w:sz w:val="22"/>
          <w:szCs w:val="22"/>
        </w:rPr>
        <w:t>asserts, “</w:t>
      </w:r>
      <w:r w:rsidRPr="00FA035D">
        <w:rPr>
          <w:rFonts w:ascii="Arial" w:hAnsi="Arial" w:cs="Arial"/>
          <w:i/>
          <w:iCs/>
          <w:sz w:val="22"/>
          <w:szCs w:val="22"/>
        </w:rPr>
        <w:t xml:space="preserve">in the Traditional model </w:t>
      </w:r>
      <w:r w:rsidRPr="00FA035D">
        <w:rPr>
          <w:rFonts w:ascii="Arial" w:eastAsia="Times New Roman" w:hAnsi="Arial" w:cs="Arial"/>
          <w:i/>
          <w:sz w:val="22"/>
          <w:szCs w:val="22"/>
          <w:shd w:val="clear" w:color="auto" w:fill="FFFFFF"/>
        </w:rPr>
        <w:t>plans and estimates are typically made once, in a ‘big bang,’ front-loaded approach, and the rest of the project is spent adjusting to reality.”</w:t>
      </w:r>
    </w:p>
    <w:p w14:paraId="66DC715B" w14:textId="77777777" w:rsidR="003E0510" w:rsidRPr="003E0510" w:rsidRDefault="003E0510" w:rsidP="003E0510">
      <w:pPr>
        <w:spacing w:line="360" w:lineRule="auto"/>
        <w:jc w:val="both"/>
        <w:rPr>
          <w:rFonts w:ascii="Arial" w:hAnsi="Arial" w:cs="Arial"/>
          <w:sz w:val="22"/>
          <w:szCs w:val="22"/>
        </w:rPr>
      </w:pPr>
    </w:p>
    <w:p w14:paraId="76F6470D" w14:textId="36E2F4B6" w:rsidR="00A05499" w:rsidRDefault="00A05499" w:rsidP="00A05499">
      <w:pPr>
        <w:widowControl w:val="0"/>
        <w:autoSpaceDE w:val="0"/>
        <w:autoSpaceDN w:val="0"/>
        <w:adjustRightInd w:val="0"/>
        <w:spacing w:line="360" w:lineRule="auto"/>
        <w:jc w:val="both"/>
        <w:rPr>
          <w:rFonts w:ascii="Arial" w:hAnsi="Arial" w:cs="Arial"/>
          <w:b/>
        </w:rPr>
      </w:pPr>
      <w:r w:rsidRPr="009012FD">
        <w:rPr>
          <w:rFonts w:ascii="Arial" w:hAnsi="Arial" w:cs="Arial"/>
          <w:b/>
        </w:rPr>
        <w:t>2.</w:t>
      </w:r>
      <w:r w:rsidR="00716024">
        <w:rPr>
          <w:rFonts w:ascii="Arial" w:hAnsi="Arial" w:cs="Arial"/>
          <w:b/>
        </w:rPr>
        <w:t>4</w:t>
      </w:r>
      <w:r w:rsidR="002C6926">
        <w:rPr>
          <w:rFonts w:ascii="Arial" w:hAnsi="Arial" w:cs="Arial"/>
          <w:b/>
        </w:rPr>
        <w:t>.3</w:t>
      </w:r>
      <w:r w:rsidRPr="009012FD">
        <w:rPr>
          <w:rFonts w:ascii="Arial" w:hAnsi="Arial" w:cs="Arial"/>
          <w:b/>
        </w:rPr>
        <w:t xml:space="preserve"> Process </w:t>
      </w:r>
      <w:r w:rsidR="00700D51">
        <w:rPr>
          <w:rFonts w:ascii="Arial" w:hAnsi="Arial" w:cs="Arial"/>
          <w:b/>
        </w:rPr>
        <w:t>b</w:t>
      </w:r>
      <w:r w:rsidRPr="009012FD">
        <w:rPr>
          <w:rFonts w:ascii="Arial" w:hAnsi="Arial" w:cs="Arial"/>
          <w:b/>
        </w:rPr>
        <w:t>ased</w:t>
      </w:r>
      <w:r>
        <w:rPr>
          <w:rFonts w:ascii="Arial" w:hAnsi="Arial" w:cs="Arial"/>
          <w:b/>
        </w:rPr>
        <w:t xml:space="preserve"> </w:t>
      </w:r>
    </w:p>
    <w:p w14:paraId="49F400C4" w14:textId="2AD1EF8A" w:rsidR="00162DE9" w:rsidRDefault="008629B1" w:rsidP="00A05499">
      <w:pPr>
        <w:widowControl w:val="0"/>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These methods are not explicitly PM methodologies but are tools, which can be employed as part of a wider PM methodology. Process based models focus on activities as a collection of processes, which through completion permit organisations to plan and execute PM deliverables. </w:t>
      </w:r>
    </w:p>
    <w:p w14:paraId="29A824BD" w14:textId="77777777" w:rsidR="00A05499" w:rsidRDefault="00A05499" w:rsidP="00A05499">
      <w:pPr>
        <w:pStyle w:val="Default"/>
        <w:rPr>
          <w:u w:val="single"/>
        </w:rPr>
      </w:pPr>
    </w:p>
    <w:p w14:paraId="32963B8E" w14:textId="3B506E6F" w:rsidR="00A05499" w:rsidRPr="00A86B52" w:rsidRDefault="00A05499" w:rsidP="00A05499">
      <w:pPr>
        <w:widowControl w:val="0"/>
        <w:autoSpaceDE w:val="0"/>
        <w:autoSpaceDN w:val="0"/>
        <w:adjustRightInd w:val="0"/>
        <w:spacing w:line="360" w:lineRule="auto"/>
        <w:jc w:val="both"/>
        <w:rPr>
          <w:rFonts w:ascii="Arial" w:hAnsi="Arial" w:cs="Arial"/>
          <w:b/>
        </w:rPr>
      </w:pPr>
      <w:r w:rsidRPr="00A86B52">
        <w:rPr>
          <w:rFonts w:ascii="Arial" w:hAnsi="Arial" w:cs="Arial"/>
          <w:b/>
        </w:rPr>
        <w:t>2.</w:t>
      </w:r>
      <w:r w:rsidR="00716024">
        <w:rPr>
          <w:rFonts w:ascii="Arial" w:hAnsi="Arial" w:cs="Arial"/>
          <w:b/>
        </w:rPr>
        <w:t>4</w:t>
      </w:r>
      <w:r w:rsidRPr="00A86B52">
        <w:rPr>
          <w:rFonts w:ascii="Arial" w:hAnsi="Arial" w:cs="Arial"/>
          <w:b/>
        </w:rPr>
        <w:t>.</w:t>
      </w:r>
      <w:r w:rsidR="002C6926">
        <w:rPr>
          <w:rFonts w:ascii="Arial" w:hAnsi="Arial" w:cs="Arial"/>
          <w:b/>
        </w:rPr>
        <w:t>3.</w:t>
      </w:r>
      <w:r w:rsidR="0021334A">
        <w:rPr>
          <w:rFonts w:ascii="Arial" w:hAnsi="Arial" w:cs="Arial"/>
          <w:b/>
        </w:rPr>
        <w:t>1</w:t>
      </w:r>
      <w:r w:rsidRPr="00A86B52">
        <w:rPr>
          <w:rFonts w:ascii="Arial" w:hAnsi="Arial" w:cs="Arial"/>
          <w:b/>
        </w:rPr>
        <w:t xml:space="preserve"> Lean</w:t>
      </w:r>
    </w:p>
    <w:p w14:paraId="47AC2FFA" w14:textId="0C87ED1F" w:rsidR="00EC7F92" w:rsidRDefault="00A05499" w:rsidP="00A05499">
      <w:pPr>
        <w:spacing w:line="360" w:lineRule="auto"/>
        <w:jc w:val="both"/>
        <w:rPr>
          <w:rFonts w:ascii="Arial" w:eastAsia="Times New Roman" w:hAnsi="Arial" w:cs="Arial"/>
          <w:spacing w:val="-1"/>
          <w:sz w:val="22"/>
          <w:szCs w:val="22"/>
          <w:shd w:val="clear" w:color="auto" w:fill="FFFFFF"/>
        </w:rPr>
      </w:pPr>
      <w:r w:rsidRPr="00C96925">
        <w:rPr>
          <w:rFonts w:ascii="Arial" w:eastAsia="Times New Roman" w:hAnsi="Arial" w:cs="Arial"/>
          <w:sz w:val="22"/>
          <w:szCs w:val="22"/>
          <w:shd w:val="clear" w:color="auto" w:fill="FFFFFF"/>
        </w:rPr>
        <w:t xml:space="preserve">The Lean </w:t>
      </w:r>
      <w:r w:rsidR="00890B4F">
        <w:rPr>
          <w:rFonts w:ascii="Arial" w:eastAsia="Times New Roman" w:hAnsi="Arial" w:cs="Arial"/>
          <w:sz w:val="22"/>
          <w:szCs w:val="22"/>
          <w:shd w:val="clear" w:color="auto" w:fill="FFFFFF"/>
        </w:rPr>
        <w:t>m</w:t>
      </w:r>
      <w:r w:rsidRPr="00C96925">
        <w:rPr>
          <w:rFonts w:ascii="Arial" w:eastAsia="Times New Roman" w:hAnsi="Arial" w:cs="Arial"/>
          <w:sz w:val="22"/>
          <w:szCs w:val="22"/>
          <w:shd w:val="clear" w:color="auto" w:fill="FFFFFF"/>
        </w:rPr>
        <w:t xml:space="preserve">ethod is predicated on efficiency and eradicating waste. </w:t>
      </w:r>
      <w:r w:rsidRPr="00C96925">
        <w:rPr>
          <w:rFonts w:ascii="Arial" w:eastAsia="Times New Roman" w:hAnsi="Arial" w:cs="Arial"/>
          <w:spacing w:val="-1"/>
          <w:sz w:val="22"/>
          <w:szCs w:val="22"/>
          <w:shd w:val="clear" w:color="auto" w:fill="FFFFFF"/>
        </w:rPr>
        <w:t>The Lean method is more appropriate for organisations that want to generate efficiencies in their business processes. (</w:t>
      </w:r>
      <w:proofErr w:type="spellStart"/>
      <w:r w:rsidRPr="00C96925">
        <w:rPr>
          <w:rFonts w:ascii="Arial" w:eastAsia="Times New Roman" w:hAnsi="Arial" w:cs="Arial"/>
          <w:spacing w:val="-1"/>
          <w:sz w:val="22"/>
          <w:szCs w:val="22"/>
          <w:shd w:val="clear" w:color="auto" w:fill="FFFFFF"/>
        </w:rPr>
        <w:t>Muslihat</w:t>
      </w:r>
      <w:proofErr w:type="spellEnd"/>
      <w:r w:rsidRPr="00C96925">
        <w:rPr>
          <w:rFonts w:ascii="Arial" w:eastAsia="Times New Roman" w:hAnsi="Arial" w:cs="Arial"/>
          <w:spacing w:val="-1"/>
          <w:sz w:val="22"/>
          <w:szCs w:val="22"/>
          <w:shd w:val="clear" w:color="auto" w:fill="FFFFFF"/>
        </w:rPr>
        <w:t xml:space="preserve">, 2018) The Lean method evolved from the </w:t>
      </w:r>
      <w:r w:rsidRPr="00C96925">
        <w:rPr>
          <w:rFonts w:ascii="Arial" w:hAnsi="Arial" w:cs="Arial"/>
          <w:spacing w:val="-1"/>
          <w:sz w:val="22"/>
          <w:szCs w:val="22"/>
        </w:rPr>
        <w:t>manufacturing industry in Japan</w:t>
      </w:r>
      <w:r w:rsidRPr="00C96925">
        <w:rPr>
          <w:rFonts w:ascii="Arial" w:eastAsia="Times New Roman" w:hAnsi="Arial" w:cs="Arial"/>
          <w:spacing w:val="-1"/>
          <w:sz w:val="22"/>
          <w:szCs w:val="22"/>
          <w:shd w:val="clear" w:color="auto" w:fill="FFFFFF"/>
        </w:rPr>
        <w:t xml:space="preserve"> based on waste</w:t>
      </w:r>
      <w:r>
        <w:rPr>
          <w:rFonts w:ascii="Arial" w:eastAsia="Times New Roman" w:hAnsi="Arial" w:cs="Arial"/>
          <w:spacing w:val="-1"/>
          <w:sz w:val="22"/>
          <w:szCs w:val="22"/>
          <w:shd w:val="clear" w:color="auto" w:fill="FFFFFF"/>
        </w:rPr>
        <w:t xml:space="preserve"> - The t</w:t>
      </w:r>
      <w:r w:rsidRPr="00C96925">
        <w:rPr>
          <w:rFonts w:ascii="Arial" w:eastAsia="Times New Roman" w:hAnsi="Arial" w:cs="Arial"/>
          <w:spacing w:val="-1"/>
          <w:sz w:val="22"/>
          <w:szCs w:val="22"/>
          <w:shd w:val="clear" w:color="auto" w:fill="FFFFFF"/>
        </w:rPr>
        <w:t xml:space="preserve">hree </w:t>
      </w:r>
      <w:proofErr w:type="spellStart"/>
      <w:r w:rsidRPr="00C96925">
        <w:rPr>
          <w:rFonts w:ascii="Arial" w:eastAsia="Times New Roman" w:hAnsi="Arial" w:cs="Arial"/>
          <w:spacing w:val="-1"/>
          <w:sz w:val="22"/>
          <w:szCs w:val="22"/>
          <w:shd w:val="clear" w:color="auto" w:fill="FFFFFF"/>
        </w:rPr>
        <w:t>Ms</w:t>
      </w:r>
      <w:r w:rsidR="00EC7F92">
        <w:rPr>
          <w:rFonts w:ascii="Arial" w:eastAsia="Times New Roman" w:hAnsi="Arial" w:cs="Arial"/>
          <w:spacing w:val="-1"/>
          <w:sz w:val="22"/>
          <w:szCs w:val="22"/>
          <w:shd w:val="clear" w:color="auto" w:fill="FFFFFF"/>
        </w:rPr>
        <w:t>.</w:t>
      </w:r>
      <w:proofErr w:type="spellEnd"/>
    </w:p>
    <w:p w14:paraId="4BB6FC12" w14:textId="77777777" w:rsidR="00D84A84" w:rsidRDefault="00D84A84" w:rsidP="00A05499">
      <w:pPr>
        <w:spacing w:line="360" w:lineRule="auto"/>
        <w:jc w:val="both"/>
        <w:rPr>
          <w:rFonts w:ascii="Arial" w:eastAsia="Times New Roman" w:hAnsi="Arial" w:cs="Arial"/>
          <w:spacing w:val="-1"/>
          <w:sz w:val="22"/>
          <w:szCs w:val="22"/>
          <w:shd w:val="clear" w:color="auto" w:fill="FFFFFF"/>
        </w:rPr>
      </w:pPr>
    </w:p>
    <w:p w14:paraId="6CFFBBBC" w14:textId="2FB225C3" w:rsidR="00EC7F92" w:rsidRPr="00EC7F92" w:rsidRDefault="00A05499" w:rsidP="0021334A">
      <w:pPr>
        <w:pStyle w:val="ListParagraph"/>
        <w:numPr>
          <w:ilvl w:val="0"/>
          <w:numId w:val="34"/>
        </w:numPr>
        <w:spacing w:line="360" w:lineRule="auto"/>
        <w:jc w:val="both"/>
        <w:rPr>
          <w:rFonts w:ascii="Arial" w:eastAsia="Times New Roman" w:hAnsi="Arial" w:cs="Arial"/>
          <w:sz w:val="22"/>
          <w:szCs w:val="22"/>
        </w:rPr>
      </w:pPr>
      <w:proofErr w:type="spellStart"/>
      <w:r w:rsidRPr="00EC7F92">
        <w:rPr>
          <w:rFonts w:ascii="Arial" w:eastAsia="Times New Roman" w:hAnsi="Arial" w:cs="Arial"/>
          <w:spacing w:val="-1"/>
          <w:sz w:val="22"/>
          <w:szCs w:val="22"/>
          <w:shd w:val="clear" w:color="auto" w:fill="FFFFFF"/>
        </w:rPr>
        <w:t>Muda</w:t>
      </w:r>
      <w:proofErr w:type="spellEnd"/>
      <w:r w:rsidRPr="00EC7F92">
        <w:rPr>
          <w:rFonts w:ascii="Arial" w:eastAsia="Times New Roman" w:hAnsi="Arial" w:cs="Arial"/>
          <w:b/>
          <w:bCs/>
          <w:sz w:val="22"/>
          <w:szCs w:val="22"/>
        </w:rPr>
        <w:t xml:space="preserve"> - </w:t>
      </w:r>
      <w:r w:rsidRPr="00EC7F92">
        <w:rPr>
          <w:rFonts w:ascii="Arial" w:eastAsia="Times New Roman" w:hAnsi="Arial" w:cs="Arial"/>
          <w:sz w:val="22"/>
          <w:szCs w:val="22"/>
          <w:shd w:val="clear" w:color="auto" w:fill="FFFFFF"/>
        </w:rPr>
        <w:t>eradicating waste, </w:t>
      </w:r>
      <w:r w:rsidRPr="00EC7F92">
        <w:rPr>
          <w:rFonts w:ascii="Arial" w:eastAsia="Times New Roman" w:hAnsi="Arial" w:cs="Arial"/>
          <w:sz w:val="22"/>
          <w:szCs w:val="22"/>
        </w:rPr>
        <w:t xml:space="preserve"> </w:t>
      </w:r>
    </w:p>
    <w:p w14:paraId="1AA0B323" w14:textId="77777777" w:rsidR="00EC7F92" w:rsidRPr="00EC7F92" w:rsidRDefault="00A05499" w:rsidP="0021334A">
      <w:pPr>
        <w:pStyle w:val="ListParagraph"/>
        <w:numPr>
          <w:ilvl w:val="0"/>
          <w:numId w:val="34"/>
        </w:numPr>
        <w:spacing w:line="360" w:lineRule="auto"/>
        <w:jc w:val="both"/>
        <w:rPr>
          <w:rFonts w:ascii="Arial" w:eastAsia="Times New Roman" w:hAnsi="Arial" w:cs="Arial"/>
          <w:sz w:val="22"/>
          <w:szCs w:val="22"/>
        </w:rPr>
      </w:pPr>
      <w:r w:rsidRPr="00EC7F92">
        <w:rPr>
          <w:rFonts w:ascii="Arial" w:eastAsia="Times New Roman" w:hAnsi="Arial" w:cs="Arial"/>
          <w:spacing w:val="-1"/>
          <w:sz w:val="22"/>
          <w:szCs w:val="22"/>
          <w:shd w:val="clear" w:color="auto" w:fill="FFFFFF"/>
        </w:rPr>
        <w:t xml:space="preserve">Mura - </w:t>
      </w:r>
      <w:r w:rsidRPr="00EC7F92">
        <w:rPr>
          <w:rFonts w:ascii="Arial" w:eastAsia="Times New Roman" w:hAnsi="Arial" w:cs="Arial"/>
          <w:sz w:val="22"/>
          <w:szCs w:val="22"/>
          <w:shd w:val="clear" w:color="auto" w:fill="FFFFFF"/>
        </w:rPr>
        <w:t>eliminating variations</w:t>
      </w:r>
      <w:r w:rsidRPr="00EC7F92">
        <w:rPr>
          <w:rFonts w:ascii="Arial" w:eastAsia="Times New Roman" w:hAnsi="Arial" w:cs="Arial"/>
          <w:spacing w:val="-1"/>
          <w:sz w:val="22"/>
          <w:szCs w:val="22"/>
          <w:shd w:val="clear" w:color="auto" w:fill="FFFFFF"/>
        </w:rPr>
        <w:t xml:space="preserve">, </w:t>
      </w:r>
    </w:p>
    <w:p w14:paraId="371A38F8" w14:textId="12A55717" w:rsidR="00EC7F92" w:rsidRPr="00890B4F" w:rsidRDefault="00A05499" w:rsidP="0021334A">
      <w:pPr>
        <w:pStyle w:val="ListParagraph"/>
        <w:numPr>
          <w:ilvl w:val="0"/>
          <w:numId w:val="34"/>
        </w:numPr>
        <w:spacing w:line="360" w:lineRule="auto"/>
        <w:jc w:val="both"/>
        <w:rPr>
          <w:rFonts w:ascii="Arial" w:eastAsia="Times New Roman" w:hAnsi="Arial" w:cs="Arial"/>
          <w:sz w:val="22"/>
          <w:szCs w:val="22"/>
        </w:rPr>
      </w:pPr>
      <w:proofErr w:type="spellStart"/>
      <w:r w:rsidRPr="00EC7F92">
        <w:rPr>
          <w:rFonts w:ascii="Arial" w:eastAsia="Times New Roman" w:hAnsi="Arial" w:cs="Arial"/>
          <w:spacing w:val="-1"/>
          <w:sz w:val="22"/>
          <w:szCs w:val="22"/>
          <w:shd w:val="clear" w:color="auto" w:fill="FFFFFF"/>
        </w:rPr>
        <w:t>Muri</w:t>
      </w:r>
      <w:proofErr w:type="spellEnd"/>
      <w:r w:rsidRPr="00EC7F92">
        <w:rPr>
          <w:rFonts w:ascii="Arial" w:eastAsia="Times New Roman" w:hAnsi="Arial" w:cs="Arial"/>
          <w:spacing w:val="-1"/>
          <w:sz w:val="22"/>
          <w:szCs w:val="22"/>
          <w:shd w:val="clear" w:color="auto" w:fill="FFFFFF"/>
        </w:rPr>
        <w:t xml:space="preserve"> - </w:t>
      </w:r>
      <w:r w:rsidRPr="00EC7F92">
        <w:rPr>
          <w:rFonts w:ascii="Arial" w:eastAsia="Times New Roman" w:hAnsi="Arial" w:cs="Arial"/>
          <w:sz w:val="22"/>
          <w:szCs w:val="22"/>
          <w:shd w:val="clear" w:color="auto" w:fill="FFFFFF"/>
        </w:rPr>
        <w:t>removing overload</w:t>
      </w:r>
      <w:r w:rsidRPr="00EC7F92">
        <w:rPr>
          <w:rFonts w:ascii="Arial" w:eastAsia="Times New Roman" w:hAnsi="Arial" w:cs="Arial"/>
          <w:spacing w:val="-1"/>
          <w:sz w:val="22"/>
          <w:szCs w:val="22"/>
          <w:shd w:val="clear" w:color="auto" w:fill="FFFFFF"/>
        </w:rPr>
        <w:t xml:space="preserve">. </w:t>
      </w:r>
      <w:r w:rsidRPr="00EC7F92" w:rsidDel="00984212">
        <w:rPr>
          <w:rFonts w:ascii="Arial" w:eastAsia="Times New Roman" w:hAnsi="Arial" w:cs="Arial"/>
          <w:spacing w:val="-1"/>
          <w:sz w:val="22"/>
          <w:szCs w:val="22"/>
          <w:shd w:val="clear" w:color="auto" w:fill="FFFFFF"/>
        </w:rPr>
        <w:t xml:space="preserve"> </w:t>
      </w:r>
    </w:p>
    <w:p w14:paraId="6898DF2F" w14:textId="77777777" w:rsidR="00D84A84" w:rsidRPr="00EC7F92" w:rsidRDefault="00D84A84" w:rsidP="00890B4F">
      <w:pPr>
        <w:pStyle w:val="ListParagraph"/>
        <w:spacing w:line="360" w:lineRule="auto"/>
        <w:jc w:val="both"/>
        <w:rPr>
          <w:rFonts w:ascii="Arial" w:eastAsia="Times New Roman" w:hAnsi="Arial" w:cs="Arial"/>
          <w:sz w:val="22"/>
          <w:szCs w:val="22"/>
        </w:rPr>
      </w:pPr>
    </w:p>
    <w:p w14:paraId="487788B5" w14:textId="78D45CE3" w:rsidR="00A05499" w:rsidRPr="00EC7F92" w:rsidRDefault="00A05499" w:rsidP="00EC7F92">
      <w:pPr>
        <w:spacing w:line="360" w:lineRule="auto"/>
        <w:ind w:left="60"/>
        <w:jc w:val="both"/>
        <w:rPr>
          <w:rFonts w:ascii="Arial" w:eastAsia="Times New Roman" w:hAnsi="Arial" w:cs="Arial"/>
          <w:sz w:val="22"/>
          <w:szCs w:val="22"/>
        </w:rPr>
      </w:pPr>
      <w:r w:rsidRPr="00EC7F92">
        <w:rPr>
          <w:rFonts w:ascii="Arial" w:eastAsia="Times New Roman" w:hAnsi="Arial" w:cs="Arial"/>
          <w:spacing w:val="-1"/>
          <w:sz w:val="22"/>
          <w:szCs w:val="22"/>
          <w:shd w:val="clear" w:color="auto" w:fill="FFFFFF"/>
        </w:rPr>
        <w:t xml:space="preserve">Lean </w:t>
      </w:r>
      <w:r w:rsidRPr="00EC7F92">
        <w:rPr>
          <w:rFonts w:ascii="Arial" w:eastAsia="Times New Roman" w:hAnsi="Arial" w:cs="Arial"/>
          <w:sz w:val="22"/>
          <w:szCs w:val="22"/>
          <w:shd w:val="clear" w:color="auto" w:fill="FFFFFF"/>
        </w:rPr>
        <w:t>switches the emphasis of PM from developing technologies and assets to enhancing the project’s flow through complete value streams that involve technologies, assets, and departments to customers.</w:t>
      </w:r>
      <w:r w:rsidRPr="00EC7F92">
        <w:rPr>
          <w:rFonts w:ascii="Arial" w:eastAsia="Times New Roman" w:hAnsi="Arial" w:cs="Arial"/>
          <w:spacing w:val="-1"/>
          <w:sz w:val="22"/>
          <w:szCs w:val="22"/>
          <w:shd w:val="clear" w:color="auto" w:fill="FFFFFF"/>
        </w:rPr>
        <w:t xml:space="preserve"> </w:t>
      </w:r>
      <w:r w:rsidRPr="00EC7F92">
        <w:rPr>
          <w:rFonts w:ascii="Arial" w:eastAsia="Times New Roman" w:hAnsi="Arial" w:cs="Arial"/>
          <w:sz w:val="22"/>
          <w:szCs w:val="22"/>
          <w:shd w:val="clear" w:color="auto" w:fill="FFFFFF"/>
        </w:rPr>
        <w:t>(Aston, 2017)</w:t>
      </w:r>
      <w:r w:rsidRPr="00EC7F92">
        <w:rPr>
          <w:rFonts w:ascii="Arial" w:eastAsia="Times New Roman" w:hAnsi="Arial" w:cs="Arial"/>
          <w:sz w:val="22"/>
          <w:szCs w:val="22"/>
        </w:rPr>
        <w:t xml:space="preserve">  </w:t>
      </w:r>
      <w:r w:rsidRPr="00EC7F92">
        <w:rPr>
          <w:rFonts w:ascii="Arial" w:eastAsia="Times New Roman" w:hAnsi="Arial" w:cs="Arial"/>
          <w:sz w:val="22"/>
          <w:szCs w:val="22"/>
          <w:shd w:val="clear" w:color="auto" w:fill="FFFFFF"/>
        </w:rPr>
        <w:t xml:space="preserve">The Lean method achieves this by </w:t>
      </w:r>
      <w:r w:rsidRPr="00EC7F92">
        <w:rPr>
          <w:rFonts w:ascii="Arial" w:eastAsia="Times New Roman" w:hAnsi="Arial" w:cs="Arial"/>
          <w:i/>
          <w:sz w:val="22"/>
          <w:szCs w:val="22"/>
          <w:shd w:val="clear" w:color="auto" w:fill="FFFFFF"/>
        </w:rPr>
        <w:t>“eliminating bottlenecks, focusing on customer value, and continually improving processes</w:t>
      </w:r>
      <w:r w:rsidR="00890B4F">
        <w:rPr>
          <w:rFonts w:ascii="Arial" w:eastAsia="Times New Roman" w:hAnsi="Arial" w:cs="Arial"/>
          <w:i/>
          <w:sz w:val="22"/>
          <w:szCs w:val="22"/>
          <w:shd w:val="clear" w:color="auto" w:fill="FFFFFF"/>
        </w:rPr>
        <w:t>.</w:t>
      </w:r>
      <w:r w:rsidRPr="00EC7F92">
        <w:rPr>
          <w:rFonts w:ascii="Arial" w:eastAsia="Times New Roman" w:hAnsi="Arial" w:cs="Arial"/>
          <w:i/>
          <w:sz w:val="22"/>
          <w:szCs w:val="22"/>
          <w:shd w:val="clear" w:color="auto" w:fill="FFFFFF"/>
        </w:rPr>
        <w:t>”</w:t>
      </w:r>
      <w:r w:rsidRPr="00EC7F92">
        <w:rPr>
          <w:rFonts w:ascii="Arial" w:eastAsia="Times New Roman" w:hAnsi="Arial" w:cs="Arial"/>
          <w:sz w:val="22"/>
          <w:szCs w:val="22"/>
          <w:shd w:val="clear" w:color="auto" w:fill="FFFFFF"/>
        </w:rPr>
        <w:t xml:space="preserve"> (Bonnie</w:t>
      </w:r>
      <w:r w:rsidR="00EC7F92" w:rsidRPr="00EC7F92">
        <w:rPr>
          <w:rFonts w:ascii="Arial" w:eastAsia="Times New Roman" w:hAnsi="Arial" w:cs="Arial"/>
          <w:sz w:val="22"/>
          <w:szCs w:val="22"/>
          <w:shd w:val="clear" w:color="auto" w:fill="FFFFFF"/>
        </w:rPr>
        <w:t>,</w:t>
      </w:r>
      <w:r w:rsidRPr="00EC7F92">
        <w:rPr>
          <w:rFonts w:ascii="Arial" w:eastAsia="Times New Roman" w:hAnsi="Arial" w:cs="Arial"/>
          <w:sz w:val="22"/>
          <w:szCs w:val="22"/>
          <w:shd w:val="clear" w:color="auto" w:fill="FFFFFF"/>
        </w:rPr>
        <w:t xml:space="preserve"> 2014)</w:t>
      </w:r>
      <w:r w:rsidRPr="00EC7F92">
        <w:rPr>
          <w:rFonts w:ascii="Arial" w:eastAsia="Times New Roman" w:hAnsi="Arial" w:cs="Arial"/>
          <w:sz w:val="22"/>
          <w:szCs w:val="22"/>
        </w:rPr>
        <w:t xml:space="preserve"> </w:t>
      </w:r>
      <w:r w:rsidRPr="00EC7F92">
        <w:rPr>
          <w:rFonts w:ascii="Arial" w:eastAsia="Times New Roman" w:hAnsi="Arial" w:cs="Arial"/>
          <w:spacing w:val="-1"/>
          <w:sz w:val="22"/>
          <w:szCs w:val="22"/>
          <w:shd w:val="clear" w:color="auto" w:fill="FFFFFF"/>
        </w:rPr>
        <w:t xml:space="preserve">Consequently, through the execution of the Lean method </w:t>
      </w:r>
      <w:r w:rsidRPr="00EC7F92">
        <w:rPr>
          <w:rFonts w:ascii="Arial" w:eastAsia="Times New Roman" w:hAnsi="Arial" w:cs="Arial"/>
          <w:spacing w:val="-1"/>
          <w:sz w:val="22"/>
          <w:szCs w:val="22"/>
          <w:shd w:val="clear" w:color="auto" w:fill="FFFFFF"/>
        </w:rPr>
        <w:lastRenderedPageBreak/>
        <w:t>organisations become adept at cutting assembly time processes and slashing expenditure. (</w:t>
      </w:r>
      <w:proofErr w:type="spellStart"/>
      <w:r w:rsidRPr="00EC7F92">
        <w:rPr>
          <w:rFonts w:ascii="Arial" w:eastAsia="Times New Roman" w:hAnsi="Arial" w:cs="Arial"/>
          <w:spacing w:val="-1"/>
          <w:sz w:val="22"/>
          <w:szCs w:val="22"/>
          <w:shd w:val="clear" w:color="auto" w:fill="FFFFFF"/>
        </w:rPr>
        <w:t>Muslihat</w:t>
      </w:r>
      <w:proofErr w:type="spellEnd"/>
      <w:r w:rsidRPr="00EC7F92">
        <w:rPr>
          <w:rFonts w:ascii="Arial" w:eastAsia="Times New Roman" w:hAnsi="Arial" w:cs="Arial"/>
          <w:spacing w:val="-1"/>
          <w:sz w:val="22"/>
          <w:szCs w:val="22"/>
          <w:shd w:val="clear" w:color="auto" w:fill="FFFFFF"/>
        </w:rPr>
        <w:t xml:space="preserve">, 2018) </w:t>
      </w:r>
    </w:p>
    <w:p w14:paraId="2CC46497" w14:textId="77777777" w:rsidR="00A05499" w:rsidRPr="00984212" w:rsidRDefault="00A05499" w:rsidP="00A05499">
      <w:pPr>
        <w:rPr>
          <w:rFonts w:ascii="Times" w:eastAsia="Times New Roman" w:hAnsi="Times"/>
          <w:sz w:val="20"/>
          <w:szCs w:val="20"/>
        </w:rPr>
      </w:pPr>
      <w:r w:rsidRPr="00984212" w:rsidDel="00984212">
        <w:rPr>
          <w:rFonts w:ascii="Georgia" w:eastAsia="Times New Roman" w:hAnsi="Georgia"/>
          <w:spacing w:val="-1"/>
          <w:sz w:val="32"/>
          <w:szCs w:val="32"/>
          <w:shd w:val="clear" w:color="auto" w:fill="FFFFFF"/>
        </w:rPr>
        <w:t xml:space="preserve"> </w:t>
      </w:r>
    </w:p>
    <w:p w14:paraId="0406492D" w14:textId="4C0766D7" w:rsidR="00A904BC" w:rsidRDefault="003E0510" w:rsidP="0045230A">
      <w:pPr>
        <w:pStyle w:val="Default"/>
        <w:spacing w:line="360" w:lineRule="auto"/>
        <w:rPr>
          <w:rFonts w:ascii="Arial" w:hAnsi="Arial" w:cs="Arial"/>
          <w:b/>
        </w:rPr>
      </w:pPr>
      <w:r w:rsidRPr="00FA035D">
        <w:rPr>
          <w:rFonts w:ascii="Arial" w:hAnsi="Arial" w:cs="Arial"/>
          <w:b/>
        </w:rPr>
        <w:t>2.</w:t>
      </w:r>
      <w:r w:rsidR="00716024">
        <w:rPr>
          <w:rFonts w:ascii="Arial" w:hAnsi="Arial" w:cs="Arial"/>
          <w:b/>
        </w:rPr>
        <w:t>4</w:t>
      </w:r>
      <w:r w:rsidRPr="00FA035D">
        <w:rPr>
          <w:rFonts w:ascii="Arial" w:hAnsi="Arial" w:cs="Arial"/>
          <w:b/>
        </w:rPr>
        <w:t>.</w:t>
      </w:r>
      <w:r w:rsidR="002C6926">
        <w:rPr>
          <w:rFonts w:ascii="Arial" w:hAnsi="Arial" w:cs="Arial"/>
          <w:b/>
        </w:rPr>
        <w:t>4</w:t>
      </w:r>
      <w:r w:rsidRPr="00FA035D">
        <w:rPr>
          <w:rFonts w:ascii="Arial" w:hAnsi="Arial" w:cs="Arial"/>
          <w:b/>
        </w:rPr>
        <w:t xml:space="preserve"> </w:t>
      </w:r>
      <w:r w:rsidR="00A904BC">
        <w:rPr>
          <w:rFonts w:ascii="Arial" w:hAnsi="Arial" w:cs="Arial"/>
          <w:b/>
        </w:rPr>
        <w:t xml:space="preserve">Project Management Institute </w:t>
      </w:r>
    </w:p>
    <w:p w14:paraId="2A26C397" w14:textId="1244C040" w:rsidR="00125D28" w:rsidRPr="00125D28" w:rsidRDefault="00627A51" w:rsidP="00924D08">
      <w:pPr>
        <w:pStyle w:val="Default"/>
        <w:spacing w:line="360" w:lineRule="auto"/>
        <w:jc w:val="both"/>
        <w:rPr>
          <w:rFonts w:ascii="Arial" w:hAnsi="Arial" w:cs="Arial"/>
          <w:sz w:val="22"/>
          <w:szCs w:val="22"/>
        </w:rPr>
      </w:pPr>
      <w:r w:rsidRPr="00125D28">
        <w:rPr>
          <w:rFonts w:ascii="Arial" w:hAnsi="Arial" w:cs="Arial"/>
          <w:sz w:val="22"/>
          <w:szCs w:val="22"/>
        </w:rPr>
        <w:t xml:space="preserve">Project Management Institute (PMI) methodology is another approach that is not a recognised standalone PM system. </w:t>
      </w:r>
      <w:r w:rsidR="00125D28" w:rsidRPr="00125D28">
        <w:rPr>
          <w:rFonts w:ascii="Arial" w:hAnsi="Arial" w:cs="Arial"/>
          <w:sz w:val="22"/>
          <w:szCs w:val="22"/>
        </w:rPr>
        <w:t>Developed</w:t>
      </w:r>
      <w:r w:rsidRPr="00125D28">
        <w:rPr>
          <w:rFonts w:ascii="Arial" w:hAnsi="Arial" w:cs="Arial"/>
          <w:sz w:val="22"/>
          <w:szCs w:val="22"/>
        </w:rPr>
        <w:t xml:space="preserve"> and managed by the PMI</w:t>
      </w:r>
      <w:r w:rsidR="00125D28" w:rsidRPr="00125D28">
        <w:rPr>
          <w:rFonts w:ascii="Arial" w:hAnsi="Arial" w:cs="Arial"/>
          <w:sz w:val="22"/>
          <w:szCs w:val="22"/>
        </w:rPr>
        <w:t xml:space="preserve">, the model is formulated to enable organisations to delineate their projects into the five </w:t>
      </w:r>
      <w:r w:rsidR="00125D28">
        <w:rPr>
          <w:rFonts w:ascii="Arial" w:hAnsi="Arial" w:cs="Arial"/>
          <w:sz w:val="22"/>
          <w:szCs w:val="22"/>
        </w:rPr>
        <w:t xml:space="preserve">separate </w:t>
      </w:r>
      <w:r w:rsidR="00125D28" w:rsidRPr="00125D28">
        <w:rPr>
          <w:rFonts w:ascii="Arial" w:hAnsi="Arial" w:cs="Arial"/>
          <w:sz w:val="22"/>
          <w:szCs w:val="22"/>
        </w:rPr>
        <w:t xml:space="preserve">process groups. </w:t>
      </w:r>
    </w:p>
    <w:p w14:paraId="32B9F3C6" w14:textId="77777777" w:rsidR="00627A51" w:rsidRDefault="00627A51" w:rsidP="00FA035D">
      <w:pPr>
        <w:pStyle w:val="Default"/>
        <w:rPr>
          <w:rFonts w:ascii="Arial" w:hAnsi="Arial" w:cs="Arial"/>
          <w:b/>
        </w:rPr>
      </w:pPr>
    </w:p>
    <w:p w14:paraId="4E1985FE" w14:textId="67614487" w:rsidR="00924D08" w:rsidRPr="00924D08" w:rsidRDefault="00A904BC" w:rsidP="0045230A">
      <w:pPr>
        <w:pStyle w:val="Default"/>
        <w:spacing w:line="360" w:lineRule="auto"/>
        <w:rPr>
          <w:rFonts w:ascii="Arial" w:hAnsi="Arial" w:cs="Arial"/>
          <w:sz w:val="22"/>
          <w:szCs w:val="22"/>
        </w:rPr>
      </w:pPr>
      <w:r>
        <w:rPr>
          <w:rFonts w:ascii="Arial" w:hAnsi="Arial" w:cs="Arial"/>
          <w:b/>
        </w:rPr>
        <w:t>2.</w:t>
      </w:r>
      <w:r w:rsidR="00716024">
        <w:rPr>
          <w:rFonts w:ascii="Arial" w:hAnsi="Arial" w:cs="Arial"/>
          <w:b/>
        </w:rPr>
        <w:t>4</w:t>
      </w:r>
      <w:r>
        <w:rPr>
          <w:rFonts w:ascii="Arial" w:hAnsi="Arial" w:cs="Arial"/>
          <w:b/>
        </w:rPr>
        <w:t>.</w:t>
      </w:r>
      <w:r w:rsidR="002C6926">
        <w:rPr>
          <w:rFonts w:ascii="Arial" w:hAnsi="Arial" w:cs="Arial"/>
          <w:b/>
        </w:rPr>
        <w:t>4</w:t>
      </w:r>
      <w:r>
        <w:rPr>
          <w:rFonts w:ascii="Arial" w:hAnsi="Arial" w:cs="Arial"/>
          <w:b/>
        </w:rPr>
        <w:t xml:space="preserve">.1 </w:t>
      </w:r>
      <w:r w:rsidR="00B07EC5" w:rsidRPr="00FA035D">
        <w:rPr>
          <w:rFonts w:ascii="Arial" w:hAnsi="Arial" w:cs="Arial"/>
          <w:b/>
        </w:rPr>
        <w:t>Project Management Body of Knowledge (PMBOK)</w:t>
      </w:r>
    </w:p>
    <w:p w14:paraId="3DD01E03" w14:textId="0C7DFE55" w:rsidR="00B4285E" w:rsidRPr="00B4285E" w:rsidRDefault="00B4285E" w:rsidP="00924D08">
      <w:pPr>
        <w:spacing w:line="360" w:lineRule="auto"/>
        <w:jc w:val="both"/>
        <w:rPr>
          <w:rFonts w:ascii="Arial" w:eastAsia="Times New Roman" w:hAnsi="Arial" w:cs="Arial"/>
          <w:sz w:val="22"/>
          <w:szCs w:val="22"/>
        </w:rPr>
      </w:pPr>
      <w:r w:rsidRPr="00B4285E">
        <w:rPr>
          <w:rFonts w:ascii="Arial" w:eastAsiaTheme="minorEastAsia" w:hAnsi="Arial" w:cs="Arial"/>
          <w:sz w:val="22"/>
          <w:szCs w:val="22"/>
        </w:rPr>
        <w:t>PMBOK is a collection of processes and knowledge areas accepted as best practice irrespective of the type of project be it construction, software, engineering, automotive.  (</w:t>
      </w:r>
      <w:proofErr w:type="spellStart"/>
      <w:r w:rsidRPr="00B4285E">
        <w:rPr>
          <w:rFonts w:ascii="Arial" w:eastAsia="Times New Roman" w:hAnsi="Arial" w:cs="Arial"/>
          <w:sz w:val="22"/>
          <w:szCs w:val="22"/>
          <w:shd w:val="clear" w:color="auto" w:fill="FFFFFF"/>
        </w:rPr>
        <w:t>Haughey</w:t>
      </w:r>
      <w:proofErr w:type="spellEnd"/>
      <w:r w:rsidRPr="00B4285E">
        <w:rPr>
          <w:rFonts w:ascii="Arial" w:eastAsia="Times New Roman" w:hAnsi="Arial" w:cs="Arial"/>
          <w:sz w:val="22"/>
          <w:szCs w:val="22"/>
          <w:shd w:val="clear" w:color="auto" w:fill="FFFFFF"/>
        </w:rPr>
        <w:t xml:space="preserve">, 2013)  </w:t>
      </w:r>
      <w:r w:rsidRPr="00B4285E">
        <w:rPr>
          <w:rFonts w:ascii="Arial" w:eastAsiaTheme="minorEastAsia" w:hAnsi="Arial" w:cs="Arial"/>
          <w:sz w:val="22"/>
          <w:szCs w:val="22"/>
        </w:rPr>
        <w:t xml:space="preserve">Established by the Project Management Institute (PMI) </w:t>
      </w:r>
      <w:r w:rsidRPr="00B4285E">
        <w:rPr>
          <w:rFonts w:ascii="Arial" w:hAnsi="Arial" w:cs="Arial"/>
          <w:sz w:val="22"/>
          <w:szCs w:val="22"/>
        </w:rPr>
        <w:t>as a</w:t>
      </w:r>
      <w:r w:rsidR="00FA035D" w:rsidRPr="00B4285E">
        <w:rPr>
          <w:rFonts w:ascii="Arial" w:hAnsi="Arial" w:cs="Arial"/>
          <w:sz w:val="22"/>
          <w:szCs w:val="22"/>
        </w:rPr>
        <w:t xml:space="preserve"> set of processes</w:t>
      </w:r>
      <w:r w:rsidR="001D566F" w:rsidRPr="00B4285E">
        <w:rPr>
          <w:rFonts w:ascii="Arial" w:hAnsi="Arial" w:cs="Arial"/>
          <w:sz w:val="22"/>
          <w:szCs w:val="22"/>
        </w:rPr>
        <w:t xml:space="preserve"> (see Figure 3)</w:t>
      </w:r>
      <w:r w:rsidR="00FA035D" w:rsidRPr="00B4285E">
        <w:rPr>
          <w:rFonts w:ascii="Arial" w:hAnsi="Arial" w:cs="Arial"/>
          <w:sz w:val="22"/>
          <w:szCs w:val="22"/>
        </w:rPr>
        <w:t xml:space="preserve">, </w:t>
      </w:r>
      <w:r w:rsidR="00FA035D" w:rsidRPr="00B4285E">
        <w:rPr>
          <w:rFonts w:ascii="Arial" w:eastAsia="Times New Roman" w:hAnsi="Arial" w:cs="Arial"/>
          <w:sz w:val="22"/>
          <w:szCs w:val="22"/>
          <w:shd w:val="clear" w:color="auto" w:fill="FFFFFF"/>
        </w:rPr>
        <w:t xml:space="preserve">initiating, planning, executing, controlling, and closing; </w:t>
      </w:r>
      <w:r w:rsidRPr="00B4285E">
        <w:rPr>
          <w:rFonts w:ascii="Arial" w:eastAsia="Times New Roman" w:hAnsi="Arial" w:cs="Arial"/>
          <w:sz w:val="22"/>
          <w:szCs w:val="22"/>
          <w:shd w:val="clear" w:color="auto" w:fill="FFFFFF"/>
        </w:rPr>
        <w:t>provid</w:t>
      </w:r>
      <w:r w:rsidR="00890B4F">
        <w:rPr>
          <w:rFonts w:ascii="Arial" w:eastAsia="Times New Roman" w:hAnsi="Arial" w:cs="Arial"/>
          <w:sz w:val="22"/>
          <w:szCs w:val="22"/>
          <w:shd w:val="clear" w:color="auto" w:fill="FFFFFF"/>
        </w:rPr>
        <w:t>es</w:t>
      </w:r>
      <w:r w:rsidRPr="00B4285E">
        <w:rPr>
          <w:rFonts w:ascii="Arial" w:eastAsia="Times New Roman" w:hAnsi="Arial" w:cs="Arial"/>
          <w:sz w:val="22"/>
          <w:szCs w:val="22"/>
          <w:shd w:val="clear" w:color="auto" w:fill="FFFFFF"/>
        </w:rPr>
        <w:t xml:space="preserve"> </w:t>
      </w:r>
      <w:r w:rsidR="00FA035D" w:rsidRPr="00B4285E">
        <w:rPr>
          <w:rFonts w:ascii="Arial" w:eastAsia="Times New Roman" w:hAnsi="Arial" w:cs="Arial"/>
          <w:sz w:val="22"/>
          <w:szCs w:val="22"/>
          <w:shd w:val="clear" w:color="auto" w:fill="FFFFFF"/>
        </w:rPr>
        <w:t xml:space="preserve">organisations </w:t>
      </w:r>
      <w:r w:rsidRPr="00B4285E">
        <w:rPr>
          <w:rFonts w:ascii="Arial" w:eastAsia="Times New Roman" w:hAnsi="Arial" w:cs="Arial"/>
          <w:sz w:val="22"/>
          <w:szCs w:val="22"/>
          <w:shd w:val="clear" w:color="auto" w:fill="FFFFFF"/>
        </w:rPr>
        <w:t xml:space="preserve">the </w:t>
      </w:r>
      <w:r w:rsidR="00FA035D" w:rsidRPr="00B4285E">
        <w:rPr>
          <w:rFonts w:ascii="Arial" w:eastAsia="Times New Roman" w:hAnsi="Arial" w:cs="Arial"/>
          <w:sz w:val="22"/>
          <w:szCs w:val="22"/>
          <w:shd w:val="clear" w:color="auto" w:fill="FFFFFF"/>
        </w:rPr>
        <w:t>parameters and best practices,</w:t>
      </w:r>
      <w:r w:rsidRPr="00B4285E">
        <w:rPr>
          <w:rFonts w:ascii="Arial" w:eastAsia="Times New Roman" w:hAnsi="Arial" w:cs="Arial"/>
          <w:sz w:val="22"/>
          <w:szCs w:val="22"/>
          <w:shd w:val="clear" w:color="auto" w:fill="FFFFFF"/>
        </w:rPr>
        <w:t xml:space="preserve"> </w:t>
      </w:r>
      <w:r w:rsidR="00FA035D" w:rsidRPr="00B4285E">
        <w:rPr>
          <w:rFonts w:ascii="Arial" w:eastAsia="Times New Roman" w:hAnsi="Arial" w:cs="Arial"/>
          <w:sz w:val="22"/>
          <w:szCs w:val="22"/>
          <w:shd w:val="clear" w:color="auto" w:fill="FFFFFF"/>
        </w:rPr>
        <w:t>outlin</w:t>
      </w:r>
      <w:r w:rsidRPr="00B4285E">
        <w:rPr>
          <w:rFonts w:ascii="Arial" w:eastAsia="Times New Roman" w:hAnsi="Arial" w:cs="Arial"/>
          <w:sz w:val="22"/>
          <w:szCs w:val="22"/>
          <w:shd w:val="clear" w:color="auto" w:fill="FFFFFF"/>
        </w:rPr>
        <w:t>ing</w:t>
      </w:r>
      <w:r w:rsidR="00FA035D" w:rsidRPr="00B4285E">
        <w:rPr>
          <w:rFonts w:ascii="Arial" w:eastAsia="Times New Roman" w:hAnsi="Arial" w:cs="Arial"/>
          <w:sz w:val="22"/>
          <w:szCs w:val="22"/>
          <w:shd w:val="clear" w:color="auto" w:fill="FFFFFF"/>
        </w:rPr>
        <w:t xml:space="preserve"> everything from</w:t>
      </w:r>
      <w:r w:rsidRPr="00B4285E">
        <w:rPr>
          <w:rFonts w:ascii="Arial" w:eastAsia="Times New Roman" w:hAnsi="Arial" w:cs="Arial"/>
          <w:sz w:val="22"/>
          <w:szCs w:val="22"/>
          <w:shd w:val="clear" w:color="auto" w:fill="FFFFFF"/>
        </w:rPr>
        <w:t xml:space="preserve"> the</w:t>
      </w:r>
      <w:r w:rsidR="00FA035D" w:rsidRPr="00B4285E">
        <w:rPr>
          <w:rFonts w:ascii="Arial" w:eastAsia="Times New Roman" w:hAnsi="Arial" w:cs="Arial"/>
          <w:sz w:val="22"/>
          <w:szCs w:val="22"/>
          <w:shd w:val="clear" w:color="auto" w:fill="FFFFFF"/>
        </w:rPr>
        <w:t xml:space="preserve"> lifecycle to PM strategies and ideas.</w:t>
      </w:r>
      <w:r w:rsidR="001D566F" w:rsidRPr="00B4285E">
        <w:rPr>
          <w:rFonts w:ascii="Arial" w:eastAsia="Times New Roman" w:hAnsi="Arial" w:cs="Arial"/>
          <w:sz w:val="22"/>
          <w:szCs w:val="22"/>
          <w:shd w:val="clear" w:color="auto" w:fill="FFFFFF"/>
        </w:rPr>
        <w:t xml:space="preserve"> </w:t>
      </w:r>
      <w:r w:rsidR="00FA035D" w:rsidRPr="00B4285E">
        <w:rPr>
          <w:rFonts w:ascii="Arial" w:eastAsia="Times New Roman" w:hAnsi="Arial" w:cs="Arial"/>
          <w:sz w:val="22"/>
          <w:szCs w:val="22"/>
          <w:shd w:val="clear" w:color="auto" w:fill="FFFFFF"/>
        </w:rPr>
        <w:t xml:space="preserve">(PMI, 2017) </w:t>
      </w:r>
      <w:r w:rsidR="00FA035D" w:rsidRPr="00B4285E">
        <w:rPr>
          <w:rFonts w:ascii="Arial" w:hAnsi="Arial" w:cs="Arial"/>
          <w:sz w:val="22"/>
          <w:szCs w:val="22"/>
        </w:rPr>
        <w:t>PM</w:t>
      </w:r>
      <w:r w:rsidR="00B07EC5" w:rsidRPr="00B4285E">
        <w:rPr>
          <w:rFonts w:ascii="Arial" w:hAnsi="Arial" w:cs="Arial"/>
          <w:sz w:val="22"/>
          <w:szCs w:val="22"/>
        </w:rPr>
        <w:t xml:space="preserve"> </w:t>
      </w:r>
      <w:r w:rsidR="00FA035D" w:rsidRPr="00B4285E">
        <w:rPr>
          <w:rFonts w:ascii="Arial" w:hAnsi="Arial" w:cs="Arial"/>
          <w:sz w:val="22"/>
          <w:szCs w:val="22"/>
        </w:rPr>
        <w:t>traditionalists</w:t>
      </w:r>
      <w:r w:rsidR="00B07EC5" w:rsidRPr="00B4285E">
        <w:rPr>
          <w:rFonts w:ascii="Arial" w:hAnsi="Arial" w:cs="Arial"/>
          <w:sz w:val="22"/>
          <w:szCs w:val="22"/>
        </w:rPr>
        <w:t xml:space="preserve"> </w:t>
      </w:r>
      <w:r w:rsidR="00FA035D" w:rsidRPr="00B4285E">
        <w:rPr>
          <w:rFonts w:ascii="Arial" w:hAnsi="Arial" w:cs="Arial"/>
          <w:sz w:val="22"/>
          <w:szCs w:val="22"/>
        </w:rPr>
        <w:t>maintain</w:t>
      </w:r>
      <w:r w:rsidR="00B07EC5" w:rsidRPr="00B4285E">
        <w:rPr>
          <w:rFonts w:ascii="Arial" w:hAnsi="Arial" w:cs="Arial"/>
          <w:sz w:val="22"/>
          <w:szCs w:val="22"/>
        </w:rPr>
        <w:t xml:space="preserve"> </w:t>
      </w:r>
      <w:r w:rsidR="00C306CC">
        <w:rPr>
          <w:rFonts w:ascii="Arial" w:hAnsi="Arial" w:cs="Arial"/>
          <w:sz w:val="22"/>
          <w:szCs w:val="22"/>
        </w:rPr>
        <w:t>PMBOK</w:t>
      </w:r>
      <w:r w:rsidR="00B07EC5" w:rsidRPr="00B4285E">
        <w:rPr>
          <w:rFonts w:ascii="Arial" w:hAnsi="Arial" w:cs="Arial"/>
          <w:sz w:val="22"/>
          <w:szCs w:val="22"/>
        </w:rPr>
        <w:t xml:space="preserve"> is</w:t>
      </w:r>
      <w:r w:rsidR="00FA035D" w:rsidRPr="00B4285E">
        <w:rPr>
          <w:rFonts w:ascii="Arial" w:hAnsi="Arial" w:cs="Arial"/>
          <w:sz w:val="22"/>
          <w:szCs w:val="22"/>
        </w:rPr>
        <w:t xml:space="preserve"> simply</w:t>
      </w:r>
      <w:r w:rsidR="00B07EC5" w:rsidRPr="00B4285E">
        <w:rPr>
          <w:rFonts w:ascii="Arial" w:hAnsi="Arial" w:cs="Arial"/>
          <w:sz w:val="22"/>
          <w:szCs w:val="22"/>
        </w:rPr>
        <w:t xml:space="preserve"> a </w:t>
      </w:r>
      <w:r w:rsidR="00FA035D" w:rsidRPr="00B4285E">
        <w:rPr>
          <w:rFonts w:ascii="Arial" w:hAnsi="Arial" w:cs="Arial"/>
          <w:sz w:val="22"/>
          <w:szCs w:val="22"/>
        </w:rPr>
        <w:t>recognised</w:t>
      </w:r>
      <w:r w:rsidR="00B07EC5" w:rsidRPr="00B4285E">
        <w:rPr>
          <w:rFonts w:ascii="Arial" w:hAnsi="Arial" w:cs="Arial"/>
          <w:sz w:val="22"/>
          <w:szCs w:val="22"/>
        </w:rPr>
        <w:t xml:space="preserve"> set of standards and conventions for managing projects</w:t>
      </w:r>
      <w:r w:rsidR="00FA035D" w:rsidRPr="00B4285E">
        <w:rPr>
          <w:rFonts w:ascii="Arial" w:hAnsi="Arial" w:cs="Arial"/>
          <w:sz w:val="22"/>
          <w:szCs w:val="22"/>
        </w:rPr>
        <w:t xml:space="preserve"> and not an actual PM methodology. </w:t>
      </w:r>
      <w:r w:rsidRPr="00B4285E">
        <w:rPr>
          <w:rFonts w:ascii="Arial" w:hAnsi="Arial" w:cs="Arial"/>
          <w:sz w:val="22"/>
          <w:szCs w:val="22"/>
        </w:rPr>
        <w:t xml:space="preserve"> </w:t>
      </w:r>
      <w:r w:rsidR="00FA035D" w:rsidRPr="00B4285E">
        <w:rPr>
          <w:rFonts w:ascii="Arial" w:eastAsiaTheme="minorEastAsia" w:hAnsi="Arial" w:cs="Arial"/>
          <w:sz w:val="22"/>
          <w:szCs w:val="22"/>
        </w:rPr>
        <w:t>(</w:t>
      </w:r>
      <w:proofErr w:type="spellStart"/>
      <w:r w:rsidR="00FA035D" w:rsidRPr="00B4285E">
        <w:rPr>
          <w:rFonts w:ascii="Arial" w:eastAsiaTheme="minorEastAsia" w:hAnsi="Arial" w:cs="Arial"/>
          <w:sz w:val="22"/>
          <w:szCs w:val="22"/>
        </w:rPr>
        <w:t>Wrike</w:t>
      </w:r>
      <w:proofErr w:type="spellEnd"/>
      <w:r w:rsidR="00FA035D" w:rsidRPr="00B4285E">
        <w:rPr>
          <w:rFonts w:ascii="Arial" w:eastAsiaTheme="minorEastAsia" w:hAnsi="Arial" w:cs="Arial"/>
          <w:sz w:val="22"/>
          <w:szCs w:val="22"/>
        </w:rPr>
        <w:t>, 2018)</w:t>
      </w:r>
      <w:r w:rsidR="00B07EC5" w:rsidRPr="00B4285E">
        <w:rPr>
          <w:rFonts w:ascii="Arial" w:hAnsi="Arial" w:cs="Arial"/>
          <w:sz w:val="22"/>
          <w:szCs w:val="22"/>
        </w:rPr>
        <w:t xml:space="preserve"> </w:t>
      </w:r>
      <w:r w:rsidR="003E0510" w:rsidRPr="00B4285E">
        <w:rPr>
          <w:rFonts w:ascii="Arial" w:hAnsi="Arial" w:cs="Arial"/>
          <w:sz w:val="22"/>
          <w:szCs w:val="22"/>
        </w:rPr>
        <w:t>For example</w:t>
      </w:r>
      <w:r w:rsidR="00A904BC">
        <w:rPr>
          <w:rFonts w:ascii="Arial" w:hAnsi="Arial" w:cs="Arial"/>
          <w:sz w:val="22"/>
          <w:szCs w:val="22"/>
        </w:rPr>
        <w:t>,</w:t>
      </w:r>
      <w:r w:rsidR="003E0510" w:rsidRPr="00B4285E">
        <w:rPr>
          <w:rFonts w:ascii="Arial" w:hAnsi="Arial" w:cs="Arial"/>
          <w:sz w:val="22"/>
          <w:szCs w:val="22"/>
        </w:rPr>
        <w:t xml:space="preserve"> </w:t>
      </w:r>
      <w:r w:rsidR="00FA035D" w:rsidRPr="00B4285E">
        <w:rPr>
          <w:rFonts w:ascii="Arial" w:hAnsi="Arial" w:cs="Arial"/>
          <w:sz w:val="22"/>
          <w:szCs w:val="22"/>
        </w:rPr>
        <w:t xml:space="preserve">an IKEA instruction manual </w:t>
      </w:r>
      <w:r w:rsidR="00B07EC5" w:rsidRPr="00B4285E">
        <w:rPr>
          <w:rFonts w:ascii="Arial" w:hAnsi="Arial" w:cs="Arial"/>
          <w:sz w:val="22"/>
          <w:szCs w:val="22"/>
        </w:rPr>
        <w:t>is not a me</w:t>
      </w:r>
      <w:r w:rsidR="003E0510" w:rsidRPr="00B4285E">
        <w:rPr>
          <w:rFonts w:ascii="Arial" w:hAnsi="Arial" w:cs="Arial"/>
          <w:sz w:val="22"/>
          <w:szCs w:val="22"/>
        </w:rPr>
        <w:t>ans</w:t>
      </w:r>
      <w:r w:rsidR="00B07EC5" w:rsidRPr="00B4285E">
        <w:rPr>
          <w:rFonts w:ascii="Arial" w:hAnsi="Arial" w:cs="Arial"/>
          <w:sz w:val="22"/>
          <w:szCs w:val="22"/>
        </w:rPr>
        <w:t xml:space="preserve"> for </w:t>
      </w:r>
      <w:r w:rsidR="00FA035D" w:rsidRPr="00B4285E">
        <w:rPr>
          <w:rFonts w:ascii="Arial" w:hAnsi="Arial" w:cs="Arial"/>
          <w:sz w:val="22"/>
          <w:szCs w:val="22"/>
        </w:rPr>
        <w:t>designing furniture</w:t>
      </w:r>
      <w:r w:rsidR="00A904BC">
        <w:rPr>
          <w:rFonts w:ascii="Arial" w:hAnsi="Arial" w:cs="Arial"/>
          <w:sz w:val="22"/>
          <w:szCs w:val="22"/>
        </w:rPr>
        <w:t>,</w:t>
      </w:r>
      <w:r w:rsidR="00B07EC5" w:rsidRPr="00B4285E">
        <w:rPr>
          <w:rFonts w:ascii="Arial" w:hAnsi="Arial" w:cs="Arial"/>
          <w:sz w:val="22"/>
          <w:szCs w:val="22"/>
        </w:rPr>
        <w:t xml:space="preserve"> but </w:t>
      </w:r>
      <w:r w:rsidR="00FA035D" w:rsidRPr="00B4285E">
        <w:rPr>
          <w:rFonts w:ascii="Arial" w:hAnsi="Arial" w:cs="Arial"/>
          <w:sz w:val="22"/>
          <w:szCs w:val="22"/>
        </w:rPr>
        <w:t>merely offers</w:t>
      </w:r>
      <w:r w:rsidR="00B07EC5" w:rsidRPr="00B4285E">
        <w:rPr>
          <w:rFonts w:ascii="Arial" w:hAnsi="Arial" w:cs="Arial"/>
          <w:sz w:val="22"/>
          <w:szCs w:val="22"/>
        </w:rPr>
        <w:t xml:space="preserve"> the </w:t>
      </w:r>
      <w:r w:rsidR="00FA035D" w:rsidRPr="00B4285E">
        <w:rPr>
          <w:rFonts w:ascii="Arial" w:hAnsi="Arial" w:cs="Arial"/>
          <w:sz w:val="22"/>
          <w:szCs w:val="22"/>
        </w:rPr>
        <w:t>acknowledged</w:t>
      </w:r>
      <w:r w:rsidR="00B07EC5" w:rsidRPr="00B4285E">
        <w:rPr>
          <w:rFonts w:ascii="Arial" w:hAnsi="Arial" w:cs="Arial"/>
          <w:sz w:val="22"/>
          <w:szCs w:val="22"/>
        </w:rPr>
        <w:t xml:space="preserve"> </w:t>
      </w:r>
      <w:r w:rsidR="00FA035D" w:rsidRPr="00B4285E">
        <w:rPr>
          <w:rFonts w:ascii="Arial" w:hAnsi="Arial" w:cs="Arial"/>
          <w:sz w:val="22"/>
          <w:szCs w:val="22"/>
        </w:rPr>
        <w:t>processes required to</w:t>
      </w:r>
      <w:r w:rsidR="00B07EC5" w:rsidRPr="00B4285E">
        <w:rPr>
          <w:rFonts w:ascii="Arial" w:hAnsi="Arial" w:cs="Arial"/>
          <w:sz w:val="22"/>
          <w:szCs w:val="22"/>
        </w:rPr>
        <w:t xml:space="preserve"> </w:t>
      </w:r>
      <w:r w:rsidR="00FA035D" w:rsidRPr="00B4285E">
        <w:rPr>
          <w:rFonts w:ascii="Arial" w:hAnsi="Arial" w:cs="Arial"/>
          <w:sz w:val="22"/>
          <w:szCs w:val="22"/>
        </w:rPr>
        <w:t>construct the furniture.</w:t>
      </w:r>
      <w:r w:rsidRPr="00B4285E">
        <w:rPr>
          <w:rFonts w:ascii="Arial" w:hAnsi="Arial" w:cs="Arial"/>
          <w:sz w:val="22"/>
          <w:szCs w:val="22"/>
        </w:rPr>
        <w:t xml:space="preserve"> </w:t>
      </w:r>
    </w:p>
    <w:p w14:paraId="4E598345" w14:textId="77777777" w:rsidR="00B07EC5" w:rsidRDefault="00B07EC5" w:rsidP="00B07EC5">
      <w:pPr>
        <w:rPr>
          <w:rFonts w:ascii="Times" w:eastAsia="Times New Roman" w:hAnsi="Times"/>
          <w:sz w:val="20"/>
          <w:szCs w:val="20"/>
        </w:rPr>
      </w:pPr>
      <w:bookmarkStart w:id="3" w:name="agile"/>
      <w:bookmarkEnd w:id="3"/>
    </w:p>
    <w:p w14:paraId="30E96B8A" w14:textId="3FEEA7C3" w:rsidR="00B07EC5" w:rsidRPr="00FA035D" w:rsidRDefault="001D566F" w:rsidP="003D67BD">
      <w:pPr>
        <w:pStyle w:val="Default"/>
        <w:rPr>
          <w:rFonts w:ascii="Arial" w:hAnsi="Arial" w:cs="Arial"/>
        </w:rPr>
      </w:pPr>
      <w:r w:rsidRPr="00627A51">
        <w:rPr>
          <w:rFonts w:ascii="Arial" w:hAnsi="Arial" w:cs="Arial"/>
          <w:noProof/>
          <w:lang w:val="en-US" w:eastAsia="en-US"/>
        </w:rPr>
        <w:drawing>
          <wp:inline distT="0" distB="0" distL="0" distR="0" wp14:anchorId="2B73B18A" wp14:editId="224A9407">
            <wp:extent cx="5489330" cy="3089492"/>
            <wp:effectExtent l="0" t="0" r="0" b="9525"/>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91087" cy="3090481"/>
                    </a:xfrm>
                    <a:prstGeom prst="rect">
                      <a:avLst/>
                    </a:prstGeom>
                    <a:noFill/>
                    <a:ln>
                      <a:noFill/>
                    </a:ln>
                  </pic:spPr>
                </pic:pic>
              </a:graphicData>
            </a:graphic>
          </wp:inline>
        </w:drawing>
      </w:r>
    </w:p>
    <w:p w14:paraId="6B1AD431" w14:textId="3B68C676" w:rsidR="001D566F" w:rsidRPr="00B4285E" w:rsidRDefault="001D566F" w:rsidP="001D566F">
      <w:pPr>
        <w:widowControl w:val="0"/>
        <w:autoSpaceDE w:val="0"/>
        <w:autoSpaceDN w:val="0"/>
        <w:adjustRightInd w:val="0"/>
        <w:rPr>
          <w:rFonts w:ascii="Arial" w:hAnsi="Arial" w:cs="Arial"/>
          <w:bCs/>
          <w:sz w:val="22"/>
          <w:szCs w:val="22"/>
        </w:rPr>
      </w:pPr>
      <w:r w:rsidRPr="001D566F">
        <w:rPr>
          <w:rFonts w:ascii="Arial" w:hAnsi="Arial" w:cs="Arial"/>
          <w:bCs/>
          <w:sz w:val="22"/>
          <w:szCs w:val="22"/>
        </w:rPr>
        <w:t>Figure 3 Key Activity PMBOK PM processes</w:t>
      </w:r>
    </w:p>
    <w:p w14:paraId="7F4B4885" w14:textId="7488D8E8" w:rsidR="001D566F" w:rsidRPr="001D566F" w:rsidRDefault="001D566F" w:rsidP="001D566F">
      <w:pPr>
        <w:rPr>
          <w:rFonts w:ascii="Arial" w:hAnsi="Arial" w:cs="Arial"/>
          <w:sz w:val="22"/>
          <w:szCs w:val="22"/>
        </w:rPr>
      </w:pPr>
      <w:r w:rsidRPr="003B6E45">
        <w:rPr>
          <w:rFonts w:ascii="Arial" w:hAnsi="Arial" w:cs="Arial"/>
          <w:sz w:val="22"/>
          <w:szCs w:val="22"/>
        </w:rPr>
        <w:t xml:space="preserve">Source: </w:t>
      </w:r>
      <w:proofErr w:type="spellStart"/>
      <w:r w:rsidRPr="001D566F">
        <w:rPr>
          <w:rFonts w:ascii="Arial" w:hAnsi="Arial" w:cs="Arial"/>
          <w:sz w:val="22"/>
          <w:szCs w:val="22"/>
        </w:rPr>
        <w:t>Reharjo</w:t>
      </w:r>
      <w:proofErr w:type="spellEnd"/>
      <w:r w:rsidRPr="001D566F">
        <w:rPr>
          <w:rFonts w:ascii="Arial" w:hAnsi="Arial" w:cs="Arial"/>
          <w:sz w:val="22"/>
          <w:szCs w:val="22"/>
        </w:rPr>
        <w:t xml:space="preserve"> (2016)</w:t>
      </w:r>
    </w:p>
    <w:p w14:paraId="5708CBF0" w14:textId="77777777" w:rsidR="00A904BC" w:rsidRDefault="00A904BC" w:rsidP="003D67BD">
      <w:pPr>
        <w:pStyle w:val="Default"/>
        <w:rPr>
          <w:rFonts w:ascii="Arial" w:hAnsi="Arial" w:cs="Arial"/>
          <w:b/>
          <w:u w:val="single"/>
        </w:rPr>
      </w:pPr>
    </w:p>
    <w:p w14:paraId="729023E6" w14:textId="77777777" w:rsidR="00125D28" w:rsidRDefault="00125D28" w:rsidP="000B4E33">
      <w:pPr>
        <w:pStyle w:val="Default"/>
        <w:rPr>
          <w:rFonts w:ascii="Arial" w:hAnsi="Arial" w:cs="Arial"/>
          <w:b/>
          <w:color w:val="auto"/>
        </w:rPr>
      </w:pPr>
    </w:p>
    <w:p w14:paraId="11A2697E" w14:textId="77777777" w:rsidR="00CE2C16" w:rsidRDefault="00CE2C16" w:rsidP="00924D08">
      <w:pPr>
        <w:pStyle w:val="Default"/>
        <w:spacing w:line="360" w:lineRule="auto"/>
        <w:rPr>
          <w:rFonts w:ascii="Arial" w:hAnsi="Arial" w:cs="Arial"/>
          <w:b/>
          <w:color w:val="auto"/>
        </w:rPr>
      </w:pPr>
    </w:p>
    <w:p w14:paraId="73900E96" w14:textId="4C86E105" w:rsidR="000B4E33" w:rsidRDefault="003B6E45" w:rsidP="00924D08">
      <w:pPr>
        <w:pStyle w:val="Default"/>
        <w:spacing w:line="360" w:lineRule="auto"/>
        <w:rPr>
          <w:rFonts w:ascii="Arial" w:hAnsi="Arial" w:cs="Arial"/>
          <w:b/>
        </w:rPr>
      </w:pPr>
      <w:r w:rsidRPr="000B4E33">
        <w:rPr>
          <w:rFonts w:ascii="Arial" w:hAnsi="Arial" w:cs="Arial"/>
          <w:b/>
          <w:color w:val="auto"/>
        </w:rPr>
        <w:lastRenderedPageBreak/>
        <w:t>2.</w:t>
      </w:r>
      <w:r w:rsidR="00716024">
        <w:rPr>
          <w:rFonts w:ascii="Arial" w:hAnsi="Arial" w:cs="Arial"/>
          <w:b/>
          <w:color w:val="auto"/>
        </w:rPr>
        <w:t>4</w:t>
      </w:r>
      <w:r w:rsidRPr="000B4E33">
        <w:rPr>
          <w:rFonts w:ascii="Arial" w:hAnsi="Arial" w:cs="Arial"/>
          <w:b/>
          <w:color w:val="auto"/>
        </w:rPr>
        <w:t>.</w:t>
      </w:r>
      <w:r w:rsidR="002C6926">
        <w:rPr>
          <w:rFonts w:ascii="Arial" w:hAnsi="Arial" w:cs="Arial"/>
          <w:b/>
          <w:color w:val="auto"/>
        </w:rPr>
        <w:t>5</w:t>
      </w:r>
      <w:r w:rsidRPr="000B4E33">
        <w:rPr>
          <w:rFonts w:ascii="Arial" w:hAnsi="Arial" w:cs="Arial"/>
          <w:b/>
          <w:color w:val="auto"/>
        </w:rPr>
        <w:t xml:space="preserve"> </w:t>
      </w:r>
      <w:r w:rsidR="00B07EC5" w:rsidRPr="000B4E33">
        <w:rPr>
          <w:rFonts w:ascii="Arial" w:hAnsi="Arial" w:cs="Arial"/>
          <w:b/>
          <w:color w:val="auto"/>
        </w:rPr>
        <w:t xml:space="preserve">Change </w:t>
      </w:r>
      <w:r w:rsidR="00700D51">
        <w:rPr>
          <w:rFonts w:ascii="Arial" w:hAnsi="Arial" w:cs="Arial"/>
          <w:b/>
          <w:color w:val="auto"/>
        </w:rPr>
        <w:t>m</w:t>
      </w:r>
      <w:r w:rsidR="00B07EC5" w:rsidRPr="000B4E33">
        <w:rPr>
          <w:rFonts w:ascii="Arial" w:hAnsi="Arial" w:cs="Arial"/>
          <w:b/>
          <w:color w:val="auto"/>
        </w:rPr>
        <w:t xml:space="preserve">anagement </w:t>
      </w:r>
    </w:p>
    <w:p w14:paraId="6B6CD38E" w14:textId="6D735CB9" w:rsidR="009E3A5B" w:rsidRPr="009E3A5B" w:rsidRDefault="00125D28" w:rsidP="00924D08">
      <w:pPr>
        <w:pStyle w:val="Default"/>
        <w:spacing w:line="360" w:lineRule="auto"/>
        <w:rPr>
          <w:rFonts w:ascii="Arial" w:hAnsi="Arial" w:cs="Arial"/>
          <w:color w:val="auto"/>
          <w:sz w:val="22"/>
          <w:szCs w:val="22"/>
        </w:rPr>
      </w:pPr>
      <w:r w:rsidRPr="009E3A5B">
        <w:rPr>
          <w:rFonts w:ascii="Arial" w:hAnsi="Arial" w:cs="Arial"/>
          <w:color w:val="auto"/>
          <w:sz w:val="22"/>
          <w:szCs w:val="22"/>
        </w:rPr>
        <w:t xml:space="preserve">Change </w:t>
      </w:r>
      <w:r w:rsidR="00890B4F">
        <w:rPr>
          <w:rFonts w:ascii="Arial" w:hAnsi="Arial" w:cs="Arial"/>
          <w:color w:val="auto"/>
          <w:sz w:val="22"/>
          <w:szCs w:val="22"/>
        </w:rPr>
        <w:t>m</w:t>
      </w:r>
      <w:r w:rsidRPr="009E3A5B">
        <w:rPr>
          <w:rFonts w:ascii="Arial" w:hAnsi="Arial" w:cs="Arial"/>
          <w:color w:val="auto"/>
          <w:sz w:val="22"/>
          <w:szCs w:val="22"/>
        </w:rPr>
        <w:t xml:space="preserve">anagement methodologies </w:t>
      </w:r>
      <w:r w:rsidR="009E3A5B" w:rsidRPr="009E3A5B">
        <w:rPr>
          <w:rFonts w:ascii="Arial" w:hAnsi="Arial" w:cs="Arial"/>
          <w:color w:val="auto"/>
          <w:sz w:val="22"/>
          <w:szCs w:val="22"/>
        </w:rPr>
        <w:t>focus on the</w:t>
      </w:r>
      <w:r w:rsidRPr="009E3A5B">
        <w:rPr>
          <w:rFonts w:ascii="Arial" w:hAnsi="Arial" w:cs="Arial"/>
          <w:color w:val="auto"/>
          <w:sz w:val="22"/>
          <w:szCs w:val="22"/>
        </w:rPr>
        <w:t xml:space="preserve"> </w:t>
      </w:r>
      <w:r w:rsidR="009E3A5B" w:rsidRPr="009E3A5B">
        <w:rPr>
          <w:rFonts w:ascii="Arial" w:hAnsi="Arial" w:cs="Arial"/>
          <w:color w:val="auto"/>
          <w:sz w:val="22"/>
          <w:szCs w:val="22"/>
        </w:rPr>
        <w:t>risk of PM ventures and mitigating the threats</w:t>
      </w:r>
      <w:r w:rsidR="009E3A5B">
        <w:rPr>
          <w:rFonts w:ascii="Arial" w:hAnsi="Arial" w:cs="Arial"/>
          <w:color w:val="auto"/>
          <w:sz w:val="22"/>
          <w:szCs w:val="22"/>
        </w:rPr>
        <w:t>,</w:t>
      </w:r>
      <w:r w:rsidR="009E3A5B" w:rsidRPr="009E3A5B">
        <w:rPr>
          <w:rFonts w:ascii="Arial" w:hAnsi="Arial" w:cs="Arial"/>
          <w:color w:val="auto"/>
          <w:sz w:val="22"/>
          <w:szCs w:val="22"/>
        </w:rPr>
        <w:t xml:space="preserve"> if they transpire. </w:t>
      </w:r>
    </w:p>
    <w:p w14:paraId="59FFBE33" w14:textId="77777777" w:rsidR="009E3A5B" w:rsidRPr="000B4E33" w:rsidRDefault="009E3A5B" w:rsidP="009E3A5B">
      <w:pPr>
        <w:pStyle w:val="Default"/>
        <w:rPr>
          <w:rFonts w:ascii="Arial" w:hAnsi="Arial" w:cs="Arial"/>
          <w:b/>
          <w:color w:val="auto"/>
          <w:u w:val="single"/>
        </w:rPr>
      </w:pPr>
    </w:p>
    <w:p w14:paraId="702E8484" w14:textId="202C28A9" w:rsidR="000B4E33" w:rsidRDefault="000B4E33" w:rsidP="00924D08">
      <w:pPr>
        <w:pStyle w:val="Default"/>
        <w:spacing w:line="360" w:lineRule="auto"/>
        <w:rPr>
          <w:rFonts w:ascii="Arial" w:hAnsi="Arial" w:cs="Arial"/>
          <w:b/>
          <w:color w:val="auto"/>
        </w:rPr>
      </w:pPr>
      <w:r w:rsidRPr="000B4E33">
        <w:rPr>
          <w:rFonts w:ascii="Arial" w:hAnsi="Arial" w:cs="Arial"/>
          <w:b/>
          <w:color w:val="auto"/>
        </w:rPr>
        <w:t>2.</w:t>
      </w:r>
      <w:r w:rsidR="00716024">
        <w:rPr>
          <w:rFonts w:ascii="Arial" w:hAnsi="Arial" w:cs="Arial"/>
          <w:b/>
          <w:color w:val="auto"/>
        </w:rPr>
        <w:t>4</w:t>
      </w:r>
      <w:r w:rsidRPr="000B4E33">
        <w:rPr>
          <w:rFonts w:ascii="Arial" w:hAnsi="Arial" w:cs="Arial"/>
          <w:b/>
          <w:color w:val="auto"/>
        </w:rPr>
        <w:t>.</w:t>
      </w:r>
      <w:r w:rsidR="002C6926">
        <w:rPr>
          <w:rFonts w:ascii="Arial" w:hAnsi="Arial" w:cs="Arial"/>
          <w:b/>
          <w:color w:val="auto"/>
        </w:rPr>
        <w:t>5</w:t>
      </w:r>
      <w:r w:rsidRPr="000B4E33">
        <w:rPr>
          <w:rFonts w:ascii="Arial" w:hAnsi="Arial" w:cs="Arial"/>
          <w:b/>
          <w:color w:val="auto"/>
        </w:rPr>
        <w:t xml:space="preserve">.1 </w:t>
      </w:r>
      <w:r w:rsidR="00B07EC5" w:rsidRPr="000B4E33">
        <w:rPr>
          <w:rFonts w:ascii="Arial" w:hAnsi="Arial" w:cs="Arial"/>
          <w:b/>
          <w:color w:val="auto"/>
        </w:rPr>
        <w:t>Extreme Project Management (XPM)</w:t>
      </w:r>
    </w:p>
    <w:p w14:paraId="59B2E949" w14:textId="7676E35B" w:rsidR="00B07EC5" w:rsidRPr="00B37B1F" w:rsidRDefault="000B4E33" w:rsidP="00924D08">
      <w:pPr>
        <w:spacing w:line="360" w:lineRule="auto"/>
        <w:jc w:val="both"/>
        <w:rPr>
          <w:rFonts w:ascii="Arial" w:hAnsi="Arial" w:cs="Arial"/>
          <w:sz w:val="22"/>
          <w:szCs w:val="22"/>
        </w:rPr>
      </w:pPr>
      <w:r w:rsidRPr="00B37B1F">
        <w:rPr>
          <w:rFonts w:ascii="Arial" w:hAnsi="Arial" w:cs="Arial"/>
          <w:sz w:val="22"/>
          <w:szCs w:val="22"/>
        </w:rPr>
        <w:t>XPM</w:t>
      </w:r>
      <w:r w:rsidR="00B07EC5" w:rsidRPr="00B37B1F">
        <w:rPr>
          <w:rFonts w:ascii="Arial" w:hAnsi="Arial" w:cs="Arial"/>
          <w:sz w:val="22"/>
          <w:szCs w:val="22"/>
        </w:rPr>
        <w:t xml:space="preserve"> is the </w:t>
      </w:r>
      <w:r w:rsidRPr="00B37B1F">
        <w:rPr>
          <w:rFonts w:ascii="Arial" w:hAnsi="Arial" w:cs="Arial"/>
          <w:sz w:val="22"/>
          <w:szCs w:val="22"/>
        </w:rPr>
        <w:t>reverse</w:t>
      </w:r>
      <w:r w:rsidR="00B07EC5" w:rsidRPr="00B37B1F">
        <w:rPr>
          <w:rFonts w:ascii="Arial" w:hAnsi="Arial" w:cs="Arial"/>
          <w:sz w:val="22"/>
          <w:szCs w:val="22"/>
        </w:rPr>
        <w:t xml:space="preserve"> of </w:t>
      </w:r>
      <w:r w:rsidRPr="00B37B1F">
        <w:rPr>
          <w:rFonts w:ascii="Arial" w:hAnsi="Arial" w:cs="Arial"/>
          <w:sz w:val="22"/>
          <w:szCs w:val="22"/>
        </w:rPr>
        <w:t xml:space="preserve">the </w:t>
      </w:r>
      <w:r w:rsidR="00B07EC5" w:rsidRPr="00B37B1F">
        <w:rPr>
          <w:rFonts w:ascii="Arial" w:hAnsi="Arial" w:cs="Arial"/>
          <w:sz w:val="22"/>
          <w:szCs w:val="22"/>
        </w:rPr>
        <w:t xml:space="preserve">Waterfall </w:t>
      </w:r>
      <w:r w:rsidRPr="00B37B1F">
        <w:rPr>
          <w:rFonts w:ascii="Arial" w:hAnsi="Arial" w:cs="Arial"/>
          <w:sz w:val="22"/>
          <w:szCs w:val="22"/>
        </w:rPr>
        <w:t>method (</w:t>
      </w:r>
      <w:r w:rsidR="00C306CC">
        <w:rPr>
          <w:rFonts w:ascii="Arial" w:hAnsi="Arial" w:cs="Arial"/>
          <w:sz w:val="22"/>
          <w:szCs w:val="22"/>
        </w:rPr>
        <w:t>S</w:t>
      </w:r>
      <w:r w:rsidRPr="00B37B1F">
        <w:rPr>
          <w:rFonts w:ascii="Arial" w:hAnsi="Arial" w:cs="Arial"/>
          <w:sz w:val="22"/>
          <w:szCs w:val="22"/>
        </w:rPr>
        <w:t>ee Figure 4) as</w:t>
      </w:r>
      <w:r w:rsidR="00B07EC5" w:rsidRPr="00B37B1F">
        <w:rPr>
          <w:rFonts w:ascii="Arial" w:hAnsi="Arial" w:cs="Arial"/>
          <w:sz w:val="22"/>
          <w:szCs w:val="22"/>
        </w:rPr>
        <w:t xml:space="preserve"> it </w:t>
      </w:r>
      <w:r w:rsidRPr="00B37B1F">
        <w:rPr>
          <w:rFonts w:ascii="Arial" w:hAnsi="Arial" w:cs="Arial"/>
          <w:sz w:val="22"/>
          <w:szCs w:val="22"/>
        </w:rPr>
        <w:t>provides</w:t>
      </w:r>
      <w:r w:rsidR="00B07EC5" w:rsidRPr="00B37B1F">
        <w:rPr>
          <w:rFonts w:ascii="Arial" w:hAnsi="Arial" w:cs="Arial"/>
          <w:sz w:val="22"/>
          <w:szCs w:val="22"/>
        </w:rPr>
        <w:t xml:space="preserve"> a </w:t>
      </w:r>
      <w:r w:rsidRPr="00B37B1F">
        <w:rPr>
          <w:rFonts w:ascii="Arial" w:hAnsi="Arial" w:cs="Arial"/>
          <w:sz w:val="22"/>
          <w:szCs w:val="22"/>
        </w:rPr>
        <w:t>technique</w:t>
      </w:r>
      <w:r w:rsidR="00B07EC5" w:rsidRPr="00B37B1F">
        <w:rPr>
          <w:rFonts w:ascii="Arial" w:hAnsi="Arial" w:cs="Arial"/>
          <w:sz w:val="22"/>
          <w:szCs w:val="22"/>
        </w:rPr>
        <w:t xml:space="preserve"> to </w:t>
      </w:r>
      <w:r w:rsidRPr="00B37B1F">
        <w:rPr>
          <w:rFonts w:ascii="Arial" w:hAnsi="Arial" w:cs="Arial"/>
          <w:sz w:val="22"/>
          <w:szCs w:val="22"/>
        </w:rPr>
        <w:t>oversee</w:t>
      </w:r>
      <w:r w:rsidR="00B07EC5" w:rsidRPr="00B37B1F">
        <w:rPr>
          <w:rFonts w:ascii="Arial" w:hAnsi="Arial" w:cs="Arial"/>
          <w:sz w:val="22"/>
          <w:szCs w:val="22"/>
        </w:rPr>
        <w:t xml:space="preserve"> </w:t>
      </w:r>
      <w:r w:rsidRPr="00B37B1F">
        <w:rPr>
          <w:rFonts w:ascii="Arial" w:hAnsi="Arial" w:cs="Arial"/>
          <w:sz w:val="22"/>
          <w:szCs w:val="22"/>
        </w:rPr>
        <w:t>considerable</w:t>
      </w:r>
      <w:r w:rsidR="00B07EC5" w:rsidRPr="00B37B1F">
        <w:rPr>
          <w:rFonts w:ascii="Arial" w:hAnsi="Arial" w:cs="Arial"/>
          <w:sz w:val="22"/>
          <w:szCs w:val="22"/>
        </w:rPr>
        <w:t xml:space="preserve"> change and still move forward to project completion</w:t>
      </w:r>
      <w:r w:rsidRPr="00B37B1F">
        <w:rPr>
          <w:rFonts w:ascii="Arial" w:hAnsi="Arial" w:cs="Arial"/>
          <w:sz w:val="22"/>
          <w:szCs w:val="22"/>
        </w:rPr>
        <w:t xml:space="preserve"> using an </w:t>
      </w:r>
      <w:r w:rsidR="009E3A5B" w:rsidRPr="00B37B1F">
        <w:rPr>
          <w:rFonts w:ascii="Arial" w:hAnsi="Arial" w:cs="Arial"/>
          <w:sz w:val="22"/>
          <w:szCs w:val="22"/>
        </w:rPr>
        <w:t>ever-changing</w:t>
      </w:r>
      <w:r w:rsidRPr="00B37B1F">
        <w:rPr>
          <w:rFonts w:ascii="Arial" w:hAnsi="Arial" w:cs="Arial"/>
          <w:sz w:val="22"/>
          <w:szCs w:val="22"/>
        </w:rPr>
        <w:t xml:space="preserve"> course</w:t>
      </w:r>
      <w:r w:rsidR="00B07EC5" w:rsidRPr="00B37B1F">
        <w:rPr>
          <w:rFonts w:ascii="Arial" w:hAnsi="Arial" w:cs="Arial"/>
          <w:sz w:val="22"/>
          <w:szCs w:val="22"/>
        </w:rPr>
        <w:t xml:space="preserve">. </w:t>
      </w:r>
      <w:r w:rsidR="00B37B1F" w:rsidRPr="00B37B1F">
        <w:rPr>
          <w:rFonts w:ascii="Arial" w:hAnsi="Arial" w:cs="Arial"/>
          <w:sz w:val="22"/>
          <w:szCs w:val="22"/>
        </w:rPr>
        <w:t>It’s the perfect way to manage projects that have a short timeline of anywhere from a few weeks to mere days. (</w:t>
      </w:r>
      <w:proofErr w:type="spellStart"/>
      <w:r w:rsidR="00B37B1F" w:rsidRPr="00B37B1F">
        <w:rPr>
          <w:rFonts w:ascii="Arial" w:hAnsi="Arial" w:cs="Arial"/>
          <w:sz w:val="22"/>
          <w:szCs w:val="22"/>
        </w:rPr>
        <w:t>Wrike</w:t>
      </w:r>
      <w:proofErr w:type="spellEnd"/>
      <w:r w:rsidR="00B37B1F" w:rsidRPr="00B37B1F">
        <w:rPr>
          <w:rFonts w:ascii="Arial" w:hAnsi="Arial" w:cs="Arial"/>
          <w:sz w:val="22"/>
          <w:szCs w:val="22"/>
        </w:rPr>
        <w:t>, 2018)</w:t>
      </w:r>
      <w:r w:rsidR="00B37B1F" w:rsidRPr="00B37B1F">
        <w:rPr>
          <w:rFonts w:ascii="Arial" w:hAnsi="Arial" w:cs="Arial"/>
          <w:i/>
          <w:sz w:val="22"/>
          <w:szCs w:val="22"/>
        </w:rPr>
        <w:t xml:space="preserve"> </w:t>
      </w:r>
      <w:r w:rsidR="009012FD">
        <w:rPr>
          <w:rFonts w:ascii="Arial" w:hAnsi="Arial" w:cs="Arial"/>
          <w:i/>
          <w:sz w:val="22"/>
          <w:szCs w:val="22"/>
        </w:rPr>
        <w:t>According to</w:t>
      </w:r>
      <w:r w:rsidR="00B37B1F">
        <w:rPr>
          <w:rFonts w:ascii="Arial" w:hAnsi="Arial" w:cs="Arial"/>
          <w:i/>
          <w:sz w:val="22"/>
          <w:szCs w:val="22"/>
        </w:rPr>
        <w:t xml:space="preserve"> </w:t>
      </w:r>
      <w:proofErr w:type="spellStart"/>
      <w:r w:rsidR="00B37B1F" w:rsidRPr="00B37B1F">
        <w:rPr>
          <w:rFonts w:ascii="Arial" w:hAnsi="Arial" w:cs="Arial"/>
          <w:sz w:val="22"/>
          <w:szCs w:val="22"/>
        </w:rPr>
        <w:t>Mrsic</w:t>
      </w:r>
      <w:proofErr w:type="spellEnd"/>
      <w:r w:rsidR="00B37B1F" w:rsidRPr="00B37B1F">
        <w:rPr>
          <w:rFonts w:ascii="Arial" w:hAnsi="Arial" w:cs="Arial"/>
          <w:sz w:val="22"/>
          <w:szCs w:val="22"/>
        </w:rPr>
        <w:t xml:space="preserve"> </w:t>
      </w:r>
      <w:r w:rsidR="00B37B1F">
        <w:rPr>
          <w:rFonts w:ascii="Arial" w:hAnsi="Arial" w:cs="Arial"/>
          <w:sz w:val="22"/>
          <w:szCs w:val="22"/>
        </w:rPr>
        <w:t>(</w:t>
      </w:r>
      <w:r w:rsidR="00B37B1F" w:rsidRPr="00B37B1F">
        <w:rPr>
          <w:rFonts w:ascii="Arial" w:hAnsi="Arial" w:cs="Arial"/>
          <w:sz w:val="22"/>
          <w:szCs w:val="22"/>
        </w:rPr>
        <w:t>2017</w:t>
      </w:r>
      <w:r w:rsidR="00890B4F">
        <w:rPr>
          <w:rFonts w:ascii="Arial" w:hAnsi="Arial" w:cs="Arial"/>
          <w:sz w:val="22"/>
          <w:szCs w:val="22"/>
        </w:rPr>
        <w:t>)</w:t>
      </w:r>
      <w:r w:rsidR="009012FD">
        <w:rPr>
          <w:rFonts w:ascii="Arial" w:hAnsi="Arial" w:cs="Arial"/>
          <w:i/>
          <w:sz w:val="22"/>
          <w:szCs w:val="22"/>
        </w:rPr>
        <w:t xml:space="preserve">, </w:t>
      </w:r>
      <w:r w:rsidR="00781B6E" w:rsidRPr="00B37B1F">
        <w:rPr>
          <w:rFonts w:ascii="Arial" w:hAnsi="Arial" w:cs="Arial"/>
          <w:i/>
          <w:sz w:val="22"/>
          <w:szCs w:val="22"/>
        </w:rPr>
        <w:t>“</w:t>
      </w:r>
      <w:r w:rsidR="00B37B1F">
        <w:rPr>
          <w:rFonts w:ascii="Arial" w:eastAsia="Times New Roman" w:hAnsi="Arial" w:cs="Arial"/>
          <w:i/>
          <w:color w:val="202528"/>
          <w:sz w:val="22"/>
          <w:szCs w:val="22"/>
          <w:shd w:val="clear" w:color="auto" w:fill="FFFFFF"/>
        </w:rPr>
        <w:t>XPM methods</w:t>
      </w:r>
      <w:r w:rsidR="00781B6E" w:rsidRPr="00B37B1F">
        <w:rPr>
          <w:rFonts w:ascii="Arial" w:eastAsia="Times New Roman" w:hAnsi="Arial" w:cs="Arial"/>
          <w:i/>
          <w:color w:val="202528"/>
          <w:sz w:val="22"/>
          <w:szCs w:val="22"/>
          <w:shd w:val="clear" w:color="auto" w:fill="FFFFFF"/>
        </w:rPr>
        <w:t xml:space="preserve"> are carried out in turbulent environments where it’s difficult to estimate the speed of the project and obstacles you will encounter. On extreme projects, things are unpredictable, planning is chaotic and just-in-time, and the entire project development is messy”. </w:t>
      </w:r>
      <w:r w:rsidR="00B07EC5" w:rsidRPr="00B37B1F">
        <w:rPr>
          <w:rFonts w:ascii="Arial" w:hAnsi="Arial" w:cs="Arial"/>
          <w:sz w:val="22"/>
          <w:szCs w:val="22"/>
        </w:rPr>
        <w:t>XPM</w:t>
      </w:r>
      <w:r w:rsidR="009012FD">
        <w:rPr>
          <w:rFonts w:ascii="Arial" w:hAnsi="Arial" w:cs="Arial"/>
          <w:sz w:val="22"/>
          <w:szCs w:val="22"/>
        </w:rPr>
        <w:t xml:space="preserve"> allows organisations to </w:t>
      </w:r>
      <w:r w:rsidR="00B37B1F" w:rsidRPr="00B37B1F">
        <w:rPr>
          <w:rFonts w:ascii="Arial" w:hAnsi="Arial" w:cs="Arial"/>
          <w:sz w:val="22"/>
          <w:szCs w:val="22"/>
        </w:rPr>
        <w:t>modify</w:t>
      </w:r>
      <w:r w:rsidR="00B07EC5" w:rsidRPr="00B37B1F">
        <w:rPr>
          <w:rFonts w:ascii="Arial" w:hAnsi="Arial" w:cs="Arial"/>
          <w:sz w:val="22"/>
          <w:szCs w:val="22"/>
        </w:rPr>
        <w:t xml:space="preserve"> the </w:t>
      </w:r>
      <w:r w:rsidR="00B37B1F" w:rsidRPr="00B37B1F">
        <w:rPr>
          <w:rFonts w:ascii="Arial" w:hAnsi="Arial" w:cs="Arial"/>
          <w:sz w:val="22"/>
          <w:szCs w:val="22"/>
        </w:rPr>
        <w:t>venture</w:t>
      </w:r>
      <w:r w:rsidR="00B07EC5" w:rsidRPr="00B37B1F">
        <w:rPr>
          <w:rFonts w:ascii="Arial" w:hAnsi="Arial" w:cs="Arial"/>
          <w:sz w:val="22"/>
          <w:szCs w:val="22"/>
        </w:rPr>
        <w:t xml:space="preserve"> </w:t>
      </w:r>
      <w:r w:rsidR="009012FD" w:rsidRPr="00B37B1F">
        <w:rPr>
          <w:rFonts w:ascii="Arial" w:hAnsi="Arial" w:cs="Arial"/>
          <w:sz w:val="22"/>
          <w:szCs w:val="22"/>
        </w:rPr>
        <w:t>blueprint</w:t>
      </w:r>
      <w:r w:rsidR="00B07EC5" w:rsidRPr="00B37B1F">
        <w:rPr>
          <w:rFonts w:ascii="Arial" w:hAnsi="Arial" w:cs="Arial"/>
          <w:sz w:val="22"/>
          <w:szCs w:val="22"/>
        </w:rPr>
        <w:t xml:space="preserve">, </w:t>
      </w:r>
      <w:r w:rsidR="009012FD">
        <w:rPr>
          <w:rFonts w:ascii="Arial" w:hAnsi="Arial" w:cs="Arial"/>
          <w:sz w:val="22"/>
          <w:szCs w:val="22"/>
        </w:rPr>
        <w:t>finances</w:t>
      </w:r>
      <w:r w:rsidR="00B07EC5" w:rsidRPr="00B37B1F">
        <w:rPr>
          <w:rFonts w:ascii="Arial" w:hAnsi="Arial" w:cs="Arial"/>
          <w:sz w:val="22"/>
          <w:szCs w:val="22"/>
        </w:rPr>
        <w:t>, and</w:t>
      </w:r>
      <w:r w:rsidR="009012FD">
        <w:rPr>
          <w:rFonts w:ascii="Arial" w:hAnsi="Arial" w:cs="Arial"/>
          <w:sz w:val="22"/>
          <w:szCs w:val="22"/>
        </w:rPr>
        <w:t xml:space="preserve"> planned</w:t>
      </w:r>
      <w:r w:rsidR="00B07EC5" w:rsidRPr="00B37B1F">
        <w:rPr>
          <w:rFonts w:ascii="Arial" w:hAnsi="Arial" w:cs="Arial"/>
          <w:sz w:val="22"/>
          <w:szCs w:val="22"/>
        </w:rPr>
        <w:t xml:space="preserve"> </w:t>
      </w:r>
      <w:r w:rsidR="00B37B1F">
        <w:rPr>
          <w:rFonts w:ascii="Arial" w:hAnsi="Arial" w:cs="Arial"/>
          <w:sz w:val="22"/>
          <w:szCs w:val="22"/>
        </w:rPr>
        <w:t>outcomes</w:t>
      </w:r>
      <w:r w:rsidR="00B37B1F" w:rsidRPr="00B37B1F">
        <w:rPr>
          <w:rFonts w:ascii="Arial" w:hAnsi="Arial" w:cs="Arial"/>
          <w:sz w:val="22"/>
          <w:szCs w:val="22"/>
        </w:rPr>
        <w:t xml:space="preserve"> </w:t>
      </w:r>
      <w:r w:rsidR="00B07EC5" w:rsidRPr="00B37B1F">
        <w:rPr>
          <w:rFonts w:ascii="Arial" w:hAnsi="Arial" w:cs="Arial"/>
          <w:sz w:val="22"/>
          <w:szCs w:val="22"/>
        </w:rPr>
        <w:t xml:space="preserve">to </w:t>
      </w:r>
      <w:r w:rsidR="00B37B1F" w:rsidRPr="00B37B1F">
        <w:rPr>
          <w:rFonts w:ascii="Arial" w:hAnsi="Arial" w:cs="Arial"/>
          <w:sz w:val="22"/>
          <w:szCs w:val="22"/>
        </w:rPr>
        <w:t>suit</w:t>
      </w:r>
      <w:r w:rsidR="00B37B1F">
        <w:rPr>
          <w:rFonts w:ascii="Arial" w:hAnsi="Arial" w:cs="Arial"/>
          <w:sz w:val="22"/>
          <w:szCs w:val="22"/>
        </w:rPr>
        <w:t xml:space="preserve"> the</w:t>
      </w:r>
      <w:r w:rsidR="00B07EC5" w:rsidRPr="00B37B1F">
        <w:rPr>
          <w:rFonts w:ascii="Arial" w:hAnsi="Arial" w:cs="Arial"/>
          <w:sz w:val="22"/>
          <w:szCs w:val="22"/>
        </w:rPr>
        <w:t xml:space="preserve"> </w:t>
      </w:r>
      <w:r w:rsidR="00B37B1F" w:rsidRPr="00B37B1F">
        <w:rPr>
          <w:rFonts w:ascii="Arial" w:hAnsi="Arial" w:cs="Arial"/>
          <w:sz w:val="22"/>
          <w:szCs w:val="22"/>
        </w:rPr>
        <w:t>shifting</w:t>
      </w:r>
      <w:r w:rsidR="00B07EC5" w:rsidRPr="00B37B1F">
        <w:rPr>
          <w:rFonts w:ascii="Arial" w:hAnsi="Arial" w:cs="Arial"/>
          <w:sz w:val="22"/>
          <w:szCs w:val="22"/>
        </w:rPr>
        <w:t xml:space="preserve"> </w:t>
      </w:r>
      <w:r w:rsidR="00B37B1F" w:rsidRPr="00B37B1F">
        <w:rPr>
          <w:rFonts w:ascii="Arial" w:hAnsi="Arial" w:cs="Arial"/>
          <w:sz w:val="22"/>
          <w:szCs w:val="22"/>
        </w:rPr>
        <w:t>requirements</w:t>
      </w:r>
      <w:r w:rsidR="00B07EC5" w:rsidRPr="00B37B1F">
        <w:rPr>
          <w:rFonts w:ascii="Arial" w:hAnsi="Arial" w:cs="Arial"/>
          <w:sz w:val="22"/>
          <w:szCs w:val="22"/>
        </w:rPr>
        <w:t xml:space="preserve">, </w:t>
      </w:r>
      <w:r w:rsidR="009012FD">
        <w:rPr>
          <w:rFonts w:ascii="Arial" w:hAnsi="Arial" w:cs="Arial"/>
          <w:sz w:val="22"/>
          <w:szCs w:val="22"/>
        </w:rPr>
        <w:t xml:space="preserve">irrespective of whereabouts the project is along </w:t>
      </w:r>
      <w:r w:rsidR="008647B4">
        <w:rPr>
          <w:rFonts w:ascii="Arial" w:hAnsi="Arial" w:cs="Arial"/>
          <w:sz w:val="22"/>
          <w:szCs w:val="22"/>
        </w:rPr>
        <w:t>the</w:t>
      </w:r>
      <w:r w:rsidR="009012FD">
        <w:rPr>
          <w:rFonts w:ascii="Arial" w:hAnsi="Arial" w:cs="Arial"/>
          <w:sz w:val="22"/>
          <w:szCs w:val="22"/>
        </w:rPr>
        <w:t xml:space="preserve"> journey</w:t>
      </w:r>
      <w:r w:rsidR="00B07EC5" w:rsidRPr="00B37B1F">
        <w:rPr>
          <w:rFonts w:ascii="Arial" w:hAnsi="Arial" w:cs="Arial"/>
          <w:sz w:val="22"/>
          <w:szCs w:val="22"/>
        </w:rPr>
        <w:t xml:space="preserve">. </w:t>
      </w:r>
      <w:r w:rsidR="009012FD">
        <w:rPr>
          <w:rFonts w:ascii="Arial" w:hAnsi="Arial" w:cs="Arial"/>
          <w:sz w:val="22"/>
          <w:szCs w:val="22"/>
        </w:rPr>
        <w:t>(Bonnie, 2014)</w:t>
      </w:r>
    </w:p>
    <w:p w14:paraId="5FE47DD3" w14:textId="77777777" w:rsidR="00781B6E" w:rsidRDefault="00781B6E" w:rsidP="00B37B1F"/>
    <w:p w14:paraId="5BBBE337" w14:textId="1272EB72" w:rsidR="00781B6E" w:rsidRDefault="00781B6E" w:rsidP="00B37B1F">
      <w:r>
        <w:rPr>
          <w:noProof/>
          <w:lang w:val="en-US"/>
        </w:rPr>
        <w:drawing>
          <wp:inline distT="0" distB="0" distL="0" distR="0" wp14:anchorId="358A96E8" wp14:editId="5B1C6E6F">
            <wp:extent cx="5374443" cy="2169305"/>
            <wp:effectExtent l="0" t="0" r="10795"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76824" cy="2170266"/>
                    </a:xfrm>
                    <a:prstGeom prst="rect">
                      <a:avLst/>
                    </a:prstGeom>
                    <a:noFill/>
                    <a:ln>
                      <a:noFill/>
                    </a:ln>
                  </pic:spPr>
                </pic:pic>
              </a:graphicData>
            </a:graphic>
          </wp:inline>
        </w:drawing>
      </w:r>
    </w:p>
    <w:p w14:paraId="1B3161A1" w14:textId="1242B972" w:rsidR="00781B6E" w:rsidRPr="00B4285E" w:rsidRDefault="00781B6E" w:rsidP="00781B6E">
      <w:pPr>
        <w:widowControl w:val="0"/>
        <w:autoSpaceDE w:val="0"/>
        <w:autoSpaceDN w:val="0"/>
        <w:adjustRightInd w:val="0"/>
        <w:rPr>
          <w:rFonts w:ascii="Arial" w:hAnsi="Arial" w:cs="Arial"/>
          <w:bCs/>
          <w:sz w:val="22"/>
          <w:szCs w:val="22"/>
        </w:rPr>
      </w:pPr>
      <w:r>
        <w:rPr>
          <w:rFonts w:ascii="Arial" w:hAnsi="Arial" w:cs="Arial"/>
          <w:bCs/>
          <w:sz w:val="22"/>
          <w:szCs w:val="22"/>
        </w:rPr>
        <w:t xml:space="preserve">Figure 4 XPM </w:t>
      </w:r>
      <w:proofErr w:type="spellStart"/>
      <w:r>
        <w:rPr>
          <w:rFonts w:ascii="Arial" w:hAnsi="Arial" w:cs="Arial"/>
          <w:bCs/>
          <w:sz w:val="22"/>
          <w:szCs w:val="22"/>
        </w:rPr>
        <w:t>vs</w:t>
      </w:r>
      <w:proofErr w:type="spellEnd"/>
      <w:r>
        <w:rPr>
          <w:rFonts w:ascii="Arial" w:hAnsi="Arial" w:cs="Arial"/>
          <w:bCs/>
          <w:sz w:val="22"/>
          <w:szCs w:val="22"/>
        </w:rPr>
        <w:t xml:space="preserve"> Waterfall method comparison</w:t>
      </w:r>
      <w:r w:rsidRPr="001D566F">
        <w:rPr>
          <w:rFonts w:ascii="Arial" w:hAnsi="Arial" w:cs="Arial"/>
          <w:bCs/>
          <w:sz w:val="22"/>
          <w:szCs w:val="22"/>
        </w:rPr>
        <w:t xml:space="preserve"> </w:t>
      </w:r>
    </w:p>
    <w:p w14:paraId="507B0D24" w14:textId="57BF8A58" w:rsidR="00781B6E" w:rsidRPr="001D566F" w:rsidRDefault="00781B6E" w:rsidP="00781B6E">
      <w:pPr>
        <w:rPr>
          <w:rFonts w:ascii="Arial" w:hAnsi="Arial" w:cs="Arial"/>
          <w:sz w:val="22"/>
          <w:szCs w:val="22"/>
        </w:rPr>
      </w:pPr>
      <w:r w:rsidRPr="003B6E45">
        <w:rPr>
          <w:rFonts w:ascii="Arial" w:hAnsi="Arial" w:cs="Arial"/>
          <w:sz w:val="22"/>
          <w:szCs w:val="22"/>
        </w:rPr>
        <w:t xml:space="preserve">Source: </w:t>
      </w:r>
      <w:proofErr w:type="spellStart"/>
      <w:r>
        <w:rPr>
          <w:rFonts w:ascii="Arial" w:hAnsi="Arial" w:cs="Arial"/>
          <w:sz w:val="22"/>
          <w:szCs w:val="22"/>
        </w:rPr>
        <w:t>Mrsic</w:t>
      </w:r>
      <w:proofErr w:type="spellEnd"/>
      <w:r>
        <w:rPr>
          <w:rFonts w:ascii="Arial" w:hAnsi="Arial" w:cs="Arial"/>
          <w:sz w:val="22"/>
          <w:szCs w:val="22"/>
        </w:rPr>
        <w:t xml:space="preserve"> (2017)</w:t>
      </w:r>
    </w:p>
    <w:p w14:paraId="520898EF" w14:textId="77777777" w:rsidR="00781B6E" w:rsidRDefault="00781B6E" w:rsidP="009012FD"/>
    <w:p w14:paraId="4C569235" w14:textId="5600DA0A" w:rsidR="00B07EC5" w:rsidRPr="00A86B52" w:rsidRDefault="007C6E7D" w:rsidP="003D67BD">
      <w:pPr>
        <w:pStyle w:val="Default"/>
        <w:rPr>
          <w:rFonts w:ascii="Arial" w:hAnsi="Arial" w:cs="Arial"/>
          <w:b/>
        </w:rPr>
      </w:pPr>
      <w:r w:rsidRPr="00A86B52">
        <w:rPr>
          <w:rFonts w:ascii="Arial" w:hAnsi="Arial" w:cs="Arial"/>
          <w:b/>
        </w:rPr>
        <w:t>2.</w:t>
      </w:r>
      <w:r w:rsidR="00716024">
        <w:rPr>
          <w:rFonts w:ascii="Arial" w:hAnsi="Arial" w:cs="Arial"/>
          <w:b/>
        </w:rPr>
        <w:t>4</w:t>
      </w:r>
      <w:r w:rsidRPr="00A86B52">
        <w:rPr>
          <w:rFonts w:ascii="Arial" w:hAnsi="Arial" w:cs="Arial"/>
          <w:b/>
        </w:rPr>
        <w:t>.</w:t>
      </w:r>
      <w:r w:rsidR="002C6926">
        <w:rPr>
          <w:rFonts w:ascii="Arial" w:hAnsi="Arial" w:cs="Arial"/>
          <w:b/>
        </w:rPr>
        <w:t>6</w:t>
      </w:r>
      <w:r w:rsidRPr="00A86B52">
        <w:rPr>
          <w:rFonts w:ascii="Arial" w:hAnsi="Arial" w:cs="Arial"/>
          <w:b/>
        </w:rPr>
        <w:t xml:space="preserve"> </w:t>
      </w:r>
      <w:proofErr w:type="gramStart"/>
      <w:r w:rsidR="00B07EC5" w:rsidRPr="00A86B52">
        <w:rPr>
          <w:rFonts w:ascii="Arial" w:hAnsi="Arial" w:cs="Arial"/>
          <w:b/>
        </w:rPr>
        <w:t>Other</w:t>
      </w:r>
      <w:proofErr w:type="gramEnd"/>
      <w:r w:rsidR="00B07EC5" w:rsidRPr="00A86B52">
        <w:rPr>
          <w:rFonts w:ascii="Arial" w:hAnsi="Arial" w:cs="Arial"/>
          <w:b/>
        </w:rPr>
        <w:t xml:space="preserve"> </w:t>
      </w:r>
      <w:r w:rsidR="00700D51">
        <w:rPr>
          <w:rFonts w:ascii="Arial" w:hAnsi="Arial" w:cs="Arial"/>
          <w:b/>
        </w:rPr>
        <w:t>m</w:t>
      </w:r>
      <w:r w:rsidRPr="00A86B52">
        <w:rPr>
          <w:rFonts w:ascii="Arial" w:hAnsi="Arial" w:cs="Arial"/>
          <w:b/>
        </w:rPr>
        <w:t>ethodologies</w:t>
      </w:r>
      <w:r w:rsidR="005379B9" w:rsidRPr="00A86B52">
        <w:rPr>
          <w:rFonts w:ascii="Arial" w:hAnsi="Arial" w:cs="Arial"/>
          <w:b/>
        </w:rPr>
        <w:t xml:space="preserve"> </w:t>
      </w:r>
    </w:p>
    <w:p w14:paraId="6F96C8A5" w14:textId="77777777" w:rsidR="003D67BD" w:rsidRPr="00643B86" w:rsidRDefault="003D67BD" w:rsidP="003D67BD">
      <w:pPr>
        <w:pStyle w:val="Default"/>
      </w:pPr>
    </w:p>
    <w:p w14:paraId="18FE44BD" w14:textId="2A86ECFA" w:rsidR="007C6E7D" w:rsidRPr="00A86B52" w:rsidRDefault="007C6E7D" w:rsidP="00A86B52">
      <w:pPr>
        <w:pStyle w:val="Default"/>
        <w:spacing w:line="360" w:lineRule="auto"/>
        <w:jc w:val="both"/>
        <w:rPr>
          <w:rFonts w:ascii="Arial" w:hAnsi="Arial" w:cs="Arial"/>
          <w:b/>
        </w:rPr>
      </w:pPr>
      <w:r w:rsidRPr="00A86B52">
        <w:rPr>
          <w:rFonts w:ascii="Arial" w:eastAsia="Times New Roman" w:hAnsi="Arial" w:cs="Arial"/>
          <w:b/>
          <w:bdr w:val="none" w:sz="0" w:space="0" w:color="auto" w:frame="1"/>
        </w:rPr>
        <w:t>2.</w:t>
      </w:r>
      <w:r w:rsidR="00716024">
        <w:rPr>
          <w:rFonts w:ascii="Arial" w:eastAsia="Times New Roman" w:hAnsi="Arial" w:cs="Arial"/>
          <w:b/>
          <w:bdr w:val="none" w:sz="0" w:space="0" w:color="auto" w:frame="1"/>
        </w:rPr>
        <w:t>4</w:t>
      </w:r>
      <w:r w:rsidRPr="00A86B52">
        <w:rPr>
          <w:rFonts w:ascii="Arial" w:eastAsia="Times New Roman" w:hAnsi="Arial" w:cs="Arial"/>
          <w:b/>
          <w:bdr w:val="none" w:sz="0" w:space="0" w:color="auto" w:frame="1"/>
        </w:rPr>
        <w:t>.</w:t>
      </w:r>
      <w:r w:rsidR="002C6926">
        <w:rPr>
          <w:rFonts w:ascii="Arial" w:eastAsia="Times New Roman" w:hAnsi="Arial" w:cs="Arial"/>
          <w:b/>
          <w:bdr w:val="none" w:sz="0" w:space="0" w:color="auto" w:frame="1"/>
        </w:rPr>
        <w:t>6</w:t>
      </w:r>
      <w:r w:rsidRPr="00A86B52">
        <w:rPr>
          <w:rFonts w:ascii="Arial" w:eastAsia="Times New Roman" w:hAnsi="Arial" w:cs="Arial"/>
          <w:b/>
          <w:bdr w:val="none" w:sz="0" w:space="0" w:color="auto" w:frame="1"/>
        </w:rPr>
        <w:t xml:space="preserve">.1 </w:t>
      </w:r>
      <w:r w:rsidR="009136A1">
        <w:rPr>
          <w:rFonts w:ascii="Arial" w:eastAsia="Times New Roman" w:hAnsi="Arial" w:cs="Arial"/>
          <w:b/>
          <w:bdr w:val="none" w:sz="0" w:space="0" w:color="auto" w:frame="1"/>
        </w:rPr>
        <w:t>Pr</w:t>
      </w:r>
      <w:r w:rsidR="003D67BD" w:rsidRPr="00A86B52">
        <w:rPr>
          <w:rFonts w:ascii="Arial" w:eastAsia="Times New Roman" w:hAnsi="Arial" w:cs="Arial"/>
          <w:b/>
          <w:bdr w:val="none" w:sz="0" w:space="0" w:color="auto" w:frame="1"/>
        </w:rPr>
        <w:t>ojects IN Controlled Environments (</w:t>
      </w:r>
      <w:r w:rsidR="003D67BD" w:rsidRPr="00A86B52">
        <w:rPr>
          <w:rFonts w:ascii="Arial" w:hAnsi="Arial" w:cs="Arial"/>
          <w:b/>
        </w:rPr>
        <w:t>P</w:t>
      </w:r>
      <w:r w:rsidR="00700D51">
        <w:rPr>
          <w:rFonts w:ascii="Arial" w:hAnsi="Arial" w:cs="Arial"/>
          <w:b/>
        </w:rPr>
        <w:t>RINCE</w:t>
      </w:r>
      <w:r w:rsidR="003D67BD" w:rsidRPr="00A86B52">
        <w:rPr>
          <w:rFonts w:ascii="Arial" w:hAnsi="Arial" w:cs="Arial"/>
          <w:b/>
        </w:rPr>
        <w:t xml:space="preserve">2):  </w:t>
      </w:r>
    </w:p>
    <w:p w14:paraId="370C6705" w14:textId="1CB7C478" w:rsidR="003D67BD" w:rsidRPr="00715DA6" w:rsidRDefault="003D67BD" w:rsidP="003D63A5">
      <w:pPr>
        <w:pStyle w:val="Default"/>
        <w:spacing w:line="360" w:lineRule="auto"/>
        <w:jc w:val="both"/>
        <w:rPr>
          <w:rFonts w:ascii="Times" w:hAnsi="Times"/>
          <w:sz w:val="20"/>
          <w:szCs w:val="20"/>
        </w:rPr>
      </w:pPr>
      <w:r w:rsidRPr="004E67B5">
        <w:rPr>
          <w:rFonts w:ascii="Arial" w:hAnsi="Arial" w:cs="Arial"/>
          <w:sz w:val="22"/>
          <w:szCs w:val="22"/>
        </w:rPr>
        <w:t xml:space="preserve">This method has become the staple PM method </w:t>
      </w:r>
      <w:r w:rsidRPr="004E67B5">
        <w:rPr>
          <w:rFonts w:ascii="Arial" w:eastAsia="Times New Roman" w:hAnsi="Arial" w:cs="Arial"/>
          <w:sz w:val="22"/>
          <w:szCs w:val="22"/>
          <w:bdr w:val="none" w:sz="0" w:space="0" w:color="auto" w:frame="1"/>
        </w:rPr>
        <w:t>for UK Government Department IS project life cycles, although it is now employed more widely in private the sector too. (</w:t>
      </w:r>
      <w:proofErr w:type="spellStart"/>
      <w:r w:rsidRPr="004E67B5">
        <w:rPr>
          <w:rFonts w:ascii="Arial" w:eastAsia="Times New Roman" w:hAnsi="Arial" w:cs="Arial"/>
          <w:sz w:val="22"/>
          <w:szCs w:val="22"/>
          <w:bdr w:val="none" w:sz="0" w:space="0" w:color="auto" w:frame="1"/>
        </w:rPr>
        <w:t>McClinton</w:t>
      </w:r>
      <w:proofErr w:type="spellEnd"/>
      <w:r w:rsidRPr="004E67B5">
        <w:rPr>
          <w:rFonts w:ascii="Arial" w:eastAsia="Times New Roman" w:hAnsi="Arial" w:cs="Arial"/>
          <w:sz w:val="22"/>
          <w:szCs w:val="22"/>
          <w:bdr w:val="none" w:sz="0" w:space="0" w:color="auto" w:frame="1"/>
        </w:rPr>
        <w:t>, 2018)  P</w:t>
      </w:r>
      <w:r>
        <w:rPr>
          <w:rFonts w:ascii="Arial" w:eastAsia="Times New Roman" w:hAnsi="Arial" w:cs="Arial"/>
          <w:sz w:val="22"/>
          <w:szCs w:val="22"/>
          <w:bdr w:val="none" w:sz="0" w:space="0" w:color="auto" w:frame="1"/>
        </w:rPr>
        <w:t>RINCE</w:t>
      </w:r>
      <w:r w:rsidRPr="004E67B5">
        <w:rPr>
          <w:rFonts w:ascii="Arial" w:eastAsia="Times New Roman" w:hAnsi="Arial" w:cs="Arial"/>
          <w:sz w:val="22"/>
          <w:szCs w:val="22"/>
          <w:bdr w:val="none" w:sz="0" w:space="0" w:color="auto" w:frame="1"/>
        </w:rPr>
        <w:t xml:space="preserve">2 is based </w:t>
      </w:r>
      <w:r w:rsidR="00C306CC">
        <w:rPr>
          <w:rFonts w:ascii="Arial" w:eastAsia="Times New Roman" w:hAnsi="Arial" w:cs="Arial"/>
          <w:sz w:val="22"/>
          <w:szCs w:val="22"/>
          <w:bdr w:val="none" w:sz="0" w:space="0" w:color="auto" w:frame="1"/>
        </w:rPr>
        <w:t>on seven individual processes (S</w:t>
      </w:r>
      <w:r w:rsidRPr="004E67B5">
        <w:rPr>
          <w:rFonts w:ascii="Arial" w:eastAsia="Times New Roman" w:hAnsi="Arial" w:cs="Arial"/>
          <w:sz w:val="22"/>
          <w:szCs w:val="22"/>
          <w:bdr w:val="none" w:sz="0" w:space="0" w:color="auto" w:frame="1"/>
        </w:rPr>
        <w:t xml:space="preserve">ee </w:t>
      </w:r>
      <w:r w:rsidR="00B369F0">
        <w:rPr>
          <w:rFonts w:ascii="Arial" w:eastAsia="Times New Roman" w:hAnsi="Arial" w:cs="Arial"/>
          <w:sz w:val="22"/>
          <w:szCs w:val="22"/>
          <w:bdr w:val="none" w:sz="0" w:space="0" w:color="auto" w:frame="1"/>
        </w:rPr>
        <w:t>F</w:t>
      </w:r>
      <w:r w:rsidRPr="004E67B5">
        <w:rPr>
          <w:rFonts w:ascii="Arial" w:eastAsia="Times New Roman" w:hAnsi="Arial" w:cs="Arial"/>
          <w:sz w:val="22"/>
          <w:szCs w:val="22"/>
          <w:bdr w:val="none" w:sz="0" w:space="0" w:color="auto" w:frame="1"/>
        </w:rPr>
        <w:t xml:space="preserve">igure </w:t>
      </w:r>
      <w:r w:rsidR="00B369F0">
        <w:rPr>
          <w:rFonts w:ascii="Arial" w:eastAsia="Times New Roman" w:hAnsi="Arial" w:cs="Arial"/>
          <w:sz w:val="22"/>
          <w:szCs w:val="22"/>
          <w:bdr w:val="none" w:sz="0" w:space="0" w:color="auto" w:frame="1"/>
        </w:rPr>
        <w:t>5</w:t>
      </w:r>
      <w:r w:rsidRPr="004E67B5">
        <w:rPr>
          <w:rFonts w:ascii="Arial" w:eastAsia="Times New Roman" w:hAnsi="Arial" w:cs="Arial"/>
          <w:sz w:val="22"/>
          <w:szCs w:val="22"/>
          <w:bdr w:val="none" w:sz="0" w:space="0" w:color="auto" w:frame="1"/>
        </w:rPr>
        <w:t>) to assist in the management and governance of projects (</w:t>
      </w:r>
      <w:proofErr w:type="spellStart"/>
      <w:r w:rsidRPr="004E67B5">
        <w:rPr>
          <w:rFonts w:ascii="Arial" w:eastAsia="Times New Roman" w:hAnsi="Arial" w:cs="Arial"/>
          <w:sz w:val="22"/>
          <w:szCs w:val="22"/>
          <w:bdr w:val="none" w:sz="0" w:space="0" w:color="auto" w:frame="1"/>
        </w:rPr>
        <w:t>Karamitsos</w:t>
      </w:r>
      <w:proofErr w:type="spellEnd"/>
      <w:r w:rsidRPr="004E67B5">
        <w:rPr>
          <w:rFonts w:ascii="Arial" w:eastAsia="Times New Roman" w:hAnsi="Arial" w:cs="Arial"/>
          <w:sz w:val="22"/>
          <w:szCs w:val="22"/>
          <w:bdr w:val="none" w:sz="0" w:space="0" w:color="auto" w:frame="1"/>
        </w:rPr>
        <w:t>, et al. 2010)</w:t>
      </w:r>
      <w:r w:rsidRPr="004E67B5">
        <w:rPr>
          <w:rFonts w:ascii="Arial" w:eastAsia="Times New Roman" w:hAnsi="Arial" w:cs="Arial"/>
          <w:spacing w:val="-15"/>
          <w:sz w:val="22"/>
          <w:szCs w:val="22"/>
          <w:bdr w:val="none" w:sz="0" w:space="0" w:color="auto" w:frame="1"/>
        </w:rPr>
        <w:t xml:space="preserve"> </w:t>
      </w:r>
      <w:r w:rsidRPr="004E67B5">
        <w:rPr>
          <w:rFonts w:ascii="Arial" w:eastAsiaTheme="minorEastAsia" w:hAnsi="Arial" w:cs="Arial"/>
          <w:sz w:val="22"/>
          <w:szCs w:val="22"/>
        </w:rPr>
        <w:t xml:space="preserve">The </w:t>
      </w:r>
      <w:r>
        <w:rPr>
          <w:rFonts w:ascii="Arial" w:eastAsiaTheme="minorEastAsia" w:hAnsi="Arial" w:cs="Arial"/>
          <w:sz w:val="22"/>
          <w:szCs w:val="22"/>
        </w:rPr>
        <w:t>PRINCE</w:t>
      </w:r>
      <w:r w:rsidRPr="004E67B5">
        <w:rPr>
          <w:rFonts w:ascii="Arial" w:eastAsiaTheme="minorEastAsia" w:hAnsi="Arial" w:cs="Arial"/>
          <w:sz w:val="22"/>
          <w:szCs w:val="22"/>
        </w:rPr>
        <w:t xml:space="preserve">2 model forcefully maintains impetus of the project to realise the projected benefits against </w:t>
      </w:r>
      <w:r w:rsidRPr="004E67B5">
        <w:rPr>
          <w:rFonts w:ascii="Arial" w:hAnsi="Arial" w:cs="Arial"/>
          <w:sz w:val="22"/>
          <w:szCs w:val="22"/>
        </w:rPr>
        <w:t>anticipated expenditures whilst decreasing the threat</w:t>
      </w:r>
      <w:r>
        <w:rPr>
          <w:rFonts w:ascii="Arial" w:hAnsi="Arial" w:cs="Arial"/>
          <w:sz w:val="22"/>
          <w:szCs w:val="22"/>
        </w:rPr>
        <w:t xml:space="preserve">. (Barker, 2013) </w:t>
      </w:r>
      <w:r w:rsidRPr="004E67B5">
        <w:rPr>
          <w:rFonts w:ascii="Arial" w:eastAsiaTheme="minorEastAsia" w:hAnsi="Arial" w:cs="Arial"/>
          <w:sz w:val="22"/>
          <w:szCs w:val="22"/>
        </w:rPr>
        <w:t xml:space="preserve">Organisations are most vulnerable at the commencement of a project and at the end. </w:t>
      </w:r>
      <w:r w:rsidRPr="004E67B5">
        <w:rPr>
          <w:rFonts w:ascii="Arial" w:eastAsiaTheme="minorEastAsia" w:hAnsi="Arial" w:cs="Arial"/>
          <w:sz w:val="22"/>
          <w:szCs w:val="22"/>
        </w:rPr>
        <w:lastRenderedPageBreak/>
        <w:t>(</w:t>
      </w:r>
      <w:proofErr w:type="spellStart"/>
      <w:r w:rsidRPr="004E67B5">
        <w:rPr>
          <w:rFonts w:ascii="Arial" w:eastAsiaTheme="minorEastAsia" w:hAnsi="Arial" w:cs="Arial"/>
          <w:sz w:val="22"/>
          <w:szCs w:val="22"/>
        </w:rPr>
        <w:t>Prabhakar</w:t>
      </w:r>
      <w:proofErr w:type="spellEnd"/>
      <w:r w:rsidRPr="004E67B5">
        <w:rPr>
          <w:rFonts w:ascii="Arial" w:eastAsiaTheme="minorEastAsia" w:hAnsi="Arial" w:cs="Arial"/>
          <w:sz w:val="22"/>
          <w:szCs w:val="22"/>
        </w:rPr>
        <w:t>, 2008)</w:t>
      </w:r>
      <w:r w:rsidRPr="004E67B5">
        <w:rPr>
          <w:rFonts w:ascii="Arial" w:hAnsi="Arial" w:cs="Arial"/>
          <w:sz w:val="22"/>
          <w:szCs w:val="22"/>
        </w:rPr>
        <w:t xml:space="preserve">  </w:t>
      </w:r>
      <w:r w:rsidRPr="004E67B5">
        <w:rPr>
          <w:rFonts w:ascii="Arial" w:eastAsiaTheme="minorEastAsia" w:hAnsi="Arial" w:cs="Arial"/>
          <w:sz w:val="22"/>
          <w:szCs w:val="22"/>
        </w:rPr>
        <w:t xml:space="preserve">This is due to the influence stakeholders have on the definitive features of the plan's product. Similarly, when mistakes occur early in the project they tend to inflate </w:t>
      </w:r>
      <w:r w:rsidR="0092660F">
        <w:rPr>
          <w:rFonts w:ascii="Arial" w:eastAsiaTheme="minorEastAsia" w:hAnsi="Arial" w:cs="Arial"/>
          <w:sz w:val="22"/>
          <w:szCs w:val="22"/>
        </w:rPr>
        <w:t xml:space="preserve">costs </w:t>
      </w:r>
      <w:r w:rsidRPr="004E67B5">
        <w:rPr>
          <w:rFonts w:ascii="Arial" w:eastAsiaTheme="minorEastAsia" w:hAnsi="Arial" w:cs="Arial"/>
          <w:sz w:val="22"/>
          <w:szCs w:val="22"/>
        </w:rPr>
        <w:t xml:space="preserve">as the project ensues. Project results are </w:t>
      </w:r>
      <w:r>
        <w:rPr>
          <w:rFonts w:ascii="Arial" w:eastAsiaTheme="minorEastAsia" w:hAnsi="Arial" w:cs="Arial"/>
          <w:sz w:val="22"/>
          <w:szCs w:val="22"/>
        </w:rPr>
        <w:t xml:space="preserve">established </w:t>
      </w:r>
      <w:r w:rsidRPr="004E67B5">
        <w:rPr>
          <w:rFonts w:ascii="Arial" w:eastAsiaTheme="minorEastAsia" w:hAnsi="Arial" w:cs="Arial"/>
          <w:sz w:val="22"/>
          <w:szCs w:val="22"/>
        </w:rPr>
        <w:t xml:space="preserve">by attained benefits versus the </w:t>
      </w:r>
      <w:r>
        <w:rPr>
          <w:rFonts w:ascii="Arial" w:eastAsiaTheme="minorEastAsia" w:hAnsi="Arial" w:cs="Arial"/>
          <w:sz w:val="22"/>
          <w:szCs w:val="22"/>
        </w:rPr>
        <w:t>cost outlay, a</w:t>
      </w:r>
      <w:r w:rsidRPr="004E67B5">
        <w:rPr>
          <w:rFonts w:ascii="Arial" w:eastAsiaTheme="minorEastAsia" w:hAnsi="Arial" w:cs="Arial"/>
          <w:sz w:val="22"/>
          <w:szCs w:val="22"/>
        </w:rPr>
        <w:t>nd PRINCE2 scrutini</w:t>
      </w:r>
      <w:r>
        <w:rPr>
          <w:rFonts w:ascii="Arial" w:eastAsiaTheme="minorEastAsia" w:hAnsi="Arial" w:cs="Arial"/>
          <w:sz w:val="22"/>
          <w:szCs w:val="22"/>
        </w:rPr>
        <w:t>s</w:t>
      </w:r>
      <w:r w:rsidRPr="004E67B5">
        <w:rPr>
          <w:rFonts w:ascii="Arial" w:eastAsiaTheme="minorEastAsia" w:hAnsi="Arial" w:cs="Arial"/>
          <w:sz w:val="22"/>
          <w:szCs w:val="22"/>
        </w:rPr>
        <w:t xml:space="preserve">es cost </w:t>
      </w:r>
      <w:proofErr w:type="spellStart"/>
      <w:r w:rsidRPr="004E67B5">
        <w:rPr>
          <w:rFonts w:ascii="Arial" w:eastAsiaTheme="minorEastAsia" w:hAnsi="Arial" w:cs="Arial"/>
          <w:sz w:val="22"/>
          <w:szCs w:val="22"/>
        </w:rPr>
        <w:t>vs</w:t>
      </w:r>
      <w:proofErr w:type="spellEnd"/>
      <w:r w:rsidRPr="004E67B5">
        <w:rPr>
          <w:rFonts w:ascii="Arial" w:eastAsiaTheme="minorEastAsia" w:hAnsi="Arial" w:cs="Arial"/>
          <w:sz w:val="22"/>
          <w:szCs w:val="22"/>
        </w:rPr>
        <w:t xml:space="preserve"> benefit in each stage.  Therefore, benefits are weighed against the cost, and a successful project delivers outweighed benefits than cost. </w:t>
      </w:r>
      <w:r w:rsidRPr="004E67B5">
        <w:rPr>
          <w:rFonts w:ascii="Arial" w:eastAsiaTheme="minorEastAsia" w:hAnsi="Arial" w:cs="Arial"/>
          <w:sz w:val="22"/>
          <w:szCs w:val="22"/>
          <w:lang w:val="en-US" w:eastAsia="en-US"/>
        </w:rPr>
        <w:t>(</w:t>
      </w:r>
      <w:proofErr w:type="spellStart"/>
      <w:r w:rsidRPr="004E67B5">
        <w:rPr>
          <w:rFonts w:ascii="Arial" w:eastAsiaTheme="minorEastAsia" w:hAnsi="Arial" w:cs="Arial"/>
          <w:bCs/>
          <w:i/>
          <w:iCs/>
          <w:sz w:val="22"/>
          <w:szCs w:val="22"/>
          <w:lang w:val="en-US" w:eastAsia="en-US"/>
        </w:rPr>
        <w:t>Priyanka</w:t>
      </w:r>
      <w:proofErr w:type="spellEnd"/>
      <w:r w:rsidRPr="004E67B5">
        <w:rPr>
          <w:rFonts w:ascii="Arial" w:eastAsiaTheme="minorEastAsia" w:hAnsi="Arial" w:cs="Arial"/>
          <w:bCs/>
          <w:i/>
          <w:iCs/>
          <w:sz w:val="22"/>
          <w:szCs w:val="22"/>
          <w:lang w:val="en-US" w:eastAsia="en-US"/>
        </w:rPr>
        <w:t>, 2016)</w:t>
      </w:r>
    </w:p>
    <w:p w14:paraId="71D90C5F" w14:textId="77777777" w:rsidR="003D67BD" w:rsidRPr="001E22B8" w:rsidRDefault="003D67BD" w:rsidP="00715DA6">
      <w:pPr>
        <w:pStyle w:val="Default"/>
      </w:pPr>
      <w:r>
        <w:rPr>
          <w:rFonts w:ascii="Arial" w:eastAsia="Times New Roman" w:hAnsi="Arial" w:cs="Arial"/>
          <w:noProof/>
          <w:sz w:val="22"/>
          <w:szCs w:val="22"/>
          <w:bdr w:val="none" w:sz="0" w:space="0" w:color="auto" w:frame="1"/>
          <w:lang w:val="en-US" w:eastAsia="en-US"/>
        </w:rPr>
        <w:drawing>
          <wp:inline distT="0" distB="0" distL="0" distR="0" wp14:anchorId="7CE2281E" wp14:editId="39ED7C01">
            <wp:extent cx="5487415" cy="2855105"/>
            <wp:effectExtent l="0" t="0" r="0"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91313" cy="2857133"/>
                    </a:xfrm>
                    <a:prstGeom prst="rect">
                      <a:avLst/>
                    </a:prstGeom>
                    <a:noFill/>
                    <a:ln>
                      <a:noFill/>
                    </a:ln>
                  </pic:spPr>
                </pic:pic>
              </a:graphicData>
            </a:graphic>
          </wp:inline>
        </w:drawing>
      </w:r>
    </w:p>
    <w:p w14:paraId="2EBC8562" w14:textId="56681AEB" w:rsidR="003D67BD" w:rsidRPr="00610F91" w:rsidRDefault="003D67BD" w:rsidP="00715DA6">
      <w:pPr>
        <w:pStyle w:val="ListParagraph"/>
        <w:widowControl w:val="0"/>
        <w:autoSpaceDE w:val="0"/>
        <w:autoSpaceDN w:val="0"/>
        <w:adjustRightInd w:val="0"/>
        <w:ind w:left="0"/>
        <w:rPr>
          <w:rFonts w:ascii="Arial" w:hAnsi="Arial" w:cs="Arial"/>
          <w:bCs/>
          <w:sz w:val="22"/>
          <w:szCs w:val="22"/>
        </w:rPr>
      </w:pPr>
      <w:r>
        <w:rPr>
          <w:rFonts w:ascii="Arial" w:hAnsi="Arial" w:cs="Arial"/>
          <w:bCs/>
          <w:sz w:val="22"/>
          <w:szCs w:val="22"/>
        </w:rPr>
        <w:t xml:space="preserve">Figure </w:t>
      </w:r>
      <w:r w:rsidR="003D63A5">
        <w:rPr>
          <w:rFonts w:ascii="Arial" w:hAnsi="Arial" w:cs="Arial"/>
          <w:bCs/>
          <w:sz w:val="22"/>
          <w:szCs w:val="22"/>
        </w:rPr>
        <w:t>5</w:t>
      </w:r>
      <w:r w:rsidRPr="00610F91">
        <w:rPr>
          <w:rFonts w:ascii="Arial" w:hAnsi="Arial" w:cs="Arial"/>
          <w:bCs/>
          <w:sz w:val="22"/>
          <w:szCs w:val="22"/>
        </w:rPr>
        <w:t xml:space="preserve"> </w:t>
      </w:r>
      <w:r>
        <w:rPr>
          <w:rFonts w:ascii="Arial" w:hAnsi="Arial" w:cs="Arial"/>
          <w:bCs/>
          <w:sz w:val="22"/>
          <w:szCs w:val="22"/>
        </w:rPr>
        <w:t>PRINCE 2 Process Map</w:t>
      </w:r>
    </w:p>
    <w:p w14:paraId="1155D799" w14:textId="77777777" w:rsidR="003D67BD" w:rsidRPr="00610F91" w:rsidRDefault="003D67BD" w:rsidP="00715DA6">
      <w:pPr>
        <w:pStyle w:val="ListParagraph"/>
        <w:ind w:left="0"/>
        <w:rPr>
          <w:rFonts w:ascii="Arial" w:hAnsi="Arial" w:cs="Arial"/>
          <w:sz w:val="22"/>
          <w:szCs w:val="22"/>
        </w:rPr>
      </w:pPr>
      <w:r w:rsidRPr="00610F91">
        <w:rPr>
          <w:rFonts w:ascii="Arial" w:hAnsi="Arial" w:cs="Arial"/>
          <w:sz w:val="22"/>
          <w:szCs w:val="22"/>
        </w:rPr>
        <w:t xml:space="preserve">Source: </w:t>
      </w:r>
      <w:proofErr w:type="spellStart"/>
      <w:r w:rsidRPr="00252DBE">
        <w:rPr>
          <w:rFonts w:ascii="Arial" w:eastAsia="Times New Roman" w:hAnsi="Arial" w:cs="Arial"/>
          <w:color w:val="000000"/>
          <w:sz w:val="22"/>
          <w:szCs w:val="22"/>
          <w:bdr w:val="none" w:sz="0" w:space="0" w:color="auto" w:frame="1"/>
        </w:rPr>
        <w:t>Karamitsos</w:t>
      </w:r>
      <w:proofErr w:type="spellEnd"/>
      <w:r w:rsidRPr="00252DBE">
        <w:rPr>
          <w:rFonts w:ascii="Arial" w:eastAsia="Times New Roman" w:hAnsi="Arial" w:cs="Arial"/>
          <w:color w:val="000000"/>
          <w:sz w:val="22"/>
          <w:szCs w:val="22"/>
          <w:bdr w:val="none" w:sz="0" w:space="0" w:color="auto" w:frame="1"/>
        </w:rPr>
        <w:t>, et al. 2010)</w:t>
      </w:r>
    </w:p>
    <w:p w14:paraId="75DE8441" w14:textId="77777777" w:rsidR="00F819A5" w:rsidRDefault="00F819A5" w:rsidP="00D4704C">
      <w:pPr>
        <w:spacing w:line="360" w:lineRule="auto"/>
        <w:jc w:val="both"/>
        <w:rPr>
          <w:rFonts w:ascii="Arial" w:hAnsi="Arial" w:cs="Arial"/>
          <w:b/>
          <w:lang w:eastAsia="en-GB"/>
        </w:rPr>
      </w:pPr>
      <w:bookmarkStart w:id="4" w:name="choose"/>
      <w:bookmarkEnd w:id="4"/>
    </w:p>
    <w:p w14:paraId="1A4998F7" w14:textId="3B349516" w:rsidR="00D4704C" w:rsidRPr="00FE094B" w:rsidRDefault="00EC7F92" w:rsidP="00D4704C">
      <w:pPr>
        <w:spacing w:line="360" w:lineRule="auto"/>
        <w:jc w:val="both"/>
        <w:rPr>
          <w:rFonts w:ascii="Arial" w:hAnsi="Arial" w:cs="Arial"/>
          <w:b/>
          <w:color w:val="FF0000"/>
          <w:lang w:eastAsia="en-GB"/>
        </w:rPr>
      </w:pPr>
      <w:r>
        <w:rPr>
          <w:rFonts w:ascii="Arial" w:hAnsi="Arial" w:cs="Arial"/>
          <w:b/>
          <w:lang w:eastAsia="en-GB"/>
        </w:rPr>
        <w:t>2</w:t>
      </w:r>
      <w:r w:rsidR="00D4704C" w:rsidRPr="00FE094B">
        <w:rPr>
          <w:rFonts w:ascii="Arial" w:hAnsi="Arial" w:cs="Arial"/>
          <w:b/>
          <w:lang w:eastAsia="en-GB"/>
        </w:rPr>
        <w:t>.</w:t>
      </w:r>
      <w:r w:rsidR="00716024">
        <w:rPr>
          <w:rFonts w:ascii="Arial" w:hAnsi="Arial" w:cs="Arial"/>
          <w:b/>
          <w:lang w:eastAsia="en-GB"/>
        </w:rPr>
        <w:t>5</w:t>
      </w:r>
      <w:r w:rsidR="00D4704C" w:rsidRPr="00FE094B">
        <w:rPr>
          <w:rFonts w:ascii="Arial" w:hAnsi="Arial" w:cs="Arial"/>
          <w:b/>
          <w:lang w:eastAsia="en-GB"/>
        </w:rPr>
        <w:t xml:space="preserve"> </w:t>
      </w:r>
      <w:r w:rsidR="00765097">
        <w:rPr>
          <w:rFonts w:ascii="Arial" w:hAnsi="Arial" w:cs="Arial"/>
          <w:b/>
          <w:lang w:eastAsia="en-GB"/>
        </w:rPr>
        <w:t>Change management</w:t>
      </w:r>
      <w:r w:rsidR="00D4704C" w:rsidRPr="00FE094B">
        <w:rPr>
          <w:rFonts w:ascii="Arial" w:hAnsi="Arial" w:cs="Arial"/>
          <w:b/>
          <w:color w:val="FF0000"/>
          <w:lang w:eastAsia="en-GB"/>
        </w:rPr>
        <w:t xml:space="preserve"> </w:t>
      </w:r>
    </w:p>
    <w:p w14:paraId="1E207952" w14:textId="729CA8CF" w:rsidR="00C306CC" w:rsidRPr="00FE094B" w:rsidRDefault="0092660F" w:rsidP="00C306CC">
      <w:pPr>
        <w:spacing w:line="360" w:lineRule="auto"/>
        <w:jc w:val="both"/>
        <w:rPr>
          <w:rFonts w:ascii="Arial" w:eastAsia="Times New Roman" w:hAnsi="Arial" w:cs="Arial"/>
          <w:i/>
          <w:sz w:val="22"/>
          <w:szCs w:val="22"/>
        </w:rPr>
      </w:pPr>
      <w:r>
        <w:rPr>
          <w:rFonts w:ascii="Arial" w:hAnsi="Arial" w:cs="Arial"/>
          <w:sz w:val="22"/>
          <w:szCs w:val="22"/>
        </w:rPr>
        <w:t xml:space="preserve">(Moran and </w:t>
      </w:r>
      <w:proofErr w:type="spellStart"/>
      <w:r>
        <w:rPr>
          <w:rFonts w:ascii="Arial" w:hAnsi="Arial" w:cs="Arial"/>
          <w:sz w:val="22"/>
          <w:szCs w:val="22"/>
        </w:rPr>
        <w:t>Brightman</w:t>
      </w:r>
      <w:proofErr w:type="spellEnd"/>
      <w:r>
        <w:rPr>
          <w:rFonts w:ascii="Arial" w:hAnsi="Arial" w:cs="Arial"/>
          <w:sz w:val="22"/>
          <w:szCs w:val="22"/>
        </w:rPr>
        <w:t xml:space="preserve">, </w:t>
      </w:r>
      <w:r w:rsidRPr="00FE094B">
        <w:rPr>
          <w:rFonts w:ascii="Arial" w:hAnsi="Arial" w:cs="Arial"/>
          <w:sz w:val="22"/>
          <w:szCs w:val="22"/>
        </w:rPr>
        <w:t>2001</w:t>
      </w:r>
      <w:r>
        <w:rPr>
          <w:rFonts w:ascii="Arial" w:hAnsi="Arial" w:cs="Arial"/>
          <w:sz w:val="22"/>
          <w:szCs w:val="22"/>
        </w:rPr>
        <w:t>, p.66</w:t>
      </w:r>
      <w:r w:rsidRPr="00FE094B">
        <w:rPr>
          <w:rFonts w:ascii="Arial" w:hAnsi="Arial" w:cs="Arial"/>
          <w:sz w:val="22"/>
          <w:szCs w:val="22"/>
        </w:rPr>
        <w:t>)</w:t>
      </w:r>
      <w:r>
        <w:rPr>
          <w:rFonts w:ascii="Arial" w:hAnsi="Arial" w:cs="Arial"/>
          <w:i/>
          <w:sz w:val="22"/>
          <w:szCs w:val="22"/>
        </w:rPr>
        <w:t xml:space="preserve"> </w:t>
      </w:r>
      <w:r w:rsidR="00D4704C">
        <w:rPr>
          <w:rFonts w:ascii="Arial" w:hAnsi="Arial" w:cs="Arial"/>
          <w:sz w:val="22"/>
          <w:szCs w:val="22"/>
        </w:rPr>
        <w:t>defin</w:t>
      </w:r>
      <w:r>
        <w:rPr>
          <w:rFonts w:ascii="Arial" w:hAnsi="Arial" w:cs="Arial"/>
          <w:sz w:val="22"/>
          <w:szCs w:val="22"/>
        </w:rPr>
        <w:t>e</w:t>
      </w:r>
      <w:r w:rsidR="00D4704C">
        <w:rPr>
          <w:rFonts w:ascii="Arial" w:hAnsi="Arial" w:cs="Arial"/>
          <w:sz w:val="22"/>
          <w:szCs w:val="22"/>
        </w:rPr>
        <w:t xml:space="preserve"> </w:t>
      </w:r>
      <w:r w:rsidR="00BA69B7">
        <w:rPr>
          <w:rFonts w:ascii="Arial" w:hAnsi="Arial" w:cs="Arial"/>
          <w:sz w:val="22"/>
          <w:szCs w:val="22"/>
          <w:lang w:eastAsia="en-GB"/>
        </w:rPr>
        <w:t>CM</w:t>
      </w:r>
      <w:r w:rsidR="00D4704C" w:rsidRPr="00FE094B">
        <w:rPr>
          <w:rFonts w:ascii="Arial" w:hAnsi="Arial" w:cs="Arial"/>
          <w:sz w:val="22"/>
          <w:szCs w:val="22"/>
          <w:lang w:eastAsia="en-GB"/>
        </w:rPr>
        <w:t xml:space="preserve"> </w:t>
      </w:r>
      <w:r>
        <w:rPr>
          <w:rFonts w:ascii="Arial" w:hAnsi="Arial" w:cs="Arial"/>
          <w:sz w:val="22"/>
          <w:szCs w:val="22"/>
          <w:lang w:eastAsia="en-GB"/>
        </w:rPr>
        <w:t>as the,</w:t>
      </w:r>
      <w:r w:rsidR="00D4704C" w:rsidRPr="00FE094B">
        <w:rPr>
          <w:rFonts w:ascii="Arial" w:hAnsi="Arial" w:cs="Arial"/>
          <w:sz w:val="22"/>
          <w:szCs w:val="22"/>
        </w:rPr>
        <w:t xml:space="preserve"> </w:t>
      </w:r>
      <w:r w:rsidR="00D4704C" w:rsidRPr="00FE094B">
        <w:rPr>
          <w:rFonts w:ascii="Arial" w:hAnsi="Arial" w:cs="Arial"/>
          <w:i/>
          <w:sz w:val="22"/>
          <w:szCs w:val="22"/>
        </w:rPr>
        <w:t>“process of continually renewing an organisation’s direction, structure, and capabilities to serve the ever changing needs of external and internal customers.”</w:t>
      </w:r>
      <w:r w:rsidR="00D4704C" w:rsidRPr="005D585B">
        <w:rPr>
          <w:rFonts w:ascii="Arial" w:hAnsi="Arial" w:cs="Arial"/>
          <w:sz w:val="22"/>
          <w:szCs w:val="22"/>
        </w:rPr>
        <w:t xml:space="preserve"> </w:t>
      </w:r>
      <w:r>
        <w:rPr>
          <w:rFonts w:ascii="Arial" w:hAnsi="Arial" w:cs="Arial"/>
          <w:sz w:val="22"/>
          <w:szCs w:val="22"/>
        </w:rPr>
        <w:t>CM</w:t>
      </w:r>
      <w:r w:rsidR="00D4704C" w:rsidRPr="00FE094B">
        <w:rPr>
          <w:rFonts w:ascii="Arial" w:hAnsi="Arial" w:cs="Arial"/>
          <w:sz w:val="22"/>
          <w:szCs w:val="22"/>
        </w:rPr>
        <w:t xml:space="preserve"> has become a far more essential facet of organisational success in recent times. The complexity and frequency of change that organisations will experience in the 21</w:t>
      </w:r>
      <w:r w:rsidR="00D4704C" w:rsidRPr="00FE094B">
        <w:rPr>
          <w:rFonts w:ascii="Arial" w:hAnsi="Arial" w:cs="Arial"/>
          <w:sz w:val="22"/>
          <w:szCs w:val="22"/>
          <w:vertAlign w:val="superscript"/>
        </w:rPr>
        <w:t>st</w:t>
      </w:r>
      <w:r w:rsidR="00D4704C" w:rsidRPr="00FE094B">
        <w:rPr>
          <w:rFonts w:ascii="Arial" w:hAnsi="Arial" w:cs="Arial"/>
          <w:sz w:val="22"/>
          <w:szCs w:val="22"/>
        </w:rPr>
        <w:t xml:space="preserve"> </w:t>
      </w:r>
      <w:r w:rsidR="00D4704C">
        <w:rPr>
          <w:rFonts w:ascii="Arial" w:hAnsi="Arial" w:cs="Arial"/>
          <w:sz w:val="22"/>
          <w:szCs w:val="22"/>
        </w:rPr>
        <w:t>c</w:t>
      </w:r>
      <w:r w:rsidR="00D4704C" w:rsidRPr="00FE094B">
        <w:rPr>
          <w:rFonts w:ascii="Arial" w:hAnsi="Arial" w:cs="Arial"/>
          <w:sz w:val="22"/>
          <w:szCs w:val="22"/>
        </w:rPr>
        <w:t>entury will be both varied and regular</w:t>
      </w:r>
      <w:r w:rsidR="00D4704C">
        <w:rPr>
          <w:rFonts w:ascii="Arial" w:hAnsi="Arial" w:cs="Arial"/>
          <w:sz w:val="22"/>
          <w:szCs w:val="22"/>
        </w:rPr>
        <w:t>.</w:t>
      </w:r>
      <w:r w:rsidR="00D4704C" w:rsidRPr="00FE094B">
        <w:rPr>
          <w:rFonts w:ascii="Arial" w:hAnsi="Arial" w:cs="Arial"/>
          <w:sz w:val="22"/>
          <w:szCs w:val="22"/>
        </w:rPr>
        <w:t xml:space="preserve"> </w:t>
      </w:r>
      <w:r w:rsidR="00D4704C">
        <w:rPr>
          <w:rFonts w:ascii="Arial" w:hAnsi="Arial" w:cs="Arial"/>
          <w:sz w:val="22"/>
          <w:szCs w:val="22"/>
        </w:rPr>
        <w:t>(</w:t>
      </w:r>
      <w:r w:rsidR="00D4704C" w:rsidRPr="00FE094B">
        <w:rPr>
          <w:rFonts w:ascii="Arial" w:hAnsi="Arial" w:cs="Arial"/>
          <w:sz w:val="22"/>
          <w:szCs w:val="22"/>
        </w:rPr>
        <w:t>Mullins</w:t>
      </w:r>
      <w:r w:rsidR="00D4704C">
        <w:rPr>
          <w:rFonts w:ascii="Arial" w:hAnsi="Arial" w:cs="Arial"/>
          <w:sz w:val="22"/>
          <w:szCs w:val="22"/>
        </w:rPr>
        <w:t xml:space="preserve">, </w:t>
      </w:r>
      <w:r w:rsidR="00D4704C" w:rsidRPr="00FE094B">
        <w:rPr>
          <w:rFonts w:ascii="Arial" w:hAnsi="Arial" w:cs="Arial"/>
          <w:sz w:val="22"/>
          <w:szCs w:val="22"/>
        </w:rPr>
        <w:t xml:space="preserve">1999) </w:t>
      </w:r>
      <w:r w:rsidR="00D4704C" w:rsidRPr="00FE094B">
        <w:rPr>
          <w:rFonts w:ascii="Arial" w:hAnsi="Arial" w:cs="Arial"/>
          <w:i/>
          <w:sz w:val="22"/>
          <w:szCs w:val="22"/>
        </w:rPr>
        <w:t>“</w:t>
      </w:r>
      <w:r w:rsidR="00D4704C">
        <w:rPr>
          <w:rFonts w:ascii="Arial" w:eastAsia="Times New Roman" w:hAnsi="Arial" w:cs="Arial"/>
          <w:i/>
          <w:sz w:val="22"/>
          <w:szCs w:val="22"/>
          <w:shd w:val="clear" w:color="auto" w:fill="FFFFFF"/>
        </w:rPr>
        <w:t>T</w:t>
      </w:r>
      <w:r w:rsidR="00D4704C" w:rsidRPr="00FE094B">
        <w:rPr>
          <w:rFonts w:ascii="Arial" w:eastAsia="Times New Roman" w:hAnsi="Arial" w:cs="Arial"/>
          <w:i/>
          <w:sz w:val="22"/>
          <w:szCs w:val="22"/>
          <w:shd w:val="clear" w:color="auto" w:fill="FFFFFF"/>
        </w:rPr>
        <w:t>oday’s change management movement has arisen in response to the difficulty companies have had in making constant, rapid improvement a routine aspect of work.”</w:t>
      </w:r>
      <w:r w:rsidR="00D4704C">
        <w:rPr>
          <w:rFonts w:ascii="Arial" w:eastAsia="Times New Roman" w:hAnsi="Arial" w:cs="Arial"/>
          <w:i/>
          <w:sz w:val="22"/>
          <w:szCs w:val="22"/>
          <w:shd w:val="clear" w:color="auto" w:fill="FFFFFF"/>
        </w:rPr>
        <w:t xml:space="preserve"> (</w:t>
      </w:r>
      <w:r w:rsidR="00D4704C">
        <w:rPr>
          <w:rFonts w:ascii="Arial" w:hAnsi="Arial" w:cs="Arial"/>
          <w:sz w:val="22"/>
          <w:szCs w:val="22"/>
        </w:rPr>
        <w:t xml:space="preserve">Schaffer, </w:t>
      </w:r>
      <w:r w:rsidR="00D4704C" w:rsidRPr="00FE094B">
        <w:rPr>
          <w:rFonts w:ascii="Arial" w:hAnsi="Arial" w:cs="Arial"/>
          <w:sz w:val="22"/>
          <w:szCs w:val="22"/>
        </w:rPr>
        <w:t xml:space="preserve">2017) </w:t>
      </w:r>
      <w:proofErr w:type="spellStart"/>
      <w:r w:rsidR="00D4704C" w:rsidRPr="00FE094B">
        <w:rPr>
          <w:rFonts w:ascii="Arial" w:hAnsi="Arial" w:cs="Arial"/>
          <w:sz w:val="22"/>
          <w:szCs w:val="22"/>
        </w:rPr>
        <w:t>Mintzberg</w:t>
      </w:r>
      <w:proofErr w:type="spellEnd"/>
      <w:r w:rsidR="00D4704C" w:rsidRPr="00FE094B">
        <w:rPr>
          <w:rFonts w:ascii="Arial" w:hAnsi="Arial" w:cs="Arial"/>
          <w:sz w:val="22"/>
          <w:szCs w:val="22"/>
        </w:rPr>
        <w:t xml:space="preserve">, </w:t>
      </w:r>
      <w:r w:rsidR="00D4704C" w:rsidRPr="00FD4AFD">
        <w:rPr>
          <w:rFonts w:ascii="Arial" w:hAnsi="Arial" w:cs="Arial"/>
          <w:i/>
          <w:sz w:val="22"/>
          <w:szCs w:val="22"/>
        </w:rPr>
        <w:t>et al</w:t>
      </w:r>
      <w:r w:rsidR="00D4704C">
        <w:rPr>
          <w:rFonts w:ascii="Arial" w:hAnsi="Arial" w:cs="Arial"/>
          <w:sz w:val="22"/>
          <w:szCs w:val="22"/>
        </w:rPr>
        <w:t>.</w:t>
      </w:r>
      <w:r w:rsidR="00D4704C" w:rsidRPr="00FE094B">
        <w:rPr>
          <w:rFonts w:ascii="Arial" w:hAnsi="Arial" w:cs="Arial"/>
          <w:sz w:val="22"/>
          <w:szCs w:val="22"/>
        </w:rPr>
        <w:t xml:space="preserve"> (1999) believe organisational culture </w:t>
      </w:r>
      <w:r w:rsidR="00D4704C">
        <w:rPr>
          <w:rFonts w:ascii="Arial" w:hAnsi="Arial" w:cs="Arial"/>
          <w:sz w:val="22"/>
          <w:szCs w:val="22"/>
        </w:rPr>
        <w:t>a</w:t>
      </w:r>
      <w:r w:rsidR="00D4704C" w:rsidRPr="00FE094B">
        <w:rPr>
          <w:rFonts w:ascii="Arial" w:hAnsi="Arial" w:cs="Arial"/>
          <w:sz w:val="22"/>
          <w:szCs w:val="22"/>
        </w:rPr>
        <w:t xml:space="preserve">ffects numerous characteristics of strategy, contending </w:t>
      </w:r>
      <w:r w:rsidR="00D4704C">
        <w:rPr>
          <w:rFonts w:ascii="Arial" w:hAnsi="Arial" w:cs="Arial"/>
          <w:sz w:val="22"/>
          <w:szCs w:val="22"/>
        </w:rPr>
        <w:t xml:space="preserve">that </w:t>
      </w:r>
      <w:r w:rsidR="00D4704C" w:rsidRPr="00FE094B">
        <w:rPr>
          <w:rFonts w:ascii="Arial" w:hAnsi="Arial" w:cs="Arial"/>
          <w:sz w:val="22"/>
          <w:szCs w:val="22"/>
        </w:rPr>
        <w:t xml:space="preserve">the most decisive trait is the manner in which individuals are employed, trained, mentored, connected and benefit from the organisation. </w:t>
      </w:r>
      <w:r w:rsidR="00D4704C" w:rsidRPr="00FE094B">
        <w:rPr>
          <w:rFonts w:ascii="Arial" w:eastAsia="Times New Roman" w:hAnsi="Arial" w:cs="Arial"/>
          <w:sz w:val="22"/>
          <w:szCs w:val="22"/>
          <w:shd w:val="clear" w:color="auto" w:fill="FFFFFF"/>
        </w:rPr>
        <w:t>The employees of an organisation are the ones who work with a specific product or service and encounter customers daily, so have garnered valuable experience.</w:t>
      </w:r>
      <w:r w:rsidR="00D4704C">
        <w:rPr>
          <w:rFonts w:ascii="Arial" w:eastAsia="Times New Roman" w:hAnsi="Arial" w:cs="Arial"/>
          <w:sz w:val="22"/>
          <w:szCs w:val="22"/>
          <w:shd w:val="clear" w:color="auto" w:fill="FFFFFF"/>
        </w:rPr>
        <w:t xml:space="preserve"> </w:t>
      </w:r>
      <w:r w:rsidR="00D4704C" w:rsidRPr="00FE094B">
        <w:rPr>
          <w:rFonts w:ascii="Arial" w:hAnsi="Arial" w:cs="Arial"/>
          <w:sz w:val="22"/>
          <w:szCs w:val="22"/>
        </w:rPr>
        <w:t xml:space="preserve">The secret to effective CM is identifying what is causing the problem and the choosing the most appropriate CM system to deliver the transformation </w:t>
      </w:r>
      <w:r w:rsidR="00BA69B7">
        <w:rPr>
          <w:rFonts w:ascii="Arial" w:hAnsi="Arial" w:cs="Arial"/>
          <w:sz w:val="22"/>
          <w:szCs w:val="22"/>
        </w:rPr>
        <w:t>t</w:t>
      </w:r>
      <w:r w:rsidR="00D4704C" w:rsidRPr="00FE094B">
        <w:rPr>
          <w:rFonts w:ascii="Arial" w:hAnsi="Arial" w:cs="Arial"/>
          <w:sz w:val="22"/>
          <w:szCs w:val="22"/>
        </w:rPr>
        <w:t>o ensure effective CM can transpire</w:t>
      </w:r>
      <w:r w:rsidR="00BA69B7">
        <w:rPr>
          <w:rFonts w:ascii="Arial" w:hAnsi="Arial" w:cs="Arial"/>
          <w:sz w:val="22"/>
          <w:szCs w:val="22"/>
        </w:rPr>
        <w:t xml:space="preserve"> </w:t>
      </w:r>
      <w:r w:rsidR="00BA69B7" w:rsidRPr="00FE094B">
        <w:rPr>
          <w:rFonts w:ascii="Arial" w:hAnsi="Arial" w:cs="Arial"/>
          <w:sz w:val="22"/>
          <w:szCs w:val="22"/>
        </w:rPr>
        <w:t>(</w:t>
      </w:r>
      <w:proofErr w:type="spellStart"/>
      <w:r w:rsidR="00BA69B7" w:rsidRPr="00FE094B">
        <w:rPr>
          <w:rFonts w:ascii="Arial" w:hAnsi="Arial" w:cs="Arial"/>
          <w:sz w:val="22"/>
          <w:szCs w:val="22"/>
        </w:rPr>
        <w:t>McCalman</w:t>
      </w:r>
      <w:proofErr w:type="spellEnd"/>
      <w:r w:rsidR="00BA69B7">
        <w:rPr>
          <w:rFonts w:ascii="Arial" w:hAnsi="Arial" w:cs="Arial"/>
          <w:sz w:val="22"/>
          <w:szCs w:val="22"/>
        </w:rPr>
        <w:t xml:space="preserve"> et al.</w:t>
      </w:r>
      <w:r w:rsidR="00BA69B7" w:rsidRPr="00FE094B">
        <w:rPr>
          <w:rFonts w:ascii="Arial" w:hAnsi="Arial" w:cs="Arial"/>
          <w:sz w:val="22"/>
          <w:szCs w:val="22"/>
        </w:rPr>
        <w:t xml:space="preserve"> 20</w:t>
      </w:r>
      <w:r w:rsidR="00BA69B7">
        <w:rPr>
          <w:rFonts w:ascii="Arial" w:hAnsi="Arial" w:cs="Arial"/>
          <w:sz w:val="22"/>
          <w:szCs w:val="22"/>
        </w:rPr>
        <w:t>12</w:t>
      </w:r>
      <w:r w:rsidR="00BA69B7" w:rsidRPr="00FE094B">
        <w:rPr>
          <w:rFonts w:ascii="Arial" w:hAnsi="Arial" w:cs="Arial"/>
          <w:sz w:val="22"/>
          <w:szCs w:val="22"/>
        </w:rPr>
        <w:t>)</w:t>
      </w:r>
      <w:r w:rsidR="00BA69B7">
        <w:rPr>
          <w:rFonts w:ascii="Arial" w:hAnsi="Arial" w:cs="Arial"/>
          <w:sz w:val="22"/>
          <w:szCs w:val="22"/>
        </w:rPr>
        <w:t>.</w:t>
      </w:r>
      <w:r w:rsidR="00D4704C" w:rsidRPr="00FE094B">
        <w:rPr>
          <w:rFonts w:ascii="Arial" w:hAnsi="Arial" w:cs="Arial"/>
          <w:sz w:val="22"/>
          <w:szCs w:val="22"/>
        </w:rPr>
        <w:t xml:space="preserve"> Cassidy (2006) posits that a well-designed plan is fundamental in </w:t>
      </w:r>
      <w:r w:rsidR="00D4704C" w:rsidRPr="00FE094B">
        <w:rPr>
          <w:rFonts w:ascii="Arial" w:hAnsi="Arial" w:cs="Arial"/>
          <w:sz w:val="22"/>
          <w:szCs w:val="22"/>
        </w:rPr>
        <w:lastRenderedPageBreak/>
        <w:t xml:space="preserve">ensuring an organisation can achieve </w:t>
      </w:r>
      <w:r w:rsidR="008647B4">
        <w:rPr>
          <w:rFonts w:ascii="Arial" w:hAnsi="Arial" w:cs="Arial"/>
          <w:sz w:val="22"/>
          <w:szCs w:val="22"/>
        </w:rPr>
        <w:t xml:space="preserve">their </w:t>
      </w:r>
      <w:r w:rsidR="00D4704C" w:rsidRPr="00FE094B">
        <w:rPr>
          <w:rFonts w:ascii="Arial" w:hAnsi="Arial" w:cs="Arial"/>
          <w:sz w:val="22"/>
          <w:szCs w:val="22"/>
        </w:rPr>
        <w:t xml:space="preserve">CM objectives. </w:t>
      </w:r>
      <w:proofErr w:type="spellStart"/>
      <w:r w:rsidR="00D4704C" w:rsidRPr="00FE094B">
        <w:rPr>
          <w:rFonts w:ascii="Arial" w:hAnsi="Arial" w:cs="Arial"/>
          <w:sz w:val="22"/>
          <w:szCs w:val="22"/>
          <w:lang w:eastAsia="en-GB"/>
        </w:rPr>
        <w:t>McCalman</w:t>
      </w:r>
      <w:proofErr w:type="spellEnd"/>
      <w:r w:rsidR="00D4704C">
        <w:rPr>
          <w:rFonts w:ascii="Arial" w:hAnsi="Arial" w:cs="Arial"/>
          <w:sz w:val="22"/>
          <w:szCs w:val="22"/>
          <w:lang w:eastAsia="en-GB"/>
        </w:rPr>
        <w:t xml:space="preserve"> et al.</w:t>
      </w:r>
      <w:r w:rsidR="00D4704C" w:rsidRPr="00FE094B">
        <w:rPr>
          <w:rFonts w:ascii="Arial" w:hAnsi="Arial" w:cs="Arial"/>
          <w:sz w:val="22"/>
          <w:szCs w:val="22"/>
          <w:lang w:eastAsia="en-GB"/>
        </w:rPr>
        <w:t xml:space="preserve"> (20</w:t>
      </w:r>
      <w:r w:rsidR="00D4704C">
        <w:rPr>
          <w:rFonts w:ascii="Arial" w:hAnsi="Arial" w:cs="Arial"/>
          <w:sz w:val="22"/>
          <w:szCs w:val="22"/>
          <w:lang w:eastAsia="en-GB"/>
        </w:rPr>
        <w:t>12</w:t>
      </w:r>
      <w:r w:rsidR="00D4704C" w:rsidRPr="00FE094B">
        <w:rPr>
          <w:rFonts w:ascii="Arial" w:hAnsi="Arial" w:cs="Arial"/>
          <w:sz w:val="22"/>
          <w:szCs w:val="22"/>
          <w:lang w:eastAsia="en-GB"/>
        </w:rPr>
        <w:t>)</w:t>
      </w:r>
      <w:r w:rsidR="00D4704C" w:rsidRPr="00FE094B">
        <w:rPr>
          <w:rFonts w:ascii="Arial" w:hAnsi="Arial" w:cs="Arial"/>
          <w:sz w:val="22"/>
          <w:szCs w:val="22"/>
        </w:rPr>
        <w:t xml:space="preserve"> later develop their thinking and believe</w:t>
      </w:r>
      <w:r w:rsidR="00D4704C" w:rsidRPr="00FE094B">
        <w:rPr>
          <w:rFonts w:ascii="Arial" w:hAnsi="Arial" w:cs="Arial"/>
          <w:sz w:val="22"/>
          <w:szCs w:val="22"/>
          <w:lang w:eastAsia="en-GB"/>
        </w:rPr>
        <w:t xml:space="preserve"> that CM is not </w:t>
      </w:r>
      <w:r w:rsidR="00D4704C" w:rsidRPr="00FE094B">
        <w:rPr>
          <w:rFonts w:ascii="Arial" w:hAnsi="Arial" w:cs="Arial"/>
          <w:sz w:val="22"/>
          <w:szCs w:val="22"/>
        </w:rPr>
        <w:t xml:space="preserve">just about </w:t>
      </w:r>
      <w:r w:rsidR="00D4704C" w:rsidRPr="00FE094B">
        <w:rPr>
          <w:rFonts w:ascii="Arial" w:hAnsi="Arial" w:cs="Arial"/>
          <w:sz w:val="22"/>
          <w:szCs w:val="22"/>
          <w:lang w:eastAsia="en-GB"/>
        </w:rPr>
        <w:t>choosing the most appropriate solution to deal with the issue</w:t>
      </w:r>
      <w:r w:rsidR="00D4704C">
        <w:rPr>
          <w:rFonts w:ascii="Arial" w:hAnsi="Arial" w:cs="Arial"/>
          <w:sz w:val="22"/>
          <w:szCs w:val="22"/>
          <w:lang w:eastAsia="en-GB"/>
        </w:rPr>
        <w:t>—</w:t>
      </w:r>
      <w:r w:rsidR="00D4704C" w:rsidRPr="00FE094B">
        <w:rPr>
          <w:rFonts w:ascii="Arial" w:hAnsi="Arial" w:cs="Arial"/>
          <w:sz w:val="22"/>
          <w:szCs w:val="22"/>
          <w:lang w:eastAsia="en-GB"/>
        </w:rPr>
        <w:t>be it technical, structural or people orientated</w:t>
      </w:r>
      <w:r w:rsidR="00D4704C">
        <w:rPr>
          <w:rFonts w:ascii="Arial" w:hAnsi="Arial" w:cs="Arial"/>
          <w:sz w:val="22"/>
          <w:szCs w:val="22"/>
          <w:lang w:eastAsia="en-GB"/>
        </w:rPr>
        <w:t>—</w:t>
      </w:r>
      <w:r w:rsidR="00D4704C" w:rsidRPr="00FE094B">
        <w:rPr>
          <w:rFonts w:ascii="Arial" w:hAnsi="Arial" w:cs="Arial"/>
          <w:sz w:val="22"/>
          <w:szCs w:val="22"/>
          <w:lang w:eastAsia="en-GB"/>
        </w:rPr>
        <w:t xml:space="preserve">but </w:t>
      </w:r>
      <w:r w:rsidR="00D4704C">
        <w:rPr>
          <w:rFonts w:ascii="Arial" w:hAnsi="Arial" w:cs="Arial"/>
          <w:sz w:val="22"/>
          <w:szCs w:val="22"/>
          <w:lang w:eastAsia="en-GB"/>
        </w:rPr>
        <w:t xml:space="preserve">also about </w:t>
      </w:r>
      <w:r w:rsidR="00D4704C" w:rsidRPr="00FE094B">
        <w:rPr>
          <w:rFonts w:ascii="Arial" w:hAnsi="Arial" w:cs="Arial"/>
          <w:sz w:val="22"/>
          <w:szCs w:val="22"/>
          <w:lang w:eastAsia="en-GB"/>
        </w:rPr>
        <w:t>integrat</w:t>
      </w:r>
      <w:r w:rsidR="00D4704C">
        <w:rPr>
          <w:rFonts w:ascii="Arial" w:hAnsi="Arial" w:cs="Arial"/>
          <w:sz w:val="22"/>
          <w:szCs w:val="22"/>
          <w:lang w:eastAsia="en-GB"/>
        </w:rPr>
        <w:t>ing</w:t>
      </w:r>
      <w:r w:rsidR="00D4704C" w:rsidRPr="00FE094B">
        <w:rPr>
          <w:rFonts w:ascii="Arial" w:hAnsi="Arial" w:cs="Arial"/>
          <w:sz w:val="22"/>
          <w:szCs w:val="22"/>
          <w:lang w:eastAsia="en-GB"/>
        </w:rPr>
        <w:t xml:space="preserve"> all aspects to produce a successful CM outcome.</w:t>
      </w:r>
      <w:r w:rsidR="00D4704C" w:rsidRPr="00FE094B">
        <w:rPr>
          <w:rFonts w:ascii="Arial" w:hAnsi="Arial" w:cs="Arial"/>
          <w:color w:val="FF0000"/>
          <w:lang w:eastAsia="en-GB"/>
        </w:rPr>
        <w:t xml:space="preserve"> </w:t>
      </w:r>
      <w:r w:rsidR="00D4704C" w:rsidRPr="00FE094B">
        <w:rPr>
          <w:rFonts w:ascii="Arial" w:hAnsi="Arial" w:cs="Arial"/>
          <w:sz w:val="22"/>
          <w:szCs w:val="22"/>
        </w:rPr>
        <w:t xml:space="preserve">Webster (2012) </w:t>
      </w:r>
      <w:r w:rsidR="00D4704C" w:rsidRPr="00FE094B">
        <w:rPr>
          <w:rFonts w:ascii="Arial" w:hAnsi="Arial" w:cs="Arial"/>
          <w:sz w:val="22"/>
          <w:szCs w:val="22"/>
          <w:lang w:eastAsia="en-GB"/>
        </w:rPr>
        <w:t>supports this approach</w:t>
      </w:r>
      <w:r w:rsidR="00D4704C">
        <w:rPr>
          <w:rFonts w:ascii="Arial" w:hAnsi="Arial" w:cs="Arial"/>
          <w:sz w:val="22"/>
          <w:szCs w:val="22"/>
          <w:lang w:eastAsia="en-GB"/>
        </w:rPr>
        <w:t>,</w:t>
      </w:r>
      <w:r w:rsidR="00D4704C" w:rsidRPr="00FE094B">
        <w:rPr>
          <w:rFonts w:ascii="Arial" w:hAnsi="Arial" w:cs="Arial"/>
          <w:sz w:val="22"/>
          <w:szCs w:val="22"/>
          <w:lang w:eastAsia="en-GB"/>
        </w:rPr>
        <w:t xml:space="preserve"> contending that CM is not straightforward as there are</w:t>
      </w:r>
      <w:r w:rsidR="00D4704C">
        <w:rPr>
          <w:rFonts w:ascii="Arial" w:hAnsi="Arial" w:cs="Arial"/>
          <w:sz w:val="22"/>
          <w:szCs w:val="22"/>
          <w:lang w:eastAsia="en-GB"/>
        </w:rPr>
        <w:t xml:space="preserve"> often</w:t>
      </w:r>
      <w:r w:rsidR="00D4704C" w:rsidRPr="00FE094B">
        <w:rPr>
          <w:rFonts w:ascii="Arial" w:hAnsi="Arial" w:cs="Arial"/>
          <w:sz w:val="22"/>
          <w:szCs w:val="22"/>
          <w:lang w:eastAsia="en-GB"/>
        </w:rPr>
        <w:t xml:space="preserve"> several systems to integrate </w:t>
      </w:r>
      <w:r w:rsidR="00D4704C">
        <w:rPr>
          <w:rFonts w:ascii="Arial" w:hAnsi="Arial" w:cs="Arial"/>
          <w:sz w:val="22"/>
          <w:szCs w:val="22"/>
          <w:lang w:eastAsia="en-GB"/>
        </w:rPr>
        <w:t xml:space="preserve">as well </w:t>
      </w:r>
      <w:r w:rsidR="00D4704C" w:rsidRPr="00FE094B">
        <w:rPr>
          <w:rFonts w:ascii="Arial" w:hAnsi="Arial" w:cs="Arial"/>
          <w:sz w:val="22"/>
          <w:szCs w:val="22"/>
          <w:lang w:eastAsia="en-GB"/>
        </w:rPr>
        <w:t xml:space="preserve">as </w:t>
      </w:r>
      <w:r w:rsidR="00D4704C" w:rsidRPr="00FE094B">
        <w:rPr>
          <w:rFonts w:ascii="Arial" w:hAnsi="Arial" w:cs="Arial"/>
          <w:sz w:val="22"/>
          <w:szCs w:val="22"/>
        </w:rPr>
        <w:t xml:space="preserve">multifaceted organisational and cultural </w:t>
      </w:r>
      <w:r>
        <w:rPr>
          <w:rFonts w:ascii="Arial" w:hAnsi="Arial" w:cs="Arial"/>
          <w:sz w:val="22"/>
          <w:szCs w:val="22"/>
        </w:rPr>
        <w:t>challenges</w:t>
      </w:r>
      <w:r w:rsidRPr="00FE094B">
        <w:rPr>
          <w:rFonts w:ascii="Arial" w:hAnsi="Arial" w:cs="Arial"/>
          <w:sz w:val="22"/>
          <w:szCs w:val="22"/>
        </w:rPr>
        <w:t xml:space="preserve"> </w:t>
      </w:r>
      <w:r w:rsidR="00D4704C" w:rsidRPr="00FE094B">
        <w:rPr>
          <w:rFonts w:ascii="Arial" w:hAnsi="Arial" w:cs="Arial"/>
          <w:sz w:val="22"/>
          <w:szCs w:val="22"/>
        </w:rPr>
        <w:t>that must be tackled</w:t>
      </w:r>
      <w:r>
        <w:rPr>
          <w:rFonts w:ascii="Arial" w:hAnsi="Arial" w:cs="Arial"/>
          <w:color w:val="FF0000"/>
        </w:rPr>
        <w:t xml:space="preserve"> </w:t>
      </w:r>
      <w:r w:rsidRPr="00BA69B7">
        <w:rPr>
          <w:rFonts w:ascii="Arial" w:hAnsi="Arial" w:cs="Arial"/>
          <w:sz w:val="22"/>
          <w:szCs w:val="22"/>
        </w:rPr>
        <w:t>such as</w:t>
      </w:r>
      <w:r>
        <w:rPr>
          <w:rFonts w:ascii="Arial" w:hAnsi="Arial" w:cs="Arial"/>
          <w:color w:val="FF0000"/>
        </w:rPr>
        <w:t xml:space="preserve"> </w:t>
      </w:r>
      <w:r w:rsidR="00D4704C" w:rsidRPr="00FE094B">
        <w:rPr>
          <w:rFonts w:ascii="Arial" w:hAnsi="Arial" w:cs="Arial"/>
          <w:sz w:val="22"/>
          <w:szCs w:val="22"/>
        </w:rPr>
        <w:t>the workforce’s cultural behavio</w:t>
      </w:r>
      <w:r w:rsidR="00D4704C">
        <w:rPr>
          <w:rFonts w:ascii="Arial" w:hAnsi="Arial" w:cs="Arial"/>
          <w:sz w:val="22"/>
          <w:szCs w:val="22"/>
        </w:rPr>
        <w:t>u</w:t>
      </w:r>
      <w:r w:rsidR="00D4704C" w:rsidRPr="00FE094B">
        <w:rPr>
          <w:rFonts w:ascii="Arial" w:hAnsi="Arial" w:cs="Arial"/>
          <w:sz w:val="22"/>
          <w:szCs w:val="22"/>
        </w:rPr>
        <w:t xml:space="preserve">r. </w:t>
      </w:r>
      <w:r w:rsidR="00C306CC" w:rsidRPr="00FE094B">
        <w:rPr>
          <w:rFonts w:ascii="Arial" w:hAnsi="Arial" w:cs="Arial"/>
          <w:sz w:val="22"/>
          <w:szCs w:val="22"/>
        </w:rPr>
        <w:t>Webster (2012) later develops his thinking</w:t>
      </w:r>
      <w:r w:rsidR="00C306CC">
        <w:rPr>
          <w:rFonts w:ascii="Arial" w:hAnsi="Arial" w:cs="Arial"/>
          <w:sz w:val="22"/>
          <w:szCs w:val="22"/>
        </w:rPr>
        <w:t>,</w:t>
      </w:r>
      <w:r w:rsidR="00C306CC" w:rsidRPr="00FE094B">
        <w:rPr>
          <w:rFonts w:ascii="Arial" w:hAnsi="Arial" w:cs="Arial"/>
          <w:sz w:val="22"/>
          <w:szCs w:val="22"/>
        </w:rPr>
        <w:t xml:space="preserve"> positing</w:t>
      </w:r>
      <w:r w:rsidR="00C306CC">
        <w:rPr>
          <w:rFonts w:ascii="Arial" w:hAnsi="Arial" w:cs="Arial"/>
          <w:sz w:val="22"/>
          <w:szCs w:val="22"/>
        </w:rPr>
        <w:t>,</w:t>
      </w:r>
      <w:r w:rsidR="00C306CC" w:rsidRPr="00FE094B">
        <w:rPr>
          <w:rFonts w:ascii="Arial" w:hAnsi="Arial" w:cs="Arial"/>
          <w:sz w:val="22"/>
          <w:szCs w:val="22"/>
        </w:rPr>
        <w:t xml:space="preserve"> </w:t>
      </w:r>
      <w:r w:rsidR="00C306CC" w:rsidRPr="00FE094B">
        <w:rPr>
          <w:rFonts w:ascii="Arial" w:hAnsi="Arial" w:cs="Arial"/>
          <w:i/>
          <w:sz w:val="22"/>
          <w:szCs w:val="22"/>
        </w:rPr>
        <w:t>“Change has to be embedded in the very culture of the organisation if it is to stick</w:t>
      </w:r>
      <w:r w:rsidR="00C306CC">
        <w:rPr>
          <w:rFonts w:ascii="Arial" w:hAnsi="Arial" w:cs="Arial"/>
          <w:i/>
          <w:sz w:val="22"/>
          <w:szCs w:val="22"/>
        </w:rPr>
        <w:t>.</w:t>
      </w:r>
      <w:r w:rsidR="00C306CC" w:rsidRPr="00FE094B">
        <w:rPr>
          <w:rFonts w:ascii="Arial" w:hAnsi="Arial" w:cs="Arial"/>
          <w:i/>
          <w:sz w:val="22"/>
          <w:szCs w:val="22"/>
        </w:rPr>
        <w:t>”</w:t>
      </w:r>
      <w:r w:rsidR="00C306CC">
        <w:rPr>
          <w:rFonts w:ascii="Arial" w:hAnsi="Arial" w:cs="Arial"/>
          <w:i/>
          <w:sz w:val="22"/>
          <w:szCs w:val="22"/>
        </w:rPr>
        <w:t xml:space="preserve"> </w:t>
      </w:r>
      <w:proofErr w:type="spellStart"/>
      <w:r w:rsidR="00D4704C" w:rsidRPr="00FE094B">
        <w:rPr>
          <w:rFonts w:ascii="Arial" w:hAnsi="Arial" w:cs="Arial"/>
          <w:sz w:val="22"/>
          <w:szCs w:val="22"/>
        </w:rPr>
        <w:t>Bagozzi</w:t>
      </w:r>
      <w:proofErr w:type="spellEnd"/>
      <w:r w:rsidR="00D4704C" w:rsidRPr="00FE094B">
        <w:rPr>
          <w:rFonts w:ascii="Arial" w:hAnsi="Arial" w:cs="Arial"/>
          <w:sz w:val="22"/>
          <w:szCs w:val="22"/>
        </w:rPr>
        <w:t xml:space="preserve"> </w:t>
      </w:r>
      <w:r w:rsidR="00D4704C" w:rsidRPr="00FD4AFD">
        <w:rPr>
          <w:rFonts w:ascii="Arial" w:hAnsi="Arial" w:cs="Arial"/>
          <w:i/>
          <w:sz w:val="22"/>
          <w:szCs w:val="22"/>
        </w:rPr>
        <w:t>et al.</w:t>
      </w:r>
      <w:r w:rsidR="00D4704C" w:rsidRPr="00FE094B">
        <w:rPr>
          <w:rFonts w:ascii="Arial" w:hAnsi="Arial" w:cs="Arial"/>
          <w:sz w:val="22"/>
          <w:szCs w:val="22"/>
        </w:rPr>
        <w:t xml:space="preserve"> (2002) believe workers favour stability,</w:t>
      </w:r>
      <w:r w:rsidR="00D4704C" w:rsidRPr="00FE094B">
        <w:rPr>
          <w:rFonts w:ascii="Arial" w:hAnsi="Arial" w:cs="Arial"/>
          <w:b/>
          <w:bCs/>
          <w:sz w:val="22"/>
          <w:szCs w:val="22"/>
        </w:rPr>
        <w:t xml:space="preserve"> </w:t>
      </w:r>
      <w:r w:rsidR="00D4704C" w:rsidRPr="00FE094B">
        <w:rPr>
          <w:rFonts w:ascii="Arial" w:hAnsi="Arial" w:cs="Arial"/>
          <w:bCs/>
          <w:sz w:val="22"/>
          <w:szCs w:val="22"/>
        </w:rPr>
        <w:t xml:space="preserve">they have </w:t>
      </w:r>
      <w:r w:rsidR="00D4704C">
        <w:rPr>
          <w:rFonts w:ascii="Arial" w:hAnsi="Arial" w:cs="Arial"/>
          <w:bCs/>
          <w:sz w:val="22"/>
          <w:szCs w:val="22"/>
        </w:rPr>
        <w:t>be</w:t>
      </w:r>
      <w:r w:rsidR="00D4704C" w:rsidRPr="00FE094B">
        <w:rPr>
          <w:rFonts w:ascii="Arial" w:hAnsi="Arial" w:cs="Arial"/>
          <w:bCs/>
          <w:sz w:val="22"/>
          <w:szCs w:val="22"/>
        </w:rPr>
        <w:t>come accustomed to their practices and are in their comfort zone</w:t>
      </w:r>
      <w:r w:rsidR="00D4704C" w:rsidRPr="00FE094B">
        <w:rPr>
          <w:rFonts w:ascii="Arial" w:hAnsi="Arial" w:cs="Arial"/>
          <w:sz w:val="22"/>
          <w:szCs w:val="22"/>
        </w:rPr>
        <w:t xml:space="preserve"> consequently</w:t>
      </w:r>
      <w:r w:rsidR="00BA69B7">
        <w:rPr>
          <w:rFonts w:ascii="Arial" w:hAnsi="Arial" w:cs="Arial"/>
          <w:sz w:val="22"/>
          <w:szCs w:val="22"/>
        </w:rPr>
        <w:t>,</w:t>
      </w:r>
      <w:r w:rsidR="00D4704C" w:rsidRPr="00FE094B">
        <w:rPr>
          <w:rFonts w:ascii="Arial" w:hAnsi="Arial" w:cs="Arial"/>
          <w:sz w:val="22"/>
          <w:szCs w:val="22"/>
        </w:rPr>
        <w:t xml:space="preserve"> </w:t>
      </w:r>
      <w:proofErr w:type="gramStart"/>
      <w:r w:rsidR="00D4704C" w:rsidRPr="00FE094B">
        <w:rPr>
          <w:rFonts w:ascii="Arial" w:hAnsi="Arial" w:cs="Arial"/>
          <w:sz w:val="22"/>
          <w:szCs w:val="22"/>
        </w:rPr>
        <w:t>they</w:t>
      </w:r>
      <w:proofErr w:type="gramEnd"/>
      <w:r w:rsidR="00D4704C" w:rsidRPr="00FE094B">
        <w:rPr>
          <w:rFonts w:ascii="Arial" w:hAnsi="Arial" w:cs="Arial"/>
          <w:sz w:val="22"/>
          <w:szCs w:val="22"/>
        </w:rPr>
        <w:t xml:space="preserve"> approach change unenthusiastically. </w:t>
      </w:r>
      <w:r w:rsidR="00C306CC">
        <w:rPr>
          <w:rFonts w:ascii="Arial" w:hAnsi="Arial" w:cs="Arial"/>
          <w:i/>
          <w:sz w:val="22"/>
          <w:szCs w:val="22"/>
        </w:rPr>
        <w:t xml:space="preserve">Whilst </w:t>
      </w:r>
      <w:r w:rsidR="00C306CC">
        <w:rPr>
          <w:rFonts w:ascii="Arial" w:hAnsi="Arial" w:cs="Arial"/>
          <w:sz w:val="22"/>
          <w:szCs w:val="22"/>
        </w:rPr>
        <w:t>Cameron and Green (</w:t>
      </w:r>
      <w:r w:rsidR="00C306CC" w:rsidRPr="00FE094B">
        <w:rPr>
          <w:rFonts w:ascii="Arial" w:hAnsi="Arial" w:cs="Arial"/>
          <w:sz w:val="22"/>
          <w:szCs w:val="22"/>
        </w:rPr>
        <w:t>2015</w:t>
      </w:r>
      <w:r w:rsidR="00C306CC">
        <w:rPr>
          <w:rFonts w:ascii="Arial" w:hAnsi="Arial" w:cs="Arial"/>
          <w:sz w:val="22"/>
          <w:szCs w:val="22"/>
        </w:rPr>
        <w:t>, p.4)</w:t>
      </w:r>
      <w:r w:rsidR="00C306CC">
        <w:rPr>
          <w:rFonts w:ascii="Arial" w:eastAsia="Times New Roman" w:hAnsi="Arial" w:cs="Arial"/>
          <w:i/>
          <w:sz w:val="22"/>
          <w:szCs w:val="22"/>
        </w:rPr>
        <w:t xml:space="preserve"> </w:t>
      </w:r>
      <w:r w:rsidR="00C306CC" w:rsidRPr="00C306CC">
        <w:rPr>
          <w:rFonts w:ascii="Arial" w:eastAsia="Times New Roman" w:hAnsi="Arial" w:cs="Arial"/>
          <w:sz w:val="22"/>
          <w:szCs w:val="22"/>
        </w:rPr>
        <w:t>posit</w:t>
      </w:r>
      <w:r w:rsidR="00C306CC">
        <w:rPr>
          <w:rFonts w:ascii="Arial" w:eastAsia="Times New Roman" w:hAnsi="Arial" w:cs="Arial"/>
          <w:sz w:val="22"/>
          <w:szCs w:val="22"/>
        </w:rPr>
        <w:t>,</w:t>
      </w:r>
    </w:p>
    <w:p w14:paraId="38427EA4" w14:textId="5EDAEDEB" w:rsidR="00D4704C" w:rsidRPr="00FE094B" w:rsidRDefault="00C306CC" w:rsidP="00C306CC">
      <w:pPr>
        <w:spacing w:line="360" w:lineRule="auto"/>
        <w:jc w:val="both"/>
        <w:rPr>
          <w:rFonts w:ascii="Arial" w:eastAsia="Times New Roman" w:hAnsi="Arial" w:cs="Arial"/>
          <w:i/>
          <w:sz w:val="22"/>
          <w:szCs w:val="22"/>
        </w:rPr>
      </w:pPr>
      <w:r w:rsidRPr="00FE094B">
        <w:rPr>
          <w:rFonts w:ascii="Arial" w:hAnsi="Arial" w:cs="Arial"/>
          <w:i/>
          <w:sz w:val="22"/>
          <w:szCs w:val="22"/>
        </w:rPr>
        <w:t xml:space="preserve"> </w:t>
      </w:r>
      <w:r w:rsidR="00BA69B7" w:rsidRPr="00FE094B">
        <w:rPr>
          <w:rFonts w:ascii="Arial" w:hAnsi="Arial" w:cs="Arial"/>
          <w:i/>
          <w:sz w:val="22"/>
          <w:szCs w:val="22"/>
        </w:rPr>
        <w:t xml:space="preserve">“Successful management of change needs to develop the ability to handle both multiple leadership and management paradoxes.” </w:t>
      </w:r>
    </w:p>
    <w:p w14:paraId="6A012D45" w14:textId="77777777" w:rsidR="00D4704C" w:rsidRPr="00FE094B" w:rsidRDefault="00D4704C" w:rsidP="00D4704C">
      <w:pPr>
        <w:widowControl w:val="0"/>
        <w:autoSpaceDE w:val="0"/>
        <w:autoSpaceDN w:val="0"/>
        <w:adjustRightInd w:val="0"/>
        <w:spacing w:line="360" w:lineRule="auto"/>
        <w:jc w:val="both"/>
        <w:rPr>
          <w:rFonts w:ascii="Arial" w:hAnsi="Arial" w:cs="Arial"/>
          <w:color w:val="FF0000"/>
        </w:rPr>
      </w:pPr>
    </w:p>
    <w:p w14:paraId="4A32AC26" w14:textId="77777777" w:rsidR="00D4704C" w:rsidRPr="00FE094B" w:rsidRDefault="00D4704C" w:rsidP="00D4704C">
      <w:pPr>
        <w:widowControl w:val="0"/>
        <w:autoSpaceDE w:val="0"/>
        <w:autoSpaceDN w:val="0"/>
        <w:adjustRightInd w:val="0"/>
        <w:spacing w:line="360" w:lineRule="auto"/>
        <w:jc w:val="both"/>
        <w:rPr>
          <w:rFonts w:ascii="Arial" w:hAnsi="Arial" w:cs="Arial"/>
          <w:color w:val="FF0000"/>
        </w:rPr>
      </w:pPr>
      <w:r w:rsidRPr="00FE094B">
        <w:rPr>
          <w:rFonts w:ascii="Arial" w:hAnsi="Arial" w:cs="Arial"/>
          <w:noProof/>
          <w:color w:val="FF0000"/>
          <w:lang w:val="en-US"/>
        </w:rPr>
        <w:drawing>
          <wp:inline distT="0" distB="0" distL="0" distR="0" wp14:anchorId="0ED34F5A" wp14:editId="5B97F860">
            <wp:extent cx="5252250" cy="2501191"/>
            <wp:effectExtent l="0" t="0" r="571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4705" cy="2502360"/>
                    </a:xfrm>
                    <a:prstGeom prst="rect">
                      <a:avLst/>
                    </a:prstGeom>
                    <a:noFill/>
                    <a:ln>
                      <a:noFill/>
                    </a:ln>
                  </pic:spPr>
                </pic:pic>
              </a:graphicData>
            </a:graphic>
          </wp:inline>
        </w:drawing>
      </w:r>
    </w:p>
    <w:p w14:paraId="1502FFDB" w14:textId="024805DE" w:rsidR="00D4704C" w:rsidRPr="00FE094B" w:rsidRDefault="00D4704C" w:rsidP="00390EFD">
      <w:pPr>
        <w:widowControl w:val="0"/>
        <w:autoSpaceDE w:val="0"/>
        <w:autoSpaceDN w:val="0"/>
        <w:adjustRightInd w:val="0"/>
        <w:rPr>
          <w:rFonts w:ascii="Arial" w:hAnsi="Arial" w:cs="Arial"/>
          <w:bCs/>
          <w:sz w:val="22"/>
          <w:szCs w:val="22"/>
        </w:rPr>
      </w:pPr>
      <w:r w:rsidRPr="00FE094B">
        <w:rPr>
          <w:rFonts w:ascii="Arial" w:hAnsi="Arial" w:cs="Arial"/>
          <w:bCs/>
          <w:sz w:val="22"/>
          <w:szCs w:val="22"/>
        </w:rPr>
        <w:t xml:space="preserve">Figure </w:t>
      </w:r>
      <w:r w:rsidR="0021334A">
        <w:rPr>
          <w:rFonts w:ascii="Arial" w:hAnsi="Arial" w:cs="Arial"/>
          <w:bCs/>
          <w:sz w:val="22"/>
          <w:szCs w:val="22"/>
        </w:rPr>
        <w:t>6</w:t>
      </w:r>
      <w:r w:rsidRPr="00FE094B">
        <w:rPr>
          <w:rFonts w:ascii="Arial" w:hAnsi="Arial" w:cs="Arial"/>
          <w:bCs/>
          <w:sz w:val="22"/>
          <w:szCs w:val="22"/>
        </w:rPr>
        <w:t xml:space="preserve"> Dimensions of leadership model</w:t>
      </w:r>
      <w:r>
        <w:rPr>
          <w:rFonts w:ascii="Arial" w:hAnsi="Arial" w:cs="Arial"/>
          <w:bCs/>
          <w:sz w:val="22"/>
          <w:szCs w:val="22"/>
        </w:rPr>
        <w:t xml:space="preserve"> </w:t>
      </w:r>
    </w:p>
    <w:p w14:paraId="2F1E2411" w14:textId="77777777" w:rsidR="00D4704C" w:rsidRPr="00FE094B" w:rsidRDefault="00D4704C" w:rsidP="0021334A">
      <w:pPr>
        <w:rPr>
          <w:rFonts w:eastAsia="Times New Roman"/>
        </w:rPr>
      </w:pPr>
      <w:r w:rsidRPr="00FE094B">
        <w:rPr>
          <w:rFonts w:ascii="Arial" w:hAnsi="Arial" w:cs="Arial"/>
          <w:sz w:val="22"/>
          <w:szCs w:val="22"/>
        </w:rPr>
        <w:t xml:space="preserve">Source: </w:t>
      </w:r>
      <w:r w:rsidRPr="00B369F0">
        <w:rPr>
          <w:rFonts w:ascii="Arial" w:eastAsia="Times New Roman" w:hAnsi="Arial" w:cs="Arial"/>
          <w:sz w:val="22"/>
          <w:szCs w:val="22"/>
          <w:shd w:val="clear" w:color="auto" w:fill="FFFFFF"/>
        </w:rPr>
        <w:t>Cameron and Green</w:t>
      </w:r>
      <w:r w:rsidRPr="00FE094B">
        <w:rPr>
          <w:rFonts w:ascii="Helvetica" w:eastAsia="Times New Roman" w:hAnsi="Helvetica"/>
          <w:sz w:val="21"/>
          <w:szCs w:val="21"/>
          <w:shd w:val="clear" w:color="auto" w:fill="FFFFFF"/>
        </w:rPr>
        <w:t xml:space="preserve"> </w:t>
      </w:r>
      <w:r w:rsidRPr="00FE094B">
        <w:rPr>
          <w:rFonts w:eastAsia="Times New Roman"/>
        </w:rPr>
        <w:t>(</w:t>
      </w:r>
      <w:r w:rsidRPr="00FE094B">
        <w:rPr>
          <w:rFonts w:ascii="Arial" w:hAnsi="Arial" w:cs="Arial"/>
          <w:sz w:val="22"/>
          <w:szCs w:val="22"/>
        </w:rPr>
        <w:t>2015)</w:t>
      </w:r>
    </w:p>
    <w:p w14:paraId="0B3D3B68" w14:textId="7D2E82C9" w:rsidR="0092660F" w:rsidRDefault="00922AAF" w:rsidP="00C969E8">
      <w:pPr>
        <w:spacing w:before="100" w:beforeAutospacing="1" w:after="100" w:afterAutospacing="1" w:line="360" w:lineRule="auto"/>
        <w:jc w:val="both"/>
        <w:rPr>
          <w:rFonts w:ascii="Arial" w:eastAsiaTheme="minorEastAsia" w:hAnsi="Arial" w:cs="Arial"/>
          <w:sz w:val="22"/>
          <w:szCs w:val="22"/>
        </w:rPr>
      </w:pPr>
      <w:r w:rsidRPr="00C969E8">
        <w:rPr>
          <w:rFonts w:ascii="Arial" w:hAnsi="Arial" w:cs="Arial"/>
          <w:sz w:val="22"/>
          <w:szCs w:val="22"/>
        </w:rPr>
        <w:t xml:space="preserve">There is </w:t>
      </w:r>
      <w:r w:rsidRPr="00C969E8">
        <w:rPr>
          <w:rFonts w:ascii="Arial" w:eastAsiaTheme="minorEastAsia" w:hAnsi="Arial" w:cs="Arial"/>
          <w:sz w:val="22"/>
          <w:szCs w:val="22"/>
        </w:rPr>
        <w:t>a</w:t>
      </w:r>
      <w:r w:rsidRPr="000F5D71">
        <w:rPr>
          <w:rFonts w:ascii="Arial" w:eastAsiaTheme="minorEastAsia" w:hAnsi="Arial" w:cs="Arial"/>
          <w:sz w:val="22"/>
          <w:szCs w:val="22"/>
        </w:rPr>
        <w:t xml:space="preserve"> range of models and systems available for implementing change in both the public and private sectors. Below </w:t>
      </w:r>
      <w:r w:rsidR="000F5D71">
        <w:rPr>
          <w:rFonts w:ascii="Arial" w:eastAsiaTheme="minorEastAsia" w:hAnsi="Arial" w:cs="Arial"/>
          <w:sz w:val="22"/>
          <w:szCs w:val="22"/>
        </w:rPr>
        <w:t xml:space="preserve">are </w:t>
      </w:r>
      <w:r w:rsidRPr="000F5D71">
        <w:rPr>
          <w:rFonts w:ascii="Arial" w:eastAsiaTheme="minorEastAsia" w:hAnsi="Arial" w:cs="Arial"/>
          <w:sz w:val="22"/>
          <w:szCs w:val="22"/>
        </w:rPr>
        <w:t>three prominent models of change that highlight the foundations in understanding the change processes</w:t>
      </w:r>
      <w:r w:rsidR="0092660F">
        <w:rPr>
          <w:rFonts w:ascii="Arial" w:eastAsiaTheme="minorEastAsia" w:hAnsi="Arial" w:cs="Arial"/>
          <w:sz w:val="22"/>
          <w:szCs w:val="22"/>
        </w:rPr>
        <w:t>.</w:t>
      </w:r>
    </w:p>
    <w:p w14:paraId="20BD8FA5" w14:textId="599163FA" w:rsidR="00B369F0" w:rsidRPr="00716024" w:rsidRDefault="0092660F" w:rsidP="00C969E8">
      <w:pPr>
        <w:spacing w:before="100" w:beforeAutospacing="1" w:after="100" w:afterAutospacing="1" w:line="360" w:lineRule="auto"/>
        <w:jc w:val="both"/>
        <w:rPr>
          <w:rFonts w:eastAsia="Times New Roman"/>
        </w:rPr>
      </w:pPr>
      <w:r w:rsidRPr="00C969E8">
        <w:rPr>
          <w:rFonts w:ascii="Arial" w:eastAsiaTheme="minorEastAsia" w:hAnsi="Arial" w:cs="Arial"/>
          <w:b/>
        </w:rPr>
        <w:t xml:space="preserve">2.5.1 </w:t>
      </w:r>
      <w:proofErr w:type="spellStart"/>
      <w:r w:rsidR="00D4704C" w:rsidRPr="002D5E79">
        <w:rPr>
          <w:rFonts w:ascii="Arial" w:hAnsi="Arial" w:cs="Arial"/>
          <w:b/>
        </w:rPr>
        <w:t>Kotter</w:t>
      </w:r>
      <w:proofErr w:type="spellEnd"/>
      <w:r w:rsidR="00D4704C" w:rsidRPr="002D5E79">
        <w:rPr>
          <w:rFonts w:ascii="Arial" w:hAnsi="Arial" w:cs="Arial"/>
          <w:b/>
        </w:rPr>
        <w:t xml:space="preserve"> 8-</w:t>
      </w:r>
      <w:r w:rsidR="00700D51">
        <w:rPr>
          <w:rFonts w:ascii="Arial" w:hAnsi="Arial" w:cs="Arial"/>
          <w:b/>
        </w:rPr>
        <w:t>s</w:t>
      </w:r>
      <w:r w:rsidR="00D4704C" w:rsidRPr="002D5E79">
        <w:rPr>
          <w:rFonts w:ascii="Arial" w:hAnsi="Arial" w:cs="Arial"/>
          <w:b/>
        </w:rPr>
        <w:t xml:space="preserve">tep </w:t>
      </w:r>
      <w:r w:rsidR="00700D51">
        <w:rPr>
          <w:rFonts w:ascii="Arial" w:hAnsi="Arial" w:cs="Arial"/>
          <w:b/>
        </w:rPr>
        <w:t>p</w:t>
      </w:r>
      <w:r w:rsidR="00D4704C" w:rsidRPr="002D5E79">
        <w:rPr>
          <w:rFonts w:ascii="Arial" w:hAnsi="Arial" w:cs="Arial"/>
          <w:b/>
        </w:rPr>
        <w:t xml:space="preserve">rocess </w:t>
      </w:r>
      <w:r w:rsidR="00700D51">
        <w:rPr>
          <w:rFonts w:ascii="Arial" w:hAnsi="Arial" w:cs="Arial"/>
          <w:b/>
        </w:rPr>
        <w:t>c</w:t>
      </w:r>
      <w:r w:rsidR="00D4704C" w:rsidRPr="002D5E79">
        <w:rPr>
          <w:rFonts w:ascii="Arial" w:hAnsi="Arial" w:cs="Arial"/>
          <w:b/>
        </w:rPr>
        <w:t xml:space="preserve">hange </w:t>
      </w:r>
      <w:r w:rsidR="00700D51">
        <w:rPr>
          <w:rFonts w:ascii="Arial" w:hAnsi="Arial" w:cs="Arial"/>
          <w:b/>
        </w:rPr>
        <w:t>p</w:t>
      </w:r>
      <w:r w:rsidR="00D4704C" w:rsidRPr="002D5E79">
        <w:rPr>
          <w:rFonts w:ascii="Arial" w:hAnsi="Arial" w:cs="Arial"/>
          <w:b/>
        </w:rPr>
        <w:t xml:space="preserve">lan </w:t>
      </w:r>
    </w:p>
    <w:p w14:paraId="3862067D" w14:textId="7EAC67ED" w:rsidR="00D4704C" w:rsidRPr="004C375E" w:rsidRDefault="00D4704C" w:rsidP="004C375E">
      <w:pPr>
        <w:spacing w:line="360" w:lineRule="auto"/>
        <w:jc w:val="both"/>
        <w:rPr>
          <w:rFonts w:eastAsia="Times New Roman"/>
        </w:rPr>
      </w:pPr>
      <w:r w:rsidRPr="004C375E">
        <w:rPr>
          <w:rFonts w:ascii="Arial" w:hAnsi="Arial" w:cs="Arial"/>
          <w:sz w:val="22"/>
          <w:szCs w:val="22"/>
        </w:rPr>
        <w:t xml:space="preserve">This model developed by John </w:t>
      </w:r>
      <w:proofErr w:type="spellStart"/>
      <w:r w:rsidRPr="004C375E">
        <w:rPr>
          <w:rFonts w:ascii="Arial" w:eastAsia="Times New Roman" w:hAnsi="Arial" w:cs="Arial"/>
          <w:sz w:val="22"/>
          <w:szCs w:val="22"/>
          <w:shd w:val="clear" w:color="auto" w:fill="FFFFFF"/>
        </w:rPr>
        <w:t>Kotter</w:t>
      </w:r>
      <w:proofErr w:type="spellEnd"/>
      <w:r w:rsidRPr="004C375E">
        <w:rPr>
          <w:rFonts w:ascii="Arial" w:eastAsia="Times New Roman" w:hAnsi="Arial" w:cs="Arial"/>
          <w:sz w:val="22"/>
          <w:szCs w:val="22"/>
          <w:shd w:val="clear" w:color="auto" w:fill="FFFFFF"/>
        </w:rPr>
        <w:t>, is based on an 8-step process</w:t>
      </w:r>
      <w:r w:rsidR="004C375E">
        <w:rPr>
          <w:rFonts w:ascii="Arial" w:eastAsia="Times New Roman" w:hAnsi="Arial" w:cs="Arial"/>
          <w:sz w:val="22"/>
          <w:szCs w:val="22"/>
          <w:shd w:val="clear" w:color="auto" w:fill="FFFFFF"/>
        </w:rPr>
        <w:t xml:space="preserve">. </w:t>
      </w:r>
      <w:r w:rsidR="004C375E" w:rsidRPr="004C375E">
        <w:rPr>
          <w:rFonts w:ascii="Arial" w:hAnsi="Arial" w:cs="Arial"/>
          <w:sz w:val="22"/>
          <w:szCs w:val="22"/>
        </w:rPr>
        <w:t>(</w:t>
      </w:r>
      <w:r w:rsidR="00C306CC">
        <w:rPr>
          <w:rFonts w:ascii="Arial" w:hAnsi="Arial" w:cs="Arial"/>
          <w:sz w:val="22"/>
          <w:szCs w:val="22"/>
        </w:rPr>
        <w:t>See</w:t>
      </w:r>
      <w:r w:rsidR="004C375E">
        <w:rPr>
          <w:rFonts w:ascii="Arial" w:hAnsi="Arial" w:cs="Arial"/>
          <w:sz w:val="22"/>
          <w:szCs w:val="22"/>
        </w:rPr>
        <w:t xml:space="preserve"> Figure </w:t>
      </w:r>
      <w:r w:rsidR="0021334A">
        <w:rPr>
          <w:rFonts w:ascii="Arial" w:hAnsi="Arial" w:cs="Arial"/>
          <w:sz w:val="22"/>
          <w:szCs w:val="22"/>
        </w:rPr>
        <w:t>7</w:t>
      </w:r>
      <w:r w:rsidR="0092660F">
        <w:rPr>
          <w:rFonts w:ascii="Arial" w:hAnsi="Arial" w:cs="Arial"/>
          <w:sz w:val="22"/>
          <w:szCs w:val="22"/>
        </w:rPr>
        <w:t>)</w:t>
      </w:r>
      <w:r w:rsidRPr="004C375E">
        <w:rPr>
          <w:rFonts w:ascii="Arial" w:eastAsia="Times New Roman" w:hAnsi="Arial" w:cs="Arial"/>
          <w:sz w:val="22"/>
          <w:szCs w:val="22"/>
          <w:shd w:val="clear" w:color="auto" w:fill="FFFFFF"/>
        </w:rPr>
        <w:t xml:space="preserve"> If an organisation wants to bring about change, the model assists by answering 3 main questions: Where do you start? Whom do you involve? How do you see it through to the end? (</w:t>
      </w:r>
      <w:proofErr w:type="spellStart"/>
      <w:r w:rsidRPr="004C375E">
        <w:rPr>
          <w:rFonts w:ascii="Arial" w:eastAsia="Times New Roman" w:hAnsi="Arial" w:cs="Arial"/>
          <w:sz w:val="22"/>
          <w:szCs w:val="22"/>
          <w:shd w:val="clear" w:color="auto" w:fill="FFFFFF"/>
        </w:rPr>
        <w:t>Mindtools</w:t>
      </w:r>
      <w:proofErr w:type="spellEnd"/>
      <w:r w:rsidRPr="004C375E">
        <w:rPr>
          <w:rFonts w:ascii="Arial" w:eastAsia="Times New Roman" w:hAnsi="Arial" w:cs="Arial"/>
          <w:sz w:val="22"/>
          <w:szCs w:val="22"/>
          <w:shd w:val="clear" w:color="auto" w:fill="FFFFFF"/>
        </w:rPr>
        <w:t xml:space="preserve"> 2017)</w:t>
      </w:r>
      <w:r w:rsidRPr="004C375E">
        <w:rPr>
          <w:rFonts w:ascii="Arial" w:eastAsia="Times New Roman" w:hAnsi="Arial" w:cs="Arial"/>
          <w:sz w:val="22"/>
          <w:szCs w:val="22"/>
        </w:rPr>
        <w:t xml:space="preserve"> The steps are broken down into </w:t>
      </w:r>
      <w:r w:rsidRPr="004C375E">
        <w:rPr>
          <w:rFonts w:ascii="Arial" w:eastAsia="Times New Roman" w:hAnsi="Arial" w:cs="Arial"/>
          <w:sz w:val="22"/>
          <w:szCs w:val="22"/>
          <w:shd w:val="clear" w:color="auto" w:fill="FFFFFF"/>
        </w:rPr>
        <w:t xml:space="preserve">the following: create urgency, form </w:t>
      </w:r>
      <w:r w:rsidRPr="004C375E">
        <w:rPr>
          <w:rFonts w:ascii="Arial" w:eastAsia="Times New Roman" w:hAnsi="Arial" w:cs="Arial"/>
          <w:sz w:val="22"/>
          <w:szCs w:val="22"/>
          <w:shd w:val="clear" w:color="auto" w:fill="FFFFFF"/>
        </w:rPr>
        <w:lastRenderedPageBreak/>
        <w:t>a powerful coalition, create </w:t>
      </w:r>
      <w:r w:rsidRPr="004C375E">
        <w:rPr>
          <w:rFonts w:ascii="Arial" w:eastAsia="Times New Roman" w:hAnsi="Arial" w:cs="Arial"/>
          <w:bCs/>
          <w:sz w:val="22"/>
          <w:szCs w:val="22"/>
        </w:rPr>
        <w:t>change</w:t>
      </w:r>
      <w:r w:rsidRPr="004C375E">
        <w:rPr>
          <w:rFonts w:ascii="Arial" w:eastAsia="Times New Roman" w:hAnsi="Arial" w:cs="Arial"/>
          <w:sz w:val="22"/>
          <w:szCs w:val="22"/>
          <w:shd w:val="clear" w:color="auto" w:fill="FFFFFF"/>
        </w:rPr>
        <w:t> vision, communicate the vision, remove obstacles, create short-term wins, build on the </w:t>
      </w:r>
      <w:r w:rsidRPr="004C375E">
        <w:rPr>
          <w:rFonts w:ascii="Arial" w:eastAsia="Times New Roman" w:hAnsi="Arial" w:cs="Arial"/>
          <w:bCs/>
          <w:sz w:val="22"/>
          <w:szCs w:val="22"/>
        </w:rPr>
        <w:t>change</w:t>
      </w:r>
      <w:r w:rsidRPr="004C375E">
        <w:rPr>
          <w:rFonts w:ascii="Arial" w:eastAsia="Times New Roman" w:hAnsi="Arial" w:cs="Arial"/>
          <w:sz w:val="22"/>
          <w:szCs w:val="22"/>
          <w:shd w:val="clear" w:color="auto" w:fill="FFFFFF"/>
        </w:rPr>
        <w:t>, and anchor the </w:t>
      </w:r>
      <w:r w:rsidRPr="004C375E">
        <w:rPr>
          <w:rFonts w:ascii="Arial" w:eastAsia="Times New Roman" w:hAnsi="Arial" w:cs="Arial"/>
          <w:bCs/>
          <w:sz w:val="22"/>
          <w:szCs w:val="22"/>
        </w:rPr>
        <w:t>change</w:t>
      </w:r>
      <w:r w:rsidRPr="004C375E">
        <w:rPr>
          <w:rFonts w:ascii="Arial" w:eastAsia="Times New Roman" w:hAnsi="Arial" w:cs="Arial"/>
          <w:sz w:val="22"/>
          <w:szCs w:val="22"/>
          <w:shd w:val="clear" w:color="auto" w:fill="FFFFFF"/>
        </w:rPr>
        <w:t> in organisational culture.</w:t>
      </w:r>
    </w:p>
    <w:p w14:paraId="239FC74C" w14:textId="77777777" w:rsidR="00D4704C" w:rsidRPr="00FE094B" w:rsidRDefault="00D4704C" w:rsidP="00D4704C">
      <w:pPr>
        <w:pStyle w:val="ListParagraph"/>
        <w:spacing w:line="360" w:lineRule="auto"/>
        <w:ind w:left="0"/>
        <w:jc w:val="both"/>
        <w:rPr>
          <w:rFonts w:ascii="Times" w:eastAsia="Times New Roman" w:hAnsi="Times"/>
          <w:sz w:val="20"/>
          <w:szCs w:val="20"/>
        </w:rPr>
      </w:pPr>
      <w:r w:rsidRPr="00FE094B">
        <w:rPr>
          <w:rFonts w:ascii="Times" w:eastAsia="Times New Roman" w:hAnsi="Times"/>
          <w:noProof/>
          <w:sz w:val="20"/>
          <w:szCs w:val="20"/>
          <w:lang w:val="en-US"/>
        </w:rPr>
        <w:drawing>
          <wp:inline distT="0" distB="0" distL="0" distR="0" wp14:anchorId="70205C0E" wp14:editId="5170024B">
            <wp:extent cx="5486121" cy="2564130"/>
            <wp:effectExtent l="0" t="0" r="635" b="127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7660" cy="2564849"/>
                    </a:xfrm>
                    <a:prstGeom prst="rect">
                      <a:avLst/>
                    </a:prstGeom>
                    <a:noFill/>
                    <a:ln>
                      <a:noFill/>
                    </a:ln>
                  </pic:spPr>
                </pic:pic>
              </a:graphicData>
            </a:graphic>
          </wp:inline>
        </w:drawing>
      </w:r>
    </w:p>
    <w:p w14:paraId="43AD78F0" w14:textId="56B7FAC1" w:rsidR="00D4704C" w:rsidRPr="00FE094B" w:rsidRDefault="00D4704C" w:rsidP="00D4704C">
      <w:pPr>
        <w:widowControl w:val="0"/>
        <w:autoSpaceDE w:val="0"/>
        <w:autoSpaceDN w:val="0"/>
        <w:adjustRightInd w:val="0"/>
        <w:rPr>
          <w:rFonts w:ascii="Arial" w:hAnsi="Arial" w:cs="Arial"/>
          <w:bCs/>
          <w:sz w:val="22"/>
          <w:szCs w:val="22"/>
        </w:rPr>
      </w:pPr>
      <w:r w:rsidRPr="00FE094B">
        <w:rPr>
          <w:rFonts w:ascii="Arial" w:hAnsi="Arial" w:cs="Arial"/>
          <w:bCs/>
          <w:sz w:val="22"/>
          <w:szCs w:val="22"/>
        </w:rPr>
        <w:t xml:space="preserve">Figure </w:t>
      </w:r>
      <w:r w:rsidR="0021334A">
        <w:rPr>
          <w:rFonts w:ascii="Arial" w:hAnsi="Arial" w:cs="Arial"/>
          <w:bCs/>
          <w:sz w:val="22"/>
          <w:szCs w:val="22"/>
        </w:rPr>
        <w:t>7</w:t>
      </w:r>
      <w:r w:rsidRPr="00FE094B">
        <w:rPr>
          <w:rFonts w:ascii="Arial" w:hAnsi="Arial" w:cs="Arial"/>
          <w:bCs/>
          <w:sz w:val="22"/>
          <w:szCs w:val="22"/>
        </w:rPr>
        <w:t xml:space="preserve"> </w:t>
      </w:r>
      <w:proofErr w:type="spellStart"/>
      <w:r w:rsidRPr="00FE094B">
        <w:rPr>
          <w:rFonts w:ascii="Arial" w:hAnsi="Arial" w:cs="Arial"/>
          <w:sz w:val="22"/>
          <w:szCs w:val="22"/>
        </w:rPr>
        <w:t>Kotter</w:t>
      </w:r>
      <w:proofErr w:type="spellEnd"/>
      <w:r w:rsidRPr="00FE094B">
        <w:rPr>
          <w:rFonts w:ascii="Arial" w:hAnsi="Arial" w:cs="Arial"/>
          <w:sz w:val="22"/>
          <w:szCs w:val="22"/>
        </w:rPr>
        <w:t xml:space="preserve"> 8-Step Process Change Plan</w:t>
      </w:r>
    </w:p>
    <w:p w14:paraId="71057038" w14:textId="77777777" w:rsidR="00D4704C" w:rsidRDefault="00D4704C" w:rsidP="00D4704C">
      <w:pPr>
        <w:rPr>
          <w:rFonts w:ascii="Arial" w:eastAsia="Times New Roman" w:hAnsi="Arial" w:cs="Arial"/>
          <w:sz w:val="22"/>
          <w:szCs w:val="22"/>
          <w:shd w:val="clear" w:color="auto" w:fill="FFFFFF"/>
        </w:rPr>
      </w:pPr>
      <w:r w:rsidRPr="00FE094B">
        <w:rPr>
          <w:rFonts w:ascii="Arial" w:hAnsi="Arial" w:cs="Arial"/>
          <w:sz w:val="22"/>
          <w:szCs w:val="22"/>
        </w:rPr>
        <w:t xml:space="preserve">Source: </w:t>
      </w:r>
      <w:proofErr w:type="spellStart"/>
      <w:r w:rsidRPr="00FE094B">
        <w:rPr>
          <w:rFonts w:ascii="Arial" w:eastAsia="Times New Roman" w:hAnsi="Arial" w:cs="Arial"/>
          <w:sz w:val="22"/>
          <w:szCs w:val="22"/>
          <w:shd w:val="clear" w:color="auto" w:fill="FFFFFF"/>
        </w:rPr>
        <w:t>Kotter</w:t>
      </w:r>
      <w:proofErr w:type="spellEnd"/>
      <w:r w:rsidRPr="00FE094B">
        <w:rPr>
          <w:rFonts w:ascii="Arial" w:eastAsia="Times New Roman" w:hAnsi="Arial" w:cs="Arial"/>
          <w:sz w:val="22"/>
          <w:szCs w:val="22"/>
          <w:shd w:val="clear" w:color="auto" w:fill="FFFFFF"/>
        </w:rPr>
        <w:t xml:space="preserve"> (2012)</w:t>
      </w:r>
    </w:p>
    <w:p w14:paraId="5D7061AA" w14:textId="77777777" w:rsidR="00AF6E29" w:rsidRDefault="00AF6E29" w:rsidP="00D4704C">
      <w:pPr>
        <w:rPr>
          <w:rFonts w:ascii="Arial" w:eastAsia="Times New Roman" w:hAnsi="Arial" w:cs="Arial"/>
          <w:sz w:val="22"/>
          <w:szCs w:val="22"/>
          <w:shd w:val="clear" w:color="auto" w:fill="FFFFFF"/>
        </w:rPr>
      </w:pPr>
    </w:p>
    <w:p w14:paraId="49DA5E2C" w14:textId="77777777" w:rsidR="004C375E" w:rsidRPr="00EC0332" w:rsidRDefault="004C375E" w:rsidP="00D4704C">
      <w:pPr>
        <w:rPr>
          <w:rFonts w:ascii="Arial" w:eastAsia="Times New Roman" w:hAnsi="Arial" w:cs="Arial"/>
          <w:sz w:val="22"/>
          <w:szCs w:val="22"/>
        </w:rPr>
      </w:pPr>
    </w:p>
    <w:p w14:paraId="1275DCFC" w14:textId="5FFEFEDD" w:rsidR="004C375E" w:rsidRPr="00C969E8" w:rsidRDefault="00D4704C" w:rsidP="00C969E8">
      <w:pPr>
        <w:pStyle w:val="ListParagraph"/>
        <w:numPr>
          <w:ilvl w:val="2"/>
          <w:numId w:val="53"/>
        </w:numPr>
        <w:spacing w:line="360" w:lineRule="auto"/>
        <w:jc w:val="both"/>
        <w:rPr>
          <w:rFonts w:ascii="Arial" w:hAnsi="Arial" w:cs="Arial"/>
        </w:rPr>
      </w:pPr>
      <w:proofErr w:type="spellStart"/>
      <w:r w:rsidRPr="00C969E8">
        <w:rPr>
          <w:rFonts w:ascii="Arial" w:hAnsi="Arial" w:cs="Arial"/>
          <w:b/>
        </w:rPr>
        <w:t>Lewin</w:t>
      </w:r>
      <w:proofErr w:type="spellEnd"/>
      <w:r w:rsidRPr="00C969E8">
        <w:rPr>
          <w:rFonts w:ascii="Arial" w:hAnsi="Arial" w:cs="Arial"/>
          <w:b/>
        </w:rPr>
        <w:t xml:space="preserve"> 3-Step change model</w:t>
      </w:r>
    </w:p>
    <w:p w14:paraId="78AEF6CC" w14:textId="42C150DD" w:rsidR="00D4704C" w:rsidRPr="004C375E" w:rsidRDefault="00D4704C" w:rsidP="004C375E">
      <w:pPr>
        <w:spacing w:line="360" w:lineRule="auto"/>
        <w:jc w:val="both"/>
        <w:rPr>
          <w:rFonts w:ascii="Arial" w:hAnsi="Arial" w:cs="Arial"/>
          <w:sz w:val="22"/>
          <w:szCs w:val="22"/>
        </w:rPr>
      </w:pPr>
      <w:r w:rsidRPr="004C375E">
        <w:rPr>
          <w:rFonts w:ascii="Arial" w:eastAsia="Times New Roman" w:hAnsi="Arial" w:cs="Arial"/>
          <w:sz w:val="22"/>
          <w:szCs w:val="22"/>
          <w:shd w:val="clear" w:color="auto" w:fill="FFFFFF"/>
        </w:rPr>
        <w:t xml:space="preserve">Kurt </w:t>
      </w:r>
      <w:proofErr w:type="spellStart"/>
      <w:r w:rsidRPr="004C375E">
        <w:rPr>
          <w:rFonts w:ascii="Arial" w:eastAsia="Times New Roman" w:hAnsi="Arial" w:cs="Arial"/>
          <w:sz w:val="22"/>
          <w:szCs w:val="22"/>
          <w:shd w:val="clear" w:color="auto" w:fill="FFFFFF"/>
        </w:rPr>
        <w:t>Lewin’s</w:t>
      </w:r>
      <w:proofErr w:type="spellEnd"/>
      <w:r w:rsidRPr="004C375E">
        <w:rPr>
          <w:rFonts w:ascii="Arial" w:eastAsia="Times New Roman" w:hAnsi="Arial" w:cs="Arial"/>
          <w:sz w:val="22"/>
          <w:szCs w:val="22"/>
          <w:shd w:val="clear" w:color="auto" w:fill="FFFFFF"/>
        </w:rPr>
        <w:t xml:space="preserve"> model is predicated on people preferring an environment where they feel assured</w:t>
      </w:r>
      <w:r w:rsidR="004C375E">
        <w:rPr>
          <w:rFonts w:ascii="Arial" w:eastAsia="Times New Roman" w:hAnsi="Arial" w:cs="Arial"/>
          <w:sz w:val="22"/>
          <w:szCs w:val="22"/>
          <w:shd w:val="clear" w:color="auto" w:fill="FFFFFF"/>
        </w:rPr>
        <w:t xml:space="preserve">. </w:t>
      </w:r>
      <w:r w:rsidR="004C375E">
        <w:rPr>
          <w:rFonts w:ascii="Arial" w:hAnsi="Arial" w:cs="Arial"/>
          <w:sz w:val="22"/>
          <w:szCs w:val="22"/>
        </w:rPr>
        <w:t>(</w:t>
      </w:r>
      <w:r w:rsidR="00C306CC">
        <w:rPr>
          <w:rFonts w:ascii="Arial" w:hAnsi="Arial" w:cs="Arial"/>
          <w:sz w:val="22"/>
          <w:szCs w:val="22"/>
        </w:rPr>
        <w:t>See</w:t>
      </w:r>
      <w:r w:rsidR="0021334A">
        <w:rPr>
          <w:rFonts w:ascii="Arial" w:hAnsi="Arial" w:cs="Arial"/>
          <w:sz w:val="22"/>
          <w:szCs w:val="22"/>
        </w:rPr>
        <w:t xml:space="preserve"> </w:t>
      </w:r>
      <w:r w:rsidR="004C375E">
        <w:rPr>
          <w:rFonts w:ascii="Arial" w:hAnsi="Arial" w:cs="Arial"/>
          <w:sz w:val="22"/>
          <w:szCs w:val="22"/>
        </w:rPr>
        <w:t xml:space="preserve">Figure </w:t>
      </w:r>
      <w:r w:rsidR="0021334A">
        <w:rPr>
          <w:rFonts w:ascii="Arial" w:hAnsi="Arial" w:cs="Arial"/>
          <w:sz w:val="22"/>
          <w:szCs w:val="22"/>
        </w:rPr>
        <w:t>8</w:t>
      </w:r>
      <w:r w:rsidR="004C375E" w:rsidRPr="004C375E">
        <w:rPr>
          <w:rFonts w:ascii="Arial" w:hAnsi="Arial" w:cs="Arial"/>
          <w:sz w:val="22"/>
          <w:szCs w:val="22"/>
        </w:rPr>
        <w:t>)</w:t>
      </w:r>
      <w:r w:rsidRPr="004C375E">
        <w:rPr>
          <w:rFonts w:ascii="Arial" w:eastAsia="Times New Roman" w:hAnsi="Arial" w:cs="Arial"/>
          <w:sz w:val="22"/>
          <w:szCs w:val="22"/>
          <w:shd w:val="clear" w:color="auto" w:fill="FFFFFF"/>
        </w:rPr>
        <w:t xml:space="preserve"> </w:t>
      </w:r>
      <w:r w:rsidRPr="004C375E">
        <w:rPr>
          <w:rFonts w:ascii="Arial" w:hAnsi="Arial" w:cs="Arial"/>
          <w:sz w:val="22"/>
          <w:szCs w:val="22"/>
        </w:rPr>
        <w:t xml:space="preserve">This model is intended to sway workers to accept change while </w:t>
      </w:r>
      <w:r w:rsidR="00C969E8">
        <w:rPr>
          <w:rFonts w:ascii="Arial" w:hAnsi="Arial" w:cs="Arial"/>
          <w:sz w:val="22"/>
          <w:szCs w:val="22"/>
        </w:rPr>
        <w:t>reducing</w:t>
      </w:r>
      <w:r w:rsidR="00C969E8" w:rsidRPr="004C375E">
        <w:rPr>
          <w:rFonts w:ascii="Arial" w:hAnsi="Arial" w:cs="Arial"/>
          <w:sz w:val="22"/>
          <w:szCs w:val="22"/>
        </w:rPr>
        <w:t xml:space="preserve"> </w:t>
      </w:r>
      <w:r w:rsidRPr="004C375E">
        <w:rPr>
          <w:rFonts w:ascii="Arial" w:hAnsi="Arial" w:cs="Arial"/>
          <w:sz w:val="22"/>
          <w:szCs w:val="22"/>
        </w:rPr>
        <w:t xml:space="preserve">the implications on the organisation triggered by staff resistance to change. </w:t>
      </w:r>
      <w:r w:rsidRPr="004C375E">
        <w:rPr>
          <w:rFonts w:ascii="Arial" w:eastAsia="Times New Roman" w:hAnsi="Arial" w:cs="Arial"/>
          <w:sz w:val="22"/>
          <w:szCs w:val="22"/>
          <w:shd w:val="clear" w:color="auto" w:fill="FFFFFF"/>
        </w:rPr>
        <w:t xml:space="preserve">The model is founded on 3 levels of bringing about a </w:t>
      </w:r>
      <w:r w:rsidRPr="004C375E">
        <w:rPr>
          <w:rFonts w:ascii="Arial" w:eastAsia="Times New Roman" w:hAnsi="Arial" w:cs="Arial"/>
          <w:sz w:val="22"/>
          <w:szCs w:val="22"/>
        </w:rPr>
        <w:t xml:space="preserve">transformation: Unfreeze, Change, and Freeze. </w:t>
      </w:r>
      <w:r w:rsidRPr="004C375E">
        <w:rPr>
          <w:rFonts w:ascii="Arial" w:hAnsi="Arial" w:cs="Arial"/>
          <w:sz w:val="22"/>
          <w:szCs w:val="22"/>
        </w:rPr>
        <w:t>The methodology is aimed at doing away with existing customs and behaviours that are not applicable but continue to be executed, and replacing them with new processes and procedures (</w:t>
      </w:r>
      <w:proofErr w:type="spellStart"/>
      <w:r w:rsidRPr="004C375E">
        <w:rPr>
          <w:rFonts w:ascii="Arial" w:hAnsi="Arial" w:cs="Arial"/>
          <w:sz w:val="22"/>
          <w:szCs w:val="22"/>
        </w:rPr>
        <w:t>Mintzberg</w:t>
      </w:r>
      <w:proofErr w:type="spellEnd"/>
      <w:r w:rsidRPr="004C375E">
        <w:rPr>
          <w:rFonts w:ascii="Arial" w:hAnsi="Arial" w:cs="Arial"/>
          <w:sz w:val="22"/>
          <w:szCs w:val="22"/>
        </w:rPr>
        <w:t xml:space="preserve"> </w:t>
      </w:r>
      <w:r w:rsidRPr="004C375E">
        <w:rPr>
          <w:rFonts w:ascii="Arial" w:hAnsi="Arial" w:cs="Arial"/>
          <w:i/>
          <w:sz w:val="22"/>
          <w:szCs w:val="22"/>
        </w:rPr>
        <w:t>et al.</w:t>
      </w:r>
      <w:r w:rsidRPr="004C375E">
        <w:rPr>
          <w:rFonts w:ascii="Arial" w:hAnsi="Arial" w:cs="Arial"/>
          <w:sz w:val="22"/>
          <w:szCs w:val="22"/>
        </w:rPr>
        <w:t xml:space="preserve"> 1999). </w:t>
      </w:r>
    </w:p>
    <w:p w14:paraId="6B3EE405" w14:textId="77777777" w:rsidR="00D4704C" w:rsidRPr="00FE094B" w:rsidRDefault="00D4704C" w:rsidP="00D4704C">
      <w:pPr>
        <w:spacing w:line="360" w:lineRule="auto"/>
        <w:jc w:val="both"/>
        <w:rPr>
          <w:rFonts w:ascii="Arial" w:hAnsi="Arial" w:cs="Arial"/>
          <w:sz w:val="22"/>
          <w:szCs w:val="22"/>
        </w:rPr>
      </w:pPr>
      <w:r w:rsidRPr="00FE094B">
        <w:rPr>
          <w:noProof/>
          <w:lang w:val="en-US"/>
        </w:rPr>
        <w:drawing>
          <wp:inline distT="0" distB="0" distL="0" distR="0" wp14:anchorId="3C3FB4D8" wp14:editId="7C33D23D">
            <wp:extent cx="5572542" cy="2026497"/>
            <wp:effectExtent l="0" t="0" r="0" b="5715"/>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75935" cy="2027731"/>
                    </a:xfrm>
                    <a:prstGeom prst="rect">
                      <a:avLst/>
                    </a:prstGeom>
                    <a:noFill/>
                    <a:ln>
                      <a:noFill/>
                    </a:ln>
                  </pic:spPr>
                </pic:pic>
              </a:graphicData>
            </a:graphic>
          </wp:inline>
        </w:drawing>
      </w:r>
    </w:p>
    <w:p w14:paraId="66BE9404" w14:textId="1B81CA3F" w:rsidR="00D4704C" w:rsidRPr="00FE094B" w:rsidRDefault="00D4704C" w:rsidP="00D4704C">
      <w:pPr>
        <w:widowControl w:val="0"/>
        <w:autoSpaceDE w:val="0"/>
        <w:autoSpaceDN w:val="0"/>
        <w:adjustRightInd w:val="0"/>
        <w:rPr>
          <w:rFonts w:ascii="Arial" w:hAnsi="Arial" w:cs="Arial"/>
          <w:bCs/>
          <w:sz w:val="22"/>
          <w:szCs w:val="22"/>
        </w:rPr>
      </w:pPr>
      <w:r w:rsidRPr="00FE094B">
        <w:rPr>
          <w:rFonts w:ascii="Arial" w:hAnsi="Arial" w:cs="Arial"/>
          <w:bCs/>
          <w:sz w:val="22"/>
          <w:szCs w:val="22"/>
        </w:rPr>
        <w:t xml:space="preserve">Figure </w:t>
      </w:r>
      <w:r w:rsidR="0021334A">
        <w:rPr>
          <w:rFonts w:ascii="Arial" w:hAnsi="Arial" w:cs="Arial"/>
          <w:bCs/>
          <w:sz w:val="22"/>
          <w:szCs w:val="22"/>
        </w:rPr>
        <w:t>8</w:t>
      </w:r>
      <w:r w:rsidRPr="00FE094B">
        <w:rPr>
          <w:rFonts w:ascii="Arial" w:hAnsi="Arial" w:cs="Arial"/>
          <w:bCs/>
          <w:sz w:val="22"/>
          <w:szCs w:val="22"/>
        </w:rPr>
        <w:t xml:space="preserve"> </w:t>
      </w:r>
      <w:proofErr w:type="spellStart"/>
      <w:r w:rsidRPr="00FE094B">
        <w:rPr>
          <w:rFonts w:ascii="Arial" w:hAnsi="Arial" w:cs="Arial"/>
          <w:sz w:val="22"/>
          <w:szCs w:val="22"/>
        </w:rPr>
        <w:t>Lewin</w:t>
      </w:r>
      <w:proofErr w:type="spellEnd"/>
      <w:r w:rsidRPr="00FE094B">
        <w:rPr>
          <w:rFonts w:ascii="Arial" w:hAnsi="Arial" w:cs="Arial"/>
          <w:sz w:val="22"/>
          <w:szCs w:val="22"/>
        </w:rPr>
        <w:t xml:space="preserve"> Change model</w:t>
      </w:r>
    </w:p>
    <w:p w14:paraId="3D7C55AC" w14:textId="6B155F00" w:rsidR="00D4704C" w:rsidRPr="004E6982" w:rsidRDefault="00D4704C" w:rsidP="00D4704C">
      <w:pPr>
        <w:rPr>
          <w:rFonts w:ascii="Times" w:eastAsia="Times New Roman" w:hAnsi="Times"/>
          <w:sz w:val="20"/>
          <w:szCs w:val="20"/>
        </w:rPr>
      </w:pPr>
      <w:r w:rsidRPr="00FE094B">
        <w:rPr>
          <w:rFonts w:ascii="Arial" w:hAnsi="Arial" w:cs="Arial"/>
          <w:sz w:val="22"/>
          <w:szCs w:val="22"/>
        </w:rPr>
        <w:t xml:space="preserve">Source: </w:t>
      </w:r>
      <w:proofErr w:type="spellStart"/>
      <w:r w:rsidRPr="00FE094B">
        <w:rPr>
          <w:rFonts w:ascii="Arial" w:eastAsia="Times New Roman" w:hAnsi="Arial" w:cs="Arial"/>
          <w:sz w:val="22"/>
          <w:szCs w:val="22"/>
          <w:shd w:val="clear" w:color="auto" w:fill="FFFFFF"/>
        </w:rPr>
        <w:t>Mindtools</w:t>
      </w:r>
      <w:proofErr w:type="spellEnd"/>
      <w:r w:rsidRPr="00FE094B">
        <w:rPr>
          <w:rFonts w:ascii="Arial" w:eastAsia="Times New Roman" w:hAnsi="Arial" w:cs="Arial"/>
          <w:sz w:val="22"/>
          <w:szCs w:val="22"/>
          <w:shd w:val="clear" w:color="auto" w:fill="FFFFFF"/>
        </w:rPr>
        <w:t xml:space="preserve"> (2017)</w:t>
      </w:r>
    </w:p>
    <w:p w14:paraId="5892ADE3" w14:textId="77777777" w:rsidR="00C306CC" w:rsidRDefault="00C306CC" w:rsidP="004C375E">
      <w:pPr>
        <w:spacing w:line="360" w:lineRule="auto"/>
        <w:jc w:val="both"/>
        <w:rPr>
          <w:rFonts w:ascii="Arial" w:hAnsi="Arial" w:cs="Arial"/>
          <w:b/>
        </w:rPr>
      </w:pPr>
    </w:p>
    <w:p w14:paraId="0E25C159" w14:textId="77777777" w:rsidR="00C306CC" w:rsidRDefault="00C306CC" w:rsidP="004C375E">
      <w:pPr>
        <w:spacing w:line="360" w:lineRule="auto"/>
        <w:jc w:val="both"/>
        <w:rPr>
          <w:rFonts w:ascii="Arial" w:hAnsi="Arial" w:cs="Arial"/>
          <w:b/>
        </w:rPr>
      </w:pPr>
    </w:p>
    <w:p w14:paraId="35F69FA7" w14:textId="5D38A289" w:rsidR="004C375E" w:rsidRPr="007C7006" w:rsidRDefault="004C375E" w:rsidP="004C375E">
      <w:pPr>
        <w:spacing w:line="360" w:lineRule="auto"/>
        <w:jc w:val="both"/>
        <w:rPr>
          <w:rFonts w:ascii="Arial" w:hAnsi="Arial" w:cs="Arial"/>
          <w:b/>
        </w:rPr>
      </w:pPr>
      <w:r w:rsidRPr="007C7006">
        <w:rPr>
          <w:rFonts w:ascii="Arial" w:hAnsi="Arial" w:cs="Arial"/>
          <w:b/>
        </w:rPr>
        <w:lastRenderedPageBreak/>
        <w:t>2.</w:t>
      </w:r>
      <w:r w:rsidR="00716024">
        <w:rPr>
          <w:rFonts w:ascii="Arial" w:hAnsi="Arial" w:cs="Arial"/>
          <w:b/>
        </w:rPr>
        <w:t>5</w:t>
      </w:r>
      <w:r w:rsidRPr="007C7006">
        <w:rPr>
          <w:rFonts w:ascii="Arial" w:hAnsi="Arial" w:cs="Arial"/>
          <w:b/>
        </w:rPr>
        <w:t xml:space="preserve">.3 </w:t>
      </w:r>
      <w:r w:rsidR="00D4704C" w:rsidRPr="007C7006">
        <w:rPr>
          <w:rFonts w:ascii="Arial" w:hAnsi="Arial" w:cs="Arial"/>
          <w:b/>
        </w:rPr>
        <w:t>McKinsey 7S model</w:t>
      </w:r>
    </w:p>
    <w:p w14:paraId="2DE579FC" w14:textId="736EF5AD" w:rsidR="00D4704C" w:rsidRPr="004C375E" w:rsidRDefault="00D4704C" w:rsidP="004C375E">
      <w:pPr>
        <w:spacing w:line="360" w:lineRule="auto"/>
        <w:jc w:val="both"/>
        <w:rPr>
          <w:rFonts w:ascii="Arial" w:eastAsia="Times New Roman" w:hAnsi="Arial" w:cs="Arial"/>
          <w:sz w:val="22"/>
          <w:szCs w:val="22"/>
          <w:shd w:val="clear" w:color="auto" w:fill="FFFFFF"/>
        </w:rPr>
      </w:pPr>
      <w:r w:rsidRPr="004C375E">
        <w:rPr>
          <w:rFonts w:ascii="Arial" w:eastAsia="Times New Roman" w:hAnsi="Arial" w:cs="Arial"/>
          <w:sz w:val="22"/>
          <w:szCs w:val="22"/>
          <w:shd w:val="clear" w:color="auto" w:fill="FFFFFF"/>
        </w:rPr>
        <w:t>This model uses 7 components that are separated into 2 classifications: hard and soft.</w:t>
      </w:r>
      <w:r w:rsidR="004C375E" w:rsidRPr="004C375E">
        <w:rPr>
          <w:rFonts w:ascii="Arial" w:hAnsi="Arial" w:cs="Arial"/>
          <w:sz w:val="22"/>
          <w:szCs w:val="22"/>
        </w:rPr>
        <w:t xml:space="preserve"> </w:t>
      </w:r>
      <w:r w:rsidR="004C375E">
        <w:rPr>
          <w:rFonts w:ascii="Arial" w:hAnsi="Arial" w:cs="Arial"/>
          <w:sz w:val="22"/>
          <w:szCs w:val="22"/>
        </w:rPr>
        <w:t>(</w:t>
      </w:r>
      <w:r w:rsidR="00C306CC">
        <w:rPr>
          <w:rFonts w:ascii="Arial" w:hAnsi="Arial" w:cs="Arial"/>
          <w:sz w:val="22"/>
          <w:szCs w:val="22"/>
        </w:rPr>
        <w:t>See</w:t>
      </w:r>
      <w:r w:rsidR="0021334A">
        <w:rPr>
          <w:rFonts w:ascii="Arial" w:hAnsi="Arial" w:cs="Arial"/>
          <w:sz w:val="22"/>
          <w:szCs w:val="22"/>
        </w:rPr>
        <w:t xml:space="preserve"> </w:t>
      </w:r>
      <w:r w:rsidR="004C375E">
        <w:rPr>
          <w:rFonts w:ascii="Arial" w:hAnsi="Arial" w:cs="Arial"/>
          <w:sz w:val="22"/>
          <w:szCs w:val="22"/>
        </w:rPr>
        <w:t xml:space="preserve">Figure </w:t>
      </w:r>
      <w:r w:rsidR="0021334A">
        <w:rPr>
          <w:rFonts w:ascii="Arial" w:hAnsi="Arial" w:cs="Arial"/>
          <w:sz w:val="22"/>
          <w:szCs w:val="22"/>
        </w:rPr>
        <w:t>9</w:t>
      </w:r>
      <w:r w:rsidR="004C375E" w:rsidRPr="004C375E">
        <w:rPr>
          <w:rFonts w:ascii="Arial" w:hAnsi="Arial" w:cs="Arial"/>
          <w:sz w:val="22"/>
          <w:szCs w:val="22"/>
        </w:rPr>
        <w:t>)</w:t>
      </w:r>
      <w:r w:rsidR="004C375E" w:rsidRPr="004C375E">
        <w:rPr>
          <w:rFonts w:ascii="Arial" w:hAnsi="Arial" w:cs="Arial"/>
          <w:b/>
        </w:rPr>
        <w:t xml:space="preserve"> </w:t>
      </w:r>
      <w:r w:rsidRPr="004C375E">
        <w:rPr>
          <w:rFonts w:ascii="Arial" w:eastAsia="Times New Roman" w:hAnsi="Arial" w:cs="Arial"/>
          <w:sz w:val="22"/>
          <w:szCs w:val="22"/>
          <w:shd w:val="clear" w:color="auto" w:fill="FFFFFF"/>
        </w:rPr>
        <w:t xml:space="preserve"> All the elements are interconnected; components are very hard to resolve and express </w:t>
      </w:r>
      <w:proofErr w:type="gramStart"/>
      <w:r w:rsidRPr="004C375E">
        <w:rPr>
          <w:rFonts w:ascii="Arial" w:eastAsia="Times New Roman" w:hAnsi="Arial" w:cs="Arial"/>
          <w:sz w:val="22"/>
          <w:szCs w:val="22"/>
          <w:shd w:val="clear" w:color="auto" w:fill="FFFFFF"/>
        </w:rPr>
        <w:t>but</w:t>
      </w:r>
      <w:r w:rsidR="00C306CC">
        <w:rPr>
          <w:rFonts w:ascii="Arial" w:eastAsia="Times New Roman" w:hAnsi="Arial" w:cs="Arial"/>
          <w:sz w:val="22"/>
          <w:szCs w:val="22"/>
          <w:shd w:val="clear" w:color="auto" w:fill="FFFFFF"/>
        </w:rPr>
        <w:t>,</w:t>
      </w:r>
      <w:proofErr w:type="gramEnd"/>
      <w:r w:rsidRPr="004C375E">
        <w:rPr>
          <w:rFonts w:ascii="Arial" w:eastAsia="Times New Roman" w:hAnsi="Arial" w:cs="Arial"/>
          <w:sz w:val="22"/>
          <w:szCs w:val="22"/>
          <w:shd w:val="clear" w:color="auto" w:fill="FFFFFF"/>
        </w:rPr>
        <w:t xml:space="preserve"> have a significant role to play</w:t>
      </w:r>
      <w:r w:rsidRPr="004C375E">
        <w:rPr>
          <w:rFonts w:ascii="Arial" w:eastAsia="Times New Roman" w:hAnsi="Arial" w:cs="Arial"/>
          <w:sz w:val="22"/>
          <w:szCs w:val="22"/>
        </w:rPr>
        <w:t>. The</w:t>
      </w:r>
      <w:r w:rsidRPr="004C375E">
        <w:rPr>
          <w:rFonts w:ascii="Arial" w:eastAsia="Times New Roman" w:hAnsi="Arial" w:cs="Arial"/>
          <w:sz w:val="22"/>
          <w:szCs w:val="22"/>
          <w:shd w:val="clear" w:color="auto" w:fill="FFFFFF"/>
        </w:rPr>
        <w:t> model enables an organisation to ascertain what needs to be changed and identifies whether the organisation’s customs and processes are aligned to permit it to achieve successful change.</w:t>
      </w:r>
      <w:r w:rsidRPr="004C375E">
        <w:rPr>
          <w:rFonts w:ascii="Times" w:eastAsia="Times New Roman" w:hAnsi="Times"/>
          <w:sz w:val="22"/>
          <w:szCs w:val="22"/>
        </w:rPr>
        <w:t xml:space="preserve"> </w:t>
      </w:r>
      <w:r w:rsidRPr="004C375E">
        <w:rPr>
          <w:rFonts w:ascii="Arial" w:eastAsia="Times New Roman" w:hAnsi="Arial" w:cs="Arial"/>
          <w:sz w:val="22"/>
          <w:szCs w:val="22"/>
          <w:shd w:val="clear" w:color="auto" w:fill="FFFFFF"/>
        </w:rPr>
        <w:t xml:space="preserve">The seven components are: </w:t>
      </w:r>
    </w:p>
    <w:p w14:paraId="57858100" w14:textId="77777777" w:rsidR="00D4704C" w:rsidRPr="00FE094B" w:rsidRDefault="00D4704C" w:rsidP="00D4704C">
      <w:pPr>
        <w:pStyle w:val="ListParagraph"/>
        <w:spacing w:line="360" w:lineRule="auto"/>
        <w:jc w:val="both"/>
        <w:rPr>
          <w:rFonts w:ascii="Arial" w:eastAsia="Times New Roman" w:hAnsi="Arial" w:cs="Arial"/>
          <w:sz w:val="22"/>
          <w:szCs w:val="22"/>
          <w:shd w:val="clear" w:color="auto" w:fill="FFFFFF"/>
        </w:rPr>
      </w:pPr>
    </w:p>
    <w:p w14:paraId="37B2CFA4" w14:textId="77777777" w:rsidR="00D4704C" w:rsidRPr="00FE094B" w:rsidRDefault="00D4704C" w:rsidP="00D4704C">
      <w:pPr>
        <w:pStyle w:val="ListParagraph"/>
        <w:spacing w:line="360" w:lineRule="auto"/>
        <w:ind w:left="1440" w:firstLine="720"/>
        <w:jc w:val="both"/>
        <w:rPr>
          <w:rFonts w:ascii="Arial" w:eastAsia="Times New Roman" w:hAnsi="Arial" w:cs="Arial"/>
          <w:b/>
          <w:sz w:val="22"/>
          <w:szCs w:val="22"/>
          <w:shd w:val="clear" w:color="auto" w:fill="FFFFFF"/>
        </w:rPr>
      </w:pPr>
      <w:r w:rsidRPr="00FE094B">
        <w:rPr>
          <w:rFonts w:ascii="Arial" w:eastAsia="Times New Roman" w:hAnsi="Arial" w:cs="Arial"/>
          <w:b/>
          <w:sz w:val="22"/>
          <w:szCs w:val="22"/>
          <w:shd w:val="clear" w:color="auto" w:fill="FFFFFF"/>
        </w:rPr>
        <w:t xml:space="preserve">(Hard) </w:t>
      </w:r>
      <w:r w:rsidRPr="00FE094B">
        <w:rPr>
          <w:rFonts w:ascii="Arial" w:eastAsia="Times New Roman" w:hAnsi="Arial" w:cs="Arial"/>
          <w:b/>
          <w:sz w:val="22"/>
          <w:szCs w:val="22"/>
          <w:shd w:val="clear" w:color="auto" w:fill="FFFFFF"/>
        </w:rPr>
        <w:tab/>
      </w:r>
      <w:r w:rsidRPr="00FE094B">
        <w:rPr>
          <w:rFonts w:ascii="Arial" w:eastAsia="Times New Roman" w:hAnsi="Arial" w:cs="Arial"/>
          <w:b/>
          <w:sz w:val="22"/>
          <w:szCs w:val="22"/>
          <w:shd w:val="clear" w:color="auto" w:fill="FFFFFF"/>
        </w:rPr>
        <w:tab/>
      </w:r>
      <w:r w:rsidRPr="00FE094B">
        <w:rPr>
          <w:rFonts w:ascii="Arial" w:eastAsia="Times New Roman" w:hAnsi="Arial" w:cs="Arial"/>
          <w:b/>
          <w:sz w:val="22"/>
          <w:szCs w:val="22"/>
          <w:shd w:val="clear" w:color="auto" w:fill="FFFFFF"/>
        </w:rPr>
        <w:tab/>
      </w:r>
      <w:r w:rsidRPr="00FE094B">
        <w:rPr>
          <w:rFonts w:ascii="Arial" w:eastAsia="Times New Roman" w:hAnsi="Arial" w:cs="Arial"/>
          <w:b/>
          <w:sz w:val="22"/>
          <w:szCs w:val="22"/>
          <w:shd w:val="clear" w:color="auto" w:fill="FFFFFF"/>
        </w:rPr>
        <w:tab/>
        <w:t>(Soft)</w:t>
      </w:r>
    </w:p>
    <w:p w14:paraId="61D49CF8" w14:textId="77777777" w:rsidR="00D4704C" w:rsidRPr="00FE094B" w:rsidRDefault="00D4704C" w:rsidP="00D4704C">
      <w:pPr>
        <w:pStyle w:val="ListParagraph"/>
        <w:spacing w:line="360" w:lineRule="auto"/>
        <w:ind w:left="2160"/>
        <w:jc w:val="both"/>
        <w:rPr>
          <w:rFonts w:ascii="Arial" w:eastAsia="Times New Roman" w:hAnsi="Arial" w:cs="Arial"/>
          <w:sz w:val="22"/>
          <w:szCs w:val="22"/>
          <w:shd w:val="clear" w:color="auto" w:fill="FFFFFF"/>
        </w:rPr>
      </w:pPr>
      <w:r w:rsidRPr="00FE094B">
        <w:rPr>
          <w:rFonts w:ascii="Arial" w:eastAsia="Times New Roman" w:hAnsi="Arial" w:cs="Arial"/>
          <w:sz w:val="22"/>
          <w:szCs w:val="22"/>
          <w:shd w:val="clear" w:color="auto" w:fill="FFFFFF"/>
        </w:rPr>
        <w:t xml:space="preserve">Strategy </w:t>
      </w:r>
      <w:r w:rsidRPr="00FE094B">
        <w:rPr>
          <w:rFonts w:ascii="Arial" w:eastAsia="Times New Roman" w:hAnsi="Arial" w:cs="Arial"/>
          <w:sz w:val="22"/>
          <w:szCs w:val="22"/>
          <w:shd w:val="clear" w:color="auto" w:fill="FFFFFF"/>
        </w:rPr>
        <w:tab/>
      </w:r>
      <w:r w:rsidRPr="00FE094B">
        <w:rPr>
          <w:rFonts w:ascii="Arial" w:eastAsia="Times New Roman" w:hAnsi="Arial" w:cs="Arial"/>
          <w:sz w:val="22"/>
          <w:szCs w:val="22"/>
          <w:shd w:val="clear" w:color="auto" w:fill="FFFFFF"/>
        </w:rPr>
        <w:tab/>
      </w:r>
      <w:r w:rsidRPr="00FE094B">
        <w:rPr>
          <w:rFonts w:ascii="Arial" w:eastAsia="Times New Roman" w:hAnsi="Arial" w:cs="Arial"/>
          <w:sz w:val="22"/>
          <w:szCs w:val="22"/>
          <w:shd w:val="clear" w:color="auto" w:fill="FFFFFF"/>
        </w:rPr>
        <w:tab/>
        <w:t>Shared Values</w:t>
      </w:r>
    </w:p>
    <w:p w14:paraId="3496C07E" w14:textId="77777777" w:rsidR="00D4704C" w:rsidRPr="00FE094B" w:rsidRDefault="00D4704C" w:rsidP="00D4704C">
      <w:pPr>
        <w:pStyle w:val="ListParagraph"/>
        <w:spacing w:line="360" w:lineRule="auto"/>
        <w:ind w:left="2160"/>
        <w:jc w:val="both"/>
        <w:rPr>
          <w:rFonts w:ascii="Arial" w:eastAsia="Times New Roman" w:hAnsi="Arial" w:cs="Arial"/>
          <w:sz w:val="22"/>
          <w:szCs w:val="22"/>
          <w:shd w:val="clear" w:color="auto" w:fill="FFFFFF"/>
        </w:rPr>
      </w:pPr>
      <w:r w:rsidRPr="00FE094B">
        <w:rPr>
          <w:rFonts w:ascii="Arial" w:eastAsia="Times New Roman" w:hAnsi="Arial" w:cs="Arial"/>
          <w:sz w:val="22"/>
          <w:szCs w:val="22"/>
          <w:shd w:val="clear" w:color="auto" w:fill="FFFFFF"/>
        </w:rPr>
        <w:t>Structure</w:t>
      </w:r>
      <w:r w:rsidRPr="00FE094B">
        <w:rPr>
          <w:rFonts w:ascii="Arial" w:eastAsia="Times New Roman" w:hAnsi="Arial" w:cs="Arial"/>
          <w:sz w:val="22"/>
          <w:szCs w:val="22"/>
          <w:shd w:val="clear" w:color="auto" w:fill="FFFFFF"/>
        </w:rPr>
        <w:tab/>
      </w:r>
      <w:r w:rsidRPr="00FE094B">
        <w:rPr>
          <w:rFonts w:ascii="Arial" w:eastAsia="Times New Roman" w:hAnsi="Arial" w:cs="Arial"/>
          <w:sz w:val="22"/>
          <w:szCs w:val="22"/>
          <w:shd w:val="clear" w:color="auto" w:fill="FFFFFF"/>
        </w:rPr>
        <w:tab/>
      </w:r>
      <w:r w:rsidRPr="00FE094B">
        <w:rPr>
          <w:rFonts w:ascii="Arial" w:eastAsia="Times New Roman" w:hAnsi="Arial" w:cs="Arial"/>
          <w:sz w:val="22"/>
          <w:szCs w:val="22"/>
          <w:shd w:val="clear" w:color="auto" w:fill="FFFFFF"/>
        </w:rPr>
        <w:tab/>
        <w:t>Skills</w:t>
      </w:r>
    </w:p>
    <w:p w14:paraId="166378EB" w14:textId="77777777" w:rsidR="00D4704C" w:rsidRPr="00FE094B" w:rsidRDefault="00D4704C" w:rsidP="00D4704C">
      <w:pPr>
        <w:pStyle w:val="ListParagraph"/>
        <w:spacing w:line="360" w:lineRule="auto"/>
        <w:ind w:left="2160"/>
        <w:jc w:val="both"/>
        <w:rPr>
          <w:rFonts w:ascii="Arial" w:eastAsia="Times New Roman" w:hAnsi="Arial" w:cs="Arial"/>
          <w:sz w:val="22"/>
          <w:szCs w:val="22"/>
          <w:shd w:val="clear" w:color="auto" w:fill="FFFFFF"/>
        </w:rPr>
      </w:pPr>
      <w:r w:rsidRPr="00FE094B">
        <w:rPr>
          <w:rFonts w:ascii="Arial" w:eastAsia="Times New Roman" w:hAnsi="Arial" w:cs="Arial"/>
          <w:sz w:val="22"/>
          <w:szCs w:val="22"/>
          <w:shd w:val="clear" w:color="auto" w:fill="FFFFFF"/>
        </w:rPr>
        <w:t>Systems</w:t>
      </w:r>
      <w:r w:rsidRPr="00FE094B">
        <w:rPr>
          <w:rFonts w:ascii="Arial" w:eastAsia="Times New Roman" w:hAnsi="Arial" w:cs="Arial"/>
          <w:sz w:val="22"/>
          <w:szCs w:val="22"/>
          <w:shd w:val="clear" w:color="auto" w:fill="FFFFFF"/>
        </w:rPr>
        <w:tab/>
      </w:r>
      <w:r w:rsidRPr="00FE094B">
        <w:rPr>
          <w:rFonts w:ascii="Arial" w:eastAsia="Times New Roman" w:hAnsi="Arial" w:cs="Arial"/>
          <w:sz w:val="22"/>
          <w:szCs w:val="22"/>
          <w:shd w:val="clear" w:color="auto" w:fill="FFFFFF"/>
        </w:rPr>
        <w:tab/>
      </w:r>
      <w:r w:rsidRPr="00FE094B">
        <w:rPr>
          <w:rFonts w:ascii="Arial" w:eastAsia="Times New Roman" w:hAnsi="Arial" w:cs="Arial"/>
          <w:sz w:val="22"/>
          <w:szCs w:val="22"/>
          <w:shd w:val="clear" w:color="auto" w:fill="FFFFFF"/>
        </w:rPr>
        <w:tab/>
        <w:t xml:space="preserve">Style </w:t>
      </w:r>
    </w:p>
    <w:p w14:paraId="01228C5E" w14:textId="77777777" w:rsidR="00D4704C" w:rsidRPr="00FE094B" w:rsidRDefault="00D4704C" w:rsidP="00D4704C">
      <w:pPr>
        <w:pStyle w:val="ListParagraph"/>
        <w:spacing w:line="360" w:lineRule="auto"/>
        <w:ind w:left="4320" w:firstLine="720"/>
        <w:jc w:val="both"/>
        <w:rPr>
          <w:rFonts w:ascii="Arial" w:eastAsia="Times New Roman" w:hAnsi="Arial" w:cs="Arial"/>
          <w:sz w:val="22"/>
          <w:szCs w:val="22"/>
          <w:shd w:val="clear" w:color="auto" w:fill="FFFFFF"/>
        </w:rPr>
      </w:pPr>
      <w:r w:rsidRPr="00FE094B">
        <w:rPr>
          <w:rFonts w:ascii="Arial" w:eastAsia="Times New Roman" w:hAnsi="Arial" w:cs="Arial"/>
          <w:sz w:val="22"/>
          <w:szCs w:val="22"/>
          <w:shd w:val="clear" w:color="auto" w:fill="FFFFFF"/>
        </w:rPr>
        <w:t>Staff</w:t>
      </w:r>
    </w:p>
    <w:p w14:paraId="256FA015" w14:textId="77777777" w:rsidR="00D4704C" w:rsidRPr="00FE094B" w:rsidRDefault="00D4704C" w:rsidP="00D4704C">
      <w:pPr>
        <w:spacing w:line="360" w:lineRule="auto"/>
        <w:jc w:val="both"/>
        <w:rPr>
          <w:rFonts w:ascii="Arial" w:eastAsia="Times New Roman" w:hAnsi="Arial" w:cs="Arial"/>
          <w:sz w:val="22"/>
          <w:szCs w:val="22"/>
          <w:shd w:val="clear" w:color="auto" w:fill="FFFFFF"/>
        </w:rPr>
      </w:pPr>
    </w:p>
    <w:p w14:paraId="465D065E" w14:textId="77777777" w:rsidR="00D4704C" w:rsidRPr="00FE094B" w:rsidRDefault="00D4704C" w:rsidP="00D4704C">
      <w:pPr>
        <w:spacing w:line="360" w:lineRule="auto"/>
        <w:jc w:val="both"/>
        <w:rPr>
          <w:rFonts w:ascii="Arial" w:eastAsia="Times New Roman" w:hAnsi="Arial" w:cs="Arial"/>
          <w:sz w:val="22"/>
          <w:szCs w:val="22"/>
          <w:shd w:val="clear" w:color="auto" w:fill="FFFFFF"/>
        </w:rPr>
      </w:pPr>
      <w:r w:rsidRPr="00FE094B">
        <w:rPr>
          <w:rFonts w:ascii="Arial" w:eastAsia="Times New Roman" w:hAnsi="Arial" w:cs="Arial"/>
          <w:noProof/>
          <w:sz w:val="22"/>
          <w:szCs w:val="22"/>
          <w:shd w:val="clear" w:color="auto" w:fill="FFFFFF"/>
          <w:lang w:val="en-US"/>
        </w:rPr>
        <w:drawing>
          <wp:inline distT="0" distB="0" distL="0" distR="0" wp14:anchorId="50C18B43" wp14:editId="25CF1996">
            <wp:extent cx="5574030" cy="2297430"/>
            <wp:effectExtent l="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75935" cy="2298215"/>
                    </a:xfrm>
                    <a:prstGeom prst="rect">
                      <a:avLst/>
                    </a:prstGeom>
                    <a:noFill/>
                    <a:ln>
                      <a:noFill/>
                    </a:ln>
                  </pic:spPr>
                </pic:pic>
              </a:graphicData>
            </a:graphic>
          </wp:inline>
        </w:drawing>
      </w:r>
    </w:p>
    <w:p w14:paraId="79CA2717" w14:textId="43FD4FA8" w:rsidR="00D4704C" w:rsidRPr="00FE094B" w:rsidRDefault="00D4704C" w:rsidP="00D4704C">
      <w:pPr>
        <w:widowControl w:val="0"/>
        <w:autoSpaceDE w:val="0"/>
        <w:autoSpaceDN w:val="0"/>
        <w:adjustRightInd w:val="0"/>
        <w:rPr>
          <w:rFonts w:ascii="Arial" w:hAnsi="Arial" w:cs="Arial"/>
          <w:bCs/>
          <w:sz w:val="22"/>
          <w:szCs w:val="22"/>
        </w:rPr>
      </w:pPr>
      <w:r w:rsidRPr="00FE094B">
        <w:rPr>
          <w:rFonts w:ascii="Arial" w:hAnsi="Arial" w:cs="Arial"/>
          <w:bCs/>
          <w:sz w:val="22"/>
          <w:szCs w:val="22"/>
        </w:rPr>
        <w:t xml:space="preserve">Figure </w:t>
      </w:r>
      <w:r w:rsidR="0021334A">
        <w:rPr>
          <w:rFonts w:ascii="Arial" w:hAnsi="Arial" w:cs="Arial"/>
          <w:bCs/>
          <w:sz w:val="22"/>
          <w:szCs w:val="22"/>
        </w:rPr>
        <w:t>9</w:t>
      </w:r>
      <w:r w:rsidRPr="00FE094B">
        <w:rPr>
          <w:rFonts w:ascii="Arial" w:hAnsi="Arial" w:cs="Arial"/>
          <w:bCs/>
          <w:sz w:val="22"/>
          <w:szCs w:val="22"/>
        </w:rPr>
        <w:t xml:space="preserve"> </w:t>
      </w:r>
      <w:r w:rsidRPr="00FE094B">
        <w:rPr>
          <w:rFonts w:ascii="Arial" w:hAnsi="Arial" w:cs="Arial"/>
          <w:sz w:val="22"/>
          <w:szCs w:val="22"/>
        </w:rPr>
        <w:t>McKinsey 7S Change model</w:t>
      </w:r>
    </w:p>
    <w:p w14:paraId="5B4A84E8" w14:textId="77777777" w:rsidR="00D4704C" w:rsidRPr="00FE094B" w:rsidRDefault="00D4704C" w:rsidP="00D4704C">
      <w:pPr>
        <w:rPr>
          <w:rFonts w:ascii="Times" w:eastAsia="Times New Roman" w:hAnsi="Times"/>
          <w:sz w:val="20"/>
          <w:szCs w:val="20"/>
        </w:rPr>
      </w:pPr>
      <w:r w:rsidRPr="00FE094B">
        <w:rPr>
          <w:rFonts w:ascii="Arial" w:hAnsi="Arial" w:cs="Arial"/>
          <w:sz w:val="22"/>
          <w:szCs w:val="22"/>
        </w:rPr>
        <w:t xml:space="preserve">Source: </w:t>
      </w:r>
      <w:proofErr w:type="spellStart"/>
      <w:r w:rsidRPr="00FE094B">
        <w:rPr>
          <w:rFonts w:ascii="Arial" w:hAnsi="Arial" w:cs="Arial"/>
          <w:sz w:val="22"/>
          <w:szCs w:val="22"/>
        </w:rPr>
        <w:t>Jurevicius</w:t>
      </w:r>
      <w:proofErr w:type="spellEnd"/>
      <w:r w:rsidRPr="00FE094B">
        <w:rPr>
          <w:rFonts w:ascii="Arial" w:eastAsia="Times New Roman" w:hAnsi="Arial" w:cs="Arial"/>
          <w:sz w:val="22"/>
          <w:szCs w:val="22"/>
          <w:shd w:val="clear" w:color="auto" w:fill="FFFFFF"/>
        </w:rPr>
        <w:t xml:space="preserve"> (2013)</w:t>
      </w:r>
    </w:p>
    <w:p w14:paraId="2DEA721F" w14:textId="77777777" w:rsidR="004E6982" w:rsidRDefault="004E6982" w:rsidP="00D4704C">
      <w:pPr>
        <w:spacing w:line="360" w:lineRule="auto"/>
        <w:jc w:val="both"/>
        <w:rPr>
          <w:rFonts w:ascii="Arial" w:hAnsi="Arial" w:cs="Arial"/>
          <w:b/>
        </w:rPr>
      </w:pPr>
    </w:p>
    <w:p w14:paraId="39F57EDD" w14:textId="438FE132" w:rsidR="00D4704C" w:rsidRPr="00FE094B" w:rsidRDefault="00D4704C" w:rsidP="00D4704C">
      <w:pPr>
        <w:spacing w:line="360" w:lineRule="auto"/>
        <w:jc w:val="both"/>
        <w:rPr>
          <w:rFonts w:ascii="Arial" w:hAnsi="Arial" w:cs="Arial"/>
          <w:b/>
        </w:rPr>
      </w:pPr>
      <w:r w:rsidRPr="00FE094B">
        <w:rPr>
          <w:rFonts w:ascii="Arial" w:hAnsi="Arial" w:cs="Arial"/>
          <w:b/>
        </w:rPr>
        <w:t>2.</w:t>
      </w:r>
      <w:r w:rsidR="00716024">
        <w:rPr>
          <w:rFonts w:ascii="Arial" w:hAnsi="Arial" w:cs="Arial"/>
          <w:b/>
        </w:rPr>
        <w:t>5</w:t>
      </w:r>
      <w:r w:rsidR="00716024" w:rsidRPr="002D5E79">
        <w:rPr>
          <w:rFonts w:ascii="Arial" w:hAnsi="Arial" w:cs="Arial"/>
          <w:b/>
        </w:rPr>
        <w:t>.4</w:t>
      </w:r>
      <w:r w:rsidRPr="00FE094B">
        <w:rPr>
          <w:rFonts w:ascii="Arial" w:hAnsi="Arial" w:cs="Arial"/>
          <w:b/>
        </w:rPr>
        <w:t xml:space="preserve"> </w:t>
      </w:r>
      <w:r w:rsidR="00716024">
        <w:rPr>
          <w:rFonts w:ascii="Arial" w:hAnsi="Arial" w:cs="Arial"/>
          <w:b/>
        </w:rPr>
        <w:t>P</w:t>
      </w:r>
      <w:r w:rsidRPr="00FE094B">
        <w:rPr>
          <w:rFonts w:ascii="Arial" w:hAnsi="Arial" w:cs="Arial"/>
          <w:b/>
        </w:rPr>
        <w:t>roblems</w:t>
      </w:r>
    </w:p>
    <w:p w14:paraId="1A10C878" w14:textId="678CAE5C" w:rsidR="00D4704C" w:rsidRPr="00FE094B" w:rsidRDefault="00D4704C" w:rsidP="00D4704C">
      <w:pPr>
        <w:widowControl w:val="0"/>
        <w:autoSpaceDE w:val="0"/>
        <w:autoSpaceDN w:val="0"/>
        <w:adjustRightInd w:val="0"/>
        <w:spacing w:line="360" w:lineRule="auto"/>
        <w:jc w:val="both"/>
        <w:rPr>
          <w:rFonts w:ascii="Arial" w:hAnsi="Arial" w:cs="Arial"/>
          <w:color w:val="FF0000"/>
          <w:sz w:val="22"/>
          <w:szCs w:val="22"/>
        </w:rPr>
      </w:pPr>
      <w:r w:rsidRPr="00FE094B">
        <w:rPr>
          <w:rFonts w:ascii="Arial" w:hAnsi="Arial" w:cs="Arial"/>
          <w:sz w:val="22"/>
          <w:szCs w:val="22"/>
        </w:rPr>
        <w:t xml:space="preserve">Many studies have been conducted to understand the causes behind CM failure </w:t>
      </w:r>
      <w:r>
        <w:rPr>
          <w:rFonts w:ascii="Arial" w:hAnsi="Arial" w:cs="Arial"/>
          <w:sz w:val="22"/>
          <w:szCs w:val="22"/>
        </w:rPr>
        <w:t>(</w:t>
      </w:r>
      <w:r w:rsidRPr="00FE094B">
        <w:rPr>
          <w:rFonts w:ascii="Arial" w:hAnsi="Arial" w:cs="Arial"/>
          <w:sz w:val="22"/>
          <w:szCs w:val="22"/>
        </w:rPr>
        <w:t xml:space="preserve">Cooper and </w:t>
      </w:r>
      <w:proofErr w:type="spellStart"/>
      <w:r w:rsidRPr="00FE094B">
        <w:rPr>
          <w:rFonts w:ascii="Arial" w:hAnsi="Arial" w:cs="Arial"/>
          <w:sz w:val="22"/>
          <w:szCs w:val="22"/>
        </w:rPr>
        <w:t>Zmud</w:t>
      </w:r>
      <w:proofErr w:type="spellEnd"/>
      <w:r w:rsidRPr="00FE094B">
        <w:rPr>
          <w:rFonts w:ascii="Arial" w:hAnsi="Arial" w:cs="Arial"/>
          <w:sz w:val="22"/>
          <w:szCs w:val="22"/>
        </w:rPr>
        <w:t xml:space="preserve"> 1990)</w:t>
      </w:r>
      <w:r>
        <w:rPr>
          <w:rFonts w:ascii="Arial" w:hAnsi="Arial" w:cs="Arial"/>
          <w:sz w:val="22"/>
          <w:szCs w:val="22"/>
        </w:rPr>
        <w:t>.</w:t>
      </w:r>
      <w:r w:rsidRPr="00FE094B">
        <w:rPr>
          <w:rFonts w:ascii="Arial" w:hAnsi="Arial" w:cs="Arial"/>
          <w:sz w:val="22"/>
          <w:szCs w:val="22"/>
        </w:rPr>
        <w:t xml:space="preserve"> The </w:t>
      </w:r>
      <w:r w:rsidRPr="00FE094B">
        <w:rPr>
          <w:rFonts w:ascii="Arial" w:hAnsi="Arial" w:cs="Arial"/>
          <w:sz w:val="22"/>
          <w:szCs w:val="22"/>
          <w:u w:color="0C467D"/>
        </w:rPr>
        <w:t xml:space="preserve">reasons are various and wide-ranging </w:t>
      </w:r>
      <w:r>
        <w:rPr>
          <w:rFonts w:ascii="Arial" w:hAnsi="Arial" w:cs="Arial"/>
          <w:sz w:val="22"/>
          <w:szCs w:val="22"/>
          <w:u w:color="0C467D"/>
        </w:rPr>
        <w:t>and can include</w:t>
      </w:r>
      <w:r w:rsidRPr="00FE094B">
        <w:rPr>
          <w:rFonts w:ascii="Arial" w:hAnsi="Arial" w:cs="Arial"/>
          <w:sz w:val="22"/>
          <w:szCs w:val="22"/>
          <w:u w:color="0C467D"/>
        </w:rPr>
        <w:t xml:space="preserve"> </w:t>
      </w:r>
      <w:r w:rsidRPr="00FE094B">
        <w:rPr>
          <w:rFonts w:ascii="Arial" w:hAnsi="Arial" w:cs="Arial"/>
          <w:sz w:val="22"/>
          <w:szCs w:val="22"/>
        </w:rPr>
        <w:t>change in job content; user expecta</w:t>
      </w:r>
      <w:r>
        <w:rPr>
          <w:rFonts w:ascii="Arial" w:hAnsi="Arial" w:cs="Arial"/>
          <w:sz w:val="22"/>
          <w:szCs w:val="22"/>
        </w:rPr>
        <w:t>tions</w:t>
      </w:r>
      <w:r w:rsidRPr="00FE094B">
        <w:rPr>
          <w:rFonts w:ascii="Arial" w:hAnsi="Arial" w:cs="Arial"/>
          <w:sz w:val="22"/>
          <w:szCs w:val="22"/>
        </w:rPr>
        <w:t>; amplified workloads; the absence of knowledge and training; resistance to change</w:t>
      </w:r>
      <w:r>
        <w:rPr>
          <w:rFonts w:ascii="Arial" w:hAnsi="Arial" w:cs="Arial"/>
          <w:sz w:val="22"/>
          <w:szCs w:val="22"/>
        </w:rPr>
        <w:t>;</w:t>
      </w:r>
      <w:r w:rsidRPr="00FE094B">
        <w:rPr>
          <w:rFonts w:ascii="Arial" w:hAnsi="Arial" w:cs="Arial"/>
          <w:sz w:val="22"/>
          <w:szCs w:val="22"/>
        </w:rPr>
        <w:t xml:space="preserve"> no end-user involvement and an inadequate interaction between managers and staff.</w:t>
      </w:r>
      <w:r w:rsidRPr="00FE094B">
        <w:rPr>
          <w:rFonts w:ascii="Arial" w:hAnsi="Arial" w:cs="Arial"/>
          <w:color w:val="FF0000"/>
          <w:sz w:val="22"/>
          <w:szCs w:val="22"/>
        </w:rPr>
        <w:t xml:space="preserve"> </w:t>
      </w:r>
      <w:r w:rsidRPr="00FE094B">
        <w:rPr>
          <w:rFonts w:ascii="Arial" w:hAnsi="Arial" w:cs="Arial"/>
          <w:sz w:val="22"/>
          <w:szCs w:val="22"/>
        </w:rPr>
        <w:t xml:space="preserve">Joshi (1991) contends that user resistance is one of the primary reasons why CM strategies fail. Any form of change created naturally leads to resistance in the organisation. </w:t>
      </w:r>
      <w:r w:rsidRPr="00FE094B">
        <w:rPr>
          <w:rFonts w:ascii="Arial" w:hAnsi="Arial" w:cs="Arial"/>
          <w:sz w:val="22"/>
          <w:szCs w:val="22"/>
          <w:u w:color="0C467D"/>
        </w:rPr>
        <w:t>Doppler (2008) takes the user</w:t>
      </w:r>
      <w:r>
        <w:rPr>
          <w:rFonts w:ascii="Arial" w:hAnsi="Arial" w:cs="Arial"/>
          <w:sz w:val="22"/>
          <w:szCs w:val="22"/>
          <w:u w:color="0C467D"/>
        </w:rPr>
        <w:t>-</w:t>
      </w:r>
      <w:r w:rsidRPr="00FE094B">
        <w:rPr>
          <w:rFonts w:ascii="Arial" w:hAnsi="Arial" w:cs="Arial"/>
          <w:sz w:val="22"/>
          <w:szCs w:val="22"/>
          <w:u w:color="0C467D"/>
        </w:rPr>
        <w:t>resistance argument further by positing that organisations who discount user resistance increase their chances of facing complications that</w:t>
      </w:r>
      <w:r w:rsidRPr="00FE094B">
        <w:rPr>
          <w:rFonts w:ascii="Arial" w:hAnsi="Arial" w:cs="Arial"/>
          <w:sz w:val="22"/>
          <w:szCs w:val="22"/>
        </w:rPr>
        <w:t xml:space="preserve"> </w:t>
      </w:r>
      <w:r>
        <w:rPr>
          <w:rFonts w:ascii="Arial" w:hAnsi="Arial" w:cs="Arial"/>
          <w:sz w:val="22"/>
          <w:szCs w:val="22"/>
        </w:rPr>
        <w:t>a</w:t>
      </w:r>
      <w:r w:rsidRPr="00FE094B">
        <w:rPr>
          <w:rFonts w:ascii="Arial" w:hAnsi="Arial" w:cs="Arial"/>
          <w:sz w:val="22"/>
          <w:szCs w:val="22"/>
        </w:rPr>
        <w:t xml:space="preserve">ffect </w:t>
      </w:r>
      <w:r>
        <w:rPr>
          <w:rFonts w:ascii="Arial" w:hAnsi="Arial" w:cs="Arial"/>
          <w:sz w:val="22"/>
          <w:szCs w:val="22"/>
        </w:rPr>
        <w:t>their</w:t>
      </w:r>
      <w:r w:rsidRPr="00FE094B">
        <w:rPr>
          <w:rFonts w:ascii="Arial" w:hAnsi="Arial" w:cs="Arial"/>
          <w:sz w:val="22"/>
          <w:szCs w:val="22"/>
        </w:rPr>
        <w:t xml:space="preserve"> entire CM strategy.</w:t>
      </w:r>
      <w:r w:rsidRPr="00FE094B">
        <w:rPr>
          <w:rFonts w:ascii="Arial" w:hAnsi="Arial" w:cs="Arial"/>
          <w:sz w:val="22"/>
          <w:szCs w:val="22"/>
          <w:u w:color="0C467D"/>
        </w:rPr>
        <w:t xml:space="preserve"> Markus (1983) </w:t>
      </w:r>
      <w:r>
        <w:rPr>
          <w:rFonts w:ascii="Arial" w:hAnsi="Arial" w:cs="Arial"/>
          <w:sz w:val="22"/>
          <w:szCs w:val="22"/>
          <w:u w:color="0C467D"/>
        </w:rPr>
        <w:t>in his book</w:t>
      </w:r>
      <w:r w:rsidRPr="00FE094B">
        <w:rPr>
          <w:rFonts w:ascii="Arial" w:hAnsi="Arial" w:cs="Arial"/>
          <w:sz w:val="22"/>
          <w:szCs w:val="22"/>
          <w:u w:color="0C467D"/>
        </w:rPr>
        <w:t xml:space="preserve"> </w:t>
      </w:r>
      <w:r>
        <w:rPr>
          <w:rFonts w:ascii="Arial" w:hAnsi="Arial" w:cs="Arial"/>
          <w:sz w:val="22"/>
          <w:szCs w:val="22"/>
          <w:u w:color="0C467D"/>
        </w:rPr>
        <w:lastRenderedPageBreak/>
        <w:t>“</w:t>
      </w:r>
      <w:r w:rsidRPr="00EC0332">
        <w:rPr>
          <w:rFonts w:ascii="Arial" w:hAnsi="Arial" w:cs="Arial"/>
          <w:i/>
          <w:sz w:val="22"/>
          <w:szCs w:val="22"/>
        </w:rPr>
        <w:t>Power, Politics, and MIS Implementation</w:t>
      </w:r>
      <w:r>
        <w:rPr>
          <w:rFonts w:ascii="Arial" w:hAnsi="Arial" w:cs="Arial"/>
          <w:i/>
          <w:sz w:val="22"/>
          <w:szCs w:val="22"/>
        </w:rPr>
        <w:t>”</w:t>
      </w:r>
      <w:r w:rsidRPr="00FE094B">
        <w:rPr>
          <w:rFonts w:ascii="Arial" w:hAnsi="Arial" w:cs="Arial"/>
          <w:sz w:val="22"/>
          <w:szCs w:val="22"/>
        </w:rPr>
        <w:t xml:space="preserve"> maintains </w:t>
      </w:r>
      <w:r>
        <w:rPr>
          <w:rFonts w:ascii="Arial" w:hAnsi="Arial" w:cs="Arial"/>
          <w:sz w:val="22"/>
          <w:szCs w:val="22"/>
        </w:rPr>
        <w:t xml:space="preserve">that </w:t>
      </w:r>
      <w:r w:rsidRPr="00FE094B">
        <w:rPr>
          <w:rFonts w:ascii="Arial" w:hAnsi="Arial" w:cs="Arial"/>
          <w:sz w:val="22"/>
          <w:szCs w:val="22"/>
        </w:rPr>
        <w:t>there are</w:t>
      </w:r>
      <w:r w:rsidRPr="00FE094B">
        <w:rPr>
          <w:rFonts w:ascii="Arial" w:hAnsi="Arial" w:cs="Arial"/>
          <w:sz w:val="22"/>
          <w:szCs w:val="22"/>
          <w:u w:color="0C467D"/>
        </w:rPr>
        <w:t xml:space="preserve"> three ty</w:t>
      </w:r>
      <w:r w:rsidR="00C306CC">
        <w:rPr>
          <w:rFonts w:ascii="Arial" w:hAnsi="Arial" w:cs="Arial"/>
          <w:sz w:val="22"/>
          <w:szCs w:val="22"/>
          <w:u w:color="0C467D"/>
        </w:rPr>
        <w:t>pes of user resistance: systems,</w:t>
      </w:r>
      <w:r w:rsidRPr="00FE094B">
        <w:rPr>
          <w:rFonts w:ascii="Arial" w:hAnsi="Arial" w:cs="Arial"/>
          <w:sz w:val="22"/>
          <w:szCs w:val="22"/>
          <w:u w:color="0C467D"/>
        </w:rPr>
        <w:t xml:space="preserve"> individuals</w:t>
      </w:r>
      <w:r w:rsidR="005E14EE">
        <w:rPr>
          <w:rFonts w:ascii="Arial" w:hAnsi="Arial" w:cs="Arial"/>
          <w:sz w:val="22"/>
          <w:szCs w:val="22"/>
          <w:u w:color="0C467D"/>
        </w:rPr>
        <w:t xml:space="preserve"> </w:t>
      </w:r>
      <w:r w:rsidRPr="00FE094B">
        <w:rPr>
          <w:rFonts w:ascii="Arial" w:hAnsi="Arial" w:cs="Arial"/>
          <w:sz w:val="22"/>
          <w:szCs w:val="22"/>
          <w:u w:color="0C467D"/>
        </w:rPr>
        <w:t xml:space="preserve">and communication. Resistance in systems </w:t>
      </w:r>
      <w:r>
        <w:rPr>
          <w:rFonts w:ascii="Arial" w:hAnsi="Arial" w:cs="Arial"/>
          <w:sz w:val="22"/>
          <w:szCs w:val="22"/>
          <w:u w:color="0C467D"/>
        </w:rPr>
        <w:t xml:space="preserve">can </w:t>
      </w:r>
      <w:r w:rsidRPr="00FE094B">
        <w:rPr>
          <w:rFonts w:ascii="Arial" w:hAnsi="Arial" w:cs="Arial"/>
          <w:sz w:val="22"/>
          <w:szCs w:val="22"/>
          <w:u w:color="0C467D"/>
        </w:rPr>
        <w:t>materialise due to the intricacy of complex IS such as</w:t>
      </w:r>
      <w:r>
        <w:rPr>
          <w:rFonts w:ascii="Arial" w:hAnsi="Arial" w:cs="Arial"/>
          <w:sz w:val="22"/>
          <w:szCs w:val="22"/>
          <w:u w:color="0C467D"/>
        </w:rPr>
        <w:t>,</w:t>
      </w:r>
      <w:r w:rsidRPr="00FE094B">
        <w:rPr>
          <w:rFonts w:ascii="Arial" w:hAnsi="Arial" w:cs="Arial"/>
          <w:sz w:val="22"/>
          <w:szCs w:val="22"/>
          <w:u w:color="0C467D"/>
        </w:rPr>
        <w:t xml:space="preserve"> difficult user processes and poor ergonomics for the end</w:t>
      </w:r>
      <w:r>
        <w:rPr>
          <w:rFonts w:ascii="Arial" w:hAnsi="Arial" w:cs="Arial"/>
          <w:sz w:val="22"/>
          <w:szCs w:val="22"/>
          <w:u w:color="0C467D"/>
        </w:rPr>
        <w:t xml:space="preserve"> </w:t>
      </w:r>
      <w:r w:rsidRPr="00FE094B">
        <w:rPr>
          <w:rFonts w:ascii="Arial" w:hAnsi="Arial" w:cs="Arial"/>
          <w:sz w:val="22"/>
          <w:szCs w:val="22"/>
          <w:u w:color="0C467D"/>
        </w:rPr>
        <w:t>user. Wh</w:t>
      </w:r>
      <w:r>
        <w:rPr>
          <w:rFonts w:ascii="Arial" w:hAnsi="Arial" w:cs="Arial"/>
          <w:sz w:val="22"/>
          <w:szCs w:val="22"/>
          <w:u w:color="0C467D"/>
        </w:rPr>
        <w:t>ereas</w:t>
      </w:r>
      <w:r w:rsidRPr="00FE094B">
        <w:rPr>
          <w:rFonts w:ascii="Arial" w:hAnsi="Arial" w:cs="Arial"/>
          <w:sz w:val="22"/>
          <w:szCs w:val="22"/>
          <w:u w:color="0C467D"/>
        </w:rPr>
        <w:t xml:space="preserve"> </w:t>
      </w:r>
      <w:r>
        <w:rPr>
          <w:rFonts w:ascii="Arial" w:hAnsi="Arial" w:cs="Arial"/>
          <w:sz w:val="22"/>
          <w:szCs w:val="22"/>
          <w:u w:color="0C467D"/>
        </w:rPr>
        <w:t xml:space="preserve">resistance </w:t>
      </w:r>
      <w:r w:rsidRPr="00FE094B">
        <w:rPr>
          <w:rFonts w:ascii="Arial" w:hAnsi="Arial" w:cs="Arial"/>
          <w:sz w:val="22"/>
          <w:szCs w:val="22"/>
          <w:u w:color="0C467D"/>
        </w:rPr>
        <w:t>in people occurs due</w:t>
      </w:r>
      <w:r>
        <w:rPr>
          <w:rFonts w:ascii="Arial" w:hAnsi="Arial" w:cs="Arial"/>
          <w:sz w:val="22"/>
          <w:szCs w:val="22"/>
          <w:u w:color="0C467D"/>
        </w:rPr>
        <w:t xml:space="preserve"> to</w:t>
      </w:r>
      <w:r w:rsidRPr="00FE094B">
        <w:rPr>
          <w:rFonts w:ascii="Arial" w:hAnsi="Arial" w:cs="Arial"/>
          <w:sz w:val="22"/>
          <w:szCs w:val="22"/>
          <w:u w:color="0C467D"/>
        </w:rPr>
        <w:t xml:space="preserve"> various reasons including: upbringings; traits; interests</w:t>
      </w:r>
      <w:proofErr w:type="gramStart"/>
      <w:r w:rsidRPr="00FE094B">
        <w:rPr>
          <w:rFonts w:ascii="Arial" w:hAnsi="Arial" w:cs="Arial"/>
          <w:sz w:val="22"/>
          <w:szCs w:val="22"/>
          <w:u w:color="0C467D"/>
        </w:rPr>
        <w:t>;</w:t>
      </w:r>
      <w:proofErr w:type="gramEnd"/>
      <w:r w:rsidRPr="00FE094B">
        <w:rPr>
          <w:rFonts w:ascii="Arial" w:hAnsi="Arial" w:cs="Arial"/>
          <w:sz w:val="22"/>
          <w:szCs w:val="22"/>
          <w:u w:color="0C467D"/>
        </w:rPr>
        <w:t xml:space="preserve"> and insecurities. </w:t>
      </w:r>
      <w:proofErr w:type="spellStart"/>
      <w:r w:rsidRPr="00FE094B">
        <w:rPr>
          <w:rFonts w:ascii="Arial" w:hAnsi="Arial" w:cs="Arial"/>
          <w:sz w:val="22"/>
          <w:szCs w:val="22"/>
          <w:u w:color="0C467D"/>
        </w:rPr>
        <w:t>Kubler</w:t>
      </w:r>
      <w:proofErr w:type="spellEnd"/>
      <w:r w:rsidRPr="00FE094B">
        <w:rPr>
          <w:rFonts w:ascii="Arial" w:hAnsi="Arial" w:cs="Arial"/>
          <w:sz w:val="22"/>
          <w:szCs w:val="22"/>
          <w:u w:color="0C467D"/>
        </w:rPr>
        <w:t>-Ross (201</w:t>
      </w:r>
      <w:r>
        <w:rPr>
          <w:rFonts w:ascii="Arial" w:hAnsi="Arial" w:cs="Arial"/>
          <w:sz w:val="22"/>
          <w:szCs w:val="22"/>
          <w:u w:color="0C467D"/>
        </w:rPr>
        <w:t>1</w:t>
      </w:r>
      <w:r w:rsidRPr="00FE094B">
        <w:rPr>
          <w:rFonts w:ascii="Arial" w:hAnsi="Arial" w:cs="Arial"/>
          <w:sz w:val="22"/>
          <w:szCs w:val="22"/>
          <w:u w:color="0C467D"/>
        </w:rPr>
        <w:t>) argue</w:t>
      </w:r>
      <w:r>
        <w:rPr>
          <w:rFonts w:ascii="Arial" w:hAnsi="Arial" w:cs="Arial"/>
          <w:sz w:val="22"/>
          <w:szCs w:val="22"/>
          <w:u w:color="0C467D"/>
        </w:rPr>
        <w:t>s</w:t>
      </w:r>
      <w:r w:rsidRPr="00FE094B">
        <w:rPr>
          <w:rFonts w:ascii="Arial" w:hAnsi="Arial" w:cs="Arial"/>
          <w:sz w:val="22"/>
          <w:szCs w:val="22"/>
          <w:u w:color="0C467D"/>
        </w:rPr>
        <w:t xml:space="preserve"> that people experience change by going through</w:t>
      </w:r>
      <w:r w:rsidRPr="00FE094B">
        <w:rPr>
          <w:rFonts w:ascii="Arial" w:eastAsia="Times New Roman" w:hAnsi="Arial" w:cs="Arial"/>
          <w:sz w:val="22"/>
          <w:szCs w:val="22"/>
          <w:shd w:val="clear" w:color="auto" w:fill="FFFFFF"/>
        </w:rPr>
        <w:t xml:space="preserve"> five stages of grief</w:t>
      </w:r>
      <w:r w:rsidR="005E14EE">
        <w:rPr>
          <w:rFonts w:ascii="Arial" w:eastAsia="Times New Roman" w:hAnsi="Arial" w:cs="Arial"/>
          <w:sz w:val="22"/>
          <w:szCs w:val="22"/>
          <w:shd w:val="clear" w:color="auto" w:fill="FFFFFF"/>
        </w:rPr>
        <w:t>.</w:t>
      </w:r>
      <w:r w:rsidRPr="00FE094B">
        <w:rPr>
          <w:rFonts w:ascii="Arial" w:eastAsia="Times New Roman" w:hAnsi="Arial" w:cs="Arial"/>
          <w:sz w:val="22"/>
          <w:szCs w:val="22"/>
          <w:shd w:val="clear" w:color="auto" w:fill="FFFFFF"/>
        </w:rPr>
        <w:t xml:space="preserve"> (</w:t>
      </w:r>
      <w:r w:rsidR="00C306CC">
        <w:rPr>
          <w:rFonts w:ascii="Arial" w:eastAsia="Times New Roman" w:hAnsi="Arial" w:cs="Arial"/>
          <w:sz w:val="22"/>
          <w:szCs w:val="22"/>
          <w:shd w:val="clear" w:color="auto" w:fill="FFFFFF"/>
        </w:rPr>
        <w:t>See</w:t>
      </w:r>
      <w:r w:rsidR="004C375E">
        <w:rPr>
          <w:rFonts w:ascii="Arial" w:eastAsia="Times New Roman" w:hAnsi="Arial" w:cs="Arial"/>
          <w:sz w:val="22"/>
          <w:szCs w:val="22"/>
          <w:shd w:val="clear" w:color="auto" w:fill="FFFFFF"/>
        </w:rPr>
        <w:t xml:space="preserve"> </w:t>
      </w:r>
      <w:r w:rsidRPr="00FE094B">
        <w:rPr>
          <w:rFonts w:ascii="Arial" w:eastAsia="Times New Roman" w:hAnsi="Arial" w:cs="Arial"/>
          <w:sz w:val="22"/>
          <w:szCs w:val="22"/>
          <w:shd w:val="clear" w:color="auto" w:fill="FFFFFF"/>
        </w:rPr>
        <w:t xml:space="preserve">Figure </w:t>
      </w:r>
      <w:r w:rsidR="004C375E">
        <w:rPr>
          <w:rFonts w:ascii="Arial" w:eastAsia="Times New Roman" w:hAnsi="Arial" w:cs="Arial"/>
          <w:sz w:val="22"/>
          <w:szCs w:val="22"/>
          <w:shd w:val="clear" w:color="auto" w:fill="FFFFFF"/>
        </w:rPr>
        <w:t>1</w:t>
      </w:r>
      <w:r w:rsidR="0021334A">
        <w:rPr>
          <w:rFonts w:ascii="Arial" w:eastAsia="Times New Roman" w:hAnsi="Arial" w:cs="Arial"/>
          <w:sz w:val="22"/>
          <w:szCs w:val="22"/>
          <w:shd w:val="clear" w:color="auto" w:fill="FFFFFF"/>
        </w:rPr>
        <w:t>0</w:t>
      </w:r>
      <w:r w:rsidRPr="00FE094B">
        <w:rPr>
          <w:rFonts w:ascii="Arial" w:eastAsia="Times New Roman" w:hAnsi="Arial" w:cs="Arial"/>
          <w:sz w:val="22"/>
          <w:szCs w:val="22"/>
          <w:shd w:val="clear" w:color="auto" w:fill="FFFFFF"/>
        </w:rPr>
        <w:t>)</w:t>
      </w:r>
      <w:r w:rsidR="005E14EE">
        <w:rPr>
          <w:rFonts w:ascii="Arial" w:eastAsia="Times New Roman" w:hAnsi="Arial" w:cs="Arial"/>
          <w:sz w:val="22"/>
          <w:szCs w:val="22"/>
          <w:shd w:val="clear" w:color="auto" w:fill="FFFFFF"/>
        </w:rPr>
        <w:t xml:space="preserve"> </w:t>
      </w:r>
      <w:r w:rsidRPr="00FE094B">
        <w:rPr>
          <w:rFonts w:ascii="Arial" w:eastAsia="Times New Roman" w:hAnsi="Arial" w:cs="Arial"/>
          <w:sz w:val="22"/>
          <w:szCs w:val="22"/>
          <w:shd w:val="clear" w:color="auto" w:fill="FFFFFF"/>
        </w:rPr>
        <w:t>Consequently, only once they have reached the fifth stage will people accept change, allowing organisations to accomplish change successfully.</w:t>
      </w:r>
      <w:r w:rsidRPr="00FE094B">
        <w:rPr>
          <w:rFonts w:ascii="Arial" w:eastAsia="Times New Roman" w:hAnsi="Arial" w:cs="Arial"/>
          <w:sz w:val="22"/>
          <w:szCs w:val="22"/>
        </w:rPr>
        <w:t xml:space="preserve"> Shaw (2015) believes </w:t>
      </w:r>
      <w:r w:rsidRPr="00FE094B">
        <w:rPr>
          <w:rFonts w:ascii="Arial" w:eastAsia="Times New Roman" w:hAnsi="Arial" w:cs="Arial"/>
          <w:i/>
          <w:sz w:val="22"/>
          <w:szCs w:val="22"/>
        </w:rPr>
        <w:t>“</w:t>
      </w:r>
      <w:r w:rsidRPr="00FE094B">
        <w:rPr>
          <w:rFonts w:ascii="Arial" w:eastAsia="Times New Roman" w:hAnsi="Arial" w:cs="Arial"/>
          <w:i/>
          <w:sz w:val="22"/>
          <w:szCs w:val="22"/>
          <w:shd w:val="clear" w:color="auto" w:fill="FFFFFF"/>
        </w:rPr>
        <w:t>the goal is to ensure you understand the impact that change will have on your employees and that you keep the transition as smooth as possible. Allow proper time for adaptation and be transparent about how change will improve your company and benefit your employees.”</w:t>
      </w:r>
    </w:p>
    <w:p w14:paraId="10E75174" w14:textId="77777777" w:rsidR="00D4704C" w:rsidRPr="00FE094B" w:rsidRDefault="00D4704C" w:rsidP="00D4704C">
      <w:pPr>
        <w:spacing w:line="360" w:lineRule="auto"/>
        <w:jc w:val="both"/>
        <w:rPr>
          <w:rFonts w:eastAsia="Times New Roman"/>
        </w:rPr>
      </w:pPr>
      <w:r>
        <w:rPr>
          <w:rFonts w:ascii="Arial" w:eastAsia="Times New Roman" w:hAnsi="Arial" w:cs="Arial"/>
          <w:sz w:val="22"/>
          <w:szCs w:val="22"/>
        </w:rPr>
        <w:t>Resistance also manifests itself in communication issues arising from</w:t>
      </w:r>
      <w:r w:rsidRPr="00FE094B">
        <w:rPr>
          <w:rFonts w:ascii="Arial" w:hAnsi="Arial" w:cs="Arial"/>
          <w:sz w:val="22"/>
          <w:szCs w:val="22"/>
          <w:u w:color="0C467D"/>
        </w:rPr>
        <w:t xml:space="preserve"> social interaction</w:t>
      </w:r>
      <w:r>
        <w:rPr>
          <w:rFonts w:ascii="Arial" w:hAnsi="Arial" w:cs="Arial"/>
          <w:sz w:val="22"/>
          <w:szCs w:val="22"/>
          <w:u w:color="0C467D"/>
        </w:rPr>
        <w:t>s</w:t>
      </w:r>
      <w:r w:rsidRPr="00FE094B">
        <w:rPr>
          <w:rFonts w:ascii="Arial" w:hAnsi="Arial" w:cs="Arial"/>
          <w:sz w:val="22"/>
          <w:szCs w:val="22"/>
          <w:u w:color="0C467D"/>
        </w:rPr>
        <w:t xml:space="preserve"> such as changing authority in dealings and remodel</w:t>
      </w:r>
      <w:r>
        <w:rPr>
          <w:rFonts w:ascii="Arial" w:hAnsi="Arial" w:cs="Arial"/>
          <w:sz w:val="22"/>
          <w:szCs w:val="22"/>
          <w:u w:color="0C467D"/>
        </w:rPr>
        <w:t>l</w:t>
      </w:r>
      <w:r w:rsidRPr="00FE094B">
        <w:rPr>
          <w:rFonts w:ascii="Arial" w:hAnsi="Arial" w:cs="Arial"/>
          <w:sz w:val="22"/>
          <w:szCs w:val="22"/>
          <w:u w:color="0C467D"/>
        </w:rPr>
        <w:t>ing department roles and responsibilities.</w:t>
      </w:r>
    </w:p>
    <w:p w14:paraId="152C88EA" w14:textId="77777777" w:rsidR="00D4704C" w:rsidRPr="00FE094B" w:rsidRDefault="00D4704C" w:rsidP="00D4704C">
      <w:pPr>
        <w:widowControl w:val="0"/>
        <w:autoSpaceDE w:val="0"/>
        <w:autoSpaceDN w:val="0"/>
        <w:adjustRightInd w:val="0"/>
        <w:spacing w:line="360" w:lineRule="auto"/>
        <w:jc w:val="both"/>
        <w:rPr>
          <w:rFonts w:ascii="Arial" w:hAnsi="Arial" w:cs="Arial"/>
          <w:color w:val="FF0000"/>
        </w:rPr>
      </w:pPr>
    </w:p>
    <w:p w14:paraId="688D2E34" w14:textId="77777777" w:rsidR="00D4704C" w:rsidRPr="00FE094B" w:rsidRDefault="00D4704C" w:rsidP="00D4704C">
      <w:pPr>
        <w:widowControl w:val="0"/>
        <w:autoSpaceDE w:val="0"/>
        <w:autoSpaceDN w:val="0"/>
        <w:adjustRightInd w:val="0"/>
        <w:spacing w:line="360" w:lineRule="auto"/>
        <w:jc w:val="both"/>
        <w:rPr>
          <w:rFonts w:ascii="Arial" w:hAnsi="Arial" w:cs="Arial"/>
          <w:color w:val="FF0000"/>
          <w:u w:color="0C467D"/>
        </w:rPr>
      </w:pPr>
      <w:r w:rsidRPr="00FE094B">
        <w:rPr>
          <w:rFonts w:ascii="Arial" w:hAnsi="Arial" w:cs="Arial"/>
          <w:noProof/>
          <w:color w:val="FF0000"/>
          <w:u w:color="0C467D"/>
          <w:lang w:val="en-US"/>
        </w:rPr>
        <w:drawing>
          <wp:inline distT="0" distB="0" distL="0" distR="0" wp14:anchorId="58D76D1F" wp14:editId="36EB8581">
            <wp:extent cx="5574665" cy="1962997"/>
            <wp:effectExtent l="0" t="0" r="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75935" cy="1963444"/>
                    </a:xfrm>
                    <a:prstGeom prst="rect">
                      <a:avLst/>
                    </a:prstGeom>
                    <a:noFill/>
                    <a:ln>
                      <a:noFill/>
                    </a:ln>
                  </pic:spPr>
                </pic:pic>
              </a:graphicData>
            </a:graphic>
          </wp:inline>
        </w:drawing>
      </w:r>
    </w:p>
    <w:p w14:paraId="0B327FBF" w14:textId="231DD2E6" w:rsidR="00D4704C" w:rsidRPr="00FE094B" w:rsidRDefault="00D4704C" w:rsidP="00D4704C">
      <w:pPr>
        <w:widowControl w:val="0"/>
        <w:autoSpaceDE w:val="0"/>
        <w:autoSpaceDN w:val="0"/>
        <w:adjustRightInd w:val="0"/>
        <w:rPr>
          <w:rFonts w:ascii="Arial" w:hAnsi="Arial" w:cs="Arial"/>
          <w:bCs/>
          <w:sz w:val="22"/>
          <w:szCs w:val="22"/>
        </w:rPr>
      </w:pPr>
      <w:r w:rsidRPr="00FE094B">
        <w:rPr>
          <w:rFonts w:ascii="Arial" w:hAnsi="Arial" w:cs="Arial"/>
          <w:bCs/>
          <w:sz w:val="22"/>
          <w:szCs w:val="22"/>
        </w:rPr>
        <w:t xml:space="preserve">Figure </w:t>
      </w:r>
      <w:r w:rsidR="004C375E">
        <w:rPr>
          <w:rFonts w:ascii="Arial" w:hAnsi="Arial" w:cs="Arial"/>
          <w:bCs/>
          <w:sz w:val="22"/>
          <w:szCs w:val="22"/>
        </w:rPr>
        <w:t>1</w:t>
      </w:r>
      <w:r w:rsidR="0021334A">
        <w:rPr>
          <w:rFonts w:ascii="Arial" w:hAnsi="Arial" w:cs="Arial"/>
          <w:bCs/>
          <w:sz w:val="22"/>
          <w:szCs w:val="22"/>
        </w:rPr>
        <w:t>0</w:t>
      </w:r>
      <w:r w:rsidRPr="00FE094B">
        <w:rPr>
          <w:rFonts w:ascii="Arial" w:hAnsi="Arial" w:cs="Arial"/>
          <w:bCs/>
          <w:sz w:val="22"/>
          <w:szCs w:val="22"/>
        </w:rPr>
        <w:t xml:space="preserve"> </w:t>
      </w:r>
      <w:proofErr w:type="spellStart"/>
      <w:r w:rsidRPr="00FE094B">
        <w:rPr>
          <w:rFonts w:ascii="Arial" w:hAnsi="Arial" w:cs="Arial"/>
          <w:sz w:val="22"/>
          <w:szCs w:val="22"/>
          <w:u w:color="0C467D"/>
        </w:rPr>
        <w:t>Kubler</w:t>
      </w:r>
      <w:proofErr w:type="spellEnd"/>
      <w:r w:rsidRPr="00FE094B">
        <w:rPr>
          <w:rFonts w:ascii="Arial" w:hAnsi="Arial" w:cs="Arial"/>
          <w:sz w:val="22"/>
          <w:szCs w:val="22"/>
          <w:u w:color="0C467D"/>
        </w:rPr>
        <w:t>-Ross</w:t>
      </w:r>
      <w:r w:rsidRPr="00FE094B">
        <w:rPr>
          <w:rFonts w:ascii="Arial" w:hAnsi="Arial" w:cs="Arial"/>
          <w:color w:val="FF0000"/>
          <w:u w:color="0C467D"/>
        </w:rPr>
        <w:t xml:space="preserve"> </w:t>
      </w:r>
      <w:r w:rsidRPr="00FE094B">
        <w:rPr>
          <w:rFonts w:ascii="Arial" w:hAnsi="Arial" w:cs="Arial"/>
          <w:sz w:val="22"/>
          <w:szCs w:val="22"/>
        </w:rPr>
        <w:t>Change Curve</w:t>
      </w:r>
    </w:p>
    <w:p w14:paraId="2B5B89B8" w14:textId="77777777" w:rsidR="00D4704C" w:rsidRPr="00FE094B" w:rsidRDefault="00D4704C" w:rsidP="00D4704C">
      <w:pPr>
        <w:rPr>
          <w:rFonts w:ascii="Arial" w:eastAsia="Times New Roman" w:hAnsi="Arial" w:cs="Arial"/>
          <w:sz w:val="22"/>
          <w:szCs w:val="22"/>
          <w:shd w:val="clear" w:color="auto" w:fill="FFFFFF"/>
        </w:rPr>
      </w:pPr>
      <w:r w:rsidRPr="00FE094B">
        <w:rPr>
          <w:rFonts w:ascii="Arial" w:hAnsi="Arial" w:cs="Arial"/>
          <w:sz w:val="22"/>
          <w:szCs w:val="22"/>
        </w:rPr>
        <w:t xml:space="preserve">Source: Shaw </w:t>
      </w:r>
      <w:r w:rsidRPr="00FE094B">
        <w:rPr>
          <w:rFonts w:ascii="Arial" w:eastAsia="Times New Roman" w:hAnsi="Arial" w:cs="Arial"/>
          <w:sz w:val="22"/>
          <w:szCs w:val="22"/>
          <w:shd w:val="clear" w:color="auto" w:fill="FFFFFF"/>
        </w:rPr>
        <w:t>(2015)</w:t>
      </w:r>
    </w:p>
    <w:p w14:paraId="71BF2EAF" w14:textId="77777777" w:rsidR="00D4704C" w:rsidRPr="00FE094B" w:rsidRDefault="00D4704C" w:rsidP="00D4704C">
      <w:pPr>
        <w:rPr>
          <w:rFonts w:ascii="Arial" w:eastAsia="Times New Roman" w:hAnsi="Arial" w:cs="Arial"/>
          <w:sz w:val="22"/>
          <w:szCs w:val="22"/>
          <w:shd w:val="clear" w:color="auto" w:fill="FFFFFF"/>
        </w:rPr>
      </w:pPr>
    </w:p>
    <w:p w14:paraId="4E6EDD6B" w14:textId="77777777" w:rsidR="00D4704C" w:rsidRPr="00FE094B" w:rsidRDefault="00D4704C" w:rsidP="00D4704C">
      <w:pPr>
        <w:spacing w:line="360" w:lineRule="auto"/>
        <w:jc w:val="both"/>
        <w:rPr>
          <w:rFonts w:ascii="Arial" w:hAnsi="Arial" w:cs="Arial"/>
          <w:sz w:val="22"/>
          <w:szCs w:val="22"/>
        </w:rPr>
      </w:pPr>
      <w:r w:rsidRPr="00FE094B">
        <w:rPr>
          <w:rFonts w:ascii="Arial" w:hAnsi="Arial" w:cs="Arial"/>
          <w:sz w:val="22"/>
          <w:szCs w:val="22"/>
        </w:rPr>
        <w:t xml:space="preserve">Human factors contribute to the development and set-up of IS and should be taken into account as part of the project strategy </w:t>
      </w:r>
      <w:r>
        <w:rPr>
          <w:rFonts w:ascii="Arial" w:hAnsi="Arial" w:cs="Arial"/>
          <w:sz w:val="22"/>
          <w:szCs w:val="22"/>
        </w:rPr>
        <w:t>(</w:t>
      </w:r>
      <w:proofErr w:type="spellStart"/>
      <w:r w:rsidRPr="00FE094B">
        <w:rPr>
          <w:rFonts w:ascii="Arial" w:hAnsi="Arial" w:cs="Arial"/>
          <w:sz w:val="22"/>
          <w:szCs w:val="22"/>
        </w:rPr>
        <w:t>Widdowson</w:t>
      </w:r>
      <w:proofErr w:type="spellEnd"/>
      <w:r w:rsidRPr="00FE094B">
        <w:rPr>
          <w:rFonts w:ascii="Arial" w:hAnsi="Arial" w:cs="Arial"/>
          <w:sz w:val="22"/>
          <w:szCs w:val="22"/>
        </w:rPr>
        <w:t xml:space="preserve"> and Carr 2002). People posses</w:t>
      </w:r>
      <w:r>
        <w:rPr>
          <w:rFonts w:ascii="Arial" w:hAnsi="Arial" w:cs="Arial"/>
          <w:sz w:val="22"/>
          <w:szCs w:val="22"/>
        </w:rPr>
        <w:t>s</w:t>
      </w:r>
      <w:r w:rsidRPr="00FE094B">
        <w:rPr>
          <w:rFonts w:ascii="Arial" w:hAnsi="Arial" w:cs="Arial"/>
          <w:sz w:val="22"/>
          <w:szCs w:val="22"/>
        </w:rPr>
        <w:t xml:space="preserve"> an array of skills and limitations and those projects where they have not been considered when implementing change have been the least successful (HSE, 2017)</w:t>
      </w:r>
      <w:r>
        <w:rPr>
          <w:rFonts w:ascii="Arial" w:hAnsi="Arial" w:cs="Arial"/>
          <w:sz w:val="22"/>
          <w:szCs w:val="22"/>
        </w:rPr>
        <w:t>.</w:t>
      </w:r>
      <w:r w:rsidRPr="00FE094B">
        <w:rPr>
          <w:rFonts w:ascii="Arial" w:hAnsi="Arial" w:cs="Arial"/>
          <w:sz w:val="22"/>
          <w:szCs w:val="22"/>
        </w:rPr>
        <w:t xml:space="preserve"> Organisations need to be mindful of the components that simplify or hinder workers in executing their roles and responsibilities. Norris </w:t>
      </w:r>
      <w:r w:rsidRPr="0052498E">
        <w:rPr>
          <w:rFonts w:ascii="Arial" w:hAnsi="Arial" w:cs="Arial"/>
          <w:i/>
          <w:sz w:val="22"/>
          <w:szCs w:val="22"/>
        </w:rPr>
        <w:t>et al.</w:t>
      </w:r>
      <w:r w:rsidRPr="00FE094B">
        <w:rPr>
          <w:rFonts w:ascii="Arial" w:hAnsi="Arial" w:cs="Arial"/>
          <w:sz w:val="22"/>
          <w:szCs w:val="22"/>
        </w:rPr>
        <w:t xml:space="preserve"> (2012) posit</w:t>
      </w:r>
      <w:r>
        <w:rPr>
          <w:rFonts w:ascii="Arial" w:hAnsi="Arial" w:cs="Arial"/>
          <w:sz w:val="22"/>
          <w:szCs w:val="22"/>
        </w:rPr>
        <w:t xml:space="preserve"> that</w:t>
      </w:r>
      <w:r w:rsidRPr="00FE094B">
        <w:rPr>
          <w:rFonts w:ascii="Arial" w:hAnsi="Arial" w:cs="Arial"/>
          <w:sz w:val="22"/>
          <w:szCs w:val="22"/>
        </w:rPr>
        <w:t xml:space="preserve"> the design of the workplace, tools and procedures should be centred around the employees</w:t>
      </w:r>
      <w:r>
        <w:rPr>
          <w:rFonts w:ascii="Arial" w:hAnsi="Arial" w:cs="Arial"/>
          <w:sz w:val="22"/>
          <w:szCs w:val="22"/>
        </w:rPr>
        <w:t>’</w:t>
      </w:r>
      <w:r w:rsidRPr="00FE094B">
        <w:rPr>
          <w:rFonts w:ascii="Arial" w:hAnsi="Arial" w:cs="Arial"/>
          <w:sz w:val="22"/>
          <w:szCs w:val="22"/>
        </w:rPr>
        <w:t xml:space="preserve"> abilities and characteristics i.e. </w:t>
      </w:r>
      <w:r>
        <w:rPr>
          <w:rFonts w:ascii="Arial" w:hAnsi="Arial" w:cs="Arial"/>
          <w:sz w:val="22"/>
          <w:szCs w:val="22"/>
        </w:rPr>
        <w:t xml:space="preserve">around </w:t>
      </w:r>
      <w:r w:rsidRPr="00FE094B">
        <w:rPr>
          <w:rFonts w:ascii="Arial" w:hAnsi="Arial" w:cs="Arial"/>
          <w:sz w:val="22"/>
          <w:szCs w:val="22"/>
        </w:rPr>
        <w:t xml:space="preserve">how people process information, converse, </w:t>
      </w:r>
      <w:r>
        <w:rPr>
          <w:rFonts w:ascii="Arial" w:hAnsi="Arial" w:cs="Arial"/>
          <w:sz w:val="22"/>
          <w:szCs w:val="22"/>
        </w:rPr>
        <w:t xml:space="preserve">and </w:t>
      </w:r>
      <w:r w:rsidRPr="00FE094B">
        <w:rPr>
          <w:rFonts w:ascii="Arial" w:hAnsi="Arial" w:cs="Arial"/>
          <w:sz w:val="22"/>
          <w:szCs w:val="22"/>
        </w:rPr>
        <w:t>make judgements, as opposed to presuming people will automatically adjust to the changes that have been put in place. Organisations that disregard the significance</w:t>
      </w:r>
      <w:r>
        <w:rPr>
          <w:rFonts w:ascii="Arial" w:hAnsi="Arial" w:cs="Arial"/>
          <w:sz w:val="22"/>
          <w:szCs w:val="22"/>
        </w:rPr>
        <w:t xml:space="preserve"> of</w:t>
      </w:r>
      <w:r w:rsidRPr="00FE094B">
        <w:rPr>
          <w:rFonts w:ascii="Arial" w:hAnsi="Arial" w:cs="Arial"/>
          <w:sz w:val="22"/>
          <w:szCs w:val="22"/>
        </w:rPr>
        <w:t xml:space="preserve"> human factors may </w:t>
      </w:r>
      <w:r>
        <w:rPr>
          <w:rFonts w:ascii="Arial" w:hAnsi="Arial" w:cs="Arial"/>
          <w:sz w:val="22"/>
          <w:szCs w:val="22"/>
        </w:rPr>
        <w:t>see this having</w:t>
      </w:r>
      <w:r w:rsidRPr="00FE094B">
        <w:rPr>
          <w:rFonts w:ascii="Arial" w:hAnsi="Arial" w:cs="Arial"/>
          <w:sz w:val="22"/>
          <w:szCs w:val="22"/>
        </w:rPr>
        <w:t xml:space="preserve"> a </w:t>
      </w:r>
      <w:r w:rsidRPr="00FE094B">
        <w:rPr>
          <w:rFonts w:ascii="Arial" w:hAnsi="Arial" w:cs="Arial"/>
          <w:sz w:val="22"/>
          <w:szCs w:val="22"/>
        </w:rPr>
        <w:lastRenderedPageBreak/>
        <w:t xml:space="preserve">negative impact on the workforce, such as </w:t>
      </w:r>
      <w:r>
        <w:rPr>
          <w:rFonts w:ascii="Arial" w:hAnsi="Arial" w:cs="Arial"/>
          <w:sz w:val="22"/>
          <w:szCs w:val="22"/>
        </w:rPr>
        <w:t xml:space="preserve">an increase in </w:t>
      </w:r>
      <w:r w:rsidRPr="00FE094B">
        <w:rPr>
          <w:rFonts w:ascii="Arial" w:hAnsi="Arial" w:cs="Arial"/>
          <w:sz w:val="22"/>
          <w:szCs w:val="22"/>
        </w:rPr>
        <w:t>mental health concerns</w:t>
      </w:r>
      <w:r>
        <w:rPr>
          <w:rFonts w:ascii="Arial" w:hAnsi="Arial" w:cs="Arial"/>
          <w:sz w:val="22"/>
          <w:szCs w:val="22"/>
        </w:rPr>
        <w:t>.</w:t>
      </w:r>
      <w:r w:rsidRPr="00FE094B">
        <w:rPr>
          <w:rFonts w:ascii="Arial" w:hAnsi="Arial" w:cs="Arial"/>
          <w:sz w:val="22"/>
          <w:szCs w:val="22"/>
        </w:rPr>
        <w:t xml:space="preserve"> (</w:t>
      </w:r>
      <w:proofErr w:type="spellStart"/>
      <w:r w:rsidRPr="00FE094B">
        <w:rPr>
          <w:rFonts w:ascii="Arial" w:hAnsi="Arial" w:cs="Arial"/>
          <w:sz w:val="22"/>
          <w:szCs w:val="22"/>
        </w:rPr>
        <w:t>Widdowson</w:t>
      </w:r>
      <w:proofErr w:type="spellEnd"/>
      <w:r w:rsidRPr="00FE094B">
        <w:rPr>
          <w:rFonts w:ascii="Arial" w:hAnsi="Arial" w:cs="Arial"/>
          <w:sz w:val="22"/>
          <w:szCs w:val="22"/>
        </w:rPr>
        <w:t xml:space="preserve"> and Carr, 2002)</w:t>
      </w:r>
    </w:p>
    <w:p w14:paraId="0E3136CE" w14:textId="77777777" w:rsidR="00D4704C" w:rsidRPr="00FE094B" w:rsidRDefault="00D4704C" w:rsidP="00D4704C">
      <w:pPr>
        <w:spacing w:line="360" w:lineRule="auto"/>
        <w:jc w:val="both"/>
        <w:rPr>
          <w:rFonts w:ascii="Arial" w:hAnsi="Arial" w:cs="Arial"/>
          <w:b/>
        </w:rPr>
      </w:pPr>
    </w:p>
    <w:p w14:paraId="111023A7" w14:textId="01BF20C5" w:rsidR="00D4704C" w:rsidRPr="00FE094B" w:rsidRDefault="00D4704C" w:rsidP="00D4704C">
      <w:pPr>
        <w:spacing w:line="360" w:lineRule="auto"/>
        <w:jc w:val="both"/>
        <w:rPr>
          <w:rFonts w:ascii="Arial" w:hAnsi="Arial" w:cs="Arial"/>
          <w:b/>
        </w:rPr>
      </w:pPr>
      <w:r w:rsidRPr="00FE094B">
        <w:rPr>
          <w:rFonts w:ascii="Arial" w:hAnsi="Arial" w:cs="Arial"/>
          <w:b/>
        </w:rPr>
        <w:t>2.</w:t>
      </w:r>
      <w:r w:rsidR="00716024">
        <w:rPr>
          <w:rFonts w:ascii="Arial" w:hAnsi="Arial" w:cs="Arial"/>
          <w:b/>
        </w:rPr>
        <w:t>5.5</w:t>
      </w:r>
      <w:r w:rsidRPr="00FE094B">
        <w:rPr>
          <w:rFonts w:ascii="Arial" w:hAnsi="Arial" w:cs="Arial"/>
          <w:b/>
        </w:rPr>
        <w:t xml:space="preserve"> </w:t>
      </w:r>
      <w:r w:rsidR="00716024">
        <w:rPr>
          <w:rFonts w:ascii="Arial" w:hAnsi="Arial" w:cs="Arial"/>
          <w:b/>
        </w:rPr>
        <w:t>S</w:t>
      </w:r>
      <w:r w:rsidRPr="00FE094B">
        <w:rPr>
          <w:rFonts w:ascii="Arial" w:hAnsi="Arial" w:cs="Arial"/>
          <w:b/>
        </w:rPr>
        <w:t xml:space="preserve">uccess </w:t>
      </w:r>
      <w:r w:rsidR="002D5E79">
        <w:rPr>
          <w:rFonts w:ascii="Arial" w:hAnsi="Arial" w:cs="Arial"/>
          <w:b/>
        </w:rPr>
        <w:t>f</w:t>
      </w:r>
      <w:r w:rsidRPr="00FE094B">
        <w:rPr>
          <w:rFonts w:ascii="Arial" w:hAnsi="Arial" w:cs="Arial"/>
          <w:b/>
        </w:rPr>
        <w:t>actors</w:t>
      </w:r>
    </w:p>
    <w:p w14:paraId="704A1069" w14:textId="0171FABA" w:rsidR="00924D08" w:rsidRDefault="00D4704C" w:rsidP="00A870FD">
      <w:pPr>
        <w:spacing w:line="360" w:lineRule="auto"/>
        <w:jc w:val="both"/>
        <w:rPr>
          <w:rFonts w:ascii="Arial" w:eastAsia="Times New Roman" w:hAnsi="Arial" w:cs="Arial"/>
          <w:sz w:val="22"/>
          <w:szCs w:val="22"/>
          <w:shd w:val="clear" w:color="auto" w:fill="FFFFFF"/>
        </w:rPr>
      </w:pPr>
      <w:r w:rsidRPr="00FE094B">
        <w:rPr>
          <w:rFonts w:ascii="Arial" w:hAnsi="Arial" w:cs="Arial"/>
          <w:sz w:val="22"/>
          <w:szCs w:val="22"/>
        </w:rPr>
        <w:t>Most organisations will list different reasons or strategies, which enabled them to achieve change successfully.</w:t>
      </w:r>
      <w:r>
        <w:rPr>
          <w:rFonts w:ascii="Arial" w:hAnsi="Arial" w:cs="Arial"/>
          <w:sz w:val="22"/>
          <w:szCs w:val="22"/>
        </w:rPr>
        <w:t xml:space="preserve"> </w:t>
      </w:r>
      <w:r w:rsidRPr="00FE094B">
        <w:rPr>
          <w:rFonts w:ascii="Arial" w:hAnsi="Arial" w:cs="Arial"/>
          <w:sz w:val="22"/>
          <w:szCs w:val="22"/>
        </w:rPr>
        <w:t>However, they generally all fall into the same categories</w:t>
      </w:r>
      <w:r>
        <w:rPr>
          <w:rFonts w:ascii="Arial" w:hAnsi="Arial" w:cs="Arial"/>
          <w:sz w:val="22"/>
          <w:szCs w:val="22"/>
        </w:rPr>
        <w:t>,</w:t>
      </w:r>
      <w:r w:rsidRPr="00FE094B">
        <w:rPr>
          <w:rFonts w:ascii="Arial" w:eastAsia="Times New Roman" w:hAnsi="Arial" w:cs="Arial"/>
          <w:sz w:val="22"/>
          <w:szCs w:val="22"/>
          <w:shd w:val="clear" w:color="auto" w:fill="FFFFFF"/>
        </w:rPr>
        <w:t xml:space="preserve"> </w:t>
      </w:r>
      <w:r>
        <w:rPr>
          <w:rFonts w:ascii="Arial" w:eastAsia="Times New Roman" w:hAnsi="Arial" w:cs="Arial"/>
          <w:sz w:val="22"/>
          <w:szCs w:val="22"/>
          <w:shd w:val="clear" w:color="auto" w:fill="FFFFFF"/>
        </w:rPr>
        <w:t>t</w:t>
      </w:r>
      <w:r w:rsidRPr="00FE094B">
        <w:rPr>
          <w:rFonts w:ascii="Arial" w:eastAsia="Times New Roman" w:hAnsi="Arial" w:cs="Arial"/>
          <w:sz w:val="22"/>
          <w:szCs w:val="22"/>
          <w:shd w:val="clear" w:color="auto" w:fill="FFFFFF"/>
        </w:rPr>
        <w:t>he main ones being the following:</w:t>
      </w:r>
    </w:p>
    <w:p w14:paraId="0CF700E2" w14:textId="77777777" w:rsidR="00CE2C16" w:rsidRPr="00FE094B" w:rsidRDefault="00CE2C16" w:rsidP="00A870FD">
      <w:pPr>
        <w:spacing w:line="360" w:lineRule="auto"/>
        <w:jc w:val="both"/>
        <w:rPr>
          <w:rFonts w:ascii="Lora" w:eastAsia="Times New Roman" w:hAnsi="Lora"/>
          <w:color w:val="444444"/>
          <w:sz w:val="27"/>
          <w:szCs w:val="27"/>
          <w:shd w:val="clear" w:color="auto" w:fill="FFFFFF"/>
        </w:rPr>
      </w:pPr>
    </w:p>
    <w:p w14:paraId="5BFBF600" w14:textId="55176E43" w:rsidR="004C375E" w:rsidRPr="00716024" w:rsidRDefault="00D4704C" w:rsidP="00716024">
      <w:pPr>
        <w:pStyle w:val="ListParagraph"/>
        <w:numPr>
          <w:ilvl w:val="3"/>
          <w:numId w:val="38"/>
        </w:numPr>
        <w:spacing w:line="360" w:lineRule="auto"/>
        <w:ind w:left="851" w:hanging="851"/>
        <w:jc w:val="both"/>
        <w:rPr>
          <w:rFonts w:ascii="Arial" w:hAnsi="Arial" w:cs="Arial"/>
        </w:rPr>
      </w:pPr>
      <w:r w:rsidRPr="00716024">
        <w:rPr>
          <w:rFonts w:ascii="Arial" w:eastAsia="Times New Roman" w:hAnsi="Arial" w:cs="Arial"/>
          <w:b/>
          <w:shd w:val="clear" w:color="auto" w:fill="FFFFFF"/>
        </w:rPr>
        <w:t>Planning</w:t>
      </w:r>
    </w:p>
    <w:p w14:paraId="31C63D26" w14:textId="1D24AEF4" w:rsidR="00AB660A" w:rsidRPr="004C375E" w:rsidRDefault="00D4704C" w:rsidP="004C375E">
      <w:pPr>
        <w:spacing w:line="360" w:lineRule="auto"/>
        <w:jc w:val="both"/>
        <w:rPr>
          <w:rFonts w:ascii="Arial" w:hAnsi="Arial" w:cs="Arial"/>
          <w:sz w:val="22"/>
          <w:szCs w:val="22"/>
        </w:rPr>
      </w:pPr>
      <w:r w:rsidRPr="004C375E">
        <w:rPr>
          <w:rFonts w:ascii="Arial" w:eastAsia="Times New Roman" w:hAnsi="Arial" w:cs="Arial"/>
          <w:sz w:val="22"/>
          <w:szCs w:val="22"/>
          <w:shd w:val="clear" w:color="auto" w:fill="FFFFFF"/>
        </w:rPr>
        <w:t xml:space="preserve">The most fundamental aspect of any change plan is that that the organisation needs to have a strong and valid motive for the change process. It is pointless generating a challenging environment if the rewards turn out to be negligible to the organisation (Australian Institute of Business, 2017). </w:t>
      </w:r>
      <w:r w:rsidRPr="004C375E">
        <w:rPr>
          <w:rFonts w:ascii="Arial" w:hAnsi="Arial" w:cs="Arial"/>
          <w:sz w:val="22"/>
          <w:szCs w:val="22"/>
        </w:rPr>
        <w:t xml:space="preserve">The plan, as a minimum, must include a timetable, costs, work breakdown structure and resource apportionments, and leave some flexibility for the actual implementation process. Rigby (2011) argues that exciting philosophies are worthless if they are incompetently planned or implemented. The plan must be convincing and goals quantifiable, and attainable, with clear expectations of the outcomes. </w:t>
      </w:r>
      <w:r w:rsidRPr="004C375E">
        <w:rPr>
          <w:rFonts w:ascii="Arial" w:eastAsia="Times New Roman" w:hAnsi="Arial" w:cs="Arial"/>
          <w:sz w:val="22"/>
          <w:szCs w:val="22"/>
          <w:shd w:val="clear" w:color="auto" w:fill="FFFFFF"/>
        </w:rPr>
        <w:t xml:space="preserve">Change cannot be tackled exclusively from a strategic and fiscal perspective. The change plan must consider the intricacies and culture of the organisation, whilst using the knowledge, skills and experience of personnel to effect successful change (HEC, 2016). </w:t>
      </w:r>
    </w:p>
    <w:p w14:paraId="63CDC2B9" w14:textId="77777777" w:rsidR="00D4704C" w:rsidRPr="00AB660A" w:rsidRDefault="00D4704C" w:rsidP="00AB660A">
      <w:pPr>
        <w:spacing w:line="360" w:lineRule="auto"/>
        <w:jc w:val="both"/>
        <w:rPr>
          <w:rFonts w:ascii="Arial" w:hAnsi="Arial" w:cs="Arial"/>
          <w:sz w:val="22"/>
          <w:szCs w:val="22"/>
        </w:rPr>
      </w:pPr>
    </w:p>
    <w:p w14:paraId="13143F88" w14:textId="27EB9607" w:rsidR="004C375E" w:rsidRPr="00716024" w:rsidRDefault="00D4704C" w:rsidP="00716024">
      <w:pPr>
        <w:pStyle w:val="ListParagraph"/>
        <w:numPr>
          <w:ilvl w:val="3"/>
          <w:numId w:val="38"/>
        </w:numPr>
        <w:spacing w:line="360" w:lineRule="auto"/>
        <w:ind w:left="851" w:hanging="851"/>
        <w:jc w:val="both"/>
        <w:rPr>
          <w:rFonts w:ascii="Arial" w:hAnsi="Arial" w:cs="Arial"/>
        </w:rPr>
      </w:pPr>
      <w:r w:rsidRPr="00716024">
        <w:rPr>
          <w:rFonts w:ascii="Arial" w:hAnsi="Arial" w:cs="Arial"/>
          <w:b/>
        </w:rPr>
        <w:t>Establishing a vision</w:t>
      </w:r>
    </w:p>
    <w:p w14:paraId="67B423BF" w14:textId="2697B01B" w:rsidR="00D4704C" w:rsidRPr="004C375E" w:rsidRDefault="00D4704C" w:rsidP="00426330">
      <w:pPr>
        <w:spacing w:line="360" w:lineRule="auto"/>
        <w:jc w:val="both"/>
        <w:rPr>
          <w:rFonts w:ascii="Arial" w:hAnsi="Arial" w:cs="Arial"/>
          <w:sz w:val="22"/>
          <w:szCs w:val="22"/>
        </w:rPr>
      </w:pPr>
      <w:r w:rsidRPr="004C375E">
        <w:rPr>
          <w:rFonts w:ascii="Arial" w:hAnsi="Arial" w:cs="Arial"/>
          <w:i/>
          <w:sz w:val="22"/>
          <w:szCs w:val="22"/>
        </w:rPr>
        <w:t>“The vision provides</w:t>
      </w:r>
      <w:r w:rsidRPr="004C375E">
        <w:rPr>
          <w:rFonts w:ascii="Arial" w:hAnsi="Arial" w:cs="Arial"/>
          <w:sz w:val="22"/>
          <w:szCs w:val="22"/>
        </w:rPr>
        <w:t xml:space="preserve"> </w:t>
      </w:r>
      <w:r w:rsidRPr="004C375E">
        <w:rPr>
          <w:rFonts w:ascii="Arial" w:hAnsi="Arial" w:cs="Arial"/>
          <w:i/>
          <w:sz w:val="22"/>
          <w:szCs w:val="22"/>
        </w:rPr>
        <w:t>a purpose and reason for change and describes the desired future state. Together they provide the ‘why’ and ‘what’ of the planned change.”</w:t>
      </w:r>
      <w:r w:rsidRPr="004C375E">
        <w:rPr>
          <w:rFonts w:ascii="Arial" w:hAnsi="Arial" w:cs="Arial"/>
          <w:sz w:val="22"/>
          <w:szCs w:val="22"/>
        </w:rPr>
        <w:t xml:space="preserve"> (Cummings and Worley (200</w:t>
      </w:r>
      <w:r w:rsidR="00AB660A">
        <w:rPr>
          <w:rFonts w:ascii="Arial" w:hAnsi="Arial" w:cs="Arial"/>
          <w:sz w:val="22"/>
          <w:szCs w:val="22"/>
        </w:rPr>
        <w:t xml:space="preserve">9, </w:t>
      </w:r>
      <w:r w:rsidRPr="004C375E">
        <w:rPr>
          <w:rFonts w:ascii="Arial" w:hAnsi="Arial" w:cs="Arial"/>
          <w:sz w:val="22"/>
          <w:szCs w:val="22"/>
        </w:rPr>
        <w:t xml:space="preserve">p.164) Producing a simple vision of what the change will create will help workers to grasp what the organisation intends. It is essential to communicate prudently the logic and motivation for the change to the whole organisation, in order to generate a collective understanding on the need for the change (Grover and </w:t>
      </w:r>
      <w:proofErr w:type="spellStart"/>
      <w:r w:rsidRPr="004C375E">
        <w:rPr>
          <w:rFonts w:ascii="Arial" w:hAnsi="Arial" w:cs="Arial"/>
          <w:sz w:val="22"/>
          <w:szCs w:val="22"/>
        </w:rPr>
        <w:t>Kettinger</w:t>
      </w:r>
      <w:proofErr w:type="spellEnd"/>
      <w:r w:rsidRPr="004C375E">
        <w:rPr>
          <w:rFonts w:ascii="Arial" w:hAnsi="Arial" w:cs="Arial"/>
          <w:sz w:val="22"/>
          <w:szCs w:val="22"/>
        </w:rPr>
        <w:t xml:space="preserve">, 2000; Holt </w:t>
      </w:r>
      <w:r w:rsidRPr="004C375E">
        <w:rPr>
          <w:rFonts w:ascii="Arial" w:hAnsi="Arial" w:cs="Arial"/>
          <w:i/>
          <w:sz w:val="22"/>
          <w:szCs w:val="22"/>
        </w:rPr>
        <w:t>et al.</w:t>
      </w:r>
      <w:r w:rsidRPr="004C375E">
        <w:rPr>
          <w:rFonts w:ascii="Arial" w:hAnsi="Arial" w:cs="Arial"/>
          <w:sz w:val="22"/>
          <w:szCs w:val="22"/>
        </w:rPr>
        <w:t xml:space="preserve"> 2007). The vision must be publicised at a well-timed juncture, ensuring the main facets of the change are announced, along with aspects that will continue to exist, using all communication means available</w:t>
      </w:r>
      <w:r w:rsidR="00C306CC">
        <w:rPr>
          <w:rFonts w:ascii="Arial" w:hAnsi="Arial" w:cs="Arial"/>
          <w:sz w:val="22"/>
          <w:szCs w:val="22"/>
        </w:rPr>
        <w:t>. (</w:t>
      </w:r>
      <w:proofErr w:type="spellStart"/>
      <w:r w:rsidR="00C306CC">
        <w:rPr>
          <w:rFonts w:ascii="Arial" w:hAnsi="Arial" w:cs="Arial"/>
          <w:sz w:val="22"/>
          <w:szCs w:val="22"/>
        </w:rPr>
        <w:t>Kotter</w:t>
      </w:r>
      <w:proofErr w:type="spellEnd"/>
      <w:r w:rsidR="00C306CC">
        <w:rPr>
          <w:rFonts w:ascii="Arial" w:hAnsi="Arial" w:cs="Arial"/>
          <w:sz w:val="22"/>
          <w:szCs w:val="22"/>
        </w:rPr>
        <w:t>, 2012)</w:t>
      </w:r>
      <w:r w:rsidRPr="004C375E">
        <w:rPr>
          <w:rFonts w:ascii="Arial" w:hAnsi="Arial" w:cs="Arial"/>
          <w:sz w:val="22"/>
          <w:szCs w:val="22"/>
        </w:rPr>
        <w:t xml:space="preserve"> According to Hawking </w:t>
      </w:r>
      <w:r w:rsidRPr="004C375E">
        <w:rPr>
          <w:rFonts w:ascii="Arial" w:hAnsi="Arial" w:cs="Arial"/>
          <w:i/>
          <w:sz w:val="22"/>
          <w:szCs w:val="22"/>
        </w:rPr>
        <w:t>et al.</w:t>
      </w:r>
      <w:r w:rsidR="00C306CC">
        <w:rPr>
          <w:rFonts w:ascii="Arial" w:hAnsi="Arial" w:cs="Arial"/>
          <w:sz w:val="22"/>
          <w:szCs w:val="22"/>
        </w:rPr>
        <w:t xml:space="preserve"> (2005)</w:t>
      </w:r>
      <w:r w:rsidRPr="004C375E">
        <w:rPr>
          <w:rFonts w:ascii="Arial" w:hAnsi="Arial" w:cs="Arial"/>
          <w:sz w:val="22"/>
          <w:szCs w:val="22"/>
        </w:rPr>
        <w:t xml:space="preserve"> a clear appreciation of the requirement by the entire organisation to implement a change was recognised as the key success factor in ERP implementation. T</w:t>
      </w:r>
      <w:r w:rsidRPr="004C375E">
        <w:rPr>
          <w:rFonts w:ascii="Arial" w:eastAsia="Times New Roman" w:hAnsi="Arial" w:cs="Arial"/>
          <w:sz w:val="22"/>
          <w:szCs w:val="22"/>
          <w:shd w:val="clear" w:color="auto" w:fill="FFFFFF"/>
        </w:rPr>
        <w:t xml:space="preserve">his notion is further supported by the AIB (2017) who suggest that a strong path influences a workforce to be more accepting of change. </w:t>
      </w:r>
    </w:p>
    <w:p w14:paraId="04CC4FD9" w14:textId="77777777" w:rsidR="00D4704C" w:rsidRPr="00FE094B" w:rsidRDefault="00D4704C" w:rsidP="00D4704C">
      <w:pPr>
        <w:pStyle w:val="ListParagraph"/>
        <w:spacing w:line="360" w:lineRule="auto"/>
        <w:jc w:val="both"/>
        <w:rPr>
          <w:rFonts w:ascii="Arial" w:hAnsi="Arial" w:cs="Arial"/>
          <w:sz w:val="22"/>
          <w:szCs w:val="22"/>
        </w:rPr>
      </w:pPr>
    </w:p>
    <w:p w14:paraId="4C460949" w14:textId="1F8CB35B" w:rsidR="00AB660A" w:rsidRPr="00716024" w:rsidRDefault="00D4704C" w:rsidP="00716024">
      <w:pPr>
        <w:pStyle w:val="ListParagraph"/>
        <w:numPr>
          <w:ilvl w:val="3"/>
          <w:numId w:val="38"/>
        </w:numPr>
        <w:spacing w:line="360" w:lineRule="auto"/>
        <w:ind w:left="851" w:hanging="851"/>
        <w:jc w:val="both"/>
        <w:rPr>
          <w:rFonts w:ascii="Arial" w:hAnsi="Arial" w:cs="Arial"/>
          <w:sz w:val="22"/>
          <w:szCs w:val="22"/>
        </w:rPr>
      </w:pPr>
      <w:r w:rsidRPr="00716024">
        <w:rPr>
          <w:rFonts w:ascii="Arial" w:hAnsi="Arial" w:cs="Arial"/>
          <w:b/>
        </w:rPr>
        <w:t>Communication</w:t>
      </w:r>
    </w:p>
    <w:p w14:paraId="2D1FFC2B" w14:textId="72047883" w:rsidR="00D4704C" w:rsidRPr="00AB660A" w:rsidRDefault="00D4704C" w:rsidP="00AB660A">
      <w:pPr>
        <w:spacing w:line="360" w:lineRule="auto"/>
        <w:jc w:val="both"/>
        <w:rPr>
          <w:rFonts w:ascii="Arial" w:hAnsi="Arial" w:cs="Arial"/>
          <w:sz w:val="22"/>
          <w:szCs w:val="22"/>
        </w:rPr>
      </w:pPr>
      <w:proofErr w:type="spellStart"/>
      <w:r w:rsidRPr="00AB660A">
        <w:rPr>
          <w:rFonts w:ascii="Arial" w:hAnsi="Arial" w:cs="Arial"/>
          <w:sz w:val="22"/>
          <w:szCs w:val="22"/>
        </w:rPr>
        <w:t>Graetz</w:t>
      </w:r>
      <w:proofErr w:type="spellEnd"/>
      <w:r w:rsidRPr="00AB660A">
        <w:rPr>
          <w:rFonts w:ascii="Arial" w:hAnsi="Arial" w:cs="Arial"/>
          <w:sz w:val="22"/>
          <w:szCs w:val="22"/>
        </w:rPr>
        <w:t xml:space="preserve"> and Smith (2005) </w:t>
      </w:r>
      <w:r w:rsidRPr="00AB660A">
        <w:rPr>
          <w:rFonts w:ascii="Arial" w:eastAsia="Times New Roman" w:hAnsi="Arial" w:cs="Arial"/>
          <w:sz w:val="22"/>
          <w:szCs w:val="22"/>
          <w:shd w:val="clear" w:color="auto" w:fill="FFFFFF"/>
        </w:rPr>
        <w:t xml:space="preserve">posit that </w:t>
      </w:r>
      <w:r w:rsidRPr="00AB660A">
        <w:rPr>
          <w:rFonts w:ascii="Arial" w:hAnsi="Arial" w:cs="Arial"/>
          <w:sz w:val="22"/>
          <w:szCs w:val="22"/>
        </w:rPr>
        <w:t xml:space="preserve">it is essential that organisations communicate so all levels of the workforce can comprehend the change. The AIB (2017) believes that </w:t>
      </w:r>
      <w:r w:rsidRPr="00AB660A">
        <w:rPr>
          <w:rFonts w:ascii="Arial" w:eastAsia="Times New Roman" w:hAnsi="Arial" w:cs="Arial"/>
          <w:sz w:val="22"/>
          <w:szCs w:val="22"/>
          <w:shd w:val="clear" w:color="auto" w:fill="FFFFFF"/>
        </w:rPr>
        <w:t xml:space="preserve">the most significant factor in transforming an organisation is first and foremost making the workforce aware of the change and </w:t>
      </w:r>
      <w:r w:rsidR="008647B4">
        <w:rPr>
          <w:rFonts w:ascii="Arial" w:eastAsia="Times New Roman" w:hAnsi="Arial" w:cs="Arial"/>
          <w:sz w:val="22"/>
          <w:szCs w:val="22"/>
          <w:shd w:val="clear" w:color="auto" w:fill="FFFFFF"/>
        </w:rPr>
        <w:t>other</w:t>
      </w:r>
      <w:r w:rsidRPr="00AB660A">
        <w:rPr>
          <w:rFonts w:ascii="Arial" w:eastAsia="Times New Roman" w:hAnsi="Arial" w:cs="Arial"/>
          <w:sz w:val="22"/>
          <w:szCs w:val="22"/>
          <w:shd w:val="clear" w:color="auto" w:fill="FFFFFF"/>
        </w:rPr>
        <w:t xml:space="preserve"> various factors, from the key stakeholders including shareholders and customers to </w:t>
      </w:r>
      <w:r w:rsidR="00457B9B">
        <w:rPr>
          <w:rFonts w:ascii="Arial" w:eastAsia="Times New Roman" w:hAnsi="Arial" w:cs="Arial"/>
          <w:sz w:val="22"/>
          <w:szCs w:val="22"/>
          <w:shd w:val="clear" w:color="auto" w:fill="FFFFFF"/>
        </w:rPr>
        <w:t>floor workers</w:t>
      </w:r>
      <w:r w:rsidRPr="00AB660A">
        <w:rPr>
          <w:rFonts w:ascii="Arial" w:eastAsia="Times New Roman" w:hAnsi="Arial" w:cs="Arial"/>
          <w:sz w:val="22"/>
          <w:szCs w:val="22"/>
          <w:shd w:val="clear" w:color="auto" w:fill="FFFFFF"/>
        </w:rPr>
        <w:t xml:space="preserve">. </w:t>
      </w:r>
      <w:r w:rsidRPr="00AB660A">
        <w:rPr>
          <w:rFonts w:ascii="Arial" w:hAnsi="Arial" w:cs="Arial"/>
          <w:sz w:val="22"/>
          <w:szCs w:val="22"/>
        </w:rPr>
        <w:t>Goodman and Truss (2004) take the communication success factor a step further by contending that communication needs to be mutual. There must be involvement from the bottom up to enable the executives to appreciate how well the workforce have embraced the change vision and where resistance may be harboured. Although</w:t>
      </w:r>
      <w:r w:rsidR="004B0AD4">
        <w:rPr>
          <w:rFonts w:ascii="Arial" w:hAnsi="Arial" w:cs="Arial"/>
          <w:sz w:val="22"/>
          <w:szCs w:val="22"/>
        </w:rPr>
        <w:t>,</w:t>
      </w:r>
      <w:r w:rsidRPr="00AB660A">
        <w:rPr>
          <w:rFonts w:ascii="Arial" w:hAnsi="Arial" w:cs="Arial"/>
          <w:sz w:val="22"/>
          <w:szCs w:val="22"/>
        </w:rPr>
        <w:t xml:space="preserve"> </w:t>
      </w:r>
      <w:proofErr w:type="spellStart"/>
      <w:r w:rsidRPr="00AB660A">
        <w:rPr>
          <w:rFonts w:ascii="Arial" w:hAnsi="Arial" w:cs="Arial"/>
          <w:sz w:val="22"/>
          <w:szCs w:val="22"/>
        </w:rPr>
        <w:t>Kotter</w:t>
      </w:r>
      <w:proofErr w:type="spellEnd"/>
      <w:r w:rsidRPr="00AB660A">
        <w:rPr>
          <w:rFonts w:ascii="Arial" w:hAnsi="Arial" w:cs="Arial"/>
          <w:sz w:val="22"/>
          <w:szCs w:val="22"/>
        </w:rPr>
        <w:t xml:space="preserve"> (2012) believes that executives ought to play the biggest role in</w:t>
      </w:r>
      <w:r w:rsidR="004B0AD4">
        <w:rPr>
          <w:rFonts w:ascii="Arial" w:hAnsi="Arial" w:cs="Arial"/>
          <w:sz w:val="22"/>
          <w:szCs w:val="22"/>
        </w:rPr>
        <w:t xml:space="preserve"> the change communication,</w:t>
      </w:r>
      <w:r w:rsidRPr="00AB660A">
        <w:rPr>
          <w:rFonts w:ascii="Arial" w:hAnsi="Arial" w:cs="Arial"/>
          <w:sz w:val="22"/>
          <w:szCs w:val="22"/>
        </w:rPr>
        <w:t xml:space="preserve"> they must epitomise the change in their everyday routine, language, behaviour and duties.</w:t>
      </w:r>
      <w:r w:rsidRPr="00AB660A">
        <w:rPr>
          <w:rFonts w:ascii="Times New Roman" w:hAnsi="Times New Roman"/>
        </w:rPr>
        <w:t xml:space="preserve"> </w:t>
      </w:r>
    </w:p>
    <w:p w14:paraId="3F19CA46" w14:textId="77777777" w:rsidR="00D4704C" w:rsidRPr="00FE094B" w:rsidRDefault="00D4704C" w:rsidP="00D4704C">
      <w:pPr>
        <w:spacing w:line="360" w:lineRule="auto"/>
        <w:jc w:val="both"/>
        <w:rPr>
          <w:rFonts w:ascii="Arial" w:hAnsi="Arial" w:cs="Arial"/>
          <w:b/>
          <w:sz w:val="22"/>
          <w:szCs w:val="22"/>
        </w:rPr>
      </w:pPr>
    </w:p>
    <w:p w14:paraId="5A1F88C5" w14:textId="3A63E28C" w:rsidR="00AB660A" w:rsidRPr="00716024" w:rsidRDefault="00D4704C" w:rsidP="00716024">
      <w:pPr>
        <w:pStyle w:val="ListParagraph"/>
        <w:numPr>
          <w:ilvl w:val="3"/>
          <w:numId w:val="38"/>
        </w:numPr>
        <w:spacing w:line="360" w:lineRule="auto"/>
        <w:ind w:left="851" w:hanging="851"/>
        <w:jc w:val="both"/>
        <w:rPr>
          <w:rFonts w:ascii="Arial" w:hAnsi="Arial" w:cs="Arial"/>
        </w:rPr>
      </w:pPr>
      <w:r w:rsidRPr="00716024">
        <w:rPr>
          <w:rFonts w:ascii="Arial" w:hAnsi="Arial" w:cs="Arial"/>
          <w:b/>
        </w:rPr>
        <w:t>Employee engagement</w:t>
      </w:r>
    </w:p>
    <w:p w14:paraId="18E929FD" w14:textId="2D04745D" w:rsidR="00286726" w:rsidRDefault="00D4704C" w:rsidP="00AB660A">
      <w:pPr>
        <w:spacing w:line="360" w:lineRule="auto"/>
        <w:jc w:val="both"/>
        <w:rPr>
          <w:rFonts w:ascii="Arial" w:hAnsi="Arial"/>
          <w:sz w:val="22"/>
          <w:szCs w:val="22"/>
        </w:rPr>
      </w:pPr>
      <w:proofErr w:type="spellStart"/>
      <w:r w:rsidRPr="00AB660A">
        <w:rPr>
          <w:rFonts w:ascii="Arial" w:hAnsi="Arial" w:cs="Arial"/>
          <w:sz w:val="22"/>
          <w:szCs w:val="22"/>
        </w:rPr>
        <w:t>Kotter</w:t>
      </w:r>
      <w:proofErr w:type="spellEnd"/>
      <w:r w:rsidRPr="00AB660A">
        <w:rPr>
          <w:rFonts w:ascii="Arial" w:hAnsi="Arial" w:cs="Arial"/>
          <w:sz w:val="22"/>
          <w:szCs w:val="22"/>
        </w:rPr>
        <w:t xml:space="preserve"> (2012) contends that workers who are permitted to contribute to a change strategy are more devoted to supporting the change, and more forthcoming with pertinent information that should be incorporated in</w:t>
      </w:r>
      <w:r w:rsidR="004B0AD4">
        <w:rPr>
          <w:rFonts w:ascii="Arial" w:hAnsi="Arial" w:cs="Arial"/>
          <w:sz w:val="22"/>
          <w:szCs w:val="22"/>
        </w:rPr>
        <w:t xml:space="preserve">to the change plan. This is </w:t>
      </w:r>
      <w:r w:rsidRPr="00AB660A">
        <w:rPr>
          <w:rFonts w:ascii="Arial" w:hAnsi="Arial" w:cs="Arial"/>
          <w:sz w:val="22"/>
          <w:szCs w:val="22"/>
        </w:rPr>
        <w:t xml:space="preserve">supported by </w:t>
      </w:r>
      <w:proofErr w:type="spellStart"/>
      <w:r w:rsidRPr="00AB660A">
        <w:rPr>
          <w:rFonts w:ascii="Arial" w:hAnsi="Arial" w:cs="Arial"/>
          <w:sz w:val="22"/>
          <w:szCs w:val="22"/>
        </w:rPr>
        <w:t>McCalman</w:t>
      </w:r>
      <w:proofErr w:type="spellEnd"/>
      <w:r w:rsidRPr="00AB660A">
        <w:rPr>
          <w:rFonts w:ascii="Arial" w:hAnsi="Arial" w:cs="Arial"/>
          <w:sz w:val="22"/>
          <w:szCs w:val="22"/>
        </w:rPr>
        <w:t xml:space="preserve"> et al. (2012</w:t>
      </w:r>
      <w:r w:rsidR="00286726" w:rsidRPr="00AB660A">
        <w:rPr>
          <w:rFonts w:ascii="Arial" w:hAnsi="Arial" w:cs="Arial"/>
          <w:sz w:val="22"/>
          <w:szCs w:val="22"/>
        </w:rPr>
        <w:t>) who</w:t>
      </w:r>
      <w:r w:rsidRPr="00AB660A">
        <w:rPr>
          <w:rFonts w:ascii="Arial" w:hAnsi="Arial" w:cs="Arial"/>
          <w:sz w:val="22"/>
          <w:szCs w:val="22"/>
        </w:rPr>
        <w:t xml:space="preserve"> argue, “</w:t>
      </w:r>
      <w:proofErr w:type="gramStart"/>
      <w:r w:rsidRPr="00AB660A">
        <w:rPr>
          <w:rFonts w:ascii="Arial" w:hAnsi="Arial" w:cs="Arial"/>
          <w:i/>
          <w:sz w:val="22"/>
          <w:szCs w:val="22"/>
        </w:rPr>
        <w:t>one</w:t>
      </w:r>
      <w:proofErr w:type="gramEnd"/>
      <w:r w:rsidRPr="00AB660A">
        <w:rPr>
          <w:rFonts w:ascii="Arial" w:hAnsi="Arial" w:cs="Arial"/>
          <w:i/>
          <w:sz w:val="22"/>
          <w:szCs w:val="22"/>
        </w:rPr>
        <w:t xml:space="preserve"> of the most fundamental steps in achieving the successful implementation of change is to obtain a shared perception amongst those affected.”</w:t>
      </w:r>
      <w:r w:rsidRPr="00AB660A">
        <w:rPr>
          <w:rFonts w:ascii="Arial" w:eastAsia="Times New Roman" w:hAnsi="Arial" w:cs="Arial"/>
          <w:sz w:val="22"/>
          <w:szCs w:val="22"/>
        </w:rPr>
        <w:t xml:space="preserve"> </w:t>
      </w:r>
      <w:r w:rsidRPr="00AB660A">
        <w:rPr>
          <w:rFonts w:ascii="Arial" w:eastAsia="Times New Roman" w:hAnsi="Arial" w:cs="Arial"/>
          <w:sz w:val="22"/>
          <w:szCs w:val="22"/>
          <w:shd w:val="clear" w:color="auto" w:fill="FFFFFF"/>
        </w:rPr>
        <w:t>Consequently, they are likely to have valuable knowledge and proposals of benefit to the project team (AIB, 2017).</w:t>
      </w:r>
      <w:r w:rsidRPr="00AB660A">
        <w:rPr>
          <w:rFonts w:ascii="Arial" w:hAnsi="Arial" w:cs="Arial"/>
          <w:sz w:val="22"/>
          <w:szCs w:val="22"/>
        </w:rPr>
        <w:t xml:space="preserve"> However, this </w:t>
      </w:r>
      <w:r w:rsidR="00D92E87">
        <w:rPr>
          <w:rFonts w:ascii="Arial" w:hAnsi="Arial" w:cs="Arial"/>
          <w:sz w:val="22"/>
          <w:szCs w:val="22"/>
        </w:rPr>
        <w:t xml:space="preserve">does not necessarily guarantee </w:t>
      </w:r>
      <w:r w:rsidRPr="00AB660A">
        <w:rPr>
          <w:rFonts w:ascii="Arial" w:hAnsi="Arial" w:cs="Arial"/>
          <w:sz w:val="22"/>
          <w:szCs w:val="22"/>
        </w:rPr>
        <w:t xml:space="preserve">change will now </w:t>
      </w:r>
      <w:r w:rsidR="00D92E87">
        <w:rPr>
          <w:rFonts w:ascii="Arial" w:hAnsi="Arial" w:cs="Arial"/>
          <w:sz w:val="22"/>
          <w:szCs w:val="22"/>
        </w:rPr>
        <w:t>materialise</w:t>
      </w:r>
      <w:r w:rsidRPr="00AB660A">
        <w:rPr>
          <w:rFonts w:ascii="Arial" w:hAnsi="Arial" w:cs="Arial"/>
          <w:sz w:val="22"/>
          <w:szCs w:val="22"/>
        </w:rPr>
        <w:t>; new customs and practices must be performed continually for an extended period of time before the culture really changes</w:t>
      </w:r>
      <w:r w:rsidR="004B0AD4">
        <w:rPr>
          <w:rFonts w:ascii="Arial" w:hAnsi="Arial" w:cs="Arial"/>
          <w:sz w:val="22"/>
          <w:szCs w:val="22"/>
        </w:rPr>
        <w:t>. (Webster, 2012)</w:t>
      </w:r>
      <w:r w:rsidRPr="00AB660A">
        <w:rPr>
          <w:rFonts w:ascii="Arial" w:hAnsi="Arial" w:cs="Arial"/>
          <w:iCs/>
          <w:sz w:val="22"/>
          <w:szCs w:val="22"/>
        </w:rPr>
        <w:t xml:space="preserve"> </w:t>
      </w:r>
      <w:r w:rsidRPr="00AB660A">
        <w:rPr>
          <w:rFonts w:ascii="Arial" w:hAnsi="Arial" w:cs="Arial"/>
          <w:sz w:val="22"/>
          <w:szCs w:val="22"/>
        </w:rPr>
        <w:t xml:space="preserve">Involvement must start with proper training to assist in employees making a worthy contribution (Grover and </w:t>
      </w:r>
      <w:proofErr w:type="spellStart"/>
      <w:r w:rsidRPr="00AB660A">
        <w:rPr>
          <w:rFonts w:ascii="Arial" w:hAnsi="Arial" w:cs="Arial"/>
          <w:sz w:val="22"/>
          <w:szCs w:val="22"/>
        </w:rPr>
        <w:t>Kettinger</w:t>
      </w:r>
      <w:proofErr w:type="spellEnd"/>
      <w:r w:rsidRPr="00AB660A">
        <w:rPr>
          <w:rFonts w:ascii="Arial" w:hAnsi="Arial" w:cs="Arial"/>
          <w:sz w:val="22"/>
          <w:szCs w:val="22"/>
        </w:rPr>
        <w:t>, 2000).</w:t>
      </w:r>
      <w:r w:rsidRPr="00AB660A">
        <w:rPr>
          <w:rFonts w:ascii="Arial" w:hAnsi="Arial"/>
          <w:sz w:val="22"/>
          <w:szCs w:val="22"/>
        </w:rPr>
        <w:t xml:space="preserve"> Whereas</w:t>
      </w:r>
      <w:r w:rsidR="004B0AD4">
        <w:rPr>
          <w:rFonts w:ascii="Arial" w:hAnsi="Arial"/>
          <w:sz w:val="22"/>
          <w:szCs w:val="22"/>
        </w:rPr>
        <w:t>,</w:t>
      </w:r>
      <w:r w:rsidRPr="00AB660A">
        <w:rPr>
          <w:rFonts w:ascii="Arial" w:hAnsi="Arial"/>
          <w:sz w:val="22"/>
          <w:szCs w:val="22"/>
        </w:rPr>
        <w:t xml:space="preserve"> </w:t>
      </w:r>
      <w:r w:rsidR="00D92E87">
        <w:rPr>
          <w:rFonts w:ascii="Arial" w:hAnsi="Arial"/>
          <w:sz w:val="22"/>
          <w:szCs w:val="22"/>
        </w:rPr>
        <w:t xml:space="preserve">strong </w:t>
      </w:r>
      <w:r w:rsidRPr="00AB660A">
        <w:rPr>
          <w:rFonts w:ascii="Arial" w:hAnsi="Arial"/>
          <w:sz w:val="22"/>
          <w:szCs w:val="22"/>
        </w:rPr>
        <w:t>employee engagement that</w:t>
      </w:r>
      <w:r w:rsidR="00D92E87">
        <w:rPr>
          <w:rFonts w:ascii="Arial" w:hAnsi="Arial"/>
          <w:sz w:val="22"/>
          <w:szCs w:val="22"/>
        </w:rPr>
        <w:t xml:space="preserve"> develops </w:t>
      </w:r>
      <w:r w:rsidRPr="00AB660A">
        <w:rPr>
          <w:rFonts w:ascii="Arial" w:hAnsi="Arial"/>
          <w:sz w:val="22"/>
          <w:szCs w:val="22"/>
        </w:rPr>
        <w:t xml:space="preserve">only towards the end of the project will see an upsurge in </w:t>
      </w:r>
      <w:r w:rsidR="00457B9B">
        <w:rPr>
          <w:rFonts w:ascii="Arial" w:hAnsi="Arial"/>
          <w:sz w:val="22"/>
          <w:szCs w:val="22"/>
        </w:rPr>
        <w:t>greater</w:t>
      </w:r>
      <w:r w:rsidRPr="00AB660A">
        <w:rPr>
          <w:rFonts w:ascii="Arial" w:hAnsi="Arial"/>
          <w:sz w:val="22"/>
          <w:szCs w:val="22"/>
        </w:rPr>
        <w:t xml:space="preserve"> employee resistance to the change</w:t>
      </w:r>
      <w:r w:rsidR="004B0AD4">
        <w:rPr>
          <w:rFonts w:ascii="Arial" w:hAnsi="Arial"/>
          <w:sz w:val="22"/>
          <w:szCs w:val="22"/>
        </w:rPr>
        <w:t>. (Holland and Light, 1999)</w:t>
      </w:r>
      <w:r w:rsidRPr="00AB660A">
        <w:rPr>
          <w:rFonts w:ascii="Arial" w:hAnsi="Arial"/>
          <w:sz w:val="22"/>
          <w:szCs w:val="22"/>
        </w:rPr>
        <w:t xml:space="preserve"> </w:t>
      </w:r>
    </w:p>
    <w:p w14:paraId="3761AD2D" w14:textId="77777777" w:rsidR="00AB0B1B" w:rsidRDefault="00AB0B1B" w:rsidP="00AB660A">
      <w:pPr>
        <w:spacing w:line="360" w:lineRule="auto"/>
        <w:jc w:val="both"/>
        <w:rPr>
          <w:rFonts w:ascii="Arial" w:hAnsi="Arial"/>
          <w:sz w:val="22"/>
          <w:szCs w:val="22"/>
        </w:rPr>
      </w:pPr>
    </w:p>
    <w:p w14:paraId="70EB7D52" w14:textId="06029AB9" w:rsidR="00AB0B1B" w:rsidRPr="00230187" w:rsidRDefault="00AB0B1B" w:rsidP="00AB0B1B">
      <w:pPr>
        <w:autoSpaceDE w:val="0"/>
        <w:autoSpaceDN w:val="0"/>
        <w:adjustRightInd w:val="0"/>
        <w:spacing w:line="360" w:lineRule="auto"/>
        <w:rPr>
          <w:rFonts w:ascii="Arial" w:hAnsi="Arial"/>
          <w:b/>
        </w:rPr>
      </w:pPr>
      <w:r w:rsidRPr="00EE20E4">
        <w:rPr>
          <w:rFonts w:ascii="Arial" w:hAnsi="Arial"/>
          <w:b/>
        </w:rPr>
        <w:t>2.</w:t>
      </w:r>
      <w:r w:rsidR="00716024">
        <w:rPr>
          <w:rFonts w:ascii="Arial" w:hAnsi="Arial"/>
          <w:b/>
        </w:rPr>
        <w:t>5</w:t>
      </w:r>
      <w:r w:rsidRPr="00EE20E4">
        <w:rPr>
          <w:rFonts w:ascii="Arial" w:hAnsi="Arial"/>
          <w:b/>
        </w:rPr>
        <w:t>.5</w:t>
      </w:r>
      <w:r w:rsidR="00716024">
        <w:rPr>
          <w:rFonts w:ascii="Arial" w:hAnsi="Arial"/>
          <w:b/>
        </w:rPr>
        <w:t>.5</w:t>
      </w:r>
      <w:r>
        <w:rPr>
          <w:rFonts w:ascii="Arial" w:hAnsi="Arial"/>
          <w:sz w:val="22"/>
          <w:szCs w:val="22"/>
        </w:rPr>
        <w:t xml:space="preserve"> </w:t>
      </w:r>
      <w:r w:rsidRPr="00230187">
        <w:rPr>
          <w:rFonts w:ascii="Arial" w:hAnsi="Arial"/>
          <w:b/>
        </w:rPr>
        <w:t>Information System Success Model (ISSM)</w:t>
      </w:r>
    </w:p>
    <w:p w14:paraId="5894E941" w14:textId="1A1878F9" w:rsidR="009B22AA" w:rsidRDefault="009B22AA" w:rsidP="009B22AA">
      <w:pPr>
        <w:spacing w:line="360" w:lineRule="auto"/>
        <w:jc w:val="both"/>
        <w:rPr>
          <w:rFonts w:ascii="Arial" w:eastAsia="Times New Roman" w:hAnsi="Arial" w:cs="Arial"/>
          <w:color w:val="222222"/>
          <w:sz w:val="22"/>
          <w:szCs w:val="22"/>
          <w:shd w:val="clear" w:color="auto" w:fill="FFFFFF"/>
        </w:rPr>
      </w:pPr>
      <w:r w:rsidRPr="00BF02E5">
        <w:rPr>
          <w:rFonts w:ascii="Arial" w:hAnsi="Arial"/>
          <w:sz w:val="22"/>
          <w:szCs w:val="22"/>
        </w:rPr>
        <w:t xml:space="preserve">Succeeding Davis et al. (1989) </w:t>
      </w:r>
      <w:proofErr w:type="spellStart"/>
      <w:r w:rsidRPr="00BF02E5">
        <w:rPr>
          <w:rFonts w:ascii="Arial" w:hAnsi="Arial"/>
          <w:sz w:val="22"/>
          <w:szCs w:val="22"/>
        </w:rPr>
        <w:t>DeLone</w:t>
      </w:r>
      <w:proofErr w:type="spellEnd"/>
      <w:r w:rsidRPr="00BF02E5">
        <w:rPr>
          <w:rFonts w:ascii="Arial" w:hAnsi="Arial"/>
          <w:sz w:val="22"/>
          <w:szCs w:val="22"/>
        </w:rPr>
        <w:t xml:space="preserve"> </w:t>
      </w:r>
      <w:r w:rsidR="000A07AB" w:rsidRPr="00BF02E5">
        <w:rPr>
          <w:rFonts w:ascii="Arial" w:hAnsi="Arial"/>
          <w:sz w:val="22"/>
          <w:szCs w:val="22"/>
        </w:rPr>
        <w:t>and Mc</w:t>
      </w:r>
      <w:r w:rsidR="00BF02E5">
        <w:rPr>
          <w:rFonts w:ascii="Arial" w:hAnsi="Arial"/>
          <w:sz w:val="22"/>
          <w:szCs w:val="22"/>
        </w:rPr>
        <w:t>L</w:t>
      </w:r>
      <w:r w:rsidR="000A07AB" w:rsidRPr="00BF02E5">
        <w:rPr>
          <w:rFonts w:ascii="Arial" w:hAnsi="Arial"/>
          <w:sz w:val="22"/>
          <w:szCs w:val="22"/>
        </w:rPr>
        <w:t xml:space="preserve">ean </w:t>
      </w:r>
      <w:r w:rsidRPr="00BF02E5">
        <w:rPr>
          <w:rFonts w:ascii="Arial" w:hAnsi="Arial"/>
          <w:sz w:val="22"/>
          <w:szCs w:val="22"/>
        </w:rPr>
        <w:t>(1992) fashioned the ISSM.</w:t>
      </w:r>
      <w:r w:rsidRPr="00230187">
        <w:rPr>
          <w:rFonts w:ascii="Arial" w:hAnsi="Arial"/>
        </w:rPr>
        <w:t xml:space="preserve"> </w:t>
      </w:r>
      <w:r w:rsidRPr="00EE20E4">
        <w:rPr>
          <w:rFonts w:ascii="Arial" w:hAnsi="Arial" w:cs="Arial"/>
          <w:sz w:val="22"/>
          <w:szCs w:val="22"/>
        </w:rPr>
        <w:t xml:space="preserve">The ISSM incorporates </w:t>
      </w:r>
      <w:r>
        <w:rPr>
          <w:rFonts w:ascii="Arial" w:hAnsi="Arial" w:cs="Arial"/>
          <w:sz w:val="22"/>
          <w:szCs w:val="22"/>
        </w:rPr>
        <w:t>six</w:t>
      </w:r>
      <w:r w:rsidRPr="009C3C30">
        <w:rPr>
          <w:rFonts w:ascii="Arial" w:hAnsi="Arial" w:cs="Arial"/>
          <w:sz w:val="22"/>
          <w:szCs w:val="22"/>
        </w:rPr>
        <w:t xml:space="preserve"> interconnected dimensions in which success is determined when implementing a new IS. </w:t>
      </w:r>
      <w:proofErr w:type="spellStart"/>
      <w:r w:rsidRPr="00EE20E4">
        <w:rPr>
          <w:rFonts w:ascii="Arial" w:hAnsi="Arial" w:cs="Arial"/>
          <w:sz w:val="22"/>
          <w:szCs w:val="22"/>
        </w:rPr>
        <w:t>DeLone</w:t>
      </w:r>
      <w:proofErr w:type="spellEnd"/>
      <w:r w:rsidRPr="00EE20E4">
        <w:rPr>
          <w:rFonts w:ascii="Arial" w:hAnsi="Arial" w:cs="Arial"/>
          <w:sz w:val="22"/>
          <w:szCs w:val="22"/>
        </w:rPr>
        <w:t xml:space="preserve"> and Mc</w:t>
      </w:r>
      <w:r w:rsidR="00BF02E5">
        <w:rPr>
          <w:rFonts w:ascii="Arial" w:hAnsi="Arial" w:cs="Arial"/>
          <w:sz w:val="22"/>
          <w:szCs w:val="22"/>
        </w:rPr>
        <w:t>L</w:t>
      </w:r>
      <w:r w:rsidRPr="00EE20E4">
        <w:rPr>
          <w:rFonts w:ascii="Arial" w:hAnsi="Arial" w:cs="Arial"/>
          <w:sz w:val="22"/>
          <w:szCs w:val="22"/>
        </w:rPr>
        <w:t>ean (2003) created the updated ISSM</w:t>
      </w:r>
      <w:r>
        <w:rPr>
          <w:rFonts w:ascii="Arial" w:hAnsi="Arial"/>
        </w:rPr>
        <w:t xml:space="preserve"> </w:t>
      </w:r>
      <w:r w:rsidRPr="00230187">
        <w:rPr>
          <w:rFonts w:ascii="Arial" w:hAnsi="Arial"/>
        </w:rPr>
        <w:t xml:space="preserve">in </w:t>
      </w:r>
      <w:r w:rsidRPr="004B0AD4">
        <w:rPr>
          <w:rFonts w:ascii="Arial" w:hAnsi="Arial"/>
          <w:sz w:val="22"/>
          <w:szCs w:val="22"/>
        </w:rPr>
        <w:t>2003, with some subtle changes.</w:t>
      </w:r>
      <w:r w:rsidRPr="004B0AD4">
        <w:rPr>
          <w:rFonts w:ascii="Arial" w:hAnsi="Arial" w:cs="Arial"/>
          <w:sz w:val="22"/>
          <w:szCs w:val="22"/>
        </w:rPr>
        <w:t xml:space="preserve"> </w:t>
      </w:r>
      <w:r>
        <w:rPr>
          <w:rFonts w:ascii="Arial" w:hAnsi="Arial" w:cs="Arial"/>
          <w:sz w:val="22"/>
          <w:szCs w:val="22"/>
        </w:rPr>
        <w:t>(</w:t>
      </w:r>
      <w:r w:rsidR="004B0AD4" w:rsidRPr="00EE20E4">
        <w:rPr>
          <w:rFonts w:ascii="Arial" w:hAnsi="Arial" w:cs="Arial"/>
          <w:sz w:val="22"/>
          <w:szCs w:val="22"/>
        </w:rPr>
        <w:t>See</w:t>
      </w:r>
      <w:r w:rsidRPr="00EE20E4">
        <w:rPr>
          <w:rFonts w:ascii="Arial" w:hAnsi="Arial" w:cs="Arial"/>
          <w:sz w:val="22"/>
          <w:szCs w:val="22"/>
        </w:rPr>
        <w:t xml:space="preserve"> Figure 1</w:t>
      </w:r>
      <w:r>
        <w:rPr>
          <w:rFonts w:ascii="Arial" w:hAnsi="Arial" w:cs="Arial"/>
          <w:sz w:val="22"/>
          <w:szCs w:val="22"/>
        </w:rPr>
        <w:t>1</w:t>
      </w:r>
      <w:r w:rsidRPr="00EE20E4">
        <w:rPr>
          <w:rFonts w:ascii="Arial" w:hAnsi="Arial" w:cs="Arial"/>
          <w:sz w:val="22"/>
          <w:szCs w:val="22"/>
        </w:rPr>
        <w:t xml:space="preserve">) </w:t>
      </w:r>
      <w:r w:rsidRPr="00EE20E4">
        <w:rPr>
          <w:rFonts w:ascii="Arial" w:eastAsia="Times New Roman" w:hAnsi="Arial" w:cs="Arial"/>
          <w:color w:val="222222"/>
          <w:sz w:val="22"/>
          <w:szCs w:val="22"/>
          <w:shd w:val="clear" w:color="auto" w:fill="FFFFFF"/>
        </w:rPr>
        <w:t>The ISSM model highlights and depicts the associations of six pertinent dimensions of IS success: information, system, service, system use/usage intentions, user satisfaction, and net system benefits.</w:t>
      </w:r>
      <w:r>
        <w:rPr>
          <w:rFonts w:ascii="Arial" w:eastAsia="Times New Roman" w:hAnsi="Arial" w:cs="Arial"/>
          <w:color w:val="222222"/>
          <w:sz w:val="22"/>
          <w:szCs w:val="22"/>
          <w:shd w:val="clear" w:color="auto" w:fill="FFFFFF"/>
        </w:rPr>
        <w:t xml:space="preserve"> </w:t>
      </w:r>
    </w:p>
    <w:p w14:paraId="1E761DD4" w14:textId="470DDA2B" w:rsidR="009B22AA" w:rsidRPr="00230187" w:rsidRDefault="009B22AA" w:rsidP="009B22AA">
      <w:pPr>
        <w:spacing w:line="360" w:lineRule="auto"/>
        <w:rPr>
          <w:rFonts w:ascii="Arial" w:hAnsi="Arial"/>
        </w:rPr>
      </w:pPr>
    </w:p>
    <w:p w14:paraId="7E17B62C" w14:textId="1C665AFA" w:rsidR="009C3C30" w:rsidRDefault="009C3C30" w:rsidP="009C3C30">
      <w:pPr>
        <w:spacing w:line="360" w:lineRule="auto"/>
        <w:jc w:val="both"/>
        <w:rPr>
          <w:rFonts w:ascii="Arial" w:hAnsi="Arial" w:cs="Arial"/>
          <w:sz w:val="22"/>
          <w:szCs w:val="22"/>
        </w:rPr>
      </w:pPr>
      <w:r w:rsidRPr="00E3357C">
        <w:rPr>
          <w:rFonts w:ascii="Arial" w:hAnsi="Arial" w:cs="Arial"/>
          <w:noProof/>
          <w:sz w:val="22"/>
          <w:szCs w:val="22"/>
          <w:lang w:val="en-US"/>
        </w:rPr>
        <w:drawing>
          <wp:inline distT="0" distB="0" distL="0" distR="0" wp14:anchorId="1DBCE810" wp14:editId="741FD838">
            <wp:extent cx="5573395" cy="2140797"/>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75935" cy="2141773"/>
                    </a:xfrm>
                    <a:prstGeom prst="rect">
                      <a:avLst/>
                    </a:prstGeom>
                    <a:noFill/>
                    <a:ln>
                      <a:noFill/>
                    </a:ln>
                  </pic:spPr>
                </pic:pic>
              </a:graphicData>
            </a:graphic>
          </wp:inline>
        </w:drawing>
      </w:r>
    </w:p>
    <w:p w14:paraId="785C4C85" w14:textId="03F02E24" w:rsidR="009C3C30" w:rsidRPr="00CB02B5" w:rsidRDefault="009C3C30" w:rsidP="009C3C30">
      <w:pPr>
        <w:jc w:val="both"/>
        <w:rPr>
          <w:rFonts w:ascii="Arial" w:hAnsi="Arial" w:cs="Arial"/>
          <w:bCs/>
          <w:sz w:val="22"/>
          <w:szCs w:val="22"/>
        </w:rPr>
      </w:pPr>
      <w:r w:rsidRPr="00DA33BC">
        <w:rPr>
          <w:rFonts w:ascii="Arial" w:hAnsi="Arial" w:cs="Arial"/>
          <w:bCs/>
          <w:sz w:val="22"/>
          <w:szCs w:val="22"/>
        </w:rPr>
        <w:t xml:space="preserve">Figure </w:t>
      </w:r>
      <w:r>
        <w:rPr>
          <w:rFonts w:ascii="Arial" w:hAnsi="Arial" w:cs="Arial"/>
          <w:bCs/>
          <w:sz w:val="22"/>
          <w:szCs w:val="22"/>
        </w:rPr>
        <w:t>1</w:t>
      </w:r>
      <w:r w:rsidR="0021334A">
        <w:rPr>
          <w:rFonts w:ascii="Arial" w:hAnsi="Arial" w:cs="Arial"/>
          <w:bCs/>
          <w:sz w:val="22"/>
          <w:szCs w:val="22"/>
        </w:rPr>
        <w:t>1</w:t>
      </w:r>
      <w:r w:rsidRPr="00CB02B5">
        <w:rPr>
          <w:rFonts w:ascii="Arial" w:hAnsi="Arial" w:cs="Arial"/>
          <w:bCs/>
          <w:sz w:val="22"/>
          <w:szCs w:val="22"/>
        </w:rPr>
        <w:t xml:space="preserve"> </w:t>
      </w:r>
      <w:proofErr w:type="spellStart"/>
      <w:r w:rsidRPr="00CB02B5">
        <w:rPr>
          <w:rFonts w:ascii="Arial" w:hAnsi="Arial" w:cs="Arial"/>
          <w:bCs/>
          <w:sz w:val="22"/>
          <w:szCs w:val="22"/>
        </w:rPr>
        <w:t>De</w:t>
      </w:r>
      <w:r w:rsidR="00BF02E5">
        <w:rPr>
          <w:rFonts w:ascii="Arial" w:hAnsi="Arial" w:cs="Arial"/>
          <w:bCs/>
          <w:sz w:val="22"/>
          <w:szCs w:val="22"/>
        </w:rPr>
        <w:t>L</w:t>
      </w:r>
      <w:r w:rsidRPr="00CB02B5">
        <w:rPr>
          <w:rFonts w:ascii="Arial" w:hAnsi="Arial" w:cs="Arial"/>
          <w:bCs/>
          <w:sz w:val="22"/>
          <w:szCs w:val="22"/>
        </w:rPr>
        <w:t>one</w:t>
      </w:r>
      <w:proofErr w:type="spellEnd"/>
      <w:r w:rsidRPr="00CB02B5">
        <w:rPr>
          <w:rFonts w:ascii="Arial" w:hAnsi="Arial" w:cs="Arial"/>
          <w:bCs/>
          <w:sz w:val="22"/>
          <w:szCs w:val="22"/>
        </w:rPr>
        <w:t xml:space="preserve"> and McLean </w:t>
      </w:r>
      <w:r>
        <w:rPr>
          <w:rFonts w:ascii="Arial" w:hAnsi="Arial" w:cs="Arial"/>
          <w:bCs/>
          <w:sz w:val="22"/>
          <w:szCs w:val="22"/>
        </w:rPr>
        <w:t>update</w:t>
      </w:r>
      <w:r w:rsidR="009B22AA">
        <w:rPr>
          <w:rFonts w:ascii="Arial" w:hAnsi="Arial" w:cs="Arial"/>
          <w:bCs/>
          <w:sz w:val="22"/>
          <w:szCs w:val="22"/>
        </w:rPr>
        <w:t>d</w:t>
      </w:r>
      <w:r>
        <w:rPr>
          <w:rFonts w:ascii="Arial" w:hAnsi="Arial" w:cs="Arial"/>
          <w:bCs/>
          <w:sz w:val="22"/>
          <w:szCs w:val="22"/>
        </w:rPr>
        <w:t xml:space="preserve"> </w:t>
      </w:r>
      <w:r w:rsidRPr="00CB02B5">
        <w:rPr>
          <w:rFonts w:ascii="Arial" w:hAnsi="Arial" w:cs="Arial"/>
          <w:bCs/>
          <w:sz w:val="22"/>
          <w:szCs w:val="22"/>
        </w:rPr>
        <w:t>IS</w:t>
      </w:r>
      <w:r w:rsidR="009B22AA">
        <w:rPr>
          <w:rFonts w:ascii="Arial" w:hAnsi="Arial" w:cs="Arial"/>
          <w:bCs/>
          <w:sz w:val="22"/>
          <w:szCs w:val="22"/>
        </w:rPr>
        <w:t>SM</w:t>
      </w:r>
      <w:r w:rsidRPr="00CB02B5">
        <w:rPr>
          <w:rFonts w:ascii="Arial" w:hAnsi="Arial" w:cs="Arial"/>
          <w:bCs/>
          <w:sz w:val="22"/>
          <w:szCs w:val="22"/>
        </w:rPr>
        <w:t xml:space="preserve"> </w:t>
      </w:r>
    </w:p>
    <w:p w14:paraId="07F087E6" w14:textId="3026D4ED" w:rsidR="009C3C30" w:rsidRPr="00CB02B5" w:rsidRDefault="009C3C30" w:rsidP="009C3C30">
      <w:pPr>
        <w:jc w:val="both"/>
        <w:rPr>
          <w:rFonts w:ascii="Arial" w:eastAsia="Times New Roman" w:hAnsi="Arial" w:cs="Arial"/>
          <w:sz w:val="22"/>
          <w:szCs w:val="22"/>
          <w:shd w:val="clear" w:color="auto" w:fill="FFFFFF"/>
        </w:rPr>
      </w:pPr>
      <w:r w:rsidRPr="00CB02B5">
        <w:rPr>
          <w:rFonts w:ascii="Arial" w:hAnsi="Arial" w:cs="Arial"/>
          <w:sz w:val="22"/>
          <w:szCs w:val="22"/>
        </w:rPr>
        <w:t xml:space="preserve">Source: </w:t>
      </w:r>
      <w:proofErr w:type="spellStart"/>
      <w:r w:rsidRPr="00CB02B5">
        <w:rPr>
          <w:rFonts w:ascii="Arial" w:hAnsi="Arial" w:cs="Arial"/>
          <w:sz w:val="22"/>
          <w:szCs w:val="22"/>
        </w:rPr>
        <w:t>De</w:t>
      </w:r>
      <w:r w:rsidR="00BF02E5">
        <w:rPr>
          <w:rFonts w:ascii="Arial" w:hAnsi="Arial" w:cs="Arial"/>
          <w:sz w:val="22"/>
          <w:szCs w:val="22"/>
        </w:rPr>
        <w:t>L</w:t>
      </w:r>
      <w:r w:rsidRPr="00CB02B5">
        <w:rPr>
          <w:rFonts w:ascii="Arial" w:hAnsi="Arial" w:cs="Arial"/>
          <w:sz w:val="22"/>
          <w:szCs w:val="22"/>
        </w:rPr>
        <w:t>one</w:t>
      </w:r>
      <w:proofErr w:type="spellEnd"/>
      <w:r w:rsidRPr="00CB02B5">
        <w:rPr>
          <w:rFonts w:ascii="Arial" w:hAnsi="Arial" w:cs="Arial"/>
          <w:sz w:val="22"/>
          <w:szCs w:val="22"/>
        </w:rPr>
        <w:t xml:space="preserve"> and McLean (2003)</w:t>
      </w:r>
    </w:p>
    <w:p w14:paraId="6EB4A9F9" w14:textId="77777777" w:rsidR="009C3C30" w:rsidRDefault="009C3C30" w:rsidP="009C3C30">
      <w:pPr>
        <w:spacing w:line="360" w:lineRule="auto"/>
        <w:jc w:val="both"/>
        <w:rPr>
          <w:rFonts w:ascii="Arial" w:hAnsi="Arial" w:cs="Arial"/>
          <w:sz w:val="22"/>
          <w:szCs w:val="22"/>
        </w:rPr>
      </w:pPr>
    </w:p>
    <w:p w14:paraId="2869B79B" w14:textId="2E634E6A" w:rsidR="00CB02B5" w:rsidRPr="00EE20E4" w:rsidRDefault="00CB02B5" w:rsidP="00EE20E4">
      <w:pPr>
        <w:spacing w:line="360" w:lineRule="auto"/>
        <w:jc w:val="both"/>
        <w:rPr>
          <w:rFonts w:ascii="Times" w:eastAsia="Times New Roman" w:hAnsi="Times"/>
          <w:sz w:val="20"/>
          <w:szCs w:val="20"/>
        </w:rPr>
      </w:pPr>
    </w:p>
    <w:p w14:paraId="393D6BDE" w14:textId="1D9947DB" w:rsidR="00AB0B1B" w:rsidRPr="00AB660A" w:rsidRDefault="00AB0B1B" w:rsidP="00EE20E4">
      <w:pPr>
        <w:rPr>
          <w:rFonts w:ascii="Arial" w:hAnsi="Arial" w:cs="Arial"/>
          <w:sz w:val="22"/>
          <w:szCs w:val="22"/>
        </w:rPr>
      </w:pPr>
    </w:p>
    <w:p w14:paraId="33D209C4" w14:textId="77777777" w:rsidR="00D4704C" w:rsidRDefault="00D4704C" w:rsidP="00D4704C">
      <w:pPr>
        <w:spacing w:line="360" w:lineRule="auto"/>
        <w:jc w:val="both"/>
        <w:rPr>
          <w:rFonts w:ascii="Arial" w:hAnsi="Arial" w:cs="Arial"/>
          <w:color w:val="FF0000"/>
          <w:sz w:val="22"/>
          <w:szCs w:val="22"/>
        </w:rPr>
      </w:pPr>
    </w:p>
    <w:p w14:paraId="2C3CB089" w14:textId="77777777" w:rsidR="00DA33BC" w:rsidRDefault="00DA33BC" w:rsidP="00D4704C">
      <w:pPr>
        <w:spacing w:line="360" w:lineRule="auto"/>
        <w:jc w:val="both"/>
        <w:rPr>
          <w:rFonts w:ascii="Arial" w:hAnsi="Arial" w:cs="Arial"/>
          <w:color w:val="FF0000"/>
          <w:sz w:val="22"/>
          <w:szCs w:val="22"/>
        </w:rPr>
      </w:pPr>
    </w:p>
    <w:p w14:paraId="2F4D5522" w14:textId="77777777" w:rsidR="00DA33BC" w:rsidRPr="00286726" w:rsidRDefault="00DA33BC" w:rsidP="00D4704C">
      <w:pPr>
        <w:spacing w:line="360" w:lineRule="auto"/>
        <w:jc w:val="both"/>
        <w:rPr>
          <w:rFonts w:ascii="Arial" w:hAnsi="Arial" w:cs="Arial"/>
          <w:color w:val="FF0000"/>
          <w:sz w:val="22"/>
          <w:szCs w:val="22"/>
        </w:rPr>
      </w:pPr>
    </w:p>
    <w:p w14:paraId="68ECE951" w14:textId="77777777" w:rsidR="007C7006" w:rsidRPr="00126AB9" w:rsidRDefault="007C7006" w:rsidP="007C7006">
      <w:pPr>
        <w:rPr>
          <w:rFonts w:ascii="Arial" w:hAnsi="Arial" w:cs="Arial"/>
          <w:lang w:eastAsia="en-GB"/>
        </w:rPr>
      </w:pPr>
    </w:p>
    <w:p w14:paraId="63BFB5AB" w14:textId="77777777" w:rsidR="007C7006" w:rsidRPr="00126AB9" w:rsidRDefault="007C7006" w:rsidP="007C7006">
      <w:pPr>
        <w:rPr>
          <w:rFonts w:ascii="Arial" w:hAnsi="Arial" w:cs="Arial"/>
          <w:lang w:eastAsia="en-GB"/>
        </w:rPr>
      </w:pPr>
    </w:p>
    <w:p w14:paraId="4CA95AE1" w14:textId="77777777" w:rsidR="007C7006" w:rsidRPr="00126AB9" w:rsidRDefault="007C7006" w:rsidP="007C7006">
      <w:pPr>
        <w:rPr>
          <w:rFonts w:ascii="Arial" w:hAnsi="Arial" w:cs="Arial"/>
          <w:lang w:eastAsia="en-GB"/>
        </w:rPr>
      </w:pPr>
    </w:p>
    <w:p w14:paraId="181049F3" w14:textId="77777777" w:rsidR="007C7006" w:rsidRPr="00126AB9" w:rsidRDefault="007C7006" w:rsidP="007C7006">
      <w:pPr>
        <w:rPr>
          <w:rFonts w:ascii="Arial" w:hAnsi="Arial" w:cs="Arial"/>
          <w:lang w:eastAsia="en-GB"/>
        </w:rPr>
      </w:pPr>
    </w:p>
    <w:p w14:paraId="43F1AB72" w14:textId="77777777" w:rsidR="007C7006" w:rsidRPr="00126AB9" w:rsidRDefault="007C7006" w:rsidP="007C7006">
      <w:pPr>
        <w:rPr>
          <w:rFonts w:ascii="Arial" w:hAnsi="Arial" w:cs="Arial"/>
          <w:lang w:eastAsia="en-GB"/>
        </w:rPr>
      </w:pPr>
    </w:p>
    <w:p w14:paraId="294B08C9" w14:textId="77777777" w:rsidR="007C7006" w:rsidRPr="00126AB9" w:rsidRDefault="007C7006" w:rsidP="007C7006">
      <w:pPr>
        <w:rPr>
          <w:rFonts w:ascii="Arial" w:hAnsi="Arial" w:cs="Arial"/>
          <w:lang w:eastAsia="en-GB"/>
        </w:rPr>
      </w:pPr>
    </w:p>
    <w:p w14:paraId="3E9CCEBA" w14:textId="77777777" w:rsidR="007C7006" w:rsidRPr="00126AB9" w:rsidRDefault="007C7006" w:rsidP="007C7006">
      <w:pPr>
        <w:rPr>
          <w:rFonts w:ascii="Arial" w:hAnsi="Arial" w:cs="Arial"/>
          <w:lang w:eastAsia="en-GB"/>
        </w:rPr>
      </w:pPr>
    </w:p>
    <w:p w14:paraId="20B388E5" w14:textId="77777777" w:rsidR="007C7006" w:rsidRDefault="007C7006" w:rsidP="007C7006">
      <w:pPr>
        <w:rPr>
          <w:rFonts w:ascii="Arial" w:hAnsi="Arial" w:cs="Arial"/>
          <w:lang w:eastAsia="en-GB"/>
        </w:rPr>
      </w:pPr>
    </w:p>
    <w:p w14:paraId="52AEC0AA" w14:textId="77777777" w:rsidR="00CB02B5" w:rsidRDefault="00CB02B5" w:rsidP="007C7006">
      <w:pPr>
        <w:rPr>
          <w:rFonts w:ascii="Arial" w:hAnsi="Arial" w:cs="Arial"/>
          <w:lang w:eastAsia="en-GB"/>
        </w:rPr>
      </w:pPr>
    </w:p>
    <w:p w14:paraId="15220F07" w14:textId="77777777" w:rsidR="00CB02B5" w:rsidRDefault="00CB02B5" w:rsidP="007C7006">
      <w:pPr>
        <w:rPr>
          <w:rFonts w:ascii="Arial" w:hAnsi="Arial" w:cs="Arial"/>
          <w:lang w:eastAsia="en-GB"/>
        </w:rPr>
      </w:pPr>
    </w:p>
    <w:p w14:paraId="56A74E24" w14:textId="77777777" w:rsidR="00CB02B5" w:rsidRDefault="00CB02B5" w:rsidP="007C7006">
      <w:pPr>
        <w:rPr>
          <w:rFonts w:ascii="Arial" w:hAnsi="Arial" w:cs="Arial"/>
          <w:lang w:eastAsia="en-GB"/>
        </w:rPr>
      </w:pPr>
    </w:p>
    <w:p w14:paraId="6B6DA9AC" w14:textId="77777777" w:rsidR="00CB02B5" w:rsidRDefault="00CB02B5" w:rsidP="007C7006">
      <w:pPr>
        <w:rPr>
          <w:rFonts w:ascii="Arial" w:hAnsi="Arial" w:cs="Arial"/>
          <w:lang w:eastAsia="en-GB"/>
        </w:rPr>
      </w:pPr>
    </w:p>
    <w:p w14:paraId="69130938" w14:textId="77777777" w:rsidR="00CB02B5" w:rsidRDefault="00CB02B5" w:rsidP="007C7006">
      <w:pPr>
        <w:rPr>
          <w:rFonts w:ascii="Arial" w:hAnsi="Arial" w:cs="Arial"/>
          <w:lang w:eastAsia="en-GB"/>
        </w:rPr>
      </w:pPr>
    </w:p>
    <w:p w14:paraId="1A558C2D" w14:textId="77777777" w:rsidR="00CB02B5" w:rsidRPr="00126AB9" w:rsidRDefault="00CB02B5" w:rsidP="007C7006">
      <w:pPr>
        <w:rPr>
          <w:rFonts w:ascii="Arial" w:hAnsi="Arial" w:cs="Arial"/>
          <w:lang w:eastAsia="en-GB"/>
        </w:rPr>
      </w:pPr>
    </w:p>
    <w:p w14:paraId="22976C12" w14:textId="77777777" w:rsidR="007C7006" w:rsidRPr="00126AB9" w:rsidRDefault="007C7006" w:rsidP="007C7006">
      <w:pPr>
        <w:rPr>
          <w:rFonts w:ascii="Arial" w:hAnsi="Arial" w:cs="Arial"/>
          <w:lang w:eastAsia="en-GB"/>
        </w:rPr>
      </w:pPr>
    </w:p>
    <w:p w14:paraId="2619AED4" w14:textId="77777777" w:rsidR="007C7006" w:rsidRPr="00126AB9" w:rsidRDefault="007C7006" w:rsidP="007C7006">
      <w:pPr>
        <w:rPr>
          <w:rFonts w:ascii="Arial" w:hAnsi="Arial" w:cs="Arial"/>
          <w:lang w:eastAsia="en-GB"/>
        </w:rPr>
      </w:pPr>
    </w:p>
    <w:p w14:paraId="4254CF03" w14:textId="77777777" w:rsidR="007C7006" w:rsidRPr="00126AB9" w:rsidRDefault="007C7006" w:rsidP="007C7006">
      <w:pPr>
        <w:rPr>
          <w:rFonts w:ascii="Arial" w:hAnsi="Arial" w:cs="Arial"/>
          <w:lang w:eastAsia="en-GB"/>
        </w:rPr>
      </w:pPr>
    </w:p>
    <w:p w14:paraId="5B5F3454" w14:textId="77777777" w:rsidR="00716024" w:rsidRDefault="00716024" w:rsidP="00D4704C">
      <w:pPr>
        <w:spacing w:line="360" w:lineRule="auto"/>
        <w:rPr>
          <w:rFonts w:ascii="Arial" w:hAnsi="Arial"/>
          <w:b/>
        </w:rPr>
      </w:pPr>
    </w:p>
    <w:p w14:paraId="6E675C72" w14:textId="77777777" w:rsidR="00716024" w:rsidRDefault="00716024" w:rsidP="00D4704C">
      <w:pPr>
        <w:spacing w:line="360" w:lineRule="auto"/>
        <w:rPr>
          <w:rFonts w:ascii="Arial" w:hAnsi="Arial"/>
          <w:b/>
        </w:rPr>
      </w:pPr>
    </w:p>
    <w:p w14:paraId="0E526AC4" w14:textId="77777777" w:rsidR="00716024" w:rsidRDefault="00716024" w:rsidP="00D4704C">
      <w:pPr>
        <w:spacing w:line="360" w:lineRule="auto"/>
        <w:rPr>
          <w:rFonts w:ascii="Arial" w:hAnsi="Arial"/>
          <w:b/>
        </w:rPr>
      </w:pPr>
    </w:p>
    <w:p w14:paraId="0AD6A3AB" w14:textId="77777777" w:rsidR="00716024" w:rsidRDefault="00716024" w:rsidP="00D4704C">
      <w:pPr>
        <w:spacing w:line="360" w:lineRule="auto"/>
        <w:rPr>
          <w:rFonts w:ascii="Arial" w:hAnsi="Arial"/>
          <w:b/>
        </w:rPr>
      </w:pPr>
    </w:p>
    <w:p w14:paraId="67518F04" w14:textId="77777777" w:rsidR="00716024" w:rsidRDefault="00716024" w:rsidP="00D4704C">
      <w:pPr>
        <w:spacing w:line="360" w:lineRule="auto"/>
        <w:rPr>
          <w:rFonts w:ascii="Arial" w:hAnsi="Arial"/>
          <w:b/>
        </w:rPr>
      </w:pPr>
    </w:p>
    <w:p w14:paraId="3EE879A0" w14:textId="77777777" w:rsidR="00716024" w:rsidRDefault="00716024" w:rsidP="00D4704C">
      <w:pPr>
        <w:spacing w:line="360" w:lineRule="auto"/>
        <w:rPr>
          <w:rFonts w:ascii="Arial" w:hAnsi="Arial"/>
          <w:b/>
        </w:rPr>
      </w:pPr>
    </w:p>
    <w:p w14:paraId="778EBB8C" w14:textId="77777777" w:rsidR="00716024" w:rsidRDefault="00716024" w:rsidP="00D4704C">
      <w:pPr>
        <w:spacing w:line="360" w:lineRule="auto"/>
        <w:rPr>
          <w:rFonts w:ascii="Arial" w:hAnsi="Arial"/>
          <w:b/>
        </w:rPr>
      </w:pPr>
    </w:p>
    <w:p w14:paraId="35499F17" w14:textId="4D62C36A" w:rsidR="00D4704C" w:rsidRPr="00924D08" w:rsidRDefault="00D4704C" w:rsidP="00D4704C">
      <w:pPr>
        <w:spacing w:line="360" w:lineRule="auto"/>
        <w:rPr>
          <w:rFonts w:ascii="Arial" w:hAnsi="Arial" w:cs="Arial"/>
          <w:b/>
        </w:rPr>
      </w:pPr>
      <w:r w:rsidRPr="00924D08">
        <w:rPr>
          <w:rFonts w:ascii="Arial" w:hAnsi="Arial"/>
          <w:b/>
        </w:rPr>
        <w:lastRenderedPageBreak/>
        <w:t xml:space="preserve">3. </w:t>
      </w:r>
      <w:proofErr w:type="gramStart"/>
      <w:r w:rsidRPr="00924D08">
        <w:rPr>
          <w:rFonts w:ascii="Arial" w:hAnsi="Arial"/>
          <w:b/>
        </w:rPr>
        <w:t>RESEARCH</w:t>
      </w:r>
      <w:proofErr w:type="gramEnd"/>
      <w:r w:rsidRPr="00924D08">
        <w:rPr>
          <w:rFonts w:ascii="Arial" w:hAnsi="Arial"/>
          <w:b/>
        </w:rPr>
        <w:t xml:space="preserve"> </w:t>
      </w:r>
      <w:r w:rsidRPr="00924D08">
        <w:rPr>
          <w:rFonts w:ascii="Arial" w:hAnsi="Arial" w:cs="Arial"/>
          <w:b/>
        </w:rPr>
        <w:t>AND METHODOLOGY</w:t>
      </w:r>
      <w:r w:rsidR="009C28FD">
        <w:rPr>
          <w:rFonts w:ascii="Arial" w:hAnsi="Arial" w:cs="Arial"/>
          <w:b/>
        </w:rPr>
        <w:t xml:space="preserve"> </w:t>
      </w:r>
    </w:p>
    <w:p w14:paraId="646915B6" w14:textId="77777777" w:rsidR="00D4704C" w:rsidRDefault="00D4704C" w:rsidP="00D4704C">
      <w:pPr>
        <w:spacing w:line="360" w:lineRule="auto"/>
        <w:rPr>
          <w:rFonts w:ascii="Arial" w:hAnsi="Arial" w:cs="Arial"/>
          <w:b/>
        </w:rPr>
      </w:pPr>
      <w:r w:rsidRPr="00924D08">
        <w:rPr>
          <w:rFonts w:ascii="Arial" w:hAnsi="Arial" w:cs="Arial"/>
          <w:b/>
        </w:rPr>
        <w:t>3.1 Introduction</w:t>
      </w:r>
    </w:p>
    <w:p w14:paraId="5A79A0AB" w14:textId="56D94C9F" w:rsidR="00666317" w:rsidRPr="00A20461" w:rsidRDefault="00666317" w:rsidP="00A20461">
      <w:pPr>
        <w:spacing w:line="360" w:lineRule="auto"/>
        <w:jc w:val="both"/>
        <w:rPr>
          <w:rFonts w:ascii="Arial" w:hAnsi="Arial" w:cs="Arial"/>
          <w:sz w:val="22"/>
          <w:szCs w:val="22"/>
        </w:rPr>
      </w:pPr>
      <w:r w:rsidRPr="00A20461">
        <w:rPr>
          <w:rFonts w:ascii="Arial" w:hAnsi="Arial" w:cs="Arial"/>
          <w:sz w:val="22"/>
          <w:szCs w:val="22"/>
        </w:rPr>
        <w:t xml:space="preserve">The purpose of </w:t>
      </w:r>
      <w:r w:rsidR="001A71A1">
        <w:rPr>
          <w:rFonts w:ascii="Arial" w:hAnsi="Arial" w:cs="Arial"/>
          <w:sz w:val="22"/>
          <w:szCs w:val="22"/>
        </w:rPr>
        <w:t>P</w:t>
      </w:r>
      <w:r w:rsidRPr="00A20461">
        <w:rPr>
          <w:rFonts w:ascii="Arial" w:hAnsi="Arial" w:cs="Arial"/>
          <w:sz w:val="22"/>
          <w:szCs w:val="22"/>
        </w:rPr>
        <w:t xml:space="preserve">art three </w:t>
      </w:r>
      <w:r w:rsidR="0045230A" w:rsidRPr="00A20461">
        <w:rPr>
          <w:rFonts w:ascii="Arial" w:hAnsi="Arial" w:cs="Arial"/>
          <w:sz w:val="22"/>
          <w:szCs w:val="22"/>
        </w:rPr>
        <w:t>was</w:t>
      </w:r>
      <w:r w:rsidRPr="00A20461">
        <w:rPr>
          <w:rFonts w:ascii="Arial" w:hAnsi="Arial" w:cs="Arial"/>
          <w:sz w:val="22"/>
          <w:szCs w:val="22"/>
        </w:rPr>
        <w:t xml:space="preserve"> to establish the most suitable research approach</w:t>
      </w:r>
      <w:r w:rsidR="0045230A" w:rsidRPr="00A20461">
        <w:rPr>
          <w:rFonts w:ascii="Arial" w:eastAsia="MS Mincho" w:hAnsi="Arial" w:cs="Arial"/>
          <w:sz w:val="22"/>
          <w:szCs w:val="22"/>
          <w:lang w:eastAsia="ja-JP"/>
        </w:rPr>
        <w:t xml:space="preserve"> u</w:t>
      </w:r>
      <w:r w:rsidR="0045230A" w:rsidRPr="00A20461">
        <w:rPr>
          <w:rFonts w:ascii="Arial" w:hAnsi="Arial" w:cs="Arial"/>
          <w:sz w:val="22"/>
          <w:szCs w:val="22"/>
        </w:rPr>
        <w:t xml:space="preserve">sing methods discussed in Part 2 </w:t>
      </w:r>
      <w:r w:rsidRPr="00A20461">
        <w:rPr>
          <w:rFonts w:ascii="Arial" w:hAnsi="Arial" w:cs="Arial"/>
          <w:sz w:val="22"/>
          <w:szCs w:val="22"/>
        </w:rPr>
        <w:t xml:space="preserve">to </w:t>
      </w:r>
      <w:r w:rsidR="001A71A1">
        <w:rPr>
          <w:rFonts w:ascii="Arial" w:hAnsi="Arial" w:cs="Arial"/>
          <w:sz w:val="22"/>
          <w:szCs w:val="22"/>
        </w:rPr>
        <w:t xml:space="preserve">answer the research objectives. </w:t>
      </w:r>
      <w:r w:rsidR="001A71A1">
        <w:rPr>
          <w:rFonts w:ascii="Arial" w:eastAsia="MS Mincho" w:hAnsi="Arial" w:cs="Arial"/>
          <w:sz w:val="22"/>
          <w:szCs w:val="22"/>
          <w:lang w:eastAsia="ja-JP"/>
        </w:rPr>
        <w:t>Th</w:t>
      </w:r>
      <w:r w:rsidR="002E3453">
        <w:rPr>
          <w:rFonts w:ascii="Arial" w:eastAsia="MS Mincho" w:hAnsi="Arial" w:cs="Arial"/>
          <w:sz w:val="22"/>
          <w:szCs w:val="22"/>
          <w:lang w:eastAsia="ja-JP"/>
        </w:rPr>
        <w:t>e</w:t>
      </w:r>
      <w:r w:rsidR="0036292F">
        <w:rPr>
          <w:rFonts w:ascii="Arial" w:hAnsi="Arial" w:cs="Arial"/>
          <w:sz w:val="22"/>
          <w:szCs w:val="22"/>
        </w:rPr>
        <w:t xml:space="preserve"> research methods that were</w:t>
      </w:r>
      <w:r w:rsidR="002E3453">
        <w:rPr>
          <w:rFonts w:ascii="Arial" w:hAnsi="Arial" w:cs="Arial"/>
          <w:sz w:val="22"/>
          <w:szCs w:val="22"/>
        </w:rPr>
        <w:t xml:space="preserve"> </w:t>
      </w:r>
      <w:r w:rsidR="001A71A1">
        <w:rPr>
          <w:rFonts w:ascii="Arial" w:hAnsi="Arial" w:cs="Arial"/>
          <w:sz w:val="22"/>
          <w:szCs w:val="22"/>
        </w:rPr>
        <w:t xml:space="preserve">most </w:t>
      </w:r>
      <w:r w:rsidR="0045230A" w:rsidRPr="00A20461">
        <w:rPr>
          <w:rFonts w:ascii="Arial" w:hAnsi="Arial" w:cs="Arial"/>
          <w:sz w:val="22"/>
          <w:szCs w:val="22"/>
        </w:rPr>
        <w:t>apt</w:t>
      </w:r>
      <w:r w:rsidR="002E3453">
        <w:rPr>
          <w:rFonts w:ascii="Arial" w:hAnsi="Arial" w:cs="Arial"/>
          <w:sz w:val="22"/>
          <w:szCs w:val="22"/>
        </w:rPr>
        <w:t xml:space="preserve"> as </w:t>
      </w:r>
      <w:r w:rsidR="0070546D">
        <w:rPr>
          <w:rFonts w:ascii="Arial" w:hAnsi="Arial" w:cs="Arial"/>
          <w:sz w:val="22"/>
          <w:szCs w:val="22"/>
        </w:rPr>
        <w:t xml:space="preserve">a </w:t>
      </w:r>
      <w:r w:rsidR="002E3453">
        <w:rPr>
          <w:rFonts w:ascii="Arial" w:hAnsi="Arial" w:cs="Arial"/>
          <w:sz w:val="22"/>
          <w:szCs w:val="22"/>
        </w:rPr>
        <w:t xml:space="preserve">framework for the study </w:t>
      </w:r>
      <w:r w:rsidR="001A71A1">
        <w:rPr>
          <w:rFonts w:ascii="Arial" w:eastAsia="MS Mincho" w:hAnsi="Arial" w:cs="Arial"/>
          <w:sz w:val="22"/>
          <w:szCs w:val="22"/>
          <w:lang w:eastAsia="ja-JP"/>
        </w:rPr>
        <w:t>w</w:t>
      </w:r>
      <w:r w:rsidR="0036292F">
        <w:rPr>
          <w:rFonts w:ascii="Arial" w:eastAsia="MS Mincho" w:hAnsi="Arial" w:cs="Arial"/>
          <w:sz w:val="22"/>
          <w:szCs w:val="22"/>
          <w:lang w:eastAsia="ja-JP"/>
        </w:rPr>
        <w:t>ere</w:t>
      </w:r>
      <w:r w:rsidR="001A71A1">
        <w:rPr>
          <w:rFonts w:ascii="Arial" w:eastAsia="MS Mincho" w:hAnsi="Arial" w:cs="Arial"/>
          <w:sz w:val="22"/>
          <w:szCs w:val="22"/>
          <w:lang w:eastAsia="ja-JP"/>
        </w:rPr>
        <w:t xml:space="preserve"> discussed</w:t>
      </w:r>
      <w:r w:rsidR="0070546D">
        <w:rPr>
          <w:rFonts w:ascii="Arial" w:hAnsi="Arial" w:cs="Arial"/>
          <w:sz w:val="22"/>
          <w:szCs w:val="22"/>
        </w:rPr>
        <w:t xml:space="preserve">, followed by </w:t>
      </w:r>
      <w:r w:rsidR="0036292F">
        <w:rPr>
          <w:rFonts w:ascii="Arial" w:hAnsi="Arial" w:cs="Arial"/>
          <w:sz w:val="22"/>
          <w:szCs w:val="22"/>
        </w:rPr>
        <w:t>the techniques used to gather the data</w:t>
      </w:r>
      <w:r w:rsidR="0070546D">
        <w:rPr>
          <w:rFonts w:ascii="Arial" w:hAnsi="Arial" w:cs="Arial"/>
          <w:sz w:val="22"/>
          <w:szCs w:val="22"/>
        </w:rPr>
        <w:t xml:space="preserve"> </w:t>
      </w:r>
      <w:r w:rsidR="00A20461" w:rsidRPr="00A20461">
        <w:rPr>
          <w:rFonts w:ascii="Arial" w:hAnsi="Arial" w:cs="Arial"/>
          <w:sz w:val="22"/>
          <w:szCs w:val="22"/>
        </w:rPr>
        <w:t>to investigate</w:t>
      </w:r>
      <w:r w:rsidRPr="00A20461">
        <w:rPr>
          <w:rFonts w:ascii="Arial" w:hAnsi="Arial" w:cs="Arial"/>
          <w:sz w:val="22"/>
          <w:szCs w:val="22"/>
        </w:rPr>
        <w:t xml:space="preserve"> the outcomes to the</w:t>
      </w:r>
      <w:r w:rsidR="00A20461" w:rsidRPr="00A20461">
        <w:rPr>
          <w:rFonts w:ascii="Arial" w:hAnsi="Arial" w:cs="Arial"/>
          <w:sz w:val="22"/>
          <w:szCs w:val="22"/>
        </w:rPr>
        <w:t xml:space="preserve"> research objectives. </w:t>
      </w:r>
      <w:r w:rsidR="0036292F">
        <w:rPr>
          <w:rFonts w:ascii="Arial" w:hAnsi="Arial" w:cs="Arial"/>
          <w:sz w:val="22"/>
          <w:szCs w:val="22"/>
        </w:rPr>
        <w:t xml:space="preserve">Finally, confirmation of how </w:t>
      </w:r>
      <w:r w:rsidRPr="00A20461">
        <w:rPr>
          <w:rFonts w:ascii="Arial" w:hAnsi="Arial" w:cs="Arial"/>
          <w:sz w:val="22"/>
          <w:szCs w:val="22"/>
        </w:rPr>
        <w:t xml:space="preserve">the data </w:t>
      </w:r>
      <w:r w:rsidR="00A20461" w:rsidRPr="00A20461">
        <w:rPr>
          <w:rFonts w:ascii="Arial" w:hAnsi="Arial" w:cs="Arial"/>
          <w:sz w:val="22"/>
          <w:szCs w:val="22"/>
        </w:rPr>
        <w:t>was</w:t>
      </w:r>
      <w:r w:rsidRPr="00A20461">
        <w:rPr>
          <w:rFonts w:ascii="Arial" w:hAnsi="Arial" w:cs="Arial"/>
          <w:sz w:val="22"/>
          <w:szCs w:val="22"/>
        </w:rPr>
        <w:t xml:space="preserve"> </w:t>
      </w:r>
      <w:r w:rsidR="00A20461">
        <w:rPr>
          <w:rFonts w:ascii="Arial" w:hAnsi="Arial" w:cs="Arial"/>
          <w:sz w:val="22"/>
          <w:szCs w:val="22"/>
        </w:rPr>
        <w:t xml:space="preserve">compiled, </w:t>
      </w:r>
      <w:r w:rsidRPr="00A20461">
        <w:rPr>
          <w:rFonts w:ascii="Arial" w:hAnsi="Arial" w:cs="Arial"/>
          <w:sz w:val="22"/>
          <w:szCs w:val="22"/>
        </w:rPr>
        <w:t>created and delivered</w:t>
      </w:r>
      <w:r w:rsidR="001A71A1">
        <w:rPr>
          <w:rFonts w:ascii="Arial" w:hAnsi="Arial" w:cs="Arial"/>
          <w:sz w:val="22"/>
          <w:szCs w:val="22"/>
        </w:rPr>
        <w:t>,</w:t>
      </w:r>
      <w:r w:rsidRPr="00A20461">
        <w:rPr>
          <w:rFonts w:ascii="Arial" w:hAnsi="Arial" w:cs="Arial"/>
          <w:sz w:val="22"/>
          <w:szCs w:val="22"/>
        </w:rPr>
        <w:t xml:space="preserve"> in order to </w:t>
      </w:r>
      <w:r w:rsidR="0036292F">
        <w:rPr>
          <w:rFonts w:ascii="Arial" w:hAnsi="Arial" w:cs="Arial"/>
          <w:sz w:val="22"/>
          <w:szCs w:val="22"/>
        </w:rPr>
        <w:t>establish</w:t>
      </w:r>
      <w:r w:rsidR="0036292F" w:rsidRPr="00A20461">
        <w:rPr>
          <w:rFonts w:ascii="Arial" w:hAnsi="Arial" w:cs="Arial"/>
          <w:sz w:val="22"/>
          <w:szCs w:val="22"/>
        </w:rPr>
        <w:t xml:space="preserve"> </w:t>
      </w:r>
      <w:r w:rsidR="00A20461" w:rsidRPr="00A20461">
        <w:rPr>
          <w:rFonts w:ascii="Arial" w:hAnsi="Arial" w:cs="Arial"/>
          <w:sz w:val="22"/>
          <w:szCs w:val="22"/>
        </w:rPr>
        <w:t>conclusions</w:t>
      </w:r>
      <w:r w:rsidRPr="00A20461">
        <w:rPr>
          <w:rFonts w:ascii="Arial" w:hAnsi="Arial" w:cs="Arial"/>
          <w:sz w:val="22"/>
          <w:szCs w:val="22"/>
        </w:rPr>
        <w:t xml:space="preserve"> </w:t>
      </w:r>
      <w:r w:rsidR="001A71A1">
        <w:rPr>
          <w:rFonts w:ascii="Arial" w:hAnsi="Arial" w:cs="Arial"/>
          <w:sz w:val="22"/>
          <w:szCs w:val="22"/>
        </w:rPr>
        <w:t>in</w:t>
      </w:r>
      <w:r w:rsidRPr="00A20461">
        <w:rPr>
          <w:rFonts w:ascii="Arial" w:hAnsi="Arial" w:cs="Arial"/>
          <w:sz w:val="22"/>
          <w:szCs w:val="22"/>
        </w:rPr>
        <w:t xml:space="preserve"> </w:t>
      </w:r>
      <w:r w:rsidR="001A71A1">
        <w:rPr>
          <w:rFonts w:ascii="Arial" w:hAnsi="Arial" w:cs="Arial"/>
          <w:sz w:val="22"/>
          <w:szCs w:val="22"/>
        </w:rPr>
        <w:t>P</w:t>
      </w:r>
      <w:r w:rsidR="00A20461" w:rsidRPr="00A20461">
        <w:rPr>
          <w:rFonts w:ascii="Arial" w:hAnsi="Arial" w:cs="Arial"/>
          <w:sz w:val="22"/>
          <w:szCs w:val="22"/>
        </w:rPr>
        <w:t xml:space="preserve">art 4 the findings and </w:t>
      </w:r>
      <w:r w:rsidRPr="00A20461">
        <w:rPr>
          <w:rFonts w:ascii="Arial" w:hAnsi="Arial" w:cs="Arial"/>
          <w:sz w:val="22"/>
          <w:szCs w:val="22"/>
        </w:rPr>
        <w:t>analysis.</w:t>
      </w:r>
      <w:r w:rsidR="002E3453" w:rsidRPr="002E3453">
        <w:rPr>
          <w:rFonts w:ascii="Arial" w:eastAsia="MS Mincho" w:hAnsi="Arial" w:cs="Arial"/>
          <w:sz w:val="22"/>
          <w:szCs w:val="22"/>
          <w:lang w:eastAsia="ja-JP"/>
        </w:rPr>
        <w:t xml:space="preserve"> </w:t>
      </w:r>
    </w:p>
    <w:p w14:paraId="06C561A0" w14:textId="77777777" w:rsidR="00D4704C" w:rsidRPr="00637E96" w:rsidRDefault="00D4704C" w:rsidP="00D4704C">
      <w:pPr>
        <w:pStyle w:val="Default"/>
      </w:pPr>
    </w:p>
    <w:p w14:paraId="5D3ED937" w14:textId="1C58E4BC" w:rsidR="00D4704C" w:rsidRPr="00637E96" w:rsidRDefault="00D4704C" w:rsidP="00D4704C">
      <w:pPr>
        <w:widowControl w:val="0"/>
        <w:autoSpaceDE w:val="0"/>
        <w:autoSpaceDN w:val="0"/>
        <w:adjustRightInd w:val="0"/>
        <w:rPr>
          <w:rFonts w:ascii="Arial" w:hAnsi="Arial" w:cs="Arial"/>
          <w:b/>
        </w:rPr>
      </w:pPr>
      <w:r w:rsidRPr="00637E96">
        <w:rPr>
          <w:rFonts w:ascii="Arial" w:hAnsi="Arial" w:cs="Arial"/>
          <w:b/>
        </w:rPr>
        <w:t xml:space="preserve">3.2 Research </w:t>
      </w:r>
      <w:r w:rsidR="002D5E79">
        <w:rPr>
          <w:rFonts w:ascii="Arial" w:hAnsi="Arial" w:cs="Arial"/>
          <w:b/>
        </w:rPr>
        <w:t>a</w:t>
      </w:r>
      <w:r w:rsidRPr="00637E96">
        <w:rPr>
          <w:rFonts w:ascii="Arial" w:hAnsi="Arial" w:cs="Arial"/>
          <w:b/>
        </w:rPr>
        <w:t>pproach</w:t>
      </w:r>
    </w:p>
    <w:p w14:paraId="4F20059F" w14:textId="77777777" w:rsidR="00D4704C" w:rsidRPr="00126AB9" w:rsidRDefault="00D4704C" w:rsidP="00D4704C">
      <w:pPr>
        <w:widowControl w:val="0"/>
        <w:autoSpaceDE w:val="0"/>
        <w:autoSpaceDN w:val="0"/>
        <w:adjustRightInd w:val="0"/>
        <w:rPr>
          <w:rFonts w:ascii="Times New Roman" w:hAnsi="Times New Roman"/>
          <w:color w:val="FF0000"/>
          <w:sz w:val="20"/>
          <w:szCs w:val="20"/>
        </w:rPr>
      </w:pPr>
    </w:p>
    <w:p w14:paraId="341D8709" w14:textId="4C9E70C2" w:rsidR="00A41176" w:rsidRDefault="001A71A1" w:rsidP="00A41176">
      <w:pPr>
        <w:spacing w:after="160" w:line="360" w:lineRule="auto"/>
        <w:jc w:val="both"/>
        <w:rPr>
          <w:rFonts w:ascii="Arial" w:hAnsi="Arial" w:cs="Arial"/>
          <w:sz w:val="22"/>
          <w:szCs w:val="22"/>
        </w:rPr>
      </w:pPr>
      <w:r w:rsidRPr="009E207B">
        <w:rPr>
          <w:rFonts w:ascii="Arial" w:hAnsi="Arial" w:cs="Arial"/>
          <w:sz w:val="22"/>
          <w:szCs w:val="22"/>
        </w:rPr>
        <w:t>The goal of th</w:t>
      </w:r>
      <w:r w:rsidR="007C4B10" w:rsidRPr="009E207B">
        <w:rPr>
          <w:rFonts w:ascii="Arial" w:hAnsi="Arial" w:cs="Arial"/>
          <w:sz w:val="22"/>
          <w:szCs w:val="22"/>
        </w:rPr>
        <w:t>is</w:t>
      </w:r>
      <w:r w:rsidR="00A20461" w:rsidRPr="009E207B">
        <w:rPr>
          <w:rFonts w:ascii="Arial" w:hAnsi="Arial" w:cs="Arial"/>
          <w:sz w:val="22"/>
          <w:szCs w:val="22"/>
        </w:rPr>
        <w:t xml:space="preserve"> </w:t>
      </w:r>
      <w:r w:rsidR="00A65BEE" w:rsidRPr="009E207B">
        <w:rPr>
          <w:rFonts w:ascii="Arial" w:hAnsi="Arial" w:cs="Arial"/>
          <w:sz w:val="22"/>
          <w:szCs w:val="22"/>
        </w:rPr>
        <w:t>research</w:t>
      </w:r>
      <w:r w:rsidR="00A20461" w:rsidRPr="009E207B">
        <w:rPr>
          <w:rFonts w:ascii="Arial" w:hAnsi="Arial" w:cs="Arial"/>
          <w:sz w:val="22"/>
          <w:szCs w:val="22"/>
        </w:rPr>
        <w:t xml:space="preserve"> was to critically </w:t>
      </w:r>
      <w:r w:rsidRPr="009E207B">
        <w:rPr>
          <w:rFonts w:ascii="Arial" w:hAnsi="Arial" w:cs="Arial"/>
          <w:sz w:val="22"/>
          <w:szCs w:val="22"/>
        </w:rPr>
        <w:t>evaluate</w:t>
      </w:r>
      <w:r w:rsidR="00A20461" w:rsidRPr="009E207B">
        <w:rPr>
          <w:rFonts w:ascii="Arial" w:hAnsi="Arial" w:cs="Arial"/>
          <w:sz w:val="22"/>
          <w:szCs w:val="22"/>
        </w:rPr>
        <w:t xml:space="preserve"> the MJDI implementation</w:t>
      </w:r>
      <w:r w:rsidR="00DA5003" w:rsidRPr="009E207B">
        <w:rPr>
          <w:rFonts w:ascii="Arial" w:hAnsi="Arial" w:cs="Arial"/>
          <w:sz w:val="22"/>
          <w:szCs w:val="22"/>
        </w:rPr>
        <w:t xml:space="preserve">.  </w:t>
      </w:r>
      <w:r w:rsidR="005A27A8">
        <w:rPr>
          <w:rFonts w:ascii="Arial" w:hAnsi="Arial" w:cs="Arial"/>
          <w:sz w:val="22"/>
          <w:szCs w:val="22"/>
        </w:rPr>
        <w:t>The research was broken into two phases.   Phase 1 focused on answering</w:t>
      </w:r>
      <w:r w:rsidR="005C569B">
        <w:rPr>
          <w:rFonts w:ascii="Arial" w:hAnsi="Arial" w:cs="Arial"/>
          <w:sz w:val="22"/>
          <w:szCs w:val="22"/>
        </w:rPr>
        <w:t xml:space="preserve"> research objectives 1 and 2 to determine if the MJDI implementation strategy was successful using end user evidence post implementation </w:t>
      </w:r>
      <w:r w:rsidR="00C90BBC">
        <w:rPr>
          <w:rFonts w:ascii="Arial" w:hAnsi="Arial" w:cs="Arial"/>
          <w:sz w:val="22"/>
          <w:szCs w:val="22"/>
        </w:rPr>
        <w:t xml:space="preserve">(2014) </w:t>
      </w:r>
      <w:r w:rsidR="005C569B">
        <w:rPr>
          <w:rFonts w:ascii="Arial" w:hAnsi="Arial" w:cs="Arial"/>
          <w:sz w:val="22"/>
          <w:szCs w:val="22"/>
        </w:rPr>
        <w:t xml:space="preserve">and </w:t>
      </w:r>
      <w:r w:rsidR="0070546D">
        <w:rPr>
          <w:rFonts w:ascii="Arial" w:hAnsi="Arial" w:cs="Arial"/>
          <w:sz w:val="22"/>
          <w:szCs w:val="22"/>
        </w:rPr>
        <w:t>four years later</w:t>
      </w:r>
      <w:r w:rsidR="00C90BBC">
        <w:rPr>
          <w:rFonts w:ascii="Arial" w:hAnsi="Arial" w:cs="Arial"/>
          <w:sz w:val="22"/>
          <w:szCs w:val="22"/>
        </w:rPr>
        <w:t xml:space="preserve"> in 2018</w:t>
      </w:r>
      <w:r w:rsidR="005C569B">
        <w:rPr>
          <w:rFonts w:ascii="Arial" w:hAnsi="Arial" w:cs="Arial"/>
          <w:sz w:val="22"/>
          <w:szCs w:val="22"/>
        </w:rPr>
        <w:t>.</w:t>
      </w:r>
      <w:r w:rsidR="005A27A8">
        <w:rPr>
          <w:rFonts w:ascii="Arial" w:hAnsi="Arial" w:cs="Arial"/>
          <w:sz w:val="22"/>
          <w:szCs w:val="22"/>
        </w:rPr>
        <w:t xml:space="preserve"> Phase 2 was focused on </w:t>
      </w:r>
      <w:r w:rsidR="005C569B">
        <w:rPr>
          <w:rFonts w:ascii="Arial" w:hAnsi="Arial" w:cs="Arial"/>
          <w:sz w:val="22"/>
          <w:szCs w:val="22"/>
        </w:rPr>
        <w:t xml:space="preserve">research objective 3 to provide alternative successful implementation strategies, should the evidence from phase 1 reveal that the MJDI implementation was not successful.  </w:t>
      </w:r>
      <w:r w:rsidR="00367C8E" w:rsidRPr="009E207B">
        <w:rPr>
          <w:rFonts w:ascii="Arial" w:eastAsiaTheme="minorEastAsia" w:hAnsi="Arial" w:cs="Arial"/>
          <w:sz w:val="22"/>
          <w:szCs w:val="22"/>
        </w:rPr>
        <w:t xml:space="preserve">Many different research methods exist that could </w:t>
      </w:r>
      <w:r w:rsidR="0070546D">
        <w:rPr>
          <w:rFonts w:ascii="Arial" w:eastAsiaTheme="minorEastAsia" w:hAnsi="Arial" w:cs="Arial"/>
          <w:sz w:val="22"/>
          <w:szCs w:val="22"/>
        </w:rPr>
        <w:t>have been</w:t>
      </w:r>
      <w:r w:rsidR="00367C8E" w:rsidRPr="009E207B">
        <w:rPr>
          <w:rFonts w:ascii="Arial" w:eastAsiaTheme="minorEastAsia" w:hAnsi="Arial" w:cs="Arial"/>
          <w:sz w:val="22"/>
          <w:szCs w:val="22"/>
        </w:rPr>
        <w:t xml:space="preserve"> used as a</w:t>
      </w:r>
      <w:r w:rsidR="00EB5F84" w:rsidRPr="009E207B">
        <w:rPr>
          <w:rFonts w:ascii="Arial" w:eastAsiaTheme="minorEastAsia" w:hAnsi="Arial" w:cs="Arial"/>
          <w:sz w:val="22"/>
          <w:szCs w:val="22"/>
        </w:rPr>
        <w:t>n</w:t>
      </w:r>
      <w:r w:rsidR="00367C8E" w:rsidRPr="009E207B">
        <w:rPr>
          <w:rFonts w:ascii="Arial" w:eastAsiaTheme="minorEastAsia" w:hAnsi="Arial" w:cs="Arial"/>
          <w:sz w:val="22"/>
          <w:szCs w:val="22"/>
        </w:rPr>
        <w:t xml:space="preserve"> </w:t>
      </w:r>
      <w:r w:rsidR="00EB5F84" w:rsidRPr="009E207B">
        <w:rPr>
          <w:rFonts w:ascii="Arial" w:eastAsiaTheme="minorEastAsia" w:hAnsi="Arial" w:cs="Arial"/>
          <w:sz w:val="22"/>
          <w:szCs w:val="22"/>
        </w:rPr>
        <w:t>appropriate</w:t>
      </w:r>
      <w:r w:rsidR="00367C8E" w:rsidRPr="009E207B">
        <w:rPr>
          <w:rFonts w:ascii="Arial" w:eastAsiaTheme="minorEastAsia" w:hAnsi="Arial" w:cs="Arial"/>
          <w:sz w:val="22"/>
          <w:szCs w:val="22"/>
        </w:rPr>
        <w:t xml:space="preserve"> methodology to deliver worthy research on IS implementations</w:t>
      </w:r>
      <w:r w:rsidR="007C4B10" w:rsidRPr="009E207B">
        <w:rPr>
          <w:rFonts w:ascii="Arial" w:eastAsiaTheme="minorEastAsia" w:hAnsi="Arial" w:cs="Arial"/>
          <w:sz w:val="22"/>
          <w:szCs w:val="22"/>
        </w:rPr>
        <w:t xml:space="preserve"> </w:t>
      </w:r>
      <w:r w:rsidR="007C4B10" w:rsidRPr="009E207B">
        <w:rPr>
          <w:rFonts w:ascii="Arial" w:hAnsi="Arial" w:cs="Arial"/>
          <w:sz w:val="22"/>
          <w:szCs w:val="22"/>
        </w:rPr>
        <w:t>such as descriptive, analytical, applied, fundamental, quantitative, qualitative, conceptual and empirical, with other methodologies a mixture of those previously indicated</w:t>
      </w:r>
      <w:r w:rsidR="0036292F" w:rsidRPr="009E207B">
        <w:rPr>
          <w:rFonts w:ascii="Arial" w:hAnsi="Arial" w:cs="Arial"/>
          <w:sz w:val="22"/>
          <w:szCs w:val="22"/>
        </w:rPr>
        <w:t xml:space="preserve"> (</w:t>
      </w:r>
      <w:proofErr w:type="spellStart"/>
      <w:r w:rsidR="0036292F" w:rsidRPr="009E207B">
        <w:rPr>
          <w:rFonts w:ascii="Arial" w:hAnsi="Arial" w:cs="Arial"/>
          <w:sz w:val="22"/>
          <w:szCs w:val="22"/>
        </w:rPr>
        <w:t>Orlikowski</w:t>
      </w:r>
      <w:proofErr w:type="spellEnd"/>
      <w:r w:rsidR="0036292F" w:rsidRPr="009E207B">
        <w:rPr>
          <w:rFonts w:ascii="Arial" w:hAnsi="Arial" w:cs="Arial"/>
          <w:sz w:val="22"/>
          <w:szCs w:val="22"/>
        </w:rPr>
        <w:t xml:space="preserve"> and </w:t>
      </w:r>
      <w:proofErr w:type="spellStart"/>
      <w:r w:rsidR="0036292F" w:rsidRPr="009E207B">
        <w:rPr>
          <w:rFonts w:ascii="Arial" w:hAnsi="Arial" w:cs="Arial"/>
          <w:sz w:val="22"/>
          <w:szCs w:val="22"/>
        </w:rPr>
        <w:t>Baroudi</w:t>
      </w:r>
      <w:proofErr w:type="spellEnd"/>
      <w:r w:rsidR="0036292F" w:rsidRPr="009E207B">
        <w:rPr>
          <w:rFonts w:ascii="Arial" w:hAnsi="Arial" w:cs="Arial"/>
          <w:sz w:val="22"/>
          <w:szCs w:val="22"/>
        </w:rPr>
        <w:t>, 1991)</w:t>
      </w:r>
      <w:r w:rsidR="007C4B10" w:rsidRPr="009E207B">
        <w:rPr>
          <w:rFonts w:ascii="Arial" w:hAnsi="Arial" w:cs="Arial"/>
          <w:sz w:val="22"/>
          <w:szCs w:val="22"/>
        </w:rPr>
        <w:t xml:space="preserve"> </w:t>
      </w:r>
      <w:r w:rsidR="00EB5F84" w:rsidRPr="009E207B">
        <w:rPr>
          <w:rFonts w:ascii="Arial" w:eastAsiaTheme="minorEastAsia" w:hAnsi="Arial" w:cs="Arial"/>
          <w:sz w:val="22"/>
          <w:szCs w:val="22"/>
        </w:rPr>
        <w:t>In this instance,</w:t>
      </w:r>
      <w:r w:rsidR="00EB5F84" w:rsidRPr="009E207B">
        <w:rPr>
          <w:rFonts w:ascii="Arial" w:hAnsi="Arial" w:cs="Arial"/>
          <w:sz w:val="22"/>
          <w:szCs w:val="22"/>
        </w:rPr>
        <w:t xml:space="preserve"> a</w:t>
      </w:r>
      <w:r w:rsidR="00A65BEE" w:rsidRPr="009E207B">
        <w:rPr>
          <w:rFonts w:ascii="Arial" w:hAnsi="Arial" w:cs="Arial"/>
          <w:sz w:val="22"/>
          <w:szCs w:val="22"/>
        </w:rPr>
        <w:t xml:space="preserve"> case study method was applied </w:t>
      </w:r>
      <w:r w:rsidR="00DA5003" w:rsidRPr="009E207B">
        <w:rPr>
          <w:rFonts w:ascii="Arial" w:hAnsi="Arial" w:cs="Arial"/>
          <w:sz w:val="22"/>
          <w:szCs w:val="22"/>
        </w:rPr>
        <w:t>through comment and views from</w:t>
      </w:r>
      <w:r w:rsidRPr="009E207B">
        <w:rPr>
          <w:rFonts w:ascii="Arial" w:hAnsi="Arial" w:cs="Arial"/>
          <w:sz w:val="22"/>
          <w:szCs w:val="22"/>
        </w:rPr>
        <w:t xml:space="preserve"> the</w:t>
      </w:r>
      <w:r w:rsidR="00DA5003" w:rsidRPr="009E207B">
        <w:rPr>
          <w:rFonts w:ascii="Arial" w:hAnsi="Arial" w:cs="Arial"/>
          <w:sz w:val="22"/>
          <w:szCs w:val="22"/>
        </w:rPr>
        <w:t xml:space="preserve"> MJDI</w:t>
      </w:r>
      <w:r w:rsidRPr="009E207B">
        <w:rPr>
          <w:rFonts w:ascii="Arial" w:hAnsi="Arial" w:cs="Arial"/>
          <w:sz w:val="22"/>
          <w:szCs w:val="22"/>
        </w:rPr>
        <w:t xml:space="preserve"> end user</w:t>
      </w:r>
      <w:r w:rsidR="00DA5003" w:rsidRPr="009E207B">
        <w:rPr>
          <w:rFonts w:ascii="Arial" w:hAnsi="Arial" w:cs="Arial"/>
          <w:sz w:val="22"/>
          <w:szCs w:val="22"/>
        </w:rPr>
        <w:t xml:space="preserve">. </w:t>
      </w:r>
      <w:r w:rsidR="0036292F" w:rsidRPr="009E207B">
        <w:rPr>
          <w:rFonts w:ascii="Arial" w:hAnsi="Arial" w:cs="Arial"/>
          <w:sz w:val="22"/>
          <w:szCs w:val="22"/>
        </w:rPr>
        <w:t>Case studies evaluate many forms such as people, actions, and strategies, which are considered through single or multiple approaches. (</w:t>
      </w:r>
      <w:r w:rsidR="0036292F" w:rsidRPr="009E207B">
        <w:rPr>
          <w:rFonts w:ascii="Arial" w:hAnsi="Arial" w:cs="Arial"/>
          <w:color w:val="262626"/>
          <w:sz w:val="22"/>
          <w:szCs w:val="22"/>
        </w:rPr>
        <w:t xml:space="preserve">Thomas, 2011) </w:t>
      </w:r>
      <w:r w:rsidR="002E3453" w:rsidRPr="009E207B">
        <w:rPr>
          <w:rFonts w:ascii="Arial" w:hAnsi="Arial" w:cs="Arial"/>
          <w:sz w:val="22"/>
          <w:szCs w:val="22"/>
        </w:rPr>
        <w:t xml:space="preserve">The </w:t>
      </w:r>
      <w:r w:rsidR="002E3453" w:rsidRPr="009E207B">
        <w:rPr>
          <w:rFonts w:ascii="Arial" w:hAnsi="Arial" w:cs="Arial"/>
          <w:color w:val="262626"/>
          <w:sz w:val="22"/>
          <w:szCs w:val="22"/>
        </w:rPr>
        <w:t>case study, which was the most fitting for this research, was</w:t>
      </w:r>
      <w:r w:rsidR="002E3453" w:rsidRPr="009E207B">
        <w:rPr>
          <w:rFonts w:ascii="Arial" w:hAnsi="Arial" w:cs="Arial"/>
          <w:sz w:val="22"/>
          <w:szCs w:val="22"/>
        </w:rPr>
        <w:t xml:space="preserve"> retrospective. </w:t>
      </w:r>
      <w:r w:rsidR="0036292F" w:rsidRPr="009E207B">
        <w:rPr>
          <w:rFonts w:ascii="Arial" w:hAnsi="Arial" w:cs="Arial"/>
          <w:sz w:val="22"/>
          <w:szCs w:val="22"/>
        </w:rPr>
        <w:t>A</w:t>
      </w:r>
      <w:r w:rsidR="002E3453" w:rsidRPr="009E207B">
        <w:rPr>
          <w:rFonts w:ascii="Arial" w:hAnsi="Arial" w:cs="Arial"/>
          <w:sz w:val="22"/>
          <w:szCs w:val="22"/>
        </w:rPr>
        <w:t xml:space="preserve"> retrospective case study research helped ascertain why and how the implementation outcomes transpired. </w:t>
      </w:r>
      <w:r w:rsidR="007C4B10" w:rsidRPr="009E207B">
        <w:rPr>
          <w:rFonts w:ascii="Arial" w:hAnsi="Arial" w:cs="Arial"/>
          <w:sz w:val="22"/>
          <w:szCs w:val="22"/>
        </w:rPr>
        <w:t>A case study approach lets the author set aside the quantitative results and appreciate the behavioural settings through the participant’s viewpoint, by combining both quantitative and qualitative data. (</w:t>
      </w:r>
      <w:proofErr w:type="spellStart"/>
      <w:r w:rsidR="007C4B10" w:rsidRPr="009E207B">
        <w:rPr>
          <w:rFonts w:ascii="Arial" w:hAnsi="Arial" w:cs="Arial"/>
          <w:sz w:val="22"/>
          <w:szCs w:val="22"/>
        </w:rPr>
        <w:t>Tellis</w:t>
      </w:r>
      <w:proofErr w:type="spellEnd"/>
      <w:r w:rsidR="007C4B10" w:rsidRPr="009E207B">
        <w:rPr>
          <w:rFonts w:ascii="Arial" w:hAnsi="Arial" w:cs="Arial"/>
          <w:sz w:val="22"/>
          <w:szCs w:val="22"/>
        </w:rPr>
        <w:t xml:space="preserve">, 1997) </w:t>
      </w:r>
      <w:r w:rsidR="0036292F" w:rsidRPr="009E207B">
        <w:rPr>
          <w:rFonts w:ascii="Arial" w:hAnsi="Arial" w:cs="Arial"/>
          <w:sz w:val="22"/>
          <w:szCs w:val="22"/>
        </w:rPr>
        <w:t xml:space="preserve">Johansson (2003) posits, case study methodology combines independent approaches with the aim of revealing a case from separate positions: to triangulate by mixing systems.  </w:t>
      </w:r>
      <w:r w:rsidR="009E207B" w:rsidRPr="009E207B">
        <w:rPr>
          <w:rFonts w:ascii="Arial" w:hAnsi="Arial"/>
          <w:sz w:val="22"/>
          <w:szCs w:val="22"/>
        </w:rPr>
        <w:t xml:space="preserve">This </w:t>
      </w:r>
      <w:r w:rsidR="009E207B">
        <w:rPr>
          <w:rFonts w:ascii="Arial" w:hAnsi="Arial"/>
          <w:sz w:val="22"/>
          <w:szCs w:val="22"/>
        </w:rPr>
        <w:t xml:space="preserve">has </w:t>
      </w:r>
      <w:r w:rsidR="009E207B" w:rsidRPr="009E207B">
        <w:rPr>
          <w:rFonts w:ascii="Arial" w:hAnsi="Arial"/>
          <w:sz w:val="22"/>
          <w:szCs w:val="22"/>
        </w:rPr>
        <w:t>allowed each research approach to assist the author in answering each research objective independently</w:t>
      </w:r>
      <w:r w:rsidR="00823637">
        <w:rPr>
          <w:rFonts w:ascii="Arial" w:hAnsi="Arial"/>
          <w:sz w:val="22"/>
          <w:szCs w:val="22"/>
        </w:rPr>
        <w:t>.</w:t>
      </w:r>
      <w:r w:rsidR="009E207B" w:rsidRPr="009E207B">
        <w:rPr>
          <w:rFonts w:ascii="Arial" w:hAnsi="Arial"/>
          <w:sz w:val="22"/>
          <w:szCs w:val="22"/>
        </w:rPr>
        <w:t xml:space="preserve"> </w:t>
      </w:r>
      <w:r w:rsidR="00A20461" w:rsidRPr="009E207B">
        <w:rPr>
          <w:rFonts w:ascii="Arial" w:hAnsi="Arial" w:cs="Arial"/>
          <w:sz w:val="22"/>
          <w:szCs w:val="22"/>
        </w:rPr>
        <w:t xml:space="preserve">Several studies on mixed methods research have been established such as </w:t>
      </w:r>
      <w:proofErr w:type="spellStart"/>
      <w:r w:rsidR="00A20461" w:rsidRPr="009E207B">
        <w:rPr>
          <w:rFonts w:ascii="Arial" w:hAnsi="Arial" w:cs="Arial"/>
          <w:sz w:val="22"/>
          <w:szCs w:val="22"/>
        </w:rPr>
        <w:t>Bryman</w:t>
      </w:r>
      <w:proofErr w:type="spellEnd"/>
      <w:r w:rsidR="00A20461" w:rsidRPr="009E207B">
        <w:rPr>
          <w:rFonts w:ascii="Arial" w:hAnsi="Arial" w:cs="Arial"/>
          <w:sz w:val="22"/>
          <w:szCs w:val="22"/>
        </w:rPr>
        <w:t xml:space="preserve">, (2006) and </w:t>
      </w:r>
      <w:proofErr w:type="spellStart"/>
      <w:r w:rsidR="00A20461" w:rsidRPr="009E207B">
        <w:rPr>
          <w:rFonts w:ascii="Arial" w:hAnsi="Arial" w:cs="Arial"/>
          <w:sz w:val="22"/>
          <w:szCs w:val="22"/>
        </w:rPr>
        <w:t>Tashakkori</w:t>
      </w:r>
      <w:proofErr w:type="spellEnd"/>
      <w:r w:rsidR="00A20461" w:rsidRPr="009E207B">
        <w:rPr>
          <w:rFonts w:ascii="Arial" w:hAnsi="Arial" w:cs="Arial"/>
          <w:sz w:val="22"/>
          <w:szCs w:val="22"/>
        </w:rPr>
        <w:t xml:space="preserve"> and </w:t>
      </w:r>
      <w:proofErr w:type="spellStart"/>
      <w:r w:rsidR="00A20461" w:rsidRPr="009E207B">
        <w:rPr>
          <w:rFonts w:ascii="Arial" w:hAnsi="Arial" w:cs="Arial"/>
          <w:sz w:val="22"/>
          <w:szCs w:val="22"/>
        </w:rPr>
        <w:t>Teddlie</w:t>
      </w:r>
      <w:proofErr w:type="spellEnd"/>
      <w:r w:rsidR="00A20461" w:rsidRPr="009E207B">
        <w:rPr>
          <w:rFonts w:ascii="Arial" w:hAnsi="Arial" w:cs="Arial"/>
          <w:sz w:val="22"/>
          <w:szCs w:val="22"/>
        </w:rPr>
        <w:t xml:space="preserve"> (1998). Mixed methodology is defined as </w:t>
      </w:r>
      <w:r w:rsidR="00A20461" w:rsidRPr="009E207B">
        <w:rPr>
          <w:rFonts w:ascii="Arial" w:hAnsi="Arial" w:cs="Arial"/>
          <w:i/>
          <w:sz w:val="22"/>
          <w:szCs w:val="22"/>
        </w:rPr>
        <w:t xml:space="preserve">“an approach to research in the social, behavioural and health sciences in which the investigator gathers both quantitative (closed-ended) and qualitative (open-ended) data, integrates the two, and then draws interpretations based on the combined strengths of </w:t>
      </w:r>
      <w:r w:rsidR="00A20461" w:rsidRPr="009E207B">
        <w:rPr>
          <w:rFonts w:ascii="Arial" w:hAnsi="Arial" w:cs="Arial"/>
          <w:i/>
          <w:sz w:val="22"/>
          <w:szCs w:val="22"/>
        </w:rPr>
        <w:lastRenderedPageBreak/>
        <w:t>both sets of data to understand research problems.” (</w:t>
      </w:r>
      <w:r w:rsidR="00A20461" w:rsidRPr="009E207B">
        <w:rPr>
          <w:rFonts w:ascii="Arial" w:hAnsi="Arial" w:cs="Arial"/>
          <w:sz w:val="22"/>
          <w:szCs w:val="22"/>
        </w:rPr>
        <w:t xml:space="preserve">Creswell, 2014, p.2) </w:t>
      </w:r>
      <w:r w:rsidR="009E207B" w:rsidRPr="009E207B">
        <w:rPr>
          <w:rFonts w:ascii="Arial" w:hAnsi="Arial" w:cs="Arial"/>
          <w:sz w:val="22"/>
          <w:szCs w:val="22"/>
        </w:rPr>
        <w:t xml:space="preserve"> </w:t>
      </w:r>
      <w:r w:rsidR="00A41176" w:rsidRPr="00606266">
        <w:rPr>
          <w:rFonts w:ascii="Arial" w:hAnsi="Arial" w:cs="Arial"/>
          <w:sz w:val="22"/>
          <w:szCs w:val="22"/>
        </w:rPr>
        <w:t xml:space="preserve">Conversely, there are opponents to the validity of case studies; </w:t>
      </w:r>
      <w:proofErr w:type="spellStart"/>
      <w:r w:rsidR="00A41176" w:rsidRPr="00606266">
        <w:rPr>
          <w:rFonts w:ascii="Arial" w:hAnsi="Arial" w:cs="Arial"/>
          <w:sz w:val="22"/>
          <w:szCs w:val="22"/>
        </w:rPr>
        <w:t>Guba</w:t>
      </w:r>
      <w:proofErr w:type="spellEnd"/>
      <w:r w:rsidR="00A41176" w:rsidRPr="00606266">
        <w:rPr>
          <w:rFonts w:ascii="Arial" w:hAnsi="Arial" w:cs="Arial"/>
          <w:sz w:val="22"/>
          <w:szCs w:val="22"/>
        </w:rPr>
        <w:t xml:space="preserve"> and Lincoln (1981), proclaim that case studies are manipulated by the author; therefore the data offered is skewed to the author’s agenda</w:t>
      </w:r>
      <w:r w:rsidR="00A41176">
        <w:rPr>
          <w:rFonts w:ascii="Arial" w:hAnsi="Arial" w:cs="Arial"/>
          <w:sz w:val="22"/>
          <w:szCs w:val="22"/>
        </w:rPr>
        <w:t xml:space="preserve"> or their sentiments</w:t>
      </w:r>
      <w:r w:rsidR="00A41176" w:rsidRPr="00126AB9">
        <w:rPr>
          <w:rFonts w:ascii="Arial" w:hAnsi="Arial" w:cs="Arial"/>
          <w:sz w:val="22"/>
          <w:szCs w:val="22"/>
        </w:rPr>
        <w:t xml:space="preserve"> which consequently</w:t>
      </w:r>
      <w:r w:rsidR="004B0AD4">
        <w:rPr>
          <w:rFonts w:ascii="Arial" w:hAnsi="Arial" w:cs="Arial"/>
          <w:sz w:val="22"/>
          <w:szCs w:val="22"/>
        </w:rPr>
        <w:t>,</w:t>
      </w:r>
      <w:r w:rsidR="00A41176" w:rsidRPr="00126AB9">
        <w:rPr>
          <w:rFonts w:ascii="Arial" w:hAnsi="Arial" w:cs="Arial"/>
          <w:sz w:val="22"/>
          <w:szCs w:val="22"/>
        </w:rPr>
        <w:t xml:space="preserve"> prejudices deductions lacking thoroughness and impartiality. However, case studies are regularly used and provide unconventional benefits that other research methodolo</w:t>
      </w:r>
      <w:r w:rsidR="00A41176" w:rsidRPr="006F35BC">
        <w:rPr>
          <w:rFonts w:ascii="Arial" w:hAnsi="Arial" w:cs="Arial"/>
          <w:sz w:val="22"/>
          <w:szCs w:val="22"/>
        </w:rPr>
        <w:t>gies may not uncover</w:t>
      </w:r>
      <w:r w:rsidR="00855DEB">
        <w:rPr>
          <w:rFonts w:ascii="Arial" w:hAnsi="Arial" w:cs="Arial"/>
          <w:sz w:val="22"/>
          <w:szCs w:val="22"/>
        </w:rPr>
        <w:t>.</w:t>
      </w:r>
      <w:r w:rsidR="00A41176" w:rsidRPr="006F35BC">
        <w:rPr>
          <w:rFonts w:ascii="Arial" w:hAnsi="Arial" w:cs="Arial"/>
          <w:sz w:val="22"/>
          <w:szCs w:val="22"/>
        </w:rPr>
        <w:t xml:space="preserve"> (</w:t>
      </w:r>
      <w:proofErr w:type="spellStart"/>
      <w:r w:rsidR="00A41176" w:rsidRPr="006F35BC">
        <w:rPr>
          <w:rFonts w:ascii="Arial" w:hAnsi="Arial" w:cs="Arial"/>
          <w:sz w:val="22"/>
          <w:szCs w:val="22"/>
        </w:rPr>
        <w:t>Eisenhardt</w:t>
      </w:r>
      <w:proofErr w:type="spellEnd"/>
      <w:r w:rsidR="00A41176" w:rsidRPr="006F35BC">
        <w:rPr>
          <w:rFonts w:ascii="Arial" w:hAnsi="Arial" w:cs="Arial"/>
          <w:sz w:val="22"/>
          <w:szCs w:val="22"/>
        </w:rPr>
        <w:t xml:space="preserve"> 1989)</w:t>
      </w:r>
      <w:r w:rsidR="00823637">
        <w:rPr>
          <w:rFonts w:ascii="Arial" w:hAnsi="Arial" w:cs="Arial"/>
          <w:sz w:val="22"/>
          <w:szCs w:val="22"/>
        </w:rPr>
        <w:t xml:space="preserve"> In spite of </w:t>
      </w:r>
      <w:r w:rsidR="00823637" w:rsidRPr="00823637">
        <w:rPr>
          <w:rFonts w:ascii="Arial" w:hAnsi="Arial" w:cs="Arial"/>
          <w:sz w:val="22"/>
          <w:szCs w:val="22"/>
        </w:rPr>
        <w:t xml:space="preserve">the above opposition the </w:t>
      </w:r>
      <w:r w:rsidR="00823637" w:rsidRPr="00823637">
        <w:rPr>
          <w:rFonts w:ascii="Arial" w:hAnsi="Arial"/>
          <w:sz w:val="22"/>
          <w:szCs w:val="22"/>
        </w:rPr>
        <w:t xml:space="preserve">research and methodology </w:t>
      </w:r>
      <w:r w:rsidR="00823637">
        <w:rPr>
          <w:rFonts w:ascii="Arial" w:hAnsi="Arial"/>
          <w:sz w:val="22"/>
          <w:szCs w:val="22"/>
        </w:rPr>
        <w:t>has been</w:t>
      </w:r>
      <w:r w:rsidR="00823637" w:rsidRPr="00823637">
        <w:rPr>
          <w:rFonts w:ascii="Arial" w:hAnsi="Arial"/>
          <w:sz w:val="22"/>
          <w:szCs w:val="22"/>
        </w:rPr>
        <w:t xml:space="preserve"> based on a case study using mixed </w:t>
      </w:r>
      <w:r w:rsidR="00765F66">
        <w:rPr>
          <w:rFonts w:ascii="Arial" w:hAnsi="Arial"/>
          <w:sz w:val="22"/>
          <w:szCs w:val="22"/>
        </w:rPr>
        <w:t>methods</w:t>
      </w:r>
      <w:r w:rsidR="00580CAC">
        <w:rPr>
          <w:rFonts w:ascii="Arial" w:hAnsi="Arial"/>
          <w:sz w:val="22"/>
          <w:szCs w:val="22"/>
        </w:rPr>
        <w:t>; this led</w:t>
      </w:r>
      <w:r w:rsidR="00765F66" w:rsidRPr="00823637">
        <w:rPr>
          <w:rFonts w:ascii="Arial" w:hAnsi="Arial"/>
          <w:sz w:val="22"/>
          <w:szCs w:val="22"/>
        </w:rPr>
        <w:t xml:space="preserve"> </w:t>
      </w:r>
      <w:r w:rsidR="00823637" w:rsidRPr="00823637">
        <w:rPr>
          <w:rFonts w:ascii="Arial" w:hAnsi="Arial"/>
          <w:sz w:val="22"/>
          <w:szCs w:val="22"/>
        </w:rPr>
        <w:t xml:space="preserve">to </w:t>
      </w:r>
      <w:r w:rsidR="00580CAC">
        <w:rPr>
          <w:rFonts w:ascii="Arial" w:hAnsi="Arial"/>
          <w:sz w:val="22"/>
          <w:szCs w:val="22"/>
        </w:rPr>
        <w:t xml:space="preserve">form conclusions to the </w:t>
      </w:r>
      <w:r w:rsidR="00C90BBC">
        <w:rPr>
          <w:rFonts w:ascii="Arial" w:hAnsi="Arial"/>
          <w:sz w:val="22"/>
          <w:szCs w:val="22"/>
        </w:rPr>
        <w:t>r</w:t>
      </w:r>
      <w:r w:rsidR="00765F66">
        <w:rPr>
          <w:rFonts w:ascii="Arial" w:hAnsi="Arial"/>
          <w:sz w:val="22"/>
          <w:szCs w:val="22"/>
        </w:rPr>
        <w:t xml:space="preserve">esearch </w:t>
      </w:r>
      <w:r w:rsidR="00C90BBC">
        <w:rPr>
          <w:rFonts w:ascii="Arial" w:hAnsi="Arial"/>
          <w:sz w:val="22"/>
          <w:szCs w:val="22"/>
        </w:rPr>
        <w:t>o</w:t>
      </w:r>
      <w:r w:rsidR="00765F66">
        <w:rPr>
          <w:rFonts w:ascii="Arial" w:hAnsi="Arial"/>
          <w:sz w:val="22"/>
          <w:szCs w:val="22"/>
        </w:rPr>
        <w:t>bjectives</w:t>
      </w:r>
      <w:r w:rsidR="00C90BBC">
        <w:rPr>
          <w:rFonts w:ascii="Arial" w:hAnsi="Arial"/>
          <w:sz w:val="22"/>
          <w:szCs w:val="22"/>
        </w:rPr>
        <w:t xml:space="preserve"> separately</w:t>
      </w:r>
      <w:r w:rsidR="00580CAC">
        <w:rPr>
          <w:rFonts w:ascii="Arial" w:hAnsi="Arial"/>
          <w:sz w:val="22"/>
          <w:szCs w:val="22"/>
        </w:rPr>
        <w:t>, and in turn triangulation was used</w:t>
      </w:r>
      <w:r w:rsidR="00823637" w:rsidRPr="00823637">
        <w:rPr>
          <w:rFonts w:ascii="Arial" w:hAnsi="Arial"/>
          <w:sz w:val="22"/>
          <w:szCs w:val="22"/>
        </w:rPr>
        <w:t xml:space="preserve"> </w:t>
      </w:r>
      <w:r w:rsidR="00580CAC">
        <w:rPr>
          <w:rFonts w:ascii="Arial" w:hAnsi="Arial"/>
          <w:sz w:val="22"/>
          <w:szCs w:val="22"/>
        </w:rPr>
        <w:t>to</w:t>
      </w:r>
      <w:r w:rsidR="00823637" w:rsidRPr="00823637">
        <w:rPr>
          <w:rFonts w:ascii="Arial" w:hAnsi="Arial"/>
          <w:sz w:val="22"/>
          <w:szCs w:val="22"/>
        </w:rPr>
        <w:t xml:space="preserve"> answer the main </w:t>
      </w:r>
      <w:r w:rsidR="00C90BBC">
        <w:rPr>
          <w:rFonts w:ascii="Arial" w:hAnsi="Arial"/>
          <w:sz w:val="22"/>
          <w:szCs w:val="22"/>
        </w:rPr>
        <w:t>r</w:t>
      </w:r>
      <w:r w:rsidR="00823637" w:rsidRPr="00823637">
        <w:rPr>
          <w:rFonts w:ascii="Arial" w:hAnsi="Arial"/>
          <w:sz w:val="22"/>
          <w:szCs w:val="22"/>
        </w:rPr>
        <w:t xml:space="preserve">esearch </w:t>
      </w:r>
      <w:r w:rsidR="00C90BBC">
        <w:rPr>
          <w:rFonts w:ascii="Arial" w:hAnsi="Arial"/>
          <w:sz w:val="22"/>
          <w:szCs w:val="22"/>
        </w:rPr>
        <w:t>q</w:t>
      </w:r>
      <w:r w:rsidR="00823637" w:rsidRPr="00823637">
        <w:rPr>
          <w:rFonts w:ascii="Arial" w:hAnsi="Arial"/>
          <w:sz w:val="22"/>
          <w:szCs w:val="22"/>
        </w:rPr>
        <w:t>uestion.</w:t>
      </w:r>
    </w:p>
    <w:p w14:paraId="64123D2A" w14:textId="194BB880" w:rsidR="00855DEB" w:rsidRPr="00FE094B" w:rsidRDefault="00855DEB" w:rsidP="00855DEB">
      <w:pPr>
        <w:widowControl w:val="0"/>
        <w:autoSpaceDE w:val="0"/>
        <w:autoSpaceDN w:val="0"/>
        <w:adjustRightInd w:val="0"/>
        <w:spacing w:line="360" w:lineRule="auto"/>
        <w:rPr>
          <w:rFonts w:ascii="Arial" w:hAnsi="Arial" w:cs="Arial"/>
          <w:b/>
        </w:rPr>
      </w:pPr>
      <w:r>
        <w:rPr>
          <w:rFonts w:ascii="Arial" w:hAnsi="Arial" w:cs="Arial"/>
          <w:b/>
        </w:rPr>
        <w:t>3.3</w:t>
      </w:r>
      <w:r w:rsidRPr="00FE094B">
        <w:rPr>
          <w:rFonts w:ascii="Arial" w:hAnsi="Arial" w:cs="Arial"/>
          <w:b/>
        </w:rPr>
        <w:t xml:space="preserve"> Data </w:t>
      </w:r>
      <w:r w:rsidR="002D5E79">
        <w:rPr>
          <w:rFonts w:ascii="Arial" w:hAnsi="Arial" w:cs="Arial"/>
          <w:b/>
        </w:rPr>
        <w:t>c</w:t>
      </w:r>
      <w:r w:rsidRPr="00FE094B">
        <w:rPr>
          <w:rFonts w:ascii="Arial" w:hAnsi="Arial" w:cs="Arial"/>
          <w:b/>
        </w:rPr>
        <w:t xml:space="preserve">ollection </w:t>
      </w:r>
    </w:p>
    <w:p w14:paraId="251E815D" w14:textId="5E62D467" w:rsidR="006B2401" w:rsidRDefault="00855DEB" w:rsidP="006B2401">
      <w:pPr>
        <w:spacing w:after="200" w:line="360" w:lineRule="auto"/>
        <w:contextualSpacing/>
        <w:jc w:val="both"/>
        <w:rPr>
          <w:rFonts w:ascii="Arial" w:eastAsia="MS Mincho" w:hAnsi="Arial" w:cs="Arial"/>
          <w:sz w:val="22"/>
          <w:szCs w:val="22"/>
          <w:lang w:eastAsia="ja-JP"/>
        </w:rPr>
      </w:pPr>
      <w:r w:rsidRPr="006B2401">
        <w:rPr>
          <w:rFonts w:ascii="Arial" w:hAnsi="Arial" w:cs="Arial"/>
          <w:sz w:val="22"/>
          <w:szCs w:val="22"/>
        </w:rPr>
        <w:t xml:space="preserve">The author concedes that one form of research method would not be sufficient to test the hypothesis. </w:t>
      </w:r>
      <w:r w:rsidR="00823637" w:rsidRPr="006B2401">
        <w:rPr>
          <w:rFonts w:ascii="Arial" w:hAnsi="Arial" w:cs="Arial"/>
          <w:sz w:val="22"/>
          <w:szCs w:val="22"/>
        </w:rPr>
        <w:t>Therefore</w:t>
      </w:r>
      <w:r w:rsidR="00823637">
        <w:rPr>
          <w:rFonts w:ascii="Arial" w:hAnsi="Arial" w:cs="Arial"/>
          <w:sz w:val="22"/>
          <w:szCs w:val="22"/>
        </w:rPr>
        <w:t>,</w:t>
      </w:r>
      <w:r w:rsidRPr="006B2401">
        <w:rPr>
          <w:rFonts w:ascii="Arial" w:hAnsi="Arial" w:cs="Arial"/>
          <w:sz w:val="22"/>
          <w:szCs w:val="22"/>
        </w:rPr>
        <w:t xml:space="preserve"> data was sought through three distinct means. First, quantitative data was acquired from a </w:t>
      </w:r>
      <w:r w:rsidR="00262F25" w:rsidRPr="006B2401">
        <w:rPr>
          <w:rFonts w:ascii="Arial" w:hAnsi="Arial"/>
          <w:sz w:val="22"/>
          <w:szCs w:val="22"/>
        </w:rPr>
        <w:t>British Army Headquarters Logistic Support Branch</w:t>
      </w:r>
      <w:r w:rsidRPr="006B2401">
        <w:rPr>
          <w:rFonts w:ascii="Arial" w:hAnsi="Arial" w:cs="Arial"/>
          <w:sz w:val="22"/>
          <w:szCs w:val="22"/>
        </w:rPr>
        <w:t xml:space="preserve"> MJDI </w:t>
      </w:r>
      <w:r w:rsidR="00C90BBC">
        <w:rPr>
          <w:rFonts w:ascii="Arial" w:hAnsi="Arial" w:cs="Arial"/>
          <w:sz w:val="22"/>
          <w:szCs w:val="22"/>
        </w:rPr>
        <w:t>s</w:t>
      </w:r>
      <w:r w:rsidRPr="006B2401">
        <w:rPr>
          <w:rFonts w:ascii="Arial" w:hAnsi="Arial" w:cs="Arial"/>
          <w:sz w:val="22"/>
          <w:szCs w:val="22"/>
        </w:rPr>
        <w:t xml:space="preserve">urvey and analysed to answer </w:t>
      </w:r>
      <w:r w:rsidR="00262F25" w:rsidRPr="006B2401">
        <w:rPr>
          <w:rFonts w:ascii="Arial" w:hAnsi="Arial" w:cs="Arial"/>
          <w:sz w:val="22"/>
          <w:szCs w:val="22"/>
        </w:rPr>
        <w:t xml:space="preserve">Research Objective 1 - </w:t>
      </w:r>
      <w:r w:rsidR="00A52166" w:rsidRPr="00A52166">
        <w:rPr>
          <w:rFonts w:ascii="Arial" w:eastAsia="MS Mincho" w:hAnsi="Arial" w:cs="Arial"/>
          <w:i/>
          <w:sz w:val="22"/>
          <w:szCs w:val="22"/>
          <w:lang w:eastAsia="ja-JP"/>
        </w:rPr>
        <w:t xml:space="preserve">Ascertain amongst the end-user community if they deemed the implementation experience of MJDI to be effective and suitable. </w:t>
      </w:r>
      <w:r w:rsidR="00262F25" w:rsidRPr="006B2401">
        <w:rPr>
          <w:rFonts w:ascii="Arial" w:eastAsia="MS Mincho" w:hAnsi="Arial" w:cs="Arial"/>
          <w:sz w:val="22"/>
          <w:szCs w:val="22"/>
          <w:lang w:eastAsia="ja-JP"/>
        </w:rPr>
        <w:t>T</w:t>
      </w:r>
      <w:r w:rsidRPr="006B2401">
        <w:rPr>
          <w:rFonts w:ascii="Arial" w:hAnsi="Arial" w:cs="Arial"/>
          <w:sz w:val="22"/>
          <w:szCs w:val="22"/>
        </w:rPr>
        <w:t xml:space="preserve">he </w:t>
      </w:r>
      <w:r w:rsidR="00C90BBC">
        <w:rPr>
          <w:rFonts w:ascii="Arial" w:hAnsi="Arial" w:cs="Arial"/>
          <w:sz w:val="22"/>
          <w:szCs w:val="22"/>
        </w:rPr>
        <w:t>s</w:t>
      </w:r>
      <w:r w:rsidRPr="006B2401">
        <w:rPr>
          <w:rFonts w:ascii="Arial" w:hAnsi="Arial" w:cs="Arial"/>
          <w:sz w:val="22"/>
          <w:szCs w:val="22"/>
        </w:rPr>
        <w:t xml:space="preserve">urvey was set up as a link on the MJDI homepage, encouraging end users to </w:t>
      </w:r>
      <w:r w:rsidR="00C90BBC">
        <w:rPr>
          <w:rFonts w:ascii="Arial" w:hAnsi="Arial" w:cs="Arial"/>
          <w:sz w:val="22"/>
          <w:szCs w:val="22"/>
        </w:rPr>
        <w:t>express their views</w:t>
      </w:r>
      <w:r w:rsidRPr="006B2401">
        <w:rPr>
          <w:rFonts w:ascii="Arial" w:hAnsi="Arial" w:cs="Arial"/>
          <w:sz w:val="22"/>
          <w:szCs w:val="22"/>
        </w:rPr>
        <w:t xml:space="preserve"> between February and May 2014. Second, qualitative data w</w:t>
      </w:r>
      <w:r w:rsidR="00262F25" w:rsidRPr="006B2401">
        <w:rPr>
          <w:rFonts w:ascii="Arial" w:hAnsi="Arial" w:cs="Arial"/>
          <w:sz w:val="22"/>
          <w:szCs w:val="22"/>
        </w:rPr>
        <w:t>as obtained</w:t>
      </w:r>
      <w:r w:rsidRPr="006B2401">
        <w:rPr>
          <w:rFonts w:ascii="Arial" w:hAnsi="Arial" w:cs="Arial"/>
          <w:sz w:val="22"/>
          <w:szCs w:val="22"/>
        </w:rPr>
        <w:t xml:space="preserve"> through a questionnaire undertaken by designated LSS and AA end users </w:t>
      </w:r>
      <w:r w:rsidR="006B2401" w:rsidRPr="006B2401">
        <w:rPr>
          <w:rFonts w:ascii="Arial" w:hAnsi="Arial" w:cs="Arial"/>
          <w:sz w:val="22"/>
          <w:szCs w:val="22"/>
        </w:rPr>
        <w:t>performing</w:t>
      </w:r>
      <w:r w:rsidRPr="006B2401">
        <w:rPr>
          <w:rFonts w:ascii="Arial" w:hAnsi="Arial" w:cs="Arial"/>
          <w:sz w:val="22"/>
          <w:szCs w:val="22"/>
        </w:rPr>
        <w:t xml:space="preserve"> significant roles, located within the author’s working </w:t>
      </w:r>
      <w:r w:rsidR="008316D2">
        <w:rPr>
          <w:rFonts w:ascii="Arial" w:hAnsi="Arial" w:cs="Arial"/>
          <w:sz w:val="22"/>
          <w:szCs w:val="22"/>
        </w:rPr>
        <w:t>u</w:t>
      </w:r>
      <w:r w:rsidRPr="006B2401">
        <w:rPr>
          <w:rFonts w:ascii="Arial" w:hAnsi="Arial" w:cs="Arial"/>
          <w:sz w:val="22"/>
          <w:szCs w:val="22"/>
        </w:rPr>
        <w:t xml:space="preserve">nit. </w:t>
      </w:r>
      <w:r w:rsidR="006B2401" w:rsidRPr="006B2401">
        <w:rPr>
          <w:rFonts w:ascii="Arial" w:hAnsi="Arial" w:cs="Arial"/>
          <w:sz w:val="22"/>
          <w:szCs w:val="22"/>
        </w:rPr>
        <w:t xml:space="preserve">This enabled data to be analysed to answer Research Objective 2 - </w:t>
      </w:r>
      <w:r w:rsidR="00E413F9" w:rsidRPr="00E413F9">
        <w:rPr>
          <w:rFonts w:ascii="Arial" w:eastAsia="MS Mincho" w:hAnsi="Arial" w:cs="Arial"/>
          <w:i/>
          <w:sz w:val="22"/>
          <w:szCs w:val="22"/>
          <w:lang w:eastAsia="ja-JP"/>
        </w:rPr>
        <w:t>Establish how effective MJDI is operating four years after implementation.</w:t>
      </w:r>
      <w:r w:rsidR="00E413F9">
        <w:rPr>
          <w:rFonts w:ascii="Arial" w:eastAsia="MS Mincho" w:hAnsi="Arial" w:cs="Arial"/>
          <w:sz w:val="22"/>
          <w:szCs w:val="22"/>
          <w:lang w:eastAsia="ja-JP"/>
        </w:rPr>
        <w:t xml:space="preserve">   </w:t>
      </w:r>
      <w:r w:rsidR="006B2401" w:rsidRPr="006B2401">
        <w:rPr>
          <w:rFonts w:ascii="Arial" w:eastAsia="MS Mincho" w:hAnsi="Arial" w:cs="Arial"/>
          <w:sz w:val="22"/>
          <w:szCs w:val="22"/>
          <w:lang w:eastAsia="ja-JP"/>
        </w:rPr>
        <w:t>Finally, t</w:t>
      </w:r>
      <w:r w:rsidR="006B2401" w:rsidRPr="006B2401">
        <w:rPr>
          <w:rFonts w:ascii="Arial" w:hAnsi="Arial"/>
          <w:sz w:val="22"/>
          <w:szCs w:val="22"/>
        </w:rPr>
        <w:t xml:space="preserve">he remaining data was obtained from carefully chosen business reports and </w:t>
      </w:r>
      <w:r w:rsidR="004B0AD4" w:rsidRPr="006B2401">
        <w:rPr>
          <w:rFonts w:ascii="Arial" w:hAnsi="Arial"/>
          <w:sz w:val="22"/>
          <w:szCs w:val="22"/>
        </w:rPr>
        <w:t>records</w:t>
      </w:r>
      <w:r w:rsidR="004B0AD4">
        <w:rPr>
          <w:rFonts w:ascii="Arial" w:hAnsi="Arial"/>
          <w:sz w:val="22"/>
          <w:szCs w:val="22"/>
        </w:rPr>
        <w:t>’ pertaining to their recent IS</w:t>
      </w:r>
      <w:r w:rsidR="006B2401" w:rsidRPr="006B2401">
        <w:rPr>
          <w:rFonts w:ascii="Arial" w:hAnsi="Arial"/>
          <w:sz w:val="22"/>
          <w:szCs w:val="22"/>
        </w:rPr>
        <w:t xml:space="preserve"> implementations that have </w:t>
      </w:r>
      <w:r w:rsidR="00500246">
        <w:rPr>
          <w:rFonts w:ascii="Arial" w:hAnsi="Arial"/>
          <w:sz w:val="22"/>
          <w:szCs w:val="22"/>
        </w:rPr>
        <w:t xml:space="preserve">since </w:t>
      </w:r>
      <w:r w:rsidR="006B2401" w:rsidRPr="006B2401">
        <w:rPr>
          <w:rFonts w:ascii="Arial" w:hAnsi="Arial"/>
          <w:sz w:val="22"/>
          <w:szCs w:val="22"/>
        </w:rPr>
        <w:t>been published</w:t>
      </w:r>
      <w:r w:rsidR="005A27A8">
        <w:rPr>
          <w:rFonts w:ascii="Arial" w:hAnsi="Arial"/>
          <w:sz w:val="22"/>
          <w:szCs w:val="22"/>
        </w:rPr>
        <w:t>.</w:t>
      </w:r>
      <w:r w:rsidR="006B2401" w:rsidRPr="006B2401">
        <w:rPr>
          <w:rFonts w:ascii="Arial" w:hAnsi="Arial"/>
          <w:sz w:val="22"/>
          <w:szCs w:val="22"/>
        </w:rPr>
        <w:t xml:space="preserve">  This enabled the author to carry out mini case studies on each implementation strategy to conduct analysis and deductions in answering Research Objective 3 - </w:t>
      </w:r>
      <w:r w:rsidR="00500246" w:rsidRPr="00500246">
        <w:rPr>
          <w:rFonts w:ascii="Arial" w:hAnsi="Arial" w:cs="Arial"/>
          <w:i/>
          <w:sz w:val="22"/>
          <w:szCs w:val="22"/>
        </w:rPr>
        <w:t xml:space="preserve">Identify successful implementation strategies that could be used as an alternative strategy </w:t>
      </w:r>
      <w:r w:rsidR="00500246" w:rsidRPr="00500246">
        <w:rPr>
          <w:rStyle w:val="BookTitle"/>
          <w:rFonts w:ascii="Arial" w:hAnsi="Arial" w:cs="Arial"/>
          <w:b w:val="0"/>
          <w:sz w:val="22"/>
          <w:szCs w:val="22"/>
        </w:rPr>
        <w:t>to introduce their FLIS.</w:t>
      </w:r>
      <w:r w:rsidR="00500246" w:rsidRPr="00500246">
        <w:rPr>
          <w:rFonts w:ascii="Arial" w:eastAsia="MS Mincho" w:hAnsi="Arial" w:cs="Arial"/>
          <w:i/>
          <w:sz w:val="22"/>
          <w:szCs w:val="22"/>
          <w:lang w:eastAsia="ja-JP"/>
        </w:rPr>
        <w:t xml:space="preserve"> </w:t>
      </w:r>
    </w:p>
    <w:p w14:paraId="1F929ED2" w14:textId="160E75C3" w:rsidR="00D4704C" w:rsidRPr="00924D08" w:rsidRDefault="00D4704C" w:rsidP="00D4704C">
      <w:pPr>
        <w:pStyle w:val="NormalWeb"/>
        <w:spacing w:line="360" w:lineRule="auto"/>
        <w:jc w:val="both"/>
        <w:rPr>
          <w:rFonts w:cs="Arial"/>
          <w:b/>
          <w:lang w:val="en-GB"/>
        </w:rPr>
      </w:pPr>
      <w:r w:rsidRPr="00924D08">
        <w:rPr>
          <w:rFonts w:cs="Arial"/>
          <w:b/>
          <w:lang w:val="en-GB"/>
        </w:rPr>
        <w:t>3.</w:t>
      </w:r>
      <w:r w:rsidR="006B2401">
        <w:rPr>
          <w:rFonts w:cs="Arial"/>
          <w:b/>
          <w:lang w:val="en-GB"/>
        </w:rPr>
        <w:t>4</w:t>
      </w:r>
      <w:r w:rsidRPr="00924D08">
        <w:rPr>
          <w:rFonts w:cs="Arial"/>
          <w:b/>
          <w:lang w:val="en-GB"/>
        </w:rPr>
        <w:t xml:space="preserve"> Qua</w:t>
      </w:r>
      <w:r w:rsidR="00BE6D48">
        <w:rPr>
          <w:rFonts w:cs="Arial"/>
          <w:b/>
          <w:lang w:val="en-GB"/>
        </w:rPr>
        <w:t>nti</w:t>
      </w:r>
      <w:r w:rsidRPr="00924D08">
        <w:rPr>
          <w:rFonts w:cs="Arial"/>
          <w:b/>
          <w:lang w:val="en-GB"/>
        </w:rPr>
        <w:t xml:space="preserve">tative </w:t>
      </w:r>
      <w:r w:rsidR="002D5E79">
        <w:rPr>
          <w:rFonts w:cs="Arial"/>
          <w:b/>
          <w:lang w:val="en-GB"/>
        </w:rPr>
        <w:t>r</w:t>
      </w:r>
      <w:r w:rsidRPr="00924D08">
        <w:rPr>
          <w:rFonts w:cs="Arial"/>
          <w:b/>
          <w:lang w:val="en-GB"/>
        </w:rPr>
        <w:t xml:space="preserve">esearch </w:t>
      </w:r>
    </w:p>
    <w:p w14:paraId="4B925554" w14:textId="54BE0696" w:rsidR="00BE6D48" w:rsidRPr="00A96D67" w:rsidRDefault="00BE6D48" w:rsidP="00BE6D48">
      <w:pPr>
        <w:widowControl w:val="0"/>
        <w:autoSpaceDE w:val="0"/>
        <w:autoSpaceDN w:val="0"/>
        <w:adjustRightInd w:val="0"/>
        <w:spacing w:line="360" w:lineRule="auto"/>
        <w:jc w:val="both"/>
        <w:rPr>
          <w:rFonts w:ascii="Arial" w:hAnsi="Arial" w:cs="Arial"/>
          <w:b/>
          <w:sz w:val="22"/>
          <w:szCs w:val="22"/>
        </w:rPr>
      </w:pPr>
      <w:r w:rsidRPr="00CB602D">
        <w:rPr>
          <w:rFonts w:ascii="Arial" w:hAnsi="Arial" w:cs="Arial"/>
          <w:sz w:val="22"/>
          <w:szCs w:val="22"/>
        </w:rPr>
        <w:t xml:space="preserve">The </w:t>
      </w:r>
      <w:r w:rsidRPr="00CB602D">
        <w:rPr>
          <w:rFonts w:ascii="Arial" w:eastAsia="MS Mincho" w:hAnsi="Arial" w:cs="Arial"/>
          <w:sz w:val="22"/>
          <w:szCs w:val="22"/>
          <w:lang w:eastAsia="ja-JP"/>
        </w:rPr>
        <w:t>quantitative</w:t>
      </w:r>
      <w:r w:rsidRPr="00CB602D">
        <w:rPr>
          <w:rFonts w:ascii="Arial" w:hAnsi="Arial" w:cs="Arial"/>
          <w:sz w:val="22"/>
          <w:szCs w:val="22"/>
        </w:rPr>
        <w:t xml:space="preserve"> research </w:t>
      </w:r>
      <w:r>
        <w:rPr>
          <w:rFonts w:ascii="Arial" w:hAnsi="Arial" w:cs="Arial"/>
          <w:sz w:val="22"/>
          <w:szCs w:val="22"/>
        </w:rPr>
        <w:t xml:space="preserve">for this study </w:t>
      </w:r>
      <w:r w:rsidRPr="00CB602D">
        <w:rPr>
          <w:rFonts w:ascii="Arial" w:hAnsi="Arial" w:cs="Arial"/>
          <w:sz w:val="22"/>
          <w:szCs w:val="22"/>
        </w:rPr>
        <w:t xml:space="preserve">provided a far greater set of numerical data </w:t>
      </w:r>
      <w:r>
        <w:rPr>
          <w:rFonts w:ascii="Arial" w:hAnsi="Arial" w:cs="Arial"/>
          <w:sz w:val="22"/>
          <w:szCs w:val="22"/>
        </w:rPr>
        <w:t>adding to the validity. The data</w:t>
      </w:r>
      <w:r w:rsidRPr="00CB602D">
        <w:rPr>
          <w:rFonts w:ascii="Arial" w:hAnsi="Arial" w:cs="Arial"/>
          <w:sz w:val="22"/>
          <w:szCs w:val="22"/>
        </w:rPr>
        <w:t xml:space="preserve"> provid</w:t>
      </w:r>
      <w:r>
        <w:rPr>
          <w:rFonts w:ascii="Arial" w:hAnsi="Arial" w:cs="Arial"/>
          <w:sz w:val="22"/>
          <w:szCs w:val="22"/>
        </w:rPr>
        <w:t>ed</w:t>
      </w:r>
      <w:r w:rsidRPr="00CB602D">
        <w:rPr>
          <w:rFonts w:ascii="Arial" w:hAnsi="Arial" w:cs="Arial"/>
          <w:sz w:val="22"/>
          <w:szCs w:val="22"/>
        </w:rPr>
        <w:t xml:space="preserve"> feedback on an array of subjects relating to MJDI’s implementation across a large community of end users throughout the </w:t>
      </w:r>
      <w:r>
        <w:rPr>
          <w:rFonts w:ascii="Arial" w:hAnsi="Arial" w:cs="Arial"/>
          <w:sz w:val="22"/>
          <w:szCs w:val="22"/>
        </w:rPr>
        <w:t xml:space="preserve">British military. </w:t>
      </w:r>
      <w:r w:rsidRPr="00CB602D">
        <w:rPr>
          <w:rFonts w:ascii="Arial" w:hAnsi="Arial" w:cs="Arial"/>
          <w:sz w:val="22"/>
          <w:szCs w:val="22"/>
        </w:rPr>
        <w:t>The research centre</w:t>
      </w:r>
      <w:r>
        <w:rPr>
          <w:rFonts w:ascii="Arial" w:hAnsi="Arial" w:cs="Arial"/>
          <w:sz w:val="22"/>
          <w:szCs w:val="22"/>
        </w:rPr>
        <w:t>d</w:t>
      </w:r>
      <w:r w:rsidRPr="00CB602D">
        <w:rPr>
          <w:rFonts w:ascii="Arial" w:hAnsi="Arial" w:cs="Arial"/>
          <w:sz w:val="22"/>
          <w:szCs w:val="22"/>
        </w:rPr>
        <w:t xml:space="preserve"> on MJDI’s system functionality, end-user competency, training and literature and guides pre-migration, during migration and post migration. </w:t>
      </w:r>
      <w:r>
        <w:rPr>
          <w:rFonts w:ascii="Arial" w:hAnsi="Arial" w:cs="Arial"/>
          <w:sz w:val="22"/>
          <w:szCs w:val="22"/>
        </w:rPr>
        <w:t>By establishing</w:t>
      </w:r>
      <w:r w:rsidRPr="00FE094B">
        <w:rPr>
          <w:rFonts w:ascii="Arial" w:hAnsi="Arial" w:cs="Arial"/>
          <w:sz w:val="22"/>
          <w:szCs w:val="22"/>
        </w:rPr>
        <w:t xml:space="preserve"> extensive numerical trends</w:t>
      </w:r>
      <w:r>
        <w:rPr>
          <w:rFonts w:ascii="Arial" w:hAnsi="Arial" w:cs="Arial"/>
          <w:sz w:val="22"/>
          <w:szCs w:val="22"/>
        </w:rPr>
        <w:t>,</w:t>
      </w:r>
      <w:r w:rsidRPr="00FE094B">
        <w:rPr>
          <w:rFonts w:ascii="Arial" w:hAnsi="Arial" w:cs="Arial"/>
          <w:sz w:val="22"/>
          <w:szCs w:val="22"/>
        </w:rPr>
        <w:t xml:space="preserve"> </w:t>
      </w:r>
      <w:r>
        <w:rPr>
          <w:rFonts w:ascii="Arial" w:hAnsi="Arial" w:cs="Arial"/>
          <w:sz w:val="22"/>
          <w:szCs w:val="22"/>
        </w:rPr>
        <w:t xml:space="preserve">it </w:t>
      </w:r>
      <w:r w:rsidRPr="00FE094B">
        <w:rPr>
          <w:rFonts w:ascii="Arial" w:hAnsi="Arial" w:cs="Arial"/>
          <w:sz w:val="22"/>
          <w:szCs w:val="22"/>
        </w:rPr>
        <w:t>provid</w:t>
      </w:r>
      <w:r>
        <w:rPr>
          <w:rFonts w:ascii="Arial" w:hAnsi="Arial" w:cs="Arial"/>
          <w:sz w:val="22"/>
          <w:szCs w:val="22"/>
        </w:rPr>
        <w:t>e</w:t>
      </w:r>
      <w:r w:rsidR="00830F51">
        <w:rPr>
          <w:rFonts w:ascii="Arial" w:hAnsi="Arial" w:cs="Arial"/>
          <w:sz w:val="22"/>
          <w:szCs w:val="22"/>
        </w:rPr>
        <w:t>d</w:t>
      </w:r>
      <w:r w:rsidRPr="00FE094B">
        <w:rPr>
          <w:rFonts w:ascii="Arial" w:hAnsi="Arial" w:cs="Arial"/>
          <w:sz w:val="22"/>
          <w:szCs w:val="22"/>
        </w:rPr>
        <w:t xml:space="preserve"> additional credibility to the results of the analysis. </w:t>
      </w:r>
      <w:r w:rsidRPr="00CB602D">
        <w:rPr>
          <w:rFonts w:ascii="Arial" w:hAnsi="Arial" w:cs="Arial"/>
          <w:sz w:val="22"/>
          <w:szCs w:val="22"/>
        </w:rPr>
        <w:t>According to</w:t>
      </w:r>
      <w:r w:rsidRPr="00CB602D">
        <w:rPr>
          <w:rFonts w:ascii="Arial" w:hAnsi="Arial" w:cs="Arial"/>
          <w:i/>
          <w:sz w:val="22"/>
          <w:szCs w:val="22"/>
        </w:rPr>
        <w:t xml:space="preserve"> </w:t>
      </w:r>
      <w:r w:rsidRPr="00CB602D">
        <w:rPr>
          <w:rFonts w:ascii="Arial" w:hAnsi="Arial" w:cs="Arial"/>
          <w:sz w:val="22"/>
          <w:szCs w:val="22"/>
        </w:rPr>
        <w:t>Newman and Benz, (1998, p.2) they posit, “</w:t>
      </w:r>
      <w:r w:rsidRPr="00CB602D">
        <w:rPr>
          <w:rFonts w:ascii="Arial" w:hAnsi="Arial" w:cs="Arial"/>
          <w:i/>
          <w:sz w:val="22"/>
          <w:szCs w:val="22"/>
        </w:rPr>
        <w:t>M</w:t>
      </w:r>
      <w:r w:rsidRPr="00CB602D">
        <w:rPr>
          <w:rFonts w:ascii="Arial" w:eastAsia="MS Mincho" w:hAnsi="Arial" w:cs="Arial"/>
          <w:i/>
          <w:sz w:val="22"/>
          <w:szCs w:val="22"/>
          <w:lang w:eastAsia="ja-JP"/>
        </w:rPr>
        <w:t xml:space="preserve">ost quantitative research approaches regardless of their theoretical differences, tend to emphasise that there is a common reality on which people agree.” </w:t>
      </w:r>
      <w:r w:rsidRPr="00CB602D">
        <w:rPr>
          <w:rFonts w:ascii="Arial" w:hAnsi="Arial" w:cs="Arial"/>
          <w:sz w:val="22"/>
          <w:szCs w:val="22"/>
        </w:rPr>
        <w:t xml:space="preserve">Othman (2011) concurs, contending that </w:t>
      </w:r>
      <w:r w:rsidRPr="00CB602D">
        <w:rPr>
          <w:rFonts w:ascii="Arial" w:eastAsia="Times New Roman" w:hAnsi="Arial" w:cs="Arial"/>
          <w:bCs/>
          <w:sz w:val="22"/>
          <w:szCs w:val="22"/>
          <w:shd w:val="clear" w:color="auto" w:fill="FFFFFF"/>
        </w:rPr>
        <w:lastRenderedPageBreak/>
        <w:t>quantitative data is amassed under predefined circumstances to negate the likelihood that other variables could account for the associations proposed. Whilst</w:t>
      </w:r>
      <w:r w:rsidRPr="00CB602D">
        <w:rPr>
          <w:rFonts w:ascii="Arial" w:eastAsia="Times New Roman" w:hAnsi="Arial" w:cs="Arial"/>
          <w:sz w:val="22"/>
          <w:szCs w:val="22"/>
        </w:rPr>
        <w:t xml:space="preserve"> </w:t>
      </w:r>
      <w:r w:rsidRPr="00CB602D">
        <w:rPr>
          <w:rFonts w:ascii="Arial" w:hAnsi="Arial" w:cs="Arial"/>
          <w:sz w:val="22"/>
          <w:szCs w:val="22"/>
        </w:rPr>
        <w:t>Frankfort-</w:t>
      </w:r>
      <w:proofErr w:type="spellStart"/>
      <w:r w:rsidRPr="00CB602D">
        <w:rPr>
          <w:rFonts w:ascii="Arial" w:hAnsi="Arial" w:cs="Arial"/>
          <w:sz w:val="22"/>
          <w:szCs w:val="22"/>
        </w:rPr>
        <w:t>Nachmias</w:t>
      </w:r>
      <w:proofErr w:type="spellEnd"/>
      <w:r w:rsidRPr="00CB602D">
        <w:rPr>
          <w:rFonts w:ascii="Arial" w:hAnsi="Arial" w:cs="Arial"/>
          <w:sz w:val="22"/>
          <w:szCs w:val="22"/>
        </w:rPr>
        <w:t xml:space="preserve"> and </w:t>
      </w:r>
      <w:proofErr w:type="spellStart"/>
      <w:r w:rsidRPr="00CB602D">
        <w:rPr>
          <w:rFonts w:ascii="Arial" w:hAnsi="Arial" w:cs="Arial"/>
          <w:sz w:val="22"/>
          <w:szCs w:val="22"/>
        </w:rPr>
        <w:t>Nachmias</w:t>
      </w:r>
      <w:proofErr w:type="spellEnd"/>
      <w:r w:rsidRPr="00CB602D">
        <w:rPr>
          <w:rFonts w:ascii="Arial" w:hAnsi="Arial" w:cs="Arial"/>
          <w:sz w:val="22"/>
          <w:szCs w:val="22"/>
        </w:rPr>
        <w:t xml:space="preserve"> (1992) believe the advantage of quantitative study is that it allows explicit conditions to be established, subsequently, the research can be repeated, assessed and accurately linked with similar research. </w:t>
      </w:r>
    </w:p>
    <w:p w14:paraId="3377885E" w14:textId="77777777" w:rsidR="00D71628" w:rsidRDefault="00D71628" w:rsidP="006B2401">
      <w:pPr>
        <w:spacing w:after="200" w:line="360" w:lineRule="auto"/>
        <w:contextualSpacing/>
        <w:jc w:val="both"/>
        <w:rPr>
          <w:rFonts w:ascii="Arial" w:hAnsi="Arial" w:cs="Arial"/>
          <w:sz w:val="22"/>
          <w:szCs w:val="22"/>
        </w:rPr>
      </w:pPr>
    </w:p>
    <w:p w14:paraId="74C8ED73" w14:textId="7CA8FBFD" w:rsidR="00D4704C" w:rsidRPr="007F1EB7" w:rsidRDefault="00D4704C" w:rsidP="00D4704C">
      <w:pPr>
        <w:widowControl w:val="0"/>
        <w:autoSpaceDE w:val="0"/>
        <w:autoSpaceDN w:val="0"/>
        <w:adjustRightInd w:val="0"/>
        <w:spacing w:line="360" w:lineRule="auto"/>
        <w:jc w:val="both"/>
        <w:rPr>
          <w:rFonts w:ascii="Arial" w:hAnsi="Arial" w:cs="Arial"/>
          <w:b/>
        </w:rPr>
      </w:pPr>
      <w:r w:rsidRPr="007F1EB7">
        <w:rPr>
          <w:rFonts w:ascii="Arial" w:hAnsi="Arial" w:cs="Arial"/>
          <w:b/>
        </w:rPr>
        <w:t>3.</w:t>
      </w:r>
      <w:r w:rsidR="00CB602D" w:rsidRPr="007F1EB7">
        <w:rPr>
          <w:rFonts w:ascii="Arial" w:hAnsi="Arial" w:cs="Arial"/>
          <w:b/>
        </w:rPr>
        <w:t>5</w:t>
      </w:r>
      <w:r w:rsidRPr="007F1EB7">
        <w:rPr>
          <w:rFonts w:ascii="Arial" w:hAnsi="Arial" w:cs="Arial"/>
          <w:b/>
        </w:rPr>
        <w:t xml:space="preserve"> Qua</w:t>
      </w:r>
      <w:r w:rsidR="00BE6D48">
        <w:rPr>
          <w:rFonts w:ascii="Arial" w:hAnsi="Arial" w:cs="Arial"/>
          <w:b/>
        </w:rPr>
        <w:t>l</w:t>
      </w:r>
      <w:r w:rsidRPr="007F1EB7">
        <w:rPr>
          <w:rFonts w:ascii="Arial" w:hAnsi="Arial" w:cs="Arial"/>
          <w:b/>
        </w:rPr>
        <w:t xml:space="preserve">itative </w:t>
      </w:r>
      <w:r w:rsidR="002D5E79">
        <w:rPr>
          <w:rFonts w:ascii="Arial" w:hAnsi="Arial" w:cs="Arial"/>
          <w:b/>
        </w:rPr>
        <w:t>r</w:t>
      </w:r>
      <w:r w:rsidRPr="007F1EB7">
        <w:rPr>
          <w:rFonts w:ascii="Arial" w:hAnsi="Arial" w:cs="Arial"/>
          <w:b/>
        </w:rPr>
        <w:t xml:space="preserve">esearch </w:t>
      </w:r>
    </w:p>
    <w:p w14:paraId="6D1094AA" w14:textId="17149DCB" w:rsidR="00BE6D48" w:rsidRDefault="00BE6D48" w:rsidP="00BE6D48">
      <w:pPr>
        <w:spacing w:after="200" w:line="360" w:lineRule="auto"/>
        <w:contextualSpacing/>
        <w:jc w:val="both"/>
        <w:rPr>
          <w:rFonts w:ascii="Arial" w:hAnsi="Arial" w:cs="Arial"/>
          <w:sz w:val="22"/>
          <w:szCs w:val="22"/>
        </w:rPr>
      </w:pPr>
      <w:r w:rsidRPr="00126AB9">
        <w:rPr>
          <w:rFonts w:ascii="Arial" w:hAnsi="Arial" w:cs="Arial"/>
          <w:sz w:val="22"/>
          <w:szCs w:val="22"/>
        </w:rPr>
        <w:t>Grady (1998) offers the following definition of qualitative research</w:t>
      </w:r>
      <w:r w:rsidRPr="006F35BC">
        <w:rPr>
          <w:rFonts w:ascii="Arial" w:hAnsi="Arial" w:cs="Arial"/>
          <w:sz w:val="22"/>
          <w:szCs w:val="22"/>
        </w:rPr>
        <w:t xml:space="preserve"> stating, </w:t>
      </w:r>
      <w:r w:rsidRPr="006F35BC">
        <w:rPr>
          <w:rFonts w:ascii="Arial" w:hAnsi="Arial" w:cs="Arial"/>
          <w:i/>
          <w:sz w:val="22"/>
          <w:szCs w:val="22"/>
        </w:rPr>
        <w:t>“One way of defining qualitative research is by its primary data collection strategies. The three main data-collection strategies for qualitative research are interviews, observations and document analysis.”</w:t>
      </w:r>
      <w:r w:rsidRPr="002F1C51">
        <w:rPr>
          <w:rFonts w:ascii="Arial" w:hAnsi="Arial" w:cs="Arial"/>
          <w:sz w:val="22"/>
          <w:szCs w:val="22"/>
        </w:rPr>
        <w:t xml:space="preserve"> Goodwin and Goodwin (1996) contend that qualitative research is steadfast and grows during the investigation as the author can change the data collection approaches and selected groups. Newman (2013) citing </w:t>
      </w:r>
      <w:proofErr w:type="spellStart"/>
      <w:r w:rsidRPr="002F1C51">
        <w:rPr>
          <w:rFonts w:ascii="Arial" w:hAnsi="Arial" w:cs="Arial"/>
          <w:sz w:val="22"/>
          <w:szCs w:val="22"/>
        </w:rPr>
        <w:t>Babbie</w:t>
      </w:r>
      <w:proofErr w:type="spellEnd"/>
      <w:r w:rsidRPr="002F1C51">
        <w:rPr>
          <w:rFonts w:ascii="Arial" w:hAnsi="Arial" w:cs="Arial"/>
          <w:sz w:val="22"/>
          <w:szCs w:val="22"/>
        </w:rPr>
        <w:t xml:space="preserve"> (1986) agrees arguing that a key benefit of qualitative research is flexibility</w:t>
      </w:r>
      <w:r w:rsidRPr="00A7375E">
        <w:rPr>
          <w:rFonts w:ascii="Arial" w:hAnsi="Arial" w:cs="Arial"/>
          <w:sz w:val="22"/>
          <w:szCs w:val="22"/>
        </w:rPr>
        <w:t>, comprehensive exami</w:t>
      </w:r>
      <w:r w:rsidRPr="00637E96">
        <w:rPr>
          <w:rFonts w:ascii="Arial" w:hAnsi="Arial" w:cs="Arial"/>
          <w:sz w:val="22"/>
          <w:szCs w:val="22"/>
        </w:rPr>
        <w:t xml:space="preserve">nation, and the ability to discover a range of social dynamics. However, there is resistance to qualitative methodologies. </w:t>
      </w:r>
      <w:proofErr w:type="spellStart"/>
      <w:r w:rsidRPr="00637E96">
        <w:rPr>
          <w:rFonts w:ascii="Arial" w:hAnsi="Arial" w:cs="Arial"/>
          <w:sz w:val="22"/>
          <w:szCs w:val="22"/>
        </w:rPr>
        <w:t>Schaffir</w:t>
      </w:r>
      <w:proofErr w:type="spellEnd"/>
      <w:r w:rsidRPr="00637E96">
        <w:rPr>
          <w:rFonts w:ascii="Arial" w:hAnsi="Arial" w:cs="Arial"/>
          <w:sz w:val="22"/>
          <w:szCs w:val="22"/>
        </w:rPr>
        <w:t xml:space="preserve"> and Stebbins (1991) contend that researchers are vulnerable through not being able to distinguish all of the facets that affect the investigation, consequently, </w:t>
      </w:r>
      <w:r w:rsidR="007B64FB">
        <w:rPr>
          <w:rFonts w:ascii="Arial" w:hAnsi="Arial" w:cs="Arial"/>
          <w:sz w:val="22"/>
          <w:szCs w:val="22"/>
        </w:rPr>
        <w:t xml:space="preserve">it </w:t>
      </w:r>
      <w:r w:rsidRPr="00637E96">
        <w:rPr>
          <w:rFonts w:ascii="Arial" w:hAnsi="Arial" w:cs="Arial"/>
          <w:sz w:val="22"/>
          <w:szCs w:val="22"/>
        </w:rPr>
        <w:t xml:space="preserve">will affect the researcher’s suppositions. </w:t>
      </w:r>
      <w:r>
        <w:rPr>
          <w:rFonts w:ascii="Arial" w:hAnsi="Arial" w:cs="Arial"/>
          <w:sz w:val="22"/>
          <w:szCs w:val="22"/>
        </w:rPr>
        <w:t>For this study t</w:t>
      </w:r>
      <w:r w:rsidRPr="00EB0FB7">
        <w:rPr>
          <w:rFonts w:ascii="Arial" w:hAnsi="Arial" w:cs="Arial"/>
          <w:sz w:val="22"/>
          <w:szCs w:val="22"/>
        </w:rPr>
        <w:t>he qualitative research embodi</w:t>
      </w:r>
      <w:r>
        <w:rPr>
          <w:rFonts w:ascii="Arial" w:hAnsi="Arial" w:cs="Arial"/>
          <w:sz w:val="22"/>
          <w:szCs w:val="22"/>
        </w:rPr>
        <w:t>ed</w:t>
      </w:r>
      <w:r w:rsidRPr="00EB0FB7">
        <w:rPr>
          <w:rFonts w:ascii="Arial" w:hAnsi="Arial" w:cs="Arial"/>
          <w:sz w:val="22"/>
          <w:szCs w:val="22"/>
        </w:rPr>
        <w:t xml:space="preserve"> a social component, despite the designated LSS and AA end-user participant group being relatively small</w:t>
      </w:r>
      <w:r>
        <w:rPr>
          <w:rFonts w:ascii="Arial" w:hAnsi="Arial" w:cs="Arial"/>
          <w:sz w:val="22"/>
          <w:szCs w:val="22"/>
        </w:rPr>
        <w:t>. However,</w:t>
      </w:r>
      <w:r w:rsidRPr="00EB0FB7">
        <w:rPr>
          <w:rFonts w:ascii="Arial" w:hAnsi="Arial" w:cs="Arial"/>
          <w:sz w:val="22"/>
          <w:szCs w:val="22"/>
        </w:rPr>
        <w:t xml:space="preserve"> the contributors d</w:t>
      </w:r>
      <w:r>
        <w:rPr>
          <w:rFonts w:ascii="Arial" w:hAnsi="Arial" w:cs="Arial"/>
          <w:sz w:val="22"/>
          <w:szCs w:val="22"/>
        </w:rPr>
        <w:t>id</w:t>
      </w:r>
      <w:r w:rsidRPr="00EB0FB7">
        <w:rPr>
          <w:rFonts w:ascii="Arial" w:hAnsi="Arial" w:cs="Arial"/>
          <w:sz w:val="22"/>
          <w:szCs w:val="22"/>
        </w:rPr>
        <w:t xml:space="preserve"> possess a wide range of military experience from a newly trained </w:t>
      </w:r>
      <w:r>
        <w:rPr>
          <w:rFonts w:ascii="Arial" w:hAnsi="Arial" w:cs="Arial"/>
          <w:sz w:val="22"/>
          <w:szCs w:val="22"/>
        </w:rPr>
        <w:t>LSS</w:t>
      </w:r>
      <w:r w:rsidRPr="00EB0FB7">
        <w:rPr>
          <w:rFonts w:ascii="Arial" w:hAnsi="Arial" w:cs="Arial"/>
          <w:sz w:val="22"/>
          <w:szCs w:val="22"/>
        </w:rPr>
        <w:t xml:space="preserve"> to a very experienced Quartermaster (QM) with over 30 years’ service. This offer</w:t>
      </w:r>
      <w:r>
        <w:rPr>
          <w:rFonts w:ascii="Arial" w:hAnsi="Arial" w:cs="Arial"/>
          <w:sz w:val="22"/>
          <w:szCs w:val="22"/>
        </w:rPr>
        <w:t>ed</w:t>
      </w:r>
      <w:r w:rsidRPr="00EB0FB7">
        <w:rPr>
          <w:rFonts w:ascii="Arial" w:hAnsi="Arial" w:cs="Arial"/>
          <w:sz w:val="22"/>
          <w:szCs w:val="22"/>
        </w:rPr>
        <w:t xml:space="preserve"> a varied assortment of </w:t>
      </w:r>
      <w:r>
        <w:rPr>
          <w:rFonts w:ascii="Arial" w:hAnsi="Arial" w:cs="Arial"/>
          <w:sz w:val="22"/>
          <w:szCs w:val="22"/>
        </w:rPr>
        <w:t>participants</w:t>
      </w:r>
      <w:r w:rsidRPr="00EB0FB7">
        <w:rPr>
          <w:rFonts w:ascii="Arial" w:hAnsi="Arial" w:cs="Arial"/>
          <w:sz w:val="22"/>
          <w:szCs w:val="22"/>
        </w:rPr>
        <w:t xml:space="preserve"> to ensure the responses </w:t>
      </w:r>
      <w:r>
        <w:rPr>
          <w:rFonts w:ascii="Arial" w:hAnsi="Arial" w:cs="Arial"/>
          <w:sz w:val="22"/>
          <w:szCs w:val="22"/>
        </w:rPr>
        <w:t>were</w:t>
      </w:r>
      <w:r w:rsidRPr="00EB0FB7">
        <w:rPr>
          <w:rFonts w:ascii="Arial" w:hAnsi="Arial" w:cs="Arial"/>
          <w:sz w:val="22"/>
          <w:szCs w:val="22"/>
        </w:rPr>
        <w:t xml:space="preserve"> unprejudiced and balanced. A test </w:t>
      </w:r>
      <w:r>
        <w:rPr>
          <w:rFonts w:ascii="Arial" w:hAnsi="Arial" w:cs="Arial"/>
          <w:sz w:val="22"/>
          <w:szCs w:val="22"/>
        </w:rPr>
        <w:t>questionnaire</w:t>
      </w:r>
      <w:r w:rsidRPr="00EB0FB7">
        <w:rPr>
          <w:rFonts w:ascii="Arial" w:hAnsi="Arial" w:cs="Arial"/>
          <w:sz w:val="22"/>
          <w:szCs w:val="22"/>
        </w:rPr>
        <w:t xml:space="preserve"> form (Appendix 1) was developed and</w:t>
      </w:r>
      <w:r w:rsidRPr="00EB0FB7">
        <w:rPr>
          <w:rFonts w:ascii="Arial" w:hAnsi="Arial" w:cs="Arial"/>
          <w:b/>
          <w:sz w:val="22"/>
          <w:szCs w:val="22"/>
        </w:rPr>
        <w:t xml:space="preserve"> </w:t>
      </w:r>
      <w:r w:rsidRPr="00EB0FB7">
        <w:rPr>
          <w:rFonts w:ascii="Arial" w:hAnsi="Arial" w:cs="Arial"/>
          <w:sz w:val="22"/>
          <w:szCs w:val="22"/>
        </w:rPr>
        <w:t xml:space="preserve">dispersed to </w:t>
      </w:r>
      <w:r>
        <w:rPr>
          <w:rFonts w:ascii="Arial" w:hAnsi="Arial" w:cs="Arial"/>
          <w:sz w:val="22"/>
          <w:szCs w:val="22"/>
        </w:rPr>
        <w:t>a</w:t>
      </w:r>
      <w:r w:rsidRPr="00EB0FB7">
        <w:rPr>
          <w:rFonts w:ascii="Arial" w:hAnsi="Arial" w:cs="Arial"/>
          <w:sz w:val="22"/>
          <w:szCs w:val="22"/>
        </w:rPr>
        <w:t xml:space="preserve"> cohort of LSS working in the author’s </w:t>
      </w:r>
      <w:r>
        <w:rPr>
          <w:rFonts w:ascii="Arial" w:hAnsi="Arial" w:cs="Arial"/>
          <w:sz w:val="22"/>
          <w:szCs w:val="22"/>
        </w:rPr>
        <w:t>u</w:t>
      </w:r>
      <w:r w:rsidRPr="00EB0FB7">
        <w:rPr>
          <w:rFonts w:ascii="Arial" w:hAnsi="Arial" w:cs="Arial"/>
          <w:sz w:val="22"/>
          <w:szCs w:val="22"/>
        </w:rPr>
        <w:t xml:space="preserve">nit to establish whether the questionnaire was suitable. </w:t>
      </w:r>
      <w:r>
        <w:rPr>
          <w:rFonts w:ascii="Arial" w:hAnsi="Arial" w:cs="Arial"/>
          <w:sz w:val="22"/>
          <w:szCs w:val="22"/>
        </w:rPr>
        <w:t xml:space="preserve">After </w:t>
      </w:r>
      <w:r w:rsidR="007B64FB">
        <w:rPr>
          <w:rFonts w:ascii="Arial" w:hAnsi="Arial" w:cs="Arial"/>
          <w:sz w:val="22"/>
          <w:szCs w:val="22"/>
        </w:rPr>
        <w:t>refining the test questionnaire t</w:t>
      </w:r>
      <w:r w:rsidRPr="00EB0FB7">
        <w:rPr>
          <w:rFonts w:ascii="Arial" w:hAnsi="Arial" w:cs="Arial"/>
          <w:sz w:val="22"/>
          <w:szCs w:val="22"/>
        </w:rPr>
        <w:t xml:space="preserve">hirty </w:t>
      </w:r>
      <w:r w:rsidR="007B64FB">
        <w:rPr>
          <w:rFonts w:ascii="Arial" w:hAnsi="Arial" w:cs="Arial"/>
          <w:sz w:val="22"/>
          <w:szCs w:val="22"/>
        </w:rPr>
        <w:t>qu</w:t>
      </w:r>
      <w:r>
        <w:rPr>
          <w:rFonts w:ascii="Arial" w:hAnsi="Arial" w:cs="Arial"/>
          <w:sz w:val="22"/>
          <w:szCs w:val="22"/>
        </w:rPr>
        <w:t xml:space="preserve">estionnaire </w:t>
      </w:r>
      <w:r w:rsidRPr="00EB0FB7">
        <w:rPr>
          <w:rFonts w:ascii="Arial" w:hAnsi="Arial" w:cs="Arial"/>
          <w:sz w:val="22"/>
          <w:szCs w:val="22"/>
        </w:rPr>
        <w:t>forms were prepared and compiled</w:t>
      </w:r>
      <w:r w:rsidR="007B64FB">
        <w:rPr>
          <w:rFonts w:ascii="Arial" w:hAnsi="Arial" w:cs="Arial"/>
          <w:sz w:val="22"/>
          <w:szCs w:val="22"/>
        </w:rPr>
        <w:t>, (Appendix 2)</w:t>
      </w:r>
      <w:r w:rsidRPr="00EB0FB7">
        <w:rPr>
          <w:rFonts w:ascii="Arial" w:hAnsi="Arial" w:cs="Arial"/>
          <w:sz w:val="22"/>
          <w:szCs w:val="22"/>
        </w:rPr>
        <w:t xml:space="preserve"> </w:t>
      </w:r>
      <w:r>
        <w:rPr>
          <w:rFonts w:ascii="Arial" w:hAnsi="Arial" w:cs="Arial"/>
          <w:sz w:val="22"/>
          <w:szCs w:val="22"/>
        </w:rPr>
        <w:t>u</w:t>
      </w:r>
      <w:r w:rsidRPr="00EB0FB7">
        <w:rPr>
          <w:rFonts w:ascii="Arial" w:hAnsi="Arial" w:cs="Arial"/>
          <w:sz w:val="22"/>
          <w:szCs w:val="22"/>
        </w:rPr>
        <w:t>sing different forms of communication</w:t>
      </w:r>
      <w:r>
        <w:rPr>
          <w:rFonts w:ascii="Arial" w:hAnsi="Arial" w:cs="Arial"/>
          <w:sz w:val="22"/>
          <w:szCs w:val="22"/>
        </w:rPr>
        <w:t xml:space="preserve"> (</w:t>
      </w:r>
      <w:r w:rsidRPr="00EB0FB7">
        <w:rPr>
          <w:rFonts w:ascii="Arial" w:hAnsi="Arial" w:cs="Arial"/>
          <w:sz w:val="22"/>
          <w:szCs w:val="22"/>
        </w:rPr>
        <w:t>email, phone, and face-to-face</w:t>
      </w:r>
      <w:r>
        <w:rPr>
          <w:rFonts w:ascii="Arial" w:hAnsi="Arial" w:cs="Arial"/>
          <w:sz w:val="22"/>
          <w:szCs w:val="22"/>
        </w:rPr>
        <w:t>)</w:t>
      </w:r>
      <w:r w:rsidRPr="00EB0FB7">
        <w:rPr>
          <w:rFonts w:ascii="Arial" w:hAnsi="Arial" w:cs="Arial"/>
          <w:sz w:val="22"/>
          <w:szCs w:val="22"/>
        </w:rPr>
        <w:t xml:space="preserve"> allowed the author to expedite the </w:t>
      </w:r>
      <w:r>
        <w:rPr>
          <w:rFonts w:ascii="Arial" w:hAnsi="Arial" w:cs="Arial"/>
          <w:sz w:val="22"/>
          <w:szCs w:val="22"/>
        </w:rPr>
        <w:t xml:space="preserve">data collection phase, which </w:t>
      </w:r>
      <w:r w:rsidRPr="00EB0FB7">
        <w:rPr>
          <w:rFonts w:ascii="Arial" w:hAnsi="Arial" w:cs="Arial"/>
          <w:sz w:val="22"/>
          <w:szCs w:val="22"/>
        </w:rPr>
        <w:t xml:space="preserve">enabled the author </w:t>
      </w:r>
      <w:r>
        <w:rPr>
          <w:rFonts w:ascii="Arial" w:hAnsi="Arial" w:cs="Arial"/>
          <w:sz w:val="22"/>
          <w:szCs w:val="22"/>
        </w:rPr>
        <w:t xml:space="preserve">to move quickly to the analysis </w:t>
      </w:r>
      <w:r w:rsidRPr="00EB0FB7">
        <w:rPr>
          <w:rFonts w:ascii="Arial" w:hAnsi="Arial" w:cs="Arial"/>
          <w:sz w:val="22"/>
          <w:szCs w:val="22"/>
        </w:rPr>
        <w:t xml:space="preserve">phase. </w:t>
      </w:r>
    </w:p>
    <w:p w14:paraId="10188E49" w14:textId="77777777" w:rsidR="006851C0" w:rsidRDefault="006851C0" w:rsidP="00D4704C">
      <w:pPr>
        <w:widowControl w:val="0"/>
        <w:autoSpaceDE w:val="0"/>
        <w:autoSpaceDN w:val="0"/>
        <w:adjustRightInd w:val="0"/>
        <w:spacing w:line="360" w:lineRule="auto"/>
        <w:jc w:val="both"/>
        <w:rPr>
          <w:rFonts w:ascii="Arial" w:hAnsi="Arial" w:cs="Arial"/>
          <w:sz w:val="22"/>
          <w:szCs w:val="22"/>
        </w:rPr>
      </w:pPr>
    </w:p>
    <w:p w14:paraId="375D67B8" w14:textId="70DC4602" w:rsidR="00D4704C" w:rsidRPr="00FE094B" w:rsidRDefault="00D4704C" w:rsidP="00D4704C">
      <w:pPr>
        <w:widowControl w:val="0"/>
        <w:autoSpaceDE w:val="0"/>
        <w:autoSpaceDN w:val="0"/>
        <w:adjustRightInd w:val="0"/>
        <w:spacing w:line="360" w:lineRule="auto"/>
        <w:jc w:val="both"/>
        <w:rPr>
          <w:rFonts w:ascii="Arial" w:hAnsi="Arial" w:cs="Arial"/>
          <w:b/>
        </w:rPr>
      </w:pPr>
      <w:r w:rsidRPr="00FE094B">
        <w:rPr>
          <w:rFonts w:ascii="Arial" w:hAnsi="Arial" w:cs="Arial"/>
          <w:b/>
        </w:rPr>
        <w:t>3.</w:t>
      </w:r>
      <w:r w:rsidR="007F1EB7">
        <w:rPr>
          <w:rFonts w:ascii="Arial" w:hAnsi="Arial" w:cs="Arial"/>
          <w:b/>
        </w:rPr>
        <w:t>6</w:t>
      </w:r>
      <w:r w:rsidRPr="00FE094B">
        <w:rPr>
          <w:rFonts w:ascii="Arial" w:hAnsi="Arial" w:cs="Arial"/>
          <w:b/>
        </w:rPr>
        <w:t xml:space="preserve"> Triangulation </w:t>
      </w:r>
    </w:p>
    <w:p w14:paraId="1560D104" w14:textId="5A34BFFD" w:rsidR="00D4704C" w:rsidRPr="00FE094B" w:rsidRDefault="00D4704C" w:rsidP="00D4704C">
      <w:pPr>
        <w:spacing w:after="160" w:line="360" w:lineRule="auto"/>
        <w:jc w:val="both"/>
        <w:rPr>
          <w:rFonts w:ascii="Arial" w:hAnsi="Arial" w:cs="Arial"/>
          <w:color w:val="FF0000"/>
        </w:rPr>
      </w:pPr>
      <w:r w:rsidRPr="00FE094B">
        <w:rPr>
          <w:rFonts w:ascii="Arial" w:hAnsi="Arial" w:cs="Arial"/>
          <w:sz w:val="22"/>
          <w:szCs w:val="22"/>
        </w:rPr>
        <w:t>The author use</w:t>
      </w:r>
      <w:r w:rsidR="00765F66">
        <w:rPr>
          <w:rFonts w:ascii="Arial" w:hAnsi="Arial" w:cs="Arial"/>
          <w:sz w:val="22"/>
          <w:szCs w:val="22"/>
        </w:rPr>
        <w:t>d</w:t>
      </w:r>
      <w:r w:rsidRPr="00FE094B">
        <w:rPr>
          <w:rFonts w:ascii="Arial" w:hAnsi="Arial" w:cs="Arial"/>
          <w:sz w:val="22"/>
          <w:szCs w:val="22"/>
        </w:rPr>
        <w:t xml:space="preserve"> </w:t>
      </w:r>
      <w:r>
        <w:rPr>
          <w:rFonts w:ascii="Arial" w:hAnsi="Arial" w:cs="Arial"/>
          <w:sz w:val="22"/>
          <w:szCs w:val="22"/>
        </w:rPr>
        <w:t>t</w:t>
      </w:r>
      <w:r w:rsidR="007B64FB">
        <w:rPr>
          <w:rFonts w:ascii="Arial" w:hAnsi="Arial" w:cs="Arial"/>
          <w:sz w:val="22"/>
          <w:szCs w:val="22"/>
        </w:rPr>
        <w:t>riangulation (S</w:t>
      </w:r>
      <w:r w:rsidRPr="00FE094B">
        <w:rPr>
          <w:rFonts w:ascii="Arial" w:hAnsi="Arial" w:cs="Arial"/>
          <w:sz w:val="22"/>
          <w:szCs w:val="22"/>
        </w:rPr>
        <w:t xml:space="preserve">ee Figure </w:t>
      </w:r>
      <w:r w:rsidR="00580CAC">
        <w:rPr>
          <w:rFonts w:ascii="Arial" w:hAnsi="Arial" w:cs="Arial"/>
          <w:sz w:val="22"/>
          <w:szCs w:val="22"/>
        </w:rPr>
        <w:t>1</w:t>
      </w:r>
      <w:r w:rsidR="009C248D">
        <w:rPr>
          <w:rFonts w:ascii="Arial" w:hAnsi="Arial" w:cs="Arial"/>
          <w:sz w:val="22"/>
          <w:szCs w:val="22"/>
        </w:rPr>
        <w:t>2</w:t>
      </w:r>
      <w:r w:rsidRPr="00FE094B">
        <w:rPr>
          <w:rFonts w:ascii="Arial" w:hAnsi="Arial" w:cs="Arial"/>
          <w:sz w:val="22"/>
          <w:szCs w:val="22"/>
        </w:rPr>
        <w:t xml:space="preserve">) to </w:t>
      </w:r>
      <w:r w:rsidR="00765F66">
        <w:rPr>
          <w:rFonts w:ascii="Arial" w:hAnsi="Arial" w:cs="Arial"/>
          <w:sz w:val="22"/>
          <w:szCs w:val="22"/>
        </w:rPr>
        <w:t>combine the findings of the</w:t>
      </w:r>
      <w:r w:rsidRPr="00FE094B">
        <w:rPr>
          <w:rFonts w:ascii="Arial" w:hAnsi="Arial" w:cs="Arial"/>
          <w:sz w:val="22"/>
          <w:szCs w:val="22"/>
        </w:rPr>
        <w:t xml:space="preserve"> </w:t>
      </w:r>
      <w:r w:rsidR="00830F51">
        <w:rPr>
          <w:rFonts w:ascii="Arial" w:hAnsi="Arial" w:cs="Arial"/>
          <w:sz w:val="22"/>
          <w:szCs w:val="22"/>
        </w:rPr>
        <w:t>r</w:t>
      </w:r>
      <w:r w:rsidR="00765F66">
        <w:rPr>
          <w:rFonts w:ascii="Arial" w:hAnsi="Arial" w:cs="Arial"/>
          <w:sz w:val="22"/>
          <w:szCs w:val="22"/>
        </w:rPr>
        <w:t xml:space="preserve">esearch </w:t>
      </w:r>
      <w:r w:rsidR="00830F51">
        <w:rPr>
          <w:rFonts w:ascii="Arial" w:hAnsi="Arial" w:cs="Arial"/>
          <w:sz w:val="22"/>
          <w:szCs w:val="22"/>
        </w:rPr>
        <w:t>o</w:t>
      </w:r>
      <w:r w:rsidR="00765F66">
        <w:rPr>
          <w:rFonts w:ascii="Arial" w:hAnsi="Arial" w:cs="Arial"/>
          <w:sz w:val="22"/>
          <w:szCs w:val="22"/>
        </w:rPr>
        <w:t>bjectives.</w:t>
      </w:r>
      <w:r>
        <w:rPr>
          <w:rFonts w:ascii="Arial" w:hAnsi="Arial" w:cs="Arial"/>
          <w:sz w:val="22"/>
          <w:szCs w:val="22"/>
        </w:rPr>
        <w:t xml:space="preserve"> </w:t>
      </w:r>
      <w:proofErr w:type="spellStart"/>
      <w:r w:rsidR="00580CAC">
        <w:rPr>
          <w:rFonts w:ascii="Arial" w:hAnsi="Arial" w:cs="Arial"/>
          <w:sz w:val="22"/>
          <w:szCs w:val="22"/>
        </w:rPr>
        <w:t>Cresswell</w:t>
      </w:r>
      <w:proofErr w:type="spellEnd"/>
      <w:r w:rsidR="00580CAC">
        <w:rPr>
          <w:rFonts w:ascii="Arial" w:hAnsi="Arial" w:cs="Arial"/>
          <w:sz w:val="22"/>
          <w:szCs w:val="22"/>
        </w:rPr>
        <w:t xml:space="preserve"> (</w:t>
      </w:r>
      <w:r w:rsidR="00580CAC" w:rsidRPr="00FE094B">
        <w:rPr>
          <w:rFonts w:ascii="Arial" w:hAnsi="Arial" w:cs="Arial"/>
          <w:sz w:val="22"/>
          <w:szCs w:val="22"/>
        </w:rPr>
        <w:t>2009</w:t>
      </w:r>
      <w:r w:rsidR="00580CAC">
        <w:rPr>
          <w:rFonts w:ascii="Arial" w:hAnsi="Arial" w:cs="Arial"/>
          <w:sz w:val="22"/>
          <w:szCs w:val="22"/>
        </w:rPr>
        <w:t>,</w:t>
      </w:r>
      <w:r w:rsidR="00580CAC" w:rsidRPr="00580CAC">
        <w:rPr>
          <w:rFonts w:ascii="Arial" w:hAnsi="Arial" w:cs="Arial"/>
          <w:sz w:val="22"/>
          <w:szCs w:val="22"/>
        </w:rPr>
        <w:t xml:space="preserve"> </w:t>
      </w:r>
      <w:r w:rsidR="00580CAC">
        <w:rPr>
          <w:rFonts w:ascii="Arial" w:hAnsi="Arial" w:cs="Arial"/>
          <w:sz w:val="22"/>
          <w:szCs w:val="22"/>
        </w:rPr>
        <w:t>p.213) defines Triangulation</w:t>
      </w:r>
      <w:r w:rsidR="00580CAC" w:rsidRPr="00FE094B">
        <w:rPr>
          <w:rFonts w:ascii="Arial" w:hAnsi="Arial" w:cs="Arial"/>
          <w:sz w:val="22"/>
          <w:szCs w:val="22"/>
        </w:rPr>
        <w:t xml:space="preserve"> </w:t>
      </w:r>
      <w:r w:rsidR="00580CAC">
        <w:rPr>
          <w:rFonts w:ascii="Arial" w:hAnsi="Arial" w:cs="Arial"/>
          <w:sz w:val="22"/>
          <w:szCs w:val="22"/>
        </w:rPr>
        <w:t>a</w:t>
      </w:r>
      <w:r w:rsidR="00580CAC" w:rsidRPr="00FE094B">
        <w:rPr>
          <w:rFonts w:ascii="Arial" w:hAnsi="Arial" w:cs="Arial"/>
          <w:sz w:val="22"/>
          <w:szCs w:val="22"/>
        </w:rPr>
        <w:t xml:space="preserve">s, </w:t>
      </w:r>
      <w:r w:rsidR="00580CAC" w:rsidRPr="00FE094B">
        <w:rPr>
          <w:rFonts w:ascii="Arial" w:hAnsi="Arial" w:cs="Arial"/>
          <w:i/>
          <w:sz w:val="22"/>
          <w:szCs w:val="22"/>
        </w:rPr>
        <w:t xml:space="preserve">“collecting both quantitative and qualitative data and then comparing the two databases to determine if there is convergence, differences or some combination.” </w:t>
      </w:r>
      <w:r w:rsidRPr="00FE094B">
        <w:rPr>
          <w:rFonts w:ascii="Arial" w:hAnsi="Arial" w:cs="Arial"/>
          <w:sz w:val="22"/>
          <w:szCs w:val="22"/>
        </w:rPr>
        <w:t xml:space="preserve">By </w:t>
      </w:r>
      <w:r w:rsidR="00765F66">
        <w:rPr>
          <w:rFonts w:ascii="Arial" w:hAnsi="Arial" w:cs="Arial"/>
          <w:sz w:val="22"/>
          <w:szCs w:val="22"/>
        </w:rPr>
        <w:t xml:space="preserve">comparing the findings of the research </w:t>
      </w:r>
      <w:r w:rsidR="00830F51">
        <w:rPr>
          <w:rFonts w:ascii="Arial" w:hAnsi="Arial" w:cs="Arial"/>
          <w:sz w:val="22"/>
          <w:szCs w:val="22"/>
        </w:rPr>
        <w:t xml:space="preserve">objectives </w:t>
      </w:r>
      <w:r w:rsidR="00765F66">
        <w:rPr>
          <w:rFonts w:ascii="Arial" w:hAnsi="Arial" w:cs="Arial"/>
          <w:sz w:val="22"/>
          <w:szCs w:val="22"/>
        </w:rPr>
        <w:t xml:space="preserve">permitted </w:t>
      </w:r>
      <w:r w:rsidRPr="00FE094B">
        <w:rPr>
          <w:rFonts w:ascii="Arial" w:hAnsi="Arial" w:cs="Arial"/>
          <w:sz w:val="22"/>
          <w:szCs w:val="22"/>
        </w:rPr>
        <w:t>the author</w:t>
      </w:r>
      <w:r w:rsidR="00765F66">
        <w:rPr>
          <w:rFonts w:ascii="Arial" w:hAnsi="Arial" w:cs="Arial"/>
          <w:sz w:val="22"/>
          <w:szCs w:val="22"/>
        </w:rPr>
        <w:t xml:space="preserve"> to</w:t>
      </w:r>
      <w:r w:rsidRPr="00FE094B">
        <w:rPr>
          <w:rFonts w:ascii="Arial" w:hAnsi="Arial" w:cs="Arial"/>
          <w:sz w:val="22"/>
          <w:szCs w:val="22"/>
        </w:rPr>
        <w:t xml:space="preserve"> form conclusions</w:t>
      </w:r>
      <w:r w:rsidR="007B64FB">
        <w:rPr>
          <w:rFonts w:ascii="Arial" w:hAnsi="Arial" w:cs="Arial"/>
          <w:sz w:val="22"/>
          <w:szCs w:val="22"/>
        </w:rPr>
        <w:t xml:space="preserve"> to answer the r</w:t>
      </w:r>
      <w:r w:rsidR="00765F66">
        <w:rPr>
          <w:rFonts w:ascii="Arial" w:hAnsi="Arial" w:cs="Arial"/>
          <w:sz w:val="22"/>
          <w:szCs w:val="22"/>
        </w:rPr>
        <w:t>esearch Question</w:t>
      </w:r>
      <w:r w:rsidRPr="00FE094B">
        <w:rPr>
          <w:rFonts w:ascii="Arial" w:hAnsi="Arial" w:cs="Arial"/>
          <w:sz w:val="22"/>
          <w:szCs w:val="22"/>
        </w:rPr>
        <w:t xml:space="preserve">. </w:t>
      </w:r>
      <w:r w:rsidR="00765F66" w:rsidRPr="00FE094B">
        <w:rPr>
          <w:rFonts w:ascii="Arial" w:hAnsi="Arial" w:cs="Arial"/>
          <w:sz w:val="22"/>
          <w:szCs w:val="22"/>
        </w:rPr>
        <w:t>Yin (1994) is an advocate of the triangulation approach asserting</w:t>
      </w:r>
      <w:r w:rsidR="00765F66">
        <w:rPr>
          <w:rFonts w:ascii="Arial" w:hAnsi="Arial" w:cs="Arial"/>
          <w:sz w:val="22"/>
          <w:szCs w:val="22"/>
        </w:rPr>
        <w:t xml:space="preserve"> that by</w:t>
      </w:r>
      <w:r w:rsidR="00765F66" w:rsidRPr="00FE094B">
        <w:rPr>
          <w:rFonts w:ascii="Arial" w:hAnsi="Arial" w:cs="Arial"/>
          <w:sz w:val="22"/>
          <w:szCs w:val="22"/>
        </w:rPr>
        <w:t xml:space="preserve"> </w:t>
      </w:r>
      <w:r w:rsidR="00765F66" w:rsidRPr="00FE094B">
        <w:rPr>
          <w:rFonts w:ascii="Arial" w:hAnsi="Arial" w:cs="Arial"/>
          <w:sz w:val="22"/>
          <w:szCs w:val="22"/>
        </w:rPr>
        <w:lastRenderedPageBreak/>
        <w:t>employing separate methods to assemble data</w:t>
      </w:r>
      <w:r w:rsidR="00765F66">
        <w:rPr>
          <w:rFonts w:ascii="Arial" w:hAnsi="Arial" w:cs="Arial"/>
          <w:sz w:val="22"/>
          <w:szCs w:val="22"/>
        </w:rPr>
        <w:t>,</w:t>
      </w:r>
      <w:r w:rsidR="00765F66" w:rsidRPr="00FE094B">
        <w:rPr>
          <w:rFonts w:ascii="Arial" w:hAnsi="Arial" w:cs="Arial"/>
          <w:sz w:val="22"/>
          <w:szCs w:val="22"/>
        </w:rPr>
        <w:t xml:space="preserve"> the research will provide different types of information that supplement each another. </w:t>
      </w:r>
      <w:r w:rsidRPr="00FE094B">
        <w:rPr>
          <w:rFonts w:ascii="Arial" w:hAnsi="Arial" w:cs="Arial"/>
          <w:sz w:val="22"/>
          <w:szCs w:val="22"/>
        </w:rPr>
        <w:t>Goodwin and Goodwin (1996) contend</w:t>
      </w:r>
      <w:r w:rsidR="00765F66">
        <w:rPr>
          <w:rFonts w:ascii="Arial" w:hAnsi="Arial" w:cs="Arial"/>
          <w:sz w:val="22"/>
          <w:szCs w:val="22"/>
        </w:rPr>
        <w:t xml:space="preserve"> </w:t>
      </w:r>
      <w:r>
        <w:rPr>
          <w:rFonts w:ascii="Arial" w:hAnsi="Arial" w:cs="Arial"/>
          <w:sz w:val="22"/>
          <w:szCs w:val="22"/>
        </w:rPr>
        <w:t>that</w:t>
      </w:r>
      <w:r w:rsidRPr="00FE094B">
        <w:rPr>
          <w:rFonts w:ascii="Arial" w:hAnsi="Arial" w:cs="Arial"/>
          <w:sz w:val="22"/>
          <w:szCs w:val="22"/>
        </w:rPr>
        <w:t xml:space="preserve"> incorporating multiple methods is </w:t>
      </w:r>
      <w:r>
        <w:rPr>
          <w:rFonts w:ascii="Arial" w:hAnsi="Arial" w:cs="Arial"/>
          <w:sz w:val="22"/>
          <w:szCs w:val="22"/>
        </w:rPr>
        <w:t xml:space="preserve">the </w:t>
      </w:r>
      <w:r w:rsidRPr="00FE094B">
        <w:rPr>
          <w:rFonts w:ascii="Arial" w:hAnsi="Arial" w:cs="Arial"/>
          <w:sz w:val="22"/>
          <w:szCs w:val="22"/>
        </w:rPr>
        <w:t>most effective technique to combine data</w:t>
      </w:r>
      <w:r w:rsidR="007B64FB">
        <w:rPr>
          <w:rFonts w:ascii="Arial" w:hAnsi="Arial" w:cs="Arial"/>
          <w:sz w:val="22"/>
          <w:szCs w:val="22"/>
        </w:rPr>
        <w:t xml:space="preserve">. </w:t>
      </w:r>
      <w:proofErr w:type="spellStart"/>
      <w:r w:rsidR="008D2956" w:rsidRPr="00FE094B">
        <w:rPr>
          <w:rFonts w:ascii="Arial" w:hAnsi="Arial" w:cs="Arial"/>
          <w:sz w:val="22"/>
          <w:szCs w:val="22"/>
        </w:rPr>
        <w:t>Cresswell</w:t>
      </w:r>
      <w:proofErr w:type="spellEnd"/>
      <w:r w:rsidR="008D2956" w:rsidRPr="00FE094B">
        <w:rPr>
          <w:rFonts w:ascii="Arial" w:hAnsi="Arial" w:cs="Arial"/>
          <w:sz w:val="22"/>
          <w:szCs w:val="22"/>
        </w:rPr>
        <w:t xml:space="preserve"> (2009) concurs positing</w:t>
      </w:r>
      <w:r w:rsidR="007B64FB">
        <w:rPr>
          <w:rFonts w:ascii="Arial" w:hAnsi="Arial" w:cs="Arial"/>
          <w:sz w:val="22"/>
          <w:szCs w:val="22"/>
        </w:rPr>
        <w:t>,</w:t>
      </w:r>
      <w:r w:rsidR="008D2956">
        <w:rPr>
          <w:rFonts w:ascii="Arial" w:hAnsi="Arial" w:cs="Arial"/>
          <w:sz w:val="22"/>
          <w:szCs w:val="22"/>
        </w:rPr>
        <w:t xml:space="preserve"> that</w:t>
      </w:r>
      <w:r w:rsidR="008D2956" w:rsidRPr="00FE094B">
        <w:rPr>
          <w:rFonts w:ascii="Arial" w:hAnsi="Arial" w:cs="Arial"/>
          <w:sz w:val="22"/>
          <w:szCs w:val="22"/>
        </w:rPr>
        <w:t xml:space="preserve"> blending different systems as part of a multi-method methodology such as triangulation enhance</w:t>
      </w:r>
      <w:r w:rsidR="008D2956">
        <w:rPr>
          <w:rFonts w:ascii="Arial" w:hAnsi="Arial" w:cs="Arial"/>
          <w:sz w:val="22"/>
          <w:szCs w:val="22"/>
        </w:rPr>
        <w:t>s</w:t>
      </w:r>
      <w:r w:rsidR="008D2956" w:rsidRPr="00FE094B">
        <w:rPr>
          <w:rFonts w:ascii="Arial" w:hAnsi="Arial" w:cs="Arial"/>
          <w:sz w:val="22"/>
          <w:szCs w:val="22"/>
        </w:rPr>
        <w:t xml:space="preserve"> the weight of the conclusions. </w:t>
      </w:r>
      <w:r w:rsidR="00580CAC">
        <w:rPr>
          <w:rFonts w:ascii="Arial" w:hAnsi="Arial" w:cs="Arial"/>
          <w:sz w:val="22"/>
          <w:szCs w:val="22"/>
        </w:rPr>
        <w:t>Patton (2001, p.555)</w:t>
      </w:r>
      <w:r w:rsidR="00580CAC" w:rsidRPr="00580CAC">
        <w:rPr>
          <w:rFonts w:ascii="Arial" w:hAnsi="Arial" w:cs="Arial"/>
          <w:sz w:val="22"/>
          <w:szCs w:val="22"/>
        </w:rPr>
        <w:t xml:space="preserve"> </w:t>
      </w:r>
      <w:r w:rsidR="00580CAC">
        <w:rPr>
          <w:rFonts w:ascii="Arial" w:hAnsi="Arial" w:cs="Arial"/>
          <w:sz w:val="22"/>
          <w:szCs w:val="22"/>
        </w:rPr>
        <w:t xml:space="preserve">makes a good analogy when discussing the value of triangulation, </w:t>
      </w:r>
      <w:r w:rsidR="00580CAC" w:rsidRPr="00FE094B">
        <w:rPr>
          <w:rFonts w:ascii="Arial" w:hAnsi="Arial" w:cs="Arial"/>
          <w:i/>
          <w:sz w:val="22"/>
          <w:szCs w:val="22"/>
        </w:rPr>
        <w:t>“Knowing a single landmark only locates you somewhere along a line in a direction from the landmark, whereas with two land marks you can take bearings in two directions and locate yourself at the intersection.”</w:t>
      </w:r>
      <w:r w:rsidR="00580CAC" w:rsidRPr="00FE094B">
        <w:rPr>
          <w:rFonts w:ascii="Arial" w:hAnsi="Arial" w:cs="Arial"/>
          <w:sz w:val="22"/>
          <w:szCs w:val="22"/>
        </w:rPr>
        <w:t xml:space="preserve"> </w:t>
      </w:r>
    </w:p>
    <w:p w14:paraId="3E3F51C2" w14:textId="77777777" w:rsidR="00D4704C" w:rsidRPr="00FE094B" w:rsidRDefault="00D4704C" w:rsidP="00D4704C">
      <w:pPr>
        <w:pStyle w:val="Default"/>
      </w:pPr>
    </w:p>
    <w:p w14:paraId="1E304802" w14:textId="77777777" w:rsidR="00D4704C" w:rsidRPr="00FE094B" w:rsidRDefault="00D4704C" w:rsidP="00D4704C">
      <w:pPr>
        <w:widowControl w:val="0"/>
        <w:autoSpaceDE w:val="0"/>
        <w:autoSpaceDN w:val="0"/>
        <w:adjustRightInd w:val="0"/>
        <w:spacing w:line="360" w:lineRule="auto"/>
        <w:jc w:val="both"/>
        <w:rPr>
          <w:rFonts w:ascii="Arial" w:hAnsi="Arial" w:cs="Arial"/>
          <w:color w:val="FF0000"/>
        </w:rPr>
      </w:pPr>
      <w:r w:rsidRPr="00FE094B">
        <w:rPr>
          <w:rFonts w:ascii="Arial" w:hAnsi="Arial" w:cs="Arial"/>
          <w:noProof/>
          <w:color w:val="FF0000"/>
          <w:lang w:val="en-US"/>
        </w:rPr>
        <w:drawing>
          <wp:inline distT="0" distB="0" distL="0" distR="0" wp14:anchorId="72061467" wp14:editId="6E49980B">
            <wp:extent cx="5575935" cy="1620716"/>
            <wp:effectExtent l="0" t="0" r="0" b="508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75935" cy="1620716"/>
                    </a:xfrm>
                    <a:prstGeom prst="rect">
                      <a:avLst/>
                    </a:prstGeom>
                    <a:noFill/>
                    <a:ln>
                      <a:noFill/>
                    </a:ln>
                  </pic:spPr>
                </pic:pic>
              </a:graphicData>
            </a:graphic>
          </wp:inline>
        </w:drawing>
      </w:r>
    </w:p>
    <w:p w14:paraId="3D4747F9" w14:textId="15111137" w:rsidR="00D4704C" w:rsidRPr="00D57D72" w:rsidRDefault="00D4704C" w:rsidP="00D4704C">
      <w:pPr>
        <w:widowControl w:val="0"/>
        <w:autoSpaceDE w:val="0"/>
        <w:autoSpaceDN w:val="0"/>
        <w:adjustRightInd w:val="0"/>
        <w:rPr>
          <w:rFonts w:ascii="Arial" w:hAnsi="Arial" w:cs="Arial"/>
          <w:sz w:val="22"/>
          <w:szCs w:val="22"/>
        </w:rPr>
      </w:pPr>
      <w:r w:rsidRPr="00D57D72">
        <w:rPr>
          <w:rFonts w:ascii="Arial" w:hAnsi="Arial" w:cs="Arial"/>
          <w:sz w:val="22"/>
          <w:szCs w:val="22"/>
        </w:rPr>
        <w:t xml:space="preserve">Figure </w:t>
      </w:r>
      <w:r w:rsidR="00580CAC">
        <w:rPr>
          <w:rFonts w:ascii="Arial" w:hAnsi="Arial" w:cs="Arial"/>
          <w:sz w:val="22"/>
          <w:szCs w:val="22"/>
        </w:rPr>
        <w:t>1</w:t>
      </w:r>
      <w:r w:rsidR="009C248D">
        <w:rPr>
          <w:rFonts w:ascii="Arial" w:hAnsi="Arial" w:cs="Arial"/>
          <w:sz w:val="22"/>
          <w:szCs w:val="22"/>
        </w:rPr>
        <w:t>2</w:t>
      </w:r>
      <w:r w:rsidRPr="00D57D72">
        <w:rPr>
          <w:rFonts w:ascii="Arial" w:hAnsi="Arial" w:cs="Arial"/>
          <w:b/>
          <w:sz w:val="22"/>
          <w:szCs w:val="22"/>
        </w:rPr>
        <w:t xml:space="preserve"> </w:t>
      </w:r>
      <w:r w:rsidRPr="00D57D72">
        <w:rPr>
          <w:rFonts w:ascii="Arial" w:hAnsi="Arial" w:cs="Arial"/>
          <w:sz w:val="22"/>
          <w:szCs w:val="22"/>
        </w:rPr>
        <w:t>Triangulation Method</w:t>
      </w:r>
    </w:p>
    <w:p w14:paraId="72A0EDBA" w14:textId="77777777" w:rsidR="00D4704C" w:rsidRPr="00D57D72" w:rsidRDefault="00D4704C" w:rsidP="00D4704C">
      <w:pPr>
        <w:widowControl w:val="0"/>
        <w:autoSpaceDE w:val="0"/>
        <w:autoSpaceDN w:val="0"/>
        <w:adjustRightInd w:val="0"/>
        <w:rPr>
          <w:rFonts w:ascii="Arial" w:hAnsi="Arial" w:cs="Arial"/>
          <w:b/>
          <w:sz w:val="22"/>
          <w:szCs w:val="22"/>
        </w:rPr>
      </w:pPr>
      <w:r w:rsidRPr="00D57D72">
        <w:rPr>
          <w:rFonts w:ascii="Arial" w:hAnsi="Arial" w:cs="Arial"/>
          <w:sz w:val="22"/>
          <w:szCs w:val="22"/>
        </w:rPr>
        <w:t xml:space="preserve">Source: </w:t>
      </w:r>
      <w:proofErr w:type="spellStart"/>
      <w:r w:rsidRPr="00D57D72">
        <w:rPr>
          <w:rFonts w:ascii="Arial" w:hAnsi="Arial" w:cs="Arial"/>
          <w:sz w:val="22"/>
          <w:szCs w:val="22"/>
        </w:rPr>
        <w:t>Cresswell</w:t>
      </w:r>
      <w:proofErr w:type="spellEnd"/>
      <w:r w:rsidRPr="00D57D72">
        <w:rPr>
          <w:rFonts w:ascii="Arial" w:hAnsi="Arial" w:cs="Arial"/>
          <w:sz w:val="22"/>
          <w:szCs w:val="22"/>
        </w:rPr>
        <w:t xml:space="preserve"> (2009)</w:t>
      </w:r>
    </w:p>
    <w:p w14:paraId="22CCE358" w14:textId="77777777" w:rsidR="00D4704C" w:rsidRPr="00FE094B" w:rsidRDefault="00D4704C" w:rsidP="00D4704C">
      <w:pPr>
        <w:widowControl w:val="0"/>
        <w:autoSpaceDE w:val="0"/>
        <w:autoSpaceDN w:val="0"/>
        <w:adjustRightInd w:val="0"/>
        <w:spacing w:line="360" w:lineRule="auto"/>
        <w:rPr>
          <w:rFonts w:ascii="Arial" w:hAnsi="Arial" w:cs="Arial"/>
          <w:b/>
          <w:color w:val="FF0000"/>
        </w:rPr>
      </w:pPr>
    </w:p>
    <w:p w14:paraId="4380A17A" w14:textId="3E4FEBD8" w:rsidR="00D4704C" w:rsidRPr="00FE094B" w:rsidRDefault="00D4704C" w:rsidP="00D4704C">
      <w:pPr>
        <w:widowControl w:val="0"/>
        <w:autoSpaceDE w:val="0"/>
        <w:autoSpaceDN w:val="0"/>
        <w:adjustRightInd w:val="0"/>
        <w:spacing w:line="360" w:lineRule="auto"/>
        <w:jc w:val="both"/>
        <w:rPr>
          <w:rFonts w:ascii="Arial" w:hAnsi="Arial" w:cs="Arial"/>
          <w:b/>
        </w:rPr>
      </w:pPr>
      <w:r w:rsidRPr="00FE094B">
        <w:rPr>
          <w:rFonts w:ascii="Arial" w:hAnsi="Arial" w:cs="Arial"/>
          <w:b/>
        </w:rPr>
        <w:t>3.</w:t>
      </w:r>
      <w:r w:rsidR="0012356B">
        <w:rPr>
          <w:rFonts w:ascii="Arial" w:hAnsi="Arial" w:cs="Arial"/>
          <w:b/>
        </w:rPr>
        <w:t>7</w:t>
      </w:r>
      <w:r w:rsidRPr="00FE094B">
        <w:rPr>
          <w:rFonts w:ascii="Arial" w:hAnsi="Arial" w:cs="Arial"/>
          <w:b/>
        </w:rPr>
        <w:t xml:space="preserve"> Primary </w:t>
      </w:r>
      <w:r w:rsidR="002D5E79">
        <w:rPr>
          <w:rFonts w:ascii="Arial" w:hAnsi="Arial" w:cs="Arial"/>
          <w:b/>
        </w:rPr>
        <w:t>d</w:t>
      </w:r>
      <w:r w:rsidRPr="00FE094B">
        <w:rPr>
          <w:rFonts w:ascii="Arial" w:hAnsi="Arial" w:cs="Arial"/>
          <w:b/>
        </w:rPr>
        <w:t>ata</w:t>
      </w:r>
    </w:p>
    <w:p w14:paraId="38BF975E" w14:textId="4A63EC25" w:rsidR="00D4704C" w:rsidRDefault="000470F4" w:rsidP="00D4704C">
      <w:pPr>
        <w:spacing w:line="360" w:lineRule="auto"/>
        <w:jc w:val="both"/>
        <w:rPr>
          <w:rFonts w:ascii="Arial" w:hAnsi="Arial" w:cs="Arial"/>
          <w:sz w:val="22"/>
          <w:szCs w:val="22"/>
        </w:rPr>
      </w:pPr>
      <w:r>
        <w:rPr>
          <w:rFonts w:ascii="Arial" w:hAnsi="Arial" w:cs="Arial"/>
          <w:sz w:val="22"/>
          <w:szCs w:val="22"/>
        </w:rPr>
        <w:t>P</w:t>
      </w:r>
      <w:r w:rsidR="00D4704C" w:rsidRPr="00FE094B">
        <w:rPr>
          <w:rFonts w:ascii="Arial" w:hAnsi="Arial" w:cs="Arial"/>
          <w:sz w:val="22"/>
          <w:szCs w:val="22"/>
        </w:rPr>
        <w:t xml:space="preserve">rimary data </w:t>
      </w:r>
      <w:r>
        <w:rPr>
          <w:rFonts w:ascii="Arial" w:hAnsi="Arial" w:cs="Arial"/>
          <w:sz w:val="22"/>
          <w:szCs w:val="22"/>
        </w:rPr>
        <w:t xml:space="preserve">collection was obtained </w:t>
      </w:r>
      <w:r w:rsidR="0085296A">
        <w:rPr>
          <w:rFonts w:ascii="Arial" w:hAnsi="Arial" w:cs="Arial"/>
          <w:sz w:val="22"/>
          <w:szCs w:val="22"/>
        </w:rPr>
        <w:t xml:space="preserve">for the purpose of answering </w:t>
      </w:r>
      <w:r w:rsidR="008D2956">
        <w:rPr>
          <w:rFonts w:ascii="Arial" w:hAnsi="Arial" w:cs="Arial"/>
          <w:sz w:val="22"/>
          <w:szCs w:val="22"/>
        </w:rPr>
        <w:t>r</w:t>
      </w:r>
      <w:r>
        <w:rPr>
          <w:rFonts w:ascii="Arial" w:hAnsi="Arial" w:cs="Arial"/>
          <w:sz w:val="22"/>
          <w:szCs w:val="22"/>
        </w:rPr>
        <w:t xml:space="preserve">esearch </w:t>
      </w:r>
      <w:r w:rsidR="008D2956">
        <w:rPr>
          <w:rFonts w:ascii="Arial" w:hAnsi="Arial" w:cs="Arial"/>
          <w:sz w:val="22"/>
          <w:szCs w:val="22"/>
        </w:rPr>
        <w:t>o</w:t>
      </w:r>
      <w:r>
        <w:rPr>
          <w:rFonts w:ascii="Arial" w:hAnsi="Arial" w:cs="Arial"/>
          <w:sz w:val="22"/>
          <w:szCs w:val="22"/>
        </w:rPr>
        <w:t xml:space="preserve">bjective </w:t>
      </w:r>
      <w:r w:rsidR="008D2956">
        <w:rPr>
          <w:rFonts w:ascii="Arial" w:hAnsi="Arial" w:cs="Arial"/>
          <w:sz w:val="22"/>
          <w:szCs w:val="22"/>
        </w:rPr>
        <w:t>2</w:t>
      </w:r>
      <w:r>
        <w:rPr>
          <w:rFonts w:ascii="Arial" w:hAnsi="Arial" w:cs="Arial"/>
          <w:sz w:val="22"/>
          <w:szCs w:val="22"/>
        </w:rPr>
        <w:t xml:space="preserve">. </w:t>
      </w:r>
      <w:proofErr w:type="spellStart"/>
      <w:r>
        <w:rPr>
          <w:rFonts w:ascii="Arial" w:hAnsi="Arial" w:cs="Arial"/>
          <w:sz w:val="22"/>
          <w:szCs w:val="22"/>
        </w:rPr>
        <w:t>Salkind</w:t>
      </w:r>
      <w:proofErr w:type="spellEnd"/>
      <w:r>
        <w:rPr>
          <w:rFonts w:ascii="Arial" w:hAnsi="Arial" w:cs="Arial"/>
          <w:sz w:val="22"/>
          <w:szCs w:val="22"/>
        </w:rPr>
        <w:t>, (</w:t>
      </w:r>
      <w:r w:rsidRPr="00FE094B">
        <w:rPr>
          <w:rFonts w:ascii="Arial" w:hAnsi="Arial" w:cs="Arial"/>
          <w:sz w:val="22"/>
          <w:szCs w:val="22"/>
        </w:rPr>
        <w:t>2010</w:t>
      </w:r>
      <w:r>
        <w:rPr>
          <w:rFonts w:ascii="Arial" w:hAnsi="Arial" w:cs="Arial"/>
          <w:sz w:val="22"/>
          <w:szCs w:val="22"/>
        </w:rPr>
        <w:t>, p.1095</w:t>
      </w:r>
      <w:r w:rsidRPr="00FE094B">
        <w:rPr>
          <w:rFonts w:ascii="Arial" w:hAnsi="Arial" w:cs="Arial"/>
          <w:sz w:val="22"/>
          <w:szCs w:val="22"/>
        </w:rPr>
        <w:t xml:space="preserve">) </w:t>
      </w:r>
      <w:r>
        <w:rPr>
          <w:rFonts w:ascii="Arial" w:hAnsi="Arial" w:cs="Arial"/>
          <w:sz w:val="22"/>
          <w:szCs w:val="22"/>
        </w:rPr>
        <w:t>defines primary data as,</w:t>
      </w:r>
      <w:r w:rsidR="0085296A">
        <w:rPr>
          <w:rFonts w:ascii="Arial" w:hAnsi="Arial" w:cs="Arial"/>
          <w:sz w:val="22"/>
          <w:szCs w:val="22"/>
        </w:rPr>
        <w:t xml:space="preserve"> </w:t>
      </w:r>
      <w:r w:rsidR="00D4704C" w:rsidRPr="00FE094B">
        <w:rPr>
          <w:rFonts w:ascii="Arial" w:eastAsia="Times New Roman" w:hAnsi="Arial" w:cs="Arial"/>
          <w:i/>
          <w:sz w:val="22"/>
          <w:szCs w:val="22"/>
          <w:shd w:val="clear" w:color="auto" w:fill="FFFFFF"/>
        </w:rPr>
        <w:t>“an original data source, that is, one in which the data are collected first hand by the researcher for a specific research purpose or project. Primary data can be collected in a number of ways. However, the most common techniques are self-administered surveys, interviews, field observation, and experiments.”</w:t>
      </w:r>
      <w:r w:rsidR="0085296A">
        <w:rPr>
          <w:rFonts w:ascii="Arial" w:eastAsia="Times New Roman" w:hAnsi="Arial" w:cs="Arial"/>
          <w:i/>
          <w:sz w:val="22"/>
          <w:szCs w:val="22"/>
          <w:shd w:val="clear" w:color="auto" w:fill="FFFFFF"/>
        </w:rPr>
        <w:t xml:space="preserve"> </w:t>
      </w:r>
      <w:r w:rsidR="0085296A" w:rsidRPr="00FE094B">
        <w:rPr>
          <w:rFonts w:ascii="Arial" w:hAnsi="Arial" w:cs="Arial"/>
          <w:sz w:val="22"/>
          <w:szCs w:val="22"/>
        </w:rPr>
        <w:t xml:space="preserve">There are many advantages and disadvantages </w:t>
      </w:r>
      <w:r w:rsidR="0085296A">
        <w:rPr>
          <w:rFonts w:ascii="Arial" w:hAnsi="Arial" w:cs="Arial"/>
          <w:sz w:val="22"/>
          <w:szCs w:val="22"/>
        </w:rPr>
        <w:t>to</w:t>
      </w:r>
      <w:r w:rsidR="0085296A" w:rsidRPr="00FE094B">
        <w:rPr>
          <w:rFonts w:ascii="Arial" w:hAnsi="Arial" w:cs="Arial"/>
          <w:sz w:val="22"/>
          <w:szCs w:val="22"/>
        </w:rPr>
        <w:t xml:space="preserve"> using both prima</w:t>
      </w:r>
      <w:r w:rsidR="0085296A">
        <w:rPr>
          <w:rFonts w:ascii="Arial" w:hAnsi="Arial" w:cs="Arial"/>
          <w:sz w:val="22"/>
          <w:szCs w:val="22"/>
        </w:rPr>
        <w:t>ry and secondary data. (</w:t>
      </w:r>
      <w:r w:rsidR="007B64FB">
        <w:rPr>
          <w:rFonts w:ascii="Arial" w:hAnsi="Arial" w:cs="Arial"/>
          <w:sz w:val="22"/>
          <w:szCs w:val="22"/>
        </w:rPr>
        <w:t>See</w:t>
      </w:r>
      <w:r w:rsidR="0085296A">
        <w:rPr>
          <w:rFonts w:ascii="Arial" w:hAnsi="Arial" w:cs="Arial"/>
          <w:sz w:val="22"/>
          <w:szCs w:val="22"/>
        </w:rPr>
        <w:t xml:space="preserve"> Figure 1</w:t>
      </w:r>
      <w:r w:rsidR="009C248D">
        <w:rPr>
          <w:rFonts w:ascii="Arial" w:hAnsi="Arial" w:cs="Arial"/>
          <w:sz w:val="22"/>
          <w:szCs w:val="22"/>
        </w:rPr>
        <w:t>3</w:t>
      </w:r>
      <w:r w:rsidR="0085296A" w:rsidRPr="00FE094B">
        <w:rPr>
          <w:rFonts w:ascii="Arial" w:hAnsi="Arial" w:cs="Arial"/>
          <w:sz w:val="22"/>
          <w:szCs w:val="22"/>
        </w:rPr>
        <w:t xml:space="preserve">) </w:t>
      </w:r>
      <w:r w:rsidR="00D4704C">
        <w:rPr>
          <w:rFonts w:ascii="Arial" w:eastAsia="Times New Roman" w:hAnsi="Arial" w:cs="Arial"/>
          <w:i/>
          <w:sz w:val="22"/>
          <w:szCs w:val="22"/>
          <w:shd w:val="clear" w:color="auto" w:fill="FFFFFF"/>
        </w:rPr>
        <w:t xml:space="preserve"> </w:t>
      </w:r>
      <w:proofErr w:type="spellStart"/>
      <w:r w:rsidRPr="00FE094B">
        <w:rPr>
          <w:rFonts w:ascii="Arial" w:hAnsi="Arial" w:cs="Arial"/>
          <w:sz w:val="22"/>
          <w:szCs w:val="22"/>
        </w:rPr>
        <w:t>Bryman</w:t>
      </w:r>
      <w:proofErr w:type="spellEnd"/>
      <w:r w:rsidRPr="00FE094B">
        <w:rPr>
          <w:rFonts w:ascii="Arial" w:hAnsi="Arial" w:cs="Arial"/>
          <w:sz w:val="22"/>
          <w:szCs w:val="22"/>
        </w:rPr>
        <w:t xml:space="preserve"> (1988) believes </w:t>
      </w:r>
      <w:r>
        <w:rPr>
          <w:rFonts w:ascii="Arial" w:hAnsi="Arial" w:cs="Arial"/>
          <w:sz w:val="22"/>
          <w:szCs w:val="22"/>
        </w:rPr>
        <w:t>s</w:t>
      </w:r>
      <w:r w:rsidRPr="00FE094B">
        <w:rPr>
          <w:rFonts w:ascii="Arial" w:hAnsi="Arial" w:cs="Arial"/>
          <w:sz w:val="22"/>
          <w:szCs w:val="22"/>
        </w:rPr>
        <w:t xml:space="preserve">econdary data limitations </w:t>
      </w:r>
      <w:r w:rsidR="0085296A">
        <w:rPr>
          <w:rFonts w:ascii="Arial" w:hAnsi="Arial" w:cs="Arial"/>
          <w:sz w:val="22"/>
          <w:szCs w:val="22"/>
        </w:rPr>
        <w:t>are</w:t>
      </w:r>
      <w:r w:rsidRPr="00FE094B">
        <w:rPr>
          <w:rFonts w:ascii="Arial" w:hAnsi="Arial" w:cs="Arial"/>
          <w:sz w:val="22"/>
          <w:szCs w:val="22"/>
        </w:rPr>
        <w:t xml:space="preserve"> strengths </w:t>
      </w:r>
      <w:r w:rsidR="0085296A">
        <w:rPr>
          <w:rFonts w:ascii="Arial" w:hAnsi="Arial" w:cs="Arial"/>
          <w:sz w:val="22"/>
          <w:szCs w:val="22"/>
        </w:rPr>
        <w:t>for</w:t>
      </w:r>
      <w:r w:rsidRPr="00FE094B">
        <w:rPr>
          <w:rFonts w:ascii="Arial" w:hAnsi="Arial" w:cs="Arial"/>
          <w:sz w:val="22"/>
          <w:szCs w:val="22"/>
        </w:rPr>
        <w:t xml:space="preserve"> primary research. For example, the credibility in data is more accurate when conducting one-on-one primary research, as opposed to </w:t>
      </w:r>
      <w:r>
        <w:rPr>
          <w:rFonts w:ascii="Arial" w:hAnsi="Arial" w:cs="Arial"/>
          <w:sz w:val="22"/>
          <w:szCs w:val="22"/>
        </w:rPr>
        <w:t xml:space="preserve">the </w:t>
      </w:r>
      <w:r w:rsidRPr="00FE094B">
        <w:rPr>
          <w:rFonts w:ascii="Arial" w:hAnsi="Arial" w:cs="Arial"/>
          <w:sz w:val="22"/>
          <w:szCs w:val="22"/>
        </w:rPr>
        <w:t>large-scale</w:t>
      </w:r>
      <w:r>
        <w:rPr>
          <w:rFonts w:ascii="Arial" w:hAnsi="Arial" w:cs="Arial"/>
          <w:sz w:val="22"/>
          <w:szCs w:val="22"/>
        </w:rPr>
        <w:t xml:space="preserve"> gathering of</w:t>
      </w:r>
      <w:r w:rsidRPr="00FE094B">
        <w:rPr>
          <w:rFonts w:ascii="Arial" w:hAnsi="Arial" w:cs="Arial"/>
          <w:sz w:val="22"/>
          <w:szCs w:val="22"/>
        </w:rPr>
        <w:t xml:space="preserve"> anonymous secondary data and the ensuing data analysis.</w:t>
      </w:r>
      <w:r w:rsidRPr="00DD5090" w:rsidDel="000470F4">
        <w:rPr>
          <w:rFonts w:ascii="Arial" w:eastAsia="Times New Roman" w:hAnsi="Arial" w:cs="Arial"/>
          <w:sz w:val="22"/>
          <w:szCs w:val="22"/>
          <w:shd w:val="clear" w:color="auto" w:fill="FFFFFF"/>
        </w:rPr>
        <w:t xml:space="preserve"> </w:t>
      </w:r>
      <w:r>
        <w:rPr>
          <w:rFonts w:ascii="Arial" w:eastAsia="Times New Roman" w:hAnsi="Arial" w:cs="Arial"/>
          <w:sz w:val="22"/>
          <w:szCs w:val="22"/>
          <w:shd w:val="clear" w:color="auto" w:fill="FFFFFF"/>
        </w:rPr>
        <w:t xml:space="preserve">Although, </w:t>
      </w:r>
      <w:r w:rsidR="0085296A">
        <w:rPr>
          <w:rFonts w:ascii="Arial" w:eastAsia="Times New Roman" w:hAnsi="Arial" w:cs="Arial"/>
          <w:sz w:val="22"/>
          <w:szCs w:val="22"/>
          <w:shd w:val="clear" w:color="auto" w:fill="FFFFFF"/>
        </w:rPr>
        <w:t>by c</w:t>
      </w:r>
      <w:r>
        <w:rPr>
          <w:rFonts w:ascii="Arial" w:eastAsia="Times New Roman" w:hAnsi="Arial" w:cs="Arial"/>
          <w:sz w:val="22"/>
          <w:szCs w:val="22"/>
          <w:shd w:val="clear" w:color="auto" w:fill="FFFFFF"/>
        </w:rPr>
        <w:t xml:space="preserve">onducting </w:t>
      </w:r>
      <w:r w:rsidR="00D4704C" w:rsidRPr="00FE094B">
        <w:rPr>
          <w:rFonts w:ascii="Arial" w:hAnsi="Arial" w:cs="Arial"/>
          <w:sz w:val="22"/>
          <w:szCs w:val="22"/>
        </w:rPr>
        <w:t>primary data</w:t>
      </w:r>
      <w:r>
        <w:rPr>
          <w:rFonts w:ascii="Arial" w:hAnsi="Arial" w:cs="Arial"/>
          <w:sz w:val="22"/>
          <w:szCs w:val="22"/>
        </w:rPr>
        <w:t xml:space="preserve"> research</w:t>
      </w:r>
      <w:r w:rsidR="0085296A">
        <w:rPr>
          <w:rFonts w:ascii="Arial" w:hAnsi="Arial" w:cs="Arial"/>
          <w:sz w:val="22"/>
          <w:szCs w:val="22"/>
        </w:rPr>
        <w:t xml:space="preserve"> it</w:t>
      </w:r>
      <w:r>
        <w:rPr>
          <w:rFonts w:ascii="Arial" w:hAnsi="Arial" w:cs="Arial"/>
          <w:sz w:val="22"/>
          <w:szCs w:val="22"/>
        </w:rPr>
        <w:t xml:space="preserve"> can</w:t>
      </w:r>
      <w:r w:rsidR="00D4704C" w:rsidRPr="00FE094B">
        <w:rPr>
          <w:rFonts w:ascii="Arial" w:hAnsi="Arial" w:cs="Arial"/>
          <w:sz w:val="22"/>
          <w:szCs w:val="22"/>
        </w:rPr>
        <w:t xml:space="preserve"> </w:t>
      </w:r>
      <w:r>
        <w:rPr>
          <w:rFonts w:ascii="Arial" w:hAnsi="Arial" w:cs="Arial"/>
          <w:sz w:val="22"/>
          <w:szCs w:val="22"/>
        </w:rPr>
        <w:t>attract</w:t>
      </w:r>
      <w:r w:rsidR="00D4704C" w:rsidRPr="00FE094B">
        <w:rPr>
          <w:rFonts w:ascii="Arial" w:hAnsi="Arial" w:cs="Arial"/>
          <w:sz w:val="22"/>
          <w:szCs w:val="22"/>
        </w:rPr>
        <w:t xml:space="preserve"> significant time and cost</w:t>
      </w:r>
      <w:r w:rsidR="0085296A">
        <w:rPr>
          <w:rFonts w:ascii="Arial" w:hAnsi="Arial" w:cs="Arial"/>
          <w:sz w:val="22"/>
          <w:szCs w:val="22"/>
        </w:rPr>
        <w:t>.</w:t>
      </w:r>
    </w:p>
    <w:p w14:paraId="1345A648" w14:textId="77777777" w:rsidR="0085296A" w:rsidRDefault="0085296A" w:rsidP="00D4704C">
      <w:pPr>
        <w:spacing w:line="360" w:lineRule="auto"/>
        <w:jc w:val="both"/>
        <w:rPr>
          <w:rFonts w:ascii="Arial" w:hAnsi="Arial" w:cs="Arial"/>
          <w:sz w:val="22"/>
          <w:szCs w:val="22"/>
        </w:rPr>
      </w:pPr>
    </w:p>
    <w:p w14:paraId="7208D778" w14:textId="6A30FB74" w:rsidR="0085296A" w:rsidRDefault="0085296A" w:rsidP="00D4704C">
      <w:pPr>
        <w:spacing w:line="360" w:lineRule="auto"/>
        <w:jc w:val="both"/>
        <w:rPr>
          <w:rFonts w:ascii="Arial" w:hAnsi="Arial" w:cs="Arial"/>
          <w:sz w:val="22"/>
          <w:szCs w:val="22"/>
        </w:rPr>
      </w:pPr>
      <w:r w:rsidRPr="00FE094B">
        <w:rPr>
          <w:rFonts w:ascii="Arial" w:hAnsi="Arial" w:cs="Arial"/>
          <w:noProof/>
          <w:sz w:val="22"/>
          <w:szCs w:val="22"/>
          <w:lang w:val="en-US"/>
        </w:rPr>
        <w:lastRenderedPageBreak/>
        <w:drawing>
          <wp:inline distT="0" distB="0" distL="0" distR="0" wp14:anchorId="0BF8F42F" wp14:editId="13CDB10A">
            <wp:extent cx="5573395" cy="3431963"/>
            <wp:effectExtent l="0" t="0" r="0" b="0"/>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75935" cy="3433527"/>
                    </a:xfrm>
                    <a:prstGeom prst="rect">
                      <a:avLst/>
                    </a:prstGeom>
                    <a:noFill/>
                    <a:ln>
                      <a:noFill/>
                    </a:ln>
                  </pic:spPr>
                </pic:pic>
              </a:graphicData>
            </a:graphic>
          </wp:inline>
        </w:drawing>
      </w:r>
    </w:p>
    <w:p w14:paraId="2C512F31" w14:textId="2960A920" w:rsidR="0085296A" w:rsidRPr="00FE094B" w:rsidRDefault="0085296A" w:rsidP="0085296A">
      <w:pPr>
        <w:widowControl w:val="0"/>
        <w:autoSpaceDE w:val="0"/>
        <w:autoSpaceDN w:val="0"/>
        <w:adjustRightInd w:val="0"/>
        <w:rPr>
          <w:rFonts w:ascii="Arial" w:hAnsi="Arial" w:cs="Arial"/>
          <w:sz w:val="22"/>
          <w:szCs w:val="22"/>
        </w:rPr>
      </w:pPr>
      <w:r w:rsidRPr="00FE094B">
        <w:rPr>
          <w:rFonts w:ascii="Arial" w:hAnsi="Arial" w:cs="Arial"/>
          <w:sz w:val="22"/>
          <w:szCs w:val="22"/>
        </w:rPr>
        <w:t>Figure 1</w:t>
      </w:r>
      <w:r w:rsidR="009C248D">
        <w:rPr>
          <w:rFonts w:ascii="Arial" w:hAnsi="Arial" w:cs="Arial"/>
          <w:sz w:val="22"/>
          <w:szCs w:val="22"/>
        </w:rPr>
        <w:t>3</w:t>
      </w:r>
      <w:r w:rsidRPr="00FE094B">
        <w:rPr>
          <w:rFonts w:ascii="Arial" w:hAnsi="Arial" w:cs="Arial"/>
          <w:b/>
          <w:sz w:val="22"/>
          <w:szCs w:val="22"/>
        </w:rPr>
        <w:t xml:space="preserve"> </w:t>
      </w:r>
      <w:r w:rsidRPr="00FE094B">
        <w:rPr>
          <w:rFonts w:ascii="Arial" w:hAnsi="Arial" w:cs="Arial"/>
          <w:sz w:val="22"/>
          <w:szCs w:val="22"/>
        </w:rPr>
        <w:t xml:space="preserve">Advantages/Disadvantages of </w:t>
      </w:r>
      <w:r>
        <w:rPr>
          <w:rFonts w:ascii="Arial" w:hAnsi="Arial" w:cs="Arial"/>
          <w:sz w:val="22"/>
          <w:szCs w:val="22"/>
        </w:rPr>
        <w:t>p</w:t>
      </w:r>
      <w:r w:rsidRPr="00FE094B">
        <w:rPr>
          <w:rFonts w:ascii="Arial" w:hAnsi="Arial" w:cs="Arial"/>
          <w:sz w:val="22"/>
          <w:szCs w:val="22"/>
        </w:rPr>
        <w:t xml:space="preserve">rimary and </w:t>
      </w:r>
      <w:r>
        <w:rPr>
          <w:rFonts w:ascii="Arial" w:hAnsi="Arial" w:cs="Arial"/>
          <w:sz w:val="22"/>
          <w:szCs w:val="22"/>
        </w:rPr>
        <w:t>secondary d</w:t>
      </w:r>
      <w:r w:rsidRPr="00FE094B">
        <w:rPr>
          <w:rFonts w:ascii="Arial" w:hAnsi="Arial" w:cs="Arial"/>
          <w:sz w:val="22"/>
          <w:szCs w:val="22"/>
        </w:rPr>
        <w:t>ata</w:t>
      </w:r>
    </w:p>
    <w:p w14:paraId="427025E5" w14:textId="150A9863" w:rsidR="0085296A" w:rsidRPr="0085296A" w:rsidRDefault="0085296A" w:rsidP="0085296A">
      <w:pPr>
        <w:widowControl w:val="0"/>
        <w:autoSpaceDE w:val="0"/>
        <w:autoSpaceDN w:val="0"/>
        <w:adjustRightInd w:val="0"/>
        <w:rPr>
          <w:rFonts w:ascii="Arial" w:hAnsi="Arial" w:cs="Arial"/>
          <w:b/>
          <w:sz w:val="22"/>
          <w:szCs w:val="22"/>
        </w:rPr>
      </w:pPr>
      <w:r w:rsidRPr="00FE094B">
        <w:rPr>
          <w:rFonts w:ascii="Arial" w:hAnsi="Arial" w:cs="Arial"/>
          <w:sz w:val="22"/>
          <w:szCs w:val="22"/>
        </w:rPr>
        <w:t xml:space="preserve">Source: Morgan and </w:t>
      </w:r>
      <w:proofErr w:type="gramStart"/>
      <w:r w:rsidRPr="00FE094B">
        <w:rPr>
          <w:rFonts w:ascii="Arial" w:hAnsi="Arial" w:cs="Arial"/>
          <w:sz w:val="22"/>
          <w:szCs w:val="22"/>
        </w:rPr>
        <w:t>Summers</w:t>
      </w:r>
      <w:proofErr w:type="gramEnd"/>
      <w:r w:rsidRPr="00FE094B">
        <w:rPr>
          <w:rFonts w:ascii="Arial" w:hAnsi="Arial" w:cs="Arial"/>
          <w:sz w:val="22"/>
          <w:szCs w:val="22"/>
        </w:rPr>
        <w:t xml:space="preserve"> (2005)</w:t>
      </w:r>
    </w:p>
    <w:p w14:paraId="291EC705" w14:textId="77777777" w:rsidR="00D4704C" w:rsidRPr="00FE094B" w:rsidRDefault="00D4704C" w:rsidP="00D4704C">
      <w:pPr>
        <w:jc w:val="both"/>
        <w:rPr>
          <w:rFonts w:ascii="Arial" w:eastAsia="Times New Roman" w:hAnsi="Arial" w:cs="Arial"/>
          <w:i/>
          <w:sz w:val="22"/>
          <w:szCs w:val="22"/>
          <w:shd w:val="clear" w:color="auto" w:fill="FFFFFF"/>
        </w:rPr>
      </w:pPr>
    </w:p>
    <w:p w14:paraId="1CC5C470" w14:textId="1B1788C6" w:rsidR="00D4704C" w:rsidRPr="00FE094B" w:rsidRDefault="00D4704C" w:rsidP="00D4704C">
      <w:pPr>
        <w:widowControl w:val="0"/>
        <w:autoSpaceDE w:val="0"/>
        <w:autoSpaceDN w:val="0"/>
        <w:adjustRightInd w:val="0"/>
        <w:spacing w:line="360" w:lineRule="auto"/>
        <w:rPr>
          <w:rFonts w:ascii="Arial" w:hAnsi="Arial" w:cs="Arial"/>
          <w:b/>
        </w:rPr>
      </w:pPr>
      <w:r w:rsidRPr="00FE094B">
        <w:rPr>
          <w:rFonts w:ascii="Arial" w:hAnsi="Arial" w:cs="Arial"/>
          <w:b/>
        </w:rPr>
        <w:t>3.</w:t>
      </w:r>
      <w:r w:rsidR="0012356B">
        <w:rPr>
          <w:rFonts w:ascii="Arial" w:hAnsi="Arial" w:cs="Arial"/>
          <w:b/>
        </w:rPr>
        <w:t>8</w:t>
      </w:r>
      <w:r w:rsidRPr="00FE094B">
        <w:rPr>
          <w:rFonts w:ascii="Arial" w:hAnsi="Arial" w:cs="Arial"/>
          <w:b/>
        </w:rPr>
        <w:t xml:space="preserve"> Secondary </w:t>
      </w:r>
      <w:r w:rsidR="002D5E79">
        <w:rPr>
          <w:rFonts w:ascii="Arial" w:hAnsi="Arial" w:cs="Arial"/>
          <w:b/>
        </w:rPr>
        <w:t>d</w:t>
      </w:r>
      <w:r w:rsidRPr="00FE094B">
        <w:rPr>
          <w:rFonts w:ascii="Arial" w:hAnsi="Arial" w:cs="Arial"/>
          <w:b/>
        </w:rPr>
        <w:t>ata</w:t>
      </w:r>
    </w:p>
    <w:p w14:paraId="7B332C3C" w14:textId="70C1B2CE" w:rsidR="00E37394" w:rsidRPr="00FE094B" w:rsidRDefault="0085296A" w:rsidP="0012356B">
      <w:pPr>
        <w:spacing w:after="160" w:line="360" w:lineRule="auto"/>
        <w:jc w:val="both"/>
        <w:rPr>
          <w:rFonts w:ascii="Arial" w:hAnsi="Arial" w:cs="Arial"/>
          <w:sz w:val="22"/>
          <w:szCs w:val="22"/>
        </w:rPr>
      </w:pPr>
      <w:r>
        <w:rPr>
          <w:rFonts w:ascii="Arial" w:hAnsi="Arial" w:cs="Arial"/>
          <w:sz w:val="22"/>
          <w:szCs w:val="22"/>
        </w:rPr>
        <w:t>Secondary</w:t>
      </w:r>
      <w:r w:rsidRPr="00FE094B">
        <w:rPr>
          <w:rFonts w:ascii="Arial" w:hAnsi="Arial" w:cs="Arial"/>
          <w:sz w:val="22"/>
          <w:szCs w:val="22"/>
        </w:rPr>
        <w:t xml:space="preserve"> data </w:t>
      </w:r>
      <w:r>
        <w:rPr>
          <w:rFonts w:ascii="Arial" w:hAnsi="Arial" w:cs="Arial"/>
          <w:sz w:val="22"/>
          <w:szCs w:val="22"/>
        </w:rPr>
        <w:t xml:space="preserve">collection was obtained for the purpose of answering </w:t>
      </w:r>
      <w:r w:rsidR="008D2956">
        <w:rPr>
          <w:rFonts w:ascii="Arial" w:hAnsi="Arial" w:cs="Arial"/>
          <w:sz w:val="22"/>
          <w:szCs w:val="22"/>
        </w:rPr>
        <w:t>r</w:t>
      </w:r>
      <w:r>
        <w:rPr>
          <w:rFonts w:ascii="Arial" w:hAnsi="Arial" w:cs="Arial"/>
          <w:sz w:val="22"/>
          <w:szCs w:val="22"/>
        </w:rPr>
        <w:t xml:space="preserve">esearch </w:t>
      </w:r>
      <w:r w:rsidR="008D2956">
        <w:rPr>
          <w:rFonts w:ascii="Arial" w:hAnsi="Arial" w:cs="Arial"/>
          <w:sz w:val="22"/>
          <w:szCs w:val="22"/>
        </w:rPr>
        <w:t>o</w:t>
      </w:r>
      <w:r>
        <w:rPr>
          <w:rFonts w:ascii="Arial" w:hAnsi="Arial" w:cs="Arial"/>
          <w:sz w:val="22"/>
          <w:szCs w:val="22"/>
        </w:rPr>
        <w:t xml:space="preserve">bjectives </w:t>
      </w:r>
      <w:r w:rsidR="008D2956">
        <w:rPr>
          <w:rFonts w:ascii="Arial" w:hAnsi="Arial" w:cs="Arial"/>
          <w:sz w:val="22"/>
          <w:szCs w:val="22"/>
        </w:rPr>
        <w:t>1</w:t>
      </w:r>
      <w:r>
        <w:rPr>
          <w:rFonts w:ascii="Arial" w:hAnsi="Arial" w:cs="Arial"/>
          <w:sz w:val="22"/>
          <w:szCs w:val="22"/>
        </w:rPr>
        <w:t xml:space="preserve"> and 3. </w:t>
      </w:r>
      <w:r w:rsidR="00D4704C" w:rsidRPr="00FE094B">
        <w:rPr>
          <w:rFonts w:ascii="Arial" w:hAnsi="Arial" w:cs="Arial"/>
          <w:sz w:val="22"/>
          <w:szCs w:val="22"/>
        </w:rPr>
        <w:t xml:space="preserve"> </w:t>
      </w:r>
      <w:proofErr w:type="spellStart"/>
      <w:r w:rsidR="00212CFA">
        <w:rPr>
          <w:rFonts w:ascii="Arial" w:hAnsi="Arial" w:cs="Arial"/>
          <w:sz w:val="22"/>
          <w:szCs w:val="22"/>
        </w:rPr>
        <w:t>Blakie</w:t>
      </w:r>
      <w:proofErr w:type="spellEnd"/>
      <w:r w:rsidR="00212CFA" w:rsidRPr="00963D90">
        <w:rPr>
          <w:rFonts w:ascii="Arial" w:hAnsi="Arial" w:cs="Arial"/>
          <w:sz w:val="22"/>
          <w:szCs w:val="22"/>
        </w:rPr>
        <w:t xml:space="preserve"> </w:t>
      </w:r>
      <w:r w:rsidR="00212CFA">
        <w:rPr>
          <w:rFonts w:ascii="Arial" w:hAnsi="Arial" w:cs="Arial"/>
          <w:sz w:val="22"/>
          <w:szCs w:val="22"/>
        </w:rPr>
        <w:t>(</w:t>
      </w:r>
      <w:r w:rsidR="00212CFA" w:rsidRPr="00963D90">
        <w:rPr>
          <w:rFonts w:ascii="Arial" w:hAnsi="Arial" w:cs="Arial"/>
          <w:sz w:val="22"/>
          <w:szCs w:val="22"/>
        </w:rPr>
        <w:t>2004, p.18)</w:t>
      </w:r>
      <w:r w:rsidR="00212CFA">
        <w:rPr>
          <w:rFonts w:ascii="Arial" w:hAnsi="Arial" w:cs="Arial"/>
          <w:i/>
          <w:sz w:val="22"/>
          <w:szCs w:val="22"/>
        </w:rPr>
        <w:t xml:space="preserve"> </w:t>
      </w:r>
      <w:r>
        <w:rPr>
          <w:rFonts w:ascii="Arial" w:hAnsi="Arial" w:cs="Arial"/>
          <w:sz w:val="22"/>
          <w:szCs w:val="22"/>
        </w:rPr>
        <w:t>define</w:t>
      </w:r>
      <w:r w:rsidR="00212CFA">
        <w:rPr>
          <w:rFonts w:ascii="Arial" w:hAnsi="Arial" w:cs="Arial"/>
          <w:sz w:val="22"/>
          <w:szCs w:val="22"/>
        </w:rPr>
        <w:t>s s</w:t>
      </w:r>
      <w:r w:rsidR="00212CFA" w:rsidRPr="00FE094B">
        <w:rPr>
          <w:rFonts w:ascii="Arial" w:hAnsi="Arial" w:cs="Arial"/>
          <w:sz w:val="22"/>
          <w:szCs w:val="22"/>
        </w:rPr>
        <w:t xml:space="preserve">econdary </w:t>
      </w:r>
      <w:r w:rsidR="00212CFA">
        <w:rPr>
          <w:rFonts w:ascii="Arial" w:hAnsi="Arial" w:cs="Arial"/>
          <w:sz w:val="22"/>
          <w:szCs w:val="22"/>
        </w:rPr>
        <w:t>data</w:t>
      </w:r>
      <w:r>
        <w:rPr>
          <w:rFonts w:ascii="Arial" w:hAnsi="Arial" w:cs="Arial"/>
          <w:sz w:val="22"/>
          <w:szCs w:val="22"/>
        </w:rPr>
        <w:t xml:space="preserve"> as</w:t>
      </w:r>
      <w:r w:rsidRPr="00FE094B">
        <w:rPr>
          <w:rFonts w:ascii="Arial" w:hAnsi="Arial" w:cs="Arial"/>
          <w:sz w:val="22"/>
          <w:szCs w:val="22"/>
        </w:rPr>
        <w:t xml:space="preserve">, </w:t>
      </w:r>
      <w:r w:rsidRPr="00FE094B">
        <w:rPr>
          <w:rFonts w:ascii="Arial" w:hAnsi="Arial" w:cs="Arial"/>
          <w:i/>
          <w:sz w:val="22"/>
          <w:szCs w:val="22"/>
        </w:rPr>
        <w:t>“</w:t>
      </w:r>
      <w:r>
        <w:rPr>
          <w:rFonts w:ascii="Arial" w:hAnsi="Arial" w:cs="Arial"/>
          <w:i/>
          <w:sz w:val="22"/>
          <w:szCs w:val="22"/>
        </w:rPr>
        <w:t>s</w:t>
      </w:r>
      <w:r w:rsidRPr="00FE094B">
        <w:rPr>
          <w:rFonts w:ascii="Arial" w:hAnsi="Arial" w:cs="Arial"/>
          <w:i/>
          <w:sz w:val="22"/>
          <w:szCs w:val="22"/>
        </w:rPr>
        <w:t>ources of data and other information collected by others and archived in some form.</w:t>
      </w:r>
      <w:r>
        <w:rPr>
          <w:rFonts w:ascii="Arial" w:hAnsi="Arial" w:cs="Arial"/>
          <w:i/>
          <w:sz w:val="22"/>
          <w:szCs w:val="22"/>
        </w:rPr>
        <w:t xml:space="preserve"> </w:t>
      </w:r>
      <w:r w:rsidRPr="00FE094B">
        <w:rPr>
          <w:rFonts w:ascii="Arial" w:hAnsi="Arial" w:cs="Arial"/>
          <w:i/>
          <w:sz w:val="22"/>
          <w:szCs w:val="22"/>
        </w:rPr>
        <w:t>These sources include government reports</w:t>
      </w:r>
      <w:r>
        <w:rPr>
          <w:rFonts w:ascii="Arial" w:hAnsi="Arial" w:cs="Arial"/>
          <w:i/>
          <w:sz w:val="22"/>
          <w:szCs w:val="22"/>
        </w:rPr>
        <w:t>,</w:t>
      </w:r>
      <w:r w:rsidRPr="00FE094B">
        <w:rPr>
          <w:rFonts w:ascii="Arial" w:hAnsi="Arial" w:cs="Arial"/>
          <w:i/>
          <w:sz w:val="22"/>
          <w:szCs w:val="22"/>
        </w:rPr>
        <w:t xml:space="preserve"> industry studies, archived data sets and syndicated information services as well as traditional books and journals found in libraries</w:t>
      </w:r>
      <w:r>
        <w:rPr>
          <w:rFonts w:ascii="Arial" w:hAnsi="Arial" w:cs="Arial"/>
          <w:i/>
          <w:sz w:val="22"/>
          <w:szCs w:val="22"/>
        </w:rPr>
        <w:t>.</w:t>
      </w:r>
      <w:r w:rsidRPr="00FE094B">
        <w:rPr>
          <w:rFonts w:ascii="Arial" w:hAnsi="Arial" w:cs="Arial"/>
          <w:i/>
          <w:sz w:val="22"/>
          <w:szCs w:val="22"/>
        </w:rPr>
        <w:t>”</w:t>
      </w:r>
      <w:r w:rsidR="00212CFA">
        <w:rPr>
          <w:rFonts w:ascii="Arial" w:hAnsi="Arial" w:cs="Arial"/>
          <w:sz w:val="22"/>
          <w:szCs w:val="22"/>
        </w:rPr>
        <w:t xml:space="preserve"> </w:t>
      </w:r>
      <w:r>
        <w:rPr>
          <w:rFonts w:ascii="Arial" w:hAnsi="Arial" w:cs="Arial"/>
          <w:i/>
          <w:sz w:val="22"/>
          <w:szCs w:val="22"/>
        </w:rPr>
        <w:t xml:space="preserve"> </w:t>
      </w:r>
      <w:proofErr w:type="spellStart"/>
      <w:r w:rsidRPr="00FE094B">
        <w:rPr>
          <w:rFonts w:ascii="Arial" w:hAnsi="Arial" w:cs="Arial"/>
          <w:sz w:val="22"/>
          <w:szCs w:val="22"/>
        </w:rPr>
        <w:t>Patzer</w:t>
      </w:r>
      <w:proofErr w:type="spellEnd"/>
      <w:r w:rsidRPr="00FE094B">
        <w:rPr>
          <w:rFonts w:ascii="Arial" w:hAnsi="Arial" w:cs="Arial"/>
          <w:sz w:val="22"/>
          <w:szCs w:val="22"/>
        </w:rPr>
        <w:t xml:space="preserve"> (1995) posits</w:t>
      </w:r>
      <w:proofErr w:type="gramStart"/>
      <w:r w:rsidR="007B64FB">
        <w:rPr>
          <w:rFonts w:ascii="Arial" w:hAnsi="Arial" w:cs="Arial"/>
          <w:sz w:val="22"/>
          <w:szCs w:val="22"/>
        </w:rPr>
        <w:t>,</w:t>
      </w:r>
      <w:proofErr w:type="gramEnd"/>
      <w:r w:rsidR="007B64FB">
        <w:rPr>
          <w:rFonts w:ascii="Arial" w:hAnsi="Arial" w:cs="Arial"/>
          <w:sz w:val="22"/>
          <w:szCs w:val="22"/>
        </w:rPr>
        <w:t xml:space="preserve"> </w:t>
      </w:r>
      <w:r w:rsidRPr="00FE094B">
        <w:rPr>
          <w:rFonts w:ascii="Arial" w:hAnsi="Arial" w:cs="Arial"/>
          <w:sz w:val="22"/>
          <w:szCs w:val="22"/>
        </w:rPr>
        <w:t xml:space="preserve">secondary data is most commonly employed as the basis to establish a platform and context to the overarching investigation. </w:t>
      </w:r>
      <w:proofErr w:type="spellStart"/>
      <w:r w:rsidRPr="00FE094B">
        <w:rPr>
          <w:rFonts w:ascii="Arial" w:hAnsi="Arial" w:cs="Arial"/>
          <w:sz w:val="22"/>
          <w:szCs w:val="22"/>
        </w:rPr>
        <w:t>Bryman</w:t>
      </w:r>
      <w:proofErr w:type="spellEnd"/>
      <w:r w:rsidRPr="00FE094B">
        <w:rPr>
          <w:rFonts w:ascii="Arial" w:hAnsi="Arial" w:cs="Arial"/>
          <w:sz w:val="22"/>
          <w:szCs w:val="22"/>
        </w:rPr>
        <w:t xml:space="preserve"> (1988) concurs</w:t>
      </w:r>
      <w:r w:rsidR="00212CFA">
        <w:rPr>
          <w:rFonts w:ascii="Arial" w:hAnsi="Arial" w:cs="Arial"/>
          <w:sz w:val="22"/>
          <w:szCs w:val="22"/>
        </w:rPr>
        <w:t xml:space="preserve"> positing,</w:t>
      </w:r>
      <w:r>
        <w:rPr>
          <w:rFonts w:ascii="Arial" w:hAnsi="Arial" w:cs="Arial"/>
          <w:sz w:val="22"/>
          <w:szCs w:val="22"/>
        </w:rPr>
        <w:t xml:space="preserve"> </w:t>
      </w:r>
      <w:r w:rsidRPr="00FE094B">
        <w:rPr>
          <w:rFonts w:ascii="Arial" w:hAnsi="Arial" w:cs="Arial"/>
          <w:sz w:val="22"/>
          <w:szCs w:val="22"/>
        </w:rPr>
        <w:t>utilising secondary data may assist the researcher to develop their understanding</w:t>
      </w:r>
      <w:r>
        <w:rPr>
          <w:rFonts w:ascii="Arial" w:hAnsi="Arial" w:cs="Arial"/>
          <w:sz w:val="22"/>
          <w:szCs w:val="22"/>
        </w:rPr>
        <w:t>,</w:t>
      </w:r>
      <w:r w:rsidRPr="00FE094B">
        <w:rPr>
          <w:rFonts w:ascii="Arial" w:hAnsi="Arial" w:cs="Arial"/>
          <w:sz w:val="22"/>
          <w:szCs w:val="22"/>
        </w:rPr>
        <w:t xml:space="preserve"> helping to tailor the research more precisely.</w:t>
      </w:r>
      <w:r w:rsidR="0096742E" w:rsidRPr="0096742E">
        <w:rPr>
          <w:rFonts w:ascii="Arial" w:hAnsi="Arial" w:cs="Arial"/>
          <w:sz w:val="22"/>
          <w:szCs w:val="22"/>
        </w:rPr>
        <w:t xml:space="preserve"> </w:t>
      </w:r>
      <w:r w:rsidR="0096742E" w:rsidRPr="00FE094B">
        <w:rPr>
          <w:rFonts w:ascii="Arial" w:hAnsi="Arial" w:cs="Arial"/>
          <w:sz w:val="22"/>
          <w:szCs w:val="22"/>
        </w:rPr>
        <w:t>Goodwin (2012) posits</w:t>
      </w:r>
      <w:r w:rsidR="008D2956">
        <w:rPr>
          <w:rFonts w:ascii="Arial" w:hAnsi="Arial" w:cs="Arial"/>
          <w:sz w:val="22"/>
          <w:szCs w:val="22"/>
        </w:rPr>
        <w:t>,</w:t>
      </w:r>
      <w:r w:rsidR="0096742E">
        <w:rPr>
          <w:rFonts w:ascii="Arial" w:hAnsi="Arial" w:cs="Arial"/>
          <w:sz w:val="22"/>
          <w:szCs w:val="22"/>
        </w:rPr>
        <w:t xml:space="preserve"> </w:t>
      </w:r>
      <w:r w:rsidR="0096742E" w:rsidRPr="00FE094B">
        <w:rPr>
          <w:rFonts w:ascii="Arial" w:hAnsi="Arial" w:cs="Arial"/>
          <w:sz w:val="22"/>
          <w:szCs w:val="22"/>
        </w:rPr>
        <w:t>using secondary data can be far less costly than devising a primary research study.</w:t>
      </w:r>
      <w:r w:rsidR="0096742E">
        <w:rPr>
          <w:rFonts w:ascii="Arial" w:hAnsi="Arial" w:cs="Arial"/>
          <w:sz w:val="22"/>
          <w:szCs w:val="22"/>
        </w:rPr>
        <w:t xml:space="preserve"> </w:t>
      </w:r>
      <w:r w:rsidR="0096742E" w:rsidRPr="00FE094B">
        <w:rPr>
          <w:rFonts w:ascii="Arial" w:hAnsi="Arial" w:cs="Arial"/>
          <w:sz w:val="22"/>
          <w:szCs w:val="22"/>
        </w:rPr>
        <w:t>Furthermore, when studies need to be concluded hastily</w:t>
      </w:r>
      <w:r w:rsidR="0096742E">
        <w:rPr>
          <w:rFonts w:ascii="Arial" w:hAnsi="Arial" w:cs="Arial"/>
          <w:sz w:val="22"/>
          <w:szCs w:val="22"/>
        </w:rPr>
        <w:t>,</w:t>
      </w:r>
      <w:r w:rsidR="0096742E" w:rsidRPr="00FE094B">
        <w:rPr>
          <w:rFonts w:ascii="Arial" w:hAnsi="Arial" w:cs="Arial"/>
          <w:sz w:val="22"/>
          <w:szCs w:val="22"/>
        </w:rPr>
        <w:t xml:space="preserve"> secondary data can offer a speedy solution. </w:t>
      </w:r>
      <w:proofErr w:type="spellStart"/>
      <w:r w:rsidR="0096742E" w:rsidRPr="00FE094B">
        <w:rPr>
          <w:rFonts w:ascii="Arial" w:hAnsi="Arial" w:cs="Arial"/>
          <w:sz w:val="22"/>
          <w:szCs w:val="22"/>
        </w:rPr>
        <w:t>Bryman</w:t>
      </w:r>
      <w:proofErr w:type="spellEnd"/>
      <w:r w:rsidR="0096742E" w:rsidRPr="00FE094B">
        <w:rPr>
          <w:rFonts w:ascii="Arial" w:hAnsi="Arial" w:cs="Arial"/>
          <w:sz w:val="22"/>
          <w:szCs w:val="22"/>
        </w:rPr>
        <w:t xml:space="preserve"> (1988) develops his thinking further, arguing </w:t>
      </w:r>
      <w:r w:rsidR="0096742E">
        <w:rPr>
          <w:rFonts w:ascii="Arial" w:hAnsi="Arial" w:cs="Arial"/>
          <w:sz w:val="22"/>
          <w:szCs w:val="22"/>
        </w:rPr>
        <w:t xml:space="preserve">that </w:t>
      </w:r>
      <w:r w:rsidR="0096742E" w:rsidRPr="00FE094B">
        <w:rPr>
          <w:rFonts w:ascii="Arial" w:hAnsi="Arial" w:cs="Arial"/>
          <w:sz w:val="22"/>
          <w:szCs w:val="22"/>
        </w:rPr>
        <w:t xml:space="preserve">secondary data can also uncover aspects </w:t>
      </w:r>
      <w:r w:rsidR="0096742E">
        <w:rPr>
          <w:rFonts w:ascii="Arial" w:hAnsi="Arial" w:cs="Arial"/>
          <w:sz w:val="22"/>
          <w:szCs w:val="22"/>
        </w:rPr>
        <w:t xml:space="preserve">of the study that were </w:t>
      </w:r>
      <w:r w:rsidR="0096742E" w:rsidRPr="00FE094B">
        <w:rPr>
          <w:rFonts w:ascii="Arial" w:hAnsi="Arial" w:cs="Arial"/>
          <w:sz w:val="22"/>
          <w:szCs w:val="22"/>
        </w:rPr>
        <w:t>not originally considered</w:t>
      </w:r>
      <w:r w:rsidR="0096742E">
        <w:rPr>
          <w:rFonts w:ascii="Arial" w:hAnsi="Arial" w:cs="Arial"/>
          <w:sz w:val="22"/>
          <w:szCs w:val="22"/>
        </w:rPr>
        <w:t>,</w:t>
      </w:r>
      <w:r w:rsidR="0096742E" w:rsidRPr="00FE094B">
        <w:rPr>
          <w:rFonts w:ascii="Arial" w:hAnsi="Arial" w:cs="Arial"/>
          <w:sz w:val="22"/>
          <w:szCs w:val="22"/>
        </w:rPr>
        <w:t xml:space="preserve"> permitting the researcher to redirect the emphasis of primary data collection on</w:t>
      </w:r>
      <w:r w:rsidR="0096742E">
        <w:rPr>
          <w:rFonts w:ascii="Arial" w:hAnsi="Arial" w:cs="Arial"/>
          <w:sz w:val="22"/>
          <w:szCs w:val="22"/>
        </w:rPr>
        <w:t>to</w:t>
      </w:r>
      <w:r w:rsidR="0096742E" w:rsidRPr="00FE094B">
        <w:rPr>
          <w:rFonts w:ascii="Arial" w:hAnsi="Arial" w:cs="Arial"/>
          <w:sz w:val="22"/>
          <w:szCs w:val="22"/>
        </w:rPr>
        <w:t xml:space="preserve"> those areas.</w:t>
      </w:r>
      <w:r w:rsidR="0012356B">
        <w:rPr>
          <w:rFonts w:ascii="Arial" w:hAnsi="Arial" w:cs="Arial"/>
          <w:sz w:val="22"/>
          <w:szCs w:val="22"/>
        </w:rPr>
        <w:t xml:space="preserve"> </w:t>
      </w:r>
      <w:r w:rsidR="0012356B" w:rsidRPr="00FE094B">
        <w:rPr>
          <w:rFonts w:ascii="Arial" w:hAnsi="Arial" w:cs="Arial"/>
          <w:sz w:val="22"/>
          <w:szCs w:val="22"/>
        </w:rPr>
        <w:t xml:space="preserve">Just as </w:t>
      </w:r>
      <w:r w:rsidR="0012356B">
        <w:rPr>
          <w:rFonts w:ascii="Arial" w:hAnsi="Arial" w:cs="Arial"/>
          <w:sz w:val="22"/>
          <w:szCs w:val="22"/>
        </w:rPr>
        <w:t xml:space="preserve">benefits exist </w:t>
      </w:r>
      <w:r w:rsidR="0012356B" w:rsidRPr="00FE094B">
        <w:rPr>
          <w:rFonts w:ascii="Arial" w:hAnsi="Arial" w:cs="Arial"/>
          <w:sz w:val="22"/>
          <w:szCs w:val="22"/>
        </w:rPr>
        <w:t>for the use of secondary data</w:t>
      </w:r>
      <w:r w:rsidR="0012356B">
        <w:rPr>
          <w:rFonts w:ascii="Arial" w:hAnsi="Arial" w:cs="Arial"/>
          <w:sz w:val="22"/>
          <w:szCs w:val="22"/>
        </w:rPr>
        <w:t xml:space="preserve">, so do </w:t>
      </w:r>
      <w:r w:rsidR="0012356B" w:rsidRPr="00FE094B">
        <w:rPr>
          <w:rFonts w:ascii="Arial" w:hAnsi="Arial" w:cs="Arial"/>
          <w:sz w:val="22"/>
          <w:szCs w:val="22"/>
        </w:rPr>
        <w:t xml:space="preserve">cons. </w:t>
      </w:r>
      <w:r w:rsidR="0012356B" w:rsidRPr="00FE094B">
        <w:rPr>
          <w:rFonts w:ascii="Arial" w:hAnsi="Arial" w:cs="Arial"/>
          <w:i/>
          <w:sz w:val="22"/>
          <w:szCs w:val="22"/>
        </w:rPr>
        <w:t xml:space="preserve">“In </w:t>
      </w:r>
      <w:r w:rsidR="0012356B">
        <w:rPr>
          <w:rFonts w:ascii="Arial" w:hAnsi="Arial" w:cs="Arial"/>
          <w:i/>
          <w:sz w:val="22"/>
          <w:szCs w:val="22"/>
        </w:rPr>
        <w:t>s</w:t>
      </w:r>
      <w:r w:rsidR="0012356B" w:rsidRPr="00FE094B">
        <w:rPr>
          <w:rFonts w:ascii="Arial" w:hAnsi="Arial" w:cs="Arial"/>
          <w:i/>
          <w:sz w:val="22"/>
          <w:szCs w:val="22"/>
        </w:rPr>
        <w:t>econdary research the analyst enters the picture after the data collection effort is over.”</w:t>
      </w:r>
      <w:r w:rsidR="0012356B">
        <w:rPr>
          <w:rFonts w:ascii="Arial" w:hAnsi="Arial" w:cs="Arial"/>
          <w:i/>
          <w:sz w:val="22"/>
          <w:szCs w:val="22"/>
        </w:rPr>
        <w:t xml:space="preserve"> </w:t>
      </w:r>
      <w:r w:rsidR="0012356B" w:rsidRPr="00963D90">
        <w:rPr>
          <w:rFonts w:ascii="Arial" w:hAnsi="Arial" w:cs="Arial"/>
          <w:sz w:val="22"/>
          <w:szCs w:val="22"/>
        </w:rPr>
        <w:t>(</w:t>
      </w:r>
      <w:r w:rsidR="0012356B">
        <w:rPr>
          <w:rFonts w:ascii="Arial" w:hAnsi="Arial" w:cs="Arial"/>
          <w:sz w:val="22"/>
          <w:szCs w:val="22"/>
        </w:rPr>
        <w:t xml:space="preserve">Stewart and </w:t>
      </w:r>
      <w:proofErr w:type="spellStart"/>
      <w:r w:rsidR="0012356B">
        <w:rPr>
          <w:rFonts w:ascii="Arial" w:hAnsi="Arial" w:cs="Arial"/>
          <w:sz w:val="22"/>
          <w:szCs w:val="22"/>
        </w:rPr>
        <w:t>Kamins</w:t>
      </w:r>
      <w:proofErr w:type="spellEnd"/>
      <w:r w:rsidR="0012356B">
        <w:rPr>
          <w:rFonts w:ascii="Arial" w:hAnsi="Arial" w:cs="Arial"/>
          <w:sz w:val="22"/>
          <w:szCs w:val="22"/>
        </w:rPr>
        <w:t xml:space="preserve">, </w:t>
      </w:r>
      <w:r w:rsidR="0012356B" w:rsidRPr="00FE094B">
        <w:rPr>
          <w:rFonts w:ascii="Arial" w:hAnsi="Arial" w:cs="Arial"/>
          <w:sz w:val="22"/>
          <w:szCs w:val="22"/>
        </w:rPr>
        <w:t>1993</w:t>
      </w:r>
      <w:r w:rsidR="0012356B">
        <w:rPr>
          <w:rFonts w:ascii="Arial" w:hAnsi="Arial" w:cs="Arial"/>
          <w:sz w:val="22"/>
          <w:szCs w:val="22"/>
        </w:rPr>
        <w:t xml:space="preserve">, p.3) </w:t>
      </w:r>
      <w:proofErr w:type="spellStart"/>
      <w:r w:rsidR="0012356B" w:rsidRPr="00FE094B">
        <w:rPr>
          <w:rFonts w:ascii="Arial" w:hAnsi="Arial" w:cs="Arial"/>
          <w:sz w:val="22"/>
          <w:szCs w:val="22"/>
        </w:rPr>
        <w:t>Patzer</w:t>
      </w:r>
      <w:proofErr w:type="spellEnd"/>
      <w:r w:rsidR="0012356B" w:rsidRPr="00FE094B">
        <w:rPr>
          <w:rFonts w:ascii="Arial" w:hAnsi="Arial" w:cs="Arial"/>
          <w:sz w:val="22"/>
          <w:szCs w:val="22"/>
        </w:rPr>
        <w:t xml:space="preserve"> (1995) </w:t>
      </w:r>
      <w:r w:rsidR="0012356B">
        <w:rPr>
          <w:rFonts w:ascii="Arial" w:hAnsi="Arial" w:cs="Arial"/>
          <w:sz w:val="22"/>
          <w:szCs w:val="22"/>
        </w:rPr>
        <w:t xml:space="preserve">also </w:t>
      </w:r>
      <w:r w:rsidR="0012356B" w:rsidRPr="00FE094B">
        <w:rPr>
          <w:rFonts w:ascii="Arial" w:hAnsi="Arial" w:cs="Arial"/>
          <w:sz w:val="22"/>
          <w:szCs w:val="22"/>
        </w:rPr>
        <w:t xml:space="preserve">argues, without extensive study the researcher cannot be sure of the </w:t>
      </w:r>
      <w:r w:rsidR="008D2956">
        <w:rPr>
          <w:rFonts w:ascii="Arial" w:hAnsi="Arial" w:cs="Arial"/>
          <w:sz w:val="22"/>
          <w:szCs w:val="22"/>
        </w:rPr>
        <w:t>efficacy</w:t>
      </w:r>
      <w:r w:rsidR="008D2956" w:rsidRPr="00FE094B">
        <w:rPr>
          <w:rFonts w:ascii="Arial" w:hAnsi="Arial" w:cs="Arial"/>
          <w:sz w:val="22"/>
          <w:szCs w:val="22"/>
        </w:rPr>
        <w:t xml:space="preserve"> </w:t>
      </w:r>
      <w:r w:rsidR="0012356B" w:rsidRPr="00FE094B">
        <w:rPr>
          <w:rFonts w:ascii="Arial" w:hAnsi="Arial" w:cs="Arial"/>
          <w:sz w:val="22"/>
          <w:szCs w:val="22"/>
        </w:rPr>
        <w:t xml:space="preserve">of the research. Consequently, the research might not be </w:t>
      </w:r>
      <w:r w:rsidR="008D2956">
        <w:rPr>
          <w:rFonts w:ascii="Arial" w:hAnsi="Arial" w:cs="Arial"/>
          <w:sz w:val="22"/>
          <w:szCs w:val="22"/>
        </w:rPr>
        <w:t xml:space="preserve">as </w:t>
      </w:r>
      <w:r w:rsidR="0012356B" w:rsidRPr="00FE094B">
        <w:rPr>
          <w:rFonts w:ascii="Arial" w:hAnsi="Arial" w:cs="Arial"/>
          <w:sz w:val="22"/>
          <w:szCs w:val="22"/>
        </w:rPr>
        <w:t>credible. However</w:t>
      </w:r>
      <w:r w:rsidR="0012356B">
        <w:rPr>
          <w:rFonts w:ascii="Arial" w:hAnsi="Arial" w:cs="Arial"/>
          <w:sz w:val="22"/>
          <w:szCs w:val="22"/>
        </w:rPr>
        <w:t>,</w:t>
      </w:r>
      <w:r w:rsidR="0012356B" w:rsidRPr="00FE094B">
        <w:rPr>
          <w:rFonts w:ascii="Arial" w:hAnsi="Arial" w:cs="Arial"/>
          <w:sz w:val="22"/>
          <w:szCs w:val="22"/>
        </w:rPr>
        <w:t xml:space="preserve"> the principal benefit</w:t>
      </w:r>
      <w:r w:rsidR="0012356B">
        <w:rPr>
          <w:rFonts w:ascii="Arial" w:hAnsi="Arial" w:cs="Arial"/>
          <w:sz w:val="22"/>
          <w:szCs w:val="22"/>
        </w:rPr>
        <w:t>s of using secondary data for the author in this research</w:t>
      </w:r>
      <w:r w:rsidR="0012356B" w:rsidRPr="00FE094B">
        <w:rPr>
          <w:rFonts w:ascii="Arial" w:hAnsi="Arial" w:cs="Arial"/>
          <w:sz w:val="22"/>
          <w:szCs w:val="22"/>
        </w:rPr>
        <w:t xml:space="preserve"> </w:t>
      </w:r>
      <w:r w:rsidR="0012356B">
        <w:rPr>
          <w:rFonts w:ascii="Arial" w:hAnsi="Arial" w:cs="Arial"/>
          <w:sz w:val="22"/>
          <w:szCs w:val="22"/>
        </w:rPr>
        <w:t xml:space="preserve">study </w:t>
      </w:r>
      <w:r w:rsidR="0012356B" w:rsidRPr="00FE094B">
        <w:rPr>
          <w:rFonts w:ascii="Arial" w:hAnsi="Arial" w:cs="Arial"/>
          <w:sz w:val="22"/>
          <w:szCs w:val="22"/>
        </w:rPr>
        <w:t xml:space="preserve">relate to time and expenditure. </w:t>
      </w:r>
    </w:p>
    <w:p w14:paraId="0A25824C" w14:textId="70E6DC75" w:rsidR="001F32A8" w:rsidRPr="00FE094B" w:rsidRDefault="00D4704C" w:rsidP="001F32A8">
      <w:pPr>
        <w:spacing w:after="160"/>
        <w:jc w:val="both"/>
        <w:rPr>
          <w:rFonts w:ascii="Arial" w:hAnsi="Arial" w:cs="Arial"/>
          <w:b/>
        </w:rPr>
      </w:pPr>
      <w:r w:rsidRPr="00FE094B">
        <w:rPr>
          <w:rFonts w:ascii="Arial" w:hAnsi="Arial" w:cs="Arial"/>
          <w:b/>
        </w:rPr>
        <w:lastRenderedPageBreak/>
        <w:t xml:space="preserve">3.9 Data </w:t>
      </w:r>
      <w:r w:rsidR="002D5E79">
        <w:rPr>
          <w:rFonts w:ascii="Arial" w:hAnsi="Arial" w:cs="Arial"/>
          <w:b/>
        </w:rPr>
        <w:t>a</w:t>
      </w:r>
      <w:r w:rsidRPr="00FE094B">
        <w:rPr>
          <w:rFonts w:ascii="Arial" w:hAnsi="Arial" w:cs="Arial"/>
          <w:b/>
        </w:rPr>
        <w:t>nalysis</w:t>
      </w:r>
    </w:p>
    <w:p w14:paraId="3E3C6628" w14:textId="4A4F6EF2" w:rsidR="000F77B8" w:rsidRPr="007B64FB" w:rsidRDefault="001F32A8" w:rsidP="007B64FB">
      <w:pPr>
        <w:spacing w:line="360" w:lineRule="auto"/>
        <w:jc w:val="both"/>
        <w:rPr>
          <w:rFonts w:ascii="Arial" w:hAnsi="Arial"/>
          <w:sz w:val="22"/>
          <w:szCs w:val="22"/>
        </w:rPr>
      </w:pPr>
      <w:r w:rsidRPr="00086770">
        <w:rPr>
          <w:rFonts w:ascii="Arial" w:hAnsi="Arial"/>
          <w:sz w:val="22"/>
          <w:szCs w:val="22"/>
        </w:rPr>
        <w:t xml:space="preserve">IS implementation success today acknowledges the significance of the human factor such as </w:t>
      </w:r>
      <w:r w:rsidR="00086770">
        <w:rPr>
          <w:rFonts w:ascii="Arial" w:hAnsi="Arial"/>
          <w:sz w:val="22"/>
          <w:szCs w:val="22"/>
        </w:rPr>
        <w:t xml:space="preserve">the </w:t>
      </w:r>
      <w:r w:rsidRPr="00086770">
        <w:rPr>
          <w:rFonts w:ascii="Arial" w:hAnsi="Arial"/>
          <w:sz w:val="22"/>
          <w:szCs w:val="22"/>
        </w:rPr>
        <w:t xml:space="preserve">end user effect. </w:t>
      </w:r>
      <w:r w:rsidR="00F459BB" w:rsidRPr="00086770">
        <w:rPr>
          <w:rFonts w:ascii="Arial" w:hAnsi="Arial"/>
          <w:sz w:val="22"/>
          <w:szCs w:val="22"/>
        </w:rPr>
        <w:t xml:space="preserve">As a key consideration in the outcome IS </w:t>
      </w:r>
      <w:r w:rsidR="00F459BB">
        <w:rPr>
          <w:rFonts w:ascii="Arial" w:hAnsi="Arial"/>
          <w:sz w:val="22"/>
          <w:szCs w:val="22"/>
        </w:rPr>
        <w:t xml:space="preserve">implementation </w:t>
      </w:r>
      <w:r w:rsidR="00F32E26">
        <w:rPr>
          <w:rFonts w:ascii="Arial" w:hAnsi="Arial"/>
          <w:sz w:val="22"/>
          <w:szCs w:val="22"/>
        </w:rPr>
        <w:t>success</w:t>
      </w:r>
      <w:r w:rsidR="00F32E26" w:rsidRPr="00086770">
        <w:rPr>
          <w:rFonts w:ascii="Arial" w:hAnsi="Arial"/>
          <w:sz w:val="22"/>
          <w:szCs w:val="22"/>
        </w:rPr>
        <w:t xml:space="preserve"> human</w:t>
      </w:r>
      <w:r w:rsidRPr="00086770">
        <w:rPr>
          <w:rFonts w:ascii="Arial" w:hAnsi="Arial"/>
          <w:sz w:val="22"/>
          <w:szCs w:val="22"/>
        </w:rPr>
        <w:t xml:space="preserve"> factors </w:t>
      </w:r>
      <w:r w:rsidR="00F32E26">
        <w:rPr>
          <w:rFonts w:ascii="Arial" w:hAnsi="Arial"/>
          <w:sz w:val="22"/>
          <w:szCs w:val="22"/>
        </w:rPr>
        <w:t>were</w:t>
      </w:r>
      <w:r w:rsidRPr="00086770">
        <w:rPr>
          <w:rFonts w:ascii="Arial" w:hAnsi="Arial"/>
          <w:sz w:val="22"/>
          <w:szCs w:val="22"/>
        </w:rPr>
        <w:t xml:space="preserve"> aligned to performance and </w:t>
      </w:r>
      <w:r w:rsidR="00F32E26" w:rsidRPr="00086770">
        <w:rPr>
          <w:rFonts w:ascii="Arial" w:hAnsi="Arial"/>
          <w:sz w:val="22"/>
          <w:szCs w:val="22"/>
        </w:rPr>
        <w:t>output, which</w:t>
      </w:r>
      <w:r w:rsidRPr="00086770">
        <w:rPr>
          <w:rFonts w:ascii="Arial" w:hAnsi="Arial"/>
          <w:sz w:val="22"/>
          <w:szCs w:val="22"/>
        </w:rPr>
        <w:t xml:space="preserve"> MJDI delivers such as, </w:t>
      </w:r>
      <w:r w:rsidR="00B001CE">
        <w:rPr>
          <w:rFonts w:ascii="Arial" w:hAnsi="Arial"/>
          <w:sz w:val="22"/>
          <w:szCs w:val="22"/>
        </w:rPr>
        <w:t>system functionality</w:t>
      </w:r>
      <w:r w:rsidR="00B001CE" w:rsidRPr="00086770">
        <w:rPr>
          <w:rFonts w:ascii="Arial" w:hAnsi="Arial"/>
          <w:sz w:val="22"/>
          <w:szCs w:val="22"/>
        </w:rPr>
        <w:t xml:space="preserve"> </w:t>
      </w:r>
      <w:r w:rsidR="00B001CE">
        <w:rPr>
          <w:rFonts w:ascii="Arial" w:hAnsi="Arial"/>
          <w:sz w:val="22"/>
          <w:szCs w:val="22"/>
        </w:rPr>
        <w:t xml:space="preserve">and </w:t>
      </w:r>
      <w:r w:rsidRPr="00086770">
        <w:rPr>
          <w:rFonts w:ascii="Arial" w:hAnsi="Arial" w:cs="Arial"/>
          <w:sz w:val="22"/>
          <w:szCs w:val="22"/>
        </w:rPr>
        <w:t>end user competency</w:t>
      </w:r>
      <w:r w:rsidR="00F459BB">
        <w:rPr>
          <w:rFonts w:ascii="Arial" w:hAnsi="Arial" w:cs="Arial"/>
          <w:sz w:val="22"/>
          <w:szCs w:val="22"/>
        </w:rPr>
        <w:t>.</w:t>
      </w:r>
      <w:r w:rsidRPr="00086770">
        <w:rPr>
          <w:rFonts w:ascii="Arial" w:hAnsi="Arial" w:cs="Arial"/>
          <w:sz w:val="22"/>
          <w:szCs w:val="22"/>
        </w:rPr>
        <w:t xml:space="preserve"> </w:t>
      </w:r>
      <w:r w:rsidR="00F32E26" w:rsidRPr="00086770">
        <w:rPr>
          <w:rFonts w:ascii="Arial" w:hAnsi="Arial"/>
          <w:sz w:val="22"/>
          <w:szCs w:val="22"/>
        </w:rPr>
        <w:t>Acknowledging the end user affect</w:t>
      </w:r>
      <w:r w:rsidR="00F32E26">
        <w:rPr>
          <w:rFonts w:ascii="Arial" w:hAnsi="Arial" w:cs="Arial"/>
          <w:sz w:val="22"/>
          <w:szCs w:val="22"/>
        </w:rPr>
        <w:t xml:space="preserve"> allowed the author to</w:t>
      </w:r>
      <w:r w:rsidR="00F459BB">
        <w:rPr>
          <w:rFonts w:ascii="Arial" w:hAnsi="Arial" w:cs="Arial"/>
          <w:sz w:val="22"/>
          <w:szCs w:val="22"/>
        </w:rPr>
        <w:t xml:space="preserve"> </w:t>
      </w:r>
      <w:r w:rsidR="00F32E26">
        <w:rPr>
          <w:rFonts w:ascii="Arial" w:hAnsi="Arial" w:cs="Arial"/>
          <w:sz w:val="22"/>
          <w:szCs w:val="22"/>
        </w:rPr>
        <w:t>u</w:t>
      </w:r>
      <w:r w:rsidR="00F459BB">
        <w:rPr>
          <w:rFonts w:ascii="Arial" w:hAnsi="Arial" w:cs="Arial"/>
          <w:sz w:val="22"/>
          <w:szCs w:val="22"/>
        </w:rPr>
        <w:t xml:space="preserve">se </w:t>
      </w:r>
      <w:r w:rsidR="00F32E26">
        <w:rPr>
          <w:rFonts w:ascii="Arial" w:hAnsi="Arial" w:cs="Arial"/>
          <w:sz w:val="22"/>
          <w:szCs w:val="22"/>
        </w:rPr>
        <w:t xml:space="preserve">certain </w:t>
      </w:r>
      <w:r w:rsidR="00F459BB">
        <w:rPr>
          <w:rFonts w:ascii="Arial" w:hAnsi="Arial" w:cs="Arial"/>
          <w:sz w:val="22"/>
          <w:szCs w:val="22"/>
        </w:rPr>
        <w:t xml:space="preserve">aspects of the </w:t>
      </w:r>
      <w:proofErr w:type="spellStart"/>
      <w:r w:rsidR="009C3911">
        <w:rPr>
          <w:rFonts w:ascii="Arial" w:hAnsi="Arial" w:cs="Arial"/>
          <w:sz w:val="22"/>
          <w:szCs w:val="22"/>
        </w:rPr>
        <w:t>De</w:t>
      </w:r>
      <w:r w:rsidR="00BF02E5">
        <w:rPr>
          <w:rFonts w:ascii="Arial" w:hAnsi="Arial" w:cs="Arial"/>
          <w:sz w:val="22"/>
          <w:szCs w:val="22"/>
        </w:rPr>
        <w:t>L</w:t>
      </w:r>
      <w:r w:rsidR="009C3911">
        <w:rPr>
          <w:rFonts w:ascii="Arial" w:hAnsi="Arial" w:cs="Arial"/>
          <w:sz w:val="22"/>
          <w:szCs w:val="22"/>
        </w:rPr>
        <w:t>one</w:t>
      </w:r>
      <w:proofErr w:type="spellEnd"/>
      <w:r w:rsidR="009C3911">
        <w:rPr>
          <w:rFonts w:ascii="Arial" w:hAnsi="Arial" w:cs="Arial"/>
          <w:sz w:val="22"/>
          <w:szCs w:val="22"/>
        </w:rPr>
        <w:t xml:space="preserve"> and McLean (2003) </w:t>
      </w:r>
      <w:r w:rsidRPr="00086770">
        <w:rPr>
          <w:rFonts w:ascii="Arial" w:hAnsi="Arial"/>
          <w:sz w:val="22"/>
          <w:szCs w:val="22"/>
        </w:rPr>
        <w:t>ISS</w:t>
      </w:r>
      <w:r w:rsidR="000A07AB">
        <w:rPr>
          <w:rFonts w:ascii="Arial" w:hAnsi="Arial"/>
          <w:sz w:val="22"/>
          <w:szCs w:val="22"/>
        </w:rPr>
        <w:t>M</w:t>
      </w:r>
      <w:r w:rsidR="00F459BB">
        <w:rPr>
          <w:rFonts w:ascii="Arial" w:hAnsi="Arial"/>
          <w:sz w:val="22"/>
          <w:szCs w:val="22"/>
        </w:rPr>
        <w:t xml:space="preserve"> </w:t>
      </w:r>
      <w:r w:rsidR="00086770">
        <w:rPr>
          <w:rFonts w:ascii="Arial" w:hAnsi="Arial"/>
          <w:sz w:val="22"/>
          <w:szCs w:val="22"/>
        </w:rPr>
        <w:t>to be</w:t>
      </w:r>
      <w:r w:rsidRPr="00086770">
        <w:rPr>
          <w:rFonts w:ascii="Arial" w:hAnsi="Arial"/>
          <w:sz w:val="22"/>
          <w:szCs w:val="22"/>
        </w:rPr>
        <w:t xml:space="preserve"> used for evaluating IS </w:t>
      </w:r>
      <w:r w:rsidR="00F32E26">
        <w:rPr>
          <w:rFonts w:ascii="Arial" w:hAnsi="Arial"/>
          <w:sz w:val="22"/>
          <w:szCs w:val="22"/>
        </w:rPr>
        <w:t xml:space="preserve">implementation </w:t>
      </w:r>
      <w:r w:rsidRPr="00086770">
        <w:rPr>
          <w:rFonts w:ascii="Arial" w:hAnsi="Arial"/>
          <w:sz w:val="22"/>
          <w:szCs w:val="22"/>
        </w:rPr>
        <w:t>success</w:t>
      </w:r>
      <w:r w:rsidR="00F32E26">
        <w:rPr>
          <w:rFonts w:ascii="Arial" w:hAnsi="Arial"/>
          <w:sz w:val="22"/>
          <w:szCs w:val="22"/>
        </w:rPr>
        <w:t xml:space="preserve">. The below </w:t>
      </w:r>
      <w:r w:rsidR="00F32E26" w:rsidRPr="007B64FB">
        <w:rPr>
          <w:rFonts w:ascii="Arial" w:hAnsi="Arial"/>
          <w:sz w:val="22"/>
          <w:szCs w:val="22"/>
        </w:rPr>
        <w:t>f</w:t>
      </w:r>
      <w:r w:rsidR="00086770" w:rsidRPr="007B64FB">
        <w:rPr>
          <w:rFonts w:ascii="Arial" w:hAnsi="Arial"/>
          <w:sz w:val="22"/>
          <w:szCs w:val="22"/>
        </w:rPr>
        <w:t xml:space="preserve">our </w:t>
      </w:r>
      <w:r w:rsidR="00ED2583" w:rsidRPr="007B64FB">
        <w:rPr>
          <w:rFonts w:ascii="Arial" w:hAnsi="Arial"/>
          <w:sz w:val="22"/>
          <w:szCs w:val="22"/>
        </w:rPr>
        <w:t xml:space="preserve">dimensions </w:t>
      </w:r>
      <w:r w:rsidR="00086770" w:rsidRPr="007B64FB">
        <w:rPr>
          <w:rFonts w:ascii="Arial" w:hAnsi="Arial"/>
          <w:sz w:val="22"/>
          <w:szCs w:val="22"/>
        </w:rPr>
        <w:t xml:space="preserve">were </w:t>
      </w:r>
      <w:r w:rsidR="003920CB" w:rsidRPr="007B64FB">
        <w:rPr>
          <w:rFonts w:ascii="Arial" w:hAnsi="Arial"/>
          <w:sz w:val="22"/>
          <w:szCs w:val="22"/>
        </w:rPr>
        <w:t xml:space="preserve">used </w:t>
      </w:r>
      <w:r w:rsidR="009C3BF8" w:rsidRPr="007B64FB">
        <w:rPr>
          <w:rFonts w:ascii="Arial" w:hAnsi="Arial"/>
          <w:sz w:val="22"/>
          <w:szCs w:val="22"/>
        </w:rPr>
        <w:t xml:space="preserve">in which </w:t>
      </w:r>
      <w:r w:rsidR="003920CB" w:rsidRPr="007B64FB">
        <w:rPr>
          <w:rFonts w:ascii="Arial" w:hAnsi="Arial"/>
          <w:sz w:val="22"/>
          <w:szCs w:val="22"/>
        </w:rPr>
        <w:t xml:space="preserve">to </w:t>
      </w:r>
      <w:r w:rsidR="00086770" w:rsidRPr="007B64FB">
        <w:rPr>
          <w:rFonts w:ascii="Arial" w:hAnsi="Arial"/>
          <w:sz w:val="22"/>
          <w:szCs w:val="22"/>
        </w:rPr>
        <w:t xml:space="preserve">examine the data. </w:t>
      </w:r>
    </w:p>
    <w:p w14:paraId="11F27528" w14:textId="77777777" w:rsidR="00F32E26" w:rsidRDefault="00F32E26" w:rsidP="000F77B8">
      <w:pPr>
        <w:spacing w:line="276" w:lineRule="auto"/>
        <w:jc w:val="both"/>
        <w:rPr>
          <w:rFonts w:ascii="Arial" w:hAnsi="Arial"/>
        </w:rPr>
      </w:pPr>
    </w:p>
    <w:p w14:paraId="644A0939" w14:textId="0504E416" w:rsidR="00086770" w:rsidRPr="00FE094B" w:rsidRDefault="00F459BB" w:rsidP="00F32E26">
      <w:pPr>
        <w:pStyle w:val="ListParagraph"/>
        <w:widowControl w:val="0"/>
        <w:numPr>
          <w:ilvl w:val="0"/>
          <w:numId w:val="12"/>
        </w:numPr>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System </w:t>
      </w:r>
      <w:r w:rsidR="000A07AB">
        <w:rPr>
          <w:rFonts w:ascii="Arial" w:hAnsi="Arial" w:cs="Arial"/>
          <w:sz w:val="22"/>
          <w:szCs w:val="22"/>
        </w:rPr>
        <w:t>q</w:t>
      </w:r>
      <w:r>
        <w:rPr>
          <w:rFonts w:ascii="Arial" w:hAnsi="Arial" w:cs="Arial"/>
          <w:sz w:val="22"/>
          <w:szCs w:val="22"/>
        </w:rPr>
        <w:t>uality</w:t>
      </w:r>
    </w:p>
    <w:p w14:paraId="0750BEC1" w14:textId="27AEC3A9" w:rsidR="00086770" w:rsidRPr="00FE094B" w:rsidRDefault="00F459BB" w:rsidP="00F32E26">
      <w:pPr>
        <w:pStyle w:val="ListParagraph"/>
        <w:widowControl w:val="0"/>
        <w:numPr>
          <w:ilvl w:val="0"/>
          <w:numId w:val="12"/>
        </w:numPr>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User </w:t>
      </w:r>
      <w:r w:rsidR="000A07AB">
        <w:rPr>
          <w:rFonts w:ascii="Arial" w:hAnsi="Arial" w:cs="Arial"/>
          <w:sz w:val="22"/>
          <w:szCs w:val="22"/>
        </w:rPr>
        <w:t>satisfaction</w:t>
      </w:r>
    </w:p>
    <w:p w14:paraId="50BABC89" w14:textId="7694EF8D" w:rsidR="000A07AB" w:rsidRPr="00ED2583" w:rsidRDefault="000A07AB" w:rsidP="000A07AB">
      <w:pPr>
        <w:pStyle w:val="ListParagraph"/>
        <w:widowControl w:val="0"/>
        <w:numPr>
          <w:ilvl w:val="0"/>
          <w:numId w:val="12"/>
        </w:numPr>
        <w:autoSpaceDE w:val="0"/>
        <w:autoSpaceDN w:val="0"/>
        <w:adjustRightInd w:val="0"/>
        <w:spacing w:line="276" w:lineRule="auto"/>
        <w:jc w:val="both"/>
        <w:rPr>
          <w:rFonts w:ascii="Arial" w:hAnsi="Arial" w:cs="Arial"/>
          <w:sz w:val="22"/>
          <w:szCs w:val="22"/>
        </w:rPr>
      </w:pPr>
      <w:r>
        <w:rPr>
          <w:rFonts w:ascii="Arial" w:hAnsi="Arial" w:cs="Arial"/>
          <w:sz w:val="22"/>
          <w:szCs w:val="22"/>
        </w:rPr>
        <w:t>Intention to use</w:t>
      </w:r>
    </w:p>
    <w:p w14:paraId="42296EA2" w14:textId="65CF024F" w:rsidR="00ED2583" w:rsidRPr="00ED2583" w:rsidRDefault="000A07AB" w:rsidP="00ED2583">
      <w:pPr>
        <w:pStyle w:val="ListParagraph"/>
        <w:widowControl w:val="0"/>
        <w:numPr>
          <w:ilvl w:val="0"/>
          <w:numId w:val="12"/>
        </w:numPr>
        <w:autoSpaceDE w:val="0"/>
        <w:autoSpaceDN w:val="0"/>
        <w:adjustRightInd w:val="0"/>
        <w:spacing w:line="276" w:lineRule="auto"/>
        <w:jc w:val="both"/>
        <w:rPr>
          <w:rFonts w:ascii="Arial" w:hAnsi="Arial"/>
        </w:rPr>
      </w:pPr>
      <w:r>
        <w:rPr>
          <w:rFonts w:ascii="Arial" w:hAnsi="Arial" w:cs="Arial"/>
          <w:sz w:val="22"/>
          <w:szCs w:val="22"/>
        </w:rPr>
        <w:t>Information qua</w:t>
      </w:r>
      <w:r w:rsidR="00ED2583">
        <w:rPr>
          <w:rFonts w:ascii="Arial" w:hAnsi="Arial" w:cs="Arial"/>
          <w:sz w:val="22"/>
          <w:szCs w:val="22"/>
        </w:rPr>
        <w:t>l</w:t>
      </w:r>
      <w:r>
        <w:rPr>
          <w:rFonts w:ascii="Arial" w:hAnsi="Arial" w:cs="Arial"/>
          <w:sz w:val="22"/>
          <w:szCs w:val="22"/>
        </w:rPr>
        <w:t>ity</w:t>
      </w:r>
    </w:p>
    <w:p w14:paraId="2E27F13C" w14:textId="77777777" w:rsidR="000F77B8" w:rsidRPr="000F77B8" w:rsidRDefault="000F77B8" w:rsidP="00ED2583">
      <w:pPr>
        <w:pStyle w:val="ListParagraph"/>
      </w:pPr>
    </w:p>
    <w:p w14:paraId="06CD7949" w14:textId="271B55A1" w:rsidR="000F77B8" w:rsidRDefault="00F32E26" w:rsidP="00086770">
      <w:pPr>
        <w:spacing w:line="360" w:lineRule="auto"/>
        <w:jc w:val="both"/>
        <w:rPr>
          <w:rFonts w:ascii="Arial" w:hAnsi="Arial"/>
          <w:sz w:val="22"/>
          <w:szCs w:val="22"/>
        </w:rPr>
      </w:pPr>
      <w:r>
        <w:rPr>
          <w:rFonts w:ascii="Arial" w:hAnsi="Arial"/>
          <w:sz w:val="22"/>
          <w:szCs w:val="22"/>
        </w:rPr>
        <w:t>For Research Objective 1 and 2 c</w:t>
      </w:r>
      <w:r w:rsidR="00153916" w:rsidRPr="00086770">
        <w:rPr>
          <w:rFonts w:ascii="Arial" w:hAnsi="Arial"/>
          <w:sz w:val="22"/>
          <w:szCs w:val="22"/>
        </w:rPr>
        <w:t xml:space="preserve">onclusions </w:t>
      </w:r>
      <w:r>
        <w:rPr>
          <w:rFonts w:ascii="Arial" w:hAnsi="Arial"/>
          <w:sz w:val="22"/>
          <w:szCs w:val="22"/>
        </w:rPr>
        <w:t xml:space="preserve">were </w:t>
      </w:r>
      <w:r w:rsidR="000F77B8">
        <w:rPr>
          <w:rFonts w:ascii="Arial" w:hAnsi="Arial"/>
          <w:sz w:val="22"/>
          <w:szCs w:val="22"/>
        </w:rPr>
        <w:t>drawn</w:t>
      </w:r>
      <w:r w:rsidR="000F77B8" w:rsidRPr="00086770">
        <w:rPr>
          <w:rFonts w:ascii="Arial" w:hAnsi="Arial"/>
          <w:sz w:val="22"/>
          <w:szCs w:val="22"/>
        </w:rPr>
        <w:t xml:space="preserve"> </w:t>
      </w:r>
      <w:r w:rsidR="00E37394" w:rsidRPr="00086770">
        <w:rPr>
          <w:rFonts w:ascii="Arial" w:hAnsi="Arial"/>
          <w:sz w:val="22"/>
          <w:szCs w:val="22"/>
        </w:rPr>
        <w:t xml:space="preserve">on the </w:t>
      </w:r>
      <w:r w:rsidR="00153916" w:rsidRPr="00086770">
        <w:rPr>
          <w:rFonts w:ascii="Arial" w:hAnsi="Arial"/>
          <w:sz w:val="22"/>
          <w:szCs w:val="22"/>
        </w:rPr>
        <w:t xml:space="preserve">end </w:t>
      </w:r>
      <w:r w:rsidR="00E37394" w:rsidRPr="00086770">
        <w:rPr>
          <w:rFonts w:ascii="Arial" w:hAnsi="Arial"/>
          <w:sz w:val="22"/>
          <w:szCs w:val="22"/>
        </w:rPr>
        <w:t>user</w:t>
      </w:r>
      <w:r w:rsidR="00153916" w:rsidRPr="00086770">
        <w:rPr>
          <w:rFonts w:ascii="Arial" w:hAnsi="Arial"/>
          <w:sz w:val="22"/>
          <w:szCs w:val="22"/>
        </w:rPr>
        <w:t>s</w:t>
      </w:r>
      <w:r>
        <w:rPr>
          <w:rFonts w:ascii="Arial" w:hAnsi="Arial"/>
          <w:sz w:val="22"/>
          <w:szCs w:val="22"/>
        </w:rPr>
        <w:t>’</w:t>
      </w:r>
      <w:r w:rsidR="00E37394" w:rsidRPr="00086770">
        <w:rPr>
          <w:rFonts w:ascii="Arial" w:hAnsi="Arial"/>
          <w:sz w:val="22"/>
          <w:szCs w:val="22"/>
        </w:rPr>
        <w:t xml:space="preserve"> </w:t>
      </w:r>
      <w:r w:rsidR="000F77B8">
        <w:rPr>
          <w:rFonts w:ascii="Arial" w:hAnsi="Arial"/>
          <w:sz w:val="22"/>
          <w:szCs w:val="22"/>
        </w:rPr>
        <w:t>responses</w:t>
      </w:r>
      <w:r w:rsidR="00153916" w:rsidRPr="00086770">
        <w:rPr>
          <w:rFonts w:ascii="Arial" w:hAnsi="Arial"/>
          <w:sz w:val="22"/>
          <w:szCs w:val="22"/>
        </w:rPr>
        <w:t>.</w:t>
      </w:r>
      <w:r w:rsidR="001F32A8" w:rsidRPr="00086770">
        <w:rPr>
          <w:rFonts w:ascii="Arial" w:hAnsi="Arial"/>
          <w:sz w:val="22"/>
          <w:szCs w:val="22"/>
        </w:rPr>
        <w:t xml:space="preserve"> </w:t>
      </w:r>
      <w:r w:rsidR="00397C49" w:rsidRPr="00086770">
        <w:rPr>
          <w:rFonts w:ascii="Arial" w:hAnsi="Arial"/>
          <w:sz w:val="22"/>
          <w:szCs w:val="22"/>
        </w:rPr>
        <w:t xml:space="preserve">Consequently, their positive and negative feedback during the two periods of implementation </w:t>
      </w:r>
      <w:r w:rsidR="000A244D" w:rsidRPr="00086770">
        <w:rPr>
          <w:rFonts w:ascii="Arial" w:hAnsi="Arial"/>
          <w:sz w:val="22"/>
          <w:szCs w:val="22"/>
        </w:rPr>
        <w:t xml:space="preserve">helped to </w:t>
      </w:r>
      <w:r w:rsidR="00ED2583" w:rsidRPr="00086770">
        <w:rPr>
          <w:rFonts w:ascii="Arial" w:hAnsi="Arial"/>
          <w:sz w:val="22"/>
          <w:szCs w:val="22"/>
        </w:rPr>
        <w:t>evidence</w:t>
      </w:r>
      <w:r w:rsidR="000A244D" w:rsidRPr="00086770">
        <w:rPr>
          <w:rFonts w:ascii="Arial" w:hAnsi="Arial"/>
          <w:sz w:val="22"/>
          <w:szCs w:val="22"/>
        </w:rPr>
        <w:t xml:space="preserve"> a relationship using </w:t>
      </w:r>
      <w:r w:rsidR="008274F2">
        <w:rPr>
          <w:rFonts w:ascii="Arial" w:hAnsi="Arial"/>
          <w:sz w:val="22"/>
          <w:szCs w:val="22"/>
        </w:rPr>
        <w:t xml:space="preserve">the </w:t>
      </w:r>
      <w:proofErr w:type="spellStart"/>
      <w:r w:rsidR="000A244D" w:rsidRPr="00086770">
        <w:rPr>
          <w:rFonts w:ascii="Arial" w:hAnsi="Arial"/>
          <w:sz w:val="22"/>
          <w:szCs w:val="22"/>
          <w:lang w:val="en-US"/>
        </w:rPr>
        <w:t>DeLone</w:t>
      </w:r>
      <w:proofErr w:type="spellEnd"/>
      <w:r w:rsidR="000A244D" w:rsidRPr="00086770">
        <w:rPr>
          <w:rFonts w:ascii="Arial" w:hAnsi="Arial"/>
          <w:sz w:val="22"/>
          <w:szCs w:val="22"/>
          <w:lang w:val="en-US"/>
        </w:rPr>
        <w:t xml:space="preserve"> &amp; Mc</w:t>
      </w:r>
      <w:r w:rsidR="00BF02E5">
        <w:rPr>
          <w:rFonts w:ascii="Arial" w:hAnsi="Arial"/>
          <w:sz w:val="22"/>
          <w:szCs w:val="22"/>
          <w:lang w:val="en-US"/>
        </w:rPr>
        <w:t>L</w:t>
      </w:r>
      <w:r w:rsidR="000A244D" w:rsidRPr="00086770">
        <w:rPr>
          <w:rFonts w:ascii="Arial" w:hAnsi="Arial"/>
          <w:sz w:val="22"/>
          <w:szCs w:val="22"/>
          <w:lang w:val="en-US"/>
        </w:rPr>
        <w:t>ean (2003) ISS</w:t>
      </w:r>
      <w:r w:rsidR="00ED2583">
        <w:rPr>
          <w:rFonts w:ascii="Arial" w:hAnsi="Arial"/>
          <w:sz w:val="22"/>
          <w:szCs w:val="22"/>
          <w:lang w:val="en-US"/>
        </w:rPr>
        <w:t>M</w:t>
      </w:r>
      <w:r w:rsidR="000A244D" w:rsidRPr="00086770">
        <w:rPr>
          <w:rFonts w:ascii="Arial" w:hAnsi="Arial"/>
          <w:sz w:val="22"/>
          <w:szCs w:val="22"/>
        </w:rPr>
        <w:t xml:space="preserve">. </w:t>
      </w:r>
    </w:p>
    <w:p w14:paraId="3AC1B812" w14:textId="77777777" w:rsidR="00D4704C" w:rsidRPr="00FE094B" w:rsidRDefault="00D4704C" w:rsidP="000F77B8">
      <w:pPr>
        <w:spacing w:line="360" w:lineRule="auto"/>
        <w:jc w:val="both"/>
        <w:rPr>
          <w:rFonts w:ascii="Arial" w:hAnsi="Arial" w:cs="Arial"/>
          <w:color w:val="FF0000"/>
        </w:rPr>
      </w:pPr>
    </w:p>
    <w:p w14:paraId="34BF5A1D" w14:textId="77777777" w:rsidR="00D4704C" w:rsidRPr="00FE094B" w:rsidRDefault="00D4704C" w:rsidP="00D4704C">
      <w:pPr>
        <w:spacing w:line="360" w:lineRule="auto"/>
        <w:rPr>
          <w:rFonts w:ascii="Arial" w:hAnsi="Arial"/>
          <w:b/>
        </w:rPr>
      </w:pPr>
      <w:r w:rsidRPr="00FE094B">
        <w:rPr>
          <w:rFonts w:ascii="Arial" w:hAnsi="Arial"/>
          <w:b/>
        </w:rPr>
        <w:t>3.10 Ethics</w:t>
      </w:r>
    </w:p>
    <w:p w14:paraId="2BF0E0A1" w14:textId="62F00577" w:rsidR="00D4704C" w:rsidRPr="00FE094B" w:rsidRDefault="00D4704C" w:rsidP="00D4704C">
      <w:pPr>
        <w:widowControl w:val="0"/>
        <w:tabs>
          <w:tab w:val="left" w:pos="220"/>
          <w:tab w:val="left" w:pos="720"/>
        </w:tabs>
        <w:autoSpaceDE w:val="0"/>
        <w:autoSpaceDN w:val="0"/>
        <w:adjustRightInd w:val="0"/>
        <w:spacing w:line="360" w:lineRule="auto"/>
        <w:jc w:val="both"/>
        <w:rPr>
          <w:rFonts w:ascii="Arial" w:hAnsi="Arial" w:cs="Verdana"/>
          <w:sz w:val="22"/>
          <w:szCs w:val="22"/>
        </w:rPr>
      </w:pPr>
      <w:r w:rsidRPr="00FE094B">
        <w:rPr>
          <w:rFonts w:ascii="Arial" w:hAnsi="Arial" w:cs="Verdana"/>
          <w:sz w:val="22"/>
          <w:szCs w:val="22"/>
        </w:rPr>
        <w:t>Consent w</w:t>
      </w:r>
      <w:r w:rsidR="00F32E26">
        <w:rPr>
          <w:rFonts w:ascii="Arial" w:hAnsi="Arial" w:cs="Verdana"/>
          <w:sz w:val="22"/>
          <w:szCs w:val="22"/>
        </w:rPr>
        <w:t>as</w:t>
      </w:r>
      <w:r>
        <w:rPr>
          <w:rFonts w:ascii="Arial" w:hAnsi="Arial" w:cs="Verdana"/>
          <w:sz w:val="22"/>
          <w:szCs w:val="22"/>
        </w:rPr>
        <w:t xml:space="preserve"> </w:t>
      </w:r>
      <w:r w:rsidRPr="00FE094B">
        <w:rPr>
          <w:rFonts w:ascii="Arial" w:hAnsi="Arial" w:cs="Verdana"/>
          <w:sz w:val="22"/>
          <w:szCs w:val="22"/>
        </w:rPr>
        <w:t>attained on completion of the questionnaire forms for all members</w:t>
      </w:r>
      <w:r w:rsidR="00F32E26">
        <w:rPr>
          <w:rFonts w:ascii="Arial" w:hAnsi="Arial" w:cs="Verdana"/>
          <w:sz w:val="22"/>
          <w:szCs w:val="22"/>
        </w:rPr>
        <w:t xml:space="preserve"> for </w:t>
      </w:r>
      <w:r w:rsidR="009C3911">
        <w:rPr>
          <w:rFonts w:ascii="Arial" w:hAnsi="Arial" w:cs="Verdana"/>
          <w:sz w:val="22"/>
          <w:szCs w:val="22"/>
        </w:rPr>
        <w:t>r</w:t>
      </w:r>
      <w:r w:rsidR="00F32E26">
        <w:rPr>
          <w:rFonts w:ascii="Arial" w:hAnsi="Arial" w:cs="Verdana"/>
          <w:sz w:val="22"/>
          <w:szCs w:val="22"/>
        </w:rPr>
        <w:t xml:space="preserve">esearch </w:t>
      </w:r>
      <w:r w:rsidR="009C3911">
        <w:rPr>
          <w:rFonts w:ascii="Arial" w:hAnsi="Arial" w:cs="Verdana"/>
          <w:sz w:val="22"/>
          <w:szCs w:val="22"/>
        </w:rPr>
        <w:t>o</w:t>
      </w:r>
      <w:r w:rsidR="00F32E26">
        <w:rPr>
          <w:rFonts w:ascii="Arial" w:hAnsi="Arial" w:cs="Verdana"/>
          <w:sz w:val="22"/>
          <w:szCs w:val="22"/>
        </w:rPr>
        <w:t>bjective 2</w:t>
      </w:r>
      <w:r w:rsidRPr="00FE094B">
        <w:rPr>
          <w:rFonts w:ascii="Arial" w:hAnsi="Arial" w:cs="Verdana"/>
          <w:sz w:val="22"/>
          <w:szCs w:val="22"/>
        </w:rPr>
        <w:t>. This w</w:t>
      </w:r>
      <w:r w:rsidR="00F32E26">
        <w:rPr>
          <w:rFonts w:ascii="Arial" w:hAnsi="Arial" w:cs="Verdana"/>
          <w:sz w:val="22"/>
          <w:szCs w:val="22"/>
        </w:rPr>
        <w:t>as</w:t>
      </w:r>
      <w:r>
        <w:rPr>
          <w:rFonts w:ascii="Arial" w:hAnsi="Arial" w:cs="Verdana"/>
          <w:sz w:val="22"/>
          <w:szCs w:val="22"/>
        </w:rPr>
        <w:t xml:space="preserve"> </w:t>
      </w:r>
      <w:r w:rsidRPr="00FE094B">
        <w:rPr>
          <w:rFonts w:ascii="Arial" w:hAnsi="Arial" w:cs="Verdana"/>
          <w:sz w:val="22"/>
          <w:szCs w:val="22"/>
        </w:rPr>
        <w:t>explained to all participants prior to them taking part; therefore no misleading methods w</w:t>
      </w:r>
      <w:r w:rsidR="00F32E26">
        <w:rPr>
          <w:rFonts w:ascii="Arial" w:hAnsi="Arial" w:cs="Verdana"/>
          <w:sz w:val="22"/>
          <w:szCs w:val="22"/>
        </w:rPr>
        <w:t>as</w:t>
      </w:r>
      <w:r>
        <w:rPr>
          <w:rFonts w:ascii="Arial" w:hAnsi="Arial" w:cs="Verdana"/>
          <w:sz w:val="22"/>
          <w:szCs w:val="22"/>
        </w:rPr>
        <w:t xml:space="preserve"> used</w:t>
      </w:r>
      <w:r w:rsidRPr="00FE094B">
        <w:rPr>
          <w:rFonts w:ascii="Arial" w:hAnsi="Arial" w:cs="Verdana"/>
          <w:sz w:val="22"/>
          <w:szCs w:val="22"/>
        </w:rPr>
        <w:t>. This</w:t>
      </w:r>
      <w:r>
        <w:rPr>
          <w:rFonts w:ascii="Arial" w:hAnsi="Arial" w:cs="Verdana"/>
          <w:sz w:val="22"/>
          <w:szCs w:val="22"/>
        </w:rPr>
        <w:t xml:space="preserve"> </w:t>
      </w:r>
      <w:r w:rsidRPr="00FE094B">
        <w:rPr>
          <w:rFonts w:ascii="Arial" w:hAnsi="Arial" w:cs="Verdana"/>
          <w:sz w:val="22"/>
          <w:szCs w:val="22"/>
        </w:rPr>
        <w:t>guarantee</w:t>
      </w:r>
      <w:r w:rsidR="00F32E26">
        <w:rPr>
          <w:rFonts w:ascii="Arial" w:hAnsi="Arial" w:cs="Verdana"/>
          <w:sz w:val="22"/>
          <w:szCs w:val="22"/>
        </w:rPr>
        <w:t>d</w:t>
      </w:r>
      <w:r w:rsidRPr="00FE094B">
        <w:rPr>
          <w:rFonts w:ascii="Arial" w:hAnsi="Arial" w:cs="Verdana"/>
          <w:sz w:val="22"/>
          <w:szCs w:val="22"/>
        </w:rPr>
        <w:t xml:space="preserve"> that participants c</w:t>
      </w:r>
      <w:r w:rsidR="00F32E26">
        <w:rPr>
          <w:rFonts w:ascii="Arial" w:hAnsi="Arial" w:cs="Verdana"/>
          <w:sz w:val="22"/>
          <w:szCs w:val="22"/>
        </w:rPr>
        <w:t>ould</w:t>
      </w:r>
      <w:r w:rsidRPr="00FE094B">
        <w:rPr>
          <w:rFonts w:ascii="Arial" w:hAnsi="Arial" w:cs="Verdana"/>
          <w:sz w:val="22"/>
          <w:szCs w:val="22"/>
        </w:rPr>
        <w:t xml:space="preserve"> withdraw from providing data at any time. The questionnaire forms </w:t>
      </w:r>
      <w:r w:rsidR="00F32E26">
        <w:rPr>
          <w:rFonts w:ascii="Arial" w:hAnsi="Arial" w:cs="Verdana"/>
          <w:sz w:val="22"/>
          <w:szCs w:val="22"/>
        </w:rPr>
        <w:t>did</w:t>
      </w:r>
      <w:r w:rsidRPr="00FE094B">
        <w:rPr>
          <w:rFonts w:ascii="Arial" w:hAnsi="Arial" w:cs="Verdana"/>
          <w:sz w:val="22"/>
          <w:szCs w:val="22"/>
        </w:rPr>
        <w:t xml:space="preserve"> not require personal details of the participants</w:t>
      </w:r>
      <w:r>
        <w:rPr>
          <w:rFonts w:ascii="Arial" w:hAnsi="Arial" w:cs="Verdana"/>
          <w:sz w:val="22"/>
          <w:szCs w:val="22"/>
        </w:rPr>
        <w:t>,</w:t>
      </w:r>
      <w:r w:rsidRPr="00FE094B">
        <w:rPr>
          <w:rFonts w:ascii="Arial" w:hAnsi="Arial" w:cs="Verdana"/>
          <w:sz w:val="22"/>
          <w:szCs w:val="22"/>
        </w:rPr>
        <w:t xml:space="preserve"> ensuring anonymity.</w:t>
      </w:r>
      <w:r>
        <w:rPr>
          <w:rFonts w:ascii="Arial" w:hAnsi="Arial" w:cs="Verdana"/>
          <w:sz w:val="22"/>
          <w:szCs w:val="22"/>
        </w:rPr>
        <w:t xml:space="preserve"> </w:t>
      </w:r>
      <w:r w:rsidRPr="00FE094B">
        <w:rPr>
          <w:rFonts w:ascii="Arial" w:hAnsi="Arial" w:cs="Verdana"/>
          <w:sz w:val="22"/>
          <w:szCs w:val="22"/>
        </w:rPr>
        <w:t>All completed questionnaire forms w</w:t>
      </w:r>
      <w:r w:rsidR="00F32E26">
        <w:rPr>
          <w:rFonts w:ascii="Arial" w:hAnsi="Arial" w:cs="Verdana"/>
          <w:sz w:val="22"/>
          <w:szCs w:val="22"/>
        </w:rPr>
        <w:t>ere</w:t>
      </w:r>
      <w:r>
        <w:rPr>
          <w:rFonts w:ascii="Arial" w:hAnsi="Arial" w:cs="Verdana"/>
          <w:sz w:val="22"/>
          <w:szCs w:val="22"/>
        </w:rPr>
        <w:t xml:space="preserve"> </w:t>
      </w:r>
      <w:r w:rsidRPr="00FE094B">
        <w:rPr>
          <w:rFonts w:ascii="Arial" w:hAnsi="Arial" w:cs="Verdana"/>
          <w:sz w:val="22"/>
          <w:szCs w:val="22"/>
        </w:rPr>
        <w:t xml:space="preserve">stored in a locked filing cabinet where only the </w:t>
      </w:r>
      <w:r w:rsidR="00F32E26">
        <w:rPr>
          <w:rFonts w:ascii="Arial" w:hAnsi="Arial" w:cs="Verdana"/>
          <w:sz w:val="22"/>
          <w:szCs w:val="22"/>
        </w:rPr>
        <w:t xml:space="preserve">author </w:t>
      </w:r>
      <w:r w:rsidRPr="00FE094B">
        <w:rPr>
          <w:rFonts w:ascii="Arial" w:hAnsi="Arial" w:cs="Verdana"/>
          <w:sz w:val="22"/>
          <w:szCs w:val="22"/>
        </w:rPr>
        <w:t>ha</w:t>
      </w:r>
      <w:r w:rsidR="00F32E26">
        <w:rPr>
          <w:rFonts w:ascii="Arial" w:hAnsi="Arial" w:cs="Verdana"/>
          <w:sz w:val="22"/>
          <w:szCs w:val="22"/>
        </w:rPr>
        <w:t>d</w:t>
      </w:r>
      <w:r w:rsidRPr="00FE094B">
        <w:rPr>
          <w:rFonts w:ascii="Arial" w:hAnsi="Arial" w:cs="Verdana"/>
          <w:sz w:val="22"/>
          <w:szCs w:val="22"/>
        </w:rPr>
        <w:t xml:space="preserve"> access</w:t>
      </w:r>
      <w:r>
        <w:rPr>
          <w:rFonts w:ascii="Arial" w:hAnsi="Arial" w:cs="Verdana"/>
          <w:sz w:val="22"/>
          <w:szCs w:val="22"/>
        </w:rPr>
        <w:t>,</w:t>
      </w:r>
      <w:r w:rsidRPr="00FE094B">
        <w:rPr>
          <w:rFonts w:ascii="Arial" w:hAnsi="Arial" w:cs="Verdana"/>
          <w:sz w:val="22"/>
          <w:szCs w:val="22"/>
        </w:rPr>
        <w:t xml:space="preserve"> and</w:t>
      </w:r>
      <w:r>
        <w:rPr>
          <w:rFonts w:ascii="Arial" w:hAnsi="Arial" w:cs="Verdana"/>
          <w:sz w:val="22"/>
          <w:szCs w:val="22"/>
        </w:rPr>
        <w:t xml:space="preserve"> w</w:t>
      </w:r>
      <w:r w:rsidR="00F32E26">
        <w:rPr>
          <w:rFonts w:ascii="Arial" w:hAnsi="Arial" w:cs="Verdana"/>
          <w:sz w:val="22"/>
          <w:szCs w:val="22"/>
        </w:rPr>
        <w:t>as</w:t>
      </w:r>
      <w:r w:rsidRPr="00FE094B">
        <w:rPr>
          <w:rFonts w:ascii="Arial" w:hAnsi="Arial" w:cs="Verdana"/>
          <w:sz w:val="22"/>
          <w:szCs w:val="22"/>
        </w:rPr>
        <w:t xml:space="preserve"> destroyed once the required d</w:t>
      </w:r>
      <w:r w:rsidR="007B64FB">
        <w:rPr>
          <w:rFonts w:ascii="Arial" w:hAnsi="Arial" w:cs="Verdana"/>
          <w:sz w:val="22"/>
          <w:szCs w:val="22"/>
        </w:rPr>
        <w:t>ata w</w:t>
      </w:r>
      <w:r w:rsidRPr="00FE094B">
        <w:rPr>
          <w:rFonts w:ascii="Arial" w:hAnsi="Arial" w:cs="Verdana"/>
          <w:sz w:val="22"/>
          <w:szCs w:val="22"/>
        </w:rPr>
        <w:t>a</w:t>
      </w:r>
      <w:r>
        <w:rPr>
          <w:rFonts w:ascii="Arial" w:hAnsi="Arial" w:cs="Verdana"/>
          <w:sz w:val="22"/>
          <w:szCs w:val="22"/>
        </w:rPr>
        <w:t>s</w:t>
      </w:r>
      <w:r w:rsidRPr="00FE094B">
        <w:rPr>
          <w:rFonts w:ascii="Arial" w:hAnsi="Arial" w:cs="Verdana"/>
          <w:sz w:val="22"/>
          <w:szCs w:val="22"/>
        </w:rPr>
        <w:t xml:space="preserve"> examined.</w:t>
      </w:r>
    </w:p>
    <w:p w14:paraId="52E64F03" w14:textId="77777777" w:rsidR="00D4704C" w:rsidRPr="00FE094B" w:rsidRDefault="00D4704C" w:rsidP="00D4704C">
      <w:pPr>
        <w:widowControl w:val="0"/>
        <w:tabs>
          <w:tab w:val="left" w:pos="220"/>
          <w:tab w:val="left" w:pos="720"/>
        </w:tabs>
        <w:autoSpaceDE w:val="0"/>
        <w:autoSpaceDN w:val="0"/>
        <w:adjustRightInd w:val="0"/>
        <w:spacing w:line="360" w:lineRule="auto"/>
        <w:jc w:val="both"/>
        <w:rPr>
          <w:rFonts w:ascii="Arial" w:hAnsi="Arial" w:cs="Verdana"/>
          <w:sz w:val="22"/>
          <w:szCs w:val="22"/>
        </w:rPr>
      </w:pPr>
    </w:p>
    <w:p w14:paraId="68720DB7" w14:textId="77777777" w:rsidR="00D4704C" w:rsidRPr="00FE094B" w:rsidRDefault="00D4704C" w:rsidP="00D4704C">
      <w:pPr>
        <w:widowControl w:val="0"/>
        <w:autoSpaceDE w:val="0"/>
        <w:autoSpaceDN w:val="0"/>
        <w:adjustRightInd w:val="0"/>
        <w:rPr>
          <w:rFonts w:ascii="Arial" w:hAnsi="Arial" w:cs="Arial"/>
          <w:b/>
        </w:rPr>
      </w:pPr>
      <w:r w:rsidRPr="00FE094B">
        <w:rPr>
          <w:rFonts w:ascii="Arial" w:hAnsi="Arial" w:cs="Arial"/>
          <w:b/>
        </w:rPr>
        <w:t>3.11 Limitations</w:t>
      </w:r>
    </w:p>
    <w:p w14:paraId="7A850755" w14:textId="77777777" w:rsidR="00D4704C" w:rsidRPr="00FE094B" w:rsidRDefault="00D4704C" w:rsidP="00D4704C">
      <w:pPr>
        <w:widowControl w:val="0"/>
        <w:autoSpaceDE w:val="0"/>
        <w:autoSpaceDN w:val="0"/>
        <w:adjustRightInd w:val="0"/>
        <w:rPr>
          <w:rFonts w:ascii="Arial" w:hAnsi="Arial" w:cs="Arial"/>
          <w:color w:val="FF0000"/>
          <w:sz w:val="23"/>
          <w:szCs w:val="23"/>
        </w:rPr>
      </w:pPr>
    </w:p>
    <w:p w14:paraId="1662E083" w14:textId="762BD64F" w:rsidR="00873B92" w:rsidRDefault="00D4704C" w:rsidP="00D4704C">
      <w:pPr>
        <w:widowControl w:val="0"/>
        <w:autoSpaceDE w:val="0"/>
        <w:autoSpaceDN w:val="0"/>
        <w:adjustRightInd w:val="0"/>
        <w:spacing w:line="360" w:lineRule="auto"/>
        <w:jc w:val="both"/>
        <w:rPr>
          <w:rFonts w:ascii="Arial" w:hAnsi="Arial" w:cs="Arial"/>
          <w:sz w:val="22"/>
          <w:szCs w:val="22"/>
        </w:rPr>
      </w:pPr>
      <w:r w:rsidRPr="00FE094B">
        <w:rPr>
          <w:rFonts w:ascii="Arial" w:hAnsi="Arial" w:cs="Arial"/>
          <w:sz w:val="22"/>
          <w:szCs w:val="22"/>
        </w:rPr>
        <w:t xml:space="preserve">The primary research was predicated on the </w:t>
      </w:r>
      <w:r w:rsidR="009C3911">
        <w:rPr>
          <w:rFonts w:ascii="Arial" w:hAnsi="Arial" w:cs="Arial"/>
          <w:sz w:val="22"/>
          <w:szCs w:val="22"/>
        </w:rPr>
        <w:t>British Military’s</w:t>
      </w:r>
      <w:r w:rsidRPr="00FE094B">
        <w:rPr>
          <w:rFonts w:ascii="Arial" w:hAnsi="Arial" w:cs="Arial"/>
          <w:sz w:val="22"/>
          <w:szCs w:val="22"/>
        </w:rPr>
        <w:t xml:space="preserve"> </w:t>
      </w:r>
      <w:proofErr w:type="spellStart"/>
      <w:r w:rsidRPr="00FE094B">
        <w:rPr>
          <w:rFonts w:ascii="Arial" w:hAnsi="Arial" w:cs="Arial"/>
          <w:sz w:val="22"/>
          <w:szCs w:val="22"/>
        </w:rPr>
        <w:t>LogIS</w:t>
      </w:r>
      <w:proofErr w:type="spellEnd"/>
      <w:r w:rsidRPr="00FE094B">
        <w:rPr>
          <w:rFonts w:ascii="Arial" w:hAnsi="Arial" w:cs="Arial"/>
          <w:sz w:val="22"/>
          <w:szCs w:val="22"/>
        </w:rPr>
        <w:t xml:space="preserve"> efficiency and effectiveness.</w:t>
      </w:r>
      <w:r>
        <w:rPr>
          <w:rFonts w:ascii="Arial" w:hAnsi="Arial" w:cs="Arial"/>
          <w:sz w:val="22"/>
          <w:szCs w:val="22"/>
        </w:rPr>
        <w:t xml:space="preserve"> However</w:t>
      </w:r>
      <w:r w:rsidRPr="00FE094B">
        <w:rPr>
          <w:rFonts w:ascii="Arial" w:hAnsi="Arial" w:cs="Arial"/>
          <w:sz w:val="22"/>
          <w:szCs w:val="22"/>
        </w:rPr>
        <w:t xml:space="preserve">, </w:t>
      </w:r>
      <w:r w:rsidR="009C3911">
        <w:rPr>
          <w:rFonts w:ascii="Arial" w:hAnsi="Arial" w:cs="Arial"/>
          <w:sz w:val="22"/>
          <w:szCs w:val="22"/>
        </w:rPr>
        <w:t>o</w:t>
      </w:r>
      <w:r w:rsidR="009C3911" w:rsidRPr="00FE094B">
        <w:rPr>
          <w:rFonts w:ascii="Arial" w:hAnsi="Arial" w:cs="Arial"/>
          <w:sz w:val="22"/>
          <w:szCs w:val="22"/>
        </w:rPr>
        <w:t>wing to time and workload of the researcher’s full</w:t>
      </w:r>
      <w:r w:rsidR="009C3911">
        <w:rPr>
          <w:rFonts w:ascii="Arial" w:hAnsi="Arial" w:cs="Arial"/>
          <w:sz w:val="22"/>
          <w:szCs w:val="22"/>
        </w:rPr>
        <w:t>-</w:t>
      </w:r>
      <w:r w:rsidR="009C3911" w:rsidRPr="00FE094B">
        <w:rPr>
          <w:rFonts w:ascii="Arial" w:hAnsi="Arial" w:cs="Arial"/>
          <w:sz w:val="22"/>
          <w:szCs w:val="22"/>
        </w:rPr>
        <w:t>time employment</w:t>
      </w:r>
      <w:r w:rsidR="009C3911">
        <w:rPr>
          <w:rFonts w:ascii="Arial" w:hAnsi="Arial" w:cs="Arial"/>
          <w:sz w:val="22"/>
          <w:szCs w:val="22"/>
        </w:rPr>
        <w:t>,</w:t>
      </w:r>
      <w:r w:rsidR="009C3911" w:rsidRPr="00FE094B">
        <w:rPr>
          <w:rFonts w:ascii="Arial" w:hAnsi="Arial" w:cs="Arial"/>
          <w:sz w:val="22"/>
          <w:szCs w:val="22"/>
        </w:rPr>
        <w:t xml:space="preserve"> the qualitative primary research </w:t>
      </w:r>
      <w:r w:rsidR="009C3911">
        <w:rPr>
          <w:rFonts w:ascii="Arial" w:hAnsi="Arial" w:cs="Arial"/>
          <w:sz w:val="22"/>
          <w:szCs w:val="22"/>
        </w:rPr>
        <w:t>was</w:t>
      </w:r>
      <w:r w:rsidR="009C3911" w:rsidRPr="00FE094B">
        <w:rPr>
          <w:rFonts w:ascii="Arial" w:hAnsi="Arial" w:cs="Arial"/>
          <w:sz w:val="22"/>
          <w:szCs w:val="22"/>
        </w:rPr>
        <w:t xml:space="preserve"> constructed on the data of a limited number of participants within the researcher’s </w:t>
      </w:r>
      <w:r w:rsidR="009C3911">
        <w:rPr>
          <w:rFonts w:ascii="Arial" w:hAnsi="Arial" w:cs="Arial"/>
          <w:sz w:val="22"/>
          <w:szCs w:val="22"/>
        </w:rPr>
        <w:t>u</w:t>
      </w:r>
      <w:r w:rsidR="009C3911" w:rsidRPr="00FE094B">
        <w:rPr>
          <w:rFonts w:ascii="Arial" w:hAnsi="Arial" w:cs="Arial"/>
          <w:sz w:val="22"/>
          <w:szCs w:val="22"/>
        </w:rPr>
        <w:t>nit</w:t>
      </w:r>
      <w:r w:rsidR="009C3911">
        <w:rPr>
          <w:rFonts w:ascii="Arial" w:hAnsi="Arial" w:cs="Arial"/>
          <w:sz w:val="22"/>
          <w:szCs w:val="22"/>
        </w:rPr>
        <w:t xml:space="preserve"> only</w:t>
      </w:r>
      <w:r w:rsidR="009C3911" w:rsidRPr="00FE094B">
        <w:rPr>
          <w:rFonts w:ascii="Arial" w:hAnsi="Arial" w:cs="Arial"/>
          <w:sz w:val="22"/>
          <w:szCs w:val="22"/>
        </w:rPr>
        <w:t xml:space="preserve">, which may diminish the strength of the </w:t>
      </w:r>
      <w:r w:rsidR="009C3911">
        <w:rPr>
          <w:rFonts w:ascii="Arial" w:hAnsi="Arial" w:cs="Arial"/>
          <w:sz w:val="22"/>
          <w:szCs w:val="22"/>
        </w:rPr>
        <w:t>study</w:t>
      </w:r>
      <w:r w:rsidR="009C3911" w:rsidRPr="00FE094B">
        <w:rPr>
          <w:rFonts w:ascii="Arial" w:hAnsi="Arial" w:cs="Arial"/>
          <w:sz w:val="22"/>
          <w:szCs w:val="22"/>
        </w:rPr>
        <w:t xml:space="preserve">. </w:t>
      </w:r>
    </w:p>
    <w:p w14:paraId="685CD0A1" w14:textId="6A4BBA02" w:rsidR="002377C6" w:rsidRDefault="002377C6" w:rsidP="00873B92">
      <w:pPr>
        <w:widowControl w:val="0"/>
        <w:autoSpaceDE w:val="0"/>
        <w:autoSpaceDN w:val="0"/>
        <w:adjustRightInd w:val="0"/>
        <w:spacing w:line="360" w:lineRule="auto"/>
        <w:jc w:val="both"/>
        <w:rPr>
          <w:rFonts w:ascii="Arial" w:hAnsi="Arial" w:cs="Arial"/>
          <w:sz w:val="22"/>
          <w:szCs w:val="22"/>
        </w:rPr>
      </w:pPr>
      <w:r>
        <w:rPr>
          <w:rFonts w:ascii="Arial" w:hAnsi="Arial" w:cs="Arial"/>
          <w:sz w:val="22"/>
          <w:szCs w:val="22"/>
        </w:rPr>
        <w:br w:type="page"/>
      </w:r>
    </w:p>
    <w:p w14:paraId="550D940A" w14:textId="77777777" w:rsidR="004E6982" w:rsidRDefault="004E6982" w:rsidP="00D4704C">
      <w:pPr>
        <w:spacing w:line="360" w:lineRule="auto"/>
        <w:rPr>
          <w:rFonts w:ascii="Arial" w:hAnsi="Arial" w:cs="Arial"/>
          <w:b/>
        </w:rPr>
      </w:pPr>
    </w:p>
    <w:p w14:paraId="04F52172" w14:textId="77777777" w:rsidR="004E6982" w:rsidRDefault="004E6982" w:rsidP="00D4704C">
      <w:pPr>
        <w:spacing w:line="360" w:lineRule="auto"/>
        <w:rPr>
          <w:rFonts w:ascii="Arial" w:hAnsi="Arial" w:cs="Arial"/>
          <w:b/>
        </w:rPr>
      </w:pPr>
    </w:p>
    <w:p w14:paraId="4B10D5C6" w14:textId="77777777" w:rsidR="004E6982" w:rsidRDefault="004E6982" w:rsidP="00D4704C">
      <w:pPr>
        <w:spacing w:line="360" w:lineRule="auto"/>
        <w:rPr>
          <w:rFonts w:ascii="Arial" w:hAnsi="Arial" w:cs="Arial"/>
          <w:b/>
        </w:rPr>
      </w:pPr>
    </w:p>
    <w:p w14:paraId="5FE5F215" w14:textId="77777777" w:rsidR="004E6982" w:rsidRDefault="004E6982" w:rsidP="00D4704C">
      <w:pPr>
        <w:spacing w:line="360" w:lineRule="auto"/>
        <w:rPr>
          <w:rFonts w:ascii="Arial" w:hAnsi="Arial" w:cs="Arial"/>
          <w:b/>
        </w:rPr>
      </w:pPr>
    </w:p>
    <w:p w14:paraId="1384F1B7" w14:textId="77777777" w:rsidR="004E6982" w:rsidRDefault="004E6982" w:rsidP="00D4704C">
      <w:pPr>
        <w:spacing w:line="360" w:lineRule="auto"/>
        <w:rPr>
          <w:rFonts w:ascii="Arial" w:hAnsi="Arial" w:cs="Arial"/>
          <w:b/>
        </w:rPr>
      </w:pPr>
    </w:p>
    <w:p w14:paraId="6E39A40A" w14:textId="77777777" w:rsidR="004E6982" w:rsidRDefault="004E6982" w:rsidP="00D4704C">
      <w:pPr>
        <w:spacing w:line="360" w:lineRule="auto"/>
        <w:rPr>
          <w:rFonts w:ascii="Arial" w:hAnsi="Arial" w:cs="Arial"/>
          <w:b/>
        </w:rPr>
      </w:pPr>
    </w:p>
    <w:p w14:paraId="3456F411" w14:textId="77777777" w:rsidR="004E6982" w:rsidRDefault="004E6982" w:rsidP="00D4704C">
      <w:pPr>
        <w:spacing w:line="360" w:lineRule="auto"/>
        <w:rPr>
          <w:rFonts w:ascii="Arial" w:hAnsi="Arial" w:cs="Arial"/>
          <w:b/>
        </w:rPr>
      </w:pPr>
    </w:p>
    <w:p w14:paraId="06DE0154" w14:textId="77777777" w:rsidR="004E6982" w:rsidRDefault="004E6982" w:rsidP="00D4704C">
      <w:pPr>
        <w:spacing w:line="360" w:lineRule="auto"/>
        <w:rPr>
          <w:rFonts w:ascii="Arial" w:hAnsi="Arial" w:cs="Arial"/>
          <w:b/>
        </w:rPr>
      </w:pPr>
    </w:p>
    <w:p w14:paraId="0DE59C21" w14:textId="77777777" w:rsidR="004E6982" w:rsidRDefault="004E6982" w:rsidP="00D4704C">
      <w:pPr>
        <w:spacing w:line="360" w:lineRule="auto"/>
        <w:rPr>
          <w:rFonts w:ascii="Arial" w:hAnsi="Arial" w:cs="Arial"/>
          <w:b/>
        </w:rPr>
      </w:pPr>
    </w:p>
    <w:p w14:paraId="3CA362B3" w14:textId="77777777" w:rsidR="004E6982" w:rsidRDefault="004E6982" w:rsidP="00D4704C">
      <w:pPr>
        <w:spacing w:line="360" w:lineRule="auto"/>
        <w:rPr>
          <w:rFonts w:ascii="Arial" w:hAnsi="Arial" w:cs="Arial"/>
          <w:b/>
        </w:rPr>
      </w:pPr>
    </w:p>
    <w:p w14:paraId="630E3628" w14:textId="77777777" w:rsidR="004E6982" w:rsidRDefault="004E6982" w:rsidP="00D4704C">
      <w:pPr>
        <w:spacing w:line="360" w:lineRule="auto"/>
        <w:rPr>
          <w:rFonts w:ascii="Arial" w:hAnsi="Arial" w:cs="Arial"/>
          <w:b/>
        </w:rPr>
      </w:pPr>
    </w:p>
    <w:p w14:paraId="33408129" w14:textId="77777777" w:rsidR="004E6982" w:rsidRDefault="004E6982" w:rsidP="00D4704C">
      <w:pPr>
        <w:spacing w:line="360" w:lineRule="auto"/>
        <w:rPr>
          <w:rFonts w:ascii="Arial" w:hAnsi="Arial" w:cs="Arial"/>
          <w:b/>
        </w:rPr>
      </w:pPr>
    </w:p>
    <w:p w14:paraId="4CA7D98F" w14:textId="77777777" w:rsidR="004E6982" w:rsidRDefault="004E6982" w:rsidP="00D4704C">
      <w:pPr>
        <w:spacing w:line="360" w:lineRule="auto"/>
        <w:rPr>
          <w:rFonts w:ascii="Arial" w:hAnsi="Arial" w:cs="Arial"/>
          <w:b/>
        </w:rPr>
      </w:pPr>
    </w:p>
    <w:p w14:paraId="5E5230B8" w14:textId="77777777" w:rsidR="004E6982" w:rsidRDefault="004E6982" w:rsidP="00D4704C">
      <w:pPr>
        <w:spacing w:line="360" w:lineRule="auto"/>
        <w:rPr>
          <w:rFonts w:ascii="Arial" w:hAnsi="Arial" w:cs="Arial"/>
          <w:b/>
        </w:rPr>
      </w:pPr>
    </w:p>
    <w:p w14:paraId="1223E0A8" w14:textId="77777777" w:rsidR="004E6982" w:rsidRDefault="004E6982" w:rsidP="00D4704C">
      <w:pPr>
        <w:spacing w:line="360" w:lineRule="auto"/>
        <w:rPr>
          <w:rFonts w:ascii="Arial" w:hAnsi="Arial" w:cs="Arial"/>
          <w:b/>
        </w:rPr>
      </w:pPr>
    </w:p>
    <w:p w14:paraId="056E5065" w14:textId="77777777" w:rsidR="004E6982" w:rsidRDefault="004E6982" w:rsidP="00D4704C">
      <w:pPr>
        <w:spacing w:line="360" w:lineRule="auto"/>
        <w:rPr>
          <w:rFonts w:ascii="Arial" w:hAnsi="Arial" w:cs="Arial"/>
          <w:b/>
        </w:rPr>
      </w:pPr>
    </w:p>
    <w:p w14:paraId="740EF17A" w14:textId="77777777" w:rsidR="004E6982" w:rsidRDefault="004E6982" w:rsidP="00D4704C">
      <w:pPr>
        <w:spacing w:line="360" w:lineRule="auto"/>
        <w:rPr>
          <w:rFonts w:ascii="Arial" w:hAnsi="Arial" w:cs="Arial"/>
          <w:b/>
        </w:rPr>
      </w:pPr>
    </w:p>
    <w:p w14:paraId="7C52DDC3" w14:textId="77777777" w:rsidR="004E6982" w:rsidRDefault="004E6982" w:rsidP="00D4704C">
      <w:pPr>
        <w:spacing w:line="360" w:lineRule="auto"/>
        <w:rPr>
          <w:rFonts w:ascii="Arial" w:hAnsi="Arial" w:cs="Arial"/>
          <w:b/>
        </w:rPr>
      </w:pPr>
    </w:p>
    <w:p w14:paraId="12127934" w14:textId="77777777" w:rsidR="004E6982" w:rsidRDefault="004E6982" w:rsidP="00D4704C">
      <w:pPr>
        <w:spacing w:line="360" w:lineRule="auto"/>
        <w:rPr>
          <w:rFonts w:ascii="Arial" w:hAnsi="Arial" w:cs="Arial"/>
          <w:b/>
        </w:rPr>
      </w:pPr>
    </w:p>
    <w:p w14:paraId="69C08100" w14:textId="77777777" w:rsidR="004E6982" w:rsidRDefault="004E6982" w:rsidP="00D4704C">
      <w:pPr>
        <w:spacing w:line="360" w:lineRule="auto"/>
        <w:rPr>
          <w:rFonts w:ascii="Arial" w:hAnsi="Arial" w:cs="Arial"/>
          <w:b/>
        </w:rPr>
      </w:pPr>
    </w:p>
    <w:p w14:paraId="1921D749" w14:textId="77777777" w:rsidR="004E6982" w:rsidRDefault="004E6982" w:rsidP="00D4704C">
      <w:pPr>
        <w:spacing w:line="360" w:lineRule="auto"/>
        <w:rPr>
          <w:rFonts w:ascii="Arial" w:hAnsi="Arial" w:cs="Arial"/>
          <w:b/>
        </w:rPr>
      </w:pPr>
    </w:p>
    <w:p w14:paraId="424CCFC8" w14:textId="77777777" w:rsidR="004E6982" w:rsidRDefault="004E6982" w:rsidP="00D4704C">
      <w:pPr>
        <w:spacing w:line="360" w:lineRule="auto"/>
        <w:rPr>
          <w:rFonts w:ascii="Arial" w:hAnsi="Arial" w:cs="Arial"/>
          <w:b/>
        </w:rPr>
      </w:pPr>
    </w:p>
    <w:p w14:paraId="17CBF158" w14:textId="77777777" w:rsidR="004E6982" w:rsidRDefault="004E6982" w:rsidP="00D4704C">
      <w:pPr>
        <w:spacing w:line="360" w:lineRule="auto"/>
        <w:rPr>
          <w:rFonts w:ascii="Arial" w:hAnsi="Arial" w:cs="Arial"/>
          <w:b/>
        </w:rPr>
      </w:pPr>
    </w:p>
    <w:p w14:paraId="05F66D9A" w14:textId="77777777" w:rsidR="004E6982" w:rsidRDefault="004E6982" w:rsidP="00D4704C">
      <w:pPr>
        <w:spacing w:line="360" w:lineRule="auto"/>
        <w:rPr>
          <w:rFonts w:ascii="Arial" w:hAnsi="Arial" w:cs="Arial"/>
          <w:b/>
        </w:rPr>
      </w:pPr>
    </w:p>
    <w:p w14:paraId="59D75C00" w14:textId="77777777" w:rsidR="004E6982" w:rsidRDefault="004E6982" w:rsidP="00D4704C">
      <w:pPr>
        <w:spacing w:line="360" w:lineRule="auto"/>
        <w:rPr>
          <w:rFonts w:ascii="Arial" w:hAnsi="Arial" w:cs="Arial"/>
          <w:b/>
        </w:rPr>
      </w:pPr>
    </w:p>
    <w:p w14:paraId="35F1488A" w14:textId="77777777" w:rsidR="004E6982" w:rsidRDefault="004E6982" w:rsidP="00D4704C">
      <w:pPr>
        <w:spacing w:line="360" w:lineRule="auto"/>
        <w:rPr>
          <w:rFonts w:ascii="Arial" w:hAnsi="Arial" w:cs="Arial"/>
          <w:b/>
        </w:rPr>
      </w:pPr>
    </w:p>
    <w:p w14:paraId="04789620" w14:textId="77777777" w:rsidR="004E6982" w:rsidRDefault="004E6982" w:rsidP="00D4704C">
      <w:pPr>
        <w:spacing w:line="360" w:lineRule="auto"/>
        <w:rPr>
          <w:rFonts w:ascii="Arial" w:hAnsi="Arial" w:cs="Arial"/>
          <w:b/>
        </w:rPr>
      </w:pPr>
    </w:p>
    <w:p w14:paraId="212401C0" w14:textId="77777777" w:rsidR="004E6982" w:rsidRDefault="004E6982" w:rsidP="00D4704C">
      <w:pPr>
        <w:spacing w:line="360" w:lineRule="auto"/>
        <w:rPr>
          <w:rFonts w:ascii="Arial" w:hAnsi="Arial" w:cs="Arial"/>
          <w:b/>
        </w:rPr>
      </w:pPr>
    </w:p>
    <w:p w14:paraId="7D63D818" w14:textId="77777777" w:rsidR="004E6982" w:rsidRDefault="004E6982" w:rsidP="00D4704C">
      <w:pPr>
        <w:spacing w:line="360" w:lineRule="auto"/>
        <w:rPr>
          <w:rFonts w:ascii="Arial" w:hAnsi="Arial" w:cs="Arial"/>
          <w:b/>
        </w:rPr>
      </w:pPr>
    </w:p>
    <w:p w14:paraId="7A661D81" w14:textId="77777777" w:rsidR="004E6982" w:rsidRDefault="004E6982" w:rsidP="00D4704C">
      <w:pPr>
        <w:spacing w:line="360" w:lineRule="auto"/>
        <w:rPr>
          <w:rFonts w:ascii="Arial" w:hAnsi="Arial" w:cs="Arial"/>
          <w:b/>
        </w:rPr>
      </w:pPr>
    </w:p>
    <w:p w14:paraId="3A86E9C1" w14:textId="77777777" w:rsidR="004E6982" w:rsidRDefault="004E6982" w:rsidP="00D4704C">
      <w:pPr>
        <w:spacing w:line="360" w:lineRule="auto"/>
        <w:rPr>
          <w:rFonts w:ascii="Arial" w:hAnsi="Arial" w:cs="Arial"/>
          <w:b/>
        </w:rPr>
      </w:pPr>
    </w:p>
    <w:p w14:paraId="64C26FBF" w14:textId="77777777" w:rsidR="004E6982" w:rsidRDefault="004E6982" w:rsidP="00D4704C">
      <w:pPr>
        <w:spacing w:line="360" w:lineRule="auto"/>
        <w:rPr>
          <w:rFonts w:ascii="Arial" w:hAnsi="Arial" w:cs="Arial"/>
          <w:b/>
        </w:rPr>
      </w:pPr>
    </w:p>
    <w:p w14:paraId="1245DC0A" w14:textId="77777777" w:rsidR="004E6982" w:rsidRDefault="004E6982" w:rsidP="00D4704C">
      <w:pPr>
        <w:spacing w:line="360" w:lineRule="auto"/>
        <w:rPr>
          <w:rFonts w:ascii="Arial" w:hAnsi="Arial" w:cs="Arial"/>
          <w:b/>
        </w:rPr>
      </w:pPr>
    </w:p>
    <w:p w14:paraId="1D172375" w14:textId="77777777" w:rsidR="004E6982" w:rsidRDefault="004E6982" w:rsidP="00D4704C">
      <w:pPr>
        <w:spacing w:line="360" w:lineRule="auto"/>
        <w:rPr>
          <w:rFonts w:ascii="Arial" w:hAnsi="Arial" w:cs="Arial"/>
          <w:b/>
        </w:rPr>
      </w:pPr>
    </w:p>
    <w:p w14:paraId="17C2D31D" w14:textId="624ACB1F" w:rsidR="00D4704C" w:rsidRPr="00FE094B" w:rsidRDefault="00D4704C" w:rsidP="00D4704C">
      <w:pPr>
        <w:spacing w:line="360" w:lineRule="auto"/>
        <w:rPr>
          <w:rFonts w:ascii="Arial" w:hAnsi="Arial" w:cs="Arial"/>
          <w:b/>
        </w:rPr>
      </w:pPr>
      <w:r w:rsidRPr="00FE094B">
        <w:rPr>
          <w:rFonts w:ascii="Arial" w:hAnsi="Arial" w:cs="Arial"/>
          <w:b/>
        </w:rPr>
        <w:lastRenderedPageBreak/>
        <w:t xml:space="preserve">4. FINDINGS </w:t>
      </w:r>
      <w:r>
        <w:rPr>
          <w:rFonts w:ascii="Arial" w:hAnsi="Arial" w:cs="Arial"/>
          <w:b/>
        </w:rPr>
        <w:t>AND</w:t>
      </w:r>
      <w:r w:rsidRPr="00FE094B">
        <w:rPr>
          <w:rFonts w:ascii="Arial" w:hAnsi="Arial" w:cs="Arial"/>
          <w:b/>
        </w:rPr>
        <w:t xml:space="preserve"> ANALYSIS</w:t>
      </w:r>
      <w:r w:rsidR="009C28FD">
        <w:rPr>
          <w:rFonts w:ascii="Arial" w:hAnsi="Arial" w:cs="Arial"/>
          <w:b/>
        </w:rPr>
        <w:t xml:space="preserve"> </w:t>
      </w:r>
      <w:bookmarkStart w:id="5" w:name="_GoBack"/>
      <w:bookmarkEnd w:id="5"/>
    </w:p>
    <w:p w14:paraId="2829BF27" w14:textId="77777777" w:rsidR="00D4704C" w:rsidRPr="00FE094B" w:rsidRDefault="00D4704C" w:rsidP="00D4704C">
      <w:pPr>
        <w:tabs>
          <w:tab w:val="left" w:pos="1701"/>
        </w:tabs>
        <w:spacing w:line="360" w:lineRule="auto"/>
        <w:rPr>
          <w:rFonts w:ascii="Arial" w:hAnsi="Arial" w:cs="Arial"/>
          <w:b/>
        </w:rPr>
      </w:pPr>
      <w:r w:rsidRPr="00FE094B">
        <w:rPr>
          <w:rFonts w:ascii="Arial" w:hAnsi="Arial" w:cs="Arial"/>
          <w:b/>
        </w:rPr>
        <w:t>4.1 Introduction</w:t>
      </w:r>
    </w:p>
    <w:p w14:paraId="2E1A8C15" w14:textId="05DCF7C1" w:rsidR="0035191F" w:rsidRDefault="00D4704C" w:rsidP="00D4704C">
      <w:pPr>
        <w:widowControl w:val="0"/>
        <w:autoSpaceDE w:val="0"/>
        <w:autoSpaceDN w:val="0"/>
        <w:adjustRightInd w:val="0"/>
        <w:spacing w:line="360" w:lineRule="auto"/>
        <w:jc w:val="both"/>
        <w:rPr>
          <w:rFonts w:ascii="Arial" w:hAnsi="Arial" w:cs="Arial"/>
          <w:sz w:val="22"/>
          <w:szCs w:val="22"/>
        </w:rPr>
      </w:pPr>
      <w:r w:rsidRPr="00FE094B">
        <w:rPr>
          <w:rFonts w:ascii="Arial" w:hAnsi="Arial" w:cs="Arial"/>
          <w:sz w:val="22"/>
          <w:szCs w:val="22"/>
        </w:rPr>
        <w:t>Part 4 examine</w:t>
      </w:r>
      <w:r w:rsidR="00B001CE">
        <w:rPr>
          <w:rFonts w:ascii="Arial" w:hAnsi="Arial" w:cs="Arial"/>
          <w:sz w:val="22"/>
          <w:szCs w:val="22"/>
        </w:rPr>
        <w:t>d</w:t>
      </w:r>
      <w:r w:rsidRPr="00FE094B">
        <w:rPr>
          <w:rFonts w:ascii="Arial" w:hAnsi="Arial" w:cs="Arial"/>
          <w:sz w:val="22"/>
          <w:szCs w:val="22"/>
        </w:rPr>
        <w:t xml:space="preserve"> the </w:t>
      </w:r>
      <w:r w:rsidR="00B001CE">
        <w:rPr>
          <w:rFonts w:ascii="Arial" w:hAnsi="Arial" w:cs="Arial"/>
          <w:sz w:val="22"/>
          <w:szCs w:val="22"/>
        </w:rPr>
        <w:t xml:space="preserve">data for each </w:t>
      </w:r>
      <w:r w:rsidR="009C3911">
        <w:rPr>
          <w:rFonts w:ascii="Arial" w:hAnsi="Arial" w:cs="Arial"/>
          <w:sz w:val="22"/>
          <w:szCs w:val="22"/>
        </w:rPr>
        <w:t>r</w:t>
      </w:r>
      <w:r w:rsidR="00B001CE">
        <w:rPr>
          <w:rFonts w:ascii="Arial" w:hAnsi="Arial" w:cs="Arial"/>
          <w:sz w:val="22"/>
          <w:szCs w:val="22"/>
        </w:rPr>
        <w:t xml:space="preserve">esearch </w:t>
      </w:r>
      <w:r w:rsidR="009C3911">
        <w:rPr>
          <w:rFonts w:ascii="Arial" w:hAnsi="Arial" w:cs="Arial"/>
          <w:sz w:val="22"/>
          <w:szCs w:val="22"/>
        </w:rPr>
        <w:t>o</w:t>
      </w:r>
      <w:r w:rsidR="00B001CE">
        <w:rPr>
          <w:rFonts w:ascii="Arial" w:hAnsi="Arial" w:cs="Arial"/>
          <w:sz w:val="22"/>
          <w:szCs w:val="22"/>
        </w:rPr>
        <w:t>bjective</w:t>
      </w:r>
      <w:r w:rsidR="003920CB">
        <w:rPr>
          <w:rFonts w:ascii="Arial" w:hAnsi="Arial" w:cs="Arial"/>
          <w:sz w:val="22"/>
          <w:szCs w:val="22"/>
        </w:rPr>
        <w:t xml:space="preserve"> independently</w:t>
      </w:r>
      <w:r w:rsidRPr="00FE094B">
        <w:rPr>
          <w:rFonts w:ascii="Arial" w:hAnsi="Arial" w:cs="Arial"/>
          <w:sz w:val="22"/>
          <w:szCs w:val="22"/>
        </w:rPr>
        <w:t xml:space="preserve">, </w:t>
      </w:r>
      <w:r w:rsidR="00F32E26">
        <w:rPr>
          <w:rFonts w:ascii="Arial" w:hAnsi="Arial" w:cs="Arial"/>
          <w:sz w:val="22"/>
          <w:szCs w:val="22"/>
        </w:rPr>
        <w:t xml:space="preserve">in order </w:t>
      </w:r>
      <w:r w:rsidRPr="00FE094B">
        <w:rPr>
          <w:rFonts w:ascii="Arial" w:hAnsi="Arial" w:cs="Arial"/>
          <w:sz w:val="22"/>
          <w:szCs w:val="22"/>
        </w:rPr>
        <w:t xml:space="preserve">to make </w:t>
      </w:r>
      <w:r w:rsidR="003920CB">
        <w:rPr>
          <w:rFonts w:ascii="Arial" w:hAnsi="Arial" w:cs="Arial"/>
          <w:sz w:val="22"/>
          <w:szCs w:val="22"/>
        </w:rPr>
        <w:t xml:space="preserve">impartial </w:t>
      </w:r>
      <w:r w:rsidRPr="00FE094B">
        <w:rPr>
          <w:rFonts w:ascii="Arial" w:hAnsi="Arial" w:cs="Arial"/>
          <w:sz w:val="22"/>
          <w:szCs w:val="22"/>
        </w:rPr>
        <w:t xml:space="preserve">deductions </w:t>
      </w:r>
      <w:r w:rsidR="003920CB">
        <w:rPr>
          <w:rFonts w:ascii="Arial" w:hAnsi="Arial" w:cs="Arial"/>
          <w:sz w:val="22"/>
          <w:szCs w:val="22"/>
        </w:rPr>
        <w:t>about each outcome.</w:t>
      </w:r>
      <w:r w:rsidRPr="00FE094B">
        <w:rPr>
          <w:rFonts w:ascii="Arial" w:hAnsi="Arial" w:cs="Arial"/>
          <w:sz w:val="22"/>
          <w:szCs w:val="22"/>
        </w:rPr>
        <w:t xml:space="preserve"> The research findings </w:t>
      </w:r>
      <w:r>
        <w:rPr>
          <w:rFonts w:ascii="Arial" w:hAnsi="Arial" w:cs="Arial"/>
          <w:sz w:val="22"/>
          <w:szCs w:val="22"/>
        </w:rPr>
        <w:t>were</w:t>
      </w:r>
      <w:r w:rsidRPr="00FE094B">
        <w:rPr>
          <w:rFonts w:ascii="Arial" w:hAnsi="Arial" w:cs="Arial"/>
          <w:sz w:val="22"/>
          <w:szCs w:val="22"/>
        </w:rPr>
        <w:t xml:space="preserve"> </w:t>
      </w:r>
      <w:r w:rsidR="003920CB" w:rsidRPr="00FE094B">
        <w:rPr>
          <w:rFonts w:ascii="Arial" w:hAnsi="Arial" w:cs="Arial"/>
          <w:sz w:val="22"/>
          <w:szCs w:val="22"/>
        </w:rPr>
        <w:t>acquired</w:t>
      </w:r>
      <w:r w:rsidRPr="00FE094B">
        <w:rPr>
          <w:rFonts w:ascii="Arial" w:hAnsi="Arial" w:cs="Arial"/>
          <w:sz w:val="22"/>
          <w:szCs w:val="22"/>
        </w:rPr>
        <w:t xml:space="preserve"> from three </w:t>
      </w:r>
      <w:r w:rsidR="003920CB" w:rsidRPr="00FE094B">
        <w:rPr>
          <w:rFonts w:ascii="Arial" w:hAnsi="Arial" w:cs="Arial"/>
          <w:sz w:val="22"/>
          <w:szCs w:val="22"/>
        </w:rPr>
        <w:t>d</w:t>
      </w:r>
      <w:r w:rsidR="003920CB">
        <w:rPr>
          <w:rFonts w:ascii="Arial" w:hAnsi="Arial" w:cs="Arial"/>
          <w:sz w:val="22"/>
          <w:szCs w:val="22"/>
        </w:rPr>
        <w:t>ifferent types of data</w:t>
      </w:r>
      <w:r w:rsidR="009C3BF8">
        <w:rPr>
          <w:rFonts w:ascii="Arial" w:hAnsi="Arial" w:cs="Arial"/>
          <w:sz w:val="22"/>
          <w:szCs w:val="22"/>
        </w:rPr>
        <w:t>.</w:t>
      </w:r>
      <w:r w:rsidR="003920CB" w:rsidRPr="00FE094B">
        <w:rPr>
          <w:rFonts w:ascii="Arial" w:hAnsi="Arial" w:cs="Arial"/>
          <w:sz w:val="22"/>
          <w:szCs w:val="22"/>
        </w:rPr>
        <w:t xml:space="preserve"> </w:t>
      </w:r>
      <w:r w:rsidRPr="00FE094B">
        <w:rPr>
          <w:rFonts w:ascii="Arial" w:hAnsi="Arial" w:cs="Arial"/>
          <w:sz w:val="22"/>
          <w:szCs w:val="22"/>
        </w:rPr>
        <w:t xml:space="preserve">For </w:t>
      </w:r>
      <w:r w:rsidR="009C3911">
        <w:rPr>
          <w:rFonts w:ascii="Arial" w:hAnsi="Arial" w:cs="Arial"/>
          <w:sz w:val="22"/>
          <w:szCs w:val="22"/>
        </w:rPr>
        <w:t>r</w:t>
      </w:r>
      <w:r w:rsidR="003920CB">
        <w:rPr>
          <w:rFonts w:ascii="Arial" w:hAnsi="Arial" w:cs="Arial"/>
          <w:sz w:val="22"/>
          <w:szCs w:val="22"/>
        </w:rPr>
        <w:t xml:space="preserve">esearch </w:t>
      </w:r>
      <w:r w:rsidR="009C3911">
        <w:rPr>
          <w:rFonts w:ascii="Arial" w:hAnsi="Arial" w:cs="Arial"/>
          <w:sz w:val="22"/>
          <w:szCs w:val="22"/>
        </w:rPr>
        <w:t>q</w:t>
      </w:r>
      <w:r w:rsidR="003920CB">
        <w:rPr>
          <w:rFonts w:ascii="Arial" w:hAnsi="Arial" w:cs="Arial"/>
          <w:sz w:val="22"/>
          <w:szCs w:val="22"/>
        </w:rPr>
        <w:t xml:space="preserve">uestion 1 </w:t>
      </w:r>
      <w:r w:rsidR="009C3BF8" w:rsidRPr="00FE094B">
        <w:rPr>
          <w:rFonts w:ascii="Arial" w:hAnsi="Arial" w:cs="Arial"/>
          <w:sz w:val="22"/>
          <w:szCs w:val="22"/>
        </w:rPr>
        <w:t>quantitative</w:t>
      </w:r>
      <w:r w:rsidR="009C3BF8">
        <w:rPr>
          <w:rFonts w:ascii="Arial" w:hAnsi="Arial" w:cs="Arial"/>
          <w:sz w:val="22"/>
          <w:szCs w:val="22"/>
        </w:rPr>
        <w:t xml:space="preserve"> </w:t>
      </w:r>
      <w:r w:rsidR="003920CB">
        <w:rPr>
          <w:rFonts w:ascii="Arial" w:hAnsi="Arial" w:cs="Arial"/>
          <w:sz w:val="22"/>
          <w:szCs w:val="22"/>
        </w:rPr>
        <w:t xml:space="preserve">data was acquired through the British Army Headquarters Logistic Support Branch. </w:t>
      </w:r>
      <w:r w:rsidR="006B6814" w:rsidRPr="00FE094B">
        <w:rPr>
          <w:rFonts w:ascii="Arial" w:hAnsi="Arial" w:cs="Arial"/>
          <w:sz w:val="22"/>
          <w:szCs w:val="22"/>
        </w:rPr>
        <w:t xml:space="preserve">The survey was developed to help senior officers understand how </w:t>
      </w:r>
      <w:r w:rsidR="006B6814">
        <w:rPr>
          <w:rFonts w:ascii="Arial" w:hAnsi="Arial" w:cs="Arial"/>
          <w:sz w:val="22"/>
          <w:szCs w:val="22"/>
        </w:rPr>
        <w:t>MJDI</w:t>
      </w:r>
      <w:r w:rsidR="006B6814" w:rsidRPr="00FE094B">
        <w:rPr>
          <w:rFonts w:ascii="Arial" w:hAnsi="Arial" w:cs="Arial"/>
          <w:sz w:val="22"/>
          <w:szCs w:val="22"/>
        </w:rPr>
        <w:t xml:space="preserve"> and end</w:t>
      </w:r>
      <w:r w:rsidR="005328AC">
        <w:rPr>
          <w:rFonts w:ascii="Arial" w:hAnsi="Arial" w:cs="Arial"/>
          <w:sz w:val="22"/>
          <w:szCs w:val="22"/>
        </w:rPr>
        <w:t xml:space="preserve"> users were performing since the system</w:t>
      </w:r>
      <w:r w:rsidR="006B6814" w:rsidRPr="00FE094B">
        <w:rPr>
          <w:rFonts w:ascii="Arial" w:hAnsi="Arial" w:cs="Arial"/>
          <w:sz w:val="22"/>
          <w:szCs w:val="22"/>
        </w:rPr>
        <w:t xml:space="preserve"> implementation.</w:t>
      </w:r>
      <w:r w:rsidR="006B6814">
        <w:rPr>
          <w:rFonts w:ascii="Arial" w:hAnsi="Arial" w:cs="Arial"/>
          <w:sz w:val="22"/>
          <w:szCs w:val="22"/>
        </w:rPr>
        <w:t xml:space="preserve">  </w:t>
      </w:r>
      <w:r w:rsidR="009C3BF8">
        <w:rPr>
          <w:rFonts w:ascii="Arial" w:hAnsi="Arial" w:cs="Arial"/>
          <w:sz w:val="22"/>
          <w:szCs w:val="22"/>
        </w:rPr>
        <w:t xml:space="preserve">The </w:t>
      </w:r>
      <w:r w:rsidR="009C3BF8" w:rsidRPr="00FE094B">
        <w:rPr>
          <w:rFonts w:ascii="Arial" w:hAnsi="Arial" w:cs="Arial"/>
          <w:sz w:val="22"/>
          <w:szCs w:val="22"/>
        </w:rPr>
        <w:t>survey</w:t>
      </w:r>
      <w:r w:rsidR="009C3BF8" w:rsidRPr="009C3BF8">
        <w:rPr>
          <w:rFonts w:ascii="Arial" w:hAnsi="Arial" w:cs="Arial"/>
          <w:sz w:val="22"/>
          <w:szCs w:val="22"/>
        </w:rPr>
        <w:t xml:space="preserve"> </w:t>
      </w:r>
      <w:r w:rsidR="006B6814">
        <w:rPr>
          <w:rFonts w:ascii="Arial" w:hAnsi="Arial" w:cs="Arial"/>
          <w:sz w:val="22"/>
          <w:szCs w:val="22"/>
        </w:rPr>
        <w:t xml:space="preserve">was </w:t>
      </w:r>
      <w:r w:rsidR="009C3BF8">
        <w:rPr>
          <w:rFonts w:ascii="Arial" w:hAnsi="Arial" w:cs="Arial"/>
          <w:sz w:val="22"/>
          <w:szCs w:val="22"/>
        </w:rPr>
        <w:t xml:space="preserve">conducted </w:t>
      </w:r>
      <w:r w:rsidR="009C3BF8" w:rsidRPr="00FE094B">
        <w:rPr>
          <w:rFonts w:ascii="Arial" w:hAnsi="Arial" w:cs="Arial"/>
          <w:sz w:val="22"/>
          <w:szCs w:val="22"/>
        </w:rPr>
        <w:t>between the months of February and May 2014</w:t>
      </w:r>
      <w:r w:rsidR="006B6814">
        <w:rPr>
          <w:rFonts w:ascii="Arial" w:hAnsi="Arial" w:cs="Arial"/>
          <w:sz w:val="22"/>
          <w:szCs w:val="22"/>
        </w:rPr>
        <w:t xml:space="preserve"> </w:t>
      </w:r>
      <w:r w:rsidR="009C3BF8">
        <w:rPr>
          <w:rFonts w:ascii="Arial" w:hAnsi="Arial" w:cs="Arial"/>
          <w:sz w:val="22"/>
          <w:szCs w:val="22"/>
        </w:rPr>
        <w:t>target</w:t>
      </w:r>
      <w:r w:rsidR="006B6814">
        <w:rPr>
          <w:rFonts w:ascii="Arial" w:hAnsi="Arial" w:cs="Arial"/>
          <w:sz w:val="22"/>
          <w:szCs w:val="22"/>
        </w:rPr>
        <w:t>ing</w:t>
      </w:r>
      <w:r w:rsidR="001F6463">
        <w:rPr>
          <w:rFonts w:ascii="Arial" w:hAnsi="Arial" w:cs="Arial"/>
          <w:sz w:val="22"/>
          <w:szCs w:val="22"/>
        </w:rPr>
        <w:t xml:space="preserve"> a </w:t>
      </w:r>
      <w:r w:rsidR="006B6814">
        <w:rPr>
          <w:rFonts w:ascii="Arial" w:hAnsi="Arial" w:cs="Arial"/>
          <w:sz w:val="22"/>
          <w:szCs w:val="22"/>
        </w:rPr>
        <w:t>large</w:t>
      </w:r>
      <w:r w:rsidR="006B6814" w:rsidRPr="00FE094B">
        <w:rPr>
          <w:rFonts w:ascii="Arial" w:hAnsi="Arial" w:cs="Arial"/>
          <w:sz w:val="22"/>
          <w:szCs w:val="22"/>
        </w:rPr>
        <w:t xml:space="preserve"> </w:t>
      </w:r>
      <w:r w:rsidR="009C3BF8" w:rsidRPr="00FE094B">
        <w:rPr>
          <w:rFonts w:ascii="Arial" w:hAnsi="Arial" w:cs="Arial"/>
          <w:sz w:val="22"/>
          <w:szCs w:val="22"/>
        </w:rPr>
        <w:t xml:space="preserve">volume of </w:t>
      </w:r>
      <w:r w:rsidR="009C3BF8">
        <w:rPr>
          <w:rFonts w:ascii="Arial" w:hAnsi="Arial" w:cs="Arial"/>
          <w:sz w:val="22"/>
          <w:szCs w:val="22"/>
        </w:rPr>
        <w:t xml:space="preserve">MJDI </w:t>
      </w:r>
      <w:r w:rsidR="009C3BF8" w:rsidRPr="00FE094B">
        <w:rPr>
          <w:rFonts w:ascii="Arial" w:hAnsi="Arial" w:cs="Arial"/>
          <w:sz w:val="22"/>
          <w:szCs w:val="22"/>
        </w:rPr>
        <w:t>end users</w:t>
      </w:r>
      <w:r w:rsidR="009C3BF8">
        <w:rPr>
          <w:rFonts w:ascii="Arial" w:hAnsi="Arial" w:cs="Arial"/>
          <w:sz w:val="22"/>
          <w:szCs w:val="22"/>
        </w:rPr>
        <w:t xml:space="preserve">. </w:t>
      </w:r>
      <w:r w:rsidR="0035191F">
        <w:rPr>
          <w:rFonts w:ascii="Arial" w:hAnsi="Arial" w:cs="Arial"/>
          <w:sz w:val="22"/>
          <w:szCs w:val="22"/>
        </w:rPr>
        <w:t xml:space="preserve">For </w:t>
      </w:r>
      <w:r w:rsidR="009C3911">
        <w:rPr>
          <w:rFonts w:ascii="Arial" w:hAnsi="Arial" w:cs="Arial"/>
          <w:sz w:val="22"/>
          <w:szCs w:val="22"/>
        </w:rPr>
        <w:t>r</w:t>
      </w:r>
      <w:r w:rsidR="0035191F">
        <w:rPr>
          <w:rFonts w:ascii="Arial" w:hAnsi="Arial" w:cs="Arial"/>
          <w:sz w:val="22"/>
          <w:szCs w:val="22"/>
        </w:rPr>
        <w:t xml:space="preserve">esearch </w:t>
      </w:r>
      <w:r w:rsidR="009C3911">
        <w:rPr>
          <w:rFonts w:ascii="Arial" w:hAnsi="Arial" w:cs="Arial"/>
          <w:sz w:val="22"/>
          <w:szCs w:val="22"/>
        </w:rPr>
        <w:t>o</w:t>
      </w:r>
      <w:r w:rsidR="0035191F">
        <w:rPr>
          <w:rFonts w:ascii="Arial" w:hAnsi="Arial" w:cs="Arial"/>
          <w:sz w:val="22"/>
          <w:szCs w:val="22"/>
        </w:rPr>
        <w:t xml:space="preserve">bjective 2 </w:t>
      </w:r>
      <w:r w:rsidRPr="00FE094B">
        <w:rPr>
          <w:rFonts w:ascii="Arial" w:hAnsi="Arial" w:cs="Arial"/>
          <w:sz w:val="22"/>
          <w:szCs w:val="22"/>
        </w:rPr>
        <w:t>the author developed a</w:t>
      </w:r>
      <w:r w:rsidR="00307E96">
        <w:rPr>
          <w:rFonts w:ascii="Arial" w:hAnsi="Arial" w:cs="Arial"/>
          <w:sz w:val="22"/>
          <w:szCs w:val="22"/>
        </w:rPr>
        <w:t xml:space="preserve">nd delivered a </w:t>
      </w:r>
      <w:r w:rsidR="0035191F">
        <w:rPr>
          <w:rFonts w:ascii="Arial" w:hAnsi="Arial" w:cs="Arial"/>
          <w:sz w:val="22"/>
          <w:szCs w:val="22"/>
        </w:rPr>
        <w:t xml:space="preserve">qualitative </w:t>
      </w:r>
      <w:r w:rsidRPr="00FE094B">
        <w:rPr>
          <w:rFonts w:ascii="Arial" w:hAnsi="Arial" w:cs="Arial"/>
          <w:sz w:val="22"/>
          <w:szCs w:val="22"/>
        </w:rPr>
        <w:t xml:space="preserve">questionnaire </w:t>
      </w:r>
      <w:r w:rsidR="00307E96">
        <w:rPr>
          <w:rFonts w:ascii="Arial" w:hAnsi="Arial" w:cs="Arial"/>
          <w:sz w:val="22"/>
          <w:szCs w:val="22"/>
        </w:rPr>
        <w:t xml:space="preserve">in Mar 2018 </w:t>
      </w:r>
      <w:r w:rsidR="0035191F">
        <w:rPr>
          <w:rFonts w:ascii="Arial" w:hAnsi="Arial" w:cs="Arial"/>
          <w:sz w:val="22"/>
          <w:szCs w:val="22"/>
        </w:rPr>
        <w:t xml:space="preserve">based on similar categories used for </w:t>
      </w:r>
      <w:r w:rsidR="009C3911">
        <w:rPr>
          <w:rFonts w:ascii="Arial" w:hAnsi="Arial" w:cs="Arial"/>
          <w:sz w:val="22"/>
          <w:szCs w:val="22"/>
        </w:rPr>
        <w:t>r</w:t>
      </w:r>
      <w:r w:rsidR="0035191F">
        <w:rPr>
          <w:rFonts w:ascii="Arial" w:hAnsi="Arial" w:cs="Arial"/>
          <w:sz w:val="22"/>
          <w:szCs w:val="22"/>
        </w:rPr>
        <w:t xml:space="preserve">esearch </w:t>
      </w:r>
      <w:r w:rsidR="009C3911">
        <w:rPr>
          <w:rFonts w:ascii="Arial" w:hAnsi="Arial" w:cs="Arial"/>
          <w:sz w:val="22"/>
          <w:szCs w:val="22"/>
        </w:rPr>
        <w:t>o</w:t>
      </w:r>
      <w:r w:rsidR="0035191F">
        <w:rPr>
          <w:rFonts w:ascii="Arial" w:hAnsi="Arial" w:cs="Arial"/>
          <w:sz w:val="22"/>
          <w:szCs w:val="22"/>
        </w:rPr>
        <w:t xml:space="preserve">bjective 1. A </w:t>
      </w:r>
      <w:r w:rsidR="0035191F" w:rsidRPr="00FE094B">
        <w:rPr>
          <w:rFonts w:ascii="Arial" w:hAnsi="Arial" w:cs="Arial"/>
          <w:sz w:val="22"/>
          <w:szCs w:val="22"/>
        </w:rPr>
        <w:t xml:space="preserve">combination of </w:t>
      </w:r>
      <w:r w:rsidR="006B6814">
        <w:rPr>
          <w:rFonts w:ascii="Arial" w:hAnsi="Arial" w:cs="Arial"/>
          <w:sz w:val="22"/>
          <w:szCs w:val="22"/>
        </w:rPr>
        <w:t>British Army</w:t>
      </w:r>
      <w:r w:rsidR="0035191F" w:rsidRPr="00FE094B">
        <w:rPr>
          <w:rFonts w:ascii="Arial" w:hAnsi="Arial" w:cs="Arial"/>
          <w:sz w:val="22"/>
          <w:szCs w:val="22"/>
        </w:rPr>
        <w:t xml:space="preserve"> LSS</w:t>
      </w:r>
      <w:r w:rsidR="0035191F">
        <w:rPr>
          <w:rFonts w:ascii="Arial" w:hAnsi="Arial" w:cs="Arial"/>
          <w:sz w:val="22"/>
          <w:szCs w:val="22"/>
        </w:rPr>
        <w:t xml:space="preserve">, </w:t>
      </w:r>
      <w:r w:rsidR="0035191F" w:rsidRPr="00FE094B">
        <w:rPr>
          <w:rFonts w:ascii="Arial" w:hAnsi="Arial" w:cs="Arial"/>
          <w:sz w:val="22"/>
          <w:szCs w:val="22"/>
        </w:rPr>
        <w:t xml:space="preserve">Royal Marine and Royal Navy AA personnel </w:t>
      </w:r>
      <w:r w:rsidR="0035191F">
        <w:rPr>
          <w:rFonts w:ascii="Arial" w:hAnsi="Arial" w:cs="Arial"/>
          <w:sz w:val="22"/>
          <w:szCs w:val="22"/>
        </w:rPr>
        <w:t>were selected</w:t>
      </w:r>
      <w:r w:rsidR="0035191F" w:rsidRPr="00FE094B">
        <w:rPr>
          <w:rFonts w:ascii="Arial" w:hAnsi="Arial" w:cs="Arial"/>
          <w:sz w:val="22"/>
          <w:szCs w:val="22"/>
        </w:rPr>
        <w:t xml:space="preserve"> </w:t>
      </w:r>
      <w:r w:rsidR="006B6814">
        <w:rPr>
          <w:rFonts w:ascii="Arial" w:hAnsi="Arial" w:cs="Arial"/>
          <w:sz w:val="22"/>
          <w:szCs w:val="22"/>
        </w:rPr>
        <w:t>within</w:t>
      </w:r>
      <w:r w:rsidRPr="00FE094B">
        <w:rPr>
          <w:rFonts w:ascii="Arial" w:hAnsi="Arial" w:cs="Arial"/>
          <w:sz w:val="22"/>
          <w:szCs w:val="22"/>
        </w:rPr>
        <w:t xml:space="preserve"> the author’s working </w:t>
      </w:r>
      <w:r w:rsidR="008316D2">
        <w:rPr>
          <w:rFonts w:ascii="Arial" w:hAnsi="Arial" w:cs="Arial"/>
          <w:sz w:val="22"/>
          <w:szCs w:val="22"/>
        </w:rPr>
        <w:t>u</w:t>
      </w:r>
      <w:r w:rsidRPr="00FE094B">
        <w:rPr>
          <w:rFonts w:ascii="Arial" w:hAnsi="Arial" w:cs="Arial"/>
          <w:sz w:val="22"/>
          <w:szCs w:val="22"/>
        </w:rPr>
        <w:t>nit</w:t>
      </w:r>
      <w:r w:rsidR="006B6814">
        <w:rPr>
          <w:rFonts w:ascii="Arial" w:hAnsi="Arial" w:cs="Arial"/>
          <w:sz w:val="22"/>
          <w:szCs w:val="22"/>
        </w:rPr>
        <w:t xml:space="preserve"> to participate. For </w:t>
      </w:r>
      <w:r w:rsidR="009C3911">
        <w:rPr>
          <w:rFonts w:ascii="Arial" w:hAnsi="Arial" w:cs="Arial"/>
          <w:sz w:val="22"/>
          <w:szCs w:val="22"/>
        </w:rPr>
        <w:t>r</w:t>
      </w:r>
      <w:r w:rsidR="006B6814">
        <w:rPr>
          <w:rFonts w:ascii="Arial" w:hAnsi="Arial" w:cs="Arial"/>
          <w:sz w:val="22"/>
          <w:szCs w:val="22"/>
        </w:rPr>
        <w:t xml:space="preserve">esearch </w:t>
      </w:r>
      <w:r w:rsidR="009C3911">
        <w:rPr>
          <w:rFonts w:ascii="Arial" w:hAnsi="Arial" w:cs="Arial"/>
          <w:sz w:val="22"/>
          <w:szCs w:val="22"/>
        </w:rPr>
        <w:t>o</w:t>
      </w:r>
      <w:r w:rsidR="006B6814">
        <w:rPr>
          <w:rFonts w:ascii="Arial" w:hAnsi="Arial" w:cs="Arial"/>
          <w:sz w:val="22"/>
          <w:szCs w:val="22"/>
        </w:rPr>
        <w:t>bjective 3</w:t>
      </w:r>
      <w:r w:rsidR="000141F4">
        <w:rPr>
          <w:rFonts w:ascii="Arial" w:hAnsi="Arial" w:cs="Arial"/>
          <w:sz w:val="22"/>
          <w:szCs w:val="22"/>
        </w:rPr>
        <w:t xml:space="preserve"> the author selected </w:t>
      </w:r>
      <w:r w:rsidR="00586BA4">
        <w:rPr>
          <w:rFonts w:ascii="Arial" w:hAnsi="Arial" w:cs="Arial"/>
          <w:sz w:val="22"/>
          <w:szCs w:val="22"/>
        </w:rPr>
        <w:t>three</w:t>
      </w:r>
      <w:r w:rsidR="000141F4">
        <w:rPr>
          <w:rFonts w:ascii="Arial" w:hAnsi="Arial" w:cs="Arial"/>
          <w:sz w:val="22"/>
          <w:szCs w:val="22"/>
        </w:rPr>
        <w:t xml:space="preserve"> different organisations </w:t>
      </w:r>
      <w:r w:rsidR="00E4325B">
        <w:rPr>
          <w:rFonts w:ascii="Arial" w:hAnsi="Arial" w:cs="Arial"/>
          <w:sz w:val="22"/>
          <w:szCs w:val="22"/>
        </w:rPr>
        <w:t xml:space="preserve">that </w:t>
      </w:r>
      <w:r w:rsidR="00586BA4">
        <w:rPr>
          <w:rFonts w:ascii="Arial" w:hAnsi="Arial" w:cs="Arial"/>
          <w:sz w:val="22"/>
          <w:szCs w:val="22"/>
        </w:rPr>
        <w:t xml:space="preserve">managed </w:t>
      </w:r>
      <w:r w:rsidR="005328AC">
        <w:rPr>
          <w:rFonts w:ascii="Arial" w:hAnsi="Arial" w:cs="Arial"/>
          <w:sz w:val="22"/>
          <w:szCs w:val="22"/>
        </w:rPr>
        <w:t xml:space="preserve">an IS </w:t>
      </w:r>
      <w:r w:rsidR="000141F4">
        <w:rPr>
          <w:rFonts w:ascii="Arial" w:hAnsi="Arial" w:cs="Arial"/>
          <w:sz w:val="22"/>
          <w:szCs w:val="22"/>
        </w:rPr>
        <w:t>implementation successfully</w:t>
      </w:r>
      <w:r w:rsidR="00E4325B">
        <w:rPr>
          <w:rFonts w:ascii="Arial" w:hAnsi="Arial" w:cs="Arial"/>
          <w:sz w:val="22"/>
          <w:szCs w:val="22"/>
        </w:rPr>
        <w:t>,</w:t>
      </w:r>
      <w:r w:rsidR="00E4325B" w:rsidRPr="00E4325B">
        <w:rPr>
          <w:rFonts w:ascii="Arial" w:hAnsi="Arial" w:cs="Arial"/>
          <w:sz w:val="22"/>
          <w:szCs w:val="22"/>
        </w:rPr>
        <w:t xml:space="preserve"> </w:t>
      </w:r>
      <w:r w:rsidR="00E4325B">
        <w:rPr>
          <w:rFonts w:ascii="Arial" w:hAnsi="Arial" w:cs="Arial"/>
          <w:sz w:val="22"/>
          <w:szCs w:val="22"/>
        </w:rPr>
        <w:t>in recent times</w:t>
      </w:r>
      <w:r w:rsidR="000141F4">
        <w:rPr>
          <w:rFonts w:ascii="Arial" w:hAnsi="Arial" w:cs="Arial"/>
          <w:sz w:val="22"/>
          <w:szCs w:val="22"/>
        </w:rPr>
        <w:t xml:space="preserve">.  The data was </w:t>
      </w:r>
      <w:r w:rsidR="00E4325B">
        <w:rPr>
          <w:rFonts w:ascii="Arial" w:hAnsi="Arial" w:cs="Arial"/>
          <w:sz w:val="22"/>
          <w:szCs w:val="22"/>
        </w:rPr>
        <w:t xml:space="preserve">gathered using their own corporate reports and other online publications.  </w:t>
      </w:r>
    </w:p>
    <w:p w14:paraId="0E875385" w14:textId="77777777" w:rsidR="00D4704C" w:rsidRPr="00FE094B" w:rsidRDefault="00D4704C" w:rsidP="00D4704C">
      <w:pPr>
        <w:widowControl w:val="0"/>
        <w:autoSpaceDE w:val="0"/>
        <w:autoSpaceDN w:val="0"/>
        <w:adjustRightInd w:val="0"/>
        <w:spacing w:line="360" w:lineRule="auto"/>
        <w:jc w:val="both"/>
        <w:rPr>
          <w:rFonts w:ascii="Arial" w:hAnsi="Arial" w:cs="Arial"/>
          <w:sz w:val="22"/>
          <w:szCs w:val="22"/>
        </w:rPr>
      </w:pPr>
    </w:p>
    <w:p w14:paraId="0A3A5F1A" w14:textId="4F1FC78F" w:rsidR="00B001CE" w:rsidRDefault="00D4704C" w:rsidP="00E4325B">
      <w:pPr>
        <w:spacing w:line="360" w:lineRule="auto"/>
        <w:rPr>
          <w:rFonts w:ascii="Arial" w:hAnsi="Arial" w:cs="Arial"/>
          <w:b/>
          <w:sz w:val="22"/>
          <w:szCs w:val="22"/>
        </w:rPr>
      </w:pPr>
      <w:r w:rsidRPr="00FE094B">
        <w:rPr>
          <w:rFonts w:ascii="Arial" w:hAnsi="Arial" w:cs="Arial"/>
          <w:b/>
        </w:rPr>
        <w:t xml:space="preserve">4.2 </w:t>
      </w:r>
      <w:r w:rsidR="00765097">
        <w:rPr>
          <w:rFonts w:ascii="Arial" w:hAnsi="Arial" w:cs="Arial"/>
          <w:b/>
        </w:rPr>
        <w:t>Research objective</w:t>
      </w:r>
      <w:r w:rsidR="00743563">
        <w:rPr>
          <w:rFonts w:ascii="Arial" w:hAnsi="Arial" w:cs="Arial"/>
          <w:b/>
        </w:rPr>
        <w:t xml:space="preserve"> 1</w:t>
      </w:r>
    </w:p>
    <w:p w14:paraId="59AAF5AE" w14:textId="77777777" w:rsidR="00A52166" w:rsidRPr="00A52166" w:rsidRDefault="00A52166" w:rsidP="00A52166">
      <w:pPr>
        <w:spacing w:after="200" w:line="360" w:lineRule="auto"/>
        <w:contextualSpacing/>
        <w:jc w:val="both"/>
        <w:rPr>
          <w:rFonts w:ascii="Arial" w:eastAsia="MS Mincho" w:hAnsi="Arial" w:cs="Arial"/>
          <w:i/>
          <w:sz w:val="22"/>
          <w:szCs w:val="22"/>
          <w:lang w:eastAsia="ja-JP"/>
        </w:rPr>
      </w:pPr>
      <w:r w:rsidRPr="00A52166">
        <w:rPr>
          <w:rFonts w:ascii="Arial" w:eastAsia="MS Mincho" w:hAnsi="Arial" w:cs="Arial"/>
          <w:i/>
          <w:sz w:val="22"/>
          <w:szCs w:val="22"/>
          <w:lang w:eastAsia="ja-JP"/>
        </w:rPr>
        <w:t>Ascertain amongst the end-user community if they deemed the implementation experience of MJDI to be effective and suitable.</w:t>
      </w:r>
    </w:p>
    <w:p w14:paraId="6B2D39B3" w14:textId="2CC663C1" w:rsidR="00D4704C" w:rsidRDefault="00D4704C" w:rsidP="00D4704C">
      <w:pPr>
        <w:spacing w:line="360" w:lineRule="auto"/>
        <w:jc w:val="both"/>
        <w:rPr>
          <w:rFonts w:ascii="Arial" w:hAnsi="Arial" w:cs="Arial"/>
          <w:sz w:val="22"/>
          <w:szCs w:val="22"/>
        </w:rPr>
      </w:pPr>
      <w:r w:rsidRPr="00FE094B">
        <w:rPr>
          <w:rFonts w:ascii="Arial" w:hAnsi="Arial" w:cs="Arial"/>
          <w:sz w:val="22"/>
          <w:szCs w:val="22"/>
        </w:rPr>
        <w:t xml:space="preserve">The survey questions were focused on four </w:t>
      </w:r>
      <w:r w:rsidR="00241D3B">
        <w:rPr>
          <w:rFonts w:ascii="Arial" w:hAnsi="Arial" w:cs="Arial"/>
          <w:sz w:val="22"/>
          <w:szCs w:val="22"/>
        </w:rPr>
        <w:t>facets that</w:t>
      </w:r>
      <w:r w:rsidR="00E4325B">
        <w:rPr>
          <w:rFonts w:ascii="Arial" w:hAnsi="Arial" w:cs="Arial"/>
          <w:sz w:val="22"/>
          <w:szCs w:val="22"/>
        </w:rPr>
        <w:t xml:space="preserve"> </w:t>
      </w:r>
      <w:r w:rsidR="00046C62">
        <w:rPr>
          <w:rFonts w:ascii="Arial" w:hAnsi="Arial" w:cs="Arial"/>
          <w:sz w:val="22"/>
          <w:szCs w:val="22"/>
        </w:rPr>
        <w:t>aligned</w:t>
      </w:r>
      <w:r w:rsidR="00E4325B">
        <w:rPr>
          <w:rFonts w:ascii="Arial" w:hAnsi="Arial" w:cs="Arial"/>
          <w:sz w:val="22"/>
          <w:szCs w:val="22"/>
        </w:rPr>
        <w:t xml:space="preserve"> with </w:t>
      </w:r>
      <w:r w:rsidR="00046C62">
        <w:rPr>
          <w:rFonts w:ascii="Arial" w:hAnsi="Arial" w:cs="Arial"/>
          <w:sz w:val="22"/>
          <w:szCs w:val="22"/>
        </w:rPr>
        <w:t xml:space="preserve">corresponding aspects of the </w:t>
      </w:r>
      <w:r w:rsidR="00E4325B">
        <w:rPr>
          <w:rFonts w:ascii="Arial" w:hAnsi="Arial" w:cs="Arial"/>
          <w:sz w:val="22"/>
          <w:szCs w:val="22"/>
        </w:rPr>
        <w:t>ISM</w:t>
      </w:r>
      <w:r w:rsidRPr="00FE094B">
        <w:rPr>
          <w:rFonts w:ascii="Arial" w:hAnsi="Arial" w:cs="Arial"/>
          <w:sz w:val="22"/>
          <w:szCs w:val="22"/>
        </w:rPr>
        <w:t>:</w:t>
      </w:r>
    </w:p>
    <w:p w14:paraId="6A54FE03" w14:textId="77777777" w:rsidR="00E4325B" w:rsidRDefault="00E4325B" w:rsidP="00E4325B">
      <w:pPr>
        <w:spacing w:line="276" w:lineRule="auto"/>
        <w:ind w:firstLine="360"/>
        <w:jc w:val="both"/>
        <w:rPr>
          <w:rFonts w:ascii="Arial" w:hAnsi="Arial"/>
          <w:u w:val="single"/>
        </w:rPr>
      </w:pPr>
    </w:p>
    <w:p w14:paraId="34751677" w14:textId="49D5F65A" w:rsidR="003920CB" w:rsidRDefault="003920CB" w:rsidP="004970D1">
      <w:pPr>
        <w:spacing w:line="276" w:lineRule="auto"/>
        <w:jc w:val="both"/>
        <w:rPr>
          <w:rFonts w:ascii="Arial" w:hAnsi="Arial"/>
        </w:rPr>
      </w:pPr>
      <w:r w:rsidRPr="00F32E26">
        <w:rPr>
          <w:rFonts w:ascii="Arial" w:hAnsi="Arial"/>
          <w:u w:val="single"/>
        </w:rPr>
        <w:t>Data Research</w:t>
      </w:r>
      <w:r>
        <w:rPr>
          <w:rFonts w:ascii="Arial" w:hAnsi="Arial"/>
        </w:rPr>
        <w:tab/>
      </w:r>
      <w:r>
        <w:rPr>
          <w:rFonts w:ascii="Arial" w:hAnsi="Arial"/>
        </w:rPr>
        <w:tab/>
      </w:r>
      <w:r>
        <w:rPr>
          <w:rFonts w:ascii="Arial" w:hAnsi="Arial"/>
        </w:rPr>
        <w:tab/>
      </w:r>
      <w:r>
        <w:rPr>
          <w:rFonts w:ascii="Arial" w:hAnsi="Arial"/>
        </w:rPr>
        <w:tab/>
      </w:r>
      <w:r>
        <w:rPr>
          <w:rFonts w:ascii="Arial" w:hAnsi="Arial"/>
        </w:rPr>
        <w:tab/>
      </w:r>
      <w:r w:rsidR="009C3BF8">
        <w:rPr>
          <w:rFonts w:ascii="Arial" w:hAnsi="Arial"/>
        </w:rPr>
        <w:tab/>
      </w:r>
      <w:r w:rsidR="00CA4175">
        <w:rPr>
          <w:rFonts w:ascii="Arial" w:hAnsi="Arial"/>
        </w:rPr>
        <w:tab/>
      </w:r>
      <w:r w:rsidRPr="00F32E26">
        <w:rPr>
          <w:rFonts w:ascii="Arial" w:hAnsi="Arial"/>
          <w:u w:val="single"/>
        </w:rPr>
        <w:t>ISM Model</w:t>
      </w:r>
      <w:r>
        <w:rPr>
          <w:rFonts w:ascii="Arial" w:hAnsi="Arial"/>
        </w:rPr>
        <w:t xml:space="preserve"> </w:t>
      </w:r>
    </w:p>
    <w:p w14:paraId="0AEBA07C" w14:textId="77777777" w:rsidR="003920CB" w:rsidRDefault="003920CB" w:rsidP="003920CB">
      <w:pPr>
        <w:spacing w:line="276" w:lineRule="auto"/>
        <w:jc w:val="both"/>
        <w:rPr>
          <w:rFonts w:ascii="Arial" w:hAnsi="Arial"/>
        </w:rPr>
      </w:pPr>
    </w:p>
    <w:p w14:paraId="0C7872F1" w14:textId="54CBABA3" w:rsidR="003920CB" w:rsidRPr="004970D1" w:rsidRDefault="00E4325B" w:rsidP="004970D1">
      <w:pPr>
        <w:spacing w:line="360" w:lineRule="auto"/>
        <w:jc w:val="both"/>
        <w:rPr>
          <w:rFonts w:ascii="Arial" w:hAnsi="Arial" w:cs="Arial"/>
          <w:sz w:val="22"/>
          <w:szCs w:val="22"/>
        </w:rPr>
      </w:pPr>
      <w:r w:rsidRPr="004970D1">
        <w:rPr>
          <w:rFonts w:ascii="Arial" w:hAnsi="Arial" w:cs="Arial"/>
          <w:sz w:val="22"/>
          <w:szCs w:val="22"/>
        </w:rPr>
        <w:t>Unit logistic performance</w:t>
      </w:r>
      <w:r w:rsidRPr="004970D1">
        <w:rPr>
          <w:rFonts w:ascii="Arial" w:hAnsi="Arial" w:cs="Arial"/>
          <w:sz w:val="22"/>
          <w:szCs w:val="22"/>
        </w:rPr>
        <w:tab/>
      </w:r>
      <w:r w:rsidRPr="004970D1">
        <w:rPr>
          <w:rFonts w:ascii="Arial" w:hAnsi="Arial" w:cs="Arial"/>
          <w:sz w:val="22"/>
          <w:szCs w:val="22"/>
        </w:rPr>
        <w:tab/>
      </w:r>
      <w:r w:rsidR="00CA4175">
        <w:rPr>
          <w:rFonts w:ascii="Arial" w:hAnsi="Arial" w:cs="Arial"/>
          <w:sz w:val="22"/>
          <w:szCs w:val="22"/>
        </w:rPr>
        <w:tab/>
      </w:r>
      <w:r w:rsidR="003920CB" w:rsidRPr="004970D1">
        <w:rPr>
          <w:rFonts w:ascii="Arial" w:hAnsi="Arial" w:cs="Arial"/>
          <w:sz w:val="22"/>
          <w:szCs w:val="22"/>
        </w:rPr>
        <w:t>&gt;</w:t>
      </w:r>
      <w:r w:rsidR="003920CB" w:rsidRPr="004970D1">
        <w:rPr>
          <w:rFonts w:ascii="Arial" w:hAnsi="Arial" w:cs="Arial"/>
          <w:sz w:val="22"/>
          <w:szCs w:val="22"/>
        </w:rPr>
        <w:tab/>
      </w:r>
      <w:r w:rsidR="003920CB" w:rsidRPr="004970D1">
        <w:rPr>
          <w:rFonts w:ascii="Arial" w:hAnsi="Arial" w:cs="Arial"/>
          <w:sz w:val="22"/>
          <w:szCs w:val="22"/>
        </w:rPr>
        <w:tab/>
      </w:r>
      <w:r w:rsidR="004970D1">
        <w:rPr>
          <w:rFonts w:ascii="Arial" w:hAnsi="Arial" w:cs="Arial"/>
          <w:sz w:val="22"/>
          <w:szCs w:val="22"/>
        </w:rPr>
        <w:tab/>
      </w:r>
      <w:r w:rsidR="003920CB" w:rsidRPr="004970D1">
        <w:rPr>
          <w:rFonts w:ascii="Arial" w:hAnsi="Arial" w:cs="Arial"/>
          <w:sz w:val="22"/>
          <w:szCs w:val="22"/>
        </w:rPr>
        <w:t xml:space="preserve">System </w:t>
      </w:r>
      <w:r w:rsidR="00500246">
        <w:rPr>
          <w:rFonts w:ascii="Arial" w:hAnsi="Arial" w:cs="Arial"/>
          <w:sz w:val="22"/>
          <w:szCs w:val="22"/>
        </w:rPr>
        <w:t>q</w:t>
      </w:r>
      <w:r w:rsidR="003920CB" w:rsidRPr="004970D1">
        <w:rPr>
          <w:rFonts w:ascii="Arial" w:hAnsi="Arial" w:cs="Arial"/>
          <w:sz w:val="22"/>
          <w:szCs w:val="22"/>
        </w:rPr>
        <w:t>uality</w:t>
      </w:r>
    </w:p>
    <w:p w14:paraId="03DE3C61" w14:textId="24847E7C" w:rsidR="003920CB" w:rsidRPr="004970D1" w:rsidRDefault="00E4325B" w:rsidP="004970D1">
      <w:pPr>
        <w:spacing w:line="360" w:lineRule="auto"/>
        <w:jc w:val="both"/>
        <w:rPr>
          <w:rFonts w:ascii="Arial" w:hAnsi="Arial" w:cs="Arial"/>
          <w:sz w:val="22"/>
          <w:szCs w:val="22"/>
        </w:rPr>
      </w:pPr>
      <w:r w:rsidRPr="004970D1">
        <w:rPr>
          <w:rFonts w:ascii="Arial" w:hAnsi="Arial" w:cs="Arial"/>
          <w:sz w:val="22"/>
          <w:szCs w:val="22"/>
        </w:rPr>
        <w:t xml:space="preserve">End-user </w:t>
      </w:r>
      <w:r w:rsidR="00D5518A">
        <w:rPr>
          <w:rFonts w:ascii="Arial" w:hAnsi="Arial" w:cs="Arial"/>
          <w:sz w:val="22"/>
          <w:szCs w:val="22"/>
        </w:rPr>
        <w:t>competency</w:t>
      </w:r>
      <w:r w:rsidRPr="004970D1">
        <w:rPr>
          <w:rFonts w:ascii="Arial" w:hAnsi="Arial" w:cs="Arial"/>
          <w:sz w:val="22"/>
          <w:szCs w:val="22"/>
        </w:rPr>
        <w:t xml:space="preserve"> </w:t>
      </w:r>
      <w:r w:rsidR="00046C62" w:rsidRPr="004970D1">
        <w:rPr>
          <w:rFonts w:ascii="Arial" w:hAnsi="Arial" w:cs="Arial"/>
          <w:sz w:val="22"/>
          <w:szCs w:val="22"/>
        </w:rPr>
        <w:tab/>
      </w:r>
      <w:r w:rsidR="00046C62" w:rsidRPr="004970D1">
        <w:rPr>
          <w:rFonts w:ascii="Arial" w:hAnsi="Arial" w:cs="Arial"/>
          <w:sz w:val="22"/>
          <w:szCs w:val="22"/>
        </w:rPr>
        <w:tab/>
      </w:r>
      <w:r w:rsidR="00046C62" w:rsidRPr="004970D1">
        <w:rPr>
          <w:rFonts w:ascii="Arial" w:hAnsi="Arial" w:cs="Arial"/>
          <w:sz w:val="22"/>
          <w:szCs w:val="22"/>
        </w:rPr>
        <w:tab/>
      </w:r>
      <w:r w:rsidR="003920CB" w:rsidRPr="004970D1">
        <w:rPr>
          <w:rFonts w:ascii="Arial" w:hAnsi="Arial" w:cs="Arial"/>
          <w:sz w:val="22"/>
          <w:szCs w:val="22"/>
        </w:rPr>
        <w:t>&gt;</w:t>
      </w:r>
      <w:r w:rsidR="003920CB" w:rsidRPr="004970D1">
        <w:rPr>
          <w:rFonts w:ascii="Arial" w:hAnsi="Arial" w:cs="Arial"/>
          <w:sz w:val="22"/>
          <w:szCs w:val="22"/>
        </w:rPr>
        <w:tab/>
      </w:r>
      <w:r w:rsidR="003920CB" w:rsidRPr="004970D1">
        <w:rPr>
          <w:rFonts w:ascii="Arial" w:hAnsi="Arial" w:cs="Arial"/>
          <w:sz w:val="22"/>
          <w:szCs w:val="22"/>
        </w:rPr>
        <w:tab/>
      </w:r>
      <w:r w:rsidR="004970D1">
        <w:rPr>
          <w:rFonts w:ascii="Arial" w:hAnsi="Arial" w:cs="Arial"/>
          <w:sz w:val="22"/>
          <w:szCs w:val="22"/>
        </w:rPr>
        <w:tab/>
      </w:r>
      <w:r w:rsidR="00482305" w:rsidRPr="002816B9">
        <w:rPr>
          <w:rFonts w:ascii="Arial" w:hAnsi="Arial" w:cs="Arial"/>
          <w:sz w:val="22"/>
          <w:szCs w:val="22"/>
        </w:rPr>
        <w:t xml:space="preserve">User </w:t>
      </w:r>
      <w:r w:rsidR="00500246">
        <w:rPr>
          <w:rFonts w:ascii="Arial" w:hAnsi="Arial" w:cs="Arial"/>
          <w:sz w:val="22"/>
          <w:szCs w:val="22"/>
        </w:rPr>
        <w:t>s</w:t>
      </w:r>
      <w:r w:rsidR="00482305">
        <w:rPr>
          <w:rFonts w:ascii="Arial" w:hAnsi="Arial" w:cs="Arial"/>
          <w:sz w:val="22"/>
          <w:szCs w:val="22"/>
        </w:rPr>
        <w:t>atisfaction</w:t>
      </w:r>
    </w:p>
    <w:p w14:paraId="7FBF0AE2" w14:textId="09F50E9A" w:rsidR="003920CB" w:rsidRPr="004970D1" w:rsidRDefault="00046C62" w:rsidP="004970D1">
      <w:pPr>
        <w:spacing w:line="360" w:lineRule="auto"/>
        <w:jc w:val="both"/>
        <w:rPr>
          <w:rFonts w:ascii="Arial" w:hAnsi="Arial" w:cs="Arial"/>
          <w:sz w:val="22"/>
          <w:szCs w:val="22"/>
        </w:rPr>
      </w:pPr>
      <w:r w:rsidRPr="004970D1">
        <w:rPr>
          <w:rFonts w:ascii="Arial" w:hAnsi="Arial" w:cs="Arial"/>
          <w:sz w:val="22"/>
          <w:szCs w:val="22"/>
        </w:rPr>
        <w:t>Conversion training</w:t>
      </w:r>
      <w:r w:rsidRPr="004970D1">
        <w:rPr>
          <w:rFonts w:ascii="Arial" w:hAnsi="Arial" w:cs="Arial"/>
          <w:sz w:val="22"/>
          <w:szCs w:val="22"/>
        </w:rPr>
        <w:tab/>
      </w:r>
      <w:r w:rsidRPr="004970D1">
        <w:rPr>
          <w:rFonts w:ascii="Arial" w:hAnsi="Arial" w:cs="Arial"/>
          <w:sz w:val="22"/>
          <w:szCs w:val="22"/>
        </w:rPr>
        <w:tab/>
      </w:r>
      <w:r w:rsidRPr="004970D1">
        <w:rPr>
          <w:rFonts w:ascii="Arial" w:hAnsi="Arial" w:cs="Arial"/>
          <w:sz w:val="22"/>
          <w:szCs w:val="22"/>
        </w:rPr>
        <w:tab/>
      </w:r>
      <w:r w:rsidR="00CA4175">
        <w:rPr>
          <w:rFonts w:ascii="Arial" w:hAnsi="Arial" w:cs="Arial"/>
          <w:sz w:val="22"/>
          <w:szCs w:val="22"/>
        </w:rPr>
        <w:tab/>
      </w:r>
      <w:r w:rsidR="003920CB" w:rsidRPr="004970D1">
        <w:rPr>
          <w:rFonts w:ascii="Arial" w:hAnsi="Arial" w:cs="Arial"/>
          <w:sz w:val="22"/>
          <w:szCs w:val="22"/>
        </w:rPr>
        <w:t>&gt;</w:t>
      </w:r>
      <w:r w:rsidR="003920CB" w:rsidRPr="004970D1">
        <w:rPr>
          <w:rFonts w:ascii="Arial" w:hAnsi="Arial" w:cs="Arial"/>
          <w:sz w:val="22"/>
          <w:szCs w:val="22"/>
        </w:rPr>
        <w:tab/>
      </w:r>
      <w:r w:rsidR="003920CB" w:rsidRPr="004970D1">
        <w:rPr>
          <w:rFonts w:ascii="Arial" w:hAnsi="Arial" w:cs="Arial"/>
          <w:sz w:val="22"/>
          <w:szCs w:val="22"/>
        </w:rPr>
        <w:tab/>
      </w:r>
      <w:r w:rsidR="004970D1">
        <w:rPr>
          <w:rFonts w:ascii="Arial" w:hAnsi="Arial" w:cs="Arial"/>
          <w:sz w:val="22"/>
          <w:szCs w:val="22"/>
        </w:rPr>
        <w:tab/>
      </w:r>
      <w:r w:rsidR="00482305">
        <w:rPr>
          <w:rFonts w:ascii="Arial" w:hAnsi="Arial" w:cs="Arial"/>
          <w:sz w:val="22"/>
          <w:szCs w:val="22"/>
        </w:rPr>
        <w:t xml:space="preserve">Intention to </w:t>
      </w:r>
      <w:r w:rsidR="00500246">
        <w:rPr>
          <w:rFonts w:ascii="Arial" w:hAnsi="Arial" w:cs="Arial"/>
          <w:sz w:val="22"/>
          <w:szCs w:val="22"/>
        </w:rPr>
        <w:t>u</w:t>
      </w:r>
      <w:r w:rsidR="00482305">
        <w:rPr>
          <w:rFonts w:ascii="Arial" w:hAnsi="Arial" w:cs="Arial"/>
          <w:sz w:val="22"/>
          <w:szCs w:val="22"/>
        </w:rPr>
        <w:t>se</w:t>
      </w:r>
    </w:p>
    <w:p w14:paraId="5F118266" w14:textId="193DDC3A" w:rsidR="003920CB" w:rsidRDefault="00046C62" w:rsidP="004970D1">
      <w:pPr>
        <w:spacing w:line="360" w:lineRule="auto"/>
        <w:jc w:val="both"/>
        <w:rPr>
          <w:rFonts w:ascii="Arial" w:hAnsi="Arial" w:cs="Arial"/>
          <w:sz w:val="22"/>
          <w:szCs w:val="22"/>
        </w:rPr>
      </w:pPr>
      <w:r w:rsidRPr="004970D1">
        <w:rPr>
          <w:rFonts w:ascii="Arial" w:hAnsi="Arial" w:cs="Arial"/>
          <w:sz w:val="22"/>
          <w:szCs w:val="22"/>
        </w:rPr>
        <w:t xml:space="preserve">Customer support </w:t>
      </w:r>
      <w:r w:rsidRPr="004970D1">
        <w:rPr>
          <w:rFonts w:ascii="Arial" w:hAnsi="Arial" w:cs="Arial"/>
          <w:sz w:val="22"/>
          <w:szCs w:val="22"/>
        </w:rPr>
        <w:tab/>
      </w:r>
      <w:r w:rsidRPr="004970D1">
        <w:rPr>
          <w:rFonts w:ascii="Arial" w:hAnsi="Arial" w:cs="Arial"/>
          <w:sz w:val="22"/>
          <w:szCs w:val="22"/>
        </w:rPr>
        <w:tab/>
      </w:r>
      <w:r w:rsidRPr="004970D1">
        <w:rPr>
          <w:rFonts w:ascii="Arial" w:hAnsi="Arial" w:cs="Arial"/>
          <w:sz w:val="22"/>
          <w:szCs w:val="22"/>
        </w:rPr>
        <w:tab/>
      </w:r>
      <w:r w:rsidR="00CA4175">
        <w:rPr>
          <w:rFonts w:ascii="Arial" w:hAnsi="Arial" w:cs="Arial"/>
          <w:sz w:val="22"/>
          <w:szCs w:val="22"/>
        </w:rPr>
        <w:tab/>
      </w:r>
      <w:r w:rsidR="003920CB" w:rsidRPr="004970D1">
        <w:rPr>
          <w:rFonts w:ascii="Arial" w:hAnsi="Arial" w:cs="Arial"/>
          <w:sz w:val="22"/>
          <w:szCs w:val="22"/>
        </w:rPr>
        <w:t>&gt;</w:t>
      </w:r>
      <w:r w:rsidR="003920CB" w:rsidRPr="004970D1">
        <w:rPr>
          <w:rFonts w:ascii="Arial" w:hAnsi="Arial" w:cs="Arial"/>
          <w:sz w:val="22"/>
          <w:szCs w:val="22"/>
        </w:rPr>
        <w:tab/>
      </w:r>
      <w:r w:rsidR="003920CB" w:rsidRPr="004970D1">
        <w:rPr>
          <w:rFonts w:ascii="Arial" w:hAnsi="Arial" w:cs="Arial"/>
          <w:sz w:val="22"/>
          <w:szCs w:val="22"/>
        </w:rPr>
        <w:tab/>
      </w:r>
      <w:r w:rsidR="004970D1">
        <w:rPr>
          <w:rFonts w:ascii="Arial" w:hAnsi="Arial" w:cs="Arial"/>
          <w:sz w:val="22"/>
          <w:szCs w:val="22"/>
        </w:rPr>
        <w:tab/>
      </w:r>
      <w:r w:rsidR="00482305">
        <w:rPr>
          <w:rFonts w:ascii="Arial" w:hAnsi="Arial" w:cs="Arial"/>
          <w:sz w:val="22"/>
          <w:szCs w:val="22"/>
        </w:rPr>
        <w:t xml:space="preserve">Information </w:t>
      </w:r>
      <w:r w:rsidR="00500246">
        <w:rPr>
          <w:rFonts w:ascii="Arial" w:hAnsi="Arial" w:cs="Arial"/>
          <w:sz w:val="22"/>
          <w:szCs w:val="22"/>
        </w:rPr>
        <w:t>q</w:t>
      </w:r>
      <w:r w:rsidR="00482305">
        <w:rPr>
          <w:rFonts w:ascii="Arial" w:hAnsi="Arial" w:cs="Arial"/>
          <w:sz w:val="22"/>
          <w:szCs w:val="22"/>
        </w:rPr>
        <w:t>uality</w:t>
      </w:r>
    </w:p>
    <w:p w14:paraId="0F080EA7" w14:textId="77777777" w:rsidR="00482305" w:rsidRDefault="00482305" w:rsidP="004970D1">
      <w:pPr>
        <w:spacing w:line="360" w:lineRule="auto"/>
        <w:jc w:val="both"/>
        <w:rPr>
          <w:rFonts w:ascii="Arial" w:hAnsi="Arial" w:cs="Arial"/>
          <w:sz w:val="22"/>
          <w:szCs w:val="22"/>
        </w:rPr>
      </w:pPr>
    </w:p>
    <w:p w14:paraId="7B9486EE" w14:textId="0D3C2544" w:rsidR="004970D1" w:rsidRDefault="00D4704C" w:rsidP="00D4704C">
      <w:pPr>
        <w:spacing w:line="360" w:lineRule="auto"/>
        <w:jc w:val="both"/>
        <w:rPr>
          <w:rFonts w:ascii="Arial" w:hAnsi="Arial" w:cs="Arial"/>
          <w:sz w:val="22"/>
          <w:szCs w:val="22"/>
        </w:rPr>
      </w:pPr>
      <w:r w:rsidRPr="00FE094B">
        <w:rPr>
          <w:rFonts w:ascii="Arial" w:hAnsi="Arial" w:cs="Arial"/>
          <w:sz w:val="22"/>
          <w:szCs w:val="22"/>
        </w:rPr>
        <w:t>In total there were 1,314 replies from participants from an estimated 8,000 user</w:t>
      </w:r>
      <w:r>
        <w:rPr>
          <w:rFonts w:ascii="Arial" w:hAnsi="Arial" w:cs="Arial"/>
          <w:sz w:val="22"/>
          <w:szCs w:val="22"/>
        </w:rPr>
        <w:t>s</w:t>
      </w:r>
      <w:r w:rsidRPr="00FE094B">
        <w:rPr>
          <w:rFonts w:ascii="Arial" w:hAnsi="Arial" w:cs="Arial"/>
          <w:sz w:val="22"/>
          <w:szCs w:val="22"/>
        </w:rPr>
        <w:t xml:space="preserve"> across all three Services (MoD, 2014)</w:t>
      </w:r>
      <w:r>
        <w:rPr>
          <w:rFonts w:ascii="Arial" w:hAnsi="Arial" w:cs="Arial"/>
          <w:sz w:val="22"/>
          <w:szCs w:val="22"/>
        </w:rPr>
        <w:t>.</w:t>
      </w:r>
      <w:r w:rsidRPr="00FE094B">
        <w:rPr>
          <w:rFonts w:ascii="Arial" w:hAnsi="Arial" w:cs="Arial"/>
          <w:sz w:val="22"/>
          <w:szCs w:val="22"/>
        </w:rPr>
        <w:t xml:space="preserve"> Th</w:t>
      </w:r>
      <w:r>
        <w:rPr>
          <w:rFonts w:ascii="Arial" w:hAnsi="Arial" w:cs="Arial"/>
          <w:sz w:val="22"/>
          <w:szCs w:val="22"/>
        </w:rPr>
        <w:t>is</w:t>
      </w:r>
      <w:r w:rsidRPr="00FE094B">
        <w:rPr>
          <w:rFonts w:ascii="Arial" w:hAnsi="Arial" w:cs="Arial"/>
          <w:sz w:val="22"/>
          <w:szCs w:val="22"/>
        </w:rPr>
        <w:t xml:space="preserve"> revealed that just over </w:t>
      </w:r>
      <w:r w:rsidR="00604205">
        <w:rPr>
          <w:rFonts w:ascii="Arial" w:hAnsi="Arial" w:cs="Arial"/>
          <w:sz w:val="22"/>
          <w:szCs w:val="22"/>
        </w:rPr>
        <w:t>1</w:t>
      </w:r>
      <w:r w:rsidRPr="00FE094B">
        <w:rPr>
          <w:rFonts w:ascii="Arial" w:hAnsi="Arial" w:cs="Arial"/>
          <w:sz w:val="22"/>
          <w:szCs w:val="22"/>
        </w:rPr>
        <w:t>7% of end users responded to the survey. The breakdown of end users was divided into two categories</w:t>
      </w:r>
      <w:r>
        <w:rPr>
          <w:rFonts w:ascii="Arial" w:hAnsi="Arial" w:cs="Arial"/>
          <w:sz w:val="22"/>
          <w:szCs w:val="22"/>
        </w:rPr>
        <w:t>:</w:t>
      </w:r>
      <w:r w:rsidRPr="00FE094B">
        <w:rPr>
          <w:rFonts w:ascii="Arial" w:hAnsi="Arial" w:cs="Arial"/>
          <w:sz w:val="22"/>
          <w:szCs w:val="22"/>
        </w:rPr>
        <w:t xml:space="preserve"> Material Accountant (MA) and </w:t>
      </w:r>
      <w:r w:rsidRPr="00FE094B">
        <w:rPr>
          <w:rFonts w:ascii="Arial" w:hAnsi="Arial"/>
          <w:sz w:val="22"/>
          <w:szCs w:val="22"/>
        </w:rPr>
        <w:t>Unit Application Administrator</w:t>
      </w:r>
      <w:r w:rsidRPr="00FE094B">
        <w:rPr>
          <w:rFonts w:ascii="Arial" w:hAnsi="Arial" w:cs="Arial"/>
          <w:sz w:val="22"/>
          <w:szCs w:val="22"/>
        </w:rPr>
        <w:t xml:space="preserve"> (UAA)</w:t>
      </w:r>
      <w:r>
        <w:rPr>
          <w:rFonts w:ascii="Arial" w:hAnsi="Arial" w:cs="Arial"/>
          <w:sz w:val="22"/>
          <w:szCs w:val="22"/>
        </w:rPr>
        <w:t>.</w:t>
      </w:r>
      <w:r w:rsidRPr="00FE094B">
        <w:rPr>
          <w:rFonts w:ascii="Arial" w:hAnsi="Arial" w:cs="Arial"/>
          <w:sz w:val="22"/>
          <w:szCs w:val="22"/>
        </w:rPr>
        <w:t xml:space="preserve"> The UAA is recognised as a senior LSS or AA</w:t>
      </w:r>
      <w:r>
        <w:rPr>
          <w:rFonts w:ascii="Arial" w:hAnsi="Arial" w:cs="Arial"/>
          <w:sz w:val="22"/>
          <w:szCs w:val="22"/>
        </w:rPr>
        <w:t>,</w:t>
      </w:r>
      <w:r w:rsidRPr="00FE094B">
        <w:rPr>
          <w:rFonts w:ascii="Arial" w:hAnsi="Arial" w:cs="Arial"/>
          <w:sz w:val="22"/>
          <w:szCs w:val="22"/>
        </w:rPr>
        <w:t xml:space="preserve"> and ensures </w:t>
      </w:r>
      <w:r>
        <w:rPr>
          <w:rFonts w:ascii="Arial" w:hAnsi="Arial" w:cs="Arial"/>
          <w:sz w:val="22"/>
          <w:szCs w:val="22"/>
        </w:rPr>
        <w:t xml:space="preserve">that </w:t>
      </w:r>
      <w:r w:rsidRPr="00FE094B">
        <w:rPr>
          <w:rFonts w:ascii="Arial" w:hAnsi="Arial" w:cs="Arial"/>
          <w:sz w:val="22"/>
          <w:szCs w:val="22"/>
        </w:rPr>
        <w:t xml:space="preserve">the system </w:t>
      </w:r>
      <w:r w:rsidR="00604205">
        <w:rPr>
          <w:rFonts w:ascii="Arial" w:hAnsi="Arial" w:cs="Arial"/>
          <w:sz w:val="22"/>
          <w:szCs w:val="22"/>
        </w:rPr>
        <w:t xml:space="preserve">and unit account </w:t>
      </w:r>
      <w:r w:rsidRPr="00FE094B">
        <w:rPr>
          <w:rFonts w:ascii="Arial" w:hAnsi="Arial" w:cs="Arial"/>
          <w:sz w:val="22"/>
          <w:szCs w:val="22"/>
        </w:rPr>
        <w:t>is operating effectively</w:t>
      </w:r>
      <w:r w:rsidR="00046C62">
        <w:rPr>
          <w:rFonts w:ascii="Arial" w:hAnsi="Arial" w:cs="Arial"/>
          <w:sz w:val="22"/>
          <w:szCs w:val="22"/>
        </w:rPr>
        <w:t>. T</w:t>
      </w:r>
      <w:r w:rsidRPr="00FE094B">
        <w:rPr>
          <w:rFonts w:ascii="Arial" w:hAnsi="Arial" w:cs="Arial"/>
          <w:sz w:val="22"/>
          <w:szCs w:val="22"/>
        </w:rPr>
        <w:t xml:space="preserve">he </w:t>
      </w:r>
      <w:r w:rsidRPr="00046C62">
        <w:rPr>
          <w:rFonts w:ascii="Arial" w:hAnsi="Arial" w:cs="Arial"/>
          <w:sz w:val="22"/>
          <w:szCs w:val="22"/>
        </w:rPr>
        <w:t xml:space="preserve">MA is recognised as being more junior </w:t>
      </w:r>
      <w:r w:rsidR="00046C62">
        <w:rPr>
          <w:rFonts w:ascii="Arial" w:hAnsi="Arial" w:cs="Arial"/>
          <w:sz w:val="22"/>
          <w:szCs w:val="22"/>
        </w:rPr>
        <w:t xml:space="preserve">in rank and </w:t>
      </w:r>
      <w:r w:rsidR="00604205">
        <w:rPr>
          <w:rFonts w:ascii="Arial" w:hAnsi="Arial" w:cs="Arial"/>
          <w:sz w:val="22"/>
          <w:szCs w:val="22"/>
        </w:rPr>
        <w:t xml:space="preserve">possesses less </w:t>
      </w:r>
      <w:r w:rsidR="00046C62">
        <w:rPr>
          <w:rFonts w:ascii="Arial" w:hAnsi="Arial" w:cs="Arial"/>
          <w:sz w:val="22"/>
          <w:szCs w:val="22"/>
        </w:rPr>
        <w:t xml:space="preserve">supply experience </w:t>
      </w:r>
      <w:r w:rsidRPr="00046C62">
        <w:rPr>
          <w:rFonts w:ascii="Arial" w:hAnsi="Arial" w:cs="Arial"/>
          <w:sz w:val="22"/>
          <w:szCs w:val="22"/>
        </w:rPr>
        <w:t xml:space="preserve">and </w:t>
      </w:r>
      <w:r w:rsidR="00046C62">
        <w:rPr>
          <w:rFonts w:ascii="Arial" w:hAnsi="Arial" w:cs="Arial"/>
          <w:sz w:val="22"/>
          <w:szCs w:val="22"/>
        </w:rPr>
        <w:t xml:space="preserve">therefore </w:t>
      </w:r>
      <w:r w:rsidR="00604205">
        <w:rPr>
          <w:rFonts w:ascii="Arial" w:hAnsi="Arial" w:cs="Arial"/>
          <w:sz w:val="22"/>
          <w:szCs w:val="22"/>
        </w:rPr>
        <w:t>performs</w:t>
      </w:r>
      <w:r w:rsidR="00604205" w:rsidRPr="00046C62">
        <w:rPr>
          <w:rFonts w:ascii="Arial" w:hAnsi="Arial" w:cs="Arial"/>
          <w:sz w:val="22"/>
          <w:szCs w:val="22"/>
        </w:rPr>
        <w:t xml:space="preserve"> </w:t>
      </w:r>
      <w:r w:rsidRPr="00046C62">
        <w:rPr>
          <w:rFonts w:ascii="Arial" w:hAnsi="Arial" w:cs="Arial"/>
          <w:sz w:val="22"/>
          <w:szCs w:val="22"/>
        </w:rPr>
        <w:t xml:space="preserve">the day-to-day </w:t>
      </w:r>
      <w:r w:rsidRPr="00FE094B">
        <w:rPr>
          <w:rFonts w:ascii="Arial" w:hAnsi="Arial" w:cs="Arial"/>
          <w:sz w:val="22"/>
          <w:szCs w:val="22"/>
        </w:rPr>
        <w:t xml:space="preserve">processes associated with </w:t>
      </w:r>
      <w:r w:rsidR="00604205">
        <w:rPr>
          <w:rFonts w:ascii="Arial" w:hAnsi="Arial" w:cs="Arial"/>
          <w:sz w:val="22"/>
          <w:szCs w:val="22"/>
        </w:rPr>
        <w:t>the overarching unit account</w:t>
      </w:r>
      <w:r w:rsidRPr="00FE094B">
        <w:rPr>
          <w:rFonts w:ascii="Arial" w:hAnsi="Arial" w:cs="Arial"/>
          <w:sz w:val="22"/>
          <w:szCs w:val="22"/>
        </w:rPr>
        <w:t>.</w:t>
      </w:r>
      <w:r>
        <w:rPr>
          <w:rFonts w:ascii="Arial" w:hAnsi="Arial" w:cs="Arial"/>
          <w:sz w:val="22"/>
          <w:szCs w:val="22"/>
        </w:rPr>
        <w:t xml:space="preserve"> </w:t>
      </w:r>
    </w:p>
    <w:p w14:paraId="1088451F" w14:textId="28D74255" w:rsidR="00D4704C" w:rsidRPr="00FE094B" w:rsidRDefault="00D4704C" w:rsidP="00D4704C">
      <w:pPr>
        <w:spacing w:line="360" w:lineRule="auto"/>
        <w:jc w:val="both"/>
        <w:rPr>
          <w:rFonts w:ascii="Arial" w:hAnsi="Arial" w:cs="Arial"/>
          <w:sz w:val="22"/>
          <w:szCs w:val="22"/>
        </w:rPr>
      </w:pPr>
      <w:r w:rsidRPr="00FE094B">
        <w:rPr>
          <w:rFonts w:ascii="Arial" w:hAnsi="Arial" w:cs="Arial"/>
          <w:sz w:val="22"/>
          <w:szCs w:val="22"/>
        </w:rPr>
        <w:lastRenderedPageBreak/>
        <w:t xml:space="preserve">The </w:t>
      </w:r>
      <w:r w:rsidR="00046C62">
        <w:rPr>
          <w:rFonts w:ascii="Arial" w:hAnsi="Arial" w:cs="Arial"/>
          <w:sz w:val="22"/>
          <w:szCs w:val="22"/>
        </w:rPr>
        <w:t>survey</w:t>
      </w:r>
      <w:r w:rsidR="00046C62" w:rsidRPr="00FE094B">
        <w:rPr>
          <w:rFonts w:ascii="Arial" w:hAnsi="Arial" w:cs="Arial"/>
          <w:sz w:val="22"/>
          <w:szCs w:val="22"/>
        </w:rPr>
        <w:t xml:space="preserve"> </w:t>
      </w:r>
      <w:r w:rsidRPr="00FE094B">
        <w:rPr>
          <w:rFonts w:ascii="Arial" w:hAnsi="Arial" w:cs="Arial"/>
          <w:sz w:val="22"/>
          <w:szCs w:val="22"/>
        </w:rPr>
        <w:t>revealed that 57% of participants were MAs and 43% UAA</w:t>
      </w:r>
      <w:r w:rsidR="005328AC">
        <w:rPr>
          <w:rFonts w:ascii="Arial" w:hAnsi="Arial" w:cs="Arial"/>
          <w:sz w:val="22"/>
          <w:szCs w:val="22"/>
        </w:rPr>
        <w:t>.</w:t>
      </w:r>
      <w:r w:rsidRPr="00FE094B">
        <w:rPr>
          <w:rFonts w:ascii="Arial" w:hAnsi="Arial" w:cs="Arial"/>
          <w:sz w:val="22"/>
          <w:szCs w:val="22"/>
        </w:rPr>
        <w:t xml:space="preserve"> (</w:t>
      </w:r>
      <w:r w:rsidR="005328AC">
        <w:rPr>
          <w:rFonts w:ascii="Arial" w:hAnsi="Arial" w:cs="Arial"/>
          <w:sz w:val="22"/>
          <w:szCs w:val="22"/>
        </w:rPr>
        <w:t>S</w:t>
      </w:r>
      <w:r w:rsidR="00046C62">
        <w:rPr>
          <w:rFonts w:ascii="Arial" w:hAnsi="Arial" w:cs="Arial"/>
          <w:sz w:val="22"/>
          <w:szCs w:val="22"/>
        </w:rPr>
        <w:t xml:space="preserve">ee </w:t>
      </w:r>
      <w:r w:rsidRPr="00FE094B">
        <w:rPr>
          <w:rFonts w:ascii="Arial" w:hAnsi="Arial" w:cs="Arial"/>
          <w:sz w:val="22"/>
          <w:szCs w:val="22"/>
        </w:rPr>
        <w:t>Appendix 4) Of the participants</w:t>
      </w:r>
      <w:r>
        <w:rPr>
          <w:rFonts w:ascii="Arial" w:hAnsi="Arial" w:cs="Arial"/>
          <w:sz w:val="22"/>
          <w:szCs w:val="22"/>
        </w:rPr>
        <w:t>,</w:t>
      </w:r>
      <w:r w:rsidRPr="00FE094B">
        <w:rPr>
          <w:rFonts w:ascii="Arial" w:hAnsi="Arial" w:cs="Arial"/>
          <w:sz w:val="22"/>
          <w:szCs w:val="22"/>
        </w:rPr>
        <w:t xml:space="preserve"> 35% were LSS and 65% AA trained personnel. </w:t>
      </w:r>
      <w:r w:rsidR="00046C62">
        <w:rPr>
          <w:rFonts w:ascii="Arial" w:hAnsi="Arial" w:cs="Arial"/>
          <w:sz w:val="22"/>
          <w:szCs w:val="22"/>
        </w:rPr>
        <w:t>T</w:t>
      </w:r>
      <w:r w:rsidR="00046C62" w:rsidRPr="00FE094B">
        <w:rPr>
          <w:rFonts w:ascii="Arial" w:hAnsi="Arial" w:cs="Arial"/>
          <w:sz w:val="22"/>
          <w:szCs w:val="22"/>
        </w:rPr>
        <w:t>he survey</w:t>
      </w:r>
      <w:r w:rsidR="00046C62" w:rsidRPr="00FE094B" w:rsidDel="00046C62">
        <w:rPr>
          <w:rFonts w:ascii="Arial" w:hAnsi="Arial" w:cs="Arial"/>
          <w:sz w:val="22"/>
          <w:szCs w:val="22"/>
        </w:rPr>
        <w:t xml:space="preserve"> </w:t>
      </w:r>
      <w:r w:rsidR="00046C62">
        <w:rPr>
          <w:rFonts w:ascii="Arial" w:hAnsi="Arial" w:cs="Arial"/>
          <w:sz w:val="22"/>
          <w:szCs w:val="22"/>
        </w:rPr>
        <w:t xml:space="preserve">revealed </w:t>
      </w:r>
      <w:r w:rsidRPr="00FE094B">
        <w:rPr>
          <w:rFonts w:ascii="Arial" w:hAnsi="Arial" w:cs="Arial"/>
          <w:sz w:val="22"/>
          <w:szCs w:val="22"/>
        </w:rPr>
        <w:t xml:space="preserve">the biggest share </w:t>
      </w:r>
      <w:r w:rsidR="00046C62">
        <w:rPr>
          <w:rFonts w:ascii="Arial" w:hAnsi="Arial" w:cs="Arial"/>
          <w:sz w:val="22"/>
          <w:szCs w:val="22"/>
        </w:rPr>
        <w:t>of</w:t>
      </w:r>
      <w:r w:rsidR="00046C62" w:rsidRPr="00FE094B">
        <w:rPr>
          <w:rFonts w:ascii="Arial" w:hAnsi="Arial" w:cs="Arial"/>
          <w:sz w:val="22"/>
          <w:szCs w:val="22"/>
        </w:rPr>
        <w:t xml:space="preserve"> respondents </w:t>
      </w:r>
      <w:r w:rsidR="00872BF2">
        <w:rPr>
          <w:rFonts w:ascii="Arial" w:hAnsi="Arial" w:cs="Arial"/>
          <w:sz w:val="22"/>
          <w:szCs w:val="22"/>
        </w:rPr>
        <w:t xml:space="preserve">who contributed </w:t>
      </w:r>
      <w:r w:rsidRPr="00FE094B">
        <w:rPr>
          <w:rFonts w:ascii="Arial" w:hAnsi="Arial" w:cs="Arial"/>
          <w:sz w:val="22"/>
          <w:szCs w:val="22"/>
        </w:rPr>
        <w:t xml:space="preserve">was </w:t>
      </w:r>
      <w:r w:rsidR="00046C62">
        <w:rPr>
          <w:rFonts w:ascii="Arial" w:hAnsi="Arial" w:cs="Arial"/>
          <w:sz w:val="22"/>
          <w:szCs w:val="22"/>
        </w:rPr>
        <w:t xml:space="preserve">the </w:t>
      </w:r>
      <w:r w:rsidRPr="00FE094B">
        <w:rPr>
          <w:rFonts w:ascii="Arial" w:hAnsi="Arial" w:cs="Arial"/>
          <w:sz w:val="22"/>
          <w:szCs w:val="22"/>
        </w:rPr>
        <w:t xml:space="preserve">Combat </w:t>
      </w:r>
      <w:r w:rsidR="005E7624">
        <w:rPr>
          <w:rFonts w:ascii="Arial" w:hAnsi="Arial" w:cs="Arial"/>
          <w:sz w:val="22"/>
          <w:szCs w:val="22"/>
        </w:rPr>
        <w:t>(</w:t>
      </w:r>
      <w:proofErr w:type="spellStart"/>
      <w:r w:rsidR="005E7624">
        <w:rPr>
          <w:rFonts w:ascii="Arial" w:hAnsi="Arial" w:cs="Arial"/>
          <w:sz w:val="22"/>
          <w:szCs w:val="22"/>
        </w:rPr>
        <w:t>Cbt</w:t>
      </w:r>
      <w:proofErr w:type="spellEnd"/>
      <w:r w:rsidR="005E7624">
        <w:rPr>
          <w:rFonts w:ascii="Arial" w:hAnsi="Arial" w:cs="Arial"/>
          <w:sz w:val="22"/>
          <w:szCs w:val="22"/>
        </w:rPr>
        <w:t xml:space="preserve">) </w:t>
      </w:r>
      <w:r w:rsidR="00046C62">
        <w:rPr>
          <w:rFonts w:ascii="Arial" w:hAnsi="Arial" w:cs="Arial"/>
          <w:sz w:val="22"/>
          <w:szCs w:val="22"/>
        </w:rPr>
        <w:t xml:space="preserve">capability </w:t>
      </w:r>
      <w:r w:rsidR="00872BF2">
        <w:rPr>
          <w:rFonts w:ascii="Arial" w:hAnsi="Arial" w:cs="Arial"/>
          <w:sz w:val="22"/>
          <w:szCs w:val="22"/>
        </w:rPr>
        <w:t>with</w:t>
      </w:r>
      <w:r>
        <w:rPr>
          <w:rFonts w:ascii="Arial" w:hAnsi="Arial" w:cs="Arial"/>
          <w:sz w:val="22"/>
          <w:szCs w:val="22"/>
        </w:rPr>
        <w:t xml:space="preserve"> </w:t>
      </w:r>
      <w:r w:rsidRPr="00FE094B">
        <w:rPr>
          <w:rFonts w:ascii="Arial" w:hAnsi="Arial" w:cs="Arial"/>
          <w:sz w:val="22"/>
          <w:szCs w:val="22"/>
        </w:rPr>
        <w:t>28%</w:t>
      </w:r>
      <w:r w:rsidR="00872BF2">
        <w:rPr>
          <w:rFonts w:ascii="Arial" w:hAnsi="Arial" w:cs="Arial"/>
          <w:sz w:val="22"/>
          <w:szCs w:val="22"/>
        </w:rPr>
        <w:t xml:space="preserve"> of participants</w:t>
      </w:r>
      <w:r w:rsidR="00333D1B">
        <w:rPr>
          <w:rFonts w:ascii="Arial" w:hAnsi="Arial" w:cs="Arial"/>
          <w:sz w:val="22"/>
          <w:szCs w:val="22"/>
        </w:rPr>
        <w:t>;</w:t>
      </w:r>
      <w:r w:rsidRPr="00FE094B">
        <w:rPr>
          <w:rFonts w:ascii="Arial" w:hAnsi="Arial" w:cs="Arial"/>
          <w:sz w:val="22"/>
          <w:szCs w:val="22"/>
        </w:rPr>
        <w:t xml:space="preserve"> followed by </w:t>
      </w:r>
      <w:r w:rsidR="00872BF2">
        <w:rPr>
          <w:rFonts w:ascii="Arial" w:hAnsi="Arial" w:cs="Arial"/>
          <w:sz w:val="22"/>
          <w:szCs w:val="22"/>
        </w:rPr>
        <w:t xml:space="preserve">the </w:t>
      </w:r>
      <w:r w:rsidRPr="00FE094B">
        <w:rPr>
          <w:rFonts w:ascii="Arial" w:hAnsi="Arial" w:cs="Arial"/>
          <w:sz w:val="22"/>
          <w:szCs w:val="22"/>
        </w:rPr>
        <w:t>Combat Support</w:t>
      </w:r>
      <w:r w:rsidR="005E7624">
        <w:rPr>
          <w:rFonts w:ascii="Arial" w:hAnsi="Arial" w:cs="Arial"/>
          <w:sz w:val="22"/>
          <w:szCs w:val="22"/>
        </w:rPr>
        <w:t xml:space="preserve"> (CS) </w:t>
      </w:r>
      <w:r w:rsidR="00872BF2">
        <w:rPr>
          <w:rFonts w:ascii="Arial" w:hAnsi="Arial" w:cs="Arial"/>
          <w:sz w:val="22"/>
          <w:szCs w:val="22"/>
        </w:rPr>
        <w:t xml:space="preserve">capability with </w:t>
      </w:r>
      <w:r w:rsidRPr="00FE094B">
        <w:rPr>
          <w:rFonts w:ascii="Arial" w:hAnsi="Arial" w:cs="Arial"/>
          <w:sz w:val="22"/>
          <w:szCs w:val="22"/>
        </w:rPr>
        <w:t>23%</w:t>
      </w:r>
      <w:r w:rsidR="00333D1B">
        <w:rPr>
          <w:rFonts w:ascii="Arial" w:hAnsi="Arial" w:cs="Arial"/>
          <w:sz w:val="22"/>
          <w:szCs w:val="22"/>
        </w:rPr>
        <w:t>;</w:t>
      </w:r>
      <w:r w:rsidRPr="00FE094B">
        <w:rPr>
          <w:rFonts w:ascii="Arial" w:hAnsi="Arial" w:cs="Arial"/>
          <w:sz w:val="22"/>
          <w:szCs w:val="22"/>
        </w:rPr>
        <w:t xml:space="preserve"> Combat Service Support </w:t>
      </w:r>
      <w:r w:rsidR="005E7624">
        <w:rPr>
          <w:rFonts w:ascii="Arial" w:hAnsi="Arial" w:cs="Arial"/>
          <w:sz w:val="22"/>
          <w:szCs w:val="22"/>
        </w:rPr>
        <w:t xml:space="preserve">(CSS) </w:t>
      </w:r>
      <w:r w:rsidR="00872BF2">
        <w:rPr>
          <w:rFonts w:ascii="Arial" w:hAnsi="Arial" w:cs="Arial"/>
          <w:sz w:val="22"/>
          <w:szCs w:val="22"/>
        </w:rPr>
        <w:t>with</w:t>
      </w:r>
      <w:r>
        <w:rPr>
          <w:rFonts w:ascii="Arial" w:hAnsi="Arial" w:cs="Arial"/>
          <w:sz w:val="22"/>
          <w:szCs w:val="22"/>
        </w:rPr>
        <w:t xml:space="preserve"> </w:t>
      </w:r>
      <w:r w:rsidRPr="00FE094B">
        <w:rPr>
          <w:rFonts w:ascii="Arial" w:hAnsi="Arial" w:cs="Arial"/>
          <w:sz w:val="22"/>
          <w:szCs w:val="22"/>
        </w:rPr>
        <w:t>20%</w:t>
      </w:r>
      <w:r w:rsidR="00333D1B">
        <w:rPr>
          <w:rFonts w:ascii="Arial" w:hAnsi="Arial" w:cs="Arial"/>
          <w:sz w:val="22"/>
          <w:szCs w:val="22"/>
        </w:rPr>
        <w:t>;</w:t>
      </w:r>
      <w:r w:rsidR="00872BF2">
        <w:rPr>
          <w:rFonts w:ascii="Arial" w:hAnsi="Arial" w:cs="Arial"/>
          <w:sz w:val="22"/>
          <w:szCs w:val="22"/>
        </w:rPr>
        <w:t xml:space="preserve"> </w:t>
      </w:r>
      <w:r w:rsidR="00333D1B">
        <w:rPr>
          <w:rFonts w:ascii="Arial" w:hAnsi="Arial" w:cs="Arial"/>
          <w:sz w:val="22"/>
          <w:szCs w:val="22"/>
        </w:rPr>
        <w:t>and those not in the Army’s ‘Order of Battle’ making up the remainder of the share</w:t>
      </w:r>
      <w:r w:rsidR="00604205">
        <w:rPr>
          <w:rFonts w:ascii="Arial" w:hAnsi="Arial" w:cs="Arial"/>
          <w:sz w:val="22"/>
          <w:szCs w:val="22"/>
        </w:rPr>
        <w:t xml:space="preserve"> including</w:t>
      </w:r>
      <w:r w:rsidR="00333D1B">
        <w:rPr>
          <w:rFonts w:ascii="Arial" w:hAnsi="Arial" w:cs="Arial"/>
          <w:sz w:val="22"/>
          <w:szCs w:val="22"/>
        </w:rPr>
        <w:t xml:space="preserve"> </w:t>
      </w:r>
      <w:r w:rsidR="00872BF2">
        <w:rPr>
          <w:rFonts w:ascii="Arial" w:hAnsi="Arial" w:cs="Arial"/>
          <w:sz w:val="22"/>
          <w:szCs w:val="22"/>
        </w:rPr>
        <w:t xml:space="preserve">Training </w:t>
      </w:r>
      <w:r w:rsidR="005328AC">
        <w:rPr>
          <w:rFonts w:ascii="Arial" w:hAnsi="Arial" w:cs="Arial"/>
          <w:sz w:val="22"/>
          <w:szCs w:val="22"/>
        </w:rPr>
        <w:t>E</w:t>
      </w:r>
      <w:r w:rsidR="00872BF2">
        <w:rPr>
          <w:rFonts w:ascii="Arial" w:hAnsi="Arial" w:cs="Arial"/>
          <w:sz w:val="22"/>
          <w:szCs w:val="22"/>
        </w:rPr>
        <w:t>stablishments</w:t>
      </w:r>
      <w:r w:rsidR="00333D1B">
        <w:rPr>
          <w:rFonts w:ascii="Arial" w:hAnsi="Arial" w:cs="Arial"/>
          <w:sz w:val="22"/>
          <w:szCs w:val="22"/>
        </w:rPr>
        <w:t xml:space="preserve"> </w:t>
      </w:r>
      <w:r w:rsidR="005E7624">
        <w:rPr>
          <w:rFonts w:ascii="Arial" w:hAnsi="Arial" w:cs="Arial"/>
          <w:sz w:val="22"/>
          <w:szCs w:val="22"/>
        </w:rPr>
        <w:t>(</w:t>
      </w:r>
      <w:proofErr w:type="spellStart"/>
      <w:r w:rsidR="005E7624">
        <w:rPr>
          <w:rFonts w:ascii="Arial" w:hAnsi="Arial" w:cs="Arial"/>
          <w:sz w:val="22"/>
          <w:szCs w:val="22"/>
        </w:rPr>
        <w:t>Trg</w:t>
      </w:r>
      <w:proofErr w:type="spellEnd"/>
      <w:r w:rsidR="005E7624">
        <w:rPr>
          <w:rFonts w:ascii="Arial" w:hAnsi="Arial" w:cs="Arial"/>
          <w:sz w:val="22"/>
          <w:szCs w:val="22"/>
        </w:rPr>
        <w:t xml:space="preserve"> </w:t>
      </w:r>
      <w:proofErr w:type="spellStart"/>
      <w:r w:rsidR="005E7624">
        <w:rPr>
          <w:rFonts w:ascii="Arial" w:hAnsi="Arial" w:cs="Arial"/>
          <w:sz w:val="22"/>
          <w:szCs w:val="22"/>
        </w:rPr>
        <w:t>Estb</w:t>
      </w:r>
      <w:proofErr w:type="spellEnd"/>
      <w:r w:rsidR="005E7624">
        <w:rPr>
          <w:rFonts w:ascii="Arial" w:hAnsi="Arial" w:cs="Arial"/>
          <w:sz w:val="22"/>
          <w:szCs w:val="22"/>
        </w:rPr>
        <w:t>)</w:t>
      </w:r>
      <w:r w:rsidR="000666D1">
        <w:rPr>
          <w:rFonts w:ascii="Arial" w:hAnsi="Arial" w:cs="Arial"/>
          <w:sz w:val="22"/>
          <w:szCs w:val="22"/>
        </w:rPr>
        <w:t xml:space="preserve"> </w:t>
      </w:r>
      <w:r w:rsidR="00333D1B">
        <w:rPr>
          <w:rFonts w:ascii="Arial" w:hAnsi="Arial" w:cs="Arial"/>
          <w:sz w:val="22"/>
          <w:szCs w:val="22"/>
        </w:rPr>
        <w:t>13%;</w:t>
      </w:r>
      <w:r w:rsidR="00872BF2">
        <w:rPr>
          <w:rFonts w:ascii="Arial" w:hAnsi="Arial" w:cs="Arial"/>
          <w:sz w:val="22"/>
          <w:szCs w:val="22"/>
        </w:rPr>
        <w:t xml:space="preserve"> Garrisons </w:t>
      </w:r>
      <w:r w:rsidR="00333D1B">
        <w:rPr>
          <w:rFonts w:ascii="Arial" w:hAnsi="Arial" w:cs="Arial"/>
          <w:sz w:val="22"/>
          <w:szCs w:val="22"/>
        </w:rPr>
        <w:t xml:space="preserve">10% </w:t>
      </w:r>
      <w:r w:rsidR="00872BF2">
        <w:rPr>
          <w:rFonts w:ascii="Arial" w:hAnsi="Arial" w:cs="Arial"/>
          <w:sz w:val="22"/>
          <w:szCs w:val="22"/>
        </w:rPr>
        <w:t>and Regional</w:t>
      </w:r>
      <w:r w:rsidR="00333D1B">
        <w:rPr>
          <w:rFonts w:ascii="Arial" w:hAnsi="Arial" w:cs="Arial"/>
          <w:sz w:val="22"/>
          <w:szCs w:val="22"/>
        </w:rPr>
        <w:t xml:space="preserve"> </w:t>
      </w:r>
      <w:r w:rsidR="00872BF2">
        <w:rPr>
          <w:rFonts w:ascii="Arial" w:hAnsi="Arial" w:cs="Arial"/>
          <w:sz w:val="22"/>
          <w:szCs w:val="22"/>
        </w:rPr>
        <w:t>Command Support HQs</w:t>
      </w:r>
      <w:r w:rsidR="00333D1B">
        <w:rPr>
          <w:rFonts w:ascii="Arial" w:hAnsi="Arial" w:cs="Arial"/>
          <w:sz w:val="22"/>
          <w:szCs w:val="22"/>
        </w:rPr>
        <w:t xml:space="preserve"> </w:t>
      </w:r>
      <w:r w:rsidR="005E7624">
        <w:rPr>
          <w:rFonts w:ascii="Arial" w:hAnsi="Arial" w:cs="Arial"/>
          <w:sz w:val="22"/>
          <w:szCs w:val="22"/>
        </w:rPr>
        <w:t>(</w:t>
      </w:r>
      <w:proofErr w:type="spellStart"/>
      <w:r w:rsidR="005E7624">
        <w:rPr>
          <w:rFonts w:ascii="Arial" w:hAnsi="Arial" w:cs="Arial"/>
          <w:sz w:val="22"/>
          <w:szCs w:val="22"/>
        </w:rPr>
        <w:t>Comd</w:t>
      </w:r>
      <w:proofErr w:type="spellEnd"/>
      <w:r w:rsidR="005E7624">
        <w:rPr>
          <w:rFonts w:ascii="Arial" w:hAnsi="Arial" w:cs="Arial"/>
          <w:sz w:val="22"/>
          <w:szCs w:val="22"/>
        </w:rPr>
        <w:t xml:space="preserve"> </w:t>
      </w:r>
      <w:proofErr w:type="spellStart"/>
      <w:r w:rsidR="005E7624">
        <w:rPr>
          <w:rFonts w:ascii="Arial" w:hAnsi="Arial" w:cs="Arial"/>
          <w:sz w:val="22"/>
          <w:szCs w:val="22"/>
        </w:rPr>
        <w:t>Sp</w:t>
      </w:r>
      <w:proofErr w:type="spellEnd"/>
      <w:r w:rsidR="005E7624">
        <w:rPr>
          <w:rFonts w:ascii="Arial" w:hAnsi="Arial" w:cs="Arial"/>
          <w:sz w:val="22"/>
          <w:szCs w:val="22"/>
        </w:rPr>
        <w:t xml:space="preserve">) </w:t>
      </w:r>
      <w:r w:rsidR="00333D1B">
        <w:rPr>
          <w:rFonts w:ascii="Arial" w:hAnsi="Arial" w:cs="Arial"/>
          <w:sz w:val="22"/>
          <w:szCs w:val="22"/>
        </w:rPr>
        <w:t>6% respectively</w:t>
      </w:r>
      <w:r w:rsidR="00872BF2">
        <w:rPr>
          <w:rFonts w:ascii="Arial" w:hAnsi="Arial" w:cs="Arial"/>
          <w:sz w:val="22"/>
          <w:szCs w:val="22"/>
        </w:rPr>
        <w:t>.</w:t>
      </w:r>
    </w:p>
    <w:p w14:paraId="2DCF732D" w14:textId="77777777" w:rsidR="00D4704C" w:rsidRPr="00FE094B" w:rsidRDefault="00D4704C" w:rsidP="00D4704C">
      <w:pPr>
        <w:spacing w:line="360" w:lineRule="auto"/>
        <w:jc w:val="both"/>
        <w:rPr>
          <w:rFonts w:ascii="Arial" w:hAnsi="Arial" w:cs="Arial"/>
          <w:color w:val="FF0000"/>
        </w:rPr>
      </w:pPr>
    </w:p>
    <w:p w14:paraId="0A8242CB" w14:textId="2FF7497B" w:rsidR="00D4704C" w:rsidRPr="00FE094B" w:rsidRDefault="00D4704C" w:rsidP="00D4704C">
      <w:pPr>
        <w:spacing w:line="360" w:lineRule="auto"/>
        <w:rPr>
          <w:rFonts w:ascii="Arial" w:hAnsi="Arial" w:cs="Arial"/>
          <w:b/>
        </w:rPr>
      </w:pPr>
      <w:r w:rsidRPr="00FE094B">
        <w:rPr>
          <w:rFonts w:ascii="Arial" w:hAnsi="Arial" w:cs="Arial"/>
          <w:b/>
        </w:rPr>
        <w:t>4.</w:t>
      </w:r>
      <w:r w:rsidR="001801B4">
        <w:rPr>
          <w:rFonts w:ascii="Arial" w:hAnsi="Arial" w:cs="Arial"/>
          <w:b/>
        </w:rPr>
        <w:t>2.1</w:t>
      </w:r>
      <w:r w:rsidRPr="00FE094B">
        <w:rPr>
          <w:rFonts w:ascii="Arial" w:hAnsi="Arial" w:cs="Arial"/>
          <w:b/>
        </w:rPr>
        <w:t xml:space="preserve"> </w:t>
      </w:r>
      <w:r w:rsidR="004970D1" w:rsidRPr="004970D1">
        <w:rPr>
          <w:rFonts w:ascii="Arial" w:hAnsi="Arial" w:cs="Arial"/>
          <w:b/>
        </w:rPr>
        <w:t xml:space="preserve">Unit </w:t>
      </w:r>
      <w:r w:rsidR="002D5E79">
        <w:rPr>
          <w:rFonts w:ascii="Arial" w:hAnsi="Arial" w:cs="Arial"/>
          <w:b/>
        </w:rPr>
        <w:t>l</w:t>
      </w:r>
      <w:r w:rsidR="004970D1" w:rsidRPr="004970D1">
        <w:rPr>
          <w:rFonts w:ascii="Arial" w:hAnsi="Arial" w:cs="Arial"/>
          <w:b/>
        </w:rPr>
        <w:t xml:space="preserve">ogistic </w:t>
      </w:r>
      <w:r w:rsidR="002D5E79">
        <w:rPr>
          <w:rFonts w:ascii="Arial" w:hAnsi="Arial" w:cs="Arial"/>
          <w:b/>
        </w:rPr>
        <w:t>p</w:t>
      </w:r>
      <w:r w:rsidR="004970D1" w:rsidRPr="004970D1">
        <w:rPr>
          <w:rFonts w:ascii="Arial" w:hAnsi="Arial" w:cs="Arial"/>
          <w:b/>
        </w:rPr>
        <w:t>erformance</w:t>
      </w:r>
    </w:p>
    <w:p w14:paraId="42492E21" w14:textId="76FCB88E" w:rsidR="00D4704C" w:rsidRPr="00FE094B" w:rsidRDefault="00D4704C" w:rsidP="00D4704C">
      <w:pPr>
        <w:spacing w:line="360" w:lineRule="auto"/>
        <w:jc w:val="both"/>
        <w:rPr>
          <w:rFonts w:ascii="Arial" w:hAnsi="Arial" w:cs="Arial"/>
          <w:color w:val="FF0000"/>
        </w:rPr>
      </w:pPr>
      <w:r w:rsidRPr="00FE094B">
        <w:rPr>
          <w:rFonts w:ascii="Arial" w:hAnsi="Arial" w:cs="Arial"/>
          <w:sz w:val="22"/>
          <w:szCs w:val="22"/>
        </w:rPr>
        <w:t xml:space="preserve">When questioned on the ease of MJDI on </w:t>
      </w:r>
      <w:r w:rsidR="00333D1B">
        <w:rPr>
          <w:rFonts w:ascii="Arial" w:hAnsi="Arial" w:cs="Arial"/>
          <w:sz w:val="22"/>
          <w:szCs w:val="22"/>
        </w:rPr>
        <w:t>u</w:t>
      </w:r>
      <w:r w:rsidRPr="00FE094B">
        <w:rPr>
          <w:rFonts w:ascii="Arial" w:hAnsi="Arial" w:cs="Arial"/>
          <w:sz w:val="22"/>
          <w:szCs w:val="22"/>
        </w:rPr>
        <w:t>nit business</w:t>
      </w:r>
      <w:r>
        <w:rPr>
          <w:rFonts w:ascii="Arial" w:hAnsi="Arial" w:cs="Arial"/>
          <w:sz w:val="22"/>
          <w:szCs w:val="22"/>
        </w:rPr>
        <w:t>,</w:t>
      </w:r>
      <w:r w:rsidRPr="00FE094B">
        <w:rPr>
          <w:rFonts w:ascii="Arial" w:hAnsi="Arial" w:cs="Arial"/>
          <w:sz w:val="22"/>
          <w:szCs w:val="22"/>
        </w:rPr>
        <w:t xml:space="preserve"> the </w:t>
      </w:r>
      <w:r w:rsidR="000666D1">
        <w:rPr>
          <w:rFonts w:ascii="Arial" w:hAnsi="Arial" w:cs="Arial"/>
          <w:sz w:val="22"/>
          <w:szCs w:val="22"/>
        </w:rPr>
        <w:t>s</w:t>
      </w:r>
      <w:r w:rsidR="004970D1">
        <w:rPr>
          <w:rFonts w:ascii="Arial" w:hAnsi="Arial" w:cs="Arial"/>
          <w:sz w:val="22"/>
          <w:szCs w:val="22"/>
        </w:rPr>
        <w:t>urvey</w:t>
      </w:r>
      <w:r w:rsidR="004970D1" w:rsidRPr="00FE094B">
        <w:rPr>
          <w:rFonts w:ascii="Arial" w:hAnsi="Arial" w:cs="Arial"/>
          <w:sz w:val="22"/>
          <w:szCs w:val="22"/>
        </w:rPr>
        <w:t xml:space="preserve"> </w:t>
      </w:r>
      <w:r w:rsidRPr="00FE094B">
        <w:rPr>
          <w:rFonts w:ascii="Arial" w:hAnsi="Arial" w:cs="Arial"/>
          <w:sz w:val="22"/>
          <w:szCs w:val="22"/>
        </w:rPr>
        <w:t xml:space="preserve">revealed that 50% of end users deemed </w:t>
      </w:r>
      <w:r w:rsidR="00604205">
        <w:rPr>
          <w:rFonts w:ascii="Arial" w:hAnsi="Arial" w:cs="Arial"/>
          <w:sz w:val="22"/>
          <w:szCs w:val="22"/>
        </w:rPr>
        <w:t>MJDI</w:t>
      </w:r>
      <w:r w:rsidRPr="00FE094B">
        <w:rPr>
          <w:rFonts w:ascii="Arial" w:hAnsi="Arial" w:cs="Arial"/>
          <w:sz w:val="22"/>
          <w:szCs w:val="22"/>
        </w:rPr>
        <w:t xml:space="preserve"> to be either much harder or harder</w:t>
      </w:r>
      <w:r w:rsidR="005328AC">
        <w:rPr>
          <w:rFonts w:ascii="Arial" w:hAnsi="Arial" w:cs="Arial"/>
          <w:sz w:val="22"/>
          <w:szCs w:val="22"/>
        </w:rPr>
        <w:t>,</w:t>
      </w:r>
      <w:r w:rsidRPr="00FE094B">
        <w:rPr>
          <w:rFonts w:ascii="Arial" w:hAnsi="Arial" w:cs="Arial"/>
          <w:sz w:val="22"/>
          <w:szCs w:val="22"/>
        </w:rPr>
        <w:t xml:space="preserve"> (</w:t>
      </w:r>
      <w:r w:rsidR="005328AC">
        <w:rPr>
          <w:rFonts w:ascii="Arial" w:hAnsi="Arial" w:cs="Arial"/>
          <w:sz w:val="22"/>
          <w:szCs w:val="22"/>
        </w:rPr>
        <w:t>S</w:t>
      </w:r>
      <w:r w:rsidR="004970D1">
        <w:rPr>
          <w:rFonts w:ascii="Arial" w:hAnsi="Arial" w:cs="Arial"/>
          <w:sz w:val="22"/>
          <w:szCs w:val="22"/>
        </w:rPr>
        <w:t xml:space="preserve">ee </w:t>
      </w:r>
      <w:r w:rsidRPr="00FE094B">
        <w:rPr>
          <w:rFonts w:ascii="Arial" w:hAnsi="Arial" w:cs="Arial"/>
          <w:sz w:val="22"/>
          <w:szCs w:val="22"/>
        </w:rPr>
        <w:t>Figure 1</w:t>
      </w:r>
      <w:r w:rsidR="009C248D">
        <w:rPr>
          <w:rFonts w:ascii="Arial" w:hAnsi="Arial" w:cs="Arial"/>
          <w:sz w:val="22"/>
          <w:szCs w:val="22"/>
        </w:rPr>
        <w:t>4</w:t>
      </w:r>
      <w:r w:rsidR="004970D1">
        <w:rPr>
          <w:rFonts w:ascii="Arial" w:hAnsi="Arial" w:cs="Arial"/>
          <w:sz w:val="22"/>
          <w:szCs w:val="22"/>
        </w:rPr>
        <w:t>)</w:t>
      </w:r>
      <w:r w:rsidRPr="00FE094B">
        <w:rPr>
          <w:rFonts w:ascii="Arial" w:hAnsi="Arial" w:cs="Arial"/>
          <w:sz w:val="22"/>
          <w:szCs w:val="22"/>
        </w:rPr>
        <w:t xml:space="preserve"> whilst only 25% found </w:t>
      </w:r>
      <w:r w:rsidR="00604205">
        <w:rPr>
          <w:rFonts w:ascii="Arial" w:hAnsi="Arial" w:cs="Arial"/>
          <w:sz w:val="22"/>
          <w:szCs w:val="22"/>
        </w:rPr>
        <w:t>MJDI</w:t>
      </w:r>
      <w:r w:rsidRPr="00FE094B">
        <w:rPr>
          <w:rFonts w:ascii="Arial" w:hAnsi="Arial" w:cs="Arial"/>
          <w:sz w:val="22"/>
          <w:szCs w:val="22"/>
        </w:rPr>
        <w:t xml:space="preserve"> easier or much easier and the remainder judging MJDI to be as useable as the previous system.</w:t>
      </w:r>
      <w:r w:rsidRPr="00FE094B">
        <w:rPr>
          <w:rFonts w:ascii="Arial" w:hAnsi="Arial" w:cs="Arial"/>
          <w:color w:val="FF0000"/>
        </w:rPr>
        <w:t xml:space="preserve"> </w:t>
      </w:r>
    </w:p>
    <w:p w14:paraId="0C7B6D4D" w14:textId="77777777" w:rsidR="00D4704C" w:rsidRPr="00FE094B" w:rsidRDefault="00D4704C" w:rsidP="00D4704C">
      <w:pPr>
        <w:spacing w:line="360" w:lineRule="auto"/>
        <w:jc w:val="both"/>
        <w:rPr>
          <w:rFonts w:ascii="Arial" w:hAnsi="Arial" w:cs="Arial"/>
          <w:color w:val="FF0000"/>
        </w:rPr>
      </w:pPr>
    </w:p>
    <w:p w14:paraId="761CD71F" w14:textId="77777777" w:rsidR="00D4704C" w:rsidRPr="00FE094B" w:rsidRDefault="00D4704C" w:rsidP="00D4704C">
      <w:pPr>
        <w:spacing w:line="360" w:lineRule="auto"/>
        <w:jc w:val="both"/>
        <w:rPr>
          <w:rFonts w:ascii="Arial" w:hAnsi="Arial" w:cs="Arial"/>
          <w:color w:val="FF0000"/>
        </w:rPr>
      </w:pPr>
      <w:r w:rsidRPr="00FE094B">
        <w:rPr>
          <w:noProof/>
          <w:lang w:val="en-US"/>
        </w:rPr>
        <w:drawing>
          <wp:inline distT="0" distB="0" distL="0" distR="0" wp14:anchorId="4294F4D9" wp14:editId="4A061FF3">
            <wp:extent cx="5490089" cy="27317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00489" cy="2736945"/>
                    </a:xfrm>
                    <a:prstGeom prst="rect">
                      <a:avLst/>
                    </a:prstGeom>
                    <a:noFill/>
                    <a:ln>
                      <a:noFill/>
                    </a:ln>
                    <a:effectLst/>
                    <a:extLst/>
                  </pic:spPr>
                </pic:pic>
              </a:graphicData>
            </a:graphic>
          </wp:inline>
        </w:drawing>
      </w:r>
    </w:p>
    <w:p w14:paraId="4B75AA49" w14:textId="49AEB133" w:rsidR="00D4704C" w:rsidRPr="00FE094B" w:rsidRDefault="00D4704C" w:rsidP="00D4704C">
      <w:pPr>
        <w:jc w:val="both"/>
        <w:rPr>
          <w:rFonts w:ascii="Arial" w:hAnsi="Arial" w:cs="Arial"/>
          <w:sz w:val="22"/>
          <w:szCs w:val="22"/>
        </w:rPr>
      </w:pPr>
      <w:r w:rsidRPr="00FE094B">
        <w:rPr>
          <w:rFonts w:ascii="Arial" w:hAnsi="Arial" w:cs="Arial"/>
          <w:sz w:val="22"/>
          <w:szCs w:val="22"/>
        </w:rPr>
        <w:t>Figure 1</w:t>
      </w:r>
      <w:r w:rsidR="009C248D">
        <w:rPr>
          <w:rFonts w:ascii="Arial" w:hAnsi="Arial" w:cs="Arial"/>
          <w:sz w:val="22"/>
          <w:szCs w:val="22"/>
        </w:rPr>
        <w:t>4</w:t>
      </w:r>
      <w:r w:rsidRPr="00FE094B">
        <w:rPr>
          <w:rFonts w:ascii="Arial" w:hAnsi="Arial" w:cs="Arial"/>
          <w:sz w:val="22"/>
          <w:szCs w:val="22"/>
        </w:rPr>
        <w:t xml:space="preserve"> Ease of MJDI on </w:t>
      </w:r>
      <w:r w:rsidR="00333D1B">
        <w:rPr>
          <w:rFonts w:ascii="Arial" w:hAnsi="Arial" w:cs="Arial"/>
          <w:sz w:val="22"/>
          <w:szCs w:val="22"/>
        </w:rPr>
        <w:t>u</w:t>
      </w:r>
      <w:r w:rsidRPr="00FE094B">
        <w:rPr>
          <w:rFonts w:ascii="Arial" w:hAnsi="Arial" w:cs="Arial"/>
          <w:sz w:val="22"/>
          <w:szCs w:val="22"/>
        </w:rPr>
        <w:t>nit business</w:t>
      </w:r>
    </w:p>
    <w:p w14:paraId="7C128D41" w14:textId="6C237BCD" w:rsidR="00D4704C" w:rsidRPr="00FE094B" w:rsidRDefault="00D4704C" w:rsidP="00D4704C">
      <w:pPr>
        <w:jc w:val="both"/>
        <w:rPr>
          <w:rFonts w:ascii="Arial" w:hAnsi="Arial" w:cs="Arial"/>
          <w:sz w:val="22"/>
          <w:szCs w:val="22"/>
        </w:rPr>
      </w:pPr>
      <w:r w:rsidRPr="00FE094B">
        <w:rPr>
          <w:rFonts w:ascii="Arial" w:hAnsi="Arial" w:cs="Arial"/>
          <w:sz w:val="22"/>
          <w:szCs w:val="22"/>
        </w:rPr>
        <w:t xml:space="preserve">Source: MoD (2014) British Army HQ </w:t>
      </w:r>
      <w:r w:rsidR="004970D1">
        <w:rPr>
          <w:rFonts w:ascii="Arial" w:hAnsi="Arial" w:cs="Arial"/>
          <w:sz w:val="22"/>
          <w:szCs w:val="22"/>
        </w:rPr>
        <w:t>s</w:t>
      </w:r>
      <w:r w:rsidRPr="00FE094B">
        <w:rPr>
          <w:rFonts w:ascii="Arial" w:hAnsi="Arial" w:cs="Arial"/>
          <w:sz w:val="22"/>
          <w:szCs w:val="22"/>
        </w:rPr>
        <w:t>urvey</w:t>
      </w:r>
    </w:p>
    <w:p w14:paraId="6EC1F58A" w14:textId="77777777" w:rsidR="00D4704C" w:rsidRPr="00FE094B" w:rsidRDefault="00D4704C" w:rsidP="00D4704C">
      <w:pPr>
        <w:spacing w:line="360" w:lineRule="auto"/>
        <w:jc w:val="both"/>
        <w:rPr>
          <w:rFonts w:ascii="Arial" w:hAnsi="Arial" w:cs="Arial"/>
          <w:color w:val="FF0000"/>
        </w:rPr>
      </w:pPr>
    </w:p>
    <w:p w14:paraId="21F5A3F3" w14:textId="3D62047B" w:rsidR="00D4704C" w:rsidRPr="00FE094B" w:rsidRDefault="00D4704C" w:rsidP="00D4704C">
      <w:pPr>
        <w:spacing w:line="360" w:lineRule="auto"/>
        <w:jc w:val="both"/>
        <w:rPr>
          <w:rFonts w:ascii="Arial" w:hAnsi="Arial" w:cs="Arial"/>
          <w:sz w:val="22"/>
          <w:szCs w:val="22"/>
        </w:rPr>
      </w:pPr>
      <w:r w:rsidRPr="00FE094B">
        <w:rPr>
          <w:rFonts w:ascii="Arial" w:hAnsi="Arial" w:cs="Arial"/>
          <w:sz w:val="22"/>
          <w:szCs w:val="22"/>
        </w:rPr>
        <w:t>Regarding the effectiveness of MJDI</w:t>
      </w:r>
      <w:r>
        <w:rPr>
          <w:rFonts w:ascii="Arial" w:hAnsi="Arial" w:cs="Arial"/>
          <w:sz w:val="22"/>
          <w:szCs w:val="22"/>
        </w:rPr>
        <w:t>,</w:t>
      </w:r>
      <w:r w:rsidRPr="00FE094B">
        <w:rPr>
          <w:rFonts w:ascii="Arial" w:hAnsi="Arial" w:cs="Arial"/>
          <w:sz w:val="22"/>
          <w:szCs w:val="22"/>
        </w:rPr>
        <w:t xml:space="preserve"> the survey </w:t>
      </w:r>
      <w:r w:rsidR="00E3357C" w:rsidRPr="00FE094B">
        <w:rPr>
          <w:rFonts w:ascii="Arial" w:hAnsi="Arial" w:cs="Arial"/>
          <w:sz w:val="22"/>
          <w:szCs w:val="22"/>
        </w:rPr>
        <w:t>revealed</w:t>
      </w:r>
      <w:r w:rsidRPr="00FE094B">
        <w:rPr>
          <w:rFonts w:ascii="Arial" w:hAnsi="Arial" w:cs="Arial"/>
          <w:sz w:val="22"/>
          <w:szCs w:val="22"/>
        </w:rPr>
        <w:t xml:space="preserve"> that 36% of end users judged MJDI to be less effective (</w:t>
      </w:r>
      <w:r w:rsidR="005328AC">
        <w:rPr>
          <w:rFonts w:ascii="Arial" w:hAnsi="Arial" w:cs="Arial"/>
          <w:sz w:val="22"/>
          <w:szCs w:val="22"/>
        </w:rPr>
        <w:t>S</w:t>
      </w:r>
      <w:r w:rsidR="004970D1">
        <w:rPr>
          <w:rFonts w:ascii="Arial" w:hAnsi="Arial" w:cs="Arial"/>
          <w:sz w:val="22"/>
          <w:szCs w:val="22"/>
        </w:rPr>
        <w:t xml:space="preserve">ee </w:t>
      </w:r>
      <w:r w:rsidRPr="00FE094B">
        <w:rPr>
          <w:rFonts w:ascii="Arial" w:hAnsi="Arial" w:cs="Arial"/>
          <w:sz w:val="22"/>
          <w:szCs w:val="22"/>
        </w:rPr>
        <w:t>Figure 1</w:t>
      </w:r>
      <w:r w:rsidR="009C248D">
        <w:rPr>
          <w:rFonts w:ascii="Arial" w:hAnsi="Arial" w:cs="Arial"/>
          <w:sz w:val="22"/>
          <w:szCs w:val="22"/>
        </w:rPr>
        <w:t>5</w:t>
      </w:r>
      <w:r w:rsidRPr="00FE094B">
        <w:rPr>
          <w:rFonts w:ascii="Arial" w:hAnsi="Arial" w:cs="Arial"/>
          <w:sz w:val="22"/>
          <w:szCs w:val="22"/>
        </w:rPr>
        <w:t>) whereas</w:t>
      </w:r>
      <w:r w:rsidR="005328AC">
        <w:rPr>
          <w:rFonts w:ascii="Arial" w:hAnsi="Arial" w:cs="Arial"/>
          <w:sz w:val="22"/>
          <w:szCs w:val="22"/>
        </w:rPr>
        <w:t>,</w:t>
      </w:r>
      <w:r w:rsidRPr="00FE094B">
        <w:rPr>
          <w:rFonts w:ascii="Arial" w:hAnsi="Arial" w:cs="Arial"/>
          <w:sz w:val="22"/>
          <w:szCs w:val="22"/>
        </w:rPr>
        <w:t xml:space="preserve"> only 31% felt MJDI to be more effective</w:t>
      </w:r>
      <w:r>
        <w:rPr>
          <w:rFonts w:ascii="Arial" w:hAnsi="Arial" w:cs="Arial"/>
          <w:sz w:val="22"/>
          <w:szCs w:val="22"/>
        </w:rPr>
        <w:t>,</w:t>
      </w:r>
      <w:r w:rsidRPr="00FE094B">
        <w:rPr>
          <w:rFonts w:ascii="Arial" w:hAnsi="Arial" w:cs="Arial"/>
          <w:sz w:val="22"/>
          <w:szCs w:val="22"/>
        </w:rPr>
        <w:t xml:space="preserve"> with the remainder deeming no change.</w:t>
      </w:r>
    </w:p>
    <w:p w14:paraId="679F5BA5" w14:textId="77777777" w:rsidR="00D4704C" w:rsidRPr="00FE094B" w:rsidRDefault="00D4704C" w:rsidP="00D4704C">
      <w:pPr>
        <w:spacing w:line="360" w:lineRule="auto"/>
        <w:jc w:val="both"/>
        <w:rPr>
          <w:rFonts w:ascii="Arial" w:hAnsi="Arial" w:cs="Arial"/>
          <w:color w:val="FF0000"/>
        </w:rPr>
      </w:pPr>
    </w:p>
    <w:p w14:paraId="678BB5E3" w14:textId="77777777" w:rsidR="00D4704C" w:rsidRPr="00FE094B" w:rsidRDefault="00D4704C" w:rsidP="00D4704C">
      <w:pPr>
        <w:spacing w:line="360" w:lineRule="auto"/>
        <w:jc w:val="both"/>
        <w:rPr>
          <w:rFonts w:ascii="Arial" w:hAnsi="Arial" w:cs="Arial"/>
          <w:color w:val="FF0000"/>
        </w:rPr>
      </w:pPr>
      <w:r w:rsidRPr="00FE094B">
        <w:rPr>
          <w:noProof/>
          <w:lang w:val="en-US"/>
        </w:rPr>
        <w:lastRenderedPageBreak/>
        <w:drawing>
          <wp:inline distT="0" distB="0" distL="0" distR="0" wp14:anchorId="0384BCF3" wp14:editId="7ABA3DC5">
            <wp:extent cx="5032129" cy="28551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43609" cy="2861619"/>
                    </a:xfrm>
                    <a:prstGeom prst="rect">
                      <a:avLst/>
                    </a:prstGeom>
                    <a:noFill/>
                    <a:ln>
                      <a:noFill/>
                    </a:ln>
                    <a:effectLst/>
                  </pic:spPr>
                </pic:pic>
              </a:graphicData>
            </a:graphic>
          </wp:inline>
        </w:drawing>
      </w:r>
    </w:p>
    <w:p w14:paraId="75CDA359" w14:textId="5D02B33C" w:rsidR="00D4704C" w:rsidRPr="00FE094B" w:rsidRDefault="00D4704C" w:rsidP="00D4704C">
      <w:pPr>
        <w:jc w:val="both"/>
        <w:rPr>
          <w:rFonts w:ascii="Arial" w:hAnsi="Arial" w:cs="Arial"/>
          <w:sz w:val="22"/>
          <w:szCs w:val="22"/>
        </w:rPr>
      </w:pPr>
      <w:r w:rsidRPr="00FE094B">
        <w:rPr>
          <w:rFonts w:ascii="Arial" w:hAnsi="Arial" w:cs="Arial"/>
          <w:sz w:val="22"/>
          <w:szCs w:val="22"/>
        </w:rPr>
        <w:t>Figure 1</w:t>
      </w:r>
      <w:r w:rsidR="009C248D">
        <w:rPr>
          <w:rFonts w:ascii="Arial" w:hAnsi="Arial" w:cs="Arial"/>
          <w:sz w:val="22"/>
          <w:szCs w:val="22"/>
        </w:rPr>
        <w:t>5</w:t>
      </w:r>
      <w:r w:rsidRPr="00FE094B">
        <w:rPr>
          <w:rFonts w:ascii="Arial" w:hAnsi="Arial" w:cs="Arial"/>
          <w:sz w:val="22"/>
          <w:szCs w:val="22"/>
        </w:rPr>
        <w:t xml:space="preserve"> Effectiveness of MJDI on </w:t>
      </w:r>
      <w:r w:rsidR="00333D1B">
        <w:rPr>
          <w:rFonts w:ascii="Arial" w:hAnsi="Arial" w:cs="Arial"/>
          <w:sz w:val="22"/>
          <w:szCs w:val="22"/>
        </w:rPr>
        <w:t>u</w:t>
      </w:r>
      <w:r w:rsidRPr="00FE094B">
        <w:rPr>
          <w:rFonts w:ascii="Arial" w:hAnsi="Arial" w:cs="Arial"/>
          <w:sz w:val="22"/>
          <w:szCs w:val="22"/>
        </w:rPr>
        <w:t>nit business</w:t>
      </w:r>
    </w:p>
    <w:p w14:paraId="6D007E06" w14:textId="77777777" w:rsidR="00D4704C" w:rsidRPr="00FE094B" w:rsidRDefault="00D4704C" w:rsidP="00D4704C">
      <w:pPr>
        <w:jc w:val="both"/>
        <w:rPr>
          <w:rFonts w:ascii="Arial" w:hAnsi="Arial" w:cs="Arial"/>
          <w:sz w:val="22"/>
          <w:szCs w:val="22"/>
        </w:rPr>
      </w:pPr>
      <w:r w:rsidRPr="00FE094B">
        <w:rPr>
          <w:rFonts w:ascii="Arial" w:hAnsi="Arial" w:cs="Arial"/>
          <w:sz w:val="22"/>
          <w:szCs w:val="22"/>
        </w:rPr>
        <w:t>Source: MoD (2014) British Army HQ Survey</w:t>
      </w:r>
    </w:p>
    <w:p w14:paraId="46EF8D36" w14:textId="77777777" w:rsidR="00D4704C" w:rsidRPr="00FE094B" w:rsidRDefault="00D4704C" w:rsidP="00D4704C">
      <w:pPr>
        <w:spacing w:line="360" w:lineRule="auto"/>
        <w:jc w:val="both"/>
        <w:rPr>
          <w:rFonts w:ascii="Arial" w:hAnsi="Arial" w:cs="Arial"/>
          <w:color w:val="FF0000"/>
        </w:rPr>
      </w:pPr>
    </w:p>
    <w:p w14:paraId="6ECD2940" w14:textId="1435E74A" w:rsidR="00F72F47" w:rsidRDefault="00D4704C" w:rsidP="00D4704C">
      <w:pPr>
        <w:spacing w:line="360" w:lineRule="auto"/>
        <w:jc w:val="both"/>
        <w:rPr>
          <w:rFonts w:ascii="Arial" w:hAnsi="Arial" w:cs="Arial"/>
          <w:sz w:val="22"/>
          <w:szCs w:val="22"/>
        </w:rPr>
      </w:pPr>
      <w:r w:rsidRPr="00FE094B">
        <w:rPr>
          <w:rFonts w:ascii="Arial" w:hAnsi="Arial" w:cs="Arial"/>
          <w:sz w:val="22"/>
          <w:szCs w:val="22"/>
        </w:rPr>
        <w:t xml:space="preserve">When breaking down the </w:t>
      </w:r>
      <w:r w:rsidR="00744570">
        <w:rPr>
          <w:rFonts w:ascii="Arial" w:hAnsi="Arial" w:cs="Arial"/>
          <w:sz w:val="22"/>
          <w:szCs w:val="22"/>
        </w:rPr>
        <w:t>responses of ‘</w:t>
      </w:r>
      <w:r w:rsidR="00E3357C" w:rsidRPr="00FE094B">
        <w:rPr>
          <w:rFonts w:ascii="Arial" w:hAnsi="Arial" w:cs="Arial"/>
          <w:sz w:val="22"/>
          <w:szCs w:val="22"/>
        </w:rPr>
        <w:t>ease</w:t>
      </w:r>
      <w:r w:rsidR="00744570">
        <w:rPr>
          <w:rFonts w:ascii="Arial" w:hAnsi="Arial" w:cs="Arial"/>
          <w:sz w:val="22"/>
          <w:szCs w:val="22"/>
        </w:rPr>
        <w:t>’</w:t>
      </w:r>
      <w:r w:rsidR="00E3357C" w:rsidRPr="00FE094B">
        <w:rPr>
          <w:rFonts w:ascii="Arial" w:hAnsi="Arial" w:cs="Arial"/>
          <w:sz w:val="22"/>
          <w:szCs w:val="22"/>
        </w:rPr>
        <w:t xml:space="preserve"> </w:t>
      </w:r>
      <w:r w:rsidR="005E7624">
        <w:rPr>
          <w:rFonts w:ascii="Arial" w:hAnsi="Arial" w:cs="Arial"/>
          <w:sz w:val="22"/>
          <w:szCs w:val="22"/>
        </w:rPr>
        <w:t>by capability</w:t>
      </w:r>
      <w:r w:rsidR="00E3357C">
        <w:rPr>
          <w:rFonts w:ascii="Arial" w:hAnsi="Arial" w:cs="Arial"/>
          <w:sz w:val="22"/>
          <w:szCs w:val="22"/>
        </w:rPr>
        <w:t xml:space="preserve"> </w:t>
      </w:r>
      <w:r>
        <w:rPr>
          <w:rFonts w:ascii="Arial" w:hAnsi="Arial" w:cs="Arial"/>
          <w:sz w:val="22"/>
          <w:szCs w:val="22"/>
        </w:rPr>
        <w:t>t</w:t>
      </w:r>
      <w:r w:rsidRPr="00FE094B">
        <w:rPr>
          <w:rFonts w:ascii="Arial" w:hAnsi="Arial" w:cs="Arial"/>
          <w:sz w:val="22"/>
          <w:szCs w:val="22"/>
        </w:rPr>
        <w:t>here was a significant difference in responses between th</w:t>
      </w:r>
      <w:r w:rsidR="005E7624">
        <w:rPr>
          <w:rFonts w:ascii="Arial" w:hAnsi="Arial" w:cs="Arial"/>
          <w:sz w:val="22"/>
          <w:szCs w:val="22"/>
        </w:rPr>
        <w:t xml:space="preserve">e CS, CSS </w:t>
      </w:r>
      <w:r w:rsidR="00A32535">
        <w:rPr>
          <w:rFonts w:ascii="Arial" w:hAnsi="Arial" w:cs="Arial"/>
          <w:sz w:val="22"/>
          <w:szCs w:val="22"/>
        </w:rPr>
        <w:t xml:space="preserve">and Garrison versus the </w:t>
      </w:r>
      <w:proofErr w:type="spellStart"/>
      <w:r w:rsidR="00A32535">
        <w:rPr>
          <w:rFonts w:ascii="Arial" w:hAnsi="Arial" w:cs="Arial"/>
          <w:sz w:val="22"/>
          <w:szCs w:val="22"/>
        </w:rPr>
        <w:t>Cbt</w:t>
      </w:r>
      <w:proofErr w:type="spellEnd"/>
      <w:r w:rsidR="00A32535">
        <w:rPr>
          <w:rFonts w:ascii="Arial" w:hAnsi="Arial" w:cs="Arial"/>
          <w:sz w:val="22"/>
          <w:szCs w:val="22"/>
        </w:rPr>
        <w:t xml:space="preserve">, </w:t>
      </w:r>
      <w:proofErr w:type="spellStart"/>
      <w:r w:rsidR="005E7624">
        <w:rPr>
          <w:rFonts w:ascii="Arial" w:hAnsi="Arial" w:cs="Arial"/>
          <w:sz w:val="22"/>
          <w:szCs w:val="22"/>
        </w:rPr>
        <w:t>Comd</w:t>
      </w:r>
      <w:proofErr w:type="spellEnd"/>
      <w:r w:rsidR="005E7624">
        <w:rPr>
          <w:rFonts w:ascii="Arial" w:hAnsi="Arial" w:cs="Arial"/>
          <w:sz w:val="22"/>
          <w:szCs w:val="22"/>
        </w:rPr>
        <w:t xml:space="preserve"> </w:t>
      </w:r>
      <w:proofErr w:type="spellStart"/>
      <w:proofErr w:type="gramStart"/>
      <w:r w:rsidR="005E7624">
        <w:rPr>
          <w:rFonts w:ascii="Arial" w:hAnsi="Arial" w:cs="Arial"/>
          <w:sz w:val="22"/>
          <w:szCs w:val="22"/>
        </w:rPr>
        <w:t>Sp</w:t>
      </w:r>
      <w:proofErr w:type="spellEnd"/>
      <w:proofErr w:type="gramEnd"/>
      <w:r w:rsidR="005E7624">
        <w:rPr>
          <w:rFonts w:ascii="Arial" w:hAnsi="Arial" w:cs="Arial"/>
          <w:sz w:val="22"/>
          <w:szCs w:val="22"/>
        </w:rPr>
        <w:t xml:space="preserve"> and </w:t>
      </w:r>
      <w:proofErr w:type="spellStart"/>
      <w:r w:rsidR="005E7624">
        <w:rPr>
          <w:rFonts w:ascii="Arial" w:hAnsi="Arial" w:cs="Arial"/>
          <w:sz w:val="22"/>
          <w:szCs w:val="22"/>
        </w:rPr>
        <w:t>Trg</w:t>
      </w:r>
      <w:proofErr w:type="spellEnd"/>
      <w:r w:rsidR="005E7624">
        <w:rPr>
          <w:rFonts w:ascii="Arial" w:hAnsi="Arial" w:cs="Arial"/>
          <w:sz w:val="22"/>
          <w:szCs w:val="22"/>
        </w:rPr>
        <w:t xml:space="preserve"> </w:t>
      </w:r>
      <w:proofErr w:type="spellStart"/>
      <w:r w:rsidR="005E7624">
        <w:rPr>
          <w:rFonts w:ascii="Arial" w:hAnsi="Arial" w:cs="Arial"/>
          <w:sz w:val="22"/>
          <w:szCs w:val="22"/>
        </w:rPr>
        <w:t>Estb</w:t>
      </w:r>
      <w:proofErr w:type="spellEnd"/>
      <w:r w:rsidR="000666D1">
        <w:rPr>
          <w:rFonts w:ascii="Arial" w:hAnsi="Arial" w:cs="Arial"/>
          <w:sz w:val="22"/>
          <w:szCs w:val="22"/>
        </w:rPr>
        <w:t xml:space="preserve"> categories</w:t>
      </w:r>
      <w:r w:rsidR="00A32535">
        <w:rPr>
          <w:rFonts w:ascii="Arial" w:hAnsi="Arial" w:cs="Arial"/>
          <w:sz w:val="22"/>
          <w:szCs w:val="22"/>
        </w:rPr>
        <w:t>.</w:t>
      </w:r>
      <w:r w:rsidR="005E7624">
        <w:rPr>
          <w:rFonts w:ascii="Arial" w:hAnsi="Arial" w:cs="Arial"/>
          <w:sz w:val="22"/>
          <w:szCs w:val="22"/>
        </w:rPr>
        <w:t xml:space="preserve"> </w:t>
      </w:r>
      <w:r w:rsidR="00C608D7">
        <w:rPr>
          <w:rFonts w:ascii="Arial" w:hAnsi="Arial" w:cs="Arial"/>
          <w:sz w:val="22"/>
          <w:szCs w:val="22"/>
        </w:rPr>
        <w:t>Figure 1</w:t>
      </w:r>
      <w:r w:rsidR="009C248D">
        <w:rPr>
          <w:rFonts w:ascii="Arial" w:hAnsi="Arial" w:cs="Arial"/>
          <w:sz w:val="22"/>
          <w:szCs w:val="22"/>
        </w:rPr>
        <w:t>6</w:t>
      </w:r>
      <w:r w:rsidR="00C608D7">
        <w:rPr>
          <w:rFonts w:ascii="Arial" w:hAnsi="Arial" w:cs="Arial"/>
          <w:sz w:val="22"/>
          <w:szCs w:val="22"/>
        </w:rPr>
        <w:t xml:space="preserve"> reveals the </w:t>
      </w:r>
      <w:proofErr w:type="spellStart"/>
      <w:proofErr w:type="gramStart"/>
      <w:r w:rsidR="00C608D7">
        <w:rPr>
          <w:rFonts w:ascii="Arial" w:hAnsi="Arial" w:cs="Arial"/>
          <w:sz w:val="22"/>
          <w:szCs w:val="22"/>
        </w:rPr>
        <w:t>Cbt</w:t>
      </w:r>
      <w:proofErr w:type="spellEnd"/>
      <w:r w:rsidR="00C608D7">
        <w:rPr>
          <w:rFonts w:ascii="Arial" w:hAnsi="Arial" w:cs="Arial"/>
          <w:sz w:val="22"/>
          <w:szCs w:val="22"/>
        </w:rPr>
        <w:t>,</w:t>
      </w:r>
      <w:proofErr w:type="gramEnd"/>
      <w:r w:rsidR="00C608D7">
        <w:rPr>
          <w:rFonts w:ascii="Arial" w:hAnsi="Arial" w:cs="Arial"/>
          <w:sz w:val="22"/>
          <w:szCs w:val="22"/>
        </w:rPr>
        <w:t xml:space="preserve"> </w:t>
      </w:r>
      <w:proofErr w:type="spellStart"/>
      <w:r w:rsidR="00C608D7">
        <w:rPr>
          <w:rFonts w:ascii="Arial" w:hAnsi="Arial" w:cs="Arial"/>
          <w:sz w:val="22"/>
          <w:szCs w:val="22"/>
        </w:rPr>
        <w:t>Comd</w:t>
      </w:r>
      <w:proofErr w:type="spellEnd"/>
      <w:r w:rsidR="00C608D7">
        <w:rPr>
          <w:rFonts w:ascii="Arial" w:hAnsi="Arial" w:cs="Arial"/>
          <w:sz w:val="22"/>
          <w:szCs w:val="22"/>
        </w:rPr>
        <w:t xml:space="preserve"> </w:t>
      </w:r>
      <w:proofErr w:type="spellStart"/>
      <w:r w:rsidR="00C608D7">
        <w:rPr>
          <w:rFonts w:ascii="Arial" w:hAnsi="Arial" w:cs="Arial"/>
          <w:sz w:val="22"/>
          <w:szCs w:val="22"/>
        </w:rPr>
        <w:t>Sp</w:t>
      </w:r>
      <w:proofErr w:type="spellEnd"/>
      <w:r w:rsidR="00C608D7">
        <w:rPr>
          <w:rFonts w:ascii="Arial" w:hAnsi="Arial" w:cs="Arial"/>
          <w:sz w:val="22"/>
          <w:szCs w:val="22"/>
        </w:rPr>
        <w:t xml:space="preserve"> and </w:t>
      </w:r>
      <w:proofErr w:type="spellStart"/>
      <w:r w:rsidR="00C608D7">
        <w:rPr>
          <w:rFonts w:ascii="Arial" w:hAnsi="Arial" w:cs="Arial"/>
          <w:sz w:val="22"/>
          <w:szCs w:val="22"/>
        </w:rPr>
        <w:t>Trg</w:t>
      </w:r>
      <w:proofErr w:type="spellEnd"/>
      <w:r w:rsidR="00C608D7">
        <w:rPr>
          <w:rFonts w:ascii="Arial" w:hAnsi="Arial" w:cs="Arial"/>
          <w:sz w:val="22"/>
          <w:szCs w:val="22"/>
        </w:rPr>
        <w:t xml:space="preserve"> </w:t>
      </w:r>
      <w:proofErr w:type="spellStart"/>
      <w:r w:rsidR="00C608D7">
        <w:rPr>
          <w:rFonts w:ascii="Arial" w:hAnsi="Arial" w:cs="Arial"/>
          <w:sz w:val="22"/>
          <w:szCs w:val="22"/>
        </w:rPr>
        <w:t>Estb</w:t>
      </w:r>
      <w:proofErr w:type="spellEnd"/>
      <w:r w:rsidR="00C608D7">
        <w:rPr>
          <w:rFonts w:ascii="Arial" w:hAnsi="Arial" w:cs="Arial"/>
          <w:sz w:val="22"/>
          <w:szCs w:val="22"/>
        </w:rPr>
        <w:t xml:space="preserve"> capabilities attracted the highest share of participants who deemed MJDI to be ‘much harder’ and the least share of participants who deemed MJDI to be ‘easier’. </w:t>
      </w:r>
      <w:r w:rsidR="00C608D7" w:rsidRPr="00FE094B">
        <w:rPr>
          <w:rFonts w:ascii="Arial" w:hAnsi="Arial" w:cs="Arial"/>
          <w:sz w:val="22"/>
          <w:szCs w:val="22"/>
        </w:rPr>
        <w:t xml:space="preserve"> </w:t>
      </w:r>
    </w:p>
    <w:p w14:paraId="4EFC0D2C" w14:textId="77777777" w:rsidR="00D4704C" w:rsidRPr="00FE094B" w:rsidRDefault="00D4704C" w:rsidP="00D4704C">
      <w:pPr>
        <w:spacing w:line="360" w:lineRule="auto"/>
        <w:jc w:val="both"/>
        <w:rPr>
          <w:rFonts w:ascii="Arial" w:hAnsi="Arial" w:cs="Arial"/>
          <w:color w:val="FF0000"/>
        </w:rPr>
      </w:pPr>
      <w:r w:rsidRPr="00FE094B">
        <w:rPr>
          <w:noProof/>
          <w:lang w:val="en-US"/>
        </w:rPr>
        <w:drawing>
          <wp:inline distT="0" distB="0" distL="0" distR="0" wp14:anchorId="4E750A36" wp14:editId="18355387">
            <wp:extent cx="5485221" cy="276540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765" cy="2766180"/>
                    </a:xfrm>
                    <a:prstGeom prst="rect">
                      <a:avLst/>
                    </a:prstGeom>
                    <a:noFill/>
                    <a:ln>
                      <a:noFill/>
                    </a:ln>
                    <a:effectLst/>
                    <a:extLst/>
                  </pic:spPr>
                </pic:pic>
              </a:graphicData>
            </a:graphic>
          </wp:inline>
        </w:drawing>
      </w:r>
    </w:p>
    <w:p w14:paraId="36923F34" w14:textId="43FE90F8" w:rsidR="00D4704C" w:rsidRPr="00FE094B" w:rsidRDefault="00D4704C" w:rsidP="00D4704C">
      <w:pPr>
        <w:jc w:val="both"/>
        <w:rPr>
          <w:rFonts w:ascii="Arial" w:hAnsi="Arial" w:cs="Arial"/>
          <w:sz w:val="22"/>
          <w:szCs w:val="22"/>
        </w:rPr>
      </w:pPr>
      <w:r w:rsidRPr="00FE094B">
        <w:rPr>
          <w:rFonts w:ascii="Arial" w:hAnsi="Arial" w:cs="Arial"/>
          <w:sz w:val="22"/>
          <w:szCs w:val="22"/>
        </w:rPr>
        <w:t>Figure 1</w:t>
      </w:r>
      <w:r w:rsidR="009C248D">
        <w:rPr>
          <w:rFonts w:ascii="Arial" w:hAnsi="Arial" w:cs="Arial"/>
          <w:sz w:val="22"/>
          <w:szCs w:val="22"/>
        </w:rPr>
        <w:t>6</w:t>
      </w:r>
      <w:r w:rsidRPr="00FE094B">
        <w:rPr>
          <w:rFonts w:ascii="Arial" w:hAnsi="Arial" w:cs="Arial"/>
          <w:sz w:val="22"/>
          <w:szCs w:val="22"/>
        </w:rPr>
        <w:t xml:space="preserve"> Ease of MJDI on </w:t>
      </w:r>
      <w:r w:rsidR="00333D1B">
        <w:rPr>
          <w:rFonts w:ascii="Arial" w:hAnsi="Arial" w:cs="Arial"/>
          <w:sz w:val="22"/>
          <w:szCs w:val="22"/>
        </w:rPr>
        <w:t>u</w:t>
      </w:r>
      <w:r w:rsidRPr="00FE094B">
        <w:rPr>
          <w:rFonts w:ascii="Arial" w:hAnsi="Arial" w:cs="Arial"/>
          <w:sz w:val="22"/>
          <w:szCs w:val="22"/>
        </w:rPr>
        <w:t xml:space="preserve">nit business by </w:t>
      </w:r>
      <w:r w:rsidR="002F1F51">
        <w:rPr>
          <w:rFonts w:ascii="Arial" w:hAnsi="Arial" w:cs="Arial"/>
          <w:sz w:val="22"/>
          <w:szCs w:val="22"/>
        </w:rPr>
        <w:t>capability</w:t>
      </w:r>
    </w:p>
    <w:p w14:paraId="238F8F26" w14:textId="77777777" w:rsidR="00D4704C" w:rsidRDefault="00D4704C" w:rsidP="00D4704C">
      <w:pPr>
        <w:jc w:val="both"/>
        <w:rPr>
          <w:rFonts w:ascii="Arial" w:hAnsi="Arial" w:cs="Arial"/>
          <w:sz w:val="22"/>
          <w:szCs w:val="22"/>
        </w:rPr>
      </w:pPr>
      <w:r w:rsidRPr="00FE094B">
        <w:rPr>
          <w:rFonts w:ascii="Arial" w:hAnsi="Arial" w:cs="Arial"/>
          <w:sz w:val="22"/>
          <w:szCs w:val="22"/>
        </w:rPr>
        <w:t>Source: MoD (2014) British Army HQ Survey</w:t>
      </w:r>
    </w:p>
    <w:p w14:paraId="07292D2F" w14:textId="77777777" w:rsidR="000F4989" w:rsidRDefault="000F4989" w:rsidP="00D4704C">
      <w:pPr>
        <w:jc w:val="both"/>
        <w:rPr>
          <w:rFonts w:ascii="Arial" w:hAnsi="Arial" w:cs="Arial"/>
          <w:sz w:val="22"/>
          <w:szCs w:val="22"/>
        </w:rPr>
      </w:pPr>
    </w:p>
    <w:p w14:paraId="37264E3B" w14:textId="225EDC25" w:rsidR="001564DC" w:rsidRPr="000F4989" w:rsidRDefault="000F4989" w:rsidP="001564DC">
      <w:pPr>
        <w:spacing w:line="360" w:lineRule="auto"/>
        <w:jc w:val="both"/>
        <w:rPr>
          <w:rFonts w:ascii="Arial" w:hAnsi="Arial" w:cs="Arial"/>
          <w:b/>
          <w:sz w:val="22"/>
          <w:szCs w:val="22"/>
        </w:rPr>
      </w:pPr>
      <w:r>
        <w:rPr>
          <w:rFonts w:ascii="Arial" w:eastAsia="MS Gothic" w:hAnsi="Arial" w:cs="Arial"/>
          <w:sz w:val="22"/>
          <w:szCs w:val="22"/>
        </w:rPr>
        <w:t xml:space="preserve">The evidence revealed a negative outlook with half of participants deeming MJDI harder or worse than the previous system.  Meanwhile a third of participants felt the system was </w:t>
      </w:r>
      <w:r w:rsidR="00744570">
        <w:rPr>
          <w:rFonts w:ascii="Arial" w:eastAsia="MS Gothic" w:hAnsi="Arial" w:cs="Arial"/>
          <w:sz w:val="22"/>
          <w:szCs w:val="22"/>
        </w:rPr>
        <w:t xml:space="preserve">the </w:t>
      </w:r>
      <w:r>
        <w:rPr>
          <w:rFonts w:ascii="Arial" w:eastAsia="MS Gothic" w:hAnsi="Arial" w:cs="Arial"/>
          <w:sz w:val="22"/>
          <w:szCs w:val="22"/>
        </w:rPr>
        <w:t xml:space="preserve">same as the previous version and another third deeming MJDI less effective or worse. </w:t>
      </w:r>
      <w:r>
        <w:rPr>
          <w:rFonts w:ascii="Arial" w:hAnsi="Arial" w:cs="Arial"/>
          <w:sz w:val="22"/>
          <w:szCs w:val="22"/>
        </w:rPr>
        <w:lastRenderedPageBreak/>
        <w:t>Consequently, the author concluded that parti</w:t>
      </w:r>
      <w:r w:rsidR="0093716B">
        <w:rPr>
          <w:rFonts w:ascii="Arial" w:hAnsi="Arial" w:cs="Arial"/>
          <w:sz w:val="22"/>
          <w:szCs w:val="22"/>
        </w:rPr>
        <w:t>ci</w:t>
      </w:r>
      <w:r>
        <w:rPr>
          <w:rFonts w:ascii="Arial" w:hAnsi="Arial" w:cs="Arial"/>
          <w:sz w:val="22"/>
          <w:szCs w:val="22"/>
        </w:rPr>
        <w:t>pants’ regarded MJDI a poor</w:t>
      </w:r>
      <w:r w:rsidR="0093716B">
        <w:rPr>
          <w:rFonts w:ascii="Arial" w:hAnsi="Arial" w:cs="Arial"/>
          <w:sz w:val="22"/>
          <w:szCs w:val="22"/>
        </w:rPr>
        <w:t>er</w:t>
      </w:r>
      <w:r>
        <w:rPr>
          <w:rFonts w:ascii="Arial" w:hAnsi="Arial" w:cs="Arial"/>
          <w:sz w:val="22"/>
          <w:szCs w:val="22"/>
        </w:rPr>
        <w:t xml:space="preserve"> system</w:t>
      </w:r>
      <w:r w:rsidR="0093716B">
        <w:rPr>
          <w:rFonts w:ascii="Arial" w:hAnsi="Arial" w:cs="Arial"/>
          <w:sz w:val="22"/>
          <w:szCs w:val="22"/>
        </w:rPr>
        <w:t xml:space="preserve"> than their previous one</w:t>
      </w:r>
      <w:r>
        <w:rPr>
          <w:rFonts w:ascii="Arial" w:hAnsi="Arial" w:cs="Arial"/>
          <w:sz w:val="22"/>
          <w:szCs w:val="22"/>
        </w:rPr>
        <w:t xml:space="preserve">. In addition, </w:t>
      </w:r>
      <w:r w:rsidRPr="00E3357C">
        <w:rPr>
          <w:rFonts w:ascii="Arial" w:hAnsi="Arial" w:cs="Arial"/>
          <w:sz w:val="22"/>
          <w:szCs w:val="22"/>
        </w:rPr>
        <w:t>there was a</w:t>
      </w:r>
      <w:r>
        <w:rPr>
          <w:rFonts w:ascii="Arial" w:hAnsi="Arial" w:cs="Arial"/>
          <w:sz w:val="22"/>
          <w:szCs w:val="22"/>
        </w:rPr>
        <w:t>n</w:t>
      </w:r>
      <w:r w:rsidRPr="00E3357C">
        <w:rPr>
          <w:rFonts w:ascii="Arial" w:hAnsi="Arial" w:cs="Arial"/>
          <w:sz w:val="22"/>
          <w:szCs w:val="22"/>
        </w:rPr>
        <w:t xml:space="preserve"> </w:t>
      </w:r>
      <w:r>
        <w:rPr>
          <w:rFonts w:ascii="Arial" w:hAnsi="Arial" w:cs="Arial"/>
          <w:sz w:val="22"/>
          <w:szCs w:val="22"/>
        </w:rPr>
        <w:t xml:space="preserve">inferior degree </w:t>
      </w:r>
      <w:r w:rsidRPr="00E3357C">
        <w:rPr>
          <w:rFonts w:ascii="Arial" w:hAnsi="Arial" w:cs="Arial"/>
          <w:sz w:val="22"/>
          <w:szCs w:val="22"/>
        </w:rPr>
        <w:t xml:space="preserve">of understanding </w:t>
      </w:r>
      <w:r>
        <w:rPr>
          <w:rFonts w:ascii="Arial" w:hAnsi="Arial" w:cs="Arial"/>
          <w:sz w:val="22"/>
          <w:szCs w:val="22"/>
        </w:rPr>
        <w:t xml:space="preserve">within organisations where there was a lack of LSS personnel. </w:t>
      </w:r>
      <w:r w:rsidR="001564DC">
        <w:rPr>
          <w:rFonts w:ascii="Arial" w:hAnsi="Arial" w:cs="Arial"/>
          <w:sz w:val="22"/>
          <w:szCs w:val="22"/>
        </w:rPr>
        <w:t>This was because AA trained personnel are employed in a</w:t>
      </w:r>
      <w:r w:rsidR="0093716B">
        <w:rPr>
          <w:rFonts w:ascii="Arial" w:hAnsi="Arial" w:cs="Arial"/>
          <w:sz w:val="22"/>
          <w:szCs w:val="22"/>
        </w:rPr>
        <w:t>n</w:t>
      </w:r>
      <w:r w:rsidR="001564DC">
        <w:rPr>
          <w:rFonts w:ascii="Arial" w:hAnsi="Arial" w:cs="Arial"/>
          <w:sz w:val="22"/>
          <w:szCs w:val="22"/>
        </w:rPr>
        <w:t xml:space="preserve"> auxiliary position as opposed to their primary employment, and do not have the </w:t>
      </w:r>
      <w:r w:rsidR="0093716B">
        <w:rPr>
          <w:rFonts w:ascii="Arial" w:hAnsi="Arial" w:cs="Arial"/>
          <w:sz w:val="22"/>
          <w:szCs w:val="22"/>
        </w:rPr>
        <w:t xml:space="preserve">supply chain </w:t>
      </w:r>
      <w:r w:rsidR="001564DC">
        <w:rPr>
          <w:rFonts w:ascii="Arial" w:hAnsi="Arial" w:cs="Arial"/>
          <w:sz w:val="22"/>
          <w:szCs w:val="22"/>
        </w:rPr>
        <w:t xml:space="preserve">knowledge and experience of their LSS counterparts. </w:t>
      </w:r>
      <w:r w:rsidR="0093716B">
        <w:rPr>
          <w:rFonts w:ascii="Arial" w:hAnsi="Arial" w:cs="Arial"/>
          <w:sz w:val="22"/>
          <w:szCs w:val="22"/>
        </w:rPr>
        <w:t xml:space="preserve">Furthermore, it was concluded Formation HQs did not recognise </w:t>
      </w:r>
      <w:r w:rsidR="0093716B" w:rsidRPr="00FE094B">
        <w:rPr>
          <w:rFonts w:ascii="Arial" w:hAnsi="Arial" w:cs="Arial"/>
          <w:sz w:val="22"/>
          <w:szCs w:val="22"/>
        </w:rPr>
        <w:t>the complexity of MJDI’s</w:t>
      </w:r>
      <w:r w:rsidR="0093716B">
        <w:rPr>
          <w:rFonts w:ascii="Arial" w:hAnsi="Arial" w:cs="Arial"/>
          <w:sz w:val="22"/>
          <w:szCs w:val="22"/>
        </w:rPr>
        <w:t xml:space="preserve"> operating system</w:t>
      </w:r>
      <w:r w:rsidR="0093716B" w:rsidRPr="00FE094B">
        <w:rPr>
          <w:rFonts w:ascii="Arial" w:hAnsi="Arial" w:cs="Arial"/>
          <w:sz w:val="22"/>
          <w:szCs w:val="22"/>
        </w:rPr>
        <w:t xml:space="preserve"> </w:t>
      </w:r>
      <w:r w:rsidR="0093716B">
        <w:rPr>
          <w:rFonts w:ascii="Arial" w:hAnsi="Arial" w:cs="Arial"/>
          <w:sz w:val="22"/>
          <w:szCs w:val="22"/>
        </w:rPr>
        <w:t xml:space="preserve">would </w:t>
      </w:r>
      <w:r w:rsidR="0093716B" w:rsidRPr="00FE094B">
        <w:rPr>
          <w:rFonts w:ascii="Arial" w:hAnsi="Arial" w:cs="Arial"/>
          <w:sz w:val="22"/>
          <w:szCs w:val="22"/>
        </w:rPr>
        <w:t>impact</w:t>
      </w:r>
      <w:r w:rsidR="0093716B">
        <w:rPr>
          <w:rFonts w:ascii="Arial" w:hAnsi="Arial" w:cs="Arial"/>
          <w:sz w:val="22"/>
          <w:szCs w:val="22"/>
        </w:rPr>
        <w:t xml:space="preserve"> greater</w:t>
      </w:r>
      <w:r w:rsidR="0093716B" w:rsidRPr="00FE094B">
        <w:rPr>
          <w:rFonts w:ascii="Arial" w:hAnsi="Arial" w:cs="Arial"/>
          <w:sz w:val="22"/>
          <w:szCs w:val="22"/>
        </w:rPr>
        <w:t xml:space="preserve"> </w:t>
      </w:r>
      <w:r w:rsidR="0093716B">
        <w:rPr>
          <w:rFonts w:ascii="Arial" w:hAnsi="Arial" w:cs="Arial"/>
          <w:sz w:val="22"/>
          <w:szCs w:val="22"/>
        </w:rPr>
        <w:t>on units whose key logistic staff were AA trained personnel</w:t>
      </w:r>
      <w:r w:rsidR="0093716B" w:rsidRPr="00FE094B">
        <w:rPr>
          <w:rFonts w:ascii="Arial" w:hAnsi="Arial" w:cs="Arial"/>
          <w:sz w:val="22"/>
          <w:szCs w:val="22"/>
        </w:rPr>
        <w:t>.</w:t>
      </w:r>
      <w:r w:rsidR="0093716B" w:rsidRPr="00FC24F1">
        <w:rPr>
          <w:rFonts w:ascii="Arial" w:hAnsi="Arial" w:cs="Arial"/>
          <w:sz w:val="22"/>
          <w:szCs w:val="22"/>
        </w:rPr>
        <w:t xml:space="preserve"> </w:t>
      </w:r>
      <w:r w:rsidR="0093716B">
        <w:rPr>
          <w:rFonts w:ascii="Arial" w:hAnsi="Arial" w:cs="Arial"/>
          <w:sz w:val="22"/>
          <w:szCs w:val="22"/>
        </w:rPr>
        <w:t>AA trained personnel were used to operating a simpler and more basic inventory system</w:t>
      </w:r>
      <w:r w:rsidR="0093716B" w:rsidRPr="0093716B">
        <w:rPr>
          <w:rFonts w:ascii="Arial" w:hAnsi="Arial" w:cs="Arial"/>
          <w:sz w:val="22"/>
          <w:szCs w:val="22"/>
        </w:rPr>
        <w:t xml:space="preserve"> </w:t>
      </w:r>
      <w:r w:rsidR="0093716B">
        <w:rPr>
          <w:rFonts w:ascii="Arial" w:hAnsi="Arial" w:cs="Arial"/>
          <w:sz w:val="22"/>
          <w:szCs w:val="22"/>
        </w:rPr>
        <w:t>(Unicom) at 1</w:t>
      </w:r>
      <w:r w:rsidR="0093716B" w:rsidRPr="0093716B">
        <w:rPr>
          <w:rFonts w:ascii="Arial" w:hAnsi="Arial" w:cs="Arial"/>
          <w:sz w:val="22"/>
          <w:szCs w:val="22"/>
          <w:vertAlign w:val="superscript"/>
        </w:rPr>
        <w:t>st</w:t>
      </w:r>
      <w:r w:rsidR="0093716B">
        <w:rPr>
          <w:rFonts w:ascii="Arial" w:hAnsi="Arial" w:cs="Arial"/>
          <w:sz w:val="22"/>
          <w:szCs w:val="22"/>
        </w:rPr>
        <w:t xml:space="preserve"> Line units to accommodate their limited knowledge and experience in supply chain operations. However, MJDI was much more clever and thus</w:t>
      </w:r>
      <w:r w:rsidR="00E115AA">
        <w:rPr>
          <w:rFonts w:ascii="Arial" w:hAnsi="Arial" w:cs="Arial"/>
          <w:sz w:val="22"/>
          <w:szCs w:val="22"/>
        </w:rPr>
        <w:t>,</w:t>
      </w:r>
      <w:r w:rsidR="0093716B">
        <w:rPr>
          <w:rFonts w:ascii="Arial" w:hAnsi="Arial" w:cs="Arial"/>
          <w:sz w:val="22"/>
          <w:szCs w:val="22"/>
        </w:rPr>
        <w:t xml:space="preserve"> LSS trained personnel</w:t>
      </w:r>
      <w:r w:rsidR="00E115AA">
        <w:rPr>
          <w:rFonts w:ascii="Arial" w:hAnsi="Arial" w:cs="Arial"/>
          <w:sz w:val="22"/>
          <w:szCs w:val="22"/>
        </w:rPr>
        <w:t xml:space="preserve"> were able to assimilate MJD</w:t>
      </w:r>
      <w:r w:rsidR="0093716B">
        <w:rPr>
          <w:rFonts w:ascii="Arial" w:hAnsi="Arial" w:cs="Arial"/>
          <w:sz w:val="22"/>
          <w:szCs w:val="22"/>
        </w:rPr>
        <w:t>I processes much easier than AA trained end users.</w:t>
      </w:r>
    </w:p>
    <w:p w14:paraId="31FB222A" w14:textId="77777777" w:rsidR="000F4989" w:rsidRPr="00FE094B" w:rsidRDefault="000F4989" w:rsidP="00D4704C">
      <w:pPr>
        <w:jc w:val="both"/>
        <w:rPr>
          <w:rFonts w:ascii="Arial" w:hAnsi="Arial" w:cs="Arial"/>
          <w:sz w:val="22"/>
          <w:szCs w:val="22"/>
        </w:rPr>
      </w:pPr>
    </w:p>
    <w:p w14:paraId="5531A4E5" w14:textId="180C6505" w:rsidR="00D4704C" w:rsidRPr="00FE094B" w:rsidRDefault="00D4704C" w:rsidP="00D4704C">
      <w:pPr>
        <w:spacing w:line="360" w:lineRule="auto"/>
        <w:rPr>
          <w:rFonts w:ascii="Arial" w:hAnsi="Arial" w:cs="Arial"/>
          <w:b/>
        </w:rPr>
      </w:pPr>
      <w:r w:rsidRPr="00FE094B">
        <w:rPr>
          <w:rFonts w:ascii="Arial" w:hAnsi="Arial" w:cs="Arial"/>
          <w:b/>
        </w:rPr>
        <w:t>4.</w:t>
      </w:r>
      <w:r w:rsidR="001801B4">
        <w:rPr>
          <w:rFonts w:ascii="Arial" w:hAnsi="Arial" w:cs="Arial"/>
          <w:b/>
        </w:rPr>
        <w:t>2.2</w:t>
      </w:r>
      <w:r w:rsidRPr="00FE094B">
        <w:rPr>
          <w:rFonts w:ascii="Arial" w:hAnsi="Arial" w:cs="Arial"/>
          <w:b/>
        </w:rPr>
        <w:t xml:space="preserve"> End</w:t>
      </w:r>
      <w:r w:rsidR="002816B9">
        <w:rPr>
          <w:rFonts w:ascii="Arial" w:hAnsi="Arial" w:cs="Arial"/>
          <w:b/>
        </w:rPr>
        <w:t xml:space="preserve"> </w:t>
      </w:r>
      <w:r w:rsidR="002D5E79">
        <w:rPr>
          <w:rFonts w:ascii="Arial" w:hAnsi="Arial" w:cs="Arial"/>
          <w:b/>
        </w:rPr>
        <w:t>u</w:t>
      </w:r>
      <w:r w:rsidRPr="00FE094B">
        <w:rPr>
          <w:rFonts w:ascii="Arial" w:hAnsi="Arial" w:cs="Arial"/>
          <w:b/>
        </w:rPr>
        <w:t xml:space="preserve">ser </w:t>
      </w:r>
      <w:r w:rsidR="002D5E79">
        <w:rPr>
          <w:rFonts w:ascii="Arial" w:hAnsi="Arial" w:cs="Arial"/>
          <w:b/>
        </w:rPr>
        <w:t>c</w:t>
      </w:r>
      <w:r w:rsidRPr="00FE094B">
        <w:rPr>
          <w:rFonts w:ascii="Arial" w:hAnsi="Arial" w:cs="Arial"/>
          <w:b/>
        </w:rPr>
        <w:t>ompetency</w:t>
      </w:r>
    </w:p>
    <w:p w14:paraId="0EF89447" w14:textId="53213A8B" w:rsidR="007A32ED" w:rsidRPr="00307E96" w:rsidRDefault="00D4704C" w:rsidP="00D4704C">
      <w:pPr>
        <w:spacing w:line="360" w:lineRule="auto"/>
        <w:jc w:val="both"/>
        <w:rPr>
          <w:rFonts w:ascii="Arial" w:hAnsi="Arial" w:cs="Arial"/>
          <w:sz w:val="22"/>
          <w:szCs w:val="22"/>
        </w:rPr>
      </w:pPr>
      <w:r w:rsidRPr="00FE094B">
        <w:rPr>
          <w:rFonts w:ascii="Arial" w:hAnsi="Arial" w:cs="Arial"/>
          <w:sz w:val="22"/>
          <w:szCs w:val="22"/>
        </w:rPr>
        <w:t>When questioned about the individuals</w:t>
      </w:r>
      <w:r>
        <w:rPr>
          <w:rFonts w:ascii="Arial" w:hAnsi="Arial" w:cs="Arial"/>
          <w:sz w:val="22"/>
          <w:szCs w:val="22"/>
        </w:rPr>
        <w:t>’</w:t>
      </w:r>
      <w:r w:rsidRPr="00FE094B">
        <w:rPr>
          <w:rFonts w:ascii="Arial" w:hAnsi="Arial" w:cs="Arial"/>
          <w:sz w:val="22"/>
          <w:szCs w:val="22"/>
        </w:rPr>
        <w:t xml:space="preserve"> competency on MJDI</w:t>
      </w:r>
      <w:r>
        <w:rPr>
          <w:rFonts w:ascii="Arial" w:hAnsi="Arial" w:cs="Arial"/>
          <w:sz w:val="22"/>
          <w:szCs w:val="22"/>
        </w:rPr>
        <w:t xml:space="preserve"> </w:t>
      </w:r>
      <w:r w:rsidRPr="00FE094B">
        <w:rPr>
          <w:rFonts w:ascii="Arial" w:hAnsi="Arial" w:cs="Arial"/>
          <w:sz w:val="22"/>
          <w:szCs w:val="22"/>
        </w:rPr>
        <w:t xml:space="preserve">the survey statistics </w:t>
      </w:r>
      <w:r w:rsidR="00767AC6">
        <w:rPr>
          <w:rFonts w:ascii="Arial" w:hAnsi="Arial" w:cs="Arial"/>
          <w:sz w:val="22"/>
          <w:szCs w:val="22"/>
        </w:rPr>
        <w:t>revealed</w:t>
      </w:r>
      <w:r w:rsidR="00767AC6" w:rsidRPr="00FE094B">
        <w:rPr>
          <w:rFonts w:ascii="Arial" w:hAnsi="Arial" w:cs="Arial"/>
          <w:sz w:val="22"/>
          <w:szCs w:val="22"/>
        </w:rPr>
        <w:t xml:space="preserve"> </w:t>
      </w:r>
      <w:r w:rsidRPr="00FE094B">
        <w:rPr>
          <w:rFonts w:ascii="Arial" w:hAnsi="Arial" w:cs="Arial"/>
          <w:sz w:val="22"/>
          <w:szCs w:val="22"/>
        </w:rPr>
        <w:t xml:space="preserve">that no more than 60% </w:t>
      </w:r>
      <w:r w:rsidR="00767AC6">
        <w:rPr>
          <w:rFonts w:ascii="Arial" w:hAnsi="Arial" w:cs="Arial"/>
          <w:sz w:val="22"/>
          <w:szCs w:val="22"/>
        </w:rPr>
        <w:t xml:space="preserve">of virtually all ranks </w:t>
      </w:r>
      <w:r w:rsidRPr="00FE094B">
        <w:rPr>
          <w:rFonts w:ascii="Arial" w:hAnsi="Arial" w:cs="Arial"/>
          <w:sz w:val="22"/>
          <w:szCs w:val="22"/>
        </w:rPr>
        <w:t>felt they had an acceptable level of competence</w:t>
      </w:r>
      <w:r w:rsidR="00604205">
        <w:rPr>
          <w:rFonts w:ascii="Arial" w:hAnsi="Arial" w:cs="Arial"/>
          <w:sz w:val="22"/>
          <w:szCs w:val="22"/>
        </w:rPr>
        <w:t xml:space="preserve">. </w:t>
      </w:r>
      <w:r w:rsidR="00604205" w:rsidRPr="00FE094B">
        <w:rPr>
          <w:rFonts w:ascii="Arial" w:hAnsi="Arial" w:cs="Arial"/>
          <w:sz w:val="22"/>
          <w:szCs w:val="22"/>
        </w:rPr>
        <w:t>(</w:t>
      </w:r>
      <w:r w:rsidR="00744570">
        <w:rPr>
          <w:rFonts w:ascii="Arial" w:hAnsi="Arial" w:cs="Arial"/>
          <w:sz w:val="22"/>
          <w:szCs w:val="22"/>
        </w:rPr>
        <w:t>See</w:t>
      </w:r>
      <w:r w:rsidR="00604205">
        <w:rPr>
          <w:rFonts w:ascii="Arial" w:hAnsi="Arial" w:cs="Arial"/>
          <w:sz w:val="22"/>
          <w:szCs w:val="22"/>
        </w:rPr>
        <w:t xml:space="preserve"> </w:t>
      </w:r>
      <w:r w:rsidR="00604205" w:rsidRPr="00FE094B">
        <w:rPr>
          <w:rFonts w:ascii="Arial" w:hAnsi="Arial" w:cs="Arial"/>
          <w:sz w:val="22"/>
          <w:szCs w:val="22"/>
        </w:rPr>
        <w:t>Figure 1</w:t>
      </w:r>
      <w:r w:rsidR="00604205">
        <w:rPr>
          <w:rFonts w:ascii="Arial" w:hAnsi="Arial" w:cs="Arial"/>
          <w:sz w:val="22"/>
          <w:szCs w:val="22"/>
        </w:rPr>
        <w:t>7</w:t>
      </w:r>
      <w:r w:rsidR="00604205" w:rsidRPr="00FE094B">
        <w:rPr>
          <w:rFonts w:ascii="Arial" w:hAnsi="Arial" w:cs="Arial"/>
          <w:sz w:val="22"/>
          <w:szCs w:val="22"/>
        </w:rPr>
        <w:t>)</w:t>
      </w:r>
      <w:r w:rsidR="00767AC6">
        <w:rPr>
          <w:rFonts w:ascii="Arial" w:hAnsi="Arial" w:cs="Arial"/>
          <w:sz w:val="22"/>
          <w:szCs w:val="22"/>
        </w:rPr>
        <w:t xml:space="preserve"> </w:t>
      </w:r>
      <w:r w:rsidR="007A32ED">
        <w:rPr>
          <w:rFonts w:ascii="Arial" w:hAnsi="Arial" w:cs="Arial"/>
          <w:sz w:val="22"/>
          <w:szCs w:val="22"/>
        </w:rPr>
        <w:t>The statistics also reveal</w:t>
      </w:r>
      <w:r w:rsidRPr="00FE094B">
        <w:rPr>
          <w:rFonts w:ascii="Arial" w:hAnsi="Arial" w:cs="Arial"/>
          <w:sz w:val="22"/>
          <w:szCs w:val="22"/>
        </w:rPr>
        <w:t xml:space="preserve"> junior end users </w:t>
      </w:r>
      <w:r w:rsidR="007A32ED">
        <w:rPr>
          <w:rFonts w:ascii="Arial" w:hAnsi="Arial" w:cs="Arial"/>
          <w:sz w:val="22"/>
          <w:szCs w:val="22"/>
        </w:rPr>
        <w:t xml:space="preserve">(Pte - </w:t>
      </w:r>
      <w:proofErr w:type="spellStart"/>
      <w:r w:rsidR="007A32ED">
        <w:rPr>
          <w:rFonts w:ascii="Arial" w:hAnsi="Arial" w:cs="Arial"/>
          <w:sz w:val="22"/>
          <w:szCs w:val="22"/>
        </w:rPr>
        <w:t>CSgt</w:t>
      </w:r>
      <w:proofErr w:type="spellEnd"/>
      <w:r w:rsidR="007A32ED">
        <w:rPr>
          <w:rFonts w:ascii="Arial" w:hAnsi="Arial" w:cs="Arial"/>
          <w:sz w:val="22"/>
          <w:szCs w:val="22"/>
        </w:rPr>
        <w:t xml:space="preserve">) as </w:t>
      </w:r>
      <w:r w:rsidRPr="00FE094B">
        <w:rPr>
          <w:rFonts w:ascii="Arial" w:hAnsi="Arial" w:cs="Arial"/>
          <w:sz w:val="22"/>
          <w:szCs w:val="22"/>
        </w:rPr>
        <w:t xml:space="preserve">having a higher degree </w:t>
      </w:r>
      <w:r>
        <w:rPr>
          <w:rFonts w:ascii="Arial" w:hAnsi="Arial" w:cs="Arial"/>
          <w:sz w:val="22"/>
          <w:szCs w:val="22"/>
        </w:rPr>
        <w:t xml:space="preserve">of competence </w:t>
      </w:r>
      <w:r w:rsidRPr="00FE094B">
        <w:rPr>
          <w:rFonts w:ascii="Arial" w:hAnsi="Arial" w:cs="Arial"/>
          <w:sz w:val="22"/>
          <w:szCs w:val="22"/>
        </w:rPr>
        <w:t>than their senior counterparts.</w:t>
      </w:r>
      <w:r>
        <w:rPr>
          <w:rFonts w:ascii="Arial" w:hAnsi="Arial" w:cs="Arial"/>
          <w:sz w:val="22"/>
          <w:szCs w:val="22"/>
        </w:rPr>
        <w:t xml:space="preserve"> </w:t>
      </w:r>
      <w:r w:rsidRPr="00FE094B">
        <w:rPr>
          <w:rFonts w:ascii="Arial" w:hAnsi="Arial" w:cs="Arial"/>
          <w:sz w:val="22"/>
          <w:szCs w:val="22"/>
        </w:rPr>
        <w:t xml:space="preserve">It is concluded </w:t>
      </w:r>
      <w:r>
        <w:rPr>
          <w:rFonts w:ascii="Arial" w:hAnsi="Arial" w:cs="Arial"/>
          <w:sz w:val="22"/>
          <w:szCs w:val="22"/>
        </w:rPr>
        <w:t xml:space="preserve">that </w:t>
      </w:r>
      <w:r w:rsidRPr="00FE094B">
        <w:rPr>
          <w:rFonts w:ascii="Arial" w:hAnsi="Arial" w:cs="Arial"/>
          <w:sz w:val="22"/>
          <w:szCs w:val="22"/>
        </w:rPr>
        <w:t xml:space="preserve">this was due to spending more of their working </w:t>
      </w:r>
      <w:r w:rsidR="003160D3">
        <w:rPr>
          <w:rFonts w:ascii="Arial" w:hAnsi="Arial" w:cs="Arial"/>
          <w:sz w:val="22"/>
          <w:szCs w:val="22"/>
        </w:rPr>
        <w:t>hours</w:t>
      </w:r>
      <w:r w:rsidRPr="00FE094B">
        <w:rPr>
          <w:rFonts w:ascii="Arial" w:hAnsi="Arial" w:cs="Arial"/>
          <w:sz w:val="22"/>
          <w:szCs w:val="22"/>
        </w:rPr>
        <w:t xml:space="preserve"> operating MJDI. </w:t>
      </w:r>
    </w:p>
    <w:p w14:paraId="644C88CC" w14:textId="77777777" w:rsidR="00D4704C" w:rsidRPr="00FE094B" w:rsidRDefault="00D4704C" w:rsidP="00D4704C">
      <w:pPr>
        <w:spacing w:line="360" w:lineRule="auto"/>
        <w:jc w:val="both"/>
        <w:rPr>
          <w:rFonts w:ascii="Arial" w:hAnsi="Arial" w:cs="Arial"/>
          <w:color w:val="FF0000"/>
        </w:rPr>
      </w:pPr>
      <w:r w:rsidRPr="00FE094B">
        <w:rPr>
          <w:noProof/>
          <w:lang w:val="en-US"/>
        </w:rPr>
        <w:drawing>
          <wp:inline distT="0" distB="0" distL="0" distR="0" wp14:anchorId="09199AE6" wp14:editId="24F7C00B">
            <wp:extent cx="5488940" cy="3825663"/>
            <wp:effectExtent l="0" t="0" r="0" b="1016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91070" cy="3827148"/>
                    </a:xfrm>
                    <a:prstGeom prst="rect">
                      <a:avLst/>
                    </a:prstGeom>
                    <a:noFill/>
                    <a:ln>
                      <a:noFill/>
                    </a:ln>
                    <a:effectLst/>
                    <a:extLst/>
                  </pic:spPr>
                </pic:pic>
              </a:graphicData>
            </a:graphic>
          </wp:inline>
        </w:drawing>
      </w:r>
    </w:p>
    <w:p w14:paraId="6728E421" w14:textId="3490F6BA" w:rsidR="00D4704C" w:rsidRPr="00FE094B" w:rsidRDefault="00D4704C" w:rsidP="00D4704C">
      <w:pPr>
        <w:jc w:val="both"/>
        <w:rPr>
          <w:rFonts w:ascii="Arial" w:hAnsi="Arial" w:cs="Arial"/>
          <w:sz w:val="22"/>
          <w:szCs w:val="22"/>
        </w:rPr>
      </w:pPr>
      <w:r w:rsidRPr="00FE094B">
        <w:rPr>
          <w:rFonts w:ascii="Arial" w:hAnsi="Arial" w:cs="Arial"/>
          <w:sz w:val="22"/>
          <w:szCs w:val="22"/>
        </w:rPr>
        <w:t>Figure 1</w:t>
      </w:r>
      <w:r w:rsidR="009C248D">
        <w:rPr>
          <w:rFonts w:ascii="Arial" w:hAnsi="Arial" w:cs="Arial"/>
          <w:sz w:val="22"/>
          <w:szCs w:val="22"/>
        </w:rPr>
        <w:t>7</w:t>
      </w:r>
      <w:r w:rsidRPr="00FE094B">
        <w:rPr>
          <w:rFonts w:ascii="Arial" w:hAnsi="Arial" w:cs="Arial"/>
          <w:sz w:val="22"/>
          <w:szCs w:val="22"/>
        </w:rPr>
        <w:t xml:space="preserve"> End </w:t>
      </w:r>
      <w:r w:rsidR="000666D1">
        <w:rPr>
          <w:rFonts w:ascii="Arial" w:hAnsi="Arial" w:cs="Arial"/>
          <w:sz w:val="22"/>
          <w:szCs w:val="22"/>
        </w:rPr>
        <w:t>u</w:t>
      </w:r>
      <w:r w:rsidRPr="00FE094B">
        <w:rPr>
          <w:rFonts w:ascii="Arial" w:hAnsi="Arial" w:cs="Arial"/>
          <w:sz w:val="22"/>
          <w:szCs w:val="22"/>
        </w:rPr>
        <w:t>ser competencies by rank</w:t>
      </w:r>
    </w:p>
    <w:p w14:paraId="26C4C704" w14:textId="5F154BAA" w:rsidR="00D4704C" w:rsidRPr="00FE094B" w:rsidRDefault="00D4704C" w:rsidP="00D4704C">
      <w:pPr>
        <w:jc w:val="both"/>
        <w:rPr>
          <w:rFonts w:ascii="Arial" w:hAnsi="Arial" w:cs="Arial"/>
          <w:sz w:val="22"/>
          <w:szCs w:val="22"/>
        </w:rPr>
      </w:pPr>
      <w:r w:rsidRPr="00FE094B">
        <w:rPr>
          <w:rFonts w:ascii="Arial" w:hAnsi="Arial" w:cs="Arial"/>
          <w:sz w:val="22"/>
          <w:szCs w:val="22"/>
        </w:rPr>
        <w:t xml:space="preserve">Source: MoD (2014) British Army HQ </w:t>
      </w:r>
      <w:r w:rsidR="000666D1">
        <w:rPr>
          <w:rFonts w:ascii="Arial" w:hAnsi="Arial" w:cs="Arial"/>
          <w:sz w:val="22"/>
          <w:szCs w:val="22"/>
        </w:rPr>
        <w:t>s</w:t>
      </w:r>
      <w:r w:rsidRPr="00FE094B">
        <w:rPr>
          <w:rFonts w:ascii="Arial" w:hAnsi="Arial" w:cs="Arial"/>
          <w:sz w:val="22"/>
          <w:szCs w:val="22"/>
        </w:rPr>
        <w:t>urvey</w:t>
      </w:r>
    </w:p>
    <w:p w14:paraId="1D85D4CA" w14:textId="4479915A" w:rsidR="00D4704C" w:rsidRPr="00FE094B" w:rsidRDefault="00D4704C" w:rsidP="00D4704C">
      <w:pPr>
        <w:spacing w:line="360" w:lineRule="auto"/>
        <w:jc w:val="both"/>
        <w:rPr>
          <w:rFonts w:ascii="Arial" w:hAnsi="Arial" w:cs="Arial"/>
          <w:color w:val="FF0000"/>
        </w:rPr>
      </w:pPr>
      <w:r w:rsidRPr="00FE094B">
        <w:rPr>
          <w:rFonts w:ascii="Arial" w:hAnsi="Arial" w:cs="Arial"/>
          <w:sz w:val="22"/>
          <w:szCs w:val="22"/>
        </w:rPr>
        <w:lastRenderedPageBreak/>
        <w:t>Similarly</w:t>
      </w:r>
      <w:r>
        <w:rPr>
          <w:rFonts w:ascii="Arial" w:hAnsi="Arial" w:cs="Arial"/>
          <w:sz w:val="22"/>
          <w:szCs w:val="22"/>
        </w:rPr>
        <w:t>,</w:t>
      </w:r>
      <w:r w:rsidRPr="00FE094B">
        <w:rPr>
          <w:rFonts w:ascii="Arial" w:hAnsi="Arial" w:cs="Arial"/>
          <w:sz w:val="22"/>
          <w:szCs w:val="22"/>
        </w:rPr>
        <w:t xml:space="preserve"> the survey found that less than 50% of LSS and AA end users deemed themselves to be </w:t>
      </w:r>
      <w:r w:rsidR="00744570">
        <w:rPr>
          <w:rFonts w:ascii="Arial" w:hAnsi="Arial" w:cs="Arial"/>
          <w:sz w:val="22"/>
          <w:szCs w:val="22"/>
        </w:rPr>
        <w:t>‘</w:t>
      </w:r>
      <w:r w:rsidRPr="00FE094B">
        <w:rPr>
          <w:rFonts w:ascii="Arial" w:hAnsi="Arial" w:cs="Arial"/>
          <w:sz w:val="22"/>
          <w:szCs w:val="22"/>
        </w:rPr>
        <w:t>quite competent</w:t>
      </w:r>
      <w:r w:rsidR="00744570">
        <w:rPr>
          <w:rFonts w:ascii="Arial" w:hAnsi="Arial" w:cs="Arial"/>
          <w:sz w:val="22"/>
          <w:szCs w:val="22"/>
        </w:rPr>
        <w:t>’</w:t>
      </w:r>
      <w:r w:rsidRPr="00FE094B">
        <w:rPr>
          <w:rFonts w:ascii="Arial" w:hAnsi="Arial" w:cs="Arial"/>
          <w:sz w:val="22"/>
          <w:szCs w:val="22"/>
        </w:rPr>
        <w:t xml:space="preserve"> </w:t>
      </w:r>
      <w:r>
        <w:rPr>
          <w:rFonts w:ascii="Arial" w:hAnsi="Arial" w:cs="Arial"/>
          <w:sz w:val="22"/>
          <w:szCs w:val="22"/>
        </w:rPr>
        <w:t>at</w:t>
      </w:r>
      <w:r w:rsidRPr="00FE094B">
        <w:rPr>
          <w:rFonts w:ascii="Arial" w:hAnsi="Arial" w:cs="Arial"/>
          <w:sz w:val="22"/>
          <w:szCs w:val="22"/>
        </w:rPr>
        <w:t xml:space="preserve"> using MJDI with only 10% </w:t>
      </w:r>
      <w:r w:rsidR="00744570">
        <w:rPr>
          <w:rFonts w:ascii="Arial" w:hAnsi="Arial" w:cs="Arial"/>
          <w:sz w:val="22"/>
          <w:szCs w:val="22"/>
        </w:rPr>
        <w:t>‘</w:t>
      </w:r>
      <w:r w:rsidRPr="00FE094B">
        <w:rPr>
          <w:rFonts w:ascii="Arial" w:hAnsi="Arial" w:cs="Arial"/>
          <w:sz w:val="22"/>
          <w:szCs w:val="22"/>
        </w:rPr>
        <w:t>very competent</w:t>
      </w:r>
      <w:r w:rsidR="00744570">
        <w:rPr>
          <w:rFonts w:ascii="Arial" w:hAnsi="Arial" w:cs="Arial"/>
          <w:sz w:val="22"/>
          <w:szCs w:val="22"/>
        </w:rPr>
        <w:t>’.</w:t>
      </w:r>
      <w:r w:rsidRPr="00FE094B">
        <w:rPr>
          <w:rFonts w:ascii="Arial" w:hAnsi="Arial" w:cs="Arial"/>
          <w:sz w:val="22"/>
          <w:szCs w:val="22"/>
        </w:rPr>
        <w:t xml:space="preserve"> (</w:t>
      </w:r>
      <w:r w:rsidR="00744570">
        <w:rPr>
          <w:rFonts w:ascii="Arial" w:hAnsi="Arial" w:cs="Arial"/>
          <w:sz w:val="22"/>
          <w:szCs w:val="22"/>
        </w:rPr>
        <w:t>See</w:t>
      </w:r>
      <w:r w:rsidR="007A32ED">
        <w:rPr>
          <w:rFonts w:ascii="Arial" w:hAnsi="Arial" w:cs="Arial"/>
          <w:sz w:val="22"/>
          <w:szCs w:val="22"/>
        </w:rPr>
        <w:t xml:space="preserve"> </w:t>
      </w:r>
      <w:r w:rsidRPr="00FE094B">
        <w:rPr>
          <w:rFonts w:ascii="Arial" w:hAnsi="Arial" w:cs="Arial"/>
          <w:sz w:val="22"/>
          <w:szCs w:val="22"/>
        </w:rPr>
        <w:t>Figure 1</w:t>
      </w:r>
      <w:r w:rsidR="009C248D">
        <w:rPr>
          <w:rFonts w:ascii="Arial" w:hAnsi="Arial" w:cs="Arial"/>
          <w:sz w:val="22"/>
          <w:szCs w:val="22"/>
        </w:rPr>
        <w:t>8</w:t>
      </w:r>
      <w:r w:rsidRPr="00FE094B">
        <w:rPr>
          <w:rFonts w:ascii="Arial" w:hAnsi="Arial" w:cs="Arial"/>
          <w:sz w:val="22"/>
          <w:szCs w:val="22"/>
        </w:rPr>
        <w:t xml:space="preserve">) </w:t>
      </w:r>
      <w:r w:rsidR="003160D3">
        <w:rPr>
          <w:rFonts w:ascii="Arial" w:hAnsi="Arial" w:cs="Arial"/>
          <w:sz w:val="22"/>
          <w:szCs w:val="22"/>
        </w:rPr>
        <w:t>T</w:t>
      </w:r>
      <w:r w:rsidR="00C608D7">
        <w:rPr>
          <w:rFonts w:ascii="Arial" w:hAnsi="Arial" w:cs="Arial"/>
          <w:sz w:val="22"/>
          <w:szCs w:val="22"/>
        </w:rPr>
        <w:t>he data reveal</w:t>
      </w:r>
      <w:r w:rsidR="003160D3">
        <w:rPr>
          <w:rFonts w:ascii="Arial" w:hAnsi="Arial" w:cs="Arial"/>
          <w:sz w:val="22"/>
          <w:szCs w:val="22"/>
        </w:rPr>
        <w:t>ed</w:t>
      </w:r>
      <w:r w:rsidR="00C608D7">
        <w:rPr>
          <w:rFonts w:ascii="Arial" w:hAnsi="Arial" w:cs="Arial"/>
          <w:sz w:val="22"/>
          <w:szCs w:val="22"/>
        </w:rPr>
        <w:t xml:space="preserve"> LSS personnel having a larger share of who were ‘quite’ competent.  </w:t>
      </w:r>
      <w:r w:rsidR="003160D3">
        <w:rPr>
          <w:rFonts w:ascii="Arial" w:hAnsi="Arial" w:cs="Arial"/>
          <w:sz w:val="22"/>
          <w:szCs w:val="22"/>
        </w:rPr>
        <w:t>It was concluded</w:t>
      </w:r>
      <w:r w:rsidR="003160D3" w:rsidRPr="00FE094B">
        <w:rPr>
          <w:rFonts w:ascii="Arial" w:hAnsi="Arial" w:cs="Arial"/>
          <w:sz w:val="22"/>
          <w:szCs w:val="22"/>
        </w:rPr>
        <w:t xml:space="preserve"> </w:t>
      </w:r>
      <w:r w:rsidR="00C608D7" w:rsidRPr="00FE094B">
        <w:rPr>
          <w:rFonts w:ascii="Arial" w:hAnsi="Arial" w:cs="Arial"/>
          <w:sz w:val="22"/>
          <w:szCs w:val="22"/>
        </w:rPr>
        <w:t xml:space="preserve">RLC LSS </w:t>
      </w:r>
      <w:r w:rsidR="00C608D7">
        <w:rPr>
          <w:rFonts w:ascii="Arial" w:hAnsi="Arial" w:cs="Arial"/>
          <w:sz w:val="22"/>
          <w:szCs w:val="22"/>
        </w:rPr>
        <w:t>perso</w:t>
      </w:r>
      <w:r w:rsidR="000779F4">
        <w:rPr>
          <w:rFonts w:ascii="Arial" w:hAnsi="Arial" w:cs="Arial"/>
          <w:sz w:val="22"/>
          <w:szCs w:val="22"/>
        </w:rPr>
        <w:t>n</w:t>
      </w:r>
      <w:r w:rsidR="00C608D7">
        <w:rPr>
          <w:rFonts w:ascii="Arial" w:hAnsi="Arial" w:cs="Arial"/>
          <w:sz w:val="22"/>
          <w:szCs w:val="22"/>
        </w:rPr>
        <w:t xml:space="preserve">nel </w:t>
      </w:r>
      <w:r w:rsidR="00C608D7" w:rsidRPr="00FE094B">
        <w:rPr>
          <w:rFonts w:ascii="Arial" w:hAnsi="Arial" w:cs="Arial"/>
          <w:sz w:val="22"/>
          <w:szCs w:val="22"/>
        </w:rPr>
        <w:t xml:space="preserve">are career logisticians and have a more in-depth understanding of </w:t>
      </w:r>
      <w:r w:rsidR="00C608D7">
        <w:rPr>
          <w:rFonts w:ascii="Arial" w:hAnsi="Arial" w:cs="Arial"/>
          <w:sz w:val="22"/>
          <w:szCs w:val="22"/>
        </w:rPr>
        <w:t>l</w:t>
      </w:r>
      <w:r w:rsidR="00C608D7" w:rsidRPr="00FE094B">
        <w:rPr>
          <w:rFonts w:ascii="Arial" w:hAnsi="Arial" w:cs="Arial"/>
          <w:sz w:val="22"/>
          <w:szCs w:val="22"/>
        </w:rPr>
        <w:t>ogistic theory and practice as opposed to AA</w:t>
      </w:r>
      <w:r w:rsidR="00C608D7">
        <w:rPr>
          <w:rFonts w:ascii="Arial" w:hAnsi="Arial" w:cs="Arial"/>
          <w:sz w:val="22"/>
          <w:szCs w:val="22"/>
        </w:rPr>
        <w:t>-</w:t>
      </w:r>
      <w:r w:rsidR="00C608D7" w:rsidRPr="00FE094B">
        <w:rPr>
          <w:rFonts w:ascii="Arial" w:hAnsi="Arial" w:cs="Arial"/>
          <w:sz w:val="22"/>
          <w:szCs w:val="22"/>
        </w:rPr>
        <w:t>trained personnel</w:t>
      </w:r>
      <w:r w:rsidR="00C608D7">
        <w:rPr>
          <w:rFonts w:ascii="Arial" w:hAnsi="Arial" w:cs="Arial"/>
          <w:sz w:val="22"/>
          <w:szCs w:val="22"/>
        </w:rPr>
        <w:t>,</w:t>
      </w:r>
      <w:r w:rsidR="00C608D7" w:rsidRPr="00FE094B">
        <w:rPr>
          <w:rFonts w:ascii="Arial" w:hAnsi="Arial" w:cs="Arial"/>
          <w:sz w:val="22"/>
          <w:szCs w:val="22"/>
        </w:rPr>
        <w:t xml:space="preserve"> who </w:t>
      </w:r>
      <w:r w:rsidR="00C608D7">
        <w:rPr>
          <w:rFonts w:ascii="Arial" w:hAnsi="Arial" w:cs="Arial"/>
          <w:sz w:val="22"/>
          <w:szCs w:val="22"/>
        </w:rPr>
        <w:t xml:space="preserve">have </w:t>
      </w:r>
      <w:r w:rsidR="00C608D7" w:rsidRPr="00FE094B">
        <w:rPr>
          <w:rFonts w:ascii="Arial" w:hAnsi="Arial" w:cs="Arial"/>
          <w:sz w:val="22"/>
          <w:szCs w:val="22"/>
        </w:rPr>
        <w:t>complete</w:t>
      </w:r>
      <w:r w:rsidR="00C608D7">
        <w:rPr>
          <w:rFonts w:ascii="Arial" w:hAnsi="Arial" w:cs="Arial"/>
          <w:sz w:val="22"/>
          <w:szCs w:val="22"/>
        </w:rPr>
        <w:t>d</w:t>
      </w:r>
      <w:r w:rsidR="00C608D7" w:rsidRPr="00FE094B">
        <w:rPr>
          <w:rFonts w:ascii="Arial" w:hAnsi="Arial" w:cs="Arial"/>
          <w:sz w:val="22"/>
          <w:szCs w:val="22"/>
        </w:rPr>
        <w:t xml:space="preserve"> a course based on the rudimentary aspects of supply.</w:t>
      </w:r>
      <w:r w:rsidR="00C608D7">
        <w:rPr>
          <w:rFonts w:ascii="Arial" w:hAnsi="Arial" w:cs="Arial"/>
          <w:sz w:val="22"/>
          <w:szCs w:val="22"/>
        </w:rPr>
        <w:t xml:space="preserve">   As a result</w:t>
      </w:r>
      <w:r w:rsidR="000779F4">
        <w:rPr>
          <w:rFonts w:ascii="Arial" w:hAnsi="Arial" w:cs="Arial"/>
          <w:sz w:val="22"/>
          <w:szCs w:val="22"/>
        </w:rPr>
        <w:t>,</w:t>
      </w:r>
      <w:r w:rsidR="00C608D7">
        <w:rPr>
          <w:rFonts w:ascii="Arial" w:hAnsi="Arial" w:cs="Arial"/>
          <w:sz w:val="22"/>
          <w:szCs w:val="22"/>
        </w:rPr>
        <w:t xml:space="preserve"> LSS trained personnel were marginally more competent than their AA counterparts.</w:t>
      </w:r>
    </w:p>
    <w:p w14:paraId="324114C3" w14:textId="77777777" w:rsidR="00D4704C" w:rsidRPr="00FE094B" w:rsidRDefault="00D4704C" w:rsidP="00D4704C">
      <w:pPr>
        <w:spacing w:line="360" w:lineRule="auto"/>
        <w:jc w:val="both"/>
        <w:rPr>
          <w:rFonts w:ascii="Arial" w:hAnsi="Arial" w:cs="Arial"/>
          <w:color w:val="FF0000"/>
        </w:rPr>
      </w:pPr>
      <w:r w:rsidRPr="00FE094B">
        <w:rPr>
          <w:noProof/>
          <w:lang w:val="en-US"/>
        </w:rPr>
        <w:drawing>
          <wp:inline distT="0" distB="0" distL="0" distR="0" wp14:anchorId="6E7E00A5" wp14:editId="35D9782C">
            <wp:extent cx="5484495" cy="328047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95402" cy="3286998"/>
                    </a:xfrm>
                    <a:prstGeom prst="rect">
                      <a:avLst/>
                    </a:prstGeom>
                    <a:noFill/>
                    <a:ln>
                      <a:noFill/>
                    </a:ln>
                    <a:effectLst/>
                    <a:extLst/>
                  </pic:spPr>
                </pic:pic>
              </a:graphicData>
            </a:graphic>
          </wp:inline>
        </w:drawing>
      </w:r>
    </w:p>
    <w:p w14:paraId="05C64C58" w14:textId="41F20580" w:rsidR="00D4704C" w:rsidRPr="00FE094B" w:rsidRDefault="00D4704C" w:rsidP="00D4704C">
      <w:pPr>
        <w:jc w:val="both"/>
        <w:rPr>
          <w:rFonts w:ascii="Arial" w:hAnsi="Arial" w:cs="Arial"/>
          <w:sz w:val="22"/>
          <w:szCs w:val="22"/>
        </w:rPr>
      </w:pPr>
      <w:r w:rsidRPr="00FE094B">
        <w:rPr>
          <w:rFonts w:ascii="Arial" w:hAnsi="Arial" w:cs="Arial"/>
          <w:sz w:val="22"/>
          <w:szCs w:val="22"/>
        </w:rPr>
        <w:t>Figure 1</w:t>
      </w:r>
      <w:r w:rsidR="009C248D">
        <w:rPr>
          <w:rFonts w:ascii="Arial" w:hAnsi="Arial" w:cs="Arial"/>
          <w:sz w:val="22"/>
          <w:szCs w:val="22"/>
        </w:rPr>
        <w:t>8</w:t>
      </w:r>
      <w:r w:rsidRPr="00FE094B">
        <w:rPr>
          <w:rFonts w:ascii="Arial" w:hAnsi="Arial" w:cs="Arial"/>
          <w:sz w:val="22"/>
          <w:szCs w:val="22"/>
        </w:rPr>
        <w:t xml:space="preserve"> End </w:t>
      </w:r>
      <w:r w:rsidR="007A32ED">
        <w:rPr>
          <w:rFonts w:ascii="Arial" w:hAnsi="Arial" w:cs="Arial"/>
          <w:sz w:val="22"/>
          <w:szCs w:val="22"/>
        </w:rPr>
        <w:t>u</w:t>
      </w:r>
      <w:r w:rsidRPr="00FE094B">
        <w:rPr>
          <w:rFonts w:ascii="Arial" w:hAnsi="Arial" w:cs="Arial"/>
          <w:sz w:val="22"/>
          <w:szCs w:val="22"/>
        </w:rPr>
        <w:t>ser competencies by trade specialisation</w:t>
      </w:r>
    </w:p>
    <w:p w14:paraId="236B74BB" w14:textId="2ECE99DC" w:rsidR="00D4704C" w:rsidRPr="00FE094B" w:rsidRDefault="00D4704C" w:rsidP="00D4704C">
      <w:pPr>
        <w:jc w:val="both"/>
        <w:rPr>
          <w:rFonts w:ascii="Arial" w:hAnsi="Arial" w:cs="Arial"/>
          <w:sz w:val="22"/>
          <w:szCs w:val="22"/>
        </w:rPr>
      </w:pPr>
      <w:r w:rsidRPr="00FE094B">
        <w:rPr>
          <w:rFonts w:ascii="Arial" w:hAnsi="Arial" w:cs="Arial"/>
          <w:sz w:val="22"/>
          <w:szCs w:val="22"/>
        </w:rPr>
        <w:t xml:space="preserve">Source: MoD (2014) British Army HQ </w:t>
      </w:r>
      <w:r w:rsidR="007A32ED">
        <w:rPr>
          <w:rFonts w:ascii="Arial" w:hAnsi="Arial" w:cs="Arial"/>
          <w:sz w:val="22"/>
          <w:szCs w:val="22"/>
        </w:rPr>
        <w:t>s</w:t>
      </w:r>
      <w:r w:rsidRPr="00FE094B">
        <w:rPr>
          <w:rFonts w:ascii="Arial" w:hAnsi="Arial" w:cs="Arial"/>
          <w:sz w:val="22"/>
          <w:szCs w:val="22"/>
        </w:rPr>
        <w:t>urvey</w:t>
      </w:r>
    </w:p>
    <w:p w14:paraId="0E2CFBFC" w14:textId="77777777" w:rsidR="00D4704C" w:rsidRDefault="00D4704C" w:rsidP="00D4704C">
      <w:pPr>
        <w:spacing w:line="360" w:lineRule="auto"/>
        <w:rPr>
          <w:rFonts w:ascii="Arial" w:hAnsi="Arial" w:cs="Arial"/>
          <w:color w:val="FF0000"/>
        </w:rPr>
      </w:pPr>
    </w:p>
    <w:p w14:paraId="45997912" w14:textId="420FEEC4" w:rsidR="000F4989" w:rsidRPr="00FE094B" w:rsidRDefault="000F4989" w:rsidP="00D4704C">
      <w:pPr>
        <w:spacing w:line="360" w:lineRule="auto"/>
        <w:rPr>
          <w:rFonts w:ascii="Arial" w:hAnsi="Arial" w:cs="Arial"/>
          <w:color w:val="FF0000"/>
        </w:rPr>
      </w:pPr>
      <w:r>
        <w:rPr>
          <w:rFonts w:ascii="Arial" w:eastAsia="MS Gothic" w:hAnsi="Arial" w:cs="Arial"/>
          <w:sz w:val="22"/>
          <w:szCs w:val="22"/>
        </w:rPr>
        <w:t xml:space="preserve">The evidence revealed </w:t>
      </w:r>
      <w:r w:rsidR="008851A8">
        <w:rPr>
          <w:rFonts w:ascii="Arial" w:eastAsia="MS Gothic" w:hAnsi="Arial" w:cs="Arial"/>
          <w:sz w:val="22"/>
          <w:szCs w:val="22"/>
        </w:rPr>
        <w:t>that nearly all partic</w:t>
      </w:r>
      <w:r w:rsidR="00940387">
        <w:rPr>
          <w:rFonts w:ascii="Arial" w:eastAsia="MS Gothic" w:hAnsi="Arial" w:cs="Arial"/>
          <w:sz w:val="22"/>
          <w:szCs w:val="22"/>
        </w:rPr>
        <w:t>i</w:t>
      </w:r>
      <w:r w:rsidR="008851A8">
        <w:rPr>
          <w:rFonts w:ascii="Arial" w:eastAsia="MS Gothic" w:hAnsi="Arial" w:cs="Arial"/>
          <w:sz w:val="22"/>
          <w:szCs w:val="22"/>
        </w:rPr>
        <w:t xml:space="preserve">pants expressed they had </w:t>
      </w:r>
      <w:r w:rsidR="007E4B0C">
        <w:rPr>
          <w:rFonts w:ascii="Arial" w:eastAsia="MS Gothic" w:hAnsi="Arial" w:cs="Arial"/>
          <w:sz w:val="22"/>
          <w:szCs w:val="22"/>
        </w:rPr>
        <w:t xml:space="preserve">only </w:t>
      </w:r>
      <w:r w:rsidR="008851A8">
        <w:rPr>
          <w:rFonts w:ascii="Arial" w:eastAsia="MS Gothic" w:hAnsi="Arial" w:cs="Arial"/>
          <w:sz w:val="22"/>
          <w:szCs w:val="22"/>
        </w:rPr>
        <w:t xml:space="preserve">‘some’ competence or were ‘quite’ competent with the majority of </w:t>
      </w:r>
      <w:r w:rsidR="007E4B0C">
        <w:rPr>
          <w:rFonts w:ascii="Arial" w:eastAsia="MS Gothic" w:hAnsi="Arial" w:cs="Arial"/>
          <w:sz w:val="22"/>
          <w:szCs w:val="22"/>
        </w:rPr>
        <w:t xml:space="preserve">those coming from the Pte to </w:t>
      </w:r>
      <w:proofErr w:type="spellStart"/>
      <w:r w:rsidR="007E4B0C">
        <w:rPr>
          <w:rFonts w:ascii="Arial" w:eastAsia="MS Gothic" w:hAnsi="Arial" w:cs="Arial"/>
          <w:sz w:val="22"/>
          <w:szCs w:val="22"/>
        </w:rPr>
        <w:t>CSg</w:t>
      </w:r>
      <w:r w:rsidR="008851A8">
        <w:rPr>
          <w:rFonts w:ascii="Arial" w:eastAsia="MS Gothic" w:hAnsi="Arial" w:cs="Arial"/>
          <w:sz w:val="22"/>
          <w:szCs w:val="22"/>
        </w:rPr>
        <w:t>t</w:t>
      </w:r>
      <w:proofErr w:type="spellEnd"/>
      <w:r w:rsidR="008851A8">
        <w:rPr>
          <w:rFonts w:ascii="Arial" w:eastAsia="MS Gothic" w:hAnsi="Arial" w:cs="Arial"/>
          <w:sz w:val="22"/>
          <w:szCs w:val="22"/>
        </w:rPr>
        <w:t xml:space="preserve"> ranks. In addition</w:t>
      </w:r>
      <w:r w:rsidR="007E4B0C">
        <w:rPr>
          <w:rFonts w:ascii="Arial" w:eastAsia="MS Gothic" w:hAnsi="Arial" w:cs="Arial"/>
          <w:sz w:val="22"/>
          <w:szCs w:val="22"/>
        </w:rPr>
        <w:t>,</w:t>
      </w:r>
      <w:r w:rsidR="008851A8">
        <w:rPr>
          <w:rFonts w:ascii="Arial" w:eastAsia="MS Gothic" w:hAnsi="Arial" w:cs="Arial"/>
          <w:sz w:val="22"/>
          <w:szCs w:val="22"/>
        </w:rPr>
        <w:t xml:space="preserve"> </w:t>
      </w:r>
      <w:r w:rsidR="007E4B0C">
        <w:rPr>
          <w:rFonts w:ascii="Arial" w:eastAsia="MS Gothic" w:hAnsi="Arial" w:cs="Arial"/>
          <w:sz w:val="22"/>
          <w:szCs w:val="22"/>
        </w:rPr>
        <w:t xml:space="preserve">less than half of LSS and AA felt they were quite competent and less than 10% ‘very competent’. </w:t>
      </w:r>
      <w:r w:rsidR="00E115AA">
        <w:rPr>
          <w:rFonts w:ascii="Arial" w:eastAsia="MS Gothic" w:hAnsi="Arial" w:cs="Arial"/>
          <w:sz w:val="22"/>
          <w:szCs w:val="22"/>
        </w:rPr>
        <w:t xml:space="preserve">The premise behind any training package is to enable users to become more proficient and increase their leave of knowledge. Yet the results revealed that only 10% deemed themselves as ‘very competent’ and less than 50% of users indicated they were only quite competent.  </w:t>
      </w:r>
      <w:r w:rsidR="007E4B0C">
        <w:rPr>
          <w:rFonts w:ascii="Arial" w:hAnsi="Arial" w:cs="Arial"/>
          <w:sz w:val="22"/>
          <w:szCs w:val="22"/>
        </w:rPr>
        <w:t>Consequently, the author concluded</w:t>
      </w:r>
      <w:r w:rsidR="007E4B0C">
        <w:rPr>
          <w:rFonts w:ascii="Arial" w:eastAsia="MS Gothic" w:hAnsi="Arial" w:cs="Arial"/>
          <w:sz w:val="22"/>
          <w:szCs w:val="22"/>
        </w:rPr>
        <w:t xml:space="preserve"> </w:t>
      </w:r>
      <w:r w:rsidR="007E4B0C">
        <w:rPr>
          <w:rFonts w:ascii="Arial" w:hAnsi="Arial" w:cs="Arial"/>
          <w:sz w:val="22"/>
          <w:szCs w:val="22"/>
        </w:rPr>
        <w:t>there was a lack of understanding amongst end users.  Although there was a higher degree of competence LSS over AA trained personnel, the author concluded</w:t>
      </w:r>
      <w:r w:rsidR="007E4B0C" w:rsidRPr="00FE094B">
        <w:rPr>
          <w:rFonts w:ascii="Arial" w:hAnsi="Arial" w:cs="Arial"/>
          <w:sz w:val="22"/>
          <w:szCs w:val="22"/>
        </w:rPr>
        <w:t xml:space="preserve"> RLC LSS </w:t>
      </w:r>
      <w:r w:rsidR="007E4B0C">
        <w:rPr>
          <w:rFonts w:ascii="Arial" w:hAnsi="Arial" w:cs="Arial"/>
          <w:sz w:val="22"/>
          <w:szCs w:val="22"/>
        </w:rPr>
        <w:t xml:space="preserve">personnel </w:t>
      </w:r>
      <w:r w:rsidR="007E4B0C" w:rsidRPr="00FE094B">
        <w:rPr>
          <w:rFonts w:ascii="Arial" w:hAnsi="Arial" w:cs="Arial"/>
          <w:sz w:val="22"/>
          <w:szCs w:val="22"/>
        </w:rPr>
        <w:t xml:space="preserve">are career logisticians and have a more in-depth understanding of </w:t>
      </w:r>
      <w:r w:rsidR="007E4B0C">
        <w:rPr>
          <w:rFonts w:ascii="Arial" w:hAnsi="Arial" w:cs="Arial"/>
          <w:sz w:val="22"/>
          <w:szCs w:val="22"/>
        </w:rPr>
        <w:t>l</w:t>
      </w:r>
      <w:r w:rsidR="007E4B0C" w:rsidRPr="00FE094B">
        <w:rPr>
          <w:rFonts w:ascii="Arial" w:hAnsi="Arial" w:cs="Arial"/>
          <w:sz w:val="22"/>
          <w:szCs w:val="22"/>
        </w:rPr>
        <w:t xml:space="preserve">ogistic theory and practice </w:t>
      </w:r>
      <w:r w:rsidR="007E4B0C">
        <w:rPr>
          <w:rFonts w:ascii="Arial" w:hAnsi="Arial" w:cs="Arial"/>
          <w:sz w:val="22"/>
          <w:szCs w:val="22"/>
        </w:rPr>
        <w:t xml:space="preserve">and would be expected to assimilate information better due to their experience. </w:t>
      </w:r>
    </w:p>
    <w:p w14:paraId="6ECBAABE" w14:textId="7CC9CDF2" w:rsidR="00D4704C" w:rsidRPr="00FE094B" w:rsidRDefault="00D4704C" w:rsidP="00D4704C">
      <w:pPr>
        <w:spacing w:line="360" w:lineRule="auto"/>
        <w:rPr>
          <w:rFonts w:ascii="Arial" w:hAnsi="Arial" w:cs="Arial"/>
          <w:b/>
        </w:rPr>
      </w:pPr>
      <w:r w:rsidRPr="00FE094B">
        <w:rPr>
          <w:rFonts w:ascii="Arial" w:hAnsi="Arial" w:cs="Arial"/>
          <w:b/>
        </w:rPr>
        <w:lastRenderedPageBreak/>
        <w:t>4.</w:t>
      </w:r>
      <w:r w:rsidR="001801B4">
        <w:rPr>
          <w:rFonts w:ascii="Arial" w:hAnsi="Arial" w:cs="Arial"/>
          <w:b/>
        </w:rPr>
        <w:t>2.3</w:t>
      </w:r>
      <w:r w:rsidRPr="00FE094B">
        <w:rPr>
          <w:rFonts w:ascii="Arial" w:hAnsi="Arial" w:cs="Arial"/>
          <w:b/>
        </w:rPr>
        <w:t xml:space="preserve"> </w:t>
      </w:r>
      <w:r w:rsidR="00D5518A">
        <w:rPr>
          <w:rFonts w:ascii="Arial" w:hAnsi="Arial" w:cs="Arial"/>
          <w:b/>
        </w:rPr>
        <w:t xml:space="preserve">Conversion </w:t>
      </w:r>
      <w:r w:rsidR="002D5E79">
        <w:rPr>
          <w:rFonts w:ascii="Arial" w:hAnsi="Arial" w:cs="Arial"/>
          <w:b/>
        </w:rPr>
        <w:t>t</w:t>
      </w:r>
      <w:r w:rsidRPr="00FE094B">
        <w:rPr>
          <w:rFonts w:ascii="Arial" w:hAnsi="Arial" w:cs="Arial"/>
          <w:b/>
        </w:rPr>
        <w:t>raining</w:t>
      </w:r>
    </w:p>
    <w:p w14:paraId="188F96B6" w14:textId="54DFBD96" w:rsidR="000779F4" w:rsidRDefault="00046C62" w:rsidP="00DF2DBB">
      <w:pPr>
        <w:spacing w:line="360" w:lineRule="auto"/>
        <w:jc w:val="both"/>
        <w:rPr>
          <w:rFonts w:ascii="Arial" w:hAnsi="Arial" w:cs="Arial"/>
          <w:sz w:val="22"/>
          <w:szCs w:val="22"/>
        </w:rPr>
      </w:pPr>
      <w:r w:rsidRPr="00FE094B">
        <w:rPr>
          <w:rFonts w:ascii="Arial" w:hAnsi="Arial" w:cs="Arial"/>
          <w:sz w:val="22"/>
          <w:szCs w:val="22"/>
        </w:rPr>
        <w:t xml:space="preserve">It was found </w:t>
      </w:r>
      <w:r>
        <w:rPr>
          <w:rFonts w:ascii="Arial" w:hAnsi="Arial" w:cs="Arial"/>
          <w:sz w:val="22"/>
          <w:szCs w:val="22"/>
        </w:rPr>
        <w:t xml:space="preserve">that </w:t>
      </w:r>
      <w:r w:rsidRPr="00FE094B">
        <w:rPr>
          <w:rFonts w:ascii="Arial" w:hAnsi="Arial" w:cs="Arial"/>
          <w:sz w:val="22"/>
          <w:szCs w:val="22"/>
        </w:rPr>
        <w:t>82% of the end users had received the mandatory one-week conversion training</w:t>
      </w:r>
      <w:r>
        <w:rPr>
          <w:rFonts w:ascii="Arial" w:hAnsi="Arial" w:cs="Arial"/>
          <w:sz w:val="22"/>
          <w:szCs w:val="22"/>
        </w:rPr>
        <w:t>,</w:t>
      </w:r>
      <w:r w:rsidRPr="00FE094B">
        <w:rPr>
          <w:rFonts w:ascii="Arial" w:hAnsi="Arial" w:cs="Arial"/>
          <w:sz w:val="22"/>
          <w:szCs w:val="22"/>
        </w:rPr>
        <w:t xml:space="preserve"> with the remainder being trained as part of their logistic school trade training. </w:t>
      </w:r>
      <w:r w:rsidR="00DF2DBB" w:rsidRPr="00FE094B">
        <w:rPr>
          <w:rFonts w:ascii="Arial" w:hAnsi="Arial" w:cs="Arial"/>
          <w:sz w:val="22"/>
          <w:szCs w:val="22"/>
        </w:rPr>
        <w:t xml:space="preserve">Table 1 reveals </w:t>
      </w:r>
      <w:r w:rsidR="00DF2DBB">
        <w:rPr>
          <w:rFonts w:ascii="Arial" w:hAnsi="Arial" w:cs="Arial"/>
          <w:sz w:val="22"/>
          <w:szCs w:val="22"/>
        </w:rPr>
        <w:t xml:space="preserve">that </w:t>
      </w:r>
      <w:r w:rsidR="00120F3D" w:rsidRPr="00120F3D">
        <w:rPr>
          <w:rFonts w:ascii="Arial" w:hAnsi="Arial"/>
          <w:sz w:val="22"/>
          <w:szCs w:val="22"/>
        </w:rPr>
        <w:t>a</w:t>
      </w:r>
      <w:r w:rsidR="00120F3D" w:rsidRPr="00DF2DBB">
        <w:rPr>
          <w:rFonts w:ascii="Arial" w:hAnsi="Arial"/>
          <w:sz w:val="22"/>
          <w:szCs w:val="22"/>
        </w:rPr>
        <w:t xml:space="preserve">ll of the training modules received </w:t>
      </w:r>
      <w:r w:rsidR="00120F3D">
        <w:rPr>
          <w:rFonts w:ascii="Arial" w:hAnsi="Arial"/>
          <w:sz w:val="22"/>
          <w:szCs w:val="22"/>
        </w:rPr>
        <w:t xml:space="preserve">a </w:t>
      </w:r>
      <w:r w:rsidR="00120F3D" w:rsidRPr="00DF2DBB">
        <w:rPr>
          <w:rFonts w:ascii="Arial" w:hAnsi="Arial"/>
          <w:sz w:val="22"/>
          <w:szCs w:val="22"/>
        </w:rPr>
        <w:t>particularly low amount of ‘highly effective’ comments</w:t>
      </w:r>
      <w:r w:rsidR="00120F3D">
        <w:rPr>
          <w:rFonts w:ascii="Arial" w:hAnsi="Arial"/>
          <w:sz w:val="22"/>
          <w:szCs w:val="22"/>
        </w:rPr>
        <w:t>,</w:t>
      </w:r>
      <w:r w:rsidR="00120F3D" w:rsidRPr="00DF2DBB">
        <w:rPr>
          <w:rFonts w:ascii="Arial" w:hAnsi="Arial"/>
          <w:sz w:val="22"/>
          <w:szCs w:val="22"/>
        </w:rPr>
        <w:t xml:space="preserve"> with </w:t>
      </w:r>
      <w:r w:rsidR="00120F3D">
        <w:rPr>
          <w:rFonts w:ascii="Arial" w:hAnsi="Arial"/>
          <w:sz w:val="22"/>
          <w:szCs w:val="22"/>
        </w:rPr>
        <w:t>‘</w:t>
      </w:r>
      <w:r w:rsidR="00120F3D" w:rsidRPr="00DF2DBB">
        <w:rPr>
          <w:rFonts w:ascii="Arial" w:hAnsi="Arial"/>
          <w:sz w:val="22"/>
          <w:szCs w:val="22"/>
        </w:rPr>
        <w:t>commodities</w:t>
      </w:r>
      <w:r w:rsidR="00120F3D">
        <w:rPr>
          <w:rFonts w:ascii="Arial" w:hAnsi="Arial"/>
          <w:sz w:val="22"/>
          <w:szCs w:val="22"/>
        </w:rPr>
        <w:t>’</w:t>
      </w:r>
      <w:r w:rsidR="00120F3D" w:rsidRPr="00DF2DBB">
        <w:rPr>
          <w:rFonts w:ascii="Arial" w:hAnsi="Arial"/>
          <w:sz w:val="22"/>
          <w:szCs w:val="22"/>
        </w:rPr>
        <w:t xml:space="preserve"> </w:t>
      </w:r>
      <w:r w:rsidR="00120F3D">
        <w:rPr>
          <w:rFonts w:ascii="Arial" w:hAnsi="Arial"/>
          <w:sz w:val="22"/>
          <w:szCs w:val="22"/>
        </w:rPr>
        <w:t>attracting</w:t>
      </w:r>
      <w:r w:rsidR="00120F3D" w:rsidRPr="00DF2DBB">
        <w:rPr>
          <w:rFonts w:ascii="Arial" w:hAnsi="Arial"/>
          <w:sz w:val="22"/>
          <w:szCs w:val="22"/>
        </w:rPr>
        <w:t xml:space="preserve"> the lowest </w:t>
      </w:r>
      <w:r w:rsidR="00120F3D" w:rsidRPr="00120F3D">
        <w:rPr>
          <w:rFonts w:ascii="Arial" w:hAnsi="Arial"/>
          <w:sz w:val="22"/>
          <w:szCs w:val="22"/>
        </w:rPr>
        <w:t xml:space="preserve">amounting </w:t>
      </w:r>
      <w:r w:rsidR="00DF2DBB">
        <w:rPr>
          <w:rFonts w:ascii="Arial" w:hAnsi="Arial"/>
          <w:sz w:val="22"/>
          <w:szCs w:val="22"/>
        </w:rPr>
        <w:t>to</w:t>
      </w:r>
      <w:r w:rsidR="00120F3D" w:rsidRPr="00DF2DBB">
        <w:rPr>
          <w:rFonts w:ascii="Arial" w:hAnsi="Arial"/>
          <w:sz w:val="22"/>
          <w:szCs w:val="22"/>
        </w:rPr>
        <w:t xml:space="preserve"> 3</w:t>
      </w:r>
      <w:r w:rsidR="00DF2DBB">
        <w:rPr>
          <w:rFonts w:ascii="Arial" w:hAnsi="Arial"/>
          <w:sz w:val="22"/>
          <w:szCs w:val="22"/>
        </w:rPr>
        <w:t xml:space="preserve">7 votes </w:t>
      </w:r>
      <w:r w:rsidR="00DF2DBB" w:rsidRPr="00DF2DBB">
        <w:rPr>
          <w:rFonts w:ascii="Arial" w:hAnsi="Arial"/>
          <w:sz w:val="22"/>
          <w:szCs w:val="22"/>
        </w:rPr>
        <w:t>and</w:t>
      </w:r>
      <w:r w:rsidR="00120F3D" w:rsidRPr="00DF2DBB">
        <w:rPr>
          <w:rFonts w:ascii="Arial" w:hAnsi="Arial"/>
          <w:sz w:val="22"/>
          <w:szCs w:val="22"/>
        </w:rPr>
        <w:t xml:space="preserve"> the highest ‘issues’ only </w:t>
      </w:r>
      <w:r w:rsidR="00DF2DBB">
        <w:rPr>
          <w:rFonts w:ascii="Arial" w:hAnsi="Arial"/>
          <w:sz w:val="22"/>
          <w:szCs w:val="22"/>
        </w:rPr>
        <w:t>attracting 171</w:t>
      </w:r>
      <w:r w:rsidR="00120F3D" w:rsidRPr="00DF2DBB">
        <w:rPr>
          <w:rFonts w:ascii="Arial" w:hAnsi="Arial"/>
          <w:sz w:val="22"/>
          <w:szCs w:val="22"/>
        </w:rPr>
        <w:t xml:space="preserve"> votes</w:t>
      </w:r>
      <w:r w:rsidR="00DF2DBB">
        <w:rPr>
          <w:rFonts w:ascii="Arial" w:hAnsi="Arial"/>
          <w:sz w:val="22"/>
          <w:szCs w:val="22"/>
        </w:rPr>
        <w:t xml:space="preserve"> which amounts to 13% of the overall share</w:t>
      </w:r>
      <w:r w:rsidR="00120F3D" w:rsidRPr="00DF2DBB">
        <w:rPr>
          <w:rFonts w:ascii="Arial" w:hAnsi="Arial"/>
          <w:sz w:val="22"/>
          <w:szCs w:val="22"/>
        </w:rPr>
        <w:t xml:space="preserve">. </w:t>
      </w:r>
      <w:r w:rsidR="00DF2DBB">
        <w:rPr>
          <w:rFonts w:ascii="Arial" w:hAnsi="Arial"/>
          <w:sz w:val="22"/>
          <w:szCs w:val="22"/>
        </w:rPr>
        <w:t xml:space="preserve"> However, the highest share of votes for every module was seen in the ‘generally effective’ category. </w:t>
      </w:r>
      <w:r w:rsidR="00C53F20">
        <w:rPr>
          <w:rFonts w:ascii="Arial" w:hAnsi="Arial" w:cs="Arial"/>
          <w:sz w:val="22"/>
          <w:szCs w:val="22"/>
        </w:rPr>
        <w:t xml:space="preserve">In addition, of the </w:t>
      </w:r>
      <w:r w:rsidR="00120F3D" w:rsidRPr="00FE094B">
        <w:rPr>
          <w:rFonts w:ascii="Arial" w:hAnsi="Arial" w:cs="Arial"/>
          <w:sz w:val="22"/>
          <w:szCs w:val="22"/>
        </w:rPr>
        <w:t xml:space="preserve">16 different training modules, </w:t>
      </w:r>
      <w:r w:rsidR="00C53F20">
        <w:rPr>
          <w:rFonts w:ascii="Arial" w:hAnsi="Arial" w:cs="Arial"/>
          <w:sz w:val="22"/>
          <w:szCs w:val="22"/>
        </w:rPr>
        <w:t xml:space="preserve">only </w:t>
      </w:r>
      <w:r w:rsidR="00120F3D">
        <w:rPr>
          <w:rFonts w:ascii="Arial" w:hAnsi="Arial" w:cs="Arial"/>
          <w:sz w:val="22"/>
          <w:szCs w:val="22"/>
        </w:rPr>
        <w:t xml:space="preserve">25% saw a higher degree of </w:t>
      </w:r>
      <w:r w:rsidR="00120F3D" w:rsidRPr="00FE094B">
        <w:rPr>
          <w:rFonts w:ascii="Arial" w:hAnsi="Arial" w:cs="Arial"/>
          <w:sz w:val="22"/>
          <w:szCs w:val="22"/>
        </w:rPr>
        <w:t xml:space="preserve">negative comments </w:t>
      </w:r>
      <w:r w:rsidR="00120F3D">
        <w:rPr>
          <w:rFonts w:ascii="Arial" w:hAnsi="Arial" w:cs="Arial"/>
          <w:sz w:val="22"/>
          <w:szCs w:val="22"/>
        </w:rPr>
        <w:t xml:space="preserve">against </w:t>
      </w:r>
      <w:r w:rsidR="00120F3D" w:rsidRPr="00FE094B">
        <w:rPr>
          <w:rFonts w:ascii="Arial" w:hAnsi="Arial" w:cs="Arial"/>
          <w:sz w:val="22"/>
          <w:szCs w:val="22"/>
        </w:rPr>
        <w:t>positive ones</w:t>
      </w:r>
      <w:r w:rsidR="00120F3D" w:rsidRPr="00BB1316">
        <w:rPr>
          <w:rFonts w:ascii="Arial" w:hAnsi="Arial" w:cs="Arial"/>
          <w:sz w:val="22"/>
          <w:szCs w:val="22"/>
        </w:rPr>
        <w:t>,</w:t>
      </w:r>
      <w:r w:rsidR="00C53F20">
        <w:rPr>
          <w:rFonts w:ascii="Arial" w:hAnsi="Arial" w:cs="Arial"/>
          <w:sz w:val="22"/>
          <w:szCs w:val="22"/>
        </w:rPr>
        <w:t xml:space="preserve"> (</w:t>
      </w:r>
      <w:r w:rsidR="00120F3D" w:rsidRPr="00BB1316">
        <w:rPr>
          <w:rFonts w:ascii="Arial" w:hAnsi="Arial" w:cs="Arial"/>
          <w:sz w:val="22"/>
          <w:szCs w:val="22"/>
        </w:rPr>
        <w:t xml:space="preserve">James/Jobs, </w:t>
      </w:r>
      <w:r w:rsidR="00C53F20">
        <w:rPr>
          <w:rFonts w:ascii="Arial" w:hAnsi="Arial" w:cs="Arial"/>
          <w:sz w:val="22"/>
          <w:szCs w:val="22"/>
        </w:rPr>
        <w:t>c</w:t>
      </w:r>
      <w:r w:rsidR="00120F3D" w:rsidRPr="00BB1316">
        <w:rPr>
          <w:rFonts w:ascii="Arial" w:hAnsi="Arial" w:cs="Arial"/>
          <w:sz w:val="22"/>
          <w:szCs w:val="22"/>
        </w:rPr>
        <w:t xml:space="preserve">ommodities and </w:t>
      </w:r>
      <w:r w:rsidR="00C53F20">
        <w:rPr>
          <w:rFonts w:ascii="Arial" w:hAnsi="Arial" w:cs="Arial"/>
          <w:sz w:val="22"/>
          <w:szCs w:val="22"/>
        </w:rPr>
        <w:t>p</w:t>
      </w:r>
      <w:r w:rsidR="00120F3D" w:rsidRPr="00BB1316">
        <w:rPr>
          <w:rFonts w:ascii="Arial" w:hAnsi="Arial" w:cs="Arial"/>
          <w:sz w:val="22"/>
          <w:szCs w:val="22"/>
        </w:rPr>
        <w:t>rovisioning</w:t>
      </w:r>
      <w:r w:rsidR="00C53F20">
        <w:rPr>
          <w:rFonts w:ascii="Arial" w:hAnsi="Arial" w:cs="Arial"/>
          <w:sz w:val="22"/>
          <w:szCs w:val="22"/>
        </w:rPr>
        <w:t>)</w:t>
      </w:r>
      <w:r w:rsidR="00120F3D" w:rsidRPr="00BB1316">
        <w:rPr>
          <w:rFonts w:ascii="Arial" w:hAnsi="Arial" w:cs="Arial"/>
          <w:sz w:val="22"/>
          <w:szCs w:val="22"/>
        </w:rPr>
        <w:t xml:space="preserve"> receiving the worst </w:t>
      </w:r>
      <w:r w:rsidR="00C53F20">
        <w:rPr>
          <w:rFonts w:ascii="Arial" w:hAnsi="Arial" w:cs="Arial"/>
          <w:sz w:val="22"/>
          <w:szCs w:val="22"/>
        </w:rPr>
        <w:t xml:space="preserve">overall negative </w:t>
      </w:r>
      <w:r w:rsidR="00120F3D" w:rsidRPr="00BB1316">
        <w:rPr>
          <w:rFonts w:ascii="Arial" w:hAnsi="Arial" w:cs="Arial"/>
          <w:sz w:val="22"/>
          <w:szCs w:val="22"/>
        </w:rPr>
        <w:t xml:space="preserve">feedback.  </w:t>
      </w:r>
      <w:r w:rsidR="00120F3D" w:rsidRPr="00120F3D">
        <w:rPr>
          <w:rFonts w:ascii="Arial" w:hAnsi="Arial" w:cs="Arial"/>
          <w:sz w:val="22"/>
          <w:szCs w:val="22"/>
        </w:rPr>
        <w:t>The remainder 75</w:t>
      </w:r>
      <w:r w:rsidR="00D5518A" w:rsidRPr="00120F3D">
        <w:rPr>
          <w:rFonts w:ascii="Arial" w:hAnsi="Arial" w:cs="Arial"/>
          <w:sz w:val="22"/>
          <w:szCs w:val="22"/>
        </w:rPr>
        <w:t>% revealed</w:t>
      </w:r>
      <w:r w:rsidR="00120F3D" w:rsidRPr="00120F3D">
        <w:rPr>
          <w:rFonts w:ascii="Arial" w:hAnsi="Arial" w:cs="Arial"/>
          <w:sz w:val="22"/>
          <w:szCs w:val="22"/>
        </w:rPr>
        <w:t xml:space="preserve"> a higher ratio of positive to negative comments. </w:t>
      </w:r>
      <w:r w:rsidR="00D5518A">
        <w:rPr>
          <w:rFonts w:ascii="Arial" w:hAnsi="Arial" w:cs="Arial"/>
          <w:sz w:val="22"/>
          <w:szCs w:val="22"/>
        </w:rPr>
        <w:t>Although</w:t>
      </w:r>
      <w:r w:rsidR="00120F3D" w:rsidRPr="00120F3D">
        <w:rPr>
          <w:rFonts w:ascii="Arial" w:hAnsi="Arial" w:cs="Arial"/>
          <w:sz w:val="22"/>
          <w:szCs w:val="22"/>
        </w:rPr>
        <w:t xml:space="preserve">, of those 12 categories </w:t>
      </w:r>
      <w:r w:rsidR="00120F3D" w:rsidRPr="00120F3D">
        <w:rPr>
          <w:rFonts w:ascii="Arial" w:hAnsi="Arial"/>
          <w:sz w:val="22"/>
          <w:szCs w:val="22"/>
        </w:rPr>
        <w:t xml:space="preserve">3 of them had </w:t>
      </w:r>
      <w:r w:rsidR="00C53F20">
        <w:rPr>
          <w:rFonts w:ascii="Arial" w:hAnsi="Arial"/>
          <w:sz w:val="22"/>
          <w:szCs w:val="22"/>
        </w:rPr>
        <w:t xml:space="preserve">only a minor </w:t>
      </w:r>
      <w:r w:rsidR="00120F3D" w:rsidRPr="00120F3D">
        <w:rPr>
          <w:rFonts w:ascii="Arial" w:hAnsi="Arial"/>
          <w:sz w:val="22"/>
          <w:szCs w:val="22"/>
        </w:rPr>
        <w:t xml:space="preserve">difference </w:t>
      </w:r>
      <w:r w:rsidR="00C53F20">
        <w:rPr>
          <w:rFonts w:ascii="Arial" w:hAnsi="Arial"/>
          <w:sz w:val="22"/>
          <w:szCs w:val="22"/>
        </w:rPr>
        <w:t xml:space="preserve">from </w:t>
      </w:r>
      <w:r w:rsidR="00120F3D" w:rsidRPr="00120F3D">
        <w:rPr>
          <w:rFonts w:ascii="Arial" w:hAnsi="Arial"/>
          <w:sz w:val="22"/>
          <w:szCs w:val="22"/>
        </w:rPr>
        <w:t>positive to negative difference of</w:t>
      </w:r>
      <w:r w:rsidR="00120F3D">
        <w:rPr>
          <w:rFonts w:ascii="Arial" w:hAnsi="Arial"/>
          <w:sz w:val="22"/>
          <w:szCs w:val="22"/>
        </w:rPr>
        <w:t xml:space="preserve"> </w:t>
      </w:r>
      <w:r w:rsidR="00120F3D" w:rsidRPr="00120F3D">
        <w:rPr>
          <w:rFonts w:ascii="Arial" w:hAnsi="Arial"/>
          <w:sz w:val="22"/>
          <w:szCs w:val="22"/>
        </w:rPr>
        <w:t>5% or less</w:t>
      </w:r>
      <w:r w:rsidR="00940387">
        <w:rPr>
          <w:rFonts w:ascii="Arial" w:hAnsi="Arial"/>
          <w:sz w:val="22"/>
          <w:szCs w:val="22"/>
        </w:rPr>
        <w:t>.</w:t>
      </w:r>
    </w:p>
    <w:p w14:paraId="16621DB5" w14:textId="4EFF6843" w:rsidR="00D4704C" w:rsidRPr="00FE094B" w:rsidRDefault="00D4704C" w:rsidP="00D4704C">
      <w:pPr>
        <w:spacing w:line="360" w:lineRule="auto"/>
        <w:jc w:val="both"/>
        <w:rPr>
          <w:rFonts w:ascii="Arial" w:hAnsi="Arial" w:cs="Arial"/>
          <w:color w:val="FF0000"/>
        </w:rPr>
      </w:pPr>
    </w:p>
    <w:tbl>
      <w:tblPr>
        <w:tblW w:w="7493" w:type="dxa"/>
        <w:tblInd w:w="648" w:type="dxa"/>
        <w:tblLayout w:type="fixed"/>
        <w:tblCellMar>
          <w:left w:w="0" w:type="dxa"/>
          <w:right w:w="0" w:type="dxa"/>
        </w:tblCellMar>
        <w:tblLook w:val="0600" w:firstRow="0" w:lastRow="0" w:firstColumn="0" w:lastColumn="0" w:noHBand="1" w:noVBand="1"/>
      </w:tblPr>
      <w:tblGrid>
        <w:gridCol w:w="1222"/>
        <w:gridCol w:w="1018"/>
        <w:gridCol w:w="1018"/>
        <w:gridCol w:w="1018"/>
        <w:gridCol w:w="671"/>
        <w:gridCol w:w="973"/>
        <w:gridCol w:w="902"/>
        <w:gridCol w:w="671"/>
      </w:tblGrid>
      <w:tr w:rsidR="00D4704C" w:rsidRPr="00FE094B" w14:paraId="3851F97C" w14:textId="77777777" w:rsidTr="00713428">
        <w:trPr>
          <w:trHeight w:val="242"/>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4D1A64C5" w14:textId="77777777" w:rsidR="00D4704C" w:rsidRPr="00FE094B" w:rsidRDefault="00D4704C" w:rsidP="00713428">
            <w:pPr>
              <w:spacing w:line="360" w:lineRule="auto"/>
              <w:jc w:val="both"/>
              <w:rPr>
                <w:rFonts w:ascii="Arial" w:hAnsi="Arial" w:cs="Arial"/>
                <w:sz w:val="16"/>
                <w:szCs w:val="16"/>
              </w:rPr>
            </w:pPr>
            <w:proofErr w:type="spellStart"/>
            <w:r w:rsidRPr="00FE094B">
              <w:rPr>
                <w:rFonts w:ascii="Arial" w:hAnsi="Arial" w:cs="Arial"/>
                <w:sz w:val="16"/>
                <w:szCs w:val="16"/>
              </w:rPr>
              <w:t>Trg</w:t>
            </w:r>
            <w:proofErr w:type="spellEnd"/>
            <w:r w:rsidRPr="00FE094B">
              <w:rPr>
                <w:rFonts w:ascii="Arial" w:hAnsi="Arial" w:cs="Arial"/>
                <w:sz w:val="16"/>
                <w:szCs w:val="16"/>
              </w:rPr>
              <w:t xml:space="preserve"> Subject</w:t>
            </w:r>
          </w:p>
        </w:tc>
        <w:tc>
          <w:tcPr>
            <w:tcW w:w="1018"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0898C65E"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Totally Ineffective</w:t>
            </w:r>
          </w:p>
        </w:tc>
        <w:tc>
          <w:tcPr>
            <w:tcW w:w="1018"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67FEADBB"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Generally Ineffective</w:t>
            </w:r>
          </w:p>
        </w:tc>
        <w:tc>
          <w:tcPr>
            <w:tcW w:w="1018"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305BD7DE"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Slightly Ineffective</w:t>
            </w:r>
          </w:p>
        </w:tc>
        <w:tc>
          <w:tcPr>
            <w:tcW w:w="671"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4E753FEE" w14:textId="77777777" w:rsidR="00D4704C" w:rsidRPr="00FE094B" w:rsidRDefault="00D4704C" w:rsidP="00713428">
            <w:pPr>
              <w:spacing w:line="360" w:lineRule="auto"/>
              <w:jc w:val="both"/>
              <w:rPr>
                <w:rFonts w:ascii="Arial" w:hAnsi="Arial" w:cs="Arial"/>
                <w:sz w:val="16"/>
                <w:szCs w:val="16"/>
              </w:rPr>
            </w:pPr>
            <w:proofErr w:type="spellStart"/>
            <w:r w:rsidRPr="00FE094B">
              <w:rPr>
                <w:rFonts w:ascii="Arial" w:hAnsi="Arial" w:cs="Arial"/>
                <w:b/>
                <w:bCs/>
                <w:sz w:val="16"/>
                <w:szCs w:val="16"/>
              </w:rPr>
              <w:t>Neg</w:t>
            </w:r>
            <w:proofErr w:type="spellEnd"/>
            <w:r w:rsidRPr="00FE094B">
              <w:rPr>
                <w:rFonts w:ascii="Arial" w:hAnsi="Arial" w:cs="Arial"/>
                <w:b/>
                <w:bCs/>
                <w:sz w:val="16"/>
                <w:szCs w:val="16"/>
              </w:rPr>
              <w:t xml:space="preserve"> Total</w:t>
            </w:r>
          </w:p>
        </w:tc>
        <w:tc>
          <w:tcPr>
            <w:tcW w:w="973"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032276F7"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Generally Effective</w:t>
            </w:r>
          </w:p>
        </w:tc>
        <w:tc>
          <w:tcPr>
            <w:tcW w:w="90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5C3A8B9D"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Highly Effective</w:t>
            </w:r>
          </w:p>
        </w:tc>
        <w:tc>
          <w:tcPr>
            <w:tcW w:w="671"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4D0AF47B" w14:textId="77777777" w:rsidR="00D4704C" w:rsidRPr="00FE094B" w:rsidRDefault="00D4704C" w:rsidP="00713428">
            <w:pPr>
              <w:spacing w:line="360" w:lineRule="auto"/>
              <w:jc w:val="both"/>
              <w:rPr>
                <w:rFonts w:ascii="Arial" w:hAnsi="Arial" w:cs="Arial"/>
                <w:sz w:val="16"/>
                <w:szCs w:val="16"/>
              </w:rPr>
            </w:pPr>
            <w:proofErr w:type="spellStart"/>
            <w:r w:rsidRPr="00FE094B">
              <w:rPr>
                <w:rFonts w:ascii="Arial" w:hAnsi="Arial" w:cs="Arial"/>
                <w:b/>
                <w:bCs/>
                <w:sz w:val="16"/>
                <w:szCs w:val="16"/>
              </w:rPr>
              <w:t>Pos</w:t>
            </w:r>
            <w:proofErr w:type="spellEnd"/>
            <w:r w:rsidRPr="00FE094B">
              <w:rPr>
                <w:rFonts w:ascii="Arial" w:hAnsi="Arial" w:cs="Arial"/>
                <w:b/>
                <w:bCs/>
                <w:sz w:val="16"/>
                <w:szCs w:val="16"/>
              </w:rPr>
              <w:t xml:space="preserve"> Total</w:t>
            </w:r>
          </w:p>
        </w:tc>
      </w:tr>
      <w:tr w:rsidR="00D4704C" w:rsidRPr="00FE094B" w14:paraId="75A5E08D"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3BDCEBFB"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James/Jobs</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2555BF2C"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350</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6593BD4B"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202</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6FD1DCEE"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319</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61158BDF"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bCs/>
                <w:sz w:val="16"/>
                <w:szCs w:val="16"/>
              </w:rPr>
              <w:t>871</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2A3DC21"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403</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3340A9F7"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40</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52C5499D"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sz w:val="16"/>
                <w:szCs w:val="16"/>
              </w:rPr>
              <w:t>443</w:t>
            </w:r>
          </w:p>
        </w:tc>
      </w:tr>
      <w:tr w:rsidR="00D4704C" w:rsidRPr="00FE094B" w14:paraId="65D18D47"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77A47D3A"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Commodities</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7C650B95"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180</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4B7A5A86"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181</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2FEFA936"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356</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83B50FD"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bCs/>
                <w:sz w:val="16"/>
                <w:szCs w:val="16"/>
              </w:rPr>
              <w:t>717</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369EC19E"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559</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3769DB9"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37</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788D7515"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sz w:val="16"/>
                <w:szCs w:val="16"/>
              </w:rPr>
              <w:t>596</w:t>
            </w:r>
          </w:p>
        </w:tc>
      </w:tr>
      <w:tr w:rsidR="00D4704C" w:rsidRPr="00FE094B" w14:paraId="05679009"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3325D74D"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Provisioning</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4DC17E23"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154</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310E467"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193</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A16F52D"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347</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2DC863D7"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bCs/>
                <w:sz w:val="16"/>
                <w:szCs w:val="16"/>
              </w:rPr>
              <w:t>694</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7BAAF430"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560</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6866C168"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60</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4916A93E"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sz w:val="16"/>
                <w:szCs w:val="16"/>
              </w:rPr>
              <w:t>620</w:t>
            </w:r>
          </w:p>
        </w:tc>
      </w:tr>
      <w:tr w:rsidR="00D4704C" w:rsidRPr="00FE094B" w14:paraId="5A8E35DB"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710D5AF2"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Entitlements</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2866E02A"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128</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DB2749E"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182</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2307E35"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346</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6966828E"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sz w:val="16"/>
                <w:szCs w:val="16"/>
              </w:rPr>
              <w:t>656</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CAB707B"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596</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7806F1ED"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62</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3D7C09BC"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bCs/>
                <w:sz w:val="16"/>
                <w:szCs w:val="16"/>
              </w:rPr>
              <w:t>658</w:t>
            </w:r>
          </w:p>
        </w:tc>
      </w:tr>
      <w:tr w:rsidR="00D4704C" w:rsidRPr="00FE094B" w14:paraId="7A200CC0"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1CB4F41E"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Non-Codified</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6505E967"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113</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2ED811B3"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169</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322BCE7A"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354</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559CFEFA"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sz w:val="16"/>
                <w:szCs w:val="16"/>
              </w:rPr>
              <w:t>636</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2EEA2CD"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628</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7E84E1E"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50</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46099EDB"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sz w:val="16"/>
                <w:szCs w:val="16"/>
              </w:rPr>
              <w:t>678</w:t>
            </w:r>
          </w:p>
        </w:tc>
      </w:tr>
      <w:tr w:rsidR="00D4704C" w:rsidRPr="00FE094B" w14:paraId="2CC1DE02"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3A960FBF"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Dues</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29E6DEBE"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117</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8FBD606"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183</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04E6419"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313</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2A62C43D"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sz w:val="16"/>
                <w:szCs w:val="16"/>
              </w:rPr>
              <w:t>613</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2A0F11A2"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625</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F24338B"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75</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4ADA1E1B"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sz w:val="16"/>
                <w:szCs w:val="16"/>
              </w:rPr>
              <w:t>700</w:t>
            </w:r>
          </w:p>
        </w:tc>
      </w:tr>
      <w:tr w:rsidR="00D4704C" w:rsidRPr="00FE094B" w14:paraId="3A32D8FD"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246EB14B"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 xml:space="preserve">Unit </w:t>
            </w:r>
            <w:proofErr w:type="spellStart"/>
            <w:r w:rsidRPr="00FE094B">
              <w:rPr>
                <w:rFonts w:ascii="Arial" w:hAnsi="Arial" w:cs="Arial"/>
                <w:sz w:val="16"/>
                <w:szCs w:val="16"/>
              </w:rPr>
              <w:t>Config</w:t>
            </w:r>
            <w:proofErr w:type="spellEnd"/>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4594576C"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102</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66EAA785"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208</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532978A0"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287</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79056DC2"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sz w:val="16"/>
                <w:szCs w:val="16"/>
              </w:rPr>
              <w:t>597</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6050B14C"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678</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2AE9A56"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39</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4F639408"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bCs/>
                <w:sz w:val="16"/>
                <w:szCs w:val="16"/>
              </w:rPr>
              <w:t>717</w:t>
            </w:r>
          </w:p>
        </w:tc>
      </w:tr>
      <w:tr w:rsidR="00D4704C" w:rsidRPr="00FE094B" w14:paraId="3BC6863C"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4BBB32D5"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Stocktaking</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6799F5CF"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119</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877FDA3"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161</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4E4A1E38"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302</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C76398A"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sz w:val="16"/>
                <w:szCs w:val="16"/>
              </w:rPr>
              <w:t>582</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2E8A2BE4"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638</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5C28B9E"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94</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372F24F"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bCs/>
                <w:sz w:val="16"/>
                <w:szCs w:val="16"/>
              </w:rPr>
              <w:t>732</w:t>
            </w:r>
          </w:p>
        </w:tc>
      </w:tr>
      <w:tr w:rsidR="00D4704C" w:rsidRPr="00FE094B" w14:paraId="76271927"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4A1874DA"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Local MIS</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2747ACDC"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280</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3BF295A"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145</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57A2025D"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145</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7D418B1D" w14:textId="77777777" w:rsidR="00D4704C" w:rsidRPr="00DF2DBB" w:rsidRDefault="00D4704C" w:rsidP="00713428">
            <w:pPr>
              <w:spacing w:line="360" w:lineRule="auto"/>
              <w:jc w:val="both"/>
              <w:rPr>
                <w:rFonts w:ascii="Arial" w:hAnsi="Arial" w:cs="Arial"/>
                <w:sz w:val="16"/>
                <w:szCs w:val="16"/>
              </w:rPr>
            </w:pPr>
            <w:r w:rsidRPr="00DF2DBB">
              <w:rPr>
                <w:rFonts w:ascii="Arial" w:hAnsi="Arial" w:cs="Arial"/>
                <w:bCs/>
                <w:sz w:val="16"/>
                <w:szCs w:val="16"/>
              </w:rPr>
              <w:t>570</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5682D5DD"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505</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745362B6"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44</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3DFEE1BE"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sz w:val="16"/>
                <w:szCs w:val="16"/>
              </w:rPr>
              <w:t>549</w:t>
            </w:r>
          </w:p>
        </w:tc>
      </w:tr>
      <w:tr w:rsidR="00D4704C" w:rsidRPr="00FE094B" w14:paraId="6E0E3CDB"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54FCD2EB"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Alerts</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23474FD"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81</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3178CBCD"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174</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22F52AB"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303</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6C831068"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558</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7B195F04"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678</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75F0954"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78</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33F58C25"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bCs/>
                <w:sz w:val="16"/>
                <w:szCs w:val="16"/>
              </w:rPr>
              <w:t>756</w:t>
            </w:r>
          </w:p>
        </w:tc>
      </w:tr>
      <w:tr w:rsidR="00D4704C" w:rsidRPr="00FE094B" w14:paraId="46230798"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3341A076"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Loans</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77B58EEE"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83</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B3925EB"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147</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2A7059C0"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324</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332FE920"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554</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500F4A50"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661</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75A2C928"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99</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10C0B88"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bCs/>
                <w:sz w:val="16"/>
                <w:szCs w:val="16"/>
              </w:rPr>
              <w:t>760</w:t>
            </w:r>
          </w:p>
        </w:tc>
      </w:tr>
      <w:tr w:rsidR="00D4704C" w:rsidRPr="00FE094B" w14:paraId="3AD2954C"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48E72BFC"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 xml:space="preserve">Storage </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678F38B6"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54</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7C7F99F8"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152</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4642C8F6"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326</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B24679A"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532</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EA73772"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727</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4006C23E"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55</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5E569658"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bCs/>
                <w:sz w:val="16"/>
                <w:szCs w:val="16"/>
              </w:rPr>
              <w:t>782</w:t>
            </w:r>
          </w:p>
        </w:tc>
      </w:tr>
      <w:tr w:rsidR="00D4704C" w:rsidRPr="00FE094B" w14:paraId="6CDF29B1"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3BB64A98" w14:textId="77777777" w:rsidR="00D4704C" w:rsidRPr="00FE094B" w:rsidRDefault="00D4704C" w:rsidP="00713428">
            <w:pPr>
              <w:spacing w:line="360" w:lineRule="auto"/>
              <w:jc w:val="both"/>
              <w:rPr>
                <w:rFonts w:ascii="Arial" w:hAnsi="Arial" w:cs="Arial"/>
                <w:sz w:val="16"/>
                <w:szCs w:val="16"/>
              </w:rPr>
            </w:pPr>
            <w:proofErr w:type="spellStart"/>
            <w:r w:rsidRPr="00FE094B">
              <w:rPr>
                <w:rFonts w:ascii="Arial" w:hAnsi="Arial" w:cs="Arial"/>
                <w:sz w:val="16"/>
                <w:szCs w:val="16"/>
              </w:rPr>
              <w:t>AinU</w:t>
            </w:r>
            <w:proofErr w:type="spellEnd"/>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5B5875B8"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58</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6BA8FF24"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134</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4D50E61D"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281</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3398BEE0"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473</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5DF7723"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746</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68EA326F"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95</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7B9DB96B"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bCs/>
                <w:sz w:val="16"/>
                <w:szCs w:val="16"/>
              </w:rPr>
              <w:t>841</w:t>
            </w:r>
          </w:p>
        </w:tc>
      </w:tr>
      <w:tr w:rsidR="00D4704C" w:rsidRPr="00FE094B" w14:paraId="21EF3D5D"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484F53D3"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Demands</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264FAE7B"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54</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59E55C94"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131</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4F1D86F0"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280</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3ACE719D"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465</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CE9785E"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729</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43BB69F1"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120</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7DC1A72"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bCs/>
                <w:sz w:val="16"/>
                <w:szCs w:val="16"/>
              </w:rPr>
              <w:t>849</w:t>
            </w:r>
          </w:p>
        </w:tc>
      </w:tr>
      <w:tr w:rsidR="00D4704C" w:rsidRPr="00FE094B" w14:paraId="57305200" w14:textId="77777777" w:rsidTr="00713428">
        <w:trPr>
          <w:trHeight w:val="176"/>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7211EA3B"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Receipts</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3453C448"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41</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C9DD8E6"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100</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E96A1C2"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264</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3C85DC8"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405</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08C26E04"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750</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26035750"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159</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693952F4"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bCs/>
                <w:sz w:val="16"/>
                <w:szCs w:val="16"/>
              </w:rPr>
              <w:t>909</w:t>
            </w:r>
          </w:p>
        </w:tc>
      </w:tr>
      <w:tr w:rsidR="00D4704C" w:rsidRPr="00FE094B" w14:paraId="0BB77034" w14:textId="77777777" w:rsidTr="00713428">
        <w:trPr>
          <w:trHeight w:val="20"/>
        </w:trPr>
        <w:tc>
          <w:tcPr>
            <w:tcW w:w="1222" w:type="dxa"/>
            <w:tcBorders>
              <w:top w:val="single" w:sz="8" w:space="0" w:color="000000"/>
              <w:left w:val="single" w:sz="8" w:space="0" w:color="000000"/>
              <w:bottom w:val="single" w:sz="8" w:space="0" w:color="000000"/>
              <w:right w:val="single" w:sz="8" w:space="0" w:color="000000"/>
            </w:tcBorders>
            <w:shd w:val="clear" w:color="auto" w:fill="C0C0C0"/>
            <w:tcMar>
              <w:top w:w="72" w:type="dxa"/>
              <w:left w:w="144" w:type="dxa"/>
              <w:bottom w:w="72" w:type="dxa"/>
              <w:right w:w="144" w:type="dxa"/>
            </w:tcMar>
            <w:vAlign w:val="bottom"/>
            <w:hideMark/>
          </w:tcPr>
          <w:p w14:paraId="73C6B166"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Issues</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2890895F"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43</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4BF2C9F8"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90</w:t>
            </w:r>
          </w:p>
        </w:tc>
        <w:tc>
          <w:tcPr>
            <w:tcW w:w="1018"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3C3AFB5F"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250</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3DCA41E8"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383</w:t>
            </w:r>
          </w:p>
        </w:tc>
        <w:tc>
          <w:tcPr>
            <w:tcW w:w="973"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134F2552"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760</w:t>
            </w:r>
          </w:p>
        </w:tc>
        <w:tc>
          <w:tcPr>
            <w:tcW w:w="902"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5E576B91" w14:textId="77777777" w:rsidR="00D4704C" w:rsidRPr="00FE094B" w:rsidRDefault="00D4704C" w:rsidP="00713428">
            <w:pPr>
              <w:spacing w:line="360" w:lineRule="auto"/>
              <w:jc w:val="both"/>
              <w:rPr>
                <w:rFonts w:ascii="Arial" w:hAnsi="Arial" w:cs="Arial"/>
                <w:sz w:val="16"/>
                <w:szCs w:val="16"/>
              </w:rPr>
            </w:pPr>
            <w:r w:rsidRPr="00FE094B">
              <w:rPr>
                <w:rFonts w:ascii="Arial" w:hAnsi="Arial" w:cs="Arial"/>
                <w:sz w:val="16"/>
                <w:szCs w:val="16"/>
              </w:rPr>
              <w:t>171</w:t>
            </w:r>
          </w:p>
        </w:tc>
        <w:tc>
          <w:tcPr>
            <w:tcW w:w="671" w:type="dxa"/>
            <w:tcBorders>
              <w:top w:val="single" w:sz="8" w:space="0" w:color="000000"/>
              <w:left w:val="single" w:sz="8" w:space="0" w:color="000000"/>
              <w:bottom w:val="single" w:sz="8" w:space="0" w:color="000000"/>
              <w:right w:val="single" w:sz="8" w:space="0" w:color="000000"/>
            </w:tcBorders>
            <w:shd w:val="clear" w:color="auto" w:fill="99CCFF"/>
            <w:tcMar>
              <w:top w:w="72" w:type="dxa"/>
              <w:left w:w="144" w:type="dxa"/>
              <w:bottom w:w="72" w:type="dxa"/>
              <w:right w:w="144" w:type="dxa"/>
            </w:tcMar>
            <w:vAlign w:val="bottom"/>
            <w:hideMark/>
          </w:tcPr>
          <w:p w14:paraId="5AC67D08" w14:textId="77777777" w:rsidR="00D4704C" w:rsidRPr="000779F4" w:rsidRDefault="00D4704C" w:rsidP="00713428">
            <w:pPr>
              <w:spacing w:line="360" w:lineRule="auto"/>
              <w:jc w:val="both"/>
              <w:rPr>
                <w:rFonts w:ascii="Arial" w:hAnsi="Arial" w:cs="Arial"/>
                <w:sz w:val="16"/>
                <w:szCs w:val="16"/>
              </w:rPr>
            </w:pPr>
            <w:r w:rsidRPr="000779F4">
              <w:rPr>
                <w:rFonts w:ascii="Arial" w:hAnsi="Arial" w:cs="Arial"/>
                <w:bCs/>
                <w:sz w:val="16"/>
                <w:szCs w:val="16"/>
              </w:rPr>
              <w:t>931</w:t>
            </w:r>
          </w:p>
        </w:tc>
      </w:tr>
    </w:tbl>
    <w:p w14:paraId="17583BA2" w14:textId="77777777" w:rsidR="00D4704C" w:rsidRPr="00FE094B" w:rsidRDefault="00D4704C" w:rsidP="00D4704C">
      <w:pPr>
        <w:jc w:val="both"/>
        <w:rPr>
          <w:rFonts w:ascii="Arial" w:hAnsi="Arial" w:cs="Arial"/>
          <w:sz w:val="22"/>
          <w:szCs w:val="22"/>
        </w:rPr>
      </w:pPr>
      <w:r w:rsidRPr="00FE094B">
        <w:rPr>
          <w:rFonts w:ascii="Arial" w:hAnsi="Arial" w:cs="Arial"/>
          <w:sz w:val="22"/>
          <w:szCs w:val="22"/>
        </w:rPr>
        <w:t xml:space="preserve">Table </w:t>
      </w:r>
      <w:proofErr w:type="gramStart"/>
      <w:r w:rsidRPr="00FE094B">
        <w:rPr>
          <w:rFonts w:ascii="Arial" w:hAnsi="Arial" w:cs="Arial"/>
          <w:sz w:val="22"/>
          <w:szCs w:val="22"/>
        </w:rPr>
        <w:t>1 Training effectiveness</w:t>
      </w:r>
      <w:proofErr w:type="gramEnd"/>
      <w:r w:rsidRPr="00FE094B">
        <w:rPr>
          <w:rFonts w:ascii="Arial" w:hAnsi="Arial" w:cs="Arial"/>
          <w:sz w:val="22"/>
          <w:szCs w:val="22"/>
        </w:rPr>
        <w:t xml:space="preserve"> by functional area</w:t>
      </w:r>
    </w:p>
    <w:p w14:paraId="2EF466EE" w14:textId="77777777" w:rsidR="00D4704C" w:rsidRPr="00FE094B" w:rsidRDefault="00D4704C" w:rsidP="00D4704C">
      <w:pPr>
        <w:jc w:val="both"/>
        <w:rPr>
          <w:rFonts w:ascii="Arial" w:hAnsi="Arial" w:cs="Arial"/>
          <w:sz w:val="22"/>
          <w:szCs w:val="22"/>
        </w:rPr>
      </w:pPr>
      <w:r w:rsidRPr="00FE094B">
        <w:rPr>
          <w:rFonts w:ascii="Arial" w:hAnsi="Arial" w:cs="Arial"/>
          <w:sz w:val="22"/>
          <w:szCs w:val="22"/>
        </w:rPr>
        <w:t>Source: MoD (2014) British Army HQ survey</w:t>
      </w:r>
    </w:p>
    <w:p w14:paraId="711D9153" w14:textId="77777777" w:rsidR="00D4704C" w:rsidRPr="00FE094B" w:rsidRDefault="00D4704C" w:rsidP="00D4704C">
      <w:pPr>
        <w:spacing w:line="360" w:lineRule="auto"/>
        <w:jc w:val="both"/>
        <w:rPr>
          <w:rFonts w:ascii="Arial" w:hAnsi="Arial" w:cs="Arial"/>
          <w:color w:val="FF0000"/>
        </w:rPr>
      </w:pPr>
    </w:p>
    <w:p w14:paraId="50BCAE49" w14:textId="3058BE41" w:rsidR="002B086C" w:rsidRDefault="00D5518A" w:rsidP="00D4704C">
      <w:pPr>
        <w:spacing w:line="360" w:lineRule="auto"/>
        <w:jc w:val="both"/>
        <w:rPr>
          <w:rFonts w:ascii="Arial" w:hAnsi="Arial" w:cs="Arial"/>
          <w:sz w:val="22"/>
          <w:szCs w:val="22"/>
        </w:rPr>
      </w:pPr>
      <w:r>
        <w:rPr>
          <w:rFonts w:ascii="Arial" w:hAnsi="Arial" w:cs="Arial"/>
          <w:bCs/>
          <w:sz w:val="22"/>
          <w:szCs w:val="22"/>
        </w:rPr>
        <w:lastRenderedPageBreak/>
        <w:t>When participants were asked about the</w:t>
      </w:r>
      <w:r w:rsidR="00946646">
        <w:rPr>
          <w:rFonts w:ascii="Arial" w:hAnsi="Arial" w:cs="Arial"/>
          <w:bCs/>
          <w:sz w:val="22"/>
          <w:szCs w:val="22"/>
        </w:rPr>
        <w:t xml:space="preserve"> effectiveness of the conversion training they were asked to elect </w:t>
      </w:r>
      <w:r w:rsidR="006322C3">
        <w:rPr>
          <w:rFonts w:ascii="Arial" w:hAnsi="Arial" w:cs="Arial"/>
          <w:bCs/>
          <w:sz w:val="22"/>
          <w:szCs w:val="22"/>
        </w:rPr>
        <w:t xml:space="preserve">the </w:t>
      </w:r>
      <w:r w:rsidR="00946646">
        <w:rPr>
          <w:rFonts w:ascii="Arial" w:hAnsi="Arial" w:cs="Arial"/>
          <w:bCs/>
          <w:sz w:val="22"/>
          <w:szCs w:val="22"/>
        </w:rPr>
        <w:t>effectiveness over four different periods. (1,</w:t>
      </w:r>
      <w:r w:rsidR="009569F0">
        <w:rPr>
          <w:rFonts w:ascii="Arial" w:hAnsi="Arial" w:cs="Arial"/>
          <w:bCs/>
          <w:sz w:val="22"/>
          <w:szCs w:val="22"/>
        </w:rPr>
        <w:t xml:space="preserve"> </w:t>
      </w:r>
      <w:r w:rsidR="00946646">
        <w:rPr>
          <w:rFonts w:ascii="Arial" w:hAnsi="Arial" w:cs="Arial"/>
          <w:bCs/>
          <w:sz w:val="22"/>
          <w:szCs w:val="22"/>
        </w:rPr>
        <w:t>3,</w:t>
      </w:r>
      <w:r w:rsidR="009569F0">
        <w:rPr>
          <w:rFonts w:ascii="Arial" w:hAnsi="Arial" w:cs="Arial"/>
          <w:bCs/>
          <w:sz w:val="22"/>
          <w:szCs w:val="22"/>
        </w:rPr>
        <w:t xml:space="preserve"> </w:t>
      </w:r>
      <w:r w:rsidR="00946646">
        <w:rPr>
          <w:rFonts w:ascii="Arial" w:hAnsi="Arial" w:cs="Arial"/>
          <w:bCs/>
          <w:sz w:val="22"/>
          <w:szCs w:val="22"/>
        </w:rPr>
        <w:t xml:space="preserve">9 and </w:t>
      </w:r>
      <w:r w:rsidR="009569F0">
        <w:rPr>
          <w:rFonts w:ascii="Arial" w:hAnsi="Arial" w:cs="Arial"/>
          <w:bCs/>
          <w:sz w:val="22"/>
          <w:szCs w:val="22"/>
        </w:rPr>
        <w:t>12-month</w:t>
      </w:r>
      <w:r w:rsidR="00946646">
        <w:rPr>
          <w:rFonts w:ascii="Arial" w:hAnsi="Arial" w:cs="Arial"/>
          <w:bCs/>
          <w:sz w:val="22"/>
          <w:szCs w:val="22"/>
        </w:rPr>
        <w:t xml:space="preserve"> stage) When</w:t>
      </w:r>
      <w:r w:rsidR="00D4704C" w:rsidRPr="00FE094B">
        <w:rPr>
          <w:rFonts w:ascii="Arial" w:hAnsi="Arial" w:cs="Arial"/>
          <w:bCs/>
          <w:sz w:val="22"/>
          <w:szCs w:val="22"/>
        </w:rPr>
        <w:t xml:space="preserve"> analysing the training effectiveness</w:t>
      </w:r>
      <w:r w:rsidR="006322C3">
        <w:rPr>
          <w:rFonts w:ascii="Arial" w:hAnsi="Arial" w:cs="Arial"/>
          <w:bCs/>
          <w:sz w:val="22"/>
          <w:szCs w:val="22"/>
        </w:rPr>
        <w:t>,</w:t>
      </w:r>
      <w:r w:rsidR="00D4704C" w:rsidRPr="00FE094B">
        <w:rPr>
          <w:rFonts w:ascii="Arial" w:hAnsi="Arial" w:cs="Arial"/>
          <w:bCs/>
          <w:sz w:val="22"/>
          <w:szCs w:val="22"/>
        </w:rPr>
        <w:t xml:space="preserve"> responses indicate</w:t>
      </w:r>
      <w:r>
        <w:rPr>
          <w:rFonts w:ascii="Arial" w:hAnsi="Arial" w:cs="Arial"/>
          <w:bCs/>
          <w:sz w:val="22"/>
          <w:szCs w:val="22"/>
        </w:rPr>
        <w:t>d</w:t>
      </w:r>
      <w:r w:rsidR="00D4704C" w:rsidRPr="00FE094B">
        <w:rPr>
          <w:rFonts w:ascii="Arial" w:hAnsi="Arial" w:cs="Arial"/>
          <w:bCs/>
          <w:sz w:val="22"/>
          <w:szCs w:val="22"/>
        </w:rPr>
        <w:t xml:space="preserve"> a honeymoon period effect </w:t>
      </w:r>
      <w:r w:rsidR="006322C3">
        <w:rPr>
          <w:rFonts w:ascii="Arial" w:hAnsi="Arial" w:cs="Arial"/>
          <w:sz w:val="22"/>
          <w:szCs w:val="22"/>
        </w:rPr>
        <w:t>with a combined ‘more effective’ and ‘m</w:t>
      </w:r>
      <w:r w:rsidR="00946646">
        <w:rPr>
          <w:rFonts w:ascii="Arial" w:hAnsi="Arial" w:cs="Arial"/>
          <w:sz w:val="22"/>
          <w:szCs w:val="22"/>
        </w:rPr>
        <w:t xml:space="preserve">uch more </w:t>
      </w:r>
      <w:r w:rsidR="00D4704C" w:rsidRPr="00FE094B">
        <w:rPr>
          <w:rFonts w:ascii="Arial" w:hAnsi="Arial" w:cs="Arial"/>
          <w:sz w:val="22"/>
          <w:szCs w:val="22"/>
        </w:rPr>
        <w:t>effective</w:t>
      </w:r>
      <w:r w:rsidR="006322C3">
        <w:rPr>
          <w:rFonts w:ascii="Arial" w:hAnsi="Arial" w:cs="Arial"/>
          <w:sz w:val="22"/>
          <w:szCs w:val="22"/>
        </w:rPr>
        <w:t>’</w:t>
      </w:r>
      <w:r w:rsidR="006322C3" w:rsidRPr="006322C3">
        <w:rPr>
          <w:rFonts w:ascii="Arial" w:hAnsi="Arial" w:cs="Arial"/>
          <w:bCs/>
          <w:sz w:val="22"/>
          <w:szCs w:val="22"/>
        </w:rPr>
        <w:t xml:space="preserve"> </w:t>
      </w:r>
      <w:r w:rsidR="006322C3">
        <w:rPr>
          <w:rFonts w:ascii="Arial" w:hAnsi="Arial" w:cs="Arial"/>
          <w:bCs/>
          <w:sz w:val="22"/>
          <w:szCs w:val="22"/>
        </w:rPr>
        <w:t>total reaching more than 30%</w:t>
      </w:r>
      <w:r w:rsidR="006322C3" w:rsidRPr="00FE094B">
        <w:rPr>
          <w:rFonts w:ascii="Arial" w:hAnsi="Arial" w:cs="Arial"/>
          <w:sz w:val="22"/>
          <w:szCs w:val="22"/>
        </w:rPr>
        <w:t xml:space="preserve"> </w:t>
      </w:r>
      <w:r w:rsidR="006322C3">
        <w:rPr>
          <w:rFonts w:ascii="Arial" w:hAnsi="Arial" w:cs="Arial"/>
          <w:sz w:val="22"/>
          <w:szCs w:val="22"/>
        </w:rPr>
        <w:t>at the 1</w:t>
      </w:r>
      <w:r w:rsidR="002B086C">
        <w:rPr>
          <w:rFonts w:ascii="Arial" w:hAnsi="Arial" w:cs="Arial"/>
          <w:sz w:val="22"/>
          <w:szCs w:val="22"/>
        </w:rPr>
        <w:t>-</w:t>
      </w:r>
      <w:r w:rsidR="006322C3">
        <w:rPr>
          <w:rFonts w:ascii="Arial" w:hAnsi="Arial" w:cs="Arial"/>
          <w:sz w:val="22"/>
          <w:szCs w:val="22"/>
        </w:rPr>
        <w:t>month stage</w:t>
      </w:r>
      <w:r w:rsidR="00D4704C" w:rsidRPr="00FE094B">
        <w:rPr>
          <w:rFonts w:ascii="Arial" w:hAnsi="Arial" w:cs="Arial"/>
          <w:sz w:val="22"/>
          <w:szCs w:val="22"/>
        </w:rPr>
        <w:t xml:space="preserve">. </w:t>
      </w:r>
      <w:r w:rsidR="00D4704C" w:rsidRPr="00FE094B">
        <w:rPr>
          <w:rFonts w:ascii="Arial" w:hAnsi="Arial" w:cs="Arial"/>
          <w:bCs/>
          <w:sz w:val="22"/>
          <w:szCs w:val="22"/>
        </w:rPr>
        <w:t xml:space="preserve">However, </w:t>
      </w:r>
      <w:r w:rsidR="006322C3">
        <w:rPr>
          <w:rFonts w:ascii="Arial" w:hAnsi="Arial" w:cs="Arial"/>
          <w:bCs/>
          <w:sz w:val="22"/>
          <w:szCs w:val="22"/>
        </w:rPr>
        <w:t>at the 3</w:t>
      </w:r>
      <w:r w:rsidR="002B086C">
        <w:rPr>
          <w:rFonts w:ascii="Arial" w:hAnsi="Arial" w:cs="Arial"/>
          <w:bCs/>
          <w:sz w:val="22"/>
          <w:szCs w:val="22"/>
        </w:rPr>
        <w:t>-</w:t>
      </w:r>
      <w:r w:rsidR="006322C3">
        <w:rPr>
          <w:rFonts w:ascii="Arial" w:hAnsi="Arial" w:cs="Arial"/>
          <w:bCs/>
          <w:sz w:val="22"/>
          <w:szCs w:val="22"/>
        </w:rPr>
        <w:t xml:space="preserve">month stage the effectiveness </w:t>
      </w:r>
      <w:r w:rsidR="00D4704C">
        <w:rPr>
          <w:rFonts w:ascii="Arial" w:hAnsi="Arial" w:cs="Arial"/>
          <w:bCs/>
          <w:sz w:val="22"/>
          <w:szCs w:val="22"/>
        </w:rPr>
        <w:t>reduce</w:t>
      </w:r>
      <w:r w:rsidR="006322C3">
        <w:rPr>
          <w:rFonts w:ascii="Arial" w:hAnsi="Arial" w:cs="Arial"/>
          <w:bCs/>
          <w:sz w:val="22"/>
          <w:szCs w:val="22"/>
        </w:rPr>
        <w:t>d</w:t>
      </w:r>
      <w:r w:rsidR="00D4704C" w:rsidRPr="00FE094B">
        <w:rPr>
          <w:rFonts w:ascii="Arial" w:hAnsi="Arial" w:cs="Arial"/>
          <w:bCs/>
          <w:sz w:val="22"/>
          <w:szCs w:val="22"/>
        </w:rPr>
        <w:t xml:space="preserve"> to</w:t>
      </w:r>
      <w:r w:rsidR="006322C3">
        <w:rPr>
          <w:rFonts w:ascii="Arial" w:hAnsi="Arial" w:cs="Arial"/>
          <w:bCs/>
          <w:sz w:val="22"/>
          <w:szCs w:val="22"/>
        </w:rPr>
        <w:t xml:space="preserve"> just over 20%.</w:t>
      </w:r>
      <w:r w:rsidR="00D4704C" w:rsidRPr="00FE094B">
        <w:rPr>
          <w:rFonts w:ascii="Arial" w:hAnsi="Arial" w:cs="Arial"/>
          <w:sz w:val="22"/>
          <w:szCs w:val="22"/>
        </w:rPr>
        <w:t xml:space="preserve"> </w:t>
      </w:r>
      <w:r w:rsidR="006322C3">
        <w:rPr>
          <w:rFonts w:ascii="Arial" w:hAnsi="Arial" w:cs="Arial"/>
          <w:sz w:val="22"/>
          <w:szCs w:val="22"/>
        </w:rPr>
        <w:t xml:space="preserve">At the </w:t>
      </w:r>
      <w:r w:rsidR="002B086C">
        <w:rPr>
          <w:rFonts w:ascii="Arial" w:hAnsi="Arial" w:cs="Arial"/>
          <w:sz w:val="22"/>
          <w:szCs w:val="22"/>
        </w:rPr>
        <w:t>6-month</w:t>
      </w:r>
      <w:r w:rsidR="006322C3">
        <w:rPr>
          <w:rFonts w:ascii="Arial" w:hAnsi="Arial" w:cs="Arial"/>
          <w:sz w:val="22"/>
          <w:szCs w:val="22"/>
        </w:rPr>
        <w:t xml:space="preserve"> stage effectiveness showed an upward trend, but </w:t>
      </w:r>
      <w:r w:rsidR="002B086C">
        <w:rPr>
          <w:rFonts w:ascii="Arial" w:hAnsi="Arial" w:cs="Arial"/>
          <w:sz w:val="22"/>
          <w:szCs w:val="22"/>
        </w:rPr>
        <w:t xml:space="preserve">the effectiveness only </w:t>
      </w:r>
      <w:r w:rsidR="00D4704C" w:rsidRPr="00FE094B">
        <w:rPr>
          <w:rFonts w:ascii="Arial" w:hAnsi="Arial" w:cs="Arial"/>
          <w:bCs/>
          <w:sz w:val="22"/>
          <w:szCs w:val="22"/>
        </w:rPr>
        <w:t>reaches the initial levels a</w:t>
      </w:r>
      <w:r w:rsidR="002B086C">
        <w:rPr>
          <w:rFonts w:ascii="Arial" w:hAnsi="Arial" w:cs="Arial"/>
          <w:bCs/>
          <w:sz w:val="22"/>
          <w:szCs w:val="22"/>
        </w:rPr>
        <w:t>t the</w:t>
      </w:r>
      <w:r w:rsidR="00D4704C" w:rsidRPr="00FE094B">
        <w:rPr>
          <w:rFonts w:ascii="Arial" w:hAnsi="Arial" w:cs="Arial"/>
          <w:bCs/>
          <w:sz w:val="22"/>
          <w:szCs w:val="22"/>
        </w:rPr>
        <w:t xml:space="preserve"> </w:t>
      </w:r>
      <w:r w:rsidR="002B086C" w:rsidRPr="00FE094B">
        <w:rPr>
          <w:rFonts w:ascii="Arial" w:hAnsi="Arial" w:cs="Arial"/>
          <w:bCs/>
          <w:sz w:val="22"/>
          <w:szCs w:val="22"/>
        </w:rPr>
        <w:t>12-month</w:t>
      </w:r>
      <w:r w:rsidR="002B086C">
        <w:rPr>
          <w:rFonts w:ascii="Arial" w:hAnsi="Arial" w:cs="Arial"/>
          <w:bCs/>
          <w:sz w:val="22"/>
          <w:szCs w:val="22"/>
        </w:rPr>
        <w:t xml:space="preserve"> stage.</w:t>
      </w:r>
      <w:r w:rsidR="006322C3" w:rsidRPr="006322C3">
        <w:rPr>
          <w:rFonts w:ascii="Arial" w:hAnsi="Arial" w:cs="Arial"/>
          <w:sz w:val="22"/>
          <w:szCs w:val="22"/>
        </w:rPr>
        <w:t xml:space="preserve"> </w:t>
      </w:r>
      <w:r w:rsidR="006322C3" w:rsidRPr="00FE094B">
        <w:rPr>
          <w:rFonts w:ascii="Arial" w:hAnsi="Arial" w:cs="Arial"/>
          <w:sz w:val="22"/>
          <w:szCs w:val="22"/>
        </w:rPr>
        <w:t>(</w:t>
      </w:r>
      <w:r w:rsidR="00F50194">
        <w:rPr>
          <w:rFonts w:ascii="Arial" w:hAnsi="Arial" w:cs="Arial"/>
          <w:sz w:val="22"/>
          <w:szCs w:val="22"/>
        </w:rPr>
        <w:t>See</w:t>
      </w:r>
      <w:r w:rsidR="006322C3">
        <w:rPr>
          <w:rFonts w:ascii="Arial" w:hAnsi="Arial" w:cs="Arial"/>
          <w:sz w:val="22"/>
          <w:szCs w:val="22"/>
        </w:rPr>
        <w:t xml:space="preserve"> </w:t>
      </w:r>
      <w:r w:rsidR="006322C3" w:rsidRPr="00FE094B">
        <w:rPr>
          <w:rFonts w:ascii="Arial" w:hAnsi="Arial" w:cs="Arial"/>
          <w:sz w:val="22"/>
          <w:szCs w:val="22"/>
        </w:rPr>
        <w:t xml:space="preserve">Figure </w:t>
      </w:r>
      <w:r w:rsidR="009C248D">
        <w:rPr>
          <w:rFonts w:ascii="Arial" w:hAnsi="Arial" w:cs="Arial"/>
          <w:sz w:val="22"/>
          <w:szCs w:val="22"/>
        </w:rPr>
        <w:t>19</w:t>
      </w:r>
      <w:r w:rsidR="006322C3" w:rsidRPr="00FE094B">
        <w:rPr>
          <w:rFonts w:ascii="Arial" w:hAnsi="Arial" w:cs="Arial"/>
          <w:sz w:val="22"/>
          <w:szCs w:val="22"/>
        </w:rPr>
        <w:t>)</w:t>
      </w:r>
    </w:p>
    <w:p w14:paraId="09EEE3D5" w14:textId="77777777" w:rsidR="00D4704C" w:rsidRPr="00FE094B" w:rsidRDefault="00D4704C" w:rsidP="00D4704C">
      <w:pPr>
        <w:spacing w:line="360" w:lineRule="auto"/>
        <w:jc w:val="both"/>
        <w:rPr>
          <w:rFonts w:ascii="Arial" w:hAnsi="Arial" w:cs="Arial"/>
          <w:sz w:val="22"/>
          <w:szCs w:val="22"/>
        </w:rPr>
      </w:pPr>
    </w:p>
    <w:p w14:paraId="2CA70C57" w14:textId="6467B86D" w:rsidR="00D4704C" w:rsidRPr="00FE094B" w:rsidRDefault="002B086C" w:rsidP="00D4704C">
      <w:pPr>
        <w:spacing w:line="360" w:lineRule="auto"/>
        <w:jc w:val="both"/>
        <w:rPr>
          <w:rFonts w:ascii="Arial" w:hAnsi="Arial" w:cs="Arial"/>
          <w:color w:val="FF0000"/>
        </w:rPr>
      </w:pPr>
      <w:r w:rsidRPr="00FE094B">
        <w:rPr>
          <w:noProof/>
          <w:lang w:val="en-US"/>
        </w:rPr>
        <mc:AlternateContent>
          <mc:Choice Requires="wps">
            <w:drawing>
              <wp:anchor distT="0" distB="0" distL="114300" distR="114300" simplePos="0" relativeHeight="251665408" behindDoc="0" locked="0" layoutInCell="1" allowOverlap="1" wp14:anchorId="53FB611B" wp14:editId="4F5DAACD">
                <wp:simplePos x="0" y="0"/>
                <wp:positionH relativeFrom="column">
                  <wp:posOffset>2057400</wp:posOffset>
                </wp:positionH>
                <wp:positionV relativeFrom="paragraph">
                  <wp:posOffset>1779270</wp:posOffset>
                </wp:positionV>
                <wp:extent cx="1943100" cy="342900"/>
                <wp:effectExtent l="0" t="76200" r="38100" b="38100"/>
                <wp:wrapNone/>
                <wp:docPr id="24" name="Line 7"/>
                <wp:cNvGraphicFramePr/>
                <a:graphic xmlns:a="http://schemas.openxmlformats.org/drawingml/2006/main">
                  <a:graphicData uri="http://schemas.microsoft.com/office/word/2010/wordprocessingShape">
                    <wps:wsp>
                      <wps:cNvCnPr/>
                      <wps:spPr bwMode="auto">
                        <a:xfrm flipV="1">
                          <a:off x="0" y="0"/>
                          <a:ext cx="1943100" cy="342900"/>
                        </a:xfrm>
                        <a:prstGeom prst="line">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4B84E1B" id="Line 7"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140.1pt" to="315pt,16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" strokecolor="red" strokeweight="2pt">
                <v:stroke endarrow="block"/>
              </v:line>
            </w:pict>
          </mc:Fallback>
        </mc:AlternateContent>
      </w:r>
      <w:r w:rsidRPr="00FE094B">
        <w:rPr>
          <w:noProof/>
          <w:lang w:val="en-US"/>
        </w:rPr>
        <mc:AlternateContent>
          <mc:Choice Requires="wps">
            <w:drawing>
              <wp:anchor distT="0" distB="0" distL="114300" distR="114300" simplePos="0" relativeHeight="251664384" behindDoc="0" locked="0" layoutInCell="1" allowOverlap="1" wp14:anchorId="5BEC21D1" wp14:editId="7A1B1898">
                <wp:simplePos x="0" y="0"/>
                <wp:positionH relativeFrom="column">
                  <wp:posOffset>1028700</wp:posOffset>
                </wp:positionH>
                <wp:positionV relativeFrom="paragraph">
                  <wp:posOffset>1779270</wp:posOffset>
                </wp:positionV>
                <wp:extent cx="1028700" cy="342900"/>
                <wp:effectExtent l="0" t="0" r="114300" b="88900"/>
                <wp:wrapNone/>
                <wp:docPr id="23" name="Line 6"/>
                <wp:cNvGraphicFramePr/>
                <a:graphic xmlns:a="http://schemas.openxmlformats.org/drawingml/2006/main">
                  <a:graphicData uri="http://schemas.microsoft.com/office/word/2010/wordprocessingShape">
                    <wps:wsp>
                      <wps:cNvCnPr/>
                      <wps:spPr bwMode="auto">
                        <a:xfrm>
                          <a:off x="0" y="0"/>
                          <a:ext cx="1028700" cy="342900"/>
                        </a:xfrm>
                        <a:prstGeom prst="line">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55D4F43" id="Line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pt,140.1pt" to="162pt,16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" strokecolor="red" strokeweight="2pt">
                <v:stroke endarrow="block"/>
              </v:line>
            </w:pict>
          </mc:Fallback>
        </mc:AlternateContent>
      </w:r>
      <w:r w:rsidR="00D4704C" w:rsidRPr="00FE094B">
        <w:rPr>
          <w:noProof/>
          <w:lang w:val="en-US"/>
        </w:rPr>
        <w:drawing>
          <wp:inline distT="0" distB="0" distL="0" distR="0" wp14:anchorId="282CBAF2" wp14:editId="20CF8BF3">
            <wp:extent cx="5488046" cy="284063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92547" cy="2842965"/>
                    </a:xfrm>
                    <a:prstGeom prst="rect">
                      <a:avLst/>
                    </a:prstGeom>
                    <a:noFill/>
                    <a:ln>
                      <a:noFill/>
                    </a:ln>
                    <a:effectLst/>
                    <a:extLst/>
                  </pic:spPr>
                </pic:pic>
              </a:graphicData>
            </a:graphic>
          </wp:inline>
        </w:drawing>
      </w:r>
    </w:p>
    <w:p w14:paraId="1F9134A8" w14:textId="36DF8DF4" w:rsidR="00D4704C" w:rsidRPr="00FE094B" w:rsidRDefault="00D4704C" w:rsidP="00D4704C">
      <w:pPr>
        <w:jc w:val="both"/>
        <w:rPr>
          <w:rFonts w:ascii="Arial" w:hAnsi="Arial" w:cs="Arial"/>
          <w:sz w:val="22"/>
          <w:szCs w:val="22"/>
        </w:rPr>
      </w:pPr>
      <w:r w:rsidRPr="00FE094B">
        <w:rPr>
          <w:rFonts w:ascii="Arial" w:hAnsi="Arial" w:cs="Arial"/>
          <w:sz w:val="22"/>
          <w:szCs w:val="22"/>
        </w:rPr>
        <w:t xml:space="preserve">Figure </w:t>
      </w:r>
      <w:proofErr w:type="gramStart"/>
      <w:r w:rsidR="009C248D">
        <w:rPr>
          <w:rFonts w:ascii="Arial" w:hAnsi="Arial" w:cs="Arial"/>
          <w:sz w:val="22"/>
          <w:szCs w:val="22"/>
        </w:rPr>
        <w:t>19</w:t>
      </w:r>
      <w:r w:rsidRPr="00FE094B">
        <w:rPr>
          <w:rFonts w:ascii="Arial" w:hAnsi="Arial" w:cs="Arial"/>
          <w:sz w:val="22"/>
          <w:szCs w:val="22"/>
        </w:rPr>
        <w:t xml:space="preserve"> Training effectiveness</w:t>
      </w:r>
      <w:proofErr w:type="gramEnd"/>
      <w:r w:rsidRPr="00FE094B">
        <w:rPr>
          <w:rFonts w:ascii="Arial" w:hAnsi="Arial" w:cs="Arial"/>
          <w:sz w:val="22"/>
          <w:szCs w:val="22"/>
        </w:rPr>
        <w:t xml:space="preserve"> </w:t>
      </w:r>
    </w:p>
    <w:p w14:paraId="209DDCB6" w14:textId="419DC4EB" w:rsidR="00D4704C" w:rsidRPr="00FE094B" w:rsidRDefault="00D4704C" w:rsidP="00D4704C">
      <w:pPr>
        <w:jc w:val="both"/>
        <w:rPr>
          <w:rFonts w:ascii="Arial" w:hAnsi="Arial" w:cs="Arial"/>
          <w:sz w:val="22"/>
          <w:szCs w:val="22"/>
        </w:rPr>
      </w:pPr>
      <w:r w:rsidRPr="00FE094B">
        <w:rPr>
          <w:rFonts w:ascii="Arial" w:hAnsi="Arial" w:cs="Arial"/>
          <w:sz w:val="22"/>
          <w:szCs w:val="22"/>
        </w:rPr>
        <w:t xml:space="preserve">Source: MoD (2014) British Army HQ </w:t>
      </w:r>
      <w:r w:rsidR="002B086C">
        <w:rPr>
          <w:rFonts w:ascii="Arial" w:hAnsi="Arial" w:cs="Arial"/>
          <w:sz w:val="22"/>
          <w:szCs w:val="22"/>
        </w:rPr>
        <w:t>s</w:t>
      </w:r>
      <w:r w:rsidRPr="00FE094B">
        <w:rPr>
          <w:rFonts w:ascii="Arial" w:hAnsi="Arial" w:cs="Arial"/>
          <w:sz w:val="22"/>
          <w:szCs w:val="22"/>
        </w:rPr>
        <w:t>urvey</w:t>
      </w:r>
    </w:p>
    <w:p w14:paraId="6328F720" w14:textId="77777777" w:rsidR="00D4704C" w:rsidRDefault="00D4704C" w:rsidP="00D4704C">
      <w:pPr>
        <w:spacing w:line="360" w:lineRule="auto"/>
        <w:jc w:val="both"/>
        <w:rPr>
          <w:rFonts w:ascii="Times New Roman" w:hAnsi="Times New Roman"/>
          <w:color w:val="FF0000"/>
        </w:rPr>
      </w:pPr>
    </w:p>
    <w:p w14:paraId="4A461424" w14:textId="621139FC" w:rsidR="007E4B0C" w:rsidRPr="008F5058" w:rsidRDefault="007E4B0C" w:rsidP="00D4704C">
      <w:pPr>
        <w:spacing w:line="360" w:lineRule="auto"/>
        <w:jc w:val="both"/>
        <w:rPr>
          <w:rFonts w:ascii="Arial" w:hAnsi="Arial" w:cs="Arial"/>
          <w:sz w:val="22"/>
          <w:szCs w:val="22"/>
        </w:rPr>
      </w:pPr>
      <w:r>
        <w:rPr>
          <w:rFonts w:ascii="Arial" w:eastAsia="MS Gothic" w:hAnsi="Arial" w:cs="Arial"/>
          <w:sz w:val="22"/>
          <w:szCs w:val="22"/>
        </w:rPr>
        <w:t xml:space="preserve">The evidence revealed that </w:t>
      </w:r>
      <w:r>
        <w:rPr>
          <w:rFonts w:ascii="Arial" w:hAnsi="Arial" w:cs="Arial"/>
          <w:sz w:val="22"/>
          <w:szCs w:val="22"/>
        </w:rPr>
        <w:t>participants found the training modules easy to comprehend and relate them to the operating system, with the majority of modules attracting positive comments as opposed to negative</w:t>
      </w:r>
      <w:r w:rsidR="008F5058">
        <w:rPr>
          <w:rFonts w:ascii="Arial" w:eastAsia="MS Gothic" w:hAnsi="Arial" w:cs="Arial"/>
          <w:sz w:val="22"/>
          <w:szCs w:val="22"/>
        </w:rPr>
        <w:t xml:space="preserve">.  </w:t>
      </w:r>
      <w:r w:rsidR="008F5058">
        <w:rPr>
          <w:rFonts w:ascii="Arial" w:hAnsi="Arial" w:cs="Arial"/>
          <w:sz w:val="22"/>
          <w:szCs w:val="22"/>
        </w:rPr>
        <w:t xml:space="preserve">It is concluded the conversion training was generally effective but not an excellent product, but sufficient to meet the purpose of the conversion training. When participants expressed their views on the effectiveness of the training at different points in time.  At the 1-month point circa 30% felt the conversion training was effective, However, a smaller share felt the same at the 3-month stage, </w:t>
      </w:r>
      <w:r w:rsidR="008F5058">
        <w:rPr>
          <w:rFonts w:ascii="Arial" w:hAnsi="Arial" w:cs="Arial"/>
          <w:bCs/>
          <w:sz w:val="22"/>
          <w:szCs w:val="22"/>
        </w:rPr>
        <w:t>o</w:t>
      </w:r>
      <w:r w:rsidR="008F5058" w:rsidRPr="00FE094B">
        <w:rPr>
          <w:rFonts w:ascii="Arial" w:hAnsi="Arial" w:cs="Arial"/>
          <w:bCs/>
          <w:sz w:val="22"/>
          <w:szCs w:val="22"/>
        </w:rPr>
        <w:t>nly</w:t>
      </w:r>
      <w:r w:rsidR="008F5058" w:rsidRPr="006322C3">
        <w:rPr>
          <w:rFonts w:ascii="Arial" w:hAnsi="Arial" w:cs="Arial"/>
          <w:bCs/>
          <w:sz w:val="22"/>
          <w:szCs w:val="22"/>
        </w:rPr>
        <w:t xml:space="preserve"> </w:t>
      </w:r>
      <w:r w:rsidR="008F5058">
        <w:rPr>
          <w:rFonts w:ascii="Arial" w:hAnsi="Arial" w:cs="Arial"/>
          <w:bCs/>
          <w:sz w:val="22"/>
          <w:szCs w:val="22"/>
        </w:rPr>
        <w:t xml:space="preserve">at the 12-month period did participants perceive their training to be more effective. The author concluded once </w:t>
      </w:r>
      <w:r w:rsidR="008F5058" w:rsidRPr="00FE094B">
        <w:rPr>
          <w:rFonts w:ascii="Arial" w:hAnsi="Arial" w:cs="Arial"/>
          <w:bCs/>
          <w:sz w:val="22"/>
          <w:szCs w:val="22"/>
        </w:rPr>
        <w:t>end users bec</w:t>
      </w:r>
      <w:r w:rsidR="008F5058">
        <w:rPr>
          <w:rFonts w:ascii="Arial" w:hAnsi="Arial" w:cs="Arial"/>
          <w:bCs/>
          <w:sz w:val="22"/>
          <w:szCs w:val="22"/>
        </w:rPr>
        <w:t>a</w:t>
      </w:r>
      <w:r w:rsidR="008F5058" w:rsidRPr="00FE094B">
        <w:rPr>
          <w:rFonts w:ascii="Arial" w:hAnsi="Arial" w:cs="Arial"/>
          <w:bCs/>
          <w:sz w:val="22"/>
          <w:szCs w:val="22"/>
        </w:rPr>
        <w:t xml:space="preserve">me </w:t>
      </w:r>
      <w:r w:rsidR="008F5058">
        <w:rPr>
          <w:rFonts w:ascii="Arial" w:hAnsi="Arial" w:cs="Arial"/>
          <w:bCs/>
          <w:sz w:val="22"/>
          <w:szCs w:val="22"/>
        </w:rPr>
        <w:t>immersed</w:t>
      </w:r>
      <w:r w:rsidR="008F5058" w:rsidRPr="00FE094B">
        <w:rPr>
          <w:rFonts w:ascii="Arial" w:hAnsi="Arial" w:cs="Arial"/>
          <w:bCs/>
          <w:sz w:val="22"/>
          <w:szCs w:val="22"/>
        </w:rPr>
        <w:t xml:space="preserve"> in the routine operation of MJDI </w:t>
      </w:r>
      <w:r w:rsidR="008F5058">
        <w:rPr>
          <w:rFonts w:ascii="Arial" w:hAnsi="Arial" w:cs="Arial"/>
          <w:bCs/>
          <w:sz w:val="22"/>
          <w:szCs w:val="22"/>
        </w:rPr>
        <w:t xml:space="preserve">did they realise </w:t>
      </w:r>
      <w:r w:rsidR="008F5058">
        <w:rPr>
          <w:rFonts w:ascii="Arial" w:hAnsi="Arial" w:cs="Arial"/>
          <w:sz w:val="22"/>
          <w:szCs w:val="22"/>
        </w:rPr>
        <w:t xml:space="preserve">the conversion training modules only touched upon the basic aspects and allowed end users to understand and carry out simple processes </w:t>
      </w:r>
      <w:r w:rsidR="008F5058">
        <w:rPr>
          <w:rFonts w:ascii="Arial" w:hAnsi="Arial" w:cs="Arial"/>
          <w:bCs/>
          <w:sz w:val="22"/>
          <w:szCs w:val="22"/>
        </w:rPr>
        <w:t>and only through trial and error did their knowledge improve.</w:t>
      </w:r>
    </w:p>
    <w:p w14:paraId="7D7F9831" w14:textId="77777777" w:rsidR="007E4B0C" w:rsidRPr="00FE094B" w:rsidRDefault="007E4B0C" w:rsidP="00D4704C">
      <w:pPr>
        <w:spacing w:line="360" w:lineRule="auto"/>
        <w:jc w:val="both"/>
        <w:rPr>
          <w:rFonts w:ascii="Times New Roman" w:hAnsi="Times New Roman"/>
          <w:color w:val="FF0000"/>
        </w:rPr>
      </w:pPr>
    </w:p>
    <w:p w14:paraId="78479C02" w14:textId="77777777" w:rsidR="004E6982" w:rsidRDefault="004E6982" w:rsidP="00D4704C">
      <w:pPr>
        <w:widowControl w:val="0"/>
        <w:autoSpaceDE w:val="0"/>
        <w:autoSpaceDN w:val="0"/>
        <w:adjustRightInd w:val="0"/>
        <w:spacing w:line="360" w:lineRule="auto"/>
        <w:jc w:val="both"/>
        <w:rPr>
          <w:rFonts w:ascii="Arial" w:hAnsi="Arial" w:cs="Arial"/>
          <w:b/>
        </w:rPr>
      </w:pPr>
    </w:p>
    <w:p w14:paraId="1961C705" w14:textId="39559339" w:rsidR="00D4704C" w:rsidRPr="00AB6391" w:rsidRDefault="00D4704C" w:rsidP="00D4704C">
      <w:pPr>
        <w:widowControl w:val="0"/>
        <w:autoSpaceDE w:val="0"/>
        <w:autoSpaceDN w:val="0"/>
        <w:adjustRightInd w:val="0"/>
        <w:spacing w:line="360" w:lineRule="auto"/>
        <w:jc w:val="both"/>
        <w:rPr>
          <w:rFonts w:ascii="Arial" w:hAnsi="Arial" w:cs="Arial"/>
          <w:sz w:val="22"/>
          <w:szCs w:val="22"/>
        </w:rPr>
      </w:pPr>
      <w:r w:rsidRPr="00AB6391">
        <w:rPr>
          <w:rFonts w:ascii="Arial" w:hAnsi="Arial" w:cs="Arial"/>
          <w:b/>
        </w:rPr>
        <w:lastRenderedPageBreak/>
        <w:t>4.</w:t>
      </w:r>
      <w:r w:rsidR="00034F2E" w:rsidRPr="00AB6391">
        <w:rPr>
          <w:rFonts w:ascii="Arial" w:hAnsi="Arial" w:cs="Arial"/>
          <w:b/>
        </w:rPr>
        <w:t>2.4</w:t>
      </w:r>
      <w:r w:rsidRPr="00AB6391">
        <w:rPr>
          <w:rFonts w:ascii="Arial" w:hAnsi="Arial" w:cs="Arial"/>
          <w:b/>
        </w:rPr>
        <w:t xml:space="preserve"> </w:t>
      </w:r>
      <w:r w:rsidR="001B5020" w:rsidRPr="00AB6391">
        <w:rPr>
          <w:rFonts w:ascii="Arial" w:hAnsi="Arial" w:cs="Arial"/>
          <w:b/>
        </w:rPr>
        <w:t xml:space="preserve">Customer </w:t>
      </w:r>
      <w:r w:rsidR="002D5E79">
        <w:rPr>
          <w:rFonts w:ascii="Arial" w:hAnsi="Arial" w:cs="Arial"/>
          <w:b/>
        </w:rPr>
        <w:t>s</w:t>
      </w:r>
      <w:r w:rsidR="001B5020" w:rsidRPr="00AB6391">
        <w:rPr>
          <w:rFonts w:ascii="Arial" w:hAnsi="Arial" w:cs="Arial"/>
          <w:b/>
        </w:rPr>
        <w:t>upport</w:t>
      </w:r>
    </w:p>
    <w:p w14:paraId="145A41E2" w14:textId="14334D7C" w:rsidR="005235EB" w:rsidRDefault="00D4704C" w:rsidP="00D4704C">
      <w:pPr>
        <w:spacing w:line="360" w:lineRule="auto"/>
        <w:jc w:val="both"/>
        <w:rPr>
          <w:rFonts w:ascii="Arial" w:hAnsi="Arial" w:cs="Arial"/>
          <w:sz w:val="22"/>
          <w:szCs w:val="22"/>
        </w:rPr>
      </w:pPr>
      <w:r w:rsidRPr="00FE094B">
        <w:rPr>
          <w:rFonts w:ascii="Arial" w:hAnsi="Arial" w:cs="Arial"/>
          <w:sz w:val="22"/>
          <w:szCs w:val="22"/>
        </w:rPr>
        <w:t>With the introduction of MJDI</w:t>
      </w:r>
      <w:r>
        <w:rPr>
          <w:rFonts w:ascii="Arial" w:hAnsi="Arial" w:cs="Arial"/>
          <w:sz w:val="22"/>
          <w:szCs w:val="22"/>
        </w:rPr>
        <w:t>,</w:t>
      </w:r>
      <w:r w:rsidRPr="00FE094B">
        <w:rPr>
          <w:rFonts w:ascii="Arial" w:hAnsi="Arial" w:cs="Arial"/>
          <w:sz w:val="22"/>
          <w:szCs w:val="22"/>
        </w:rPr>
        <w:t xml:space="preserve"> the system had four main resources </w:t>
      </w:r>
      <w:r>
        <w:rPr>
          <w:rFonts w:ascii="Arial" w:hAnsi="Arial" w:cs="Arial"/>
          <w:sz w:val="22"/>
          <w:szCs w:val="22"/>
        </w:rPr>
        <w:t xml:space="preserve">to </w:t>
      </w:r>
      <w:r w:rsidRPr="00FE094B">
        <w:rPr>
          <w:rFonts w:ascii="Arial" w:hAnsi="Arial" w:cs="Arial"/>
          <w:sz w:val="22"/>
          <w:szCs w:val="22"/>
        </w:rPr>
        <w:t xml:space="preserve">which end users </w:t>
      </w:r>
      <w:r w:rsidR="00034F2E">
        <w:rPr>
          <w:rFonts w:ascii="Arial" w:hAnsi="Arial" w:cs="Arial"/>
          <w:sz w:val="22"/>
          <w:szCs w:val="22"/>
        </w:rPr>
        <w:t>could</w:t>
      </w:r>
      <w:r w:rsidRPr="00FE094B">
        <w:rPr>
          <w:rFonts w:ascii="Arial" w:hAnsi="Arial" w:cs="Arial"/>
          <w:sz w:val="22"/>
          <w:szCs w:val="22"/>
        </w:rPr>
        <w:t xml:space="preserve"> refer </w:t>
      </w:r>
      <w:r w:rsidR="00034F2E">
        <w:rPr>
          <w:rFonts w:ascii="Arial" w:hAnsi="Arial" w:cs="Arial"/>
          <w:sz w:val="22"/>
          <w:szCs w:val="22"/>
        </w:rPr>
        <w:t xml:space="preserve">to </w:t>
      </w:r>
      <w:r>
        <w:rPr>
          <w:rFonts w:ascii="Arial" w:hAnsi="Arial" w:cs="Arial"/>
          <w:sz w:val="22"/>
          <w:szCs w:val="22"/>
        </w:rPr>
        <w:t>when seeking to understand</w:t>
      </w:r>
      <w:r w:rsidRPr="00FE094B">
        <w:rPr>
          <w:rFonts w:ascii="Arial" w:hAnsi="Arial" w:cs="Arial"/>
          <w:sz w:val="22"/>
          <w:szCs w:val="22"/>
        </w:rPr>
        <w:t xml:space="preserve"> the correct practices and processes.</w:t>
      </w:r>
      <w:r>
        <w:rPr>
          <w:rFonts w:ascii="Arial" w:hAnsi="Arial" w:cs="Arial"/>
          <w:sz w:val="22"/>
          <w:szCs w:val="22"/>
        </w:rPr>
        <w:t xml:space="preserve"> </w:t>
      </w:r>
    </w:p>
    <w:p w14:paraId="56B0F0FB" w14:textId="282B7466" w:rsidR="00034F2E" w:rsidRPr="00E93E4C" w:rsidRDefault="00034F2E" w:rsidP="00E93E4C">
      <w:pPr>
        <w:pStyle w:val="ListParagraph"/>
        <w:numPr>
          <w:ilvl w:val="0"/>
          <w:numId w:val="55"/>
        </w:numPr>
        <w:spacing w:line="360" w:lineRule="auto"/>
        <w:jc w:val="both"/>
        <w:rPr>
          <w:rFonts w:ascii="Arial" w:hAnsi="Arial" w:cs="Arial"/>
          <w:sz w:val="22"/>
          <w:szCs w:val="22"/>
        </w:rPr>
      </w:pPr>
      <w:r w:rsidRPr="00263095">
        <w:rPr>
          <w:rFonts w:ascii="Arial" w:hAnsi="Arial" w:cs="Arial"/>
          <w:sz w:val="22"/>
          <w:szCs w:val="22"/>
        </w:rPr>
        <w:t>MJDI Portal - Essentially a webpage, which acted as a dashboard for users to seek out a wide range of information and resources including contact numbers and template forms.</w:t>
      </w:r>
    </w:p>
    <w:p w14:paraId="0FF831BE" w14:textId="2BE36F96" w:rsidR="00034F2E" w:rsidRPr="00E93E4C" w:rsidRDefault="00D4704C" w:rsidP="00E93E4C">
      <w:pPr>
        <w:pStyle w:val="ListParagraph"/>
        <w:numPr>
          <w:ilvl w:val="0"/>
          <w:numId w:val="32"/>
        </w:numPr>
        <w:spacing w:line="360" w:lineRule="auto"/>
        <w:jc w:val="both"/>
        <w:rPr>
          <w:rFonts w:ascii="Arial" w:hAnsi="Arial" w:cs="Arial"/>
          <w:sz w:val="22"/>
          <w:szCs w:val="22"/>
        </w:rPr>
      </w:pPr>
      <w:r w:rsidRPr="00034F2E">
        <w:rPr>
          <w:rFonts w:ascii="Arial" w:hAnsi="Arial" w:cs="Arial"/>
          <w:sz w:val="22"/>
          <w:szCs w:val="22"/>
        </w:rPr>
        <w:t>User Guides</w:t>
      </w:r>
      <w:r w:rsidR="00034F2E">
        <w:rPr>
          <w:rFonts w:ascii="Arial" w:hAnsi="Arial" w:cs="Arial"/>
          <w:sz w:val="22"/>
          <w:szCs w:val="22"/>
        </w:rPr>
        <w:t xml:space="preserve"> - D</w:t>
      </w:r>
      <w:r w:rsidRPr="00034F2E">
        <w:rPr>
          <w:rFonts w:ascii="Arial" w:hAnsi="Arial" w:cs="Arial"/>
          <w:sz w:val="22"/>
          <w:szCs w:val="22"/>
        </w:rPr>
        <w:t xml:space="preserve">etailed in printed form the </w:t>
      </w:r>
      <w:r w:rsidR="00034F2E">
        <w:rPr>
          <w:rFonts w:ascii="Arial" w:hAnsi="Arial" w:cs="Arial"/>
          <w:sz w:val="22"/>
          <w:szCs w:val="22"/>
        </w:rPr>
        <w:t>e</w:t>
      </w:r>
      <w:r w:rsidR="00F50194">
        <w:rPr>
          <w:rFonts w:ascii="Arial" w:hAnsi="Arial" w:cs="Arial"/>
          <w:sz w:val="22"/>
          <w:szCs w:val="22"/>
        </w:rPr>
        <w:t>nd-to-end</w:t>
      </w:r>
      <w:r w:rsidR="00034F2E">
        <w:rPr>
          <w:rFonts w:ascii="Arial" w:hAnsi="Arial" w:cs="Arial"/>
          <w:sz w:val="22"/>
          <w:szCs w:val="22"/>
        </w:rPr>
        <w:t xml:space="preserve"> </w:t>
      </w:r>
      <w:r w:rsidRPr="00034F2E">
        <w:rPr>
          <w:rFonts w:ascii="Arial" w:hAnsi="Arial" w:cs="Arial"/>
          <w:sz w:val="22"/>
          <w:szCs w:val="22"/>
        </w:rPr>
        <w:t>specific transactions for every process</w:t>
      </w:r>
      <w:r w:rsidR="00034F2E">
        <w:rPr>
          <w:rFonts w:ascii="Arial" w:hAnsi="Arial" w:cs="Arial"/>
          <w:sz w:val="22"/>
          <w:szCs w:val="22"/>
        </w:rPr>
        <w:t>.</w:t>
      </w:r>
    </w:p>
    <w:p w14:paraId="597E99A9" w14:textId="49C5CCED" w:rsidR="00034F2E" w:rsidRPr="00E93E4C" w:rsidRDefault="00D4704C" w:rsidP="00E93E4C">
      <w:pPr>
        <w:pStyle w:val="ListParagraph"/>
        <w:numPr>
          <w:ilvl w:val="0"/>
          <w:numId w:val="32"/>
        </w:numPr>
        <w:spacing w:line="360" w:lineRule="auto"/>
        <w:jc w:val="both"/>
        <w:rPr>
          <w:rFonts w:ascii="Arial" w:hAnsi="Arial" w:cs="Arial"/>
          <w:sz w:val="22"/>
          <w:szCs w:val="22"/>
        </w:rPr>
      </w:pPr>
      <w:r w:rsidRPr="00034F2E">
        <w:rPr>
          <w:rFonts w:ascii="Arial" w:hAnsi="Arial"/>
          <w:sz w:val="22"/>
          <w:szCs w:val="22"/>
        </w:rPr>
        <w:t>User Productivity Kit</w:t>
      </w:r>
      <w:r w:rsidRPr="00034F2E">
        <w:rPr>
          <w:rFonts w:ascii="Arial" w:hAnsi="Arial" w:cs="Arial"/>
          <w:sz w:val="22"/>
          <w:szCs w:val="22"/>
        </w:rPr>
        <w:t xml:space="preserve"> (UPK) </w:t>
      </w:r>
      <w:r w:rsidR="00034F2E">
        <w:rPr>
          <w:rFonts w:ascii="Arial" w:hAnsi="Arial" w:cs="Arial"/>
          <w:sz w:val="22"/>
          <w:szCs w:val="22"/>
        </w:rPr>
        <w:t>- P</w:t>
      </w:r>
      <w:r w:rsidRPr="00034F2E">
        <w:rPr>
          <w:rFonts w:ascii="Arial" w:hAnsi="Arial" w:cs="Arial"/>
          <w:sz w:val="22"/>
          <w:szCs w:val="22"/>
        </w:rPr>
        <w:t>rovided the end user with an application based on a “understand it, see it, perform it” model</w:t>
      </w:r>
      <w:r w:rsidR="00034F2E">
        <w:rPr>
          <w:rFonts w:ascii="Arial" w:hAnsi="Arial" w:cs="Arial"/>
          <w:sz w:val="22"/>
          <w:szCs w:val="22"/>
        </w:rPr>
        <w:t xml:space="preserve"> to allow the end user to practice the processes before carrying them out on a live system.</w:t>
      </w:r>
      <w:r w:rsidRPr="00034F2E">
        <w:rPr>
          <w:rFonts w:ascii="Arial" w:hAnsi="Arial" w:cs="Arial"/>
          <w:sz w:val="22"/>
          <w:szCs w:val="22"/>
        </w:rPr>
        <w:t xml:space="preserve"> </w:t>
      </w:r>
    </w:p>
    <w:p w14:paraId="2B8CB093" w14:textId="53318A12" w:rsidR="00307E96" w:rsidRDefault="00D4704C" w:rsidP="00307E96">
      <w:pPr>
        <w:pStyle w:val="ListParagraph"/>
        <w:numPr>
          <w:ilvl w:val="0"/>
          <w:numId w:val="32"/>
        </w:numPr>
        <w:spacing w:line="360" w:lineRule="auto"/>
        <w:jc w:val="both"/>
        <w:rPr>
          <w:rFonts w:ascii="Arial" w:hAnsi="Arial" w:cs="Arial"/>
          <w:sz w:val="22"/>
          <w:szCs w:val="22"/>
        </w:rPr>
      </w:pPr>
      <w:r w:rsidRPr="00307E96">
        <w:rPr>
          <w:rFonts w:ascii="Arial" w:hAnsi="Arial" w:cs="Arial"/>
          <w:sz w:val="22"/>
          <w:szCs w:val="22"/>
        </w:rPr>
        <w:t xml:space="preserve">The </w:t>
      </w:r>
      <w:r w:rsidRPr="00307E96">
        <w:rPr>
          <w:rFonts w:ascii="Arial" w:hAnsi="Arial"/>
          <w:sz w:val="22"/>
          <w:szCs w:val="22"/>
        </w:rPr>
        <w:t>Supply Chain Supplementary Instruction</w:t>
      </w:r>
      <w:r w:rsidRPr="00307E96">
        <w:rPr>
          <w:rFonts w:ascii="Arial" w:hAnsi="Arial" w:cs="Arial"/>
          <w:sz w:val="22"/>
          <w:szCs w:val="22"/>
        </w:rPr>
        <w:t xml:space="preserve"> (SCSI) </w:t>
      </w:r>
      <w:r w:rsidRPr="008B1499">
        <w:rPr>
          <w:rFonts w:ascii="Arial" w:hAnsi="Arial" w:cs="Arial"/>
          <w:sz w:val="22"/>
          <w:szCs w:val="22"/>
        </w:rPr>
        <w:t xml:space="preserve">The SCSI was developed by </w:t>
      </w:r>
      <w:r w:rsidR="005235EB">
        <w:rPr>
          <w:rFonts w:ascii="Arial" w:hAnsi="Arial" w:cs="Arial"/>
          <w:sz w:val="22"/>
          <w:szCs w:val="22"/>
        </w:rPr>
        <w:t xml:space="preserve">Army HQ Logistic Support Branch </w:t>
      </w:r>
      <w:r w:rsidRPr="005B6B48">
        <w:rPr>
          <w:rFonts w:ascii="Arial" w:hAnsi="Arial" w:cs="Arial"/>
          <w:sz w:val="22"/>
          <w:szCs w:val="22"/>
        </w:rPr>
        <w:t xml:space="preserve">to align the </w:t>
      </w:r>
      <w:r w:rsidR="005235EB">
        <w:rPr>
          <w:rFonts w:ascii="Arial" w:hAnsi="Arial" w:cs="Arial"/>
          <w:sz w:val="22"/>
          <w:szCs w:val="22"/>
        </w:rPr>
        <w:t>prescriptive</w:t>
      </w:r>
      <w:r w:rsidRPr="005B6B48">
        <w:rPr>
          <w:rFonts w:ascii="Arial" w:hAnsi="Arial" w:cs="Arial"/>
          <w:sz w:val="22"/>
          <w:szCs w:val="22"/>
        </w:rPr>
        <w:t xml:space="preserve"> processes and practices with MoD </w:t>
      </w:r>
      <w:r w:rsidR="005235EB">
        <w:rPr>
          <w:rFonts w:ascii="Arial" w:hAnsi="Arial" w:cs="Arial"/>
          <w:sz w:val="22"/>
          <w:szCs w:val="22"/>
        </w:rPr>
        <w:t>supply chain</w:t>
      </w:r>
      <w:r w:rsidRPr="005B6B48">
        <w:rPr>
          <w:rFonts w:ascii="Arial" w:hAnsi="Arial" w:cs="Arial"/>
          <w:sz w:val="22"/>
          <w:szCs w:val="22"/>
        </w:rPr>
        <w:t xml:space="preserve"> policy in order to operate MJDI correctly and effectively.</w:t>
      </w:r>
      <w:r w:rsidRPr="00A870FD">
        <w:rPr>
          <w:rFonts w:ascii="Arial" w:hAnsi="Arial" w:cs="Arial"/>
          <w:color w:val="FF0000"/>
        </w:rPr>
        <w:t xml:space="preserve"> </w:t>
      </w:r>
      <w:r w:rsidR="00E93E4C" w:rsidRPr="00F50194">
        <w:rPr>
          <w:rFonts w:ascii="Arial" w:hAnsi="Arial" w:cs="Arial"/>
        </w:rPr>
        <w:t>(</w:t>
      </w:r>
      <w:r w:rsidR="00307E96" w:rsidRPr="00F50194">
        <w:rPr>
          <w:rFonts w:ascii="Arial" w:hAnsi="Arial" w:cs="Arial"/>
          <w:sz w:val="22"/>
          <w:szCs w:val="22"/>
        </w:rPr>
        <w:t>This</w:t>
      </w:r>
      <w:r w:rsidR="00307E96" w:rsidRPr="00A870FD">
        <w:rPr>
          <w:rFonts w:ascii="Arial" w:hAnsi="Arial" w:cs="Arial"/>
          <w:sz w:val="22"/>
          <w:szCs w:val="22"/>
        </w:rPr>
        <w:t xml:space="preserve"> </w:t>
      </w:r>
      <w:r w:rsidR="00307E96" w:rsidRPr="005B6B48">
        <w:rPr>
          <w:rFonts w:ascii="Arial" w:hAnsi="Arial" w:cs="Arial"/>
          <w:sz w:val="22"/>
          <w:szCs w:val="22"/>
        </w:rPr>
        <w:t>resource was not introduced during the implementation, but much later with the first version promulgated through Formation HQs at the end of 2013</w:t>
      </w:r>
      <w:r w:rsidR="00E93E4C">
        <w:rPr>
          <w:rFonts w:ascii="Arial" w:hAnsi="Arial" w:cs="Arial"/>
          <w:sz w:val="22"/>
          <w:szCs w:val="22"/>
        </w:rPr>
        <w:t>)</w:t>
      </w:r>
      <w:r w:rsidR="00307E96" w:rsidRPr="005B6B48">
        <w:rPr>
          <w:rFonts w:ascii="Arial" w:hAnsi="Arial" w:cs="Arial"/>
          <w:sz w:val="22"/>
          <w:szCs w:val="22"/>
        </w:rPr>
        <w:t xml:space="preserve">. </w:t>
      </w:r>
    </w:p>
    <w:p w14:paraId="4A163093" w14:textId="77777777" w:rsidR="00307E96" w:rsidRPr="00307E96" w:rsidRDefault="00307E96" w:rsidP="00307E96">
      <w:pPr>
        <w:spacing w:line="360" w:lineRule="auto"/>
        <w:jc w:val="both"/>
        <w:rPr>
          <w:rFonts w:ascii="Arial" w:hAnsi="Arial" w:cs="Arial"/>
          <w:sz w:val="22"/>
          <w:szCs w:val="22"/>
        </w:rPr>
      </w:pPr>
    </w:p>
    <w:p w14:paraId="2B5C7FE7" w14:textId="38EECB50" w:rsidR="00EC1A8A" w:rsidRDefault="00307E96" w:rsidP="00307E96">
      <w:pPr>
        <w:spacing w:line="360" w:lineRule="auto"/>
        <w:jc w:val="both"/>
        <w:rPr>
          <w:rFonts w:ascii="Arial" w:hAnsi="Arial" w:cs="Arial"/>
          <w:color w:val="FF0000"/>
        </w:rPr>
      </w:pPr>
      <w:r>
        <w:rPr>
          <w:rFonts w:ascii="Arial" w:hAnsi="Arial" w:cs="Arial"/>
          <w:sz w:val="22"/>
          <w:szCs w:val="22"/>
        </w:rPr>
        <w:t xml:space="preserve">The survey </w:t>
      </w:r>
      <w:r w:rsidR="008B1499">
        <w:rPr>
          <w:rFonts w:ascii="Arial" w:hAnsi="Arial" w:cs="Arial"/>
          <w:sz w:val="22"/>
          <w:szCs w:val="22"/>
        </w:rPr>
        <w:t xml:space="preserve">revealed </w:t>
      </w:r>
      <w:r w:rsidR="00D4704C" w:rsidRPr="00307E96">
        <w:rPr>
          <w:rFonts w:ascii="Arial" w:hAnsi="Arial" w:cs="Arial"/>
          <w:sz w:val="22"/>
          <w:szCs w:val="22"/>
        </w:rPr>
        <w:t xml:space="preserve">that </w:t>
      </w:r>
      <w:r w:rsidR="008104A4">
        <w:rPr>
          <w:rFonts w:ascii="Arial" w:hAnsi="Arial" w:cs="Arial"/>
          <w:sz w:val="22"/>
          <w:szCs w:val="22"/>
        </w:rPr>
        <w:t xml:space="preserve">all </w:t>
      </w:r>
      <w:r w:rsidR="00D4704C" w:rsidRPr="00307E96">
        <w:rPr>
          <w:rFonts w:ascii="Arial" w:hAnsi="Arial" w:cs="Arial"/>
          <w:sz w:val="22"/>
          <w:szCs w:val="22"/>
        </w:rPr>
        <w:t>the</w:t>
      </w:r>
      <w:r w:rsidR="008104A4">
        <w:rPr>
          <w:rFonts w:ascii="Arial" w:hAnsi="Arial" w:cs="Arial"/>
          <w:sz w:val="22"/>
          <w:szCs w:val="22"/>
        </w:rPr>
        <w:t xml:space="preserve"> </w:t>
      </w:r>
      <w:r w:rsidR="00D4704C" w:rsidRPr="00307E96">
        <w:rPr>
          <w:rFonts w:ascii="Arial" w:hAnsi="Arial" w:cs="Arial"/>
          <w:sz w:val="22"/>
          <w:szCs w:val="22"/>
        </w:rPr>
        <w:t xml:space="preserve">resources </w:t>
      </w:r>
      <w:r w:rsidR="008104A4">
        <w:rPr>
          <w:rFonts w:ascii="Arial" w:hAnsi="Arial" w:cs="Arial"/>
          <w:sz w:val="22"/>
          <w:szCs w:val="22"/>
        </w:rPr>
        <w:t xml:space="preserve">were accessible with </w:t>
      </w:r>
      <w:r w:rsidR="00D4704C" w:rsidRPr="00307E96">
        <w:rPr>
          <w:rFonts w:ascii="Arial" w:hAnsi="Arial" w:cs="Arial"/>
          <w:sz w:val="22"/>
          <w:szCs w:val="22"/>
        </w:rPr>
        <w:t xml:space="preserve">the end user </w:t>
      </w:r>
      <w:r w:rsidR="008104A4">
        <w:rPr>
          <w:rFonts w:ascii="Arial" w:hAnsi="Arial" w:cs="Arial"/>
          <w:sz w:val="22"/>
          <w:szCs w:val="22"/>
        </w:rPr>
        <w:t>indicating that</w:t>
      </w:r>
      <w:r w:rsidR="00D4704C" w:rsidRPr="00307E96">
        <w:rPr>
          <w:rFonts w:ascii="Arial" w:hAnsi="Arial" w:cs="Arial"/>
          <w:sz w:val="22"/>
          <w:szCs w:val="22"/>
        </w:rPr>
        <w:t xml:space="preserve"> </w:t>
      </w:r>
      <w:r w:rsidR="008104A4">
        <w:rPr>
          <w:rFonts w:ascii="Arial" w:hAnsi="Arial" w:cs="Arial"/>
          <w:sz w:val="22"/>
          <w:szCs w:val="22"/>
        </w:rPr>
        <w:t xml:space="preserve">over </w:t>
      </w:r>
      <w:r w:rsidR="00D4704C" w:rsidRPr="00307E96">
        <w:rPr>
          <w:rFonts w:ascii="Arial" w:hAnsi="Arial" w:cs="Arial"/>
          <w:sz w:val="22"/>
          <w:szCs w:val="22"/>
        </w:rPr>
        <w:t>80% of respondents had seen the MJDI portal, user guides and UPK</w:t>
      </w:r>
      <w:r w:rsidR="008104A4">
        <w:rPr>
          <w:rFonts w:ascii="Arial" w:hAnsi="Arial" w:cs="Arial"/>
          <w:sz w:val="22"/>
          <w:szCs w:val="22"/>
        </w:rPr>
        <w:t xml:space="preserve"> </w:t>
      </w:r>
      <w:r w:rsidR="009B52DC">
        <w:rPr>
          <w:rFonts w:ascii="Arial" w:hAnsi="Arial" w:cs="Arial"/>
          <w:sz w:val="22"/>
          <w:szCs w:val="22"/>
        </w:rPr>
        <w:t xml:space="preserve">respectively. </w:t>
      </w:r>
      <w:r w:rsidR="009B52DC" w:rsidRPr="00307E96">
        <w:rPr>
          <w:rFonts w:ascii="Arial" w:hAnsi="Arial" w:cs="Arial"/>
          <w:sz w:val="22"/>
          <w:szCs w:val="22"/>
        </w:rPr>
        <w:t>(</w:t>
      </w:r>
      <w:r w:rsidR="00F50194">
        <w:rPr>
          <w:rFonts w:ascii="Arial" w:hAnsi="Arial" w:cs="Arial"/>
          <w:sz w:val="22"/>
          <w:szCs w:val="22"/>
        </w:rPr>
        <w:t>See</w:t>
      </w:r>
      <w:r w:rsidR="009B52DC">
        <w:rPr>
          <w:rFonts w:ascii="Arial" w:hAnsi="Arial" w:cs="Arial"/>
          <w:sz w:val="22"/>
          <w:szCs w:val="22"/>
        </w:rPr>
        <w:t xml:space="preserve"> Figure 2</w:t>
      </w:r>
      <w:r w:rsidR="009C248D">
        <w:rPr>
          <w:rFonts w:ascii="Arial" w:hAnsi="Arial" w:cs="Arial"/>
          <w:sz w:val="22"/>
          <w:szCs w:val="22"/>
        </w:rPr>
        <w:t>0</w:t>
      </w:r>
      <w:r w:rsidR="009B52DC">
        <w:rPr>
          <w:rFonts w:ascii="Arial" w:hAnsi="Arial" w:cs="Arial"/>
          <w:sz w:val="22"/>
          <w:szCs w:val="22"/>
        </w:rPr>
        <w:t>)</w:t>
      </w:r>
      <w:r w:rsidR="009B52DC" w:rsidRPr="00307E96">
        <w:rPr>
          <w:rFonts w:ascii="Arial" w:hAnsi="Arial" w:cs="Arial"/>
          <w:sz w:val="22"/>
          <w:szCs w:val="22"/>
        </w:rPr>
        <w:t xml:space="preserve"> </w:t>
      </w:r>
      <w:r w:rsidR="009B52DC">
        <w:rPr>
          <w:rFonts w:ascii="Arial" w:hAnsi="Arial" w:cs="Arial"/>
          <w:sz w:val="22"/>
          <w:szCs w:val="22"/>
        </w:rPr>
        <w:t>However, every resource attracted a small percentage whereby participates indicated the resource was ‘not known’ to them with the MJDI Portal</w:t>
      </w:r>
      <w:r w:rsidR="005235EB">
        <w:rPr>
          <w:rFonts w:ascii="Arial" w:hAnsi="Arial" w:cs="Arial"/>
          <w:sz w:val="22"/>
          <w:szCs w:val="22"/>
        </w:rPr>
        <w:t>,</w:t>
      </w:r>
      <w:r w:rsidR="009B52DC">
        <w:rPr>
          <w:rFonts w:ascii="Arial" w:hAnsi="Arial" w:cs="Arial"/>
          <w:sz w:val="22"/>
          <w:szCs w:val="22"/>
        </w:rPr>
        <w:t xml:space="preserve"> User </w:t>
      </w:r>
      <w:r w:rsidR="005235EB">
        <w:rPr>
          <w:rFonts w:ascii="Arial" w:hAnsi="Arial" w:cs="Arial"/>
          <w:sz w:val="22"/>
          <w:szCs w:val="22"/>
        </w:rPr>
        <w:t>G</w:t>
      </w:r>
      <w:r w:rsidR="009B52DC">
        <w:rPr>
          <w:rFonts w:ascii="Arial" w:hAnsi="Arial" w:cs="Arial"/>
          <w:sz w:val="22"/>
          <w:szCs w:val="22"/>
        </w:rPr>
        <w:t>uides both 2%</w:t>
      </w:r>
      <w:r w:rsidR="005235EB">
        <w:rPr>
          <w:rFonts w:ascii="Arial" w:hAnsi="Arial" w:cs="Arial"/>
          <w:sz w:val="22"/>
          <w:szCs w:val="22"/>
        </w:rPr>
        <w:t>;</w:t>
      </w:r>
      <w:r w:rsidR="009B52DC">
        <w:rPr>
          <w:rFonts w:ascii="Arial" w:hAnsi="Arial" w:cs="Arial"/>
          <w:sz w:val="22"/>
          <w:szCs w:val="22"/>
        </w:rPr>
        <w:t xml:space="preserve"> UPK 4% and the SCSI 7%</w:t>
      </w:r>
      <w:r w:rsidR="00D37B06">
        <w:rPr>
          <w:rFonts w:ascii="Arial" w:hAnsi="Arial" w:cs="Arial"/>
          <w:sz w:val="22"/>
          <w:szCs w:val="22"/>
        </w:rPr>
        <w:t xml:space="preserve"> respectively. The survey uncovered end users that had not seen or used the resources - MJDI portal 8% and the User </w:t>
      </w:r>
      <w:r w:rsidR="005B6B48">
        <w:rPr>
          <w:rFonts w:ascii="Arial" w:hAnsi="Arial" w:cs="Arial"/>
          <w:sz w:val="22"/>
          <w:szCs w:val="22"/>
        </w:rPr>
        <w:t>G</w:t>
      </w:r>
      <w:r w:rsidR="00D37B06">
        <w:rPr>
          <w:rFonts w:ascii="Arial" w:hAnsi="Arial" w:cs="Arial"/>
          <w:sz w:val="22"/>
          <w:szCs w:val="22"/>
        </w:rPr>
        <w:t xml:space="preserve">uides and UPK </w:t>
      </w:r>
      <w:r w:rsidR="005B6B48">
        <w:rPr>
          <w:rFonts w:ascii="Arial" w:hAnsi="Arial" w:cs="Arial"/>
          <w:sz w:val="22"/>
          <w:szCs w:val="22"/>
        </w:rPr>
        <w:t>w</w:t>
      </w:r>
      <w:r w:rsidR="00D37B06">
        <w:rPr>
          <w:rFonts w:ascii="Arial" w:hAnsi="Arial" w:cs="Arial"/>
          <w:sz w:val="22"/>
          <w:szCs w:val="22"/>
        </w:rPr>
        <w:t>ith 14% and SCSI 33%.</w:t>
      </w:r>
      <w:r w:rsidR="00D37B06" w:rsidRPr="00D37B06">
        <w:rPr>
          <w:rFonts w:ascii="Arial" w:hAnsi="Arial" w:cs="Arial"/>
          <w:sz w:val="22"/>
          <w:szCs w:val="22"/>
        </w:rPr>
        <w:t xml:space="preserve"> </w:t>
      </w:r>
      <w:r w:rsidR="00D37B06">
        <w:rPr>
          <w:rFonts w:ascii="Arial" w:hAnsi="Arial" w:cs="Arial"/>
          <w:sz w:val="22"/>
          <w:szCs w:val="22"/>
        </w:rPr>
        <w:t xml:space="preserve">Although, the majority of participants had seen and exploited the resources, there was a significant share that had not. </w:t>
      </w:r>
      <w:r w:rsidR="00E93E4C">
        <w:rPr>
          <w:rFonts w:ascii="Arial" w:hAnsi="Arial" w:cs="Arial"/>
          <w:sz w:val="22"/>
          <w:szCs w:val="22"/>
        </w:rPr>
        <w:t>The author concluded there was</w:t>
      </w:r>
      <w:r w:rsidR="00D37B06">
        <w:rPr>
          <w:rFonts w:ascii="Arial" w:hAnsi="Arial" w:cs="Arial"/>
          <w:sz w:val="22"/>
          <w:szCs w:val="22"/>
        </w:rPr>
        <w:t xml:space="preserve"> </w:t>
      </w:r>
      <w:r w:rsidR="00E93E4C">
        <w:rPr>
          <w:rFonts w:ascii="Arial" w:hAnsi="Arial" w:cs="Arial"/>
          <w:sz w:val="22"/>
          <w:szCs w:val="22"/>
        </w:rPr>
        <w:t>lack of exposure of customer support capability</w:t>
      </w:r>
      <w:r w:rsidR="00D37B06">
        <w:rPr>
          <w:rFonts w:ascii="Arial" w:hAnsi="Arial" w:cs="Arial"/>
          <w:sz w:val="22"/>
          <w:szCs w:val="22"/>
        </w:rPr>
        <w:t xml:space="preserve"> amongst </w:t>
      </w:r>
      <w:r w:rsidR="00E93E4C">
        <w:rPr>
          <w:rFonts w:ascii="Arial" w:hAnsi="Arial" w:cs="Arial"/>
          <w:sz w:val="22"/>
          <w:szCs w:val="22"/>
        </w:rPr>
        <w:t xml:space="preserve">end </w:t>
      </w:r>
      <w:r w:rsidR="00D37B06">
        <w:rPr>
          <w:rFonts w:ascii="Arial" w:hAnsi="Arial" w:cs="Arial"/>
          <w:sz w:val="22"/>
          <w:szCs w:val="22"/>
        </w:rPr>
        <w:t>users</w:t>
      </w:r>
      <w:r w:rsidR="00F50194">
        <w:rPr>
          <w:rFonts w:ascii="Arial" w:hAnsi="Arial" w:cs="Arial"/>
          <w:sz w:val="22"/>
          <w:szCs w:val="22"/>
        </w:rPr>
        <w:t>.</w:t>
      </w:r>
      <w:r w:rsidR="00E93E4C">
        <w:rPr>
          <w:rFonts w:ascii="Arial" w:hAnsi="Arial" w:cs="Arial"/>
          <w:sz w:val="22"/>
          <w:szCs w:val="22"/>
        </w:rPr>
        <w:t xml:space="preserve"> </w:t>
      </w:r>
      <w:r w:rsidR="00F50194">
        <w:rPr>
          <w:rFonts w:ascii="Arial" w:hAnsi="Arial" w:cs="Arial"/>
          <w:sz w:val="22"/>
          <w:szCs w:val="22"/>
        </w:rPr>
        <w:t xml:space="preserve">The </w:t>
      </w:r>
      <w:r w:rsidR="00F50194" w:rsidRPr="00307E96">
        <w:rPr>
          <w:rFonts w:ascii="Arial" w:hAnsi="Arial" w:cs="Arial"/>
          <w:sz w:val="22"/>
          <w:szCs w:val="22"/>
        </w:rPr>
        <w:t>SCSI</w:t>
      </w:r>
      <w:r w:rsidR="00D4704C" w:rsidRPr="00307E96">
        <w:rPr>
          <w:rFonts w:ascii="Arial" w:hAnsi="Arial" w:cs="Arial"/>
          <w:sz w:val="22"/>
          <w:szCs w:val="22"/>
        </w:rPr>
        <w:t xml:space="preserve"> </w:t>
      </w:r>
      <w:r w:rsidR="009B52DC">
        <w:rPr>
          <w:rFonts w:ascii="Arial" w:hAnsi="Arial" w:cs="Arial"/>
          <w:sz w:val="22"/>
          <w:szCs w:val="22"/>
        </w:rPr>
        <w:t xml:space="preserve">attracted a much lower level of exposure due to </w:t>
      </w:r>
      <w:r w:rsidR="00D4704C" w:rsidRPr="00307E96">
        <w:rPr>
          <w:rFonts w:ascii="Arial" w:hAnsi="Arial" w:cs="Arial"/>
          <w:sz w:val="22"/>
          <w:szCs w:val="22"/>
        </w:rPr>
        <w:t>be</w:t>
      </w:r>
      <w:r w:rsidR="009B52DC">
        <w:rPr>
          <w:rFonts w:ascii="Arial" w:hAnsi="Arial" w:cs="Arial"/>
          <w:sz w:val="22"/>
          <w:szCs w:val="22"/>
        </w:rPr>
        <w:t>ing published not long</w:t>
      </w:r>
      <w:r w:rsidR="00D4704C" w:rsidRPr="00307E96">
        <w:rPr>
          <w:rFonts w:ascii="Arial" w:hAnsi="Arial" w:cs="Arial"/>
          <w:sz w:val="22"/>
          <w:szCs w:val="22"/>
        </w:rPr>
        <w:t xml:space="preserve"> </w:t>
      </w:r>
      <w:r w:rsidR="009B52DC">
        <w:rPr>
          <w:rFonts w:ascii="Arial" w:hAnsi="Arial" w:cs="Arial"/>
          <w:sz w:val="22"/>
          <w:szCs w:val="22"/>
        </w:rPr>
        <w:t>before</w:t>
      </w:r>
      <w:r w:rsidR="00D4704C" w:rsidRPr="00307E96">
        <w:rPr>
          <w:rFonts w:ascii="Arial" w:hAnsi="Arial" w:cs="Arial"/>
          <w:sz w:val="22"/>
          <w:szCs w:val="22"/>
        </w:rPr>
        <w:t xml:space="preserve"> the survey was conducted</w:t>
      </w:r>
      <w:r w:rsidR="005B6B48">
        <w:rPr>
          <w:rFonts w:ascii="Arial" w:hAnsi="Arial" w:cs="Arial"/>
          <w:sz w:val="22"/>
          <w:szCs w:val="22"/>
        </w:rPr>
        <w:t xml:space="preserve"> and the entire community had not yet had opportunities to see or use the resource.</w:t>
      </w:r>
      <w:r w:rsidR="00D4704C" w:rsidRPr="008B1499">
        <w:rPr>
          <w:rFonts w:ascii="Arial" w:hAnsi="Arial" w:cs="Arial"/>
          <w:color w:val="FF0000"/>
        </w:rPr>
        <w:t xml:space="preserve">  </w:t>
      </w:r>
    </w:p>
    <w:p w14:paraId="05A30A93" w14:textId="77777777" w:rsidR="00D4704C" w:rsidRPr="00FE094B" w:rsidRDefault="00D4704C" w:rsidP="00D4704C">
      <w:pPr>
        <w:spacing w:line="360" w:lineRule="auto"/>
        <w:jc w:val="both"/>
        <w:rPr>
          <w:rFonts w:ascii="Arial" w:hAnsi="Arial" w:cs="Arial"/>
          <w:color w:val="FF0000"/>
        </w:rPr>
      </w:pPr>
    </w:p>
    <w:p w14:paraId="5AD96C03" w14:textId="27CE1858" w:rsidR="00D4704C" w:rsidRPr="00FE094B" w:rsidRDefault="008B1499" w:rsidP="00D4704C">
      <w:pPr>
        <w:spacing w:line="360" w:lineRule="auto"/>
        <w:jc w:val="both"/>
        <w:rPr>
          <w:rFonts w:ascii="Arial" w:hAnsi="Arial" w:cs="Arial"/>
          <w:color w:val="FF0000"/>
        </w:rPr>
      </w:pPr>
      <w:r>
        <w:rPr>
          <w:rFonts w:ascii="Arial" w:hAnsi="Arial" w:cs="Arial"/>
          <w:noProof/>
          <w:color w:val="FF0000"/>
          <w:lang w:val="en-US"/>
        </w:rPr>
        <w:lastRenderedPageBreak/>
        <w:drawing>
          <wp:inline distT="0" distB="0" distL="0" distR="0" wp14:anchorId="50445DD1" wp14:editId="370CC882">
            <wp:extent cx="5562467" cy="2174663"/>
            <wp:effectExtent l="0" t="0" r="635" b="1016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62467" cy="2174663"/>
                    </a:xfrm>
                    <a:prstGeom prst="rect">
                      <a:avLst/>
                    </a:prstGeom>
                    <a:noFill/>
                    <a:ln>
                      <a:noFill/>
                    </a:ln>
                  </pic:spPr>
                </pic:pic>
              </a:graphicData>
            </a:graphic>
          </wp:inline>
        </w:drawing>
      </w:r>
    </w:p>
    <w:p w14:paraId="62119B49" w14:textId="79D8F52C" w:rsidR="00D4704C" w:rsidRPr="00FE094B" w:rsidRDefault="00D4704C" w:rsidP="00D4704C">
      <w:pPr>
        <w:jc w:val="both"/>
        <w:rPr>
          <w:rFonts w:ascii="Arial" w:hAnsi="Arial" w:cs="Arial"/>
          <w:sz w:val="22"/>
          <w:szCs w:val="22"/>
        </w:rPr>
      </w:pPr>
      <w:r w:rsidRPr="00FE094B">
        <w:rPr>
          <w:rFonts w:ascii="Arial" w:hAnsi="Arial" w:cs="Arial"/>
          <w:sz w:val="22"/>
          <w:szCs w:val="22"/>
        </w:rPr>
        <w:t xml:space="preserve">Figure </w:t>
      </w:r>
      <w:r w:rsidR="008B1499">
        <w:rPr>
          <w:rFonts w:ascii="Arial" w:hAnsi="Arial" w:cs="Arial"/>
          <w:sz w:val="22"/>
          <w:szCs w:val="22"/>
        </w:rPr>
        <w:t>2</w:t>
      </w:r>
      <w:r w:rsidR="009C248D">
        <w:rPr>
          <w:rFonts w:ascii="Arial" w:hAnsi="Arial" w:cs="Arial"/>
          <w:sz w:val="22"/>
          <w:szCs w:val="22"/>
        </w:rPr>
        <w:t>0</w:t>
      </w:r>
      <w:r w:rsidRPr="00FE094B">
        <w:rPr>
          <w:rFonts w:ascii="Arial" w:hAnsi="Arial" w:cs="Arial"/>
          <w:sz w:val="22"/>
          <w:szCs w:val="22"/>
        </w:rPr>
        <w:t xml:space="preserve"> Coverage of system guides </w:t>
      </w:r>
    </w:p>
    <w:p w14:paraId="587F2472" w14:textId="312A5CE9" w:rsidR="00D4704C" w:rsidRPr="00FE094B" w:rsidRDefault="00D4704C" w:rsidP="00D4704C">
      <w:pPr>
        <w:jc w:val="both"/>
        <w:rPr>
          <w:rFonts w:ascii="Arial" w:hAnsi="Arial" w:cs="Arial"/>
          <w:sz w:val="22"/>
          <w:szCs w:val="22"/>
        </w:rPr>
      </w:pPr>
      <w:r w:rsidRPr="00FE094B">
        <w:rPr>
          <w:rFonts w:ascii="Arial" w:hAnsi="Arial" w:cs="Arial"/>
          <w:sz w:val="22"/>
          <w:szCs w:val="22"/>
        </w:rPr>
        <w:t xml:space="preserve">Source: MoD (2014) British Army HQ </w:t>
      </w:r>
      <w:r w:rsidR="008B1499">
        <w:rPr>
          <w:rFonts w:ascii="Arial" w:hAnsi="Arial" w:cs="Arial"/>
          <w:sz w:val="22"/>
          <w:szCs w:val="22"/>
        </w:rPr>
        <w:t>s</w:t>
      </w:r>
      <w:r w:rsidRPr="00FE094B">
        <w:rPr>
          <w:rFonts w:ascii="Arial" w:hAnsi="Arial" w:cs="Arial"/>
          <w:sz w:val="22"/>
          <w:szCs w:val="22"/>
        </w:rPr>
        <w:t>urvey</w:t>
      </w:r>
    </w:p>
    <w:p w14:paraId="20A61CF5" w14:textId="77777777" w:rsidR="00D4704C" w:rsidRPr="00FE094B" w:rsidRDefault="00D4704C" w:rsidP="00D4704C">
      <w:pPr>
        <w:spacing w:line="360" w:lineRule="auto"/>
        <w:jc w:val="both"/>
        <w:rPr>
          <w:rFonts w:ascii="Arial" w:hAnsi="Arial" w:cs="Arial"/>
          <w:color w:val="FF0000"/>
        </w:rPr>
      </w:pPr>
    </w:p>
    <w:p w14:paraId="43D43668" w14:textId="77BB25FA" w:rsidR="005B6B48" w:rsidRDefault="00D4704C" w:rsidP="00D4704C">
      <w:pPr>
        <w:spacing w:line="360" w:lineRule="auto"/>
        <w:jc w:val="both"/>
        <w:rPr>
          <w:rFonts w:ascii="Arial" w:hAnsi="Arial" w:cs="Arial"/>
          <w:sz w:val="22"/>
          <w:szCs w:val="22"/>
        </w:rPr>
      </w:pPr>
      <w:r w:rsidRPr="00FE094B">
        <w:rPr>
          <w:rFonts w:ascii="Arial" w:hAnsi="Arial" w:cs="Arial"/>
          <w:sz w:val="22"/>
          <w:szCs w:val="22"/>
        </w:rPr>
        <w:t xml:space="preserve">When questioned on the quality of user help resources the data revealed </w:t>
      </w:r>
      <w:r>
        <w:rPr>
          <w:rFonts w:ascii="Arial" w:hAnsi="Arial" w:cs="Arial"/>
          <w:sz w:val="22"/>
          <w:szCs w:val="22"/>
        </w:rPr>
        <w:t xml:space="preserve">that </w:t>
      </w:r>
      <w:r w:rsidR="00D3328A">
        <w:rPr>
          <w:rFonts w:ascii="Arial" w:hAnsi="Arial" w:cs="Arial"/>
          <w:sz w:val="22"/>
          <w:szCs w:val="22"/>
        </w:rPr>
        <w:t xml:space="preserve">most </w:t>
      </w:r>
      <w:r w:rsidRPr="00FE094B">
        <w:rPr>
          <w:rFonts w:ascii="Arial" w:hAnsi="Arial" w:cs="Arial"/>
          <w:sz w:val="22"/>
          <w:szCs w:val="22"/>
        </w:rPr>
        <w:t xml:space="preserve">end users </w:t>
      </w:r>
      <w:r w:rsidR="00D3328A">
        <w:rPr>
          <w:rFonts w:ascii="Arial" w:hAnsi="Arial" w:cs="Arial"/>
          <w:sz w:val="22"/>
          <w:szCs w:val="22"/>
        </w:rPr>
        <w:t>either thought the resources to be either ‘some’ or ‘quite’ useful.</w:t>
      </w:r>
      <w:r w:rsidR="00AA182D" w:rsidRPr="00AA182D">
        <w:rPr>
          <w:rFonts w:ascii="Arial" w:hAnsi="Arial" w:cs="Arial"/>
          <w:sz w:val="22"/>
          <w:szCs w:val="22"/>
        </w:rPr>
        <w:t xml:space="preserve"> </w:t>
      </w:r>
      <w:r w:rsidR="00AA182D">
        <w:rPr>
          <w:rFonts w:ascii="Arial" w:hAnsi="Arial" w:cs="Arial"/>
          <w:sz w:val="22"/>
          <w:szCs w:val="22"/>
        </w:rPr>
        <w:t>(</w:t>
      </w:r>
      <w:r w:rsidR="00F50194">
        <w:rPr>
          <w:rFonts w:ascii="Arial" w:hAnsi="Arial" w:cs="Arial"/>
          <w:sz w:val="22"/>
          <w:szCs w:val="22"/>
        </w:rPr>
        <w:t>See</w:t>
      </w:r>
      <w:r w:rsidR="00AA182D">
        <w:rPr>
          <w:rFonts w:ascii="Arial" w:hAnsi="Arial" w:cs="Arial"/>
          <w:sz w:val="22"/>
          <w:szCs w:val="22"/>
        </w:rPr>
        <w:t xml:space="preserve"> </w:t>
      </w:r>
      <w:r w:rsidR="00EC1A8A">
        <w:rPr>
          <w:rFonts w:ascii="Arial" w:hAnsi="Arial" w:cs="Arial"/>
          <w:sz w:val="22"/>
          <w:szCs w:val="22"/>
        </w:rPr>
        <w:t>Figure 2</w:t>
      </w:r>
      <w:r w:rsidR="009C248D">
        <w:rPr>
          <w:rFonts w:ascii="Arial" w:hAnsi="Arial" w:cs="Arial"/>
          <w:sz w:val="22"/>
          <w:szCs w:val="22"/>
        </w:rPr>
        <w:t>1</w:t>
      </w:r>
      <w:r w:rsidR="00EC1A8A">
        <w:rPr>
          <w:rFonts w:ascii="Arial" w:hAnsi="Arial" w:cs="Arial"/>
          <w:sz w:val="22"/>
          <w:szCs w:val="22"/>
        </w:rPr>
        <w:t>)</w:t>
      </w:r>
      <w:r w:rsidR="00D3328A">
        <w:rPr>
          <w:rFonts w:ascii="Arial" w:hAnsi="Arial" w:cs="Arial"/>
          <w:sz w:val="22"/>
          <w:szCs w:val="22"/>
        </w:rPr>
        <w:t xml:space="preserve"> </w:t>
      </w:r>
      <w:r w:rsidR="005235EB">
        <w:rPr>
          <w:rFonts w:ascii="Arial" w:hAnsi="Arial" w:cs="Arial"/>
          <w:sz w:val="22"/>
          <w:szCs w:val="22"/>
        </w:rPr>
        <w:t>T</w:t>
      </w:r>
      <w:r w:rsidR="00D3328A">
        <w:rPr>
          <w:rFonts w:ascii="Arial" w:hAnsi="Arial" w:cs="Arial"/>
          <w:sz w:val="22"/>
          <w:szCs w:val="22"/>
        </w:rPr>
        <w:t xml:space="preserve">he combined responses of ‘very’ and ‘quite’ attracted no more than 50% of the share for the MJDI portal, with the User Guides, UPK and SCSI attracting </w:t>
      </w:r>
      <w:r w:rsidR="00AA182D">
        <w:rPr>
          <w:rFonts w:ascii="Arial" w:hAnsi="Arial" w:cs="Arial"/>
          <w:sz w:val="22"/>
          <w:szCs w:val="22"/>
        </w:rPr>
        <w:t>only a slightly higher share</w:t>
      </w:r>
      <w:r w:rsidR="00D3328A">
        <w:rPr>
          <w:rFonts w:ascii="Arial" w:hAnsi="Arial" w:cs="Arial"/>
          <w:sz w:val="22"/>
          <w:szCs w:val="22"/>
        </w:rPr>
        <w:t xml:space="preserve">.  According to </w:t>
      </w:r>
      <w:r w:rsidR="00AA182D">
        <w:rPr>
          <w:rFonts w:ascii="Arial" w:hAnsi="Arial" w:cs="Arial"/>
          <w:sz w:val="22"/>
          <w:szCs w:val="22"/>
        </w:rPr>
        <w:t xml:space="preserve">the BA HQ Logistic Support Branch they posit, </w:t>
      </w:r>
      <w:r w:rsidR="00AA182D">
        <w:rPr>
          <w:rFonts w:ascii="Arial" w:hAnsi="Arial" w:cs="Arial"/>
          <w:i/>
          <w:sz w:val="22"/>
          <w:szCs w:val="22"/>
        </w:rPr>
        <w:t>“t</w:t>
      </w:r>
      <w:r w:rsidR="005B6B48" w:rsidRPr="00FE094B">
        <w:rPr>
          <w:rFonts w:ascii="Arial" w:hAnsi="Arial" w:cs="Arial"/>
          <w:i/>
          <w:sz w:val="22"/>
          <w:szCs w:val="22"/>
        </w:rPr>
        <w:t>here was an underl</w:t>
      </w:r>
      <w:r w:rsidR="005B6B48">
        <w:rPr>
          <w:rFonts w:ascii="Arial" w:hAnsi="Arial" w:cs="Arial"/>
          <w:i/>
          <w:sz w:val="22"/>
          <w:szCs w:val="22"/>
        </w:rPr>
        <w:t>ying</w:t>
      </w:r>
      <w:r w:rsidR="005B6B48" w:rsidRPr="00FE094B">
        <w:rPr>
          <w:rFonts w:ascii="Arial" w:hAnsi="Arial" w:cs="Arial"/>
          <w:i/>
          <w:sz w:val="22"/>
          <w:szCs w:val="22"/>
        </w:rPr>
        <w:t xml:space="preserve"> conflict between information on the system and it’s process.”</w:t>
      </w:r>
      <w:r w:rsidR="005B6B48" w:rsidRPr="00FE094B">
        <w:rPr>
          <w:rFonts w:ascii="Arial" w:hAnsi="Arial" w:cs="Arial"/>
          <w:sz w:val="22"/>
          <w:szCs w:val="22"/>
        </w:rPr>
        <w:t xml:space="preserve"> (MoD, 2014)</w:t>
      </w:r>
      <w:r w:rsidR="005B6B48">
        <w:rPr>
          <w:rFonts w:ascii="Arial" w:hAnsi="Arial" w:cs="Arial"/>
          <w:sz w:val="22"/>
          <w:szCs w:val="22"/>
        </w:rPr>
        <w:t xml:space="preserve"> </w:t>
      </w:r>
      <w:r w:rsidR="00EC1A8A">
        <w:rPr>
          <w:rFonts w:ascii="Arial" w:hAnsi="Arial" w:cs="Arial"/>
          <w:sz w:val="22"/>
          <w:szCs w:val="22"/>
        </w:rPr>
        <w:t xml:space="preserve">Subsequently, </w:t>
      </w:r>
      <w:r w:rsidR="00AA182D">
        <w:rPr>
          <w:rFonts w:ascii="Arial" w:hAnsi="Arial" w:cs="Arial"/>
          <w:sz w:val="22"/>
          <w:szCs w:val="22"/>
        </w:rPr>
        <w:t xml:space="preserve">the </w:t>
      </w:r>
      <w:r w:rsidR="00EC1A8A">
        <w:rPr>
          <w:rFonts w:ascii="Arial" w:hAnsi="Arial" w:cs="Arial"/>
          <w:sz w:val="22"/>
          <w:szCs w:val="22"/>
        </w:rPr>
        <w:t xml:space="preserve">participants deemed the </w:t>
      </w:r>
      <w:r w:rsidR="00AA182D">
        <w:rPr>
          <w:rFonts w:ascii="Arial" w:hAnsi="Arial" w:cs="Arial"/>
          <w:sz w:val="22"/>
          <w:szCs w:val="22"/>
        </w:rPr>
        <w:t xml:space="preserve">level of resource </w:t>
      </w:r>
      <w:r w:rsidR="00EC1A8A">
        <w:rPr>
          <w:rFonts w:ascii="Arial" w:hAnsi="Arial" w:cs="Arial"/>
          <w:sz w:val="22"/>
          <w:szCs w:val="22"/>
        </w:rPr>
        <w:t xml:space="preserve">usefulness pretty mediocre. </w:t>
      </w:r>
      <w:r w:rsidR="00EC1A8A" w:rsidRPr="00FE094B">
        <w:rPr>
          <w:rFonts w:ascii="Arial" w:hAnsi="Arial" w:cs="Arial"/>
          <w:i/>
          <w:sz w:val="22"/>
          <w:szCs w:val="22"/>
        </w:rPr>
        <w:t>“</w:t>
      </w:r>
      <w:r w:rsidR="00EC1A8A">
        <w:rPr>
          <w:rFonts w:ascii="Arial" w:hAnsi="Arial" w:cs="Arial"/>
          <w:i/>
          <w:sz w:val="22"/>
          <w:szCs w:val="22"/>
        </w:rPr>
        <w:t xml:space="preserve">There have been </w:t>
      </w:r>
      <w:r w:rsidR="00EC1A8A" w:rsidRPr="00FE094B">
        <w:rPr>
          <w:rFonts w:ascii="Arial" w:hAnsi="Arial" w:cs="Arial"/>
          <w:i/>
          <w:sz w:val="22"/>
          <w:szCs w:val="22"/>
        </w:rPr>
        <w:t>multiple requests</w:t>
      </w:r>
      <w:r w:rsidR="00EC1A8A">
        <w:rPr>
          <w:rFonts w:ascii="Arial" w:hAnsi="Arial" w:cs="Arial"/>
          <w:i/>
          <w:sz w:val="22"/>
          <w:szCs w:val="22"/>
        </w:rPr>
        <w:t xml:space="preserve"> by users</w:t>
      </w:r>
      <w:r w:rsidR="00EC1A8A" w:rsidRPr="00FE094B">
        <w:rPr>
          <w:rFonts w:ascii="Arial" w:hAnsi="Arial" w:cs="Arial"/>
          <w:i/>
          <w:sz w:val="22"/>
          <w:szCs w:val="22"/>
        </w:rPr>
        <w:t xml:space="preserve"> for routine function specific flowcharts at Army unit level, particularly where not covered in generic training (Conversion courses) and publications (user guides) – e.g. clothing, ammunition etc.”</w:t>
      </w:r>
      <w:r w:rsidR="00EC1A8A" w:rsidRPr="00FE094B">
        <w:rPr>
          <w:rFonts w:ascii="Arial" w:hAnsi="Arial" w:cs="Arial"/>
          <w:sz w:val="22"/>
          <w:szCs w:val="22"/>
        </w:rPr>
        <w:t xml:space="preserve"> (MoD, 2014)  </w:t>
      </w:r>
      <w:r w:rsidR="00EC1A8A">
        <w:rPr>
          <w:rFonts w:ascii="Arial" w:hAnsi="Arial" w:cs="Arial"/>
          <w:sz w:val="22"/>
          <w:szCs w:val="22"/>
        </w:rPr>
        <w:t>Consequently,</w:t>
      </w:r>
      <w:r w:rsidR="00AA182D">
        <w:rPr>
          <w:rFonts w:ascii="Arial" w:hAnsi="Arial" w:cs="Arial"/>
          <w:sz w:val="22"/>
          <w:szCs w:val="22"/>
        </w:rPr>
        <w:t xml:space="preserve"> the author concludes </w:t>
      </w:r>
      <w:r w:rsidR="00EC1A8A">
        <w:rPr>
          <w:rFonts w:ascii="Arial" w:hAnsi="Arial" w:cs="Arial"/>
          <w:sz w:val="22"/>
          <w:szCs w:val="22"/>
        </w:rPr>
        <w:t xml:space="preserve">the resources were not </w:t>
      </w:r>
      <w:r w:rsidR="00AA182D">
        <w:rPr>
          <w:rFonts w:ascii="Arial" w:hAnsi="Arial" w:cs="Arial"/>
          <w:sz w:val="22"/>
          <w:szCs w:val="22"/>
        </w:rPr>
        <w:t xml:space="preserve">aligned and concise </w:t>
      </w:r>
      <w:r w:rsidR="00EC1A8A">
        <w:rPr>
          <w:rFonts w:ascii="Arial" w:hAnsi="Arial" w:cs="Arial"/>
          <w:sz w:val="22"/>
          <w:szCs w:val="22"/>
        </w:rPr>
        <w:t xml:space="preserve">enough </w:t>
      </w:r>
      <w:r w:rsidR="00AA182D" w:rsidRPr="00FE094B">
        <w:rPr>
          <w:rFonts w:ascii="Arial" w:hAnsi="Arial" w:cs="Arial"/>
          <w:sz w:val="22"/>
          <w:szCs w:val="22"/>
        </w:rPr>
        <w:t xml:space="preserve">to assist end users </w:t>
      </w:r>
      <w:r w:rsidR="00AA182D">
        <w:rPr>
          <w:rFonts w:ascii="Arial" w:hAnsi="Arial" w:cs="Arial"/>
          <w:sz w:val="22"/>
          <w:szCs w:val="22"/>
        </w:rPr>
        <w:t xml:space="preserve">in </w:t>
      </w:r>
      <w:r w:rsidR="00AA182D" w:rsidRPr="00FE094B">
        <w:rPr>
          <w:rFonts w:ascii="Arial" w:hAnsi="Arial" w:cs="Arial"/>
          <w:sz w:val="22"/>
          <w:szCs w:val="22"/>
        </w:rPr>
        <w:t>understand</w:t>
      </w:r>
      <w:r w:rsidR="00AA182D">
        <w:rPr>
          <w:rFonts w:ascii="Arial" w:hAnsi="Arial" w:cs="Arial"/>
          <w:sz w:val="22"/>
          <w:szCs w:val="22"/>
        </w:rPr>
        <w:t xml:space="preserve">ing </w:t>
      </w:r>
      <w:r w:rsidR="00EC1A8A">
        <w:rPr>
          <w:rFonts w:ascii="Arial" w:hAnsi="Arial" w:cs="Arial"/>
          <w:sz w:val="22"/>
          <w:szCs w:val="22"/>
        </w:rPr>
        <w:t xml:space="preserve">and executing </w:t>
      </w:r>
      <w:r w:rsidR="00AA182D" w:rsidRPr="00FE094B">
        <w:rPr>
          <w:rFonts w:ascii="Arial" w:hAnsi="Arial" w:cs="Arial"/>
          <w:sz w:val="22"/>
          <w:szCs w:val="22"/>
        </w:rPr>
        <w:t xml:space="preserve">system processes </w:t>
      </w:r>
      <w:r w:rsidR="00EC1A8A">
        <w:rPr>
          <w:rFonts w:ascii="Arial" w:hAnsi="Arial" w:cs="Arial"/>
          <w:sz w:val="22"/>
          <w:szCs w:val="22"/>
        </w:rPr>
        <w:t xml:space="preserve">within </w:t>
      </w:r>
      <w:r w:rsidR="00AA182D">
        <w:rPr>
          <w:rFonts w:ascii="Arial" w:hAnsi="Arial" w:cs="Arial"/>
          <w:sz w:val="22"/>
          <w:szCs w:val="22"/>
        </w:rPr>
        <w:t xml:space="preserve">the </w:t>
      </w:r>
      <w:r w:rsidR="00EC1A8A">
        <w:rPr>
          <w:rFonts w:ascii="Arial" w:hAnsi="Arial" w:cs="Arial"/>
          <w:sz w:val="22"/>
          <w:szCs w:val="22"/>
        </w:rPr>
        <w:t xml:space="preserve">framework of </w:t>
      </w:r>
      <w:r w:rsidR="00F50194">
        <w:rPr>
          <w:rFonts w:ascii="Arial" w:hAnsi="Arial" w:cs="Arial"/>
          <w:sz w:val="22"/>
          <w:szCs w:val="22"/>
        </w:rPr>
        <w:t>D</w:t>
      </w:r>
      <w:r w:rsidR="00AA182D">
        <w:rPr>
          <w:rFonts w:ascii="Arial" w:hAnsi="Arial" w:cs="Arial"/>
          <w:sz w:val="22"/>
          <w:szCs w:val="22"/>
        </w:rPr>
        <w:t>efence S</w:t>
      </w:r>
      <w:r w:rsidR="00E93E4C">
        <w:rPr>
          <w:rFonts w:ascii="Arial" w:hAnsi="Arial" w:cs="Arial"/>
          <w:sz w:val="22"/>
          <w:szCs w:val="22"/>
        </w:rPr>
        <w:t xml:space="preserve">upply </w:t>
      </w:r>
      <w:r w:rsidR="00AA182D">
        <w:rPr>
          <w:rFonts w:ascii="Arial" w:hAnsi="Arial" w:cs="Arial"/>
          <w:sz w:val="22"/>
          <w:szCs w:val="22"/>
        </w:rPr>
        <w:t>C</w:t>
      </w:r>
      <w:r w:rsidR="00E93E4C">
        <w:rPr>
          <w:rFonts w:ascii="Arial" w:hAnsi="Arial" w:cs="Arial"/>
          <w:sz w:val="22"/>
          <w:szCs w:val="22"/>
        </w:rPr>
        <w:t>hain</w:t>
      </w:r>
      <w:r w:rsidR="00AA182D">
        <w:rPr>
          <w:rFonts w:ascii="Arial" w:hAnsi="Arial" w:cs="Arial"/>
          <w:sz w:val="22"/>
          <w:szCs w:val="22"/>
        </w:rPr>
        <w:t xml:space="preserve"> policy</w:t>
      </w:r>
      <w:r w:rsidR="00EC1A8A">
        <w:rPr>
          <w:rFonts w:ascii="Arial" w:hAnsi="Arial" w:cs="Arial"/>
          <w:sz w:val="22"/>
          <w:szCs w:val="22"/>
        </w:rPr>
        <w:t>, which led to dissatisfied perception of resources.</w:t>
      </w:r>
    </w:p>
    <w:p w14:paraId="7B6AF867" w14:textId="77777777" w:rsidR="00D4704C" w:rsidRPr="00FE094B" w:rsidRDefault="00D4704C" w:rsidP="00D4704C">
      <w:pPr>
        <w:widowControl w:val="0"/>
        <w:autoSpaceDE w:val="0"/>
        <w:autoSpaceDN w:val="0"/>
        <w:adjustRightInd w:val="0"/>
        <w:spacing w:line="360" w:lineRule="auto"/>
        <w:jc w:val="both"/>
        <w:rPr>
          <w:rFonts w:ascii="Arial" w:hAnsi="Arial" w:cs="Arial"/>
          <w:color w:val="FF0000"/>
        </w:rPr>
      </w:pPr>
      <w:r w:rsidRPr="00FE094B">
        <w:rPr>
          <w:noProof/>
          <w:lang w:val="en-US"/>
        </w:rPr>
        <w:drawing>
          <wp:inline distT="0" distB="0" distL="0" distR="0" wp14:anchorId="6C1773F4" wp14:editId="7CD94D80">
            <wp:extent cx="5480942" cy="2229697"/>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87648" cy="2232425"/>
                    </a:xfrm>
                    <a:prstGeom prst="rect">
                      <a:avLst/>
                    </a:prstGeom>
                    <a:noFill/>
                    <a:ln>
                      <a:noFill/>
                    </a:ln>
                    <a:effectLst/>
                    <a:extLst/>
                  </pic:spPr>
                </pic:pic>
              </a:graphicData>
            </a:graphic>
          </wp:inline>
        </w:drawing>
      </w:r>
    </w:p>
    <w:p w14:paraId="51C8896B" w14:textId="7A8EB41E" w:rsidR="00D4704C" w:rsidRPr="00FE094B" w:rsidRDefault="00D4704C" w:rsidP="00D4704C">
      <w:pPr>
        <w:jc w:val="both"/>
        <w:rPr>
          <w:rFonts w:ascii="Arial" w:hAnsi="Arial" w:cs="Arial"/>
          <w:sz w:val="22"/>
          <w:szCs w:val="22"/>
        </w:rPr>
      </w:pPr>
      <w:r w:rsidRPr="00FE094B">
        <w:rPr>
          <w:rFonts w:ascii="Arial" w:hAnsi="Arial" w:cs="Arial"/>
          <w:sz w:val="22"/>
          <w:szCs w:val="22"/>
        </w:rPr>
        <w:t xml:space="preserve">Figure </w:t>
      </w:r>
      <w:r w:rsidR="00AA182D">
        <w:rPr>
          <w:rFonts w:ascii="Arial" w:hAnsi="Arial" w:cs="Arial"/>
          <w:sz w:val="22"/>
          <w:szCs w:val="22"/>
        </w:rPr>
        <w:t>2</w:t>
      </w:r>
      <w:r w:rsidR="009C248D">
        <w:rPr>
          <w:rFonts w:ascii="Arial" w:hAnsi="Arial" w:cs="Arial"/>
          <w:sz w:val="22"/>
          <w:szCs w:val="22"/>
        </w:rPr>
        <w:t>1</w:t>
      </w:r>
      <w:r w:rsidRPr="00FE094B">
        <w:rPr>
          <w:rFonts w:ascii="Arial" w:hAnsi="Arial" w:cs="Arial"/>
          <w:sz w:val="22"/>
          <w:szCs w:val="22"/>
        </w:rPr>
        <w:t xml:space="preserve"> Usefulness of system guides </w:t>
      </w:r>
    </w:p>
    <w:p w14:paraId="154CAD68" w14:textId="77777777" w:rsidR="00D4704C" w:rsidRDefault="00D4704C" w:rsidP="00D4704C">
      <w:pPr>
        <w:jc w:val="both"/>
        <w:rPr>
          <w:rFonts w:ascii="Arial" w:hAnsi="Arial" w:cs="Arial"/>
          <w:sz w:val="22"/>
          <w:szCs w:val="22"/>
        </w:rPr>
      </w:pPr>
      <w:r w:rsidRPr="00FE094B">
        <w:rPr>
          <w:rFonts w:ascii="Arial" w:hAnsi="Arial" w:cs="Arial"/>
          <w:sz w:val="22"/>
          <w:szCs w:val="22"/>
        </w:rPr>
        <w:t>Source: MoD (2014) British Army HQ survey</w:t>
      </w:r>
    </w:p>
    <w:p w14:paraId="226427D6" w14:textId="1C8B5B1C" w:rsidR="00B001CE" w:rsidRPr="00FE094B" w:rsidRDefault="00B001CE" w:rsidP="00B001CE">
      <w:pPr>
        <w:spacing w:line="360" w:lineRule="auto"/>
        <w:rPr>
          <w:rFonts w:ascii="Arial" w:hAnsi="Arial" w:cs="Arial"/>
          <w:b/>
        </w:rPr>
      </w:pPr>
      <w:r w:rsidRPr="00FE094B">
        <w:rPr>
          <w:rFonts w:ascii="Arial" w:hAnsi="Arial" w:cs="Arial"/>
          <w:b/>
        </w:rPr>
        <w:lastRenderedPageBreak/>
        <w:t xml:space="preserve">4.3 </w:t>
      </w:r>
      <w:r w:rsidR="00765097">
        <w:rPr>
          <w:rFonts w:ascii="Arial" w:hAnsi="Arial" w:cs="Arial"/>
          <w:b/>
        </w:rPr>
        <w:t>Research objective</w:t>
      </w:r>
      <w:r w:rsidR="00743563">
        <w:rPr>
          <w:rFonts w:ascii="Arial" w:hAnsi="Arial" w:cs="Arial"/>
          <w:b/>
        </w:rPr>
        <w:t xml:space="preserve"> 2</w:t>
      </w:r>
    </w:p>
    <w:p w14:paraId="38D9FD97" w14:textId="77777777" w:rsidR="00C82930" w:rsidRDefault="00C82930" w:rsidP="00C82930">
      <w:pPr>
        <w:spacing w:after="200" w:line="360" w:lineRule="auto"/>
        <w:contextualSpacing/>
        <w:jc w:val="both"/>
        <w:rPr>
          <w:rFonts w:ascii="Arial" w:eastAsia="MS Mincho" w:hAnsi="Arial" w:cs="Arial"/>
          <w:i/>
          <w:sz w:val="22"/>
          <w:szCs w:val="22"/>
          <w:lang w:eastAsia="ja-JP"/>
        </w:rPr>
      </w:pPr>
      <w:r w:rsidRPr="00C82930">
        <w:rPr>
          <w:rFonts w:ascii="Arial" w:eastAsia="MS Mincho" w:hAnsi="Arial" w:cs="Arial"/>
          <w:i/>
          <w:sz w:val="22"/>
          <w:szCs w:val="22"/>
          <w:lang w:eastAsia="ja-JP"/>
        </w:rPr>
        <w:t xml:space="preserve">Establish how effective MJDI is operating four years after implementation.   </w:t>
      </w:r>
    </w:p>
    <w:p w14:paraId="61ACD224" w14:textId="77777777" w:rsidR="00F50194" w:rsidRPr="00C82930" w:rsidRDefault="00F50194" w:rsidP="00C82930">
      <w:pPr>
        <w:spacing w:after="200" w:line="360" w:lineRule="auto"/>
        <w:contextualSpacing/>
        <w:jc w:val="both"/>
        <w:rPr>
          <w:rFonts w:ascii="Arial" w:eastAsia="MS Mincho" w:hAnsi="Arial" w:cs="Arial"/>
          <w:i/>
          <w:sz w:val="22"/>
          <w:szCs w:val="22"/>
          <w:lang w:eastAsia="ja-JP"/>
        </w:rPr>
      </w:pPr>
    </w:p>
    <w:p w14:paraId="77590D70" w14:textId="200F3F62" w:rsidR="00B001CE" w:rsidRDefault="00B001CE" w:rsidP="00B001CE">
      <w:pPr>
        <w:spacing w:line="360" w:lineRule="auto"/>
        <w:jc w:val="both"/>
        <w:rPr>
          <w:rFonts w:ascii="Arial" w:hAnsi="Arial" w:cs="Arial"/>
          <w:sz w:val="22"/>
          <w:szCs w:val="22"/>
        </w:rPr>
      </w:pPr>
      <w:r w:rsidRPr="00FE094B">
        <w:rPr>
          <w:rFonts w:ascii="Arial" w:hAnsi="Arial" w:cs="Arial"/>
          <w:sz w:val="22"/>
          <w:szCs w:val="22"/>
        </w:rPr>
        <w:t xml:space="preserve">The </w:t>
      </w:r>
      <w:r w:rsidR="00AD76AC">
        <w:rPr>
          <w:rFonts w:ascii="Arial" w:hAnsi="Arial" w:cs="Arial"/>
          <w:sz w:val="22"/>
          <w:szCs w:val="22"/>
        </w:rPr>
        <w:t xml:space="preserve">data for </w:t>
      </w:r>
      <w:r w:rsidR="007A580A">
        <w:rPr>
          <w:rFonts w:ascii="Arial" w:hAnsi="Arial" w:cs="Arial"/>
          <w:sz w:val="22"/>
          <w:szCs w:val="22"/>
        </w:rPr>
        <w:t>r</w:t>
      </w:r>
      <w:r w:rsidR="00AD76AC">
        <w:rPr>
          <w:rFonts w:ascii="Arial" w:hAnsi="Arial" w:cs="Arial"/>
          <w:sz w:val="22"/>
          <w:szCs w:val="22"/>
        </w:rPr>
        <w:t xml:space="preserve">esearch </w:t>
      </w:r>
      <w:r w:rsidR="007A580A">
        <w:rPr>
          <w:rFonts w:ascii="Arial" w:hAnsi="Arial" w:cs="Arial"/>
          <w:sz w:val="22"/>
          <w:szCs w:val="22"/>
        </w:rPr>
        <w:t>o</w:t>
      </w:r>
      <w:r w:rsidR="00AD76AC">
        <w:rPr>
          <w:rFonts w:ascii="Arial" w:hAnsi="Arial" w:cs="Arial"/>
          <w:sz w:val="22"/>
          <w:szCs w:val="22"/>
        </w:rPr>
        <w:t>bject 2 was</w:t>
      </w:r>
      <w:r w:rsidR="00AD76AC" w:rsidRPr="00FE094B">
        <w:rPr>
          <w:rFonts w:ascii="Arial" w:hAnsi="Arial" w:cs="Arial"/>
          <w:sz w:val="22"/>
          <w:szCs w:val="22"/>
        </w:rPr>
        <w:t xml:space="preserve"> obtained </w:t>
      </w:r>
      <w:r w:rsidRPr="00FE094B">
        <w:rPr>
          <w:rFonts w:ascii="Arial" w:hAnsi="Arial" w:cs="Arial"/>
          <w:sz w:val="22"/>
          <w:szCs w:val="22"/>
        </w:rPr>
        <w:t xml:space="preserve">from </w:t>
      </w:r>
      <w:r w:rsidR="00121BC0">
        <w:rPr>
          <w:rFonts w:ascii="Arial" w:hAnsi="Arial" w:cs="Arial"/>
          <w:sz w:val="22"/>
          <w:szCs w:val="22"/>
        </w:rPr>
        <w:t>twenty-nine</w:t>
      </w:r>
      <w:r w:rsidRPr="00FE094B">
        <w:rPr>
          <w:rFonts w:ascii="Arial" w:hAnsi="Arial" w:cs="Arial"/>
          <w:sz w:val="22"/>
          <w:szCs w:val="22"/>
        </w:rPr>
        <w:t xml:space="preserve"> questionnaires completed by a </w:t>
      </w:r>
      <w:r w:rsidR="0035191F" w:rsidRPr="00FE094B">
        <w:rPr>
          <w:rFonts w:ascii="Arial" w:hAnsi="Arial" w:cs="Arial"/>
          <w:sz w:val="22"/>
          <w:szCs w:val="22"/>
        </w:rPr>
        <w:t>combination</w:t>
      </w:r>
      <w:r w:rsidRPr="00FE094B">
        <w:rPr>
          <w:rFonts w:ascii="Arial" w:hAnsi="Arial" w:cs="Arial"/>
          <w:sz w:val="22"/>
          <w:szCs w:val="22"/>
        </w:rPr>
        <w:t xml:space="preserve"> of Royal Logistic Corps LSS</w:t>
      </w:r>
      <w:r w:rsidR="0035191F">
        <w:rPr>
          <w:rFonts w:ascii="Arial" w:hAnsi="Arial" w:cs="Arial"/>
          <w:sz w:val="22"/>
          <w:szCs w:val="22"/>
        </w:rPr>
        <w:t xml:space="preserve">, </w:t>
      </w:r>
      <w:r w:rsidRPr="00FE094B">
        <w:rPr>
          <w:rFonts w:ascii="Arial" w:hAnsi="Arial" w:cs="Arial"/>
          <w:sz w:val="22"/>
          <w:szCs w:val="22"/>
        </w:rPr>
        <w:t>Royal Marine and Royal Navy AA trained personnel</w:t>
      </w:r>
      <w:r w:rsidR="00935E6C">
        <w:rPr>
          <w:rFonts w:ascii="Arial" w:hAnsi="Arial" w:cs="Arial"/>
          <w:sz w:val="22"/>
          <w:szCs w:val="22"/>
        </w:rPr>
        <w:t>.</w:t>
      </w:r>
      <w:r w:rsidRPr="00FE094B">
        <w:rPr>
          <w:rFonts w:ascii="Arial" w:hAnsi="Arial" w:cs="Arial"/>
          <w:sz w:val="22"/>
          <w:szCs w:val="22"/>
        </w:rPr>
        <w:t xml:space="preserve"> </w:t>
      </w:r>
      <w:r w:rsidR="00935E6C">
        <w:rPr>
          <w:rFonts w:ascii="Arial" w:hAnsi="Arial" w:cs="Arial"/>
          <w:sz w:val="22"/>
          <w:szCs w:val="22"/>
        </w:rPr>
        <w:t>T</w:t>
      </w:r>
      <w:r w:rsidR="00935E6C" w:rsidRPr="00EB0FB7">
        <w:rPr>
          <w:rFonts w:ascii="Arial" w:hAnsi="Arial" w:cs="Arial"/>
          <w:sz w:val="22"/>
          <w:szCs w:val="22"/>
        </w:rPr>
        <w:t xml:space="preserve">he </w:t>
      </w:r>
      <w:r w:rsidR="00935E6C">
        <w:rPr>
          <w:rFonts w:ascii="Arial" w:hAnsi="Arial" w:cs="Arial"/>
          <w:sz w:val="22"/>
          <w:szCs w:val="22"/>
        </w:rPr>
        <w:t>participants</w:t>
      </w:r>
      <w:r w:rsidR="00935E6C" w:rsidRPr="00EB0FB7">
        <w:rPr>
          <w:rFonts w:ascii="Arial" w:hAnsi="Arial" w:cs="Arial"/>
          <w:sz w:val="22"/>
          <w:szCs w:val="22"/>
        </w:rPr>
        <w:t xml:space="preserve"> possess</w:t>
      </w:r>
      <w:r w:rsidR="00935E6C">
        <w:rPr>
          <w:rFonts w:ascii="Arial" w:hAnsi="Arial" w:cs="Arial"/>
          <w:sz w:val="22"/>
          <w:szCs w:val="22"/>
        </w:rPr>
        <w:t>ed</w:t>
      </w:r>
      <w:r w:rsidR="00935E6C" w:rsidRPr="00EB0FB7">
        <w:rPr>
          <w:rFonts w:ascii="Arial" w:hAnsi="Arial" w:cs="Arial"/>
          <w:sz w:val="22"/>
          <w:szCs w:val="22"/>
        </w:rPr>
        <w:t xml:space="preserve"> a wide range of military experience </w:t>
      </w:r>
      <w:r w:rsidR="00935E6C" w:rsidRPr="00FE094B">
        <w:rPr>
          <w:rFonts w:ascii="Arial" w:hAnsi="Arial" w:cs="Arial"/>
          <w:sz w:val="22"/>
          <w:szCs w:val="22"/>
        </w:rPr>
        <w:t xml:space="preserve">across a range of ranks and positions </w:t>
      </w:r>
      <w:r w:rsidR="00935E6C">
        <w:rPr>
          <w:rFonts w:ascii="Arial" w:hAnsi="Arial" w:cs="Arial"/>
          <w:sz w:val="22"/>
          <w:szCs w:val="22"/>
        </w:rPr>
        <w:t>c</w:t>
      </w:r>
      <w:r w:rsidR="00935E6C" w:rsidRPr="00FE094B">
        <w:rPr>
          <w:rFonts w:ascii="Arial" w:hAnsi="Arial" w:cs="Arial"/>
          <w:sz w:val="22"/>
          <w:szCs w:val="22"/>
        </w:rPr>
        <w:t xml:space="preserve">omprising </w:t>
      </w:r>
      <w:r w:rsidR="00935E6C">
        <w:rPr>
          <w:rFonts w:ascii="Arial" w:hAnsi="Arial" w:cs="Arial"/>
          <w:sz w:val="22"/>
          <w:szCs w:val="22"/>
        </w:rPr>
        <w:t xml:space="preserve">of </w:t>
      </w:r>
      <w:r w:rsidR="00935E6C" w:rsidRPr="00FE094B">
        <w:rPr>
          <w:rFonts w:ascii="Arial" w:hAnsi="Arial" w:cs="Arial"/>
          <w:sz w:val="22"/>
          <w:szCs w:val="22"/>
        </w:rPr>
        <w:t xml:space="preserve">a QM, three Warrant Officers, </w:t>
      </w:r>
      <w:proofErr w:type="gramStart"/>
      <w:r w:rsidR="00935E6C" w:rsidRPr="00FE094B">
        <w:rPr>
          <w:rFonts w:ascii="Arial" w:hAnsi="Arial" w:cs="Arial"/>
          <w:sz w:val="22"/>
          <w:szCs w:val="22"/>
        </w:rPr>
        <w:t xml:space="preserve">five </w:t>
      </w:r>
      <w:r w:rsidR="00935E6C">
        <w:rPr>
          <w:rFonts w:ascii="Arial" w:hAnsi="Arial" w:cs="Arial"/>
          <w:sz w:val="22"/>
          <w:szCs w:val="22"/>
        </w:rPr>
        <w:t>Senior Non-Commissioned Officers (SNCO)</w:t>
      </w:r>
      <w:proofErr w:type="gramEnd"/>
      <w:r w:rsidR="00935E6C">
        <w:rPr>
          <w:rFonts w:ascii="Arial" w:hAnsi="Arial" w:cs="Arial"/>
          <w:sz w:val="22"/>
          <w:szCs w:val="22"/>
        </w:rPr>
        <w:t xml:space="preserve"> </w:t>
      </w:r>
      <w:r w:rsidR="00935E6C" w:rsidRPr="00FE094B">
        <w:rPr>
          <w:rFonts w:ascii="Arial" w:hAnsi="Arial" w:cs="Arial"/>
          <w:sz w:val="22"/>
          <w:szCs w:val="22"/>
        </w:rPr>
        <w:t xml:space="preserve">and </w:t>
      </w:r>
      <w:r w:rsidR="00935E6C">
        <w:rPr>
          <w:rFonts w:ascii="Arial" w:hAnsi="Arial" w:cs="Arial"/>
          <w:sz w:val="22"/>
          <w:szCs w:val="22"/>
        </w:rPr>
        <w:t xml:space="preserve">a combination of </w:t>
      </w:r>
      <w:r w:rsidR="00935E6C" w:rsidRPr="00FE094B">
        <w:rPr>
          <w:rFonts w:ascii="Arial" w:hAnsi="Arial" w:cs="Arial"/>
          <w:sz w:val="22"/>
          <w:szCs w:val="22"/>
        </w:rPr>
        <w:t xml:space="preserve">twenty </w:t>
      </w:r>
      <w:r w:rsidR="00935E6C">
        <w:rPr>
          <w:rFonts w:ascii="Arial" w:hAnsi="Arial" w:cs="Arial"/>
          <w:sz w:val="22"/>
          <w:szCs w:val="22"/>
        </w:rPr>
        <w:t>Junior Non-Commissioned Officers</w:t>
      </w:r>
      <w:r w:rsidR="00935E6C" w:rsidRPr="00FE094B">
        <w:rPr>
          <w:rFonts w:ascii="Arial" w:hAnsi="Arial" w:cs="Arial"/>
          <w:sz w:val="22"/>
          <w:szCs w:val="22"/>
        </w:rPr>
        <w:t xml:space="preserve"> </w:t>
      </w:r>
      <w:r w:rsidR="00935E6C">
        <w:rPr>
          <w:rFonts w:ascii="Arial" w:hAnsi="Arial" w:cs="Arial"/>
          <w:sz w:val="22"/>
          <w:szCs w:val="22"/>
        </w:rPr>
        <w:t>(JNCO) and Privates</w:t>
      </w:r>
      <w:r w:rsidR="007A580A">
        <w:rPr>
          <w:rFonts w:ascii="Arial" w:hAnsi="Arial" w:cs="Arial"/>
          <w:sz w:val="22"/>
          <w:szCs w:val="22"/>
        </w:rPr>
        <w:t xml:space="preserve"> or equivalent rank</w:t>
      </w:r>
      <w:r w:rsidR="00935E6C" w:rsidRPr="00FE094B">
        <w:rPr>
          <w:rFonts w:ascii="Arial" w:hAnsi="Arial" w:cs="Arial"/>
          <w:sz w:val="22"/>
          <w:szCs w:val="22"/>
        </w:rPr>
        <w:t xml:space="preserve">. </w:t>
      </w:r>
      <w:r w:rsidR="00802268">
        <w:rPr>
          <w:rFonts w:ascii="Arial" w:hAnsi="Arial" w:cs="Arial"/>
          <w:sz w:val="22"/>
          <w:szCs w:val="22"/>
        </w:rPr>
        <w:t xml:space="preserve">The AA trained personnel </w:t>
      </w:r>
      <w:r w:rsidR="00417925">
        <w:rPr>
          <w:rFonts w:ascii="Arial" w:hAnsi="Arial" w:cs="Arial"/>
          <w:sz w:val="22"/>
          <w:szCs w:val="22"/>
        </w:rPr>
        <w:t xml:space="preserve">are all employed within the unit’s first line accounts.  They </w:t>
      </w:r>
      <w:r w:rsidR="00DC7992">
        <w:rPr>
          <w:rFonts w:ascii="Arial" w:hAnsi="Arial" w:cs="Arial"/>
          <w:sz w:val="22"/>
          <w:szCs w:val="22"/>
        </w:rPr>
        <w:t>comprised</w:t>
      </w:r>
      <w:r w:rsidR="00802268">
        <w:rPr>
          <w:rFonts w:ascii="Arial" w:hAnsi="Arial" w:cs="Arial"/>
          <w:sz w:val="22"/>
          <w:szCs w:val="22"/>
        </w:rPr>
        <w:t xml:space="preserve"> of </w:t>
      </w:r>
      <w:r w:rsidR="00DC7992">
        <w:rPr>
          <w:rFonts w:ascii="Arial" w:hAnsi="Arial" w:cs="Arial"/>
          <w:sz w:val="22"/>
          <w:szCs w:val="22"/>
        </w:rPr>
        <w:t>a QM</w:t>
      </w:r>
      <w:r w:rsidR="008928BB">
        <w:rPr>
          <w:rFonts w:ascii="Arial" w:hAnsi="Arial" w:cs="Arial"/>
          <w:sz w:val="22"/>
          <w:szCs w:val="22"/>
        </w:rPr>
        <w:t xml:space="preserve"> who is the custodian for the Unit’s 1st line accounts, </w:t>
      </w:r>
      <w:r w:rsidR="00DC7992">
        <w:rPr>
          <w:rFonts w:ascii="Arial" w:hAnsi="Arial" w:cs="Arial"/>
          <w:sz w:val="22"/>
          <w:szCs w:val="22"/>
        </w:rPr>
        <w:t>one Warrant O</w:t>
      </w:r>
      <w:r w:rsidR="00802268">
        <w:rPr>
          <w:rFonts w:ascii="Arial" w:hAnsi="Arial" w:cs="Arial"/>
          <w:sz w:val="22"/>
          <w:szCs w:val="22"/>
        </w:rPr>
        <w:t>fficer</w:t>
      </w:r>
      <w:r w:rsidR="008928BB">
        <w:rPr>
          <w:rFonts w:ascii="Arial" w:hAnsi="Arial" w:cs="Arial"/>
          <w:sz w:val="22"/>
          <w:szCs w:val="22"/>
        </w:rPr>
        <w:t xml:space="preserve"> </w:t>
      </w:r>
      <w:r w:rsidR="00FE57A3">
        <w:rPr>
          <w:rFonts w:ascii="Arial" w:hAnsi="Arial" w:cs="Arial"/>
          <w:sz w:val="22"/>
          <w:szCs w:val="22"/>
        </w:rPr>
        <w:t xml:space="preserve">who </w:t>
      </w:r>
      <w:r w:rsidR="008928BB">
        <w:rPr>
          <w:rFonts w:ascii="Arial" w:hAnsi="Arial" w:cs="Arial"/>
          <w:sz w:val="22"/>
          <w:szCs w:val="22"/>
        </w:rPr>
        <w:t>oversees</w:t>
      </w:r>
      <w:r w:rsidR="00FE57A3">
        <w:rPr>
          <w:rFonts w:ascii="Arial" w:hAnsi="Arial" w:cs="Arial"/>
          <w:sz w:val="22"/>
          <w:szCs w:val="22"/>
        </w:rPr>
        <w:t xml:space="preserve"> </w:t>
      </w:r>
      <w:r w:rsidR="008928BB">
        <w:rPr>
          <w:rFonts w:ascii="Arial" w:hAnsi="Arial" w:cs="Arial"/>
          <w:sz w:val="22"/>
          <w:szCs w:val="22"/>
        </w:rPr>
        <w:t xml:space="preserve">and assures the QM </w:t>
      </w:r>
      <w:r w:rsidR="007A580A">
        <w:rPr>
          <w:rFonts w:ascii="Arial" w:hAnsi="Arial" w:cs="Arial"/>
          <w:sz w:val="22"/>
          <w:szCs w:val="22"/>
        </w:rPr>
        <w:t>d</w:t>
      </w:r>
      <w:r w:rsidR="008928BB">
        <w:rPr>
          <w:rFonts w:ascii="Arial" w:hAnsi="Arial" w:cs="Arial"/>
          <w:sz w:val="22"/>
          <w:szCs w:val="22"/>
        </w:rPr>
        <w:t>epartment operations</w:t>
      </w:r>
      <w:r w:rsidR="00802268">
        <w:rPr>
          <w:rFonts w:ascii="Arial" w:hAnsi="Arial" w:cs="Arial"/>
          <w:sz w:val="22"/>
          <w:szCs w:val="22"/>
        </w:rPr>
        <w:t xml:space="preserve">, one </w:t>
      </w:r>
      <w:r w:rsidR="00DC7992">
        <w:rPr>
          <w:rFonts w:ascii="Arial" w:hAnsi="Arial" w:cs="Arial"/>
          <w:sz w:val="22"/>
          <w:szCs w:val="22"/>
        </w:rPr>
        <w:t>SNCO</w:t>
      </w:r>
      <w:r w:rsidR="008928BB">
        <w:rPr>
          <w:rFonts w:ascii="Arial" w:hAnsi="Arial" w:cs="Arial"/>
          <w:sz w:val="22"/>
          <w:szCs w:val="22"/>
        </w:rPr>
        <w:t xml:space="preserve"> who maintains one of the Regiment’s sub-unit accounts, </w:t>
      </w:r>
      <w:r w:rsidR="00DC7992">
        <w:rPr>
          <w:rFonts w:ascii="Arial" w:hAnsi="Arial" w:cs="Arial"/>
          <w:sz w:val="22"/>
          <w:szCs w:val="22"/>
        </w:rPr>
        <w:t xml:space="preserve">two JNCOs </w:t>
      </w:r>
      <w:r w:rsidR="008928BB">
        <w:rPr>
          <w:rFonts w:ascii="Arial" w:hAnsi="Arial" w:cs="Arial"/>
          <w:sz w:val="22"/>
          <w:szCs w:val="22"/>
        </w:rPr>
        <w:t>who manage the unit clothing and unit equipment sub-</w:t>
      </w:r>
      <w:r w:rsidR="00434B25">
        <w:rPr>
          <w:rFonts w:ascii="Arial" w:hAnsi="Arial" w:cs="Arial"/>
          <w:sz w:val="22"/>
          <w:szCs w:val="22"/>
        </w:rPr>
        <w:t>accounts and</w:t>
      </w:r>
      <w:r w:rsidR="008928BB">
        <w:rPr>
          <w:rFonts w:ascii="Arial" w:hAnsi="Arial" w:cs="Arial"/>
          <w:sz w:val="22"/>
          <w:szCs w:val="22"/>
        </w:rPr>
        <w:t xml:space="preserve"> </w:t>
      </w:r>
      <w:r w:rsidR="005C7A55">
        <w:rPr>
          <w:rFonts w:ascii="Arial" w:hAnsi="Arial" w:cs="Arial"/>
          <w:sz w:val="22"/>
          <w:szCs w:val="22"/>
        </w:rPr>
        <w:t>three</w:t>
      </w:r>
      <w:r w:rsidR="008928BB">
        <w:rPr>
          <w:rFonts w:ascii="Arial" w:hAnsi="Arial" w:cs="Arial"/>
          <w:sz w:val="22"/>
          <w:szCs w:val="22"/>
        </w:rPr>
        <w:t xml:space="preserve"> </w:t>
      </w:r>
      <w:r w:rsidR="007A580A">
        <w:rPr>
          <w:rFonts w:ascii="Arial" w:hAnsi="Arial" w:cs="Arial"/>
          <w:sz w:val="22"/>
          <w:szCs w:val="22"/>
        </w:rPr>
        <w:t xml:space="preserve">Marine or Navy </w:t>
      </w:r>
      <w:r w:rsidR="008928BB">
        <w:rPr>
          <w:rFonts w:ascii="Arial" w:hAnsi="Arial" w:cs="Arial"/>
          <w:sz w:val="22"/>
          <w:szCs w:val="22"/>
        </w:rPr>
        <w:t xml:space="preserve">equivalent ranks who conduct the warehouse </w:t>
      </w:r>
      <w:r w:rsidR="007A580A">
        <w:rPr>
          <w:rFonts w:ascii="Arial" w:hAnsi="Arial" w:cs="Arial"/>
          <w:sz w:val="22"/>
          <w:szCs w:val="22"/>
        </w:rPr>
        <w:t>functional</w:t>
      </w:r>
      <w:r w:rsidR="008928BB">
        <w:rPr>
          <w:rFonts w:ascii="Arial" w:hAnsi="Arial" w:cs="Arial"/>
          <w:sz w:val="22"/>
          <w:szCs w:val="22"/>
        </w:rPr>
        <w:t xml:space="preserve"> duties</w:t>
      </w:r>
      <w:r w:rsidR="00417925">
        <w:rPr>
          <w:rFonts w:ascii="Arial" w:hAnsi="Arial" w:cs="Arial"/>
          <w:sz w:val="22"/>
          <w:szCs w:val="22"/>
        </w:rPr>
        <w:t xml:space="preserve"> for </w:t>
      </w:r>
      <w:r w:rsidR="007A580A">
        <w:rPr>
          <w:rFonts w:ascii="Arial" w:hAnsi="Arial" w:cs="Arial"/>
          <w:sz w:val="22"/>
          <w:szCs w:val="22"/>
        </w:rPr>
        <w:t xml:space="preserve">the </w:t>
      </w:r>
      <w:r w:rsidR="00417925">
        <w:rPr>
          <w:rFonts w:ascii="Arial" w:hAnsi="Arial" w:cs="Arial"/>
          <w:sz w:val="22"/>
          <w:szCs w:val="22"/>
        </w:rPr>
        <w:t>fuel</w:t>
      </w:r>
      <w:r w:rsidR="007A580A">
        <w:rPr>
          <w:rFonts w:ascii="Arial" w:hAnsi="Arial" w:cs="Arial"/>
          <w:sz w:val="22"/>
          <w:szCs w:val="22"/>
        </w:rPr>
        <w:t xml:space="preserve">, </w:t>
      </w:r>
      <w:r w:rsidR="00417925">
        <w:rPr>
          <w:rFonts w:ascii="Arial" w:hAnsi="Arial" w:cs="Arial"/>
          <w:sz w:val="22"/>
          <w:szCs w:val="22"/>
        </w:rPr>
        <w:t xml:space="preserve">lubricants, rations and miscellaneous </w:t>
      </w:r>
      <w:r w:rsidR="007A580A">
        <w:rPr>
          <w:rFonts w:ascii="Arial" w:hAnsi="Arial" w:cs="Arial"/>
          <w:sz w:val="22"/>
          <w:szCs w:val="22"/>
        </w:rPr>
        <w:t xml:space="preserve">equipment </w:t>
      </w:r>
      <w:r w:rsidR="00417925">
        <w:rPr>
          <w:rFonts w:ascii="Arial" w:hAnsi="Arial" w:cs="Arial"/>
          <w:sz w:val="22"/>
          <w:szCs w:val="22"/>
        </w:rPr>
        <w:t>sub-unit accounts</w:t>
      </w:r>
      <w:r w:rsidR="008928BB">
        <w:rPr>
          <w:rFonts w:ascii="Arial" w:hAnsi="Arial" w:cs="Arial"/>
          <w:sz w:val="22"/>
          <w:szCs w:val="22"/>
        </w:rPr>
        <w:t xml:space="preserve">. </w:t>
      </w:r>
      <w:r w:rsidR="00DC7992">
        <w:rPr>
          <w:rFonts w:ascii="Arial" w:hAnsi="Arial" w:cs="Arial"/>
          <w:sz w:val="22"/>
          <w:szCs w:val="22"/>
        </w:rPr>
        <w:t xml:space="preserve"> The LSS </w:t>
      </w:r>
      <w:r w:rsidR="00417925">
        <w:rPr>
          <w:rFonts w:ascii="Arial" w:hAnsi="Arial" w:cs="Arial"/>
          <w:sz w:val="22"/>
          <w:szCs w:val="22"/>
        </w:rPr>
        <w:t>are all employed to support the operation of th</w:t>
      </w:r>
      <w:r w:rsidR="005C7A55">
        <w:rPr>
          <w:rFonts w:ascii="Arial" w:hAnsi="Arial" w:cs="Arial"/>
          <w:sz w:val="22"/>
          <w:szCs w:val="22"/>
        </w:rPr>
        <w:t>e</w:t>
      </w:r>
      <w:r w:rsidR="00417925">
        <w:rPr>
          <w:rFonts w:ascii="Arial" w:hAnsi="Arial" w:cs="Arial"/>
          <w:sz w:val="22"/>
          <w:szCs w:val="22"/>
        </w:rPr>
        <w:t xml:space="preserve"> two independent 2</w:t>
      </w:r>
      <w:r w:rsidR="00417925" w:rsidRPr="005C7A55">
        <w:rPr>
          <w:rFonts w:ascii="Arial" w:hAnsi="Arial" w:cs="Arial"/>
          <w:sz w:val="22"/>
          <w:szCs w:val="22"/>
          <w:vertAlign w:val="superscript"/>
        </w:rPr>
        <w:t>nd</w:t>
      </w:r>
      <w:r w:rsidR="00417925">
        <w:rPr>
          <w:rFonts w:ascii="Arial" w:hAnsi="Arial" w:cs="Arial"/>
          <w:sz w:val="22"/>
          <w:szCs w:val="22"/>
        </w:rPr>
        <w:t xml:space="preserve"> line accounts. The </w:t>
      </w:r>
      <w:r w:rsidR="00DC7992">
        <w:rPr>
          <w:rFonts w:ascii="Arial" w:hAnsi="Arial" w:cs="Arial"/>
          <w:sz w:val="22"/>
          <w:szCs w:val="22"/>
        </w:rPr>
        <w:t>personnel includ</w:t>
      </w:r>
      <w:r w:rsidR="005C7A55">
        <w:rPr>
          <w:rFonts w:ascii="Arial" w:hAnsi="Arial" w:cs="Arial"/>
          <w:sz w:val="22"/>
          <w:szCs w:val="22"/>
        </w:rPr>
        <w:t>ed</w:t>
      </w:r>
      <w:r w:rsidR="00DC7992">
        <w:rPr>
          <w:rFonts w:ascii="Arial" w:hAnsi="Arial" w:cs="Arial"/>
          <w:sz w:val="22"/>
          <w:szCs w:val="22"/>
        </w:rPr>
        <w:t xml:space="preserve"> </w:t>
      </w:r>
      <w:r w:rsidR="005C7A55">
        <w:rPr>
          <w:rFonts w:ascii="Arial" w:hAnsi="Arial" w:cs="Arial"/>
          <w:sz w:val="22"/>
          <w:szCs w:val="22"/>
        </w:rPr>
        <w:t>two</w:t>
      </w:r>
      <w:r w:rsidR="00DC7992">
        <w:rPr>
          <w:rFonts w:ascii="Arial" w:hAnsi="Arial" w:cs="Arial"/>
          <w:sz w:val="22"/>
          <w:szCs w:val="22"/>
        </w:rPr>
        <w:t xml:space="preserve"> Warrant Officers</w:t>
      </w:r>
      <w:r w:rsidR="008928BB">
        <w:rPr>
          <w:rFonts w:ascii="Arial" w:hAnsi="Arial" w:cs="Arial"/>
          <w:sz w:val="22"/>
          <w:szCs w:val="22"/>
        </w:rPr>
        <w:t xml:space="preserve"> who both </w:t>
      </w:r>
      <w:r w:rsidR="00417925">
        <w:rPr>
          <w:rFonts w:ascii="Arial" w:hAnsi="Arial" w:cs="Arial"/>
          <w:sz w:val="22"/>
          <w:szCs w:val="22"/>
        </w:rPr>
        <w:t>independently</w:t>
      </w:r>
      <w:r w:rsidR="008928BB">
        <w:rPr>
          <w:rFonts w:ascii="Arial" w:hAnsi="Arial" w:cs="Arial"/>
          <w:sz w:val="22"/>
          <w:szCs w:val="22"/>
        </w:rPr>
        <w:t xml:space="preserve"> regulate the operations and account </w:t>
      </w:r>
      <w:r w:rsidR="00417925">
        <w:rPr>
          <w:rFonts w:ascii="Arial" w:hAnsi="Arial" w:cs="Arial"/>
          <w:sz w:val="22"/>
          <w:szCs w:val="22"/>
        </w:rPr>
        <w:t xml:space="preserve">integrity of their </w:t>
      </w:r>
      <w:r w:rsidR="005C7A55">
        <w:rPr>
          <w:rFonts w:ascii="Arial" w:hAnsi="Arial" w:cs="Arial"/>
          <w:sz w:val="22"/>
          <w:szCs w:val="22"/>
        </w:rPr>
        <w:t>respective</w:t>
      </w:r>
      <w:r w:rsidR="00417925">
        <w:rPr>
          <w:rFonts w:ascii="Arial" w:hAnsi="Arial" w:cs="Arial"/>
          <w:sz w:val="22"/>
          <w:szCs w:val="22"/>
        </w:rPr>
        <w:t xml:space="preserve"> </w:t>
      </w:r>
      <w:r w:rsidR="007A580A">
        <w:rPr>
          <w:rFonts w:ascii="Arial" w:hAnsi="Arial" w:cs="Arial"/>
          <w:sz w:val="22"/>
          <w:szCs w:val="22"/>
        </w:rPr>
        <w:t xml:space="preserve">independent </w:t>
      </w:r>
      <w:r w:rsidR="00417925">
        <w:rPr>
          <w:rFonts w:ascii="Arial" w:hAnsi="Arial" w:cs="Arial"/>
          <w:sz w:val="22"/>
          <w:szCs w:val="22"/>
        </w:rPr>
        <w:t>2</w:t>
      </w:r>
      <w:r w:rsidR="00417925" w:rsidRPr="00C86B6F">
        <w:rPr>
          <w:rFonts w:ascii="Arial" w:hAnsi="Arial" w:cs="Arial"/>
          <w:sz w:val="22"/>
          <w:szCs w:val="22"/>
          <w:vertAlign w:val="superscript"/>
        </w:rPr>
        <w:t>nd</w:t>
      </w:r>
      <w:r w:rsidR="00417925">
        <w:rPr>
          <w:rFonts w:ascii="Arial" w:hAnsi="Arial" w:cs="Arial"/>
          <w:sz w:val="22"/>
          <w:szCs w:val="22"/>
        </w:rPr>
        <w:t xml:space="preserve"> line accounts.</w:t>
      </w:r>
      <w:r w:rsidR="00DC7992">
        <w:rPr>
          <w:rFonts w:ascii="Arial" w:hAnsi="Arial" w:cs="Arial"/>
          <w:sz w:val="22"/>
          <w:szCs w:val="22"/>
        </w:rPr>
        <w:t xml:space="preserve"> </w:t>
      </w:r>
      <w:r w:rsidR="0023463A">
        <w:rPr>
          <w:rFonts w:ascii="Arial" w:hAnsi="Arial" w:cs="Arial"/>
          <w:sz w:val="22"/>
          <w:szCs w:val="22"/>
        </w:rPr>
        <w:t>F</w:t>
      </w:r>
      <w:r w:rsidR="005C7A55">
        <w:rPr>
          <w:rFonts w:ascii="Arial" w:hAnsi="Arial" w:cs="Arial"/>
          <w:sz w:val="22"/>
          <w:szCs w:val="22"/>
        </w:rPr>
        <w:t>our</w:t>
      </w:r>
      <w:r w:rsidR="00DC7992">
        <w:rPr>
          <w:rFonts w:ascii="Arial" w:hAnsi="Arial" w:cs="Arial"/>
          <w:sz w:val="22"/>
          <w:szCs w:val="22"/>
        </w:rPr>
        <w:t xml:space="preserve"> SNCOs</w:t>
      </w:r>
      <w:r w:rsidR="00417925">
        <w:rPr>
          <w:rFonts w:ascii="Arial" w:hAnsi="Arial" w:cs="Arial"/>
          <w:sz w:val="22"/>
          <w:szCs w:val="22"/>
        </w:rPr>
        <w:t xml:space="preserve"> who all supervise different operations within the 2</w:t>
      </w:r>
      <w:r w:rsidR="00417925" w:rsidRPr="005C7A55">
        <w:rPr>
          <w:rFonts w:ascii="Arial" w:hAnsi="Arial" w:cs="Arial"/>
          <w:sz w:val="22"/>
          <w:szCs w:val="22"/>
          <w:vertAlign w:val="superscript"/>
        </w:rPr>
        <w:t>nd</w:t>
      </w:r>
      <w:r w:rsidR="00417925">
        <w:rPr>
          <w:rFonts w:ascii="Arial" w:hAnsi="Arial" w:cs="Arial"/>
          <w:sz w:val="22"/>
          <w:szCs w:val="22"/>
        </w:rPr>
        <w:t xml:space="preserve"> line accounts including</w:t>
      </w:r>
      <w:r w:rsidR="00DC7992">
        <w:rPr>
          <w:rFonts w:ascii="Arial" w:hAnsi="Arial" w:cs="Arial"/>
          <w:sz w:val="22"/>
          <w:szCs w:val="22"/>
        </w:rPr>
        <w:t xml:space="preserve">, </w:t>
      </w:r>
      <w:r w:rsidR="00417925">
        <w:rPr>
          <w:rFonts w:ascii="Arial" w:hAnsi="Arial" w:cs="Arial"/>
          <w:sz w:val="22"/>
          <w:szCs w:val="22"/>
        </w:rPr>
        <w:t xml:space="preserve">provision control and accounts; stocktaking and </w:t>
      </w:r>
      <w:r w:rsidR="005C7A55">
        <w:rPr>
          <w:rFonts w:ascii="Arial" w:hAnsi="Arial" w:cs="Arial"/>
          <w:sz w:val="22"/>
          <w:szCs w:val="22"/>
        </w:rPr>
        <w:t>reconciliation</w:t>
      </w:r>
      <w:r w:rsidR="00417925">
        <w:rPr>
          <w:rFonts w:ascii="Arial" w:hAnsi="Arial" w:cs="Arial"/>
          <w:sz w:val="22"/>
          <w:szCs w:val="22"/>
        </w:rPr>
        <w:t xml:space="preserve">; combat supplies and warehouse operations, </w:t>
      </w:r>
      <w:r w:rsidR="005C7A55">
        <w:rPr>
          <w:rFonts w:ascii="Arial" w:hAnsi="Arial" w:cs="Arial"/>
          <w:sz w:val="22"/>
          <w:szCs w:val="22"/>
        </w:rPr>
        <w:t>seven</w:t>
      </w:r>
      <w:r w:rsidR="00DC7992">
        <w:rPr>
          <w:rFonts w:ascii="Arial" w:hAnsi="Arial" w:cs="Arial"/>
          <w:sz w:val="22"/>
          <w:szCs w:val="22"/>
        </w:rPr>
        <w:t xml:space="preserve"> JNCOs and </w:t>
      </w:r>
      <w:r w:rsidR="00434B25">
        <w:rPr>
          <w:rFonts w:ascii="Arial" w:hAnsi="Arial" w:cs="Arial"/>
          <w:sz w:val="22"/>
          <w:szCs w:val="22"/>
        </w:rPr>
        <w:t>eight</w:t>
      </w:r>
      <w:r w:rsidR="00DC7992">
        <w:rPr>
          <w:rFonts w:ascii="Arial" w:hAnsi="Arial" w:cs="Arial"/>
          <w:sz w:val="22"/>
          <w:szCs w:val="22"/>
        </w:rPr>
        <w:t xml:space="preserve"> Privates</w:t>
      </w:r>
      <w:r w:rsidR="00417925">
        <w:rPr>
          <w:rFonts w:ascii="Arial" w:hAnsi="Arial" w:cs="Arial"/>
          <w:sz w:val="22"/>
          <w:szCs w:val="22"/>
        </w:rPr>
        <w:t xml:space="preserve"> who conduct various transactional duties in support of the 2</w:t>
      </w:r>
      <w:r w:rsidR="00417925" w:rsidRPr="005C7A55">
        <w:rPr>
          <w:rFonts w:ascii="Arial" w:hAnsi="Arial" w:cs="Arial"/>
          <w:sz w:val="22"/>
          <w:szCs w:val="22"/>
          <w:vertAlign w:val="superscript"/>
        </w:rPr>
        <w:t>nd</w:t>
      </w:r>
      <w:r w:rsidR="00F50194">
        <w:rPr>
          <w:rFonts w:ascii="Arial" w:hAnsi="Arial" w:cs="Arial"/>
          <w:sz w:val="22"/>
          <w:szCs w:val="22"/>
        </w:rPr>
        <w:t xml:space="preserve"> Line a</w:t>
      </w:r>
      <w:r w:rsidR="00417925">
        <w:rPr>
          <w:rFonts w:ascii="Arial" w:hAnsi="Arial" w:cs="Arial"/>
          <w:sz w:val="22"/>
          <w:szCs w:val="22"/>
        </w:rPr>
        <w:t>c</w:t>
      </w:r>
      <w:r w:rsidR="005C7A55">
        <w:rPr>
          <w:rFonts w:ascii="Arial" w:hAnsi="Arial" w:cs="Arial"/>
          <w:sz w:val="22"/>
          <w:szCs w:val="22"/>
        </w:rPr>
        <w:t>c</w:t>
      </w:r>
      <w:r w:rsidR="00417925">
        <w:rPr>
          <w:rFonts w:ascii="Arial" w:hAnsi="Arial" w:cs="Arial"/>
          <w:sz w:val="22"/>
          <w:szCs w:val="22"/>
        </w:rPr>
        <w:t xml:space="preserve">ount operations such as filing, </w:t>
      </w:r>
      <w:proofErr w:type="spellStart"/>
      <w:r w:rsidR="00417925">
        <w:rPr>
          <w:rFonts w:ascii="Arial" w:hAnsi="Arial" w:cs="Arial"/>
          <w:sz w:val="22"/>
          <w:szCs w:val="22"/>
        </w:rPr>
        <w:t>backloading</w:t>
      </w:r>
      <w:proofErr w:type="spellEnd"/>
      <w:r w:rsidR="00417925">
        <w:rPr>
          <w:rFonts w:ascii="Arial" w:hAnsi="Arial" w:cs="Arial"/>
          <w:sz w:val="22"/>
          <w:szCs w:val="22"/>
        </w:rPr>
        <w:t xml:space="preserve"> of stores, receipts and issue</w:t>
      </w:r>
      <w:r w:rsidR="005C7A55">
        <w:rPr>
          <w:rFonts w:ascii="Arial" w:hAnsi="Arial" w:cs="Arial"/>
          <w:sz w:val="22"/>
          <w:szCs w:val="22"/>
        </w:rPr>
        <w:t>s</w:t>
      </w:r>
      <w:r w:rsidR="00417925">
        <w:rPr>
          <w:rFonts w:ascii="Arial" w:hAnsi="Arial" w:cs="Arial"/>
          <w:sz w:val="22"/>
          <w:szCs w:val="22"/>
        </w:rPr>
        <w:t xml:space="preserve"> </w:t>
      </w:r>
      <w:r w:rsidR="005C7A55">
        <w:rPr>
          <w:rFonts w:ascii="Arial" w:hAnsi="Arial" w:cs="Arial"/>
          <w:sz w:val="22"/>
          <w:szCs w:val="22"/>
        </w:rPr>
        <w:t xml:space="preserve">duties. </w:t>
      </w:r>
      <w:r w:rsidR="002816B9" w:rsidRPr="00FE094B">
        <w:rPr>
          <w:rFonts w:ascii="Arial" w:hAnsi="Arial" w:cs="Arial"/>
          <w:sz w:val="22"/>
          <w:szCs w:val="22"/>
        </w:rPr>
        <w:t xml:space="preserve">The questions were based on </w:t>
      </w:r>
      <w:r w:rsidR="002816B9">
        <w:rPr>
          <w:rFonts w:ascii="Arial" w:hAnsi="Arial" w:cs="Arial"/>
          <w:sz w:val="22"/>
          <w:szCs w:val="22"/>
        </w:rPr>
        <w:t xml:space="preserve">the </w:t>
      </w:r>
      <w:r w:rsidR="002816B9" w:rsidRPr="00FE094B">
        <w:rPr>
          <w:rFonts w:ascii="Arial" w:hAnsi="Arial" w:cs="Arial"/>
          <w:sz w:val="22"/>
          <w:szCs w:val="22"/>
        </w:rPr>
        <w:t>end user</w:t>
      </w:r>
      <w:r w:rsidR="00500246">
        <w:rPr>
          <w:rFonts w:ascii="Arial" w:hAnsi="Arial" w:cs="Arial"/>
          <w:sz w:val="22"/>
          <w:szCs w:val="22"/>
        </w:rPr>
        <w:t>’s</w:t>
      </w:r>
      <w:r w:rsidR="002816B9" w:rsidRPr="00FE094B">
        <w:rPr>
          <w:rFonts w:ascii="Arial" w:hAnsi="Arial" w:cs="Arial"/>
          <w:sz w:val="22"/>
          <w:szCs w:val="22"/>
        </w:rPr>
        <w:t xml:space="preserve"> </w:t>
      </w:r>
      <w:r w:rsidR="002816B9">
        <w:rPr>
          <w:rFonts w:ascii="Arial" w:hAnsi="Arial" w:cs="Arial"/>
          <w:sz w:val="22"/>
          <w:szCs w:val="22"/>
        </w:rPr>
        <w:t xml:space="preserve">perceptions of MJDI in 2018 based on similar categories to </w:t>
      </w:r>
      <w:r w:rsidR="007A580A">
        <w:rPr>
          <w:rFonts w:ascii="Arial" w:hAnsi="Arial" w:cs="Arial"/>
          <w:sz w:val="22"/>
          <w:szCs w:val="22"/>
        </w:rPr>
        <w:t>r</w:t>
      </w:r>
      <w:r w:rsidR="002816B9">
        <w:rPr>
          <w:rFonts w:ascii="Arial" w:hAnsi="Arial" w:cs="Arial"/>
          <w:sz w:val="22"/>
          <w:szCs w:val="22"/>
        </w:rPr>
        <w:t xml:space="preserve">esearch </w:t>
      </w:r>
      <w:r w:rsidR="007A580A">
        <w:rPr>
          <w:rFonts w:ascii="Arial" w:hAnsi="Arial" w:cs="Arial"/>
          <w:sz w:val="22"/>
          <w:szCs w:val="22"/>
        </w:rPr>
        <w:t>o</w:t>
      </w:r>
      <w:r w:rsidR="002816B9">
        <w:rPr>
          <w:rFonts w:ascii="Arial" w:hAnsi="Arial" w:cs="Arial"/>
          <w:sz w:val="22"/>
          <w:szCs w:val="22"/>
        </w:rPr>
        <w:t xml:space="preserve">bjective 1 that align across to the </w:t>
      </w:r>
      <w:proofErr w:type="spellStart"/>
      <w:r w:rsidR="00BF02E5" w:rsidRPr="00CB02B5">
        <w:rPr>
          <w:rFonts w:ascii="Arial" w:hAnsi="Arial"/>
          <w:sz w:val="22"/>
          <w:szCs w:val="22"/>
        </w:rPr>
        <w:t>DeLone</w:t>
      </w:r>
      <w:proofErr w:type="spellEnd"/>
      <w:r w:rsidR="00BF02E5" w:rsidRPr="00CB02B5">
        <w:rPr>
          <w:rFonts w:ascii="Arial" w:hAnsi="Arial"/>
          <w:sz w:val="22"/>
          <w:szCs w:val="22"/>
        </w:rPr>
        <w:t xml:space="preserve"> and McLean</w:t>
      </w:r>
      <w:r w:rsidR="00BF02E5">
        <w:rPr>
          <w:rFonts w:ascii="Arial" w:hAnsi="Arial"/>
          <w:sz w:val="22"/>
          <w:szCs w:val="22"/>
        </w:rPr>
        <w:t xml:space="preserve"> (2003) </w:t>
      </w:r>
      <w:r w:rsidR="002816B9">
        <w:rPr>
          <w:rFonts w:ascii="Arial" w:hAnsi="Arial" w:cs="Arial"/>
          <w:sz w:val="22"/>
          <w:szCs w:val="22"/>
        </w:rPr>
        <w:t>IS</w:t>
      </w:r>
      <w:r w:rsidR="007A580A">
        <w:rPr>
          <w:rFonts w:ascii="Arial" w:hAnsi="Arial" w:cs="Arial"/>
          <w:sz w:val="22"/>
          <w:szCs w:val="22"/>
        </w:rPr>
        <w:t>S</w:t>
      </w:r>
      <w:r w:rsidR="002816B9">
        <w:rPr>
          <w:rFonts w:ascii="Arial" w:hAnsi="Arial" w:cs="Arial"/>
          <w:sz w:val="22"/>
          <w:szCs w:val="22"/>
        </w:rPr>
        <w:t xml:space="preserve"> Model.</w:t>
      </w:r>
    </w:p>
    <w:p w14:paraId="4E60D8D4" w14:textId="77777777" w:rsidR="002816B9" w:rsidRPr="002816B9" w:rsidRDefault="002816B9" w:rsidP="00B001CE">
      <w:pPr>
        <w:spacing w:line="360" w:lineRule="auto"/>
        <w:jc w:val="both"/>
        <w:rPr>
          <w:rFonts w:ascii="Arial" w:hAnsi="Arial" w:cs="Arial"/>
          <w:sz w:val="22"/>
          <w:szCs w:val="22"/>
        </w:rPr>
      </w:pPr>
    </w:p>
    <w:p w14:paraId="5959F120" w14:textId="0AC0FD7B" w:rsidR="00E4325B" w:rsidRPr="002816B9" w:rsidRDefault="00E4325B" w:rsidP="002816B9">
      <w:pPr>
        <w:spacing w:line="276" w:lineRule="auto"/>
        <w:jc w:val="both"/>
        <w:rPr>
          <w:rFonts w:ascii="Arial" w:hAnsi="Arial"/>
        </w:rPr>
      </w:pPr>
      <w:r w:rsidRPr="002816B9">
        <w:rPr>
          <w:rFonts w:ascii="Arial" w:hAnsi="Arial"/>
          <w:u w:val="single"/>
        </w:rPr>
        <w:t>Data Research</w:t>
      </w:r>
      <w:r w:rsidRPr="002816B9">
        <w:rPr>
          <w:rFonts w:ascii="Arial" w:hAnsi="Arial"/>
        </w:rPr>
        <w:tab/>
      </w:r>
      <w:r w:rsidRPr="002816B9">
        <w:rPr>
          <w:rFonts w:ascii="Arial" w:hAnsi="Arial"/>
        </w:rPr>
        <w:tab/>
      </w:r>
      <w:r w:rsidRPr="002816B9">
        <w:rPr>
          <w:rFonts w:ascii="Arial" w:hAnsi="Arial"/>
        </w:rPr>
        <w:tab/>
      </w:r>
      <w:r w:rsidRPr="002816B9">
        <w:rPr>
          <w:rFonts w:ascii="Arial" w:hAnsi="Arial"/>
        </w:rPr>
        <w:tab/>
      </w:r>
      <w:r w:rsidRPr="002816B9">
        <w:rPr>
          <w:rFonts w:ascii="Arial" w:hAnsi="Arial"/>
        </w:rPr>
        <w:tab/>
      </w:r>
      <w:r w:rsidRPr="002816B9">
        <w:rPr>
          <w:rFonts w:ascii="Arial" w:hAnsi="Arial"/>
        </w:rPr>
        <w:tab/>
      </w:r>
      <w:r w:rsidR="00482305">
        <w:rPr>
          <w:rFonts w:ascii="Arial" w:hAnsi="Arial"/>
        </w:rPr>
        <w:tab/>
      </w:r>
      <w:r w:rsidRPr="002816B9">
        <w:rPr>
          <w:rFonts w:ascii="Arial" w:hAnsi="Arial"/>
          <w:u w:val="single"/>
        </w:rPr>
        <w:t>IS</w:t>
      </w:r>
      <w:r w:rsidR="00BF02E5">
        <w:rPr>
          <w:rFonts w:ascii="Arial" w:hAnsi="Arial"/>
          <w:u w:val="single"/>
        </w:rPr>
        <w:t>S</w:t>
      </w:r>
      <w:r w:rsidRPr="002816B9">
        <w:rPr>
          <w:rFonts w:ascii="Arial" w:hAnsi="Arial"/>
          <w:u w:val="single"/>
        </w:rPr>
        <w:t xml:space="preserve"> Model</w:t>
      </w:r>
      <w:r w:rsidRPr="002816B9">
        <w:rPr>
          <w:rFonts w:ascii="Arial" w:hAnsi="Arial"/>
        </w:rPr>
        <w:t xml:space="preserve"> </w:t>
      </w:r>
    </w:p>
    <w:p w14:paraId="6A8450A8" w14:textId="77777777" w:rsidR="00E4325B" w:rsidRDefault="00E4325B" w:rsidP="00E4325B">
      <w:pPr>
        <w:spacing w:line="276" w:lineRule="auto"/>
        <w:jc w:val="both"/>
        <w:rPr>
          <w:rFonts w:ascii="Arial" w:hAnsi="Arial"/>
        </w:rPr>
      </w:pPr>
    </w:p>
    <w:p w14:paraId="71173CC8" w14:textId="7AAAA694" w:rsidR="00E4325B" w:rsidRPr="002816B9" w:rsidRDefault="00E4325B" w:rsidP="002816B9">
      <w:pPr>
        <w:widowControl w:val="0"/>
        <w:autoSpaceDE w:val="0"/>
        <w:autoSpaceDN w:val="0"/>
        <w:adjustRightInd w:val="0"/>
        <w:spacing w:line="276" w:lineRule="auto"/>
        <w:jc w:val="both"/>
        <w:rPr>
          <w:rFonts w:ascii="Arial" w:hAnsi="Arial" w:cs="Arial"/>
          <w:sz w:val="22"/>
          <w:szCs w:val="22"/>
        </w:rPr>
      </w:pPr>
      <w:r w:rsidRPr="002816B9">
        <w:rPr>
          <w:rFonts w:ascii="Arial" w:hAnsi="Arial" w:cs="Arial"/>
          <w:sz w:val="22"/>
          <w:szCs w:val="22"/>
        </w:rPr>
        <w:t xml:space="preserve">System Functionality </w:t>
      </w:r>
      <w:r w:rsidRPr="002816B9">
        <w:rPr>
          <w:rFonts w:ascii="Arial" w:hAnsi="Arial" w:cs="Arial"/>
          <w:sz w:val="22"/>
          <w:szCs w:val="22"/>
        </w:rPr>
        <w:tab/>
      </w:r>
      <w:r w:rsidRPr="002816B9">
        <w:rPr>
          <w:rFonts w:ascii="Arial" w:hAnsi="Arial" w:cs="Arial"/>
          <w:sz w:val="22"/>
          <w:szCs w:val="22"/>
        </w:rPr>
        <w:tab/>
      </w:r>
      <w:r w:rsidRPr="002816B9">
        <w:rPr>
          <w:rFonts w:ascii="Arial" w:hAnsi="Arial" w:cs="Arial"/>
          <w:sz w:val="22"/>
          <w:szCs w:val="22"/>
        </w:rPr>
        <w:tab/>
      </w:r>
      <w:r w:rsidR="002816B9">
        <w:rPr>
          <w:rFonts w:ascii="Arial" w:hAnsi="Arial" w:cs="Arial"/>
          <w:sz w:val="22"/>
          <w:szCs w:val="22"/>
        </w:rPr>
        <w:tab/>
      </w:r>
      <w:r w:rsidRPr="002816B9">
        <w:rPr>
          <w:rFonts w:ascii="Arial" w:hAnsi="Arial" w:cs="Arial"/>
          <w:sz w:val="22"/>
          <w:szCs w:val="22"/>
        </w:rPr>
        <w:t>&gt;</w:t>
      </w:r>
      <w:r w:rsidRPr="002816B9">
        <w:rPr>
          <w:rFonts w:ascii="Arial" w:hAnsi="Arial" w:cs="Arial"/>
          <w:sz w:val="22"/>
          <w:szCs w:val="22"/>
        </w:rPr>
        <w:tab/>
      </w:r>
      <w:r w:rsidRPr="002816B9">
        <w:rPr>
          <w:rFonts w:ascii="Arial" w:hAnsi="Arial" w:cs="Arial"/>
          <w:sz w:val="22"/>
          <w:szCs w:val="22"/>
        </w:rPr>
        <w:tab/>
      </w:r>
      <w:r w:rsidR="00482305">
        <w:rPr>
          <w:rFonts w:ascii="Arial" w:hAnsi="Arial" w:cs="Arial"/>
          <w:sz w:val="22"/>
          <w:szCs w:val="22"/>
        </w:rPr>
        <w:tab/>
      </w:r>
      <w:r w:rsidRPr="002816B9">
        <w:rPr>
          <w:rFonts w:ascii="Arial" w:hAnsi="Arial" w:cs="Arial"/>
          <w:sz w:val="22"/>
          <w:szCs w:val="22"/>
        </w:rPr>
        <w:t>System Quality</w:t>
      </w:r>
    </w:p>
    <w:p w14:paraId="2383B93F" w14:textId="7FC57166" w:rsidR="00E4325B" w:rsidRPr="002816B9" w:rsidRDefault="00E4325B" w:rsidP="002816B9">
      <w:pPr>
        <w:widowControl w:val="0"/>
        <w:autoSpaceDE w:val="0"/>
        <w:autoSpaceDN w:val="0"/>
        <w:adjustRightInd w:val="0"/>
        <w:spacing w:line="276" w:lineRule="auto"/>
        <w:jc w:val="both"/>
        <w:rPr>
          <w:rFonts w:ascii="Arial" w:hAnsi="Arial" w:cs="Arial"/>
          <w:sz w:val="22"/>
          <w:szCs w:val="22"/>
        </w:rPr>
      </w:pPr>
      <w:r w:rsidRPr="002816B9">
        <w:rPr>
          <w:rFonts w:ascii="Arial" w:hAnsi="Arial" w:cs="Arial"/>
          <w:sz w:val="22"/>
          <w:szCs w:val="22"/>
        </w:rPr>
        <w:t xml:space="preserve">End-user </w:t>
      </w:r>
      <w:r w:rsidR="002816B9">
        <w:rPr>
          <w:rFonts w:ascii="Arial" w:hAnsi="Arial" w:cs="Arial"/>
          <w:sz w:val="22"/>
          <w:szCs w:val="22"/>
        </w:rPr>
        <w:t>know-how</w:t>
      </w:r>
      <w:r w:rsidRPr="002816B9">
        <w:rPr>
          <w:rFonts w:ascii="Arial" w:hAnsi="Arial" w:cs="Arial"/>
          <w:sz w:val="22"/>
          <w:szCs w:val="22"/>
        </w:rPr>
        <w:tab/>
      </w:r>
      <w:r w:rsidRPr="002816B9">
        <w:rPr>
          <w:rFonts w:ascii="Arial" w:hAnsi="Arial" w:cs="Arial"/>
          <w:sz w:val="22"/>
          <w:szCs w:val="22"/>
        </w:rPr>
        <w:tab/>
      </w:r>
      <w:r w:rsidR="002816B9">
        <w:rPr>
          <w:rFonts w:ascii="Arial" w:hAnsi="Arial" w:cs="Arial"/>
          <w:sz w:val="22"/>
          <w:szCs w:val="22"/>
        </w:rPr>
        <w:tab/>
      </w:r>
      <w:r w:rsidR="002816B9">
        <w:rPr>
          <w:rFonts w:ascii="Arial" w:hAnsi="Arial" w:cs="Arial"/>
          <w:sz w:val="22"/>
          <w:szCs w:val="22"/>
        </w:rPr>
        <w:tab/>
      </w:r>
      <w:r w:rsidRPr="002816B9">
        <w:rPr>
          <w:rFonts w:ascii="Arial" w:hAnsi="Arial" w:cs="Arial"/>
          <w:sz w:val="22"/>
          <w:szCs w:val="22"/>
        </w:rPr>
        <w:t>&gt;</w:t>
      </w:r>
      <w:r w:rsidRPr="002816B9">
        <w:rPr>
          <w:rFonts w:ascii="Arial" w:hAnsi="Arial" w:cs="Arial"/>
          <w:sz w:val="22"/>
          <w:szCs w:val="22"/>
        </w:rPr>
        <w:tab/>
      </w:r>
      <w:r w:rsidRPr="002816B9">
        <w:rPr>
          <w:rFonts w:ascii="Arial" w:hAnsi="Arial" w:cs="Arial"/>
          <w:sz w:val="22"/>
          <w:szCs w:val="22"/>
        </w:rPr>
        <w:tab/>
      </w:r>
      <w:r w:rsidR="00482305">
        <w:rPr>
          <w:rFonts w:ascii="Arial" w:hAnsi="Arial" w:cs="Arial"/>
          <w:sz w:val="22"/>
          <w:szCs w:val="22"/>
        </w:rPr>
        <w:tab/>
      </w:r>
      <w:r w:rsidRPr="002816B9">
        <w:rPr>
          <w:rFonts w:ascii="Arial" w:hAnsi="Arial" w:cs="Arial"/>
          <w:sz w:val="22"/>
          <w:szCs w:val="22"/>
        </w:rPr>
        <w:t xml:space="preserve">User </w:t>
      </w:r>
      <w:r w:rsidR="00482305">
        <w:rPr>
          <w:rFonts w:ascii="Arial" w:hAnsi="Arial" w:cs="Arial"/>
          <w:sz w:val="22"/>
          <w:szCs w:val="22"/>
        </w:rPr>
        <w:t>Satisfaction</w:t>
      </w:r>
    </w:p>
    <w:p w14:paraId="0F6671A4" w14:textId="549C5D26" w:rsidR="00E4325B" w:rsidRPr="002816B9" w:rsidRDefault="00E4325B" w:rsidP="002816B9">
      <w:pPr>
        <w:widowControl w:val="0"/>
        <w:autoSpaceDE w:val="0"/>
        <w:autoSpaceDN w:val="0"/>
        <w:adjustRightInd w:val="0"/>
        <w:spacing w:line="276" w:lineRule="auto"/>
        <w:jc w:val="both"/>
        <w:rPr>
          <w:rFonts w:ascii="Arial" w:hAnsi="Arial" w:cs="Arial"/>
          <w:sz w:val="22"/>
          <w:szCs w:val="22"/>
        </w:rPr>
      </w:pPr>
      <w:r w:rsidRPr="002816B9">
        <w:rPr>
          <w:rFonts w:ascii="Arial" w:hAnsi="Arial" w:cs="Arial"/>
          <w:sz w:val="22"/>
          <w:szCs w:val="22"/>
        </w:rPr>
        <w:t xml:space="preserve">Training </w:t>
      </w:r>
      <w:r w:rsidRPr="002816B9">
        <w:rPr>
          <w:rFonts w:ascii="Arial" w:hAnsi="Arial" w:cs="Arial"/>
          <w:sz w:val="22"/>
          <w:szCs w:val="22"/>
        </w:rPr>
        <w:tab/>
      </w:r>
      <w:r w:rsidRPr="002816B9">
        <w:rPr>
          <w:rFonts w:ascii="Arial" w:hAnsi="Arial" w:cs="Arial"/>
          <w:sz w:val="22"/>
          <w:szCs w:val="22"/>
        </w:rPr>
        <w:tab/>
      </w:r>
      <w:r w:rsidRPr="002816B9">
        <w:rPr>
          <w:rFonts w:ascii="Arial" w:hAnsi="Arial" w:cs="Arial"/>
          <w:sz w:val="22"/>
          <w:szCs w:val="22"/>
        </w:rPr>
        <w:tab/>
      </w:r>
      <w:r w:rsidRPr="002816B9">
        <w:rPr>
          <w:rFonts w:ascii="Arial" w:hAnsi="Arial" w:cs="Arial"/>
          <w:sz w:val="22"/>
          <w:szCs w:val="22"/>
        </w:rPr>
        <w:tab/>
      </w:r>
      <w:r w:rsidR="002816B9">
        <w:rPr>
          <w:rFonts w:ascii="Arial" w:hAnsi="Arial" w:cs="Arial"/>
          <w:sz w:val="22"/>
          <w:szCs w:val="22"/>
        </w:rPr>
        <w:tab/>
      </w:r>
      <w:r w:rsidRPr="002816B9">
        <w:rPr>
          <w:rFonts w:ascii="Arial" w:hAnsi="Arial" w:cs="Arial"/>
          <w:sz w:val="22"/>
          <w:szCs w:val="22"/>
        </w:rPr>
        <w:t>&gt;</w:t>
      </w:r>
      <w:r w:rsidRPr="002816B9">
        <w:rPr>
          <w:rFonts w:ascii="Arial" w:hAnsi="Arial" w:cs="Arial"/>
          <w:sz w:val="22"/>
          <w:szCs w:val="22"/>
        </w:rPr>
        <w:tab/>
      </w:r>
      <w:r w:rsidRPr="002816B9">
        <w:rPr>
          <w:rFonts w:ascii="Arial" w:hAnsi="Arial" w:cs="Arial"/>
          <w:sz w:val="22"/>
          <w:szCs w:val="22"/>
        </w:rPr>
        <w:tab/>
      </w:r>
      <w:r w:rsidR="00482305">
        <w:rPr>
          <w:rFonts w:ascii="Arial" w:hAnsi="Arial" w:cs="Arial"/>
          <w:sz w:val="22"/>
          <w:szCs w:val="22"/>
        </w:rPr>
        <w:tab/>
        <w:t>Intention to Use</w:t>
      </w:r>
    </w:p>
    <w:p w14:paraId="68226C8E" w14:textId="0DAE67D4" w:rsidR="00E4325B" w:rsidRPr="002816B9" w:rsidRDefault="00E4325B" w:rsidP="002816B9">
      <w:pPr>
        <w:widowControl w:val="0"/>
        <w:autoSpaceDE w:val="0"/>
        <w:autoSpaceDN w:val="0"/>
        <w:adjustRightInd w:val="0"/>
        <w:spacing w:line="276" w:lineRule="auto"/>
        <w:jc w:val="both"/>
        <w:rPr>
          <w:rFonts w:ascii="Arial" w:hAnsi="Arial"/>
        </w:rPr>
      </w:pPr>
      <w:r w:rsidRPr="002816B9">
        <w:rPr>
          <w:rFonts w:ascii="Arial" w:hAnsi="Arial" w:cs="Arial"/>
          <w:sz w:val="22"/>
          <w:szCs w:val="22"/>
        </w:rPr>
        <w:t>System Literature and Guides</w:t>
      </w:r>
      <w:r w:rsidRPr="002816B9">
        <w:rPr>
          <w:rFonts w:ascii="Arial" w:hAnsi="Arial" w:cs="Arial"/>
          <w:sz w:val="22"/>
          <w:szCs w:val="22"/>
        </w:rPr>
        <w:tab/>
      </w:r>
      <w:r w:rsidR="002816B9">
        <w:rPr>
          <w:rFonts w:ascii="Arial" w:hAnsi="Arial" w:cs="Arial"/>
          <w:sz w:val="22"/>
          <w:szCs w:val="22"/>
        </w:rPr>
        <w:tab/>
      </w:r>
      <w:r w:rsidRPr="002816B9">
        <w:rPr>
          <w:rFonts w:ascii="Arial" w:hAnsi="Arial" w:cs="Arial"/>
          <w:sz w:val="22"/>
          <w:szCs w:val="22"/>
        </w:rPr>
        <w:t>&gt;</w:t>
      </w:r>
      <w:r w:rsidRPr="002816B9">
        <w:rPr>
          <w:rFonts w:ascii="Arial" w:hAnsi="Arial" w:cs="Arial"/>
          <w:sz w:val="22"/>
          <w:szCs w:val="22"/>
        </w:rPr>
        <w:tab/>
      </w:r>
      <w:r w:rsidRPr="002816B9">
        <w:rPr>
          <w:rFonts w:ascii="Arial" w:hAnsi="Arial" w:cs="Arial"/>
          <w:sz w:val="22"/>
          <w:szCs w:val="22"/>
        </w:rPr>
        <w:tab/>
      </w:r>
      <w:r w:rsidR="00482305">
        <w:rPr>
          <w:rFonts w:ascii="Arial" w:hAnsi="Arial" w:cs="Arial"/>
          <w:sz w:val="22"/>
          <w:szCs w:val="22"/>
        </w:rPr>
        <w:tab/>
        <w:t>Information Quality</w:t>
      </w:r>
    </w:p>
    <w:p w14:paraId="55E08BE8" w14:textId="77777777" w:rsidR="00B001CE" w:rsidRPr="00FE094B" w:rsidRDefault="00B001CE" w:rsidP="00D4704C">
      <w:pPr>
        <w:widowControl w:val="0"/>
        <w:autoSpaceDE w:val="0"/>
        <w:autoSpaceDN w:val="0"/>
        <w:adjustRightInd w:val="0"/>
        <w:spacing w:line="360" w:lineRule="auto"/>
        <w:jc w:val="both"/>
        <w:rPr>
          <w:rFonts w:ascii="Arial" w:hAnsi="Arial" w:cs="Arial"/>
          <w:color w:val="FF0000"/>
        </w:rPr>
      </w:pPr>
    </w:p>
    <w:p w14:paraId="09751574" w14:textId="4EF20720" w:rsidR="001801B4" w:rsidRDefault="001801B4" w:rsidP="00D4704C">
      <w:pPr>
        <w:spacing w:line="360" w:lineRule="auto"/>
        <w:jc w:val="both"/>
        <w:rPr>
          <w:rFonts w:ascii="Arial" w:hAnsi="Arial" w:cs="Arial"/>
          <w:b/>
        </w:rPr>
      </w:pPr>
      <w:r>
        <w:rPr>
          <w:rFonts w:ascii="Arial" w:hAnsi="Arial" w:cs="Arial"/>
          <w:b/>
        </w:rPr>
        <w:t xml:space="preserve">4.3.1 </w:t>
      </w:r>
      <w:r w:rsidRPr="00FE094B">
        <w:rPr>
          <w:rFonts w:ascii="Arial" w:hAnsi="Arial" w:cs="Arial"/>
          <w:b/>
        </w:rPr>
        <w:t xml:space="preserve">System </w:t>
      </w:r>
      <w:r w:rsidR="002D5E79">
        <w:rPr>
          <w:rFonts w:ascii="Arial" w:hAnsi="Arial" w:cs="Arial"/>
          <w:b/>
        </w:rPr>
        <w:t>f</w:t>
      </w:r>
      <w:r w:rsidRPr="00FE094B">
        <w:rPr>
          <w:rFonts w:ascii="Arial" w:hAnsi="Arial" w:cs="Arial"/>
          <w:b/>
        </w:rPr>
        <w:t>unctionality</w:t>
      </w:r>
    </w:p>
    <w:p w14:paraId="68B0F4DC" w14:textId="776ECE0D" w:rsidR="003F38D2" w:rsidRDefault="00AD0EBC" w:rsidP="00FC24F1">
      <w:pPr>
        <w:spacing w:line="360" w:lineRule="auto"/>
        <w:jc w:val="both"/>
        <w:rPr>
          <w:rFonts w:ascii="Arial" w:hAnsi="Arial" w:cs="Arial"/>
          <w:sz w:val="22"/>
          <w:szCs w:val="22"/>
        </w:rPr>
      </w:pPr>
      <w:r>
        <w:rPr>
          <w:rFonts w:ascii="Arial" w:hAnsi="Arial" w:cs="Arial"/>
          <w:sz w:val="22"/>
          <w:szCs w:val="22"/>
        </w:rPr>
        <w:t>The responses to questions</w:t>
      </w:r>
      <w:r w:rsidR="00FC24F1" w:rsidRPr="00FE094B">
        <w:rPr>
          <w:rFonts w:ascii="Arial" w:hAnsi="Arial" w:cs="Arial"/>
          <w:sz w:val="22"/>
          <w:szCs w:val="22"/>
        </w:rPr>
        <w:t xml:space="preserve"> regarding the operation and functionality of MJDI</w:t>
      </w:r>
      <w:r>
        <w:rPr>
          <w:rFonts w:ascii="Arial" w:hAnsi="Arial" w:cs="Arial"/>
          <w:sz w:val="22"/>
          <w:szCs w:val="22"/>
        </w:rPr>
        <w:t xml:space="preserve"> from participants indicated a positive tone. Question 1</w:t>
      </w:r>
      <w:r w:rsidR="00FC24F1" w:rsidRPr="00FE094B">
        <w:rPr>
          <w:rFonts w:ascii="Arial" w:hAnsi="Arial" w:cs="Arial"/>
          <w:sz w:val="22"/>
          <w:szCs w:val="22"/>
        </w:rPr>
        <w:t xml:space="preserve"> </w:t>
      </w:r>
      <w:r>
        <w:rPr>
          <w:rFonts w:ascii="Arial" w:hAnsi="Arial" w:cs="Arial"/>
          <w:sz w:val="22"/>
          <w:szCs w:val="22"/>
        </w:rPr>
        <w:t>asked,</w:t>
      </w:r>
      <w:r w:rsidR="00FC24F1" w:rsidRPr="00FE094B">
        <w:rPr>
          <w:rFonts w:ascii="Arial" w:hAnsi="Arial" w:cs="Arial"/>
          <w:bCs/>
          <w:sz w:val="22"/>
          <w:szCs w:val="22"/>
        </w:rPr>
        <w:t xml:space="preserve"> </w:t>
      </w:r>
      <w:r w:rsidR="00FC24F1" w:rsidRPr="00FE094B">
        <w:rPr>
          <w:rFonts w:ascii="Arial" w:hAnsi="Arial" w:cs="Arial"/>
          <w:bCs/>
          <w:i/>
          <w:sz w:val="22"/>
          <w:szCs w:val="22"/>
        </w:rPr>
        <w:t>“</w:t>
      </w:r>
      <w:r w:rsidR="00FC24F1" w:rsidRPr="00FE094B">
        <w:rPr>
          <w:rFonts w:ascii="Arial" w:hAnsi="Arial" w:cs="Arial"/>
          <w:i/>
          <w:sz w:val="22"/>
          <w:szCs w:val="22"/>
        </w:rPr>
        <w:t>Overall, how would you rate MJDI?</w:t>
      </w:r>
      <w:r w:rsidR="00FC24F1" w:rsidRPr="00FE094B">
        <w:rPr>
          <w:rFonts w:ascii="Arial" w:hAnsi="Arial" w:cs="Arial"/>
          <w:bCs/>
          <w:i/>
          <w:sz w:val="22"/>
          <w:szCs w:val="22"/>
        </w:rPr>
        <w:t>”</w:t>
      </w:r>
      <w:r>
        <w:rPr>
          <w:rFonts w:ascii="Arial" w:hAnsi="Arial" w:cs="Arial"/>
          <w:bCs/>
          <w:sz w:val="22"/>
          <w:szCs w:val="22"/>
        </w:rPr>
        <w:t xml:space="preserve"> </w:t>
      </w:r>
      <w:r w:rsidR="00C843B7">
        <w:rPr>
          <w:rFonts w:ascii="Arial" w:hAnsi="Arial" w:cs="Arial"/>
          <w:bCs/>
          <w:sz w:val="22"/>
          <w:szCs w:val="22"/>
        </w:rPr>
        <w:t>A</w:t>
      </w:r>
      <w:r w:rsidR="00FC24F1" w:rsidRPr="00FE094B">
        <w:rPr>
          <w:rFonts w:ascii="Arial" w:hAnsi="Arial" w:cs="Arial"/>
          <w:bCs/>
          <w:sz w:val="22"/>
          <w:szCs w:val="22"/>
        </w:rPr>
        <w:t xml:space="preserve">ll of the </w:t>
      </w:r>
      <w:r w:rsidR="00121BC0">
        <w:rPr>
          <w:rFonts w:ascii="Arial" w:hAnsi="Arial" w:cs="Arial"/>
          <w:bCs/>
          <w:sz w:val="22"/>
          <w:szCs w:val="22"/>
        </w:rPr>
        <w:t>twenty-nine</w:t>
      </w:r>
      <w:r w:rsidR="00FC24F1" w:rsidRPr="00FE094B">
        <w:rPr>
          <w:rFonts w:ascii="Arial" w:hAnsi="Arial" w:cs="Arial"/>
          <w:bCs/>
          <w:sz w:val="22"/>
          <w:szCs w:val="22"/>
        </w:rPr>
        <w:t xml:space="preserve"> responses considered MJDI to be either </w:t>
      </w:r>
      <w:r w:rsidR="002816B9">
        <w:rPr>
          <w:rFonts w:ascii="Arial" w:hAnsi="Arial" w:cs="Arial"/>
          <w:bCs/>
          <w:sz w:val="22"/>
          <w:szCs w:val="22"/>
        </w:rPr>
        <w:t>‘</w:t>
      </w:r>
      <w:r w:rsidR="00FC24F1" w:rsidRPr="00FE094B">
        <w:rPr>
          <w:rFonts w:ascii="Arial" w:hAnsi="Arial" w:cs="Arial"/>
          <w:bCs/>
          <w:sz w:val="22"/>
          <w:szCs w:val="22"/>
        </w:rPr>
        <w:t>good</w:t>
      </w:r>
      <w:r w:rsidR="002816B9">
        <w:rPr>
          <w:rFonts w:ascii="Arial" w:hAnsi="Arial" w:cs="Arial"/>
          <w:bCs/>
          <w:sz w:val="22"/>
          <w:szCs w:val="22"/>
        </w:rPr>
        <w:t>’</w:t>
      </w:r>
      <w:r w:rsidR="00FC24F1" w:rsidRPr="00FE094B">
        <w:rPr>
          <w:rFonts w:ascii="Arial" w:hAnsi="Arial" w:cs="Arial"/>
          <w:bCs/>
          <w:sz w:val="22"/>
          <w:szCs w:val="22"/>
        </w:rPr>
        <w:t xml:space="preserve"> or </w:t>
      </w:r>
      <w:r w:rsidR="002816B9">
        <w:rPr>
          <w:rFonts w:ascii="Arial" w:hAnsi="Arial" w:cs="Arial"/>
          <w:bCs/>
          <w:sz w:val="22"/>
          <w:szCs w:val="22"/>
        </w:rPr>
        <w:t>‘</w:t>
      </w:r>
      <w:r w:rsidR="00FC24F1" w:rsidRPr="00FE094B">
        <w:rPr>
          <w:rFonts w:ascii="Arial" w:hAnsi="Arial" w:cs="Arial"/>
          <w:bCs/>
          <w:sz w:val="22"/>
          <w:szCs w:val="22"/>
        </w:rPr>
        <w:t>very good</w:t>
      </w:r>
      <w:r w:rsidR="002816B9">
        <w:rPr>
          <w:rFonts w:ascii="Arial" w:hAnsi="Arial" w:cs="Arial"/>
          <w:bCs/>
          <w:sz w:val="22"/>
          <w:szCs w:val="22"/>
        </w:rPr>
        <w:t>’</w:t>
      </w:r>
      <w:r w:rsidR="00FC24F1" w:rsidRPr="00FE094B">
        <w:rPr>
          <w:rFonts w:ascii="Arial" w:hAnsi="Arial" w:cs="Arial"/>
          <w:bCs/>
          <w:sz w:val="22"/>
          <w:szCs w:val="22"/>
        </w:rPr>
        <w:t xml:space="preserve">. </w:t>
      </w:r>
      <w:r w:rsidR="00407D51">
        <w:rPr>
          <w:rFonts w:ascii="Arial" w:hAnsi="Arial" w:cs="Arial"/>
          <w:bCs/>
          <w:sz w:val="22"/>
          <w:szCs w:val="22"/>
        </w:rPr>
        <w:t>Question 2 asked</w:t>
      </w:r>
      <w:r w:rsidR="00407D51">
        <w:rPr>
          <w:rFonts w:ascii="Arial" w:eastAsia="MS Gothic" w:hAnsi="Arial" w:cs="Arial"/>
          <w:i/>
          <w:sz w:val="22"/>
          <w:szCs w:val="22"/>
        </w:rPr>
        <w:t>,</w:t>
      </w:r>
      <w:r w:rsidR="00407D51" w:rsidRPr="00407D51">
        <w:rPr>
          <w:rFonts w:ascii="Arial" w:eastAsia="MS Gothic" w:hAnsi="Arial" w:cs="Arial"/>
          <w:i/>
          <w:sz w:val="22"/>
          <w:szCs w:val="22"/>
        </w:rPr>
        <w:t xml:space="preserve"> “Which of the following words would you use to describe MJDI?”</w:t>
      </w:r>
      <w:r w:rsidR="00407D51">
        <w:rPr>
          <w:rFonts w:ascii="Arial" w:hAnsi="Arial" w:cs="Arial"/>
          <w:b/>
        </w:rPr>
        <w:t xml:space="preserve"> </w:t>
      </w:r>
      <w:r w:rsidR="00407D51" w:rsidRPr="00F50194">
        <w:rPr>
          <w:rFonts w:ascii="Arial" w:hAnsi="Arial" w:cs="Arial"/>
          <w:sz w:val="22"/>
          <w:szCs w:val="22"/>
        </w:rPr>
        <w:lastRenderedPageBreak/>
        <w:t>Participants</w:t>
      </w:r>
      <w:r w:rsidR="00407D51" w:rsidRPr="00407D51">
        <w:rPr>
          <w:rFonts w:ascii="Arial" w:hAnsi="Arial" w:cs="Arial"/>
        </w:rPr>
        <w:t xml:space="preserve"> </w:t>
      </w:r>
      <w:r w:rsidR="00407D51" w:rsidRPr="00407D51">
        <w:rPr>
          <w:rFonts w:ascii="Arial" w:eastAsia="MS Gothic" w:hAnsi="Arial" w:cs="Arial"/>
          <w:sz w:val="22"/>
          <w:szCs w:val="22"/>
        </w:rPr>
        <w:t xml:space="preserve">deemed MJDI to be </w:t>
      </w:r>
      <w:r w:rsidR="00407D51">
        <w:rPr>
          <w:rFonts w:ascii="Arial" w:eastAsia="MS Gothic" w:hAnsi="Arial" w:cs="Arial"/>
          <w:sz w:val="22"/>
          <w:szCs w:val="22"/>
        </w:rPr>
        <w:t>‘</w:t>
      </w:r>
      <w:r w:rsidR="00F50194">
        <w:rPr>
          <w:rFonts w:ascii="Arial" w:eastAsia="MS Gothic" w:hAnsi="Arial" w:cs="Arial"/>
          <w:sz w:val="22"/>
          <w:szCs w:val="22"/>
        </w:rPr>
        <w:t>r</w:t>
      </w:r>
      <w:r w:rsidR="00407D51" w:rsidRPr="00407D51">
        <w:rPr>
          <w:rFonts w:ascii="Arial" w:eastAsia="MS Gothic" w:hAnsi="Arial" w:cs="Arial"/>
          <w:sz w:val="22"/>
          <w:szCs w:val="22"/>
        </w:rPr>
        <w:t>eliable</w:t>
      </w:r>
      <w:r w:rsidR="00407D51">
        <w:rPr>
          <w:rFonts w:ascii="Arial" w:eastAsia="MS Gothic" w:hAnsi="Arial" w:cs="Arial"/>
          <w:sz w:val="22"/>
          <w:szCs w:val="22"/>
        </w:rPr>
        <w:t>’</w:t>
      </w:r>
      <w:r w:rsidR="00407D51" w:rsidRPr="00407D51">
        <w:rPr>
          <w:rFonts w:ascii="Arial" w:eastAsia="MS Gothic" w:hAnsi="Arial" w:cs="Arial"/>
          <w:sz w:val="22"/>
          <w:szCs w:val="22"/>
        </w:rPr>
        <w:t xml:space="preserve"> in </w:t>
      </w:r>
      <w:r w:rsidR="00121BC0">
        <w:rPr>
          <w:rFonts w:ascii="Arial" w:eastAsia="MS Gothic" w:hAnsi="Arial" w:cs="Arial"/>
          <w:sz w:val="22"/>
          <w:szCs w:val="22"/>
        </w:rPr>
        <w:t>twenty-seven</w:t>
      </w:r>
      <w:r w:rsidR="00407D51" w:rsidRPr="00407D51">
        <w:rPr>
          <w:rFonts w:ascii="Arial" w:eastAsia="MS Gothic" w:hAnsi="Arial" w:cs="Arial"/>
          <w:sz w:val="22"/>
          <w:szCs w:val="22"/>
        </w:rPr>
        <w:t xml:space="preserve"> instances with</w:t>
      </w:r>
      <w:r w:rsidR="00407D51">
        <w:rPr>
          <w:rFonts w:ascii="Arial" w:eastAsia="MS Gothic" w:hAnsi="Arial" w:cs="Arial"/>
          <w:sz w:val="22"/>
          <w:szCs w:val="22"/>
        </w:rPr>
        <w:t xml:space="preserve"> two deeming</w:t>
      </w:r>
      <w:r w:rsidR="00407D51" w:rsidRPr="00407D51">
        <w:rPr>
          <w:rFonts w:ascii="Arial" w:eastAsia="MS Gothic" w:hAnsi="Arial" w:cs="Arial"/>
          <w:sz w:val="22"/>
          <w:szCs w:val="22"/>
        </w:rPr>
        <w:t xml:space="preserve"> MJDI ‘useful’</w:t>
      </w:r>
      <w:r w:rsidR="00407D51">
        <w:rPr>
          <w:rFonts w:ascii="Arial" w:eastAsia="MS Gothic" w:hAnsi="Arial" w:cs="Arial"/>
          <w:sz w:val="22"/>
          <w:szCs w:val="22"/>
        </w:rPr>
        <w:t>. Question 3</w:t>
      </w:r>
      <w:r w:rsidR="00407D51" w:rsidRPr="00FE094B">
        <w:rPr>
          <w:rFonts w:ascii="Arial" w:eastAsia="MS Gothic" w:hAnsi="Arial" w:cs="Arial"/>
          <w:sz w:val="22"/>
          <w:szCs w:val="22"/>
        </w:rPr>
        <w:t xml:space="preserve"> asked, </w:t>
      </w:r>
      <w:r w:rsidR="00407D51" w:rsidRPr="00FE094B">
        <w:rPr>
          <w:rFonts w:ascii="Arial" w:eastAsia="MS Gothic" w:hAnsi="Arial" w:cs="Arial"/>
          <w:i/>
          <w:sz w:val="22"/>
          <w:szCs w:val="22"/>
        </w:rPr>
        <w:t>“</w:t>
      </w:r>
      <w:r w:rsidR="00407D51" w:rsidRPr="00FE094B">
        <w:rPr>
          <w:rFonts w:ascii="Arial" w:hAnsi="Arial" w:cs="Arial"/>
          <w:bCs/>
          <w:i/>
          <w:sz w:val="22"/>
          <w:szCs w:val="22"/>
        </w:rPr>
        <w:t>How do you feel MJDI contributes towards the overall logistic functionality?”</w:t>
      </w:r>
      <w:r w:rsidR="00407D51">
        <w:rPr>
          <w:rFonts w:ascii="Arial" w:hAnsi="Arial" w:cs="Arial"/>
          <w:bCs/>
          <w:sz w:val="22"/>
          <w:szCs w:val="22"/>
        </w:rPr>
        <w:t xml:space="preserve"> o</w:t>
      </w:r>
      <w:r w:rsidR="00407D51" w:rsidRPr="00FE094B">
        <w:rPr>
          <w:rFonts w:ascii="Arial" w:hAnsi="Arial" w:cs="Arial"/>
          <w:bCs/>
          <w:sz w:val="22"/>
          <w:szCs w:val="22"/>
        </w:rPr>
        <w:t xml:space="preserve">ne response stated, </w:t>
      </w:r>
      <w:r w:rsidR="00407D51" w:rsidRPr="00FE094B">
        <w:rPr>
          <w:rFonts w:ascii="Arial" w:hAnsi="Arial" w:cs="Arial"/>
          <w:bCs/>
          <w:i/>
          <w:sz w:val="22"/>
          <w:szCs w:val="22"/>
        </w:rPr>
        <w:t>“</w:t>
      </w:r>
      <w:r w:rsidR="00407D51" w:rsidRPr="00FE094B">
        <w:rPr>
          <w:rFonts w:ascii="Arial" w:hAnsi="Arial" w:cs="Arial"/>
          <w:i/>
          <w:sz w:val="22"/>
          <w:szCs w:val="22"/>
        </w:rPr>
        <w:t>All in all when logging in for the first time I did have a sense that I knew what to do and how. I personally noted that within 2 days of using MJDI I was carrying out our day-to-day routine work relatively effortlessly which proves that MJDI is effective.”</w:t>
      </w:r>
      <w:r w:rsidR="00407D51">
        <w:rPr>
          <w:rFonts w:ascii="Arial" w:hAnsi="Arial" w:cs="Arial"/>
          <w:i/>
          <w:sz w:val="22"/>
          <w:szCs w:val="22"/>
        </w:rPr>
        <w:t xml:space="preserve"> </w:t>
      </w:r>
      <w:r w:rsidR="00407D51" w:rsidRPr="00FE094B">
        <w:rPr>
          <w:rFonts w:ascii="Arial" w:hAnsi="Arial" w:cs="Arial"/>
          <w:sz w:val="22"/>
          <w:szCs w:val="22"/>
        </w:rPr>
        <w:t>Another response noted,</w:t>
      </w:r>
      <w:r w:rsidR="00407D51" w:rsidRPr="00FE094B">
        <w:rPr>
          <w:rFonts w:ascii="Arial" w:hAnsi="Arial" w:cs="Arial"/>
          <w:i/>
          <w:sz w:val="22"/>
          <w:szCs w:val="22"/>
        </w:rPr>
        <w:t xml:space="preserve"> “Most daily print</w:t>
      </w:r>
      <w:r w:rsidR="00407D51">
        <w:rPr>
          <w:rFonts w:ascii="Arial" w:hAnsi="Arial" w:cs="Arial"/>
          <w:i/>
          <w:sz w:val="22"/>
          <w:szCs w:val="22"/>
        </w:rPr>
        <w:t>-</w:t>
      </w:r>
      <w:r w:rsidR="00407D51" w:rsidRPr="00FE094B">
        <w:rPr>
          <w:rFonts w:ascii="Arial" w:hAnsi="Arial" w:cs="Arial"/>
          <w:i/>
          <w:sz w:val="22"/>
          <w:szCs w:val="22"/>
        </w:rPr>
        <w:t>offs now give you the option to print or archive, so when they contain no information at all it</w:t>
      </w:r>
      <w:r w:rsidR="00407D51">
        <w:rPr>
          <w:rFonts w:ascii="Arial" w:hAnsi="Arial" w:cs="Arial"/>
          <w:i/>
          <w:sz w:val="22"/>
          <w:szCs w:val="22"/>
        </w:rPr>
        <w:t>’</w:t>
      </w:r>
      <w:r w:rsidR="00407D51" w:rsidRPr="00FE094B">
        <w:rPr>
          <w:rFonts w:ascii="Arial" w:hAnsi="Arial" w:cs="Arial"/>
          <w:i/>
          <w:sz w:val="22"/>
          <w:szCs w:val="22"/>
        </w:rPr>
        <w:t>s not a waste of paper.”</w:t>
      </w:r>
      <w:r w:rsidR="00407D51" w:rsidRPr="00FE094B">
        <w:rPr>
          <w:rFonts w:ascii="Arial" w:hAnsi="Arial" w:cs="Arial"/>
        </w:rPr>
        <w:t xml:space="preserve"> </w:t>
      </w:r>
      <w:r w:rsidR="00407D51">
        <w:rPr>
          <w:rFonts w:ascii="Arial" w:eastAsia="MS Gothic" w:hAnsi="Arial" w:cs="Arial"/>
          <w:sz w:val="22"/>
          <w:szCs w:val="22"/>
        </w:rPr>
        <w:t xml:space="preserve">Question 4 </w:t>
      </w:r>
      <w:r w:rsidR="006E54F8">
        <w:rPr>
          <w:rFonts w:ascii="Arial" w:hAnsi="Arial" w:cs="Arial"/>
          <w:bCs/>
          <w:sz w:val="22"/>
          <w:szCs w:val="22"/>
        </w:rPr>
        <w:t>posed,</w:t>
      </w:r>
      <w:r w:rsidR="00FC24F1" w:rsidRPr="00FE094B">
        <w:rPr>
          <w:rFonts w:ascii="Arial" w:hAnsi="Arial" w:cs="Arial"/>
          <w:bCs/>
          <w:sz w:val="22"/>
          <w:szCs w:val="22"/>
        </w:rPr>
        <w:t xml:space="preserve"> </w:t>
      </w:r>
      <w:r w:rsidR="00FC24F1" w:rsidRPr="00FE094B">
        <w:rPr>
          <w:rFonts w:ascii="Arial" w:hAnsi="Arial" w:cs="Arial"/>
          <w:bCs/>
          <w:i/>
          <w:sz w:val="22"/>
          <w:szCs w:val="22"/>
        </w:rPr>
        <w:t>“How do you feel about the user interface of MJDI?”</w:t>
      </w:r>
      <w:r w:rsidR="00FC24F1" w:rsidRPr="00FE094B">
        <w:rPr>
          <w:rFonts w:ascii="Arial" w:hAnsi="Arial" w:cs="Arial"/>
          <w:bCs/>
          <w:sz w:val="22"/>
          <w:szCs w:val="22"/>
        </w:rPr>
        <w:t xml:space="preserve"> </w:t>
      </w:r>
      <w:r w:rsidR="00FC24F1">
        <w:rPr>
          <w:rFonts w:ascii="Arial" w:hAnsi="Arial" w:cs="Arial"/>
          <w:bCs/>
          <w:sz w:val="22"/>
          <w:szCs w:val="22"/>
        </w:rPr>
        <w:t>o</w:t>
      </w:r>
      <w:r w:rsidR="00FC24F1" w:rsidRPr="00FE094B">
        <w:rPr>
          <w:rFonts w:ascii="Arial" w:hAnsi="Arial" w:cs="Arial"/>
          <w:bCs/>
          <w:sz w:val="22"/>
          <w:szCs w:val="22"/>
        </w:rPr>
        <w:t xml:space="preserve">ne response was, </w:t>
      </w:r>
      <w:r w:rsidR="00FC24F1" w:rsidRPr="00FE094B">
        <w:rPr>
          <w:rFonts w:ascii="Arial" w:hAnsi="Arial" w:cs="Arial"/>
          <w:bCs/>
          <w:i/>
          <w:sz w:val="22"/>
          <w:szCs w:val="22"/>
        </w:rPr>
        <w:t>“I think it is easy to understand what MJDI does; and it is a very good system.”</w:t>
      </w:r>
      <w:r w:rsidR="00FC24F1">
        <w:rPr>
          <w:rFonts w:ascii="Arial" w:hAnsi="Arial" w:cs="Arial"/>
          <w:i/>
          <w:sz w:val="22"/>
          <w:szCs w:val="22"/>
        </w:rPr>
        <w:t xml:space="preserve"> </w:t>
      </w:r>
      <w:r w:rsidR="00FC24F1" w:rsidRPr="00FE094B">
        <w:rPr>
          <w:rFonts w:ascii="Arial" w:hAnsi="Arial" w:cs="Arial"/>
          <w:sz w:val="22"/>
          <w:szCs w:val="22"/>
        </w:rPr>
        <w:t xml:space="preserve">Another response stated, </w:t>
      </w:r>
      <w:r w:rsidR="00FC24F1" w:rsidRPr="00FE094B">
        <w:rPr>
          <w:rFonts w:ascii="Arial" w:hAnsi="Arial" w:cs="Arial"/>
          <w:i/>
          <w:sz w:val="22"/>
          <w:szCs w:val="22"/>
        </w:rPr>
        <w:t>“The processes and steps required to complete a task are straightforward.”</w:t>
      </w:r>
      <w:r w:rsidR="00FC24F1">
        <w:rPr>
          <w:rFonts w:ascii="Arial" w:hAnsi="Arial" w:cs="Arial"/>
          <w:sz w:val="22"/>
          <w:szCs w:val="22"/>
        </w:rPr>
        <w:t xml:space="preserve"> </w:t>
      </w:r>
      <w:r w:rsidR="006E54F8">
        <w:rPr>
          <w:rFonts w:ascii="Arial" w:eastAsia="MS Gothic" w:hAnsi="Arial" w:cs="Arial"/>
          <w:sz w:val="22"/>
          <w:szCs w:val="22"/>
        </w:rPr>
        <w:t xml:space="preserve">The responses to questions 1 and 2 regarding MJDIs system functionality </w:t>
      </w:r>
      <w:r w:rsidR="003F38D2">
        <w:rPr>
          <w:rFonts w:ascii="Arial" w:eastAsia="MS Gothic" w:hAnsi="Arial" w:cs="Arial"/>
          <w:sz w:val="22"/>
          <w:szCs w:val="22"/>
        </w:rPr>
        <w:t>implied</w:t>
      </w:r>
      <w:r w:rsidR="006E54F8">
        <w:rPr>
          <w:rFonts w:ascii="Arial" w:eastAsia="MS Gothic" w:hAnsi="Arial" w:cs="Arial"/>
          <w:sz w:val="22"/>
          <w:szCs w:val="22"/>
        </w:rPr>
        <w:t xml:space="preserve"> a </w:t>
      </w:r>
      <w:r w:rsidR="00C843B7">
        <w:rPr>
          <w:rFonts w:ascii="Arial" w:eastAsia="MS Gothic" w:hAnsi="Arial" w:cs="Arial"/>
          <w:sz w:val="22"/>
          <w:szCs w:val="22"/>
        </w:rPr>
        <w:t xml:space="preserve">positive tone </w:t>
      </w:r>
      <w:r w:rsidR="003F38D2">
        <w:rPr>
          <w:rFonts w:ascii="Arial" w:eastAsia="MS Gothic" w:hAnsi="Arial" w:cs="Arial"/>
          <w:sz w:val="22"/>
          <w:szCs w:val="22"/>
        </w:rPr>
        <w:t xml:space="preserve">amongst the participants. </w:t>
      </w:r>
      <w:r w:rsidR="00C843B7">
        <w:rPr>
          <w:rFonts w:ascii="Arial" w:eastAsia="MS Gothic" w:hAnsi="Arial" w:cs="Arial"/>
          <w:sz w:val="22"/>
          <w:szCs w:val="22"/>
        </w:rPr>
        <w:t xml:space="preserve">Responses for </w:t>
      </w:r>
      <w:r w:rsidR="00C843B7">
        <w:rPr>
          <w:rFonts w:ascii="Arial" w:hAnsi="Arial" w:cs="Arial"/>
          <w:sz w:val="22"/>
          <w:szCs w:val="22"/>
        </w:rPr>
        <w:t>q</w:t>
      </w:r>
      <w:r w:rsidR="006E54F8">
        <w:rPr>
          <w:rFonts w:ascii="Arial" w:hAnsi="Arial" w:cs="Arial"/>
          <w:sz w:val="22"/>
          <w:szCs w:val="22"/>
        </w:rPr>
        <w:t xml:space="preserve">uestions three and four </w:t>
      </w:r>
      <w:r w:rsidR="00C843B7">
        <w:rPr>
          <w:rFonts w:ascii="Arial" w:hAnsi="Arial" w:cs="Arial"/>
          <w:sz w:val="22"/>
          <w:szCs w:val="22"/>
        </w:rPr>
        <w:t xml:space="preserve">further </w:t>
      </w:r>
      <w:r w:rsidR="003F38D2">
        <w:rPr>
          <w:rFonts w:ascii="Arial" w:hAnsi="Arial" w:cs="Arial"/>
          <w:sz w:val="22"/>
          <w:szCs w:val="22"/>
        </w:rPr>
        <w:t xml:space="preserve">reinforce the </w:t>
      </w:r>
      <w:r w:rsidR="00C843B7">
        <w:rPr>
          <w:rFonts w:ascii="Arial" w:hAnsi="Arial" w:cs="Arial"/>
          <w:sz w:val="22"/>
          <w:szCs w:val="22"/>
        </w:rPr>
        <w:t xml:space="preserve">upbeat viewpoints </w:t>
      </w:r>
      <w:r w:rsidR="003F38D2">
        <w:rPr>
          <w:rFonts w:ascii="Arial" w:hAnsi="Arial" w:cs="Arial"/>
          <w:sz w:val="22"/>
          <w:szCs w:val="22"/>
        </w:rPr>
        <w:t>for MJDI of</w:t>
      </w:r>
      <w:r w:rsidR="006E54F8">
        <w:rPr>
          <w:rFonts w:ascii="Arial" w:hAnsi="Arial" w:cs="Arial"/>
          <w:sz w:val="22"/>
          <w:szCs w:val="22"/>
        </w:rPr>
        <w:t xml:space="preserve"> participants </w:t>
      </w:r>
      <w:r w:rsidR="003F38D2">
        <w:rPr>
          <w:rFonts w:ascii="Arial" w:hAnsi="Arial" w:cs="Arial"/>
          <w:sz w:val="22"/>
          <w:szCs w:val="22"/>
        </w:rPr>
        <w:t xml:space="preserve">regarding the </w:t>
      </w:r>
      <w:r w:rsidR="006E54F8">
        <w:rPr>
          <w:rFonts w:ascii="Arial" w:hAnsi="Arial" w:cs="Arial"/>
          <w:sz w:val="22"/>
          <w:szCs w:val="22"/>
        </w:rPr>
        <w:t>straightforward</w:t>
      </w:r>
      <w:r w:rsidR="003F38D2">
        <w:rPr>
          <w:rFonts w:ascii="Arial" w:hAnsi="Arial" w:cs="Arial"/>
          <w:sz w:val="22"/>
          <w:szCs w:val="22"/>
        </w:rPr>
        <w:t>ness of</w:t>
      </w:r>
      <w:r w:rsidR="006E54F8">
        <w:rPr>
          <w:rFonts w:ascii="Arial" w:hAnsi="Arial" w:cs="Arial"/>
          <w:sz w:val="22"/>
          <w:szCs w:val="22"/>
        </w:rPr>
        <w:t xml:space="preserve"> processes. </w:t>
      </w:r>
      <w:r w:rsidR="003F38D2">
        <w:rPr>
          <w:rFonts w:ascii="Arial" w:hAnsi="Arial" w:cs="Arial"/>
          <w:sz w:val="22"/>
          <w:szCs w:val="22"/>
        </w:rPr>
        <w:t>Consequently, the author</w:t>
      </w:r>
      <w:r w:rsidR="006E54F8">
        <w:rPr>
          <w:rFonts w:ascii="Arial" w:hAnsi="Arial" w:cs="Arial"/>
          <w:sz w:val="22"/>
          <w:szCs w:val="22"/>
        </w:rPr>
        <w:t xml:space="preserve"> concluded that </w:t>
      </w:r>
      <w:r w:rsidR="003F38D2">
        <w:rPr>
          <w:rFonts w:ascii="Arial" w:hAnsi="Arial" w:cs="Arial"/>
          <w:sz w:val="22"/>
          <w:szCs w:val="22"/>
        </w:rPr>
        <w:t xml:space="preserve">participants deem MJDIs system functionality to </w:t>
      </w:r>
      <w:r w:rsidR="00F64E44">
        <w:rPr>
          <w:rFonts w:ascii="Arial" w:hAnsi="Arial" w:cs="Arial"/>
          <w:sz w:val="22"/>
          <w:szCs w:val="22"/>
        </w:rPr>
        <w:t xml:space="preserve">be </w:t>
      </w:r>
      <w:r w:rsidR="003F38D2">
        <w:rPr>
          <w:rFonts w:ascii="Arial" w:hAnsi="Arial" w:cs="Arial"/>
          <w:sz w:val="22"/>
          <w:szCs w:val="22"/>
        </w:rPr>
        <w:t xml:space="preserve">reliable and effective. </w:t>
      </w:r>
    </w:p>
    <w:p w14:paraId="6C8C7A01" w14:textId="77777777" w:rsidR="00FC24F1" w:rsidRDefault="00FC24F1" w:rsidP="00D4704C">
      <w:pPr>
        <w:spacing w:line="360" w:lineRule="auto"/>
        <w:jc w:val="both"/>
        <w:rPr>
          <w:rFonts w:ascii="Arial" w:hAnsi="Arial" w:cs="Arial"/>
          <w:b/>
        </w:rPr>
      </w:pPr>
    </w:p>
    <w:p w14:paraId="549F0E53" w14:textId="7537BFE1" w:rsidR="00B001CE" w:rsidRDefault="001801B4" w:rsidP="00D4704C">
      <w:pPr>
        <w:spacing w:line="360" w:lineRule="auto"/>
        <w:jc w:val="both"/>
        <w:rPr>
          <w:rFonts w:ascii="Arial" w:hAnsi="Arial" w:cs="Arial"/>
          <w:b/>
        </w:rPr>
      </w:pPr>
      <w:r>
        <w:rPr>
          <w:rFonts w:ascii="Arial" w:hAnsi="Arial" w:cs="Arial"/>
          <w:b/>
        </w:rPr>
        <w:t xml:space="preserve">4.3.2 </w:t>
      </w:r>
      <w:r w:rsidRPr="00FE094B">
        <w:rPr>
          <w:rFonts w:ascii="Arial" w:hAnsi="Arial" w:cs="Arial"/>
          <w:b/>
        </w:rPr>
        <w:t>End</w:t>
      </w:r>
      <w:r w:rsidR="003F38D2">
        <w:rPr>
          <w:rFonts w:ascii="Arial" w:hAnsi="Arial" w:cs="Arial"/>
          <w:b/>
        </w:rPr>
        <w:t xml:space="preserve"> </w:t>
      </w:r>
      <w:r w:rsidR="002D5E79">
        <w:rPr>
          <w:rFonts w:ascii="Arial" w:hAnsi="Arial" w:cs="Arial"/>
          <w:b/>
        </w:rPr>
        <w:t>u</w:t>
      </w:r>
      <w:r w:rsidR="003F38D2">
        <w:rPr>
          <w:rFonts w:ascii="Arial" w:hAnsi="Arial" w:cs="Arial"/>
          <w:b/>
        </w:rPr>
        <w:t xml:space="preserve">ser </w:t>
      </w:r>
      <w:r w:rsidR="002D5E79">
        <w:rPr>
          <w:rFonts w:ascii="Arial" w:hAnsi="Arial" w:cs="Arial"/>
          <w:b/>
        </w:rPr>
        <w:t>k</w:t>
      </w:r>
      <w:r w:rsidR="003F38D2">
        <w:rPr>
          <w:rFonts w:ascii="Arial" w:hAnsi="Arial" w:cs="Arial"/>
          <w:b/>
        </w:rPr>
        <w:t>now-how</w:t>
      </w:r>
    </w:p>
    <w:p w14:paraId="340274B7" w14:textId="4C0E9AE0" w:rsidR="007A32ED" w:rsidRPr="00B3745B" w:rsidRDefault="007412E6" w:rsidP="00BB1C47">
      <w:pPr>
        <w:spacing w:line="360" w:lineRule="auto"/>
        <w:jc w:val="both"/>
        <w:rPr>
          <w:rFonts w:ascii="Arial" w:hAnsi="Arial" w:cs="Arial"/>
          <w:b/>
          <w:sz w:val="22"/>
          <w:szCs w:val="22"/>
        </w:rPr>
      </w:pPr>
      <w:r w:rsidRPr="00121BC0">
        <w:rPr>
          <w:rFonts w:ascii="Arial" w:hAnsi="Arial" w:cs="Arial"/>
          <w:sz w:val="22"/>
          <w:szCs w:val="22"/>
        </w:rPr>
        <w:t>W</w:t>
      </w:r>
      <w:r w:rsidR="007A32ED" w:rsidRPr="00121BC0">
        <w:rPr>
          <w:rFonts w:ascii="Arial" w:hAnsi="Arial" w:cs="Arial"/>
          <w:sz w:val="22"/>
          <w:szCs w:val="22"/>
        </w:rPr>
        <w:t xml:space="preserve">hen </w:t>
      </w:r>
      <w:r w:rsidRPr="00121BC0">
        <w:rPr>
          <w:rFonts w:ascii="Arial" w:hAnsi="Arial" w:cs="Arial"/>
          <w:sz w:val="22"/>
          <w:szCs w:val="22"/>
        </w:rPr>
        <w:t>participants were asked about their knowledge, skills and experience on MJDI</w:t>
      </w:r>
      <w:r w:rsidR="006C4A0B" w:rsidRPr="00121BC0">
        <w:rPr>
          <w:rFonts w:ascii="Arial" w:hAnsi="Arial" w:cs="Arial"/>
          <w:sz w:val="22"/>
          <w:szCs w:val="22"/>
        </w:rPr>
        <w:t xml:space="preserve">. </w:t>
      </w:r>
      <w:r w:rsidRPr="00121BC0">
        <w:rPr>
          <w:rFonts w:ascii="Arial" w:hAnsi="Arial" w:cs="Arial"/>
          <w:sz w:val="22"/>
          <w:szCs w:val="22"/>
        </w:rPr>
        <w:t xml:space="preserve">The questionnaire revealed </w:t>
      </w:r>
      <w:r w:rsidR="00121BC0" w:rsidRPr="00B3745B">
        <w:rPr>
          <w:rFonts w:ascii="Arial" w:hAnsi="Arial" w:cs="Arial"/>
          <w:sz w:val="22"/>
          <w:szCs w:val="22"/>
        </w:rPr>
        <w:t>twenty-two</w:t>
      </w:r>
      <w:r w:rsidRPr="00B3745B">
        <w:rPr>
          <w:rFonts w:ascii="Arial" w:hAnsi="Arial" w:cs="Arial"/>
          <w:sz w:val="22"/>
          <w:szCs w:val="22"/>
        </w:rPr>
        <w:t xml:space="preserve"> </w:t>
      </w:r>
      <w:r w:rsidR="007A32ED" w:rsidRPr="00B3745B">
        <w:rPr>
          <w:rFonts w:ascii="Arial" w:hAnsi="Arial" w:cs="Arial"/>
          <w:sz w:val="22"/>
          <w:szCs w:val="22"/>
        </w:rPr>
        <w:t xml:space="preserve">participants deemed themselves </w:t>
      </w:r>
      <w:r w:rsidRPr="00B3745B">
        <w:rPr>
          <w:rFonts w:ascii="Arial" w:hAnsi="Arial" w:cs="Arial"/>
          <w:sz w:val="22"/>
          <w:szCs w:val="22"/>
        </w:rPr>
        <w:t>as</w:t>
      </w:r>
      <w:r w:rsidR="007A32ED" w:rsidRPr="00B3745B">
        <w:rPr>
          <w:rFonts w:ascii="Arial" w:hAnsi="Arial" w:cs="Arial"/>
          <w:sz w:val="22"/>
          <w:szCs w:val="22"/>
        </w:rPr>
        <w:t xml:space="preserve"> </w:t>
      </w:r>
      <w:r w:rsidRPr="00B3745B">
        <w:rPr>
          <w:rFonts w:ascii="Arial" w:hAnsi="Arial" w:cs="Arial"/>
          <w:sz w:val="22"/>
          <w:szCs w:val="22"/>
        </w:rPr>
        <w:t>‘</w:t>
      </w:r>
      <w:r w:rsidR="007A32ED" w:rsidRPr="00B3745B">
        <w:rPr>
          <w:rFonts w:ascii="Arial" w:hAnsi="Arial" w:cs="Arial"/>
          <w:sz w:val="22"/>
          <w:szCs w:val="22"/>
        </w:rPr>
        <w:t>very</w:t>
      </w:r>
      <w:r w:rsidR="00A43A6E">
        <w:rPr>
          <w:rFonts w:ascii="Arial" w:hAnsi="Arial" w:cs="Arial"/>
          <w:sz w:val="22"/>
          <w:szCs w:val="22"/>
        </w:rPr>
        <w:t>’</w:t>
      </w:r>
      <w:r w:rsidR="007A32ED" w:rsidRPr="00B3745B">
        <w:rPr>
          <w:rFonts w:ascii="Arial" w:hAnsi="Arial" w:cs="Arial"/>
          <w:sz w:val="22"/>
          <w:szCs w:val="22"/>
        </w:rPr>
        <w:t xml:space="preserve"> confident </w:t>
      </w:r>
      <w:r w:rsidRPr="00B3745B">
        <w:rPr>
          <w:rFonts w:ascii="Arial" w:hAnsi="Arial" w:cs="Arial"/>
          <w:sz w:val="22"/>
          <w:szCs w:val="22"/>
        </w:rPr>
        <w:t xml:space="preserve">and </w:t>
      </w:r>
      <w:r w:rsidR="00121BC0" w:rsidRPr="00B3745B">
        <w:rPr>
          <w:rFonts w:ascii="Arial" w:hAnsi="Arial" w:cs="Arial"/>
          <w:sz w:val="22"/>
          <w:szCs w:val="22"/>
        </w:rPr>
        <w:t>seven</w:t>
      </w:r>
      <w:r w:rsidRPr="00B3745B">
        <w:rPr>
          <w:rFonts w:ascii="Arial" w:hAnsi="Arial" w:cs="Arial"/>
          <w:sz w:val="22"/>
          <w:szCs w:val="22"/>
        </w:rPr>
        <w:t xml:space="preserve"> ‘</w:t>
      </w:r>
      <w:r w:rsidR="007A32ED" w:rsidRPr="00B3745B">
        <w:rPr>
          <w:rFonts w:ascii="Arial" w:hAnsi="Arial" w:cs="Arial"/>
          <w:sz w:val="22"/>
          <w:szCs w:val="22"/>
        </w:rPr>
        <w:t>extremely</w:t>
      </w:r>
      <w:r w:rsidR="00A43A6E">
        <w:rPr>
          <w:rFonts w:ascii="Arial" w:hAnsi="Arial" w:cs="Arial"/>
          <w:sz w:val="22"/>
          <w:szCs w:val="22"/>
        </w:rPr>
        <w:t>’</w:t>
      </w:r>
      <w:r w:rsidR="007A32ED" w:rsidRPr="00B3745B">
        <w:rPr>
          <w:rFonts w:ascii="Arial" w:hAnsi="Arial" w:cs="Arial"/>
          <w:sz w:val="22"/>
          <w:szCs w:val="22"/>
        </w:rPr>
        <w:t xml:space="preserve"> confident</w:t>
      </w:r>
      <w:r w:rsidR="006C4A0B" w:rsidRPr="00B3745B">
        <w:rPr>
          <w:rFonts w:ascii="Arial" w:hAnsi="Arial" w:cs="Arial"/>
          <w:sz w:val="22"/>
          <w:szCs w:val="22"/>
        </w:rPr>
        <w:t>, when asked about their confidence in performing their roles and responsibilities.</w:t>
      </w:r>
      <w:r w:rsidR="007A32ED" w:rsidRPr="00B3745B">
        <w:rPr>
          <w:rFonts w:ascii="Arial" w:hAnsi="Arial" w:cs="Arial"/>
          <w:sz w:val="22"/>
          <w:szCs w:val="22"/>
        </w:rPr>
        <w:t xml:space="preserve"> </w:t>
      </w:r>
      <w:r w:rsidR="006C4A0B" w:rsidRPr="00B3745B">
        <w:rPr>
          <w:rFonts w:ascii="Arial" w:hAnsi="Arial" w:cs="Arial"/>
          <w:sz w:val="22"/>
          <w:szCs w:val="22"/>
        </w:rPr>
        <w:t xml:space="preserve">When </w:t>
      </w:r>
      <w:r w:rsidR="007A32ED" w:rsidRPr="00B3745B">
        <w:rPr>
          <w:rFonts w:ascii="Arial" w:hAnsi="Arial" w:cs="Arial"/>
          <w:sz w:val="22"/>
          <w:szCs w:val="22"/>
        </w:rPr>
        <w:t xml:space="preserve">questioned on their ability to navigate around MJDI </w:t>
      </w:r>
      <w:r w:rsidR="000313E5" w:rsidRPr="00B3745B">
        <w:rPr>
          <w:rFonts w:ascii="Arial" w:hAnsi="Arial" w:cs="Arial"/>
          <w:sz w:val="22"/>
          <w:szCs w:val="22"/>
        </w:rPr>
        <w:t>Question 7</w:t>
      </w:r>
      <w:r w:rsidR="006C4A0B" w:rsidRPr="00B3745B">
        <w:rPr>
          <w:rFonts w:ascii="Arial" w:hAnsi="Arial" w:cs="Arial"/>
          <w:sz w:val="22"/>
          <w:szCs w:val="22"/>
        </w:rPr>
        <w:t xml:space="preserve"> revealed </w:t>
      </w:r>
      <w:r w:rsidR="00121BC0" w:rsidRPr="00B3745B">
        <w:rPr>
          <w:rFonts w:ascii="Arial" w:hAnsi="Arial" w:cs="Arial"/>
          <w:sz w:val="22"/>
          <w:szCs w:val="22"/>
        </w:rPr>
        <w:t>twenty</w:t>
      </w:r>
      <w:r w:rsidR="006C4A0B" w:rsidRPr="00B3745B">
        <w:rPr>
          <w:rFonts w:ascii="Arial" w:hAnsi="Arial" w:cs="Arial"/>
          <w:sz w:val="22"/>
          <w:szCs w:val="22"/>
        </w:rPr>
        <w:t xml:space="preserve"> </w:t>
      </w:r>
      <w:r w:rsidR="007A32ED" w:rsidRPr="00B3745B">
        <w:rPr>
          <w:rFonts w:ascii="Arial" w:hAnsi="Arial" w:cs="Arial"/>
          <w:sz w:val="22"/>
          <w:szCs w:val="22"/>
        </w:rPr>
        <w:t xml:space="preserve">participants’ rated their ability </w:t>
      </w:r>
      <w:r w:rsidR="00C843B7">
        <w:rPr>
          <w:rFonts w:ascii="Arial" w:hAnsi="Arial" w:cs="Arial"/>
          <w:sz w:val="22"/>
          <w:szCs w:val="22"/>
        </w:rPr>
        <w:t>‘</w:t>
      </w:r>
      <w:r w:rsidR="007A32ED" w:rsidRPr="00B3745B">
        <w:rPr>
          <w:rFonts w:ascii="Arial" w:hAnsi="Arial" w:cs="Arial"/>
          <w:sz w:val="22"/>
          <w:szCs w:val="22"/>
        </w:rPr>
        <w:t>very</w:t>
      </w:r>
      <w:r w:rsidR="006C4A0B" w:rsidRPr="00B3745B">
        <w:rPr>
          <w:rFonts w:ascii="Arial" w:hAnsi="Arial" w:cs="Arial"/>
          <w:sz w:val="22"/>
          <w:szCs w:val="22"/>
        </w:rPr>
        <w:t xml:space="preserve"> well</w:t>
      </w:r>
      <w:r w:rsidR="00C843B7">
        <w:rPr>
          <w:rFonts w:ascii="Arial" w:hAnsi="Arial" w:cs="Arial"/>
          <w:sz w:val="22"/>
          <w:szCs w:val="22"/>
        </w:rPr>
        <w:t>’</w:t>
      </w:r>
      <w:r w:rsidR="007A32ED" w:rsidRPr="00B3745B">
        <w:rPr>
          <w:rFonts w:ascii="Arial" w:hAnsi="Arial" w:cs="Arial"/>
          <w:sz w:val="22"/>
          <w:szCs w:val="22"/>
        </w:rPr>
        <w:t xml:space="preserve"> </w:t>
      </w:r>
      <w:r w:rsidR="006C4A0B" w:rsidRPr="00B3745B">
        <w:rPr>
          <w:rFonts w:ascii="Arial" w:hAnsi="Arial" w:cs="Arial"/>
          <w:sz w:val="22"/>
          <w:szCs w:val="22"/>
        </w:rPr>
        <w:t xml:space="preserve">and </w:t>
      </w:r>
      <w:r w:rsidR="00121BC0" w:rsidRPr="00B3745B">
        <w:rPr>
          <w:rFonts w:ascii="Arial" w:hAnsi="Arial" w:cs="Arial"/>
          <w:sz w:val="22"/>
          <w:szCs w:val="22"/>
        </w:rPr>
        <w:t>nine</w:t>
      </w:r>
      <w:r w:rsidR="006C4A0B" w:rsidRPr="00B3745B">
        <w:rPr>
          <w:rFonts w:ascii="Arial" w:hAnsi="Arial" w:cs="Arial"/>
          <w:sz w:val="22"/>
          <w:szCs w:val="22"/>
        </w:rPr>
        <w:t xml:space="preserve"> participants</w:t>
      </w:r>
      <w:r w:rsidR="007A32ED" w:rsidRPr="00B3745B">
        <w:rPr>
          <w:rFonts w:ascii="Arial" w:hAnsi="Arial" w:cs="Arial"/>
          <w:sz w:val="22"/>
          <w:szCs w:val="22"/>
        </w:rPr>
        <w:t xml:space="preserve"> </w:t>
      </w:r>
      <w:r w:rsidR="00C843B7">
        <w:rPr>
          <w:rFonts w:ascii="Arial" w:hAnsi="Arial" w:cs="Arial"/>
          <w:sz w:val="22"/>
          <w:szCs w:val="22"/>
        </w:rPr>
        <w:t>‘</w:t>
      </w:r>
      <w:r w:rsidR="007A32ED" w:rsidRPr="00B3745B">
        <w:rPr>
          <w:rFonts w:ascii="Arial" w:hAnsi="Arial" w:cs="Arial"/>
          <w:sz w:val="22"/>
          <w:szCs w:val="22"/>
        </w:rPr>
        <w:t>extremely well</w:t>
      </w:r>
      <w:r w:rsidR="00C843B7">
        <w:rPr>
          <w:rFonts w:ascii="Arial" w:hAnsi="Arial" w:cs="Arial"/>
          <w:sz w:val="22"/>
          <w:szCs w:val="22"/>
        </w:rPr>
        <w:t>’</w:t>
      </w:r>
      <w:r w:rsidR="007A32ED" w:rsidRPr="00B3745B">
        <w:rPr>
          <w:rFonts w:ascii="Arial" w:hAnsi="Arial" w:cs="Arial"/>
          <w:sz w:val="22"/>
          <w:szCs w:val="22"/>
        </w:rPr>
        <w:t xml:space="preserve">. When asked </w:t>
      </w:r>
      <w:r w:rsidR="007A32ED" w:rsidRPr="00B3745B">
        <w:rPr>
          <w:rFonts w:ascii="Arial" w:hAnsi="Arial" w:cs="Arial"/>
          <w:i/>
          <w:sz w:val="22"/>
          <w:szCs w:val="22"/>
        </w:rPr>
        <w:t>“</w:t>
      </w:r>
      <w:r w:rsidR="007A32ED" w:rsidRPr="00B3745B">
        <w:rPr>
          <w:rFonts w:ascii="Arial" w:eastAsia="MS Gothic" w:hAnsi="Arial" w:cs="Arial"/>
          <w:i/>
          <w:sz w:val="22"/>
          <w:szCs w:val="22"/>
        </w:rPr>
        <w:t xml:space="preserve">How do you feel about having the necessary </w:t>
      </w:r>
      <w:r w:rsidR="007A32ED" w:rsidRPr="00B3745B">
        <w:rPr>
          <w:rFonts w:ascii="Arial" w:hAnsi="Arial" w:cs="Arial"/>
          <w:bCs/>
          <w:i/>
          <w:sz w:val="22"/>
          <w:szCs w:val="22"/>
        </w:rPr>
        <w:t>skills to fulfil your role on MJDI?”</w:t>
      </w:r>
      <w:r w:rsidR="007A32ED" w:rsidRPr="00B3745B">
        <w:rPr>
          <w:rFonts w:ascii="Arial" w:hAnsi="Arial" w:cs="Arial"/>
          <w:b/>
          <w:bCs/>
          <w:sz w:val="22"/>
          <w:szCs w:val="22"/>
        </w:rPr>
        <w:t xml:space="preserve"> </w:t>
      </w:r>
      <w:r w:rsidR="007A32ED" w:rsidRPr="00B3745B">
        <w:rPr>
          <w:rFonts w:ascii="Arial" w:hAnsi="Arial" w:cs="Arial"/>
          <w:sz w:val="22"/>
          <w:szCs w:val="22"/>
        </w:rPr>
        <w:t xml:space="preserve">one participant commented, </w:t>
      </w:r>
      <w:r w:rsidR="007A32ED" w:rsidRPr="00B3745B">
        <w:rPr>
          <w:rFonts w:ascii="Arial" w:hAnsi="Arial" w:cs="Arial"/>
          <w:i/>
          <w:sz w:val="22"/>
          <w:szCs w:val="22"/>
        </w:rPr>
        <w:t xml:space="preserve">“I have been able to learn the system processes and have even provided temporary ‘work around’ solutions to enable other units to continue </w:t>
      </w:r>
      <w:r w:rsidR="00C843B7">
        <w:rPr>
          <w:rFonts w:ascii="Arial" w:hAnsi="Arial" w:cs="Arial"/>
          <w:i/>
          <w:sz w:val="22"/>
          <w:szCs w:val="22"/>
        </w:rPr>
        <w:t xml:space="preserve">to </w:t>
      </w:r>
      <w:r w:rsidR="007A32ED" w:rsidRPr="00B3745B">
        <w:rPr>
          <w:rFonts w:ascii="Arial" w:hAnsi="Arial" w:cs="Arial"/>
          <w:i/>
          <w:sz w:val="22"/>
          <w:szCs w:val="22"/>
        </w:rPr>
        <w:t xml:space="preserve">run their accounts while a permanent solution is provided/programmed in to the system.” </w:t>
      </w:r>
      <w:r w:rsidR="007A32ED" w:rsidRPr="00B3745B">
        <w:rPr>
          <w:rFonts w:ascii="Arial" w:hAnsi="Arial" w:cs="Arial"/>
          <w:sz w:val="22"/>
          <w:szCs w:val="22"/>
        </w:rPr>
        <w:t>Another respondent stated</w:t>
      </w:r>
      <w:r w:rsidR="007A32ED" w:rsidRPr="00B3745B">
        <w:rPr>
          <w:rFonts w:ascii="Arial" w:hAnsi="Arial" w:cs="Arial"/>
          <w:i/>
          <w:sz w:val="22"/>
          <w:szCs w:val="22"/>
        </w:rPr>
        <w:t xml:space="preserve">, “I feel my level of competency is very good through time spent on the system and problem solving.”  </w:t>
      </w:r>
      <w:r w:rsidR="006C4A0B" w:rsidRPr="00B3745B">
        <w:rPr>
          <w:rFonts w:ascii="Arial" w:hAnsi="Arial" w:cs="Arial"/>
          <w:sz w:val="22"/>
          <w:szCs w:val="22"/>
        </w:rPr>
        <w:t xml:space="preserve">Question 9 </w:t>
      </w:r>
      <w:r w:rsidR="007A32ED" w:rsidRPr="00B3745B">
        <w:rPr>
          <w:rFonts w:ascii="Arial" w:hAnsi="Arial" w:cs="Arial"/>
          <w:sz w:val="22"/>
          <w:szCs w:val="22"/>
        </w:rPr>
        <w:t>asked,</w:t>
      </w:r>
      <w:r w:rsidR="007A32ED" w:rsidRPr="00B3745B">
        <w:rPr>
          <w:rFonts w:ascii="Arial" w:hAnsi="Arial" w:cs="Arial"/>
          <w:i/>
          <w:sz w:val="22"/>
          <w:szCs w:val="22"/>
        </w:rPr>
        <w:t xml:space="preserve"> “</w:t>
      </w:r>
      <w:r w:rsidR="007A32ED" w:rsidRPr="00B3745B">
        <w:rPr>
          <w:rFonts w:ascii="Arial" w:hAnsi="Arial" w:cs="Arial"/>
          <w:bCs/>
          <w:i/>
          <w:sz w:val="22"/>
          <w:szCs w:val="22"/>
        </w:rPr>
        <w:t>What functions are particularly good or bad (if any) and why?</w:t>
      </w:r>
      <w:r w:rsidR="007A32ED" w:rsidRPr="00B3745B">
        <w:rPr>
          <w:rFonts w:ascii="Arial" w:hAnsi="Arial" w:cs="Arial"/>
          <w:b/>
          <w:bCs/>
          <w:i/>
          <w:sz w:val="22"/>
          <w:szCs w:val="22"/>
        </w:rPr>
        <w:t xml:space="preserve">” </w:t>
      </w:r>
      <w:r w:rsidR="007A32ED" w:rsidRPr="00B3745B">
        <w:rPr>
          <w:rFonts w:ascii="Arial" w:hAnsi="Arial" w:cs="Arial"/>
          <w:bCs/>
          <w:sz w:val="22"/>
          <w:szCs w:val="22"/>
        </w:rPr>
        <w:t>a respondent indicated,</w:t>
      </w:r>
      <w:r w:rsidR="007A32ED" w:rsidRPr="00B3745B">
        <w:rPr>
          <w:rFonts w:ascii="Arial" w:hAnsi="Arial" w:cs="Arial"/>
          <w:b/>
          <w:bCs/>
          <w:i/>
          <w:sz w:val="22"/>
          <w:szCs w:val="22"/>
        </w:rPr>
        <w:t xml:space="preserve"> “</w:t>
      </w:r>
      <w:r w:rsidR="007A32ED" w:rsidRPr="00B3745B">
        <w:rPr>
          <w:rFonts w:ascii="Arial" w:hAnsi="Arial" w:cs="Arial"/>
          <w:i/>
          <w:sz w:val="22"/>
          <w:szCs w:val="22"/>
        </w:rPr>
        <w:t>Stocktaking, Dues and Provisioning are robust and effective, but the Hand</w:t>
      </w:r>
      <w:r w:rsidR="00C843B7">
        <w:rPr>
          <w:rFonts w:ascii="Arial" w:hAnsi="Arial" w:cs="Arial"/>
          <w:i/>
          <w:sz w:val="22"/>
          <w:szCs w:val="22"/>
        </w:rPr>
        <w:t>-h</w:t>
      </w:r>
      <w:r w:rsidR="007A32ED" w:rsidRPr="00B3745B">
        <w:rPr>
          <w:rFonts w:ascii="Arial" w:hAnsi="Arial" w:cs="Arial"/>
          <w:i/>
          <w:sz w:val="22"/>
          <w:szCs w:val="22"/>
        </w:rPr>
        <w:t>eld</w:t>
      </w:r>
      <w:r w:rsidR="00C843B7">
        <w:rPr>
          <w:rFonts w:ascii="Arial" w:hAnsi="Arial" w:cs="Arial"/>
          <w:i/>
          <w:sz w:val="22"/>
          <w:szCs w:val="22"/>
        </w:rPr>
        <w:t xml:space="preserve"> </w:t>
      </w:r>
      <w:r w:rsidR="007A32ED" w:rsidRPr="00B3745B">
        <w:rPr>
          <w:rFonts w:ascii="Arial" w:hAnsi="Arial" w:cs="Arial"/>
          <w:i/>
          <w:sz w:val="22"/>
          <w:szCs w:val="22"/>
        </w:rPr>
        <w:t>Device functionality is not present yet and has been promised for the last 18 months.”</w:t>
      </w:r>
      <w:r w:rsidR="007A32ED" w:rsidRPr="00B3745B">
        <w:rPr>
          <w:rFonts w:ascii="Arial" w:hAnsi="Arial" w:cs="Arial"/>
          <w:sz w:val="22"/>
          <w:szCs w:val="22"/>
        </w:rPr>
        <w:t xml:space="preserve">  </w:t>
      </w:r>
      <w:r w:rsidR="007A32ED" w:rsidRPr="00121BC0">
        <w:rPr>
          <w:rFonts w:ascii="Arial" w:hAnsi="Arial" w:cs="Arial"/>
          <w:sz w:val="22"/>
          <w:szCs w:val="22"/>
        </w:rPr>
        <w:t>Another commented,</w:t>
      </w:r>
      <w:r w:rsidR="007A32ED" w:rsidRPr="00B3745B">
        <w:rPr>
          <w:rFonts w:ascii="Arial" w:hAnsi="Arial" w:cs="Arial"/>
          <w:sz w:val="22"/>
          <w:szCs w:val="22"/>
        </w:rPr>
        <w:t xml:space="preserve"> </w:t>
      </w:r>
      <w:r w:rsidR="007A32ED" w:rsidRPr="00121BC0">
        <w:rPr>
          <w:rFonts w:ascii="Arial" w:hAnsi="Arial" w:cs="Arial"/>
          <w:i/>
          <w:sz w:val="22"/>
          <w:szCs w:val="22"/>
        </w:rPr>
        <w:t>“The ability to print to PDF and suppress printing where the output contains no data eases the management burden.”</w:t>
      </w:r>
      <w:r w:rsidR="007A32ED" w:rsidRPr="00B3745B">
        <w:rPr>
          <w:rFonts w:ascii="Arial" w:hAnsi="Arial" w:cs="Arial"/>
          <w:sz w:val="22"/>
          <w:szCs w:val="22"/>
        </w:rPr>
        <w:t xml:space="preserve"> </w:t>
      </w:r>
      <w:r w:rsidR="000313E5" w:rsidRPr="00B3745B">
        <w:rPr>
          <w:rFonts w:ascii="Arial" w:hAnsi="Arial" w:cs="Arial"/>
          <w:b/>
          <w:sz w:val="22"/>
          <w:szCs w:val="22"/>
        </w:rPr>
        <w:t xml:space="preserve"> </w:t>
      </w:r>
      <w:r w:rsidR="00C843B7">
        <w:rPr>
          <w:rFonts w:ascii="Arial" w:eastAsia="MS Gothic" w:hAnsi="Arial" w:cs="Arial"/>
          <w:sz w:val="22"/>
          <w:szCs w:val="22"/>
        </w:rPr>
        <w:t>The responses to questions 6 and 7 regarding participants</w:t>
      </w:r>
      <w:r w:rsidR="00BB1C47">
        <w:rPr>
          <w:rFonts w:ascii="Arial" w:eastAsia="MS Gothic" w:hAnsi="Arial" w:cs="Arial"/>
          <w:sz w:val="22"/>
          <w:szCs w:val="22"/>
        </w:rPr>
        <w:t>’</w:t>
      </w:r>
      <w:r w:rsidR="00C843B7">
        <w:rPr>
          <w:rFonts w:ascii="Arial" w:eastAsia="MS Gothic" w:hAnsi="Arial" w:cs="Arial"/>
          <w:sz w:val="22"/>
          <w:szCs w:val="22"/>
        </w:rPr>
        <w:t xml:space="preserve"> ability to operate MJ</w:t>
      </w:r>
      <w:r w:rsidR="00BB1C47">
        <w:rPr>
          <w:rFonts w:ascii="Arial" w:eastAsia="MS Gothic" w:hAnsi="Arial" w:cs="Arial"/>
          <w:sz w:val="22"/>
          <w:szCs w:val="22"/>
        </w:rPr>
        <w:t xml:space="preserve">DI again revealed positive feedback </w:t>
      </w:r>
      <w:r w:rsidR="00A43A6E">
        <w:rPr>
          <w:rFonts w:ascii="Arial" w:eastAsia="MS Gothic" w:hAnsi="Arial" w:cs="Arial"/>
          <w:sz w:val="22"/>
          <w:szCs w:val="22"/>
        </w:rPr>
        <w:t>amongst the participants with 76% ‘very confident’ and 24</w:t>
      </w:r>
      <w:r w:rsidR="00BB1C47">
        <w:rPr>
          <w:rFonts w:ascii="Arial" w:eastAsia="MS Gothic" w:hAnsi="Arial" w:cs="Arial"/>
          <w:sz w:val="22"/>
          <w:szCs w:val="22"/>
        </w:rPr>
        <w:t>% ‘</w:t>
      </w:r>
      <w:r w:rsidR="00F46D4F">
        <w:rPr>
          <w:rFonts w:ascii="Arial" w:eastAsia="MS Gothic" w:hAnsi="Arial" w:cs="Arial"/>
          <w:sz w:val="22"/>
          <w:szCs w:val="22"/>
        </w:rPr>
        <w:t>extremely</w:t>
      </w:r>
      <w:r w:rsidR="00BB1C47">
        <w:rPr>
          <w:rFonts w:ascii="Arial" w:eastAsia="MS Gothic" w:hAnsi="Arial" w:cs="Arial"/>
          <w:sz w:val="22"/>
          <w:szCs w:val="22"/>
        </w:rPr>
        <w:t xml:space="preserve"> confident’ in performing their tasks. </w:t>
      </w:r>
      <w:r w:rsidR="00C843B7">
        <w:rPr>
          <w:rFonts w:ascii="Arial" w:eastAsia="MS Gothic" w:hAnsi="Arial" w:cs="Arial"/>
          <w:sz w:val="22"/>
          <w:szCs w:val="22"/>
        </w:rPr>
        <w:t xml:space="preserve">Responses for </w:t>
      </w:r>
      <w:r w:rsidR="00C843B7">
        <w:rPr>
          <w:rFonts w:ascii="Arial" w:hAnsi="Arial" w:cs="Arial"/>
          <w:sz w:val="22"/>
          <w:szCs w:val="22"/>
        </w:rPr>
        <w:t xml:space="preserve">questions </w:t>
      </w:r>
      <w:r w:rsidR="00BB1C47">
        <w:rPr>
          <w:rFonts w:ascii="Arial" w:hAnsi="Arial" w:cs="Arial"/>
          <w:sz w:val="22"/>
          <w:szCs w:val="22"/>
        </w:rPr>
        <w:t>eight and</w:t>
      </w:r>
      <w:r w:rsidR="00C843B7">
        <w:rPr>
          <w:rFonts w:ascii="Arial" w:hAnsi="Arial" w:cs="Arial"/>
          <w:sz w:val="22"/>
          <w:szCs w:val="22"/>
        </w:rPr>
        <w:t xml:space="preserve"> </w:t>
      </w:r>
      <w:r w:rsidR="00BB1C47">
        <w:rPr>
          <w:rFonts w:ascii="Arial" w:hAnsi="Arial" w:cs="Arial"/>
          <w:sz w:val="22"/>
          <w:szCs w:val="22"/>
        </w:rPr>
        <w:t>nine</w:t>
      </w:r>
      <w:r w:rsidR="00C843B7">
        <w:rPr>
          <w:rFonts w:ascii="Arial" w:hAnsi="Arial" w:cs="Arial"/>
          <w:sz w:val="22"/>
          <w:szCs w:val="22"/>
        </w:rPr>
        <w:t xml:space="preserve"> further </w:t>
      </w:r>
      <w:r w:rsidR="00BB1C47">
        <w:rPr>
          <w:rFonts w:ascii="Arial" w:hAnsi="Arial" w:cs="Arial"/>
          <w:sz w:val="22"/>
          <w:szCs w:val="22"/>
        </w:rPr>
        <w:t>strengthened</w:t>
      </w:r>
      <w:r w:rsidR="00C843B7">
        <w:rPr>
          <w:rFonts w:ascii="Arial" w:hAnsi="Arial" w:cs="Arial"/>
          <w:sz w:val="22"/>
          <w:szCs w:val="22"/>
        </w:rPr>
        <w:t xml:space="preserve"> the </w:t>
      </w:r>
      <w:r w:rsidR="00BB1C47">
        <w:rPr>
          <w:rFonts w:ascii="Arial" w:hAnsi="Arial" w:cs="Arial"/>
          <w:sz w:val="22"/>
          <w:szCs w:val="22"/>
        </w:rPr>
        <w:t xml:space="preserve">participants’ opinions with </w:t>
      </w:r>
      <w:r w:rsidR="00BB1C47" w:rsidRPr="00B3745B">
        <w:rPr>
          <w:rFonts w:ascii="Arial" w:hAnsi="Arial" w:cs="Arial"/>
          <w:sz w:val="22"/>
          <w:szCs w:val="22"/>
        </w:rPr>
        <w:t xml:space="preserve">evidence </w:t>
      </w:r>
      <w:r w:rsidR="00BB1C47">
        <w:rPr>
          <w:rFonts w:ascii="Arial" w:hAnsi="Arial" w:cs="Arial"/>
          <w:sz w:val="22"/>
          <w:szCs w:val="22"/>
        </w:rPr>
        <w:t>suggesting</w:t>
      </w:r>
      <w:r w:rsidR="00BB1C47" w:rsidRPr="00B3745B">
        <w:rPr>
          <w:rFonts w:ascii="Arial" w:hAnsi="Arial" w:cs="Arial"/>
          <w:sz w:val="22"/>
          <w:szCs w:val="22"/>
        </w:rPr>
        <w:t xml:space="preserve"> their skills have evolved leading to end users conjuring </w:t>
      </w:r>
      <w:r w:rsidR="00BB1C47" w:rsidRPr="00B3745B">
        <w:rPr>
          <w:rFonts w:ascii="Arial" w:hAnsi="Arial" w:cs="Arial"/>
          <w:sz w:val="22"/>
          <w:szCs w:val="22"/>
        </w:rPr>
        <w:lastRenderedPageBreak/>
        <w:t xml:space="preserve">up work-around and problem solving solutions. </w:t>
      </w:r>
      <w:r w:rsidR="00C843B7">
        <w:rPr>
          <w:rFonts w:ascii="Arial" w:hAnsi="Arial" w:cs="Arial"/>
          <w:sz w:val="22"/>
          <w:szCs w:val="22"/>
        </w:rPr>
        <w:t xml:space="preserve">Consequently, the author concluded that </w:t>
      </w:r>
      <w:r w:rsidR="00BB1C47">
        <w:rPr>
          <w:rFonts w:ascii="Arial" w:hAnsi="Arial" w:cs="Arial"/>
          <w:sz w:val="22"/>
          <w:szCs w:val="22"/>
        </w:rPr>
        <w:t xml:space="preserve">participants </w:t>
      </w:r>
      <w:r w:rsidR="00F64E44" w:rsidRPr="00B3745B">
        <w:rPr>
          <w:rFonts w:ascii="Arial" w:hAnsi="Arial" w:cs="Arial"/>
          <w:sz w:val="22"/>
          <w:szCs w:val="22"/>
        </w:rPr>
        <w:t>have a strong understanding of their roles and responsibilities</w:t>
      </w:r>
      <w:r w:rsidR="00AB5463" w:rsidRPr="00B3745B">
        <w:rPr>
          <w:rFonts w:ascii="Arial" w:hAnsi="Arial" w:cs="Arial"/>
          <w:sz w:val="22"/>
          <w:szCs w:val="22"/>
        </w:rPr>
        <w:t>.</w:t>
      </w:r>
    </w:p>
    <w:p w14:paraId="5D4461ED" w14:textId="77777777" w:rsidR="007A32ED" w:rsidRDefault="007A32ED" w:rsidP="00D4704C">
      <w:pPr>
        <w:spacing w:line="360" w:lineRule="auto"/>
        <w:jc w:val="both"/>
        <w:rPr>
          <w:rFonts w:ascii="Arial" w:hAnsi="Arial" w:cs="Arial"/>
          <w:b/>
        </w:rPr>
      </w:pPr>
    </w:p>
    <w:p w14:paraId="048A180B" w14:textId="4FE8D0E0" w:rsidR="001801B4" w:rsidRDefault="001801B4" w:rsidP="00D4704C">
      <w:pPr>
        <w:spacing w:line="360" w:lineRule="auto"/>
        <w:jc w:val="both"/>
        <w:rPr>
          <w:rFonts w:ascii="Arial" w:hAnsi="Arial" w:cs="Arial"/>
          <w:b/>
        </w:rPr>
      </w:pPr>
      <w:r>
        <w:rPr>
          <w:rFonts w:ascii="Arial" w:hAnsi="Arial" w:cs="Arial"/>
          <w:b/>
        </w:rPr>
        <w:t xml:space="preserve">4.3.3 </w:t>
      </w:r>
      <w:r w:rsidRPr="00FE094B">
        <w:rPr>
          <w:rFonts w:ascii="Arial" w:hAnsi="Arial" w:cs="Arial"/>
          <w:b/>
        </w:rPr>
        <w:t>Training</w:t>
      </w:r>
    </w:p>
    <w:p w14:paraId="70239FBE" w14:textId="43A0DCCA" w:rsidR="00034362" w:rsidRPr="00906100" w:rsidRDefault="005C7A55" w:rsidP="00034362">
      <w:pPr>
        <w:spacing w:line="360" w:lineRule="auto"/>
        <w:jc w:val="both"/>
        <w:rPr>
          <w:rFonts w:ascii="Arial" w:hAnsi="Arial" w:cs="Arial"/>
          <w:sz w:val="22"/>
          <w:szCs w:val="22"/>
        </w:rPr>
      </w:pPr>
      <w:r>
        <w:rPr>
          <w:rFonts w:ascii="Arial" w:hAnsi="Arial" w:cs="Arial"/>
          <w:sz w:val="22"/>
          <w:szCs w:val="22"/>
        </w:rPr>
        <w:t xml:space="preserve">When asked </w:t>
      </w:r>
      <w:r w:rsidRPr="00FE094B">
        <w:rPr>
          <w:rFonts w:ascii="Arial" w:hAnsi="Arial" w:cs="Arial"/>
          <w:sz w:val="22"/>
          <w:szCs w:val="22"/>
        </w:rPr>
        <w:t xml:space="preserve">how they rated </w:t>
      </w:r>
      <w:r>
        <w:rPr>
          <w:rFonts w:ascii="Arial" w:hAnsi="Arial" w:cs="Arial"/>
          <w:sz w:val="22"/>
          <w:szCs w:val="22"/>
        </w:rPr>
        <w:t xml:space="preserve">the </w:t>
      </w:r>
      <w:r w:rsidRPr="00FE094B">
        <w:rPr>
          <w:rFonts w:ascii="Arial" w:hAnsi="Arial" w:cs="Arial"/>
          <w:sz w:val="22"/>
          <w:szCs w:val="22"/>
        </w:rPr>
        <w:t>MJDI training</w:t>
      </w:r>
      <w:r>
        <w:rPr>
          <w:rFonts w:ascii="Arial" w:hAnsi="Arial" w:cs="Arial"/>
          <w:sz w:val="22"/>
          <w:szCs w:val="22"/>
        </w:rPr>
        <w:t xml:space="preserve">, </w:t>
      </w:r>
      <w:r w:rsidR="00B12224">
        <w:rPr>
          <w:rFonts w:ascii="Arial" w:hAnsi="Arial" w:cs="Arial"/>
          <w:sz w:val="22"/>
          <w:szCs w:val="22"/>
        </w:rPr>
        <w:t>twenty-one</w:t>
      </w:r>
      <w:r>
        <w:rPr>
          <w:rFonts w:ascii="Arial" w:hAnsi="Arial" w:cs="Arial"/>
          <w:sz w:val="22"/>
          <w:szCs w:val="22"/>
        </w:rPr>
        <w:t xml:space="preserve"> </w:t>
      </w:r>
      <w:r w:rsidRPr="00FE094B">
        <w:rPr>
          <w:rFonts w:ascii="Arial" w:hAnsi="Arial" w:cs="Arial"/>
          <w:sz w:val="22"/>
          <w:szCs w:val="22"/>
        </w:rPr>
        <w:t xml:space="preserve">of </w:t>
      </w:r>
      <w:r>
        <w:rPr>
          <w:rFonts w:ascii="Arial" w:hAnsi="Arial" w:cs="Arial"/>
          <w:sz w:val="22"/>
          <w:szCs w:val="22"/>
        </w:rPr>
        <w:t xml:space="preserve">the </w:t>
      </w:r>
      <w:r w:rsidRPr="00FE094B">
        <w:rPr>
          <w:rFonts w:ascii="Arial" w:hAnsi="Arial" w:cs="Arial"/>
          <w:sz w:val="22"/>
          <w:szCs w:val="22"/>
        </w:rPr>
        <w:t xml:space="preserve">respondents deemed the training to be </w:t>
      </w:r>
      <w:r>
        <w:rPr>
          <w:rFonts w:ascii="Arial" w:hAnsi="Arial" w:cs="Arial"/>
          <w:sz w:val="22"/>
          <w:szCs w:val="22"/>
        </w:rPr>
        <w:t>‘</w:t>
      </w:r>
      <w:r w:rsidR="00B12224">
        <w:rPr>
          <w:rFonts w:ascii="Arial" w:hAnsi="Arial" w:cs="Arial"/>
          <w:sz w:val="22"/>
          <w:szCs w:val="22"/>
        </w:rPr>
        <w:t xml:space="preserve">very </w:t>
      </w:r>
      <w:r w:rsidRPr="00FE094B">
        <w:rPr>
          <w:rFonts w:ascii="Arial" w:hAnsi="Arial" w:cs="Arial"/>
          <w:sz w:val="22"/>
          <w:szCs w:val="22"/>
        </w:rPr>
        <w:t>good</w:t>
      </w:r>
      <w:r>
        <w:rPr>
          <w:rFonts w:ascii="Arial" w:hAnsi="Arial" w:cs="Arial"/>
          <w:sz w:val="22"/>
          <w:szCs w:val="22"/>
        </w:rPr>
        <w:t>’</w:t>
      </w:r>
      <w:r w:rsidR="00A43A6E">
        <w:rPr>
          <w:rFonts w:ascii="Arial" w:hAnsi="Arial" w:cs="Arial"/>
          <w:sz w:val="22"/>
          <w:szCs w:val="22"/>
        </w:rPr>
        <w:t>, six</w:t>
      </w:r>
      <w:r w:rsidR="00B12224">
        <w:rPr>
          <w:rFonts w:ascii="Arial" w:hAnsi="Arial" w:cs="Arial"/>
          <w:sz w:val="22"/>
          <w:szCs w:val="22"/>
        </w:rPr>
        <w:t xml:space="preserve"> ‘good’</w:t>
      </w:r>
      <w:r w:rsidRPr="00FE094B">
        <w:rPr>
          <w:rFonts w:ascii="Arial" w:hAnsi="Arial" w:cs="Arial"/>
          <w:sz w:val="22"/>
          <w:szCs w:val="22"/>
        </w:rPr>
        <w:t xml:space="preserve"> with one judging the training to be </w:t>
      </w:r>
      <w:r>
        <w:rPr>
          <w:rFonts w:ascii="Arial" w:hAnsi="Arial" w:cs="Arial"/>
          <w:sz w:val="22"/>
          <w:szCs w:val="22"/>
        </w:rPr>
        <w:t>‘f</w:t>
      </w:r>
      <w:r w:rsidRPr="00FE094B">
        <w:rPr>
          <w:rFonts w:ascii="Arial" w:hAnsi="Arial" w:cs="Arial"/>
          <w:sz w:val="22"/>
          <w:szCs w:val="22"/>
        </w:rPr>
        <w:t>air</w:t>
      </w:r>
      <w:r>
        <w:rPr>
          <w:rFonts w:ascii="Arial" w:hAnsi="Arial" w:cs="Arial"/>
          <w:sz w:val="22"/>
          <w:szCs w:val="22"/>
        </w:rPr>
        <w:t>’</w:t>
      </w:r>
      <w:r w:rsidRPr="00FE094B">
        <w:rPr>
          <w:rFonts w:ascii="Arial" w:hAnsi="Arial" w:cs="Arial"/>
          <w:sz w:val="22"/>
          <w:szCs w:val="22"/>
        </w:rPr>
        <w:t xml:space="preserve"> and</w:t>
      </w:r>
      <w:r>
        <w:rPr>
          <w:rFonts w:ascii="Arial" w:hAnsi="Arial" w:cs="Arial"/>
          <w:sz w:val="22"/>
          <w:szCs w:val="22"/>
        </w:rPr>
        <w:t xml:space="preserve"> one respondent deeming the training</w:t>
      </w:r>
      <w:r w:rsidRPr="00FE094B">
        <w:rPr>
          <w:rFonts w:ascii="Arial" w:hAnsi="Arial" w:cs="Arial"/>
          <w:sz w:val="22"/>
          <w:szCs w:val="22"/>
        </w:rPr>
        <w:t xml:space="preserve"> </w:t>
      </w:r>
      <w:r>
        <w:rPr>
          <w:rFonts w:ascii="Arial" w:hAnsi="Arial" w:cs="Arial"/>
          <w:sz w:val="22"/>
          <w:szCs w:val="22"/>
        </w:rPr>
        <w:t>“</w:t>
      </w:r>
      <w:r w:rsidRPr="00FE094B">
        <w:rPr>
          <w:rFonts w:ascii="Arial" w:hAnsi="Arial" w:cs="Arial"/>
          <w:sz w:val="22"/>
          <w:szCs w:val="22"/>
        </w:rPr>
        <w:t>excellent</w:t>
      </w:r>
      <w:r>
        <w:rPr>
          <w:rFonts w:ascii="Arial" w:hAnsi="Arial" w:cs="Arial"/>
          <w:sz w:val="22"/>
          <w:szCs w:val="22"/>
        </w:rPr>
        <w:t>” respectively</w:t>
      </w:r>
      <w:r w:rsidRPr="00FE094B">
        <w:rPr>
          <w:rFonts w:ascii="Arial" w:hAnsi="Arial" w:cs="Arial"/>
          <w:sz w:val="22"/>
          <w:szCs w:val="22"/>
        </w:rPr>
        <w:t>.</w:t>
      </w:r>
      <w:r>
        <w:rPr>
          <w:rFonts w:ascii="Arial" w:hAnsi="Arial" w:cs="Arial"/>
          <w:sz w:val="22"/>
          <w:szCs w:val="22"/>
        </w:rPr>
        <w:t xml:space="preserve"> Question 12 asked respondents,</w:t>
      </w:r>
      <w:r w:rsidRPr="00FE094B">
        <w:rPr>
          <w:rFonts w:ascii="Arial" w:hAnsi="Arial" w:cs="Arial"/>
          <w:sz w:val="22"/>
          <w:szCs w:val="22"/>
        </w:rPr>
        <w:t xml:space="preserve"> </w:t>
      </w:r>
      <w:r w:rsidRPr="00ED0AEE">
        <w:rPr>
          <w:rFonts w:ascii="Arial" w:hAnsi="Arial" w:cs="Arial"/>
          <w:i/>
          <w:sz w:val="22"/>
          <w:szCs w:val="22"/>
        </w:rPr>
        <w:t>“</w:t>
      </w:r>
      <w:r w:rsidRPr="00ED0AEE">
        <w:rPr>
          <w:rFonts w:ascii="Arial" w:eastAsia="MS Gothic" w:hAnsi="Arial" w:cs="Arial"/>
          <w:i/>
          <w:sz w:val="22"/>
          <w:szCs w:val="22"/>
        </w:rPr>
        <w:t>How well has the training prepared your for your role on MJDI?”</w:t>
      </w:r>
      <w:r w:rsidRPr="00ED0AEE">
        <w:rPr>
          <w:rFonts w:ascii="Arial" w:hAnsi="Arial" w:cs="Arial"/>
          <w:i/>
          <w:sz w:val="22"/>
          <w:szCs w:val="22"/>
        </w:rPr>
        <w:t xml:space="preserve"> </w:t>
      </w:r>
      <w:r w:rsidR="00A43A6E">
        <w:rPr>
          <w:rFonts w:ascii="Arial" w:hAnsi="Arial" w:cs="Arial"/>
          <w:sz w:val="22"/>
          <w:szCs w:val="22"/>
        </w:rPr>
        <w:t>One</w:t>
      </w:r>
      <w:r>
        <w:rPr>
          <w:rFonts w:ascii="Arial" w:hAnsi="Arial" w:cs="Arial"/>
          <w:sz w:val="22"/>
          <w:szCs w:val="22"/>
        </w:rPr>
        <w:t xml:space="preserve"> </w:t>
      </w:r>
      <w:r w:rsidR="00A43A6E">
        <w:rPr>
          <w:rFonts w:ascii="Arial" w:hAnsi="Arial" w:cs="Arial"/>
          <w:sz w:val="22"/>
          <w:szCs w:val="22"/>
        </w:rPr>
        <w:t>respondent</w:t>
      </w:r>
      <w:r w:rsidRPr="00FE094B">
        <w:rPr>
          <w:rFonts w:ascii="Arial" w:hAnsi="Arial" w:cs="Arial"/>
          <w:sz w:val="22"/>
          <w:szCs w:val="22"/>
        </w:rPr>
        <w:t xml:space="preserve"> believed the training prepared them </w:t>
      </w:r>
      <w:r>
        <w:rPr>
          <w:rFonts w:ascii="Arial" w:hAnsi="Arial" w:cs="Arial"/>
          <w:sz w:val="22"/>
          <w:szCs w:val="22"/>
        </w:rPr>
        <w:t>“</w:t>
      </w:r>
      <w:r w:rsidRPr="00FE094B">
        <w:rPr>
          <w:rFonts w:ascii="Arial" w:hAnsi="Arial" w:cs="Arial"/>
          <w:sz w:val="22"/>
          <w:szCs w:val="22"/>
        </w:rPr>
        <w:t>somewhat well</w:t>
      </w:r>
      <w:r>
        <w:rPr>
          <w:rFonts w:ascii="Arial" w:hAnsi="Arial" w:cs="Arial"/>
          <w:sz w:val="22"/>
          <w:szCs w:val="22"/>
        </w:rPr>
        <w:t xml:space="preserve">” </w:t>
      </w:r>
      <w:r w:rsidR="00A43A6E">
        <w:rPr>
          <w:rFonts w:ascii="Arial" w:hAnsi="Arial" w:cs="Arial"/>
          <w:sz w:val="22"/>
          <w:szCs w:val="22"/>
        </w:rPr>
        <w:t>for their role</w:t>
      </w:r>
      <w:r w:rsidRPr="00FE094B">
        <w:rPr>
          <w:rFonts w:ascii="Arial" w:hAnsi="Arial" w:cs="Arial"/>
          <w:sz w:val="22"/>
          <w:szCs w:val="22"/>
        </w:rPr>
        <w:t xml:space="preserve"> with MJDI</w:t>
      </w:r>
      <w:r w:rsidR="00ED0AEE">
        <w:rPr>
          <w:rFonts w:ascii="Arial" w:hAnsi="Arial" w:cs="Arial"/>
          <w:sz w:val="22"/>
          <w:szCs w:val="22"/>
        </w:rPr>
        <w:t xml:space="preserve">, </w:t>
      </w:r>
      <w:r w:rsidR="00B12224">
        <w:rPr>
          <w:rFonts w:ascii="Arial" w:hAnsi="Arial" w:cs="Arial"/>
          <w:sz w:val="22"/>
          <w:szCs w:val="22"/>
        </w:rPr>
        <w:t>twenty-five</w:t>
      </w:r>
      <w:r w:rsidR="00ED0AEE">
        <w:rPr>
          <w:rFonts w:ascii="Arial" w:hAnsi="Arial" w:cs="Arial"/>
          <w:sz w:val="22"/>
          <w:szCs w:val="22"/>
        </w:rPr>
        <w:t xml:space="preserve"> deemed the trainin</w:t>
      </w:r>
      <w:r w:rsidR="00B12224">
        <w:rPr>
          <w:rFonts w:ascii="Arial" w:hAnsi="Arial" w:cs="Arial"/>
          <w:sz w:val="22"/>
          <w:szCs w:val="22"/>
        </w:rPr>
        <w:t xml:space="preserve">g prepared them ‘very well’, </w:t>
      </w:r>
      <w:r w:rsidR="00121BC0">
        <w:rPr>
          <w:rFonts w:ascii="Arial" w:hAnsi="Arial" w:cs="Arial"/>
          <w:sz w:val="22"/>
          <w:szCs w:val="22"/>
        </w:rPr>
        <w:t>three</w:t>
      </w:r>
      <w:r w:rsidR="00ED0AEE">
        <w:rPr>
          <w:rFonts w:ascii="Arial" w:hAnsi="Arial" w:cs="Arial"/>
          <w:sz w:val="22"/>
          <w:szCs w:val="22"/>
        </w:rPr>
        <w:t xml:space="preserve"> thought the training ‘extremely well’. </w:t>
      </w:r>
      <w:r w:rsidR="002B086C" w:rsidRPr="00FE094B">
        <w:rPr>
          <w:rFonts w:ascii="Arial" w:hAnsi="Arial" w:cs="Arial"/>
          <w:sz w:val="22"/>
          <w:szCs w:val="22"/>
        </w:rPr>
        <w:t>On instruct</w:t>
      </w:r>
      <w:r w:rsidR="00BB1C47">
        <w:rPr>
          <w:rFonts w:ascii="Arial" w:hAnsi="Arial" w:cs="Arial"/>
          <w:sz w:val="22"/>
          <w:szCs w:val="22"/>
        </w:rPr>
        <w:t>or</w:t>
      </w:r>
      <w:r w:rsidR="002B086C" w:rsidRPr="00FE094B">
        <w:rPr>
          <w:rFonts w:ascii="Arial" w:hAnsi="Arial" w:cs="Arial"/>
          <w:sz w:val="22"/>
          <w:szCs w:val="22"/>
        </w:rPr>
        <w:t xml:space="preserve"> standards</w:t>
      </w:r>
      <w:r w:rsidR="002B086C">
        <w:rPr>
          <w:rFonts w:ascii="Arial" w:hAnsi="Arial" w:cs="Arial"/>
          <w:sz w:val="22"/>
          <w:szCs w:val="22"/>
        </w:rPr>
        <w:t>,</w:t>
      </w:r>
      <w:r w:rsidR="002B086C" w:rsidRPr="00FE094B">
        <w:rPr>
          <w:rFonts w:ascii="Arial" w:hAnsi="Arial" w:cs="Arial"/>
          <w:sz w:val="22"/>
          <w:szCs w:val="22"/>
        </w:rPr>
        <w:t xml:space="preserve"> the </w:t>
      </w:r>
      <w:r w:rsidR="002B086C" w:rsidRPr="00FB4827">
        <w:rPr>
          <w:rFonts w:ascii="Arial" w:hAnsi="Arial" w:cs="Arial"/>
          <w:sz w:val="22"/>
          <w:szCs w:val="22"/>
        </w:rPr>
        <w:t xml:space="preserve">courses seem to be well covered. When asked, </w:t>
      </w:r>
      <w:r w:rsidR="002B086C" w:rsidRPr="00FB4827">
        <w:rPr>
          <w:rFonts w:ascii="Arial" w:hAnsi="Arial" w:cs="Arial"/>
          <w:i/>
          <w:sz w:val="22"/>
          <w:szCs w:val="22"/>
        </w:rPr>
        <w:t>“</w:t>
      </w:r>
      <w:r w:rsidR="002B086C" w:rsidRPr="00FB4827">
        <w:rPr>
          <w:rFonts w:ascii="Arial" w:eastAsia="MS Gothic" w:hAnsi="Arial" w:cs="Arial"/>
          <w:i/>
          <w:sz w:val="22"/>
          <w:szCs w:val="22"/>
        </w:rPr>
        <w:t>How do you feel about the level of instruction and knowledge imparted during the training packages?”</w:t>
      </w:r>
      <w:r w:rsidR="002B086C" w:rsidRPr="00FB4827">
        <w:rPr>
          <w:rFonts w:ascii="Arial" w:eastAsia="MS Gothic" w:hAnsi="Arial" w:cs="Arial"/>
          <w:sz w:val="22"/>
          <w:szCs w:val="22"/>
        </w:rPr>
        <w:t xml:space="preserve"> </w:t>
      </w:r>
      <w:r w:rsidR="00ED0AEE" w:rsidRPr="00FB4827">
        <w:rPr>
          <w:rFonts w:ascii="Arial" w:eastAsia="MS Gothic" w:hAnsi="Arial" w:cs="Arial"/>
          <w:sz w:val="22"/>
          <w:szCs w:val="22"/>
        </w:rPr>
        <w:t xml:space="preserve">one </w:t>
      </w:r>
      <w:r w:rsidR="002B086C" w:rsidRPr="00FB4827">
        <w:rPr>
          <w:rFonts w:ascii="Arial" w:eastAsia="MS Gothic" w:hAnsi="Arial" w:cs="Arial"/>
          <w:sz w:val="22"/>
          <w:szCs w:val="22"/>
        </w:rPr>
        <w:t xml:space="preserve">participant stated, </w:t>
      </w:r>
      <w:r w:rsidR="002B086C" w:rsidRPr="00FB4827">
        <w:rPr>
          <w:rFonts w:ascii="Arial" w:eastAsia="MS Gothic" w:hAnsi="Arial" w:cs="Arial"/>
          <w:i/>
          <w:sz w:val="22"/>
          <w:szCs w:val="22"/>
        </w:rPr>
        <w:t>“</w:t>
      </w:r>
      <w:r w:rsidR="002B086C" w:rsidRPr="00FB4827">
        <w:rPr>
          <w:rFonts w:ascii="Arial" w:hAnsi="Arial" w:cs="Arial"/>
          <w:i/>
          <w:sz w:val="22"/>
          <w:szCs w:val="22"/>
        </w:rPr>
        <w:t xml:space="preserve">Overall the instructors were very knowledgeable personally passing on stuff that has been learnt using MJDI on the 'live' system.” </w:t>
      </w:r>
      <w:r w:rsidR="002B086C" w:rsidRPr="00FB4827">
        <w:rPr>
          <w:rFonts w:ascii="Arial" w:hAnsi="Arial" w:cs="Arial"/>
          <w:sz w:val="22"/>
          <w:szCs w:val="22"/>
        </w:rPr>
        <w:t>Another noted,</w:t>
      </w:r>
      <w:r w:rsidR="002B086C" w:rsidRPr="00FB4827">
        <w:rPr>
          <w:rFonts w:ascii="Arial" w:hAnsi="Arial" w:cs="Arial"/>
          <w:i/>
          <w:sz w:val="22"/>
          <w:szCs w:val="22"/>
        </w:rPr>
        <w:t xml:space="preserve"> “The training was well structured and well delivered, despite a few issues with the training server.”</w:t>
      </w:r>
      <w:r w:rsidR="002B086C" w:rsidRPr="00FB4827">
        <w:rPr>
          <w:rFonts w:ascii="Arial" w:hAnsi="Arial" w:cs="Arial"/>
          <w:sz w:val="22"/>
          <w:szCs w:val="22"/>
        </w:rPr>
        <w:t xml:space="preserve"> Yet the training courses are not the finished article. </w:t>
      </w:r>
      <w:r w:rsidR="00ED0AEE" w:rsidRPr="00FB4827">
        <w:rPr>
          <w:rFonts w:ascii="Arial" w:hAnsi="Arial" w:cs="Arial"/>
          <w:sz w:val="22"/>
          <w:szCs w:val="22"/>
        </w:rPr>
        <w:t>Question 14 asked</w:t>
      </w:r>
      <w:r w:rsidR="002B086C" w:rsidRPr="00FB4827">
        <w:rPr>
          <w:rFonts w:ascii="Arial" w:hAnsi="Arial" w:cs="Arial"/>
          <w:sz w:val="22"/>
          <w:szCs w:val="22"/>
        </w:rPr>
        <w:t xml:space="preserve">, </w:t>
      </w:r>
      <w:r w:rsidR="002B086C" w:rsidRPr="00FB4827">
        <w:rPr>
          <w:rFonts w:ascii="Arial" w:hAnsi="Arial" w:cs="Arial"/>
          <w:i/>
          <w:sz w:val="22"/>
          <w:szCs w:val="22"/>
        </w:rPr>
        <w:t>“</w:t>
      </w:r>
      <w:r w:rsidR="002B086C" w:rsidRPr="00FB4827">
        <w:rPr>
          <w:rFonts w:ascii="Arial" w:hAnsi="Arial" w:cs="Arial"/>
          <w:bCs/>
          <w:i/>
          <w:sz w:val="22"/>
          <w:szCs w:val="22"/>
        </w:rPr>
        <w:t>How do you feel about the MJDI training accurately reflecting the actual operating system processes?”</w:t>
      </w:r>
      <w:r w:rsidR="002B086C" w:rsidRPr="00FB4827">
        <w:rPr>
          <w:rFonts w:ascii="Arial" w:eastAsia="MS Gothic" w:hAnsi="Arial" w:cs="Arial"/>
          <w:sz w:val="22"/>
          <w:szCs w:val="22"/>
        </w:rPr>
        <w:t xml:space="preserve"> one </w:t>
      </w:r>
      <w:r w:rsidR="002B086C" w:rsidRPr="00FB4827">
        <w:rPr>
          <w:rFonts w:ascii="Arial" w:hAnsi="Arial" w:cs="Arial"/>
          <w:sz w:val="22"/>
          <w:szCs w:val="22"/>
        </w:rPr>
        <w:t xml:space="preserve">respondent replied, </w:t>
      </w:r>
      <w:r w:rsidR="002B086C" w:rsidRPr="00FB4827">
        <w:rPr>
          <w:rFonts w:ascii="Arial" w:hAnsi="Arial" w:cs="Arial"/>
          <w:i/>
          <w:sz w:val="22"/>
          <w:szCs w:val="22"/>
        </w:rPr>
        <w:t>“Generally the training was good given the limited time to deliver the course. There was too much to take in and it only dealt with the perfect world, i.e. not if you encountered a problem.”</w:t>
      </w:r>
      <w:r w:rsidR="002B086C" w:rsidRPr="00FB4827">
        <w:rPr>
          <w:rFonts w:ascii="Arial" w:hAnsi="Arial" w:cs="Arial"/>
          <w:sz w:val="22"/>
          <w:szCs w:val="22"/>
        </w:rPr>
        <w:t xml:space="preserve"> Another respondent stated, </w:t>
      </w:r>
      <w:r w:rsidR="002B086C" w:rsidRPr="00FB4827">
        <w:rPr>
          <w:rFonts w:ascii="Arial" w:hAnsi="Arial" w:cs="Arial"/>
          <w:i/>
          <w:sz w:val="22"/>
          <w:szCs w:val="22"/>
        </w:rPr>
        <w:t>“The course needs to be much longer, and more time spent on unit configuration and the whole system needs to be explained in more depth.”</w:t>
      </w:r>
      <w:r w:rsidR="002B086C" w:rsidRPr="00FB4827">
        <w:rPr>
          <w:rFonts w:ascii="Arial" w:hAnsi="Arial" w:cs="Arial"/>
          <w:sz w:val="22"/>
          <w:szCs w:val="22"/>
        </w:rPr>
        <w:t xml:space="preserve"> When participants were questioned, </w:t>
      </w:r>
      <w:r w:rsidR="002B086C" w:rsidRPr="00FB4827">
        <w:rPr>
          <w:rFonts w:ascii="Arial" w:hAnsi="Arial" w:cs="Arial"/>
          <w:i/>
          <w:sz w:val="22"/>
          <w:szCs w:val="22"/>
        </w:rPr>
        <w:t>“</w:t>
      </w:r>
      <w:r w:rsidR="002B086C" w:rsidRPr="00FB4827">
        <w:rPr>
          <w:rFonts w:ascii="Arial" w:hAnsi="Arial" w:cs="Arial"/>
          <w:bCs/>
          <w:i/>
          <w:sz w:val="22"/>
          <w:szCs w:val="22"/>
        </w:rPr>
        <w:t>What extra training (if any) do they believe would help them in their current role?”</w:t>
      </w:r>
      <w:r w:rsidR="002B086C" w:rsidRPr="00FB4827">
        <w:rPr>
          <w:rFonts w:ascii="Arial" w:hAnsi="Arial" w:cs="Arial"/>
          <w:bCs/>
          <w:sz w:val="22"/>
          <w:szCs w:val="22"/>
        </w:rPr>
        <w:t xml:space="preserve"> there was evidence that further work is needed to make training more </w:t>
      </w:r>
      <w:r w:rsidR="00034362">
        <w:rPr>
          <w:rFonts w:ascii="Arial" w:hAnsi="Arial" w:cs="Arial"/>
          <w:bCs/>
          <w:sz w:val="22"/>
          <w:szCs w:val="22"/>
        </w:rPr>
        <w:t>effective</w:t>
      </w:r>
      <w:r w:rsidR="002B086C" w:rsidRPr="00FB4827">
        <w:rPr>
          <w:rFonts w:ascii="Arial" w:hAnsi="Arial" w:cs="Arial"/>
          <w:bCs/>
          <w:sz w:val="22"/>
          <w:szCs w:val="22"/>
        </w:rPr>
        <w:t xml:space="preserve">. One respondent answered, </w:t>
      </w:r>
      <w:r w:rsidR="002B086C" w:rsidRPr="00FB4827">
        <w:rPr>
          <w:rFonts w:ascii="Arial" w:hAnsi="Arial" w:cs="Arial"/>
          <w:bCs/>
          <w:i/>
          <w:sz w:val="22"/>
          <w:szCs w:val="22"/>
        </w:rPr>
        <w:t>“</w:t>
      </w:r>
      <w:r w:rsidR="002B086C" w:rsidRPr="00FB4827">
        <w:rPr>
          <w:rFonts w:ascii="Arial" w:hAnsi="Arial" w:cs="Arial"/>
          <w:i/>
          <w:sz w:val="22"/>
          <w:szCs w:val="22"/>
        </w:rPr>
        <w:t xml:space="preserve">More real life scenarios and lots more practice.” </w:t>
      </w:r>
      <w:r w:rsidR="002B086C" w:rsidRPr="00FB4827">
        <w:rPr>
          <w:rFonts w:ascii="Arial" w:hAnsi="Arial" w:cs="Arial"/>
          <w:sz w:val="22"/>
          <w:szCs w:val="22"/>
        </w:rPr>
        <w:t xml:space="preserve">Another participant stated, </w:t>
      </w:r>
      <w:r w:rsidR="002B086C" w:rsidRPr="00FB4827">
        <w:rPr>
          <w:rFonts w:ascii="Arial" w:hAnsi="Arial" w:cs="Arial"/>
          <w:i/>
          <w:sz w:val="22"/>
          <w:szCs w:val="22"/>
        </w:rPr>
        <w:t>“I think it may be more effective to run a live account on the training system so you could have went through your daily routine, then onto any further tasks required. This would have given a feeling of more responsibility.”</w:t>
      </w:r>
      <w:r w:rsidR="002B086C" w:rsidRPr="00FB4827">
        <w:rPr>
          <w:rFonts w:ascii="Arial" w:hAnsi="Arial" w:cs="Arial"/>
          <w:sz w:val="22"/>
          <w:szCs w:val="22"/>
        </w:rPr>
        <w:t xml:space="preserve"> </w:t>
      </w:r>
      <w:r w:rsidR="00FB4827" w:rsidRPr="00FB4827">
        <w:rPr>
          <w:rFonts w:ascii="Arial" w:hAnsi="Arial" w:cs="Arial"/>
          <w:sz w:val="22"/>
          <w:szCs w:val="22"/>
        </w:rPr>
        <w:t xml:space="preserve">Training and the instruction are </w:t>
      </w:r>
      <w:r w:rsidR="00FB4827">
        <w:rPr>
          <w:rFonts w:ascii="Arial" w:hAnsi="Arial" w:cs="Arial"/>
          <w:sz w:val="22"/>
          <w:szCs w:val="22"/>
        </w:rPr>
        <w:t xml:space="preserve">now </w:t>
      </w:r>
      <w:r w:rsidR="00FB4827" w:rsidRPr="00FB4827">
        <w:rPr>
          <w:rFonts w:ascii="Arial" w:hAnsi="Arial" w:cs="Arial"/>
          <w:sz w:val="22"/>
          <w:szCs w:val="22"/>
        </w:rPr>
        <w:t xml:space="preserve">provided through </w:t>
      </w:r>
      <w:r w:rsidR="00FB4827">
        <w:rPr>
          <w:rFonts w:ascii="Arial" w:hAnsi="Arial" w:cs="Arial"/>
          <w:sz w:val="22"/>
          <w:szCs w:val="22"/>
        </w:rPr>
        <w:t xml:space="preserve">only </w:t>
      </w:r>
      <w:r w:rsidR="00FB4827" w:rsidRPr="00FB4827">
        <w:rPr>
          <w:rFonts w:ascii="Arial" w:hAnsi="Arial" w:cs="Arial"/>
          <w:sz w:val="22"/>
          <w:szCs w:val="22"/>
        </w:rPr>
        <w:t xml:space="preserve">the LSS and AA trade courses. </w:t>
      </w:r>
      <w:r w:rsidR="00034362">
        <w:rPr>
          <w:rFonts w:ascii="Arial" w:hAnsi="Arial" w:cs="Arial"/>
          <w:sz w:val="22"/>
          <w:szCs w:val="22"/>
        </w:rPr>
        <w:t xml:space="preserve">Consequently, the author concluded that participants have a </w:t>
      </w:r>
      <w:r w:rsidR="00906100">
        <w:rPr>
          <w:rFonts w:ascii="Arial" w:hAnsi="Arial" w:cs="Arial"/>
          <w:sz w:val="22"/>
          <w:szCs w:val="22"/>
        </w:rPr>
        <w:t xml:space="preserve">good opinion for the training in helping them </w:t>
      </w:r>
      <w:r w:rsidR="00034362" w:rsidRPr="00B3745B">
        <w:rPr>
          <w:rFonts w:ascii="Arial" w:hAnsi="Arial" w:cs="Arial"/>
          <w:sz w:val="22"/>
          <w:szCs w:val="22"/>
        </w:rPr>
        <w:t>understand</w:t>
      </w:r>
      <w:r w:rsidR="00906100">
        <w:rPr>
          <w:rFonts w:ascii="Arial" w:hAnsi="Arial" w:cs="Arial"/>
          <w:sz w:val="22"/>
          <w:szCs w:val="22"/>
        </w:rPr>
        <w:t xml:space="preserve"> </w:t>
      </w:r>
      <w:r w:rsidR="00034362" w:rsidRPr="00B3745B">
        <w:rPr>
          <w:rFonts w:ascii="Arial" w:hAnsi="Arial" w:cs="Arial"/>
          <w:sz w:val="22"/>
          <w:szCs w:val="22"/>
        </w:rPr>
        <w:t>their roles and responsibilities.</w:t>
      </w:r>
      <w:r w:rsidR="00906100">
        <w:rPr>
          <w:rFonts w:ascii="Arial" w:hAnsi="Arial" w:cs="Arial"/>
          <w:sz w:val="22"/>
          <w:szCs w:val="22"/>
        </w:rPr>
        <w:t xml:space="preserve"> </w:t>
      </w:r>
      <w:r w:rsidR="00906100">
        <w:rPr>
          <w:rFonts w:ascii="Arial" w:eastAsia="MS Gothic" w:hAnsi="Arial" w:cs="Arial"/>
          <w:sz w:val="22"/>
          <w:szCs w:val="22"/>
        </w:rPr>
        <w:t>The resp</w:t>
      </w:r>
      <w:r w:rsidR="00A43A6E">
        <w:rPr>
          <w:rFonts w:ascii="Arial" w:eastAsia="MS Gothic" w:hAnsi="Arial" w:cs="Arial"/>
          <w:sz w:val="22"/>
          <w:szCs w:val="22"/>
        </w:rPr>
        <w:t>onses to question 11 revealed 73</w:t>
      </w:r>
      <w:r w:rsidR="00906100">
        <w:rPr>
          <w:rFonts w:ascii="Arial" w:eastAsia="MS Gothic" w:hAnsi="Arial" w:cs="Arial"/>
          <w:sz w:val="22"/>
          <w:szCs w:val="22"/>
        </w:rPr>
        <w:t>% of participants’ deemed the training to be of a ‘</w:t>
      </w:r>
      <w:r w:rsidR="00B12224">
        <w:rPr>
          <w:rFonts w:ascii="Arial" w:eastAsia="MS Gothic" w:hAnsi="Arial" w:cs="Arial"/>
          <w:sz w:val="22"/>
          <w:szCs w:val="22"/>
        </w:rPr>
        <w:t xml:space="preserve">very </w:t>
      </w:r>
      <w:r w:rsidR="00906100">
        <w:rPr>
          <w:rFonts w:ascii="Arial" w:eastAsia="MS Gothic" w:hAnsi="Arial" w:cs="Arial"/>
          <w:sz w:val="22"/>
          <w:szCs w:val="22"/>
        </w:rPr>
        <w:t xml:space="preserve">good’ standard. Whereas Question 12 </w:t>
      </w:r>
      <w:r w:rsidR="00B12224">
        <w:rPr>
          <w:rFonts w:ascii="Arial" w:eastAsia="MS Gothic" w:hAnsi="Arial" w:cs="Arial"/>
          <w:sz w:val="22"/>
          <w:szCs w:val="22"/>
        </w:rPr>
        <w:t>revealed 86</w:t>
      </w:r>
      <w:r w:rsidR="00906100">
        <w:rPr>
          <w:rFonts w:ascii="Arial" w:eastAsia="MS Gothic" w:hAnsi="Arial" w:cs="Arial"/>
          <w:sz w:val="22"/>
          <w:szCs w:val="22"/>
        </w:rPr>
        <w:t>% of participants deemed the train</w:t>
      </w:r>
      <w:r w:rsidR="00A43A6E">
        <w:rPr>
          <w:rFonts w:ascii="Arial" w:eastAsia="MS Gothic" w:hAnsi="Arial" w:cs="Arial"/>
          <w:sz w:val="22"/>
          <w:szCs w:val="22"/>
        </w:rPr>
        <w:t xml:space="preserve">ing prepared them ‘very well’, </w:t>
      </w:r>
      <w:r w:rsidR="00906100">
        <w:rPr>
          <w:rFonts w:ascii="Arial" w:eastAsia="MS Gothic" w:hAnsi="Arial" w:cs="Arial"/>
          <w:sz w:val="22"/>
          <w:szCs w:val="22"/>
        </w:rPr>
        <w:t>4% ‘somewhat</w:t>
      </w:r>
      <w:r w:rsidR="00B12224">
        <w:rPr>
          <w:rFonts w:ascii="Arial" w:eastAsia="MS Gothic" w:hAnsi="Arial" w:cs="Arial"/>
          <w:sz w:val="22"/>
          <w:szCs w:val="22"/>
        </w:rPr>
        <w:t xml:space="preserve"> well’ and 10% ‘extremely well’ </w:t>
      </w:r>
      <w:r w:rsidR="00906100">
        <w:rPr>
          <w:rFonts w:ascii="Arial" w:eastAsia="MS Gothic" w:hAnsi="Arial" w:cs="Arial"/>
          <w:sz w:val="22"/>
          <w:szCs w:val="22"/>
        </w:rPr>
        <w:t xml:space="preserve">for MJDI respectively. </w:t>
      </w:r>
      <w:r w:rsidR="00B12224">
        <w:rPr>
          <w:rFonts w:ascii="Arial" w:eastAsia="MS Gothic" w:hAnsi="Arial" w:cs="Arial"/>
          <w:sz w:val="22"/>
          <w:szCs w:val="22"/>
        </w:rPr>
        <w:t xml:space="preserve">Positive </w:t>
      </w:r>
      <w:r w:rsidR="00B12224">
        <w:rPr>
          <w:rFonts w:ascii="Arial" w:hAnsi="Arial" w:cs="Arial"/>
          <w:sz w:val="22"/>
          <w:szCs w:val="22"/>
        </w:rPr>
        <w:t xml:space="preserve">responses from questions </w:t>
      </w:r>
      <w:r w:rsidR="00034362">
        <w:rPr>
          <w:rFonts w:ascii="Arial" w:hAnsi="Arial" w:cs="Arial"/>
          <w:sz w:val="22"/>
          <w:szCs w:val="22"/>
        </w:rPr>
        <w:t>13</w:t>
      </w:r>
      <w:r w:rsidR="00906100">
        <w:rPr>
          <w:rFonts w:ascii="Arial" w:hAnsi="Arial" w:cs="Arial"/>
          <w:sz w:val="22"/>
          <w:szCs w:val="22"/>
        </w:rPr>
        <w:t xml:space="preserve">, 14 and 15 </w:t>
      </w:r>
      <w:r w:rsidR="00B12224">
        <w:rPr>
          <w:rFonts w:ascii="Arial" w:hAnsi="Arial" w:cs="Arial"/>
          <w:sz w:val="22"/>
          <w:szCs w:val="22"/>
        </w:rPr>
        <w:t>respectively underpinned</w:t>
      </w:r>
      <w:r w:rsidR="00906100">
        <w:rPr>
          <w:rFonts w:ascii="Arial" w:hAnsi="Arial" w:cs="Arial"/>
          <w:sz w:val="22"/>
          <w:szCs w:val="22"/>
        </w:rPr>
        <w:t xml:space="preserve"> responses from questions 11 and </w:t>
      </w:r>
      <w:r w:rsidR="006746FD">
        <w:rPr>
          <w:rFonts w:ascii="Arial" w:hAnsi="Arial" w:cs="Arial"/>
          <w:sz w:val="22"/>
          <w:szCs w:val="22"/>
        </w:rPr>
        <w:t>12. However</w:t>
      </w:r>
      <w:r w:rsidR="00906100">
        <w:rPr>
          <w:rFonts w:ascii="Arial" w:hAnsi="Arial" w:cs="Arial"/>
          <w:sz w:val="22"/>
          <w:szCs w:val="22"/>
        </w:rPr>
        <w:t xml:space="preserve">, there was a number of comments that </w:t>
      </w:r>
      <w:r w:rsidR="006746FD">
        <w:rPr>
          <w:rFonts w:ascii="Arial" w:hAnsi="Arial" w:cs="Arial"/>
          <w:sz w:val="22"/>
          <w:szCs w:val="22"/>
        </w:rPr>
        <w:t>emphasised</w:t>
      </w:r>
      <w:r w:rsidR="00906100">
        <w:rPr>
          <w:rFonts w:ascii="Arial" w:hAnsi="Arial" w:cs="Arial"/>
          <w:sz w:val="22"/>
          <w:szCs w:val="22"/>
        </w:rPr>
        <w:t xml:space="preserve"> the training was not the finished article.  Therefore, </w:t>
      </w:r>
      <w:r w:rsidR="00906100">
        <w:rPr>
          <w:rFonts w:ascii="Arial" w:hAnsi="Arial" w:cs="Arial"/>
          <w:sz w:val="22"/>
          <w:szCs w:val="22"/>
        </w:rPr>
        <w:lastRenderedPageBreak/>
        <w:t>the author deem</w:t>
      </w:r>
      <w:r w:rsidR="006746FD">
        <w:rPr>
          <w:rFonts w:ascii="Arial" w:hAnsi="Arial" w:cs="Arial"/>
          <w:sz w:val="22"/>
          <w:szCs w:val="22"/>
        </w:rPr>
        <w:t>ed</w:t>
      </w:r>
      <w:r w:rsidR="00906100">
        <w:rPr>
          <w:rFonts w:ascii="Arial" w:hAnsi="Arial" w:cs="Arial"/>
          <w:sz w:val="22"/>
          <w:szCs w:val="22"/>
        </w:rPr>
        <w:t xml:space="preserve"> the training requires further refinement to better support students to enable them to increase their knowledge.  </w:t>
      </w:r>
    </w:p>
    <w:p w14:paraId="1E80E6EB" w14:textId="77777777" w:rsidR="002B086C" w:rsidRDefault="002B086C" w:rsidP="00D4704C">
      <w:pPr>
        <w:spacing w:line="360" w:lineRule="auto"/>
        <w:jc w:val="both"/>
        <w:rPr>
          <w:rFonts w:ascii="Arial" w:hAnsi="Arial" w:cs="Arial"/>
          <w:b/>
        </w:rPr>
      </w:pPr>
    </w:p>
    <w:p w14:paraId="31A1F179" w14:textId="1B57EA18" w:rsidR="001801B4" w:rsidRDefault="001801B4" w:rsidP="00D4704C">
      <w:pPr>
        <w:spacing w:line="360" w:lineRule="auto"/>
        <w:jc w:val="both"/>
        <w:rPr>
          <w:rFonts w:ascii="Arial" w:hAnsi="Arial" w:cs="Arial"/>
          <w:b/>
        </w:rPr>
      </w:pPr>
      <w:r>
        <w:rPr>
          <w:rFonts w:ascii="Arial" w:hAnsi="Arial" w:cs="Arial"/>
          <w:b/>
        </w:rPr>
        <w:t xml:space="preserve">4.3.4 </w:t>
      </w:r>
      <w:r w:rsidRPr="00FE094B">
        <w:rPr>
          <w:rFonts w:ascii="Arial" w:hAnsi="Arial" w:cs="Arial"/>
          <w:b/>
        </w:rPr>
        <w:t xml:space="preserve">System </w:t>
      </w:r>
      <w:r w:rsidR="002D5E79">
        <w:rPr>
          <w:rFonts w:ascii="Arial" w:hAnsi="Arial" w:cs="Arial"/>
          <w:b/>
        </w:rPr>
        <w:t>l</w:t>
      </w:r>
      <w:r w:rsidRPr="00FE094B">
        <w:rPr>
          <w:rFonts w:ascii="Arial" w:hAnsi="Arial" w:cs="Arial"/>
          <w:b/>
        </w:rPr>
        <w:t xml:space="preserve">iterature and </w:t>
      </w:r>
      <w:r w:rsidR="002D5E79">
        <w:rPr>
          <w:rFonts w:ascii="Arial" w:hAnsi="Arial" w:cs="Arial"/>
          <w:b/>
        </w:rPr>
        <w:t>g</w:t>
      </w:r>
      <w:r w:rsidRPr="00FE094B">
        <w:rPr>
          <w:rFonts w:ascii="Arial" w:hAnsi="Arial" w:cs="Arial"/>
          <w:b/>
        </w:rPr>
        <w:t>uides</w:t>
      </w:r>
    </w:p>
    <w:p w14:paraId="261C68DB" w14:textId="6F425B34" w:rsidR="004B370A" w:rsidRDefault="00034F2E" w:rsidP="004B370A">
      <w:pPr>
        <w:spacing w:line="360" w:lineRule="auto"/>
        <w:jc w:val="both"/>
        <w:rPr>
          <w:rFonts w:ascii="Arial" w:hAnsi="Arial" w:cs="Arial"/>
          <w:b/>
        </w:rPr>
      </w:pPr>
      <w:r w:rsidRPr="00FE094B">
        <w:rPr>
          <w:rFonts w:ascii="Arial" w:hAnsi="Arial" w:cs="Arial"/>
          <w:sz w:val="22"/>
          <w:szCs w:val="22"/>
        </w:rPr>
        <w:t xml:space="preserve">When questioned on </w:t>
      </w:r>
      <w:r w:rsidRPr="00FE094B">
        <w:rPr>
          <w:rFonts w:ascii="Arial" w:eastAsia="MS Gothic" w:hAnsi="Arial" w:cs="Arial"/>
          <w:sz w:val="22"/>
          <w:szCs w:val="22"/>
        </w:rPr>
        <w:t xml:space="preserve">how good the software tools </w:t>
      </w:r>
      <w:r>
        <w:rPr>
          <w:rFonts w:ascii="Arial" w:eastAsia="MS Gothic" w:hAnsi="Arial" w:cs="Arial"/>
          <w:sz w:val="22"/>
          <w:szCs w:val="22"/>
        </w:rPr>
        <w:t xml:space="preserve">were </w:t>
      </w:r>
      <w:r w:rsidRPr="00FE094B">
        <w:rPr>
          <w:rFonts w:ascii="Arial" w:eastAsia="MS Gothic" w:hAnsi="Arial" w:cs="Arial"/>
          <w:sz w:val="22"/>
          <w:szCs w:val="22"/>
        </w:rPr>
        <w:t>in meeting their requirements</w:t>
      </w:r>
      <w:r w:rsidR="006746FD">
        <w:rPr>
          <w:rFonts w:ascii="Arial" w:eastAsia="MS Gothic" w:hAnsi="Arial" w:cs="Arial"/>
          <w:sz w:val="22"/>
          <w:szCs w:val="22"/>
        </w:rPr>
        <w:t xml:space="preserve"> (Question 16)</w:t>
      </w:r>
      <w:r>
        <w:rPr>
          <w:rFonts w:ascii="Arial" w:eastAsia="MS Gothic" w:hAnsi="Arial" w:cs="Arial"/>
          <w:sz w:val="22"/>
          <w:szCs w:val="22"/>
        </w:rPr>
        <w:t>,</w:t>
      </w:r>
      <w:r w:rsidRPr="00FE094B">
        <w:rPr>
          <w:rFonts w:ascii="Arial" w:eastAsia="MS Gothic" w:hAnsi="Arial" w:cs="Arial"/>
          <w:sz w:val="22"/>
          <w:szCs w:val="22"/>
        </w:rPr>
        <w:t xml:space="preserve"> </w:t>
      </w:r>
      <w:r w:rsidR="00A43A6E">
        <w:rPr>
          <w:rFonts w:ascii="Arial" w:eastAsia="MS Gothic" w:hAnsi="Arial" w:cs="Arial"/>
          <w:sz w:val="22"/>
          <w:szCs w:val="22"/>
        </w:rPr>
        <w:t>six</w:t>
      </w:r>
      <w:r w:rsidR="00121BC0">
        <w:rPr>
          <w:rFonts w:ascii="Arial" w:eastAsia="MS Gothic" w:hAnsi="Arial" w:cs="Arial"/>
          <w:sz w:val="22"/>
          <w:szCs w:val="22"/>
        </w:rPr>
        <w:t>teen</w:t>
      </w:r>
      <w:r w:rsidRPr="00FE094B">
        <w:rPr>
          <w:rFonts w:ascii="Arial" w:eastAsia="MS Gothic" w:hAnsi="Arial" w:cs="Arial"/>
          <w:sz w:val="22"/>
          <w:szCs w:val="22"/>
        </w:rPr>
        <w:t xml:space="preserve"> participants indicated the software tools met their requirements </w:t>
      </w:r>
      <w:r w:rsidR="00121BC0">
        <w:rPr>
          <w:rFonts w:ascii="Arial" w:eastAsia="MS Gothic" w:hAnsi="Arial" w:cs="Arial"/>
          <w:sz w:val="22"/>
          <w:szCs w:val="22"/>
        </w:rPr>
        <w:t>‘</w:t>
      </w:r>
      <w:r w:rsidRPr="00FE094B">
        <w:rPr>
          <w:rFonts w:ascii="Arial" w:eastAsia="MS Gothic" w:hAnsi="Arial" w:cs="Arial"/>
          <w:sz w:val="22"/>
          <w:szCs w:val="22"/>
        </w:rPr>
        <w:t>very well</w:t>
      </w:r>
      <w:r w:rsidR="00A43A6E">
        <w:rPr>
          <w:rFonts w:ascii="Arial" w:eastAsia="MS Gothic" w:hAnsi="Arial" w:cs="Arial"/>
          <w:sz w:val="22"/>
          <w:szCs w:val="22"/>
        </w:rPr>
        <w:t>’, eleven</w:t>
      </w:r>
      <w:r w:rsidR="00121BC0">
        <w:rPr>
          <w:rFonts w:ascii="Arial" w:eastAsia="MS Gothic" w:hAnsi="Arial" w:cs="Arial"/>
          <w:sz w:val="22"/>
          <w:szCs w:val="22"/>
        </w:rPr>
        <w:t xml:space="preserve"> participants deemed the requirements were ‘useful’ and two ‘Extremely well’</w:t>
      </w:r>
      <w:r w:rsidRPr="00FE094B">
        <w:rPr>
          <w:rFonts w:ascii="Arial" w:eastAsia="MS Gothic" w:hAnsi="Arial" w:cs="Arial"/>
          <w:sz w:val="22"/>
          <w:szCs w:val="22"/>
        </w:rPr>
        <w:t>.</w:t>
      </w:r>
      <w:r>
        <w:rPr>
          <w:rFonts w:ascii="Arial" w:eastAsia="MS Gothic" w:hAnsi="Arial" w:cs="Arial"/>
          <w:sz w:val="22"/>
          <w:szCs w:val="22"/>
        </w:rPr>
        <w:t xml:space="preserve"> </w:t>
      </w:r>
      <w:r w:rsidRPr="00FE094B">
        <w:rPr>
          <w:rFonts w:ascii="Arial" w:eastAsia="MS Gothic" w:hAnsi="Arial" w:cs="Arial"/>
          <w:sz w:val="22"/>
          <w:szCs w:val="22"/>
        </w:rPr>
        <w:t xml:space="preserve">Similarly, </w:t>
      </w:r>
      <w:r w:rsidRPr="00FE094B">
        <w:rPr>
          <w:rFonts w:ascii="Arial" w:hAnsi="Arial" w:cs="Arial"/>
          <w:sz w:val="22"/>
          <w:szCs w:val="22"/>
        </w:rPr>
        <w:t xml:space="preserve">when questioned on how they rate the current </w:t>
      </w:r>
      <w:r w:rsidRPr="00FE094B">
        <w:rPr>
          <w:rFonts w:ascii="Arial" w:eastAsia="MS Gothic" w:hAnsi="Arial" w:cs="Arial"/>
          <w:sz w:val="22"/>
          <w:szCs w:val="22"/>
        </w:rPr>
        <w:t>customer</w:t>
      </w:r>
      <w:r>
        <w:rPr>
          <w:rFonts w:ascii="Arial" w:eastAsia="MS Gothic" w:hAnsi="Arial" w:cs="Arial"/>
          <w:sz w:val="22"/>
          <w:szCs w:val="22"/>
        </w:rPr>
        <w:t>-</w:t>
      </w:r>
      <w:r w:rsidRPr="00FE094B">
        <w:rPr>
          <w:rFonts w:ascii="Arial" w:eastAsia="MS Gothic" w:hAnsi="Arial" w:cs="Arial"/>
          <w:sz w:val="22"/>
          <w:szCs w:val="22"/>
        </w:rPr>
        <w:t>support</w:t>
      </w:r>
      <w:r w:rsidRPr="00FE094B">
        <w:rPr>
          <w:rFonts w:ascii="Arial" w:hAnsi="Arial" w:cs="Arial"/>
          <w:sz w:val="22"/>
          <w:szCs w:val="22"/>
        </w:rPr>
        <w:t xml:space="preserve"> capability</w:t>
      </w:r>
      <w:r w:rsidR="001B0210">
        <w:rPr>
          <w:rFonts w:ascii="Arial" w:hAnsi="Arial" w:cs="Arial"/>
          <w:sz w:val="22"/>
          <w:szCs w:val="22"/>
        </w:rPr>
        <w:t xml:space="preserve"> (Question 17)</w:t>
      </w:r>
      <w:r>
        <w:rPr>
          <w:rFonts w:ascii="Arial" w:hAnsi="Arial" w:cs="Arial"/>
          <w:sz w:val="22"/>
          <w:szCs w:val="22"/>
        </w:rPr>
        <w:t>,</w:t>
      </w:r>
      <w:r w:rsidRPr="00FE094B">
        <w:rPr>
          <w:rFonts w:ascii="Arial" w:hAnsi="Arial" w:cs="Arial"/>
          <w:sz w:val="22"/>
          <w:szCs w:val="22"/>
        </w:rPr>
        <w:t xml:space="preserve"> </w:t>
      </w:r>
      <w:r w:rsidR="00A43A6E">
        <w:rPr>
          <w:rFonts w:ascii="Arial" w:hAnsi="Arial" w:cs="Arial"/>
          <w:sz w:val="22"/>
          <w:szCs w:val="22"/>
        </w:rPr>
        <w:t>nineteen</w:t>
      </w:r>
      <w:r w:rsidRPr="00FE094B">
        <w:rPr>
          <w:rFonts w:ascii="Arial" w:hAnsi="Arial" w:cs="Arial"/>
          <w:sz w:val="22"/>
          <w:szCs w:val="22"/>
        </w:rPr>
        <w:t xml:space="preserve"> participants deemed </w:t>
      </w:r>
      <w:r w:rsidR="00121BC0">
        <w:rPr>
          <w:rFonts w:ascii="Arial" w:hAnsi="Arial" w:cs="Arial"/>
          <w:sz w:val="22"/>
          <w:szCs w:val="22"/>
        </w:rPr>
        <w:t>customer support</w:t>
      </w:r>
      <w:r w:rsidRPr="00FE094B">
        <w:rPr>
          <w:rFonts w:ascii="Arial" w:hAnsi="Arial" w:cs="Arial"/>
          <w:sz w:val="22"/>
          <w:szCs w:val="22"/>
        </w:rPr>
        <w:t xml:space="preserve"> </w:t>
      </w:r>
      <w:r w:rsidR="006746FD">
        <w:rPr>
          <w:rFonts w:ascii="Arial" w:hAnsi="Arial" w:cs="Arial"/>
          <w:sz w:val="22"/>
          <w:szCs w:val="22"/>
        </w:rPr>
        <w:t>‘</w:t>
      </w:r>
      <w:r w:rsidRPr="00FE094B">
        <w:rPr>
          <w:rFonts w:ascii="Arial" w:hAnsi="Arial" w:cs="Arial"/>
          <w:sz w:val="22"/>
          <w:szCs w:val="22"/>
        </w:rPr>
        <w:t>very good</w:t>
      </w:r>
      <w:r w:rsidR="006746FD">
        <w:rPr>
          <w:rFonts w:ascii="Arial" w:hAnsi="Arial" w:cs="Arial"/>
          <w:sz w:val="22"/>
          <w:szCs w:val="22"/>
        </w:rPr>
        <w:t>’</w:t>
      </w:r>
      <w:r w:rsidRPr="00FE094B">
        <w:rPr>
          <w:rFonts w:ascii="Arial" w:hAnsi="Arial" w:cs="Arial"/>
          <w:sz w:val="22"/>
          <w:szCs w:val="22"/>
        </w:rPr>
        <w:t xml:space="preserve"> </w:t>
      </w:r>
      <w:r w:rsidR="00121BC0">
        <w:rPr>
          <w:rFonts w:ascii="Arial" w:hAnsi="Arial" w:cs="Arial"/>
          <w:sz w:val="22"/>
          <w:szCs w:val="22"/>
        </w:rPr>
        <w:t xml:space="preserve">and </w:t>
      </w:r>
      <w:proofErr w:type="gramStart"/>
      <w:r w:rsidR="00A43A6E">
        <w:rPr>
          <w:rFonts w:ascii="Arial" w:hAnsi="Arial" w:cs="Arial"/>
          <w:sz w:val="22"/>
          <w:szCs w:val="22"/>
        </w:rPr>
        <w:t>Ten</w:t>
      </w:r>
      <w:proofErr w:type="gramEnd"/>
      <w:r w:rsidRPr="00FE094B">
        <w:rPr>
          <w:rFonts w:ascii="Arial" w:hAnsi="Arial" w:cs="Arial"/>
          <w:sz w:val="22"/>
          <w:szCs w:val="22"/>
        </w:rPr>
        <w:t xml:space="preserve"> </w:t>
      </w:r>
      <w:r w:rsidR="006746FD">
        <w:rPr>
          <w:rFonts w:ascii="Arial" w:hAnsi="Arial" w:cs="Arial"/>
          <w:sz w:val="22"/>
          <w:szCs w:val="22"/>
        </w:rPr>
        <w:t>‘</w:t>
      </w:r>
      <w:r w:rsidRPr="00FE094B">
        <w:rPr>
          <w:rFonts w:ascii="Arial" w:hAnsi="Arial" w:cs="Arial"/>
          <w:sz w:val="22"/>
          <w:szCs w:val="22"/>
        </w:rPr>
        <w:t>good</w:t>
      </w:r>
      <w:r w:rsidR="006746FD">
        <w:rPr>
          <w:rFonts w:ascii="Arial" w:hAnsi="Arial" w:cs="Arial"/>
          <w:sz w:val="22"/>
          <w:szCs w:val="22"/>
        </w:rPr>
        <w:t>.’</w:t>
      </w:r>
      <w:r w:rsidRPr="00FE094B">
        <w:rPr>
          <w:rFonts w:ascii="Arial" w:hAnsi="Arial" w:cs="Arial"/>
          <w:sz w:val="22"/>
          <w:szCs w:val="22"/>
        </w:rPr>
        <w:t xml:space="preserve"> </w:t>
      </w:r>
      <w:r w:rsidR="00B3745B">
        <w:rPr>
          <w:rFonts w:ascii="Arial" w:hAnsi="Arial" w:cs="Arial"/>
          <w:sz w:val="22"/>
          <w:szCs w:val="22"/>
        </w:rPr>
        <w:t>Question 18</w:t>
      </w:r>
      <w:r w:rsidR="00B3745B" w:rsidRPr="00FE094B">
        <w:rPr>
          <w:rFonts w:ascii="Arial" w:hAnsi="Arial" w:cs="Arial"/>
          <w:sz w:val="22"/>
          <w:szCs w:val="22"/>
        </w:rPr>
        <w:t xml:space="preserve"> </w:t>
      </w:r>
      <w:r w:rsidRPr="00FE094B">
        <w:rPr>
          <w:rFonts w:ascii="Arial" w:hAnsi="Arial" w:cs="Arial"/>
          <w:sz w:val="22"/>
          <w:szCs w:val="22"/>
        </w:rPr>
        <w:t xml:space="preserve">asked, </w:t>
      </w:r>
      <w:r w:rsidRPr="00FE094B">
        <w:rPr>
          <w:rFonts w:ascii="Arial" w:hAnsi="Arial" w:cs="Arial"/>
          <w:i/>
          <w:sz w:val="22"/>
          <w:szCs w:val="22"/>
        </w:rPr>
        <w:t>“</w:t>
      </w:r>
      <w:r w:rsidRPr="00FE094B">
        <w:rPr>
          <w:rFonts w:ascii="Arial" w:eastAsia="MS Gothic" w:hAnsi="Arial" w:cs="Arial"/>
          <w:i/>
          <w:sz w:val="22"/>
          <w:szCs w:val="22"/>
        </w:rPr>
        <w:t>How do you feel about the online literature</w:t>
      </w:r>
      <w:r w:rsidRPr="00FE094B">
        <w:rPr>
          <w:rFonts w:ascii="Arial" w:hAnsi="Arial" w:cs="Arial"/>
          <w:bCs/>
          <w:i/>
          <w:sz w:val="22"/>
          <w:szCs w:val="22"/>
        </w:rPr>
        <w:t>?”</w:t>
      </w:r>
      <w:r w:rsidRPr="00FE094B">
        <w:rPr>
          <w:rFonts w:ascii="Arial" w:hAnsi="Arial" w:cs="Arial"/>
          <w:b/>
          <w:bCs/>
          <w:sz w:val="22"/>
          <w:szCs w:val="22"/>
        </w:rPr>
        <w:t xml:space="preserve"> </w:t>
      </w:r>
      <w:r>
        <w:rPr>
          <w:rFonts w:ascii="Arial" w:hAnsi="Arial" w:cs="Arial"/>
          <w:sz w:val="22"/>
          <w:szCs w:val="22"/>
        </w:rPr>
        <w:t>o</w:t>
      </w:r>
      <w:r w:rsidRPr="00FE094B">
        <w:rPr>
          <w:rFonts w:ascii="Arial" w:hAnsi="Arial" w:cs="Arial"/>
          <w:sz w:val="22"/>
          <w:szCs w:val="22"/>
        </w:rPr>
        <w:t xml:space="preserve">ne participant commented, </w:t>
      </w:r>
      <w:r w:rsidRPr="00FE094B">
        <w:rPr>
          <w:rFonts w:ascii="Arial" w:hAnsi="Arial" w:cs="Arial"/>
          <w:i/>
          <w:sz w:val="22"/>
          <w:szCs w:val="22"/>
        </w:rPr>
        <w:t>“UPK has been the main learning tool which I feel is excellent, I am learning all the time.”</w:t>
      </w:r>
      <w:r>
        <w:rPr>
          <w:rFonts w:ascii="Arial" w:hAnsi="Arial" w:cs="Arial"/>
          <w:i/>
          <w:sz w:val="22"/>
          <w:szCs w:val="22"/>
        </w:rPr>
        <w:t xml:space="preserve"> </w:t>
      </w:r>
      <w:r w:rsidRPr="00FE094B">
        <w:rPr>
          <w:rFonts w:ascii="Arial" w:hAnsi="Arial" w:cs="Arial"/>
          <w:sz w:val="22"/>
          <w:szCs w:val="22"/>
        </w:rPr>
        <w:t xml:space="preserve">Another respondent </w:t>
      </w:r>
      <w:r w:rsidRPr="00BF307E">
        <w:rPr>
          <w:rFonts w:ascii="Arial" w:hAnsi="Arial" w:cs="Arial"/>
          <w:sz w:val="22"/>
          <w:szCs w:val="22"/>
        </w:rPr>
        <w:t>stated,</w:t>
      </w:r>
      <w:r w:rsidRPr="00FE094B">
        <w:rPr>
          <w:rFonts w:ascii="Arial" w:hAnsi="Arial" w:cs="Arial"/>
          <w:i/>
          <w:sz w:val="22"/>
          <w:szCs w:val="22"/>
        </w:rPr>
        <w:t xml:space="preserve"> </w:t>
      </w:r>
      <w:r w:rsidRPr="00FE094B">
        <w:rPr>
          <w:rFonts w:ascii="Arial" w:hAnsi="Arial" w:cs="Arial"/>
          <w:sz w:val="22"/>
          <w:szCs w:val="22"/>
        </w:rPr>
        <w:t>“</w:t>
      </w:r>
      <w:r w:rsidRPr="00FE094B">
        <w:rPr>
          <w:rFonts w:ascii="Arial" w:hAnsi="Arial" w:cs="Arial"/>
          <w:i/>
          <w:sz w:val="22"/>
          <w:szCs w:val="22"/>
        </w:rPr>
        <w:t>The UPK is extensively utilised, however the information in user books are only relevant if they are up-to-date.”</w:t>
      </w:r>
      <w:r>
        <w:rPr>
          <w:rFonts w:ascii="Arial" w:hAnsi="Arial" w:cs="Arial"/>
          <w:i/>
          <w:sz w:val="22"/>
          <w:szCs w:val="22"/>
        </w:rPr>
        <w:t xml:space="preserve"> </w:t>
      </w:r>
      <w:r w:rsidRPr="00FE094B">
        <w:rPr>
          <w:rFonts w:ascii="Arial" w:hAnsi="Arial" w:cs="Arial"/>
          <w:sz w:val="22"/>
          <w:szCs w:val="22"/>
        </w:rPr>
        <w:t>When asked,</w:t>
      </w:r>
      <w:r w:rsidRPr="00FE094B">
        <w:rPr>
          <w:rFonts w:ascii="Arial" w:hAnsi="Arial" w:cs="Arial"/>
          <w:i/>
          <w:sz w:val="22"/>
          <w:szCs w:val="22"/>
        </w:rPr>
        <w:t xml:space="preserve"> “</w:t>
      </w:r>
      <w:r w:rsidRPr="00FE094B">
        <w:rPr>
          <w:rFonts w:ascii="Arial" w:eastAsia="MS Gothic" w:hAnsi="Arial" w:cs="Arial"/>
          <w:i/>
          <w:sz w:val="22"/>
          <w:szCs w:val="22"/>
        </w:rPr>
        <w:t>What are your thoughts on the MJDI Help Desk facility?</w:t>
      </w:r>
      <w:r w:rsidRPr="00FE094B">
        <w:rPr>
          <w:rFonts w:ascii="Arial" w:hAnsi="Arial" w:cs="Arial"/>
          <w:bCs/>
          <w:i/>
          <w:sz w:val="22"/>
          <w:szCs w:val="22"/>
        </w:rPr>
        <w:t>”</w:t>
      </w:r>
      <w:r w:rsidR="006746FD">
        <w:rPr>
          <w:rFonts w:ascii="Arial" w:hAnsi="Arial" w:cs="Arial"/>
          <w:bCs/>
          <w:i/>
          <w:sz w:val="22"/>
          <w:szCs w:val="22"/>
        </w:rPr>
        <w:t xml:space="preserve"> (Question 19)</w:t>
      </w:r>
      <w:r>
        <w:rPr>
          <w:rFonts w:ascii="Arial" w:hAnsi="Arial" w:cs="Arial"/>
          <w:bCs/>
          <w:i/>
          <w:sz w:val="22"/>
          <w:szCs w:val="22"/>
        </w:rPr>
        <w:t xml:space="preserve"> (</w:t>
      </w:r>
      <w:r w:rsidR="00F46D4F">
        <w:rPr>
          <w:rFonts w:ascii="Arial" w:hAnsi="Arial" w:cs="Arial"/>
          <w:bCs/>
          <w:sz w:val="22"/>
          <w:szCs w:val="22"/>
        </w:rPr>
        <w:t>A</w:t>
      </w:r>
      <w:r w:rsidR="00B3745B" w:rsidRPr="00FF2327">
        <w:rPr>
          <w:rFonts w:ascii="Arial" w:hAnsi="Arial" w:cs="Arial"/>
          <w:bCs/>
          <w:sz w:val="22"/>
          <w:szCs w:val="22"/>
        </w:rPr>
        <w:t xml:space="preserve"> re</w:t>
      </w:r>
      <w:r w:rsidR="00B3745B" w:rsidRPr="00B3745B">
        <w:rPr>
          <w:rFonts w:ascii="Arial" w:hAnsi="Arial" w:cs="Arial"/>
          <w:bCs/>
          <w:sz w:val="22"/>
          <w:szCs w:val="22"/>
        </w:rPr>
        <w:t>source within the MJDI p</w:t>
      </w:r>
      <w:r w:rsidR="00B3745B" w:rsidRPr="00FF2327">
        <w:rPr>
          <w:rFonts w:ascii="Arial" w:hAnsi="Arial" w:cs="Arial"/>
          <w:bCs/>
          <w:sz w:val="22"/>
          <w:szCs w:val="22"/>
        </w:rPr>
        <w:t>ortal</w:t>
      </w:r>
      <w:r w:rsidRPr="00FF2327">
        <w:rPr>
          <w:rFonts w:ascii="Arial" w:hAnsi="Arial" w:cs="Arial"/>
          <w:bCs/>
          <w:sz w:val="22"/>
          <w:szCs w:val="22"/>
        </w:rPr>
        <w:t xml:space="preserve"> established in 2014 by A</w:t>
      </w:r>
      <w:r w:rsidR="00B3745B" w:rsidRPr="00FF2327">
        <w:rPr>
          <w:rFonts w:ascii="Arial" w:hAnsi="Arial" w:cs="Arial"/>
          <w:bCs/>
          <w:sz w:val="22"/>
          <w:szCs w:val="22"/>
        </w:rPr>
        <w:t xml:space="preserve">rmy </w:t>
      </w:r>
      <w:r w:rsidRPr="00FF2327">
        <w:rPr>
          <w:rFonts w:ascii="Arial" w:hAnsi="Arial" w:cs="Arial"/>
          <w:bCs/>
          <w:sz w:val="22"/>
          <w:szCs w:val="22"/>
        </w:rPr>
        <w:t>HQ</w:t>
      </w:r>
      <w:r w:rsidR="00B3745B">
        <w:rPr>
          <w:rFonts w:ascii="Arial" w:hAnsi="Arial" w:cs="Arial"/>
          <w:bCs/>
          <w:sz w:val="22"/>
          <w:szCs w:val="22"/>
        </w:rPr>
        <w:t xml:space="preserve"> Logistic Support Branch</w:t>
      </w:r>
      <w:r>
        <w:rPr>
          <w:rFonts w:ascii="Arial" w:hAnsi="Arial" w:cs="Arial"/>
          <w:bCs/>
          <w:i/>
          <w:sz w:val="22"/>
          <w:szCs w:val="22"/>
        </w:rPr>
        <w:t>)</w:t>
      </w:r>
      <w:r w:rsidRPr="00FE094B">
        <w:rPr>
          <w:rFonts w:ascii="Arial" w:hAnsi="Arial" w:cs="Arial"/>
          <w:b/>
          <w:bCs/>
          <w:i/>
          <w:sz w:val="22"/>
          <w:szCs w:val="22"/>
        </w:rPr>
        <w:t xml:space="preserve"> </w:t>
      </w:r>
      <w:r>
        <w:rPr>
          <w:rFonts w:ascii="Arial" w:hAnsi="Arial" w:cs="Arial"/>
          <w:bCs/>
          <w:sz w:val="22"/>
          <w:szCs w:val="22"/>
        </w:rPr>
        <w:t>a</w:t>
      </w:r>
      <w:r w:rsidRPr="00FE094B">
        <w:rPr>
          <w:rFonts w:ascii="Arial" w:hAnsi="Arial" w:cs="Arial"/>
          <w:bCs/>
          <w:sz w:val="22"/>
          <w:szCs w:val="22"/>
        </w:rPr>
        <w:t xml:space="preserve"> respondent </w:t>
      </w:r>
      <w:r w:rsidR="00B3745B">
        <w:rPr>
          <w:rFonts w:ascii="Arial" w:hAnsi="Arial" w:cs="Arial"/>
          <w:bCs/>
          <w:sz w:val="22"/>
          <w:szCs w:val="22"/>
        </w:rPr>
        <w:t>replied</w:t>
      </w:r>
      <w:r w:rsidRPr="00FE094B">
        <w:rPr>
          <w:rFonts w:ascii="Arial" w:hAnsi="Arial" w:cs="Arial"/>
          <w:bCs/>
          <w:sz w:val="22"/>
          <w:szCs w:val="22"/>
        </w:rPr>
        <w:t>,</w:t>
      </w:r>
      <w:r w:rsidR="00FF2327" w:rsidRPr="00FF2327">
        <w:rPr>
          <w:rFonts w:ascii="Arial" w:hAnsi="Arial" w:cs="Arial"/>
          <w:i/>
          <w:sz w:val="22"/>
          <w:szCs w:val="22"/>
        </w:rPr>
        <w:t xml:space="preserve"> </w:t>
      </w:r>
      <w:r w:rsidR="00FF2327" w:rsidRPr="00FE094B">
        <w:rPr>
          <w:rFonts w:ascii="Arial" w:hAnsi="Arial" w:cs="Arial"/>
          <w:i/>
          <w:sz w:val="22"/>
          <w:szCs w:val="22"/>
        </w:rPr>
        <w:t>“Would be good if anyone can contact the desk and not just the SNCOs as they are not always here.”</w:t>
      </w:r>
      <w:r w:rsidR="00FF2327">
        <w:rPr>
          <w:rFonts w:ascii="Arial" w:hAnsi="Arial" w:cs="Arial"/>
          <w:sz w:val="22"/>
          <w:szCs w:val="22"/>
        </w:rPr>
        <w:t xml:space="preserve">  </w:t>
      </w:r>
      <w:r w:rsidRPr="00FE094B">
        <w:rPr>
          <w:rFonts w:ascii="Arial" w:hAnsi="Arial" w:cs="Arial"/>
          <w:b/>
          <w:bCs/>
          <w:i/>
          <w:sz w:val="22"/>
          <w:szCs w:val="22"/>
        </w:rPr>
        <w:t xml:space="preserve"> </w:t>
      </w:r>
      <w:r w:rsidRPr="00FE094B">
        <w:rPr>
          <w:rFonts w:ascii="Arial" w:hAnsi="Arial" w:cs="Arial"/>
          <w:sz w:val="22"/>
          <w:szCs w:val="22"/>
        </w:rPr>
        <w:t>Another commented,</w:t>
      </w:r>
      <w:r w:rsidRPr="00FE094B">
        <w:rPr>
          <w:rFonts w:ascii="Arial" w:hAnsi="Arial" w:cs="Arial"/>
          <w:sz w:val="20"/>
          <w:szCs w:val="20"/>
        </w:rPr>
        <w:t xml:space="preserve"> </w:t>
      </w:r>
      <w:r w:rsidR="00FF2327" w:rsidRPr="00BF307E">
        <w:rPr>
          <w:rFonts w:ascii="Arial" w:hAnsi="Arial" w:cs="Arial"/>
          <w:b/>
          <w:bCs/>
          <w:i/>
          <w:sz w:val="22"/>
          <w:szCs w:val="22"/>
        </w:rPr>
        <w:t>“</w:t>
      </w:r>
      <w:r w:rsidR="00FF2327" w:rsidRPr="00BF307E">
        <w:rPr>
          <w:rFonts w:ascii="Arial" w:hAnsi="Arial" w:cs="Arial"/>
          <w:i/>
          <w:sz w:val="22"/>
          <w:szCs w:val="22"/>
        </w:rPr>
        <w:t>Generally this system is far better.”</w:t>
      </w:r>
      <w:r w:rsidR="00FF2327">
        <w:rPr>
          <w:rFonts w:ascii="Arial" w:hAnsi="Arial" w:cs="Arial"/>
          <w:sz w:val="20"/>
          <w:szCs w:val="20"/>
        </w:rPr>
        <w:t xml:space="preserve">  </w:t>
      </w:r>
      <w:r w:rsidR="00FF2327" w:rsidRPr="00FF2327">
        <w:rPr>
          <w:rFonts w:ascii="Arial" w:hAnsi="Arial" w:cs="Arial"/>
          <w:sz w:val="22"/>
          <w:szCs w:val="22"/>
        </w:rPr>
        <w:t>Although much of feedback by respondents was positive</w:t>
      </w:r>
      <w:r w:rsidR="00FF2327">
        <w:rPr>
          <w:rFonts w:ascii="Arial" w:hAnsi="Arial" w:cs="Arial"/>
          <w:sz w:val="22"/>
          <w:szCs w:val="22"/>
        </w:rPr>
        <w:t>,</w:t>
      </w:r>
      <w:r w:rsidR="00FF2327" w:rsidRPr="00FF2327">
        <w:rPr>
          <w:rFonts w:ascii="Arial" w:hAnsi="Arial" w:cs="Arial"/>
          <w:sz w:val="22"/>
          <w:szCs w:val="22"/>
        </w:rPr>
        <w:t xml:space="preserve"> there were some comments that were less supportive of the </w:t>
      </w:r>
      <w:r w:rsidR="009365E8" w:rsidRPr="009365E8">
        <w:rPr>
          <w:rFonts w:ascii="Arial" w:hAnsi="Arial" w:cs="Arial"/>
          <w:sz w:val="22"/>
          <w:szCs w:val="22"/>
        </w:rPr>
        <w:t>system literature and g</w:t>
      </w:r>
      <w:r w:rsidR="009365E8">
        <w:rPr>
          <w:rFonts w:ascii="Arial" w:hAnsi="Arial" w:cs="Arial"/>
          <w:sz w:val="22"/>
          <w:szCs w:val="22"/>
        </w:rPr>
        <w:t>uides</w:t>
      </w:r>
      <w:r w:rsidR="009365E8" w:rsidDel="009365E8">
        <w:rPr>
          <w:rFonts w:ascii="Arial" w:hAnsi="Arial" w:cs="Arial"/>
          <w:sz w:val="22"/>
          <w:szCs w:val="22"/>
        </w:rPr>
        <w:t xml:space="preserve"> </w:t>
      </w:r>
      <w:r w:rsidR="00FF2327" w:rsidRPr="00FF2327">
        <w:rPr>
          <w:rFonts w:ascii="Arial" w:hAnsi="Arial" w:cs="Arial"/>
          <w:sz w:val="22"/>
          <w:szCs w:val="22"/>
        </w:rPr>
        <w:t>resources.</w:t>
      </w:r>
      <w:r w:rsidR="00FF2327">
        <w:rPr>
          <w:rFonts w:ascii="Arial" w:hAnsi="Arial" w:cs="Arial"/>
          <w:i/>
          <w:sz w:val="22"/>
          <w:szCs w:val="22"/>
        </w:rPr>
        <w:t xml:space="preserve"> </w:t>
      </w:r>
      <w:r w:rsidR="00B3745B">
        <w:rPr>
          <w:rFonts w:ascii="Arial" w:hAnsi="Arial" w:cs="Arial"/>
          <w:sz w:val="22"/>
          <w:szCs w:val="22"/>
        </w:rPr>
        <w:t>Question 20</w:t>
      </w:r>
      <w:r w:rsidRPr="00FE094B">
        <w:rPr>
          <w:rFonts w:ascii="Arial" w:hAnsi="Arial" w:cs="Arial"/>
          <w:sz w:val="22"/>
          <w:szCs w:val="22"/>
        </w:rPr>
        <w:t xml:space="preserve"> asked</w:t>
      </w:r>
      <w:r>
        <w:rPr>
          <w:rFonts w:ascii="Arial" w:hAnsi="Arial" w:cs="Arial"/>
          <w:sz w:val="22"/>
          <w:szCs w:val="22"/>
        </w:rPr>
        <w:t>,</w:t>
      </w:r>
      <w:r w:rsidRPr="00FE094B">
        <w:rPr>
          <w:rFonts w:ascii="Arial" w:hAnsi="Arial" w:cs="Arial"/>
          <w:sz w:val="22"/>
          <w:szCs w:val="22"/>
        </w:rPr>
        <w:t xml:space="preserve"> </w:t>
      </w:r>
      <w:r w:rsidRPr="00FE094B">
        <w:rPr>
          <w:rFonts w:ascii="Arial" w:hAnsi="Arial" w:cs="Arial"/>
          <w:i/>
          <w:sz w:val="22"/>
          <w:szCs w:val="22"/>
        </w:rPr>
        <w:t>“</w:t>
      </w:r>
      <w:r w:rsidRPr="00FE094B">
        <w:rPr>
          <w:rFonts w:ascii="Arial" w:hAnsi="Arial" w:cs="Arial"/>
          <w:bCs/>
          <w:i/>
          <w:sz w:val="22"/>
          <w:szCs w:val="22"/>
        </w:rPr>
        <w:t xml:space="preserve">What customer support opportunities (if any) do you believe would help you to perform your role better?” </w:t>
      </w:r>
      <w:r>
        <w:rPr>
          <w:rFonts w:ascii="Arial" w:hAnsi="Arial" w:cs="Arial"/>
          <w:bCs/>
          <w:i/>
          <w:sz w:val="22"/>
          <w:szCs w:val="22"/>
        </w:rPr>
        <w:t>O</w:t>
      </w:r>
      <w:r w:rsidRPr="00FE094B">
        <w:rPr>
          <w:rFonts w:ascii="Arial" w:hAnsi="Arial" w:cs="Arial"/>
          <w:bCs/>
          <w:i/>
          <w:sz w:val="22"/>
          <w:szCs w:val="22"/>
        </w:rPr>
        <w:t>ne response was, “</w:t>
      </w:r>
      <w:r w:rsidRPr="00FE094B">
        <w:rPr>
          <w:rFonts w:ascii="Arial" w:hAnsi="Arial" w:cs="Arial"/>
          <w:i/>
          <w:sz w:val="22"/>
          <w:szCs w:val="22"/>
        </w:rPr>
        <w:t xml:space="preserve">I feel the knowledge I have gained has been 90% but it only shows you how the system is supposed to </w:t>
      </w:r>
      <w:r w:rsidR="006746FD">
        <w:rPr>
          <w:rFonts w:ascii="Arial" w:hAnsi="Arial" w:cs="Arial"/>
          <w:i/>
          <w:sz w:val="22"/>
          <w:szCs w:val="22"/>
        </w:rPr>
        <w:t>work</w:t>
      </w:r>
      <w:r w:rsidRPr="00FE094B">
        <w:rPr>
          <w:rFonts w:ascii="Arial" w:hAnsi="Arial" w:cs="Arial"/>
          <w:i/>
          <w:sz w:val="22"/>
          <w:szCs w:val="22"/>
        </w:rPr>
        <w:t xml:space="preserve"> and not how to sort your errors.”</w:t>
      </w:r>
      <w:r w:rsidRPr="00FE094B">
        <w:rPr>
          <w:rFonts w:ascii="Arial" w:hAnsi="Arial" w:cs="Arial"/>
          <w:sz w:val="20"/>
          <w:szCs w:val="20"/>
        </w:rPr>
        <w:t xml:space="preserve"> </w:t>
      </w:r>
      <w:r w:rsidRPr="00FE094B">
        <w:rPr>
          <w:rFonts w:ascii="Arial" w:hAnsi="Arial" w:cs="Arial"/>
          <w:sz w:val="22"/>
          <w:szCs w:val="22"/>
        </w:rPr>
        <w:t>Another response stated,</w:t>
      </w:r>
      <w:r w:rsidRPr="00FE094B">
        <w:rPr>
          <w:rFonts w:ascii="Arial" w:hAnsi="Arial" w:cs="Arial"/>
          <w:sz w:val="20"/>
          <w:szCs w:val="20"/>
        </w:rPr>
        <w:t xml:space="preserve"> </w:t>
      </w:r>
      <w:r w:rsidRPr="00FE094B">
        <w:rPr>
          <w:rFonts w:ascii="Arial" w:hAnsi="Arial" w:cs="Arial"/>
          <w:i/>
          <w:sz w:val="22"/>
          <w:szCs w:val="22"/>
        </w:rPr>
        <w:t>“The added benefit of Management Information System (MIS) at strategic level is not seen by the user community.”</w:t>
      </w:r>
      <w:r>
        <w:rPr>
          <w:rFonts w:ascii="Arial" w:hAnsi="Arial" w:cs="Arial"/>
          <w:sz w:val="20"/>
          <w:szCs w:val="20"/>
        </w:rPr>
        <w:t xml:space="preserve"> </w:t>
      </w:r>
      <w:r w:rsidR="006746FD">
        <w:rPr>
          <w:rFonts w:ascii="Arial" w:hAnsi="Arial" w:cs="Arial"/>
          <w:sz w:val="20"/>
          <w:szCs w:val="20"/>
        </w:rPr>
        <w:t xml:space="preserve"> </w:t>
      </w:r>
      <w:r w:rsidR="006746FD">
        <w:rPr>
          <w:rFonts w:ascii="Arial" w:hAnsi="Arial" w:cs="Arial"/>
          <w:sz w:val="22"/>
          <w:szCs w:val="22"/>
        </w:rPr>
        <w:t xml:space="preserve">Consequently, the author concluded that participants considered the </w:t>
      </w:r>
      <w:r w:rsidR="006746FD" w:rsidRPr="006746FD">
        <w:rPr>
          <w:rFonts w:ascii="Arial" w:hAnsi="Arial" w:cs="Arial"/>
          <w:sz w:val="22"/>
          <w:szCs w:val="22"/>
        </w:rPr>
        <w:t>s</w:t>
      </w:r>
      <w:r w:rsidR="006746FD" w:rsidRPr="004B370A">
        <w:rPr>
          <w:rFonts w:ascii="Arial" w:hAnsi="Arial" w:cs="Arial"/>
          <w:sz w:val="22"/>
          <w:szCs w:val="22"/>
        </w:rPr>
        <w:t>ystem literature and guides</w:t>
      </w:r>
      <w:r w:rsidR="006746FD">
        <w:rPr>
          <w:rFonts w:ascii="Arial" w:hAnsi="Arial" w:cs="Arial"/>
          <w:sz w:val="22"/>
          <w:szCs w:val="22"/>
        </w:rPr>
        <w:t xml:space="preserve"> to be of above average standard with </w:t>
      </w:r>
      <w:r w:rsidR="00A43A6E">
        <w:rPr>
          <w:rFonts w:ascii="Arial" w:hAnsi="Arial" w:cs="Arial"/>
          <w:sz w:val="22"/>
          <w:szCs w:val="22"/>
        </w:rPr>
        <w:t>55</w:t>
      </w:r>
      <w:r w:rsidR="004B370A">
        <w:rPr>
          <w:rFonts w:ascii="Arial" w:hAnsi="Arial" w:cs="Arial"/>
          <w:sz w:val="22"/>
          <w:szCs w:val="22"/>
        </w:rPr>
        <w:t>% believing the tools met</w:t>
      </w:r>
      <w:r w:rsidR="00A43A6E">
        <w:rPr>
          <w:rFonts w:ascii="Arial" w:hAnsi="Arial" w:cs="Arial"/>
          <w:sz w:val="22"/>
          <w:szCs w:val="22"/>
        </w:rPr>
        <w:t xml:space="preserve"> the requirement ‘very well’, 38% ‘useful and 7</w:t>
      </w:r>
      <w:r w:rsidR="004B370A">
        <w:rPr>
          <w:rFonts w:ascii="Arial" w:hAnsi="Arial" w:cs="Arial"/>
          <w:sz w:val="22"/>
          <w:szCs w:val="22"/>
        </w:rPr>
        <w:t xml:space="preserve">% </w:t>
      </w:r>
      <w:r w:rsidR="00E26A12">
        <w:rPr>
          <w:rFonts w:ascii="Arial" w:hAnsi="Arial" w:cs="Arial"/>
          <w:sz w:val="22"/>
          <w:szCs w:val="22"/>
        </w:rPr>
        <w:t>‘</w:t>
      </w:r>
      <w:r w:rsidR="004B370A">
        <w:rPr>
          <w:rFonts w:ascii="Arial" w:hAnsi="Arial" w:cs="Arial"/>
          <w:sz w:val="22"/>
          <w:szCs w:val="22"/>
        </w:rPr>
        <w:t>extremel</w:t>
      </w:r>
      <w:r w:rsidR="00F83BD2">
        <w:rPr>
          <w:rFonts w:ascii="Arial" w:hAnsi="Arial" w:cs="Arial"/>
          <w:sz w:val="22"/>
          <w:szCs w:val="22"/>
        </w:rPr>
        <w:t>y well</w:t>
      </w:r>
      <w:r w:rsidR="00E26A12">
        <w:rPr>
          <w:rFonts w:ascii="Arial" w:hAnsi="Arial" w:cs="Arial"/>
          <w:sz w:val="22"/>
          <w:szCs w:val="22"/>
        </w:rPr>
        <w:t>’</w:t>
      </w:r>
      <w:r w:rsidR="00F83BD2">
        <w:rPr>
          <w:rFonts w:ascii="Arial" w:hAnsi="Arial" w:cs="Arial"/>
          <w:sz w:val="22"/>
          <w:szCs w:val="22"/>
        </w:rPr>
        <w:t xml:space="preserve"> respectively.  </w:t>
      </w:r>
      <w:r w:rsidR="00A43A6E">
        <w:rPr>
          <w:rFonts w:ascii="Arial" w:hAnsi="Arial" w:cs="Arial"/>
          <w:sz w:val="22"/>
          <w:szCs w:val="22"/>
        </w:rPr>
        <w:t>Elsewhere, 66</w:t>
      </w:r>
      <w:r w:rsidR="004B370A">
        <w:rPr>
          <w:rFonts w:ascii="Arial" w:hAnsi="Arial" w:cs="Arial"/>
          <w:sz w:val="22"/>
          <w:szCs w:val="22"/>
        </w:rPr>
        <w:t>% of participants felt the customer support capability to be ‘</w:t>
      </w:r>
      <w:r w:rsidR="001B0210">
        <w:rPr>
          <w:rFonts w:ascii="Arial" w:hAnsi="Arial" w:cs="Arial"/>
          <w:sz w:val="22"/>
          <w:szCs w:val="22"/>
        </w:rPr>
        <w:t xml:space="preserve">very </w:t>
      </w:r>
      <w:r w:rsidR="00A43A6E">
        <w:rPr>
          <w:rFonts w:ascii="Arial" w:hAnsi="Arial" w:cs="Arial"/>
          <w:sz w:val="22"/>
          <w:szCs w:val="22"/>
        </w:rPr>
        <w:t>good’, and the remaining 34</w:t>
      </w:r>
      <w:r w:rsidR="00F83BD2">
        <w:rPr>
          <w:rFonts w:ascii="Arial" w:hAnsi="Arial" w:cs="Arial"/>
          <w:sz w:val="22"/>
          <w:szCs w:val="22"/>
        </w:rPr>
        <w:t>% ‘</w:t>
      </w:r>
      <w:r w:rsidR="004B370A">
        <w:rPr>
          <w:rFonts w:ascii="Arial" w:hAnsi="Arial" w:cs="Arial"/>
          <w:sz w:val="22"/>
          <w:szCs w:val="22"/>
        </w:rPr>
        <w:t>good’</w:t>
      </w:r>
      <w:r w:rsidR="00F83BD2">
        <w:rPr>
          <w:rFonts w:ascii="Arial" w:hAnsi="Arial" w:cs="Arial"/>
          <w:sz w:val="22"/>
          <w:szCs w:val="22"/>
        </w:rPr>
        <w:t>.</w:t>
      </w:r>
      <w:r w:rsidR="004B370A">
        <w:rPr>
          <w:rFonts w:ascii="Arial" w:hAnsi="Arial" w:cs="Arial"/>
          <w:sz w:val="22"/>
          <w:szCs w:val="22"/>
        </w:rPr>
        <w:t xml:space="preserve"> </w:t>
      </w:r>
      <w:r w:rsidR="00FF2327">
        <w:rPr>
          <w:rFonts w:ascii="Arial" w:hAnsi="Arial" w:cs="Arial"/>
          <w:sz w:val="22"/>
          <w:szCs w:val="22"/>
        </w:rPr>
        <w:t>Yet</w:t>
      </w:r>
      <w:r w:rsidRPr="00FE094B">
        <w:rPr>
          <w:rFonts w:ascii="Arial" w:hAnsi="Arial" w:cs="Arial"/>
          <w:sz w:val="22"/>
          <w:szCs w:val="22"/>
        </w:rPr>
        <w:t xml:space="preserve">, </w:t>
      </w:r>
      <w:r w:rsidR="00FF2327" w:rsidRPr="00FE094B">
        <w:rPr>
          <w:rFonts w:ascii="Arial" w:hAnsi="Arial" w:cs="Arial"/>
          <w:sz w:val="22"/>
          <w:szCs w:val="22"/>
        </w:rPr>
        <w:t>there were</w:t>
      </w:r>
      <w:r w:rsidR="004B370A">
        <w:rPr>
          <w:rFonts w:ascii="Arial" w:hAnsi="Arial" w:cs="Arial"/>
          <w:sz w:val="22"/>
          <w:szCs w:val="22"/>
        </w:rPr>
        <w:t xml:space="preserve"> some</w:t>
      </w:r>
      <w:r w:rsidR="00FF2327" w:rsidRPr="00FE094B">
        <w:rPr>
          <w:rFonts w:ascii="Arial" w:hAnsi="Arial" w:cs="Arial"/>
          <w:sz w:val="22"/>
          <w:szCs w:val="22"/>
        </w:rPr>
        <w:t xml:space="preserve"> </w:t>
      </w:r>
      <w:r w:rsidR="00FF2327">
        <w:rPr>
          <w:rFonts w:ascii="Arial" w:hAnsi="Arial" w:cs="Arial"/>
          <w:sz w:val="22"/>
          <w:szCs w:val="22"/>
        </w:rPr>
        <w:t>less positive comments</w:t>
      </w:r>
      <w:r w:rsidRPr="00FE094B">
        <w:rPr>
          <w:rFonts w:ascii="Arial" w:hAnsi="Arial" w:cs="Arial"/>
          <w:sz w:val="22"/>
          <w:szCs w:val="22"/>
        </w:rPr>
        <w:t xml:space="preserve"> </w:t>
      </w:r>
      <w:r>
        <w:rPr>
          <w:rFonts w:ascii="Arial" w:hAnsi="Arial" w:cs="Arial"/>
          <w:sz w:val="22"/>
          <w:szCs w:val="22"/>
        </w:rPr>
        <w:t xml:space="preserve">the </w:t>
      </w:r>
      <w:r w:rsidR="004B370A">
        <w:rPr>
          <w:rFonts w:ascii="Arial" w:hAnsi="Arial" w:cs="Arial"/>
          <w:sz w:val="22"/>
          <w:szCs w:val="22"/>
        </w:rPr>
        <w:t>on particular facets of customer support such as the MJDI Help Desk, which only accepts liaison from SNCOs and above.  In addition, the UPK provides only a dogmatic approach to processes and doesn’t offer solutions if those processes were not followed correctly. Therefore, the author deemed the software to be much improved but still requires further refinement to support end users.</w:t>
      </w:r>
    </w:p>
    <w:p w14:paraId="4F10A2BC" w14:textId="77777777" w:rsidR="00906100" w:rsidRPr="00743B99" w:rsidRDefault="00906100" w:rsidP="00D4704C">
      <w:pPr>
        <w:spacing w:line="360" w:lineRule="auto"/>
        <w:jc w:val="both"/>
        <w:rPr>
          <w:rFonts w:ascii="Arial" w:hAnsi="Arial" w:cs="Arial"/>
          <w:b/>
        </w:rPr>
      </w:pPr>
    </w:p>
    <w:p w14:paraId="377F272E" w14:textId="77777777" w:rsidR="004E6982" w:rsidRDefault="004E6982" w:rsidP="00D4704C">
      <w:pPr>
        <w:spacing w:line="360" w:lineRule="auto"/>
        <w:jc w:val="both"/>
        <w:rPr>
          <w:rFonts w:ascii="Arial" w:hAnsi="Arial" w:cs="Arial"/>
          <w:b/>
        </w:rPr>
      </w:pPr>
    </w:p>
    <w:p w14:paraId="240ED6F8" w14:textId="77777777" w:rsidR="004E6982" w:rsidRDefault="004E6982" w:rsidP="00D4704C">
      <w:pPr>
        <w:spacing w:line="360" w:lineRule="auto"/>
        <w:jc w:val="both"/>
        <w:rPr>
          <w:rFonts w:ascii="Arial" w:hAnsi="Arial" w:cs="Arial"/>
          <w:b/>
        </w:rPr>
      </w:pPr>
    </w:p>
    <w:p w14:paraId="6BA75917" w14:textId="232552E0" w:rsidR="00FB4827" w:rsidRDefault="00D4704C" w:rsidP="00D4704C">
      <w:pPr>
        <w:spacing w:line="360" w:lineRule="auto"/>
        <w:jc w:val="both"/>
        <w:rPr>
          <w:rFonts w:ascii="Arial" w:hAnsi="Arial" w:cs="Arial"/>
          <w:b/>
        </w:rPr>
      </w:pPr>
      <w:r w:rsidRPr="00743B99">
        <w:rPr>
          <w:rFonts w:ascii="Arial" w:hAnsi="Arial" w:cs="Arial"/>
          <w:b/>
        </w:rPr>
        <w:lastRenderedPageBreak/>
        <w:t>4.</w:t>
      </w:r>
      <w:r w:rsidR="00A870FD" w:rsidRPr="00743B99">
        <w:rPr>
          <w:rFonts w:ascii="Arial" w:hAnsi="Arial" w:cs="Arial"/>
          <w:b/>
        </w:rPr>
        <w:t>4</w:t>
      </w:r>
      <w:r w:rsidRPr="00743B99">
        <w:rPr>
          <w:rFonts w:ascii="Arial" w:hAnsi="Arial" w:cs="Arial"/>
          <w:b/>
        </w:rPr>
        <w:t xml:space="preserve"> </w:t>
      </w:r>
      <w:r w:rsidR="00765097">
        <w:rPr>
          <w:rFonts w:ascii="Arial" w:hAnsi="Arial" w:cs="Arial"/>
          <w:b/>
        </w:rPr>
        <w:t>Research objective</w:t>
      </w:r>
      <w:r w:rsidR="0032445F">
        <w:rPr>
          <w:rFonts w:ascii="Arial" w:hAnsi="Arial" w:cs="Arial"/>
          <w:b/>
        </w:rPr>
        <w:t xml:space="preserve"> 3</w:t>
      </w:r>
      <w:r w:rsidR="00D553AF" w:rsidRPr="00743B99">
        <w:rPr>
          <w:rFonts w:ascii="Arial" w:hAnsi="Arial" w:cs="Arial"/>
          <w:b/>
        </w:rPr>
        <w:t xml:space="preserve">  </w:t>
      </w:r>
    </w:p>
    <w:p w14:paraId="0BACDA04" w14:textId="77777777" w:rsidR="00F64873" w:rsidRPr="00F64873" w:rsidRDefault="00F64873" w:rsidP="00F64873">
      <w:pPr>
        <w:spacing w:after="200" w:line="360" w:lineRule="auto"/>
        <w:contextualSpacing/>
        <w:jc w:val="both"/>
        <w:rPr>
          <w:rFonts w:ascii="Arial" w:hAnsi="Arial" w:cs="Arial"/>
          <w:i/>
          <w:color w:val="000000" w:themeColor="text1"/>
          <w:sz w:val="22"/>
          <w:szCs w:val="22"/>
        </w:rPr>
      </w:pPr>
      <w:r w:rsidRPr="00F64873">
        <w:rPr>
          <w:rFonts w:ascii="Arial" w:hAnsi="Arial" w:cs="Arial"/>
          <w:i/>
          <w:sz w:val="22"/>
          <w:szCs w:val="22"/>
        </w:rPr>
        <w:t xml:space="preserve">Identify successful implementation strategies that could be used as an alternative strategy </w:t>
      </w:r>
      <w:r w:rsidRPr="00F64873">
        <w:rPr>
          <w:rStyle w:val="BookTitle"/>
          <w:rFonts w:ascii="Arial" w:hAnsi="Arial" w:cs="Arial"/>
          <w:b w:val="0"/>
          <w:sz w:val="22"/>
          <w:szCs w:val="22"/>
        </w:rPr>
        <w:t>to introduce their FLIS.</w:t>
      </w:r>
      <w:r w:rsidRPr="00F64873">
        <w:rPr>
          <w:rFonts w:ascii="Arial" w:eastAsia="MS Mincho" w:hAnsi="Arial" w:cs="Arial"/>
          <w:i/>
          <w:color w:val="000000" w:themeColor="text1"/>
          <w:sz w:val="22"/>
          <w:szCs w:val="22"/>
          <w:lang w:eastAsia="ja-JP"/>
        </w:rPr>
        <w:t xml:space="preserve"> </w:t>
      </w:r>
    </w:p>
    <w:p w14:paraId="651BB2B2" w14:textId="77777777" w:rsidR="00F64873" w:rsidRPr="00743B99" w:rsidRDefault="00F64873" w:rsidP="00D4704C">
      <w:pPr>
        <w:spacing w:line="360" w:lineRule="auto"/>
        <w:jc w:val="both"/>
        <w:rPr>
          <w:rFonts w:ascii="Arial" w:hAnsi="Arial" w:cs="Arial"/>
          <w:b/>
        </w:rPr>
      </w:pPr>
    </w:p>
    <w:p w14:paraId="0E11C59D" w14:textId="61C36221" w:rsidR="00FB4827" w:rsidRDefault="00FB4827" w:rsidP="00D4704C">
      <w:pPr>
        <w:spacing w:line="360" w:lineRule="auto"/>
        <w:jc w:val="both"/>
        <w:rPr>
          <w:rFonts w:ascii="Arial" w:hAnsi="Arial" w:cs="Arial"/>
          <w:b/>
        </w:rPr>
      </w:pPr>
      <w:r w:rsidRPr="00743B99">
        <w:rPr>
          <w:rFonts w:ascii="Arial" w:hAnsi="Arial" w:cs="Arial"/>
          <w:b/>
        </w:rPr>
        <w:t>4.4.1</w:t>
      </w:r>
      <w:r w:rsidR="00D553AF" w:rsidRPr="00743B99">
        <w:rPr>
          <w:rFonts w:ascii="Arial" w:hAnsi="Arial" w:cs="Arial"/>
          <w:b/>
        </w:rPr>
        <w:t xml:space="preserve"> Case study 1</w:t>
      </w:r>
      <w:r w:rsidR="002143F5" w:rsidRPr="00743B99">
        <w:rPr>
          <w:rFonts w:ascii="Arial" w:hAnsi="Arial" w:cs="Arial"/>
          <w:b/>
        </w:rPr>
        <w:t xml:space="preserve"> – Lufthansa </w:t>
      </w:r>
      <w:proofErr w:type="spellStart"/>
      <w:r w:rsidR="002143F5" w:rsidRPr="00743B99">
        <w:rPr>
          <w:rFonts w:ascii="Arial" w:hAnsi="Arial" w:cs="Arial"/>
          <w:b/>
        </w:rPr>
        <w:t>Technik</w:t>
      </w:r>
      <w:proofErr w:type="spellEnd"/>
    </w:p>
    <w:p w14:paraId="363A25E8" w14:textId="7D877D60" w:rsidR="005B54FE" w:rsidRPr="00993826" w:rsidRDefault="005B54FE" w:rsidP="00500246">
      <w:pPr>
        <w:spacing w:line="360" w:lineRule="auto"/>
        <w:jc w:val="both"/>
        <w:rPr>
          <w:rFonts w:ascii="Arial" w:eastAsiaTheme="minorEastAsia" w:hAnsi="Arial" w:cs="Arial"/>
          <w:sz w:val="22"/>
          <w:szCs w:val="22"/>
          <w:lang w:val="en-US"/>
        </w:rPr>
      </w:pPr>
      <w:r w:rsidRPr="005B54FE">
        <w:rPr>
          <w:rFonts w:ascii="Arial" w:hAnsi="Arial" w:cs="Arial"/>
          <w:u w:val="single"/>
        </w:rPr>
        <w:t>Background</w:t>
      </w:r>
    </w:p>
    <w:p w14:paraId="4A464B7D" w14:textId="39C42A7B" w:rsidR="0089630A" w:rsidRPr="00993826" w:rsidRDefault="005B54FE" w:rsidP="00993826">
      <w:pPr>
        <w:widowControl w:val="0"/>
        <w:autoSpaceDE w:val="0"/>
        <w:autoSpaceDN w:val="0"/>
        <w:adjustRightInd w:val="0"/>
        <w:spacing w:line="360" w:lineRule="auto"/>
        <w:jc w:val="both"/>
        <w:rPr>
          <w:rFonts w:ascii="Arial" w:eastAsiaTheme="minorEastAsia" w:hAnsi="Arial" w:cs="Arial"/>
          <w:sz w:val="22"/>
          <w:szCs w:val="22"/>
          <w:lang w:val="en-US"/>
        </w:rPr>
      </w:pPr>
      <w:r w:rsidRPr="00993826">
        <w:rPr>
          <w:rFonts w:ascii="Arial" w:eastAsiaTheme="minorEastAsia" w:hAnsi="Arial" w:cs="Arial"/>
          <w:sz w:val="22"/>
          <w:szCs w:val="22"/>
          <w:lang w:val="en-US"/>
        </w:rPr>
        <w:t xml:space="preserve">Lufthansa </w:t>
      </w:r>
      <w:proofErr w:type="spellStart"/>
      <w:r w:rsidRPr="00993826">
        <w:rPr>
          <w:rFonts w:ascii="Arial" w:eastAsiaTheme="minorEastAsia" w:hAnsi="Arial" w:cs="Arial"/>
          <w:sz w:val="22"/>
          <w:szCs w:val="22"/>
          <w:lang w:val="en-US"/>
        </w:rPr>
        <w:t>Technik</w:t>
      </w:r>
      <w:proofErr w:type="spellEnd"/>
      <w:r w:rsidRPr="00993826">
        <w:rPr>
          <w:rFonts w:ascii="Arial" w:eastAsiaTheme="minorEastAsia" w:hAnsi="Arial" w:cs="Arial"/>
          <w:sz w:val="22"/>
          <w:szCs w:val="22"/>
          <w:lang w:val="en-US"/>
        </w:rPr>
        <w:t xml:space="preserve"> deals in the provision of maintenance, repair, overhaul</w:t>
      </w:r>
      <w:r w:rsidR="00454FF7">
        <w:rPr>
          <w:rFonts w:ascii="Arial" w:eastAsiaTheme="minorEastAsia" w:hAnsi="Arial" w:cs="Arial"/>
          <w:sz w:val="22"/>
          <w:szCs w:val="22"/>
          <w:lang w:val="en-US"/>
        </w:rPr>
        <w:t xml:space="preserve"> (MRO)</w:t>
      </w:r>
      <w:r w:rsidRPr="00993826">
        <w:rPr>
          <w:rFonts w:ascii="Arial" w:eastAsiaTheme="minorEastAsia" w:hAnsi="Arial" w:cs="Arial"/>
          <w:sz w:val="22"/>
          <w:szCs w:val="22"/>
          <w:lang w:val="en-US"/>
        </w:rPr>
        <w:t xml:space="preserve">, and modification services for airlines companies. Their main service provides </w:t>
      </w:r>
      <w:r w:rsidR="007E7C95" w:rsidRPr="00993826">
        <w:rPr>
          <w:rFonts w:ascii="Arial" w:eastAsiaTheme="minorEastAsia" w:hAnsi="Arial" w:cs="Arial"/>
          <w:sz w:val="22"/>
          <w:szCs w:val="22"/>
          <w:lang w:val="en-US"/>
        </w:rPr>
        <w:t xml:space="preserve">civilian airline companies with </w:t>
      </w:r>
      <w:r w:rsidRPr="00993826">
        <w:rPr>
          <w:rFonts w:ascii="Arial" w:eastAsiaTheme="minorEastAsia" w:hAnsi="Arial" w:cs="Arial"/>
          <w:sz w:val="22"/>
          <w:szCs w:val="22"/>
          <w:lang w:val="en-US"/>
        </w:rPr>
        <w:t xml:space="preserve">the continuous </w:t>
      </w:r>
      <w:r w:rsidR="007E7C95" w:rsidRPr="00993826">
        <w:rPr>
          <w:rFonts w:ascii="Arial" w:eastAsiaTheme="minorEastAsia" w:hAnsi="Arial" w:cs="Arial"/>
          <w:sz w:val="22"/>
          <w:szCs w:val="22"/>
          <w:lang w:val="en-US"/>
        </w:rPr>
        <w:t>and</w:t>
      </w:r>
      <w:r w:rsidRPr="00993826">
        <w:rPr>
          <w:rFonts w:ascii="Arial" w:eastAsiaTheme="minorEastAsia" w:hAnsi="Arial" w:cs="Arial"/>
          <w:sz w:val="22"/>
          <w:szCs w:val="22"/>
          <w:lang w:val="en-US"/>
        </w:rPr>
        <w:t xml:space="preserve"> unbroken </w:t>
      </w:r>
      <w:r w:rsidR="007E7C95" w:rsidRPr="00993826">
        <w:rPr>
          <w:rFonts w:ascii="Arial" w:eastAsiaTheme="minorEastAsia" w:hAnsi="Arial" w:cs="Arial"/>
          <w:sz w:val="22"/>
          <w:szCs w:val="22"/>
          <w:lang w:val="en-US"/>
        </w:rPr>
        <w:t>dependability</w:t>
      </w:r>
      <w:r w:rsidRPr="00993826">
        <w:rPr>
          <w:rFonts w:ascii="Arial" w:eastAsiaTheme="minorEastAsia" w:hAnsi="Arial" w:cs="Arial"/>
          <w:sz w:val="22"/>
          <w:szCs w:val="22"/>
          <w:lang w:val="en-US"/>
        </w:rPr>
        <w:t xml:space="preserve"> and </w:t>
      </w:r>
      <w:r w:rsidR="007E7C95" w:rsidRPr="00993826">
        <w:rPr>
          <w:rFonts w:ascii="Arial" w:eastAsiaTheme="minorEastAsia" w:hAnsi="Arial" w:cs="Arial"/>
          <w:sz w:val="22"/>
          <w:szCs w:val="22"/>
          <w:lang w:val="en-US"/>
        </w:rPr>
        <w:t>disposal</w:t>
      </w:r>
      <w:r w:rsidRPr="00993826">
        <w:rPr>
          <w:rFonts w:ascii="Arial" w:eastAsiaTheme="minorEastAsia" w:hAnsi="Arial" w:cs="Arial"/>
          <w:sz w:val="22"/>
          <w:szCs w:val="22"/>
          <w:lang w:val="en-US"/>
        </w:rPr>
        <w:t xml:space="preserve"> of </w:t>
      </w:r>
      <w:r w:rsidR="007E7C95" w:rsidRPr="00993826">
        <w:rPr>
          <w:rFonts w:ascii="Arial" w:eastAsiaTheme="minorEastAsia" w:hAnsi="Arial" w:cs="Arial"/>
          <w:sz w:val="22"/>
          <w:szCs w:val="22"/>
          <w:lang w:val="en-US"/>
        </w:rPr>
        <w:t>their</w:t>
      </w:r>
      <w:r w:rsidRPr="00993826">
        <w:rPr>
          <w:rFonts w:ascii="Arial" w:eastAsiaTheme="minorEastAsia" w:hAnsi="Arial" w:cs="Arial"/>
          <w:sz w:val="22"/>
          <w:szCs w:val="22"/>
          <w:lang w:val="en-US"/>
        </w:rPr>
        <w:t xml:space="preserve"> </w:t>
      </w:r>
      <w:r w:rsidR="007E7C95" w:rsidRPr="00993826">
        <w:rPr>
          <w:rFonts w:ascii="Arial" w:eastAsiaTheme="minorEastAsia" w:hAnsi="Arial" w:cs="Arial"/>
          <w:sz w:val="22"/>
          <w:szCs w:val="22"/>
          <w:lang w:val="en-US"/>
        </w:rPr>
        <w:t>aircraft</w:t>
      </w:r>
      <w:r w:rsidRPr="00993826">
        <w:rPr>
          <w:rFonts w:ascii="Arial" w:eastAsiaTheme="minorEastAsia" w:hAnsi="Arial" w:cs="Arial"/>
          <w:sz w:val="22"/>
          <w:szCs w:val="22"/>
          <w:lang w:val="en-US"/>
        </w:rPr>
        <w:t xml:space="preserve">. </w:t>
      </w:r>
      <w:r w:rsidR="007E7C95" w:rsidRPr="00993826">
        <w:rPr>
          <w:rFonts w:ascii="Arial" w:eastAsiaTheme="minorEastAsia" w:hAnsi="Arial" w:cs="Arial"/>
          <w:sz w:val="22"/>
          <w:szCs w:val="22"/>
          <w:lang w:val="en-US"/>
        </w:rPr>
        <w:t xml:space="preserve">To enable their successful output Lufthansa </w:t>
      </w:r>
      <w:proofErr w:type="spellStart"/>
      <w:r w:rsidR="007E7C95" w:rsidRPr="00993826">
        <w:rPr>
          <w:rFonts w:ascii="Arial" w:eastAsiaTheme="minorEastAsia" w:hAnsi="Arial" w:cs="Arial"/>
          <w:sz w:val="22"/>
          <w:szCs w:val="22"/>
          <w:lang w:val="en-US"/>
        </w:rPr>
        <w:t>Technik</w:t>
      </w:r>
      <w:proofErr w:type="spellEnd"/>
      <w:r w:rsidR="007E7C95" w:rsidRPr="00993826">
        <w:rPr>
          <w:rFonts w:ascii="Arial" w:eastAsiaTheme="minorEastAsia" w:hAnsi="Arial" w:cs="Arial"/>
          <w:sz w:val="22"/>
          <w:szCs w:val="22"/>
          <w:lang w:val="en-US"/>
        </w:rPr>
        <w:t xml:space="preserve"> employ over 26,000 staff working with thirty-five affiliates to ensure 1,700 planes are inspected everyday</w:t>
      </w:r>
      <w:r w:rsidR="0089630A" w:rsidRPr="00993826">
        <w:rPr>
          <w:rFonts w:ascii="Arial" w:eastAsiaTheme="minorEastAsia" w:hAnsi="Arial" w:cs="Arial"/>
          <w:sz w:val="22"/>
          <w:szCs w:val="22"/>
          <w:lang w:val="en-US"/>
        </w:rPr>
        <w:t xml:space="preserve"> around the world</w:t>
      </w:r>
      <w:r w:rsidR="0032445F">
        <w:rPr>
          <w:rFonts w:ascii="Arial" w:eastAsiaTheme="minorEastAsia" w:hAnsi="Arial" w:cs="Arial"/>
          <w:sz w:val="22"/>
          <w:szCs w:val="22"/>
          <w:lang w:val="en-US"/>
        </w:rPr>
        <w:t>,</w:t>
      </w:r>
      <w:r w:rsidR="0023463A" w:rsidRPr="0023463A">
        <w:rPr>
          <w:rFonts w:ascii="Arial" w:eastAsiaTheme="minorEastAsia" w:hAnsi="Arial" w:cs="Arial"/>
          <w:sz w:val="22"/>
          <w:szCs w:val="22"/>
          <w:lang w:val="en-US"/>
        </w:rPr>
        <w:t xml:space="preserve"> </w:t>
      </w:r>
      <w:r w:rsidR="0032445F">
        <w:rPr>
          <w:rFonts w:ascii="Arial" w:eastAsiaTheme="minorEastAsia" w:hAnsi="Arial" w:cs="Arial"/>
          <w:sz w:val="22"/>
          <w:szCs w:val="22"/>
          <w:lang w:val="en-US"/>
        </w:rPr>
        <w:t>i</w:t>
      </w:r>
      <w:r w:rsidR="0032445F" w:rsidRPr="00993826">
        <w:rPr>
          <w:rFonts w:ascii="Arial" w:eastAsiaTheme="minorEastAsia" w:hAnsi="Arial" w:cs="Arial"/>
          <w:sz w:val="22"/>
          <w:szCs w:val="22"/>
          <w:lang w:val="en-US"/>
        </w:rPr>
        <w:t>ncluding</w:t>
      </w:r>
      <w:r w:rsidR="0023463A" w:rsidRPr="00993826">
        <w:rPr>
          <w:rFonts w:ascii="Arial" w:eastAsiaTheme="minorEastAsia" w:hAnsi="Arial" w:cs="Arial"/>
          <w:sz w:val="22"/>
          <w:szCs w:val="22"/>
          <w:lang w:val="en-US"/>
        </w:rPr>
        <w:t xml:space="preserve"> head of state and VIP aircrafts</w:t>
      </w:r>
      <w:r w:rsidR="0023463A">
        <w:rPr>
          <w:rFonts w:ascii="Arial" w:eastAsiaTheme="minorEastAsia" w:hAnsi="Arial" w:cs="Arial"/>
          <w:sz w:val="22"/>
          <w:szCs w:val="22"/>
          <w:lang w:val="en-US"/>
        </w:rPr>
        <w:t>.</w:t>
      </w:r>
      <w:r w:rsidR="00E554E4" w:rsidRPr="00993826">
        <w:rPr>
          <w:rFonts w:ascii="Arial" w:eastAsiaTheme="minorEastAsia" w:hAnsi="Arial" w:cs="Arial"/>
          <w:sz w:val="22"/>
          <w:szCs w:val="22"/>
          <w:lang w:val="en-US"/>
        </w:rPr>
        <w:t xml:space="preserve"> </w:t>
      </w:r>
      <w:r w:rsidR="00CF21DD">
        <w:rPr>
          <w:rFonts w:ascii="Arial" w:eastAsiaTheme="minorEastAsia" w:hAnsi="Arial" w:cs="Arial"/>
          <w:sz w:val="22"/>
          <w:szCs w:val="22"/>
          <w:lang w:val="en-US"/>
        </w:rPr>
        <w:t>(Redh</w:t>
      </w:r>
      <w:r w:rsidR="00AA5D06">
        <w:rPr>
          <w:rFonts w:ascii="Arial" w:eastAsiaTheme="minorEastAsia" w:hAnsi="Arial" w:cs="Arial"/>
          <w:sz w:val="22"/>
          <w:szCs w:val="22"/>
          <w:lang w:val="en-US"/>
        </w:rPr>
        <w:t>at.com, 2018)</w:t>
      </w:r>
    </w:p>
    <w:p w14:paraId="526B3F58" w14:textId="77777777" w:rsidR="0089630A" w:rsidRDefault="0089630A" w:rsidP="00E554E4">
      <w:pPr>
        <w:widowControl w:val="0"/>
        <w:autoSpaceDE w:val="0"/>
        <w:autoSpaceDN w:val="0"/>
        <w:adjustRightInd w:val="0"/>
        <w:rPr>
          <w:rFonts w:ascii="Times New Roman" w:eastAsiaTheme="minorEastAsia" w:hAnsi="Times New Roman"/>
          <w:color w:val="000000"/>
          <w:sz w:val="20"/>
          <w:szCs w:val="20"/>
          <w:lang w:val="en-US"/>
        </w:rPr>
      </w:pPr>
    </w:p>
    <w:p w14:paraId="3849CBDC" w14:textId="77777777" w:rsidR="005B54FE" w:rsidRDefault="005B54FE" w:rsidP="007E7C95">
      <w:pPr>
        <w:widowControl w:val="0"/>
        <w:autoSpaceDE w:val="0"/>
        <w:autoSpaceDN w:val="0"/>
        <w:adjustRightInd w:val="0"/>
        <w:rPr>
          <w:rFonts w:ascii="Arial" w:eastAsiaTheme="minorEastAsia" w:hAnsi="Arial" w:cs="Arial"/>
          <w:color w:val="58595B"/>
          <w:sz w:val="22"/>
          <w:szCs w:val="22"/>
          <w:lang w:val="en-US"/>
        </w:rPr>
      </w:pPr>
    </w:p>
    <w:p w14:paraId="3085E7FD" w14:textId="222BCBC9" w:rsidR="0023463A" w:rsidRDefault="007E7C95" w:rsidP="00390590">
      <w:pPr>
        <w:widowControl w:val="0"/>
        <w:autoSpaceDE w:val="0"/>
        <w:autoSpaceDN w:val="0"/>
        <w:adjustRightInd w:val="0"/>
        <w:spacing w:line="360" w:lineRule="auto"/>
        <w:rPr>
          <w:rFonts w:ascii="Arial" w:eastAsiaTheme="minorEastAsia" w:hAnsi="Arial" w:cs="Arial"/>
          <w:color w:val="58595B"/>
          <w:sz w:val="22"/>
          <w:szCs w:val="22"/>
          <w:u w:val="single"/>
          <w:lang w:val="en-US"/>
        </w:rPr>
      </w:pPr>
      <w:r w:rsidRPr="00E554E4">
        <w:rPr>
          <w:rFonts w:ascii="Arial" w:eastAsiaTheme="minorEastAsia" w:hAnsi="Arial" w:cs="Arial"/>
          <w:sz w:val="22"/>
          <w:szCs w:val="22"/>
          <w:u w:val="single"/>
          <w:lang w:val="en-US"/>
        </w:rPr>
        <w:t>Problem</w:t>
      </w:r>
    </w:p>
    <w:p w14:paraId="66F54889" w14:textId="36E272B0" w:rsidR="00264325" w:rsidRDefault="00BA5144" w:rsidP="00264325">
      <w:pPr>
        <w:widowControl w:val="0"/>
        <w:autoSpaceDE w:val="0"/>
        <w:autoSpaceDN w:val="0"/>
        <w:adjustRightInd w:val="0"/>
        <w:spacing w:line="360" w:lineRule="auto"/>
        <w:jc w:val="both"/>
        <w:rPr>
          <w:rFonts w:ascii="Arial" w:eastAsiaTheme="minorEastAsia" w:hAnsi="Arial" w:cs="Arial"/>
          <w:sz w:val="22"/>
          <w:szCs w:val="22"/>
          <w:lang w:val="en-US"/>
        </w:rPr>
      </w:pPr>
      <w:r>
        <w:rPr>
          <w:rFonts w:ascii="Arial" w:eastAsiaTheme="minorEastAsia" w:hAnsi="Arial" w:cs="Arial"/>
          <w:sz w:val="22"/>
          <w:szCs w:val="22"/>
          <w:lang w:val="en-US"/>
        </w:rPr>
        <w:t xml:space="preserve">Due to the </w:t>
      </w:r>
      <w:r w:rsidR="00236604">
        <w:rPr>
          <w:rFonts w:ascii="Arial" w:eastAsiaTheme="minorEastAsia" w:hAnsi="Arial" w:cs="Arial"/>
          <w:sz w:val="22"/>
          <w:szCs w:val="22"/>
          <w:lang w:val="en-US"/>
        </w:rPr>
        <w:t>twenty-four</w:t>
      </w:r>
      <w:r w:rsidR="0023463A">
        <w:rPr>
          <w:rFonts w:ascii="Arial" w:eastAsiaTheme="minorEastAsia" w:hAnsi="Arial" w:cs="Arial"/>
          <w:sz w:val="22"/>
          <w:szCs w:val="22"/>
          <w:lang w:val="en-US"/>
        </w:rPr>
        <w:t xml:space="preserve"> </w:t>
      </w:r>
      <w:r w:rsidR="00236604">
        <w:rPr>
          <w:rFonts w:ascii="Arial" w:eastAsiaTheme="minorEastAsia" w:hAnsi="Arial" w:cs="Arial"/>
          <w:sz w:val="22"/>
          <w:szCs w:val="22"/>
          <w:lang w:val="en-US"/>
        </w:rPr>
        <w:t xml:space="preserve">hour, </w:t>
      </w:r>
      <w:r>
        <w:rPr>
          <w:rFonts w:ascii="Arial" w:eastAsiaTheme="minorEastAsia" w:hAnsi="Arial" w:cs="Arial"/>
          <w:sz w:val="22"/>
          <w:szCs w:val="22"/>
          <w:lang w:val="en-US"/>
        </w:rPr>
        <w:t xml:space="preserve">seven </w:t>
      </w:r>
      <w:r w:rsidR="00236604">
        <w:rPr>
          <w:rFonts w:ascii="Arial" w:eastAsiaTheme="minorEastAsia" w:hAnsi="Arial" w:cs="Arial"/>
          <w:sz w:val="22"/>
          <w:szCs w:val="22"/>
          <w:lang w:val="en-US"/>
        </w:rPr>
        <w:t xml:space="preserve">day-a-week </w:t>
      </w:r>
      <w:r>
        <w:rPr>
          <w:rFonts w:ascii="Arial" w:eastAsiaTheme="minorEastAsia" w:hAnsi="Arial" w:cs="Arial"/>
          <w:sz w:val="22"/>
          <w:szCs w:val="22"/>
          <w:lang w:val="en-US"/>
        </w:rPr>
        <w:t xml:space="preserve">operating window </w:t>
      </w:r>
      <w:r w:rsidR="00E554E4">
        <w:rPr>
          <w:rFonts w:ascii="Arial" w:eastAsiaTheme="minorEastAsia" w:hAnsi="Arial" w:cs="Arial"/>
          <w:sz w:val="22"/>
          <w:szCs w:val="22"/>
          <w:lang w:val="en-US"/>
        </w:rPr>
        <w:t xml:space="preserve">that </w:t>
      </w:r>
      <w:r w:rsidR="00995FCF">
        <w:rPr>
          <w:rFonts w:ascii="Arial" w:eastAsiaTheme="minorEastAsia" w:hAnsi="Arial" w:cs="Arial"/>
          <w:sz w:val="22"/>
          <w:szCs w:val="22"/>
          <w:lang w:val="en-US"/>
        </w:rPr>
        <w:t xml:space="preserve">the </w:t>
      </w:r>
      <w:r>
        <w:rPr>
          <w:rFonts w:ascii="Arial" w:eastAsiaTheme="minorEastAsia" w:hAnsi="Arial" w:cs="Arial"/>
          <w:sz w:val="22"/>
          <w:szCs w:val="22"/>
          <w:lang w:val="en-US"/>
        </w:rPr>
        <w:t>airline</w:t>
      </w:r>
      <w:r w:rsidR="00995FCF">
        <w:rPr>
          <w:rFonts w:ascii="Arial" w:eastAsiaTheme="minorEastAsia" w:hAnsi="Arial" w:cs="Arial"/>
          <w:sz w:val="22"/>
          <w:szCs w:val="22"/>
          <w:lang w:val="en-US"/>
        </w:rPr>
        <w:t xml:space="preserve"> industry</w:t>
      </w:r>
      <w:r>
        <w:rPr>
          <w:rFonts w:ascii="Arial" w:eastAsiaTheme="minorEastAsia" w:hAnsi="Arial" w:cs="Arial"/>
          <w:sz w:val="22"/>
          <w:szCs w:val="22"/>
          <w:lang w:val="en-US"/>
        </w:rPr>
        <w:t xml:space="preserve"> now operate</w:t>
      </w:r>
      <w:r w:rsidR="00236604">
        <w:rPr>
          <w:rFonts w:ascii="Arial" w:eastAsiaTheme="minorEastAsia" w:hAnsi="Arial" w:cs="Arial"/>
          <w:sz w:val="22"/>
          <w:szCs w:val="22"/>
          <w:lang w:val="en-US"/>
        </w:rPr>
        <w:t>s</w:t>
      </w:r>
      <w:r w:rsidR="0023463A">
        <w:rPr>
          <w:rFonts w:ascii="Arial" w:eastAsiaTheme="minorEastAsia" w:hAnsi="Arial" w:cs="Arial"/>
          <w:sz w:val="22"/>
          <w:szCs w:val="22"/>
          <w:lang w:val="en-US"/>
        </w:rPr>
        <w:t xml:space="preserve">, </w:t>
      </w:r>
      <w:r>
        <w:rPr>
          <w:rFonts w:ascii="Arial" w:eastAsiaTheme="minorEastAsia" w:hAnsi="Arial" w:cs="Arial"/>
          <w:sz w:val="22"/>
          <w:szCs w:val="22"/>
          <w:lang w:val="en-US"/>
        </w:rPr>
        <w:t xml:space="preserve">airline companies </w:t>
      </w:r>
      <w:r w:rsidR="007E7C95" w:rsidRPr="00BA5144">
        <w:rPr>
          <w:rFonts w:ascii="Arial" w:eastAsiaTheme="minorEastAsia" w:hAnsi="Arial" w:cs="Arial"/>
          <w:sz w:val="22"/>
          <w:szCs w:val="22"/>
          <w:lang w:val="en-US"/>
        </w:rPr>
        <w:t xml:space="preserve">and </w:t>
      </w:r>
      <w:r w:rsidRPr="00BA5144">
        <w:rPr>
          <w:rFonts w:ascii="Arial" w:eastAsiaTheme="minorEastAsia" w:hAnsi="Arial" w:cs="Arial"/>
          <w:sz w:val="22"/>
          <w:szCs w:val="22"/>
          <w:lang w:val="en-US"/>
        </w:rPr>
        <w:t>traveller</w:t>
      </w:r>
      <w:r w:rsidR="007E7C95" w:rsidRPr="00BA5144">
        <w:rPr>
          <w:rFonts w:ascii="Arial" w:eastAsiaTheme="minorEastAsia" w:hAnsi="Arial" w:cs="Arial"/>
          <w:sz w:val="22"/>
          <w:szCs w:val="22"/>
          <w:lang w:val="en-US"/>
        </w:rPr>
        <w:t xml:space="preserve"> </w:t>
      </w:r>
      <w:r w:rsidRPr="00BA5144">
        <w:rPr>
          <w:rFonts w:ascii="Arial" w:eastAsiaTheme="minorEastAsia" w:hAnsi="Arial" w:cs="Arial"/>
          <w:sz w:val="22"/>
          <w:szCs w:val="22"/>
          <w:lang w:val="en-US"/>
        </w:rPr>
        <w:t>expecta</w:t>
      </w:r>
      <w:r>
        <w:rPr>
          <w:rFonts w:ascii="Arial" w:eastAsiaTheme="minorEastAsia" w:hAnsi="Arial" w:cs="Arial"/>
          <w:sz w:val="22"/>
          <w:szCs w:val="22"/>
          <w:lang w:val="en-US"/>
        </w:rPr>
        <w:t xml:space="preserve">tions </w:t>
      </w:r>
      <w:r w:rsidR="007E7C95" w:rsidRPr="00BA5144">
        <w:rPr>
          <w:rFonts w:ascii="Arial" w:eastAsiaTheme="minorEastAsia" w:hAnsi="Arial" w:cs="Arial"/>
          <w:sz w:val="22"/>
          <w:szCs w:val="22"/>
          <w:lang w:val="en-US"/>
        </w:rPr>
        <w:t>are</w:t>
      </w:r>
      <w:r w:rsidR="007E7C95" w:rsidRPr="007E7C95">
        <w:rPr>
          <w:rFonts w:ascii="Arial" w:eastAsiaTheme="minorEastAsia" w:hAnsi="Arial" w:cs="Arial"/>
          <w:sz w:val="22"/>
          <w:szCs w:val="22"/>
          <w:lang w:val="en-US"/>
        </w:rPr>
        <w:t xml:space="preserve"> </w:t>
      </w:r>
      <w:r w:rsidRPr="007E7C95">
        <w:rPr>
          <w:rFonts w:ascii="Arial" w:eastAsiaTheme="minorEastAsia" w:hAnsi="Arial" w:cs="Arial"/>
          <w:sz w:val="22"/>
          <w:szCs w:val="22"/>
          <w:lang w:val="en-US"/>
        </w:rPr>
        <w:t>ex</w:t>
      </w:r>
      <w:r w:rsidR="00236604">
        <w:rPr>
          <w:rFonts w:ascii="Arial" w:eastAsiaTheme="minorEastAsia" w:hAnsi="Arial" w:cs="Arial"/>
          <w:sz w:val="22"/>
          <w:szCs w:val="22"/>
          <w:lang w:val="en-US"/>
        </w:rPr>
        <w:t>tremely demanding</w:t>
      </w:r>
      <w:r>
        <w:rPr>
          <w:rFonts w:ascii="Arial" w:eastAsiaTheme="minorEastAsia" w:hAnsi="Arial" w:cs="Arial"/>
          <w:sz w:val="22"/>
          <w:szCs w:val="22"/>
          <w:lang w:val="en-US"/>
        </w:rPr>
        <w:t>.</w:t>
      </w:r>
      <w:r w:rsidR="007E7C95" w:rsidRPr="007E7C95">
        <w:rPr>
          <w:rFonts w:ascii="Arial" w:eastAsiaTheme="minorEastAsia" w:hAnsi="Arial" w:cs="Arial"/>
          <w:sz w:val="22"/>
          <w:szCs w:val="22"/>
          <w:lang w:val="en-US"/>
        </w:rPr>
        <w:t xml:space="preserve"> </w:t>
      </w:r>
      <w:r>
        <w:rPr>
          <w:rFonts w:ascii="Arial" w:eastAsiaTheme="minorEastAsia" w:hAnsi="Arial" w:cs="Arial"/>
          <w:sz w:val="22"/>
          <w:szCs w:val="22"/>
          <w:lang w:val="en-US"/>
        </w:rPr>
        <w:t xml:space="preserve">Where planned flights are </w:t>
      </w:r>
      <w:r w:rsidR="007E7C95" w:rsidRPr="007E7C95">
        <w:rPr>
          <w:rFonts w:ascii="Arial" w:eastAsiaTheme="minorEastAsia" w:hAnsi="Arial" w:cs="Arial"/>
          <w:sz w:val="22"/>
          <w:szCs w:val="22"/>
          <w:lang w:val="en-US"/>
        </w:rPr>
        <w:t>delay</w:t>
      </w:r>
      <w:r>
        <w:rPr>
          <w:rFonts w:ascii="Arial" w:eastAsiaTheme="minorEastAsia" w:hAnsi="Arial" w:cs="Arial"/>
          <w:sz w:val="22"/>
          <w:szCs w:val="22"/>
          <w:lang w:val="en-US"/>
        </w:rPr>
        <w:t>ed</w:t>
      </w:r>
      <w:r w:rsidR="007E7C95">
        <w:rPr>
          <w:rFonts w:ascii="Arial" w:eastAsiaTheme="minorEastAsia" w:hAnsi="Arial" w:cs="Arial"/>
          <w:sz w:val="22"/>
          <w:szCs w:val="22"/>
          <w:lang w:val="en-US"/>
        </w:rPr>
        <w:t xml:space="preserve"> </w:t>
      </w:r>
      <w:r>
        <w:rPr>
          <w:rFonts w:ascii="Arial" w:eastAsiaTheme="minorEastAsia" w:hAnsi="Arial" w:cs="Arial"/>
          <w:sz w:val="22"/>
          <w:szCs w:val="22"/>
          <w:lang w:val="en-US"/>
        </w:rPr>
        <w:t>or</w:t>
      </w:r>
      <w:r w:rsidR="007E7C95" w:rsidRPr="00BA5144">
        <w:rPr>
          <w:rFonts w:ascii="Arial" w:eastAsiaTheme="minorEastAsia" w:hAnsi="Arial" w:cs="Arial"/>
          <w:sz w:val="22"/>
          <w:szCs w:val="22"/>
          <w:lang w:val="en-US"/>
        </w:rPr>
        <w:t xml:space="preserve"> cancell</w:t>
      </w:r>
      <w:r>
        <w:rPr>
          <w:rFonts w:ascii="Arial" w:eastAsiaTheme="minorEastAsia" w:hAnsi="Arial" w:cs="Arial"/>
          <w:sz w:val="22"/>
          <w:szCs w:val="22"/>
          <w:lang w:val="en-US"/>
        </w:rPr>
        <w:t xml:space="preserve">ed, </w:t>
      </w:r>
      <w:r w:rsidR="00E554E4">
        <w:rPr>
          <w:rFonts w:ascii="Arial" w:eastAsiaTheme="minorEastAsia" w:hAnsi="Arial" w:cs="Arial"/>
          <w:sz w:val="22"/>
          <w:szCs w:val="22"/>
          <w:lang w:val="en-US"/>
        </w:rPr>
        <w:t xml:space="preserve">it impacts </w:t>
      </w:r>
      <w:r>
        <w:rPr>
          <w:rFonts w:ascii="Arial" w:eastAsiaTheme="minorEastAsia" w:hAnsi="Arial" w:cs="Arial"/>
          <w:sz w:val="22"/>
          <w:szCs w:val="22"/>
          <w:lang w:val="en-US"/>
        </w:rPr>
        <w:t>the airline</w:t>
      </w:r>
      <w:r w:rsidR="007E7C95" w:rsidRPr="00BA5144">
        <w:rPr>
          <w:rFonts w:ascii="Arial" w:eastAsiaTheme="minorEastAsia" w:hAnsi="Arial" w:cs="Arial"/>
          <w:sz w:val="22"/>
          <w:szCs w:val="22"/>
          <w:lang w:val="en-US"/>
        </w:rPr>
        <w:t xml:space="preserve"> </w:t>
      </w:r>
      <w:r w:rsidRPr="00BA5144">
        <w:rPr>
          <w:rFonts w:ascii="Arial" w:eastAsiaTheme="minorEastAsia" w:hAnsi="Arial" w:cs="Arial"/>
          <w:sz w:val="22"/>
          <w:szCs w:val="22"/>
          <w:lang w:val="en-US"/>
        </w:rPr>
        <w:t>economically</w:t>
      </w:r>
      <w:r w:rsidR="00E554E4">
        <w:rPr>
          <w:rFonts w:ascii="Arial" w:eastAsiaTheme="minorEastAsia" w:hAnsi="Arial" w:cs="Arial"/>
          <w:sz w:val="22"/>
          <w:szCs w:val="22"/>
          <w:lang w:val="en-US"/>
        </w:rPr>
        <w:t xml:space="preserve"> </w:t>
      </w:r>
      <w:r w:rsidR="00264325">
        <w:rPr>
          <w:rFonts w:ascii="Arial" w:eastAsiaTheme="minorEastAsia" w:hAnsi="Arial" w:cs="Arial"/>
          <w:sz w:val="22"/>
          <w:szCs w:val="22"/>
          <w:lang w:val="en-US"/>
        </w:rPr>
        <w:t>as airlines</w:t>
      </w:r>
      <w:r w:rsidR="00264325" w:rsidRPr="00454FF7">
        <w:rPr>
          <w:rFonts w:ascii="Arial" w:eastAsiaTheme="minorEastAsia" w:hAnsi="Arial" w:cs="Arial"/>
          <w:sz w:val="22"/>
          <w:szCs w:val="22"/>
          <w:lang w:val="en-US"/>
        </w:rPr>
        <w:t xml:space="preserve"> compete mainly on price, turnaround times and cost</w:t>
      </w:r>
      <w:r w:rsidR="00A734F4">
        <w:rPr>
          <w:rFonts w:ascii="Arial" w:eastAsiaTheme="minorEastAsia" w:hAnsi="Arial" w:cs="Arial"/>
          <w:sz w:val="22"/>
          <w:szCs w:val="22"/>
          <w:lang w:val="en-US"/>
        </w:rPr>
        <w:t>.</w:t>
      </w:r>
      <w:r w:rsidR="0023463A">
        <w:rPr>
          <w:rFonts w:ascii="Arial" w:eastAsiaTheme="minorEastAsia" w:hAnsi="Arial" w:cs="Arial"/>
          <w:sz w:val="22"/>
          <w:szCs w:val="22"/>
          <w:lang w:val="en-US"/>
        </w:rPr>
        <w:t xml:space="preserve"> </w:t>
      </w:r>
      <w:r w:rsidR="00995FCF">
        <w:rPr>
          <w:rFonts w:ascii="Arial" w:eastAsiaTheme="minorEastAsia" w:hAnsi="Arial" w:cs="Arial"/>
          <w:sz w:val="22"/>
          <w:szCs w:val="22"/>
          <w:lang w:val="en-US"/>
        </w:rPr>
        <w:t xml:space="preserve">Lufthansa is faced with the </w:t>
      </w:r>
      <w:r w:rsidR="00995FCF" w:rsidRPr="00454FF7">
        <w:rPr>
          <w:rFonts w:ascii="Arial" w:eastAsiaTheme="minorEastAsia" w:hAnsi="Arial" w:cs="Arial"/>
          <w:sz w:val="22"/>
          <w:szCs w:val="22"/>
          <w:lang w:val="en-US"/>
        </w:rPr>
        <w:t xml:space="preserve">enduring </w:t>
      </w:r>
      <w:r w:rsidR="00995FCF">
        <w:rPr>
          <w:rFonts w:ascii="Arial" w:eastAsiaTheme="minorEastAsia" w:hAnsi="Arial" w:cs="Arial"/>
          <w:sz w:val="22"/>
          <w:szCs w:val="22"/>
          <w:lang w:val="en-US"/>
        </w:rPr>
        <w:t>challenge</w:t>
      </w:r>
      <w:r w:rsidR="00995FCF" w:rsidRPr="00454FF7">
        <w:rPr>
          <w:rFonts w:ascii="Arial" w:eastAsiaTheme="minorEastAsia" w:hAnsi="Arial" w:cs="Arial"/>
          <w:sz w:val="22"/>
          <w:szCs w:val="22"/>
          <w:lang w:val="en-US"/>
        </w:rPr>
        <w:t xml:space="preserve"> to </w:t>
      </w:r>
      <w:r w:rsidR="00995FCF">
        <w:rPr>
          <w:rFonts w:ascii="Arial" w:eastAsiaTheme="minorEastAsia" w:hAnsi="Arial" w:cs="Arial"/>
          <w:sz w:val="22"/>
          <w:szCs w:val="22"/>
          <w:lang w:val="en-US"/>
        </w:rPr>
        <w:t>decrease</w:t>
      </w:r>
      <w:r w:rsidR="00995FCF" w:rsidRPr="00454FF7">
        <w:rPr>
          <w:rFonts w:ascii="Arial" w:eastAsiaTheme="minorEastAsia" w:hAnsi="Arial" w:cs="Arial"/>
          <w:sz w:val="22"/>
          <w:szCs w:val="22"/>
          <w:lang w:val="en-US"/>
        </w:rPr>
        <w:t xml:space="preserve"> their </w:t>
      </w:r>
      <w:r w:rsidR="00995FCF">
        <w:rPr>
          <w:rFonts w:ascii="Arial" w:eastAsiaTheme="minorEastAsia" w:hAnsi="Arial" w:cs="Arial"/>
          <w:sz w:val="22"/>
          <w:szCs w:val="22"/>
          <w:lang w:val="en-US"/>
        </w:rPr>
        <w:t>overheads</w:t>
      </w:r>
      <w:r w:rsidR="00995FCF" w:rsidRPr="00454FF7">
        <w:rPr>
          <w:rFonts w:ascii="Arial" w:eastAsiaTheme="minorEastAsia" w:hAnsi="Arial" w:cs="Arial"/>
          <w:sz w:val="22"/>
          <w:szCs w:val="22"/>
          <w:lang w:val="en-US"/>
        </w:rPr>
        <w:t xml:space="preserve"> </w:t>
      </w:r>
      <w:r w:rsidR="00995FCF">
        <w:rPr>
          <w:rFonts w:ascii="Arial" w:eastAsiaTheme="minorEastAsia" w:hAnsi="Arial" w:cs="Arial"/>
          <w:sz w:val="22"/>
          <w:szCs w:val="22"/>
          <w:lang w:val="en-US"/>
        </w:rPr>
        <w:t>through</w:t>
      </w:r>
      <w:r w:rsidR="00995FCF" w:rsidRPr="00454FF7">
        <w:rPr>
          <w:rFonts w:ascii="Arial" w:eastAsiaTheme="minorEastAsia" w:hAnsi="Arial" w:cs="Arial"/>
          <w:sz w:val="22"/>
          <w:szCs w:val="22"/>
          <w:lang w:val="en-US"/>
        </w:rPr>
        <w:t xml:space="preserve"> product and process </w:t>
      </w:r>
      <w:proofErr w:type="spellStart"/>
      <w:r w:rsidR="00995FCF">
        <w:rPr>
          <w:rFonts w:ascii="Arial" w:eastAsiaTheme="minorEastAsia" w:hAnsi="Arial" w:cs="Arial"/>
          <w:sz w:val="22"/>
          <w:szCs w:val="22"/>
          <w:lang w:val="en-US"/>
        </w:rPr>
        <w:t>optimisation</w:t>
      </w:r>
      <w:proofErr w:type="spellEnd"/>
      <w:r w:rsidR="00995FCF" w:rsidRPr="00454FF7">
        <w:rPr>
          <w:rFonts w:ascii="Arial" w:eastAsiaTheme="minorEastAsia" w:hAnsi="Arial" w:cs="Arial"/>
          <w:sz w:val="22"/>
          <w:szCs w:val="22"/>
          <w:lang w:val="en-US"/>
        </w:rPr>
        <w:t xml:space="preserve">. </w:t>
      </w:r>
    </w:p>
    <w:p w14:paraId="1D9B72A6" w14:textId="43A499B6" w:rsidR="00993826" w:rsidRDefault="00993826" w:rsidP="00BA5144">
      <w:pPr>
        <w:widowControl w:val="0"/>
        <w:autoSpaceDE w:val="0"/>
        <w:autoSpaceDN w:val="0"/>
        <w:adjustRightInd w:val="0"/>
        <w:spacing w:line="360" w:lineRule="auto"/>
        <w:jc w:val="both"/>
        <w:rPr>
          <w:rFonts w:ascii="Arial" w:eastAsiaTheme="minorEastAsia" w:hAnsi="Arial" w:cs="Arial"/>
          <w:sz w:val="22"/>
          <w:szCs w:val="22"/>
          <w:lang w:val="en-US"/>
        </w:rPr>
      </w:pPr>
    </w:p>
    <w:p w14:paraId="33E95FB0" w14:textId="1B08B450" w:rsidR="00995FCF" w:rsidRPr="00236604" w:rsidRDefault="00995FCF" w:rsidP="00BA5144">
      <w:pPr>
        <w:widowControl w:val="0"/>
        <w:autoSpaceDE w:val="0"/>
        <w:autoSpaceDN w:val="0"/>
        <w:adjustRightInd w:val="0"/>
        <w:spacing w:line="360" w:lineRule="auto"/>
        <w:jc w:val="both"/>
        <w:rPr>
          <w:rFonts w:ascii="Arial" w:eastAsiaTheme="minorEastAsia" w:hAnsi="Arial" w:cs="Arial"/>
          <w:sz w:val="22"/>
          <w:szCs w:val="22"/>
          <w:u w:val="single"/>
          <w:lang w:val="en-US"/>
        </w:rPr>
      </w:pPr>
      <w:r w:rsidRPr="00236604">
        <w:rPr>
          <w:rFonts w:ascii="Arial" w:eastAsiaTheme="minorEastAsia" w:hAnsi="Arial" w:cs="Arial"/>
          <w:sz w:val="22"/>
          <w:szCs w:val="22"/>
          <w:u w:val="single"/>
          <w:lang w:val="en-US"/>
        </w:rPr>
        <w:t>Solution</w:t>
      </w:r>
    </w:p>
    <w:p w14:paraId="200FA2D5" w14:textId="7F99A394" w:rsidR="00993826" w:rsidRPr="00532D23" w:rsidRDefault="00995FCF" w:rsidP="00D07FFD">
      <w:pPr>
        <w:widowControl w:val="0"/>
        <w:autoSpaceDE w:val="0"/>
        <w:autoSpaceDN w:val="0"/>
        <w:adjustRightInd w:val="0"/>
        <w:spacing w:line="360" w:lineRule="auto"/>
        <w:jc w:val="both"/>
        <w:rPr>
          <w:rFonts w:ascii="Times New Roman" w:eastAsiaTheme="minorEastAsia" w:hAnsi="Times New Roman"/>
          <w:color w:val="58595B"/>
          <w:sz w:val="22"/>
          <w:szCs w:val="22"/>
          <w:lang w:val="en-US"/>
        </w:rPr>
      </w:pPr>
      <w:r w:rsidRPr="00314DAB">
        <w:rPr>
          <w:rFonts w:ascii="Arial" w:eastAsiaTheme="minorEastAsia" w:hAnsi="Arial" w:cs="Arial"/>
          <w:sz w:val="22"/>
          <w:szCs w:val="22"/>
          <w:lang w:val="en-US"/>
        </w:rPr>
        <w:t xml:space="preserve">Lufthansa </w:t>
      </w:r>
      <w:proofErr w:type="spellStart"/>
      <w:r w:rsidRPr="00314DAB">
        <w:rPr>
          <w:rFonts w:ascii="Arial" w:eastAsiaTheme="minorEastAsia" w:hAnsi="Arial" w:cs="Arial"/>
          <w:sz w:val="22"/>
          <w:szCs w:val="22"/>
          <w:lang w:val="en-US"/>
        </w:rPr>
        <w:t>Technik</w:t>
      </w:r>
      <w:proofErr w:type="spellEnd"/>
      <w:r w:rsidRPr="00314DAB">
        <w:rPr>
          <w:rFonts w:ascii="Arial" w:eastAsiaTheme="minorEastAsia" w:hAnsi="Arial" w:cs="Arial"/>
          <w:sz w:val="22"/>
          <w:szCs w:val="22"/>
          <w:lang w:val="en-US"/>
        </w:rPr>
        <w:t xml:space="preserve"> believed </w:t>
      </w:r>
      <w:r w:rsidR="00314DAB" w:rsidRPr="00314DAB">
        <w:rPr>
          <w:rFonts w:ascii="Arial" w:eastAsiaTheme="minorEastAsia" w:hAnsi="Arial" w:cs="Arial"/>
          <w:sz w:val="22"/>
          <w:szCs w:val="22"/>
          <w:lang w:val="en-US"/>
        </w:rPr>
        <w:t>p</w:t>
      </w:r>
      <w:r w:rsidRPr="00314DAB">
        <w:rPr>
          <w:rFonts w:ascii="Arial" w:eastAsiaTheme="minorEastAsia" w:hAnsi="Arial" w:cs="Arial"/>
          <w:sz w:val="22"/>
          <w:szCs w:val="22"/>
          <w:lang w:val="en-US"/>
        </w:rPr>
        <w:t>redictive analytics was central</w:t>
      </w:r>
      <w:r w:rsidR="00314DAB">
        <w:rPr>
          <w:rFonts w:ascii="Arial" w:eastAsiaTheme="minorEastAsia" w:hAnsi="Arial" w:cs="Arial"/>
          <w:sz w:val="22"/>
          <w:szCs w:val="22"/>
          <w:lang w:val="en-US"/>
        </w:rPr>
        <w:t xml:space="preserve"> </w:t>
      </w:r>
      <w:r w:rsidRPr="00314DAB">
        <w:rPr>
          <w:rFonts w:ascii="Arial" w:eastAsiaTheme="minorEastAsia" w:hAnsi="Arial" w:cs="Arial"/>
          <w:sz w:val="22"/>
          <w:szCs w:val="22"/>
          <w:lang w:val="en-US"/>
        </w:rPr>
        <w:t xml:space="preserve">to inhibiting MRO disruptions by serving airlines </w:t>
      </w:r>
      <w:r w:rsidR="00314DAB" w:rsidRPr="00314DAB">
        <w:rPr>
          <w:rFonts w:ascii="Arial" w:eastAsiaTheme="minorEastAsia" w:hAnsi="Arial" w:cs="Arial"/>
          <w:sz w:val="22"/>
          <w:szCs w:val="22"/>
          <w:lang w:val="en-US"/>
        </w:rPr>
        <w:t>with</w:t>
      </w:r>
      <w:r w:rsidRPr="00314DAB">
        <w:rPr>
          <w:rFonts w:ascii="Arial" w:eastAsiaTheme="minorEastAsia" w:hAnsi="Arial" w:cs="Arial"/>
          <w:sz w:val="22"/>
          <w:szCs w:val="22"/>
          <w:lang w:val="en-US"/>
        </w:rPr>
        <w:t xml:space="preserve"> data to </w:t>
      </w:r>
      <w:r w:rsidR="00314DAB" w:rsidRPr="00314DAB">
        <w:rPr>
          <w:rFonts w:ascii="Arial" w:eastAsiaTheme="minorEastAsia" w:hAnsi="Arial" w:cs="Arial"/>
          <w:sz w:val="22"/>
          <w:szCs w:val="22"/>
          <w:lang w:val="en-US"/>
        </w:rPr>
        <w:t xml:space="preserve">enable them to </w:t>
      </w:r>
      <w:r w:rsidRPr="00314DAB">
        <w:rPr>
          <w:rFonts w:ascii="Arial" w:eastAsiaTheme="minorEastAsia" w:hAnsi="Arial" w:cs="Arial"/>
          <w:sz w:val="22"/>
          <w:szCs w:val="22"/>
          <w:lang w:val="en-US"/>
        </w:rPr>
        <w:t xml:space="preserve">better </w:t>
      </w:r>
      <w:r w:rsidR="00314DAB" w:rsidRPr="00314DAB">
        <w:rPr>
          <w:rFonts w:ascii="Arial" w:eastAsiaTheme="minorEastAsia" w:hAnsi="Arial" w:cs="Arial"/>
          <w:sz w:val="22"/>
          <w:szCs w:val="22"/>
          <w:lang w:val="en-US"/>
        </w:rPr>
        <w:t>arrange</w:t>
      </w:r>
      <w:r w:rsidRPr="00314DAB">
        <w:rPr>
          <w:rFonts w:ascii="Arial" w:eastAsiaTheme="minorEastAsia" w:hAnsi="Arial" w:cs="Arial"/>
          <w:sz w:val="22"/>
          <w:szCs w:val="22"/>
          <w:lang w:val="en-US"/>
        </w:rPr>
        <w:t xml:space="preserve"> and schedule</w:t>
      </w:r>
      <w:r w:rsidR="00314DAB" w:rsidRPr="00314DAB">
        <w:rPr>
          <w:rFonts w:ascii="Arial" w:eastAsiaTheme="minorEastAsia" w:hAnsi="Arial" w:cs="Arial"/>
          <w:sz w:val="22"/>
          <w:szCs w:val="22"/>
          <w:lang w:val="en-US"/>
        </w:rPr>
        <w:t xml:space="preserve"> </w:t>
      </w:r>
      <w:r w:rsidRPr="00314DAB">
        <w:rPr>
          <w:rFonts w:ascii="Arial" w:eastAsiaTheme="minorEastAsia" w:hAnsi="Arial" w:cs="Arial"/>
          <w:sz w:val="22"/>
          <w:szCs w:val="22"/>
          <w:lang w:val="en-US"/>
        </w:rPr>
        <w:t xml:space="preserve">maintenance </w:t>
      </w:r>
      <w:r w:rsidR="00314DAB" w:rsidRPr="00314DAB">
        <w:rPr>
          <w:rFonts w:ascii="Arial" w:eastAsiaTheme="minorEastAsia" w:hAnsi="Arial" w:cs="Arial"/>
          <w:sz w:val="22"/>
          <w:szCs w:val="22"/>
          <w:lang w:val="en-US"/>
        </w:rPr>
        <w:t>activities</w:t>
      </w:r>
      <w:r w:rsidRPr="00314DAB">
        <w:rPr>
          <w:rFonts w:ascii="Arial" w:eastAsiaTheme="minorEastAsia" w:hAnsi="Arial" w:cs="Arial"/>
          <w:sz w:val="22"/>
          <w:szCs w:val="22"/>
          <w:lang w:val="en-US"/>
        </w:rPr>
        <w:t>.</w:t>
      </w:r>
      <w:r w:rsidR="00314DAB" w:rsidRPr="00314DAB">
        <w:rPr>
          <w:rFonts w:ascii="Arial" w:eastAsiaTheme="minorEastAsia" w:hAnsi="Arial" w:cs="Arial"/>
          <w:sz w:val="22"/>
          <w:szCs w:val="22"/>
          <w:lang w:val="en-US"/>
        </w:rPr>
        <w:t xml:space="preserve"> Thus</w:t>
      </w:r>
      <w:r w:rsidR="00314DAB">
        <w:rPr>
          <w:rFonts w:ascii="Arial" w:eastAsiaTheme="minorEastAsia" w:hAnsi="Arial" w:cs="Arial"/>
          <w:sz w:val="22"/>
          <w:szCs w:val="22"/>
          <w:lang w:val="en-US"/>
        </w:rPr>
        <w:t xml:space="preserve">, they employed </w:t>
      </w:r>
      <w:r w:rsidR="00314DAB" w:rsidRPr="00314DAB">
        <w:rPr>
          <w:rFonts w:ascii="Arial" w:eastAsiaTheme="minorEastAsia" w:hAnsi="Arial" w:cs="Arial"/>
          <w:sz w:val="22"/>
          <w:szCs w:val="22"/>
          <w:lang w:val="en-US"/>
        </w:rPr>
        <w:t xml:space="preserve">Red Hat – a company who develop open source solutions for </w:t>
      </w:r>
      <w:proofErr w:type="spellStart"/>
      <w:r w:rsidR="00314DAB" w:rsidRPr="00314DAB">
        <w:rPr>
          <w:rFonts w:ascii="Arial" w:eastAsiaTheme="minorEastAsia" w:hAnsi="Arial" w:cs="Arial"/>
          <w:sz w:val="22"/>
          <w:szCs w:val="22"/>
          <w:lang w:val="en-US"/>
        </w:rPr>
        <w:t>organisations</w:t>
      </w:r>
      <w:proofErr w:type="spellEnd"/>
      <w:r w:rsidR="00314DAB" w:rsidRPr="00314DAB">
        <w:rPr>
          <w:rFonts w:ascii="Arial" w:eastAsiaTheme="minorEastAsia" w:hAnsi="Arial" w:cs="Arial"/>
          <w:sz w:val="22"/>
          <w:szCs w:val="22"/>
          <w:lang w:val="en-US"/>
        </w:rPr>
        <w:t xml:space="preserve">, </w:t>
      </w:r>
      <w:r w:rsidR="00314DAB">
        <w:rPr>
          <w:rFonts w:ascii="Arial" w:eastAsiaTheme="minorEastAsia" w:hAnsi="Arial" w:cs="Arial"/>
          <w:sz w:val="22"/>
          <w:szCs w:val="22"/>
          <w:lang w:val="en-US"/>
        </w:rPr>
        <w:t xml:space="preserve">to </w:t>
      </w:r>
      <w:r w:rsidR="00314DAB" w:rsidRPr="00314DAB">
        <w:rPr>
          <w:rFonts w:ascii="Arial" w:eastAsiaTheme="minorEastAsia" w:hAnsi="Arial" w:cs="Arial"/>
          <w:sz w:val="22"/>
          <w:szCs w:val="22"/>
          <w:lang w:val="en-US"/>
        </w:rPr>
        <w:t>creat</w:t>
      </w:r>
      <w:r w:rsidR="00314DAB">
        <w:rPr>
          <w:rFonts w:ascii="Arial" w:eastAsiaTheme="minorEastAsia" w:hAnsi="Arial" w:cs="Arial"/>
          <w:sz w:val="22"/>
          <w:szCs w:val="22"/>
          <w:lang w:val="en-US"/>
        </w:rPr>
        <w:t>e</w:t>
      </w:r>
      <w:r w:rsidR="00314DAB" w:rsidRPr="00314DAB">
        <w:rPr>
          <w:rFonts w:ascii="Arial" w:eastAsiaTheme="minorEastAsia" w:hAnsi="Arial" w:cs="Arial"/>
          <w:sz w:val="22"/>
          <w:szCs w:val="22"/>
          <w:lang w:val="en-US"/>
        </w:rPr>
        <w:t xml:space="preserve"> a hybrid cloud infrastructure based on enterprise open source </w:t>
      </w:r>
      <w:r w:rsidR="00314DAB" w:rsidRPr="00C6374C">
        <w:rPr>
          <w:rFonts w:ascii="Arial" w:eastAsiaTheme="minorEastAsia" w:hAnsi="Arial" w:cs="Arial"/>
          <w:sz w:val="22"/>
          <w:szCs w:val="22"/>
          <w:lang w:val="en-US"/>
        </w:rPr>
        <w:t xml:space="preserve">software </w:t>
      </w:r>
      <w:r w:rsidRPr="00C6374C">
        <w:rPr>
          <w:rFonts w:ascii="Arial" w:eastAsiaTheme="minorEastAsia" w:hAnsi="Arial" w:cs="Arial"/>
          <w:sz w:val="22"/>
          <w:szCs w:val="22"/>
          <w:lang w:val="en-US"/>
        </w:rPr>
        <w:t>to construct a</w:t>
      </w:r>
      <w:r w:rsidR="00314DAB" w:rsidRPr="00C6374C">
        <w:rPr>
          <w:rFonts w:ascii="Arial" w:eastAsiaTheme="minorEastAsia" w:hAnsi="Arial" w:cs="Arial"/>
          <w:sz w:val="22"/>
          <w:szCs w:val="22"/>
          <w:lang w:val="en-US"/>
        </w:rPr>
        <w:t>n</w:t>
      </w:r>
      <w:r w:rsidRPr="00C6374C">
        <w:rPr>
          <w:rFonts w:ascii="Arial" w:eastAsiaTheme="minorEastAsia" w:hAnsi="Arial" w:cs="Arial"/>
          <w:sz w:val="22"/>
          <w:szCs w:val="22"/>
          <w:lang w:val="en-US"/>
        </w:rPr>
        <w:t xml:space="preserve"> </w:t>
      </w:r>
      <w:r w:rsidR="00314DAB" w:rsidRPr="00C6374C">
        <w:rPr>
          <w:rFonts w:ascii="Arial" w:eastAsiaTheme="minorEastAsia" w:hAnsi="Arial" w:cs="Arial"/>
          <w:sz w:val="22"/>
          <w:szCs w:val="22"/>
          <w:lang w:val="en-US"/>
        </w:rPr>
        <w:t xml:space="preserve">IS </w:t>
      </w:r>
      <w:r w:rsidRPr="00C6374C">
        <w:rPr>
          <w:rFonts w:ascii="Arial" w:eastAsiaTheme="minorEastAsia" w:hAnsi="Arial" w:cs="Arial"/>
          <w:sz w:val="22"/>
          <w:szCs w:val="22"/>
          <w:lang w:val="en-US"/>
        </w:rPr>
        <w:t>platform</w:t>
      </w:r>
      <w:r w:rsidR="00236604" w:rsidRPr="00C6374C">
        <w:rPr>
          <w:rFonts w:ascii="Arial" w:eastAsiaTheme="minorEastAsia" w:hAnsi="Arial" w:cs="Arial"/>
          <w:sz w:val="22"/>
          <w:szCs w:val="22"/>
          <w:lang w:val="en-US"/>
        </w:rPr>
        <w:t xml:space="preserve"> in </w:t>
      </w:r>
      <w:r w:rsidRPr="00C6374C">
        <w:rPr>
          <w:rFonts w:ascii="Arial" w:eastAsiaTheme="minorEastAsia" w:hAnsi="Arial" w:cs="Arial"/>
          <w:sz w:val="22"/>
          <w:szCs w:val="22"/>
          <w:lang w:val="en-US"/>
        </w:rPr>
        <w:t xml:space="preserve">support </w:t>
      </w:r>
      <w:r w:rsidR="00236604" w:rsidRPr="00C6374C">
        <w:rPr>
          <w:rFonts w:ascii="Arial" w:eastAsiaTheme="minorEastAsia" w:hAnsi="Arial" w:cs="Arial"/>
          <w:sz w:val="22"/>
          <w:szCs w:val="22"/>
          <w:lang w:val="en-US"/>
        </w:rPr>
        <w:t xml:space="preserve">of </w:t>
      </w:r>
      <w:r w:rsidR="00314DAB" w:rsidRPr="00C6374C">
        <w:rPr>
          <w:rFonts w:ascii="Arial" w:eastAsiaTheme="minorEastAsia" w:hAnsi="Arial" w:cs="Arial"/>
          <w:sz w:val="22"/>
          <w:szCs w:val="22"/>
          <w:lang w:val="en-US"/>
        </w:rPr>
        <w:t>their</w:t>
      </w:r>
      <w:r w:rsidRPr="00C6374C">
        <w:rPr>
          <w:rFonts w:ascii="Arial" w:eastAsiaTheme="minorEastAsia" w:hAnsi="Arial" w:cs="Arial"/>
          <w:sz w:val="22"/>
          <w:szCs w:val="22"/>
          <w:lang w:val="en-US"/>
        </w:rPr>
        <w:t xml:space="preserve"> development and operation</w:t>
      </w:r>
      <w:r w:rsidR="00CF21DD" w:rsidRPr="00C6374C">
        <w:rPr>
          <w:rFonts w:ascii="Arial" w:eastAsiaTheme="minorEastAsia" w:hAnsi="Arial" w:cs="Arial"/>
          <w:sz w:val="22"/>
          <w:szCs w:val="22"/>
          <w:lang w:val="en-US"/>
        </w:rPr>
        <w:t>s</w:t>
      </w:r>
      <w:r w:rsidR="00314DAB" w:rsidRPr="00C6374C">
        <w:rPr>
          <w:rFonts w:ascii="Arial" w:eastAsiaTheme="minorEastAsia" w:hAnsi="Arial" w:cs="Arial"/>
          <w:sz w:val="22"/>
          <w:szCs w:val="22"/>
          <w:lang w:val="en-US"/>
        </w:rPr>
        <w:t>.</w:t>
      </w:r>
      <w:r w:rsidRPr="00C6374C">
        <w:rPr>
          <w:rFonts w:ascii="Arial" w:eastAsiaTheme="minorEastAsia" w:hAnsi="Arial" w:cs="Arial"/>
          <w:sz w:val="22"/>
          <w:szCs w:val="22"/>
          <w:lang w:val="en-US"/>
        </w:rPr>
        <w:t xml:space="preserve"> </w:t>
      </w:r>
    </w:p>
    <w:p w14:paraId="12E693FB" w14:textId="77777777" w:rsidR="00993826" w:rsidRDefault="00993826" w:rsidP="00BA5144">
      <w:pPr>
        <w:widowControl w:val="0"/>
        <w:autoSpaceDE w:val="0"/>
        <w:autoSpaceDN w:val="0"/>
        <w:adjustRightInd w:val="0"/>
        <w:spacing w:line="360" w:lineRule="auto"/>
        <w:jc w:val="both"/>
        <w:rPr>
          <w:rFonts w:ascii="Arial" w:eastAsiaTheme="minorEastAsia" w:hAnsi="Arial" w:cs="Arial"/>
          <w:sz w:val="22"/>
          <w:szCs w:val="22"/>
          <w:lang w:val="en-US"/>
        </w:rPr>
      </w:pPr>
    </w:p>
    <w:p w14:paraId="32C7CC6A" w14:textId="3B3E3007" w:rsidR="00993826" w:rsidRPr="00EE21EA" w:rsidRDefault="00B67136" w:rsidP="00BA5144">
      <w:pPr>
        <w:widowControl w:val="0"/>
        <w:autoSpaceDE w:val="0"/>
        <w:autoSpaceDN w:val="0"/>
        <w:adjustRightInd w:val="0"/>
        <w:spacing w:line="360" w:lineRule="auto"/>
        <w:jc w:val="both"/>
        <w:rPr>
          <w:rFonts w:ascii="Arial" w:eastAsiaTheme="minorEastAsia" w:hAnsi="Arial" w:cs="Arial"/>
          <w:sz w:val="22"/>
          <w:szCs w:val="22"/>
          <w:u w:val="single"/>
          <w:lang w:val="en-US"/>
        </w:rPr>
      </w:pPr>
      <w:r w:rsidRPr="00EE21EA">
        <w:rPr>
          <w:rFonts w:ascii="Arial" w:eastAsiaTheme="minorEastAsia" w:hAnsi="Arial" w:cs="Arial"/>
          <w:sz w:val="22"/>
          <w:szCs w:val="22"/>
          <w:u w:val="single"/>
          <w:lang w:val="en-US"/>
        </w:rPr>
        <w:t>Implementation</w:t>
      </w:r>
    </w:p>
    <w:p w14:paraId="1FD20ECF" w14:textId="0D8C540C" w:rsidR="00BA5144" w:rsidRPr="00724530" w:rsidRDefault="00B05D84" w:rsidP="00BA5144">
      <w:pPr>
        <w:widowControl w:val="0"/>
        <w:autoSpaceDE w:val="0"/>
        <w:autoSpaceDN w:val="0"/>
        <w:adjustRightInd w:val="0"/>
        <w:spacing w:line="360" w:lineRule="auto"/>
        <w:jc w:val="both"/>
        <w:rPr>
          <w:rFonts w:cs="Arial"/>
          <w:sz w:val="22"/>
          <w:szCs w:val="22"/>
          <w:lang w:val="en-US"/>
        </w:rPr>
      </w:pPr>
      <w:r w:rsidRPr="00824C12">
        <w:rPr>
          <w:rFonts w:ascii="Arial" w:eastAsiaTheme="minorEastAsia" w:hAnsi="Arial" w:cs="Arial"/>
          <w:sz w:val="22"/>
          <w:szCs w:val="22"/>
          <w:lang w:val="en-US"/>
        </w:rPr>
        <w:t xml:space="preserve">An incremental but systematic implementation methodology was </w:t>
      </w:r>
      <w:r w:rsidR="00E81196" w:rsidRPr="00824C12">
        <w:rPr>
          <w:rFonts w:ascii="Arial" w:eastAsiaTheme="minorEastAsia" w:hAnsi="Arial" w:cs="Arial"/>
          <w:sz w:val="22"/>
          <w:szCs w:val="22"/>
          <w:lang w:val="en-US"/>
        </w:rPr>
        <w:t>developed a</w:t>
      </w:r>
      <w:r w:rsidR="00E81196">
        <w:rPr>
          <w:rFonts w:ascii="Arial" w:eastAsiaTheme="minorEastAsia" w:hAnsi="Arial" w:cs="Arial"/>
          <w:sz w:val="22"/>
          <w:szCs w:val="22"/>
          <w:lang w:val="en-US"/>
        </w:rPr>
        <w:t>round a</w:t>
      </w:r>
      <w:r w:rsidR="00E81196" w:rsidRPr="00824C12">
        <w:rPr>
          <w:rFonts w:ascii="Arial" w:eastAsiaTheme="minorEastAsia" w:hAnsi="Arial" w:cs="Arial"/>
          <w:sz w:val="22"/>
          <w:szCs w:val="22"/>
          <w:lang w:val="en-US"/>
        </w:rPr>
        <w:t xml:space="preserve"> principal ‘lean’ model </w:t>
      </w:r>
      <w:r w:rsidRPr="00824C12">
        <w:rPr>
          <w:rFonts w:ascii="Arial" w:eastAsiaTheme="minorEastAsia" w:hAnsi="Arial" w:cs="Arial"/>
          <w:sz w:val="22"/>
          <w:szCs w:val="22"/>
          <w:lang w:val="en-US"/>
        </w:rPr>
        <w:t>to bring about the change.</w:t>
      </w:r>
      <w:r w:rsidR="00A734F4" w:rsidRPr="00824C12">
        <w:rPr>
          <w:rFonts w:ascii="Arial" w:eastAsiaTheme="minorEastAsia" w:hAnsi="Arial" w:cs="Arial"/>
          <w:sz w:val="22"/>
          <w:szCs w:val="22"/>
          <w:lang w:val="en-US"/>
        </w:rPr>
        <w:t xml:space="preserve"> </w:t>
      </w:r>
      <w:r w:rsidR="00EE21EA" w:rsidRPr="00B37841">
        <w:rPr>
          <w:rFonts w:ascii="Arial" w:eastAsiaTheme="minorEastAsia" w:hAnsi="Arial" w:cs="Arial"/>
          <w:i/>
          <w:sz w:val="22"/>
          <w:szCs w:val="22"/>
          <w:lang w:val="en-US"/>
        </w:rPr>
        <w:t>“</w:t>
      </w:r>
      <w:r w:rsidRPr="00B37841">
        <w:rPr>
          <w:rFonts w:ascii="Arial" w:eastAsiaTheme="minorEastAsia" w:hAnsi="Arial" w:cs="Arial"/>
          <w:i/>
          <w:sz w:val="22"/>
          <w:szCs w:val="22"/>
          <w:lang w:val="en-US"/>
        </w:rPr>
        <w:t xml:space="preserve">Starting with an experimental phase with selected pilot projects and supported by external consultants, it gradually developed a differentiated </w:t>
      </w:r>
      <w:r w:rsidR="00390590">
        <w:rPr>
          <w:rFonts w:ascii="Arial" w:eastAsiaTheme="minorEastAsia" w:hAnsi="Arial" w:cs="Arial"/>
          <w:i/>
          <w:sz w:val="22"/>
          <w:szCs w:val="22"/>
          <w:lang w:val="en-US"/>
        </w:rPr>
        <w:t>l</w:t>
      </w:r>
      <w:r w:rsidRPr="00B37841">
        <w:rPr>
          <w:rFonts w:ascii="Arial" w:eastAsiaTheme="minorEastAsia" w:hAnsi="Arial" w:cs="Arial"/>
          <w:i/>
          <w:sz w:val="22"/>
          <w:szCs w:val="22"/>
          <w:lang w:val="en-US"/>
        </w:rPr>
        <w:t>ean structure covering numerous product divisions.</w:t>
      </w:r>
      <w:r w:rsidR="00EE21EA" w:rsidRPr="00B37841">
        <w:rPr>
          <w:rFonts w:ascii="Arial" w:eastAsiaTheme="minorEastAsia" w:hAnsi="Arial" w:cs="Arial"/>
          <w:i/>
          <w:sz w:val="22"/>
          <w:szCs w:val="22"/>
          <w:lang w:val="en-US"/>
        </w:rPr>
        <w:t>”</w:t>
      </w:r>
      <w:r w:rsidRPr="00824C12">
        <w:rPr>
          <w:rFonts w:ascii="Arial" w:eastAsiaTheme="minorEastAsia" w:hAnsi="Arial" w:cs="Arial"/>
          <w:sz w:val="22"/>
          <w:szCs w:val="22"/>
          <w:lang w:val="en-US"/>
        </w:rPr>
        <w:t xml:space="preserve"> </w:t>
      </w:r>
      <w:r w:rsidR="00AA5D06" w:rsidRPr="00824C12">
        <w:rPr>
          <w:rFonts w:ascii="Arial" w:eastAsiaTheme="minorEastAsia" w:hAnsi="Arial" w:cs="Arial"/>
          <w:sz w:val="22"/>
          <w:szCs w:val="22"/>
          <w:lang w:val="en-US"/>
        </w:rPr>
        <w:t>(</w:t>
      </w:r>
      <w:proofErr w:type="spellStart"/>
      <w:r w:rsidR="00AA5D06" w:rsidRPr="00824C12">
        <w:rPr>
          <w:rFonts w:ascii="Arial" w:eastAsiaTheme="minorEastAsia" w:hAnsi="Arial" w:cs="Arial"/>
          <w:sz w:val="22"/>
          <w:szCs w:val="22"/>
          <w:lang w:val="en-US"/>
        </w:rPr>
        <w:t>Homann</w:t>
      </w:r>
      <w:proofErr w:type="spellEnd"/>
      <w:r w:rsidR="00AA5D06" w:rsidRPr="00824C12">
        <w:rPr>
          <w:rFonts w:ascii="Arial" w:eastAsiaTheme="minorEastAsia" w:hAnsi="Arial" w:cs="Arial"/>
          <w:sz w:val="22"/>
          <w:szCs w:val="22"/>
          <w:lang w:val="en-US"/>
        </w:rPr>
        <w:t xml:space="preserve"> and </w:t>
      </w:r>
      <w:proofErr w:type="spellStart"/>
      <w:r w:rsidR="00AA5D06" w:rsidRPr="00824C12">
        <w:rPr>
          <w:rFonts w:ascii="Arial" w:eastAsiaTheme="minorEastAsia" w:hAnsi="Arial" w:cs="Arial"/>
          <w:sz w:val="22"/>
          <w:szCs w:val="22"/>
          <w:lang w:val="en-US"/>
        </w:rPr>
        <w:t>Stracke</w:t>
      </w:r>
      <w:proofErr w:type="spellEnd"/>
      <w:r w:rsidR="00AA5D06" w:rsidRPr="00824C12">
        <w:rPr>
          <w:rFonts w:ascii="Arial" w:eastAsiaTheme="minorEastAsia" w:hAnsi="Arial" w:cs="Arial"/>
          <w:sz w:val="22"/>
          <w:szCs w:val="22"/>
          <w:lang w:val="en-US"/>
        </w:rPr>
        <w:t>, 2013</w:t>
      </w:r>
      <w:r w:rsidR="00EE21EA" w:rsidRPr="00824C12">
        <w:rPr>
          <w:rFonts w:ascii="Arial" w:eastAsiaTheme="minorEastAsia" w:hAnsi="Arial" w:cs="Arial"/>
          <w:sz w:val="22"/>
          <w:szCs w:val="22"/>
          <w:lang w:val="en-US"/>
        </w:rPr>
        <w:t>, p.5</w:t>
      </w:r>
      <w:r w:rsidR="00AA5D06" w:rsidRPr="00824C12">
        <w:rPr>
          <w:rFonts w:ascii="Arial" w:eastAsiaTheme="minorEastAsia" w:hAnsi="Arial" w:cs="Arial"/>
          <w:sz w:val="22"/>
          <w:szCs w:val="22"/>
          <w:lang w:val="en-US"/>
        </w:rPr>
        <w:t xml:space="preserve">) </w:t>
      </w:r>
      <w:r w:rsidR="00272590" w:rsidRPr="00824C12">
        <w:rPr>
          <w:rFonts w:ascii="Arial" w:hAnsi="Arial" w:cs="Arial"/>
          <w:sz w:val="22"/>
          <w:szCs w:val="22"/>
          <w:lang w:val="en-US"/>
        </w:rPr>
        <w:t xml:space="preserve">Lufthansa’s lean method was centered on the notion that only a </w:t>
      </w:r>
      <w:proofErr w:type="spellStart"/>
      <w:r w:rsidR="00272590" w:rsidRPr="00824C12">
        <w:rPr>
          <w:rFonts w:ascii="Arial" w:hAnsi="Arial" w:cs="Arial"/>
          <w:sz w:val="22"/>
          <w:szCs w:val="22"/>
          <w:lang w:val="en-US"/>
        </w:rPr>
        <w:t>synchronised</w:t>
      </w:r>
      <w:proofErr w:type="spellEnd"/>
      <w:r w:rsidR="00272590" w:rsidRPr="00824C12">
        <w:rPr>
          <w:rFonts w:ascii="Arial" w:hAnsi="Arial" w:cs="Arial"/>
          <w:sz w:val="22"/>
          <w:szCs w:val="22"/>
          <w:lang w:val="en-US"/>
        </w:rPr>
        <w:t xml:space="preserve"> and even status of the technical system, management structure and end users will create the projected outcomes. (</w:t>
      </w:r>
      <w:proofErr w:type="spellStart"/>
      <w:r w:rsidR="00272590" w:rsidRPr="00824C12">
        <w:rPr>
          <w:rFonts w:ascii="Arial" w:hAnsi="Arial" w:cs="Arial"/>
          <w:sz w:val="22"/>
          <w:szCs w:val="22"/>
          <w:lang w:val="en-US"/>
        </w:rPr>
        <w:t>Homann</w:t>
      </w:r>
      <w:proofErr w:type="spellEnd"/>
      <w:r w:rsidR="00272590" w:rsidRPr="00824C12">
        <w:rPr>
          <w:rFonts w:ascii="Arial" w:hAnsi="Arial" w:cs="Arial"/>
          <w:sz w:val="22"/>
          <w:szCs w:val="22"/>
          <w:lang w:val="en-US"/>
        </w:rPr>
        <w:t xml:space="preserve"> and </w:t>
      </w:r>
      <w:proofErr w:type="spellStart"/>
      <w:r w:rsidR="00272590" w:rsidRPr="00824C12">
        <w:rPr>
          <w:rFonts w:ascii="Arial" w:hAnsi="Arial" w:cs="Arial"/>
          <w:sz w:val="22"/>
          <w:szCs w:val="22"/>
          <w:lang w:val="en-US"/>
        </w:rPr>
        <w:t>Stracke</w:t>
      </w:r>
      <w:proofErr w:type="spellEnd"/>
      <w:r w:rsidR="00272590" w:rsidRPr="00824C12">
        <w:rPr>
          <w:rFonts w:ascii="Arial" w:hAnsi="Arial" w:cs="Arial"/>
          <w:sz w:val="22"/>
          <w:szCs w:val="22"/>
          <w:lang w:val="en-US"/>
        </w:rPr>
        <w:t xml:space="preserve">, 2013)  The lean methodology was </w:t>
      </w:r>
      <w:r w:rsidR="00272590" w:rsidRPr="00824C12">
        <w:rPr>
          <w:rFonts w:ascii="Arial" w:hAnsi="Arial" w:cs="Arial"/>
          <w:sz w:val="22"/>
          <w:szCs w:val="22"/>
          <w:lang w:val="en-US"/>
        </w:rPr>
        <w:lastRenderedPageBreak/>
        <w:t>presented in a top-down style</w:t>
      </w:r>
      <w:r w:rsidR="0032445F">
        <w:rPr>
          <w:rFonts w:ascii="Arial" w:hAnsi="Arial" w:cs="Arial"/>
          <w:sz w:val="22"/>
          <w:szCs w:val="22"/>
          <w:lang w:val="en-US"/>
        </w:rPr>
        <w:t xml:space="preserve"> </w:t>
      </w:r>
      <w:r w:rsidR="00272590" w:rsidRPr="00824C12">
        <w:rPr>
          <w:rFonts w:ascii="Arial" w:hAnsi="Arial" w:cs="Arial"/>
          <w:sz w:val="22"/>
          <w:szCs w:val="22"/>
          <w:lang w:val="en-US"/>
        </w:rPr>
        <w:t>however</w:t>
      </w:r>
      <w:r w:rsidR="0032445F">
        <w:rPr>
          <w:rFonts w:ascii="Arial" w:hAnsi="Arial" w:cs="Arial"/>
          <w:sz w:val="22"/>
          <w:szCs w:val="22"/>
          <w:lang w:val="en-US"/>
        </w:rPr>
        <w:t>,</w:t>
      </w:r>
      <w:r w:rsidR="00272590" w:rsidRPr="00824C12">
        <w:rPr>
          <w:rFonts w:ascii="Arial" w:hAnsi="Arial" w:cs="Arial"/>
          <w:sz w:val="22"/>
          <w:szCs w:val="22"/>
          <w:lang w:val="en-US"/>
        </w:rPr>
        <w:t xml:space="preserve"> the leading contribution of concepts derived from the end users. </w:t>
      </w:r>
      <w:r w:rsidR="00E81196">
        <w:rPr>
          <w:rFonts w:ascii="Arial" w:eastAsiaTheme="minorEastAsia" w:hAnsi="Arial" w:cs="Arial"/>
          <w:sz w:val="22"/>
          <w:szCs w:val="22"/>
          <w:lang w:val="en-US"/>
        </w:rPr>
        <w:t>T</w:t>
      </w:r>
      <w:r w:rsidR="00E81196" w:rsidRPr="00824C12">
        <w:rPr>
          <w:rFonts w:ascii="Arial" w:eastAsiaTheme="minorEastAsia" w:hAnsi="Arial" w:cs="Arial"/>
          <w:sz w:val="22"/>
          <w:szCs w:val="22"/>
          <w:lang w:val="en-US"/>
        </w:rPr>
        <w:t xml:space="preserve">o dispel end user doubts and inform them about the lean methodology, they established a ‘change story’ that proposed a course and a vision of what Lufthansa was intending to do. This tactic was </w:t>
      </w:r>
      <w:r w:rsidR="00E81196" w:rsidRPr="00824C12">
        <w:rPr>
          <w:rFonts w:ascii="Arial" w:hAnsi="Arial" w:cs="Arial"/>
          <w:sz w:val="22"/>
          <w:szCs w:val="22"/>
          <w:lang w:val="en-US"/>
        </w:rPr>
        <w:t>acknowledged well by staff as the message offered clarity on the project objectives. (</w:t>
      </w:r>
      <w:proofErr w:type="spellStart"/>
      <w:r w:rsidR="00E81196" w:rsidRPr="00824C12">
        <w:rPr>
          <w:rFonts w:ascii="Arial" w:hAnsi="Arial" w:cs="Arial"/>
          <w:sz w:val="22"/>
          <w:szCs w:val="22"/>
          <w:lang w:val="en-US"/>
        </w:rPr>
        <w:t>Homann</w:t>
      </w:r>
      <w:proofErr w:type="spellEnd"/>
      <w:r w:rsidR="00E81196" w:rsidRPr="00824C12">
        <w:rPr>
          <w:rFonts w:ascii="Arial" w:hAnsi="Arial" w:cs="Arial"/>
          <w:sz w:val="22"/>
          <w:szCs w:val="22"/>
          <w:lang w:val="en-US"/>
        </w:rPr>
        <w:t xml:space="preserve"> and </w:t>
      </w:r>
      <w:proofErr w:type="spellStart"/>
      <w:r w:rsidR="00E81196" w:rsidRPr="00824C12">
        <w:rPr>
          <w:rFonts w:ascii="Arial" w:hAnsi="Arial" w:cs="Arial"/>
          <w:sz w:val="22"/>
          <w:szCs w:val="22"/>
          <w:lang w:val="en-US"/>
        </w:rPr>
        <w:t>Stracke</w:t>
      </w:r>
      <w:proofErr w:type="spellEnd"/>
      <w:r w:rsidR="00E81196" w:rsidRPr="00824C12">
        <w:rPr>
          <w:rFonts w:ascii="Arial" w:hAnsi="Arial" w:cs="Arial"/>
          <w:sz w:val="22"/>
          <w:szCs w:val="22"/>
          <w:lang w:val="en-US"/>
        </w:rPr>
        <w:t xml:space="preserve">, 2013) </w:t>
      </w:r>
      <w:r w:rsidR="00272590" w:rsidRPr="00824C12">
        <w:rPr>
          <w:rFonts w:ascii="Arial" w:hAnsi="Arial" w:cs="Arial"/>
          <w:sz w:val="22"/>
          <w:szCs w:val="22"/>
          <w:lang w:val="en-US"/>
        </w:rPr>
        <w:t xml:space="preserve">The executives empowered management to involve the end users to contribute to the development of ideas and innovation. </w:t>
      </w:r>
      <w:r w:rsidR="00E81196" w:rsidRPr="00824C12">
        <w:rPr>
          <w:rFonts w:ascii="Arial" w:hAnsi="Arial" w:cs="Arial"/>
          <w:sz w:val="22"/>
          <w:szCs w:val="22"/>
          <w:lang w:val="en-US"/>
        </w:rPr>
        <w:t xml:space="preserve">The guiding principles of company policy include continuous improvement, encouraging creative thinking and rewarding innovative ideas from the workforce. </w:t>
      </w:r>
      <w:r w:rsidR="00627D13" w:rsidRPr="00824C12">
        <w:rPr>
          <w:rFonts w:ascii="Arial" w:hAnsi="Arial" w:cs="Arial"/>
          <w:sz w:val="22"/>
          <w:szCs w:val="22"/>
          <w:lang w:val="en-US"/>
        </w:rPr>
        <w:t>Lufthansa developed a core commitment to the importance of training and the delivery of the essential tools and means</w:t>
      </w:r>
      <w:r w:rsidR="00627D13">
        <w:rPr>
          <w:rFonts w:ascii="Arial" w:hAnsi="Arial" w:cs="Arial"/>
          <w:sz w:val="22"/>
          <w:szCs w:val="22"/>
          <w:lang w:val="en-US"/>
        </w:rPr>
        <w:t xml:space="preserve"> such as </w:t>
      </w:r>
      <w:r w:rsidR="00627D13" w:rsidRPr="00824C12">
        <w:rPr>
          <w:rFonts w:ascii="Arial" w:eastAsiaTheme="minorEastAsia" w:hAnsi="Arial" w:cs="Arial"/>
          <w:sz w:val="22"/>
          <w:szCs w:val="22"/>
          <w:lang w:val="en-US"/>
        </w:rPr>
        <w:t>a training package on ‘lean’ techniques for employees and a ‘lean academy’ in fortif</w:t>
      </w:r>
      <w:r w:rsidR="00627D13">
        <w:rPr>
          <w:rFonts w:ascii="Arial" w:eastAsiaTheme="minorEastAsia" w:hAnsi="Arial" w:cs="Arial"/>
          <w:sz w:val="22"/>
          <w:szCs w:val="22"/>
          <w:lang w:val="en-US"/>
        </w:rPr>
        <w:t>ying</w:t>
      </w:r>
      <w:r w:rsidR="00627D13" w:rsidRPr="00824C12">
        <w:rPr>
          <w:rFonts w:ascii="Arial" w:eastAsiaTheme="minorEastAsia" w:hAnsi="Arial" w:cs="Arial"/>
          <w:sz w:val="22"/>
          <w:szCs w:val="22"/>
          <w:lang w:val="en-US"/>
        </w:rPr>
        <w:t xml:space="preserve"> process expertise. (Lufthansa-technik.com, 2017) </w:t>
      </w:r>
      <w:r w:rsidR="00390590">
        <w:rPr>
          <w:rFonts w:ascii="Arial" w:hAnsi="Arial" w:cs="Arial"/>
          <w:sz w:val="22"/>
          <w:szCs w:val="22"/>
          <w:lang w:val="en-US"/>
        </w:rPr>
        <w:t xml:space="preserve">This </w:t>
      </w:r>
      <w:r w:rsidR="008322F2" w:rsidRPr="00824C12">
        <w:rPr>
          <w:rFonts w:ascii="Arial" w:hAnsi="Arial" w:cs="Arial"/>
          <w:sz w:val="22"/>
          <w:szCs w:val="22"/>
          <w:lang w:val="en-US"/>
        </w:rPr>
        <w:t>approach enable</w:t>
      </w:r>
      <w:r w:rsidR="008322F2">
        <w:rPr>
          <w:rFonts w:ascii="Arial" w:hAnsi="Arial" w:cs="Arial"/>
          <w:sz w:val="22"/>
          <w:szCs w:val="22"/>
          <w:lang w:val="en-US"/>
        </w:rPr>
        <w:t>d</w:t>
      </w:r>
      <w:r w:rsidR="00390590" w:rsidRPr="00824C12">
        <w:rPr>
          <w:rFonts w:ascii="Arial" w:hAnsi="Arial" w:cs="Arial"/>
          <w:sz w:val="22"/>
          <w:szCs w:val="22"/>
          <w:lang w:val="en-US"/>
        </w:rPr>
        <w:t xml:space="preserve"> them to produce innovations frequently, in order to establish feedback early in the process.  This led to the innovation of the AVIATAR system</w:t>
      </w:r>
      <w:r w:rsidR="00390590" w:rsidRPr="00824C12">
        <w:rPr>
          <w:rFonts w:ascii="Arial" w:hAnsi="Arial" w:cs="Arial"/>
          <w:bCs/>
          <w:sz w:val="22"/>
          <w:szCs w:val="22"/>
        </w:rPr>
        <w:t xml:space="preserve"> a holistic platform offering a variety of digital products and services. </w:t>
      </w:r>
      <w:r w:rsidR="00390590" w:rsidRPr="00824C12">
        <w:rPr>
          <w:rFonts w:ascii="Arial" w:hAnsi="Arial" w:cs="Arial"/>
          <w:sz w:val="22"/>
          <w:szCs w:val="22"/>
          <w:lang w:val="en-US"/>
        </w:rPr>
        <w:t xml:space="preserve">Thorsten Pohl, architect and product owner for the AVIATAR system stated, </w:t>
      </w:r>
      <w:r w:rsidR="00390590" w:rsidRPr="00824C12">
        <w:rPr>
          <w:rFonts w:ascii="Arial" w:hAnsi="Arial" w:cs="Arial"/>
          <w:i/>
          <w:sz w:val="22"/>
          <w:szCs w:val="22"/>
          <w:lang w:val="en-US"/>
        </w:rPr>
        <w:t xml:space="preserve">“If we had infrastructure that was set up manually and wanted to change something, we had to wait for the person who implemented it.” </w:t>
      </w:r>
      <w:r w:rsidR="00390590" w:rsidRPr="00824C12">
        <w:rPr>
          <w:rFonts w:ascii="Arial" w:hAnsi="Arial" w:cs="Arial"/>
          <w:sz w:val="22"/>
          <w:szCs w:val="22"/>
          <w:lang w:val="en-US"/>
        </w:rPr>
        <w:t>(Redhat.com, 2018)</w:t>
      </w:r>
      <w:r w:rsidR="00390590" w:rsidRPr="00824C12">
        <w:rPr>
          <w:rFonts w:cs="Arial"/>
          <w:sz w:val="22"/>
          <w:szCs w:val="22"/>
          <w:lang w:val="en-US"/>
        </w:rPr>
        <w:t xml:space="preserve"> </w:t>
      </w:r>
    </w:p>
    <w:p w14:paraId="2ABC21CE" w14:textId="77777777" w:rsidR="0032445F" w:rsidRDefault="0032445F" w:rsidP="007E7C95">
      <w:pPr>
        <w:widowControl w:val="0"/>
        <w:autoSpaceDE w:val="0"/>
        <w:autoSpaceDN w:val="0"/>
        <w:adjustRightInd w:val="0"/>
        <w:rPr>
          <w:rFonts w:ascii="Arial" w:eastAsiaTheme="minorEastAsia" w:hAnsi="Arial" w:cs="Arial"/>
          <w:sz w:val="22"/>
          <w:szCs w:val="22"/>
          <w:u w:val="single"/>
          <w:lang w:val="en-US"/>
        </w:rPr>
      </w:pPr>
    </w:p>
    <w:p w14:paraId="742C3B1C" w14:textId="7FF82BCC" w:rsidR="005B54FE" w:rsidRPr="00500246" w:rsidRDefault="00B67136" w:rsidP="007E7C95">
      <w:pPr>
        <w:widowControl w:val="0"/>
        <w:autoSpaceDE w:val="0"/>
        <w:autoSpaceDN w:val="0"/>
        <w:adjustRightInd w:val="0"/>
        <w:rPr>
          <w:rFonts w:ascii="Arial" w:eastAsiaTheme="minorEastAsia" w:hAnsi="Arial" w:cs="Arial"/>
          <w:sz w:val="22"/>
          <w:szCs w:val="22"/>
          <w:u w:val="single"/>
          <w:lang w:val="en-US"/>
        </w:rPr>
      </w:pPr>
      <w:r w:rsidRPr="00500246">
        <w:rPr>
          <w:rFonts w:ascii="Arial" w:eastAsiaTheme="minorEastAsia" w:hAnsi="Arial" w:cs="Arial"/>
          <w:sz w:val="22"/>
          <w:szCs w:val="22"/>
          <w:u w:val="single"/>
          <w:lang w:val="en-US"/>
        </w:rPr>
        <w:t>Results</w:t>
      </w:r>
    </w:p>
    <w:p w14:paraId="62C69B35" w14:textId="77777777" w:rsidR="00036456" w:rsidRDefault="00036456" w:rsidP="00036456">
      <w:pPr>
        <w:widowControl w:val="0"/>
        <w:autoSpaceDE w:val="0"/>
        <w:autoSpaceDN w:val="0"/>
        <w:adjustRightInd w:val="0"/>
        <w:rPr>
          <w:rFonts w:ascii="Arial" w:eastAsiaTheme="minorEastAsia" w:hAnsi="Arial" w:cs="Arial"/>
          <w:color w:val="58595B"/>
          <w:sz w:val="22"/>
          <w:szCs w:val="22"/>
          <w:lang w:val="en-US"/>
        </w:rPr>
      </w:pPr>
    </w:p>
    <w:p w14:paraId="7AC88473" w14:textId="60E12992" w:rsidR="00807168" w:rsidRPr="007053A8" w:rsidRDefault="00721C3E" w:rsidP="003F105E">
      <w:pPr>
        <w:widowControl w:val="0"/>
        <w:autoSpaceDE w:val="0"/>
        <w:autoSpaceDN w:val="0"/>
        <w:adjustRightInd w:val="0"/>
        <w:spacing w:line="360" w:lineRule="auto"/>
        <w:jc w:val="both"/>
        <w:rPr>
          <w:rFonts w:ascii="Arial" w:eastAsiaTheme="minorEastAsia" w:hAnsi="Arial" w:cs="Arial"/>
          <w:sz w:val="22"/>
          <w:szCs w:val="22"/>
          <w:lang w:val="en-US"/>
        </w:rPr>
      </w:pPr>
      <w:r w:rsidRPr="007053A8">
        <w:rPr>
          <w:rFonts w:ascii="Arial" w:eastAsiaTheme="minorEastAsia" w:hAnsi="Arial" w:cs="Arial"/>
          <w:sz w:val="22"/>
          <w:szCs w:val="22"/>
          <w:lang w:val="en-US"/>
        </w:rPr>
        <w:t xml:space="preserve">Through these open source software innovations Lufthansa </w:t>
      </w:r>
      <w:r w:rsidR="00B37841">
        <w:rPr>
          <w:rFonts w:ascii="Arial" w:eastAsiaTheme="minorEastAsia" w:hAnsi="Arial" w:cs="Arial"/>
          <w:sz w:val="22"/>
          <w:szCs w:val="22"/>
          <w:lang w:val="en-US"/>
        </w:rPr>
        <w:t>are</w:t>
      </w:r>
      <w:r w:rsidRPr="007053A8">
        <w:rPr>
          <w:rFonts w:ascii="Arial" w:eastAsiaTheme="minorEastAsia" w:hAnsi="Arial" w:cs="Arial"/>
          <w:sz w:val="22"/>
          <w:szCs w:val="22"/>
          <w:lang w:val="en-US"/>
        </w:rPr>
        <w:t xml:space="preserve"> now able to deliver</w:t>
      </w:r>
      <w:r w:rsidR="00807168" w:rsidRPr="007053A8">
        <w:rPr>
          <w:rFonts w:ascii="Arial" w:eastAsiaTheme="minorEastAsia" w:hAnsi="Arial" w:cs="Arial"/>
          <w:sz w:val="22"/>
          <w:szCs w:val="22"/>
          <w:lang w:val="en-US"/>
        </w:rPr>
        <w:t xml:space="preserve"> a </w:t>
      </w:r>
      <w:r w:rsidRPr="007053A8">
        <w:rPr>
          <w:rFonts w:ascii="Arial" w:eastAsiaTheme="minorEastAsia" w:hAnsi="Arial" w:cs="Arial"/>
          <w:sz w:val="22"/>
          <w:szCs w:val="22"/>
          <w:lang w:val="en-US"/>
        </w:rPr>
        <w:t>pioneering</w:t>
      </w:r>
      <w:r w:rsidR="00807168" w:rsidRPr="007053A8">
        <w:rPr>
          <w:rFonts w:ascii="Arial" w:eastAsiaTheme="minorEastAsia" w:hAnsi="Arial" w:cs="Arial"/>
          <w:sz w:val="22"/>
          <w:szCs w:val="22"/>
          <w:lang w:val="en-US"/>
        </w:rPr>
        <w:t xml:space="preserve"> digital </w:t>
      </w:r>
      <w:r w:rsidRPr="007053A8">
        <w:rPr>
          <w:rFonts w:ascii="Arial" w:eastAsiaTheme="minorEastAsia" w:hAnsi="Arial" w:cs="Arial"/>
          <w:sz w:val="22"/>
          <w:szCs w:val="22"/>
          <w:lang w:val="en-US"/>
        </w:rPr>
        <w:t xml:space="preserve">system </w:t>
      </w:r>
      <w:r w:rsidR="00807168" w:rsidRPr="007053A8">
        <w:rPr>
          <w:rFonts w:ascii="Arial" w:eastAsiaTheme="minorEastAsia" w:hAnsi="Arial" w:cs="Arial"/>
          <w:sz w:val="22"/>
          <w:szCs w:val="22"/>
          <w:lang w:val="en-US"/>
        </w:rPr>
        <w:t xml:space="preserve">that </w:t>
      </w:r>
      <w:r w:rsidRPr="007053A8">
        <w:rPr>
          <w:rFonts w:ascii="Arial" w:eastAsiaTheme="minorEastAsia" w:hAnsi="Arial" w:cs="Arial"/>
          <w:sz w:val="22"/>
          <w:szCs w:val="22"/>
          <w:lang w:val="en-US"/>
        </w:rPr>
        <w:t>assists</w:t>
      </w:r>
      <w:r w:rsidR="00807168" w:rsidRPr="007053A8">
        <w:rPr>
          <w:rFonts w:ascii="Arial" w:eastAsiaTheme="minorEastAsia" w:hAnsi="Arial" w:cs="Arial"/>
          <w:sz w:val="22"/>
          <w:szCs w:val="22"/>
          <w:lang w:val="en-US"/>
        </w:rPr>
        <w:t xml:space="preserve"> the world’s airlines </w:t>
      </w:r>
      <w:proofErr w:type="spellStart"/>
      <w:r w:rsidR="00807168" w:rsidRPr="007053A8">
        <w:rPr>
          <w:rFonts w:ascii="Arial" w:eastAsiaTheme="minorEastAsia" w:hAnsi="Arial" w:cs="Arial"/>
          <w:sz w:val="22"/>
          <w:szCs w:val="22"/>
          <w:lang w:val="en-US"/>
        </w:rPr>
        <w:t>optimi</w:t>
      </w:r>
      <w:r w:rsidRPr="007053A8">
        <w:rPr>
          <w:rFonts w:ascii="Arial" w:eastAsiaTheme="minorEastAsia" w:hAnsi="Arial" w:cs="Arial"/>
          <w:sz w:val="22"/>
          <w:szCs w:val="22"/>
          <w:lang w:val="en-US"/>
        </w:rPr>
        <w:t>s</w:t>
      </w:r>
      <w:r w:rsidR="00807168" w:rsidRPr="007053A8">
        <w:rPr>
          <w:rFonts w:ascii="Arial" w:eastAsiaTheme="minorEastAsia" w:hAnsi="Arial" w:cs="Arial"/>
          <w:sz w:val="22"/>
          <w:szCs w:val="22"/>
          <w:lang w:val="en-US"/>
        </w:rPr>
        <w:t>e</w:t>
      </w:r>
      <w:proofErr w:type="spellEnd"/>
      <w:r w:rsidR="00807168" w:rsidRPr="007053A8">
        <w:rPr>
          <w:rFonts w:ascii="Arial" w:eastAsiaTheme="minorEastAsia" w:hAnsi="Arial" w:cs="Arial"/>
          <w:sz w:val="22"/>
          <w:szCs w:val="22"/>
          <w:lang w:val="en-US"/>
        </w:rPr>
        <w:t xml:space="preserve"> their operations including:</w:t>
      </w:r>
    </w:p>
    <w:p w14:paraId="64705D7F" w14:textId="434612A2" w:rsidR="00807168" w:rsidRPr="007053A8" w:rsidRDefault="00036456" w:rsidP="003F105E">
      <w:pPr>
        <w:pStyle w:val="ListParagraph"/>
        <w:numPr>
          <w:ilvl w:val="0"/>
          <w:numId w:val="39"/>
        </w:numPr>
        <w:spacing w:before="100" w:beforeAutospacing="1" w:after="100" w:afterAutospacing="1"/>
        <w:jc w:val="both"/>
        <w:rPr>
          <w:rFonts w:ascii="Arial" w:eastAsiaTheme="minorEastAsia" w:hAnsi="Arial" w:cs="Arial"/>
          <w:sz w:val="22"/>
          <w:szCs w:val="22"/>
        </w:rPr>
      </w:pPr>
      <w:r w:rsidRPr="007053A8">
        <w:rPr>
          <w:rFonts w:ascii="Arial" w:eastAsiaTheme="minorEastAsia" w:hAnsi="Arial" w:cs="Arial"/>
          <w:sz w:val="22"/>
          <w:szCs w:val="22"/>
        </w:rPr>
        <w:t xml:space="preserve">Faster application work flows with self-service capabilities, automation, and agile </w:t>
      </w:r>
      <w:r w:rsidR="00721C3E" w:rsidRPr="007053A8">
        <w:rPr>
          <w:rFonts w:ascii="Arial" w:eastAsiaTheme="minorEastAsia" w:hAnsi="Arial" w:cs="Arial"/>
          <w:sz w:val="22"/>
          <w:szCs w:val="22"/>
        </w:rPr>
        <w:t>Development</w:t>
      </w:r>
      <w:r w:rsidRPr="007053A8">
        <w:rPr>
          <w:rFonts w:ascii="Arial" w:eastAsiaTheme="minorEastAsia" w:hAnsi="Arial" w:cs="Arial"/>
          <w:sz w:val="22"/>
          <w:szCs w:val="22"/>
        </w:rPr>
        <w:t xml:space="preserve"> Operations processes</w:t>
      </w:r>
      <w:r w:rsidR="00807168" w:rsidRPr="007053A8">
        <w:rPr>
          <w:rFonts w:ascii="Arial" w:eastAsiaTheme="minorEastAsia" w:hAnsi="Arial" w:cs="Arial"/>
          <w:sz w:val="22"/>
          <w:szCs w:val="22"/>
        </w:rPr>
        <w:t>.</w:t>
      </w:r>
    </w:p>
    <w:p w14:paraId="670EB378" w14:textId="77777777" w:rsidR="00807168" w:rsidRPr="007053A8" w:rsidRDefault="00807168" w:rsidP="003F105E">
      <w:pPr>
        <w:pStyle w:val="ListParagraph"/>
        <w:spacing w:before="100" w:beforeAutospacing="1" w:after="100" w:afterAutospacing="1"/>
        <w:jc w:val="both"/>
        <w:rPr>
          <w:rFonts w:ascii="Arial" w:eastAsiaTheme="minorEastAsia" w:hAnsi="Arial" w:cs="Arial"/>
          <w:sz w:val="22"/>
          <w:szCs w:val="22"/>
        </w:rPr>
      </w:pPr>
    </w:p>
    <w:p w14:paraId="1B6B3266" w14:textId="451ECBC6" w:rsidR="00807168" w:rsidRPr="007053A8" w:rsidRDefault="00036456" w:rsidP="003F105E">
      <w:pPr>
        <w:pStyle w:val="ListParagraph"/>
        <w:numPr>
          <w:ilvl w:val="0"/>
          <w:numId w:val="39"/>
        </w:numPr>
        <w:spacing w:before="100" w:beforeAutospacing="1" w:after="100" w:afterAutospacing="1"/>
        <w:jc w:val="both"/>
        <w:rPr>
          <w:rFonts w:ascii="Arial" w:eastAsiaTheme="minorEastAsia" w:hAnsi="Arial" w:cs="Arial"/>
          <w:sz w:val="22"/>
          <w:szCs w:val="22"/>
        </w:rPr>
      </w:pPr>
      <w:r w:rsidRPr="007053A8">
        <w:rPr>
          <w:rFonts w:ascii="Arial" w:eastAsiaTheme="minorEastAsia" w:hAnsi="Arial" w:cs="Arial"/>
          <w:sz w:val="22"/>
          <w:szCs w:val="22"/>
        </w:rPr>
        <w:t xml:space="preserve">Greater </w:t>
      </w:r>
      <w:r w:rsidR="00721C3E" w:rsidRPr="007053A8">
        <w:rPr>
          <w:rFonts w:ascii="Arial" w:eastAsiaTheme="minorEastAsia" w:hAnsi="Arial" w:cs="Arial"/>
          <w:sz w:val="22"/>
          <w:szCs w:val="22"/>
        </w:rPr>
        <w:t>fl</w:t>
      </w:r>
      <w:r w:rsidRPr="007053A8">
        <w:rPr>
          <w:rFonts w:ascii="Arial" w:eastAsiaTheme="minorEastAsia" w:hAnsi="Arial" w:cs="Arial"/>
          <w:sz w:val="22"/>
          <w:szCs w:val="22"/>
        </w:rPr>
        <w:t xml:space="preserve">exibility through improved integration between internal </w:t>
      </w:r>
      <w:r w:rsidR="00721C3E" w:rsidRPr="007053A8">
        <w:rPr>
          <w:rFonts w:ascii="Arial" w:eastAsiaTheme="minorEastAsia" w:hAnsi="Arial" w:cs="Arial"/>
          <w:sz w:val="22"/>
          <w:szCs w:val="22"/>
        </w:rPr>
        <w:t>infrastruc</w:t>
      </w:r>
      <w:r w:rsidRPr="007053A8">
        <w:rPr>
          <w:rFonts w:ascii="Arial" w:eastAsiaTheme="minorEastAsia" w:hAnsi="Arial" w:cs="Arial"/>
          <w:sz w:val="22"/>
          <w:szCs w:val="22"/>
        </w:rPr>
        <w:t>ture and third-party solutions</w:t>
      </w:r>
      <w:r w:rsidR="00807168" w:rsidRPr="007053A8">
        <w:rPr>
          <w:rFonts w:ascii="Arial" w:eastAsiaTheme="minorEastAsia" w:hAnsi="Arial" w:cs="Arial"/>
          <w:sz w:val="22"/>
          <w:szCs w:val="22"/>
        </w:rPr>
        <w:t xml:space="preserve">. </w:t>
      </w:r>
    </w:p>
    <w:p w14:paraId="7A2FEB84" w14:textId="77777777" w:rsidR="00807168" w:rsidRPr="007053A8" w:rsidRDefault="00807168" w:rsidP="003F105E">
      <w:pPr>
        <w:pStyle w:val="ListParagraph"/>
        <w:spacing w:before="100" w:beforeAutospacing="1" w:after="100" w:afterAutospacing="1"/>
        <w:jc w:val="both"/>
        <w:rPr>
          <w:rFonts w:ascii="Arial" w:eastAsiaTheme="minorEastAsia" w:hAnsi="Arial" w:cs="Arial"/>
          <w:sz w:val="22"/>
          <w:szCs w:val="22"/>
        </w:rPr>
      </w:pPr>
    </w:p>
    <w:p w14:paraId="03103EAF" w14:textId="1C991185" w:rsidR="00721C3E" w:rsidRPr="007053A8" w:rsidRDefault="00036456" w:rsidP="003F105E">
      <w:pPr>
        <w:pStyle w:val="ListParagraph"/>
        <w:numPr>
          <w:ilvl w:val="0"/>
          <w:numId w:val="39"/>
        </w:numPr>
        <w:spacing w:before="100" w:beforeAutospacing="1" w:after="100" w:afterAutospacing="1"/>
        <w:jc w:val="both"/>
        <w:rPr>
          <w:rFonts w:ascii="Arial" w:eastAsiaTheme="minorEastAsia" w:hAnsi="Arial" w:cs="Arial"/>
          <w:sz w:val="22"/>
          <w:szCs w:val="22"/>
        </w:rPr>
      </w:pPr>
      <w:r w:rsidRPr="007053A8">
        <w:rPr>
          <w:rFonts w:ascii="Arial" w:eastAsiaTheme="minorEastAsia" w:hAnsi="Arial" w:cs="Arial"/>
          <w:sz w:val="22"/>
          <w:szCs w:val="22"/>
        </w:rPr>
        <w:t>Anticipates signi</w:t>
      </w:r>
      <w:r w:rsidR="00721C3E" w:rsidRPr="007053A8">
        <w:rPr>
          <w:rFonts w:ascii="Arial" w:eastAsiaTheme="minorEastAsia" w:hAnsi="Arial" w:cs="Arial"/>
          <w:sz w:val="22"/>
          <w:szCs w:val="22"/>
        </w:rPr>
        <w:t>fi</w:t>
      </w:r>
      <w:r w:rsidRPr="007053A8">
        <w:rPr>
          <w:rFonts w:ascii="Arial" w:eastAsiaTheme="minorEastAsia" w:hAnsi="Arial" w:cs="Arial"/>
          <w:sz w:val="22"/>
          <w:szCs w:val="22"/>
        </w:rPr>
        <w:t>cant savings for participating airlines on MRO</w:t>
      </w:r>
      <w:r w:rsidR="00721C3E" w:rsidRPr="007053A8">
        <w:rPr>
          <w:rFonts w:ascii="Arial" w:eastAsiaTheme="minorEastAsia" w:hAnsi="Arial" w:cs="Arial"/>
          <w:sz w:val="22"/>
          <w:szCs w:val="22"/>
        </w:rPr>
        <w:t xml:space="preserve"> operations</w:t>
      </w:r>
      <w:r w:rsidRPr="007053A8">
        <w:rPr>
          <w:rFonts w:ascii="Arial" w:eastAsiaTheme="minorEastAsia" w:hAnsi="Arial" w:cs="Arial"/>
          <w:sz w:val="22"/>
          <w:szCs w:val="22"/>
        </w:rPr>
        <w:t>— equating to millions of euros</w:t>
      </w:r>
      <w:r w:rsidR="00721C3E" w:rsidRPr="007053A8">
        <w:rPr>
          <w:rFonts w:ascii="Arial" w:eastAsiaTheme="minorEastAsia" w:hAnsi="Arial" w:cs="Arial"/>
          <w:sz w:val="22"/>
          <w:szCs w:val="22"/>
        </w:rPr>
        <w:t xml:space="preserve">. </w:t>
      </w:r>
    </w:p>
    <w:p w14:paraId="6113CED6" w14:textId="5AB2D192" w:rsidR="00036456" w:rsidRPr="005A3A62" w:rsidRDefault="000F1778" w:rsidP="005A3A62">
      <w:pPr>
        <w:widowControl w:val="0"/>
        <w:autoSpaceDE w:val="0"/>
        <w:autoSpaceDN w:val="0"/>
        <w:adjustRightInd w:val="0"/>
        <w:spacing w:line="360" w:lineRule="auto"/>
        <w:jc w:val="both"/>
        <w:rPr>
          <w:rFonts w:ascii="Arial" w:eastAsiaTheme="minorEastAsia" w:hAnsi="Arial" w:cs="Arial"/>
          <w:color w:val="58595B"/>
          <w:sz w:val="22"/>
          <w:szCs w:val="22"/>
          <w:lang w:val="en-US"/>
        </w:rPr>
      </w:pPr>
      <w:r>
        <w:rPr>
          <w:rFonts w:ascii="Arial" w:eastAsiaTheme="minorEastAsia" w:hAnsi="Arial" w:cs="Arial"/>
          <w:sz w:val="22"/>
          <w:szCs w:val="22"/>
          <w:lang w:val="en-US"/>
        </w:rPr>
        <w:t>C</w:t>
      </w:r>
      <w:r w:rsidR="003F105E" w:rsidRPr="007053A8">
        <w:rPr>
          <w:rFonts w:ascii="Arial" w:eastAsiaTheme="minorEastAsia" w:hAnsi="Arial" w:cs="Arial"/>
          <w:sz w:val="22"/>
          <w:szCs w:val="22"/>
          <w:lang w:val="en-US"/>
        </w:rPr>
        <w:t>onsequen</w:t>
      </w:r>
      <w:r>
        <w:rPr>
          <w:rFonts w:ascii="Arial" w:eastAsiaTheme="minorEastAsia" w:hAnsi="Arial" w:cs="Arial"/>
          <w:sz w:val="22"/>
          <w:szCs w:val="22"/>
          <w:lang w:val="en-US"/>
        </w:rPr>
        <w:t>tly</w:t>
      </w:r>
      <w:r w:rsidR="003F105E" w:rsidRPr="007053A8">
        <w:rPr>
          <w:rFonts w:ascii="Arial" w:eastAsiaTheme="minorEastAsia" w:hAnsi="Arial" w:cs="Arial"/>
          <w:sz w:val="22"/>
          <w:szCs w:val="22"/>
          <w:lang w:val="en-US"/>
        </w:rPr>
        <w:t xml:space="preserve"> these enhancements, such as the AVIATAR system Lufthansa can make changes without service disruption and quickly adapt to shifting demand.  Subsequently, </w:t>
      </w:r>
      <w:r w:rsidR="008322F2" w:rsidRPr="007053A8">
        <w:rPr>
          <w:rFonts w:ascii="Arial" w:eastAsiaTheme="minorEastAsia" w:hAnsi="Arial" w:cs="Arial"/>
          <w:sz w:val="22"/>
          <w:szCs w:val="22"/>
        </w:rPr>
        <w:t>Johannes Hansen Sen</w:t>
      </w:r>
      <w:r w:rsidR="00F72F47">
        <w:rPr>
          <w:rFonts w:ascii="Arial" w:eastAsiaTheme="minorEastAsia" w:hAnsi="Arial" w:cs="Arial"/>
          <w:sz w:val="22"/>
          <w:szCs w:val="22"/>
        </w:rPr>
        <w:t>i</w:t>
      </w:r>
      <w:r w:rsidR="008322F2" w:rsidRPr="007053A8">
        <w:rPr>
          <w:rFonts w:ascii="Arial" w:eastAsiaTheme="minorEastAsia" w:hAnsi="Arial" w:cs="Arial"/>
          <w:sz w:val="22"/>
          <w:szCs w:val="22"/>
        </w:rPr>
        <w:t>or Director of application development of AVIATAR, Lufthansa-</w:t>
      </w:r>
      <w:proofErr w:type="spellStart"/>
      <w:r w:rsidR="008322F2" w:rsidRPr="007053A8">
        <w:rPr>
          <w:rFonts w:ascii="Arial" w:eastAsiaTheme="minorEastAsia" w:hAnsi="Arial" w:cs="Arial"/>
          <w:sz w:val="22"/>
          <w:szCs w:val="22"/>
        </w:rPr>
        <w:t>Techik</w:t>
      </w:r>
      <w:proofErr w:type="spellEnd"/>
      <w:r w:rsidR="008322F2" w:rsidRPr="007053A8">
        <w:rPr>
          <w:rFonts w:ascii="Arial" w:eastAsiaTheme="minorEastAsia" w:hAnsi="Arial" w:cs="Arial"/>
          <w:sz w:val="22"/>
          <w:szCs w:val="22"/>
          <w:lang w:val="en-US"/>
        </w:rPr>
        <w:t xml:space="preserve"> </w:t>
      </w:r>
      <w:r w:rsidR="0032445F">
        <w:rPr>
          <w:rFonts w:ascii="Arial" w:eastAsiaTheme="minorEastAsia" w:hAnsi="Arial" w:cs="Arial"/>
          <w:sz w:val="22"/>
          <w:szCs w:val="22"/>
          <w:lang w:val="en-US"/>
        </w:rPr>
        <w:t>claims</w:t>
      </w:r>
      <w:r w:rsidR="003F105E" w:rsidRPr="007053A8">
        <w:rPr>
          <w:rFonts w:ascii="Arial" w:eastAsiaTheme="minorEastAsia" w:hAnsi="Arial" w:cs="Arial"/>
          <w:sz w:val="22"/>
          <w:szCs w:val="22"/>
          <w:lang w:val="en-US"/>
        </w:rPr>
        <w:t>.</w:t>
      </w:r>
      <w:r w:rsidR="003F105E" w:rsidRPr="007053A8">
        <w:rPr>
          <w:rFonts w:ascii="Arial" w:eastAsia="Times New Roman" w:hAnsi="Arial" w:cs="Arial"/>
          <w:sz w:val="22"/>
          <w:szCs w:val="22"/>
          <w:shd w:val="clear" w:color="auto" w:fill="FFFFFF"/>
        </w:rPr>
        <w:t xml:space="preserve"> </w:t>
      </w:r>
      <w:r w:rsidR="003F105E" w:rsidRPr="007053A8">
        <w:rPr>
          <w:rFonts w:ascii="Arial" w:eastAsia="Times New Roman" w:hAnsi="Arial" w:cs="Arial"/>
          <w:i/>
          <w:sz w:val="22"/>
          <w:szCs w:val="22"/>
          <w:shd w:val="clear" w:color="auto" w:fill="FFFFFF"/>
        </w:rPr>
        <w:t xml:space="preserve">“We are taking out a huge chunk of those costs” </w:t>
      </w:r>
      <w:r w:rsidR="003F105E" w:rsidRPr="007053A8">
        <w:rPr>
          <w:rFonts w:ascii="Arial" w:eastAsia="Times New Roman" w:hAnsi="Arial" w:cs="Arial"/>
          <w:sz w:val="22"/>
          <w:szCs w:val="22"/>
          <w:shd w:val="clear" w:color="auto" w:fill="FFFFFF"/>
        </w:rPr>
        <w:t>(Redhat.com, 2018)</w:t>
      </w:r>
      <w:r w:rsidR="005D1A54">
        <w:rPr>
          <w:rFonts w:ascii="Arial" w:eastAsiaTheme="minorEastAsia" w:hAnsi="Arial" w:cs="Arial"/>
          <w:color w:val="58595B"/>
          <w:sz w:val="22"/>
          <w:szCs w:val="22"/>
          <w:lang w:val="en-US"/>
        </w:rPr>
        <w:t xml:space="preserve"> </w:t>
      </w:r>
    </w:p>
    <w:p w14:paraId="5AD6CE0F" w14:textId="77777777" w:rsidR="00FB4827" w:rsidRPr="00743B99" w:rsidRDefault="00FB4827" w:rsidP="00D4704C">
      <w:pPr>
        <w:spacing w:line="360" w:lineRule="auto"/>
        <w:jc w:val="both"/>
        <w:rPr>
          <w:rFonts w:ascii="Arial" w:hAnsi="Arial" w:cs="Arial"/>
          <w:b/>
        </w:rPr>
      </w:pPr>
    </w:p>
    <w:p w14:paraId="5B81003D" w14:textId="77777777" w:rsidR="00724530" w:rsidRDefault="00724530" w:rsidP="00D4704C">
      <w:pPr>
        <w:spacing w:line="360" w:lineRule="auto"/>
        <w:jc w:val="both"/>
        <w:rPr>
          <w:rFonts w:ascii="Arial" w:hAnsi="Arial" w:cs="Arial"/>
          <w:b/>
        </w:rPr>
      </w:pPr>
    </w:p>
    <w:p w14:paraId="7EF3009E" w14:textId="77777777" w:rsidR="00724530" w:rsidRDefault="00724530" w:rsidP="00D4704C">
      <w:pPr>
        <w:spacing w:line="360" w:lineRule="auto"/>
        <w:jc w:val="both"/>
        <w:rPr>
          <w:rFonts w:ascii="Arial" w:hAnsi="Arial" w:cs="Arial"/>
          <w:b/>
        </w:rPr>
      </w:pPr>
    </w:p>
    <w:p w14:paraId="3C793421" w14:textId="7FE37AB4" w:rsidR="00FB4827" w:rsidRPr="00743B99" w:rsidRDefault="00FB4827" w:rsidP="00D4704C">
      <w:pPr>
        <w:spacing w:line="360" w:lineRule="auto"/>
        <w:jc w:val="both"/>
        <w:rPr>
          <w:rFonts w:ascii="Arial" w:hAnsi="Arial" w:cs="Arial"/>
          <w:b/>
        </w:rPr>
      </w:pPr>
      <w:r w:rsidRPr="00743B99">
        <w:rPr>
          <w:rFonts w:ascii="Arial" w:hAnsi="Arial" w:cs="Arial"/>
          <w:b/>
        </w:rPr>
        <w:lastRenderedPageBreak/>
        <w:t>4.4.2</w:t>
      </w:r>
      <w:r w:rsidR="00983869" w:rsidRPr="00743B99">
        <w:rPr>
          <w:rFonts w:ascii="Arial" w:hAnsi="Arial" w:cs="Arial"/>
          <w:b/>
        </w:rPr>
        <w:t xml:space="preserve"> Case Study 2 LG</w:t>
      </w:r>
      <w:r w:rsidR="002318C2">
        <w:rPr>
          <w:rFonts w:ascii="Arial" w:hAnsi="Arial" w:cs="Arial"/>
          <w:b/>
        </w:rPr>
        <w:t xml:space="preserve"> Electronics</w:t>
      </w:r>
    </w:p>
    <w:p w14:paraId="2219363F" w14:textId="77777777" w:rsidR="00B37841" w:rsidRPr="006E6ADC" w:rsidRDefault="00B37841" w:rsidP="00B37841">
      <w:pPr>
        <w:spacing w:line="360" w:lineRule="auto"/>
        <w:jc w:val="both"/>
        <w:rPr>
          <w:rFonts w:ascii="Arial" w:hAnsi="Arial" w:cs="Arial"/>
          <w:sz w:val="22"/>
          <w:szCs w:val="22"/>
          <w:u w:val="single"/>
        </w:rPr>
      </w:pPr>
      <w:r w:rsidRPr="006E6ADC">
        <w:rPr>
          <w:rFonts w:ascii="Arial" w:hAnsi="Arial" w:cs="Arial"/>
          <w:sz w:val="22"/>
          <w:szCs w:val="22"/>
          <w:u w:val="single"/>
        </w:rPr>
        <w:t>Background</w:t>
      </w:r>
    </w:p>
    <w:p w14:paraId="74DEA53A" w14:textId="55B121EB" w:rsidR="002318C2" w:rsidRPr="006E6ADC" w:rsidRDefault="002318C2" w:rsidP="006E6ADC">
      <w:pPr>
        <w:spacing w:line="360" w:lineRule="auto"/>
        <w:jc w:val="both"/>
        <w:rPr>
          <w:rFonts w:ascii="Arial" w:eastAsia="Times New Roman" w:hAnsi="Arial" w:cs="Arial"/>
          <w:sz w:val="22"/>
          <w:szCs w:val="22"/>
        </w:rPr>
      </w:pPr>
      <w:r w:rsidRPr="006E6ADC">
        <w:rPr>
          <w:rFonts w:ascii="Arial" w:eastAsiaTheme="minorEastAsia" w:hAnsi="Arial" w:cs="Arial"/>
          <w:sz w:val="22"/>
          <w:szCs w:val="22"/>
        </w:rPr>
        <w:t>LG Electronics (LGE) is a successful global electronics manufacturer</w:t>
      </w:r>
      <w:r w:rsidR="006E6ADC" w:rsidRPr="006E6ADC">
        <w:rPr>
          <w:rFonts w:ascii="Arial" w:eastAsiaTheme="minorEastAsia" w:hAnsi="Arial" w:cs="Arial"/>
          <w:sz w:val="22"/>
          <w:szCs w:val="22"/>
        </w:rPr>
        <w:t xml:space="preserve"> </w:t>
      </w:r>
      <w:r w:rsidR="0017536E">
        <w:rPr>
          <w:rFonts w:ascii="Arial" w:eastAsiaTheme="minorEastAsia" w:hAnsi="Arial" w:cs="Arial"/>
          <w:sz w:val="22"/>
          <w:szCs w:val="22"/>
        </w:rPr>
        <w:t>operating in</w:t>
      </w:r>
      <w:r w:rsidR="006E6ADC">
        <w:rPr>
          <w:rFonts w:ascii="Arial" w:eastAsiaTheme="minorEastAsia" w:hAnsi="Arial" w:cs="Arial"/>
          <w:sz w:val="22"/>
          <w:szCs w:val="22"/>
        </w:rPr>
        <w:t xml:space="preserve"> four key markets</w:t>
      </w:r>
      <w:r w:rsidR="006E6ADC" w:rsidRPr="006E6ADC">
        <w:rPr>
          <w:rFonts w:ascii="Arial" w:eastAsiaTheme="minorEastAsia" w:hAnsi="Arial" w:cs="Arial"/>
          <w:sz w:val="22"/>
          <w:szCs w:val="22"/>
        </w:rPr>
        <w:t xml:space="preserve"> mobile communications</w:t>
      </w:r>
      <w:r w:rsidR="0017536E">
        <w:rPr>
          <w:rFonts w:ascii="Arial" w:eastAsiaTheme="minorEastAsia" w:hAnsi="Arial" w:cs="Arial"/>
          <w:sz w:val="22"/>
          <w:szCs w:val="22"/>
        </w:rPr>
        <w:t>;</w:t>
      </w:r>
      <w:r w:rsidR="006E6ADC" w:rsidRPr="006E6ADC">
        <w:rPr>
          <w:rFonts w:ascii="Arial" w:eastAsiaTheme="minorEastAsia" w:hAnsi="Arial" w:cs="Arial"/>
          <w:sz w:val="22"/>
          <w:szCs w:val="22"/>
        </w:rPr>
        <w:t xml:space="preserve"> digital appliances</w:t>
      </w:r>
      <w:r w:rsidR="0017536E">
        <w:rPr>
          <w:rFonts w:ascii="Arial" w:eastAsiaTheme="minorEastAsia" w:hAnsi="Arial" w:cs="Arial"/>
          <w:sz w:val="22"/>
          <w:szCs w:val="22"/>
        </w:rPr>
        <w:t>;</w:t>
      </w:r>
      <w:r w:rsidR="006E6ADC" w:rsidRPr="006E6ADC">
        <w:rPr>
          <w:rFonts w:ascii="Arial" w:eastAsiaTheme="minorEastAsia" w:hAnsi="Arial" w:cs="Arial"/>
          <w:sz w:val="22"/>
          <w:szCs w:val="22"/>
        </w:rPr>
        <w:t xml:space="preserve"> displays</w:t>
      </w:r>
      <w:proofErr w:type="gramStart"/>
      <w:r w:rsidR="0017536E">
        <w:rPr>
          <w:rFonts w:ascii="Arial" w:eastAsiaTheme="minorEastAsia" w:hAnsi="Arial" w:cs="Arial"/>
          <w:sz w:val="22"/>
          <w:szCs w:val="22"/>
        </w:rPr>
        <w:t>;</w:t>
      </w:r>
      <w:proofErr w:type="gramEnd"/>
      <w:r w:rsidR="006E6ADC" w:rsidRPr="006E6ADC">
        <w:rPr>
          <w:rFonts w:ascii="Arial" w:eastAsiaTheme="minorEastAsia" w:hAnsi="Arial" w:cs="Arial"/>
          <w:sz w:val="22"/>
          <w:szCs w:val="22"/>
        </w:rPr>
        <w:t xml:space="preserve"> and media. LGE </w:t>
      </w:r>
      <w:r w:rsidRPr="006E6ADC">
        <w:rPr>
          <w:rFonts w:ascii="Arial" w:eastAsiaTheme="minorEastAsia" w:hAnsi="Arial" w:cs="Arial"/>
          <w:sz w:val="22"/>
          <w:szCs w:val="22"/>
        </w:rPr>
        <w:t xml:space="preserve">employ in excess of sixty-four thousand staff across seventy-six international affiliates around the globe.  </w:t>
      </w:r>
      <w:r w:rsidR="006E6ADC" w:rsidRPr="006E6ADC">
        <w:rPr>
          <w:rFonts w:ascii="Arial" w:eastAsia="Times New Roman" w:hAnsi="Arial" w:cs="Arial"/>
          <w:sz w:val="22"/>
          <w:szCs w:val="22"/>
          <w:shd w:val="clear" w:color="auto" w:fill="FFFFFF"/>
        </w:rPr>
        <w:t>The company established sales of US$14.1 billion</w:t>
      </w:r>
      <w:r w:rsidRPr="006E6ADC">
        <w:rPr>
          <w:rFonts w:ascii="Arial" w:eastAsia="Times New Roman" w:hAnsi="Arial" w:cs="Arial"/>
          <w:sz w:val="22"/>
          <w:szCs w:val="22"/>
          <w:shd w:val="clear" w:color="auto" w:fill="FFFFFF"/>
        </w:rPr>
        <w:t xml:space="preserve"> and </w:t>
      </w:r>
      <w:r w:rsidR="006E6ADC" w:rsidRPr="006E6ADC">
        <w:rPr>
          <w:rFonts w:ascii="Arial" w:eastAsia="Times New Roman" w:hAnsi="Arial" w:cs="Arial"/>
          <w:sz w:val="22"/>
          <w:szCs w:val="22"/>
          <w:shd w:val="clear" w:color="auto" w:fill="FFFFFF"/>
        </w:rPr>
        <w:t xml:space="preserve">an </w:t>
      </w:r>
      <w:r w:rsidRPr="006E6ADC">
        <w:rPr>
          <w:rFonts w:ascii="Arial" w:eastAsia="Times New Roman" w:hAnsi="Arial" w:cs="Arial"/>
          <w:sz w:val="22"/>
          <w:szCs w:val="22"/>
          <w:shd w:val="clear" w:color="auto" w:fill="FFFFFF"/>
        </w:rPr>
        <w:t>opera</w:t>
      </w:r>
      <w:r w:rsidR="006E6ADC" w:rsidRPr="006E6ADC">
        <w:rPr>
          <w:rFonts w:ascii="Arial" w:eastAsia="Times New Roman" w:hAnsi="Arial" w:cs="Arial"/>
          <w:sz w:val="22"/>
          <w:szCs w:val="22"/>
          <w:shd w:val="clear" w:color="auto" w:fill="FFFFFF"/>
        </w:rPr>
        <w:t xml:space="preserve">ting profit of US$ 1.03 billion </w:t>
      </w:r>
      <w:r w:rsidRPr="006E6ADC">
        <w:rPr>
          <w:rFonts w:ascii="Arial" w:eastAsia="Times New Roman" w:hAnsi="Arial" w:cs="Arial"/>
          <w:sz w:val="22"/>
          <w:szCs w:val="22"/>
          <w:shd w:val="clear" w:color="auto" w:fill="FFFFFF"/>
        </w:rPr>
        <w:t>for the first quarter of 2018.</w:t>
      </w:r>
      <w:r w:rsidRPr="006E6ADC">
        <w:rPr>
          <w:rStyle w:val="apple-converted-space"/>
          <w:rFonts w:ascii="Arial" w:eastAsia="Times New Roman" w:hAnsi="Arial" w:cs="Arial"/>
          <w:sz w:val="22"/>
          <w:szCs w:val="22"/>
          <w:shd w:val="clear" w:color="auto" w:fill="FFFFFF"/>
        </w:rPr>
        <w:t> </w:t>
      </w:r>
      <w:r w:rsidR="006E6ADC" w:rsidRPr="006E6ADC">
        <w:rPr>
          <w:rStyle w:val="apple-converted-space"/>
          <w:rFonts w:ascii="Arial" w:eastAsia="Times New Roman" w:hAnsi="Arial" w:cs="Arial"/>
          <w:sz w:val="22"/>
          <w:szCs w:val="22"/>
          <w:shd w:val="clear" w:color="auto" w:fill="FFFFFF"/>
        </w:rPr>
        <w:t>(LGNewsroom.com, 2018)</w:t>
      </w:r>
    </w:p>
    <w:p w14:paraId="558FDDFE" w14:textId="77777777" w:rsidR="00FB4827" w:rsidRPr="00B37841" w:rsidRDefault="00FB4827" w:rsidP="00D4704C">
      <w:pPr>
        <w:spacing w:line="360" w:lineRule="auto"/>
        <w:jc w:val="both"/>
        <w:rPr>
          <w:rFonts w:ascii="Arial" w:hAnsi="Arial" w:cs="Arial"/>
          <w:sz w:val="22"/>
          <w:szCs w:val="22"/>
        </w:rPr>
      </w:pPr>
    </w:p>
    <w:p w14:paraId="3C42D1A6" w14:textId="243D3297" w:rsidR="00B37841" w:rsidRDefault="00B37841" w:rsidP="00D4704C">
      <w:pPr>
        <w:spacing w:line="360" w:lineRule="auto"/>
        <w:jc w:val="both"/>
        <w:rPr>
          <w:rFonts w:ascii="Arial" w:hAnsi="Arial" w:cs="Arial"/>
          <w:sz w:val="22"/>
          <w:szCs w:val="22"/>
          <w:u w:val="single"/>
        </w:rPr>
      </w:pPr>
      <w:r w:rsidRPr="006E6ADC">
        <w:rPr>
          <w:rFonts w:ascii="Arial" w:hAnsi="Arial" w:cs="Arial"/>
          <w:sz w:val="22"/>
          <w:szCs w:val="22"/>
          <w:u w:val="single"/>
        </w:rPr>
        <w:t>Problem</w:t>
      </w:r>
    </w:p>
    <w:p w14:paraId="2F2223EC" w14:textId="45AF54F7" w:rsidR="006E6ADC" w:rsidRPr="002B2F59" w:rsidRDefault="00C25EE3" w:rsidP="00D4704C">
      <w:pPr>
        <w:spacing w:line="360" w:lineRule="auto"/>
        <w:jc w:val="both"/>
        <w:rPr>
          <w:rFonts w:ascii="Arial" w:hAnsi="Arial" w:cs="Arial"/>
          <w:sz w:val="22"/>
          <w:szCs w:val="22"/>
        </w:rPr>
      </w:pPr>
      <w:r w:rsidRPr="002B2F59">
        <w:rPr>
          <w:rFonts w:ascii="Arial" w:hAnsi="Arial" w:cs="Arial"/>
          <w:sz w:val="22"/>
          <w:szCs w:val="22"/>
        </w:rPr>
        <w:t>LGE’s existing H</w:t>
      </w:r>
      <w:r w:rsidR="002B2F59" w:rsidRPr="002B2F59">
        <w:rPr>
          <w:rFonts w:ascii="Arial" w:hAnsi="Arial" w:cs="Arial"/>
          <w:sz w:val="22"/>
          <w:szCs w:val="22"/>
        </w:rPr>
        <w:t xml:space="preserve">uman </w:t>
      </w:r>
      <w:r w:rsidRPr="002B2F59">
        <w:rPr>
          <w:rFonts w:ascii="Arial" w:hAnsi="Arial" w:cs="Arial"/>
          <w:sz w:val="22"/>
          <w:szCs w:val="22"/>
        </w:rPr>
        <w:t>R</w:t>
      </w:r>
      <w:r w:rsidR="002B2F59" w:rsidRPr="002B2F59">
        <w:rPr>
          <w:rFonts w:ascii="Arial" w:hAnsi="Arial" w:cs="Arial"/>
          <w:sz w:val="22"/>
          <w:szCs w:val="22"/>
        </w:rPr>
        <w:t>esource (HR)</w:t>
      </w:r>
      <w:r w:rsidRPr="002B2F59">
        <w:rPr>
          <w:rFonts w:ascii="Arial" w:hAnsi="Arial" w:cs="Arial"/>
          <w:sz w:val="22"/>
          <w:szCs w:val="22"/>
        </w:rPr>
        <w:t xml:space="preserve"> system was </w:t>
      </w:r>
      <w:r w:rsidR="002B2F59" w:rsidRPr="002B2F59">
        <w:rPr>
          <w:rFonts w:ascii="Arial" w:hAnsi="Arial" w:cs="Arial"/>
          <w:sz w:val="22"/>
          <w:szCs w:val="22"/>
        </w:rPr>
        <w:t>problematic</w:t>
      </w:r>
      <w:r w:rsidRPr="002B2F59">
        <w:rPr>
          <w:rFonts w:ascii="Arial" w:hAnsi="Arial" w:cs="Arial"/>
          <w:sz w:val="22"/>
          <w:szCs w:val="22"/>
        </w:rPr>
        <w:t xml:space="preserve">, time consuming, and </w:t>
      </w:r>
      <w:r w:rsidR="002B2F59" w:rsidRPr="002B2F59">
        <w:rPr>
          <w:rFonts w:ascii="Arial" w:hAnsi="Arial" w:cs="Arial"/>
          <w:sz w:val="22"/>
          <w:szCs w:val="22"/>
        </w:rPr>
        <w:t>expensive</w:t>
      </w:r>
      <w:r w:rsidRPr="002B2F59">
        <w:rPr>
          <w:rFonts w:ascii="Arial" w:hAnsi="Arial" w:cs="Arial"/>
          <w:sz w:val="22"/>
          <w:szCs w:val="22"/>
        </w:rPr>
        <w:t xml:space="preserve"> to </w:t>
      </w:r>
      <w:r w:rsidR="002B2F59" w:rsidRPr="002B2F59">
        <w:rPr>
          <w:rFonts w:ascii="Arial" w:hAnsi="Arial" w:cs="Arial"/>
          <w:sz w:val="22"/>
          <w:szCs w:val="22"/>
        </w:rPr>
        <w:t>combine</w:t>
      </w:r>
      <w:r w:rsidRPr="002B2F59">
        <w:rPr>
          <w:rFonts w:ascii="Arial" w:hAnsi="Arial" w:cs="Arial"/>
          <w:sz w:val="22"/>
          <w:szCs w:val="22"/>
        </w:rPr>
        <w:t xml:space="preserve"> </w:t>
      </w:r>
      <w:r w:rsidR="002B2F59" w:rsidRPr="002B2F59">
        <w:rPr>
          <w:rFonts w:ascii="Arial" w:hAnsi="Arial" w:cs="Arial"/>
          <w:sz w:val="22"/>
          <w:szCs w:val="22"/>
        </w:rPr>
        <w:t>HR</w:t>
      </w:r>
      <w:r w:rsidRPr="002B2F59">
        <w:rPr>
          <w:rFonts w:ascii="Arial" w:hAnsi="Arial" w:cs="Arial"/>
          <w:sz w:val="22"/>
          <w:szCs w:val="22"/>
        </w:rPr>
        <w:t xml:space="preserve"> </w:t>
      </w:r>
      <w:r w:rsidR="002B2F59" w:rsidRPr="002B2F59">
        <w:rPr>
          <w:rFonts w:ascii="Arial" w:hAnsi="Arial" w:cs="Arial"/>
          <w:sz w:val="22"/>
          <w:szCs w:val="22"/>
        </w:rPr>
        <w:t xml:space="preserve">data </w:t>
      </w:r>
      <w:r w:rsidRPr="002B2F59">
        <w:rPr>
          <w:rFonts w:ascii="Arial" w:hAnsi="Arial" w:cs="Arial"/>
          <w:sz w:val="22"/>
          <w:szCs w:val="22"/>
        </w:rPr>
        <w:t xml:space="preserve">for </w:t>
      </w:r>
      <w:r w:rsidR="002B2F59" w:rsidRPr="002B2F59">
        <w:rPr>
          <w:rFonts w:ascii="Arial" w:hAnsi="Arial" w:cs="Arial"/>
          <w:sz w:val="22"/>
          <w:szCs w:val="22"/>
        </w:rPr>
        <w:t>worldwide</w:t>
      </w:r>
      <w:r w:rsidRPr="002B2F59">
        <w:rPr>
          <w:rFonts w:ascii="Arial" w:hAnsi="Arial" w:cs="Arial"/>
          <w:sz w:val="22"/>
          <w:szCs w:val="22"/>
        </w:rPr>
        <w:t xml:space="preserve"> </w:t>
      </w:r>
      <w:r w:rsidR="002B2F59" w:rsidRPr="002B2F59">
        <w:rPr>
          <w:rFonts w:ascii="Arial" w:hAnsi="Arial" w:cs="Arial"/>
          <w:sz w:val="22"/>
          <w:szCs w:val="22"/>
        </w:rPr>
        <w:t xml:space="preserve">company </w:t>
      </w:r>
      <w:r w:rsidRPr="002B2F59">
        <w:rPr>
          <w:rFonts w:ascii="Arial" w:hAnsi="Arial" w:cs="Arial"/>
          <w:sz w:val="22"/>
          <w:szCs w:val="22"/>
        </w:rPr>
        <w:t>report</w:t>
      </w:r>
      <w:r w:rsidR="002B2F59" w:rsidRPr="002B2F59">
        <w:rPr>
          <w:rFonts w:ascii="Arial" w:hAnsi="Arial" w:cs="Arial"/>
          <w:sz w:val="22"/>
          <w:szCs w:val="22"/>
        </w:rPr>
        <w:t>s</w:t>
      </w:r>
      <w:r w:rsidRPr="002B2F59">
        <w:rPr>
          <w:rFonts w:ascii="Arial" w:hAnsi="Arial" w:cs="Arial"/>
          <w:sz w:val="22"/>
          <w:szCs w:val="22"/>
        </w:rPr>
        <w:t xml:space="preserve">.  This led to </w:t>
      </w:r>
      <w:r w:rsidR="002B2F59" w:rsidRPr="002B2F59">
        <w:rPr>
          <w:rFonts w:ascii="Arial" w:hAnsi="Arial" w:cs="Arial"/>
          <w:sz w:val="22"/>
          <w:szCs w:val="22"/>
        </w:rPr>
        <w:t>unproductive</w:t>
      </w:r>
      <w:r w:rsidRPr="002B2F59">
        <w:rPr>
          <w:rFonts w:ascii="Arial" w:hAnsi="Arial" w:cs="Arial"/>
          <w:sz w:val="22"/>
          <w:szCs w:val="22"/>
        </w:rPr>
        <w:t xml:space="preserve"> management </w:t>
      </w:r>
      <w:r w:rsidR="002B2F59" w:rsidRPr="002B2F59">
        <w:rPr>
          <w:rFonts w:ascii="Arial" w:hAnsi="Arial" w:cs="Arial"/>
          <w:sz w:val="22"/>
          <w:szCs w:val="22"/>
        </w:rPr>
        <w:t xml:space="preserve">practices </w:t>
      </w:r>
      <w:proofErr w:type="gramStart"/>
      <w:r w:rsidR="0032445F">
        <w:rPr>
          <w:rFonts w:ascii="Arial" w:hAnsi="Arial" w:cs="Arial"/>
          <w:sz w:val="22"/>
          <w:szCs w:val="22"/>
        </w:rPr>
        <w:t>con</w:t>
      </w:r>
      <w:r w:rsidR="0032445F" w:rsidRPr="002B2F59">
        <w:rPr>
          <w:rFonts w:ascii="Arial" w:hAnsi="Arial" w:cs="Arial"/>
          <w:sz w:val="22"/>
          <w:szCs w:val="22"/>
        </w:rPr>
        <w:t>sequently</w:t>
      </w:r>
      <w:r w:rsidR="00E26A12">
        <w:rPr>
          <w:rFonts w:ascii="Arial" w:hAnsi="Arial" w:cs="Arial"/>
          <w:sz w:val="22"/>
          <w:szCs w:val="22"/>
        </w:rPr>
        <w:t>,</w:t>
      </w:r>
      <w:proofErr w:type="gramEnd"/>
      <w:r w:rsidRPr="002B2F59">
        <w:rPr>
          <w:rFonts w:ascii="Arial" w:hAnsi="Arial" w:cs="Arial"/>
          <w:sz w:val="22"/>
          <w:szCs w:val="22"/>
        </w:rPr>
        <w:t xml:space="preserve"> it affected the ability of HR departments to perform </w:t>
      </w:r>
      <w:r w:rsidR="002B2F59" w:rsidRPr="002B2F59">
        <w:rPr>
          <w:rFonts w:ascii="Arial" w:hAnsi="Arial" w:cs="Arial"/>
          <w:sz w:val="22"/>
          <w:szCs w:val="22"/>
        </w:rPr>
        <w:t xml:space="preserve">their roles </w:t>
      </w:r>
      <w:r w:rsidRPr="002B2F59">
        <w:rPr>
          <w:rFonts w:ascii="Arial" w:hAnsi="Arial" w:cs="Arial"/>
          <w:sz w:val="22"/>
          <w:szCs w:val="22"/>
        </w:rPr>
        <w:t xml:space="preserve">effectively.  For example, </w:t>
      </w:r>
      <w:r w:rsidR="002B2F59" w:rsidRPr="002B2F59">
        <w:rPr>
          <w:rFonts w:ascii="Arial" w:hAnsi="Arial" w:cs="Arial"/>
          <w:sz w:val="22"/>
          <w:szCs w:val="22"/>
        </w:rPr>
        <w:t>the HR system didn’t allow for self-service options for staff to update their details, view salary statements, track performance goals</w:t>
      </w:r>
      <w:r w:rsidR="00C17137">
        <w:rPr>
          <w:rFonts w:ascii="Arial" w:hAnsi="Arial" w:cs="Arial"/>
          <w:sz w:val="22"/>
          <w:szCs w:val="22"/>
        </w:rPr>
        <w:t xml:space="preserve"> and </w:t>
      </w:r>
      <w:r w:rsidR="00C17137" w:rsidRPr="002B2F59">
        <w:rPr>
          <w:rFonts w:ascii="Arial" w:hAnsi="Arial" w:cs="Arial"/>
          <w:sz w:val="22"/>
          <w:szCs w:val="22"/>
        </w:rPr>
        <w:t>submit leave applications</w:t>
      </w:r>
      <w:r w:rsidR="00C17137">
        <w:rPr>
          <w:rFonts w:ascii="Arial" w:hAnsi="Arial" w:cs="Arial"/>
          <w:sz w:val="22"/>
          <w:szCs w:val="22"/>
        </w:rPr>
        <w:t>.</w:t>
      </w:r>
      <w:r w:rsidR="002B2F59" w:rsidRPr="002B2F59">
        <w:rPr>
          <w:rFonts w:ascii="Arial" w:hAnsi="Arial" w:cs="Arial"/>
          <w:sz w:val="22"/>
          <w:szCs w:val="22"/>
        </w:rPr>
        <w:t xml:space="preserve"> </w:t>
      </w:r>
    </w:p>
    <w:p w14:paraId="6A71A112" w14:textId="77777777" w:rsidR="00B37841" w:rsidRPr="002B2F59" w:rsidRDefault="00B37841" w:rsidP="00D4704C">
      <w:pPr>
        <w:spacing w:line="360" w:lineRule="auto"/>
        <w:jc w:val="both"/>
        <w:rPr>
          <w:rFonts w:ascii="Arial" w:hAnsi="Arial" w:cs="Arial"/>
          <w:sz w:val="22"/>
          <w:szCs w:val="22"/>
          <w:u w:val="single"/>
        </w:rPr>
      </w:pPr>
    </w:p>
    <w:p w14:paraId="5ACA98C8" w14:textId="49629E59" w:rsidR="00B37841" w:rsidRDefault="00B37841" w:rsidP="00D4704C">
      <w:pPr>
        <w:spacing w:line="360" w:lineRule="auto"/>
        <w:jc w:val="both"/>
        <w:rPr>
          <w:rFonts w:ascii="Arial" w:hAnsi="Arial" w:cs="Arial"/>
          <w:sz w:val="22"/>
          <w:szCs w:val="22"/>
          <w:u w:val="single"/>
        </w:rPr>
      </w:pPr>
      <w:r w:rsidRPr="002B2F59">
        <w:rPr>
          <w:rFonts w:ascii="Arial" w:hAnsi="Arial" w:cs="Arial"/>
          <w:sz w:val="22"/>
          <w:szCs w:val="22"/>
          <w:u w:val="single"/>
        </w:rPr>
        <w:t>Solution</w:t>
      </w:r>
    </w:p>
    <w:p w14:paraId="23668C0F" w14:textId="190F63F0" w:rsidR="009571F2" w:rsidRDefault="00C17137" w:rsidP="000C2B4E">
      <w:pPr>
        <w:pStyle w:val="NormalWeb"/>
        <w:spacing w:line="360" w:lineRule="auto"/>
        <w:jc w:val="both"/>
        <w:rPr>
          <w:rFonts w:eastAsiaTheme="minorEastAsia" w:cs="Arial"/>
          <w:sz w:val="22"/>
          <w:szCs w:val="22"/>
          <w:lang w:val="en-GB"/>
        </w:rPr>
      </w:pPr>
      <w:r w:rsidRPr="00FE305A">
        <w:rPr>
          <w:rFonts w:eastAsiaTheme="minorEastAsia" w:cs="Arial"/>
          <w:sz w:val="22"/>
          <w:szCs w:val="22"/>
        </w:rPr>
        <w:t xml:space="preserve">LGE </w:t>
      </w:r>
      <w:r w:rsidR="009841AC" w:rsidRPr="00FE305A">
        <w:rPr>
          <w:rFonts w:eastAsiaTheme="minorEastAsia" w:cs="Arial"/>
          <w:sz w:val="22"/>
          <w:szCs w:val="22"/>
        </w:rPr>
        <w:t xml:space="preserve">updated </w:t>
      </w:r>
      <w:r w:rsidRPr="001D55D4">
        <w:rPr>
          <w:rFonts w:eastAsiaTheme="minorEastAsia" w:cs="Arial"/>
          <w:sz w:val="22"/>
          <w:szCs w:val="22"/>
        </w:rPr>
        <w:t xml:space="preserve">their </w:t>
      </w:r>
      <w:r w:rsidR="009841AC" w:rsidRPr="001D55D4">
        <w:rPr>
          <w:rFonts w:eastAsiaTheme="minorEastAsia" w:cs="Arial"/>
          <w:sz w:val="22"/>
          <w:szCs w:val="22"/>
        </w:rPr>
        <w:t xml:space="preserve">existing </w:t>
      </w:r>
      <w:r w:rsidRPr="00210912">
        <w:rPr>
          <w:rFonts w:eastAsiaTheme="minorEastAsia" w:cs="Arial"/>
          <w:sz w:val="22"/>
          <w:szCs w:val="22"/>
        </w:rPr>
        <w:t xml:space="preserve">HR service </w:t>
      </w:r>
      <w:r w:rsidR="009841AC" w:rsidRPr="00210912">
        <w:rPr>
          <w:rFonts w:eastAsiaTheme="minorEastAsia" w:cs="Arial"/>
          <w:sz w:val="22"/>
          <w:szCs w:val="22"/>
        </w:rPr>
        <w:t xml:space="preserve">to an e-HR system to support the HR Shared </w:t>
      </w:r>
      <w:r w:rsidR="009841AC" w:rsidRPr="000C2B4E">
        <w:rPr>
          <w:rFonts w:eastAsiaTheme="minorEastAsia" w:cs="Arial"/>
          <w:sz w:val="22"/>
          <w:szCs w:val="22"/>
        </w:rPr>
        <w:t xml:space="preserve">Service Center (SSC) </w:t>
      </w:r>
      <w:r w:rsidRPr="000C2B4E">
        <w:rPr>
          <w:rFonts w:eastAsiaTheme="minorEastAsia" w:cs="Arial"/>
          <w:sz w:val="22"/>
          <w:szCs w:val="22"/>
        </w:rPr>
        <w:t>to</w:t>
      </w:r>
      <w:r w:rsidR="00FA0ADA" w:rsidRPr="000C2B4E">
        <w:rPr>
          <w:rFonts w:eastAsiaTheme="minorEastAsia" w:cs="Arial"/>
          <w:sz w:val="22"/>
          <w:szCs w:val="22"/>
        </w:rPr>
        <w:t xml:space="preserve"> expedite the </w:t>
      </w:r>
      <w:r w:rsidR="00046FAA" w:rsidRPr="000C2B4E">
        <w:rPr>
          <w:rFonts w:eastAsiaTheme="minorEastAsia" w:cs="Arial"/>
          <w:sz w:val="22"/>
          <w:szCs w:val="22"/>
        </w:rPr>
        <w:t>administ</w:t>
      </w:r>
      <w:r w:rsidR="00FA0ADA" w:rsidRPr="000C2B4E">
        <w:rPr>
          <w:rFonts w:eastAsiaTheme="minorEastAsia" w:cs="Arial"/>
          <w:sz w:val="22"/>
          <w:szCs w:val="22"/>
        </w:rPr>
        <w:t xml:space="preserve">ration of </w:t>
      </w:r>
      <w:r w:rsidRPr="000C2B4E">
        <w:rPr>
          <w:rFonts w:eastAsiaTheme="minorEastAsia" w:cs="Arial"/>
          <w:sz w:val="22"/>
          <w:szCs w:val="22"/>
        </w:rPr>
        <w:t>their HR activities.</w:t>
      </w:r>
      <w:r w:rsidR="000C2B4E" w:rsidRPr="000C2B4E">
        <w:rPr>
          <w:rFonts w:eastAsiaTheme="minorEastAsia" w:cs="Arial"/>
          <w:sz w:val="22"/>
          <w:szCs w:val="22"/>
          <w:lang w:val="en-GB"/>
        </w:rPr>
        <w:t xml:space="preserve"> The e-HRs </w:t>
      </w:r>
      <w:r w:rsidR="009841AC" w:rsidRPr="000C2B4E">
        <w:rPr>
          <w:rFonts w:eastAsiaTheme="minorEastAsia" w:cs="Arial"/>
          <w:sz w:val="22"/>
          <w:szCs w:val="22"/>
        </w:rPr>
        <w:t>intended</w:t>
      </w:r>
      <w:r w:rsidR="009841AC" w:rsidRPr="00FA0ADA">
        <w:rPr>
          <w:rFonts w:eastAsiaTheme="minorEastAsia" w:cs="Arial"/>
          <w:sz w:val="22"/>
          <w:szCs w:val="22"/>
        </w:rPr>
        <w:t xml:space="preserve"> purpose was </w:t>
      </w:r>
      <w:r w:rsidRPr="00FA0ADA">
        <w:rPr>
          <w:rFonts w:eastAsiaTheme="minorEastAsia" w:cs="Arial"/>
          <w:sz w:val="22"/>
          <w:szCs w:val="22"/>
        </w:rPr>
        <w:t xml:space="preserve">to support the </w:t>
      </w:r>
      <w:r w:rsidR="009841AC" w:rsidRPr="00FA0ADA">
        <w:rPr>
          <w:rFonts w:eastAsiaTheme="minorEastAsia" w:cs="Arial"/>
          <w:sz w:val="22"/>
          <w:szCs w:val="22"/>
        </w:rPr>
        <w:t>SSC</w:t>
      </w:r>
      <w:r w:rsidRPr="00FA0ADA">
        <w:rPr>
          <w:rFonts w:eastAsiaTheme="minorEastAsia" w:cs="Arial"/>
          <w:sz w:val="22"/>
          <w:szCs w:val="22"/>
        </w:rPr>
        <w:t xml:space="preserve"> more </w:t>
      </w:r>
      <w:r w:rsidR="009841AC" w:rsidRPr="00FA0ADA">
        <w:rPr>
          <w:rFonts w:eastAsiaTheme="minorEastAsia" w:cs="Arial"/>
          <w:sz w:val="22"/>
          <w:szCs w:val="22"/>
        </w:rPr>
        <w:t>efficiently</w:t>
      </w:r>
      <w:r w:rsidRPr="00FA0ADA">
        <w:rPr>
          <w:rFonts w:eastAsiaTheme="minorEastAsia" w:cs="Arial"/>
          <w:sz w:val="22"/>
          <w:szCs w:val="22"/>
        </w:rPr>
        <w:t xml:space="preserve"> by aligning and </w:t>
      </w:r>
      <w:r w:rsidR="009841AC" w:rsidRPr="00FA0ADA">
        <w:rPr>
          <w:rFonts w:eastAsiaTheme="minorEastAsia" w:cs="Arial"/>
          <w:sz w:val="22"/>
          <w:szCs w:val="22"/>
        </w:rPr>
        <w:t>amalgamating</w:t>
      </w:r>
      <w:r w:rsidRPr="00FA0ADA">
        <w:rPr>
          <w:rFonts w:eastAsiaTheme="minorEastAsia" w:cs="Arial"/>
          <w:sz w:val="22"/>
          <w:szCs w:val="22"/>
        </w:rPr>
        <w:t xml:space="preserve"> with </w:t>
      </w:r>
      <w:r w:rsidR="00046FAA" w:rsidRPr="00FA0ADA">
        <w:rPr>
          <w:rFonts w:eastAsiaTheme="minorEastAsia" w:cs="Arial"/>
          <w:sz w:val="22"/>
          <w:szCs w:val="22"/>
        </w:rPr>
        <w:t>their present</w:t>
      </w:r>
      <w:r w:rsidRPr="00FA0ADA">
        <w:rPr>
          <w:rFonts w:eastAsiaTheme="minorEastAsia" w:cs="Arial"/>
          <w:sz w:val="22"/>
          <w:szCs w:val="22"/>
        </w:rPr>
        <w:t xml:space="preserve"> int</w:t>
      </w:r>
      <w:r w:rsidR="009841AC" w:rsidRPr="00FA0ADA">
        <w:rPr>
          <w:rFonts w:eastAsiaTheme="minorEastAsia" w:cs="Arial"/>
          <w:sz w:val="22"/>
          <w:szCs w:val="22"/>
        </w:rPr>
        <w:t xml:space="preserve">ernal </w:t>
      </w:r>
      <w:r w:rsidRPr="00FA0ADA">
        <w:rPr>
          <w:rFonts w:eastAsiaTheme="minorEastAsia" w:cs="Arial"/>
          <w:sz w:val="22"/>
          <w:szCs w:val="22"/>
        </w:rPr>
        <w:t xml:space="preserve">portal. </w:t>
      </w:r>
      <w:r w:rsidR="00FA0ADA" w:rsidRPr="00FA0ADA">
        <w:rPr>
          <w:rFonts w:eastAsiaTheme="minorEastAsia" w:cs="Arial"/>
          <w:sz w:val="22"/>
          <w:szCs w:val="22"/>
          <w:lang w:val="en-GB"/>
        </w:rPr>
        <w:t>B</w:t>
      </w:r>
      <w:r w:rsidR="00046FAA" w:rsidRPr="00FA0ADA">
        <w:rPr>
          <w:rFonts w:eastAsiaTheme="minorEastAsia" w:cs="Arial"/>
          <w:sz w:val="22"/>
          <w:szCs w:val="22"/>
          <w:lang w:val="en-GB"/>
        </w:rPr>
        <w:t xml:space="preserve">y optimising HR practices </w:t>
      </w:r>
      <w:r w:rsidR="0032445F">
        <w:rPr>
          <w:rFonts w:eastAsiaTheme="minorEastAsia" w:cs="Arial"/>
          <w:sz w:val="22"/>
          <w:szCs w:val="22"/>
          <w:lang w:val="en-GB"/>
        </w:rPr>
        <w:t>it would</w:t>
      </w:r>
      <w:r w:rsidR="00046FAA" w:rsidRPr="00FA0ADA">
        <w:rPr>
          <w:rFonts w:eastAsiaTheme="minorEastAsia" w:cs="Arial"/>
          <w:sz w:val="22"/>
          <w:szCs w:val="22"/>
          <w:lang w:val="en-GB"/>
        </w:rPr>
        <w:t xml:space="preserve"> deliver a </w:t>
      </w:r>
      <w:r w:rsidR="00FA0ADA" w:rsidRPr="00FA0ADA">
        <w:rPr>
          <w:rFonts w:eastAsiaTheme="minorEastAsia" w:cs="Arial"/>
          <w:sz w:val="22"/>
          <w:szCs w:val="22"/>
          <w:lang w:val="en-GB"/>
        </w:rPr>
        <w:t>solitary</w:t>
      </w:r>
      <w:r w:rsidR="00046FAA" w:rsidRPr="00FA0ADA">
        <w:rPr>
          <w:rFonts w:eastAsiaTheme="minorEastAsia" w:cs="Arial"/>
          <w:sz w:val="22"/>
          <w:szCs w:val="22"/>
          <w:lang w:val="en-GB"/>
        </w:rPr>
        <w:t xml:space="preserve"> source of access for all </w:t>
      </w:r>
      <w:r w:rsidR="00FA0ADA" w:rsidRPr="00FA0ADA">
        <w:rPr>
          <w:rFonts w:eastAsiaTheme="minorEastAsia" w:cs="Arial"/>
          <w:sz w:val="22"/>
          <w:szCs w:val="22"/>
          <w:lang w:val="en-GB"/>
        </w:rPr>
        <w:t>staff</w:t>
      </w:r>
      <w:r w:rsidR="00046FAA" w:rsidRPr="00FA0ADA">
        <w:rPr>
          <w:rFonts w:eastAsiaTheme="minorEastAsia" w:cs="Arial"/>
          <w:sz w:val="22"/>
          <w:szCs w:val="22"/>
          <w:lang w:val="en-GB"/>
        </w:rPr>
        <w:t xml:space="preserve"> and </w:t>
      </w:r>
      <w:r w:rsidR="00FA0ADA" w:rsidRPr="00FA0ADA">
        <w:rPr>
          <w:rFonts w:eastAsiaTheme="minorEastAsia" w:cs="Arial"/>
          <w:sz w:val="22"/>
          <w:szCs w:val="22"/>
          <w:lang w:val="en-GB"/>
        </w:rPr>
        <w:t>company records</w:t>
      </w:r>
      <w:r w:rsidR="0017536E">
        <w:rPr>
          <w:rFonts w:eastAsiaTheme="minorEastAsia" w:cs="Arial"/>
          <w:sz w:val="22"/>
          <w:szCs w:val="22"/>
          <w:lang w:val="en-GB"/>
        </w:rPr>
        <w:t>.</w:t>
      </w:r>
      <w:r w:rsidR="00046FAA" w:rsidRPr="00FA0ADA">
        <w:rPr>
          <w:rFonts w:eastAsiaTheme="minorEastAsia" w:cs="Arial"/>
          <w:sz w:val="22"/>
          <w:szCs w:val="22"/>
          <w:lang w:val="en-GB"/>
        </w:rPr>
        <w:t xml:space="preserve"> </w:t>
      </w:r>
      <w:r w:rsidR="0017536E">
        <w:rPr>
          <w:rFonts w:eastAsiaTheme="minorEastAsia" w:cs="Arial"/>
          <w:sz w:val="22"/>
          <w:szCs w:val="22"/>
          <w:lang w:val="en-GB"/>
        </w:rPr>
        <w:t>T</w:t>
      </w:r>
      <w:r w:rsidR="00FA0ADA">
        <w:rPr>
          <w:rFonts w:eastAsiaTheme="minorEastAsia" w:cs="Arial"/>
          <w:sz w:val="22"/>
          <w:szCs w:val="22"/>
          <w:lang w:val="en-GB"/>
        </w:rPr>
        <w:t>he system</w:t>
      </w:r>
      <w:r w:rsidR="00046FAA" w:rsidRPr="00FA0ADA">
        <w:rPr>
          <w:rFonts w:eastAsiaTheme="minorEastAsia" w:cs="Arial"/>
          <w:sz w:val="22"/>
          <w:szCs w:val="22"/>
          <w:lang w:val="en-GB"/>
        </w:rPr>
        <w:t xml:space="preserve"> </w:t>
      </w:r>
      <w:r w:rsidR="00FA0ADA" w:rsidRPr="00FA0ADA">
        <w:rPr>
          <w:rFonts w:eastAsiaTheme="minorEastAsia" w:cs="Arial"/>
          <w:sz w:val="22"/>
          <w:szCs w:val="22"/>
          <w:lang w:val="en-GB"/>
        </w:rPr>
        <w:t>allowed for</w:t>
      </w:r>
      <w:r w:rsidR="00046FAA" w:rsidRPr="00FA0ADA">
        <w:rPr>
          <w:rFonts w:eastAsiaTheme="minorEastAsia" w:cs="Arial"/>
          <w:sz w:val="22"/>
          <w:szCs w:val="22"/>
          <w:lang w:val="en-GB"/>
        </w:rPr>
        <w:t xml:space="preserve"> automate</w:t>
      </w:r>
      <w:r w:rsidR="00FA0ADA" w:rsidRPr="00FA0ADA">
        <w:rPr>
          <w:rFonts w:eastAsiaTheme="minorEastAsia" w:cs="Arial"/>
          <w:sz w:val="22"/>
          <w:szCs w:val="22"/>
          <w:lang w:val="en-GB"/>
        </w:rPr>
        <w:t>d</w:t>
      </w:r>
      <w:r w:rsidR="00046FAA" w:rsidRPr="00FA0ADA">
        <w:rPr>
          <w:rFonts w:eastAsiaTheme="minorEastAsia" w:cs="Arial"/>
          <w:sz w:val="22"/>
          <w:szCs w:val="22"/>
          <w:lang w:val="en-GB"/>
        </w:rPr>
        <w:t xml:space="preserve"> </w:t>
      </w:r>
      <w:r w:rsidR="00FA0ADA" w:rsidRPr="00FA0ADA">
        <w:rPr>
          <w:rFonts w:eastAsiaTheme="minorEastAsia" w:cs="Arial"/>
          <w:sz w:val="22"/>
          <w:szCs w:val="22"/>
          <w:lang w:val="en-GB"/>
        </w:rPr>
        <w:t>labour-intensive</w:t>
      </w:r>
      <w:r w:rsidR="00046FAA" w:rsidRPr="00FA0ADA">
        <w:rPr>
          <w:rFonts w:eastAsiaTheme="minorEastAsia" w:cs="Arial"/>
          <w:sz w:val="22"/>
          <w:szCs w:val="22"/>
          <w:lang w:val="en-GB"/>
        </w:rPr>
        <w:t xml:space="preserve"> processes and </w:t>
      </w:r>
      <w:r w:rsidR="00FA0ADA" w:rsidRPr="00FA0ADA">
        <w:rPr>
          <w:rFonts w:eastAsiaTheme="minorEastAsia" w:cs="Arial"/>
          <w:sz w:val="22"/>
          <w:szCs w:val="22"/>
          <w:lang w:val="en-GB"/>
        </w:rPr>
        <w:t>decentralise</w:t>
      </w:r>
      <w:r w:rsidR="00FA0ADA">
        <w:rPr>
          <w:rFonts w:eastAsiaTheme="minorEastAsia" w:cs="Arial"/>
          <w:sz w:val="22"/>
          <w:szCs w:val="22"/>
          <w:lang w:val="en-GB"/>
        </w:rPr>
        <w:t>d</w:t>
      </w:r>
      <w:r w:rsidR="00046FAA" w:rsidRPr="00FA0ADA">
        <w:rPr>
          <w:rFonts w:eastAsiaTheme="minorEastAsia" w:cs="Arial"/>
          <w:sz w:val="22"/>
          <w:szCs w:val="22"/>
          <w:lang w:val="en-GB"/>
        </w:rPr>
        <w:t xml:space="preserve"> routine </w:t>
      </w:r>
      <w:r w:rsidR="00FA0ADA">
        <w:rPr>
          <w:rFonts w:eastAsiaTheme="minorEastAsia" w:cs="Arial"/>
          <w:sz w:val="22"/>
          <w:szCs w:val="22"/>
          <w:lang w:val="en-GB"/>
        </w:rPr>
        <w:t>practices</w:t>
      </w:r>
      <w:r w:rsidR="00FA0ADA" w:rsidRPr="00FA0ADA">
        <w:rPr>
          <w:rFonts w:eastAsiaTheme="minorEastAsia" w:cs="Arial"/>
          <w:sz w:val="22"/>
          <w:szCs w:val="22"/>
          <w:lang w:val="en-GB"/>
        </w:rPr>
        <w:t xml:space="preserve"> </w:t>
      </w:r>
      <w:r w:rsidR="00046FAA" w:rsidRPr="00FA0ADA">
        <w:rPr>
          <w:rFonts w:eastAsiaTheme="minorEastAsia" w:cs="Arial"/>
          <w:sz w:val="22"/>
          <w:szCs w:val="22"/>
          <w:lang w:val="en-GB"/>
        </w:rPr>
        <w:t>to managers and e</w:t>
      </w:r>
      <w:r w:rsidR="00FA0ADA">
        <w:rPr>
          <w:rFonts w:eastAsiaTheme="minorEastAsia" w:cs="Arial"/>
          <w:sz w:val="22"/>
          <w:szCs w:val="22"/>
          <w:lang w:val="en-GB"/>
        </w:rPr>
        <w:t>nd users.</w:t>
      </w:r>
      <w:r w:rsidR="000C2B4E" w:rsidRPr="000C2B4E">
        <w:rPr>
          <w:rFonts w:eastAsiaTheme="minorEastAsia" w:cs="Arial"/>
          <w:sz w:val="22"/>
          <w:szCs w:val="22"/>
        </w:rPr>
        <w:t xml:space="preserve"> </w:t>
      </w:r>
      <w:r w:rsidR="000C2B4E" w:rsidRPr="00FA0ADA">
        <w:rPr>
          <w:rFonts w:eastAsiaTheme="minorEastAsia" w:cs="Arial"/>
          <w:sz w:val="22"/>
          <w:szCs w:val="22"/>
        </w:rPr>
        <w:t>(Pan, 2008)</w:t>
      </w:r>
      <w:r w:rsidR="008C736B" w:rsidRPr="008C736B">
        <w:rPr>
          <w:rFonts w:eastAsia="Times New Roman" w:cs="Arial"/>
          <w:sz w:val="22"/>
          <w:szCs w:val="22"/>
          <w:shd w:val="clear" w:color="auto" w:fill="FFFFFF"/>
        </w:rPr>
        <w:t xml:space="preserve"> </w:t>
      </w:r>
    </w:p>
    <w:p w14:paraId="0E91B5CE" w14:textId="77777777" w:rsidR="009571F2" w:rsidRDefault="009571F2" w:rsidP="009571F2">
      <w:pPr>
        <w:pStyle w:val="NormalWeb"/>
        <w:spacing w:line="360" w:lineRule="auto"/>
        <w:jc w:val="both"/>
        <w:rPr>
          <w:rFonts w:eastAsiaTheme="minorEastAsia" w:cs="Arial"/>
          <w:sz w:val="22"/>
          <w:szCs w:val="22"/>
          <w:lang w:val="en-GB"/>
        </w:rPr>
      </w:pPr>
    </w:p>
    <w:p w14:paraId="5FE518B3" w14:textId="38F1A762" w:rsidR="00046FAA" w:rsidRPr="008C736B" w:rsidRDefault="00EA3BC6" w:rsidP="008C736B">
      <w:pPr>
        <w:pStyle w:val="NormalWeb"/>
        <w:spacing w:line="360" w:lineRule="auto"/>
        <w:jc w:val="both"/>
      </w:pPr>
      <w:r w:rsidRPr="002B2F59">
        <w:rPr>
          <w:rFonts w:cs="Arial"/>
          <w:sz w:val="22"/>
          <w:szCs w:val="22"/>
          <w:u w:val="single"/>
        </w:rPr>
        <w:t>Implementation</w:t>
      </w:r>
    </w:p>
    <w:p w14:paraId="485420B3" w14:textId="534B5D09" w:rsidR="00822742" w:rsidRPr="00CE5D89" w:rsidRDefault="008C736B" w:rsidP="00CE5D89">
      <w:pPr>
        <w:spacing w:line="360" w:lineRule="auto"/>
        <w:jc w:val="both"/>
        <w:rPr>
          <w:rFonts w:ascii="Arial" w:eastAsia="Times New Roman" w:hAnsi="Arial" w:cs="Arial"/>
          <w:sz w:val="22"/>
          <w:szCs w:val="22"/>
        </w:rPr>
      </w:pPr>
      <w:r w:rsidRPr="00CE5D89">
        <w:rPr>
          <w:rFonts w:ascii="Arial" w:eastAsia="Times New Roman" w:hAnsi="Arial" w:cs="Arial"/>
          <w:sz w:val="22"/>
          <w:szCs w:val="22"/>
          <w:shd w:val="clear" w:color="auto" w:fill="FFFFFF"/>
        </w:rPr>
        <w:t>LGE adopted a continuous phased methodology</w:t>
      </w:r>
      <w:r w:rsidRPr="00CE5D89" w:rsidDel="00FE305A">
        <w:rPr>
          <w:rFonts w:ascii="Arial" w:eastAsia="Times New Roman" w:hAnsi="Arial" w:cs="Arial"/>
          <w:sz w:val="22"/>
          <w:szCs w:val="22"/>
          <w:shd w:val="clear" w:color="auto" w:fill="FFFFFF"/>
        </w:rPr>
        <w:t xml:space="preserve"> </w:t>
      </w:r>
      <w:r w:rsidRPr="00CE5D89">
        <w:rPr>
          <w:rFonts w:ascii="Arial" w:eastAsia="Times New Roman" w:hAnsi="Arial" w:cs="Arial"/>
          <w:sz w:val="22"/>
          <w:szCs w:val="22"/>
          <w:shd w:val="clear" w:color="auto" w:fill="FFFFFF"/>
        </w:rPr>
        <w:t xml:space="preserve">when they implemented their </w:t>
      </w:r>
      <w:r w:rsidR="00C35156" w:rsidRPr="00CE5D89">
        <w:rPr>
          <w:rFonts w:ascii="Arial" w:eastAsiaTheme="minorEastAsia" w:hAnsi="Arial" w:cs="Arial"/>
          <w:sz w:val="22"/>
          <w:szCs w:val="22"/>
        </w:rPr>
        <w:t>e-HR</w:t>
      </w:r>
      <w:r w:rsidRPr="00CE5D89">
        <w:rPr>
          <w:rFonts w:ascii="Arial" w:eastAsia="Times New Roman" w:hAnsi="Arial" w:cs="Arial"/>
          <w:sz w:val="22"/>
          <w:szCs w:val="22"/>
          <w:shd w:val="clear" w:color="auto" w:fill="FFFFFF"/>
        </w:rPr>
        <w:t xml:space="preserve"> upgrade by selecting divisions that needed the modernisation the most. This enabled LGE to concentrate on business process enhancement in stages.  </w:t>
      </w:r>
      <w:r w:rsidR="001D1256" w:rsidRPr="00CE5D89">
        <w:rPr>
          <w:rFonts w:ascii="Arial" w:eastAsiaTheme="minorEastAsia" w:hAnsi="Arial" w:cs="Arial"/>
          <w:sz w:val="22"/>
          <w:szCs w:val="22"/>
        </w:rPr>
        <w:t xml:space="preserve">During the launch of the project </w:t>
      </w:r>
      <w:r w:rsidR="001D1256" w:rsidRPr="00CE5D89">
        <w:rPr>
          <w:rFonts w:ascii="Arial" w:eastAsia="Times New Roman" w:hAnsi="Arial" w:cs="Arial"/>
          <w:sz w:val="22"/>
          <w:szCs w:val="22"/>
          <w:shd w:val="clear" w:color="auto" w:fill="FFFFFF"/>
        </w:rPr>
        <w:t xml:space="preserve">LGE shared its change vision </w:t>
      </w:r>
      <w:r w:rsidR="001D1256" w:rsidRPr="00CE5D89">
        <w:rPr>
          <w:rFonts w:ascii="Arial" w:eastAsiaTheme="minorEastAsia" w:hAnsi="Arial" w:cs="Arial"/>
          <w:sz w:val="22"/>
          <w:szCs w:val="22"/>
        </w:rPr>
        <w:t>underlining its policy, processes, and system. (</w:t>
      </w:r>
      <w:r w:rsidR="005A3661" w:rsidRPr="00CE5D89">
        <w:rPr>
          <w:rFonts w:ascii="Arial" w:eastAsiaTheme="minorEastAsia" w:hAnsi="Arial" w:cs="Arial"/>
          <w:sz w:val="22"/>
          <w:szCs w:val="22"/>
        </w:rPr>
        <w:t>See</w:t>
      </w:r>
      <w:r w:rsidR="001D1256" w:rsidRPr="00CE5D89">
        <w:rPr>
          <w:rFonts w:ascii="Arial" w:eastAsiaTheme="minorEastAsia" w:hAnsi="Arial" w:cs="Arial"/>
          <w:sz w:val="22"/>
          <w:szCs w:val="22"/>
        </w:rPr>
        <w:t xml:space="preserve"> Figure 22)</w:t>
      </w:r>
      <w:r w:rsidR="001D1256" w:rsidRPr="00CE5D89">
        <w:rPr>
          <w:rFonts w:ascii="Arial" w:eastAsia="Times New Roman" w:hAnsi="Arial" w:cs="Arial"/>
          <w:sz w:val="22"/>
          <w:szCs w:val="22"/>
          <w:shd w:val="clear" w:color="auto" w:fill="FFFFFF"/>
        </w:rPr>
        <w:t xml:space="preserve"> </w:t>
      </w:r>
      <w:r w:rsidR="00A10283" w:rsidRPr="00CE5D89">
        <w:rPr>
          <w:rFonts w:ascii="Arial" w:eastAsia="Times New Roman" w:hAnsi="Arial" w:cs="Arial"/>
          <w:sz w:val="22"/>
          <w:szCs w:val="22"/>
          <w:shd w:val="clear" w:color="auto" w:fill="FFFFFF"/>
        </w:rPr>
        <w:t xml:space="preserve">LGEs experience with Oracle technology enabled them to settle on a solution quickly. </w:t>
      </w:r>
      <w:r w:rsidR="001D1256">
        <w:rPr>
          <w:rFonts w:ascii="Arial" w:eastAsia="Times New Roman" w:hAnsi="Arial" w:cs="Arial"/>
          <w:sz w:val="22"/>
          <w:szCs w:val="22"/>
          <w:shd w:val="clear" w:color="auto" w:fill="FFFFFF"/>
        </w:rPr>
        <w:t>T</w:t>
      </w:r>
      <w:r w:rsidR="001D55D4" w:rsidRPr="00CE5D89">
        <w:rPr>
          <w:rFonts w:ascii="Arial" w:eastAsia="Times New Roman" w:hAnsi="Arial" w:cs="Arial"/>
          <w:sz w:val="22"/>
          <w:szCs w:val="22"/>
          <w:shd w:val="clear" w:color="auto" w:fill="FFFFFF"/>
        </w:rPr>
        <w:t>hey appointed Oracle to develop a solitary unified system that amalgamated all their existing HR modules for identical practices across all of its international subsidiaries</w:t>
      </w:r>
      <w:r w:rsidR="005C4A45" w:rsidRPr="00CE5D89">
        <w:rPr>
          <w:rFonts w:ascii="Arial" w:eastAsiaTheme="minorEastAsia" w:hAnsi="Arial" w:cs="Arial"/>
          <w:sz w:val="22"/>
          <w:szCs w:val="22"/>
        </w:rPr>
        <w:t>.</w:t>
      </w:r>
      <w:r w:rsidR="0080049A" w:rsidRPr="00CE5D89">
        <w:rPr>
          <w:rFonts w:ascii="Arial" w:eastAsiaTheme="minorEastAsia" w:hAnsi="Arial" w:cs="Arial"/>
          <w:sz w:val="22"/>
          <w:szCs w:val="22"/>
        </w:rPr>
        <w:t xml:space="preserve"> </w:t>
      </w:r>
      <w:r w:rsidR="00822742" w:rsidRPr="00CE5D89">
        <w:rPr>
          <w:rFonts w:ascii="Arial" w:eastAsia="Times New Roman" w:hAnsi="Arial" w:cs="Arial"/>
          <w:sz w:val="22"/>
          <w:szCs w:val="22"/>
          <w:shd w:val="clear" w:color="auto" w:fill="FFFFFF"/>
        </w:rPr>
        <w:t>To man</w:t>
      </w:r>
      <w:r w:rsidR="001F3072" w:rsidRPr="00CE5D89">
        <w:rPr>
          <w:rFonts w:ascii="Arial" w:eastAsia="Times New Roman" w:hAnsi="Arial" w:cs="Arial"/>
          <w:sz w:val="22"/>
          <w:szCs w:val="22"/>
          <w:shd w:val="clear" w:color="auto" w:fill="FFFFFF"/>
        </w:rPr>
        <w:t>a</w:t>
      </w:r>
      <w:r w:rsidR="00822742" w:rsidRPr="00CE5D89">
        <w:rPr>
          <w:rFonts w:ascii="Arial" w:eastAsia="Times New Roman" w:hAnsi="Arial" w:cs="Arial"/>
          <w:sz w:val="22"/>
          <w:szCs w:val="22"/>
          <w:shd w:val="clear" w:color="auto" w:fill="FFFFFF"/>
        </w:rPr>
        <w:t>ge the implem</w:t>
      </w:r>
      <w:r w:rsidR="00A10283" w:rsidRPr="00CE5D89">
        <w:rPr>
          <w:rFonts w:ascii="Arial" w:eastAsia="Times New Roman" w:hAnsi="Arial" w:cs="Arial"/>
          <w:sz w:val="22"/>
          <w:szCs w:val="22"/>
          <w:shd w:val="clear" w:color="auto" w:fill="FFFFFF"/>
        </w:rPr>
        <w:t>en</w:t>
      </w:r>
      <w:r w:rsidR="00822742" w:rsidRPr="00CE5D89">
        <w:rPr>
          <w:rFonts w:ascii="Arial" w:eastAsia="Times New Roman" w:hAnsi="Arial" w:cs="Arial"/>
          <w:sz w:val="22"/>
          <w:szCs w:val="22"/>
          <w:shd w:val="clear" w:color="auto" w:fill="FFFFFF"/>
        </w:rPr>
        <w:t xml:space="preserve">tation a </w:t>
      </w:r>
      <w:r w:rsidR="00822742" w:rsidRPr="00CE5D89">
        <w:rPr>
          <w:rFonts w:ascii="Arial" w:eastAsiaTheme="minorEastAsia" w:hAnsi="Arial" w:cs="Arial"/>
          <w:sz w:val="22"/>
          <w:szCs w:val="22"/>
        </w:rPr>
        <w:t xml:space="preserve">project team comprising of thirty-five </w:t>
      </w:r>
      <w:r w:rsidR="005C4A45" w:rsidRPr="00CE5D89">
        <w:rPr>
          <w:rFonts w:ascii="Arial" w:eastAsiaTheme="minorEastAsia" w:hAnsi="Arial" w:cs="Arial"/>
          <w:sz w:val="22"/>
          <w:szCs w:val="22"/>
        </w:rPr>
        <w:t>staff</w:t>
      </w:r>
      <w:r w:rsidR="00822742" w:rsidRPr="00CE5D89">
        <w:rPr>
          <w:rFonts w:ascii="Arial" w:eastAsiaTheme="minorEastAsia" w:hAnsi="Arial" w:cs="Arial"/>
          <w:sz w:val="22"/>
          <w:szCs w:val="22"/>
        </w:rPr>
        <w:t xml:space="preserve"> was established. Ten </w:t>
      </w:r>
      <w:r w:rsidR="00A10283" w:rsidRPr="00CE5D89">
        <w:rPr>
          <w:rFonts w:ascii="Arial" w:eastAsiaTheme="minorEastAsia" w:hAnsi="Arial" w:cs="Arial"/>
          <w:sz w:val="22"/>
          <w:szCs w:val="22"/>
        </w:rPr>
        <w:t xml:space="preserve">came </w:t>
      </w:r>
      <w:r w:rsidR="00822742" w:rsidRPr="00CE5D89">
        <w:rPr>
          <w:rFonts w:ascii="Arial" w:eastAsiaTheme="minorEastAsia" w:hAnsi="Arial" w:cs="Arial"/>
          <w:sz w:val="22"/>
          <w:szCs w:val="22"/>
        </w:rPr>
        <w:t>from LGE, twenty from LG</w:t>
      </w:r>
      <w:r w:rsidR="001D1256">
        <w:rPr>
          <w:rFonts w:ascii="Arial" w:eastAsiaTheme="minorEastAsia" w:hAnsi="Arial" w:cs="Arial"/>
          <w:sz w:val="22"/>
          <w:szCs w:val="22"/>
        </w:rPr>
        <w:t xml:space="preserve"> </w:t>
      </w:r>
      <w:r w:rsidR="00822742" w:rsidRPr="00CE5D89">
        <w:rPr>
          <w:rFonts w:ascii="Arial" w:eastAsiaTheme="minorEastAsia" w:hAnsi="Arial" w:cs="Arial"/>
          <w:sz w:val="22"/>
          <w:szCs w:val="22"/>
        </w:rPr>
        <w:t>CNS</w:t>
      </w:r>
      <w:r w:rsidR="00A10283" w:rsidRPr="00CE5D89">
        <w:rPr>
          <w:rFonts w:ascii="Arial" w:eastAsiaTheme="minorEastAsia" w:hAnsi="Arial" w:cs="Arial"/>
          <w:sz w:val="22"/>
          <w:szCs w:val="22"/>
        </w:rPr>
        <w:t xml:space="preserve"> and five </w:t>
      </w:r>
      <w:r w:rsidR="00822742" w:rsidRPr="00CE5D89">
        <w:rPr>
          <w:rFonts w:ascii="Arial" w:eastAsiaTheme="minorEastAsia" w:hAnsi="Arial" w:cs="Arial"/>
          <w:sz w:val="22"/>
          <w:szCs w:val="22"/>
        </w:rPr>
        <w:t>from Oracle</w:t>
      </w:r>
      <w:r w:rsidR="00A10283" w:rsidRPr="00CE5D89">
        <w:rPr>
          <w:rFonts w:ascii="Arial" w:eastAsiaTheme="minorEastAsia" w:hAnsi="Arial" w:cs="Arial"/>
          <w:sz w:val="22"/>
          <w:szCs w:val="22"/>
        </w:rPr>
        <w:t>. Some contractors</w:t>
      </w:r>
      <w:r w:rsidR="00822742" w:rsidRPr="00CE5D89">
        <w:rPr>
          <w:rFonts w:ascii="Arial" w:eastAsiaTheme="minorEastAsia" w:hAnsi="Arial" w:cs="Arial"/>
          <w:sz w:val="22"/>
          <w:szCs w:val="22"/>
        </w:rPr>
        <w:t xml:space="preserve"> </w:t>
      </w:r>
      <w:r w:rsidR="00A10283" w:rsidRPr="00CE5D89">
        <w:rPr>
          <w:rFonts w:ascii="Arial" w:eastAsiaTheme="minorEastAsia" w:hAnsi="Arial" w:cs="Arial"/>
          <w:sz w:val="22"/>
          <w:szCs w:val="22"/>
        </w:rPr>
        <w:t xml:space="preserve">also joined the team at </w:t>
      </w:r>
      <w:r w:rsidR="005C4A45" w:rsidRPr="00CE5D89">
        <w:rPr>
          <w:rFonts w:ascii="Arial" w:eastAsiaTheme="minorEastAsia" w:hAnsi="Arial" w:cs="Arial"/>
          <w:sz w:val="22"/>
          <w:szCs w:val="22"/>
        </w:rPr>
        <w:t xml:space="preserve">various </w:t>
      </w:r>
      <w:r w:rsidR="00A10283" w:rsidRPr="00CE5D89">
        <w:rPr>
          <w:rFonts w:ascii="Arial" w:eastAsiaTheme="minorEastAsia" w:hAnsi="Arial" w:cs="Arial"/>
          <w:sz w:val="22"/>
          <w:szCs w:val="22"/>
        </w:rPr>
        <w:t>stages during the implementation, but changed</w:t>
      </w:r>
      <w:r w:rsidR="00822742" w:rsidRPr="00CE5D89">
        <w:rPr>
          <w:rFonts w:ascii="Arial" w:eastAsiaTheme="minorEastAsia" w:hAnsi="Arial" w:cs="Arial"/>
          <w:sz w:val="22"/>
          <w:szCs w:val="22"/>
        </w:rPr>
        <w:t xml:space="preserve"> </w:t>
      </w:r>
      <w:r w:rsidR="00A10283" w:rsidRPr="00CE5D89">
        <w:rPr>
          <w:rFonts w:ascii="Arial" w:eastAsiaTheme="minorEastAsia" w:hAnsi="Arial" w:cs="Arial"/>
          <w:sz w:val="22"/>
          <w:szCs w:val="22"/>
        </w:rPr>
        <w:t>frequently</w:t>
      </w:r>
      <w:r w:rsidR="00822742" w:rsidRPr="00CE5D89">
        <w:rPr>
          <w:rFonts w:ascii="Arial" w:eastAsiaTheme="minorEastAsia" w:hAnsi="Arial" w:cs="Arial"/>
          <w:sz w:val="22"/>
          <w:szCs w:val="22"/>
        </w:rPr>
        <w:t xml:space="preserve"> as the </w:t>
      </w:r>
      <w:r w:rsidR="00A10283" w:rsidRPr="00CE5D89">
        <w:rPr>
          <w:rFonts w:ascii="Arial" w:eastAsiaTheme="minorEastAsia" w:hAnsi="Arial" w:cs="Arial"/>
          <w:sz w:val="22"/>
          <w:szCs w:val="22"/>
        </w:rPr>
        <w:t>implementation proceeded</w:t>
      </w:r>
      <w:r w:rsidR="00822742" w:rsidRPr="00CE5D89">
        <w:rPr>
          <w:rFonts w:ascii="Arial" w:eastAsiaTheme="minorEastAsia" w:hAnsi="Arial" w:cs="Arial"/>
          <w:sz w:val="22"/>
          <w:szCs w:val="22"/>
        </w:rPr>
        <w:t xml:space="preserve">. </w:t>
      </w:r>
      <w:r w:rsidR="0080049A" w:rsidRPr="00CE5D89">
        <w:rPr>
          <w:rFonts w:ascii="Arial" w:eastAsiaTheme="minorEastAsia" w:hAnsi="Arial" w:cs="Arial"/>
          <w:sz w:val="22"/>
          <w:szCs w:val="22"/>
        </w:rPr>
        <w:t xml:space="preserve">LGE personnel managed the progress and </w:t>
      </w:r>
      <w:r w:rsidR="0080049A" w:rsidRPr="00CE5D89">
        <w:rPr>
          <w:rFonts w:ascii="Arial" w:eastAsiaTheme="minorEastAsia" w:hAnsi="Arial" w:cs="Arial"/>
          <w:sz w:val="22"/>
          <w:szCs w:val="22"/>
        </w:rPr>
        <w:lastRenderedPageBreak/>
        <w:t>enablement of the project and LG</w:t>
      </w:r>
      <w:r w:rsidR="001D1256">
        <w:rPr>
          <w:rFonts w:ascii="Arial" w:eastAsiaTheme="minorEastAsia" w:hAnsi="Arial" w:cs="Arial"/>
          <w:sz w:val="22"/>
          <w:szCs w:val="22"/>
        </w:rPr>
        <w:t xml:space="preserve"> </w:t>
      </w:r>
      <w:r w:rsidR="0080049A" w:rsidRPr="00CE5D89">
        <w:rPr>
          <w:rFonts w:ascii="Arial" w:eastAsiaTheme="minorEastAsia" w:hAnsi="Arial" w:cs="Arial"/>
          <w:sz w:val="22"/>
          <w:szCs w:val="22"/>
        </w:rPr>
        <w:t xml:space="preserve">CNS personnel were primarily accountable for the IS development in collaboration with Oracle. </w:t>
      </w:r>
      <w:r w:rsidR="0080049A" w:rsidRPr="00CE5D89">
        <w:rPr>
          <w:rFonts w:ascii="Arial" w:eastAsia="Times New Roman" w:hAnsi="Arial" w:cs="Arial"/>
          <w:sz w:val="22"/>
          <w:szCs w:val="22"/>
          <w:shd w:val="clear" w:color="auto" w:fill="FFFFFF"/>
        </w:rPr>
        <w:t xml:space="preserve">(Seth, 2018) </w:t>
      </w:r>
    </w:p>
    <w:p w14:paraId="05CAC6E4" w14:textId="77777777" w:rsidR="00822742" w:rsidRDefault="00822742" w:rsidP="00B45CEA">
      <w:pPr>
        <w:pStyle w:val="NormalWeb"/>
        <w:rPr>
          <w:rFonts w:eastAsia="Times New Roman" w:cs="Arial"/>
          <w:sz w:val="22"/>
          <w:szCs w:val="22"/>
          <w:shd w:val="clear" w:color="auto" w:fill="FFFFFF"/>
        </w:rPr>
      </w:pPr>
    </w:p>
    <w:p w14:paraId="4F3CBE4B" w14:textId="064D9363" w:rsidR="00822742" w:rsidRDefault="00D80C4B" w:rsidP="00B45CEA">
      <w:pPr>
        <w:pStyle w:val="NormalWeb"/>
        <w:rPr>
          <w:rFonts w:eastAsia="Times New Roman" w:cs="Arial"/>
          <w:sz w:val="22"/>
          <w:szCs w:val="22"/>
          <w:shd w:val="clear" w:color="auto" w:fill="FFFFFF"/>
        </w:rPr>
      </w:pPr>
      <w:r>
        <w:rPr>
          <w:rFonts w:eastAsia="Times New Roman" w:cs="Arial"/>
          <w:noProof/>
          <w:sz w:val="22"/>
          <w:szCs w:val="22"/>
          <w:shd w:val="clear" w:color="auto" w:fill="FFFFFF"/>
        </w:rPr>
        <w:drawing>
          <wp:inline distT="0" distB="0" distL="0" distR="0" wp14:anchorId="58AA7EF9" wp14:editId="0D552B96">
            <wp:extent cx="5572827" cy="2350159"/>
            <wp:effectExtent l="0" t="0" r="0" b="12065"/>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75935" cy="2351470"/>
                    </a:xfrm>
                    <a:prstGeom prst="rect">
                      <a:avLst/>
                    </a:prstGeom>
                    <a:noFill/>
                    <a:ln>
                      <a:noFill/>
                    </a:ln>
                  </pic:spPr>
                </pic:pic>
              </a:graphicData>
            </a:graphic>
          </wp:inline>
        </w:drawing>
      </w:r>
    </w:p>
    <w:p w14:paraId="13B9237A" w14:textId="410F07D7" w:rsidR="00D80C4B" w:rsidRPr="00FE094B" w:rsidRDefault="00D80C4B" w:rsidP="00D80C4B">
      <w:pPr>
        <w:jc w:val="both"/>
        <w:rPr>
          <w:rFonts w:ascii="Arial" w:hAnsi="Arial" w:cs="Arial"/>
          <w:sz w:val="22"/>
          <w:szCs w:val="22"/>
        </w:rPr>
      </w:pPr>
      <w:r w:rsidRPr="00FE094B">
        <w:rPr>
          <w:rFonts w:ascii="Arial" w:hAnsi="Arial" w:cs="Arial"/>
          <w:sz w:val="22"/>
          <w:szCs w:val="22"/>
        </w:rPr>
        <w:t xml:space="preserve">Figure </w:t>
      </w:r>
      <w:r>
        <w:rPr>
          <w:rFonts w:ascii="Arial" w:hAnsi="Arial" w:cs="Arial"/>
          <w:sz w:val="22"/>
          <w:szCs w:val="22"/>
        </w:rPr>
        <w:t>22</w:t>
      </w:r>
      <w:r w:rsidRPr="00FE094B">
        <w:rPr>
          <w:rFonts w:ascii="Arial" w:hAnsi="Arial" w:cs="Arial"/>
          <w:sz w:val="22"/>
          <w:szCs w:val="22"/>
        </w:rPr>
        <w:t xml:space="preserve"> </w:t>
      </w:r>
      <w:r>
        <w:rPr>
          <w:rFonts w:ascii="Arial" w:hAnsi="Arial" w:cs="Arial"/>
          <w:sz w:val="22"/>
          <w:szCs w:val="22"/>
        </w:rPr>
        <w:t xml:space="preserve">LGE </w:t>
      </w:r>
      <w:r w:rsidR="00CE5D89">
        <w:rPr>
          <w:rFonts w:ascii="Arial" w:hAnsi="Arial" w:cs="Arial"/>
          <w:sz w:val="22"/>
          <w:szCs w:val="22"/>
        </w:rPr>
        <w:t>e-</w:t>
      </w:r>
      <w:r>
        <w:rPr>
          <w:rFonts w:ascii="Arial" w:hAnsi="Arial" w:cs="Arial"/>
          <w:sz w:val="22"/>
          <w:szCs w:val="22"/>
        </w:rPr>
        <w:t>HR change vision</w:t>
      </w:r>
      <w:r w:rsidRPr="00FE094B">
        <w:rPr>
          <w:rFonts w:ascii="Arial" w:hAnsi="Arial" w:cs="Arial"/>
          <w:sz w:val="22"/>
          <w:szCs w:val="22"/>
        </w:rPr>
        <w:t xml:space="preserve"> </w:t>
      </w:r>
    </w:p>
    <w:p w14:paraId="4092C501" w14:textId="34B4B12E" w:rsidR="00D80C4B" w:rsidRDefault="00D80C4B" w:rsidP="00D80C4B">
      <w:pPr>
        <w:jc w:val="both"/>
        <w:rPr>
          <w:rFonts w:ascii="Arial" w:eastAsiaTheme="minorEastAsia" w:hAnsi="Arial" w:cs="Arial"/>
          <w:sz w:val="22"/>
          <w:szCs w:val="22"/>
        </w:rPr>
      </w:pPr>
      <w:r>
        <w:rPr>
          <w:rFonts w:ascii="Arial" w:hAnsi="Arial" w:cs="Arial"/>
          <w:sz w:val="22"/>
          <w:szCs w:val="22"/>
        </w:rPr>
        <w:t xml:space="preserve">Source: </w:t>
      </w:r>
      <w:r w:rsidRPr="00D80C4B">
        <w:rPr>
          <w:rFonts w:ascii="Arial" w:eastAsiaTheme="minorEastAsia" w:hAnsi="Arial" w:cs="Arial"/>
          <w:sz w:val="22"/>
          <w:szCs w:val="22"/>
        </w:rPr>
        <w:t>Pan (2008)</w:t>
      </w:r>
    </w:p>
    <w:p w14:paraId="7382E6F7" w14:textId="77777777" w:rsidR="003B7D5B" w:rsidRDefault="003B7D5B" w:rsidP="00D80C4B">
      <w:pPr>
        <w:jc w:val="both"/>
        <w:rPr>
          <w:rFonts w:ascii="Arial" w:hAnsi="Arial" w:cs="Arial"/>
          <w:sz w:val="22"/>
          <w:szCs w:val="22"/>
        </w:rPr>
      </w:pPr>
    </w:p>
    <w:p w14:paraId="093D2FFA" w14:textId="5ABF0A4F" w:rsidR="00FE305A" w:rsidRPr="0017536E" w:rsidRDefault="00284AF0" w:rsidP="00D4704C">
      <w:pPr>
        <w:spacing w:line="360" w:lineRule="auto"/>
        <w:jc w:val="both"/>
        <w:rPr>
          <w:rFonts w:ascii="Arial" w:eastAsiaTheme="minorEastAsia" w:hAnsi="Arial" w:cs="Arial"/>
          <w:sz w:val="22"/>
          <w:szCs w:val="22"/>
        </w:rPr>
      </w:pPr>
      <w:r w:rsidRPr="00772C63">
        <w:rPr>
          <w:rFonts w:ascii="Arial" w:eastAsia="Times New Roman" w:hAnsi="Arial" w:cs="Arial"/>
          <w:color w:val="000000"/>
          <w:sz w:val="22"/>
          <w:szCs w:val="22"/>
          <w:shd w:val="clear" w:color="auto" w:fill="FFFFFF"/>
        </w:rPr>
        <w:t>Carried out over five deliberate stages with defined goals, the ERP solution permitted LG</w:t>
      </w:r>
      <w:r w:rsidR="00CE5D89">
        <w:rPr>
          <w:rFonts w:ascii="Arial" w:eastAsia="Times New Roman" w:hAnsi="Arial" w:cs="Arial"/>
          <w:color w:val="000000"/>
          <w:sz w:val="22"/>
          <w:szCs w:val="22"/>
          <w:shd w:val="clear" w:color="auto" w:fill="FFFFFF"/>
        </w:rPr>
        <w:t>E</w:t>
      </w:r>
      <w:r w:rsidRPr="00772C63">
        <w:rPr>
          <w:rFonts w:ascii="Arial" w:eastAsia="Times New Roman" w:hAnsi="Arial" w:cs="Arial"/>
          <w:color w:val="000000"/>
          <w:sz w:val="22"/>
          <w:szCs w:val="22"/>
          <w:shd w:val="clear" w:color="auto" w:fill="FFFFFF"/>
        </w:rPr>
        <w:t xml:space="preserve"> to alleviate the risks </w:t>
      </w:r>
      <w:r w:rsidR="00393968">
        <w:rPr>
          <w:rFonts w:ascii="Arial" w:eastAsia="Times New Roman" w:hAnsi="Arial" w:cs="Arial"/>
          <w:color w:val="000000"/>
          <w:sz w:val="22"/>
          <w:szCs w:val="22"/>
          <w:shd w:val="clear" w:color="auto" w:fill="FFFFFF"/>
        </w:rPr>
        <w:t>by updating their HR departments one region at a time</w:t>
      </w:r>
      <w:r w:rsidRPr="00772C63">
        <w:rPr>
          <w:rFonts w:ascii="Arial" w:eastAsia="Times New Roman" w:hAnsi="Arial" w:cs="Arial"/>
          <w:color w:val="000000"/>
          <w:sz w:val="22"/>
          <w:szCs w:val="22"/>
          <w:shd w:val="clear" w:color="auto" w:fill="FFFFFF"/>
        </w:rPr>
        <w:t>.</w:t>
      </w:r>
      <w:r w:rsidRPr="006B2045">
        <w:rPr>
          <w:rFonts w:ascii="Arial" w:eastAsia="Times New Roman" w:hAnsi="Arial" w:cs="Arial"/>
          <w:sz w:val="22"/>
          <w:szCs w:val="22"/>
        </w:rPr>
        <w:t xml:space="preserve">  </w:t>
      </w:r>
      <w:r w:rsidR="0017536E" w:rsidRPr="00E81196">
        <w:rPr>
          <w:rFonts w:ascii="Arial" w:eastAsiaTheme="minorEastAsia" w:hAnsi="Arial" w:cs="Arial"/>
          <w:sz w:val="22"/>
          <w:szCs w:val="22"/>
        </w:rPr>
        <w:t>This strategy was designed to ensure there was a uniform platform, service, and management structure in all LGE branches</w:t>
      </w:r>
      <w:r w:rsidR="00584DAE">
        <w:rPr>
          <w:rFonts w:ascii="Arial" w:eastAsiaTheme="minorEastAsia" w:hAnsi="Arial" w:cs="Arial"/>
          <w:sz w:val="22"/>
          <w:szCs w:val="22"/>
        </w:rPr>
        <w:t>.</w:t>
      </w:r>
      <w:r w:rsidR="0017536E" w:rsidRPr="00E81196">
        <w:rPr>
          <w:rFonts w:ascii="Arial" w:eastAsiaTheme="minorEastAsia" w:hAnsi="Arial" w:cs="Arial"/>
          <w:sz w:val="22"/>
          <w:szCs w:val="22"/>
        </w:rPr>
        <w:t xml:space="preserve"> </w:t>
      </w:r>
      <w:r w:rsidRPr="006B2045">
        <w:rPr>
          <w:rFonts w:ascii="Arial" w:eastAsia="Times New Roman" w:hAnsi="Arial" w:cs="Arial"/>
          <w:sz w:val="22"/>
          <w:szCs w:val="22"/>
        </w:rPr>
        <w:t xml:space="preserve">However, </w:t>
      </w:r>
      <w:r w:rsidRPr="00772C63">
        <w:rPr>
          <w:rFonts w:ascii="Arial" w:eastAsia="Times New Roman" w:hAnsi="Arial" w:cs="Arial"/>
          <w:color w:val="000000"/>
          <w:sz w:val="22"/>
          <w:szCs w:val="22"/>
          <w:shd w:val="clear" w:color="auto" w:fill="FFFFFF"/>
        </w:rPr>
        <w:t>t</w:t>
      </w:r>
      <w:r w:rsidR="00630C27" w:rsidRPr="00772C63">
        <w:rPr>
          <w:rFonts w:ascii="Arial" w:eastAsia="Times New Roman" w:hAnsi="Arial" w:cs="Arial"/>
          <w:color w:val="000000"/>
          <w:sz w:val="22"/>
          <w:szCs w:val="22"/>
          <w:shd w:val="clear" w:color="auto" w:fill="FFFFFF"/>
        </w:rPr>
        <w:t>he project was no pushover</w:t>
      </w:r>
      <w:r w:rsidR="0017536E">
        <w:rPr>
          <w:rFonts w:ascii="Arial" w:eastAsia="Times New Roman" w:hAnsi="Arial" w:cs="Arial"/>
          <w:color w:val="000000"/>
          <w:sz w:val="22"/>
          <w:szCs w:val="22"/>
          <w:shd w:val="clear" w:color="auto" w:fill="FFFFFF"/>
        </w:rPr>
        <w:t xml:space="preserve"> for example,</w:t>
      </w:r>
      <w:r w:rsidR="00CE5D89">
        <w:rPr>
          <w:rFonts w:ascii="Arial" w:eastAsia="Times New Roman" w:hAnsi="Arial" w:cs="Arial"/>
          <w:color w:val="000000"/>
          <w:sz w:val="22"/>
          <w:szCs w:val="22"/>
          <w:shd w:val="clear" w:color="auto" w:fill="FFFFFF"/>
        </w:rPr>
        <w:t xml:space="preserve"> </w:t>
      </w:r>
      <w:r w:rsidR="0017536E" w:rsidRPr="007518F2">
        <w:rPr>
          <w:rFonts w:ascii="Arial" w:eastAsiaTheme="minorEastAsia" w:hAnsi="Arial" w:cs="Arial"/>
          <w:sz w:val="22"/>
          <w:szCs w:val="22"/>
        </w:rPr>
        <w:t xml:space="preserve">the e-HR processes did not differentiate between different employee cultures such as US, which required self-regulation, whereas Korean required comprehensive management of work and backing from the HR </w:t>
      </w:r>
      <w:r w:rsidR="008A63AB" w:rsidRPr="007518F2">
        <w:rPr>
          <w:rFonts w:ascii="Arial" w:eastAsiaTheme="minorEastAsia" w:hAnsi="Arial" w:cs="Arial"/>
          <w:sz w:val="22"/>
          <w:szCs w:val="22"/>
        </w:rPr>
        <w:t>centre</w:t>
      </w:r>
      <w:r w:rsidR="008A63AB" w:rsidRPr="0017536E">
        <w:rPr>
          <w:rFonts w:ascii="Arial" w:eastAsiaTheme="minorEastAsia" w:hAnsi="Arial" w:cs="Arial"/>
          <w:sz w:val="22"/>
          <w:szCs w:val="22"/>
        </w:rPr>
        <w:t>, which</w:t>
      </w:r>
      <w:r w:rsidR="0017536E" w:rsidRPr="00E81196">
        <w:rPr>
          <w:rFonts w:ascii="Arial" w:eastAsiaTheme="minorEastAsia" w:hAnsi="Arial" w:cs="Arial"/>
          <w:sz w:val="22"/>
          <w:szCs w:val="22"/>
        </w:rPr>
        <w:t xml:space="preserve"> put a strain on departments</w:t>
      </w:r>
      <w:r w:rsidR="00627D13">
        <w:rPr>
          <w:rFonts w:ascii="Arial" w:eastAsiaTheme="minorEastAsia" w:hAnsi="Arial" w:cs="Arial"/>
          <w:sz w:val="22"/>
          <w:szCs w:val="22"/>
        </w:rPr>
        <w:t xml:space="preserve">. </w:t>
      </w:r>
      <w:r w:rsidR="0017536E" w:rsidRPr="0017536E">
        <w:rPr>
          <w:rFonts w:ascii="Arial" w:eastAsiaTheme="minorEastAsia" w:hAnsi="Arial" w:cs="Arial"/>
          <w:sz w:val="22"/>
          <w:szCs w:val="22"/>
        </w:rPr>
        <w:t xml:space="preserve"> </w:t>
      </w:r>
    </w:p>
    <w:p w14:paraId="3A978C31" w14:textId="77777777" w:rsidR="003B7D5B" w:rsidRDefault="00B37841" w:rsidP="003B7D5B">
      <w:pPr>
        <w:shd w:val="clear" w:color="auto" w:fill="FFFFFF"/>
        <w:spacing w:before="100" w:beforeAutospacing="1" w:after="100" w:afterAutospacing="1"/>
        <w:rPr>
          <w:rFonts w:ascii="Arial" w:hAnsi="Arial" w:cs="Arial"/>
          <w:sz w:val="22"/>
          <w:szCs w:val="22"/>
          <w:u w:val="single"/>
        </w:rPr>
      </w:pPr>
      <w:r w:rsidRPr="002B2F59">
        <w:rPr>
          <w:rFonts w:ascii="Arial" w:hAnsi="Arial" w:cs="Arial"/>
          <w:sz w:val="22"/>
          <w:szCs w:val="22"/>
          <w:u w:val="single"/>
        </w:rPr>
        <w:t>Results</w:t>
      </w:r>
    </w:p>
    <w:p w14:paraId="1B7F18FE" w14:textId="73D3CBAD" w:rsidR="00A8523E" w:rsidRDefault="00DF63BE" w:rsidP="00F72F47">
      <w:pPr>
        <w:shd w:val="clear" w:color="auto" w:fill="FFFFFF"/>
        <w:spacing w:before="100" w:beforeAutospacing="1" w:after="100" w:afterAutospacing="1" w:line="360" w:lineRule="auto"/>
        <w:jc w:val="both"/>
        <w:rPr>
          <w:rFonts w:ascii="Arial" w:hAnsi="Arial" w:cs="Arial"/>
          <w:b/>
        </w:rPr>
      </w:pPr>
      <w:r w:rsidRPr="003B7D5B">
        <w:rPr>
          <w:rFonts w:ascii="Arial" w:eastAsia="Times New Roman" w:hAnsi="Arial" w:cs="Arial"/>
          <w:sz w:val="22"/>
          <w:szCs w:val="22"/>
          <w:shd w:val="clear" w:color="auto" w:fill="FFFFFF"/>
        </w:rPr>
        <w:t>With an enhanced e-HR management structure</w:t>
      </w:r>
      <w:r w:rsidRPr="003B7D5B">
        <w:rPr>
          <w:rFonts w:ascii="Arial" w:hAnsi="Arial" w:cs="Arial"/>
          <w:sz w:val="22"/>
          <w:szCs w:val="22"/>
        </w:rPr>
        <w:t xml:space="preserve"> </w:t>
      </w:r>
      <w:r w:rsidRPr="003B7D5B">
        <w:rPr>
          <w:rFonts w:ascii="Arial" w:eastAsia="Times New Roman" w:hAnsi="Arial" w:cs="Arial"/>
          <w:sz w:val="22"/>
          <w:szCs w:val="22"/>
          <w:shd w:val="clear" w:color="auto" w:fill="FFFFFF"/>
        </w:rPr>
        <w:t>LGE managers can now gather information from all over the globe</w:t>
      </w:r>
      <w:r w:rsidR="005419B5">
        <w:rPr>
          <w:rFonts w:ascii="Arial" w:eastAsia="Times New Roman" w:hAnsi="Arial" w:cs="Arial"/>
          <w:sz w:val="22"/>
          <w:szCs w:val="22"/>
          <w:shd w:val="clear" w:color="auto" w:fill="FFFFFF"/>
        </w:rPr>
        <w:t>, t</w:t>
      </w:r>
      <w:r w:rsidRPr="003B7D5B">
        <w:rPr>
          <w:rFonts w:ascii="Arial" w:eastAsia="Times New Roman" w:hAnsi="Arial" w:cs="Arial"/>
          <w:sz w:val="22"/>
          <w:szCs w:val="22"/>
          <w:shd w:val="clear" w:color="auto" w:fill="FFFFFF"/>
        </w:rPr>
        <w:t>heir HR strategies now align with their business goals leading to increased employee satisfaction.</w:t>
      </w:r>
      <w:r w:rsidRPr="003B7D5B">
        <w:rPr>
          <w:rFonts w:ascii="Arial" w:eastAsia="Times New Roman" w:hAnsi="Arial" w:cs="Arial"/>
          <w:sz w:val="22"/>
          <w:szCs w:val="22"/>
        </w:rPr>
        <w:t xml:space="preserve"> </w:t>
      </w:r>
      <w:r w:rsidR="005419B5">
        <w:rPr>
          <w:rFonts w:ascii="Arial" w:eastAsia="Times New Roman" w:hAnsi="Arial" w:cs="Arial"/>
          <w:sz w:val="22"/>
          <w:szCs w:val="22"/>
        </w:rPr>
        <w:t xml:space="preserve">(Yi, 2016) </w:t>
      </w:r>
      <w:r w:rsidR="00C35156" w:rsidRPr="003B7D5B">
        <w:rPr>
          <w:rFonts w:ascii="Arial" w:eastAsia="Times New Roman" w:hAnsi="Arial" w:cs="Arial"/>
          <w:sz w:val="22"/>
          <w:szCs w:val="22"/>
        </w:rPr>
        <w:t>This allows for streamlined education for routine tasks through best practice platforms and online lessons, leading to time and cost savings (Yi</w:t>
      </w:r>
      <w:r w:rsidR="0023740D">
        <w:rPr>
          <w:rFonts w:ascii="Arial" w:eastAsia="Times New Roman" w:hAnsi="Arial" w:cs="Arial"/>
          <w:sz w:val="22"/>
          <w:szCs w:val="22"/>
        </w:rPr>
        <w:t>,</w:t>
      </w:r>
      <w:r w:rsidR="00C35156" w:rsidRPr="003B7D5B">
        <w:rPr>
          <w:rFonts w:ascii="Arial" w:eastAsia="Times New Roman" w:hAnsi="Arial" w:cs="Arial"/>
          <w:sz w:val="22"/>
          <w:szCs w:val="22"/>
        </w:rPr>
        <w:t xml:space="preserve"> 2016</w:t>
      </w:r>
      <w:r w:rsidR="0023740D">
        <w:rPr>
          <w:rFonts w:ascii="Arial" w:eastAsia="Times New Roman" w:hAnsi="Arial" w:cs="Arial"/>
          <w:sz w:val="22"/>
          <w:szCs w:val="22"/>
        </w:rPr>
        <w:t xml:space="preserve">) </w:t>
      </w:r>
      <w:r w:rsidR="00E540E1" w:rsidRPr="003B7D5B">
        <w:rPr>
          <w:rFonts w:ascii="Arial" w:eastAsia="Times New Roman" w:hAnsi="Arial" w:cs="Arial"/>
          <w:color w:val="000000"/>
          <w:sz w:val="22"/>
          <w:szCs w:val="22"/>
          <w:shd w:val="clear" w:color="auto" w:fill="FFFFFF"/>
        </w:rPr>
        <w:t xml:space="preserve">Chief Human Resource Officer LGE in 2010 </w:t>
      </w:r>
      <w:proofErr w:type="spellStart"/>
      <w:r w:rsidR="00E540E1" w:rsidRPr="003B7D5B">
        <w:rPr>
          <w:rFonts w:ascii="Arial" w:eastAsia="Times New Roman" w:hAnsi="Arial" w:cs="Arial"/>
          <w:color w:val="000000"/>
          <w:sz w:val="22"/>
          <w:szCs w:val="22"/>
          <w:shd w:val="clear" w:color="auto" w:fill="FFFFFF"/>
        </w:rPr>
        <w:t>Mi</w:t>
      </w:r>
      <w:proofErr w:type="spellEnd"/>
      <w:r w:rsidR="00E540E1" w:rsidRPr="003B7D5B">
        <w:rPr>
          <w:rFonts w:ascii="Arial" w:eastAsia="Times New Roman" w:hAnsi="Arial" w:cs="Arial"/>
          <w:color w:val="000000"/>
          <w:sz w:val="22"/>
          <w:szCs w:val="22"/>
          <w:shd w:val="clear" w:color="auto" w:fill="FFFFFF"/>
        </w:rPr>
        <w:t xml:space="preserve"> Jung Kang believes, “</w:t>
      </w:r>
      <w:r w:rsidR="00E540E1" w:rsidRPr="003B7D5B">
        <w:rPr>
          <w:rFonts w:ascii="Arial" w:eastAsia="Times New Roman" w:hAnsi="Arial" w:cs="Arial"/>
          <w:i/>
          <w:color w:val="000000"/>
          <w:sz w:val="22"/>
          <w:szCs w:val="22"/>
          <w:shd w:val="clear" w:color="auto" w:fill="FFFFFF"/>
        </w:rPr>
        <w:t xml:space="preserve">the result has seen a significant improvement in efficiency, a better understanding of our HR processes, and dramatic cost savings.” </w:t>
      </w:r>
      <w:r w:rsidR="00E540E1" w:rsidRPr="005419B5">
        <w:rPr>
          <w:rFonts w:ascii="Arial" w:eastAsia="Times New Roman" w:hAnsi="Arial" w:cs="Arial"/>
          <w:color w:val="000000"/>
          <w:sz w:val="22"/>
          <w:szCs w:val="22"/>
          <w:shd w:val="clear" w:color="auto" w:fill="FFFFFF"/>
        </w:rPr>
        <w:t>(</w:t>
      </w:r>
      <w:proofErr w:type="spellStart"/>
      <w:r w:rsidR="005419B5" w:rsidRPr="005419B5">
        <w:rPr>
          <w:rFonts w:ascii="Arial" w:eastAsia="Times New Roman" w:hAnsi="Arial" w:cs="Arial"/>
          <w:color w:val="000000"/>
          <w:sz w:val="22"/>
          <w:szCs w:val="22"/>
          <w:shd w:val="clear" w:color="auto" w:fill="FFFFFF"/>
        </w:rPr>
        <w:t>Anup</w:t>
      </w:r>
      <w:proofErr w:type="spellEnd"/>
      <w:r w:rsidR="00E540E1" w:rsidRPr="005419B5">
        <w:rPr>
          <w:rFonts w:ascii="Arial" w:eastAsia="Times New Roman" w:hAnsi="Arial" w:cs="Arial"/>
          <w:color w:val="000000"/>
          <w:sz w:val="22"/>
          <w:szCs w:val="22"/>
          <w:shd w:val="clear" w:color="auto" w:fill="FFFFFF"/>
        </w:rPr>
        <w:t>, 2010)</w:t>
      </w:r>
    </w:p>
    <w:p w14:paraId="64209102" w14:textId="77777777" w:rsidR="00724530" w:rsidRDefault="00724530" w:rsidP="00D4704C">
      <w:pPr>
        <w:spacing w:line="360" w:lineRule="auto"/>
        <w:jc w:val="both"/>
        <w:rPr>
          <w:rFonts w:ascii="Arial" w:hAnsi="Arial" w:cs="Arial"/>
          <w:b/>
        </w:rPr>
      </w:pPr>
    </w:p>
    <w:p w14:paraId="5067D2E4" w14:textId="77777777" w:rsidR="00724530" w:rsidRDefault="00724530" w:rsidP="00D4704C">
      <w:pPr>
        <w:spacing w:line="360" w:lineRule="auto"/>
        <w:jc w:val="both"/>
        <w:rPr>
          <w:rFonts w:ascii="Arial" w:hAnsi="Arial" w:cs="Arial"/>
          <w:b/>
        </w:rPr>
      </w:pPr>
    </w:p>
    <w:p w14:paraId="3A125483" w14:textId="77777777" w:rsidR="00724530" w:rsidRDefault="00724530" w:rsidP="00D4704C">
      <w:pPr>
        <w:spacing w:line="360" w:lineRule="auto"/>
        <w:jc w:val="both"/>
        <w:rPr>
          <w:rFonts w:ascii="Arial" w:hAnsi="Arial" w:cs="Arial"/>
          <w:b/>
        </w:rPr>
      </w:pPr>
    </w:p>
    <w:p w14:paraId="6C40FDB4" w14:textId="77777777" w:rsidR="00724530" w:rsidRDefault="00724530" w:rsidP="00D4704C">
      <w:pPr>
        <w:spacing w:line="360" w:lineRule="auto"/>
        <w:jc w:val="both"/>
        <w:rPr>
          <w:rFonts w:ascii="Arial" w:hAnsi="Arial" w:cs="Arial"/>
          <w:b/>
        </w:rPr>
      </w:pPr>
    </w:p>
    <w:p w14:paraId="1451D39C" w14:textId="77777777" w:rsidR="00724530" w:rsidRDefault="00724530" w:rsidP="00D4704C">
      <w:pPr>
        <w:spacing w:line="360" w:lineRule="auto"/>
        <w:jc w:val="both"/>
        <w:rPr>
          <w:rFonts w:ascii="Arial" w:hAnsi="Arial" w:cs="Arial"/>
          <w:b/>
        </w:rPr>
      </w:pPr>
    </w:p>
    <w:p w14:paraId="0B442D7F" w14:textId="4CA1AB22" w:rsidR="00FB4827" w:rsidRPr="00743B99" w:rsidRDefault="00FB4827" w:rsidP="00D4704C">
      <w:pPr>
        <w:spacing w:line="360" w:lineRule="auto"/>
        <w:jc w:val="both"/>
        <w:rPr>
          <w:rFonts w:ascii="Arial" w:hAnsi="Arial" w:cs="Arial"/>
          <w:b/>
        </w:rPr>
      </w:pPr>
      <w:r w:rsidRPr="00743B99">
        <w:rPr>
          <w:rFonts w:ascii="Arial" w:hAnsi="Arial" w:cs="Arial"/>
          <w:b/>
        </w:rPr>
        <w:lastRenderedPageBreak/>
        <w:t>4.4.3</w:t>
      </w:r>
      <w:r w:rsidR="00743B99" w:rsidRPr="00743B99">
        <w:rPr>
          <w:rFonts w:ascii="Arial" w:hAnsi="Arial" w:cs="Arial"/>
          <w:b/>
        </w:rPr>
        <w:t xml:space="preserve"> Case Study 3 HMRC</w:t>
      </w:r>
    </w:p>
    <w:p w14:paraId="2878385E" w14:textId="77777777" w:rsidR="00B37841" w:rsidRPr="00897021" w:rsidRDefault="00B37841" w:rsidP="00B37841">
      <w:pPr>
        <w:spacing w:line="360" w:lineRule="auto"/>
        <w:jc w:val="both"/>
        <w:rPr>
          <w:rFonts w:ascii="Arial" w:hAnsi="Arial" w:cs="Arial"/>
          <w:sz w:val="22"/>
          <w:szCs w:val="22"/>
          <w:u w:val="single"/>
        </w:rPr>
      </w:pPr>
      <w:r w:rsidRPr="00897021">
        <w:rPr>
          <w:rFonts w:ascii="Arial" w:hAnsi="Arial" w:cs="Arial"/>
          <w:sz w:val="22"/>
          <w:szCs w:val="22"/>
          <w:u w:val="single"/>
        </w:rPr>
        <w:t>Background</w:t>
      </w:r>
    </w:p>
    <w:p w14:paraId="22BE0AF9" w14:textId="1B61B0E9" w:rsidR="007545EA" w:rsidRPr="00176AEF" w:rsidRDefault="007545EA" w:rsidP="00176AEF">
      <w:pPr>
        <w:spacing w:line="360" w:lineRule="auto"/>
        <w:jc w:val="both"/>
        <w:rPr>
          <w:rFonts w:ascii="Arial" w:hAnsi="Arial" w:cs="Arial"/>
          <w:sz w:val="22"/>
          <w:szCs w:val="22"/>
        </w:rPr>
      </w:pPr>
      <w:r w:rsidRPr="00176AEF">
        <w:rPr>
          <w:rFonts w:ascii="Arial" w:hAnsi="Arial" w:cs="Arial"/>
          <w:sz w:val="22"/>
          <w:szCs w:val="22"/>
        </w:rPr>
        <w:t>H</w:t>
      </w:r>
      <w:r w:rsidR="00176AEF">
        <w:rPr>
          <w:rFonts w:ascii="Arial" w:hAnsi="Arial" w:cs="Arial"/>
          <w:sz w:val="22"/>
          <w:szCs w:val="22"/>
        </w:rPr>
        <w:t xml:space="preserve">er </w:t>
      </w:r>
      <w:r w:rsidRPr="00176AEF">
        <w:rPr>
          <w:rFonts w:ascii="Arial" w:hAnsi="Arial" w:cs="Arial"/>
          <w:sz w:val="22"/>
          <w:szCs w:val="22"/>
        </w:rPr>
        <w:t>M</w:t>
      </w:r>
      <w:r w:rsidR="00176AEF">
        <w:rPr>
          <w:rFonts w:ascii="Arial" w:hAnsi="Arial" w:cs="Arial"/>
          <w:sz w:val="22"/>
          <w:szCs w:val="22"/>
        </w:rPr>
        <w:t xml:space="preserve">ajesty’s </w:t>
      </w:r>
      <w:r w:rsidRPr="00176AEF">
        <w:rPr>
          <w:rFonts w:ascii="Arial" w:hAnsi="Arial" w:cs="Arial"/>
          <w:sz w:val="22"/>
          <w:szCs w:val="22"/>
        </w:rPr>
        <w:t>R</w:t>
      </w:r>
      <w:r w:rsidR="00176AEF">
        <w:rPr>
          <w:rFonts w:ascii="Arial" w:hAnsi="Arial" w:cs="Arial"/>
          <w:sz w:val="22"/>
          <w:szCs w:val="22"/>
        </w:rPr>
        <w:t xml:space="preserve">evenue and </w:t>
      </w:r>
      <w:r w:rsidRPr="00176AEF">
        <w:rPr>
          <w:rFonts w:ascii="Arial" w:hAnsi="Arial" w:cs="Arial"/>
          <w:sz w:val="22"/>
          <w:szCs w:val="22"/>
        </w:rPr>
        <w:t>C</w:t>
      </w:r>
      <w:r w:rsidR="00176AEF">
        <w:rPr>
          <w:rFonts w:ascii="Arial" w:hAnsi="Arial" w:cs="Arial"/>
          <w:sz w:val="22"/>
          <w:szCs w:val="22"/>
        </w:rPr>
        <w:t>ustoms</w:t>
      </w:r>
      <w:r w:rsidRPr="00176AEF">
        <w:rPr>
          <w:rFonts w:ascii="Arial" w:hAnsi="Arial" w:cs="Arial"/>
          <w:sz w:val="22"/>
          <w:szCs w:val="22"/>
        </w:rPr>
        <w:t xml:space="preserve"> </w:t>
      </w:r>
      <w:r w:rsidR="00176AEF">
        <w:rPr>
          <w:rFonts w:ascii="Arial" w:hAnsi="Arial" w:cs="Arial"/>
          <w:sz w:val="22"/>
          <w:szCs w:val="22"/>
        </w:rPr>
        <w:t xml:space="preserve">(HMRC) </w:t>
      </w:r>
      <w:r w:rsidRPr="00176AEF">
        <w:rPr>
          <w:rFonts w:ascii="Arial" w:hAnsi="Arial" w:cs="Arial"/>
          <w:sz w:val="22"/>
          <w:szCs w:val="22"/>
        </w:rPr>
        <w:t>are the UK Government’s tax, payments and customs department.</w:t>
      </w:r>
      <w:r w:rsidR="00176AEF">
        <w:rPr>
          <w:rFonts w:ascii="Arial" w:hAnsi="Arial" w:cs="Arial"/>
          <w:sz w:val="22"/>
          <w:szCs w:val="22"/>
        </w:rPr>
        <w:t xml:space="preserve"> </w:t>
      </w:r>
      <w:r w:rsidRPr="00176AEF">
        <w:rPr>
          <w:rFonts w:ascii="Arial" w:hAnsi="Arial" w:cs="Arial"/>
          <w:sz w:val="22"/>
          <w:szCs w:val="22"/>
        </w:rPr>
        <w:t>The HRMC operates one of the biggest IT infrastructures in Europe</w:t>
      </w:r>
      <w:r w:rsidR="00AF2656">
        <w:rPr>
          <w:rFonts w:ascii="Arial" w:hAnsi="Arial" w:cs="Arial"/>
          <w:sz w:val="22"/>
          <w:szCs w:val="22"/>
        </w:rPr>
        <w:t xml:space="preserve"> </w:t>
      </w:r>
      <w:r w:rsidRPr="00176AEF">
        <w:rPr>
          <w:rFonts w:ascii="Arial" w:hAnsi="Arial" w:cs="Arial"/>
          <w:sz w:val="22"/>
          <w:szCs w:val="22"/>
        </w:rPr>
        <w:t>s</w:t>
      </w:r>
      <w:r w:rsidR="00AF2656">
        <w:rPr>
          <w:rFonts w:ascii="Arial" w:hAnsi="Arial" w:cs="Arial"/>
          <w:sz w:val="22"/>
          <w:szCs w:val="22"/>
        </w:rPr>
        <w:t>upporting</w:t>
      </w:r>
      <w:r w:rsidRPr="00176AEF">
        <w:rPr>
          <w:rFonts w:ascii="Arial" w:hAnsi="Arial" w:cs="Arial"/>
          <w:sz w:val="22"/>
          <w:szCs w:val="22"/>
        </w:rPr>
        <w:t xml:space="preserve"> </w:t>
      </w:r>
      <w:r w:rsidR="00AF2656">
        <w:rPr>
          <w:rFonts w:ascii="Arial" w:hAnsi="Arial" w:cs="Arial"/>
          <w:sz w:val="22"/>
          <w:szCs w:val="22"/>
        </w:rPr>
        <w:t>more than</w:t>
      </w:r>
      <w:r w:rsidRPr="00176AEF">
        <w:rPr>
          <w:rFonts w:ascii="Arial" w:hAnsi="Arial" w:cs="Arial"/>
          <w:sz w:val="22"/>
          <w:szCs w:val="22"/>
        </w:rPr>
        <w:t xml:space="preserve"> fifty million customers</w:t>
      </w:r>
      <w:r w:rsidR="00AF2656">
        <w:rPr>
          <w:rFonts w:ascii="Arial" w:hAnsi="Arial" w:cs="Arial"/>
          <w:sz w:val="22"/>
          <w:szCs w:val="22"/>
        </w:rPr>
        <w:t>.</w:t>
      </w:r>
      <w:r w:rsidRPr="00176AEF">
        <w:rPr>
          <w:rFonts w:ascii="Arial" w:hAnsi="Arial" w:cs="Arial"/>
          <w:sz w:val="22"/>
          <w:szCs w:val="22"/>
        </w:rPr>
        <w:t xml:space="preserve"> </w:t>
      </w:r>
      <w:r w:rsidR="00176AEF" w:rsidRPr="00176AEF">
        <w:rPr>
          <w:rFonts w:ascii="Arial" w:hAnsi="Arial" w:cs="Arial"/>
          <w:sz w:val="22"/>
          <w:szCs w:val="22"/>
        </w:rPr>
        <w:t>HMRC staff manages</w:t>
      </w:r>
      <w:r w:rsidRPr="00176AEF">
        <w:rPr>
          <w:rFonts w:ascii="Arial" w:hAnsi="Arial" w:cs="Arial"/>
          <w:sz w:val="22"/>
          <w:szCs w:val="22"/>
        </w:rPr>
        <w:t xml:space="preserve"> </w:t>
      </w:r>
      <w:r w:rsidR="00AF2656" w:rsidRPr="00176AEF">
        <w:rPr>
          <w:rFonts w:ascii="Arial" w:hAnsi="Arial" w:cs="Arial"/>
          <w:sz w:val="22"/>
          <w:szCs w:val="22"/>
        </w:rPr>
        <w:t>six hundred</w:t>
      </w:r>
      <w:r w:rsidRPr="00176AEF">
        <w:rPr>
          <w:rFonts w:ascii="Arial" w:hAnsi="Arial" w:cs="Arial"/>
          <w:sz w:val="22"/>
          <w:szCs w:val="22"/>
        </w:rPr>
        <w:t xml:space="preserve"> systems</w:t>
      </w:r>
      <w:r w:rsidR="00176AEF" w:rsidRPr="00176AEF">
        <w:rPr>
          <w:rFonts w:ascii="Arial" w:hAnsi="Arial" w:cs="Arial"/>
          <w:sz w:val="22"/>
          <w:szCs w:val="22"/>
        </w:rPr>
        <w:t xml:space="preserve"> and 5,000 servers, which sees throughput of 2.3 billion transactions requiring </w:t>
      </w:r>
      <w:r w:rsidRPr="00176AEF">
        <w:rPr>
          <w:rFonts w:ascii="Arial" w:hAnsi="Arial" w:cs="Arial"/>
          <w:sz w:val="22"/>
          <w:szCs w:val="22"/>
        </w:rPr>
        <w:t>500</w:t>
      </w:r>
      <w:r w:rsidR="00176AEF" w:rsidRPr="00176AEF">
        <w:rPr>
          <w:rFonts w:ascii="Arial" w:hAnsi="Arial" w:cs="Arial"/>
          <w:sz w:val="22"/>
          <w:szCs w:val="22"/>
        </w:rPr>
        <w:t>TB</w:t>
      </w:r>
      <w:r w:rsidRPr="00176AEF">
        <w:rPr>
          <w:rFonts w:ascii="Arial" w:hAnsi="Arial" w:cs="Arial"/>
          <w:sz w:val="22"/>
          <w:szCs w:val="22"/>
        </w:rPr>
        <w:t xml:space="preserve"> of data</w:t>
      </w:r>
      <w:r w:rsidR="00176AEF" w:rsidRPr="00176AEF">
        <w:rPr>
          <w:rFonts w:ascii="Arial" w:hAnsi="Arial" w:cs="Arial"/>
          <w:sz w:val="22"/>
          <w:szCs w:val="22"/>
        </w:rPr>
        <w:t>.</w:t>
      </w:r>
      <w:r w:rsidR="00AF2656">
        <w:rPr>
          <w:rFonts w:ascii="Arial" w:hAnsi="Arial" w:cs="Arial"/>
          <w:sz w:val="22"/>
          <w:szCs w:val="22"/>
        </w:rPr>
        <w:t xml:space="preserve"> (Miller 2012)</w:t>
      </w:r>
      <w:r w:rsidR="00AF2656" w:rsidRPr="00176AEF">
        <w:rPr>
          <w:rFonts w:ascii="Arial" w:hAnsi="Arial" w:cs="Arial"/>
          <w:sz w:val="22"/>
          <w:szCs w:val="22"/>
        </w:rPr>
        <w:t xml:space="preserve">   </w:t>
      </w:r>
    </w:p>
    <w:p w14:paraId="27173BDA" w14:textId="77777777" w:rsidR="00B37841" w:rsidRPr="00176AEF" w:rsidRDefault="00B37841" w:rsidP="00176AEF">
      <w:pPr>
        <w:spacing w:line="360" w:lineRule="auto"/>
        <w:jc w:val="both"/>
        <w:rPr>
          <w:rFonts w:ascii="Arial" w:hAnsi="Arial" w:cs="Arial"/>
          <w:sz w:val="22"/>
          <w:szCs w:val="22"/>
        </w:rPr>
      </w:pPr>
    </w:p>
    <w:p w14:paraId="415FDB88" w14:textId="77777777" w:rsidR="00B37841" w:rsidRPr="00176AEF" w:rsidRDefault="00B37841" w:rsidP="00176AEF">
      <w:pPr>
        <w:spacing w:line="360" w:lineRule="auto"/>
        <w:jc w:val="both"/>
        <w:rPr>
          <w:rFonts w:ascii="Arial" w:hAnsi="Arial" w:cs="Arial"/>
          <w:sz w:val="22"/>
          <w:szCs w:val="22"/>
          <w:u w:val="single"/>
        </w:rPr>
      </w:pPr>
      <w:r w:rsidRPr="00176AEF">
        <w:rPr>
          <w:rFonts w:ascii="Arial" w:hAnsi="Arial" w:cs="Arial"/>
          <w:sz w:val="22"/>
          <w:szCs w:val="22"/>
          <w:u w:val="single"/>
        </w:rPr>
        <w:t>Problem</w:t>
      </w:r>
    </w:p>
    <w:p w14:paraId="42340B7F" w14:textId="79C2B745" w:rsidR="00897021" w:rsidRPr="00C673C0" w:rsidRDefault="0023740D" w:rsidP="00C673C0">
      <w:pPr>
        <w:pStyle w:val="NormalWeb"/>
        <w:spacing w:line="360" w:lineRule="auto"/>
        <w:jc w:val="both"/>
        <w:rPr>
          <w:rFonts w:cs="Arial"/>
          <w:sz w:val="22"/>
          <w:szCs w:val="22"/>
        </w:rPr>
      </w:pPr>
      <w:r w:rsidRPr="00897021">
        <w:rPr>
          <w:rFonts w:eastAsia="Times New Roman" w:cs="Arial"/>
          <w:sz w:val="22"/>
          <w:szCs w:val="22"/>
        </w:rPr>
        <w:t>In</w:t>
      </w:r>
      <w:r w:rsidRPr="00284CDC">
        <w:rPr>
          <w:rFonts w:eastAsia="Times New Roman" w:cs="Arial"/>
          <w:sz w:val="22"/>
          <w:szCs w:val="22"/>
          <w:shd w:val="clear" w:color="auto" w:fill="FFFFFF"/>
        </w:rPr>
        <w:t xml:space="preserve"> 2005 the </w:t>
      </w:r>
      <w:r w:rsidRPr="00897021">
        <w:rPr>
          <w:rFonts w:eastAsia="Times New Roman" w:cs="Arial"/>
          <w:sz w:val="22"/>
          <w:szCs w:val="22"/>
          <w:shd w:val="clear" w:color="auto" w:fill="FFFFFF"/>
        </w:rPr>
        <w:t>amalgamation of Inland Revenue and HM Customs &amp; Excise led to many duplicate systems, with various ones still existing</w:t>
      </w:r>
      <w:r w:rsidR="00C673C0">
        <w:rPr>
          <w:rFonts w:eastAsia="Times New Roman" w:cs="Arial"/>
          <w:sz w:val="22"/>
          <w:szCs w:val="22"/>
          <w:shd w:val="clear" w:color="auto" w:fill="FFFFFF"/>
        </w:rPr>
        <w:t xml:space="preserve">.  </w:t>
      </w:r>
      <w:r w:rsidR="00C673C0" w:rsidRPr="00284CDC">
        <w:rPr>
          <w:rFonts w:eastAsia="Times New Roman" w:cs="Arial"/>
          <w:sz w:val="22"/>
          <w:szCs w:val="22"/>
          <w:shd w:val="clear" w:color="auto" w:fill="FFFFFF"/>
        </w:rPr>
        <w:t>HMRC has an</w:t>
      </w:r>
      <w:r w:rsidR="00C673C0" w:rsidRPr="00897021">
        <w:rPr>
          <w:rFonts w:eastAsia="Times New Roman" w:cs="Arial"/>
          <w:sz w:val="22"/>
          <w:szCs w:val="22"/>
          <w:shd w:val="clear" w:color="auto" w:fill="FFFFFF"/>
        </w:rPr>
        <w:t xml:space="preserve"> extremely multifaceted IT environment where aging systems run along side contemporary systems</w:t>
      </w:r>
      <w:r w:rsidR="005A3661">
        <w:rPr>
          <w:rFonts w:eastAsia="Times New Roman" w:cs="Arial"/>
          <w:sz w:val="22"/>
          <w:szCs w:val="22"/>
          <w:shd w:val="clear" w:color="auto" w:fill="FFFFFF"/>
        </w:rPr>
        <w:t xml:space="preserve"> (S</w:t>
      </w:r>
      <w:r w:rsidR="00C673C0">
        <w:rPr>
          <w:rFonts w:eastAsia="Times New Roman" w:cs="Arial"/>
          <w:sz w:val="22"/>
          <w:szCs w:val="22"/>
          <w:shd w:val="clear" w:color="auto" w:fill="FFFFFF"/>
        </w:rPr>
        <w:t>ee Figure 23)</w:t>
      </w:r>
      <w:r w:rsidR="00C673C0" w:rsidRPr="00897021">
        <w:rPr>
          <w:rFonts w:eastAsia="Times New Roman" w:cs="Arial"/>
          <w:sz w:val="22"/>
          <w:szCs w:val="22"/>
          <w:shd w:val="clear" w:color="auto" w:fill="FFFFFF"/>
        </w:rPr>
        <w:t xml:space="preserve">. </w:t>
      </w:r>
      <w:r w:rsidR="00C673C0" w:rsidRPr="00284CDC">
        <w:rPr>
          <w:rFonts w:eastAsia="Times New Roman" w:cs="Arial"/>
          <w:sz w:val="22"/>
          <w:szCs w:val="22"/>
          <w:shd w:val="clear" w:color="auto" w:fill="FFFFFF"/>
        </w:rPr>
        <w:t xml:space="preserve"> </w:t>
      </w:r>
      <w:r w:rsidR="00CB4410" w:rsidRPr="00897021">
        <w:rPr>
          <w:rFonts w:eastAsia="Times New Roman" w:cs="Arial"/>
          <w:sz w:val="22"/>
          <w:szCs w:val="22"/>
          <w:shd w:val="clear" w:color="auto" w:fill="FFFFFF"/>
        </w:rPr>
        <w:t>In addition, their primary</w:t>
      </w:r>
      <w:r w:rsidR="007545EA" w:rsidRPr="00897021">
        <w:rPr>
          <w:rFonts w:eastAsia="Times New Roman" w:cs="Arial"/>
          <w:sz w:val="22"/>
          <w:szCs w:val="22"/>
          <w:shd w:val="clear" w:color="auto" w:fill="FFFFFF"/>
        </w:rPr>
        <w:t xml:space="preserve"> tax systems were </w:t>
      </w:r>
      <w:r w:rsidR="00CB4410" w:rsidRPr="00897021">
        <w:rPr>
          <w:rFonts w:eastAsia="Times New Roman" w:cs="Arial"/>
          <w:sz w:val="22"/>
          <w:szCs w:val="22"/>
          <w:shd w:val="clear" w:color="auto" w:fill="FFFFFF"/>
        </w:rPr>
        <w:t>originally intended</w:t>
      </w:r>
      <w:r w:rsidR="007545EA" w:rsidRPr="00897021">
        <w:rPr>
          <w:rFonts w:eastAsia="Times New Roman" w:cs="Arial"/>
          <w:sz w:val="22"/>
          <w:szCs w:val="22"/>
          <w:shd w:val="clear" w:color="auto" w:fill="FFFFFF"/>
        </w:rPr>
        <w:t xml:space="preserve"> to </w:t>
      </w:r>
      <w:r w:rsidR="00CB4410" w:rsidRPr="00897021">
        <w:rPr>
          <w:rFonts w:eastAsia="Times New Roman" w:cs="Arial"/>
          <w:sz w:val="22"/>
          <w:szCs w:val="22"/>
          <w:shd w:val="clear" w:color="auto" w:fill="FFFFFF"/>
        </w:rPr>
        <w:t>administer</w:t>
      </w:r>
      <w:r w:rsidR="007545EA" w:rsidRPr="00897021">
        <w:rPr>
          <w:rFonts w:eastAsia="Times New Roman" w:cs="Arial"/>
          <w:sz w:val="22"/>
          <w:szCs w:val="22"/>
          <w:shd w:val="clear" w:color="auto" w:fill="FFFFFF"/>
        </w:rPr>
        <w:t xml:space="preserve"> products</w:t>
      </w:r>
      <w:r w:rsidR="00CB4410" w:rsidRPr="00897021">
        <w:rPr>
          <w:rFonts w:eastAsia="Times New Roman" w:cs="Arial"/>
          <w:sz w:val="22"/>
          <w:szCs w:val="22"/>
          <w:shd w:val="clear" w:color="auto" w:fill="FFFFFF"/>
        </w:rPr>
        <w:t xml:space="preserve"> and</w:t>
      </w:r>
      <w:r w:rsidR="007545EA" w:rsidRPr="00897021">
        <w:rPr>
          <w:rFonts w:eastAsia="Times New Roman" w:cs="Arial"/>
          <w:sz w:val="22"/>
          <w:szCs w:val="22"/>
          <w:shd w:val="clear" w:color="auto" w:fill="FFFFFF"/>
        </w:rPr>
        <w:t xml:space="preserve"> not </w:t>
      </w:r>
      <w:r w:rsidR="00CB4410" w:rsidRPr="00897021">
        <w:rPr>
          <w:rFonts w:eastAsia="Times New Roman" w:cs="Arial"/>
          <w:sz w:val="22"/>
          <w:szCs w:val="22"/>
          <w:shd w:val="clear" w:color="auto" w:fill="FFFFFF"/>
        </w:rPr>
        <w:t>clients</w:t>
      </w:r>
      <w:r w:rsidR="007545EA" w:rsidRPr="00897021">
        <w:rPr>
          <w:rFonts w:eastAsia="Times New Roman" w:cs="Arial"/>
          <w:sz w:val="22"/>
          <w:szCs w:val="22"/>
          <w:shd w:val="clear" w:color="auto" w:fill="FFFFFF"/>
        </w:rPr>
        <w:t xml:space="preserve">, </w:t>
      </w:r>
      <w:r w:rsidR="00CB4410" w:rsidRPr="00897021">
        <w:rPr>
          <w:rFonts w:eastAsia="Times New Roman" w:cs="Arial"/>
          <w:sz w:val="22"/>
          <w:szCs w:val="22"/>
          <w:shd w:val="clear" w:color="auto" w:fill="FFFFFF"/>
        </w:rPr>
        <w:t xml:space="preserve">consequently large </w:t>
      </w:r>
      <w:r w:rsidR="007545EA" w:rsidRPr="00897021">
        <w:rPr>
          <w:rFonts w:eastAsia="Times New Roman" w:cs="Arial"/>
          <w:sz w:val="22"/>
          <w:szCs w:val="22"/>
          <w:shd w:val="clear" w:color="auto" w:fill="FFFFFF"/>
        </w:rPr>
        <w:t>product silos</w:t>
      </w:r>
      <w:r w:rsidR="00CB4410" w:rsidRPr="00897021">
        <w:rPr>
          <w:rFonts w:eastAsia="Times New Roman" w:cs="Arial"/>
          <w:sz w:val="22"/>
          <w:szCs w:val="22"/>
          <w:shd w:val="clear" w:color="auto" w:fill="FFFFFF"/>
        </w:rPr>
        <w:t xml:space="preserve"> have developed</w:t>
      </w:r>
      <w:r w:rsidR="007545EA" w:rsidRPr="00897021">
        <w:rPr>
          <w:rFonts w:eastAsia="Times New Roman" w:cs="Arial"/>
          <w:sz w:val="22"/>
          <w:szCs w:val="22"/>
          <w:shd w:val="clear" w:color="auto" w:fill="FFFFFF"/>
        </w:rPr>
        <w:t>.</w:t>
      </w:r>
      <w:r w:rsidR="00CB4410" w:rsidRPr="00897021">
        <w:rPr>
          <w:rFonts w:eastAsia="Times New Roman" w:cs="Arial"/>
          <w:sz w:val="22"/>
          <w:szCs w:val="22"/>
          <w:shd w:val="clear" w:color="auto" w:fill="FFFFFF"/>
        </w:rPr>
        <w:t xml:space="preserve">  Silo products refer to departments, units or processes that do not possess the means or reason to operate in a unified manner</w:t>
      </w:r>
      <w:r w:rsidR="00C673C0">
        <w:rPr>
          <w:rFonts w:eastAsia="Times New Roman" w:cs="Arial"/>
          <w:sz w:val="22"/>
          <w:szCs w:val="22"/>
          <w:shd w:val="clear" w:color="auto" w:fill="FFFFFF"/>
        </w:rPr>
        <w:t xml:space="preserve">. </w:t>
      </w:r>
    </w:p>
    <w:p w14:paraId="62315805" w14:textId="10D9AA94" w:rsidR="009F3DC6" w:rsidRDefault="009F3DC6" w:rsidP="00284CDC">
      <w:pPr>
        <w:spacing w:line="360" w:lineRule="auto"/>
        <w:jc w:val="both"/>
        <w:rPr>
          <w:rFonts w:ascii="Arial" w:eastAsia="Times New Roman" w:hAnsi="Arial" w:cs="Arial"/>
          <w:i/>
          <w:sz w:val="22"/>
          <w:szCs w:val="22"/>
          <w:shd w:val="clear" w:color="auto" w:fill="FFFFFF"/>
        </w:rPr>
      </w:pPr>
      <w:r w:rsidRPr="00AA663E">
        <w:rPr>
          <w:rFonts w:ascii="Arial" w:eastAsia="Times New Roman" w:hAnsi="Arial" w:cs="Arial"/>
          <w:i/>
          <w:noProof/>
          <w:sz w:val="22"/>
          <w:szCs w:val="22"/>
          <w:shd w:val="clear" w:color="auto" w:fill="FFFFFF"/>
          <w:lang w:val="en-US"/>
        </w:rPr>
        <w:drawing>
          <wp:inline distT="0" distB="0" distL="0" distR="0" wp14:anchorId="688AD993" wp14:editId="61C5FBCA">
            <wp:extent cx="5568950" cy="2969405"/>
            <wp:effectExtent l="0" t="0" r="0" b="2540"/>
            <wp:docPr id="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75935" cy="2973129"/>
                    </a:xfrm>
                    <a:prstGeom prst="rect">
                      <a:avLst/>
                    </a:prstGeom>
                    <a:noFill/>
                    <a:ln>
                      <a:noFill/>
                    </a:ln>
                  </pic:spPr>
                </pic:pic>
              </a:graphicData>
            </a:graphic>
          </wp:inline>
        </w:drawing>
      </w:r>
    </w:p>
    <w:p w14:paraId="63A862E1" w14:textId="6E7ED218" w:rsidR="009F3DC6" w:rsidRPr="00C673C0" w:rsidRDefault="009F3DC6" w:rsidP="009F3DC6">
      <w:pPr>
        <w:jc w:val="both"/>
        <w:rPr>
          <w:rFonts w:ascii="Arial" w:hAnsi="Arial" w:cs="Arial"/>
          <w:sz w:val="22"/>
          <w:szCs w:val="22"/>
        </w:rPr>
      </w:pPr>
      <w:r w:rsidRPr="00C673C0">
        <w:rPr>
          <w:rFonts w:ascii="Arial" w:hAnsi="Arial" w:cs="Arial"/>
          <w:sz w:val="22"/>
          <w:szCs w:val="22"/>
        </w:rPr>
        <w:t xml:space="preserve">Figure 23 HMRC ICT </w:t>
      </w:r>
      <w:proofErr w:type="gramStart"/>
      <w:r w:rsidRPr="00C673C0">
        <w:rPr>
          <w:rFonts w:ascii="Arial" w:hAnsi="Arial" w:cs="Arial"/>
          <w:sz w:val="22"/>
          <w:szCs w:val="22"/>
        </w:rPr>
        <w:t>environment</w:t>
      </w:r>
      <w:proofErr w:type="gramEnd"/>
    </w:p>
    <w:p w14:paraId="4DE64E1E" w14:textId="20DFF17A" w:rsidR="009F3DC6" w:rsidRPr="00C673C0" w:rsidRDefault="009F3DC6" w:rsidP="009F3DC6">
      <w:pPr>
        <w:jc w:val="both"/>
        <w:rPr>
          <w:rFonts w:ascii="Arial" w:eastAsiaTheme="minorEastAsia" w:hAnsi="Arial" w:cs="Arial"/>
          <w:sz w:val="22"/>
          <w:szCs w:val="22"/>
        </w:rPr>
      </w:pPr>
      <w:r w:rsidRPr="00C673C0">
        <w:rPr>
          <w:rFonts w:ascii="Arial" w:hAnsi="Arial" w:cs="Arial"/>
          <w:sz w:val="22"/>
          <w:szCs w:val="22"/>
        </w:rPr>
        <w:t xml:space="preserve">Source: </w:t>
      </w:r>
      <w:r w:rsidRPr="00C673C0">
        <w:rPr>
          <w:rFonts w:ascii="Arial" w:eastAsiaTheme="minorEastAsia" w:hAnsi="Arial" w:cs="Arial"/>
          <w:sz w:val="22"/>
          <w:szCs w:val="22"/>
        </w:rPr>
        <w:t>NAO (2013)</w:t>
      </w:r>
    </w:p>
    <w:p w14:paraId="7A5DC30B" w14:textId="77777777" w:rsidR="007B5CA9" w:rsidRDefault="007B5CA9" w:rsidP="00B37841">
      <w:pPr>
        <w:spacing w:line="360" w:lineRule="auto"/>
        <w:jc w:val="both"/>
        <w:rPr>
          <w:rFonts w:ascii="Arial" w:hAnsi="Arial" w:cs="Arial"/>
          <w:sz w:val="22"/>
          <w:szCs w:val="22"/>
          <w:u w:val="single"/>
        </w:rPr>
      </w:pPr>
    </w:p>
    <w:p w14:paraId="651B8AB1" w14:textId="77777777" w:rsidR="00B37841" w:rsidRPr="00897021" w:rsidRDefault="00B37841" w:rsidP="00B37841">
      <w:pPr>
        <w:spacing w:line="360" w:lineRule="auto"/>
        <w:jc w:val="both"/>
        <w:rPr>
          <w:rFonts w:ascii="Arial" w:hAnsi="Arial" w:cs="Arial"/>
          <w:sz w:val="22"/>
          <w:szCs w:val="22"/>
          <w:u w:val="single"/>
        </w:rPr>
      </w:pPr>
      <w:r w:rsidRPr="00897021">
        <w:rPr>
          <w:rFonts w:ascii="Arial" w:hAnsi="Arial" w:cs="Arial"/>
          <w:sz w:val="22"/>
          <w:szCs w:val="22"/>
          <w:u w:val="single"/>
        </w:rPr>
        <w:t>Solution</w:t>
      </w:r>
    </w:p>
    <w:p w14:paraId="6CA49578" w14:textId="0800AE77" w:rsidR="00B37841" w:rsidRPr="005235EB" w:rsidRDefault="00693155" w:rsidP="00DA36B0">
      <w:pPr>
        <w:pStyle w:val="NormalWeb"/>
        <w:spacing w:line="360" w:lineRule="auto"/>
        <w:jc w:val="both"/>
        <w:rPr>
          <w:rFonts w:cs="Arial"/>
          <w:sz w:val="22"/>
          <w:szCs w:val="22"/>
        </w:rPr>
      </w:pPr>
      <w:r w:rsidRPr="00C673C0">
        <w:rPr>
          <w:rFonts w:eastAsiaTheme="minorEastAsia" w:cs="Arial"/>
          <w:sz w:val="22"/>
          <w:szCs w:val="22"/>
        </w:rPr>
        <w:t xml:space="preserve">HMRCs </w:t>
      </w:r>
      <w:r w:rsidRPr="00C673C0">
        <w:rPr>
          <w:rFonts w:eastAsiaTheme="minorEastAsia" w:cs="Arial"/>
          <w:sz w:val="22"/>
          <w:szCs w:val="22"/>
          <w:lang w:val="en-GB"/>
        </w:rPr>
        <w:t xml:space="preserve">vision </w:t>
      </w:r>
      <w:r w:rsidR="001173A7" w:rsidRPr="00C673C0">
        <w:rPr>
          <w:rFonts w:eastAsiaTheme="minorEastAsia" w:cs="Arial"/>
          <w:sz w:val="22"/>
          <w:szCs w:val="22"/>
          <w:lang w:val="en-GB"/>
        </w:rPr>
        <w:t>in</w:t>
      </w:r>
      <w:r w:rsidRPr="00C673C0">
        <w:rPr>
          <w:rFonts w:eastAsiaTheme="minorEastAsia" w:cs="Arial"/>
          <w:sz w:val="22"/>
          <w:szCs w:val="22"/>
          <w:lang w:val="en-GB"/>
        </w:rPr>
        <w:t xml:space="preserve"> overhauling their existing IT estate </w:t>
      </w:r>
      <w:r w:rsidR="001173A7" w:rsidRPr="00C673C0">
        <w:rPr>
          <w:rFonts w:eastAsiaTheme="minorEastAsia" w:cs="Arial"/>
          <w:sz w:val="22"/>
          <w:szCs w:val="22"/>
          <w:lang w:val="en-GB"/>
        </w:rPr>
        <w:t>was to</w:t>
      </w:r>
      <w:r w:rsidRPr="00C673C0">
        <w:rPr>
          <w:rFonts w:eastAsiaTheme="minorEastAsia" w:cs="Arial"/>
          <w:sz w:val="22"/>
          <w:szCs w:val="22"/>
          <w:lang w:val="en-GB"/>
        </w:rPr>
        <w:t xml:space="preserve"> re-engineer their systems so the </w:t>
      </w:r>
      <w:r w:rsidR="001173A7" w:rsidRPr="00C673C0">
        <w:rPr>
          <w:rFonts w:eastAsiaTheme="minorEastAsia" w:cs="Arial"/>
          <w:sz w:val="22"/>
          <w:szCs w:val="22"/>
          <w:lang w:val="en-GB"/>
        </w:rPr>
        <w:t>bulk</w:t>
      </w:r>
      <w:r w:rsidRPr="00627D13">
        <w:rPr>
          <w:rFonts w:eastAsiaTheme="minorEastAsia" w:cs="Arial"/>
          <w:sz w:val="22"/>
          <w:szCs w:val="22"/>
          <w:lang w:val="en-GB"/>
        </w:rPr>
        <w:t xml:space="preserve"> of </w:t>
      </w:r>
      <w:r w:rsidR="001173A7" w:rsidRPr="00627D13">
        <w:rPr>
          <w:rFonts w:eastAsiaTheme="minorEastAsia" w:cs="Arial"/>
          <w:sz w:val="22"/>
          <w:szCs w:val="22"/>
          <w:lang w:val="en-GB"/>
        </w:rPr>
        <w:t xml:space="preserve">their </w:t>
      </w:r>
      <w:r w:rsidRPr="00C71ADE">
        <w:rPr>
          <w:rFonts w:eastAsiaTheme="minorEastAsia" w:cs="Arial"/>
          <w:sz w:val="22"/>
          <w:szCs w:val="22"/>
          <w:lang w:val="en-GB"/>
        </w:rPr>
        <w:t xml:space="preserve">IT </w:t>
      </w:r>
      <w:r w:rsidR="001173A7" w:rsidRPr="00C71ADE">
        <w:rPr>
          <w:rFonts w:eastAsiaTheme="minorEastAsia" w:cs="Arial"/>
          <w:sz w:val="22"/>
          <w:szCs w:val="22"/>
          <w:lang w:val="en-GB"/>
        </w:rPr>
        <w:t>functions</w:t>
      </w:r>
      <w:r w:rsidRPr="00C71ADE">
        <w:rPr>
          <w:rFonts w:eastAsiaTheme="minorEastAsia" w:cs="Arial"/>
          <w:sz w:val="22"/>
          <w:szCs w:val="22"/>
          <w:lang w:val="en-GB"/>
        </w:rPr>
        <w:t xml:space="preserve"> c</w:t>
      </w:r>
      <w:r w:rsidR="001173A7" w:rsidRPr="00C71ADE">
        <w:rPr>
          <w:rFonts w:eastAsiaTheme="minorEastAsia" w:cs="Arial"/>
          <w:sz w:val="22"/>
          <w:szCs w:val="22"/>
          <w:lang w:val="en-GB"/>
        </w:rPr>
        <w:t>ould</w:t>
      </w:r>
      <w:r w:rsidRPr="007B5CA9">
        <w:rPr>
          <w:rFonts w:eastAsiaTheme="minorEastAsia" w:cs="Arial"/>
          <w:sz w:val="22"/>
          <w:szCs w:val="22"/>
          <w:lang w:val="en-GB"/>
        </w:rPr>
        <w:t xml:space="preserve"> </w:t>
      </w:r>
      <w:r w:rsidR="001173A7" w:rsidRPr="007B5CA9">
        <w:rPr>
          <w:rFonts w:eastAsiaTheme="minorEastAsia" w:cs="Arial"/>
          <w:sz w:val="22"/>
          <w:szCs w:val="22"/>
          <w:lang w:val="en-GB"/>
        </w:rPr>
        <w:t>operate</w:t>
      </w:r>
      <w:r w:rsidRPr="007B5CA9">
        <w:rPr>
          <w:rFonts w:eastAsiaTheme="minorEastAsia" w:cs="Arial"/>
          <w:sz w:val="22"/>
          <w:szCs w:val="22"/>
          <w:lang w:val="en-GB"/>
        </w:rPr>
        <w:t xml:space="preserve"> </w:t>
      </w:r>
      <w:r w:rsidR="001173A7" w:rsidRPr="007B5CA9">
        <w:rPr>
          <w:rFonts w:eastAsiaTheme="minorEastAsia" w:cs="Arial"/>
          <w:sz w:val="22"/>
          <w:szCs w:val="22"/>
          <w:lang w:val="en-GB"/>
        </w:rPr>
        <w:t>on ‘</w:t>
      </w:r>
      <w:r w:rsidRPr="007B5CA9">
        <w:rPr>
          <w:rFonts w:eastAsiaTheme="minorEastAsia" w:cs="Arial"/>
          <w:sz w:val="22"/>
          <w:szCs w:val="22"/>
          <w:lang w:val="en-GB"/>
        </w:rPr>
        <w:t>virtual infrastructure environments</w:t>
      </w:r>
      <w:r w:rsidR="001173A7" w:rsidRPr="007B5CA9">
        <w:rPr>
          <w:rFonts w:eastAsiaTheme="minorEastAsia" w:cs="Arial"/>
          <w:sz w:val="22"/>
          <w:szCs w:val="22"/>
          <w:lang w:val="en-GB"/>
        </w:rPr>
        <w:t>’</w:t>
      </w:r>
      <w:r w:rsidRPr="007B5CA9">
        <w:rPr>
          <w:rFonts w:eastAsiaTheme="minorEastAsia" w:cs="Arial"/>
          <w:sz w:val="22"/>
          <w:szCs w:val="22"/>
          <w:lang w:val="en-GB"/>
        </w:rPr>
        <w:t xml:space="preserve"> </w:t>
      </w:r>
      <w:r w:rsidR="001173A7" w:rsidRPr="007B5CA9">
        <w:rPr>
          <w:rFonts w:eastAsiaTheme="minorEastAsia" w:cs="Arial"/>
          <w:sz w:val="22"/>
          <w:szCs w:val="22"/>
          <w:lang w:val="en-GB"/>
        </w:rPr>
        <w:t>held</w:t>
      </w:r>
      <w:r w:rsidRPr="007B5CA9">
        <w:rPr>
          <w:rFonts w:eastAsiaTheme="minorEastAsia" w:cs="Arial"/>
          <w:sz w:val="22"/>
          <w:szCs w:val="22"/>
          <w:lang w:val="en-GB"/>
        </w:rPr>
        <w:t xml:space="preserve"> on </w:t>
      </w:r>
      <w:r w:rsidR="001173A7" w:rsidRPr="00E3393F">
        <w:rPr>
          <w:rFonts w:eastAsiaTheme="minorEastAsia" w:cs="Arial"/>
          <w:sz w:val="22"/>
          <w:szCs w:val="22"/>
          <w:lang w:val="en-GB"/>
        </w:rPr>
        <w:t>product</w:t>
      </w:r>
      <w:r w:rsidRPr="00BB556E">
        <w:rPr>
          <w:rFonts w:eastAsiaTheme="minorEastAsia" w:cs="Arial"/>
          <w:sz w:val="22"/>
          <w:szCs w:val="22"/>
          <w:lang w:val="en-GB"/>
        </w:rPr>
        <w:t xml:space="preserve"> c</w:t>
      </w:r>
      <w:r w:rsidRPr="008D2FE0">
        <w:rPr>
          <w:rFonts w:eastAsiaTheme="minorEastAsia" w:cs="Arial"/>
          <w:sz w:val="22"/>
          <w:szCs w:val="22"/>
          <w:lang w:val="en-GB"/>
        </w:rPr>
        <w:t>loud services</w:t>
      </w:r>
      <w:r w:rsidR="00DA36B0" w:rsidRPr="00CE40AF">
        <w:rPr>
          <w:rFonts w:eastAsiaTheme="minorEastAsia" w:cs="Arial"/>
          <w:sz w:val="22"/>
          <w:szCs w:val="22"/>
          <w:lang w:val="en-GB"/>
        </w:rPr>
        <w:t xml:space="preserve">, without having to </w:t>
      </w:r>
      <w:r w:rsidR="00DA36B0" w:rsidRPr="00C969E8">
        <w:rPr>
          <w:rFonts w:eastAsiaTheme="minorEastAsia" w:cs="Arial"/>
          <w:sz w:val="22"/>
          <w:szCs w:val="22"/>
          <w:lang w:val="en-GB"/>
        </w:rPr>
        <w:t>replace them leading to increased outlay</w:t>
      </w:r>
      <w:r w:rsidRPr="0070546D">
        <w:rPr>
          <w:rFonts w:eastAsiaTheme="minorEastAsia" w:cs="Arial"/>
          <w:sz w:val="22"/>
          <w:szCs w:val="22"/>
          <w:lang w:val="en-GB"/>
        </w:rPr>
        <w:t>.</w:t>
      </w:r>
      <w:r w:rsidRPr="0070546D">
        <w:rPr>
          <w:rFonts w:eastAsiaTheme="minorEastAsia" w:cs="Arial"/>
          <w:i/>
          <w:sz w:val="22"/>
          <w:szCs w:val="22"/>
          <w:lang w:val="en-GB"/>
        </w:rPr>
        <w:t xml:space="preserve"> </w:t>
      </w:r>
      <w:r w:rsidR="001173A7" w:rsidRPr="00077CF5">
        <w:rPr>
          <w:rFonts w:eastAsiaTheme="minorEastAsia" w:cs="Arial"/>
          <w:i/>
          <w:sz w:val="22"/>
          <w:szCs w:val="22"/>
          <w:lang w:val="en-GB"/>
        </w:rPr>
        <w:t>(</w:t>
      </w:r>
      <w:r w:rsidR="001173A7" w:rsidRPr="00BE6D48">
        <w:rPr>
          <w:rFonts w:eastAsiaTheme="minorEastAsia" w:cs="Arial"/>
          <w:sz w:val="22"/>
          <w:szCs w:val="22"/>
          <w:lang w:val="en-GB"/>
        </w:rPr>
        <w:t xml:space="preserve">HMRC, 2016) </w:t>
      </w:r>
      <w:r w:rsidR="00DA36B0" w:rsidRPr="005235EB">
        <w:rPr>
          <w:rFonts w:eastAsiaTheme="minorEastAsia" w:cs="Arial"/>
          <w:sz w:val="22"/>
          <w:szCs w:val="22"/>
          <w:lang w:val="en-GB"/>
        </w:rPr>
        <w:t xml:space="preserve">One </w:t>
      </w:r>
      <w:r w:rsidR="007B5CA9">
        <w:rPr>
          <w:rFonts w:eastAsiaTheme="minorEastAsia" w:cs="Arial"/>
          <w:sz w:val="22"/>
          <w:szCs w:val="22"/>
          <w:lang w:val="en-GB"/>
        </w:rPr>
        <w:t>initiative</w:t>
      </w:r>
      <w:r w:rsidR="007B5CA9" w:rsidRPr="007B5CA9">
        <w:rPr>
          <w:rFonts w:eastAsiaTheme="minorEastAsia" w:cs="Arial"/>
          <w:sz w:val="22"/>
          <w:szCs w:val="22"/>
          <w:lang w:val="en-GB"/>
        </w:rPr>
        <w:t xml:space="preserve"> </w:t>
      </w:r>
      <w:r w:rsidR="001173A7" w:rsidRPr="007B5CA9">
        <w:rPr>
          <w:rFonts w:eastAsiaTheme="minorEastAsia" w:cs="Arial"/>
          <w:sz w:val="22"/>
          <w:szCs w:val="22"/>
          <w:lang w:val="en-GB"/>
        </w:rPr>
        <w:t xml:space="preserve">HMRC invested in </w:t>
      </w:r>
      <w:r w:rsidR="00DA36B0" w:rsidRPr="007B5CA9">
        <w:rPr>
          <w:rFonts w:eastAsiaTheme="minorEastAsia" w:cs="Arial"/>
          <w:sz w:val="22"/>
          <w:szCs w:val="22"/>
          <w:lang w:val="en-GB"/>
        </w:rPr>
        <w:t xml:space="preserve">was </w:t>
      </w:r>
      <w:r w:rsidR="001173A7" w:rsidRPr="007B5CA9">
        <w:rPr>
          <w:rFonts w:cs="Arial"/>
          <w:sz w:val="22"/>
          <w:szCs w:val="22"/>
        </w:rPr>
        <w:t>Robotic Process Automation (RPA) technology to help automate laborious clerical jobs, and c</w:t>
      </w:r>
      <w:r w:rsidR="001173A7" w:rsidRPr="00E3393F">
        <w:rPr>
          <w:rFonts w:cs="Arial"/>
          <w:sz w:val="22"/>
          <w:szCs w:val="22"/>
        </w:rPr>
        <w:t>onnect</w:t>
      </w:r>
      <w:r w:rsidR="00DA36B0" w:rsidRPr="00BB556E">
        <w:rPr>
          <w:rFonts w:cs="Arial"/>
          <w:sz w:val="22"/>
          <w:szCs w:val="22"/>
        </w:rPr>
        <w:t xml:space="preserve"> </w:t>
      </w:r>
      <w:r w:rsidR="001173A7" w:rsidRPr="008D2FE0">
        <w:rPr>
          <w:rFonts w:cs="Arial"/>
          <w:sz w:val="22"/>
          <w:szCs w:val="22"/>
        </w:rPr>
        <w:t xml:space="preserve">digital services and </w:t>
      </w:r>
      <w:r w:rsidR="001173A7" w:rsidRPr="008D2FE0">
        <w:rPr>
          <w:rFonts w:cs="Arial"/>
          <w:sz w:val="22"/>
          <w:szCs w:val="22"/>
        </w:rPr>
        <w:lastRenderedPageBreak/>
        <w:t>systems</w:t>
      </w:r>
      <w:r w:rsidR="00DA36B0" w:rsidRPr="00CE40AF">
        <w:rPr>
          <w:rFonts w:cs="Arial"/>
          <w:sz w:val="22"/>
          <w:szCs w:val="22"/>
        </w:rPr>
        <w:t xml:space="preserve"> to enable</w:t>
      </w:r>
      <w:r w:rsidR="001173A7" w:rsidRPr="00C969E8">
        <w:rPr>
          <w:rFonts w:cs="Arial"/>
          <w:sz w:val="22"/>
          <w:szCs w:val="22"/>
        </w:rPr>
        <w:t xml:space="preserve"> </w:t>
      </w:r>
      <w:r w:rsidR="00DA36B0" w:rsidRPr="0070546D">
        <w:rPr>
          <w:rFonts w:cs="Arial"/>
          <w:sz w:val="22"/>
          <w:szCs w:val="22"/>
        </w:rPr>
        <w:t>e</w:t>
      </w:r>
      <w:r w:rsidR="005A3661">
        <w:rPr>
          <w:rFonts w:cs="Arial"/>
          <w:sz w:val="22"/>
          <w:szCs w:val="22"/>
        </w:rPr>
        <w:t>nd-to-end</w:t>
      </w:r>
      <w:r w:rsidR="001173A7" w:rsidRPr="0070546D">
        <w:rPr>
          <w:rFonts w:cs="Arial"/>
          <w:sz w:val="22"/>
          <w:szCs w:val="22"/>
        </w:rPr>
        <w:t xml:space="preserve"> processing, with </w:t>
      </w:r>
      <w:r w:rsidR="00DA36B0" w:rsidRPr="00077CF5">
        <w:rPr>
          <w:rFonts w:cs="Arial"/>
          <w:sz w:val="22"/>
          <w:szCs w:val="22"/>
        </w:rPr>
        <w:t xml:space="preserve">minimal </w:t>
      </w:r>
      <w:r w:rsidR="001173A7" w:rsidRPr="00BE6D48">
        <w:rPr>
          <w:rFonts w:cs="Arial"/>
          <w:sz w:val="22"/>
          <w:szCs w:val="22"/>
        </w:rPr>
        <w:t xml:space="preserve">IT development </w:t>
      </w:r>
      <w:r w:rsidR="00DA36B0" w:rsidRPr="005235EB">
        <w:rPr>
          <w:rFonts w:cs="Arial"/>
          <w:sz w:val="22"/>
          <w:szCs w:val="22"/>
        </w:rPr>
        <w:t>work</w:t>
      </w:r>
      <w:r w:rsidR="001173A7" w:rsidRPr="005235EB">
        <w:rPr>
          <w:rFonts w:cs="Arial"/>
          <w:sz w:val="22"/>
          <w:szCs w:val="22"/>
        </w:rPr>
        <w:t>.</w:t>
      </w:r>
      <w:r w:rsidR="001173A7" w:rsidRPr="005235EB">
        <w:rPr>
          <w:rFonts w:eastAsiaTheme="minorEastAsia" w:cs="Arial"/>
          <w:sz w:val="22"/>
          <w:szCs w:val="22"/>
          <w:lang w:val="en-GB"/>
        </w:rPr>
        <w:t xml:space="preserve"> </w:t>
      </w:r>
    </w:p>
    <w:p w14:paraId="50C5F8AF" w14:textId="77777777" w:rsidR="00897021" w:rsidRDefault="00897021" w:rsidP="00B37841">
      <w:pPr>
        <w:spacing w:line="360" w:lineRule="auto"/>
        <w:jc w:val="both"/>
        <w:rPr>
          <w:rFonts w:ascii="Arial" w:hAnsi="Arial" w:cs="Arial"/>
          <w:sz w:val="22"/>
          <w:szCs w:val="22"/>
        </w:rPr>
      </w:pPr>
    </w:p>
    <w:p w14:paraId="35B0CE03" w14:textId="360E5CB4" w:rsidR="00B13A0D" w:rsidRPr="00B22F2B" w:rsidRDefault="00EA3BC6" w:rsidP="00B37841">
      <w:pPr>
        <w:spacing w:line="360" w:lineRule="auto"/>
        <w:jc w:val="both"/>
        <w:rPr>
          <w:rFonts w:ascii="Arial" w:hAnsi="Arial" w:cs="Arial"/>
          <w:sz w:val="22"/>
          <w:szCs w:val="22"/>
        </w:rPr>
      </w:pPr>
      <w:r w:rsidRPr="00B22F2B">
        <w:rPr>
          <w:rFonts w:ascii="Arial" w:hAnsi="Arial" w:cs="Arial"/>
          <w:sz w:val="22"/>
          <w:szCs w:val="22"/>
        </w:rPr>
        <w:t>I</w:t>
      </w:r>
      <w:r w:rsidRPr="00DA36B0">
        <w:rPr>
          <w:rFonts w:ascii="Arial" w:hAnsi="Arial" w:cs="Arial"/>
          <w:sz w:val="22"/>
          <w:szCs w:val="22"/>
          <w:u w:val="single"/>
        </w:rPr>
        <w:t>mplementation</w:t>
      </w:r>
    </w:p>
    <w:p w14:paraId="05CD7EBA" w14:textId="12370CC5" w:rsidR="004411BC" w:rsidRPr="00BB778F" w:rsidRDefault="004411BC" w:rsidP="00B13A0D">
      <w:pPr>
        <w:spacing w:line="360" w:lineRule="auto"/>
        <w:jc w:val="both"/>
        <w:rPr>
          <w:rFonts w:ascii="Arial" w:hAnsi="Arial" w:cs="Arial"/>
          <w:sz w:val="22"/>
          <w:szCs w:val="22"/>
          <w:lang w:val="en-US"/>
        </w:rPr>
      </w:pPr>
      <w:r w:rsidRPr="00BB778F">
        <w:rPr>
          <w:rFonts w:ascii="Arial" w:hAnsi="Arial" w:cs="Arial"/>
          <w:sz w:val="22"/>
          <w:szCs w:val="22"/>
        </w:rPr>
        <w:t>HRMCs vision focus</w:t>
      </w:r>
      <w:r w:rsidR="006B581F">
        <w:rPr>
          <w:rFonts w:ascii="Arial" w:hAnsi="Arial" w:cs="Arial"/>
          <w:sz w:val="22"/>
          <w:szCs w:val="22"/>
        </w:rPr>
        <w:t>ed</w:t>
      </w:r>
      <w:r w:rsidRPr="00BB778F">
        <w:rPr>
          <w:rFonts w:ascii="Arial" w:hAnsi="Arial" w:cs="Arial"/>
          <w:sz w:val="22"/>
          <w:szCs w:val="22"/>
        </w:rPr>
        <w:t xml:space="preserve"> on four key areas - customers, staff, compliance and systems (see Figure 24)</w:t>
      </w:r>
      <w:r w:rsidR="00E17506" w:rsidRPr="00BB778F">
        <w:rPr>
          <w:rFonts w:ascii="Arial" w:eastAsiaTheme="minorEastAsia" w:hAnsi="Arial" w:cs="Arial"/>
          <w:sz w:val="22"/>
          <w:szCs w:val="22"/>
        </w:rPr>
        <w:t xml:space="preserve"> </w:t>
      </w:r>
    </w:p>
    <w:p w14:paraId="7C992A38" w14:textId="246CDD9D" w:rsidR="00BB778F" w:rsidRDefault="00BB778F" w:rsidP="004411BC">
      <w:pPr>
        <w:spacing w:before="300" w:after="300"/>
        <w:rPr>
          <w:rFonts w:ascii="Arial" w:eastAsiaTheme="minorEastAsia" w:hAnsi="Arial" w:cs="Arial"/>
          <w:color w:val="0B0C0C"/>
          <w:sz w:val="29"/>
          <w:szCs w:val="29"/>
        </w:rPr>
      </w:pPr>
      <w:r w:rsidRPr="005C4A45">
        <w:rPr>
          <w:rFonts w:ascii="Arial" w:eastAsiaTheme="minorEastAsia" w:hAnsi="Arial" w:cs="Arial"/>
          <w:noProof/>
          <w:color w:val="0B0C0C"/>
          <w:sz w:val="29"/>
          <w:szCs w:val="29"/>
          <w:lang w:val="en-US"/>
        </w:rPr>
        <w:drawing>
          <wp:inline distT="0" distB="0" distL="0" distR="0" wp14:anchorId="2253721E" wp14:editId="33A6B237">
            <wp:extent cx="5564941" cy="1234863"/>
            <wp:effectExtent l="0" t="0" r="0" b="10160"/>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75935" cy="1237303"/>
                    </a:xfrm>
                    <a:prstGeom prst="rect">
                      <a:avLst/>
                    </a:prstGeom>
                    <a:noFill/>
                    <a:ln>
                      <a:noFill/>
                    </a:ln>
                  </pic:spPr>
                </pic:pic>
              </a:graphicData>
            </a:graphic>
          </wp:inline>
        </w:drawing>
      </w:r>
    </w:p>
    <w:p w14:paraId="0B37DB8C" w14:textId="10CA65E2" w:rsidR="00BB778F" w:rsidRPr="00FE094B" w:rsidRDefault="00BB778F" w:rsidP="00BB778F">
      <w:pPr>
        <w:jc w:val="both"/>
        <w:rPr>
          <w:rFonts w:ascii="Arial" w:hAnsi="Arial" w:cs="Arial"/>
          <w:sz w:val="22"/>
          <w:szCs w:val="22"/>
        </w:rPr>
      </w:pPr>
      <w:r w:rsidRPr="00FE094B">
        <w:rPr>
          <w:rFonts w:ascii="Arial" w:hAnsi="Arial" w:cs="Arial"/>
          <w:sz w:val="22"/>
          <w:szCs w:val="22"/>
        </w:rPr>
        <w:t xml:space="preserve">Figure </w:t>
      </w:r>
      <w:r w:rsidR="00B11F4E">
        <w:rPr>
          <w:rFonts w:ascii="Arial" w:hAnsi="Arial" w:cs="Arial"/>
          <w:sz w:val="22"/>
          <w:szCs w:val="22"/>
        </w:rPr>
        <w:t>24</w:t>
      </w:r>
      <w:r w:rsidRPr="00FE094B">
        <w:rPr>
          <w:rFonts w:ascii="Arial" w:hAnsi="Arial" w:cs="Arial"/>
          <w:sz w:val="22"/>
          <w:szCs w:val="22"/>
        </w:rPr>
        <w:t xml:space="preserve"> </w:t>
      </w:r>
      <w:r>
        <w:rPr>
          <w:rFonts w:ascii="Arial" w:hAnsi="Arial" w:cs="Arial"/>
          <w:sz w:val="22"/>
          <w:szCs w:val="22"/>
        </w:rPr>
        <w:t xml:space="preserve">HMRC digital </w:t>
      </w:r>
      <w:proofErr w:type="gramStart"/>
      <w:r>
        <w:rPr>
          <w:rFonts w:ascii="Arial" w:hAnsi="Arial" w:cs="Arial"/>
          <w:sz w:val="22"/>
          <w:szCs w:val="22"/>
        </w:rPr>
        <w:t>vision</w:t>
      </w:r>
      <w:proofErr w:type="gramEnd"/>
    </w:p>
    <w:p w14:paraId="78EE3D08" w14:textId="513BD0A1" w:rsidR="00BB778F" w:rsidRDefault="00BB778F" w:rsidP="00BB778F">
      <w:pPr>
        <w:jc w:val="both"/>
        <w:rPr>
          <w:rFonts w:ascii="Arial" w:eastAsiaTheme="minorEastAsia" w:hAnsi="Arial" w:cs="Arial"/>
          <w:sz w:val="22"/>
          <w:szCs w:val="22"/>
        </w:rPr>
      </w:pPr>
      <w:r>
        <w:rPr>
          <w:rFonts w:ascii="Arial" w:hAnsi="Arial" w:cs="Arial"/>
          <w:sz w:val="22"/>
          <w:szCs w:val="22"/>
        </w:rPr>
        <w:t xml:space="preserve">Source: </w:t>
      </w:r>
      <w:r>
        <w:rPr>
          <w:rFonts w:ascii="Arial" w:eastAsiaTheme="minorEastAsia" w:hAnsi="Arial" w:cs="Arial"/>
          <w:sz w:val="22"/>
          <w:szCs w:val="22"/>
        </w:rPr>
        <w:t>HMRC (2014</w:t>
      </w:r>
      <w:r w:rsidRPr="00D80C4B">
        <w:rPr>
          <w:rFonts w:ascii="Arial" w:eastAsiaTheme="minorEastAsia" w:hAnsi="Arial" w:cs="Arial"/>
          <w:sz w:val="22"/>
          <w:szCs w:val="22"/>
        </w:rPr>
        <w:t>)</w:t>
      </w:r>
    </w:p>
    <w:p w14:paraId="000D5F1C" w14:textId="77777777" w:rsidR="00C673C0" w:rsidRDefault="00C673C0" w:rsidP="009A0726">
      <w:pPr>
        <w:pStyle w:val="NormalWeb"/>
        <w:rPr>
          <w:rFonts w:ascii="Helvetica" w:eastAsiaTheme="minorEastAsia" w:hAnsi="Helvetica"/>
        </w:rPr>
      </w:pPr>
    </w:p>
    <w:p w14:paraId="25CBF1A2" w14:textId="07239478" w:rsidR="00743563" w:rsidRPr="00743563" w:rsidRDefault="00F47A18" w:rsidP="00743563">
      <w:pPr>
        <w:pStyle w:val="Default"/>
        <w:rPr>
          <w:sz w:val="22"/>
          <w:szCs w:val="22"/>
        </w:rPr>
      </w:pPr>
      <w:r w:rsidRPr="00743563">
        <w:rPr>
          <w:rFonts w:ascii="Arial" w:eastAsiaTheme="minorEastAsia" w:hAnsi="Arial" w:cs="Arial"/>
          <w:sz w:val="22"/>
          <w:szCs w:val="22"/>
        </w:rPr>
        <w:t>HRMC deliver</w:t>
      </w:r>
      <w:r w:rsidR="006B581F" w:rsidRPr="00743563">
        <w:rPr>
          <w:rFonts w:ascii="Arial" w:eastAsiaTheme="minorEastAsia" w:hAnsi="Arial" w:cs="Arial"/>
          <w:sz w:val="22"/>
          <w:szCs w:val="22"/>
        </w:rPr>
        <w:t>ed</w:t>
      </w:r>
      <w:r w:rsidRPr="00743563">
        <w:rPr>
          <w:rFonts w:ascii="Arial" w:eastAsiaTheme="minorEastAsia" w:hAnsi="Arial" w:cs="Arial"/>
          <w:sz w:val="22"/>
          <w:szCs w:val="22"/>
        </w:rPr>
        <w:t xml:space="preserve"> change through a number </w:t>
      </w:r>
      <w:r w:rsidR="00896CB5" w:rsidRPr="00743563">
        <w:rPr>
          <w:rFonts w:ascii="Arial" w:eastAsiaTheme="minorEastAsia" w:hAnsi="Arial" w:cs="Arial"/>
          <w:sz w:val="22"/>
          <w:szCs w:val="22"/>
        </w:rPr>
        <w:t xml:space="preserve">of </w:t>
      </w:r>
      <w:r w:rsidR="00D8410C" w:rsidRPr="00743563">
        <w:rPr>
          <w:rFonts w:ascii="Arial" w:eastAsiaTheme="minorEastAsia" w:hAnsi="Arial" w:cs="Arial"/>
          <w:sz w:val="22"/>
          <w:szCs w:val="22"/>
        </w:rPr>
        <w:t>initiatives</w:t>
      </w:r>
      <w:r w:rsidRPr="00743563">
        <w:rPr>
          <w:rFonts w:ascii="Arial" w:eastAsiaTheme="minorEastAsia" w:hAnsi="Arial" w:cs="Arial"/>
          <w:sz w:val="22"/>
          <w:szCs w:val="22"/>
        </w:rPr>
        <w:t xml:space="preserve">. </w:t>
      </w:r>
    </w:p>
    <w:p w14:paraId="1C01ABAC" w14:textId="77777777" w:rsidR="00743563" w:rsidRPr="00743563" w:rsidRDefault="00743563" w:rsidP="00743563">
      <w:pPr>
        <w:pStyle w:val="Default"/>
        <w:rPr>
          <w:sz w:val="22"/>
          <w:szCs w:val="22"/>
        </w:rPr>
      </w:pPr>
    </w:p>
    <w:p w14:paraId="2883A3B8" w14:textId="525D9BFA" w:rsidR="00D8410C" w:rsidRDefault="00D8410C" w:rsidP="00743563">
      <w:pPr>
        <w:pStyle w:val="NormalWeb"/>
        <w:numPr>
          <w:ilvl w:val="0"/>
          <w:numId w:val="56"/>
        </w:numPr>
        <w:spacing w:line="360" w:lineRule="auto"/>
        <w:ind w:left="284" w:hanging="284"/>
        <w:jc w:val="both"/>
        <w:rPr>
          <w:sz w:val="22"/>
          <w:szCs w:val="22"/>
          <w:shd w:val="clear" w:color="auto" w:fill="FFFFFF"/>
        </w:rPr>
      </w:pPr>
      <w:r w:rsidRPr="00743563">
        <w:rPr>
          <w:rStyle w:val="Strong"/>
          <w:rFonts w:cs="Arial"/>
          <w:b w:val="0"/>
          <w:bCs w:val="0"/>
          <w:sz w:val="22"/>
          <w:szCs w:val="22"/>
        </w:rPr>
        <w:t xml:space="preserve">Early </w:t>
      </w:r>
      <w:r w:rsidR="009A0726" w:rsidRPr="00743563">
        <w:rPr>
          <w:rStyle w:val="Strong"/>
          <w:rFonts w:cs="Arial"/>
          <w:b w:val="0"/>
          <w:bCs w:val="0"/>
          <w:sz w:val="22"/>
          <w:szCs w:val="22"/>
        </w:rPr>
        <w:t>e</w:t>
      </w:r>
      <w:r w:rsidRPr="00743563">
        <w:rPr>
          <w:rStyle w:val="Strong"/>
          <w:rFonts w:cs="Arial"/>
          <w:b w:val="0"/>
          <w:bCs w:val="0"/>
          <w:sz w:val="22"/>
          <w:szCs w:val="22"/>
        </w:rPr>
        <w:t>ngagement</w:t>
      </w:r>
      <w:r w:rsidRPr="00743563">
        <w:rPr>
          <w:rStyle w:val="Strong"/>
          <w:rFonts w:cs="Arial"/>
          <w:bCs w:val="0"/>
          <w:sz w:val="22"/>
          <w:szCs w:val="22"/>
        </w:rPr>
        <w:t xml:space="preserve"> </w:t>
      </w:r>
      <w:r w:rsidR="00B11F4E" w:rsidRPr="00743563">
        <w:rPr>
          <w:sz w:val="22"/>
          <w:szCs w:val="22"/>
        </w:rPr>
        <w:t xml:space="preserve"> -</w:t>
      </w:r>
      <w:r w:rsidR="00B11F4E" w:rsidRPr="00743563">
        <w:rPr>
          <w:rFonts w:ascii="Cambria" w:hAnsi="Cambria"/>
          <w:sz w:val="22"/>
          <w:szCs w:val="22"/>
        </w:rPr>
        <w:t xml:space="preserve"> </w:t>
      </w:r>
      <w:r w:rsidRPr="00743563">
        <w:rPr>
          <w:sz w:val="22"/>
          <w:szCs w:val="22"/>
          <w:shd w:val="clear" w:color="auto" w:fill="FFFFFF"/>
        </w:rPr>
        <w:t>A year before the implementation the HMRC and lead suppliers engaged to develop the project strategy. This allowed time for a detailed implementation methodology to be devised, reducing the impact on routine operations. (</w:t>
      </w:r>
      <w:proofErr w:type="spellStart"/>
      <w:r w:rsidRPr="00743563">
        <w:rPr>
          <w:sz w:val="22"/>
          <w:szCs w:val="22"/>
          <w:shd w:val="clear" w:color="auto" w:fill="FFFFFF"/>
        </w:rPr>
        <w:t>Axelos</w:t>
      </w:r>
      <w:proofErr w:type="spellEnd"/>
      <w:r w:rsidRPr="00743563">
        <w:rPr>
          <w:sz w:val="22"/>
          <w:szCs w:val="22"/>
          <w:shd w:val="clear" w:color="auto" w:fill="FFFFFF"/>
        </w:rPr>
        <w:t xml:space="preserve">, 2012) </w:t>
      </w:r>
    </w:p>
    <w:p w14:paraId="08DFDE1A" w14:textId="77777777" w:rsidR="00F72F47" w:rsidRPr="00F72F47" w:rsidRDefault="00F72F47" w:rsidP="00F72F47">
      <w:pPr>
        <w:pStyle w:val="Default"/>
      </w:pPr>
    </w:p>
    <w:p w14:paraId="6190D712" w14:textId="190090D5" w:rsidR="00B11F4E" w:rsidRPr="00743563" w:rsidRDefault="00B11F4E" w:rsidP="00743563">
      <w:pPr>
        <w:pStyle w:val="Default"/>
        <w:spacing w:line="360" w:lineRule="auto"/>
        <w:ind w:left="284" w:hanging="284"/>
        <w:jc w:val="both"/>
        <w:rPr>
          <w:rFonts w:ascii="Arial" w:eastAsia="Times New Roman" w:hAnsi="Arial" w:cs="Arial"/>
          <w:sz w:val="22"/>
          <w:szCs w:val="22"/>
        </w:rPr>
      </w:pPr>
      <w:r w:rsidRPr="00743563">
        <w:rPr>
          <w:rStyle w:val="Strong"/>
          <w:rFonts w:ascii="Arial" w:hAnsi="Arial" w:cs="Arial"/>
          <w:b w:val="0"/>
          <w:bCs w:val="0"/>
          <w:sz w:val="22"/>
          <w:szCs w:val="22"/>
        </w:rPr>
        <w:t>2.</w:t>
      </w:r>
      <w:r w:rsidR="00B13A0D" w:rsidRPr="00743563">
        <w:rPr>
          <w:rStyle w:val="Strong"/>
          <w:rFonts w:ascii="Arial" w:hAnsi="Arial" w:cs="Arial"/>
          <w:b w:val="0"/>
          <w:bCs w:val="0"/>
          <w:sz w:val="22"/>
          <w:szCs w:val="22"/>
        </w:rPr>
        <w:t xml:space="preserve"> </w:t>
      </w:r>
      <w:r w:rsidRPr="00743563">
        <w:rPr>
          <w:rStyle w:val="Strong"/>
          <w:rFonts w:ascii="Arial" w:hAnsi="Arial" w:cs="Arial"/>
          <w:b w:val="0"/>
          <w:bCs w:val="0"/>
          <w:sz w:val="22"/>
          <w:szCs w:val="22"/>
        </w:rPr>
        <w:t xml:space="preserve">Instigating </w:t>
      </w:r>
      <w:r w:rsidRPr="00743563">
        <w:rPr>
          <w:rFonts w:ascii="Arial" w:eastAsia="Times New Roman" w:hAnsi="Arial" w:cs="Arial"/>
          <w:sz w:val="22"/>
          <w:szCs w:val="22"/>
        </w:rPr>
        <w:t>Information Technology Infrastructure Library (ITIL)</w:t>
      </w:r>
      <w:r w:rsidRPr="00743563">
        <w:rPr>
          <w:rStyle w:val="Strong"/>
          <w:rFonts w:ascii="Arial" w:hAnsi="Arial" w:cs="Arial"/>
          <w:b w:val="0"/>
          <w:bCs w:val="0"/>
          <w:sz w:val="22"/>
          <w:szCs w:val="22"/>
        </w:rPr>
        <w:t xml:space="preserve"> </w:t>
      </w:r>
      <w:r w:rsidR="009A0726" w:rsidRPr="00743563">
        <w:rPr>
          <w:rStyle w:val="Strong"/>
          <w:rFonts w:ascii="Arial" w:hAnsi="Arial" w:cs="Arial"/>
          <w:b w:val="0"/>
          <w:bCs w:val="0"/>
          <w:sz w:val="22"/>
          <w:szCs w:val="22"/>
        </w:rPr>
        <w:t>change</w:t>
      </w:r>
      <w:r w:rsidRPr="00743563">
        <w:rPr>
          <w:rStyle w:val="Strong"/>
          <w:rFonts w:ascii="Arial" w:hAnsi="Arial" w:cs="Arial"/>
          <w:b w:val="0"/>
          <w:bCs w:val="0"/>
          <w:sz w:val="22"/>
          <w:szCs w:val="22"/>
        </w:rPr>
        <w:t xml:space="preserve"> </w:t>
      </w:r>
      <w:r w:rsidR="009A0726" w:rsidRPr="00743563">
        <w:rPr>
          <w:rStyle w:val="Strong"/>
          <w:rFonts w:ascii="Arial" w:hAnsi="Arial" w:cs="Arial"/>
          <w:b w:val="0"/>
          <w:bCs w:val="0"/>
          <w:sz w:val="22"/>
          <w:szCs w:val="22"/>
        </w:rPr>
        <w:t>processes</w:t>
      </w:r>
      <w:r w:rsidRPr="00743563">
        <w:rPr>
          <w:rStyle w:val="Strong"/>
          <w:rFonts w:ascii="Arial" w:hAnsi="Arial" w:cs="Arial"/>
          <w:b w:val="0"/>
          <w:bCs w:val="0"/>
          <w:sz w:val="22"/>
          <w:szCs w:val="22"/>
        </w:rPr>
        <w:t xml:space="preserve"> -</w:t>
      </w:r>
      <w:r w:rsidRPr="00743563">
        <w:rPr>
          <w:rStyle w:val="Strong"/>
          <w:rFonts w:ascii="Arial" w:hAnsi="Arial" w:cs="Arial"/>
          <w:b w:val="0"/>
          <w:bCs w:val="0"/>
          <w:sz w:val="22"/>
          <w:szCs w:val="22"/>
          <w:u w:val="single"/>
        </w:rPr>
        <w:t xml:space="preserve"> </w:t>
      </w:r>
      <w:r w:rsidRPr="00743563">
        <w:rPr>
          <w:rFonts w:ascii="Arial" w:eastAsia="Times New Roman" w:hAnsi="Arial" w:cs="Arial"/>
          <w:sz w:val="22"/>
          <w:szCs w:val="22"/>
        </w:rPr>
        <w:t>Each of the five stages is focused on a specific phase of a service's lifecycle</w:t>
      </w:r>
      <w:r w:rsidR="005A3661">
        <w:rPr>
          <w:rFonts w:ascii="Arial" w:eastAsia="Times New Roman" w:hAnsi="Arial" w:cs="Arial"/>
          <w:sz w:val="22"/>
          <w:szCs w:val="22"/>
        </w:rPr>
        <w:t xml:space="preserve"> (S</w:t>
      </w:r>
      <w:r w:rsidR="00AC5F76" w:rsidRPr="00743563">
        <w:rPr>
          <w:rFonts w:ascii="Arial" w:eastAsia="Times New Roman" w:hAnsi="Arial" w:cs="Arial"/>
          <w:sz w:val="22"/>
          <w:szCs w:val="22"/>
        </w:rPr>
        <w:t>ee Figure 25).</w:t>
      </w:r>
      <w:r w:rsidRPr="00743563">
        <w:rPr>
          <w:rFonts w:ascii="Arial" w:eastAsia="Times New Roman" w:hAnsi="Arial" w:cs="Arial"/>
          <w:sz w:val="22"/>
          <w:szCs w:val="22"/>
        </w:rPr>
        <w:t xml:space="preserve"> </w:t>
      </w:r>
      <w:r w:rsidRPr="00743563">
        <w:rPr>
          <w:rFonts w:ascii="Arial" w:eastAsia="Times New Roman" w:hAnsi="Arial" w:cs="Arial"/>
          <w:sz w:val="22"/>
          <w:szCs w:val="22"/>
          <w:shd w:val="clear" w:color="auto" w:fill="FFFFFF"/>
        </w:rPr>
        <w:t xml:space="preserve">ITIL </w:t>
      </w:r>
      <w:r w:rsidR="009A0726" w:rsidRPr="00743563">
        <w:rPr>
          <w:rFonts w:ascii="Arial" w:eastAsia="Times New Roman" w:hAnsi="Arial" w:cs="Arial"/>
          <w:sz w:val="22"/>
          <w:szCs w:val="22"/>
          <w:shd w:val="clear" w:color="auto" w:fill="FFFFFF"/>
        </w:rPr>
        <w:t>allowed the HRMC to</w:t>
      </w:r>
      <w:r w:rsidRPr="00743563">
        <w:rPr>
          <w:rFonts w:ascii="Arial" w:eastAsia="Times New Roman" w:hAnsi="Arial" w:cs="Arial"/>
          <w:sz w:val="22"/>
          <w:szCs w:val="22"/>
          <w:shd w:val="clear" w:color="auto" w:fill="FFFFFF"/>
        </w:rPr>
        <w:t xml:space="preserve"> focus on IT service management</w:t>
      </w:r>
      <w:r w:rsidR="009A0726" w:rsidRPr="00743563">
        <w:rPr>
          <w:rFonts w:ascii="Arial" w:eastAsia="Times New Roman" w:hAnsi="Arial" w:cs="Arial"/>
          <w:sz w:val="22"/>
          <w:szCs w:val="22"/>
          <w:shd w:val="clear" w:color="auto" w:fill="FFFFFF"/>
        </w:rPr>
        <w:t xml:space="preserve">. </w:t>
      </w:r>
      <w:r w:rsidRPr="00743563">
        <w:rPr>
          <w:rFonts w:ascii="Arial" w:eastAsia="Times New Roman" w:hAnsi="Arial" w:cs="Arial"/>
          <w:sz w:val="22"/>
          <w:szCs w:val="22"/>
          <w:shd w:val="clear" w:color="auto" w:fill="FFFFFF"/>
        </w:rPr>
        <w:t xml:space="preserve"> </w:t>
      </w:r>
      <w:r w:rsidR="009A0726" w:rsidRPr="00743563">
        <w:rPr>
          <w:rFonts w:ascii="Arial" w:eastAsia="Times New Roman" w:hAnsi="Arial" w:cs="Arial"/>
          <w:i/>
          <w:sz w:val="22"/>
          <w:szCs w:val="22"/>
          <w:shd w:val="clear" w:color="auto" w:fill="FFFFFF"/>
        </w:rPr>
        <w:t>“U</w:t>
      </w:r>
      <w:r w:rsidRPr="00743563">
        <w:rPr>
          <w:rFonts w:ascii="Arial" w:eastAsia="Times New Roman" w:hAnsi="Arial" w:cs="Arial"/>
          <w:i/>
          <w:sz w:val="22"/>
          <w:szCs w:val="22"/>
          <w:shd w:val="clear" w:color="auto" w:fill="FFFFFF"/>
        </w:rPr>
        <w:t xml:space="preserve">sing a lifecycle </w:t>
      </w:r>
      <w:r w:rsidR="00972C4D" w:rsidRPr="00743563">
        <w:rPr>
          <w:rFonts w:ascii="Arial" w:eastAsia="Times New Roman" w:hAnsi="Arial" w:cs="Arial"/>
          <w:i/>
          <w:sz w:val="22"/>
          <w:szCs w:val="22"/>
          <w:shd w:val="clear" w:color="auto" w:fill="FFFFFF"/>
        </w:rPr>
        <w:t>system</w:t>
      </w:r>
      <w:r w:rsidR="009A0726" w:rsidRPr="00743563">
        <w:rPr>
          <w:rFonts w:ascii="Arial" w:eastAsia="Times New Roman" w:hAnsi="Arial" w:cs="Arial"/>
          <w:i/>
          <w:sz w:val="22"/>
          <w:szCs w:val="22"/>
          <w:shd w:val="clear" w:color="auto" w:fill="FFFFFF"/>
        </w:rPr>
        <w:t xml:space="preserve"> </w:t>
      </w:r>
      <w:r w:rsidRPr="00743563">
        <w:rPr>
          <w:rFonts w:ascii="Arial" w:eastAsia="Times New Roman" w:hAnsi="Arial" w:cs="Arial"/>
          <w:i/>
          <w:sz w:val="22"/>
          <w:szCs w:val="22"/>
          <w:shd w:val="clear" w:color="auto" w:fill="FFFFFF"/>
        </w:rPr>
        <w:t xml:space="preserve">takes a holistic view of services </w:t>
      </w:r>
      <w:r w:rsidR="009A0726" w:rsidRPr="00743563">
        <w:rPr>
          <w:rFonts w:ascii="Arial" w:eastAsia="Times New Roman" w:hAnsi="Arial" w:cs="Arial"/>
          <w:i/>
          <w:sz w:val="22"/>
          <w:szCs w:val="22"/>
          <w:shd w:val="clear" w:color="auto" w:fill="FFFFFF"/>
        </w:rPr>
        <w:t>and eliminates silo functions.”</w:t>
      </w:r>
      <w:r w:rsidR="009A0726" w:rsidRPr="00743563">
        <w:rPr>
          <w:rFonts w:ascii="Arial" w:eastAsia="Times New Roman" w:hAnsi="Arial" w:cs="Arial"/>
          <w:sz w:val="22"/>
          <w:szCs w:val="22"/>
          <w:shd w:val="clear" w:color="auto" w:fill="FFFFFF"/>
        </w:rPr>
        <w:t xml:space="preserve"> BMC.com (2018)</w:t>
      </w:r>
    </w:p>
    <w:p w14:paraId="44F22FF4" w14:textId="05E87041" w:rsidR="00B11F4E" w:rsidRPr="00B11F4E" w:rsidRDefault="00B11F4E" w:rsidP="00B11F4E">
      <w:pPr>
        <w:rPr>
          <w:rFonts w:ascii="Times" w:eastAsia="Times New Roman" w:hAnsi="Times"/>
          <w:sz w:val="20"/>
          <w:szCs w:val="20"/>
        </w:rPr>
      </w:pPr>
    </w:p>
    <w:p w14:paraId="72D5F832" w14:textId="77777777" w:rsidR="009A0726" w:rsidRDefault="009A0726" w:rsidP="009A0726">
      <w:pPr>
        <w:pStyle w:val="Heading3"/>
        <w:spacing w:before="0" w:after="336"/>
        <w:jc w:val="both"/>
        <w:rPr>
          <w:b w:val="0"/>
          <w:sz w:val="22"/>
          <w:szCs w:val="22"/>
        </w:rPr>
      </w:pPr>
      <w:r>
        <w:rPr>
          <w:rFonts w:ascii="Helvetica" w:hAnsi="Helvetica"/>
          <w:b w:val="0"/>
          <w:noProof/>
          <w:color w:val="591333"/>
          <w:sz w:val="42"/>
          <w:szCs w:val="42"/>
          <w:lang w:val="en-US"/>
        </w:rPr>
        <w:drawing>
          <wp:inline distT="0" distB="0" distL="0" distR="0" wp14:anchorId="205CA6E5" wp14:editId="37AFD88F">
            <wp:extent cx="5596255" cy="1954530"/>
            <wp:effectExtent l="0" t="0" r="0" b="1270"/>
            <wp:docPr id="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04389" cy="1957371"/>
                    </a:xfrm>
                    <a:prstGeom prst="rect">
                      <a:avLst/>
                    </a:prstGeom>
                    <a:noFill/>
                    <a:ln>
                      <a:noFill/>
                    </a:ln>
                  </pic:spPr>
                </pic:pic>
              </a:graphicData>
            </a:graphic>
          </wp:inline>
        </w:drawing>
      </w:r>
    </w:p>
    <w:p w14:paraId="22FA728F" w14:textId="77777777" w:rsidR="00CE2C16" w:rsidRDefault="00DD2057" w:rsidP="00CE2C16">
      <w:pPr>
        <w:rPr>
          <w:rFonts w:ascii="Arial" w:hAnsi="Arial" w:cs="Arial"/>
          <w:sz w:val="22"/>
          <w:szCs w:val="22"/>
        </w:rPr>
      </w:pPr>
      <w:r>
        <w:rPr>
          <w:rFonts w:ascii="Arial" w:hAnsi="Arial" w:cs="Arial"/>
          <w:sz w:val="22"/>
          <w:szCs w:val="22"/>
        </w:rPr>
        <w:t>Figure 25</w:t>
      </w:r>
      <w:r w:rsidR="009A0726" w:rsidRPr="009A0726">
        <w:rPr>
          <w:rFonts w:ascii="Arial" w:hAnsi="Arial" w:cs="Arial"/>
          <w:sz w:val="22"/>
          <w:szCs w:val="22"/>
        </w:rPr>
        <w:t xml:space="preserve"> </w:t>
      </w:r>
      <w:r w:rsidR="009A0726">
        <w:rPr>
          <w:rFonts w:ascii="Arial" w:hAnsi="Arial" w:cs="Arial"/>
          <w:sz w:val="22"/>
          <w:szCs w:val="22"/>
        </w:rPr>
        <w:t xml:space="preserve">ITIL </w:t>
      </w:r>
      <w:proofErr w:type="spellStart"/>
      <w:r w:rsidR="006604DB">
        <w:rPr>
          <w:rFonts w:ascii="Arial" w:hAnsi="Arial" w:cs="Arial"/>
          <w:sz w:val="22"/>
          <w:szCs w:val="22"/>
        </w:rPr>
        <w:t>l</w:t>
      </w:r>
      <w:r w:rsidR="009A0726">
        <w:rPr>
          <w:rFonts w:ascii="Arial" w:hAnsi="Arial" w:cs="Arial"/>
          <w:sz w:val="22"/>
          <w:szCs w:val="22"/>
        </w:rPr>
        <w:t>ifecyle</w:t>
      </w:r>
      <w:proofErr w:type="spellEnd"/>
      <w:r w:rsidR="009A0726">
        <w:rPr>
          <w:rFonts w:ascii="Arial" w:hAnsi="Arial" w:cs="Arial"/>
          <w:sz w:val="22"/>
          <w:szCs w:val="22"/>
        </w:rPr>
        <w:t xml:space="preserve"> model</w:t>
      </w:r>
    </w:p>
    <w:p w14:paraId="7D248BF8" w14:textId="7D09A619" w:rsidR="009A0726" w:rsidRPr="00CE2C16" w:rsidRDefault="009A0726" w:rsidP="00CE2C16">
      <w:pPr>
        <w:rPr>
          <w:rFonts w:ascii="Arial" w:hAnsi="Arial" w:cs="Arial"/>
        </w:rPr>
      </w:pPr>
      <w:r w:rsidRPr="00CE2C16">
        <w:rPr>
          <w:rFonts w:ascii="Arial" w:hAnsi="Arial" w:cs="Arial"/>
          <w:sz w:val="22"/>
          <w:szCs w:val="22"/>
        </w:rPr>
        <w:t xml:space="preserve">Source: </w:t>
      </w:r>
      <w:r w:rsidRPr="00CE2C16">
        <w:rPr>
          <w:rFonts w:ascii="Arial" w:eastAsiaTheme="minorEastAsia" w:hAnsi="Arial" w:cs="Arial"/>
          <w:sz w:val="22"/>
          <w:szCs w:val="22"/>
        </w:rPr>
        <w:t>BMC.com (2018)</w:t>
      </w:r>
    </w:p>
    <w:p w14:paraId="7635F83A" w14:textId="77777777" w:rsidR="00CE2C16" w:rsidRDefault="00CE2C16" w:rsidP="00F72F47">
      <w:pPr>
        <w:spacing w:line="360" w:lineRule="auto"/>
        <w:jc w:val="both"/>
        <w:rPr>
          <w:rStyle w:val="Strong"/>
          <w:rFonts w:ascii="Arial" w:hAnsi="Arial" w:cs="Arial"/>
          <w:b w:val="0"/>
          <w:bCs w:val="0"/>
          <w:sz w:val="22"/>
          <w:szCs w:val="22"/>
        </w:rPr>
      </w:pPr>
    </w:p>
    <w:p w14:paraId="1B0F53CB" w14:textId="6CC8F4FE" w:rsidR="00B13A0D" w:rsidRDefault="000B2287" w:rsidP="00F72F47">
      <w:pPr>
        <w:spacing w:line="360" w:lineRule="auto"/>
        <w:jc w:val="both"/>
        <w:rPr>
          <w:rFonts w:ascii="Arial" w:eastAsia="Times New Roman" w:hAnsi="Arial" w:cs="Arial"/>
          <w:sz w:val="22"/>
          <w:szCs w:val="22"/>
          <w:shd w:val="clear" w:color="auto" w:fill="FFFFFF"/>
        </w:rPr>
      </w:pPr>
      <w:r w:rsidRPr="00896CB5">
        <w:rPr>
          <w:rStyle w:val="Strong"/>
          <w:rFonts w:ascii="Arial" w:hAnsi="Arial" w:cs="Arial"/>
          <w:b w:val="0"/>
          <w:bCs w:val="0"/>
          <w:sz w:val="22"/>
          <w:szCs w:val="22"/>
        </w:rPr>
        <w:lastRenderedPageBreak/>
        <w:t>3. Professional development –</w:t>
      </w:r>
      <w:r w:rsidR="007B5CA9">
        <w:rPr>
          <w:rStyle w:val="Strong"/>
          <w:rFonts w:ascii="Arial" w:hAnsi="Arial" w:cs="Arial"/>
          <w:b w:val="0"/>
          <w:bCs w:val="0"/>
          <w:sz w:val="22"/>
          <w:szCs w:val="22"/>
        </w:rPr>
        <w:t xml:space="preserve"> </w:t>
      </w:r>
      <w:r w:rsidRPr="00896CB5">
        <w:rPr>
          <w:rFonts w:ascii="Arial" w:eastAsia="Times New Roman" w:hAnsi="Arial" w:cs="Arial"/>
          <w:sz w:val="22"/>
          <w:szCs w:val="22"/>
          <w:shd w:val="clear" w:color="auto" w:fill="FFFFFF"/>
        </w:rPr>
        <w:t>HMRC and external software engineers align</w:t>
      </w:r>
      <w:r w:rsidR="007B5CA9">
        <w:rPr>
          <w:rFonts w:ascii="Arial" w:eastAsia="Times New Roman" w:hAnsi="Arial" w:cs="Arial"/>
          <w:sz w:val="22"/>
          <w:szCs w:val="22"/>
          <w:shd w:val="clear" w:color="auto" w:fill="FFFFFF"/>
        </w:rPr>
        <w:t>ed</w:t>
      </w:r>
      <w:r w:rsidRPr="00896CB5">
        <w:rPr>
          <w:rFonts w:ascii="Arial" w:eastAsia="Times New Roman" w:hAnsi="Arial" w:cs="Arial"/>
          <w:sz w:val="22"/>
          <w:szCs w:val="22"/>
          <w:shd w:val="clear" w:color="auto" w:fill="FFFFFF"/>
        </w:rPr>
        <w:t xml:space="preserve"> their teams with the latest standards and qualifications in IT service management. </w:t>
      </w:r>
      <w:r w:rsidRPr="00896CB5">
        <w:rPr>
          <w:rFonts w:ascii="Arial" w:hAnsi="Arial" w:cs="Arial"/>
          <w:sz w:val="22"/>
          <w:szCs w:val="22"/>
          <w:shd w:val="clear" w:color="auto" w:fill="FFFFFF"/>
        </w:rPr>
        <w:t>In addition</w:t>
      </w:r>
      <w:r w:rsidR="00896CB5" w:rsidRPr="00896CB5">
        <w:rPr>
          <w:rFonts w:ascii="Arial" w:hAnsi="Arial" w:cs="Arial"/>
          <w:sz w:val="22"/>
          <w:szCs w:val="22"/>
          <w:shd w:val="clear" w:color="auto" w:fill="FFFFFF"/>
        </w:rPr>
        <w:t>,</w:t>
      </w:r>
      <w:r w:rsidRPr="00896CB5">
        <w:rPr>
          <w:rFonts w:ascii="Arial" w:hAnsi="Arial" w:cs="Arial"/>
          <w:sz w:val="22"/>
          <w:szCs w:val="22"/>
          <w:shd w:val="clear" w:color="auto" w:fill="FFFFFF"/>
        </w:rPr>
        <w:t xml:space="preserve"> t</w:t>
      </w:r>
      <w:r w:rsidR="00C352CD" w:rsidRPr="00896CB5">
        <w:rPr>
          <w:rFonts w:ascii="Arial" w:hAnsi="Arial" w:cs="Arial"/>
          <w:sz w:val="22"/>
          <w:szCs w:val="22"/>
          <w:shd w:val="clear" w:color="auto" w:fill="FFFFFF"/>
        </w:rPr>
        <w:t xml:space="preserve">o support </w:t>
      </w:r>
      <w:r w:rsidR="004411BC" w:rsidRPr="00896CB5">
        <w:rPr>
          <w:rFonts w:ascii="Arial" w:hAnsi="Arial" w:cs="Arial"/>
          <w:sz w:val="22"/>
          <w:szCs w:val="22"/>
          <w:shd w:val="clear" w:color="auto" w:fill="FFFFFF"/>
        </w:rPr>
        <w:t xml:space="preserve">the </w:t>
      </w:r>
      <w:r w:rsidR="00C352CD" w:rsidRPr="00896CB5">
        <w:rPr>
          <w:rFonts w:ascii="Arial" w:hAnsi="Arial" w:cs="Arial"/>
          <w:sz w:val="22"/>
          <w:szCs w:val="22"/>
          <w:shd w:val="clear" w:color="auto" w:fill="FFFFFF"/>
        </w:rPr>
        <w:t xml:space="preserve">HMRCs growing digital capability </w:t>
      </w:r>
      <w:r w:rsidR="006B581F" w:rsidRPr="00896CB5">
        <w:rPr>
          <w:rFonts w:ascii="Arial" w:hAnsi="Arial" w:cs="Arial"/>
          <w:sz w:val="22"/>
          <w:szCs w:val="22"/>
          <w:shd w:val="clear" w:color="auto" w:fill="FFFFFF"/>
        </w:rPr>
        <w:t>a</w:t>
      </w:r>
      <w:r w:rsidR="00C352CD" w:rsidRPr="00896CB5">
        <w:rPr>
          <w:rFonts w:ascii="Arial" w:hAnsi="Arial" w:cs="Arial"/>
          <w:sz w:val="22"/>
          <w:szCs w:val="22"/>
          <w:shd w:val="clear" w:color="auto" w:fill="FFFFFF"/>
        </w:rPr>
        <w:t xml:space="preserve"> </w:t>
      </w:r>
      <w:r w:rsidR="00896CB5" w:rsidRPr="00896CB5">
        <w:rPr>
          <w:rFonts w:ascii="Arial" w:hAnsi="Arial" w:cs="Arial"/>
          <w:sz w:val="22"/>
          <w:szCs w:val="22"/>
          <w:shd w:val="clear" w:color="auto" w:fill="FFFFFF"/>
        </w:rPr>
        <w:t xml:space="preserve">recruitment drive </w:t>
      </w:r>
      <w:r w:rsidR="006B581F" w:rsidRPr="00896CB5">
        <w:rPr>
          <w:rFonts w:ascii="Arial" w:hAnsi="Arial" w:cs="Arial"/>
          <w:sz w:val="22"/>
          <w:szCs w:val="22"/>
          <w:shd w:val="clear" w:color="auto" w:fill="FFFFFF"/>
        </w:rPr>
        <w:t xml:space="preserve">was established </w:t>
      </w:r>
      <w:r w:rsidR="00C352CD" w:rsidRPr="00896CB5">
        <w:rPr>
          <w:rFonts w:ascii="Arial" w:hAnsi="Arial" w:cs="Arial"/>
          <w:sz w:val="22"/>
          <w:szCs w:val="22"/>
          <w:shd w:val="clear" w:color="auto" w:fill="FFFFFF"/>
        </w:rPr>
        <w:t>to recruit subject matter experts</w:t>
      </w:r>
      <w:r w:rsidR="004411BC" w:rsidRPr="00896CB5">
        <w:rPr>
          <w:rFonts w:ascii="Arial" w:hAnsi="Arial" w:cs="Arial"/>
          <w:sz w:val="22"/>
          <w:szCs w:val="22"/>
          <w:shd w:val="clear" w:color="auto" w:fill="FFFFFF"/>
        </w:rPr>
        <w:t>,</w:t>
      </w:r>
      <w:r w:rsidR="00C352CD" w:rsidRPr="00896CB5">
        <w:rPr>
          <w:rFonts w:ascii="Arial" w:hAnsi="Arial" w:cs="Arial"/>
          <w:sz w:val="22"/>
          <w:szCs w:val="22"/>
          <w:shd w:val="clear" w:color="auto" w:fill="FFFFFF"/>
        </w:rPr>
        <w:t xml:space="preserve"> promising graduates and </w:t>
      </w:r>
      <w:r w:rsidR="004411BC" w:rsidRPr="00896CB5">
        <w:rPr>
          <w:rFonts w:ascii="Arial" w:hAnsi="Arial" w:cs="Arial"/>
          <w:sz w:val="22"/>
          <w:szCs w:val="22"/>
          <w:shd w:val="clear" w:color="auto" w:fill="FFFFFF"/>
        </w:rPr>
        <w:t>trainees</w:t>
      </w:r>
      <w:r w:rsidR="00C352CD" w:rsidRPr="00896CB5">
        <w:rPr>
          <w:rFonts w:ascii="Arial" w:hAnsi="Arial" w:cs="Arial"/>
          <w:sz w:val="22"/>
          <w:szCs w:val="22"/>
          <w:shd w:val="clear" w:color="auto" w:fill="FFFFFF"/>
        </w:rPr>
        <w:t xml:space="preserve"> </w:t>
      </w:r>
      <w:r w:rsidR="004411BC" w:rsidRPr="00896CB5">
        <w:rPr>
          <w:rFonts w:ascii="Arial" w:hAnsi="Arial" w:cs="Arial"/>
          <w:sz w:val="22"/>
          <w:szCs w:val="22"/>
          <w:shd w:val="clear" w:color="auto" w:fill="FFFFFF"/>
        </w:rPr>
        <w:t>to establish</w:t>
      </w:r>
      <w:r w:rsidR="004411BC" w:rsidRPr="00896CB5">
        <w:rPr>
          <w:rFonts w:ascii="Arial" w:eastAsia="Times New Roman" w:hAnsi="Arial" w:cs="Arial"/>
          <w:sz w:val="22"/>
          <w:szCs w:val="22"/>
          <w:shd w:val="clear" w:color="auto" w:fill="FFFFFF"/>
        </w:rPr>
        <w:t xml:space="preserve"> </w:t>
      </w:r>
      <w:r w:rsidR="00C352CD" w:rsidRPr="00896CB5">
        <w:rPr>
          <w:rFonts w:ascii="Arial" w:eastAsia="Times New Roman" w:hAnsi="Arial" w:cs="Arial"/>
          <w:sz w:val="22"/>
          <w:szCs w:val="22"/>
          <w:shd w:val="clear" w:color="auto" w:fill="FFFFFF"/>
        </w:rPr>
        <w:t xml:space="preserve">flexible </w:t>
      </w:r>
      <w:r w:rsidR="00896CB5" w:rsidRPr="00896CB5">
        <w:rPr>
          <w:rFonts w:ascii="Arial" w:eastAsia="Times New Roman" w:hAnsi="Arial" w:cs="Arial"/>
          <w:sz w:val="22"/>
          <w:szCs w:val="22"/>
          <w:shd w:val="clear" w:color="auto" w:fill="FFFFFF"/>
        </w:rPr>
        <w:t xml:space="preserve">high-quality multi-skilled </w:t>
      </w:r>
      <w:r w:rsidR="006B581F" w:rsidRPr="00896CB5">
        <w:rPr>
          <w:rFonts w:ascii="Arial" w:eastAsia="Times New Roman" w:hAnsi="Arial" w:cs="Arial"/>
          <w:sz w:val="22"/>
          <w:szCs w:val="22"/>
          <w:shd w:val="clear" w:color="auto" w:fill="FFFFFF"/>
        </w:rPr>
        <w:t>units.</w:t>
      </w:r>
    </w:p>
    <w:p w14:paraId="0F80BFAF" w14:textId="77777777" w:rsidR="00CE2C16" w:rsidRPr="00F72F47" w:rsidRDefault="00CE2C16" w:rsidP="00F72F47">
      <w:pPr>
        <w:spacing w:line="360" w:lineRule="auto"/>
        <w:jc w:val="both"/>
        <w:rPr>
          <w:rFonts w:ascii="Arial" w:eastAsia="Times New Roman" w:hAnsi="Arial" w:cs="Arial"/>
          <w:sz w:val="22"/>
          <w:szCs w:val="22"/>
          <w:shd w:val="clear" w:color="auto" w:fill="FFFFFF"/>
        </w:rPr>
      </w:pPr>
    </w:p>
    <w:p w14:paraId="772B08F4" w14:textId="38D77050" w:rsidR="00896CB5" w:rsidRPr="00E352AC" w:rsidRDefault="00896CB5" w:rsidP="00E352AC">
      <w:pPr>
        <w:pStyle w:val="Heading3"/>
        <w:spacing w:before="0" w:after="336" w:line="360" w:lineRule="auto"/>
        <w:jc w:val="both"/>
        <w:rPr>
          <w:rFonts w:eastAsiaTheme="minorEastAsia"/>
          <w:b w:val="0"/>
          <w:sz w:val="22"/>
          <w:szCs w:val="22"/>
        </w:rPr>
      </w:pPr>
      <w:r w:rsidRPr="00E352AC">
        <w:rPr>
          <w:rFonts w:cs="Arial"/>
          <w:b w:val="0"/>
          <w:sz w:val="22"/>
          <w:szCs w:val="22"/>
        </w:rPr>
        <w:t xml:space="preserve">4. </w:t>
      </w:r>
      <w:r w:rsidRPr="00E352AC">
        <w:rPr>
          <w:rStyle w:val="Strong"/>
          <w:rFonts w:cs="Arial"/>
          <w:bCs w:val="0"/>
          <w:sz w:val="22"/>
          <w:szCs w:val="22"/>
        </w:rPr>
        <w:t xml:space="preserve">Change management assurance </w:t>
      </w:r>
      <w:r w:rsidR="00E352AC" w:rsidRPr="00E352AC">
        <w:rPr>
          <w:rStyle w:val="Strong"/>
          <w:rFonts w:cs="Arial"/>
          <w:bCs w:val="0"/>
          <w:sz w:val="22"/>
          <w:szCs w:val="22"/>
        </w:rPr>
        <w:t xml:space="preserve"> - </w:t>
      </w:r>
      <w:r w:rsidRPr="00E352AC">
        <w:rPr>
          <w:b w:val="0"/>
          <w:sz w:val="22"/>
          <w:szCs w:val="22"/>
        </w:rPr>
        <w:t xml:space="preserve">The HMRC </w:t>
      </w:r>
      <w:r w:rsidR="007B5CA9">
        <w:rPr>
          <w:b w:val="0"/>
          <w:sz w:val="22"/>
          <w:szCs w:val="22"/>
        </w:rPr>
        <w:t xml:space="preserve">established an </w:t>
      </w:r>
      <w:r w:rsidRPr="00E352AC">
        <w:rPr>
          <w:b w:val="0"/>
          <w:sz w:val="22"/>
          <w:szCs w:val="22"/>
        </w:rPr>
        <w:t xml:space="preserve">advisory </w:t>
      </w:r>
      <w:r w:rsidR="009A04F7" w:rsidRPr="00E352AC">
        <w:rPr>
          <w:b w:val="0"/>
          <w:sz w:val="22"/>
          <w:szCs w:val="22"/>
        </w:rPr>
        <w:t>board</w:t>
      </w:r>
      <w:r w:rsidRPr="00E352AC">
        <w:rPr>
          <w:b w:val="0"/>
          <w:sz w:val="22"/>
          <w:szCs w:val="22"/>
        </w:rPr>
        <w:t xml:space="preserve"> </w:t>
      </w:r>
      <w:r w:rsidR="007B5CA9">
        <w:rPr>
          <w:b w:val="0"/>
          <w:sz w:val="22"/>
          <w:szCs w:val="22"/>
        </w:rPr>
        <w:t>to</w:t>
      </w:r>
      <w:r w:rsidR="009A04F7" w:rsidRPr="00E352AC">
        <w:rPr>
          <w:b w:val="0"/>
          <w:sz w:val="22"/>
          <w:szCs w:val="22"/>
        </w:rPr>
        <w:t xml:space="preserve"> formalise the acceptance of IS changes</w:t>
      </w:r>
      <w:r w:rsidRPr="00E352AC">
        <w:rPr>
          <w:b w:val="0"/>
          <w:sz w:val="22"/>
          <w:szCs w:val="22"/>
        </w:rPr>
        <w:t xml:space="preserve"> before an</w:t>
      </w:r>
      <w:r w:rsidR="009A04F7" w:rsidRPr="00E352AC">
        <w:rPr>
          <w:b w:val="0"/>
          <w:sz w:val="22"/>
          <w:szCs w:val="22"/>
        </w:rPr>
        <w:t>y</w:t>
      </w:r>
      <w:r w:rsidRPr="00E352AC">
        <w:rPr>
          <w:b w:val="0"/>
          <w:sz w:val="22"/>
          <w:szCs w:val="22"/>
        </w:rPr>
        <w:t xml:space="preserve"> </w:t>
      </w:r>
      <w:r w:rsidR="009A04F7" w:rsidRPr="00E352AC">
        <w:rPr>
          <w:b w:val="0"/>
          <w:sz w:val="22"/>
          <w:szCs w:val="22"/>
        </w:rPr>
        <w:t>reform could take place.</w:t>
      </w:r>
      <w:r w:rsidRPr="00E352AC">
        <w:rPr>
          <w:b w:val="0"/>
          <w:sz w:val="22"/>
          <w:szCs w:val="22"/>
        </w:rPr>
        <w:t xml:space="preserve"> </w:t>
      </w:r>
    </w:p>
    <w:p w14:paraId="5FD8AD00" w14:textId="3A42E21C" w:rsidR="00DA36B0" w:rsidRPr="00B22F2B" w:rsidRDefault="00E352AC" w:rsidP="006604DB">
      <w:pPr>
        <w:pStyle w:val="Heading3"/>
        <w:spacing w:before="0" w:after="336" w:line="360" w:lineRule="auto"/>
        <w:jc w:val="both"/>
      </w:pPr>
      <w:r w:rsidRPr="006604DB">
        <w:rPr>
          <w:rStyle w:val="Strong"/>
          <w:rFonts w:cs="Arial"/>
          <w:bCs w:val="0"/>
          <w:sz w:val="22"/>
          <w:szCs w:val="22"/>
        </w:rPr>
        <w:t xml:space="preserve">5. </w:t>
      </w:r>
      <w:r w:rsidR="00CE2C16">
        <w:rPr>
          <w:rStyle w:val="Strong"/>
          <w:rFonts w:cs="Arial"/>
          <w:bCs w:val="0"/>
          <w:sz w:val="22"/>
          <w:szCs w:val="22"/>
        </w:rPr>
        <w:t xml:space="preserve"> </w:t>
      </w:r>
      <w:r w:rsidRPr="006604DB">
        <w:rPr>
          <w:rStyle w:val="Strong"/>
          <w:rFonts w:cs="Arial"/>
          <w:bCs w:val="0"/>
          <w:sz w:val="22"/>
          <w:szCs w:val="22"/>
        </w:rPr>
        <w:t>Customer</w:t>
      </w:r>
      <w:r w:rsidR="00896CB5" w:rsidRPr="006604DB">
        <w:rPr>
          <w:rStyle w:val="Strong"/>
          <w:rFonts w:cs="Arial"/>
          <w:bCs w:val="0"/>
          <w:sz w:val="22"/>
          <w:szCs w:val="22"/>
        </w:rPr>
        <w:t xml:space="preserve"> </w:t>
      </w:r>
      <w:r w:rsidRPr="006604DB">
        <w:rPr>
          <w:rStyle w:val="Strong"/>
          <w:rFonts w:cs="Arial"/>
          <w:bCs w:val="0"/>
          <w:sz w:val="22"/>
          <w:szCs w:val="22"/>
        </w:rPr>
        <w:t>Support</w:t>
      </w:r>
      <w:r w:rsidR="006604DB">
        <w:rPr>
          <w:rStyle w:val="Strong"/>
          <w:rFonts w:cs="Arial"/>
          <w:bCs w:val="0"/>
          <w:sz w:val="22"/>
          <w:szCs w:val="22"/>
        </w:rPr>
        <w:t xml:space="preserve"> - </w:t>
      </w:r>
      <w:r w:rsidRPr="006604DB">
        <w:rPr>
          <w:b w:val="0"/>
          <w:sz w:val="22"/>
          <w:szCs w:val="22"/>
        </w:rPr>
        <w:t xml:space="preserve">HRMC ensured </w:t>
      </w:r>
      <w:r w:rsidR="00F72F47">
        <w:rPr>
          <w:b w:val="0"/>
          <w:sz w:val="22"/>
          <w:szCs w:val="22"/>
        </w:rPr>
        <w:t>their</w:t>
      </w:r>
      <w:r w:rsidRPr="006604DB">
        <w:rPr>
          <w:b w:val="0"/>
          <w:sz w:val="22"/>
          <w:szCs w:val="22"/>
        </w:rPr>
        <w:t xml:space="preserve"> contractors provided a </w:t>
      </w:r>
      <w:r w:rsidR="00896CB5" w:rsidRPr="006604DB">
        <w:rPr>
          <w:b w:val="0"/>
          <w:sz w:val="22"/>
          <w:szCs w:val="22"/>
        </w:rPr>
        <w:t>life support</w:t>
      </w:r>
      <w:r w:rsidRPr="006604DB">
        <w:rPr>
          <w:b w:val="0"/>
          <w:sz w:val="22"/>
          <w:szCs w:val="22"/>
        </w:rPr>
        <w:t xml:space="preserve"> capability</w:t>
      </w:r>
      <w:r w:rsidR="00896CB5" w:rsidRPr="006604DB">
        <w:rPr>
          <w:b w:val="0"/>
          <w:sz w:val="22"/>
          <w:szCs w:val="22"/>
        </w:rPr>
        <w:t xml:space="preserve"> </w:t>
      </w:r>
      <w:r w:rsidRPr="006604DB">
        <w:rPr>
          <w:b w:val="0"/>
          <w:sz w:val="22"/>
          <w:szCs w:val="22"/>
        </w:rPr>
        <w:t xml:space="preserve">to enable the smooth transition </w:t>
      </w:r>
      <w:r w:rsidR="00F23771" w:rsidRPr="006604DB">
        <w:rPr>
          <w:b w:val="0"/>
          <w:sz w:val="22"/>
          <w:szCs w:val="22"/>
        </w:rPr>
        <w:t xml:space="preserve">of </w:t>
      </w:r>
      <w:r w:rsidR="00896CB5" w:rsidRPr="006604DB">
        <w:rPr>
          <w:b w:val="0"/>
          <w:sz w:val="22"/>
          <w:szCs w:val="22"/>
        </w:rPr>
        <w:t xml:space="preserve">major </w:t>
      </w:r>
      <w:r w:rsidR="00F23771" w:rsidRPr="006604DB">
        <w:rPr>
          <w:b w:val="0"/>
          <w:sz w:val="22"/>
          <w:szCs w:val="22"/>
        </w:rPr>
        <w:t xml:space="preserve">reform </w:t>
      </w:r>
      <w:r w:rsidR="00896CB5" w:rsidRPr="006604DB">
        <w:rPr>
          <w:b w:val="0"/>
          <w:sz w:val="22"/>
          <w:szCs w:val="22"/>
        </w:rPr>
        <w:t xml:space="preserve">to </w:t>
      </w:r>
      <w:r w:rsidR="00F23771" w:rsidRPr="006604DB">
        <w:rPr>
          <w:b w:val="0"/>
          <w:sz w:val="22"/>
          <w:szCs w:val="22"/>
        </w:rPr>
        <w:t>guard against problems</w:t>
      </w:r>
      <w:r w:rsidR="00896CB5" w:rsidRPr="006604DB">
        <w:rPr>
          <w:b w:val="0"/>
          <w:sz w:val="22"/>
          <w:szCs w:val="22"/>
        </w:rPr>
        <w:t xml:space="preserve"> occurring </w:t>
      </w:r>
      <w:r w:rsidR="00F23771" w:rsidRPr="006604DB">
        <w:rPr>
          <w:b w:val="0"/>
          <w:sz w:val="22"/>
          <w:szCs w:val="22"/>
        </w:rPr>
        <w:t>post implementation</w:t>
      </w:r>
      <w:r w:rsidR="00896CB5" w:rsidRPr="006604DB">
        <w:rPr>
          <w:b w:val="0"/>
          <w:sz w:val="22"/>
          <w:szCs w:val="22"/>
        </w:rPr>
        <w:t xml:space="preserve">. </w:t>
      </w:r>
      <w:r w:rsidR="006A494D">
        <w:rPr>
          <w:b w:val="0"/>
          <w:sz w:val="22"/>
          <w:szCs w:val="22"/>
        </w:rPr>
        <w:t>E</w:t>
      </w:r>
      <w:r w:rsidR="00F23771" w:rsidRPr="006604DB">
        <w:rPr>
          <w:b w:val="0"/>
          <w:sz w:val="22"/>
          <w:szCs w:val="22"/>
        </w:rPr>
        <w:t>nsur</w:t>
      </w:r>
      <w:r w:rsidR="006A494D">
        <w:rPr>
          <w:b w:val="0"/>
          <w:sz w:val="22"/>
          <w:szCs w:val="22"/>
        </w:rPr>
        <w:t>ing</w:t>
      </w:r>
      <w:r w:rsidR="00F23771" w:rsidRPr="006604DB">
        <w:rPr>
          <w:b w:val="0"/>
          <w:sz w:val="22"/>
          <w:szCs w:val="22"/>
        </w:rPr>
        <w:t xml:space="preserve"> </w:t>
      </w:r>
      <w:r w:rsidR="006604DB" w:rsidRPr="006604DB">
        <w:rPr>
          <w:b w:val="0"/>
          <w:sz w:val="22"/>
          <w:szCs w:val="22"/>
        </w:rPr>
        <w:t xml:space="preserve">accountability was upheld </w:t>
      </w:r>
      <w:r w:rsidR="00896CB5" w:rsidRPr="006604DB">
        <w:rPr>
          <w:b w:val="0"/>
          <w:sz w:val="22"/>
          <w:szCs w:val="22"/>
        </w:rPr>
        <w:t>until the exit criteria w</w:t>
      </w:r>
      <w:r w:rsidR="006604DB" w:rsidRPr="006604DB">
        <w:rPr>
          <w:b w:val="0"/>
          <w:sz w:val="22"/>
          <w:szCs w:val="22"/>
        </w:rPr>
        <w:t>as</w:t>
      </w:r>
      <w:r w:rsidR="00896CB5" w:rsidRPr="006604DB">
        <w:rPr>
          <w:b w:val="0"/>
          <w:sz w:val="22"/>
          <w:szCs w:val="22"/>
        </w:rPr>
        <w:t xml:space="preserve"> </w:t>
      </w:r>
      <w:r w:rsidR="006604DB" w:rsidRPr="006604DB">
        <w:rPr>
          <w:b w:val="0"/>
          <w:sz w:val="22"/>
          <w:szCs w:val="22"/>
        </w:rPr>
        <w:t>realised</w:t>
      </w:r>
      <w:r w:rsidR="00896CB5" w:rsidRPr="006604DB">
        <w:rPr>
          <w:b w:val="0"/>
          <w:sz w:val="22"/>
          <w:szCs w:val="22"/>
        </w:rPr>
        <w:t xml:space="preserve">, </w:t>
      </w:r>
      <w:r w:rsidR="006604DB" w:rsidRPr="006604DB">
        <w:rPr>
          <w:b w:val="0"/>
          <w:sz w:val="22"/>
          <w:szCs w:val="22"/>
        </w:rPr>
        <w:t>only then was</w:t>
      </w:r>
      <w:r w:rsidR="00896CB5" w:rsidRPr="006604DB">
        <w:rPr>
          <w:b w:val="0"/>
          <w:sz w:val="22"/>
          <w:szCs w:val="22"/>
        </w:rPr>
        <w:t xml:space="preserve"> the service was </w:t>
      </w:r>
      <w:r w:rsidR="006604DB" w:rsidRPr="006604DB">
        <w:rPr>
          <w:b w:val="0"/>
          <w:sz w:val="22"/>
          <w:szCs w:val="22"/>
        </w:rPr>
        <w:t>passed to HRMC.</w:t>
      </w:r>
      <w:r w:rsidR="006604DB" w:rsidRPr="006604DB">
        <w:rPr>
          <w:b w:val="0"/>
          <w:sz w:val="22"/>
          <w:szCs w:val="22"/>
          <w:shd w:val="clear" w:color="auto" w:fill="FFFFFF"/>
        </w:rPr>
        <w:t xml:space="preserve"> </w:t>
      </w:r>
    </w:p>
    <w:p w14:paraId="41A4BA9E" w14:textId="77777777" w:rsidR="00B37841" w:rsidRDefault="00B37841" w:rsidP="00B37841">
      <w:pPr>
        <w:spacing w:line="360" w:lineRule="auto"/>
        <w:jc w:val="both"/>
        <w:rPr>
          <w:rFonts w:ascii="Arial" w:hAnsi="Arial" w:cs="Arial"/>
          <w:sz w:val="22"/>
          <w:szCs w:val="22"/>
          <w:u w:val="single"/>
        </w:rPr>
      </w:pPr>
      <w:r w:rsidRPr="006604DB">
        <w:rPr>
          <w:rFonts w:ascii="Arial" w:hAnsi="Arial" w:cs="Arial"/>
          <w:sz w:val="22"/>
          <w:szCs w:val="22"/>
          <w:u w:val="single"/>
        </w:rPr>
        <w:t>Results</w:t>
      </w:r>
    </w:p>
    <w:p w14:paraId="3C0E8434" w14:textId="5DF95F14" w:rsidR="001029F5" w:rsidRPr="00FB6F52" w:rsidRDefault="001029F5" w:rsidP="006A494D">
      <w:pPr>
        <w:spacing w:line="360" w:lineRule="auto"/>
        <w:jc w:val="both"/>
        <w:rPr>
          <w:rFonts w:ascii="Arial" w:hAnsi="Arial" w:cs="Arial"/>
          <w:sz w:val="22"/>
          <w:szCs w:val="22"/>
        </w:rPr>
      </w:pPr>
      <w:r w:rsidRPr="00FB6F52">
        <w:rPr>
          <w:rFonts w:ascii="Arial" w:hAnsi="Arial" w:cs="Arial"/>
          <w:sz w:val="22"/>
          <w:szCs w:val="22"/>
        </w:rPr>
        <w:t>HMRC saw a £8.2 million p</w:t>
      </w:r>
      <w:r w:rsidR="00C71ADE">
        <w:rPr>
          <w:rFonts w:ascii="Arial" w:hAnsi="Arial" w:cs="Arial"/>
          <w:sz w:val="22"/>
          <w:szCs w:val="22"/>
        </w:rPr>
        <w:t>er annum</w:t>
      </w:r>
      <w:r w:rsidRPr="00FB6F52">
        <w:rPr>
          <w:rFonts w:ascii="Arial" w:hAnsi="Arial" w:cs="Arial"/>
          <w:sz w:val="22"/>
          <w:szCs w:val="22"/>
        </w:rPr>
        <w:t xml:space="preserve"> fall in IT running costs, due to the following initiatives:</w:t>
      </w:r>
      <w:r w:rsidRPr="00FB6F52">
        <w:rPr>
          <w:rFonts w:ascii="Arial" w:hAnsi="Arial" w:cs="Arial"/>
          <w:b/>
          <w:sz w:val="22"/>
          <w:szCs w:val="22"/>
          <w:shd w:val="clear" w:color="auto" w:fill="FFFFFF"/>
        </w:rPr>
        <w:t xml:space="preserve"> </w:t>
      </w:r>
    </w:p>
    <w:p w14:paraId="13F29A02" w14:textId="0A4A35F9" w:rsidR="001029F5" w:rsidRPr="00540088" w:rsidRDefault="00724530" w:rsidP="009A3E3B">
      <w:pPr>
        <w:numPr>
          <w:ilvl w:val="0"/>
          <w:numId w:val="51"/>
        </w:numPr>
        <w:spacing w:before="100" w:beforeAutospacing="1" w:after="100" w:afterAutospacing="1" w:line="276" w:lineRule="auto"/>
        <w:ind w:left="567" w:firstLine="0"/>
        <w:jc w:val="both"/>
        <w:rPr>
          <w:rFonts w:ascii="Arial" w:eastAsia="Times New Roman" w:hAnsi="Arial" w:cs="Arial"/>
          <w:color w:val="000000"/>
          <w:sz w:val="22"/>
          <w:szCs w:val="22"/>
        </w:rPr>
      </w:pPr>
      <w:r>
        <w:rPr>
          <w:rFonts w:ascii="Arial" w:eastAsia="Times New Roman" w:hAnsi="Arial" w:cs="Arial"/>
          <w:color w:val="000000"/>
          <w:sz w:val="22"/>
          <w:szCs w:val="22"/>
        </w:rPr>
        <w:t>A n</w:t>
      </w:r>
      <w:r w:rsidR="001029F5" w:rsidRPr="00540088">
        <w:rPr>
          <w:rFonts w:ascii="Arial" w:eastAsia="Times New Roman" w:hAnsi="Arial" w:cs="Arial"/>
          <w:color w:val="000000"/>
          <w:sz w:val="22"/>
          <w:szCs w:val="22"/>
        </w:rPr>
        <w:t>ew payment system</w:t>
      </w:r>
      <w:r w:rsidR="001029F5">
        <w:rPr>
          <w:rFonts w:ascii="Arial" w:eastAsia="Times New Roman" w:hAnsi="Arial" w:cs="Arial"/>
          <w:color w:val="000000"/>
          <w:sz w:val="22"/>
          <w:szCs w:val="22"/>
        </w:rPr>
        <w:t xml:space="preserve"> </w:t>
      </w:r>
      <w:r w:rsidR="001029F5" w:rsidRPr="00540088">
        <w:rPr>
          <w:rFonts w:ascii="Arial" w:eastAsia="Times New Roman" w:hAnsi="Arial" w:cs="Arial"/>
          <w:color w:val="000000"/>
          <w:sz w:val="22"/>
          <w:szCs w:val="22"/>
        </w:rPr>
        <w:t>that replaced four legacy services.</w:t>
      </w:r>
    </w:p>
    <w:p w14:paraId="5D0AED68" w14:textId="77777777" w:rsidR="001029F5" w:rsidRPr="00540088" w:rsidRDefault="001029F5" w:rsidP="009A3E3B">
      <w:pPr>
        <w:numPr>
          <w:ilvl w:val="0"/>
          <w:numId w:val="51"/>
        </w:numPr>
        <w:spacing w:before="100" w:beforeAutospacing="1" w:after="100" w:afterAutospacing="1" w:line="276" w:lineRule="auto"/>
        <w:ind w:left="567" w:firstLine="0"/>
        <w:jc w:val="both"/>
        <w:rPr>
          <w:rFonts w:ascii="Arial" w:eastAsia="Times New Roman" w:hAnsi="Arial" w:cs="Arial"/>
          <w:color w:val="000000"/>
          <w:sz w:val="22"/>
          <w:szCs w:val="22"/>
        </w:rPr>
      </w:pPr>
      <w:r w:rsidRPr="00540088">
        <w:rPr>
          <w:rFonts w:ascii="Arial" w:eastAsia="Times New Roman" w:hAnsi="Arial" w:cs="Arial"/>
          <w:color w:val="000000"/>
          <w:sz w:val="22"/>
          <w:szCs w:val="22"/>
        </w:rPr>
        <w:t>Retirement of a twenty-five year old legacy service.</w:t>
      </w:r>
    </w:p>
    <w:p w14:paraId="07428ED8" w14:textId="77777777" w:rsidR="001029F5" w:rsidRPr="00540088" w:rsidRDefault="001029F5" w:rsidP="009A3E3B">
      <w:pPr>
        <w:numPr>
          <w:ilvl w:val="0"/>
          <w:numId w:val="51"/>
        </w:numPr>
        <w:spacing w:before="100" w:beforeAutospacing="1" w:after="100" w:afterAutospacing="1" w:line="276" w:lineRule="auto"/>
        <w:ind w:left="567" w:firstLine="0"/>
        <w:jc w:val="both"/>
        <w:rPr>
          <w:rFonts w:ascii="Arial" w:eastAsia="Times New Roman" w:hAnsi="Arial" w:cs="Arial"/>
          <w:color w:val="000000"/>
          <w:sz w:val="22"/>
          <w:szCs w:val="22"/>
        </w:rPr>
      </w:pPr>
      <w:r w:rsidRPr="00540088">
        <w:rPr>
          <w:rFonts w:ascii="Arial" w:eastAsia="Times New Roman" w:hAnsi="Arial" w:cs="Arial"/>
          <w:color w:val="000000"/>
          <w:sz w:val="22"/>
          <w:szCs w:val="22"/>
        </w:rPr>
        <w:t>Consolidating other services.</w:t>
      </w:r>
    </w:p>
    <w:p w14:paraId="1F6EA2B4" w14:textId="77777777" w:rsidR="001029F5" w:rsidRPr="00540088" w:rsidRDefault="001029F5" w:rsidP="009A3E3B">
      <w:pPr>
        <w:numPr>
          <w:ilvl w:val="0"/>
          <w:numId w:val="51"/>
        </w:numPr>
        <w:spacing w:before="100" w:beforeAutospacing="1" w:after="100" w:afterAutospacing="1" w:line="276" w:lineRule="auto"/>
        <w:ind w:left="567" w:firstLine="0"/>
        <w:jc w:val="both"/>
        <w:rPr>
          <w:rFonts w:ascii="Arial" w:eastAsia="Times New Roman" w:hAnsi="Arial" w:cs="Arial"/>
          <w:color w:val="000000"/>
          <w:sz w:val="22"/>
          <w:szCs w:val="22"/>
        </w:rPr>
      </w:pPr>
      <w:r w:rsidRPr="00540088">
        <w:rPr>
          <w:rFonts w:ascii="Arial" w:eastAsia="Times New Roman" w:hAnsi="Arial" w:cs="Arial"/>
          <w:color w:val="000000"/>
          <w:sz w:val="22"/>
          <w:szCs w:val="22"/>
        </w:rPr>
        <w:t>Enhancing end user roles across the forty-eight services.</w:t>
      </w:r>
    </w:p>
    <w:p w14:paraId="726489A3" w14:textId="77777777" w:rsidR="001029F5" w:rsidRPr="00540088" w:rsidRDefault="001029F5" w:rsidP="009A3E3B">
      <w:pPr>
        <w:numPr>
          <w:ilvl w:val="0"/>
          <w:numId w:val="51"/>
        </w:numPr>
        <w:spacing w:before="100" w:beforeAutospacing="1" w:after="100" w:afterAutospacing="1" w:line="276" w:lineRule="auto"/>
        <w:ind w:left="567" w:firstLine="0"/>
        <w:jc w:val="both"/>
        <w:rPr>
          <w:rFonts w:ascii="Arial" w:eastAsia="Times New Roman" w:hAnsi="Arial" w:cs="Arial"/>
          <w:color w:val="000000"/>
          <w:sz w:val="22"/>
          <w:szCs w:val="22"/>
        </w:rPr>
      </w:pPr>
      <w:r w:rsidRPr="00540088">
        <w:rPr>
          <w:rFonts w:ascii="Arial" w:eastAsia="Times New Roman" w:hAnsi="Arial" w:cs="Arial"/>
          <w:color w:val="000000"/>
          <w:sz w:val="22"/>
          <w:szCs w:val="22"/>
        </w:rPr>
        <w:t>Updating technology across the entire IT landscape.</w:t>
      </w:r>
      <w:r w:rsidRPr="00540088">
        <w:rPr>
          <w:rFonts w:ascii="Arial" w:hAnsi="Arial" w:cs="Arial"/>
          <w:b/>
          <w:sz w:val="22"/>
          <w:szCs w:val="22"/>
          <w:shd w:val="clear" w:color="auto" w:fill="FFFFFF"/>
        </w:rPr>
        <w:t xml:space="preserve"> </w:t>
      </w:r>
    </w:p>
    <w:p w14:paraId="2446E1E8" w14:textId="1886577B" w:rsidR="000868E0" w:rsidRPr="00511460" w:rsidRDefault="001029F5" w:rsidP="00511460">
      <w:pPr>
        <w:spacing w:before="100" w:beforeAutospacing="1" w:after="100" w:afterAutospacing="1" w:line="360" w:lineRule="auto"/>
        <w:jc w:val="both"/>
        <w:rPr>
          <w:rFonts w:ascii="Arial" w:hAnsi="Arial" w:cs="Arial"/>
          <w:sz w:val="22"/>
          <w:szCs w:val="22"/>
          <w:u w:val="single"/>
        </w:rPr>
      </w:pPr>
      <w:r w:rsidRPr="00FB6F52">
        <w:rPr>
          <w:rFonts w:ascii="Arial" w:eastAsia="Times New Roman" w:hAnsi="Arial" w:cs="Arial"/>
          <w:sz w:val="22"/>
          <w:szCs w:val="22"/>
          <w:shd w:val="clear" w:color="auto" w:fill="FFFFFF"/>
        </w:rPr>
        <w:t xml:space="preserve">HMRC’s employee professional development </w:t>
      </w:r>
      <w:r w:rsidR="00C71ADE">
        <w:rPr>
          <w:rFonts w:ascii="Arial" w:eastAsia="Times New Roman" w:hAnsi="Arial" w:cs="Arial"/>
          <w:sz w:val="22"/>
          <w:szCs w:val="22"/>
          <w:shd w:val="clear" w:color="auto" w:fill="FFFFFF"/>
        </w:rPr>
        <w:t xml:space="preserve">improved </w:t>
      </w:r>
      <w:r w:rsidRPr="00FB6F52">
        <w:rPr>
          <w:rFonts w:ascii="Arial" w:eastAsia="Times New Roman" w:hAnsi="Arial" w:cs="Arial"/>
          <w:i/>
          <w:sz w:val="22"/>
          <w:szCs w:val="22"/>
          <w:shd w:val="clear" w:color="auto" w:fill="FFFFFF"/>
        </w:rPr>
        <w:t>“By April 2011, all managers were members of the British Computer Society (BCS), and over 90% had achieved Professional status.”</w:t>
      </w:r>
      <w:r w:rsidRPr="00FB6F52">
        <w:rPr>
          <w:rFonts w:ascii="Arial" w:eastAsia="Times New Roman" w:hAnsi="Arial" w:cs="Arial"/>
          <w:sz w:val="22"/>
          <w:szCs w:val="22"/>
          <w:shd w:val="clear" w:color="auto" w:fill="FFFFFF"/>
        </w:rPr>
        <w:t xml:space="preserve"> </w:t>
      </w:r>
      <w:r w:rsidR="00540088" w:rsidRPr="000868E0">
        <w:rPr>
          <w:rFonts w:ascii="Arial" w:eastAsia="Times New Roman" w:hAnsi="Arial" w:cs="Arial"/>
          <w:sz w:val="22"/>
          <w:szCs w:val="22"/>
        </w:rPr>
        <w:t xml:space="preserve">Elsewhere, </w:t>
      </w:r>
      <w:r w:rsidR="00C71ADE">
        <w:rPr>
          <w:rFonts w:ascii="Arial" w:eastAsia="Times New Roman" w:hAnsi="Arial" w:cs="Arial"/>
          <w:sz w:val="22"/>
          <w:szCs w:val="22"/>
        </w:rPr>
        <w:t xml:space="preserve">end user </w:t>
      </w:r>
      <w:r w:rsidR="00540088" w:rsidRPr="000868E0">
        <w:rPr>
          <w:rFonts w:ascii="Arial" w:eastAsia="Times New Roman" w:hAnsi="Arial" w:cs="Arial"/>
          <w:sz w:val="22"/>
          <w:szCs w:val="22"/>
          <w:shd w:val="clear" w:color="auto" w:fill="FFFFFF"/>
        </w:rPr>
        <w:t xml:space="preserve">customer satisfaction survey revealed </w:t>
      </w:r>
      <w:r w:rsidR="00540088" w:rsidRPr="000868E0">
        <w:rPr>
          <w:rFonts w:ascii="Arial" w:eastAsia="Times New Roman" w:hAnsi="Arial" w:cs="Arial"/>
          <w:i/>
          <w:sz w:val="22"/>
          <w:szCs w:val="22"/>
          <w:shd w:val="clear" w:color="auto" w:fill="FFFFFF"/>
        </w:rPr>
        <w:t>“highest-ever overall score of 4.33 out of 6, and the IT Service Centre itself achieved 4.85</w:t>
      </w:r>
      <w:r w:rsidR="00C71ADE">
        <w:rPr>
          <w:rFonts w:ascii="Arial" w:eastAsia="Times New Roman" w:hAnsi="Arial" w:cs="Arial"/>
          <w:i/>
          <w:sz w:val="22"/>
          <w:szCs w:val="22"/>
          <w:shd w:val="clear" w:color="auto" w:fill="FFFFFF"/>
        </w:rPr>
        <w:t xml:space="preserve">” </w:t>
      </w:r>
      <w:r w:rsidR="00540088" w:rsidRPr="000868E0">
        <w:rPr>
          <w:rFonts w:ascii="Arial" w:hAnsi="Arial" w:cs="Arial"/>
          <w:sz w:val="22"/>
          <w:szCs w:val="22"/>
          <w:shd w:val="clear" w:color="auto" w:fill="FFFFFF"/>
        </w:rPr>
        <w:t>(</w:t>
      </w:r>
      <w:proofErr w:type="spellStart"/>
      <w:r w:rsidR="00540088" w:rsidRPr="000868E0">
        <w:rPr>
          <w:rFonts w:ascii="Arial" w:hAnsi="Arial" w:cs="Arial"/>
          <w:sz w:val="22"/>
          <w:szCs w:val="22"/>
          <w:shd w:val="clear" w:color="auto" w:fill="FFFFFF"/>
        </w:rPr>
        <w:t>Axelos</w:t>
      </w:r>
      <w:proofErr w:type="spellEnd"/>
      <w:r w:rsidR="00540088" w:rsidRPr="000868E0">
        <w:rPr>
          <w:rFonts w:ascii="Arial" w:hAnsi="Arial" w:cs="Arial"/>
          <w:sz w:val="22"/>
          <w:szCs w:val="22"/>
          <w:shd w:val="clear" w:color="auto" w:fill="FFFFFF"/>
        </w:rPr>
        <w:t>, 2012)</w:t>
      </w:r>
      <w:r w:rsidR="00540088" w:rsidRPr="000868E0">
        <w:rPr>
          <w:rFonts w:ascii="Arial" w:eastAsiaTheme="minorEastAsia" w:hAnsi="Arial" w:cs="Arial"/>
          <w:sz w:val="22"/>
          <w:szCs w:val="22"/>
        </w:rPr>
        <w:t xml:space="preserve"> </w:t>
      </w:r>
      <w:r w:rsidR="00511460">
        <w:rPr>
          <w:rFonts w:ascii="Arial" w:eastAsiaTheme="minorEastAsia" w:hAnsi="Arial" w:cs="Arial"/>
          <w:sz w:val="22"/>
          <w:szCs w:val="22"/>
        </w:rPr>
        <w:t>R</w:t>
      </w:r>
      <w:r w:rsidR="00ED387B" w:rsidRPr="000868E0">
        <w:rPr>
          <w:rFonts w:ascii="Arial" w:eastAsiaTheme="minorEastAsia" w:hAnsi="Arial" w:cs="Arial"/>
          <w:sz w:val="22"/>
          <w:szCs w:val="22"/>
        </w:rPr>
        <w:t xml:space="preserve">esults from </w:t>
      </w:r>
      <w:r w:rsidR="000868E0" w:rsidRPr="000868E0">
        <w:rPr>
          <w:rFonts w:ascii="Arial" w:eastAsiaTheme="minorEastAsia" w:hAnsi="Arial" w:cs="Arial"/>
          <w:sz w:val="22"/>
          <w:szCs w:val="22"/>
        </w:rPr>
        <w:t>the</w:t>
      </w:r>
      <w:r w:rsidR="00ED387B" w:rsidRPr="000868E0">
        <w:rPr>
          <w:rFonts w:ascii="Arial" w:eastAsiaTheme="minorEastAsia" w:hAnsi="Arial" w:cs="Arial"/>
          <w:bCs/>
          <w:sz w:val="22"/>
          <w:szCs w:val="22"/>
        </w:rPr>
        <w:t> Robotic Process Automation (RPA) </w:t>
      </w:r>
      <w:r w:rsidR="000868E0" w:rsidRPr="000868E0">
        <w:rPr>
          <w:rFonts w:ascii="Arial" w:eastAsiaTheme="minorEastAsia" w:hAnsi="Arial" w:cs="Arial"/>
          <w:bCs/>
          <w:sz w:val="22"/>
          <w:szCs w:val="22"/>
        </w:rPr>
        <w:t>initiative</w:t>
      </w:r>
      <w:r w:rsidR="00540088" w:rsidRPr="000868E0">
        <w:rPr>
          <w:rFonts w:ascii="Arial" w:eastAsiaTheme="minorEastAsia" w:hAnsi="Arial" w:cs="Arial"/>
          <w:bCs/>
          <w:sz w:val="22"/>
          <w:szCs w:val="22"/>
        </w:rPr>
        <w:t xml:space="preserve"> </w:t>
      </w:r>
      <w:r w:rsidR="00540088" w:rsidRPr="000868E0">
        <w:rPr>
          <w:rFonts w:ascii="Arial" w:eastAsiaTheme="minorEastAsia" w:hAnsi="Arial" w:cs="Arial"/>
          <w:sz w:val="22"/>
          <w:szCs w:val="22"/>
        </w:rPr>
        <w:t xml:space="preserve">saw a significant reduction in </w:t>
      </w:r>
      <w:r w:rsidR="000868E0" w:rsidRPr="000868E0">
        <w:rPr>
          <w:rFonts w:ascii="Arial" w:eastAsiaTheme="minorEastAsia" w:hAnsi="Arial" w:cs="Arial"/>
          <w:sz w:val="22"/>
          <w:szCs w:val="22"/>
        </w:rPr>
        <w:t>practices</w:t>
      </w:r>
      <w:r w:rsidR="00540088" w:rsidRPr="000868E0">
        <w:rPr>
          <w:rFonts w:ascii="Arial" w:eastAsiaTheme="minorEastAsia" w:hAnsi="Arial" w:cs="Arial"/>
          <w:sz w:val="22"/>
          <w:szCs w:val="22"/>
        </w:rPr>
        <w:t xml:space="preserve"> for end users</w:t>
      </w:r>
      <w:r w:rsidR="000868E0" w:rsidRPr="000868E0">
        <w:rPr>
          <w:rFonts w:ascii="Arial" w:eastAsiaTheme="minorEastAsia" w:hAnsi="Arial" w:cs="Arial"/>
          <w:sz w:val="22"/>
          <w:szCs w:val="22"/>
        </w:rPr>
        <w:t>, productivity and cost for the organisation.</w:t>
      </w:r>
      <w:r w:rsidR="00B57F20">
        <w:rPr>
          <w:rFonts w:ascii="Arial" w:eastAsiaTheme="minorEastAsia" w:hAnsi="Arial" w:cs="Arial"/>
          <w:sz w:val="22"/>
          <w:szCs w:val="22"/>
        </w:rPr>
        <w:t xml:space="preserve"> </w:t>
      </w:r>
      <w:r w:rsidR="00DD2057">
        <w:rPr>
          <w:rFonts w:ascii="Arial" w:eastAsiaTheme="minorEastAsia" w:hAnsi="Arial" w:cs="Arial"/>
          <w:sz w:val="22"/>
          <w:szCs w:val="22"/>
        </w:rPr>
        <w:t>(</w:t>
      </w:r>
      <w:r w:rsidR="005A3661">
        <w:rPr>
          <w:rFonts w:ascii="Arial" w:eastAsiaTheme="minorEastAsia" w:hAnsi="Arial" w:cs="Arial"/>
          <w:sz w:val="22"/>
          <w:szCs w:val="22"/>
        </w:rPr>
        <w:t>See</w:t>
      </w:r>
      <w:r w:rsidR="00DD2057">
        <w:rPr>
          <w:rFonts w:ascii="Arial" w:eastAsiaTheme="minorEastAsia" w:hAnsi="Arial" w:cs="Arial"/>
          <w:sz w:val="22"/>
          <w:szCs w:val="22"/>
        </w:rPr>
        <w:t xml:space="preserve"> Figure 26</w:t>
      </w:r>
      <w:r w:rsidR="000868E0" w:rsidRPr="000868E0">
        <w:rPr>
          <w:rFonts w:ascii="Arial" w:eastAsiaTheme="minorEastAsia" w:hAnsi="Arial" w:cs="Arial"/>
          <w:sz w:val="22"/>
          <w:szCs w:val="22"/>
        </w:rPr>
        <w:t xml:space="preserve">)  </w:t>
      </w:r>
      <w:r w:rsidR="00511460" w:rsidRPr="001029F5">
        <w:rPr>
          <w:rFonts w:ascii="Arial" w:eastAsiaTheme="minorEastAsia" w:hAnsi="Arial" w:cs="Arial"/>
          <w:sz w:val="22"/>
          <w:szCs w:val="22"/>
        </w:rPr>
        <w:t xml:space="preserve">Mark </w:t>
      </w:r>
      <w:proofErr w:type="spellStart"/>
      <w:r w:rsidR="00511460" w:rsidRPr="001029F5">
        <w:rPr>
          <w:rFonts w:ascii="Arial" w:eastAsiaTheme="minorEastAsia" w:hAnsi="Arial" w:cs="Arial"/>
          <w:sz w:val="22"/>
          <w:szCs w:val="22"/>
        </w:rPr>
        <w:t>Holl</w:t>
      </w:r>
      <w:proofErr w:type="spellEnd"/>
      <w:r w:rsidR="00511460" w:rsidRPr="001029F5">
        <w:rPr>
          <w:rFonts w:ascii="Arial" w:eastAsiaTheme="minorEastAsia" w:hAnsi="Arial" w:cs="Arial"/>
          <w:sz w:val="22"/>
          <w:szCs w:val="22"/>
        </w:rPr>
        <w:t xml:space="preserve"> (2016) </w:t>
      </w:r>
      <w:r w:rsidR="00511460" w:rsidRPr="001029F5">
        <w:rPr>
          <w:rFonts w:ascii="Arial" w:eastAsia="Times New Roman" w:hAnsi="Arial" w:cs="Arial"/>
          <w:sz w:val="22"/>
          <w:szCs w:val="22"/>
          <w:shd w:val="clear" w:color="auto" w:fill="FFFFFF"/>
        </w:rPr>
        <w:t>Digital Programme Manager for Paperless HMRC commented,</w:t>
      </w:r>
      <w:r w:rsidR="00511460" w:rsidRPr="001029F5">
        <w:rPr>
          <w:rFonts w:ascii="Arial" w:eastAsia="Times New Roman" w:hAnsi="Arial" w:cs="Arial"/>
          <w:sz w:val="22"/>
          <w:szCs w:val="22"/>
        </w:rPr>
        <w:t xml:space="preserve"> </w:t>
      </w:r>
      <w:r w:rsidR="00511460" w:rsidRPr="001029F5">
        <w:rPr>
          <w:rFonts w:ascii="Arial" w:eastAsia="Times New Roman" w:hAnsi="Arial" w:cs="Arial"/>
          <w:i/>
          <w:sz w:val="22"/>
          <w:szCs w:val="22"/>
        </w:rPr>
        <w:t>“</w:t>
      </w:r>
      <w:r w:rsidR="00511460" w:rsidRPr="001029F5">
        <w:rPr>
          <w:rFonts w:ascii="Arial" w:eastAsiaTheme="minorEastAsia" w:hAnsi="Arial" w:cs="Arial"/>
          <w:i/>
          <w:color w:val="0B0C0C"/>
          <w:sz w:val="22"/>
          <w:szCs w:val="22"/>
        </w:rPr>
        <w:t>We've reduced staff </w:t>
      </w:r>
      <w:r w:rsidR="00511460" w:rsidRPr="001029F5">
        <w:rPr>
          <w:rFonts w:ascii="Arial" w:eastAsiaTheme="minorEastAsia" w:hAnsi="Arial" w:cs="Arial"/>
          <w:bCs/>
          <w:i/>
          <w:color w:val="0B0C0C"/>
          <w:sz w:val="22"/>
          <w:szCs w:val="22"/>
        </w:rPr>
        <w:t>‘clicks</w:t>
      </w:r>
      <w:r w:rsidR="007B5CA9">
        <w:rPr>
          <w:rFonts w:ascii="Arial" w:eastAsiaTheme="minorEastAsia" w:hAnsi="Arial" w:cs="Arial"/>
          <w:bCs/>
          <w:i/>
          <w:color w:val="0B0C0C"/>
          <w:sz w:val="22"/>
          <w:szCs w:val="22"/>
        </w:rPr>
        <w:t xml:space="preserve">’ </w:t>
      </w:r>
      <w:r w:rsidR="00511460" w:rsidRPr="001029F5">
        <w:rPr>
          <w:rFonts w:ascii="Arial" w:eastAsiaTheme="minorEastAsia" w:hAnsi="Arial" w:cs="Arial"/>
          <w:i/>
          <w:color w:val="0B0C0C"/>
          <w:sz w:val="22"/>
          <w:szCs w:val="22"/>
        </w:rPr>
        <w:t>from 66 down to only 10 clicks. Cutting up to 2 minutes per call.”</w:t>
      </w:r>
    </w:p>
    <w:p w14:paraId="3F733058" w14:textId="77777777" w:rsidR="00F72F47" w:rsidRDefault="000868E0" w:rsidP="00F72F47">
      <w:pPr>
        <w:spacing w:before="100" w:beforeAutospacing="1" w:after="100" w:afterAutospacing="1" w:line="360" w:lineRule="auto"/>
        <w:jc w:val="both"/>
        <w:rPr>
          <w:rFonts w:ascii="Helvetica" w:eastAsiaTheme="minorEastAsia" w:hAnsi="Helvetica"/>
          <w:color w:val="0B0C0C"/>
          <w:sz w:val="29"/>
          <w:szCs w:val="29"/>
        </w:rPr>
      </w:pPr>
      <w:r w:rsidRPr="0023463A">
        <w:rPr>
          <w:rFonts w:ascii="Helvetica" w:eastAsiaTheme="minorEastAsia" w:hAnsi="Helvetica"/>
          <w:noProof/>
          <w:color w:val="0B0C0C"/>
          <w:sz w:val="29"/>
          <w:szCs w:val="29"/>
          <w:lang w:val="en-US"/>
        </w:rPr>
        <w:lastRenderedPageBreak/>
        <w:drawing>
          <wp:inline distT="0" distB="0" distL="0" distR="0" wp14:anchorId="601707FB" wp14:editId="3E5017C2">
            <wp:extent cx="5559425" cy="1361863"/>
            <wp:effectExtent l="0" t="0" r="3175" b="1016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66778" cy="1363664"/>
                    </a:xfrm>
                    <a:prstGeom prst="rect">
                      <a:avLst/>
                    </a:prstGeom>
                    <a:noFill/>
                    <a:ln>
                      <a:noFill/>
                    </a:ln>
                  </pic:spPr>
                </pic:pic>
              </a:graphicData>
            </a:graphic>
          </wp:inline>
        </w:drawing>
      </w:r>
    </w:p>
    <w:p w14:paraId="7E8F9815" w14:textId="7132D3A9" w:rsidR="00F72F47" w:rsidRPr="00F72F47" w:rsidRDefault="00DD2057" w:rsidP="00F72F47">
      <w:pPr>
        <w:jc w:val="both"/>
        <w:rPr>
          <w:rFonts w:ascii="Arial" w:eastAsiaTheme="minorEastAsia" w:hAnsi="Arial"/>
          <w:color w:val="0B0C0C"/>
          <w:sz w:val="22"/>
          <w:szCs w:val="22"/>
        </w:rPr>
      </w:pPr>
      <w:r>
        <w:rPr>
          <w:rFonts w:ascii="Arial" w:hAnsi="Arial" w:cs="Arial"/>
          <w:sz w:val="22"/>
          <w:szCs w:val="22"/>
        </w:rPr>
        <w:t>Figure 26</w:t>
      </w:r>
      <w:r w:rsidR="000868E0" w:rsidRPr="00F72F47">
        <w:rPr>
          <w:rFonts w:ascii="Arial" w:hAnsi="Arial" w:cs="Arial"/>
          <w:sz w:val="22"/>
          <w:szCs w:val="22"/>
        </w:rPr>
        <w:t xml:space="preserve"> RPA outcomes</w:t>
      </w:r>
    </w:p>
    <w:p w14:paraId="49267748" w14:textId="530F8F01" w:rsidR="000868E0" w:rsidRPr="00F72F47" w:rsidRDefault="000868E0" w:rsidP="00F72F47">
      <w:pPr>
        <w:jc w:val="both"/>
        <w:rPr>
          <w:rFonts w:ascii="Arial" w:hAnsi="Arial"/>
          <w:sz w:val="22"/>
          <w:szCs w:val="22"/>
        </w:rPr>
      </w:pPr>
      <w:r w:rsidRPr="00F72F47">
        <w:rPr>
          <w:rFonts w:ascii="Arial" w:hAnsi="Arial"/>
          <w:sz w:val="22"/>
          <w:szCs w:val="22"/>
        </w:rPr>
        <w:t xml:space="preserve">Source: </w:t>
      </w:r>
      <w:proofErr w:type="spellStart"/>
      <w:r w:rsidRPr="00F72F47">
        <w:rPr>
          <w:rFonts w:ascii="Arial" w:eastAsiaTheme="minorEastAsia" w:hAnsi="Arial"/>
          <w:sz w:val="22"/>
          <w:szCs w:val="22"/>
        </w:rPr>
        <w:t>Holl</w:t>
      </w:r>
      <w:proofErr w:type="spellEnd"/>
      <w:r w:rsidRPr="00F72F47">
        <w:rPr>
          <w:rFonts w:ascii="Arial" w:eastAsiaTheme="minorEastAsia" w:hAnsi="Arial"/>
          <w:sz w:val="22"/>
          <w:szCs w:val="22"/>
        </w:rPr>
        <w:t xml:space="preserve"> (2016)</w:t>
      </w:r>
    </w:p>
    <w:p w14:paraId="5BFC63F5" w14:textId="77777777" w:rsidR="00FB4827" w:rsidRPr="00743B99" w:rsidRDefault="00FB4827" w:rsidP="00D4704C">
      <w:pPr>
        <w:spacing w:line="360" w:lineRule="auto"/>
        <w:jc w:val="both"/>
        <w:rPr>
          <w:rFonts w:ascii="Arial" w:hAnsi="Arial" w:cs="Arial"/>
          <w:b/>
        </w:rPr>
      </w:pPr>
    </w:p>
    <w:p w14:paraId="45CBD8BD" w14:textId="77777777" w:rsidR="00FB4827" w:rsidRDefault="00FB4827" w:rsidP="00D4704C">
      <w:pPr>
        <w:spacing w:line="360" w:lineRule="auto"/>
        <w:jc w:val="both"/>
        <w:rPr>
          <w:rFonts w:ascii="Arial" w:hAnsi="Arial" w:cs="Arial"/>
          <w:b/>
        </w:rPr>
      </w:pPr>
    </w:p>
    <w:p w14:paraId="239C83E1" w14:textId="59880CF3" w:rsidR="00FB6F52" w:rsidRDefault="00FB6F52" w:rsidP="00D4704C">
      <w:pPr>
        <w:spacing w:line="360" w:lineRule="auto"/>
        <w:jc w:val="both"/>
        <w:rPr>
          <w:rFonts w:ascii="Arial" w:hAnsi="Arial" w:cs="Arial"/>
          <w:b/>
        </w:rPr>
      </w:pPr>
    </w:p>
    <w:p w14:paraId="467C1DDD" w14:textId="77777777" w:rsidR="00FB6F52" w:rsidRDefault="00FB6F52" w:rsidP="00D4704C">
      <w:pPr>
        <w:spacing w:line="360" w:lineRule="auto"/>
        <w:jc w:val="both"/>
        <w:rPr>
          <w:rFonts w:ascii="Arial" w:hAnsi="Arial" w:cs="Arial"/>
          <w:b/>
        </w:rPr>
      </w:pPr>
    </w:p>
    <w:p w14:paraId="229279EF" w14:textId="77777777" w:rsidR="00FB6F52" w:rsidRDefault="00FB6F52" w:rsidP="00D4704C">
      <w:pPr>
        <w:spacing w:line="360" w:lineRule="auto"/>
        <w:jc w:val="both"/>
        <w:rPr>
          <w:rFonts w:ascii="Arial" w:hAnsi="Arial" w:cs="Arial"/>
          <w:b/>
        </w:rPr>
      </w:pPr>
    </w:p>
    <w:p w14:paraId="685C86B6" w14:textId="77777777" w:rsidR="00FB6F52" w:rsidRDefault="00FB6F52" w:rsidP="00D4704C">
      <w:pPr>
        <w:spacing w:line="360" w:lineRule="auto"/>
        <w:jc w:val="both"/>
        <w:rPr>
          <w:rFonts w:ascii="Arial" w:hAnsi="Arial" w:cs="Arial"/>
          <w:b/>
        </w:rPr>
      </w:pPr>
    </w:p>
    <w:p w14:paraId="40A8D97F" w14:textId="77777777" w:rsidR="00FB6F52" w:rsidRDefault="00FB6F52" w:rsidP="00D4704C">
      <w:pPr>
        <w:spacing w:line="360" w:lineRule="auto"/>
        <w:jc w:val="both"/>
        <w:rPr>
          <w:rFonts w:ascii="Arial" w:hAnsi="Arial" w:cs="Arial"/>
          <w:b/>
        </w:rPr>
      </w:pPr>
    </w:p>
    <w:p w14:paraId="28ACADC3" w14:textId="77777777" w:rsidR="00FB6F52" w:rsidRDefault="00FB6F52" w:rsidP="00D4704C">
      <w:pPr>
        <w:spacing w:line="360" w:lineRule="auto"/>
        <w:jc w:val="both"/>
        <w:rPr>
          <w:rFonts w:ascii="Arial" w:hAnsi="Arial" w:cs="Arial"/>
          <w:b/>
        </w:rPr>
      </w:pPr>
    </w:p>
    <w:p w14:paraId="0392D667" w14:textId="77777777" w:rsidR="00FB6F52" w:rsidRDefault="00FB6F52" w:rsidP="00D4704C">
      <w:pPr>
        <w:spacing w:line="360" w:lineRule="auto"/>
        <w:jc w:val="both"/>
        <w:rPr>
          <w:rFonts w:ascii="Arial" w:hAnsi="Arial" w:cs="Arial"/>
          <w:b/>
        </w:rPr>
      </w:pPr>
    </w:p>
    <w:p w14:paraId="3337E89D" w14:textId="77777777" w:rsidR="00FB6F52" w:rsidRDefault="00FB6F52" w:rsidP="00D4704C">
      <w:pPr>
        <w:spacing w:line="360" w:lineRule="auto"/>
        <w:jc w:val="both"/>
        <w:rPr>
          <w:rFonts w:ascii="Arial" w:hAnsi="Arial" w:cs="Arial"/>
          <w:b/>
        </w:rPr>
      </w:pPr>
    </w:p>
    <w:p w14:paraId="02E3958C" w14:textId="77777777" w:rsidR="00FB6F52" w:rsidRDefault="00FB6F52" w:rsidP="00D4704C">
      <w:pPr>
        <w:spacing w:line="360" w:lineRule="auto"/>
        <w:jc w:val="both"/>
        <w:rPr>
          <w:rFonts w:ascii="Arial" w:hAnsi="Arial" w:cs="Arial"/>
          <w:b/>
        </w:rPr>
      </w:pPr>
    </w:p>
    <w:p w14:paraId="6FECCC69" w14:textId="77777777" w:rsidR="00FB6F52" w:rsidRDefault="00FB6F52" w:rsidP="00D4704C">
      <w:pPr>
        <w:spacing w:line="360" w:lineRule="auto"/>
        <w:jc w:val="both"/>
        <w:rPr>
          <w:rFonts w:ascii="Arial" w:hAnsi="Arial" w:cs="Arial"/>
          <w:b/>
        </w:rPr>
      </w:pPr>
    </w:p>
    <w:p w14:paraId="4F5CBBDA" w14:textId="77777777" w:rsidR="001029F5" w:rsidRDefault="001029F5" w:rsidP="00D4704C">
      <w:pPr>
        <w:spacing w:line="360" w:lineRule="auto"/>
        <w:rPr>
          <w:rFonts w:ascii="Arial" w:hAnsi="Arial" w:cs="Arial"/>
          <w:b/>
        </w:rPr>
      </w:pPr>
    </w:p>
    <w:p w14:paraId="339F7B61" w14:textId="77777777" w:rsidR="001029F5" w:rsidRDefault="001029F5" w:rsidP="00D4704C">
      <w:pPr>
        <w:spacing w:line="360" w:lineRule="auto"/>
        <w:rPr>
          <w:rFonts w:ascii="Arial" w:hAnsi="Arial" w:cs="Arial"/>
          <w:b/>
        </w:rPr>
      </w:pPr>
    </w:p>
    <w:p w14:paraId="084D0245" w14:textId="77777777" w:rsidR="001029F5" w:rsidRDefault="001029F5" w:rsidP="00D4704C">
      <w:pPr>
        <w:spacing w:line="360" w:lineRule="auto"/>
        <w:rPr>
          <w:rFonts w:ascii="Arial" w:hAnsi="Arial" w:cs="Arial"/>
          <w:b/>
        </w:rPr>
      </w:pPr>
    </w:p>
    <w:p w14:paraId="0D5CD63B" w14:textId="77777777" w:rsidR="001029F5" w:rsidRDefault="001029F5" w:rsidP="00D4704C">
      <w:pPr>
        <w:spacing w:line="360" w:lineRule="auto"/>
        <w:rPr>
          <w:rFonts w:ascii="Arial" w:hAnsi="Arial" w:cs="Arial"/>
          <w:b/>
        </w:rPr>
      </w:pPr>
    </w:p>
    <w:p w14:paraId="3D933BA6" w14:textId="77777777" w:rsidR="001029F5" w:rsidRDefault="001029F5" w:rsidP="00D4704C">
      <w:pPr>
        <w:spacing w:line="360" w:lineRule="auto"/>
        <w:rPr>
          <w:rFonts w:ascii="Arial" w:hAnsi="Arial" w:cs="Arial"/>
          <w:b/>
        </w:rPr>
      </w:pPr>
    </w:p>
    <w:p w14:paraId="54641B35" w14:textId="77777777" w:rsidR="001029F5" w:rsidRDefault="001029F5" w:rsidP="00D4704C">
      <w:pPr>
        <w:spacing w:line="360" w:lineRule="auto"/>
        <w:rPr>
          <w:rFonts w:ascii="Arial" w:hAnsi="Arial" w:cs="Arial"/>
          <w:b/>
        </w:rPr>
      </w:pPr>
    </w:p>
    <w:p w14:paraId="1F749A2C" w14:textId="77777777" w:rsidR="001029F5" w:rsidRDefault="001029F5" w:rsidP="00D4704C">
      <w:pPr>
        <w:spacing w:line="360" w:lineRule="auto"/>
        <w:rPr>
          <w:rFonts w:ascii="Arial" w:hAnsi="Arial" w:cs="Arial"/>
          <w:b/>
        </w:rPr>
      </w:pPr>
    </w:p>
    <w:p w14:paraId="574B3C43" w14:textId="77777777" w:rsidR="001029F5" w:rsidRDefault="001029F5" w:rsidP="00D4704C">
      <w:pPr>
        <w:spacing w:line="360" w:lineRule="auto"/>
        <w:rPr>
          <w:rFonts w:ascii="Arial" w:hAnsi="Arial" w:cs="Arial"/>
          <w:b/>
        </w:rPr>
      </w:pPr>
    </w:p>
    <w:p w14:paraId="7C53AB9B" w14:textId="77777777" w:rsidR="001029F5" w:rsidRDefault="001029F5" w:rsidP="00D4704C">
      <w:pPr>
        <w:spacing w:line="360" w:lineRule="auto"/>
        <w:rPr>
          <w:rFonts w:ascii="Arial" w:hAnsi="Arial" w:cs="Arial"/>
          <w:b/>
        </w:rPr>
      </w:pPr>
    </w:p>
    <w:p w14:paraId="30EB4E46" w14:textId="77777777" w:rsidR="001029F5" w:rsidRDefault="001029F5" w:rsidP="00D4704C">
      <w:pPr>
        <w:spacing w:line="360" w:lineRule="auto"/>
        <w:rPr>
          <w:rFonts w:ascii="Arial" w:hAnsi="Arial" w:cs="Arial"/>
          <w:b/>
        </w:rPr>
      </w:pPr>
    </w:p>
    <w:p w14:paraId="4E269BBC" w14:textId="77777777" w:rsidR="001029F5" w:rsidRDefault="001029F5" w:rsidP="00D4704C">
      <w:pPr>
        <w:spacing w:line="360" w:lineRule="auto"/>
        <w:rPr>
          <w:rFonts w:ascii="Arial" w:hAnsi="Arial" w:cs="Arial"/>
          <w:b/>
        </w:rPr>
      </w:pPr>
    </w:p>
    <w:p w14:paraId="3A316000" w14:textId="77777777" w:rsidR="001029F5" w:rsidRDefault="001029F5" w:rsidP="00D4704C">
      <w:pPr>
        <w:spacing w:line="360" w:lineRule="auto"/>
        <w:rPr>
          <w:rFonts w:ascii="Arial" w:hAnsi="Arial" w:cs="Arial"/>
          <w:b/>
        </w:rPr>
      </w:pPr>
    </w:p>
    <w:p w14:paraId="133CBEA3" w14:textId="77777777" w:rsidR="001029F5" w:rsidRDefault="001029F5" w:rsidP="00D4704C">
      <w:pPr>
        <w:spacing w:line="360" w:lineRule="auto"/>
        <w:rPr>
          <w:rFonts w:ascii="Arial" w:hAnsi="Arial" w:cs="Arial"/>
          <w:b/>
        </w:rPr>
      </w:pPr>
    </w:p>
    <w:p w14:paraId="1C6A3681" w14:textId="77777777" w:rsidR="001029F5" w:rsidRDefault="001029F5" w:rsidP="00D4704C">
      <w:pPr>
        <w:spacing w:line="360" w:lineRule="auto"/>
        <w:rPr>
          <w:rFonts w:ascii="Arial" w:hAnsi="Arial" w:cs="Arial"/>
          <w:b/>
        </w:rPr>
      </w:pPr>
    </w:p>
    <w:p w14:paraId="31B9AAB0" w14:textId="77777777" w:rsidR="001029F5" w:rsidRDefault="001029F5" w:rsidP="00D4704C">
      <w:pPr>
        <w:spacing w:line="360" w:lineRule="auto"/>
        <w:rPr>
          <w:rFonts w:ascii="Arial" w:hAnsi="Arial" w:cs="Arial"/>
          <w:b/>
        </w:rPr>
      </w:pPr>
    </w:p>
    <w:p w14:paraId="3AD5E1C7" w14:textId="77777777" w:rsidR="001029F5" w:rsidRDefault="001029F5" w:rsidP="00D4704C">
      <w:pPr>
        <w:spacing w:line="360" w:lineRule="auto"/>
        <w:rPr>
          <w:rFonts w:ascii="Arial" w:hAnsi="Arial" w:cs="Arial"/>
          <w:b/>
        </w:rPr>
      </w:pPr>
    </w:p>
    <w:p w14:paraId="3A435FD7" w14:textId="77777777" w:rsidR="001029F5" w:rsidRDefault="001029F5" w:rsidP="00D4704C">
      <w:pPr>
        <w:spacing w:line="360" w:lineRule="auto"/>
        <w:rPr>
          <w:rFonts w:ascii="Arial" w:hAnsi="Arial" w:cs="Arial"/>
          <w:b/>
        </w:rPr>
      </w:pPr>
    </w:p>
    <w:p w14:paraId="45C09F0F" w14:textId="77777777" w:rsidR="001029F5" w:rsidRDefault="001029F5" w:rsidP="00D4704C">
      <w:pPr>
        <w:spacing w:line="360" w:lineRule="auto"/>
        <w:rPr>
          <w:rFonts w:ascii="Arial" w:hAnsi="Arial" w:cs="Arial"/>
          <w:b/>
        </w:rPr>
      </w:pPr>
    </w:p>
    <w:p w14:paraId="09A2E821" w14:textId="77777777" w:rsidR="001029F5" w:rsidRDefault="001029F5" w:rsidP="00D4704C">
      <w:pPr>
        <w:spacing w:line="360" w:lineRule="auto"/>
        <w:rPr>
          <w:rFonts w:ascii="Arial" w:hAnsi="Arial" w:cs="Arial"/>
          <w:b/>
        </w:rPr>
      </w:pPr>
    </w:p>
    <w:p w14:paraId="49B0001F" w14:textId="77777777" w:rsidR="001029F5" w:rsidRDefault="001029F5" w:rsidP="00D4704C">
      <w:pPr>
        <w:spacing w:line="360" w:lineRule="auto"/>
        <w:rPr>
          <w:rFonts w:ascii="Arial" w:hAnsi="Arial" w:cs="Arial"/>
          <w:b/>
        </w:rPr>
      </w:pPr>
    </w:p>
    <w:p w14:paraId="5365AEBA" w14:textId="77777777" w:rsidR="00873B92" w:rsidRDefault="00873B92" w:rsidP="00D4704C">
      <w:pPr>
        <w:spacing w:line="360" w:lineRule="auto"/>
        <w:rPr>
          <w:rFonts w:ascii="Arial" w:hAnsi="Arial" w:cs="Arial"/>
          <w:b/>
        </w:rPr>
      </w:pPr>
    </w:p>
    <w:p w14:paraId="7EECF759" w14:textId="77777777" w:rsidR="00873B92" w:rsidRDefault="00873B92" w:rsidP="00D4704C">
      <w:pPr>
        <w:spacing w:line="360" w:lineRule="auto"/>
        <w:rPr>
          <w:rFonts w:ascii="Arial" w:hAnsi="Arial" w:cs="Arial"/>
          <w:b/>
        </w:rPr>
      </w:pPr>
    </w:p>
    <w:p w14:paraId="72A35630" w14:textId="77777777" w:rsidR="00F64873" w:rsidRDefault="00F64873" w:rsidP="00D4704C">
      <w:pPr>
        <w:spacing w:line="360" w:lineRule="auto"/>
        <w:rPr>
          <w:rFonts w:ascii="Arial" w:hAnsi="Arial" w:cs="Arial"/>
          <w:b/>
        </w:rPr>
      </w:pPr>
    </w:p>
    <w:p w14:paraId="7F2E757B" w14:textId="77777777" w:rsidR="00F64873" w:rsidRDefault="00F64873" w:rsidP="00D4704C">
      <w:pPr>
        <w:spacing w:line="360" w:lineRule="auto"/>
        <w:rPr>
          <w:rFonts w:ascii="Arial" w:hAnsi="Arial" w:cs="Arial"/>
          <w:b/>
        </w:rPr>
      </w:pPr>
    </w:p>
    <w:p w14:paraId="345DEE3D" w14:textId="77777777" w:rsidR="00F64873" w:rsidRDefault="00F64873" w:rsidP="00D4704C">
      <w:pPr>
        <w:spacing w:line="360" w:lineRule="auto"/>
        <w:rPr>
          <w:rFonts w:ascii="Arial" w:hAnsi="Arial" w:cs="Arial"/>
          <w:b/>
        </w:rPr>
      </w:pPr>
    </w:p>
    <w:p w14:paraId="12896C0F" w14:textId="77777777" w:rsidR="00F64873" w:rsidRDefault="00F64873" w:rsidP="00D4704C">
      <w:pPr>
        <w:spacing w:line="360" w:lineRule="auto"/>
        <w:rPr>
          <w:rFonts w:ascii="Arial" w:hAnsi="Arial" w:cs="Arial"/>
          <w:b/>
        </w:rPr>
      </w:pPr>
    </w:p>
    <w:p w14:paraId="3D034362" w14:textId="77777777" w:rsidR="00F64873" w:rsidRDefault="00F64873" w:rsidP="00D4704C">
      <w:pPr>
        <w:spacing w:line="360" w:lineRule="auto"/>
        <w:rPr>
          <w:rFonts w:ascii="Arial" w:hAnsi="Arial" w:cs="Arial"/>
          <w:b/>
        </w:rPr>
      </w:pPr>
    </w:p>
    <w:p w14:paraId="413CC877" w14:textId="77777777" w:rsidR="00F64873" w:rsidRDefault="00F64873" w:rsidP="00D4704C">
      <w:pPr>
        <w:spacing w:line="360" w:lineRule="auto"/>
        <w:rPr>
          <w:rFonts w:ascii="Arial" w:hAnsi="Arial" w:cs="Arial"/>
          <w:b/>
        </w:rPr>
      </w:pPr>
    </w:p>
    <w:p w14:paraId="53E34A1B" w14:textId="77777777" w:rsidR="00F64873" w:rsidRDefault="00F64873" w:rsidP="00D4704C">
      <w:pPr>
        <w:spacing w:line="360" w:lineRule="auto"/>
        <w:rPr>
          <w:rFonts w:ascii="Arial" w:hAnsi="Arial" w:cs="Arial"/>
          <w:b/>
        </w:rPr>
      </w:pPr>
    </w:p>
    <w:p w14:paraId="519ED595" w14:textId="77777777" w:rsidR="00F64873" w:rsidRDefault="00F64873" w:rsidP="00D4704C">
      <w:pPr>
        <w:spacing w:line="360" w:lineRule="auto"/>
        <w:rPr>
          <w:rFonts w:ascii="Arial" w:hAnsi="Arial" w:cs="Arial"/>
          <w:b/>
        </w:rPr>
      </w:pPr>
    </w:p>
    <w:p w14:paraId="5574A4EC" w14:textId="77777777" w:rsidR="00F64873" w:rsidRDefault="00F64873" w:rsidP="00D4704C">
      <w:pPr>
        <w:spacing w:line="360" w:lineRule="auto"/>
        <w:rPr>
          <w:rFonts w:ascii="Arial" w:hAnsi="Arial" w:cs="Arial"/>
          <w:b/>
        </w:rPr>
      </w:pPr>
    </w:p>
    <w:p w14:paraId="76E7CBDF" w14:textId="77777777" w:rsidR="00F64873" w:rsidRDefault="00F64873" w:rsidP="00D4704C">
      <w:pPr>
        <w:spacing w:line="360" w:lineRule="auto"/>
        <w:rPr>
          <w:rFonts w:ascii="Arial" w:hAnsi="Arial" w:cs="Arial"/>
          <w:b/>
        </w:rPr>
      </w:pPr>
    </w:p>
    <w:p w14:paraId="3585178F" w14:textId="77777777" w:rsidR="00F64873" w:rsidRDefault="00F64873" w:rsidP="00D4704C">
      <w:pPr>
        <w:spacing w:line="360" w:lineRule="auto"/>
        <w:rPr>
          <w:rFonts w:ascii="Arial" w:hAnsi="Arial" w:cs="Arial"/>
          <w:b/>
        </w:rPr>
      </w:pPr>
    </w:p>
    <w:p w14:paraId="4DE59201" w14:textId="77777777" w:rsidR="00F64873" w:rsidRDefault="00F64873" w:rsidP="00D4704C">
      <w:pPr>
        <w:spacing w:line="360" w:lineRule="auto"/>
        <w:rPr>
          <w:rFonts w:ascii="Arial" w:hAnsi="Arial" w:cs="Arial"/>
          <w:b/>
        </w:rPr>
      </w:pPr>
    </w:p>
    <w:p w14:paraId="32E916F4" w14:textId="77777777" w:rsidR="00CE2C16" w:rsidRDefault="00CE2C16" w:rsidP="00D4704C">
      <w:pPr>
        <w:spacing w:line="360" w:lineRule="auto"/>
        <w:rPr>
          <w:rFonts w:ascii="Arial" w:hAnsi="Arial" w:cs="Arial"/>
          <w:b/>
        </w:rPr>
      </w:pPr>
    </w:p>
    <w:p w14:paraId="33224CC2" w14:textId="77777777" w:rsidR="00CE2C16" w:rsidRDefault="00CE2C16" w:rsidP="00D4704C">
      <w:pPr>
        <w:spacing w:line="360" w:lineRule="auto"/>
        <w:rPr>
          <w:rFonts w:ascii="Arial" w:hAnsi="Arial" w:cs="Arial"/>
          <w:b/>
        </w:rPr>
      </w:pPr>
    </w:p>
    <w:p w14:paraId="45E77835" w14:textId="77777777" w:rsidR="00CE2C16" w:rsidRDefault="00CE2C16" w:rsidP="00D4704C">
      <w:pPr>
        <w:spacing w:line="360" w:lineRule="auto"/>
        <w:rPr>
          <w:rFonts w:ascii="Arial" w:hAnsi="Arial" w:cs="Arial"/>
          <w:b/>
        </w:rPr>
      </w:pPr>
    </w:p>
    <w:p w14:paraId="5BFB58E7" w14:textId="77777777" w:rsidR="00CE2C16" w:rsidRDefault="00CE2C16" w:rsidP="00D4704C">
      <w:pPr>
        <w:spacing w:line="360" w:lineRule="auto"/>
        <w:rPr>
          <w:rFonts w:ascii="Arial" w:hAnsi="Arial" w:cs="Arial"/>
          <w:b/>
        </w:rPr>
      </w:pPr>
    </w:p>
    <w:p w14:paraId="548E72FA" w14:textId="77777777" w:rsidR="00CE2C16" w:rsidRDefault="00CE2C16" w:rsidP="00D4704C">
      <w:pPr>
        <w:spacing w:line="360" w:lineRule="auto"/>
        <w:rPr>
          <w:rFonts w:ascii="Arial" w:hAnsi="Arial" w:cs="Arial"/>
          <w:b/>
        </w:rPr>
      </w:pPr>
    </w:p>
    <w:p w14:paraId="77DDD196" w14:textId="77777777" w:rsidR="00CE2C16" w:rsidRDefault="00CE2C16" w:rsidP="00D4704C">
      <w:pPr>
        <w:spacing w:line="360" w:lineRule="auto"/>
        <w:rPr>
          <w:rFonts w:ascii="Arial" w:hAnsi="Arial" w:cs="Arial"/>
          <w:b/>
        </w:rPr>
      </w:pPr>
    </w:p>
    <w:p w14:paraId="13BE4F7F" w14:textId="77777777" w:rsidR="00CE2C16" w:rsidRDefault="00CE2C16" w:rsidP="00D4704C">
      <w:pPr>
        <w:spacing w:line="360" w:lineRule="auto"/>
        <w:rPr>
          <w:rFonts w:ascii="Arial" w:hAnsi="Arial" w:cs="Arial"/>
          <w:b/>
        </w:rPr>
      </w:pPr>
    </w:p>
    <w:p w14:paraId="06FC731D" w14:textId="77777777" w:rsidR="00CE2C16" w:rsidRDefault="00CE2C16" w:rsidP="00D4704C">
      <w:pPr>
        <w:spacing w:line="360" w:lineRule="auto"/>
        <w:rPr>
          <w:rFonts w:ascii="Arial" w:hAnsi="Arial" w:cs="Arial"/>
          <w:b/>
        </w:rPr>
      </w:pPr>
    </w:p>
    <w:p w14:paraId="1DD8C6F3" w14:textId="77777777" w:rsidR="00CE2C16" w:rsidRDefault="00CE2C16" w:rsidP="00D4704C">
      <w:pPr>
        <w:spacing w:line="360" w:lineRule="auto"/>
        <w:rPr>
          <w:rFonts w:ascii="Arial" w:hAnsi="Arial" w:cs="Arial"/>
          <w:b/>
        </w:rPr>
      </w:pPr>
    </w:p>
    <w:p w14:paraId="20552096" w14:textId="77777777" w:rsidR="00CE2C16" w:rsidRDefault="00CE2C16" w:rsidP="00D4704C">
      <w:pPr>
        <w:spacing w:line="360" w:lineRule="auto"/>
        <w:rPr>
          <w:rFonts w:ascii="Arial" w:hAnsi="Arial" w:cs="Arial"/>
          <w:b/>
        </w:rPr>
      </w:pPr>
    </w:p>
    <w:p w14:paraId="7CCFD8D4" w14:textId="77777777" w:rsidR="00CE2C16" w:rsidRDefault="00CE2C16" w:rsidP="00D4704C">
      <w:pPr>
        <w:spacing w:line="360" w:lineRule="auto"/>
        <w:rPr>
          <w:rFonts w:ascii="Arial" w:hAnsi="Arial" w:cs="Arial"/>
          <w:b/>
        </w:rPr>
      </w:pPr>
    </w:p>
    <w:p w14:paraId="4CBE4203" w14:textId="77777777" w:rsidR="00CE2C16" w:rsidRDefault="00CE2C16" w:rsidP="00D4704C">
      <w:pPr>
        <w:spacing w:line="360" w:lineRule="auto"/>
        <w:rPr>
          <w:rFonts w:ascii="Arial" w:hAnsi="Arial" w:cs="Arial"/>
          <w:b/>
        </w:rPr>
      </w:pPr>
    </w:p>
    <w:p w14:paraId="21AC4C6A" w14:textId="77777777" w:rsidR="00724530" w:rsidRDefault="00724530" w:rsidP="00D4704C">
      <w:pPr>
        <w:spacing w:line="360" w:lineRule="auto"/>
        <w:rPr>
          <w:rFonts w:ascii="Arial" w:hAnsi="Arial" w:cs="Arial"/>
          <w:b/>
        </w:rPr>
      </w:pPr>
    </w:p>
    <w:p w14:paraId="69FC374D" w14:textId="77777777" w:rsidR="00724530" w:rsidRDefault="00724530" w:rsidP="00D4704C">
      <w:pPr>
        <w:spacing w:line="360" w:lineRule="auto"/>
        <w:rPr>
          <w:rFonts w:ascii="Arial" w:hAnsi="Arial" w:cs="Arial"/>
          <w:b/>
        </w:rPr>
      </w:pPr>
    </w:p>
    <w:p w14:paraId="0A0556F6" w14:textId="642DD85B" w:rsidR="00D4704C" w:rsidRPr="00FE094B" w:rsidRDefault="00D4704C" w:rsidP="00D4704C">
      <w:pPr>
        <w:spacing w:line="360" w:lineRule="auto"/>
        <w:rPr>
          <w:rFonts w:ascii="Arial" w:hAnsi="Arial" w:cs="Arial"/>
          <w:b/>
        </w:rPr>
      </w:pPr>
      <w:r w:rsidRPr="00FE094B">
        <w:rPr>
          <w:rFonts w:ascii="Arial" w:hAnsi="Arial" w:cs="Arial"/>
          <w:b/>
        </w:rPr>
        <w:lastRenderedPageBreak/>
        <w:t>5. CONCLUSION</w:t>
      </w:r>
    </w:p>
    <w:p w14:paraId="5890BF79" w14:textId="440E5FB2" w:rsidR="00940387" w:rsidRPr="00FE094B" w:rsidRDefault="00D4704C" w:rsidP="00D4704C">
      <w:pPr>
        <w:widowControl w:val="0"/>
        <w:autoSpaceDE w:val="0"/>
        <w:autoSpaceDN w:val="0"/>
        <w:adjustRightInd w:val="0"/>
        <w:spacing w:line="360" w:lineRule="auto"/>
        <w:jc w:val="both"/>
        <w:rPr>
          <w:rFonts w:ascii="Arial" w:hAnsi="Arial" w:cs="Arial"/>
          <w:b/>
        </w:rPr>
      </w:pPr>
      <w:r w:rsidRPr="00FE094B">
        <w:rPr>
          <w:rFonts w:ascii="Arial" w:hAnsi="Arial" w:cs="Arial"/>
          <w:b/>
        </w:rPr>
        <w:t>5.1 Introduction</w:t>
      </w:r>
    </w:p>
    <w:p w14:paraId="4E711AD5" w14:textId="07C86AA6" w:rsidR="00D4704C" w:rsidRPr="00FE094B" w:rsidRDefault="00FF546D" w:rsidP="00940387">
      <w:pPr>
        <w:widowControl w:val="0"/>
        <w:autoSpaceDE w:val="0"/>
        <w:autoSpaceDN w:val="0"/>
        <w:adjustRightInd w:val="0"/>
        <w:spacing w:line="360" w:lineRule="auto"/>
        <w:jc w:val="both"/>
        <w:rPr>
          <w:rFonts w:ascii="Arial" w:hAnsi="Arial" w:cs="Arial"/>
          <w:i/>
          <w:color w:val="548DD4" w:themeColor="text2" w:themeTint="99"/>
        </w:rPr>
      </w:pPr>
      <w:r w:rsidRPr="00930C5E">
        <w:rPr>
          <w:rFonts w:ascii="Arial" w:eastAsiaTheme="minorEastAsia" w:hAnsi="Arial" w:cs="Arial"/>
          <w:sz w:val="22"/>
          <w:szCs w:val="22"/>
        </w:rPr>
        <w:t xml:space="preserve">This research looked to establish if the British military should adopt a new strategy for their FLIS based on the implementation strategy of MJDI. </w:t>
      </w:r>
      <w:r w:rsidR="00D4704C" w:rsidRPr="00930C5E">
        <w:rPr>
          <w:rFonts w:ascii="Arial" w:hAnsi="Arial" w:cs="Arial"/>
          <w:color w:val="FF0000"/>
          <w:sz w:val="22"/>
          <w:szCs w:val="22"/>
        </w:rPr>
        <w:t xml:space="preserve"> </w:t>
      </w:r>
      <w:r w:rsidRPr="00930C5E">
        <w:rPr>
          <w:rFonts w:ascii="Arial" w:eastAsiaTheme="minorEastAsia" w:hAnsi="Arial" w:cs="Arial"/>
          <w:sz w:val="22"/>
          <w:szCs w:val="22"/>
        </w:rPr>
        <w:t xml:space="preserve">This study was carried out predominately using the viewpoints and experiences of logistic trained personnel within the British </w:t>
      </w:r>
      <w:r w:rsidR="00930C5E" w:rsidRPr="00930C5E">
        <w:rPr>
          <w:rFonts w:ascii="Arial" w:eastAsiaTheme="minorEastAsia" w:hAnsi="Arial" w:cs="Arial"/>
          <w:sz w:val="22"/>
          <w:szCs w:val="22"/>
        </w:rPr>
        <w:t>military</w:t>
      </w:r>
      <w:r w:rsidRPr="00930C5E">
        <w:rPr>
          <w:rFonts w:ascii="Arial" w:eastAsiaTheme="minorEastAsia" w:hAnsi="Arial" w:cs="Arial"/>
          <w:sz w:val="22"/>
          <w:szCs w:val="22"/>
        </w:rPr>
        <w:t xml:space="preserve"> </w:t>
      </w:r>
      <w:r w:rsidR="00930C5E" w:rsidRPr="00930C5E">
        <w:rPr>
          <w:rFonts w:ascii="Arial" w:eastAsiaTheme="minorEastAsia" w:hAnsi="Arial" w:cs="Arial"/>
          <w:sz w:val="22"/>
          <w:szCs w:val="22"/>
        </w:rPr>
        <w:t>via questionnaires and a survey</w:t>
      </w:r>
      <w:r w:rsidRPr="00930C5E">
        <w:rPr>
          <w:rFonts w:ascii="Arial" w:eastAsiaTheme="minorEastAsia" w:hAnsi="Arial" w:cs="Arial"/>
          <w:sz w:val="22"/>
          <w:szCs w:val="22"/>
        </w:rPr>
        <w:t xml:space="preserve"> as a </w:t>
      </w:r>
      <w:r w:rsidR="00930C5E" w:rsidRPr="00930C5E">
        <w:rPr>
          <w:rFonts w:ascii="Arial" w:eastAsiaTheme="minorEastAsia" w:hAnsi="Arial" w:cs="Arial"/>
          <w:sz w:val="22"/>
          <w:szCs w:val="22"/>
        </w:rPr>
        <w:t>method</w:t>
      </w:r>
      <w:r w:rsidRPr="00930C5E">
        <w:rPr>
          <w:rFonts w:ascii="Arial" w:eastAsiaTheme="minorEastAsia" w:hAnsi="Arial" w:cs="Arial"/>
          <w:sz w:val="22"/>
          <w:szCs w:val="22"/>
        </w:rPr>
        <w:t xml:space="preserve"> of data collection to ascertain </w:t>
      </w:r>
      <w:r w:rsidR="00930C5E" w:rsidRPr="00930C5E">
        <w:rPr>
          <w:rFonts w:ascii="Arial" w:eastAsiaTheme="minorEastAsia" w:hAnsi="Arial" w:cs="Arial"/>
          <w:sz w:val="22"/>
          <w:szCs w:val="22"/>
        </w:rPr>
        <w:t xml:space="preserve">the end users’ </w:t>
      </w:r>
      <w:r w:rsidRPr="00930C5E">
        <w:rPr>
          <w:rFonts w:ascii="Arial" w:eastAsiaTheme="minorEastAsia" w:hAnsi="Arial" w:cs="Arial"/>
          <w:sz w:val="22"/>
          <w:szCs w:val="22"/>
        </w:rPr>
        <w:t xml:space="preserve">understanding of </w:t>
      </w:r>
      <w:r w:rsidR="00930C5E" w:rsidRPr="00930C5E">
        <w:rPr>
          <w:rFonts w:ascii="Arial" w:eastAsiaTheme="minorEastAsia" w:hAnsi="Arial" w:cs="Arial"/>
          <w:sz w:val="22"/>
          <w:szCs w:val="22"/>
        </w:rPr>
        <w:t>the MJDI implementation strategy.</w:t>
      </w:r>
      <w:r w:rsidRPr="00930C5E">
        <w:rPr>
          <w:rFonts w:ascii="Arial" w:eastAsiaTheme="minorEastAsia" w:hAnsi="Arial" w:cs="Arial"/>
          <w:sz w:val="22"/>
          <w:szCs w:val="22"/>
        </w:rPr>
        <w:t xml:space="preserve"> </w:t>
      </w:r>
      <w:r w:rsidR="00930C5E" w:rsidRPr="00930C5E">
        <w:rPr>
          <w:rFonts w:ascii="Arial" w:eastAsiaTheme="minorEastAsia" w:hAnsi="Arial" w:cs="Arial"/>
          <w:sz w:val="22"/>
          <w:szCs w:val="22"/>
        </w:rPr>
        <w:t>Another primary objective of the case study was to identify both alternative private and public sector successful IS impl</w:t>
      </w:r>
      <w:r w:rsidR="008705B0">
        <w:rPr>
          <w:rFonts w:ascii="Arial" w:eastAsiaTheme="minorEastAsia" w:hAnsi="Arial" w:cs="Arial"/>
          <w:sz w:val="22"/>
          <w:szCs w:val="22"/>
        </w:rPr>
        <w:t>ementation strategies that could used</w:t>
      </w:r>
      <w:r w:rsidR="00930C5E" w:rsidRPr="00930C5E">
        <w:rPr>
          <w:rFonts w:ascii="Arial" w:eastAsiaTheme="minorEastAsia" w:hAnsi="Arial" w:cs="Arial"/>
          <w:sz w:val="22"/>
          <w:szCs w:val="22"/>
        </w:rPr>
        <w:t xml:space="preserve"> if the findings proved that the MJDI strategy was not fit for purpose. The author envisaged the conclusions would provide a better understanding of whether the British military’s current IS implementation strategy was effective or a different strategy would be worth considering when the FLIS implementation occurs. </w:t>
      </w:r>
      <w:r w:rsidR="00D4704C" w:rsidRPr="00FE094B">
        <w:rPr>
          <w:rFonts w:ascii="Arial" w:hAnsi="Arial" w:cs="Arial"/>
          <w:sz w:val="22"/>
          <w:szCs w:val="22"/>
        </w:rPr>
        <w:t>The investigation explore</w:t>
      </w:r>
      <w:r w:rsidR="00D4704C">
        <w:rPr>
          <w:rFonts w:ascii="Arial" w:hAnsi="Arial" w:cs="Arial"/>
          <w:sz w:val="22"/>
          <w:szCs w:val="22"/>
        </w:rPr>
        <w:t>d</w:t>
      </w:r>
      <w:r w:rsidR="00D4704C" w:rsidRPr="00FE094B">
        <w:rPr>
          <w:rFonts w:ascii="Arial" w:hAnsi="Arial" w:cs="Arial"/>
          <w:sz w:val="22"/>
          <w:szCs w:val="22"/>
        </w:rPr>
        <w:t xml:space="preserve"> IS implementation</w:t>
      </w:r>
      <w:r w:rsidR="00E93221">
        <w:rPr>
          <w:rFonts w:ascii="Arial" w:hAnsi="Arial" w:cs="Arial"/>
          <w:sz w:val="22"/>
          <w:szCs w:val="22"/>
        </w:rPr>
        <w:t xml:space="preserve"> using the end users opinions and thoughts against the </w:t>
      </w:r>
      <w:proofErr w:type="spellStart"/>
      <w:r w:rsidR="00E93221">
        <w:rPr>
          <w:rFonts w:ascii="Arial" w:hAnsi="Arial" w:cs="Arial"/>
          <w:sz w:val="22"/>
          <w:szCs w:val="22"/>
        </w:rPr>
        <w:t>DeLone</w:t>
      </w:r>
      <w:proofErr w:type="spellEnd"/>
      <w:r w:rsidR="00E93221">
        <w:rPr>
          <w:rFonts w:ascii="Arial" w:hAnsi="Arial" w:cs="Arial"/>
          <w:sz w:val="22"/>
          <w:szCs w:val="22"/>
        </w:rPr>
        <w:t xml:space="preserve"> and McLean ISS Model. </w:t>
      </w:r>
      <w:r w:rsidR="00D4704C" w:rsidRPr="00FE094B">
        <w:rPr>
          <w:rFonts w:ascii="Arial" w:hAnsi="Arial" w:cs="Arial"/>
          <w:sz w:val="22"/>
          <w:szCs w:val="22"/>
        </w:rPr>
        <w:t xml:space="preserve">The author decided the combination of qualitative and quantitative data </w:t>
      </w:r>
      <w:r w:rsidR="00E93221">
        <w:rPr>
          <w:rFonts w:ascii="Arial" w:hAnsi="Arial" w:cs="Arial"/>
          <w:sz w:val="22"/>
          <w:szCs w:val="22"/>
        </w:rPr>
        <w:t xml:space="preserve">in a mixed methodology </w:t>
      </w:r>
      <w:r w:rsidR="00D4704C" w:rsidRPr="00FE094B">
        <w:rPr>
          <w:rFonts w:ascii="Arial" w:hAnsi="Arial" w:cs="Arial"/>
          <w:sz w:val="22"/>
          <w:szCs w:val="22"/>
        </w:rPr>
        <w:t xml:space="preserve">best </w:t>
      </w:r>
      <w:r w:rsidR="00E93221">
        <w:rPr>
          <w:rFonts w:ascii="Arial" w:hAnsi="Arial" w:cs="Arial"/>
          <w:sz w:val="22"/>
          <w:szCs w:val="22"/>
        </w:rPr>
        <w:t>supported</w:t>
      </w:r>
      <w:r w:rsidR="00E93221" w:rsidRPr="00FE094B">
        <w:rPr>
          <w:rFonts w:ascii="Arial" w:hAnsi="Arial" w:cs="Arial"/>
          <w:sz w:val="22"/>
          <w:szCs w:val="22"/>
        </w:rPr>
        <w:t xml:space="preserve"> </w:t>
      </w:r>
      <w:r w:rsidR="00D4704C" w:rsidRPr="00FE094B">
        <w:rPr>
          <w:rFonts w:ascii="Arial" w:hAnsi="Arial" w:cs="Arial"/>
          <w:sz w:val="22"/>
          <w:szCs w:val="22"/>
        </w:rPr>
        <w:t xml:space="preserve">the </w:t>
      </w:r>
      <w:r w:rsidR="00E93221">
        <w:rPr>
          <w:rFonts w:ascii="Arial" w:hAnsi="Arial" w:cs="Arial"/>
          <w:sz w:val="22"/>
          <w:szCs w:val="22"/>
        </w:rPr>
        <w:t>study</w:t>
      </w:r>
      <w:r w:rsidR="00D4704C" w:rsidRPr="00FE094B">
        <w:rPr>
          <w:rFonts w:ascii="Arial" w:hAnsi="Arial" w:cs="Arial"/>
          <w:sz w:val="22"/>
          <w:szCs w:val="22"/>
        </w:rPr>
        <w:t>. Choosing qualitative and quantitative data allowed the author to use triangulation by blending controlled questionnaires of selected personnel</w:t>
      </w:r>
      <w:r w:rsidR="00CE2BAB">
        <w:rPr>
          <w:rFonts w:ascii="Arial" w:hAnsi="Arial" w:cs="Arial"/>
          <w:sz w:val="22"/>
          <w:szCs w:val="22"/>
        </w:rPr>
        <w:t>,</w:t>
      </w:r>
      <w:r w:rsidR="00D4704C" w:rsidRPr="00FE094B">
        <w:rPr>
          <w:rFonts w:ascii="Arial" w:hAnsi="Arial" w:cs="Arial"/>
          <w:sz w:val="22"/>
          <w:szCs w:val="22"/>
        </w:rPr>
        <w:t xml:space="preserve"> </w:t>
      </w:r>
      <w:r w:rsidR="00D4704C">
        <w:rPr>
          <w:rFonts w:ascii="Arial" w:hAnsi="Arial" w:cs="Arial"/>
          <w:sz w:val="22"/>
          <w:szCs w:val="22"/>
        </w:rPr>
        <w:t>with</w:t>
      </w:r>
      <w:r w:rsidR="00D4704C" w:rsidRPr="00FE094B">
        <w:rPr>
          <w:rFonts w:ascii="Arial" w:hAnsi="Arial" w:cs="Arial"/>
          <w:sz w:val="22"/>
          <w:szCs w:val="22"/>
        </w:rPr>
        <w:t xml:space="preserve"> the </w:t>
      </w:r>
      <w:r w:rsidR="00CE2BAB">
        <w:rPr>
          <w:rFonts w:ascii="Arial" w:hAnsi="Arial" w:cs="Arial"/>
          <w:sz w:val="22"/>
          <w:szCs w:val="22"/>
        </w:rPr>
        <w:t xml:space="preserve">survey results of </w:t>
      </w:r>
      <w:r w:rsidR="00D4704C" w:rsidRPr="00FE094B">
        <w:rPr>
          <w:rFonts w:ascii="Arial" w:hAnsi="Arial" w:cs="Arial"/>
          <w:sz w:val="22"/>
          <w:szCs w:val="22"/>
        </w:rPr>
        <w:t xml:space="preserve">1,314 </w:t>
      </w:r>
      <w:r w:rsidR="00CE2BAB">
        <w:rPr>
          <w:rFonts w:ascii="Arial" w:hAnsi="Arial" w:cs="Arial"/>
          <w:sz w:val="22"/>
          <w:szCs w:val="22"/>
        </w:rPr>
        <w:t>participants</w:t>
      </w:r>
      <w:r w:rsidR="00D4704C" w:rsidRPr="00FE094B">
        <w:rPr>
          <w:rFonts w:ascii="Arial" w:hAnsi="Arial" w:cs="Arial"/>
          <w:sz w:val="22"/>
          <w:szCs w:val="22"/>
        </w:rPr>
        <w:t xml:space="preserve"> from the </w:t>
      </w:r>
      <w:r w:rsidR="00CE2BAB">
        <w:rPr>
          <w:rFonts w:ascii="Arial" w:hAnsi="Arial" w:cs="Arial"/>
          <w:sz w:val="22"/>
          <w:szCs w:val="22"/>
        </w:rPr>
        <w:t xml:space="preserve">BA </w:t>
      </w:r>
      <w:r w:rsidR="008705B0">
        <w:rPr>
          <w:rFonts w:ascii="Arial" w:hAnsi="Arial" w:cs="Arial"/>
          <w:sz w:val="22"/>
          <w:szCs w:val="22"/>
        </w:rPr>
        <w:t xml:space="preserve">HQ </w:t>
      </w:r>
      <w:r w:rsidR="00CE2BAB">
        <w:rPr>
          <w:rFonts w:ascii="Arial" w:hAnsi="Arial" w:cs="Arial"/>
          <w:sz w:val="22"/>
          <w:szCs w:val="22"/>
        </w:rPr>
        <w:t>Logistic Support Branch</w:t>
      </w:r>
      <w:r w:rsidR="008705B0">
        <w:rPr>
          <w:rFonts w:ascii="Arial" w:hAnsi="Arial" w:cs="Arial"/>
          <w:sz w:val="22"/>
          <w:szCs w:val="22"/>
        </w:rPr>
        <w:t xml:space="preserve"> MJDI survey. By exercising a mixed methodology</w:t>
      </w:r>
      <w:r w:rsidR="00D4704C" w:rsidRPr="00FE094B">
        <w:rPr>
          <w:rFonts w:ascii="Arial" w:hAnsi="Arial" w:cs="Arial"/>
          <w:sz w:val="22"/>
          <w:szCs w:val="22"/>
        </w:rPr>
        <w:t>, the author obtained distinct information</w:t>
      </w:r>
      <w:r w:rsidR="00D4704C">
        <w:rPr>
          <w:rFonts w:ascii="Arial" w:hAnsi="Arial" w:cs="Arial"/>
          <w:sz w:val="22"/>
          <w:szCs w:val="22"/>
        </w:rPr>
        <w:t>,</w:t>
      </w:r>
      <w:r w:rsidR="00D4704C" w:rsidRPr="00FE094B">
        <w:rPr>
          <w:rFonts w:ascii="Arial" w:hAnsi="Arial" w:cs="Arial"/>
          <w:sz w:val="22"/>
          <w:szCs w:val="22"/>
        </w:rPr>
        <w:t xml:space="preserve"> providing data sets that </w:t>
      </w:r>
      <w:r w:rsidR="00CE2BAB">
        <w:rPr>
          <w:rFonts w:ascii="Arial" w:hAnsi="Arial" w:cs="Arial"/>
          <w:sz w:val="22"/>
          <w:szCs w:val="22"/>
        </w:rPr>
        <w:t>answered research objectives independently</w:t>
      </w:r>
      <w:r w:rsidR="00D4704C" w:rsidRPr="00FE094B">
        <w:rPr>
          <w:rFonts w:ascii="Arial" w:hAnsi="Arial" w:cs="Arial"/>
          <w:sz w:val="22"/>
          <w:szCs w:val="22"/>
        </w:rPr>
        <w:t>.</w:t>
      </w:r>
      <w:r w:rsidR="00D4704C" w:rsidRPr="00FE094B">
        <w:rPr>
          <w:rFonts w:ascii="Arial" w:hAnsi="Arial" w:cs="Arial"/>
          <w:i/>
          <w:color w:val="548DD4" w:themeColor="text2" w:themeTint="99"/>
        </w:rPr>
        <w:t xml:space="preserve"> </w:t>
      </w:r>
      <w:r w:rsidR="00CE2BAB">
        <w:rPr>
          <w:rFonts w:ascii="Arial" w:hAnsi="Arial" w:cs="Arial"/>
          <w:sz w:val="22"/>
          <w:szCs w:val="22"/>
        </w:rPr>
        <w:t>D</w:t>
      </w:r>
      <w:r w:rsidR="00D4704C" w:rsidRPr="00FE094B">
        <w:rPr>
          <w:rFonts w:ascii="Arial" w:hAnsi="Arial" w:cs="Arial"/>
          <w:sz w:val="22"/>
          <w:szCs w:val="22"/>
        </w:rPr>
        <w:t xml:space="preserve">ovetailing the qualitative data </w:t>
      </w:r>
      <w:r w:rsidR="00D4704C">
        <w:rPr>
          <w:rFonts w:ascii="Arial" w:hAnsi="Arial" w:cs="Arial"/>
          <w:sz w:val="22"/>
          <w:szCs w:val="22"/>
        </w:rPr>
        <w:t>with</w:t>
      </w:r>
      <w:r w:rsidR="000A7263">
        <w:rPr>
          <w:rFonts w:ascii="Arial" w:hAnsi="Arial" w:cs="Arial"/>
          <w:sz w:val="22"/>
          <w:szCs w:val="22"/>
        </w:rPr>
        <w:t xml:space="preserve"> quantitative data which</w:t>
      </w:r>
      <w:r w:rsidR="00D4704C" w:rsidRPr="00FE094B">
        <w:rPr>
          <w:rFonts w:ascii="Arial" w:hAnsi="Arial" w:cs="Arial"/>
          <w:sz w:val="22"/>
          <w:szCs w:val="22"/>
        </w:rPr>
        <w:t xml:space="preserve"> the delivered sufficient evidence to establish </w:t>
      </w:r>
      <w:r w:rsidR="00CE2BAB">
        <w:rPr>
          <w:rFonts w:ascii="Arial" w:hAnsi="Arial" w:cs="Arial"/>
          <w:sz w:val="22"/>
          <w:szCs w:val="22"/>
        </w:rPr>
        <w:t>the relevanc</w:t>
      </w:r>
      <w:r w:rsidR="00D110CA">
        <w:rPr>
          <w:rFonts w:ascii="Arial" w:hAnsi="Arial" w:cs="Arial"/>
          <w:sz w:val="22"/>
          <w:szCs w:val="22"/>
        </w:rPr>
        <w:t>e</w:t>
      </w:r>
      <w:r w:rsidR="00CE2BAB">
        <w:rPr>
          <w:rFonts w:ascii="Arial" w:hAnsi="Arial" w:cs="Arial"/>
          <w:sz w:val="22"/>
          <w:szCs w:val="22"/>
        </w:rPr>
        <w:t xml:space="preserve"> of the outcome of research objective 3</w:t>
      </w:r>
      <w:r w:rsidR="00D4704C" w:rsidRPr="00FE094B">
        <w:rPr>
          <w:rFonts w:ascii="Arial" w:hAnsi="Arial" w:cs="Arial"/>
          <w:sz w:val="22"/>
          <w:szCs w:val="22"/>
        </w:rPr>
        <w:t>.</w:t>
      </w:r>
      <w:r w:rsidR="00D4704C" w:rsidRPr="00FE094B">
        <w:rPr>
          <w:rFonts w:ascii="Arial" w:hAnsi="Arial" w:cs="Arial"/>
          <w:i/>
          <w:color w:val="548DD4" w:themeColor="text2" w:themeTint="99"/>
          <w:sz w:val="22"/>
          <w:szCs w:val="22"/>
        </w:rPr>
        <w:t xml:space="preserve"> </w:t>
      </w:r>
      <w:r w:rsidR="00D4704C" w:rsidRPr="00FE094B">
        <w:rPr>
          <w:rFonts w:ascii="Arial" w:hAnsi="Arial" w:cs="Arial"/>
          <w:sz w:val="22"/>
          <w:szCs w:val="22"/>
        </w:rPr>
        <w:t>To carry out the research</w:t>
      </w:r>
      <w:r w:rsidR="00D4704C">
        <w:rPr>
          <w:rFonts w:ascii="Arial" w:hAnsi="Arial" w:cs="Arial"/>
          <w:sz w:val="22"/>
          <w:szCs w:val="22"/>
        </w:rPr>
        <w:t>,</w:t>
      </w:r>
      <w:r w:rsidR="00D4704C" w:rsidRPr="00FE094B">
        <w:rPr>
          <w:rFonts w:ascii="Arial" w:hAnsi="Arial" w:cs="Arial"/>
          <w:sz w:val="22"/>
          <w:szCs w:val="22"/>
        </w:rPr>
        <w:t xml:space="preserve"> </w:t>
      </w:r>
      <w:r w:rsidR="000A7263" w:rsidRPr="00FE094B">
        <w:rPr>
          <w:rFonts w:ascii="Arial" w:hAnsi="Arial" w:cs="Arial"/>
          <w:sz w:val="22"/>
          <w:szCs w:val="22"/>
        </w:rPr>
        <w:t xml:space="preserve">quantitative data obtained </w:t>
      </w:r>
      <w:r w:rsidR="000A7263">
        <w:rPr>
          <w:rFonts w:ascii="Arial" w:hAnsi="Arial" w:cs="Arial"/>
          <w:sz w:val="22"/>
          <w:szCs w:val="22"/>
        </w:rPr>
        <w:t xml:space="preserve">from a BA HQ MJDI survey, </w:t>
      </w:r>
      <w:r w:rsidR="000A7263" w:rsidRPr="00FE094B">
        <w:rPr>
          <w:rFonts w:ascii="Arial" w:hAnsi="Arial" w:cs="Arial"/>
          <w:sz w:val="22"/>
          <w:szCs w:val="22"/>
        </w:rPr>
        <w:t xml:space="preserve">provided the </w:t>
      </w:r>
      <w:r w:rsidR="000A7263">
        <w:rPr>
          <w:rFonts w:ascii="Arial" w:hAnsi="Arial" w:cs="Arial"/>
          <w:sz w:val="22"/>
          <w:szCs w:val="22"/>
        </w:rPr>
        <w:t>data for</w:t>
      </w:r>
      <w:r w:rsidR="000A7263" w:rsidRPr="00FE094B">
        <w:rPr>
          <w:rFonts w:ascii="Arial" w:hAnsi="Arial" w:cs="Arial"/>
          <w:sz w:val="22"/>
          <w:szCs w:val="22"/>
        </w:rPr>
        <w:t xml:space="preserve"> </w:t>
      </w:r>
      <w:r w:rsidR="000A7263">
        <w:rPr>
          <w:rFonts w:ascii="Arial" w:hAnsi="Arial" w:cs="Arial"/>
          <w:sz w:val="22"/>
          <w:szCs w:val="22"/>
        </w:rPr>
        <w:t>r</w:t>
      </w:r>
      <w:r w:rsidR="000A7263" w:rsidRPr="00FE094B">
        <w:rPr>
          <w:rFonts w:ascii="Arial" w:hAnsi="Arial" w:cs="Arial"/>
          <w:sz w:val="22"/>
          <w:szCs w:val="22"/>
        </w:rPr>
        <w:t xml:space="preserve">esearch </w:t>
      </w:r>
      <w:r w:rsidR="000A7263">
        <w:rPr>
          <w:rFonts w:ascii="Arial" w:hAnsi="Arial" w:cs="Arial"/>
          <w:sz w:val="22"/>
          <w:szCs w:val="22"/>
        </w:rPr>
        <w:t>objective</w:t>
      </w:r>
      <w:r w:rsidR="000A7263" w:rsidRPr="00FE094B">
        <w:rPr>
          <w:rFonts w:ascii="Arial" w:hAnsi="Arial" w:cs="Arial"/>
          <w:sz w:val="22"/>
          <w:szCs w:val="22"/>
        </w:rPr>
        <w:t xml:space="preserve"> </w:t>
      </w:r>
      <w:r w:rsidR="000A7263">
        <w:rPr>
          <w:rFonts w:ascii="Arial" w:hAnsi="Arial" w:cs="Arial"/>
          <w:sz w:val="22"/>
          <w:szCs w:val="22"/>
        </w:rPr>
        <w:t xml:space="preserve">1; this </w:t>
      </w:r>
      <w:r w:rsidR="000A7263" w:rsidRPr="00FE094B">
        <w:rPr>
          <w:rFonts w:ascii="Arial" w:hAnsi="Arial" w:cs="Arial"/>
          <w:sz w:val="22"/>
          <w:szCs w:val="22"/>
        </w:rPr>
        <w:t xml:space="preserve">was complemented by </w:t>
      </w:r>
      <w:r w:rsidR="00D4704C" w:rsidRPr="00FE094B">
        <w:rPr>
          <w:rFonts w:ascii="Arial" w:hAnsi="Arial" w:cs="Arial"/>
          <w:sz w:val="22"/>
          <w:szCs w:val="22"/>
        </w:rPr>
        <w:t>a sample group of specifically designated LSS and AA</w:t>
      </w:r>
      <w:r w:rsidR="00CE2BAB">
        <w:rPr>
          <w:rFonts w:ascii="Arial" w:hAnsi="Arial" w:cs="Arial"/>
          <w:sz w:val="22"/>
          <w:szCs w:val="22"/>
        </w:rPr>
        <w:t xml:space="preserve"> </w:t>
      </w:r>
      <w:r w:rsidR="00D4704C" w:rsidRPr="00FE094B">
        <w:rPr>
          <w:rFonts w:ascii="Arial" w:hAnsi="Arial" w:cs="Arial"/>
          <w:sz w:val="22"/>
          <w:szCs w:val="22"/>
        </w:rPr>
        <w:t>trained personnel responded to a qualitative questionnaire on their thoughts and opinion</w:t>
      </w:r>
      <w:r w:rsidR="00D4704C">
        <w:rPr>
          <w:rFonts w:ascii="Arial" w:hAnsi="Arial" w:cs="Arial"/>
          <w:sz w:val="22"/>
          <w:szCs w:val="22"/>
        </w:rPr>
        <w:t>s</w:t>
      </w:r>
      <w:r w:rsidR="00D4704C" w:rsidRPr="00FE094B">
        <w:rPr>
          <w:rFonts w:ascii="Arial" w:hAnsi="Arial" w:cs="Arial"/>
          <w:sz w:val="22"/>
          <w:szCs w:val="22"/>
        </w:rPr>
        <w:t xml:space="preserve"> of MJDI</w:t>
      </w:r>
      <w:r w:rsidR="000A7263">
        <w:rPr>
          <w:rFonts w:ascii="Arial" w:hAnsi="Arial" w:cs="Arial"/>
          <w:sz w:val="22"/>
          <w:szCs w:val="22"/>
        </w:rPr>
        <w:t xml:space="preserve"> to answer research objective 2; a</w:t>
      </w:r>
      <w:r w:rsidR="00D4704C" w:rsidRPr="00FE094B">
        <w:rPr>
          <w:rFonts w:ascii="Arial" w:hAnsi="Arial" w:cs="Arial"/>
          <w:sz w:val="22"/>
          <w:szCs w:val="22"/>
        </w:rPr>
        <w:t xml:space="preserve">dditionally, qualitative literature was collated and examined </w:t>
      </w:r>
      <w:r w:rsidR="00CE2BAB">
        <w:rPr>
          <w:rFonts w:ascii="Arial" w:hAnsi="Arial" w:cs="Arial"/>
          <w:sz w:val="22"/>
          <w:szCs w:val="22"/>
        </w:rPr>
        <w:t xml:space="preserve">in mini case studies </w:t>
      </w:r>
      <w:r w:rsidR="00D4704C" w:rsidRPr="00FE094B">
        <w:rPr>
          <w:rFonts w:ascii="Arial" w:hAnsi="Arial" w:cs="Arial"/>
          <w:sz w:val="22"/>
          <w:szCs w:val="22"/>
        </w:rPr>
        <w:t xml:space="preserve">to </w:t>
      </w:r>
      <w:r w:rsidR="00CE2BAB">
        <w:rPr>
          <w:rFonts w:ascii="Arial" w:hAnsi="Arial" w:cs="Arial"/>
          <w:sz w:val="22"/>
          <w:szCs w:val="22"/>
        </w:rPr>
        <w:t>establish</w:t>
      </w:r>
      <w:r w:rsidR="00D4704C" w:rsidRPr="00FE094B">
        <w:rPr>
          <w:rFonts w:ascii="Arial" w:hAnsi="Arial" w:cs="Arial"/>
          <w:sz w:val="22"/>
          <w:szCs w:val="22"/>
        </w:rPr>
        <w:t xml:space="preserve"> </w:t>
      </w:r>
      <w:r w:rsidR="00D110CA">
        <w:rPr>
          <w:rFonts w:ascii="Arial" w:hAnsi="Arial" w:cs="Arial"/>
          <w:sz w:val="22"/>
          <w:szCs w:val="22"/>
        </w:rPr>
        <w:t xml:space="preserve">alternative </w:t>
      </w:r>
      <w:r w:rsidR="00CE2BAB">
        <w:rPr>
          <w:rFonts w:ascii="Arial" w:hAnsi="Arial" w:cs="Arial"/>
          <w:sz w:val="22"/>
          <w:szCs w:val="22"/>
        </w:rPr>
        <w:t xml:space="preserve">successful private and public sector IS </w:t>
      </w:r>
      <w:r w:rsidR="00D110CA">
        <w:rPr>
          <w:rFonts w:ascii="Arial" w:hAnsi="Arial" w:cs="Arial"/>
          <w:sz w:val="22"/>
          <w:szCs w:val="22"/>
        </w:rPr>
        <w:t>implementation</w:t>
      </w:r>
      <w:r w:rsidR="00CE2BAB">
        <w:rPr>
          <w:rFonts w:ascii="Arial" w:hAnsi="Arial" w:cs="Arial"/>
          <w:sz w:val="22"/>
          <w:szCs w:val="22"/>
        </w:rPr>
        <w:t xml:space="preserve"> </w:t>
      </w:r>
      <w:r w:rsidR="00D110CA">
        <w:rPr>
          <w:rFonts w:ascii="Arial" w:hAnsi="Arial" w:cs="Arial"/>
          <w:sz w:val="22"/>
          <w:szCs w:val="22"/>
        </w:rPr>
        <w:t>strategies</w:t>
      </w:r>
      <w:r w:rsidR="00CE2BAB">
        <w:rPr>
          <w:rFonts w:ascii="Arial" w:hAnsi="Arial" w:cs="Arial"/>
          <w:sz w:val="22"/>
          <w:szCs w:val="22"/>
        </w:rPr>
        <w:t xml:space="preserve"> </w:t>
      </w:r>
      <w:r w:rsidR="00D4704C" w:rsidRPr="00FE094B">
        <w:rPr>
          <w:rFonts w:ascii="Arial" w:hAnsi="Arial" w:cs="Arial"/>
          <w:sz w:val="22"/>
          <w:szCs w:val="22"/>
        </w:rPr>
        <w:t xml:space="preserve">to answer </w:t>
      </w:r>
      <w:r w:rsidR="00CE2BAB">
        <w:rPr>
          <w:rFonts w:ascii="Arial" w:hAnsi="Arial" w:cs="Arial"/>
          <w:sz w:val="22"/>
          <w:szCs w:val="22"/>
        </w:rPr>
        <w:t>r</w:t>
      </w:r>
      <w:r w:rsidR="00D4704C" w:rsidRPr="00FE094B">
        <w:rPr>
          <w:rFonts w:ascii="Arial" w:hAnsi="Arial" w:cs="Arial"/>
          <w:sz w:val="22"/>
          <w:szCs w:val="22"/>
        </w:rPr>
        <w:t xml:space="preserve">esearch </w:t>
      </w:r>
      <w:r w:rsidR="00CE2BAB">
        <w:rPr>
          <w:rFonts w:ascii="Arial" w:hAnsi="Arial" w:cs="Arial"/>
          <w:sz w:val="22"/>
          <w:szCs w:val="22"/>
        </w:rPr>
        <w:t>o</w:t>
      </w:r>
      <w:r w:rsidR="00D4704C">
        <w:rPr>
          <w:rFonts w:ascii="Arial" w:hAnsi="Arial" w:cs="Arial"/>
          <w:sz w:val="22"/>
          <w:szCs w:val="22"/>
        </w:rPr>
        <w:t xml:space="preserve">bjective </w:t>
      </w:r>
      <w:r w:rsidR="00CE2BAB">
        <w:rPr>
          <w:rFonts w:ascii="Arial" w:hAnsi="Arial" w:cs="Arial"/>
          <w:sz w:val="22"/>
          <w:szCs w:val="22"/>
        </w:rPr>
        <w:t>3</w:t>
      </w:r>
      <w:r w:rsidR="00D4704C" w:rsidRPr="00FE094B">
        <w:rPr>
          <w:rFonts w:ascii="Arial" w:hAnsi="Arial" w:cs="Arial"/>
          <w:sz w:val="22"/>
          <w:szCs w:val="22"/>
        </w:rPr>
        <w:t>.</w:t>
      </w:r>
      <w:r w:rsidR="00D4704C" w:rsidRPr="00FE094B">
        <w:rPr>
          <w:rFonts w:ascii="Arial" w:hAnsi="Arial" w:cs="Arial"/>
          <w:color w:val="FF0000"/>
          <w:sz w:val="22"/>
          <w:szCs w:val="22"/>
        </w:rPr>
        <w:t xml:space="preserve"> </w:t>
      </w:r>
      <w:r w:rsidR="00D4704C" w:rsidRPr="00FE094B">
        <w:rPr>
          <w:rFonts w:ascii="Arial" w:hAnsi="Arial" w:cs="Arial"/>
          <w:sz w:val="22"/>
          <w:szCs w:val="22"/>
        </w:rPr>
        <w:t>Based on the research questions and findings of this study, the following conclusions were formulated and are presented below:</w:t>
      </w:r>
    </w:p>
    <w:p w14:paraId="0DBE3CBB" w14:textId="77777777" w:rsidR="00A52166" w:rsidRDefault="00A52166" w:rsidP="00A52166">
      <w:pPr>
        <w:spacing w:after="200" w:line="360" w:lineRule="auto"/>
        <w:contextualSpacing/>
        <w:jc w:val="both"/>
        <w:rPr>
          <w:rFonts w:ascii="Arial" w:hAnsi="Arial" w:cs="Arial"/>
          <w:b/>
        </w:rPr>
      </w:pPr>
    </w:p>
    <w:p w14:paraId="52C199BD" w14:textId="77777777" w:rsidR="00A52166" w:rsidRPr="00FE094B" w:rsidRDefault="00D4704C" w:rsidP="00A52166">
      <w:pPr>
        <w:spacing w:after="200" w:line="360" w:lineRule="auto"/>
        <w:contextualSpacing/>
        <w:jc w:val="both"/>
        <w:rPr>
          <w:rFonts w:ascii="Arial" w:eastAsia="MS Mincho" w:hAnsi="Arial" w:cs="Arial"/>
          <w:sz w:val="22"/>
          <w:szCs w:val="22"/>
          <w:lang w:eastAsia="ja-JP"/>
        </w:rPr>
      </w:pPr>
      <w:r w:rsidRPr="00FE094B">
        <w:rPr>
          <w:rFonts w:ascii="Arial" w:hAnsi="Arial" w:cs="Arial"/>
          <w:b/>
        </w:rPr>
        <w:t xml:space="preserve">5.2 Research </w:t>
      </w:r>
      <w:r w:rsidR="002D5E79">
        <w:rPr>
          <w:rFonts w:ascii="Arial" w:hAnsi="Arial" w:cs="Arial"/>
          <w:b/>
        </w:rPr>
        <w:t>o</w:t>
      </w:r>
      <w:r w:rsidRPr="00FE094B">
        <w:rPr>
          <w:rFonts w:ascii="Arial" w:hAnsi="Arial" w:cs="Arial"/>
          <w:b/>
        </w:rPr>
        <w:t xml:space="preserve">bjective 1 </w:t>
      </w:r>
      <w:r>
        <w:rPr>
          <w:rFonts w:ascii="Arial" w:hAnsi="Arial" w:cs="Arial"/>
          <w:b/>
        </w:rPr>
        <w:t>–</w:t>
      </w:r>
      <w:r w:rsidRPr="00FE094B">
        <w:rPr>
          <w:rFonts w:ascii="Arial" w:hAnsi="Arial" w:cs="Arial"/>
          <w:b/>
          <w:color w:val="FF0000"/>
        </w:rPr>
        <w:t xml:space="preserve"> </w:t>
      </w:r>
      <w:r w:rsidR="00A52166" w:rsidRPr="00A52166">
        <w:rPr>
          <w:rFonts w:ascii="Arial" w:eastAsia="MS Mincho" w:hAnsi="Arial" w:cs="Arial"/>
          <w:i/>
          <w:sz w:val="22"/>
          <w:szCs w:val="22"/>
          <w:lang w:eastAsia="ja-JP"/>
        </w:rPr>
        <w:t>Ascertain amongst the end-user community if they deemed the implementation experience of MJDI to be effective and suitable.</w:t>
      </w:r>
    </w:p>
    <w:p w14:paraId="19701C4B" w14:textId="77777777" w:rsidR="00A52166" w:rsidRPr="00FE094B" w:rsidRDefault="00A52166" w:rsidP="00D4704C">
      <w:pPr>
        <w:spacing w:after="200" w:line="360" w:lineRule="auto"/>
        <w:contextualSpacing/>
        <w:jc w:val="both"/>
        <w:rPr>
          <w:rFonts w:ascii="Arial" w:eastAsia="MS Mincho" w:hAnsi="Arial" w:cs="Arial"/>
          <w:i/>
          <w:lang w:eastAsia="ja-JP"/>
        </w:rPr>
      </w:pPr>
    </w:p>
    <w:p w14:paraId="79E941F1" w14:textId="5C0F7F1A" w:rsidR="00D4704C" w:rsidRPr="00D54CDF" w:rsidRDefault="00D4704C" w:rsidP="00D4704C">
      <w:pPr>
        <w:spacing w:line="360" w:lineRule="auto"/>
        <w:jc w:val="both"/>
        <w:rPr>
          <w:rFonts w:ascii="Arial" w:hAnsi="Arial" w:cs="Arial"/>
          <w:bCs/>
          <w:sz w:val="22"/>
          <w:szCs w:val="22"/>
        </w:rPr>
      </w:pPr>
      <w:r w:rsidRPr="00FE094B">
        <w:rPr>
          <w:rFonts w:ascii="Arial" w:hAnsi="Arial" w:cs="Arial"/>
          <w:sz w:val="22"/>
          <w:szCs w:val="22"/>
        </w:rPr>
        <w:t xml:space="preserve">The quantitative data indicated </w:t>
      </w:r>
      <w:r>
        <w:rPr>
          <w:rFonts w:ascii="Arial" w:hAnsi="Arial" w:cs="Arial"/>
          <w:sz w:val="22"/>
          <w:szCs w:val="22"/>
        </w:rPr>
        <w:t xml:space="preserve">that </w:t>
      </w:r>
      <w:r w:rsidRPr="00FE094B">
        <w:rPr>
          <w:rFonts w:ascii="Arial" w:hAnsi="Arial" w:cs="Arial"/>
          <w:sz w:val="22"/>
          <w:szCs w:val="22"/>
        </w:rPr>
        <w:t xml:space="preserve">the end user found </w:t>
      </w:r>
      <w:r w:rsidR="00724DC6">
        <w:rPr>
          <w:rFonts w:ascii="Arial" w:hAnsi="Arial" w:cs="Arial"/>
          <w:sz w:val="22"/>
          <w:szCs w:val="22"/>
        </w:rPr>
        <w:t xml:space="preserve">the </w:t>
      </w:r>
      <w:r w:rsidRPr="00FE094B">
        <w:rPr>
          <w:rFonts w:ascii="Arial" w:hAnsi="Arial" w:cs="Arial"/>
          <w:sz w:val="22"/>
          <w:szCs w:val="22"/>
        </w:rPr>
        <w:t>system functionality</w:t>
      </w:r>
      <w:r w:rsidR="00816054">
        <w:rPr>
          <w:rFonts w:ascii="Arial" w:hAnsi="Arial" w:cs="Arial"/>
          <w:sz w:val="22"/>
          <w:szCs w:val="22"/>
        </w:rPr>
        <w:t xml:space="preserve"> and</w:t>
      </w:r>
      <w:r w:rsidRPr="00FE094B">
        <w:rPr>
          <w:rFonts w:ascii="Arial" w:hAnsi="Arial" w:cs="Arial"/>
          <w:sz w:val="22"/>
          <w:szCs w:val="22"/>
        </w:rPr>
        <w:t xml:space="preserve"> processes </w:t>
      </w:r>
      <w:r w:rsidR="00724DC6">
        <w:rPr>
          <w:rFonts w:ascii="Arial" w:hAnsi="Arial" w:cs="Arial"/>
          <w:sz w:val="22"/>
          <w:szCs w:val="22"/>
        </w:rPr>
        <w:t xml:space="preserve">difficult to </w:t>
      </w:r>
      <w:r w:rsidR="00505E23">
        <w:rPr>
          <w:rFonts w:ascii="Arial" w:hAnsi="Arial" w:cs="Arial"/>
          <w:sz w:val="22"/>
          <w:szCs w:val="22"/>
        </w:rPr>
        <w:t xml:space="preserve">comprehend </w:t>
      </w:r>
      <w:r w:rsidR="00505E23" w:rsidRPr="00FE094B">
        <w:rPr>
          <w:rFonts w:ascii="Arial" w:hAnsi="Arial" w:cs="Arial"/>
          <w:sz w:val="22"/>
          <w:szCs w:val="22"/>
        </w:rPr>
        <w:t xml:space="preserve">due to </w:t>
      </w:r>
      <w:r w:rsidR="00505E23">
        <w:rPr>
          <w:rFonts w:ascii="Arial" w:hAnsi="Arial" w:cs="Arial"/>
          <w:sz w:val="22"/>
          <w:szCs w:val="22"/>
        </w:rPr>
        <w:t xml:space="preserve">the </w:t>
      </w:r>
      <w:r w:rsidR="00505E23" w:rsidRPr="00FE094B">
        <w:rPr>
          <w:rFonts w:ascii="Arial" w:hAnsi="Arial" w:cs="Arial"/>
          <w:sz w:val="22"/>
          <w:szCs w:val="22"/>
        </w:rPr>
        <w:t>multi-layered structure</w:t>
      </w:r>
      <w:r w:rsidR="00505E23">
        <w:rPr>
          <w:rFonts w:ascii="Arial" w:hAnsi="Arial" w:cs="Arial"/>
          <w:sz w:val="22"/>
          <w:szCs w:val="22"/>
        </w:rPr>
        <w:t>. The majority of e</w:t>
      </w:r>
      <w:r w:rsidRPr="00FE094B">
        <w:rPr>
          <w:rFonts w:ascii="Arial" w:hAnsi="Arial" w:cs="Arial"/>
          <w:sz w:val="22"/>
          <w:szCs w:val="22"/>
        </w:rPr>
        <w:t xml:space="preserve">nd </w:t>
      </w:r>
      <w:r w:rsidRPr="00FE094B">
        <w:rPr>
          <w:rFonts w:ascii="Arial" w:hAnsi="Arial" w:cs="Arial"/>
          <w:sz w:val="22"/>
          <w:szCs w:val="22"/>
        </w:rPr>
        <w:lastRenderedPageBreak/>
        <w:t xml:space="preserve">users </w:t>
      </w:r>
      <w:r w:rsidR="00505E23" w:rsidRPr="00FE094B">
        <w:rPr>
          <w:rFonts w:ascii="Arial" w:hAnsi="Arial" w:cs="Arial"/>
          <w:sz w:val="22"/>
          <w:szCs w:val="22"/>
        </w:rPr>
        <w:t>thought</w:t>
      </w:r>
      <w:r w:rsidRPr="00FE094B">
        <w:rPr>
          <w:rFonts w:ascii="Arial" w:hAnsi="Arial" w:cs="Arial"/>
          <w:sz w:val="22"/>
          <w:szCs w:val="22"/>
        </w:rPr>
        <w:t xml:space="preserve"> MJDI to be harder to use than the previous system. Furthermore, end users judged </w:t>
      </w:r>
      <w:r w:rsidR="00505E23">
        <w:rPr>
          <w:rFonts w:ascii="Arial" w:hAnsi="Arial" w:cs="Arial"/>
          <w:sz w:val="22"/>
          <w:szCs w:val="22"/>
        </w:rPr>
        <w:t>MJDI less</w:t>
      </w:r>
      <w:r w:rsidRPr="00FE094B">
        <w:rPr>
          <w:rFonts w:ascii="Arial" w:hAnsi="Arial" w:cs="Arial"/>
          <w:sz w:val="22"/>
          <w:szCs w:val="22"/>
        </w:rPr>
        <w:t xml:space="preserve"> effective</w:t>
      </w:r>
      <w:r w:rsidR="00505E23">
        <w:rPr>
          <w:rFonts w:ascii="Arial" w:hAnsi="Arial" w:cs="Arial"/>
          <w:sz w:val="22"/>
          <w:szCs w:val="22"/>
        </w:rPr>
        <w:t xml:space="preserve"> in contributing towards unit output</w:t>
      </w:r>
      <w:r w:rsidRPr="00FE094B">
        <w:rPr>
          <w:rFonts w:ascii="Arial" w:hAnsi="Arial" w:cs="Arial"/>
          <w:sz w:val="22"/>
          <w:szCs w:val="22"/>
        </w:rPr>
        <w:t xml:space="preserve"> than the previous system. </w:t>
      </w:r>
      <w:r w:rsidR="00505E23">
        <w:rPr>
          <w:rFonts w:ascii="Arial" w:hAnsi="Arial" w:cs="Arial"/>
          <w:sz w:val="22"/>
          <w:szCs w:val="22"/>
        </w:rPr>
        <w:t xml:space="preserve">The complexity of MJDI was amplified within </w:t>
      </w:r>
      <w:r w:rsidRPr="00FE094B">
        <w:rPr>
          <w:rFonts w:ascii="Arial" w:hAnsi="Arial" w:cs="Arial"/>
          <w:sz w:val="22"/>
          <w:szCs w:val="22"/>
        </w:rPr>
        <w:t>the end user’s competency</w:t>
      </w:r>
      <w:r w:rsidR="00505E23">
        <w:rPr>
          <w:rFonts w:ascii="Arial" w:hAnsi="Arial" w:cs="Arial"/>
          <w:sz w:val="22"/>
          <w:szCs w:val="22"/>
        </w:rPr>
        <w:t xml:space="preserve"> with</w:t>
      </w:r>
      <w:r w:rsidRPr="00FE094B">
        <w:rPr>
          <w:rFonts w:ascii="Arial" w:hAnsi="Arial" w:cs="Arial"/>
          <w:sz w:val="22"/>
          <w:szCs w:val="22"/>
        </w:rPr>
        <w:t xml:space="preserve"> virtually all ranks fe</w:t>
      </w:r>
      <w:r w:rsidR="00505E23">
        <w:rPr>
          <w:rFonts w:ascii="Arial" w:hAnsi="Arial" w:cs="Arial"/>
          <w:sz w:val="22"/>
          <w:szCs w:val="22"/>
        </w:rPr>
        <w:t xml:space="preserve">eling </w:t>
      </w:r>
      <w:r w:rsidRPr="00FE094B">
        <w:rPr>
          <w:rFonts w:ascii="Arial" w:hAnsi="Arial" w:cs="Arial"/>
          <w:sz w:val="22"/>
          <w:szCs w:val="22"/>
        </w:rPr>
        <w:t xml:space="preserve">they had </w:t>
      </w:r>
      <w:r w:rsidR="00505E23">
        <w:rPr>
          <w:rFonts w:ascii="Arial" w:hAnsi="Arial" w:cs="Arial"/>
          <w:sz w:val="22"/>
          <w:szCs w:val="22"/>
        </w:rPr>
        <w:t>a</w:t>
      </w:r>
      <w:r w:rsidRPr="00FE094B">
        <w:rPr>
          <w:rFonts w:ascii="Arial" w:hAnsi="Arial" w:cs="Arial"/>
          <w:sz w:val="22"/>
          <w:szCs w:val="22"/>
        </w:rPr>
        <w:t xml:space="preserve"> </w:t>
      </w:r>
      <w:r>
        <w:rPr>
          <w:rFonts w:ascii="Arial" w:hAnsi="Arial" w:cs="Arial"/>
          <w:sz w:val="22"/>
          <w:szCs w:val="22"/>
        </w:rPr>
        <w:t xml:space="preserve">low </w:t>
      </w:r>
      <w:r w:rsidRPr="00FE094B">
        <w:rPr>
          <w:rFonts w:ascii="Arial" w:hAnsi="Arial" w:cs="Arial"/>
          <w:sz w:val="22"/>
          <w:szCs w:val="22"/>
        </w:rPr>
        <w:t xml:space="preserve">level of competence. </w:t>
      </w:r>
      <w:r w:rsidR="00505E23">
        <w:rPr>
          <w:rFonts w:ascii="Arial" w:hAnsi="Arial" w:cs="Arial"/>
          <w:sz w:val="22"/>
          <w:szCs w:val="22"/>
        </w:rPr>
        <w:t>C</w:t>
      </w:r>
      <w:r w:rsidR="00505E23" w:rsidRPr="00337A47">
        <w:rPr>
          <w:rFonts w:ascii="Arial" w:hAnsi="Arial" w:cs="Arial"/>
          <w:sz w:val="22"/>
          <w:szCs w:val="22"/>
        </w:rPr>
        <w:t xml:space="preserve">oupled with insufficient conversion training modules meant the end user struggled to carry out their daily tasks effectively. </w:t>
      </w:r>
      <w:r w:rsidR="00D54CDF">
        <w:rPr>
          <w:rFonts w:ascii="Arial" w:hAnsi="Arial" w:cs="Arial"/>
          <w:sz w:val="22"/>
          <w:szCs w:val="22"/>
        </w:rPr>
        <w:t xml:space="preserve">The </w:t>
      </w:r>
      <w:r w:rsidR="000A7263">
        <w:rPr>
          <w:rFonts w:ascii="Arial" w:hAnsi="Arial" w:cs="Arial"/>
          <w:sz w:val="22"/>
          <w:szCs w:val="22"/>
        </w:rPr>
        <w:t>p</w:t>
      </w:r>
      <w:r w:rsidR="00505E23">
        <w:rPr>
          <w:rFonts w:ascii="Arial" w:hAnsi="Arial" w:cs="Arial"/>
          <w:sz w:val="22"/>
          <w:szCs w:val="22"/>
        </w:rPr>
        <w:t>artic</w:t>
      </w:r>
      <w:r w:rsidR="00D54CDF">
        <w:rPr>
          <w:rFonts w:ascii="Arial" w:hAnsi="Arial" w:cs="Arial"/>
          <w:sz w:val="22"/>
          <w:szCs w:val="22"/>
        </w:rPr>
        <w:t>i</w:t>
      </w:r>
      <w:r w:rsidR="00505E23">
        <w:rPr>
          <w:rFonts w:ascii="Arial" w:hAnsi="Arial" w:cs="Arial"/>
          <w:sz w:val="22"/>
          <w:szCs w:val="22"/>
        </w:rPr>
        <w:t xml:space="preserve">pants </w:t>
      </w:r>
      <w:r w:rsidR="00724DC6">
        <w:rPr>
          <w:rFonts w:ascii="Arial" w:hAnsi="Arial" w:cs="Arial"/>
          <w:sz w:val="22"/>
          <w:szCs w:val="22"/>
        </w:rPr>
        <w:t>initially c</w:t>
      </w:r>
      <w:r w:rsidRPr="00FE094B">
        <w:rPr>
          <w:rFonts w:ascii="Arial" w:hAnsi="Arial" w:cs="Arial"/>
          <w:sz w:val="22"/>
          <w:szCs w:val="22"/>
        </w:rPr>
        <w:t xml:space="preserve">onsidered the conversion training </w:t>
      </w:r>
      <w:r w:rsidR="00E76361" w:rsidRPr="00FE094B">
        <w:rPr>
          <w:rFonts w:ascii="Arial" w:hAnsi="Arial" w:cs="Arial"/>
          <w:sz w:val="22"/>
          <w:szCs w:val="22"/>
        </w:rPr>
        <w:t>adequate</w:t>
      </w:r>
      <w:r w:rsidR="00D54CDF">
        <w:rPr>
          <w:rFonts w:ascii="Arial" w:hAnsi="Arial" w:cs="Arial"/>
          <w:sz w:val="22"/>
          <w:szCs w:val="22"/>
        </w:rPr>
        <w:t>, h</w:t>
      </w:r>
      <w:r w:rsidR="00724DC6">
        <w:rPr>
          <w:rFonts w:ascii="Arial" w:hAnsi="Arial" w:cs="Arial"/>
          <w:sz w:val="22"/>
          <w:szCs w:val="22"/>
        </w:rPr>
        <w:t xml:space="preserve">owever, </w:t>
      </w:r>
      <w:r w:rsidRPr="00FE094B">
        <w:rPr>
          <w:rFonts w:ascii="Arial" w:hAnsi="Arial" w:cs="Arial"/>
          <w:bCs/>
          <w:sz w:val="22"/>
          <w:szCs w:val="22"/>
        </w:rPr>
        <w:t xml:space="preserve">as </w:t>
      </w:r>
      <w:r w:rsidR="00D54CDF">
        <w:rPr>
          <w:rFonts w:ascii="Arial" w:hAnsi="Arial" w:cs="Arial"/>
          <w:bCs/>
          <w:sz w:val="22"/>
          <w:szCs w:val="22"/>
        </w:rPr>
        <w:t>they</w:t>
      </w:r>
      <w:r w:rsidRPr="00FE094B">
        <w:rPr>
          <w:rFonts w:ascii="Arial" w:hAnsi="Arial" w:cs="Arial"/>
          <w:bCs/>
          <w:sz w:val="22"/>
          <w:szCs w:val="22"/>
        </w:rPr>
        <w:t xml:space="preserve"> bec</w:t>
      </w:r>
      <w:r>
        <w:rPr>
          <w:rFonts w:ascii="Arial" w:hAnsi="Arial" w:cs="Arial"/>
          <w:bCs/>
          <w:sz w:val="22"/>
          <w:szCs w:val="22"/>
        </w:rPr>
        <w:t>a</w:t>
      </w:r>
      <w:r w:rsidRPr="00FE094B">
        <w:rPr>
          <w:rFonts w:ascii="Arial" w:hAnsi="Arial" w:cs="Arial"/>
          <w:bCs/>
          <w:sz w:val="22"/>
          <w:szCs w:val="22"/>
        </w:rPr>
        <w:t>me familiar with the complexity and scope of the system</w:t>
      </w:r>
      <w:r w:rsidRPr="00FE094B">
        <w:rPr>
          <w:rFonts w:ascii="Arial" w:hAnsi="Arial" w:cs="Arial"/>
          <w:sz w:val="22"/>
          <w:szCs w:val="22"/>
        </w:rPr>
        <w:t xml:space="preserve"> this level</w:t>
      </w:r>
      <w:r w:rsidRPr="00FE094B">
        <w:rPr>
          <w:rFonts w:ascii="Arial" w:hAnsi="Arial" w:cs="Arial"/>
          <w:bCs/>
          <w:sz w:val="22"/>
          <w:szCs w:val="22"/>
        </w:rPr>
        <w:t xml:space="preserve"> reduce</w:t>
      </w:r>
      <w:r>
        <w:rPr>
          <w:rFonts w:ascii="Arial" w:hAnsi="Arial" w:cs="Arial"/>
          <w:bCs/>
          <w:sz w:val="22"/>
          <w:szCs w:val="22"/>
        </w:rPr>
        <w:t>d</w:t>
      </w:r>
      <w:r w:rsidR="00E76361">
        <w:rPr>
          <w:rFonts w:ascii="Arial" w:hAnsi="Arial" w:cs="Arial"/>
          <w:bCs/>
          <w:sz w:val="22"/>
          <w:szCs w:val="22"/>
        </w:rPr>
        <w:t>,</w:t>
      </w:r>
      <w:r w:rsidRPr="00FE094B">
        <w:rPr>
          <w:rFonts w:ascii="Arial" w:hAnsi="Arial" w:cs="Arial"/>
          <w:bCs/>
          <w:sz w:val="22"/>
          <w:szCs w:val="22"/>
        </w:rPr>
        <w:t xml:space="preserve"> </w:t>
      </w:r>
      <w:r w:rsidR="00816054">
        <w:rPr>
          <w:rFonts w:ascii="Arial" w:hAnsi="Arial" w:cs="Arial"/>
          <w:bCs/>
          <w:sz w:val="22"/>
          <w:szCs w:val="22"/>
        </w:rPr>
        <w:t>only after twelve months did partic</w:t>
      </w:r>
      <w:r w:rsidR="00E76361">
        <w:rPr>
          <w:rFonts w:ascii="Arial" w:hAnsi="Arial" w:cs="Arial"/>
          <w:bCs/>
          <w:sz w:val="22"/>
          <w:szCs w:val="22"/>
        </w:rPr>
        <w:t>i</w:t>
      </w:r>
      <w:r w:rsidR="00816054">
        <w:rPr>
          <w:rFonts w:ascii="Arial" w:hAnsi="Arial" w:cs="Arial"/>
          <w:bCs/>
          <w:sz w:val="22"/>
          <w:szCs w:val="22"/>
        </w:rPr>
        <w:t>pants express having similar level</w:t>
      </w:r>
      <w:r w:rsidR="00E76361">
        <w:rPr>
          <w:rFonts w:ascii="Arial" w:hAnsi="Arial" w:cs="Arial"/>
          <w:bCs/>
          <w:sz w:val="22"/>
          <w:szCs w:val="22"/>
        </w:rPr>
        <w:t>s</w:t>
      </w:r>
      <w:r w:rsidR="00816054">
        <w:rPr>
          <w:rFonts w:ascii="Arial" w:hAnsi="Arial" w:cs="Arial"/>
          <w:bCs/>
          <w:sz w:val="22"/>
          <w:szCs w:val="22"/>
        </w:rPr>
        <w:t xml:space="preserve"> to when they first started. </w:t>
      </w:r>
      <w:r w:rsidR="00E76361" w:rsidRPr="00337A47">
        <w:rPr>
          <w:rFonts w:ascii="Arial" w:hAnsi="Arial" w:cs="Arial"/>
          <w:sz w:val="22"/>
          <w:szCs w:val="22"/>
        </w:rPr>
        <w:t>The customer help tools were also lacking in quality and depth, which only amplified the end user’s angst</w:t>
      </w:r>
      <w:r w:rsidR="00E76361">
        <w:rPr>
          <w:rFonts w:ascii="Arial" w:hAnsi="Arial" w:cs="Arial"/>
          <w:bCs/>
          <w:sz w:val="22"/>
          <w:szCs w:val="22"/>
        </w:rPr>
        <w:t>. Although</w:t>
      </w:r>
      <w:r w:rsidRPr="00FE094B">
        <w:rPr>
          <w:rFonts w:ascii="Arial" w:hAnsi="Arial" w:cs="Arial"/>
          <w:bCs/>
          <w:sz w:val="22"/>
          <w:szCs w:val="22"/>
        </w:rPr>
        <w:t xml:space="preserve"> </w:t>
      </w:r>
      <w:r w:rsidRPr="00FE094B">
        <w:rPr>
          <w:rFonts w:ascii="Arial" w:hAnsi="Arial" w:cs="Arial"/>
          <w:sz w:val="22"/>
          <w:szCs w:val="22"/>
        </w:rPr>
        <w:t xml:space="preserve">80% of </w:t>
      </w:r>
      <w:r w:rsidR="00E76361">
        <w:rPr>
          <w:rFonts w:ascii="Arial" w:hAnsi="Arial" w:cs="Arial"/>
          <w:sz w:val="22"/>
          <w:szCs w:val="22"/>
        </w:rPr>
        <w:t xml:space="preserve">participants </w:t>
      </w:r>
      <w:r w:rsidRPr="00FE094B">
        <w:rPr>
          <w:rFonts w:ascii="Arial" w:hAnsi="Arial" w:cs="Arial"/>
          <w:sz w:val="22"/>
          <w:szCs w:val="22"/>
        </w:rPr>
        <w:t xml:space="preserve">had seen the MJDI portal, </w:t>
      </w:r>
      <w:r>
        <w:rPr>
          <w:rFonts w:ascii="Arial" w:hAnsi="Arial" w:cs="Arial"/>
          <w:sz w:val="22"/>
          <w:szCs w:val="22"/>
        </w:rPr>
        <w:t>U</w:t>
      </w:r>
      <w:r w:rsidRPr="00FE094B">
        <w:rPr>
          <w:rFonts w:ascii="Arial" w:hAnsi="Arial" w:cs="Arial"/>
          <w:sz w:val="22"/>
          <w:szCs w:val="22"/>
        </w:rPr>
        <w:t xml:space="preserve">ser </w:t>
      </w:r>
      <w:r>
        <w:rPr>
          <w:rFonts w:ascii="Arial" w:hAnsi="Arial" w:cs="Arial"/>
          <w:sz w:val="22"/>
          <w:szCs w:val="22"/>
        </w:rPr>
        <w:t>G</w:t>
      </w:r>
      <w:r w:rsidRPr="00FE094B">
        <w:rPr>
          <w:rFonts w:ascii="Arial" w:hAnsi="Arial" w:cs="Arial"/>
          <w:sz w:val="22"/>
          <w:szCs w:val="22"/>
        </w:rPr>
        <w:t xml:space="preserve">uides and </w:t>
      </w:r>
      <w:r>
        <w:rPr>
          <w:rFonts w:ascii="Arial" w:hAnsi="Arial" w:cs="Arial"/>
          <w:sz w:val="22"/>
          <w:szCs w:val="22"/>
        </w:rPr>
        <w:t xml:space="preserve">the </w:t>
      </w:r>
      <w:r w:rsidRPr="00FE094B">
        <w:rPr>
          <w:rFonts w:ascii="Arial" w:hAnsi="Arial" w:cs="Arial"/>
          <w:sz w:val="22"/>
          <w:szCs w:val="22"/>
        </w:rPr>
        <w:t>UPK</w:t>
      </w:r>
      <w:r w:rsidR="000A7263">
        <w:rPr>
          <w:rFonts w:ascii="Arial" w:hAnsi="Arial" w:cs="Arial"/>
          <w:sz w:val="22"/>
          <w:szCs w:val="22"/>
        </w:rPr>
        <w:t>,</w:t>
      </w:r>
      <w:r w:rsidR="00E76361">
        <w:rPr>
          <w:rFonts w:ascii="Arial" w:hAnsi="Arial" w:cs="Arial"/>
          <w:sz w:val="22"/>
          <w:szCs w:val="22"/>
        </w:rPr>
        <w:t xml:space="preserve"> they </w:t>
      </w:r>
      <w:r w:rsidRPr="00FE094B">
        <w:rPr>
          <w:rFonts w:ascii="Arial" w:hAnsi="Arial" w:cs="Arial"/>
          <w:sz w:val="22"/>
          <w:szCs w:val="22"/>
        </w:rPr>
        <w:t xml:space="preserve">were not impressed with the quality of the tools. </w:t>
      </w:r>
      <w:r>
        <w:rPr>
          <w:rFonts w:ascii="Arial" w:hAnsi="Arial" w:cs="Arial"/>
          <w:sz w:val="22"/>
          <w:szCs w:val="22"/>
        </w:rPr>
        <w:t>A</w:t>
      </w:r>
      <w:r w:rsidRPr="00FE094B">
        <w:rPr>
          <w:rFonts w:ascii="Arial" w:hAnsi="Arial" w:cs="Arial"/>
          <w:sz w:val="22"/>
          <w:szCs w:val="22"/>
        </w:rPr>
        <w:t xml:space="preserve">round 40% of respondents rated the different resources </w:t>
      </w:r>
      <w:r w:rsidR="00816054">
        <w:rPr>
          <w:rFonts w:ascii="Arial" w:hAnsi="Arial" w:cs="Arial"/>
          <w:sz w:val="22"/>
          <w:szCs w:val="22"/>
        </w:rPr>
        <w:t xml:space="preserve">only </w:t>
      </w:r>
      <w:r w:rsidRPr="00FE094B">
        <w:rPr>
          <w:rFonts w:ascii="Arial" w:hAnsi="Arial" w:cs="Arial"/>
          <w:sz w:val="22"/>
          <w:szCs w:val="22"/>
        </w:rPr>
        <w:t xml:space="preserve">as </w:t>
      </w:r>
      <w:r w:rsidR="000A7263">
        <w:rPr>
          <w:rFonts w:ascii="Arial" w:hAnsi="Arial" w:cs="Arial"/>
          <w:sz w:val="22"/>
          <w:szCs w:val="22"/>
        </w:rPr>
        <w:t>‘</w:t>
      </w:r>
      <w:r w:rsidRPr="00FE094B">
        <w:rPr>
          <w:rFonts w:ascii="Arial" w:hAnsi="Arial" w:cs="Arial"/>
          <w:sz w:val="22"/>
          <w:szCs w:val="22"/>
        </w:rPr>
        <w:t>quite useful</w:t>
      </w:r>
      <w:r w:rsidR="000A7263">
        <w:rPr>
          <w:rFonts w:ascii="Arial" w:hAnsi="Arial" w:cs="Arial"/>
          <w:sz w:val="22"/>
          <w:szCs w:val="22"/>
        </w:rPr>
        <w:t>’</w:t>
      </w:r>
      <w:r w:rsidRPr="00FE094B">
        <w:rPr>
          <w:rFonts w:ascii="Arial" w:hAnsi="Arial" w:cs="Arial"/>
          <w:sz w:val="22"/>
          <w:szCs w:val="22"/>
        </w:rPr>
        <w:t xml:space="preserve"> and </w:t>
      </w:r>
      <w:r w:rsidR="00816054">
        <w:rPr>
          <w:rFonts w:ascii="Arial" w:hAnsi="Arial" w:cs="Arial"/>
          <w:sz w:val="22"/>
          <w:szCs w:val="22"/>
        </w:rPr>
        <w:t xml:space="preserve">just </w:t>
      </w:r>
      <w:r w:rsidRPr="00FE094B">
        <w:rPr>
          <w:rFonts w:ascii="Arial" w:hAnsi="Arial" w:cs="Arial"/>
          <w:sz w:val="22"/>
          <w:szCs w:val="22"/>
        </w:rPr>
        <w:t xml:space="preserve">20% respondents found the UPK </w:t>
      </w:r>
      <w:r w:rsidR="00E76361">
        <w:rPr>
          <w:rFonts w:ascii="Arial" w:hAnsi="Arial" w:cs="Arial"/>
          <w:sz w:val="22"/>
          <w:szCs w:val="22"/>
        </w:rPr>
        <w:t>‘</w:t>
      </w:r>
      <w:r w:rsidRPr="00FE094B">
        <w:rPr>
          <w:rFonts w:ascii="Arial" w:hAnsi="Arial" w:cs="Arial"/>
          <w:sz w:val="22"/>
          <w:szCs w:val="22"/>
        </w:rPr>
        <w:t>very useful</w:t>
      </w:r>
      <w:r w:rsidR="00E76361">
        <w:rPr>
          <w:rFonts w:ascii="Arial" w:hAnsi="Arial" w:cs="Arial"/>
          <w:sz w:val="22"/>
          <w:szCs w:val="22"/>
        </w:rPr>
        <w:t>’</w:t>
      </w:r>
      <w:r w:rsidRPr="00FE094B">
        <w:rPr>
          <w:rFonts w:ascii="Arial" w:hAnsi="Arial" w:cs="Arial"/>
          <w:sz w:val="22"/>
          <w:szCs w:val="22"/>
        </w:rPr>
        <w:t xml:space="preserve">.  </w:t>
      </w:r>
      <w:r w:rsidR="00E76361">
        <w:rPr>
          <w:rFonts w:ascii="Arial" w:hAnsi="Arial" w:cs="Arial"/>
          <w:sz w:val="22"/>
          <w:szCs w:val="22"/>
        </w:rPr>
        <w:t>These findings lead the author to postulate based on the partic</w:t>
      </w:r>
      <w:r w:rsidR="00D54CDF">
        <w:rPr>
          <w:rFonts w:ascii="Arial" w:hAnsi="Arial" w:cs="Arial"/>
          <w:sz w:val="22"/>
          <w:szCs w:val="22"/>
        </w:rPr>
        <w:t>i</w:t>
      </w:r>
      <w:r w:rsidR="00E76361">
        <w:rPr>
          <w:rFonts w:ascii="Arial" w:hAnsi="Arial" w:cs="Arial"/>
          <w:sz w:val="22"/>
          <w:szCs w:val="22"/>
        </w:rPr>
        <w:t xml:space="preserve">pants’ evidence </w:t>
      </w:r>
      <w:r w:rsidR="002453F3">
        <w:rPr>
          <w:rFonts w:ascii="Arial" w:hAnsi="Arial" w:cs="Arial"/>
          <w:sz w:val="22"/>
          <w:szCs w:val="22"/>
        </w:rPr>
        <w:t xml:space="preserve">at the time of study </w:t>
      </w:r>
      <w:r w:rsidR="00E76361">
        <w:rPr>
          <w:rFonts w:ascii="Arial" w:hAnsi="Arial" w:cs="Arial"/>
          <w:sz w:val="22"/>
          <w:szCs w:val="22"/>
        </w:rPr>
        <w:t xml:space="preserve">the implementation </w:t>
      </w:r>
      <w:r w:rsidR="002453F3">
        <w:rPr>
          <w:rFonts w:ascii="Arial" w:hAnsi="Arial" w:cs="Arial"/>
          <w:sz w:val="22"/>
          <w:szCs w:val="22"/>
        </w:rPr>
        <w:t xml:space="preserve">strategy </w:t>
      </w:r>
      <w:r w:rsidR="00E76361">
        <w:rPr>
          <w:rFonts w:ascii="Arial" w:hAnsi="Arial" w:cs="Arial"/>
          <w:sz w:val="22"/>
          <w:szCs w:val="22"/>
        </w:rPr>
        <w:t xml:space="preserve">was not effective or fit for purpose. </w:t>
      </w:r>
    </w:p>
    <w:p w14:paraId="7877804C" w14:textId="72353F30" w:rsidR="00724DC6" w:rsidRPr="00FE094B" w:rsidRDefault="00724DC6" w:rsidP="00D4704C">
      <w:pPr>
        <w:spacing w:line="360" w:lineRule="auto"/>
        <w:jc w:val="both"/>
        <w:rPr>
          <w:rFonts w:ascii="Arial" w:hAnsi="Arial" w:cs="Arial"/>
          <w:color w:val="FF0000"/>
        </w:rPr>
      </w:pPr>
    </w:p>
    <w:p w14:paraId="2C311E6F" w14:textId="77777777" w:rsidR="00E413F9" w:rsidRPr="00E413F9" w:rsidRDefault="00D4704C" w:rsidP="00E413F9">
      <w:pPr>
        <w:spacing w:after="200" w:line="360" w:lineRule="auto"/>
        <w:contextualSpacing/>
        <w:jc w:val="both"/>
        <w:rPr>
          <w:rFonts w:ascii="Arial" w:eastAsia="MS Mincho" w:hAnsi="Arial" w:cs="Arial"/>
          <w:i/>
          <w:sz w:val="22"/>
          <w:szCs w:val="22"/>
          <w:lang w:eastAsia="ja-JP"/>
        </w:rPr>
      </w:pPr>
      <w:r w:rsidRPr="00FE094B">
        <w:rPr>
          <w:rFonts w:ascii="Arial" w:hAnsi="Arial" w:cs="Arial"/>
          <w:b/>
        </w:rPr>
        <w:t xml:space="preserve">5.3 Research </w:t>
      </w:r>
      <w:r w:rsidR="002D5E79">
        <w:rPr>
          <w:rFonts w:ascii="Arial" w:hAnsi="Arial" w:cs="Arial"/>
          <w:b/>
        </w:rPr>
        <w:t>o</w:t>
      </w:r>
      <w:r w:rsidRPr="00FE094B">
        <w:rPr>
          <w:rFonts w:ascii="Arial" w:hAnsi="Arial" w:cs="Arial"/>
          <w:b/>
        </w:rPr>
        <w:t xml:space="preserve">bjective 2 </w:t>
      </w:r>
      <w:r w:rsidRPr="00FE094B">
        <w:rPr>
          <w:rFonts w:ascii="Arial" w:hAnsi="Arial" w:cs="Arial"/>
        </w:rPr>
        <w:t>–</w:t>
      </w:r>
      <w:r w:rsidRPr="00FE094B">
        <w:rPr>
          <w:rFonts w:ascii="Arial" w:hAnsi="Arial" w:cs="Arial"/>
          <w:b/>
          <w:color w:val="FF0000"/>
        </w:rPr>
        <w:t xml:space="preserve"> </w:t>
      </w:r>
      <w:r w:rsidR="00E413F9" w:rsidRPr="00E413F9">
        <w:rPr>
          <w:rFonts w:ascii="Arial" w:eastAsia="MS Mincho" w:hAnsi="Arial" w:cs="Arial"/>
          <w:i/>
          <w:sz w:val="22"/>
          <w:szCs w:val="22"/>
          <w:lang w:eastAsia="ja-JP"/>
        </w:rPr>
        <w:t xml:space="preserve">Establish how effective MJDI is operating four years after implementation.   </w:t>
      </w:r>
    </w:p>
    <w:p w14:paraId="2ED2B981" w14:textId="204590AC" w:rsidR="00D4704C" w:rsidRPr="00FE094B" w:rsidRDefault="00D4704C" w:rsidP="00D4704C">
      <w:pPr>
        <w:spacing w:after="200" w:line="360" w:lineRule="auto"/>
        <w:contextualSpacing/>
        <w:jc w:val="both"/>
        <w:rPr>
          <w:rFonts w:ascii="Arial" w:eastAsia="MS Mincho" w:hAnsi="Arial" w:cs="Arial"/>
          <w:sz w:val="22"/>
          <w:szCs w:val="22"/>
          <w:lang w:eastAsia="ja-JP"/>
        </w:rPr>
      </w:pPr>
    </w:p>
    <w:p w14:paraId="192181B0" w14:textId="535A0767" w:rsidR="002453F3" w:rsidRPr="00D54CDF" w:rsidRDefault="00D4704C" w:rsidP="002453F3">
      <w:pPr>
        <w:spacing w:line="360" w:lineRule="auto"/>
        <w:jc w:val="both"/>
        <w:rPr>
          <w:rFonts w:ascii="Arial" w:hAnsi="Arial" w:cs="Arial"/>
          <w:bCs/>
          <w:sz w:val="22"/>
          <w:szCs w:val="22"/>
        </w:rPr>
      </w:pPr>
      <w:r w:rsidRPr="00B823A8">
        <w:rPr>
          <w:rFonts w:ascii="Arial" w:hAnsi="Arial" w:cs="Arial"/>
          <w:sz w:val="22"/>
          <w:szCs w:val="22"/>
        </w:rPr>
        <w:t xml:space="preserve">The feedback from participants responding to the </w:t>
      </w:r>
      <w:r w:rsidR="000A7263">
        <w:rPr>
          <w:rFonts w:ascii="Arial" w:hAnsi="Arial" w:cs="Arial"/>
          <w:sz w:val="22"/>
          <w:szCs w:val="22"/>
        </w:rPr>
        <w:t>questionnaires</w:t>
      </w:r>
      <w:r w:rsidRPr="00B823A8">
        <w:rPr>
          <w:rFonts w:ascii="Arial" w:hAnsi="Arial" w:cs="Arial"/>
          <w:sz w:val="22"/>
          <w:szCs w:val="22"/>
        </w:rPr>
        <w:t xml:space="preserve"> revealed a stark contrast to the findings </w:t>
      </w:r>
      <w:r w:rsidR="00F66A6B">
        <w:rPr>
          <w:rFonts w:ascii="Arial" w:hAnsi="Arial" w:cs="Arial"/>
          <w:sz w:val="22"/>
          <w:szCs w:val="22"/>
        </w:rPr>
        <w:t>to</w:t>
      </w:r>
      <w:r w:rsidRPr="00B823A8">
        <w:rPr>
          <w:rFonts w:ascii="Arial" w:hAnsi="Arial" w:cs="Arial"/>
          <w:sz w:val="22"/>
          <w:szCs w:val="22"/>
        </w:rPr>
        <w:t xml:space="preserve"> the </w:t>
      </w:r>
      <w:r w:rsidR="00F66A6B">
        <w:rPr>
          <w:rFonts w:ascii="Arial" w:hAnsi="Arial" w:cs="Arial"/>
          <w:sz w:val="22"/>
          <w:szCs w:val="22"/>
        </w:rPr>
        <w:t>data revealed in research objective 1</w:t>
      </w:r>
      <w:r w:rsidRPr="00B823A8">
        <w:rPr>
          <w:rFonts w:ascii="Arial" w:hAnsi="Arial" w:cs="Arial"/>
          <w:sz w:val="22"/>
          <w:szCs w:val="22"/>
        </w:rPr>
        <w:t>. Comments from the participants w</w:t>
      </w:r>
      <w:r w:rsidR="00D54CDF" w:rsidRPr="00B823A8">
        <w:rPr>
          <w:rFonts w:ascii="Arial" w:hAnsi="Arial" w:cs="Arial"/>
          <w:sz w:val="22"/>
          <w:szCs w:val="22"/>
        </w:rPr>
        <w:t>ere</w:t>
      </w:r>
      <w:r w:rsidRPr="00B823A8">
        <w:rPr>
          <w:rFonts w:ascii="Arial" w:hAnsi="Arial" w:cs="Arial"/>
          <w:sz w:val="22"/>
          <w:szCs w:val="22"/>
        </w:rPr>
        <w:t xml:space="preserve"> very positive throughout</w:t>
      </w:r>
      <w:r w:rsidR="00D54CDF" w:rsidRPr="00B823A8">
        <w:rPr>
          <w:rFonts w:ascii="Arial" w:hAnsi="Arial" w:cs="Arial"/>
          <w:sz w:val="22"/>
          <w:szCs w:val="22"/>
        </w:rPr>
        <w:t>.</w:t>
      </w:r>
      <w:r w:rsidRPr="00B823A8">
        <w:rPr>
          <w:rFonts w:ascii="Arial" w:hAnsi="Arial" w:cs="Arial"/>
          <w:sz w:val="22"/>
          <w:szCs w:val="22"/>
        </w:rPr>
        <w:t xml:space="preserve"> </w:t>
      </w:r>
      <w:r w:rsidR="00D54CDF" w:rsidRPr="00B823A8">
        <w:rPr>
          <w:rFonts w:ascii="Arial" w:hAnsi="Arial" w:cs="Arial"/>
          <w:sz w:val="22"/>
          <w:szCs w:val="22"/>
        </w:rPr>
        <w:t>F</w:t>
      </w:r>
      <w:r w:rsidRPr="00B823A8">
        <w:rPr>
          <w:rFonts w:ascii="Arial" w:hAnsi="Arial" w:cs="Arial"/>
          <w:sz w:val="22"/>
          <w:szCs w:val="22"/>
        </w:rPr>
        <w:t>or example, when asked to rate MJDI al</w:t>
      </w:r>
      <w:r w:rsidR="000A7263">
        <w:rPr>
          <w:rFonts w:ascii="Arial" w:hAnsi="Arial" w:cs="Arial"/>
          <w:sz w:val="22"/>
          <w:szCs w:val="22"/>
        </w:rPr>
        <w:t>l participants agreed MJDI was ‘good’ or ‘very good’</w:t>
      </w:r>
      <w:r w:rsidRPr="00B823A8">
        <w:rPr>
          <w:rFonts w:ascii="Arial" w:hAnsi="Arial" w:cs="Arial"/>
          <w:sz w:val="22"/>
          <w:szCs w:val="22"/>
        </w:rPr>
        <w:t>. One participant commented, “</w:t>
      </w:r>
      <w:r w:rsidRPr="00B823A8">
        <w:rPr>
          <w:rFonts w:ascii="Arial" w:hAnsi="Arial" w:cs="Arial"/>
          <w:bCs/>
          <w:i/>
          <w:sz w:val="22"/>
          <w:szCs w:val="22"/>
        </w:rPr>
        <w:t xml:space="preserve">I think it is easy to understand what MJDI does and it is a very good system” </w:t>
      </w:r>
      <w:r w:rsidRPr="00B823A8">
        <w:rPr>
          <w:rFonts w:ascii="Arial" w:eastAsia="MS Gothic" w:hAnsi="Arial" w:cs="Arial"/>
          <w:sz w:val="22"/>
          <w:szCs w:val="22"/>
        </w:rPr>
        <w:t>The positive trend continued when participants were canvassed on the functionality. One participant commented “</w:t>
      </w:r>
      <w:r w:rsidRPr="00B823A8">
        <w:rPr>
          <w:rFonts w:ascii="Arial" w:hAnsi="Arial" w:cs="Arial"/>
          <w:i/>
          <w:sz w:val="22"/>
          <w:szCs w:val="22"/>
        </w:rPr>
        <w:t>All in all when logging in for the first time I did have a sense t</w:t>
      </w:r>
      <w:r w:rsidR="000A7263">
        <w:rPr>
          <w:rFonts w:ascii="Arial" w:hAnsi="Arial" w:cs="Arial"/>
          <w:i/>
          <w:sz w:val="22"/>
          <w:szCs w:val="22"/>
        </w:rPr>
        <w:t xml:space="preserve">hat I knew what to do and how.”  </w:t>
      </w:r>
      <w:r w:rsidRPr="00B823A8">
        <w:rPr>
          <w:rFonts w:ascii="Arial" w:eastAsia="MS Gothic" w:hAnsi="Arial" w:cs="Arial"/>
          <w:sz w:val="22"/>
          <w:szCs w:val="22"/>
        </w:rPr>
        <w:t>On the subject of end</w:t>
      </w:r>
      <w:r w:rsidR="00F46D4F" w:rsidRPr="00B823A8">
        <w:rPr>
          <w:rFonts w:ascii="Arial" w:eastAsia="MS Gothic" w:hAnsi="Arial" w:cs="Arial"/>
          <w:sz w:val="22"/>
          <w:szCs w:val="22"/>
        </w:rPr>
        <w:t xml:space="preserve"> </w:t>
      </w:r>
      <w:r w:rsidRPr="00B823A8">
        <w:rPr>
          <w:rFonts w:ascii="Arial" w:eastAsia="MS Gothic" w:hAnsi="Arial" w:cs="Arial"/>
          <w:sz w:val="22"/>
          <w:szCs w:val="22"/>
        </w:rPr>
        <w:t xml:space="preserve">user competency </w:t>
      </w:r>
      <w:r w:rsidR="00A43A6E">
        <w:rPr>
          <w:rFonts w:ascii="Arial" w:eastAsia="MS Gothic" w:hAnsi="Arial" w:cs="Arial"/>
          <w:sz w:val="22"/>
          <w:szCs w:val="22"/>
        </w:rPr>
        <w:t>76</w:t>
      </w:r>
      <w:r w:rsidR="00D54CDF" w:rsidRPr="00B823A8">
        <w:rPr>
          <w:rFonts w:ascii="Arial" w:eastAsia="MS Gothic" w:hAnsi="Arial" w:cs="Arial"/>
          <w:sz w:val="22"/>
          <w:szCs w:val="22"/>
        </w:rPr>
        <w:t xml:space="preserve">% of participants </w:t>
      </w:r>
      <w:r w:rsidR="00F46D4F" w:rsidRPr="00B823A8">
        <w:rPr>
          <w:rFonts w:ascii="Arial" w:eastAsia="MS Gothic" w:hAnsi="Arial" w:cs="Arial"/>
          <w:sz w:val="22"/>
          <w:szCs w:val="22"/>
        </w:rPr>
        <w:t>expressed t</w:t>
      </w:r>
      <w:r w:rsidR="00A43A6E">
        <w:rPr>
          <w:rFonts w:ascii="Arial" w:eastAsia="MS Gothic" w:hAnsi="Arial" w:cs="Arial"/>
          <w:sz w:val="22"/>
          <w:szCs w:val="22"/>
        </w:rPr>
        <w:t>hey were ‘very confident’ and 24</w:t>
      </w:r>
      <w:r w:rsidR="000A7263">
        <w:rPr>
          <w:rFonts w:ascii="Arial" w:eastAsia="MS Gothic" w:hAnsi="Arial" w:cs="Arial"/>
          <w:sz w:val="22"/>
          <w:szCs w:val="22"/>
        </w:rPr>
        <w:t>% ‘e</w:t>
      </w:r>
      <w:r w:rsidR="00F46D4F" w:rsidRPr="00B823A8">
        <w:rPr>
          <w:rFonts w:ascii="Arial" w:eastAsia="MS Gothic" w:hAnsi="Arial" w:cs="Arial"/>
          <w:sz w:val="22"/>
          <w:szCs w:val="22"/>
        </w:rPr>
        <w:t>xtremely</w:t>
      </w:r>
      <w:r w:rsidR="00D54CDF" w:rsidRPr="00B823A8">
        <w:rPr>
          <w:rFonts w:ascii="Arial" w:eastAsia="MS Gothic" w:hAnsi="Arial" w:cs="Arial"/>
          <w:sz w:val="22"/>
          <w:szCs w:val="22"/>
        </w:rPr>
        <w:t xml:space="preserve"> confident’ in performing their tasks. </w:t>
      </w:r>
      <w:r w:rsidR="00F46D4F" w:rsidRPr="00B823A8">
        <w:rPr>
          <w:rFonts w:ascii="Arial" w:eastAsia="MS Gothic" w:hAnsi="Arial" w:cs="Arial"/>
          <w:sz w:val="22"/>
          <w:szCs w:val="22"/>
        </w:rPr>
        <w:t xml:space="preserve">Elsewhere, </w:t>
      </w:r>
      <w:r w:rsidRPr="00B823A8">
        <w:rPr>
          <w:rFonts w:ascii="Arial" w:eastAsia="MS Gothic" w:hAnsi="Arial" w:cs="Arial"/>
          <w:sz w:val="22"/>
          <w:szCs w:val="22"/>
        </w:rPr>
        <w:t xml:space="preserve">participants’ responses continued to portray an upbeat sentiment. </w:t>
      </w:r>
      <w:r w:rsidRPr="00B823A8">
        <w:rPr>
          <w:rFonts w:ascii="Arial" w:hAnsi="Arial" w:cs="Arial"/>
          <w:sz w:val="22"/>
          <w:szCs w:val="22"/>
        </w:rPr>
        <w:t xml:space="preserve">When asked if they have the necessary skills, one respondent stated </w:t>
      </w:r>
      <w:r w:rsidRPr="00B823A8">
        <w:rPr>
          <w:rFonts w:ascii="Arial" w:hAnsi="Arial" w:cs="Arial"/>
          <w:i/>
          <w:sz w:val="22"/>
          <w:szCs w:val="22"/>
        </w:rPr>
        <w:t xml:space="preserve">“I have been able to learn the system processes and have even provided temporary 'work around' solutions to enable other units to continue running their accounts while a permanent solution is provided/programmed in to the system.” </w:t>
      </w:r>
      <w:r w:rsidRPr="00B823A8">
        <w:rPr>
          <w:rFonts w:ascii="Arial" w:hAnsi="Arial" w:cs="Arial"/>
          <w:sz w:val="22"/>
          <w:szCs w:val="22"/>
        </w:rPr>
        <w:t>Whilst another remarked,</w:t>
      </w:r>
      <w:r w:rsidRPr="00B823A8">
        <w:rPr>
          <w:rFonts w:ascii="Arial" w:hAnsi="Arial" w:cs="Arial"/>
          <w:i/>
          <w:sz w:val="22"/>
          <w:szCs w:val="22"/>
        </w:rPr>
        <w:t xml:space="preserve"> “I feel my level of competency is very good through time spent on the system and problem solving.”  </w:t>
      </w:r>
      <w:r w:rsidRPr="00B823A8">
        <w:rPr>
          <w:rFonts w:ascii="Arial" w:hAnsi="Arial" w:cs="Arial"/>
          <w:sz w:val="22"/>
          <w:szCs w:val="22"/>
        </w:rPr>
        <w:t xml:space="preserve">When end users were canvassed about the training, </w:t>
      </w:r>
      <w:r w:rsidR="00A43A6E">
        <w:rPr>
          <w:rFonts w:ascii="Arial" w:eastAsia="MS Gothic" w:hAnsi="Arial" w:cs="Arial"/>
          <w:sz w:val="22"/>
          <w:szCs w:val="22"/>
        </w:rPr>
        <w:t>73</w:t>
      </w:r>
      <w:r w:rsidR="00F46D4F" w:rsidRPr="00B823A8">
        <w:rPr>
          <w:rFonts w:ascii="Arial" w:eastAsia="MS Gothic" w:hAnsi="Arial" w:cs="Arial"/>
          <w:sz w:val="22"/>
          <w:szCs w:val="22"/>
        </w:rPr>
        <w:t>% of participants’ deemed the training to be of a ‘</w:t>
      </w:r>
      <w:r w:rsidR="00F83BD2">
        <w:rPr>
          <w:rFonts w:ascii="Arial" w:eastAsia="MS Gothic" w:hAnsi="Arial" w:cs="Arial"/>
          <w:sz w:val="22"/>
          <w:szCs w:val="22"/>
        </w:rPr>
        <w:t xml:space="preserve">very </w:t>
      </w:r>
      <w:r w:rsidR="00F46D4F" w:rsidRPr="00B823A8">
        <w:rPr>
          <w:rFonts w:ascii="Arial" w:eastAsia="MS Gothic" w:hAnsi="Arial" w:cs="Arial"/>
          <w:sz w:val="22"/>
          <w:szCs w:val="22"/>
        </w:rPr>
        <w:t xml:space="preserve">good’ standard. </w:t>
      </w:r>
      <w:r w:rsidR="00F46D4F" w:rsidRPr="00B823A8">
        <w:rPr>
          <w:rFonts w:ascii="Arial" w:hAnsi="Arial" w:cs="Arial"/>
          <w:sz w:val="22"/>
          <w:szCs w:val="22"/>
        </w:rPr>
        <w:t>P</w:t>
      </w:r>
      <w:r w:rsidRPr="00B823A8">
        <w:rPr>
          <w:rFonts w:ascii="Arial" w:hAnsi="Arial" w:cs="Arial"/>
          <w:sz w:val="22"/>
          <w:szCs w:val="22"/>
        </w:rPr>
        <w:t xml:space="preserve">articipants’ responses </w:t>
      </w:r>
      <w:r w:rsidR="00F46D4F" w:rsidRPr="00B823A8">
        <w:rPr>
          <w:rFonts w:ascii="Arial" w:hAnsi="Arial" w:cs="Arial"/>
          <w:sz w:val="22"/>
          <w:szCs w:val="22"/>
        </w:rPr>
        <w:t xml:space="preserve">also </w:t>
      </w:r>
      <w:r w:rsidRPr="00B823A8">
        <w:rPr>
          <w:rFonts w:ascii="Arial" w:hAnsi="Arial" w:cs="Arial"/>
          <w:sz w:val="22"/>
          <w:szCs w:val="22"/>
        </w:rPr>
        <w:t>indicated that the training ha</w:t>
      </w:r>
      <w:r w:rsidR="00F46D4F" w:rsidRPr="00B823A8">
        <w:rPr>
          <w:rFonts w:ascii="Arial" w:hAnsi="Arial" w:cs="Arial"/>
          <w:sz w:val="22"/>
          <w:szCs w:val="22"/>
        </w:rPr>
        <w:t>d</w:t>
      </w:r>
      <w:r w:rsidRPr="00B823A8">
        <w:rPr>
          <w:rFonts w:ascii="Arial" w:hAnsi="Arial" w:cs="Arial"/>
          <w:sz w:val="22"/>
          <w:szCs w:val="22"/>
        </w:rPr>
        <w:t xml:space="preserve"> improved</w:t>
      </w:r>
      <w:r>
        <w:rPr>
          <w:rStyle w:val="CommentReference"/>
        </w:rPr>
        <w:t xml:space="preserve"> </w:t>
      </w:r>
      <w:r w:rsidRPr="002453F3">
        <w:rPr>
          <w:rFonts w:ascii="Arial" w:hAnsi="Arial" w:cs="Arial"/>
          <w:sz w:val="22"/>
          <w:szCs w:val="22"/>
        </w:rPr>
        <w:t xml:space="preserve">since the initial implementation. When asked to comment on the level of </w:t>
      </w:r>
      <w:r w:rsidRPr="002453F3">
        <w:rPr>
          <w:rFonts w:ascii="Arial" w:hAnsi="Arial" w:cs="Arial"/>
          <w:sz w:val="22"/>
          <w:szCs w:val="22"/>
        </w:rPr>
        <w:lastRenderedPageBreak/>
        <w:t xml:space="preserve">instruction, </w:t>
      </w:r>
      <w:r w:rsidRPr="002453F3">
        <w:rPr>
          <w:rFonts w:ascii="Arial" w:eastAsia="MS Gothic" w:hAnsi="Arial" w:cs="Arial"/>
          <w:sz w:val="22"/>
          <w:szCs w:val="22"/>
        </w:rPr>
        <w:t>virtually all of the remarks were positive</w:t>
      </w:r>
      <w:r w:rsidR="00F46D4F" w:rsidRPr="002453F3">
        <w:rPr>
          <w:rFonts w:ascii="Arial" w:eastAsia="MS Gothic" w:hAnsi="Arial" w:cs="Arial"/>
          <w:sz w:val="22"/>
          <w:szCs w:val="22"/>
        </w:rPr>
        <w:t>.</w:t>
      </w:r>
      <w:r w:rsidRPr="002453F3">
        <w:rPr>
          <w:rFonts w:ascii="Arial" w:eastAsia="MS Gothic" w:hAnsi="Arial" w:cs="Arial"/>
          <w:sz w:val="22"/>
          <w:szCs w:val="22"/>
        </w:rPr>
        <w:t xml:space="preserve"> </w:t>
      </w:r>
      <w:r w:rsidR="00F46D4F" w:rsidRPr="002453F3">
        <w:rPr>
          <w:rFonts w:ascii="Arial" w:eastAsia="MS Gothic" w:hAnsi="Arial" w:cs="Arial"/>
          <w:sz w:val="22"/>
          <w:szCs w:val="22"/>
        </w:rPr>
        <w:t>F</w:t>
      </w:r>
      <w:r w:rsidRPr="002453F3">
        <w:rPr>
          <w:rFonts w:ascii="Arial" w:eastAsia="MS Gothic" w:hAnsi="Arial" w:cs="Arial"/>
          <w:sz w:val="22"/>
          <w:szCs w:val="22"/>
        </w:rPr>
        <w:t xml:space="preserve">or example, one response stated, </w:t>
      </w:r>
      <w:r w:rsidRPr="002453F3">
        <w:rPr>
          <w:rFonts w:ascii="Arial" w:eastAsia="MS Gothic" w:hAnsi="Arial" w:cs="Arial"/>
          <w:i/>
          <w:sz w:val="22"/>
          <w:szCs w:val="22"/>
        </w:rPr>
        <w:t>“</w:t>
      </w:r>
      <w:r w:rsidRPr="002453F3">
        <w:rPr>
          <w:rFonts w:ascii="Arial" w:hAnsi="Arial" w:cs="Arial"/>
          <w:i/>
          <w:sz w:val="22"/>
          <w:szCs w:val="22"/>
        </w:rPr>
        <w:t xml:space="preserve">Overall the instructors were very knowledgeable personally passing on stuff that has been learnt using MJDI on the 'live' system.” </w:t>
      </w:r>
      <w:r w:rsidRPr="002453F3">
        <w:rPr>
          <w:rFonts w:ascii="Arial" w:hAnsi="Arial" w:cs="Arial"/>
          <w:sz w:val="22"/>
          <w:szCs w:val="22"/>
        </w:rPr>
        <w:t>Another commented,</w:t>
      </w:r>
      <w:r w:rsidRPr="002453F3">
        <w:rPr>
          <w:rFonts w:ascii="Arial" w:hAnsi="Arial" w:cs="Arial"/>
          <w:i/>
          <w:sz w:val="22"/>
          <w:szCs w:val="22"/>
        </w:rPr>
        <w:t xml:space="preserve"> “The training was well structured and well delivered, despite a few issues with the training server.”</w:t>
      </w:r>
      <w:r w:rsidRPr="002453F3">
        <w:rPr>
          <w:rFonts w:ascii="Arial" w:hAnsi="Arial" w:cs="Arial"/>
          <w:sz w:val="22"/>
          <w:szCs w:val="22"/>
        </w:rPr>
        <w:t xml:space="preserve"> However, the training aspect of MJDI did have some negative feedback</w:t>
      </w:r>
      <w:r w:rsidR="00F46D4F" w:rsidRPr="002453F3">
        <w:rPr>
          <w:rFonts w:ascii="Arial" w:hAnsi="Arial" w:cs="Arial"/>
          <w:sz w:val="22"/>
          <w:szCs w:val="22"/>
        </w:rPr>
        <w:t xml:space="preserve"> f</w:t>
      </w:r>
      <w:r w:rsidRPr="002453F3">
        <w:rPr>
          <w:rFonts w:ascii="Arial" w:hAnsi="Arial" w:cs="Arial"/>
          <w:sz w:val="22"/>
          <w:szCs w:val="22"/>
        </w:rPr>
        <w:t>or example</w:t>
      </w:r>
      <w:r w:rsidR="00F46D4F" w:rsidRPr="002453F3">
        <w:rPr>
          <w:rFonts w:ascii="Arial" w:hAnsi="Arial" w:cs="Arial"/>
          <w:sz w:val="22"/>
          <w:szCs w:val="22"/>
        </w:rPr>
        <w:t>,</w:t>
      </w:r>
      <w:r w:rsidRPr="002453F3">
        <w:rPr>
          <w:rFonts w:ascii="Arial" w:hAnsi="Arial" w:cs="Arial"/>
          <w:sz w:val="22"/>
          <w:szCs w:val="22"/>
        </w:rPr>
        <w:t xml:space="preserve"> </w:t>
      </w:r>
      <w:r w:rsidRPr="002453F3">
        <w:rPr>
          <w:rFonts w:ascii="Arial" w:eastAsia="MS Gothic" w:hAnsi="Arial" w:cs="Arial"/>
          <w:sz w:val="22"/>
          <w:szCs w:val="22"/>
        </w:rPr>
        <w:t xml:space="preserve">one </w:t>
      </w:r>
      <w:r w:rsidRPr="002453F3">
        <w:rPr>
          <w:rFonts w:ascii="Arial" w:hAnsi="Arial" w:cs="Arial"/>
          <w:sz w:val="22"/>
          <w:szCs w:val="22"/>
        </w:rPr>
        <w:t xml:space="preserve">respondent replied, </w:t>
      </w:r>
      <w:r w:rsidRPr="002453F3">
        <w:rPr>
          <w:rFonts w:ascii="Arial" w:hAnsi="Arial" w:cs="Arial"/>
          <w:i/>
          <w:sz w:val="22"/>
          <w:szCs w:val="22"/>
        </w:rPr>
        <w:t>“There was too much to take in and it only dealt with the perfect world, i.e. not if you encountered a problem.”</w:t>
      </w:r>
      <w:r w:rsidRPr="002453F3">
        <w:rPr>
          <w:rFonts w:ascii="Arial" w:hAnsi="Arial" w:cs="Arial"/>
          <w:sz w:val="22"/>
          <w:szCs w:val="22"/>
        </w:rPr>
        <w:t xml:space="preserve"> Another respondent stated, </w:t>
      </w:r>
      <w:r w:rsidRPr="002453F3">
        <w:rPr>
          <w:rFonts w:ascii="Arial" w:hAnsi="Arial" w:cs="Arial"/>
          <w:i/>
          <w:sz w:val="22"/>
          <w:szCs w:val="22"/>
        </w:rPr>
        <w:t>“The course needs to be much longer, and more time spent on unit configuration and the whole system needs to be explained in more depth.”</w:t>
      </w:r>
      <w:r w:rsidRPr="002453F3">
        <w:rPr>
          <w:rFonts w:ascii="Arial" w:hAnsi="Arial" w:cs="Arial"/>
          <w:color w:val="FF0000"/>
          <w:sz w:val="22"/>
          <w:szCs w:val="22"/>
        </w:rPr>
        <w:t xml:space="preserve"> </w:t>
      </w:r>
      <w:r w:rsidRPr="002453F3">
        <w:rPr>
          <w:rFonts w:ascii="Arial" w:hAnsi="Arial" w:cs="Arial"/>
          <w:sz w:val="22"/>
          <w:szCs w:val="22"/>
        </w:rPr>
        <w:t xml:space="preserve">In terms of end-user guides and </w:t>
      </w:r>
      <w:r w:rsidR="00B823A8" w:rsidRPr="002453F3">
        <w:rPr>
          <w:rFonts w:ascii="Arial" w:hAnsi="Arial" w:cs="Arial"/>
          <w:sz w:val="22"/>
          <w:szCs w:val="22"/>
        </w:rPr>
        <w:t>literature</w:t>
      </w:r>
      <w:r w:rsidRPr="002453F3">
        <w:rPr>
          <w:rFonts w:ascii="Arial" w:hAnsi="Arial" w:cs="Arial"/>
          <w:sz w:val="22"/>
          <w:szCs w:val="22"/>
        </w:rPr>
        <w:t>, the end-user reaction was strong</w:t>
      </w:r>
      <w:r w:rsidR="00A43A6E">
        <w:rPr>
          <w:rFonts w:ascii="Arial" w:hAnsi="Arial" w:cs="Arial"/>
          <w:sz w:val="22"/>
          <w:szCs w:val="22"/>
        </w:rPr>
        <w:t>, 66</w:t>
      </w:r>
      <w:r w:rsidR="00B823A8" w:rsidRPr="002453F3">
        <w:rPr>
          <w:rFonts w:ascii="Arial" w:hAnsi="Arial" w:cs="Arial"/>
          <w:sz w:val="22"/>
          <w:szCs w:val="22"/>
        </w:rPr>
        <w:t>% of participants felt the customer support capability to be ‘</w:t>
      </w:r>
      <w:r w:rsidR="00F83BD2">
        <w:rPr>
          <w:rFonts w:ascii="Arial" w:hAnsi="Arial" w:cs="Arial"/>
          <w:sz w:val="22"/>
          <w:szCs w:val="22"/>
        </w:rPr>
        <w:t xml:space="preserve">very </w:t>
      </w:r>
      <w:r w:rsidR="00B823A8" w:rsidRPr="002453F3">
        <w:rPr>
          <w:rFonts w:ascii="Arial" w:hAnsi="Arial" w:cs="Arial"/>
          <w:sz w:val="22"/>
          <w:szCs w:val="22"/>
        </w:rPr>
        <w:t>good’, and</w:t>
      </w:r>
      <w:r w:rsidR="00A43A6E">
        <w:rPr>
          <w:rFonts w:ascii="Arial" w:hAnsi="Arial" w:cs="Arial"/>
          <w:sz w:val="22"/>
          <w:szCs w:val="22"/>
        </w:rPr>
        <w:t xml:space="preserve"> 34</w:t>
      </w:r>
      <w:r w:rsidR="00F83BD2">
        <w:rPr>
          <w:rFonts w:ascii="Arial" w:hAnsi="Arial" w:cs="Arial"/>
          <w:sz w:val="22"/>
          <w:szCs w:val="22"/>
        </w:rPr>
        <w:t>% deeming the training ‘</w:t>
      </w:r>
      <w:r w:rsidR="00B823A8" w:rsidRPr="002453F3">
        <w:rPr>
          <w:rFonts w:ascii="Arial" w:hAnsi="Arial" w:cs="Arial"/>
          <w:sz w:val="22"/>
          <w:szCs w:val="22"/>
        </w:rPr>
        <w:t xml:space="preserve">good’. </w:t>
      </w:r>
      <w:r w:rsidRPr="002453F3">
        <w:rPr>
          <w:rFonts w:ascii="Arial" w:hAnsi="Arial" w:cs="Arial"/>
          <w:sz w:val="22"/>
          <w:szCs w:val="22"/>
        </w:rPr>
        <w:t xml:space="preserve">When questioned about how well they perform to meet </w:t>
      </w:r>
      <w:r w:rsidRPr="002453F3">
        <w:rPr>
          <w:rFonts w:ascii="Arial" w:eastAsia="MS Gothic" w:hAnsi="Arial" w:cs="Arial"/>
          <w:sz w:val="22"/>
          <w:szCs w:val="22"/>
        </w:rPr>
        <w:t>their require</w:t>
      </w:r>
      <w:r w:rsidR="000A7263">
        <w:rPr>
          <w:rFonts w:ascii="Arial" w:eastAsia="MS Gothic" w:hAnsi="Arial" w:cs="Arial"/>
          <w:sz w:val="22"/>
          <w:szCs w:val="22"/>
        </w:rPr>
        <w:t>ments, the common response was ‘very well’</w:t>
      </w:r>
      <w:r w:rsidRPr="002453F3">
        <w:rPr>
          <w:rFonts w:ascii="Arial" w:eastAsia="MS Gothic" w:hAnsi="Arial" w:cs="Arial"/>
          <w:sz w:val="22"/>
          <w:szCs w:val="22"/>
        </w:rPr>
        <w:t xml:space="preserve">. Likewise, </w:t>
      </w:r>
      <w:r w:rsidRPr="002453F3">
        <w:rPr>
          <w:rFonts w:ascii="Arial" w:hAnsi="Arial" w:cs="Arial"/>
          <w:sz w:val="22"/>
          <w:szCs w:val="22"/>
        </w:rPr>
        <w:t xml:space="preserve">when probed about </w:t>
      </w:r>
      <w:r w:rsidRPr="002453F3">
        <w:rPr>
          <w:rFonts w:ascii="Arial" w:eastAsia="MS Gothic" w:hAnsi="Arial" w:cs="Arial"/>
          <w:sz w:val="22"/>
          <w:szCs w:val="22"/>
        </w:rPr>
        <w:t>the online literature</w:t>
      </w:r>
      <w:r w:rsidRPr="002453F3">
        <w:rPr>
          <w:rFonts w:ascii="Arial" w:hAnsi="Arial" w:cs="Arial"/>
          <w:b/>
          <w:bCs/>
          <w:sz w:val="22"/>
          <w:szCs w:val="22"/>
        </w:rPr>
        <w:t xml:space="preserve"> </w:t>
      </w:r>
      <w:r w:rsidRPr="002453F3">
        <w:rPr>
          <w:rFonts w:ascii="Arial" w:hAnsi="Arial" w:cs="Arial"/>
          <w:sz w:val="22"/>
          <w:szCs w:val="22"/>
        </w:rPr>
        <w:t xml:space="preserve">one participant commented, </w:t>
      </w:r>
      <w:r w:rsidRPr="002453F3">
        <w:rPr>
          <w:rFonts w:ascii="Arial" w:hAnsi="Arial" w:cs="Arial"/>
          <w:i/>
          <w:sz w:val="22"/>
          <w:szCs w:val="22"/>
        </w:rPr>
        <w:t xml:space="preserve">“UPK has been the main learning tool which I feel is excellent, I am learning all the time.” </w:t>
      </w:r>
      <w:r w:rsidRPr="002453F3">
        <w:rPr>
          <w:rFonts w:ascii="Arial" w:hAnsi="Arial" w:cs="Arial"/>
          <w:sz w:val="22"/>
          <w:szCs w:val="22"/>
        </w:rPr>
        <w:t>Another participant remarked,</w:t>
      </w:r>
      <w:r w:rsidRPr="002453F3">
        <w:rPr>
          <w:rFonts w:ascii="Arial" w:hAnsi="Arial" w:cs="Arial"/>
          <w:i/>
          <w:sz w:val="22"/>
          <w:szCs w:val="22"/>
        </w:rPr>
        <w:t xml:space="preserve"> </w:t>
      </w:r>
      <w:r w:rsidRPr="002453F3">
        <w:rPr>
          <w:rFonts w:ascii="Arial" w:hAnsi="Arial" w:cs="Arial"/>
          <w:sz w:val="22"/>
          <w:szCs w:val="22"/>
        </w:rPr>
        <w:t>“Generally this system is far better</w:t>
      </w:r>
      <w:r w:rsidRPr="002453F3">
        <w:rPr>
          <w:rFonts w:ascii="Arial" w:hAnsi="Arial" w:cs="Arial"/>
          <w:i/>
          <w:sz w:val="22"/>
          <w:szCs w:val="22"/>
        </w:rPr>
        <w:t xml:space="preserve">,” </w:t>
      </w:r>
      <w:r w:rsidRPr="002453F3">
        <w:rPr>
          <w:rFonts w:ascii="Arial" w:hAnsi="Arial" w:cs="Arial"/>
          <w:sz w:val="22"/>
          <w:szCs w:val="22"/>
        </w:rPr>
        <w:t xml:space="preserve">when questioned </w:t>
      </w:r>
      <w:r w:rsidRPr="002453F3">
        <w:rPr>
          <w:rFonts w:ascii="Arial" w:eastAsia="MS Gothic" w:hAnsi="Arial" w:cs="Arial"/>
          <w:i/>
          <w:sz w:val="22"/>
          <w:szCs w:val="22"/>
        </w:rPr>
        <w:t xml:space="preserve">on </w:t>
      </w:r>
      <w:r w:rsidRPr="002453F3">
        <w:rPr>
          <w:rFonts w:ascii="Arial" w:eastAsia="MS Gothic" w:hAnsi="Arial" w:cs="Arial"/>
          <w:sz w:val="22"/>
          <w:szCs w:val="22"/>
        </w:rPr>
        <w:t>the MJDI Help Desk facility.</w:t>
      </w:r>
      <w:r w:rsidRPr="002453F3">
        <w:rPr>
          <w:rFonts w:ascii="Arial" w:eastAsia="MS Gothic" w:hAnsi="Arial" w:cs="Arial"/>
          <w:color w:val="FF0000"/>
          <w:sz w:val="22"/>
          <w:szCs w:val="22"/>
        </w:rPr>
        <w:t xml:space="preserve"> </w:t>
      </w:r>
      <w:r w:rsidR="00B823A8">
        <w:rPr>
          <w:rFonts w:ascii="Arial" w:hAnsi="Arial" w:cs="Arial"/>
          <w:sz w:val="22"/>
          <w:szCs w:val="22"/>
        </w:rPr>
        <w:t xml:space="preserve">The </w:t>
      </w:r>
      <w:r w:rsidR="00B823A8" w:rsidRPr="002453F3">
        <w:rPr>
          <w:rFonts w:ascii="Arial" w:hAnsi="Arial" w:cs="Arial"/>
          <w:sz w:val="22"/>
          <w:szCs w:val="22"/>
        </w:rPr>
        <w:t xml:space="preserve">participants who took part in the </w:t>
      </w:r>
      <w:r w:rsidR="00B823A8">
        <w:rPr>
          <w:rFonts w:ascii="Arial" w:hAnsi="Arial" w:cs="Arial"/>
          <w:sz w:val="22"/>
          <w:szCs w:val="22"/>
        </w:rPr>
        <w:t>research</w:t>
      </w:r>
      <w:r w:rsidR="00B823A8" w:rsidRPr="002453F3">
        <w:rPr>
          <w:rFonts w:ascii="Arial" w:hAnsi="Arial" w:cs="Arial"/>
          <w:sz w:val="22"/>
          <w:szCs w:val="22"/>
        </w:rPr>
        <w:t xml:space="preserve"> practically all </w:t>
      </w:r>
      <w:r w:rsidR="00B823A8">
        <w:rPr>
          <w:rFonts w:ascii="Arial" w:hAnsi="Arial" w:cs="Arial"/>
          <w:sz w:val="22"/>
          <w:szCs w:val="22"/>
        </w:rPr>
        <w:t>responded with positive views.  These findings lead the author to postulate t</w:t>
      </w:r>
      <w:r w:rsidR="00B823A8" w:rsidRPr="00337A47">
        <w:rPr>
          <w:rFonts w:ascii="Arial" w:hAnsi="Arial" w:cs="Arial"/>
          <w:sz w:val="22"/>
          <w:szCs w:val="22"/>
        </w:rPr>
        <w:t>here has been a significant improvement across all aspects of MJDI in the ensuing years since the IS was introduced</w:t>
      </w:r>
      <w:r w:rsidR="002A47D7">
        <w:rPr>
          <w:rFonts w:ascii="Arial" w:hAnsi="Arial" w:cs="Arial"/>
          <w:sz w:val="22"/>
          <w:szCs w:val="22"/>
        </w:rPr>
        <w:t>.</w:t>
      </w:r>
    </w:p>
    <w:p w14:paraId="708EA643" w14:textId="77777777" w:rsidR="00D4704C" w:rsidRPr="00FE094B" w:rsidRDefault="00D4704C" w:rsidP="002453F3">
      <w:pPr>
        <w:spacing w:line="360" w:lineRule="auto"/>
        <w:jc w:val="both"/>
      </w:pPr>
    </w:p>
    <w:p w14:paraId="66D5B1E6" w14:textId="1C836021" w:rsidR="00D4704C" w:rsidRPr="00A17460" w:rsidRDefault="00D4704C" w:rsidP="00D4704C">
      <w:pPr>
        <w:spacing w:after="200" w:line="360" w:lineRule="auto"/>
        <w:contextualSpacing/>
        <w:jc w:val="both"/>
        <w:rPr>
          <w:rFonts w:ascii="Arial" w:hAnsi="Arial" w:cs="Arial"/>
          <w:color w:val="000000" w:themeColor="text1"/>
          <w:sz w:val="22"/>
          <w:szCs w:val="22"/>
        </w:rPr>
      </w:pPr>
      <w:r w:rsidRPr="00FE094B">
        <w:rPr>
          <w:rFonts w:ascii="Arial" w:hAnsi="Arial" w:cs="Arial"/>
          <w:b/>
        </w:rPr>
        <w:t xml:space="preserve">5.4 Research </w:t>
      </w:r>
      <w:r w:rsidR="002D5E79">
        <w:rPr>
          <w:rFonts w:ascii="Arial" w:hAnsi="Arial" w:cs="Arial"/>
          <w:b/>
        </w:rPr>
        <w:t>o</w:t>
      </w:r>
      <w:r w:rsidRPr="00FE094B">
        <w:rPr>
          <w:rFonts w:ascii="Arial" w:hAnsi="Arial" w:cs="Arial"/>
          <w:b/>
        </w:rPr>
        <w:t xml:space="preserve">bjective 3 </w:t>
      </w:r>
      <w:r w:rsidRPr="00FE094B">
        <w:rPr>
          <w:rFonts w:ascii="Arial" w:hAnsi="Arial" w:cs="Arial"/>
        </w:rPr>
        <w:t>–</w:t>
      </w:r>
      <w:r w:rsidRPr="00FE094B">
        <w:rPr>
          <w:rFonts w:ascii="Arial" w:hAnsi="Arial" w:cs="Arial"/>
          <w:b/>
          <w:color w:val="FF0000"/>
        </w:rPr>
        <w:t xml:space="preserve"> </w:t>
      </w:r>
      <w:r w:rsidR="004A3A11" w:rsidRPr="004A3A11">
        <w:rPr>
          <w:rFonts w:ascii="Arial" w:hAnsi="Arial" w:cs="Arial"/>
          <w:i/>
          <w:sz w:val="22"/>
          <w:szCs w:val="22"/>
        </w:rPr>
        <w:t xml:space="preserve">Identify successful implementation strategies that could be used as an alternative strategy </w:t>
      </w:r>
      <w:r w:rsidR="004A3A11" w:rsidRPr="004A3A11">
        <w:rPr>
          <w:rStyle w:val="BookTitle"/>
          <w:rFonts w:ascii="Arial" w:hAnsi="Arial" w:cs="Arial"/>
          <w:b w:val="0"/>
          <w:sz w:val="22"/>
          <w:szCs w:val="22"/>
        </w:rPr>
        <w:t>to introduce their FLIS.</w:t>
      </w:r>
      <w:r w:rsidR="004A3A11" w:rsidRPr="00637E96">
        <w:rPr>
          <w:rFonts w:ascii="Arial" w:eastAsia="MS Mincho" w:hAnsi="Arial" w:cs="Arial"/>
          <w:color w:val="000000" w:themeColor="text1"/>
          <w:sz w:val="22"/>
          <w:szCs w:val="22"/>
          <w:lang w:eastAsia="ja-JP"/>
        </w:rPr>
        <w:t xml:space="preserve"> </w:t>
      </w:r>
    </w:p>
    <w:p w14:paraId="567C3DEB" w14:textId="56AC3D8F" w:rsidR="00972C4D" w:rsidRPr="00972C4D" w:rsidRDefault="00F66A6B" w:rsidP="00972C4D">
      <w:pPr>
        <w:pStyle w:val="Default"/>
        <w:spacing w:line="360" w:lineRule="auto"/>
        <w:jc w:val="both"/>
        <w:rPr>
          <w:rFonts w:ascii="Arial" w:hAnsi="Arial"/>
          <w:color w:val="auto"/>
          <w:sz w:val="22"/>
          <w:szCs w:val="22"/>
        </w:rPr>
      </w:pPr>
      <w:r w:rsidRPr="00972C4D">
        <w:rPr>
          <w:rFonts w:ascii="Arial" w:eastAsia="MS Mincho" w:hAnsi="Arial" w:cs="Arial"/>
          <w:color w:val="auto"/>
          <w:sz w:val="22"/>
          <w:szCs w:val="22"/>
          <w:lang w:eastAsia="ja-JP"/>
        </w:rPr>
        <w:t xml:space="preserve">All three strategies </w:t>
      </w:r>
      <w:r w:rsidR="009B4BD5" w:rsidRPr="00972C4D">
        <w:rPr>
          <w:rFonts w:ascii="Arial" w:eastAsia="MS Mincho" w:hAnsi="Arial" w:cs="Arial"/>
          <w:color w:val="auto"/>
          <w:sz w:val="22"/>
          <w:szCs w:val="22"/>
          <w:lang w:eastAsia="ja-JP"/>
        </w:rPr>
        <w:t>presented</w:t>
      </w:r>
      <w:r w:rsidRPr="00972C4D">
        <w:rPr>
          <w:rFonts w:ascii="Arial" w:eastAsia="MS Mincho" w:hAnsi="Arial" w:cs="Arial"/>
          <w:color w:val="auto"/>
          <w:sz w:val="22"/>
          <w:szCs w:val="22"/>
          <w:lang w:eastAsia="ja-JP"/>
        </w:rPr>
        <w:t xml:space="preserve"> routes to </w:t>
      </w:r>
      <w:r w:rsidR="009B4BD5" w:rsidRPr="00972C4D">
        <w:rPr>
          <w:rFonts w:ascii="Arial" w:eastAsia="MS Mincho" w:hAnsi="Arial" w:cs="Arial"/>
          <w:color w:val="auto"/>
          <w:sz w:val="22"/>
          <w:szCs w:val="22"/>
          <w:lang w:eastAsia="ja-JP"/>
        </w:rPr>
        <w:t>IS implementation</w:t>
      </w:r>
      <w:r w:rsidRPr="00972C4D">
        <w:rPr>
          <w:rFonts w:ascii="Arial" w:eastAsia="MS Mincho" w:hAnsi="Arial" w:cs="Arial"/>
          <w:color w:val="auto"/>
          <w:sz w:val="22"/>
          <w:szCs w:val="22"/>
          <w:lang w:eastAsia="ja-JP"/>
        </w:rPr>
        <w:t xml:space="preserve"> success.  However, what </w:t>
      </w:r>
      <w:r w:rsidR="002373A4" w:rsidRPr="00972C4D">
        <w:rPr>
          <w:rFonts w:ascii="Arial" w:eastAsia="MS Mincho" w:hAnsi="Arial" w:cs="Arial"/>
          <w:color w:val="auto"/>
          <w:sz w:val="22"/>
          <w:szCs w:val="22"/>
          <w:lang w:eastAsia="ja-JP"/>
        </w:rPr>
        <w:t>was</w:t>
      </w:r>
      <w:r w:rsidRPr="00972C4D">
        <w:rPr>
          <w:rFonts w:ascii="Arial" w:eastAsia="MS Mincho" w:hAnsi="Arial" w:cs="Arial"/>
          <w:color w:val="auto"/>
          <w:sz w:val="22"/>
          <w:szCs w:val="22"/>
          <w:lang w:eastAsia="ja-JP"/>
        </w:rPr>
        <w:t xml:space="preserve"> clear is that all three organisations chose different methodologies</w:t>
      </w:r>
      <w:r w:rsidR="002373A4" w:rsidRPr="00972C4D">
        <w:rPr>
          <w:rFonts w:ascii="Arial" w:eastAsia="MS Mincho" w:hAnsi="Arial" w:cs="Arial"/>
          <w:color w:val="auto"/>
          <w:sz w:val="22"/>
          <w:szCs w:val="22"/>
          <w:lang w:eastAsia="ja-JP"/>
        </w:rPr>
        <w:t>, yet</w:t>
      </w:r>
      <w:r w:rsidR="00584DAE" w:rsidRPr="00972C4D">
        <w:rPr>
          <w:rFonts w:ascii="Arial" w:eastAsia="MS Mincho" w:hAnsi="Arial" w:cs="Arial"/>
          <w:color w:val="auto"/>
          <w:sz w:val="22"/>
          <w:szCs w:val="22"/>
          <w:lang w:eastAsia="ja-JP"/>
        </w:rPr>
        <w:t xml:space="preserve"> </w:t>
      </w:r>
      <w:r w:rsidR="002373A4" w:rsidRPr="00972C4D">
        <w:rPr>
          <w:rFonts w:ascii="Arial" w:eastAsia="MS Mincho" w:hAnsi="Arial" w:cs="Arial"/>
          <w:color w:val="auto"/>
          <w:sz w:val="22"/>
          <w:szCs w:val="22"/>
          <w:lang w:eastAsia="ja-JP"/>
        </w:rPr>
        <w:t xml:space="preserve">there were similarities in aspects of their approaches </w:t>
      </w:r>
      <w:r w:rsidRPr="00972C4D">
        <w:rPr>
          <w:rFonts w:ascii="Arial" w:eastAsia="MS Mincho" w:hAnsi="Arial" w:cs="Arial"/>
          <w:color w:val="auto"/>
          <w:sz w:val="22"/>
          <w:szCs w:val="22"/>
          <w:lang w:eastAsia="ja-JP"/>
        </w:rPr>
        <w:t xml:space="preserve">in order to realise </w:t>
      </w:r>
      <w:r w:rsidR="009B4BD5" w:rsidRPr="00972C4D">
        <w:rPr>
          <w:rFonts w:ascii="Arial" w:eastAsia="MS Mincho" w:hAnsi="Arial" w:cs="Arial"/>
          <w:color w:val="auto"/>
          <w:sz w:val="22"/>
          <w:szCs w:val="22"/>
          <w:lang w:eastAsia="ja-JP"/>
        </w:rPr>
        <w:t xml:space="preserve">their </w:t>
      </w:r>
      <w:r w:rsidRPr="00972C4D">
        <w:rPr>
          <w:rFonts w:ascii="Arial" w:eastAsia="MS Mincho" w:hAnsi="Arial" w:cs="Arial"/>
          <w:color w:val="auto"/>
          <w:sz w:val="22"/>
          <w:szCs w:val="22"/>
          <w:lang w:eastAsia="ja-JP"/>
        </w:rPr>
        <w:t xml:space="preserve">success. Lufthansa </w:t>
      </w:r>
      <w:proofErr w:type="spellStart"/>
      <w:r w:rsidR="009B4BD5" w:rsidRPr="00972C4D">
        <w:rPr>
          <w:rFonts w:ascii="Arial" w:eastAsia="MS Mincho" w:hAnsi="Arial" w:cs="Arial"/>
          <w:color w:val="auto"/>
          <w:sz w:val="22"/>
          <w:szCs w:val="22"/>
          <w:lang w:eastAsia="ja-JP"/>
        </w:rPr>
        <w:t>T</w:t>
      </w:r>
      <w:r w:rsidRPr="00972C4D">
        <w:rPr>
          <w:rFonts w:ascii="Arial" w:eastAsia="MS Mincho" w:hAnsi="Arial" w:cs="Arial"/>
          <w:color w:val="auto"/>
          <w:sz w:val="22"/>
          <w:szCs w:val="22"/>
          <w:lang w:eastAsia="ja-JP"/>
        </w:rPr>
        <w:t>echnik</w:t>
      </w:r>
      <w:proofErr w:type="spellEnd"/>
      <w:r w:rsidRPr="00972C4D">
        <w:rPr>
          <w:rFonts w:ascii="Arial" w:eastAsia="MS Mincho" w:hAnsi="Arial" w:cs="Arial"/>
          <w:color w:val="auto"/>
          <w:sz w:val="22"/>
          <w:szCs w:val="22"/>
          <w:lang w:eastAsia="ja-JP"/>
        </w:rPr>
        <w:t xml:space="preserve"> opted </w:t>
      </w:r>
      <w:r w:rsidR="002A47D7" w:rsidRPr="00972C4D">
        <w:rPr>
          <w:rFonts w:ascii="Arial" w:eastAsia="MS Mincho" w:hAnsi="Arial" w:cs="Arial"/>
          <w:color w:val="auto"/>
          <w:sz w:val="22"/>
          <w:szCs w:val="22"/>
          <w:lang w:eastAsia="ja-JP"/>
        </w:rPr>
        <w:t xml:space="preserve">to pursue a pilot IS implementation. </w:t>
      </w:r>
      <w:r w:rsidR="009B4BD5" w:rsidRPr="00972C4D">
        <w:rPr>
          <w:rFonts w:ascii="Arial" w:hAnsi="Arial" w:cs="Arial"/>
          <w:color w:val="auto"/>
          <w:sz w:val="22"/>
          <w:szCs w:val="22"/>
        </w:rPr>
        <w:t>The</w:t>
      </w:r>
      <w:r w:rsidR="002A47D7" w:rsidRPr="00972C4D">
        <w:rPr>
          <w:rFonts w:ascii="Arial" w:hAnsi="Arial" w:cs="Arial"/>
          <w:color w:val="auto"/>
          <w:sz w:val="22"/>
          <w:szCs w:val="22"/>
        </w:rPr>
        <w:t xml:space="preserve"> PM</w:t>
      </w:r>
      <w:r w:rsidR="009B4BD5" w:rsidRPr="00972C4D">
        <w:rPr>
          <w:rFonts w:ascii="Arial" w:hAnsi="Arial" w:cs="Arial"/>
          <w:color w:val="auto"/>
          <w:sz w:val="22"/>
          <w:szCs w:val="22"/>
        </w:rPr>
        <w:t xml:space="preserve"> was </w:t>
      </w:r>
      <w:r w:rsidR="00266219" w:rsidRPr="00972C4D">
        <w:rPr>
          <w:rFonts w:ascii="Arial" w:hAnsi="Arial" w:cs="Arial"/>
          <w:color w:val="auto"/>
          <w:sz w:val="22"/>
          <w:szCs w:val="22"/>
        </w:rPr>
        <w:t>centred on a process-based</w:t>
      </w:r>
      <w:r w:rsidRPr="00972C4D">
        <w:rPr>
          <w:rFonts w:ascii="Arial" w:hAnsi="Arial" w:cs="Arial"/>
          <w:color w:val="auto"/>
          <w:sz w:val="22"/>
          <w:szCs w:val="22"/>
        </w:rPr>
        <w:t xml:space="preserve"> methodology</w:t>
      </w:r>
      <w:r w:rsidR="009B4BD5" w:rsidRPr="00972C4D">
        <w:rPr>
          <w:rFonts w:ascii="Arial" w:hAnsi="Arial" w:cs="Arial"/>
          <w:color w:val="auto"/>
          <w:sz w:val="22"/>
          <w:szCs w:val="22"/>
        </w:rPr>
        <w:t xml:space="preserve"> focus</w:t>
      </w:r>
      <w:r w:rsidR="002A47D7" w:rsidRPr="00972C4D">
        <w:rPr>
          <w:rFonts w:ascii="Arial" w:hAnsi="Arial" w:cs="Arial"/>
          <w:color w:val="auto"/>
          <w:sz w:val="22"/>
          <w:szCs w:val="22"/>
        </w:rPr>
        <w:t>ing</w:t>
      </w:r>
      <w:r w:rsidR="009B4BD5" w:rsidRPr="00972C4D">
        <w:rPr>
          <w:rFonts w:ascii="Arial" w:hAnsi="Arial" w:cs="Arial"/>
          <w:color w:val="auto"/>
          <w:sz w:val="22"/>
          <w:szCs w:val="22"/>
        </w:rPr>
        <w:t xml:space="preserve"> on activitie</w:t>
      </w:r>
      <w:r w:rsidR="002A47D7" w:rsidRPr="00972C4D">
        <w:rPr>
          <w:rFonts w:ascii="Arial" w:hAnsi="Arial" w:cs="Arial"/>
          <w:color w:val="auto"/>
          <w:sz w:val="22"/>
          <w:szCs w:val="22"/>
        </w:rPr>
        <w:t xml:space="preserve">s </w:t>
      </w:r>
      <w:r w:rsidR="002A47D7" w:rsidRPr="00972C4D">
        <w:rPr>
          <w:rFonts w:ascii="Arial" w:eastAsia="Times New Roman" w:hAnsi="Arial" w:cs="Arial"/>
          <w:color w:val="auto"/>
          <w:spacing w:val="-1"/>
          <w:sz w:val="22"/>
          <w:szCs w:val="22"/>
          <w:shd w:val="clear" w:color="auto" w:fill="FFFFFF"/>
        </w:rPr>
        <w:t xml:space="preserve">to generate efficiencies in their business. </w:t>
      </w:r>
      <w:r w:rsidR="002A47D7" w:rsidRPr="00972C4D">
        <w:rPr>
          <w:rFonts w:ascii="Arial" w:hAnsi="Arial" w:cs="Arial"/>
          <w:color w:val="auto"/>
          <w:sz w:val="22"/>
          <w:szCs w:val="22"/>
        </w:rPr>
        <w:t>U</w:t>
      </w:r>
      <w:r w:rsidR="009B4BD5" w:rsidRPr="00972C4D">
        <w:rPr>
          <w:rFonts w:ascii="Arial" w:hAnsi="Arial" w:cs="Arial"/>
          <w:color w:val="auto"/>
          <w:sz w:val="22"/>
          <w:szCs w:val="22"/>
        </w:rPr>
        <w:t xml:space="preserve">sing the </w:t>
      </w:r>
      <w:r w:rsidRPr="00972C4D">
        <w:rPr>
          <w:rFonts w:ascii="Arial" w:hAnsi="Arial" w:cs="Arial"/>
          <w:color w:val="auto"/>
          <w:sz w:val="22"/>
          <w:szCs w:val="22"/>
        </w:rPr>
        <w:t>lean</w:t>
      </w:r>
      <w:r w:rsidR="009B4BD5" w:rsidRPr="00972C4D">
        <w:rPr>
          <w:rFonts w:ascii="Arial" w:hAnsi="Arial" w:cs="Arial"/>
          <w:color w:val="auto"/>
          <w:sz w:val="22"/>
          <w:szCs w:val="22"/>
        </w:rPr>
        <w:t xml:space="preserve"> method </w:t>
      </w:r>
      <w:r w:rsidR="002A47D7" w:rsidRPr="00972C4D">
        <w:rPr>
          <w:rFonts w:ascii="Arial" w:hAnsi="Arial" w:cs="Arial"/>
          <w:color w:val="auto"/>
          <w:sz w:val="22"/>
          <w:szCs w:val="22"/>
        </w:rPr>
        <w:t xml:space="preserve">Lufthansa executed the PM </w:t>
      </w:r>
      <w:r w:rsidR="009B4BD5" w:rsidRPr="00972C4D">
        <w:rPr>
          <w:rFonts w:ascii="Arial" w:hAnsi="Arial" w:cs="Arial"/>
          <w:color w:val="auto"/>
          <w:sz w:val="22"/>
          <w:szCs w:val="22"/>
        </w:rPr>
        <w:t>in a top-down style where the leading contribution of concepts derived from the end users.</w:t>
      </w:r>
      <w:r w:rsidR="002A47D7" w:rsidRPr="00972C4D">
        <w:rPr>
          <w:rFonts w:ascii="Arial" w:hAnsi="Arial" w:cs="Arial"/>
          <w:color w:val="auto"/>
          <w:sz w:val="22"/>
          <w:szCs w:val="22"/>
        </w:rPr>
        <w:t xml:space="preserve"> </w:t>
      </w:r>
      <w:r w:rsidR="002A47D7" w:rsidRPr="00972C4D">
        <w:rPr>
          <w:rFonts w:ascii="Arial" w:eastAsia="MS Mincho" w:hAnsi="Arial" w:cs="Arial"/>
          <w:color w:val="auto"/>
          <w:sz w:val="22"/>
          <w:szCs w:val="22"/>
          <w:lang w:eastAsia="ja-JP"/>
        </w:rPr>
        <w:t>This approach enabled them to execute an</w:t>
      </w:r>
      <w:r w:rsidR="002A47D7" w:rsidRPr="00972C4D">
        <w:rPr>
          <w:rFonts w:ascii="Arial" w:eastAsiaTheme="minorEastAsia" w:hAnsi="Arial" w:cs="Arial"/>
          <w:color w:val="auto"/>
          <w:sz w:val="22"/>
          <w:szCs w:val="22"/>
        </w:rPr>
        <w:t xml:space="preserve"> incremental CM style, which facilitated </w:t>
      </w:r>
      <w:r w:rsidR="002A47D7" w:rsidRPr="00972C4D">
        <w:rPr>
          <w:rFonts w:ascii="Arial" w:hAnsi="Arial" w:cs="Arial"/>
          <w:color w:val="auto"/>
          <w:sz w:val="22"/>
          <w:szCs w:val="22"/>
        </w:rPr>
        <w:t xml:space="preserve">continuous improvement by encouraging creative thinking and rewarding innovative ideas from the workforce to achieve system efficiencies.  </w:t>
      </w:r>
      <w:r w:rsidR="00266219" w:rsidRPr="00972C4D">
        <w:rPr>
          <w:rFonts w:ascii="Arial" w:hAnsi="Arial" w:cs="Arial"/>
          <w:color w:val="auto"/>
          <w:sz w:val="22"/>
          <w:szCs w:val="22"/>
        </w:rPr>
        <w:t>LG</w:t>
      </w:r>
      <w:r w:rsidR="00511D7D" w:rsidRPr="00972C4D">
        <w:rPr>
          <w:rFonts w:ascii="Arial" w:hAnsi="Arial" w:cs="Arial"/>
          <w:color w:val="auto"/>
          <w:sz w:val="22"/>
          <w:szCs w:val="22"/>
        </w:rPr>
        <w:t>E</w:t>
      </w:r>
      <w:r w:rsidR="00266219" w:rsidRPr="00972C4D">
        <w:rPr>
          <w:rFonts w:ascii="Arial" w:hAnsi="Arial" w:cs="Arial"/>
          <w:color w:val="auto"/>
          <w:sz w:val="22"/>
          <w:szCs w:val="22"/>
        </w:rPr>
        <w:t xml:space="preserve"> </w:t>
      </w:r>
      <w:r w:rsidR="00266219" w:rsidRPr="00972C4D">
        <w:rPr>
          <w:rFonts w:ascii="Arial" w:eastAsia="MS Mincho" w:hAnsi="Arial" w:cs="Arial"/>
          <w:color w:val="auto"/>
          <w:sz w:val="22"/>
          <w:szCs w:val="22"/>
          <w:lang w:eastAsia="ja-JP"/>
        </w:rPr>
        <w:t>pursued a phased IS implementation approach</w:t>
      </w:r>
      <w:r w:rsidR="00266219" w:rsidRPr="00972C4D">
        <w:rPr>
          <w:rFonts w:ascii="Arial" w:eastAsia="Times New Roman" w:hAnsi="Arial" w:cs="Arial"/>
          <w:color w:val="auto"/>
          <w:sz w:val="22"/>
          <w:szCs w:val="22"/>
          <w:shd w:val="clear" w:color="auto" w:fill="FFFFFF"/>
        </w:rPr>
        <w:t xml:space="preserve"> by introducing specific modules of the e-HR system from one region to another, only when each was passed fit before moving onto the next region.  </w:t>
      </w:r>
      <w:r w:rsidR="00266219" w:rsidRPr="00972C4D">
        <w:rPr>
          <w:rFonts w:ascii="Arial" w:hAnsi="Arial" w:cs="Arial"/>
          <w:color w:val="auto"/>
          <w:sz w:val="22"/>
          <w:szCs w:val="22"/>
        </w:rPr>
        <w:t xml:space="preserve">The PM was centred on </w:t>
      </w:r>
      <w:r w:rsidR="00266219" w:rsidRPr="00972C4D">
        <w:rPr>
          <w:rFonts w:ascii="Arial" w:eastAsia="Times New Roman" w:hAnsi="Arial" w:cs="Arial"/>
          <w:color w:val="auto"/>
          <w:sz w:val="22"/>
          <w:szCs w:val="22"/>
          <w:shd w:val="clear" w:color="auto" w:fill="FFFFFF"/>
        </w:rPr>
        <w:t xml:space="preserve">a </w:t>
      </w:r>
      <w:r w:rsidR="002373A4" w:rsidRPr="00972C4D">
        <w:rPr>
          <w:rFonts w:ascii="Arial" w:eastAsia="Times New Roman" w:hAnsi="Arial" w:cs="Arial"/>
          <w:color w:val="auto"/>
          <w:sz w:val="22"/>
          <w:szCs w:val="22"/>
          <w:shd w:val="clear" w:color="auto" w:fill="FFFFFF"/>
        </w:rPr>
        <w:t xml:space="preserve">process-based </w:t>
      </w:r>
      <w:r w:rsidR="00266219" w:rsidRPr="00972C4D">
        <w:rPr>
          <w:rFonts w:ascii="Arial" w:eastAsia="Times New Roman" w:hAnsi="Arial" w:cs="Arial"/>
          <w:color w:val="auto"/>
          <w:sz w:val="22"/>
          <w:szCs w:val="22"/>
          <w:shd w:val="clear" w:color="auto" w:fill="FFFFFF"/>
        </w:rPr>
        <w:t>methodology</w:t>
      </w:r>
      <w:r w:rsidR="00266219" w:rsidRPr="00972C4D" w:rsidDel="00FE305A">
        <w:rPr>
          <w:rFonts w:ascii="Arial" w:eastAsia="Times New Roman" w:hAnsi="Arial" w:cs="Arial"/>
          <w:color w:val="auto"/>
          <w:sz w:val="22"/>
          <w:szCs w:val="22"/>
          <w:shd w:val="clear" w:color="auto" w:fill="FFFFFF"/>
        </w:rPr>
        <w:t xml:space="preserve"> </w:t>
      </w:r>
      <w:r w:rsidR="002373A4" w:rsidRPr="00972C4D">
        <w:rPr>
          <w:rFonts w:ascii="Arial" w:eastAsia="Times New Roman" w:hAnsi="Arial" w:cs="Arial"/>
          <w:color w:val="auto"/>
          <w:sz w:val="22"/>
          <w:szCs w:val="22"/>
          <w:shd w:val="clear" w:color="auto" w:fill="FFFFFF"/>
        </w:rPr>
        <w:t xml:space="preserve">focused on continuous improvement, </w:t>
      </w:r>
      <w:r w:rsidR="00584DAE" w:rsidRPr="00972C4D">
        <w:rPr>
          <w:rFonts w:ascii="Arial" w:eastAsia="Times New Roman" w:hAnsi="Arial" w:cs="Arial"/>
          <w:color w:val="auto"/>
          <w:sz w:val="22"/>
          <w:szCs w:val="22"/>
          <w:shd w:val="clear" w:color="auto" w:fill="FFFFFF"/>
        </w:rPr>
        <w:t>where</w:t>
      </w:r>
      <w:r w:rsidR="00266219" w:rsidRPr="00972C4D">
        <w:rPr>
          <w:rFonts w:ascii="Arial" w:eastAsia="Times New Roman" w:hAnsi="Arial" w:cs="Arial"/>
          <w:color w:val="auto"/>
          <w:sz w:val="22"/>
          <w:szCs w:val="22"/>
          <w:shd w:val="clear" w:color="auto" w:fill="FFFFFF"/>
        </w:rPr>
        <w:t xml:space="preserve"> they implemented their </w:t>
      </w:r>
      <w:r w:rsidR="00266219" w:rsidRPr="00972C4D">
        <w:rPr>
          <w:rFonts w:ascii="Arial" w:eastAsiaTheme="minorEastAsia" w:hAnsi="Arial" w:cs="Arial"/>
          <w:color w:val="auto"/>
          <w:sz w:val="22"/>
          <w:szCs w:val="22"/>
        </w:rPr>
        <w:t>e-HR</w:t>
      </w:r>
      <w:r w:rsidR="00266219" w:rsidRPr="00972C4D">
        <w:rPr>
          <w:rFonts w:ascii="Arial" w:eastAsia="Times New Roman" w:hAnsi="Arial" w:cs="Arial"/>
          <w:color w:val="auto"/>
          <w:sz w:val="22"/>
          <w:szCs w:val="22"/>
          <w:shd w:val="clear" w:color="auto" w:fill="FFFFFF"/>
        </w:rPr>
        <w:t xml:space="preserve"> upgrade by selecting divisions that needed the modernisation the most. </w:t>
      </w:r>
      <w:r w:rsidR="00266219" w:rsidRPr="00972C4D">
        <w:rPr>
          <w:rFonts w:ascii="Arial" w:hAnsi="Arial" w:cs="Arial"/>
          <w:color w:val="auto"/>
          <w:sz w:val="22"/>
          <w:szCs w:val="22"/>
        </w:rPr>
        <w:t xml:space="preserve">Using the </w:t>
      </w:r>
      <w:r w:rsidR="00511D7D" w:rsidRPr="00972C4D">
        <w:rPr>
          <w:rFonts w:ascii="Arial" w:hAnsi="Arial" w:cs="Arial"/>
          <w:color w:val="auto"/>
          <w:sz w:val="22"/>
          <w:szCs w:val="22"/>
        </w:rPr>
        <w:t xml:space="preserve">continuous improvement </w:t>
      </w:r>
      <w:r w:rsidR="00266219" w:rsidRPr="00972C4D">
        <w:rPr>
          <w:rFonts w:ascii="Arial" w:hAnsi="Arial" w:cs="Arial"/>
          <w:color w:val="auto"/>
          <w:sz w:val="22"/>
          <w:szCs w:val="22"/>
        </w:rPr>
        <w:t xml:space="preserve">method </w:t>
      </w:r>
      <w:r w:rsidR="00511D7D" w:rsidRPr="00972C4D">
        <w:rPr>
          <w:rFonts w:ascii="Arial" w:hAnsi="Arial" w:cs="Arial"/>
          <w:color w:val="auto"/>
          <w:sz w:val="22"/>
          <w:szCs w:val="22"/>
        </w:rPr>
        <w:t xml:space="preserve">LGE </w:t>
      </w:r>
      <w:r w:rsidR="00584DAE" w:rsidRPr="00972C4D">
        <w:rPr>
          <w:rFonts w:ascii="Arial" w:eastAsia="Times New Roman" w:hAnsi="Arial" w:cs="Arial"/>
          <w:color w:val="auto"/>
          <w:sz w:val="22"/>
          <w:szCs w:val="22"/>
          <w:shd w:val="clear" w:color="auto" w:fill="FFFFFF"/>
        </w:rPr>
        <w:t xml:space="preserve">concentrated on their business </w:t>
      </w:r>
      <w:r w:rsidR="00584DAE" w:rsidRPr="00972C4D">
        <w:rPr>
          <w:rFonts w:ascii="Arial" w:eastAsia="Times New Roman" w:hAnsi="Arial" w:cs="Arial"/>
          <w:color w:val="auto"/>
          <w:sz w:val="22"/>
          <w:szCs w:val="22"/>
          <w:shd w:val="clear" w:color="auto" w:fill="FFFFFF"/>
        </w:rPr>
        <w:lastRenderedPageBreak/>
        <w:t>process enhancement in stages</w:t>
      </w:r>
      <w:r w:rsidR="00584DAE" w:rsidRPr="00972C4D">
        <w:rPr>
          <w:rFonts w:ascii="Arial" w:eastAsiaTheme="minorEastAsia" w:hAnsi="Arial" w:cs="Arial"/>
          <w:color w:val="auto"/>
          <w:sz w:val="22"/>
          <w:szCs w:val="22"/>
        </w:rPr>
        <w:t xml:space="preserve"> to support the SSC by aligning and amalgamating with their present internal portal. </w:t>
      </w:r>
      <w:r w:rsidR="00266219" w:rsidRPr="00972C4D">
        <w:rPr>
          <w:rFonts w:ascii="Arial" w:eastAsia="MS Mincho" w:hAnsi="Arial" w:cs="Arial"/>
          <w:color w:val="auto"/>
          <w:sz w:val="22"/>
          <w:szCs w:val="22"/>
          <w:lang w:eastAsia="ja-JP"/>
        </w:rPr>
        <w:t>This approach enabled them to execute an</w:t>
      </w:r>
      <w:r w:rsidR="00266219" w:rsidRPr="00972C4D">
        <w:rPr>
          <w:rFonts w:ascii="Arial" w:eastAsiaTheme="minorEastAsia" w:hAnsi="Arial" w:cs="Arial"/>
          <w:color w:val="auto"/>
          <w:sz w:val="22"/>
          <w:szCs w:val="22"/>
        </w:rPr>
        <w:t xml:space="preserve"> incremental CM style</w:t>
      </w:r>
      <w:r w:rsidR="002373A4" w:rsidRPr="00972C4D">
        <w:rPr>
          <w:rFonts w:ascii="Arial" w:eastAsiaTheme="minorEastAsia" w:hAnsi="Arial" w:cs="Arial"/>
          <w:color w:val="auto"/>
          <w:sz w:val="22"/>
          <w:szCs w:val="22"/>
        </w:rPr>
        <w:t xml:space="preserve"> similar to</w:t>
      </w:r>
      <w:r w:rsidR="00584DAE" w:rsidRPr="00972C4D">
        <w:rPr>
          <w:rFonts w:ascii="Arial" w:eastAsiaTheme="minorEastAsia" w:hAnsi="Arial" w:cs="Arial"/>
          <w:color w:val="auto"/>
          <w:sz w:val="22"/>
          <w:szCs w:val="22"/>
        </w:rPr>
        <w:t xml:space="preserve"> Lufthansa</w:t>
      </w:r>
      <w:r w:rsidR="002373A4" w:rsidRPr="00972C4D">
        <w:rPr>
          <w:rFonts w:ascii="Arial" w:eastAsiaTheme="minorEastAsia" w:hAnsi="Arial" w:cs="Arial"/>
          <w:color w:val="auto"/>
          <w:sz w:val="22"/>
          <w:szCs w:val="22"/>
        </w:rPr>
        <w:t xml:space="preserve">. </w:t>
      </w:r>
      <w:r w:rsidR="002373A4" w:rsidRPr="00972C4D">
        <w:rPr>
          <w:rFonts w:ascii="Arial" w:eastAsia="Times New Roman" w:hAnsi="Arial" w:cs="Arial"/>
          <w:color w:val="auto"/>
          <w:sz w:val="22"/>
          <w:szCs w:val="22"/>
          <w:shd w:val="clear" w:color="auto" w:fill="FFFFFF"/>
        </w:rPr>
        <w:t>Carried out over five deliberate stages with defined goals, that permitted LGE to alleviate the risks by updating their HR departments one region at a time.</w:t>
      </w:r>
      <w:r w:rsidR="002373A4" w:rsidRPr="00972C4D">
        <w:rPr>
          <w:rFonts w:ascii="Arial" w:eastAsia="Times New Roman" w:hAnsi="Arial" w:cs="Arial"/>
          <w:color w:val="auto"/>
          <w:sz w:val="22"/>
          <w:szCs w:val="22"/>
        </w:rPr>
        <w:t xml:space="preserve">  </w:t>
      </w:r>
      <w:r w:rsidR="002373A4" w:rsidRPr="00972C4D">
        <w:rPr>
          <w:rFonts w:ascii="Arial" w:eastAsia="MS Mincho" w:hAnsi="Arial" w:cs="Arial"/>
          <w:color w:val="auto"/>
          <w:sz w:val="22"/>
          <w:szCs w:val="22"/>
          <w:lang w:eastAsia="ja-JP"/>
        </w:rPr>
        <w:t xml:space="preserve">HMRC </w:t>
      </w:r>
      <w:r w:rsidR="001279EA" w:rsidRPr="00972C4D">
        <w:rPr>
          <w:rFonts w:ascii="Arial" w:eastAsia="MS Mincho" w:hAnsi="Arial" w:cs="Arial"/>
          <w:color w:val="auto"/>
          <w:sz w:val="22"/>
          <w:szCs w:val="22"/>
          <w:lang w:eastAsia="ja-JP"/>
        </w:rPr>
        <w:t xml:space="preserve">employed a parallel IS implementation due to the vast amount of servers and systems that were in use. </w:t>
      </w:r>
      <w:r w:rsidR="00972C4D">
        <w:rPr>
          <w:rFonts w:ascii="Arial" w:hAnsi="Arial" w:cs="Arial"/>
          <w:color w:val="auto"/>
          <w:sz w:val="22"/>
          <w:szCs w:val="22"/>
        </w:rPr>
        <w:t>They</w:t>
      </w:r>
      <w:r w:rsidR="004875AF" w:rsidRPr="00972C4D">
        <w:rPr>
          <w:rFonts w:ascii="Arial" w:hAnsi="Arial" w:cs="Arial"/>
          <w:color w:val="auto"/>
          <w:sz w:val="22"/>
          <w:szCs w:val="22"/>
        </w:rPr>
        <w:t xml:space="preserve"> elected to use an agile </w:t>
      </w:r>
      <w:r w:rsidR="002373A4" w:rsidRPr="00972C4D">
        <w:rPr>
          <w:rFonts w:ascii="Arial" w:hAnsi="Arial" w:cs="Arial"/>
          <w:color w:val="auto"/>
          <w:sz w:val="22"/>
          <w:szCs w:val="22"/>
        </w:rPr>
        <w:t xml:space="preserve">PM </w:t>
      </w:r>
      <w:r w:rsidR="00972C4D" w:rsidRPr="00972C4D">
        <w:rPr>
          <w:rFonts w:ascii="Arial" w:hAnsi="Arial" w:cs="Arial"/>
          <w:color w:val="auto"/>
          <w:sz w:val="22"/>
          <w:szCs w:val="22"/>
        </w:rPr>
        <w:t>strategy, which</w:t>
      </w:r>
      <w:r w:rsidR="004875AF" w:rsidRPr="00972C4D">
        <w:rPr>
          <w:rFonts w:ascii="Arial" w:hAnsi="Arial" w:cs="Arial"/>
          <w:color w:val="auto"/>
          <w:sz w:val="22"/>
          <w:szCs w:val="22"/>
        </w:rPr>
        <w:t xml:space="preserve"> </w:t>
      </w:r>
      <w:r w:rsidR="00A17460" w:rsidRPr="00972C4D">
        <w:rPr>
          <w:rFonts w:ascii="Arial" w:hAnsi="Arial" w:cs="Arial"/>
          <w:color w:val="auto"/>
          <w:sz w:val="22"/>
          <w:szCs w:val="22"/>
        </w:rPr>
        <w:t xml:space="preserve">focused on </w:t>
      </w:r>
      <w:r w:rsidR="004875AF" w:rsidRPr="00972C4D">
        <w:rPr>
          <w:rFonts w:ascii="Arial" w:hAnsi="Arial" w:cs="Arial"/>
          <w:color w:val="auto"/>
          <w:sz w:val="22"/>
          <w:szCs w:val="22"/>
        </w:rPr>
        <w:t xml:space="preserve">four key areas - customers, staff, compliance and systems. </w:t>
      </w:r>
      <w:r w:rsidR="00972C4D" w:rsidRPr="00972C4D">
        <w:rPr>
          <w:rFonts w:ascii="Arial" w:hAnsi="Arial" w:cs="Arial"/>
          <w:color w:val="auto"/>
          <w:spacing w:val="-1"/>
          <w:sz w:val="22"/>
          <w:szCs w:val="22"/>
        </w:rPr>
        <w:t xml:space="preserve">This </w:t>
      </w:r>
      <w:r w:rsidR="00A17460" w:rsidRPr="00972C4D">
        <w:rPr>
          <w:rFonts w:ascii="Arial" w:eastAsia="Times New Roman" w:hAnsi="Arial" w:cs="Arial"/>
          <w:color w:val="auto"/>
          <w:spacing w:val="-1"/>
          <w:sz w:val="22"/>
          <w:szCs w:val="22"/>
          <w:shd w:val="clear" w:color="auto" w:fill="FFFFFF"/>
        </w:rPr>
        <w:t>allowed for a series of requirements and solutions</w:t>
      </w:r>
      <w:r w:rsidR="00972C4D" w:rsidRPr="00972C4D">
        <w:rPr>
          <w:rFonts w:ascii="Arial" w:eastAsia="Times New Roman" w:hAnsi="Arial" w:cs="Arial"/>
          <w:color w:val="auto"/>
          <w:spacing w:val="-1"/>
          <w:sz w:val="22"/>
          <w:szCs w:val="22"/>
          <w:shd w:val="clear" w:color="auto" w:fill="FFFFFF"/>
        </w:rPr>
        <w:t xml:space="preserve"> such as </w:t>
      </w:r>
      <w:r w:rsidR="00972C4D" w:rsidRPr="00972C4D">
        <w:rPr>
          <w:rFonts w:ascii="Arial" w:eastAsiaTheme="minorEastAsia" w:hAnsi="Arial" w:cs="Arial"/>
          <w:color w:val="auto"/>
          <w:sz w:val="22"/>
          <w:szCs w:val="22"/>
        </w:rPr>
        <w:t>re-engineering their existing systems, so the bulk of their IT functions could operate without having to replace them leading to increased outlay.</w:t>
      </w:r>
      <w:r w:rsidR="00972C4D" w:rsidRPr="00972C4D">
        <w:rPr>
          <w:rFonts w:ascii="Arial" w:hAnsi="Arial" w:cs="Arial"/>
          <w:color w:val="auto"/>
          <w:sz w:val="22"/>
          <w:szCs w:val="22"/>
        </w:rPr>
        <w:t xml:space="preserve"> </w:t>
      </w:r>
      <w:r w:rsidR="002373A4" w:rsidRPr="00972C4D">
        <w:rPr>
          <w:rFonts w:ascii="Arial" w:eastAsia="MS Mincho" w:hAnsi="Arial" w:cs="Arial"/>
          <w:color w:val="auto"/>
          <w:sz w:val="22"/>
          <w:szCs w:val="22"/>
          <w:lang w:eastAsia="ja-JP"/>
        </w:rPr>
        <w:t>This approach enabled them to execute a</w:t>
      </w:r>
      <w:r w:rsidR="00972C4D" w:rsidRPr="00972C4D">
        <w:rPr>
          <w:rFonts w:ascii="Arial" w:eastAsiaTheme="minorEastAsia" w:hAnsi="Arial" w:cs="Arial"/>
          <w:color w:val="auto"/>
          <w:sz w:val="22"/>
          <w:szCs w:val="22"/>
        </w:rPr>
        <w:t xml:space="preserve"> transformative </w:t>
      </w:r>
      <w:r w:rsidR="002373A4" w:rsidRPr="00972C4D">
        <w:rPr>
          <w:rFonts w:ascii="Arial" w:eastAsiaTheme="minorEastAsia" w:hAnsi="Arial" w:cs="Arial"/>
          <w:color w:val="auto"/>
          <w:sz w:val="22"/>
          <w:szCs w:val="22"/>
        </w:rPr>
        <w:t xml:space="preserve">CM </w:t>
      </w:r>
      <w:r w:rsidR="00972C4D" w:rsidRPr="00972C4D">
        <w:rPr>
          <w:rFonts w:ascii="Arial" w:eastAsiaTheme="minorEastAsia" w:hAnsi="Arial" w:cs="Arial"/>
          <w:color w:val="auto"/>
          <w:sz w:val="22"/>
          <w:szCs w:val="22"/>
        </w:rPr>
        <w:t>approach based on five change initiatives including</w:t>
      </w:r>
      <w:r w:rsidR="00972C4D">
        <w:rPr>
          <w:rFonts w:ascii="Arial" w:eastAsiaTheme="minorEastAsia" w:hAnsi="Arial" w:cs="Arial"/>
          <w:color w:val="auto"/>
          <w:sz w:val="22"/>
          <w:szCs w:val="22"/>
        </w:rPr>
        <w:t>:</w:t>
      </w:r>
      <w:r w:rsidR="00972C4D" w:rsidRPr="00972C4D">
        <w:rPr>
          <w:rFonts w:ascii="Arial" w:eastAsiaTheme="minorEastAsia" w:hAnsi="Arial" w:cs="Arial"/>
          <w:color w:val="auto"/>
          <w:sz w:val="22"/>
          <w:szCs w:val="22"/>
        </w:rPr>
        <w:t xml:space="preserve"> early engagement</w:t>
      </w:r>
      <w:proofErr w:type="gramStart"/>
      <w:r w:rsidR="00972C4D">
        <w:rPr>
          <w:rFonts w:ascii="Arial" w:eastAsiaTheme="minorEastAsia" w:hAnsi="Arial" w:cs="Arial"/>
          <w:color w:val="auto"/>
          <w:sz w:val="22"/>
          <w:szCs w:val="22"/>
        </w:rPr>
        <w:t>;</w:t>
      </w:r>
      <w:proofErr w:type="gramEnd"/>
      <w:r w:rsidR="00972C4D" w:rsidRPr="00972C4D">
        <w:rPr>
          <w:rFonts w:ascii="Arial" w:eastAsiaTheme="minorEastAsia" w:hAnsi="Arial" w:cs="Arial"/>
          <w:color w:val="auto"/>
          <w:sz w:val="22"/>
          <w:szCs w:val="22"/>
        </w:rPr>
        <w:t xml:space="preserve"> business process reengineering</w:t>
      </w:r>
      <w:r w:rsidR="00972C4D">
        <w:rPr>
          <w:rFonts w:ascii="Arial" w:eastAsiaTheme="minorEastAsia" w:hAnsi="Arial" w:cs="Arial"/>
          <w:color w:val="auto"/>
          <w:sz w:val="22"/>
          <w:szCs w:val="22"/>
        </w:rPr>
        <w:t>:</w:t>
      </w:r>
      <w:r w:rsidR="00972C4D" w:rsidRPr="00972C4D">
        <w:rPr>
          <w:rFonts w:ascii="Arial" w:eastAsiaTheme="minorEastAsia" w:hAnsi="Arial" w:cs="Arial"/>
          <w:color w:val="auto"/>
          <w:sz w:val="22"/>
          <w:szCs w:val="22"/>
        </w:rPr>
        <w:t xml:space="preserve"> improved </w:t>
      </w:r>
      <w:r w:rsidR="00972C4D">
        <w:rPr>
          <w:rFonts w:ascii="Arial" w:eastAsiaTheme="minorEastAsia" w:hAnsi="Arial" w:cs="Arial"/>
          <w:color w:val="auto"/>
          <w:sz w:val="22"/>
          <w:szCs w:val="22"/>
        </w:rPr>
        <w:t xml:space="preserve">employee </w:t>
      </w:r>
      <w:r w:rsidR="00972C4D" w:rsidRPr="00972C4D">
        <w:rPr>
          <w:rFonts w:ascii="Arial" w:eastAsiaTheme="minorEastAsia" w:hAnsi="Arial" w:cs="Arial"/>
          <w:color w:val="auto"/>
          <w:sz w:val="22"/>
          <w:szCs w:val="22"/>
        </w:rPr>
        <w:t>professional development</w:t>
      </w:r>
      <w:r w:rsidR="00972C4D">
        <w:rPr>
          <w:rFonts w:ascii="Arial" w:eastAsiaTheme="minorEastAsia" w:hAnsi="Arial" w:cs="Arial"/>
          <w:color w:val="auto"/>
          <w:sz w:val="22"/>
          <w:szCs w:val="22"/>
        </w:rPr>
        <w:t xml:space="preserve"> skills:</w:t>
      </w:r>
      <w:r w:rsidR="00972C4D" w:rsidRPr="00972C4D">
        <w:rPr>
          <w:rFonts w:ascii="Arial" w:eastAsiaTheme="minorEastAsia" w:hAnsi="Arial" w:cs="Arial"/>
          <w:color w:val="auto"/>
          <w:sz w:val="22"/>
          <w:szCs w:val="22"/>
        </w:rPr>
        <w:t xml:space="preserve"> change management governance and </w:t>
      </w:r>
      <w:r w:rsidR="00972C4D">
        <w:rPr>
          <w:rFonts w:ascii="Arial" w:eastAsiaTheme="minorEastAsia" w:hAnsi="Arial" w:cs="Arial"/>
          <w:color w:val="auto"/>
          <w:sz w:val="22"/>
          <w:szCs w:val="22"/>
        </w:rPr>
        <w:t xml:space="preserve">a </w:t>
      </w:r>
      <w:r w:rsidR="00972C4D" w:rsidRPr="00972C4D">
        <w:rPr>
          <w:rFonts w:ascii="Arial" w:eastAsiaTheme="minorEastAsia" w:hAnsi="Arial" w:cs="Arial"/>
          <w:color w:val="auto"/>
          <w:sz w:val="22"/>
          <w:szCs w:val="22"/>
        </w:rPr>
        <w:t>distinct customer support objectives.</w:t>
      </w:r>
      <w:r w:rsidR="00972C4D">
        <w:rPr>
          <w:rFonts w:ascii="Arial" w:eastAsiaTheme="minorEastAsia" w:hAnsi="Arial" w:cs="Arial"/>
          <w:color w:val="auto"/>
          <w:sz w:val="22"/>
          <w:szCs w:val="22"/>
        </w:rPr>
        <w:t xml:space="preserve">  Although each organisation employed different implementation methods</w:t>
      </w:r>
      <w:r w:rsidR="008A63AB">
        <w:rPr>
          <w:rFonts w:ascii="Arial" w:eastAsiaTheme="minorEastAsia" w:hAnsi="Arial" w:cs="Arial"/>
          <w:color w:val="auto"/>
          <w:sz w:val="22"/>
          <w:szCs w:val="22"/>
        </w:rPr>
        <w:t>, the author postulates what underpinned their success was their acknowledgement to recognise the importance of the</w:t>
      </w:r>
      <w:r w:rsidR="00972C4D">
        <w:rPr>
          <w:rFonts w:ascii="Arial" w:eastAsiaTheme="minorEastAsia" w:hAnsi="Arial" w:cs="Arial"/>
          <w:color w:val="auto"/>
          <w:sz w:val="22"/>
          <w:szCs w:val="22"/>
        </w:rPr>
        <w:t xml:space="preserve"> end user</w:t>
      </w:r>
      <w:r w:rsidR="008A63AB">
        <w:rPr>
          <w:rFonts w:ascii="Arial" w:eastAsiaTheme="minorEastAsia" w:hAnsi="Arial" w:cs="Arial"/>
          <w:color w:val="auto"/>
          <w:sz w:val="22"/>
          <w:szCs w:val="22"/>
        </w:rPr>
        <w:t xml:space="preserve"> implementation process</w:t>
      </w:r>
      <w:r w:rsidR="00972C4D">
        <w:rPr>
          <w:rFonts w:ascii="Arial" w:eastAsiaTheme="minorEastAsia" w:hAnsi="Arial" w:cs="Arial"/>
          <w:color w:val="auto"/>
          <w:sz w:val="22"/>
          <w:szCs w:val="22"/>
        </w:rPr>
        <w:t xml:space="preserve">.  For example, Lufthansa </w:t>
      </w:r>
      <w:r w:rsidR="00972C4D" w:rsidRPr="00824C12">
        <w:rPr>
          <w:rFonts w:ascii="Arial" w:hAnsi="Arial" w:cs="Arial"/>
          <w:sz w:val="22"/>
          <w:szCs w:val="22"/>
          <w:lang w:val="en-US"/>
        </w:rPr>
        <w:t>executives empowered management to involve the end users to contribute to the development of ideas and innovation.</w:t>
      </w:r>
      <w:r w:rsidR="00972C4D">
        <w:rPr>
          <w:rFonts w:ascii="Arial" w:hAnsi="Arial" w:cs="Arial"/>
          <w:sz w:val="22"/>
          <w:szCs w:val="22"/>
          <w:lang w:val="en-US"/>
        </w:rPr>
        <w:t xml:space="preserve">  Whilst </w:t>
      </w:r>
      <w:r w:rsidR="008A63AB" w:rsidRPr="00CE5D89">
        <w:rPr>
          <w:rFonts w:ascii="Arial" w:eastAsiaTheme="minorEastAsia" w:hAnsi="Arial" w:cs="Arial"/>
          <w:sz w:val="22"/>
          <w:szCs w:val="22"/>
        </w:rPr>
        <w:t xml:space="preserve">LGE personnel managed the progress and enablement of the project </w:t>
      </w:r>
      <w:r w:rsidR="008A63AB">
        <w:rPr>
          <w:rFonts w:ascii="Arial" w:eastAsiaTheme="minorEastAsia" w:hAnsi="Arial" w:cs="Arial"/>
          <w:sz w:val="22"/>
          <w:szCs w:val="22"/>
        </w:rPr>
        <w:t>and</w:t>
      </w:r>
      <w:r w:rsidR="008A63AB" w:rsidRPr="00CE5D89">
        <w:rPr>
          <w:rFonts w:ascii="Arial" w:eastAsiaTheme="minorEastAsia" w:hAnsi="Arial" w:cs="Arial"/>
          <w:sz w:val="22"/>
          <w:szCs w:val="22"/>
        </w:rPr>
        <w:t xml:space="preserve"> were primarily accountable for the IS development.</w:t>
      </w:r>
      <w:r w:rsidR="008A63AB">
        <w:rPr>
          <w:rFonts w:ascii="Arial" w:eastAsiaTheme="minorEastAsia" w:hAnsi="Arial" w:cs="Arial"/>
          <w:sz w:val="22"/>
          <w:szCs w:val="22"/>
        </w:rPr>
        <w:t xml:space="preserve">  Elsewhere HMRC </w:t>
      </w:r>
      <w:r w:rsidR="008A63AB" w:rsidRPr="00896CB5">
        <w:rPr>
          <w:rFonts w:ascii="Arial" w:eastAsia="Times New Roman" w:hAnsi="Arial" w:cs="Arial"/>
          <w:sz w:val="22"/>
          <w:szCs w:val="22"/>
          <w:shd w:val="clear" w:color="auto" w:fill="FFFFFF"/>
        </w:rPr>
        <w:t>align</w:t>
      </w:r>
      <w:r w:rsidR="008A63AB">
        <w:rPr>
          <w:rFonts w:ascii="Arial" w:eastAsia="Times New Roman" w:hAnsi="Arial" w:cs="Arial"/>
          <w:sz w:val="22"/>
          <w:szCs w:val="22"/>
          <w:shd w:val="clear" w:color="auto" w:fill="FFFFFF"/>
        </w:rPr>
        <w:t>ed</w:t>
      </w:r>
      <w:r w:rsidR="008A63AB" w:rsidRPr="00896CB5">
        <w:rPr>
          <w:rFonts w:ascii="Arial" w:eastAsia="Times New Roman" w:hAnsi="Arial" w:cs="Arial"/>
          <w:sz w:val="22"/>
          <w:szCs w:val="22"/>
          <w:shd w:val="clear" w:color="auto" w:fill="FFFFFF"/>
        </w:rPr>
        <w:t xml:space="preserve"> their teams with the latest standards and qualifica</w:t>
      </w:r>
      <w:r w:rsidR="008A63AB">
        <w:rPr>
          <w:rFonts w:ascii="Arial" w:eastAsia="Times New Roman" w:hAnsi="Arial" w:cs="Arial"/>
          <w:sz w:val="22"/>
          <w:szCs w:val="22"/>
          <w:shd w:val="clear" w:color="auto" w:fill="FFFFFF"/>
        </w:rPr>
        <w:t xml:space="preserve">tions in IT service management whilst </w:t>
      </w:r>
      <w:r w:rsidR="008A63AB" w:rsidRPr="00896CB5">
        <w:rPr>
          <w:rFonts w:ascii="Arial" w:hAnsi="Arial" w:cs="Arial"/>
          <w:sz w:val="22"/>
          <w:szCs w:val="22"/>
          <w:shd w:val="clear" w:color="auto" w:fill="FFFFFF"/>
        </w:rPr>
        <w:t xml:space="preserve">promising graduates and trainees </w:t>
      </w:r>
      <w:r w:rsidR="008A63AB">
        <w:rPr>
          <w:rFonts w:ascii="Arial" w:hAnsi="Arial" w:cs="Arial"/>
          <w:sz w:val="22"/>
          <w:szCs w:val="22"/>
          <w:shd w:val="clear" w:color="auto" w:fill="FFFFFF"/>
        </w:rPr>
        <w:t xml:space="preserve">opportunities to </w:t>
      </w:r>
      <w:r w:rsidR="008A63AB" w:rsidRPr="00896CB5">
        <w:rPr>
          <w:rFonts w:ascii="Arial" w:hAnsi="Arial" w:cs="Arial"/>
          <w:sz w:val="22"/>
          <w:szCs w:val="22"/>
          <w:shd w:val="clear" w:color="auto" w:fill="FFFFFF"/>
        </w:rPr>
        <w:t>establish</w:t>
      </w:r>
      <w:r w:rsidR="008A63AB" w:rsidRPr="00896CB5">
        <w:rPr>
          <w:rFonts w:ascii="Arial" w:eastAsia="Times New Roman" w:hAnsi="Arial" w:cs="Arial"/>
          <w:sz w:val="22"/>
          <w:szCs w:val="22"/>
          <w:shd w:val="clear" w:color="auto" w:fill="FFFFFF"/>
        </w:rPr>
        <w:t xml:space="preserve"> high-quality multi-skill</w:t>
      </w:r>
      <w:r w:rsidR="008A63AB">
        <w:rPr>
          <w:rFonts w:ascii="Arial" w:eastAsia="Times New Roman" w:hAnsi="Arial" w:cs="Arial"/>
          <w:sz w:val="22"/>
          <w:szCs w:val="22"/>
          <w:shd w:val="clear" w:color="auto" w:fill="FFFFFF"/>
        </w:rPr>
        <w:t>s</w:t>
      </w:r>
      <w:r w:rsidR="008A63AB" w:rsidRPr="00896CB5">
        <w:rPr>
          <w:rFonts w:ascii="Arial" w:eastAsia="Times New Roman" w:hAnsi="Arial" w:cs="Arial"/>
          <w:sz w:val="22"/>
          <w:szCs w:val="22"/>
          <w:shd w:val="clear" w:color="auto" w:fill="FFFFFF"/>
        </w:rPr>
        <w:t>.</w:t>
      </w:r>
    </w:p>
    <w:p w14:paraId="14A45963" w14:textId="77777777" w:rsidR="00D4704C" w:rsidRPr="00FE094B" w:rsidRDefault="00D4704C" w:rsidP="00D4704C">
      <w:pPr>
        <w:spacing w:line="360" w:lineRule="auto"/>
        <w:jc w:val="both"/>
        <w:rPr>
          <w:rFonts w:ascii="Arial" w:hAnsi="Arial" w:cs="Arial"/>
          <w:color w:val="FF0000"/>
        </w:rPr>
      </w:pPr>
    </w:p>
    <w:p w14:paraId="0005F54C" w14:textId="54E4440D" w:rsidR="00D4704C" w:rsidRPr="00FE094B" w:rsidRDefault="00D4704C" w:rsidP="00D4704C">
      <w:pPr>
        <w:spacing w:line="360" w:lineRule="auto"/>
        <w:jc w:val="both"/>
        <w:rPr>
          <w:rFonts w:ascii="Arial" w:hAnsi="Arial" w:cs="Arial"/>
        </w:rPr>
      </w:pPr>
      <w:r w:rsidRPr="00FE094B">
        <w:rPr>
          <w:rFonts w:ascii="Arial" w:hAnsi="Arial" w:cs="Arial"/>
          <w:b/>
        </w:rPr>
        <w:t xml:space="preserve">5.5 Concluding </w:t>
      </w:r>
      <w:r w:rsidR="002D5E79">
        <w:rPr>
          <w:rFonts w:ascii="Arial" w:hAnsi="Arial" w:cs="Arial"/>
          <w:b/>
        </w:rPr>
        <w:t>s</w:t>
      </w:r>
      <w:r w:rsidRPr="00FE094B">
        <w:rPr>
          <w:rFonts w:ascii="Arial" w:hAnsi="Arial" w:cs="Arial"/>
          <w:b/>
        </w:rPr>
        <w:t>ummary</w:t>
      </w:r>
      <w:r w:rsidRPr="00FE094B">
        <w:rPr>
          <w:rFonts w:ascii="Arial" w:hAnsi="Arial" w:cs="Arial"/>
        </w:rPr>
        <w:t xml:space="preserve"> </w:t>
      </w:r>
    </w:p>
    <w:p w14:paraId="54240635" w14:textId="5BC4F63E" w:rsidR="00ED2583" w:rsidRPr="00FE094B" w:rsidRDefault="00ED2583" w:rsidP="00ED2583">
      <w:pPr>
        <w:spacing w:after="200" w:line="360" w:lineRule="auto"/>
        <w:jc w:val="both"/>
        <w:rPr>
          <w:rFonts w:ascii="Arial" w:eastAsia="MS Mincho" w:hAnsi="Arial" w:cs="Arial"/>
          <w:color w:val="000000" w:themeColor="text1"/>
          <w:sz w:val="22"/>
          <w:szCs w:val="22"/>
          <w:lang w:eastAsia="ja-JP"/>
        </w:rPr>
      </w:pPr>
      <w:r w:rsidRPr="00FE094B">
        <w:rPr>
          <w:rFonts w:ascii="Arial" w:eastAsia="MS Mincho" w:hAnsi="Arial" w:cs="Arial"/>
          <w:color w:val="000000" w:themeColor="text1"/>
          <w:sz w:val="22"/>
          <w:szCs w:val="22"/>
          <w:lang w:eastAsia="ja-JP"/>
        </w:rPr>
        <w:t xml:space="preserve">The aim of this </w:t>
      </w:r>
      <w:r w:rsidR="00DA494C">
        <w:rPr>
          <w:rFonts w:ascii="Arial" w:eastAsia="MS Mincho" w:hAnsi="Arial" w:cs="Arial"/>
          <w:color w:val="000000" w:themeColor="text1"/>
          <w:sz w:val="22"/>
          <w:szCs w:val="22"/>
          <w:lang w:eastAsia="ja-JP"/>
        </w:rPr>
        <w:t>study was to establish if the British military’s</w:t>
      </w:r>
      <w:r w:rsidRPr="00FE094B">
        <w:rPr>
          <w:rFonts w:ascii="Arial" w:eastAsia="MS Mincho" w:hAnsi="Arial" w:cs="Arial"/>
          <w:color w:val="000000" w:themeColor="text1"/>
          <w:sz w:val="22"/>
          <w:szCs w:val="22"/>
          <w:lang w:eastAsia="ja-JP"/>
        </w:rPr>
        <w:t xml:space="preserve"> </w:t>
      </w:r>
      <w:r>
        <w:rPr>
          <w:rFonts w:ascii="Arial" w:eastAsia="MS Mincho" w:hAnsi="Arial" w:cs="Arial"/>
          <w:color w:val="000000" w:themeColor="text1"/>
          <w:sz w:val="22"/>
          <w:szCs w:val="22"/>
          <w:lang w:eastAsia="ja-JP"/>
        </w:rPr>
        <w:t xml:space="preserve">current </w:t>
      </w:r>
      <w:r w:rsidRPr="00FE094B">
        <w:rPr>
          <w:rFonts w:ascii="Arial" w:eastAsia="MS Mincho" w:hAnsi="Arial" w:cs="Arial"/>
          <w:color w:val="000000" w:themeColor="text1"/>
          <w:sz w:val="22"/>
          <w:szCs w:val="22"/>
          <w:lang w:eastAsia="ja-JP"/>
        </w:rPr>
        <w:t xml:space="preserve">inventory </w:t>
      </w:r>
      <w:proofErr w:type="spellStart"/>
      <w:r w:rsidRPr="00FE094B">
        <w:rPr>
          <w:rFonts w:ascii="Arial" w:eastAsia="MS Mincho" w:hAnsi="Arial" w:cs="Arial"/>
          <w:color w:val="000000" w:themeColor="text1"/>
          <w:sz w:val="22"/>
          <w:szCs w:val="22"/>
          <w:lang w:eastAsia="ja-JP"/>
        </w:rPr>
        <w:t>LogIS</w:t>
      </w:r>
      <w:proofErr w:type="spellEnd"/>
      <w:r w:rsidRPr="00FE094B">
        <w:rPr>
          <w:rFonts w:ascii="Arial" w:eastAsia="MS Mincho" w:hAnsi="Arial" w:cs="Arial"/>
          <w:color w:val="000000" w:themeColor="text1"/>
          <w:sz w:val="22"/>
          <w:szCs w:val="22"/>
          <w:lang w:eastAsia="ja-JP"/>
        </w:rPr>
        <w:t xml:space="preserve"> implementation model </w:t>
      </w:r>
      <w:r w:rsidR="008A63AB">
        <w:rPr>
          <w:rFonts w:ascii="Arial" w:eastAsia="MS Mincho" w:hAnsi="Arial" w:cs="Arial"/>
          <w:color w:val="000000" w:themeColor="text1"/>
          <w:sz w:val="22"/>
          <w:szCs w:val="22"/>
          <w:lang w:eastAsia="ja-JP"/>
        </w:rPr>
        <w:t>was</w:t>
      </w:r>
      <w:r w:rsidRPr="00FE094B">
        <w:rPr>
          <w:rFonts w:ascii="Arial" w:eastAsia="MS Mincho" w:hAnsi="Arial" w:cs="Arial"/>
          <w:color w:val="000000" w:themeColor="text1"/>
          <w:sz w:val="22"/>
          <w:szCs w:val="22"/>
          <w:lang w:eastAsia="ja-JP"/>
        </w:rPr>
        <w:t xml:space="preserve"> effective or w</w:t>
      </w:r>
      <w:r>
        <w:rPr>
          <w:rFonts w:ascii="Arial" w:eastAsia="MS Mincho" w:hAnsi="Arial" w:cs="Arial"/>
          <w:color w:val="000000" w:themeColor="text1"/>
          <w:sz w:val="22"/>
          <w:szCs w:val="22"/>
          <w:lang w:eastAsia="ja-JP"/>
        </w:rPr>
        <w:t>hether</w:t>
      </w:r>
      <w:r w:rsidRPr="00FE094B">
        <w:rPr>
          <w:rFonts w:ascii="Arial" w:eastAsia="MS Mincho" w:hAnsi="Arial" w:cs="Arial"/>
          <w:color w:val="000000" w:themeColor="text1"/>
          <w:sz w:val="22"/>
          <w:szCs w:val="22"/>
          <w:lang w:eastAsia="ja-JP"/>
        </w:rPr>
        <w:t xml:space="preserve"> the use of a different implementation strategy </w:t>
      </w:r>
      <w:r>
        <w:rPr>
          <w:rFonts w:ascii="Arial" w:eastAsia="MS Mincho" w:hAnsi="Arial" w:cs="Arial"/>
          <w:color w:val="000000" w:themeColor="text1"/>
          <w:sz w:val="22"/>
          <w:szCs w:val="22"/>
          <w:lang w:eastAsia="ja-JP"/>
        </w:rPr>
        <w:t xml:space="preserve">would </w:t>
      </w:r>
      <w:r w:rsidRPr="00FE094B">
        <w:rPr>
          <w:rFonts w:ascii="Arial" w:eastAsia="MS Mincho" w:hAnsi="Arial" w:cs="Arial"/>
          <w:color w:val="000000" w:themeColor="text1"/>
          <w:sz w:val="22"/>
          <w:szCs w:val="22"/>
          <w:lang w:eastAsia="ja-JP"/>
        </w:rPr>
        <w:t xml:space="preserve">enhance the BAs next FLIS. </w:t>
      </w:r>
      <w:r w:rsidRPr="00FE094B">
        <w:rPr>
          <w:rFonts w:ascii="Arial" w:hAnsi="Arial" w:cs="Arial"/>
          <w:sz w:val="22"/>
          <w:szCs w:val="22"/>
        </w:rPr>
        <w:t>The hypothesis tested was:</w:t>
      </w:r>
    </w:p>
    <w:p w14:paraId="050EF520" w14:textId="03D8436C" w:rsidR="00ED2583" w:rsidRPr="00FE094B" w:rsidRDefault="00ED2583" w:rsidP="00ED2583">
      <w:pPr>
        <w:spacing w:after="200" w:line="360" w:lineRule="auto"/>
        <w:ind w:left="720"/>
        <w:jc w:val="both"/>
        <w:rPr>
          <w:rFonts w:ascii="Arial" w:eastAsia="MS Mincho" w:hAnsi="Arial" w:cs="Arial"/>
          <w:i/>
          <w:color w:val="000000" w:themeColor="text1"/>
          <w:sz w:val="22"/>
          <w:szCs w:val="22"/>
          <w:lang w:eastAsia="ja-JP"/>
        </w:rPr>
      </w:pPr>
      <w:r w:rsidRPr="00FE094B">
        <w:rPr>
          <w:rFonts w:ascii="Arial" w:eastAsia="MS Mincho" w:hAnsi="Arial" w:cs="Arial"/>
          <w:i/>
          <w:color w:val="000000" w:themeColor="text1"/>
          <w:sz w:val="22"/>
          <w:szCs w:val="22"/>
          <w:lang w:eastAsia="ja-JP"/>
        </w:rPr>
        <w:t>H</w:t>
      </w:r>
      <w:r w:rsidRPr="00FE094B">
        <w:rPr>
          <w:rFonts w:ascii="Arial" w:eastAsia="MS Mincho" w:hAnsi="Arial" w:cs="Arial"/>
          <w:i/>
          <w:color w:val="000000" w:themeColor="text1"/>
          <w:sz w:val="22"/>
          <w:szCs w:val="22"/>
          <w:vertAlign w:val="subscript"/>
          <w:lang w:eastAsia="ja-JP"/>
        </w:rPr>
        <w:t>0</w:t>
      </w:r>
      <w:r w:rsidRPr="00FE094B">
        <w:rPr>
          <w:rFonts w:ascii="Arial" w:eastAsia="MS Mincho" w:hAnsi="Arial" w:cs="Arial"/>
          <w:i/>
          <w:color w:val="000000" w:themeColor="text1"/>
          <w:sz w:val="22"/>
          <w:szCs w:val="22"/>
          <w:lang w:eastAsia="ja-JP"/>
        </w:rPr>
        <w:t>: The</w:t>
      </w:r>
      <w:r>
        <w:rPr>
          <w:rFonts w:ascii="Arial" w:eastAsia="MS Mincho" w:hAnsi="Arial" w:cs="Arial"/>
          <w:i/>
          <w:color w:val="000000" w:themeColor="text1"/>
          <w:sz w:val="22"/>
          <w:szCs w:val="22"/>
          <w:lang w:eastAsia="ja-JP"/>
        </w:rPr>
        <w:t xml:space="preserve"> British Military’s</w:t>
      </w:r>
      <w:r w:rsidRPr="00FE094B">
        <w:rPr>
          <w:rFonts w:ascii="Arial" w:eastAsia="MS Mincho" w:hAnsi="Arial" w:cs="Arial"/>
          <w:i/>
          <w:color w:val="000000" w:themeColor="text1"/>
          <w:sz w:val="22"/>
          <w:szCs w:val="22"/>
          <w:lang w:eastAsia="ja-JP"/>
        </w:rPr>
        <w:t xml:space="preserve"> current IS i</w:t>
      </w:r>
      <w:r>
        <w:rPr>
          <w:rFonts w:ascii="Arial" w:eastAsia="MS Mincho" w:hAnsi="Arial" w:cs="Arial"/>
          <w:i/>
          <w:color w:val="000000" w:themeColor="text1"/>
          <w:sz w:val="22"/>
          <w:szCs w:val="22"/>
          <w:lang w:eastAsia="ja-JP"/>
        </w:rPr>
        <w:t>mplementation model strategy is</w:t>
      </w:r>
      <w:r w:rsidRPr="00FE094B">
        <w:rPr>
          <w:rFonts w:ascii="Arial" w:eastAsia="MS Mincho" w:hAnsi="Arial" w:cs="Arial"/>
          <w:i/>
          <w:color w:val="000000" w:themeColor="text1"/>
          <w:sz w:val="22"/>
          <w:szCs w:val="22"/>
          <w:lang w:eastAsia="ja-JP"/>
        </w:rPr>
        <w:t xml:space="preserve"> fit for purpose.</w:t>
      </w:r>
    </w:p>
    <w:p w14:paraId="29DE863F" w14:textId="5E2C01F1" w:rsidR="00ED2583" w:rsidRPr="00FE094B" w:rsidRDefault="00ED2583" w:rsidP="00ED2583">
      <w:pPr>
        <w:spacing w:after="200" w:line="360" w:lineRule="auto"/>
        <w:ind w:left="720"/>
        <w:jc w:val="both"/>
        <w:rPr>
          <w:rFonts w:ascii="Arial" w:eastAsia="MS Mincho" w:hAnsi="Arial" w:cs="Arial"/>
          <w:i/>
          <w:color w:val="000000" w:themeColor="text1"/>
          <w:sz w:val="22"/>
          <w:szCs w:val="22"/>
          <w:lang w:eastAsia="ja-JP"/>
        </w:rPr>
      </w:pPr>
      <w:r w:rsidRPr="00FE094B">
        <w:rPr>
          <w:rFonts w:ascii="Arial" w:eastAsia="MS Mincho" w:hAnsi="Arial" w:cs="Arial"/>
          <w:i/>
          <w:color w:val="000000" w:themeColor="text1"/>
          <w:sz w:val="22"/>
          <w:szCs w:val="22"/>
          <w:lang w:eastAsia="ja-JP"/>
        </w:rPr>
        <w:t>H</w:t>
      </w:r>
      <w:r>
        <w:rPr>
          <w:rFonts w:ascii="Arial" w:eastAsia="MS Mincho" w:hAnsi="Arial" w:cs="Arial"/>
          <w:i/>
          <w:color w:val="000000" w:themeColor="text1"/>
          <w:sz w:val="22"/>
          <w:szCs w:val="22"/>
          <w:vertAlign w:val="subscript"/>
          <w:lang w:eastAsia="ja-JP"/>
        </w:rPr>
        <w:t>0A</w:t>
      </w:r>
      <w:r w:rsidRPr="00FE094B">
        <w:rPr>
          <w:rFonts w:ascii="Arial" w:eastAsia="MS Mincho" w:hAnsi="Arial" w:cs="Arial"/>
          <w:i/>
          <w:color w:val="000000" w:themeColor="text1"/>
          <w:sz w:val="22"/>
          <w:szCs w:val="22"/>
          <w:lang w:eastAsia="ja-JP"/>
        </w:rPr>
        <w:t xml:space="preserve">: </w:t>
      </w:r>
      <w:r>
        <w:rPr>
          <w:rFonts w:ascii="Arial" w:eastAsia="MS Mincho" w:hAnsi="Arial" w:cs="Arial"/>
          <w:i/>
          <w:color w:val="000000" w:themeColor="text1"/>
          <w:sz w:val="22"/>
          <w:szCs w:val="22"/>
          <w:lang w:eastAsia="ja-JP"/>
        </w:rPr>
        <w:t>British Military’s</w:t>
      </w:r>
      <w:r w:rsidRPr="00FE094B">
        <w:rPr>
          <w:rFonts w:ascii="Arial" w:eastAsia="MS Mincho" w:hAnsi="Arial" w:cs="Arial"/>
          <w:i/>
          <w:color w:val="000000" w:themeColor="text1"/>
          <w:sz w:val="22"/>
          <w:szCs w:val="22"/>
          <w:lang w:eastAsia="ja-JP"/>
        </w:rPr>
        <w:t xml:space="preserve"> current IS implementation model strategy is </w:t>
      </w:r>
      <w:r>
        <w:rPr>
          <w:rFonts w:ascii="Arial" w:eastAsia="MS Mincho" w:hAnsi="Arial" w:cs="Arial"/>
          <w:i/>
          <w:color w:val="000000" w:themeColor="text1"/>
          <w:sz w:val="22"/>
          <w:szCs w:val="22"/>
          <w:lang w:eastAsia="ja-JP"/>
        </w:rPr>
        <w:t xml:space="preserve">not </w:t>
      </w:r>
      <w:r w:rsidRPr="00FE094B">
        <w:rPr>
          <w:rFonts w:ascii="Arial" w:eastAsia="MS Mincho" w:hAnsi="Arial" w:cs="Arial"/>
          <w:i/>
          <w:color w:val="000000" w:themeColor="text1"/>
          <w:sz w:val="22"/>
          <w:szCs w:val="22"/>
          <w:lang w:eastAsia="ja-JP"/>
        </w:rPr>
        <w:t>fit for purpose</w:t>
      </w:r>
      <w:r>
        <w:rPr>
          <w:rFonts w:ascii="Arial" w:eastAsia="MS Mincho" w:hAnsi="Arial" w:cs="Arial"/>
          <w:i/>
          <w:color w:val="000000" w:themeColor="text1"/>
          <w:sz w:val="22"/>
          <w:szCs w:val="22"/>
          <w:lang w:eastAsia="ja-JP"/>
        </w:rPr>
        <w:t>.</w:t>
      </w:r>
    </w:p>
    <w:p w14:paraId="58D0EC83" w14:textId="70610600" w:rsidR="00ED2583" w:rsidRPr="00FE094B" w:rsidRDefault="00ED2583" w:rsidP="00ED2583">
      <w:pPr>
        <w:jc w:val="both"/>
        <w:rPr>
          <w:rFonts w:ascii="Arial" w:hAnsi="Arial" w:cs="Arial"/>
          <w:sz w:val="22"/>
          <w:szCs w:val="22"/>
        </w:rPr>
      </w:pPr>
      <w:r w:rsidRPr="00FE094B">
        <w:rPr>
          <w:rFonts w:ascii="Arial" w:hAnsi="Arial" w:cs="Arial"/>
          <w:sz w:val="22"/>
          <w:szCs w:val="22"/>
        </w:rPr>
        <w:t xml:space="preserve">This problem extended to form three </w:t>
      </w:r>
      <w:r>
        <w:rPr>
          <w:rFonts w:ascii="Arial" w:hAnsi="Arial" w:cs="Arial"/>
          <w:sz w:val="22"/>
          <w:szCs w:val="22"/>
        </w:rPr>
        <w:t>R</w:t>
      </w:r>
      <w:r w:rsidRPr="00FE094B">
        <w:rPr>
          <w:rFonts w:ascii="Arial" w:hAnsi="Arial" w:cs="Arial"/>
          <w:sz w:val="22"/>
          <w:szCs w:val="22"/>
        </w:rPr>
        <w:t xml:space="preserve">esearch </w:t>
      </w:r>
      <w:r>
        <w:rPr>
          <w:rFonts w:ascii="Arial" w:hAnsi="Arial" w:cs="Arial"/>
          <w:sz w:val="22"/>
          <w:szCs w:val="22"/>
        </w:rPr>
        <w:t>Objectives.</w:t>
      </w:r>
    </w:p>
    <w:p w14:paraId="620E3E52" w14:textId="77777777" w:rsidR="00ED2583" w:rsidRPr="002453F3" w:rsidRDefault="00ED2583" w:rsidP="00ED2583">
      <w:pPr>
        <w:spacing w:after="200"/>
        <w:jc w:val="both"/>
        <w:rPr>
          <w:rFonts w:ascii="Arial" w:eastAsia="MS Mincho" w:hAnsi="Arial" w:cs="Arial"/>
          <w:sz w:val="22"/>
          <w:szCs w:val="22"/>
          <w:lang w:eastAsia="ja-JP"/>
        </w:rPr>
      </w:pPr>
    </w:p>
    <w:p w14:paraId="3D4F2EE1" w14:textId="4135E236" w:rsidR="00E413F9" w:rsidRPr="00E413F9" w:rsidRDefault="00A52166" w:rsidP="00E413F9">
      <w:pPr>
        <w:numPr>
          <w:ilvl w:val="0"/>
          <w:numId w:val="59"/>
        </w:numPr>
        <w:spacing w:after="200" w:line="360" w:lineRule="auto"/>
        <w:contextualSpacing/>
        <w:jc w:val="both"/>
        <w:rPr>
          <w:rFonts w:ascii="Arial" w:eastAsia="MS Mincho" w:hAnsi="Arial" w:cs="Arial"/>
          <w:i/>
          <w:sz w:val="22"/>
          <w:szCs w:val="22"/>
          <w:lang w:eastAsia="ja-JP"/>
        </w:rPr>
      </w:pPr>
      <w:r w:rsidRPr="00A52166">
        <w:rPr>
          <w:rFonts w:ascii="Arial" w:eastAsia="MS Mincho" w:hAnsi="Arial" w:cs="Arial"/>
          <w:i/>
          <w:sz w:val="22"/>
          <w:szCs w:val="22"/>
          <w:lang w:eastAsia="ja-JP"/>
        </w:rPr>
        <w:t>Ascertain amongst the end-user community if they deemed the implementation experience of MJDI to be effective and suitable.</w:t>
      </w:r>
    </w:p>
    <w:p w14:paraId="1BFF0299" w14:textId="77777777" w:rsidR="00E413F9" w:rsidRPr="00A52166" w:rsidRDefault="00E413F9" w:rsidP="00E413F9">
      <w:pPr>
        <w:spacing w:after="200" w:line="360" w:lineRule="auto"/>
        <w:ind w:left="1080"/>
        <w:contextualSpacing/>
        <w:jc w:val="both"/>
        <w:rPr>
          <w:rFonts w:ascii="Arial" w:eastAsia="MS Mincho" w:hAnsi="Arial" w:cs="Arial"/>
          <w:i/>
          <w:sz w:val="22"/>
          <w:szCs w:val="22"/>
          <w:lang w:eastAsia="ja-JP"/>
        </w:rPr>
      </w:pPr>
    </w:p>
    <w:p w14:paraId="5EC74C5C" w14:textId="4EBB72FA" w:rsidR="00E413F9" w:rsidRPr="00E413F9" w:rsidRDefault="00E413F9" w:rsidP="00E413F9">
      <w:pPr>
        <w:numPr>
          <w:ilvl w:val="0"/>
          <w:numId w:val="59"/>
        </w:numPr>
        <w:spacing w:after="200" w:line="360" w:lineRule="auto"/>
        <w:contextualSpacing/>
        <w:jc w:val="both"/>
        <w:rPr>
          <w:rFonts w:ascii="Arial" w:eastAsia="MS Mincho" w:hAnsi="Arial" w:cs="Arial"/>
          <w:i/>
          <w:sz w:val="22"/>
          <w:szCs w:val="22"/>
          <w:lang w:eastAsia="ja-JP"/>
        </w:rPr>
      </w:pPr>
      <w:r w:rsidRPr="00E413F9">
        <w:rPr>
          <w:rFonts w:ascii="Arial" w:eastAsia="MS Mincho" w:hAnsi="Arial" w:cs="Arial"/>
          <w:i/>
          <w:sz w:val="22"/>
          <w:szCs w:val="22"/>
          <w:lang w:eastAsia="ja-JP"/>
        </w:rPr>
        <w:t xml:space="preserve">Establish how effective MJDI is operating four years after implementation.   </w:t>
      </w:r>
    </w:p>
    <w:p w14:paraId="00915A4C" w14:textId="77777777" w:rsidR="002453F3" w:rsidRPr="00C82930" w:rsidRDefault="002453F3" w:rsidP="00C82930">
      <w:pPr>
        <w:numPr>
          <w:ilvl w:val="0"/>
          <w:numId w:val="59"/>
        </w:numPr>
        <w:spacing w:after="200" w:line="360" w:lineRule="auto"/>
        <w:contextualSpacing/>
        <w:jc w:val="both"/>
        <w:rPr>
          <w:rFonts w:ascii="Arial" w:hAnsi="Arial" w:cs="Arial"/>
          <w:i/>
          <w:sz w:val="22"/>
          <w:szCs w:val="22"/>
        </w:rPr>
      </w:pPr>
      <w:r w:rsidRPr="00C82930">
        <w:rPr>
          <w:rFonts w:ascii="Arial" w:hAnsi="Arial" w:cs="Arial"/>
          <w:i/>
          <w:sz w:val="22"/>
          <w:szCs w:val="22"/>
        </w:rPr>
        <w:lastRenderedPageBreak/>
        <w:t xml:space="preserve">Identify successful implementation strategies that could be used as an alternative strategy </w:t>
      </w:r>
      <w:r w:rsidRPr="00C82930">
        <w:rPr>
          <w:rStyle w:val="BookTitle"/>
          <w:rFonts w:ascii="Arial" w:hAnsi="Arial" w:cs="Arial"/>
          <w:b w:val="0"/>
          <w:sz w:val="22"/>
          <w:szCs w:val="22"/>
        </w:rPr>
        <w:t>to introduce their FLIS.</w:t>
      </w:r>
      <w:r w:rsidRPr="00C82930">
        <w:rPr>
          <w:rFonts w:ascii="Arial" w:eastAsia="MS Mincho" w:hAnsi="Arial" w:cs="Arial"/>
          <w:i/>
          <w:sz w:val="22"/>
          <w:szCs w:val="22"/>
          <w:lang w:eastAsia="ja-JP"/>
        </w:rPr>
        <w:t xml:space="preserve"> </w:t>
      </w:r>
    </w:p>
    <w:p w14:paraId="0C81BA85" w14:textId="77777777" w:rsidR="00D4704C" w:rsidRPr="00FE094B" w:rsidRDefault="00D4704C" w:rsidP="00D4704C">
      <w:pPr>
        <w:rPr>
          <w:rFonts w:cs="Arial"/>
        </w:rPr>
      </w:pPr>
    </w:p>
    <w:p w14:paraId="2E072E2D" w14:textId="4FBF9229" w:rsidR="00D4704C" w:rsidRDefault="00D4704C" w:rsidP="00D4704C">
      <w:pPr>
        <w:spacing w:line="360" w:lineRule="auto"/>
        <w:jc w:val="both"/>
        <w:rPr>
          <w:rFonts w:ascii="Arial" w:hAnsi="Arial" w:cs="Arial"/>
          <w:sz w:val="22"/>
          <w:szCs w:val="22"/>
        </w:rPr>
      </w:pPr>
      <w:r w:rsidRPr="00FE094B">
        <w:rPr>
          <w:rFonts w:ascii="Arial" w:hAnsi="Arial" w:cs="Arial"/>
          <w:sz w:val="22"/>
          <w:szCs w:val="22"/>
        </w:rPr>
        <w:t>To answer the research question</w:t>
      </w:r>
      <w:r>
        <w:rPr>
          <w:rFonts w:ascii="Arial" w:hAnsi="Arial" w:cs="Arial"/>
          <w:sz w:val="22"/>
          <w:szCs w:val="22"/>
        </w:rPr>
        <w:t>,</w:t>
      </w:r>
      <w:r w:rsidRPr="00FE094B">
        <w:rPr>
          <w:rFonts w:ascii="Arial" w:hAnsi="Arial" w:cs="Arial"/>
          <w:sz w:val="22"/>
          <w:szCs w:val="22"/>
        </w:rPr>
        <w:t xml:space="preserve"> </w:t>
      </w:r>
      <w:r w:rsidRPr="00A3563D">
        <w:rPr>
          <w:rFonts w:ascii="Arial" w:hAnsi="Arial" w:cs="Arial"/>
          <w:i/>
          <w:sz w:val="22"/>
          <w:szCs w:val="22"/>
        </w:rPr>
        <w:t>“</w:t>
      </w:r>
      <w:r w:rsidR="00DA494C">
        <w:rPr>
          <w:rStyle w:val="BookTitle"/>
          <w:rFonts w:ascii="Arial" w:hAnsi="Arial" w:cs="Arial"/>
          <w:b w:val="0"/>
          <w:sz w:val="22"/>
          <w:szCs w:val="22"/>
        </w:rPr>
        <w:t>Should the British military</w:t>
      </w:r>
      <w:r w:rsidRPr="00FE094B">
        <w:rPr>
          <w:rStyle w:val="BookTitle"/>
          <w:rFonts w:ascii="Arial" w:hAnsi="Arial" w:cs="Arial"/>
          <w:b w:val="0"/>
          <w:sz w:val="22"/>
          <w:szCs w:val="22"/>
        </w:rPr>
        <w:t xml:space="preserve"> adopt a new strategy to introduce the next inventory system?</w:t>
      </w:r>
      <w:r w:rsidRPr="00A3563D">
        <w:rPr>
          <w:rFonts w:ascii="Arial" w:hAnsi="Arial" w:cs="Arial"/>
          <w:i/>
          <w:sz w:val="22"/>
          <w:szCs w:val="22"/>
        </w:rPr>
        <w:t>”</w:t>
      </w:r>
      <w:r w:rsidRPr="00C1686C">
        <w:rPr>
          <w:rFonts w:ascii="Arial" w:hAnsi="Arial" w:cs="Arial"/>
          <w:sz w:val="22"/>
          <w:szCs w:val="22"/>
        </w:rPr>
        <w:t xml:space="preserve"> </w:t>
      </w:r>
      <w:r>
        <w:rPr>
          <w:rFonts w:ascii="Arial" w:hAnsi="Arial" w:cs="Arial"/>
          <w:sz w:val="22"/>
          <w:szCs w:val="22"/>
        </w:rPr>
        <w:t xml:space="preserve">The analysis of </w:t>
      </w:r>
      <w:r w:rsidR="008A63AB">
        <w:rPr>
          <w:rFonts w:ascii="Arial" w:hAnsi="Arial" w:cs="Arial"/>
          <w:sz w:val="22"/>
          <w:szCs w:val="22"/>
        </w:rPr>
        <w:t>r</w:t>
      </w:r>
      <w:r w:rsidRPr="00FE094B">
        <w:rPr>
          <w:rFonts w:ascii="Arial" w:hAnsi="Arial" w:cs="Arial"/>
          <w:sz w:val="22"/>
          <w:szCs w:val="22"/>
        </w:rPr>
        <w:t xml:space="preserve">esearch </w:t>
      </w:r>
      <w:r w:rsidR="008A63AB">
        <w:rPr>
          <w:rFonts w:ascii="Arial" w:hAnsi="Arial" w:cs="Arial"/>
          <w:sz w:val="22"/>
          <w:szCs w:val="22"/>
        </w:rPr>
        <w:t>o</w:t>
      </w:r>
      <w:r>
        <w:rPr>
          <w:rFonts w:ascii="Arial" w:hAnsi="Arial" w:cs="Arial"/>
          <w:sz w:val="22"/>
          <w:szCs w:val="22"/>
        </w:rPr>
        <w:t xml:space="preserve">bjective </w:t>
      </w:r>
      <w:r w:rsidRPr="00FE094B">
        <w:rPr>
          <w:rFonts w:ascii="Arial" w:hAnsi="Arial" w:cs="Arial"/>
          <w:sz w:val="22"/>
          <w:szCs w:val="22"/>
        </w:rPr>
        <w:t>1 confirm</w:t>
      </w:r>
      <w:r>
        <w:rPr>
          <w:rFonts w:ascii="Arial" w:hAnsi="Arial" w:cs="Arial"/>
          <w:sz w:val="22"/>
          <w:szCs w:val="22"/>
        </w:rPr>
        <w:t xml:space="preserve">ed that </w:t>
      </w:r>
      <w:r w:rsidRPr="00FE094B">
        <w:rPr>
          <w:rFonts w:ascii="Arial" w:hAnsi="Arial" w:cs="Arial"/>
          <w:sz w:val="22"/>
          <w:szCs w:val="22"/>
        </w:rPr>
        <w:t>MJDI was not well implemented at the beginning of its infancy.</w:t>
      </w:r>
      <w:r>
        <w:rPr>
          <w:rFonts w:ascii="Arial" w:hAnsi="Arial" w:cs="Arial"/>
          <w:sz w:val="22"/>
          <w:szCs w:val="22"/>
        </w:rPr>
        <w:t xml:space="preserve"> </w:t>
      </w:r>
      <w:r w:rsidRPr="00FE094B">
        <w:rPr>
          <w:rFonts w:ascii="Arial" w:hAnsi="Arial" w:cs="Arial"/>
          <w:sz w:val="22"/>
          <w:szCs w:val="22"/>
        </w:rPr>
        <w:t>However,</w:t>
      </w:r>
      <w:r w:rsidR="008A63AB">
        <w:rPr>
          <w:rFonts w:ascii="Arial" w:hAnsi="Arial" w:cs="Arial"/>
          <w:sz w:val="22"/>
          <w:szCs w:val="22"/>
        </w:rPr>
        <w:t xml:space="preserve"> research o</w:t>
      </w:r>
      <w:r>
        <w:rPr>
          <w:rFonts w:ascii="Arial" w:hAnsi="Arial" w:cs="Arial"/>
          <w:sz w:val="22"/>
          <w:szCs w:val="22"/>
        </w:rPr>
        <w:t>bjective</w:t>
      </w:r>
      <w:r w:rsidRPr="00FE094B">
        <w:rPr>
          <w:rFonts w:ascii="Arial" w:hAnsi="Arial" w:cs="Arial"/>
          <w:sz w:val="22"/>
          <w:szCs w:val="22"/>
        </w:rPr>
        <w:t xml:space="preserve"> 2 established </w:t>
      </w:r>
      <w:r>
        <w:rPr>
          <w:rFonts w:ascii="Arial" w:eastAsia="MS Mincho" w:hAnsi="Arial" w:cs="Arial"/>
          <w:sz w:val="22"/>
          <w:szCs w:val="22"/>
          <w:lang w:eastAsia="ja-JP"/>
        </w:rPr>
        <w:t>MJDI now operates</w:t>
      </w:r>
      <w:r w:rsidRPr="00FE094B">
        <w:rPr>
          <w:rFonts w:ascii="Arial" w:eastAsia="MS Mincho" w:hAnsi="Arial" w:cs="Arial"/>
          <w:sz w:val="22"/>
          <w:szCs w:val="22"/>
          <w:lang w:eastAsia="ja-JP"/>
        </w:rPr>
        <w:t xml:space="preserve"> effectively </w:t>
      </w:r>
      <w:r>
        <w:rPr>
          <w:rFonts w:ascii="Arial" w:eastAsia="MS Mincho" w:hAnsi="Arial" w:cs="Arial"/>
          <w:sz w:val="22"/>
          <w:szCs w:val="22"/>
          <w:lang w:eastAsia="ja-JP"/>
        </w:rPr>
        <w:t xml:space="preserve">as </w:t>
      </w:r>
      <w:r w:rsidRPr="00FE094B">
        <w:rPr>
          <w:rFonts w:ascii="Arial" w:hAnsi="Arial" w:cs="Arial"/>
          <w:sz w:val="22"/>
          <w:szCs w:val="22"/>
        </w:rPr>
        <w:t>senior commanders anticipated it to be</w:t>
      </w:r>
      <w:r w:rsidR="000407E6">
        <w:rPr>
          <w:rFonts w:ascii="Arial" w:hAnsi="Arial" w:cs="Arial"/>
          <w:sz w:val="22"/>
          <w:szCs w:val="22"/>
        </w:rPr>
        <w:t xml:space="preserve">. </w:t>
      </w:r>
      <w:r w:rsidR="00D84FF4">
        <w:rPr>
          <w:rFonts w:ascii="Arial" w:hAnsi="Arial" w:cs="Arial"/>
          <w:sz w:val="22"/>
          <w:szCs w:val="22"/>
        </w:rPr>
        <w:t xml:space="preserve">Research objective 3 </w:t>
      </w:r>
      <w:r w:rsidRPr="00FE094B">
        <w:rPr>
          <w:rFonts w:ascii="Arial" w:hAnsi="Arial" w:cs="Arial"/>
          <w:sz w:val="22"/>
          <w:szCs w:val="22"/>
        </w:rPr>
        <w:t xml:space="preserve">confirmed that </w:t>
      </w:r>
      <w:r w:rsidR="00DA494C">
        <w:rPr>
          <w:rFonts w:ascii="Arial" w:hAnsi="Arial" w:cs="Arial"/>
          <w:sz w:val="22"/>
          <w:szCs w:val="22"/>
        </w:rPr>
        <w:t>all three implementations c</w:t>
      </w:r>
      <w:r w:rsidR="000407E6">
        <w:rPr>
          <w:rFonts w:ascii="Arial" w:hAnsi="Arial" w:cs="Arial"/>
          <w:sz w:val="22"/>
          <w:szCs w:val="22"/>
        </w:rPr>
        <w:t>ould off</w:t>
      </w:r>
      <w:r w:rsidR="00D84FF4">
        <w:rPr>
          <w:rFonts w:ascii="Arial" w:hAnsi="Arial" w:cs="Arial"/>
          <w:sz w:val="22"/>
          <w:szCs w:val="22"/>
        </w:rPr>
        <w:t>er</w:t>
      </w:r>
      <w:r w:rsidR="000407E6">
        <w:rPr>
          <w:rFonts w:ascii="Arial" w:hAnsi="Arial" w:cs="Arial"/>
          <w:sz w:val="22"/>
          <w:szCs w:val="22"/>
        </w:rPr>
        <w:t xml:space="preserve"> the British military a</w:t>
      </w:r>
      <w:r w:rsidRPr="00FE094B">
        <w:rPr>
          <w:rFonts w:ascii="Arial" w:hAnsi="Arial" w:cs="Arial"/>
          <w:sz w:val="22"/>
          <w:szCs w:val="22"/>
        </w:rPr>
        <w:t xml:space="preserve"> </w:t>
      </w:r>
      <w:r w:rsidR="00873B92">
        <w:rPr>
          <w:rFonts w:ascii="Arial" w:hAnsi="Arial" w:cs="Arial"/>
          <w:sz w:val="22"/>
          <w:szCs w:val="22"/>
        </w:rPr>
        <w:t>suitable</w:t>
      </w:r>
      <w:r w:rsidR="00873B92" w:rsidRPr="00FE094B">
        <w:rPr>
          <w:rFonts w:ascii="Arial" w:hAnsi="Arial" w:cs="Arial"/>
          <w:sz w:val="22"/>
          <w:szCs w:val="22"/>
        </w:rPr>
        <w:t xml:space="preserve"> </w:t>
      </w:r>
      <w:r w:rsidR="00DA494C">
        <w:rPr>
          <w:rFonts w:ascii="Arial" w:hAnsi="Arial" w:cs="Arial"/>
          <w:sz w:val="22"/>
          <w:szCs w:val="22"/>
        </w:rPr>
        <w:t xml:space="preserve">alternative </w:t>
      </w:r>
      <w:r w:rsidR="00D84FF4">
        <w:rPr>
          <w:rFonts w:ascii="Arial" w:hAnsi="Arial" w:cs="Arial"/>
          <w:sz w:val="22"/>
          <w:szCs w:val="22"/>
        </w:rPr>
        <w:t xml:space="preserve">strategy </w:t>
      </w:r>
      <w:r w:rsidRPr="00FE094B">
        <w:rPr>
          <w:rFonts w:ascii="Arial" w:hAnsi="Arial" w:cs="Arial"/>
          <w:sz w:val="22"/>
          <w:szCs w:val="22"/>
        </w:rPr>
        <w:t>for implementing the FLIS</w:t>
      </w:r>
      <w:r w:rsidR="00DA494C">
        <w:rPr>
          <w:rFonts w:ascii="Arial" w:hAnsi="Arial" w:cs="Arial"/>
          <w:sz w:val="22"/>
          <w:szCs w:val="22"/>
        </w:rPr>
        <w:t xml:space="preserve"> if required</w:t>
      </w:r>
      <w:r w:rsidRPr="00FE094B">
        <w:rPr>
          <w:rFonts w:ascii="Arial" w:hAnsi="Arial" w:cs="Arial"/>
          <w:sz w:val="22"/>
          <w:szCs w:val="22"/>
        </w:rPr>
        <w:t xml:space="preserve">. </w:t>
      </w:r>
      <w:r w:rsidR="00873B92">
        <w:rPr>
          <w:rFonts w:ascii="Arial" w:hAnsi="Arial" w:cs="Arial"/>
          <w:sz w:val="22"/>
          <w:szCs w:val="22"/>
        </w:rPr>
        <w:t>Although</w:t>
      </w:r>
      <w:r w:rsidR="001478AD">
        <w:rPr>
          <w:rFonts w:ascii="Arial" w:hAnsi="Arial" w:cs="Arial"/>
          <w:sz w:val="22"/>
          <w:szCs w:val="22"/>
        </w:rPr>
        <w:t>, n</w:t>
      </w:r>
      <w:r w:rsidR="00D84FF4">
        <w:rPr>
          <w:rFonts w:ascii="Arial" w:hAnsi="Arial" w:cs="Arial"/>
          <w:sz w:val="22"/>
          <w:szCs w:val="22"/>
        </w:rPr>
        <w:t>o particular organisation’s strategy was deemed the mo</w:t>
      </w:r>
      <w:r w:rsidR="001478AD">
        <w:rPr>
          <w:rFonts w:ascii="Arial" w:hAnsi="Arial" w:cs="Arial"/>
          <w:sz w:val="22"/>
          <w:szCs w:val="22"/>
        </w:rPr>
        <w:t>re</w:t>
      </w:r>
      <w:r w:rsidR="00D84FF4">
        <w:rPr>
          <w:rFonts w:ascii="Arial" w:hAnsi="Arial" w:cs="Arial"/>
          <w:sz w:val="22"/>
          <w:szCs w:val="22"/>
        </w:rPr>
        <w:t xml:space="preserve"> </w:t>
      </w:r>
      <w:r w:rsidR="001478AD">
        <w:rPr>
          <w:rFonts w:ascii="Arial" w:hAnsi="Arial" w:cs="Arial"/>
          <w:sz w:val="22"/>
          <w:szCs w:val="22"/>
        </w:rPr>
        <w:t>appropriate</w:t>
      </w:r>
      <w:r w:rsidR="00D84FF4">
        <w:rPr>
          <w:rFonts w:ascii="Arial" w:hAnsi="Arial" w:cs="Arial"/>
          <w:sz w:val="22"/>
          <w:szCs w:val="22"/>
        </w:rPr>
        <w:t xml:space="preserve">.  However, there </w:t>
      </w:r>
      <w:r w:rsidR="001478AD">
        <w:rPr>
          <w:rFonts w:ascii="Arial" w:hAnsi="Arial" w:cs="Arial"/>
          <w:sz w:val="22"/>
          <w:szCs w:val="22"/>
        </w:rPr>
        <w:t>were</w:t>
      </w:r>
      <w:r w:rsidR="00D84FF4">
        <w:rPr>
          <w:rFonts w:ascii="Arial" w:hAnsi="Arial" w:cs="Arial"/>
          <w:sz w:val="22"/>
          <w:szCs w:val="22"/>
        </w:rPr>
        <w:t xml:space="preserve"> aspects that all three encompass</w:t>
      </w:r>
      <w:r w:rsidR="001478AD">
        <w:rPr>
          <w:rFonts w:ascii="Arial" w:hAnsi="Arial" w:cs="Arial"/>
          <w:sz w:val="22"/>
          <w:szCs w:val="22"/>
        </w:rPr>
        <w:t>ed</w:t>
      </w:r>
      <w:r w:rsidR="00D84FF4">
        <w:rPr>
          <w:rFonts w:ascii="Arial" w:hAnsi="Arial" w:cs="Arial"/>
          <w:sz w:val="22"/>
          <w:szCs w:val="22"/>
        </w:rPr>
        <w:t xml:space="preserve"> which the British military ought to consider in particular, the complete integration of the end user in the IS implementation</w:t>
      </w:r>
      <w:r w:rsidR="001478AD">
        <w:rPr>
          <w:rFonts w:ascii="Arial" w:hAnsi="Arial" w:cs="Arial"/>
          <w:sz w:val="22"/>
          <w:szCs w:val="22"/>
        </w:rPr>
        <w:t>;</w:t>
      </w:r>
      <w:r w:rsidR="00D84FF4">
        <w:rPr>
          <w:rFonts w:ascii="Arial" w:hAnsi="Arial" w:cs="Arial"/>
          <w:sz w:val="22"/>
          <w:szCs w:val="22"/>
        </w:rPr>
        <w:t xml:space="preserve"> </w:t>
      </w:r>
      <w:r w:rsidR="001478AD">
        <w:rPr>
          <w:rFonts w:ascii="Arial" w:hAnsi="Arial" w:cs="Arial"/>
          <w:sz w:val="22"/>
          <w:szCs w:val="22"/>
        </w:rPr>
        <w:t>comprehensive</w:t>
      </w:r>
      <w:r w:rsidR="00D84FF4">
        <w:rPr>
          <w:rFonts w:ascii="Arial" w:hAnsi="Arial" w:cs="Arial"/>
          <w:sz w:val="22"/>
          <w:szCs w:val="22"/>
        </w:rPr>
        <w:t xml:space="preserve"> trainin</w:t>
      </w:r>
      <w:r w:rsidR="001478AD">
        <w:rPr>
          <w:rFonts w:ascii="Arial" w:hAnsi="Arial" w:cs="Arial"/>
          <w:sz w:val="22"/>
          <w:szCs w:val="22"/>
        </w:rPr>
        <w:t>g;</w:t>
      </w:r>
      <w:r w:rsidR="00D84FF4">
        <w:rPr>
          <w:rFonts w:ascii="Arial" w:hAnsi="Arial" w:cs="Arial"/>
          <w:sz w:val="22"/>
          <w:szCs w:val="22"/>
        </w:rPr>
        <w:t xml:space="preserve"> open and two way communication </w:t>
      </w:r>
      <w:r w:rsidR="00873B92">
        <w:rPr>
          <w:rFonts w:ascii="Arial" w:hAnsi="Arial" w:cs="Arial"/>
          <w:sz w:val="22"/>
          <w:szCs w:val="22"/>
        </w:rPr>
        <w:t>networks</w:t>
      </w:r>
      <w:r w:rsidR="001478AD">
        <w:rPr>
          <w:rFonts w:ascii="Arial" w:hAnsi="Arial" w:cs="Arial"/>
          <w:sz w:val="22"/>
          <w:szCs w:val="22"/>
        </w:rPr>
        <w:t>;</w:t>
      </w:r>
      <w:r w:rsidR="00D84FF4">
        <w:rPr>
          <w:rFonts w:ascii="Arial" w:hAnsi="Arial" w:cs="Arial"/>
          <w:sz w:val="22"/>
          <w:szCs w:val="22"/>
        </w:rPr>
        <w:t xml:space="preserve"> and </w:t>
      </w:r>
      <w:r w:rsidR="00873B92">
        <w:rPr>
          <w:rFonts w:ascii="Arial" w:hAnsi="Arial" w:cs="Arial"/>
          <w:sz w:val="22"/>
          <w:szCs w:val="22"/>
        </w:rPr>
        <w:t>credible</w:t>
      </w:r>
      <w:r w:rsidR="00D84FF4">
        <w:rPr>
          <w:rFonts w:ascii="Arial" w:hAnsi="Arial" w:cs="Arial"/>
          <w:sz w:val="22"/>
          <w:szCs w:val="22"/>
        </w:rPr>
        <w:t xml:space="preserve"> customer support tools. </w:t>
      </w:r>
      <w:r w:rsidR="007E13D3">
        <w:rPr>
          <w:rFonts w:ascii="Arial" w:hAnsi="Arial" w:cs="Arial"/>
          <w:sz w:val="22"/>
          <w:szCs w:val="22"/>
        </w:rPr>
        <w:t>Thus, t</w:t>
      </w:r>
      <w:r w:rsidR="007E13D3" w:rsidRPr="00FE094B">
        <w:rPr>
          <w:rFonts w:ascii="Arial" w:hAnsi="Arial" w:cs="Arial"/>
          <w:sz w:val="22"/>
          <w:szCs w:val="22"/>
        </w:rPr>
        <w:t xml:space="preserve">he author concludes </w:t>
      </w:r>
      <w:r w:rsidR="007E13D3">
        <w:rPr>
          <w:rFonts w:ascii="Arial" w:hAnsi="Arial" w:cs="Arial"/>
          <w:sz w:val="22"/>
          <w:szCs w:val="22"/>
        </w:rPr>
        <w:t xml:space="preserve">that </w:t>
      </w:r>
      <w:r w:rsidR="007E13D3" w:rsidRPr="00FE094B">
        <w:rPr>
          <w:rFonts w:ascii="Arial" w:hAnsi="Arial" w:cs="Arial"/>
          <w:sz w:val="22"/>
          <w:szCs w:val="22"/>
        </w:rPr>
        <w:t xml:space="preserve">the evidence </w:t>
      </w:r>
      <w:r w:rsidR="00DA494C">
        <w:rPr>
          <w:rFonts w:ascii="Arial" w:hAnsi="Arial" w:cs="Arial"/>
          <w:sz w:val="22"/>
          <w:szCs w:val="22"/>
        </w:rPr>
        <w:t xml:space="preserve">of research objective 1 and 2 </w:t>
      </w:r>
      <w:r w:rsidR="007E13D3" w:rsidRPr="00FE094B">
        <w:rPr>
          <w:rFonts w:ascii="Arial" w:hAnsi="Arial" w:cs="Arial"/>
          <w:sz w:val="22"/>
          <w:szCs w:val="22"/>
        </w:rPr>
        <w:t xml:space="preserve">supports </w:t>
      </w:r>
      <w:r w:rsidR="007E13D3">
        <w:rPr>
          <w:rFonts w:ascii="Arial" w:hAnsi="Arial" w:cs="Arial"/>
          <w:sz w:val="22"/>
          <w:szCs w:val="22"/>
        </w:rPr>
        <w:t xml:space="preserve">the </w:t>
      </w:r>
      <w:r w:rsidR="007E13D3" w:rsidRPr="00FE094B">
        <w:rPr>
          <w:rFonts w:ascii="Arial" w:hAnsi="Arial" w:cs="Arial"/>
          <w:i/>
          <w:sz w:val="22"/>
          <w:szCs w:val="22"/>
        </w:rPr>
        <w:t>H</w:t>
      </w:r>
      <w:r w:rsidR="007E13D3" w:rsidRPr="00FE094B">
        <w:rPr>
          <w:rFonts w:ascii="Arial" w:hAnsi="Arial" w:cs="Arial"/>
          <w:i/>
          <w:sz w:val="22"/>
          <w:szCs w:val="22"/>
          <w:vertAlign w:val="subscript"/>
        </w:rPr>
        <w:t>0</w:t>
      </w:r>
      <w:r w:rsidR="007E13D3" w:rsidRPr="00FE094B">
        <w:rPr>
          <w:rFonts w:ascii="Arial" w:hAnsi="Arial" w:cs="Arial"/>
          <w:sz w:val="22"/>
          <w:szCs w:val="22"/>
        </w:rPr>
        <w:t xml:space="preserve"> hypothesis</w:t>
      </w:r>
      <w:r w:rsidR="007E13D3">
        <w:rPr>
          <w:rFonts w:ascii="Arial" w:hAnsi="Arial" w:cs="Arial"/>
          <w:sz w:val="22"/>
          <w:szCs w:val="22"/>
        </w:rPr>
        <w:t xml:space="preserve">. Had the evidence in research objective 2 revealed a similar outcome to research objective 1 the author would have </w:t>
      </w:r>
      <w:r w:rsidR="00DA494C">
        <w:rPr>
          <w:rFonts w:ascii="Arial" w:hAnsi="Arial" w:cs="Arial"/>
          <w:sz w:val="22"/>
          <w:szCs w:val="22"/>
        </w:rPr>
        <w:t xml:space="preserve">concluded the evidence to support </w:t>
      </w:r>
      <w:r w:rsidR="00DA494C" w:rsidRPr="00FE094B">
        <w:rPr>
          <w:rFonts w:ascii="Arial" w:eastAsia="MS Mincho" w:hAnsi="Arial" w:cs="Arial"/>
          <w:i/>
          <w:color w:val="000000" w:themeColor="text1"/>
          <w:sz w:val="22"/>
          <w:szCs w:val="22"/>
          <w:lang w:eastAsia="ja-JP"/>
        </w:rPr>
        <w:t>H</w:t>
      </w:r>
      <w:r w:rsidR="00DA494C">
        <w:rPr>
          <w:rFonts w:ascii="Arial" w:eastAsia="MS Mincho" w:hAnsi="Arial" w:cs="Arial"/>
          <w:i/>
          <w:color w:val="000000" w:themeColor="text1"/>
          <w:sz w:val="22"/>
          <w:szCs w:val="22"/>
          <w:vertAlign w:val="subscript"/>
          <w:lang w:eastAsia="ja-JP"/>
        </w:rPr>
        <w:t>0A</w:t>
      </w:r>
      <w:r w:rsidR="007E13D3">
        <w:rPr>
          <w:rFonts w:ascii="Arial" w:hAnsi="Arial" w:cs="Arial"/>
          <w:sz w:val="22"/>
          <w:szCs w:val="22"/>
        </w:rPr>
        <w:t>. This would have given more significance to</w:t>
      </w:r>
      <w:r w:rsidR="007E13D3" w:rsidDel="000407E6">
        <w:rPr>
          <w:rFonts w:ascii="Arial" w:hAnsi="Arial" w:cs="Arial"/>
          <w:sz w:val="22"/>
          <w:szCs w:val="22"/>
        </w:rPr>
        <w:t xml:space="preserve"> </w:t>
      </w:r>
      <w:r w:rsidR="007E13D3">
        <w:rPr>
          <w:rFonts w:ascii="Arial" w:hAnsi="Arial" w:cs="Arial"/>
          <w:sz w:val="22"/>
          <w:szCs w:val="22"/>
        </w:rPr>
        <w:t>r</w:t>
      </w:r>
      <w:r w:rsidR="007E13D3" w:rsidRPr="00FE094B">
        <w:rPr>
          <w:rFonts w:ascii="Arial" w:hAnsi="Arial" w:cs="Arial"/>
          <w:sz w:val="22"/>
          <w:szCs w:val="22"/>
        </w:rPr>
        <w:t xml:space="preserve">esearch </w:t>
      </w:r>
      <w:r w:rsidR="007E13D3">
        <w:rPr>
          <w:rFonts w:ascii="Arial" w:hAnsi="Arial" w:cs="Arial"/>
          <w:sz w:val="22"/>
          <w:szCs w:val="22"/>
        </w:rPr>
        <w:t>objective 3</w:t>
      </w:r>
      <w:r w:rsidR="007E13D3" w:rsidRPr="00FE094B">
        <w:rPr>
          <w:rFonts w:ascii="Arial" w:hAnsi="Arial" w:cs="Arial"/>
          <w:sz w:val="22"/>
          <w:szCs w:val="22"/>
        </w:rPr>
        <w:t xml:space="preserve"> </w:t>
      </w:r>
      <w:r w:rsidR="007E13D3">
        <w:rPr>
          <w:rFonts w:ascii="Arial" w:hAnsi="Arial" w:cs="Arial"/>
          <w:sz w:val="22"/>
          <w:szCs w:val="22"/>
        </w:rPr>
        <w:t>supporting the alternative hypothesis.</w:t>
      </w:r>
      <w:r w:rsidR="007E13D3" w:rsidRPr="007E13D3">
        <w:rPr>
          <w:rFonts w:ascii="Arial" w:hAnsi="Arial" w:cs="Arial"/>
          <w:sz w:val="22"/>
          <w:szCs w:val="22"/>
        </w:rPr>
        <w:t xml:space="preserve"> </w:t>
      </w:r>
    </w:p>
    <w:p w14:paraId="28DA2140" w14:textId="77777777" w:rsidR="001478AD" w:rsidRPr="00FE094B" w:rsidRDefault="001478AD" w:rsidP="00D4704C">
      <w:pPr>
        <w:spacing w:line="360" w:lineRule="auto"/>
        <w:jc w:val="both"/>
        <w:rPr>
          <w:rFonts w:ascii="Arial" w:hAnsi="Arial" w:cs="Arial"/>
          <w:b/>
          <w:color w:val="FF0000"/>
        </w:rPr>
      </w:pPr>
    </w:p>
    <w:p w14:paraId="533A5F54" w14:textId="77777777" w:rsidR="001478AD" w:rsidRDefault="001478AD" w:rsidP="00D4704C">
      <w:pPr>
        <w:pStyle w:val="Default"/>
        <w:spacing w:line="360" w:lineRule="auto"/>
        <w:jc w:val="both"/>
        <w:rPr>
          <w:rFonts w:ascii="Arial" w:hAnsi="Arial" w:cs="Arial"/>
          <w:b/>
          <w:color w:val="auto"/>
        </w:rPr>
      </w:pPr>
    </w:p>
    <w:p w14:paraId="0BF57B7A" w14:textId="77777777" w:rsidR="001478AD" w:rsidRDefault="001478AD" w:rsidP="00D4704C">
      <w:pPr>
        <w:pStyle w:val="Default"/>
        <w:spacing w:line="360" w:lineRule="auto"/>
        <w:jc w:val="both"/>
        <w:rPr>
          <w:rFonts w:ascii="Arial" w:hAnsi="Arial" w:cs="Arial"/>
          <w:b/>
          <w:color w:val="auto"/>
        </w:rPr>
      </w:pPr>
    </w:p>
    <w:p w14:paraId="638EA21B" w14:textId="77777777" w:rsidR="001478AD" w:rsidRDefault="001478AD" w:rsidP="00D4704C">
      <w:pPr>
        <w:pStyle w:val="Default"/>
        <w:spacing w:line="360" w:lineRule="auto"/>
        <w:jc w:val="both"/>
        <w:rPr>
          <w:rFonts w:ascii="Arial" w:hAnsi="Arial" w:cs="Arial"/>
          <w:b/>
          <w:color w:val="auto"/>
        </w:rPr>
      </w:pPr>
    </w:p>
    <w:p w14:paraId="71EDC048" w14:textId="77777777" w:rsidR="001478AD" w:rsidRDefault="001478AD" w:rsidP="00D4704C">
      <w:pPr>
        <w:pStyle w:val="Default"/>
        <w:spacing w:line="360" w:lineRule="auto"/>
        <w:jc w:val="both"/>
        <w:rPr>
          <w:rFonts w:ascii="Arial" w:hAnsi="Arial" w:cs="Arial"/>
          <w:b/>
          <w:color w:val="auto"/>
        </w:rPr>
      </w:pPr>
    </w:p>
    <w:p w14:paraId="48F683D7" w14:textId="77777777" w:rsidR="001478AD" w:rsidRDefault="001478AD" w:rsidP="00D4704C">
      <w:pPr>
        <w:pStyle w:val="Default"/>
        <w:spacing w:line="360" w:lineRule="auto"/>
        <w:jc w:val="both"/>
        <w:rPr>
          <w:rFonts w:ascii="Arial" w:hAnsi="Arial" w:cs="Arial"/>
          <w:b/>
          <w:color w:val="auto"/>
        </w:rPr>
      </w:pPr>
    </w:p>
    <w:p w14:paraId="342CA859" w14:textId="77777777" w:rsidR="001478AD" w:rsidRDefault="001478AD" w:rsidP="00D4704C">
      <w:pPr>
        <w:pStyle w:val="Default"/>
        <w:spacing w:line="360" w:lineRule="auto"/>
        <w:jc w:val="both"/>
        <w:rPr>
          <w:rFonts w:ascii="Arial" w:hAnsi="Arial" w:cs="Arial"/>
          <w:b/>
          <w:color w:val="auto"/>
        </w:rPr>
      </w:pPr>
    </w:p>
    <w:p w14:paraId="30431E9F" w14:textId="77777777" w:rsidR="001478AD" w:rsidRDefault="001478AD" w:rsidP="00D4704C">
      <w:pPr>
        <w:pStyle w:val="Default"/>
        <w:spacing w:line="360" w:lineRule="auto"/>
        <w:jc w:val="both"/>
        <w:rPr>
          <w:rFonts w:ascii="Arial" w:hAnsi="Arial" w:cs="Arial"/>
          <w:b/>
          <w:color w:val="auto"/>
        </w:rPr>
      </w:pPr>
    </w:p>
    <w:p w14:paraId="19FA8DC2" w14:textId="77777777" w:rsidR="001478AD" w:rsidRDefault="001478AD" w:rsidP="00D4704C">
      <w:pPr>
        <w:pStyle w:val="Default"/>
        <w:spacing w:line="360" w:lineRule="auto"/>
        <w:jc w:val="both"/>
        <w:rPr>
          <w:rFonts w:ascii="Arial" w:hAnsi="Arial" w:cs="Arial"/>
          <w:b/>
          <w:color w:val="auto"/>
        </w:rPr>
      </w:pPr>
    </w:p>
    <w:p w14:paraId="3C1D16B5" w14:textId="77777777" w:rsidR="001478AD" w:rsidRDefault="001478AD" w:rsidP="00D4704C">
      <w:pPr>
        <w:pStyle w:val="Default"/>
        <w:spacing w:line="360" w:lineRule="auto"/>
        <w:jc w:val="both"/>
        <w:rPr>
          <w:rFonts w:ascii="Arial" w:hAnsi="Arial" w:cs="Arial"/>
          <w:b/>
          <w:color w:val="auto"/>
        </w:rPr>
      </w:pPr>
    </w:p>
    <w:p w14:paraId="42FCDF51" w14:textId="77777777" w:rsidR="001478AD" w:rsidRDefault="001478AD" w:rsidP="00D4704C">
      <w:pPr>
        <w:pStyle w:val="Default"/>
        <w:spacing w:line="360" w:lineRule="auto"/>
        <w:jc w:val="both"/>
        <w:rPr>
          <w:rFonts w:ascii="Arial" w:hAnsi="Arial" w:cs="Arial"/>
          <w:b/>
          <w:color w:val="auto"/>
        </w:rPr>
      </w:pPr>
    </w:p>
    <w:p w14:paraId="7A0FFDCA" w14:textId="77777777" w:rsidR="001478AD" w:rsidRDefault="001478AD" w:rsidP="00D4704C">
      <w:pPr>
        <w:pStyle w:val="Default"/>
        <w:spacing w:line="360" w:lineRule="auto"/>
        <w:jc w:val="both"/>
        <w:rPr>
          <w:rFonts w:ascii="Arial" w:hAnsi="Arial" w:cs="Arial"/>
          <w:b/>
          <w:color w:val="auto"/>
        </w:rPr>
      </w:pPr>
    </w:p>
    <w:p w14:paraId="528826A4" w14:textId="77777777" w:rsidR="001478AD" w:rsidRDefault="001478AD" w:rsidP="00D4704C">
      <w:pPr>
        <w:pStyle w:val="Default"/>
        <w:spacing w:line="360" w:lineRule="auto"/>
        <w:jc w:val="both"/>
        <w:rPr>
          <w:rFonts w:ascii="Arial" w:hAnsi="Arial" w:cs="Arial"/>
          <w:b/>
          <w:color w:val="auto"/>
        </w:rPr>
      </w:pPr>
    </w:p>
    <w:p w14:paraId="4C3F4FF2" w14:textId="77777777" w:rsidR="001478AD" w:rsidRDefault="001478AD" w:rsidP="00D4704C">
      <w:pPr>
        <w:pStyle w:val="Default"/>
        <w:spacing w:line="360" w:lineRule="auto"/>
        <w:jc w:val="both"/>
        <w:rPr>
          <w:rFonts w:ascii="Arial" w:hAnsi="Arial" w:cs="Arial"/>
          <w:b/>
          <w:color w:val="auto"/>
        </w:rPr>
      </w:pPr>
    </w:p>
    <w:p w14:paraId="33EAE61C" w14:textId="77777777" w:rsidR="001478AD" w:rsidRDefault="001478AD" w:rsidP="00D4704C">
      <w:pPr>
        <w:pStyle w:val="Default"/>
        <w:spacing w:line="360" w:lineRule="auto"/>
        <w:jc w:val="both"/>
        <w:rPr>
          <w:rFonts w:ascii="Arial" w:hAnsi="Arial" w:cs="Arial"/>
          <w:b/>
          <w:color w:val="auto"/>
        </w:rPr>
      </w:pPr>
    </w:p>
    <w:p w14:paraId="558A88ED" w14:textId="77777777" w:rsidR="001478AD" w:rsidRDefault="001478AD" w:rsidP="00D4704C">
      <w:pPr>
        <w:pStyle w:val="Default"/>
        <w:spacing w:line="360" w:lineRule="auto"/>
        <w:jc w:val="both"/>
        <w:rPr>
          <w:rFonts w:ascii="Arial" w:hAnsi="Arial" w:cs="Arial"/>
          <w:b/>
          <w:color w:val="auto"/>
        </w:rPr>
      </w:pPr>
    </w:p>
    <w:p w14:paraId="3EB3D440" w14:textId="77777777" w:rsidR="001478AD" w:rsidRDefault="001478AD" w:rsidP="00D4704C">
      <w:pPr>
        <w:pStyle w:val="Default"/>
        <w:spacing w:line="360" w:lineRule="auto"/>
        <w:jc w:val="both"/>
        <w:rPr>
          <w:rFonts w:ascii="Arial" w:hAnsi="Arial" w:cs="Arial"/>
          <w:b/>
          <w:color w:val="auto"/>
        </w:rPr>
      </w:pPr>
    </w:p>
    <w:p w14:paraId="13E26129" w14:textId="77777777" w:rsidR="001478AD" w:rsidRDefault="001478AD" w:rsidP="00D4704C">
      <w:pPr>
        <w:pStyle w:val="Default"/>
        <w:spacing w:line="360" w:lineRule="auto"/>
        <w:jc w:val="both"/>
        <w:rPr>
          <w:rFonts w:ascii="Arial" w:hAnsi="Arial" w:cs="Arial"/>
          <w:b/>
          <w:color w:val="auto"/>
        </w:rPr>
      </w:pPr>
    </w:p>
    <w:p w14:paraId="6EB6276D" w14:textId="77777777" w:rsidR="001478AD" w:rsidRDefault="001478AD" w:rsidP="00D4704C">
      <w:pPr>
        <w:pStyle w:val="Default"/>
        <w:spacing w:line="360" w:lineRule="auto"/>
        <w:jc w:val="both"/>
        <w:rPr>
          <w:rFonts w:ascii="Arial" w:hAnsi="Arial" w:cs="Arial"/>
          <w:b/>
          <w:color w:val="auto"/>
        </w:rPr>
      </w:pPr>
    </w:p>
    <w:p w14:paraId="5D137004" w14:textId="77777777" w:rsidR="001478AD" w:rsidRDefault="001478AD" w:rsidP="00D4704C">
      <w:pPr>
        <w:pStyle w:val="Default"/>
        <w:spacing w:line="360" w:lineRule="auto"/>
        <w:jc w:val="both"/>
        <w:rPr>
          <w:rFonts w:ascii="Arial" w:hAnsi="Arial" w:cs="Arial"/>
          <w:b/>
          <w:color w:val="auto"/>
        </w:rPr>
      </w:pPr>
    </w:p>
    <w:p w14:paraId="4DBD2730" w14:textId="77777777" w:rsidR="001478AD" w:rsidRDefault="001478AD" w:rsidP="00D4704C">
      <w:pPr>
        <w:pStyle w:val="Default"/>
        <w:spacing w:line="360" w:lineRule="auto"/>
        <w:jc w:val="both"/>
        <w:rPr>
          <w:rFonts w:ascii="Arial" w:hAnsi="Arial" w:cs="Arial"/>
          <w:b/>
          <w:color w:val="auto"/>
        </w:rPr>
      </w:pPr>
    </w:p>
    <w:p w14:paraId="6C953F31" w14:textId="77777777" w:rsidR="001478AD" w:rsidRDefault="001478AD" w:rsidP="00D4704C">
      <w:pPr>
        <w:pStyle w:val="Default"/>
        <w:spacing w:line="360" w:lineRule="auto"/>
        <w:jc w:val="both"/>
        <w:rPr>
          <w:rFonts w:ascii="Arial" w:hAnsi="Arial" w:cs="Arial"/>
          <w:b/>
          <w:color w:val="auto"/>
        </w:rPr>
      </w:pPr>
    </w:p>
    <w:p w14:paraId="34A62413" w14:textId="77777777" w:rsidR="001478AD" w:rsidRDefault="001478AD" w:rsidP="00D4704C">
      <w:pPr>
        <w:pStyle w:val="Default"/>
        <w:spacing w:line="360" w:lineRule="auto"/>
        <w:jc w:val="both"/>
        <w:rPr>
          <w:rFonts w:ascii="Arial" w:hAnsi="Arial" w:cs="Arial"/>
          <w:b/>
          <w:color w:val="auto"/>
        </w:rPr>
      </w:pPr>
    </w:p>
    <w:p w14:paraId="64C2CEAF" w14:textId="77777777" w:rsidR="001478AD" w:rsidRDefault="001478AD" w:rsidP="00D4704C">
      <w:pPr>
        <w:pStyle w:val="Default"/>
        <w:spacing w:line="360" w:lineRule="auto"/>
        <w:jc w:val="both"/>
        <w:rPr>
          <w:rFonts w:ascii="Arial" w:hAnsi="Arial" w:cs="Arial"/>
          <w:b/>
          <w:color w:val="auto"/>
        </w:rPr>
      </w:pPr>
    </w:p>
    <w:p w14:paraId="207FEAFD" w14:textId="77777777" w:rsidR="001478AD" w:rsidRDefault="001478AD" w:rsidP="00D4704C">
      <w:pPr>
        <w:pStyle w:val="Default"/>
        <w:spacing w:line="360" w:lineRule="auto"/>
        <w:jc w:val="both"/>
        <w:rPr>
          <w:rFonts w:ascii="Arial" w:hAnsi="Arial" w:cs="Arial"/>
          <w:b/>
          <w:color w:val="auto"/>
        </w:rPr>
      </w:pPr>
    </w:p>
    <w:p w14:paraId="6666B676" w14:textId="77777777" w:rsidR="001478AD" w:rsidRDefault="001478AD" w:rsidP="00D4704C">
      <w:pPr>
        <w:pStyle w:val="Default"/>
        <w:spacing w:line="360" w:lineRule="auto"/>
        <w:jc w:val="both"/>
        <w:rPr>
          <w:rFonts w:ascii="Arial" w:hAnsi="Arial" w:cs="Arial"/>
          <w:b/>
          <w:color w:val="auto"/>
        </w:rPr>
      </w:pPr>
    </w:p>
    <w:p w14:paraId="0D72C2CF" w14:textId="77777777" w:rsidR="001478AD" w:rsidRDefault="001478AD" w:rsidP="00D4704C">
      <w:pPr>
        <w:pStyle w:val="Default"/>
        <w:spacing w:line="360" w:lineRule="auto"/>
        <w:jc w:val="both"/>
        <w:rPr>
          <w:rFonts w:ascii="Arial" w:hAnsi="Arial" w:cs="Arial"/>
          <w:b/>
          <w:color w:val="auto"/>
        </w:rPr>
      </w:pPr>
    </w:p>
    <w:p w14:paraId="06A82EEF" w14:textId="77777777" w:rsidR="001478AD" w:rsidRDefault="001478AD" w:rsidP="00D4704C">
      <w:pPr>
        <w:pStyle w:val="Default"/>
        <w:spacing w:line="360" w:lineRule="auto"/>
        <w:jc w:val="both"/>
        <w:rPr>
          <w:rFonts w:ascii="Arial" w:hAnsi="Arial" w:cs="Arial"/>
          <w:b/>
          <w:color w:val="auto"/>
        </w:rPr>
      </w:pPr>
    </w:p>
    <w:p w14:paraId="7D1D2EFB" w14:textId="77777777" w:rsidR="001478AD" w:rsidRDefault="001478AD" w:rsidP="00D4704C">
      <w:pPr>
        <w:pStyle w:val="Default"/>
        <w:spacing w:line="360" w:lineRule="auto"/>
        <w:jc w:val="both"/>
        <w:rPr>
          <w:rFonts w:ascii="Arial" w:hAnsi="Arial" w:cs="Arial"/>
          <w:b/>
          <w:color w:val="auto"/>
        </w:rPr>
      </w:pPr>
    </w:p>
    <w:p w14:paraId="63A0612C" w14:textId="77777777" w:rsidR="001478AD" w:rsidRDefault="001478AD" w:rsidP="00D4704C">
      <w:pPr>
        <w:pStyle w:val="Default"/>
        <w:spacing w:line="360" w:lineRule="auto"/>
        <w:jc w:val="both"/>
        <w:rPr>
          <w:rFonts w:ascii="Arial" w:hAnsi="Arial" w:cs="Arial"/>
          <w:b/>
          <w:color w:val="auto"/>
        </w:rPr>
      </w:pPr>
    </w:p>
    <w:p w14:paraId="1ABCB6EB" w14:textId="77777777" w:rsidR="001478AD" w:rsidRDefault="001478AD" w:rsidP="00D4704C">
      <w:pPr>
        <w:pStyle w:val="Default"/>
        <w:spacing w:line="360" w:lineRule="auto"/>
        <w:jc w:val="both"/>
        <w:rPr>
          <w:rFonts w:ascii="Arial" w:hAnsi="Arial" w:cs="Arial"/>
          <w:b/>
          <w:color w:val="auto"/>
        </w:rPr>
      </w:pPr>
    </w:p>
    <w:p w14:paraId="54C2185B" w14:textId="77777777" w:rsidR="001478AD" w:rsidRDefault="001478AD" w:rsidP="00D4704C">
      <w:pPr>
        <w:pStyle w:val="Default"/>
        <w:spacing w:line="360" w:lineRule="auto"/>
        <w:jc w:val="both"/>
        <w:rPr>
          <w:rFonts w:ascii="Arial" w:hAnsi="Arial" w:cs="Arial"/>
          <w:b/>
          <w:color w:val="auto"/>
        </w:rPr>
      </w:pPr>
    </w:p>
    <w:p w14:paraId="352D43BC" w14:textId="77777777" w:rsidR="001478AD" w:rsidRDefault="001478AD" w:rsidP="00D4704C">
      <w:pPr>
        <w:pStyle w:val="Default"/>
        <w:spacing w:line="360" w:lineRule="auto"/>
        <w:jc w:val="both"/>
        <w:rPr>
          <w:rFonts w:ascii="Arial" w:hAnsi="Arial" w:cs="Arial"/>
          <w:b/>
          <w:color w:val="auto"/>
        </w:rPr>
      </w:pPr>
    </w:p>
    <w:p w14:paraId="248C539F" w14:textId="77777777" w:rsidR="001478AD" w:rsidRDefault="001478AD" w:rsidP="00D4704C">
      <w:pPr>
        <w:pStyle w:val="Default"/>
        <w:spacing w:line="360" w:lineRule="auto"/>
        <w:jc w:val="both"/>
        <w:rPr>
          <w:rFonts w:ascii="Arial" w:hAnsi="Arial" w:cs="Arial"/>
          <w:b/>
          <w:color w:val="auto"/>
        </w:rPr>
      </w:pPr>
    </w:p>
    <w:p w14:paraId="3670C9D0" w14:textId="77777777" w:rsidR="001478AD" w:rsidRDefault="001478AD" w:rsidP="00D4704C">
      <w:pPr>
        <w:pStyle w:val="Default"/>
        <w:spacing w:line="360" w:lineRule="auto"/>
        <w:jc w:val="both"/>
        <w:rPr>
          <w:rFonts w:ascii="Arial" w:hAnsi="Arial" w:cs="Arial"/>
          <w:b/>
          <w:color w:val="auto"/>
        </w:rPr>
      </w:pPr>
    </w:p>
    <w:p w14:paraId="1FFAFC3E" w14:textId="77777777" w:rsidR="001478AD" w:rsidRDefault="001478AD" w:rsidP="00D4704C">
      <w:pPr>
        <w:pStyle w:val="Default"/>
        <w:spacing w:line="360" w:lineRule="auto"/>
        <w:jc w:val="both"/>
        <w:rPr>
          <w:rFonts w:ascii="Arial" w:hAnsi="Arial" w:cs="Arial"/>
          <w:b/>
          <w:color w:val="auto"/>
        </w:rPr>
      </w:pPr>
    </w:p>
    <w:p w14:paraId="7AAB9B87" w14:textId="77777777" w:rsidR="001478AD" w:rsidRDefault="001478AD" w:rsidP="00D4704C">
      <w:pPr>
        <w:pStyle w:val="Default"/>
        <w:spacing w:line="360" w:lineRule="auto"/>
        <w:jc w:val="both"/>
        <w:rPr>
          <w:rFonts w:ascii="Arial" w:hAnsi="Arial" w:cs="Arial"/>
          <w:b/>
          <w:color w:val="auto"/>
        </w:rPr>
      </w:pPr>
    </w:p>
    <w:p w14:paraId="247A9569" w14:textId="77777777" w:rsidR="001478AD" w:rsidRDefault="001478AD" w:rsidP="00D4704C">
      <w:pPr>
        <w:pStyle w:val="Default"/>
        <w:spacing w:line="360" w:lineRule="auto"/>
        <w:jc w:val="both"/>
        <w:rPr>
          <w:rFonts w:ascii="Arial" w:hAnsi="Arial" w:cs="Arial"/>
          <w:b/>
          <w:color w:val="auto"/>
        </w:rPr>
      </w:pPr>
    </w:p>
    <w:p w14:paraId="0DC2B14B" w14:textId="77777777" w:rsidR="001478AD" w:rsidRDefault="001478AD" w:rsidP="00D4704C">
      <w:pPr>
        <w:pStyle w:val="Default"/>
        <w:spacing w:line="360" w:lineRule="auto"/>
        <w:jc w:val="both"/>
        <w:rPr>
          <w:rFonts w:ascii="Arial" w:hAnsi="Arial" w:cs="Arial"/>
          <w:b/>
          <w:color w:val="auto"/>
        </w:rPr>
      </w:pPr>
    </w:p>
    <w:p w14:paraId="01183D0D" w14:textId="77777777" w:rsidR="001478AD" w:rsidRDefault="001478AD" w:rsidP="00D4704C">
      <w:pPr>
        <w:pStyle w:val="Default"/>
        <w:spacing w:line="360" w:lineRule="auto"/>
        <w:jc w:val="both"/>
        <w:rPr>
          <w:rFonts w:ascii="Arial" w:hAnsi="Arial" w:cs="Arial"/>
          <w:b/>
          <w:color w:val="auto"/>
        </w:rPr>
      </w:pPr>
    </w:p>
    <w:p w14:paraId="19EAD50C" w14:textId="77777777" w:rsidR="001478AD" w:rsidRDefault="001478AD" w:rsidP="00D4704C">
      <w:pPr>
        <w:pStyle w:val="Default"/>
        <w:spacing w:line="360" w:lineRule="auto"/>
        <w:jc w:val="both"/>
        <w:rPr>
          <w:rFonts w:ascii="Arial" w:hAnsi="Arial" w:cs="Arial"/>
          <w:b/>
          <w:color w:val="auto"/>
        </w:rPr>
      </w:pPr>
    </w:p>
    <w:p w14:paraId="60FBDF1C" w14:textId="77777777" w:rsidR="001478AD" w:rsidRDefault="001478AD" w:rsidP="00D4704C">
      <w:pPr>
        <w:pStyle w:val="Default"/>
        <w:spacing w:line="360" w:lineRule="auto"/>
        <w:jc w:val="both"/>
        <w:rPr>
          <w:rFonts w:ascii="Arial" w:hAnsi="Arial" w:cs="Arial"/>
          <w:b/>
          <w:color w:val="auto"/>
        </w:rPr>
      </w:pPr>
    </w:p>
    <w:p w14:paraId="39AB31E4" w14:textId="77777777" w:rsidR="001478AD" w:rsidRDefault="001478AD" w:rsidP="00D4704C">
      <w:pPr>
        <w:pStyle w:val="Default"/>
        <w:spacing w:line="360" w:lineRule="auto"/>
        <w:jc w:val="both"/>
        <w:rPr>
          <w:rFonts w:ascii="Arial" w:hAnsi="Arial" w:cs="Arial"/>
          <w:b/>
          <w:color w:val="auto"/>
        </w:rPr>
      </w:pPr>
    </w:p>
    <w:p w14:paraId="77A5CB98" w14:textId="77777777" w:rsidR="001478AD" w:rsidRDefault="001478AD" w:rsidP="00D4704C">
      <w:pPr>
        <w:pStyle w:val="Default"/>
        <w:spacing w:line="360" w:lineRule="auto"/>
        <w:jc w:val="both"/>
        <w:rPr>
          <w:rFonts w:ascii="Arial" w:hAnsi="Arial" w:cs="Arial"/>
          <w:b/>
          <w:color w:val="auto"/>
        </w:rPr>
      </w:pPr>
    </w:p>
    <w:p w14:paraId="7A0114A1" w14:textId="77777777" w:rsidR="009A3E3B" w:rsidRDefault="009A3E3B" w:rsidP="00D4704C">
      <w:pPr>
        <w:pStyle w:val="Default"/>
        <w:spacing w:line="360" w:lineRule="auto"/>
        <w:jc w:val="both"/>
        <w:rPr>
          <w:rFonts w:ascii="Arial" w:hAnsi="Arial" w:cs="Arial"/>
          <w:b/>
          <w:color w:val="auto"/>
        </w:rPr>
      </w:pPr>
    </w:p>
    <w:p w14:paraId="16815C3A" w14:textId="77777777" w:rsidR="009A3E3B" w:rsidRDefault="009A3E3B" w:rsidP="00D4704C">
      <w:pPr>
        <w:pStyle w:val="Default"/>
        <w:spacing w:line="360" w:lineRule="auto"/>
        <w:jc w:val="both"/>
        <w:rPr>
          <w:rFonts w:ascii="Arial" w:hAnsi="Arial" w:cs="Arial"/>
          <w:b/>
          <w:color w:val="auto"/>
        </w:rPr>
      </w:pPr>
    </w:p>
    <w:p w14:paraId="7BBBDABC" w14:textId="77777777" w:rsidR="009A3E3B" w:rsidRDefault="009A3E3B" w:rsidP="00D4704C">
      <w:pPr>
        <w:pStyle w:val="Default"/>
        <w:spacing w:line="360" w:lineRule="auto"/>
        <w:jc w:val="both"/>
        <w:rPr>
          <w:rFonts w:ascii="Arial" w:hAnsi="Arial" w:cs="Arial"/>
          <w:b/>
          <w:color w:val="auto"/>
        </w:rPr>
      </w:pPr>
    </w:p>
    <w:p w14:paraId="7AB2B2B9" w14:textId="77777777" w:rsidR="00873B92" w:rsidRDefault="00873B92" w:rsidP="00D4704C">
      <w:pPr>
        <w:pStyle w:val="Default"/>
        <w:spacing w:line="360" w:lineRule="auto"/>
        <w:jc w:val="both"/>
        <w:rPr>
          <w:rFonts w:ascii="Arial" w:hAnsi="Arial" w:cs="Arial"/>
          <w:b/>
          <w:color w:val="auto"/>
        </w:rPr>
      </w:pPr>
    </w:p>
    <w:p w14:paraId="73AC9E0E" w14:textId="77777777" w:rsidR="007E13D3" w:rsidRDefault="007E13D3" w:rsidP="00D4704C">
      <w:pPr>
        <w:pStyle w:val="Default"/>
        <w:spacing w:line="360" w:lineRule="auto"/>
        <w:jc w:val="both"/>
        <w:rPr>
          <w:rFonts w:ascii="Arial" w:hAnsi="Arial" w:cs="Arial"/>
          <w:b/>
          <w:color w:val="auto"/>
        </w:rPr>
      </w:pPr>
    </w:p>
    <w:p w14:paraId="4FBA6A22" w14:textId="77777777" w:rsidR="00E413F9" w:rsidRDefault="00E413F9" w:rsidP="00D4704C">
      <w:pPr>
        <w:pStyle w:val="Default"/>
        <w:spacing w:line="360" w:lineRule="auto"/>
        <w:jc w:val="both"/>
        <w:rPr>
          <w:rFonts w:ascii="Arial" w:hAnsi="Arial" w:cs="Arial"/>
          <w:b/>
          <w:color w:val="auto"/>
        </w:rPr>
      </w:pPr>
    </w:p>
    <w:p w14:paraId="7169D7F7" w14:textId="77777777" w:rsidR="00F64873" w:rsidRDefault="00F64873" w:rsidP="00D4704C">
      <w:pPr>
        <w:pStyle w:val="Default"/>
        <w:spacing w:line="360" w:lineRule="auto"/>
        <w:jc w:val="both"/>
        <w:rPr>
          <w:rFonts w:ascii="Arial" w:hAnsi="Arial" w:cs="Arial"/>
          <w:b/>
          <w:color w:val="auto"/>
        </w:rPr>
      </w:pPr>
    </w:p>
    <w:p w14:paraId="64833B74" w14:textId="77777777" w:rsidR="00D4704C" w:rsidRPr="00FE094B" w:rsidRDefault="00D4704C" w:rsidP="00D4704C">
      <w:pPr>
        <w:pStyle w:val="Default"/>
        <w:spacing w:line="360" w:lineRule="auto"/>
        <w:jc w:val="both"/>
        <w:rPr>
          <w:rFonts w:ascii="Arial" w:hAnsi="Arial" w:cs="Arial"/>
          <w:b/>
          <w:color w:val="auto"/>
        </w:rPr>
      </w:pPr>
      <w:r w:rsidRPr="00FE094B">
        <w:rPr>
          <w:rFonts w:ascii="Arial" w:hAnsi="Arial" w:cs="Arial"/>
          <w:b/>
          <w:color w:val="auto"/>
        </w:rPr>
        <w:lastRenderedPageBreak/>
        <w:t>6 RECOMMENDATIONS</w:t>
      </w:r>
    </w:p>
    <w:p w14:paraId="198CB972" w14:textId="7732FD7B" w:rsidR="00D4704C" w:rsidRPr="00FE094B" w:rsidRDefault="00D4704C" w:rsidP="00D4704C">
      <w:pPr>
        <w:pStyle w:val="Default"/>
        <w:spacing w:line="360" w:lineRule="auto"/>
        <w:jc w:val="both"/>
        <w:rPr>
          <w:rFonts w:ascii="Arial" w:hAnsi="Arial" w:cs="Arial"/>
          <w:b/>
          <w:color w:val="auto"/>
        </w:rPr>
      </w:pPr>
      <w:r w:rsidRPr="00FE094B">
        <w:rPr>
          <w:rFonts w:ascii="Arial" w:hAnsi="Arial" w:cs="Arial"/>
          <w:b/>
          <w:color w:val="auto"/>
        </w:rPr>
        <w:t>6.1 End</w:t>
      </w:r>
      <w:r w:rsidR="00D65F82">
        <w:rPr>
          <w:rFonts w:ascii="Arial" w:hAnsi="Arial" w:cs="Arial"/>
          <w:b/>
          <w:color w:val="auto"/>
        </w:rPr>
        <w:t xml:space="preserve"> </w:t>
      </w:r>
      <w:r w:rsidRPr="00FE094B">
        <w:rPr>
          <w:rFonts w:ascii="Arial" w:hAnsi="Arial" w:cs="Arial"/>
          <w:b/>
          <w:color w:val="auto"/>
        </w:rPr>
        <w:t>user involvement</w:t>
      </w:r>
    </w:p>
    <w:p w14:paraId="5ADCEFD8" w14:textId="0F1EE814" w:rsidR="00D4704C" w:rsidRDefault="008B4FB2" w:rsidP="00D4704C">
      <w:pPr>
        <w:pStyle w:val="Default"/>
        <w:spacing w:line="360" w:lineRule="auto"/>
        <w:jc w:val="both"/>
        <w:rPr>
          <w:rFonts w:ascii="Arial" w:hAnsi="Arial" w:cs="Arial"/>
          <w:color w:val="auto"/>
        </w:rPr>
      </w:pPr>
      <w:r>
        <w:rPr>
          <w:rFonts w:ascii="Arial" w:hAnsi="Arial" w:cs="Arial"/>
          <w:color w:val="auto"/>
          <w:sz w:val="22"/>
          <w:szCs w:val="22"/>
        </w:rPr>
        <w:t>The British military</w:t>
      </w:r>
      <w:r w:rsidR="00D4704C" w:rsidRPr="00FE094B">
        <w:rPr>
          <w:rFonts w:ascii="Arial" w:hAnsi="Arial" w:cs="Arial"/>
          <w:color w:val="auto"/>
          <w:sz w:val="22"/>
          <w:szCs w:val="22"/>
        </w:rPr>
        <w:t xml:space="preserve"> must recognise and involve the end user into the implementation </w:t>
      </w:r>
      <w:r w:rsidR="00D4704C">
        <w:rPr>
          <w:rFonts w:ascii="Arial" w:hAnsi="Arial" w:cs="Arial"/>
          <w:color w:val="auto"/>
          <w:sz w:val="22"/>
          <w:szCs w:val="22"/>
        </w:rPr>
        <w:t xml:space="preserve">of any new system </w:t>
      </w:r>
      <w:r w:rsidR="00D4704C" w:rsidRPr="00FE094B">
        <w:rPr>
          <w:rFonts w:ascii="Arial" w:hAnsi="Arial" w:cs="Arial"/>
          <w:color w:val="auto"/>
          <w:sz w:val="22"/>
          <w:szCs w:val="22"/>
        </w:rPr>
        <w:t>from the outset. The end user has a myriad of subject</w:t>
      </w:r>
      <w:r w:rsidR="00D4704C">
        <w:rPr>
          <w:rFonts w:ascii="Arial" w:hAnsi="Arial" w:cs="Arial"/>
          <w:color w:val="auto"/>
          <w:sz w:val="22"/>
          <w:szCs w:val="22"/>
        </w:rPr>
        <w:t>-</w:t>
      </w:r>
      <w:r w:rsidR="00D4704C" w:rsidRPr="00FE094B">
        <w:rPr>
          <w:rFonts w:ascii="Arial" w:hAnsi="Arial" w:cs="Arial"/>
          <w:color w:val="auto"/>
          <w:sz w:val="22"/>
          <w:szCs w:val="22"/>
        </w:rPr>
        <w:t>matter experience that should be considered in shap</w:t>
      </w:r>
      <w:r w:rsidR="00D4704C">
        <w:rPr>
          <w:rFonts w:ascii="Arial" w:hAnsi="Arial" w:cs="Arial"/>
          <w:color w:val="auto"/>
          <w:sz w:val="22"/>
          <w:szCs w:val="22"/>
        </w:rPr>
        <w:t>ing</w:t>
      </w:r>
      <w:r w:rsidR="00D4704C" w:rsidRPr="00FE094B">
        <w:rPr>
          <w:rFonts w:ascii="Arial" w:hAnsi="Arial" w:cs="Arial"/>
          <w:color w:val="auto"/>
          <w:sz w:val="22"/>
          <w:szCs w:val="22"/>
        </w:rPr>
        <w:t xml:space="preserve"> how the change will be brought about. </w:t>
      </w:r>
      <w:r w:rsidR="00D4704C">
        <w:rPr>
          <w:rFonts w:ascii="Arial" w:hAnsi="Arial" w:cs="Arial"/>
          <w:color w:val="auto"/>
          <w:sz w:val="22"/>
          <w:szCs w:val="22"/>
        </w:rPr>
        <w:t>D</w:t>
      </w:r>
      <w:r w:rsidR="00D4704C" w:rsidRPr="00FE094B">
        <w:rPr>
          <w:rFonts w:ascii="Arial" w:hAnsi="Arial" w:cs="Arial"/>
          <w:color w:val="auto"/>
          <w:sz w:val="22"/>
          <w:szCs w:val="22"/>
        </w:rPr>
        <w:t>oing so may reduce the frictions and issues that could manifest later in the project or</w:t>
      </w:r>
      <w:r w:rsidR="00D4704C">
        <w:rPr>
          <w:rFonts w:ascii="Arial" w:hAnsi="Arial" w:cs="Arial"/>
          <w:color w:val="auto"/>
          <w:sz w:val="22"/>
          <w:szCs w:val="22"/>
        </w:rPr>
        <w:t>,</w:t>
      </w:r>
      <w:r w:rsidR="00D4704C" w:rsidRPr="00FE094B">
        <w:rPr>
          <w:rFonts w:ascii="Arial" w:hAnsi="Arial" w:cs="Arial"/>
          <w:color w:val="auto"/>
          <w:sz w:val="22"/>
          <w:szCs w:val="22"/>
        </w:rPr>
        <w:t xml:space="preserve"> worse still</w:t>
      </w:r>
      <w:r w:rsidR="00D4704C">
        <w:rPr>
          <w:rFonts w:ascii="Arial" w:hAnsi="Arial" w:cs="Arial"/>
          <w:color w:val="auto"/>
          <w:sz w:val="22"/>
          <w:szCs w:val="22"/>
        </w:rPr>
        <w:t>,</w:t>
      </w:r>
      <w:r w:rsidR="00D4704C" w:rsidRPr="00FE094B">
        <w:rPr>
          <w:rFonts w:ascii="Arial" w:hAnsi="Arial" w:cs="Arial"/>
          <w:color w:val="auto"/>
          <w:sz w:val="22"/>
          <w:szCs w:val="22"/>
        </w:rPr>
        <w:t xml:space="preserve"> once the change has occurred.</w:t>
      </w:r>
    </w:p>
    <w:p w14:paraId="2FBA09BA" w14:textId="77777777" w:rsidR="009A3E3B" w:rsidRPr="00FE094B" w:rsidRDefault="009A3E3B" w:rsidP="00D4704C">
      <w:pPr>
        <w:pStyle w:val="Default"/>
        <w:spacing w:line="360" w:lineRule="auto"/>
        <w:jc w:val="both"/>
        <w:rPr>
          <w:rFonts w:ascii="Arial" w:hAnsi="Arial" w:cs="Arial"/>
          <w:color w:val="auto"/>
        </w:rPr>
      </w:pPr>
    </w:p>
    <w:p w14:paraId="68EA21A2" w14:textId="77777777" w:rsidR="00D4704C" w:rsidRPr="00FE094B" w:rsidRDefault="00D4704C" w:rsidP="00D4704C">
      <w:pPr>
        <w:pStyle w:val="Default"/>
        <w:spacing w:line="360" w:lineRule="auto"/>
        <w:jc w:val="both"/>
        <w:rPr>
          <w:rFonts w:ascii="Arial" w:hAnsi="Arial" w:cs="Arial"/>
          <w:b/>
          <w:color w:val="auto"/>
        </w:rPr>
      </w:pPr>
      <w:r w:rsidRPr="00FE094B">
        <w:rPr>
          <w:rFonts w:ascii="Arial" w:hAnsi="Arial" w:cs="Arial"/>
          <w:b/>
          <w:color w:val="auto"/>
        </w:rPr>
        <w:t>6.2 Training</w:t>
      </w:r>
    </w:p>
    <w:p w14:paraId="791940D4" w14:textId="4D272A0F" w:rsidR="00D4704C" w:rsidRPr="00FE094B" w:rsidRDefault="00D4704C" w:rsidP="00D4704C">
      <w:pPr>
        <w:pStyle w:val="Default"/>
        <w:spacing w:line="360" w:lineRule="auto"/>
        <w:jc w:val="both"/>
        <w:rPr>
          <w:rFonts w:ascii="Arial" w:hAnsi="Arial" w:cs="Arial"/>
          <w:color w:val="FF0000"/>
          <w:sz w:val="22"/>
          <w:szCs w:val="22"/>
        </w:rPr>
      </w:pPr>
      <w:r w:rsidRPr="00FE094B">
        <w:rPr>
          <w:rFonts w:ascii="Arial" w:hAnsi="Arial" w:cs="Arial"/>
          <w:color w:val="auto"/>
          <w:sz w:val="22"/>
          <w:szCs w:val="22"/>
        </w:rPr>
        <w:t xml:space="preserve">End </w:t>
      </w:r>
      <w:r>
        <w:rPr>
          <w:rFonts w:ascii="Arial" w:hAnsi="Arial" w:cs="Arial"/>
          <w:color w:val="auto"/>
          <w:sz w:val="22"/>
          <w:szCs w:val="22"/>
        </w:rPr>
        <w:t>u</w:t>
      </w:r>
      <w:r w:rsidRPr="00FE094B">
        <w:rPr>
          <w:rFonts w:ascii="Arial" w:hAnsi="Arial" w:cs="Arial"/>
          <w:color w:val="auto"/>
          <w:sz w:val="22"/>
          <w:szCs w:val="22"/>
        </w:rPr>
        <w:t xml:space="preserve">sers would be better served if training for the FLIS </w:t>
      </w:r>
      <w:r w:rsidR="008B4FB2" w:rsidRPr="00FE094B">
        <w:rPr>
          <w:rFonts w:ascii="Arial" w:hAnsi="Arial" w:cs="Arial"/>
          <w:color w:val="auto"/>
          <w:sz w:val="22"/>
          <w:szCs w:val="22"/>
        </w:rPr>
        <w:t>were</w:t>
      </w:r>
      <w:r w:rsidRPr="00FE094B">
        <w:rPr>
          <w:rFonts w:ascii="Arial" w:hAnsi="Arial" w:cs="Arial"/>
          <w:color w:val="auto"/>
          <w:sz w:val="22"/>
          <w:szCs w:val="22"/>
        </w:rPr>
        <w:t xml:space="preserve"> conducted at </w:t>
      </w:r>
      <w:r w:rsidR="00333D1B">
        <w:rPr>
          <w:rFonts w:ascii="Arial" w:hAnsi="Arial" w:cs="Arial"/>
          <w:color w:val="auto"/>
          <w:sz w:val="22"/>
          <w:szCs w:val="22"/>
        </w:rPr>
        <w:t>u</w:t>
      </w:r>
      <w:r w:rsidRPr="00FE094B">
        <w:rPr>
          <w:rFonts w:ascii="Arial" w:hAnsi="Arial" w:cs="Arial"/>
          <w:color w:val="auto"/>
          <w:sz w:val="22"/>
          <w:szCs w:val="22"/>
        </w:rPr>
        <w:t xml:space="preserve">nit locations on a live system. Software developers alongside </w:t>
      </w:r>
      <w:r w:rsidR="008B4FB2">
        <w:rPr>
          <w:rFonts w:ascii="Arial" w:hAnsi="Arial" w:cs="Arial"/>
          <w:color w:val="auto"/>
          <w:sz w:val="22"/>
          <w:szCs w:val="22"/>
        </w:rPr>
        <w:t>LSS</w:t>
      </w:r>
      <w:r w:rsidRPr="00FE094B">
        <w:rPr>
          <w:rFonts w:ascii="Arial" w:hAnsi="Arial" w:cs="Arial"/>
          <w:color w:val="auto"/>
          <w:sz w:val="22"/>
          <w:szCs w:val="22"/>
        </w:rPr>
        <w:t xml:space="preserve"> instructors should </w:t>
      </w:r>
      <w:r>
        <w:rPr>
          <w:rFonts w:ascii="Arial" w:hAnsi="Arial" w:cs="Arial"/>
          <w:color w:val="auto"/>
          <w:sz w:val="22"/>
          <w:szCs w:val="22"/>
        </w:rPr>
        <w:t>oversee t</w:t>
      </w:r>
      <w:r w:rsidRPr="00FE094B">
        <w:rPr>
          <w:rFonts w:ascii="Arial" w:hAnsi="Arial" w:cs="Arial"/>
          <w:color w:val="auto"/>
          <w:sz w:val="22"/>
          <w:szCs w:val="22"/>
        </w:rPr>
        <w:t xml:space="preserve">he </w:t>
      </w:r>
      <w:r w:rsidR="00333D1B">
        <w:rPr>
          <w:rFonts w:ascii="Arial" w:hAnsi="Arial" w:cs="Arial"/>
          <w:color w:val="auto"/>
          <w:sz w:val="22"/>
          <w:szCs w:val="22"/>
        </w:rPr>
        <w:t>u</w:t>
      </w:r>
      <w:r w:rsidRPr="00FE094B">
        <w:rPr>
          <w:rFonts w:ascii="Arial" w:hAnsi="Arial" w:cs="Arial"/>
          <w:color w:val="auto"/>
          <w:sz w:val="22"/>
          <w:szCs w:val="22"/>
        </w:rPr>
        <w:t xml:space="preserve">nit staff from </w:t>
      </w:r>
      <w:r>
        <w:rPr>
          <w:rFonts w:ascii="Arial" w:hAnsi="Arial" w:cs="Arial"/>
          <w:color w:val="auto"/>
          <w:sz w:val="22"/>
          <w:szCs w:val="22"/>
        </w:rPr>
        <w:t>the system’s v</w:t>
      </w:r>
      <w:r w:rsidRPr="00FE094B">
        <w:rPr>
          <w:rFonts w:ascii="Arial" w:hAnsi="Arial" w:cs="Arial"/>
          <w:color w:val="auto"/>
          <w:sz w:val="22"/>
          <w:szCs w:val="22"/>
        </w:rPr>
        <w:t xml:space="preserve">ery first use until they can demonstrate </w:t>
      </w:r>
      <w:r>
        <w:rPr>
          <w:rFonts w:ascii="Arial" w:hAnsi="Arial" w:cs="Arial"/>
          <w:color w:val="auto"/>
          <w:sz w:val="22"/>
          <w:szCs w:val="22"/>
        </w:rPr>
        <w:t xml:space="preserve">that </w:t>
      </w:r>
      <w:r w:rsidRPr="00FE094B">
        <w:rPr>
          <w:rFonts w:ascii="Arial" w:hAnsi="Arial" w:cs="Arial"/>
          <w:color w:val="auto"/>
          <w:sz w:val="22"/>
          <w:szCs w:val="22"/>
        </w:rPr>
        <w:t>they can carry out all the processes and functions correctly and consistently. Additionally</w:t>
      </w:r>
      <w:r>
        <w:rPr>
          <w:rFonts w:ascii="Arial" w:hAnsi="Arial" w:cs="Arial"/>
          <w:color w:val="auto"/>
          <w:sz w:val="22"/>
          <w:szCs w:val="22"/>
        </w:rPr>
        <w:t>,</w:t>
      </w:r>
      <w:r w:rsidRPr="00FE094B">
        <w:rPr>
          <w:rFonts w:ascii="Arial" w:hAnsi="Arial" w:cs="Arial"/>
          <w:color w:val="auto"/>
          <w:sz w:val="22"/>
          <w:szCs w:val="22"/>
        </w:rPr>
        <w:t xml:space="preserve"> where end users missed the training for courses or </w:t>
      </w:r>
      <w:r>
        <w:rPr>
          <w:rFonts w:ascii="Arial" w:hAnsi="Arial" w:cs="Arial"/>
          <w:color w:val="auto"/>
          <w:sz w:val="22"/>
          <w:szCs w:val="22"/>
        </w:rPr>
        <w:t>o</w:t>
      </w:r>
      <w:r w:rsidRPr="00FE094B">
        <w:rPr>
          <w:rFonts w:ascii="Arial" w:hAnsi="Arial" w:cs="Arial"/>
          <w:color w:val="auto"/>
          <w:sz w:val="22"/>
          <w:szCs w:val="22"/>
        </w:rPr>
        <w:t xml:space="preserve">perations, they should have the opportunity to compete a </w:t>
      </w:r>
      <w:r w:rsidR="008B4FB2">
        <w:rPr>
          <w:rFonts w:ascii="Arial" w:hAnsi="Arial" w:cs="Arial"/>
          <w:color w:val="auto"/>
          <w:sz w:val="22"/>
          <w:szCs w:val="22"/>
        </w:rPr>
        <w:t xml:space="preserve">comprehensive </w:t>
      </w:r>
      <w:r w:rsidRPr="00FE094B">
        <w:rPr>
          <w:rFonts w:ascii="Arial" w:hAnsi="Arial" w:cs="Arial"/>
          <w:color w:val="auto"/>
          <w:sz w:val="22"/>
          <w:szCs w:val="22"/>
        </w:rPr>
        <w:t>standard training course</w:t>
      </w:r>
      <w:r>
        <w:rPr>
          <w:rFonts w:ascii="Arial" w:hAnsi="Arial" w:cs="Arial"/>
          <w:color w:val="auto"/>
          <w:sz w:val="22"/>
          <w:szCs w:val="22"/>
        </w:rPr>
        <w:t>,</w:t>
      </w:r>
      <w:r w:rsidRPr="00FE094B">
        <w:rPr>
          <w:rFonts w:ascii="Arial" w:hAnsi="Arial" w:cs="Arial"/>
          <w:color w:val="auto"/>
          <w:sz w:val="22"/>
          <w:szCs w:val="22"/>
        </w:rPr>
        <w:t xml:space="preserve"> similar to what LSS and AA would receive on their logistic upgrade courses. This would allow personnel who missed the original training to be competent </w:t>
      </w:r>
      <w:r>
        <w:rPr>
          <w:rFonts w:ascii="Arial" w:hAnsi="Arial" w:cs="Arial"/>
          <w:color w:val="auto"/>
          <w:sz w:val="22"/>
          <w:szCs w:val="22"/>
        </w:rPr>
        <w:t>in</w:t>
      </w:r>
      <w:r w:rsidRPr="00FE094B">
        <w:rPr>
          <w:rFonts w:ascii="Arial" w:hAnsi="Arial" w:cs="Arial"/>
          <w:color w:val="auto"/>
          <w:sz w:val="22"/>
          <w:szCs w:val="22"/>
        </w:rPr>
        <w:t xml:space="preserve"> using the system</w:t>
      </w:r>
      <w:r>
        <w:rPr>
          <w:rFonts w:ascii="Arial" w:hAnsi="Arial" w:cs="Arial"/>
          <w:color w:val="auto"/>
          <w:sz w:val="22"/>
          <w:szCs w:val="22"/>
        </w:rPr>
        <w:t>,</w:t>
      </w:r>
      <w:r w:rsidRPr="00FE094B">
        <w:rPr>
          <w:rFonts w:ascii="Arial" w:hAnsi="Arial" w:cs="Arial"/>
          <w:color w:val="auto"/>
          <w:sz w:val="22"/>
          <w:szCs w:val="22"/>
        </w:rPr>
        <w:t xml:space="preserve"> as opposed to getting incorrect advice or instruction from colleagues.</w:t>
      </w:r>
    </w:p>
    <w:p w14:paraId="58D90451" w14:textId="77777777" w:rsidR="00D4704C" w:rsidRPr="00FE094B" w:rsidRDefault="00D4704C" w:rsidP="00D4704C">
      <w:pPr>
        <w:pStyle w:val="Default"/>
        <w:spacing w:line="360" w:lineRule="auto"/>
        <w:jc w:val="both"/>
        <w:rPr>
          <w:rFonts w:ascii="Arial" w:hAnsi="Arial" w:cs="Arial"/>
          <w:color w:val="FF0000"/>
        </w:rPr>
      </w:pPr>
    </w:p>
    <w:p w14:paraId="188788A5" w14:textId="5413898D" w:rsidR="00D4704C" w:rsidRPr="00FE094B" w:rsidRDefault="00D4704C" w:rsidP="00D4704C">
      <w:pPr>
        <w:pStyle w:val="Default"/>
        <w:spacing w:line="360" w:lineRule="auto"/>
        <w:jc w:val="both"/>
        <w:rPr>
          <w:rFonts w:ascii="Arial" w:hAnsi="Arial" w:cs="Arial"/>
          <w:b/>
          <w:color w:val="auto"/>
        </w:rPr>
      </w:pPr>
      <w:r w:rsidRPr="00FE094B">
        <w:rPr>
          <w:rFonts w:ascii="Arial" w:hAnsi="Arial" w:cs="Arial"/>
          <w:b/>
          <w:color w:val="auto"/>
        </w:rPr>
        <w:t xml:space="preserve">6.3 Help </w:t>
      </w:r>
      <w:r w:rsidR="002D5E79">
        <w:rPr>
          <w:rFonts w:ascii="Arial" w:hAnsi="Arial" w:cs="Arial"/>
          <w:b/>
          <w:color w:val="auto"/>
        </w:rPr>
        <w:t>t</w:t>
      </w:r>
      <w:r w:rsidRPr="00FE094B">
        <w:rPr>
          <w:rFonts w:ascii="Arial" w:hAnsi="Arial" w:cs="Arial"/>
          <w:b/>
          <w:color w:val="auto"/>
        </w:rPr>
        <w:t>ools</w:t>
      </w:r>
    </w:p>
    <w:p w14:paraId="2291E707" w14:textId="19A44B8A" w:rsidR="00D4704C" w:rsidRPr="00FE094B" w:rsidRDefault="00D4704C" w:rsidP="00D4704C">
      <w:pPr>
        <w:pStyle w:val="Default"/>
        <w:spacing w:line="360" w:lineRule="auto"/>
        <w:jc w:val="both"/>
        <w:rPr>
          <w:rFonts w:ascii="Arial" w:hAnsi="Arial" w:cs="Arial"/>
          <w:color w:val="auto"/>
          <w:sz w:val="22"/>
          <w:szCs w:val="22"/>
        </w:rPr>
      </w:pPr>
      <w:r w:rsidRPr="00FE094B">
        <w:rPr>
          <w:rFonts w:ascii="Arial" w:hAnsi="Arial" w:cs="Arial"/>
          <w:color w:val="auto"/>
          <w:sz w:val="22"/>
          <w:szCs w:val="22"/>
        </w:rPr>
        <w:t xml:space="preserve">The end user should have to complete online type courses prior to beginning their training to ensure </w:t>
      </w:r>
      <w:r>
        <w:rPr>
          <w:rFonts w:ascii="Arial" w:hAnsi="Arial" w:cs="Arial"/>
          <w:color w:val="auto"/>
          <w:sz w:val="22"/>
          <w:szCs w:val="22"/>
        </w:rPr>
        <w:t xml:space="preserve">that </w:t>
      </w:r>
      <w:r w:rsidRPr="00FE094B">
        <w:rPr>
          <w:rFonts w:ascii="Arial" w:hAnsi="Arial" w:cs="Arial"/>
          <w:color w:val="auto"/>
          <w:sz w:val="22"/>
          <w:szCs w:val="22"/>
        </w:rPr>
        <w:t xml:space="preserve">they start with adequate knowledge and understanding of the system and its processes. Additionally, </w:t>
      </w:r>
      <w:r w:rsidR="008B4FB2">
        <w:rPr>
          <w:rFonts w:ascii="Arial" w:hAnsi="Arial" w:cs="Arial"/>
          <w:color w:val="auto"/>
          <w:sz w:val="22"/>
          <w:szCs w:val="22"/>
        </w:rPr>
        <w:t>customer support tools</w:t>
      </w:r>
      <w:r w:rsidRPr="00FE094B">
        <w:rPr>
          <w:rFonts w:ascii="Arial" w:hAnsi="Arial" w:cs="Arial"/>
          <w:color w:val="auto"/>
          <w:sz w:val="22"/>
          <w:szCs w:val="22"/>
        </w:rPr>
        <w:t xml:space="preserve"> should be </w:t>
      </w:r>
      <w:r w:rsidR="008B4FB2">
        <w:rPr>
          <w:rFonts w:ascii="Arial" w:hAnsi="Arial" w:cs="Arial"/>
          <w:color w:val="auto"/>
          <w:sz w:val="22"/>
          <w:szCs w:val="22"/>
        </w:rPr>
        <w:t>regulated</w:t>
      </w:r>
      <w:r w:rsidRPr="00FE094B">
        <w:rPr>
          <w:rFonts w:ascii="Arial" w:hAnsi="Arial" w:cs="Arial"/>
          <w:color w:val="auto"/>
          <w:sz w:val="22"/>
          <w:szCs w:val="22"/>
        </w:rPr>
        <w:t xml:space="preserve"> and verified for </w:t>
      </w:r>
      <w:r>
        <w:rPr>
          <w:rFonts w:ascii="Arial" w:hAnsi="Arial" w:cs="Arial"/>
          <w:color w:val="auto"/>
          <w:sz w:val="22"/>
          <w:szCs w:val="22"/>
        </w:rPr>
        <w:t>their</w:t>
      </w:r>
      <w:r w:rsidRPr="00FE094B">
        <w:rPr>
          <w:rFonts w:ascii="Arial" w:hAnsi="Arial" w:cs="Arial"/>
          <w:color w:val="auto"/>
          <w:sz w:val="22"/>
          <w:szCs w:val="22"/>
        </w:rPr>
        <w:t xml:space="preserve"> accuracy, currency and usability prior to being </w:t>
      </w:r>
      <w:r w:rsidR="008B4FB2">
        <w:rPr>
          <w:rFonts w:ascii="Arial" w:hAnsi="Arial" w:cs="Arial"/>
          <w:color w:val="auto"/>
          <w:sz w:val="22"/>
          <w:szCs w:val="22"/>
        </w:rPr>
        <w:t>released</w:t>
      </w:r>
      <w:r w:rsidRPr="00FE094B">
        <w:rPr>
          <w:rFonts w:ascii="Arial" w:hAnsi="Arial" w:cs="Arial"/>
          <w:color w:val="auto"/>
          <w:sz w:val="22"/>
          <w:szCs w:val="22"/>
        </w:rPr>
        <w:t>.</w:t>
      </w:r>
    </w:p>
    <w:p w14:paraId="5258BD27" w14:textId="77777777" w:rsidR="00D4704C" w:rsidRPr="00FE094B" w:rsidRDefault="00D4704C" w:rsidP="00D4704C">
      <w:pPr>
        <w:widowControl w:val="0"/>
        <w:autoSpaceDE w:val="0"/>
        <w:autoSpaceDN w:val="0"/>
        <w:adjustRightInd w:val="0"/>
        <w:spacing w:line="360" w:lineRule="auto"/>
        <w:jc w:val="both"/>
        <w:rPr>
          <w:rFonts w:ascii="Arial" w:hAnsi="Arial" w:cs="Arial"/>
          <w:b/>
          <w:color w:val="FF0000"/>
        </w:rPr>
      </w:pPr>
    </w:p>
    <w:p w14:paraId="315D5131" w14:textId="0C90D678" w:rsidR="00D4704C" w:rsidRPr="00FE094B" w:rsidRDefault="00D4704C" w:rsidP="00D4704C">
      <w:pPr>
        <w:widowControl w:val="0"/>
        <w:autoSpaceDE w:val="0"/>
        <w:autoSpaceDN w:val="0"/>
        <w:adjustRightInd w:val="0"/>
        <w:spacing w:line="360" w:lineRule="auto"/>
        <w:jc w:val="both"/>
        <w:rPr>
          <w:rFonts w:ascii="Arial" w:hAnsi="Arial" w:cs="Arial"/>
          <w:b/>
        </w:rPr>
      </w:pPr>
      <w:r w:rsidRPr="00FE094B">
        <w:rPr>
          <w:rFonts w:ascii="Arial" w:hAnsi="Arial" w:cs="Arial"/>
          <w:b/>
        </w:rPr>
        <w:t xml:space="preserve">6.4 Further </w:t>
      </w:r>
      <w:r w:rsidR="002D5E79">
        <w:rPr>
          <w:rFonts w:ascii="Arial" w:hAnsi="Arial" w:cs="Arial"/>
          <w:b/>
        </w:rPr>
        <w:t>r</w:t>
      </w:r>
      <w:r w:rsidRPr="00FE094B">
        <w:rPr>
          <w:rFonts w:ascii="Arial" w:hAnsi="Arial" w:cs="Arial"/>
          <w:b/>
        </w:rPr>
        <w:t>esearch</w:t>
      </w:r>
    </w:p>
    <w:p w14:paraId="06C74BC5" w14:textId="21BC3C70" w:rsidR="00D4704C" w:rsidRDefault="00D4704C" w:rsidP="00CB5A92">
      <w:pPr>
        <w:widowControl w:val="0"/>
        <w:autoSpaceDE w:val="0"/>
        <w:autoSpaceDN w:val="0"/>
        <w:adjustRightInd w:val="0"/>
        <w:spacing w:line="360" w:lineRule="auto"/>
        <w:jc w:val="both"/>
        <w:rPr>
          <w:rFonts w:ascii="Arial" w:hAnsi="Arial" w:cs="Arial"/>
          <w:sz w:val="22"/>
          <w:szCs w:val="22"/>
        </w:rPr>
      </w:pPr>
      <w:r w:rsidRPr="00FE094B">
        <w:rPr>
          <w:rFonts w:ascii="Arial" w:hAnsi="Arial" w:cs="Arial"/>
          <w:sz w:val="22"/>
          <w:szCs w:val="22"/>
        </w:rPr>
        <w:t xml:space="preserve">Further research of other </w:t>
      </w:r>
      <w:r>
        <w:rPr>
          <w:rFonts w:ascii="Arial" w:hAnsi="Arial" w:cs="Arial"/>
          <w:sz w:val="22"/>
          <w:szCs w:val="22"/>
        </w:rPr>
        <w:t>g</w:t>
      </w:r>
      <w:r w:rsidRPr="00FE094B">
        <w:rPr>
          <w:rFonts w:ascii="Arial" w:hAnsi="Arial" w:cs="Arial"/>
          <w:sz w:val="22"/>
          <w:szCs w:val="22"/>
        </w:rPr>
        <w:t xml:space="preserve">overnment departments that have implemented or are implementing </w:t>
      </w:r>
      <w:proofErr w:type="spellStart"/>
      <w:r w:rsidRPr="00FE094B">
        <w:rPr>
          <w:rFonts w:ascii="Arial" w:hAnsi="Arial" w:cs="Arial"/>
          <w:sz w:val="22"/>
          <w:szCs w:val="22"/>
        </w:rPr>
        <w:t>LogIS</w:t>
      </w:r>
      <w:proofErr w:type="spellEnd"/>
      <w:r w:rsidRPr="00FE094B">
        <w:rPr>
          <w:rFonts w:ascii="Arial" w:hAnsi="Arial" w:cs="Arial"/>
          <w:sz w:val="22"/>
          <w:szCs w:val="22"/>
        </w:rPr>
        <w:t xml:space="preserve"> is advocated</w:t>
      </w:r>
      <w:r w:rsidR="008B4FB2">
        <w:rPr>
          <w:rFonts w:ascii="Arial" w:hAnsi="Arial" w:cs="Arial"/>
          <w:sz w:val="22"/>
          <w:szCs w:val="22"/>
        </w:rPr>
        <w:t xml:space="preserve"> such as HMRC</w:t>
      </w:r>
      <w:r w:rsidRPr="00FE094B">
        <w:rPr>
          <w:rFonts w:ascii="Arial" w:hAnsi="Arial" w:cs="Arial"/>
          <w:sz w:val="22"/>
          <w:szCs w:val="22"/>
        </w:rPr>
        <w:t>. This would permit the project team to consider what advantages and disadvantages manifested</w:t>
      </w:r>
      <w:r>
        <w:rPr>
          <w:rFonts w:ascii="Arial" w:hAnsi="Arial" w:cs="Arial"/>
          <w:sz w:val="22"/>
          <w:szCs w:val="22"/>
        </w:rPr>
        <w:t>,</w:t>
      </w:r>
      <w:r w:rsidRPr="00FE094B">
        <w:rPr>
          <w:rFonts w:ascii="Arial" w:hAnsi="Arial" w:cs="Arial"/>
          <w:sz w:val="22"/>
          <w:szCs w:val="22"/>
        </w:rPr>
        <w:t xml:space="preserve"> enabling them to implement and avoid the best and worst </w:t>
      </w:r>
      <w:r>
        <w:rPr>
          <w:rFonts w:ascii="Arial" w:hAnsi="Arial" w:cs="Arial"/>
          <w:sz w:val="22"/>
          <w:szCs w:val="22"/>
        </w:rPr>
        <w:t xml:space="preserve">aspects </w:t>
      </w:r>
      <w:r w:rsidRPr="00FE094B">
        <w:rPr>
          <w:rFonts w:ascii="Arial" w:hAnsi="Arial" w:cs="Arial"/>
          <w:sz w:val="22"/>
          <w:szCs w:val="22"/>
        </w:rPr>
        <w:t>of other implementations. Additionally, the following topics could offer supplementary research opportunities:</w:t>
      </w:r>
    </w:p>
    <w:p w14:paraId="7811FFB8" w14:textId="77777777" w:rsidR="00CB5A92" w:rsidRPr="00FE094B" w:rsidRDefault="00CB5A92" w:rsidP="00CB5A92">
      <w:pPr>
        <w:widowControl w:val="0"/>
        <w:autoSpaceDE w:val="0"/>
        <w:autoSpaceDN w:val="0"/>
        <w:adjustRightInd w:val="0"/>
        <w:spacing w:line="360" w:lineRule="auto"/>
        <w:jc w:val="both"/>
        <w:rPr>
          <w:rFonts w:ascii="Arial" w:eastAsia="Times New Roman" w:hAnsi="Arial" w:cs="Arial"/>
          <w:color w:val="FF0000"/>
          <w:sz w:val="22"/>
          <w:szCs w:val="22"/>
          <w:lang w:eastAsia="en-GB"/>
        </w:rPr>
      </w:pPr>
    </w:p>
    <w:p w14:paraId="68C5B29D" w14:textId="2873A873" w:rsidR="008B4FB2" w:rsidRPr="00FE094B" w:rsidRDefault="00D4704C" w:rsidP="00CB5A92">
      <w:pPr>
        <w:numPr>
          <w:ilvl w:val="0"/>
          <w:numId w:val="2"/>
        </w:numPr>
        <w:autoSpaceDE w:val="0"/>
        <w:autoSpaceDN w:val="0"/>
        <w:adjustRightInd w:val="0"/>
        <w:jc w:val="both"/>
      </w:pPr>
      <w:r w:rsidRPr="00FE094B">
        <w:rPr>
          <w:rFonts w:ascii="Arial" w:eastAsia="Times New Roman" w:hAnsi="Arial" w:cs="Arial"/>
          <w:sz w:val="22"/>
          <w:szCs w:val="22"/>
          <w:lang w:eastAsia="en-GB"/>
        </w:rPr>
        <w:t xml:space="preserve">Should the MoD invest in the leading </w:t>
      </w:r>
      <w:proofErr w:type="spellStart"/>
      <w:r w:rsidRPr="00FE094B">
        <w:rPr>
          <w:rFonts w:ascii="Arial" w:eastAsia="Times New Roman" w:hAnsi="Arial" w:cs="Arial"/>
          <w:sz w:val="22"/>
          <w:szCs w:val="22"/>
          <w:lang w:eastAsia="en-GB"/>
        </w:rPr>
        <w:t>LogIS</w:t>
      </w:r>
      <w:proofErr w:type="spellEnd"/>
      <w:r w:rsidRPr="00FE094B">
        <w:rPr>
          <w:rFonts w:ascii="Arial" w:eastAsia="Times New Roman" w:hAnsi="Arial" w:cs="Arial"/>
          <w:sz w:val="22"/>
          <w:szCs w:val="22"/>
          <w:lang w:eastAsia="en-GB"/>
        </w:rPr>
        <w:t xml:space="preserve"> hardware and software available as opposed to </w:t>
      </w:r>
      <w:r w:rsidR="008B4FB2">
        <w:rPr>
          <w:rFonts w:ascii="Arial" w:eastAsia="Times New Roman" w:hAnsi="Arial" w:cs="Arial"/>
          <w:sz w:val="22"/>
          <w:szCs w:val="22"/>
          <w:lang w:eastAsia="en-GB"/>
        </w:rPr>
        <w:t>reengineering business processes of the existing</w:t>
      </w:r>
      <w:r>
        <w:rPr>
          <w:rFonts w:ascii="Arial" w:eastAsia="Times New Roman" w:hAnsi="Arial" w:cs="Arial"/>
          <w:sz w:val="22"/>
          <w:szCs w:val="22"/>
          <w:lang w:eastAsia="en-GB"/>
        </w:rPr>
        <w:t xml:space="preserve"> system</w:t>
      </w:r>
      <w:r w:rsidRPr="00FE094B">
        <w:rPr>
          <w:rFonts w:ascii="Arial" w:eastAsia="Times New Roman" w:hAnsi="Arial" w:cs="Arial"/>
          <w:sz w:val="22"/>
          <w:szCs w:val="22"/>
          <w:lang w:eastAsia="en-GB"/>
        </w:rPr>
        <w:t xml:space="preserve">? </w:t>
      </w:r>
    </w:p>
    <w:p w14:paraId="3C4E3735" w14:textId="77777777" w:rsidR="00D4704C" w:rsidRPr="00CB5A92" w:rsidRDefault="00D4704C" w:rsidP="00CB5A92">
      <w:pPr>
        <w:pStyle w:val="ListParagraph"/>
        <w:jc w:val="both"/>
        <w:rPr>
          <w:rFonts w:ascii="Arial" w:eastAsia="Times New Roman" w:hAnsi="Arial" w:cs="Arial"/>
          <w:sz w:val="22"/>
          <w:szCs w:val="22"/>
          <w:lang w:eastAsia="en-GB"/>
        </w:rPr>
      </w:pPr>
    </w:p>
    <w:p w14:paraId="1FA8C5CC" w14:textId="77777777" w:rsidR="00D4704C" w:rsidRPr="00FE094B" w:rsidRDefault="00D4704C" w:rsidP="00CB5A92">
      <w:pPr>
        <w:pStyle w:val="ListParagraph"/>
        <w:numPr>
          <w:ilvl w:val="0"/>
          <w:numId w:val="2"/>
        </w:numPr>
        <w:jc w:val="both"/>
        <w:rPr>
          <w:rFonts w:ascii="Arial" w:hAnsi="Arial" w:cs="Arial"/>
          <w:sz w:val="22"/>
          <w:szCs w:val="22"/>
        </w:rPr>
      </w:pPr>
      <w:r w:rsidRPr="00FE094B">
        <w:rPr>
          <w:rFonts w:ascii="Arial" w:eastAsia="Times New Roman" w:hAnsi="Arial" w:cs="Arial"/>
          <w:sz w:val="22"/>
          <w:szCs w:val="22"/>
          <w:lang w:eastAsia="en-GB"/>
        </w:rPr>
        <w:t>Should the MoD</w:t>
      </w:r>
      <w:r>
        <w:rPr>
          <w:rFonts w:ascii="Arial" w:eastAsia="Times New Roman" w:hAnsi="Arial" w:cs="Arial"/>
          <w:sz w:val="22"/>
          <w:szCs w:val="22"/>
          <w:lang w:eastAsia="en-GB"/>
        </w:rPr>
        <w:t>’</w:t>
      </w:r>
      <w:r w:rsidRPr="00FE094B">
        <w:rPr>
          <w:rFonts w:ascii="Arial" w:eastAsia="Times New Roman" w:hAnsi="Arial" w:cs="Arial"/>
          <w:sz w:val="22"/>
          <w:szCs w:val="22"/>
          <w:lang w:eastAsia="en-GB"/>
        </w:rPr>
        <w:t xml:space="preserve">s inventory be owned and managed by </w:t>
      </w:r>
      <w:r>
        <w:rPr>
          <w:rFonts w:ascii="Arial" w:eastAsia="Times New Roman" w:hAnsi="Arial" w:cs="Arial"/>
          <w:sz w:val="22"/>
          <w:szCs w:val="22"/>
          <w:lang w:eastAsia="en-GB"/>
        </w:rPr>
        <w:t>c</w:t>
      </w:r>
      <w:r w:rsidRPr="00FE094B">
        <w:rPr>
          <w:rFonts w:ascii="Arial" w:eastAsia="Times New Roman" w:hAnsi="Arial" w:cs="Arial"/>
          <w:sz w:val="22"/>
          <w:szCs w:val="22"/>
          <w:lang w:eastAsia="en-GB"/>
        </w:rPr>
        <w:t xml:space="preserve">ontractor </w:t>
      </w:r>
      <w:r>
        <w:rPr>
          <w:rFonts w:ascii="Arial" w:eastAsia="Times New Roman" w:hAnsi="Arial" w:cs="Arial"/>
          <w:sz w:val="22"/>
          <w:szCs w:val="22"/>
          <w:lang w:eastAsia="en-GB"/>
        </w:rPr>
        <w:t>l</w:t>
      </w:r>
      <w:r w:rsidRPr="00FE094B">
        <w:rPr>
          <w:rFonts w:ascii="Arial" w:eastAsia="Times New Roman" w:hAnsi="Arial" w:cs="Arial"/>
          <w:sz w:val="22"/>
          <w:szCs w:val="22"/>
          <w:lang w:eastAsia="en-GB"/>
        </w:rPr>
        <w:t xml:space="preserve">ogistic </w:t>
      </w:r>
      <w:r>
        <w:rPr>
          <w:rFonts w:ascii="Arial" w:eastAsia="Times New Roman" w:hAnsi="Arial" w:cs="Arial"/>
          <w:sz w:val="22"/>
          <w:szCs w:val="22"/>
          <w:lang w:eastAsia="en-GB"/>
        </w:rPr>
        <w:t>s</w:t>
      </w:r>
      <w:r w:rsidRPr="00FE094B">
        <w:rPr>
          <w:rFonts w:ascii="Arial" w:eastAsia="Times New Roman" w:hAnsi="Arial" w:cs="Arial"/>
          <w:sz w:val="22"/>
          <w:szCs w:val="22"/>
          <w:lang w:eastAsia="en-GB"/>
        </w:rPr>
        <w:t>upport organisations and staff</w:t>
      </w:r>
      <w:r>
        <w:rPr>
          <w:rFonts w:ascii="Arial" w:eastAsia="Times New Roman" w:hAnsi="Arial" w:cs="Arial"/>
          <w:sz w:val="22"/>
          <w:szCs w:val="22"/>
          <w:lang w:eastAsia="en-GB"/>
        </w:rPr>
        <w:t>,</w:t>
      </w:r>
      <w:r w:rsidRPr="00FE094B">
        <w:rPr>
          <w:rFonts w:ascii="Arial" w:eastAsia="Times New Roman" w:hAnsi="Arial" w:cs="Arial"/>
          <w:sz w:val="22"/>
          <w:szCs w:val="22"/>
          <w:lang w:eastAsia="en-GB"/>
        </w:rPr>
        <w:t xml:space="preserve"> thereby taking the problem away from the military units?</w:t>
      </w:r>
    </w:p>
    <w:p w14:paraId="28B8D8E9" w14:textId="180956BC" w:rsidR="00D4704C" w:rsidRPr="00FE094B" w:rsidRDefault="00D4704C" w:rsidP="00D4704C">
      <w:pPr>
        <w:pStyle w:val="ListParagraph"/>
        <w:autoSpaceDE w:val="0"/>
        <w:autoSpaceDN w:val="0"/>
        <w:adjustRightInd w:val="0"/>
        <w:spacing w:line="360" w:lineRule="auto"/>
        <w:jc w:val="both"/>
        <w:rPr>
          <w:rFonts w:ascii="Arial" w:eastAsia="Times New Roman" w:hAnsi="Arial" w:cs="Arial"/>
          <w:color w:val="FF0000"/>
          <w:lang w:eastAsia="en-GB"/>
        </w:rPr>
      </w:pPr>
    </w:p>
    <w:p w14:paraId="56662627" w14:textId="77777777" w:rsidR="00D4704C" w:rsidRPr="00FE094B" w:rsidRDefault="00D4704C" w:rsidP="00D4704C">
      <w:pPr>
        <w:pStyle w:val="ListParagraph"/>
        <w:autoSpaceDE w:val="0"/>
        <w:autoSpaceDN w:val="0"/>
        <w:adjustRightInd w:val="0"/>
        <w:spacing w:line="360" w:lineRule="auto"/>
        <w:jc w:val="both"/>
        <w:rPr>
          <w:rFonts w:ascii="Arial" w:eastAsia="Times New Roman" w:hAnsi="Arial" w:cs="Arial"/>
          <w:color w:val="FF0000"/>
          <w:lang w:eastAsia="en-GB"/>
        </w:rPr>
      </w:pPr>
    </w:p>
    <w:p w14:paraId="27D29942" w14:textId="77777777" w:rsidR="00D4704C" w:rsidRPr="00FE094B" w:rsidRDefault="00D4704C" w:rsidP="00D4704C">
      <w:pPr>
        <w:pStyle w:val="ListParagraph"/>
        <w:autoSpaceDE w:val="0"/>
        <w:autoSpaceDN w:val="0"/>
        <w:adjustRightInd w:val="0"/>
        <w:spacing w:line="360" w:lineRule="auto"/>
        <w:jc w:val="both"/>
        <w:rPr>
          <w:rFonts w:ascii="Arial" w:eastAsia="Times New Roman" w:hAnsi="Arial" w:cs="Arial"/>
          <w:color w:val="FF0000"/>
          <w:lang w:eastAsia="en-GB"/>
        </w:rPr>
      </w:pPr>
    </w:p>
    <w:p w14:paraId="554E52D1" w14:textId="77777777" w:rsidR="00D4704C" w:rsidRPr="00FE094B" w:rsidRDefault="00D4704C" w:rsidP="00D4704C">
      <w:pPr>
        <w:pStyle w:val="ListParagraph"/>
        <w:autoSpaceDE w:val="0"/>
        <w:autoSpaceDN w:val="0"/>
        <w:adjustRightInd w:val="0"/>
        <w:spacing w:line="360" w:lineRule="auto"/>
        <w:jc w:val="both"/>
        <w:rPr>
          <w:rFonts w:ascii="Arial" w:eastAsia="Times New Roman" w:hAnsi="Arial" w:cs="Arial"/>
          <w:color w:val="FF0000"/>
          <w:lang w:eastAsia="en-GB"/>
        </w:rPr>
      </w:pPr>
    </w:p>
    <w:p w14:paraId="38CBED99" w14:textId="77777777" w:rsidR="00D4704C" w:rsidRPr="00FE094B" w:rsidRDefault="00D4704C" w:rsidP="00D4704C">
      <w:pPr>
        <w:pStyle w:val="ListParagraph"/>
        <w:autoSpaceDE w:val="0"/>
        <w:autoSpaceDN w:val="0"/>
        <w:adjustRightInd w:val="0"/>
        <w:spacing w:line="360" w:lineRule="auto"/>
        <w:jc w:val="both"/>
        <w:rPr>
          <w:rFonts w:ascii="Arial" w:eastAsia="Times New Roman" w:hAnsi="Arial" w:cs="Arial"/>
          <w:b/>
          <w:color w:val="FF0000"/>
          <w:lang w:eastAsia="en-GB"/>
        </w:rPr>
        <w:sectPr w:rsidR="00D4704C" w:rsidRPr="00FE094B" w:rsidSect="00713428">
          <w:pgSz w:w="11900" w:h="16840"/>
          <w:pgMar w:top="1418" w:right="1418" w:bottom="1418" w:left="1701" w:header="709" w:footer="709" w:gutter="0"/>
          <w:pgNumType w:start="1"/>
          <w:cols w:space="708"/>
          <w:titlePg/>
        </w:sectPr>
      </w:pPr>
    </w:p>
    <w:p w14:paraId="0266DFFA" w14:textId="77777777" w:rsidR="00D4704C" w:rsidRPr="00FE094B" w:rsidRDefault="00D4704C" w:rsidP="00D4704C">
      <w:pPr>
        <w:spacing w:line="360" w:lineRule="auto"/>
        <w:jc w:val="both"/>
        <w:rPr>
          <w:rFonts w:ascii="Arial" w:hAnsi="Arial" w:cs="Arial"/>
          <w:b/>
        </w:rPr>
      </w:pPr>
      <w:r w:rsidRPr="00FE094B">
        <w:rPr>
          <w:rFonts w:ascii="Arial" w:hAnsi="Arial" w:cs="Arial"/>
          <w:b/>
        </w:rPr>
        <w:lastRenderedPageBreak/>
        <w:t>7. REFERENCES</w:t>
      </w:r>
    </w:p>
    <w:p w14:paraId="1EA9463E" w14:textId="04A8829E" w:rsidR="007E1802" w:rsidRPr="000732E6" w:rsidRDefault="007E1802" w:rsidP="007E1802">
      <w:pPr>
        <w:rPr>
          <w:rFonts w:ascii="Arial" w:hAnsi="Arial" w:cs="Arial"/>
          <w:sz w:val="22"/>
          <w:szCs w:val="22"/>
        </w:rPr>
      </w:pPr>
      <w:proofErr w:type="spellStart"/>
      <w:r w:rsidRPr="000732E6">
        <w:rPr>
          <w:rFonts w:ascii="Arial" w:hAnsi="Arial" w:cs="Arial"/>
          <w:sz w:val="22"/>
          <w:szCs w:val="22"/>
        </w:rPr>
        <w:t>Anup</w:t>
      </w:r>
      <w:proofErr w:type="spellEnd"/>
      <w:r w:rsidRPr="000732E6">
        <w:rPr>
          <w:rFonts w:ascii="Arial" w:hAnsi="Arial" w:cs="Arial"/>
          <w:sz w:val="22"/>
          <w:szCs w:val="22"/>
        </w:rPr>
        <w:t xml:space="preserve">, C. (2010) </w:t>
      </w:r>
      <w:r w:rsidRPr="000732E6">
        <w:rPr>
          <w:rFonts w:ascii="Arial" w:hAnsi="Arial" w:cs="Arial"/>
          <w:i/>
          <w:sz w:val="22"/>
          <w:szCs w:val="22"/>
        </w:rPr>
        <w:t xml:space="preserve">LG Electronics: HR management by Consolidating on a Single Global HRMS. </w:t>
      </w:r>
      <w:r w:rsidRPr="000732E6">
        <w:rPr>
          <w:rFonts w:ascii="Arial" w:hAnsi="Arial" w:cs="Arial"/>
          <w:sz w:val="22"/>
          <w:szCs w:val="22"/>
        </w:rPr>
        <w:t>[</w:t>
      </w:r>
      <w:proofErr w:type="gramStart"/>
      <w:r w:rsidRPr="000732E6">
        <w:rPr>
          <w:rFonts w:ascii="Arial" w:hAnsi="Arial" w:cs="Arial"/>
          <w:sz w:val="22"/>
          <w:szCs w:val="22"/>
        </w:rPr>
        <w:t>online</w:t>
      </w:r>
      <w:proofErr w:type="gramEnd"/>
      <w:r w:rsidRPr="000732E6">
        <w:rPr>
          <w:rFonts w:ascii="Arial" w:hAnsi="Arial" w:cs="Arial"/>
          <w:sz w:val="22"/>
          <w:szCs w:val="22"/>
        </w:rPr>
        <w:t xml:space="preserve">]. Available from: </w:t>
      </w:r>
      <w:hyperlink r:id="rId46" w:history="1">
        <w:r w:rsidRPr="000732E6">
          <w:rPr>
            <w:rStyle w:val="Hyperlink"/>
            <w:rFonts w:ascii="Arial" w:hAnsi="Arial" w:cs="Arial"/>
            <w:color w:val="auto"/>
            <w:sz w:val="22"/>
            <w:szCs w:val="22"/>
          </w:rPr>
          <w:t>https://www.slideshare.net/Creative_Anup/hrms-lg</w:t>
        </w:r>
      </w:hyperlink>
      <w:r w:rsidRPr="000732E6">
        <w:rPr>
          <w:rFonts w:ascii="Arial" w:hAnsi="Arial" w:cs="Arial"/>
          <w:sz w:val="22"/>
          <w:szCs w:val="22"/>
        </w:rPr>
        <w:t xml:space="preserve"> [Accessed </w:t>
      </w:r>
      <w:r w:rsidR="000732E6" w:rsidRPr="000732E6">
        <w:rPr>
          <w:rFonts w:ascii="Arial" w:hAnsi="Arial" w:cs="Arial"/>
          <w:sz w:val="22"/>
          <w:szCs w:val="22"/>
        </w:rPr>
        <w:t>24 Jul 2018</w:t>
      </w:r>
      <w:r w:rsidRPr="000732E6">
        <w:rPr>
          <w:rFonts w:ascii="Arial" w:hAnsi="Arial" w:cs="Arial"/>
          <w:sz w:val="22"/>
          <w:szCs w:val="22"/>
        </w:rPr>
        <w:t>].</w:t>
      </w:r>
    </w:p>
    <w:p w14:paraId="23380255" w14:textId="77777777" w:rsidR="00D4704C" w:rsidRPr="00D4704C" w:rsidRDefault="00D4704C" w:rsidP="00D4704C">
      <w:pPr>
        <w:rPr>
          <w:rFonts w:ascii="Arial" w:hAnsi="Arial" w:cs="Arial"/>
          <w:sz w:val="22"/>
          <w:szCs w:val="22"/>
        </w:rPr>
      </w:pPr>
    </w:p>
    <w:p w14:paraId="36BE337F" w14:textId="77777777" w:rsidR="00D4704C" w:rsidRPr="00D4704C" w:rsidRDefault="00D4704C" w:rsidP="00D4704C">
      <w:pPr>
        <w:rPr>
          <w:rFonts w:ascii="Arial" w:hAnsi="Arial" w:cs="Arial"/>
          <w:sz w:val="22"/>
          <w:szCs w:val="22"/>
        </w:rPr>
      </w:pPr>
      <w:proofErr w:type="gramStart"/>
      <w:r w:rsidRPr="00D4704C">
        <w:rPr>
          <w:rFonts w:ascii="Arial" w:hAnsi="Arial" w:cs="Arial"/>
          <w:sz w:val="22"/>
          <w:szCs w:val="22"/>
        </w:rPr>
        <w:t xml:space="preserve">Ajani, S. A. (2002) </w:t>
      </w:r>
      <w:r w:rsidRPr="00D4704C">
        <w:rPr>
          <w:rFonts w:ascii="Arial" w:hAnsi="Arial" w:cs="Arial"/>
          <w:i/>
          <w:sz w:val="22"/>
          <w:szCs w:val="22"/>
        </w:rPr>
        <w:t>Extreme Project Management: Unique Methodologies – Resolute Principles – Astounding Results</w:t>
      </w:r>
      <w:r w:rsidRPr="00D4704C">
        <w:rPr>
          <w:rFonts w:ascii="Arial" w:hAnsi="Arial" w:cs="Arial"/>
          <w:sz w:val="22"/>
          <w:szCs w:val="22"/>
        </w:rPr>
        <w:t xml:space="preserve"> [online].</w:t>
      </w:r>
      <w:proofErr w:type="gramEnd"/>
      <w:r w:rsidRPr="00D4704C">
        <w:rPr>
          <w:rFonts w:ascii="Arial" w:hAnsi="Arial" w:cs="Arial"/>
          <w:sz w:val="22"/>
          <w:szCs w:val="22"/>
        </w:rPr>
        <w:t xml:space="preserve"> Lincoln, Nebraska: Writers Club Press Available from</w:t>
      </w:r>
      <w:r w:rsidRPr="00D4704C">
        <w:rPr>
          <w:rFonts w:ascii="Arial" w:eastAsia="Times New Roman" w:hAnsi="Arial" w:cs="Arial"/>
          <w:sz w:val="22"/>
          <w:szCs w:val="22"/>
          <w:shd w:val="clear" w:color="auto" w:fill="FFFFFF"/>
        </w:rPr>
        <w:t xml:space="preserve"> </w:t>
      </w:r>
      <w:hyperlink r:id="rId47" w:history="1">
        <w:r w:rsidRPr="00D4704C">
          <w:rPr>
            <w:rStyle w:val="Hyperlink"/>
            <w:rFonts w:ascii="Arial" w:eastAsia="Times New Roman" w:hAnsi="Arial" w:cs="Arial"/>
            <w:color w:val="auto"/>
            <w:sz w:val="22"/>
            <w:szCs w:val="22"/>
            <w:shd w:val="clear" w:color="auto" w:fill="FFFFFF"/>
          </w:rPr>
          <w:t>https://books.google.com.au/books?isbn=0595213359</w:t>
        </w:r>
      </w:hyperlink>
      <w:r w:rsidRPr="00D4704C">
        <w:rPr>
          <w:rFonts w:ascii="Arial" w:eastAsia="Times New Roman" w:hAnsi="Arial" w:cs="Arial"/>
          <w:sz w:val="22"/>
          <w:szCs w:val="22"/>
          <w:shd w:val="clear" w:color="auto" w:fill="FFFFFF"/>
        </w:rPr>
        <w:t xml:space="preserve"> </w:t>
      </w:r>
      <w:r w:rsidRPr="00D4704C">
        <w:rPr>
          <w:rFonts w:ascii="Arial" w:hAnsi="Arial" w:cs="Arial"/>
          <w:sz w:val="22"/>
          <w:szCs w:val="22"/>
        </w:rPr>
        <w:t xml:space="preserve">[Accessed 22 Oct 2017]. </w:t>
      </w:r>
    </w:p>
    <w:p w14:paraId="39CA66F4" w14:textId="77777777" w:rsidR="00D4704C" w:rsidRPr="00D4704C" w:rsidRDefault="00D4704C" w:rsidP="00D4704C">
      <w:pPr>
        <w:rPr>
          <w:rFonts w:ascii="Arial" w:hAnsi="Arial" w:cs="Arial"/>
          <w:sz w:val="22"/>
          <w:szCs w:val="22"/>
        </w:rPr>
      </w:pPr>
    </w:p>
    <w:p w14:paraId="6DBCE93E" w14:textId="77777777" w:rsidR="00756ED5" w:rsidRDefault="00D4704C" w:rsidP="00756ED5">
      <w:pPr>
        <w:rPr>
          <w:rStyle w:val="title-text"/>
          <w:rFonts w:ascii="Arial" w:hAnsi="Arial" w:cs="Arial"/>
          <w:bCs/>
          <w:sz w:val="22"/>
          <w:szCs w:val="22"/>
        </w:rPr>
      </w:pPr>
      <w:proofErr w:type="spellStart"/>
      <w:r w:rsidRPr="00D4704C">
        <w:rPr>
          <w:rFonts w:ascii="Arial" w:hAnsi="Arial" w:cs="Arial"/>
          <w:sz w:val="22"/>
          <w:szCs w:val="22"/>
        </w:rPr>
        <w:t>Arvidsson</w:t>
      </w:r>
      <w:proofErr w:type="spellEnd"/>
      <w:r w:rsidRPr="00D4704C">
        <w:rPr>
          <w:rFonts w:ascii="Arial" w:hAnsi="Arial" w:cs="Arial"/>
          <w:sz w:val="22"/>
          <w:szCs w:val="22"/>
        </w:rPr>
        <w:t xml:space="preserve">, V. (2014) </w:t>
      </w:r>
      <w:r w:rsidRPr="00D4704C">
        <w:rPr>
          <w:rStyle w:val="title-text"/>
          <w:rFonts w:ascii="Arial" w:hAnsi="Arial" w:cs="Arial"/>
          <w:bCs/>
          <w:sz w:val="22"/>
          <w:szCs w:val="22"/>
        </w:rPr>
        <w:t>Information systems use as strategy practice: A multi-dimensional view of strategic information system implementation and use.</w:t>
      </w:r>
      <w:r w:rsidRPr="00D4704C">
        <w:rPr>
          <w:rStyle w:val="title-text"/>
          <w:rFonts w:ascii="Arial" w:hAnsi="Arial" w:cs="Arial"/>
          <w:bCs/>
          <w:i/>
          <w:sz w:val="22"/>
          <w:szCs w:val="22"/>
        </w:rPr>
        <w:t xml:space="preserve"> </w:t>
      </w:r>
      <w:proofErr w:type="gramStart"/>
      <w:r w:rsidRPr="00D4704C">
        <w:rPr>
          <w:rStyle w:val="title-text"/>
          <w:rFonts w:ascii="Arial" w:hAnsi="Arial" w:cs="Arial"/>
          <w:bCs/>
          <w:i/>
          <w:sz w:val="22"/>
          <w:szCs w:val="22"/>
        </w:rPr>
        <w:t>The Journal of Strategic Information Systems.</w:t>
      </w:r>
      <w:proofErr w:type="gramEnd"/>
      <w:r w:rsidRPr="00D4704C">
        <w:rPr>
          <w:rStyle w:val="title-text"/>
          <w:rFonts w:ascii="Arial" w:hAnsi="Arial" w:cs="Arial"/>
          <w:bCs/>
          <w:sz w:val="22"/>
          <w:szCs w:val="22"/>
        </w:rPr>
        <w:t xml:space="preserve"> 23 </w:t>
      </w:r>
      <w:proofErr w:type="gramStart"/>
      <w:r w:rsidRPr="00D4704C">
        <w:rPr>
          <w:rStyle w:val="title-text"/>
          <w:rFonts w:ascii="Arial" w:hAnsi="Arial" w:cs="Arial"/>
          <w:bCs/>
          <w:sz w:val="22"/>
          <w:szCs w:val="22"/>
        </w:rPr>
        <w:t>I(</w:t>
      </w:r>
      <w:proofErr w:type="gramEnd"/>
      <w:r w:rsidRPr="00D4704C">
        <w:rPr>
          <w:rStyle w:val="title-text"/>
          <w:rFonts w:ascii="Arial" w:hAnsi="Arial" w:cs="Arial"/>
          <w:bCs/>
          <w:sz w:val="22"/>
          <w:szCs w:val="22"/>
        </w:rPr>
        <w:t>1), pp. 45-61.</w:t>
      </w:r>
    </w:p>
    <w:p w14:paraId="378A5BDB" w14:textId="77777777" w:rsidR="00756ED5" w:rsidRDefault="00756ED5" w:rsidP="00756ED5">
      <w:pPr>
        <w:rPr>
          <w:rStyle w:val="title-text"/>
          <w:rFonts w:ascii="Arial" w:hAnsi="Arial" w:cs="Arial"/>
          <w:bCs/>
          <w:sz w:val="22"/>
          <w:szCs w:val="22"/>
        </w:rPr>
      </w:pPr>
    </w:p>
    <w:p w14:paraId="2A21516F" w14:textId="26837C21" w:rsidR="00756ED5" w:rsidRDefault="00756ED5" w:rsidP="00756ED5">
      <w:pPr>
        <w:rPr>
          <w:rFonts w:ascii="Arial" w:hAnsi="Arial" w:cs="Arial"/>
          <w:sz w:val="22"/>
          <w:szCs w:val="22"/>
        </w:rPr>
      </w:pPr>
      <w:r w:rsidRPr="00756ED5">
        <w:rPr>
          <w:rStyle w:val="title-text"/>
          <w:rFonts w:ascii="Arial" w:hAnsi="Arial" w:cs="Arial"/>
          <w:sz w:val="22"/>
          <w:szCs w:val="22"/>
        </w:rPr>
        <w:t xml:space="preserve">Aston, B. (2017) </w:t>
      </w:r>
      <w:r w:rsidRPr="00756ED5">
        <w:rPr>
          <w:rFonts w:ascii="Arial" w:eastAsia="Times New Roman" w:hAnsi="Arial" w:cs="Arial"/>
          <w:i/>
          <w:color w:val="383838"/>
          <w:sz w:val="22"/>
          <w:szCs w:val="22"/>
        </w:rPr>
        <w:t>9 Project Management Methodologies Made Simple.</w:t>
      </w:r>
      <w:r>
        <w:rPr>
          <w:rFonts w:ascii="Arial" w:eastAsia="Times New Roman" w:hAnsi="Arial" w:cs="Arial"/>
          <w:i/>
          <w:color w:val="383838"/>
          <w:sz w:val="22"/>
          <w:szCs w:val="22"/>
        </w:rPr>
        <w:t xml:space="preserve"> </w:t>
      </w:r>
      <w:r w:rsidRPr="00D4704C">
        <w:rPr>
          <w:rFonts w:ascii="Arial" w:eastAsia="Times New Roman" w:hAnsi="Arial" w:cs="Arial"/>
          <w:sz w:val="22"/>
          <w:szCs w:val="22"/>
        </w:rPr>
        <w:t>[</w:t>
      </w:r>
      <w:proofErr w:type="gramStart"/>
      <w:r w:rsidRPr="00D4704C">
        <w:rPr>
          <w:rFonts w:ascii="Arial" w:eastAsia="Times New Roman" w:hAnsi="Arial" w:cs="Arial"/>
          <w:sz w:val="22"/>
          <w:szCs w:val="22"/>
        </w:rPr>
        <w:t>online</w:t>
      </w:r>
      <w:proofErr w:type="gramEnd"/>
      <w:r w:rsidRPr="00D4704C">
        <w:rPr>
          <w:rFonts w:ascii="Arial" w:eastAsia="Times New Roman" w:hAnsi="Arial" w:cs="Arial"/>
          <w:sz w:val="22"/>
          <w:szCs w:val="22"/>
        </w:rPr>
        <w:t>]. Available from:</w:t>
      </w:r>
      <w:r>
        <w:rPr>
          <w:rFonts w:ascii="Arial" w:eastAsia="Times New Roman" w:hAnsi="Arial" w:cs="Arial"/>
          <w:sz w:val="22"/>
          <w:szCs w:val="22"/>
        </w:rPr>
        <w:t xml:space="preserve"> </w:t>
      </w:r>
      <w:r w:rsidRPr="00756ED5">
        <w:rPr>
          <w:rFonts w:ascii="Arial" w:eastAsia="Times New Roman" w:hAnsi="Arial" w:cs="Arial"/>
          <w:sz w:val="22"/>
          <w:szCs w:val="22"/>
        </w:rPr>
        <w:t>https://thedigitalprojectmanager.com/project-management-methodologies-made-simple/</w:t>
      </w:r>
      <w:r>
        <w:rPr>
          <w:rFonts w:ascii="Arial" w:eastAsia="Times New Roman" w:hAnsi="Arial" w:cs="Arial"/>
          <w:sz w:val="22"/>
          <w:szCs w:val="22"/>
        </w:rPr>
        <w:t xml:space="preserve"> </w:t>
      </w:r>
      <w:r>
        <w:rPr>
          <w:rFonts w:ascii="Arial" w:hAnsi="Arial" w:cs="Arial"/>
          <w:sz w:val="22"/>
          <w:szCs w:val="22"/>
        </w:rPr>
        <w:t>[Accessed 4 Jul 2018</w:t>
      </w:r>
      <w:r w:rsidRPr="00D4704C">
        <w:rPr>
          <w:rFonts w:ascii="Arial" w:hAnsi="Arial" w:cs="Arial"/>
          <w:sz w:val="22"/>
          <w:szCs w:val="22"/>
        </w:rPr>
        <w:t>].</w:t>
      </w:r>
    </w:p>
    <w:p w14:paraId="4309F21C" w14:textId="77777777" w:rsidR="00D8410C" w:rsidRDefault="00D8410C" w:rsidP="00756ED5">
      <w:pPr>
        <w:rPr>
          <w:rFonts w:ascii="Arial" w:hAnsi="Arial" w:cs="Arial"/>
          <w:sz w:val="22"/>
          <w:szCs w:val="22"/>
        </w:rPr>
      </w:pPr>
    </w:p>
    <w:p w14:paraId="00770327" w14:textId="77777777" w:rsidR="00D8410C" w:rsidRPr="00D4704C" w:rsidRDefault="00D8410C" w:rsidP="00D8410C">
      <w:pPr>
        <w:rPr>
          <w:rFonts w:ascii="Arial" w:hAnsi="Arial" w:cs="Arial"/>
          <w:sz w:val="22"/>
          <w:szCs w:val="22"/>
        </w:rPr>
      </w:pPr>
      <w:r w:rsidRPr="00D4704C">
        <w:rPr>
          <w:rFonts w:ascii="Arial" w:hAnsi="Arial" w:cs="Arial"/>
          <w:sz w:val="22"/>
          <w:szCs w:val="22"/>
        </w:rPr>
        <w:t xml:space="preserve">Australian Institute of Business (AIB) (2016) </w:t>
      </w:r>
      <w:r w:rsidRPr="00D4704C">
        <w:rPr>
          <w:rFonts w:ascii="Arial" w:hAnsi="Arial" w:cs="Arial"/>
          <w:i/>
          <w:sz w:val="22"/>
          <w:szCs w:val="22"/>
        </w:rPr>
        <w:t xml:space="preserve">7 Key Factors for Successful Change Management. </w:t>
      </w:r>
      <w:r w:rsidRPr="00D4704C">
        <w:rPr>
          <w:rFonts w:ascii="Arial" w:hAnsi="Arial" w:cs="Arial"/>
          <w:sz w:val="22"/>
          <w:szCs w:val="22"/>
        </w:rPr>
        <w:t>[</w:t>
      </w:r>
      <w:proofErr w:type="gramStart"/>
      <w:r w:rsidRPr="00D4704C">
        <w:rPr>
          <w:rFonts w:ascii="Arial" w:hAnsi="Arial" w:cs="Arial"/>
          <w:sz w:val="22"/>
          <w:szCs w:val="22"/>
        </w:rPr>
        <w:t>online</w:t>
      </w:r>
      <w:proofErr w:type="gramEnd"/>
      <w:r w:rsidRPr="00D4704C">
        <w:rPr>
          <w:rFonts w:ascii="Arial" w:hAnsi="Arial" w:cs="Arial"/>
          <w:sz w:val="22"/>
          <w:szCs w:val="22"/>
        </w:rPr>
        <w:t xml:space="preserve">]. Available from: </w:t>
      </w:r>
      <w:hyperlink r:id="rId48" w:history="1">
        <w:r w:rsidRPr="00D4704C">
          <w:rPr>
            <w:rStyle w:val="Hyperlink"/>
            <w:rFonts w:ascii="Arial" w:hAnsi="Arial" w:cs="Arial"/>
            <w:color w:val="auto"/>
            <w:sz w:val="22"/>
            <w:szCs w:val="22"/>
          </w:rPr>
          <w:t>http://aib.edu.au/blog/organisations-culture/7-key-factors-successful-change-management/</w:t>
        </w:r>
      </w:hyperlink>
      <w:r w:rsidRPr="00D4704C">
        <w:rPr>
          <w:rFonts w:ascii="Arial" w:hAnsi="Arial" w:cs="Arial"/>
          <w:sz w:val="22"/>
          <w:szCs w:val="22"/>
        </w:rPr>
        <w:t>? [Accessed 4 Nov 2017].</w:t>
      </w:r>
    </w:p>
    <w:p w14:paraId="6CCA7CCB" w14:textId="77777777" w:rsidR="00D8410C" w:rsidRDefault="00D8410C" w:rsidP="00756ED5">
      <w:pPr>
        <w:rPr>
          <w:rFonts w:ascii="Arial" w:hAnsi="Arial" w:cs="Arial"/>
          <w:sz w:val="22"/>
          <w:szCs w:val="22"/>
        </w:rPr>
      </w:pPr>
    </w:p>
    <w:p w14:paraId="505313AD" w14:textId="09B7EB8C" w:rsidR="00756ED5" w:rsidRPr="00D4704C" w:rsidRDefault="00D8410C" w:rsidP="00A52166">
      <w:pPr>
        <w:pStyle w:val="Heading1"/>
        <w:spacing w:before="0" w:after="120"/>
        <w:rPr>
          <w:rStyle w:val="title-text"/>
          <w:rFonts w:ascii="Arial" w:hAnsi="Arial" w:cs="Arial"/>
          <w:bCs w:val="0"/>
          <w:sz w:val="22"/>
          <w:szCs w:val="22"/>
        </w:rPr>
      </w:pPr>
      <w:proofErr w:type="spellStart"/>
      <w:proofErr w:type="gramStart"/>
      <w:r w:rsidRPr="00D8410C">
        <w:rPr>
          <w:rFonts w:ascii="Arial" w:hAnsi="Arial" w:cs="Arial"/>
          <w:b w:val="0"/>
          <w:color w:val="auto"/>
          <w:sz w:val="22"/>
          <w:szCs w:val="22"/>
        </w:rPr>
        <w:t>Axelos</w:t>
      </w:r>
      <w:proofErr w:type="spellEnd"/>
      <w:r w:rsidRPr="00D8410C">
        <w:rPr>
          <w:rFonts w:ascii="Arial" w:hAnsi="Arial" w:cs="Arial"/>
          <w:b w:val="0"/>
          <w:color w:val="auto"/>
          <w:sz w:val="22"/>
          <w:szCs w:val="22"/>
        </w:rPr>
        <w:t xml:space="preserve"> (2012) </w:t>
      </w:r>
      <w:r w:rsidRPr="00D8410C">
        <w:rPr>
          <w:rFonts w:ascii="Arial" w:eastAsia="Times New Roman" w:hAnsi="Arial" w:cs="Arial"/>
          <w:b w:val="0"/>
          <w:bCs w:val="0"/>
          <w:i/>
          <w:color w:val="auto"/>
          <w:sz w:val="22"/>
          <w:szCs w:val="22"/>
        </w:rPr>
        <w:t>Managing Successful Change - IT Service Transformation at HMRC.</w:t>
      </w:r>
      <w:proofErr w:type="gramEnd"/>
      <w:r w:rsidRPr="00D8410C">
        <w:rPr>
          <w:rFonts w:ascii="Arial" w:eastAsia="Times New Roman" w:hAnsi="Arial" w:cs="Arial"/>
          <w:b w:val="0"/>
          <w:bCs w:val="0"/>
          <w:i/>
          <w:color w:val="auto"/>
          <w:sz w:val="22"/>
          <w:szCs w:val="22"/>
        </w:rPr>
        <w:t xml:space="preserve"> </w:t>
      </w:r>
      <w:r w:rsidRPr="00D8410C">
        <w:rPr>
          <w:rFonts w:ascii="Arial" w:eastAsia="Times New Roman" w:hAnsi="Arial" w:cs="Arial"/>
          <w:b w:val="0"/>
          <w:bCs w:val="0"/>
          <w:color w:val="auto"/>
          <w:sz w:val="22"/>
          <w:szCs w:val="22"/>
        </w:rPr>
        <w:t>[</w:t>
      </w:r>
      <w:proofErr w:type="gramStart"/>
      <w:r w:rsidRPr="00D8410C">
        <w:rPr>
          <w:rFonts w:ascii="Arial" w:eastAsia="Times New Roman" w:hAnsi="Arial" w:cs="Arial"/>
          <w:b w:val="0"/>
          <w:bCs w:val="0"/>
          <w:color w:val="auto"/>
          <w:sz w:val="22"/>
          <w:szCs w:val="22"/>
        </w:rPr>
        <w:t>online</w:t>
      </w:r>
      <w:proofErr w:type="gramEnd"/>
      <w:r w:rsidRPr="00D8410C">
        <w:rPr>
          <w:rFonts w:ascii="Arial" w:eastAsia="Times New Roman" w:hAnsi="Arial" w:cs="Arial"/>
          <w:b w:val="0"/>
          <w:bCs w:val="0"/>
          <w:color w:val="auto"/>
          <w:sz w:val="22"/>
          <w:szCs w:val="22"/>
        </w:rPr>
        <w:t xml:space="preserve">]. Available from: </w:t>
      </w:r>
      <w:hyperlink r:id="rId49" w:history="1">
        <w:r w:rsidRPr="00D8410C">
          <w:rPr>
            <w:rStyle w:val="Hyperlink"/>
            <w:rFonts w:ascii="Arial" w:eastAsia="Times New Roman" w:hAnsi="Arial" w:cs="Arial"/>
            <w:b w:val="0"/>
            <w:color w:val="auto"/>
            <w:sz w:val="22"/>
            <w:szCs w:val="22"/>
          </w:rPr>
          <w:t>file:///Users/JJH/Desktop/HMRC/Managing%20Successful%20Change:%20IT%20Service%20Transformation%20at%20HMRC.webarchive</w:t>
        </w:r>
      </w:hyperlink>
      <w:r w:rsidRPr="00D8410C">
        <w:rPr>
          <w:rFonts w:ascii="Arial" w:eastAsia="Times New Roman" w:hAnsi="Arial" w:cs="Arial"/>
          <w:b w:val="0"/>
          <w:bCs w:val="0"/>
          <w:color w:val="auto"/>
          <w:sz w:val="22"/>
          <w:szCs w:val="22"/>
        </w:rPr>
        <w:t xml:space="preserve"> [Accessed 25 Jul 18]. </w:t>
      </w:r>
    </w:p>
    <w:p w14:paraId="7E262301" w14:textId="77777777" w:rsidR="00D4704C" w:rsidRPr="00D4704C" w:rsidRDefault="00D4704C" w:rsidP="00D4704C">
      <w:pPr>
        <w:widowControl w:val="0"/>
        <w:autoSpaceDE w:val="0"/>
        <w:autoSpaceDN w:val="0"/>
        <w:adjustRightInd w:val="0"/>
        <w:rPr>
          <w:rFonts w:ascii="Arial" w:hAnsi="Arial" w:cs="Arial"/>
          <w:sz w:val="22"/>
          <w:szCs w:val="22"/>
        </w:rPr>
      </w:pPr>
      <w:proofErr w:type="spellStart"/>
      <w:r w:rsidRPr="00D4704C">
        <w:rPr>
          <w:rFonts w:ascii="Arial" w:hAnsi="Arial" w:cs="Arial"/>
          <w:sz w:val="22"/>
          <w:szCs w:val="22"/>
        </w:rPr>
        <w:t>Babbie</w:t>
      </w:r>
      <w:proofErr w:type="spellEnd"/>
      <w:r w:rsidRPr="00D4704C">
        <w:rPr>
          <w:rFonts w:ascii="Arial" w:hAnsi="Arial" w:cs="Arial"/>
          <w:sz w:val="22"/>
          <w:szCs w:val="22"/>
        </w:rPr>
        <w:t xml:space="preserve">, E. (1986) </w:t>
      </w:r>
      <w:proofErr w:type="gramStart"/>
      <w:r w:rsidRPr="00D4704C">
        <w:rPr>
          <w:rFonts w:ascii="Arial" w:hAnsi="Arial" w:cs="Arial"/>
          <w:i/>
          <w:sz w:val="22"/>
          <w:szCs w:val="22"/>
        </w:rPr>
        <w:t>Observing</w:t>
      </w:r>
      <w:proofErr w:type="gramEnd"/>
      <w:r w:rsidRPr="00D4704C">
        <w:rPr>
          <w:rFonts w:ascii="Arial" w:hAnsi="Arial" w:cs="Arial"/>
          <w:i/>
          <w:sz w:val="22"/>
          <w:szCs w:val="22"/>
        </w:rPr>
        <w:t xml:space="preserve"> ourselves.</w:t>
      </w:r>
      <w:r w:rsidRPr="00D4704C">
        <w:rPr>
          <w:rFonts w:ascii="Arial" w:hAnsi="Arial" w:cs="Arial"/>
          <w:sz w:val="22"/>
          <w:szCs w:val="22"/>
        </w:rPr>
        <w:t xml:space="preserve"> Belmont: Wadsworth.</w:t>
      </w:r>
    </w:p>
    <w:p w14:paraId="0C94247E" w14:textId="77777777" w:rsidR="00D4704C" w:rsidRPr="00D4704C" w:rsidRDefault="00D4704C" w:rsidP="00D4704C">
      <w:pPr>
        <w:widowControl w:val="0"/>
        <w:autoSpaceDE w:val="0"/>
        <w:autoSpaceDN w:val="0"/>
        <w:adjustRightInd w:val="0"/>
        <w:rPr>
          <w:rFonts w:ascii="Arial" w:hAnsi="Arial" w:cs="Arial"/>
          <w:sz w:val="22"/>
          <w:szCs w:val="22"/>
        </w:rPr>
      </w:pPr>
    </w:p>
    <w:p w14:paraId="2A48B2FE" w14:textId="77777777" w:rsidR="00D4704C" w:rsidRDefault="00D4704C" w:rsidP="00D4704C">
      <w:pPr>
        <w:rPr>
          <w:rFonts w:ascii="Arial" w:hAnsi="Arial" w:cs="Arial"/>
          <w:sz w:val="22"/>
          <w:szCs w:val="22"/>
        </w:rPr>
      </w:pPr>
      <w:proofErr w:type="spellStart"/>
      <w:r w:rsidRPr="00D4704C">
        <w:rPr>
          <w:rFonts w:ascii="Arial" w:hAnsi="Arial" w:cs="Arial"/>
          <w:sz w:val="22"/>
          <w:szCs w:val="22"/>
        </w:rPr>
        <w:t>Bagozzi</w:t>
      </w:r>
      <w:proofErr w:type="spellEnd"/>
      <w:r w:rsidRPr="00D4704C">
        <w:rPr>
          <w:rFonts w:ascii="Arial" w:hAnsi="Arial" w:cs="Arial"/>
          <w:sz w:val="22"/>
          <w:szCs w:val="22"/>
        </w:rPr>
        <w:t xml:space="preserve">, R. </w:t>
      </w:r>
      <w:proofErr w:type="spellStart"/>
      <w:r w:rsidRPr="00D4704C">
        <w:rPr>
          <w:rFonts w:ascii="Arial" w:hAnsi="Arial" w:cs="Arial"/>
          <w:sz w:val="22"/>
          <w:szCs w:val="22"/>
        </w:rPr>
        <w:t>Gurnao-Canli</w:t>
      </w:r>
      <w:proofErr w:type="spellEnd"/>
      <w:r w:rsidRPr="00D4704C">
        <w:rPr>
          <w:rFonts w:ascii="Arial" w:hAnsi="Arial" w:cs="Arial"/>
          <w:sz w:val="22"/>
          <w:szCs w:val="22"/>
        </w:rPr>
        <w:t xml:space="preserve">, Z. and </w:t>
      </w:r>
      <w:proofErr w:type="spellStart"/>
      <w:r w:rsidRPr="00D4704C">
        <w:rPr>
          <w:rFonts w:ascii="Arial" w:hAnsi="Arial" w:cs="Arial"/>
          <w:sz w:val="22"/>
          <w:szCs w:val="22"/>
        </w:rPr>
        <w:t>Priester</w:t>
      </w:r>
      <w:proofErr w:type="spellEnd"/>
      <w:r w:rsidRPr="00D4704C">
        <w:rPr>
          <w:rFonts w:ascii="Arial" w:hAnsi="Arial" w:cs="Arial"/>
          <w:sz w:val="22"/>
          <w:szCs w:val="22"/>
        </w:rPr>
        <w:t xml:space="preserve">, J. (2002) </w:t>
      </w:r>
      <w:r w:rsidRPr="00D4704C">
        <w:rPr>
          <w:rFonts w:ascii="Arial" w:hAnsi="Arial" w:cs="Arial"/>
          <w:i/>
          <w:sz w:val="22"/>
          <w:szCs w:val="22"/>
        </w:rPr>
        <w:t>The Social Psychology of Consumer Behaviour.</w:t>
      </w:r>
      <w:r w:rsidRPr="00D4704C">
        <w:rPr>
          <w:rFonts w:ascii="Arial" w:hAnsi="Arial" w:cs="Arial"/>
          <w:sz w:val="22"/>
          <w:szCs w:val="22"/>
        </w:rPr>
        <w:t xml:space="preserve"> Buckingham: Open University Press. [</w:t>
      </w:r>
      <w:proofErr w:type="gramStart"/>
      <w:r w:rsidRPr="00D4704C">
        <w:rPr>
          <w:rFonts w:ascii="Arial" w:hAnsi="Arial" w:cs="Arial"/>
          <w:sz w:val="22"/>
          <w:szCs w:val="22"/>
        </w:rPr>
        <w:t>online</w:t>
      </w:r>
      <w:proofErr w:type="gramEnd"/>
      <w:r w:rsidRPr="00D4704C">
        <w:rPr>
          <w:rFonts w:ascii="Arial" w:hAnsi="Arial" w:cs="Arial"/>
          <w:sz w:val="22"/>
          <w:szCs w:val="22"/>
        </w:rPr>
        <w:t xml:space="preserve">] Available from: </w:t>
      </w:r>
      <w:hyperlink r:id="rId50" w:history="1">
        <w:r w:rsidRPr="00703A80">
          <w:rPr>
            <w:rStyle w:val="Hyperlink"/>
            <w:rFonts w:ascii="Arial" w:eastAsia="Times New Roman" w:hAnsi="Arial" w:cs="Arial"/>
            <w:color w:val="auto"/>
            <w:sz w:val="22"/>
            <w:szCs w:val="22"/>
            <w:shd w:val="clear" w:color="auto" w:fill="FFFFFF"/>
          </w:rPr>
          <w:t>https://books.google.com.au/books?isbn=0335207227</w:t>
        </w:r>
      </w:hyperlink>
      <w:r w:rsidRPr="00703A80">
        <w:rPr>
          <w:rFonts w:ascii="Arial" w:eastAsia="Times New Roman" w:hAnsi="Arial" w:cs="Arial"/>
          <w:sz w:val="22"/>
          <w:szCs w:val="22"/>
        </w:rPr>
        <w:t xml:space="preserve"> </w:t>
      </w:r>
      <w:r w:rsidRPr="000732E6">
        <w:rPr>
          <w:rFonts w:ascii="Arial" w:hAnsi="Arial" w:cs="Arial"/>
          <w:sz w:val="22"/>
          <w:szCs w:val="22"/>
        </w:rPr>
        <w:t>[</w:t>
      </w:r>
      <w:r w:rsidRPr="00D4704C">
        <w:rPr>
          <w:rFonts w:ascii="Arial" w:hAnsi="Arial" w:cs="Arial"/>
          <w:sz w:val="22"/>
          <w:szCs w:val="22"/>
        </w:rPr>
        <w:t xml:space="preserve">Accessed 2 Nov 2017]. </w:t>
      </w:r>
    </w:p>
    <w:p w14:paraId="780D84AB" w14:textId="77777777" w:rsidR="00643B86" w:rsidRDefault="00643B86" w:rsidP="00D4704C">
      <w:pPr>
        <w:rPr>
          <w:rFonts w:ascii="Arial" w:hAnsi="Arial" w:cs="Arial"/>
          <w:sz w:val="22"/>
          <w:szCs w:val="22"/>
        </w:rPr>
      </w:pPr>
    </w:p>
    <w:p w14:paraId="39A7918D" w14:textId="48EEE24B" w:rsidR="00643B86" w:rsidRPr="00AE6941" w:rsidRDefault="00643B86" w:rsidP="00D4704C">
      <w:pPr>
        <w:rPr>
          <w:rFonts w:ascii="Arial" w:eastAsia="Times New Roman" w:hAnsi="Arial" w:cs="Arial"/>
          <w:sz w:val="22"/>
          <w:szCs w:val="22"/>
        </w:rPr>
      </w:pPr>
      <w:r w:rsidRPr="00AE6941">
        <w:rPr>
          <w:rFonts w:ascii="Arial" w:hAnsi="Arial" w:cs="Arial"/>
          <w:sz w:val="22"/>
          <w:szCs w:val="22"/>
        </w:rPr>
        <w:t xml:space="preserve">Barker, S. (2013) </w:t>
      </w:r>
      <w:r w:rsidRPr="00AE6941">
        <w:rPr>
          <w:rFonts w:ascii="Arial" w:hAnsi="Arial" w:cs="Arial"/>
          <w:i/>
          <w:iCs/>
          <w:sz w:val="22"/>
          <w:szCs w:val="22"/>
        </w:rPr>
        <w:t>Brilliant PRINCE2: What you really need to know about PRINCE2</w:t>
      </w:r>
      <w:r w:rsidR="00AE6941" w:rsidRPr="00AE6941">
        <w:rPr>
          <w:rFonts w:ascii="Arial" w:hAnsi="Arial" w:cs="Arial"/>
          <w:sz w:val="22"/>
          <w:szCs w:val="22"/>
        </w:rPr>
        <w:t>. [</w:t>
      </w:r>
      <w:proofErr w:type="gramStart"/>
      <w:r w:rsidR="00AE6941" w:rsidRPr="00AE6941">
        <w:rPr>
          <w:rFonts w:ascii="Arial" w:hAnsi="Arial" w:cs="Arial"/>
          <w:sz w:val="22"/>
          <w:szCs w:val="22"/>
        </w:rPr>
        <w:t>online</w:t>
      </w:r>
      <w:proofErr w:type="gramEnd"/>
      <w:r w:rsidR="00AE6941" w:rsidRPr="00AE6941">
        <w:rPr>
          <w:rFonts w:ascii="Arial" w:hAnsi="Arial" w:cs="Arial"/>
          <w:sz w:val="22"/>
          <w:szCs w:val="22"/>
        </w:rPr>
        <w:t>]. Available from:</w:t>
      </w:r>
      <w:r w:rsidR="00AE6941" w:rsidRPr="00AE6941">
        <w:t xml:space="preserve"> </w:t>
      </w:r>
      <w:hyperlink r:id="rId51" w:history="1">
        <w:r w:rsidR="00AE6941" w:rsidRPr="00AE6941">
          <w:rPr>
            <w:rStyle w:val="Hyperlink"/>
            <w:rFonts w:ascii="Arial" w:hAnsi="Arial" w:cs="Arial"/>
            <w:color w:val="auto"/>
            <w:sz w:val="22"/>
            <w:szCs w:val="22"/>
          </w:rPr>
          <w:t>https://books.google.com.au/books/about/Brilliant_PRINCE2.html?id=maUDAAAAQBAJ&amp;redir_esc=y</w:t>
        </w:r>
      </w:hyperlink>
      <w:r w:rsidR="00AE6941" w:rsidRPr="00AE6941">
        <w:rPr>
          <w:rFonts w:ascii="Arial" w:hAnsi="Arial" w:cs="Arial"/>
          <w:sz w:val="22"/>
          <w:szCs w:val="22"/>
        </w:rPr>
        <w:t xml:space="preserve"> [Accessed 27 Apr 18]. </w:t>
      </w:r>
    </w:p>
    <w:p w14:paraId="42077D1C" w14:textId="77777777" w:rsidR="00D4704C" w:rsidRPr="00D4704C" w:rsidRDefault="00D4704C" w:rsidP="00D4704C">
      <w:pPr>
        <w:rPr>
          <w:rFonts w:ascii="Arial" w:hAnsi="Arial" w:cs="Arial"/>
          <w:sz w:val="22"/>
          <w:szCs w:val="22"/>
        </w:rPr>
      </w:pPr>
    </w:p>
    <w:p w14:paraId="345775E9" w14:textId="77777777" w:rsidR="00D4704C" w:rsidRPr="00D4704C" w:rsidRDefault="00D4704C" w:rsidP="00D4704C">
      <w:pPr>
        <w:widowControl w:val="0"/>
        <w:autoSpaceDE w:val="0"/>
        <w:autoSpaceDN w:val="0"/>
        <w:adjustRightInd w:val="0"/>
        <w:rPr>
          <w:rFonts w:ascii="Arial" w:hAnsi="Arial" w:cs="Arial"/>
          <w:i/>
          <w:sz w:val="22"/>
          <w:szCs w:val="22"/>
        </w:rPr>
      </w:pPr>
      <w:proofErr w:type="spellStart"/>
      <w:r w:rsidRPr="00D4704C">
        <w:rPr>
          <w:rFonts w:ascii="Arial" w:hAnsi="Arial" w:cs="Arial"/>
          <w:sz w:val="22"/>
          <w:szCs w:val="22"/>
        </w:rPr>
        <w:t>Barki</w:t>
      </w:r>
      <w:proofErr w:type="spellEnd"/>
      <w:r w:rsidRPr="00D4704C">
        <w:rPr>
          <w:rFonts w:ascii="Arial" w:hAnsi="Arial" w:cs="Arial"/>
          <w:sz w:val="22"/>
          <w:szCs w:val="22"/>
        </w:rPr>
        <w:t xml:space="preserve">, H. and </w:t>
      </w:r>
      <w:proofErr w:type="spellStart"/>
      <w:r w:rsidRPr="00D4704C">
        <w:rPr>
          <w:rFonts w:ascii="Arial" w:hAnsi="Arial" w:cs="Arial"/>
          <w:sz w:val="22"/>
          <w:szCs w:val="22"/>
        </w:rPr>
        <w:t>Hartwick</w:t>
      </w:r>
      <w:proofErr w:type="spellEnd"/>
      <w:r w:rsidRPr="00D4704C">
        <w:rPr>
          <w:rFonts w:ascii="Arial" w:hAnsi="Arial" w:cs="Arial"/>
          <w:sz w:val="22"/>
          <w:szCs w:val="22"/>
        </w:rPr>
        <w:t xml:space="preserve">, J. (1989) </w:t>
      </w:r>
      <w:proofErr w:type="gramStart"/>
      <w:r w:rsidRPr="00D4704C">
        <w:rPr>
          <w:rFonts w:ascii="Arial" w:hAnsi="Arial" w:cs="Arial"/>
          <w:sz w:val="22"/>
          <w:szCs w:val="22"/>
        </w:rPr>
        <w:t>Rethinking</w:t>
      </w:r>
      <w:proofErr w:type="gramEnd"/>
      <w:r w:rsidRPr="00D4704C">
        <w:rPr>
          <w:rFonts w:ascii="Arial" w:hAnsi="Arial" w:cs="Arial"/>
          <w:sz w:val="22"/>
          <w:szCs w:val="22"/>
        </w:rPr>
        <w:t xml:space="preserve"> the concept of user involvement.</w:t>
      </w:r>
    </w:p>
    <w:p w14:paraId="1A534436" w14:textId="77777777" w:rsidR="00D4704C" w:rsidRDefault="00D4704C" w:rsidP="00D4704C">
      <w:pPr>
        <w:rPr>
          <w:rFonts w:ascii="Arial" w:hAnsi="Arial" w:cs="Arial"/>
          <w:sz w:val="22"/>
          <w:szCs w:val="22"/>
        </w:rPr>
      </w:pPr>
      <w:r w:rsidRPr="00D4704C">
        <w:rPr>
          <w:rFonts w:ascii="Arial" w:hAnsi="Arial" w:cs="Arial"/>
          <w:i/>
          <w:sz w:val="22"/>
          <w:szCs w:val="22"/>
        </w:rPr>
        <w:t>MIS Quarterly</w:t>
      </w:r>
      <w:r w:rsidRPr="00D4704C">
        <w:rPr>
          <w:rFonts w:ascii="Arial" w:hAnsi="Arial" w:cs="Arial"/>
          <w:sz w:val="22"/>
          <w:szCs w:val="22"/>
        </w:rPr>
        <w:t xml:space="preserve"> [online]. </w:t>
      </w:r>
      <w:proofErr w:type="gramStart"/>
      <w:r w:rsidRPr="00D4704C">
        <w:rPr>
          <w:rFonts w:ascii="Arial" w:hAnsi="Arial" w:cs="Arial"/>
          <w:b/>
          <w:sz w:val="22"/>
          <w:szCs w:val="22"/>
        </w:rPr>
        <w:t>13</w:t>
      </w:r>
      <w:r w:rsidRPr="00D4704C">
        <w:rPr>
          <w:rFonts w:ascii="Arial" w:hAnsi="Arial" w:cs="Arial"/>
          <w:sz w:val="22"/>
          <w:szCs w:val="22"/>
        </w:rPr>
        <w:t xml:space="preserve"> (1), pp.53-63.</w:t>
      </w:r>
      <w:proofErr w:type="gramEnd"/>
      <w:r w:rsidRPr="00D4704C">
        <w:rPr>
          <w:rFonts w:ascii="Arial" w:hAnsi="Arial" w:cs="Arial"/>
          <w:sz w:val="22"/>
          <w:szCs w:val="22"/>
        </w:rPr>
        <w:t xml:space="preserve"> Available from: </w:t>
      </w:r>
      <w:hyperlink r:id="rId52" w:history="1">
        <w:r w:rsidRPr="00D4704C">
          <w:rPr>
            <w:rStyle w:val="Hyperlink"/>
            <w:rFonts w:ascii="Arial" w:hAnsi="Arial" w:cs="Arial"/>
            <w:color w:val="auto"/>
            <w:sz w:val="22"/>
            <w:szCs w:val="22"/>
          </w:rPr>
          <w:t>https://dl.acm.org/citation.cfm?id=70962</w:t>
        </w:r>
      </w:hyperlink>
      <w:r w:rsidRPr="00D4704C">
        <w:rPr>
          <w:rFonts w:ascii="Arial" w:hAnsi="Arial" w:cs="Arial"/>
          <w:sz w:val="22"/>
          <w:szCs w:val="22"/>
        </w:rPr>
        <w:t xml:space="preserve"> [Accessed 28 Oct 2017].</w:t>
      </w:r>
    </w:p>
    <w:p w14:paraId="7FFE7804" w14:textId="06EE0759" w:rsidR="006D7CBF" w:rsidRPr="006D7CBF" w:rsidRDefault="006D7CBF" w:rsidP="006D7CBF"/>
    <w:p w14:paraId="3C169FBC" w14:textId="77777777" w:rsidR="00D4704C" w:rsidRPr="00D4704C" w:rsidRDefault="00D4704C" w:rsidP="00D4704C">
      <w:pPr>
        <w:rPr>
          <w:rFonts w:ascii="Arial" w:eastAsia="Times New Roman" w:hAnsi="Arial" w:cs="Arial"/>
          <w:sz w:val="22"/>
          <w:szCs w:val="22"/>
        </w:rPr>
      </w:pPr>
      <w:proofErr w:type="spellStart"/>
      <w:r w:rsidRPr="00D4704C">
        <w:rPr>
          <w:rFonts w:ascii="Arial" w:hAnsi="Arial" w:cs="Arial"/>
          <w:sz w:val="22"/>
          <w:szCs w:val="22"/>
        </w:rPr>
        <w:t>Blaikie</w:t>
      </w:r>
      <w:proofErr w:type="spellEnd"/>
      <w:r w:rsidRPr="00D4704C">
        <w:rPr>
          <w:rFonts w:ascii="Arial" w:hAnsi="Arial" w:cs="Arial"/>
          <w:sz w:val="22"/>
          <w:szCs w:val="22"/>
        </w:rPr>
        <w:t xml:space="preserve">, N. (2004) </w:t>
      </w:r>
      <w:proofErr w:type="spellStart"/>
      <w:r w:rsidRPr="00D4704C">
        <w:rPr>
          <w:rFonts w:ascii="Arial" w:eastAsia="Times New Roman" w:hAnsi="Arial" w:cs="Arial"/>
          <w:sz w:val="22"/>
          <w:szCs w:val="22"/>
        </w:rPr>
        <w:t>Analyzing</w:t>
      </w:r>
      <w:proofErr w:type="spellEnd"/>
      <w:r w:rsidRPr="00D4704C">
        <w:rPr>
          <w:rFonts w:ascii="Arial" w:eastAsia="Times New Roman" w:hAnsi="Arial" w:cs="Arial"/>
          <w:sz w:val="22"/>
          <w:szCs w:val="22"/>
        </w:rPr>
        <w:t xml:space="preserve"> Quantitative Data: From Description to Explanation </w:t>
      </w:r>
      <w:r w:rsidRPr="00D4704C">
        <w:rPr>
          <w:rFonts w:ascii="Arial" w:hAnsi="Arial" w:cs="Arial"/>
          <w:sz w:val="22"/>
          <w:szCs w:val="22"/>
        </w:rPr>
        <w:t>[online]. Available from:</w:t>
      </w:r>
      <w:r w:rsidRPr="00D4704C">
        <w:rPr>
          <w:rFonts w:ascii="Arial" w:eastAsia="Times New Roman" w:hAnsi="Arial" w:cs="Arial"/>
          <w:sz w:val="22"/>
          <w:szCs w:val="22"/>
          <w:shd w:val="clear" w:color="auto" w:fill="FFFFFF"/>
        </w:rPr>
        <w:t xml:space="preserve"> </w:t>
      </w:r>
      <w:hyperlink r:id="rId53" w:history="1">
        <w:r w:rsidRPr="00D4704C">
          <w:rPr>
            <w:rStyle w:val="Hyperlink"/>
            <w:rFonts w:ascii="Arial" w:eastAsia="Times New Roman" w:hAnsi="Arial" w:cs="Arial"/>
            <w:color w:val="auto"/>
            <w:sz w:val="22"/>
            <w:szCs w:val="22"/>
            <w:shd w:val="clear" w:color="auto" w:fill="FFFFFF"/>
          </w:rPr>
          <w:t>https://books.google.com.au/books?isbn=1446223655</w:t>
        </w:r>
      </w:hyperlink>
      <w:r w:rsidRPr="00D4704C">
        <w:rPr>
          <w:rFonts w:ascii="Arial" w:eastAsia="Times New Roman" w:hAnsi="Arial" w:cs="Arial"/>
          <w:sz w:val="22"/>
          <w:szCs w:val="22"/>
          <w:shd w:val="clear" w:color="auto" w:fill="FFFFFF"/>
        </w:rPr>
        <w:t xml:space="preserve"> </w:t>
      </w:r>
      <w:r w:rsidRPr="00D4704C">
        <w:rPr>
          <w:rStyle w:val="Hyperlink"/>
          <w:rFonts w:ascii="Arial" w:hAnsi="Arial" w:cs="Arial"/>
          <w:color w:val="auto"/>
          <w:sz w:val="22"/>
          <w:szCs w:val="22"/>
        </w:rPr>
        <w:t>[</w:t>
      </w:r>
      <w:r w:rsidRPr="00D4704C">
        <w:rPr>
          <w:rFonts w:ascii="Arial" w:hAnsi="Arial" w:cs="Arial"/>
          <w:sz w:val="22"/>
          <w:szCs w:val="22"/>
        </w:rPr>
        <w:t>Accessed 8 Nov 2017].</w:t>
      </w:r>
    </w:p>
    <w:p w14:paraId="4AFAC743" w14:textId="77777777" w:rsidR="00D4704C" w:rsidRPr="00D4704C" w:rsidRDefault="00D4704C" w:rsidP="00D4704C">
      <w:pPr>
        <w:rPr>
          <w:rFonts w:ascii="Arial" w:hAnsi="Arial" w:cs="Arial"/>
          <w:sz w:val="22"/>
          <w:szCs w:val="22"/>
        </w:rPr>
      </w:pPr>
    </w:p>
    <w:p w14:paraId="11BB389F" w14:textId="77777777" w:rsidR="00D4704C" w:rsidRPr="00D4704C" w:rsidRDefault="00D4704C" w:rsidP="00D4704C">
      <w:pPr>
        <w:rPr>
          <w:rFonts w:eastAsia="Times New Roman"/>
        </w:rPr>
      </w:pPr>
      <w:r w:rsidRPr="00D4704C">
        <w:rPr>
          <w:rFonts w:ascii="Arial" w:hAnsi="Arial" w:cs="Arial"/>
          <w:sz w:val="22"/>
          <w:szCs w:val="22"/>
        </w:rPr>
        <w:t xml:space="preserve">Blatchford, P. (2005) </w:t>
      </w:r>
      <w:proofErr w:type="gramStart"/>
      <w:r w:rsidRPr="00D4704C">
        <w:rPr>
          <w:rFonts w:ascii="Arial" w:hAnsi="Arial" w:cs="Arial"/>
          <w:sz w:val="22"/>
          <w:szCs w:val="22"/>
        </w:rPr>
        <w:t>A</w:t>
      </w:r>
      <w:proofErr w:type="gramEnd"/>
      <w:r w:rsidRPr="00D4704C">
        <w:rPr>
          <w:rFonts w:ascii="Arial" w:hAnsi="Arial" w:cs="Arial"/>
          <w:sz w:val="22"/>
          <w:szCs w:val="22"/>
        </w:rPr>
        <w:t xml:space="preserve"> multi-method approach to the study of school class size differences. </w:t>
      </w:r>
      <w:r w:rsidRPr="00D4704C">
        <w:rPr>
          <w:rFonts w:ascii="Arial" w:hAnsi="Arial" w:cs="Arial"/>
          <w:i/>
          <w:sz w:val="22"/>
          <w:szCs w:val="22"/>
        </w:rPr>
        <w:t>International Journal of Social Research Methodology</w:t>
      </w:r>
      <w:r w:rsidRPr="00D4704C">
        <w:rPr>
          <w:rFonts w:ascii="Arial" w:hAnsi="Arial" w:cs="Arial"/>
          <w:sz w:val="22"/>
          <w:szCs w:val="22"/>
        </w:rPr>
        <w:t xml:space="preserve"> [online] </w:t>
      </w:r>
      <w:r w:rsidRPr="00D4704C">
        <w:rPr>
          <w:rFonts w:ascii="Arial" w:hAnsi="Arial" w:cs="Arial"/>
          <w:b/>
          <w:sz w:val="22"/>
          <w:szCs w:val="22"/>
        </w:rPr>
        <w:t xml:space="preserve">8 </w:t>
      </w:r>
      <w:r w:rsidRPr="00D4704C">
        <w:rPr>
          <w:rFonts w:ascii="Arial" w:hAnsi="Arial" w:cs="Arial"/>
          <w:sz w:val="22"/>
          <w:szCs w:val="22"/>
        </w:rPr>
        <w:t>(3), pp.195-</w:t>
      </w:r>
      <w:proofErr w:type="gramStart"/>
      <w:r w:rsidRPr="00D4704C">
        <w:rPr>
          <w:rFonts w:ascii="Arial" w:hAnsi="Arial" w:cs="Arial"/>
          <w:sz w:val="22"/>
          <w:szCs w:val="22"/>
        </w:rPr>
        <w:t>205  Available</w:t>
      </w:r>
      <w:proofErr w:type="gramEnd"/>
      <w:r w:rsidRPr="00D4704C">
        <w:rPr>
          <w:rFonts w:ascii="Arial" w:hAnsi="Arial" w:cs="Arial"/>
          <w:sz w:val="22"/>
          <w:szCs w:val="22"/>
        </w:rPr>
        <w:t xml:space="preserve"> from: </w:t>
      </w:r>
      <w:hyperlink r:id="rId54" w:history="1">
        <w:r w:rsidRPr="00D4704C">
          <w:rPr>
            <w:rStyle w:val="Hyperlink"/>
            <w:rFonts w:ascii="Arial" w:eastAsia="Times New Roman" w:hAnsi="Arial" w:cs="Arial"/>
            <w:color w:val="auto"/>
            <w:sz w:val="22"/>
            <w:szCs w:val="22"/>
            <w:shd w:val="clear" w:color="auto" w:fill="FFFFFF"/>
          </w:rPr>
          <w:t>www.tandfonline.com/doi/pdf/10.1080/13645570500154675</w:t>
        </w:r>
      </w:hyperlink>
      <w:r w:rsidRPr="00D4704C">
        <w:rPr>
          <w:rFonts w:ascii="Arial" w:eastAsia="Times New Roman" w:hAnsi="Arial" w:cs="Arial"/>
          <w:sz w:val="21"/>
          <w:szCs w:val="21"/>
          <w:shd w:val="clear" w:color="auto" w:fill="FFFFFF"/>
        </w:rPr>
        <w:t xml:space="preserve"> </w:t>
      </w:r>
      <w:r w:rsidRPr="00D4704C">
        <w:rPr>
          <w:rFonts w:ascii="Arial" w:hAnsi="Arial" w:cs="Arial"/>
          <w:sz w:val="22"/>
          <w:szCs w:val="22"/>
        </w:rPr>
        <w:t>[Accessed 12 Nov 2017].</w:t>
      </w:r>
    </w:p>
    <w:p w14:paraId="5677F916" w14:textId="77777777" w:rsidR="00D4704C" w:rsidRPr="00D4704C" w:rsidRDefault="00D4704C" w:rsidP="00D4704C">
      <w:pPr>
        <w:rPr>
          <w:rFonts w:ascii="Arial" w:hAnsi="Arial" w:cs="Arial"/>
          <w:sz w:val="22"/>
          <w:szCs w:val="22"/>
        </w:rPr>
      </w:pPr>
    </w:p>
    <w:p w14:paraId="539BAC37" w14:textId="77777777" w:rsidR="00D4704C" w:rsidRPr="00D4704C" w:rsidRDefault="00D4704C" w:rsidP="00D4704C">
      <w:pPr>
        <w:rPr>
          <w:rFonts w:ascii="Arial" w:hAnsi="Arial" w:cs="Arial"/>
          <w:sz w:val="22"/>
          <w:szCs w:val="22"/>
        </w:rPr>
      </w:pPr>
      <w:proofErr w:type="spellStart"/>
      <w:proofErr w:type="gramStart"/>
      <w:r w:rsidRPr="00D4704C">
        <w:rPr>
          <w:rFonts w:ascii="Arial" w:eastAsia="Times New Roman" w:hAnsi="Arial" w:cs="Arial"/>
          <w:sz w:val="22"/>
          <w:szCs w:val="22"/>
          <w:shd w:val="clear" w:color="auto" w:fill="FFFFFF"/>
        </w:rPr>
        <w:t>Bryman</w:t>
      </w:r>
      <w:proofErr w:type="spellEnd"/>
      <w:r w:rsidRPr="00D4704C">
        <w:rPr>
          <w:rFonts w:ascii="Arial" w:eastAsia="Times New Roman" w:hAnsi="Arial" w:cs="Arial"/>
          <w:sz w:val="22"/>
          <w:szCs w:val="22"/>
          <w:shd w:val="clear" w:color="auto" w:fill="FFFFFF"/>
        </w:rPr>
        <w:t>, A. (</w:t>
      </w:r>
      <w:r w:rsidRPr="00D4704C">
        <w:rPr>
          <w:rFonts w:ascii="Arial" w:eastAsia="Times New Roman" w:hAnsi="Arial" w:cs="Arial"/>
          <w:sz w:val="22"/>
          <w:szCs w:val="22"/>
        </w:rPr>
        <w:t>1988</w:t>
      </w:r>
      <w:r w:rsidRPr="00D4704C">
        <w:rPr>
          <w:rFonts w:ascii="Arial" w:eastAsia="Times New Roman" w:hAnsi="Arial" w:cs="Arial"/>
          <w:sz w:val="22"/>
          <w:szCs w:val="22"/>
          <w:shd w:val="clear" w:color="auto" w:fill="FFFFFF"/>
        </w:rPr>
        <w:t xml:space="preserve">) </w:t>
      </w:r>
      <w:r w:rsidRPr="00D4704C">
        <w:rPr>
          <w:rFonts w:ascii="Arial" w:eastAsia="Times New Roman" w:hAnsi="Arial" w:cs="Arial"/>
          <w:i/>
          <w:sz w:val="22"/>
          <w:szCs w:val="22"/>
          <w:shd w:val="clear" w:color="auto" w:fill="FFFFFF"/>
        </w:rPr>
        <w:t xml:space="preserve">Quantity and Quality in Social Research </w:t>
      </w:r>
      <w:r w:rsidRPr="00D4704C">
        <w:rPr>
          <w:rFonts w:ascii="Arial" w:eastAsia="Times New Roman" w:hAnsi="Arial" w:cs="Arial"/>
          <w:sz w:val="22"/>
          <w:szCs w:val="22"/>
          <w:shd w:val="clear" w:color="auto" w:fill="FFFFFF"/>
        </w:rPr>
        <w:t>[online].</w:t>
      </w:r>
      <w:proofErr w:type="gramEnd"/>
      <w:r w:rsidRPr="00D4704C">
        <w:rPr>
          <w:rFonts w:ascii="Arial" w:eastAsia="Times New Roman" w:hAnsi="Arial" w:cs="Arial"/>
          <w:sz w:val="22"/>
          <w:szCs w:val="22"/>
          <w:shd w:val="clear" w:color="auto" w:fill="FFFFFF"/>
        </w:rPr>
        <w:t> </w:t>
      </w:r>
      <w:r w:rsidRPr="00D4704C">
        <w:rPr>
          <w:rFonts w:ascii="Arial" w:eastAsia="Times New Roman" w:hAnsi="Arial" w:cs="Arial"/>
          <w:sz w:val="22"/>
          <w:szCs w:val="22"/>
        </w:rPr>
        <w:t>London</w:t>
      </w:r>
      <w:r w:rsidRPr="00D4704C">
        <w:rPr>
          <w:rFonts w:ascii="Arial" w:eastAsia="Times New Roman" w:hAnsi="Arial" w:cs="Arial"/>
          <w:sz w:val="22"/>
          <w:szCs w:val="22"/>
          <w:shd w:val="clear" w:color="auto" w:fill="FFFFFF"/>
        </w:rPr>
        <w:t>: </w:t>
      </w:r>
      <w:proofErr w:type="spellStart"/>
      <w:r w:rsidRPr="00D4704C">
        <w:rPr>
          <w:rFonts w:ascii="Arial" w:eastAsia="Times New Roman" w:hAnsi="Arial" w:cs="Arial"/>
          <w:sz w:val="22"/>
          <w:szCs w:val="22"/>
        </w:rPr>
        <w:t>Unwin</w:t>
      </w:r>
      <w:proofErr w:type="spellEnd"/>
      <w:r w:rsidRPr="00D4704C">
        <w:rPr>
          <w:rFonts w:ascii="Arial" w:eastAsia="Times New Roman" w:hAnsi="Arial" w:cs="Arial"/>
          <w:sz w:val="22"/>
          <w:szCs w:val="22"/>
        </w:rPr>
        <w:t xml:space="preserve"> Hyman</w:t>
      </w:r>
      <w:r w:rsidRPr="00D4704C">
        <w:rPr>
          <w:rFonts w:ascii="Arial" w:hAnsi="Arial" w:cs="Arial"/>
          <w:sz w:val="22"/>
          <w:szCs w:val="22"/>
        </w:rPr>
        <w:t xml:space="preserve">. </w:t>
      </w:r>
      <w:hyperlink r:id="rId55" w:history="1">
        <w:r w:rsidRPr="00D4704C">
          <w:rPr>
            <w:rStyle w:val="Hyperlink"/>
            <w:rFonts w:ascii="Arial" w:hAnsi="Arial" w:cs="Arial"/>
            <w:color w:val="auto"/>
            <w:sz w:val="22"/>
            <w:szCs w:val="22"/>
          </w:rPr>
          <w:t>https://books.google.com.au/books/about/Quantity_and_Quality_in_Social_Research.html?id=jDaIAgAAQBAJ&amp;redir_esc=y</w:t>
        </w:r>
      </w:hyperlink>
      <w:r w:rsidRPr="00D4704C">
        <w:t xml:space="preserve"> </w:t>
      </w:r>
      <w:r w:rsidRPr="00D4704C">
        <w:rPr>
          <w:rFonts w:ascii="Arial" w:hAnsi="Arial" w:cs="Arial"/>
          <w:sz w:val="22"/>
          <w:szCs w:val="22"/>
        </w:rPr>
        <w:t xml:space="preserve">[Accessed 8 Nov 2017]. </w:t>
      </w:r>
    </w:p>
    <w:p w14:paraId="162A910D" w14:textId="77777777" w:rsidR="00D4704C" w:rsidRPr="00D4704C" w:rsidRDefault="00D4704C" w:rsidP="00D4704C">
      <w:pPr>
        <w:rPr>
          <w:rFonts w:ascii="Arial" w:hAnsi="Arial" w:cs="Arial"/>
          <w:sz w:val="22"/>
          <w:szCs w:val="22"/>
        </w:rPr>
      </w:pPr>
    </w:p>
    <w:p w14:paraId="7A0B55BE" w14:textId="77777777" w:rsidR="00D4704C" w:rsidRPr="00D4704C" w:rsidRDefault="00D4704C" w:rsidP="00D4704C">
      <w:pPr>
        <w:rPr>
          <w:rFonts w:ascii="Times" w:eastAsia="Times New Roman" w:hAnsi="Times"/>
          <w:sz w:val="20"/>
          <w:szCs w:val="20"/>
        </w:rPr>
      </w:pPr>
      <w:r w:rsidRPr="00D4704C">
        <w:rPr>
          <w:rFonts w:ascii="Arial" w:hAnsi="Arial" w:cs="Arial"/>
          <w:sz w:val="22"/>
          <w:szCs w:val="22"/>
        </w:rPr>
        <w:t xml:space="preserve">Cameron, E. and Green, M. (2015) </w:t>
      </w:r>
      <w:r w:rsidRPr="00D4704C">
        <w:rPr>
          <w:rFonts w:ascii="Arial" w:eastAsia="Times New Roman" w:hAnsi="Arial" w:cs="Arial"/>
          <w:i/>
          <w:sz w:val="22"/>
          <w:szCs w:val="22"/>
        </w:rPr>
        <w:t>Making Sense of Change Management: A Complete Guide to the Models, Tools and Techniques of Organizational Change</w:t>
      </w:r>
      <w:r w:rsidRPr="00D4704C">
        <w:rPr>
          <w:rFonts w:ascii="Arial" w:eastAsia="Times New Roman" w:hAnsi="Arial" w:cs="Arial"/>
          <w:sz w:val="22"/>
          <w:szCs w:val="22"/>
        </w:rPr>
        <w:t xml:space="preserve"> [online]. London: </w:t>
      </w:r>
      <w:proofErr w:type="spellStart"/>
      <w:r w:rsidRPr="00D4704C">
        <w:rPr>
          <w:rFonts w:ascii="Arial" w:eastAsia="Times New Roman" w:hAnsi="Arial" w:cs="Arial"/>
          <w:sz w:val="22"/>
          <w:szCs w:val="22"/>
        </w:rPr>
        <w:t>Kogan</w:t>
      </w:r>
      <w:proofErr w:type="spellEnd"/>
      <w:r w:rsidRPr="00D4704C">
        <w:rPr>
          <w:rFonts w:ascii="Arial" w:eastAsia="Times New Roman" w:hAnsi="Arial" w:cs="Arial"/>
          <w:sz w:val="22"/>
          <w:szCs w:val="22"/>
        </w:rPr>
        <w:t xml:space="preserve"> Page Ltd Available from: </w:t>
      </w:r>
      <w:hyperlink r:id="rId56" w:history="1">
        <w:r w:rsidRPr="00D4704C">
          <w:rPr>
            <w:rStyle w:val="Hyperlink"/>
            <w:rFonts w:ascii="Arial" w:eastAsia="Times New Roman" w:hAnsi="Arial" w:cs="Arial"/>
            <w:color w:val="auto"/>
            <w:sz w:val="22"/>
            <w:szCs w:val="22"/>
            <w:shd w:val="clear" w:color="auto" w:fill="FFFFFF"/>
          </w:rPr>
          <w:t>https://www.koganpage.com/download?id=2597</w:t>
        </w:r>
      </w:hyperlink>
      <w:r w:rsidRPr="00D4704C">
        <w:rPr>
          <w:rFonts w:ascii="Arial" w:eastAsia="Times New Roman" w:hAnsi="Arial" w:cs="Arial"/>
          <w:sz w:val="21"/>
          <w:szCs w:val="21"/>
          <w:shd w:val="clear" w:color="auto" w:fill="FFFFFF"/>
        </w:rPr>
        <w:t xml:space="preserve"> </w:t>
      </w:r>
      <w:r w:rsidRPr="00D4704C">
        <w:rPr>
          <w:rFonts w:ascii="Arial" w:eastAsia="Times New Roman" w:hAnsi="Arial" w:cs="Arial"/>
          <w:sz w:val="22"/>
          <w:szCs w:val="22"/>
        </w:rPr>
        <w:t>[Accessed 3 Nov 2017].</w:t>
      </w:r>
    </w:p>
    <w:p w14:paraId="1FE558CE" w14:textId="77777777" w:rsidR="00D4704C" w:rsidRPr="00D4704C" w:rsidRDefault="00D4704C" w:rsidP="00D4704C">
      <w:pPr>
        <w:rPr>
          <w:rFonts w:ascii="Arial" w:hAnsi="Arial" w:cs="Arial"/>
          <w:sz w:val="22"/>
          <w:szCs w:val="22"/>
        </w:rPr>
      </w:pPr>
      <w:r w:rsidRPr="00D4704C">
        <w:rPr>
          <w:rFonts w:ascii="Arial" w:hAnsi="Arial" w:cs="Arial"/>
          <w:sz w:val="22"/>
          <w:szCs w:val="22"/>
        </w:rPr>
        <w:t xml:space="preserve"> </w:t>
      </w:r>
    </w:p>
    <w:p w14:paraId="3C8C9733" w14:textId="77777777" w:rsidR="00D4704C" w:rsidRDefault="00D4704C" w:rsidP="00D4704C">
      <w:pPr>
        <w:rPr>
          <w:rFonts w:ascii="Arial" w:hAnsi="Arial" w:cs="Arial"/>
          <w:sz w:val="22"/>
          <w:szCs w:val="22"/>
        </w:rPr>
      </w:pPr>
      <w:r w:rsidRPr="00D4704C">
        <w:rPr>
          <w:rFonts w:ascii="Arial" w:hAnsi="Arial" w:cs="Arial"/>
          <w:sz w:val="22"/>
          <w:szCs w:val="22"/>
        </w:rPr>
        <w:t>Cassidy, A. (2006</w:t>
      </w:r>
      <w:r w:rsidRPr="00D4704C">
        <w:rPr>
          <w:rFonts w:ascii="Arial" w:hAnsi="Arial" w:cs="Arial"/>
          <w:i/>
          <w:sz w:val="22"/>
          <w:szCs w:val="22"/>
        </w:rPr>
        <w:t>) A Practical Guide to Information Systems Strategic Planning</w:t>
      </w:r>
      <w:r w:rsidRPr="00D4704C">
        <w:rPr>
          <w:rFonts w:ascii="Arial" w:hAnsi="Arial" w:cs="Arial"/>
          <w:sz w:val="22"/>
          <w:szCs w:val="22"/>
        </w:rPr>
        <w:t>. 2nd edition. [</w:t>
      </w:r>
      <w:proofErr w:type="gramStart"/>
      <w:r w:rsidRPr="00D4704C">
        <w:rPr>
          <w:rFonts w:ascii="Arial" w:hAnsi="Arial" w:cs="Arial"/>
          <w:sz w:val="22"/>
          <w:szCs w:val="22"/>
        </w:rPr>
        <w:t>online</w:t>
      </w:r>
      <w:proofErr w:type="gramEnd"/>
      <w:r w:rsidRPr="00D4704C">
        <w:rPr>
          <w:rFonts w:ascii="Arial" w:hAnsi="Arial" w:cs="Arial"/>
          <w:sz w:val="22"/>
          <w:szCs w:val="22"/>
        </w:rPr>
        <w:t xml:space="preserve">] Boca Raton:  Taylor &amp; Francis Group. Available from: </w:t>
      </w:r>
      <w:hyperlink r:id="rId57" w:history="1">
        <w:r w:rsidRPr="00D4704C">
          <w:rPr>
            <w:rStyle w:val="Hyperlink"/>
            <w:rFonts w:ascii="Arial" w:eastAsia="Times New Roman" w:hAnsi="Arial" w:cs="Arial"/>
            <w:color w:val="auto"/>
            <w:sz w:val="22"/>
            <w:szCs w:val="22"/>
            <w:shd w:val="clear" w:color="auto" w:fill="FFFFFF"/>
          </w:rPr>
          <w:t>https://books.google.com.au/books?isbn=0849350735</w:t>
        </w:r>
      </w:hyperlink>
      <w:r w:rsidRPr="00D4704C">
        <w:rPr>
          <w:rFonts w:eastAsia="Times New Roman"/>
        </w:rPr>
        <w:t xml:space="preserve"> </w:t>
      </w:r>
      <w:r w:rsidRPr="00D4704C">
        <w:rPr>
          <w:rFonts w:ascii="Arial" w:hAnsi="Arial" w:cs="Arial"/>
          <w:sz w:val="22"/>
          <w:szCs w:val="22"/>
        </w:rPr>
        <w:t xml:space="preserve">[Accessed 2 Nov 2017]. </w:t>
      </w:r>
    </w:p>
    <w:p w14:paraId="04E7839E" w14:textId="77777777" w:rsidR="00857D92" w:rsidRDefault="00857D92" w:rsidP="00D4704C">
      <w:pPr>
        <w:rPr>
          <w:rFonts w:ascii="Arial" w:hAnsi="Arial" w:cs="Arial"/>
          <w:sz w:val="22"/>
          <w:szCs w:val="22"/>
        </w:rPr>
      </w:pPr>
    </w:p>
    <w:p w14:paraId="0AC49E1B" w14:textId="55E22D2E" w:rsidR="00857D92" w:rsidRPr="00857D92" w:rsidRDefault="00857D92" w:rsidP="00857D92">
      <w:pPr>
        <w:pStyle w:val="NormalWeb"/>
        <w:rPr>
          <w:rFonts w:eastAsiaTheme="minorEastAsia" w:cs="Arial"/>
          <w:i/>
          <w:sz w:val="22"/>
          <w:szCs w:val="22"/>
          <w:lang w:val="en-GB"/>
        </w:rPr>
      </w:pPr>
      <w:r w:rsidRPr="00857D92">
        <w:rPr>
          <w:rFonts w:eastAsiaTheme="minorEastAsia" w:cs="Arial"/>
          <w:sz w:val="22"/>
          <w:szCs w:val="22"/>
        </w:rPr>
        <w:t xml:space="preserve">Chang, E. Prior, D.D and </w:t>
      </w:r>
      <w:proofErr w:type="spellStart"/>
      <w:r w:rsidRPr="00857D92">
        <w:rPr>
          <w:rFonts w:eastAsiaTheme="minorEastAsia" w:cs="Arial"/>
          <w:sz w:val="22"/>
          <w:szCs w:val="22"/>
        </w:rPr>
        <w:t>Gottwalt</w:t>
      </w:r>
      <w:proofErr w:type="spellEnd"/>
      <w:r w:rsidRPr="00857D92">
        <w:rPr>
          <w:rFonts w:eastAsiaTheme="minorEastAsia" w:cs="Arial"/>
          <w:sz w:val="22"/>
          <w:szCs w:val="22"/>
        </w:rPr>
        <w:t xml:space="preserve">, F. (2014) </w:t>
      </w:r>
      <w:r w:rsidRPr="00857D92">
        <w:rPr>
          <w:rFonts w:eastAsiaTheme="minorEastAsia" w:cs="Arial"/>
          <w:i/>
          <w:sz w:val="22"/>
          <w:szCs w:val="22"/>
          <w:lang w:val="en-GB"/>
        </w:rPr>
        <w:t xml:space="preserve">Towards an Integrated System for Army </w:t>
      </w:r>
      <w:r w:rsidRPr="00857D92">
        <w:rPr>
          <w:rFonts w:eastAsiaTheme="minorEastAsia" w:cs="Arial"/>
          <w:i/>
          <w:sz w:val="22"/>
          <w:szCs w:val="22"/>
        </w:rPr>
        <w:t xml:space="preserve">Logistics Management. </w:t>
      </w:r>
      <w:r w:rsidRPr="00857D92">
        <w:rPr>
          <w:rFonts w:cs="Arial"/>
          <w:sz w:val="22"/>
          <w:szCs w:val="22"/>
        </w:rPr>
        <w:t>[</w:t>
      </w:r>
      <w:proofErr w:type="gramStart"/>
      <w:r w:rsidRPr="00857D92">
        <w:rPr>
          <w:rFonts w:cs="Arial"/>
          <w:sz w:val="22"/>
          <w:szCs w:val="22"/>
        </w:rPr>
        <w:t>online</w:t>
      </w:r>
      <w:proofErr w:type="gramEnd"/>
      <w:r w:rsidRPr="00857D92">
        <w:rPr>
          <w:rFonts w:cs="Arial"/>
          <w:sz w:val="22"/>
          <w:szCs w:val="22"/>
        </w:rPr>
        <w:t>]</w:t>
      </w:r>
      <w:r>
        <w:rPr>
          <w:rFonts w:cs="Arial"/>
          <w:sz w:val="22"/>
          <w:szCs w:val="22"/>
        </w:rPr>
        <w:t>.</w:t>
      </w:r>
      <w:r w:rsidRPr="00857D92">
        <w:rPr>
          <w:rFonts w:cs="Arial"/>
          <w:sz w:val="22"/>
          <w:szCs w:val="22"/>
        </w:rPr>
        <w:t xml:space="preserve"> Available from: </w:t>
      </w:r>
      <w:hyperlink r:id="rId58" w:history="1">
        <w:r w:rsidRPr="00857D92">
          <w:rPr>
            <w:rStyle w:val="Hyperlink"/>
            <w:rFonts w:cs="Arial"/>
            <w:color w:val="auto"/>
            <w:sz w:val="22"/>
            <w:szCs w:val="22"/>
          </w:rPr>
          <w:t>https://www.army.gov.au/sites/g/files/net1846/f/aaj_vol13-2_chang.pdf</w:t>
        </w:r>
      </w:hyperlink>
      <w:r w:rsidRPr="00857D92">
        <w:rPr>
          <w:rFonts w:cs="Arial"/>
          <w:sz w:val="22"/>
          <w:szCs w:val="22"/>
        </w:rPr>
        <w:t xml:space="preserve"> </w:t>
      </w:r>
      <w:r w:rsidRPr="00857D92">
        <w:rPr>
          <w:rFonts w:eastAsia="Times New Roman" w:cs="Arial"/>
          <w:sz w:val="22"/>
          <w:szCs w:val="22"/>
        </w:rPr>
        <w:t>[Accessed 3 Apr 2018].</w:t>
      </w:r>
      <w:r w:rsidRPr="00857D92">
        <w:rPr>
          <w:rFonts w:cs="Arial"/>
          <w:sz w:val="22"/>
          <w:szCs w:val="22"/>
        </w:rPr>
        <w:t xml:space="preserve"> </w:t>
      </w:r>
    </w:p>
    <w:p w14:paraId="0668FEBD" w14:textId="77777777" w:rsidR="00D4704C" w:rsidRPr="00D4704C" w:rsidRDefault="00D4704C" w:rsidP="00D4704C">
      <w:pPr>
        <w:rPr>
          <w:rFonts w:ascii="Arial" w:hAnsi="Arial" w:cs="Arial"/>
          <w:sz w:val="22"/>
          <w:szCs w:val="22"/>
        </w:rPr>
      </w:pPr>
    </w:p>
    <w:p w14:paraId="05015EB9" w14:textId="77777777" w:rsidR="00D4704C" w:rsidRPr="00D4704C" w:rsidRDefault="00D4704C" w:rsidP="00D4704C">
      <w:pPr>
        <w:rPr>
          <w:rFonts w:ascii="Arial" w:hAnsi="Arial" w:cs="Arial"/>
          <w:sz w:val="22"/>
          <w:szCs w:val="22"/>
        </w:rPr>
      </w:pPr>
      <w:r w:rsidRPr="00D4704C">
        <w:rPr>
          <w:rFonts w:ascii="Arial" w:hAnsi="Arial" w:cs="Arial"/>
          <w:sz w:val="22"/>
          <w:szCs w:val="22"/>
        </w:rPr>
        <w:t xml:space="preserve">Cooper, R.B. and </w:t>
      </w:r>
      <w:proofErr w:type="spellStart"/>
      <w:r w:rsidRPr="00D4704C">
        <w:rPr>
          <w:rFonts w:ascii="Arial" w:hAnsi="Arial" w:cs="Arial"/>
          <w:sz w:val="22"/>
          <w:szCs w:val="22"/>
        </w:rPr>
        <w:t>Zmud</w:t>
      </w:r>
      <w:proofErr w:type="spellEnd"/>
      <w:r w:rsidRPr="00D4704C">
        <w:rPr>
          <w:rFonts w:ascii="Arial" w:hAnsi="Arial" w:cs="Arial"/>
          <w:sz w:val="22"/>
          <w:szCs w:val="22"/>
        </w:rPr>
        <w:t>, R.W. (1990</w:t>
      </w:r>
      <w:r w:rsidRPr="00D4704C">
        <w:rPr>
          <w:rFonts w:ascii="Arial" w:hAnsi="Arial" w:cs="Arial"/>
          <w:i/>
          <w:sz w:val="22"/>
          <w:szCs w:val="22"/>
        </w:rPr>
        <w:t xml:space="preserve">) </w:t>
      </w:r>
      <w:r w:rsidRPr="00D4704C">
        <w:rPr>
          <w:rFonts w:ascii="Arial" w:hAnsi="Arial" w:cs="Arial"/>
          <w:sz w:val="22"/>
          <w:szCs w:val="22"/>
        </w:rPr>
        <w:t xml:space="preserve">Information technology implementation research: A technological diffusion approach. </w:t>
      </w:r>
      <w:r w:rsidRPr="00D4704C">
        <w:rPr>
          <w:rFonts w:ascii="Arial" w:hAnsi="Arial" w:cs="Arial"/>
          <w:i/>
          <w:iCs/>
          <w:sz w:val="22"/>
          <w:szCs w:val="22"/>
        </w:rPr>
        <w:t>Management Science</w:t>
      </w:r>
      <w:r w:rsidRPr="00D4704C">
        <w:rPr>
          <w:rFonts w:ascii="Arial" w:hAnsi="Arial" w:cs="Arial"/>
          <w:sz w:val="22"/>
          <w:szCs w:val="22"/>
        </w:rPr>
        <w:t xml:space="preserve"> [online]. </w:t>
      </w:r>
      <w:r w:rsidRPr="00D4704C">
        <w:rPr>
          <w:rFonts w:ascii="Arial" w:hAnsi="Arial" w:cs="Arial"/>
          <w:b/>
          <w:iCs/>
          <w:sz w:val="22"/>
          <w:szCs w:val="22"/>
        </w:rPr>
        <w:t>36</w:t>
      </w:r>
      <w:r w:rsidRPr="00D4704C">
        <w:rPr>
          <w:rFonts w:ascii="Arial" w:hAnsi="Arial" w:cs="Arial"/>
          <w:sz w:val="22"/>
          <w:szCs w:val="22"/>
        </w:rPr>
        <w:t xml:space="preserve"> (2), pp. 123-139.  Available from: </w:t>
      </w:r>
      <w:hyperlink r:id="rId59" w:history="1">
        <w:r w:rsidRPr="00D4704C">
          <w:rPr>
            <w:rStyle w:val="Hyperlink"/>
            <w:rFonts w:ascii="Arial" w:hAnsi="Arial" w:cs="Arial"/>
            <w:color w:val="auto"/>
            <w:sz w:val="22"/>
            <w:szCs w:val="22"/>
          </w:rPr>
          <w:t>https://econpapers.repec.org/article/inmormnsc/v_3a36_3ay_3a1990_3ai_3a2_3ap_3a123-139.htm</w:t>
        </w:r>
      </w:hyperlink>
      <w:r w:rsidRPr="00D4704C">
        <w:rPr>
          <w:rFonts w:ascii="Arial" w:hAnsi="Arial" w:cs="Arial"/>
          <w:sz w:val="22"/>
          <w:szCs w:val="22"/>
        </w:rPr>
        <w:t xml:space="preserve"> [Accessed 3 Nov 2017]. </w:t>
      </w:r>
    </w:p>
    <w:p w14:paraId="209B97D0" w14:textId="77777777" w:rsidR="00D4704C" w:rsidRPr="00D4704C" w:rsidRDefault="00D4704C" w:rsidP="00D4704C">
      <w:pPr>
        <w:rPr>
          <w:rFonts w:ascii="Arial" w:hAnsi="Arial" w:cs="Arial"/>
          <w:sz w:val="22"/>
          <w:szCs w:val="22"/>
        </w:rPr>
      </w:pPr>
    </w:p>
    <w:p w14:paraId="0C1BCE66" w14:textId="77777777" w:rsidR="00D4704C" w:rsidRPr="00D4704C" w:rsidRDefault="00D4704C" w:rsidP="00D4704C">
      <w:pPr>
        <w:rPr>
          <w:rFonts w:ascii="Arial" w:eastAsia="Times New Roman" w:hAnsi="Arial" w:cs="Arial"/>
          <w:sz w:val="22"/>
          <w:szCs w:val="22"/>
        </w:rPr>
      </w:pPr>
      <w:proofErr w:type="spellStart"/>
      <w:proofErr w:type="gramStart"/>
      <w:r w:rsidRPr="00D4704C">
        <w:rPr>
          <w:rFonts w:ascii="Arial" w:hAnsi="Arial" w:cs="Arial"/>
          <w:sz w:val="22"/>
          <w:szCs w:val="22"/>
        </w:rPr>
        <w:t>Cresswell</w:t>
      </w:r>
      <w:proofErr w:type="spellEnd"/>
      <w:r w:rsidRPr="00D4704C">
        <w:rPr>
          <w:rFonts w:ascii="Arial" w:hAnsi="Arial" w:cs="Arial"/>
          <w:sz w:val="22"/>
          <w:szCs w:val="22"/>
        </w:rPr>
        <w:t>, J.W. (2014) A Concise Introduction to Mixed Methods Research</w:t>
      </w:r>
      <w:r w:rsidRPr="00D4704C">
        <w:rPr>
          <w:rFonts w:ascii="Arial" w:hAnsi="Arial" w:cs="Arial"/>
          <w:i/>
          <w:sz w:val="22"/>
          <w:szCs w:val="22"/>
        </w:rPr>
        <w:t>.</w:t>
      </w:r>
      <w:proofErr w:type="gramEnd"/>
      <w:r w:rsidRPr="00D4704C">
        <w:rPr>
          <w:rFonts w:ascii="Arial" w:hAnsi="Arial" w:cs="Arial"/>
          <w:i/>
          <w:sz w:val="22"/>
          <w:szCs w:val="22"/>
        </w:rPr>
        <w:t xml:space="preserve"> </w:t>
      </w:r>
      <w:r w:rsidRPr="00D4704C">
        <w:rPr>
          <w:rFonts w:ascii="Arial" w:hAnsi="Arial" w:cs="Arial"/>
          <w:sz w:val="22"/>
          <w:szCs w:val="22"/>
        </w:rPr>
        <w:t>[</w:t>
      </w:r>
      <w:proofErr w:type="gramStart"/>
      <w:r w:rsidRPr="00D4704C">
        <w:rPr>
          <w:rFonts w:ascii="Arial" w:hAnsi="Arial" w:cs="Arial"/>
          <w:sz w:val="22"/>
          <w:szCs w:val="22"/>
        </w:rPr>
        <w:t>online</w:t>
      </w:r>
      <w:proofErr w:type="gramEnd"/>
      <w:r w:rsidRPr="00D4704C">
        <w:rPr>
          <w:rFonts w:ascii="Arial" w:hAnsi="Arial" w:cs="Arial"/>
          <w:sz w:val="22"/>
          <w:szCs w:val="22"/>
        </w:rPr>
        <w:t xml:space="preserve">]. Thousand Oaks: Sage Publications Ltd. Available from: </w:t>
      </w:r>
      <w:hyperlink r:id="rId60" w:history="1">
        <w:r w:rsidRPr="00D4704C">
          <w:rPr>
            <w:rStyle w:val="Hyperlink"/>
            <w:rFonts w:ascii="Arial" w:eastAsia="Times New Roman" w:hAnsi="Arial" w:cs="Arial"/>
            <w:color w:val="auto"/>
            <w:sz w:val="22"/>
            <w:szCs w:val="22"/>
            <w:shd w:val="clear" w:color="auto" w:fill="FFFFFF"/>
          </w:rPr>
          <w:t>https://books.google.com.au/books?isbn=1483359050</w:t>
        </w:r>
      </w:hyperlink>
      <w:r w:rsidRPr="00D4704C">
        <w:rPr>
          <w:rFonts w:ascii="Arial" w:eastAsia="Times New Roman" w:hAnsi="Arial" w:cs="Arial"/>
          <w:sz w:val="22"/>
          <w:szCs w:val="22"/>
          <w:shd w:val="clear" w:color="auto" w:fill="FFFFFF"/>
        </w:rPr>
        <w:t xml:space="preserve"> </w:t>
      </w:r>
      <w:r w:rsidRPr="00D4704C">
        <w:rPr>
          <w:rFonts w:ascii="Arial" w:hAnsi="Arial" w:cs="Arial"/>
          <w:sz w:val="22"/>
          <w:szCs w:val="22"/>
        </w:rPr>
        <w:t>[Accessed 8 Nov 2017].</w:t>
      </w:r>
    </w:p>
    <w:p w14:paraId="21C9DA2D" w14:textId="77777777" w:rsidR="00D4704C" w:rsidRPr="00D4704C" w:rsidRDefault="00D4704C" w:rsidP="00D4704C">
      <w:pPr>
        <w:rPr>
          <w:rFonts w:ascii="Arial" w:hAnsi="Arial" w:cs="Arial"/>
          <w:sz w:val="22"/>
          <w:szCs w:val="22"/>
        </w:rPr>
      </w:pPr>
    </w:p>
    <w:p w14:paraId="57C3AFE3" w14:textId="77777777" w:rsidR="00D4704C" w:rsidRPr="00D4704C" w:rsidRDefault="00D4704C" w:rsidP="00D4704C">
      <w:pPr>
        <w:rPr>
          <w:rFonts w:eastAsia="Times New Roman"/>
        </w:rPr>
      </w:pPr>
      <w:proofErr w:type="spellStart"/>
      <w:r w:rsidRPr="00D4704C">
        <w:rPr>
          <w:rFonts w:ascii="Arial" w:hAnsi="Arial" w:cs="Arial"/>
          <w:sz w:val="22"/>
          <w:szCs w:val="22"/>
        </w:rPr>
        <w:t>Cresswell</w:t>
      </w:r>
      <w:proofErr w:type="spellEnd"/>
      <w:r w:rsidRPr="00D4704C">
        <w:rPr>
          <w:rFonts w:ascii="Arial" w:hAnsi="Arial" w:cs="Arial"/>
          <w:sz w:val="22"/>
          <w:szCs w:val="22"/>
        </w:rPr>
        <w:t xml:space="preserve">, J.W. (2009) </w:t>
      </w:r>
      <w:r w:rsidRPr="00D4704C">
        <w:rPr>
          <w:rFonts w:ascii="Arial" w:hAnsi="Arial" w:cs="Arial"/>
          <w:i/>
          <w:sz w:val="22"/>
          <w:szCs w:val="22"/>
        </w:rPr>
        <w:t xml:space="preserve">Research Design: Qualitative, Quantitative, and Mixed Methods Approaches </w:t>
      </w:r>
      <w:r w:rsidRPr="00D4704C">
        <w:rPr>
          <w:rFonts w:ascii="Arial" w:hAnsi="Arial" w:cs="Arial"/>
          <w:sz w:val="22"/>
          <w:szCs w:val="22"/>
        </w:rPr>
        <w:t xml:space="preserve">[online]. Thousand Oaks: Sage Publications Ltd. Available from: </w:t>
      </w:r>
      <w:hyperlink r:id="rId61" w:history="1">
        <w:r w:rsidRPr="00D4704C">
          <w:rPr>
            <w:rStyle w:val="Hyperlink"/>
            <w:rFonts w:ascii="Arial" w:eastAsia="Times New Roman" w:hAnsi="Arial" w:cs="Arial"/>
            <w:color w:val="auto"/>
            <w:sz w:val="22"/>
            <w:szCs w:val="22"/>
            <w:shd w:val="clear" w:color="auto" w:fill="FFFFFF"/>
          </w:rPr>
          <w:t>https://books.google.com.au/books?isbn=1452239754</w:t>
        </w:r>
      </w:hyperlink>
      <w:r w:rsidRPr="00D4704C">
        <w:rPr>
          <w:rFonts w:eastAsia="Times New Roman"/>
        </w:rPr>
        <w:t xml:space="preserve"> </w:t>
      </w:r>
      <w:r w:rsidRPr="00D4704C">
        <w:rPr>
          <w:rFonts w:ascii="Arial" w:hAnsi="Arial" w:cs="Arial"/>
          <w:sz w:val="22"/>
          <w:szCs w:val="22"/>
        </w:rPr>
        <w:t xml:space="preserve">[Accessed 11 Nov 2017]. </w:t>
      </w:r>
    </w:p>
    <w:p w14:paraId="093F7282" w14:textId="77777777" w:rsidR="00D4704C" w:rsidRPr="00D4704C" w:rsidRDefault="00D4704C" w:rsidP="00D4704C">
      <w:pPr>
        <w:rPr>
          <w:rFonts w:ascii="Arial" w:hAnsi="Arial" w:cs="Arial"/>
          <w:sz w:val="22"/>
          <w:szCs w:val="22"/>
        </w:rPr>
      </w:pPr>
    </w:p>
    <w:p w14:paraId="62188CF0" w14:textId="77777777" w:rsidR="00D4704C" w:rsidRDefault="00D4704C" w:rsidP="00D4704C">
      <w:pPr>
        <w:rPr>
          <w:rFonts w:ascii="Arial" w:hAnsi="Arial" w:cs="Arial"/>
          <w:sz w:val="22"/>
          <w:szCs w:val="22"/>
        </w:rPr>
      </w:pPr>
      <w:r w:rsidRPr="00D4704C">
        <w:rPr>
          <w:rFonts w:ascii="Arial" w:hAnsi="Arial" w:cs="Arial"/>
          <w:sz w:val="22"/>
          <w:szCs w:val="22"/>
        </w:rPr>
        <w:t xml:space="preserve">Cummings, T.G. and Worley, C.G. (2009) </w:t>
      </w:r>
      <w:r w:rsidRPr="00D4704C">
        <w:rPr>
          <w:rFonts w:ascii="Arial" w:hAnsi="Arial" w:cs="Arial"/>
          <w:i/>
          <w:sz w:val="22"/>
          <w:szCs w:val="22"/>
        </w:rPr>
        <w:t xml:space="preserve">Organisation Development and Change. </w:t>
      </w:r>
      <w:r w:rsidRPr="00D4704C">
        <w:rPr>
          <w:rFonts w:ascii="Arial" w:hAnsi="Arial" w:cs="Arial"/>
          <w:sz w:val="22"/>
          <w:szCs w:val="22"/>
        </w:rPr>
        <w:t>[</w:t>
      </w:r>
      <w:proofErr w:type="gramStart"/>
      <w:r w:rsidRPr="00D4704C">
        <w:rPr>
          <w:rFonts w:ascii="Arial" w:hAnsi="Arial" w:cs="Arial"/>
          <w:sz w:val="22"/>
          <w:szCs w:val="22"/>
        </w:rPr>
        <w:t>online</w:t>
      </w:r>
      <w:proofErr w:type="gramEnd"/>
      <w:r w:rsidRPr="00D4704C">
        <w:rPr>
          <w:rFonts w:ascii="Arial" w:hAnsi="Arial" w:cs="Arial"/>
          <w:sz w:val="22"/>
          <w:szCs w:val="22"/>
        </w:rPr>
        <w:t xml:space="preserve">]. Stamford: </w:t>
      </w:r>
      <w:proofErr w:type="spellStart"/>
      <w:r w:rsidRPr="00D4704C">
        <w:rPr>
          <w:rFonts w:ascii="Arial" w:hAnsi="Arial" w:cs="Arial"/>
          <w:sz w:val="22"/>
          <w:szCs w:val="22"/>
        </w:rPr>
        <w:t>Cengage</w:t>
      </w:r>
      <w:proofErr w:type="spellEnd"/>
      <w:r w:rsidRPr="00D4704C">
        <w:rPr>
          <w:rFonts w:ascii="Arial" w:hAnsi="Arial" w:cs="Arial"/>
          <w:sz w:val="22"/>
          <w:szCs w:val="22"/>
        </w:rPr>
        <w:t xml:space="preserve"> Learning. Available from</w:t>
      </w:r>
      <w:r w:rsidRPr="00D4704C">
        <w:rPr>
          <w:rFonts w:ascii="Arial" w:eastAsia="Times New Roman" w:hAnsi="Arial" w:cs="Arial"/>
          <w:sz w:val="21"/>
          <w:szCs w:val="21"/>
          <w:shd w:val="clear" w:color="auto" w:fill="FFFFFF"/>
        </w:rPr>
        <w:t xml:space="preserve"> </w:t>
      </w:r>
      <w:hyperlink r:id="rId62" w:history="1">
        <w:r w:rsidRPr="00D4704C">
          <w:rPr>
            <w:rStyle w:val="Hyperlink"/>
            <w:rFonts w:ascii="Arial" w:eastAsia="Times New Roman" w:hAnsi="Arial" w:cs="Arial"/>
            <w:color w:val="auto"/>
            <w:sz w:val="22"/>
            <w:szCs w:val="22"/>
            <w:shd w:val="clear" w:color="auto" w:fill="FFFFFF"/>
          </w:rPr>
          <w:t>https://books.google.com.au/books?isbn=0324421389</w:t>
        </w:r>
      </w:hyperlink>
      <w:r w:rsidRPr="00D4704C">
        <w:rPr>
          <w:rFonts w:eastAsia="Times New Roman"/>
        </w:rPr>
        <w:t xml:space="preserve"> </w:t>
      </w:r>
      <w:r w:rsidRPr="00D4704C">
        <w:rPr>
          <w:rFonts w:ascii="Arial" w:hAnsi="Arial" w:cs="Arial"/>
          <w:sz w:val="22"/>
          <w:szCs w:val="22"/>
        </w:rPr>
        <w:t xml:space="preserve">[Accessed 4 Nov 2017].  </w:t>
      </w:r>
    </w:p>
    <w:p w14:paraId="63CBA1BF" w14:textId="77777777" w:rsidR="009B22AA" w:rsidRDefault="009B22AA" w:rsidP="00D4704C">
      <w:pPr>
        <w:rPr>
          <w:rFonts w:ascii="Arial" w:hAnsi="Arial" w:cs="Arial"/>
          <w:sz w:val="22"/>
          <w:szCs w:val="22"/>
        </w:rPr>
      </w:pPr>
    </w:p>
    <w:p w14:paraId="7302C7E9" w14:textId="36ED32A3" w:rsidR="009B22AA" w:rsidRPr="00ED2583" w:rsidRDefault="009B22AA" w:rsidP="000A07AB">
      <w:pPr>
        <w:rPr>
          <w:rFonts w:ascii="Arial" w:hAnsi="Arial"/>
          <w:sz w:val="22"/>
          <w:szCs w:val="22"/>
        </w:rPr>
      </w:pPr>
      <w:r w:rsidRPr="000A07AB">
        <w:rPr>
          <w:rFonts w:ascii="Arial" w:hAnsi="Arial"/>
          <w:sz w:val="22"/>
          <w:szCs w:val="22"/>
        </w:rPr>
        <w:t>Davis,</w:t>
      </w:r>
      <w:r w:rsidR="000A07AB" w:rsidRPr="000A07AB">
        <w:rPr>
          <w:rFonts w:ascii="Arial" w:hAnsi="Arial"/>
          <w:sz w:val="22"/>
          <w:szCs w:val="22"/>
        </w:rPr>
        <w:t xml:space="preserve"> D. D;</w:t>
      </w:r>
      <w:r w:rsidRPr="000A07AB">
        <w:rPr>
          <w:rFonts w:ascii="Arial" w:hAnsi="Arial"/>
          <w:sz w:val="22"/>
          <w:szCs w:val="22"/>
        </w:rPr>
        <w:t xml:space="preserve"> </w:t>
      </w:r>
      <w:proofErr w:type="spellStart"/>
      <w:r w:rsidRPr="000A07AB">
        <w:rPr>
          <w:rFonts w:ascii="Arial" w:hAnsi="Arial"/>
          <w:sz w:val="22"/>
          <w:szCs w:val="22"/>
        </w:rPr>
        <w:t>Bagozzi</w:t>
      </w:r>
      <w:proofErr w:type="spellEnd"/>
      <w:r w:rsidRPr="000A07AB">
        <w:rPr>
          <w:rFonts w:ascii="Arial" w:hAnsi="Arial"/>
          <w:sz w:val="22"/>
          <w:szCs w:val="22"/>
        </w:rPr>
        <w:t xml:space="preserve">, </w:t>
      </w:r>
      <w:r w:rsidR="000A07AB" w:rsidRPr="000A07AB">
        <w:rPr>
          <w:rFonts w:ascii="Arial" w:hAnsi="Arial"/>
          <w:sz w:val="22"/>
          <w:szCs w:val="22"/>
        </w:rPr>
        <w:t xml:space="preserve">R. P; </w:t>
      </w:r>
      <w:proofErr w:type="spellStart"/>
      <w:r w:rsidRPr="000A07AB">
        <w:rPr>
          <w:rFonts w:ascii="Arial" w:hAnsi="Arial"/>
          <w:sz w:val="22"/>
          <w:szCs w:val="22"/>
        </w:rPr>
        <w:t>Warshaw</w:t>
      </w:r>
      <w:proofErr w:type="spellEnd"/>
      <w:r w:rsidRPr="00ED2583">
        <w:rPr>
          <w:rFonts w:ascii="Arial" w:hAnsi="Arial"/>
          <w:sz w:val="22"/>
          <w:szCs w:val="22"/>
        </w:rPr>
        <w:t>, P</w:t>
      </w:r>
      <w:r w:rsidR="000A07AB" w:rsidRPr="00ED2583">
        <w:rPr>
          <w:rFonts w:ascii="Arial" w:hAnsi="Arial"/>
          <w:sz w:val="22"/>
          <w:szCs w:val="22"/>
        </w:rPr>
        <w:t>.</w:t>
      </w:r>
      <w:r w:rsidRPr="00ED2583">
        <w:rPr>
          <w:rFonts w:ascii="Arial" w:hAnsi="Arial"/>
          <w:sz w:val="22"/>
          <w:szCs w:val="22"/>
        </w:rPr>
        <w:t xml:space="preserve"> R. (1989) User Acceptance of Computer Technology: A Comparison of Two Theoretical Models. </w:t>
      </w:r>
      <w:proofErr w:type="gramStart"/>
      <w:r w:rsidRPr="00922AAF">
        <w:rPr>
          <w:rFonts w:ascii="Arial" w:hAnsi="Arial"/>
          <w:i/>
          <w:sz w:val="22"/>
          <w:szCs w:val="22"/>
        </w:rPr>
        <w:t>Management Science</w:t>
      </w:r>
      <w:r w:rsidRPr="000A07AB">
        <w:rPr>
          <w:rFonts w:ascii="Arial" w:hAnsi="Arial"/>
          <w:sz w:val="22"/>
          <w:szCs w:val="22"/>
        </w:rPr>
        <w:t xml:space="preserve"> 35(8), 1989, </w:t>
      </w:r>
      <w:proofErr w:type="spellStart"/>
      <w:r w:rsidRPr="000A07AB">
        <w:rPr>
          <w:rFonts w:ascii="Arial" w:hAnsi="Arial"/>
          <w:sz w:val="22"/>
          <w:szCs w:val="22"/>
        </w:rPr>
        <w:t>pp</w:t>
      </w:r>
      <w:proofErr w:type="spellEnd"/>
      <w:r w:rsidRPr="000A07AB">
        <w:rPr>
          <w:rFonts w:ascii="Arial" w:hAnsi="Arial"/>
          <w:sz w:val="22"/>
          <w:szCs w:val="22"/>
        </w:rPr>
        <w:t xml:space="preserve"> 982-1003.</w:t>
      </w:r>
      <w:proofErr w:type="gramEnd"/>
      <w:r w:rsidRPr="000A07AB">
        <w:rPr>
          <w:rFonts w:ascii="Arial" w:hAnsi="Arial"/>
          <w:sz w:val="22"/>
          <w:szCs w:val="22"/>
        </w:rPr>
        <w:t xml:space="preserve"> </w:t>
      </w:r>
      <w:r w:rsidR="000A07AB" w:rsidRPr="000A07AB">
        <w:rPr>
          <w:rFonts w:ascii="Arial" w:hAnsi="Arial"/>
          <w:sz w:val="22"/>
          <w:szCs w:val="22"/>
        </w:rPr>
        <w:t>[</w:t>
      </w:r>
      <w:proofErr w:type="gramStart"/>
      <w:r w:rsidR="000A07AB" w:rsidRPr="000A07AB">
        <w:rPr>
          <w:rFonts w:ascii="Arial" w:hAnsi="Arial"/>
          <w:sz w:val="22"/>
          <w:szCs w:val="22"/>
        </w:rPr>
        <w:t>online</w:t>
      </w:r>
      <w:proofErr w:type="gramEnd"/>
      <w:r w:rsidR="000A07AB" w:rsidRPr="000A07AB">
        <w:rPr>
          <w:rFonts w:ascii="Arial" w:hAnsi="Arial"/>
          <w:sz w:val="22"/>
          <w:szCs w:val="22"/>
        </w:rPr>
        <w:t xml:space="preserve">]. Available from: </w:t>
      </w:r>
      <w:hyperlink r:id="rId63" w:history="1">
        <w:r w:rsidR="000A07AB" w:rsidRPr="000A07AB">
          <w:rPr>
            <w:rStyle w:val="Hyperlink"/>
            <w:rFonts w:ascii="Arial" w:hAnsi="Arial"/>
            <w:color w:val="auto"/>
            <w:sz w:val="22"/>
            <w:szCs w:val="22"/>
          </w:rPr>
          <w:t>https://pdfs.semanticscholar.org/ba06/44aa7569f33194090ade9f8f91fa51968b18.pdf</w:t>
        </w:r>
      </w:hyperlink>
      <w:r w:rsidR="000A07AB" w:rsidRPr="000A07AB">
        <w:rPr>
          <w:rFonts w:ascii="Arial" w:hAnsi="Arial"/>
          <w:sz w:val="22"/>
          <w:szCs w:val="22"/>
        </w:rPr>
        <w:t xml:space="preserve"> [Accessed </w:t>
      </w:r>
      <w:r w:rsidR="000A07AB" w:rsidRPr="00ED2583">
        <w:rPr>
          <w:rFonts w:ascii="Arial" w:hAnsi="Arial"/>
          <w:sz w:val="22"/>
          <w:szCs w:val="22"/>
        </w:rPr>
        <w:t>25 Apr 18].</w:t>
      </w:r>
    </w:p>
    <w:p w14:paraId="55E67B55" w14:textId="77777777" w:rsidR="00D4704C" w:rsidRPr="00D4704C" w:rsidRDefault="00D4704C" w:rsidP="00D4704C">
      <w:pPr>
        <w:widowControl w:val="0"/>
        <w:autoSpaceDE w:val="0"/>
        <w:autoSpaceDN w:val="0"/>
        <w:adjustRightInd w:val="0"/>
        <w:rPr>
          <w:rFonts w:ascii="Arial" w:hAnsi="Arial" w:cs="Arial"/>
          <w:sz w:val="22"/>
          <w:szCs w:val="22"/>
        </w:rPr>
      </w:pPr>
    </w:p>
    <w:p w14:paraId="06165994" w14:textId="77777777" w:rsidR="00D4704C" w:rsidRPr="00D4704C" w:rsidRDefault="00D4704C" w:rsidP="00D4704C">
      <w:pPr>
        <w:rPr>
          <w:rFonts w:ascii="Arial" w:eastAsia="Times New Roman" w:hAnsi="Arial" w:cs="Arial"/>
          <w:sz w:val="22"/>
          <w:szCs w:val="22"/>
        </w:rPr>
      </w:pPr>
      <w:proofErr w:type="spellStart"/>
      <w:r w:rsidRPr="00D4704C">
        <w:rPr>
          <w:rFonts w:ascii="Arial" w:hAnsi="Arial" w:cs="Arial"/>
          <w:sz w:val="22"/>
          <w:szCs w:val="22"/>
        </w:rPr>
        <w:t>DeCarlo</w:t>
      </w:r>
      <w:proofErr w:type="spellEnd"/>
      <w:r w:rsidRPr="00D4704C">
        <w:rPr>
          <w:rFonts w:ascii="Arial" w:hAnsi="Arial" w:cs="Arial"/>
          <w:sz w:val="22"/>
          <w:szCs w:val="22"/>
        </w:rPr>
        <w:t xml:space="preserve">, D. (2004). </w:t>
      </w:r>
      <w:proofErr w:type="spellStart"/>
      <w:proofErr w:type="gramStart"/>
      <w:r w:rsidRPr="00D4704C">
        <w:rPr>
          <w:rFonts w:ascii="Arial" w:hAnsi="Arial" w:cs="Arial"/>
          <w:i/>
          <w:iCs/>
          <w:sz w:val="22"/>
          <w:szCs w:val="22"/>
        </w:rPr>
        <w:t>eXtreme</w:t>
      </w:r>
      <w:proofErr w:type="spellEnd"/>
      <w:proofErr w:type="gramEnd"/>
      <w:r w:rsidRPr="00D4704C">
        <w:rPr>
          <w:rFonts w:ascii="Arial" w:hAnsi="Arial" w:cs="Arial"/>
          <w:i/>
          <w:iCs/>
          <w:sz w:val="22"/>
          <w:szCs w:val="22"/>
        </w:rPr>
        <w:t xml:space="preserve"> Project Management</w:t>
      </w:r>
      <w:r w:rsidRPr="00D4704C">
        <w:rPr>
          <w:rFonts w:ascii="Arial" w:hAnsi="Arial" w:cs="Arial"/>
          <w:i/>
          <w:sz w:val="22"/>
          <w:szCs w:val="22"/>
        </w:rPr>
        <w:t xml:space="preserve">: Using Leadership, Principles, and Tools to Deliver Value in the Face of Volatility. </w:t>
      </w:r>
      <w:r w:rsidRPr="00D4704C">
        <w:rPr>
          <w:rFonts w:ascii="Arial" w:hAnsi="Arial" w:cs="Arial"/>
          <w:sz w:val="22"/>
          <w:szCs w:val="22"/>
        </w:rPr>
        <w:t xml:space="preserve">San Francisco: </w:t>
      </w:r>
      <w:proofErr w:type="spellStart"/>
      <w:r w:rsidRPr="00D4704C">
        <w:rPr>
          <w:rFonts w:ascii="Arial" w:hAnsi="Arial" w:cs="Arial"/>
          <w:sz w:val="22"/>
          <w:szCs w:val="22"/>
        </w:rPr>
        <w:t>Jossey</w:t>
      </w:r>
      <w:proofErr w:type="spellEnd"/>
      <w:r w:rsidRPr="00D4704C">
        <w:rPr>
          <w:rFonts w:ascii="Arial" w:hAnsi="Arial" w:cs="Arial"/>
          <w:sz w:val="22"/>
          <w:szCs w:val="22"/>
        </w:rPr>
        <w:t xml:space="preserve">-Bass [online]. Available from: </w:t>
      </w:r>
      <w:hyperlink r:id="rId64" w:history="1">
        <w:r w:rsidRPr="00D4704C">
          <w:rPr>
            <w:rStyle w:val="Hyperlink"/>
            <w:rFonts w:ascii="Arial" w:eastAsia="Times New Roman" w:hAnsi="Arial" w:cs="Arial"/>
            <w:color w:val="auto"/>
            <w:sz w:val="22"/>
            <w:szCs w:val="22"/>
            <w:shd w:val="clear" w:color="auto" w:fill="FFFFFF"/>
          </w:rPr>
          <w:t>https://books.google.com.au/books?isbn=0787974099</w:t>
        </w:r>
      </w:hyperlink>
    </w:p>
    <w:p w14:paraId="2277333F" w14:textId="77777777" w:rsidR="00D4704C" w:rsidRPr="00D4704C" w:rsidRDefault="00D4704C" w:rsidP="00D4704C">
      <w:pPr>
        <w:pStyle w:val="NormalWeb"/>
        <w:shd w:val="clear" w:color="auto" w:fill="FFFFFF"/>
        <w:rPr>
          <w:rFonts w:cs="Arial"/>
          <w:sz w:val="22"/>
          <w:szCs w:val="22"/>
          <w:lang w:val="en-GB"/>
        </w:rPr>
      </w:pPr>
      <w:r w:rsidRPr="00D4704C">
        <w:rPr>
          <w:rFonts w:cs="Arial"/>
          <w:sz w:val="22"/>
          <w:szCs w:val="22"/>
          <w:lang w:val="en-GB"/>
        </w:rPr>
        <w:t xml:space="preserve"> [Accessed 21 Oct 2017].</w:t>
      </w:r>
    </w:p>
    <w:p w14:paraId="45EB6B89" w14:textId="02F71EA8" w:rsidR="000A07AB" w:rsidRDefault="000A07AB" w:rsidP="00D4704C">
      <w:pPr>
        <w:widowControl w:val="0"/>
        <w:autoSpaceDE w:val="0"/>
        <w:autoSpaceDN w:val="0"/>
        <w:adjustRightInd w:val="0"/>
        <w:rPr>
          <w:rFonts w:ascii="Arial" w:hAnsi="Arial" w:cs="Arial"/>
          <w:sz w:val="22"/>
          <w:szCs w:val="22"/>
        </w:rPr>
      </w:pPr>
    </w:p>
    <w:p w14:paraId="73894481" w14:textId="7040AEA5" w:rsidR="000A07AB" w:rsidRPr="000A07AB" w:rsidRDefault="000A07AB" w:rsidP="000A07AB">
      <w:pPr>
        <w:rPr>
          <w:rFonts w:ascii="Arial" w:hAnsi="Arial"/>
          <w:sz w:val="22"/>
          <w:szCs w:val="22"/>
        </w:rPr>
      </w:pPr>
      <w:proofErr w:type="spellStart"/>
      <w:r w:rsidRPr="000A07AB">
        <w:rPr>
          <w:rFonts w:ascii="Arial" w:hAnsi="Arial"/>
          <w:sz w:val="22"/>
          <w:szCs w:val="22"/>
        </w:rPr>
        <w:t>DeLone</w:t>
      </w:r>
      <w:proofErr w:type="spellEnd"/>
      <w:r w:rsidR="00BF02E5">
        <w:rPr>
          <w:rFonts w:ascii="Arial" w:hAnsi="Arial"/>
          <w:sz w:val="22"/>
          <w:szCs w:val="22"/>
        </w:rPr>
        <w:t>, W.H.</w:t>
      </w:r>
      <w:r w:rsidRPr="000A07AB">
        <w:rPr>
          <w:rFonts w:ascii="Arial" w:hAnsi="Arial"/>
          <w:sz w:val="22"/>
          <w:szCs w:val="22"/>
        </w:rPr>
        <w:t xml:space="preserve"> and McLean</w:t>
      </w:r>
      <w:r w:rsidR="00BF02E5">
        <w:rPr>
          <w:rFonts w:ascii="Arial" w:hAnsi="Arial"/>
          <w:sz w:val="22"/>
          <w:szCs w:val="22"/>
        </w:rPr>
        <w:t>, E. R.</w:t>
      </w:r>
      <w:r w:rsidRPr="000A07AB">
        <w:rPr>
          <w:rFonts w:ascii="Arial" w:hAnsi="Arial"/>
          <w:sz w:val="22"/>
          <w:szCs w:val="22"/>
        </w:rPr>
        <w:t xml:space="preserve"> (1992) Information systems success: The quest for the dependent variable</w:t>
      </w:r>
      <w:r w:rsidRPr="000A07AB">
        <w:rPr>
          <w:rFonts w:ascii="Arial" w:hAnsi="Arial"/>
          <w:i/>
          <w:sz w:val="22"/>
          <w:szCs w:val="22"/>
        </w:rPr>
        <w:t>.</w:t>
      </w:r>
      <w:r w:rsidRPr="000A07AB">
        <w:rPr>
          <w:rFonts w:ascii="Arial" w:hAnsi="Arial"/>
          <w:sz w:val="22"/>
          <w:szCs w:val="22"/>
        </w:rPr>
        <w:t xml:space="preserve"> </w:t>
      </w:r>
      <w:r w:rsidRPr="000A07AB">
        <w:rPr>
          <w:rFonts w:ascii="Arial" w:hAnsi="Arial"/>
          <w:i/>
          <w:sz w:val="22"/>
          <w:szCs w:val="22"/>
        </w:rPr>
        <w:t>Information Systems Research</w:t>
      </w:r>
      <w:r w:rsidRPr="000A07AB">
        <w:rPr>
          <w:rFonts w:ascii="Arial" w:hAnsi="Arial"/>
          <w:sz w:val="22"/>
          <w:szCs w:val="22"/>
        </w:rPr>
        <w:t>, 3, 1 60–95</w:t>
      </w:r>
      <w:proofErr w:type="gramStart"/>
      <w:r w:rsidRPr="000A07AB">
        <w:rPr>
          <w:rFonts w:ascii="Arial" w:hAnsi="Arial"/>
          <w:sz w:val="22"/>
          <w:szCs w:val="22"/>
        </w:rPr>
        <w:t>.[</w:t>
      </w:r>
      <w:proofErr w:type="gramEnd"/>
      <w:r w:rsidRPr="000A07AB">
        <w:rPr>
          <w:rFonts w:ascii="Arial" w:hAnsi="Arial"/>
          <w:sz w:val="22"/>
          <w:szCs w:val="22"/>
        </w:rPr>
        <w:t>online]. Available from:</w:t>
      </w:r>
      <w:r w:rsidRPr="000A07AB">
        <w:rPr>
          <w:sz w:val="22"/>
          <w:szCs w:val="22"/>
        </w:rPr>
        <w:t xml:space="preserve"> </w:t>
      </w:r>
      <w:hyperlink r:id="rId65" w:history="1">
        <w:r w:rsidRPr="000A07AB">
          <w:rPr>
            <w:rStyle w:val="Hyperlink"/>
            <w:rFonts w:ascii="Arial" w:hAnsi="Arial"/>
            <w:color w:val="auto"/>
            <w:sz w:val="22"/>
            <w:szCs w:val="22"/>
          </w:rPr>
          <w:t>https://pdfs.semanticscholar.org/a041/45f1ca06c61f5985ab22a2346b788f343392.pdf</w:t>
        </w:r>
      </w:hyperlink>
      <w:r w:rsidRPr="000A07AB">
        <w:rPr>
          <w:rFonts w:ascii="Arial" w:hAnsi="Arial"/>
          <w:sz w:val="22"/>
          <w:szCs w:val="22"/>
        </w:rPr>
        <w:t xml:space="preserve"> [Accessed 25 Apr 18].</w:t>
      </w:r>
    </w:p>
    <w:p w14:paraId="63DC2D84" w14:textId="77777777" w:rsidR="00CB02B5" w:rsidRDefault="00CB02B5" w:rsidP="00D4704C">
      <w:pPr>
        <w:widowControl w:val="0"/>
        <w:autoSpaceDE w:val="0"/>
        <w:autoSpaceDN w:val="0"/>
        <w:adjustRightInd w:val="0"/>
        <w:rPr>
          <w:rFonts w:ascii="Arial" w:hAnsi="Arial" w:cs="Arial"/>
          <w:sz w:val="22"/>
          <w:szCs w:val="22"/>
        </w:rPr>
      </w:pPr>
    </w:p>
    <w:p w14:paraId="57010409" w14:textId="5D5FCC5A" w:rsidR="00CB02B5" w:rsidRPr="00CB02B5" w:rsidRDefault="00CB02B5" w:rsidP="00CB02B5">
      <w:pPr>
        <w:rPr>
          <w:rFonts w:ascii="Arial" w:hAnsi="Arial"/>
          <w:sz w:val="22"/>
          <w:szCs w:val="22"/>
        </w:rPr>
      </w:pPr>
      <w:proofErr w:type="spellStart"/>
      <w:r w:rsidRPr="00CB02B5">
        <w:rPr>
          <w:rFonts w:ascii="Arial" w:hAnsi="Arial"/>
          <w:sz w:val="22"/>
          <w:szCs w:val="22"/>
        </w:rPr>
        <w:t>DeLone</w:t>
      </w:r>
      <w:proofErr w:type="spellEnd"/>
      <w:r w:rsidRPr="00CB02B5">
        <w:rPr>
          <w:rFonts w:ascii="Arial" w:hAnsi="Arial"/>
          <w:sz w:val="22"/>
          <w:szCs w:val="22"/>
        </w:rPr>
        <w:t>, W.</w:t>
      </w:r>
      <w:r w:rsidR="00BF02E5">
        <w:rPr>
          <w:rFonts w:ascii="Arial" w:hAnsi="Arial"/>
          <w:sz w:val="22"/>
          <w:szCs w:val="22"/>
        </w:rPr>
        <w:t xml:space="preserve"> </w:t>
      </w:r>
      <w:r w:rsidRPr="00CB02B5">
        <w:rPr>
          <w:rFonts w:ascii="Arial" w:hAnsi="Arial"/>
          <w:sz w:val="22"/>
          <w:szCs w:val="22"/>
        </w:rPr>
        <w:t>H</w:t>
      </w:r>
      <w:r w:rsidR="00BF02E5">
        <w:rPr>
          <w:rFonts w:ascii="Arial" w:hAnsi="Arial"/>
          <w:sz w:val="22"/>
          <w:szCs w:val="22"/>
        </w:rPr>
        <w:t>.</w:t>
      </w:r>
      <w:r w:rsidRPr="00CB02B5">
        <w:rPr>
          <w:rFonts w:ascii="Arial" w:hAnsi="Arial"/>
          <w:sz w:val="22"/>
          <w:szCs w:val="22"/>
        </w:rPr>
        <w:t xml:space="preserve"> and McLean</w:t>
      </w:r>
      <w:r w:rsidR="00BF02E5">
        <w:rPr>
          <w:rFonts w:ascii="Arial" w:hAnsi="Arial"/>
          <w:sz w:val="22"/>
          <w:szCs w:val="22"/>
        </w:rPr>
        <w:t xml:space="preserve">, </w:t>
      </w:r>
      <w:r w:rsidRPr="00CB02B5">
        <w:rPr>
          <w:rFonts w:ascii="Arial" w:hAnsi="Arial"/>
          <w:sz w:val="22"/>
          <w:szCs w:val="22"/>
        </w:rPr>
        <w:t xml:space="preserve">E.R. (2003) The </w:t>
      </w:r>
      <w:proofErr w:type="spellStart"/>
      <w:r w:rsidRPr="00CB02B5">
        <w:rPr>
          <w:rFonts w:ascii="Arial" w:hAnsi="Arial"/>
          <w:sz w:val="22"/>
          <w:szCs w:val="22"/>
        </w:rPr>
        <w:t>DeLone</w:t>
      </w:r>
      <w:proofErr w:type="spellEnd"/>
      <w:r w:rsidRPr="00CB02B5">
        <w:rPr>
          <w:rFonts w:ascii="Arial" w:hAnsi="Arial"/>
          <w:sz w:val="22"/>
          <w:szCs w:val="22"/>
        </w:rPr>
        <w:t xml:space="preserve"> and McLean Model of</w:t>
      </w:r>
    </w:p>
    <w:p w14:paraId="1DB84026" w14:textId="2C2FDD03" w:rsidR="00D4704C" w:rsidRPr="00D4704C" w:rsidRDefault="00CB02B5" w:rsidP="001A2870">
      <w:pPr>
        <w:rPr>
          <w:rFonts w:ascii="Arial" w:hAnsi="Arial" w:cs="Arial"/>
          <w:sz w:val="22"/>
          <w:szCs w:val="22"/>
        </w:rPr>
      </w:pPr>
      <w:r w:rsidRPr="00CB02B5">
        <w:rPr>
          <w:rFonts w:ascii="Arial" w:hAnsi="Arial"/>
          <w:sz w:val="22"/>
          <w:szCs w:val="22"/>
        </w:rPr>
        <w:t xml:space="preserve">Information Systems Success: A Ten-Year Update. </w:t>
      </w:r>
      <w:proofErr w:type="gramStart"/>
      <w:r w:rsidRPr="00CB02B5">
        <w:rPr>
          <w:rFonts w:ascii="Arial" w:hAnsi="Arial"/>
          <w:i/>
          <w:sz w:val="22"/>
          <w:szCs w:val="22"/>
        </w:rPr>
        <w:t>Journal of Management Information Systems</w:t>
      </w:r>
      <w:r w:rsidRPr="00CB02B5">
        <w:rPr>
          <w:rFonts w:ascii="Arial" w:hAnsi="Arial"/>
          <w:sz w:val="22"/>
          <w:szCs w:val="22"/>
        </w:rPr>
        <w:t xml:space="preserve"> </w:t>
      </w:r>
      <w:r w:rsidRPr="00CB02B5">
        <w:rPr>
          <w:rFonts w:ascii="Arial" w:hAnsi="Arial"/>
          <w:i/>
          <w:sz w:val="22"/>
          <w:szCs w:val="22"/>
        </w:rPr>
        <w:t>/ Spring 2003</w:t>
      </w:r>
      <w:r w:rsidRPr="00CB02B5">
        <w:rPr>
          <w:rFonts w:ascii="Arial" w:hAnsi="Arial"/>
          <w:sz w:val="22"/>
          <w:szCs w:val="22"/>
        </w:rPr>
        <w:t>.</w:t>
      </w:r>
      <w:proofErr w:type="gramEnd"/>
      <w:r w:rsidRPr="00CB02B5">
        <w:rPr>
          <w:rFonts w:ascii="Arial" w:hAnsi="Arial"/>
          <w:sz w:val="22"/>
          <w:szCs w:val="22"/>
        </w:rPr>
        <w:t xml:space="preserve"> Volume 19, No. 4, pp. 9–30. [</w:t>
      </w:r>
      <w:proofErr w:type="gramStart"/>
      <w:r w:rsidRPr="00CB02B5">
        <w:rPr>
          <w:rFonts w:ascii="Arial" w:hAnsi="Arial"/>
          <w:sz w:val="22"/>
          <w:szCs w:val="22"/>
        </w:rPr>
        <w:t>online</w:t>
      </w:r>
      <w:proofErr w:type="gramEnd"/>
      <w:r w:rsidRPr="00CB02B5">
        <w:rPr>
          <w:rFonts w:ascii="Arial" w:hAnsi="Arial"/>
          <w:sz w:val="22"/>
          <w:szCs w:val="22"/>
        </w:rPr>
        <w:t xml:space="preserve">]. Available from: </w:t>
      </w:r>
      <w:hyperlink r:id="rId66" w:history="1">
        <w:r w:rsidRPr="00CB02B5">
          <w:rPr>
            <w:rStyle w:val="Hyperlink"/>
            <w:rFonts w:ascii="Arial" w:hAnsi="Arial"/>
            <w:color w:val="auto"/>
            <w:sz w:val="22"/>
            <w:szCs w:val="22"/>
          </w:rPr>
          <w:t>http://eli.johogo.com/Class/p7.pdf</w:t>
        </w:r>
      </w:hyperlink>
      <w:r w:rsidRPr="00CB02B5">
        <w:rPr>
          <w:rFonts w:ascii="Arial" w:hAnsi="Arial"/>
          <w:sz w:val="22"/>
          <w:szCs w:val="22"/>
        </w:rPr>
        <w:t xml:space="preserve"> </w:t>
      </w:r>
      <w:r w:rsidRPr="00CB02B5">
        <w:rPr>
          <w:rFonts w:ascii="Arial" w:eastAsia="Times New Roman" w:hAnsi="Arial" w:cs="Arial"/>
          <w:bCs/>
          <w:sz w:val="22"/>
          <w:szCs w:val="22"/>
        </w:rPr>
        <w:t xml:space="preserve">[Accessed 11 </w:t>
      </w:r>
      <w:r>
        <w:rPr>
          <w:rFonts w:ascii="Arial" w:eastAsia="Times New Roman" w:hAnsi="Arial" w:cs="Arial"/>
          <w:bCs/>
          <w:sz w:val="22"/>
          <w:szCs w:val="22"/>
        </w:rPr>
        <w:t>Jul</w:t>
      </w:r>
      <w:r w:rsidRPr="00CB02B5">
        <w:rPr>
          <w:rFonts w:ascii="Arial" w:eastAsia="Times New Roman" w:hAnsi="Arial" w:cs="Arial"/>
          <w:bCs/>
          <w:sz w:val="22"/>
          <w:szCs w:val="22"/>
        </w:rPr>
        <w:t xml:space="preserve"> 201</w:t>
      </w:r>
      <w:r>
        <w:rPr>
          <w:rFonts w:ascii="Arial" w:eastAsia="Times New Roman" w:hAnsi="Arial" w:cs="Arial"/>
          <w:bCs/>
          <w:sz w:val="22"/>
          <w:szCs w:val="22"/>
        </w:rPr>
        <w:t>8</w:t>
      </w:r>
      <w:r w:rsidRPr="00CB02B5">
        <w:rPr>
          <w:rFonts w:ascii="Arial" w:eastAsia="Times New Roman" w:hAnsi="Arial" w:cs="Arial"/>
          <w:bCs/>
          <w:sz w:val="22"/>
          <w:szCs w:val="22"/>
        </w:rPr>
        <w:t>].</w:t>
      </w:r>
    </w:p>
    <w:p w14:paraId="4081AE1F" w14:textId="77777777" w:rsidR="00D4704C" w:rsidRPr="00D4704C" w:rsidRDefault="00D4704C" w:rsidP="00D4704C">
      <w:pPr>
        <w:pStyle w:val="Heading1"/>
        <w:spacing w:before="0"/>
        <w:rPr>
          <w:rFonts w:ascii="Arial" w:eastAsia="Times New Roman" w:hAnsi="Arial" w:cs="Arial"/>
          <w:b w:val="0"/>
          <w:bCs w:val="0"/>
          <w:color w:val="auto"/>
          <w:spacing w:val="-8"/>
          <w:sz w:val="22"/>
          <w:szCs w:val="22"/>
        </w:rPr>
      </w:pPr>
      <w:proofErr w:type="spellStart"/>
      <w:r w:rsidRPr="00D4704C">
        <w:rPr>
          <w:rFonts w:ascii="Arial" w:eastAsia="Times New Roman" w:hAnsi="Arial" w:cs="Arial"/>
          <w:b w:val="0"/>
          <w:bCs w:val="0"/>
          <w:color w:val="auto"/>
          <w:sz w:val="22"/>
          <w:szCs w:val="22"/>
        </w:rPr>
        <w:lastRenderedPageBreak/>
        <w:t>DeVault</w:t>
      </w:r>
      <w:proofErr w:type="spellEnd"/>
      <w:r w:rsidRPr="00D4704C">
        <w:rPr>
          <w:rFonts w:ascii="Arial" w:eastAsia="Times New Roman" w:hAnsi="Arial" w:cs="Arial"/>
          <w:b w:val="0"/>
          <w:bCs w:val="0"/>
          <w:color w:val="auto"/>
          <w:sz w:val="22"/>
          <w:szCs w:val="22"/>
        </w:rPr>
        <w:t>, G. (2017)</w:t>
      </w:r>
      <w:r w:rsidRPr="00D4704C">
        <w:rPr>
          <w:rFonts w:ascii="Arial" w:eastAsia="Times New Roman" w:hAnsi="Arial" w:cs="Arial"/>
          <w:b w:val="0"/>
          <w:bCs w:val="0"/>
          <w:color w:val="auto"/>
          <w:spacing w:val="-8"/>
          <w:sz w:val="22"/>
          <w:szCs w:val="22"/>
        </w:rPr>
        <w:t xml:space="preserve"> </w:t>
      </w:r>
      <w:r w:rsidRPr="00D4704C">
        <w:rPr>
          <w:rFonts w:ascii="Arial" w:eastAsia="Times New Roman" w:hAnsi="Arial" w:cs="Arial"/>
          <w:b w:val="0"/>
          <w:bCs w:val="0"/>
          <w:i/>
          <w:iCs/>
          <w:color w:val="auto"/>
          <w:sz w:val="22"/>
          <w:szCs w:val="22"/>
        </w:rPr>
        <w:t>Advantages and Disadvantages of Quantitative Research</w:t>
      </w:r>
      <w:r w:rsidRPr="00D4704C">
        <w:rPr>
          <w:rFonts w:ascii="Arial" w:eastAsia="Times New Roman" w:hAnsi="Arial" w:cs="Arial"/>
          <w:b w:val="0"/>
          <w:bCs w:val="0"/>
          <w:i/>
          <w:color w:val="auto"/>
          <w:sz w:val="22"/>
          <w:szCs w:val="22"/>
        </w:rPr>
        <w:t xml:space="preserve"> </w:t>
      </w:r>
      <w:r w:rsidRPr="00D4704C">
        <w:rPr>
          <w:rFonts w:ascii="Arial" w:eastAsia="Times New Roman" w:hAnsi="Arial" w:cs="Arial"/>
          <w:b w:val="0"/>
          <w:bCs w:val="0"/>
          <w:color w:val="auto"/>
          <w:sz w:val="22"/>
          <w:szCs w:val="22"/>
        </w:rPr>
        <w:t xml:space="preserve">[online] Available from: </w:t>
      </w:r>
      <w:hyperlink r:id="rId67" w:history="1">
        <w:r w:rsidRPr="00D4704C">
          <w:rPr>
            <w:rStyle w:val="Hyperlink"/>
            <w:rFonts w:ascii="Arial" w:hAnsi="Arial" w:cs="Arial"/>
            <w:b w:val="0"/>
            <w:color w:val="auto"/>
            <w:sz w:val="22"/>
            <w:szCs w:val="22"/>
          </w:rPr>
          <w:t>https://www.thebalance.com/quantitative-research-advantages-and-disadvantages-2296728</w:t>
        </w:r>
      </w:hyperlink>
      <w:r w:rsidRPr="00D4704C">
        <w:rPr>
          <w:rFonts w:ascii="Arial" w:hAnsi="Arial" w:cs="Arial"/>
          <w:b w:val="0"/>
          <w:color w:val="auto"/>
          <w:sz w:val="22"/>
          <w:szCs w:val="22"/>
        </w:rPr>
        <w:t xml:space="preserve"> </w:t>
      </w:r>
      <w:r w:rsidRPr="00D4704C">
        <w:rPr>
          <w:rFonts w:ascii="Arial" w:eastAsia="Times New Roman" w:hAnsi="Arial" w:cs="Arial"/>
          <w:b w:val="0"/>
          <w:bCs w:val="0"/>
          <w:color w:val="auto"/>
          <w:sz w:val="22"/>
          <w:szCs w:val="22"/>
        </w:rPr>
        <w:t xml:space="preserve">[Accessed 11 Nov 2017]. </w:t>
      </w:r>
    </w:p>
    <w:p w14:paraId="4A01BD91" w14:textId="77777777" w:rsidR="00D4704C" w:rsidRPr="00D4704C" w:rsidRDefault="00D4704C" w:rsidP="00D4704C">
      <w:pPr>
        <w:widowControl w:val="0"/>
        <w:autoSpaceDE w:val="0"/>
        <w:autoSpaceDN w:val="0"/>
        <w:adjustRightInd w:val="0"/>
        <w:rPr>
          <w:rFonts w:ascii="Arial" w:hAnsi="Arial" w:cs="Arial"/>
          <w:sz w:val="22"/>
          <w:szCs w:val="22"/>
        </w:rPr>
      </w:pPr>
    </w:p>
    <w:p w14:paraId="3FD24981" w14:textId="77777777" w:rsidR="00D4704C" w:rsidRDefault="00D4704C" w:rsidP="00D4704C">
      <w:pPr>
        <w:widowControl w:val="0"/>
        <w:autoSpaceDE w:val="0"/>
        <w:autoSpaceDN w:val="0"/>
        <w:adjustRightInd w:val="0"/>
        <w:rPr>
          <w:rFonts w:ascii="Arial" w:hAnsi="Arial" w:cs="Arial"/>
          <w:sz w:val="22"/>
          <w:szCs w:val="22"/>
        </w:rPr>
      </w:pPr>
      <w:proofErr w:type="gramStart"/>
      <w:r w:rsidRPr="00D4704C">
        <w:rPr>
          <w:rFonts w:ascii="Arial" w:hAnsi="Arial" w:cs="Arial"/>
          <w:sz w:val="22"/>
          <w:szCs w:val="22"/>
        </w:rPr>
        <w:t xml:space="preserve">Doppler, K. (2008) </w:t>
      </w:r>
      <w:r w:rsidRPr="00D4704C">
        <w:rPr>
          <w:rFonts w:ascii="Arial" w:hAnsi="Arial" w:cs="Arial"/>
          <w:i/>
          <w:sz w:val="22"/>
          <w:szCs w:val="22"/>
        </w:rPr>
        <w:t>Dynamics of Organizational Change and Learning.</w:t>
      </w:r>
      <w:proofErr w:type="gramEnd"/>
      <w:r w:rsidRPr="00D4704C">
        <w:rPr>
          <w:rFonts w:ascii="Arial" w:hAnsi="Arial" w:cs="Arial"/>
          <w:sz w:val="22"/>
          <w:szCs w:val="22"/>
        </w:rPr>
        <w:t xml:space="preserve"> [</w:t>
      </w:r>
      <w:proofErr w:type="gramStart"/>
      <w:r w:rsidRPr="00D4704C">
        <w:rPr>
          <w:rFonts w:ascii="Arial" w:hAnsi="Arial" w:cs="Arial"/>
          <w:sz w:val="22"/>
          <w:szCs w:val="22"/>
        </w:rPr>
        <w:t>online</w:t>
      </w:r>
      <w:proofErr w:type="gramEnd"/>
      <w:r w:rsidRPr="00D4704C">
        <w:rPr>
          <w:rFonts w:ascii="Arial" w:hAnsi="Arial" w:cs="Arial"/>
          <w:sz w:val="22"/>
          <w:szCs w:val="22"/>
        </w:rPr>
        <w:t xml:space="preserve">]. Chichester: John Wiley &amp; Sons Ltd. Available from: </w:t>
      </w:r>
      <w:hyperlink r:id="rId68" w:history="1">
        <w:r w:rsidRPr="00D4704C">
          <w:rPr>
            <w:rStyle w:val="Hyperlink"/>
            <w:rFonts w:ascii="Arial" w:eastAsia="Times New Roman" w:hAnsi="Arial" w:cs="Arial"/>
            <w:color w:val="auto"/>
            <w:sz w:val="22"/>
            <w:szCs w:val="22"/>
            <w:shd w:val="clear" w:color="auto" w:fill="FFFFFF"/>
          </w:rPr>
          <w:t>https://books.google.com.au/books?isbn=0470021144</w:t>
        </w:r>
      </w:hyperlink>
      <w:r w:rsidRPr="00D4704C">
        <w:rPr>
          <w:rFonts w:ascii="Arial" w:eastAsia="Times New Roman" w:hAnsi="Arial" w:cs="Arial"/>
          <w:sz w:val="22"/>
          <w:szCs w:val="22"/>
          <w:shd w:val="clear" w:color="auto" w:fill="FFFFFF"/>
        </w:rPr>
        <w:t xml:space="preserve"> </w:t>
      </w:r>
      <w:r w:rsidRPr="00D4704C">
        <w:rPr>
          <w:rFonts w:ascii="Arial" w:hAnsi="Arial" w:cs="Arial"/>
          <w:sz w:val="22"/>
          <w:szCs w:val="22"/>
        </w:rPr>
        <w:t>[Accessed 28 Oct 2017].</w:t>
      </w:r>
    </w:p>
    <w:p w14:paraId="72BF0C67" w14:textId="77777777" w:rsidR="003E38B5" w:rsidRDefault="003E38B5" w:rsidP="00D4704C">
      <w:pPr>
        <w:widowControl w:val="0"/>
        <w:autoSpaceDE w:val="0"/>
        <w:autoSpaceDN w:val="0"/>
        <w:adjustRightInd w:val="0"/>
        <w:rPr>
          <w:rFonts w:ascii="Arial" w:hAnsi="Arial" w:cs="Arial"/>
          <w:sz w:val="22"/>
          <w:szCs w:val="22"/>
        </w:rPr>
      </w:pPr>
    </w:p>
    <w:p w14:paraId="18E57B90" w14:textId="2A3ABAAA" w:rsidR="003E38B5" w:rsidRPr="009365B9" w:rsidRDefault="003E38B5" w:rsidP="003E38B5">
      <w:pPr>
        <w:pStyle w:val="NormalWeb"/>
        <w:rPr>
          <w:rFonts w:eastAsiaTheme="minorEastAsia" w:cs="Arial"/>
          <w:sz w:val="22"/>
          <w:szCs w:val="22"/>
          <w:lang w:val="en-GB"/>
        </w:rPr>
      </w:pPr>
      <w:proofErr w:type="spellStart"/>
      <w:r w:rsidRPr="00924476">
        <w:rPr>
          <w:rFonts w:cs="Arial"/>
          <w:sz w:val="22"/>
          <w:szCs w:val="22"/>
        </w:rPr>
        <w:t>D’Ortenzio</w:t>
      </w:r>
      <w:proofErr w:type="spellEnd"/>
      <w:r w:rsidRPr="00924476">
        <w:rPr>
          <w:rFonts w:cs="Arial"/>
          <w:sz w:val="22"/>
          <w:szCs w:val="22"/>
        </w:rPr>
        <w:t xml:space="preserve">, C (2012) </w:t>
      </w:r>
      <w:r w:rsidRPr="009365B9">
        <w:rPr>
          <w:rFonts w:eastAsiaTheme="minorEastAsia" w:cs="Arial"/>
          <w:i/>
          <w:sz w:val="22"/>
          <w:szCs w:val="22"/>
          <w:lang w:val="en-GB"/>
        </w:rPr>
        <w:t xml:space="preserve">Understanding Change and Change management Processes. </w:t>
      </w:r>
      <w:r w:rsidRPr="009365B9">
        <w:rPr>
          <w:rFonts w:eastAsiaTheme="minorEastAsia" w:cs="Arial"/>
          <w:sz w:val="22"/>
          <w:szCs w:val="22"/>
          <w:lang w:val="en-GB"/>
        </w:rPr>
        <w:t>[</w:t>
      </w:r>
      <w:proofErr w:type="gramStart"/>
      <w:r w:rsidRPr="009365B9">
        <w:rPr>
          <w:rFonts w:eastAsiaTheme="minorEastAsia" w:cs="Arial"/>
          <w:sz w:val="22"/>
          <w:szCs w:val="22"/>
          <w:lang w:val="en-GB"/>
        </w:rPr>
        <w:t>online</w:t>
      </w:r>
      <w:proofErr w:type="gramEnd"/>
      <w:r w:rsidRPr="009365B9">
        <w:rPr>
          <w:rFonts w:eastAsiaTheme="minorEastAsia" w:cs="Arial"/>
          <w:sz w:val="22"/>
          <w:szCs w:val="22"/>
          <w:lang w:val="en-GB"/>
        </w:rPr>
        <w:t xml:space="preserve">]. Available from: </w:t>
      </w:r>
      <w:hyperlink r:id="rId69" w:history="1">
        <w:r w:rsidRPr="002D2F3F">
          <w:rPr>
            <w:rStyle w:val="Hyperlink"/>
            <w:rFonts w:eastAsiaTheme="minorEastAsia" w:cs="Arial"/>
            <w:color w:val="auto"/>
            <w:sz w:val="22"/>
            <w:szCs w:val="22"/>
          </w:rPr>
          <w:t>http://www.canberra.edu.au/researchrepository/file/81c02a90-6a15-91ae-c7a2-ff44c96d60b2/1/full_text.pdf</w:t>
        </w:r>
      </w:hyperlink>
      <w:r w:rsidR="002D2F3F">
        <w:rPr>
          <w:rFonts w:eastAsiaTheme="minorEastAsia" w:cs="Arial"/>
          <w:sz w:val="22"/>
          <w:szCs w:val="22"/>
          <w:lang w:val="en-GB"/>
        </w:rPr>
        <w:t xml:space="preserve"> </w:t>
      </w:r>
      <w:r w:rsidRPr="009365B9">
        <w:rPr>
          <w:rFonts w:eastAsiaTheme="minorEastAsia" w:cs="Arial"/>
          <w:sz w:val="22"/>
          <w:szCs w:val="22"/>
          <w:lang w:val="en-GB"/>
        </w:rPr>
        <w:t xml:space="preserve"> [Accessed 24 Apr 18]. </w:t>
      </w:r>
    </w:p>
    <w:p w14:paraId="48D5AF9F" w14:textId="77777777" w:rsidR="00D4704C" w:rsidRPr="00D4704C" w:rsidRDefault="00D4704C" w:rsidP="00D4704C">
      <w:pPr>
        <w:widowControl w:val="0"/>
        <w:autoSpaceDE w:val="0"/>
        <w:autoSpaceDN w:val="0"/>
        <w:adjustRightInd w:val="0"/>
        <w:rPr>
          <w:rFonts w:ascii="Arial" w:hAnsi="Arial" w:cs="Arial"/>
          <w:sz w:val="22"/>
          <w:szCs w:val="22"/>
        </w:rPr>
      </w:pPr>
    </w:p>
    <w:p w14:paraId="48BF4A01" w14:textId="77777777" w:rsidR="00D4704C" w:rsidRPr="00D4704C" w:rsidRDefault="00D4704C" w:rsidP="00D4704C">
      <w:pPr>
        <w:widowControl w:val="0"/>
        <w:autoSpaceDE w:val="0"/>
        <w:autoSpaceDN w:val="0"/>
        <w:adjustRightInd w:val="0"/>
        <w:rPr>
          <w:rFonts w:ascii="Arial" w:hAnsi="Arial" w:cs="Arial"/>
          <w:sz w:val="22"/>
          <w:szCs w:val="22"/>
        </w:rPr>
      </w:pPr>
      <w:proofErr w:type="spellStart"/>
      <w:r w:rsidRPr="00D4704C">
        <w:rPr>
          <w:rFonts w:ascii="Arial" w:hAnsi="Arial" w:cs="Arial"/>
          <w:sz w:val="22"/>
          <w:szCs w:val="22"/>
        </w:rPr>
        <w:t>Eisenhardt</w:t>
      </w:r>
      <w:proofErr w:type="spellEnd"/>
      <w:r w:rsidRPr="00D4704C">
        <w:rPr>
          <w:rFonts w:ascii="Arial" w:hAnsi="Arial" w:cs="Arial"/>
          <w:sz w:val="22"/>
          <w:szCs w:val="22"/>
        </w:rPr>
        <w:t>, K.M. (1989) Building theories from case study research.</w:t>
      </w:r>
    </w:p>
    <w:p w14:paraId="6D86E56C" w14:textId="77777777" w:rsidR="00D4704C" w:rsidRPr="00D4704C" w:rsidRDefault="00D4704C" w:rsidP="00D4704C">
      <w:pPr>
        <w:widowControl w:val="0"/>
        <w:autoSpaceDE w:val="0"/>
        <w:autoSpaceDN w:val="0"/>
        <w:adjustRightInd w:val="0"/>
        <w:rPr>
          <w:rFonts w:ascii="Arial" w:hAnsi="Arial" w:cs="Arial"/>
          <w:sz w:val="22"/>
          <w:szCs w:val="22"/>
        </w:rPr>
      </w:pPr>
      <w:r w:rsidRPr="00D4704C">
        <w:rPr>
          <w:rFonts w:ascii="Arial" w:hAnsi="Arial" w:cs="Arial"/>
          <w:i/>
          <w:sz w:val="22"/>
          <w:szCs w:val="22"/>
        </w:rPr>
        <w:t>Academy of Management Review</w:t>
      </w:r>
      <w:r w:rsidRPr="00D4704C">
        <w:rPr>
          <w:rFonts w:ascii="Arial" w:hAnsi="Arial" w:cs="Arial"/>
          <w:sz w:val="22"/>
          <w:szCs w:val="22"/>
        </w:rPr>
        <w:t xml:space="preserve"> [online]. </w:t>
      </w:r>
      <w:r w:rsidRPr="00D4704C">
        <w:rPr>
          <w:rFonts w:ascii="Arial" w:hAnsi="Arial" w:cs="Arial"/>
          <w:b/>
          <w:sz w:val="22"/>
          <w:szCs w:val="22"/>
        </w:rPr>
        <w:t>14</w:t>
      </w:r>
      <w:r w:rsidRPr="00D4704C">
        <w:rPr>
          <w:rFonts w:ascii="Arial" w:hAnsi="Arial" w:cs="Arial"/>
          <w:sz w:val="22"/>
          <w:szCs w:val="22"/>
        </w:rPr>
        <w:t xml:space="preserve"> (4), pp. 532-550. Available from: </w:t>
      </w:r>
      <w:hyperlink r:id="rId70" w:anchor="page_scan_tab_contents" w:history="1">
        <w:r w:rsidRPr="00D4704C">
          <w:rPr>
            <w:rStyle w:val="Hyperlink"/>
            <w:rFonts w:ascii="Arial" w:hAnsi="Arial" w:cs="Arial"/>
            <w:color w:val="auto"/>
            <w:sz w:val="22"/>
            <w:szCs w:val="22"/>
          </w:rPr>
          <w:t>https://www.jstor.org/stable/258557?seq=3#page_scan_tab_contents</w:t>
        </w:r>
      </w:hyperlink>
      <w:r w:rsidRPr="00D4704C">
        <w:rPr>
          <w:rFonts w:ascii="Arial" w:hAnsi="Arial" w:cs="Arial"/>
          <w:sz w:val="22"/>
          <w:szCs w:val="22"/>
        </w:rPr>
        <w:t xml:space="preserve"> [Accessed 9 Nov 2017]. </w:t>
      </w:r>
    </w:p>
    <w:p w14:paraId="4E77EDA4" w14:textId="77777777" w:rsidR="00D4704C" w:rsidRPr="00D4704C" w:rsidRDefault="00D4704C" w:rsidP="00D4704C">
      <w:pPr>
        <w:widowControl w:val="0"/>
        <w:autoSpaceDE w:val="0"/>
        <w:autoSpaceDN w:val="0"/>
        <w:adjustRightInd w:val="0"/>
        <w:rPr>
          <w:rFonts w:ascii="Arial" w:hAnsi="Arial" w:cs="Arial"/>
          <w:sz w:val="22"/>
          <w:szCs w:val="22"/>
        </w:rPr>
      </w:pPr>
    </w:p>
    <w:p w14:paraId="69E4837E" w14:textId="77777777" w:rsidR="00D4704C" w:rsidRPr="00D4704C" w:rsidRDefault="00D4704C" w:rsidP="00D4704C">
      <w:pPr>
        <w:widowControl w:val="0"/>
        <w:autoSpaceDE w:val="0"/>
        <w:autoSpaceDN w:val="0"/>
        <w:adjustRightInd w:val="0"/>
        <w:rPr>
          <w:rFonts w:ascii="Arial" w:hAnsi="Arial" w:cs="Arial"/>
          <w:sz w:val="22"/>
          <w:szCs w:val="22"/>
        </w:rPr>
      </w:pPr>
      <w:proofErr w:type="gramStart"/>
      <w:r w:rsidRPr="00D4704C">
        <w:rPr>
          <w:rFonts w:ascii="Arial" w:hAnsi="Arial" w:cs="Arial"/>
          <w:sz w:val="22"/>
          <w:szCs w:val="22"/>
        </w:rPr>
        <w:t>Frankfort-</w:t>
      </w:r>
      <w:proofErr w:type="spellStart"/>
      <w:r w:rsidRPr="00D4704C">
        <w:rPr>
          <w:rFonts w:ascii="Arial" w:hAnsi="Arial" w:cs="Arial"/>
          <w:sz w:val="22"/>
          <w:szCs w:val="22"/>
        </w:rPr>
        <w:t>Nachmias</w:t>
      </w:r>
      <w:proofErr w:type="spellEnd"/>
      <w:r w:rsidRPr="00D4704C">
        <w:rPr>
          <w:rFonts w:ascii="Arial" w:hAnsi="Arial" w:cs="Arial"/>
          <w:sz w:val="22"/>
          <w:szCs w:val="22"/>
        </w:rPr>
        <w:t xml:space="preserve">, C. and </w:t>
      </w:r>
      <w:proofErr w:type="spellStart"/>
      <w:r w:rsidRPr="00D4704C">
        <w:rPr>
          <w:rFonts w:ascii="Arial" w:hAnsi="Arial" w:cs="Arial"/>
          <w:sz w:val="22"/>
          <w:szCs w:val="22"/>
        </w:rPr>
        <w:t>Nachmias</w:t>
      </w:r>
      <w:proofErr w:type="spellEnd"/>
      <w:r w:rsidRPr="00D4704C">
        <w:rPr>
          <w:rFonts w:ascii="Arial" w:hAnsi="Arial" w:cs="Arial"/>
          <w:sz w:val="22"/>
          <w:szCs w:val="22"/>
        </w:rPr>
        <w:t xml:space="preserve">, D. (1992) </w:t>
      </w:r>
      <w:r w:rsidRPr="00D4704C">
        <w:rPr>
          <w:rFonts w:ascii="Arial" w:hAnsi="Arial" w:cs="Arial"/>
          <w:i/>
          <w:sz w:val="22"/>
          <w:szCs w:val="22"/>
        </w:rPr>
        <w:t>Research Methods in the Social Sciences.</w:t>
      </w:r>
      <w:proofErr w:type="gramEnd"/>
      <w:r w:rsidRPr="00D4704C">
        <w:rPr>
          <w:rFonts w:ascii="Arial" w:hAnsi="Arial" w:cs="Arial"/>
          <w:sz w:val="22"/>
          <w:szCs w:val="22"/>
        </w:rPr>
        <w:t xml:space="preserve"> 4th Edition. New York: St. Martin's Press.</w:t>
      </w:r>
    </w:p>
    <w:p w14:paraId="7E956D95" w14:textId="77777777" w:rsidR="00D4704C" w:rsidRPr="00D4704C" w:rsidRDefault="00D4704C" w:rsidP="00D4704C">
      <w:pPr>
        <w:widowControl w:val="0"/>
        <w:autoSpaceDE w:val="0"/>
        <w:autoSpaceDN w:val="0"/>
        <w:adjustRightInd w:val="0"/>
        <w:rPr>
          <w:rFonts w:ascii="Arial" w:hAnsi="Arial" w:cs="Arial"/>
          <w:sz w:val="22"/>
          <w:szCs w:val="22"/>
        </w:rPr>
      </w:pPr>
    </w:p>
    <w:p w14:paraId="5A13873D" w14:textId="4A3C4673" w:rsidR="00E20DC2" w:rsidRDefault="00D4704C" w:rsidP="005F5866">
      <w:pPr>
        <w:pStyle w:val="Heading1"/>
        <w:spacing w:before="0" w:after="150"/>
        <w:rPr>
          <w:rFonts w:ascii="Arial" w:eastAsia="Times New Roman" w:hAnsi="Arial" w:cs="Arial"/>
          <w:b w:val="0"/>
          <w:color w:val="auto"/>
          <w:sz w:val="22"/>
          <w:szCs w:val="22"/>
        </w:rPr>
      </w:pPr>
      <w:proofErr w:type="gramStart"/>
      <w:r w:rsidRPr="00D4704C">
        <w:rPr>
          <w:rFonts w:ascii="Arial" w:hAnsi="Arial" w:cs="Arial"/>
          <w:b w:val="0"/>
          <w:color w:val="auto"/>
          <w:sz w:val="22"/>
          <w:szCs w:val="22"/>
        </w:rPr>
        <w:t xml:space="preserve">Freeman, R. (2010) </w:t>
      </w:r>
      <w:r w:rsidRPr="005F5866">
        <w:rPr>
          <w:rFonts w:ascii="Arial" w:eastAsia="Times New Roman" w:hAnsi="Arial" w:cs="Arial"/>
          <w:b w:val="0"/>
          <w:i/>
          <w:color w:val="auto"/>
          <w:sz w:val="22"/>
          <w:szCs w:val="22"/>
        </w:rPr>
        <w:t>Comparing traditional and agile project management estimation techniques.</w:t>
      </w:r>
      <w:proofErr w:type="gramEnd"/>
      <w:r w:rsidRPr="00D4704C">
        <w:rPr>
          <w:rFonts w:ascii="Arial" w:eastAsia="Times New Roman" w:hAnsi="Arial" w:cs="Arial"/>
          <w:b w:val="0"/>
          <w:color w:val="auto"/>
          <w:sz w:val="22"/>
          <w:szCs w:val="22"/>
        </w:rPr>
        <w:t xml:space="preserve"> Tech Decision Maker</w:t>
      </w:r>
      <w:r w:rsidRPr="00D4704C">
        <w:rPr>
          <w:rFonts w:ascii="Arial" w:eastAsia="Times New Roman" w:hAnsi="Arial" w:cs="Arial"/>
          <w:b w:val="0"/>
          <w:i/>
          <w:color w:val="auto"/>
          <w:sz w:val="22"/>
          <w:szCs w:val="22"/>
        </w:rPr>
        <w:t xml:space="preserve"> </w:t>
      </w:r>
      <w:r w:rsidRPr="00D4704C">
        <w:rPr>
          <w:rFonts w:ascii="Arial" w:eastAsia="Times New Roman" w:hAnsi="Arial" w:cs="Arial"/>
          <w:b w:val="0"/>
          <w:color w:val="auto"/>
          <w:sz w:val="22"/>
          <w:szCs w:val="22"/>
        </w:rPr>
        <w:t>[online]. 8 September. Available from:</w:t>
      </w:r>
      <w:r w:rsidRPr="00D4704C">
        <w:rPr>
          <w:rFonts w:ascii="Arial" w:hAnsi="Arial" w:cs="Arial"/>
          <w:b w:val="0"/>
          <w:color w:val="auto"/>
          <w:sz w:val="22"/>
          <w:szCs w:val="22"/>
        </w:rPr>
        <w:t xml:space="preserve"> </w:t>
      </w:r>
      <w:hyperlink r:id="rId71" w:history="1">
        <w:r w:rsidRPr="00D4704C">
          <w:rPr>
            <w:rStyle w:val="Hyperlink"/>
            <w:rFonts w:ascii="Arial" w:eastAsia="Times New Roman" w:hAnsi="Arial" w:cs="Arial"/>
            <w:b w:val="0"/>
            <w:color w:val="auto"/>
            <w:sz w:val="22"/>
            <w:szCs w:val="22"/>
          </w:rPr>
          <w:t>https://www.techrepublic.com/blog/tech-decision-maker/comparing-traditional-and-agile-project-management-estimation-techniques/</w:t>
        </w:r>
      </w:hyperlink>
      <w:r w:rsidRPr="00D4704C">
        <w:rPr>
          <w:rFonts w:ascii="Arial" w:eastAsia="Times New Roman" w:hAnsi="Arial" w:cs="Arial"/>
          <w:b w:val="0"/>
          <w:color w:val="auto"/>
          <w:sz w:val="22"/>
          <w:szCs w:val="22"/>
        </w:rPr>
        <w:t xml:space="preserve"> [Accessed 21 Oct 2017]. </w:t>
      </w:r>
    </w:p>
    <w:p w14:paraId="2CD5FF73" w14:textId="755B74EF" w:rsidR="007D385E" w:rsidRPr="007D385E" w:rsidRDefault="007D385E" w:rsidP="007D385E">
      <w:pPr>
        <w:widowControl w:val="0"/>
        <w:autoSpaceDE w:val="0"/>
        <w:autoSpaceDN w:val="0"/>
        <w:adjustRightInd w:val="0"/>
        <w:rPr>
          <w:rFonts w:ascii="Arial" w:hAnsi="Arial" w:cs="Arial"/>
          <w:sz w:val="22"/>
          <w:szCs w:val="22"/>
          <w:lang w:val="en-US"/>
        </w:rPr>
      </w:pPr>
      <w:proofErr w:type="spellStart"/>
      <w:r w:rsidRPr="007D385E">
        <w:rPr>
          <w:rFonts w:ascii="Arial" w:hAnsi="Arial" w:cs="Arial"/>
          <w:sz w:val="22"/>
          <w:szCs w:val="22"/>
          <w:lang w:val="en-US"/>
        </w:rPr>
        <w:t>Gheorghiu</w:t>
      </w:r>
      <w:proofErr w:type="spellEnd"/>
      <w:r w:rsidRPr="007D385E">
        <w:rPr>
          <w:rFonts w:ascii="Arial" w:hAnsi="Arial" w:cs="Arial"/>
          <w:sz w:val="22"/>
          <w:szCs w:val="22"/>
          <w:lang w:val="en-US"/>
        </w:rPr>
        <w:t xml:space="preserve">, F. (2006) </w:t>
      </w:r>
      <w:proofErr w:type="gramStart"/>
      <w:r w:rsidRPr="007D385E">
        <w:rPr>
          <w:rFonts w:ascii="Arial" w:hAnsi="Arial" w:cs="Arial"/>
          <w:sz w:val="22"/>
          <w:szCs w:val="22"/>
          <w:lang w:val="en-US"/>
        </w:rPr>
        <w:t>Why</w:t>
      </w:r>
      <w:proofErr w:type="gramEnd"/>
      <w:r w:rsidRPr="007D385E">
        <w:rPr>
          <w:rFonts w:ascii="Arial" w:hAnsi="Arial" w:cs="Arial"/>
          <w:sz w:val="22"/>
          <w:szCs w:val="22"/>
          <w:lang w:val="en-US"/>
        </w:rPr>
        <w:t xml:space="preserve"> companies fail on the way to implementing project management methodology. </w:t>
      </w:r>
      <w:proofErr w:type="gramStart"/>
      <w:r w:rsidRPr="007D385E">
        <w:rPr>
          <w:rFonts w:ascii="Arial" w:hAnsi="Arial" w:cs="Arial"/>
          <w:sz w:val="22"/>
          <w:szCs w:val="22"/>
          <w:lang w:val="en-US"/>
        </w:rPr>
        <w:t>Project Management Today 8(10): 1-7.</w:t>
      </w:r>
      <w:proofErr w:type="gramEnd"/>
    </w:p>
    <w:p w14:paraId="413A1822" w14:textId="77777777" w:rsidR="005F5866" w:rsidRPr="005F5866" w:rsidRDefault="005F5866" w:rsidP="005F5866"/>
    <w:p w14:paraId="3E383BEF" w14:textId="4CF3E81A" w:rsidR="00D4704C" w:rsidRPr="00D4704C" w:rsidRDefault="00D4704C" w:rsidP="00D4704C">
      <w:pPr>
        <w:rPr>
          <w:rFonts w:ascii="Arial" w:hAnsi="Arial" w:cs="Arial"/>
          <w:sz w:val="22"/>
          <w:szCs w:val="22"/>
        </w:rPr>
      </w:pPr>
      <w:r w:rsidRPr="00D4704C">
        <w:rPr>
          <w:rFonts w:ascii="Arial" w:hAnsi="Arial" w:cs="Arial"/>
          <w:sz w:val="22"/>
          <w:szCs w:val="22"/>
        </w:rPr>
        <w:t>Goodman J. and Truss C. (2004) The Medium and the message: communicating effectively during a major change initiative.</w:t>
      </w:r>
      <w:r w:rsidR="00FB2118">
        <w:rPr>
          <w:rFonts w:ascii="Arial" w:hAnsi="Arial" w:cs="Arial"/>
          <w:sz w:val="22"/>
          <w:szCs w:val="22"/>
        </w:rPr>
        <w:t xml:space="preserve"> </w:t>
      </w:r>
      <w:r w:rsidRPr="00D4704C">
        <w:rPr>
          <w:rFonts w:ascii="Arial" w:hAnsi="Arial" w:cs="Arial"/>
          <w:sz w:val="22"/>
          <w:szCs w:val="22"/>
        </w:rPr>
        <w:t>[</w:t>
      </w:r>
      <w:proofErr w:type="gramStart"/>
      <w:r w:rsidRPr="00D4704C">
        <w:rPr>
          <w:rFonts w:ascii="Arial" w:hAnsi="Arial" w:cs="Arial"/>
          <w:sz w:val="22"/>
          <w:szCs w:val="22"/>
        </w:rPr>
        <w:t>online</w:t>
      </w:r>
      <w:proofErr w:type="gramEnd"/>
      <w:r w:rsidRPr="00D4704C">
        <w:rPr>
          <w:rFonts w:ascii="Arial" w:hAnsi="Arial" w:cs="Arial"/>
          <w:sz w:val="22"/>
          <w:szCs w:val="22"/>
        </w:rPr>
        <w:t xml:space="preserve">]. Taylor and Francis online. </w:t>
      </w:r>
      <w:r w:rsidRPr="00D4704C">
        <w:rPr>
          <w:rFonts w:ascii="Arial" w:hAnsi="Arial" w:cs="Arial"/>
          <w:i/>
          <w:sz w:val="22"/>
          <w:szCs w:val="22"/>
          <w:shd w:val="clear" w:color="auto" w:fill="FFFFFF"/>
        </w:rPr>
        <w:t>Journal of Change Management</w:t>
      </w:r>
      <w:r w:rsidRPr="00D4704C">
        <w:rPr>
          <w:rFonts w:ascii="Arial" w:hAnsi="Arial" w:cs="Arial"/>
          <w:sz w:val="22"/>
          <w:szCs w:val="22"/>
          <w:shd w:val="clear" w:color="auto" w:fill="FFFFFF"/>
        </w:rPr>
        <w:t xml:space="preserve"> </w:t>
      </w:r>
      <w:r w:rsidRPr="00D4704C">
        <w:rPr>
          <w:rFonts w:ascii="Arial" w:hAnsi="Arial" w:cs="Arial"/>
          <w:sz w:val="22"/>
          <w:szCs w:val="22"/>
        </w:rPr>
        <w:t xml:space="preserve">[online]. </w:t>
      </w:r>
      <w:r w:rsidRPr="00D4704C">
        <w:rPr>
          <w:rFonts w:ascii="Arial" w:hAnsi="Arial" w:cs="Arial"/>
          <w:b/>
          <w:sz w:val="22"/>
          <w:szCs w:val="22"/>
          <w:shd w:val="clear" w:color="auto" w:fill="FFFFFF"/>
        </w:rPr>
        <w:t>4</w:t>
      </w:r>
      <w:r w:rsidRPr="00D4704C">
        <w:rPr>
          <w:rFonts w:ascii="Arial" w:hAnsi="Arial" w:cs="Arial"/>
          <w:sz w:val="22"/>
          <w:szCs w:val="22"/>
          <w:shd w:val="clear" w:color="auto" w:fill="FFFFFF"/>
        </w:rPr>
        <w:t xml:space="preserve"> (3), pp. 217-228</w:t>
      </w:r>
      <w:r w:rsidRPr="00D4704C" w:rsidDel="00D4428E">
        <w:rPr>
          <w:rFonts w:ascii="Arial" w:hAnsi="Arial" w:cs="Arial"/>
          <w:sz w:val="22"/>
          <w:szCs w:val="22"/>
        </w:rPr>
        <w:t xml:space="preserve"> </w:t>
      </w:r>
      <w:r w:rsidRPr="00D4704C">
        <w:rPr>
          <w:rFonts w:ascii="Arial" w:hAnsi="Arial" w:cs="Arial"/>
          <w:sz w:val="22"/>
          <w:szCs w:val="22"/>
        </w:rPr>
        <w:t xml:space="preserve">Available from: </w:t>
      </w:r>
      <w:hyperlink r:id="rId72" w:history="1">
        <w:r w:rsidRPr="00D4704C">
          <w:rPr>
            <w:rStyle w:val="Hyperlink"/>
            <w:rFonts w:ascii="Arial" w:hAnsi="Arial" w:cs="Arial"/>
            <w:color w:val="auto"/>
            <w:sz w:val="22"/>
            <w:szCs w:val="22"/>
          </w:rPr>
          <w:t>https://www.tandfonline.com/doi/abs/10.1080/1469701042000255392</w:t>
        </w:r>
      </w:hyperlink>
      <w:r w:rsidRPr="00D4704C">
        <w:rPr>
          <w:rFonts w:ascii="Arial" w:hAnsi="Arial" w:cs="Arial"/>
          <w:sz w:val="22"/>
          <w:szCs w:val="22"/>
        </w:rPr>
        <w:t>[Accessed: 4 Nov 2017].</w:t>
      </w:r>
    </w:p>
    <w:p w14:paraId="0E600968" w14:textId="77777777" w:rsidR="00D4704C" w:rsidRPr="00D4704C" w:rsidRDefault="00D4704C" w:rsidP="00D4704C">
      <w:pPr>
        <w:rPr>
          <w:rFonts w:ascii="Arial" w:hAnsi="Arial" w:cs="Arial"/>
          <w:sz w:val="22"/>
          <w:szCs w:val="22"/>
        </w:rPr>
      </w:pPr>
    </w:p>
    <w:p w14:paraId="15559C7F" w14:textId="77777777" w:rsidR="00D4704C" w:rsidRPr="00D4704C" w:rsidRDefault="00D4704C" w:rsidP="00D4704C">
      <w:pPr>
        <w:rPr>
          <w:rFonts w:ascii="Arial" w:eastAsia="Times New Roman" w:hAnsi="Arial" w:cs="Arial"/>
          <w:sz w:val="22"/>
          <w:szCs w:val="22"/>
        </w:rPr>
      </w:pPr>
      <w:proofErr w:type="gramStart"/>
      <w:r w:rsidRPr="00D4704C">
        <w:rPr>
          <w:rFonts w:ascii="Arial" w:hAnsi="Arial" w:cs="Arial"/>
          <w:sz w:val="22"/>
          <w:szCs w:val="22"/>
        </w:rPr>
        <w:t xml:space="preserve">Goodwin, J. (2012) </w:t>
      </w:r>
      <w:r w:rsidRPr="00D4704C">
        <w:rPr>
          <w:rFonts w:ascii="Arial" w:eastAsia="Times New Roman" w:hAnsi="Arial" w:cs="Arial"/>
          <w:i/>
          <w:sz w:val="22"/>
          <w:szCs w:val="22"/>
        </w:rPr>
        <w:t xml:space="preserve">SAGE Secondary Data Analysis </w:t>
      </w:r>
      <w:r w:rsidRPr="00D4704C">
        <w:rPr>
          <w:rFonts w:ascii="Arial" w:eastAsia="Times New Roman" w:hAnsi="Arial" w:cs="Arial"/>
          <w:sz w:val="22"/>
          <w:szCs w:val="22"/>
        </w:rPr>
        <w:t>[online].</w:t>
      </w:r>
      <w:proofErr w:type="gramEnd"/>
      <w:r w:rsidRPr="00D4704C">
        <w:rPr>
          <w:rFonts w:ascii="Arial" w:eastAsia="Times New Roman" w:hAnsi="Arial" w:cs="Arial"/>
          <w:sz w:val="22"/>
          <w:szCs w:val="22"/>
        </w:rPr>
        <w:t xml:space="preserve"> London: SAGE publications Ltd. Available from: </w:t>
      </w:r>
      <w:hyperlink r:id="rId73" w:history="1">
        <w:r w:rsidRPr="00D4704C">
          <w:rPr>
            <w:rStyle w:val="Hyperlink"/>
            <w:rFonts w:ascii="Arial" w:eastAsia="Times New Roman" w:hAnsi="Arial" w:cs="Arial"/>
            <w:color w:val="auto"/>
            <w:sz w:val="22"/>
            <w:szCs w:val="22"/>
          </w:rPr>
          <w:t>https://books.google.com.au/books?isbn=1446275949</w:t>
        </w:r>
      </w:hyperlink>
      <w:r w:rsidRPr="00D4704C">
        <w:rPr>
          <w:rFonts w:ascii="Arial" w:eastAsia="Times New Roman" w:hAnsi="Arial" w:cs="Arial"/>
          <w:sz w:val="22"/>
          <w:szCs w:val="22"/>
        </w:rPr>
        <w:t xml:space="preserve"> [Accessed 15 Nov 2017]. </w:t>
      </w:r>
    </w:p>
    <w:p w14:paraId="10617314" w14:textId="77777777" w:rsidR="00D4704C" w:rsidRPr="00D4704C" w:rsidRDefault="00D4704C" w:rsidP="00D4704C">
      <w:pPr>
        <w:rPr>
          <w:rFonts w:ascii="Arial" w:hAnsi="Arial" w:cs="Arial"/>
          <w:sz w:val="22"/>
          <w:szCs w:val="22"/>
        </w:rPr>
      </w:pPr>
    </w:p>
    <w:p w14:paraId="05888FED" w14:textId="77777777" w:rsidR="00D4704C" w:rsidRDefault="00F90654" w:rsidP="00D4704C">
      <w:pPr>
        <w:rPr>
          <w:rFonts w:ascii="Arial" w:hAnsi="Arial" w:cs="Arial"/>
          <w:sz w:val="22"/>
          <w:szCs w:val="22"/>
        </w:rPr>
      </w:pPr>
      <w:hyperlink r:id="rId74" w:history="1">
        <w:proofErr w:type="gramStart"/>
        <w:r w:rsidR="00D4704C" w:rsidRPr="00D4704C">
          <w:rPr>
            <w:rFonts w:ascii="Arial" w:hAnsi="Arial" w:cs="Arial"/>
            <w:sz w:val="22"/>
            <w:szCs w:val="22"/>
          </w:rPr>
          <w:t>Goodwin</w:t>
        </w:r>
      </w:hyperlink>
      <w:r w:rsidR="00D4704C" w:rsidRPr="00D4704C">
        <w:rPr>
          <w:rFonts w:ascii="Arial" w:hAnsi="Arial" w:cs="Arial"/>
          <w:sz w:val="22"/>
          <w:szCs w:val="22"/>
        </w:rPr>
        <w:t xml:space="preserve">, W. and Goodwin, L. (1996) </w:t>
      </w:r>
      <w:r w:rsidR="00D4704C" w:rsidRPr="00D4704C">
        <w:rPr>
          <w:rFonts w:ascii="Arial" w:hAnsi="Arial" w:cs="Arial"/>
          <w:i/>
          <w:sz w:val="22"/>
          <w:szCs w:val="22"/>
        </w:rPr>
        <w:t>Understanding Quantitative and Qualitative Research in Early Childhood Education</w:t>
      </w:r>
      <w:r w:rsidR="00D4704C" w:rsidRPr="00D4704C">
        <w:rPr>
          <w:rFonts w:ascii="Arial" w:hAnsi="Arial" w:cs="Arial"/>
          <w:sz w:val="22"/>
          <w:szCs w:val="22"/>
        </w:rPr>
        <w:t>.</w:t>
      </w:r>
      <w:proofErr w:type="gramEnd"/>
      <w:r w:rsidR="00D4704C" w:rsidRPr="00D4704C">
        <w:rPr>
          <w:rFonts w:ascii="Arial" w:hAnsi="Arial" w:cs="Arial"/>
          <w:sz w:val="22"/>
          <w:szCs w:val="22"/>
        </w:rPr>
        <w:t xml:space="preserve"> New York: Teachers College</w:t>
      </w:r>
      <w:r w:rsidR="00D4704C" w:rsidRPr="00D4704C">
        <w:rPr>
          <w:rFonts w:ascii="Arial" w:hAnsi="Arial" w:cs="Arial"/>
          <w:b/>
          <w:sz w:val="22"/>
          <w:szCs w:val="22"/>
        </w:rPr>
        <w:t xml:space="preserve"> </w:t>
      </w:r>
      <w:r w:rsidR="00D4704C" w:rsidRPr="00D4704C">
        <w:rPr>
          <w:rFonts w:ascii="Arial" w:hAnsi="Arial" w:cs="Arial"/>
          <w:sz w:val="22"/>
          <w:szCs w:val="22"/>
        </w:rPr>
        <w:t xml:space="preserve">Press [online]. Available from: </w:t>
      </w:r>
      <w:hyperlink r:id="rId75" w:anchor="v=onepage&amp;q&amp;f=f" w:history="1">
        <w:r w:rsidR="00D4704C" w:rsidRPr="00D4704C">
          <w:rPr>
            <w:rStyle w:val="Hyperlink"/>
            <w:rFonts w:ascii="Arial" w:hAnsi="Arial" w:cs="Arial"/>
            <w:color w:val="auto"/>
            <w:sz w:val="22"/>
            <w:szCs w:val="22"/>
          </w:rPr>
          <w:t>https://books.google.com.au/books?hl=en&amp;lr=&amp;id=jceIE5e5ZCcC&amp;oi=fnd&amp;pg=PR7&amp;dq=Goodwin,+W.+and+Goodwin,+L.+(1996)+Understanding+Quantitative+and+Qualitative+Research+in+Early+Childhood+Education.&amp;ots=cZRWCbOMiL&amp;sig=FpbWGinlffAaVKInBO5z3IxhJ_E#v=onepage&amp;q&amp;f=false</w:t>
        </w:r>
      </w:hyperlink>
      <w:r w:rsidR="00D4704C" w:rsidRPr="00D4704C">
        <w:t xml:space="preserve"> </w:t>
      </w:r>
      <w:r w:rsidR="00D4704C" w:rsidRPr="00D4704C">
        <w:rPr>
          <w:rFonts w:ascii="Arial" w:hAnsi="Arial" w:cs="Arial"/>
          <w:sz w:val="22"/>
          <w:szCs w:val="22"/>
        </w:rPr>
        <w:t xml:space="preserve"> [Accessed 10 Nov 2017]. </w:t>
      </w:r>
    </w:p>
    <w:p w14:paraId="4C78579E" w14:textId="56A95833" w:rsidR="008F1499" w:rsidRPr="00FB2118" w:rsidRDefault="008F1499" w:rsidP="00D4704C">
      <w:pPr>
        <w:rPr>
          <w:rFonts w:ascii="Arial" w:hAnsi="Arial" w:cs="Arial"/>
          <w:i/>
          <w:sz w:val="22"/>
          <w:szCs w:val="22"/>
        </w:rPr>
      </w:pPr>
    </w:p>
    <w:p w14:paraId="7C09D8B0" w14:textId="77777777" w:rsidR="00D4704C" w:rsidRPr="00D4704C" w:rsidRDefault="00D4704C" w:rsidP="00D4704C">
      <w:pPr>
        <w:rPr>
          <w:rFonts w:ascii="Arial" w:hAnsi="Arial" w:cs="Arial"/>
          <w:sz w:val="22"/>
          <w:szCs w:val="22"/>
        </w:rPr>
      </w:pPr>
      <w:r w:rsidRPr="00D4704C">
        <w:rPr>
          <w:rFonts w:ascii="Arial" w:hAnsi="Arial" w:cs="Arial"/>
          <w:sz w:val="22"/>
          <w:szCs w:val="22"/>
        </w:rPr>
        <w:t xml:space="preserve">Grady, M.P. (1998) </w:t>
      </w:r>
      <w:r w:rsidRPr="00D4704C">
        <w:rPr>
          <w:rFonts w:ascii="Arial" w:eastAsia="Times New Roman" w:hAnsi="Arial" w:cs="Arial"/>
          <w:i/>
          <w:sz w:val="22"/>
          <w:szCs w:val="22"/>
        </w:rPr>
        <w:t>Qualitative and Action Research: A Practitioner Handbook</w:t>
      </w:r>
      <w:r w:rsidRPr="00D4704C">
        <w:rPr>
          <w:rFonts w:ascii="Arial" w:eastAsia="Times New Roman" w:hAnsi="Arial" w:cs="Arial"/>
          <w:sz w:val="22"/>
          <w:szCs w:val="22"/>
        </w:rPr>
        <w:t>. Bloomington: Phi Delta Kappa. [</w:t>
      </w:r>
      <w:proofErr w:type="gramStart"/>
      <w:r w:rsidRPr="00D4704C">
        <w:rPr>
          <w:rFonts w:ascii="Arial" w:eastAsia="Times New Roman" w:hAnsi="Arial" w:cs="Arial"/>
          <w:sz w:val="22"/>
          <w:szCs w:val="22"/>
        </w:rPr>
        <w:t>online</w:t>
      </w:r>
      <w:proofErr w:type="gramEnd"/>
      <w:r w:rsidRPr="00D4704C">
        <w:rPr>
          <w:rFonts w:ascii="Arial" w:eastAsia="Times New Roman" w:hAnsi="Arial" w:cs="Arial"/>
          <w:sz w:val="22"/>
          <w:szCs w:val="22"/>
        </w:rPr>
        <w:t xml:space="preserve">]. Available from: </w:t>
      </w:r>
      <w:hyperlink r:id="rId76" w:anchor="v=onepage&amp;q=Grady%2C%20M.P.%20(1998)%20Qualitative%20an" w:history="1">
        <w:r w:rsidRPr="00D4704C">
          <w:rPr>
            <w:rStyle w:val="Hyperlink"/>
            <w:rFonts w:ascii="Arial" w:hAnsi="Arial" w:cs="Arial"/>
            <w:color w:val="auto"/>
            <w:sz w:val="22"/>
            <w:szCs w:val="22"/>
          </w:rPr>
          <w:t>https://books.google.com.au/books?hl=en&amp;lr=&amp;id=JOr3-A3-LbwC&amp;oi=fnd&amp;pg=PA1&amp;dq=Grady,+M.P.+(1998)+Qualitative+and+Action+Research:+A+Practitioner+Handbook.&amp;ots=hBUPRaiCO4&amp;sig=F0-D9JpSgaRfzOLUMR-hEmvnlQo#v=onepage&amp;q=Grady%2C%20M.P.%20(1998)%20Qualitative%20and%20Action%20Research%3A%20A%20Practitioner%20Handbook.&amp;f=false</w:t>
        </w:r>
      </w:hyperlink>
      <w:r w:rsidRPr="00D4704C">
        <w:rPr>
          <w:rFonts w:ascii="Arial" w:hAnsi="Arial" w:cs="Arial"/>
          <w:sz w:val="22"/>
          <w:szCs w:val="22"/>
        </w:rPr>
        <w:t xml:space="preserve"> </w:t>
      </w:r>
      <w:r w:rsidRPr="00D4704C">
        <w:rPr>
          <w:rFonts w:ascii="Arial" w:eastAsia="Times New Roman" w:hAnsi="Arial" w:cs="Arial"/>
          <w:sz w:val="22"/>
          <w:szCs w:val="22"/>
        </w:rPr>
        <w:t>[Accessed 10 Nov 2017].</w:t>
      </w:r>
    </w:p>
    <w:p w14:paraId="20CAC855" w14:textId="77777777" w:rsidR="00D4704C" w:rsidRPr="00D4704C" w:rsidRDefault="00D4704C" w:rsidP="00D4704C">
      <w:pPr>
        <w:rPr>
          <w:rFonts w:ascii="Arial" w:hAnsi="Arial" w:cs="Arial"/>
          <w:sz w:val="22"/>
          <w:szCs w:val="22"/>
        </w:rPr>
      </w:pPr>
    </w:p>
    <w:p w14:paraId="1E742A0A" w14:textId="77777777" w:rsidR="00D4704C" w:rsidRPr="00D4704C" w:rsidRDefault="00D4704C" w:rsidP="00D4704C">
      <w:pPr>
        <w:rPr>
          <w:rFonts w:ascii="Arial" w:hAnsi="Arial" w:cs="Arial"/>
          <w:sz w:val="22"/>
          <w:szCs w:val="22"/>
        </w:rPr>
      </w:pPr>
      <w:proofErr w:type="spellStart"/>
      <w:r w:rsidRPr="00D4704C">
        <w:rPr>
          <w:rFonts w:ascii="Arial" w:hAnsi="Arial" w:cs="Arial"/>
          <w:sz w:val="22"/>
          <w:szCs w:val="22"/>
        </w:rPr>
        <w:lastRenderedPageBreak/>
        <w:t>Graetz</w:t>
      </w:r>
      <w:proofErr w:type="spellEnd"/>
      <w:r w:rsidRPr="00D4704C">
        <w:rPr>
          <w:rFonts w:ascii="Arial" w:hAnsi="Arial" w:cs="Arial"/>
          <w:sz w:val="22"/>
          <w:szCs w:val="22"/>
        </w:rPr>
        <w:t>, F. and Smith, A. (2005) Organising Forms in Change Management: The Role of Structures, Processes and Boundaries in a Longitudinal case analysis.</w:t>
      </w:r>
      <w:r w:rsidRPr="00D4704C">
        <w:rPr>
          <w:rFonts w:ascii="Arial" w:hAnsi="Arial" w:cs="Arial"/>
          <w:i/>
          <w:iCs/>
          <w:sz w:val="22"/>
          <w:szCs w:val="22"/>
          <w:shd w:val="clear" w:color="auto" w:fill="FFFFFF"/>
        </w:rPr>
        <w:t xml:space="preserve"> </w:t>
      </w:r>
      <w:proofErr w:type="gramStart"/>
      <w:r w:rsidRPr="00D4704C">
        <w:rPr>
          <w:rFonts w:ascii="Arial" w:hAnsi="Arial" w:cs="Arial"/>
          <w:i/>
          <w:iCs/>
          <w:sz w:val="22"/>
          <w:szCs w:val="22"/>
          <w:shd w:val="clear" w:color="auto" w:fill="FFFFFF"/>
        </w:rPr>
        <w:t>Journal of change management</w:t>
      </w:r>
      <w:r w:rsidRPr="00D4704C">
        <w:rPr>
          <w:rFonts w:ascii="Arial" w:hAnsi="Arial" w:cs="Arial"/>
          <w:sz w:val="22"/>
          <w:szCs w:val="22"/>
          <w:shd w:val="clear" w:color="auto" w:fill="FFFFFF"/>
        </w:rPr>
        <w:t xml:space="preserve"> </w:t>
      </w:r>
      <w:r w:rsidRPr="00D4704C">
        <w:rPr>
          <w:rFonts w:ascii="Arial" w:hAnsi="Arial" w:cs="Arial"/>
          <w:sz w:val="22"/>
          <w:szCs w:val="22"/>
        </w:rPr>
        <w:t xml:space="preserve">[online] </w:t>
      </w:r>
      <w:r w:rsidRPr="00D4704C">
        <w:rPr>
          <w:rFonts w:ascii="Arial" w:hAnsi="Arial" w:cs="Arial"/>
          <w:b/>
          <w:sz w:val="22"/>
          <w:szCs w:val="22"/>
          <w:shd w:val="clear" w:color="auto" w:fill="FFFFFF"/>
        </w:rPr>
        <w:t>5</w:t>
      </w:r>
      <w:r w:rsidRPr="00D4704C">
        <w:rPr>
          <w:rFonts w:ascii="Arial" w:hAnsi="Arial" w:cs="Arial"/>
          <w:sz w:val="22"/>
          <w:szCs w:val="22"/>
          <w:shd w:val="clear" w:color="auto" w:fill="FFFFFF"/>
        </w:rPr>
        <w:t xml:space="preserve"> (3) pp. 311-328.</w:t>
      </w:r>
      <w:proofErr w:type="gramEnd"/>
      <w:r w:rsidRPr="00D4704C">
        <w:rPr>
          <w:rFonts w:ascii="Arial" w:hAnsi="Arial" w:cs="Arial"/>
          <w:sz w:val="22"/>
          <w:szCs w:val="22"/>
        </w:rPr>
        <w:t xml:space="preserve">  Available from: </w:t>
      </w:r>
      <w:hyperlink r:id="rId77" w:history="1">
        <w:r w:rsidRPr="00D4704C">
          <w:rPr>
            <w:rStyle w:val="Hyperlink"/>
            <w:rFonts w:ascii="Arial" w:hAnsi="Arial" w:cs="Arial"/>
            <w:color w:val="auto"/>
            <w:sz w:val="22"/>
            <w:szCs w:val="22"/>
          </w:rPr>
          <w:t>https://www.tandfonline.com/doi/abs/10.1080/14697010500226723</w:t>
        </w:r>
      </w:hyperlink>
      <w:r w:rsidRPr="00D4704C">
        <w:rPr>
          <w:rFonts w:ascii="Arial" w:hAnsi="Arial" w:cs="Arial"/>
          <w:sz w:val="22"/>
          <w:szCs w:val="22"/>
        </w:rPr>
        <w:t xml:space="preserve"> [Accessed 4 Nov 2017].</w:t>
      </w:r>
    </w:p>
    <w:p w14:paraId="697D8E35" w14:textId="5C2AA4E2" w:rsidR="00D4704C" w:rsidRPr="00D4704C" w:rsidRDefault="00D4704C" w:rsidP="00D4704C">
      <w:pPr>
        <w:spacing w:before="100" w:beforeAutospacing="1" w:after="100" w:afterAutospacing="1"/>
        <w:rPr>
          <w:rFonts w:ascii="Arial" w:hAnsi="Arial" w:cs="Arial"/>
          <w:sz w:val="22"/>
          <w:szCs w:val="22"/>
        </w:rPr>
      </w:pPr>
      <w:r w:rsidRPr="00D4704C">
        <w:rPr>
          <w:rFonts w:ascii="Arial" w:hAnsi="Arial" w:cs="Arial"/>
          <w:sz w:val="22"/>
          <w:szCs w:val="22"/>
        </w:rPr>
        <w:t xml:space="preserve">Grover, V. and </w:t>
      </w:r>
      <w:proofErr w:type="spellStart"/>
      <w:r w:rsidRPr="00D4704C">
        <w:rPr>
          <w:rFonts w:ascii="Arial" w:hAnsi="Arial" w:cs="Arial"/>
          <w:sz w:val="22"/>
          <w:szCs w:val="22"/>
        </w:rPr>
        <w:t>Kettinger</w:t>
      </w:r>
      <w:proofErr w:type="spellEnd"/>
      <w:r w:rsidRPr="00D4704C">
        <w:rPr>
          <w:rFonts w:ascii="Arial" w:hAnsi="Arial" w:cs="Arial"/>
          <w:sz w:val="22"/>
          <w:szCs w:val="22"/>
        </w:rPr>
        <w:t>, W.J. (2000) Business Process Change: A Reflective View of Theory, Practice and Implications.</w:t>
      </w:r>
      <w:r w:rsidRPr="00D4704C">
        <w:rPr>
          <w:rFonts w:ascii="Arial" w:hAnsi="Arial" w:cs="Arial"/>
          <w:i/>
          <w:sz w:val="22"/>
          <w:szCs w:val="22"/>
        </w:rPr>
        <w:t xml:space="preserve"> </w:t>
      </w:r>
      <w:r w:rsidRPr="00D4704C">
        <w:rPr>
          <w:rFonts w:ascii="Arial" w:hAnsi="Arial" w:cs="Arial"/>
          <w:sz w:val="22"/>
          <w:szCs w:val="22"/>
        </w:rPr>
        <w:t xml:space="preserve">In </w:t>
      </w:r>
      <w:proofErr w:type="spellStart"/>
      <w:r w:rsidRPr="00D4704C">
        <w:rPr>
          <w:rFonts w:ascii="Arial" w:hAnsi="Arial" w:cs="Arial"/>
          <w:sz w:val="22"/>
          <w:szCs w:val="22"/>
        </w:rPr>
        <w:t>Zmud</w:t>
      </w:r>
      <w:proofErr w:type="spellEnd"/>
      <w:r w:rsidRPr="00D4704C">
        <w:rPr>
          <w:rFonts w:ascii="Arial" w:hAnsi="Arial" w:cs="Arial"/>
          <w:sz w:val="22"/>
          <w:szCs w:val="22"/>
        </w:rPr>
        <w:t xml:space="preserve">, R.W. (ed.) </w:t>
      </w:r>
      <w:r w:rsidRPr="00D4704C">
        <w:rPr>
          <w:rFonts w:ascii="Arial" w:hAnsi="Arial" w:cs="Arial"/>
          <w:i/>
          <w:iCs/>
          <w:sz w:val="22"/>
          <w:szCs w:val="22"/>
        </w:rPr>
        <w:t>Framing the Domains of IT Management: Projecting the Future Through the Past</w:t>
      </w:r>
      <w:r w:rsidRPr="00D4704C">
        <w:rPr>
          <w:rFonts w:ascii="Arial" w:hAnsi="Arial" w:cs="Arial"/>
          <w:sz w:val="22"/>
          <w:szCs w:val="22"/>
        </w:rPr>
        <w:t xml:space="preserve">. Cincinnati, OH: </w:t>
      </w:r>
      <w:proofErr w:type="spellStart"/>
      <w:r w:rsidRPr="00D4704C">
        <w:rPr>
          <w:rFonts w:ascii="Arial" w:hAnsi="Arial" w:cs="Arial"/>
          <w:sz w:val="22"/>
          <w:szCs w:val="22"/>
        </w:rPr>
        <w:t>Pinnaflex</w:t>
      </w:r>
      <w:proofErr w:type="spellEnd"/>
      <w:r w:rsidRPr="00D4704C">
        <w:rPr>
          <w:rFonts w:ascii="Arial" w:hAnsi="Arial" w:cs="Arial"/>
          <w:sz w:val="22"/>
          <w:szCs w:val="22"/>
        </w:rPr>
        <w:t xml:space="preserve"> Educational Resources. </w:t>
      </w:r>
      <w:proofErr w:type="gramStart"/>
      <w:r w:rsidRPr="00D4704C">
        <w:rPr>
          <w:rFonts w:ascii="Arial" w:hAnsi="Arial" w:cs="Arial"/>
          <w:sz w:val="22"/>
          <w:szCs w:val="22"/>
        </w:rPr>
        <w:t>pp</w:t>
      </w:r>
      <w:proofErr w:type="gramEnd"/>
      <w:r w:rsidRPr="00D4704C">
        <w:rPr>
          <w:rFonts w:ascii="Arial" w:hAnsi="Arial" w:cs="Arial"/>
          <w:sz w:val="22"/>
          <w:szCs w:val="22"/>
        </w:rPr>
        <w:t xml:space="preserve">. 147-172. </w:t>
      </w:r>
    </w:p>
    <w:p w14:paraId="10C57986" w14:textId="77777777" w:rsidR="00D4704C" w:rsidRDefault="00D4704C" w:rsidP="00D4704C">
      <w:pPr>
        <w:widowControl w:val="0"/>
        <w:autoSpaceDE w:val="0"/>
        <w:autoSpaceDN w:val="0"/>
        <w:adjustRightInd w:val="0"/>
        <w:rPr>
          <w:rFonts w:ascii="Arial" w:hAnsi="Arial" w:cs="Arial"/>
          <w:sz w:val="22"/>
          <w:szCs w:val="22"/>
        </w:rPr>
      </w:pPr>
      <w:proofErr w:type="spellStart"/>
      <w:r w:rsidRPr="00D4704C">
        <w:rPr>
          <w:rFonts w:ascii="Arial" w:hAnsi="Arial" w:cs="Arial"/>
          <w:sz w:val="22"/>
          <w:szCs w:val="22"/>
        </w:rPr>
        <w:t>Guba</w:t>
      </w:r>
      <w:proofErr w:type="spellEnd"/>
      <w:r w:rsidRPr="00D4704C">
        <w:rPr>
          <w:rFonts w:ascii="Arial" w:hAnsi="Arial" w:cs="Arial"/>
          <w:sz w:val="22"/>
          <w:szCs w:val="22"/>
        </w:rPr>
        <w:t xml:space="preserve">, E. and Lincoln, Y. (1981) </w:t>
      </w:r>
      <w:r w:rsidRPr="00D4704C">
        <w:rPr>
          <w:rFonts w:ascii="Arial" w:hAnsi="Arial" w:cs="Arial"/>
          <w:i/>
          <w:sz w:val="22"/>
          <w:szCs w:val="22"/>
        </w:rPr>
        <w:t>Effective Evaluation</w:t>
      </w:r>
      <w:r w:rsidRPr="00D4704C">
        <w:rPr>
          <w:rFonts w:ascii="Arial" w:hAnsi="Arial" w:cs="Arial"/>
          <w:sz w:val="22"/>
          <w:szCs w:val="22"/>
        </w:rPr>
        <w:t xml:space="preserve">. San Francisco: </w:t>
      </w:r>
      <w:proofErr w:type="spellStart"/>
      <w:r w:rsidRPr="00D4704C">
        <w:rPr>
          <w:rFonts w:ascii="Arial" w:hAnsi="Arial" w:cs="Arial"/>
          <w:sz w:val="22"/>
          <w:szCs w:val="22"/>
        </w:rPr>
        <w:t>Jossey</w:t>
      </w:r>
      <w:proofErr w:type="spellEnd"/>
      <w:r w:rsidRPr="00D4704C">
        <w:rPr>
          <w:rFonts w:ascii="Arial" w:hAnsi="Arial" w:cs="Arial"/>
          <w:sz w:val="22"/>
          <w:szCs w:val="22"/>
        </w:rPr>
        <w:t>-Bass.</w:t>
      </w:r>
    </w:p>
    <w:p w14:paraId="37D9032D" w14:textId="2ED42F32" w:rsidR="00D4704C" w:rsidRPr="00D4704C" w:rsidRDefault="008756A8" w:rsidP="00EC7F92">
      <w:pPr>
        <w:spacing w:before="100" w:beforeAutospacing="1" w:after="100" w:afterAutospacing="1"/>
        <w:rPr>
          <w:rFonts w:ascii="Arial" w:hAnsi="Arial" w:cs="Arial"/>
          <w:sz w:val="22"/>
          <w:szCs w:val="22"/>
        </w:rPr>
      </w:pPr>
      <w:r w:rsidRPr="008756A8">
        <w:rPr>
          <w:rFonts w:ascii="Arial" w:eastAsiaTheme="minorEastAsia" w:hAnsi="Arial" w:cs="Arial"/>
          <w:sz w:val="22"/>
          <w:szCs w:val="22"/>
        </w:rPr>
        <w:t xml:space="preserve">Hammer, M. and </w:t>
      </w:r>
      <w:proofErr w:type="spellStart"/>
      <w:r w:rsidRPr="008756A8">
        <w:rPr>
          <w:rFonts w:ascii="Arial" w:eastAsiaTheme="minorEastAsia" w:hAnsi="Arial" w:cs="Arial"/>
          <w:sz w:val="22"/>
          <w:szCs w:val="22"/>
        </w:rPr>
        <w:t>Champy</w:t>
      </w:r>
      <w:proofErr w:type="spellEnd"/>
      <w:r w:rsidRPr="008756A8">
        <w:rPr>
          <w:rFonts w:ascii="Arial" w:eastAsiaTheme="minorEastAsia" w:hAnsi="Arial" w:cs="Arial"/>
          <w:sz w:val="22"/>
          <w:szCs w:val="22"/>
        </w:rPr>
        <w:t xml:space="preserve">, J. (1993) Reengineering the Corporation: A Manifesto for Business Revolution. </w:t>
      </w:r>
      <w:proofErr w:type="gramStart"/>
      <w:r w:rsidRPr="008756A8">
        <w:rPr>
          <w:rFonts w:ascii="Arial" w:eastAsiaTheme="minorEastAsia" w:hAnsi="Arial" w:cs="Arial"/>
          <w:sz w:val="22"/>
          <w:szCs w:val="22"/>
        </w:rPr>
        <w:t>Harper Business, New York.</w:t>
      </w:r>
      <w:proofErr w:type="gramEnd"/>
      <w:r w:rsidRPr="008756A8">
        <w:rPr>
          <w:rFonts w:ascii="Arial" w:eastAsiaTheme="minorEastAsia" w:hAnsi="Arial" w:cs="Arial"/>
          <w:sz w:val="22"/>
          <w:szCs w:val="22"/>
        </w:rPr>
        <w:t xml:space="preserve"> [</w:t>
      </w:r>
      <w:proofErr w:type="gramStart"/>
      <w:r w:rsidRPr="008756A8">
        <w:rPr>
          <w:rFonts w:ascii="Arial" w:eastAsiaTheme="minorEastAsia" w:hAnsi="Arial" w:cs="Arial"/>
          <w:sz w:val="22"/>
          <w:szCs w:val="22"/>
        </w:rPr>
        <w:t>online</w:t>
      </w:r>
      <w:proofErr w:type="gramEnd"/>
      <w:r w:rsidRPr="008756A8">
        <w:rPr>
          <w:rFonts w:ascii="Arial" w:eastAsiaTheme="minorEastAsia" w:hAnsi="Arial" w:cs="Arial"/>
          <w:sz w:val="22"/>
          <w:szCs w:val="22"/>
        </w:rPr>
        <w:t xml:space="preserve">]. </w:t>
      </w:r>
      <w:proofErr w:type="spellStart"/>
      <w:r w:rsidRPr="008756A8">
        <w:rPr>
          <w:rFonts w:ascii="Arial" w:eastAsiaTheme="minorEastAsia" w:hAnsi="Arial" w:cs="Arial"/>
          <w:sz w:val="22"/>
          <w:szCs w:val="22"/>
        </w:rPr>
        <w:t>Availale</w:t>
      </w:r>
      <w:proofErr w:type="spellEnd"/>
      <w:r w:rsidRPr="008756A8">
        <w:rPr>
          <w:rFonts w:ascii="Arial" w:eastAsiaTheme="minorEastAsia" w:hAnsi="Arial" w:cs="Arial"/>
          <w:sz w:val="22"/>
          <w:szCs w:val="22"/>
        </w:rPr>
        <w:t xml:space="preserve"> from: </w:t>
      </w:r>
      <w:hyperlink r:id="rId78" w:history="1">
        <w:r w:rsidRPr="008756A8">
          <w:rPr>
            <w:rStyle w:val="Hyperlink"/>
            <w:rFonts w:ascii="Arial" w:eastAsiaTheme="minorEastAsia" w:hAnsi="Arial" w:cs="Arial"/>
            <w:color w:val="auto"/>
            <w:sz w:val="22"/>
            <w:szCs w:val="22"/>
          </w:rPr>
          <w:t>https://www.amazon.com/Reengineering-Corporation-Manifesto-Revolution-Essentials/dp/0060559535</w:t>
        </w:r>
      </w:hyperlink>
      <w:r w:rsidRPr="008756A8">
        <w:rPr>
          <w:rFonts w:ascii="Arial" w:eastAsiaTheme="minorEastAsia" w:hAnsi="Arial" w:cs="Arial"/>
          <w:sz w:val="22"/>
          <w:szCs w:val="22"/>
        </w:rPr>
        <w:t xml:space="preserve"> {Accessed 28 Jun 18]. </w:t>
      </w:r>
    </w:p>
    <w:p w14:paraId="1B5B9497" w14:textId="77777777" w:rsidR="00D4704C" w:rsidRPr="00D4704C" w:rsidRDefault="00D4704C" w:rsidP="00D4704C">
      <w:pPr>
        <w:rPr>
          <w:rFonts w:ascii="Arial" w:eastAsia="Times New Roman" w:hAnsi="Arial" w:cs="Arial"/>
          <w:sz w:val="22"/>
          <w:szCs w:val="22"/>
        </w:rPr>
      </w:pPr>
      <w:r w:rsidRPr="00D4704C">
        <w:rPr>
          <w:rFonts w:ascii="Arial" w:hAnsi="Arial" w:cs="Arial"/>
          <w:sz w:val="22"/>
          <w:szCs w:val="22"/>
        </w:rPr>
        <w:t xml:space="preserve">Harvard Business Review (2012) </w:t>
      </w:r>
      <w:r w:rsidRPr="00D4704C">
        <w:rPr>
          <w:rFonts w:ascii="Arial" w:eastAsia="Times New Roman" w:hAnsi="Arial" w:cs="Arial"/>
          <w:i/>
          <w:sz w:val="22"/>
          <w:szCs w:val="22"/>
        </w:rPr>
        <w:t>HBR Guide to Project Management. Boston: Harvard Business Review Press.</w:t>
      </w:r>
      <w:r w:rsidRPr="00D4704C">
        <w:rPr>
          <w:rFonts w:ascii="Arial" w:eastAsia="Times New Roman" w:hAnsi="Arial" w:cs="Arial"/>
          <w:sz w:val="22"/>
          <w:szCs w:val="22"/>
        </w:rPr>
        <w:t xml:space="preserve"> [</w:t>
      </w:r>
      <w:proofErr w:type="gramStart"/>
      <w:r w:rsidRPr="00D4704C">
        <w:rPr>
          <w:rFonts w:ascii="Arial" w:eastAsia="Times New Roman" w:hAnsi="Arial" w:cs="Arial"/>
          <w:sz w:val="22"/>
          <w:szCs w:val="22"/>
        </w:rPr>
        <w:t>online</w:t>
      </w:r>
      <w:proofErr w:type="gramEnd"/>
      <w:r w:rsidRPr="00D4704C">
        <w:rPr>
          <w:rFonts w:ascii="Arial" w:eastAsia="Times New Roman" w:hAnsi="Arial" w:cs="Arial"/>
          <w:sz w:val="22"/>
          <w:szCs w:val="22"/>
        </w:rPr>
        <w:t xml:space="preserve">]. Available from: </w:t>
      </w:r>
      <w:hyperlink r:id="rId79" w:history="1">
        <w:r w:rsidRPr="00D4704C">
          <w:rPr>
            <w:rStyle w:val="Hyperlink"/>
            <w:rFonts w:ascii="Arial" w:eastAsia="Times New Roman" w:hAnsi="Arial" w:cs="Arial"/>
            <w:color w:val="auto"/>
            <w:sz w:val="22"/>
            <w:szCs w:val="22"/>
            <w:shd w:val="clear" w:color="auto" w:fill="FFFFFF"/>
          </w:rPr>
          <w:t>https://books.google.com.au/books?isbn=1422187292</w:t>
        </w:r>
      </w:hyperlink>
      <w:r w:rsidRPr="00D4704C">
        <w:rPr>
          <w:rFonts w:ascii="Arial" w:eastAsia="Times New Roman" w:hAnsi="Arial" w:cs="Arial"/>
          <w:bCs/>
          <w:sz w:val="22"/>
          <w:szCs w:val="22"/>
        </w:rPr>
        <w:t xml:space="preserve"> [</w:t>
      </w:r>
      <w:r w:rsidRPr="00D4704C">
        <w:rPr>
          <w:rFonts w:ascii="Arial" w:eastAsia="Times New Roman" w:hAnsi="Arial" w:cs="Arial"/>
          <w:sz w:val="22"/>
          <w:szCs w:val="22"/>
        </w:rPr>
        <w:t>Accessed 21 Oct 2017].</w:t>
      </w:r>
    </w:p>
    <w:p w14:paraId="23602406" w14:textId="77777777" w:rsidR="00D4704C" w:rsidRPr="00D4704C" w:rsidRDefault="00D4704C" w:rsidP="00D4704C">
      <w:pPr>
        <w:rPr>
          <w:rFonts w:ascii="Arial" w:hAnsi="Arial" w:cs="Arial"/>
          <w:sz w:val="22"/>
          <w:szCs w:val="22"/>
        </w:rPr>
      </w:pPr>
    </w:p>
    <w:p w14:paraId="17852F8A" w14:textId="6B7D84B7" w:rsidR="00B4285E" w:rsidRDefault="00D4704C" w:rsidP="00D4704C">
      <w:pPr>
        <w:rPr>
          <w:rFonts w:ascii="Arial" w:hAnsi="Arial" w:cs="Arial"/>
          <w:sz w:val="22"/>
          <w:szCs w:val="22"/>
        </w:rPr>
      </w:pPr>
      <w:r w:rsidRPr="00D4704C">
        <w:rPr>
          <w:rFonts w:ascii="Arial" w:hAnsi="Arial" w:cs="Arial"/>
          <w:sz w:val="22"/>
          <w:szCs w:val="22"/>
        </w:rPr>
        <w:t xml:space="preserve">Harvard University (2017) </w:t>
      </w:r>
      <w:r w:rsidRPr="00D4704C">
        <w:rPr>
          <w:rFonts w:ascii="Arial" w:hAnsi="Arial" w:cs="Arial"/>
          <w:i/>
          <w:sz w:val="22"/>
          <w:szCs w:val="22"/>
        </w:rPr>
        <w:t>The Literature Review: A Research Journey</w:t>
      </w:r>
      <w:r w:rsidRPr="00D4704C">
        <w:rPr>
          <w:rFonts w:ascii="Arial" w:hAnsi="Arial" w:cs="Arial"/>
          <w:sz w:val="22"/>
          <w:szCs w:val="22"/>
        </w:rPr>
        <w:t xml:space="preserve"> [online] Available from: </w:t>
      </w:r>
      <w:hyperlink r:id="rId80" w:history="1">
        <w:r w:rsidRPr="00D4704C">
          <w:rPr>
            <w:rStyle w:val="Hyperlink"/>
            <w:rFonts w:ascii="Arial" w:hAnsi="Arial" w:cs="Arial"/>
            <w:color w:val="auto"/>
            <w:sz w:val="22"/>
            <w:szCs w:val="22"/>
          </w:rPr>
          <w:t>https://guides.library.harvard.edu/literaturereview</w:t>
        </w:r>
      </w:hyperlink>
      <w:r w:rsidRPr="00D4704C">
        <w:rPr>
          <w:rFonts w:ascii="Arial" w:hAnsi="Arial" w:cs="Arial"/>
          <w:sz w:val="22"/>
          <w:szCs w:val="22"/>
        </w:rPr>
        <w:t xml:space="preserve"> [Accessed 30 Jun 2017]. </w:t>
      </w:r>
    </w:p>
    <w:p w14:paraId="49595A8A" w14:textId="77777777" w:rsidR="00B4285E" w:rsidRDefault="00B4285E" w:rsidP="00D4704C">
      <w:pPr>
        <w:rPr>
          <w:rFonts w:ascii="Arial" w:hAnsi="Arial" w:cs="Arial"/>
          <w:sz w:val="22"/>
          <w:szCs w:val="22"/>
        </w:rPr>
      </w:pPr>
    </w:p>
    <w:p w14:paraId="78CA70E1" w14:textId="61A6B302" w:rsidR="00B4285E" w:rsidRDefault="00B4285E" w:rsidP="00D4704C">
      <w:pPr>
        <w:rPr>
          <w:rFonts w:ascii="Arial" w:hAnsi="Arial" w:cs="Arial"/>
          <w:sz w:val="22"/>
          <w:szCs w:val="22"/>
        </w:rPr>
      </w:pPr>
      <w:proofErr w:type="spellStart"/>
      <w:proofErr w:type="gramStart"/>
      <w:r>
        <w:rPr>
          <w:rFonts w:ascii="Arial" w:hAnsi="Arial" w:cs="Arial"/>
          <w:sz w:val="22"/>
          <w:szCs w:val="22"/>
        </w:rPr>
        <w:t>Haughey</w:t>
      </w:r>
      <w:proofErr w:type="spellEnd"/>
      <w:r>
        <w:rPr>
          <w:rFonts w:ascii="Arial" w:hAnsi="Arial" w:cs="Arial"/>
          <w:sz w:val="22"/>
          <w:szCs w:val="22"/>
        </w:rPr>
        <w:t xml:space="preserve">, D. (2013) </w:t>
      </w:r>
      <w:r w:rsidRPr="00B4285E">
        <w:rPr>
          <w:rFonts w:ascii="Arial" w:hAnsi="Arial" w:cs="Arial"/>
          <w:i/>
          <w:sz w:val="22"/>
          <w:szCs w:val="22"/>
        </w:rPr>
        <w:t>Project Management Body of Knowledge (PMBOK)</w:t>
      </w:r>
      <w:r>
        <w:rPr>
          <w:rFonts w:ascii="Arial" w:hAnsi="Arial" w:cs="Arial"/>
          <w:sz w:val="22"/>
          <w:szCs w:val="22"/>
        </w:rPr>
        <w:t xml:space="preserve"> </w:t>
      </w:r>
      <w:r w:rsidRPr="00D4704C">
        <w:rPr>
          <w:rFonts w:ascii="Arial" w:eastAsia="Times New Roman" w:hAnsi="Arial" w:cs="Arial"/>
          <w:sz w:val="22"/>
          <w:szCs w:val="22"/>
        </w:rPr>
        <w:t>[online].</w:t>
      </w:r>
      <w:proofErr w:type="gramEnd"/>
      <w:r w:rsidRPr="00D4704C">
        <w:rPr>
          <w:rFonts w:ascii="Arial" w:eastAsia="Times New Roman" w:hAnsi="Arial" w:cs="Arial"/>
          <w:sz w:val="22"/>
          <w:szCs w:val="22"/>
        </w:rPr>
        <w:t xml:space="preserve"> Available from:</w:t>
      </w:r>
      <w:r>
        <w:rPr>
          <w:rFonts w:ascii="Arial" w:eastAsia="Times New Roman" w:hAnsi="Arial" w:cs="Arial"/>
          <w:sz w:val="22"/>
          <w:szCs w:val="22"/>
        </w:rPr>
        <w:t xml:space="preserve"> </w:t>
      </w:r>
      <w:hyperlink r:id="rId81" w:history="1">
        <w:r w:rsidRPr="002E114F">
          <w:rPr>
            <w:rStyle w:val="Hyperlink"/>
            <w:rFonts w:ascii="Arial" w:eastAsia="Times New Roman" w:hAnsi="Arial" w:cs="Arial"/>
            <w:color w:val="auto"/>
            <w:sz w:val="22"/>
            <w:szCs w:val="22"/>
          </w:rPr>
          <w:t>https://www.projectsmart.co.uk/pmbok.php</w:t>
        </w:r>
      </w:hyperlink>
      <w:r>
        <w:rPr>
          <w:rFonts w:ascii="Arial" w:eastAsia="Times New Roman" w:hAnsi="Arial" w:cs="Arial"/>
          <w:sz w:val="22"/>
          <w:szCs w:val="22"/>
        </w:rPr>
        <w:t xml:space="preserve"> </w:t>
      </w:r>
      <w:r w:rsidRPr="00D4704C">
        <w:rPr>
          <w:rFonts w:ascii="Arial" w:eastAsia="Times New Roman" w:hAnsi="Arial" w:cs="Arial"/>
          <w:bCs/>
          <w:sz w:val="22"/>
          <w:szCs w:val="22"/>
        </w:rPr>
        <w:t>[</w:t>
      </w:r>
      <w:r>
        <w:rPr>
          <w:rFonts w:ascii="Arial" w:eastAsia="Times New Roman" w:hAnsi="Arial" w:cs="Arial"/>
          <w:sz w:val="22"/>
          <w:szCs w:val="22"/>
        </w:rPr>
        <w:t>Accessed 2 Jul 2018</w:t>
      </w:r>
      <w:r w:rsidRPr="00D4704C">
        <w:rPr>
          <w:rFonts w:ascii="Arial" w:eastAsia="Times New Roman" w:hAnsi="Arial" w:cs="Arial"/>
          <w:sz w:val="22"/>
          <w:szCs w:val="22"/>
        </w:rPr>
        <w:t>].</w:t>
      </w:r>
    </w:p>
    <w:p w14:paraId="1191EF8F" w14:textId="77777777" w:rsidR="00D4704C" w:rsidRPr="00D4704C" w:rsidRDefault="00D4704C" w:rsidP="00D4704C">
      <w:pPr>
        <w:spacing w:before="100" w:beforeAutospacing="1" w:after="100" w:afterAutospacing="1"/>
        <w:rPr>
          <w:rFonts w:ascii="Arial" w:hAnsi="Arial" w:cs="Arial"/>
          <w:sz w:val="22"/>
          <w:szCs w:val="22"/>
        </w:rPr>
      </w:pPr>
      <w:r w:rsidRPr="00D4704C">
        <w:rPr>
          <w:rFonts w:ascii="Arial" w:hAnsi="Arial" w:cs="Arial"/>
          <w:sz w:val="22"/>
          <w:szCs w:val="22"/>
        </w:rPr>
        <w:t xml:space="preserve">Hawking, P., Foster, S. and Stein, A. (2005) ERP II and Change Management: The Real Struggle for ERP Systems Practices. In L.K. Lau, (ed.) </w:t>
      </w:r>
      <w:proofErr w:type="gramStart"/>
      <w:r w:rsidRPr="00D4704C">
        <w:rPr>
          <w:rFonts w:ascii="Arial" w:hAnsi="Arial" w:cs="Arial"/>
          <w:i/>
          <w:iCs/>
          <w:sz w:val="22"/>
          <w:szCs w:val="22"/>
        </w:rPr>
        <w:t>Managing</w:t>
      </w:r>
      <w:proofErr w:type="gramEnd"/>
      <w:r w:rsidRPr="00D4704C">
        <w:rPr>
          <w:rFonts w:ascii="Arial" w:hAnsi="Arial" w:cs="Arial"/>
          <w:i/>
          <w:iCs/>
          <w:sz w:val="22"/>
          <w:szCs w:val="22"/>
        </w:rPr>
        <w:t xml:space="preserve"> business with SAP: planning, implementation and evaluation. </w:t>
      </w:r>
      <w:r w:rsidRPr="00D4704C">
        <w:rPr>
          <w:rFonts w:ascii="Arial" w:hAnsi="Arial" w:cs="Arial"/>
          <w:sz w:val="22"/>
          <w:szCs w:val="22"/>
        </w:rPr>
        <w:t xml:space="preserve">Hershey: IGI Publishing, pp. 179-197. </w:t>
      </w:r>
    </w:p>
    <w:p w14:paraId="06A9CD8A" w14:textId="77777777" w:rsidR="00F41156" w:rsidRDefault="00D4704C" w:rsidP="00F41156">
      <w:pPr>
        <w:rPr>
          <w:rFonts w:ascii="Arial" w:hAnsi="Arial" w:cs="Arial"/>
          <w:sz w:val="22"/>
          <w:szCs w:val="22"/>
        </w:rPr>
      </w:pPr>
      <w:r w:rsidRPr="00D4704C">
        <w:rPr>
          <w:rFonts w:ascii="Arial" w:hAnsi="Arial" w:cs="Arial"/>
          <w:sz w:val="22"/>
          <w:szCs w:val="22"/>
        </w:rPr>
        <w:t xml:space="preserve">HEC (2016) </w:t>
      </w:r>
      <w:r w:rsidRPr="00D4704C">
        <w:rPr>
          <w:rFonts w:ascii="Arial" w:hAnsi="Arial" w:cs="Arial"/>
          <w:i/>
          <w:sz w:val="22"/>
          <w:szCs w:val="22"/>
        </w:rPr>
        <w:t>Change Management: What are the Key Success Factors?</w:t>
      </w:r>
      <w:r w:rsidRPr="00D4704C">
        <w:rPr>
          <w:rFonts w:ascii="Arial" w:hAnsi="Arial" w:cs="Arial"/>
          <w:sz w:val="22"/>
          <w:szCs w:val="22"/>
        </w:rPr>
        <w:t xml:space="preserve"> [</w:t>
      </w:r>
      <w:proofErr w:type="gramStart"/>
      <w:r w:rsidRPr="00D4704C">
        <w:rPr>
          <w:rFonts w:ascii="Arial" w:hAnsi="Arial" w:cs="Arial"/>
          <w:sz w:val="22"/>
          <w:szCs w:val="22"/>
        </w:rPr>
        <w:t>online</w:t>
      </w:r>
      <w:proofErr w:type="gramEnd"/>
      <w:r w:rsidRPr="00D4704C">
        <w:rPr>
          <w:rFonts w:ascii="Arial" w:hAnsi="Arial" w:cs="Arial"/>
          <w:sz w:val="22"/>
          <w:szCs w:val="22"/>
        </w:rPr>
        <w:t xml:space="preserve">] Available from: </w:t>
      </w:r>
      <w:hyperlink r:id="rId82" w:history="1">
        <w:r w:rsidRPr="00D4704C">
          <w:rPr>
            <w:rStyle w:val="Hyperlink"/>
            <w:rFonts w:ascii="Arial" w:hAnsi="Arial" w:cs="Arial"/>
            <w:color w:val="auto"/>
            <w:sz w:val="22"/>
            <w:szCs w:val="22"/>
          </w:rPr>
          <w:t>https://execed.hec.edu/en/news-resources/news/change-management-what-are-the-key-success-factors</w:t>
        </w:r>
      </w:hyperlink>
      <w:r w:rsidRPr="00D4704C">
        <w:rPr>
          <w:rFonts w:ascii="Arial" w:hAnsi="Arial" w:cs="Arial"/>
          <w:sz w:val="22"/>
          <w:szCs w:val="22"/>
        </w:rPr>
        <w:t xml:space="preserve"> [Accessed 4 Nov 2017].</w:t>
      </w:r>
    </w:p>
    <w:p w14:paraId="76BF940C" w14:textId="77777777" w:rsidR="00F41156" w:rsidRDefault="00F41156" w:rsidP="00F41156">
      <w:pPr>
        <w:rPr>
          <w:rFonts w:ascii="Arial" w:hAnsi="Arial" w:cs="Arial"/>
          <w:sz w:val="22"/>
          <w:szCs w:val="22"/>
        </w:rPr>
      </w:pPr>
    </w:p>
    <w:p w14:paraId="512F1BBD" w14:textId="3836E787" w:rsidR="00FF1411" w:rsidRDefault="00FF1411" w:rsidP="00F41156">
      <w:pPr>
        <w:rPr>
          <w:rFonts w:ascii="Arial" w:hAnsi="Arial" w:cs="Arial"/>
          <w:sz w:val="22"/>
          <w:szCs w:val="22"/>
        </w:rPr>
      </w:pPr>
      <w:proofErr w:type="spellStart"/>
      <w:proofErr w:type="gramStart"/>
      <w:r w:rsidRPr="00F41156">
        <w:rPr>
          <w:rFonts w:ascii="Arial" w:eastAsia="Times New Roman" w:hAnsi="Arial" w:cs="Arial"/>
          <w:spacing w:val="-5"/>
          <w:sz w:val="22"/>
          <w:szCs w:val="22"/>
          <w:shd w:val="clear" w:color="auto" w:fill="FFFFFF"/>
        </w:rPr>
        <w:t>Hershauer</w:t>
      </w:r>
      <w:proofErr w:type="spellEnd"/>
      <w:r w:rsidRPr="00F41156">
        <w:rPr>
          <w:rFonts w:ascii="Arial" w:eastAsia="Times New Roman" w:hAnsi="Arial" w:cs="Arial"/>
          <w:spacing w:val="-5"/>
          <w:sz w:val="22"/>
          <w:szCs w:val="22"/>
          <w:shd w:val="clear" w:color="auto" w:fill="FFFFFF"/>
        </w:rPr>
        <w:t xml:space="preserve">, J.C. and </w:t>
      </w:r>
      <w:proofErr w:type="spellStart"/>
      <w:r w:rsidRPr="00F41156">
        <w:rPr>
          <w:rFonts w:ascii="Arial" w:eastAsia="Times New Roman" w:hAnsi="Arial" w:cs="Arial"/>
          <w:spacing w:val="-5"/>
          <w:sz w:val="22"/>
          <w:szCs w:val="22"/>
          <w:shd w:val="clear" w:color="auto" w:fill="FFFFFF"/>
        </w:rPr>
        <w:t>Ruch</w:t>
      </w:r>
      <w:proofErr w:type="spellEnd"/>
      <w:r w:rsidRPr="006D7CBF">
        <w:rPr>
          <w:rFonts w:ascii="Arial" w:eastAsia="Times New Roman" w:hAnsi="Arial" w:cs="Arial"/>
          <w:spacing w:val="-5"/>
          <w:sz w:val="22"/>
          <w:szCs w:val="22"/>
          <w:shd w:val="clear" w:color="auto" w:fill="FFFFFF"/>
        </w:rPr>
        <w:t xml:space="preserve">, W.A. (1978) </w:t>
      </w:r>
      <w:r w:rsidRPr="006D7CBF">
        <w:rPr>
          <w:rFonts w:ascii="Arial" w:eastAsia="Times New Roman" w:hAnsi="Arial" w:cs="Arial"/>
          <w:i/>
          <w:sz w:val="22"/>
          <w:szCs w:val="22"/>
        </w:rPr>
        <w:t>A Worker Productivity Model and Its Use at Lincoln Electric</w:t>
      </w:r>
      <w:r w:rsidR="00F41156" w:rsidRPr="006D7CBF">
        <w:rPr>
          <w:rFonts w:ascii="Arial" w:eastAsia="Times New Roman" w:hAnsi="Arial" w:cs="Arial"/>
          <w:bCs/>
          <w:i/>
          <w:sz w:val="22"/>
          <w:szCs w:val="22"/>
        </w:rPr>
        <w:t>.</w:t>
      </w:r>
      <w:proofErr w:type="gramEnd"/>
      <w:r w:rsidRPr="006D7CBF">
        <w:rPr>
          <w:rFonts w:ascii="Arial" w:hAnsi="Arial" w:cs="Arial"/>
          <w:sz w:val="22"/>
          <w:szCs w:val="22"/>
        </w:rPr>
        <w:t xml:space="preserve"> [</w:t>
      </w:r>
      <w:proofErr w:type="gramStart"/>
      <w:r w:rsidRPr="006D7CBF">
        <w:rPr>
          <w:rFonts w:ascii="Arial" w:hAnsi="Arial" w:cs="Arial"/>
          <w:sz w:val="22"/>
          <w:szCs w:val="22"/>
        </w:rPr>
        <w:t>online</w:t>
      </w:r>
      <w:proofErr w:type="gramEnd"/>
      <w:r w:rsidRPr="006D7CBF">
        <w:rPr>
          <w:rFonts w:ascii="Arial" w:hAnsi="Arial" w:cs="Arial"/>
          <w:sz w:val="22"/>
          <w:szCs w:val="22"/>
        </w:rPr>
        <w:t>] Available from:</w:t>
      </w:r>
      <w:r w:rsidR="00F41156" w:rsidRPr="006D7CBF">
        <w:rPr>
          <w:rFonts w:ascii="Arial" w:hAnsi="Arial" w:cs="Arial"/>
          <w:sz w:val="22"/>
          <w:szCs w:val="22"/>
        </w:rPr>
        <w:t xml:space="preserve"> </w:t>
      </w:r>
      <w:hyperlink r:id="rId83" w:history="1">
        <w:r w:rsidR="00F41156" w:rsidRPr="006D7CBF">
          <w:rPr>
            <w:rStyle w:val="Hyperlink"/>
            <w:rFonts w:ascii="Arial" w:hAnsi="Arial" w:cs="Arial"/>
            <w:bCs/>
            <w:color w:val="auto"/>
            <w:sz w:val="22"/>
            <w:szCs w:val="22"/>
          </w:rPr>
          <w:t>https://pubsonline.informs.org/doi/pdf/10.1287/inte.8.3.80</w:t>
        </w:r>
      </w:hyperlink>
      <w:r w:rsidR="00F41156" w:rsidRPr="006D7CBF">
        <w:rPr>
          <w:rFonts w:ascii="Arial" w:hAnsi="Arial" w:cs="Arial"/>
          <w:bCs/>
          <w:sz w:val="22"/>
          <w:szCs w:val="22"/>
        </w:rPr>
        <w:t xml:space="preserve"> </w:t>
      </w:r>
      <w:r w:rsidR="006D7CBF" w:rsidRPr="006D7CBF">
        <w:rPr>
          <w:rFonts w:ascii="Arial" w:hAnsi="Arial" w:cs="Arial"/>
          <w:sz w:val="22"/>
          <w:szCs w:val="22"/>
        </w:rPr>
        <w:t>[Accessed 4 Mar</w:t>
      </w:r>
      <w:r w:rsidR="00F41156" w:rsidRPr="006D7CBF">
        <w:rPr>
          <w:rFonts w:ascii="Arial" w:hAnsi="Arial" w:cs="Arial"/>
          <w:sz w:val="22"/>
          <w:szCs w:val="22"/>
        </w:rPr>
        <w:t xml:space="preserve"> 2018].</w:t>
      </w:r>
    </w:p>
    <w:p w14:paraId="1671CF04" w14:textId="77777777" w:rsidR="00DA36B0" w:rsidRDefault="00DA36B0" w:rsidP="00F41156">
      <w:pPr>
        <w:rPr>
          <w:rFonts w:ascii="Arial" w:hAnsi="Arial" w:cs="Arial"/>
          <w:sz w:val="22"/>
          <w:szCs w:val="22"/>
        </w:rPr>
      </w:pPr>
    </w:p>
    <w:p w14:paraId="4865DFAE" w14:textId="7B98EA58" w:rsidR="00DA36B0" w:rsidRDefault="00DA36B0" w:rsidP="00DA36B0">
      <w:pPr>
        <w:pStyle w:val="NormalWeb"/>
        <w:rPr>
          <w:rFonts w:eastAsiaTheme="minorEastAsia" w:cs="Arial"/>
          <w:sz w:val="22"/>
          <w:szCs w:val="22"/>
          <w:lang w:val="en-GB"/>
        </w:rPr>
      </w:pPr>
      <w:proofErr w:type="gramStart"/>
      <w:r w:rsidRPr="00DA36B0">
        <w:rPr>
          <w:rFonts w:cs="Arial"/>
          <w:sz w:val="22"/>
          <w:szCs w:val="22"/>
        </w:rPr>
        <w:t xml:space="preserve">HMRC (2016) </w:t>
      </w:r>
      <w:r w:rsidRPr="00DA36B0">
        <w:rPr>
          <w:rFonts w:eastAsiaTheme="minorEastAsia" w:cs="Arial"/>
          <w:i/>
          <w:sz w:val="22"/>
          <w:szCs w:val="22"/>
          <w:lang w:val="en-GB"/>
        </w:rPr>
        <w:t>HMRC Information Technology Strategy.</w:t>
      </w:r>
      <w:proofErr w:type="gramEnd"/>
      <w:r w:rsidRPr="00DA36B0">
        <w:rPr>
          <w:rFonts w:eastAsiaTheme="minorEastAsia" w:cs="Arial"/>
          <w:sz w:val="22"/>
          <w:szCs w:val="22"/>
          <w:lang w:val="en-GB"/>
        </w:rPr>
        <w:t xml:space="preserve"> [</w:t>
      </w:r>
      <w:proofErr w:type="gramStart"/>
      <w:r w:rsidRPr="00DA36B0">
        <w:rPr>
          <w:rFonts w:eastAsiaTheme="minorEastAsia" w:cs="Arial"/>
          <w:sz w:val="22"/>
          <w:szCs w:val="22"/>
          <w:lang w:val="en-GB"/>
        </w:rPr>
        <w:t>online</w:t>
      </w:r>
      <w:proofErr w:type="gramEnd"/>
      <w:r w:rsidRPr="00DA36B0">
        <w:rPr>
          <w:rFonts w:eastAsiaTheme="minorEastAsia" w:cs="Arial"/>
          <w:sz w:val="22"/>
          <w:szCs w:val="22"/>
          <w:lang w:val="en-GB"/>
        </w:rPr>
        <w:t xml:space="preserve">]. Available from: </w:t>
      </w:r>
      <w:hyperlink r:id="rId84" w:history="1">
        <w:r w:rsidRPr="00DA36B0">
          <w:rPr>
            <w:rStyle w:val="Hyperlink"/>
            <w:rFonts w:eastAsiaTheme="minorEastAsia" w:cs="Arial"/>
            <w:color w:val="auto"/>
            <w:sz w:val="22"/>
            <w:szCs w:val="22"/>
          </w:rPr>
          <w:t>https://hmrcdigital.blog.gov.uk/wp-content/uploads/sites/20/2016/02/HMRC-IT-Strategy-20161.pdf</w:t>
        </w:r>
      </w:hyperlink>
      <w:r w:rsidRPr="00DA36B0">
        <w:rPr>
          <w:rFonts w:eastAsiaTheme="minorEastAsia" w:cs="Arial"/>
          <w:sz w:val="22"/>
          <w:szCs w:val="22"/>
          <w:lang w:val="en-GB"/>
        </w:rPr>
        <w:t xml:space="preserve"> [Accessed 23 Jul 18].</w:t>
      </w:r>
    </w:p>
    <w:p w14:paraId="06788ADF" w14:textId="77777777" w:rsidR="00FB6F52" w:rsidRDefault="00F47A18" w:rsidP="00FB6F52">
      <w:pPr>
        <w:pStyle w:val="NormalWeb"/>
        <w:rPr>
          <w:rFonts w:eastAsiaTheme="minorEastAsia" w:cs="Arial"/>
          <w:sz w:val="22"/>
          <w:szCs w:val="22"/>
          <w:lang w:val="en-GB"/>
        </w:rPr>
      </w:pPr>
      <w:r w:rsidRPr="00F47A18">
        <w:rPr>
          <w:sz w:val="22"/>
          <w:szCs w:val="22"/>
        </w:rPr>
        <w:t xml:space="preserve">HMG (2011) </w:t>
      </w:r>
      <w:r w:rsidRPr="00F47A18">
        <w:rPr>
          <w:rFonts w:eastAsiaTheme="minorEastAsia" w:cs="Arial"/>
          <w:i/>
          <w:sz w:val="22"/>
          <w:szCs w:val="22"/>
          <w:lang w:val="en-GB"/>
        </w:rPr>
        <w:t>Government ICT Strategy - Strategic Implementation Plan</w:t>
      </w:r>
      <w:r w:rsidRPr="00F47A18">
        <w:rPr>
          <w:rFonts w:eastAsiaTheme="minorEastAsia" w:cs="Arial"/>
          <w:sz w:val="22"/>
          <w:szCs w:val="22"/>
          <w:lang w:val="en-GB"/>
        </w:rPr>
        <w:t>. {</w:t>
      </w:r>
      <w:proofErr w:type="gramStart"/>
      <w:r w:rsidRPr="00F47A18">
        <w:rPr>
          <w:rFonts w:eastAsiaTheme="minorEastAsia" w:cs="Arial"/>
          <w:sz w:val="22"/>
          <w:szCs w:val="22"/>
          <w:lang w:val="en-GB"/>
        </w:rPr>
        <w:t>online</w:t>
      </w:r>
      <w:proofErr w:type="gramEnd"/>
      <w:r w:rsidRPr="00F47A18">
        <w:rPr>
          <w:rFonts w:eastAsiaTheme="minorEastAsia" w:cs="Arial"/>
          <w:sz w:val="22"/>
          <w:szCs w:val="22"/>
          <w:lang w:val="en-GB"/>
        </w:rPr>
        <w:t xml:space="preserve">]. Available from: </w:t>
      </w:r>
      <w:hyperlink r:id="rId85" w:history="1">
        <w:r w:rsidRPr="00F47A18">
          <w:rPr>
            <w:rStyle w:val="Hyperlink"/>
            <w:rFonts w:eastAsiaTheme="minorEastAsia" w:cs="Arial"/>
            <w:color w:val="auto"/>
            <w:sz w:val="22"/>
            <w:szCs w:val="22"/>
          </w:rPr>
          <w:t>https://assets.publishing.service.gov.uk/government/uploads/system/uploads/attachment_data/file/266169/govt-ict-sip.pdf</w:t>
        </w:r>
      </w:hyperlink>
      <w:r w:rsidRPr="00F47A18">
        <w:rPr>
          <w:rFonts w:eastAsiaTheme="minorEastAsia" w:cs="Arial"/>
          <w:sz w:val="22"/>
          <w:szCs w:val="22"/>
          <w:lang w:val="en-GB"/>
        </w:rPr>
        <w:t xml:space="preserve"> [Accessed 23 Jul 18].</w:t>
      </w:r>
    </w:p>
    <w:p w14:paraId="593D0B37" w14:textId="77777777" w:rsidR="00FB6F52" w:rsidRDefault="00FB6F52" w:rsidP="00FB6F52">
      <w:pPr>
        <w:pStyle w:val="NormalWeb"/>
        <w:rPr>
          <w:rFonts w:eastAsiaTheme="minorEastAsia" w:cs="Arial"/>
          <w:sz w:val="22"/>
          <w:szCs w:val="22"/>
          <w:lang w:val="en-GB"/>
        </w:rPr>
      </w:pPr>
    </w:p>
    <w:p w14:paraId="5F650F67" w14:textId="6A6626CB" w:rsidR="00FB6F52" w:rsidRPr="00FB6F52" w:rsidRDefault="00FB6F52" w:rsidP="00FB6F52">
      <w:pPr>
        <w:pStyle w:val="NormalWeb"/>
        <w:rPr>
          <w:rFonts w:eastAsiaTheme="minorEastAsia" w:cs="Arial"/>
          <w:sz w:val="22"/>
          <w:szCs w:val="22"/>
          <w:lang w:val="en-GB"/>
        </w:rPr>
      </w:pPr>
      <w:proofErr w:type="spellStart"/>
      <w:r w:rsidRPr="00FB6F52">
        <w:rPr>
          <w:rFonts w:eastAsiaTheme="minorEastAsia" w:cs="Arial"/>
          <w:sz w:val="22"/>
          <w:szCs w:val="22"/>
          <w:lang w:val="en-GB"/>
        </w:rPr>
        <w:t>Holl</w:t>
      </w:r>
      <w:proofErr w:type="spellEnd"/>
      <w:r w:rsidRPr="00FB6F52">
        <w:rPr>
          <w:rFonts w:eastAsiaTheme="minorEastAsia" w:cs="Arial"/>
          <w:sz w:val="22"/>
          <w:szCs w:val="22"/>
          <w:lang w:val="en-GB"/>
        </w:rPr>
        <w:t xml:space="preserve">, M (2016) </w:t>
      </w:r>
      <w:r w:rsidRPr="00FB6F52">
        <w:rPr>
          <w:rFonts w:eastAsia="Times New Roman" w:cs="Arial"/>
          <w:i/>
          <w:sz w:val="22"/>
          <w:szCs w:val="22"/>
        </w:rPr>
        <w:t>Robotics and people make a great combination.</w:t>
      </w:r>
      <w:r w:rsidRPr="00FB6F52">
        <w:rPr>
          <w:rFonts w:eastAsia="Times New Roman" w:cs="Arial"/>
          <w:sz w:val="22"/>
          <w:szCs w:val="22"/>
        </w:rPr>
        <w:t xml:space="preserve"> [</w:t>
      </w:r>
      <w:proofErr w:type="gramStart"/>
      <w:r w:rsidRPr="00FB6F52">
        <w:rPr>
          <w:rFonts w:eastAsia="Times New Roman" w:cs="Arial"/>
          <w:sz w:val="22"/>
          <w:szCs w:val="22"/>
        </w:rPr>
        <w:t>online</w:t>
      </w:r>
      <w:proofErr w:type="gramEnd"/>
      <w:r w:rsidRPr="00FB6F52">
        <w:rPr>
          <w:rFonts w:eastAsia="Times New Roman" w:cs="Arial"/>
          <w:sz w:val="22"/>
          <w:szCs w:val="22"/>
        </w:rPr>
        <w:t>]. Avail</w:t>
      </w:r>
      <w:r>
        <w:rPr>
          <w:rFonts w:eastAsia="Times New Roman" w:cs="Arial"/>
          <w:sz w:val="22"/>
          <w:szCs w:val="22"/>
        </w:rPr>
        <w:t>a</w:t>
      </w:r>
      <w:r w:rsidRPr="00FB6F52">
        <w:rPr>
          <w:rFonts w:eastAsia="Times New Roman" w:cs="Arial"/>
          <w:sz w:val="22"/>
          <w:szCs w:val="22"/>
        </w:rPr>
        <w:t xml:space="preserve">ble from: </w:t>
      </w:r>
      <w:hyperlink r:id="rId86" w:history="1">
        <w:r w:rsidRPr="00FB6F52">
          <w:rPr>
            <w:rStyle w:val="Hyperlink"/>
            <w:rFonts w:eastAsia="Times New Roman" w:cs="Arial"/>
            <w:bCs/>
            <w:color w:val="auto"/>
            <w:sz w:val="22"/>
            <w:szCs w:val="22"/>
          </w:rPr>
          <w:t>https://hmrcdigital.blog.gov.uk/2016/09/22/robotics-and-people-make-a-great-combination/</w:t>
        </w:r>
      </w:hyperlink>
      <w:r w:rsidRPr="00FB6F52">
        <w:rPr>
          <w:rFonts w:eastAsia="Times New Roman" w:cs="Arial"/>
          <w:sz w:val="22"/>
          <w:szCs w:val="22"/>
        </w:rPr>
        <w:t xml:space="preserve">  [Accessed 24 Jul 18].</w:t>
      </w:r>
    </w:p>
    <w:p w14:paraId="24D995F3" w14:textId="6A4AFB2A" w:rsidR="00F47A18" w:rsidRPr="00F47A18" w:rsidRDefault="00F47A18" w:rsidP="00F47A18">
      <w:pPr>
        <w:pStyle w:val="NormalWeb"/>
        <w:rPr>
          <w:rFonts w:ascii="Times" w:eastAsiaTheme="minorEastAsia" w:hAnsi="Times"/>
          <w:sz w:val="22"/>
          <w:szCs w:val="22"/>
          <w:lang w:val="en-GB"/>
        </w:rPr>
      </w:pPr>
    </w:p>
    <w:p w14:paraId="61D6DE73" w14:textId="37F58DF0" w:rsidR="00AA5D06" w:rsidRPr="00AA5D06" w:rsidRDefault="00AA5D06" w:rsidP="00AA5D06">
      <w:pPr>
        <w:widowControl w:val="0"/>
        <w:autoSpaceDE w:val="0"/>
        <w:autoSpaceDN w:val="0"/>
        <w:adjustRightInd w:val="0"/>
        <w:rPr>
          <w:rFonts w:ascii="Arial" w:eastAsiaTheme="minorEastAsia" w:hAnsi="Arial" w:cs="Arial"/>
          <w:sz w:val="22"/>
          <w:szCs w:val="22"/>
          <w:lang w:val="en-US"/>
        </w:rPr>
      </w:pPr>
      <w:proofErr w:type="spellStart"/>
      <w:r w:rsidRPr="00AA5D06">
        <w:rPr>
          <w:rFonts w:ascii="Arial" w:hAnsi="Arial" w:cs="Arial"/>
          <w:sz w:val="22"/>
          <w:szCs w:val="22"/>
        </w:rPr>
        <w:t>Howmann</w:t>
      </w:r>
      <w:proofErr w:type="spellEnd"/>
      <w:r w:rsidRPr="00AA5D06">
        <w:rPr>
          <w:rFonts w:ascii="Arial" w:hAnsi="Arial" w:cs="Arial"/>
          <w:sz w:val="22"/>
          <w:szCs w:val="22"/>
        </w:rPr>
        <w:t xml:space="preserve">, B. and </w:t>
      </w:r>
      <w:proofErr w:type="spellStart"/>
      <w:r w:rsidRPr="00AA5D06">
        <w:rPr>
          <w:rFonts w:ascii="Arial" w:hAnsi="Arial" w:cs="Arial"/>
          <w:sz w:val="22"/>
          <w:szCs w:val="22"/>
        </w:rPr>
        <w:t>Stracke</w:t>
      </w:r>
      <w:proofErr w:type="spellEnd"/>
      <w:r w:rsidRPr="00AA5D06">
        <w:rPr>
          <w:rFonts w:ascii="Arial" w:hAnsi="Arial" w:cs="Arial"/>
          <w:sz w:val="22"/>
          <w:szCs w:val="22"/>
        </w:rPr>
        <w:t xml:space="preserve">, S. (2013) </w:t>
      </w:r>
      <w:r w:rsidRPr="00AA5D06">
        <w:rPr>
          <w:rFonts w:ascii="Arial" w:eastAsiaTheme="minorEastAsia" w:hAnsi="Arial" w:cs="Arial"/>
          <w:i/>
          <w:sz w:val="22"/>
          <w:szCs w:val="22"/>
          <w:lang w:val="en-US"/>
        </w:rPr>
        <w:t xml:space="preserve">Work </w:t>
      </w:r>
      <w:proofErr w:type="spellStart"/>
      <w:r w:rsidRPr="00AA5D06">
        <w:rPr>
          <w:rFonts w:ascii="Arial" w:eastAsiaTheme="minorEastAsia" w:hAnsi="Arial" w:cs="Arial"/>
          <w:i/>
          <w:sz w:val="22"/>
          <w:szCs w:val="22"/>
          <w:lang w:val="en-US"/>
        </w:rPr>
        <w:t>Organisation</w:t>
      </w:r>
      <w:proofErr w:type="spellEnd"/>
      <w:r w:rsidRPr="00AA5D06">
        <w:rPr>
          <w:rFonts w:ascii="Arial" w:eastAsiaTheme="minorEastAsia" w:hAnsi="Arial" w:cs="Arial"/>
          <w:i/>
          <w:sz w:val="22"/>
          <w:szCs w:val="22"/>
          <w:lang w:val="en-US"/>
        </w:rPr>
        <w:t xml:space="preserve"> and Innovation - Case Study: LHT, Germany. </w:t>
      </w:r>
      <w:r w:rsidRPr="00AA5D06">
        <w:rPr>
          <w:rFonts w:ascii="Arial" w:eastAsia="Times New Roman" w:hAnsi="Arial" w:cs="Arial"/>
          <w:sz w:val="22"/>
          <w:szCs w:val="22"/>
        </w:rPr>
        <w:t>[</w:t>
      </w:r>
      <w:proofErr w:type="gramStart"/>
      <w:r w:rsidRPr="00AA5D06">
        <w:rPr>
          <w:rFonts w:ascii="Arial" w:eastAsia="Times New Roman" w:hAnsi="Arial" w:cs="Arial"/>
          <w:sz w:val="22"/>
          <w:szCs w:val="22"/>
        </w:rPr>
        <w:t>online</w:t>
      </w:r>
      <w:proofErr w:type="gramEnd"/>
      <w:r w:rsidRPr="00AA5D06">
        <w:rPr>
          <w:rFonts w:ascii="Arial" w:eastAsia="Times New Roman" w:hAnsi="Arial" w:cs="Arial"/>
          <w:sz w:val="22"/>
          <w:szCs w:val="22"/>
        </w:rPr>
        <w:t xml:space="preserve">]. Available from: </w:t>
      </w:r>
      <w:hyperlink r:id="rId87" w:history="1">
        <w:r w:rsidRPr="00AA5D06">
          <w:rPr>
            <w:rStyle w:val="Hyperlink"/>
            <w:rFonts w:ascii="Arial" w:eastAsia="Times New Roman" w:hAnsi="Arial" w:cs="Arial"/>
            <w:color w:val="auto"/>
            <w:sz w:val="22"/>
            <w:szCs w:val="22"/>
          </w:rPr>
          <w:t>https://www.google.com.au/url?sa=t&amp;rct=j&amp;q=&amp;esrc=s&amp;source=web&amp;cd=2&amp;ved=0ahUKEwjx6KCgn6_cAhUP5rwKHf5sDHwQFggzMAE&amp;url=https%3A%2F%2Fdigitalcommons.ilr.cornell.edu%2Fcgi%2Fviewcontent.cgi%3Farticle%3D1254%26context%3Dintl&amp;usg=AOvVaw3nSsRhjGa4ph-nX_2kIWDg</w:t>
        </w:r>
      </w:hyperlink>
      <w:r>
        <w:rPr>
          <w:rFonts w:ascii="Arial" w:eastAsia="Times New Roman" w:hAnsi="Arial" w:cs="Arial"/>
          <w:sz w:val="22"/>
          <w:szCs w:val="22"/>
        </w:rPr>
        <w:t xml:space="preserve"> </w:t>
      </w:r>
      <w:r w:rsidRPr="00AA5D06">
        <w:rPr>
          <w:rFonts w:ascii="Arial" w:hAnsi="Arial" w:cs="Arial"/>
          <w:sz w:val="22"/>
          <w:szCs w:val="22"/>
        </w:rPr>
        <w:t>[Accessed 24 Jul 2018].</w:t>
      </w:r>
    </w:p>
    <w:p w14:paraId="62B59CA7" w14:textId="77777777" w:rsidR="00D4704C" w:rsidRPr="00D4704C" w:rsidRDefault="00D4704C" w:rsidP="00D4704C">
      <w:pPr>
        <w:rPr>
          <w:rFonts w:ascii="Arial" w:hAnsi="Arial" w:cs="Arial"/>
          <w:sz w:val="22"/>
          <w:szCs w:val="22"/>
        </w:rPr>
      </w:pPr>
    </w:p>
    <w:p w14:paraId="6C47AD19" w14:textId="77777777" w:rsidR="00D4704C" w:rsidRPr="00D4704C" w:rsidRDefault="00D4704C" w:rsidP="00D4704C">
      <w:pPr>
        <w:rPr>
          <w:rFonts w:ascii="Arial" w:hAnsi="Arial" w:cs="Arial"/>
          <w:sz w:val="22"/>
          <w:szCs w:val="22"/>
        </w:rPr>
      </w:pPr>
      <w:r w:rsidRPr="00D4704C">
        <w:rPr>
          <w:rFonts w:ascii="Arial" w:hAnsi="Arial" w:cs="Arial"/>
          <w:sz w:val="22"/>
          <w:szCs w:val="22"/>
        </w:rPr>
        <w:t xml:space="preserve">HSE (2017) </w:t>
      </w:r>
      <w:r w:rsidRPr="00D4704C">
        <w:rPr>
          <w:rFonts w:ascii="Arial" w:hAnsi="Arial" w:cs="Arial"/>
          <w:i/>
          <w:sz w:val="22"/>
          <w:szCs w:val="22"/>
        </w:rPr>
        <w:t>Human Factors: An Introduction to Human Factors.</w:t>
      </w:r>
      <w:r w:rsidRPr="00D4704C">
        <w:rPr>
          <w:rFonts w:ascii="Arial" w:hAnsi="Arial" w:cs="Arial"/>
          <w:sz w:val="22"/>
          <w:szCs w:val="22"/>
        </w:rPr>
        <w:t xml:space="preserve"> [</w:t>
      </w:r>
      <w:proofErr w:type="gramStart"/>
      <w:r w:rsidRPr="00D4704C">
        <w:rPr>
          <w:rFonts w:ascii="Arial" w:hAnsi="Arial" w:cs="Arial"/>
          <w:sz w:val="22"/>
          <w:szCs w:val="22"/>
        </w:rPr>
        <w:t>online</w:t>
      </w:r>
      <w:proofErr w:type="gramEnd"/>
      <w:r w:rsidRPr="00D4704C">
        <w:rPr>
          <w:rFonts w:ascii="Arial" w:hAnsi="Arial" w:cs="Arial"/>
          <w:sz w:val="22"/>
          <w:szCs w:val="22"/>
        </w:rPr>
        <w:t xml:space="preserve">] Available from: </w:t>
      </w:r>
      <w:hyperlink r:id="rId88" w:history="1">
        <w:r w:rsidRPr="00D4704C">
          <w:rPr>
            <w:rStyle w:val="Hyperlink"/>
            <w:rFonts w:ascii="Arial" w:hAnsi="Arial" w:cs="Arial"/>
            <w:color w:val="auto"/>
            <w:sz w:val="22"/>
            <w:szCs w:val="22"/>
          </w:rPr>
          <w:t>http://www.hse.gov.uk/humanfactors/introduction.htm</w:t>
        </w:r>
      </w:hyperlink>
      <w:r w:rsidRPr="00D4704C">
        <w:rPr>
          <w:rFonts w:ascii="Arial" w:hAnsi="Arial" w:cs="Arial"/>
          <w:sz w:val="22"/>
          <w:szCs w:val="22"/>
        </w:rPr>
        <w:t xml:space="preserve"> [Accessed 30 Oct 2017].</w:t>
      </w:r>
    </w:p>
    <w:p w14:paraId="5B2DB236" w14:textId="77777777" w:rsidR="00D4704C" w:rsidRPr="00D4704C" w:rsidRDefault="00D4704C" w:rsidP="00D4704C">
      <w:pPr>
        <w:spacing w:before="100" w:beforeAutospacing="1" w:after="100" w:afterAutospacing="1"/>
        <w:rPr>
          <w:rFonts w:ascii="Arial" w:hAnsi="Arial" w:cs="Arial"/>
          <w:sz w:val="22"/>
          <w:szCs w:val="22"/>
        </w:rPr>
      </w:pPr>
      <w:proofErr w:type="gramStart"/>
      <w:r w:rsidRPr="00D4704C">
        <w:rPr>
          <w:rFonts w:ascii="Arial" w:hAnsi="Arial" w:cs="Arial"/>
          <w:sz w:val="22"/>
          <w:szCs w:val="22"/>
        </w:rPr>
        <w:t xml:space="preserve">Holland, C.P. and Light, B. (1999) </w:t>
      </w:r>
      <w:r w:rsidRPr="00D4704C">
        <w:rPr>
          <w:rFonts w:ascii="Arial" w:hAnsi="Arial" w:cs="Arial"/>
          <w:iCs/>
          <w:sz w:val="22"/>
          <w:szCs w:val="22"/>
        </w:rPr>
        <w:t>A Critical Success Factors Model For ERP Implementation</w:t>
      </w:r>
      <w:r w:rsidRPr="00D4704C">
        <w:rPr>
          <w:rFonts w:ascii="Arial" w:hAnsi="Arial" w:cs="Arial"/>
          <w:sz w:val="22"/>
          <w:szCs w:val="22"/>
        </w:rPr>
        <w:t>.</w:t>
      </w:r>
      <w:proofErr w:type="gramEnd"/>
      <w:r w:rsidRPr="00D4704C">
        <w:rPr>
          <w:rFonts w:ascii="Arial" w:hAnsi="Arial" w:cs="Arial"/>
          <w:sz w:val="22"/>
          <w:szCs w:val="22"/>
        </w:rPr>
        <w:t xml:space="preserve"> </w:t>
      </w:r>
      <w:r w:rsidRPr="00D4704C">
        <w:rPr>
          <w:rFonts w:ascii="Arial" w:hAnsi="Arial" w:cs="Arial"/>
          <w:i/>
          <w:sz w:val="22"/>
          <w:szCs w:val="22"/>
        </w:rPr>
        <w:t>IEEE Software</w:t>
      </w:r>
      <w:r w:rsidRPr="00D4704C">
        <w:rPr>
          <w:rFonts w:ascii="Arial" w:hAnsi="Arial" w:cs="Arial"/>
          <w:sz w:val="22"/>
          <w:szCs w:val="22"/>
        </w:rPr>
        <w:t xml:space="preserve"> [online]. </w:t>
      </w:r>
      <w:r w:rsidRPr="00D4704C">
        <w:rPr>
          <w:rFonts w:ascii="Arial" w:hAnsi="Arial" w:cs="Arial"/>
          <w:b/>
          <w:sz w:val="22"/>
          <w:szCs w:val="22"/>
        </w:rPr>
        <w:t>16</w:t>
      </w:r>
      <w:r w:rsidRPr="00D4704C">
        <w:rPr>
          <w:rFonts w:ascii="Arial" w:hAnsi="Arial" w:cs="Arial"/>
          <w:sz w:val="22"/>
          <w:szCs w:val="22"/>
        </w:rPr>
        <w:t xml:space="preserve"> (3), pp. 30-36.  Available from: </w:t>
      </w:r>
      <w:hyperlink r:id="rId89" w:history="1">
        <w:r w:rsidRPr="00D4704C">
          <w:rPr>
            <w:rStyle w:val="Hyperlink"/>
            <w:rFonts w:ascii="Arial" w:hAnsi="Arial" w:cs="Arial"/>
            <w:color w:val="auto"/>
            <w:sz w:val="22"/>
            <w:szCs w:val="22"/>
          </w:rPr>
          <w:t>https://www.researchgate.net/publication/221407270_A_Critical_Success_Factors_Model_for_Enterprise_Resource_Planning_Implementation</w:t>
        </w:r>
      </w:hyperlink>
      <w:r w:rsidRPr="00D4704C">
        <w:rPr>
          <w:rFonts w:ascii="Arial" w:hAnsi="Arial" w:cs="Arial"/>
          <w:sz w:val="22"/>
          <w:szCs w:val="22"/>
        </w:rPr>
        <w:t xml:space="preserve"> [Accessed 5 Nov 2017].</w:t>
      </w:r>
    </w:p>
    <w:p w14:paraId="031AB23D" w14:textId="77777777" w:rsidR="00D4704C" w:rsidRPr="00D4704C" w:rsidRDefault="00D4704C" w:rsidP="00D4704C">
      <w:pPr>
        <w:spacing w:before="100" w:beforeAutospacing="1" w:after="100" w:afterAutospacing="1"/>
        <w:rPr>
          <w:rFonts w:ascii="Arial" w:hAnsi="Arial" w:cs="Arial"/>
          <w:sz w:val="22"/>
          <w:szCs w:val="22"/>
        </w:rPr>
      </w:pPr>
      <w:r w:rsidRPr="00D4704C">
        <w:rPr>
          <w:rFonts w:ascii="Arial" w:hAnsi="Arial" w:cs="Arial"/>
          <w:sz w:val="22"/>
          <w:szCs w:val="22"/>
        </w:rPr>
        <w:t xml:space="preserve">Holt, D.T. </w:t>
      </w:r>
      <w:proofErr w:type="spellStart"/>
      <w:r w:rsidRPr="00D4704C">
        <w:rPr>
          <w:rFonts w:ascii="Arial" w:hAnsi="Arial" w:cs="Arial"/>
          <w:sz w:val="22"/>
          <w:szCs w:val="22"/>
        </w:rPr>
        <w:t>Armenakis</w:t>
      </w:r>
      <w:proofErr w:type="spellEnd"/>
      <w:r w:rsidRPr="00D4704C">
        <w:rPr>
          <w:rFonts w:ascii="Arial" w:hAnsi="Arial" w:cs="Arial"/>
          <w:sz w:val="22"/>
          <w:szCs w:val="22"/>
        </w:rPr>
        <w:t xml:space="preserve">, A.A., </w:t>
      </w:r>
      <w:proofErr w:type="spellStart"/>
      <w:r w:rsidRPr="00D4704C">
        <w:rPr>
          <w:rFonts w:ascii="Arial" w:hAnsi="Arial" w:cs="Arial"/>
          <w:sz w:val="22"/>
          <w:szCs w:val="22"/>
        </w:rPr>
        <w:t>Feild</w:t>
      </w:r>
      <w:proofErr w:type="spellEnd"/>
      <w:r w:rsidRPr="00D4704C">
        <w:rPr>
          <w:rFonts w:ascii="Arial" w:hAnsi="Arial" w:cs="Arial"/>
          <w:sz w:val="22"/>
          <w:szCs w:val="22"/>
        </w:rPr>
        <w:t xml:space="preserve">, H.S. and Harris, S.G. (2007) </w:t>
      </w:r>
      <w:r w:rsidRPr="00D4704C">
        <w:rPr>
          <w:rFonts w:ascii="Arial" w:hAnsi="Arial" w:cs="Arial"/>
          <w:iCs/>
          <w:sz w:val="22"/>
          <w:szCs w:val="22"/>
        </w:rPr>
        <w:t>Readiness for Organizational Change</w:t>
      </w:r>
      <w:r w:rsidRPr="00D4704C">
        <w:rPr>
          <w:rFonts w:ascii="Arial" w:hAnsi="Arial" w:cs="Arial"/>
          <w:sz w:val="22"/>
          <w:szCs w:val="22"/>
        </w:rPr>
        <w:t xml:space="preserve">. </w:t>
      </w:r>
      <w:r w:rsidRPr="00D4704C">
        <w:rPr>
          <w:rFonts w:ascii="Arial" w:hAnsi="Arial" w:cs="Arial"/>
          <w:i/>
          <w:sz w:val="22"/>
          <w:szCs w:val="22"/>
        </w:rPr>
        <w:t>The Journal Of Applied Behavioural Science</w:t>
      </w:r>
      <w:r w:rsidRPr="00D4704C">
        <w:rPr>
          <w:rFonts w:ascii="Arial" w:hAnsi="Arial" w:cs="Arial"/>
          <w:sz w:val="22"/>
          <w:szCs w:val="22"/>
        </w:rPr>
        <w:t xml:space="preserve">, </w:t>
      </w:r>
      <w:r w:rsidRPr="00D4704C">
        <w:rPr>
          <w:rFonts w:ascii="Arial" w:hAnsi="Arial" w:cs="Arial"/>
          <w:b/>
          <w:sz w:val="22"/>
          <w:szCs w:val="22"/>
        </w:rPr>
        <w:t xml:space="preserve">43 </w:t>
      </w:r>
      <w:r w:rsidRPr="00D4704C">
        <w:rPr>
          <w:rFonts w:ascii="Arial" w:hAnsi="Arial" w:cs="Arial"/>
          <w:sz w:val="22"/>
          <w:szCs w:val="22"/>
        </w:rPr>
        <w:t>(2), pp. 232-255</w:t>
      </w:r>
    </w:p>
    <w:p w14:paraId="323481DD" w14:textId="77777777" w:rsidR="00D4704C" w:rsidRPr="00D4704C" w:rsidRDefault="00D4704C" w:rsidP="00D4704C">
      <w:pPr>
        <w:rPr>
          <w:rFonts w:ascii="Arial" w:eastAsia="Times New Roman" w:hAnsi="Arial" w:cs="Arial"/>
          <w:sz w:val="22"/>
          <w:szCs w:val="22"/>
        </w:rPr>
      </w:pPr>
      <w:r w:rsidRPr="00D4704C">
        <w:rPr>
          <w:rFonts w:ascii="Arial" w:hAnsi="Arial" w:cs="Arial"/>
          <w:sz w:val="22"/>
          <w:szCs w:val="22"/>
        </w:rPr>
        <w:t xml:space="preserve">Howell, M.T. (2009) </w:t>
      </w:r>
      <w:r w:rsidRPr="00D4704C">
        <w:rPr>
          <w:rFonts w:ascii="Arial" w:eastAsia="Times New Roman" w:hAnsi="Arial" w:cs="Arial"/>
          <w:i/>
          <w:sz w:val="22"/>
          <w:szCs w:val="22"/>
        </w:rPr>
        <w:t>Critical Success Factors Simplified: Implementing the Powerful Drivers of</w:t>
      </w:r>
      <w:r w:rsidRPr="00D4704C">
        <w:rPr>
          <w:rStyle w:val="apple-converted-space"/>
          <w:rFonts w:ascii="Arial" w:hAnsi="Arial" w:cs="Arial"/>
          <w:i/>
          <w:sz w:val="22"/>
          <w:szCs w:val="22"/>
        </w:rPr>
        <w:t> </w:t>
      </w:r>
      <w:r w:rsidRPr="00D4704C">
        <w:rPr>
          <w:rFonts w:ascii="Arial" w:hAnsi="Arial" w:cs="Arial"/>
          <w:i/>
          <w:sz w:val="22"/>
          <w:szCs w:val="22"/>
        </w:rPr>
        <w:t xml:space="preserve">Dramatic Business Improvement. </w:t>
      </w:r>
      <w:r w:rsidRPr="00D4704C">
        <w:rPr>
          <w:rFonts w:ascii="Arial" w:hAnsi="Arial" w:cs="Arial"/>
          <w:sz w:val="22"/>
          <w:szCs w:val="22"/>
        </w:rPr>
        <w:t>Boca Raton: Taylor and Francis Group.</w:t>
      </w:r>
      <w:r w:rsidRPr="00D4704C">
        <w:rPr>
          <w:rFonts w:ascii="Arial" w:hAnsi="Arial" w:cs="Arial"/>
          <w:i/>
          <w:sz w:val="22"/>
          <w:szCs w:val="22"/>
        </w:rPr>
        <w:t xml:space="preserve"> </w:t>
      </w:r>
      <w:r w:rsidRPr="00D4704C">
        <w:rPr>
          <w:rFonts w:ascii="Arial" w:hAnsi="Arial" w:cs="Arial"/>
          <w:sz w:val="22"/>
          <w:szCs w:val="22"/>
        </w:rPr>
        <w:t>[</w:t>
      </w:r>
      <w:proofErr w:type="gramStart"/>
      <w:r w:rsidRPr="00D4704C">
        <w:rPr>
          <w:rFonts w:ascii="Arial" w:hAnsi="Arial" w:cs="Arial"/>
          <w:sz w:val="22"/>
          <w:szCs w:val="22"/>
        </w:rPr>
        <w:t>online</w:t>
      </w:r>
      <w:proofErr w:type="gramEnd"/>
      <w:r w:rsidRPr="00D4704C">
        <w:rPr>
          <w:rFonts w:ascii="Arial" w:hAnsi="Arial" w:cs="Arial"/>
          <w:sz w:val="22"/>
          <w:szCs w:val="22"/>
        </w:rPr>
        <w:t>].</w:t>
      </w:r>
      <w:r w:rsidRPr="00D4704C">
        <w:rPr>
          <w:rFonts w:ascii="Arial" w:hAnsi="Arial" w:cs="Arial"/>
          <w:i/>
          <w:sz w:val="22"/>
          <w:szCs w:val="22"/>
        </w:rPr>
        <w:t xml:space="preserve"> </w:t>
      </w:r>
      <w:r w:rsidRPr="00D4704C">
        <w:rPr>
          <w:rFonts w:ascii="Arial" w:hAnsi="Arial" w:cs="Arial"/>
          <w:sz w:val="22"/>
          <w:szCs w:val="22"/>
        </w:rPr>
        <w:t>Available from:</w:t>
      </w:r>
      <w:r w:rsidRPr="00D4704C">
        <w:rPr>
          <w:rFonts w:ascii="Arial" w:hAnsi="Arial" w:cs="Arial"/>
          <w:i/>
          <w:sz w:val="22"/>
          <w:szCs w:val="22"/>
        </w:rPr>
        <w:t xml:space="preserve"> </w:t>
      </w:r>
      <w:hyperlink r:id="rId90" w:history="1">
        <w:r w:rsidRPr="00D4704C">
          <w:rPr>
            <w:rStyle w:val="Hyperlink"/>
            <w:rFonts w:ascii="Arial" w:eastAsia="Times New Roman" w:hAnsi="Arial" w:cs="Arial"/>
            <w:color w:val="auto"/>
            <w:sz w:val="22"/>
            <w:szCs w:val="22"/>
            <w:shd w:val="clear" w:color="auto" w:fill="FFFFFF"/>
          </w:rPr>
          <w:t>https://books.google.com.au/books?isbn=1439811202</w:t>
        </w:r>
      </w:hyperlink>
      <w:r w:rsidRPr="00D4704C">
        <w:rPr>
          <w:rFonts w:ascii="Arial" w:eastAsia="Times New Roman" w:hAnsi="Arial" w:cs="Arial"/>
          <w:sz w:val="22"/>
          <w:szCs w:val="22"/>
          <w:shd w:val="clear" w:color="auto" w:fill="FFFFFF"/>
        </w:rPr>
        <w:t xml:space="preserve"> </w:t>
      </w:r>
      <w:r w:rsidRPr="00D4704C">
        <w:rPr>
          <w:rFonts w:ascii="Arial" w:hAnsi="Arial" w:cs="Arial"/>
          <w:sz w:val="22"/>
          <w:szCs w:val="22"/>
        </w:rPr>
        <w:t>[Accessed 28 Oct 2017].</w:t>
      </w:r>
    </w:p>
    <w:p w14:paraId="2366BB81" w14:textId="77777777" w:rsidR="00D4704C" w:rsidRPr="00D4704C" w:rsidRDefault="00D4704C" w:rsidP="00D4704C">
      <w:pPr>
        <w:rPr>
          <w:rFonts w:ascii="Arial" w:hAnsi="Arial" w:cs="Arial"/>
          <w:sz w:val="22"/>
          <w:szCs w:val="22"/>
        </w:rPr>
      </w:pPr>
    </w:p>
    <w:p w14:paraId="37340188" w14:textId="77777777" w:rsidR="00D4704C" w:rsidRPr="00D4704C" w:rsidRDefault="00D4704C" w:rsidP="00D4704C">
      <w:pPr>
        <w:pStyle w:val="NormalWeb"/>
        <w:rPr>
          <w:rFonts w:cs="Arial"/>
          <w:sz w:val="22"/>
          <w:szCs w:val="22"/>
          <w:lang w:val="en-GB"/>
        </w:rPr>
      </w:pPr>
      <w:proofErr w:type="gramStart"/>
      <w:r w:rsidRPr="00D4704C">
        <w:rPr>
          <w:rFonts w:cs="Arial"/>
          <w:sz w:val="22"/>
          <w:szCs w:val="22"/>
          <w:lang w:val="en-GB"/>
        </w:rPr>
        <w:t xml:space="preserve">Johansson, R. (2003) </w:t>
      </w:r>
      <w:r w:rsidRPr="00D4704C">
        <w:rPr>
          <w:rFonts w:cs="Arial"/>
          <w:bCs/>
          <w:sz w:val="22"/>
          <w:szCs w:val="22"/>
          <w:lang w:val="en-GB"/>
        </w:rPr>
        <w:t>Case Study Methodology.</w:t>
      </w:r>
      <w:proofErr w:type="gramEnd"/>
      <w:r w:rsidRPr="00D4704C">
        <w:rPr>
          <w:rFonts w:cs="Arial"/>
          <w:bCs/>
          <w:sz w:val="22"/>
          <w:szCs w:val="22"/>
          <w:lang w:val="en-GB"/>
        </w:rPr>
        <w:t xml:space="preserve"> Keynote speech from: </w:t>
      </w:r>
      <w:r w:rsidRPr="00D4704C">
        <w:rPr>
          <w:rFonts w:cs="Arial"/>
          <w:i/>
          <w:sz w:val="22"/>
          <w:szCs w:val="22"/>
        </w:rPr>
        <w:t xml:space="preserve">Methodologies in Housing Research </w:t>
      </w:r>
      <w:r w:rsidRPr="00D4704C">
        <w:rPr>
          <w:rFonts w:cs="Arial"/>
          <w:bCs/>
          <w:sz w:val="22"/>
          <w:szCs w:val="22"/>
          <w:lang w:val="en-GB"/>
        </w:rPr>
        <w:t>[online]</w:t>
      </w:r>
      <w:r w:rsidRPr="00D4704C">
        <w:rPr>
          <w:rFonts w:cs="Arial"/>
          <w:i/>
          <w:sz w:val="22"/>
          <w:szCs w:val="22"/>
        </w:rPr>
        <w:t xml:space="preserve">. </w:t>
      </w:r>
      <w:r w:rsidRPr="00D4704C">
        <w:rPr>
          <w:rFonts w:cs="Arial"/>
          <w:sz w:val="22"/>
          <w:szCs w:val="22"/>
        </w:rPr>
        <w:t>Stockholm, 22–24 September 2003.</w:t>
      </w:r>
      <w:r w:rsidRPr="00D4704C">
        <w:rPr>
          <w:rFonts w:cs="Arial"/>
          <w:bCs/>
          <w:sz w:val="22"/>
          <w:szCs w:val="22"/>
          <w:lang w:val="en-GB"/>
        </w:rPr>
        <w:t xml:space="preserve">   </w:t>
      </w:r>
      <w:proofErr w:type="gramStart"/>
      <w:r w:rsidRPr="00D4704C">
        <w:rPr>
          <w:rFonts w:cs="Arial"/>
          <w:sz w:val="22"/>
          <w:szCs w:val="22"/>
        </w:rPr>
        <w:t>Royal Institute of Technology.</w:t>
      </w:r>
      <w:proofErr w:type="gramEnd"/>
      <w:r w:rsidRPr="00D4704C">
        <w:rPr>
          <w:rFonts w:cs="Arial"/>
          <w:bCs/>
          <w:sz w:val="22"/>
          <w:szCs w:val="22"/>
          <w:lang w:val="en-GB"/>
        </w:rPr>
        <w:t xml:space="preserve"> Available from: </w:t>
      </w:r>
      <w:hyperlink r:id="rId91" w:history="1">
        <w:r w:rsidRPr="00D4704C">
          <w:rPr>
            <w:rStyle w:val="Hyperlink"/>
            <w:rFonts w:cs="Arial"/>
            <w:bCs/>
            <w:color w:val="auto"/>
            <w:sz w:val="22"/>
            <w:szCs w:val="22"/>
            <w:lang w:val="en-GB"/>
          </w:rPr>
          <w:t>http://www.psyking.net/htmlobj-3839/case_study_methodology-_rolf_johansson_ver_2.pdf</w:t>
        </w:r>
      </w:hyperlink>
      <w:r w:rsidRPr="00D4704C">
        <w:rPr>
          <w:rFonts w:cs="Arial"/>
          <w:bCs/>
          <w:sz w:val="22"/>
          <w:szCs w:val="22"/>
          <w:lang w:val="en-GB"/>
        </w:rPr>
        <w:t xml:space="preserve"> [Accessed 9 Nov 2017]. </w:t>
      </w:r>
    </w:p>
    <w:p w14:paraId="34ACA3E0" w14:textId="77777777" w:rsidR="00D4704C" w:rsidRPr="00D4704C" w:rsidRDefault="00D4704C" w:rsidP="00D4704C">
      <w:pPr>
        <w:rPr>
          <w:rFonts w:ascii="Arial" w:hAnsi="Arial" w:cs="Arial"/>
          <w:sz w:val="22"/>
          <w:szCs w:val="22"/>
        </w:rPr>
      </w:pPr>
    </w:p>
    <w:p w14:paraId="5E17A7E8" w14:textId="77777777" w:rsidR="00D4704C" w:rsidRPr="00D4704C" w:rsidRDefault="00D4704C" w:rsidP="00D4704C">
      <w:pPr>
        <w:rPr>
          <w:rFonts w:ascii="Arial" w:hAnsi="Arial" w:cs="Arial"/>
          <w:sz w:val="22"/>
          <w:szCs w:val="22"/>
        </w:rPr>
      </w:pPr>
      <w:r w:rsidRPr="00D4704C">
        <w:rPr>
          <w:rFonts w:ascii="Arial" w:hAnsi="Arial" w:cs="Arial"/>
          <w:sz w:val="22"/>
          <w:szCs w:val="22"/>
        </w:rPr>
        <w:t xml:space="preserve">Joshi, K. (1991). A model of users' perspective on change: The case of information systems technology implementation. </w:t>
      </w:r>
      <w:r w:rsidRPr="00D4704C">
        <w:rPr>
          <w:rFonts w:ascii="Arial" w:hAnsi="Arial" w:cs="Arial"/>
          <w:i/>
          <w:iCs/>
          <w:sz w:val="22"/>
          <w:szCs w:val="22"/>
        </w:rPr>
        <w:t>MIS Quarterly</w:t>
      </w:r>
      <w:r w:rsidRPr="00D4704C">
        <w:rPr>
          <w:rFonts w:ascii="Arial" w:hAnsi="Arial" w:cs="Arial"/>
          <w:sz w:val="22"/>
          <w:szCs w:val="22"/>
        </w:rPr>
        <w:t xml:space="preserve"> [online]. </w:t>
      </w:r>
      <w:r w:rsidRPr="00D4704C">
        <w:rPr>
          <w:rFonts w:ascii="Arial" w:hAnsi="Arial" w:cs="Arial"/>
          <w:b/>
          <w:sz w:val="22"/>
          <w:szCs w:val="22"/>
        </w:rPr>
        <w:t>15</w:t>
      </w:r>
      <w:r w:rsidRPr="00D4704C">
        <w:rPr>
          <w:rFonts w:ascii="Arial" w:hAnsi="Arial" w:cs="Arial"/>
          <w:sz w:val="22"/>
          <w:szCs w:val="22"/>
        </w:rPr>
        <w:t xml:space="preserve"> (2) pp. 229-242.  Available from: </w:t>
      </w:r>
      <w:hyperlink r:id="rId92" w:anchor="page_scan_tab_contents" w:history="1">
        <w:r w:rsidRPr="00D4704C">
          <w:rPr>
            <w:rStyle w:val="Hyperlink"/>
            <w:rFonts w:ascii="Arial" w:hAnsi="Arial" w:cs="Arial"/>
            <w:color w:val="auto"/>
            <w:sz w:val="22"/>
            <w:szCs w:val="22"/>
          </w:rPr>
          <w:t>https://www.jstor.org/stable/249384?seq=1#page_scan_tab_contents</w:t>
        </w:r>
      </w:hyperlink>
      <w:r w:rsidRPr="00D4704C">
        <w:rPr>
          <w:rFonts w:ascii="Arial" w:hAnsi="Arial" w:cs="Arial"/>
          <w:sz w:val="22"/>
          <w:szCs w:val="22"/>
        </w:rPr>
        <w:t xml:space="preserve"> [Accessed 3 Nov 2017]. </w:t>
      </w:r>
    </w:p>
    <w:p w14:paraId="4C915FD3" w14:textId="77777777" w:rsidR="00D4704C" w:rsidRPr="00D4704C" w:rsidRDefault="00D4704C" w:rsidP="00D4704C">
      <w:pPr>
        <w:rPr>
          <w:rFonts w:ascii="Arial" w:hAnsi="Arial" w:cs="Arial"/>
          <w:sz w:val="22"/>
          <w:szCs w:val="22"/>
        </w:rPr>
      </w:pPr>
    </w:p>
    <w:p w14:paraId="0015F4C1" w14:textId="77777777" w:rsidR="00D4704C" w:rsidRDefault="00D4704C" w:rsidP="00D4704C">
      <w:pPr>
        <w:rPr>
          <w:rFonts w:ascii="Arial" w:eastAsia="Times New Roman" w:hAnsi="Arial" w:cs="Arial"/>
          <w:sz w:val="22"/>
          <w:szCs w:val="22"/>
        </w:rPr>
      </w:pPr>
      <w:proofErr w:type="spellStart"/>
      <w:proofErr w:type="gramStart"/>
      <w:r w:rsidRPr="00D4704C">
        <w:rPr>
          <w:rFonts w:ascii="Arial" w:hAnsi="Arial" w:cs="Arial"/>
          <w:sz w:val="22"/>
          <w:szCs w:val="22"/>
        </w:rPr>
        <w:t>Jurevicius</w:t>
      </w:r>
      <w:proofErr w:type="spellEnd"/>
      <w:r w:rsidRPr="00D4704C">
        <w:rPr>
          <w:rFonts w:ascii="Arial" w:hAnsi="Arial" w:cs="Arial"/>
          <w:sz w:val="22"/>
          <w:szCs w:val="22"/>
        </w:rPr>
        <w:t xml:space="preserve">, O. (2013) </w:t>
      </w:r>
      <w:r w:rsidRPr="00D4704C">
        <w:rPr>
          <w:rFonts w:ascii="Arial" w:eastAsia="Times New Roman" w:hAnsi="Arial" w:cs="Arial"/>
          <w:i/>
          <w:sz w:val="22"/>
          <w:szCs w:val="22"/>
        </w:rPr>
        <w:t xml:space="preserve">McKinsey 7s Model </w:t>
      </w:r>
      <w:r w:rsidRPr="00D4704C">
        <w:rPr>
          <w:rFonts w:ascii="Arial" w:eastAsia="Times New Roman" w:hAnsi="Arial" w:cs="Arial"/>
          <w:sz w:val="22"/>
          <w:szCs w:val="22"/>
        </w:rPr>
        <w:t>[online].</w:t>
      </w:r>
      <w:proofErr w:type="gramEnd"/>
      <w:r w:rsidRPr="00D4704C">
        <w:rPr>
          <w:rFonts w:ascii="Arial" w:eastAsia="Times New Roman" w:hAnsi="Arial" w:cs="Arial"/>
          <w:sz w:val="22"/>
          <w:szCs w:val="22"/>
        </w:rPr>
        <w:t xml:space="preserve"> </w:t>
      </w:r>
      <w:proofErr w:type="gramStart"/>
      <w:r w:rsidRPr="00D4704C">
        <w:rPr>
          <w:rFonts w:ascii="Arial" w:eastAsia="Times New Roman" w:hAnsi="Arial" w:cs="Arial"/>
          <w:sz w:val="22"/>
          <w:szCs w:val="22"/>
        </w:rPr>
        <w:t>Strategic Management Insight.</w:t>
      </w:r>
      <w:proofErr w:type="gramEnd"/>
      <w:r w:rsidRPr="00D4704C">
        <w:rPr>
          <w:rFonts w:ascii="Arial" w:eastAsia="Times New Roman" w:hAnsi="Arial" w:cs="Arial"/>
          <w:sz w:val="22"/>
          <w:szCs w:val="22"/>
        </w:rPr>
        <w:t xml:space="preserve"> Available from: </w:t>
      </w:r>
      <w:hyperlink r:id="rId93" w:history="1">
        <w:r w:rsidRPr="00D4704C">
          <w:rPr>
            <w:rStyle w:val="Hyperlink"/>
            <w:rFonts w:ascii="Arial" w:eastAsia="Times New Roman" w:hAnsi="Arial" w:cs="Arial"/>
            <w:bCs/>
            <w:color w:val="auto"/>
            <w:sz w:val="22"/>
            <w:szCs w:val="22"/>
          </w:rPr>
          <w:t>https://www.strategicmanagementinsight.com/tools/mckinsey-7s-model-framework.html</w:t>
        </w:r>
      </w:hyperlink>
      <w:r w:rsidRPr="00D4704C">
        <w:rPr>
          <w:rFonts w:ascii="Arial" w:eastAsia="Times New Roman" w:hAnsi="Arial" w:cs="Arial"/>
          <w:sz w:val="22"/>
          <w:szCs w:val="22"/>
        </w:rPr>
        <w:t xml:space="preserve"> [Accessed 3 Nov 2017].</w:t>
      </w:r>
    </w:p>
    <w:p w14:paraId="11EA0F71" w14:textId="77777777" w:rsidR="009121C2" w:rsidRDefault="009121C2" w:rsidP="00D4704C">
      <w:pPr>
        <w:rPr>
          <w:rFonts w:ascii="Arial" w:eastAsia="Times New Roman" w:hAnsi="Arial" w:cs="Arial"/>
          <w:sz w:val="22"/>
          <w:szCs w:val="22"/>
        </w:rPr>
      </w:pPr>
    </w:p>
    <w:p w14:paraId="61BABEFC" w14:textId="6FB26202" w:rsidR="009121C2" w:rsidRPr="009121C2" w:rsidRDefault="009121C2" w:rsidP="009121C2">
      <w:pPr>
        <w:rPr>
          <w:rFonts w:ascii="Arial" w:eastAsia="Times New Roman" w:hAnsi="Arial" w:cs="Arial"/>
          <w:sz w:val="22"/>
          <w:szCs w:val="22"/>
        </w:rPr>
      </w:pPr>
      <w:proofErr w:type="spellStart"/>
      <w:r w:rsidRPr="009121C2">
        <w:rPr>
          <w:rFonts w:ascii="Arial" w:eastAsia="Times New Roman" w:hAnsi="Arial" w:cs="Arial"/>
          <w:sz w:val="22"/>
          <w:szCs w:val="22"/>
          <w:bdr w:val="none" w:sz="0" w:space="0" w:color="auto" w:frame="1"/>
        </w:rPr>
        <w:t>Karamitsos</w:t>
      </w:r>
      <w:proofErr w:type="spellEnd"/>
      <w:r w:rsidRPr="009121C2">
        <w:rPr>
          <w:rFonts w:ascii="Arial" w:eastAsia="Times New Roman" w:hAnsi="Arial" w:cs="Arial"/>
          <w:sz w:val="22"/>
          <w:szCs w:val="22"/>
          <w:bdr w:val="none" w:sz="0" w:space="0" w:color="auto" w:frame="1"/>
        </w:rPr>
        <w:t xml:space="preserve">, I., </w:t>
      </w:r>
      <w:proofErr w:type="spellStart"/>
      <w:r w:rsidRPr="009121C2">
        <w:rPr>
          <w:rFonts w:ascii="Arial" w:eastAsia="Times New Roman" w:hAnsi="Arial" w:cs="Arial"/>
          <w:sz w:val="22"/>
          <w:szCs w:val="22"/>
          <w:bdr w:val="none" w:sz="0" w:space="0" w:color="auto" w:frame="1"/>
        </w:rPr>
        <w:t>Apostolopoulos</w:t>
      </w:r>
      <w:proofErr w:type="spellEnd"/>
      <w:r w:rsidRPr="009121C2">
        <w:rPr>
          <w:rFonts w:ascii="Arial" w:eastAsia="Times New Roman" w:hAnsi="Arial" w:cs="Arial"/>
          <w:sz w:val="22"/>
          <w:szCs w:val="22"/>
          <w:bdr w:val="none" w:sz="0" w:space="0" w:color="auto" w:frame="1"/>
        </w:rPr>
        <w:t>, C. and </w:t>
      </w:r>
      <w:proofErr w:type="spellStart"/>
      <w:r w:rsidRPr="009121C2">
        <w:rPr>
          <w:rFonts w:ascii="Arial" w:eastAsia="Times New Roman" w:hAnsi="Arial" w:cs="Arial"/>
          <w:sz w:val="22"/>
          <w:szCs w:val="22"/>
          <w:bdr w:val="none" w:sz="0" w:space="0" w:color="auto" w:frame="1"/>
        </w:rPr>
        <w:t>Bugami</w:t>
      </w:r>
      <w:proofErr w:type="spellEnd"/>
      <w:r w:rsidRPr="009121C2">
        <w:rPr>
          <w:rFonts w:ascii="Arial" w:eastAsia="Times New Roman" w:hAnsi="Arial" w:cs="Arial"/>
          <w:sz w:val="22"/>
          <w:szCs w:val="22"/>
          <w:bdr w:val="none" w:sz="0" w:space="0" w:color="auto" w:frame="1"/>
        </w:rPr>
        <w:t>, M. (2010). </w:t>
      </w:r>
      <w:r w:rsidRPr="009121C2">
        <w:rPr>
          <w:rFonts w:ascii="Arial" w:eastAsia="Times New Roman" w:hAnsi="Arial" w:cs="Arial"/>
          <w:i/>
          <w:sz w:val="22"/>
          <w:szCs w:val="22"/>
          <w:bdr w:val="none" w:sz="0" w:space="0" w:color="auto" w:frame="1"/>
        </w:rPr>
        <w:t>Benefits management</w:t>
      </w:r>
      <w:r w:rsidRPr="009121C2">
        <w:rPr>
          <w:rFonts w:ascii="Arial" w:eastAsia="Times New Roman" w:hAnsi="Arial" w:cs="Arial"/>
          <w:i/>
          <w:spacing w:val="-15"/>
          <w:sz w:val="22"/>
          <w:szCs w:val="22"/>
          <w:bdr w:val="none" w:sz="0" w:space="0" w:color="auto" w:frame="1"/>
        </w:rPr>
        <w:t xml:space="preserve"> </w:t>
      </w:r>
      <w:r w:rsidRPr="009121C2">
        <w:rPr>
          <w:rFonts w:ascii="Arial" w:eastAsia="Times New Roman" w:hAnsi="Arial" w:cs="Arial"/>
          <w:i/>
          <w:sz w:val="22"/>
          <w:szCs w:val="22"/>
          <w:bdr w:val="none" w:sz="0" w:space="0" w:color="auto" w:frame="1"/>
        </w:rPr>
        <w:t>process complements other project management methodologies. </w:t>
      </w:r>
      <w:r w:rsidRPr="009121C2">
        <w:rPr>
          <w:rFonts w:ascii="Arial" w:eastAsia="Times New Roman" w:hAnsi="Arial" w:cs="Arial"/>
          <w:sz w:val="22"/>
          <w:szCs w:val="22"/>
        </w:rPr>
        <w:t>[</w:t>
      </w:r>
      <w:proofErr w:type="gramStart"/>
      <w:r w:rsidRPr="009121C2">
        <w:rPr>
          <w:rFonts w:ascii="Arial" w:eastAsia="Times New Roman" w:hAnsi="Arial" w:cs="Arial"/>
          <w:sz w:val="22"/>
          <w:szCs w:val="22"/>
        </w:rPr>
        <w:t>online</w:t>
      </w:r>
      <w:proofErr w:type="gramEnd"/>
      <w:r w:rsidRPr="009121C2">
        <w:rPr>
          <w:rFonts w:ascii="Arial" w:eastAsia="Times New Roman" w:hAnsi="Arial" w:cs="Arial"/>
          <w:sz w:val="22"/>
          <w:szCs w:val="22"/>
        </w:rPr>
        <w:t xml:space="preserve">]. Available from: </w:t>
      </w:r>
      <w:hyperlink r:id="rId94" w:history="1">
        <w:r w:rsidRPr="009121C2">
          <w:rPr>
            <w:rStyle w:val="Hyperlink"/>
            <w:rFonts w:ascii="Arial" w:eastAsia="Times New Roman" w:hAnsi="Arial" w:cs="Arial"/>
            <w:color w:val="auto"/>
            <w:sz w:val="22"/>
            <w:szCs w:val="22"/>
          </w:rPr>
          <w:t>https://file.scirp.org/pdf/JSEA20100900010_34435139.pdf</w:t>
        </w:r>
      </w:hyperlink>
      <w:r w:rsidRPr="009121C2">
        <w:rPr>
          <w:rFonts w:ascii="Arial" w:eastAsia="Times New Roman" w:hAnsi="Arial" w:cs="Arial"/>
          <w:sz w:val="22"/>
          <w:szCs w:val="22"/>
        </w:rPr>
        <w:t xml:space="preserve"> [Accessed 27 Apr 18].</w:t>
      </w:r>
    </w:p>
    <w:p w14:paraId="0B1B7074" w14:textId="77777777" w:rsidR="00D4704C" w:rsidRPr="00D4704C" w:rsidRDefault="00D4704C" w:rsidP="00D4704C">
      <w:pPr>
        <w:widowControl w:val="0"/>
        <w:autoSpaceDE w:val="0"/>
        <w:autoSpaceDN w:val="0"/>
        <w:adjustRightInd w:val="0"/>
        <w:rPr>
          <w:rFonts w:ascii="Arial" w:hAnsi="Arial" w:cs="Arial"/>
          <w:sz w:val="22"/>
          <w:szCs w:val="22"/>
        </w:rPr>
      </w:pPr>
    </w:p>
    <w:p w14:paraId="36B5C3D2" w14:textId="77777777" w:rsidR="00D4704C" w:rsidRPr="00D4704C" w:rsidRDefault="00D4704C" w:rsidP="00D4704C">
      <w:pPr>
        <w:rPr>
          <w:rFonts w:ascii="Arial" w:eastAsia="Times New Roman" w:hAnsi="Arial" w:cs="Arial"/>
          <w:sz w:val="22"/>
          <w:szCs w:val="22"/>
        </w:rPr>
      </w:pPr>
      <w:r w:rsidRPr="00D4704C">
        <w:rPr>
          <w:rFonts w:ascii="Arial" w:hAnsi="Arial" w:cs="Arial"/>
          <w:sz w:val="22"/>
          <w:szCs w:val="22"/>
        </w:rPr>
        <w:t xml:space="preserve">Kothari, C.R. (2004) </w:t>
      </w:r>
      <w:r w:rsidRPr="00D4704C">
        <w:rPr>
          <w:rFonts w:ascii="Arial" w:hAnsi="Arial" w:cs="Arial"/>
          <w:i/>
          <w:sz w:val="22"/>
          <w:szCs w:val="22"/>
        </w:rPr>
        <w:t xml:space="preserve">Research Methodology: Methods and techniques. </w:t>
      </w:r>
      <w:r w:rsidRPr="00D4704C">
        <w:rPr>
          <w:rFonts w:ascii="Arial" w:hAnsi="Arial" w:cs="Arial"/>
          <w:sz w:val="22"/>
          <w:szCs w:val="22"/>
        </w:rPr>
        <w:t>Delhi: New Age International.</w:t>
      </w:r>
      <w:r w:rsidRPr="00D4704C">
        <w:rPr>
          <w:rFonts w:ascii="Arial" w:hAnsi="Arial" w:cs="Arial"/>
          <w:i/>
          <w:sz w:val="22"/>
          <w:szCs w:val="22"/>
        </w:rPr>
        <w:t xml:space="preserve"> </w:t>
      </w:r>
      <w:r w:rsidRPr="00D4704C">
        <w:rPr>
          <w:rFonts w:ascii="Arial" w:hAnsi="Arial" w:cs="Arial"/>
          <w:sz w:val="22"/>
          <w:szCs w:val="22"/>
        </w:rPr>
        <w:t>[</w:t>
      </w:r>
      <w:proofErr w:type="gramStart"/>
      <w:r w:rsidRPr="00D4704C">
        <w:rPr>
          <w:rFonts w:ascii="Arial" w:hAnsi="Arial" w:cs="Arial"/>
          <w:sz w:val="22"/>
          <w:szCs w:val="22"/>
        </w:rPr>
        <w:t>online</w:t>
      </w:r>
      <w:proofErr w:type="gramEnd"/>
      <w:r w:rsidRPr="00D4704C">
        <w:rPr>
          <w:rFonts w:ascii="Arial" w:hAnsi="Arial" w:cs="Arial"/>
          <w:sz w:val="22"/>
          <w:szCs w:val="22"/>
        </w:rPr>
        <w:t xml:space="preserve">] Available from: </w:t>
      </w:r>
      <w:hyperlink r:id="rId95" w:history="1">
        <w:r w:rsidRPr="00D4704C">
          <w:rPr>
            <w:rStyle w:val="Hyperlink"/>
            <w:rFonts w:ascii="Arial" w:eastAsia="Times New Roman" w:hAnsi="Arial" w:cs="Arial"/>
            <w:color w:val="auto"/>
            <w:sz w:val="22"/>
            <w:szCs w:val="22"/>
            <w:shd w:val="clear" w:color="auto" w:fill="FFFFFF"/>
          </w:rPr>
          <w:t>https://books.google.com.au/books?isbn=8122415229</w:t>
        </w:r>
      </w:hyperlink>
      <w:r w:rsidRPr="00D4704C">
        <w:rPr>
          <w:rFonts w:ascii="Arial" w:eastAsia="Times New Roman" w:hAnsi="Arial" w:cs="Arial"/>
          <w:sz w:val="22"/>
          <w:szCs w:val="22"/>
        </w:rPr>
        <w:t xml:space="preserve"> </w:t>
      </w:r>
      <w:r w:rsidRPr="00D4704C">
        <w:rPr>
          <w:rFonts w:ascii="Arial" w:hAnsi="Arial" w:cs="Arial"/>
          <w:sz w:val="22"/>
          <w:szCs w:val="22"/>
        </w:rPr>
        <w:t xml:space="preserve">[Accessed 9 Nov 2017]. </w:t>
      </w:r>
    </w:p>
    <w:p w14:paraId="7626132C" w14:textId="77777777" w:rsidR="00D4704C" w:rsidRPr="00D4704C" w:rsidRDefault="00D4704C" w:rsidP="00D4704C">
      <w:pPr>
        <w:widowControl w:val="0"/>
        <w:autoSpaceDE w:val="0"/>
        <w:autoSpaceDN w:val="0"/>
        <w:adjustRightInd w:val="0"/>
        <w:rPr>
          <w:rFonts w:ascii="Arial" w:hAnsi="Arial" w:cs="Arial"/>
          <w:sz w:val="22"/>
          <w:szCs w:val="22"/>
        </w:rPr>
      </w:pPr>
    </w:p>
    <w:p w14:paraId="2DBA6E8E" w14:textId="77777777" w:rsidR="00D4704C" w:rsidRPr="00D4704C" w:rsidRDefault="00D4704C" w:rsidP="00D4704C">
      <w:pPr>
        <w:rPr>
          <w:rFonts w:ascii="Arial" w:eastAsia="Times New Roman" w:hAnsi="Arial" w:cs="Arial"/>
          <w:sz w:val="22"/>
          <w:szCs w:val="22"/>
          <w:shd w:val="clear" w:color="auto" w:fill="FFFFFF"/>
        </w:rPr>
      </w:pPr>
      <w:proofErr w:type="spellStart"/>
      <w:r w:rsidRPr="00D4704C">
        <w:rPr>
          <w:rFonts w:ascii="Arial" w:eastAsia="Times New Roman" w:hAnsi="Arial" w:cs="Arial"/>
          <w:sz w:val="22"/>
          <w:szCs w:val="22"/>
          <w:shd w:val="clear" w:color="auto" w:fill="FFFFFF"/>
        </w:rPr>
        <w:t>Kotter</w:t>
      </w:r>
      <w:proofErr w:type="spellEnd"/>
      <w:r w:rsidRPr="00D4704C">
        <w:rPr>
          <w:rFonts w:ascii="Arial" w:eastAsia="Times New Roman" w:hAnsi="Arial" w:cs="Arial"/>
          <w:sz w:val="22"/>
          <w:szCs w:val="22"/>
          <w:shd w:val="clear" w:color="auto" w:fill="FFFFFF"/>
        </w:rPr>
        <w:t>, J. (2012) </w:t>
      </w:r>
      <w:proofErr w:type="gramStart"/>
      <w:r w:rsidRPr="00D4704C">
        <w:rPr>
          <w:rFonts w:ascii="Arial" w:eastAsia="Times New Roman" w:hAnsi="Arial" w:cs="Arial"/>
          <w:i/>
          <w:iCs/>
          <w:sz w:val="22"/>
          <w:szCs w:val="22"/>
        </w:rPr>
        <w:t>The</w:t>
      </w:r>
      <w:proofErr w:type="gramEnd"/>
      <w:r w:rsidRPr="00D4704C">
        <w:rPr>
          <w:rFonts w:ascii="Arial" w:eastAsia="Times New Roman" w:hAnsi="Arial" w:cs="Arial"/>
          <w:i/>
          <w:iCs/>
          <w:sz w:val="22"/>
          <w:szCs w:val="22"/>
        </w:rPr>
        <w:t xml:space="preserve"> 8-Step Process for Leading Change. </w:t>
      </w:r>
      <w:r w:rsidRPr="00D4704C">
        <w:rPr>
          <w:rFonts w:ascii="Arial" w:eastAsia="Times New Roman" w:hAnsi="Arial" w:cs="Arial"/>
          <w:iCs/>
          <w:sz w:val="22"/>
          <w:szCs w:val="22"/>
        </w:rPr>
        <w:t>[</w:t>
      </w:r>
      <w:proofErr w:type="gramStart"/>
      <w:r w:rsidRPr="00D4704C">
        <w:rPr>
          <w:rFonts w:ascii="Arial" w:eastAsia="Times New Roman" w:hAnsi="Arial" w:cs="Arial"/>
          <w:iCs/>
          <w:sz w:val="22"/>
          <w:szCs w:val="22"/>
        </w:rPr>
        <w:t>online</w:t>
      </w:r>
      <w:proofErr w:type="gramEnd"/>
      <w:r w:rsidRPr="00D4704C">
        <w:rPr>
          <w:rFonts w:ascii="Arial" w:eastAsia="Times New Roman" w:hAnsi="Arial" w:cs="Arial"/>
          <w:iCs/>
          <w:sz w:val="22"/>
          <w:szCs w:val="22"/>
        </w:rPr>
        <w:t>] Available from:</w:t>
      </w:r>
      <w:r w:rsidRPr="00D4704C">
        <w:rPr>
          <w:rFonts w:ascii="Arial" w:eastAsia="Times New Roman" w:hAnsi="Arial" w:cs="Arial"/>
          <w:i/>
          <w:iCs/>
          <w:sz w:val="22"/>
          <w:szCs w:val="22"/>
        </w:rPr>
        <w:t xml:space="preserve"> </w:t>
      </w:r>
      <w:r w:rsidRPr="00D4704C">
        <w:rPr>
          <w:rFonts w:ascii="Arial" w:hAnsi="Arial" w:cs="Arial"/>
          <w:sz w:val="22"/>
          <w:szCs w:val="22"/>
        </w:rPr>
        <w:t>https://www.kotterinc.com/8-steps-process-for-leading-change/</w:t>
      </w:r>
      <w:r w:rsidRPr="00D4704C" w:rsidDel="0096209B">
        <w:rPr>
          <w:rFonts w:ascii="Arial" w:hAnsi="Arial" w:cs="Arial"/>
          <w:sz w:val="22"/>
          <w:szCs w:val="22"/>
        </w:rPr>
        <w:t xml:space="preserve"> </w:t>
      </w:r>
      <w:r w:rsidRPr="00D4704C">
        <w:rPr>
          <w:rFonts w:ascii="Arial" w:eastAsia="Times New Roman" w:hAnsi="Arial" w:cs="Arial"/>
          <w:sz w:val="22"/>
          <w:szCs w:val="22"/>
          <w:shd w:val="clear" w:color="auto" w:fill="FFFFFF"/>
        </w:rPr>
        <w:t>[Accessed 3 Nov 2017].</w:t>
      </w:r>
    </w:p>
    <w:p w14:paraId="14D8146B" w14:textId="77777777" w:rsidR="00D4704C" w:rsidRPr="00D4704C" w:rsidRDefault="00D4704C" w:rsidP="00D4704C">
      <w:pPr>
        <w:widowControl w:val="0"/>
        <w:autoSpaceDE w:val="0"/>
        <w:autoSpaceDN w:val="0"/>
        <w:adjustRightInd w:val="0"/>
        <w:rPr>
          <w:rFonts w:ascii="Arial" w:hAnsi="Arial" w:cs="Arial"/>
          <w:sz w:val="22"/>
          <w:szCs w:val="22"/>
        </w:rPr>
      </w:pPr>
    </w:p>
    <w:p w14:paraId="4094012C" w14:textId="77777777" w:rsidR="00D4704C" w:rsidRPr="00D4704C" w:rsidRDefault="00D4704C" w:rsidP="00D4704C">
      <w:pPr>
        <w:rPr>
          <w:rFonts w:ascii="Arial" w:eastAsia="Times New Roman" w:hAnsi="Arial" w:cs="Arial"/>
          <w:sz w:val="22"/>
          <w:szCs w:val="22"/>
        </w:rPr>
      </w:pPr>
      <w:proofErr w:type="spellStart"/>
      <w:proofErr w:type="gramStart"/>
      <w:r w:rsidRPr="00D4704C">
        <w:rPr>
          <w:rFonts w:ascii="Arial" w:hAnsi="Arial" w:cs="Arial"/>
          <w:sz w:val="22"/>
          <w:szCs w:val="22"/>
        </w:rPr>
        <w:t>Kubler</w:t>
      </w:r>
      <w:proofErr w:type="spellEnd"/>
      <w:r w:rsidRPr="00D4704C">
        <w:rPr>
          <w:rFonts w:ascii="Arial" w:hAnsi="Arial" w:cs="Arial"/>
          <w:sz w:val="22"/>
          <w:szCs w:val="22"/>
        </w:rPr>
        <w:t>-Ross, E. (2011) Death and Dying.</w:t>
      </w:r>
      <w:proofErr w:type="gramEnd"/>
      <w:r w:rsidRPr="00D4704C">
        <w:rPr>
          <w:rFonts w:ascii="Arial" w:hAnsi="Arial" w:cs="Arial"/>
          <w:sz w:val="22"/>
          <w:szCs w:val="22"/>
        </w:rPr>
        <w:t xml:space="preserve"> New York: Scribner. [</w:t>
      </w:r>
      <w:proofErr w:type="gramStart"/>
      <w:r w:rsidRPr="00D4704C">
        <w:rPr>
          <w:rFonts w:ascii="Arial" w:hAnsi="Arial" w:cs="Arial"/>
          <w:sz w:val="22"/>
          <w:szCs w:val="22"/>
        </w:rPr>
        <w:t>online</w:t>
      </w:r>
      <w:proofErr w:type="gramEnd"/>
      <w:r w:rsidRPr="00D4704C">
        <w:rPr>
          <w:rFonts w:ascii="Arial" w:hAnsi="Arial" w:cs="Arial"/>
          <w:sz w:val="22"/>
          <w:szCs w:val="22"/>
        </w:rPr>
        <w:t xml:space="preserve">]. Available from: </w:t>
      </w:r>
      <w:hyperlink r:id="rId96" w:history="1">
        <w:r w:rsidRPr="00D4704C">
          <w:rPr>
            <w:rStyle w:val="Hyperlink"/>
            <w:rFonts w:ascii="Arial" w:eastAsia="Times New Roman" w:hAnsi="Arial" w:cs="Arial"/>
            <w:color w:val="auto"/>
            <w:sz w:val="22"/>
            <w:szCs w:val="22"/>
            <w:shd w:val="clear" w:color="auto" w:fill="FFFFFF"/>
          </w:rPr>
          <w:t>https://books.google.com.au/books?isbn=1451664443</w:t>
        </w:r>
      </w:hyperlink>
      <w:r w:rsidRPr="00D4704C">
        <w:rPr>
          <w:rFonts w:ascii="Arial" w:eastAsia="Times New Roman" w:hAnsi="Arial" w:cs="Arial"/>
          <w:sz w:val="22"/>
          <w:szCs w:val="22"/>
        </w:rPr>
        <w:t xml:space="preserve"> </w:t>
      </w:r>
      <w:r w:rsidRPr="00D4704C">
        <w:rPr>
          <w:rFonts w:ascii="Arial" w:hAnsi="Arial" w:cs="Arial"/>
          <w:sz w:val="22"/>
          <w:szCs w:val="22"/>
        </w:rPr>
        <w:t xml:space="preserve">[Accessed 3 Nov 2017]. </w:t>
      </w:r>
    </w:p>
    <w:p w14:paraId="08FDC696" w14:textId="77777777" w:rsidR="00D4704C" w:rsidRPr="00D4704C" w:rsidRDefault="00D4704C" w:rsidP="00D4704C">
      <w:pPr>
        <w:widowControl w:val="0"/>
        <w:tabs>
          <w:tab w:val="left" w:pos="220"/>
          <w:tab w:val="left" w:pos="720"/>
        </w:tabs>
        <w:autoSpaceDE w:val="0"/>
        <w:autoSpaceDN w:val="0"/>
        <w:adjustRightInd w:val="0"/>
        <w:rPr>
          <w:rFonts w:ascii="Arial" w:hAnsi="Arial" w:cs="Arial"/>
          <w:sz w:val="22"/>
          <w:szCs w:val="22"/>
        </w:rPr>
      </w:pPr>
    </w:p>
    <w:p w14:paraId="0AB8148E" w14:textId="77777777" w:rsidR="00D4704C" w:rsidRPr="00D4704C" w:rsidRDefault="00D4704C" w:rsidP="00D4704C">
      <w:pPr>
        <w:widowControl w:val="0"/>
        <w:tabs>
          <w:tab w:val="left" w:pos="220"/>
          <w:tab w:val="left" w:pos="720"/>
        </w:tabs>
        <w:autoSpaceDE w:val="0"/>
        <w:autoSpaceDN w:val="0"/>
        <w:adjustRightInd w:val="0"/>
        <w:rPr>
          <w:rFonts w:ascii="Arial" w:hAnsi="Arial" w:cs="Arial"/>
          <w:sz w:val="22"/>
          <w:szCs w:val="22"/>
        </w:rPr>
      </w:pPr>
      <w:proofErr w:type="spellStart"/>
      <w:proofErr w:type="gramStart"/>
      <w:r w:rsidRPr="00D4704C">
        <w:rPr>
          <w:rFonts w:ascii="Arial" w:hAnsi="Arial" w:cs="Arial"/>
          <w:sz w:val="22"/>
          <w:szCs w:val="22"/>
        </w:rPr>
        <w:t>Laudon</w:t>
      </w:r>
      <w:proofErr w:type="spellEnd"/>
      <w:r w:rsidRPr="00D4704C">
        <w:rPr>
          <w:rFonts w:ascii="Arial" w:hAnsi="Arial" w:cs="Arial"/>
          <w:sz w:val="22"/>
          <w:szCs w:val="22"/>
        </w:rPr>
        <w:t xml:space="preserve">, K. C. and </w:t>
      </w:r>
      <w:proofErr w:type="spellStart"/>
      <w:r w:rsidRPr="00D4704C">
        <w:rPr>
          <w:rFonts w:ascii="Arial" w:hAnsi="Arial" w:cs="Arial"/>
          <w:sz w:val="22"/>
          <w:szCs w:val="22"/>
        </w:rPr>
        <w:t>Laudon</w:t>
      </w:r>
      <w:proofErr w:type="spellEnd"/>
      <w:r w:rsidRPr="00D4704C">
        <w:rPr>
          <w:rFonts w:ascii="Arial" w:hAnsi="Arial" w:cs="Arial"/>
          <w:sz w:val="22"/>
          <w:szCs w:val="22"/>
        </w:rPr>
        <w:t xml:space="preserve">, J.P. (2012) </w:t>
      </w:r>
      <w:r w:rsidRPr="00D4704C">
        <w:rPr>
          <w:rFonts w:ascii="Arial" w:hAnsi="Arial" w:cs="Arial"/>
          <w:i/>
          <w:sz w:val="22"/>
          <w:szCs w:val="22"/>
        </w:rPr>
        <w:t>Management Information Systems: Managing the Digital Firm</w:t>
      </w:r>
      <w:r w:rsidRPr="00D4704C">
        <w:rPr>
          <w:rFonts w:ascii="Arial" w:hAnsi="Arial" w:cs="Arial"/>
          <w:sz w:val="22"/>
          <w:szCs w:val="22"/>
        </w:rPr>
        <w:t xml:space="preserve"> 12th edition.</w:t>
      </w:r>
      <w:proofErr w:type="gramEnd"/>
      <w:r w:rsidRPr="00D4704C">
        <w:rPr>
          <w:rFonts w:ascii="Arial" w:hAnsi="Arial" w:cs="Arial"/>
          <w:sz w:val="22"/>
          <w:szCs w:val="22"/>
        </w:rPr>
        <w:t xml:space="preserve"> Harlow: Pearson Education Ltd. [online] Available from: </w:t>
      </w:r>
      <w:hyperlink r:id="rId97" w:history="1">
        <w:r w:rsidRPr="00D4704C">
          <w:rPr>
            <w:rStyle w:val="Hyperlink"/>
            <w:rFonts w:ascii="Arial" w:hAnsi="Arial" w:cs="Arial"/>
            <w:color w:val="auto"/>
            <w:sz w:val="22"/>
            <w:szCs w:val="22"/>
          </w:rPr>
          <w:t>http://dinus.ac.id/repository/docs/ajar/MIS_KC_Laudon.pdf</w:t>
        </w:r>
      </w:hyperlink>
      <w:r w:rsidRPr="00D4704C">
        <w:rPr>
          <w:rFonts w:ascii="Arial" w:hAnsi="Arial" w:cs="Arial"/>
          <w:sz w:val="22"/>
          <w:szCs w:val="22"/>
        </w:rPr>
        <w:t xml:space="preserve"> [Accessed 28 Oct 2017]. </w:t>
      </w:r>
    </w:p>
    <w:p w14:paraId="52F93791" w14:textId="77777777" w:rsidR="00D4704C" w:rsidRPr="00D4704C" w:rsidRDefault="00D4704C" w:rsidP="00D4704C">
      <w:pPr>
        <w:widowControl w:val="0"/>
        <w:tabs>
          <w:tab w:val="left" w:pos="220"/>
          <w:tab w:val="left" w:pos="720"/>
        </w:tabs>
        <w:autoSpaceDE w:val="0"/>
        <w:autoSpaceDN w:val="0"/>
        <w:adjustRightInd w:val="0"/>
        <w:rPr>
          <w:rFonts w:ascii="Arial" w:hAnsi="Arial" w:cs="Arial"/>
          <w:sz w:val="22"/>
          <w:szCs w:val="22"/>
        </w:rPr>
      </w:pPr>
    </w:p>
    <w:p w14:paraId="3DD5A76B" w14:textId="38F78218" w:rsidR="00D4704C" w:rsidRPr="00D4704C" w:rsidRDefault="00D4704C" w:rsidP="00D4704C">
      <w:pPr>
        <w:widowControl w:val="0"/>
        <w:tabs>
          <w:tab w:val="left" w:pos="220"/>
          <w:tab w:val="left" w:pos="720"/>
        </w:tabs>
        <w:autoSpaceDE w:val="0"/>
        <w:autoSpaceDN w:val="0"/>
        <w:adjustRightInd w:val="0"/>
        <w:rPr>
          <w:rFonts w:ascii="Arial" w:hAnsi="Arial" w:cs="Arial"/>
          <w:sz w:val="22"/>
          <w:szCs w:val="22"/>
        </w:rPr>
      </w:pPr>
      <w:r w:rsidRPr="00D4704C">
        <w:rPr>
          <w:rFonts w:ascii="Arial" w:hAnsi="Arial" w:cs="Arial"/>
          <w:sz w:val="22"/>
          <w:szCs w:val="22"/>
        </w:rPr>
        <w:t xml:space="preserve">Le </w:t>
      </w:r>
      <w:proofErr w:type="spellStart"/>
      <w:r w:rsidRPr="00D4704C">
        <w:rPr>
          <w:rFonts w:ascii="Arial" w:hAnsi="Arial" w:cs="Arial"/>
          <w:sz w:val="22"/>
          <w:szCs w:val="22"/>
        </w:rPr>
        <w:t>Cren</w:t>
      </w:r>
      <w:proofErr w:type="spellEnd"/>
      <w:r w:rsidRPr="00D4704C">
        <w:rPr>
          <w:rFonts w:ascii="Arial" w:hAnsi="Arial" w:cs="Arial"/>
          <w:sz w:val="22"/>
          <w:szCs w:val="22"/>
        </w:rPr>
        <w:t>, M. (2016) Project Management: Methodologies and Styles.</w:t>
      </w:r>
      <w:r w:rsidRPr="00D4704C">
        <w:rPr>
          <w:rFonts w:ascii="Arial" w:hAnsi="Arial" w:cs="Arial"/>
          <w:i/>
          <w:sz w:val="22"/>
          <w:szCs w:val="22"/>
        </w:rPr>
        <w:t xml:space="preserve"> </w:t>
      </w:r>
      <w:r w:rsidRPr="00D4704C">
        <w:rPr>
          <w:rFonts w:ascii="Arial" w:hAnsi="Arial" w:cs="Arial"/>
          <w:sz w:val="22"/>
          <w:szCs w:val="22"/>
        </w:rPr>
        <w:t>[</w:t>
      </w:r>
      <w:proofErr w:type="gramStart"/>
      <w:r w:rsidRPr="00D4704C">
        <w:rPr>
          <w:rFonts w:ascii="Arial" w:hAnsi="Arial" w:cs="Arial"/>
          <w:sz w:val="22"/>
          <w:szCs w:val="22"/>
        </w:rPr>
        <w:t>online</w:t>
      </w:r>
      <w:proofErr w:type="gramEnd"/>
      <w:r w:rsidRPr="00D4704C">
        <w:rPr>
          <w:rFonts w:ascii="Arial" w:hAnsi="Arial" w:cs="Arial"/>
          <w:sz w:val="22"/>
          <w:szCs w:val="22"/>
        </w:rPr>
        <w:t>]</w:t>
      </w:r>
      <w:r w:rsidR="00C25EE3">
        <w:rPr>
          <w:rFonts w:ascii="Arial" w:hAnsi="Arial" w:cs="Arial"/>
          <w:sz w:val="22"/>
          <w:szCs w:val="22"/>
        </w:rPr>
        <w:t>.</w:t>
      </w:r>
      <w:r w:rsidRPr="00D4704C">
        <w:rPr>
          <w:rFonts w:ascii="Arial" w:hAnsi="Arial" w:cs="Arial"/>
          <w:sz w:val="22"/>
          <w:szCs w:val="22"/>
        </w:rPr>
        <w:t xml:space="preserve"> Available </w:t>
      </w:r>
      <w:r w:rsidRPr="00D4704C">
        <w:rPr>
          <w:rFonts w:ascii="Arial" w:hAnsi="Arial" w:cs="Arial"/>
          <w:sz w:val="22"/>
          <w:szCs w:val="22"/>
        </w:rPr>
        <w:lastRenderedPageBreak/>
        <w:t xml:space="preserve">from: </w:t>
      </w:r>
      <w:hyperlink r:id="rId98" w:history="1">
        <w:r w:rsidRPr="00D4704C">
          <w:rPr>
            <w:rStyle w:val="Hyperlink"/>
            <w:rFonts w:ascii="Arial" w:hAnsi="Arial" w:cs="Arial"/>
            <w:color w:val="auto"/>
            <w:sz w:val="22"/>
            <w:szCs w:val="22"/>
          </w:rPr>
          <w:t>https://blog.azendoo.com/top-project-management-methodologies-and-styles/</w:t>
        </w:r>
      </w:hyperlink>
      <w:r w:rsidRPr="00D4704C">
        <w:rPr>
          <w:rFonts w:ascii="Arial" w:hAnsi="Arial" w:cs="Arial"/>
          <w:sz w:val="22"/>
          <w:szCs w:val="22"/>
        </w:rPr>
        <w:t xml:space="preserve"> [Accessed 20 Oct 2017]. </w:t>
      </w:r>
    </w:p>
    <w:p w14:paraId="4884835F" w14:textId="77777777" w:rsidR="00D4704C" w:rsidRPr="00D4704C" w:rsidRDefault="00D4704C" w:rsidP="00D4704C">
      <w:pPr>
        <w:widowControl w:val="0"/>
        <w:tabs>
          <w:tab w:val="left" w:pos="220"/>
          <w:tab w:val="left" w:pos="720"/>
        </w:tabs>
        <w:autoSpaceDE w:val="0"/>
        <w:autoSpaceDN w:val="0"/>
        <w:adjustRightInd w:val="0"/>
        <w:rPr>
          <w:rFonts w:ascii="Arial" w:hAnsi="Arial" w:cs="Arial"/>
          <w:sz w:val="22"/>
          <w:szCs w:val="22"/>
        </w:rPr>
      </w:pPr>
    </w:p>
    <w:p w14:paraId="7EE242BA" w14:textId="77777777" w:rsidR="00C25EE3" w:rsidRDefault="00D4704C" w:rsidP="00C25EE3">
      <w:pPr>
        <w:pStyle w:val="Heading1"/>
        <w:spacing w:before="0" w:after="100" w:afterAutospacing="1"/>
        <w:rPr>
          <w:rFonts w:ascii="Arial" w:eastAsia="Times New Roman" w:hAnsi="Arial" w:cs="Arial"/>
          <w:b w:val="0"/>
          <w:bCs w:val="0"/>
          <w:color w:val="auto"/>
          <w:sz w:val="22"/>
          <w:szCs w:val="22"/>
        </w:rPr>
      </w:pPr>
      <w:proofErr w:type="spellStart"/>
      <w:r w:rsidRPr="00D4704C">
        <w:rPr>
          <w:rFonts w:ascii="Arial" w:hAnsi="Arial" w:cs="Arial"/>
          <w:b w:val="0"/>
          <w:bCs w:val="0"/>
          <w:color w:val="auto"/>
          <w:sz w:val="22"/>
          <w:szCs w:val="22"/>
        </w:rPr>
        <w:t>Leforte</w:t>
      </w:r>
      <w:proofErr w:type="spellEnd"/>
      <w:r w:rsidRPr="00D4704C">
        <w:rPr>
          <w:rFonts w:ascii="Arial" w:hAnsi="Arial" w:cs="Arial"/>
          <w:b w:val="0"/>
          <w:bCs w:val="0"/>
          <w:color w:val="auto"/>
          <w:sz w:val="22"/>
          <w:szCs w:val="22"/>
        </w:rPr>
        <w:t xml:space="preserve">, F., McMurray, D. and </w:t>
      </w:r>
      <w:proofErr w:type="spellStart"/>
      <w:r w:rsidRPr="00D4704C">
        <w:rPr>
          <w:rFonts w:ascii="Arial" w:hAnsi="Arial" w:cs="Arial"/>
          <w:b w:val="0"/>
          <w:bCs w:val="0"/>
          <w:color w:val="auto"/>
          <w:sz w:val="22"/>
          <w:szCs w:val="22"/>
        </w:rPr>
        <w:t>Tesvic</w:t>
      </w:r>
      <w:proofErr w:type="spellEnd"/>
      <w:r w:rsidRPr="00D4704C">
        <w:rPr>
          <w:rFonts w:ascii="Arial" w:hAnsi="Arial" w:cs="Arial"/>
          <w:b w:val="0"/>
          <w:bCs w:val="0"/>
          <w:color w:val="auto"/>
          <w:sz w:val="22"/>
          <w:szCs w:val="22"/>
        </w:rPr>
        <w:t xml:space="preserve">, J. (2015) </w:t>
      </w:r>
      <w:r w:rsidRPr="00D4704C">
        <w:rPr>
          <w:rFonts w:ascii="Arial" w:eastAsia="Times New Roman" w:hAnsi="Arial" w:cs="Arial"/>
          <w:b w:val="0"/>
          <w:bCs w:val="0"/>
          <w:i/>
          <w:color w:val="auto"/>
          <w:sz w:val="22"/>
          <w:szCs w:val="22"/>
        </w:rPr>
        <w:t>Secrets to implementation success</w:t>
      </w:r>
      <w:r w:rsidRPr="00D4704C">
        <w:rPr>
          <w:rFonts w:ascii="Arial" w:eastAsia="Times New Roman" w:hAnsi="Arial" w:cs="Arial"/>
          <w:b w:val="0"/>
          <w:bCs w:val="0"/>
          <w:color w:val="auto"/>
          <w:sz w:val="22"/>
          <w:szCs w:val="22"/>
        </w:rPr>
        <w:t xml:space="preserve"> [online] Available from: </w:t>
      </w:r>
      <w:hyperlink r:id="rId99" w:history="1">
        <w:r w:rsidRPr="00D4704C">
          <w:rPr>
            <w:rStyle w:val="Hyperlink"/>
            <w:rFonts w:ascii="Arial" w:hAnsi="Arial" w:cs="Arial"/>
            <w:b w:val="0"/>
            <w:bCs w:val="0"/>
            <w:color w:val="auto"/>
            <w:sz w:val="22"/>
            <w:szCs w:val="22"/>
          </w:rPr>
          <w:t>https://www.mckinsey.com/industries/consumer-packaged-goods/our-insights/secrets-to-implementation-success</w:t>
        </w:r>
      </w:hyperlink>
      <w:r w:rsidRPr="00D4704C">
        <w:rPr>
          <w:rFonts w:ascii="Arial" w:hAnsi="Arial" w:cs="Arial"/>
          <w:bCs w:val="0"/>
          <w:color w:val="auto"/>
          <w:sz w:val="22"/>
          <w:szCs w:val="22"/>
        </w:rPr>
        <w:t xml:space="preserve">  </w:t>
      </w:r>
      <w:r w:rsidRPr="00D4704C">
        <w:rPr>
          <w:rFonts w:ascii="Arial" w:eastAsia="Times New Roman" w:hAnsi="Arial" w:cs="Arial"/>
          <w:b w:val="0"/>
          <w:bCs w:val="0"/>
          <w:color w:val="auto"/>
          <w:sz w:val="22"/>
          <w:szCs w:val="22"/>
        </w:rPr>
        <w:t>[Accessed 22 Oct 2017].</w:t>
      </w:r>
    </w:p>
    <w:p w14:paraId="4A8437D3" w14:textId="0A46B3FB" w:rsidR="00C25EE3" w:rsidRPr="00C25EE3" w:rsidRDefault="00C25EE3" w:rsidP="00C25EE3">
      <w:pPr>
        <w:pStyle w:val="Heading1"/>
        <w:spacing w:before="0" w:after="100" w:afterAutospacing="1"/>
      </w:pPr>
      <w:r w:rsidRPr="00C25EE3">
        <w:rPr>
          <w:rFonts w:ascii="Arial" w:hAnsi="Arial" w:cs="Arial"/>
          <w:b w:val="0"/>
          <w:color w:val="auto"/>
          <w:sz w:val="22"/>
          <w:szCs w:val="22"/>
        </w:rPr>
        <w:t xml:space="preserve">LGnewsroom.com (2018) </w:t>
      </w:r>
      <w:r w:rsidRPr="00C25EE3">
        <w:rPr>
          <w:rFonts w:ascii="Arial" w:eastAsia="Times New Roman" w:hAnsi="Arial" w:cs="Arial"/>
          <w:b w:val="0"/>
          <w:bCs w:val="0"/>
          <w:i/>
          <w:color w:val="auto"/>
          <w:sz w:val="22"/>
          <w:szCs w:val="22"/>
        </w:rPr>
        <w:t xml:space="preserve">LG Announces First-Quarter 2018 Financial Results. </w:t>
      </w:r>
      <w:r w:rsidRPr="00C25EE3">
        <w:rPr>
          <w:rFonts w:ascii="Arial" w:hAnsi="Arial" w:cs="Arial"/>
          <w:b w:val="0"/>
          <w:color w:val="auto"/>
          <w:sz w:val="22"/>
          <w:szCs w:val="22"/>
        </w:rPr>
        <w:t>[</w:t>
      </w:r>
      <w:proofErr w:type="gramStart"/>
      <w:r w:rsidRPr="00C25EE3">
        <w:rPr>
          <w:rFonts w:ascii="Arial" w:hAnsi="Arial" w:cs="Arial"/>
          <w:b w:val="0"/>
          <w:color w:val="auto"/>
          <w:sz w:val="22"/>
          <w:szCs w:val="22"/>
        </w:rPr>
        <w:t>online</w:t>
      </w:r>
      <w:proofErr w:type="gramEnd"/>
      <w:r w:rsidRPr="00C25EE3">
        <w:rPr>
          <w:rFonts w:ascii="Arial" w:hAnsi="Arial" w:cs="Arial"/>
          <w:b w:val="0"/>
          <w:color w:val="auto"/>
          <w:sz w:val="22"/>
          <w:szCs w:val="22"/>
        </w:rPr>
        <w:t xml:space="preserve">]. Available from: </w:t>
      </w:r>
      <w:hyperlink r:id="rId100" w:history="1">
        <w:r w:rsidRPr="00C25EE3">
          <w:rPr>
            <w:rStyle w:val="Hyperlink"/>
            <w:rFonts w:ascii="Arial" w:hAnsi="Arial" w:cs="Arial"/>
            <w:b w:val="0"/>
            <w:color w:val="auto"/>
            <w:sz w:val="22"/>
            <w:szCs w:val="22"/>
          </w:rPr>
          <w:t>http://www.lgnewsroom.com/2018/04/lg-announces-first-quarter-2018-financial-results/</w:t>
        </w:r>
      </w:hyperlink>
      <w:r>
        <w:rPr>
          <w:rFonts w:ascii="Arial" w:hAnsi="Arial" w:cs="Arial"/>
          <w:b w:val="0"/>
          <w:color w:val="auto"/>
          <w:sz w:val="22"/>
          <w:szCs w:val="22"/>
        </w:rPr>
        <w:t xml:space="preserve"> </w:t>
      </w:r>
      <w:r w:rsidRPr="00C25EE3">
        <w:rPr>
          <w:rFonts w:ascii="Arial" w:hAnsi="Arial" w:cs="Arial"/>
          <w:b w:val="0"/>
          <w:color w:val="auto"/>
          <w:sz w:val="22"/>
          <w:szCs w:val="22"/>
        </w:rPr>
        <w:t xml:space="preserve"> </w:t>
      </w:r>
      <w:r w:rsidRPr="00C25EE3">
        <w:rPr>
          <w:rFonts w:ascii="Arial" w:eastAsia="Times New Roman" w:hAnsi="Arial" w:cs="Arial"/>
          <w:b w:val="0"/>
          <w:bCs w:val="0"/>
          <w:color w:val="auto"/>
          <w:sz w:val="22"/>
          <w:szCs w:val="22"/>
        </w:rPr>
        <w:t>[Accessed 22 Jul 2018].</w:t>
      </w:r>
    </w:p>
    <w:p w14:paraId="3689F0F7" w14:textId="1CC65762" w:rsidR="00107064" w:rsidRPr="00107064" w:rsidRDefault="00D4704C" w:rsidP="00107064">
      <w:pPr>
        <w:pStyle w:val="Heading1"/>
        <w:spacing w:before="0"/>
        <w:rPr>
          <w:rFonts w:ascii="Arial" w:hAnsi="Arial" w:cs="Arial"/>
          <w:b w:val="0"/>
          <w:color w:val="auto"/>
          <w:sz w:val="22"/>
          <w:szCs w:val="22"/>
        </w:rPr>
      </w:pPr>
      <w:proofErr w:type="spellStart"/>
      <w:r w:rsidRPr="00D4704C">
        <w:rPr>
          <w:rFonts w:ascii="Arial" w:hAnsi="Arial" w:cs="Arial"/>
          <w:b w:val="0"/>
          <w:color w:val="auto"/>
          <w:sz w:val="22"/>
          <w:szCs w:val="22"/>
        </w:rPr>
        <w:t>Lientz</w:t>
      </w:r>
      <w:proofErr w:type="spellEnd"/>
      <w:r w:rsidRPr="00D4704C">
        <w:rPr>
          <w:rFonts w:ascii="Arial" w:hAnsi="Arial" w:cs="Arial"/>
          <w:b w:val="0"/>
          <w:color w:val="auto"/>
          <w:sz w:val="22"/>
          <w:szCs w:val="22"/>
        </w:rPr>
        <w:t xml:space="preserve">, B.P. and Rea, K.P. (2000) </w:t>
      </w:r>
      <w:r w:rsidRPr="00D4704C">
        <w:rPr>
          <w:rFonts w:ascii="Arial" w:hAnsi="Arial" w:cs="Arial"/>
          <w:b w:val="0"/>
          <w:i/>
          <w:color w:val="auto"/>
          <w:sz w:val="22"/>
          <w:szCs w:val="22"/>
        </w:rPr>
        <w:t>On time Technology Implementation: How to Achieve Implementation Success with Limited Time and Resources</w:t>
      </w:r>
      <w:r w:rsidRPr="00D4704C">
        <w:rPr>
          <w:rFonts w:ascii="Arial" w:hAnsi="Arial" w:cs="Arial"/>
          <w:b w:val="0"/>
          <w:color w:val="auto"/>
          <w:sz w:val="22"/>
          <w:szCs w:val="22"/>
        </w:rPr>
        <w:t>. London: Academic Press.</w:t>
      </w:r>
    </w:p>
    <w:p w14:paraId="477D49CB" w14:textId="4AE8A178" w:rsidR="002F0444" w:rsidRDefault="002F0444" w:rsidP="00107064">
      <w:pPr>
        <w:rPr>
          <w:rFonts w:ascii="Arial" w:eastAsia="Times New Roman" w:hAnsi="Arial" w:cs="Arial"/>
          <w:bCs/>
          <w:sz w:val="22"/>
          <w:szCs w:val="22"/>
        </w:rPr>
      </w:pPr>
    </w:p>
    <w:p w14:paraId="2C84D587" w14:textId="0003974B" w:rsidR="002F0444" w:rsidRPr="00107064" w:rsidRDefault="002F0444" w:rsidP="002F0444">
      <w:pPr>
        <w:pStyle w:val="NormalWeb"/>
        <w:rPr>
          <w:rFonts w:eastAsia="Times New Roman" w:cs="Arial"/>
          <w:color w:val="333333"/>
          <w:sz w:val="22"/>
          <w:szCs w:val="22"/>
          <w:shd w:val="clear" w:color="auto" w:fill="FFFFFF"/>
        </w:rPr>
      </w:pPr>
      <w:r w:rsidRPr="002F0444">
        <w:rPr>
          <w:rFonts w:eastAsiaTheme="minorEastAsia" w:cs="Arial"/>
          <w:sz w:val="22"/>
          <w:szCs w:val="22"/>
        </w:rPr>
        <w:t xml:space="preserve">Lufthansa-technik.com (2017) </w:t>
      </w:r>
      <w:r w:rsidRPr="002F0444">
        <w:rPr>
          <w:rFonts w:eastAsiaTheme="minorEastAsia" w:cs="Arial"/>
          <w:bCs/>
          <w:i/>
          <w:sz w:val="22"/>
          <w:szCs w:val="22"/>
          <w:lang w:val="en-GB"/>
        </w:rPr>
        <w:t xml:space="preserve">Integrated Management Manual </w:t>
      </w:r>
      <w:r w:rsidRPr="002F0444">
        <w:rPr>
          <w:rFonts w:eastAsiaTheme="minorEastAsia" w:cs="Arial"/>
          <w:bCs/>
          <w:i/>
          <w:sz w:val="22"/>
          <w:szCs w:val="22"/>
        </w:rPr>
        <w:t xml:space="preserve">of the Lufthansa </w:t>
      </w:r>
      <w:proofErr w:type="spellStart"/>
      <w:r w:rsidRPr="002F0444">
        <w:rPr>
          <w:rFonts w:eastAsiaTheme="minorEastAsia" w:cs="Arial"/>
          <w:bCs/>
          <w:i/>
          <w:sz w:val="22"/>
          <w:szCs w:val="22"/>
        </w:rPr>
        <w:t>Technik</w:t>
      </w:r>
      <w:proofErr w:type="spellEnd"/>
      <w:r w:rsidRPr="002F0444">
        <w:rPr>
          <w:rFonts w:eastAsiaTheme="minorEastAsia" w:cs="Arial"/>
          <w:bCs/>
          <w:i/>
          <w:sz w:val="22"/>
          <w:szCs w:val="22"/>
        </w:rPr>
        <w:t xml:space="preserve"> Group: </w:t>
      </w:r>
      <w:r w:rsidRPr="002F0444">
        <w:rPr>
          <w:rFonts w:eastAsiaTheme="minorEastAsia" w:cs="Arial"/>
          <w:bCs/>
          <w:i/>
          <w:sz w:val="22"/>
          <w:szCs w:val="22"/>
          <w:lang w:val="en-GB"/>
        </w:rPr>
        <w:t>Aviation Safety – Quality – Environmental Protection – Occupational Health &amp; Safety</w:t>
      </w:r>
      <w:r w:rsidRPr="002F0444">
        <w:rPr>
          <w:rFonts w:eastAsiaTheme="minorEastAsia" w:cs="Arial"/>
          <w:bCs/>
          <w:sz w:val="22"/>
          <w:szCs w:val="22"/>
          <w:lang w:val="en-GB"/>
        </w:rPr>
        <w:t>.</w:t>
      </w:r>
      <w:r w:rsidRPr="002F0444">
        <w:rPr>
          <w:rFonts w:cs="Arial"/>
          <w:iCs/>
          <w:sz w:val="22"/>
          <w:szCs w:val="22"/>
          <w14:ligatures w14:val="standard"/>
        </w:rPr>
        <w:t xml:space="preserve"> [</w:t>
      </w:r>
      <w:proofErr w:type="gramStart"/>
      <w:r w:rsidRPr="002F0444">
        <w:rPr>
          <w:rFonts w:cs="Arial"/>
          <w:iCs/>
          <w:sz w:val="22"/>
          <w:szCs w:val="22"/>
          <w14:ligatures w14:val="standard"/>
        </w:rPr>
        <w:t>online</w:t>
      </w:r>
      <w:proofErr w:type="gramEnd"/>
      <w:r w:rsidRPr="002F0444">
        <w:rPr>
          <w:rFonts w:cs="Arial"/>
          <w:iCs/>
          <w:sz w:val="22"/>
          <w:szCs w:val="22"/>
          <w14:ligatures w14:val="standard"/>
        </w:rPr>
        <w:t xml:space="preserve">]. </w:t>
      </w:r>
      <w:proofErr w:type="spellStart"/>
      <w:r w:rsidRPr="002F0444">
        <w:rPr>
          <w:rFonts w:cs="Arial"/>
          <w:iCs/>
          <w:sz w:val="22"/>
          <w:szCs w:val="22"/>
          <w14:ligatures w14:val="standard"/>
        </w:rPr>
        <w:t>Availble</w:t>
      </w:r>
      <w:proofErr w:type="spellEnd"/>
      <w:r w:rsidRPr="002F0444">
        <w:rPr>
          <w:rFonts w:cs="Arial"/>
          <w:iCs/>
          <w:sz w:val="22"/>
          <w:szCs w:val="22"/>
          <w14:ligatures w14:val="standard"/>
        </w:rPr>
        <w:t xml:space="preserve"> from</w:t>
      </w:r>
      <w:r w:rsidRPr="002F0444">
        <w:rPr>
          <w:rFonts w:cs="Arial"/>
          <w:bCs/>
          <w:sz w:val="22"/>
          <w:szCs w:val="22"/>
        </w:rPr>
        <w:t xml:space="preserve">: </w:t>
      </w:r>
      <w:hyperlink r:id="rId101" w:history="1">
        <w:r w:rsidRPr="002F0444">
          <w:rPr>
            <w:rStyle w:val="Hyperlink"/>
            <w:rFonts w:cs="Arial"/>
            <w:bCs/>
            <w:iCs/>
            <w:color w:val="auto"/>
            <w:sz w:val="22"/>
            <w:szCs w:val="22"/>
          </w:rPr>
          <w:t>https://www.lufthansa-technik.com/documents/100446/101423/LHT%2BGroup%2BManagement%2BManual%2B052017/16bdcb8a-4e48-4f19-b388-fa7f1fa9313d</w:t>
        </w:r>
      </w:hyperlink>
      <w:r w:rsidRPr="002F0444">
        <w:rPr>
          <w:rFonts w:cs="Arial"/>
          <w:bCs/>
          <w:sz w:val="22"/>
          <w:szCs w:val="22"/>
        </w:rPr>
        <w:t xml:space="preserve"> </w:t>
      </w:r>
      <w:r w:rsidRPr="002F0444">
        <w:rPr>
          <w:rFonts w:eastAsia="Times New Roman" w:cs="Arial"/>
          <w:bCs/>
          <w:sz w:val="22"/>
          <w:szCs w:val="22"/>
        </w:rPr>
        <w:t xml:space="preserve">[Accessed 22 </w:t>
      </w:r>
      <w:r>
        <w:rPr>
          <w:rFonts w:eastAsia="Times New Roman" w:cs="Arial"/>
          <w:bCs/>
          <w:sz w:val="22"/>
          <w:szCs w:val="22"/>
        </w:rPr>
        <w:t>Jul</w:t>
      </w:r>
      <w:r w:rsidRPr="002F0444">
        <w:rPr>
          <w:rFonts w:eastAsia="Times New Roman" w:cs="Arial"/>
          <w:bCs/>
          <w:sz w:val="22"/>
          <w:szCs w:val="22"/>
        </w:rPr>
        <w:t xml:space="preserve"> 201</w:t>
      </w:r>
      <w:r>
        <w:rPr>
          <w:rFonts w:eastAsia="Times New Roman" w:cs="Arial"/>
          <w:bCs/>
          <w:sz w:val="22"/>
          <w:szCs w:val="22"/>
        </w:rPr>
        <w:t>8</w:t>
      </w:r>
      <w:r w:rsidRPr="002F0444">
        <w:rPr>
          <w:rFonts w:eastAsia="Times New Roman" w:cs="Arial"/>
          <w:bCs/>
          <w:sz w:val="22"/>
          <w:szCs w:val="22"/>
        </w:rPr>
        <w:t>].</w:t>
      </w:r>
    </w:p>
    <w:p w14:paraId="58BE7D26" w14:textId="77777777" w:rsidR="00D4704C" w:rsidRPr="00D4704C" w:rsidRDefault="00D4704C" w:rsidP="00D4704C">
      <w:pPr>
        <w:rPr>
          <w:rFonts w:ascii="Arial" w:hAnsi="Arial" w:cs="Arial"/>
          <w:sz w:val="22"/>
          <w:szCs w:val="22"/>
        </w:rPr>
      </w:pPr>
    </w:p>
    <w:p w14:paraId="1ED3FD7D" w14:textId="77777777" w:rsidR="00D4704C" w:rsidRPr="00D4704C" w:rsidRDefault="00D4704C" w:rsidP="00D4704C">
      <w:pPr>
        <w:rPr>
          <w:rFonts w:ascii="Arial" w:hAnsi="Arial" w:cs="Arial"/>
          <w:sz w:val="22"/>
          <w:szCs w:val="22"/>
        </w:rPr>
      </w:pPr>
      <w:r w:rsidRPr="00D4704C">
        <w:rPr>
          <w:rFonts w:ascii="Arial" w:hAnsi="Arial" w:cs="Arial"/>
          <w:sz w:val="22"/>
          <w:szCs w:val="22"/>
        </w:rPr>
        <w:t xml:space="preserve">Markus, M.L. (1983) Power, Politics, and MIS Implementation. </w:t>
      </w:r>
      <w:r w:rsidRPr="00D4704C">
        <w:rPr>
          <w:rFonts w:ascii="Arial" w:hAnsi="Arial" w:cs="Arial"/>
          <w:i/>
          <w:iCs/>
          <w:sz w:val="22"/>
          <w:szCs w:val="22"/>
        </w:rPr>
        <w:t>Communications of the ACM</w:t>
      </w:r>
      <w:r w:rsidRPr="00D4704C">
        <w:rPr>
          <w:rFonts w:ascii="Arial" w:hAnsi="Arial" w:cs="Arial"/>
          <w:sz w:val="22"/>
          <w:szCs w:val="22"/>
        </w:rPr>
        <w:t xml:space="preserve"> </w:t>
      </w:r>
      <w:r w:rsidRPr="00D4704C">
        <w:rPr>
          <w:rFonts w:ascii="Arial" w:hAnsi="Arial" w:cs="Arial"/>
          <w:b/>
          <w:bCs/>
          <w:sz w:val="22"/>
          <w:szCs w:val="22"/>
        </w:rPr>
        <w:t>26</w:t>
      </w:r>
      <w:r w:rsidRPr="00D4704C">
        <w:rPr>
          <w:rFonts w:ascii="Arial" w:hAnsi="Arial" w:cs="Arial"/>
          <w:sz w:val="22"/>
          <w:szCs w:val="22"/>
        </w:rPr>
        <w:t xml:space="preserve"> (6), pp. 430–444.</w:t>
      </w:r>
    </w:p>
    <w:p w14:paraId="6C9DE2BF" w14:textId="77777777" w:rsidR="00D4704C" w:rsidRPr="00D4704C" w:rsidRDefault="00D4704C" w:rsidP="00D4704C">
      <w:pPr>
        <w:pStyle w:val="Heading1"/>
        <w:spacing w:before="0"/>
        <w:rPr>
          <w:rFonts w:ascii="Arial" w:eastAsia="Times New Roman" w:hAnsi="Arial" w:cs="Arial"/>
          <w:b w:val="0"/>
          <w:color w:val="auto"/>
          <w:sz w:val="22"/>
          <w:szCs w:val="22"/>
        </w:rPr>
      </w:pPr>
    </w:p>
    <w:p w14:paraId="0010B1F3" w14:textId="77777777" w:rsidR="00D4704C" w:rsidRPr="00D4704C" w:rsidRDefault="00D4704C" w:rsidP="00D4704C">
      <w:pPr>
        <w:pStyle w:val="Heading1"/>
        <w:spacing w:before="0"/>
        <w:rPr>
          <w:rFonts w:ascii="Arial" w:eastAsia="Times New Roman" w:hAnsi="Arial" w:cs="Arial"/>
          <w:b w:val="0"/>
          <w:color w:val="auto"/>
          <w:sz w:val="22"/>
          <w:szCs w:val="22"/>
        </w:rPr>
      </w:pPr>
      <w:proofErr w:type="spellStart"/>
      <w:r w:rsidRPr="00D4704C">
        <w:rPr>
          <w:rFonts w:ascii="Arial" w:hAnsi="Arial" w:cs="Arial"/>
          <w:b w:val="0"/>
          <w:color w:val="auto"/>
          <w:sz w:val="22"/>
          <w:szCs w:val="22"/>
        </w:rPr>
        <w:t>Mindtools</w:t>
      </w:r>
      <w:proofErr w:type="spellEnd"/>
      <w:r w:rsidRPr="00D4704C">
        <w:rPr>
          <w:rFonts w:ascii="Arial" w:hAnsi="Arial" w:cs="Arial"/>
          <w:b w:val="0"/>
          <w:color w:val="auto"/>
          <w:sz w:val="22"/>
          <w:szCs w:val="22"/>
        </w:rPr>
        <w:t xml:space="preserve"> (2017) </w:t>
      </w:r>
      <w:proofErr w:type="spellStart"/>
      <w:r w:rsidRPr="00D4704C">
        <w:rPr>
          <w:rFonts w:ascii="Arial" w:eastAsia="Times New Roman" w:hAnsi="Arial" w:cs="Arial"/>
          <w:b w:val="0"/>
          <w:i/>
          <w:color w:val="auto"/>
          <w:sz w:val="22"/>
          <w:szCs w:val="22"/>
        </w:rPr>
        <w:t>Lewin's</w:t>
      </w:r>
      <w:proofErr w:type="spellEnd"/>
      <w:r w:rsidRPr="00D4704C">
        <w:rPr>
          <w:rFonts w:ascii="Arial" w:eastAsia="Times New Roman" w:hAnsi="Arial" w:cs="Arial"/>
          <w:b w:val="0"/>
          <w:i/>
          <w:color w:val="auto"/>
          <w:sz w:val="22"/>
          <w:szCs w:val="22"/>
        </w:rPr>
        <w:t xml:space="preserve"> Change Management Model:</w:t>
      </w:r>
    </w:p>
    <w:p w14:paraId="1B8774CC" w14:textId="77777777" w:rsidR="00D4704C" w:rsidRPr="00D4704C" w:rsidRDefault="00D4704C" w:rsidP="00D4704C">
      <w:pPr>
        <w:pStyle w:val="Heading2"/>
        <w:spacing w:before="0" w:after="330"/>
        <w:textAlignment w:val="baseline"/>
        <w:rPr>
          <w:rFonts w:ascii="Arial" w:hAnsi="Arial" w:cs="Arial"/>
          <w:b w:val="0"/>
          <w:i w:val="0"/>
          <w:sz w:val="22"/>
          <w:szCs w:val="22"/>
        </w:rPr>
      </w:pPr>
      <w:r w:rsidRPr="00D4704C">
        <w:rPr>
          <w:rFonts w:ascii="Arial" w:hAnsi="Arial" w:cs="Arial"/>
          <w:b w:val="0"/>
          <w:sz w:val="22"/>
          <w:szCs w:val="22"/>
        </w:rPr>
        <w:t xml:space="preserve">Understanding the Three Stages of Change </w:t>
      </w:r>
      <w:r w:rsidRPr="00D4704C">
        <w:rPr>
          <w:rFonts w:ascii="Arial" w:hAnsi="Arial" w:cs="Arial"/>
          <w:b w:val="0"/>
          <w:i w:val="0"/>
          <w:sz w:val="22"/>
          <w:szCs w:val="22"/>
        </w:rPr>
        <w:t xml:space="preserve">[online]. Available from: </w:t>
      </w:r>
      <w:hyperlink r:id="rId102" w:history="1">
        <w:r w:rsidRPr="00D4704C">
          <w:rPr>
            <w:rStyle w:val="Hyperlink"/>
            <w:rFonts w:ascii="Arial" w:eastAsia="Cambria" w:hAnsi="Arial" w:cs="Arial"/>
            <w:b w:val="0"/>
            <w:i w:val="0"/>
            <w:color w:val="auto"/>
            <w:sz w:val="22"/>
            <w:szCs w:val="22"/>
          </w:rPr>
          <w:t>https://www.mindtools.com/pages/article/newPPM_94.htm</w:t>
        </w:r>
      </w:hyperlink>
      <w:r w:rsidRPr="00D4704C">
        <w:rPr>
          <w:rFonts w:ascii="Arial" w:hAnsi="Arial" w:cs="Arial"/>
          <w:b w:val="0"/>
          <w:i w:val="0"/>
          <w:sz w:val="22"/>
          <w:szCs w:val="22"/>
        </w:rPr>
        <w:t xml:space="preserve"> [Accessed 3 Nov 2017].</w:t>
      </w:r>
    </w:p>
    <w:p w14:paraId="2CEC0972" w14:textId="428E4EBC" w:rsidR="008332CC" w:rsidRDefault="00D4704C" w:rsidP="00D4704C">
      <w:pPr>
        <w:rPr>
          <w:rFonts w:ascii="Arial" w:hAnsi="Arial" w:cs="Arial"/>
          <w:sz w:val="22"/>
          <w:szCs w:val="22"/>
        </w:rPr>
      </w:pPr>
      <w:proofErr w:type="spellStart"/>
      <w:r w:rsidRPr="00D4704C">
        <w:rPr>
          <w:rFonts w:ascii="Arial" w:hAnsi="Arial" w:cs="Arial"/>
          <w:sz w:val="22"/>
          <w:szCs w:val="22"/>
        </w:rPr>
        <w:t>McCalman</w:t>
      </w:r>
      <w:proofErr w:type="spellEnd"/>
      <w:r w:rsidRPr="00D4704C">
        <w:rPr>
          <w:rFonts w:ascii="Arial" w:hAnsi="Arial" w:cs="Arial"/>
          <w:sz w:val="22"/>
          <w:szCs w:val="22"/>
        </w:rPr>
        <w:t xml:space="preserve">, J. Paton, A.R. and Siebert, S. (2012) </w:t>
      </w:r>
      <w:r w:rsidRPr="00D4704C">
        <w:rPr>
          <w:rFonts w:ascii="Arial" w:hAnsi="Arial" w:cs="Arial"/>
          <w:i/>
          <w:sz w:val="22"/>
          <w:szCs w:val="22"/>
        </w:rPr>
        <w:t xml:space="preserve">Change Management: A Guide to Effective Implementation. </w:t>
      </w:r>
      <w:r w:rsidRPr="00D4704C">
        <w:rPr>
          <w:rFonts w:ascii="Arial" w:hAnsi="Arial" w:cs="Arial"/>
          <w:sz w:val="22"/>
          <w:szCs w:val="22"/>
        </w:rPr>
        <w:t xml:space="preserve">3rd Edition. London: SAGE Publications Ltd. [online] Available from: </w:t>
      </w:r>
      <w:hyperlink r:id="rId103" w:anchor="v=onepage&amp;q&amp;f=false" w:history="1">
        <w:r w:rsidRPr="00D4704C">
          <w:rPr>
            <w:rStyle w:val="Hyperlink"/>
            <w:rFonts w:ascii="Arial" w:hAnsi="Arial" w:cs="Arial"/>
            <w:color w:val="auto"/>
            <w:sz w:val="22"/>
            <w:szCs w:val="22"/>
          </w:rPr>
          <w:t>https://books.google.com.au/books?hl=en&amp;lr=&amp;id=HA0FQOWx8ngC&amp;oi=fnd&amp;pg=PR5&amp;dq=McCalman,+J.+Paton,+A.R.+and+Siebert,+S.+(2012)+Change+Management:+A+Guide+to+Effective+Implementation.&amp;ots=DVuhVnQm1a&amp;sig=gKnVcRP6ymPY83zpycSpEA56V68#v=onepage&amp;q&amp;f=false</w:t>
        </w:r>
      </w:hyperlink>
      <w:r w:rsidRPr="00D4704C">
        <w:t xml:space="preserve"> </w:t>
      </w:r>
      <w:r w:rsidRPr="00D4704C">
        <w:rPr>
          <w:rFonts w:ascii="Arial" w:hAnsi="Arial" w:cs="Arial"/>
          <w:sz w:val="22"/>
          <w:szCs w:val="22"/>
        </w:rPr>
        <w:t>[Accessed 2 Nov 2017].</w:t>
      </w:r>
    </w:p>
    <w:p w14:paraId="5C900CA4" w14:textId="77777777" w:rsidR="004365FC" w:rsidRDefault="004365FC" w:rsidP="00D4704C">
      <w:pPr>
        <w:rPr>
          <w:rFonts w:ascii="Arial" w:hAnsi="Arial" w:cs="Arial"/>
          <w:sz w:val="22"/>
          <w:szCs w:val="22"/>
        </w:rPr>
      </w:pPr>
    </w:p>
    <w:p w14:paraId="2C0051B7" w14:textId="5F90273E" w:rsidR="004365FC" w:rsidRPr="004365FC" w:rsidRDefault="004365FC" w:rsidP="004365FC">
      <w:pPr>
        <w:pStyle w:val="Heading4"/>
        <w:spacing w:before="150" w:after="150"/>
        <w:rPr>
          <w:rFonts w:ascii="Arial" w:hAnsi="Arial" w:cs="Arial"/>
          <w:bCs/>
          <w:i w:val="0"/>
          <w:sz w:val="22"/>
          <w:szCs w:val="22"/>
        </w:rPr>
      </w:pPr>
      <w:r w:rsidRPr="004365FC">
        <w:rPr>
          <w:rFonts w:ascii="Arial" w:hAnsi="Arial" w:cs="Arial"/>
          <w:i w:val="0"/>
          <w:sz w:val="22"/>
          <w:szCs w:val="22"/>
        </w:rPr>
        <w:t xml:space="preserve">McClinton, P. (2018) </w:t>
      </w:r>
      <w:r w:rsidRPr="004365FC">
        <w:rPr>
          <w:rFonts w:ascii="Arial" w:hAnsi="Arial" w:cs="Arial"/>
          <w:bCs/>
          <w:i w:val="0"/>
          <w:sz w:val="22"/>
          <w:szCs w:val="22"/>
        </w:rPr>
        <w:t xml:space="preserve">Project Management Methodologies: A Review of the </w:t>
      </w:r>
      <w:r w:rsidRPr="004365FC">
        <w:rPr>
          <w:rFonts w:ascii="Arial" w:hAnsi="Arial" w:cs="Arial"/>
          <w:i w:val="0"/>
          <w:iCs w:val="0"/>
          <w:sz w:val="22"/>
          <w:szCs w:val="22"/>
          <w14:ligatures w14:val="standard"/>
        </w:rPr>
        <w:t>Literature. [online]. Availble from</w:t>
      </w:r>
      <w:r w:rsidRPr="004365FC">
        <w:rPr>
          <w:rFonts w:ascii="Arial" w:hAnsi="Arial" w:cs="Arial"/>
          <w:bCs/>
          <w:i w:val="0"/>
          <w:sz w:val="22"/>
          <w:szCs w:val="22"/>
        </w:rPr>
        <w:t xml:space="preserve">: </w:t>
      </w:r>
    </w:p>
    <w:p w14:paraId="04039C3B" w14:textId="119A2952" w:rsidR="004365FC" w:rsidRPr="004365FC" w:rsidRDefault="00F90654" w:rsidP="004365FC">
      <w:pPr>
        <w:pStyle w:val="Heading4"/>
        <w:spacing w:before="150" w:after="150"/>
        <w:rPr>
          <w:rFonts w:ascii="Arial" w:hAnsi="Arial" w:cs="Arial"/>
          <w:bCs/>
          <w:i w:val="0"/>
          <w:sz w:val="22"/>
          <w:szCs w:val="22"/>
        </w:rPr>
      </w:pPr>
      <w:hyperlink r:id="rId104" w:history="1">
        <w:r w:rsidR="004365FC" w:rsidRPr="004365FC">
          <w:rPr>
            <w:rStyle w:val="Hyperlink"/>
            <w:rFonts w:ascii="Arial" w:hAnsi="Arial" w:cs="Arial"/>
            <w:bCs/>
            <w:color w:val="auto"/>
            <w:sz w:val="22"/>
            <w:szCs w:val="22"/>
          </w:rPr>
          <w:t>http://www.academia.edu/7055300/Project_Management_Methodologies_A_Review_of_the_Literature</w:t>
        </w:r>
      </w:hyperlink>
      <w:r w:rsidR="004365FC" w:rsidRPr="004365FC">
        <w:rPr>
          <w:rFonts w:ascii="Arial" w:hAnsi="Arial" w:cs="Arial"/>
          <w:bCs/>
          <w:i w:val="0"/>
          <w:sz w:val="22"/>
          <w:szCs w:val="22"/>
        </w:rPr>
        <w:t xml:space="preserve"> [Accessed 26 Apr 18]</w:t>
      </w:r>
    </w:p>
    <w:p w14:paraId="370C544C" w14:textId="0F305289" w:rsidR="009F3DC6" w:rsidRDefault="005B00BF" w:rsidP="00D4704C">
      <w:pPr>
        <w:rPr>
          <w:rFonts w:ascii="Arial" w:hAnsi="Arial" w:cs="Arial"/>
          <w:sz w:val="22"/>
          <w:szCs w:val="22"/>
        </w:rPr>
      </w:pPr>
      <w:r w:rsidRPr="005B00BF">
        <w:rPr>
          <w:rFonts w:ascii="Arial" w:hAnsi="Arial" w:cs="Arial"/>
          <w:sz w:val="22"/>
          <w:szCs w:val="22"/>
        </w:rPr>
        <w:t xml:space="preserve">McNamee, M. (2016) </w:t>
      </w:r>
      <w:proofErr w:type="spellStart"/>
      <w:r w:rsidRPr="005B00BF">
        <w:rPr>
          <w:rFonts w:ascii="Arial" w:hAnsi="Arial" w:cs="Arial"/>
          <w:i/>
          <w:sz w:val="22"/>
          <w:szCs w:val="22"/>
        </w:rPr>
        <w:t>Defense</w:t>
      </w:r>
      <w:proofErr w:type="spellEnd"/>
      <w:r w:rsidRPr="005B00BF">
        <w:rPr>
          <w:rFonts w:ascii="Arial" w:hAnsi="Arial" w:cs="Arial"/>
          <w:i/>
          <w:sz w:val="22"/>
          <w:szCs w:val="22"/>
        </w:rPr>
        <w:t xml:space="preserve"> ERP 2.0</w:t>
      </w:r>
      <w:r>
        <w:rPr>
          <w:rFonts w:ascii="Arial" w:hAnsi="Arial" w:cs="Arial"/>
          <w:i/>
          <w:sz w:val="22"/>
          <w:szCs w:val="22"/>
        </w:rPr>
        <w:t>.</w:t>
      </w:r>
      <w:r w:rsidRPr="005B00BF">
        <w:rPr>
          <w:rFonts w:ascii="Arial" w:hAnsi="Arial" w:cs="Arial"/>
          <w:i/>
          <w:sz w:val="22"/>
          <w:szCs w:val="22"/>
        </w:rPr>
        <w:t xml:space="preserve"> </w:t>
      </w:r>
      <w:r w:rsidRPr="005B00BF">
        <w:rPr>
          <w:rFonts w:ascii="Arial" w:hAnsi="Arial" w:cs="Arial"/>
          <w:sz w:val="22"/>
          <w:szCs w:val="22"/>
        </w:rPr>
        <w:t>[</w:t>
      </w:r>
      <w:proofErr w:type="gramStart"/>
      <w:r w:rsidRPr="005B00BF">
        <w:rPr>
          <w:rFonts w:ascii="Arial" w:hAnsi="Arial" w:cs="Arial"/>
          <w:sz w:val="22"/>
          <w:szCs w:val="22"/>
        </w:rPr>
        <w:t>online</w:t>
      </w:r>
      <w:proofErr w:type="gramEnd"/>
      <w:r w:rsidRPr="005B00BF">
        <w:rPr>
          <w:rFonts w:ascii="Arial" w:hAnsi="Arial" w:cs="Arial"/>
          <w:sz w:val="22"/>
          <w:szCs w:val="22"/>
        </w:rPr>
        <w:t xml:space="preserve">]. Available from: </w:t>
      </w:r>
      <w:hyperlink r:id="rId105" w:history="1">
        <w:r w:rsidRPr="005B00BF">
          <w:rPr>
            <w:rStyle w:val="Hyperlink"/>
            <w:rFonts w:ascii="Arial" w:hAnsi="Arial" w:cs="Arial"/>
            <w:color w:val="auto"/>
            <w:sz w:val="22"/>
            <w:szCs w:val="22"/>
          </w:rPr>
          <w:t>https://home.kpmg.com/xx/en/home/insights/2016/03/the-case-for-outsourcing-defense-erp.html</w:t>
        </w:r>
      </w:hyperlink>
      <w:r w:rsidRPr="005B00BF">
        <w:rPr>
          <w:rFonts w:ascii="Arial" w:hAnsi="Arial" w:cs="Arial"/>
          <w:sz w:val="22"/>
          <w:szCs w:val="22"/>
        </w:rPr>
        <w:t>. [Accessed 27 Apr 18].</w:t>
      </w:r>
    </w:p>
    <w:p w14:paraId="6F0AAA71" w14:textId="77777777" w:rsidR="009F3DC6" w:rsidRPr="005B00BF" w:rsidRDefault="009F3DC6" w:rsidP="00D4704C">
      <w:pPr>
        <w:rPr>
          <w:rFonts w:ascii="Arial" w:hAnsi="Arial" w:cs="Arial"/>
          <w:sz w:val="22"/>
          <w:szCs w:val="22"/>
        </w:rPr>
      </w:pPr>
    </w:p>
    <w:p w14:paraId="4C0B801A" w14:textId="26E1A472" w:rsidR="00176AEF" w:rsidRPr="009A3E3B" w:rsidRDefault="00176AEF" w:rsidP="009A3E3B">
      <w:pPr>
        <w:rPr>
          <w:rFonts w:ascii="Arial" w:eastAsia="Times New Roman" w:hAnsi="Arial" w:cs="Arial"/>
          <w:sz w:val="22"/>
          <w:szCs w:val="22"/>
        </w:rPr>
      </w:pPr>
      <w:r w:rsidRPr="009A3E3B">
        <w:rPr>
          <w:rFonts w:ascii="Arial" w:hAnsi="Arial" w:cs="Arial"/>
          <w:sz w:val="22"/>
          <w:szCs w:val="22"/>
        </w:rPr>
        <w:t xml:space="preserve">Miller, K. (2012) </w:t>
      </w:r>
      <w:r w:rsidRPr="009A3E3B">
        <w:rPr>
          <w:rFonts w:ascii="Arial" w:eastAsia="Times New Roman" w:hAnsi="Arial" w:cs="Arial"/>
          <w:i/>
          <w:sz w:val="22"/>
          <w:szCs w:val="22"/>
        </w:rPr>
        <w:t>Our vision: HMRC's IT Strategy.</w:t>
      </w:r>
      <w:r w:rsidRPr="009A3E3B">
        <w:rPr>
          <w:rFonts w:ascii="Arial" w:eastAsia="Times New Roman" w:hAnsi="Arial" w:cs="Arial"/>
          <w:sz w:val="22"/>
          <w:szCs w:val="22"/>
        </w:rPr>
        <w:t xml:space="preserve"> [</w:t>
      </w:r>
      <w:proofErr w:type="gramStart"/>
      <w:r w:rsidRPr="009A3E3B">
        <w:rPr>
          <w:rFonts w:ascii="Arial" w:eastAsia="Times New Roman" w:hAnsi="Arial" w:cs="Arial"/>
          <w:sz w:val="22"/>
          <w:szCs w:val="22"/>
        </w:rPr>
        <w:t>online</w:t>
      </w:r>
      <w:proofErr w:type="gramEnd"/>
      <w:r w:rsidRPr="009A3E3B">
        <w:rPr>
          <w:rFonts w:ascii="Arial" w:eastAsia="Times New Roman" w:hAnsi="Arial" w:cs="Arial"/>
          <w:sz w:val="22"/>
          <w:szCs w:val="22"/>
        </w:rPr>
        <w:t>]. Available from:</w:t>
      </w:r>
      <w:r w:rsidRPr="009A3E3B">
        <w:rPr>
          <w:rFonts w:ascii="Arial" w:hAnsi="Arial" w:cs="Arial"/>
          <w:sz w:val="22"/>
          <w:szCs w:val="22"/>
        </w:rPr>
        <w:t xml:space="preserve"> </w:t>
      </w:r>
      <w:hyperlink r:id="rId106" w:history="1">
        <w:r w:rsidR="00AF2656" w:rsidRPr="009A3E3B">
          <w:rPr>
            <w:rStyle w:val="Hyperlink"/>
            <w:rFonts w:ascii="Arial" w:eastAsia="Times New Roman" w:hAnsi="Arial" w:cs="Arial"/>
            <w:color w:val="auto"/>
            <w:sz w:val="22"/>
            <w:szCs w:val="22"/>
          </w:rPr>
          <w:t>https://hmrcdigital.blog.gov.uk/2016/02/12/our-vision-hmrcs-it-strategy/</w:t>
        </w:r>
      </w:hyperlink>
      <w:r w:rsidR="00AF2656" w:rsidRPr="009A3E3B">
        <w:rPr>
          <w:rFonts w:ascii="Arial" w:eastAsia="Times New Roman" w:hAnsi="Arial" w:cs="Arial"/>
          <w:sz w:val="22"/>
          <w:szCs w:val="22"/>
        </w:rPr>
        <w:t xml:space="preserve"> </w:t>
      </w:r>
      <w:r w:rsidRPr="009A3E3B">
        <w:rPr>
          <w:rFonts w:ascii="Arial" w:eastAsia="Times New Roman" w:hAnsi="Arial" w:cs="Arial"/>
          <w:sz w:val="22"/>
          <w:szCs w:val="22"/>
        </w:rPr>
        <w:t xml:space="preserve"> [Accessed 23 Jul 18]</w:t>
      </w:r>
      <w:r w:rsidR="008D6716" w:rsidRPr="009A3E3B">
        <w:rPr>
          <w:rFonts w:ascii="Arial" w:eastAsia="Times New Roman" w:hAnsi="Arial" w:cs="Arial"/>
          <w:sz w:val="22"/>
          <w:szCs w:val="22"/>
        </w:rPr>
        <w:t>.</w:t>
      </w:r>
    </w:p>
    <w:p w14:paraId="0739B228" w14:textId="77777777" w:rsidR="009F3DC6" w:rsidRDefault="009F3DC6" w:rsidP="009A3E3B"/>
    <w:p w14:paraId="23B666D1" w14:textId="77777777" w:rsidR="008332CC" w:rsidRPr="001E6D17" w:rsidRDefault="008332CC" w:rsidP="008332CC">
      <w:pPr>
        <w:rPr>
          <w:rFonts w:ascii="Arial" w:hAnsi="Arial" w:cs="Arial"/>
          <w:color w:val="07070C"/>
          <w:sz w:val="22"/>
          <w:szCs w:val="22"/>
        </w:rPr>
      </w:pPr>
      <w:proofErr w:type="spellStart"/>
      <w:r w:rsidRPr="001E6D17">
        <w:rPr>
          <w:rFonts w:ascii="Arial" w:hAnsi="Arial" w:cs="Arial"/>
          <w:color w:val="07070C"/>
          <w:sz w:val="22"/>
          <w:szCs w:val="22"/>
        </w:rPr>
        <w:t>Mintzberg</w:t>
      </w:r>
      <w:proofErr w:type="spellEnd"/>
      <w:r w:rsidRPr="001E6D17">
        <w:rPr>
          <w:rFonts w:ascii="Arial" w:hAnsi="Arial" w:cs="Arial"/>
          <w:color w:val="07070C"/>
          <w:sz w:val="22"/>
          <w:szCs w:val="22"/>
        </w:rPr>
        <w:t xml:space="preserve">, H. Quinn, J. B. and </w:t>
      </w:r>
      <w:proofErr w:type="spellStart"/>
      <w:r w:rsidRPr="001E6D17">
        <w:rPr>
          <w:rFonts w:ascii="Arial" w:hAnsi="Arial" w:cs="Arial"/>
          <w:color w:val="07070C"/>
          <w:sz w:val="22"/>
          <w:szCs w:val="22"/>
        </w:rPr>
        <w:t>Ghoshal</w:t>
      </w:r>
      <w:proofErr w:type="spellEnd"/>
      <w:r w:rsidRPr="001E6D17">
        <w:rPr>
          <w:rFonts w:ascii="Arial" w:hAnsi="Arial" w:cs="Arial"/>
          <w:color w:val="07070C"/>
          <w:sz w:val="22"/>
          <w:szCs w:val="22"/>
        </w:rPr>
        <w:t>, S. (1999) The Strategy Process: Revised European Edition. Harlow: Pearson Education Ltd.</w:t>
      </w:r>
    </w:p>
    <w:p w14:paraId="10D25666" w14:textId="77777777" w:rsidR="00D4704C" w:rsidRPr="00D4704C" w:rsidRDefault="00D4704C" w:rsidP="00D4704C">
      <w:pPr>
        <w:rPr>
          <w:rFonts w:ascii="Arial" w:hAnsi="Arial" w:cs="Arial"/>
          <w:b/>
          <w:sz w:val="22"/>
          <w:szCs w:val="22"/>
        </w:rPr>
      </w:pPr>
    </w:p>
    <w:p w14:paraId="70493D00" w14:textId="77777777" w:rsidR="00D4704C" w:rsidRPr="00D4704C" w:rsidRDefault="00D4704C" w:rsidP="00D4704C">
      <w:pPr>
        <w:spacing w:line="360" w:lineRule="auto"/>
        <w:rPr>
          <w:rFonts w:ascii="Arial" w:hAnsi="Arial" w:cs="Arial"/>
          <w:sz w:val="22"/>
          <w:szCs w:val="22"/>
        </w:rPr>
      </w:pPr>
      <w:proofErr w:type="gramStart"/>
      <w:r w:rsidRPr="00D4704C">
        <w:rPr>
          <w:rFonts w:ascii="Arial" w:hAnsi="Arial" w:cs="Arial"/>
          <w:sz w:val="22"/>
          <w:szCs w:val="22"/>
        </w:rPr>
        <w:t xml:space="preserve">MoD (2007) </w:t>
      </w:r>
      <w:r w:rsidRPr="00D4704C">
        <w:rPr>
          <w:rFonts w:ascii="Arial" w:hAnsi="Arial" w:cs="Arial"/>
          <w:i/>
          <w:sz w:val="22"/>
          <w:szCs w:val="22"/>
        </w:rPr>
        <w:t>MJDI Acceptance Strategy</w:t>
      </w:r>
      <w:r w:rsidRPr="00D4704C">
        <w:rPr>
          <w:rFonts w:ascii="Arial" w:hAnsi="Arial" w:cs="Arial"/>
          <w:sz w:val="22"/>
          <w:szCs w:val="22"/>
        </w:rPr>
        <w:t>.</w:t>
      </w:r>
      <w:proofErr w:type="gramEnd"/>
      <w:r w:rsidRPr="00D4704C">
        <w:rPr>
          <w:rFonts w:ascii="Arial" w:hAnsi="Arial" w:cs="Arial"/>
          <w:sz w:val="22"/>
          <w:szCs w:val="22"/>
        </w:rPr>
        <w:t xml:space="preserve"> MoD SP-08-02-01.</w:t>
      </w:r>
    </w:p>
    <w:p w14:paraId="44B620CF" w14:textId="77777777" w:rsidR="00D4704C" w:rsidRPr="00D4704C" w:rsidRDefault="00D4704C" w:rsidP="00D4704C">
      <w:pPr>
        <w:rPr>
          <w:rFonts w:ascii="Arial" w:hAnsi="Arial" w:cs="Arial"/>
          <w:sz w:val="22"/>
          <w:szCs w:val="22"/>
        </w:rPr>
      </w:pPr>
    </w:p>
    <w:p w14:paraId="030E844C" w14:textId="77777777" w:rsidR="003B6E45" w:rsidRDefault="00D4704C" w:rsidP="003B6E45">
      <w:pPr>
        <w:rPr>
          <w:rFonts w:ascii="Arial" w:hAnsi="Arial" w:cs="Arial"/>
          <w:i/>
          <w:sz w:val="22"/>
          <w:szCs w:val="22"/>
        </w:rPr>
      </w:pPr>
      <w:r w:rsidRPr="00D4704C">
        <w:rPr>
          <w:rFonts w:ascii="Arial" w:hAnsi="Arial" w:cs="Arial"/>
          <w:sz w:val="22"/>
          <w:szCs w:val="22"/>
        </w:rPr>
        <w:lastRenderedPageBreak/>
        <w:t xml:space="preserve">MoD (2013) </w:t>
      </w:r>
      <w:r w:rsidRPr="00D4704C">
        <w:rPr>
          <w:rFonts w:ascii="Arial" w:hAnsi="Arial" w:cs="Arial"/>
          <w:i/>
          <w:sz w:val="22"/>
          <w:szCs w:val="22"/>
        </w:rPr>
        <w:t>Management of the Joint Deployed Inventory (MJDI) Business Processes Version 3.1</w:t>
      </w:r>
    </w:p>
    <w:p w14:paraId="1F874301" w14:textId="77777777" w:rsidR="003B6E45" w:rsidRDefault="003B6E45" w:rsidP="003B6E45">
      <w:pPr>
        <w:rPr>
          <w:rFonts w:ascii="Arial" w:hAnsi="Arial" w:cs="Arial"/>
          <w:i/>
          <w:sz w:val="22"/>
          <w:szCs w:val="22"/>
        </w:rPr>
      </w:pPr>
    </w:p>
    <w:p w14:paraId="713F46A9" w14:textId="37DB5EBE" w:rsidR="003B6E45" w:rsidRPr="003B6E45" w:rsidRDefault="003B6E45" w:rsidP="003B6E45">
      <w:pPr>
        <w:rPr>
          <w:rFonts w:ascii="Arial" w:hAnsi="Arial" w:cs="Arial"/>
          <w:i/>
          <w:sz w:val="22"/>
          <w:szCs w:val="22"/>
        </w:rPr>
      </w:pPr>
      <w:proofErr w:type="spellStart"/>
      <w:r w:rsidRPr="003B6E45">
        <w:rPr>
          <w:rFonts w:ascii="Arial" w:hAnsi="Arial" w:cs="Arial"/>
          <w:sz w:val="22"/>
          <w:szCs w:val="22"/>
        </w:rPr>
        <w:t>Monnappa</w:t>
      </w:r>
      <w:proofErr w:type="spellEnd"/>
      <w:r w:rsidRPr="003B6E45">
        <w:rPr>
          <w:rFonts w:ascii="Arial" w:hAnsi="Arial" w:cs="Arial"/>
          <w:sz w:val="22"/>
          <w:szCs w:val="22"/>
        </w:rPr>
        <w:t xml:space="preserve">, A. (2018) </w:t>
      </w:r>
      <w:r w:rsidRPr="003B6E45">
        <w:rPr>
          <w:rFonts w:ascii="Arial" w:eastAsia="Times New Roman" w:hAnsi="Arial" w:cs="Arial"/>
          <w:bCs/>
          <w:i/>
          <w:color w:val="191919"/>
          <w:sz w:val="22"/>
          <w:szCs w:val="22"/>
        </w:rPr>
        <w:t>Project Management Learning Series: Fast Tracking versus Crashing.</w:t>
      </w:r>
      <w:r w:rsidRPr="003B6E45">
        <w:rPr>
          <w:rFonts w:ascii="Arial" w:eastAsia="Times New Roman" w:hAnsi="Arial" w:cs="Arial"/>
          <w:bCs/>
          <w:color w:val="191919"/>
          <w:sz w:val="22"/>
          <w:szCs w:val="22"/>
        </w:rPr>
        <w:t xml:space="preserve"> </w:t>
      </w:r>
      <w:r w:rsidRPr="003B6E45">
        <w:rPr>
          <w:rFonts w:ascii="Arial" w:hAnsi="Arial" w:cs="Arial"/>
          <w:sz w:val="22"/>
          <w:szCs w:val="22"/>
        </w:rPr>
        <w:t>[</w:t>
      </w:r>
      <w:proofErr w:type="gramStart"/>
      <w:r w:rsidRPr="003B6E45">
        <w:rPr>
          <w:rFonts w:ascii="Arial" w:hAnsi="Arial" w:cs="Arial"/>
          <w:sz w:val="22"/>
          <w:szCs w:val="22"/>
        </w:rPr>
        <w:t>online</w:t>
      </w:r>
      <w:proofErr w:type="gramEnd"/>
      <w:r w:rsidRPr="003B6E45">
        <w:rPr>
          <w:rFonts w:ascii="Arial" w:hAnsi="Arial" w:cs="Arial"/>
          <w:sz w:val="22"/>
          <w:szCs w:val="22"/>
        </w:rPr>
        <w:t xml:space="preserve">]. Available from: </w:t>
      </w:r>
      <w:hyperlink r:id="rId107" w:history="1">
        <w:r w:rsidRPr="003B6E45">
          <w:rPr>
            <w:rStyle w:val="Hyperlink"/>
            <w:rFonts w:ascii="Arial" w:hAnsi="Arial" w:cs="Arial"/>
            <w:color w:val="auto"/>
            <w:sz w:val="22"/>
            <w:szCs w:val="22"/>
          </w:rPr>
          <w:t>https://au.simplilearn.com/fast-tracking-vs-crashing-article</w:t>
        </w:r>
      </w:hyperlink>
      <w:r w:rsidRPr="003B6E45">
        <w:rPr>
          <w:rFonts w:ascii="Arial" w:hAnsi="Arial" w:cs="Arial"/>
          <w:sz w:val="22"/>
          <w:szCs w:val="22"/>
        </w:rPr>
        <w:t xml:space="preserve">. [Accessed 27 </w:t>
      </w:r>
      <w:r>
        <w:rPr>
          <w:rFonts w:ascii="Arial" w:hAnsi="Arial" w:cs="Arial"/>
          <w:sz w:val="22"/>
          <w:szCs w:val="22"/>
        </w:rPr>
        <w:t xml:space="preserve">Jun </w:t>
      </w:r>
      <w:r w:rsidRPr="003B6E45">
        <w:rPr>
          <w:rFonts w:ascii="Arial" w:hAnsi="Arial" w:cs="Arial"/>
          <w:sz w:val="22"/>
          <w:szCs w:val="22"/>
        </w:rPr>
        <w:t>18].</w:t>
      </w:r>
    </w:p>
    <w:p w14:paraId="454E8C36" w14:textId="4BBEE1C4" w:rsidR="003B6E45" w:rsidRPr="003B6E45" w:rsidRDefault="003B6E45" w:rsidP="00D4704C">
      <w:pPr>
        <w:rPr>
          <w:rFonts w:ascii="Arial" w:hAnsi="Arial" w:cs="Arial"/>
          <w:sz w:val="22"/>
          <w:szCs w:val="22"/>
        </w:rPr>
      </w:pPr>
    </w:p>
    <w:p w14:paraId="60ABFCCB" w14:textId="77777777" w:rsidR="00D4704C" w:rsidRPr="00D4704C" w:rsidRDefault="00D4704C" w:rsidP="00D4704C">
      <w:pPr>
        <w:widowControl w:val="0"/>
        <w:autoSpaceDE w:val="0"/>
        <w:autoSpaceDN w:val="0"/>
        <w:adjustRightInd w:val="0"/>
        <w:rPr>
          <w:rFonts w:ascii="Arial" w:hAnsi="Arial" w:cs="Arial"/>
          <w:sz w:val="22"/>
          <w:szCs w:val="22"/>
        </w:rPr>
      </w:pPr>
      <w:proofErr w:type="gramStart"/>
      <w:r w:rsidRPr="00D4704C">
        <w:rPr>
          <w:rFonts w:ascii="Arial" w:hAnsi="Arial" w:cs="Arial"/>
          <w:sz w:val="22"/>
          <w:szCs w:val="22"/>
        </w:rPr>
        <w:t xml:space="preserve">Moran, J.W. and </w:t>
      </w:r>
      <w:proofErr w:type="spellStart"/>
      <w:r w:rsidRPr="00D4704C">
        <w:rPr>
          <w:rFonts w:ascii="Arial" w:hAnsi="Arial" w:cs="Arial"/>
          <w:sz w:val="22"/>
          <w:szCs w:val="22"/>
        </w:rPr>
        <w:t>Brightman</w:t>
      </w:r>
      <w:proofErr w:type="spellEnd"/>
      <w:r w:rsidRPr="00D4704C">
        <w:rPr>
          <w:rFonts w:ascii="Arial" w:hAnsi="Arial" w:cs="Arial"/>
          <w:sz w:val="22"/>
          <w:szCs w:val="22"/>
        </w:rPr>
        <w:t>, B.K. (2001) Leading Organizational Change.</w:t>
      </w:r>
      <w:proofErr w:type="gramEnd"/>
    </w:p>
    <w:p w14:paraId="410DF507" w14:textId="77777777" w:rsidR="00D4704C" w:rsidRPr="00D4704C" w:rsidRDefault="00D4704C" w:rsidP="00D4704C">
      <w:pPr>
        <w:widowControl w:val="0"/>
        <w:autoSpaceDE w:val="0"/>
        <w:autoSpaceDN w:val="0"/>
        <w:adjustRightInd w:val="0"/>
        <w:rPr>
          <w:rFonts w:ascii="Arial" w:hAnsi="Arial" w:cs="Arial"/>
          <w:sz w:val="22"/>
          <w:szCs w:val="22"/>
        </w:rPr>
      </w:pPr>
      <w:r w:rsidRPr="00D4704C">
        <w:rPr>
          <w:rFonts w:ascii="Arial" w:hAnsi="Arial" w:cs="Arial"/>
          <w:i/>
          <w:iCs/>
          <w:sz w:val="22"/>
          <w:szCs w:val="22"/>
        </w:rPr>
        <w:t>Career Development International</w:t>
      </w:r>
      <w:r w:rsidRPr="00D4704C">
        <w:rPr>
          <w:rFonts w:ascii="Arial" w:hAnsi="Arial" w:cs="Arial"/>
          <w:sz w:val="22"/>
          <w:szCs w:val="22"/>
        </w:rPr>
        <w:t xml:space="preserve"> </w:t>
      </w:r>
      <w:r w:rsidRPr="00D4704C">
        <w:rPr>
          <w:rFonts w:ascii="Arial" w:hAnsi="Arial" w:cs="Arial"/>
          <w:spacing w:val="20"/>
          <w:kern w:val="1"/>
          <w:sz w:val="22"/>
          <w:szCs w:val="22"/>
        </w:rPr>
        <w:t>[online].</w:t>
      </w:r>
      <w:r w:rsidRPr="00D4704C">
        <w:rPr>
          <w:rFonts w:ascii="Arial" w:hAnsi="Arial" w:cs="Arial"/>
          <w:sz w:val="22"/>
          <w:szCs w:val="22"/>
        </w:rPr>
        <w:t xml:space="preserve"> </w:t>
      </w:r>
      <w:r w:rsidRPr="00D4704C">
        <w:rPr>
          <w:rFonts w:ascii="Arial" w:hAnsi="Arial" w:cs="Arial"/>
          <w:spacing w:val="20"/>
          <w:kern w:val="1"/>
          <w:sz w:val="22"/>
          <w:szCs w:val="22"/>
        </w:rPr>
        <w:t xml:space="preserve">Available from: </w:t>
      </w:r>
      <w:hyperlink r:id="rId108" w:history="1">
        <w:r w:rsidRPr="00D4704C">
          <w:rPr>
            <w:rStyle w:val="Hyperlink"/>
            <w:rFonts w:ascii="Arial" w:hAnsi="Arial" w:cs="Arial"/>
            <w:color w:val="auto"/>
            <w:sz w:val="22"/>
            <w:szCs w:val="22"/>
          </w:rPr>
          <w:t>http://psycnet.apa.org/record/2009-20264-006</w:t>
        </w:r>
      </w:hyperlink>
      <w:r w:rsidRPr="00D4704C">
        <w:rPr>
          <w:rFonts w:ascii="Arial" w:hAnsi="Arial" w:cs="Arial"/>
          <w:sz w:val="22"/>
          <w:szCs w:val="22"/>
        </w:rPr>
        <w:t xml:space="preserve"> [Accessed 20 Oct 2017]</w:t>
      </w:r>
    </w:p>
    <w:p w14:paraId="4F7DDBFE" w14:textId="77777777" w:rsidR="00D4704C" w:rsidRPr="00D4704C" w:rsidRDefault="00D4704C" w:rsidP="00D4704C">
      <w:pPr>
        <w:widowControl w:val="0"/>
        <w:autoSpaceDE w:val="0"/>
        <w:autoSpaceDN w:val="0"/>
        <w:adjustRightInd w:val="0"/>
        <w:rPr>
          <w:rFonts w:ascii="Arial" w:hAnsi="Arial" w:cs="Arial"/>
          <w:sz w:val="22"/>
          <w:szCs w:val="22"/>
        </w:rPr>
      </w:pPr>
      <w:r w:rsidRPr="00D4704C" w:rsidDel="00B401C3">
        <w:rPr>
          <w:rFonts w:ascii="Arial" w:hAnsi="Arial" w:cs="Arial"/>
          <w:sz w:val="22"/>
          <w:szCs w:val="22"/>
        </w:rPr>
        <w:t xml:space="preserve"> </w:t>
      </w:r>
      <w:r w:rsidRPr="00D4704C">
        <w:rPr>
          <w:rFonts w:ascii="Arial" w:hAnsi="Arial" w:cs="Arial"/>
          <w:sz w:val="22"/>
          <w:szCs w:val="22"/>
        </w:rPr>
        <w:t xml:space="preserve"> </w:t>
      </w:r>
    </w:p>
    <w:p w14:paraId="2A6D7FEF" w14:textId="77777777" w:rsidR="00D4704C" w:rsidRPr="00D4704C" w:rsidRDefault="00D4704C" w:rsidP="00D4704C">
      <w:pPr>
        <w:widowControl w:val="0"/>
        <w:autoSpaceDE w:val="0"/>
        <w:autoSpaceDN w:val="0"/>
        <w:adjustRightInd w:val="0"/>
        <w:rPr>
          <w:rFonts w:ascii="Arial" w:hAnsi="Arial" w:cs="Arial"/>
          <w:sz w:val="22"/>
          <w:szCs w:val="22"/>
        </w:rPr>
      </w:pPr>
      <w:r w:rsidRPr="00D4704C">
        <w:rPr>
          <w:rFonts w:ascii="Arial" w:hAnsi="Arial" w:cs="Arial"/>
          <w:sz w:val="22"/>
          <w:szCs w:val="22"/>
        </w:rPr>
        <w:t xml:space="preserve">Morgan, M.J. and </w:t>
      </w:r>
      <w:proofErr w:type="gramStart"/>
      <w:r w:rsidRPr="00D4704C">
        <w:rPr>
          <w:rFonts w:ascii="Arial" w:hAnsi="Arial" w:cs="Arial"/>
          <w:sz w:val="22"/>
          <w:szCs w:val="22"/>
        </w:rPr>
        <w:t>Summers</w:t>
      </w:r>
      <w:proofErr w:type="gramEnd"/>
      <w:r w:rsidRPr="00D4704C">
        <w:rPr>
          <w:rFonts w:ascii="Arial" w:hAnsi="Arial" w:cs="Arial"/>
          <w:sz w:val="22"/>
          <w:szCs w:val="22"/>
        </w:rPr>
        <w:t xml:space="preserve">, J (2005) </w:t>
      </w:r>
      <w:r w:rsidRPr="00D4704C">
        <w:rPr>
          <w:rFonts w:ascii="Arial" w:hAnsi="Arial" w:cs="Arial"/>
          <w:i/>
          <w:sz w:val="22"/>
          <w:szCs w:val="22"/>
        </w:rPr>
        <w:t xml:space="preserve">Sports Marketing. </w:t>
      </w:r>
      <w:r w:rsidRPr="00D4704C">
        <w:rPr>
          <w:rFonts w:ascii="Arial" w:hAnsi="Arial" w:cs="Arial"/>
          <w:sz w:val="22"/>
          <w:szCs w:val="22"/>
        </w:rPr>
        <w:t>Southbank: Thomson. [</w:t>
      </w:r>
      <w:proofErr w:type="gramStart"/>
      <w:r w:rsidRPr="00D4704C">
        <w:rPr>
          <w:rFonts w:ascii="Arial" w:hAnsi="Arial" w:cs="Arial"/>
          <w:sz w:val="22"/>
          <w:szCs w:val="22"/>
        </w:rPr>
        <w:t>online</w:t>
      </w:r>
      <w:proofErr w:type="gramEnd"/>
      <w:r w:rsidRPr="00D4704C">
        <w:rPr>
          <w:rFonts w:ascii="Arial" w:hAnsi="Arial" w:cs="Arial"/>
          <w:sz w:val="22"/>
          <w:szCs w:val="22"/>
        </w:rPr>
        <w:t xml:space="preserve">] Available from: </w:t>
      </w:r>
      <w:hyperlink r:id="rId109" w:anchor="v=onepage&amp;q&amp;f=false" w:history="1">
        <w:r w:rsidRPr="00D4704C">
          <w:rPr>
            <w:rStyle w:val="Hyperlink"/>
            <w:rFonts w:ascii="Arial" w:hAnsi="Arial" w:cs="Arial"/>
            <w:color w:val="auto"/>
            <w:sz w:val="22"/>
            <w:szCs w:val="22"/>
          </w:rPr>
          <w:t>https://books.google.com.au/books?hl=en&amp;lr=&amp;id=R-Kn3jVW39gC&amp;oi=fnd&amp;pg=PP10&amp;dq=Morgan,+M.J.J+and+Summers,+J+(2005)+Sports+Marketing&amp;ots=9s0PtNWk_g&amp;sig=WJTt2QGE1Gdd3ML1q3yaoameao - v=</w:t>
        </w:r>
        <w:proofErr w:type="spellStart"/>
        <w:r w:rsidRPr="00D4704C">
          <w:rPr>
            <w:rStyle w:val="Hyperlink"/>
            <w:rFonts w:ascii="Arial" w:hAnsi="Arial" w:cs="Arial"/>
            <w:color w:val="auto"/>
            <w:sz w:val="22"/>
            <w:szCs w:val="22"/>
          </w:rPr>
          <w:t>onepage&amp;q&amp;f</w:t>
        </w:r>
        <w:proofErr w:type="spellEnd"/>
        <w:r w:rsidRPr="00D4704C">
          <w:rPr>
            <w:rStyle w:val="Hyperlink"/>
            <w:rFonts w:ascii="Arial" w:hAnsi="Arial" w:cs="Arial"/>
            <w:color w:val="auto"/>
            <w:sz w:val="22"/>
            <w:szCs w:val="22"/>
          </w:rPr>
          <w:t>=false</w:t>
        </w:r>
      </w:hyperlink>
      <w:r w:rsidRPr="00D4704C">
        <w:rPr>
          <w:rFonts w:ascii="Arial" w:hAnsi="Arial" w:cs="Arial"/>
          <w:sz w:val="22"/>
          <w:szCs w:val="22"/>
        </w:rPr>
        <w:t xml:space="preserve"> [Accessed 15 Nov 2017].</w:t>
      </w:r>
    </w:p>
    <w:p w14:paraId="45D1B370" w14:textId="77777777" w:rsidR="00D4704C" w:rsidRPr="00D4704C" w:rsidRDefault="00D4704C" w:rsidP="00D4704C">
      <w:pPr>
        <w:widowControl w:val="0"/>
        <w:autoSpaceDE w:val="0"/>
        <w:autoSpaceDN w:val="0"/>
        <w:adjustRightInd w:val="0"/>
        <w:rPr>
          <w:rFonts w:ascii="Arial" w:hAnsi="Arial" w:cs="Arial"/>
          <w:spacing w:val="20"/>
          <w:kern w:val="1"/>
          <w:sz w:val="22"/>
          <w:szCs w:val="22"/>
        </w:rPr>
      </w:pPr>
    </w:p>
    <w:p w14:paraId="18DDB1B2" w14:textId="77777777" w:rsidR="00D4704C" w:rsidRPr="00D4704C" w:rsidRDefault="00D4704C" w:rsidP="00D4704C">
      <w:pPr>
        <w:widowControl w:val="0"/>
        <w:autoSpaceDE w:val="0"/>
        <w:autoSpaceDN w:val="0"/>
        <w:adjustRightInd w:val="0"/>
        <w:rPr>
          <w:rFonts w:ascii="Arial" w:hAnsi="Arial" w:cs="Arial"/>
          <w:spacing w:val="20"/>
          <w:kern w:val="1"/>
          <w:sz w:val="22"/>
          <w:szCs w:val="22"/>
        </w:rPr>
      </w:pPr>
      <w:proofErr w:type="spellStart"/>
      <w:proofErr w:type="gramStart"/>
      <w:r w:rsidRPr="00D4704C">
        <w:rPr>
          <w:rFonts w:ascii="Arial" w:hAnsi="Arial" w:cs="Arial"/>
          <w:spacing w:val="20"/>
          <w:kern w:val="1"/>
          <w:sz w:val="22"/>
          <w:szCs w:val="22"/>
        </w:rPr>
        <w:t>Mrsic</w:t>
      </w:r>
      <w:proofErr w:type="spellEnd"/>
      <w:r w:rsidRPr="00D4704C">
        <w:rPr>
          <w:rFonts w:ascii="Arial" w:hAnsi="Arial" w:cs="Arial"/>
          <w:spacing w:val="20"/>
          <w:kern w:val="1"/>
          <w:sz w:val="22"/>
          <w:szCs w:val="22"/>
        </w:rPr>
        <w:t xml:space="preserve">, M. (2017) </w:t>
      </w:r>
      <w:r w:rsidRPr="00D4704C">
        <w:rPr>
          <w:rFonts w:ascii="Arial" w:eastAsia="Times New Roman" w:hAnsi="Arial" w:cs="Arial"/>
          <w:bCs/>
          <w:sz w:val="22"/>
          <w:szCs w:val="22"/>
        </w:rPr>
        <w:t>Extreme Project Management XPM.</w:t>
      </w:r>
      <w:proofErr w:type="gramEnd"/>
      <w:r w:rsidRPr="00D4704C">
        <w:rPr>
          <w:rFonts w:ascii="Arial" w:eastAsia="Times New Roman" w:hAnsi="Arial" w:cs="Arial"/>
          <w:bCs/>
          <w:sz w:val="22"/>
          <w:szCs w:val="22"/>
        </w:rPr>
        <w:t xml:space="preserve"> </w:t>
      </w:r>
      <w:proofErr w:type="spellStart"/>
      <w:proofErr w:type="gramStart"/>
      <w:r w:rsidRPr="00D4704C">
        <w:rPr>
          <w:rFonts w:ascii="Arial" w:eastAsia="Times New Roman" w:hAnsi="Arial" w:cs="Arial"/>
          <w:bCs/>
          <w:i/>
          <w:sz w:val="22"/>
          <w:szCs w:val="22"/>
        </w:rPr>
        <w:t>ActiveCollab</w:t>
      </w:r>
      <w:proofErr w:type="spellEnd"/>
      <w:r w:rsidRPr="00D4704C">
        <w:rPr>
          <w:rFonts w:ascii="Arial" w:eastAsia="Times New Roman" w:hAnsi="Arial" w:cs="Arial"/>
          <w:bCs/>
          <w:sz w:val="22"/>
          <w:szCs w:val="22"/>
        </w:rPr>
        <w:t xml:space="preserve"> [online].</w:t>
      </w:r>
      <w:proofErr w:type="gramEnd"/>
      <w:r w:rsidRPr="00D4704C">
        <w:rPr>
          <w:rFonts w:ascii="Arial" w:eastAsia="Times New Roman" w:hAnsi="Arial" w:cs="Arial"/>
          <w:bCs/>
          <w:sz w:val="22"/>
          <w:szCs w:val="22"/>
        </w:rPr>
        <w:t xml:space="preserve"> Available from: </w:t>
      </w:r>
      <w:hyperlink r:id="rId110" w:history="1">
        <w:r w:rsidRPr="00D4704C">
          <w:rPr>
            <w:rStyle w:val="Hyperlink"/>
            <w:rFonts w:ascii="Arial" w:eastAsia="Times New Roman" w:hAnsi="Arial" w:cs="Arial"/>
            <w:color w:val="auto"/>
            <w:sz w:val="22"/>
            <w:szCs w:val="22"/>
          </w:rPr>
          <w:t>https://activecollab.com/blog/project-management/extreme-project-management-xpm</w:t>
        </w:r>
      </w:hyperlink>
      <w:r w:rsidRPr="00D4704C">
        <w:rPr>
          <w:rFonts w:ascii="Arial" w:eastAsia="Times New Roman" w:hAnsi="Arial" w:cs="Arial"/>
          <w:sz w:val="22"/>
          <w:szCs w:val="22"/>
        </w:rPr>
        <w:t xml:space="preserve"> </w:t>
      </w:r>
      <w:r w:rsidRPr="00D4704C">
        <w:rPr>
          <w:rFonts w:ascii="Arial" w:eastAsia="Times New Roman" w:hAnsi="Arial" w:cs="Arial"/>
          <w:bCs/>
          <w:sz w:val="22"/>
          <w:szCs w:val="22"/>
        </w:rPr>
        <w:t>[Accessed 22 Oct 2017].</w:t>
      </w:r>
    </w:p>
    <w:p w14:paraId="0BF6C39F" w14:textId="77777777" w:rsidR="00D4704C" w:rsidRPr="00D4704C" w:rsidRDefault="00D4704C" w:rsidP="00D4704C">
      <w:pPr>
        <w:widowControl w:val="0"/>
        <w:autoSpaceDE w:val="0"/>
        <w:autoSpaceDN w:val="0"/>
        <w:adjustRightInd w:val="0"/>
        <w:rPr>
          <w:rFonts w:ascii="Arial" w:hAnsi="Arial" w:cs="Arial"/>
          <w:i/>
          <w:iCs/>
          <w:sz w:val="22"/>
          <w:szCs w:val="22"/>
        </w:rPr>
      </w:pPr>
    </w:p>
    <w:p w14:paraId="14BB68F5" w14:textId="77777777" w:rsidR="00D4704C" w:rsidRPr="00D4704C" w:rsidRDefault="00D4704C" w:rsidP="00D4704C">
      <w:pPr>
        <w:rPr>
          <w:rFonts w:ascii="Arial" w:hAnsi="Arial" w:cs="Arial"/>
          <w:sz w:val="22"/>
          <w:szCs w:val="22"/>
        </w:rPr>
      </w:pPr>
      <w:r w:rsidRPr="00D4704C">
        <w:rPr>
          <w:rFonts w:ascii="Arial" w:hAnsi="Arial" w:cs="Arial"/>
          <w:sz w:val="22"/>
          <w:szCs w:val="22"/>
        </w:rPr>
        <w:t xml:space="preserve">Mullins, L.J. (1999) </w:t>
      </w:r>
      <w:r w:rsidRPr="00D4704C">
        <w:rPr>
          <w:rFonts w:ascii="Arial" w:hAnsi="Arial" w:cs="Arial"/>
          <w:i/>
          <w:iCs/>
          <w:sz w:val="22"/>
          <w:szCs w:val="22"/>
        </w:rPr>
        <w:t>Management and Organisational Behaviour</w:t>
      </w:r>
      <w:r w:rsidRPr="00D4704C">
        <w:rPr>
          <w:rFonts w:ascii="Arial" w:hAnsi="Arial" w:cs="Arial"/>
          <w:sz w:val="22"/>
          <w:szCs w:val="22"/>
        </w:rPr>
        <w:t>. London: Financial Times Professional Limited.</w:t>
      </w:r>
    </w:p>
    <w:p w14:paraId="3A291401" w14:textId="498B66AE" w:rsidR="00B369F0" w:rsidRDefault="00B369F0" w:rsidP="00D4704C">
      <w:pPr>
        <w:rPr>
          <w:rFonts w:ascii="Arial" w:hAnsi="Arial" w:cs="Arial"/>
          <w:sz w:val="22"/>
          <w:szCs w:val="22"/>
        </w:rPr>
      </w:pPr>
    </w:p>
    <w:p w14:paraId="54F14BC5" w14:textId="506405A9" w:rsidR="00B369F0" w:rsidRDefault="00B369F0" w:rsidP="00D4704C">
      <w:pPr>
        <w:rPr>
          <w:rFonts w:ascii="Arial" w:hAnsi="Arial" w:cs="Arial"/>
          <w:sz w:val="22"/>
          <w:szCs w:val="22"/>
        </w:rPr>
      </w:pPr>
      <w:proofErr w:type="spellStart"/>
      <w:r w:rsidRPr="00B369F0">
        <w:rPr>
          <w:rFonts w:ascii="Arial" w:hAnsi="Arial" w:cs="Arial"/>
          <w:sz w:val="22"/>
          <w:szCs w:val="22"/>
        </w:rPr>
        <w:t>Muslihat</w:t>
      </w:r>
      <w:proofErr w:type="spellEnd"/>
      <w:r w:rsidRPr="00B369F0">
        <w:rPr>
          <w:rFonts w:ascii="Arial" w:hAnsi="Arial" w:cs="Arial"/>
          <w:sz w:val="22"/>
          <w:szCs w:val="22"/>
        </w:rPr>
        <w:t xml:space="preserve">, D. (2018) </w:t>
      </w:r>
      <w:r w:rsidRPr="004C375E">
        <w:rPr>
          <w:rFonts w:ascii="Arial" w:hAnsi="Arial" w:cs="Arial"/>
          <w:i/>
          <w:sz w:val="22"/>
          <w:szCs w:val="22"/>
        </w:rPr>
        <w:t xml:space="preserve">7 popular project management methodologies and what they’re best suited for. </w:t>
      </w:r>
      <w:r w:rsidRPr="004C375E">
        <w:rPr>
          <w:rFonts w:ascii="Arial" w:hAnsi="Arial" w:cs="Arial"/>
          <w:sz w:val="22"/>
          <w:szCs w:val="22"/>
        </w:rPr>
        <w:t>[</w:t>
      </w:r>
      <w:proofErr w:type="gramStart"/>
      <w:r w:rsidRPr="004C375E">
        <w:rPr>
          <w:rFonts w:ascii="Arial" w:hAnsi="Arial" w:cs="Arial"/>
          <w:sz w:val="22"/>
          <w:szCs w:val="22"/>
        </w:rPr>
        <w:t>online</w:t>
      </w:r>
      <w:proofErr w:type="gramEnd"/>
      <w:r w:rsidRPr="004C375E">
        <w:rPr>
          <w:rFonts w:ascii="Arial" w:hAnsi="Arial" w:cs="Arial"/>
          <w:sz w:val="22"/>
          <w:szCs w:val="22"/>
        </w:rPr>
        <w:t>]. Available from:</w:t>
      </w:r>
      <w:r w:rsidRPr="004C375E">
        <w:t xml:space="preserve"> </w:t>
      </w:r>
      <w:hyperlink r:id="rId111" w:history="1">
        <w:r w:rsidRPr="00EB5F84">
          <w:rPr>
            <w:rStyle w:val="Hyperlink"/>
            <w:rFonts w:ascii="Arial" w:hAnsi="Arial" w:cs="Arial"/>
            <w:color w:val="auto"/>
            <w:sz w:val="22"/>
            <w:szCs w:val="22"/>
          </w:rPr>
          <w:t>https://blog.zenkit.com/7-popular-project-management-methodologies-and-what-theyre-best-suited-for-8f2c790267f6</w:t>
        </w:r>
      </w:hyperlink>
      <w:r w:rsidRPr="00B369F0">
        <w:rPr>
          <w:rFonts w:ascii="Arial" w:hAnsi="Arial" w:cs="Arial"/>
          <w:sz w:val="22"/>
          <w:szCs w:val="22"/>
        </w:rPr>
        <w:t xml:space="preserve"> </w:t>
      </w:r>
      <w:r w:rsidRPr="004C375E">
        <w:rPr>
          <w:rFonts w:ascii="Arial" w:hAnsi="Arial" w:cs="Arial"/>
          <w:sz w:val="22"/>
          <w:szCs w:val="22"/>
        </w:rPr>
        <w:t>[Accessed 16 Jul 2017].</w:t>
      </w:r>
    </w:p>
    <w:p w14:paraId="4B745ACF" w14:textId="77777777" w:rsidR="009F3DC6" w:rsidRDefault="009F3DC6" w:rsidP="00D4704C">
      <w:pPr>
        <w:rPr>
          <w:rFonts w:ascii="Arial" w:hAnsi="Arial" w:cs="Arial"/>
          <w:sz w:val="22"/>
          <w:szCs w:val="22"/>
        </w:rPr>
      </w:pPr>
    </w:p>
    <w:p w14:paraId="023981B3" w14:textId="2CD6A1E6" w:rsidR="009F3DC6" w:rsidRPr="00BB778F" w:rsidRDefault="009F3DC6" w:rsidP="009F3DC6">
      <w:pPr>
        <w:pStyle w:val="NormalWeb"/>
        <w:rPr>
          <w:rFonts w:eastAsiaTheme="minorEastAsia" w:cs="Arial"/>
          <w:sz w:val="22"/>
          <w:szCs w:val="22"/>
          <w:lang w:val="en-GB"/>
        </w:rPr>
      </w:pPr>
      <w:r w:rsidRPr="00BB778F">
        <w:rPr>
          <w:rFonts w:cs="Arial"/>
          <w:sz w:val="22"/>
          <w:szCs w:val="22"/>
        </w:rPr>
        <w:t xml:space="preserve">NAO (2013) </w:t>
      </w:r>
      <w:r w:rsidRPr="00BB778F">
        <w:rPr>
          <w:rFonts w:eastAsiaTheme="minorEastAsia" w:cs="Arial"/>
          <w:bCs/>
          <w:i/>
          <w:sz w:val="22"/>
          <w:szCs w:val="22"/>
          <w:lang w:val="en-GB"/>
        </w:rPr>
        <w:t>The HMRC VAT service: the impact of legacy ICT</w:t>
      </w:r>
      <w:r w:rsidR="00BB778F" w:rsidRPr="00BB778F">
        <w:rPr>
          <w:rFonts w:eastAsiaTheme="minorEastAsia" w:cs="Arial"/>
          <w:bCs/>
          <w:i/>
          <w:sz w:val="22"/>
          <w:szCs w:val="22"/>
          <w:lang w:val="en-GB"/>
        </w:rPr>
        <w:t>.</w:t>
      </w:r>
      <w:r w:rsidR="00BB778F" w:rsidRPr="00BB778F">
        <w:rPr>
          <w:rFonts w:eastAsiaTheme="minorEastAsia" w:cs="Arial"/>
          <w:bCs/>
          <w:sz w:val="22"/>
          <w:szCs w:val="22"/>
          <w:lang w:val="en-GB"/>
        </w:rPr>
        <w:t xml:space="preserve"> [</w:t>
      </w:r>
      <w:proofErr w:type="gramStart"/>
      <w:r w:rsidR="00BB778F" w:rsidRPr="00BB778F">
        <w:rPr>
          <w:rFonts w:eastAsiaTheme="minorEastAsia" w:cs="Arial"/>
          <w:bCs/>
          <w:sz w:val="22"/>
          <w:szCs w:val="22"/>
          <w:lang w:val="en-GB"/>
        </w:rPr>
        <w:t>online</w:t>
      </w:r>
      <w:proofErr w:type="gramEnd"/>
      <w:r w:rsidR="00BB778F" w:rsidRPr="00BB778F">
        <w:rPr>
          <w:rFonts w:eastAsiaTheme="minorEastAsia" w:cs="Arial"/>
          <w:bCs/>
          <w:sz w:val="22"/>
          <w:szCs w:val="22"/>
          <w:lang w:val="en-GB"/>
        </w:rPr>
        <w:t xml:space="preserve">]. Available from: </w:t>
      </w:r>
      <w:hyperlink r:id="rId112" w:history="1">
        <w:r w:rsidR="00BB778F" w:rsidRPr="00BB778F">
          <w:rPr>
            <w:rStyle w:val="Hyperlink"/>
            <w:rFonts w:eastAsiaTheme="minorEastAsia" w:cs="Arial"/>
            <w:bCs/>
            <w:color w:val="auto"/>
            <w:sz w:val="22"/>
            <w:szCs w:val="22"/>
          </w:rPr>
          <w:t>https://www.nao.org.uk/wp-content/uploads/2013/08/10185_HMRC-VAT-service-the-impact-of-legacy-ICT-case-study.pdf</w:t>
        </w:r>
      </w:hyperlink>
      <w:r w:rsidR="00BB778F" w:rsidRPr="00BB778F">
        <w:rPr>
          <w:rFonts w:eastAsiaTheme="minorEastAsia" w:cs="Arial"/>
          <w:bCs/>
          <w:sz w:val="22"/>
          <w:szCs w:val="22"/>
          <w:lang w:val="en-GB"/>
        </w:rPr>
        <w:t xml:space="preserve"> [Accessed Jul 23 18].</w:t>
      </w:r>
      <w:r w:rsidRPr="00BB778F">
        <w:rPr>
          <w:rFonts w:eastAsiaTheme="minorEastAsia" w:cs="Arial"/>
          <w:bCs/>
          <w:sz w:val="22"/>
          <w:szCs w:val="22"/>
          <w:lang w:val="en-GB"/>
        </w:rPr>
        <w:t xml:space="preserve"> </w:t>
      </w:r>
    </w:p>
    <w:p w14:paraId="49CC8C78" w14:textId="4735A632" w:rsidR="009F3DC6" w:rsidRPr="004C375E" w:rsidRDefault="009F3DC6" w:rsidP="00D4704C">
      <w:pPr>
        <w:rPr>
          <w:rFonts w:ascii="Arial" w:hAnsi="Arial" w:cs="Arial"/>
          <w:i/>
          <w:sz w:val="22"/>
          <w:szCs w:val="22"/>
        </w:rPr>
      </w:pPr>
    </w:p>
    <w:p w14:paraId="7F5D87C9" w14:textId="77777777" w:rsidR="00D4704C" w:rsidRPr="00D4704C" w:rsidRDefault="00D4704C" w:rsidP="00D4704C">
      <w:pPr>
        <w:rPr>
          <w:rFonts w:ascii="Arial" w:hAnsi="Arial" w:cs="Arial"/>
          <w:sz w:val="22"/>
          <w:szCs w:val="22"/>
        </w:rPr>
      </w:pPr>
    </w:p>
    <w:p w14:paraId="422F1744" w14:textId="77777777" w:rsidR="00D4704C" w:rsidRPr="00D4704C" w:rsidRDefault="00F90654" w:rsidP="00D4704C">
      <w:pPr>
        <w:rPr>
          <w:rFonts w:ascii="Arial" w:eastAsia="Times New Roman" w:hAnsi="Arial" w:cs="Arial"/>
          <w:sz w:val="22"/>
          <w:szCs w:val="22"/>
        </w:rPr>
      </w:pPr>
      <w:hyperlink r:id="rId113" w:history="1">
        <w:r w:rsidR="00D4704C" w:rsidRPr="00D4704C">
          <w:rPr>
            <w:rFonts w:ascii="Arial" w:hAnsi="Arial" w:cs="Arial"/>
            <w:sz w:val="22"/>
            <w:szCs w:val="22"/>
          </w:rPr>
          <w:t>Newman</w:t>
        </w:r>
      </w:hyperlink>
      <w:r w:rsidR="00D4704C" w:rsidRPr="00D4704C">
        <w:rPr>
          <w:rFonts w:ascii="Arial" w:hAnsi="Arial" w:cs="Arial"/>
          <w:sz w:val="22"/>
          <w:szCs w:val="22"/>
        </w:rPr>
        <w:t xml:space="preserve">, I. and Benz, C. (1998) </w:t>
      </w:r>
      <w:r w:rsidR="00D4704C" w:rsidRPr="00D4704C">
        <w:rPr>
          <w:rFonts w:ascii="Arial" w:hAnsi="Arial" w:cs="Arial"/>
          <w:i/>
          <w:sz w:val="22"/>
          <w:szCs w:val="22"/>
        </w:rPr>
        <w:t xml:space="preserve">Qualitative-quantitative Research Methodology: </w:t>
      </w:r>
      <w:r w:rsidR="00D4704C" w:rsidRPr="00D4704C">
        <w:rPr>
          <w:rFonts w:ascii="Arial" w:hAnsi="Arial" w:cs="Arial"/>
          <w:bCs/>
          <w:i/>
          <w:sz w:val="22"/>
          <w:szCs w:val="22"/>
        </w:rPr>
        <w:t>Exploring the Interactive Continuum</w:t>
      </w:r>
      <w:r w:rsidR="00D4704C" w:rsidRPr="00D4704C">
        <w:rPr>
          <w:rFonts w:ascii="Arial" w:hAnsi="Arial" w:cs="Arial"/>
          <w:bCs/>
          <w:sz w:val="22"/>
          <w:szCs w:val="22"/>
        </w:rPr>
        <w:t xml:space="preserve">. Illinois: </w:t>
      </w:r>
      <w:r w:rsidR="00D4704C" w:rsidRPr="00D4704C">
        <w:rPr>
          <w:rFonts w:ascii="Arial" w:hAnsi="Arial" w:cs="Arial"/>
          <w:sz w:val="22"/>
          <w:szCs w:val="22"/>
        </w:rPr>
        <w:t xml:space="preserve">SIU Press [online]. Available from: </w:t>
      </w:r>
      <w:hyperlink r:id="rId114" w:history="1">
        <w:r w:rsidR="00D4704C" w:rsidRPr="00D4704C">
          <w:rPr>
            <w:rStyle w:val="Hyperlink"/>
            <w:rFonts w:ascii="Arial" w:eastAsia="Times New Roman" w:hAnsi="Arial" w:cs="Arial"/>
            <w:color w:val="auto"/>
            <w:sz w:val="22"/>
            <w:szCs w:val="22"/>
            <w:shd w:val="clear" w:color="auto" w:fill="FFFFFF"/>
          </w:rPr>
          <w:t>https://books.google.com.au/books?isbn=0809321505</w:t>
        </w:r>
      </w:hyperlink>
      <w:r w:rsidR="00D4704C" w:rsidRPr="00D4704C">
        <w:rPr>
          <w:rFonts w:ascii="Arial" w:eastAsia="Times New Roman" w:hAnsi="Arial" w:cs="Arial"/>
          <w:sz w:val="22"/>
          <w:szCs w:val="22"/>
        </w:rPr>
        <w:t xml:space="preserve"> </w:t>
      </w:r>
      <w:r w:rsidR="00D4704C" w:rsidRPr="00D4704C">
        <w:rPr>
          <w:rFonts w:ascii="Arial" w:hAnsi="Arial" w:cs="Arial"/>
          <w:sz w:val="22"/>
          <w:szCs w:val="22"/>
        </w:rPr>
        <w:t>[Accessed 10 Nov 2017].</w:t>
      </w:r>
    </w:p>
    <w:p w14:paraId="239C5F40" w14:textId="77777777" w:rsidR="00D4704C" w:rsidRPr="00D4704C" w:rsidRDefault="00D4704C" w:rsidP="00D4704C">
      <w:pPr>
        <w:rPr>
          <w:rFonts w:ascii="Arial" w:hAnsi="Arial" w:cs="Arial"/>
          <w:sz w:val="22"/>
          <w:szCs w:val="22"/>
        </w:rPr>
      </w:pPr>
    </w:p>
    <w:p w14:paraId="40FEE208" w14:textId="77777777" w:rsidR="00D4704C" w:rsidRPr="00D4704C" w:rsidRDefault="00D4704C" w:rsidP="00D4704C">
      <w:pPr>
        <w:rPr>
          <w:rFonts w:ascii="Arial" w:eastAsia="Times New Roman" w:hAnsi="Arial" w:cs="Arial"/>
          <w:sz w:val="22"/>
          <w:szCs w:val="22"/>
        </w:rPr>
      </w:pPr>
      <w:r w:rsidRPr="00D4704C">
        <w:rPr>
          <w:rFonts w:ascii="Arial" w:hAnsi="Arial" w:cs="Arial"/>
          <w:sz w:val="22"/>
          <w:szCs w:val="22"/>
        </w:rPr>
        <w:t xml:space="preserve">Newman, D.M. (2013) </w:t>
      </w:r>
      <w:r w:rsidRPr="00D4704C">
        <w:rPr>
          <w:rFonts w:ascii="Arial" w:hAnsi="Arial" w:cs="Arial"/>
          <w:i/>
          <w:sz w:val="22"/>
          <w:szCs w:val="22"/>
        </w:rPr>
        <w:t>Sociology: Exploring the Architecture of Everyday Life.</w:t>
      </w:r>
      <w:r w:rsidRPr="00D4704C">
        <w:rPr>
          <w:rFonts w:ascii="Arial" w:hAnsi="Arial" w:cs="Arial"/>
          <w:sz w:val="22"/>
          <w:szCs w:val="22"/>
        </w:rPr>
        <w:t xml:space="preserve"> London: SAGE Publications.</w:t>
      </w:r>
      <w:r w:rsidRPr="00D4704C">
        <w:rPr>
          <w:rFonts w:ascii="Arial" w:hAnsi="Arial" w:cs="Arial"/>
          <w:i/>
          <w:sz w:val="22"/>
          <w:szCs w:val="22"/>
        </w:rPr>
        <w:t xml:space="preserve"> </w:t>
      </w:r>
      <w:r w:rsidRPr="00D4704C">
        <w:rPr>
          <w:rFonts w:ascii="Arial" w:hAnsi="Arial" w:cs="Arial"/>
          <w:sz w:val="22"/>
          <w:szCs w:val="22"/>
        </w:rPr>
        <w:t>[</w:t>
      </w:r>
      <w:proofErr w:type="gramStart"/>
      <w:r w:rsidRPr="00D4704C">
        <w:rPr>
          <w:rFonts w:ascii="Arial" w:hAnsi="Arial" w:cs="Arial"/>
          <w:sz w:val="22"/>
          <w:szCs w:val="22"/>
        </w:rPr>
        <w:t>online</w:t>
      </w:r>
      <w:proofErr w:type="gramEnd"/>
      <w:r w:rsidRPr="00D4704C">
        <w:rPr>
          <w:rFonts w:ascii="Arial" w:hAnsi="Arial" w:cs="Arial"/>
          <w:sz w:val="22"/>
          <w:szCs w:val="22"/>
        </w:rPr>
        <w:t xml:space="preserve">]. Available from: </w:t>
      </w:r>
      <w:hyperlink r:id="rId115" w:history="1">
        <w:r w:rsidRPr="00D4704C">
          <w:rPr>
            <w:rStyle w:val="Hyperlink"/>
            <w:rFonts w:ascii="Arial" w:eastAsia="Times New Roman" w:hAnsi="Arial" w:cs="Arial"/>
            <w:color w:val="auto"/>
            <w:sz w:val="22"/>
            <w:szCs w:val="22"/>
            <w:shd w:val="clear" w:color="auto" w:fill="FFFFFF"/>
          </w:rPr>
          <w:t>https://books.google.com.au/books?isbn=1483323390</w:t>
        </w:r>
      </w:hyperlink>
      <w:r w:rsidRPr="00D4704C">
        <w:rPr>
          <w:rFonts w:ascii="Arial" w:eastAsia="Times New Roman" w:hAnsi="Arial" w:cs="Arial"/>
          <w:sz w:val="22"/>
          <w:szCs w:val="22"/>
        </w:rPr>
        <w:t xml:space="preserve"> </w:t>
      </w:r>
      <w:r w:rsidRPr="00D4704C">
        <w:rPr>
          <w:rFonts w:ascii="Arial" w:hAnsi="Arial" w:cs="Arial"/>
          <w:sz w:val="22"/>
          <w:szCs w:val="22"/>
        </w:rPr>
        <w:t>[Accessed 10 Nov 2017].</w:t>
      </w:r>
    </w:p>
    <w:p w14:paraId="71F7772E" w14:textId="77777777" w:rsidR="00D4704C" w:rsidRPr="00D4704C" w:rsidRDefault="00D4704C" w:rsidP="00D4704C">
      <w:pPr>
        <w:rPr>
          <w:rFonts w:ascii="Arial" w:hAnsi="Arial" w:cs="Arial"/>
          <w:sz w:val="22"/>
          <w:szCs w:val="22"/>
        </w:rPr>
      </w:pPr>
    </w:p>
    <w:p w14:paraId="3DA4168C" w14:textId="77777777" w:rsidR="00D4704C" w:rsidRPr="00D4704C" w:rsidRDefault="00D4704C" w:rsidP="00D4704C">
      <w:pPr>
        <w:rPr>
          <w:rFonts w:ascii="Arial" w:hAnsi="Arial" w:cs="Arial"/>
          <w:b/>
          <w:sz w:val="22"/>
          <w:szCs w:val="22"/>
        </w:rPr>
      </w:pPr>
      <w:r w:rsidRPr="00D4704C">
        <w:rPr>
          <w:rFonts w:ascii="Arial" w:hAnsi="Arial" w:cs="Arial"/>
          <w:sz w:val="22"/>
          <w:szCs w:val="22"/>
        </w:rPr>
        <w:t xml:space="preserve">Norris, B., Currie, L. and </w:t>
      </w:r>
      <w:proofErr w:type="spellStart"/>
      <w:r w:rsidRPr="00D4704C">
        <w:rPr>
          <w:rFonts w:ascii="Arial" w:hAnsi="Arial" w:cs="Arial"/>
          <w:sz w:val="22"/>
          <w:szCs w:val="22"/>
        </w:rPr>
        <w:t>Lecko</w:t>
      </w:r>
      <w:proofErr w:type="spellEnd"/>
      <w:r w:rsidRPr="00D4704C">
        <w:rPr>
          <w:rFonts w:ascii="Arial" w:hAnsi="Arial" w:cs="Arial"/>
          <w:sz w:val="22"/>
          <w:szCs w:val="22"/>
        </w:rPr>
        <w:t xml:space="preserve">, C. (2012) The importance of applying human factors to nursing practices. </w:t>
      </w:r>
      <w:hyperlink r:id="rId116" w:history="1">
        <w:r w:rsidRPr="00D4704C">
          <w:rPr>
            <w:rFonts w:ascii="Arial" w:hAnsi="Arial" w:cs="Arial"/>
            <w:i/>
            <w:sz w:val="22"/>
            <w:szCs w:val="22"/>
            <w:u w:val="single" w:color="0000E9"/>
          </w:rPr>
          <w:t>Nursing Standard</w:t>
        </w:r>
      </w:hyperlink>
      <w:r w:rsidRPr="00D4704C">
        <w:rPr>
          <w:rFonts w:ascii="Arial" w:hAnsi="Arial" w:cs="Arial"/>
          <w:sz w:val="22"/>
          <w:szCs w:val="22"/>
        </w:rPr>
        <w:t xml:space="preserve">. </w:t>
      </w:r>
      <w:proofErr w:type="gramStart"/>
      <w:r w:rsidRPr="00D4704C">
        <w:rPr>
          <w:rFonts w:ascii="Arial" w:hAnsi="Arial" w:cs="Arial"/>
          <w:b/>
          <w:sz w:val="22"/>
          <w:szCs w:val="22"/>
        </w:rPr>
        <w:t>26</w:t>
      </w:r>
      <w:r w:rsidRPr="00D4704C">
        <w:rPr>
          <w:rFonts w:ascii="Arial" w:hAnsi="Arial" w:cs="Arial"/>
          <w:sz w:val="22"/>
          <w:szCs w:val="22"/>
        </w:rPr>
        <w:t xml:space="preserve"> (32), pp.36-40.</w:t>
      </w:r>
      <w:proofErr w:type="gramEnd"/>
    </w:p>
    <w:p w14:paraId="5B01D5FE" w14:textId="77777777" w:rsidR="00D4704C" w:rsidRPr="00D4704C" w:rsidRDefault="00D4704C" w:rsidP="00D4704C">
      <w:pPr>
        <w:rPr>
          <w:rFonts w:ascii="Arial" w:hAnsi="Arial" w:cs="Arial"/>
          <w:sz w:val="22"/>
          <w:szCs w:val="22"/>
        </w:rPr>
      </w:pPr>
    </w:p>
    <w:p w14:paraId="707B6902" w14:textId="3D373CD0" w:rsidR="00D4704C" w:rsidRPr="00D4704C" w:rsidRDefault="00D4704C" w:rsidP="00D4704C">
      <w:pPr>
        <w:rPr>
          <w:rFonts w:ascii="Arial" w:hAnsi="Arial" w:cs="Arial"/>
          <w:sz w:val="22"/>
          <w:szCs w:val="22"/>
        </w:rPr>
      </w:pPr>
      <w:proofErr w:type="spellStart"/>
      <w:r w:rsidRPr="00D4704C">
        <w:rPr>
          <w:rFonts w:ascii="Arial" w:hAnsi="Arial" w:cs="Arial"/>
          <w:sz w:val="22"/>
          <w:szCs w:val="22"/>
        </w:rPr>
        <w:t>Orlikowski</w:t>
      </w:r>
      <w:proofErr w:type="spellEnd"/>
      <w:r w:rsidRPr="00D4704C">
        <w:rPr>
          <w:rFonts w:ascii="Arial" w:hAnsi="Arial" w:cs="Arial"/>
          <w:sz w:val="22"/>
          <w:szCs w:val="22"/>
        </w:rPr>
        <w:t xml:space="preserve">, W.J. and </w:t>
      </w:r>
      <w:proofErr w:type="spellStart"/>
      <w:r w:rsidRPr="00D4704C">
        <w:rPr>
          <w:rFonts w:ascii="Arial" w:hAnsi="Arial" w:cs="Arial"/>
          <w:sz w:val="22"/>
          <w:szCs w:val="22"/>
        </w:rPr>
        <w:t>Baroudi</w:t>
      </w:r>
      <w:proofErr w:type="spellEnd"/>
      <w:r w:rsidRPr="00D4704C">
        <w:rPr>
          <w:rFonts w:ascii="Arial" w:hAnsi="Arial" w:cs="Arial"/>
          <w:sz w:val="22"/>
          <w:szCs w:val="22"/>
        </w:rPr>
        <w:t>, J.J. (1991) Studying information technology in organizations: Research approaches and assumptions. [</w:t>
      </w:r>
      <w:proofErr w:type="gramStart"/>
      <w:r w:rsidRPr="00D4704C">
        <w:rPr>
          <w:rFonts w:ascii="Arial" w:hAnsi="Arial" w:cs="Arial"/>
          <w:sz w:val="22"/>
          <w:szCs w:val="22"/>
        </w:rPr>
        <w:t>online</w:t>
      </w:r>
      <w:proofErr w:type="gramEnd"/>
      <w:r w:rsidRPr="00D4704C">
        <w:rPr>
          <w:rFonts w:ascii="Arial" w:hAnsi="Arial" w:cs="Arial"/>
          <w:sz w:val="22"/>
          <w:szCs w:val="22"/>
        </w:rPr>
        <w:t xml:space="preserve">]. </w:t>
      </w:r>
      <w:proofErr w:type="gramStart"/>
      <w:r w:rsidRPr="00D4704C">
        <w:rPr>
          <w:rFonts w:ascii="Arial" w:hAnsi="Arial" w:cs="Arial"/>
          <w:sz w:val="22"/>
          <w:szCs w:val="22"/>
        </w:rPr>
        <w:t>Massachusetts Institute of Technology and New York University.</w:t>
      </w:r>
      <w:proofErr w:type="gramEnd"/>
      <w:r w:rsidRPr="00D4704C">
        <w:rPr>
          <w:rFonts w:ascii="Arial" w:hAnsi="Arial" w:cs="Arial"/>
          <w:sz w:val="22"/>
          <w:szCs w:val="22"/>
        </w:rPr>
        <w:t xml:space="preserve"> Available from: </w:t>
      </w:r>
      <w:hyperlink r:id="rId117" w:history="1">
        <w:r w:rsidRPr="00D4704C">
          <w:rPr>
            <w:rStyle w:val="Hyperlink"/>
            <w:rFonts w:ascii="Arial" w:hAnsi="Arial" w:cs="Arial"/>
            <w:color w:val="auto"/>
            <w:sz w:val="22"/>
            <w:szCs w:val="22"/>
          </w:rPr>
          <w:t>http://citeseerx.ist.psu.edu/viewdoc/download?doi=10.1.1.103.107&amp;rep=rep1&amp;type=pdf</w:t>
        </w:r>
      </w:hyperlink>
      <w:r w:rsidRPr="00D4704C">
        <w:rPr>
          <w:rFonts w:ascii="Arial" w:hAnsi="Arial" w:cs="Arial"/>
          <w:sz w:val="22"/>
          <w:szCs w:val="22"/>
        </w:rPr>
        <w:t xml:space="preserve"> [Accessed 9 Nov 2017]. </w:t>
      </w:r>
    </w:p>
    <w:p w14:paraId="4978559B" w14:textId="77777777" w:rsidR="00D4704C" w:rsidRPr="00D4704C" w:rsidRDefault="00D4704C" w:rsidP="00D4704C">
      <w:pPr>
        <w:rPr>
          <w:rFonts w:ascii="Arial" w:hAnsi="Arial" w:cs="Arial"/>
          <w:sz w:val="22"/>
          <w:szCs w:val="22"/>
        </w:rPr>
      </w:pPr>
    </w:p>
    <w:p w14:paraId="2878FA18" w14:textId="6D7278C5" w:rsidR="00D4704C" w:rsidRDefault="00D4704C" w:rsidP="00D4704C">
      <w:pPr>
        <w:rPr>
          <w:rFonts w:ascii="Arial" w:eastAsia="Times New Roman" w:hAnsi="Arial" w:cs="Arial"/>
          <w:bCs/>
          <w:sz w:val="22"/>
          <w:szCs w:val="22"/>
        </w:rPr>
      </w:pPr>
      <w:proofErr w:type="gramStart"/>
      <w:r w:rsidRPr="00D4704C">
        <w:rPr>
          <w:rFonts w:ascii="Arial" w:hAnsi="Arial" w:cs="Arial"/>
          <w:sz w:val="22"/>
          <w:szCs w:val="22"/>
        </w:rPr>
        <w:t xml:space="preserve">Othman, S. (2011) </w:t>
      </w:r>
      <w:r w:rsidRPr="00D4704C">
        <w:rPr>
          <w:rFonts w:ascii="Arial" w:eastAsia="Times New Roman" w:hAnsi="Arial" w:cs="Arial"/>
          <w:bCs/>
          <w:sz w:val="22"/>
          <w:szCs w:val="22"/>
        </w:rPr>
        <w:t>Qualitative vs. Quantitative Research.</w:t>
      </w:r>
      <w:proofErr w:type="gramEnd"/>
      <w:r w:rsidRPr="00D4704C">
        <w:rPr>
          <w:rFonts w:ascii="Arial" w:eastAsia="Times New Roman" w:hAnsi="Arial" w:cs="Arial"/>
          <w:bCs/>
          <w:sz w:val="22"/>
          <w:szCs w:val="22"/>
        </w:rPr>
        <w:t xml:space="preserve"> </w:t>
      </w:r>
      <w:proofErr w:type="gramStart"/>
      <w:r w:rsidRPr="00D4704C">
        <w:rPr>
          <w:rFonts w:ascii="Arial" w:eastAsia="Times New Roman" w:hAnsi="Arial" w:cs="Arial"/>
          <w:bCs/>
          <w:i/>
          <w:sz w:val="22"/>
          <w:szCs w:val="22"/>
        </w:rPr>
        <w:t>SORM</w:t>
      </w:r>
      <w:r w:rsidRPr="00D4704C">
        <w:rPr>
          <w:rFonts w:ascii="Arial" w:eastAsia="Times New Roman" w:hAnsi="Arial" w:cs="Arial"/>
          <w:bCs/>
          <w:sz w:val="22"/>
          <w:szCs w:val="22"/>
        </w:rPr>
        <w:t xml:space="preserve"> [online].</w:t>
      </w:r>
      <w:proofErr w:type="gramEnd"/>
      <w:r w:rsidRPr="00D4704C">
        <w:rPr>
          <w:rFonts w:ascii="Arial" w:eastAsia="Times New Roman" w:hAnsi="Arial" w:cs="Arial"/>
          <w:bCs/>
          <w:sz w:val="22"/>
          <w:szCs w:val="22"/>
        </w:rPr>
        <w:t xml:space="preserve"> Available from: </w:t>
      </w:r>
      <w:hyperlink r:id="rId118" w:history="1">
        <w:r w:rsidRPr="00D4704C">
          <w:rPr>
            <w:rStyle w:val="Hyperlink"/>
            <w:rFonts w:ascii="Arial" w:eastAsia="Times New Roman" w:hAnsi="Arial" w:cs="Arial"/>
            <w:bCs/>
            <w:color w:val="auto"/>
            <w:sz w:val="22"/>
            <w:szCs w:val="22"/>
          </w:rPr>
          <w:t>http://shayaaresearch.blogspot.com.au/2011/04/qualitative-vs-quantitative-research-v.html</w:t>
        </w:r>
      </w:hyperlink>
      <w:r w:rsidRPr="00D4704C">
        <w:rPr>
          <w:rFonts w:ascii="Arial" w:eastAsia="Times New Roman" w:hAnsi="Arial" w:cs="Arial"/>
          <w:bCs/>
          <w:sz w:val="22"/>
          <w:szCs w:val="22"/>
        </w:rPr>
        <w:t xml:space="preserve"> [Accessed 11 Nov 2017].</w:t>
      </w:r>
    </w:p>
    <w:p w14:paraId="00059136" w14:textId="77777777" w:rsidR="009571F2" w:rsidRDefault="009571F2" w:rsidP="00D4704C">
      <w:pPr>
        <w:rPr>
          <w:rFonts w:ascii="Arial" w:eastAsia="Times New Roman" w:hAnsi="Arial" w:cs="Arial"/>
          <w:bCs/>
          <w:sz w:val="22"/>
          <w:szCs w:val="22"/>
        </w:rPr>
      </w:pPr>
    </w:p>
    <w:p w14:paraId="70A080DB" w14:textId="77777777" w:rsidR="009571F2" w:rsidRDefault="009571F2" w:rsidP="00D4704C">
      <w:pPr>
        <w:rPr>
          <w:rFonts w:ascii="Arial" w:eastAsia="Times New Roman" w:hAnsi="Arial" w:cs="Arial"/>
          <w:bCs/>
          <w:sz w:val="22"/>
          <w:szCs w:val="22"/>
        </w:rPr>
      </w:pPr>
    </w:p>
    <w:p w14:paraId="72B67016" w14:textId="2B2AB373" w:rsidR="004F55D9" w:rsidRDefault="009571F2" w:rsidP="000C2B4E">
      <w:pPr>
        <w:widowControl w:val="0"/>
        <w:autoSpaceDE w:val="0"/>
        <w:autoSpaceDN w:val="0"/>
        <w:adjustRightInd w:val="0"/>
        <w:rPr>
          <w:rFonts w:ascii="Arial" w:eastAsia="Times New Roman" w:hAnsi="Arial" w:cs="Arial"/>
          <w:bCs/>
          <w:sz w:val="22"/>
          <w:szCs w:val="22"/>
        </w:rPr>
      </w:pPr>
      <w:r w:rsidRPr="000C2B4E">
        <w:rPr>
          <w:rFonts w:ascii="Arial" w:eastAsia="Times New Roman" w:hAnsi="Arial" w:cs="Arial"/>
          <w:bCs/>
          <w:sz w:val="22"/>
          <w:szCs w:val="22"/>
        </w:rPr>
        <w:lastRenderedPageBreak/>
        <w:t>Pan</w:t>
      </w:r>
      <w:r w:rsidR="000C2B4E" w:rsidRPr="000C2B4E">
        <w:rPr>
          <w:rFonts w:ascii="Arial" w:eastAsia="Times New Roman" w:hAnsi="Arial" w:cs="Arial"/>
          <w:bCs/>
          <w:sz w:val="22"/>
          <w:szCs w:val="22"/>
        </w:rPr>
        <w:t xml:space="preserve">, S.L (2008) </w:t>
      </w:r>
      <w:r w:rsidR="000C2B4E" w:rsidRPr="000C2B4E">
        <w:rPr>
          <w:rFonts w:ascii="Arial" w:eastAsiaTheme="minorEastAsia" w:hAnsi="Arial" w:cs="Arial"/>
          <w:i/>
          <w:sz w:val="22"/>
          <w:szCs w:val="22"/>
        </w:rPr>
        <w:t>LG Electronics, Inc.: Implementing an e-HR System – Teaching Notes.</w:t>
      </w:r>
      <w:r w:rsidR="000C2B4E" w:rsidRPr="000C2B4E">
        <w:rPr>
          <w:rFonts w:ascii="Arial" w:eastAsiaTheme="minorEastAsia" w:hAnsi="Arial" w:cs="Arial"/>
          <w:sz w:val="22"/>
          <w:szCs w:val="22"/>
        </w:rPr>
        <w:t xml:space="preserve"> </w:t>
      </w:r>
      <w:r w:rsidR="000C2B4E" w:rsidRPr="000C2B4E">
        <w:rPr>
          <w:rFonts w:ascii="Arial" w:hAnsi="Arial" w:cs="Arial"/>
          <w:sz w:val="22"/>
          <w:szCs w:val="22"/>
          <w:lang w:val="en-US"/>
        </w:rPr>
        <w:t>[</w:t>
      </w:r>
      <w:proofErr w:type="gramStart"/>
      <w:r w:rsidR="000C2B4E" w:rsidRPr="000C2B4E">
        <w:rPr>
          <w:rFonts w:ascii="Arial" w:hAnsi="Arial" w:cs="Arial"/>
          <w:sz w:val="22"/>
          <w:szCs w:val="22"/>
          <w:lang w:val="en-US"/>
        </w:rPr>
        <w:t>online</w:t>
      </w:r>
      <w:proofErr w:type="gramEnd"/>
      <w:r w:rsidR="000C2B4E" w:rsidRPr="000C2B4E">
        <w:rPr>
          <w:rFonts w:ascii="Arial" w:hAnsi="Arial" w:cs="Arial"/>
          <w:sz w:val="22"/>
          <w:szCs w:val="22"/>
          <w:lang w:val="en-US"/>
        </w:rPr>
        <w:t xml:space="preserve">] Available from: </w:t>
      </w:r>
      <w:hyperlink r:id="rId119" w:history="1">
        <w:r w:rsidR="000C2B4E" w:rsidRPr="000C2B4E">
          <w:rPr>
            <w:rStyle w:val="Hyperlink"/>
            <w:rFonts w:ascii="Arial" w:hAnsi="Arial" w:cs="Arial"/>
            <w:color w:val="auto"/>
            <w:sz w:val="22"/>
            <w:szCs w:val="22"/>
            <w:lang w:val="en-US"/>
          </w:rPr>
          <w:t>https://aitcs.comp.nus.edu.sg/wp-content/uploads/2011/02/LG-ES006-Teaching-Note.pdf</w:t>
        </w:r>
      </w:hyperlink>
      <w:r w:rsidR="000C2B4E" w:rsidRPr="000C2B4E">
        <w:rPr>
          <w:rFonts w:ascii="Arial" w:hAnsi="Arial" w:cs="Arial"/>
          <w:sz w:val="22"/>
          <w:szCs w:val="22"/>
          <w:lang w:val="en-US"/>
        </w:rPr>
        <w:t xml:space="preserve"> </w:t>
      </w:r>
      <w:r w:rsidR="000C2B4E" w:rsidRPr="000C2B4E">
        <w:rPr>
          <w:rFonts w:ascii="Arial" w:eastAsia="Times New Roman" w:hAnsi="Arial" w:cs="Arial"/>
          <w:bCs/>
          <w:sz w:val="22"/>
          <w:szCs w:val="22"/>
        </w:rPr>
        <w:t>[Accessed 22 Jul 2018].</w:t>
      </w:r>
    </w:p>
    <w:p w14:paraId="5BF6EE8E" w14:textId="77777777" w:rsidR="004F55D9" w:rsidRPr="000C2B4E" w:rsidRDefault="004F55D9" w:rsidP="000C2B4E">
      <w:pPr>
        <w:widowControl w:val="0"/>
        <w:autoSpaceDE w:val="0"/>
        <w:autoSpaceDN w:val="0"/>
        <w:adjustRightInd w:val="0"/>
        <w:rPr>
          <w:rFonts w:ascii="Arial" w:hAnsi="Arial" w:cs="Arial"/>
          <w:sz w:val="22"/>
          <w:szCs w:val="22"/>
          <w:lang w:val="en-US"/>
        </w:rPr>
      </w:pPr>
    </w:p>
    <w:p w14:paraId="04214C3A" w14:textId="35A52098" w:rsidR="004F55D9" w:rsidRPr="004F55D9" w:rsidRDefault="004F55D9" w:rsidP="004F55D9">
      <w:pPr>
        <w:widowControl w:val="0"/>
        <w:autoSpaceDE w:val="0"/>
        <w:autoSpaceDN w:val="0"/>
        <w:adjustRightInd w:val="0"/>
        <w:rPr>
          <w:rFonts w:ascii="Arial" w:eastAsia="Times New Roman" w:hAnsi="Arial" w:cs="Arial"/>
          <w:color w:val="333333"/>
          <w:sz w:val="22"/>
          <w:szCs w:val="22"/>
        </w:rPr>
      </w:pPr>
      <w:proofErr w:type="gramStart"/>
      <w:r w:rsidRPr="004F55D9">
        <w:rPr>
          <w:rFonts w:ascii="Arial" w:hAnsi="Arial" w:cs="Arial"/>
          <w:sz w:val="22"/>
          <w:szCs w:val="22"/>
        </w:rPr>
        <w:t xml:space="preserve">Pando, A. (2018) </w:t>
      </w:r>
      <w:r w:rsidRPr="004F55D9">
        <w:rPr>
          <w:rFonts w:ascii="Arial" w:eastAsia="Times New Roman" w:hAnsi="Arial" w:cs="Arial"/>
          <w:i/>
          <w:color w:val="333333"/>
          <w:sz w:val="22"/>
          <w:szCs w:val="22"/>
        </w:rPr>
        <w:t>How Technology Is Redefining E-Commerce.</w:t>
      </w:r>
      <w:proofErr w:type="gramEnd"/>
      <w:r w:rsidRPr="004F55D9">
        <w:rPr>
          <w:rFonts w:ascii="Arial" w:hAnsi="Arial" w:cs="Arial"/>
          <w:i/>
          <w:sz w:val="22"/>
          <w:szCs w:val="22"/>
        </w:rPr>
        <w:t xml:space="preserve"> </w:t>
      </w:r>
      <w:r w:rsidRPr="004F55D9">
        <w:rPr>
          <w:rFonts w:ascii="Arial" w:hAnsi="Arial" w:cs="Arial"/>
          <w:sz w:val="22"/>
          <w:szCs w:val="22"/>
        </w:rPr>
        <w:t>[</w:t>
      </w:r>
      <w:proofErr w:type="gramStart"/>
      <w:r w:rsidRPr="004F55D9">
        <w:rPr>
          <w:rFonts w:ascii="Arial" w:hAnsi="Arial" w:cs="Arial"/>
          <w:sz w:val="22"/>
          <w:szCs w:val="22"/>
        </w:rPr>
        <w:t>online</w:t>
      </w:r>
      <w:proofErr w:type="gramEnd"/>
      <w:r w:rsidRPr="004F55D9">
        <w:rPr>
          <w:rFonts w:ascii="Arial" w:hAnsi="Arial" w:cs="Arial"/>
          <w:sz w:val="22"/>
          <w:szCs w:val="22"/>
        </w:rPr>
        <w:t>]. Available from:</w:t>
      </w:r>
      <w:r w:rsidRPr="004F55D9">
        <w:t xml:space="preserve"> </w:t>
      </w:r>
      <w:hyperlink r:id="rId120" w:anchor="58735ab562e3" w:history="1">
        <w:r w:rsidRPr="00217978">
          <w:rPr>
            <w:rStyle w:val="Hyperlink"/>
            <w:rFonts w:ascii="Arial" w:hAnsi="Arial" w:cs="Arial"/>
            <w:bCs/>
            <w:color w:val="auto"/>
            <w:sz w:val="22"/>
            <w:szCs w:val="22"/>
          </w:rPr>
          <w:t>https://www.forbes.com/sites/forbestechcouncil/2018/03/06/how-technology-is-redefining-e-commerce/#58735ab562e3</w:t>
        </w:r>
      </w:hyperlink>
      <w:r w:rsidRPr="004F55D9">
        <w:rPr>
          <w:rFonts w:ascii="Arial" w:hAnsi="Arial" w:cs="Arial"/>
          <w:sz w:val="22"/>
          <w:szCs w:val="22"/>
        </w:rPr>
        <w:t xml:space="preserve">  </w:t>
      </w:r>
      <w:r w:rsidRPr="004F55D9">
        <w:rPr>
          <w:rFonts w:ascii="Arial" w:eastAsia="Times New Roman" w:hAnsi="Arial" w:cs="Arial"/>
          <w:sz w:val="22"/>
          <w:szCs w:val="22"/>
        </w:rPr>
        <w:t>[Accessed 12 Dec 2018].</w:t>
      </w:r>
    </w:p>
    <w:p w14:paraId="07E16801" w14:textId="0B9F2673" w:rsidR="004F55D9" w:rsidRDefault="004F55D9" w:rsidP="004F55D9">
      <w:pPr>
        <w:pStyle w:val="Default"/>
      </w:pPr>
    </w:p>
    <w:p w14:paraId="52EE4339" w14:textId="3F2C3745" w:rsidR="00D4704C" w:rsidRPr="00D4704C" w:rsidRDefault="00D4704C" w:rsidP="00D4704C">
      <w:pPr>
        <w:widowControl w:val="0"/>
        <w:autoSpaceDE w:val="0"/>
        <w:autoSpaceDN w:val="0"/>
        <w:adjustRightInd w:val="0"/>
        <w:rPr>
          <w:rFonts w:ascii="Arial" w:hAnsi="Arial" w:cs="Arial"/>
          <w:sz w:val="22"/>
          <w:szCs w:val="22"/>
          <w:lang w:val="en-US"/>
        </w:rPr>
      </w:pPr>
      <w:proofErr w:type="spellStart"/>
      <w:r w:rsidRPr="00D4704C">
        <w:rPr>
          <w:rFonts w:ascii="Arial" w:hAnsi="Arial" w:cs="Arial"/>
          <w:sz w:val="22"/>
          <w:szCs w:val="22"/>
        </w:rPr>
        <w:t>Pannu</w:t>
      </w:r>
      <w:proofErr w:type="spellEnd"/>
      <w:r w:rsidRPr="00D4704C">
        <w:rPr>
          <w:rFonts w:ascii="Arial" w:hAnsi="Arial" w:cs="Arial"/>
          <w:sz w:val="22"/>
          <w:szCs w:val="22"/>
        </w:rPr>
        <w:t xml:space="preserve">, A. (2012) </w:t>
      </w:r>
      <w:proofErr w:type="spellStart"/>
      <w:r w:rsidRPr="00D4704C">
        <w:rPr>
          <w:rFonts w:ascii="Arial" w:hAnsi="Arial" w:cs="Arial"/>
          <w:i/>
          <w:sz w:val="22"/>
          <w:szCs w:val="22"/>
          <w:lang w:val="en-US"/>
        </w:rPr>
        <w:t>Defence</w:t>
      </w:r>
      <w:proofErr w:type="spellEnd"/>
      <w:r w:rsidRPr="00D4704C">
        <w:rPr>
          <w:rFonts w:ascii="Arial" w:hAnsi="Arial" w:cs="Arial"/>
          <w:i/>
          <w:sz w:val="22"/>
          <w:szCs w:val="22"/>
          <w:lang w:val="en-US"/>
        </w:rPr>
        <w:t xml:space="preserve"> Logistics Information Systems: Information Systems’ Driven Capabilities Redefining </w:t>
      </w:r>
      <w:r w:rsidRPr="00D4704C">
        <w:rPr>
          <w:rFonts w:ascii="Arial" w:hAnsi="Arial" w:cs="Arial"/>
          <w:sz w:val="22"/>
          <w:szCs w:val="22"/>
          <w:lang w:val="en-US"/>
        </w:rPr>
        <w:t>Logistics</w:t>
      </w:r>
      <w:r w:rsidR="000C2B4E">
        <w:rPr>
          <w:rFonts w:ascii="Arial" w:hAnsi="Arial" w:cs="Arial"/>
          <w:sz w:val="22"/>
          <w:szCs w:val="22"/>
          <w:lang w:val="en-US"/>
        </w:rPr>
        <w:t>.</w:t>
      </w:r>
      <w:r w:rsidRPr="00D4704C">
        <w:rPr>
          <w:rFonts w:ascii="Arial" w:hAnsi="Arial" w:cs="Arial"/>
          <w:sz w:val="22"/>
          <w:szCs w:val="22"/>
          <w:lang w:val="en-US"/>
        </w:rPr>
        <w:t xml:space="preserve"> [</w:t>
      </w:r>
      <w:proofErr w:type="gramStart"/>
      <w:r w:rsidRPr="00D4704C">
        <w:rPr>
          <w:rFonts w:ascii="Arial" w:hAnsi="Arial" w:cs="Arial"/>
          <w:sz w:val="22"/>
          <w:szCs w:val="22"/>
          <w:lang w:val="en-US"/>
        </w:rPr>
        <w:t>online</w:t>
      </w:r>
      <w:proofErr w:type="gramEnd"/>
      <w:r w:rsidRPr="00D4704C">
        <w:rPr>
          <w:rFonts w:ascii="Arial" w:hAnsi="Arial" w:cs="Arial"/>
          <w:sz w:val="22"/>
          <w:szCs w:val="22"/>
          <w:lang w:val="en-US"/>
        </w:rPr>
        <w:t>] Available from:</w:t>
      </w:r>
    </w:p>
    <w:p w14:paraId="1995D0C1" w14:textId="77777777" w:rsidR="00D4704C" w:rsidRDefault="00F90654" w:rsidP="00D4704C">
      <w:pPr>
        <w:rPr>
          <w:rFonts w:ascii="Arial" w:hAnsi="Arial" w:cs="Arial"/>
          <w:i/>
          <w:sz w:val="22"/>
          <w:szCs w:val="22"/>
          <w:lang w:val="en-US"/>
        </w:rPr>
      </w:pPr>
      <w:hyperlink r:id="rId121" w:history="1">
        <w:r w:rsidR="00D4704C" w:rsidRPr="00D4704C">
          <w:rPr>
            <w:rStyle w:val="Hyperlink"/>
            <w:rFonts w:ascii="Arial" w:eastAsia="Times New Roman" w:hAnsi="Arial" w:cs="Arial"/>
            <w:color w:val="auto"/>
            <w:sz w:val="22"/>
            <w:szCs w:val="22"/>
            <w:shd w:val="clear" w:color="auto" w:fill="FFFFFF"/>
          </w:rPr>
          <w:t>www.frost.com/prod/servlet/cio/263377405</w:t>
        </w:r>
      </w:hyperlink>
      <w:r w:rsidR="00D4704C" w:rsidRPr="00D4704C">
        <w:rPr>
          <w:rFonts w:ascii="Arial" w:eastAsia="Times New Roman" w:hAnsi="Arial" w:cs="Arial"/>
          <w:sz w:val="22"/>
          <w:szCs w:val="22"/>
          <w:shd w:val="clear" w:color="auto" w:fill="FFFFFF"/>
        </w:rPr>
        <w:t xml:space="preserve"> </w:t>
      </w:r>
      <w:r w:rsidR="00D4704C" w:rsidRPr="00D4704C">
        <w:rPr>
          <w:rFonts w:ascii="Arial" w:hAnsi="Arial" w:cs="Arial"/>
          <w:sz w:val="22"/>
          <w:szCs w:val="22"/>
          <w:lang w:val="en-US"/>
        </w:rPr>
        <w:t>[Accessed 26 Oct 2017]</w:t>
      </w:r>
      <w:r w:rsidR="00D4704C" w:rsidRPr="00D4704C">
        <w:rPr>
          <w:rFonts w:ascii="Arial" w:hAnsi="Arial" w:cs="Arial"/>
          <w:i/>
          <w:sz w:val="22"/>
          <w:szCs w:val="22"/>
          <w:lang w:val="en-US"/>
        </w:rPr>
        <w:t xml:space="preserve"> </w:t>
      </w:r>
    </w:p>
    <w:p w14:paraId="237636EF" w14:textId="57FA83FC" w:rsidR="00D4704C" w:rsidRPr="00D4704C" w:rsidRDefault="00D4704C" w:rsidP="00D4704C">
      <w:pPr>
        <w:widowControl w:val="0"/>
        <w:autoSpaceDE w:val="0"/>
        <w:autoSpaceDN w:val="0"/>
        <w:adjustRightInd w:val="0"/>
        <w:rPr>
          <w:rFonts w:ascii="Arial" w:hAnsi="Arial" w:cs="Arial"/>
          <w:i/>
          <w:sz w:val="22"/>
          <w:szCs w:val="22"/>
          <w:lang w:val="en-US"/>
        </w:rPr>
      </w:pPr>
    </w:p>
    <w:p w14:paraId="092638DB" w14:textId="3394596A" w:rsidR="00D4704C" w:rsidRPr="00D4704C" w:rsidRDefault="00D4704C" w:rsidP="00D4704C">
      <w:pPr>
        <w:rPr>
          <w:rFonts w:ascii="Arial" w:hAnsi="Arial" w:cs="Arial"/>
          <w:sz w:val="22"/>
          <w:szCs w:val="22"/>
        </w:rPr>
      </w:pPr>
      <w:r w:rsidRPr="00D4704C">
        <w:rPr>
          <w:rFonts w:ascii="Arial" w:hAnsi="Arial" w:cs="Arial"/>
          <w:sz w:val="22"/>
          <w:szCs w:val="22"/>
        </w:rPr>
        <w:t>Pat</w:t>
      </w:r>
      <w:r w:rsidR="002F7A39">
        <w:rPr>
          <w:rFonts w:ascii="Arial" w:hAnsi="Arial" w:cs="Arial"/>
          <w:sz w:val="22"/>
          <w:szCs w:val="22"/>
        </w:rPr>
        <w:t>t</w:t>
      </w:r>
      <w:r w:rsidRPr="00D4704C">
        <w:rPr>
          <w:rFonts w:ascii="Arial" w:hAnsi="Arial" w:cs="Arial"/>
          <w:sz w:val="22"/>
          <w:szCs w:val="22"/>
        </w:rPr>
        <w:t>on, M.Q. (</w:t>
      </w:r>
      <w:r w:rsidR="002F7A39">
        <w:rPr>
          <w:rFonts w:ascii="Arial" w:hAnsi="Arial" w:cs="Arial"/>
          <w:sz w:val="22"/>
          <w:szCs w:val="22"/>
        </w:rPr>
        <w:t>2001</w:t>
      </w:r>
      <w:r w:rsidRPr="00D4704C">
        <w:rPr>
          <w:rFonts w:ascii="Arial" w:hAnsi="Arial" w:cs="Arial"/>
          <w:sz w:val="22"/>
          <w:szCs w:val="22"/>
        </w:rPr>
        <w:t xml:space="preserve">) </w:t>
      </w:r>
      <w:r w:rsidRPr="00D4704C">
        <w:rPr>
          <w:rFonts w:ascii="Arial" w:hAnsi="Arial" w:cs="Arial"/>
          <w:i/>
          <w:sz w:val="22"/>
          <w:szCs w:val="22"/>
        </w:rPr>
        <w:t xml:space="preserve">Enhancing the Quality and Credibility of Qualitative Analysis. </w:t>
      </w:r>
      <w:r w:rsidRPr="00D4704C">
        <w:rPr>
          <w:rFonts w:ascii="Arial" w:hAnsi="Arial" w:cs="Arial"/>
          <w:sz w:val="22"/>
          <w:szCs w:val="22"/>
        </w:rPr>
        <w:t>Health Services Research</w:t>
      </w:r>
      <w:r w:rsidRPr="00D4704C">
        <w:rPr>
          <w:rFonts w:ascii="Arial" w:hAnsi="Arial" w:cs="Arial"/>
          <w:i/>
          <w:sz w:val="22"/>
          <w:szCs w:val="22"/>
        </w:rPr>
        <w:t xml:space="preserve"> </w:t>
      </w:r>
      <w:r w:rsidRPr="00D4704C">
        <w:rPr>
          <w:rFonts w:ascii="Arial" w:hAnsi="Arial" w:cs="Arial"/>
          <w:sz w:val="22"/>
          <w:szCs w:val="22"/>
        </w:rPr>
        <w:t xml:space="preserve">[online]. Available from: </w:t>
      </w:r>
      <w:hyperlink r:id="rId122" w:history="1">
        <w:r w:rsidRPr="00D4704C">
          <w:rPr>
            <w:rStyle w:val="Hyperlink"/>
            <w:rFonts w:ascii="Arial" w:hAnsi="Arial" w:cs="Arial"/>
            <w:color w:val="auto"/>
            <w:sz w:val="22"/>
            <w:szCs w:val="22"/>
          </w:rPr>
          <w:t>https://www.ncbi.nlm.nih.gov/pmc/articles/PMC1089059/</w:t>
        </w:r>
      </w:hyperlink>
      <w:r w:rsidRPr="00D4704C">
        <w:rPr>
          <w:rFonts w:ascii="Arial" w:hAnsi="Arial" w:cs="Arial"/>
          <w:sz w:val="22"/>
          <w:szCs w:val="22"/>
        </w:rPr>
        <w:t xml:space="preserve"> [Accessed 12 Nov 2017].</w:t>
      </w:r>
    </w:p>
    <w:p w14:paraId="1A5FEEB8" w14:textId="77777777" w:rsidR="00D4704C" w:rsidRPr="00D4704C" w:rsidRDefault="00D4704C" w:rsidP="00D4704C">
      <w:pPr>
        <w:rPr>
          <w:rFonts w:ascii="Arial" w:hAnsi="Arial" w:cs="Arial"/>
          <w:sz w:val="22"/>
          <w:szCs w:val="22"/>
        </w:rPr>
      </w:pPr>
    </w:p>
    <w:p w14:paraId="6D55D56B" w14:textId="77777777" w:rsidR="00D4704C" w:rsidRPr="00D4704C" w:rsidRDefault="00D4704C" w:rsidP="00D4704C">
      <w:pPr>
        <w:rPr>
          <w:rFonts w:ascii="Arial" w:hAnsi="Arial" w:cs="Arial"/>
          <w:sz w:val="22"/>
          <w:szCs w:val="22"/>
        </w:rPr>
      </w:pPr>
      <w:proofErr w:type="spellStart"/>
      <w:proofErr w:type="gramStart"/>
      <w:r w:rsidRPr="00D4704C">
        <w:rPr>
          <w:rFonts w:ascii="Arial" w:hAnsi="Arial" w:cs="Arial"/>
          <w:sz w:val="22"/>
          <w:szCs w:val="22"/>
        </w:rPr>
        <w:t>Patzer</w:t>
      </w:r>
      <w:proofErr w:type="spellEnd"/>
      <w:r w:rsidRPr="00D4704C">
        <w:rPr>
          <w:rFonts w:ascii="Arial" w:hAnsi="Arial" w:cs="Arial"/>
          <w:sz w:val="22"/>
          <w:szCs w:val="22"/>
        </w:rPr>
        <w:t xml:space="preserve">, G.L. (1995) </w:t>
      </w:r>
      <w:r w:rsidRPr="00D4704C">
        <w:rPr>
          <w:rFonts w:ascii="Arial" w:hAnsi="Arial" w:cs="Arial"/>
          <w:i/>
          <w:sz w:val="22"/>
          <w:szCs w:val="22"/>
        </w:rPr>
        <w:t>Using Secondary Data in Marketing Research.</w:t>
      </w:r>
      <w:proofErr w:type="gramEnd"/>
      <w:r w:rsidRPr="00D4704C">
        <w:rPr>
          <w:rFonts w:ascii="Arial" w:hAnsi="Arial" w:cs="Arial"/>
          <w:i/>
          <w:sz w:val="22"/>
          <w:szCs w:val="22"/>
        </w:rPr>
        <w:t xml:space="preserve">  Westport: Quorum Books. </w:t>
      </w:r>
      <w:r w:rsidRPr="00D4704C">
        <w:rPr>
          <w:rFonts w:ascii="Arial" w:hAnsi="Arial" w:cs="Arial"/>
          <w:sz w:val="22"/>
          <w:szCs w:val="22"/>
        </w:rPr>
        <w:t>[</w:t>
      </w:r>
      <w:proofErr w:type="gramStart"/>
      <w:r w:rsidRPr="00D4704C">
        <w:rPr>
          <w:rFonts w:ascii="Arial" w:hAnsi="Arial" w:cs="Arial"/>
          <w:sz w:val="22"/>
          <w:szCs w:val="22"/>
        </w:rPr>
        <w:t>online</w:t>
      </w:r>
      <w:proofErr w:type="gramEnd"/>
      <w:r w:rsidRPr="00D4704C">
        <w:rPr>
          <w:rFonts w:ascii="Arial" w:hAnsi="Arial" w:cs="Arial"/>
          <w:sz w:val="22"/>
          <w:szCs w:val="22"/>
        </w:rPr>
        <w:t xml:space="preserve">]. Available from: </w:t>
      </w:r>
      <w:hyperlink r:id="rId123" w:history="1">
        <w:r w:rsidRPr="00D4704C">
          <w:rPr>
            <w:rStyle w:val="Hyperlink"/>
            <w:rFonts w:ascii="Arial" w:hAnsi="Arial" w:cs="Arial"/>
            <w:color w:val="auto"/>
            <w:sz w:val="22"/>
            <w:szCs w:val="22"/>
          </w:rPr>
          <w:t>https://books.google.com.au/books?isbn=0899309615</w:t>
        </w:r>
      </w:hyperlink>
      <w:r w:rsidRPr="00D4704C">
        <w:rPr>
          <w:rFonts w:ascii="Arial" w:hAnsi="Arial" w:cs="Arial"/>
          <w:sz w:val="22"/>
          <w:szCs w:val="22"/>
        </w:rPr>
        <w:t xml:space="preserve"> [Accessed 12 Nov 2017].</w:t>
      </w:r>
    </w:p>
    <w:p w14:paraId="1AC8B04A" w14:textId="77777777" w:rsidR="00FA035D" w:rsidRDefault="00D4704C" w:rsidP="00FA035D">
      <w:pPr>
        <w:spacing w:before="100" w:beforeAutospacing="1" w:after="100" w:afterAutospacing="1"/>
        <w:rPr>
          <w:rFonts w:ascii="Arial" w:hAnsi="Arial" w:cs="Arial"/>
          <w:sz w:val="22"/>
          <w:szCs w:val="22"/>
        </w:rPr>
      </w:pPr>
      <w:r w:rsidRPr="00D4704C">
        <w:rPr>
          <w:rFonts w:ascii="Arial" w:hAnsi="Arial" w:cs="Arial"/>
          <w:sz w:val="22"/>
          <w:szCs w:val="22"/>
        </w:rPr>
        <w:t xml:space="preserve">PMI Standards Committee (1987) </w:t>
      </w:r>
      <w:r w:rsidRPr="00D4704C">
        <w:rPr>
          <w:rFonts w:ascii="Arial" w:hAnsi="Arial" w:cs="Arial"/>
          <w:i/>
          <w:sz w:val="22"/>
          <w:szCs w:val="22"/>
        </w:rPr>
        <w:t>Project Management Body of Knowledge (PMBOK)</w:t>
      </w:r>
      <w:r w:rsidRPr="00D4704C">
        <w:rPr>
          <w:rFonts w:ascii="Arial" w:hAnsi="Arial" w:cs="Arial"/>
          <w:sz w:val="22"/>
          <w:szCs w:val="22"/>
        </w:rPr>
        <w:t xml:space="preserve"> Drexel Hill, PA: Project Management Institute.</w:t>
      </w:r>
    </w:p>
    <w:p w14:paraId="546FCD00" w14:textId="4A81943C" w:rsidR="00D4704C" w:rsidRDefault="00FA035D" w:rsidP="008373CE">
      <w:pPr>
        <w:spacing w:before="100" w:beforeAutospacing="1" w:after="100" w:afterAutospacing="1"/>
        <w:rPr>
          <w:rFonts w:ascii="Arial" w:hAnsi="Arial" w:cs="Arial"/>
          <w:sz w:val="22"/>
          <w:szCs w:val="22"/>
        </w:rPr>
      </w:pPr>
      <w:r w:rsidRPr="00FA035D">
        <w:rPr>
          <w:rFonts w:ascii="Arial" w:hAnsi="Arial" w:cs="Arial"/>
          <w:sz w:val="22"/>
          <w:szCs w:val="22"/>
        </w:rPr>
        <w:t xml:space="preserve">PMI (2017) </w:t>
      </w:r>
      <w:r w:rsidRPr="00FA035D">
        <w:rPr>
          <w:rFonts w:ascii="Arial" w:eastAsia="Times New Roman" w:hAnsi="Arial" w:cs="Arial"/>
          <w:bCs/>
          <w:i/>
          <w:spacing w:val="-5"/>
          <w:sz w:val="22"/>
          <w:szCs w:val="22"/>
        </w:rPr>
        <w:t>PMBOK</w:t>
      </w:r>
      <w:r w:rsidRPr="00FA035D">
        <w:rPr>
          <w:rFonts w:ascii="Arial" w:eastAsia="Times New Roman" w:hAnsi="Arial" w:cs="Arial"/>
          <w:bCs/>
          <w:i/>
          <w:spacing w:val="-5"/>
          <w:sz w:val="22"/>
          <w:szCs w:val="22"/>
          <w:vertAlign w:val="superscript"/>
        </w:rPr>
        <w:t xml:space="preserve"> </w:t>
      </w:r>
      <w:r w:rsidRPr="00FA035D">
        <w:rPr>
          <w:rFonts w:ascii="Arial" w:eastAsia="Times New Roman" w:hAnsi="Arial" w:cs="Arial"/>
          <w:bCs/>
          <w:i/>
          <w:spacing w:val="-5"/>
          <w:sz w:val="22"/>
          <w:szCs w:val="22"/>
        </w:rPr>
        <w:t xml:space="preserve">Guide – Sixth Edition </w:t>
      </w:r>
      <w:r w:rsidRPr="00FA035D">
        <w:rPr>
          <w:rStyle w:val="subtitle1"/>
          <w:rFonts w:ascii="Arial" w:hAnsi="Arial" w:cs="Arial"/>
          <w:bCs/>
          <w:sz w:val="22"/>
          <w:szCs w:val="22"/>
        </w:rPr>
        <w:t xml:space="preserve">[online]. Available from: </w:t>
      </w:r>
      <w:hyperlink r:id="rId124" w:history="1">
        <w:r w:rsidRPr="00FA035D">
          <w:rPr>
            <w:rStyle w:val="Hyperlink"/>
            <w:rFonts w:ascii="Arial" w:hAnsi="Arial" w:cs="Arial"/>
            <w:bCs/>
            <w:color w:val="auto"/>
            <w:sz w:val="22"/>
            <w:szCs w:val="22"/>
          </w:rPr>
          <w:t>https://www.pmi.org/pmbok-guide-standards/foundational/pmbok</w:t>
        </w:r>
      </w:hyperlink>
      <w:r w:rsidRPr="00FA035D">
        <w:rPr>
          <w:rStyle w:val="subtitle1"/>
          <w:rFonts w:ascii="Arial" w:hAnsi="Arial" w:cs="Arial"/>
          <w:bCs/>
          <w:sz w:val="22"/>
          <w:szCs w:val="22"/>
        </w:rPr>
        <w:t xml:space="preserve">  </w:t>
      </w:r>
      <w:r w:rsidRPr="00FA035D">
        <w:rPr>
          <w:rFonts w:ascii="Arial" w:hAnsi="Arial" w:cs="Arial"/>
          <w:sz w:val="22"/>
          <w:szCs w:val="22"/>
        </w:rPr>
        <w:t>[Accessed 2 Jul 2018.</w:t>
      </w:r>
    </w:p>
    <w:p w14:paraId="5B8BAE1B" w14:textId="142460B8" w:rsidR="000961BC" w:rsidRDefault="000961BC" w:rsidP="000961BC">
      <w:pPr>
        <w:pStyle w:val="NormalWeb"/>
        <w:rPr>
          <w:rFonts w:eastAsiaTheme="minorEastAsia" w:cs="Arial"/>
          <w:sz w:val="22"/>
          <w:szCs w:val="22"/>
          <w:lang w:val="en-GB"/>
        </w:rPr>
      </w:pPr>
      <w:proofErr w:type="spellStart"/>
      <w:proofErr w:type="gramStart"/>
      <w:r w:rsidRPr="000961BC">
        <w:rPr>
          <w:rFonts w:eastAsiaTheme="minorEastAsia" w:cs="Arial"/>
          <w:sz w:val="22"/>
          <w:szCs w:val="22"/>
          <w:lang w:val="en-GB"/>
        </w:rPr>
        <w:t>Prabhakar</w:t>
      </w:r>
      <w:proofErr w:type="spellEnd"/>
      <w:r w:rsidRPr="000961BC">
        <w:rPr>
          <w:rFonts w:eastAsiaTheme="minorEastAsia" w:cs="Arial"/>
          <w:sz w:val="22"/>
          <w:szCs w:val="22"/>
          <w:lang w:val="en-GB"/>
        </w:rPr>
        <w:t xml:space="preserve">, G. P. (2008) </w:t>
      </w:r>
      <w:r w:rsidRPr="000961BC">
        <w:rPr>
          <w:rFonts w:eastAsiaTheme="minorEastAsia" w:cs="Arial"/>
          <w:i/>
          <w:sz w:val="22"/>
          <w:szCs w:val="22"/>
          <w:lang w:val="en-GB"/>
        </w:rPr>
        <w:t xml:space="preserve">Projects and Their Management: A Literature Review </w:t>
      </w:r>
      <w:r w:rsidRPr="000961BC">
        <w:rPr>
          <w:rFonts w:eastAsiaTheme="minorEastAsia" w:cs="Arial"/>
          <w:sz w:val="22"/>
          <w:szCs w:val="22"/>
          <w:lang w:val="en-GB"/>
        </w:rPr>
        <w:t>[online].</w:t>
      </w:r>
      <w:proofErr w:type="gramEnd"/>
      <w:r w:rsidRPr="000961BC">
        <w:rPr>
          <w:rFonts w:eastAsiaTheme="minorEastAsia" w:cs="Arial"/>
          <w:sz w:val="22"/>
          <w:szCs w:val="22"/>
          <w:lang w:val="en-GB"/>
        </w:rPr>
        <w:t xml:space="preserve"> Available from: </w:t>
      </w:r>
      <w:hyperlink r:id="rId125" w:history="1">
        <w:r w:rsidRPr="00252DBE">
          <w:rPr>
            <w:rStyle w:val="Hyperlink"/>
            <w:rFonts w:eastAsiaTheme="minorEastAsia" w:cs="Arial"/>
            <w:color w:val="auto"/>
            <w:sz w:val="22"/>
            <w:szCs w:val="22"/>
          </w:rPr>
          <w:t>http://eprints.uwe.ac.uk/14461/1/1290-3887-1-PB.pdf</w:t>
        </w:r>
      </w:hyperlink>
      <w:r w:rsidRPr="000961BC">
        <w:rPr>
          <w:rFonts w:eastAsiaTheme="minorEastAsia" w:cs="Arial"/>
          <w:sz w:val="22"/>
          <w:szCs w:val="22"/>
          <w:lang w:val="en-GB"/>
        </w:rPr>
        <w:t xml:space="preserve"> [Accessed 27 Apr 18]</w:t>
      </w:r>
    </w:p>
    <w:p w14:paraId="523F65D2" w14:textId="77777777" w:rsidR="00252DBE" w:rsidRPr="00252DBE" w:rsidRDefault="00252DBE" w:rsidP="00252DBE">
      <w:pPr>
        <w:widowControl w:val="0"/>
        <w:autoSpaceDE w:val="0"/>
        <w:autoSpaceDN w:val="0"/>
        <w:adjustRightInd w:val="0"/>
        <w:rPr>
          <w:rFonts w:ascii="Times New Roman" w:eastAsiaTheme="minorEastAsia" w:hAnsi="Times New Roman"/>
          <w:color w:val="000000"/>
          <w:lang w:val="en-US"/>
        </w:rPr>
      </w:pPr>
    </w:p>
    <w:p w14:paraId="3902B91F" w14:textId="36976A27" w:rsidR="00D5252A" w:rsidRPr="00CF21DD" w:rsidRDefault="00252DBE" w:rsidP="0021334A">
      <w:pPr>
        <w:pStyle w:val="Default"/>
        <w:spacing w:line="240" w:lineRule="atLeast"/>
        <w:rPr>
          <w:rFonts w:ascii="Arial" w:eastAsia="Times New Roman" w:hAnsi="Arial" w:cs="Arial"/>
          <w:sz w:val="22"/>
          <w:szCs w:val="22"/>
          <w:lang w:eastAsia="en-US"/>
        </w:rPr>
      </w:pPr>
      <w:proofErr w:type="spellStart"/>
      <w:proofErr w:type="gramStart"/>
      <w:r w:rsidRPr="00252DBE">
        <w:rPr>
          <w:rFonts w:ascii="Arial" w:eastAsiaTheme="minorEastAsia" w:hAnsi="Arial" w:cs="Arial"/>
          <w:bCs/>
          <w:iCs/>
          <w:color w:val="auto"/>
          <w:sz w:val="22"/>
          <w:szCs w:val="22"/>
          <w:lang w:val="en-US" w:eastAsia="en-US"/>
        </w:rPr>
        <w:t>Priyanka</w:t>
      </w:r>
      <w:proofErr w:type="spellEnd"/>
      <w:r w:rsidRPr="00252DBE">
        <w:rPr>
          <w:rFonts w:ascii="Arial" w:eastAsiaTheme="minorEastAsia" w:hAnsi="Arial" w:cs="Arial"/>
          <w:bCs/>
          <w:iCs/>
          <w:color w:val="auto"/>
          <w:sz w:val="22"/>
          <w:szCs w:val="22"/>
          <w:lang w:val="en-US" w:eastAsia="en-US"/>
        </w:rPr>
        <w:t xml:space="preserve">, A. </w:t>
      </w:r>
      <w:r w:rsidRPr="00252DBE">
        <w:rPr>
          <w:rFonts w:ascii="Arial" w:eastAsiaTheme="minorEastAsia" w:hAnsi="Arial" w:cs="Arial"/>
          <w:color w:val="auto"/>
          <w:sz w:val="22"/>
          <w:szCs w:val="22"/>
          <w:lang w:val="en-US" w:eastAsia="en-US"/>
        </w:rPr>
        <w:t xml:space="preserve">(2016) </w:t>
      </w:r>
      <w:r w:rsidRPr="00252DBE">
        <w:rPr>
          <w:rFonts w:ascii="Arial" w:eastAsiaTheme="minorEastAsia" w:hAnsi="Arial" w:cs="Arial"/>
          <w:bCs/>
          <w:i/>
          <w:color w:val="auto"/>
          <w:sz w:val="22"/>
          <w:szCs w:val="22"/>
          <w:lang w:val="en-US" w:eastAsia="en-US"/>
        </w:rPr>
        <w:t>Critical Evaluation of Prince2 and Agile Project Management Methodologies for a complex project.</w:t>
      </w:r>
      <w:proofErr w:type="gramEnd"/>
      <w:r w:rsidRPr="00252DBE">
        <w:rPr>
          <w:rFonts w:ascii="Arial" w:eastAsiaTheme="minorEastAsia" w:hAnsi="Arial" w:cs="Arial"/>
          <w:bCs/>
          <w:color w:val="auto"/>
          <w:sz w:val="22"/>
          <w:szCs w:val="22"/>
          <w:lang w:val="en-US" w:eastAsia="en-US"/>
        </w:rPr>
        <w:t xml:space="preserve"> [</w:t>
      </w:r>
      <w:proofErr w:type="gramStart"/>
      <w:r w:rsidRPr="00252DBE">
        <w:rPr>
          <w:rFonts w:ascii="Arial" w:eastAsiaTheme="minorEastAsia" w:hAnsi="Arial" w:cs="Arial"/>
          <w:bCs/>
          <w:color w:val="auto"/>
          <w:sz w:val="22"/>
          <w:szCs w:val="22"/>
          <w:lang w:val="en-US" w:eastAsia="en-US"/>
        </w:rPr>
        <w:t>online</w:t>
      </w:r>
      <w:proofErr w:type="gramEnd"/>
      <w:r w:rsidRPr="00252DBE">
        <w:rPr>
          <w:rFonts w:ascii="Arial" w:eastAsiaTheme="minorEastAsia" w:hAnsi="Arial" w:cs="Arial"/>
          <w:bCs/>
          <w:color w:val="auto"/>
          <w:sz w:val="22"/>
          <w:szCs w:val="22"/>
          <w:lang w:val="en-US" w:eastAsia="en-US"/>
        </w:rPr>
        <w:t>]</w:t>
      </w:r>
      <w:r w:rsidR="00CF21DD">
        <w:rPr>
          <w:rFonts w:ascii="Arial" w:eastAsiaTheme="minorEastAsia" w:hAnsi="Arial" w:cs="Arial"/>
          <w:bCs/>
          <w:color w:val="auto"/>
          <w:sz w:val="22"/>
          <w:szCs w:val="22"/>
          <w:lang w:val="en-US" w:eastAsia="en-US"/>
        </w:rPr>
        <w:t>.</w:t>
      </w:r>
      <w:r w:rsidRPr="00252DBE">
        <w:rPr>
          <w:rFonts w:ascii="Arial" w:eastAsiaTheme="minorEastAsia" w:hAnsi="Arial" w:cs="Arial"/>
          <w:bCs/>
          <w:color w:val="auto"/>
          <w:sz w:val="22"/>
          <w:szCs w:val="22"/>
          <w:lang w:val="en-US" w:eastAsia="en-US"/>
        </w:rPr>
        <w:t xml:space="preserve"> Available from:</w:t>
      </w:r>
      <w:r w:rsidRPr="00252DBE">
        <w:rPr>
          <w:rStyle w:val="HTMLCite"/>
          <w:rFonts w:ascii="Arial" w:hAnsi="Arial" w:cs="Arial"/>
          <w:i w:val="0"/>
          <w:iCs w:val="0"/>
          <w:color w:val="auto"/>
          <w:sz w:val="22"/>
          <w:szCs w:val="22"/>
        </w:rPr>
        <w:t xml:space="preserve"> </w:t>
      </w:r>
      <w:hyperlink r:id="rId126" w:history="1">
        <w:r w:rsidRPr="00252DBE">
          <w:rPr>
            <w:rStyle w:val="Hyperlink"/>
            <w:rFonts w:ascii="Arial" w:eastAsia="Times New Roman" w:hAnsi="Arial" w:cs="Arial"/>
            <w:color w:val="auto"/>
            <w:sz w:val="22"/>
            <w:szCs w:val="22"/>
          </w:rPr>
          <w:t>https://www.ijecs.in/index.php/ijecs/article/download/2726/2517/</w:t>
        </w:r>
      </w:hyperlink>
      <w:r w:rsidRPr="00252DBE">
        <w:rPr>
          <w:rFonts w:ascii="Arial" w:eastAsia="Times New Roman" w:hAnsi="Arial" w:cs="Arial"/>
          <w:color w:val="auto"/>
          <w:sz w:val="22"/>
          <w:szCs w:val="22"/>
        </w:rPr>
        <w:t xml:space="preserve"> [Accessed 27 Apr 18].</w:t>
      </w:r>
      <w:r w:rsidRPr="00252DBE">
        <w:rPr>
          <w:rFonts w:ascii="Arial" w:eastAsia="Times New Roman" w:hAnsi="Arial" w:cs="Arial"/>
          <w:color w:val="auto"/>
          <w:sz w:val="22"/>
          <w:szCs w:val="22"/>
        </w:rPr>
        <w:br/>
      </w:r>
    </w:p>
    <w:p w14:paraId="353F0825" w14:textId="77777777" w:rsidR="001D566F" w:rsidRDefault="00D5252A" w:rsidP="001D566F">
      <w:pPr>
        <w:rPr>
          <w:rFonts w:ascii="Arial" w:hAnsi="Arial" w:cs="Arial"/>
          <w:sz w:val="22"/>
          <w:szCs w:val="22"/>
        </w:rPr>
      </w:pPr>
      <w:proofErr w:type="gramStart"/>
      <w:r w:rsidRPr="00D5252A">
        <w:rPr>
          <w:rFonts w:ascii="Arial" w:hAnsi="Arial" w:cs="Arial"/>
          <w:sz w:val="22"/>
          <w:szCs w:val="22"/>
        </w:rPr>
        <w:t xml:space="preserve">Reddy, S.S.S (2009) </w:t>
      </w:r>
      <w:r w:rsidRPr="00D5252A">
        <w:rPr>
          <w:rFonts w:ascii="Arial" w:hAnsi="Arial" w:cs="Arial"/>
          <w:i/>
          <w:sz w:val="22"/>
          <w:szCs w:val="22"/>
        </w:rPr>
        <w:t xml:space="preserve">Literature </w:t>
      </w:r>
      <w:r w:rsidRPr="00604F08">
        <w:rPr>
          <w:rFonts w:ascii="Arial" w:hAnsi="Arial" w:cs="Arial"/>
          <w:i/>
          <w:sz w:val="22"/>
          <w:szCs w:val="22"/>
        </w:rPr>
        <w:t>Review</w:t>
      </w:r>
      <w:r w:rsidRPr="00056315">
        <w:rPr>
          <w:rFonts w:ascii="Arial" w:hAnsi="Arial" w:cs="Arial"/>
          <w:sz w:val="22"/>
          <w:szCs w:val="22"/>
        </w:rPr>
        <w:t xml:space="preserve"> [online].</w:t>
      </w:r>
      <w:proofErr w:type="gramEnd"/>
      <w:r w:rsidRPr="00056315">
        <w:rPr>
          <w:rFonts w:ascii="Arial" w:hAnsi="Arial" w:cs="Arial"/>
          <w:sz w:val="22"/>
          <w:szCs w:val="22"/>
        </w:rPr>
        <w:t xml:space="preserve"> Available from: </w:t>
      </w:r>
      <w:hyperlink r:id="rId127" w:history="1">
        <w:r w:rsidRPr="00C9475B">
          <w:rPr>
            <w:rStyle w:val="Hyperlink"/>
            <w:rFonts w:ascii="Arial" w:hAnsi="Arial" w:cs="Arial"/>
            <w:color w:val="auto"/>
            <w:sz w:val="22"/>
            <w:szCs w:val="22"/>
          </w:rPr>
          <w:t>http://shodhganga.inflibnet.ac.in/bitstream/10603/170876/4/chapter%203_%20s%20s%20%20reddy.pdf</w:t>
        </w:r>
      </w:hyperlink>
      <w:r w:rsidRPr="00D5252A">
        <w:rPr>
          <w:rFonts w:ascii="Arial" w:hAnsi="Arial" w:cs="Arial"/>
          <w:sz w:val="22"/>
          <w:szCs w:val="22"/>
        </w:rPr>
        <w:t xml:space="preserve"> [Accessed 2</w:t>
      </w:r>
      <w:r w:rsidRPr="00604F08">
        <w:rPr>
          <w:rFonts w:ascii="Arial" w:hAnsi="Arial" w:cs="Arial"/>
          <w:sz w:val="22"/>
          <w:szCs w:val="22"/>
        </w:rPr>
        <w:t>4 Apr 18].</w:t>
      </w:r>
    </w:p>
    <w:p w14:paraId="110B1F1D" w14:textId="77777777" w:rsidR="00AA5D06" w:rsidRDefault="00AA5D06" w:rsidP="001D566F">
      <w:pPr>
        <w:rPr>
          <w:rFonts w:ascii="Arial" w:hAnsi="Arial" w:cs="Arial"/>
          <w:sz w:val="22"/>
          <w:szCs w:val="22"/>
        </w:rPr>
      </w:pPr>
    </w:p>
    <w:p w14:paraId="1322E29C" w14:textId="3A2EF946" w:rsidR="00CF21DD" w:rsidRPr="00CF21DD" w:rsidRDefault="00CF21DD" w:rsidP="00CF21DD">
      <w:pPr>
        <w:widowControl w:val="0"/>
        <w:autoSpaceDE w:val="0"/>
        <w:autoSpaceDN w:val="0"/>
        <w:adjustRightInd w:val="0"/>
        <w:rPr>
          <w:rFonts w:ascii="Arial" w:eastAsiaTheme="minorEastAsia" w:hAnsi="Arial" w:cs="Arial"/>
          <w:sz w:val="22"/>
          <w:szCs w:val="22"/>
          <w:lang w:val="en-US"/>
        </w:rPr>
      </w:pPr>
      <w:r w:rsidRPr="00CF21DD">
        <w:rPr>
          <w:rFonts w:ascii="Arial" w:hAnsi="Arial" w:cs="Arial"/>
          <w:sz w:val="22"/>
          <w:szCs w:val="22"/>
        </w:rPr>
        <w:t>Redh</w:t>
      </w:r>
      <w:r w:rsidR="00AA5D06" w:rsidRPr="00CF21DD">
        <w:rPr>
          <w:rFonts w:ascii="Arial" w:hAnsi="Arial" w:cs="Arial"/>
          <w:sz w:val="22"/>
          <w:szCs w:val="22"/>
        </w:rPr>
        <w:t xml:space="preserve">at.com (2018) </w:t>
      </w:r>
      <w:r w:rsidRPr="00CF21DD">
        <w:rPr>
          <w:rFonts w:ascii="Arial" w:eastAsiaTheme="minorEastAsia" w:hAnsi="Arial" w:cs="Arial"/>
          <w:i/>
          <w:sz w:val="22"/>
          <w:szCs w:val="22"/>
          <w:lang w:val="en-US"/>
        </w:rPr>
        <w:t xml:space="preserve">Lufthansa </w:t>
      </w:r>
      <w:proofErr w:type="spellStart"/>
      <w:r w:rsidRPr="00CF21DD">
        <w:rPr>
          <w:rFonts w:ascii="Arial" w:eastAsiaTheme="minorEastAsia" w:hAnsi="Arial" w:cs="Arial"/>
          <w:i/>
          <w:sz w:val="22"/>
          <w:szCs w:val="22"/>
          <w:lang w:val="en-US"/>
        </w:rPr>
        <w:t>Technik</w:t>
      </w:r>
      <w:proofErr w:type="spellEnd"/>
      <w:r w:rsidRPr="00CF21DD">
        <w:rPr>
          <w:rFonts w:ascii="Arial" w:eastAsiaTheme="minorEastAsia" w:hAnsi="Arial" w:cs="Arial"/>
          <w:i/>
          <w:sz w:val="22"/>
          <w:szCs w:val="22"/>
          <w:lang w:val="en-US"/>
        </w:rPr>
        <w:t xml:space="preserve"> Builds a Digital Foundation with Red Hat.</w:t>
      </w:r>
    </w:p>
    <w:p w14:paraId="72B5500F" w14:textId="0E93D4D6" w:rsidR="00AA5D06" w:rsidRDefault="00CF21DD" w:rsidP="00CF21DD">
      <w:pPr>
        <w:rPr>
          <w:rFonts w:ascii="Arial" w:hAnsi="Arial" w:cs="Arial"/>
          <w:sz w:val="22"/>
          <w:szCs w:val="22"/>
        </w:rPr>
      </w:pPr>
      <w:r w:rsidRPr="00CF21DD">
        <w:rPr>
          <w:rFonts w:ascii="Arial" w:eastAsiaTheme="minorEastAsia" w:hAnsi="Arial" w:cs="Arial"/>
          <w:sz w:val="22"/>
          <w:szCs w:val="22"/>
          <w:lang w:val="en-US"/>
        </w:rPr>
        <w:t>[</w:t>
      </w:r>
      <w:proofErr w:type="gramStart"/>
      <w:r w:rsidRPr="00CF21DD">
        <w:rPr>
          <w:rFonts w:ascii="Arial" w:eastAsiaTheme="minorEastAsia" w:hAnsi="Arial" w:cs="Arial"/>
          <w:sz w:val="22"/>
          <w:szCs w:val="22"/>
          <w:lang w:val="en-US"/>
        </w:rPr>
        <w:t>online</w:t>
      </w:r>
      <w:proofErr w:type="gramEnd"/>
      <w:r w:rsidRPr="00CF21DD">
        <w:rPr>
          <w:rFonts w:ascii="Arial" w:eastAsiaTheme="minorEastAsia" w:hAnsi="Arial" w:cs="Arial"/>
          <w:sz w:val="22"/>
          <w:szCs w:val="22"/>
          <w:lang w:val="en-US"/>
        </w:rPr>
        <w:t xml:space="preserve">]. </w:t>
      </w:r>
      <w:hyperlink r:id="rId128" w:history="1">
        <w:r w:rsidRPr="00CF21DD">
          <w:rPr>
            <w:rStyle w:val="Hyperlink"/>
            <w:rFonts w:ascii="Arial" w:hAnsi="Arial" w:cs="Arial"/>
            <w:color w:val="auto"/>
            <w:sz w:val="22"/>
            <w:szCs w:val="22"/>
          </w:rPr>
          <w:t>https://www.redhat.com/en/success-stories/lufthansa-technik</w:t>
        </w:r>
      </w:hyperlink>
      <w:r w:rsidRPr="00CF21DD">
        <w:rPr>
          <w:rFonts w:ascii="Arial" w:hAnsi="Arial" w:cs="Arial"/>
          <w:sz w:val="22"/>
          <w:szCs w:val="22"/>
        </w:rPr>
        <w:t xml:space="preserve"> </w:t>
      </w:r>
      <w:r w:rsidRPr="00CF21DD">
        <w:rPr>
          <w:rFonts w:ascii="Arial" w:eastAsia="Times New Roman" w:hAnsi="Arial" w:cs="Arial"/>
          <w:sz w:val="22"/>
          <w:szCs w:val="22"/>
        </w:rPr>
        <w:t>[Accessed 27 Jul 18].</w:t>
      </w:r>
      <w:r w:rsidRPr="00252DBE">
        <w:rPr>
          <w:rFonts w:ascii="Arial" w:eastAsia="Times New Roman" w:hAnsi="Arial" w:cs="Arial"/>
          <w:sz w:val="22"/>
          <w:szCs w:val="22"/>
        </w:rPr>
        <w:br/>
      </w:r>
    </w:p>
    <w:p w14:paraId="5E8830D5" w14:textId="6BE0BA74" w:rsidR="001D566F" w:rsidRPr="001D566F" w:rsidRDefault="00A371F4" w:rsidP="001D566F">
      <w:pPr>
        <w:rPr>
          <w:rFonts w:ascii="Arial" w:hAnsi="Arial" w:cs="Arial"/>
          <w:sz w:val="22"/>
          <w:szCs w:val="22"/>
        </w:rPr>
      </w:pPr>
      <w:proofErr w:type="spellStart"/>
      <w:proofErr w:type="gramStart"/>
      <w:r w:rsidRPr="001D566F">
        <w:rPr>
          <w:rFonts w:ascii="Arial" w:hAnsi="Arial" w:cs="Arial"/>
          <w:sz w:val="22"/>
          <w:szCs w:val="22"/>
        </w:rPr>
        <w:t>Reharjo</w:t>
      </w:r>
      <w:proofErr w:type="spellEnd"/>
      <w:r w:rsidR="001D566F" w:rsidRPr="001D566F">
        <w:rPr>
          <w:rFonts w:ascii="Arial" w:hAnsi="Arial" w:cs="Arial"/>
          <w:sz w:val="22"/>
          <w:szCs w:val="22"/>
        </w:rPr>
        <w:t xml:space="preserve">, C. (2016) </w:t>
      </w:r>
      <w:r w:rsidR="001D566F" w:rsidRPr="001D566F">
        <w:rPr>
          <w:rStyle w:val="j-title-breadcrumb"/>
          <w:rFonts w:ascii="Arial" w:hAnsi="Arial" w:cs="Arial"/>
          <w:bCs/>
          <w:i/>
          <w:sz w:val="22"/>
          <w:szCs w:val="22"/>
        </w:rPr>
        <w:t>IT Project Management - Aligning PMBOK Processes and SDLC.</w:t>
      </w:r>
      <w:proofErr w:type="gramEnd"/>
      <w:r w:rsidR="001D566F" w:rsidRPr="001D566F">
        <w:rPr>
          <w:rStyle w:val="j-title-breadcrumb"/>
          <w:rFonts w:ascii="Arial" w:hAnsi="Arial" w:cs="Arial"/>
          <w:bCs/>
          <w:sz w:val="22"/>
          <w:szCs w:val="22"/>
        </w:rPr>
        <w:t xml:space="preserve"> </w:t>
      </w:r>
      <w:r w:rsidR="001D566F" w:rsidRPr="001D566F">
        <w:rPr>
          <w:rFonts w:ascii="Arial" w:hAnsi="Arial" w:cs="Arial"/>
          <w:sz w:val="22"/>
          <w:szCs w:val="22"/>
        </w:rPr>
        <w:t>[</w:t>
      </w:r>
      <w:proofErr w:type="gramStart"/>
      <w:r w:rsidR="001D566F" w:rsidRPr="001D566F">
        <w:rPr>
          <w:rFonts w:ascii="Arial" w:hAnsi="Arial" w:cs="Arial"/>
          <w:sz w:val="22"/>
          <w:szCs w:val="22"/>
        </w:rPr>
        <w:t>online</w:t>
      </w:r>
      <w:proofErr w:type="gramEnd"/>
      <w:r w:rsidR="001D566F" w:rsidRPr="001D566F">
        <w:rPr>
          <w:rFonts w:ascii="Arial" w:hAnsi="Arial" w:cs="Arial"/>
          <w:sz w:val="22"/>
          <w:szCs w:val="22"/>
        </w:rPr>
        <w:t xml:space="preserve">]. Available from: </w:t>
      </w:r>
      <w:hyperlink r:id="rId129" w:history="1">
        <w:r w:rsidR="001D566F" w:rsidRPr="001D566F">
          <w:rPr>
            <w:rStyle w:val="Hyperlink"/>
            <w:rFonts w:ascii="Arial" w:hAnsi="Arial" w:cs="Arial"/>
            <w:color w:val="auto"/>
            <w:sz w:val="22"/>
            <w:szCs w:val="22"/>
          </w:rPr>
          <w:t>https://www.slideshare.net/CrysanthusRaharjoPMP/it-project-management-aligning-pmbok-processes-and-sdlc</w:t>
        </w:r>
      </w:hyperlink>
      <w:r w:rsidR="001D566F" w:rsidRPr="001D566F">
        <w:rPr>
          <w:rFonts w:ascii="Arial" w:hAnsi="Arial" w:cs="Arial"/>
          <w:sz w:val="22"/>
          <w:szCs w:val="22"/>
        </w:rPr>
        <w:t xml:space="preserve"> [Accessed 29 Jun 2018].</w:t>
      </w:r>
    </w:p>
    <w:p w14:paraId="6E65BF34" w14:textId="1F627970" w:rsidR="00A371F4" w:rsidRPr="001D566F" w:rsidRDefault="00A371F4" w:rsidP="00D4704C">
      <w:pPr>
        <w:rPr>
          <w:rFonts w:ascii="Arial" w:hAnsi="Arial" w:cs="Arial"/>
          <w:sz w:val="22"/>
          <w:szCs w:val="22"/>
        </w:rPr>
      </w:pPr>
    </w:p>
    <w:p w14:paraId="4797575E" w14:textId="41B7AC7E" w:rsidR="00D4704C" w:rsidRDefault="001D566F" w:rsidP="00D4704C">
      <w:pPr>
        <w:rPr>
          <w:rFonts w:ascii="Arial" w:hAnsi="Arial" w:cs="Arial"/>
          <w:sz w:val="22"/>
          <w:szCs w:val="22"/>
        </w:rPr>
      </w:pPr>
      <w:r>
        <w:rPr>
          <w:rFonts w:ascii="Arial" w:hAnsi="Arial" w:cs="Arial"/>
          <w:sz w:val="22"/>
          <w:szCs w:val="22"/>
        </w:rPr>
        <w:t>R</w:t>
      </w:r>
      <w:r w:rsidR="00D4704C" w:rsidRPr="00D4704C">
        <w:rPr>
          <w:rFonts w:ascii="Arial" w:hAnsi="Arial" w:cs="Arial"/>
          <w:sz w:val="22"/>
          <w:szCs w:val="22"/>
        </w:rPr>
        <w:t xml:space="preserve">igby, G. (2011) </w:t>
      </w:r>
      <w:r w:rsidR="00D4704C" w:rsidRPr="00D4704C">
        <w:rPr>
          <w:rFonts w:ascii="Arial" w:hAnsi="Arial" w:cs="Arial"/>
          <w:i/>
          <w:sz w:val="22"/>
          <w:szCs w:val="22"/>
        </w:rPr>
        <w:t>From Vision to Exit: The Entrepreneur’s Guide to Building and Selling a Business</w:t>
      </w:r>
      <w:r w:rsidR="00D4704C" w:rsidRPr="00D4704C">
        <w:rPr>
          <w:rFonts w:ascii="Arial" w:hAnsi="Arial" w:cs="Arial"/>
          <w:sz w:val="22"/>
          <w:szCs w:val="22"/>
        </w:rPr>
        <w:t xml:space="preserve">. </w:t>
      </w:r>
      <w:proofErr w:type="spellStart"/>
      <w:r w:rsidR="00D4704C" w:rsidRPr="00D4704C">
        <w:rPr>
          <w:rFonts w:ascii="Arial" w:hAnsi="Arial" w:cs="Arial"/>
          <w:sz w:val="22"/>
          <w:szCs w:val="22"/>
        </w:rPr>
        <w:t>Petersfield</w:t>
      </w:r>
      <w:proofErr w:type="spellEnd"/>
      <w:r w:rsidR="00D4704C" w:rsidRPr="00D4704C">
        <w:rPr>
          <w:rFonts w:ascii="Arial" w:hAnsi="Arial" w:cs="Arial"/>
          <w:sz w:val="22"/>
          <w:szCs w:val="22"/>
        </w:rPr>
        <w:t xml:space="preserve">: Harriman House Ltd. </w:t>
      </w:r>
    </w:p>
    <w:p w14:paraId="24D3089A" w14:textId="33CD09ED" w:rsidR="007D385E" w:rsidRDefault="00D4704C" w:rsidP="00D8314C">
      <w:pPr>
        <w:spacing w:before="100" w:beforeAutospacing="1" w:after="100" w:afterAutospacing="1"/>
        <w:rPr>
          <w:rFonts w:ascii="Arial" w:hAnsi="Arial" w:cs="Arial"/>
          <w:sz w:val="22"/>
          <w:szCs w:val="22"/>
        </w:rPr>
      </w:pPr>
      <w:proofErr w:type="spellStart"/>
      <w:r w:rsidRPr="00D4704C">
        <w:rPr>
          <w:rFonts w:ascii="Arial" w:hAnsi="Arial" w:cs="Arial"/>
          <w:sz w:val="22"/>
          <w:szCs w:val="22"/>
        </w:rPr>
        <w:t>Rockart</w:t>
      </w:r>
      <w:proofErr w:type="spellEnd"/>
      <w:r w:rsidRPr="00D4704C">
        <w:rPr>
          <w:rFonts w:ascii="Arial" w:hAnsi="Arial" w:cs="Arial"/>
          <w:sz w:val="22"/>
          <w:szCs w:val="22"/>
        </w:rPr>
        <w:t xml:space="preserve">, J. and </w:t>
      </w:r>
      <w:proofErr w:type="spellStart"/>
      <w:r w:rsidRPr="00D4704C">
        <w:rPr>
          <w:rFonts w:ascii="Arial" w:hAnsi="Arial" w:cs="Arial"/>
          <w:sz w:val="22"/>
          <w:szCs w:val="22"/>
        </w:rPr>
        <w:t>Treacy</w:t>
      </w:r>
      <w:proofErr w:type="spellEnd"/>
      <w:r w:rsidRPr="00D4704C">
        <w:rPr>
          <w:rFonts w:ascii="Arial" w:hAnsi="Arial" w:cs="Arial"/>
          <w:sz w:val="22"/>
          <w:szCs w:val="22"/>
        </w:rPr>
        <w:t xml:space="preserve">, M. (1982) The CEO goes on-line. </w:t>
      </w:r>
      <w:proofErr w:type="gramStart"/>
      <w:r w:rsidRPr="00D4704C">
        <w:rPr>
          <w:rFonts w:ascii="Arial" w:hAnsi="Arial" w:cs="Arial"/>
          <w:i/>
          <w:sz w:val="22"/>
          <w:szCs w:val="22"/>
        </w:rPr>
        <w:t>Harvard Business Review.</w:t>
      </w:r>
      <w:proofErr w:type="gramEnd"/>
      <w:r w:rsidRPr="00D4704C">
        <w:rPr>
          <w:rFonts w:ascii="Arial" w:hAnsi="Arial" w:cs="Arial"/>
          <w:sz w:val="22"/>
          <w:szCs w:val="22"/>
        </w:rPr>
        <w:t xml:space="preserve"> (January-February) pp. 84-88. [</w:t>
      </w:r>
      <w:proofErr w:type="gramStart"/>
      <w:r w:rsidRPr="00D4704C">
        <w:rPr>
          <w:rFonts w:ascii="Arial" w:hAnsi="Arial" w:cs="Arial"/>
          <w:sz w:val="22"/>
          <w:szCs w:val="22"/>
        </w:rPr>
        <w:t>online</w:t>
      </w:r>
      <w:proofErr w:type="gramEnd"/>
      <w:r w:rsidRPr="00D4704C">
        <w:rPr>
          <w:rFonts w:ascii="Arial" w:hAnsi="Arial" w:cs="Arial"/>
          <w:sz w:val="22"/>
          <w:szCs w:val="22"/>
        </w:rPr>
        <w:t xml:space="preserve">] Available from: </w:t>
      </w:r>
      <w:hyperlink r:id="rId130" w:history="1">
        <w:r w:rsidRPr="00D4704C">
          <w:rPr>
            <w:rStyle w:val="Hyperlink"/>
            <w:rFonts w:ascii="Arial" w:hAnsi="Arial" w:cs="Arial"/>
            <w:color w:val="auto"/>
            <w:sz w:val="22"/>
            <w:szCs w:val="22"/>
          </w:rPr>
          <w:t>https://hbr.org/1982/01/the-ceo-goes-on-line</w:t>
        </w:r>
      </w:hyperlink>
      <w:r w:rsidRPr="00D4704C">
        <w:rPr>
          <w:rFonts w:ascii="Arial" w:hAnsi="Arial" w:cs="Arial"/>
          <w:sz w:val="22"/>
          <w:szCs w:val="22"/>
        </w:rPr>
        <w:t xml:space="preserve"> [Accessed 28 Oct 2017].</w:t>
      </w:r>
    </w:p>
    <w:p w14:paraId="4B02DA6C" w14:textId="77777777" w:rsidR="00D4704C" w:rsidRPr="00D4704C" w:rsidRDefault="00D4704C" w:rsidP="00D4704C">
      <w:pPr>
        <w:rPr>
          <w:rFonts w:ascii="Arial" w:eastAsia="Times New Roman" w:hAnsi="Arial" w:cs="Arial"/>
          <w:sz w:val="22"/>
          <w:szCs w:val="22"/>
          <w:shd w:val="clear" w:color="auto" w:fill="FFFFFF"/>
        </w:rPr>
      </w:pPr>
      <w:r w:rsidRPr="00D4704C">
        <w:rPr>
          <w:rFonts w:ascii="Arial" w:hAnsi="Arial" w:cs="Arial"/>
          <w:sz w:val="22"/>
          <w:szCs w:val="22"/>
        </w:rPr>
        <w:t xml:space="preserve">Rouse, M. (2015) </w:t>
      </w:r>
      <w:r w:rsidRPr="00D4704C">
        <w:rPr>
          <w:rFonts w:ascii="Arial" w:eastAsia="Times New Roman" w:hAnsi="Arial" w:cs="Arial"/>
          <w:i/>
          <w:sz w:val="22"/>
          <w:szCs w:val="22"/>
          <w:shd w:val="clear" w:color="auto" w:fill="FFFFFF"/>
        </w:rPr>
        <w:t xml:space="preserve">Implementation </w:t>
      </w:r>
      <w:r w:rsidRPr="00D4704C">
        <w:rPr>
          <w:rFonts w:ascii="Arial" w:eastAsia="Times New Roman" w:hAnsi="Arial" w:cs="Arial"/>
          <w:sz w:val="22"/>
          <w:szCs w:val="22"/>
          <w:shd w:val="clear" w:color="auto" w:fill="FFFFFF"/>
        </w:rPr>
        <w:t xml:space="preserve">[online]. Available from: </w:t>
      </w:r>
      <w:hyperlink r:id="rId131" w:history="1">
        <w:r w:rsidRPr="00D4704C">
          <w:rPr>
            <w:rStyle w:val="Hyperlink"/>
            <w:rFonts w:ascii="Arial" w:eastAsia="Times New Roman" w:hAnsi="Arial" w:cs="Arial"/>
            <w:color w:val="auto"/>
            <w:sz w:val="22"/>
            <w:szCs w:val="22"/>
            <w:shd w:val="clear" w:color="auto" w:fill="FFFFFF"/>
          </w:rPr>
          <w:t>http://searchcrm.techtarget.com/definition/implementation</w:t>
        </w:r>
      </w:hyperlink>
      <w:r w:rsidRPr="00D4704C">
        <w:rPr>
          <w:rFonts w:ascii="Arial" w:eastAsia="Times New Roman" w:hAnsi="Arial" w:cs="Arial"/>
          <w:i/>
          <w:sz w:val="22"/>
          <w:szCs w:val="22"/>
          <w:shd w:val="clear" w:color="auto" w:fill="FFFFFF"/>
        </w:rPr>
        <w:t xml:space="preserve"> </w:t>
      </w:r>
      <w:r w:rsidRPr="00D4704C">
        <w:rPr>
          <w:rFonts w:ascii="Arial" w:eastAsia="Times New Roman" w:hAnsi="Arial" w:cs="Arial"/>
          <w:sz w:val="22"/>
          <w:szCs w:val="22"/>
          <w:shd w:val="clear" w:color="auto" w:fill="FFFFFF"/>
        </w:rPr>
        <w:t>[Accessed 19 Oct 2017].</w:t>
      </w:r>
    </w:p>
    <w:p w14:paraId="478238E6" w14:textId="77777777" w:rsidR="00D4704C" w:rsidRPr="00D4704C" w:rsidRDefault="00D4704C" w:rsidP="00D4704C">
      <w:pPr>
        <w:rPr>
          <w:rFonts w:ascii="Arial" w:eastAsia="Times New Roman" w:hAnsi="Arial" w:cs="Arial"/>
          <w:spacing w:val="-12"/>
          <w:sz w:val="22"/>
          <w:szCs w:val="22"/>
          <w:shd w:val="clear" w:color="auto" w:fill="FFFFFF"/>
        </w:rPr>
      </w:pPr>
    </w:p>
    <w:p w14:paraId="69CDBD53" w14:textId="77777777" w:rsidR="00D4704C" w:rsidRDefault="00D4704C" w:rsidP="00D4704C">
      <w:pPr>
        <w:rPr>
          <w:rFonts w:ascii="Arial" w:hAnsi="Arial" w:cs="Arial"/>
          <w:sz w:val="22"/>
          <w:szCs w:val="22"/>
        </w:rPr>
      </w:pPr>
      <w:proofErr w:type="spellStart"/>
      <w:proofErr w:type="gramStart"/>
      <w:r w:rsidRPr="00523072">
        <w:rPr>
          <w:rFonts w:ascii="Arial" w:eastAsia="Times New Roman" w:hAnsi="Arial" w:cs="Arial"/>
          <w:spacing w:val="-12"/>
          <w:sz w:val="22"/>
          <w:szCs w:val="22"/>
          <w:shd w:val="clear" w:color="auto" w:fill="FFFFFF"/>
        </w:rPr>
        <w:t>Salkin</w:t>
      </w:r>
      <w:proofErr w:type="spellEnd"/>
      <w:r w:rsidRPr="00523072">
        <w:rPr>
          <w:rFonts w:ascii="Arial" w:eastAsia="Times New Roman" w:hAnsi="Arial" w:cs="Arial"/>
          <w:spacing w:val="-12"/>
          <w:sz w:val="22"/>
          <w:szCs w:val="22"/>
          <w:shd w:val="clear" w:color="auto" w:fill="FFFFFF"/>
        </w:rPr>
        <w:t xml:space="preserve">, N.J. (2010) </w:t>
      </w:r>
      <w:r w:rsidRPr="00523072">
        <w:rPr>
          <w:rFonts w:ascii="Arial" w:hAnsi="Arial" w:cs="Arial"/>
          <w:sz w:val="22"/>
          <w:szCs w:val="22"/>
        </w:rPr>
        <w:t>Primary Data Source.</w:t>
      </w:r>
      <w:proofErr w:type="gramEnd"/>
      <w:r w:rsidRPr="00523072">
        <w:rPr>
          <w:rFonts w:ascii="Arial" w:hAnsi="Arial" w:cs="Arial"/>
          <w:sz w:val="22"/>
          <w:szCs w:val="22"/>
        </w:rPr>
        <w:t xml:space="preserve"> </w:t>
      </w:r>
      <w:proofErr w:type="gramStart"/>
      <w:r w:rsidRPr="00523072">
        <w:rPr>
          <w:rFonts w:ascii="Arial" w:hAnsi="Arial" w:cs="Arial"/>
          <w:sz w:val="22"/>
          <w:szCs w:val="22"/>
        </w:rPr>
        <w:t xml:space="preserve">In </w:t>
      </w:r>
      <w:r w:rsidRPr="00523072">
        <w:rPr>
          <w:rFonts w:ascii="Arial" w:hAnsi="Arial" w:cs="Arial"/>
          <w:i/>
          <w:sz w:val="22"/>
          <w:szCs w:val="22"/>
        </w:rPr>
        <w:t xml:space="preserve">Encyclopaedia of Research Design </w:t>
      </w:r>
      <w:r w:rsidRPr="00523072">
        <w:rPr>
          <w:rFonts w:ascii="Arial" w:hAnsi="Arial" w:cs="Arial"/>
          <w:sz w:val="22"/>
          <w:szCs w:val="22"/>
        </w:rPr>
        <w:t>[online].</w:t>
      </w:r>
      <w:proofErr w:type="gramEnd"/>
      <w:r w:rsidRPr="00523072">
        <w:rPr>
          <w:rFonts w:ascii="Arial" w:hAnsi="Arial" w:cs="Arial"/>
          <w:sz w:val="22"/>
          <w:szCs w:val="22"/>
        </w:rPr>
        <w:t xml:space="preserve"> Available from: </w:t>
      </w:r>
      <w:hyperlink r:id="rId132" w:history="1">
        <w:r w:rsidRPr="004313A6">
          <w:rPr>
            <w:rStyle w:val="Hyperlink"/>
            <w:rFonts w:ascii="Arial" w:hAnsi="Arial" w:cs="Arial"/>
            <w:color w:val="auto"/>
            <w:sz w:val="22"/>
            <w:szCs w:val="22"/>
          </w:rPr>
          <w:t>http://methods.sagepub.com/reference/encyc-of-research-design/n333.xml</w:t>
        </w:r>
      </w:hyperlink>
      <w:r w:rsidRPr="00523072">
        <w:rPr>
          <w:rFonts w:ascii="Arial" w:hAnsi="Arial" w:cs="Arial"/>
          <w:sz w:val="22"/>
          <w:szCs w:val="22"/>
        </w:rPr>
        <w:t xml:space="preserve"> [Accessed 12 Nov 2017].</w:t>
      </w:r>
    </w:p>
    <w:p w14:paraId="14E4F6F7" w14:textId="77777777" w:rsidR="00D4704C" w:rsidRPr="00D4704C" w:rsidRDefault="00D4704C" w:rsidP="00D4704C">
      <w:pPr>
        <w:widowControl w:val="0"/>
        <w:autoSpaceDE w:val="0"/>
        <w:autoSpaceDN w:val="0"/>
        <w:adjustRightInd w:val="0"/>
        <w:rPr>
          <w:rFonts w:ascii="Arial" w:hAnsi="Arial" w:cs="Arial"/>
          <w:sz w:val="22"/>
          <w:szCs w:val="22"/>
        </w:rPr>
      </w:pPr>
    </w:p>
    <w:p w14:paraId="2EE32518" w14:textId="77777777" w:rsidR="00D4704C" w:rsidRPr="00D4704C" w:rsidRDefault="00D4704C" w:rsidP="00D4704C">
      <w:pPr>
        <w:widowControl w:val="0"/>
        <w:autoSpaceDE w:val="0"/>
        <w:autoSpaceDN w:val="0"/>
        <w:adjustRightInd w:val="0"/>
        <w:rPr>
          <w:rFonts w:ascii="Arial" w:hAnsi="Arial" w:cs="Arial"/>
          <w:sz w:val="22"/>
          <w:szCs w:val="22"/>
        </w:rPr>
      </w:pPr>
      <w:r w:rsidRPr="00D4704C">
        <w:rPr>
          <w:rFonts w:ascii="Arial" w:hAnsi="Arial" w:cs="Arial"/>
          <w:sz w:val="22"/>
          <w:szCs w:val="22"/>
        </w:rPr>
        <w:t>Schaffer. R.H. (2017) All Management is Change Management.</w:t>
      </w:r>
      <w:r w:rsidRPr="00D4704C">
        <w:rPr>
          <w:rFonts w:ascii="Arial" w:hAnsi="Arial" w:cs="Arial"/>
          <w:i/>
          <w:sz w:val="22"/>
          <w:szCs w:val="22"/>
        </w:rPr>
        <w:t xml:space="preserve"> Harvard Business Review </w:t>
      </w:r>
      <w:r w:rsidRPr="00D4704C">
        <w:rPr>
          <w:rFonts w:ascii="Arial" w:hAnsi="Arial" w:cs="Arial"/>
          <w:sz w:val="22"/>
          <w:szCs w:val="22"/>
        </w:rPr>
        <w:t xml:space="preserve">[online]. Available from: </w:t>
      </w:r>
      <w:hyperlink r:id="rId133" w:history="1">
        <w:r w:rsidRPr="00D4704C">
          <w:rPr>
            <w:rStyle w:val="Hyperlink"/>
            <w:rFonts w:ascii="Arial" w:hAnsi="Arial" w:cs="Arial"/>
            <w:color w:val="auto"/>
            <w:sz w:val="22"/>
            <w:szCs w:val="22"/>
          </w:rPr>
          <w:t>https://hbr.org/2017/10/all-management-is-change-management</w:t>
        </w:r>
      </w:hyperlink>
      <w:r w:rsidRPr="00D4704C">
        <w:rPr>
          <w:rFonts w:ascii="Arial" w:hAnsi="Arial" w:cs="Arial"/>
          <w:sz w:val="22"/>
          <w:szCs w:val="22"/>
        </w:rPr>
        <w:t xml:space="preserve"> [Accessed 2 Nov 2017].</w:t>
      </w:r>
    </w:p>
    <w:p w14:paraId="5B12C882" w14:textId="77777777" w:rsidR="00D4704C" w:rsidRPr="00D4704C" w:rsidRDefault="00D4704C" w:rsidP="00D4704C">
      <w:pPr>
        <w:widowControl w:val="0"/>
        <w:autoSpaceDE w:val="0"/>
        <w:autoSpaceDN w:val="0"/>
        <w:adjustRightInd w:val="0"/>
        <w:rPr>
          <w:rFonts w:ascii="Arial" w:hAnsi="Arial" w:cs="Arial"/>
          <w:sz w:val="22"/>
          <w:szCs w:val="22"/>
        </w:rPr>
      </w:pPr>
    </w:p>
    <w:p w14:paraId="7AA3054E" w14:textId="77777777" w:rsidR="00D4704C" w:rsidRPr="00D4704C" w:rsidRDefault="00D4704C" w:rsidP="00D4704C">
      <w:pPr>
        <w:widowControl w:val="0"/>
        <w:autoSpaceDE w:val="0"/>
        <w:autoSpaceDN w:val="0"/>
        <w:adjustRightInd w:val="0"/>
        <w:rPr>
          <w:rFonts w:ascii="Arial" w:hAnsi="Arial" w:cs="Arial"/>
          <w:sz w:val="22"/>
          <w:szCs w:val="22"/>
        </w:rPr>
      </w:pPr>
      <w:proofErr w:type="spellStart"/>
      <w:r w:rsidRPr="00D4704C">
        <w:rPr>
          <w:rFonts w:ascii="Arial" w:hAnsi="Arial" w:cs="Arial"/>
          <w:sz w:val="22"/>
          <w:szCs w:val="22"/>
        </w:rPr>
        <w:t>Schaffir</w:t>
      </w:r>
      <w:proofErr w:type="spellEnd"/>
      <w:r w:rsidRPr="00D4704C">
        <w:rPr>
          <w:rFonts w:ascii="Arial" w:hAnsi="Arial" w:cs="Arial"/>
          <w:sz w:val="22"/>
          <w:szCs w:val="22"/>
        </w:rPr>
        <w:t xml:space="preserve">, W.B. and Stebbins, R. (1991) </w:t>
      </w:r>
      <w:r w:rsidRPr="00D4704C">
        <w:rPr>
          <w:rFonts w:ascii="Arial" w:hAnsi="Arial" w:cs="Arial"/>
          <w:i/>
          <w:sz w:val="22"/>
          <w:szCs w:val="22"/>
        </w:rPr>
        <w:t>Experiencing fieldwork</w:t>
      </w:r>
      <w:r w:rsidRPr="00D4704C">
        <w:rPr>
          <w:rFonts w:ascii="Arial" w:hAnsi="Arial" w:cs="Arial"/>
          <w:sz w:val="22"/>
          <w:szCs w:val="22"/>
        </w:rPr>
        <w:t>. Newbury Park: Sage Publications.</w:t>
      </w:r>
    </w:p>
    <w:p w14:paraId="5B0F789F" w14:textId="77777777" w:rsidR="00D4704C" w:rsidRPr="00D4704C" w:rsidRDefault="00D4704C" w:rsidP="00D4704C">
      <w:pPr>
        <w:widowControl w:val="0"/>
        <w:autoSpaceDE w:val="0"/>
        <w:autoSpaceDN w:val="0"/>
        <w:adjustRightInd w:val="0"/>
        <w:rPr>
          <w:rFonts w:ascii="Arial" w:hAnsi="Arial" w:cs="Arial"/>
          <w:sz w:val="22"/>
          <w:szCs w:val="22"/>
        </w:rPr>
      </w:pPr>
    </w:p>
    <w:p w14:paraId="7B934C31" w14:textId="77777777" w:rsidR="00D4704C" w:rsidRPr="00D4704C" w:rsidRDefault="00D4704C" w:rsidP="00D4704C">
      <w:pPr>
        <w:widowControl w:val="0"/>
        <w:autoSpaceDE w:val="0"/>
        <w:autoSpaceDN w:val="0"/>
        <w:adjustRightInd w:val="0"/>
        <w:rPr>
          <w:rFonts w:ascii="Arial" w:hAnsi="Arial" w:cs="Arial"/>
          <w:sz w:val="22"/>
          <w:szCs w:val="22"/>
        </w:rPr>
      </w:pPr>
      <w:r w:rsidRPr="00D4704C">
        <w:rPr>
          <w:rFonts w:ascii="Arial" w:hAnsi="Arial" w:cs="Arial"/>
          <w:sz w:val="22"/>
          <w:szCs w:val="22"/>
        </w:rPr>
        <w:t xml:space="preserve">Schmidt, R., </w:t>
      </w:r>
      <w:proofErr w:type="spellStart"/>
      <w:r w:rsidRPr="00D4704C">
        <w:rPr>
          <w:rFonts w:ascii="Arial" w:hAnsi="Arial" w:cs="Arial"/>
          <w:sz w:val="22"/>
          <w:szCs w:val="22"/>
        </w:rPr>
        <w:t>Lyytinen</w:t>
      </w:r>
      <w:proofErr w:type="spellEnd"/>
      <w:r w:rsidRPr="00D4704C">
        <w:rPr>
          <w:rFonts w:ascii="Arial" w:hAnsi="Arial" w:cs="Arial"/>
          <w:sz w:val="22"/>
          <w:szCs w:val="22"/>
        </w:rPr>
        <w:t xml:space="preserve">, K., </w:t>
      </w:r>
      <w:proofErr w:type="spellStart"/>
      <w:r w:rsidRPr="00D4704C">
        <w:rPr>
          <w:rFonts w:ascii="Arial" w:hAnsi="Arial" w:cs="Arial"/>
          <w:sz w:val="22"/>
          <w:szCs w:val="22"/>
        </w:rPr>
        <w:t>Keil</w:t>
      </w:r>
      <w:proofErr w:type="spellEnd"/>
      <w:r w:rsidRPr="00D4704C">
        <w:rPr>
          <w:rFonts w:ascii="Arial" w:hAnsi="Arial" w:cs="Arial"/>
          <w:sz w:val="22"/>
          <w:szCs w:val="22"/>
        </w:rPr>
        <w:t xml:space="preserve">, M. and </w:t>
      </w:r>
      <w:proofErr w:type="spellStart"/>
      <w:r w:rsidRPr="00D4704C">
        <w:rPr>
          <w:rFonts w:ascii="Arial" w:hAnsi="Arial" w:cs="Arial"/>
          <w:sz w:val="22"/>
          <w:szCs w:val="22"/>
        </w:rPr>
        <w:t>Cule</w:t>
      </w:r>
      <w:proofErr w:type="spellEnd"/>
      <w:r w:rsidRPr="00D4704C">
        <w:rPr>
          <w:rFonts w:ascii="Arial" w:hAnsi="Arial" w:cs="Arial"/>
          <w:sz w:val="22"/>
          <w:szCs w:val="22"/>
        </w:rPr>
        <w:t>, P. (2001) Identifying Software Project Risks: An International Delphi Study.</w:t>
      </w:r>
      <w:r w:rsidRPr="00D4704C">
        <w:rPr>
          <w:rFonts w:ascii="Arial" w:hAnsi="Arial" w:cs="Arial"/>
          <w:i/>
          <w:sz w:val="22"/>
          <w:szCs w:val="22"/>
        </w:rPr>
        <w:t xml:space="preserve"> Journal of Management Information Systems</w:t>
      </w:r>
      <w:r w:rsidRPr="00D4704C">
        <w:rPr>
          <w:rFonts w:ascii="Arial" w:hAnsi="Arial" w:cs="Arial"/>
          <w:sz w:val="22"/>
          <w:szCs w:val="22"/>
        </w:rPr>
        <w:t xml:space="preserve"> [online]. </w:t>
      </w:r>
      <w:r w:rsidRPr="00D4704C">
        <w:rPr>
          <w:rFonts w:ascii="Arial" w:hAnsi="Arial" w:cs="Arial"/>
          <w:b/>
          <w:sz w:val="22"/>
          <w:szCs w:val="22"/>
        </w:rPr>
        <w:t xml:space="preserve">17 </w:t>
      </w:r>
      <w:r w:rsidRPr="00D4704C">
        <w:rPr>
          <w:rFonts w:ascii="Arial" w:hAnsi="Arial" w:cs="Arial"/>
          <w:sz w:val="22"/>
          <w:szCs w:val="22"/>
        </w:rPr>
        <w:t xml:space="preserve">(4) pp. 5-36. Available from: </w:t>
      </w:r>
      <w:hyperlink r:id="rId134" w:history="1">
        <w:r w:rsidRPr="00D4704C">
          <w:rPr>
            <w:rStyle w:val="Hyperlink"/>
            <w:rFonts w:ascii="Arial" w:hAnsi="Arial" w:cs="Arial"/>
            <w:color w:val="auto"/>
            <w:sz w:val="22"/>
            <w:szCs w:val="22"/>
          </w:rPr>
          <w:t>https://dl.acm.org/citation.cfm?id=1289670</w:t>
        </w:r>
      </w:hyperlink>
      <w:r w:rsidRPr="00D4704C">
        <w:rPr>
          <w:rFonts w:ascii="Arial" w:hAnsi="Arial" w:cs="Arial"/>
          <w:sz w:val="22"/>
          <w:szCs w:val="22"/>
        </w:rPr>
        <w:t xml:space="preserve"> [Accessed 28 Oct 2017].</w:t>
      </w:r>
    </w:p>
    <w:p w14:paraId="5CDEEB3C" w14:textId="77777777" w:rsidR="00D4704C" w:rsidRPr="00D4704C" w:rsidRDefault="00D4704C" w:rsidP="00D4704C">
      <w:pPr>
        <w:rPr>
          <w:rFonts w:ascii="Arial" w:hAnsi="Arial" w:cs="Arial"/>
          <w:sz w:val="22"/>
          <w:szCs w:val="22"/>
        </w:rPr>
      </w:pPr>
    </w:p>
    <w:p w14:paraId="6EF34B50" w14:textId="77777777" w:rsidR="00D4704C" w:rsidRDefault="00D4704C" w:rsidP="00D4704C">
      <w:pPr>
        <w:pStyle w:val="Heading1"/>
        <w:spacing w:before="0" w:after="75"/>
        <w:ind w:left="30"/>
        <w:rPr>
          <w:rFonts w:ascii="Arial" w:hAnsi="Arial" w:cs="Arial"/>
          <w:b w:val="0"/>
          <w:color w:val="auto"/>
          <w:sz w:val="22"/>
          <w:szCs w:val="22"/>
        </w:rPr>
      </w:pPr>
      <w:proofErr w:type="spellStart"/>
      <w:r w:rsidRPr="00D4704C">
        <w:rPr>
          <w:rFonts w:ascii="Arial" w:hAnsi="Arial" w:cs="Arial"/>
          <w:b w:val="0"/>
          <w:color w:val="auto"/>
          <w:sz w:val="22"/>
          <w:szCs w:val="22"/>
        </w:rPr>
        <w:t>Segars</w:t>
      </w:r>
      <w:proofErr w:type="spellEnd"/>
      <w:r w:rsidRPr="00D4704C">
        <w:rPr>
          <w:rFonts w:ascii="Arial" w:hAnsi="Arial" w:cs="Arial"/>
          <w:b w:val="0"/>
          <w:color w:val="auto"/>
          <w:sz w:val="22"/>
          <w:szCs w:val="22"/>
        </w:rPr>
        <w:t xml:space="preserve">, A.H. and Grover, V. (2005) </w:t>
      </w:r>
      <w:r w:rsidRPr="00D4704C">
        <w:rPr>
          <w:rStyle w:val="Strong"/>
          <w:rFonts w:ascii="Arial" w:hAnsi="Arial" w:cs="Arial"/>
          <w:bCs/>
          <w:color w:val="auto"/>
          <w:sz w:val="22"/>
          <w:szCs w:val="22"/>
        </w:rPr>
        <w:t>An empirical evaluation of stages of strategic information systems planning: patterns of process design and effectiveness</w:t>
      </w:r>
      <w:r w:rsidRPr="00D4704C">
        <w:rPr>
          <w:rStyle w:val="Strong"/>
          <w:rFonts w:ascii="Arial" w:hAnsi="Arial" w:cs="Arial"/>
          <w:bCs/>
          <w:i/>
          <w:color w:val="auto"/>
          <w:sz w:val="22"/>
          <w:szCs w:val="22"/>
        </w:rPr>
        <w:t>.</w:t>
      </w:r>
      <w:r w:rsidRPr="00D4704C">
        <w:rPr>
          <w:rStyle w:val="Strong"/>
          <w:rFonts w:ascii="Arial" w:hAnsi="Arial" w:cs="Arial"/>
          <w:b/>
          <w:bCs/>
          <w:i/>
          <w:color w:val="auto"/>
          <w:sz w:val="22"/>
          <w:szCs w:val="22"/>
        </w:rPr>
        <w:t xml:space="preserve"> </w:t>
      </w:r>
      <w:r w:rsidRPr="00D4704C">
        <w:rPr>
          <w:rStyle w:val="Strong"/>
          <w:rFonts w:ascii="Arial" w:hAnsi="Arial" w:cs="Arial"/>
          <w:bCs/>
          <w:i/>
          <w:color w:val="auto"/>
          <w:sz w:val="22"/>
          <w:szCs w:val="22"/>
        </w:rPr>
        <w:t>Journal of Information and Management</w:t>
      </w:r>
      <w:r w:rsidRPr="00D4704C">
        <w:rPr>
          <w:rStyle w:val="Strong"/>
          <w:rFonts w:ascii="Arial" w:hAnsi="Arial" w:cs="Arial"/>
          <w:bCs/>
          <w:color w:val="auto"/>
          <w:sz w:val="22"/>
          <w:szCs w:val="22"/>
        </w:rPr>
        <w:t xml:space="preserve"> </w:t>
      </w:r>
      <w:r w:rsidRPr="00D4704C">
        <w:rPr>
          <w:rFonts w:ascii="Arial" w:hAnsi="Arial" w:cs="Arial"/>
          <w:b w:val="0"/>
          <w:color w:val="auto"/>
          <w:sz w:val="22"/>
          <w:szCs w:val="22"/>
        </w:rPr>
        <w:t xml:space="preserve">[online]. </w:t>
      </w:r>
      <w:r w:rsidRPr="00D4704C">
        <w:rPr>
          <w:rFonts w:ascii="Arial" w:hAnsi="Arial" w:cs="Arial"/>
          <w:color w:val="auto"/>
          <w:sz w:val="22"/>
          <w:szCs w:val="22"/>
        </w:rPr>
        <w:t xml:space="preserve">42 </w:t>
      </w:r>
      <w:r w:rsidRPr="00D4704C">
        <w:rPr>
          <w:rFonts w:ascii="Arial" w:hAnsi="Arial" w:cs="Arial"/>
          <w:b w:val="0"/>
          <w:color w:val="auto"/>
          <w:sz w:val="22"/>
          <w:szCs w:val="22"/>
        </w:rPr>
        <w:t xml:space="preserve">(5) pp. 761-779 Available from: </w:t>
      </w:r>
      <w:hyperlink r:id="rId135" w:history="1">
        <w:r w:rsidRPr="00D4704C">
          <w:rPr>
            <w:rStyle w:val="Hyperlink"/>
            <w:rFonts w:ascii="Arial" w:hAnsi="Arial" w:cs="Arial"/>
            <w:b w:val="0"/>
            <w:color w:val="auto"/>
            <w:sz w:val="22"/>
            <w:szCs w:val="22"/>
          </w:rPr>
          <w:t>https://dl.acm.org/citation.cfm?id=1709336</w:t>
        </w:r>
      </w:hyperlink>
      <w:r w:rsidRPr="00D4704C">
        <w:rPr>
          <w:rFonts w:ascii="Arial" w:hAnsi="Arial" w:cs="Arial"/>
          <w:b w:val="0"/>
          <w:color w:val="auto"/>
          <w:sz w:val="22"/>
          <w:szCs w:val="22"/>
        </w:rPr>
        <w:t xml:space="preserve"> [Accessed 28 Oct 2017].</w:t>
      </w:r>
    </w:p>
    <w:p w14:paraId="59EE1538" w14:textId="77777777" w:rsidR="002B107A" w:rsidRDefault="002B107A" w:rsidP="002B107A"/>
    <w:p w14:paraId="27285816" w14:textId="476E5D67" w:rsidR="002B107A" w:rsidRPr="002B107A" w:rsidRDefault="002B107A" w:rsidP="002B107A">
      <w:pPr>
        <w:rPr>
          <w:rFonts w:ascii="Times" w:eastAsia="Times New Roman" w:hAnsi="Times"/>
          <w:sz w:val="20"/>
          <w:szCs w:val="20"/>
        </w:rPr>
      </w:pPr>
      <w:r w:rsidRPr="002B107A">
        <w:rPr>
          <w:rFonts w:ascii="Arial" w:hAnsi="Arial" w:cs="Arial"/>
          <w:sz w:val="22"/>
          <w:szCs w:val="22"/>
        </w:rPr>
        <w:t>Seth, S. (2018)</w:t>
      </w:r>
      <w:r>
        <w:t xml:space="preserve"> </w:t>
      </w:r>
      <w:r w:rsidRPr="002B107A">
        <w:rPr>
          <w:rFonts w:ascii="Arial" w:eastAsia="Times New Roman" w:hAnsi="Arial" w:cs="Arial"/>
          <w:i/>
          <w:color w:val="292F40"/>
          <w:sz w:val="22"/>
          <w:szCs w:val="22"/>
          <w:shd w:val="clear" w:color="auto" w:fill="FFFFFF"/>
        </w:rPr>
        <w:t>LG: A case study of successful Enterprise Resource Planning</w:t>
      </w:r>
      <w:r>
        <w:rPr>
          <w:rFonts w:ascii="Arial" w:eastAsia="Times New Roman" w:hAnsi="Arial" w:cs="Arial"/>
          <w:i/>
          <w:color w:val="292F40"/>
          <w:sz w:val="22"/>
          <w:szCs w:val="22"/>
          <w:shd w:val="clear" w:color="auto" w:fill="FFFFFF"/>
        </w:rPr>
        <w:t xml:space="preserve">. </w:t>
      </w:r>
      <w:r w:rsidRPr="00D4704C">
        <w:rPr>
          <w:rFonts w:ascii="Arial" w:hAnsi="Arial" w:cs="Arial"/>
          <w:sz w:val="22"/>
          <w:szCs w:val="22"/>
        </w:rPr>
        <w:t>[</w:t>
      </w:r>
      <w:proofErr w:type="gramStart"/>
      <w:r w:rsidRPr="00D4704C">
        <w:rPr>
          <w:rFonts w:ascii="Arial" w:hAnsi="Arial" w:cs="Arial"/>
          <w:sz w:val="22"/>
          <w:szCs w:val="22"/>
        </w:rPr>
        <w:t>online</w:t>
      </w:r>
      <w:proofErr w:type="gramEnd"/>
      <w:r w:rsidRPr="00D4704C">
        <w:rPr>
          <w:rFonts w:ascii="Arial" w:hAnsi="Arial" w:cs="Arial"/>
          <w:sz w:val="22"/>
          <w:szCs w:val="22"/>
        </w:rPr>
        <w:t>]. Available from:</w:t>
      </w:r>
      <w:r>
        <w:rPr>
          <w:rFonts w:ascii="Arial" w:hAnsi="Arial" w:cs="Arial"/>
          <w:sz w:val="22"/>
          <w:szCs w:val="22"/>
        </w:rPr>
        <w:t xml:space="preserve"> </w:t>
      </w:r>
      <w:hyperlink r:id="rId136" w:history="1">
        <w:r w:rsidRPr="002B107A">
          <w:rPr>
            <w:rStyle w:val="Hyperlink"/>
            <w:rFonts w:ascii="Arial" w:hAnsi="Arial" w:cs="Arial"/>
            <w:color w:val="auto"/>
            <w:sz w:val="22"/>
            <w:szCs w:val="22"/>
          </w:rPr>
          <w:t>https://www.investopedia.com/articles/investing/111214/lg-case-study-successful-enterprise-resource-planning-system.asp</w:t>
        </w:r>
      </w:hyperlink>
      <w:r>
        <w:rPr>
          <w:rFonts w:ascii="Arial" w:hAnsi="Arial" w:cs="Arial"/>
          <w:sz w:val="22"/>
          <w:szCs w:val="22"/>
        </w:rPr>
        <w:t xml:space="preserve"> </w:t>
      </w:r>
      <w:r w:rsidRPr="002B107A">
        <w:rPr>
          <w:rFonts w:ascii="Arial" w:hAnsi="Arial" w:cs="Arial"/>
          <w:sz w:val="22"/>
          <w:szCs w:val="22"/>
        </w:rPr>
        <w:t>[Accessed 28 Jul 2018].</w:t>
      </w:r>
    </w:p>
    <w:p w14:paraId="069D3932" w14:textId="77777777" w:rsidR="00D4704C" w:rsidRPr="00D4704C" w:rsidRDefault="00D4704C" w:rsidP="00D4704C">
      <w:pPr>
        <w:rPr>
          <w:rFonts w:ascii="Arial" w:hAnsi="Arial" w:cs="Arial"/>
          <w:bCs/>
          <w:sz w:val="22"/>
          <w:szCs w:val="22"/>
        </w:rPr>
      </w:pPr>
    </w:p>
    <w:p w14:paraId="58A7F3D3" w14:textId="77777777" w:rsidR="00D4704C" w:rsidRPr="00D4704C" w:rsidRDefault="00D4704C" w:rsidP="00D4704C">
      <w:pPr>
        <w:pStyle w:val="Heading1"/>
        <w:spacing w:before="0"/>
        <w:rPr>
          <w:rFonts w:ascii="Arial" w:eastAsia="Times New Roman" w:hAnsi="Arial" w:cs="Arial"/>
          <w:b w:val="0"/>
          <w:bCs w:val="0"/>
          <w:color w:val="auto"/>
          <w:sz w:val="22"/>
          <w:szCs w:val="22"/>
        </w:rPr>
      </w:pPr>
      <w:r w:rsidRPr="00D4704C">
        <w:rPr>
          <w:rFonts w:ascii="Arial" w:hAnsi="Arial" w:cs="Arial"/>
          <w:b w:val="0"/>
          <w:bCs w:val="0"/>
          <w:color w:val="auto"/>
          <w:sz w:val="22"/>
          <w:szCs w:val="22"/>
        </w:rPr>
        <w:t>Shaw, G. (2015)</w:t>
      </w:r>
      <w:r w:rsidRPr="00D4704C">
        <w:rPr>
          <w:rFonts w:ascii="Arial" w:hAnsi="Arial" w:cs="Arial"/>
          <w:bCs w:val="0"/>
          <w:color w:val="auto"/>
          <w:sz w:val="22"/>
          <w:szCs w:val="22"/>
        </w:rPr>
        <w:t xml:space="preserve"> </w:t>
      </w:r>
      <w:r w:rsidRPr="00D4704C">
        <w:rPr>
          <w:rFonts w:ascii="Arial" w:eastAsia="Times New Roman" w:hAnsi="Arial" w:cs="Arial"/>
          <w:b w:val="0"/>
          <w:bCs w:val="0"/>
          <w:color w:val="auto"/>
          <w:sz w:val="22"/>
          <w:szCs w:val="22"/>
        </w:rPr>
        <w:t xml:space="preserve">4 </w:t>
      </w:r>
      <w:proofErr w:type="gramStart"/>
      <w:r w:rsidRPr="00D4704C">
        <w:rPr>
          <w:rFonts w:ascii="Arial" w:eastAsia="Times New Roman" w:hAnsi="Arial" w:cs="Arial"/>
          <w:b w:val="0"/>
          <w:bCs w:val="0"/>
          <w:color w:val="auto"/>
          <w:sz w:val="22"/>
          <w:szCs w:val="22"/>
        </w:rPr>
        <w:t>change</w:t>
      </w:r>
      <w:proofErr w:type="gramEnd"/>
      <w:r w:rsidRPr="00D4704C">
        <w:rPr>
          <w:rFonts w:ascii="Arial" w:eastAsia="Times New Roman" w:hAnsi="Arial" w:cs="Arial"/>
          <w:b w:val="0"/>
          <w:bCs w:val="0"/>
          <w:color w:val="auto"/>
          <w:sz w:val="22"/>
          <w:szCs w:val="22"/>
        </w:rPr>
        <w:t xml:space="preserve"> management models for your small business.</w:t>
      </w:r>
      <w:r w:rsidRPr="00D4704C">
        <w:rPr>
          <w:rFonts w:ascii="Arial" w:eastAsia="Times New Roman" w:hAnsi="Arial" w:cs="Arial"/>
          <w:b w:val="0"/>
          <w:bCs w:val="0"/>
          <w:i/>
          <w:color w:val="auto"/>
          <w:sz w:val="22"/>
          <w:szCs w:val="22"/>
        </w:rPr>
        <w:t xml:space="preserve"> National Leasing </w:t>
      </w:r>
      <w:r w:rsidRPr="00D4704C">
        <w:rPr>
          <w:rFonts w:ascii="Arial" w:eastAsia="Times New Roman" w:hAnsi="Arial" w:cs="Arial"/>
          <w:b w:val="0"/>
          <w:bCs w:val="0"/>
          <w:color w:val="auto"/>
          <w:sz w:val="22"/>
          <w:szCs w:val="22"/>
        </w:rPr>
        <w:t>[online].</w:t>
      </w:r>
      <w:r w:rsidRPr="00D4704C">
        <w:rPr>
          <w:rFonts w:ascii="Arial" w:eastAsia="Times New Roman" w:hAnsi="Arial" w:cs="Arial"/>
          <w:b w:val="0"/>
          <w:bCs w:val="0"/>
          <w:i/>
          <w:color w:val="auto"/>
          <w:sz w:val="22"/>
          <w:szCs w:val="22"/>
        </w:rPr>
        <w:t xml:space="preserve"> </w:t>
      </w:r>
      <w:r w:rsidRPr="00D4704C">
        <w:rPr>
          <w:rFonts w:ascii="Arial" w:eastAsia="Times New Roman" w:hAnsi="Arial" w:cs="Arial"/>
          <w:b w:val="0"/>
          <w:bCs w:val="0"/>
          <w:color w:val="auto"/>
          <w:sz w:val="22"/>
          <w:szCs w:val="22"/>
        </w:rPr>
        <w:t xml:space="preserve">2 September. Available from: </w:t>
      </w:r>
      <w:hyperlink r:id="rId137" w:history="1">
        <w:r w:rsidRPr="00D4704C">
          <w:rPr>
            <w:rStyle w:val="Hyperlink"/>
            <w:rFonts w:ascii="Arial" w:eastAsia="Times New Roman" w:hAnsi="Arial" w:cs="Arial"/>
            <w:b w:val="0"/>
            <w:color w:val="auto"/>
            <w:sz w:val="22"/>
            <w:szCs w:val="22"/>
          </w:rPr>
          <w:t>https://www.nationalleasing.com/en/blog/entry/4-change-management-models-for-your-small-business</w:t>
        </w:r>
      </w:hyperlink>
      <w:r w:rsidRPr="00D4704C">
        <w:rPr>
          <w:rFonts w:ascii="Arial" w:eastAsia="Times New Roman" w:hAnsi="Arial" w:cs="Arial"/>
          <w:b w:val="0"/>
          <w:bCs w:val="0"/>
          <w:color w:val="auto"/>
          <w:sz w:val="22"/>
          <w:szCs w:val="22"/>
        </w:rPr>
        <w:t xml:space="preserve"> [Accessed 3 Nov 2017].</w:t>
      </w:r>
    </w:p>
    <w:p w14:paraId="6BF2EA5D" w14:textId="77777777" w:rsidR="00D4704C" w:rsidRPr="00D4704C" w:rsidRDefault="00D4704C" w:rsidP="00D4704C">
      <w:pPr>
        <w:rPr>
          <w:rFonts w:ascii="Arial" w:eastAsia="Times New Roman" w:hAnsi="Arial" w:cs="Arial"/>
          <w:sz w:val="22"/>
          <w:szCs w:val="22"/>
          <w:shd w:val="clear" w:color="auto" w:fill="FFFFFF"/>
        </w:rPr>
      </w:pPr>
    </w:p>
    <w:p w14:paraId="6115E972" w14:textId="77777777" w:rsidR="00D4704C" w:rsidRPr="00D4704C" w:rsidRDefault="00D4704C" w:rsidP="00D4704C">
      <w:pPr>
        <w:rPr>
          <w:rFonts w:ascii="Arial" w:eastAsia="Times New Roman" w:hAnsi="Arial" w:cs="Arial"/>
          <w:sz w:val="22"/>
          <w:szCs w:val="22"/>
        </w:rPr>
      </w:pPr>
      <w:proofErr w:type="spellStart"/>
      <w:r w:rsidRPr="00D4704C">
        <w:rPr>
          <w:rFonts w:ascii="Arial" w:eastAsia="Times New Roman" w:hAnsi="Arial" w:cs="Arial"/>
          <w:sz w:val="22"/>
          <w:szCs w:val="22"/>
          <w:shd w:val="clear" w:color="auto" w:fill="FFFFFF"/>
        </w:rPr>
        <w:t>SmartSheet</w:t>
      </w:r>
      <w:proofErr w:type="spellEnd"/>
      <w:r w:rsidRPr="00D4704C">
        <w:rPr>
          <w:rFonts w:ascii="Arial" w:eastAsia="Times New Roman" w:hAnsi="Arial" w:cs="Arial"/>
          <w:sz w:val="22"/>
          <w:szCs w:val="22"/>
          <w:shd w:val="clear" w:color="auto" w:fill="FFFFFF"/>
        </w:rPr>
        <w:t xml:space="preserve"> (2017) </w:t>
      </w:r>
      <w:r w:rsidRPr="00D4704C">
        <w:rPr>
          <w:rFonts w:ascii="Arial" w:eastAsia="Times New Roman" w:hAnsi="Arial" w:cs="Arial"/>
          <w:i/>
          <w:sz w:val="22"/>
          <w:szCs w:val="22"/>
          <w:shd w:val="clear" w:color="auto" w:fill="FFFFFF"/>
        </w:rPr>
        <w:t xml:space="preserve">Which (of the Numerous) Change Management Models and Methodologies is Right for Your Organization </w:t>
      </w:r>
      <w:r w:rsidRPr="00D4704C">
        <w:rPr>
          <w:rFonts w:ascii="Arial" w:eastAsia="Times New Roman" w:hAnsi="Arial" w:cs="Arial"/>
          <w:sz w:val="22"/>
          <w:szCs w:val="22"/>
          <w:shd w:val="clear" w:color="auto" w:fill="FFFFFF"/>
        </w:rPr>
        <w:t xml:space="preserve">[online]. Available from: </w:t>
      </w:r>
      <w:hyperlink r:id="rId138" w:history="1">
        <w:r w:rsidRPr="00D4704C">
          <w:rPr>
            <w:rStyle w:val="Hyperlink"/>
            <w:rFonts w:ascii="Arial" w:eastAsia="Times New Roman" w:hAnsi="Arial" w:cs="Arial"/>
            <w:color w:val="auto"/>
            <w:sz w:val="22"/>
            <w:szCs w:val="22"/>
            <w:shd w:val="clear" w:color="auto" w:fill="FFFFFF"/>
          </w:rPr>
          <w:t>https://www.smartsheet.com/which-numerous-change-management-models-and-methodologies-right-your-organization</w:t>
        </w:r>
      </w:hyperlink>
      <w:r w:rsidRPr="00D4704C">
        <w:rPr>
          <w:rFonts w:ascii="Arial" w:eastAsia="Times New Roman" w:hAnsi="Arial" w:cs="Arial"/>
          <w:sz w:val="22"/>
          <w:szCs w:val="22"/>
          <w:shd w:val="clear" w:color="auto" w:fill="FFFFFF"/>
        </w:rPr>
        <w:t xml:space="preserve"> [Accessed 4 Jan 2018].</w:t>
      </w:r>
    </w:p>
    <w:p w14:paraId="20A99767" w14:textId="77777777" w:rsidR="00D4704C" w:rsidRPr="00D4704C" w:rsidRDefault="00D4704C" w:rsidP="00D4704C">
      <w:pPr>
        <w:rPr>
          <w:rFonts w:ascii="Arial" w:hAnsi="Arial" w:cs="Arial"/>
          <w:sz w:val="22"/>
          <w:szCs w:val="22"/>
        </w:rPr>
      </w:pPr>
    </w:p>
    <w:p w14:paraId="25220DDB" w14:textId="77777777" w:rsidR="00D4704C" w:rsidRPr="00D4704C" w:rsidRDefault="00D4704C" w:rsidP="00D4704C">
      <w:pPr>
        <w:rPr>
          <w:rFonts w:ascii="Arial" w:eastAsia="Times New Roman" w:hAnsi="Arial" w:cs="Arial"/>
          <w:sz w:val="22"/>
          <w:szCs w:val="22"/>
        </w:rPr>
      </w:pPr>
      <w:r w:rsidRPr="00D4704C">
        <w:rPr>
          <w:rFonts w:ascii="Arial" w:hAnsi="Arial" w:cs="Arial"/>
          <w:sz w:val="22"/>
          <w:szCs w:val="22"/>
        </w:rPr>
        <w:t xml:space="preserve">Stewart, D.W. and </w:t>
      </w:r>
      <w:proofErr w:type="spellStart"/>
      <w:r w:rsidRPr="00D4704C">
        <w:rPr>
          <w:rFonts w:ascii="Arial" w:hAnsi="Arial" w:cs="Arial"/>
          <w:sz w:val="22"/>
          <w:szCs w:val="22"/>
        </w:rPr>
        <w:t>Kamins</w:t>
      </w:r>
      <w:proofErr w:type="spellEnd"/>
      <w:r w:rsidRPr="00D4704C">
        <w:rPr>
          <w:rFonts w:ascii="Arial" w:hAnsi="Arial" w:cs="Arial"/>
          <w:sz w:val="22"/>
          <w:szCs w:val="22"/>
        </w:rPr>
        <w:t xml:space="preserve">, M.A. (1993) </w:t>
      </w:r>
      <w:r w:rsidRPr="00D4704C">
        <w:rPr>
          <w:rFonts w:ascii="Arial" w:eastAsia="Times New Roman" w:hAnsi="Arial" w:cs="Arial"/>
          <w:i/>
          <w:sz w:val="22"/>
          <w:szCs w:val="22"/>
        </w:rPr>
        <w:t xml:space="preserve">Secondary Research: Information Sources and Methods. London: SAGE Publications </w:t>
      </w:r>
      <w:r w:rsidRPr="00D4704C">
        <w:rPr>
          <w:rFonts w:ascii="Arial" w:eastAsia="Times New Roman" w:hAnsi="Arial" w:cs="Arial"/>
          <w:sz w:val="22"/>
          <w:szCs w:val="22"/>
        </w:rPr>
        <w:t>[online].</w:t>
      </w:r>
      <w:r w:rsidRPr="00D4704C">
        <w:rPr>
          <w:rFonts w:ascii="Arial" w:eastAsia="Times New Roman" w:hAnsi="Arial" w:cs="Arial"/>
          <w:i/>
          <w:sz w:val="22"/>
          <w:szCs w:val="22"/>
        </w:rPr>
        <w:t xml:space="preserve"> </w:t>
      </w:r>
      <w:r w:rsidRPr="00D4704C">
        <w:rPr>
          <w:rFonts w:ascii="Arial" w:eastAsia="Times New Roman" w:hAnsi="Arial" w:cs="Arial"/>
          <w:sz w:val="22"/>
          <w:szCs w:val="22"/>
        </w:rPr>
        <w:t xml:space="preserve">Available from: </w:t>
      </w:r>
      <w:hyperlink r:id="rId139" w:history="1">
        <w:r w:rsidRPr="00D4704C">
          <w:rPr>
            <w:rStyle w:val="Hyperlink"/>
            <w:rFonts w:ascii="Arial" w:eastAsia="Times New Roman" w:hAnsi="Arial" w:cs="Arial"/>
            <w:color w:val="auto"/>
            <w:sz w:val="22"/>
            <w:szCs w:val="22"/>
            <w:shd w:val="clear" w:color="auto" w:fill="FFFFFF"/>
          </w:rPr>
          <w:t>https://books.google.com.au/books?isbn=0803950373</w:t>
        </w:r>
      </w:hyperlink>
      <w:r w:rsidRPr="00D4704C">
        <w:rPr>
          <w:rFonts w:ascii="Arial" w:eastAsia="Times New Roman" w:hAnsi="Arial" w:cs="Arial"/>
          <w:sz w:val="22"/>
          <w:szCs w:val="22"/>
          <w:shd w:val="clear" w:color="auto" w:fill="FFFFFF"/>
        </w:rPr>
        <w:t xml:space="preserve"> </w:t>
      </w:r>
      <w:r w:rsidRPr="00D4704C">
        <w:rPr>
          <w:rFonts w:ascii="Arial" w:eastAsia="Times New Roman" w:hAnsi="Arial" w:cs="Arial"/>
          <w:sz w:val="22"/>
          <w:szCs w:val="22"/>
        </w:rPr>
        <w:t>[Accessed 12 Nov 2017].</w:t>
      </w:r>
    </w:p>
    <w:p w14:paraId="267A5052" w14:textId="77777777" w:rsidR="00D4704C" w:rsidRPr="00D4704C" w:rsidRDefault="00D4704C" w:rsidP="00D4704C">
      <w:pPr>
        <w:rPr>
          <w:rFonts w:ascii="Arial" w:hAnsi="Arial" w:cs="Arial"/>
          <w:sz w:val="22"/>
          <w:szCs w:val="22"/>
        </w:rPr>
      </w:pPr>
    </w:p>
    <w:p w14:paraId="3D681163" w14:textId="77777777" w:rsidR="00D4704C" w:rsidRPr="00D4704C" w:rsidRDefault="00D4704C" w:rsidP="00D4704C">
      <w:pPr>
        <w:widowControl w:val="0"/>
        <w:autoSpaceDE w:val="0"/>
        <w:autoSpaceDN w:val="0"/>
        <w:adjustRightInd w:val="0"/>
        <w:rPr>
          <w:rFonts w:ascii="Arial" w:hAnsi="Arial" w:cs="Arial"/>
          <w:sz w:val="22"/>
          <w:szCs w:val="22"/>
        </w:rPr>
      </w:pPr>
      <w:r w:rsidRPr="00D4704C">
        <w:rPr>
          <w:rFonts w:ascii="Arial" w:hAnsi="Arial" w:cs="Arial"/>
          <w:sz w:val="22"/>
          <w:szCs w:val="22"/>
        </w:rPr>
        <w:t xml:space="preserve">Strauss, A.L. (1987) </w:t>
      </w:r>
      <w:r w:rsidRPr="00D4704C">
        <w:rPr>
          <w:rFonts w:ascii="Arial" w:hAnsi="Arial" w:cs="Arial"/>
          <w:i/>
          <w:sz w:val="22"/>
          <w:szCs w:val="22"/>
        </w:rPr>
        <w:t>Constant Comparison: Qualitative analysis for social scientists</w:t>
      </w:r>
      <w:r w:rsidRPr="00D4704C">
        <w:rPr>
          <w:rFonts w:ascii="Arial" w:hAnsi="Arial" w:cs="Arial"/>
          <w:sz w:val="22"/>
          <w:szCs w:val="22"/>
        </w:rPr>
        <w:t>. New York: Cambridge University Press.</w:t>
      </w:r>
    </w:p>
    <w:p w14:paraId="5C6FD443" w14:textId="77777777" w:rsidR="00D4704C" w:rsidRPr="00D4704C" w:rsidRDefault="00D4704C" w:rsidP="00D4704C">
      <w:pPr>
        <w:widowControl w:val="0"/>
        <w:autoSpaceDE w:val="0"/>
        <w:autoSpaceDN w:val="0"/>
        <w:adjustRightInd w:val="0"/>
        <w:rPr>
          <w:rFonts w:ascii="Arial" w:hAnsi="Arial" w:cs="Arial"/>
          <w:sz w:val="22"/>
          <w:szCs w:val="22"/>
        </w:rPr>
      </w:pPr>
    </w:p>
    <w:p w14:paraId="492EEB40" w14:textId="77777777" w:rsidR="00D4704C" w:rsidRDefault="00D4704C" w:rsidP="00D4704C">
      <w:pPr>
        <w:rPr>
          <w:rFonts w:ascii="Arial" w:eastAsia="Times New Roman" w:hAnsi="Arial" w:cs="Arial"/>
          <w:sz w:val="22"/>
          <w:szCs w:val="22"/>
          <w:shd w:val="clear" w:color="auto" w:fill="FFFFFF"/>
        </w:rPr>
      </w:pPr>
      <w:proofErr w:type="spellStart"/>
      <w:r w:rsidRPr="00D4704C">
        <w:rPr>
          <w:rFonts w:ascii="Arial" w:eastAsia="Times New Roman" w:hAnsi="Arial" w:cs="Arial"/>
          <w:sz w:val="22"/>
          <w:szCs w:val="22"/>
          <w:shd w:val="clear" w:color="auto" w:fill="FFFFFF"/>
        </w:rPr>
        <w:t>Tashakkori</w:t>
      </w:r>
      <w:proofErr w:type="spellEnd"/>
      <w:r w:rsidRPr="00D4704C">
        <w:rPr>
          <w:rFonts w:ascii="Arial" w:eastAsia="Times New Roman" w:hAnsi="Arial" w:cs="Arial"/>
          <w:sz w:val="22"/>
          <w:szCs w:val="22"/>
          <w:shd w:val="clear" w:color="auto" w:fill="FFFFFF"/>
        </w:rPr>
        <w:t xml:space="preserve">, A. and </w:t>
      </w:r>
      <w:proofErr w:type="spellStart"/>
      <w:r w:rsidRPr="00D4704C">
        <w:rPr>
          <w:rFonts w:ascii="Arial" w:eastAsia="Times New Roman" w:hAnsi="Arial" w:cs="Arial"/>
          <w:sz w:val="22"/>
          <w:szCs w:val="22"/>
          <w:shd w:val="clear" w:color="auto" w:fill="FFFFFF"/>
        </w:rPr>
        <w:t>Teddlie</w:t>
      </w:r>
      <w:proofErr w:type="spellEnd"/>
      <w:r w:rsidRPr="00D4704C">
        <w:rPr>
          <w:rFonts w:ascii="Arial" w:eastAsia="Times New Roman" w:hAnsi="Arial" w:cs="Arial"/>
          <w:sz w:val="22"/>
          <w:szCs w:val="22"/>
          <w:shd w:val="clear" w:color="auto" w:fill="FFFFFF"/>
        </w:rPr>
        <w:t>, C. (</w:t>
      </w:r>
      <w:r w:rsidRPr="00D4704C">
        <w:rPr>
          <w:rFonts w:ascii="Arial" w:eastAsia="Times New Roman" w:hAnsi="Arial" w:cs="Arial"/>
          <w:sz w:val="22"/>
          <w:szCs w:val="22"/>
        </w:rPr>
        <w:t>1998</w:t>
      </w:r>
      <w:r w:rsidRPr="00D4704C">
        <w:rPr>
          <w:rFonts w:ascii="Arial" w:eastAsia="Times New Roman" w:hAnsi="Arial" w:cs="Arial"/>
          <w:sz w:val="22"/>
          <w:szCs w:val="22"/>
          <w:shd w:val="clear" w:color="auto" w:fill="FFFFFF"/>
        </w:rPr>
        <w:t xml:space="preserve">) </w:t>
      </w:r>
      <w:r w:rsidRPr="00D4704C">
        <w:rPr>
          <w:rFonts w:ascii="Arial" w:eastAsia="Times New Roman" w:hAnsi="Arial" w:cs="Arial"/>
          <w:i/>
          <w:sz w:val="22"/>
          <w:szCs w:val="22"/>
          <w:shd w:val="clear" w:color="auto" w:fill="FFFFFF"/>
        </w:rPr>
        <w:t>Mixed Methodology: Combining Qualitative and Quantitative Approaches. </w:t>
      </w:r>
      <w:r w:rsidRPr="00D4704C">
        <w:rPr>
          <w:rFonts w:ascii="Arial" w:eastAsia="Times New Roman" w:hAnsi="Arial" w:cs="Arial"/>
          <w:sz w:val="22"/>
          <w:szCs w:val="22"/>
        </w:rPr>
        <w:t>Thousand Oaks, CA</w:t>
      </w:r>
      <w:r w:rsidRPr="00D4704C">
        <w:rPr>
          <w:rFonts w:ascii="Arial" w:eastAsia="Times New Roman" w:hAnsi="Arial" w:cs="Arial"/>
          <w:sz w:val="22"/>
          <w:szCs w:val="22"/>
          <w:shd w:val="clear" w:color="auto" w:fill="FFFFFF"/>
        </w:rPr>
        <w:t>: </w:t>
      </w:r>
      <w:r w:rsidRPr="00D4704C">
        <w:rPr>
          <w:rFonts w:ascii="Arial" w:eastAsia="Times New Roman" w:hAnsi="Arial" w:cs="Arial"/>
          <w:sz w:val="22"/>
          <w:szCs w:val="22"/>
        </w:rPr>
        <w:t>Sage</w:t>
      </w:r>
      <w:r w:rsidRPr="00D4704C">
        <w:rPr>
          <w:rFonts w:ascii="Arial" w:eastAsia="Times New Roman" w:hAnsi="Arial" w:cs="Arial"/>
          <w:sz w:val="22"/>
          <w:szCs w:val="22"/>
          <w:shd w:val="clear" w:color="auto" w:fill="FFFFFF"/>
        </w:rPr>
        <w:t xml:space="preserve"> [online]. Available from: </w:t>
      </w:r>
      <w:hyperlink r:id="rId140" w:anchor="v=onepage&amp;q=Tashakkori%2C" w:history="1">
        <w:r w:rsidRPr="00D4704C">
          <w:rPr>
            <w:rStyle w:val="Hyperlink"/>
            <w:rFonts w:ascii="Arial" w:hAnsi="Arial" w:cs="Arial"/>
            <w:color w:val="auto"/>
            <w:sz w:val="22"/>
            <w:szCs w:val="22"/>
          </w:rPr>
          <w:t>https://books.google.com.au/books?hl=en&amp;lr=&amp;id=qtW04-pRJZ0C&amp;oi=fnd&amp;pg=PR9&amp;dq=Tashakkori,+A.+and+Teddlie,+C.+(1998)+Mixed+Methodology:+Combining+Qualitative+and+Quantitative+Approaches&amp;ots=6g8opC7aoO&amp;sig=Gx3MVJjJPO_4yTxAGPdOUKpFurw#v=onepage&amp;q=Tashakkori%2C%20A.%20and%20Teddlie%2C%20C.%20(1998)%20Mixed%20Methodology%3A%20Combining%20Qualitative%20and%20Quantitative%20Approaches&amp;f=false</w:t>
        </w:r>
      </w:hyperlink>
      <w:r w:rsidRPr="00D4704C">
        <w:rPr>
          <w:rFonts w:ascii="Arial" w:eastAsia="Times New Roman" w:hAnsi="Arial" w:cs="Arial"/>
          <w:sz w:val="22"/>
          <w:szCs w:val="22"/>
          <w:shd w:val="clear" w:color="auto" w:fill="FFFFFF"/>
        </w:rPr>
        <w:t xml:space="preserve"> [Accessed 8 Nov 2017].</w:t>
      </w:r>
    </w:p>
    <w:p w14:paraId="731FE8E6" w14:textId="77777777" w:rsidR="007152B3" w:rsidRDefault="007152B3" w:rsidP="00D4704C">
      <w:pPr>
        <w:rPr>
          <w:rFonts w:ascii="Arial" w:eastAsia="Times New Roman" w:hAnsi="Arial" w:cs="Arial"/>
          <w:sz w:val="22"/>
          <w:szCs w:val="22"/>
          <w:shd w:val="clear" w:color="auto" w:fill="FFFFFF"/>
        </w:rPr>
      </w:pPr>
    </w:p>
    <w:p w14:paraId="65037C35" w14:textId="6DAFBD0F" w:rsidR="007152B3" w:rsidRPr="007152B3" w:rsidRDefault="007152B3" w:rsidP="007152B3">
      <w:pPr>
        <w:widowControl w:val="0"/>
        <w:autoSpaceDE w:val="0"/>
        <w:autoSpaceDN w:val="0"/>
        <w:adjustRightInd w:val="0"/>
        <w:rPr>
          <w:rFonts w:ascii="Arial" w:hAnsi="Arial" w:cs="Arial"/>
          <w:sz w:val="22"/>
          <w:szCs w:val="22"/>
        </w:rPr>
      </w:pPr>
      <w:proofErr w:type="gramStart"/>
      <w:r w:rsidRPr="007152B3">
        <w:rPr>
          <w:rFonts w:ascii="Arial" w:eastAsia="Times New Roman" w:hAnsi="Arial" w:cs="Arial"/>
          <w:sz w:val="22"/>
          <w:szCs w:val="22"/>
          <w:shd w:val="clear" w:color="auto" w:fill="FFFFFF"/>
        </w:rPr>
        <w:t xml:space="preserve">Taylor, P. (2015) </w:t>
      </w:r>
      <w:r w:rsidRPr="007152B3">
        <w:rPr>
          <w:rFonts w:ascii="Arial" w:eastAsia="Times New Roman" w:hAnsi="Arial" w:cs="Arial"/>
          <w:i/>
          <w:sz w:val="22"/>
          <w:szCs w:val="22"/>
        </w:rPr>
        <w:t>End User Involvement.</w:t>
      </w:r>
      <w:proofErr w:type="gramEnd"/>
      <w:r w:rsidRPr="007152B3">
        <w:rPr>
          <w:rFonts w:ascii="Arial" w:hAnsi="Arial" w:cs="Arial"/>
          <w:sz w:val="22"/>
          <w:szCs w:val="22"/>
        </w:rPr>
        <w:t xml:space="preserve"> [</w:t>
      </w:r>
      <w:proofErr w:type="gramStart"/>
      <w:r w:rsidRPr="007152B3">
        <w:rPr>
          <w:rFonts w:ascii="Arial" w:hAnsi="Arial" w:cs="Arial"/>
          <w:sz w:val="22"/>
          <w:szCs w:val="22"/>
        </w:rPr>
        <w:t>online</w:t>
      </w:r>
      <w:proofErr w:type="gramEnd"/>
      <w:r w:rsidRPr="007152B3">
        <w:rPr>
          <w:rFonts w:ascii="Arial" w:hAnsi="Arial" w:cs="Arial"/>
          <w:sz w:val="22"/>
          <w:szCs w:val="22"/>
        </w:rPr>
        <w:t>]. Available from:</w:t>
      </w:r>
      <w:r w:rsidRPr="007152B3">
        <w:t xml:space="preserve"> </w:t>
      </w:r>
      <w:hyperlink r:id="rId141" w:history="1">
        <w:r w:rsidRPr="007152B3">
          <w:rPr>
            <w:rStyle w:val="Hyperlink"/>
            <w:rFonts w:ascii="Arial" w:hAnsi="Arial" w:cs="Arial"/>
            <w:bCs/>
            <w:color w:val="auto"/>
            <w:sz w:val="22"/>
            <w:szCs w:val="22"/>
          </w:rPr>
          <w:t>https://www.projectmanagement.com/blog-post/13538/End-User-Involvement</w:t>
        </w:r>
      </w:hyperlink>
      <w:r w:rsidRPr="007152B3">
        <w:rPr>
          <w:rFonts w:ascii="Arial" w:hAnsi="Arial" w:cs="Arial"/>
          <w:sz w:val="22"/>
          <w:szCs w:val="22"/>
        </w:rPr>
        <w:t xml:space="preserve"> [Accessed 19th Dec 2018].</w:t>
      </w:r>
    </w:p>
    <w:p w14:paraId="36ABC482" w14:textId="77777777" w:rsidR="00D4704C" w:rsidRPr="00D4704C" w:rsidRDefault="00D4704C" w:rsidP="00D4704C">
      <w:pPr>
        <w:widowControl w:val="0"/>
        <w:autoSpaceDE w:val="0"/>
        <w:autoSpaceDN w:val="0"/>
        <w:adjustRightInd w:val="0"/>
        <w:rPr>
          <w:rFonts w:ascii="Arial" w:hAnsi="Arial" w:cs="Arial"/>
          <w:sz w:val="22"/>
          <w:szCs w:val="22"/>
        </w:rPr>
      </w:pPr>
      <w:proofErr w:type="spellStart"/>
      <w:r w:rsidRPr="00D4704C">
        <w:rPr>
          <w:rFonts w:ascii="Arial" w:hAnsi="Arial" w:cs="Arial"/>
          <w:sz w:val="22"/>
          <w:szCs w:val="22"/>
        </w:rPr>
        <w:lastRenderedPageBreak/>
        <w:t>Tellis</w:t>
      </w:r>
      <w:proofErr w:type="spellEnd"/>
      <w:r w:rsidRPr="00D4704C">
        <w:rPr>
          <w:rFonts w:ascii="Arial" w:hAnsi="Arial" w:cs="Arial"/>
          <w:sz w:val="22"/>
          <w:szCs w:val="22"/>
        </w:rPr>
        <w:t>, W. (1997) Introduction to Case Study.</w:t>
      </w:r>
      <w:r w:rsidRPr="00D4704C">
        <w:rPr>
          <w:rFonts w:ascii="Arial" w:hAnsi="Arial" w:cs="Arial"/>
          <w:i/>
          <w:sz w:val="22"/>
          <w:szCs w:val="22"/>
        </w:rPr>
        <w:t xml:space="preserve"> The Qualitative Report </w:t>
      </w:r>
      <w:r w:rsidRPr="00D4704C">
        <w:rPr>
          <w:rFonts w:ascii="Arial" w:hAnsi="Arial" w:cs="Arial"/>
          <w:sz w:val="22"/>
          <w:szCs w:val="22"/>
        </w:rPr>
        <w:t xml:space="preserve">[online]. </w:t>
      </w:r>
      <w:r w:rsidRPr="00D4704C">
        <w:rPr>
          <w:rFonts w:ascii="Arial" w:hAnsi="Arial" w:cs="Arial"/>
          <w:b/>
          <w:sz w:val="22"/>
          <w:szCs w:val="22"/>
        </w:rPr>
        <w:t>3</w:t>
      </w:r>
      <w:r w:rsidRPr="00D4704C">
        <w:rPr>
          <w:rFonts w:ascii="Arial" w:hAnsi="Arial" w:cs="Arial"/>
          <w:sz w:val="22"/>
          <w:szCs w:val="22"/>
        </w:rPr>
        <w:t xml:space="preserve"> (2</w:t>
      </w:r>
      <w:proofErr w:type="gramStart"/>
      <w:r w:rsidRPr="00D4704C">
        <w:rPr>
          <w:rFonts w:ascii="Arial" w:hAnsi="Arial" w:cs="Arial"/>
          <w:sz w:val="22"/>
          <w:szCs w:val="22"/>
        </w:rPr>
        <w:t>)  Available</w:t>
      </w:r>
      <w:proofErr w:type="gramEnd"/>
      <w:r w:rsidRPr="00D4704C">
        <w:rPr>
          <w:rFonts w:ascii="Arial" w:hAnsi="Arial" w:cs="Arial"/>
          <w:sz w:val="22"/>
          <w:szCs w:val="22"/>
        </w:rPr>
        <w:t xml:space="preserve"> from: </w:t>
      </w:r>
      <w:hyperlink r:id="rId142" w:history="1">
        <w:r w:rsidRPr="00D4704C">
          <w:rPr>
            <w:rStyle w:val="Hyperlink"/>
            <w:rFonts w:ascii="Arial" w:hAnsi="Arial" w:cs="Arial"/>
            <w:color w:val="auto"/>
            <w:sz w:val="22"/>
            <w:szCs w:val="22"/>
          </w:rPr>
          <w:t>http://www.nova.edu/ssss/QR/QR3-2/tellis1.html</w:t>
        </w:r>
      </w:hyperlink>
      <w:r w:rsidRPr="00D4704C">
        <w:rPr>
          <w:rFonts w:ascii="Arial" w:hAnsi="Arial" w:cs="Arial"/>
          <w:sz w:val="22"/>
          <w:szCs w:val="22"/>
        </w:rPr>
        <w:t>. [Accessed 19th August 2014].</w:t>
      </w:r>
    </w:p>
    <w:p w14:paraId="769E8CCF" w14:textId="77777777" w:rsidR="00D4704C" w:rsidRPr="00D4704C" w:rsidRDefault="00D4704C" w:rsidP="00D4704C">
      <w:pPr>
        <w:widowControl w:val="0"/>
        <w:autoSpaceDE w:val="0"/>
        <w:autoSpaceDN w:val="0"/>
        <w:adjustRightInd w:val="0"/>
        <w:rPr>
          <w:rFonts w:ascii="Arial" w:hAnsi="Arial" w:cs="Arial"/>
          <w:sz w:val="22"/>
          <w:szCs w:val="22"/>
        </w:rPr>
      </w:pPr>
    </w:p>
    <w:p w14:paraId="3B8CDC62" w14:textId="77777777" w:rsidR="00D4704C" w:rsidRDefault="00F90654" w:rsidP="00D4704C">
      <w:pPr>
        <w:rPr>
          <w:rFonts w:ascii="Arial" w:hAnsi="Arial" w:cs="Arial"/>
          <w:sz w:val="22"/>
          <w:szCs w:val="22"/>
          <w:lang w:eastAsia="en-GB"/>
        </w:rPr>
      </w:pPr>
      <w:hyperlink r:id="rId143" w:history="1">
        <w:r w:rsidR="00D4704C" w:rsidRPr="00D4704C">
          <w:rPr>
            <w:rFonts w:ascii="Arial" w:hAnsi="Arial" w:cs="Arial"/>
            <w:sz w:val="22"/>
            <w:szCs w:val="22"/>
            <w:lang w:eastAsia="en-GB"/>
          </w:rPr>
          <w:t>Thomas</w:t>
        </w:r>
      </w:hyperlink>
      <w:r w:rsidR="00D4704C" w:rsidRPr="00D4704C">
        <w:rPr>
          <w:rFonts w:ascii="Arial" w:hAnsi="Arial" w:cs="Arial"/>
          <w:sz w:val="22"/>
          <w:szCs w:val="22"/>
          <w:lang w:eastAsia="en-GB"/>
        </w:rPr>
        <w:t xml:space="preserve">, D. and Hodges, I. (2010) </w:t>
      </w:r>
      <w:r w:rsidR="00D4704C" w:rsidRPr="00D4704C">
        <w:rPr>
          <w:rFonts w:ascii="Arial" w:hAnsi="Arial" w:cs="Arial"/>
          <w:bCs/>
          <w:i/>
          <w:kern w:val="36"/>
          <w:sz w:val="22"/>
          <w:szCs w:val="22"/>
          <w:lang w:eastAsia="en-GB"/>
        </w:rPr>
        <w:t>Designing and Managing Your Research Project:</w:t>
      </w:r>
      <w:r w:rsidR="00D4704C" w:rsidRPr="00D4704C">
        <w:rPr>
          <w:rFonts w:ascii="Arial" w:hAnsi="Arial" w:cs="Arial"/>
          <w:b/>
          <w:bCs/>
          <w:i/>
          <w:kern w:val="36"/>
          <w:sz w:val="22"/>
          <w:szCs w:val="22"/>
          <w:lang w:eastAsia="en-GB"/>
        </w:rPr>
        <w:t xml:space="preserve"> </w:t>
      </w:r>
      <w:r w:rsidR="00D4704C" w:rsidRPr="00D4704C">
        <w:rPr>
          <w:rFonts w:ascii="Arial" w:hAnsi="Arial" w:cs="Arial"/>
          <w:i/>
          <w:kern w:val="36"/>
          <w:sz w:val="22"/>
          <w:szCs w:val="22"/>
          <w:lang w:eastAsia="en-GB"/>
        </w:rPr>
        <w:t>Core Skills for Social and Health Research</w:t>
      </w:r>
      <w:r w:rsidR="00D4704C" w:rsidRPr="00D4704C">
        <w:rPr>
          <w:rFonts w:ascii="Arial" w:hAnsi="Arial" w:cs="Arial"/>
          <w:kern w:val="36"/>
          <w:sz w:val="22"/>
          <w:szCs w:val="22"/>
          <w:lang w:eastAsia="en-GB"/>
        </w:rPr>
        <w:t xml:space="preserve">. London: </w:t>
      </w:r>
      <w:r w:rsidR="00D4704C" w:rsidRPr="00D4704C">
        <w:rPr>
          <w:rFonts w:ascii="Arial" w:hAnsi="Arial" w:cs="Arial"/>
          <w:sz w:val="22"/>
          <w:szCs w:val="22"/>
          <w:lang w:eastAsia="en-GB"/>
        </w:rPr>
        <w:t>SAGE Publications</w:t>
      </w:r>
    </w:p>
    <w:p w14:paraId="3E7161BF" w14:textId="77777777" w:rsidR="00EB5F84" w:rsidRPr="00EB5F84" w:rsidRDefault="00EB5F84" w:rsidP="00D4704C">
      <w:pPr>
        <w:rPr>
          <w:rFonts w:ascii="Arial" w:hAnsi="Arial" w:cs="Arial"/>
          <w:sz w:val="22"/>
          <w:szCs w:val="22"/>
          <w:lang w:eastAsia="en-GB"/>
        </w:rPr>
      </w:pPr>
    </w:p>
    <w:p w14:paraId="3A51912B" w14:textId="77777777" w:rsidR="00EB5F84" w:rsidRPr="00EB5F84" w:rsidRDefault="00EB5F84" w:rsidP="00EB5F84">
      <w:pPr>
        <w:rPr>
          <w:rFonts w:ascii="Arial" w:hAnsi="Arial" w:cs="Helvetica"/>
          <w:sz w:val="22"/>
          <w:szCs w:val="22"/>
        </w:rPr>
      </w:pPr>
      <w:proofErr w:type="gramStart"/>
      <w:r w:rsidRPr="00EB5F84">
        <w:rPr>
          <w:rFonts w:ascii="Arial" w:hAnsi="Arial" w:cs="Helvetica"/>
          <w:sz w:val="22"/>
          <w:szCs w:val="22"/>
        </w:rPr>
        <w:t xml:space="preserve">Thomas, (2011) </w:t>
      </w:r>
      <w:r w:rsidRPr="00EB5F84">
        <w:rPr>
          <w:rFonts w:ascii="Arial" w:hAnsi="Arial" w:cs="Helvetica"/>
          <w:i/>
          <w:sz w:val="22"/>
          <w:szCs w:val="22"/>
        </w:rPr>
        <w:t>A Typology for the Case Study in Social Science Following a Review of Definition, Discourse and Structure.</w:t>
      </w:r>
      <w:proofErr w:type="gramEnd"/>
      <w:r w:rsidRPr="00EB5F84">
        <w:rPr>
          <w:rFonts w:ascii="Arial" w:hAnsi="Arial" w:cs="Helvetica"/>
          <w:sz w:val="22"/>
          <w:szCs w:val="22"/>
        </w:rPr>
        <w:t xml:space="preserve"> </w:t>
      </w:r>
      <w:r w:rsidRPr="00EB5F84">
        <w:rPr>
          <w:rFonts w:ascii="Arial" w:hAnsi="Arial" w:cs="Helvetica"/>
          <w:iCs/>
          <w:sz w:val="22"/>
          <w:szCs w:val="22"/>
        </w:rPr>
        <w:t>Qualitative Inquiry</w:t>
      </w:r>
      <w:r w:rsidRPr="00EB5F84">
        <w:rPr>
          <w:rFonts w:ascii="Arial" w:hAnsi="Arial" w:cs="Helvetica"/>
          <w:sz w:val="22"/>
          <w:szCs w:val="22"/>
        </w:rPr>
        <w:t>. 17, 6, 511-521</w:t>
      </w:r>
    </w:p>
    <w:p w14:paraId="25EF66C2" w14:textId="77777777" w:rsidR="00D4704C" w:rsidRPr="00D4704C" w:rsidRDefault="00D4704C" w:rsidP="00D4704C">
      <w:pPr>
        <w:spacing w:before="100" w:beforeAutospacing="1" w:after="100" w:afterAutospacing="1"/>
        <w:rPr>
          <w:rFonts w:ascii="Arial" w:hAnsi="Arial" w:cs="Arial"/>
          <w:sz w:val="22"/>
          <w:szCs w:val="22"/>
        </w:rPr>
      </w:pPr>
      <w:r w:rsidRPr="00D4704C">
        <w:rPr>
          <w:rFonts w:ascii="Arial" w:hAnsi="Arial" w:cs="Arial"/>
          <w:sz w:val="22"/>
          <w:szCs w:val="22"/>
        </w:rPr>
        <w:t xml:space="preserve">Turner, J.R. (2008) </w:t>
      </w:r>
      <w:r w:rsidRPr="00D4704C">
        <w:rPr>
          <w:rFonts w:ascii="Arial" w:hAnsi="Arial" w:cs="Arial"/>
          <w:i/>
          <w:iCs/>
          <w:sz w:val="22"/>
          <w:szCs w:val="22"/>
        </w:rPr>
        <w:t xml:space="preserve">The handbook of project-based management: leading strategic change in organizations. </w:t>
      </w:r>
      <w:proofErr w:type="gramStart"/>
      <w:r w:rsidRPr="00D4704C">
        <w:rPr>
          <w:rFonts w:ascii="Arial" w:hAnsi="Arial" w:cs="Arial"/>
          <w:sz w:val="22"/>
          <w:szCs w:val="22"/>
        </w:rPr>
        <w:t>3rd ed. [online].</w:t>
      </w:r>
      <w:proofErr w:type="gramEnd"/>
      <w:r w:rsidRPr="00D4704C">
        <w:rPr>
          <w:rFonts w:ascii="Arial" w:hAnsi="Arial" w:cs="Arial"/>
          <w:sz w:val="22"/>
          <w:szCs w:val="22"/>
        </w:rPr>
        <w:t xml:space="preserve"> New York: McGraw-Hill.  Available from: </w:t>
      </w:r>
      <w:hyperlink r:id="rId144" w:history="1">
        <w:r w:rsidRPr="00D4704C">
          <w:rPr>
            <w:rStyle w:val="Hyperlink"/>
            <w:rFonts w:ascii="Arial" w:hAnsi="Arial" w:cs="Arial"/>
            <w:color w:val="auto"/>
            <w:sz w:val="22"/>
            <w:szCs w:val="22"/>
          </w:rPr>
          <w:t>http://213.55.83.214:8181/Management/02949.pdf</w:t>
        </w:r>
      </w:hyperlink>
      <w:r w:rsidRPr="00D4704C">
        <w:rPr>
          <w:rFonts w:ascii="Arial" w:hAnsi="Arial" w:cs="Arial"/>
          <w:sz w:val="22"/>
          <w:szCs w:val="22"/>
        </w:rPr>
        <w:t xml:space="preserve"> [Accessed 4 Nov 2017].</w:t>
      </w:r>
    </w:p>
    <w:p w14:paraId="6C45DB11" w14:textId="77777777" w:rsidR="00D4704C" w:rsidRDefault="00D4704C" w:rsidP="00D4704C">
      <w:pPr>
        <w:widowControl w:val="0"/>
        <w:autoSpaceDE w:val="0"/>
        <w:autoSpaceDN w:val="0"/>
        <w:adjustRightInd w:val="0"/>
        <w:rPr>
          <w:rFonts w:ascii="Arial" w:hAnsi="Arial" w:cs="Arial"/>
          <w:sz w:val="22"/>
          <w:szCs w:val="22"/>
        </w:rPr>
      </w:pPr>
      <w:proofErr w:type="spellStart"/>
      <w:r w:rsidRPr="00D4704C">
        <w:rPr>
          <w:rFonts w:ascii="Arial" w:hAnsi="Arial" w:cs="Arial"/>
          <w:sz w:val="22"/>
          <w:szCs w:val="22"/>
        </w:rPr>
        <w:t>Umble</w:t>
      </w:r>
      <w:proofErr w:type="spellEnd"/>
      <w:r w:rsidRPr="00D4704C">
        <w:rPr>
          <w:rFonts w:ascii="Arial" w:hAnsi="Arial" w:cs="Arial"/>
          <w:sz w:val="22"/>
          <w:szCs w:val="22"/>
        </w:rPr>
        <w:t xml:space="preserve">, E.J., Haft, R.R. and </w:t>
      </w:r>
      <w:proofErr w:type="spellStart"/>
      <w:r w:rsidRPr="00D4704C">
        <w:rPr>
          <w:rFonts w:ascii="Arial" w:hAnsi="Arial" w:cs="Arial"/>
          <w:sz w:val="22"/>
          <w:szCs w:val="22"/>
        </w:rPr>
        <w:t>Umble</w:t>
      </w:r>
      <w:proofErr w:type="spellEnd"/>
      <w:r w:rsidRPr="00D4704C">
        <w:rPr>
          <w:rFonts w:ascii="Arial" w:hAnsi="Arial" w:cs="Arial"/>
          <w:sz w:val="22"/>
          <w:szCs w:val="22"/>
        </w:rPr>
        <w:t xml:space="preserve">, M.M. (2003) Enterprise Resource Planning: Implementation Procedures and Critical Success Factors. </w:t>
      </w:r>
      <w:r w:rsidRPr="00D4704C">
        <w:rPr>
          <w:rFonts w:ascii="Arial" w:hAnsi="Arial" w:cs="Arial"/>
          <w:i/>
          <w:iCs/>
          <w:sz w:val="22"/>
          <w:szCs w:val="22"/>
        </w:rPr>
        <w:t xml:space="preserve">European Journal of Operational Research </w:t>
      </w:r>
      <w:r w:rsidRPr="00D4704C">
        <w:rPr>
          <w:rFonts w:ascii="Arial" w:hAnsi="Arial" w:cs="Arial"/>
          <w:sz w:val="22"/>
          <w:szCs w:val="22"/>
        </w:rPr>
        <w:t xml:space="preserve">[online]. </w:t>
      </w:r>
      <w:r w:rsidRPr="00D4704C">
        <w:rPr>
          <w:rFonts w:ascii="Arial" w:hAnsi="Arial" w:cs="Arial"/>
          <w:b/>
          <w:sz w:val="22"/>
          <w:szCs w:val="22"/>
        </w:rPr>
        <w:t>146</w:t>
      </w:r>
      <w:r w:rsidRPr="00D4704C">
        <w:rPr>
          <w:rFonts w:ascii="Arial" w:hAnsi="Arial" w:cs="Arial"/>
          <w:sz w:val="22"/>
          <w:szCs w:val="22"/>
        </w:rPr>
        <w:t xml:space="preserve"> (2), pp. 241-257.  Available from: </w:t>
      </w:r>
      <w:hyperlink r:id="rId145" w:history="1">
        <w:r w:rsidRPr="00D4704C">
          <w:rPr>
            <w:rStyle w:val="Hyperlink"/>
            <w:rFonts w:ascii="Arial" w:hAnsi="Arial" w:cs="Arial"/>
            <w:color w:val="auto"/>
            <w:sz w:val="22"/>
            <w:szCs w:val="22"/>
          </w:rPr>
          <w:t>http://fumblog.um.ac.ir/gallery/645/4372-Enterprise%20resource%20planning-%20Implementation%20procedures%20and%20critical%20success%20factors%20(1).</w:t>
        </w:r>
        <w:proofErr w:type="spellStart"/>
        <w:r w:rsidRPr="00D4704C">
          <w:rPr>
            <w:rStyle w:val="Hyperlink"/>
            <w:rFonts w:ascii="Arial" w:hAnsi="Arial" w:cs="Arial"/>
            <w:color w:val="auto"/>
            <w:sz w:val="22"/>
            <w:szCs w:val="22"/>
          </w:rPr>
          <w:t>pdf</w:t>
        </w:r>
        <w:proofErr w:type="spellEnd"/>
      </w:hyperlink>
      <w:r w:rsidRPr="00D4704C">
        <w:rPr>
          <w:rFonts w:ascii="Arial" w:hAnsi="Arial" w:cs="Arial"/>
          <w:sz w:val="22"/>
          <w:szCs w:val="22"/>
        </w:rPr>
        <w:t xml:space="preserve"> [Accessed 28 Oct 2017].</w:t>
      </w:r>
    </w:p>
    <w:p w14:paraId="433E7C61" w14:textId="77777777" w:rsidR="001A2870" w:rsidRDefault="001A2870" w:rsidP="00D4704C">
      <w:pPr>
        <w:widowControl w:val="0"/>
        <w:autoSpaceDE w:val="0"/>
        <w:autoSpaceDN w:val="0"/>
        <w:adjustRightInd w:val="0"/>
        <w:rPr>
          <w:rFonts w:ascii="Arial" w:hAnsi="Arial" w:cs="Arial"/>
          <w:sz w:val="22"/>
          <w:szCs w:val="22"/>
        </w:rPr>
      </w:pPr>
    </w:p>
    <w:p w14:paraId="4F36693B" w14:textId="0036F7ED" w:rsidR="001A2870" w:rsidRPr="00D4704C" w:rsidRDefault="001A2870" w:rsidP="00D4704C">
      <w:pPr>
        <w:widowControl w:val="0"/>
        <w:autoSpaceDE w:val="0"/>
        <w:autoSpaceDN w:val="0"/>
        <w:adjustRightInd w:val="0"/>
        <w:rPr>
          <w:rFonts w:ascii="Arial" w:hAnsi="Arial" w:cs="Arial"/>
          <w:sz w:val="22"/>
          <w:szCs w:val="22"/>
        </w:rPr>
      </w:pPr>
      <w:proofErr w:type="spellStart"/>
      <w:r>
        <w:rPr>
          <w:rFonts w:ascii="Arial" w:hAnsi="Arial" w:cs="Arial"/>
          <w:sz w:val="22"/>
          <w:szCs w:val="22"/>
        </w:rPr>
        <w:t>Valacich</w:t>
      </w:r>
      <w:proofErr w:type="spellEnd"/>
      <w:r>
        <w:rPr>
          <w:rFonts w:ascii="Arial" w:hAnsi="Arial" w:cs="Arial"/>
          <w:sz w:val="22"/>
          <w:szCs w:val="22"/>
        </w:rPr>
        <w:t xml:space="preserve">, J. and Schneider, C. (2010) </w:t>
      </w:r>
      <w:r w:rsidRPr="001A2870">
        <w:rPr>
          <w:rFonts w:ascii="Arial" w:hAnsi="Arial" w:cs="Arial"/>
          <w:i/>
          <w:sz w:val="22"/>
          <w:szCs w:val="22"/>
        </w:rPr>
        <w:t>Information 4e Systems Today:</w:t>
      </w:r>
      <w:r>
        <w:rPr>
          <w:rFonts w:ascii="Arial" w:hAnsi="Arial" w:cs="Arial"/>
          <w:sz w:val="22"/>
          <w:szCs w:val="22"/>
        </w:rPr>
        <w:t xml:space="preserve"> </w:t>
      </w:r>
      <w:r w:rsidRPr="001A2870">
        <w:rPr>
          <w:rFonts w:ascii="Arial" w:hAnsi="Arial" w:cs="Arial"/>
          <w:i/>
          <w:sz w:val="22"/>
          <w:szCs w:val="22"/>
        </w:rPr>
        <w:t>Managing in the Digital World.</w:t>
      </w:r>
      <w:r>
        <w:rPr>
          <w:rFonts w:ascii="Arial" w:hAnsi="Arial" w:cs="Arial"/>
          <w:sz w:val="22"/>
          <w:szCs w:val="22"/>
        </w:rPr>
        <w:t xml:space="preserve"> 4</w:t>
      </w:r>
      <w:r w:rsidRPr="001A2870">
        <w:rPr>
          <w:rFonts w:ascii="Arial" w:hAnsi="Arial" w:cs="Arial"/>
          <w:sz w:val="22"/>
          <w:szCs w:val="22"/>
          <w:vertAlign w:val="superscript"/>
        </w:rPr>
        <w:t>th</w:t>
      </w:r>
      <w:r>
        <w:rPr>
          <w:rFonts w:ascii="Arial" w:hAnsi="Arial" w:cs="Arial"/>
          <w:sz w:val="22"/>
          <w:szCs w:val="22"/>
        </w:rPr>
        <w:t xml:space="preserve"> Edition. Harlow. Pearson.</w:t>
      </w:r>
    </w:p>
    <w:p w14:paraId="5C91A27F" w14:textId="77777777" w:rsidR="00D4704C" w:rsidRDefault="00D4704C" w:rsidP="00D4704C">
      <w:pPr>
        <w:rPr>
          <w:rFonts w:ascii="Arial" w:hAnsi="Arial" w:cs="Arial"/>
          <w:sz w:val="22"/>
          <w:szCs w:val="22"/>
        </w:rPr>
      </w:pPr>
    </w:p>
    <w:p w14:paraId="7D6D56B6" w14:textId="111623A3" w:rsidR="008373CE" w:rsidRDefault="008373CE" w:rsidP="008373CE">
      <w:pPr>
        <w:rPr>
          <w:rFonts w:ascii="Arial" w:hAnsi="Arial" w:cs="Arial"/>
          <w:sz w:val="22"/>
          <w:szCs w:val="22"/>
        </w:rPr>
      </w:pPr>
      <w:r>
        <w:rPr>
          <w:rFonts w:ascii="Arial" w:hAnsi="Arial" w:cs="Arial"/>
          <w:sz w:val="22"/>
          <w:szCs w:val="22"/>
        </w:rPr>
        <w:t xml:space="preserve">Watson, R. T. (2018) </w:t>
      </w:r>
      <w:r w:rsidRPr="008373CE">
        <w:rPr>
          <w:rFonts w:ascii="Arial" w:hAnsi="Arial" w:cs="Arial"/>
          <w:i/>
          <w:sz w:val="22"/>
          <w:szCs w:val="22"/>
        </w:rPr>
        <w:t>Electronic Commerce: The Strategic Perspective</w:t>
      </w:r>
      <w:r>
        <w:rPr>
          <w:rFonts w:ascii="Arial" w:hAnsi="Arial" w:cs="Arial"/>
          <w:i/>
          <w:sz w:val="22"/>
          <w:szCs w:val="22"/>
        </w:rPr>
        <w:t>.</w:t>
      </w:r>
      <w:r w:rsidRPr="008373CE">
        <w:rPr>
          <w:rFonts w:ascii="Arial" w:hAnsi="Arial" w:cs="Arial"/>
          <w:sz w:val="22"/>
          <w:szCs w:val="22"/>
        </w:rPr>
        <w:t xml:space="preserve"> </w:t>
      </w:r>
      <w:r w:rsidRPr="00D4704C">
        <w:rPr>
          <w:rFonts w:ascii="Arial" w:hAnsi="Arial" w:cs="Arial"/>
          <w:sz w:val="22"/>
          <w:szCs w:val="22"/>
        </w:rPr>
        <w:t>[</w:t>
      </w:r>
      <w:proofErr w:type="gramStart"/>
      <w:r w:rsidRPr="00D4704C">
        <w:rPr>
          <w:rFonts w:ascii="Arial" w:hAnsi="Arial" w:cs="Arial"/>
          <w:sz w:val="22"/>
          <w:szCs w:val="22"/>
        </w:rPr>
        <w:t>online</w:t>
      </w:r>
      <w:proofErr w:type="gramEnd"/>
      <w:r w:rsidRPr="00D4704C">
        <w:rPr>
          <w:rFonts w:ascii="Arial" w:hAnsi="Arial" w:cs="Arial"/>
          <w:sz w:val="22"/>
          <w:szCs w:val="22"/>
        </w:rPr>
        <w:t>]. Available from:</w:t>
      </w:r>
      <w:r>
        <w:rPr>
          <w:rFonts w:ascii="Arial" w:hAnsi="Arial" w:cs="Arial"/>
          <w:sz w:val="22"/>
          <w:szCs w:val="22"/>
        </w:rPr>
        <w:t xml:space="preserve"> </w:t>
      </w:r>
      <w:hyperlink r:id="rId146" w:history="1">
        <w:r w:rsidRPr="00F17516">
          <w:rPr>
            <w:rStyle w:val="Hyperlink"/>
            <w:rFonts w:ascii="Arial" w:hAnsi="Arial" w:cs="Arial"/>
            <w:color w:val="auto"/>
            <w:sz w:val="22"/>
            <w:szCs w:val="22"/>
          </w:rPr>
          <w:t>https://opentextbc.ca/electroniccommerce/chapter/introduction/</w:t>
        </w:r>
      </w:hyperlink>
      <w:r>
        <w:rPr>
          <w:rFonts w:ascii="Arial" w:hAnsi="Arial" w:cs="Arial"/>
          <w:sz w:val="22"/>
          <w:szCs w:val="22"/>
        </w:rPr>
        <w:t xml:space="preserve">  [Accessed 15 Dec 2018</w:t>
      </w:r>
      <w:r w:rsidRPr="00D4704C">
        <w:rPr>
          <w:rFonts w:ascii="Arial" w:hAnsi="Arial" w:cs="Arial"/>
          <w:sz w:val="22"/>
          <w:szCs w:val="22"/>
        </w:rPr>
        <w:t xml:space="preserve">]. </w:t>
      </w:r>
    </w:p>
    <w:p w14:paraId="6820A214" w14:textId="121E56D2" w:rsidR="008373CE" w:rsidRPr="00D4704C" w:rsidRDefault="008373CE" w:rsidP="00D4704C">
      <w:pPr>
        <w:rPr>
          <w:rFonts w:ascii="Arial" w:hAnsi="Arial" w:cs="Arial"/>
          <w:sz w:val="22"/>
          <w:szCs w:val="22"/>
        </w:rPr>
      </w:pPr>
    </w:p>
    <w:p w14:paraId="5A13DAD8" w14:textId="77777777" w:rsidR="00D4704C" w:rsidRPr="00D4704C" w:rsidRDefault="00D4704C" w:rsidP="00D4704C">
      <w:pPr>
        <w:rPr>
          <w:rFonts w:ascii="Arial" w:hAnsi="Arial" w:cs="Arial"/>
          <w:sz w:val="22"/>
          <w:szCs w:val="22"/>
        </w:rPr>
      </w:pPr>
      <w:proofErr w:type="gramStart"/>
      <w:r w:rsidRPr="00D4704C">
        <w:rPr>
          <w:rFonts w:ascii="Arial" w:hAnsi="Arial" w:cs="Arial"/>
          <w:sz w:val="22"/>
          <w:szCs w:val="22"/>
        </w:rPr>
        <w:t xml:space="preserve">Webster, M. (2012) </w:t>
      </w:r>
      <w:proofErr w:type="spellStart"/>
      <w:r w:rsidRPr="00D4704C">
        <w:rPr>
          <w:rFonts w:ascii="Arial" w:hAnsi="Arial" w:cs="Arial"/>
          <w:i/>
          <w:sz w:val="22"/>
          <w:szCs w:val="22"/>
        </w:rPr>
        <w:t>Kotter’s</w:t>
      </w:r>
      <w:proofErr w:type="spellEnd"/>
      <w:r w:rsidRPr="00D4704C">
        <w:rPr>
          <w:rFonts w:ascii="Arial" w:hAnsi="Arial" w:cs="Arial"/>
          <w:i/>
          <w:sz w:val="22"/>
          <w:szCs w:val="22"/>
        </w:rPr>
        <w:t xml:space="preserve"> 8-Step Change Model</w:t>
      </w:r>
      <w:r w:rsidRPr="00D4704C">
        <w:rPr>
          <w:rFonts w:ascii="Arial" w:hAnsi="Arial" w:cs="Arial"/>
          <w:sz w:val="22"/>
          <w:szCs w:val="22"/>
        </w:rPr>
        <w:t xml:space="preserve"> [online].</w:t>
      </w:r>
      <w:proofErr w:type="gramEnd"/>
      <w:r w:rsidRPr="00D4704C">
        <w:rPr>
          <w:rFonts w:ascii="Arial" w:hAnsi="Arial" w:cs="Arial"/>
          <w:sz w:val="22"/>
          <w:szCs w:val="22"/>
        </w:rPr>
        <w:t xml:space="preserve"> </w:t>
      </w:r>
      <w:proofErr w:type="gramStart"/>
      <w:r w:rsidRPr="00D4704C">
        <w:rPr>
          <w:rFonts w:ascii="Arial" w:hAnsi="Arial" w:cs="Arial"/>
          <w:sz w:val="22"/>
          <w:szCs w:val="22"/>
        </w:rPr>
        <w:t xml:space="preserve">Available from </w:t>
      </w:r>
      <w:hyperlink r:id="rId147" w:history="1">
        <w:proofErr w:type="gramEnd"/>
        <w:r w:rsidRPr="00D4704C">
          <w:rPr>
            <w:rStyle w:val="Hyperlink"/>
            <w:rFonts w:ascii="Arial" w:hAnsi="Arial" w:cs="Arial"/>
            <w:color w:val="auto"/>
            <w:sz w:val="22"/>
            <w:szCs w:val="22"/>
          </w:rPr>
          <w:t>http://www.leadershipthoughts.com/kotters-8-step-change-model/</w:t>
        </w:r>
        <w:proofErr w:type="gramStart"/>
      </w:hyperlink>
      <w:r w:rsidRPr="00D4704C">
        <w:rPr>
          <w:rFonts w:ascii="Arial" w:hAnsi="Arial" w:cs="Arial"/>
          <w:sz w:val="22"/>
          <w:szCs w:val="22"/>
        </w:rPr>
        <w:t xml:space="preserve">  [Accessed: 2 Nov 2017].</w:t>
      </w:r>
      <w:proofErr w:type="gramEnd"/>
    </w:p>
    <w:p w14:paraId="46BF8236" w14:textId="77777777" w:rsidR="00D4704C" w:rsidRPr="00D4704C" w:rsidRDefault="00D4704C" w:rsidP="00D4704C">
      <w:pPr>
        <w:rPr>
          <w:rFonts w:ascii="Arial" w:hAnsi="Arial" w:cs="Arial"/>
          <w:sz w:val="22"/>
          <w:szCs w:val="22"/>
        </w:rPr>
      </w:pPr>
    </w:p>
    <w:p w14:paraId="3BF3211E" w14:textId="32AF9269" w:rsidR="00D4704C" w:rsidRDefault="00D4704C" w:rsidP="00D4704C">
      <w:pPr>
        <w:rPr>
          <w:rFonts w:ascii="Arial" w:hAnsi="Arial" w:cs="Arial"/>
          <w:sz w:val="22"/>
          <w:szCs w:val="22"/>
        </w:rPr>
      </w:pPr>
      <w:proofErr w:type="spellStart"/>
      <w:r w:rsidRPr="00D4704C">
        <w:rPr>
          <w:rFonts w:ascii="Arial" w:hAnsi="Arial" w:cs="Arial"/>
          <w:sz w:val="22"/>
          <w:szCs w:val="22"/>
        </w:rPr>
        <w:t>Widdowson</w:t>
      </w:r>
      <w:proofErr w:type="spellEnd"/>
      <w:r w:rsidRPr="00D4704C">
        <w:rPr>
          <w:rFonts w:ascii="Arial" w:hAnsi="Arial" w:cs="Arial"/>
          <w:sz w:val="22"/>
          <w:szCs w:val="22"/>
        </w:rPr>
        <w:t xml:space="preserve">, A. and Carr, D. (2002) </w:t>
      </w:r>
      <w:r w:rsidRPr="00D4704C">
        <w:rPr>
          <w:rFonts w:ascii="Arial" w:hAnsi="Arial" w:cs="Arial"/>
          <w:i/>
          <w:sz w:val="22"/>
          <w:szCs w:val="22"/>
        </w:rPr>
        <w:t>Human factors integration: Implementation in the onshore and offshore industries</w:t>
      </w:r>
      <w:r w:rsidRPr="00D4704C">
        <w:rPr>
          <w:rFonts w:ascii="Arial" w:hAnsi="Arial" w:cs="Arial"/>
          <w:sz w:val="22"/>
          <w:szCs w:val="22"/>
        </w:rPr>
        <w:t xml:space="preserve"> [online]. Available from: </w:t>
      </w:r>
      <w:hyperlink r:id="rId148" w:history="1">
        <w:r w:rsidRPr="00D4704C">
          <w:rPr>
            <w:rStyle w:val="Hyperlink"/>
            <w:rFonts w:ascii="Arial" w:hAnsi="Arial" w:cs="Arial"/>
            <w:color w:val="auto"/>
            <w:sz w:val="22"/>
            <w:szCs w:val="22"/>
          </w:rPr>
          <w:t>http://www.sciencedirect.com/science/article/pii/S2212827115009452</w:t>
        </w:r>
      </w:hyperlink>
      <w:r w:rsidRPr="00D4704C">
        <w:rPr>
          <w:rFonts w:ascii="Arial" w:hAnsi="Arial" w:cs="Arial"/>
          <w:sz w:val="22"/>
          <w:szCs w:val="22"/>
        </w:rPr>
        <w:t xml:space="preserve"> [Accessed 5 Nov 2017]. </w:t>
      </w:r>
    </w:p>
    <w:p w14:paraId="73C9A7C2" w14:textId="11EDEBD5" w:rsidR="002746CF" w:rsidRPr="003042EB" w:rsidRDefault="002746CF" w:rsidP="007725CE">
      <w:pPr>
        <w:rPr>
          <w:rFonts w:ascii="Arial" w:hAnsi="Arial"/>
          <w:sz w:val="22"/>
          <w:szCs w:val="22"/>
        </w:rPr>
      </w:pPr>
    </w:p>
    <w:p w14:paraId="322CF7D4" w14:textId="77777777" w:rsidR="00D4704C" w:rsidRPr="00D4704C" w:rsidRDefault="00D4704C" w:rsidP="00D4704C">
      <w:pPr>
        <w:pStyle w:val="NormalWeb"/>
        <w:rPr>
          <w:rFonts w:cs="Arial"/>
          <w:bCs/>
          <w:sz w:val="22"/>
          <w:szCs w:val="22"/>
          <w:lang w:val="en-GB"/>
        </w:rPr>
      </w:pPr>
      <w:proofErr w:type="spellStart"/>
      <w:r w:rsidRPr="00D4704C">
        <w:rPr>
          <w:rFonts w:cs="Arial"/>
          <w:iCs/>
          <w:sz w:val="22"/>
          <w:szCs w:val="22"/>
          <w:lang w:val="en-GB"/>
        </w:rPr>
        <w:t>Wysocki</w:t>
      </w:r>
      <w:proofErr w:type="spellEnd"/>
      <w:r w:rsidRPr="00D4704C">
        <w:rPr>
          <w:rFonts w:cs="Arial"/>
          <w:iCs/>
          <w:sz w:val="22"/>
          <w:szCs w:val="22"/>
          <w:lang w:val="en-GB"/>
        </w:rPr>
        <w:t xml:space="preserve">, R.K. (2007) </w:t>
      </w:r>
      <w:r w:rsidRPr="00D4704C">
        <w:rPr>
          <w:rFonts w:cs="Arial"/>
          <w:bCs/>
          <w:sz w:val="22"/>
          <w:szCs w:val="22"/>
          <w:lang w:val="en-GB"/>
        </w:rPr>
        <w:t xml:space="preserve">Effective Project Management: Traditional, Adaptive, Extreme [online] Available from: </w:t>
      </w:r>
      <w:hyperlink r:id="rId149" w:history="1">
        <w:r w:rsidRPr="00D4704C">
          <w:rPr>
            <w:rStyle w:val="Hyperlink"/>
            <w:rFonts w:cs="Arial"/>
            <w:color w:val="auto"/>
            <w:sz w:val="22"/>
            <w:szCs w:val="22"/>
          </w:rPr>
          <w:t>https://www.wiley.com/en-au/Effective+Project+Management%3A+Traditional%2C+Adaptive%2C+Extreme%2C+4th+Edition-p-9780470042618</w:t>
        </w:r>
      </w:hyperlink>
      <w:r w:rsidRPr="00D4704C">
        <w:rPr>
          <w:rFonts w:cs="Arial"/>
          <w:sz w:val="22"/>
          <w:szCs w:val="22"/>
        </w:rPr>
        <w:t xml:space="preserve"> </w:t>
      </w:r>
      <w:r w:rsidRPr="00D4704C" w:rsidDel="002C60F6">
        <w:rPr>
          <w:rFonts w:cs="Arial"/>
          <w:sz w:val="22"/>
          <w:szCs w:val="22"/>
        </w:rPr>
        <w:t xml:space="preserve"> </w:t>
      </w:r>
      <w:r w:rsidRPr="00D4704C">
        <w:rPr>
          <w:rFonts w:cs="Arial"/>
          <w:bCs/>
          <w:sz w:val="22"/>
          <w:szCs w:val="22"/>
          <w:lang w:val="en-GB"/>
        </w:rPr>
        <w:t>[Accessed 21 Oct 2017].</w:t>
      </w:r>
    </w:p>
    <w:p w14:paraId="022C40FC" w14:textId="77777777" w:rsidR="00D4704C" w:rsidRPr="00D4704C" w:rsidRDefault="00D4704C" w:rsidP="00D4704C">
      <w:pPr>
        <w:pStyle w:val="Default"/>
        <w:rPr>
          <w:rFonts w:ascii="Arial" w:hAnsi="Arial" w:cs="Arial"/>
          <w:color w:val="auto"/>
          <w:sz w:val="22"/>
          <w:szCs w:val="22"/>
        </w:rPr>
      </w:pPr>
    </w:p>
    <w:p w14:paraId="76C5A32A" w14:textId="77777777" w:rsidR="00D4704C" w:rsidRPr="00D4704C" w:rsidRDefault="00D4704C" w:rsidP="00D4704C">
      <w:pPr>
        <w:rPr>
          <w:rFonts w:ascii="Arial" w:eastAsia="Times New Roman" w:hAnsi="Arial" w:cs="Arial"/>
          <w:sz w:val="22"/>
          <w:szCs w:val="22"/>
        </w:rPr>
      </w:pPr>
      <w:proofErr w:type="spellStart"/>
      <w:r w:rsidRPr="00D4704C">
        <w:rPr>
          <w:rFonts w:ascii="Arial" w:hAnsi="Arial" w:cs="Arial"/>
          <w:iCs/>
          <w:sz w:val="22"/>
          <w:szCs w:val="22"/>
        </w:rPr>
        <w:t>Wysocki</w:t>
      </w:r>
      <w:proofErr w:type="spellEnd"/>
      <w:r w:rsidRPr="00D4704C">
        <w:rPr>
          <w:rFonts w:ascii="Arial" w:hAnsi="Arial" w:cs="Arial"/>
          <w:iCs/>
          <w:sz w:val="22"/>
          <w:szCs w:val="22"/>
        </w:rPr>
        <w:t xml:space="preserve">, R.K. (2010) </w:t>
      </w:r>
      <w:r w:rsidRPr="00D4704C">
        <w:rPr>
          <w:rFonts w:ascii="Arial" w:eastAsia="Times New Roman" w:hAnsi="Arial" w:cs="Arial"/>
          <w:i/>
          <w:sz w:val="22"/>
          <w:szCs w:val="22"/>
        </w:rPr>
        <w:t>Adaptive Project Framework: Managing Complexity in the Face of Uncertainty.</w:t>
      </w:r>
      <w:r w:rsidRPr="00D4704C">
        <w:rPr>
          <w:rFonts w:ascii="Arial" w:eastAsia="Times New Roman" w:hAnsi="Arial" w:cs="Arial"/>
          <w:sz w:val="22"/>
          <w:szCs w:val="22"/>
        </w:rPr>
        <w:t xml:space="preserve"> Boston: Pearson Education. </w:t>
      </w:r>
      <w:r w:rsidRPr="00D4704C">
        <w:rPr>
          <w:rFonts w:ascii="Arial" w:hAnsi="Arial" w:cs="Arial"/>
          <w:sz w:val="22"/>
          <w:szCs w:val="22"/>
        </w:rPr>
        <w:t>[</w:t>
      </w:r>
      <w:proofErr w:type="gramStart"/>
      <w:r w:rsidRPr="00D4704C">
        <w:rPr>
          <w:rFonts w:ascii="Arial" w:hAnsi="Arial" w:cs="Arial"/>
          <w:sz w:val="22"/>
          <w:szCs w:val="22"/>
        </w:rPr>
        <w:t>online</w:t>
      </w:r>
      <w:proofErr w:type="gramEnd"/>
      <w:r w:rsidRPr="00D4704C">
        <w:rPr>
          <w:rFonts w:ascii="Arial" w:hAnsi="Arial" w:cs="Arial"/>
          <w:sz w:val="22"/>
          <w:szCs w:val="22"/>
        </w:rPr>
        <w:t xml:space="preserve">]. Available from: </w:t>
      </w:r>
      <w:hyperlink r:id="rId150" w:history="1">
        <w:r w:rsidRPr="00D4704C">
          <w:rPr>
            <w:rStyle w:val="Hyperlink"/>
            <w:rFonts w:ascii="Arial" w:eastAsia="Times New Roman" w:hAnsi="Arial" w:cs="Arial"/>
            <w:color w:val="auto"/>
            <w:sz w:val="22"/>
            <w:szCs w:val="22"/>
            <w:shd w:val="clear" w:color="auto" w:fill="FFFFFF"/>
          </w:rPr>
          <w:t>https://books.google.com.au/books?isbn=0321700619</w:t>
        </w:r>
      </w:hyperlink>
    </w:p>
    <w:p w14:paraId="17117521" w14:textId="77777777" w:rsidR="00D4704C" w:rsidRPr="00D4704C" w:rsidRDefault="00D4704C" w:rsidP="00D4704C">
      <w:pPr>
        <w:pStyle w:val="Heading1"/>
        <w:spacing w:before="0"/>
        <w:rPr>
          <w:rFonts w:ascii="Arial" w:eastAsia="Times New Roman" w:hAnsi="Arial" w:cs="Arial"/>
          <w:b w:val="0"/>
          <w:color w:val="auto"/>
          <w:sz w:val="22"/>
          <w:szCs w:val="22"/>
        </w:rPr>
      </w:pPr>
      <w:r w:rsidRPr="00D4704C">
        <w:rPr>
          <w:rFonts w:ascii="Arial" w:hAnsi="Arial" w:cs="Arial"/>
          <w:b w:val="0"/>
          <w:color w:val="auto"/>
          <w:sz w:val="22"/>
          <w:szCs w:val="22"/>
        </w:rPr>
        <w:t>[Accessed 21 Oct 2017].</w:t>
      </w:r>
    </w:p>
    <w:p w14:paraId="13C72891" w14:textId="77777777" w:rsidR="00D4704C" w:rsidRDefault="00D4704C" w:rsidP="00D4704C">
      <w:pPr>
        <w:widowControl w:val="0"/>
        <w:autoSpaceDE w:val="0"/>
        <w:autoSpaceDN w:val="0"/>
        <w:adjustRightInd w:val="0"/>
        <w:rPr>
          <w:rFonts w:ascii="Arial" w:hAnsi="Arial" w:cs="Arial"/>
          <w:sz w:val="22"/>
          <w:szCs w:val="22"/>
        </w:rPr>
      </w:pPr>
    </w:p>
    <w:p w14:paraId="66642CB3" w14:textId="0332913C" w:rsidR="00133951" w:rsidRPr="00133951" w:rsidRDefault="005419B5" w:rsidP="00133951">
      <w:pPr>
        <w:pStyle w:val="Heading1"/>
        <w:spacing w:before="0"/>
        <w:rPr>
          <w:rFonts w:ascii="Arial" w:eastAsia="Times New Roman" w:hAnsi="Arial" w:cs="Arial"/>
          <w:b w:val="0"/>
          <w:color w:val="auto"/>
          <w:sz w:val="22"/>
          <w:szCs w:val="22"/>
        </w:rPr>
      </w:pPr>
      <w:r w:rsidRPr="00133951">
        <w:rPr>
          <w:rFonts w:ascii="Arial" w:hAnsi="Arial" w:cs="Arial"/>
          <w:b w:val="0"/>
          <w:color w:val="auto"/>
          <w:sz w:val="22"/>
          <w:szCs w:val="22"/>
        </w:rPr>
        <w:t>Yi, J. (2016</w:t>
      </w:r>
      <w:proofErr w:type="gramStart"/>
      <w:r w:rsidRPr="00133951">
        <w:rPr>
          <w:rFonts w:ascii="Arial" w:hAnsi="Arial" w:cs="Arial"/>
          <w:b w:val="0"/>
          <w:color w:val="auto"/>
          <w:sz w:val="22"/>
          <w:szCs w:val="22"/>
        </w:rPr>
        <w:t xml:space="preserve">)  </w:t>
      </w:r>
      <w:r w:rsidRPr="00133951">
        <w:rPr>
          <w:rFonts w:ascii="Arial" w:eastAsia="Times New Roman" w:hAnsi="Arial" w:cs="Arial"/>
          <w:b w:val="0"/>
          <w:i/>
          <w:color w:val="auto"/>
          <w:sz w:val="22"/>
          <w:szCs w:val="22"/>
        </w:rPr>
        <w:t>LG</w:t>
      </w:r>
      <w:proofErr w:type="gramEnd"/>
      <w:r w:rsidRPr="00133951">
        <w:rPr>
          <w:rFonts w:ascii="Arial" w:eastAsia="Times New Roman" w:hAnsi="Arial" w:cs="Arial"/>
          <w:b w:val="0"/>
          <w:i/>
          <w:color w:val="auto"/>
          <w:sz w:val="22"/>
          <w:szCs w:val="22"/>
        </w:rPr>
        <w:t xml:space="preserve"> case study.</w:t>
      </w:r>
      <w:r w:rsidR="00133951" w:rsidRPr="00133951">
        <w:rPr>
          <w:rFonts w:ascii="Arial" w:eastAsia="Times New Roman" w:hAnsi="Arial" w:cs="Arial"/>
          <w:b w:val="0"/>
          <w:i/>
          <w:color w:val="auto"/>
          <w:sz w:val="22"/>
          <w:szCs w:val="22"/>
        </w:rPr>
        <w:t xml:space="preserve"> </w:t>
      </w:r>
      <w:r w:rsidRPr="00133951">
        <w:rPr>
          <w:rFonts w:ascii="Arial" w:hAnsi="Arial" w:cs="Arial"/>
          <w:b w:val="0"/>
          <w:color w:val="auto"/>
          <w:sz w:val="22"/>
          <w:szCs w:val="22"/>
        </w:rPr>
        <w:t>[</w:t>
      </w:r>
      <w:proofErr w:type="gramStart"/>
      <w:r w:rsidRPr="00133951">
        <w:rPr>
          <w:rFonts w:ascii="Arial" w:hAnsi="Arial" w:cs="Arial"/>
          <w:b w:val="0"/>
          <w:color w:val="auto"/>
          <w:sz w:val="22"/>
          <w:szCs w:val="22"/>
        </w:rPr>
        <w:t>online</w:t>
      </w:r>
      <w:proofErr w:type="gramEnd"/>
      <w:r w:rsidRPr="00133951">
        <w:rPr>
          <w:rFonts w:ascii="Arial" w:hAnsi="Arial" w:cs="Arial"/>
          <w:b w:val="0"/>
          <w:color w:val="auto"/>
          <w:sz w:val="22"/>
          <w:szCs w:val="22"/>
        </w:rPr>
        <w:t>]. Available from:</w:t>
      </w:r>
      <w:r w:rsidR="007E1802">
        <w:rPr>
          <w:rFonts w:ascii="Arial" w:hAnsi="Arial" w:cs="Arial"/>
          <w:b w:val="0"/>
          <w:color w:val="auto"/>
          <w:sz w:val="22"/>
          <w:szCs w:val="22"/>
        </w:rPr>
        <w:t xml:space="preserve"> </w:t>
      </w:r>
      <w:hyperlink r:id="rId151" w:history="1">
        <w:r w:rsidR="007E1802" w:rsidRPr="007E1802">
          <w:rPr>
            <w:rStyle w:val="Hyperlink"/>
            <w:rFonts w:ascii="Arial" w:hAnsi="Arial" w:cs="Arial"/>
            <w:b w:val="0"/>
            <w:color w:val="auto"/>
            <w:sz w:val="22"/>
            <w:szCs w:val="22"/>
          </w:rPr>
          <w:t>https://prezi.com/jxze7sqnqql_/lg-case-study/</w:t>
        </w:r>
      </w:hyperlink>
      <w:r w:rsidR="007E1802">
        <w:rPr>
          <w:rFonts w:ascii="Arial" w:hAnsi="Arial" w:cs="Arial"/>
          <w:b w:val="0"/>
          <w:bCs w:val="0"/>
          <w:color w:val="auto"/>
          <w:sz w:val="22"/>
          <w:szCs w:val="22"/>
        </w:rPr>
        <w:t xml:space="preserve"> </w:t>
      </w:r>
      <w:r w:rsidR="00133951" w:rsidRPr="00133951">
        <w:rPr>
          <w:rFonts w:ascii="Arial" w:hAnsi="Arial" w:cs="Arial"/>
          <w:b w:val="0"/>
          <w:color w:val="auto"/>
          <w:sz w:val="22"/>
          <w:szCs w:val="22"/>
        </w:rPr>
        <w:t xml:space="preserve"> [Accessed 21 Jul 2018].</w:t>
      </w:r>
    </w:p>
    <w:p w14:paraId="6B98B8CE" w14:textId="77777777" w:rsidR="005419B5" w:rsidRPr="00D4704C" w:rsidRDefault="005419B5" w:rsidP="00D4704C">
      <w:pPr>
        <w:widowControl w:val="0"/>
        <w:autoSpaceDE w:val="0"/>
        <w:autoSpaceDN w:val="0"/>
        <w:adjustRightInd w:val="0"/>
        <w:rPr>
          <w:rFonts w:ascii="Arial" w:hAnsi="Arial" w:cs="Arial"/>
          <w:sz w:val="22"/>
          <w:szCs w:val="22"/>
        </w:rPr>
      </w:pPr>
    </w:p>
    <w:p w14:paraId="5A6BF148" w14:textId="77777777" w:rsidR="00D4704C" w:rsidRPr="00D4704C" w:rsidRDefault="00D4704C" w:rsidP="00D4704C">
      <w:pPr>
        <w:widowControl w:val="0"/>
        <w:autoSpaceDE w:val="0"/>
        <w:autoSpaceDN w:val="0"/>
        <w:adjustRightInd w:val="0"/>
        <w:rPr>
          <w:rFonts w:ascii="Arial" w:hAnsi="Arial" w:cs="Arial"/>
          <w:sz w:val="22"/>
          <w:szCs w:val="22"/>
        </w:rPr>
      </w:pPr>
      <w:r w:rsidRPr="00D4704C">
        <w:rPr>
          <w:rFonts w:ascii="Arial" w:hAnsi="Arial" w:cs="Arial"/>
          <w:sz w:val="22"/>
          <w:szCs w:val="22"/>
        </w:rPr>
        <w:t xml:space="preserve">Yin, R.K. (1994) </w:t>
      </w:r>
      <w:r w:rsidRPr="00D4704C">
        <w:rPr>
          <w:rFonts w:ascii="Arial" w:hAnsi="Arial" w:cs="Arial"/>
          <w:i/>
          <w:sz w:val="22"/>
          <w:szCs w:val="22"/>
        </w:rPr>
        <w:t>Case Study Research: Design and methods</w:t>
      </w:r>
      <w:r w:rsidRPr="00D4704C">
        <w:rPr>
          <w:rFonts w:ascii="Arial" w:hAnsi="Arial" w:cs="Arial"/>
          <w:sz w:val="22"/>
          <w:szCs w:val="22"/>
        </w:rPr>
        <w:t>. 2nd Edition.</w:t>
      </w:r>
    </w:p>
    <w:p w14:paraId="7A14303E" w14:textId="77777777" w:rsidR="00D4704C" w:rsidRDefault="00D4704C" w:rsidP="00D4704C">
      <w:pPr>
        <w:widowControl w:val="0"/>
        <w:autoSpaceDE w:val="0"/>
        <w:autoSpaceDN w:val="0"/>
        <w:adjustRightInd w:val="0"/>
        <w:rPr>
          <w:rFonts w:ascii="Arial" w:hAnsi="Arial" w:cs="Arial"/>
          <w:sz w:val="22"/>
          <w:szCs w:val="22"/>
        </w:rPr>
      </w:pPr>
      <w:r w:rsidRPr="00D4704C">
        <w:rPr>
          <w:rFonts w:ascii="Arial" w:hAnsi="Arial" w:cs="Arial"/>
          <w:sz w:val="22"/>
          <w:szCs w:val="22"/>
        </w:rPr>
        <w:t>Thousand Oaks: Sage publications Inc.</w:t>
      </w:r>
    </w:p>
    <w:p w14:paraId="3A96AFA2" w14:textId="0BCB0562" w:rsidR="003D63A5" w:rsidRPr="003D63A5" w:rsidRDefault="003D63A5" w:rsidP="00D4704C">
      <w:pPr>
        <w:widowControl w:val="0"/>
        <w:autoSpaceDE w:val="0"/>
        <w:autoSpaceDN w:val="0"/>
        <w:adjustRightInd w:val="0"/>
        <w:rPr>
          <w:rFonts w:ascii="Arial" w:hAnsi="Arial" w:cs="Arial"/>
          <w:i/>
          <w:sz w:val="22"/>
          <w:szCs w:val="22"/>
        </w:rPr>
      </w:pPr>
    </w:p>
    <w:p w14:paraId="738BB999" w14:textId="77777777" w:rsidR="00D4704C" w:rsidRPr="00FE094B" w:rsidRDefault="00D4704C" w:rsidP="00D4704C">
      <w:pPr>
        <w:widowControl w:val="0"/>
        <w:autoSpaceDE w:val="0"/>
        <w:autoSpaceDN w:val="0"/>
        <w:adjustRightInd w:val="0"/>
        <w:rPr>
          <w:rFonts w:ascii="Arial" w:hAnsi="Arial" w:cs="Arial"/>
          <w:color w:val="FF0000"/>
          <w:sz w:val="22"/>
          <w:szCs w:val="22"/>
        </w:rPr>
      </w:pPr>
    </w:p>
    <w:p w14:paraId="525C252E" w14:textId="77777777" w:rsidR="00D4704C" w:rsidRPr="00FE094B" w:rsidRDefault="00D4704C" w:rsidP="00D4704C">
      <w:pPr>
        <w:rPr>
          <w:rFonts w:ascii="Arial" w:hAnsi="Arial" w:cs="Arial"/>
          <w:b/>
          <w:color w:val="FF0000"/>
        </w:rPr>
      </w:pPr>
    </w:p>
    <w:p w14:paraId="340B46A1" w14:textId="77777777" w:rsidR="00D4704C" w:rsidRPr="00FE094B" w:rsidRDefault="00D4704C" w:rsidP="00D4704C">
      <w:pPr>
        <w:spacing w:line="360" w:lineRule="auto"/>
        <w:rPr>
          <w:rFonts w:ascii="Arial" w:hAnsi="Arial" w:cs="Arial"/>
          <w:b/>
          <w:color w:val="FF0000"/>
        </w:rPr>
      </w:pPr>
    </w:p>
    <w:p w14:paraId="2FA15E10" w14:textId="77777777" w:rsidR="00D4704C" w:rsidRPr="00FE094B" w:rsidRDefault="00D4704C" w:rsidP="00D4704C">
      <w:pPr>
        <w:spacing w:line="360" w:lineRule="auto"/>
        <w:rPr>
          <w:rFonts w:ascii="Arial" w:hAnsi="Arial" w:cs="Arial"/>
          <w:color w:val="FF0000"/>
        </w:rPr>
      </w:pPr>
    </w:p>
    <w:p w14:paraId="5CA261E7" w14:textId="77777777" w:rsidR="00D4704C" w:rsidRPr="00FE094B" w:rsidRDefault="00D4704C" w:rsidP="00D4704C">
      <w:pPr>
        <w:spacing w:line="360" w:lineRule="auto"/>
        <w:rPr>
          <w:rFonts w:ascii="Arial" w:hAnsi="Arial" w:cs="Arial"/>
          <w:color w:val="FF0000"/>
        </w:rPr>
      </w:pPr>
    </w:p>
    <w:p w14:paraId="5C92CFCE" w14:textId="77777777" w:rsidR="00D4704C" w:rsidRPr="00FE094B" w:rsidRDefault="00D4704C" w:rsidP="00D4704C">
      <w:pPr>
        <w:spacing w:line="360" w:lineRule="auto"/>
        <w:rPr>
          <w:rFonts w:ascii="Arial" w:hAnsi="Arial" w:cs="Arial"/>
          <w:color w:val="FF0000"/>
        </w:rPr>
      </w:pPr>
    </w:p>
    <w:p w14:paraId="073AF977" w14:textId="77777777" w:rsidR="00D4704C" w:rsidRPr="00FE094B" w:rsidRDefault="00D4704C" w:rsidP="00D4704C">
      <w:pPr>
        <w:spacing w:line="360" w:lineRule="auto"/>
        <w:rPr>
          <w:rFonts w:ascii="Arial" w:hAnsi="Arial" w:cs="Arial"/>
          <w:color w:val="FF0000"/>
        </w:rPr>
      </w:pPr>
    </w:p>
    <w:p w14:paraId="7C8105B8" w14:textId="77777777" w:rsidR="00D4704C" w:rsidRPr="00FE094B" w:rsidRDefault="00D4704C" w:rsidP="00D4704C">
      <w:pPr>
        <w:spacing w:line="360" w:lineRule="auto"/>
        <w:rPr>
          <w:rFonts w:ascii="Arial" w:hAnsi="Arial" w:cs="Arial"/>
          <w:color w:val="FF0000"/>
        </w:rPr>
      </w:pPr>
    </w:p>
    <w:p w14:paraId="7CC56C96" w14:textId="77777777" w:rsidR="00D4704C" w:rsidRDefault="00D4704C" w:rsidP="00D4704C">
      <w:pPr>
        <w:rPr>
          <w:rFonts w:ascii="Arial" w:eastAsia="Times New Roman" w:hAnsi="Arial" w:cs="Arial"/>
          <w:b/>
          <w:lang w:eastAsia="en-GB"/>
        </w:rPr>
      </w:pPr>
    </w:p>
    <w:p w14:paraId="3CE3A35D" w14:textId="77777777" w:rsidR="00D4704C" w:rsidRDefault="00D4704C" w:rsidP="00D4704C">
      <w:pPr>
        <w:rPr>
          <w:rFonts w:ascii="Arial" w:eastAsia="Times New Roman" w:hAnsi="Arial" w:cs="Arial"/>
          <w:b/>
          <w:lang w:eastAsia="en-GB"/>
        </w:rPr>
      </w:pPr>
    </w:p>
    <w:p w14:paraId="03FEFDC8" w14:textId="77777777" w:rsidR="00D4704C" w:rsidRDefault="00D4704C" w:rsidP="00D4704C">
      <w:pPr>
        <w:rPr>
          <w:rFonts w:ascii="Arial" w:eastAsia="Times New Roman" w:hAnsi="Arial" w:cs="Arial"/>
          <w:b/>
          <w:lang w:eastAsia="en-GB"/>
        </w:rPr>
      </w:pPr>
    </w:p>
    <w:p w14:paraId="685A90B6" w14:textId="77777777" w:rsidR="00D4704C" w:rsidRDefault="00D4704C" w:rsidP="00D4704C">
      <w:pPr>
        <w:rPr>
          <w:rFonts w:ascii="Arial" w:eastAsia="Times New Roman" w:hAnsi="Arial" w:cs="Arial"/>
          <w:b/>
          <w:lang w:eastAsia="en-GB"/>
        </w:rPr>
      </w:pPr>
    </w:p>
    <w:p w14:paraId="756E72A7" w14:textId="77777777" w:rsidR="00D4704C" w:rsidRDefault="00D4704C" w:rsidP="00D4704C">
      <w:pPr>
        <w:rPr>
          <w:rFonts w:ascii="Arial" w:eastAsia="Times New Roman" w:hAnsi="Arial" w:cs="Arial"/>
          <w:b/>
          <w:lang w:eastAsia="en-GB"/>
        </w:rPr>
      </w:pPr>
    </w:p>
    <w:p w14:paraId="29315706" w14:textId="77777777" w:rsidR="00D4704C" w:rsidRDefault="00D4704C" w:rsidP="00D4704C">
      <w:pPr>
        <w:rPr>
          <w:rFonts w:ascii="Arial" w:eastAsia="Times New Roman" w:hAnsi="Arial" w:cs="Arial"/>
          <w:b/>
          <w:lang w:eastAsia="en-GB"/>
        </w:rPr>
      </w:pPr>
    </w:p>
    <w:p w14:paraId="64E43973" w14:textId="77777777" w:rsidR="00D4704C" w:rsidRDefault="00D4704C" w:rsidP="00D4704C">
      <w:pPr>
        <w:rPr>
          <w:rFonts w:ascii="Arial" w:eastAsia="Times New Roman" w:hAnsi="Arial" w:cs="Arial"/>
          <w:b/>
          <w:lang w:eastAsia="en-GB"/>
        </w:rPr>
      </w:pPr>
    </w:p>
    <w:p w14:paraId="227CDA6E" w14:textId="77777777" w:rsidR="00D4704C" w:rsidRDefault="00D4704C" w:rsidP="00D4704C">
      <w:pPr>
        <w:rPr>
          <w:rFonts w:ascii="Arial" w:eastAsia="Times New Roman" w:hAnsi="Arial" w:cs="Arial"/>
          <w:b/>
          <w:lang w:eastAsia="en-GB"/>
        </w:rPr>
      </w:pPr>
    </w:p>
    <w:p w14:paraId="2AD465C9" w14:textId="77777777" w:rsidR="00D4704C" w:rsidRDefault="00D4704C" w:rsidP="00D4704C">
      <w:pPr>
        <w:rPr>
          <w:rFonts w:ascii="Arial" w:eastAsia="Times New Roman" w:hAnsi="Arial" w:cs="Arial"/>
          <w:b/>
          <w:lang w:eastAsia="en-GB"/>
        </w:rPr>
      </w:pPr>
    </w:p>
    <w:p w14:paraId="31518FDC" w14:textId="77777777" w:rsidR="00D4704C" w:rsidRDefault="00D4704C" w:rsidP="00D4704C">
      <w:pPr>
        <w:rPr>
          <w:rFonts w:ascii="Arial" w:eastAsia="Times New Roman" w:hAnsi="Arial" w:cs="Arial"/>
          <w:b/>
          <w:lang w:eastAsia="en-GB"/>
        </w:rPr>
      </w:pPr>
    </w:p>
    <w:p w14:paraId="2108BB79" w14:textId="77777777" w:rsidR="00D4704C" w:rsidRDefault="00D4704C" w:rsidP="00D4704C">
      <w:pPr>
        <w:rPr>
          <w:rFonts w:ascii="Arial" w:eastAsia="Times New Roman" w:hAnsi="Arial" w:cs="Arial"/>
          <w:b/>
          <w:lang w:eastAsia="en-GB"/>
        </w:rPr>
      </w:pPr>
    </w:p>
    <w:p w14:paraId="670CCE8C" w14:textId="77777777" w:rsidR="00D4704C" w:rsidRDefault="00D4704C" w:rsidP="00D4704C">
      <w:pPr>
        <w:rPr>
          <w:rFonts w:ascii="Arial" w:eastAsia="Times New Roman" w:hAnsi="Arial" w:cs="Arial"/>
          <w:b/>
          <w:lang w:eastAsia="en-GB"/>
        </w:rPr>
      </w:pPr>
    </w:p>
    <w:p w14:paraId="715CB689" w14:textId="77777777" w:rsidR="00D4704C" w:rsidRDefault="00D4704C" w:rsidP="00D4704C">
      <w:pPr>
        <w:rPr>
          <w:rFonts w:ascii="Arial" w:eastAsia="Times New Roman" w:hAnsi="Arial" w:cs="Arial"/>
          <w:b/>
          <w:lang w:eastAsia="en-GB"/>
        </w:rPr>
      </w:pPr>
    </w:p>
    <w:p w14:paraId="0CD39245" w14:textId="77777777" w:rsidR="00D4704C" w:rsidRDefault="00D4704C" w:rsidP="00D4704C">
      <w:pPr>
        <w:rPr>
          <w:rFonts w:ascii="Arial" w:eastAsia="Times New Roman" w:hAnsi="Arial" w:cs="Arial"/>
          <w:b/>
          <w:lang w:eastAsia="en-GB"/>
        </w:rPr>
      </w:pPr>
    </w:p>
    <w:p w14:paraId="2B9F1525" w14:textId="77777777" w:rsidR="00D4704C" w:rsidRDefault="00D4704C" w:rsidP="00D4704C">
      <w:pPr>
        <w:rPr>
          <w:rFonts w:ascii="Arial" w:eastAsia="Times New Roman" w:hAnsi="Arial" w:cs="Arial"/>
          <w:b/>
          <w:lang w:eastAsia="en-GB"/>
        </w:rPr>
      </w:pPr>
    </w:p>
    <w:p w14:paraId="10FAE923" w14:textId="77777777" w:rsidR="00D4704C" w:rsidRDefault="00D4704C" w:rsidP="00D4704C">
      <w:pPr>
        <w:rPr>
          <w:rFonts w:ascii="Arial" w:eastAsia="Times New Roman" w:hAnsi="Arial" w:cs="Arial"/>
          <w:b/>
          <w:lang w:eastAsia="en-GB"/>
        </w:rPr>
      </w:pPr>
    </w:p>
    <w:p w14:paraId="04CE9C24" w14:textId="77777777" w:rsidR="00D4704C" w:rsidRDefault="00D4704C" w:rsidP="00D4704C">
      <w:pPr>
        <w:rPr>
          <w:rFonts w:ascii="Arial" w:eastAsia="Times New Roman" w:hAnsi="Arial" w:cs="Arial"/>
          <w:b/>
          <w:lang w:eastAsia="en-GB"/>
        </w:rPr>
      </w:pPr>
    </w:p>
    <w:p w14:paraId="0548BBF1" w14:textId="77777777" w:rsidR="00D4704C" w:rsidRDefault="00D4704C" w:rsidP="00D4704C">
      <w:pPr>
        <w:rPr>
          <w:rFonts w:ascii="Arial" w:eastAsia="Times New Roman" w:hAnsi="Arial" w:cs="Arial"/>
          <w:b/>
          <w:lang w:eastAsia="en-GB"/>
        </w:rPr>
      </w:pPr>
    </w:p>
    <w:p w14:paraId="525EBC21" w14:textId="77777777" w:rsidR="00D4704C" w:rsidRDefault="00D4704C" w:rsidP="00D4704C">
      <w:pPr>
        <w:rPr>
          <w:rFonts w:ascii="Arial" w:eastAsia="Times New Roman" w:hAnsi="Arial" w:cs="Arial"/>
          <w:b/>
          <w:lang w:eastAsia="en-GB"/>
        </w:rPr>
      </w:pPr>
    </w:p>
    <w:p w14:paraId="176424F1" w14:textId="77777777" w:rsidR="00D4704C" w:rsidRDefault="00D4704C" w:rsidP="00D4704C">
      <w:pPr>
        <w:rPr>
          <w:rFonts w:ascii="Arial" w:eastAsia="Times New Roman" w:hAnsi="Arial" w:cs="Arial"/>
          <w:b/>
          <w:lang w:eastAsia="en-GB"/>
        </w:rPr>
      </w:pPr>
    </w:p>
    <w:p w14:paraId="77E9FB0D" w14:textId="77777777" w:rsidR="00D4704C" w:rsidRDefault="00D4704C" w:rsidP="00D4704C">
      <w:pPr>
        <w:rPr>
          <w:rFonts w:ascii="Arial" w:eastAsia="Times New Roman" w:hAnsi="Arial" w:cs="Arial"/>
          <w:b/>
          <w:lang w:eastAsia="en-GB"/>
        </w:rPr>
      </w:pPr>
    </w:p>
    <w:p w14:paraId="66512931" w14:textId="77777777" w:rsidR="00D4704C" w:rsidRDefault="00D4704C" w:rsidP="00D4704C">
      <w:pPr>
        <w:rPr>
          <w:rFonts w:ascii="Arial" w:eastAsia="Times New Roman" w:hAnsi="Arial" w:cs="Arial"/>
          <w:b/>
          <w:lang w:eastAsia="en-GB"/>
        </w:rPr>
      </w:pPr>
    </w:p>
    <w:p w14:paraId="52A62639" w14:textId="77777777" w:rsidR="00D4704C" w:rsidRDefault="00D4704C" w:rsidP="00D4704C">
      <w:pPr>
        <w:rPr>
          <w:rFonts w:ascii="Arial" w:eastAsia="Times New Roman" w:hAnsi="Arial" w:cs="Arial"/>
          <w:b/>
          <w:lang w:eastAsia="en-GB"/>
        </w:rPr>
      </w:pPr>
    </w:p>
    <w:p w14:paraId="4B15485A" w14:textId="77777777" w:rsidR="00D4704C" w:rsidRDefault="00D4704C" w:rsidP="00D4704C">
      <w:pPr>
        <w:rPr>
          <w:rFonts w:ascii="Arial" w:eastAsia="Times New Roman" w:hAnsi="Arial" w:cs="Arial"/>
          <w:b/>
          <w:lang w:eastAsia="en-GB"/>
        </w:rPr>
      </w:pPr>
    </w:p>
    <w:p w14:paraId="0A8570E7" w14:textId="77777777" w:rsidR="00D4704C" w:rsidRDefault="00D4704C" w:rsidP="00D4704C">
      <w:pPr>
        <w:rPr>
          <w:rFonts w:ascii="Arial" w:eastAsia="Times New Roman" w:hAnsi="Arial" w:cs="Arial"/>
          <w:b/>
          <w:lang w:eastAsia="en-GB"/>
        </w:rPr>
      </w:pPr>
    </w:p>
    <w:p w14:paraId="395122B8" w14:textId="77777777" w:rsidR="007E13D3" w:rsidRDefault="007E13D3" w:rsidP="00D4704C">
      <w:pPr>
        <w:rPr>
          <w:rFonts w:ascii="Arial" w:eastAsia="Times New Roman" w:hAnsi="Arial" w:cs="Arial"/>
          <w:b/>
          <w:lang w:eastAsia="en-GB"/>
        </w:rPr>
      </w:pPr>
    </w:p>
    <w:p w14:paraId="78ADBE10" w14:textId="77777777" w:rsidR="007E13D3" w:rsidRDefault="007E13D3" w:rsidP="00D4704C">
      <w:pPr>
        <w:rPr>
          <w:rFonts w:ascii="Arial" w:eastAsia="Times New Roman" w:hAnsi="Arial" w:cs="Arial"/>
          <w:b/>
          <w:lang w:eastAsia="en-GB"/>
        </w:rPr>
      </w:pPr>
    </w:p>
    <w:p w14:paraId="3C61681E" w14:textId="77777777" w:rsidR="007E13D3" w:rsidRDefault="007E13D3" w:rsidP="00D4704C">
      <w:pPr>
        <w:rPr>
          <w:rFonts w:ascii="Arial" w:eastAsia="Times New Roman" w:hAnsi="Arial" w:cs="Arial"/>
          <w:b/>
          <w:lang w:eastAsia="en-GB"/>
        </w:rPr>
      </w:pPr>
    </w:p>
    <w:p w14:paraId="7FE42DEC" w14:textId="77777777" w:rsidR="007E13D3" w:rsidRDefault="007E13D3" w:rsidP="00D4704C">
      <w:pPr>
        <w:rPr>
          <w:rFonts w:ascii="Arial" w:eastAsia="Times New Roman" w:hAnsi="Arial" w:cs="Arial"/>
          <w:b/>
          <w:lang w:eastAsia="en-GB"/>
        </w:rPr>
      </w:pPr>
    </w:p>
    <w:p w14:paraId="6FC2AD91" w14:textId="77777777" w:rsidR="007E13D3" w:rsidRDefault="007E13D3" w:rsidP="00D4704C">
      <w:pPr>
        <w:rPr>
          <w:rFonts w:ascii="Arial" w:eastAsia="Times New Roman" w:hAnsi="Arial" w:cs="Arial"/>
          <w:b/>
          <w:lang w:eastAsia="en-GB"/>
        </w:rPr>
      </w:pPr>
    </w:p>
    <w:p w14:paraId="1A89972D" w14:textId="77777777" w:rsidR="007E13D3" w:rsidRDefault="007E13D3" w:rsidP="00D4704C">
      <w:pPr>
        <w:rPr>
          <w:rFonts w:ascii="Arial" w:eastAsia="Times New Roman" w:hAnsi="Arial" w:cs="Arial"/>
          <w:b/>
          <w:lang w:eastAsia="en-GB"/>
        </w:rPr>
      </w:pPr>
    </w:p>
    <w:p w14:paraId="2B796ACC" w14:textId="77777777" w:rsidR="007E13D3" w:rsidRDefault="007E13D3" w:rsidP="00D4704C">
      <w:pPr>
        <w:rPr>
          <w:rFonts w:ascii="Arial" w:eastAsia="Times New Roman" w:hAnsi="Arial" w:cs="Arial"/>
          <w:b/>
          <w:lang w:eastAsia="en-GB"/>
        </w:rPr>
      </w:pPr>
    </w:p>
    <w:p w14:paraId="6C02D897" w14:textId="77777777" w:rsidR="007E13D3" w:rsidRDefault="007E13D3" w:rsidP="00D4704C">
      <w:pPr>
        <w:rPr>
          <w:rFonts w:ascii="Arial" w:eastAsia="Times New Roman" w:hAnsi="Arial" w:cs="Arial"/>
          <w:b/>
          <w:lang w:eastAsia="en-GB"/>
        </w:rPr>
      </w:pPr>
    </w:p>
    <w:p w14:paraId="443C19CF" w14:textId="77777777" w:rsidR="007E13D3" w:rsidRDefault="007E13D3" w:rsidP="00D4704C">
      <w:pPr>
        <w:rPr>
          <w:rFonts w:ascii="Arial" w:eastAsia="Times New Roman" w:hAnsi="Arial" w:cs="Arial"/>
          <w:b/>
          <w:lang w:eastAsia="en-GB"/>
        </w:rPr>
      </w:pPr>
    </w:p>
    <w:p w14:paraId="50B6E4E7" w14:textId="77777777" w:rsidR="007E13D3" w:rsidRDefault="007E13D3" w:rsidP="00D4704C">
      <w:pPr>
        <w:rPr>
          <w:rFonts w:ascii="Arial" w:eastAsia="Times New Roman" w:hAnsi="Arial" w:cs="Arial"/>
          <w:b/>
          <w:lang w:eastAsia="en-GB"/>
        </w:rPr>
      </w:pPr>
    </w:p>
    <w:p w14:paraId="13784F6E" w14:textId="77777777" w:rsidR="007E13D3" w:rsidRDefault="007E13D3" w:rsidP="00D4704C">
      <w:pPr>
        <w:rPr>
          <w:rFonts w:ascii="Arial" w:eastAsia="Times New Roman" w:hAnsi="Arial" w:cs="Arial"/>
          <w:b/>
          <w:lang w:eastAsia="en-GB"/>
        </w:rPr>
      </w:pPr>
    </w:p>
    <w:p w14:paraId="098BFCD1" w14:textId="77777777" w:rsidR="007E13D3" w:rsidRDefault="007E13D3" w:rsidP="00D4704C">
      <w:pPr>
        <w:rPr>
          <w:rFonts w:ascii="Arial" w:eastAsia="Times New Roman" w:hAnsi="Arial" w:cs="Arial"/>
          <w:b/>
          <w:lang w:eastAsia="en-GB"/>
        </w:rPr>
      </w:pPr>
    </w:p>
    <w:p w14:paraId="5A6E86D6" w14:textId="77777777" w:rsidR="007E13D3" w:rsidRDefault="007E13D3" w:rsidP="00D4704C">
      <w:pPr>
        <w:rPr>
          <w:rFonts w:ascii="Arial" w:eastAsia="Times New Roman" w:hAnsi="Arial" w:cs="Arial"/>
          <w:b/>
          <w:lang w:eastAsia="en-GB"/>
        </w:rPr>
      </w:pPr>
    </w:p>
    <w:p w14:paraId="5D37A053" w14:textId="77777777" w:rsidR="007E13D3" w:rsidRDefault="007E13D3" w:rsidP="00D4704C">
      <w:pPr>
        <w:rPr>
          <w:rFonts w:ascii="Arial" w:eastAsia="Times New Roman" w:hAnsi="Arial" w:cs="Arial"/>
          <w:b/>
          <w:lang w:eastAsia="en-GB"/>
        </w:rPr>
      </w:pPr>
    </w:p>
    <w:p w14:paraId="3A0E6F29" w14:textId="77777777" w:rsidR="007E13D3" w:rsidRDefault="007E13D3" w:rsidP="00D4704C">
      <w:pPr>
        <w:rPr>
          <w:rFonts w:ascii="Arial" w:eastAsia="Times New Roman" w:hAnsi="Arial" w:cs="Arial"/>
          <w:b/>
          <w:lang w:eastAsia="en-GB"/>
        </w:rPr>
      </w:pPr>
    </w:p>
    <w:p w14:paraId="5C1480EF" w14:textId="77777777" w:rsidR="00D4704C" w:rsidRPr="00FE094B" w:rsidRDefault="00D4704C" w:rsidP="00D4704C">
      <w:pPr>
        <w:rPr>
          <w:rFonts w:ascii="Arial" w:eastAsia="Times New Roman" w:hAnsi="Arial" w:cs="Arial"/>
          <w:b/>
          <w:lang w:eastAsia="en-GB"/>
        </w:rPr>
      </w:pPr>
      <w:r w:rsidRPr="00FE094B">
        <w:rPr>
          <w:rFonts w:ascii="Arial" w:eastAsia="Times New Roman" w:hAnsi="Arial" w:cs="Arial"/>
          <w:b/>
          <w:lang w:eastAsia="en-GB"/>
        </w:rPr>
        <w:lastRenderedPageBreak/>
        <w:t>8. BIBLIOGRAPHY</w:t>
      </w:r>
    </w:p>
    <w:p w14:paraId="19A34531" w14:textId="77777777" w:rsidR="00D4704C" w:rsidRPr="00FE094B" w:rsidRDefault="00D4704C" w:rsidP="00D4704C">
      <w:pPr>
        <w:spacing w:line="360" w:lineRule="auto"/>
        <w:rPr>
          <w:rFonts w:ascii="Arial" w:eastAsia="Times New Roman" w:hAnsi="Arial" w:cs="Arial"/>
          <w:color w:val="FF0000"/>
          <w:lang w:eastAsia="en-GB"/>
        </w:rPr>
      </w:pPr>
    </w:p>
    <w:p w14:paraId="27A21FA6" w14:textId="77777777" w:rsidR="00D4704C" w:rsidRPr="00BE68E9" w:rsidRDefault="00D4704C" w:rsidP="00D4704C">
      <w:pPr>
        <w:rPr>
          <w:rFonts w:ascii="Arial" w:eastAsia="Times New Roman" w:hAnsi="Arial" w:cs="Arial"/>
          <w:sz w:val="22"/>
          <w:szCs w:val="22"/>
          <w:lang w:eastAsia="en-GB"/>
        </w:rPr>
      </w:pPr>
      <w:r w:rsidRPr="00BE68E9">
        <w:rPr>
          <w:rFonts w:ascii="Arial" w:eastAsia="Times New Roman" w:hAnsi="Arial" w:cs="Arial"/>
          <w:sz w:val="22"/>
          <w:szCs w:val="22"/>
          <w:lang w:eastAsia="en-GB"/>
        </w:rPr>
        <w:t xml:space="preserve">Brown, R.B (2006) </w:t>
      </w:r>
      <w:r w:rsidRPr="00BE68E9">
        <w:rPr>
          <w:rFonts w:ascii="Arial" w:eastAsia="Times New Roman" w:hAnsi="Arial" w:cs="Arial"/>
          <w:i/>
          <w:sz w:val="22"/>
          <w:szCs w:val="22"/>
          <w:lang w:eastAsia="en-GB"/>
        </w:rPr>
        <w:t>Doing Your Dissertation in Business and Management</w:t>
      </w:r>
      <w:r>
        <w:rPr>
          <w:rFonts w:ascii="Arial" w:eastAsia="Times New Roman" w:hAnsi="Arial" w:cs="Arial"/>
          <w:i/>
          <w:sz w:val="22"/>
          <w:szCs w:val="22"/>
          <w:lang w:eastAsia="en-GB"/>
        </w:rPr>
        <w:t xml:space="preserve">: </w:t>
      </w:r>
      <w:r w:rsidRPr="007E7D34">
        <w:rPr>
          <w:rFonts w:ascii="Arial" w:eastAsia="Times New Roman" w:hAnsi="Arial" w:cs="Arial"/>
          <w:sz w:val="22"/>
          <w:szCs w:val="22"/>
          <w:lang w:eastAsia="en-GB"/>
        </w:rPr>
        <w:t>The</w:t>
      </w:r>
      <w:r w:rsidRPr="00BE68E9">
        <w:rPr>
          <w:rFonts w:ascii="Arial" w:eastAsia="Times New Roman" w:hAnsi="Arial" w:cs="Arial"/>
          <w:i/>
          <w:sz w:val="22"/>
          <w:szCs w:val="22"/>
          <w:lang w:eastAsia="en-GB"/>
        </w:rPr>
        <w:t xml:space="preserve"> Reality of Researching and Writing</w:t>
      </w:r>
      <w:r w:rsidRPr="00BE68E9">
        <w:rPr>
          <w:rFonts w:ascii="Arial" w:eastAsia="Times New Roman" w:hAnsi="Arial" w:cs="Arial"/>
          <w:sz w:val="22"/>
          <w:szCs w:val="22"/>
          <w:lang w:eastAsia="en-GB"/>
        </w:rPr>
        <w:t>. London: SAGE.</w:t>
      </w:r>
    </w:p>
    <w:p w14:paraId="11A4FBA6" w14:textId="77777777" w:rsidR="00D4704C" w:rsidRPr="00FE094B" w:rsidRDefault="00D4704C" w:rsidP="00D4704C">
      <w:pPr>
        <w:rPr>
          <w:rFonts w:ascii="Arial" w:eastAsia="Times New Roman" w:hAnsi="Arial" w:cs="Arial"/>
          <w:color w:val="FF0000"/>
          <w:lang w:eastAsia="en-GB"/>
        </w:rPr>
      </w:pPr>
    </w:p>
    <w:p w14:paraId="0156C8B4" w14:textId="77777777" w:rsidR="00D4704C" w:rsidRPr="00FE094B" w:rsidRDefault="00D4704C" w:rsidP="00D4704C">
      <w:pPr>
        <w:jc w:val="both"/>
        <w:rPr>
          <w:rFonts w:ascii="Arial" w:hAnsi="Arial" w:cs="Arial"/>
          <w:sz w:val="22"/>
          <w:szCs w:val="22"/>
        </w:rPr>
      </w:pPr>
      <w:r w:rsidRPr="00FE094B">
        <w:rPr>
          <w:rFonts w:ascii="Arial" w:hAnsi="Arial" w:cs="Arial"/>
          <w:sz w:val="22"/>
          <w:szCs w:val="22"/>
        </w:rPr>
        <w:t xml:space="preserve">Buckley, R. and </w:t>
      </w:r>
      <w:proofErr w:type="spellStart"/>
      <w:r w:rsidRPr="00FE094B">
        <w:rPr>
          <w:rFonts w:ascii="Arial" w:hAnsi="Arial" w:cs="Arial"/>
          <w:sz w:val="22"/>
          <w:szCs w:val="22"/>
        </w:rPr>
        <w:t>Caple</w:t>
      </w:r>
      <w:proofErr w:type="spellEnd"/>
      <w:r w:rsidRPr="00FE094B">
        <w:rPr>
          <w:rFonts w:ascii="Arial" w:hAnsi="Arial" w:cs="Arial"/>
          <w:sz w:val="22"/>
          <w:szCs w:val="22"/>
        </w:rPr>
        <w:t xml:space="preserve">, J. (1996) </w:t>
      </w:r>
      <w:r w:rsidRPr="00AF360E">
        <w:rPr>
          <w:rFonts w:ascii="Arial" w:hAnsi="Arial" w:cs="Arial"/>
          <w:i/>
          <w:sz w:val="22"/>
          <w:szCs w:val="22"/>
        </w:rPr>
        <w:t>One to One Training and Coaching Skills</w:t>
      </w:r>
      <w:r w:rsidRPr="00FE094B">
        <w:rPr>
          <w:rFonts w:ascii="Arial" w:hAnsi="Arial" w:cs="Arial"/>
          <w:sz w:val="22"/>
          <w:szCs w:val="22"/>
        </w:rPr>
        <w:t>. 2</w:t>
      </w:r>
      <w:r w:rsidRPr="00FE094B">
        <w:rPr>
          <w:rFonts w:ascii="Arial" w:hAnsi="Arial" w:cs="Arial"/>
          <w:sz w:val="22"/>
          <w:szCs w:val="22"/>
          <w:vertAlign w:val="superscript"/>
        </w:rPr>
        <w:t>nd</w:t>
      </w:r>
      <w:r w:rsidRPr="00FE094B">
        <w:rPr>
          <w:rFonts w:ascii="Arial" w:hAnsi="Arial" w:cs="Arial"/>
          <w:sz w:val="22"/>
          <w:szCs w:val="22"/>
        </w:rPr>
        <w:t xml:space="preserve"> edition.</w:t>
      </w:r>
      <w:r>
        <w:rPr>
          <w:rFonts w:ascii="Arial" w:hAnsi="Arial" w:cs="Arial"/>
          <w:sz w:val="22"/>
          <w:szCs w:val="22"/>
        </w:rPr>
        <w:t xml:space="preserve"> </w:t>
      </w:r>
      <w:r w:rsidRPr="00FE094B">
        <w:rPr>
          <w:rFonts w:ascii="Arial" w:hAnsi="Arial" w:cs="Arial"/>
          <w:sz w:val="22"/>
          <w:szCs w:val="22"/>
        </w:rPr>
        <w:t xml:space="preserve">London: </w:t>
      </w:r>
      <w:proofErr w:type="spellStart"/>
      <w:r w:rsidRPr="00FE094B">
        <w:rPr>
          <w:rFonts w:ascii="Arial" w:hAnsi="Arial" w:cs="Arial"/>
          <w:sz w:val="22"/>
          <w:szCs w:val="22"/>
        </w:rPr>
        <w:t>Kogan</w:t>
      </w:r>
      <w:proofErr w:type="spellEnd"/>
      <w:r w:rsidRPr="00FE094B">
        <w:rPr>
          <w:rFonts w:ascii="Arial" w:hAnsi="Arial" w:cs="Arial"/>
          <w:sz w:val="22"/>
          <w:szCs w:val="22"/>
        </w:rPr>
        <w:t xml:space="preserve"> Page.</w:t>
      </w:r>
    </w:p>
    <w:p w14:paraId="795E5A1C" w14:textId="77777777" w:rsidR="00D4704C" w:rsidRPr="00FE094B" w:rsidRDefault="00D4704C" w:rsidP="00D4704C">
      <w:pPr>
        <w:jc w:val="both"/>
        <w:rPr>
          <w:rFonts w:ascii="Arial" w:hAnsi="Arial" w:cs="Arial"/>
          <w:sz w:val="22"/>
          <w:szCs w:val="22"/>
        </w:rPr>
      </w:pPr>
    </w:p>
    <w:p w14:paraId="33B3D145" w14:textId="77777777" w:rsidR="00D4704C" w:rsidRDefault="00D4704C" w:rsidP="00D4704C">
      <w:pPr>
        <w:jc w:val="both"/>
        <w:rPr>
          <w:rFonts w:ascii="Arial" w:hAnsi="Arial" w:cs="Arial"/>
          <w:sz w:val="22"/>
          <w:szCs w:val="22"/>
        </w:rPr>
      </w:pPr>
      <w:proofErr w:type="spellStart"/>
      <w:proofErr w:type="gramStart"/>
      <w:r w:rsidRPr="00FE094B">
        <w:rPr>
          <w:rFonts w:ascii="Arial" w:hAnsi="Arial" w:cs="Arial"/>
          <w:sz w:val="22"/>
          <w:szCs w:val="22"/>
        </w:rPr>
        <w:t>Carnall</w:t>
      </w:r>
      <w:proofErr w:type="spellEnd"/>
      <w:r w:rsidRPr="00FE094B">
        <w:rPr>
          <w:rFonts w:ascii="Arial" w:hAnsi="Arial" w:cs="Arial"/>
          <w:sz w:val="22"/>
          <w:szCs w:val="22"/>
        </w:rPr>
        <w:t xml:space="preserve">, C.A. (1991) </w:t>
      </w:r>
      <w:r w:rsidRPr="00AF360E">
        <w:rPr>
          <w:rFonts w:ascii="Arial" w:hAnsi="Arial" w:cs="Arial"/>
          <w:i/>
          <w:sz w:val="22"/>
          <w:szCs w:val="22"/>
        </w:rPr>
        <w:t>Managing Change</w:t>
      </w:r>
      <w:r w:rsidRPr="00FE094B">
        <w:rPr>
          <w:rFonts w:ascii="Arial" w:hAnsi="Arial" w:cs="Arial"/>
          <w:sz w:val="22"/>
          <w:szCs w:val="22"/>
        </w:rPr>
        <w:t>.</w:t>
      </w:r>
      <w:proofErr w:type="gramEnd"/>
      <w:r>
        <w:rPr>
          <w:rFonts w:ascii="Arial" w:hAnsi="Arial" w:cs="Arial"/>
          <w:sz w:val="22"/>
          <w:szCs w:val="22"/>
        </w:rPr>
        <w:t xml:space="preserve"> </w:t>
      </w:r>
      <w:r w:rsidRPr="00FE094B">
        <w:rPr>
          <w:rFonts w:ascii="Arial" w:hAnsi="Arial" w:cs="Arial"/>
          <w:sz w:val="22"/>
          <w:szCs w:val="22"/>
        </w:rPr>
        <w:t>London:</w:t>
      </w:r>
      <w:r>
        <w:rPr>
          <w:rFonts w:ascii="Arial" w:hAnsi="Arial" w:cs="Arial"/>
          <w:sz w:val="22"/>
          <w:szCs w:val="22"/>
        </w:rPr>
        <w:t xml:space="preserve"> </w:t>
      </w:r>
      <w:proofErr w:type="spellStart"/>
      <w:r w:rsidRPr="00FE094B">
        <w:rPr>
          <w:rFonts w:ascii="Arial" w:hAnsi="Arial" w:cs="Arial"/>
          <w:sz w:val="22"/>
          <w:szCs w:val="22"/>
        </w:rPr>
        <w:t>Routledge</w:t>
      </w:r>
      <w:proofErr w:type="spellEnd"/>
      <w:r w:rsidRPr="00FE094B">
        <w:rPr>
          <w:rFonts w:ascii="Arial" w:hAnsi="Arial" w:cs="Arial"/>
          <w:sz w:val="22"/>
          <w:szCs w:val="22"/>
        </w:rPr>
        <w:t>.</w:t>
      </w:r>
    </w:p>
    <w:p w14:paraId="14701511" w14:textId="77777777" w:rsidR="00D4704C" w:rsidRPr="00FE094B" w:rsidRDefault="00D4704C" w:rsidP="00D4704C">
      <w:pPr>
        <w:jc w:val="both"/>
        <w:rPr>
          <w:rFonts w:ascii="Arial" w:hAnsi="Arial" w:cs="Arial"/>
          <w:sz w:val="22"/>
          <w:szCs w:val="22"/>
        </w:rPr>
      </w:pPr>
    </w:p>
    <w:p w14:paraId="2AE4EE37" w14:textId="77777777" w:rsidR="00D4704C" w:rsidRPr="00FE094B" w:rsidRDefault="00D4704C" w:rsidP="00D4704C">
      <w:pPr>
        <w:jc w:val="both"/>
        <w:rPr>
          <w:rFonts w:ascii="Arial" w:hAnsi="Arial" w:cs="Arial"/>
          <w:sz w:val="22"/>
          <w:szCs w:val="22"/>
        </w:rPr>
      </w:pPr>
      <w:r w:rsidRPr="00FE094B">
        <w:rPr>
          <w:rFonts w:ascii="Arial" w:hAnsi="Arial" w:cs="Arial"/>
          <w:sz w:val="22"/>
          <w:szCs w:val="22"/>
        </w:rPr>
        <w:t xml:space="preserve">Deal, T.E. and Kennedy, A.A. (1988) </w:t>
      </w:r>
      <w:r w:rsidRPr="00AF360E">
        <w:rPr>
          <w:rFonts w:ascii="Arial" w:hAnsi="Arial" w:cs="Arial"/>
          <w:i/>
          <w:sz w:val="22"/>
          <w:szCs w:val="22"/>
        </w:rPr>
        <w:t>Corporate Cultures: The Rites and Rituals of Corporate Life</w:t>
      </w:r>
      <w:r w:rsidRPr="00FE094B">
        <w:rPr>
          <w:rFonts w:ascii="Arial" w:hAnsi="Arial" w:cs="Arial"/>
          <w:sz w:val="22"/>
          <w:szCs w:val="22"/>
        </w:rPr>
        <w:t>.</w:t>
      </w:r>
      <w:r>
        <w:rPr>
          <w:rFonts w:ascii="Arial" w:hAnsi="Arial" w:cs="Arial"/>
          <w:sz w:val="22"/>
          <w:szCs w:val="22"/>
        </w:rPr>
        <w:t xml:space="preserve"> </w:t>
      </w:r>
      <w:r w:rsidRPr="00FE094B">
        <w:rPr>
          <w:rFonts w:ascii="Arial" w:hAnsi="Arial" w:cs="Arial"/>
          <w:sz w:val="22"/>
          <w:szCs w:val="22"/>
        </w:rPr>
        <w:t>London: Penguin Books Ltd.</w:t>
      </w:r>
    </w:p>
    <w:p w14:paraId="2B9380EF" w14:textId="77777777" w:rsidR="00D4704C" w:rsidRPr="00FE094B" w:rsidRDefault="00D4704C" w:rsidP="00D4704C">
      <w:pPr>
        <w:jc w:val="both"/>
        <w:rPr>
          <w:rFonts w:ascii="Arial" w:hAnsi="Arial" w:cs="Arial"/>
          <w:sz w:val="22"/>
          <w:szCs w:val="22"/>
        </w:rPr>
      </w:pPr>
    </w:p>
    <w:p w14:paraId="54C61934" w14:textId="77777777" w:rsidR="00D4704C" w:rsidRPr="00FE094B" w:rsidRDefault="00D4704C" w:rsidP="00D4704C">
      <w:pPr>
        <w:jc w:val="both"/>
        <w:rPr>
          <w:rFonts w:ascii="Arial" w:hAnsi="Arial" w:cs="Arial"/>
          <w:sz w:val="22"/>
          <w:szCs w:val="22"/>
        </w:rPr>
      </w:pPr>
      <w:proofErr w:type="spellStart"/>
      <w:r w:rsidRPr="00FE094B">
        <w:rPr>
          <w:rFonts w:ascii="Arial" w:hAnsi="Arial" w:cs="Arial"/>
          <w:sz w:val="22"/>
          <w:szCs w:val="22"/>
        </w:rPr>
        <w:t>Drucker</w:t>
      </w:r>
      <w:proofErr w:type="spellEnd"/>
      <w:r w:rsidRPr="00FE094B">
        <w:rPr>
          <w:rFonts w:ascii="Arial" w:hAnsi="Arial" w:cs="Arial"/>
          <w:sz w:val="22"/>
          <w:szCs w:val="22"/>
        </w:rPr>
        <w:t xml:space="preserve">, P. (1995) </w:t>
      </w:r>
      <w:r w:rsidRPr="00AF360E">
        <w:rPr>
          <w:rFonts w:ascii="Arial" w:hAnsi="Arial" w:cs="Arial"/>
          <w:i/>
          <w:sz w:val="22"/>
          <w:szCs w:val="22"/>
        </w:rPr>
        <w:t>Managing in a Time of Great Change</w:t>
      </w:r>
      <w:r w:rsidRPr="00FE094B">
        <w:rPr>
          <w:rFonts w:ascii="Arial" w:hAnsi="Arial" w:cs="Arial"/>
          <w:sz w:val="22"/>
          <w:szCs w:val="22"/>
        </w:rPr>
        <w:t>.</w:t>
      </w:r>
      <w:r>
        <w:rPr>
          <w:rFonts w:ascii="Arial" w:hAnsi="Arial" w:cs="Arial"/>
          <w:sz w:val="22"/>
          <w:szCs w:val="22"/>
        </w:rPr>
        <w:t xml:space="preserve"> </w:t>
      </w:r>
      <w:r w:rsidRPr="00FE094B">
        <w:rPr>
          <w:rFonts w:ascii="Arial" w:hAnsi="Arial" w:cs="Arial"/>
          <w:sz w:val="22"/>
          <w:szCs w:val="22"/>
        </w:rPr>
        <w:t xml:space="preserve">New York: Truman Talley Books. </w:t>
      </w:r>
    </w:p>
    <w:p w14:paraId="4EC1CB90" w14:textId="77777777" w:rsidR="00D4704C" w:rsidRPr="00FE094B" w:rsidRDefault="00D4704C" w:rsidP="00D4704C">
      <w:pPr>
        <w:jc w:val="both"/>
        <w:rPr>
          <w:rFonts w:ascii="Arial" w:hAnsi="Arial" w:cs="Arial"/>
          <w:sz w:val="22"/>
          <w:szCs w:val="22"/>
        </w:rPr>
      </w:pPr>
    </w:p>
    <w:p w14:paraId="7BAB2DD3" w14:textId="77777777" w:rsidR="00D4704C" w:rsidRPr="00FE094B" w:rsidRDefault="00D4704C" w:rsidP="00D4704C">
      <w:pPr>
        <w:jc w:val="both"/>
        <w:rPr>
          <w:rFonts w:ascii="Arial" w:hAnsi="Arial" w:cs="Arial"/>
          <w:sz w:val="22"/>
          <w:szCs w:val="22"/>
        </w:rPr>
      </w:pPr>
      <w:proofErr w:type="spellStart"/>
      <w:r w:rsidRPr="00FE094B">
        <w:rPr>
          <w:rFonts w:ascii="Arial" w:hAnsi="Arial" w:cs="Arial"/>
          <w:sz w:val="22"/>
          <w:szCs w:val="22"/>
        </w:rPr>
        <w:t>Goldratt</w:t>
      </w:r>
      <w:proofErr w:type="spellEnd"/>
      <w:r w:rsidRPr="00FE094B">
        <w:rPr>
          <w:rFonts w:ascii="Arial" w:hAnsi="Arial" w:cs="Arial"/>
          <w:sz w:val="22"/>
          <w:szCs w:val="22"/>
        </w:rPr>
        <w:t xml:space="preserve">, E.M. and Cox, J. (1993) </w:t>
      </w:r>
      <w:r w:rsidRPr="00AF360E">
        <w:rPr>
          <w:rFonts w:ascii="Arial" w:hAnsi="Arial" w:cs="Arial"/>
          <w:i/>
          <w:sz w:val="22"/>
          <w:szCs w:val="22"/>
        </w:rPr>
        <w:t xml:space="preserve">The Goal: A </w:t>
      </w:r>
      <w:r>
        <w:rPr>
          <w:rFonts w:ascii="Arial" w:hAnsi="Arial" w:cs="Arial"/>
          <w:i/>
          <w:sz w:val="22"/>
          <w:szCs w:val="22"/>
        </w:rPr>
        <w:t>P</w:t>
      </w:r>
      <w:r w:rsidRPr="00AF360E">
        <w:rPr>
          <w:rFonts w:ascii="Arial" w:hAnsi="Arial" w:cs="Arial"/>
          <w:i/>
          <w:sz w:val="22"/>
          <w:szCs w:val="22"/>
        </w:rPr>
        <w:t xml:space="preserve">rocess of </w:t>
      </w:r>
      <w:proofErr w:type="spellStart"/>
      <w:r>
        <w:rPr>
          <w:rFonts w:ascii="Arial" w:hAnsi="Arial" w:cs="Arial"/>
          <w:i/>
          <w:sz w:val="22"/>
          <w:szCs w:val="22"/>
        </w:rPr>
        <w:t>O</w:t>
      </w:r>
      <w:r w:rsidRPr="00AF360E">
        <w:rPr>
          <w:rFonts w:ascii="Arial" w:hAnsi="Arial" w:cs="Arial"/>
          <w:i/>
          <w:sz w:val="22"/>
          <w:szCs w:val="22"/>
        </w:rPr>
        <w:t>ngoing</w:t>
      </w:r>
      <w:proofErr w:type="spellEnd"/>
      <w:r w:rsidRPr="00AF360E">
        <w:rPr>
          <w:rFonts w:ascii="Arial" w:hAnsi="Arial" w:cs="Arial"/>
          <w:i/>
          <w:sz w:val="22"/>
          <w:szCs w:val="22"/>
        </w:rPr>
        <w:t xml:space="preserve"> </w:t>
      </w:r>
      <w:r>
        <w:rPr>
          <w:rFonts w:ascii="Arial" w:hAnsi="Arial" w:cs="Arial"/>
          <w:i/>
          <w:sz w:val="22"/>
          <w:szCs w:val="22"/>
        </w:rPr>
        <w:t>I</w:t>
      </w:r>
      <w:r w:rsidRPr="00AF360E">
        <w:rPr>
          <w:rFonts w:ascii="Arial" w:hAnsi="Arial" w:cs="Arial"/>
          <w:i/>
          <w:sz w:val="22"/>
          <w:szCs w:val="22"/>
        </w:rPr>
        <w:t>mprovement</w:t>
      </w:r>
      <w:r w:rsidRPr="00FE094B">
        <w:rPr>
          <w:rFonts w:ascii="Arial" w:hAnsi="Arial" w:cs="Arial"/>
          <w:sz w:val="22"/>
          <w:szCs w:val="22"/>
        </w:rPr>
        <w:t>.</w:t>
      </w:r>
      <w:r>
        <w:rPr>
          <w:rFonts w:ascii="Arial" w:hAnsi="Arial" w:cs="Arial"/>
          <w:sz w:val="22"/>
          <w:szCs w:val="22"/>
        </w:rPr>
        <w:t xml:space="preserve"> </w:t>
      </w:r>
      <w:r w:rsidRPr="00FE094B">
        <w:rPr>
          <w:rFonts w:ascii="Arial" w:hAnsi="Arial" w:cs="Arial"/>
          <w:sz w:val="22"/>
          <w:szCs w:val="22"/>
        </w:rPr>
        <w:t>Aldershot:</w:t>
      </w:r>
      <w:r>
        <w:rPr>
          <w:rFonts w:ascii="Arial" w:hAnsi="Arial" w:cs="Arial"/>
          <w:sz w:val="22"/>
          <w:szCs w:val="22"/>
        </w:rPr>
        <w:t xml:space="preserve"> </w:t>
      </w:r>
      <w:r w:rsidRPr="00FE094B">
        <w:rPr>
          <w:rFonts w:ascii="Arial" w:hAnsi="Arial" w:cs="Arial"/>
          <w:sz w:val="22"/>
          <w:szCs w:val="22"/>
        </w:rPr>
        <w:t>Gower.</w:t>
      </w:r>
      <w:r>
        <w:rPr>
          <w:rFonts w:ascii="Arial" w:hAnsi="Arial" w:cs="Arial"/>
          <w:sz w:val="22"/>
          <w:szCs w:val="22"/>
        </w:rPr>
        <w:t xml:space="preserve"> </w:t>
      </w:r>
    </w:p>
    <w:p w14:paraId="7109E1AC" w14:textId="77777777" w:rsidR="00D4704C" w:rsidRPr="00FE094B" w:rsidRDefault="00D4704C" w:rsidP="00D4704C">
      <w:pPr>
        <w:jc w:val="both"/>
        <w:rPr>
          <w:rFonts w:ascii="Arial" w:hAnsi="Arial" w:cs="Arial"/>
          <w:sz w:val="22"/>
          <w:szCs w:val="22"/>
        </w:rPr>
      </w:pPr>
    </w:p>
    <w:p w14:paraId="23238497" w14:textId="77777777" w:rsidR="00D4704C" w:rsidRPr="00FE094B" w:rsidRDefault="00D4704C" w:rsidP="00D4704C">
      <w:pPr>
        <w:jc w:val="both"/>
        <w:rPr>
          <w:rFonts w:ascii="Arial" w:hAnsi="Arial" w:cs="Arial"/>
          <w:sz w:val="22"/>
          <w:szCs w:val="22"/>
        </w:rPr>
      </w:pPr>
      <w:proofErr w:type="gramStart"/>
      <w:r w:rsidRPr="00FE094B">
        <w:rPr>
          <w:rFonts w:ascii="Arial" w:hAnsi="Arial" w:cs="Arial"/>
          <w:sz w:val="22"/>
          <w:szCs w:val="22"/>
        </w:rPr>
        <w:t>Handy, C.B. (1993) Understanding Organisations.</w:t>
      </w:r>
      <w:proofErr w:type="gramEnd"/>
      <w:r w:rsidRPr="00FE094B">
        <w:rPr>
          <w:rFonts w:ascii="Arial" w:hAnsi="Arial" w:cs="Arial"/>
          <w:sz w:val="22"/>
          <w:szCs w:val="22"/>
        </w:rPr>
        <w:t xml:space="preserve"> London: Penguin.</w:t>
      </w:r>
    </w:p>
    <w:p w14:paraId="24A24722" w14:textId="77777777" w:rsidR="00D4704C" w:rsidRPr="00FE094B" w:rsidRDefault="00D4704C" w:rsidP="00D4704C">
      <w:pPr>
        <w:jc w:val="both"/>
        <w:rPr>
          <w:rFonts w:ascii="Arial" w:hAnsi="Arial" w:cs="Arial"/>
          <w:sz w:val="22"/>
          <w:szCs w:val="22"/>
        </w:rPr>
      </w:pPr>
    </w:p>
    <w:p w14:paraId="008FB8A0" w14:textId="77777777" w:rsidR="00D4704C" w:rsidRPr="00FE094B" w:rsidRDefault="00D4704C" w:rsidP="00D4704C">
      <w:pPr>
        <w:jc w:val="both"/>
        <w:rPr>
          <w:rFonts w:ascii="Arial" w:hAnsi="Arial" w:cs="Arial"/>
          <w:sz w:val="22"/>
          <w:szCs w:val="22"/>
        </w:rPr>
      </w:pPr>
      <w:proofErr w:type="spellStart"/>
      <w:r w:rsidRPr="00FE094B">
        <w:rPr>
          <w:rFonts w:ascii="Arial" w:hAnsi="Arial" w:cs="Arial"/>
          <w:sz w:val="22"/>
          <w:szCs w:val="22"/>
        </w:rPr>
        <w:t>Hofstede</w:t>
      </w:r>
      <w:proofErr w:type="spellEnd"/>
      <w:r w:rsidRPr="00FE094B">
        <w:rPr>
          <w:rFonts w:ascii="Arial" w:hAnsi="Arial" w:cs="Arial"/>
          <w:sz w:val="22"/>
          <w:szCs w:val="22"/>
        </w:rPr>
        <w:t xml:space="preserve">, G. and </w:t>
      </w:r>
      <w:proofErr w:type="spellStart"/>
      <w:r w:rsidRPr="00FE094B">
        <w:rPr>
          <w:rFonts w:ascii="Arial" w:hAnsi="Arial" w:cs="Arial"/>
          <w:sz w:val="22"/>
          <w:szCs w:val="22"/>
        </w:rPr>
        <w:t>Hofstede</w:t>
      </w:r>
      <w:proofErr w:type="spellEnd"/>
      <w:r w:rsidRPr="00FE094B">
        <w:rPr>
          <w:rFonts w:ascii="Arial" w:hAnsi="Arial" w:cs="Arial"/>
          <w:sz w:val="22"/>
          <w:szCs w:val="22"/>
        </w:rPr>
        <w:t xml:space="preserve">, G.J. (2004) </w:t>
      </w:r>
      <w:r w:rsidRPr="00AF360E">
        <w:rPr>
          <w:rFonts w:ascii="Arial" w:hAnsi="Arial" w:cs="Arial"/>
          <w:i/>
          <w:sz w:val="22"/>
          <w:szCs w:val="22"/>
        </w:rPr>
        <w:t>Cultures and Organisations:</w:t>
      </w:r>
      <w:r>
        <w:rPr>
          <w:rFonts w:ascii="Arial" w:hAnsi="Arial" w:cs="Arial"/>
          <w:i/>
          <w:sz w:val="22"/>
          <w:szCs w:val="22"/>
        </w:rPr>
        <w:t xml:space="preserve"> </w:t>
      </w:r>
      <w:r w:rsidRPr="00AF360E">
        <w:rPr>
          <w:rFonts w:ascii="Arial" w:hAnsi="Arial" w:cs="Arial"/>
          <w:i/>
          <w:sz w:val="22"/>
          <w:szCs w:val="22"/>
        </w:rPr>
        <w:t>Software of the Mind</w:t>
      </w:r>
      <w:r w:rsidRPr="00FE094B">
        <w:rPr>
          <w:rFonts w:ascii="Arial" w:hAnsi="Arial" w:cs="Arial"/>
          <w:sz w:val="22"/>
          <w:szCs w:val="22"/>
        </w:rPr>
        <w:t>. 2</w:t>
      </w:r>
      <w:r w:rsidRPr="00FE094B">
        <w:rPr>
          <w:rFonts w:ascii="Arial" w:hAnsi="Arial" w:cs="Arial"/>
          <w:sz w:val="22"/>
          <w:szCs w:val="22"/>
          <w:vertAlign w:val="superscript"/>
        </w:rPr>
        <w:t>nd</w:t>
      </w:r>
      <w:r w:rsidRPr="00FE094B">
        <w:rPr>
          <w:rFonts w:ascii="Arial" w:hAnsi="Arial" w:cs="Arial"/>
          <w:sz w:val="22"/>
          <w:szCs w:val="22"/>
        </w:rPr>
        <w:t xml:space="preserve"> edition. London: McGraw-Hill.</w:t>
      </w:r>
    </w:p>
    <w:p w14:paraId="24AA7A5D" w14:textId="77777777" w:rsidR="00D4704C" w:rsidRPr="00FE094B" w:rsidRDefault="00D4704C" w:rsidP="00D4704C">
      <w:pPr>
        <w:jc w:val="both"/>
        <w:rPr>
          <w:rFonts w:ascii="Arial" w:hAnsi="Arial" w:cs="Arial"/>
          <w:sz w:val="22"/>
          <w:szCs w:val="22"/>
        </w:rPr>
      </w:pPr>
    </w:p>
    <w:p w14:paraId="3B250A05" w14:textId="77777777" w:rsidR="00D4704C" w:rsidRPr="00FE094B" w:rsidRDefault="00D4704C" w:rsidP="00D4704C">
      <w:pPr>
        <w:jc w:val="both"/>
        <w:rPr>
          <w:rFonts w:ascii="Arial" w:hAnsi="Arial" w:cs="Arial"/>
          <w:sz w:val="22"/>
          <w:szCs w:val="22"/>
        </w:rPr>
      </w:pPr>
      <w:proofErr w:type="spellStart"/>
      <w:r w:rsidRPr="00FE094B">
        <w:rPr>
          <w:rFonts w:ascii="Arial" w:hAnsi="Arial" w:cs="Arial"/>
          <w:sz w:val="22"/>
          <w:szCs w:val="22"/>
        </w:rPr>
        <w:t>Kotter</w:t>
      </w:r>
      <w:proofErr w:type="spellEnd"/>
      <w:r w:rsidRPr="00FE094B">
        <w:rPr>
          <w:rFonts w:ascii="Arial" w:hAnsi="Arial" w:cs="Arial"/>
          <w:sz w:val="22"/>
          <w:szCs w:val="22"/>
        </w:rPr>
        <w:t xml:space="preserve">, J.P. and </w:t>
      </w:r>
      <w:proofErr w:type="spellStart"/>
      <w:r w:rsidRPr="00FE094B">
        <w:rPr>
          <w:rFonts w:ascii="Arial" w:hAnsi="Arial" w:cs="Arial"/>
          <w:sz w:val="22"/>
          <w:szCs w:val="22"/>
        </w:rPr>
        <w:t>Heskett</w:t>
      </w:r>
      <w:proofErr w:type="spellEnd"/>
      <w:r w:rsidRPr="00FE094B">
        <w:rPr>
          <w:rFonts w:ascii="Arial" w:hAnsi="Arial" w:cs="Arial"/>
          <w:sz w:val="22"/>
          <w:szCs w:val="22"/>
        </w:rPr>
        <w:t xml:space="preserve">, J.L. (1992) </w:t>
      </w:r>
      <w:r w:rsidRPr="00AF360E">
        <w:rPr>
          <w:rFonts w:ascii="Arial" w:hAnsi="Arial" w:cs="Arial"/>
          <w:i/>
          <w:sz w:val="22"/>
          <w:szCs w:val="22"/>
        </w:rPr>
        <w:t>Corporate Culture and Performance</w:t>
      </w:r>
      <w:r w:rsidRPr="00FE094B">
        <w:rPr>
          <w:rFonts w:ascii="Arial" w:hAnsi="Arial" w:cs="Arial"/>
          <w:sz w:val="22"/>
          <w:szCs w:val="22"/>
        </w:rPr>
        <w:t xml:space="preserve">. New York: Maxwell Macmillan International. </w:t>
      </w:r>
    </w:p>
    <w:p w14:paraId="16FE24B1" w14:textId="77777777" w:rsidR="00D4704C" w:rsidRPr="00FE094B" w:rsidRDefault="00D4704C" w:rsidP="00D4704C">
      <w:pPr>
        <w:jc w:val="both"/>
        <w:rPr>
          <w:rFonts w:ascii="Arial" w:hAnsi="Arial" w:cs="Arial"/>
          <w:sz w:val="22"/>
          <w:szCs w:val="22"/>
        </w:rPr>
      </w:pPr>
    </w:p>
    <w:p w14:paraId="2ED26561" w14:textId="77777777" w:rsidR="00D4704C" w:rsidRPr="00FE094B" w:rsidRDefault="00D4704C" w:rsidP="00D4704C">
      <w:pPr>
        <w:spacing w:line="360" w:lineRule="auto"/>
        <w:rPr>
          <w:rFonts w:ascii="Arial" w:eastAsia="Times New Roman" w:hAnsi="Arial" w:cs="Arial"/>
          <w:lang w:eastAsia="en-GB"/>
        </w:rPr>
      </w:pPr>
      <w:r w:rsidRPr="00FE094B">
        <w:rPr>
          <w:rFonts w:ascii="Arial" w:eastAsia="Times New Roman" w:hAnsi="Arial" w:cs="Arial"/>
          <w:lang w:eastAsia="en-GB"/>
        </w:rPr>
        <w:t xml:space="preserve">Levin, P. (2011) </w:t>
      </w:r>
      <w:r w:rsidRPr="00AF360E">
        <w:rPr>
          <w:rFonts w:ascii="Arial" w:eastAsia="Times New Roman" w:hAnsi="Arial" w:cs="Arial"/>
          <w:i/>
          <w:lang w:eastAsia="en-GB"/>
        </w:rPr>
        <w:t xml:space="preserve">Excellent </w:t>
      </w:r>
      <w:r>
        <w:rPr>
          <w:rFonts w:ascii="Arial" w:eastAsia="Times New Roman" w:hAnsi="Arial" w:cs="Arial"/>
          <w:i/>
          <w:lang w:eastAsia="en-GB"/>
        </w:rPr>
        <w:t>D</w:t>
      </w:r>
      <w:r w:rsidRPr="00AF360E">
        <w:rPr>
          <w:rFonts w:ascii="Arial" w:eastAsia="Times New Roman" w:hAnsi="Arial" w:cs="Arial"/>
          <w:i/>
          <w:lang w:eastAsia="en-GB"/>
        </w:rPr>
        <w:t>issertations!</w:t>
      </w:r>
      <w:r w:rsidRPr="00FE094B">
        <w:rPr>
          <w:rFonts w:ascii="Arial" w:eastAsia="Times New Roman" w:hAnsi="Arial" w:cs="Arial"/>
          <w:lang w:eastAsia="en-GB"/>
        </w:rPr>
        <w:t xml:space="preserve"> Maidenhead</w:t>
      </w:r>
      <w:r>
        <w:rPr>
          <w:rFonts w:ascii="Arial" w:eastAsia="Times New Roman" w:hAnsi="Arial" w:cs="Arial"/>
          <w:lang w:eastAsia="en-GB"/>
        </w:rPr>
        <w:t>:</w:t>
      </w:r>
      <w:r w:rsidRPr="00FE094B">
        <w:rPr>
          <w:rFonts w:ascii="Arial" w:eastAsia="Times New Roman" w:hAnsi="Arial" w:cs="Arial"/>
          <w:lang w:eastAsia="en-GB"/>
        </w:rPr>
        <w:t xml:space="preserve"> Open University Press.</w:t>
      </w:r>
    </w:p>
    <w:p w14:paraId="5888143A" w14:textId="77777777" w:rsidR="00D4704C" w:rsidRDefault="00D4704C" w:rsidP="00D4704C">
      <w:pPr>
        <w:jc w:val="both"/>
        <w:rPr>
          <w:rFonts w:ascii="Arial" w:hAnsi="Arial" w:cs="Arial"/>
          <w:sz w:val="22"/>
          <w:szCs w:val="22"/>
        </w:rPr>
      </w:pPr>
      <w:proofErr w:type="spellStart"/>
      <w:r w:rsidRPr="00FE094B">
        <w:rPr>
          <w:rFonts w:ascii="Arial" w:hAnsi="Arial" w:cs="Arial"/>
          <w:sz w:val="22"/>
          <w:szCs w:val="22"/>
        </w:rPr>
        <w:t>Mintzberg</w:t>
      </w:r>
      <w:proofErr w:type="spellEnd"/>
      <w:r w:rsidRPr="00FE094B">
        <w:rPr>
          <w:rFonts w:ascii="Arial" w:hAnsi="Arial" w:cs="Arial"/>
          <w:sz w:val="22"/>
          <w:szCs w:val="22"/>
        </w:rPr>
        <w:t xml:space="preserve">, H. and Quinn, J.B. (1991) </w:t>
      </w:r>
      <w:r w:rsidRPr="00AF360E">
        <w:rPr>
          <w:rFonts w:ascii="Arial" w:hAnsi="Arial" w:cs="Arial"/>
          <w:i/>
          <w:sz w:val="22"/>
          <w:szCs w:val="22"/>
        </w:rPr>
        <w:t>The Strategy Process</w:t>
      </w:r>
      <w:r w:rsidRPr="00FE094B">
        <w:rPr>
          <w:rFonts w:ascii="Arial" w:hAnsi="Arial" w:cs="Arial"/>
          <w:sz w:val="22"/>
          <w:szCs w:val="22"/>
        </w:rPr>
        <w:t>. New York: Prentice Hall.</w:t>
      </w:r>
    </w:p>
    <w:p w14:paraId="777CD4AD" w14:textId="77777777" w:rsidR="00D4704C" w:rsidRPr="00FE094B" w:rsidRDefault="00D4704C" w:rsidP="00D4704C">
      <w:pPr>
        <w:jc w:val="both"/>
        <w:rPr>
          <w:rFonts w:ascii="Arial" w:hAnsi="Arial" w:cs="Arial"/>
          <w:sz w:val="22"/>
          <w:szCs w:val="22"/>
        </w:rPr>
      </w:pPr>
    </w:p>
    <w:p w14:paraId="0AF7E85D" w14:textId="77777777" w:rsidR="00D4704C" w:rsidRPr="00FE094B" w:rsidRDefault="00D4704C" w:rsidP="00D4704C">
      <w:pPr>
        <w:jc w:val="both"/>
        <w:rPr>
          <w:rFonts w:ascii="Arial" w:hAnsi="Arial" w:cs="Arial"/>
          <w:sz w:val="22"/>
          <w:szCs w:val="22"/>
        </w:rPr>
      </w:pPr>
      <w:r w:rsidRPr="00FE094B">
        <w:rPr>
          <w:rFonts w:ascii="Arial" w:hAnsi="Arial" w:cs="Arial"/>
          <w:sz w:val="22"/>
          <w:szCs w:val="22"/>
        </w:rPr>
        <w:t xml:space="preserve">Oakland, J. (1995) </w:t>
      </w:r>
      <w:r w:rsidRPr="00AF360E">
        <w:rPr>
          <w:rFonts w:ascii="Arial" w:hAnsi="Arial" w:cs="Arial"/>
          <w:i/>
          <w:sz w:val="22"/>
          <w:szCs w:val="22"/>
        </w:rPr>
        <w:t>Total Quality Management: The Route to Improving Performance</w:t>
      </w:r>
      <w:r w:rsidRPr="00FE094B">
        <w:rPr>
          <w:rFonts w:ascii="Arial" w:hAnsi="Arial" w:cs="Arial"/>
          <w:sz w:val="22"/>
          <w:szCs w:val="22"/>
        </w:rPr>
        <w:t>. Oxford: Butterworth-Heinemann.</w:t>
      </w:r>
    </w:p>
    <w:p w14:paraId="6399E078" w14:textId="77777777" w:rsidR="00D4704C" w:rsidRPr="00FE094B" w:rsidRDefault="00D4704C" w:rsidP="00D4704C">
      <w:pPr>
        <w:jc w:val="both"/>
        <w:rPr>
          <w:rFonts w:ascii="Arial" w:hAnsi="Arial" w:cs="Arial"/>
          <w:sz w:val="22"/>
          <w:szCs w:val="22"/>
        </w:rPr>
      </w:pPr>
    </w:p>
    <w:p w14:paraId="21454DA3" w14:textId="77777777" w:rsidR="00D4704C" w:rsidRPr="00FE094B" w:rsidRDefault="00D4704C" w:rsidP="00D4704C">
      <w:pPr>
        <w:jc w:val="both"/>
        <w:rPr>
          <w:rFonts w:ascii="Arial" w:hAnsi="Arial" w:cs="Arial"/>
          <w:sz w:val="22"/>
          <w:szCs w:val="22"/>
        </w:rPr>
      </w:pPr>
      <w:proofErr w:type="spellStart"/>
      <w:r w:rsidRPr="00FE094B">
        <w:rPr>
          <w:rFonts w:ascii="Arial" w:hAnsi="Arial" w:cs="Arial"/>
          <w:sz w:val="22"/>
          <w:szCs w:val="22"/>
        </w:rPr>
        <w:t>Parsloe</w:t>
      </w:r>
      <w:proofErr w:type="spellEnd"/>
      <w:r w:rsidRPr="00FE094B">
        <w:rPr>
          <w:rFonts w:ascii="Arial" w:hAnsi="Arial" w:cs="Arial"/>
          <w:sz w:val="22"/>
          <w:szCs w:val="22"/>
        </w:rPr>
        <w:t xml:space="preserve">, E. (1995) </w:t>
      </w:r>
      <w:r w:rsidRPr="00AF360E">
        <w:rPr>
          <w:rFonts w:ascii="Arial" w:hAnsi="Arial" w:cs="Arial"/>
          <w:i/>
          <w:sz w:val="22"/>
          <w:szCs w:val="22"/>
        </w:rPr>
        <w:t>The Manager as Coach and Mentor</w:t>
      </w:r>
      <w:r w:rsidRPr="00FE094B">
        <w:rPr>
          <w:rFonts w:ascii="Arial" w:hAnsi="Arial" w:cs="Arial"/>
          <w:sz w:val="22"/>
          <w:szCs w:val="22"/>
        </w:rPr>
        <w:t xml:space="preserve">. London: Institute of Personnel Development. </w:t>
      </w:r>
    </w:p>
    <w:p w14:paraId="7AC02B38" w14:textId="77777777" w:rsidR="00D4704C" w:rsidRPr="00FE094B" w:rsidRDefault="00D4704C" w:rsidP="00D4704C">
      <w:pPr>
        <w:jc w:val="both"/>
        <w:rPr>
          <w:rFonts w:ascii="Arial" w:hAnsi="Arial" w:cs="Arial"/>
          <w:sz w:val="22"/>
          <w:szCs w:val="22"/>
        </w:rPr>
      </w:pPr>
    </w:p>
    <w:p w14:paraId="39470EB6" w14:textId="77777777" w:rsidR="00D4704C" w:rsidRPr="00BE68E9" w:rsidRDefault="00D4704C" w:rsidP="00D4704C">
      <w:pPr>
        <w:rPr>
          <w:rFonts w:ascii="Arial" w:eastAsia="Times New Roman" w:hAnsi="Arial" w:cs="Arial"/>
          <w:sz w:val="22"/>
          <w:szCs w:val="22"/>
          <w:lang w:eastAsia="en-GB"/>
        </w:rPr>
      </w:pPr>
      <w:proofErr w:type="gramStart"/>
      <w:r w:rsidRPr="00BE68E9">
        <w:rPr>
          <w:rFonts w:ascii="Arial" w:eastAsia="Times New Roman" w:hAnsi="Arial" w:cs="Arial"/>
          <w:sz w:val="22"/>
          <w:szCs w:val="22"/>
          <w:lang w:eastAsia="en-GB"/>
        </w:rPr>
        <w:t xml:space="preserve">Saunders, M., Lewis, P. and </w:t>
      </w:r>
      <w:proofErr w:type="spellStart"/>
      <w:r w:rsidRPr="00BE68E9">
        <w:rPr>
          <w:rFonts w:ascii="Arial" w:eastAsia="Times New Roman" w:hAnsi="Arial" w:cs="Arial"/>
          <w:sz w:val="22"/>
          <w:szCs w:val="22"/>
          <w:lang w:eastAsia="en-GB"/>
        </w:rPr>
        <w:t>Thornhill</w:t>
      </w:r>
      <w:proofErr w:type="spellEnd"/>
      <w:r w:rsidRPr="00BE68E9">
        <w:rPr>
          <w:rFonts w:ascii="Arial" w:eastAsia="Times New Roman" w:hAnsi="Arial" w:cs="Arial"/>
          <w:sz w:val="22"/>
          <w:szCs w:val="22"/>
          <w:lang w:eastAsia="en-GB"/>
        </w:rPr>
        <w:t xml:space="preserve">, A. (2012) </w:t>
      </w:r>
      <w:r w:rsidRPr="00BE68E9">
        <w:rPr>
          <w:rFonts w:ascii="Arial" w:eastAsia="Times New Roman" w:hAnsi="Arial" w:cs="Arial"/>
          <w:i/>
          <w:sz w:val="22"/>
          <w:szCs w:val="22"/>
          <w:lang w:eastAsia="en-GB"/>
        </w:rPr>
        <w:t>Research Methods for Business Students</w:t>
      </w:r>
      <w:r w:rsidRPr="00BE68E9">
        <w:rPr>
          <w:rFonts w:ascii="Arial" w:eastAsia="Times New Roman" w:hAnsi="Arial" w:cs="Arial"/>
          <w:sz w:val="22"/>
          <w:szCs w:val="22"/>
          <w:lang w:eastAsia="en-GB"/>
        </w:rPr>
        <w:t>.</w:t>
      </w:r>
      <w:proofErr w:type="gramEnd"/>
      <w:r w:rsidRPr="00BE68E9">
        <w:rPr>
          <w:rFonts w:ascii="Arial" w:eastAsia="Times New Roman" w:hAnsi="Arial" w:cs="Arial"/>
          <w:sz w:val="22"/>
          <w:szCs w:val="22"/>
          <w:lang w:eastAsia="en-GB"/>
        </w:rPr>
        <w:t xml:space="preserve"> Harlow: Pearson.</w:t>
      </w:r>
    </w:p>
    <w:p w14:paraId="760C3042" w14:textId="77777777" w:rsidR="00D4704C" w:rsidRPr="00FE094B" w:rsidRDefault="00D4704C" w:rsidP="00D4704C">
      <w:pPr>
        <w:jc w:val="both"/>
        <w:rPr>
          <w:rFonts w:ascii="Arial" w:hAnsi="Arial" w:cs="Arial"/>
          <w:sz w:val="22"/>
          <w:szCs w:val="22"/>
        </w:rPr>
      </w:pPr>
    </w:p>
    <w:p w14:paraId="4CA45381" w14:textId="77777777" w:rsidR="00D4704C" w:rsidRPr="00FE094B" w:rsidRDefault="00D4704C" w:rsidP="00D4704C">
      <w:pPr>
        <w:jc w:val="both"/>
        <w:rPr>
          <w:rFonts w:ascii="Arial" w:hAnsi="Arial" w:cs="Arial"/>
          <w:sz w:val="22"/>
          <w:szCs w:val="22"/>
        </w:rPr>
      </w:pPr>
      <w:r w:rsidRPr="00FE094B">
        <w:rPr>
          <w:rFonts w:ascii="Arial" w:hAnsi="Arial" w:cs="Arial"/>
          <w:sz w:val="22"/>
          <w:szCs w:val="22"/>
        </w:rPr>
        <w:t>Schein, E.H.</w:t>
      </w:r>
      <w:r>
        <w:rPr>
          <w:rFonts w:ascii="Arial" w:hAnsi="Arial" w:cs="Arial"/>
          <w:sz w:val="22"/>
          <w:szCs w:val="22"/>
        </w:rPr>
        <w:t xml:space="preserve"> </w:t>
      </w:r>
      <w:r w:rsidRPr="00FE094B">
        <w:rPr>
          <w:rFonts w:ascii="Arial" w:hAnsi="Arial" w:cs="Arial"/>
          <w:sz w:val="22"/>
          <w:szCs w:val="22"/>
        </w:rPr>
        <w:t xml:space="preserve">(1997) </w:t>
      </w:r>
      <w:r w:rsidRPr="00AF360E">
        <w:rPr>
          <w:rFonts w:ascii="Arial" w:hAnsi="Arial" w:cs="Arial"/>
          <w:i/>
          <w:sz w:val="22"/>
          <w:szCs w:val="22"/>
        </w:rPr>
        <w:t>Organisational Culture and Leadership</w:t>
      </w:r>
      <w:r w:rsidRPr="00FE094B">
        <w:rPr>
          <w:rFonts w:ascii="Arial" w:hAnsi="Arial" w:cs="Arial"/>
          <w:sz w:val="22"/>
          <w:szCs w:val="22"/>
        </w:rPr>
        <w:t xml:space="preserve">. San Francisco: </w:t>
      </w:r>
      <w:proofErr w:type="spellStart"/>
      <w:r w:rsidRPr="00FE094B">
        <w:rPr>
          <w:rFonts w:ascii="Arial" w:hAnsi="Arial" w:cs="Arial"/>
          <w:sz w:val="22"/>
          <w:szCs w:val="22"/>
        </w:rPr>
        <w:t>Jossey</w:t>
      </w:r>
      <w:proofErr w:type="spellEnd"/>
      <w:r w:rsidRPr="00FE094B">
        <w:rPr>
          <w:rFonts w:ascii="Arial" w:hAnsi="Arial" w:cs="Arial"/>
          <w:sz w:val="22"/>
          <w:szCs w:val="22"/>
        </w:rPr>
        <w:t>-Bass.</w:t>
      </w:r>
    </w:p>
    <w:p w14:paraId="57245BB2" w14:textId="77777777" w:rsidR="00D4704C" w:rsidRPr="00FE094B" w:rsidRDefault="00D4704C" w:rsidP="00D4704C">
      <w:pPr>
        <w:jc w:val="both"/>
        <w:rPr>
          <w:rFonts w:ascii="Arial" w:hAnsi="Arial" w:cs="Arial"/>
          <w:sz w:val="22"/>
          <w:szCs w:val="22"/>
        </w:rPr>
      </w:pPr>
    </w:p>
    <w:p w14:paraId="28DEA1B8" w14:textId="77777777" w:rsidR="00D4704C" w:rsidRPr="00FE094B" w:rsidRDefault="00D4704C" w:rsidP="00D4704C">
      <w:pPr>
        <w:jc w:val="both"/>
        <w:rPr>
          <w:rFonts w:ascii="Arial" w:hAnsi="Arial" w:cs="Arial"/>
          <w:sz w:val="22"/>
          <w:szCs w:val="22"/>
        </w:rPr>
      </w:pPr>
      <w:r w:rsidRPr="00FE094B">
        <w:rPr>
          <w:rFonts w:ascii="Arial" w:hAnsi="Arial" w:cs="Arial"/>
          <w:sz w:val="22"/>
          <w:szCs w:val="22"/>
        </w:rPr>
        <w:t xml:space="preserve">Senior, B. and </w:t>
      </w:r>
      <w:proofErr w:type="spellStart"/>
      <w:r w:rsidRPr="00FE094B">
        <w:rPr>
          <w:rFonts w:ascii="Arial" w:hAnsi="Arial" w:cs="Arial"/>
          <w:sz w:val="22"/>
          <w:szCs w:val="22"/>
        </w:rPr>
        <w:t>Swailes</w:t>
      </w:r>
      <w:proofErr w:type="spellEnd"/>
      <w:r w:rsidRPr="00FE094B">
        <w:rPr>
          <w:rFonts w:ascii="Arial" w:hAnsi="Arial" w:cs="Arial"/>
          <w:sz w:val="22"/>
          <w:szCs w:val="22"/>
        </w:rPr>
        <w:t xml:space="preserve">, S. (2010) </w:t>
      </w:r>
      <w:r w:rsidRPr="00AF360E">
        <w:rPr>
          <w:rFonts w:ascii="Arial" w:hAnsi="Arial" w:cs="Arial"/>
          <w:i/>
          <w:sz w:val="22"/>
          <w:szCs w:val="22"/>
        </w:rPr>
        <w:t>Organisational Change</w:t>
      </w:r>
      <w:r w:rsidRPr="00FE094B">
        <w:rPr>
          <w:rFonts w:ascii="Arial" w:hAnsi="Arial" w:cs="Arial"/>
          <w:sz w:val="22"/>
          <w:szCs w:val="22"/>
        </w:rPr>
        <w:t>, Harlow: Pearson Education.</w:t>
      </w:r>
    </w:p>
    <w:p w14:paraId="7FEED274" w14:textId="77777777" w:rsidR="00D4704C" w:rsidRPr="00FE094B" w:rsidRDefault="00D4704C" w:rsidP="00D4704C">
      <w:pPr>
        <w:jc w:val="both"/>
        <w:rPr>
          <w:rFonts w:ascii="Arial" w:hAnsi="Arial" w:cs="Arial"/>
          <w:sz w:val="22"/>
          <w:szCs w:val="22"/>
        </w:rPr>
      </w:pPr>
    </w:p>
    <w:p w14:paraId="080C9857" w14:textId="77777777" w:rsidR="00D4704C" w:rsidRPr="00BE68E9" w:rsidRDefault="00D4704C" w:rsidP="00D4704C">
      <w:pPr>
        <w:rPr>
          <w:rFonts w:ascii="Arial" w:eastAsia="Times New Roman" w:hAnsi="Arial" w:cs="Arial"/>
          <w:sz w:val="22"/>
          <w:szCs w:val="22"/>
          <w:lang w:eastAsia="en-GB"/>
        </w:rPr>
      </w:pPr>
      <w:proofErr w:type="spellStart"/>
      <w:r w:rsidRPr="00BE68E9">
        <w:rPr>
          <w:rFonts w:ascii="Arial" w:eastAsia="Times New Roman" w:hAnsi="Arial" w:cs="Arial"/>
          <w:sz w:val="22"/>
          <w:szCs w:val="22"/>
          <w:lang w:eastAsia="en-GB"/>
        </w:rPr>
        <w:t>Sliverman</w:t>
      </w:r>
      <w:proofErr w:type="spellEnd"/>
      <w:r w:rsidRPr="00BE68E9">
        <w:rPr>
          <w:rFonts w:ascii="Arial" w:eastAsia="Times New Roman" w:hAnsi="Arial" w:cs="Arial"/>
          <w:sz w:val="22"/>
          <w:szCs w:val="22"/>
          <w:lang w:eastAsia="en-GB"/>
        </w:rPr>
        <w:t>, D. (2010) Doing Qualitative Research: A Practical Handbook. 3</w:t>
      </w:r>
      <w:r w:rsidRPr="00BE68E9">
        <w:rPr>
          <w:rFonts w:ascii="Arial" w:eastAsia="Times New Roman" w:hAnsi="Arial" w:cs="Arial"/>
          <w:sz w:val="22"/>
          <w:szCs w:val="22"/>
          <w:vertAlign w:val="superscript"/>
          <w:lang w:eastAsia="en-GB"/>
        </w:rPr>
        <w:t>rd</w:t>
      </w:r>
      <w:r w:rsidRPr="00BE68E9">
        <w:rPr>
          <w:rFonts w:ascii="Arial" w:eastAsia="Times New Roman" w:hAnsi="Arial" w:cs="Arial"/>
          <w:sz w:val="22"/>
          <w:szCs w:val="22"/>
          <w:lang w:eastAsia="en-GB"/>
        </w:rPr>
        <w:t xml:space="preserve"> edition. London: SAGE.</w:t>
      </w:r>
    </w:p>
    <w:p w14:paraId="663D002B" w14:textId="77777777" w:rsidR="00D4704C" w:rsidRPr="00BE68E9" w:rsidRDefault="00D4704C" w:rsidP="00D4704C">
      <w:pPr>
        <w:jc w:val="both"/>
        <w:rPr>
          <w:rFonts w:ascii="Arial" w:hAnsi="Arial" w:cs="Arial"/>
          <w:sz w:val="22"/>
          <w:szCs w:val="22"/>
        </w:rPr>
      </w:pPr>
    </w:p>
    <w:p w14:paraId="4D3C6529" w14:textId="77777777" w:rsidR="00D4704C" w:rsidRDefault="00D4704C" w:rsidP="00D4704C">
      <w:pPr>
        <w:rPr>
          <w:rFonts w:ascii="Arial" w:eastAsia="Times New Roman" w:hAnsi="Arial" w:cs="Arial"/>
          <w:sz w:val="22"/>
          <w:szCs w:val="22"/>
          <w:lang w:eastAsia="en-GB"/>
        </w:rPr>
      </w:pPr>
      <w:proofErr w:type="spellStart"/>
      <w:r w:rsidRPr="00BE68E9">
        <w:rPr>
          <w:rFonts w:ascii="Arial" w:eastAsia="Times New Roman" w:hAnsi="Arial" w:cs="Arial"/>
          <w:sz w:val="22"/>
          <w:szCs w:val="22"/>
          <w:lang w:eastAsia="en-GB"/>
        </w:rPr>
        <w:t>Swetnam</w:t>
      </w:r>
      <w:proofErr w:type="spellEnd"/>
      <w:r w:rsidRPr="00BE68E9">
        <w:rPr>
          <w:rFonts w:ascii="Arial" w:eastAsia="Times New Roman" w:hAnsi="Arial" w:cs="Arial"/>
          <w:sz w:val="22"/>
          <w:szCs w:val="22"/>
          <w:lang w:eastAsia="en-GB"/>
        </w:rPr>
        <w:t>, D. (2000) Writing Your Dissertation: How to Plan, Prepare and Present Successful Work. 3</w:t>
      </w:r>
      <w:r w:rsidRPr="00BE68E9">
        <w:rPr>
          <w:rFonts w:ascii="Arial" w:eastAsia="Times New Roman" w:hAnsi="Arial" w:cs="Arial"/>
          <w:sz w:val="22"/>
          <w:szCs w:val="22"/>
          <w:vertAlign w:val="superscript"/>
          <w:lang w:eastAsia="en-GB"/>
        </w:rPr>
        <w:t>rd</w:t>
      </w:r>
      <w:r w:rsidRPr="00BE68E9">
        <w:rPr>
          <w:rFonts w:ascii="Arial" w:eastAsia="Times New Roman" w:hAnsi="Arial" w:cs="Arial"/>
          <w:sz w:val="22"/>
          <w:szCs w:val="22"/>
          <w:lang w:eastAsia="en-GB"/>
        </w:rPr>
        <w:t xml:space="preserve"> edition. Oxford: How To Books.</w:t>
      </w:r>
    </w:p>
    <w:p w14:paraId="79F9F7C0" w14:textId="77777777" w:rsidR="007E13D3" w:rsidRDefault="007E13D3" w:rsidP="00D4704C">
      <w:pPr>
        <w:rPr>
          <w:rFonts w:ascii="Arial" w:eastAsia="Times New Roman" w:hAnsi="Arial" w:cs="Arial"/>
          <w:sz w:val="22"/>
          <w:szCs w:val="22"/>
          <w:lang w:eastAsia="en-GB"/>
        </w:rPr>
      </w:pPr>
    </w:p>
    <w:p w14:paraId="05A27F62" w14:textId="77777777" w:rsidR="007E13D3" w:rsidRDefault="007E13D3" w:rsidP="00D4704C">
      <w:pPr>
        <w:rPr>
          <w:rFonts w:ascii="Arial" w:eastAsia="Times New Roman" w:hAnsi="Arial" w:cs="Arial"/>
          <w:sz w:val="22"/>
          <w:szCs w:val="22"/>
          <w:lang w:eastAsia="en-GB"/>
        </w:rPr>
      </w:pPr>
    </w:p>
    <w:p w14:paraId="45FD852E" w14:textId="77777777" w:rsidR="007E13D3" w:rsidRDefault="007E13D3" w:rsidP="00D4704C">
      <w:pPr>
        <w:rPr>
          <w:rFonts w:ascii="Arial" w:eastAsia="Times New Roman" w:hAnsi="Arial" w:cs="Arial"/>
          <w:sz w:val="22"/>
          <w:szCs w:val="22"/>
          <w:lang w:eastAsia="en-GB"/>
        </w:rPr>
      </w:pPr>
    </w:p>
    <w:p w14:paraId="29EB007E" w14:textId="77777777" w:rsidR="007E13D3" w:rsidRDefault="007E13D3" w:rsidP="00D4704C">
      <w:pPr>
        <w:rPr>
          <w:rFonts w:ascii="Arial" w:eastAsia="Times New Roman" w:hAnsi="Arial" w:cs="Arial"/>
          <w:sz w:val="22"/>
          <w:szCs w:val="22"/>
          <w:lang w:eastAsia="en-GB"/>
        </w:rPr>
      </w:pPr>
    </w:p>
    <w:p w14:paraId="5A1EC43F" w14:textId="77777777" w:rsidR="00441922" w:rsidRDefault="00441922" w:rsidP="007E13D3">
      <w:pPr>
        <w:rPr>
          <w:rFonts w:ascii="Arial" w:eastAsia="Times New Roman" w:hAnsi="Arial" w:cs="Arial"/>
          <w:b/>
          <w:lang w:eastAsia="en-GB"/>
        </w:rPr>
      </w:pPr>
    </w:p>
    <w:p w14:paraId="695B86AA" w14:textId="77777777" w:rsidR="00441922" w:rsidRDefault="00441922" w:rsidP="007E13D3">
      <w:pPr>
        <w:rPr>
          <w:rFonts w:ascii="Arial" w:eastAsia="Times New Roman" w:hAnsi="Arial" w:cs="Arial"/>
          <w:b/>
          <w:lang w:eastAsia="en-GB"/>
        </w:rPr>
      </w:pPr>
    </w:p>
    <w:p w14:paraId="774A2988" w14:textId="77777777" w:rsidR="00441922" w:rsidRDefault="00441922" w:rsidP="007E13D3">
      <w:pPr>
        <w:rPr>
          <w:rFonts w:ascii="Arial" w:eastAsia="Times New Roman" w:hAnsi="Arial" w:cs="Arial"/>
          <w:b/>
          <w:lang w:eastAsia="en-GB"/>
        </w:rPr>
      </w:pPr>
    </w:p>
    <w:p w14:paraId="73283752" w14:textId="77777777" w:rsidR="00441922" w:rsidRDefault="00441922" w:rsidP="007E13D3">
      <w:pPr>
        <w:rPr>
          <w:rFonts w:ascii="Arial" w:eastAsia="Times New Roman" w:hAnsi="Arial" w:cs="Arial"/>
          <w:b/>
          <w:lang w:eastAsia="en-GB"/>
        </w:rPr>
      </w:pPr>
    </w:p>
    <w:p w14:paraId="68DF3ACD" w14:textId="77777777" w:rsidR="00441922" w:rsidRDefault="00441922" w:rsidP="007E13D3">
      <w:pPr>
        <w:rPr>
          <w:rFonts w:ascii="Arial" w:eastAsia="Times New Roman" w:hAnsi="Arial" w:cs="Arial"/>
          <w:b/>
          <w:lang w:eastAsia="en-GB"/>
        </w:rPr>
      </w:pPr>
    </w:p>
    <w:p w14:paraId="56DFA79C" w14:textId="77777777" w:rsidR="00441922" w:rsidRDefault="00441922" w:rsidP="007E13D3">
      <w:pPr>
        <w:rPr>
          <w:rFonts w:ascii="Arial" w:eastAsia="Times New Roman" w:hAnsi="Arial" w:cs="Arial"/>
          <w:b/>
          <w:lang w:eastAsia="en-GB"/>
        </w:rPr>
      </w:pPr>
    </w:p>
    <w:p w14:paraId="5D2DDD0B" w14:textId="77777777" w:rsidR="00441922" w:rsidRDefault="00441922" w:rsidP="007E13D3">
      <w:pPr>
        <w:rPr>
          <w:rFonts w:ascii="Arial" w:eastAsia="Times New Roman" w:hAnsi="Arial" w:cs="Arial"/>
          <w:b/>
          <w:lang w:eastAsia="en-GB"/>
        </w:rPr>
      </w:pPr>
    </w:p>
    <w:p w14:paraId="4385D2E0" w14:textId="77777777" w:rsidR="00441922" w:rsidRDefault="00441922" w:rsidP="007E13D3">
      <w:pPr>
        <w:rPr>
          <w:rFonts w:ascii="Arial" w:eastAsia="Times New Roman" w:hAnsi="Arial" w:cs="Arial"/>
          <w:b/>
          <w:lang w:eastAsia="en-GB"/>
        </w:rPr>
      </w:pPr>
    </w:p>
    <w:p w14:paraId="7FF7BA15" w14:textId="77777777" w:rsidR="00441922" w:rsidRDefault="00441922" w:rsidP="007E13D3">
      <w:pPr>
        <w:rPr>
          <w:rFonts w:ascii="Arial" w:eastAsia="Times New Roman" w:hAnsi="Arial" w:cs="Arial"/>
          <w:b/>
          <w:lang w:eastAsia="en-GB"/>
        </w:rPr>
      </w:pPr>
    </w:p>
    <w:p w14:paraId="5DAAA83F" w14:textId="77777777" w:rsidR="00441922" w:rsidRDefault="00441922" w:rsidP="007E13D3">
      <w:pPr>
        <w:rPr>
          <w:rFonts w:ascii="Arial" w:eastAsia="Times New Roman" w:hAnsi="Arial" w:cs="Arial"/>
          <w:b/>
          <w:lang w:eastAsia="en-GB"/>
        </w:rPr>
      </w:pPr>
    </w:p>
    <w:p w14:paraId="77055306" w14:textId="77777777" w:rsidR="00441922" w:rsidRDefault="00441922" w:rsidP="007E13D3">
      <w:pPr>
        <w:rPr>
          <w:rFonts w:ascii="Arial" w:eastAsia="Times New Roman" w:hAnsi="Arial" w:cs="Arial"/>
          <w:b/>
          <w:lang w:eastAsia="en-GB"/>
        </w:rPr>
      </w:pPr>
    </w:p>
    <w:p w14:paraId="224EFABA" w14:textId="77777777" w:rsidR="00441922" w:rsidRDefault="00441922" w:rsidP="007E13D3">
      <w:pPr>
        <w:rPr>
          <w:rFonts w:ascii="Arial" w:eastAsia="Times New Roman" w:hAnsi="Arial" w:cs="Arial"/>
          <w:b/>
          <w:lang w:eastAsia="en-GB"/>
        </w:rPr>
      </w:pPr>
    </w:p>
    <w:p w14:paraId="4AF57AA0" w14:textId="77777777" w:rsidR="00441922" w:rsidRDefault="00441922" w:rsidP="007E13D3">
      <w:pPr>
        <w:rPr>
          <w:rFonts w:ascii="Arial" w:eastAsia="Times New Roman" w:hAnsi="Arial" w:cs="Arial"/>
          <w:b/>
          <w:lang w:eastAsia="en-GB"/>
        </w:rPr>
      </w:pPr>
    </w:p>
    <w:p w14:paraId="466E29C9" w14:textId="77777777" w:rsidR="00441922" w:rsidRDefault="00441922" w:rsidP="007E13D3">
      <w:pPr>
        <w:rPr>
          <w:rFonts w:ascii="Arial" w:eastAsia="Times New Roman" w:hAnsi="Arial" w:cs="Arial"/>
          <w:b/>
          <w:lang w:eastAsia="en-GB"/>
        </w:rPr>
      </w:pPr>
    </w:p>
    <w:p w14:paraId="0B45DFCF" w14:textId="77777777" w:rsidR="00441922" w:rsidRDefault="00441922" w:rsidP="007E13D3">
      <w:pPr>
        <w:rPr>
          <w:rFonts w:ascii="Arial" w:eastAsia="Times New Roman" w:hAnsi="Arial" w:cs="Arial"/>
          <w:b/>
          <w:lang w:eastAsia="en-GB"/>
        </w:rPr>
      </w:pPr>
    </w:p>
    <w:p w14:paraId="12A7CF3C" w14:textId="77777777" w:rsidR="00441922" w:rsidRDefault="00441922" w:rsidP="007E13D3">
      <w:pPr>
        <w:rPr>
          <w:rFonts w:ascii="Arial" w:eastAsia="Times New Roman" w:hAnsi="Arial" w:cs="Arial"/>
          <w:b/>
          <w:lang w:eastAsia="en-GB"/>
        </w:rPr>
      </w:pPr>
    </w:p>
    <w:p w14:paraId="4AC5EBC4" w14:textId="77777777" w:rsidR="00441922" w:rsidRDefault="00441922" w:rsidP="007E13D3">
      <w:pPr>
        <w:rPr>
          <w:rFonts w:ascii="Arial" w:eastAsia="Times New Roman" w:hAnsi="Arial" w:cs="Arial"/>
          <w:b/>
          <w:lang w:eastAsia="en-GB"/>
        </w:rPr>
      </w:pPr>
    </w:p>
    <w:p w14:paraId="25F2962C" w14:textId="77777777" w:rsidR="00441922" w:rsidRDefault="00441922" w:rsidP="007E13D3">
      <w:pPr>
        <w:rPr>
          <w:rFonts w:ascii="Arial" w:eastAsia="Times New Roman" w:hAnsi="Arial" w:cs="Arial"/>
          <w:b/>
          <w:lang w:eastAsia="en-GB"/>
        </w:rPr>
      </w:pPr>
    </w:p>
    <w:p w14:paraId="6677D2E6" w14:textId="77777777" w:rsidR="00441922" w:rsidRDefault="00441922" w:rsidP="007E13D3">
      <w:pPr>
        <w:rPr>
          <w:rFonts w:ascii="Arial" w:eastAsia="Times New Roman" w:hAnsi="Arial" w:cs="Arial"/>
          <w:b/>
          <w:lang w:eastAsia="en-GB"/>
        </w:rPr>
      </w:pPr>
    </w:p>
    <w:p w14:paraId="1DE2B53F" w14:textId="77777777" w:rsidR="00441922" w:rsidRDefault="00441922" w:rsidP="007E13D3">
      <w:pPr>
        <w:rPr>
          <w:rFonts w:ascii="Arial" w:eastAsia="Times New Roman" w:hAnsi="Arial" w:cs="Arial"/>
          <w:b/>
          <w:lang w:eastAsia="en-GB"/>
        </w:rPr>
      </w:pPr>
    </w:p>
    <w:p w14:paraId="1D4FF6C0" w14:textId="77777777" w:rsidR="00441922" w:rsidRDefault="00441922" w:rsidP="007E13D3">
      <w:pPr>
        <w:rPr>
          <w:rFonts w:ascii="Arial" w:eastAsia="Times New Roman" w:hAnsi="Arial" w:cs="Arial"/>
          <w:b/>
          <w:lang w:eastAsia="en-GB"/>
        </w:rPr>
      </w:pPr>
    </w:p>
    <w:p w14:paraId="1FB9D475" w14:textId="77777777" w:rsidR="00441922" w:rsidRDefault="00441922" w:rsidP="007E13D3">
      <w:pPr>
        <w:rPr>
          <w:rFonts w:ascii="Arial" w:eastAsia="Times New Roman" w:hAnsi="Arial" w:cs="Arial"/>
          <w:b/>
          <w:lang w:eastAsia="en-GB"/>
        </w:rPr>
      </w:pPr>
    </w:p>
    <w:p w14:paraId="37184287" w14:textId="77777777" w:rsidR="00441922" w:rsidRDefault="00441922" w:rsidP="007E13D3">
      <w:pPr>
        <w:rPr>
          <w:rFonts w:ascii="Arial" w:eastAsia="Times New Roman" w:hAnsi="Arial" w:cs="Arial"/>
          <w:b/>
          <w:lang w:eastAsia="en-GB"/>
        </w:rPr>
      </w:pPr>
    </w:p>
    <w:p w14:paraId="38BD0D76" w14:textId="77777777" w:rsidR="00441922" w:rsidRDefault="00441922" w:rsidP="007E13D3">
      <w:pPr>
        <w:rPr>
          <w:rFonts w:ascii="Arial" w:eastAsia="Times New Roman" w:hAnsi="Arial" w:cs="Arial"/>
          <w:b/>
          <w:lang w:eastAsia="en-GB"/>
        </w:rPr>
      </w:pPr>
    </w:p>
    <w:p w14:paraId="47BA283B" w14:textId="77777777" w:rsidR="00441922" w:rsidRDefault="00441922" w:rsidP="007E13D3">
      <w:pPr>
        <w:rPr>
          <w:rFonts w:ascii="Arial" w:eastAsia="Times New Roman" w:hAnsi="Arial" w:cs="Arial"/>
          <w:b/>
          <w:lang w:eastAsia="en-GB"/>
        </w:rPr>
      </w:pPr>
    </w:p>
    <w:p w14:paraId="4BA63A65" w14:textId="77777777" w:rsidR="00441922" w:rsidRDefault="00441922" w:rsidP="007E13D3">
      <w:pPr>
        <w:rPr>
          <w:rFonts w:ascii="Arial" w:eastAsia="Times New Roman" w:hAnsi="Arial" w:cs="Arial"/>
          <w:b/>
          <w:lang w:eastAsia="en-GB"/>
        </w:rPr>
      </w:pPr>
    </w:p>
    <w:p w14:paraId="431B2229" w14:textId="77777777" w:rsidR="00441922" w:rsidRDefault="00441922" w:rsidP="007E13D3">
      <w:pPr>
        <w:rPr>
          <w:rFonts w:ascii="Arial" w:eastAsia="Times New Roman" w:hAnsi="Arial" w:cs="Arial"/>
          <w:b/>
          <w:lang w:eastAsia="en-GB"/>
        </w:rPr>
      </w:pPr>
    </w:p>
    <w:p w14:paraId="02FA6733" w14:textId="77777777" w:rsidR="00441922" w:rsidRDefault="00441922" w:rsidP="007E13D3">
      <w:pPr>
        <w:rPr>
          <w:rFonts w:ascii="Arial" w:eastAsia="Times New Roman" w:hAnsi="Arial" w:cs="Arial"/>
          <w:b/>
          <w:lang w:eastAsia="en-GB"/>
        </w:rPr>
      </w:pPr>
    </w:p>
    <w:p w14:paraId="5B55BD02" w14:textId="77777777" w:rsidR="00441922" w:rsidRDefault="00441922" w:rsidP="007E13D3">
      <w:pPr>
        <w:rPr>
          <w:rFonts w:ascii="Arial" w:eastAsia="Times New Roman" w:hAnsi="Arial" w:cs="Arial"/>
          <w:b/>
          <w:lang w:eastAsia="en-GB"/>
        </w:rPr>
      </w:pPr>
    </w:p>
    <w:p w14:paraId="0340D963" w14:textId="77777777" w:rsidR="00441922" w:rsidRDefault="00441922" w:rsidP="007E13D3">
      <w:pPr>
        <w:rPr>
          <w:rFonts w:ascii="Arial" w:eastAsia="Times New Roman" w:hAnsi="Arial" w:cs="Arial"/>
          <w:b/>
          <w:lang w:eastAsia="en-GB"/>
        </w:rPr>
      </w:pPr>
    </w:p>
    <w:p w14:paraId="69E06568" w14:textId="77777777" w:rsidR="00441922" w:rsidRDefault="00441922" w:rsidP="007E13D3">
      <w:pPr>
        <w:rPr>
          <w:rFonts w:ascii="Arial" w:eastAsia="Times New Roman" w:hAnsi="Arial" w:cs="Arial"/>
          <w:b/>
          <w:lang w:eastAsia="en-GB"/>
        </w:rPr>
      </w:pPr>
    </w:p>
    <w:p w14:paraId="609F3AB2" w14:textId="77777777" w:rsidR="00441922" w:rsidRDefault="00441922" w:rsidP="007E13D3">
      <w:pPr>
        <w:rPr>
          <w:rFonts w:ascii="Arial" w:eastAsia="Times New Roman" w:hAnsi="Arial" w:cs="Arial"/>
          <w:b/>
          <w:lang w:eastAsia="en-GB"/>
        </w:rPr>
      </w:pPr>
    </w:p>
    <w:p w14:paraId="579BAF6E" w14:textId="77777777" w:rsidR="00441922" w:rsidRDefault="00441922" w:rsidP="007E13D3">
      <w:pPr>
        <w:rPr>
          <w:rFonts w:ascii="Arial" w:eastAsia="Times New Roman" w:hAnsi="Arial" w:cs="Arial"/>
          <w:b/>
          <w:lang w:eastAsia="en-GB"/>
        </w:rPr>
      </w:pPr>
    </w:p>
    <w:p w14:paraId="0AA5F6F7" w14:textId="77777777" w:rsidR="00441922" w:rsidRDefault="00441922" w:rsidP="007E13D3">
      <w:pPr>
        <w:rPr>
          <w:rFonts w:ascii="Arial" w:eastAsia="Times New Roman" w:hAnsi="Arial" w:cs="Arial"/>
          <w:b/>
          <w:lang w:eastAsia="en-GB"/>
        </w:rPr>
      </w:pPr>
    </w:p>
    <w:p w14:paraId="1C0019B4" w14:textId="77777777" w:rsidR="00441922" w:rsidRDefault="00441922" w:rsidP="007E13D3">
      <w:pPr>
        <w:rPr>
          <w:rFonts w:ascii="Arial" w:eastAsia="Times New Roman" w:hAnsi="Arial" w:cs="Arial"/>
          <w:b/>
          <w:lang w:eastAsia="en-GB"/>
        </w:rPr>
      </w:pPr>
    </w:p>
    <w:p w14:paraId="4AE6DC2A" w14:textId="77777777" w:rsidR="00441922" w:rsidRDefault="00441922" w:rsidP="007E13D3">
      <w:pPr>
        <w:rPr>
          <w:rFonts w:ascii="Arial" w:eastAsia="Times New Roman" w:hAnsi="Arial" w:cs="Arial"/>
          <w:b/>
          <w:lang w:eastAsia="en-GB"/>
        </w:rPr>
      </w:pPr>
    </w:p>
    <w:p w14:paraId="159925EE" w14:textId="77777777" w:rsidR="00441922" w:rsidRDefault="00441922" w:rsidP="007E13D3">
      <w:pPr>
        <w:rPr>
          <w:rFonts w:ascii="Arial" w:eastAsia="Times New Roman" w:hAnsi="Arial" w:cs="Arial"/>
          <w:b/>
          <w:lang w:eastAsia="en-GB"/>
        </w:rPr>
      </w:pPr>
    </w:p>
    <w:p w14:paraId="2F50D9CD" w14:textId="77777777" w:rsidR="00441922" w:rsidRDefault="00441922" w:rsidP="007E13D3">
      <w:pPr>
        <w:rPr>
          <w:rFonts w:ascii="Arial" w:eastAsia="Times New Roman" w:hAnsi="Arial" w:cs="Arial"/>
          <w:b/>
          <w:lang w:eastAsia="en-GB"/>
        </w:rPr>
      </w:pPr>
    </w:p>
    <w:p w14:paraId="4BC06C1B" w14:textId="77777777" w:rsidR="00441922" w:rsidRDefault="00441922" w:rsidP="007E13D3">
      <w:pPr>
        <w:rPr>
          <w:rFonts w:ascii="Arial" w:eastAsia="Times New Roman" w:hAnsi="Arial" w:cs="Arial"/>
          <w:b/>
          <w:lang w:eastAsia="en-GB"/>
        </w:rPr>
      </w:pPr>
    </w:p>
    <w:p w14:paraId="30003175" w14:textId="77777777" w:rsidR="00441922" w:rsidRDefault="00441922" w:rsidP="007E13D3">
      <w:pPr>
        <w:rPr>
          <w:rFonts w:ascii="Arial" w:eastAsia="Times New Roman" w:hAnsi="Arial" w:cs="Arial"/>
          <w:b/>
          <w:lang w:eastAsia="en-GB"/>
        </w:rPr>
      </w:pPr>
    </w:p>
    <w:p w14:paraId="127633B1" w14:textId="77777777" w:rsidR="00441922" w:rsidRDefault="00441922" w:rsidP="007E13D3">
      <w:pPr>
        <w:rPr>
          <w:rFonts w:ascii="Arial" w:eastAsia="Times New Roman" w:hAnsi="Arial" w:cs="Arial"/>
          <w:b/>
          <w:lang w:eastAsia="en-GB"/>
        </w:rPr>
      </w:pPr>
    </w:p>
    <w:p w14:paraId="5BA9CD23" w14:textId="77777777" w:rsidR="00441922" w:rsidRDefault="00441922" w:rsidP="007E13D3">
      <w:pPr>
        <w:rPr>
          <w:rFonts w:ascii="Arial" w:eastAsia="Times New Roman" w:hAnsi="Arial" w:cs="Arial"/>
          <w:b/>
          <w:lang w:eastAsia="en-GB"/>
        </w:rPr>
      </w:pPr>
    </w:p>
    <w:p w14:paraId="1C2FAEA1" w14:textId="77777777" w:rsidR="00441922" w:rsidRDefault="00441922" w:rsidP="007E13D3">
      <w:pPr>
        <w:rPr>
          <w:rFonts w:ascii="Arial" w:eastAsia="Times New Roman" w:hAnsi="Arial" w:cs="Arial"/>
          <w:b/>
          <w:lang w:eastAsia="en-GB"/>
        </w:rPr>
      </w:pPr>
    </w:p>
    <w:p w14:paraId="6C4B1414" w14:textId="77777777" w:rsidR="00441922" w:rsidRDefault="00441922" w:rsidP="007E13D3">
      <w:pPr>
        <w:rPr>
          <w:rFonts w:ascii="Arial" w:eastAsia="Times New Roman" w:hAnsi="Arial" w:cs="Arial"/>
          <w:b/>
          <w:lang w:eastAsia="en-GB"/>
        </w:rPr>
      </w:pPr>
    </w:p>
    <w:p w14:paraId="174E28F2" w14:textId="77777777" w:rsidR="00441922" w:rsidRDefault="00441922" w:rsidP="007E13D3">
      <w:pPr>
        <w:rPr>
          <w:rFonts w:ascii="Arial" w:eastAsia="Times New Roman" w:hAnsi="Arial" w:cs="Arial"/>
          <w:b/>
          <w:lang w:eastAsia="en-GB"/>
        </w:rPr>
      </w:pPr>
    </w:p>
    <w:p w14:paraId="2C859220" w14:textId="77777777" w:rsidR="00441922" w:rsidRDefault="00441922" w:rsidP="007E13D3">
      <w:pPr>
        <w:rPr>
          <w:rFonts w:ascii="Arial" w:eastAsia="Times New Roman" w:hAnsi="Arial" w:cs="Arial"/>
          <w:b/>
          <w:lang w:eastAsia="en-GB"/>
        </w:rPr>
      </w:pPr>
    </w:p>
    <w:p w14:paraId="1B4390AC" w14:textId="77777777" w:rsidR="00441922" w:rsidRDefault="00441922" w:rsidP="007E13D3">
      <w:pPr>
        <w:rPr>
          <w:rFonts w:ascii="Arial" w:eastAsia="Times New Roman" w:hAnsi="Arial" w:cs="Arial"/>
          <w:b/>
          <w:lang w:eastAsia="en-GB"/>
        </w:rPr>
      </w:pPr>
    </w:p>
    <w:p w14:paraId="0A11CF0F" w14:textId="77777777" w:rsidR="00441922" w:rsidRDefault="00441922" w:rsidP="007E13D3">
      <w:pPr>
        <w:rPr>
          <w:rFonts w:ascii="Arial" w:eastAsia="Times New Roman" w:hAnsi="Arial" w:cs="Arial"/>
          <w:b/>
          <w:lang w:eastAsia="en-GB"/>
        </w:rPr>
      </w:pPr>
    </w:p>
    <w:p w14:paraId="68412B3E" w14:textId="77777777" w:rsidR="00441922" w:rsidRDefault="00441922" w:rsidP="007E13D3">
      <w:pPr>
        <w:rPr>
          <w:rFonts w:ascii="Arial" w:eastAsia="Times New Roman" w:hAnsi="Arial" w:cs="Arial"/>
          <w:b/>
          <w:lang w:eastAsia="en-GB"/>
        </w:rPr>
      </w:pPr>
    </w:p>
    <w:p w14:paraId="2724DD97" w14:textId="77777777" w:rsidR="00441922" w:rsidRDefault="00441922" w:rsidP="007E13D3">
      <w:pPr>
        <w:rPr>
          <w:rFonts w:ascii="Arial" w:eastAsia="Times New Roman" w:hAnsi="Arial" w:cs="Arial"/>
          <w:b/>
          <w:lang w:eastAsia="en-GB"/>
        </w:rPr>
      </w:pPr>
    </w:p>
    <w:p w14:paraId="4C55AB31" w14:textId="77777777" w:rsidR="00441922" w:rsidRDefault="00441922" w:rsidP="007E13D3">
      <w:pPr>
        <w:rPr>
          <w:rFonts w:ascii="Arial" w:eastAsia="Times New Roman" w:hAnsi="Arial" w:cs="Arial"/>
          <w:b/>
          <w:lang w:eastAsia="en-GB"/>
        </w:rPr>
      </w:pPr>
    </w:p>
    <w:p w14:paraId="0D955FA1" w14:textId="77777777" w:rsidR="00441922" w:rsidRDefault="00441922" w:rsidP="007E13D3">
      <w:pPr>
        <w:rPr>
          <w:rFonts w:ascii="Arial" w:eastAsia="Times New Roman" w:hAnsi="Arial" w:cs="Arial"/>
          <w:b/>
          <w:lang w:eastAsia="en-GB"/>
        </w:rPr>
      </w:pPr>
    </w:p>
    <w:p w14:paraId="5943CB05" w14:textId="1449CD83" w:rsidR="00D4704C" w:rsidRPr="00FE094B" w:rsidRDefault="007E13D3" w:rsidP="007E13D3">
      <w:pPr>
        <w:rPr>
          <w:rFonts w:ascii="Arial" w:hAnsi="Arial" w:cs="Arial"/>
          <w:b/>
          <w:color w:val="FF0000"/>
        </w:rPr>
      </w:pPr>
      <w:r w:rsidRPr="007E13D3">
        <w:rPr>
          <w:rFonts w:ascii="Arial" w:eastAsia="Times New Roman" w:hAnsi="Arial" w:cs="Arial"/>
          <w:b/>
          <w:lang w:eastAsia="en-GB"/>
        </w:rPr>
        <w:lastRenderedPageBreak/>
        <w:t>9. APPENDICES</w:t>
      </w:r>
    </w:p>
    <w:p w14:paraId="18D05A75" w14:textId="77777777" w:rsidR="00D4704C" w:rsidRPr="00FE094B" w:rsidRDefault="00D4704C" w:rsidP="00D4704C">
      <w:pPr>
        <w:widowControl w:val="0"/>
        <w:autoSpaceDE w:val="0"/>
        <w:autoSpaceDN w:val="0"/>
        <w:adjustRightInd w:val="0"/>
        <w:spacing w:after="268"/>
        <w:jc w:val="right"/>
        <w:rPr>
          <w:rFonts w:ascii="Trebuchet MS" w:hAnsi="Trebuchet MS" w:cs="Trebuchet MS"/>
          <w:b/>
          <w:bCs/>
          <w:sz w:val="40"/>
          <w:szCs w:val="40"/>
        </w:rPr>
      </w:pPr>
      <w:r w:rsidRPr="00FE094B">
        <w:rPr>
          <w:rFonts w:ascii="Arial" w:hAnsi="Arial" w:cs="Arial"/>
          <w:b/>
        </w:rPr>
        <w:t xml:space="preserve">Appendix 1  </w:t>
      </w:r>
    </w:p>
    <w:p w14:paraId="0C2AF39A" w14:textId="77777777" w:rsidR="00D4704C" w:rsidRPr="00FE094B" w:rsidRDefault="00D4704C" w:rsidP="00D4704C">
      <w:pPr>
        <w:widowControl w:val="0"/>
        <w:autoSpaceDE w:val="0"/>
        <w:autoSpaceDN w:val="0"/>
        <w:adjustRightInd w:val="0"/>
        <w:spacing w:after="268"/>
        <w:jc w:val="center"/>
        <w:rPr>
          <w:rFonts w:ascii="Arial" w:hAnsi="Arial" w:cs="Arial"/>
          <w:b/>
          <w:bCs/>
        </w:rPr>
      </w:pPr>
      <w:r w:rsidRPr="00FE094B">
        <w:rPr>
          <w:rFonts w:ascii="Arial" w:hAnsi="Arial" w:cs="Arial"/>
          <w:b/>
          <w:bCs/>
        </w:rPr>
        <w:t>Trial Questionnaire Form</w:t>
      </w:r>
    </w:p>
    <w:p w14:paraId="66D01E27" w14:textId="77777777" w:rsidR="00D4704C" w:rsidRPr="00FE094B" w:rsidRDefault="00D4704C" w:rsidP="00D4704C">
      <w:pPr>
        <w:widowControl w:val="0"/>
        <w:autoSpaceDE w:val="0"/>
        <w:autoSpaceDN w:val="0"/>
        <w:adjustRightInd w:val="0"/>
        <w:spacing w:after="120"/>
        <w:rPr>
          <w:rFonts w:ascii="Arial" w:hAnsi="Arial" w:cs="Arial"/>
          <w:b/>
        </w:rPr>
      </w:pPr>
      <w:r w:rsidRPr="00FE094B">
        <w:rPr>
          <w:rFonts w:ascii="Arial" w:hAnsi="Arial" w:cs="Arial"/>
          <w:b/>
        </w:rPr>
        <w:t>Date:</w:t>
      </w:r>
    </w:p>
    <w:p w14:paraId="5921BBBF" w14:textId="77777777" w:rsidR="00D4704C" w:rsidRPr="00FE094B" w:rsidRDefault="00D4704C" w:rsidP="00D4704C">
      <w:pPr>
        <w:widowControl w:val="0"/>
        <w:autoSpaceDE w:val="0"/>
        <w:autoSpaceDN w:val="0"/>
        <w:adjustRightInd w:val="0"/>
        <w:spacing w:after="240"/>
        <w:rPr>
          <w:rFonts w:ascii="Arial" w:hAnsi="Arial" w:cs="Arial"/>
          <w:b/>
          <w:bCs/>
        </w:rPr>
      </w:pPr>
    </w:p>
    <w:p w14:paraId="7E2C78B5" w14:textId="77777777" w:rsidR="00D4704C" w:rsidRPr="00FE094B" w:rsidRDefault="00D4704C" w:rsidP="00D4704C">
      <w:pPr>
        <w:widowControl w:val="0"/>
        <w:autoSpaceDE w:val="0"/>
        <w:autoSpaceDN w:val="0"/>
        <w:adjustRightInd w:val="0"/>
        <w:spacing w:after="240"/>
        <w:rPr>
          <w:rFonts w:ascii="Arial" w:hAnsi="Arial" w:cs="Arial"/>
          <w:b/>
          <w:bCs/>
        </w:rPr>
      </w:pPr>
      <w:r w:rsidRPr="00FE094B">
        <w:rPr>
          <w:rFonts w:ascii="Arial" w:hAnsi="Arial" w:cs="Arial"/>
          <w:b/>
          <w:bCs/>
        </w:rPr>
        <w:t>Position Held:</w:t>
      </w:r>
    </w:p>
    <w:p w14:paraId="0B1FAE4B" w14:textId="77777777" w:rsidR="00D4704C" w:rsidRPr="00FE094B" w:rsidRDefault="00D4704C" w:rsidP="00D4704C">
      <w:pPr>
        <w:widowControl w:val="0"/>
        <w:autoSpaceDE w:val="0"/>
        <w:autoSpaceDN w:val="0"/>
        <w:adjustRightInd w:val="0"/>
        <w:spacing w:after="240"/>
        <w:rPr>
          <w:rFonts w:ascii="Arial" w:hAnsi="Arial" w:cs="Arial"/>
          <w:b/>
          <w:bCs/>
        </w:rPr>
      </w:pPr>
    </w:p>
    <w:p w14:paraId="596E3482" w14:textId="77777777" w:rsidR="00D4704C" w:rsidRPr="00FE094B" w:rsidRDefault="00D4704C" w:rsidP="00D4704C">
      <w:pPr>
        <w:widowControl w:val="0"/>
        <w:autoSpaceDE w:val="0"/>
        <w:autoSpaceDN w:val="0"/>
        <w:adjustRightInd w:val="0"/>
        <w:spacing w:after="240"/>
        <w:rPr>
          <w:rFonts w:ascii="Arial" w:hAnsi="Arial" w:cs="Arial"/>
          <w:b/>
          <w:bCs/>
        </w:rPr>
      </w:pPr>
      <w:r w:rsidRPr="00FE094B">
        <w:rPr>
          <w:rFonts w:ascii="Arial" w:hAnsi="Arial" w:cs="Arial"/>
          <w:b/>
          <w:bCs/>
        </w:rPr>
        <w:t>Military/Civil</w:t>
      </w:r>
      <w:r>
        <w:rPr>
          <w:rFonts w:ascii="Arial" w:hAnsi="Arial" w:cs="Arial"/>
          <w:b/>
          <w:bCs/>
        </w:rPr>
        <w:t>i</w:t>
      </w:r>
      <w:r w:rsidRPr="00FE094B">
        <w:rPr>
          <w:rFonts w:ascii="Arial" w:hAnsi="Arial" w:cs="Arial"/>
          <w:b/>
          <w:bCs/>
        </w:rPr>
        <w:t>an/Contractor:</w:t>
      </w:r>
    </w:p>
    <w:p w14:paraId="73E14114" w14:textId="77777777" w:rsidR="00D4704C" w:rsidRPr="00FE094B" w:rsidRDefault="00D4704C" w:rsidP="00D4704C">
      <w:pPr>
        <w:widowControl w:val="0"/>
        <w:autoSpaceDE w:val="0"/>
        <w:autoSpaceDN w:val="0"/>
        <w:adjustRightInd w:val="0"/>
        <w:spacing w:after="240"/>
        <w:rPr>
          <w:rFonts w:ascii="Arial" w:hAnsi="Arial" w:cs="Arial"/>
          <w:b/>
          <w:bCs/>
        </w:rPr>
      </w:pPr>
    </w:p>
    <w:p w14:paraId="238AA503" w14:textId="77777777" w:rsidR="00D4704C" w:rsidRPr="00FE094B" w:rsidRDefault="00D4704C" w:rsidP="00D4704C">
      <w:pPr>
        <w:widowControl w:val="0"/>
        <w:autoSpaceDE w:val="0"/>
        <w:autoSpaceDN w:val="0"/>
        <w:adjustRightInd w:val="0"/>
        <w:spacing w:after="240"/>
        <w:rPr>
          <w:rFonts w:ascii="Arial" w:hAnsi="Arial" w:cs="Arial"/>
          <w:b/>
          <w:bCs/>
        </w:rPr>
      </w:pPr>
      <w:r w:rsidRPr="00FE094B">
        <w:rPr>
          <w:rFonts w:ascii="Arial" w:hAnsi="Arial" w:cs="Arial"/>
          <w:b/>
          <w:bCs/>
        </w:rPr>
        <w:t>Unit Organisation:</w:t>
      </w:r>
    </w:p>
    <w:p w14:paraId="18E92A9A" w14:textId="77777777" w:rsidR="00D4704C" w:rsidRPr="00FE094B" w:rsidRDefault="00D4704C" w:rsidP="00D4704C">
      <w:pPr>
        <w:widowControl w:val="0"/>
        <w:autoSpaceDE w:val="0"/>
        <w:autoSpaceDN w:val="0"/>
        <w:adjustRightInd w:val="0"/>
        <w:spacing w:after="240"/>
        <w:rPr>
          <w:rFonts w:ascii="Arial" w:hAnsi="Arial" w:cs="Arial"/>
          <w:b/>
          <w:bCs/>
        </w:rPr>
      </w:pPr>
    </w:p>
    <w:p w14:paraId="44140680" w14:textId="77777777" w:rsidR="00D4704C" w:rsidRPr="00FE094B" w:rsidRDefault="00D4704C" w:rsidP="00D4704C">
      <w:pPr>
        <w:widowControl w:val="0"/>
        <w:autoSpaceDE w:val="0"/>
        <w:autoSpaceDN w:val="0"/>
        <w:adjustRightInd w:val="0"/>
        <w:spacing w:after="240"/>
        <w:rPr>
          <w:rFonts w:ascii="Arial" w:hAnsi="Arial" w:cs="Arial"/>
          <w:b/>
          <w:bCs/>
        </w:rPr>
      </w:pPr>
      <w:r w:rsidRPr="00FE094B">
        <w:rPr>
          <w:rFonts w:ascii="Arial" w:hAnsi="Arial" w:cs="Arial"/>
          <w:b/>
          <w:bCs/>
        </w:rPr>
        <w:t>Part/Full time:</w:t>
      </w:r>
    </w:p>
    <w:p w14:paraId="4F4A2AF3" w14:textId="77777777" w:rsidR="00D4704C" w:rsidRPr="00FE094B" w:rsidRDefault="00D4704C" w:rsidP="00D4704C">
      <w:pPr>
        <w:widowControl w:val="0"/>
        <w:autoSpaceDE w:val="0"/>
        <w:autoSpaceDN w:val="0"/>
        <w:adjustRightInd w:val="0"/>
        <w:spacing w:after="240"/>
        <w:rPr>
          <w:rFonts w:ascii="Arial" w:hAnsi="Arial" w:cs="Arial"/>
          <w:b/>
          <w:bCs/>
        </w:rPr>
      </w:pPr>
    </w:p>
    <w:p w14:paraId="6B5E8CEF"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b/>
          <w:bCs/>
        </w:rPr>
        <w:t>MJDI Qualifications:</w:t>
      </w:r>
      <w:r w:rsidRPr="00FE094B">
        <w:rPr>
          <w:rFonts w:ascii="Arial" w:hAnsi="Arial" w:cs="Arial"/>
        </w:rPr>
        <w:t> </w:t>
      </w:r>
    </w:p>
    <w:p w14:paraId="255192CE"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4579A48E"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b/>
          <w:bCs/>
        </w:rPr>
        <w:t xml:space="preserve">1.      </w:t>
      </w:r>
      <w:r w:rsidRPr="00FE094B">
        <w:rPr>
          <w:rFonts w:ascii="Arial" w:hAnsi="Arial" w:cs="Arial"/>
        </w:rPr>
        <w:t xml:space="preserve">What is your opinion of the MJDI portal? </w:t>
      </w:r>
    </w:p>
    <w:p w14:paraId="66AAAC82"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3CA8D7A9"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34663F78"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b/>
          <w:bCs/>
        </w:rPr>
        <w:t xml:space="preserve">2.      </w:t>
      </w:r>
      <w:r w:rsidRPr="00FE094B">
        <w:rPr>
          <w:rFonts w:ascii="Arial" w:hAnsi="Arial" w:cs="Arial"/>
        </w:rPr>
        <w:t>What did you think of the training?</w:t>
      </w:r>
    </w:p>
    <w:p w14:paraId="519DA699"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280D2AC7"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1C2EDD0D"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b/>
          <w:bCs/>
        </w:rPr>
        <w:t xml:space="preserve">3.      </w:t>
      </w:r>
      <w:r w:rsidRPr="00FE094B">
        <w:rPr>
          <w:rFonts w:ascii="Arial" w:hAnsi="Arial" w:cs="Arial"/>
        </w:rPr>
        <w:t>After completing the training how well did it prepare you for using MJDI?</w:t>
      </w:r>
    </w:p>
    <w:p w14:paraId="4CE2FD82"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3B245080" w14:textId="77777777" w:rsidR="00D4704C" w:rsidRPr="00FE094B" w:rsidRDefault="00D4704C" w:rsidP="00D4704C">
      <w:pPr>
        <w:rPr>
          <w:rFonts w:ascii="Arial" w:hAnsi="Arial" w:cs="Arial"/>
        </w:rPr>
      </w:pPr>
      <w:r w:rsidRPr="00FE094B">
        <w:rPr>
          <w:rFonts w:ascii="Arial" w:hAnsi="Arial" w:cs="Arial"/>
        </w:rPr>
        <w:t> </w:t>
      </w:r>
    </w:p>
    <w:p w14:paraId="7B310408" w14:textId="77777777" w:rsidR="00D4704C" w:rsidRPr="00FE094B" w:rsidRDefault="00D4704C" w:rsidP="00D4704C">
      <w:pPr>
        <w:rPr>
          <w:rFonts w:ascii="Arial" w:hAnsi="Arial" w:cs="Arial"/>
          <w:b/>
        </w:rPr>
      </w:pPr>
      <w:r w:rsidRPr="00FE094B">
        <w:rPr>
          <w:rFonts w:ascii="Arial" w:hAnsi="Arial" w:cs="Arial"/>
          <w:b/>
          <w:bCs/>
        </w:rPr>
        <w:t xml:space="preserve">4.      </w:t>
      </w:r>
      <w:r w:rsidRPr="00FE094B">
        <w:rPr>
          <w:rFonts w:ascii="Arial" w:hAnsi="Arial" w:cs="Arial"/>
        </w:rPr>
        <w:t xml:space="preserve">What is your opinion of the MJDI user guides? </w:t>
      </w:r>
    </w:p>
    <w:p w14:paraId="22749654"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6DB7CBE3"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3F15A639"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r w:rsidRPr="00FE094B">
        <w:rPr>
          <w:rFonts w:ascii="Arial" w:hAnsi="Arial" w:cs="Arial"/>
          <w:b/>
          <w:bCs/>
        </w:rPr>
        <w:t xml:space="preserve">5.      </w:t>
      </w:r>
      <w:r w:rsidRPr="00FE094B">
        <w:rPr>
          <w:rFonts w:ascii="Arial" w:hAnsi="Arial" w:cs="Arial"/>
        </w:rPr>
        <w:t xml:space="preserve">What is your opinion on the User Productivity Kit (UPK)? </w:t>
      </w:r>
    </w:p>
    <w:p w14:paraId="3C969BC5"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78E29DD8"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lastRenderedPageBreak/>
        <w:t> </w:t>
      </w:r>
    </w:p>
    <w:p w14:paraId="28CE5A09"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r w:rsidRPr="00FE094B">
        <w:rPr>
          <w:rFonts w:ascii="Arial" w:hAnsi="Arial" w:cs="Arial"/>
          <w:b/>
          <w:bCs/>
        </w:rPr>
        <w:t xml:space="preserve">6.      </w:t>
      </w:r>
      <w:r w:rsidRPr="00FE094B">
        <w:rPr>
          <w:rFonts w:ascii="Arial" w:hAnsi="Arial" w:cs="Arial"/>
        </w:rPr>
        <w:t>What is your opinion on the Army HQ Supply Chain Supplementary Instruction (SCSI)?</w:t>
      </w:r>
    </w:p>
    <w:p w14:paraId="0F60DAC6"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11B586B2"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7BFD06F1"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b/>
          <w:bCs/>
        </w:rPr>
        <w:t xml:space="preserve">7.      </w:t>
      </w:r>
      <w:r w:rsidRPr="00FE094B">
        <w:rPr>
          <w:rFonts w:ascii="Arial" w:hAnsi="Arial" w:cs="Arial"/>
        </w:rPr>
        <w:t>How do you feel about the role and responsibilities you have to perform using MJDI? - Explain</w:t>
      </w:r>
    </w:p>
    <w:p w14:paraId="3500592B"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696985C9"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103E4E95"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b/>
          <w:bCs/>
        </w:rPr>
        <w:t xml:space="preserve">8.      </w:t>
      </w:r>
      <w:r w:rsidRPr="00FE094B">
        <w:rPr>
          <w:rFonts w:ascii="Arial" w:hAnsi="Arial" w:cs="Arial"/>
        </w:rPr>
        <w:t xml:space="preserve">What are your thoughts about the logistic practices and processes of MJDI - Explain </w:t>
      </w:r>
    </w:p>
    <w:p w14:paraId="41596672"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1DBC05B9"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513449AC"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b/>
          <w:bCs/>
        </w:rPr>
        <w:t xml:space="preserve">9.      </w:t>
      </w:r>
      <w:r w:rsidRPr="00FE094B">
        <w:rPr>
          <w:rFonts w:ascii="Arial" w:hAnsi="Arial" w:cs="Arial"/>
        </w:rPr>
        <w:t>How would you rate MJDI as an Information System?</w:t>
      </w:r>
    </w:p>
    <w:p w14:paraId="5DFB1F8D"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05F65CC9"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rPr>
        <w:t> </w:t>
      </w:r>
    </w:p>
    <w:p w14:paraId="57524876" w14:textId="77777777" w:rsidR="00D4704C" w:rsidRPr="00FE094B" w:rsidRDefault="00D4704C" w:rsidP="00D4704C">
      <w:pPr>
        <w:widowControl w:val="0"/>
        <w:autoSpaceDE w:val="0"/>
        <w:autoSpaceDN w:val="0"/>
        <w:adjustRightInd w:val="0"/>
        <w:spacing w:after="240"/>
        <w:rPr>
          <w:rFonts w:ascii="Arial" w:hAnsi="Arial" w:cs="Arial"/>
        </w:rPr>
      </w:pPr>
      <w:r w:rsidRPr="00FE094B">
        <w:rPr>
          <w:rFonts w:ascii="Arial" w:hAnsi="Arial" w:cs="Arial"/>
          <w:b/>
          <w:bCs/>
        </w:rPr>
        <w:t xml:space="preserve">10.  </w:t>
      </w:r>
      <w:r w:rsidRPr="00FE094B">
        <w:rPr>
          <w:rFonts w:ascii="Arial" w:hAnsi="Arial" w:cs="Arial"/>
          <w:b/>
          <w:bCs/>
        </w:rPr>
        <w:tab/>
      </w:r>
      <w:r w:rsidRPr="00FE094B">
        <w:rPr>
          <w:rFonts w:ascii="Arial" w:hAnsi="Arial" w:cs="Arial"/>
        </w:rPr>
        <w:t xml:space="preserve">How well do you think MJDI was delivered into service? </w:t>
      </w:r>
    </w:p>
    <w:p w14:paraId="0AB2AE9D" w14:textId="77777777" w:rsidR="00D4704C" w:rsidRPr="00FE094B" w:rsidRDefault="00D4704C" w:rsidP="00D4704C">
      <w:pPr>
        <w:widowControl w:val="0"/>
        <w:autoSpaceDE w:val="0"/>
        <w:autoSpaceDN w:val="0"/>
        <w:adjustRightInd w:val="0"/>
        <w:spacing w:after="240"/>
        <w:rPr>
          <w:rFonts w:ascii="Arial" w:hAnsi="Arial" w:cs="Arial"/>
          <w:color w:val="FF0000"/>
        </w:rPr>
      </w:pPr>
      <w:r w:rsidRPr="00FE094B">
        <w:rPr>
          <w:rFonts w:ascii="Arial" w:hAnsi="Arial" w:cs="Arial"/>
          <w:color w:val="FF0000"/>
        </w:rPr>
        <w:t> </w:t>
      </w:r>
    </w:p>
    <w:p w14:paraId="03E1650D" w14:textId="77777777" w:rsidR="00D4704C" w:rsidRPr="00FE094B" w:rsidRDefault="00D4704C" w:rsidP="00D4704C">
      <w:pPr>
        <w:widowControl w:val="0"/>
        <w:autoSpaceDE w:val="0"/>
        <w:autoSpaceDN w:val="0"/>
        <w:adjustRightInd w:val="0"/>
        <w:spacing w:after="240"/>
        <w:rPr>
          <w:rFonts w:ascii="Arial" w:hAnsi="Arial" w:cs="Arial"/>
          <w:color w:val="FF0000"/>
        </w:rPr>
      </w:pPr>
      <w:r w:rsidRPr="00FE094B">
        <w:rPr>
          <w:rFonts w:ascii="Arial" w:hAnsi="Arial" w:cs="Arial"/>
          <w:color w:val="FF0000"/>
        </w:rPr>
        <w:t> </w:t>
      </w:r>
    </w:p>
    <w:p w14:paraId="78EE570C" w14:textId="77777777" w:rsidR="00D4704C" w:rsidRPr="00FE094B" w:rsidRDefault="00D4704C" w:rsidP="00D4704C">
      <w:pPr>
        <w:widowControl w:val="0"/>
        <w:autoSpaceDE w:val="0"/>
        <w:autoSpaceDN w:val="0"/>
        <w:adjustRightInd w:val="0"/>
        <w:spacing w:after="240"/>
        <w:rPr>
          <w:rFonts w:ascii="Arial" w:hAnsi="Arial" w:cs="Arial"/>
          <w:color w:val="FF0000"/>
        </w:rPr>
      </w:pPr>
      <w:r w:rsidRPr="00FE094B">
        <w:rPr>
          <w:rFonts w:ascii="Arial" w:hAnsi="Arial" w:cs="Arial"/>
          <w:color w:val="FF0000"/>
        </w:rPr>
        <w:t> </w:t>
      </w:r>
    </w:p>
    <w:p w14:paraId="6A8E5175" w14:textId="77777777" w:rsidR="00D4704C" w:rsidRPr="00FE094B" w:rsidRDefault="00D4704C" w:rsidP="00D4704C">
      <w:pPr>
        <w:widowControl w:val="0"/>
        <w:autoSpaceDE w:val="0"/>
        <w:autoSpaceDN w:val="0"/>
        <w:adjustRightInd w:val="0"/>
        <w:spacing w:after="240"/>
        <w:rPr>
          <w:rFonts w:ascii="Arial" w:hAnsi="Arial" w:cs="Arial"/>
          <w:color w:val="FF0000"/>
        </w:rPr>
      </w:pPr>
      <w:r w:rsidRPr="00FE094B">
        <w:rPr>
          <w:rFonts w:ascii="Arial" w:hAnsi="Arial" w:cs="Arial"/>
          <w:color w:val="FF0000"/>
        </w:rPr>
        <w:t> </w:t>
      </w:r>
    </w:p>
    <w:p w14:paraId="70D7D722" w14:textId="77777777" w:rsidR="00D4704C" w:rsidRPr="00FE094B" w:rsidRDefault="00D4704C" w:rsidP="00D4704C">
      <w:pPr>
        <w:widowControl w:val="0"/>
        <w:autoSpaceDE w:val="0"/>
        <w:autoSpaceDN w:val="0"/>
        <w:adjustRightInd w:val="0"/>
        <w:spacing w:after="240"/>
        <w:rPr>
          <w:rFonts w:ascii="Arial" w:hAnsi="Arial" w:cs="Arial"/>
          <w:color w:val="FF0000"/>
        </w:rPr>
      </w:pPr>
      <w:r w:rsidRPr="00FE094B">
        <w:rPr>
          <w:rFonts w:ascii="Arial" w:hAnsi="Arial" w:cs="Arial"/>
          <w:color w:val="FF0000"/>
        </w:rPr>
        <w:t> </w:t>
      </w:r>
    </w:p>
    <w:p w14:paraId="23652731" w14:textId="77777777" w:rsidR="00D4704C" w:rsidRPr="00FE094B" w:rsidRDefault="00D4704C" w:rsidP="00D4704C">
      <w:pPr>
        <w:widowControl w:val="0"/>
        <w:autoSpaceDE w:val="0"/>
        <w:autoSpaceDN w:val="0"/>
        <w:adjustRightInd w:val="0"/>
        <w:spacing w:after="240"/>
        <w:rPr>
          <w:rFonts w:ascii="Arial" w:hAnsi="Arial" w:cs="Arial"/>
          <w:color w:val="FF0000"/>
        </w:rPr>
      </w:pPr>
      <w:r w:rsidRPr="00FE094B">
        <w:rPr>
          <w:rFonts w:ascii="Arial" w:hAnsi="Arial" w:cs="Arial"/>
          <w:color w:val="FF0000"/>
        </w:rPr>
        <w:t> </w:t>
      </w:r>
    </w:p>
    <w:p w14:paraId="7A9D55BE" w14:textId="77777777" w:rsidR="00D4704C" w:rsidRPr="00FE094B" w:rsidRDefault="00D4704C" w:rsidP="00D4704C">
      <w:pPr>
        <w:widowControl w:val="0"/>
        <w:autoSpaceDE w:val="0"/>
        <w:autoSpaceDN w:val="0"/>
        <w:adjustRightInd w:val="0"/>
        <w:spacing w:after="240"/>
        <w:rPr>
          <w:rFonts w:ascii="Arial" w:hAnsi="Arial" w:cs="Arial"/>
          <w:b/>
          <w:bCs/>
          <w:color w:val="FF0000"/>
        </w:rPr>
      </w:pPr>
    </w:p>
    <w:p w14:paraId="00EF5D27" w14:textId="77777777" w:rsidR="00D4704C" w:rsidRPr="00FE094B" w:rsidRDefault="00D4704C" w:rsidP="00D4704C">
      <w:pPr>
        <w:widowControl w:val="0"/>
        <w:autoSpaceDE w:val="0"/>
        <w:autoSpaceDN w:val="0"/>
        <w:adjustRightInd w:val="0"/>
        <w:spacing w:after="240"/>
        <w:rPr>
          <w:rFonts w:ascii="Arial" w:hAnsi="Arial" w:cs="Arial"/>
          <w:color w:val="FF0000"/>
        </w:rPr>
      </w:pPr>
      <w:r w:rsidRPr="00FE094B">
        <w:rPr>
          <w:rFonts w:ascii="Arial" w:hAnsi="Arial" w:cs="Arial"/>
          <w:color w:val="FF0000"/>
        </w:rPr>
        <w:t> </w:t>
      </w:r>
    </w:p>
    <w:p w14:paraId="79D54FD8" w14:textId="77777777" w:rsidR="00D4704C" w:rsidRPr="00FE094B" w:rsidRDefault="00D4704C" w:rsidP="00D4704C">
      <w:pPr>
        <w:jc w:val="right"/>
        <w:rPr>
          <w:rFonts w:ascii="Arial" w:hAnsi="Arial" w:cs="Arial"/>
          <w:b/>
          <w:color w:val="FF0000"/>
        </w:rPr>
      </w:pPr>
    </w:p>
    <w:p w14:paraId="076517E5" w14:textId="77777777" w:rsidR="00D4704C" w:rsidRPr="00FE094B" w:rsidRDefault="00D4704C" w:rsidP="00D4704C">
      <w:pPr>
        <w:jc w:val="right"/>
        <w:rPr>
          <w:rFonts w:ascii="Arial" w:hAnsi="Arial" w:cs="Arial"/>
          <w:b/>
          <w:color w:val="FF0000"/>
        </w:rPr>
      </w:pPr>
    </w:p>
    <w:p w14:paraId="4C5265F6" w14:textId="77777777" w:rsidR="00D4704C" w:rsidRPr="00FE094B" w:rsidRDefault="00D4704C" w:rsidP="00D4704C">
      <w:pPr>
        <w:jc w:val="right"/>
        <w:rPr>
          <w:rFonts w:ascii="Arial" w:hAnsi="Arial" w:cs="Arial"/>
          <w:b/>
          <w:color w:val="FF0000"/>
        </w:rPr>
      </w:pPr>
    </w:p>
    <w:p w14:paraId="79D2A7F3" w14:textId="77777777" w:rsidR="00D4704C" w:rsidRPr="00FE094B" w:rsidRDefault="00D4704C" w:rsidP="007E13D3">
      <w:pPr>
        <w:rPr>
          <w:rFonts w:ascii="Arial" w:hAnsi="Arial" w:cs="Arial"/>
          <w:b/>
          <w:color w:val="FF0000"/>
        </w:rPr>
      </w:pPr>
    </w:p>
    <w:p w14:paraId="218202F9" w14:textId="77777777" w:rsidR="00D4704C" w:rsidRPr="00FE094B" w:rsidRDefault="00D4704C" w:rsidP="00D4704C">
      <w:pPr>
        <w:jc w:val="right"/>
        <w:rPr>
          <w:rFonts w:ascii="Arial" w:hAnsi="Arial" w:cs="Arial"/>
          <w:b/>
          <w:color w:val="FF0000"/>
        </w:rPr>
      </w:pPr>
    </w:p>
    <w:p w14:paraId="76FD825D" w14:textId="77777777" w:rsidR="00441922" w:rsidRDefault="00441922" w:rsidP="00D4704C">
      <w:pPr>
        <w:jc w:val="right"/>
        <w:rPr>
          <w:rFonts w:ascii="Arial" w:hAnsi="Arial" w:cs="Arial"/>
          <w:b/>
        </w:rPr>
      </w:pPr>
    </w:p>
    <w:p w14:paraId="13B8E14D" w14:textId="77777777" w:rsidR="00D4704C" w:rsidRPr="00FE094B" w:rsidRDefault="00D4704C" w:rsidP="00D4704C">
      <w:pPr>
        <w:jc w:val="right"/>
        <w:rPr>
          <w:rFonts w:ascii="Arial" w:hAnsi="Arial" w:cs="Arial"/>
          <w:b/>
        </w:rPr>
      </w:pPr>
      <w:r w:rsidRPr="00FE094B">
        <w:rPr>
          <w:rFonts w:ascii="Arial" w:hAnsi="Arial" w:cs="Arial"/>
          <w:b/>
        </w:rPr>
        <w:lastRenderedPageBreak/>
        <w:t>Appendix 2</w:t>
      </w:r>
    </w:p>
    <w:p w14:paraId="36A80E75" w14:textId="77777777" w:rsidR="00D4704C" w:rsidRPr="00FE094B" w:rsidRDefault="00D4704C" w:rsidP="00D4704C">
      <w:pPr>
        <w:jc w:val="right"/>
        <w:rPr>
          <w:rFonts w:ascii="Arial" w:hAnsi="Arial" w:cs="Arial"/>
          <w:b/>
        </w:rPr>
      </w:pPr>
    </w:p>
    <w:p w14:paraId="683F5CEB" w14:textId="77777777" w:rsidR="00D4704C" w:rsidRPr="00FE094B" w:rsidRDefault="00D4704C" w:rsidP="00D4704C">
      <w:pPr>
        <w:jc w:val="center"/>
        <w:rPr>
          <w:rFonts w:ascii="Arial" w:hAnsi="Arial" w:cs="Arial"/>
          <w:b/>
        </w:rPr>
      </w:pPr>
      <w:r w:rsidRPr="00FE094B">
        <w:rPr>
          <w:rFonts w:ascii="Arial" w:hAnsi="Arial" w:cs="Arial"/>
          <w:b/>
        </w:rPr>
        <w:t>QUALITATIVE QUESTIONNAIRE TEMPLATE</w:t>
      </w:r>
    </w:p>
    <w:p w14:paraId="61DC88F9" w14:textId="77777777" w:rsidR="00D4704C" w:rsidRPr="00FE094B" w:rsidRDefault="00D4704C" w:rsidP="00D4704C">
      <w:pPr>
        <w:rPr>
          <w:rFonts w:ascii="Arial" w:hAnsi="Arial" w:cs="Arial"/>
          <w:b/>
        </w:rPr>
      </w:pPr>
    </w:p>
    <w:p w14:paraId="647F9DFC" w14:textId="77777777" w:rsidR="00D4704C" w:rsidRPr="00FE094B" w:rsidRDefault="00D4704C" w:rsidP="00D4704C">
      <w:pPr>
        <w:rPr>
          <w:rFonts w:ascii="Arial" w:hAnsi="Arial" w:cs="Arial"/>
          <w:b/>
        </w:rPr>
      </w:pPr>
      <w:r w:rsidRPr="00FE094B">
        <w:rPr>
          <w:rFonts w:ascii="Arial" w:hAnsi="Arial" w:cs="Arial"/>
          <w:b/>
        </w:rPr>
        <w:t>Date:</w:t>
      </w:r>
      <w:r w:rsidRPr="00FE094B">
        <w:rPr>
          <w:rFonts w:ascii="Lucida Grande" w:hAnsi="Lucida Grande" w:cs="Lucida Grande"/>
          <w:b/>
        </w:rPr>
        <w:t xml:space="preserve"> </w:t>
      </w:r>
    </w:p>
    <w:p w14:paraId="0EDCAB1C" w14:textId="77777777" w:rsidR="00D4704C" w:rsidRPr="00FE094B" w:rsidRDefault="00D4704C" w:rsidP="00D4704C">
      <w:pPr>
        <w:rPr>
          <w:rFonts w:ascii="Arial" w:hAnsi="Arial" w:cs="Arial"/>
        </w:rPr>
      </w:pPr>
    </w:p>
    <w:p w14:paraId="429D0D7D" w14:textId="77777777" w:rsidR="00D4704C" w:rsidRPr="00FE094B" w:rsidRDefault="00D4704C" w:rsidP="00D4704C">
      <w:pPr>
        <w:rPr>
          <w:rFonts w:ascii="Arial" w:hAnsi="Arial" w:cs="Arial"/>
          <w:b/>
        </w:rPr>
      </w:pPr>
      <w:r w:rsidRPr="00FE094B">
        <w:rPr>
          <w:rFonts w:ascii="Arial" w:hAnsi="Arial" w:cs="Arial"/>
          <w:b/>
        </w:rPr>
        <w:t>MJDI Role:</w:t>
      </w:r>
    </w:p>
    <w:p w14:paraId="1E1B56B8" w14:textId="77777777" w:rsidR="00D4704C" w:rsidRPr="00FE094B" w:rsidRDefault="00D4704C" w:rsidP="00D4704C">
      <w:pPr>
        <w:rPr>
          <w:rFonts w:ascii="Arial" w:hAnsi="Arial" w:cs="Arial"/>
          <w:b/>
        </w:rPr>
      </w:pPr>
    </w:p>
    <w:p w14:paraId="19DA9050" w14:textId="77777777" w:rsidR="00D4704C" w:rsidRPr="00FE094B" w:rsidRDefault="00D4704C" w:rsidP="00D4704C">
      <w:pPr>
        <w:rPr>
          <w:rFonts w:ascii="Arial" w:hAnsi="Arial" w:cs="Arial"/>
          <w:b/>
        </w:rPr>
      </w:pPr>
      <w:r w:rsidRPr="00FE094B">
        <w:rPr>
          <w:rFonts w:ascii="Arial" w:hAnsi="Arial" w:cs="Arial"/>
          <w:b/>
        </w:rPr>
        <w:t>LSS/AA</w:t>
      </w:r>
    </w:p>
    <w:p w14:paraId="70DEFAC4" w14:textId="77777777" w:rsidR="00D4704C" w:rsidRPr="00FE094B" w:rsidRDefault="00D4704C" w:rsidP="00D4704C">
      <w:pPr>
        <w:rPr>
          <w:rFonts w:ascii="Arial" w:hAnsi="Arial" w:cs="Arial"/>
          <w:b/>
        </w:rPr>
      </w:pPr>
    </w:p>
    <w:p w14:paraId="354729C4" w14:textId="77777777" w:rsidR="00D4704C" w:rsidRPr="00FE094B" w:rsidRDefault="00D4704C" w:rsidP="00D4704C">
      <w:pPr>
        <w:rPr>
          <w:rFonts w:ascii="Arial" w:hAnsi="Arial" w:cs="Arial"/>
          <w:b/>
        </w:rPr>
      </w:pPr>
      <w:r w:rsidRPr="00FE094B">
        <w:rPr>
          <w:rFonts w:ascii="Arial" w:hAnsi="Arial" w:cs="Arial"/>
          <w:b/>
        </w:rPr>
        <w:t>OFFR/SNCO/JNCO/PTE</w:t>
      </w:r>
    </w:p>
    <w:p w14:paraId="061A01B9" w14:textId="77777777" w:rsidR="00D4704C" w:rsidRPr="00FE094B" w:rsidRDefault="00D4704C" w:rsidP="00D4704C">
      <w:pPr>
        <w:rPr>
          <w:rFonts w:ascii="Arial" w:hAnsi="Arial" w:cs="Arial"/>
          <w:b/>
        </w:rPr>
      </w:pPr>
    </w:p>
    <w:p w14:paraId="2EC0CE8E" w14:textId="77777777" w:rsidR="00D4704C" w:rsidRPr="00FE094B" w:rsidRDefault="00D4704C" w:rsidP="00D4704C">
      <w:pPr>
        <w:rPr>
          <w:rFonts w:ascii="Arial" w:hAnsi="Arial" w:cs="Arial"/>
          <w:b/>
        </w:rPr>
      </w:pPr>
      <w:r w:rsidRPr="00FE094B">
        <w:rPr>
          <w:rFonts w:ascii="Arial" w:hAnsi="Arial" w:cs="Arial"/>
          <w:b/>
        </w:rPr>
        <w:t>Location:</w:t>
      </w:r>
    </w:p>
    <w:p w14:paraId="35C0E7D7" w14:textId="77777777" w:rsidR="00D4704C" w:rsidRPr="00FE094B" w:rsidRDefault="00D4704C" w:rsidP="00D4704C">
      <w:pPr>
        <w:jc w:val="right"/>
        <w:rPr>
          <w:rFonts w:ascii="Arial" w:hAnsi="Arial" w:cs="Arial"/>
          <w:b/>
        </w:rPr>
      </w:pPr>
    </w:p>
    <w:p w14:paraId="448AFD2B" w14:textId="77777777" w:rsidR="00D4704C" w:rsidRPr="00FE094B" w:rsidRDefault="00D4704C" w:rsidP="00D4704C">
      <w:pPr>
        <w:rPr>
          <w:rFonts w:ascii="Arial" w:hAnsi="Arial" w:cs="Arial"/>
          <w:b/>
        </w:rPr>
      </w:pPr>
      <w:r w:rsidRPr="00FE094B">
        <w:rPr>
          <w:rFonts w:ascii="Arial" w:hAnsi="Arial" w:cs="Arial"/>
          <w:b/>
        </w:rPr>
        <w:t>Q1 Overall, how would you rate MJDI?</w:t>
      </w:r>
    </w:p>
    <w:p w14:paraId="231F4133" w14:textId="77777777" w:rsidR="00D4704C" w:rsidRPr="00FE094B" w:rsidRDefault="00D4704C" w:rsidP="00D4704C">
      <w:pPr>
        <w:rPr>
          <w:rFonts w:ascii="Arial" w:hAnsi="Arial" w:cs="Arial"/>
          <w:b/>
        </w:rPr>
      </w:pPr>
    </w:p>
    <w:p w14:paraId="01150E8F" w14:textId="77777777" w:rsidR="00D4704C" w:rsidRPr="00FE094B" w:rsidRDefault="00D4704C" w:rsidP="00D4704C">
      <w:pPr>
        <w:rPr>
          <w:rFonts w:ascii="Arial" w:eastAsia="MS Gothic" w:hAnsi="Arial" w:cs="Arial"/>
          <w:sz w:val="22"/>
          <w:szCs w:val="22"/>
        </w:rPr>
      </w:pPr>
      <w:r w:rsidRPr="00FE094B">
        <w:rPr>
          <w:rFonts w:ascii="MS Gothic" w:eastAsia="MS Gothic" w:hAnsi="MS Gothic"/>
        </w:rPr>
        <w:t>☐</w:t>
      </w:r>
      <w:r w:rsidRPr="00FE094B">
        <w:rPr>
          <w:rFonts w:ascii="Arial" w:hAnsi="Arial" w:cs="Arial"/>
          <w:b/>
        </w:rPr>
        <w:t xml:space="preserve"> </w:t>
      </w:r>
      <w:proofErr w:type="gramStart"/>
      <w:r w:rsidRPr="00FE094B">
        <w:rPr>
          <w:rFonts w:ascii="Arial" w:hAnsi="Arial" w:cs="Arial"/>
          <w:sz w:val="22"/>
          <w:szCs w:val="22"/>
        </w:rPr>
        <w:t>Excellent</w:t>
      </w:r>
      <w:proofErr w:type="gramEnd"/>
      <w:r w:rsidRPr="00FE094B">
        <w:rPr>
          <w:rFonts w:ascii="Arial" w:hAnsi="Arial" w:cs="Arial"/>
          <w:sz w:val="22"/>
          <w:szCs w:val="22"/>
        </w:rPr>
        <w:t xml:space="preserve"> </w:t>
      </w:r>
      <w:r w:rsidRPr="00FE094B">
        <w:rPr>
          <w:rFonts w:ascii="MS Gothic" w:eastAsia="MS Gothic" w:hAnsi="MS Gothic"/>
          <w:color w:val="000000"/>
        </w:rPr>
        <w:t>☐</w:t>
      </w:r>
      <w:r w:rsidRPr="00FE094B">
        <w:rPr>
          <w:rFonts w:ascii="MS Gothic" w:eastAsia="MS Gothic" w:hAnsi="MS Gothic"/>
        </w:rPr>
        <w:t xml:space="preserve"> </w:t>
      </w:r>
      <w:r w:rsidRPr="00FE094B">
        <w:rPr>
          <w:rFonts w:ascii="Arial" w:eastAsia="MS Gothic" w:hAnsi="Arial" w:cs="Arial"/>
          <w:sz w:val="22"/>
          <w:szCs w:val="22"/>
        </w:rPr>
        <w:t>Very Good</w:t>
      </w:r>
      <w:r w:rsidRPr="00FE094B">
        <w:rPr>
          <w:rFonts w:ascii="MS Gothic" w:eastAsia="MS Gothic" w:hAnsi="MS Gothic"/>
        </w:rPr>
        <w:t xml:space="preserve"> ☐ </w:t>
      </w:r>
      <w:r w:rsidRPr="00FE094B">
        <w:rPr>
          <w:rFonts w:ascii="Arial" w:eastAsia="MS Gothic" w:hAnsi="Arial" w:cs="Arial"/>
          <w:sz w:val="22"/>
          <w:szCs w:val="22"/>
        </w:rPr>
        <w:t>Good</w:t>
      </w:r>
      <w:r w:rsidRPr="00FE094B">
        <w:rPr>
          <w:rFonts w:ascii="MS Gothic" w:eastAsia="MS Gothic" w:hAnsi="MS Gothic"/>
        </w:rPr>
        <w:t xml:space="preserve"> ☐ </w:t>
      </w:r>
      <w:r w:rsidRPr="00FE094B">
        <w:rPr>
          <w:rFonts w:ascii="Arial" w:eastAsia="MS Gothic" w:hAnsi="Arial" w:cs="Arial"/>
          <w:sz w:val="22"/>
          <w:szCs w:val="22"/>
        </w:rPr>
        <w:t>Fair</w:t>
      </w:r>
      <w:r w:rsidRPr="00FE094B">
        <w:rPr>
          <w:rFonts w:ascii="MS Gothic" w:eastAsia="MS Gothic" w:hAnsi="MS Gothic"/>
        </w:rPr>
        <w:t xml:space="preserve"> ☐ </w:t>
      </w:r>
      <w:r w:rsidRPr="00FE094B">
        <w:rPr>
          <w:rFonts w:ascii="Arial" w:eastAsia="MS Gothic" w:hAnsi="Arial" w:cs="Arial"/>
          <w:sz w:val="22"/>
          <w:szCs w:val="22"/>
        </w:rPr>
        <w:t>Poor</w:t>
      </w:r>
    </w:p>
    <w:p w14:paraId="1FDC2CF0" w14:textId="77777777" w:rsidR="00D4704C" w:rsidRPr="00FE094B" w:rsidRDefault="00D4704C" w:rsidP="00D4704C">
      <w:pPr>
        <w:rPr>
          <w:rFonts w:ascii="Arial" w:eastAsia="MS Gothic" w:hAnsi="Arial" w:cs="Arial"/>
          <w:sz w:val="22"/>
          <w:szCs w:val="22"/>
        </w:rPr>
      </w:pPr>
    </w:p>
    <w:p w14:paraId="5CB4B460" w14:textId="77777777" w:rsidR="00D4704C" w:rsidRPr="00FE094B" w:rsidRDefault="00D4704C" w:rsidP="00D4704C">
      <w:pPr>
        <w:rPr>
          <w:rFonts w:ascii="Arial" w:hAnsi="Arial" w:cs="Arial"/>
          <w:b/>
        </w:rPr>
      </w:pPr>
      <w:r w:rsidRPr="00FE094B">
        <w:rPr>
          <w:rFonts w:ascii="Arial" w:eastAsia="MS Gothic" w:hAnsi="Arial" w:cs="Arial"/>
          <w:b/>
        </w:rPr>
        <w:t xml:space="preserve">Q2 </w:t>
      </w:r>
      <w:proofErr w:type="gramStart"/>
      <w:r w:rsidRPr="00FE094B">
        <w:rPr>
          <w:rFonts w:ascii="Arial" w:eastAsia="MS Gothic" w:hAnsi="Arial" w:cs="Arial"/>
          <w:b/>
        </w:rPr>
        <w:t>Which</w:t>
      </w:r>
      <w:proofErr w:type="gramEnd"/>
      <w:r w:rsidRPr="00FE094B">
        <w:rPr>
          <w:rFonts w:ascii="Arial" w:eastAsia="MS Gothic" w:hAnsi="Arial" w:cs="Arial"/>
          <w:b/>
        </w:rPr>
        <w:t xml:space="preserve"> of the following words would you use to describe MJDI? Select all that apply.</w:t>
      </w:r>
    </w:p>
    <w:p w14:paraId="1B78AD44" w14:textId="77777777" w:rsidR="00D4704C" w:rsidRPr="00FE094B" w:rsidRDefault="00D4704C" w:rsidP="00D4704C">
      <w:pPr>
        <w:jc w:val="right"/>
        <w:rPr>
          <w:rFonts w:ascii="Arial" w:hAnsi="Arial" w:cs="Arial"/>
          <w:b/>
          <w:color w:val="FF0000"/>
        </w:rPr>
      </w:pPr>
    </w:p>
    <w:p w14:paraId="7F9BD886" w14:textId="77777777" w:rsidR="00D4704C" w:rsidRPr="00FE094B" w:rsidRDefault="00D4704C" w:rsidP="00D4704C">
      <w:pPr>
        <w:rPr>
          <w:rFonts w:ascii="Arial" w:eastAsia="MS Gothic" w:hAnsi="Arial" w:cs="Arial"/>
          <w:sz w:val="22"/>
          <w:szCs w:val="22"/>
        </w:rPr>
      </w:pPr>
      <w:r w:rsidRPr="00FE094B">
        <w:rPr>
          <w:rFonts w:ascii="MS Gothic" w:eastAsia="MS Gothic" w:hAnsi="MS Gothic"/>
        </w:rPr>
        <w:t>☐</w:t>
      </w:r>
      <w:r w:rsidRPr="00FE094B">
        <w:rPr>
          <w:rFonts w:ascii="Arial" w:hAnsi="Arial" w:cs="Arial"/>
          <w:b/>
        </w:rPr>
        <w:t xml:space="preserve"> </w:t>
      </w:r>
      <w:r w:rsidRPr="00FE094B">
        <w:rPr>
          <w:rFonts w:ascii="Arial" w:hAnsi="Arial" w:cs="Arial"/>
          <w:sz w:val="22"/>
          <w:szCs w:val="22"/>
        </w:rPr>
        <w:t xml:space="preserve">High Quality </w:t>
      </w:r>
      <w:r w:rsidRPr="00FE094B">
        <w:rPr>
          <w:rFonts w:ascii="MS Gothic" w:eastAsia="MS Gothic" w:hAnsi="MS Gothic"/>
          <w:color w:val="000000"/>
        </w:rPr>
        <w:t xml:space="preserve">☐ </w:t>
      </w:r>
      <w:r w:rsidRPr="00FE094B">
        <w:rPr>
          <w:rFonts w:ascii="Arial" w:eastAsia="MS Gothic" w:hAnsi="Arial" w:cs="Arial"/>
          <w:sz w:val="22"/>
          <w:szCs w:val="22"/>
        </w:rPr>
        <w:t>Reliable</w:t>
      </w:r>
      <w:r w:rsidRPr="00FE094B">
        <w:rPr>
          <w:rFonts w:ascii="MS Gothic" w:eastAsia="MS Gothic" w:hAnsi="MS Gothic"/>
        </w:rPr>
        <w:t xml:space="preserve"> ☐ </w:t>
      </w:r>
      <w:r w:rsidRPr="00FE094B">
        <w:rPr>
          <w:rFonts w:ascii="Arial" w:eastAsia="MS Gothic" w:hAnsi="Arial" w:cs="Arial"/>
          <w:sz w:val="22"/>
          <w:szCs w:val="22"/>
        </w:rPr>
        <w:t>Useful</w:t>
      </w:r>
      <w:r w:rsidRPr="00FE094B">
        <w:rPr>
          <w:rFonts w:ascii="MS Gothic" w:eastAsia="MS Gothic" w:hAnsi="MS Gothic"/>
        </w:rPr>
        <w:t xml:space="preserve"> ☐ </w:t>
      </w:r>
      <w:r w:rsidRPr="00FE094B">
        <w:rPr>
          <w:rFonts w:ascii="Arial" w:eastAsia="MS Gothic" w:hAnsi="Arial" w:cs="Arial"/>
          <w:sz w:val="22"/>
          <w:szCs w:val="22"/>
        </w:rPr>
        <w:t>Unreliable</w:t>
      </w:r>
      <w:r w:rsidRPr="00FE094B">
        <w:rPr>
          <w:rFonts w:ascii="MS Gothic" w:eastAsia="MS Gothic" w:hAnsi="MS Gothic"/>
        </w:rPr>
        <w:t xml:space="preserve"> ☐ </w:t>
      </w:r>
      <w:r w:rsidRPr="00FE094B">
        <w:rPr>
          <w:rFonts w:ascii="Arial" w:eastAsia="MS Gothic" w:hAnsi="Arial" w:cs="Arial"/>
          <w:sz w:val="22"/>
          <w:szCs w:val="22"/>
        </w:rPr>
        <w:t>Poor Quality</w:t>
      </w:r>
    </w:p>
    <w:p w14:paraId="18CE902E" w14:textId="77777777" w:rsidR="00D4704C" w:rsidRPr="00FE094B" w:rsidRDefault="00D4704C" w:rsidP="00D4704C">
      <w:pPr>
        <w:rPr>
          <w:rFonts w:ascii="Arial" w:eastAsia="MS Gothic" w:hAnsi="Arial" w:cs="Arial"/>
          <w:sz w:val="22"/>
          <w:szCs w:val="22"/>
        </w:rPr>
      </w:pPr>
    </w:p>
    <w:p w14:paraId="477E0628" w14:textId="77777777" w:rsidR="00D4704C" w:rsidRPr="00FE094B" w:rsidRDefault="00D4704C" w:rsidP="00D4704C">
      <w:pPr>
        <w:rPr>
          <w:rFonts w:ascii="Arial" w:eastAsia="MS Gothic" w:hAnsi="Arial" w:cs="Arial"/>
          <w:b/>
        </w:rPr>
      </w:pPr>
    </w:p>
    <w:p w14:paraId="48BF1761" w14:textId="77777777" w:rsidR="00D4704C" w:rsidRPr="00FE094B" w:rsidRDefault="00D4704C" w:rsidP="00D4704C">
      <w:pPr>
        <w:rPr>
          <w:rFonts w:ascii="Arial" w:hAnsi="Arial" w:cs="Arial"/>
          <w:b/>
          <w:bCs/>
          <w:color w:val="FF0000"/>
          <w:sz w:val="18"/>
          <w:szCs w:val="18"/>
        </w:rPr>
      </w:pPr>
      <w:r w:rsidRPr="00FE094B">
        <w:rPr>
          <w:rFonts w:ascii="Arial" w:eastAsia="MS Gothic" w:hAnsi="Arial" w:cs="Arial"/>
          <w:b/>
        </w:rPr>
        <w:t xml:space="preserve">Q3 </w:t>
      </w:r>
      <w:r w:rsidRPr="00FE094B">
        <w:rPr>
          <w:rFonts w:ascii="Arial" w:hAnsi="Arial" w:cs="Arial"/>
          <w:b/>
          <w:bCs/>
        </w:rPr>
        <w:t>How do you feel MJDI contributes towards the overall logistic functionality?</w:t>
      </w:r>
      <w:r w:rsidRPr="00FE094B">
        <w:rPr>
          <w:rFonts w:ascii="Arial" w:hAnsi="Arial" w:cs="Arial"/>
          <w:b/>
          <w:bCs/>
          <w:color w:val="FF0000"/>
          <w:sz w:val="18"/>
          <w:szCs w:val="18"/>
        </w:rPr>
        <w:t xml:space="preserve">  </w:t>
      </w:r>
      <w:r w:rsidRPr="00FE094B">
        <w:rPr>
          <w:rFonts w:ascii="Arial" w:hAnsi="Arial" w:cs="Arial"/>
          <w:b/>
          <w:bCs/>
        </w:rPr>
        <w:t>Comment below.</w:t>
      </w:r>
    </w:p>
    <w:p w14:paraId="65F0BED3" w14:textId="77777777" w:rsidR="00D4704C" w:rsidRPr="00FE094B" w:rsidRDefault="00D4704C" w:rsidP="00D4704C">
      <w:pPr>
        <w:rPr>
          <w:rFonts w:ascii="Arial" w:hAnsi="Arial" w:cs="Arial"/>
          <w:b/>
          <w:bCs/>
          <w:color w:val="FF0000"/>
          <w:sz w:val="18"/>
          <w:szCs w:val="18"/>
        </w:rPr>
      </w:pPr>
    </w:p>
    <w:p w14:paraId="5FD595A5" w14:textId="77777777" w:rsidR="00D4704C" w:rsidRPr="00FE094B" w:rsidRDefault="00D4704C" w:rsidP="00D4704C">
      <w:pPr>
        <w:rPr>
          <w:rFonts w:ascii="Arial" w:hAnsi="Arial" w:cs="Arial"/>
          <w:b/>
          <w:bCs/>
          <w:color w:val="FF0000"/>
          <w:sz w:val="18"/>
          <w:szCs w:val="18"/>
        </w:rPr>
      </w:pPr>
    </w:p>
    <w:p w14:paraId="1FDAB17C" w14:textId="77777777" w:rsidR="00D4704C" w:rsidRPr="00FE094B" w:rsidRDefault="00D4704C" w:rsidP="00D4704C">
      <w:pPr>
        <w:rPr>
          <w:rFonts w:ascii="Arial" w:hAnsi="Arial" w:cs="Arial"/>
          <w:b/>
          <w:bCs/>
          <w:color w:val="FF0000"/>
          <w:sz w:val="18"/>
          <w:szCs w:val="18"/>
        </w:rPr>
      </w:pPr>
    </w:p>
    <w:p w14:paraId="23D7B405" w14:textId="77777777" w:rsidR="00D4704C" w:rsidRPr="00FE094B" w:rsidRDefault="00D4704C" w:rsidP="00D4704C">
      <w:pPr>
        <w:rPr>
          <w:rFonts w:ascii="Arial" w:hAnsi="Arial" w:cs="Arial"/>
          <w:b/>
          <w:bCs/>
          <w:color w:val="FF0000"/>
          <w:sz w:val="18"/>
          <w:szCs w:val="18"/>
        </w:rPr>
      </w:pPr>
    </w:p>
    <w:p w14:paraId="2521F2B8" w14:textId="77777777" w:rsidR="00D4704C" w:rsidRPr="00FE094B" w:rsidRDefault="00D4704C" w:rsidP="00D4704C">
      <w:pPr>
        <w:rPr>
          <w:rFonts w:ascii="Arial" w:hAnsi="Arial" w:cs="Arial"/>
          <w:b/>
          <w:bCs/>
          <w:color w:val="FF0000"/>
          <w:sz w:val="18"/>
          <w:szCs w:val="18"/>
        </w:rPr>
      </w:pPr>
    </w:p>
    <w:p w14:paraId="22693A96" w14:textId="77777777" w:rsidR="00D4704C" w:rsidRPr="00FE094B" w:rsidRDefault="00D4704C" w:rsidP="00D4704C">
      <w:pPr>
        <w:rPr>
          <w:rFonts w:ascii="Arial" w:hAnsi="Arial" w:cs="Arial"/>
          <w:b/>
          <w:bCs/>
          <w:color w:val="FF0000"/>
          <w:sz w:val="18"/>
          <w:szCs w:val="18"/>
        </w:rPr>
      </w:pPr>
    </w:p>
    <w:p w14:paraId="39F959BE" w14:textId="77777777" w:rsidR="00D4704C" w:rsidRPr="00FE094B" w:rsidRDefault="00D4704C" w:rsidP="00D4704C">
      <w:pPr>
        <w:rPr>
          <w:rFonts w:ascii="Arial" w:hAnsi="Arial" w:cs="Arial"/>
          <w:b/>
          <w:bCs/>
          <w:color w:val="FF0000"/>
          <w:sz w:val="18"/>
          <w:szCs w:val="18"/>
        </w:rPr>
      </w:pPr>
    </w:p>
    <w:p w14:paraId="2DF4B247" w14:textId="77777777" w:rsidR="00D4704C" w:rsidRPr="00FE094B" w:rsidRDefault="00D4704C" w:rsidP="00D4704C">
      <w:pPr>
        <w:rPr>
          <w:rFonts w:ascii="Arial" w:hAnsi="Arial" w:cs="Arial"/>
          <w:b/>
          <w:bCs/>
          <w:color w:val="FF0000"/>
          <w:sz w:val="18"/>
          <w:szCs w:val="18"/>
        </w:rPr>
      </w:pPr>
    </w:p>
    <w:p w14:paraId="1F6828FC" w14:textId="77777777" w:rsidR="00D4704C" w:rsidRPr="00FE094B" w:rsidRDefault="00D4704C" w:rsidP="00D4704C">
      <w:pPr>
        <w:rPr>
          <w:rFonts w:ascii="Arial" w:hAnsi="Arial" w:cs="Arial"/>
          <w:b/>
          <w:bCs/>
          <w:color w:val="FF0000"/>
          <w:sz w:val="18"/>
          <w:szCs w:val="18"/>
        </w:rPr>
      </w:pPr>
    </w:p>
    <w:p w14:paraId="79F90131" w14:textId="77777777" w:rsidR="00D4704C" w:rsidRPr="00FE094B" w:rsidRDefault="00D4704C" w:rsidP="00D4704C">
      <w:pPr>
        <w:rPr>
          <w:rFonts w:ascii="Arial" w:eastAsia="MS Gothic" w:hAnsi="Arial" w:cs="Arial"/>
          <w:b/>
        </w:rPr>
      </w:pPr>
    </w:p>
    <w:p w14:paraId="60AFB719" w14:textId="77777777" w:rsidR="00D4704C" w:rsidRPr="00FE094B" w:rsidRDefault="00D4704C" w:rsidP="00D4704C">
      <w:pPr>
        <w:rPr>
          <w:rFonts w:ascii="Arial" w:eastAsia="MS Gothic" w:hAnsi="Arial" w:cs="Arial"/>
          <w:b/>
        </w:rPr>
      </w:pPr>
      <w:r w:rsidRPr="00FE094B">
        <w:rPr>
          <w:rFonts w:ascii="Arial" w:eastAsia="MS Gothic" w:hAnsi="Arial" w:cs="Arial"/>
          <w:b/>
        </w:rPr>
        <w:t xml:space="preserve">Q4 </w:t>
      </w:r>
      <w:proofErr w:type="gramStart"/>
      <w:r w:rsidRPr="00FE094B">
        <w:rPr>
          <w:rFonts w:ascii="Arial" w:hAnsi="Arial" w:cs="Arial"/>
          <w:b/>
          <w:bCs/>
        </w:rPr>
        <w:t>How</w:t>
      </w:r>
      <w:proofErr w:type="gramEnd"/>
      <w:r w:rsidRPr="00FE094B">
        <w:rPr>
          <w:rFonts w:ascii="Arial" w:hAnsi="Arial" w:cs="Arial"/>
          <w:b/>
          <w:bCs/>
        </w:rPr>
        <w:t xml:space="preserve"> do you feel about the user interface of MJDI? Comment below.</w:t>
      </w:r>
    </w:p>
    <w:p w14:paraId="5010357D" w14:textId="77777777" w:rsidR="00D4704C" w:rsidRPr="00FE094B" w:rsidRDefault="00D4704C" w:rsidP="00D4704C">
      <w:pPr>
        <w:rPr>
          <w:rFonts w:ascii="Arial" w:eastAsia="MS Gothic" w:hAnsi="Arial" w:cs="Arial"/>
          <w:b/>
        </w:rPr>
      </w:pPr>
    </w:p>
    <w:p w14:paraId="18E0DC79" w14:textId="77777777" w:rsidR="00D4704C" w:rsidRPr="00FE094B" w:rsidRDefault="00D4704C" w:rsidP="00D4704C">
      <w:pPr>
        <w:rPr>
          <w:rFonts w:ascii="Arial" w:eastAsia="MS Gothic" w:hAnsi="Arial" w:cs="Arial"/>
          <w:b/>
        </w:rPr>
      </w:pPr>
    </w:p>
    <w:p w14:paraId="0576BC31" w14:textId="77777777" w:rsidR="00D4704C" w:rsidRPr="00FE094B" w:rsidRDefault="00D4704C" w:rsidP="00D4704C">
      <w:pPr>
        <w:rPr>
          <w:rFonts w:ascii="Arial" w:eastAsia="MS Gothic" w:hAnsi="Arial" w:cs="Arial"/>
          <w:b/>
        </w:rPr>
      </w:pPr>
    </w:p>
    <w:p w14:paraId="371E5A0D" w14:textId="77777777" w:rsidR="00D4704C" w:rsidRPr="00FE094B" w:rsidRDefault="00D4704C" w:rsidP="00D4704C">
      <w:pPr>
        <w:rPr>
          <w:rFonts w:ascii="Arial" w:eastAsia="MS Gothic" w:hAnsi="Arial" w:cs="Arial"/>
          <w:b/>
        </w:rPr>
      </w:pPr>
    </w:p>
    <w:p w14:paraId="22716BAF" w14:textId="77777777" w:rsidR="00D4704C" w:rsidRPr="00FE094B" w:rsidRDefault="00D4704C" w:rsidP="00D4704C">
      <w:pPr>
        <w:rPr>
          <w:rFonts w:ascii="Arial" w:eastAsia="MS Gothic" w:hAnsi="Arial" w:cs="Arial"/>
          <w:b/>
        </w:rPr>
      </w:pPr>
    </w:p>
    <w:p w14:paraId="743CCC92" w14:textId="77777777" w:rsidR="00D4704C" w:rsidRPr="00FE094B" w:rsidRDefault="00D4704C" w:rsidP="00D4704C">
      <w:pPr>
        <w:rPr>
          <w:rFonts w:ascii="Arial" w:eastAsia="MS Gothic" w:hAnsi="Arial" w:cs="Arial"/>
          <w:b/>
        </w:rPr>
      </w:pPr>
    </w:p>
    <w:p w14:paraId="5B80FF7D" w14:textId="77777777" w:rsidR="00D4704C" w:rsidRPr="00FE094B" w:rsidRDefault="00D4704C" w:rsidP="00D4704C">
      <w:pPr>
        <w:rPr>
          <w:rFonts w:ascii="Arial" w:eastAsia="MS Gothic" w:hAnsi="Arial" w:cs="Arial"/>
          <w:b/>
        </w:rPr>
      </w:pPr>
    </w:p>
    <w:p w14:paraId="7ED64163" w14:textId="77777777" w:rsidR="00D4704C" w:rsidRPr="00FE094B" w:rsidRDefault="00D4704C" w:rsidP="00D4704C">
      <w:pPr>
        <w:rPr>
          <w:rFonts w:ascii="Arial" w:eastAsia="MS Gothic" w:hAnsi="Arial" w:cs="Arial"/>
          <w:b/>
        </w:rPr>
      </w:pPr>
      <w:r w:rsidRPr="00FE094B">
        <w:rPr>
          <w:rFonts w:ascii="Arial" w:eastAsia="MS Gothic" w:hAnsi="Arial" w:cs="Arial"/>
          <w:b/>
        </w:rPr>
        <w:t xml:space="preserve">Q5 </w:t>
      </w:r>
      <w:proofErr w:type="gramStart"/>
      <w:r w:rsidRPr="00FE094B">
        <w:rPr>
          <w:rFonts w:ascii="Arial" w:hAnsi="Arial" w:cs="Arial"/>
          <w:b/>
          <w:bCs/>
        </w:rPr>
        <w:t>How</w:t>
      </w:r>
      <w:proofErr w:type="gramEnd"/>
      <w:r w:rsidRPr="00FE094B">
        <w:rPr>
          <w:rFonts w:ascii="Arial" w:hAnsi="Arial" w:cs="Arial"/>
          <w:b/>
          <w:bCs/>
        </w:rPr>
        <w:t xml:space="preserve"> do you feel about MJDI increasing unit logistic production?</w:t>
      </w:r>
      <w:r w:rsidRPr="00FE094B">
        <w:rPr>
          <w:rFonts w:ascii="Arial" w:hAnsi="Arial" w:cs="Arial"/>
          <w:b/>
          <w:bCs/>
          <w:color w:val="FF0000"/>
          <w:sz w:val="18"/>
          <w:szCs w:val="18"/>
        </w:rPr>
        <w:t xml:space="preserve"> </w:t>
      </w:r>
      <w:r w:rsidRPr="00FE094B">
        <w:rPr>
          <w:rFonts w:ascii="Arial" w:hAnsi="Arial" w:cs="Arial"/>
          <w:b/>
          <w:bCs/>
        </w:rPr>
        <w:t>Comment below.</w:t>
      </w:r>
      <w:r w:rsidRPr="00FE094B">
        <w:rPr>
          <w:rFonts w:ascii="Arial" w:hAnsi="Arial" w:cs="Arial"/>
          <w:b/>
          <w:bCs/>
          <w:color w:val="FF0000"/>
          <w:sz w:val="18"/>
          <w:szCs w:val="18"/>
        </w:rPr>
        <w:t xml:space="preserve">  </w:t>
      </w:r>
    </w:p>
    <w:p w14:paraId="7C977124" w14:textId="77777777" w:rsidR="00D4704C" w:rsidRPr="00FE094B" w:rsidRDefault="00D4704C" w:rsidP="00D4704C">
      <w:pPr>
        <w:rPr>
          <w:rFonts w:ascii="Arial" w:eastAsia="MS Gothic" w:hAnsi="Arial" w:cs="Arial"/>
          <w:b/>
        </w:rPr>
      </w:pPr>
    </w:p>
    <w:p w14:paraId="58DC6DC9" w14:textId="77777777" w:rsidR="00D4704C" w:rsidRPr="00FE094B" w:rsidRDefault="00D4704C" w:rsidP="00D4704C">
      <w:pPr>
        <w:rPr>
          <w:rFonts w:ascii="Arial" w:eastAsia="MS Gothic" w:hAnsi="Arial" w:cs="Arial"/>
          <w:b/>
        </w:rPr>
      </w:pPr>
    </w:p>
    <w:p w14:paraId="1B6C8DAA" w14:textId="77777777" w:rsidR="00D4704C" w:rsidRPr="00FE094B" w:rsidRDefault="00D4704C" w:rsidP="00D4704C">
      <w:pPr>
        <w:rPr>
          <w:rFonts w:ascii="Arial" w:eastAsia="MS Gothic" w:hAnsi="Arial" w:cs="Arial"/>
          <w:b/>
        </w:rPr>
      </w:pPr>
    </w:p>
    <w:p w14:paraId="2E837DD6" w14:textId="77777777" w:rsidR="00D4704C" w:rsidRPr="00FE094B" w:rsidRDefault="00D4704C" w:rsidP="00D4704C">
      <w:pPr>
        <w:rPr>
          <w:rFonts w:ascii="Arial" w:eastAsia="MS Gothic" w:hAnsi="Arial" w:cs="Arial"/>
          <w:b/>
        </w:rPr>
      </w:pPr>
    </w:p>
    <w:p w14:paraId="057F54BC" w14:textId="77777777" w:rsidR="00D4704C" w:rsidRPr="00FE094B" w:rsidRDefault="00D4704C" w:rsidP="00D4704C">
      <w:pPr>
        <w:rPr>
          <w:rFonts w:ascii="Arial" w:eastAsia="MS Gothic" w:hAnsi="Arial" w:cs="Arial"/>
          <w:b/>
        </w:rPr>
      </w:pPr>
    </w:p>
    <w:p w14:paraId="00E2698C" w14:textId="77777777" w:rsidR="00D4704C" w:rsidRPr="00FE094B" w:rsidRDefault="00D4704C" w:rsidP="00D4704C">
      <w:pPr>
        <w:widowControl w:val="0"/>
        <w:autoSpaceDE w:val="0"/>
        <w:autoSpaceDN w:val="0"/>
        <w:adjustRightInd w:val="0"/>
        <w:spacing w:line="360" w:lineRule="auto"/>
        <w:jc w:val="both"/>
        <w:rPr>
          <w:rFonts w:ascii="Arial" w:hAnsi="Arial" w:cs="Arial"/>
          <w:sz w:val="22"/>
          <w:szCs w:val="22"/>
        </w:rPr>
      </w:pPr>
    </w:p>
    <w:p w14:paraId="08F7CAA6" w14:textId="77777777" w:rsidR="00D4704C" w:rsidRPr="00FE094B" w:rsidRDefault="00D4704C" w:rsidP="00D4704C">
      <w:pPr>
        <w:widowControl w:val="0"/>
        <w:autoSpaceDE w:val="0"/>
        <w:autoSpaceDN w:val="0"/>
        <w:adjustRightInd w:val="0"/>
        <w:spacing w:line="360" w:lineRule="auto"/>
        <w:jc w:val="both"/>
        <w:rPr>
          <w:rFonts w:ascii="Arial" w:hAnsi="Arial" w:cs="Arial"/>
          <w:b/>
        </w:rPr>
      </w:pPr>
      <w:r w:rsidRPr="00FE094B">
        <w:rPr>
          <w:rFonts w:ascii="Arial" w:hAnsi="Arial" w:cs="Arial"/>
          <w:b/>
        </w:rPr>
        <w:lastRenderedPageBreak/>
        <w:t xml:space="preserve">Q6 How </w:t>
      </w:r>
      <w:proofErr w:type="gramStart"/>
      <w:r w:rsidRPr="00FE094B">
        <w:rPr>
          <w:rFonts w:ascii="Arial" w:hAnsi="Arial" w:cs="Arial"/>
          <w:b/>
        </w:rPr>
        <w:t>confident</w:t>
      </w:r>
      <w:proofErr w:type="gramEnd"/>
      <w:r w:rsidRPr="00FE094B">
        <w:rPr>
          <w:rFonts w:ascii="Arial" w:hAnsi="Arial" w:cs="Arial"/>
          <w:b/>
        </w:rPr>
        <w:t xml:space="preserve"> are you at performing your roles and responsibilities on MJDI?</w:t>
      </w:r>
    </w:p>
    <w:p w14:paraId="2525EAEB" w14:textId="77777777" w:rsidR="00D4704C" w:rsidRPr="00FE094B" w:rsidRDefault="00D4704C" w:rsidP="00D4704C">
      <w:pPr>
        <w:rPr>
          <w:rFonts w:ascii="Arial" w:eastAsia="MS Gothic" w:hAnsi="Arial" w:cs="Arial"/>
          <w:sz w:val="22"/>
          <w:szCs w:val="22"/>
        </w:rPr>
      </w:pPr>
      <w:r w:rsidRPr="00FE094B">
        <w:rPr>
          <w:rFonts w:ascii="MS Gothic" w:eastAsia="MS Gothic" w:hAnsi="MS Gothic"/>
        </w:rPr>
        <w:t>☐</w:t>
      </w:r>
      <w:r w:rsidRPr="00FE094B">
        <w:rPr>
          <w:rFonts w:ascii="Arial" w:hAnsi="Arial" w:cs="Arial"/>
          <w:b/>
        </w:rPr>
        <w:t xml:space="preserve"> </w:t>
      </w:r>
      <w:r w:rsidRPr="00FE094B">
        <w:rPr>
          <w:rFonts w:ascii="Arial" w:hAnsi="Arial" w:cs="Arial"/>
          <w:sz w:val="22"/>
          <w:szCs w:val="22"/>
        </w:rPr>
        <w:t xml:space="preserve">Extremely Well </w:t>
      </w:r>
      <w:r w:rsidRPr="00FE094B">
        <w:rPr>
          <w:rFonts w:ascii="MS Gothic" w:eastAsia="MS Gothic" w:hAnsi="MS Gothic"/>
          <w:color w:val="000000"/>
        </w:rPr>
        <w:t>☐</w:t>
      </w:r>
      <w:r w:rsidRPr="00FE094B">
        <w:rPr>
          <w:rFonts w:ascii="MS Gothic" w:eastAsia="MS Gothic" w:hAnsi="MS Gothic"/>
        </w:rPr>
        <w:t xml:space="preserve"> </w:t>
      </w:r>
      <w:r w:rsidRPr="00FE094B">
        <w:rPr>
          <w:rFonts w:ascii="Arial" w:eastAsia="MS Gothic" w:hAnsi="Arial" w:cs="Arial"/>
          <w:sz w:val="22"/>
          <w:szCs w:val="22"/>
        </w:rPr>
        <w:t>Very Well</w:t>
      </w:r>
      <w:r w:rsidRPr="00FE094B">
        <w:rPr>
          <w:rFonts w:ascii="MS Gothic" w:eastAsia="MS Gothic" w:hAnsi="MS Gothic"/>
        </w:rPr>
        <w:t xml:space="preserve"> ☐ </w:t>
      </w:r>
      <w:proofErr w:type="gramStart"/>
      <w:r w:rsidRPr="00FE094B">
        <w:rPr>
          <w:rFonts w:ascii="Arial" w:eastAsia="MS Gothic" w:hAnsi="Arial" w:cs="Arial"/>
          <w:sz w:val="22"/>
          <w:szCs w:val="22"/>
        </w:rPr>
        <w:t>Somewhat</w:t>
      </w:r>
      <w:proofErr w:type="gramEnd"/>
      <w:r w:rsidRPr="00FE094B">
        <w:rPr>
          <w:rFonts w:ascii="Arial" w:eastAsia="MS Gothic" w:hAnsi="Arial" w:cs="Arial"/>
          <w:sz w:val="22"/>
          <w:szCs w:val="22"/>
        </w:rPr>
        <w:t xml:space="preserve"> well</w:t>
      </w:r>
      <w:r w:rsidRPr="00FE094B">
        <w:rPr>
          <w:rFonts w:ascii="MS Gothic" w:eastAsia="MS Gothic" w:hAnsi="MS Gothic"/>
        </w:rPr>
        <w:t xml:space="preserve"> ☐ </w:t>
      </w:r>
      <w:r w:rsidRPr="00FE094B">
        <w:rPr>
          <w:rFonts w:ascii="Arial" w:eastAsia="MS Gothic" w:hAnsi="Arial" w:cs="Arial"/>
          <w:sz w:val="22"/>
          <w:szCs w:val="22"/>
        </w:rPr>
        <w:t>Not so well</w:t>
      </w:r>
      <w:r w:rsidRPr="00FE094B">
        <w:rPr>
          <w:rFonts w:ascii="MS Gothic" w:eastAsia="MS Gothic" w:hAnsi="MS Gothic"/>
        </w:rPr>
        <w:t xml:space="preserve"> ☐ </w:t>
      </w:r>
      <w:r w:rsidRPr="00FE094B">
        <w:rPr>
          <w:rFonts w:ascii="Arial" w:eastAsia="MS Gothic" w:hAnsi="Arial" w:cs="Arial"/>
          <w:sz w:val="22"/>
          <w:szCs w:val="22"/>
        </w:rPr>
        <w:t>Not well at all</w:t>
      </w:r>
    </w:p>
    <w:p w14:paraId="3AB20995" w14:textId="77777777" w:rsidR="00D4704C" w:rsidRPr="00FE094B" w:rsidRDefault="00D4704C" w:rsidP="00D4704C">
      <w:pPr>
        <w:rPr>
          <w:rFonts w:ascii="Arial" w:eastAsia="MS Gothic" w:hAnsi="Arial" w:cs="Arial"/>
          <w:sz w:val="22"/>
          <w:szCs w:val="22"/>
        </w:rPr>
      </w:pPr>
    </w:p>
    <w:p w14:paraId="5B2670E8" w14:textId="77777777" w:rsidR="00D4704C" w:rsidRPr="00FE094B" w:rsidRDefault="00D4704C" w:rsidP="00D4704C">
      <w:pPr>
        <w:rPr>
          <w:rFonts w:ascii="Arial" w:hAnsi="Arial" w:cs="Arial"/>
          <w:b/>
        </w:rPr>
      </w:pPr>
      <w:r w:rsidRPr="00FE094B">
        <w:rPr>
          <w:rFonts w:ascii="Arial" w:hAnsi="Arial" w:cs="Arial"/>
          <w:b/>
          <w:bCs/>
        </w:rPr>
        <w:t xml:space="preserve">Q7 </w:t>
      </w:r>
      <w:r w:rsidRPr="00FE094B">
        <w:rPr>
          <w:rFonts w:ascii="Arial" w:hAnsi="Arial" w:cs="Arial"/>
          <w:b/>
        </w:rPr>
        <w:t>Overall, how would you rate</w:t>
      </w:r>
      <w:r w:rsidRPr="00FE094B">
        <w:rPr>
          <w:rFonts w:ascii="Arial" w:hAnsi="Arial" w:cs="Arial"/>
          <w:b/>
          <w:bCs/>
        </w:rPr>
        <w:t xml:space="preserve"> your ability to navigate your way around MJDI?</w:t>
      </w:r>
    </w:p>
    <w:p w14:paraId="6CC65948" w14:textId="77777777" w:rsidR="00D4704C" w:rsidRPr="00FE094B" w:rsidRDefault="00D4704C" w:rsidP="00D4704C">
      <w:pPr>
        <w:rPr>
          <w:rFonts w:ascii="Arial" w:hAnsi="Arial" w:cs="Arial"/>
          <w:b/>
        </w:rPr>
      </w:pPr>
    </w:p>
    <w:p w14:paraId="105C19AB" w14:textId="77777777" w:rsidR="00D4704C" w:rsidRPr="00FE094B" w:rsidRDefault="00D4704C" w:rsidP="00D4704C">
      <w:pPr>
        <w:rPr>
          <w:rFonts w:ascii="Arial" w:eastAsia="MS Gothic" w:hAnsi="Arial" w:cs="Arial"/>
          <w:sz w:val="22"/>
          <w:szCs w:val="22"/>
        </w:rPr>
      </w:pPr>
      <w:r w:rsidRPr="00FE094B">
        <w:rPr>
          <w:rFonts w:ascii="MS Gothic" w:eastAsia="MS Gothic" w:hAnsi="MS Gothic"/>
        </w:rPr>
        <w:t>☐</w:t>
      </w:r>
      <w:r w:rsidRPr="00FE094B">
        <w:rPr>
          <w:rFonts w:ascii="Arial" w:hAnsi="Arial" w:cs="Arial"/>
          <w:b/>
        </w:rPr>
        <w:t xml:space="preserve"> </w:t>
      </w:r>
      <w:r w:rsidRPr="00FE094B">
        <w:rPr>
          <w:rFonts w:ascii="Arial" w:hAnsi="Arial" w:cs="Arial"/>
          <w:sz w:val="22"/>
          <w:szCs w:val="22"/>
        </w:rPr>
        <w:t xml:space="preserve">Extremely Well </w:t>
      </w:r>
      <w:r w:rsidRPr="00FE094B">
        <w:rPr>
          <w:rFonts w:ascii="MS Gothic" w:eastAsia="MS Gothic" w:hAnsi="MS Gothic"/>
          <w:color w:val="000000"/>
        </w:rPr>
        <w:t>☐</w:t>
      </w:r>
      <w:r w:rsidRPr="00FE094B">
        <w:rPr>
          <w:rFonts w:ascii="MS Gothic" w:eastAsia="MS Gothic" w:hAnsi="MS Gothic"/>
        </w:rPr>
        <w:t xml:space="preserve"> </w:t>
      </w:r>
      <w:r w:rsidRPr="00FE094B">
        <w:rPr>
          <w:rFonts w:ascii="Arial" w:eastAsia="MS Gothic" w:hAnsi="Arial" w:cs="Arial"/>
          <w:sz w:val="22"/>
          <w:szCs w:val="22"/>
        </w:rPr>
        <w:t>Very Well</w:t>
      </w:r>
      <w:r w:rsidRPr="00FE094B">
        <w:rPr>
          <w:rFonts w:ascii="MS Gothic" w:eastAsia="MS Gothic" w:hAnsi="MS Gothic"/>
        </w:rPr>
        <w:t xml:space="preserve"> ☐ </w:t>
      </w:r>
      <w:proofErr w:type="gramStart"/>
      <w:r w:rsidRPr="00FE094B">
        <w:rPr>
          <w:rFonts w:ascii="Arial" w:eastAsia="MS Gothic" w:hAnsi="Arial" w:cs="Arial"/>
          <w:sz w:val="22"/>
          <w:szCs w:val="22"/>
        </w:rPr>
        <w:t>Somewhat</w:t>
      </w:r>
      <w:proofErr w:type="gramEnd"/>
      <w:r w:rsidRPr="00FE094B">
        <w:rPr>
          <w:rFonts w:ascii="Arial" w:eastAsia="MS Gothic" w:hAnsi="Arial" w:cs="Arial"/>
          <w:sz w:val="22"/>
          <w:szCs w:val="22"/>
        </w:rPr>
        <w:t xml:space="preserve"> well</w:t>
      </w:r>
      <w:r w:rsidRPr="00FE094B">
        <w:rPr>
          <w:rFonts w:ascii="MS Gothic" w:eastAsia="MS Gothic" w:hAnsi="MS Gothic"/>
        </w:rPr>
        <w:t xml:space="preserve"> ☐ </w:t>
      </w:r>
      <w:r w:rsidRPr="00FE094B">
        <w:rPr>
          <w:rFonts w:ascii="Arial" w:eastAsia="MS Gothic" w:hAnsi="Arial" w:cs="Arial"/>
          <w:sz w:val="22"/>
          <w:szCs w:val="22"/>
        </w:rPr>
        <w:t>Not so well</w:t>
      </w:r>
      <w:r w:rsidRPr="00FE094B">
        <w:rPr>
          <w:rFonts w:ascii="MS Gothic" w:eastAsia="MS Gothic" w:hAnsi="MS Gothic"/>
        </w:rPr>
        <w:t xml:space="preserve"> ☐ </w:t>
      </w:r>
      <w:r w:rsidRPr="00FE094B">
        <w:rPr>
          <w:rFonts w:ascii="Arial" w:eastAsia="MS Gothic" w:hAnsi="Arial" w:cs="Arial"/>
          <w:sz w:val="22"/>
          <w:szCs w:val="22"/>
        </w:rPr>
        <w:t>Not well at all</w:t>
      </w:r>
    </w:p>
    <w:p w14:paraId="38516800" w14:textId="77777777" w:rsidR="00D4704C" w:rsidRPr="00FE094B" w:rsidRDefault="00D4704C" w:rsidP="00D4704C">
      <w:pPr>
        <w:rPr>
          <w:rFonts w:ascii="Arial" w:eastAsia="MS Gothic" w:hAnsi="Arial" w:cs="Arial"/>
          <w:b/>
        </w:rPr>
      </w:pPr>
    </w:p>
    <w:p w14:paraId="260F884A" w14:textId="77777777" w:rsidR="00D4704C" w:rsidRPr="00FE094B" w:rsidRDefault="00D4704C" w:rsidP="00D4704C">
      <w:pPr>
        <w:rPr>
          <w:rFonts w:ascii="Arial" w:hAnsi="Arial" w:cs="Arial"/>
          <w:b/>
          <w:bCs/>
        </w:rPr>
      </w:pPr>
      <w:r w:rsidRPr="00FE094B">
        <w:rPr>
          <w:rFonts w:ascii="Arial" w:eastAsia="MS Gothic" w:hAnsi="Arial" w:cs="Arial"/>
          <w:b/>
        </w:rPr>
        <w:t xml:space="preserve">Q8 </w:t>
      </w:r>
      <w:proofErr w:type="gramStart"/>
      <w:r w:rsidRPr="00FE094B">
        <w:rPr>
          <w:rFonts w:ascii="Arial" w:eastAsia="MS Gothic" w:hAnsi="Arial" w:cs="Arial"/>
          <w:b/>
        </w:rPr>
        <w:t>How</w:t>
      </w:r>
      <w:proofErr w:type="gramEnd"/>
      <w:r w:rsidRPr="00FE094B">
        <w:rPr>
          <w:rFonts w:ascii="Arial" w:eastAsia="MS Gothic" w:hAnsi="Arial" w:cs="Arial"/>
          <w:b/>
        </w:rPr>
        <w:t xml:space="preserve"> do you feel about having the necessary </w:t>
      </w:r>
      <w:r w:rsidRPr="00FE094B">
        <w:rPr>
          <w:rFonts w:ascii="Arial" w:hAnsi="Arial" w:cs="Arial"/>
          <w:b/>
          <w:bCs/>
        </w:rPr>
        <w:t xml:space="preserve">skills to fulfil your role on MJDI? Comment below.  </w:t>
      </w:r>
    </w:p>
    <w:p w14:paraId="3CEC52E1" w14:textId="77777777" w:rsidR="00D4704C" w:rsidRPr="00FE094B" w:rsidRDefault="00D4704C" w:rsidP="00D4704C">
      <w:pPr>
        <w:rPr>
          <w:rFonts w:ascii="Arial" w:hAnsi="Arial" w:cs="Arial"/>
          <w:b/>
          <w:bCs/>
        </w:rPr>
      </w:pPr>
    </w:p>
    <w:p w14:paraId="51344CF7" w14:textId="77777777" w:rsidR="00D4704C" w:rsidRPr="00FE094B" w:rsidRDefault="00D4704C" w:rsidP="00D4704C">
      <w:pPr>
        <w:rPr>
          <w:rFonts w:ascii="Arial" w:hAnsi="Arial" w:cs="Arial"/>
          <w:b/>
          <w:bCs/>
        </w:rPr>
      </w:pPr>
    </w:p>
    <w:p w14:paraId="5E7987A8" w14:textId="77777777" w:rsidR="00D4704C" w:rsidRPr="00FE094B" w:rsidRDefault="00D4704C" w:rsidP="00D4704C">
      <w:pPr>
        <w:rPr>
          <w:rFonts w:ascii="Arial" w:hAnsi="Arial" w:cs="Arial"/>
          <w:b/>
          <w:bCs/>
        </w:rPr>
      </w:pPr>
    </w:p>
    <w:p w14:paraId="77560F65" w14:textId="77777777" w:rsidR="00D4704C" w:rsidRPr="00FE094B" w:rsidRDefault="00D4704C" w:rsidP="00D4704C">
      <w:pPr>
        <w:rPr>
          <w:rFonts w:ascii="Arial" w:hAnsi="Arial" w:cs="Arial"/>
          <w:b/>
          <w:bCs/>
        </w:rPr>
      </w:pPr>
    </w:p>
    <w:p w14:paraId="3B998DF4" w14:textId="77777777" w:rsidR="00D4704C" w:rsidRPr="00FE094B" w:rsidRDefault="00D4704C" w:rsidP="00D4704C">
      <w:pPr>
        <w:rPr>
          <w:rFonts w:ascii="Arial" w:hAnsi="Arial" w:cs="Arial"/>
          <w:b/>
          <w:bCs/>
        </w:rPr>
      </w:pPr>
    </w:p>
    <w:p w14:paraId="0CE791A6" w14:textId="77777777" w:rsidR="00D4704C" w:rsidRPr="00FE094B" w:rsidRDefault="00D4704C" w:rsidP="00D4704C">
      <w:pPr>
        <w:rPr>
          <w:rFonts w:ascii="Arial" w:eastAsia="MS Gothic" w:hAnsi="Arial" w:cs="Arial"/>
          <w:b/>
        </w:rPr>
      </w:pPr>
    </w:p>
    <w:p w14:paraId="2ACB5623" w14:textId="77777777" w:rsidR="00D4704C" w:rsidRPr="00FE094B" w:rsidRDefault="00D4704C" w:rsidP="00D4704C">
      <w:pPr>
        <w:rPr>
          <w:rFonts w:ascii="Arial" w:hAnsi="Arial" w:cs="Arial"/>
          <w:b/>
          <w:bCs/>
        </w:rPr>
      </w:pPr>
      <w:r w:rsidRPr="00FE094B">
        <w:rPr>
          <w:rFonts w:ascii="Arial" w:eastAsia="MS Gothic" w:hAnsi="Arial" w:cs="Arial"/>
          <w:b/>
        </w:rPr>
        <w:t xml:space="preserve">Q9 </w:t>
      </w:r>
      <w:r w:rsidRPr="00FE094B">
        <w:rPr>
          <w:rFonts w:ascii="Arial" w:hAnsi="Arial" w:cs="Arial"/>
          <w:b/>
          <w:bCs/>
        </w:rPr>
        <w:t xml:space="preserve">What </w:t>
      </w:r>
      <w:proofErr w:type="gramStart"/>
      <w:r w:rsidRPr="00FE094B">
        <w:rPr>
          <w:rFonts w:ascii="Arial" w:hAnsi="Arial" w:cs="Arial"/>
          <w:b/>
          <w:bCs/>
        </w:rPr>
        <w:t>are</w:t>
      </w:r>
      <w:proofErr w:type="gramEnd"/>
      <w:r w:rsidRPr="00FE094B">
        <w:rPr>
          <w:rFonts w:ascii="Arial" w:hAnsi="Arial" w:cs="Arial"/>
          <w:b/>
          <w:bCs/>
        </w:rPr>
        <w:t xml:space="preserve"> your thoughts regarding the </w:t>
      </w:r>
      <w:r>
        <w:rPr>
          <w:rFonts w:ascii="Arial" w:hAnsi="Arial" w:cs="Arial"/>
          <w:b/>
          <w:bCs/>
        </w:rPr>
        <w:t>w</w:t>
      </w:r>
      <w:r w:rsidRPr="00FE094B">
        <w:rPr>
          <w:rFonts w:ascii="Arial" w:hAnsi="Arial" w:cs="Arial"/>
          <w:b/>
          <w:bCs/>
        </w:rPr>
        <w:t xml:space="preserve">orkbook tool to analyse trends and data? Comment below.  </w:t>
      </w:r>
    </w:p>
    <w:p w14:paraId="55B44578" w14:textId="77777777" w:rsidR="00D4704C" w:rsidRPr="00FE094B" w:rsidRDefault="00D4704C" w:rsidP="00D4704C">
      <w:pPr>
        <w:rPr>
          <w:rFonts w:ascii="Arial" w:hAnsi="Arial" w:cs="Arial"/>
          <w:b/>
          <w:bCs/>
        </w:rPr>
      </w:pPr>
    </w:p>
    <w:p w14:paraId="7FD9F4BE" w14:textId="77777777" w:rsidR="00D4704C" w:rsidRPr="00FE094B" w:rsidRDefault="00D4704C" w:rsidP="00D4704C">
      <w:pPr>
        <w:rPr>
          <w:rFonts w:ascii="Arial" w:hAnsi="Arial" w:cs="Arial"/>
          <w:b/>
          <w:bCs/>
        </w:rPr>
      </w:pPr>
    </w:p>
    <w:p w14:paraId="678F094B" w14:textId="77777777" w:rsidR="00D4704C" w:rsidRPr="00FE094B" w:rsidRDefault="00D4704C" w:rsidP="00D4704C">
      <w:pPr>
        <w:rPr>
          <w:rFonts w:ascii="Arial" w:hAnsi="Arial" w:cs="Arial"/>
          <w:b/>
          <w:bCs/>
        </w:rPr>
      </w:pPr>
    </w:p>
    <w:p w14:paraId="75646E37" w14:textId="77777777" w:rsidR="00D4704C" w:rsidRPr="00FE094B" w:rsidRDefault="00D4704C" w:rsidP="00D4704C">
      <w:pPr>
        <w:rPr>
          <w:rFonts w:ascii="Arial" w:hAnsi="Arial" w:cs="Arial"/>
          <w:b/>
          <w:bCs/>
        </w:rPr>
      </w:pPr>
    </w:p>
    <w:p w14:paraId="28E52A5E" w14:textId="77777777" w:rsidR="00D4704C" w:rsidRPr="00FE094B" w:rsidRDefault="00D4704C" w:rsidP="00D4704C">
      <w:pPr>
        <w:rPr>
          <w:rFonts w:ascii="Arial" w:hAnsi="Arial" w:cs="Arial"/>
          <w:b/>
          <w:bCs/>
        </w:rPr>
      </w:pPr>
    </w:p>
    <w:p w14:paraId="7A9731AF" w14:textId="77777777" w:rsidR="00D4704C" w:rsidRPr="00FE094B" w:rsidRDefault="00D4704C" w:rsidP="00D4704C">
      <w:pPr>
        <w:rPr>
          <w:rFonts w:ascii="Arial" w:hAnsi="Arial" w:cs="Arial"/>
          <w:b/>
          <w:bCs/>
        </w:rPr>
      </w:pPr>
    </w:p>
    <w:p w14:paraId="155A091A" w14:textId="77777777" w:rsidR="00D4704C" w:rsidRPr="00FE094B" w:rsidRDefault="00D4704C" w:rsidP="00D4704C">
      <w:pPr>
        <w:rPr>
          <w:rFonts w:ascii="Arial" w:hAnsi="Arial" w:cs="Arial"/>
          <w:b/>
          <w:bCs/>
        </w:rPr>
      </w:pPr>
    </w:p>
    <w:p w14:paraId="3A1BEE1B" w14:textId="77777777" w:rsidR="00D4704C" w:rsidRPr="00FE094B" w:rsidRDefault="00D4704C" w:rsidP="00D4704C">
      <w:pPr>
        <w:rPr>
          <w:rFonts w:ascii="Arial" w:hAnsi="Arial" w:cs="Arial"/>
          <w:b/>
          <w:bCs/>
        </w:rPr>
      </w:pPr>
      <w:r w:rsidRPr="00FE094B">
        <w:rPr>
          <w:rFonts w:ascii="Arial" w:hAnsi="Arial" w:cs="Arial"/>
          <w:b/>
          <w:bCs/>
        </w:rPr>
        <w:t>Q10 What functions are particularly good or bad (if any)</w:t>
      </w:r>
      <w:r w:rsidRPr="00FE094B">
        <w:rPr>
          <w:rFonts w:ascii="Arial" w:hAnsi="Arial" w:cs="Arial"/>
          <w:b/>
          <w:bCs/>
          <w:color w:val="FF0000"/>
          <w:sz w:val="18"/>
          <w:szCs w:val="18"/>
        </w:rPr>
        <w:t xml:space="preserve"> </w:t>
      </w:r>
      <w:r w:rsidRPr="00FE094B">
        <w:rPr>
          <w:rFonts w:ascii="Arial" w:hAnsi="Arial" w:cs="Arial"/>
          <w:b/>
          <w:bCs/>
        </w:rPr>
        <w:t>and why?</w:t>
      </w:r>
      <w:r w:rsidRPr="00FE094B">
        <w:rPr>
          <w:rFonts w:ascii="Arial" w:hAnsi="Arial" w:cs="Arial"/>
          <w:b/>
          <w:bCs/>
          <w:color w:val="FF0000"/>
          <w:sz w:val="18"/>
          <w:szCs w:val="18"/>
        </w:rPr>
        <w:t xml:space="preserve"> </w:t>
      </w:r>
      <w:r w:rsidRPr="00FE094B">
        <w:rPr>
          <w:rFonts w:ascii="Arial" w:hAnsi="Arial" w:cs="Arial"/>
          <w:b/>
          <w:bCs/>
        </w:rPr>
        <w:t xml:space="preserve">Comment below.  </w:t>
      </w:r>
    </w:p>
    <w:p w14:paraId="5C8A5C78" w14:textId="77777777" w:rsidR="00D4704C" w:rsidRPr="00FE094B" w:rsidRDefault="00D4704C" w:rsidP="00D4704C">
      <w:pPr>
        <w:rPr>
          <w:rFonts w:ascii="Arial" w:hAnsi="Arial" w:cs="Arial"/>
          <w:b/>
          <w:bCs/>
        </w:rPr>
      </w:pPr>
    </w:p>
    <w:p w14:paraId="430A5F8E" w14:textId="77777777" w:rsidR="00D4704C" w:rsidRPr="00FE094B" w:rsidRDefault="00D4704C" w:rsidP="00D4704C">
      <w:pPr>
        <w:rPr>
          <w:rFonts w:ascii="Arial" w:hAnsi="Arial" w:cs="Arial"/>
          <w:b/>
          <w:bCs/>
        </w:rPr>
      </w:pPr>
    </w:p>
    <w:p w14:paraId="00009D03" w14:textId="77777777" w:rsidR="00D4704C" w:rsidRPr="00FE094B" w:rsidRDefault="00D4704C" w:rsidP="00D4704C">
      <w:pPr>
        <w:rPr>
          <w:rFonts w:ascii="Arial" w:hAnsi="Arial" w:cs="Arial"/>
          <w:b/>
          <w:bCs/>
        </w:rPr>
      </w:pPr>
    </w:p>
    <w:p w14:paraId="32942813" w14:textId="77777777" w:rsidR="00D4704C" w:rsidRPr="00FE094B" w:rsidRDefault="00D4704C" w:rsidP="00D4704C">
      <w:pPr>
        <w:rPr>
          <w:rFonts w:ascii="Arial" w:hAnsi="Arial" w:cs="Arial"/>
          <w:b/>
          <w:bCs/>
        </w:rPr>
      </w:pPr>
    </w:p>
    <w:p w14:paraId="78D22C47" w14:textId="77777777" w:rsidR="00D4704C" w:rsidRPr="00FE094B" w:rsidRDefault="00D4704C" w:rsidP="00D4704C">
      <w:pPr>
        <w:rPr>
          <w:rFonts w:ascii="Arial" w:hAnsi="Arial" w:cs="Arial"/>
          <w:b/>
          <w:bCs/>
        </w:rPr>
      </w:pPr>
    </w:p>
    <w:p w14:paraId="31F9A371" w14:textId="77777777" w:rsidR="00D4704C" w:rsidRPr="00FE094B" w:rsidRDefault="00D4704C" w:rsidP="00D4704C">
      <w:pPr>
        <w:rPr>
          <w:rFonts w:ascii="Arial" w:hAnsi="Arial" w:cs="Arial"/>
          <w:b/>
          <w:bCs/>
        </w:rPr>
      </w:pPr>
    </w:p>
    <w:p w14:paraId="5100056F" w14:textId="77777777" w:rsidR="00D4704C" w:rsidRPr="00FE094B" w:rsidRDefault="00D4704C" w:rsidP="00D4704C">
      <w:pPr>
        <w:rPr>
          <w:rFonts w:ascii="Arial" w:eastAsia="MS Gothic" w:hAnsi="Arial" w:cs="Arial"/>
          <w:b/>
        </w:rPr>
      </w:pPr>
    </w:p>
    <w:p w14:paraId="08DD55EF" w14:textId="77777777" w:rsidR="00D4704C" w:rsidRPr="00FE094B" w:rsidRDefault="00D4704C" w:rsidP="00D4704C">
      <w:pPr>
        <w:rPr>
          <w:rFonts w:ascii="Arial" w:eastAsia="MS Gothic" w:hAnsi="Arial" w:cs="Arial"/>
          <w:b/>
        </w:rPr>
      </w:pPr>
      <w:r w:rsidRPr="00FE094B">
        <w:rPr>
          <w:rFonts w:ascii="Arial" w:eastAsia="MS Gothic" w:hAnsi="Arial" w:cs="Arial"/>
          <w:b/>
        </w:rPr>
        <w:t xml:space="preserve">Q11 </w:t>
      </w:r>
      <w:r w:rsidRPr="00FE094B">
        <w:rPr>
          <w:rFonts w:ascii="Arial" w:hAnsi="Arial" w:cs="Arial"/>
          <w:b/>
        </w:rPr>
        <w:t>Overall, how would you rate the MJDI training?</w:t>
      </w:r>
    </w:p>
    <w:p w14:paraId="2E3666CD" w14:textId="77777777" w:rsidR="00D4704C" w:rsidRPr="00FE094B" w:rsidRDefault="00D4704C" w:rsidP="00D4704C">
      <w:pPr>
        <w:rPr>
          <w:rFonts w:ascii="Arial" w:eastAsia="MS Gothic" w:hAnsi="Arial" w:cs="Arial"/>
          <w:b/>
        </w:rPr>
      </w:pPr>
    </w:p>
    <w:p w14:paraId="78128A0E" w14:textId="77777777" w:rsidR="00D4704C" w:rsidRPr="00FE094B" w:rsidRDefault="00D4704C" w:rsidP="00D4704C">
      <w:pPr>
        <w:rPr>
          <w:rFonts w:ascii="Arial" w:eastAsia="MS Gothic" w:hAnsi="Arial" w:cs="Arial"/>
          <w:sz w:val="22"/>
          <w:szCs w:val="22"/>
        </w:rPr>
      </w:pPr>
      <w:r w:rsidRPr="00FE094B">
        <w:rPr>
          <w:rFonts w:ascii="MS Gothic" w:eastAsia="MS Gothic" w:hAnsi="MS Gothic"/>
        </w:rPr>
        <w:t>☐</w:t>
      </w:r>
      <w:r w:rsidRPr="00FE094B">
        <w:rPr>
          <w:rFonts w:ascii="Arial" w:hAnsi="Arial" w:cs="Arial"/>
          <w:b/>
        </w:rPr>
        <w:t xml:space="preserve"> </w:t>
      </w:r>
      <w:proofErr w:type="gramStart"/>
      <w:r w:rsidRPr="00FE094B">
        <w:rPr>
          <w:rFonts w:ascii="Arial" w:hAnsi="Arial" w:cs="Arial"/>
          <w:sz w:val="22"/>
          <w:szCs w:val="22"/>
        </w:rPr>
        <w:t>Excellent</w:t>
      </w:r>
      <w:proofErr w:type="gramEnd"/>
      <w:r w:rsidRPr="00FE094B">
        <w:rPr>
          <w:rFonts w:ascii="Arial" w:hAnsi="Arial" w:cs="Arial"/>
          <w:sz w:val="22"/>
          <w:szCs w:val="22"/>
        </w:rPr>
        <w:t xml:space="preserve"> </w:t>
      </w:r>
      <w:r w:rsidRPr="00FE094B">
        <w:rPr>
          <w:rFonts w:ascii="MS Gothic" w:eastAsia="MS Gothic" w:hAnsi="MS Gothic"/>
          <w:color w:val="000000"/>
        </w:rPr>
        <w:t>☐</w:t>
      </w:r>
      <w:r w:rsidRPr="00FE094B">
        <w:rPr>
          <w:rFonts w:ascii="MS Gothic" w:eastAsia="MS Gothic" w:hAnsi="MS Gothic"/>
        </w:rPr>
        <w:t xml:space="preserve"> </w:t>
      </w:r>
      <w:r w:rsidRPr="00FE094B">
        <w:rPr>
          <w:rFonts w:ascii="Arial" w:eastAsia="MS Gothic" w:hAnsi="Arial" w:cs="Arial"/>
          <w:sz w:val="22"/>
          <w:szCs w:val="22"/>
        </w:rPr>
        <w:t>Very Good</w:t>
      </w:r>
      <w:r w:rsidRPr="00FE094B">
        <w:rPr>
          <w:rFonts w:ascii="MS Gothic" w:eastAsia="MS Gothic" w:hAnsi="MS Gothic"/>
        </w:rPr>
        <w:t xml:space="preserve"> ☐ </w:t>
      </w:r>
      <w:r w:rsidRPr="00FE094B">
        <w:rPr>
          <w:rFonts w:ascii="Arial" w:eastAsia="MS Gothic" w:hAnsi="Arial" w:cs="Arial"/>
          <w:sz w:val="22"/>
          <w:szCs w:val="22"/>
        </w:rPr>
        <w:t>Good</w:t>
      </w:r>
      <w:r w:rsidRPr="00FE094B">
        <w:rPr>
          <w:rFonts w:ascii="MS Gothic" w:eastAsia="MS Gothic" w:hAnsi="MS Gothic"/>
        </w:rPr>
        <w:t xml:space="preserve"> ☐ </w:t>
      </w:r>
      <w:r w:rsidRPr="00FE094B">
        <w:rPr>
          <w:rFonts w:ascii="Arial" w:eastAsia="MS Gothic" w:hAnsi="Arial" w:cs="Arial"/>
          <w:sz w:val="22"/>
          <w:szCs w:val="22"/>
        </w:rPr>
        <w:t>Fair</w:t>
      </w:r>
      <w:r w:rsidRPr="00FE094B">
        <w:rPr>
          <w:rFonts w:ascii="MS Gothic" w:eastAsia="MS Gothic" w:hAnsi="MS Gothic"/>
        </w:rPr>
        <w:t xml:space="preserve"> ☐ </w:t>
      </w:r>
      <w:r w:rsidRPr="00FE094B">
        <w:rPr>
          <w:rFonts w:ascii="Arial" w:eastAsia="MS Gothic" w:hAnsi="Arial" w:cs="Arial"/>
          <w:sz w:val="22"/>
          <w:szCs w:val="22"/>
        </w:rPr>
        <w:t>Poor</w:t>
      </w:r>
    </w:p>
    <w:p w14:paraId="7A473524" w14:textId="77777777" w:rsidR="00D4704C" w:rsidRPr="00FE094B" w:rsidRDefault="00D4704C" w:rsidP="00D4704C">
      <w:pPr>
        <w:rPr>
          <w:rFonts w:ascii="Arial" w:eastAsia="MS Gothic" w:hAnsi="Arial" w:cs="Arial"/>
          <w:b/>
        </w:rPr>
      </w:pPr>
    </w:p>
    <w:p w14:paraId="18CEA23D" w14:textId="77777777" w:rsidR="00D4704C" w:rsidRPr="00FE094B" w:rsidRDefault="00D4704C" w:rsidP="00D4704C">
      <w:pPr>
        <w:rPr>
          <w:rFonts w:ascii="Arial" w:eastAsia="MS Gothic" w:hAnsi="Arial" w:cs="Arial"/>
          <w:b/>
        </w:rPr>
      </w:pPr>
      <w:r w:rsidRPr="00FE094B">
        <w:rPr>
          <w:rFonts w:ascii="Arial" w:eastAsia="MS Gothic" w:hAnsi="Arial" w:cs="Arial"/>
          <w:b/>
        </w:rPr>
        <w:t>Q12 How well has the training prepared your for your role on MJDI</w:t>
      </w:r>
    </w:p>
    <w:p w14:paraId="4A32B0E3" w14:textId="77777777" w:rsidR="00D4704C" w:rsidRPr="00FE094B" w:rsidRDefault="00D4704C" w:rsidP="00D4704C">
      <w:pPr>
        <w:rPr>
          <w:rFonts w:ascii="Arial" w:eastAsia="MS Gothic" w:hAnsi="Arial" w:cs="Arial"/>
          <w:b/>
        </w:rPr>
      </w:pPr>
    </w:p>
    <w:p w14:paraId="15B8CD2F" w14:textId="77777777" w:rsidR="00D4704C" w:rsidRPr="00FE094B" w:rsidRDefault="00D4704C" w:rsidP="00D4704C">
      <w:pPr>
        <w:rPr>
          <w:rFonts w:ascii="Arial" w:eastAsia="MS Gothic" w:hAnsi="Arial" w:cs="Arial"/>
          <w:sz w:val="22"/>
          <w:szCs w:val="22"/>
        </w:rPr>
      </w:pPr>
      <w:r w:rsidRPr="00FE094B">
        <w:rPr>
          <w:rFonts w:ascii="MS Gothic" w:eastAsia="MS Gothic" w:hAnsi="MS Gothic"/>
        </w:rPr>
        <w:t>☐</w:t>
      </w:r>
      <w:r w:rsidRPr="00FE094B">
        <w:rPr>
          <w:rFonts w:ascii="Arial" w:hAnsi="Arial" w:cs="Arial"/>
          <w:b/>
        </w:rPr>
        <w:t xml:space="preserve"> </w:t>
      </w:r>
      <w:r w:rsidRPr="00FE094B">
        <w:rPr>
          <w:rFonts w:ascii="Arial" w:hAnsi="Arial" w:cs="Arial"/>
          <w:sz w:val="22"/>
          <w:szCs w:val="22"/>
        </w:rPr>
        <w:t xml:space="preserve">Extremely Well </w:t>
      </w:r>
      <w:r w:rsidRPr="00FE094B">
        <w:rPr>
          <w:rFonts w:ascii="MS Gothic" w:eastAsia="MS Gothic" w:hAnsi="MS Gothic"/>
          <w:color w:val="000000"/>
        </w:rPr>
        <w:t>☐</w:t>
      </w:r>
      <w:r w:rsidRPr="00FE094B">
        <w:rPr>
          <w:rFonts w:ascii="MS Gothic" w:eastAsia="MS Gothic" w:hAnsi="MS Gothic"/>
        </w:rPr>
        <w:t xml:space="preserve"> </w:t>
      </w:r>
      <w:r w:rsidRPr="00FE094B">
        <w:rPr>
          <w:rFonts w:ascii="Arial" w:eastAsia="MS Gothic" w:hAnsi="Arial" w:cs="Arial"/>
          <w:sz w:val="22"/>
          <w:szCs w:val="22"/>
        </w:rPr>
        <w:t>Very Well</w:t>
      </w:r>
      <w:r w:rsidRPr="00FE094B">
        <w:rPr>
          <w:rFonts w:ascii="MS Gothic" w:eastAsia="MS Gothic" w:hAnsi="MS Gothic"/>
        </w:rPr>
        <w:t xml:space="preserve"> ☐ </w:t>
      </w:r>
      <w:proofErr w:type="gramStart"/>
      <w:r w:rsidRPr="00FE094B">
        <w:rPr>
          <w:rFonts w:ascii="Arial" w:eastAsia="MS Gothic" w:hAnsi="Arial" w:cs="Arial"/>
          <w:sz w:val="22"/>
          <w:szCs w:val="22"/>
        </w:rPr>
        <w:t>Somewhat</w:t>
      </w:r>
      <w:proofErr w:type="gramEnd"/>
      <w:r w:rsidRPr="00FE094B">
        <w:rPr>
          <w:rFonts w:ascii="Arial" w:eastAsia="MS Gothic" w:hAnsi="Arial" w:cs="Arial"/>
          <w:sz w:val="22"/>
          <w:szCs w:val="22"/>
        </w:rPr>
        <w:t xml:space="preserve"> well</w:t>
      </w:r>
      <w:r w:rsidRPr="00FE094B">
        <w:rPr>
          <w:rFonts w:ascii="MS Gothic" w:eastAsia="MS Gothic" w:hAnsi="MS Gothic"/>
        </w:rPr>
        <w:t xml:space="preserve"> ☐ </w:t>
      </w:r>
      <w:r w:rsidRPr="00FE094B">
        <w:rPr>
          <w:rFonts w:ascii="Arial" w:eastAsia="MS Gothic" w:hAnsi="Arial" w:cs="Arial"/>
          <w:sz w:val="22"/>
          <w:szCs w:val="22"/>
        </w:rPr>
        <w:t>Not so well</w:t>
      </w:r>
      <w:r w:rsidRPr="00FE094B">
        <w:rPr>
          <w:rFonts w:ascii="MS Gothic" w:eastAsia="MS Gothic" w:hAnsi="MS Gothic"/>
        </w:rPr>
        <w:t xml:space="preserve"> ☐ </w:t>
      </w:r>
      <w:r w:rsidRPr="00FE094B">
        <w:rPr>
          <w:rFonts w:ascii="Arial" w:eastAsia="MS Gothic" w:hAnsi="Arial" w:cs="Arial"/>
          <w:sz w:val="22"/>
          <w:szCs w:val="22"/>
        </w:rPr>
        <w:t>Not well at all</w:t>
      </w:r>
    </w:p>
    <w:p w14:paraId="6DA439F2" w14:textId="77777777" w:rsidR="00D4704C" w:rsidRPr="00FE094B" w:rsidRDefault="00D4704C" w:rsidP="00D4704C">
      <w:pPr>
        <w:rPr>
          <w:rFonts w:ascii="Arial" w:eastAsia="MS Gothic" w:hAnsi="Arial" w:cs="Arial"/>
          <w:sz w:val="22"/>
          <w:szCs w:val="22"/>
        </w:rPr>
      </w:pPr>
    </w:p>
    <w:p w14:paraId="504FE9C1" w14:textId="77777777" w:rsidR="00D4704C" w:rsidRPr="00FE094B" w:rsidRDefault="00D4704C" w:rsidP="00D4704C">
      <w:pPr>
        <w:rPr>
          <w:rFonts w:ascii="Arial" w:eastAsia="MS Gothic" w:hAnsi="Arial" w:cs="Arial"/>
          <w:b/>
        </w:rPr>
      </w:pPr>
      <w:r w:rsidRPr="00FE094B">
        <w:rPr>
          <w:rFonts w:ascii="Arial" w:eastAsia="MS Gothic" w:hAnsi="Arial" w:cs="Arial"/>
          <w:b/>
        </w:rPr>
        <w:t xml:space="preserve">Q13 </w:t>
      </w:r>
      <w:proofErr w:type="gramStart"/>
      <w:r w:rsidRPr="00FE094B">
        <w:rPr>
          <w:rFonts w:ascii="Arial" w:eastAsia="MS Gothic" w:hAnsi="Arial" w:cs="Arial"/>
          <w:b/>
        </w:rPr>
        <w:t>How</w:t>
      </w:r>
      <w:proofErr w:type="gramEnd"/>
      <w:r w:rsidRPr="00FE094B">
        <w:rPr>
          <w:rFonts w:ascii="Arial" w:eastAsia="MS Gothic" w:hAnsi="Arial" w:cs="Arial"/>
          <w:b/>
        </w:rPr>
        <w:t xml:space="preserve"> do you feel about the level of instruction and knowledge imparted during the training packages.  Comment </w:t>
      </w:r>
      <w:r>
        <w:rPr>
          <w:rFonts w:ascii="Arial" w:eastAsia="MS Gothic" w:hAnsi="Arial" w:cs="Arial"/>
          <w:b/>
        </w:rPr>
        <w:t>b</w:t>
      </w:r>
      <w:r w:rsidRPr="00FE094B">
        <w:rPr>
          <w:rFonts w:ascii="Arial" w:eastAsia="MS Gothic" w:hAnsi="Arial" w:cs="Arial"/>
          <w:b/>
        </w:rPr>
        <w:t>elow.</w:t>
      </w:r>
    </w:p>
    <w:p w14:paraId="24C7803C" w14:textId="77777777" w:rsidR="00D4704C" w:rsidRPr="00FE094B" w:rsidRDefault="00D4704C" w:rsidP="00D4704C">
      <w:pPr>
        <w:rPr>
          <w:rFonts w:ascii="Arial" w:eastAsia="MS Gothic" w:hAnsi="Arial" w:cs="Arial"/>
          <w:sz w:val="22"/>
          <w:szCs w:val="22"/>
        </w:rPr>
      </w:pPr>
    </w:p>
    <w:p w14:paraId="148F3F96" w14:textId="77777777" w:rsidR="00D4704C" w:rsidRPr="00FE094B" w:rsidRDefault="00D4704C" w:rsidP="00D4704C">
      <w:pPr>
        <w:rPr>
          <w:rFonts w:ascii="Arial" w:eastAsia="MS Gothic" w:hAnsi="Arial" w:cs="Arial"/>
          <w:sz w:val="22"/>
          <w:szCs w:val="22"/>
        </w:rPr>
      </w:pPr>
    </w:p>
    <w:p w14:paraId="56872366" w14:textId="77777777" w:rsidR="00D4704C" w:rsidRPr="00FE094B" w:rsidRDefault="00D4704C" w:rsidP="00D4704C">
      <w:pPr>
        <w:rPr>
          <w:rFonts w:ascii="Arial" w:eastAsia="MS Gothic" w:hAnsi="Arial" w:cs="Arial"/>
          <w:sz w:val="22"/>
          <w:szCs w:val="22"/>
        </w:rPr>
      </w:pPr>
    </w:p>
    <w:p w14:paraId="1965EBF4" w14:textId="77777777" w:rsidR="00D4704C" w:rsidRPr="00FE094B" w:rsidRDefault="00D4704C" w:rsidP="00D4704C">
      <w:pPr>
        <w:rPr>
          <w:rFonts w:ascii="Arial" w:eastAsia="MS Gothic" w:hAnsi="Arial" w:cs="Arial"/>
          <w:sz w:val="22"/>
          <w:szCs w:val="22"/>
        </w:rPr>
      </w:pPr>
    </w:p>
    <w:p w14:paraId="7619B8B1" w14:textId="77777777" w:rsidR="00D4704C" w:rsidRPr="00FE094B" w:rsidRDefault="00D4704C" w:rsidP="00D4704C">
      <w:pPr>
        <w:rPr>
          <w:rFonts w:ascii="Arial" w:eastAsia="MS Gothic" w:hAnsi="Arial" w:cs="Arial"/>
          <w:sz w:val="22"/>
          <w:szCs w:val="22"/>
        </w:rPr>
      </w:pPr>
    </w:p>
    <w:p w14:paraId="53CF6253" w14:textId="77777777" w:rsidR="00D4704C" w:rsidRPr="00FE094B" w:rsidRDefault="00D4704C" w:rsidP="00D4704C">
      <w:pPr>
        <w:rPr>
          <w:rFonts w:ascii="Arial" w:hAnsi="Arial" w:cs="Arial"/>
          <w:b/>
          <w:bCs/>
        </w:rPr>
      </w:pPr>
      <w:r w:rsidRPr="00FE094B">
        <w:rPr>
          <w:rFonts w:ascii="Arial" w:hAnsi="Arial" w:cs="Arial"/>
          <w:b/>
          <w:bCs/>
        </w:rPr>
        <w:t>Q14 How do you feel about the MJDI training accurately reflecting the actual operating system processes? Comment below.</w:t>
      </w:r>
    </w:p>
    <w:p w14:paraId="55FBE617" w14:textId="77777777" w:rsidR="00D4704C" w:rsidRPr="00FE094B" w:rsidRDefault="00D4704C" w:rsidP="00D4704C">
      <w:pPr>
        <w:rPr>
          <w:rFonts w:ascii="Arial" w:hAnsi="Arial" w:cs="Arial"/>
          <w:b/>
          <w:bCs/>
        </w:rPr>
      </w:pPr>
    </w:p>
    <w:p w14:paraId="3BB6D553" w14:textId="77777777" w:rsidR="00D4704C" w:rsidRPr="00FE094B" w:rsidRDefault="00D4704C" w:rsidP="00D4704C">
      <w:pPr>
        <w:rPr>
          <w:rFonts w:ascii="Arial" w:hAnsi="Arial" w:cs="Arial"/>
          <w:b/>
          <w:bCs/>
        </w:rPr>
      </w:pPr>
    </w:p>
    <w:p w14:paraId="7022AA3D" w14:textId="77777777" w:rsidR="00D4704C" w:rsidRPr="00FE094B" w:rsidRDefault="00D4704C" w:rsidP="00D4704C">
      <w:pPr>
        <w:rPr>
          <w:rFonts w:ascii="Arial" w:hAnsi="Arial" w:cs="Arial"/>
          <w:b/>
          <w:bCs/>
        </w:rPr>
      </w:pPr>
    </w:p>
    <w:p w14:paraId="7CE9E53C" w14:textId="77777777" w:rsidR="00D4704C" w:rsidRPr="00FE094B" w:rsidRDefault="00D4704C" w:rsidP="00D4704C">
      <w:pPr>
        <w:rPr>
          <w:rFonts w:ascii="Arial" w:hAnsi="Arial" w:cs="Arial"/>
          <w:b/>
          <w:bCs/>
        </w:rPr>
      </w:pPr>
    </w:p>
    <w:p w14:paraId="340C3166" w14:textId="77777777" w:rsidR="00D4704C" w:rsidRPr="00FE094B" w:rsidRDefault="00D4704C" w:rsidP="00D4704C">
      <w:pPr>
        <w:rPr>
          <w:rFonts w:ascii="Arial" w:hAnsi="Arial" w:cs="Arial"/>
          <w:b/>
          <w:bCs/>
        </w:rPr>
      </w:pPr>
    </w:p>
    <w:p w14:paraId="52CFE09C" w14:textId="77777777" w:rsidR="00D4704C" w:rsidRPr="00FE094B" w:rsidRDefault="00D4704C" w:rsidP="00D4704C">
      <w:pPr>
        <w:rPr>
          <w:rFonts w:ascii="Arial" w:eastAsia="MS Gothic" w:hAnsi="Arial" w:cs="Arial"/>
          <w:b/>
        </w:rPr>
      </w:pPr>
    </w:p>
    <w:p w14:paraId="0BE89040" w14:textId="77777777" w:rsidR="00D4704C" w:rsidRPr="00FE094B" w:rsidRDefault="00D4704C" w:rsidP="00D4704C">
      <w:pPr>
        <w:rPr>
          <w:rFonts w:ascii="Arial" w:hAnsi="Arial" w:cs="Arial"/>
          <w:b/>
          <w:bCs/>
        </w:rPr>
      </w:pPr>
      <w:r w:rsidRPr="00FE094B">
        <w:rPr>
          <w:rFonts w:ascii="Arial" w:eastAsia="MS Gothic" w:hAnsi="Arial" w:cs="Arial"/>
          <w:b/>
        </w:rPr>
        <w:t xml:space="preserve">Q15 </w:t>
      </w:r>
      <w:r w:rsidRPr="00FE094B">
        <w:rPr>
          <w:rFonts w:ascii="Arial" w:hAnsi="Arial" w:cs="Arial"/>
          <w:b/>
          <w:bCs/>
        </w:rPr>
        <w:t xml:space="preserve">What extra training (if any) </w:t>
      </w:r>
      <w:proofErr w:type="gramStart"/>
      <w:r w:rsidRPr="00FE094B">
        <w:rPr>
          <w:rFonts w:ascii="Arial" w:hAnsi="Arial" w:cs="Arial"/>
          <w:b/>
          <w:bCs/>
        </w:rPr>
        <w:t>do</w:t>
      </w:r>
      <w:proofErr w:type="gramEnd"/>
      <w:r w:rsidRPr="00FE094B">
        <w:rPr>
          <w:rFonts w:ascii="Arial" w:hAnsi="Arial" w:cs="Arial"/>
          <w:b/>
          <w:bCs/>
        </w:rPr>
        <w:t xml:space="preserve"> you believe would help you in your current role? Comment below.</w:t>
      </w:r>
    </w:p>
    <w:p w14:paraId="73F296FA" w14:textId="77777777" w:rsidR="00D4704C" w:rsidRPr="00FE094B" w:rsidRDefault="00D4704C" w:rsidP="00D4704C">
      <w:pPr>
        <w:rPr>
          <w:rFonts w:ascii="Arial" w:hAnsi="Arial" w:cs="Arial"/>
          <w:b/>
          <w:bCs/>
        </w:rPr>
      </w:pPr>
    </w:p>
    <w:p w14:paraId="3C96E9B5" w14:textId="77777777" w:rsidR="00D4704C" w:rsidRPr="00FE094B" w:rsidRDefault="00D4704C" w:rsidP="00D4704C">
      <w:pPr>
        <w:rPr>
          <w:rFonts w:ascii="Arial" w:hAnsi="Arial" w:cs="Arial"/>
          <w:b/>
          <w:bCs/>
        </w:rPr>
      </w:pPr>
    </w:p>
    <w:p w14:paraId="0490AC62" w14:textId="77777777" w:rsidR="00D4704C" w:rsidRPr="00FE094B" w:rsidRDefault="00D4704C" w:rsidP="00D4704C">
      <w:pPr>
        <w:rPr>
          <w:rFonts w:ascii="Arial" w:hAnsi="Arial" w:cs="Arial"/>
          <w:b/>
          <w:bCs/>
        </w:rPr>
      </w:pPr>
    </w:p>
    <w:p w14:paraId="3D31E718" w14:textId="77777777" w:rsidR="00D4704C" w:rsidRPr="00FE094B" w:rsidRDefault="00D4704C" w:rsidP="00D4704C">
      <w:pPr>
        <w:rPr>
          <w:rFonts w:ascii="Arial" w:hAnsi="Arial" w:cs="Arial"/>
          <w:b/>
          <w:bCs/>
        </w:rPr>
      </w:pPr>
    </w:p>
    <w:p w14:paraId="3E7B661A" w14:textId="77777777" w:rsidR="00D4704C" w:rsidRPr="00FE094B" w:rsidRDefault="00D4704C" w:rsidP="00D4704C">
      <w:pPr>
        <w:rPr>
          <w:rFonts w:ascii="Arial" w:hAnsi="Arial" w:cs="Arial"/>
          <w:b/>
          <w:bCs/>
        </w:rPr>
      </w:pPr>
    </w:p>
    <w:p w14:paraId="1F08B9E1" w14:textId="77777777" w:rsidR="00D4704C" w:rsidRPr="00FE094B" w:rsidRDefault="00D4704C" w:rsidP="00D4704C">
      <w:pPr>
        <w:rPr>
          <w:rFonts w:ascii="Arial" w:hAnsi="Arial" w:cs="Arial"/>
          <w:b/>
          <w:bCs/>
        </w:rPr>
      </w:pPr>
    </w:p>
    <w:p w14:paraId="2CCFBCB0" w14:textId="77777777" w:rsidR="00D4704C" w:rsidRPr="00FE094B" w:rsidRDefault="00D4704C" w:rsidP="00D4704C">
      <w:pPr>
        <w:rPr>
          <w:rFonts w:ascii="Arial" w:hAnsi="Arial" w:cs="Arial"/>
          <w:b/>
          <w:bCs/>
        </w:rPr>
      </w:pPr>
      <w:r w:rsidRPr="00FE094B">
        <w:rPr>
          <w:rFonts w:ascii="Arial" w:eastAsia="MS Gothic" w:hAnsi="Arial" w:cs="Arial"/>
          <w:b/>
        </w:rPr>
        <w:t xml:space="preserve">Q16 How well </w:t>
      </w:r>
      <w:proofErr w:type="gramStart"/>
      <w:r w:rsidRPr="00FE094B">
        <w:rPr>
          <w:rFonts w:ascii="Arial" w:eastAsia="MS Gothic" w:hAnsi="Arial" w:cs="Arial"/>
          <w:b/>
        </w:rPr>
        <w:t>do</w:t>
      </w:r>
      <w:proofErr w:type="gramEnd"/>
      <w:r w:rsidRPr="00FE094B">
        <w:rPr>
          <w:rFonts w:ascii="Arial" w:eastAsia="MS Gothic" w:hAnsi="Arial" w:cs="Arial"/>
          <w:b/>
        </w:rPr>
        <w:t xml:space="preserve"> the accompanying software tools (User Guides/UPK/</w:t>
      </w:r>
      <w:r w:rsidRPr="00FE094B">
        <w:rPr>
          <w:rFonts w:ascii="Arial" w:hAnsi="Arial" w:cs="Arial"/>
          <w:b/>
        </w:rPr>
        <w:t>SCSI)</w:t>
      </w:r>
      <w:r w:rsidRPr="00FE094B">
        <w:rPr>
          <w:rFonts w:ascii="Arial" w:eastAsia="MS Gothic" w:hAnsi="Arial" w:cs="Arial"/>
          <w:b/>
        </w:rPr>
        <w:t xml:space="preserve"> meet your needs?</w:t>
      </w:r>
    </w:p>
    <w:p w14:paraId="38867E82" w14:textId="77777777" w:rsidR="00D4704C" w:rsidRPr="00FE094B" w:rsidRDefault="00D4704C" w:rsidP="00D4704C">
      <w:pPr>
        <w:rPr>
          <w:rFonts w:ascii="Arial" w:eastAsia="MS Gothic" w:hAnsi="Arial" w:cs="Arial"/>
          <w:b/>
        </w:rPr>
      </w:pPr>
    </w:p>
    <w:p w14:paraId="1AB02183" w14:textId="77777777" w:rsidR="00D4704C" w:rsidRPr="00FE094B" w:rsidRDefault="00D4704C" w:rsidP="00D4704C">
      <w:pPr>
        <w:rPr>
          <w:rFonts w:ascii="Arial" w:eastAsia="MS Gothic" w:hAnsi="Arial" w:cs="Arial"/>
          <w:sz w:val="22"/>
          <w:szCs w:val="22"/>
        </w:rPr>
      </w:pPr>
      <w:r w:rsidRPr="00FE094B">
        <w:rPr>
          <w:rFonts w:ascii="MS Gothic" w:eastAsia="MS Gothic" w:hAnsi="MS Gothic"/>
        </w:rPr>
        <w:t>☐</w:t>
      </w:r>
      <w:r w:rsidRPr="00FE094B">
        <w:rPr>
          <w:rFonts w:ascii="Arial" w:hAnsi="Arial" w:cs="Arial"/>
          <w:b/>
        </w:rPr>
        <w:t xml:space="preserve"> </w:t>
      </w:r>
      <w:r w:rsidRPr="00FE094B">
        <w:rPr>
          <w:rFonts w:ascii="Arial" w:hAnsi="Arial" w:cs="Arial"/>
          <w:sz w:val="22"/>
          <w:szCs w:val="22"/>
        </w:rPr>
        <w:t xml:space="preserve">Extremely Well </w:t>
      </w:r>
      <w:r w:rsidRPr="00FE094B">
        <w:rPr>
          <w:rFonts w:ascii="MS Gothic" w:eastAsia="MS Gothic" w:hAnsi="MS Gothic"/>
          <w:color w:val="000000"/>
        </w:rPr>
        <w:t>☐</w:t>
      </w:r>
      <w:r w:rsidRPr="00FE094B">
        <w:rPr>
          <w:rFonts w:ascii="MS Gothic" w:eastAsia="MS Gothic" w:hAnsi="MS Gothic"/>
        </w:rPr>
        <w:t xml:space="preserve"> </w:t>
      </w:r>
      <w:r w:rsidRPr="00FE094B">
        <w:rPr>
          <w:rFonts w:ascii="Arial" w:eastAsia="MS Gothic" w:hAnsi="Arial" w:cs="Arial"/>
          <w:sz w:val="22"/>
          <w:szCs w:val="22"/>
        </w:rPr>
        <w:t>Very Well</w:t>
      </w:r>
      <w:r w:rsidRPr="00FE094B">
        <w:rPr>
          <w:rFonts w:ascii="MS Gothic" w:eastAsia="MS Gothic" w:hAnsi="MS Gothic"/>
        </w:rPr>
        <w:t xml:space="preserve"> ☐ </w:t>
      </w:r>
      <w:r w:rsidRPr="00FE094B">
        <w:rPr>
          <w:rFonts w:ascii="Arial" w:eastAsia="MS Gothic" w:hAnsi="Arial" w:cs="Arial"/>
          <w:sz w:val="22"/>
          <w:szCs w:val="22"/>
        </w:rPr>
        <w:t>Useful</w:t>
      </w:r>
      <w:r w:rsidRPr="00FE094B">
        <w:rPr>
          <w:rFonts w:ascii="MS Gothic" w:eastAsia="MS Gothic" w:hAnsi="MS Gothic"/>
        </w:rPr>
        <w:t xml:space="preserve"> ☐ </w:t>
      </w:r>
      <w:r w:rsidRPr="00FE094B">
        <w:rPr>
          <w:rFonts w:ascii="Arial" w:eastAsia="MS Gothic" w:hAnsi="Arial" w:cs="Arial"/>
          <w:sz w:val="22"/>
          <w:szCs w:val="22"/>
        </w:rPr>
        <w:t>Unreliable</w:t>
      </w:r>
      <w:r w:rsidRPr="00FE094B">
        <w:rPr>
          <w:rFonts w:ascii="MS Gothic" w:eastAsia="MS Gothic" w:hAnsi="MS Gothic"/>
        </w:rPr>
        <w:t xml:space="preserve"> ☐ </w:t>
      </w:r>
      <w:r w:rsidRPr="00FE094B">
        <w:rPr>
          <w:rFonts w:ascii="Arial" w:eastAsia="MS Gothic" w:hAnsi="Arial" w:cs="Arial"/>
          <w:sz w:val="22"/>
          <w:szCs w:val="22"/>
        </w:rPr>
        <w:t>Poor Quality</w:t>
      </w:r>
    </w:p>
    <w:p w14:paraId="720261B9" w14:textId="77777777" w:rsidR="00D4704C" w:rsidRPr="00FE094B" w:rsidRDefault="00D4704C" w:rsidP="00D4704C">
      <w:pPr>
        <w:rPr>
          <w:rFonts w:ascii="Arial" w:eastAsia="MS Gothic" w:hAnsi="Arial" w:cs="Arial"/>
          <w:sz w:val="22"/>
          <w:szCs w:val="22"/>
        </w:rPr>
      </w:pPr>
    </w:p>
    <w:p w14:paraId="606BECD1" w14:textId="77777777" w:rsidR="00D4704C" w:rsidRPr="00FE094B" w:rsidRDefault="00D4704C" w:rsidP="00D4704C">
      <w:pPr>
        <w:rPr>
          <w:rFonts w:ascii="Arial" w:eastAsia="MS Gothic" w:hAnsi="Arial" w:cs="Arial"/>
          <w:b/>
        </w:rPr>
      </w:pPr>
      <w:r w:rsidRPr="00FE094B">
        <w:rPr>
          <w:rFonts w:ascii="Arial" w:eastAsia="MS Gothic" w:hAnsi="Arial" w:cs="Arial"/>
          <w:b/>
        </w:rPr>
        <w:t>Q17 How well do you rate the customer support?</w:t>
      </w:r>
    </w:p>
    <w:p w14:paraId="2768FC72" w14:textId="77777777" w:rsidR="00D4704C" w:rsidRPr="00FE094B" w:rsidRDefault="00D4704C" w:rsidP="00D4704C">
      <w:pPr>
        <w:rPr>
          <w:rFonts w:ascii="Arial" w:eastAsia="MS Gothic" w:hAnsi="Arial" w:cs="Arial"/>
          <w:b/>
        </w:rPr>
      </w:pPr>
    </w:p>
    <w:p w14:paraId="01A9782F" w14:textId="77777777" w:rsidR="00D4704C" w:rsidRPr="00FE094B" w:rsidRDefault="00D4704C" w:rsidP="00D4704C">
      <w:pPr>
        <w:rPr>
          <w:rFonts w:ascii="Arial" w:eastAsia="MS Gothic" w:hAnsi="Arial" w:cs="Arial"/>
          <w:sz w:val="22"/>
          <w:szCs w:val="22"/>
        </w:rPr>
      </w:pPr>
      <w:r w:rsidRPr="00FE094B">
        <w:rPr>
          <w:rFonts w:ascii="MS Gothic" w:eastAsia="MS Gothic" w:hAnsi="MS Gothic"/>
        </w:rPr>
        <w:t>☐</w:t>
      </w:r>
      <w:r w:rsidRPr="00FE094B">
        <w:rPr>
          <w:rFonts w:ascii="Arial" w:hAnsi="Arial" w:cs="Arial"/>
          <w:b/>
        </w:rPr>
        <w:t xml:space="preserve"> </w:t>
      </w:r>
      <w:proofErr w:type="gramStart"/>
      <w:r w:rsidRPr="00FE094B">
        <w:rPr>
          <w:rFonts w:ascii="Arial" w:hAnsi="Arial" w:cs="Arial"/>
          <w:sz w:val="22"/>
          <w:szCs w:val="22"/>
        </w:rPr>
        <w:t>Excellent</w:t>
      </w:r>
      <w:proofErr w:type="gramEnd"/>
      <w:r w:rsidRPr="00FE094B">
        <w:rPr>
          <w:rFonts w:ascii="Arial" w:hAnsi="Arial" w:cs="Arial"/>
          <w:sz w:val="22"/>
          <w:szCs w:val="22"/>
        </w:rPr>
        <w:t xml:space="preserve"> </w:t>
      </w:r>
      <w:r w:rsidRPr="00FE094B">
        <w:rPr>
          <w:rFonts w:ascii="MS Gothic" w:eastAsia="MS Gothic" w:hAnsi="MS Gothic"/>
          <w:color w:val="000000"/>
        </w:rPr>
        <w:t>☐</w:t>
      </w:r>
      <w:r w:rsidRPr="00FE094B">
        <w:rPr>
          <w:rFonts w:ascii="MS Gothic" w:eastAsia="MS Gothic" w:hAnsi="MS Gothic"/>
        </w:rPr>
        <w:t xml:space="preserve"> </w:t>
      </w:r>
      <w:r w:rsidRPr="00FE094B">
        <w:rPr>
          <w:rFonts w:ascii="Arial" w:eastAsia="MS Gothic" w:hAnsi="Arial" w:cs="Arial"/>
          <w:sz w:val="22"/>
          <w:szCs w:val="22"/>
        </w:rPr>
        <w:t>Very Good</w:t>
      </w:r>
      <w:r w:rsidRPr="00FE094B">
        <w:rPr>
          <w:rFonts w:ascii="MS Gothic" w:eastAsia="MS Gothic" w:hAnsi="MS Gothic"/>
        </w:rPr>
        <w:t xml:space="preserve"> ☐ </w:t>
      </w:r>
      <w:r w:rsidRPr="00FE094B">
        <w:rPr>
          <w:rFonts w:ascii="Arial" w:eastAsia="MS Gothic" w:hAnsi="Arial" w:cs="Arial"/>
          <w:sz w:val="22"/>
          <w:szCs w:val="22"/>
        </w:rPr>
        <w:t>Good</w:t>
      </w:r>
      <w:r w:rsidRPr="00FE094B">
        <w:rPr>
          <w:rFonts w:ascii="MS Gothic" w:eastAsia="MS Gothic" w:hAnsi="MS Gothic"/>
        </w:rPr>
        <w:t xml:space="preserve"> ☐ </w:t>
      </w:r>
      <w:r w:rsidRPr="00FE094B">
        <w:rPr>
          <w:rFonts w:ascii="Arial" w:eastAsia="MS Gothic" w:hAnsi="Arial" w:cs="Arial"/>
          <w:sz w:val="22"/>
          <w:szCs w:val="22"/>
        </w:rPr>
        <w:t>Fair</w:t>
      </w:r>
      <w:r w:rsidRPr="00FE094B">
        <w:rPr>
          <w:rFonts w:ascii="MS Gothic" w:eastAsia="MS Gothic" w:hAnsi="MS Gothic"/>
        </w:rPr>
        <w:t xml:space="preserve"> ☐ </w:t>
      </w:r>
      <w:r w:rsidRPr="00FE094B">
        <w:rPr>
          <w:rFonts w:ascii="Arial" w:eastAsia="MS Gothic" w:hAnsi="Arial" w:cs="Arial"/>
          <w:sz w:val="22"/>
          <w:szCs w:val="22"/>
        </w:rPr>
        <w:t>Poor</w:t>
      </w:r>
    </w:p>
    <w:p w14:paraId="5D746396" w14:textId="77777777" w:rsidR="00D4704C" w:rsidRPr="00FE094B" w:rsidRDefault="00D4704C" w:rsidP="00D4704C">
      <w:pPr>
        <w:rPr>
          <w:rFonts w:ascii="Arial" w:eastAsia="MS Gothic" w:hAnsi="Arial" w:cs="Arial"/>
          <w:b/>
        </w:rPr>
      </w:pPr>
    </w:p>
    <w:p w14:paraId="551D5A64" w14:textId="77777777" w:rsidR="00D4704C" w:rsidRPr="00FE094B" w:rsidRDefault="00D4704C" w:rsidP="00D4704C">
      <w:pPr>
        <w:rPr>
          <w:rFonts w:ascii="Arial" w:eastAsia="MS Gothic" w:hAnsi="Arial" w:cs="Arial"/>
          <w:b/>
        </w:rPr>
      </w:pPr>
      <w:r w:rsidRPr="00FE094B">
        <w:rPr>
          <w:rFonts w:ascii="Arial" w:eastAsia="MS Gothic" w:hAnsi="Arial" w:cs="Arial"/>
          <w:b/>
        </w:rPr>
        <w:t xml:space="preserve">Q18 </w:t>
      </w:r>
      <w:proofErr w:type="gramStart"/>
      <w:r w:rsidRPr="00FE094B">
        <w:rPr>
          <w:rFonts w:ascii="Arial" w:eastAsia="MS Gothic" w:hAnsi="Arial" w:cs="Arial"/>
          <w:b/>
        </w:rPr>
        <w:t>How</w:t>
      </w:r>
      <w:proofErr w:type="gramEnd"/>
      <w:r w:rsidRPr="00FE094B">
        <w:rPr>
          <w:rFonts w:ascii="Arial" w:eastAsia="MS Gothic" w:hAnsi="Arial" w:cs="Arial"/>
          <w:b/>
        </w:rPr>
        <w:t xml:space="preserve"> do you feel about the online literature (User guides/UPK/</w:t>
      </w:r>
      <w:r w:rsidRPr="00FE094B">
        <w:rPr>
          <w:rFonts w:ascii="Arial" w:hAnsi="Arial" w:cs="Arial"/>
          <w:b/>
        </w:rPr>
        <w:t>SCSI</w:t>
      </w:r>
      <w:r w:rsidRPr="00FE094B">
        <w:rPr>
          <w:rFonts w:ascii="Arial" w:eastAsia="MS Gothic" w:hAnsi="Arial" w:cs="Arial"/>
          <w:b/>
        </w:rPr>
        <w:t xml:space="preserve">) accuracy.  Comment </w:t>
      </w:r>
      <w:r>
        <w:rPr>
          <w:rFonts w:ascii="Arial" w:eastAsia="MS Gothic" w:hAnsi="Arial" w:cs="Arial"/>
          <w:b/>
        </w:rPr>
        <w:t>b</w:t>
      </w:r>
      <w:r w:rsidRPr="00FE094B">
        <w:rPr>
          <w:rFonts w:ascii="Arial" w:eastAsia="MS Gothic" w:hAnsi="Arial" w:cs="Arial"/>
          <w:b/>
        </w:rPr>
        <w:t>elow.</w:t>
      </w:r>
    </w:p>
    <w:p w14:paraId="62219F05" w14:textId="77777777" w:rsidR="00D4704C" w:rsidRPr="00FE094B" w:rsidRDefault="00D4704C" w:rsidP="00D4704C">
      <w:pPr>
        <w:rPr>
          <w:rFonts w:ascii="Arial" w:eastAsia="MS Gothic" w:hAnsi="Arial" w:cs="Arial"/>
          <w:b/>
        </w:rPr>
      </w:pPr>
    </w:p>
    <w:p w14:paraId="3EDE63D9" w14:textId="77777777" w:rsidR="00D4704C" w:rsidRPr="00FE094B" w:rsidRDefault="00D4704C" w:rsidP="00D4704C">
      <w:pPr>
        <w:rPr>
          <w:rFonts w:ascii="Arial" w:eastAsia="MS Gothic" w:hAnsi="Arial" w:cs="Arial"/>
          <w:b/>
        </w:rPr>
      </w:pPr>
    </w:p>
    <w:p w14:paraId="74A95E49" w14:textId="77777777" w:rsidR="00D4704C" w:rsidRPr="00FE094B" w:rsidRDefault="00D4704C" w:rsidP="00D4704C">
      <w:pPr>
        <w:rPr>
          <w:rFonts w:ascii="Arial" w:eastAsia="MS Gothic" w:hAnsi="Arial" w:cs="Arial"/>
          <w:b/>
        </w:rPr>
      </w:pPr>
    </w:p>
    <w:p w14:paraId="20930A49" w14:textId="77777777" w:rsidR="00D4704C" w:rsidRPr="00FE094B" w:rsidRDefault="00D4704C" w:rsidP="00D4704C">
      <w:pPr>
        <w:rPr>
          <w:rFonts w:ascii="Arial" w:eastAsia="MS Gothic" w:hAnsi="Arial" w:cs="Arial"/>
          <w:b/>
        </w:rPr>
      </w:pPr>
    </w:p>
    <w:p w14:paraId="43FE5E6C" w14:textId="77777777" w:rsidR="00D4704C" w:rsidRPr="00FE094B" w:rsidRDefault="00D4704C" w:rsidP="00D4704C">
      <w:pPr>
        <w:rPr>
          <w:rFonts w:ascii="Arial" w:eastAsia="MS Gothic" w:hAnsi="Arial" w:cs="Arial"/>
          <w:b/>
        </w:rPr>
      </w:pPr>
    </w:p>
    <w:p w14:paraId="10792F27" w14:textId="77777777" w:rsidR="00D4704C" w:rsidRPr="00FE094B" w:rsidRDefault="00D4704C" w:rsidP="00D4704C">
      <w:pPr>
        <w:rPr>
          <w:rFonts w:ascii="Arial" w:eastAsia="MS Gothic" w:hAnsi="Arial" w:cs="Arial"/>
          <w:b/>
        </w:rPr>
      </w:pPr>
    </w:p>
    <w:p w14:paraId="14129D73" w14:textId="77777777" w:rsidR="00D4704C" w:rsidRPr="00FE094B" w:rsidRDefault="00D4704C" w:rsidP="00D4704C">
      <w:pPr>
        <w:rPr>
          <w:rFonts w:ascii="Arial" w:eastAsia="MS Gothic" w:hAnsi="Arial" w:cs="Arial"/>
          <w:b/>
        </w:rPr>
      </w:pPr>
      <w:r w:rsidRPr="00FE094B">
        <w:rPr>
          <w:rFonts w:ascii="Arial" w:eastAsia="MS Gothic" w:hAnsi="Arial" w:cs="Arial"/>
          <w:b/>
        </w:rPr>
        <w:t xml:space="preserve">Q19 What </w:t>
      </w:r>
      <w:proofErr w:type="gramStart"/>
      <w:r w:rsidRPr="00FE094B">
        <w:rPr>
          <w:rFonts w:ascii="Arial" w:eastAsia="MS Gothic" w:hAnsi="Arial" w:cs="Arial"/>
          <w:b/>
        </w:rPr>
        <w:t>are</w:t>
      </w:r>
      <w:proofErr w:type="gramEnd"/>
      <w:r w:rsidRPr="00FE094B">
        <w:rPr>
          <w:rFonts w:ascii="Arial" w:eastAsia="MS Gothic" w:hAnsi="Arial" w:cs="Arial"/>
          <w:b/>
        </w:rPr>
        <w:t xml:space="preserve"> your thoughts on the MJDI Help Desk facility?  Comment </w:t>
      </w:r>
      <w:r>
        <w:rPr>
          <w:rFonts w:ascii="Arial" w:eastAsia="MS Gothic" w:hAnsi="Arial" w:cs="Arial"/>
          <w:b/>
        </w:rPr>
        <w:t>b</w:t>
      </w:r>
      <w:r w:rsidRPr="00FE094B">
        <w:rPr>
          <w:rFonts w:ascii="Arial" w:eastAsia="MS Gothic" w:hAnsi="Arial" w:cs="Arial"/>
          <w:b/>
        </w:rPr>
        <w:t>elow.</w:t>
      </w:r>
    </w:p>
    <w:p w14:paraId="292EF3AF" w14:textId="77777777" w:rsidR="00D4704C" w:rsidRPr="00FE094B" w:rsidRDefault="00D4704C" w:rsidP="00D4704C">
      <w:pPr>
        <w:rPr>
          <w:rFonts w:ascii="Arial" w:eastAsia="MS Gothic" w:hAnsi="Arial" w:cs="Arial"/>
          <w:b/>
        </w:rPr>
      </w:pPr>
    </w:p>
    <w:p w14:paraId="09474F2D" w14:textId="77777777" w:rsidR="00D4704C" w:rsidRPr="00FE094B" w:rsidRDefault="00D4704C" w:rsidP="00D4704C">
      <w:pPr>
        <w:rPr>
          <w:rFonts w:ascii="Arial" w:eastAsia="MS Gothic" w:hAnsi="Arial" w:cs="Arial"/>
          <w:b/>
        </w:rPr>
      </w:pPr>
    </w:p>
    <w:p w14:paraId="0FB53995" w14:textId="77777777" w:rsidR="00D4704C" w:rsidRPr="00FE094B" w:rsidRDefault="00D4704C" w:rsidP="00D4704C">
      <w:pPr>
        <w:rPr>
          <w:rFonts w:ascii="Arial" w:eastAsia="MS Gothic" w:hAnsi="Arial" w:cs="Arial"/>
          <w:b/>
        </w:rPr>
      </w:pPr>
    </w:p>
    <w:p w14:paraId="366EC080" w14:textId="77777777" w:rsidR="00D4704C" w:rsidRPr="00FE094B" w:rsidRDefault="00D4704C" w:rsidP="00D4704C">
      <w:pPr>
        <w:rPr>
          <w:rFonts w:ascii="Arial" w:eastAsia="MS Gothic" w:hAnsi="Arial" w:cs="Arial"/>
          <w:b/>
        </w:rPr>
      </w:pPr>
    </w:p>
    <w:p w14:paraId="51DBD141" w14:textId="77777777" w:rsidR="00D4704C" w:rsidRPr="00FE094B" w:rsidRDefault="00D4704C" w:rsidP="00D4704C">
      <w:pPr>
        <w:rPr>
          <w:rFonts w:ascii="Arial" w:eastAsia="MS Gothic" w:hAnsi="Arial" w:cs="Arial"/>
          <w:b/>
        </w:rPr>
      </w:pPr>
    </w:p>
    <w:p w14:paraId="78F793E2" w14:textId="77777777" w:rsidR="00D4704C" w:rsidRPr="00FE094B" w:rsidRDefault="00D4704C" w:rsidP="00D4704C">
      <w:pPr>
        <w:rPr>
          <w:rFonts w:ascii="Arial" w:eastAsia="MS Gothic" w:hAnsi="Arial" w:cs="Arial"/>
          <w:b/>
        </w:rPr>
      </w:pPr>
    </w:p>
    <w:p w14:paraId="4CF14D2C" w14:textId="77777777" w:rsidR="00D4704C" w:rsidRPr="00FE094B" w:rsidRDefault="00D4704C" w:rsidP="00D4704C">
      <w:pPr>
        <w:rPr>
          <w:rFonts w:ascii="Arial" w:eastAsia="MS Gothic" w:hAnsi="Arial" w:cs="Arial"/>
          <w:b/>
        </w:rPr>
      </w:pPr>
    </w:p>
    <w:p w14:paraId="602A656D" w14:textId="77777777" w:rsidR="00D4704C" w:rsidRPr="00FE094B" w:rsidRDefault="00D4704C" w:rsidP="00D4704C">
      <w:pPr>
        <w:rPr>
          <w:rFonts w:ascii="Arial" w:eastAsia="MS Gothic" w:hAnsi="Arial" w:cs="Arial"/>
          <w:b/>
        </w:rPr>
      </w:pPr>
      <w:r w:rsidRPr="00FE094B">
        <w:rPr>
          <w:rFonts w:ascii="Arial" w:eastAsia="MS Gothic" w:hAnsi="Arial" w:cs="Arial"/>
          <w:b/>
        </w:rPr>
        <w:t xml:space="preserve">Q20 </w:t>
      </w:r>
      <w:r w:rsidRPr="00FE094B">
        <w:rPr>
          <w:rFonts w:ascii="Arial" w:hAnsi="Arial" w:cs="Arial"/>
          <w:b/>
          <w:bCs/>
        </w:rPr>
        <w:t>What customer support opportunities (if any) do you believe would help you to perform your role better?</w:t>
      </w:r>
    </w:p>
    <w:p w14:paraId="769F6B69" w14:textId="77777777" w:rsidR="00D4704C" w:rsidRPr="00FE094B" w:rsidRDefault="00D4704C" w:rsidP="00D4704C">
      <w:pPr>
        <w:rPr>
          <w:rFonts w:ascii="Arial" w:hAnsi="Arial" w:cs="Arial"/>
          <w:b/>
          <w:color w:val="FF0000"/>
        </w:rPr>
      </w:pPr>
    </w:p>
    <w:p w14:paraId="4F8124FD" w14:textId="77777777" w:rsidR="004D5C0A" w:rsidRDefault="005C2182" w:rsidP="004D5C0A">
      <w:pPr>
        <w:jc w:val="right"/>
        <w:rPr>
          <w:rFonts w:ascii="Arial" w:hAnsi="Arial" w:cs="Arial"/>
          <w:b/>
          <w:lang w:eastAsia="en-GB"/>
        </w:rPr>
      </w:pPr>
      <w:r>
        <w:rPr>
          <w:rFonts w:ascii="Arial" w:hAnsi="Arial" w:cs="Arial"/>
          <w:b/>
          <w:lang w:eastAsia="en-GB"/>
        </w:rPr>
        <w:tab/>
      </w:r>
      <w:r>
        <w:rPr>
          <w:rFonts w:ascii="Arial" w:hAnsi="Arial" w:cs="Arial"/>
          <w:b/>
          <w:lang w:eastAsia="en-GB"/>
        </w:rPr>
        <w:tab/>
      </w:r>
      <w:r>
        <w:rPr>
          <w:rFonts w:ascii="Arial" w:hAnsi="Arial" w:cs="Arial"/>
          <w:b/>
          <w:lang w:eastAsia="en-GB"/>
        </w:rPr>
        <w:tab/>
      </w:r>
      <w:r>
        <w:rPr>
          <w:rFonts w:ascii="Arial" w:hAnsi="Arial" w:cs="Arial"/>
          <w:b/>
          <w:lang w:eastAsia="en-GB"/>
        </w:rPr>
        <w:tab/>
      </w:r>
      <w:r>
        <w:rPr>
          <w:rFonts w:ascii="Arial" w:hAnsi="Arial" w:cs="Arial"/>
          <w:b/>
          <w:lang w:eastAsia="en-GB"/>
        </w:rPr>
        <w:tab/>
      </w:r>
      <w:r>
        <w:rPr>
          <w:rFonts w:ascii="Arial" w:hAnsi="Arial" w:cs="Arial"/>
          <w:b/>
          <w:lang w:eastAsia="en-GB"/>
        </w:rPr>
        <w:tab/>
      </w:r>
      <w:r>
        <w:rPr>
          <w:rFonts w:ascii="Arial" w:hAnsi="Arial" w:cs="Arial"/>
          <w:b/>
          <w:lang w:eastAsia="en-GB"/>
        </w:rPr>
        <w:tab/>
      </w:r>
      <w:r>
        <w:rPr>
          <w:rFonts w:ascii="Arial" w:hAnsi="Arial" w:cs="Arial"/>
          <w:b/>
          <w:lang w:eastAsia="en-GB"/>
        </w:rPr>
        <w:tab/>
      </w:r>
      <w:r>
        <w:rPr>
          <w:rFonts w:ascii="Arial" w:hAnsi="Arial" w:cs="Arial"/>
          <w:b/>
          <w:lang w:eastAsia="en-GB"/>
        </w:rPr>
        <w:tab/>
      </w:r>
    </w:p>
    <w:p w14:paraId="26298B0D" w14:textId="77777777" w:rsidR="004D5C0A" w:rsidRDefault="004D5C0A" w:rsidP="004D5C0A">
      <w:pPr>
        <w:jc w:val="right"/>
        <w:rPr>
          <w:rFonts w:ascii="Arial" w:hAnsi="Arial" w:cs="Arial"/>
          <w:b/>
          <w:lang w:eastAsia="en-GB"/>
        </w:rPr>
      </w:pPr>
    </w:p>
    <w:p w14:paraId="22C84665" w14:textId="77777777" w:rsidR="004D5C0A" w:rsidRDefault="004D5C0A" w:rsidP="004D5C0A">
      <w:pPr>
        <w:jc w:val="right"/>
        <w:rPr>
          <w:rFonts w:ascii="Arial" w:hAnsi="Arial" w:cs="Arial"/>
          <w:b/>
          <w:lang w:eastAsia="en-GB"/>
        </w:rPr>
      </w:pPr>
    </w:p>
    <w:p w14:paraId="12462B39" w14:textId="77777777" w:rsidR="004D5C0A" w:rsidRDefault="004D5C0A" w:rsidP="004D5C0A">
      <w:pPr>
        <w:jc w:val="right"/>
        <w:rPr>
          <w:rFonts w:ascii="Arial" w:hAnsi="Arial" w:cs="Arial"/>
          <w:b/>
          <w:lang w:eastAsia="en-GB"/>
        </w:rPr>
      </w:pPr>
    </w:p>
    <w:p w14:paraId="28F4DD56" w14:textId="77777777" w:rsidR="004D5C0A" w:rsidRDefault="004D5C0A" w:rsidP="004D5C0A">
      <w:pPr>
        <w:jc w:val="right"/>
        <w:rPr>
          <w:rFonts w:ascii="Arial" w:hAnsi="Arial" w:cs="Arial"/>
          <w:b/>
          <w:lang w:eastAsia="en-GB"/>
        </w:rPr>
      </w:pPr>
    </w:p>
    <w:p w14:paraId="6293D764" w14:textId="2874DC06" w:rsidR="00D4704C" w:rsidRPr="00FE094B" w:rsidRDefault="00D4704C" w:rsidP="004D5C0A">
      <w:pPr>
        <w:jc w:val="right"/>
        <w:rPr>
          <w:rFonts w:ascii="Arial" w:hAnsi="Arial" w:cs="Arial"/>
          <w:b/>
          <w:lang w:eastAsia="en-GB"/>
        </w:rPr>
      </w:pPr>
      <w:r w:rsidRPr="00FE094B">
        <w:rPr>
          <w:rFonts w:ascii="Arial" w:hAnsi="Arial" w:cs="Arial"/>
          <w:b/>
          <w:lang w:eastAsia="en-GB"/>
        </w:rPr>
        <w:t>Appendix 3</w:t>
      </w:r>
    </w:p>
    <w:p w14:paraId="5CBAFD14" w14:textId="77777777" w:rsidR="00D4704C" w:rsidRDefault="00D4704C" w:rsidP="00D4704C">
      <w:pPr>
        <w:jc w:val="right"/>
        <w:rPr>
          <w:rFonts w:ascii="Arial" w:hAnsi="Arial" w:cs="Arial"/>
          <w:b/>
          <w:lang w:eastAsia="en-GB"/>
        </w:rPr>
      </w:pPr>
    </w:p>
    <w:p w14:paraId="65ED3069" w14:textId="77777777" w:rsidR="00B9403B" w:rsidRPr="00FE094B" w:rsidRDefault="00B9403B" w:rsidP="004D5C0A">
      <w:pPr>
        <w:ind w:right="-8"/>
        <w:jc w:val="center"/>
        <w:rPr>
          <w:rFonts w:ascii="Arial" w:hAnsi="Arial" w:cs="Arial"/>
          <w:b/>
          <w:lang w:eastAsia="en-GB"/>
        </w:rPr>
      </w:pPr>
      <w:r w:rsidRPr="00FE094B">
        <w:rPr>
          <w:rFonts w:ascii="Arial" w:hAnsi="Arial" w:cs="Arial"/>
          <w:b/>
          <w:lang w:eastAsia="en-GB"/>
        </w:rPr>
        <w:t>British Army HQ Survey Questionnaire</w:t>
      </w:r>
    </w:p>
    <w:p w14:paraId="35B470DC" w14:textId="77777777" w:rsidR="00B9403B" w:rsidRDefault="00B9403B" w:rsidP="00B9403B">
      <w:pPr>
        <w:jc w:val="center"/>
        <w:rPr>
          <w:rFonts w:ascii="Arial" w:hAnsi="Arial" w:cs="Arial"/>
          <w:b/>
          <w:lang w:eastAsia="en-GB"/>
        </w:rPr>
      </w:pPr>
    </w:p>
    <w:p w14:paraId="665A6C54" w14:textId="77777777" w:rsidR="00B9403B" w:rsidRDefault="00B9403B" w:rsidP="00D4704C">
      <w:pPr>
        <w:jc w:val="right"/>
        <w:rPr>
          <w:rFonts w:ascii="Arial" w:hAnsi="Arial" w:cs="Arial"/>
          <w:b/>
          <w:lang w:eastAsia="en-GB"/>
        </w:rPr>
      </w:pPr>
    </w:p>
    <w:p w14:paraId="35FACC80" w14:textId="4A46D258" w:rsidR="00B9403B" w:rsidRDefault="00B9403B" w:rsidP="00D4704C">
      <w:pPr>
        <w:jc w:val="right"/>
        <w:rPr>
          <w:rFonts w:ascii="Arial" w:hAnsi="Arial" w:cs="Arial"/>
          <w:b/>
          <w:lang w:eastAsia="en-GB"/>
        </w:rPr>
      </w:pPr>
      <w:r w:rsidRPr="006B7BDD">
        <w:rPr>
          <w:rFonts w:ascii="Arial" w:hAnsi="Arial" w:cs="Arial"/>
          <w:b/>
          <w:noProof/>
          <w:lang w:val="en-US"/>
        </w:rPr>
        <w:drawing>
          <wp:inline distT="0" distB="0" distL="0" distR="0" wp14:anchorId="6B043850" wp14:editId="1295944D">
            <wp:extent cx="5483225" cy="3633004"/>
            <wp:effectExtent l="0" t="0" r="3175" b="0"/>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487475" cy="3635820"/>
                    </a:xfrm>
                    <a:prstGeom prst="rect">
                      <a:avLst/>
                    </a:prstGeom>
                    <a:noFill/>
                    <a:ln>
                      <a:noFill/>
                    </a:ln>
                  </pic:spPr>
                </pic:pic>
              </a:graphicData>
            </a:graphic>
          </wp:inline>
        </w:drawing>
      </w:r>
    </w:p>
    <w:p w14:paraId="3D032CD3" w14:textId="77777777" w:rsidR="00B9403B" w:rsidRDefault="00B9403B" w:rsidP="004D5C0A">
      <w:pPr>
        <w:rPr>
          <w:rFonts w:ascii="Arial" w:hAnsi="Arial" w:cs="Arial"/>
          <w:b/>
          <w:lang w:eastAsia="en-GB"/>
        </w:rPr>
      </w:pPr>
    </w:p>
    <w:p w14:paraId="3DDB661B" w14:textId="78E21D20" w:rsidR="00B9403B" w:rsidRDefault="00B9403B" w:rsidP="00D4704C">
      <w:pPr>
        <w:jc w:val="right"/>
        <w:rPr>
          <w:rFonts w:ascii="Arial" w:hAnsi="Arial" w:cs="Arial"/>
          <w:b/>
          <w:lang w:eastAsia="en-GB"/>
        </w:rPr>
      </w:pPr>
      <w:r w:rsidRPr="006B7BDD">
        <w:rPr>
          <w:rFonts w:ascii="Arial" w:hAnsi="Arial" w:cs="Arial"/>
          <w:b/>
          <w:noProof/>
          <w:lang w:val="en-US"/>
        </w:rPr>
        <w:drawing>
          <wp:inline distT="0" distB="0" distL="0" distR="0" wp14:anchorId="3B47EDE9" wp14:editId="0E99954B">
            <wp:extent cx="5597806" cy="3904615"/>
            <wp:effectExtent l="0" t="0" r="0" b="6985"/>
            <wp:docPr id="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601876" cy="3907454"/>
                    </a:xfrm>
                    <a:prstGeom prst="rect">
                      <a:avLst/>
                    </a:prstGeom>
                    <a:noFill/>
                    <a:ln>
                      <a:noFill/>
                    </a:ln>
                  </pic:spPr>
                </pic:pic>
              </a:graphicData>
            </a:graphic>
          </wp:inline>
        </w:drawing>
      </w:r>
    </w:p>
    <w:p w14:paraId="7116CB21" w14:textId="77777777" w:rsidR="00B9403B" w:rsidRDefault="00B9403B" w:rsidP="00000640">
      <w:pPr>
        <w:jc w:val="both"/>
        <w:rPr>
          <w:rFonts w:ascii="Arial" w:hAnsi="Arial" w:cs="Arial"/>
          <w:b/>
          <w:lang w:eastAsia="en-GB"/>
        </w:rPr>
      </w:pPr>
    </w:p>
    <w:p w14:paraId="127B94B9" w14:textId="77777777" w:rsidR="00B9403B" w:rsidRDefault="00B9403B" w:rsidP="00D4704C">
      <w:pPr>
        <w:jc w:val="right"/>
        <w:rPr>
          <w:rFonts w:ascii="Arial" w:hAnsi="Arial" w:cs="Arial"/>
          <w:b/>
          <w:lang w:eastAsia="en-GB"/>
        </w:rPr>
      </w:pPr>
    </w:p>
    <w:p w14:paraId="01790F78" w14:textId="77777777" w:rsidR="004D5C0A" w:rsidRDefault="004D5C0A" w:rsidP="004D5C0A">
      <w:pPr>
        <w:jc w:val="right"/>
        <w:rPr>
          <w:rFonts w:ascii="Arial" w:hAnsi="Arial" w:cs="Arial"/>
          <w:b/>
          <w:lang w:eastAsia="en-GB"/>
        </w:rPr>
      </w:pPr>
      <w:r w:rsidRPr="006B7BDD">
        <w:rPr>
          <w:rFonts w:ascii="Arial" w:hAnsi="Arial" w:cs="Arial"/>
          <w:b/>
          <w:noProof/>
          <w:lang w:val="en-US"/>
        </w:rPr>
        <w:drawing>
          <wp:inline distT="0" distB="0" distL="0" distR="0" wp14:anchorId="7509F711" wp14:editId="067AA5DF">
            <wp:extent cx="5610796" cy="3711525"/>
            <wp:effectExtent l="0" t="0" r="3175" b="0"/>
            <wp:docPr id="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612909" cy="3712923"/>
                    </a:xfrm>
                    <a:prstGeom prst="rect">
                      <a:avLst/>
                    </a:prstGeom>
                    <a:noFill/>
                    <a:ln>
                      <a:noFill/>
                    </a:ln>
                  </pic:spPr>
                </pic:pic>
              </a:graphicData>
            </a:graphic>
          </wp:inline>
        </w:drawing>
      </w:r>
    </w:p>
    <w:p w14:paraId="3A40D5E1" w14:textId="77777777" w:rsidR="004D5C0A" w:rsidRDefault="004D5C0A" w:rsidP="004D5C0A">
      <w:pPr>
        <w:jc w:val="right"/>
        <w:rPr>
          <w:rFonts w:ascii="Arial" w:hAnsi="Arial" w:cs="Arial"/>
          <w:b/>
          <w:lang w:eastAsia="en-GB"/>
        </w:rPr>
      </w:pPr>
    </w:p>
    <w:p w14:paraId="6459F084" w14:textId="77777777" w:rsidR="004D5C0A" w:rsidRDefault="004D5C0A" w:rsidP="004D5C0A">
      <w:pPr>
        <w:jc w:val="right"/>
        <w:rPr>
          <w:rFonts w:ascii="Arial" w:hAnsi="Arial" w:cs="Arial"/>
          <w:b/>
          <w:lang w:eastAsia="en-GB"/>
        </w:rPr>
      </w:pPr>
    </w:p>
    <w:p w14:paraId="2EB2C1B3" w14:textId="1ABDC021" w:rsidR="004D5C0A" w:rsidRDefault="004D5C0A" w:rsidP="004D5C0A">
      <w:pPr>
        <w:jc w:val="right"/>
        <w:rPr>
          <w:rFonts w:ascii="Arial" w:hAnsi="Arial" w:cs="Arial"/>
          <w:b/>
          <w:lang w:eastAsia="en-GB"/>
        </w:rPr>
      </w:pPr>
      <w:r w:rsidRPr="006B7BDD">
        <w:rPr>
          <w:rFonts w:ascii="Arial" w:hAnsi="Arial" w:cs="Arial"/>
          <w:b/>
          <w:noProof/>
          <w:lang w:val="en-US"/>
        </w:rPr>
        <w:drawing>
          <wp:inline distT="0" distB="0" distL="0" distR="0" wp14:anchorId="4BE3DB26" wp14:editId="7EE62EC7">
            <wp:extent cx="5471932" cy="3686175"/>
            <wp:effectExtent l="0" t="0" r="0" b="0"/>
            <wp:docPr id="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480203" cy="3691747"/>
                    </a:xfrm>
                    <a:prstGeom prst="rect">
                      <a:avLst/>
                    </a:prstGeom>
                    <a:noFill/>
                    <a:ln>
                      <a:noFill/>
                    </a:ln>
                  </pic:spPr>
                </pic:pic>
              </a:graphicData>
            </a:graphic>
          </wp:inline>
        </w:drawing>
      </w:r>
    </w:p>
    <w:p w14:paraId="7C806C21" w14:textId="77777777" w:rsidR="004D5C0A" w:rsidRDefault="004D5C0A" w:rsidP="004D5C0A">
      <w:pPr>
        <w:jc w:val="right"/>
        <w:rPr>
          <w:rFonts w:ascii="Arial" w:hAnsi="Arial" w:cs="Arial"/>
          <w:b/>
          <w:lang w:eastAsia="en-GB"/>
        </w:rPr>
      </w:pPr>
    </w:p>
    <w:p w14:paraId="23E5D909" w14:textId="77777777" w:rsidR="004D5C0A" w:rsidRDefault="004D5C0A" w:rsidP="004D5C0A">
      <w:pPr>
        <w:jc w:val="right"/>
        <w:rPr>
          <w:rFonts w:ascii="Arial" w:hAnsi="Arial" w:cs="Arial"/>
          <w:b/>
          <w:lang w:eastAsia="en-GB"/>
        </w:rPr>
      </w:pPr>
    </w:p>
    <w:p w14:paraId="43C3F454" w14:textId="77777777" w:rsidR="004D5C0A" w:rsidRDefault="004D5C0A" w:rsidP="004D5C0A">
      <w:pPr>
        <w:jc w:val="right"/>
        <w:rPr>
          <w:rFonts w:ascii="Arial" w:hAnsi="Arial" w:cs="Arial"/>
          <w:b/>
          <w:lang w:eastAsia="en-GB"/>
        </w:rPr>
      </w:pPr>
    </w:p>
    <w:p w14:paraId="716E8043" w14:textId="77777777" w:rsidR="00441922" w:rsidRDefault="00441922" w:rsidP="004D5C0A">
      <w:pPr>
        <w:jc w:val="right"/>
        <w:rPr>
          <w:rFonts w:ascii="Arial" w:hAnsi="Arial" w:cs="Arial"/>
          <w:b/>
          <w:lang w:eastAsia="en-GB"/>
        </w:rPr>
      </w:pPr>
    </w:p>
    <w:p w14:paraId="5E94B2E7" w14:textId="1C53145C" w:rsidR="00D4704C" w:rsidRPr="00FE094B" w:rsidRDefault="00D4704C" w:rsidP="004D5C0A">
      <w:pPr>
        <w:jc w:val="right"/>
        <w:rPr>
          <w:rFonts w:ascii="Arial" w:hAnsi="Arial" w:cs="Arial"/>
          <w:b/>
          <w:lang w:eastAsia="en-GB"/>
        </w:rPr>
      </w:pPr>
      <w:r w:rsidRPr="00FE094B">
        <w:rPr>
          <w:rFonts w:ascii="Arial" w:hAnsi="Arial" w:cs="Arial"/>
          <w:b/>
          <w:lang w:eastAsia="en-GB"/>
        </w:rPr>
        <w:lastRenderedPageBreak/>
        <w:t>Appendix 4</w:t>
      </w:r>
    </w:p>
    <w:p w14:paraId="09A03F6F" w14:textId="77777777" w:rsidR="00D4704C" w:rsidRPr="00FE094B" w:rsidRDefault="00D4704C" w:rsidP="00D4704C">
      <w:pPr>
        <w:jc w:val="right"/>
        <w:rPr>
          <w:rFonts w:ascii="Arial" w:hAnsi="Arial" w:cs="Arial"/>
          <w:b/>
          <w:lang w:eastAsia="en-GB"/>
        </w:rPr>
      </w:pPr>
    </w:p>
    <w:p w14:paraId="63AE2DEF" w14:textId="77777777" w:rsidR="00D4704C" w:rsidRPr="00FE094B" w:rsidRDefault="00D4704C" w:rsidP="00D4704C">
      <w:pPr>
        <w:jc w:val="right"/>
        <w:rPr>
          <w:rFonts w:ascii="Arial" w:hAnsi="Arial" w:cs="Arial"/>
          <w:b/>
          <w:lang w:eastAsia="en-GB"/>
        </w:rPr>
      </w:pPr>
    </w:p>
    <w:p w14:paraId="2C2514E6" w14:textId="77777777" w:rsidR="00D4704C" w:rsidRPr="00FE094B" w:rsidRDefault="00D4704C" w:rsidP="00D4704C">
      <w:pPr>
        <w:rPr>
          <w:rFonts w:ascii="Arial" w:hAnsi="Arial" w:cs="Arial"/>
          <w:b/>
          <w:lang w:eastAsia="en-GB"/>
        </w:rPr>
      </w:pPr>
    </w:p>
    <w:p w14:paraId="259F84B0" w14:textId="77777777" w:rsidR="00D4704C" w:rsidRPr="00FE094B" w:rsidRDefault="00D4704C" w:rsidP="00D4704C">
      <w:pPr>
        <w:jc w:val="center"/>
        <w:rPr>
          <w:rFonts w:ascii="Arial" w:hAnsi="Arial" w:cs="Arial"/>
          <w:b/>
          <w:lang w:eastAsia="en-GB"/>
        </w:rPr>
      </w:pPr>
      <w:r w:rsidRPr="00FE094B">
        <w:rPr>
          <w:rFonts w:ascii="Arial" w:hAnsi="Arial" w:cs="Arial"/>
          <w:b/>
          <w:lang w:eastAsia="en-GB"/>
        </w:rPr>
        <w:t>British Army HQ survey response breakdown</w:t>
      </w:r>
    </w:p>
    <w:p w14:paraId="73B21233" w14:textId="77777777" w:rsidR="00D4704C" w:rsidRPr="00FE094B" w:rsidRDefault="00D4704C" w:rsidP="00D4704C">
      <w:pPr>
        <w:jc w:val="right"/>
        <w:rPr>
          <w:rFonts w:ascii="Arial" w:hAnsi="Arial" w:cs="Arial"/>
          <w:b/>
          <w:color w:val="FF0000"/>
          <w:lang w:eastAsia="en-GB"/>
        </w:rPr>
      </w:pPr>
    </w:p>
    <w:p w14:paraId="11712C8F" w14:textId="77777777" w:rsidR="00D4704C" w:rsidRPr="00FE094B" w:rsidRDefault="00D4704C" w:rsidP="00D4704C">
      <w:pPr>
        <w:ind w:left="-567"/>
        <w:rPr>
          <w:rFonts w:ascii="Arial" w:hAnsi="Arial" w:cs="Arial"/>
          <w:b/>
          <w:color w:val="FF0000"/>
          <w:lang w:eastAsia="en-GB"/>
        </w:rPr>
      </w:pPr>
      <w:r w:rsidRPr="00FE094B">
        <w:rPr>
          <w:rFonts w:ascii="Arial" w:hAnsi="Arial" w:cs="Arial"/>
          <w:b/>
          <w:noProof/>
          <w:color w:val="FF0000"/>
          <w:lang w:val="en-US"/>
        </w:rPr>
        <w:drawing>
          <wp:inline distT="0" distB="0" distL="0" distR="0" wp14:anchorId="3A6A3860" wp14:editId="027B25DB">
            <wp:extent cx="5843204" cy="7290604"/>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843521" cy="7291000"/>
                    </a:xfrm>
                    <a:prstGeom prst="rect">
                      <a:avLst/>
                    </a:prstGeom>
                    <a:noFill/>
                    <a:ln>
                      <a:noFill/>
                    </a:ln>
                  </pic:spPr>
                </pic:pic>
              </a:graphicData>
            </a:graphic>
          </wp:inline>
        </w:drawing>
      </w:r>
    </w:p>
    <w:p w14:paraId="3DC73182" w14:textId="77777777" w:rsidR="00D4704C" w:rsidRPr="00FE094B" w:rsidRDefault="00D4704C" w:rsidP="00D4704C">
      <w:pPr>
        <w:rPr>
          <w:rFonts w:ascii="Arial" w:hAnsi="Arial" w:cs="Arial"/>
          <w:b/>
          <w:color w:val="FF0000"/>
          <w:lang w:eastAsia="en-GB"/>
        </w:rPr>
      </w:pPr>
    </w:p>
    <w:p w14:paraId="3CFD318C" w14:textId="77777777" w:rsidR="00E76061" w:rsidRDefault="00E76061"/>
    <w:sectPr w:rsidR="00E76061" w:rsidSect="004D5C0A">
      <w:pgSz w:w="11900" w:h="16840"/>
      <w:pgMar w:top="1440" w:right="1268" w:bottom="1440" w:left="180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17330A4" w15:done="0"/>
  <w15:commentEx w15:paraId="0230F462" w15:done="0"/>
  <w15:commentEx w15:paraId="0F30A91B" w15:done="0"/>
  <w15:commentEx w15:paraId="411E388F" w15:done="0"/>
  <w15:commentEx w15:paraId="277FC95C" w15:done="0"/>
  <w15:commentEx w15:paraId="4FD3AB4B"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51C73F" w14:textId="77777777" w:rsidR="009C28FD" w:rsidRDefault="009C28FD">
      <w:r>
        <w:separator/>
      </w:r>
    </w:p>
  </w:endnote>
  <w:endnote w:type="continuationSeparator" w:id="0">
    <w:p w14:paraId="1A64970C" w14:textId="77777777" w:rsidR="009C28FD" w:rsidRDefault="009C2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MS ??">
    <w:panose1 w:val="00000000000000000000"/>
    <w:charset w:val="80"/>
    <w:family w:val="auto"/>
    <w:notTrueType/>
    <w:pitch w:val="variable"/>
    <w:sig w:usb0="00000001" w:usb1="08070000" w:usb2="00000010" w:usb3="00000000" w:csb0="00020000" w:csb1="00000000"/>
  </w:font>
  <w:font w:name="EBWXKS+Frutiger-BoldCn">
    <w:altName w:val="Cambria"/>
    <w:panose1 w:val="00000000000000000000"/>
    <w:charset w:val="00"/>
    <w:family w:val="swiss"/>
    <w:notTrueType/>
    <w:pitch w:val="default"/>
    <w:sig w:usb0="00000003" w:usb1="00000000" w:usb2="00000000" w:usb3="00000000" w:csb0="00000001" w:csb1="00000000"/>
  </w:font>
  <w:font w:name="Lucida Grande">
    <w:altName w:val="Arial"/>
    <w:panose1 w:val="020B0600040502020204"/>
    <w:charset w:val="00"/>
    <w:family w:val="auto"/>
    <w:pitch w:val="variable"/>
    <w:sig w:usb0="E1000AEF" w:usb1="5000A1FF" w:usb2="00000000" w:usb3="00000000" w:csb0="000001BF" w:csb1="00000000"/>
  </w:font>
  <w:font w:name="BLHNDM+TimesNewRoman">
    <w:altName w:val="Times New Roman"/>
    <w:panose1 w:val="00000000000000000000"/>
    <w:charset w:val="00"/>
    <w:family w:val="roman"/>
    <w:notTrueType/>
    <w:pitch w:val="default"/>
    <w:sig w:usb0="00000003" w:usb1="00000000" w:usb2="00000000" w:usb3="00000000" w:csb0="00000001" w:csb1="00000000"/>
  </w:font>
  <w:font w:name="DINOT-Bold">
    <w:altName w:val="Cambria"/>
    <w:panose1 w:val="00000000000000000000"/>
    <w:charset w:val="4D"/>
    <w:family w:val="swiss"/>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MS Mincho">
    <w:altName w:val="ＭＳ 明朝"/>
    <w:charset w:val="80"/>
    <w:family w:val="roman"/>
    <w:pitch w:val="fixed"/>
    <w:sig w:usb0="00000001" w:usb1="08070000" w:usb2="00000010" w:usb3="00000000" w:csb0="00020000" w:csb1="00000000"/>
  </w:font>
  <w:font w:name="TimesNewRoman">
    <w:altName w:val="Times New Roman"/>
    <w:charset w:val="00"/>
    <w:family w:val="auto"/>
    <w:pitch w:val="default"/>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Lora">
    <w:altName w:val="Times New Roman"/>
    <w:panose1 w:val="00000000000000000000"/>
    <w:charset w:val="00"/>
    <w:family w:val="roman"/>
    <w:notTrueType/>
    <w:pitch w:val="default"/>
  </w:font>
  <w:font w:name="Verdana">
    <w:panose1 w:val="020B060403050404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8000012" w:usb3="00000000" w:csb0="0002009F" w:csb1="00000000"/>
  </w:font>
  <w:font w:name="Trebuchet MS">
    <w:panose1 w:val="020B0603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DFB62B" w14:textId="77777777" w:rsidR="009C28FD" w:rsidRDefault="009C28FD" w:rsidP="007134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C5C577B" w14:textId="77777777" w:rsidR="009C28FD" w:rsidRDefault="009C28FD" w:rsidP="0071342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4632C2" w14:textId="5CED5B53" w:rsidR="009C28FD" w:rsidRPr="001B42DF" w:rsidRDefault="009C28FD" w:rsidP="00713428">
    <w:pPr>
      <w:pStyle w:val="Footer"/>
      <w:framePr w:wrap="around" w:vAnchor="text" w:hAnchor="page" w:x="6022" w:y="-9"/>
      <w:rPr>
        <w:rStyle w:val="PageNumber"/>
        <w:rFonts w:ascii="Arial" w:hAnsi="Arial"/>
      </w:rPr>
    </w:pPr>
    <w:r w:rsidRPr="001B42DF">
      <w:rPr>
        <w:rStyle w:val="PageNumber"/>
        <w:rFonts w:ascii="Arial" w:hAnsi="Arial"/>
      </w:rPr>
      <w:fldChar w:fldCharType="begin"/>
    </w:r>
    <w:r w:rsidRPr="001B42DF">
      <w:rPr>
        <w:rStyle w:val="PageNumber"/>
        <w:rFonts w:ascii="Arial" w:hAnsi="Arial"/>
      </w:rPr>
      <w:instrText xml:space="preserve">PAGE  </w:instrText>
    </w:r>
    <w:r w:rsidRPr="001B42DF">
      <w:rPr>
        <w:rStyle w:val="PageNumber"/>
        <w:rFonts w:ascii="Arial" w:hAnsi="Arial"/>
      </w:rPr>
      <w:fldChar w:fldCharType="separate"/>
    </w:r>
    <w:r>
      <w:rPr>
        <w:rStyle w:val="PageNumber"/>
        <w:rFonts w:ascii="Arial" w:hAnsi="Arial"/>
        <w:noProof/>
      </w:rPr>
      <w:t>viii</w:t>
    </w:r>
    <w:r w:rsidRPr="001B42DF">
      <w:rPr>
        <w:rStyle w:val="PageNumber"/>
        <w:rFonts w:ascii="Arial" w:hAnsi="Arial"/>
      </w:rPr>
      <w:fldChar w:fldCharType="end"/>
    </w:r>
  </w:p>
  <w:p w14:paraId="43164A51" w14:textId="77777777" w:rsidR="009C28FD" w:rsidRDefault="009C28FD" w:rsidP="00713428">
    <w:pPr>
      <w:ind w:right="360"/>
    </w:pPr>
    <w:r>
      <w:tab/>
    </w:r>
    <w:r>
      <w:tab/>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4B4830" w14:textId="77777777" w:rsidR="009C28FD" w:rsidRDefault="009C28FD" w:rsidP="00713428">
    <w:pPr>
      <w:pStyle w:val="Footer"/>
      <w:framePr w:wrap="auto" w:vAnchor="page" w:hAnchor="page" w:x="1702" w:y="1445"/>
      <w:ind w:right="360"/>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BFF18E" w14:textId="77777777" w:rsidR="009C28FD" w:rsidRDefault="009C28FD" w:rsidP="007134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5A2A43C" w14:textId="77777777" w:rsidR="009C28FD" w:rsidRDefault="009C28FD" w:rsidP="00713428">
    <w:pPr>
      <w:pStyle w:val="Footer"/>
      <w:ind w:right="360"/>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40B853" w14:textId="5015102A" w:rsidR="009C28FD" w:rsidRDefault="009C28FD" w:rsidP="007134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14:paraId="09EC3028" w14:textId="77777777" w:rsidR="009C28FD" w:rsidRDefault="009C28FD" w:rsidP="00713428">
    <w:pPr>
      <w:jc w:val="cen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4841CE" w14:textId="48DC8826" w:rsidR="009C28FD" w:rsidRDefault="009C28FD" w:rsidP="007134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2115A79" w14:textId="77777777" w:rsidR="009C28FD" w:rsidRDefault="009C28FD" w:rsidP="0071342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1C9F45" w14:textId="77777777" w:rsidR="009C28FD" w:rsidRDefault="009C28FD">
      <w:r>
        <w:separator/>
      </w:r>
    </w:p>
  </w:footnote>
  <w:footnote w:type="continuationSeparator" w:id="0">
    <w:p w14:paraId="490AD7C8" w14:textId="77777777" w:rsidR="009C28FD" w:rsidRDefault="009C28F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0D0C0" w14:textId="77777777" w:rsidR="009C28FD" w:rsidRDefault="009C28FD">
    <w:pPr>
      <w:pStyle w:val="Header"/>
    </w:pPr>
    <w:sdt>
      <w:sdtPr>
        <w:id w:val="171999623"/>
        <w:placeholder>
          <w:docPart w:val="B44188D2C31ECF47B9BC00C00BF21AC5"/>
        </w:placeholder>
        <w:temporary/>
        <w:showingPlcHdr/>
      </w:sdtPr>
      <w:sdtContent>
        <w:r>
          <w:t>[Type text]</w:t>
        </w:r>
      </w:sdtContent>
    </w:sdt>
    <w:r>
      <w:ptab w:relativeTo="margin" w:alignment="center" w:leader="none"/>
    </w:r>
    <w:sdt>
      <w:sdtPr>
        <w:id w:val="171999624"/>
        <w:placeholder>
          <w:docPart w:val="7FCA4F6708323D439D5914565AA7FFCD"/>
        </w:placeholder>
        <w:temporary/>
        <w:showingPlcHdr/>
      </w:sdtPr>
      <w:sdtContent>
        <w:r>
          <w:t>[Type text]</w:t>
        </w:r>
      </w:sdtContent>
    </w:sdt>
    <w:r>
      <w:ptab w:relativeTo="margin" w:alignment="right" w:leader="none"/>
    </w:r>
    <w:sdt>
      <w:sdtPr>
        <w:id w:val="171999625"/>
        <w:placeholder>
          <w:docPart w:val="89058AF5B8EC7E4DB958DB256C8927D6"/>
        </w:placeholder>
        <w:temporary/>
        <w:showingPlcHdr/>
      </w:sdtPr>
      <w:sdtContent>
        <w:r>
          <w:t>[Type text]</w:t>
        </w:r>
      </w:sdtContent>
    </w:sdt>
  </w:p>
  <w:p w14:paraId="37B11A75" w14:textId="77777777" w:rsidR="009C28FD" w:rsidRDefault="009C28F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C79EB" w14:textId="77777777" w:rsidR="009C28FD" w:rsidRDefault="009C28FD" w:rsidP="00486F05">
    <w:pPr>
      <w:pStyle w:val="Header"/>
    </w:pPr>
    <w:r>
      <w:t>MSc Logistics</w:t>
    </w:r>
  </w:p>
  <w:p w14:paraId="4A6DE7A4" w14:textId="0A12BC2F" w:rsidR="009C28FD" w:rsidRDefault="009C28FD" w:rsidP="00486F05">
    <w:pPr>
      <w:pStyle w:val="Header"/>
    </w:pPr>
    <w:r>
      <w:t>Dissertation</w:t>
    </w:r>
    <w:r>
      <w:tab/>
    </w:r>
    <w:r>
      <w:tab/>
      <w:t>Justin Hogg</w:t>
    </w:r>
    <w:r>
      <w:tab/>
    </w:r>
  </w:p>
  <w:p w14:paraId="3E8422BB" w14:textId="77777777" w:rsidR="009C28FD" w:rsidRPr="006E1D39" w:rsidRDefault="009C28FD" w:rsidP="00713428">
    <w:pPr>
      <w:pStyle w:val="Header"/>
      <w:jc w:val="center"/>
      <w:rPr>
        <w:rFonts w:ascii="Arial" w:hAnsi="Arial"/>
        <w:b/>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ACF75" w14:textId="77777777" w:rsidR="009C28FD" w:rsidRDefault="009C28FD" w:rsidP="00713428">
    <w:pPr>
      <w:pStyle w:val="Header"/>
      <w:spacing w:line="360" w:lineRule="auto"/>
      <w:jc w:val="cent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227E05" w14:textId="77777777" w:rsidR="009C28FD" w:rsidRPr="006E1D39" w:rsidRDefault="009C28FD" w:rsidP="00713428">
    <w:pPr>
      <w:pStyle w:val="Header"/>
      <w:jc w:val="center"/>
      <w:rPr>
        <w:rFonts w:ascii="Arial" w:hAnsi="Arial"/>
        <w:b/>
      </w:rP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1F0A4" w14:textId="77777777" w:rsidR="009C28FD" w:rsidRDefault="009C28FD" w:rsidP="00713428">
    <w:pPr>
      <w:pStyle w:val="Header"/>
      <w:spacing w:line="360" w:lineRule="auto"/>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5717"/>
    <w:multiLevelType w:val="multilevel"/>
    <w:tmpl w:val="5130F33A"/>
    <w:lvl w:ilvl="0">
      <w:start w:val="1"/>
      <w:numFmt w:val="decimal"/>
      <w:lvlText w:val="%1."/>
      <w:lvlJc w:val="left"/>
      <w:pPr>
        <w:ind w:left="1080" w:hanging="720"/>
      </w:pPr>
      <w:rPr>
        <w:rFonts w:ascii="Arial" w:eastAsia="Times New Roman" w:hAnsi="Arial" w:cs="Arial"/>
      </w:rPr>
    </w:lvl>
    <w:lvl w:ilvl="1">
      <w:start w:val="6"/>
      <w:numFmt w:val="decimal"/>
      <w:isLgl/>
      <w:lvlText w:val="%1.%2"/>
      <w:lvlJc w:val="left"/>
      <w:pPr>
        <w:ind w:left="720" w:hanging="360"/>
      </w:pPr>
      <w:rPr>
        <w:rFonts w:ascii="Times New Roman" w:eastAsia="Calibri" w:hAnsi="Times New Roman" w:cs="Times New Roman" w:hint="default"/>
        <w:color w:val="000000"/>
      </w:rPr>
    </w:lvl>
    <w:lvl w:ilvl="2">
      <w:start w:val="1"/>
      <w:numFmt w:val="decimal"/>
      <w:isLgl/>
      <w:lvlText w:val="%1.%2.%3"/>
      <w:lvlJc w:val="left"/>
      <w:pPr>
        <w:ind w:left="1080" w:hanging="720"/>
      </w:pPr>
      <w:rPr>
        <w:rFonts w:ascii="Times New Roman" w:eastAsia="Calibri" w:hAnsi="Times New Roman" w:cs="Times New Roman" w:hint="default"/>
        <w:color w:val="000000"/>
      </w:rPr>
    </w:lvl>
    <w:lvl w:ilvl="3">
      <w:start w:val="1"/>
      <w:numFmt w:val="decimal"/>
      <w:isLgl/>
      <w:lvlText w:val="%1.%2.%3.%4"/>
      <w:lvlJc w:val="left"/>
      <w:pPr>
        <w:ind w:left="1440" w:hanging="1080"/>
      </w:pPr>
      <w:rPr>
        <w:rFonts w:ascii="Times New Roman" w:eastAsia="Calibri" w:hAnsi="Times New Roman" w:cs="Times New Roman" w:hint="default"/>
        <w:color w:val="000000"/>
      </w:rPr>
    </w:lvl>
    <w:lvl w:ilvl="4">
      <w:start w:val="1"/>
      <w:numFmt w:val="decimal"/>
      <w:isLgl/>
      <w:lvlText w:val="%1.%2.%3.%4.%5"/>
      <w:lvlJc w:val="left"/>
      <w:pPr>
        <w:ind w:left="1440" w:hanging="1080"/>
      </w:pPr>
      <w:rPr>
        <w:rFonts w:ascii="Times New Roman" w:eastAsia="Calibri" w:hAnsi="Times New Roman" w:cs="Times New Roman" w:hint="default"/>
        <w:color w:val="000000"/>
      </w:rPr>
    </w:lvl>
    <w:lvl w:ilvl="5">
      <w:start w:val="1"/>
      <w:numFmt w:val="decimal"/>
      <w:isLgl/>
      <w:lvlText w:val="%1.%2.%3.%4.%5.%6"/>
      <w:lvlJc w:val="left"/>
      <w:pPr>
        <w:ind w:left="1800" w:hanging="1440"/>
      </w:pPr>
      <w:rPr>
        <w:rFonts w:ascii="Times New Roman" w:eastAsia="Calibri" w:hAnsi="Times New Roman" w:cs="Times New Roman" w:hint="default"/>
        <w:color w:val="000000"/>
      </w:rPr>
    </w:lvl>
    <w:lvl w:ilvl="6">
      <w:start w:val="1"/>
      <w:numFmt w:val="decimal"/>
      <w:isLgl/>
      <w:lvlText w:val="%1.%2.%3.%4.%5.%6.%7"/>
      <w:lvlJc w:val="left"/>
      <w:pPr>
        <w:ind w:left="1800" w:hanging="1440"/>
      </w:pPr>
      <w:rPr>
        <w:rFonts w:ascii="Times New Roman" w:eastAsia="Calibri" w:hAnsi="Times New Roman" w:cs="Times New Roman" w:hint="default"/>
        <w:color w:val="000000"/>
      </w:rPr>
    </w:lvl>
    <w:lvl w:ilvl="7">
      <w:start w:val="1"/>
      <w:numFmt w:val="decimal"/>
      <w:isLgl/>
      <w:lvlText w:val="%1.%2.%3.%4.%5.%6.%7.%8"/>
      <w:lvlJc w:val="left"/>
      <w:pPr>
        <w:ind w:left="2160" w:hanging="1800"/>
      </w:pPr>
      <w:rPr>
        <w:rFonts w:ascii="Times New Roman" w:eastAsia="Calibri" w:hAnsi="Times New Roman" w:cs="Times New Roman" w:hint="default"/>
        <w:color w:val="000000"/>
      </w:rPr>
    </w:lvl>
    <w:lvl w:ilvl="8">
      <w:start w:val="1"/>
      <w:numFmt w:val="decimal"/>
      <w:isLgl/>
      <w:lvlText w:val="%1.%2.%3.%4.%5.%6.%7.%8.%9"/>
      <w:lvlJc w:val="left"/>
      <w:pPr>
        <w:ind w:left="2160" w:hanging="1800"/>
      </w:pPr>
      <w:rPr>
        <w:rFonts w:ascii="Times New Roman" w:eastAsia="Calibri" w:hAnsi="Times New Roman" w:cs="Times New Roman" w:hint="default"/>
        <w:color w:val="000000"/>
      </w:rPr>
    </w:lvl>
  </w:abstractNum>
  <w:abstractNum w:abstractNumId="1">
    <w:nsid w:val="04042D8D"/>
    <w:multiLevelType w:val="hybridMultilevel"/>
    <w:tmpl w:val="5C50C6D4"/>
    <w:lvl w:ilvl="0" w:tplc="4A9CD24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F5219"/>
    <w:multiLevelType w:val="hybridMultilevel"/>
    <w:tmpl w:val="7AD479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4195D70"/>
    <w:multiLevelType w:val="hybridMultilevel"/>
    <w:tmpl w:val="413ABA76"/>
    <w:lvl w:ilvl="0" w:tplc="839ECCF4">
      <w:numFmt w:val="bullet"/>
      <w:pStyle w:val="101-Para"/>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46201E"/>
    <w:multiLevelType w:val="multilevel"/>
    <w:tmpl w:val="AF0E51B2"/>
    <w:lvl w:ilvl="0">
      <w:start w:val="2"/>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09750DBC"/>
    <w:multiLevelType w:val="multilevel"/>
    <w:tmpl w:val="5130F33A"/>
    <w:lvl w:ilvl="0">
      <w:start w:val="1"/>
      <w:numFmt w:val="decimal"/>
      <w:lvlText w:val="%1."/>
      <w:lvlJc w:val="left"/>
      <w:pPr>
        <w:ind w:left="1080" w:hanging="720"/>
      </w:pPr>
      <w:rPr>
        <w:rFonts w:ascii="Arial" w:eastAsia="Times New Roman" w:hAnsi="Arial" w:cs="Arial"/>
      </w:rPr>
    </w:lvl>
    <w:lvl w:ilvl="1">
      <w:start w:val="6"/>
      <w:numFmt w:val="decimal"/>
      <w:isLgl/>
      <w:lvlText w:val="%1.%2"/>
      <w:lvlJc w:val="left"/>
      <w:pPr>
        <w:ind w:left="720" w:hanging="360"/>
      </w:pPr>
      <w:rPr>
        <w:rFonts w:ascii="Times New Roman" w:eastAsia="Calibri" w:hAnsi="Times New Roman" w:cs="Times New Roman" w:hint="default"/>
        <w:color w:val="000000"/>
      </w:rPr>
    </w:lvl>
    <w:lvl w:ilvl="2">
      <w:start w:val="1"/>
      <w:numFmt w:val="decimal"/>
      <w:isLgl/>
      <w:lvlText w:val="%1.%2.%3"/>
      <w:lvlJc w:val="left"/>
      <w:pPr>
        <w:ind w:left="1080" w:hanging="720"/>
      </w:pPr>
      <w:rPr>
        <w:rFonts w:ascii="Times New Roman" w:eastAsia="Calibri" w:hAnsi="Times New Roman" w:cs="Times New Roman" w:hint="default"/>
        <w:color w:val="000000"/>
      </w:rPr>
    </w:lvl>
    <w:lvl w:ilvl="3">
      <w:start w:val="1"/>
      <w:numFmt w:val="decimal"/>
      <w:isLgl/>
      <w:lvlText w:val="%1.%2.%3.%4"/>
      <w:lvlJc w:val="left"/>
      <w:pPr>
        <w:ind w:left="1440" w:hanging="1080"/>
      </w:pPr>
      <w:rPr>
        <w:rFonts w:ascii="Times New Roman" w:eastAsia="Calibri" w:hAnsi="Times New Roman" w:cs="Times New Roman" w:hint="default"/>
        <w:color w:val="000000"/>
      </w:rPr>
    </w:lvl>
    <w:lvl w:ilvl="4">
      <w:start w:val="1"/>
      <w:numFmt w:val="decimal"/>
      <w:isLgl/>
      <w:lvlText w:val="%1.%2.%3.%4.%5"/>
      <w:lvlJc w:val="left"/>
      <w:pPr>
        <w:ind w:left="1440" w:hanging="1080"/>
      </w:pPr>
      <w:rPr>
        <w:rFonts w:ascii="Times New Roman" w:eastAsia="Calibri" w:hAnsi="Times New Roman" w:cs="Times New Roman" w:hint="default"/>
        <w:color w:val="000000"/>
      </w:rPr>
    </w:lvl>
    <w:lvl w:ilvl="5">
      <w:start w:val="1"/>
      <w:numFmt w:val="decimal"/>
      <w:isLgl/>
      <w:lvlText w:val="%1.%2.%3.%4.%5.%6"/>
      <w:lvlJc w:val="left"/>
      <w:pPr>
        <w:ind w:left="1800" w:hanging="1440"/>
      </w:pPr>
      <w:rPr>
        <w:rFonts w:ascii="Times New Roman" w:eastAsia="Calibri" w:hAnsi="Times New Roman" w:cs="Times New Roman" w:hint="default"/>
        <w:color w:val="000000"/>
      </w:rPr>
    </w:lvl>
    <w:lvl w:ilvl="6">
      <w:start w:val="1"/>
      <w:numFmt w:val="decimal"/>
      <w:isLgl/>
      <w:lvlText w:val="%1.%2.%3.%4.%5.%6.%7"/>
      <w:lvlJc w:val="left"/>
      <w:pPr>
        <w:ind w:left="1800" w:hanging="1440"/>
      </w:pPr>
      <w:rPr>
        <w:rFonts w:ascii="Times New Roman" w:eastAsia="Calibri" w:hAnsi="Times New Roman" w:cs="Times New Roman" w:hint="default"/>
        <w:color w:val="000000"/>
      </w:rPr>
    </w:lvl>
    <w:lvl w:ilvl="7">
      <w:start w:val="1"/>
      <w:numFmt w:val="decimal"/>
      <w:isLgl/>
      <w:lvlText w:val="%1.%2.%3.%4.%5.%6.%7.%8"/>
      <w:lvlJc w:val="left"/>
      <w:pPr>
        <w:ind w:left="2160" w:hanging="1800"/>
      </w:pPr>
      <w:rPr>
        <w:rFonts w:ascii="Times New Roman" w:eastAsia="Calibri" w:hAnsi="Times New Roman" w:cs="Times New Roman" w:hint="default"/>
        <w:color w:val="000000"/>
      </w:rPr>
    </w:lvl>
    <w:lvl w:ilvl="8">
      <w:start w:val="1"/>
      <w:numFmt w:val="decimal"/>
      <w:isLgl/>
      <w:lvlText w:val="%1.%2.%3.%4.%5.%6.%7.%8.%9"/>
      <w:lvlJc w:val="left"/>
      <w:pPr>
        <w:ind w:left="2160" w:hanging="1800"/>
      </w:pPr>
      <w:rPr>
        <w:rFonts w:ascii="Times New Roman" w:eastAsia="Calibri" w:hAnsi="Times New Roman" w:cs="Times New Roman" w:hint="default"/>
        <w:color w:val="000000"/>
      </w:rPr>
    </w:lvl>
  </w:abstractNum>
  <w:abstractNum w:abstractNumId="6">
    <w:nsid w:val="09E00681"/>
    <w:multiLevelType w:val="multilevel"/>
    <w:tmpl w:val="FEE4F4B2"/>
    <w:lvl w:ilvl="0">
      <w:start w:val="1"/>
      <w:numFmt w:val="bullet"/>
      <w:lvlRestart w:val="0"/>
      <w:pStyle w:val="DWParaBul1"/>
      <w:lvlText w:val=""/>
      <w:lvlJc w:val="left"/>
      <w:pPr>
        <w:tabs>
          <w:tab w:val="num" w:pos="567"/>
        </w:tabs>
        <w:ind w:left="567" w:hanging="567"/>
      </w:pPr>
      <w:rPr>
        <w:rFonts w:ascii="Symbol" w:hAnsi="Symbol" w:cs="Tahoma"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pStyle w:val="DWParaBul2"/>
      <w:lvlText w:val=""/>
      <w:lvlJc w:val="left"/>
      <w:pPr>
        <w:tabs>
          <w:tab w:val="num" w:pos="1134"/>
        </w:tabs>
        <w:ind w:left="1134" w:hanging="567"/>
      </w:pPr>
      <w:rPr>
        <w:rFonts w:ascii="Symbol" w:hAnsi="Symbol" w:cs="Tahoma"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pStyle w:val="DWParaBul3"/>
      <w:lvlText w:val=""/>
      <w:lvlJc w:val="left"/>
      <w:pPr>
        <w:tabs>
          <w:tab w:val="num" w:pos="1701"/>
        </w:tabs>
        <w:ind w:left="1701" w:hanging="567"/>
      </w:pPr>
      <w:rPr>
        <w:rFonts w:ascii="Symbol" w:hAnsi="Symbol" w:cs="Tahoma" w:hint="default"/>
        <w:b w:val="0"/>
        <w:i w:val="0"/>
        <w:caps w:val="0"/>
        <w:strike w:val="0"/>
        <w:dstrike w:val="0"/>
        <w:vanish w:val="0"/>
        <w:color w:val="auto"/>
        <w:sz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pStyle w:val="DWParaBul4"/>
      <w:lvlText w:val=""/>
      <w:lvlJc w:val="left"/>
      <w:pPr>
        <w:tabs>
          <w:tab w:val="num" w:pos="2268"/>
        </w:tabs>
        <w:ind w:left="2268" w:hanging="567"/>
      </w:pPr>
      <w:rPr>
        <w:rFonts w:ascii="Symbol" w:hAnsi="Symbol" w:cs="Tahoma" w:hint="default"/>
        <w:b w:val="0"/>
        <w:i w:val="0"/>
        <w:caps w:val="0"/>
        <w:strike w:val="0"/>
        <w:dstrike w:val="0"/>
        <w:vanish w:val="0"/>
        <w:color w:val="auto"/>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pStyle w:val="DWParaBul5"/>
      <w:lvlText w:val=""/>
      <w:lvlJc w:val="left"/>
      <w:pPr>
        <w:tabs>
          <w:tab w:val="num" w:pos="2835"/>
        </w:tabs>
        <w:ind w:left="2835" w:hanging="567"/>
      </w:pPr>
      <w:rPr>
        <w:rFonts w:ascii="Symbol" w:hAnsi="Symbol" w:cs="Tahoma" w:hint="default"/>
        <w:b w:val="0"/>
        <w:i w:val="0"/>
        <w:caps w:val="0"/>
        <w:strike w:val="0"/>
        <w:dstrike w:val="0"/>
        <w:vanish w:val="0"/>
        <w:color w:val="auto"/>
        <w:sz w:val="1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7">
    <w:nsid w:val="0A5C1CE8"/>
    <w:multiLevelType w:val="hybridMultilevel"/>
    <w:tmpl w:val="4EE2C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07149"/>
    <w:multiLevelType w:val="multilevel"/>
    <w:tmpl w:val="B174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C6E0007"/>
    <w:multiLevelType w:val="multilevel"/>
    <w:tmpl w:val="5130F33A"/>
    <w:lvl w:ilvl="0">
      <w:start w:val="1"/>
      <w:numFmt w:val="decimal"/>
      <w:lvlText w:val="%1."/>
      <w:lvlJc w:val="left"/>
      <w:pPr>
        <w:ind w:left="1080" w:hanging="720"/>
      </w:pPr>
      <w:rPr>
        <w:rFonts w:ascii="Arial" w:eastAsia="Times New Roman" w:hAnsi="Arial" w:cs="Arial"/>
      </w:rPr>
    </w:lvl>
    <w:lvl w:ilvl="1">
      <w:start w:val="6"/>
      <w:numFmt w:val="decimal"/>
      <w:isLgl/>
      <w:lvlText w:val="%1.%2"/>
      <w:lvlJc w:val="left"/>
      <w:pPr>
        <w:ind w:left="720" w:hanging="360"/>
      </w:pPr>
      <w:rPr>
        <w:rFonts w:ascii="Times New Roman" w:eastAsia="Calibri" w:hAnsi="Times New Roman" w:cs="Times New Roman" w:hint="default"/>
        <w:color w:val="000000"/>
      </w:rPr>
    </w:lvl>
    <w:lvl w:ilvl="2">
      <w:start w:val="1"/>
      <w:numFmt w:val="decimal"/>
      <w:isLgl/>
      <w:lvlText w:val="%1.%2.%3"/>
      <w:lvlJc w:val="left"/>
      <w:pPr>
        <w:ind w:left="1080" w:hanging="720"/>
      </w:pPr>
      <w:rPr>
        <w:rFonts w:ascii="Times New Roman" w:eastAsia="Calibri" w:hAnsi="Times New Roman" w:cs="Times New Roman" w:hint="default"/>
        <w:color w:val="000000"/>
      </w:rPr>
    </w:lvl>
    <w:lvl w:ilvl="3">
      <w:start w:val="1"/>
      <w:numFmt w:val="decimal"/>
      <w:isLgl/>
      <w:lvlText w:val="%1.%2.%3.%4"/>
      <w:lvlJc w:val="left"/>
      <w:pPr>
        <w:ind w:left="1440" w:hanging="1080"/>
      </w:pPr>
      <w:rPr>
        <w:rFonts w:ascii="Times New Roman" w:eastAsia="Calibri" w:hAnsi="Times New Roman" w:cs="Times New Roman" w:hint="default"/>
        <w:color w:val="000000"/>
      </w:rPr>
    </w:lvl>
    <w:lvl w:ilvl="4">
      <w:start w:val="1"/>
      <w:numFmt w:val="decimal"/>
      <w:isLgl/>
      <w:lvlText w:val="%1.%2.%3.%4.%5"/>
      <w:lvlJc w:val="left"/>
      <w:pPr>
        <w:ind w:left="1440" w:hanging="1080"/>
      </w:pPr>
      <w:rPr>
        <w:rFonts w:ascii="Times New Roman" w:eastAsia="Calibri" w:hAnsi="Times New Roman" w:cs="Times New Roman" w:hint="default"/>
        <w:color w:val="000000"/>
      </w:rPr>
    </w:lvl>
    <w:lvl w:ilvl="5">
      <w:start w:val="1"/>
      <w:numFmt w:val="decimal"/>
      <w:isLgl/>
      <w:lvlText w:val="%1.%2.%3.%4.%5.%6"/>
      <w:lvlJc w:val="left"/>
      <w:pPr>
        <w:ind w:left="1800" w:hanging="1440"/>
      </w:pPr>
      <w:rPr>
        <w:rFonts w:ascii="Times New Roman" w:eastAsia="Calibri" w:hAnsi="Times New Roman" w:cs="Times New Roman" w:hint="default"/>
        <w:color w:val="000000"/>
      </w:rPr>
    </w:lvl>
    <w:lvl w:ilvl="6">
      <w:start w:val="1"/>
      <w:numFmt w:val="decimal"/>
      <w:isLgl/>
      <w:lvlText w:val="%1.%2.%3.%4.%5.%6.%7"/>
      <w:lvlJc w:val="left"/>
      <w:pPr>
        <w:ind w:left="1800" w:hanging="1440"/>
      </w:pPr>
      <w:rPr>
        <w:rFonts w:ascii="Times New Roman" w:eastAsia="Calibri" w:hAnsi="Times New Roman" w:cs="Times New Roman" w:hint="default"/>
        <w:color w:val="000000"/>
      </w:rPr>
    </w:lvl>
    <w:lvl w:ilvl="7">
      <w:start w:val="1"/>
      <w:numFmt w:val="decimal"/>
      <w:isLgl/>
      <w:lvlText w:val="%1.%2.%3.%4.%5.%6.%7.%8"/>
      <w:lvlJc w:val="left"/>
      <w:pPr>
        <w:ind w:left="2160" w:hanging="1800"/>
      </w:pPr>
      <w:rPr>
        <w:rFonts w:ascii="Times New Roman" w:eastAsia="Calibri" w:hAnsi="Times New Roman" w:cs="Times New Roman" w:hint="default"/>
        <w:color w:val="000000"/>
      </w:rPr>
    </w:lvl>
    <w:lvl w:ilvl="8">
      <w:start w:val="1"/>
      <w:numFmt w:val="decimal"/>
      <w:isLgl/>
      <w:lvlText w:val="%1.%2.%3.%4.%5.%6.%7.%8.%9"/>
      <w:lvlJc w:val="left"/>
      <w:pPr>
        <w:ind w:left="2160" w:hanging="1800"/>
      </w:pPr>
      <w:rPr>
        <w:rFonts w:ascii="Times New Roman" w:eastAsia="Calibri" w:hAnsi="Times New Roman" w:cs="Times New Roman" w:hint="default"/>
        <w:color w:val="000000"/>
      </w:rPr>
    </w:lvl>
  </w:abstractNum>
  <w:abstractNum w:abstractNumId="10">
    <w:nsid w:val="0C7C2D2E"/>
    <w:multiLevelType w:val="hybridMultilevel"/>
    <w:tmpl w:val="22C43896"/>
    <w:lvl w:ilvl="0" w:tplc="30626F9E">
      <w:start w:val="2"/>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nsid w:val="0E9F2AEB"/>
    <w:multiLevelType w:val="multilevel"/>
    <w:tmpl w:val="5130F33A"/>
    <w:lvl w:ilvl="0">
      <w:start w:val="1"/>
      <w:numFmt w:val="decimal"/>
      <w:lvlText w:val="%1."/>
      <w:lvlJc w:val="left"/>
      <w:pPr>
        <w:ind w:left="1080" w:hanging="720"/>
      </w:pPr>
      <w:rPr>
        <w:rFonts w:ascii="Arial" w:eastAsia="Times New Roman" w:hAnsi="Arial" w:cs="Arial"/>
      </w:rPr>
    </w:lvl>
    <w:lvl w:ilvl="1">
      <w:start w:val="6"/>
      <w:numFmt w:val="decimal"/>
      <w:isLgl/>
      <w:lvlText w:val="%1.%2"/>
      <w:lvlJc w:val="left"/>
      <w:pPr>
        <w:ind w:left="720" w:hanging="360"/>
      </w:pPr>
      <w:rPr>
        <w:rFonts w:ascii="Times New Roman" w:eastAsia="Calibri" w:hAnsi="Times New Roman" w:cs="Times New Roman" w:hint="default"/>
        <w:color w:val="000000"/>
      </w:rPr>
    </w:lvl>
    <w:lvl w:ilvl="2">
      <w:start w:val="1"/>
      <w:numFmt w:val="decimal"/>
      <w:isLgl/>
      <w:lvlText w:val="%1.%2.%3"/>
      <w:lvlJc w:val="left"/>
      <w:pPr>
        <w:ind w:left="1080" w:hanging="720"/>
      </w:pPr>
      <w:rPr>
        <w:rFonts w:ascii="Times New Roman" w:eastAsia="Calibri" w:hAnsi="Times New Roman" w:cs="Times New Roman" w:hint="default"/>
        <w:color w:val="000000"/>
      </w:rPr>
    </w:lvl>
    <w:lvl w:ilvl="3">
      <w:start w:val="1"/>
      <w:numFmt w:val="decimal"/>
      <w:isLgl/>
      <w:lvlText w:val="%1.%2.%3.%4"/>
      <w:lvlJc w:val="left"/>
      <w:pPr>
        <w:ind w:left="1440" w:hanging="1080"/>
      </w:pPr>
      <w:rPr>
        <w:rFonts w:ascii="Times New Roman" w:eastAsia="Calibri" w:hAnsi="Times New Roman" w:cs="Times New Roman" w:hint="default"/>
        <w:color w:val="000000"/>
      </w:rPr>
    </w:lvl>
    <w:lvl w:ilvl="4">
      <w:start w:val="1"/>
      <w:numFmt w:val="decimal"/>
      <w:isLgl/>
      <w:lvlText w:val="%1.%2.%3.%4.%5"/>
      <w:lvlJc w:val="left"/>
      <w:pPr>
        <w:ind w:left="1440" w:hanging="1080"/>
      </w:pPr>
      <w:rPr>
        <w:rFonts w:ascii="Times New Roman" w:eastAsia="Calibri" w:hAnsi="Times New Roman" w:cs="Times New Roman" w:hint="default"/>
        <w:color w:val="000000"/>
      </w:rPr>
    </w:lvl>
    <w:lvl w:ilvl="5">
      <w:start w:val="1"/>
      <w:numFmt w:val="decimal"/>
      <w:isLgl/>
      <w:lvlText w:val="%1.%2.%3.%4.%5.%6"/>
      <w:lvlJc w:val="left"/>
      <w:pPr>
        <w:ind w:left="1800" w:hanging="1440"/>
      </w:pPr>
      <w:rPr>
        <w:rFonts w:ascii="Times New Roman" w:eastAsia="Calibri" w:hAnsi="Times New Roman" w:cs="Times New Roman" w:hint="default"/>
        <w:color w:val="000000"/>
      </w:rPr>
    </w:lvl>
    <w:lvl w:ilvl="6">
      <w:start w:val="1"/>
      <w:numFmt w:val="decimal"/>
      <w:isLgl/>
      <w:lvlText w:val="%1.%2.%3.%4.%5.%6.%7"/>
      <w:lvlJc w:val="left"/>
      <w:pPr>
        <w:ind w:left="1800" w:hanging="1440"/>
      </w:pPr>
      <w:rPr>
        <w:rFonts w:ascii="Times New Roman" w:eastAsia="Calibri" w:hAnsi="Times New Roman" w:cs="Times New Roman" w:hint="default"/>
        <w:color w:val="000000"/>
      </w:rPr>
    </w:lvl>
    <w:lvl w:ilvl="7">
      <w:start w:val="1"/>
      <w:numFmt w:val="decimal"/>
      <w:isLgl/>
      <w:lvlText w:val="%1.%2.%3.%4.%5.%6.%7.%8"/>
      <w:lvlJc w:val="left"/>
      <w:pPr>
        <w:ind w:left="2160" w:hanging="1800"/>
      </w:pPr>
      <w:rPr>
        <w:rFonts w:ascii="Times New Roman" w:eastAsia="Calibri" w:hAnsi="Times New Roman" w:cs="Times New Roman" w:hint="default"/>
        <w:color w:val="000000"/>
      </w:rPr>
    </w:lvl>
    <w:lvl w:ilvl="8">
      <w:start w:val="1"/>
      <w:numFmt w:val="decimal"/>
      <w:isLgl/>
      <w:lvlText w:val="%1.%2.%3.%4.%5.%6.%7.%8.%9"/>
      <w:lvlJc w:val="left"/>
      <w:pPr>
        <w:ind w:left="2160" w:hanging="1800"/>
      </w:pPr>
      <w:rPr>
        <w:rFonts w:ascii="Times New Roman" w:eastAsia="Calibri" w:hAnsi="Times New Roman" w:cs="Times New Roman" w:hint="default"/>
        <w:color w:val="000000"/>
      </w:rPr>
    </w:lvl>
  </w:abstractNum>
  <w:abstractNum w:abstractNumId="12">
    <w:nsid w:val="0F1969E8"/>
    <w:multiLevelType w:val="hybridMultilevel"/>
    <w:tmpl w:val="BA327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26068E"/>
    <w:multiLevelType w:val="hybridMultilevel"/>
    <w:tmpl w:val="6E343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1D37C59"/>
    <w:multiLevelType w:val="hybridMultilevel"/>
    <w:tmpl w:val="8E141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27699B"/>
    <w:multiLevelType w:val="hybridMultilevel"/>
    <w:tmpl w:val="621EA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5215011"/>
    <w:multiLevelType w:val="hybridMultilevel"/>
    <w:tmpl w:val="B3C41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58C4E9A"/>
    <w:multiLevelType w:val="multilevel"/>
    <w:tmpl w:val="52C83730"/>
    <w:lvl w:ilvl="0">
      <w:start w:val="2"/>
      <w:numFmt w:val="decimal"/>
      <w:lvlText w:val="%1"/>
      <w:lvlJc w:val="left"/>
      <w:pPr>
        <w:ind w:left="540" w:hanging="540"/>
      </w:pPr>
      <w:rPr>
        <w:rFonts w:ascii="Arial" w:eastAsia="Cambria" w:hAnsi="Arial" w:cs="Arial" w:hint="default"/>
        <w:b/>
      </w:rPr>
    </w:lvl>
    <w:lvl w:ilvl="1">
      <w:start w:val="5"/>
      <w:numFmt w:val="decimal"/>
      <w:lvlText w:val="%1.%2"/>
      <w:lvlJc w:val="left"/>
      <w:pPr>
        <w:ind w:left="540" w:hanging="540"/>
      </w:pPr>
      <w:rPr>
        <w:rFonts w:ascii="Arial" w:eastAsia="Cambria" w:hAnsi="Arial" w:cs="Arial" w:hint="default"/>
        <w:b/>
      </w:rPr>
    </w:lvl>
    <w:lvl w:ilvl="2">
      <w:start w:val="1"/>
      <w:numFmt w:val="decimal"/>
      <w:lvlText w:val="%1.%2.%3"/>
      <w:lvlJc w:val="left"/>
      <w:pPr>
        <w:ind w:left="720" w:hanging="720"/>
      </w:pPr>
      <w:rPr>
        <w:rFonts w:ascii="Arial" w:eastAsia="Cambria" w:hAnsi="Arial" w:cs="Arial" w:hint="default"/>
        <w:b/>
      </w:rPr>
    </w:lvl>
    <w:lvl w:ilvl="3">
      <w:start w:val="1"/>
      <w:numFmt w:val="decimal"/>
      <w:lvlText w:val="%1.%2.%3.%4"/>
      <w:lvlJc w:val="left"/>
      <w:pPr>
        <w:ind w:left="1080" w:hanging="1080"/>
      </w:pPr>
      <w:rPr>
        <w:rFonts w:ascii="Arial" w:eastAsia="Cambria" w:hAnsi="Arial" w:cs="Arial" w:hint="default"/>
        <w:b/>
      </w:rPr>
    </w:lvl>
    <w:lvl w:ilvl="4">
      <w:start w:val="1"/>
      <w:numFmt w:val="decimal"/>
      <w:lvlText w:val="%1.%2.%3.%4.%5"/>
      <w:lvlJc w:val="left"/>
      <w:pPr>
        <w:ind w:left="1080" w:hanging="1080"/>
      </w:pPr>
      <w:rPr>
        <w:rFonts w:ascii="Arial" w:eastAsia="Cambria" w:hAnsi="Arial" w:cs="Arial" w:hint="default"/>
        <w:b/>
      </w:rPr>
    </w:lvl>
    <w:lvl w:ilvl="5">
      <w:start w:val="1"/>
      <w:numFmt w:val="decimal"/>
      <w:lvlText w:val="%1.%2.%3.%4.%5.%6"/>
      <w:lvlJc w:val="left"/>
      <w:pPr>
        <w:ind w:left="1440" w:hanging="1440"/>
      </w:pPr>
      <w:rPr>
        <w:rFonts w:ascii="Arial" w:eastAsia="Cambria" w:hAnsi="Arial" w:cs="Arial" w:hint="default"/>
        <w:b/>
      </w:rPr>
    </w:lvl>
    <w:lvl w:ilvl="6">
      <w:start w:val="1"/>
      <w:numFmt w:val="decimal"/>
      <w:lvlText w:val="%1.%2.%3.%4.%5.%6.%7"/>
      <w:lvlJc w:val="left"/>
      <w:pPr>
        <w:ind w:left="1440" w:hanging="1440"/>
      </w:pPr>
      <w:rPr>
        <w:rFonts w:ascii="Arial" w:eastAsia="Cambria" w:hAnsi="Arial" w:cs="Arial" w:hint="default"/>
        <w:b/>
      </w:rPr>
    </w:lvl>
    <w:lvl w:ilvl="7">
      <w:start w:val="1"/>
      <w:numFmt w:val="decimal"/>
      <w:lvlText w:val="%1.%2.%3.%4.%5.%6.%7.%8"/>
      <w:lvlJc w:val="left"/>
      <w:pPr>
        <w:ind w:left="1800" w:hanging="1800"/>
      </w:pPr>
      <w:rPr>
        <w:rFonts w:ascii="Arial" w:eastAsia="Cambria" w:hAnsi="Arial" w:cs="Arial" w:hint="default"/>
        <w:b/>
      </w:rPr>
    </w:lvl>
    <w:lvl w:ilvl="8">
      <w:start w:val="1"/>
      <w:numFmt w:val="decimal"/>
      <w:lvlText w:val="%1.%2.%3.%4.%5.%6.%7.%8.%9"/>
      <w:lvlJc w:val="left"/>
      <w:pPr>
        <w:ind w:left="1800" w:hanging="1800"/>
      </w:pPr>
      <w:rPr>
        <w:rFonts w:ascii="Arial" w:eastAsia="Cambria" w:hAnsi="Arial" w:cs="Arial" w:hint="default"/>
        <w:b/>
      </w:rPr>
    </w:lvl>
  </w:abstractNum>
  <w:abstractNum w:abstractNumId="18">
    <w:nsid w:val="1A2F2CA6"/>
    <w:multiLevelType w:val="multilevel"/>
    <w:tmpl w:val="26641A32"/>
    <w:lvl w:ilvl="0">
      <w:start w:val="2"/>
      <w:numFmt w:val="decimal"/>
      <w:lvlText w:val="%1"/>
      <w:lvlJc w:val="left"/>
      <w:pPr>
        <w:ind w:left="480" w:hanging="480"/>
      </w:pPr>
      <w:rPr>
        <w:rFonts w:eastAsia="Times New Roman" w:hint="default"/>
        <w:b/>
      </w:rPr>
    </w:lvl>
    <w:lvl w:ilvl="1">
      <w:start w:val="9"/>
      <w:numFmt w:val="decimal"/>
      <w:lvlText w:val="%1.%2"/>
      <w:lvlJc w:val="left"/>
      <w:pPr>
        <w:ind w:left="480" w:hanging="480"/>
      </w:pPr>
      <w:rPr>
        <w:rFonts w:eastAsia="Times New Roman" w:hint="default"/>
        <w:b/>
      </w:rPr>
    </w:lvl>
    <w:lvl w:ilvl="2">
      <w:start w:val="1"/>
      <w:numFmt w:val="decimal"/>
      <w:lvlText w:val="%1.%2.%3"/>
      <w:lvlJc w:val="left"/>
      <w:pPr>
        <w:ind w:left="720" w:hanging="720"/>
      </w:pPr>
      <w:rPr>
        <w:rFonts w:eastAsia="Times New Roman" w:hint="default"/>
        <w:b/>
        <w:color w:val="auto"/>
        <w:sz w:val="24"/>
        <w:szCs w:val="24"/>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9">
    <w:nsid w:val="1B194B5C"/>
    <w:multiLevelType w:val="hybridMultilevel"/>
    <w:tmpl w:val="AA74AC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E8397C"/>
    <w:multiLevelType w:val="hybridMultilevel"/>
    <w:tmpl w:val="283AC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E21017"/>
    <w:multiLevelType w:val="multilevel"/>
    <w:tmpl w:val="5130F33A"/>
    <w:lvl w:ilvl="0">
      <w:start w:val="1"/>
      <w:numFmt w:val="decimal"/>
      <w:lvlText w:val="%1."/>
      <w:lvlJc w:val="left"/>
      <w:pPr>
        <w:ind w:left="1080" w:hanging="720"/>
      </w:pPr>
      <w:rPr>
        <w:rFonts w:ascii="Arial" w:eastAsia="Times New Roman" w:hAnsi="Arial" w:cs="Arial"/>
      </w:rPr>
    </w:lvl>
    <w:lvl w:ilvl="1">
      <w:start w:val="6"/>
      <w:numFmt w:val="decimal"/>
      <w:isLgl/>
      <w:lvlText w:val="%1.%2"/>
      <w:lvlJc w:val="left"/>
      <w:pPr>
        <w:ind w:left="720" w:hanging="360"/>
      </w:pPr>
      <w:rPr>
        <w:rFonts w:ascii="Times New Roman" w:eastAsia="Calibri" w:hAnsi="Times New Roman" w:cs="Times New Roman" w:hint="default"/>
        <w:color w:val="000000"/>
      </w:rPr>
    </w:lvl>
    <w:lvl w:ilvl="2">
      <w:start w:val="1"/>
      <w:numFmt w:val="decimal"/>
      <w:isLgl/>
      <w:lvlText w:val="%1.%2.%3"/>
      <w:lvlJc w:val="left"/>
      <w:pPr>
        <w:ind w:left="1080" w:hanging="720"/>
      </w:pPr>
      <w:rPr>
        <w:rFonts w:ascii="Times New Roman" w:eastAsia="Calibri" w:hAnsi="Times New Roman" w:cs="Times New Roman" w:hint="default"/>
        <w:color w:val="000000"/>
      </w:rPr>
    </w:lvl>
    <w:lvl w:ilvl="3">
      <w:start w:val="1"/>
      <w:numFmt w:val="decimal"/>
      <w:isLgl/>
      <w:lvlText w:val="%1.%2.%3.%4"/>
      <w:lvlJc w:val="left"/>
      <w:pPr>
        <w:ind w:left="1440" w:hanging="1080"/>
      </w:pPr>
      <w:rPr>
        <w:rFonts w:ascii="Times New Roman" w:eastAsia="Calibri" w:hAnsi="Times New Roman" w:cs="Times New Roman" w:hint="default"/>
        <w:color w:val="000000"/>
      </w:rPr>
    </w:lvl>
    <w:lvl w:ilvl="4">
      <w:start w:val="1"/>
      <w:numFmt w:val="decimal"/>
      <w:isLgl/>
      <w:lvlText w:val="%1.%2.%3.%4.%5"/>
      <w:lvlJc w:val="left"/>
      <w:pPr>
        <w:ind w:left="1440" w:hanging="1080"/>
      </w:pPr>
      <w:rPr>
        <w:rFonts w:ascii="Times New Roman" w:eastAsia="Calibri" w:hAnsi="Times New Roman" w:cs="Times New Roman" w:hint="default"/>
        <w:color w:val="000000"/>
      </w:rPr>
    </w:lvl>
    <w:lvl w:ilvl="5">
      <w:start w:val="1"/>
      <w:numFmt w:val="decimal"/>
      <w:isLgl/>
      <w:lvlText w:val="%1.%2.%3.%4.%5.%6"/>
      <w:lvlJc w:val="left"/>
      <w:pPr>
        <w:ind w:left="1800" w:hanging="1440"/>
      </w:pPr>
      <w:rPr>
        <w:rFonts w:ascii="Times New Roman" w:eastAsia="Calibri" w:hAnsi="Times New Roman" w:cs="Times New Roman" w:hint="default"/>
        <w:color w:val="000000"/>
      </w:rPr>
    </w:lvl>
    <w:lvl w:ilvl="6">
      <w:start w:val="1"/>
      <w:numFmt w:val="decimal"/>
      <w:isLgl/>
      <w:lvlText w:val="%1.%2.%3.%4.%5.%6.%7"/>
      <w:lvlJc w:val="left"/>
      <w:pPr>
        <w:ind w:left="1800" w:hanging="1440"/>
      </w:pPr>
      <w:rPr>
        <w:rFonts w:ascii="Times New Roman" w:eastAsia="Calibri" w:hAnsi="Times New Roman" w:cs="Times New Roman" w:hint="default"/>
        <w:color w:val="000000"/>
      </w:rPr>
    </w:lvl>
    <w:lvl w:ilvl="7">
      <w:start w:val="1"/>
      <w:numFmt w:val="decimal"/>
      <w:isLgl/>
      <w:lvlText w:val="%1.%2.%3.%4.%5.%6.%7.%8"/>
      <w:lvlJc w:val="left"/>
      <w:pPr>
        <w:ind w:left="2160" w:hanging="1800"/>
      </w:pPr>
      <w:rPr>
        <w:rFonts w:ascii="Times New Roman" w:eastAsia="Calibri" w:hAnsi="Times New Roman" w:cs="Times New Roman" w:hint="default"/>
        <w:color w:val="000000"/>
      </w:rPr>
    </w:lvl>
    <w:lvl w:ilvl="8">
      <w:start w:val="1"/>
      <w:numFmt w:val="decimal"/>
      <w:isLgl/>
      <w:lvlText w:val="%1.%2.%3.%4.%5.%6.%7.%8.%9"/>
      <w:lvlJc w:val="left"/>
      <w:pPr>
        <w:ind w:left="2160" w:hanging="1800"/>
      </w:pPr>
      <w:rPr>
        <w:rFonts w:ascii="Times New Roman" w:eastAsia="Calibri" w:hAnsi="Times New Roman" w:cs="Times New Roman" w:hint="default"/>
        <w:color w:val="000000"/>
      </w:rPr>
    </w:lvl>
  </w:abstractNum>
  <w:abstractNum w:abstractNumId="22">
    <w:nsid w:val="1E3E62FE"/>
    <w:multiLevelType w:val="hybridMultilevel"/>
    <w:tmpl w:val="E762404E"/>
    <w:lvl w:ilvl="0" w:tplc="7806FD4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FE07AF9"/>
    <w:multiLevelType w:val="multilevel"/>
    <w:tmpl w:val="CE5E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5F00F33"/>
    <w:multiLevelType w:val="singleLevel"/>
    <w:tmpl w:val="5E601C62"/>
    <w:lvl w:ilvl="0">
      <w:start w:val="1"/>
      <w:numFmt w:val="decimal"/>
      <w:lvlRestart w:val="0"/>
      <w:pStyle w:val="DWListNumerical"/>
      <w:lvlText w:val="%1."/>
      <w:lvlJc w:val="left"/>
      <w:pPr>
        <w:tabs>
          <w:tab w:val="num" w:pos="567"/>
        </w:tabs>
        <w:ind w:left="0" w:firstLine="0"/>
      </w:pPr>
      <w:rPr>
        <w:rFonts w:ascii="Arial" w:hAnsi="Arial" w:cs="Tahoma"/>
        <w:b w:val="0"/>
        <w:i w:val="0"/>
        <w:caps w:val="0"/>
        <w:small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nsid w:val="27644EB8"/>
    <w:multiLevelType w:val="multilevel"/>
    <w:tmpl w:val="57886D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2ABC1CCF"/>
    <w:multiLevelType w:val="hybridMultilevel"/>
    <w:tmpl w:val="AC049C66"/>
    <w:lvl w:ilvl="0" w:tplc="4F4ED8FA">
      <w:start w:val="1"/>
      <w:numFmt w:val="decimal"/>
      <w:lvlText w:val="%1."/>
      <w:lvlJc w:val="left"/>
      <w:pPr>
        <w:ind w:left="720" w:hanging="360"/>
      </w:pPr>
      <w:rPr>
        <w:rFonts w:ascii="Helvetica" w:eastAsiaTheme="minorEastAsia" w:hAnsi="Helvetica" w:cs="Times New Roma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B6D1F54"/>
    <w:multiLevelType w:val="hybridMultilevel"/>
    <w:tmpl w:val="FD8ED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6A0A3A"/>
    <w:multiLevelType w:val="multilevel"/>
    <w:tmpl w:val="E7FC6818"/>
    <w:lvl w:ilvl="0">
      <w:start w:val="1"/>
      <w:numFmt w:val="decimal"/>
      <w:lvlText w:val="%1."/>
      <w:lvlJc w:val="left"/>
      <w:pPr>
        <w:ind w:left="1080" w:hanging="720"/>
      </w:pPr>
      <w:rPr>
        <w:rFonts w:ascii="Arial" w:eastAsia="Times New Roman" w:hAnsi="Arial" w:cs="Arial"/>
        <w:color w:val="auto"/>
      </w:rPr>
    </w:lvl>
    <w:lvl w:ilvl="1">
      <w:start w:val="6"/>
      <w:numFmt w:val="decimal"/>
      <w:isLgl/>
      <w:lvlText w:val="%1.%2"/>
      <w:lvlJc w:val="left"/>
      <w:pPr>
        <w:ind w:left="720" w:hanging="360"/>
      </w:pPr>
      <w:rPr>
        <w:rFonts w:ascii="Times New Roman" w:eastAsia="Calibri" w:hAnsi="Times New Roman" w:cs="Times New Roman" w:hint="default"/>
        <w:color w:val="000000"/>
      </w:rPr>
    </w:lvl>
    <w:lvl w:ilvl="2">
      <w:start w:val="1"/>
      <w:numFmt w:val="decimal"/>
      <w:isLgl/>
      <w:lvlText w:val="%1.%2.%3"/>
      <w:lvlJc w:val="left"/>
      <w:pPr>
        <w:ind w:left="1080" w:hanging="720"/>
      </w:pPr>
      <w:rPr>
        <w:rFonts w:ascii="Times New Roman" w:eastAsia="Calibri" w:hAnsi="Times New Roman" w:cs="Times New Roman" w:hint="default"/>
        <w:color w:val="000000"/>
      </w:rPr>
    </w:lvl>
    <w:lvl w:ilvl="3">
      <w:start w:val="1"/>
      <w:numFmt w:val="decimal"/>
      <w:isLgl/>
      <w:lvlText w:val="%1.%2.%3.%4"/>
      <w:lvlJc w:val="left"/>
      <w:pPr>
        <w:ind w:left="1440" w:hanging="1080"/>
      </w:pPr>
      <w:rPr>
        <w:rFonts w:ascii="Times New Roman" w:eastAsia="Calibri" w:hAnsi="Times New Roman" w:cs="Times New Roman" w:hint="default"/>
        <w:color w:val="000000"/>
      </w:rPr>
    </w:lvl>
    <w:lvl w:ilvl="4">
      <w:start w:val="1"/>
      <w:numFmt w:val="decimal"/>
      <w:isLgl/>
      <w:lvlText w:val="%1.%2.%3.%4.%5"/>
      <w:lvlJc w:val="left"/>
      <w:pPr>
        <w:ind w:left="1440" w:hanging="1080"/>
      </w:pPr>
      <w:rPr>
        <w:rFonts w:ascii="Times New Roman" w:eastAsia="Calibri" w:hAnsi="Times New Roman" w:cs="Times New Roman" w:hint="default"/>
        <w:color w:val="000000"/>
      </w:rPr>
    </w:lvl>
    <w:lvl w:ilvl="5">
      <w:start w:val="1"/>
      <w:numFmt w:val="decimal"/>
      <w:isLgl/>
      <w:lvlText w:val="%1.%2.%3.%4.%5.%6"/>
      <w:lvlJc w:val="left"/>
      <w:pPr>
        <w:ind w:left="1800" w:hanging="1440"/>
      </w:pPr>
      <w:rPr>
        <w:rFonts w:ascii="Times New Roman" w:eastAsia="Calibri" w:hAnsi="Times New Roman" w:cs="Times New Roman" w:hint="default"/>
        <w:color w:val="000000"/>
      </w:rPr>
    </w:lvl>
    <w:lvl w:ilvl="6">
      <w:start w:val="1"/>
      <w:numFmt w:val="decimal"/>
      <w:isLgl/>
      <w:lvlText w:val="%1.%2.%3.%4.%5.%6.%7"/>
      <w:lvlJc w:val="left"/>
      <w:pPr>
        <w:ind w:left="1800" w:hanging="1440"/>
      </w:pPr>
      <w:rPr>
        <w:rFonts w:ascii="Times New Roman" w:eastAsia="Calibri" w:hAnsi="Times New Roman" w:cs="Times New Roman" w:hint="default"/>
        <w:color w:val="000000"/>
      </w:rPr>
    </w:lvl>
    <w:lvl w:ilvl="7">
      <w:start w:val="1"/>
      <w:numFmt w:val="decimal"/>
      <w:isLgl/>
      <w:lvlText w:val="%1.%2.%3.%4.%5.%6.%7.%8"/>
      <w:lvlJc w:val="left"/>
      <w:pPr>
        <w:ind w:left="2160" w:hanging="1800"/>
      </w:pPr>
      <w:rPr>
        <w:rFonts w:ascii="Times New Roman" w:eastAsia="Calibri" w:hAnsi="Times New Roman" w:cs="Times New Roman" w:hint="default"/>
        <w:color w:val="000000"/>
      </w:rPr>
    </w:lvl>
    <w:lvl w:ilvl="8">
      <w:start w:val="1"/>
      <w:numFmt w:val="decimal"/>
      <w:isLgl/>
      <w:lvlText w:val="%1.%2.%3.%4.%5.%6.%7.%8.%9"/>
      <w:lvlJc w:val="left"/>
      <w:pPr>
        <w:ind w:left="2160" w:hanging="1800"/>
      </w:pPr>
      <w:rPr>
        <w:rFonts w:ascii="Times New Roman" w:eastAsia="Calibri" w:hAnsi="Times New Roman" w:cs="Times New Roman" w:hint="default"/>
        <w:color w:val="000000"/>
      </w:rPr>
    </w:lvl>
  </w:abstractNum>
  <w:abstractNum w:abstractNumId="29">
    <w:nsid w:val="2DF30A86"/>
    <w:multiLevelType w:val="multilevel"/>
    <w:tmpl w:val="5130F33A"/>
    <w:lvl w:ilvl="0">
      <w:start w:val="1"/>
      <w:numFmt w:val="decimal"/>
      <w:lvlText w:val="%1."/>
      <w:lvlJc w:val="left"/>
      <w:pPr>
        <w:ind w:left="1080" w:hanging="720"/>
      </w:pPr>
      <w:rPr>
        <w:rFonts w:ascii="Arial" w:eastAsia="Times New Roman" w:hAnsi="Arial" w:cs="Arial"/>
      </w:rPr>
    </w:lvl>
    <w:lvl w:ilvl="1">
      <w:start w:val="6"/>
      <w:numFmt w:val="decimal"/>
      <w:isLgl/>
      <w:lvlText w:val="%1.%2"/>
      <w:lvlJc w:val="left"/>
      <w:pPr>
        <w:ind w:left="720" w:hanging="360"/>
      </w:pPr>
      <w:rPr>
        <w:rFonts w:ascii="Times New Roman" w:eastAsia="Calibri" w:hAnsi="Times New Roman" w:cs="Times New Roman" w:hint="default"/>
        <w:color w:val="000000"/>
      </w:rPr>
    </w:lvl>
    <w:lvl w:ilvl="2">
      <w:start w:val="1"/>
      <w:numFmt w:val="decimal"/>
      <w:isLgl/>
      <w:lvlText w:val="%1.%2.%3"/>
      <w:lvlJc w:val="left"/>
      <w:pPr>
        <w:ind w:left="1080" w:hanging="720"/>
      </w:pPr>
      <w:rPr>
        <w:rFonts w:ascii="Times New Roman" w:eastAsia="Calibri" w:hAnsi="Times New Roman" w:cs="Times New Roman" w:hint="default"/>
        <w:color w:val="000000"/>
      </w:rPr>
    </w:lvl>
    <w:lvl w:ilvl="3">
      <w:start w:val="1"/>
      <w:numFmt w:val="decimal"/>
      <w:isLgl/>
      <w:lvlText w:val="%1.%2.%3.%4"/>
      <w:lvlJc w:val="left"/>
      <w:pPr>
        <w:ind w:left="1440" w:hanging="1080"/>
      </w:pPr>
      <w:rPr>
        <w:rFonts w:ascii="Times New Roman" w:eastAsia="Calibri" w:hAnsi="Times New Roman" w:cs="Times New Roman" w:hint="default"/>
        <w:color w:val="000000"/>
      </w:rPr>
    </w:lvl>
    <w:lvl w:ilvl="4">
      <w:start w:val="1"/>
      <w:numFmt w:val="decimal"/>
      <w:isLgl/>
      <w:lvlText w:val="%1.%2.%3.%4.%5"/>
      <w:lvlJc w:val="left"/>
      <w:pPr>
        <w:ind w:left="1440" w:hanging="1080"/>
      </w:pPr>
      <w:rPr>
        <w:rFonts w:ascii="Times New Roman" w:eastAsia="Calibri" w:hAnsi="Times New Roman" w:cs="Times New Roman" w:hint="default"/>
        <w:color w:val="000000"/>
      </w:rPr>
    </w:lvl>
    <w:lvl w:ilvl="5">
      <w:start w:val="1"/>
      <w:numFmt w:val="decimal"/>
      <w:isLgl/>
      <w:lvlText w:val="%1.%2.%3.%4.%5.%6"/>
      <w:lvlJc w:val="left"/>
      <w:pPr>
        <w:ind w:left="1800" w:hanging="1440"/>
      </w:pPr>
      <w:rPr>
        <w:rFonts w:ascii="Times New Roman" w:eastAsia="Calibri" w:hAnsi="Times New Roman" w:cs="Times New Roman" w:hint="default"/>
        <w:color w:val="000000"/>
      </w:rPr>
    </w:lvl>
    <w:lvl w:ilvl="6">
      <w:start w:val="1"/>
      <w:numFmt w:val="decimal"/>
      <w:isLgl/>
      <w:lvlText w:val="%1.%2.%3.%4.%5.%6.%7"/>
      <w:lvlJc w:val="left"/>
      <w:pPr>
        <w:ind w:left="1800" w:hanging="1440"/>
      </w:pPr>
      <w:rPr>
        <w:rFonts w:ascii="Times New Roman" w:eastAsia="Calibri" w:hAnsi="Times New Roman" w:cs="Times New Roman" w:hint="default"/>
        <w:color w:val="000000"/>
      </w:rPr>
    </w:lvl>
    <w:lvl w:ilvl="7">
      <w:start w:val="1"/>
      <w:numFmt w:val="decimal"/>
      <w:isLgl/>
      <w:lvlText w:val="%1.%2.%3.%4.%5.%6.%7.%8"/>
      <w:lvlJc w:val="left"/>
      <w:pPr>
        <w:ind w:left="2160" w:hanging="1800"/>
      </w:pPr>
      <w:rPr>
        <w:rFonts w:ascii="Times New Roman" w:eastAsia="Calibri" w:hAnsi="Times New Roman" w:cs="Times New Roman" w:hint="default"/>
        <w:color w:val="000000"/>
      </w:rPr>
    </w:lvl>
    <w:lvl w:ilvl="8">
      <w:start w:val="1"/>
      <w:numFmt w:val="decimal"/>
      <w:isLgl/>
      <w:lvlText w:val="%1.%2.%3.%4.%5.%6.%7.%8.%9"/>
      <w:lvlJc w:val="left"/>
      <w:pPr>
        <w:ind w:left="2160" w:hanging="1800"/>
      </w:pPr>
      <w:rPr>
        <w:rFonts w:ascii="Times New Roman" w:eastAsia="Calibri" w:hAnsi="Times New Roman" w:cs="Times New Roman" w:hint="default"/>
        <w:color w:val="000000"/>
      </w:rPr>
    </w:lvl>
  </w:abstractNum>
  <w:abstractNum w:abstractNumId="30">
    <w:nsid w:val="31362B0D"/>
    <w:multiLevelType w:val="hybridMultilevel"/>
    <w:tmpl w:val="8CB43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25E0114"/>
    <w:multiLevelType w:val="multilevel"/>
    <w:tmpl w:val="5130F33A"/>
    <w:lvl w:ilvl="0">
      <w:start w:val="1"/>
      <w:numFmt w:val="decimal"/>
      <w:lvlText w:val="%1."/>
      <w:lvlJc w:val="left"/>
      <w:pPr>
        <w:ind w:left="1080" w:hanging="720"/>
      </w:pPr>
      <w:rPr>
        <w:rFonts w:ascii="Arial" w:eastAsia="Times New Roman" w:hAnsi="Arial" w:cs="Arial"/>
      </w:rPr>
    </w:lvl>
    <w:lvl w:ilvl="1">
      <w:start w:val="6"/>
      <w:numFmt w:val="decimal"/>
      <w:isLgl/>
      <w:lvlText w:val="%1.%2"/>
      <w:lvlJc w:val="left"/>
      <w:pPr>
        <w:ind w:left="720" w:hanging="360"/>
      </w:pPr>
      <w:rPr>
        <w:rFonts w:ascii="Times New Roman" w:eastAsia="Calibri" w:hAnsi="Times New Roman" w:cs="Times New Roman" w:hint="default"/>
        <w:color w:val="000000"/>
      </w:rPr>
    </w:lvl>
    <w:lvl w:ilvl="2">
      <w:start w:val="1"/>
      <w:numFmt w:val="decimal"/>
      <w:isLgl/>
      <w:lvlText w:val="%1.%2.%3"/>
      <w:lvlJc w:val="left"/>
      <w:pPr>
        <w:ind w:left="1080" w:hanging="720"/>
      </w:pPr>
      <w:rPr>
        <w:rFonts w:ascii="Times New Roman" w:eastAsia="Calibri" w:hAnsi="Times New Roman" w:cs="Times New Roman" w:hint="default"/>
        <w:color w:val="000000"/>
      </w:rPr>
    </w:lvl>
    <w:lvl w:ilvl="3">
      <w:start w:val="1"/>
      <w:numFmt w:val="decimal"/>
      <w:isLgl/>
      <w:lvlText w:val="%1.%2.%3.%4"/>
      <w:lvlJc w:val="left"/>
      <w:pPr>
        <w:ind w:left="1440" w:hanging="1080"/>
      </w:pPr>
      <w:rPr>
        <w:rFonts w:ascii="Times New Roman" w:eastAsia="Calibri" w:hAnsi="Times New Roman" w:cs="Times New Roman" w:hint="default"/>
        <w:color w:val="000000"/>
      </w:rPr>
    </w:lvl>
    <w:lvl w:ilvl="4">
      <w:start w:val="1"/>
      <w:numFmt w:val="decimal"/>
      <w:isLgl/>
      <w:lvlText w:val="%1.%2.%3.%4.%5"/>
      <w:lvlJc w:val="left"/>
      <w:pPr>
        <w:ind w:left="1440" w:hanging="1080"/>
      </w:pPr>
      <w:rPr>
        <w:rFonts w:ascii="Times New Roman" w:eastAsia="Calibri" w:hAnsi="Times New Roman" w:cs="Times New Roman" w:hint="default"/>
        <w:color w:val="000000"/>
      </w:rPr>
    </w:lvl>
    <w:lvl w:ilvl="5">
      <w:start w:val="1"/>
      <w:numFmt w:val="decimal"/>
      <w:isLgl/>
      <w:lvlText w:val="%1.%2.%3.%4.%5.%6"/>
      <w:lvlJc w:val="left"/>
      <w:pPr>
        <w:ind w:left="1800" w:hanging="1440"/>
      </w:pPr>
      <w:rPr>
        <w:rFonts w:ascii="Times New Roman" w:eastAsia="Calibri" w:hAnsi="Times New Roman" w:cs="Times New Roman" w:hint="default"/>
        <w:color w:val="000000"/>
      </w:rPr>
    </w:lvl>
    <w:lvl w:ilvl="6">
      <w:start w:val="1"/>
      <w:numFmt w:val="decimal"/>
      <w:isLgl/>
      <w:lvlText w:val="%1.%2.%3.%4.%5.%6.%7"/>
      <w:lvlJc w:val="left"/>
      <w:pPr>
        <w:ind w:left="1800" w:hanging="1440"/>
      </w:pPr>
      <w:rPr>
        <w:rFonts w:ascii="Times New Roman" w:eastAsia="Calibri" w:hAnsi="Times New Roman" w:cs="Times New Roman" w:hint="default"/>
        <w:color w:val="000000"/>
      </w:rPr>
    </w:lvl>
    <w:lvl w:ilvl="7">
      <w:start w:val="1"/>
      <w:numFmt w:val="decimal"/>
      <w:isLgl/>
      <w:lvlText w:val="%1.%2.%3.%4.%5.%6.%7.%8"/>
      <w:lvlJc w:val="left"/>
      <w:pPr>
        <w:ind w:left="2160" w:hanging="1800"/>
      </w:pPr>
      <w:rPr>
        <w:rFonts w:ascii="Times New Roman" w:eastAsia="Calibri" w:hAnsi="Times New Roman" w:cs="Times New Roman" w:hint="default"/>
        <w:color w:val="000000"/>
      </w:rPr>
    </w:lvl>
    <w:lvl w:ilvl="8">
      <w:start w:val="1"/>
      <w:numFmt w:val="decimal"/>
      <w:isLgl/>
      <w:lvlText w:val="%1.%2.%3.%4.%5.%6.%7.%8.%9"/>
      <w:lvlJc w:val="left"/>
      <w:pPr>
        <w:ind w:left="2160" w:hanging="1800"/>
      </w:pPr>
      <w:rPr>
        <w:rFonts w:ascii="Times New Roman" w:eastAsia="Calibri" w:hAnsi="Times New Roman" w:cs="Times New Roman" w:hint="default"/>
        <w:color w:val="000000"/>
      </w:rPr>
    </w:lvl>
  </w:abstractNum>
  <w:abstractNum w:abstractNumId="32">
    <w:nsid w:val="380D0014"/>
    <w:multiLevelType w:val="multilevel"/>
    <w:tmpl w:val="A9B29E22"/>
    <w:lvl w:ilvl="0">
      <w:start w:val="1"/>
      <w:numFmt w:val="decimal"/>
      <w:lvlRestart w:val="0"/>
      <w:pStyle w:val="DWTableParaNum1"/>
      <w:lvlText w:val="%1."/>
      <w:lvlJc w:val="left"/>
      <w:pPr>
        <w:tabs>
          <w:tab w:val="num" w:pos="369"/>
        </w:tabs>
        <w:ind w:left="0" w:firstLine="0"/>
      </w:pPr>
      <w:rPr>
        <w:rFonts w:ascii="Arial" w:hAnsi="Arial" w:cs="Tahoma"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TableParaNum2"/>
      <w:lvlText w:val="%2."/>
      <w:lvlJc w:val="left"/>
      <w:pPr>
        <w:tabs>
          <w:tab w:val="num" w:pos="737"/>
        </w:tabs>
        <w:ind w:left="369" w:firstLine="0"/>
      </w:pPr>
      <w:rPr>
        <w:rFonts w:ascii="Arial" w:hAnsi="Arial" w:cs="Tahoma" w:hint="default"/>
        <w:b w:val="0"/>
        <w:i w:val="0"/>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TableParaNum3"/>
      <w:lvlText w:val="(%3)"/>
      <w:lvlJc w:val="left"/>
      <w:pPr>
        <w:tabs>
          <w:tab w:val="num" w:pos="1106"/>
        </w:tabs>
        <w:ind w:left="737" w:firstLine="0"/>
      </w:pPr>
      <w:rPr>
        <w:rFonts w:ascii="Arial" w:hAnsi="Arial" w:cs="Tahoma" w:hint="default"/>
        <w:b w:val="0"/>
        <w:i w:val="0"/>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TableParaNum4"/>
      <w:lvlText w:val="(%4)"/>
      <w:lvlJc w:val="left"/>
      <w:pPr>
        <w:tabs>
          <w:tab w:val="num" w:pos="1474"/>
        </w:tabs>
        <w:ind w:left="1106" w:firstLine="0"/>
      </w:pPr>
      <w:rPr>
        <w:rFonts w:ascii="Arial" w:hAnsi="Arial" w:cs="Tahoma" w:hint="default"/>
        <w:b w:val="0"/>
        <w:i w:val="0"/>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TableParaNum5"/>
      <w:lvlText w:val="%5."/>
      <w:lvlJc w:val="left"/>
      <w:pPr>
        <w:tabs>
          <w:tab w:val="num" w:pos="1843"/>
        </w:tabs>
        <w:ind w:left="1474" w:firstLine="0"/>
      </w:pPr>
      <w:rPr>
        <w:rFonts w:ascii="Arial" w:hAnsi="Arial" w:cs="Tahoma" w:hint="default"/>
        <w:b w:val="0"/>
        <w:i w:val="0"/>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1843"/>
        </w:tabs>
        <w:ind w:left="1474" w:firstLine="0"/>
      </w:pPr>
      <w:rPr>
        <w:rFonts w:hint="default"/>
        <w:b w:val="0"/>
        <w:i w:val="0"/>
        <w:sz w:val="24"/>
      </w:rPr>
    </w:lvl>
    <w:lvl w:ilvl="6">
      <w:start w:val="1"/>
      <w:numFmt w:val="none"/>
      <w:lvlText w:val="%5."/>
      <w:lvlJc w:val="left"/>
      <w:pPr>
        <w:tabs>
          <w:tab w:val="num" w:pos="1843"/>
        </w:tabs>
        <w:ind w:left="1474" w:firstLine="0"/>
      </w:pPr>
      <w:rPr>
        <w:rFonts w:hint="default"/>
        <w:b w:val="0"/>
        <w:i w:val="0"/>
        <w:sz w:val="24"/>
      </w:rPr>
    </w:lvl>
    <w:lvl w:ilvl="7">
      <w:start w:val="1"/>
      <w:numFmt w:val="none"/>
      <w:lvlText w:val="%5."/>
      <w:lvlJc w:val="left"/>
      <w:pPr>
        <w:tabs>
          <w:tab w:val="num" w:pos="1843"/>
        </w:tabs>
        <w:ind w:left="1474" w:firstLine="0"/>
      </w:pPr>
      <w:rPr>
        <w:rFonts w:hint="default"/>
      </w:rPr>
    </w:lvl>
    <w:lvl w:ilvl="8">
      <w:start w:val="1"/>
      <w:numFmt w:val="none"/>
      <w:lvlText w:val="%5."/>
      <w:lvlJc w:val="left"/>
      <w:pPr>
        <w:tabs>
          <w:tab w:val="num" w:pos="1843"/>
        </w:tabs>
        <w:ind w:left="1474" w:firstLine="0"/>
      </w:pPr>
      <w:rPr>
        <w:rFonts w:hint="default"/>
      </w:rPr>
    </w:lvl>
  </w:abstractNum>
  <w:abstractNum w:abstractNumId="33">
    <w:nsid w:val="39176CC0"/>
    <w:multiLevelType w:val="multilevel"/>
    <w:tmpl w:val="5130F33A"/>
    <w:lvl w:ilvl="0">
      <w:start w:val="1"/>
      <w:numFmt w:val="decimal"/>
      <w:lvlText w:val="%1."/>
      <w:lvlJc w:val="left"/>
      <w:pPr>
        <w:ind w:left="1080" w:hanging="720"/>
      </w:pPr>
      <w:rPr>
        <w:rFonts w:ascii="Arial" w:eastAsia="Times New Roman" w:hAnsi="Arial" w:cs="Arial"/>
      </w:rPr>
    </w:lvl>
    <w:lvl w:ilvl="1">
      <w:start w:val="6"/>
      <w:numFmt w:val="decimal"/>
      <w:isLgl/>
      <w:lvlText w:val="%1.%2"/>
      <w:lvlJc w:val="left"/>
      <w:pPr>
        <w:ind w:left="720" w:hanging="360"/>
      </w:pPr>
      <w:rPr>
        <w:rFonts w:ascii="Times New Roman" w:eastAsia="Calibri" w:hAnsi="Times New Roman" w:cs="Times New Roman" w:hint="default"/>
        <w:color w:val="000000"/>
      </w:rPr>
    </w:lvl>
    <w:lvl w:ilvl="2">
      <w:start w:val="1"/>
      <w:numFmt w:val="decimal"/>
      <w:isLgl/>
      <w:lvlText w:val="%1.%2.%3"/>
      <w:lvlJc w:val="left"/>
      <w:pPr>
        <w:ind w:left="1080" w:hanging="720"/>
      </w:pPr>
      <w:rPr>
        <w:rFonts w:ascii="Times New Roman" w:eastAsia="Calibri" w:hAnsi="Times New Roman" w:cs="Times New Roman" w:hint="default"/>
        <w:color w:val="000000"/>
      </w:rPr>
    </w:lvl>
    <w:lvl w:ilvl="3">
      <w:start w:val="1"/>
      <w:numFmt w:val="decimal"/>
      <w:isLgl/>
      <w:lvlText w:val="%1.%2.%3.%4"/>
      <w:lvlJc w:val="left"/>
      <w:pPr>
        <w:ind w:left="1440" w:hanging="1080"/>
      </w:pPr>
      <w:rPr>
        <w:rFonts w:ascii="Times New Roman" w:eastAsia="Calibri" w:hAnsi="Times New Roman" w:cs="Times New Roman" w:hint="default"/>
        <w:color w:val="000000"/>
      </w:rPr>
    </w:lvl>
    <w:lvl w:ilvl="4">
      <w:start w:val="1"/>
      <w:numFmt w:val="decimal"/>
      <w:isLgl/>
      <w:lvlText w:val="%1.%2.%3.%4.%5"/>
      <w:lvlJc w:val="left"/>
      <w:pPr>
        <w:ind w:left="1440" w:hanging="1080"/>
      </w:pPr>
      <w:rPr>
        <w:rFonts w:ascii="Times New Roman" w:eastAsia="Calibri" w:hAnsi="Times New Roman" w:cs="Times New Roman" w:hint="default"/>
        <w:color w:val="000000"/>
      </w:rPr>
    </w:lvl>
    <w:lvl w:ilvl="5">
      <w:start w:val="1"/>
      <w:numFmt w:val="decimal"/>
      <w:isLgl/>
      <w:lvlText w:val="%1.%2.%3.%4.%5.%6"/>
      <w:lvlJc w:val="left"/>
      <w:pPr>
        <w:ind w:left="1800" w:hanging="1440"/>
      </w:pPr>
      <w:rPr>
        <w:rFonts w:ascii="Times New Roman" w:eastAsia="Calibri" w:hAnsi="Times New Roman" w:cs="Times New Roman" w:hint="default"/>
        <w:color w:val="000000"/>
      </w:rPr>
    </w:lvl>
    <w:lvl w:ilvl="6">
      <w:start w:val="1"/>
      <w:numFmt w:val="decimal"/>
      <w:isLgl/>
      <w:lvlText w:val="%1.%2.%3.%4.%5.%6.%7"/>
      <w:lvlJc w:val="left"/>
      <w:pPr>
        <w:ind w:left="1800" w:hanging="1440"/>
      </w:pPr>
      <w:rPr>
        <w:rFonts w:ascii="Times New Roman" w:eastAsia="Calibri" w:hAnsi="Times New Roman" w:cs="Times New Roman" w:hint="default"/>
        <w:color w:val="000000"/>
      </w:rPr>
    </w:lvl>
    <w:lvl w:ilvl="7">
      <w:start w:val="1"/>
      <w:numFmt w:val="decimal"/>
      <w:isLgl/>
      <w:lvlText w:val="%1.%2.%3.%4.%5.%6.%7.%8"/>
      <w:lvlJc w:val="left"/>
      <w:pPr>
        <w:ind w:left="2160" w:hanging="1800"/>
      </w:pPr>
      <w:rPr>
        <w:rFonts w:ascii="Times New Roman" w:eastAsia="Calibri" w:hAnsi="Times New Roman" w:cs="Times New Roman" w:hint="default"/>
        <w:color w:val="000000"/>
      </w:rPr>
    </w:lvl>
    <w:lvl w:ilvl="8">
      <w:start w:val="1"/>
      <w:numFmt w:val="decimal"/>
      <w:isLgl/>
      <w:lvlText w:val="%1.%2.%3.%4.%5.%6.%7.%8.%9"/>
      <w:lvlJc w:val="left"/>
      <w:pPr>
        <w:ind w:left="2160" w:hanging="1800"/>
      </w:pPr>
      <w:rPr>
        <w:rFonts w:ascii="Times New Roman" w:eastAsia="Calibri" w:hAnsi="Times New Roman" w:cs="Times New Roman" w:hint="default"/>
        <w:color w:val="000000"/>
      </w:rPr>
    </w:lvl>
  </w:abstractNum>
  <w:abstractNum w:abstractNumId="34">
    <w:nsid w:val="3D936CCA"/>
    <w:multiLevelType w:val="hybridMultilevel"/>
    <w:tmpl w:val="B3D0A400"/>
    <w:lvl w:ilvl="0" w:tplc="2D2E8CB6">
      <w:start w:val="1"/>
      <w:numFmt w:val="decimal"/>
      <w:lvlText w:val="(%1)"/>
      <w:lvlJc w:val="left"/>
      <w:pPr>
        <w:ind w:left="958" w:hanging="39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30B43DA"/>
    <w:multiLevelType w:val="singleLevel"/>
    <w:tmpl w:val="F22C3C7A"/>
    <w:lvl w:ilvl="0">
      <w:start w:val="1"/>
      <w:numFmt w:val="upperLetter"/>
      <w:lvlRestart w:val="0"/>
      <w:pStyle w:val="DWListAlphabetical"/>
      <w:lvlText w:val="%1."/>
      <w:lvlJc w:val="left"/>
      <w:pPr>
        <w:tabs>
          <w:tab w:val="num" w:pos="567"/>
        </w:tabs>
        <w:ind w:left="0" w:firstLine="0"/>
      </w:pPr>
      <w:rPr>
        <w:rFonts w:ascii="Arial" w:hAnsi="Arial" w:cs="Tahoma"/>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nsid w:val="4DA32F07"/>
    <w:multiLevelType w:val="hybridMultilevel"/>
    <w:tmpl w:val="0F7C7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E2E0760"/>
    <w:multiLevelType w:val="hybridMultilevel"/>
    <w:tmpl w:val="2B7C9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0517FE6"/>
    <w:multiLevelType w:val="hybridMultilevel"/>
    <w:tmpl w:val="AAF64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1771A3D"/>
    <w:multiLevelType w:val="hybridMultilevel"/>
    <w:tmpl w:val="8506D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2211222"/>
    <w:multiLevelType w:val="multilevel"/>
    <w:tmpl w:val="A21C984E"/>
    <w:lvl w:ilvl="0">
      <w:start w:val="2"/>
      <w:numFmt w:val="decimal"/>
      <w:lvlText w:val="%1"/>
      <w:lvlJc w:val="left"/>
      <w:pPr>
        <w:ind w:left="740" w:hanging="740"/>
      </w:pPr>
      <w:rPr>
        <w:rFonts w:eastAsia="Times New Roman" w:hint="default"/>
        <w:b/>
      </w:rPr>
    </w:lvl>
    <w:lvl w:ilvl="1">
      <w:start w:val="5"/>
      <w:numFmt w:val="decimal"/>
      <w:lvlText w:val="%1.%2"/>
      <w:lvlJc w:val="left"/>
      <w:pPr>
        <w:ind w:left="740" w:hanging="740"/>
      </w:pPr>
      <w:rPr>
        <w:rFonts w:eastAsia="Times New Roman" w:hint="default"/>
        <w:b/>
      </w:rPr>
    </w:lvl>
    <w:lvl w:ilvl="2">
      <w:start w:val="5"/>
      <w:numFmt w:val="decimal"/>
      <w:lvlText w:val="%1.%2.%3"/>
      <w:lvlJc w:val="left"/>
      <w:pPr>
        <w:ind w:left="740" w:hanging="74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41">
    <w:nsid w:val="52AC54F3"/>
    <w:multiLevelType w:val="multilevel"/>
    <w:tmpl w:val="6AC69BEE"/>
    <w:lvl w:ilvl="0">
      <w:start w:val="1"/>
      <w:numFmt w:val="decimal"/>
      <w:lvlRestart w:val="0"/>
      <w:pStyle w:val="DWParaPB1"/>
      <w:lvlText w:val="-"/>
      <w:lvlJc w:val="left"/>
      <w:pPr>
        <w:tabs>
          <w:tab w:val="num" w:pos="567"/>
        </w:tabs>
        <w:ind w:left="567" w:hanging="567"/>
      </w:pPr>
      <w:rPr>
        <w:rFonts w:ascii="Arial" w:hAnsi="Arial" w:cs="Tahoma"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PB2"/>
      <w:lvlText w:val="--"/>
      <w:lvlJc w:val="left"/>
      <w:pPr>
        <w:tabs>
          <w:tab w:val="num" w:pos="1134"/>
        </w:tabs>
        <w:ind w:left="1134" w:hanging="567"/>
      </w:pPr>
      <w:rPr>
        <w:rFonts w:ascii="Arial" w:hAnsi="Arial" w:cs="Tahoma"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PB3"/>
      <w:lvlText w:val="---"/>
      <w:lvlJc w:val="left"/>
      <w:pPr>
        <w:tabs>
          <w:tab w:val="num" w:pos="1701"/>
        </w:tabs>
        <w:ind w:left="1701" w:hanging="567"/>
      </w:pPr>
      <w:rPr>
        <w:rFonts w:ascii="Arial" w:hAnsi="Arial" w:cs="Tahoma"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PB4"/>
      <w:lvlText w:val="----"/>
      <w:lvlJc w:val="left"/>
      <w:pPr>
        <w:tabs>
          <w:tab w:val="num" w:pos="2268"/>
        </w:tabs>
        <w:ind w:left="2268" w:hanging="567"/>
      </w:pPr>
      <w:rPr>
        <w:rFonts w:ascii="Arial" w:hAnsi="Arial" w:cs="Tahoma"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PB5"/>
      <w:lvlText w:val="-----"/>
      <w:lvlJc w:val="left"/>
      <w:pPr>
        <w:tabs>
          <w:tab w:val="num" w:pos="2835"/>
        </w:tabs>
        <w:ind w:left="2835" w:hanging="567"/>
      </w:pPr>
      <w:rPr>
        <w:rFonts w:ascii="Arial" w:hAnsi="Arial" w:cs="Tahoma"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42">
    <w:nsid w:val="548371D0"/>
    <w:multiLevelType w:val="multilevel"/>
    <w:tmpl w:val="0C847738"/>
    <w:lvl w:ilvl="0">
      <w:start w:val="2"/>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3">
    <w:nsid w:val="567056BE"/>
    <w:multiLevelType w:val="multilevel"/>
    <w:tmpl w:val="B3A675DC"/>
    <w:lvl w:ilvl="0">
      <w:start w:val="1"/>
      <w:numFmt w:val="decimal"/>
      <w:lvlRestart w:val="0"/>
      <w:pStyle w:val="DWParaNum1"/>
      <w:lvlText w:val="%1."/>
      <w:lvlJc w:val="left"/>
      <w:pPr>
        <w:tabs>
          <w:tab w:val="num" w:pos="567"/>
        </w:tabs>
        <w:ind w:left="0" w:firstLine="0"/>
      </w:pPr>
      <w:rPr>
        <w:rFonts w:ascii="Arial" w:hAnsi="Arial" w:cs="Tahoma"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Num2"/>
      <w:lvlText w:val="%2."/>
      <w:lvlJc w:val="left"/>
      <w:pPr>
        <w:tabs>
          <w:tab w:val="num" w:pos="1134"/>
        </w:tabs>
        <w:ind w:left="567" w:firstLine="0"/>
      </w:pPr>
      <w:rPr>
        <w:rFonts w:ascii="Arial" w:hAnsi="Arial" w:cs="Tahoma"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Num3"/>
      <w:lvlText w:val="(%3)"/>
      <w:lvlJc w:val="left"/>
      <w:pPr>
        <w:tabs>
          <w:tab w:val="num" w:pos="1701"/>
        </w:tabs>
        <w:ind w:left="1134" w:firstLine="0"/>
      </w:pPr>
      <w:rPr>
        <w:rFonts w:ascii="Arial" w:hAnsi="Arial" w:cs="Tahoma"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Num4"/>
      <w:lvlText w:val="(%4)"/>
      <w:lvlJc w:val="left"/>
      <w:pPr>
        <w:tabs>
          <w:tab w:val="num" w:pos="2268"/>
        </w:tabs>
        <w:ind w:left="1701" w:firstLine="0"/>
      </w:pPr>
      <w:rPr>
        <w:rFonts w:ascii="Arial" w:hAnsi="Arial" w:cs="Tahoma"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Num5"/>
      <w:lvlText w:val="%5."/>
      <w:lvlJc w:val="left"/>
      <w:pPr>
        <w:tabs>
          <w:tab w:val="num" w:pos="2835"/>
        </w:tabs>
        <w:ind w:left="2268" w:firstLine="0"/>
      </w:pPr>
      <w:rPr>
        <w:rFonts w:ascii="Arial" w:hAnsi="Arial" w:cs="Tahoma"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2835"/>
        </w:tabs>
        <w:ind w:left="2268" w:firstLine="0"/>
      </w:pPr>
      <w:rPr>
        <w:rFonts w:hint="default"/>
        <w:b w:val="0"/>
        <w:i w:val="0"/>
        <w:sz w:val="24"/>
      </w:rPr>
    </w:lvl>
    <w:lvl w:ilvl="6">
      <w:start w:val="1"/>
      <w:numFmt w:val="none"/>
      <w:lvlText w:val="%5."/>
      <w:lvlJc w:val="left"/>
      <w:pPr>
        <w:tabs>
          <w:tab w:val="num" w:pos="2835"/>
        </w:tabs>
        <w:ind w:left="2268" w:firstLine="0"/>
      </w:pPr>
      <w:rPr>
        <w:rFonts w:hint="default"/>
        <w:b w:val="0"/>
        <w:i w:val="0"/>
        <w:sz w:val="24"/>
      </w:rPr>
    </w:lvl>
    <w:lvl w:ilvl="7">
      <w:start w:val="1"/>
      <w:numFmt w:val="none"/>
      <w:lvlText w:val="%5."/>
      <w:lvlJc w:val="left"/>
      <w:pPr>
        <w:tabs>
          <w:tab w:val="num" w:pos="2835"/>
        </w:tabs>
        <w:ind w:left="2268" w:firstLine="0"/>
      </w:pPr>
      <w:rPr>
        <w:rFonts w:hint="default"/>
      </w:rPr>
    </w:lvl>
    <w:lvl w:ilvl="8">
      <w:start w:val="1"/>
      <w:numFmt w:val="none"/>
      <w:lvlText w:val="%5."/>
      <w:lvlJc w:val="left"/>
      <w:pPr>
        <w:tabs>
          <w:tab w:val="num" w:pos="2835"/>
        </w:tabs>
        <w:ind w:left="2268" w:firstLine="0"/>
      </w:pPr>
      <w:rPr>
        <w:rFonts w:hint="default"/>
      </w:rPr>
    </w:lvl>
  </w:abstractNum>
  <w:abstractNum w:abstractNumId="44">
    <w:nsid w:val="5A327301"/>
    <w:multiLevelType w:val="multilevel"/>
    <w:tmpl w:val="A266A3F0"/>
    <w:lvl w:ilvl="0">
      <w:start w:val="2"/>
      <w:numFmt w:val="decimal"/>
      <w:lvlText w:val="%1"/>
      <w:lvlJc w:val="left"/>
      <w:pPr>
        <w:ind w:left="540" w:hanging="540"/>
      </w:pPr>
      <w:rPr>
        <w:rFonts w:hint="default"/>
        <w:b/>
        <w:sz w:val="24"/>
      </w:rPr>
    </w:lvl>
    <w:lvl w:ilvl="1">
      <w:start w:val="3"/>
      <w:numFmt w:val="decimal"/>
      <w:lvlText w:val="%1.%2"/>
      <w:lvlJc w:val="left"/>
      <w:pPr>
        <w:ind w:left="540" w:hanging="54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45">
    <w:nsid w:val="5C917867"/>
    <w:multiLevelType w:val="hybridMultilevel"/>
    <w:tmpl w:val="976EC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C9348C3"/>
    <w:multiLevelType w:val="multilevel"/>
    <w:tmpl w:val="3E3AC140"/>
    <w:lvl w:ilvl="0">
      <w:start w:val="2"/>
      <w:numFmt w:val="decimal"/>
      <w:lvlText w:val="%1"/>
      <w:lvlJc w:val="left"/>
      <w:pPr>
        <w:ind w:left="540" w:hanging="540"/>
      </w:pPr>
      <w:rPr>
        <w:rFonts w:ascii="Arial" w:eastAsia="Cambria" w:hAnsi="Arial" w:cs="Arial" w:hint="default"/>
        <w:b/>
      </w:rPr>
    </w:lvl>
    <w:lvl w:ilvl="1">
      <w:start w:val="5"/>
      <w:numFmt w:val="decimal"/>
      <w:lvlText w:val="%1.%2"/>
      <w:lvlJc w:val="left"/>
      <w:pPr>
        <w:ind w:left="540" w:hanging="540"/>
      </w:pPr>
      <w:rPr>
        <w:rFonts w:ascii="Arial" w:eastAsia="Cambria" w:hAnsi="Arial" w:cs="Arial" w:hint="default"/>
        <w:b/>
      </w:rPr>
    </w:lvl>
    <w:lvl w:ilvl="2">
      <w:start w:val="1"/>
      <w:numFmt w:val="decimal"/>
      <w:lvlText w:val="%1.%2.%3"/>
      <w:lvlJc w:val="left"/>
      <w:pPr>
        <w:ind w:left="720" w:hanging="720"/>
      </w:pPr>
      <w:rPr>
        <w:rFonts w:ascii="Arial" w:eastAsia="Cambria" w:hAnsi="Arial" w:cs="Arial" w:hint="default"/>
        <w:b/>
      </w:rPr>
    </w:lvl>
    <w:lvl w:ilvl="3">
      <w:start w:val="1"/>
      <w:numFmt w:val="decimal"/>
      <w:lvlText w:val="%1.%2.%3.%4"/>
      <w:lvlJc w:val="left"/>
      <w:pPr>
        <w:ind w:left="1080" w:hanging="1080"/>
      </w:pPr>
      <w:rPr>
        <w:rFonts w:ascii="Arial" w:eastAsia="Cambria" w:hAnsi="Arial" w:cs="Arial" w:hint="default"/>
        <w:b/>
      </w:rPr>
    </w:lvl>
    <w:lvl w:ilvl="4">
      <w:start w:val="1"/>
      <w:numFmt w:val="decimal"/>
      <w:lvlText w:val="%1.%2.%3.%4.%5"/>
      <w:lvlJc w:val="left"/>
      <w:pPr>
        <w:ind w:left="1080" w:hanging="1080"/>
      </w:pPr>
      <w:rPr>
        <w:rFonts w:ascii="Arial" w:eastAsia="Cambria" w:hAnsi="Arial" w:cs="Arial" w:hint="default"/>
        <w:b/>
      </w:rPr>
    </w:lvl>
    <w:lvl w:ilvl="5">
      <w:start w:val="1"/>
      <w:numFmt w:val="decimal"/>
      <w:lvlText w:val="%1.%2.%3.%4.%5.%6"/>
      <w:lvlJc w:val="left"/>
      <w:pPr>
        <w:ind w:left="1440" w:hanging="1440"/>
      </w:pPr>
      <w:rPr>
        <w:rFonts w:ascii="Arial" w:eastAsia="Cambria" w:hAnsi="Arial" w:cs="Arial" w:hint="default"/>
        <w:b/>
      </w:rPr>
    </w:lvl>
    <w:lvl w:ilvl="6">
      <w:start w:val="1"/>
      <w:numFmt w:val="decimal"/>
      <w:lvlText w:val="%1.%2.%3.%4.%5.%6.%7"/>
      <w:lvlJc w:val="left"/>
      <w:pPr>
        <w:ind w:left="1440" w:hanging="1440"/>
      </w:pPr>
      <w:rPr>
        <w:rFonts w:ascii="Arial" w:eastAsia="Cambria" w:hAnsi="Arial" w:cs="Arial" w:hint="default"/>
        <w:b/>
      </w:rPr>
    </w:lvl>
    <w:lvl w:ilvl="7">
      <w:start w:val="1"/>
      <w:numFmt w:val="decimal"/>
      <w:lvlText w:val="%1.%2.%3.%4.%5.%6.%7.%8"/>
      <w:lvlJc w:val="left"/>
      <w:pPr>
        <w:ind w:left="1800" w:hanging="1800"/>
      </w:pPr>
      <w:rPr>
        <w:rFonts w:ascii="Arial" w:eastAsia="Cambria" w:hAnsi="Arial" w:cs="Arial" w:hint="default"/>
        <w:b/>
      </w:rPr>
    </w:lvl>
    <w:lvl w:ilvl="8">
      <w:start w:val="1"/>
      <w:numFmt w:val="decimal"/>
      <w:lvlText w:val="%1.%2.%3.%4.%5.%6.%7.%8.%9"/>
      <w:lvlJc w:val="left"/>
      <w:pPr>
        <w:ind w:left="1800" w:hanging="1800"/>
      </w:pPr>
      <w:rPr>
        <w:rFonts w:ascii="Arial" w:eastAsia="Cambria" w:hAnsi="Arial" w:cs="Arial" w:hint="default"/>
        <w:b/>
      </w:rPr>
    </w:lvl>
  </w:abstractNum>
  <w:abstractNum w:abstractNumId="47">
    <w:nsid w:val="634E6CC7"/>
    <w:multiLevelType w:val="hybridMultilevel"/>
    <w:tmpl w:val="DDE097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63D24772"/>
    <w:multiLevelType w:val="multilevel"/>
    <w:tmpl w:val="453EC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3D40DB6"/>
    <w:multiLevelType w:val="hybridMultilevel"/>
    <w:tmpl w:val="D1D8D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4D74BDE"/>
    <w:multiLevelType w:val="hybridMultilevel"/>
    <w:tmpl w:val="878EE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59D0122"/>
    <w:multiLevelType w:val="hybridMultilevel"/>
    <w:tmpl w:val="5E541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5CB7945"/>
    <w:multiLevelType w:val="hybridMultilevel"/>
    <w:tmpl w:val="310CF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6470A6E"/>
    <w:multiLevelType w:val="hybridMultilevel"/>
    <w:tmpl w:val="DF6A8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832234E"/>
    <w:multiLevelType w:val="multilevel"/>
    <w:tmpl w:val="5130F33A"/>
    <w:lvl w:ilvl="0">
      <w:start w:val="1"/>
      <w:numFmt w:val="decimal"/>
      <w:lvlText w:val="%1."/>
      <w:lvlJc w:val="left"/>
      <w:pPr>
        <w:ind w:left="1080" w:hanging="720"/>
      </w:pPr>
      <w:rPr>
        <w:rFonts w:ascii="Arial" w:eastAsia="Times New Roman" w:hAnsi="Arial" w:cs="Arial"/>
      </w:rPr>
    </w:lvl>
    <w:lvl w:ilvl="1">
      <w:start w:val="6"/>
      <w:numFmt w:val="decimal"/>
      <w:isLgl/>
      <w:lvlText w:val="%1.%2"/>
      <w:lvlJc w:val="left"/>
      <w:pPr>
        <w:ind w:left="720" w:hanging="360"/>
      </w:pPr>
      <w:rPr>
        <w:rFonts w:ascii="Times New Roman" w:eastAsia="Calibri" w:hAnsi="Times New Roman" w:cs="Times New Roman" w:hint="default"/>
        <w:color w:val="000000"/>
      </w:rPr>
    </w:lvl>
    <w:lvl w:ilvl="2">
      <w:start w:val="1"/>
      <w:numFmt w:val="decimal"/>
      <w:isLgl/>
      <w:lvlText w:val="%1.%2.%3"/>
      <w:lvlJc w:val="left"/>
      <w:pPr>
        <w:ind w:left="1080" w:hanging="720"/>
      </w:pPr>
      <w:rPr>
        <w:rFonts w:ascii="Times New Roman" w:eastAsia="Calibri" w:hAnsi="Times New Roman" w:cs="Times New Roman" w:hint="default"/>
        <w:color w:val="000000"/>
      </w:rPr>
    </w:lvl>
    <w:lvl w:ilvl="3">
      <w:start w:val="1"/>
      <w:numFmt w:val="decimal"/>
      <w:isLgl/>
      <w:lvlText w:val="%1.%2.%3.%4"/>
      <w:lvlJc w:val="left"/>
      <w:pPr>
        <w:ind w:left="1440" w:hanging="1080"/>
      </w:pPr>
      <w:rPr>
        <w:rFonts w:ascii="Times New Roman" w:eastAsia="Calibri" w:hAnsi="Times New Roman" w:cs="Times New Roman" w:hint="default"/>
        <w:color w:val="000000"/>
      </w:rPr>
    </w:lvl>
    <w:lvl w:ilvl="4">
      <w:start w:val="1"/>
      <w:numFmt w:val="decimal"/>
      <w:isLgl/>
      <w:lvlText w:val="%1.%2.%3.%4.%5"/>
      <w:lvlJc w:val="left"/>
      <w:pPr>
        <w:ind w:left="1440" w:hanging="1080"/>
      </w:pPr>
      <w:rPr>
        <w:rFonts w:ascii="Times New Roman" w:eastAsia="Calibri" w:hAnsi="Times New Roman" w:cs="Times New Roman" w:hint="default"/>
        <w:color w:val="000000"/>
      </w:rPr>
    </w:lvl>
    <w:lvl w:ilvl="5">
      <w:start w:val="1"/>
      <w:numFmt w:val="decimal"/>
      <w:isLgl/>
      <w:lvlText w:val="%1.%2.%3.%4.%5.%6"/>
      <w:lvlJc w:val="left"/>
      <w:pPr>
        <w:ind w:left="1800" w:hanging="1440"/>
      </w:pPr>
      <w:rPr>
        <w:rFonts w:ascii="Times New Roman" w:eastAsia="Calibri" w:hAnsi="Times New Roman" w:cs="Times New Roman" w:hint="default"/>
        <w:color w:val="000000"/>
      </w:rPr>
    </w:lvl>
    <w:lvl w:ilvl="6">
      <w:start w:val="1"/>
      <w:numFmt w:val="decimal"/>
      <w:isLgl/>
      <w:lvlText w:val="%1.%2.%3.%4.%5.%6.%7"/>
      <w:lvlJc w:val="left"/>
      <w:pPr>
        <w:ind w:left="1800" w:hanging="1440"/>
      </w:pPr>
      <w:rPr>
        <w:rFonts w:ascii="Times New Roman" w:eastAsia="Calibri" w:hAnsi="Times New Roman" w:cs="Times New Roman" w:hint="default"/>
        <w:color w:val="000000"/>
      </w:rPr>
    </w:lvl>
    <w:lvl w:ilvl="7">
      <w:start w:val="1"/>
      <w:numFmt w:val="decimal"/>
      <w:isLgl/>
      <w:lvlText w:val="%1.%2.%3.%4.%5.%6.%7.%8"/>
      <w:lvlJc w:val="left"/>
      <w:pPr>
        <w:ind w:left="2160" w:hanging="1800"/>
      </w:pPr>
      <w:rPr>
        <w:rFonts w:ascii="Times New Roman" w:eastAsia="Calibri" w:hAnsi="Times New Roman" w:cs="Times New Roman" w:hint="default"/>
        <w:color w:val="000000"/>
      </w:rPr>
    </w:lvl>
    <w:lvl w:ilvl="8">
      <w:start w:val="1"/>
      <w:numFmt w:val="decimal"/>
      <w:isLgl/>
      <w:lvlText w:val="%1.%2.%3.%4.%5.%6.%7.%8.%9"/>
      <w:lvlJc w:val="left"/>
      <w:pPr>
        <w:ind w:left="2160" w:hanging="1800"/>
      </w:pPr>
      <w:rPr>
        <w:rFonts w:ascii="Times New Roman" w:eastAsia="Calibri" w:hAnsi="Times New Roman" w:cs="Times New Roman" w:hint="default"/>
        <w:color w:val="000000"/>
      </w:rPr>
    </w:lvl>
  </w:abstractNum>
  <w:abstractNum w:abstractNumId="55">
    <w:nsid w:val="697E5257"/>
    <w:multiLevelType w:val="multilevel"/>
    <w:tmpl w:val="ADD8BD42"/>
    <w:lvl w:ilvl="0">
      <w:start w:val="2"/>
      <w:numFmt w:val="decimal"/>
      <w:lvlText w:val="%1"/>
      <w:lvlJc w:val="left"/>
      <w:pPr>
        <w:ind w:left="480" w:hanging="480"/>
      </w:pPr>
      <w:rPr>
        <w:rFonts w:ascii="Arial" w:eastAsia="Cambria" w:hAnsi="Arial" w:cs="Arial" w:hint="default"/>
        <w:b/>
        <w:sz w:val="22"/>
      </w:rPr>
    </w:lvl>
    <w:lvl w:ilvl="1">
      <w:start w:val="7"/>
      <w:numFmt w:val="decimal"/>
      <w:lvlText w:val="%1.%2"/>
      <w:lvlJc w:val="left"/>
      <w:pPr>
        <w:ind w:left="480" w:hanging="480"/>
      </w:pPr>
      <w:rPr>
        <w:rFonts w:ascii="Arial" w:eastAsia="Cambria" w:hAnsi="Arial" w:cs="Arial" w:hint="default"/>
        <w:b/>
        <w:sz w:val="22"/>
      </w:rPr>
    </w:lvl>
    <w:lvl w:ilvl="2">
      <w:start w:val="1"/>
      <w:numFmt w:val="decimal"/>
      <w:lvlText w:val="%1.%2.%3"/>
      <w:lvlJc w:val="left"/>
      <w:pPr>
        <w:ind w:left="720" w:hanging="720"/>
      </w:pPr>
      <w:rPr>
        <w:rFonts w:ascii="Arial" w:eastAsia="Cambria" w:hAnsi="Arial" w:cs="Arial" w:hint="default"/>
        <w:b/>
        <w:sz w:val="24"/>
        <w:szCs w:val="24"/>
      </w:rPr>
    </w:lvl>
    <w:lvl w:ilvl="3">
      <w:start w:val="1"/>
      <w:numFmt w:val="decimal"/>
      <w:lvlText w:val="%1.%2.%3.%4"/>
      <w:lvlJc w:val="left"/>
      <w:pPr>
        <w:ind w:left="1080" w:hanging="1080"/>
      </w:pPr>
      <w:rPr>
        <w:rFonts w:ascii="Arial" w:eastAsia="Cambria" w:hAnsi="Arial" w:cs="Arial" w:hint="default"/>
        <w:b/>
        <w:sz w:val="22"/>
      </w:rPr>
    </w:lvl>
    <w:lvl w:ilvl="4">
      <w:start w:val="1"/>
      <w:numFmt w:val="decimal"/>
      <w:lvlText w:val="%1.%2.%3.%4.%5"/>
      <w:lvlJc w:val="left"/>
      <w:pPr>
        <w:ind w:left="1080" w:hanging="1080"/>
      </w:pPr>
      <w:rPr>
        <w:rFonts w:ascii="Arial" w:eastAsia="Cambria" w:hAnsi="Arial" w:cs="Arial" w:hint="default"/>
        <w:b/>
        <w:sz w:val="22"/>
      </w:rPr>
    </w:lvl>
    <w:lvl w:ilvl="5">
      <w:start w:val="1"/>
      <w:numFmt w:val="decimal"/>
      <w:lvlText w:val="%1.%2.%3.%4.%5.%6"/>
      <w:lvlJc w:val="left"/>
      <w:pPr>
        <w:ind w:left="1440" w:hanging="1440"/>
      </w:pPr>
      <w:rPr>
        <w:rFonts w:ascii="Arial" w:eastAsia="Cambria" w:hAnsi="Arial" w:cs="Arial" w:hint="default"/>
        <w:b/>
        <w:sz w:val="22"/>
      </w:rPr>
    </w:lvl>
    <w:lvl w:ilvl="6">
      <w:start w:val="1"/>
      <w:numFmt w:val="decimal"/>
      <w:lvlText w:val="%1.%2.%3.%4.%5.%6.%7"/>
      <w:lvlJc w:val="left"/>
      <w:pPr>
        <w:ind w:left="1440" w:hanging="1440"/>
      </w:pPr>
      <w:rPr>
        <w:rFonts w:ascii="Arial" w:eastAsia="Cambria" w:hAnsi="Arial" w:cs="Arial" w:hint="default"/>
        <w:b/>
        <w:sz w:val="22"/>
      </w:rPr>
    </w:lvl>
    <w:lvl w:ilvl="7">
      <w:start w:val="1"/>
      <w:numFmt w:val="decimal"/>
      <w:lvlText w:val="%1.%2.%3.%4.%5.%6.%7.%8"/>
      <w:lvlJc w:val="left"/>
      <w:pPr>
        <w:ind w:left="1800" w:hanging="1800"/>
      </w:pPr>
      <w:rPr>
        <w:rFonts w:ascii="Arial" w:eastAsia="Cambria" w:hAnsi="Arial" w:cs="Arial" w:hint="default"/>
        <w:b/>
        <w:sz w:val="22"/>
      </w:rPr>
    </w:lvl>
    <w:lvl w:ilvl="8">
      <w:start w:val="1"/>
      <w:numFmt w:val="decimal"/>
      <w:lvlText w:val="%1.%2.%3.%4.%5.%6.%7.%8.%9"/>
      <w:lvlJc w:val="left"/>
      <w:pPr>
        <w:ind w:left="1800" w:hanging="1800"/>
      </w:pPr>
      <w:rPr>
        <w:rFonts w:ascii="Arial" w:eastAsia="Cambria" w:hAnsi="Arial" w:cs="Arial" w:hint="default"/>
        <w:b/>
        <w:sz w:val="22"/>
      </w:rPr>
    </w:lvl>
  </w:abstractNum>
  <w:abstractNum w:abstractNumId="56">
    <w:nsid w:val="6AEA5FD1"/>
    <w:multiLevelType w:val="hybridMultilevel"/>
    <w:tmpl w:val="5DA04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CE966EC"/>
    <w:multiLevelType w:val="singleLevel"/>
    <w:tmpl w:val="F6769292"/>
    <w:lvl w:ilvl="0">
      <w:start w:val="1"/>
      <w:numFmt w:val="decimal"/>
      <w:pStyle w:val="NumberedParagraph"/>
      <w:lvlText w:val="%1."/>
      <w:lvlJc w:val="left"/>
      <w:pPr>
        <w:tabs>
          <w:tab w:val="num" w:pos="360"/>
        </w:tabs>
        <w:ind w:left="360" w:hanging="360"/>
      </w:pPr>
    </w:lvl>
  </w:abstractNum>
  <w:abstractNum w:abstractNumId="58">
    <w:nsid w:val="736827F3"/>
    <w:multiLevelType w:val="multilevel"/>
    <w:tmpl w:val="5130F33A"/>
    <w:lvl w:ilvl="0">
      <w:start w:val="1"/>
      <w:numFmt w:val="decimal"/>
      <w:lvlText w:val="%1."/>
      <w:lvlJc w:val="left"/>
      <w:pPr>
        <w:ind w:left="1080" w:hanging="720"/>
      </w:pPr>
      <w:rPr>
        <w:rFonts w:ascii="Arial" w:eastAsia="Times New Roman" w:hAnsi="Arial" w:cs="Arial"/>
      </w:rPr>
    </w:lvl>
    <w:lvl w:ilvl="1">
      <w:start w:val="6"/>
      <w:numFmt w:val="decimal"/>
      <w:isLgl/>
      <w:lvlText w:val="%1.%2"/>
      <w:lvlJc w:val="left"/>
      <w:pPr>
        <w:ind w:left="720" w:hanging="360"/>
      </w:pPr>
      <w:rPr>
        <w:rFonts w:ascii="Times New Roman" w:eastAsia="Calibri" w:hAnsi="Times New Roman" w:cs="Times New Roman" w:hint="default"/>
        <w:color w:val="000000"/>
      </w:rPr>
    </w:lvl>
    <w:lvl w:ilvl="2">
      <w:start w:val="1"/>
      <w:numFmt w:val="decimal"/>
      <w:isLgl/>
      <w:lvlText w:val="%1.%2.%3"/>
      <w:lvlJc w:val="left"/>
      <w:pPr>
        <w:ind w:left="1080" w:hanging="720"/>
      </w:pPr>
      <w:rPr>
        <w:rFonts w:ascii="Times New Roman" w:eastAsia="Calibri" w:hAnsi="Times New Roman" w:cs="Times New Roman" w:hint="default"/>
        <w:color w:val="000000"/>
      </w:rPr>
    </w:lvl>
    <w:lvl w:ilvl="3">
      <w:start w:val="1"/>
      <w:numFmt w:val="decimal"/>
      <w:isLgl/>
      <w:lvlText w:val="%1.%2.%3.%4"/>
      <w:lvlJc w:val="left"/>
      <w:pPr>
        <w:ind w:left="1440" w:hanging="1080"/>
      </w:pPr>
      <w:rPr>
        <w:rFonts w:ascii="Times New Roman" w:eastAsia="Calibri" w:hAnsi="Times New Roman" w:cs="Times New Roman" w:hint="default"/>
        <w:color w:val="000000"/>
      </w:rPr>
    </w:lvl>
    <w:lvl w:ilvl="4">
      <w:start w:val="1"/>
      <w:numFmt w:val="decimal"/>
      <w:isLgl/>
      <w:lvlText w:val="%1.%2.%3.%4.%5"/>
      <w:lvlJc w:val="left"/>
      <w:pPr>
        <w:ind w:left="1440" w:hanging="1080"/>
      </w:pPr>
      <w:rPr>
        <w:rFonts w:ascii="Times New Roman" w:eastAsia="Calibri" w:hAnsi="Times New Roman" w:cs="Times New Roman" w:hint="default"/>
        <w:color w:val="000000"/>
      </w:rPr>
    </w:lvl>
    <w:lvl w:ilvl="5">
      <w:start w:val="1"/>
      <w:numFmt w:val="decimal"/>
      <w:isLgl/>
      <w:lvlText w:val="%1.%2.%3.%4.%5.%6"/>
      <w:lvlJc w:val="left"/>
      <w:pPr>
        <w:ind w:left="1800" w:hanging="1440"/>
      </w:pPr>
      <w:rPr>
        <w:rFonts w:ascii="Times New Roman" w:eastAsia="Calibri" w:hAnsi="Times New Roman" w:cs="Times New Roman" w:hint="default"/>
        <w:color w:val="000000"/>
      </w:rPr>
    </w:lvl>
    <w:lvl w:ilvl="6">
      <w:start w:val="1"/>
      <w:numFmt w:val="decimal"/>
      <w:isLgl/>
      <w:lvlText w:val="%1.%2.%3.%4.%5.%6.%7"/>
      <w:lvlJc w:val="left"/>
      <w:pPr>
        <w:ind w:left="1800" w:hanging="1440"/>
      </w:pPr>
      <w:rPr>
        <w:rFonts w:ascii="Times New Roman" w:eastAsia="Calibri" w:hAnsi="Times New Roman" w:cs="Times New Roman" w:hint="default"/>
        <w:color w:val="000000"/>
      </w:rPr>
    </w:lvl>
    <w:lvl w:ilvl="7">
      <w:start w:val="1"/>
      <w:numFmt w:val="decimal"/>
      <w:isLgl/>
      <w:lvlText w:val="%1.%2.%3.%4.%5.%6.%7.%8"/>
      <w:lvlJc w:val="left"/>
      <w:pPr>
        <w:ind w:left="2160" w:hanging="1800"/>
      </w:pPr>
      <w:rPr>
        <w:rFonts w:ascii="Times New Roman" w:eastAsia="Calibri" w:hAnsi="Times New Roman" w:cs="Times New Roman" w:hint="default"/>
        <w:color w:val="000000"/>
      </w:rPr>
    </w:lvl>
    <w:lvl w:ilvl="8">
      <w:start w:val="1"/>
      <w:numFmt w:val="decimal"/>
      <w:isLgl/>
      <w:lvlText w:val="%1.%2.%3.%4.%5.%6.%7.%8.%9"/>
      <w:lvlJc w:val="left"/>
      <w:pPr>
        <w:ind w:left="2160" w:hanging="1800"/>
      </w:pPr>
      <w:rPr>
        <w:rFonts w:ascii="Times New Roman" w:eastAsia="Calibri" w:hAnsi="Times New Roman" w:cs="Times New Roman" w:hint="default"/>
        <w:color w:val="000000"/>
      </w:rPr>
    </w:lvl>
  </w:abstractNum>
  <w:abstractNum w:abstractNumId="59">
    <w:nsid w:val="770A0D4F"/>
    <w:multiLevelType w:val="multilevel"/>
    <w:tmpl w:val="832A5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77D3991"/>
    <w:multiLevelType w:val="hybridMultilevel"/>
    <w:tmpl w:val="7DCCA2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79CB4076"/>
    <w:multiLevelType w:val="multilevel"/>
    <w:tmpl w:val="5130F33A"/>
    <w:lvl w:ilvl="0">
      <w:start w:val="1"/>
      <w:numFmt w:val="decimal"/>
      <w:lvlText w:val="%1."/>
      <w:lvlJc w:val="left"/>
      <w:pPr>
        <w:ind w:left="1080" w:hanging="720"/>
      </w:pPr>
      <w:rPr>
        <w:rFonts w:ascii="Arial" w:eastAsia="Times New Roman" w:hAnsi="Arial" w:cs="Arial"/>
      </w:rPr>
    </w:lvl>
    <w:lvl w:ilvl="1">
      <w:start w:val="6"/>
      <w:numFmt w:val="decimal"/>
      <w:isLgl/>
      <w:lvlText w:val="%1.%2"/>
      <w:lvlJc w:val="left"/>
      <w:pPr>
        <w:ind w:left="720" w:hanging="360"/>
      </w:pPr>
      <w:rPr>
        <w:rFonts w:ascii="Times New Roman" w:eastAsia="Calibri" w:hAnsi="Times New Roman" w:cs="Times New Roman" w:hint="default"/>
        <w:color w:val="000000"/>
      </w:rPr>
    </w:lvl>
    <w:lvl w:ilvl="2">
      <w:start w:val="1"/>
      <w:numFmt w:val="decimal"/>
      <w:isLgl/>
      <w:lvlText w:val="%1.%2.%3"/>
      <w:lvlJc w:val="left"/>
      <w:pPr>
        <w:ind w:left="1080" w:hanging="720"/>
      </w:pPr>
      <w:rPr>
        <w:rFonts w:ascii="Times New Roman" w:eastAsia="Calibri" w:hAnsi="Times New Roman" w:cs="Times New Roman" w:hint="default"/>
        <w:color w:val="000000"/>
      </w:rPr>
    </w:lvl>
    <w:lvl w:ilvl="3">
      <w:start w:val="1"/>
      <w:numFmt w:val="decimal"/>
      <w:isLgl/>
      <w:lvlText w:val="%1.%2.%3.%4"/>
      <w:lvlJc w:val="left"/>
      <w:pPr>
        <w:ind w:left="1440" w:hanging="1080"/>
      </w:pPr>
      <w:rPr>
        <w:rFonts w:ascii="Times New Roman" w:eastAsia="Calibri" w:hAnsi="Times New Roman" w:cs="Times New Roman" w:hint="default"/>
        <w:color w:val="000000"/>
      </w:rPr>
    </w:lvl>
    <w:lvl w:ilvl="4">
      <w:start w:val="1"/>
      <w:numFmt w:val="decimal"/>
      <w:isLgl/>
      <w:lvlText w:val="%1.%2.%3.%4.%5"/>
      <w:lvlJc w:val="left"/>
      <w:pPr>
        <w:ind w:left="1440" w:hanging="1080"/>
      </w:pPr>
      <w:rPr>
        <w:rFonts w:ascii="Times New Roman" w:eastAsia="Calibri" w:hAnsi="Times New Roman" w:cs="Times New Roman" w:hint="default"/>
        <w:color w:val="000000"/>
      </w:rPr>
    </w:lvl>
    <w:lvl w:ilvl="5">
      <w:start w:val="1"/>
      <w:numFmt w:val="decimal"/>
      <w:isLgl/>
      <w:lvlText w:val="%1.%2.%3.%4.%5.%6"/>
      <w:lvlJc w:val="left"/>
      <w:pPr>
        <w:ind w:left="1800" w:hanging="1440"/>
      </w:pPr>
      <w:rPr>
        <w:rFonts w:ascii="Times New Roman" w:eastAsia="Calibri" w:hAnsi="Times New Roman" w:cs="Times New Roman" w:hint="default"/>
        <w:color w:val="000000"/>
      </w:rPr>
    </w:lvl>
    <w:lvl w:ilvl="6">
      <w:start w:val="1"/>
      <w:numFmt w:val="decimal"/>
      <w:isLgl/>
      <w:lvlText w:val="%1.%2.%3.%4.%5.%6.%7"/>
      <w:lvlJc w:val="left"/>
      <w:pPr>
        <w:ind w:left="1800" w:hanging="1440"/>
      </w:pPr>
      <w:rPr>
        <w:rFonts w:ascii="Times New Roman" w:eastAsia="Calibri" w:hAnsi="Times New Roman" w:cs="Times New Roman" w:hint="default"/>
        <w:color w:val="000000"/>
      </w:rPr>
    </w:lvl>
    <w:lvl w:ilvl="7">
      <w:start w:val="1"/>
      <w:numFmt w:val="decimal"/>
      <w:isLgl/>
      <w:lvlText w:val="%1.%2.%3.%4.%5.%6.%7.%8"/>
      <w:lvlJc w:val="left"/>
      <w:pPr>
        <w:ind w:left="2160" w:hanging="1800"/>
      </w:pPr>
      <w:rPr>
        <w:rFonts w:ascii="Times New Roman" w:eastAsia="Calibri" w:hAnsi="Times New Roman" w:cs="Times New Roman" w:hint="default"/>
        <w:color w:val="000000"/>
      </w:rPr>
    </w:lvl>
    <w:lvl w:ilvl="8">
      <w:start w:val="1"/>
      <w:numFmt w:val="decimal"/>
      <w:isLgl/>
      <w:lvlText w:val="%1.%2.%3.%4.%5.%6.%7.%8.%9"/>
      <w:lvlJc w:val="left"/>
      <w:pPr>
        <w:ind w:left="2160" w:hanging="1800"/>
      </w:pPr>
      <w:rPr>
        <w:rFonts w:ascii="Times New Roman" w:eastAsia="Calibri" w:hAnsi="Times New Roman" w:cs="Times New Roman" w:hint="default"/>
        <w:color w:val="000000"/>
      </w:rPr>
    </w:lvl>
  </w:abstractNum>
  <w:abstractNum w:abstractNumId="62">
    <w:nsid w:val="7EEC07D7"/>
    <w:multiLevelType w:val="multilevel"/>
    <w:tmpl w:val="5860CC00"/>
    <w:lvl w:ilvl="0">
      <w:start w:val="2"/>
      <w:numFmt w:val="decimal"/>
      <w:lvlText w:val="%1"/>
      <w:lvlJc w:val="left"/>
      <w:pPr>
        <w:ind w:left="740" w:hanging="740"/>
      </w:pPr>
      <w:rPr>
        <w:rFonts w:eastAsia="Times New Roman" w:hint="default"/>
        <w:b/>
      </w:rPr>
    </w:lvl>
    <w:lvl w:ilvl="1">
      <w:start w:val="5"/>
      <w:numFmt w:val="decimal"/>
      <w:lvlText w:val="%1.%2"/>
      <w:lvlJc w:val="left"/>
      <w:pPr>
        <w:ind w:left="740" w:hanging="740"/>
      </w:pPr>
      <w:rPr>
        <w:rFonts w:eastAsia="Times New Roman" w:hint="default"/>
        <w:b/>
      </w:rPr>
    </w:lvl>
    <w:lvl w:ilvl="2">
      <w:start w:val="5"/>
      <w:numFmt w:val="decimal"/>
      <w:lvlText w:val="%1.%2.%3"/>
      <w:lvlJc w:val="left"/>
      <w:pPr>
        <w:ind w:left="740" w:hanging="740"/>
      </w:pPr>
      <w:rPr>
        <w:rFonts w:eastAsia="Times New Roman" w:hint="default"/>
        <w:b/>
      </w:rPr>
    </w:lvl>
    <w:lvl w:ilvl="3">
      <w:start w:val="1"/>
      <w:numFmt w:val="decimal"/>
      <w:lvlText w:val="%1.%2.%3.%4"/>
      <w:lvlJc w:val="left"/>
      <w:pPr>
        <w:ind w:left="1080" w:hanging="1080"/>
      </w:pPr>
      <w:rPr>
        <w:rFonts w:eastAsia="Times New Roman" w:hint="default"/>
        <w:b/>
        <w:sz w:val="24"/>
        <w:szCs w:val="24"/>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1800" w:hanging="1800"/>
      </w:pPr>
      <w:rPr>
        <w:rFonts w:eastAsia="Times New Roman" w:hint="default"/>
        <w:b/>
      </w:rPr>
    </w:lvl>
  </w:abstractNum>
  <w:num w:numId="1">
    <w:abstractNumId w:val="57"/>
  </w:num>
  <w:num w:numId="2">
    <w:abstractNumId w:val="36"/>
  </w:num>
  <w:num w:numId="3">
    <w:abstractNumId w:val="41"/>
  </w:num>
  <w:num w:numId="4">
    <w:abstractNumId w:val="24"/>
  </w:num>
  <w:num w:numId="5">
    <w:abstractNumId w:val="32"/>
  </w:num>
  <w:num w:numId="6">
    <w:abstractNumId w:val="35"/>
  </w:num>
  <w:num w:numId="7">
    <w:abstractNumId w:val="43"/>
  </w:num>
  <w:num w:numId="8">
    <w:abstractNumId w:val="6"/>
  </w:num>
  <w:num w:numId="9">
    <w:abstractNumId w:val="1"/>
  </w:num>
  <w:num w:numId="10">
    <w:abstractNumId w:val="38"/>
  </w:num>
  <w:num w:numId="11">
    <w:abstractNumId w:val="50"/>
  </w:num>
  <w:num w:numId="12">
    <w:abstractNumId w:val="14"/>
  </w:num>
  <w:num w:numId="13">
    <w:abstractNumId w:val="34"/>
  </w:num>
  <w:num w:numId="14">
    <w:abstractNumId w:val="29"/>
  </w:num>
  <w:num w:numId="15">
    <w:abstractNumId w:val="7"/>
  </w:num>
  <w:num w:numId="16">
    <w:abstractNumId w:val="3"/>
  </w:num>
  <w:num w:numId="17">
    <w:abstractNumId w:val="28"/>
  </w:num>
  <w:num w:numId="18">
    <w:abstractNumId w:val="47"/>
  </w:num>
  <w:num w:numId="19">
    <w:abstractNumId w:val="4"/>
  </w:num>
  <w:num w:numId="20">
    <w:abstractNumId w:val="53"/>
  </w:num>
  <w:num w:numId="21">
    <w:abstractNumId w:val="44"/>
  </w:num>
  <w:num w:numId="22">
    <w:abstractNumId w:val="49"/>
  </w:num>
  <w:num w:numId="23">
    <w:abstractNumId w:val="55"/>
  </w:num>
  <w:num w:numId="24">
    <w:abstractNumId w:val="18"/>
  </w:num>
  <w:num w:numId="25">
    <w:abstractNumId w:val="25"/>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num>
  <w:num w:numId="34">
    <w:abstractNumId w:val="30"/>
  </w:num>
  <w:num w:numId="35">
    <w:abstractNumId w:val="46"/>
  </w:num>
  <w:num w:numId="36">
    <w:abstractNumId w:val="17"/>
  </w:num>
  <w:num w:numId="37">
    <w:abstractNumId w:val="40"/>
  </w:num>
  <w:num w:numId="38">
    <w:abstractNumId w:val="62"/>
  </w:num>
  <w:num w:numId="39">
    <w:abstractNumId w:val="16"/>
  </w:num>
  <w:num w:numId="40">
    <w:abstractNumId w:val="23"/>
  </w:num>
  <w:num w:numId="41">
    <w:abstractNumId w:val="20"/>
  </w:num>
  <w:num w:numId="42">
    <w:abstractNumId w:val="48"/>
  </w:num>
  <w:num w:numId="43">
    <w:abstractNumId w:val="45"/>
  </w:num>
  <w:num w:numId="44">
    <w:abstractNumId w:val="27"/>
  </w:num>
  <w:num w:numId="45">
    <w:abstractNumId w:val="39"/>
  </w:num>
  <w:num w:numId="46">
    <w:abstractNumId w:val="13"/>
  </w:num>
  <w:num w:numId="47">
    <w:abstractNumId w:val="37"/>
  </w:num>
  <w:num w:numId="48">
    <w:abstractNumId w:val="52"/>
  </w:num>
  <w:num w:numId="49">
    <w:abstractNumId w:val="26"/>
  </w:num>
  <w:num w:numId="50">
    <w:abstractNumId w:val="8"/>
  </w:num>
  <w:num w:numId="51">
    <w:abstractNumId w:val="59"/>
  </w:num>
  <w:num w:numId="52">
    <w:abstractNumId w:val="5"/>
  </w:num>
  <w:num w:numId="53">
    <w:abstractNumId w:val="42"/>
  </w:num>
  <w:num w:numId="54">
    <w:abstractNumId w:val="2"/>
  </w:num>
  <w:num w:numId="55">
    <w:abstractNumId w:val="51"/>
  </w:num>
  <w:num w:numId="56">
    <w:abstractNumId w:val="22"/>
  </w:num>
  <w:num w:numId="57">
    <w:abstractNumId w:val="31"/>
  </w:num>
  <w:num w:numId="58">
    <w:abstractNumId w:val="9"/>
  </w:num>
  <w:num w:numId="59">
    <w:abstractNumId w:val="33"/>
  </w:num>
  <w:num w:numId="60">
    <w:abstractNumId w:val="11"/>
  </w:num>
  <w:num w:numId="61">
    <w:abstractNumId w:val="54"/>
  </w:num>
  <w:num w:numId="62">
    <w:abstractNumId w:val="61"/>
  </w:num>
  <w:num w:numId="63">
    <w:abstractNumId w:val="58"/>
  </w:num>
  <w:num w:numId="64">
    <w:abstractNumId w:val="21"/>
  </w:num>
  <w:num w:numId="65">
    <w:abstractNumId w:val="0"/>
  </w:num>
  <w:num w:numId="66">
    <w:abstractNumId w:val="56"/>
  </w:num>
  <w:num w:numId="67">
    <w:abstractNumId w:val="60"/>
  </w:num>
  <w:num w:numId="68">
    <w:abstractNumId w:val="19"/>
  </w:num>
  <w:num w:numId="69">
    <w:abstractNumId w:val="15"/>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drew Thorn">
    <w15:presenceInfo w15:providerId="AD" w15:userId="S-1-5-21-809251214-2178901256-4152538893-253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04C"/>
    <w:rsid w:val="00000640"/>
    <w:rsid w:val="0000144E"/>
    <w:rsid w:val="00002A93"/>
    <w:rsid w:val="000141F4"/>
    <w:rsid w:val="000158C6"/>
    <w:rsid w:val="000313E5"/>
    <w:rsid w:val="000321B9"/>
    <w:rsid w:val="00034362"/>
    <w:rsid w:val="00034442"/>
    <w:rsid w:val="00034F2E"/>
    <w:rsid w:val="00036456"/>
    <w:rsid w:val="000407E6"/>
    <w:rsid w:val="00046C62"/>
    <w:rsid w:val="00046FAA"/>
    <w:rsid w:val="000470F4"/>
    <w:rsid w:val="00047AB8"/>
    <w:rsid w:val="00056315"/>
    <w:rsid w:val="00056F87"/>
    <w:rsid w:val="00062A93"/>
    <w:rsid w:val="00064974"/>
    <w:rsid w:val="000666D1"/>
    <w:rsid w:val="000732E6"/>
    <w:rsid w:val="000779F4"/>
    <w:rsid w:val="00077CF5"/>
    <w:rsid w:val="000837E8"/>
    <w:rsid w:val="00086770"/>
    <w:rsid w:val="000868E0"/>
    <w:rsid w:val="000961BC"/>
    <w:rsid w:val="000A07AB"/>
    <w:rsid w:val="000A244D"/>
    <w:rsid w:val="000A6F29"/>
    <w:rsid w:val="000A7263"/>
    <w:rsid w:val="000B1505"/>
    <w:rsid w:val="000B2287"/>
    <w:rsid w:val="000B4E33"/>
    <w:rsid w:val="000C2B4E"/>
    <w:rsid w:val="000C60C0"/>
    <w:rsid w:val="000C79F7"/>
    <w:rsid w:val="000D3CB1"/>
    <w:rsid w:val="000E3368"/>
    <w:rsid w:val="000F1778"/>
    <w:rsid w:val="000F17AA"/>
    <w:rsid w:val="000F4989"/>
    <w:rsid w:val="000F5D71"/>
    <w:rsid w:val="000F75A1"/>
    <w:rsid w:val="000F77B8"/>
    <w:rsid w:val="001029F5"/>
    <w:rsid w:val="00107064"/>
    <w:rsid w:val="001173A7"/>
    <w:rsid w:val="00120F3D"/>
    <w:rsid w:val="00121BC0"/>
    <w:rsid w:val="00122F6E"/>
    <w:rsid w:val="0012356B"/>
    <w:rsid w:val="00125D28"/>
    <w:rsid w:val="00126AB9"/>
    <w:rsid w:val="001279EA"/>
    <w:rsid w:val="00133951"/>
    <w:rsid w:val="0013698E"/>
    <w:rsid w:val="00142702"/>
    <w:rsid w:val="00142ABF"/>
    <w:rsid w:val="00145A6E"/>
    <w:rsid w:val="001478AD"/>
    <w:rsid w:val="00153916"/>
    <w:rsid w:val="0015618A"/>
    <w:rsid w:val="001561CD"/>
    <w:rsid w:val="001564DC"/>
    <w:rsid w:val="00162DE9"/>
    <w:rsid w:val="0017536E"/>
    <w:rsid w:val="00176AEF"/>
    <w:rsid w:val="00177C16"/>
    <w:rsid w:val="001801B4"/>
    <w:rsid w:val="00190831"/>
    <w:rsid w:val="00190F06"/>
    <w:rsid w:val="00191BF1"/>
    <w:rsid w:val="001A2870"/>
    <w:rsid w:val="001A71A1"/>
    <w:rsid w:val="001B0210"/>
    <w:rsid w:val="001B5020"/>
    <w:rsid w:val="001C0F90"/>
    <w:rsid w:val="001C189E"/>
    <w:rsid w:val="001D1256"/>
    <w:rsid w:val="001D3CEB"/>
    <w:rsid w:val="001D40BC"/>
    <w:rsid w:val="001D5015"/>
    <w:rsid w:val="001D54D6"/>
    <w:rsid w:val="001D55D4"/>
    <w:rsid w:val="001D566F"/>
    <w:rsid w:val="001E14EB"/>
    <w:rsid w:val="001E22B8"/>
    <w:rsid w:val="001F22B7"/>
    <w:rsid w:val="001F3072"/>
    <w:rsid w:val="001F32A8"/>
    <w:rsid w:val="001F6463"/>
    <w:rsid w:val="002052AF"/>
    <w:rsid w:val="0020589D"/>
    <w:rsid w:val="00210912"/>
    <w:rsid w:val="00211EF5"/>
    <w:rsid w:val="00212CFA"/>
    <w:rsid w:val="002130AD"/>
    <w:rsid w:val="0021334A"/>
    <w:rsid w:val="002143F5"/>
    <w:rsid w:val="002170F5"/>
    <w:rsid w:val="00217978"/>
    <w:rsid w:val="00220335"/>
    <w:rsid w:val="002208FF"/>
    <w:rsid w:val="00224F64"/>
    <w:rsid w:val="002318C2"/>
    <w:rsid w:val="0023463A"/>
    <w:rsid w:val="00236604"/>
    <w:rsid w:val="002373A4"/>
    <w:rsid w:val="0023740D"/>
    <w:rsid w:val="002377C6"/>
    <w:rsid w:val="00241D3B"/>
    <w:rsid w:val="0024309C"/>
    <w:rsid w:val="002453F3"/>
    <w:rsid w:val="002527CB"/>
    <w:rsid w:val="00252DBE"/>
    <w:rsid w:val="0026125C"/>
    <w:rsid w:val="00262F25"/>
    <w:rsid w:val="00263095"/>
    <w:rsid w:val="00263167"/>
    <w:rsid w:val="00264325"/>
    <w:rsid w:val="00266219"/>
    <w:rsid w:val="00270FB1"/>
    <w:rsid w:val="00271DE4"/>
    <w:rsid w:val="00272590"/>
    <w:rsid w:val="002746CF"/>
    <w:rsid w:val="002816B9"/>
    <w:rsid w:val="00281A37"/>
    <w:rsid w:val="00284AF0"/>
    <w:rsid w:val="00284CDC"/>
    <w:rsid w:val="00286726"/>
    <w:rsid w:val="002914E0"/>
    <w:rsid w:val="00292741"/>
    <w:rsid w:val="002A0A8F"/>
    <w:rsid w:val="002A47D7"/>
    <w:rsid w:val="002B072D"/>
    <w:rsid w:val="002B086C"/>
    <w:rsid w:val="002B107A"/>
    <w:rsid w:val="002B2F59"/>
    <w:rsid w:val="002B3264"/>
    <w:rsid w:val="002C2080"/>
    <w:rsid w:val="002C6926"/>
    <w:rsid w:val="002D2F3F"/>
    <w:rsid w:val="002D5E79"/>
    <w:rsid w:val="002E114F"/>
    <w:rsid w:val="002E3453"/>
    <w:rsid w:val="002F0444"/>
    <w:rsid w:val="002F1C51"/>
    <w:rsid w:val="002F1F51"/>
    <w:rsid w:val="002F7A39"/>
    <w:rsid w:val="002F7BAB"/>
    <w:rsid w:val="00304263"/>
    <w:rsid w:val="00307E96"/>
    <w:rsid w:val="00310916"/>
    <w:rsid w:val="0031160B"/>
    <w:rsid w:val="00314DAB"/>
    <w:rsid w:val="003160D3"/>
    <w:rsid w:val="00321D5C"/>
    <w:rsid w:val="003223D4"/>
    <w:rsid w:val="0032445F"/>
    <w:rsid w:val="00333D1B"/>
    <w:rsid w:val="00347B67"/>
    <w:rsid w:val="0035191F"/>
    <w:rsid w:val="0036292F"/>
    <w:rsid w:val="00367C8E"/>
    <w:rsid w:val="00390590"/>
    <w:rsid w:val="00390EFD"/>
    <w:rsid w:val="003920CB"/>
    <w:rsid w:val="00393968"/>
    <w:rsid w:val="00397BC8"/>
    <w:rsid w:val="00397C49"/>
    <w:rsid w:val="003A36C6"/>
    <w:rsid w:val="003A3BEB"/>
    <w:rsid w:val="003A49E0"/>
    <w:rsid w:val="003A54EF"/>
    <w:rsid w:val="003B2A9C"/>
    <w:rsid w:val="003B2BA4"/>
    <w:rsid w:val="003B6E45"/>
    <w:rsid w:val="003B76A6"/>
    <w:rsid w:val="003B7D5B"/>
    <w:rsid w:val="003C50F8"/>
    <w:rsid w:val="003C7A0E"/>
    <w:rsid w:val="003D147A"/>
    <w:rsid w:val="003D63A5"/>
    <w:rsid w:val="003D67BD"/>
    <w:rsid w:val="003E0510"/>
    <w:rsid w:val="003E38B5"/>
    <w:rsid w:val="003E66D1"/>
    <w:rsid w:val="003F105E"/>
    <w:rsid w:val="003F2F33"/>
    <w:rsid w:val="003F38D2"/>
    <w:rsid w:val="003F43F3"/>
    <w:rsid w:val="00407D51"/>
    <w:rsid w:val="00410B4A"/>
    <w:rsid w:val="00412A84"/>
    <w:rsid w:val="00415C14"/>
    <w:rsid w:val="00417925"/>
    <w:rsid w:val="00426330"/>
    <w:rsid w:val="004313A6"/>
    <w:rsid w:val="00433077"/>
    <w:rsid w:val="00434B25"/>
    <w:rsid w:val="004365FC"/>
    <w:rsid w:val="00436993"/>
    <w:rsid w:val="004411BC"/>
    <w:rsid w:val="00441922"/>
    <w:rsid w:val="00442D00"/>
    <w:rsid w:val="00444ED2"/>
    <w:rsid w:val="0044671C"/>
    <w:rsid w:val="0045230A"/>
    <w:rsid w:val="00454FF7"/>
    <w:rsid w:val="00455475"/>
    <w:rsid w:val="00455B88"/>
    <w:rsid w:val="00457B9B"/>
    <w:rsid w:val="004623BF"/>
    <w:rsid w:val="00463570"/>
    <w:rsid w:val="00471FF3"/>
    <w:rsid w:val="00473DB6"/>
    <w:rsid w:val="00476F84"/>
    <w:rsid w:val="00482305"/>
    <w:rsid w:val="00486F05"/>
    <w:rsid w:val="004875AF"/>
    <w:rsid w:val="004970D1"/>
    <w:rsid w:val="004A18E4"/>
    <w:rsid w:val="004A3A11"/>
    <w:rsid w:val="004A45B3"/>
    <w:rsid w:val="004A4B2D"/>
    <w:rsid w:val="004B0AD4"/>
    <w:rsid w:val="004B370A"/>
    <w:rsid w:val="004C326A"/>
    <w:rsid w:val="004C375E"/>
    <w:rsid w:val="004C5DA2"/>
    <w:rsid w:val="004D051D"/>
    <w:rsid w:val="004D07A4"/>
    <w:rsid w:val="004D0F11"/>
    <w:rsid w:val="004D5C0A"/>
    <w:rsid w:val="004E0FE9"/>
    <w:rsid w:val="004E67B5"/>
    <w:rsid w:val="004E6982"/>
    <w:rsid w:val="004E77A2"/>
    <w:rsid w:val="004F1EC0"/>
    <w:rsid w:val="004F4180"/>
    <w:rsid w:val="004F55D9"/>
    <w:rsid w:val="004F5B79"/>
    <w:rsid w:val="00500014"/>
    <w:rsid w:val="00500246"/>
    <w:rsid w:val="00505E23"/>
    <w:rsid w:val="00511460"/>
    <w:rsid w:val="00511D7D"/>
    <w:rsid w:val="00513C56"/>
    <w:rsid w:val="00523072"/>
    <w:rsid w:val="005235EB"/>
    <w:rsid w:val="0052680E"/>
    <w:rsid w:val="0052683F"/>
    <w:rsid w:val="005301B3"/>
    <w:rsid w:val="005328AC"/>
    <w:rsid w:val="00532D23"/>
    <w:rsid w:val="005379B9"/>
    <w:rsid w:val="00540088"/>
    <w:rsid w:val="00540423"/>
    <w:rsid w:val="005419B5"/>
    <w:rsid w:val="0055679D"/>
    <w:rsid w:val="00557E09"/>
    <w:rsid w:val="005604D0"/>
    <w:rsid w:val="00566E79"/>
    <w:rsid w:val="0057371A"/>
    <w:rsid w:val="005754B4"/>
    <w:rsid w:val="00577877"/>
    <w:rsid w:val="00580CAC"/>
    <w:rsid w:val="00581ACE"/>
    <w:rsid w:val="00584DAE"/>
    <w:rsid w:val="005855A4"/>
    <w:rsid w:val="00585EDC"/>
    <w:rsid w:val="00586BA4"/>
    <w:rsid w:val="005A27A8"/>
    <w:rsid w:val="005A315D"/>
    <w:rsid w:val="005A3661"/>
    <w:rsid w:val="005A3A62"/>
    <w:rsid w:val="005B00BF"/>
    <w:rsid w:val="005B54FE"/>
    <w:rsid w:val="005B5A3C"/>
    <w:rsid w:val="005B6B48"/>
    <w:rsid w:val="005C0606"/>
    <w:rsid w:val="005C0F19"/>
    <w:rsid w:val="005C2182"/>
    <w:rsid w:val="005C4A45"/>
    <w:rsid w:val="005C569B"/>
    <w:rsid w:val="005C7A55"/>
    <w:rsid w:val="005C7E21"/>
    <w:rsid w:val="005D1A54"/>
    <w:rsid w:val="005E14EE"/>
    <w:rsid w:val="005E7624"/>
    <w:rsid w:val="005F0D06"/>
    <w:rsid w:val="005F35DA"/>
    <w:rsid w:val="005F52E2"/>
    <w:rsid w:val="005F553A"/>
    <w:rsid w:val="005F5866"/>
    <w:rsid w:val="00604205"/>
    <w:rsid w:val="00604F08"/>
    <w:rsid w:val="006060AA"/>
    <w:rsid w:val="00606266"/>
    <w:rsid w:val="00610F91"/>
    <w:rsid w:val="00613011"/>
    <w:rsid w:val="00617CDE"/>
    <w:rsid w:val="006207E4"/>
    <w:rsid w:val="0062267E"/>
    <w:rsid w:val="00627A51"/>
    <w:rsid w:val="00627D13"/>
    <w:rsid w:val="00627D82"/>
    <w:rsid w:val="00630C27"/>
    <w:rsid w:val="006322C3"/>
    <w:rsid w:val="00632FA2"/>
    <w:rsid w:val="00637E96"/>
    <w:rsid w:val="00641E9C"/>
    <w:rsid w:val="00643B86"/>
    <w:rsid w:val="0064531F"/>
    <w:rsid w:val="00654271"/>
    <w:rsid w:val="006604DB"/>
    <w:rsid w:val="00666317"/>
    <w:rsid w:val="00667714"/>
    <w:rsid w:val="006746FD"/>
    <w:rsid w:val="006851C0"/>
    <w:rsid w:val="006857E6"/>
    <w:rsid w:val="00693155"/>
    <w:rsid w:val="006972F0"/>
    <w:rsid w:val="006A494D"/>
    <w:rsid w:val="006B17F4"/>
    <w:rsid w:val="006B2045"/>
    <w:rsid w:val="006B2401"/>
    <w:rsid w:val="006B3E66"/>
    <w:rsid w:val="006B581F"/>
    <w:rsid w:val="006B6814"/>
    <w:rsid w:val="006B7BDD"/>
    <w:rsid w:val="006C14FE"/>
    <w:rsid w:val="006C2120"/>
    <w:rsid w:val="006C3DEA"/>
    <w:rsid w:val="006C4A0B"/>
    <w:rsid w:val="006D003D"/>
    <w:rsid w:val="006D35D4"/>
    <w:rsid w:val="006D7CBF"/>
    <w:rsid w:val="006E54F8"/>
    <w:rsid w:val="006E6ADC"/>
    <w:rsid w:val="006F35BC"/>
    <w:rsid w:val="00700D51"/>
    <w:rsid w:val="007023B2"/>
    <w:rsid w:val="0070336A"/>
    <w:rsid w:val="00703A80"/>
    <w:rsid w:val="007053A8"/>
    <w:rsid w:val="0070546D"/>
    <w:rsid w:val="00706B18"/>
    <w:rsid w:val="00713428"/>
    <w:rsid w:val="00715278"/>
    <w:rsid w:val="007152B3"/>
    <w:rsid w:val="00715DA6"/>
    <w:rsid w:val="00716024"/>
    <w:rsid w:val="007211B6"/>
    <w:rsid w:val="00721C3E"/>
    <w:rsid w:val="00724530"/>
    <w:rsid w:val="00724DC6"/>
    <w:rsid w:val="00727DB0"/>
    <w:rsid w:val="00734AAD"/>
    <w:rsid w:val="007412E6"/>
    <w:rsid w:val="00742612"/>
    <w:rsid w:val="00743563"/>
    <w:rsid w:val="00743B99"/>
    <w:rsid w:val="00744570"/>
    <w:rsid w:val="00752966"/>
    <w:rsid w:val="007545EA"/>
    <w:rsid w:val="00755D60"/>
    <w:rsid w:val="00756ED5"/>
    <w:rsid w:val="0076091F"/>
    <w:rsid w:val="00761603"/>
    <w:rsid w:val="00761E93"/>
    <w:rsid w:val="00765097"/>
    <w:rsid w:val="00765F66"/>
    <w:rsid w:val="00767AC6"/>
    <w:rsid w:val="007725CE"/>
    <w:rsid w:val="00772C63"/>
    <w:rsid w:val="00781B6E"/>
    <w:rsid w:val="007910BA"/>
    <w:rsid w:val="007965D2"/>
    <w:rsid w:val="007A32ED"/>
    <w:rsid w:val="007A3A96"/>
    <w:rsid w:val="007A512E"/>
    <w:rsid w:val="007A580A"/>
    <w:rsid w:val="007B5CA9"/>
    <w:rsid w:val="007B64FB"/>
    <w:rsid w:val="007C309C"/>
    <w:rsid w:val="007C30A7"/>
    <w:rsid w:val="007C4B10"/>
    <w:rsid w:val="007C5536"/>
    <w:rsid w:val="007C6E7D"/>
    <w:rsid w:val="007C7006"/>
    <w:rsid w:val="007D27A9"/>
    <w:rsid w:val="007D385E"/>
    <w:rsid w:val="007E13D3"/>
    <w:rsid w:val="007E1802"/>
    <w:rsid w:val="007E3455"/>
    <w:rsid w:val="007E4B0C"/>
    <w:rsid w:val="007E5467"/>
    <w:rsid w:val="007E7C95"/>
    <w:rsid w:val="007F1EB7"/>
    <w:rsid w:val="0080049A"/>
    <w:rsid w:val="00802268"/>
    <w:rsid w:val="0080244E"/>
    <w:rsid w:val="00802C3B"/>
    <w:rsid w:val="00807168"/>
    <w:rsid w:val="00807F55"/>
    <w:rsid w:val="008104A4"/>
    <w:rsid w:val="00811608"/>
    <w:rsid w:val="00816054"/>
    <w:rsid w:val="00816B28"/>
    <w:rsid w:val="00822742"/>
    <w:rsid w:val="00823637"/>
    <w:rsid w:val="00824C12"/>
    <w:rsid w:val="008274F2"/>
    <w:rsid w:val="00830F51"/>
    <w:rsid w:val="008316D2"/>
    <w:rsid w:val="008322F2"/>
    <w:rsid w:val="008332CC"/>
    <w:rsid w:val="00836E61"/>
    <w:rsid w:val="008373CE"/>
    <w:rsid w:val="00837A50"/>
    <w:rsid w:val="0085082B"/>
    <w:rsid w:val="00850CEB"/>
    <w:rsid w:val="00850D6B"/>
    <w:rsid w:val="0085296A"/>
    <w:rsid w:val="00855DEB"/>
    <w:rsid w:val="00857D92"/>
    <w:rsid w:val="008613B8"/>
    <w:rsid w:val="008629B1"/>
    <w:rsid w:val="00862C2F"/>
    <w:rsid w:val="008647B4"/>
    <w:rsid w:val="008705B0"/>
    <w:rsid w:val="00872BF2"/>
    <w:rsid w:val="00873B92"/>
    <w:rsid w:val="008756A8"/>
    <w:rsid w:val="008835C5"/>
    <w:rsid w:val="00884AF2"/>
    <w:rsid w:val="008851A8"/>
    <w:rsid w:val="00890663"/>
    <w:rsid w:val="00890B4F"/>
    <w:rsid w:val="008928BB"/>
    <w:rsid w:val="0089303B"/>
    <w:rsid w:val="0089630A"/>
    <w:rsid w:val="008965ED"/>
    <w:rsid w:val="00896CB5"/>
    <w:rsid w:val="00897021"/>
    <w:rsid w:val="008A63AB"/>
    <w:rsid w:val="008B0799"/>
    <w:rsid w:val="008B1499"/>
    <w:rsid w:val="008B4FB2"/>
    <w:rsid w:val="008C736B"/>
    <w:rsid w:val="008D2956"/>
    <w:rsid w:val="008D2FE0"/>
    <w:rsid w:val="008D6716"/>
    <w:rsid w:val="008E5947"/>
    <w:rsid w:val="008F0597"/>
    <w:rsid w:val="008F1499"/>
    <w:rsid w:val="008F5058"/>
    <w:rsid w:val="009012FD"/>
    <w:rsid w:val="00906100"/>
    <w:rsid w:val="009121C2"/>
    <w:rsid w:val="009136A1"/>
    <w:rsid w:val="00914106"/>
    <w:rsid w:val="00922AAF"/>
    <w:rsid w:val="00924476"/>
    <w:rsid w:val="00924D08"/>
    <w:rsid w:val="009265A5"/>
    <w:rsid w:val="0092660F"/>
    <w:rsid w:val="00930C5E"/>
    <w:rsid w:val="009337CE"/>
    <w:rsid w:val="00934EF7"/>
    <w:rsid w:val="00935E6C"/>
    <w:rsid w:val="009365B9"/>
    <w:rsid w:val="009365E8"/>
    <w:rsid w:val="0093716B"/>
    <w:rsid w:val="00940387"/>
    <w:rsid w:val="00946646"/>
    <w:rsid w:val="00947DCC"/>
    <w:rsid w:val="009569F0"/>
    <w:rsid w:val="009571F2"/>
    <w:rsid w:val="00966E36"/>
    <w:rsid w:val="0096742E"/>
    <w:rsid w:val="00972C4D"/>
    <w:rsid w:val="00974991"/>
    <w:rsid w:val="00981C75"/>
    <w:rsid w:val="00983869"/>
    <w:rsid w:val="009841AC"/>
    <w:rsid w:val="00984212"/>
    <w:rsid w:val="0098570A"/>
    <w:rsid w:val="00987095"/>
    <w:rsid w:val="0098775E"/>
    <w:rsid w:val="00993826"/>
    <w:rsid w:val="00995FCF"/>
    <w:rsid w:val="00996D3B"/>
    <w:rsid w:val="009A04F7"/>
    <w:rsid w:val="009A0726"/>
    <w:rsid w:val="009A3E3B"/>
    <w:rsid w:val="009A5329"/>
    <w:rsid w:val="009B22AA"/>
    <w:rsid w:val="009B4BD5"/>
    <w:rsid w:val="009B52DC"/>
    <w:rsid w:val="009B745F"/>
    <w:rsid w:val="009C180B"/>
    <w:rsid w:val="009C248D"/>
    <w:rsid w:val="009C28FD"/>
    <w:rsid w:val="009C3911"/>
    <w:rsid w:val="009C3BF8"/>
    <w:rsid w:val="009C3C30"/>
    <w:rsid w:val="009D35E3"/>
    <w:rsid w:val="009D42D8"/>
    <w:rsid w:val="009D75FA"/>
    <w:rsid w:val="009E19C1"/>
    <w:rsid w:val="009E207B"/>
    <w:rsid w:val="009E3A5B"/>
    <w:rsid w:val="009F171C"/>
    <w:rsid w:val="009F3DC6"/>
    <w:rsid w:val="009F4945"/>
    <w:rsid w:val="009F6B15"/>
    <w:rsid w:val="00A05499"/>
    <w:rsid w:val="00A064D7"/>
    <w:rsid w:val="00A10283"/>
    <w:rsid w:val="00A11E2A"/>
    <w:rsid w:val="00A17460"/>
    <w:rsid w:val="00A20461"/>
    <w:rsid w:val="00A21AF9"/>
    <w:rsid w:val="00A246C5"/>
    <w:rsid w:val="00A32535"/>
    <w:rsid w:val="00A3618D"/>
    <w:rsid w:val="00A371F4"/>
    <w:rsid w:val="00A4060C"/>
    <w:rsid w:val="00A4102E"/>
    <w:rsid w:val="00A41176"/>
    <w:rsid w:val="00A43A6E"/>
    <w:rsid w:val="00A4538A"/>
    <w:rsid w:val="00A476BA"/>
    <w:rsid w:val="00A52166"/>
    <w:rsid w:val="00A60B46"/>
    <w:rsid w:val="00A61C2B"/>
    <w:rsid w:val="00A65BEE"/>
    <w:rsid w:val="00A67C17"/>
    <w:rsid w:val="00A712E6"/>
    <w:rsid w:val="00A734F4"/>
    <w:rsid w:val="00A7375E"/>
    <w:rsid w:val="00A74D11"/>
    <w:rsid w:val="00A8031A"/>
    <w:rsid w:val="00A80944"/>
    <w:rsid w:val="00A81B18"/>
    <w:rsid w:val="00A8523E"/>
    <w:rsid w:val="00A86B52"/>
    <w:rsid w:val="00A870FD"/>
    <w:rsid w:val="00A879FE"/>
    <w:rsid w:val="00A904BC"/>
    <w:rsid w:val="00A91613"/>
    <w:rsid w:val="00A924E6"/>
    <w:rsid w:val="00A9421D"/>
    <w:rsid w:val="00AA182D"/>
    <w:rsid w:val="00AA25BA"/>
    <w:rsid w:val="00AA587A"/>
    <w:rsid w:val="00AA5D06"/>
    <w:rsid w:val="00AA663E"/>
    <w:rsid w:val="00AB061C"/>
    <w:rsid w:val="00AB0B1B"/>
    <w:rsid w:val="00AB4058"/>
    <w:rsid w:val="00AB5463"/>
    <w:rsid w:val="00AB6391"/>
    <w:rsid w:val="00AB660A"/>
    <w:rsid w:val="00AC2946"/>
    <w:rsid w:val="00AC5F76"/>
    <w:rsid w:val="00AD0EBC"/>
    <w:rsid w:val="00AD76AC"/>
    <w:rsid w:val="00AD7C92"/>
    <w:rsid w:val="00AE1EF0"/>
    <w:rsid w:val="00AE6941"/>
    <w:rsid w:val="00AF2656"/>
    <w:rsid w:val="00AF3D55"/>
    <w:rsid w:val="00AF631C"/>
    <w:rsid w:val="00AF6E29"/>
    <w:rsid w:val="00B001CE"/>
    <w:rsid w:val="00B04233"/>
    <w:rsid w:val="00B05D84"/>
    <w:rsid w:val="00B07EC5"/>
    <w:rsid w:val="00B11F4E"/>
    <w:rsid w:val="00B12224"/>
    <w:rsid w:val="00B13A0D"/>
    <w:rsid w:val="00B175D8"/>
    <w:rsid w:val="00B23CB0"/>
    <w:rsid w:val="00B369F0"/>
    <w:rsid w:val="00B3745B"/>
    <w:rsid w:val="00B37841"/>
    <w:rsid w:val="00B37B1F"/>
    <w:rsid w:val="00B4285E"/>
    <w:rsid w:val="00B45CEA"/>
    <w:rsid w:val="00B57F20"/>
    <w:rsid w:val="00B64E8D"/>
    <w:rsid w:val="00B65C47"/>
    <w:rsid w:val="00B67136"/>
    <w:rsid w:val="00B672E4"/>
    <w:rsid w:val="00B6752A"/>
    <w:rsid w:val="00B76FDB"/>
    <w:rsid w:val="00B823A8"/>
    <w:rsid w:val="00B83564"/>
    <w:rsid w:val="00B9403B"/>
    <w:rsid w:val="00BA5144"/>
    <w:rsid w:val="00BA69B7"/>
    <w:rsid w:val="00BA7860"/>
    <w:rsid w:val="00BB0A83"/>
    <w:rsid w:val="00BB1316"/>
    <w:rsid w:val="00BB1C47"/>
    <w:rsid w:val="00BB556E"/>
    <w:rsid w:val="00BB778F"/>
    <w:rsid w:val="00BC296D"/>
    <w:rsid w:val="00BD65FE"/>
    <w:rsid w:val="00BE099A"/>
    <w:rsid w:val="00BE5C25"/>
    <w:rsid w:val="00BE6D48"/>
    <w:rsid w:val="00BF02E5"/>
    <w:rsid w:val="00BF1737"/>
    <w:rsid w:val="00BF3556"/>
    <w:rsid w:val="00C01E38"/>
    <w:rsid w:val="00C02251"/>
    <w:rsid w:val="00C1220A"/>
    <w:rsid w:val="00C17137"/>
    <w:rsid w:val="00C17A4D"/>
    <w:rsid w:val="00C216A2"/>
    <w:rsid w:val="00C25EE3"/>
    <w:rsid w:val="00C306CC"/>
    <w:rsid w:val="00C323F5"/>
    <w:rsid w:val="00C35156"/>
    <w:rsid w:val="00C352CD"/>
    <w:rsid w:val="00C43C73"/>
    <w:rsid w:val="00C4418C"/>
    <w:rsid w:val="00C45B5C"/>
    <w:rsid w:val="00C53F20"/>
    <w:rsid w:val="00C56F27"/>
    <w:rsid w:val="00C608D7"/>
    <w:rsid w:val="00C6374C"/>
    <w:rsid w:val="00C673C0"/>
    <w:rsid w:val="00C67CFA"/>
    <w:rsid w:val="00C71ADE"/>
    <w:rsid w:val="00C82930"/>
    <w:rsid w:val="00C838EC"/>
    <w:rsid w:val="00C843B7"/>
    <w:rsid w:val="00C8789F"/>
    <w:rsid w:val="00C90BBC"/>
    <w:rsid w:val="00C9475B"/>
    <w:rsid w:val="00C96925"/>
    <w:rsid w:val="00C969E8"/>
    <w:rsid w:val="00CA000A"/>
    <w:rsid w:val="00CA4175"/>
    <w:rsid w:val="00CB02B5"/>
    <w:rsid w:val="00CB4410"/>
    <w:rsid w:val="00CB5A92"/>
    <w:rsid w:val="00CB602D"/>
    <w:rsid w:val="00CC2F52"/>
    <w:rsid w:val="00CE1CC9"/>
    <w:rsid w:val="00CE2BAB"/>
    <w:rsid w:val="00CE2C16"/>
    <w:rsid w:val="00CE40AF"/>
    <w:rsid w:val="00CE5D89"/>
    <w:rsid w:val="00CE7941"/>
    <w:rsid w:val="00CE797D"/>
    <w:rsid w:val="00CF0BC5"/>
    <w:rsid w:val="00CF21DD"/>
    <w:rsid w:val="00D02582"/>
    <w:rsid w:val="00D0317B"/>
    <w:rsid w:val="00D03BF9"/>
    <w:rsid w:val="00D051F4"/>
    <w:rsid w:val="00D07FFD"/>
    <w:rsid w:val="00D1105D"/>
    <w:rsid w:val="00D110CA"/>
    <w:rsid w:val="00D326FE"/>
    <w:rsid w:val="00D3328A"/>
    <w:rsid w:val="00D37B06"/>
    <w:rsid w:val="00D441E2"/>
    <w:rsid w:val="00D46123"/>
    <w:rsid w:val="00D4704C"/>
    <w:rsid w:val="00D515E5"/>
    <w:rsid w:val="00D5252A"/>
    <w:rsid w:val="00D54CDF"/>
    <w:rsid w:val="00D5518A"/>
    <w:rsid w:val="00D553AF"/>
    <w:rsid w:val="00D65F82"/>
    <w:rsid w:val="00D71628"/>
    <w:rsid w:val="00D74DD9"/>
    <w:rsid w:val="00D80C4B"/>
    <w:rsid w:val="00D8314C"/>
    <w:rsid w:val="00D8410C"/>
    <w:rsid w:val="00D84A84"/>
    <w:rsid w:val="00D84FF4"/>
    <w:rsid w:val="00D90291"/>
    <w:rsid w:val="00D91E8E"/>
    <w:rsid w:val="00D92E87"/>
    <w:rsid w:val="00DA33BC"/>
    <w:rsid w:val="00DA36B0"/>
    <w:rsid w:val="00DA494C"/>
    <w:rsid w:val="00DA5003"/>
    <w:rsid w:val="00DC04CF"/>
    <w:rsid w:val="00DC18F7"/>
    <w:rsid w:val="00DC7992"/>
    <w:rsid w:val="00DD2057"/>
    <w:rsid w:val="00DD44CD"/>
    <w:rsid w:val="00DE09BF"/>
    <w:rsid w:val="00DE6F39"/>
    <w:rsid w:val="00DF0FFE"/>
    <w:rsid w:val="00DF2DBB"/>
    <w:rsid w:val="00DF63BE"/>
    <w:rsid w:val="00E115AA"/>
    <w:rsid w:val="00E12992"/>
    <w:rsid w:val="00E17506"/>
    <w:rsid w:val="00E20308"/>
    <w:rsid w:val="00E20DC2"/>
    <w:rsid w:val="00E26A12"/>
    <w:rsid w:val="00E3357C"/>
    <w:rsid w:val="00E3393F"/>
    <w:rsid w:val="00E352AC"/>
    <w:rsid w:val="00E372DC"/>
    <w:rsid w:val="00E37394"/>
    <w:rsid w:val="00E413F9"/>
    <w:rsid w:val="00E4325B"/>
    <w:rsid w:val="00E5095B"/>
    <w:rsid w:val="00E540E1"/>
    <w:rsid w:val="00E554E4"/>
    <w:rsid w:val="00E65C2B"/>
    <w:rsid w:val="00E74F5E"/>
    <w:rsid w:val="00E76061"/>
    <w:rsid w:val="00E76361"/>
    <w:rsid w:val="00E81196"/>
    <w:rsid w:val="00E93221"/>
    <w:rsid w:val="00E93E4C"/>
    <w:rsid w:val="00E96DFD"/>
    <w:rsid w:val="00EA3239"/>
    <w:rsid w:val="00EA3BC6"/>
    <w:rsid w:val="00EA3C96"/>
    <w:rsid w:val="00EB0FB7"/>
    <w:rsid w:val="00EB5F84"/>
    <w:rsid w:val="00EB6E7E"/>
    <w:rsid w:val="00EB7741"/>
    <w:rsid w:val="00EC1806"/>
    <w:rsid w:val="00EC1A8A"/>
    <w:rsid w:val="00EC7F92"/>
    <w:rsid w:val="00ED0AEE"/>
    <w:rsid w:val="00ED11BC"/>
    <w:rsid w:val="00ED2583"/>
    <w:rsid w:val="00ED387B"/>
    <w:rsid w:val="00ED3AC0"/>
    <w:rsid w:val="00EE20E4"/>
    <w:rsid w:val="00EE21EA"/>
    <w:rsid w:val="00EE2527"/>
    <w:rsid w:val="00EE3DFA"/>
    <w:rsid w:val="00EF1015"/>
    <w:rsid w:val="00F10603"/>
    <w:rsid w:val="00F142E5"/>
    <w:rsid w:val="00F158F3"/>
    <w:rsid w:val="00F17516"/>
    <w:rsid w:val="00F23771"/>
    <w:rsid w:val="00F24AD3"/>
    <w:rsid w:val="00F32E26"/>
    <w:rsid w:val="00F377CB"/>
    <w:rsid w:val="00F41156"/>
    <w:rsid w:val="00F426D3"/>
    <w:rsid w:val="00F44329"/>
    <w:rsid w:val="00F459BB"/>
    <w:rsid w:val="00F465A0"/>
    <w:rsid w:val="00F46D4F"/>
    <w:rsid w:val="00F47A18"/>
    <w:rsid w:val="00F47F7B"/>
    <w:rsid w:val="00F50194"/>
    <w:rsid w:val="00F60069"/>
    <w:rsid w:val="00F607EA"/>
    <w:rsid w:val="00F64873"/>
    <w:rsid w:val="00F64E44"/>
    <w:rsid w:val="00F66A6B"/>
    <w:rsid w:val="00F72F47"/>
    <w:rsid w:val="00F819A5"/>
    <w:rsid w:val="00F83BD2"/>
    <w:rsid w:val="00F90654"/>
    <w:rsid w:val="00F932E6"/>
    <w:rsid w:val="00F95F12"/>
    <w:rsid w:val="00F9671C"/>
    <w:rsid w:val="00F97BFA"/>
    <w:rsid w:val="00FA035D"/>
    <w:rsid w:val="00FA0ADA"/>
    <w:rsid w:val="00FB061C"/>
    <w:rsid w:val="00FB200B"/>
    <w:rsid w:val="00FB2118"/>
    <w:rsid w:val="00FB4827"/>
    <w:rsid w:val="00FB6F52"/>
    <w:rsid w:val="00FC24F1"/>
    <w:rsid w:val="00FC47B5"/>
    <w:rsid w:val="00FC562D"/>
    <w:rsid w:val="00FC7980"/>
    <w:rsid w:val="00FE305A"/>
    <w:rsid w:val="00FE57A3"/>
    <w:rsid w:val="00FE7D64"/>
    <w:rsid w:val="00FF0810"/>
    <w:rsid w:val="00FF1411"/>
    <w:rsid w:val="00FF2327"/>
    <w:rsid w:val="00FF546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DA15B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04C"/>
    <w:rPr>
      <w:rFonts w:ascii="Cambria" w:eastAsia="Cambria" w:hAnsi="Cambria" w:cs="Times New Roman"/>
    </w:rPr>
  </w:style>
  <w:style w:type="paragraph" w:styleId="Heading1">
    <w:name w:val="heading 1"/>
    <w:basedOn w:val="Normal"/>
    <w:next w:val="Normal"/>
    <w:link w:val="Heading1Char"/>
    <w:rsid w:val="00D4704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qFormat/>
    <w:rsid w:val="00D4704C"/>
    <w:pPr>
      <w:keepNext/>
      <w:spacing w:before="240" w:after="60"/>
      <w:outlineLvl w:val="1"/>
    </w:pPr>
    <w:rPr>
      <w:rFonts w:ascii="Calibri" w:eastAsia="Times New Roman" w:hAnsi="Calibri"/>
      <w:b/>
      <w:bCs/>
      <w:i/>
      <w:iCs/>
      <w:sz w:val="28"/>
      <w:szCs w:val="28"/>
    </w:rPr>
  </w:style>
  <w:style w:type="paragraph" w:styleId="Heading3">
    <w:name w:val="heading 3"/>
    <w:basedOn w:val="Normal"/>
    <w:next w:val="Normal"/>
    <w:link w:val="Heading3Char"/>
    <w:qFormat/>
    <w:rsid w:val="00D4704C"/>
    <w:pPr>
      <w:keepNext/>
      <w:overflowPunct w:val="0"/>
      <w:autoSpaceDE w:val="0"/>
      <w:autoSpaceDN w:val="0"/>
      <w:adjustRightInd w:val="0"/>
      <w:spacing w:before="240" w:after="60"/>
      <w:textAlignment w:val="baseline"/>
      <w:outlineLvl w:val="2"/>
    </w:pPr>
    <w:rPr>
      <w:rFonts w:ascii="Arial" w:eastAsia="Times New Roman" w:hAnsi="Arial"/>
      <w:b/>
      <w:kern w:val="22"/>
      <w:sz w:val="26"/>
      <w:szCs w:val="20"/>
    </w:rPr>
  </w:style>
  <w:style w:type="paragraph" w:styleId="Heading4">
    <w:name w:val="heading 4"/>
    <w:basedOn w:val="Normal"/>
    <w:next w:val="Normal"/>
    <w:link w:val="Heading4Char"/>
    <w:qFormat/>
    <w:rsid w:val="00D4704C"/>
    <w:pPr>
      <w:keepNext/>
      <w:overflowPunct w:val="0"/>
      <w:autoSpaceDE w:val="0"/>
      <w:autoSpaceDN w:val="0"/>
      <w:adjustRightInd w:val="0"/>
      <w:jc w:val="both"/>
      <w:textAlignment w:val="baseline"/>
      <w:outlineLvl w:val="3"/>
    </w:pPr>
    <w:rPr>
      <w:rFonts w:ascii="Times New Roman" w:eastAsia="Times New Roman" w:hAnsi="Times New Roman"/>
      <w:i/>
      <w:iCs/>
      <w:szCs w:val="20"/>
      <w:lang w:val="x-none" w:eastAsia="x-none"/>
    </w:rPr>
  </w:style>
  <w:style w:type="paragraph" w:styleId="Heading5">
    <w:name w:val="heading 5"/>
    <w:basedOn w:val="Normal"/>
    <w:next w:val="Normal"/>
    <w:link w:val="Heading5Char"/>
    <w:qFormat/>
    <w:rsid w:val="00D4704C"/>
    <w:pPr>
      <w:overflowPunct w:val="0"/>
      <w:autoSpaceDE w:val="0"/>
      <w:autoSpaceDN w:val="0"/>
      <w:adjustRightInd w:val="0"/>
      <w:spacing w:before="240" w:after="60"/>
      <w:textAlignment w:val="baseline"/>
      <w:outlineLvl w:val="4"/>
    </w:pPr>
    <w:rPr>
      <w:rFonts w:ascii="Arial" w:eastAsia="Times New Roman" w:hAnsi="Arial"/>
      <w:b/>
      <w:i/>
      <w:kern w:val="22"/>
      <w:sz w:val="26"/>
      <w:szCs w:val="20"/>
    </w:rPr>
  </w:style>
  <w:style w:type="paragraph" w:styleId="Heading6">
    <w:name w:val="heading 6"/>
    <w:basedOn w:val="Normal"/>
    <w:next w:val="Normal"/>
    <w:link w:val="Heading6Char"/>
    <w:qFormat/>
    <w:rsid w:val="00D4704C"/>
    <w:pPr>
      <w:overflowPunct w:val="0"/>
      <w:autoSpaceDE w:val="0"/>
      <w:autoSpaceDN w:val="0"/>
      <w:adjustRightInd w:val="0"/>
      <w:spacing w:before="240" w:after="60"/>
      <w:textAlignment w:val="baseline"/>
      <w:outlineLvl w:val="5"/>
    </w:pPr>
    <w:rPr>
      <w:rFonts w:ascii="Arial" w:eastAsia="Times New Roman" w:hAnsi="Arial"/>
      <w:b/>
      <w:kern w:val="22"/>
      <w:sz w:val="22"/>
      <w:szCs w:val="20"/>
    </w:rPr>
  </w:style>
  <w:style w:type="paragraph" w:styleId="Heading7">
    <w:name w:val="heading 7"/>
    <w:basedOn w:val="Normal"/>
    <w:next w:val="Normal"/>
    <w:link w:val="Heading7Char"/>
    <w:qFormat/>
    <w:rsid w:val="00D4704C"/>
    <w:pPr>
      <w:overflowPunct w:val="0"/>
      <w:autoSpaceDE w:val="0"/>
      <w:autoSpaceDN w:val="0"/>
      <w:adjustRightInd w:val="0"/>
      <w:spacing w:before="240" w:after="60"/>
      <w:textAlignment w:val="baseline"/>
      <w:outlineLvl w:val="6"/>
    </w:pPr>
    <w:rPr>
      <w:rFonts w:ascii="Arial" w:eastAsia="Times New Roman" w:hAnsi="Arial"/>
      <w:kern w:val="22"/>
      <w:sz w:val="22"/>
      <w:szCs w:val="20"/>
    </w:rPr>
  </w:style>
  <w:style w:type="paragraph" w:styleId="Heading8">
    <w:name w:val="heading 8"/>
    <w:basedOn w:val="Normal"/>
    <w:next w:val="Normal"/>
    <w:link w:val="Heading8Char"/>
    <w:qFormat/>
    <w:rsid w:val="00D4704C"/>
    <w:pPr>
      <w:overflowPunct w:val="0"/>
      <w:autoSpaceDE w:val="0"/>
      <w:autoSpaceDN w:val="0"/>
      <w:adjustRightInd w:val="0"/>
      <w:spacing w:before="240" w:after="60"/>
      <w:textAlignment w:val="baseline"/>
      <w:outlineLvl w:val="7"/>
    </w:pPr>
    <w:rPr>
      <w:rFonts w:ascii="Arial" w:eastAsia="Times New Roman" w:hAnsi="Arial"/>
      <w:i/>
      <w:kern w:val="22"/>
      <w:sz w:val="22"/>
      <w:szCs w:val="20"/>
    </w:rPr>
  </w:style>
  <w:style w:type="paragraph" w:styleId="Heading9">
    <w:name w:val="heading 9"/>
    <w:basedOn w:val="Normal"/>
    <w:next w:val="Normal"/>
    <w:link w:val="Heading9Char"/>
    <w:qFormat/>
    <w:rsid w:val="00D4704C"/>
    <w:pPr>
      <w:overflowPunct w:val="0"/>
      <w:autoSpaceDE w:val="0"/>
      <w:autoSpaceDN w:val="0"/>
      <w:adjustRightInd w:val="0"/>
      <w:spacing w:before="240" w:after="60"/>
      <w:textAlignment w:val="baseline"/>
      <w:outlineLvl w:val="8"/>
    </w:pPr>
    <w:rPr>
      <w:rFonts w:ascii="Arial" w:eastAsia="Times New Roman" w:hAnsi="Arial"/>
      <w:kern w:val="22"/>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704C"/>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rsid w:val="00D4704C"/>
    <w:rPr>
      <w:rFonts w:ascii="Calibri" w:eastAsia="Times New Roman" w:hAnsi="Calibri" w:cs="Times New Roman"/>
      <w:b/>
      <w:bCs/>
      <w:i/>
      <w:iCs/>
      <w:sz w:val="28"/>
      <w:szCs w:val="28"/>
    </w:rPr>
  </w:style>
  <w:style w:type="character" w:customStyle="1" w:styleId="Heading3Char">
    <w:name w:val="Heading 3 Char"/>
    <w:basedOn w:val="DefaultParagraphFont"/>
    <w:link w:val="Heading3"/>
    <w:rsid w:val="00D4704C"/>
    <w:rPr>
      <w:rFonts w:ascii="Arial" w:eastAsia="Times New Roman" w:hAnsi="Arial" w:cs="Times New Roman"/>
      <w:b/>
      <w:kern w:val="22"/>
      <w:sz w:val="26"/>
      <w:szCs w:val="20"/>
    </w:rPr>
  </w:style>
  <w:style w:type="character" w:customStyle="1" w:styleId="Heading4Char">
    <w:name w:val="Heading 4 Char"/>
    <w:basedOn w:val="DefaultParagraphFont"/>
    <w:link w:val="Heading4"/>
    <w:rsid w:val="00D4704C"/>
    <w:rPr>
      <w:rFonts w:ascii="Times New Roman" w:eastAsia="Times New Roman" w:hAnsi="Times New Roman" w:cs="Times New Roman"/>
      <w:i/>
      <w:iCs/>
      <w:szCs w:val="20"/>
      <w:lang w:val="x-none" w:eastAsia="x-none"/>
    </w:rPr>
  </w:style>
  <w:style w:type="character" w:customStyle="1" w:styleId="Heading5Char">
    <w:name w:val="Heading 5 Char"/>
    <w:basedOn w:val="DefaultParagraphFont"/>
    <w:link w:val="Heading5"/>
    <w:rsid w:val="00D4704C"/>
    <w:rPr>
      <w:rFonts w:ascii="Arial" w:eastAsia="Times New Roman" w:hAnsi="Arial" w:cs="Times New Roman"/>
      <w:b/>
      <w:i/>
      <w:kern w:val="22"/>
      <w:sz w:val="26"/>
      <w:szCs w:val="20"/>
    </w:rPr>
  </w:style>
  <w:style w:type="character" w:customStyle="1" w:styleId="Heading6Char">
    <w:name w:val="Heading 6 Char"/>
    <w:basedOn w:val="DefaultParagraphFont"/>
    <w:link w:val="Heading6"/>
    <w:rsid w:val="00D4704C"/>
    <w:rPr>
      <w:rFonts w:ascii="Arial" w:eastAsia="Times New Roman" w:hAnsi="Arial" w:cs="Times New Roman"/>
      <w:b/>
      <w:kern w:val="22"/>
      <w:sz w:val="22"/>
      <w:szCs w:val="20"/>
    </w:rPr>
  </w:style>
  <w:style w:type="character" w:customStyle="1" w:styleId="Heading7Char">
    <w:name w:val="Heading 7 Char"/>
    <w:basedOn w:val="DefaultParagraphFont"/>
    <w:link w:val="Heading7"/>
    <w:rsid w:val="00D4704C"/>
    <w:rPr>
      <w:rFonts w:ascii="Arial" w:eastAsia="Times New Roman" w:hAnsi="Arial" w:cs="Times New Roman"/>
      <w:kern w:val="22"/>
      <w:sz w:val="22"/>
      <w:szCs w:val="20"/>
    </w:rPr>
  </w:style>
  <w:style w:type="character" w:customStyle="1" w:styleId="Heading8Char">
    <w:name w:val="Heading 8 Char"/>
    <w:basedOn w:val="DefaultParagraphFont"/>
    <w:link w:val="Heading8"/>
    <w:rsid w:val="00D4704C"/>
    <w:rPr>
      <w:rFonts w:ascii="Arial" w:eastAsia="Times New Roman" w:hAnsi="Arial" w:cs="Times New Roman"/>
      <w:i/>
      <w:kern w:val="22"/>
      <w:sz w:val="22"/>
      <w:szCs w:val="20"/>
    </w:rPr>
  </w:style>
  <w:style w:type="character" w:customStyle="1" w:styleId="Heading9Char">
    <w:name w:val="Heading 9 Char"/>
    <w:basedOn w:val="DefaultParagraphFont"/>
    <w:link w:val="Heading9"/>
    <w:rsid w:val="00D4704C"/>
    <w:rPr>
      <w:rFonts w:ascii="Arial" w:eastAsia="Times New Roman" w:hAnsi="Arial" w:cs="Times New Roman"/>
      <w:kern w:val="22"/>
      <w:sz w:val="22"/>
      <w:szCs w:val="20"/>
    </w:rPr>
  </w:style>
  <w:style w:type="paragraph" w:customStyle="1" w:styleId="ColorfulList-Accent11">
    <w:name w:val="Colorful List - Accent 11"/>
    <w:basedOn w:val="Normal"/>
    <w:uiPriority w:val="99"/>
    <w:qFormat/>
    <w:rsid w:val="00D4704C"/>
    <w:pPr>
      <w:ind w:left="720"/>
      <w:contextualSpacing/>
    </w:pPr>
    <w:rPr>
      <w:rFonts w:eastAsia="MS ??"/>
    </w:rPr>
  </w:style>
  <w:style w:type="paragraph" w:styleId="Footer">
    <w:name w:val="footer"/>
    <w:basedOn w:val="Normal"/>
    <w:link w:val="FooterChar"/>
    <w:uiPriority w:val="99"/>
    <w:rsid w:val="00D4704C"/>
    <w:pPr>
      <w:tabs>
        <w:tab w:val="center" w:pos="4320"/>
        <w:tab w:val="right" w:pos="8640"/>
      </w:tabs>
    </w:pPr>
    <w:rPr>
      <w:rFonts w:eastAsia="MS ??"/>
      <w:lang w:val="x-none" w:eastAsia="x-none"/>
    </w:rPr>
  </w:style>
  <w:style w:type="character" w:customStyle="1" w:styleId="FooterChar">
    <w:name w:val="Footer Char"/>
    <w:basedOn w:val="DefaultParagraphFont"/>
    <w:link w:val="Footer"/>
    <w:uiPriority w:val="99"/>
    <w:rsid w:val="00D4704C"/>
    <w:rPr>
      <w:rFonts w:ascii="Cambria" w:eastAsia="MS ??" w:hAnsi="Cambria" w:cs="Times New Roman"/>
      <w:lang w:val="x-none" w:eastAsia="x-none"/>
    </w:rPr>
  </w:style>
  <w:style w:type="character" w:styleId="PageNumber">
    <w:name w:val="page number"/>
    <w:rsid w:val="00D4704C"/>
    <w:rPr>
      <w:rFonts w:cs="Times New Roman"/>
    </w:rPr>
  </w:style>
  <w:style w:type="paragraph" w:styleId="Header">
    <w:name w:val="header"/>
    <w:basedOn w:val="Normal"/>
    <w:link w:val="HeaderChar"/>
    <w:uiPriority w:val="99"/>
    <w:unhideWhenUsed/>
    <w:rsid w:val="00D4704C"/>
    <w:pPr>
      <w:tabs>
        <w:tab w:val="center" w:pos="4320"/>
        <w:tab w:val="right" w:pos="8640"/>
      </w:tabs>
    </w:pPr>
    <w:rPr>
      <w:lang w:val="x-none" w:eastAsia="x-none"/>
    </w:rPr>
  </w:style>
  <w:style w:type="character" w:customStyle="1" w:styleId="HeaderChar">
    <w:name w:val="Header Char"/>
    <w:basedOn w:val="DefaultParagraphFont"/>
    <w:link w:val="Header"/>
    <w:uiPriority w:val="99"/>
    <w:rsid w:val="00D4704C"/>
    <w:rPr>
      <w:rFonts w:ascii="Cambria" w:eastAsia="Cambria" w:hAnsi="Cambria" w:cs="Times New Roman"/>
      <w:lang w:val="x-none" w:eastAsia="x-none"/>
    </w:rPr>
  </w:style>
  <w:style w:type="character" w:styleId="Hyperlink">
    <w:name w:val="Hyperlink"/>
    <w:uiPriority w:val="99"/>
    <w:rsid w:val="00D4704C"/>
    <w:rPr>
      <w:color w:val="0000FF"/>
      <w:u w:val="single"/>
    </w:rPr>
  </w:style>
  <w:style w:type="paragraph" w:styleId="BodyText">
    <w:name w:val="Body Text"/>
    <w:basedOn w:val="Normal"/>
    <w:link w:val="BodyTextChar"/>
    <w:rsid w:val="00D4704C"/>
    <w:rPr>
      <w:rFonts w:ascii="Times New Roman" w:eastAsia="Times New Roman" w:hAnsi="Times New Roman"/>
      <w:szCs w:val="20"/>
      <w:lang w:val="x-none" w:eastAsia="x-none"/>
    </w:rPr>
  </w:style>
  <w:style w:type="character" w:customStyle="1" w:styleId="BodyTextChar">
    <w:name w:val="Body Text Char"/>
    <w:basedOn w:val="DefaultParagraphFont"/>
    <w:link w:val="BodyText"/>
    <w:rsid w:val="00D4704C"/>
    <w:rPr>
      <w:rFonts w:ascii="Times New Roman" w:eastAsia="Times New Roman" w:hAnsi="Times New Roman" w:cs="Times New Roman"/>
      <w:szCs w:val="20"/>
      <w:lang w:val="x-none" w:eastAsia="x-none"/>
    </w:rPr>
  </w:style>
  <w:style w:type="paragraph" w:customStyle="1" w:styleId="NumberedParagraph">
    <w:name w:val="Numbered Paragraph"/>
    <w:basedOn w:val="BodyTextIndent"/>
    <w:rsid w:val="00D4704C"/>
    <w:pPr>
      <w:keepLines/>
      <w:numPr>
        <w:numId w:val="1"/>
      </w:numPr>
      <w:tabs>
        <w:tab w:val="clear" w:pos="360"/>
        <w:tab w:val="num" w:pos="567"/>
        <w:tab w:val="left" w:pos="709"/>
        <w:tab w:val="left" w:pos="1134"/>
        <w:tab w:val="left" w:pos="1701"/>
        <w:tab w:val="left" w:pos="2268"/>
        <w:tab w:val="center" w:pos="4153"/>
        <w:tab w:val="right" w:pos="8306"/>
      </w:tabs>
      <w:spacing w:after="240" w:line="240" w:lineRule="atLeast"/>
      <w:ind w:left="567" w:hanging="567"/>
      <w:jc w:val="both"/>
    </w:pPr>
    <w:rPr>
      <w:rFonts w:ascii="Arial" w:eastAsia="Times New Roman" w:hAnsi="Arial"/>
      <w:b/>
      <w:snapToGrid w:val="0"/>
      <w:color w:val="000000"/>
      <w:kern w:val="20"/>
      <w:szCs w:val="20"/>
    </w:rPr>
  </w:style>
  <w:style w:type="paragraph" w:styleId="BodyTextIndent">
    <w:name w:val="Body Text Indent"/>
    <w:basedOn w:val="Normal"/>
    <w:link w:val="BodyTextIndentChar"/>
    <w:rsid w:val="00D4704C"/>
    <w:pPr>
      <w:spacing w:after="120"/>
      <w:ind w:left="283"/>
    </w:pPr>
    <w:rPr>
      <w:lang w:val="x-none" w:eastAsia="x-none"/>
    </w:rPr>
  </w:style>
  <w:style w:type="character" w:customStyle="1" w:styleId="BodyTextIndentChar">
    <w:name w:val="Body Text Indent Char"/>
    <w:basedOn w:val="DefaultParagraphFont"/>
    <w:link w:val="BodyTextIndent"/>
    <w:rsid w:val="00D4704C"/>
    <w:rPr>
      <w:rFonts w:ascii="Cambria" w:eastAsia="Cambria" w:hAnsi="Cambria" w:cs="Times New Roman"/>
      <w:lang w:val="x-none" w:eastAsia="x-none"/>
    </w:rPr>
  </w:style>
  <w:style w:type="paragraph" w:styleId="FootnoteText">
    <w:name w:val="footnote text"/>
    <w:basedOn w:val="Normal"/>
    <w:link w:val="FootnoteTextChar"/>
    <w:rsid w:val="00D4704C"/>
    <w:pPr>
      <w:tabs>
        <w:tab w:val="left" w:pos="709"/>
        <w:tab w:val="center" w:pos="4153"/>
        <w:tab w:val="right" w:pos="8306"/>
      </w:tabs>
      <w:spacing w:before="120" w:line="240" w:lineRule="atLeast"/>
    </w:pPr>
    <w:rPr>
      <w:rFonts w:ascii="Arial" w:eastAsia="Times New Roman" w:hAnsi="Arial"/>
      <w:b/>
      <w:snapToGrid w:val="0"/>
      <w:color w:val="000000"/>
      <w:sz w:val="20"/>
      <w:szCs w:val="20"/>
      <w:lang w:val="x-none" w:eastAsia="x-none"/>
    </w:rPr>
  </w:style>
  <w:style w:type="character" w:customStyle="1" w:styleId="FootnoteTextChar">
    <w:name w:val="Footnote Text Char"/>
    <w:basedOn w:val="DefaultParagraphFont"/>
    <w:link w:val="FootnoteText"/>
    <w:rsid w:val="00D4704C"/>
    <w:rPr>
      <w:rFonts w:ascii="Arial" w:eastAsia="Times New Roman" w:hAnsi="Arial" w:cs="Times New Roman"/>
      <w:b/>
      <w:snapToGrid w:val="0"/>
      <w:color w:val="000000"/>
      <w:sz w:val="20"/>
      <w:szCs w:val="20"/>
      <w:lang w:val="x-none" w:eastAsia="x-none"/>
    </w:rPr>
  </w:style>
  <w:style w:type="character" w:styleId="FootnoteReference">
    <w:name w:val="footnote reference"/>
    <w:rsid w:val="00D4704C"/>
    <w:rPr>
      <w:vertAlign w:val="superscript"/>
    </w:rPr>
  </w:style>
  <w:style w:type="paragraph" w:customStyle="1" w:styleId="Default">
    <w:name w:val="Default"/>
    <w:rsid w:val="00D4704C"/>
    <w:pPr>
      <w:autoSpaceDE w:val="0"/>
      <w:autoSpaceDN w:val="0"/>
      <w:adjustRightInd w:val="0"/>
    </w:pPr>
    <w:rPr>
      <w:rFonts w:ascii="Times New Roman" w:eastAsia="Calibri" w:hAnsi="Times New Roman" w:cs="Times New Roman"/>
      <w:color w:val="000000"/>
      <w:lang w:eastAsia="en-GB"/>
    </w:rPr>
  </w:style>
  <w:style w:type="paragraph" w:customStyle="1" w:styleId="Pa8">
    <w:name w:val="Pa8"/>
    <w:basedOn w:val="Default"/>
    <w:next w:val="Default"/>
    <w:uiPriority w:val="99"/>
    <w:rsid w:val="00D4704C"/>
    <w:pPr>
      <w:spacing w:line="200" w:lineRule="atLeast"/>
    </w:pPr>
    <w:rPr>
      <w:rFonts w:ascii="EBWXKS+Frutiger-BoldCn" w:hAnsi="EBWXKS+Frutiger-BoldCn"/>
      <w:color w:val="auto"/>
    </w:rPr>
  </w:style>
  <w:style w:type="paragraph" w:styleId="Caption">
    <w:name w:val="caption"/>
    <w:aliases w:val="Table"/>
    <w:basedOn w:val="Normal"/>
    <w:next w:val="Normal"/>
    <w:qFormat/>
    <w:rsid w:val="00D4704C"/>
    <w:pPr>
      <w:spacing w:before="120" w:after="120"/>
    </w:pPr>
    <w:rPr>
      <w:rFonts w:ascii="Arial" w:eastAsia="Times New Roman" w:hAnsi="Arial" w:cs="Arial"/>
      <w:b/>
      <w:sz w:val="20"/>
      <w:szCs w:val="20"/>
      <w:u w:val="single"/>
      <w:lang w:val="en-US" w:eastAsia="en-GB"/>
    </w:rPr>
  </w:style>
  <w:style w:type="paragraph" w:styleId="Bibliography">
    <w:name w:val="Bibliography"/>
    <w:basedOn w:val="Normal"/>
    <w:next w:val="Normal"/>
    <w:uiPriority w:val="37"/>
    <w:unhideWhenUsed/>
    <w:rsid w:val="00D4704C"/>
    <w:pPr>
      <w:spacing w:after="200" w:line="276" w:lineRule="auto"/>
    </w:pPr>
    <w:rPr>
      <w:rFonts w:ascii="Calibri" w:eastAsia="Calibri" w:hAnsi="Calibri"/>
      <w:sz w:val="22"/>
      <w:szCs w:val="22"/>
    </w:rPr>
  </w:style>
  <w:style w:type="paragraph" w:styleId="BalloonText">
    <w:name w:val="Balloon Text"/>
    <w:basedOn w:val="Normal"/>
    <w:link w:val="BalloonTextChar"/>
    <w:rsid w:val="00D4704C"/>
    <w:rPr>
      <w:rFonts w:ascii="Lucida Grande" w:hAnsi="Lucida Grande"/>
      <w:sz w:val="18"/>
      <w:szCs w:val="18"/>
      <w:lang w:val="x-none" w:eastAsia="x-none"/>
    </w:rPr>
  </w:style>
  <w:style w:type="character" w:customStyle="1" w:styleId="BalloonTextChar">
    <w:name w:val="Balloon Text Char"/>
    <w:basedOn w:val="DefaultParagraphFont"/>
    <w:link w:val="BalloonText"/>
    <w:rsid w:val="00D4704C"/>
    <w:rPr>
      <w:rFonts w:ascii="Lucida Grande" w:eastAsia="Cambria" w:hAnsi="Lucida Grande" w:cs="Times New Roman"/>
      <w:sz w:val="18"/>
      <w:szCs w:val="18"/>
      <w:lang w:val="x-none" w:eastAsia="x-none"/>
    </w:rPr>
  </w:style>
  <w:style w:type="character" w:styleId="CommentReference">
    <w:name w:val="annotation reference"/>
    <w:uiPriority w:val="99"/>
    <w:rsid w:val="00D4704C"/>
    <w:rPr>
      <w:sz w:val="18"/>
      <w:szCs w:val="18"/>
    </w:rPr>
  </w:style>
  <w:style w:type="paragraph" w:styleId="CommentText">
    <w:name w:val="annotation text"/>
    <w:basedOn w:val="Normal"/>
    <w:link w:val="CommentTextChar"/>
    <w:uiPriority w:val="99"/>
    <w:rsid w:val="00D4704C"/>
    <w:rPr>
      <w:lang w:val="x-none" w:eastAsia="x-none"/>
    </w:rPr>
  </w:style>
  <w:style w:type="character" w:customStyle="1" w:styleId="CommentTextChar">
    <w:name w:val="Comment Text Char"/>
    <w:basedOn w:val="DefaultParagraphFont"/>
    <w:link w:val="CommentText"/>
    <w:uiPriority w:val="99"/>
    <w:rsid w:val="00D4704C"/>
    <w:rPr>
      <w:rFonts w:ascii="Cambria" w:eastAsia="Cambria" w:hAnsi="Cambria" w:cs="Times New Roman"/>
      <w:lang w:val="x-none" w:eastAsia="x-none"/>
    </w:rPr>
  </w:style>
  <w:style w:type="paragraph" w:styleId="CommentSubject">
    <w:name w:val="annotation subject"/>
    <w:basedOn w:val="CommentText"/>
    <w:next w:val="CommentText"/>
    <w:link w:val="CommentSubjectChar"/>
    <w:rsid w:val="00D4704C"/>
    <w:rPr>
      <w:b/>
      <w:bCs/>
    </w:rPr>
  </w:style>
  <w:style w:type="character" w:customStyle="1" w:styleId="CommentSubjectChar">
    <w:name w:val="Comment Subject Char"/>
    <w:basedOn w:val="CommentTextChar"/>
    <w:link w:val="CommentSubject"/>
    <w:rsid w:val="00D4704C"/>
    <w:rPr>
      <w:rFonts w:ascii="Cambria" w:eastAsia="Cambria" w:hAnsi="Cambria" w:cs="Times New Roman"/>
      <w:b/>
      <w:bCs/>
      <w:lang w:val="x-none" w:eastAsia="x-none"/>
    </w:rPr>
  </w:style>
  <w:style w:type="character" w:styleId="FollowedHyperlink">
    <w:name w:val="FollowedHyperlink"/>
    <w:uiPriority w:val="99"/>
    <w:rsid w:val="00D4704C"/>
    <w:rPr>
      <w:color w:val="800080"/>
      <w:u w:val="single"/>
    </w:rPr>
  </w:style>
  <w:style w:type="table" w:styleId="TableGrid">
    <w:name w:val="Table Grid"/>
    <w:basedOn w:val="TableNormal"/>
    <w:rsid w:val="00D4704C"/>
    <w:rPr>
      <w:rFonts w:ascii="Cambria" w:eastAsia="Cambria" w:hAnsi="Cambr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dditionalMarking">
    <w:name w:val="Additional Marking"/>
    <w:rsid w:val="00D4704C"/>
    <w:rPr>
      <w:b/>
      <w:caps/>
    </w:rPr>
  </w:style>
  <w:style w:type="paragraph" w:customStyle="1" w:styleId="AddressBlock">
    <w:name w:val="Address Block"/>
    <w:basedOn w:val="Normal"/>
    <w:rsid w:val="00D4704C"/>
    <w:pPr>
      <w:overflowPunct w:val="0"/>
      <w:autoSpaceDE w:val="0"/>
      <w:autoSpaceDN w:val="0"/>
      <w:adjustRightInd w:val="0"/>
      <w:textAlignment w:val="baseline"/>
    </w:pPr>
    <w:rPr>
      <w:rFonts w:ascii="Arial" w:eastAsia="Times New Roman" w:hAnsi="Arial"/>
      <w:kern w:val="22"/>
      <w:sz w:val="20"/>
      <w:szCs w:val="20"/>
    </w:rPr>
  </w:style>
  <w:style w:type="paragraph" w:customStyle="1" w:styleId="DWListAlphabetical">
    <w:name w:val="DW List Alphabetical"/>
    <w:basedOn w:val="DWNormal"/>
    <w:rsid w:val="00D4704C"/>
    <w:pPr>
      <w:numPr>
        <w:numId w:val="6"/>
      </w:numPr>
      <w:tabs>
        <w:tab w:val="clear" w:pos="567"/>
      </w:tabs>
    </w:pPr>
  </w:style>
  <w:style w:type="paragraph" w:customStyle="1" w:styleId="DWNormal">
    <w:name w:val="DW Normal"/>
    <w:basedOn w:val="Normal"/>
    <w:rsid w:val="00D4704C"/>
    <w:pPr>
      <w:overflowPunct w:val="0"/>
      <w:autoSpaceDE w:val="0"/>
      <w:autoSpaceDN w:val="0"/>
      <w:adjustRightInd w:val="0"/>
      <w:textAlignment w:val="baseline"/>
    </w:pPr>
    <w:rPr>
      <w:rFonts w:ascii="Arial" w:eastAsia="Times New Roman" w:hAnsi="Arial"/>
      <w:kern w:val="22"/>
      <w:sz w:val="22"/>
      <w:szCs w:val="20"/>
    </w:rPr>
  </w:style>
  <w:style w:type="paragraph" w:customStyle="1" w:styleId="DWAnnex">
    <w:name w:val="DW Annex"/>
    <w:basedOn w:val="DWNormal"/>
    <w:rsid w:val="00D4704C"/>
    <w:rPr>
      <w:b/>
      <w:caps/>
    </w:rPr>
  </w:style>
  <w:style w:type="paragraph" w:customStyle="1" w:styleId="Appointment">
    <w:name w:val="Appointment"/>
    <w:basedOn w:val="DWNormal"/>
    <w:next w:val="DWNormal"/>
    <w:rsid w:val="00D4704C"/>
    <w:pPr>
      <w:spacing w:before="120"/>
    </w:pPr>
    <w:rPr>
      <w:i/>
    </w:rPr>
  </w:style>
  <w:style w:type="paragraph" w:customStyle="1" w:styleId="Compliments">
    <w:name w:val="Compliments"/>
    <w:basedOn w:val="DWNormal"/>
    <w:next w:val="Normal"/>
    <w:rsid w:val="00D4704C"/>
    <w:pPr>
      <w:spacing w:before="1160"/>
    </w:pPr>
    <w:rPr>
      <w:i/>
    </w:rPr>
  </w:style>
  <w:style w:type="character" w:styleId="EndnoteReference">
    <w:name w:val="endnote reference"/>
    <w:rsid w:val="00D4704C"/>
    <w:rPr>
      <w:vertAlign w:val="superscript"/>
    </w:rPr>
  </w:style>
  <w:style w:type="paragraph" w:styleId="EndnoteText">
    <w:name w:val="endnote text"/>
    <w:basedOn w:val="DWNormal"/>
    <w:link w:val="EndnoteTextChar"/>
    <w:rsid w:val="00D4704C"/>
    <w:pPr>
      <w:tabs>
        <w:tab w:val="left" w:pos="472"/>
        <w:tab w:val="left" w:pos="945"/>
        <w:tab w:val="left" w:pos="1417"/>
      </w:tabs>
    </w:pPr>
    <w:rPr>
      <w:sz w:val="20"/>
    </w:rPr>
  </w:style>
  <w:style w:type="character" w:customStyle="1" w:styleId="EndnoteTextChar">
    <w:name w:val="Endnote Text Char"/>
    <w:basedOn w:val="DefaultParagraphFont"/>
    <w:link w:val="EndnoteText"/>
    <w:rsid w:val="00D4704C"/>
    <w:rPr>
      <w:rFonts w:ascii="Arial" w:eastAsia="Times New Roman" w:hAnsi="Arial" w:cs="Times New Roman"/>
      <w:kern w:val="22"/>
      <w:sz w:val="20"/>
      <w:szCs w:val="20"/>
    </w:rPr>
  </w:style>
  <w:style w:type="character" w:customStyle="1" w:styleId="DWFlag">
    <w:name w:val="DW Flag"/>
    <w:rsid w:val="00D4704C"/>
    <w:rPr>
      <w:b/>
    </w:rPr>
  </w:style>
  <w:style w:type="character" w:customStyle="1" w:styleId="FooterCaption">
    <w:name w:val="Footer Caption"/>
    <w:rsid w:val="00D4704C"/>
    <w:rPr>
      <w:sz w:val="12"/>
    </w:rPr>
  </w:style>
  <w:style w:type="paragraph" w:customStyle="1" w:styleId="DWHdgGroup">
    <w:name w:val="DW Hdg Group"/>
    <w:basedOn w:val="DWNormal"/>
    <w:next w:val="DWPara"/>
    <w:rsid w:val="00D4704C"/>
    <w:pPr>
      <w:keepNext/>
      <w:spacing w:after="220"/>
    </w:pPr>
    <w:rPr>
      <w:b/>
      <w:caps/>
    </w:rPr>
  </w:style>
  <w:style w:type="paragraph" w:customStyle="1" w:styleId="DWPara">
    <w:name w:val="DW Para"/>
    <w:basedOn w:val="DWNormal"/>
    <w:rsid w:val="00D4704C"/>
    <w:pPr>
      <w:spacing w:after="220"/>
    </w:pPr>
  </w:style>
  <w:style w:type="character" w:customStyle="1" w:styleId="HeaderCaption">
    <w:name w:val="Header Caption"/>
    <w:rsid w:val="00D4704C"/>
    <w:rPr>
      <w:sz w:val="12"/>
    </w:rPr>
  </w:style>
  <w:style w:type="character" w:customStyle="1" w:styleId="HiddenText">
    <w:name w:val="Hidden Text"/>
    <w:rsid w:val="00D4704C"/>
    <w:rPr>
      <w:vanish/>
    </w:rPr>
  </w:style>
  <w:style w:type="paragraph" w:customStyle="1" w:styleId="DWHdgMain">
    <w:name w:val="DW Hdg Main"/>
    <w:basedOn w:val="DWHdgGroup"/>
    <w:next w:val="DWHdgGroup"/>
    <w:rsid w:val="00D4704C"/>
    <w:pPr>
      <w:jc w:val="center"/>
    </w:pPr>
  </w:style>
  <w:style w:type="character" w:customStyle="1" w:styleId="MarginalNote">
    <w:name w:val="Marginal Note"/>
    <w:rsid w:val="00D4704C"/>
    <w:rPr>
      <w:rFonts w:ascii="Arial" w:hAnsi="Arial"/>
      <w:sz w:val="16"/>
    </w:rPr>
  </w:style>
  <w:style w:type="paragraph" w:customStyle="1" w:styleId="DWName">
    <w:name w:val="DW Name"/>
    <w:basedOn w:val="DWNormal"/>
    <w:next w:val="Normal"/>
    <w:rsid w:val="00D4704C"/>
    <w:pPr>
      <w:keepNext/>
      <w:spacing w:before="220"/>
    </w:pPr>
    <w:rPr>
      <w:caps/>
    </w:rPr>
  </w:style>
  <w:style w:type="paragraph" w:customStyle="1" w:styleId="DWListNumerical">
    <w:name w:val="DW List Numerical"/>
    <w:basedOn w:val="DWNormal"/>
    <w:rsid w:val="00D4704C"/>
    <w:pPr>
      <w:numPr>
        <w:numId w:val="4"/>
      </w:numPr>
      <w:tabs>
        <w:tab w:val="clear" w:pos="567"/>
      </w:tabs>
    </w:pPr>
  </w:style>
  <w:style w:type="paragraph" w:customStyle="1" w:styleId="Originator">
    <w:name w:val="Originator"/>
    <w:basedOn w:val="DWNormal"/>
    <w:next w:val="Normal"/>
    <w:rsid w:val="00D4704C"/>
    <w:pPr>
      <w:spacing w:after="220"/>
    </w:pPr>
  </w:style>
  <w:style w:type="character" w:customStyle="1" w:styleId="DWHdgPara">
    <w:name w:val="DW Hdg Para"/>
    <w:rsid w:val="00D4704C"/>
    <w:rPr>
      <w:b/>
      <w:u w:val="none"/>
    </w:rPr>
  </w:style>
  <w:style w:type="character" w:customStyle="1" w:styleId="PostTown">
    <w:name w:val="Post Town"/>
    <w:rsid w:val="00D4704C"/>
    <w:rPr>
      <w:smallCaps/>
    </w:rPr>
  </w:style>
  <w:style w:type="character" w:customStyle="1" w:styleId="ProtectiveMarking">
    <w:name w:val="Protective Marking"/>
    <w:rsid w:val="00D4704C"/>
    <w:rPr>
      <w:b/>
      <w:caps/>
    </w:rPr>
  </w:style>
  <w:style w:type="character" w:customStyle="1" w:styleId="ReferenceDate">
    <w:name w:val="Reference/Date"/>
    <w:rsid w:val="00D4704C"/>
    <w:rPr>
      <w:rFonts w:ascii="Arial" w:hAnsi="Arial"/>
      <w:spacing w:val="0"/>
      <w:sz w:val="20"/>
    </w:rPr>
  </w:style>
  <w:style w:type="character" w:customStyle="1" w:styleId="DWHdgSubject">
    <w:name w:val="DW Hdg Subject"/>
    <w:rsid w:val="00D4704C"/>
    <w:rPr>
      <w:u w:val="single"/>
    </w:rPr>
  </w:style>
  <w:style w:type="paragraph" w:customStyle="1" w:styleId="DWTable">
    <w:name w:val="DW Table"/>
    <w:basedOn w:val="DWNormal"/>
    <w:rsid w:val="00D4704C"/>
    <w:rPr>
      <w:sz w:val="20"/>
    </w:rPr>
  </w:style>
  <w:style w:type="paragraph" w:customStyle="1" w:styleId="TableBox">
    <w:name w:val="Table Box"/>
    <w:basedOn w:val="DWTable"/>
    <w:next w:val="DWPara"/>
    <w:rsid w:val="00D4704C"/>
  </w:style>
  <w:style w:type="paragraph" w:customStyle="1" w:styleId="DWTablePara">
    <w:name w:val="DW Table Para"/>
    <w:basedOn w:val="DWTable"/>
    <w:rsid w:val="00D4704C"/>
    <w:pPr>
      <w:tabs>
        <w:tab w:val="left" w:pos="369"/>
        <w:tab w:val="left" w:pos="737"/>
        <w:tab w:val="left" w:pos="1106"/>
        <w:tab w:val="left" w:pos="1474"/>
        <w:tab w:val="left" w:pos="1843"/>
        <w:tab w:val="left" w:pos="2211"/>
      </w:tabs>
      <w:spacing w:before="100" w:after="100"/>
    </w:pPr>
  </w:style>
  <w:style w:type="paragraph" w:customStyle="1" w:styleId="DWTableCol">
    <w:name w:val="DW Table Col"/>
    <w:basedOn w:val="DWTable"/>
    <w:next w:val="DWTable"/>
    <w:rsid w:val="00D4704C"/>
    <w:pPr>
      <w:spacing w:after="100"/>
      <w:jc w:val="center"/>
    </w:pPr>
  </w:style>
  <w:style w:type="paragraph" w:customStyle="1" w:styleId="DWTableHdg">
    <w:name w:val="DW Table Hdg"/>
    <w:basedOn w:val="DWTable"/>
    <w:next w:val="DWTableCol"/>
    <w:rsid w:val="00D4704C"/>
    <w:pPr>
      <w:spacing w:before="100" w:after="100"/>
      <w:jc w:val="center"/>
    </w:pPr>
    <w:rPr>
      <w:b/>
    </w:rPr>
  </w:style>
  <w:style w:type="paragraph" w:customStyle="1" w:styleId="TelFaxBlock">
    <w:name w:val="Tel/Fax Block"/>
    <w:basedOn w:val="Normal"/>
    <w:rsid w:val="00D4704C"/>
    <w:pPr>
      <w:overflowPunct w:val="0"/>
      <w:autoSpaceDE w:val="0"/>
      <w:autoSpaceDN w:val="0"/>
      <w:adjustRightInd w:val="0"/>
      <w:textAlignment w:val="baseline"/>
    </w:pPr>
    <w:rPr>
      <w:rFonts w:ascii="Arial" w:eastAsia="Times New Roman" w:hAnsi="Arial"/>
      <w:kern w:val="22"/>
      <w:sz w:val="18"/>
      <w:szCs w:val="20"/>
    </w:rPr>
  </w:style>
  <w:style w:type="paragraph" w:styleId="TOC1">
    <w:name w:val="toc 1"/>
    <w:basedOn w:val="DWNormal"/>
    <w:rsid w:val="00D4704C"/>
    <w:pPr>
      <w:overflowPunct/>
      <w:autoSpaceDE/>
      <w:autoSpaceDN/>
      <w:adjustRightInd/>
      <w:spacing w:before="360"/>
      <w:textAlignment w:val="auto"/>
    </w:pPr>
    <w:rPr>
      <w:rFonts w:ascii="Calibri" w:eastAsia="Cambria" w:hAnsi="Calibri"/>
      <w:b/>
      <w:caps/>
      <w:kern w:val="0"/>
      <w:sz w:val="24"/>
      <w:szCs w:val="24"/>
    </w:rPr>
  </w:style>
  <w:style w:type="paragraph" w:styleId="TOC2">
    <w:name w:val="toc 2"/>
    <w:basedOn w:val="TOC1"/>
    <w:rsid w:val="00D4704C"/>
    <w:pPr>
      <w:spacing w:before="240"/>
    </w:pPr>
    <w:rPr>
      <w:rFonts w:ascii="Cambria" w:hAnsi="Cambria"/>
      <w:caps w:val="0"/>
      <w:sz w:val="20"/>
      <w:szCs w:val="20"/>
    </w:rPr>
  </w:style>
  <w:style w:type="paragraph" w:styleId="TOC3">
    <w:name w:val="toc 3"/>
    <w:basedOn w:val="TOC2"/>
    <w:rsid w:val="00D4704C"/>
    <w:pPr>
      <w:spacing w:before="0"/>
      <w:ind w:left="240"/>
    </w:pPr>
    <w:rPr>
      <w:b w:val="0"/>
    </w:rPr>
  </w:style>
  <w:style w:type="paragraph" w:styleId="TOC4">
    <w:name w:val="toc 4"/>
    <w:basedOn w:val="TOC3"/>
    <w:rsid w:val="00D4704C"/>
    <w:pPr>
      <w:ind w:left="480"/>
    </w:pPr>
  </w:style>
  <w:style w:type="paragraph" w:styleId="TOC5">
    <w:name w:val="toc 5"/>
    <w:basedOn w:val="TOC4"/>
    <w:rsid w:val="00D4704C"/>
    <w:pPr>
      <w:ind w:left="720"/>
    </w:pPr>
  </w:style>
  <w:style w:type="paragraph" w:styleId="TOC6">
    <w:name w:val="toc 6"/>
    <w:basedOn w:val="TOC5"/>
    <w:rsid w:val="00D4704C"/>
    <w:pPr>
      <w:ind w:left="960"/>
    </w:pPr>
  </w:style>
  <w:style w:type="paragraph" w:styleId="TOC7">
    <w:name w:val="toc 7"/>
    <w:basedOn w:val="TOC6"/>
    <w:rsid w:val="00D4704C"/>
    <w:pPr>
      <w:ind w:left="1200"/>
    </w:pPr>
  </w:style>
  <w:style w:type="paragraph" w:customStyle="1" w:styleId="UnitTitle">
    <w:name w:val="Unit Title"/>
    <w:basedOn w:val="AddressBlock"/>
    <w:next w:val="AddressBlock"/>
    <w:rsid w:val="00D4704C"/>
    <w:rPr>
      <w:b/>
      <w:sz w:val="22"/>
    </w:rPr>
  </w:style>
  <w:style w:type="paragraph" w:customStyle="1" w:styleId="DWSignature">
    <w:name w:val="DW Signature"/>
    <w:basedOn w:val="DWNormal"/>
    <w:next w:val="DWName"/>
    <w:rsid w:val="00D4704C"/>
    <w:pPr>
      <w:spacing w:before="160"/>
    </w:pPr>
  </w:style>
  <w:style w:type="paragraph" w:customStyle="1" w:styleId="DWParaNum1">
    <w:name w:val="DW Para Num1"/>
    <w:basedOn w:val="DWPara"/>
    <w:rsid w:val="00D4704C"/>
    <w:pPr>
      <w:numPr>
        <w:numId w:val="7"/>
      </w:numPr>
      <w:tabs>
        <w:tab w:val="clear" w:pos="567"/>
      </w:tabs>
    </w:pPr>
  </w:style>
  <w:style w:type="paragraph" w:customStyle="1" w:styleId="DWParaNum2">
    <w:name w:val="DW Para Num2"/>
    <w:basedOn w:val="DWPara"/>
    <w:rsid w:val="00D4704C"/>
    <w:pPr>
      <w:numPr>
        <w:ilvl w:val="1"/>
        <w:numId w:val="7"/>
      </w:numPr>
      <w:tabs>
        <w:tab w:val="clear" w:pos="1134"/>
      </w:tabs>
    </w:pPr>
  </w:style>
  <w:style w:type="paragraph" w:customStyle="1" w:styleId="DWParaNum3">
    <w:name w:val="DW Para Num3"/>
    <w:basedOn w:val="DWPara"/>
    <w:rsid w:val="00D4704C"/>
    <w:pPr>
      <w:numPr>
        <w:ilvl w:val="2"/>
        <w:numId w:val="7"/>
      </w:numPr>
      <w:tabs>
        <w:tab w:val="clear" w:pos="1701"/>
      </w:tabs>
    </w:pPr>
  </w:style>
  <w:style w:type="paragraph" w:customStyle="1" w:styleId="DWParaNum4">
    <w:name w:val="DW Para Num4"/>
    <w:basedOn w:val="DWPara"/>
    <w:rsid w:val="00D4704C"/>
    <w:pPr>
      <w:numPr>
        <w:ilvl w:val="3"/>
        <w:numId w:val="7"/>
      </w:numPr>
      <w:tabs>
        <w:tab w:val="clear" w:pos="2268"/>
      </w:tabs>
    </w:pPr>
  </w:style>
  <w:style w:type="paragraph" w:customStyle="1" w:styleId="DWParaNum5">
    <w:name w:val="DW Para Num5"/>
    <w:basedOn w:val="DWPara"/>
    <w:rsid w:val="00D4704C"/>
    <w:pPr>
      <w:numPr>
        <w:ilvl w:val="4"/>
        <w:numId w:val="7"/>
      </w:numPr>
      <w:tabs>
        <w:tab w:val="clear" w:pos="2835"/>
      </w:tabs>
    </w:pPr>
  </w:style>
  <w:style w:type="paragraph" w:customStyle="1" w:styleId="DWParaPB1">
    <w:name w:val="DW Para PB1"/>
    <w:basedOn w:val="DWPara"/>
    <w:rsid w:val="00D4704C"/>
    <w:pPr>
      <w:numPr>
        <w:numId w:val="3"/>
      </w:numPr>
      <w:tabs>
        <w:tab w:val="clear" w:pos="567"/>
      </w:tabs>
    </w:pPr>
  </w:style>
  <w:style w:type="paragraph" w:customStyle="1" w:styleId="DWParaPB2">
    <w:name w:val="DW Para PB2"/>
    <w:basedOn w:val="DWPara"/>
    <w:rsid w:val="00D4704C"/>
    <w:pPr>
      <w:numPr>
        <w:ilvl w:val="1"/>
        <w:numId w:val="3"/>
      </w:numPr>
      <w:tabs>
        <w:tab w:val="clear" w:pos="1134"/>
      </w:tabs>
    </w:pPr>
  </w:style>
  <w:style w:type="paragraph" w:customStyle="1" w:styleId="DWParaPB3">
    <w:name w:val="DW Para PB3"/>
    <w:basedOn w:val="DWPara"/>
    <w:rsid w:val="00D4704C"/>
    <w:pPr>
      <w:numPr>
        <w:ilvl w:val="2"/>
        <w:numId w:val="3"/>
      </w:numPr>
      <w:tabs>
        <w:tab w:val="clear" w:pos="1701"/>
      </w:tabs>
    </w:pPr>
  </w:style>
  <w:style w:type="paragraph" w:customStyle="1" w:styleId="DWParaPB4">
    <w:name w:val="DW Para PB4"/>
    <w:basedOn w:val="DWPara"/>
    <w:rsid w:val="00D4704C"/>
    <w:pPr>
      <w:numPr>
        <w:ilvl w:val="3"/>
        <w:numId w:val="3"/>
      </w:numPr>
      <w:tabs>
        <w:tab w:val="clear" w:pos="2268"/>
      </w:tabs>
    </w:pPr>
  </w:style>
  <w:style w:type="paragraph" w:customStyle="1" w:styleId="DWParaPB5">
    <w:name w:val="DW Para PB5"/>
    <w:basedOn w:val="DWPara"/>
    <w:rsid w:val="00D4704C"/>
    <w:pPr>
      <w:numPr>
        <w:ilvl w:val="4"/>
        <w:numId w:val="3"/>
      </w:numPr>
      <w:tabs>
        <w:tab w:val="clear" w:pos="2835"/>
      </w:tabs>
    </w:pPr>
  </w:style>
  <w:style w:type="paragraph" w:customStyle="1" w:styleId="DWTableParaNum1">
    <w:name w:val="DW Table Para Num1"/>
    <w:basedOn w:val="DWTablePara"/>
    <w:rsid w:val="00D4704C"/>
    <w:pPr>
      <w:numPr>
        <w:numId w:val="5"/>
      </w:numPr>
      <w:tabs>
        <w:tab w:val="left" w:pos="369"/>
      </w:tabs>
    </w:pPr>
  </w:style>
  <w:style w:type="paragraph" w:customStyle="1" w:styleId="DWTableParaNum2">
    <w:name w:val="DW Table Para Num2"/>
    <w:basedOn w:val="DWTablePara"/>
    <w:rsid w:val="00D4704C"/>
    <w:pPr>
      <w:numPr>
        <w:ilvl w:val="1"/>
        <w:numId w:val="5"/>
      </w:numPr>
      <w:tabs>
        <w:tab w:val="left" w:pos="737"/>
      </w:tabs>
    </w:pPr>
  </w:style>
  <w:style w:type="paragraph" w:customStyle="1" w:styleId="DWTableParaNum3">
    <w:name w:val="DW Table Para Num3"/>
    <w:basedOn w:val="DWTablePara"/>
    <w:rsid w:val="00D4704C"/>
    <w:pPr>
      <w:numPr>
        <w:ilvl w:val="2"/>
        <w:numId w:val="5"/>
      </w:numPr>
      <w:tabs>
        <w:tab w:val="left" w:pos="1106"/>
      </w:tabs>
    </w:pPr>
  </w:style>
  <w:style w:type="paragraph" w:customStyle="1" w:styleId="DWTableParaNum4">
    <w:name w:val="DW Table Para Num4"/>
    <w:basedOn w:val="DWTablePara"/>
    <w:rsid w:val="00D4704C"/>
    <w:pPr>
      <w:numPr>
        <w:ilvl w:val="3"/>
        <w:numId w:val="5"/>
      </w:numPr>
      <w:tabs>
        <w:tab w:val="left" w:pos="1474"/>
      </w:tabs>
    </w:pPr>
  </w:style>
  <w:style w:type="paragraph" w:customStyle="1" w:styleId="DWTableParaNum5">
    <w:name w:val="DW Table Para Num5"/>
    <w:basedOn w:val="DWTablePara"/>
    <w:rsid w:val="00D4704C"/>
    <w:pPr>
      <w:numPr>
        <w:ilvl w:val="4"/>
        <w:numId w:val="5"/>
      </w:numPr>
      <w:tabs>
        <w:tab w:val="left" w:pos="1843"/>
      </w:tabs>
    </w:pPr>
  </w:style>
  <w:style w:type="paragraph" w:customStyle="1" w:styleId="DWParaBul1">
    <w:name w:val="DW Para Bul1"/>
    <w:basedOn w:val="DWPara"/>
    <w:rsid w:val="00D4704C"/>
    <w:pPr>
      <w:numPr>
        <w:numId w:val="8"/>
      </w:numPr>
      <w:tabs>
        <w:tab w:val="clear" w:pos="567"/>
      </w:tabs>
    </w:pPr>
  </w:style>
  <w:style w:type="paragraph" w:customStyle="1" w:styleId="DWParaBul2">
    <w:name w:val="DW Para Bul2"/>
    <w:basedOn w:val="DWPara"/>
    <w:rsid w:val="00D4704C"/>
    <w:pPr>
      <w:numPr>
        <w:ilvl w:val="1"/>
        <w:numId w:val="8"/>
      </w:numPr>
      <w:tabs>
        <w:tab w:val="clear" w:pos="1134"/>
      </w:tabs>
    </w:pPr>
  </w:style>
  <w:style w:type="paragraph" w:customStyle="1" w:styleId="DWParaBul3">
    <w:name w:val="DW Para Bul3"/>
    <w:basedOn w:val="DWPara"/>
    <w:rsid w:val="00D4704C"/>
    <w:pPr>
      <w:numPr>
        <w:ilvl w:val="2"/>
        <w:numId w:val="8"/>
      </w:numPr>
      <w:tabs>
        <w:tab w:val="clear" w:pos="1701"/>
      </w:tabs>
    </w:pPr>
  </w:style>
  <w:style w:type="paragraph" w:customStyle="1" w:styleId="DWParaBul4">
    <w:name w:val="DW Para Bul4"/>
    <w:basedOn w:val="DWPara"/>
    <w:rsid w:val="00D4704C"/>
    <w:pPr>
      <w:numPr>
        <w:ilvl w:val="3"/>
        <w:numId w:val="8"/>
      </w:numPr>
      <w:tabs>
        <w:tab w:val="clear" w:pos="2268"/>
      </w:tabs>
    </w:pPr>
  </w:style>
  <w:style w:type="paragraph" w:customStyle="1" w:styleId="DWParaBul5">
    <w:name w:val="DW Para Bul5"/>
    <w:basedOn w:val="DWPara"/>
    <w:rsid w:val="00D4704C"/>
    <w:pPr>
      <w:numPr>
        <w:ilvl w:val="4"/>
        <w:numId w:val="8"/>
      </w:numPr>
      <w:tabs>
        <w:tab w:val="clear" w:pos="2835"/>
      </w:tabs>
    </w:pPr>
  </w:style>
  <w:style w:type="paragraph" w:customStyle="1" w:styleId="FooterFilename">
    <w:name w:val="Footer Filename"/>
    <w:basedOn w:val="Footer"/>
    <w:rsid w:val="00D4704C"/>
    <w:pPr>
      <w:tabs>
        <w:tab w:val="clear" w:pos="4320"/>
        <w:tab w:val="clear" w:pos="8640"/>
        <w:tab w:val="center" w:pos="4815"/>
        <w:tab w:val="right" w:pos="9645"/>
      </w:tabs>
      <w:overflowPunct w:val="0"/>
      <w:autoSpaceDE w:val="0"/>
      <w:autoSpaceDN w:val="0"/>
      <w:adjustRightInd w:val="0"/>
      <w:spacing w:before="120"/>
      <w:textAlignment w:val="baseline"/>
    </w:pPr>
    <w:rPr>
      <w:rFonts w:ascii="Arial" w:eastAsia="Times New Roman" w:hAnsi="Arial"/>
      <w:kern w:val="22"/>
      <w:sz w:val="12"/>
      <w:szCs w:val="20"/>
      <w:lang w:val="en-GB" w:eastAsia="en-US"/>
    </w:rPr>
  </w:style>
  <w:style w:type="paragraph" w:styleId="TOC8">
    <w:name w:val="toc 8"/>
    <w:basedOn w:val="Normal"/>
    <w:next w:val="Normal"/>
    <w:autoRedefine/>
    <w:rsid w:val="00D4704C"/>
    <w:pPr>
      <w:ind w:left="1440"/>
    </w:pPr>
    <w:rPr>
      <w:sz w:val="20"/>
      <w:szCs w:val="20"/>
    </w:rPr>
  </w:style>
  <w:style w:type="paragraph" w:styleId="TOC9">
    <w:name w:val="toc 9"/>
    <w:basedOn w:val="Normal"/>
    <w:next w:val="Normal"/>
    <w:autoRedefine/>
    <w:rsid w:val="00D4704C"/>
    <w:pPr>
      <w:ind w:left="1680"/>
    </w:pPr>
    <w:rPr>
      <w:sz w:val="20"/>
      <w:szCs w:val="20"/>
    </w:rPr>
  </w:style>
  <w:style w:type="character" w:customStyle="1" w:styleId="GridTable1Light1">
    <w:name w:val="Grid Table 1 Light1"/>
    <w:uiPriority w:val="33"/>
    <w:qFormat/>
    <w:rsid w:val="00D4704C"/>
    <w:rPr>
      <w:b/>
      <w:bCs/>
      <w:smallCaps/>
      <w:spacing w:val="5"/>
    </w:rPr>
  </w:style>
  <w:style w:type="paragraph" w:styleId="ListParagraph">
    <w:name w:val="List Paragraph"/>
    <w:basedOn w:val="Normal"/>
    <w:uiPriority w:val="99"/>
    <w:qFormat/>
    <w:rsid w:val="00D4704C"/>
    <w:pPr>
      <w:ind w:left="720"/>
      <w:contextualSpacing/>
    </w:pPr>
  </w:style>
  <w:style w:type="paragraph" w:customStyle="1" w:styleId="CM48">
    <w:name w:val="CM48"/>
    <w:basedOn w:val="Default"/>
    <w:next w:val="Default"/>
    <w:uiPriority w:val="99"/>
    <w:rsid w:val="00D4704C"/>
    <w:pPr>
      <w:widowControl w:val="0"/>
    </w:pPr>
    <w:rPr>
      <w:rFonts w:ascii="BLHNDM+TimesNewRoman" w:eastAsia="Cambria" w:hAnsi="BLHNDM+TimesNewRoman"/>
      <w:color w:val="auto"/>
      <w:lang w:val="en-US" w:eastAsia="en-US"/>
    </w:rPr>
  </w:style>
  <w:style w:type="paragraph" w:customStyle="1" w:styleId="CM54">
    <w:name w:val="CM54"/>
    <w:basedOn w:val="Default"/>
    <w:next w:val="Default"/>
    <w:uiPriority w:val="99"/>
    <w:rsid w:val="00D4704C"/>
    <w:pPr>
      <w:widowControl w:val="0"/>
    </w:pPr>
    <w:rPr>
      <w:rFonts w:ascii="BLHNDM+TimesNewRoman" w:eastAsia="Cambria" w:hAnsi="BLHNDM+TimesNewRoman"/>
      <w:color w:val="auto"/>
      <w:lang w:val="en-US" w:eastAsia="en-US"/>
    </w:rPr>
  </w:style>
  <w:style w:type="paragraph" w:styleId="NormalWeb">
    <w:name w:val="Normal (Web)"/>
    <w:basedOn w:val="Default"/>
    <w:next w:val="Default"/>
    <w:uiPriority w:val="99"/>
    <w:rsid w:val="00D4704C"/>
    <w:pPr>
      <w:widowControl w:val="0"/>
    </w:pPr>
    <w:rPr>
      <w:rFonts w:ascii="Arial" w:eastAsia="Cambria" w:hAnsi="Arial"/>
      <w:color w:val="auto"/>
      <w:lang w:val="en-US" w:eastAsia="en-US"/>
    </w:rPr>
  </w:style>
  <w:style w:type="paragraph" w:styleId="Revision">
    <w:name w:val="Revision"/>
    <w:hidden/>
    <w:rsid w:val="00D4704C"/>
    <w:rPr>
      <w:rFonts w:ascii="Cambria" w:eastAsia="Cambria" w:hAnsi="Cambria" w:cs="Times New Roman"/>
    </w:rPr>
  </w:style>
  <w:style w:type="paragraph" w:customStyle="1" w:styleId="Pa1">
    <w:name w:val="Pa1"/>
    <w:basedOn w:val="Default"/>
    <w:next w:val="Default"/>
    <w:uiPriority w:val="99"/>
    <w:rsid w:val="00D4704C"/>
    <w:pPr>
      <w:widowControl w:val="0"/>
      <w:spacing w:line="181" w:lineRule="atLeast"/>
    </w:pPr>
    <w:rPr>
      <w:rFonts w:ascii="DINOT-Bold" w:eastAsia="Cambria" w:hAnsi="DINOT-Bold"/>
      <w:color w:val="auto"/>
      <w:lang w:val="en-US" w:eastAsia="en-US"/>
    </w:rPr>
  </w:style>
  <w:style w:type="character" w:customStyle="1" w:styleId="A6">
    <w:name w:val="A6"/>
    <w:uiPriority w:val="99"/>
    <w:rsid w:val="00D4704C"/>
    <w:rPr>
      <w:rFonts w:cs="DINOT-Bold"/>
      <w:b/>
      <w:bCs/>
      <w:color w:val="000000"/>
      <w:sz w:val="30"/>
      <w:szCs w:val="30"/>
    </w:rPr>
  </w:style>
  <w:style w:type="character" w:customStyle="1" w:styleId="A8">
    <w:name w:val="A8"/>
    <w:uiPriority w:val="99"/>
    <w:rsid w:val="00D4704C"/>
    <w:rPr>
      <w:rFonts w:cs="DINOT-Bold"/>
      <w:b/>
      <w:bCs/>
      <w:color w:val="000000"/>
      <w:sz w:val="22"/>
      <w:szCs w:val="22"/>
    </w:rPr>
  </w:style>
  <w:style w:type="paragraph" w:customStyle="1" w:styleId="Pa2">
    <w:name w:val="Pa2"/>
    <w:basedOn w:val="Default"/>
    <w:next w:val="Default"/>
    <w:uiPriority w:val="99"/>
    <w:rsid w:val="00D4704C"/>
    <w:pPr>
      <w:widowControl w:val="0"/>
      <w:spacing w:line="301" w:lineRule="atLeast"/>
    </w:pPr>
    <w:rPr>
      <w:rFonts w:ascii="DINOT-Bold" w:eastAsia="Cambria" w:hAnsi="DINOT-Bold"/>
      <w:color w:val="auto"/>
      <w:lang w:val="en-US" w:eastAsia="en-US"/>
    </w:rPr>
  </w:style>
  <w:style w:type="paragraph" w:customStyle="1" w:styleId="Pa7">
    <w:name w:val="Pa7"/>
    <w:basedOn w:val="Default"/>
    <w:next w:val="Default"/>
    <w:uiPriority w:val="99"/>
    <w:rsid w:val="00D4704C"/>
    <w:pPr>
      <w:widowControl w:val="0"/>
      <w:spacing w:line="181" w:lineRule="atLeast"/>
    </w:pPr>
    <w:rPr>
      <w:rFonts w:ascii="DINOT-Bold" w:eastAsia="Cambria" w:hAnsi="DINOT-Bold"/>
      <w:color w:val="auto"/>
      <w:lang w:val="en-US" w:eastAsia="en-US"/>
    </w:rPr>
  </w:style>
  <w:style w:type="character" w:styleId="Strong">
    <w:name w:val="Strong"/>
    <w:basedOn w:val="DefaultParagraphFont"/>
    <w:uiPriority w:val="22"/>
    <w:qFormat/>
    <w:rsid w:val="00D4704C"/>
    <w:rPr>
      <w:b/>
      <w:bCs/>
    </w:rPr>
  </w:style>
  <w:style w:type="character" w:styleId="BookTitle">
    <w:name w:val="Book Title"/>
    <w:basedOn w:val="DefaultParagraphFont"/>
    <w:uiPriority w:val="33"/>
    <w:qFormat/>
    <w:rsid w:val="00D4704C"/>
    <w:rPr>
      <w:rFonts w:asciiTheme="minorHAnsi" w:hAnsiTheme="minorHAnsi" w:hint="default"/>
      <w:b/>
      <w:bCs/>
      <w:i/>
      <w:iCs/>
      <w:spacing w:val="5"/>
      <w:sz w:val="72"/>
    </w:rPr>
  </w:style>
  <w:style w:type="character" w:styleId="SubtleEmphasis">
    <w:name w:val="Subtle Emphasis"/>
    <w:basedOn w:val="DefaultParagraphFont"/>
    <w:uiPriority w:val="99"/>
    <w:qFormat/>
    <w:rsid w:val="00D4704C"/>
    <w:rPr>
      <w:rFonts w:cs="Times New Roman"/>
      <w:i/>
      <w:iCs/>
      <w:color w:val="404040"/>
    </w:rPr>
  </w:style>
  <w:style w:type="character" w:customStyle="1" w:styleId="fn">
    <w:name w:val="fn"/>
    <w:basedOn w:val="DefaultParagraphFont"/>
    <w:rsid w:val="00D4704C"/>
  </w:style>
  <w:style w:type="character" w:customStyle="1" w:styleId="apple-converted-space">
    <w:name w:val="apple-converted-space"/>
    <w:basedOn w:val="DefaultParagraphFont"/>
    <w:rsid w:val="00D4704C"/>
  </w:style>
  <w:style w:type="character" w:customStyle="1" w:styleId="subtitle1">
    <w:name w:val="subtitle1"/>
    <w:basedOn w:val="DefaultParagraphFont"/>
    <w:rsid w:val="00D4704C"/>
  </w:style>
  <w:style w:type="character" w:customStyle="1" w:styleId="title-text">
    <w:name w:val="title-text"/>
    <w:basedOn w:val="DefaultParagraphFont"/>
    <w:rsid w:val="00D4704C"/>
  </w:style>
  <w:style w:type="character" w:customStyle="1" w:styleId="skimlinks-unlinked">
    <w:name w:val="skimlinks-unlinked"/>
    <w:basedOn w:val="DefaultParagraphFont"/>
    <w:rsid w:val="00D4704C"/>
  </w:style>
  <w:style w:type="paragraph" w:customStyle="1" w:styleId="101-Para">
    <w:name w:val="101-Para"/>
    <w:basedOn w:val="Normal"/>
    <w:rsid w:val="00D4704C"/>
    <w:pPr>
      <w:numPr>
        <w:numId w:val="16"/>
      </w:numPr>
      <w:tabs>
        <w:tab w:val="num" w:pos="643"/>
      </w:tabs>
      <w:spacing w:after="240"/>
      <w:ind w:left="643"/>
    </w:pPr>
    <w:rPr>
      <w:rFonts w:ascii="Times New Roman" w:eastAsia="Times New Roman" w:hAnsi="Times New Roman"/>
    </w:rPr>
  </w:style>
  <w:style w:type="character" w:customStyle="1" w:styleId="nlmyear">
    <w:name w:val="nlm_year"/>
    <w:basedOn w:val="DefaultParagraphFont"/>
    <w:rsid w:val="00D4704C"/>
  </w:style>
  <w:style w:type="character" w:customStyle="1" w:styleId="nlmpublisher-loc">
    <w:name w:val="nlm_publisher-loc"/>
    <w:basedOn w:val="DefaultParagraphFont"/>
    <w:rsid w:val="00D4704C"/>
  </w:style>
  <w:style w:type="character" w:customStyle="1" w:styleId="nlmpublisher-name">
    <w:name w:val="nlm_publisher-name"/>
    <w:basedOn w:val="DefaultParagraphFont"/>
    <w:rsid w:val="00D4704C"/>
  </w:style>
  <w:style w:type="character" w:styleId="HTMLCite">
    <w:name w:val="HTML Cite"/>
    <w:basedOn w:val="DefaultParagraphFont"/>
    <w:uiPriority w:val="99"/>
    <w:semiHidden/>
    <w:unhideWhenUsed/>
    <w:rsid w:val="00D4704C"/>
    <w:rPr>
      <w:i/>
      <w:iCs/>
    </w:rPr>
  </w:style>
  <w:style w:type="character" w:customStyle="1" w:styleId="title--only">
    <w:name w:val="title--only"/>
    <w:basedOn w:val="DefaultParagraphFont"/>
    <w:rsid w:val="005F5866"/>
  </w:style>
  <w:style w:type="character" w:customStyle="1" w:styleId="ls1a">
    <w:name w:val="ls1a"/>
    <w:basedOn w:val="DefaultParagraphFont"/>
    <w:rsid w:val="00FC7980"/>
  </w:style>
  <w:style w:type="character" w:customStyle="1" w:styleId="ls7">
    <w:name w:val="ls7"/>
    <w:basedOn w:val="DefaultParagraphFont"/>
    <w:rsid w:val="00FC7980"/>
  </w:style>
  <w:style w:type="character" w:customStyle="1" w:styleId="a">
    <w:name w:val="a"/>
    <w:basedOn w:val="DefaultParagraphFont"/>
    <w:rsid w:val="00500014"/>
  </w:style>
  <w:style w:type="character" w:customStyle="1" w:styleId="l6">
    <w:name w:val="l6"/>
    <w:basedOn w:val="DefaultParagraphFont"/>
    <w:rsid w:val="00500014"/>
  </w:style>
  <w:style w:type="character" w:customStyle="1" w:styleId="l7">
    <w:name w:val="l7"/>
    <w:basedOn w:val="DefaultParagraphFont"/>
    <w:rsid w:val="00500014"/>
  </w:style>
  <w:style w:type="character" w:customStyle="1" w:styleId="l9">
    <w:name w:val="l9"/>
    <w:basedOn w:val="DefaultParagraphFont"/>
    <w:rsid w:val="00500014"/>
  </w:style>
  <w:style w:type="character" w:customStyle="1" w:styleId="l8">
    <w:name w:val="l8"/>
    <w:basedOn w:val="DefaultParagraphFont"/>
    <w:rsid w:val="001E22B8"/>
  </w:style>
  <w:style w:type="character" w:customStyle="1" w:styleId="l">
    <w:name w:val="l"/>
    <w:basedOn w:val="DefaultParagraphFont"/>
    <w:rsid w:val="001E22B8"/>
  </w:style>
  <w:style w:type="character" w:styleId="Emphasis">
    <w:name w:val="Emphasis"/>
    <w:basedOn w:val="DefaultParagraphFont"/>
    <w:uiPriority w:val="20"/>
    <w:qFormat/>
    <w:rsid w:val="00761603"/>
    <w:rPr>
      <w:i/>
      <w:iCs/>
    </w:rPr>
  </w:style>
  <w:style w:type="character" w:customStyle="1" w:styleId="j-title-breadcrumb">
    <w:name w:val="j-title-breadcrumb"/>
    <w:basedOn w:val="DefaultParagraphFont"/>
    <w:rsid w:val="001D566F"/>
  </w:style>
  <w:style w:type="character" w:customStyle="1" w:styleId="ux-quote-attribution">
    <w:name w:val="ux-quote-attribution"/>
    <w:basedOn w:val="DefaultParagraphFont"/>
    <w:rsid w:val="00036456"/>
  </w:style>
  <w:style w:type="character" w:customStyle="1" w:styleId="ilfuvd">
    <w:name w:val="ilfuvd"/>
    <w:basedOn w:val="DefaultParagraphFont"/>
    <w:rsid w:val="00B11F4E"/>
  </w:style>
  <w:style w:type="character" w:customStyle="1" w:styleId="kx21rb">
    <w:name w:val="kx21rb"/>
    <w:basedOn w:val="DefaultParagraphFont"/>
    <w:rsid w:val="00B11F4E"/>
  </w:style>
  <w:style w:type="character" w:customStyle="1" w:styleId="ptcolor">
    <w:name w:val="pt_color"/>
    <w:basedOn w:val="DefaultParagraphFont"/>
    <w:rsid w:val="00C3515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04C"/>
    <w:rPr>
      <w:rFonts w:ascii="Cambria" w:eastAsia="Cambria" w:hAnsi="Cambria" w:cs="Times New Roman"/>
    </w:rPr>
  </w:style>
  <w:style w:type="paragraph" w:styleId="Heading1">
    <w:name w:val="heading 1"/>
    <w:basedOn w:val="Normal"/>
    <w:next w:val="Normal"/>
    <w:link w:val="Heading1Char"/>
    <w:rsid w:val="00D4704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qFormat/>
    <w:rsid w:val="00D4704C"/>
    <w:pPr>
      <w:keepNext/>
      <w:spacing w:before="240" w:after="60"/>
      <w:outlineLvl w:val="1"/>
    </w:pPr>
    <w:rPr>
      <w:rFonts w:ascii="Calibri" w:eastAsia="Times New Roman" w:hAnsi="Calibri"/>
      <w:b/>
      <w:bCs/>
      <w:i/>
      <w:iCs/>
      <w:sz w:val="28"/>
      <w:szCs w:val="28"/>
    </w:rPr>
  </w:style>
  <w:style w:type="paragraph" w:styleId="Heading3">
    <w:name w:val="heading 3"/>
    <w:basedOn w:val="Normal"/>
    <w:next w:val="Normal"/>
    <w:link w:val="Heading3Char"/>
    <w:qFormat/>
    <w:rsid w:val="00D4704C"/>
    <w:pPr>
      <w:keepNext/>
      <w:overflowPunct w:val="0"/>
      <w:autoSpaceDE w:val="0"/>
      <w:autoSpaceDN w:val="0"/>
      <w:adjustRightInd w:val="0"/>
      <w:spacing w:before="240" w:after="60"/>
      <w:textAlignment w:val="baseline"/>
      <w:outlineLvl w:val="2"/>
    </w:pPr>
    <w:rPr>
      <w:rFonts w:ascii="Arial" w:eastAsia="Times New Roman" w:hAnsi="Arial"/>
      <w:b/>
      <w:kern w:val="22"/>
      <w:sz w:val="26"/>
      <w:szCs w:val="20"/>
    </w:rPr>
  </w:style>
  <w:style w:type="paragraph" w:styleId="Heading4">
    <w:name w:val="heading 4"/>
    <w:basedOn w:val="Normal"/>
    <w:next w:val="Normal"/>
    <w:link w:val="Heading4Char"/>
    <w:qFormat/>
    <w:rsid w:val="00D4704C"/>
    <w:pPr>
      <w:keepNext/>
      <w:overflowPunct w:val="0"/>
      <w:autoSpaceDE w:val="0"/>
      <w:autoSpaceDN w:val="0"/>
      <w:adjustRightInd w:val="0"/>
      <w:jc w:val="both"/>
      <w:textAlignment w:val="baseline"/>
      <w:outlineLvl w:val="3"/>
    </w:pPr>
    <w:rPr>
      <w:rFonts w:ascii="Times New Roman" w:eastAsia="Times New Roman" w:hAnsi="Times New Roman"/>
      <w:i/>
      <w:iCs/>
      <w:szCs w:val="20"/>
      <w:lang w:val="x-none" w:eastAsia="x-none"/>
    </w:rPr>
  </w:style>
  <w:style w:type="paragraph" w:styleId="Heading5">
    <w:name w:val="heading 5"/>
    <w:basedOn w:val="Normal"/>
    <w:next w:val="Normal"/>
    <w:link w:val="Heading5Char"/>
    <w:qFormat/>
    <w:rsid w:val="00D4704C"/>
    <w:pPr>
      <w:overflowPunct w:val="0"/>
      <w:autoSpaceDE w:val="0"/>
      <w:autoSpaceDN w:val="0"/>
      <w:adjustRightInd w:val="0"/>
      <w:spacing w:before="240" w:after="60"/>
      <w:textAlignment w:val="baseline"/>
      <w:outlineLvl w:val="4"/>
    </w:pPr>
    <w:rPr>
      <w:rFonts w:ascii="Arial" w:eastAsia="Times New Roman" w:hAnsi="Arial"/>
      <w:b/>
      <w:i/>
      <w:kern w:val="22"/>
      <w:sz w:val="26"/>
      <w:szCs w:val="20"/>
    </w:rPr>
  </w:style>
  <w:style w:type="paragraph" w:styleId="Heading6">
    <w:name w:val="heading 6"/>
    <w:basedOn w:val="Normal"/>
    <w:next w:val="Normal"/>
    <w:link w:val="Heading6Char"/>
    <w:qFormat/>
    <w:rsid w:val="00D4704C"/>
    <w:pPr>
      <w:overflowPunct w:val="0"/>
      <w:autoSpaceDE w:val="0"/>
      <w:autoSpaceDN w:val="0"/>
      <w:adjustRightInd w:val="0"/>
      <w:spacing w:before="240" w:after="60"/>
      <w:textAlignment w:val="baseline"/>
      <w:outlineLvl w:val="5"/>
    </w:pPr>
    <w:rPr>
      <w:rFonts w:ascii="Arial" w:eastAsia="Times New Roman" w:hAnsi="Arial"/>
      <w:b/>
      <w:kern w:val="22"/>
      <w:sz w:val="22"/>
      <w:szCs w:val="20"/>
    </w:rPr>
  </w:style>
  <w:style w:type="paragraph" w:styleId="Heading7">
    <w:name w:val="heading 7"/>
    <w:basedOn w:val="Normal"/>
    <w:next w:val="Normal"/>
    <w:link w:val="Heading7Char"/>
    <w:qFormat/>
    <w:rsid w:val="00D4704C"/>
    <w:pPr>
      <w:overflowPunct w:val="0"/>
      <w:autoSpaceDE w:val="0"/>
      <w:autoSpaceDN w:val="0"/>
      <w:adjustRightInd w:val="0"/>
      <w:spacing w:before="240" w:after="60"/>
      <w:textAlignment w:val="baseline"/>
      <w:outlineLvl w:val="6"/>
    </w:pPr>
    <w:rPr>
      <w:rFonts w:ascii="Arial" w:eastAsia="Times New Roman" w:hAnsi="Arial"/>
      <w:kern w:val="22"/>
      <w:sz w:val="22"/>
      <w:szCs w:val="20"/>
    </w:rPr>
  </w:style>
  <w:style w:type="paragraph" w:styleId="Heading8">
    <w:name w:val="heading 8"/>
    <w:basedOn w:val="Normal"/>
    <w:next w:val="Normal"/>
    <w:link w:val="Heading8Char"/>
    <w:qFormat/>
    <w:rsid w:val="00D4704C"/>
    <w:pPr>
      <w:overflowPunct w:val="0"/>
      <w:autoSpaceDE w:val="0"/>
      <w:autoSpaceDN w:val="0"/>
      <w:adjustRightInd w:val="0"/>
      <w:spacing w:before="240" w:after="60"/>
      <w:textAlignment w:val="baseline"/>
      <w:outlineLvl w:val="7"/>
    </w:pPr>
    <w:rPr>
      <w:rFonts w:ascii="Arial" w:eastAsia="Times New Roman" w:hAnsi="Arial"/>
      <w:i/>
      <w:kern w:val="22"/>
      <w:sz w:val="22"/>
      <w:szCs w:val="20"/>
    </w:rPr>
  </w:style>
  <w:style w:type="paragraph" w:styleId="Heading9">
    <w:name w:val="heading 9"/>
    <w:basedOn w:val="Normal"/>
    <w:next w:val="Normal"/>
    <w:link w:val="Heading9Char"/>
    <w:qFormat/>
    <w:rsid w:val="00D4704C"/>
    <w:pPr>
      <w:overflowPunct w:val="0"/>
      <w:autoSpaceDE w:val="0"/>
      <w:autoSpaceDN w:val="0"/>
      <w:adjustRightInd w:val="0"/>
      <w:spacing w:before="240" w:after="60"/>
      <w:textAlignment w:val="baseline"/>
      <w:outlineLvl w:val="8"/>
    </w:pPr>
    <w:rPr>
      <w:rFonts w:ascii="Arial" w:eastAsia="Times New Roman" w:hAnsi="Arial"/>
      <w:kern w:val="22"/>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704C"/>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rsid w:val="00D4704C"/>
    <w:rPr>
      <w:rFonts w:ascii="Calibri" w:eastAsia="Times New Roman" w:hAnsi="Calibri" w:cs="Times New Roman"/>
      <w:b/>
      <w:bCs/>
      <w:i/>
      <w:iCs/>
      <w:sz w:val="28"/>
      <w:szCs w:val="28"/>
    </w:rPr>
  </w:style>
  <w:style w:type="character" w:customStyle="1" w:styleId="Heading3Char">
    <w:name w:val="Heading 3 Char"/>
    <w:basedOn w:val="DefaultParagraphFont"/>
    <w:link w:val="Heading3"/>
    <w:rsid w:val="00D4704C"/>
    <w:rPr>
      <w:rFonts w:ascii="Arial" w:eastAsia="Times New Roman" w:hAnsi="Arial" w:cs="Times New Roman"/>
      <w:b/>
      <w:kern w:val="22"/>
      <w:sz w:val="26"/>
      <w:szCs w:val="20"/>
    </w:rPr>
  </w:style>
  <w:style w:type="character" w:customStyle="1" w:styleId="Heading4Char">
    <w:name w:val="Heading 4 Char"/>
    <w:basedOn w:val="DefaultParagraphFont"/>
    <w:link w:val="Heading4"/>
    <w:rsid w:val="00D4704C"/>
    <w:rPr>
      <w:rFonts w:ascii="Times New Roman" w:eastAsia="Times New Roman" w:hAnsi="Times New Roman" w:cs="Times New Roman"/>
      <w:i/>
      <w:iCs/>
      <w:szCs w:val="20"/>
      <w:lang w:val="x-none" w:eastAsia="x-none"/>
    </w:rPr>
  </w:style>
  <w:style w:type="character" w:customStyle="1" w:styleId="Heading5Char">
    <w:name w:val="Heading 5 Char"/>
    <w:basedOn w:val="DefaultParagraphFont"/>
    <w:link w:val="Heading5"/>
    <w:rsid w:val="00D4704C"/>
    <w:rPr>
      <w:rFonts w:ascii="Arial" w:eastAsia="Times New Roman" w:hAnsi="Arial" w:cs="Times New Roman"/>
      <w:b/>
      <w:i/>
      <w:kern w:val="22"/>
      <w:sz w:val="26"/>
      <w:szCs w:val="20"/>
    </w:rPr>
  </w:style>
  <w:style w:type="character" w:customStyle="1" w:styleId="Heading6Char">
    <w:name w:val="Heading 6 Char"/>
    <w:basedOn w:val="DefaultParagraphFont"/>
    <w:link w:val="Heading6"/>
    <w:rsid w:val="00D4704C"/>
    <w:rPr>
      <w:rFonts w:ascii="Arial" w:eastAsia="Times New Roman" w:hAnsi="Arial" w:cs="Times New Roman"/>
      <w:b/>
      <w:kern w:val="22"/>
      <w:sz w:val="22"/>
      <w:szCs w:val="20"/>
    </w:rPr>
  </w:style>
  <w:style w:type="character" w:customStyle="1" w:styleId="Heading7Char">
    <w:name w:val="Heading 7 Char"/>
    <w:basedOn w:val="DefaultParagraphFont"/>
    <w:link w:val="Heading7"/>
    <w:rsid w:val="00D4704C"/>
    <w:rPr>
      <w:rFonts w:ascii="Arial" w:eastAsia="Times New Roman" w:hAnsi="Arial" w:cs="Times New Roman"/>
      <w:kern w:val="22"/>
      <w:sz w:val="22"/>
      <w:szCs w:val="20"/>
    </w:rPr>
  </w:style>
  <w:style w:type="character" w:customStyle="1" w:styleId="Heading8Char">
    <w:name w:val="Heading 8 Char"/>
    <w:basedOn w:val="DefaultParagraphFont"/>
    <w:link w:val="Heading8"/>
    <w:rsid w:val="00D4704C"/>
    <w:rPr>
      <w:rFonts w:ascii="Arial" w:eastAsia="Times New Roman" w:hAnsi="Arial" w:cs="Times New Roman"/>
      <w:i/>
      <w:kern w:val="22"/>
      <w:sz w:val="22"/>
      <w:szCs w:val="20"/>
    </w:rPr>
  </w:style>
  <w:style w:type="character" w:customStyle="1" w:styleId="Heading9Char">
    <w:name w:val="Heading 9 Char"/>
    <w:basedOn w:val="DefaultParagraphFont"/>
    <w:link w:val="Heading9"/>
    <w:rsid w:val="00D4704C"/>
    <w:rPr>
      <w:rFonts w:ascii="Arial" w:eastAsia="Times New Roman" w:hAnsi="Arial" w:cs="Times New Roman"/>
      <w:kern w:val="22"/>
      <w:sz w:val="22"/>
      <w:szCs w:val="20"/>
    </w:rPr>
  </w:style>
  <w:style w:type="paragraph" w:customStyle="1" w:styleId="ColorfulList-Accent11">
    <w:name w:val="Colorful List - Accent 11"/>
    <w:basedOn w:val="Normal"/>
    <w:uiPriority w:val="99"/>
    <w:qFormat/>
    <w:rsid w:val="00D4704C"/>
    <w:pPr>
      <w:ind w:left="720"/>
      <w:contextualSpacing/>
    </w:pPr>
    <w:rPr>
      <w:rFonts w:eastAsia="MS ??"/>
    </w:rPr>
  </w:style>
  <w:style w:type="paragraph" w:styleId="Footer">
    <w:name w:val="footer"/>
    <w:basedOn w:val="Normal"/>
    <w:link w:val="FooterChar"/>
    <w:uiPriority w:val="99"/>
    <w:rsid w:val="00D4704C"/>
    <w:pPr>
      <w:tabs>
        <w:tab w:val="center" w:pos="4320"/>
        <w:tab w:val="right" w:pos="8640"/>
      </w:tabs>
    </w:pPr>
    <w:rPr>
      <w:rFonts w:eastAsia="MS ??"/>
      <w:lang w:val="x-none" w:eastAsia="x-none"/>
    </w:rPr>
  </w:style>
  <w:style w:type="character" w:customStyle="1" w:styleId="FooterChar">
    <w:name w:val="Footer Char"/>
    <w:basedOn w:val="DefaultParagraphFont"/>
    <w:link w:val="Footer"/>
    <w:uiPriority w:val="99"/>
    <w:rsid w:val="00D4704C"/>
    <w:rPr>
      <w:rFonts w:ascii="Cambria" w:eastAsia="MS ??" w:hAnsi="Cambria" w:cs="Times New Roman"/>
      <w:lang w:val="x-none" w:eastAsia="x-none"/>
    </w:rPr>
  </w:style>
  <w:style w:type="character" w:styleId="PageNumber">
    <w:name w:val="page number"/>
    <w:rsid w:val="00D4704C"/>
    <w:rPr>
      <w:rFonts w:cs="Times New Roman"/>
    </w:rPr>
  </w:style>
  <w:style w:type="paragraph" w:styleId="Header">
    <w:name w:val="header"/>
    <w:basedOn w:val="Normal"/>
    <w:link w:val="HeaderChar"/>
    <w:uiPriority w:val="99"/>
    <w:unhideWhenUsed/>
    <w:rsid w:val="00D4704C"/>
    <w:pPr>
      <w:tabs>
        <w:tab w:val="center" w:pos="4320"/>
        <w:tab w:val="right" w:pos="8640"/>
      </w:tabs>
    </w:pPr>
    <w:rPr>
      <w:lang w:val="x-none" w:eastAsia="x-none"/>
    </w:rPr>
  </w:style>
  <w:style w:type="character" w:customStyle="1" w:styleId="HeaderChar">
    <w:name w:val="Header Char"/>
    <w:basedOn w:val="DefaultParagraphFont"/>
    <w:link w:val="Header"/>
    <w:uiPriority w:val="99"/>
    <w:rsid w:val="00D4704C"/>
    <w:rPr>
      <w:rFonts w:ascii="Cambria" w:eastAsia="Cambria" w:hAnsi="Cambria" w:cs="Times New Roman"/>
      <w:lang w:val="x-none" w:eastAsia="x-none"/>
    </w:rPr>
  </w:style>
  <w:style w:type="character" w:styleId="Hyperlink">
    <w:name w:val="Hyperlink"/>
    <w:uiPriority w:val="99"/>
    <w:rsid w:val="00D4704C"/>
    <w:rPr>
      <w:color w:val="0000FF"/>
      <w:u w:val="single"/>
    </w:rPr>
  </w:style>
  <w:style w:type="paragraph" w:styleId="BodyText">
    <w:name w:val="Body Text"/>
    <w:basedOn w:val="Normal"/>
    <w:link w:val="BodyTextChar"/>
    <w:rsid w:val="00D4704C"/>
    <w:rPr>
      <w:rFonts w:ascii="Times New Roman" w:eastAsia="Times New Roman" w:hAnsi="Times New Roman"/>
      <w:szCs w:val="20"/>
      <w:lang w:val="x-none" w:eastAsia="x-none"/>
    </w:rPr>
  </w:style>
  <w:style w:type="character" w:customStyle="1" w:styleId="BodyTextChar">
    <w:name w:val="Body Text Char"/>
    <w:basedOn w:val="DefaultParagraphFont"/>
    <w:link w:val="BodyText"/>
    <w:rsid w:val="00D4704C"/>
    <w:rPr>
      <w:rFonts w:ascii="Times New Roman" w:eastAsia="Times New Roman" w:hAnsi="Times New Roman" w:cs="Times New Roman"/>
      <w:szCs w:val="20"/>
      <w:lang w:val="x-none" w:eastAsia="x-none"/>
    </w:rPr>
  </w:style>
  <w:style w:type="paragraph" w:customStyle="1" w:styleId="NumberedParagraph">
    <w:name w:val="Numbered Paragraph"/>
    <w:basedOn w:val="BodyTextIndent"/>
    <w:rsid w:val="00D4704C"/>
    <w:pPr>
      <w:keepLines/>
      <w:numPr>
        <w:numId w:val="1"/>
      </w:numPr>
      <w:tabs>
        <w:tab w:val="clear" w:pos="360"/>
        <w:tab w:val="num" w:pos="567"/>
        <w:tab w:val="left" w:pos="709"/>
        <w:tab w:val="left" w:pos="1134"/>
        <w:tab w:val="left" w:pos="1701"/>
        <w:tab w:val="left" w:pos="2268"/>
        <w:tab w:val="center" w:pos="4153"/>
        <w:tab w:val="right" w:pos="8306"/>
      </w:tabs>
      <w:spacing w:after="240" w:line="240" w:lineRule="atLeast"/>
      <w:ind w:left="567" w:hanging="567"/>
      <w:jc w:val="both"/>
    </w:pPr>
    <w:rPr>
      <w:rFonts w:ascii="Arial" w:eastAsia="Times New Roman" w:hAnsi="Arial"/>
      <w:b/>
      <w:snapToGrid w:val="0"/>
      <w:color w:val="000000"/>
      <w:kern w:val="20"/>
      <w:szCs w:val="20"/>
    </w:rPr>
  </w:style>
  <w:style w:type="paragraph" w:styleId="BodyTextIndent">
    <w:name w:val="Body Text Indent"/>
    <w:basedOn w:val="Normal"/>
    <w:link w:val="BodyTextIndentChar"/>
    <w:rsid w:val="00D4704C"/>
    <w:pPr>
      <w:spacing w:after="120"/>
      <w:ind w:left="283"/>
    </w:pPr>
    <w:rPr>
      <w:lang w:val="x-none" w:eastAsia="x-none"/>
    </w:rPr>
  </w:style>
  <w:style w:type="character" w:customStyle="1" w:styleId="BodyTextIndentChar">
    <w:name w:val="Body Text Indent Char"/>
    <w:basedOn w:val="DefaultParagraphFont"/>
    <w:link w:val="BodyTextIndent"/>
    <w:rsid w:val="00D4704C"/>
    <w:rPr>
      <w:rFonts w:ascii="Cambria" w:eastAsia="Cambria" w:hAnsi="Cambria" w:cs="Times New Roman"/>
      <w:lang w:val="x-none" w:eastAsia="x-none"/>
    </w:rPr>
  </w:style>
  <w:style w:type="paragraph" w:styleId="FootnoteText">
    <w:name w:val="footnote text"/>
    <w:basedOn w:val="Normal"/>
    <w:link w:val="FootnoteTextChar"/>
    <w:rsid w:val="00D4704C"/>
    <w:pPr>
      <w:tabs>
        <w:tab w:val="left" w:pos="709"/>
        <w:tab w:val="center" w:pos="4153"/>
        <w:tab w:val="right" w:pos="8306"/>
      </w:tabs>
      <w:spacing w:before="120" w:line="240" w:lineRule="atLeast"/>
    </w:pPr>
    <w:rPr>
      <w:rFonts w:ascii="Arial" w:eastAsia="Times New Roman" w:hAnsi="Arial"/>
      <w:b/>
      <w:snapToGrid w:val="0"/>
      <w:color w:val="000000"/>
      <w:sz w:val="20"/>
      <w:szCs w:val="20"/>
      <w:lang w:val="x-none" w:eastAsia="x-none"/>
    </w:rPr>
  </w:style>
  <w:style w:type="character" w:customStyle="1" w:styleId="FootnoteTextChar">
    <w:name w:val="Footnote Text Char"/>
    <w:basedOn w:val="DefaultParagraphFont"/>
    <w:link w:val="FootnoteText"/>
    <w:rsid w:val="00D4704C"/>
    <w:rPr>
      <w:rFonts w:ascii="Arial" w:eastAsia="Times New Roman" w:hAnsi="Arial" w:cs="Times New Roman"/>
      <w:b/>
      <w:snapToGrid w:val="0"/>
      <w:color w:val="000000"/>
      <w:sz w:val="20"/>
      <w:szCs w:val="20"/>
      <w:lang w:val="x-none" w:eastAsia="x-none"/>
    </w:rPr>
  </w:style>
  <w:style w:type="character" w:styleId="FootnoteReference">
    <w:name w:val="footnote reference"/>
    <w:rsid w:val="00D4704C"/>
    <w:rPr>
      <w:vertAlign w:val="superscript"/>
    </w:rPr>
  </w:style>
  <w:style w:type="paragraph" w:customStyle="1" w:styleId="Default">
    <w:name w:val="Default"/>
    <w:rsid w:val="00D4704C"/>
    <w:pPr>
      <w:autoSpaceDE w:val="0"/>
      <w:autoSpaceDN w:val="0"/>
      <w:adjustRightInd w:val="0"/>
    </w:pPr>
    <w:rPr>
      <w:rFonts w:ascii="Times New Roman" w:eastAsia="Calibri" w:hAnsi="Times New Roman" w:cs="Times New Roman"/>
      <w:color w:val="000000"/>
      <w:lang w:eastAsia="en-GB"/>
    </w:rPr>
  </w:style>
  <w:style w:type="paragraph" w:customStyle="1" w:styleId="Pa8">
    <w:name w:val="Pa8"/>
    <w:basedOn w:val="Default"/>
    <w:next w:val="Default"/>
    <w:uiPriority w:val="99"/>
    <w:rsid w:val="00D4704C"/>
    <w:pPr>
      <w:spacing w:line="200" w:lineRule="atLeast"/>
    </w:pPr>
    <w:rPr>
      <w:rFonts w:ascii="EBWXKS+Frutiger-BoldCn" w:hAnsi="EBWXKS+Frutiger-BoldCn"/>
      <w:color w:val="auto"/>
    </w:rPr>
  </w:style>
  <w:style w:type="paragraph" w:styleId="Caption">
    <w:name w:val="caption"/>
    <w:aliases w:val="Table"/>
    <w:basedOn w:val="Normal"/>
    <w:next w:val="Normal"/>
    <w:qFormat/>
    <w:rsid w:val="00D4704C"/>
    <w:pPr>
      <w:spacing w:before="120" w:after="120"/>
    </w:pPr>
    <w:rPr>
      <w:rFonts w:ascii="Arial" w:eastAsia="Times New Roman" w:hAnsi="Arial" w:cs="Arial"/>
      <w:b/>
      <w:sz w:val="20"/>
      <w:szCs w:val="20"/>
      <w:u w:val="single"/>
      <w:lang w:val="en-US" w:eastAsia="en-GB"/>
    </w:rPr>
  </w:style>
  <w:style w:type="paragraph" w:styleId="Bibliography">
    <w:name w:val="Bibliography"/>
    <w:basedOn w:val="Normal"/>
    <w:next w:val="Normal"/>
    <w:uiPriority w:val="37"/>
    <w:unhideWhenUsed/>
    <w:rsid w:val="00D4704C"/>
    <w:pPr>
      <w:spacing w:after="200" w:line="276" w:lineRule="auto"/>
    </w:pPr>
    <w:rPr>
      <w:rFonts w:ascii="Calibri" w:eastAsia="Calibri" w:hAnsi="Calibri"/>
      <w:sz w:val="22"/>
      <w:szCs w:val="22"/>
    </w:rPr>
  </w:style>
  <w:style w:type="paragraph" w:styleId="BalloonText">
    <w:name w:val="Balloon Text"/>
    <w:basedOn w:val="Normal"/>
    <w:link w:val="BalloonTextChar"/>
    <w:rsid w:val="00D4704C"/>
    <w:rPr>
      <w:rFonts w:ascii="Lucida Grande" w:hAnsi="Lucida Grande"/>
      <w:sz w:val="18"/>
      <w:szCs w:val="18"/>
      <w:lang w:val="x-none" w:eastAsia="x-none"/>
    </w:rPr>
  </w:style>
  <w:style w:type="character" w:customStyle="1" w:styleId="BalloonTextChar">
    <w:name w:val="Balloon Text Char"/>
    <w:basedOn w:val="DefaultParagraphFont"/>
    <w:link w:val="BalloonText"/>
    <w:rsid w:val="00D4704C"/>
    <w:rPr>
      <w:rFonts w:ascii="Lucida Grande" w:eastAsia="Cambria" w:hAnsi="Lucida Grande" w:cs="Times New Roman"/>
      <w:sz w:val="18"/>
      <w:szCs w:val="18"/>
      <w:lang w:val="x-none" w:eastAsia="x-none"/>
    </w:rPr>
  </w:style>
  <w:style w:type="character" w:styleId="CommentReference">
    <w:name w:val="annotation reference"/>
    <w:uiPriority w:val="99"/>
    <w:rsid w:val="00D4704C"/>
    <w:rPr>
      <w:sz w:val="18"/>
      <w:szCs w:val="18"/>
    </w:rPr>
  </w:style>
  <w:style w:type="paragraph" w:styleId="CommentText">
    <w:name w:val="annotation text"/>
    <w:basedOn w:val="Normal"/>
    <w:link w:val="CommentTextChar"/>
    <w:uiPriority w:val="99"/>
    <w:rsid w:val="00D4704C"/>
    <w:rPr>
      <w:lang w:val="x-none" w:eastAsia="x-none"/>
    </w:rPr>
  </w:style>
  <w:style w:type="character" w:customStyle="1" w:styleId="CommentTextChar">
    <w:name w:val="Comment Text Char"/>
    <w:basedOn w:val="DefaultParagraphFont"/>
    <w:link w:val="CommentText"/>
    <w:uiPriority w:val="99"/>
    <w:rsid w:val="00D4704C"/>
    <w:rPr>
      <w:rFonts w:ascii="Cambria" w:eastAsia="Cambria" w:hAnsi="Cambria" w:cs="Times New Roman"/>
      <w:lang w:val="x-none" w:eastAsia="x-none"/>
    </w:rPr>
  </w:style>
  <w:style w:type="paragraph" w:styleId="CommentSubject">
    <w:name w:val="annotation subject"/>
    <w:basedOn w:val="CommentText"/>
    <w:next w:val="CommentText"/>
    <w:link w:val="CommentSubjectChar"/>
    <w:rsid w:val="00D4704C"/>
    <w:rPr>
      <w:b/>
      <w:bCs/>
    </w:rPr>
  </w:style>
  <w:style w:type="character" w:customStyle="1" w:styleId="CommentSubjectChar">
    <w:name w:val="Comment Subject Char"/>
    <w:basedOn w:val="CommentTextChar"/>
    <w:link w:val="CommentSubject"/>
    <w:rsid w:val="00D4704C"/>
    <w:rPr>
      <w:rFonts w:ascii="Cambria" w:eastAsia="Cambria" w:hAnsi="Cambria" w:cs="Times New Roman"/>
      <w:b/>
      <w:bCs/>
      <w:lang w:val="x-none" w:eastAsia="x-none"/>
    </w:rPr>
  </w:style>
  <w:style w:type="character" w:styleId="FollowedHyperlink">
    <w:name w:val="FollowedHyperlink"/>
    <w:uiPriority w:val="99"/>
    <w:rsid w:val="00D4704C"/>
    <w:rPr>
      <w:color w:val="800080"/>
      <w:u w:val="single"/>
    </w:rPr>
  </w:style>
  <w:style w:type="table" w:styleId="TableGrid">
    <w:name w:val="Table Grid"/>
    <w:basedOn w:val="TableNormal"/>
    <w:rsid w:val="00D4704C"/>
    <w:rPr>
      <w:rFonts w:ascii="Cambria" w:eastAsia="Cambria" w:hAnsi="Cambr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dditionalMarking">
    <w:name w:val="Additional Marking"/>
    <w:rsid w:val="00D4704C"/>
    <w:rPr>
      <w:b/>
      <w:caps/>
    </w:rPr>
  </w:style>
  <w:style w:type="paragraph" w:customStyle="1" w:styleId="AddressBlock">
    <w:name w:val="Address Block"/>
    <w:basedOn w:val="Normal"/>
    <w:rsid w:val="00D4704C"/>
    <w:pPr>
      <w:overflowPunct w:val="0"/>
      <w:autoSpaceDE w:val="0"/>
      <w:autoSpaceDN w:val="0"/>
      <w:adjustRightInd w:val="0"/>
      <w:textAlignment w:val="baseline"/>
    </w:pPr>
    <w:rPr>
      <w:rFonts w:ascii="Arial" w:eastAsia="Times New Roman" w:hAnsi="Arial"/>
      <w:kern w:val="22"/>
      <w:sz w:val="20"/>
      <w:szCs w:val="20"/>
    </w:rPr>
  </w:style>
  <w:style w:type="paragraph" w:customStyle="1" w:styleId="DWListAlphabetical">
    <w:name w:val="DW List Alphabetical"/>
    <w:basedOn w:val="DWNormal"/>
    <w:rsid w:val="00D4704C"/>
    <w:pPr>
      <w:numPr>
        <w:numId w:val="6"/>
      </w:numPr>
      <w:tabs>
        <w:tab w:val="clear" w:pos="567"/>
      </w:tabs>
    </w:pPr>
  </w:style>
  <w:style w:type="paragraph" w:customStyle="1" w:styleId="DWNormal">
    <w:name w:val="DW Normal"/>
    <w:basedOn w:val="Normal"/>
    <w:rsid w:val="00D4704C"/>
    <w:pPr>
      <w:overflowPunct w:val="0"/>
      <w:autoSpaceDE w:val="0"/>
      <w:autoSpaceDN w:val="0"/>
      <w:adjustRightInd w:val="0"/>
      <w:textAlignment w:val="baseline"/>
    </w:pPr>
    <w:rPr>
      <w:rFonts w:ascii="Arial" w:eastAsia="Times New Roman" w:hAnsi="Arial"/>
      <w:kern w:val="22"/>
      <w:sz w:val="22"/>
      <w:szCs w:val="20"/>
    </w:rPr>
  </w:style>
  <w:style w:type="paragraph" w:customStyle="1" w:styleId="DWAnnex">
    <w:name w:val="DW Annex"/>
    <w:basedOn w:val="DWNormal"/>
    <w:rsid w:val="00D4704C"/>
    <w:rPr>
      <w:b/>
      <w:caps/>
    </w:rPr>
  </w:style>
  <w:style w:type="paragraph" w:customStyle="1" w:styleId="Appointment">
    <w:name w:val="Appointment"/>
    <w:basedOn w:val="DWNormal"/>
    <w:next w:val="DWNormal"/>
    <w:rsid w:val="00D4704C"/>
    <w:pPr>
      <w:spacing w:before="120"/>
    </w:pPr>
    <w:rPr>
      <w:i/>
    </w:rPr>
  </w:style>
  <w:style w:type="paragraph" w:customStyle="1" w:styleId="Compliments">
    <w:name w:val="Compliments"/>
    <w:basedOn w:val="DWNormal"/>
    <w:next w:val="Normal"/>
    <w:rsid w:val="00D4704C"/>
    <w:pPr>
      <w:spacing w:before="1160"/>
    </w:pPr>
    <w:rPr>
      <w:i/>
    </w:rPr>
  </w:style>
  <w:style w:type="character" w:styleId="EndnoteReference">
    <w:name w:val="endnote reference"/>
    <w:rsid w:val="00D4704C"/>
    <w:rPr>
      <w:vertAlign w:val="superscript"/>
    </w:rPr>
  </w:style>
  <w:style w:type="paragraph" w:styleId="EndnoteText">
    <w:name w:val="endnote text"/>
    <w:basedOn w:val="DWNormal"/>
    <w:link w:val="EndnoteTextChar"/>
    <w:rsid w:val="00D4704C"/>
    <w:pPr>
      <w:tabs>
        <w:tab w:val="left" w:pos="472"/>
        <w:tab w:val="left" w:pos="945"/>
        <w:tab w:val="left" w:pos="1417"/>
      </w:tabs>
    </w:pPr>
    <w:rPr>
      <w:sz w:val="20"/>
    </w:rPr>
  </w:style>
  <w:style w:type="character" w:customStyle="1" w:styleId="EndnoteTextChar">
    <w:name w:val="Endnote Text Char"/>
    <w:basedOn w:val="DefaultParagraphFont"/>
    <w:link w:val="EndnoteText"/>
    <w:rsid w:val="00D4704C"/>
    <w:rPr>
      <w:rFonts w:ascii="Arial" w:eastAsia="Times New Roman" w:hAnsi="Arial" w:cs="Times New Roman"/>
      <w:kern w:val="22"/>
      <w:sz w:val="20"/>
      <w:szCs w:val="20"/>
    </w:rPr>
  </w:style>
  <w:style w:type="character" w:customStyle="1" w:styleId="DWFlag">
    <w:name w:val="DW Flag"/>
    <w:rsid w:val="00D4704C"/>
    <w:rPr>
      <w:b/>
    </w:rPr>
  </w:style>
  <w:style w:type="character" w:customStyle="1" w:styleId="FooterCaption">
    <w:name w:val="Footer Caption"/>
    <w:rsid w:val="00D4704C"/>
    <w:rPr>
      <w:sz w:val="12"/>
    </w:rPr>
  </w:style>
  <w:style w:type="paragraph" w:customStyle="1" w:styleId="DWHdgGroup">
    <w:name w:val="DW Hdg Group"/>
    <w:basedOn w:val="DWNormal"/>
    <w:next w:val="DWPara"/>
    <w:rsid w:val="00D4704C"/>
    <w:pPr>
      <w:keepNext/>
      <w:spacing w:after="220"/>
    </w:pPr>
    <w:rPr>
      <w:b/>
      <w:caps/>
    </w:rPr>
  </w:style>
  <w:style w:type="paragraph" w:customStyle="1" w:styleId="DWPara">
    <w:name w:val="DW Para"/>
    <w:basedOn w:val="DWNormal"/>
    <w:rsid w:val="00D4704C"/>
    <w:pPr>
      <w:spacing w:after="220"/>
    </w:pPr>
  </w:style>
  <w:style w:type="character" w:customStyle="1" w:styleId="HeaderCaption">
    <w:name w:val="Header Caption"/>
    <w:rsid w:val="00D4704C"/>
    <w:rPr>
      <w:sz w:val="12"/>
    </w:rPr>
  </w:style>
  <w:style w:type="character" w:customStyle="1" w:styleId="HiddenText">
    <w:name w:val="Hidden Text"/>
    <w:rsid w:val="00D4704C"/>
    <w:rPr>
      <w:vanish/>
    </w:rPr>
  </w:style>
  <w:style w:type="paragraph" w:customStyle="1" w:styleId="DWHdgMain">
    <w:name w:val="DW Hdg Main"/>
    <w:basedOn w:val="DWHdgGroup"/>
    <w:next w:val="DWHdgGroup"/>
    <w:rsid w:val="00D4704C"/>
    <w:pPr>
      <w:jc w:val="center"/>
    </w:pPr>
  </w:style>
  <w:style w:type="character" w:customStyle="1" w:styleId="MarginalNote">
    <w:name w:val="Marginal Note"/>
    <w:rsid w:val="00D4704C"/>
    <w:rPr>
      <w:rFonts w:ascii="Arial" w:hAnsi="Arial"/>
      <w:sz w:val="16"/>
    </w:rPr>
  </w:style>
  <w:style w:type="paragraph" w:customStyle="1" w:styleId="DWName">
    <w:name w:val="DW Name"/>
    <w:basedOn w:val="DWNormal"/>
    <w:next w:val="Normal"/>
    <w:rsid w:val="00D4704C"/>
    <w:pPr>
      <w:keepNext/>
      <w:spacing w:before="220"/>
    </w:pPr>
    <w:rPr>
      <w:caps/>
    </w:rPr>
  </w:style>
  <w:style w:type="paragraph" w:customStyle="1" w:styleId="DWListNumerical">
    <w:name w:val="DW List Numerical"/>
    <w:basedOn w:val="DWNormal"/>
    <w:rsid w:val="00D4704C"/>
    <w:pPr>
      <w:numPr>
        <w:numId w:val="4"/>
      </w:numPr>
      <w:tabs>
        <w:tab w:val="clear" w:pos="567"/>
      </w:tabs>
    </w:pPr>
  </w:style>
  <w:style w:type="paragraph" w:customStyle="1" w:styleId="Originator">
    <w:name w:val="Originator"/>
    <w:basedOn w:val="DWNormal"/>
    <w:next w:val="Normal"/>
    <w:rsid w:val="00D4704C"/>
    <w:pPr>
      <w:spacing w:after="220"/>
    </w:pPr>
  </w:style>
  <w:style w:type="character" w:customStyle="1" w:styleId="DWHdgPara">
    <w:name w:val="DW Hdg Para"/>
    <w:rsid w:val="00D4704C"/>
    <w:rPr>
      <w:b/>
      <w:u w:val="none"/>
    </w:rPr>
  </w:style>
  <w:style w:type="character" w:customStyle="1" w:styleId="PostTown">
    <w:name w:val="Post Town"/>
    <w:rsid w:val="00D4704C"/>
    <w:rPr>
      <w:smallCaps/>
    </w:rPr>
  </w:style>
  <w:style w:type="character" w:customStyle="1" w:styleId="ProtectiveMarking">
    <w:name w:val="Protective Marking"/>
    <w:rsid w:val="00D4704C"/>
    <w:rPr>
      <w:b/>
      <w:caps/>
    </w:rPr>
  </w:style>
  <w:style w:type="character" w:customStyle="1" w:styleId="ReferenceDate">
    <w:name w:val="Reference/Date"/>
    <w:rsid w:val="00D4704C"/>
    <w:rPr>
      <w:rFonts w:ascii="Arial" w:hAnsi="Arial"/>
      <w:spacing w:val="0"/>
      <w:sz w:val="20"/>
    </w:rPr>
  </w:style>
  <w:style w:type="character" w:customStyle="1" w:styleId="DWHdgSubject">
    <w:name w:val="DW Hdg Subject"/>
    <w:rsid w:val="00D4704C"/>
    <w:rPr>
      <w:u w:val="single"/>
    </w:rPr>
  </w:style>
  <w:style w:type="paragraph" w:customStyle="1" w:styleId="DWTable">
    <w:name w:val="DW Table"/>
    <w:basedOn w:val="DWNormal"/>
    <w:rsid w:val="00D4704C"/>
    <w:rPr>
      <w:sz w:val="20"/>
    </w:rPr>
  </w:style>
  <w:style w:type="paragraph" w:customStyle="1" w:styleId="TableBox">
    <w:name w:val="Table Box"/>
    <w:basedOn w:val="DWTable"/>
    <w:next w:val="DWPara"/>
    <w:rsid w:val="00D4704C"/>
  </w:style>
  <w:style w:type="paragraph" w:customStyle="1" w:styleId="DWTablePara">
    <w:name w:val="DW Table Para"/>
    <w:basedOn w:val="DWTable"/>
    <w:rsid w:val="00D4704C"/>
    <w:pPr>
      <w:tabs>
        <w:tab w:val="left" w:pos="369"/>
        <w:tab w:val="left" w:pos="737"/>
        <w:tab w:val="left" w:pos="1106"/>
        <w:tab w:val="left" w:pos="1474"/>
        <w:tab w:val="left" w:pos="1843"/>
        <w:tab w:val="left" w:pos="2211"/>
      </w:tabs>
      <w:spacing w:before="100" w:after="100"/>
    </w:pPr>
  </w:style>
  <w:style w:type="paragraph" w:customStyle="1" w:styleId="DWTableCol">
    <w:name w:val="DW Table Col"/>
    <w:basedOn w:val="DWTable"/>
    <w:next w:val="DWTable"/>
    <w:rsid w:val="00D4704C"/>
    <w:pPr>
      <w:spacing w:after="100"/>
      <w:jc w:val="center"/>
    </w:pPr>
  </w:style>
  <w:style w:type="paragraph" w:customStyle="1" w:styleId="DWTableHdg">
    <w:name w:val="DW Table Hdg"/>
    <w:basedOn w:val="DWTable"/>
    <w:next w:val="DWTableCol"/>
    <w:rsid w:val="00D4704C"/>
    <w:pPr>
      <w:spacing w:before="100" w:after="100"/>
      <w:jc w:val="center"/>
    </w:pPr>
    <w:rPr>
      <w:b/>
    </w:rPr>
  </w:style>
  <w:style w:type="paragraph" w:customStyle="1" w:styleId="TelFaxBlock">
    <w:name w:val="Tel/Fax Block"/>
    <w:basedOn w:val="Normal"/>
    <w:rsid w:val="00D4704C"/>
    <w:pPr>
      <w:overflowPunct w:val="0"/>
      <w:autoSpaceDE w:val="0"/>
      <w:autoSpaceDN w:val="0"/>
      <w:adjustRightInd w:val="0"/>
      <w:textAlignment w:val="baseline"/>
    </w:pPr>
    <w:rPr>
      <w:rFonts w:ascii="Arial" w:eastAsia="Times New Roman" w:hAnsi="Arial"/>
      <w:kern w:val="22"/>
      <w:sz w:val="18"/>
      <w:szCs w:val="20"/>
    </w:rPr>
  </w:style>
  <w:style w:type="paragraph" w:styleId="TOC1">
    <w:name w:val="toc 1"/>
    <w:basedOn w:val="DWNormal"/>
    <w:rsid w:val="00D4704C"/>
    <w:pPr>
      <w:overflowPunct/>
      <w:autoSpaceDE/>
      <w:autoSpaceDN/>
      <w:adjustRightInd/>
      <w:spacing w:before="360"/>
      <w:textAlignment w:val="auto"/>
    </w:pPr>
    <w:rPr>
      <w:rFonts w:ascii="Calibri" w:eastAsia="Cambria" w:hAnsi="Calibri"/>
      <w:b/>
      <w:caps/>
      <w:kern w:val="0"/>
      <w:sz w:val="24"/>
      <w:szCs w:val="24"/>
    </w:rPr>
  </w:style>
  <w:style w:type="paragraph" w:styleId="TOC2">
    <w:name w:val="toc 2"/>
    <w:basedOn w:val="TOC1"/>
    <w:rsid w:val="00D4704C"/>
    <w:pPr>
      <w:spacing w:before="240"/>
    </w:pPr>
    <w:rPr>
      <w:rFonts w:ascii="Cambria" w:hAnsi="Cambria"/>
      <w:caps w:val="0"/>
      <w:sz w:val="20"/>
      <w:szCs w:val="20"/>
    </w:rPr>
  </w:style>
  <w:style w:type="paragraph" w:styleId="TOC3">
    <w:name w:val="toc 3"/>
    <w:basedOn w:val="TOC2"/>
    <w:rsid w:val="00D4704C"/>
    <w:pPr>
      <w:spacing w:before="0"/>
      <w:ind w:left="240"/>
    </w:pPr>
    <w:rPr>
      <w:b w:val="0"/>
    </w:rPr>
  </w:style>
  <w:style w:type="paragraph" w:styleId="TOC4">
    <w:name w:val="toc 4"/>
    <w:basedOn w:val="TOC3"/>
    <w:rsid w:val="00D4704C"/>
    <w:pPr>
      <w:ind w:left="480"/>
    </w:pPr>
  </w:style>
  <w:style w:type="paragraph" w:styleId="TOC5">
    <w:name w:val="toc 5"/>
    <w:basedOn w:val="TOC4"/>
    <w:rsid w:val="00D4704C"/>
    <w:pPr>
      <w:ind w:left="720"/>
    </w:pPr>
  </w:style>
  <w:style w:type="paragraph" w:styleId="TOC6">
    <w:name w:val="toc 6"/>
    <w:basedOn w:val="TOC5"/>
    <w:rsid w:val="00D4704C"/>
    <w:pPr>
      <w:ind w:left="960"/>
    </w:pPr>
  </w:style>
  <w:style w:type="paragraph" w:styleId="TOC7">
    <w:name w:val="toc 7"/>
    <w:basedOn w:val="TOC6"/>
    <w:rsid w:val="00D4704C"/>
    <w:pPr>
      <w:ind w:left="1200"/>
    </w:pPr>
  </w:style>
  <w:style w:type="paragraph" w:customStyle="1" w:styleId="UnitTitle">
    <w:name w:val="Unit Title"/>
    <w:basedOn w:val="AddressBlock"/>
    <w:next w:val="AddressBlock"/>
    <w:rsid w:val="00D4704C"/>
    <w:rPr>
      <w:b/>
      <w:sz w:val="22"/>
    </w:rPr>
  </w:style>
  <w:style w:type="paragraph" w:customStyle="1" w:styleId="DWSignature">
    <w:name w:val="DW Signature"/>
    <w:basedOn w:val="DWNormal"/>
    <w:next w:val="DWName"/>
    <w:rsid w:val="00D4704C"/>
    <w:pPr>
      <w:spacing w:before="160"/>
    </w:pPr>
  </w:style>
  <w:style w:type="paragraph" w:customStyle="1" w:styleId="DWParaNum1">
    <w:name w:val="DW Para Num1"/>
    <w:basedOn w:val="DWPara"/>
    <w:rsid w:val="00D4704C"/>
    <w:pPr>
      <w:numPr>
        <w:numId w:val="7"/>
      </w:numPr>
      <w:tabs>
        <w:tab w:val="clear" w:pos="567"/>
      </w:tabs>
    </w:pPr>
  </w:style>
  <w:style w:type="paragraph" w:customStyle="1" w:styleId="DWParaNum2">
    <w:name w:val="DW Para Num2"/>
    <w:basedOn w:val="DWPara"/>
    <w:rsid w:val="00D4704C"/>
    <w:pPr>
      <w:numPr>
        <w:ilvl w:val="1"/>
        <w:numId w:val="7"/>
      </w:numPr>
      <w:tabs>
        <w:tab w:val="clear" w:pos="1134"/>
      </w:tabs>
    </w:pPr>
  </w:style>
  <w:style w:type="paragraph" w:customStyle="1" w:styleId="DWParaNum3">
    <w:name w:val="DW Para Num3"/>
    <w:basedOn w:val="DWPara"/>
    <w:rsid w:val="00D4704C"/>
    <w:pPr>
      <w:numPr>
        <w:ilvl w:val="2"/>
        <w:numId w:val="7"/>
      </w:numPr>
      <w:tabs>
        <w:tab w:val="clear" w:pos="1701"/>
      </w:tabs>
    </w:pPr>
  </w:style>
  <w:style w:type="paragraph" w:customStyle="1" w:styleId="DWParaNum4">
    <w:name w:val="DW Para Num4"/>
    <w:basedOn w:val="DWPara"/>
    <w:rsid w:val="00D4704C"/>
    <w:pPr>
      <w:numPr>
        <w:ilvl w:val="3"/>
        <w:numId w:val="7"/>
      </w:numPr>
      <w:tabs>
        <w:tab w:val="clear" w:pos="2268"/>
      </w:tabs>
    </w:pPr>
  </w:style>
  <w:style w:type="paragraph" w:customStyle="1" w:styleId="DWParaNum5">
    <w:name w:val="DW Para Num5"/>
    <w:basedOn w:val="DWPara"/>
    <w:rsid w:val="00D4704C"/>
    <w:pPr>
      <w:numPr>
        <w:ilvl w:val="4"/>
        <w:numId w:val="7"/>
      </w:numPr>
      <w:tabs>
        <w:tab w:val="clear" w:pos="2835"/>
      </w:tabs>
    </w:pPr>
  </w:style>
  <w:style w:type="paragraph" w:customStyle="1" w:styleId="DWParaPB1">
    <w:name w:val="DW Para PB1"/>
    <w:basedOn w:val="DWPara"/>
    <w:rsid w:val="00D4704C"/>
    <w:pPr>
      <w:numPr>
        <w:numId w:val="3"/>
      </w:numPr>
      <w:tabs>
        <w:tab w:val="clear" w:pos="567"/>
      </w:tabs>
    </w:pPr>
  </w:style>
  <w:style w:type="paragraph" w:customStyle="1" w:styleId="DWParaPB2">
    <w:name w:val="DW Para PB2"/>
    <w:basedOn w:val="DWPara"/>
    <w:rsid w:val="00D4704C"/>
    <w:pPr>
      <w:numPr>
        <w:ilvl w:val="1"/>
        <w:numId w:val="3"/>
      </w:numPr>
      <w:tabs>
        <w:tab w:val="clear" w:pos="1134"/>
      </w:tabs>
    </w:pPr>
  </w:style>
  <w:style w:type="paragraph" w:customStyle="1" w:styleId="DWParaPB3">
    <w:name w:val="DW Para PB3"/>
    <w:basedOn w:val="DWPara"/>
    <w:rsid w:val="00D4704C"/>
    <w:pPr>
      <w:numPr>
        <w:ilvl w:val="2"/>
        <w:numId w:val="3"/>
      </w:numPr>
      <w:tabs>
        <w:tab w:val="clear" w:pos="1701"/>
      </w:tabs>
    </w:pPr>
  </w:style>
  <w:style w:type="paragraph" w:customStyle="1" w:styleId="DWParaPB4">
    <w:name w:val="DW Para PB4"/>
    <w:basedOn w:val="DWPara"/>
    <w:rsid w:val="00D4704C"/>
    <w:pPr>
      <w:numPr>
        <w:ilvl w:val="3"/>
        <w:numId w:val="3"/>
      </w:numPr>
      <w:tabs>
        <w:tab w:val="clear" w:pos="2268"/>
      </w:tabs>
    </w:pPr>
  </w:style>
  <w:style w:type="paragraph" w:customStyle="1" w:styleId="DWParaPB5">
    <w:name w:val="DW Para PB5"/>
    <w:basedOn w:val="DWPara"/>
    <w:rsid w:val="00D4704C"/>
    <w:pPr>
      <w:numPr>
        <w:ilvl w:val="4"/>
        <w:numId w:val="3"/>
      </w:numPr>
      <w:tabs>
        <w:tab w:val="clear" w:pos="2835"/>
      </w:tabs>
    </w:pPr>
  </w:style>
  <w:style w:type="paragraph" w:customStyle="1" w:styleId="DWTableParaNum1">
    <w:name w:val="DW Table Para Num1"/>
    <w:basedOn w:val="DWTablePara"/>
    <w:rsid w:val="00D4704C"/>
    <w:pPr>
      <w:numPr>
        <w:numId w:val="5"/>
      </w:numPr>
      <w:tabs>
        <w:tab w:val="left" w:pos="369"/>
      </w:tabs>
    </w:pPr>
  </w:style>
  <w:style w:type="paragraph" w:customStyle="1" w:styleId="DWTableParaNum2">
    <w:name w:val="DW Table Para Num2"/>
    <w:basedOn w:val="DWTablePara"/>
    <w:rsid w:val="00D4704C"/>
    <w:pPr>
      <w:numPr>
        <w:ilvl w:val="1"/>
        <w:numId w:val="5"/>
      </w:numPr>
      <w:tabs>
        <w:tab w:val="left" w:pos="737"/>
      </w:tabs>
    </w:pPr>
  </w:style>
  <w:style w:type="paragraph" w:customStyle="1" w:styleId="DWTableParaNum3">
    <w:name w:val="DW Table Para Num3"/>
    <w:basedOn w:val="DWTablePara"/>
    <w:rsid w:val="00D4704C"/>
    <w:pPr>
      <w:numPr>
        <w:ilvl w:val="2"/>
        <w:numId w:val="5"/>
      </w:numPr>
      <w:tabs>
        <w:tab w:val="left" w:pos="1106"/>
      </w:tabs>
    </w:pPr>
  </w:style>
  <w:style w:type="paragraph" w:customStyle="1" w:styleId="DWTableParaNum4">
    <w:name w:val="DW Table Para Num4"/>
    <w:basedOn w:val="DWTablePara"/>
    <w:rsid w:val="00D4704C"/>
    <w:pPr>
      <w:numPr>
        <w:ilvl w:val="3"/>
        <w:numId w:val="5"/>
      </w:numPr>
      <w:tabs>
        <w:tab w:val="left" w:pos="1474"/>
      </w:tabs>
    </w:pPr>
  </w:style>
  <w:style w:type="paragraph" w:customStyle="1" w:styleId="DWTableParaNum5">
    <w:name w:val="DW Table Para Num5"/>
    <w:basedOn w:val="DWTablePara"/>
    <w:rsid w:val="00D4704C"/>
    <w:pPr>
      <w:numPr>
        <w:ilvl w:val="4"/>
        <w:numId w:val="5"/>
      </w:numPr>
      <w:tabs>
        <w:tab w:val="left" w:pos="1843"/>
      </w:tabs>
    </w:pPr>
  </w:style>
  <w:style w:type="paragraph" w:customStyle="1" w:styleId="DWParaBul1">
    <w:name w:val="DW Para Bul1"/>
    <w:basedOn w:val="DWPara"/>
    <w:rsid w:val="00D4704C"/>
    <w:pPr>
      <w:numPr>
        <w:numId w:val="8"/>
      </w:numPr>
      <w:tabs>
        <w:tab w:val="clear" w:pos="567"/>
      </w:tabs>
    </w:pPr>
  </w:style>
  <w:style w:type="paragraph" w:customStyle="1" w:styleId="DWParaBul2">
    <w:name w:val="DW Para Bul2"/>
    <w:basedOn w:val="DWPara"/>
    <w:rsid w:val="00D4704C"/>
    <w:pPr>
      <w:numPr>
        <w:ilvl w:val="1"/>
        <w:numId w:val="8"/>
      </w:numPr>
      <w:tabs>
        <w:tab w:val="clear" w:pos="1134"/>
      </w:tabs>
    </w:pPr>
  </w:style>
  <w:style w:type="paragraph" w:customStyle="1" w:styleId="DWParaBul3">
    <w:name w:val="DW Para Bul3"/>
    <w:basedOn w:val="DWPara"/>
    <w:rsid w:val="00D4704C"/>
    <w:pPr>
      <w:numPr>
        <w:ilvl w:val="2"/>
        <w:numId w:val="8"/>
      </w:numPr>
      <w:tabs>
        <w:tab w:val="clear" w:pos="1701"/>
      </w:tabs>
    </w:pPr>
  </w:style>
  <w:style w:type="paragraph" w:customStyle="1" w:styleId="DWParaBul4">
    <w:name w:val="DW Para Bul4"/>
    <w:basedOn w:val="DWPara"/>
    <w:rsid w:val="00D4704C"/>
    <w:pPr>
      <w:numPr>
        <w:ilvl w:val="3"/>
        <w:numId w:val="8"/>
      </w:numPr>
      <w:tabs>
        <w:tab w:val="clear" w:pos="2268"/>
      </w:tabs>
    </w:pPr>
  </w:style>
  <w:style w:type="paragraph" w:customStyle="1" w:styleId="DWParaBul5">
    <w:name w:val="DW Para Bul5"/>
    <w:basedOn w:val="DWPara"/>
    <w:rsid w:val="00D4704C"/>
    <w:pPr>
      <w:numPr>
        <w:ilvl w:val="4"/>
        <w:numId w:val="8"/>
      </w:numPr>
      <w:tabs>
        <w:tab w:val="clear" w:pos="2835"/>
      </w:tabs>
    </w:pPr>
  </w:style>
  <w:style w:type="paragraph" w:customStyle="1" w:styleId="FooterFilename">
    <w:name w:val="Footer Filename"/>
    <w:basedOn w:val="Footer"/>
    <w:rsid w:val="00D4704C"/>
    <w:pPr>
      <w:tabs>
        <w:tab w:val="clear" w:pos="4320"/>
        <w:tab w:val="clear" w:pos="8640"/>
        <w:tab w:val="center" w:pos="4815"/>
        <w:tab w:val="right" w:pos="9645"/>
      </w:tabs>
      <w:overflowPunct w:val="0"/>
      <w:autoSpaceDE w:val="0"/>
      <w:autoSpaceDN w:val="0"/>
      <w:adjustRightInd w:val="0"/>
      <w:spacing w:before="120"/>
      <w:textAlignment w:val="baseline"/>
    </w:pPr>
    <w:rPr>
      <w:rFonts w:ascii="Arial" w:eastAsia="Times New Roman" w:hAnsi="Arial"/>
      <w:kern w:val="22"/>
      <w:sz w:val="12"/>
      <w:szCs w:val="20"/>
      <w:lang w:val="en-GB" w:eastAsia="en-US"/>
    </w:rPr>
  </w:style>
  <w:style w:type="paragraph" w:styleId="TOC8">
    <w:name w:val="toc 8"/>
    <w:basedOn w:val="Normal"/>
    <w:next w:val="Normal"/>
    <w:autoRedefine/>
    <w:rsid w:val="00D4704C"/>
    <w:pPr>
      <w:ind w:left="1440"/>
    </w:pPr>
    <w:rPr>
      <w:sz w:val="20"/>
      <w:szCs w:val="20"/>
    </w:rPr>
  </w:style>
  <w:style w:type="paragraph" w:styleId="TOC9">
    <w:name w:val="toc 9"/>
    <w:basedOn w:val="Normal"/>
    <w:next w:val="Normal"/>
    <w:autoRedefine/>
    <w:rsid w:val="00D4704C"/>
    <w:pPr>
      <w:ind w:left="1680"/>
    </w:pPr>
    <w:rPr>
      <w:sz w:val="20"/>
      <w:szCs w:val="20"/>
    </w:rPr>
  </w:style>
  <w:style w:type="character" w:customStyle="1" w:styleId="GridTable1Light1">
    <w:name w:val="Grid Table 1 Light1"/>
    <w:uiPriority w:val="33"/>
    <w:qFormat/>
    <w:rsid w:val="00D4704C"/>
    <w:rPr>
      <w:b/>
      <w:bCs/>
      <w:smallCaps/>
      <w:spacing w:val="5"/>
    </w:rPr>
  </w:style>
  <w:style w:type="paragraph" w:styleId="ListParagraph">
    <w:name w:val="List Paragraph"/>
    <w:basedOn w:val="Normal"/>
    <w:uiPriority w:val="99"/>
    <w:qFormat/>
    <w:rsid w:val="00D4704C"/>
    <w:pPr>
      <w:ind w:left="720"/>
      <w:contextualSpacing/>
    </w:pPr>
  </w:style>
  <w:style w:type="paragraph" w:customStyle="1" w:styleId="CM48">
    <w:name w:val="CM48"/>
    <w:basedOn w:val="Default"/>
    <w:next w:val="Default"/>
    <w:uiPriority w:val="99"/>
    <w:rsid w:val="00D4704C"/>
    <w:pPr>
      <w:widowControl w:val="0"/>
    </w:pPr>
    <w:rPr>
      <w:rFonts w:ascii="BLHNDM+TimesNewRoman" w:eastAsia="Cambria" w:hAnsi="BLHNDM+TimesNewRoman"/>
      <w:color w:val="auto"/>
      <w:lang w:val="en-US" w:eastAsia="en-US"/>
    </w:rPr>
  </w:style>
  <w:style w:type="paragraph" w:customStyle="1" w:styleId="CM54">
    <w:name w:val="CM54"/>
    <w:basedOn w:val="Default"/>
    <w:next w:val="Default"/>
    <w:uiPriority w:val="99"/>
    <w:rsid w:val="00D4704C"/>
    <w:pPr>
      <w:widowControl w:val="0"/>
    </w:pPr>
    <w:rPr>
      <w:rFonts w:ascii="BLHNDM+TimesNewRoman" w:eastAsia="Cambria" w:hAnsi="BLHNDM+TimesNewRoman"/>
      <w:color w:val="auto"/>
      <w:lang w:val="en-US" w:eastAsia="en-US"/>
    </w:rPr>
  </w:style>
  <w:style w:type="paragraph" w:styleId="NormalWeb">
    <w:name w:val="Normal (Web)"/>
    <w:basedOn w:val="Default"/>
    <w:next w:val="Default"/>
    <w:uiPriority w:val="99"/>
    <w:rsid w:val="00D4704C"/>
    <w:pPr>
      <w:widowControl w:val="0"/>
    </w:pPr>
    <w:rPr>
      <w:rFonts w:ascii="Arial" w:eastAsia="Cambria" w:hAnsi="Arial"/>
      <w:color w:val="auto"/>
      <w:lang w:val="en-US" w:eastAsia="en-US"/>
    </w:rPr>
  </w:style>
  <w:style w:type="paragraph" w:styleId="Revision">
    <w:name w:val="Revision"/>
    <w:hidden/>
    <w:rsid w:val="00D4704C"/>
    <w:rPr>
      <w:rFonts w:ascii="Cambria" w:eastAsia="Cambria" w:hAnsi="Cambria" w:cs="Times New Roman"/>
    </w:rPr>
  </w:style>
  <w:style w:type="paragraph" w:customStyle="1" w:styleId="Pa1">
    <w:name w:val="Pa1"/>
    <w:basedOn w:val="Default"/>
    <w:next w:val="Default"/>
    <w:uiPriority w:val="99"/>
    <w:rsid w:val="00D4704C"/>
    <w:pPr>
      <w:widowControl w:val="0"/>
      <w:spacing w:line="181" w:lineRule="atLeast"/>
    </w:pPr>
    <w:rPr>
      <w:rFonts w:ascii="DINOT-Bold" w:eastAsia="Cambria" w:hAnsi="DINOT-Bold"/>
      <w:color w:val="auto"/>
      <w:lang w:val="en-US" w:eastAsia="en-US"/>
    </w:rPr>
  </w:style>
  <w:style w:type="character" w:customStyle="1" w:styleId="A6">
    <w:name w:val="A6"/>
    <w:uiPriority w:val="99"/>
    <w:rsid w:val="00D4704C"/>
    <w:rPr>
      <w:rFonts w:cs="DINOT-Bold"/>
      <w:b/>
      <w:bCs/>
      <w:color w:val="000000"/>
      <w:sz w:val="30"/>
      <w:szCs w:val="30"/>
    </w:rPr>
  </w:style>
  <w:style w:type="character" w:customStyle="1" w:styleId="A8">
    <w:name w:val="A8"/>
    <w:uiPriority w:val="99"/>
    <w:rsid w:val="00D4704C"/>
    <w:rPr>
      <w:rFonts w:cs="DINOT-Bold"/>
      <w:b/>
      <w:bCs/>
      <w:color w:val="000000"/>
      <w:sz w:val="22"/>
      <w:szCs w:val="22"/>
    </w:rPr>
  </w:style>
  <w:style w:type="paragraph" w:customStyle="1" w:styleId="Pa2">
    <w:name w:val="Pa2"/>
    <w:basedOn w:val="Default"/>
    <w:next w:val="Default"/>
    <w:uiPriority w:val="99"/>
    <w:rsid w:val="00D4704C"/>
    <w:pPr>
      <w:widowControl w:val="0"/>
      <w:spacing w:line="301" w:lineRule="atLeast"/>
    </w:pPr>
    <w:rPr>
      <w:rFonts w:ascii="DINOT-Bold" w:eastAsia="Cambria" w:hAnsi="DINOT-Bold"/>
      <w:color w:val="auto"/>
      <w:lang w:val="en-US" w:eastAsia="en-US"/>
    </w:rPr>
  </w:style>
  <w:style w:type="paragraph" w:customStyle="1" w:styleId="Pa7">
    <w:name w:val="Pa7"/>
    <w:basedOn w:val="Default"/>
    <w:next w:val="Default"/>
    <w:uiPriority w:val="99"/>
    <w:rsid w:val="00D4704C"/>
    <w:pPr>
      <w:widowControl w:val="0"/>
      <w:spacing w:line="181" w:lineRule="atLeast"/>
    </w:pPr>
    <w:rPr>
      <w:rFonts w:ascii="DINOT-Bold" w:eastAsia="Cambria" w:hAnsi="DINOT-Bold"/>
      <w:color w:val="auto"/>
      <w:lang w:val="en-US" w:eastAsia="en-US"/>
    </w:rPr>
  </w:style>
  <w:style w:type="character" w:styleId="Strong">
    <w:name w:val="Strong"/>
    <w:basedOn w:val="DefaultParagraphFont"/>
    <w:uiPriority w:val="22"/>
    <w:qFormat/>
    <w:rsid w:val="00D4704C"/>
    <w:rPr>
      <w:b/>
      <w:bCs/>
    </w:rPr>
  </w:style>
  <w:style w:type="character" w:styleId="BookTitle">
    <w:name w:val="Book Title"/>
    <w:basedOn w:val="DefaultParagraphFont"/>
    <w:uiPriority w:val="33"/>
    <w:qFormat/>
    <w:rsid w:val="00D4704C"/>
    <w:rPr>
      <w:rFonts w:asciiTheme="minorHAnsi" w:hAnsiTheme="minorHAnsi" w:hint="default"/>
      <w:b/>
      <w:bCs/>
      <w:i/>
      <w:iCs/>
      <w:spacing w:val="5"/>
      <w:sz w:val="72"/>
    </w:rPr>
  </w:style>
  <w:style w:type="character" w:styleId="SubtleEmphasis">
    <w:name w:val="Subtle Emphasis"/>
    <w:basedOn w:val="DefaultParagraphFont"/>
    <w:uiPriority w:val="99"/>
    <w:qFormat/>
    <w:rsid w:val="00D4704C"/>
    <w:rPr>
      <w:rFonts w:cs="Times New Roman"/>
      <w:i/>
      <w:iCs/>
      <w:color w:val="404040"/>
    </w:rPr>
  </w:style>
  <w:style w:type="character" w:customStyle="1" w:styleId="fn">
    <w:name w:val="fn"/>
    <w:basedOn w:val="DefaultParagraphFont"/>
    <w:rsid w:val="00D4704C"/>
  </w:style>
  <w:style w:type="character" w:customStyle="1" w:styleId="apple-converted-space">
    <w:name w:val="apple-converted-space"/>
    <w:basedOn w:val="DefaultParagraphFont"/>
    <w:rsid w:val="00D4704C"/>
  </w:style>
  <w:style w:type="character" w:customStyle="1" w:styleId="subtitle1">
    <w:name w:val="subtitle1"/>
    <w:basedOn w:val="DefaultParagraphFont"/>
    <w:rsid w:val="00D4704C"/>
  </w:style>
  <w:style w:type="character" w:customStyle="1" w:styleId="title-text">
    <w:name w:val="title-text"/>
    <w:basedOn w:val="DefaultParagraphFont"/>
    <w:rsid w:val="00D4704C"/>
  </w:style>
  <w:style w:type="character" w:customStyle="1" w:styleId="skimlinks-unlinked">
    <w:name w:val="skimlinks-unlinked"/>
    <w:basedOn w:val="DefaultParagraphFont"/>
    <w:rsid w:val="00D4704C"/>
  </w:style>
  <w:style w:type="paragraph" w:customStyle="1" w:styleId="101-Para">
    <w:name w:val="101-Para"/>
    <w:basedOn w:val="Normal"/>
    <w:rsid w:val="00D4704C"/>
    <w:pPr>
      <w:numPr>
        <w:numId w:val="16"/>
      </w:numPr>
      <w:tabs>
        <w:tab w:val="num" w:pos="643"/>
      </w:tabs>
      <w:spacing w:after="240"/>
      <w:ind w:left="643"/>
    </w:pPr>
    <w:rPr>
      <w:rFonts w:ascii="Times New Roman" w:eastAsia="Times New Roman" w:hAnsi="Times New Roman"/>
    </w:rPr>
  </w:style>
  <w:style w:type="character" w:customStyle="1" w:styleId="nlmyear">
    <w:name w:val="nlm_year"/>
    <w:basedOn w:val="DefaultParagraphFont"/>
    <w:rsid w:val="00D4704C"/>
  </w:style>
  <w:style w:type="character" w:customStyle="1" w:styleId="nlmpublisher-loc">
    <w:name w:val="nlm_publisher-loc"/>
    <w:basedOn w:val="DefaultParagraphFont"/>
    <w:rsid w:val="00D4704C"/>
  </w:style>
  <w:style w:type="character" w:customStyle="1" w:styleId="nlmpublisher-name">
    <w:name w:val="nlm_publisher-name"/>
    <w:basedOn w:val="DefaultParagraphFont"/>
    <w:rsid w:val="00D4704C"/>
  </w:style>
  <w:style w:type="character" w:styleId="HTMLCite">
    <w:name w:val="HTML Cite"/>
    <w:basedOn w:val="DefaultParagraphFont"/>
    <w:uiPriority w:val="99"/>
    <w:semiHidden/>
    <w:unhideWhenUsed/>
    <w:rsid w:val="00D4704C"/>
    <w:rPr>
      <w:i/>
      <w:iCs/>
    </w:rPr>
  </w:style>
  <w:style w:type="character" w:customStyle="1" w:styleId="title--only">
    <w:name w:val="title--only"/>
    <w:basedOn w:val="DefaultParagraphFont"/>
    <w:rsid w:val="005F5866"/>
  </w:style>
  <w:style w:type="character" w:customStyle="1" w:styleId="ls1a">
    <w:name w:val="ls1a"/>
    <w:basedOn w:val="DefaultParagraphFont"/>
    <w:rsid w:val="00FC7980"/>
  </w:style>
  <w:style w:type="character" w:customStyle="1" w:styleId="ls7">
    <w:name w:val="ls7"/>
    <w:basedOn w:val="DefaultParagraphFont"/>
    <w:rsid w:val="00FC7980"/>
  </w:style>
  <w:style w:type="character" w:customStyle="1" w:styleId="a">
    <w:name w:val="a"/>
    <w:basedOn w:val="DefaultParagraphFont"/>
    <w:rsid w:val="00500014"/>
  </w:style>
  <w:style w:type="character" w:customStyle="1" w:styleId="l6">
    <w:name w:val="l6"/>
    <w:basedOn w:val="DefaultParagraphFont"/>
    <w:rsid w:val="00500014"/>
  </w:style>
  <w:style w:type="character" w:customStyle="1" w:styleId="l7">
    <w:name w:val="l7"/>
    <w:basedOn w:val="DefaultParagraphFont"/>
    <w:rsid w:val="00500014"/>
  </w:style>
  <w:style w:type="character" w:customStyle="1" w:styleId="l9">
    <w:name w:val="l9"/>
    <w:basedOn w:val="DefaultParagraphFont"/>
    <w:rsid w:val="00500014"/>
  </w:style>
  <w:style w:type="character" w:customStyle="1" w:styleId="l8">
    <w:name w:val="l8"/>
    <w:basedOn w:val="DefaultParagraphFont"/>
    <w:rsid w:val="001E22B8"/>
  </w:style>
  <w:style w:type="character" w:customStyle="1" w:styleId="l">
    <w:name w:val="l"/>
    <w:basedOn w:val="DefaultParagraphFont"/>
    <w:rsid w:val="001E22B8"/>
  </w:style>
  <w:style w:type="character" w:styleId="Emphasis">
    <w:name w:val="Emphasis"/>
    <w:basedOn w:val="DefaultParagraphFont"/>
    <w:uiPriority w:val="20"/>
    <w:qFormat/>
    <w:rsid w:val="00761603"/>
    <w:rPr>
      <w:i/>
      <w:iCs/>
    </w:rPr>
  </w:style>
  <w:style w:type="character" w:customStyle="1" w:styleId="j-title-breadcrumb">
    <w:name w:val="j-title-breadcrumb"/>
    <w:basedOn w:val="DefaultParagraphFont"/>
    <w:rsid w:val="001D566F"/>
  </w:style>
  <w:style w:type="character" w:customStyle="1" w:styleId="ux-quote-attribution">
    <w:name w:val="ux-quote-attribution"/>
    <w:basedOn w:val="DefaultParagraphFont"/>
    <w:rsid w:val="00036456"/>
  </w:style>
  <w:style w:type="character" w:customStyle="1" w:styleId="ilfuvd">
    <w:name w:val="ilfuvd"/>
    <w:basedOn w:val="DefaultParagraphFont"/>
    <w:rsid w:val="00B11F4E"/>
  </w:style>
  <w:style w:type="character" w:customStyle="1" w:styleId="kx21rb">
    <w:name w:val="kx21rb"/>
    <w:basedOn w:val="DefaultParagraphFont"/>
    <w:rsid w:val="00B11F4E"/>
  </w:style>
  <w:style w:type="character" w:customStyle="1" w:styleId="ptcolor">
    <w:name w:val="pt_color"/>
    <w:basedOn w:val="DefaultParagraphFont"/>
    <w:rsid w:val="00C35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3211">
      <w:bodyDiv w:val="1"/>
      <w:marLeft w:val="0"/>
      <w:marRight w:val="0"/>
      <w:marTop w:val="0"/>
      <w:marBottom w:val="0"/>
      <w:divBdr>
        <w:top w:val="none" w:sz="0" w:space="0" w:color="auto"/>
        <w:left w:val="none" w:sz="0" w:space="0" w:color="auto"/>
        <w:bottom w:val="none" w:sz="0" w:space="0" w:color="auto"/>
        <w:right w:val="none" w:sz="0" w:space="0" w:color="auto"/>
      </w:divBdr>
    </w:div>
    <w:div w:id="5984524">
      <w:bodyDiv w:val="1"/>
      <w:marLeft w:val="0"/>
      <w:marRight w:val="0"/>
      <w:marTop w:val="0"/>
      <w:marBottom w:val="0"/>
      <w:divBdr>
        <w:top w:val="none" w:sz="0" w:space="0" w:color="auto"/>
        <w:left w:val="none" w:sz="0" w:space="0" w:color="auto"/>
        <w:bottom w:val="none" w:sz="0" w:space="0" w:color="auto"/>
        <w:right w:val="none" w:sz="0" w:space="0" w:color="auto"/>
      </w:divBdr>
    </w:div>
    <w:div w:id="15427922">
      <w:bodyDiv w:val="1"/>
      <w:marLeft w:val="0"/>
      <w:marRight w:val="0"/>
      <w:marTop w:val="0"/>
      <w:marBottom w:val="0"/>
      <w:divBdr>
        <w:top w:val="none" w:sz="0" w:space="0" w:color="auto"/>
        <w:left w:val="none" w:sz="0" w:space="0" w:color="auto"/>
        <w:bottom w:val="none" w:sz="0" w:space="0" w:color="auto"/>
        <w:right w:val="none" w:sz="0" w:space="0" w:color="auto"/>
      </w:divBdr>
      <w:divsChild>
        <w:div w:id="1439913847">
          <w:marLeft w:val="0"/>
          <w:marRight w:val="0"/>
          <w:marTop w:val="0"/>
          <w:marBottom w:val="0"/>
          <w:divBdr>
            <w:top w:val="none" w:sz="0" w:space="0" w:color="auto"/>
            <w:left w:val="none" w:sz="0" w:space="0" w:color="auto"/>
            <w:bottom w:val="none" w:sz="0" w:space="0" w:color="auto"/>
            <w:right w:val="none" w:sz="0" w:space="0" w:color="auto"/>
          </w:divBdr>
          <w:divsChild>
            <w:div w:id="1934823230">
              <w:marLeft w:val="0"/>
              <w:marRight w:val="0"/>
              <w:marTop w:val="0"/>
              <w:marBottom w:val="0"/>
              <w:divBdr>
                <w:top w:val="none" w:sz="0" w:space="0" w:color="auto"/>
                <w:left w:val="none" w:sz="0" w:space="0" w:color="auto"/>
                <w:bottom w:val="none" w:sz="0" w:space="0" w:color="auto"/>
                <w:right w:val="none" w:sz="0" w:space="0" w:color="auto"/>
              </w:divBdr>
              <w:divsChild>
                <w:div w:id="169641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34947">
      <w:bodyDiv w:val="1"/>
      <w:marLeft w:val="0"/>
      <w:marRight w:val="0"/>
      <w:marTop w:val="0"/>
      <w:marBottom w:val="0"/>
      <w:divBdr>
        <w:top w:val="none" w:sz="0" w:space="0" w:color="auto"/>
        <w:left w:val="none" w:sz="0" w:space="0" w:color="auto"/>
        <w:bottom w:val="none" w:sz="0" w:space="0" w:color="auto"/>
        <w:right w:val="none" w:sz="0" w:space="0" w:color="auto"/>
      </w:divBdr>
      <w:divsChild>
        <w:div w:id="1038892500">
          <w:marLeft w:val="0"/>
          <w:marRight w:val="0"/>
          <w:marTop w:val="0"/>
          <w:marBottom w:val="0"/>
          <w:divBdr>
            <w:top w:val="none" w:sz="0" w:space="0" w:color="auto"/>
            <w:left w:val="none" w:sz="0" w:space="0" w:color="auto"/>
            <w:bottom w:val="none" w:sz="0" w:space="0" w:color="auto"/>
            <w:right w:val="none" w:sz="0" w:space="0" w:color="auto"/>
          </w:divBdr>
          <w:divsChild>
            <w:div w:id="374693656">
              <w:marLeft w:val="0"/>
              <w:marRight w:val="0"/>
              <w:marTop w:val="0"/>
              <w:marBottom w:val="0"/>
              <w:divBdr>
                <w:top w:val="none" w:sz="0" w:space="0" w:color="auto"/>
                <w:left w:val="none" w:sz="0" w:space="0" w:color="auto"/>
                <w:bottom w:val="none" w:sz="0" w:space="0" w:color="auto"/>
                <w:right w:val="none" w:sz="0" w:space="0" w:color="auto"/>
              </w:divBdr>
              <w:divsChild>
                <w:div w:id="100047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14974">
      <w:bodyDiv w:val="1"/>
      <w:marLeft w:val="0"/>
      <w:marRight w:val="0"/>
      <w:marTop w:val="0"/>
      <w:marBottom w:val="0"/>
      <w:divBdr>
        <w:top w:val="none" w:sz="0" w:space="0" w:color="auto"/>
        <w:left w:val="none" w:sz="0" w:space="0" w:color="auto"/>
        <w:bottom w:val="none" w:sz="0" w:space="0" w:color="auto"/>
        <w:right w:val="none" w:sz="0" w:space="0" w:color="auto"/>
      </w:divBdr>
    </w:div>
    <w:div w:id="45376851">
      <w:bodyDiv w:val="1"/>
      <w:marLeft w:val="0"/>
      <w:marRight w:val="0"/>
      <w:marTop w:val="0"/>
      <w:marBottom w:val="0"/>
      <w:divBdr>
        <w:top w:val="none" w:sz="0" w:space="0" w:color="auto"/>
        <w:left w:val="none" w:sz="0" w:space="0" w:color="auto"/>
        <w:bottom w:val="none" w:sz="0" w:space="0" w:color="auto"/>
        <w:right w:val="none" w:sz="0" w:space="0" w:color="auto"/>
      </w:divBdr>
    </w:div>
    <w:div w:id="46806443">
      <w:bodyDiv w:val="1"/>
      <w:marLeft w:val="0"/>
      <w:marRight w:val="0"/>
      <w:marTop w:val="0"/>
      <w:marBottom w:val="0"/>
      <w:divBdr>
        <w:top w:val="none" w:sz="0" w:space="0" w:color="auto"/>
        <w:left w:val="none" w:sz="0" w:space="0" w:color="auto"/>
        <w:bottom w:val="none" w:sz="0" w:space="0" w:color="auto"/>
        <w:right w:val="none" w:sz="0" w:space="0" w:color="auto"/>
      </w:divBdr>
    </w:div>
    <w:div w:id="86386288">
      <w:bodyDiv w:val="1"/>
      <w:marLeft w:val="0"/>
      <w:marRight w:val="0"/>
      <w:marTop w:val="0"/>
      <w:marBottom w:val="0"/>
      <w:divBdr>
        <w:top w:val="none" w:sz="0" w:space="0" w:color="auto"/>
        <w:left w:val="none" w:sz="0" w:space="0" w:color="auto"/>
        <w:bottom w:val="none" w:sz="0" w:space="0" w:color="auto"/>
        <w:right w:val="none" w:sz="0" w:space="0" w:color="auto"/>
      </w:divBdr>
      <w:divsChild>
        <w:div w:id="1192960843">
          <w:marLeft w:val="0"/>
          <w:marRight w:val="0"/>
          <w:marTop w:val="0"/>
          <w:marBottom w:val="0"/>
          <w:divBdr>
            <w:top w:val="none" w:sz="0" w:space="0" w:color="auto"/>
            <w:left w:val="none" w:sz="0" w:space="0" w:color="auto"/>
            <w:bottom w:val="none" w:sz="0" w:space="0" w:color="auto"/>
            <w:right w:val="none" w:sz="0" w:space="0" w:color="auto"/>
          </w:divBdr>
          <w:divsChild>
            <w:div w:id="2059545018">
              <w:marLeft w:val="0"/>
              <w:marRight w:val="0"/>
              <w:marTop w:val="0"/>
              <w:marBottom w:val="0"/>
              <w:divBdr>
                <w:top w:val="none" w:sz="0" w:space="0" w:color="auto"/>
                <w:left w:val="none" w:sz="0" w:space="0" w:color="auto"/>
                <w:bottom w:val="none" w:sz="0" w:space="0" w:color="auto"/>
                <w:right w:val="none" w:sz="0" w:space="0" w:color="auto"/>
              </w:divBdr>
              <w:divsChild>
                <w:div w:id="140197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86166">
      <w:bodyDiv w:val="1"/>
      <w:marLeft w:val="0"/>
      <w:marRight w:val="0"/>
      <w:marTop w:val="0"/>
      <w:marBottom w:val="0"/>
      <w:divBdr>
        <w:top w:val="none" w:sz="0" w:space="0" w:color="auto"/>
        <w:left w:val="none" w:sz="0" w:space="0" w:color="auto"/>
        <w:bottom w:val="none" w:sz="0" w:space="0" w:color="auto"/>
        <w:right w:val="none" w:sz="0" w:space="0" w:color="auto"/>
      </w:divBdr>
      <w:divsChild>
        <w:div w:id="552228333">
          <w:marLeft w:val="0"/>
          <w:marRight w:val="0"/>
          <w:marTop w:val="0"/>
          <w:marBottom w:val="0"/>
          <w:divBdr>
            <w:top w:val="none" w:sz="0" w:space="0" w:color="auto"/>
            <w:left w:val="none" w:sz="0" w:space="0" w:color="auto"/>
            <w:bottom w:val="none" w:sz="0" w:space="0" w:color="auto"/>
            <w:right w:val="none" w:sz="0" w:space="0" w:color="auto"/>
          </w:divBdr>
          <w:divsChild>
            <w:div w:id="549652231">
              <w:marLeft w:val="0"/>
              <w:marRight w:val="0"/>
              <w:marTop w:val="0"/>
              <w:marBottom w:val="0"/>
              <w:divBdr>
                <w:top w:val="none" w:sz="0" w:space="0" w:color="auto"/>
                <w:left w:val="none" w:sz="0" w:space="0" w:color="auto"/>
                <w:bottom w:val="none" w:sz="0" w:space="0" w:color="auto"/>
                <w:right w:val="none" w:sz="0" w:space="0" w:color="auto"/>
              </w:divBdr>
              <w:divsChild>
                <w:div w:id="152778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6186">
      <w:bodyDiv w:val="1"/>
      <w:marLeft w:val="0"/>
      <w:marRight w:val="0"/>
      <w:marTop w:val="0"/>
      <w:marBottom w:val="0"/>
      <w:divBdr>
        <w:top w:val="none" w:sz="0" w:space="0" w:color="auto"/>
        <w:left w:val="none" w:sz="0" w:space="0" w:color="auto"/>
        <w:bottom w:val="none" w:sz="0" w:space="0" w:color="auto"/>
        <w:right w:val="none" w:sz="0" w:space="0" w:color="auto"/>
      </w:divBdr>
    </w:div>
    <w:div w:id="110394076">
      <w:bodyDiv w:val="1"/>
      <w:marLeft w:val="0"/>
      <w:marRight w:val="0"/>
      <w:marTop w:val="0"/>
      <w:marBottom w:val="0"/>
      <w:divBdr>
        <w:top w:val="none" w:sz="0" w:space="0" w:color="auto"/>
        <w:left w:val="none" w:sz="0" w:space="0" w:color="auto"/>
        <w:bottom w:val="none" w:sz="0" w:space="0" w:color="auto"/>
        <w:right w:val="none" w:sz="0" w:space="0" w:color="auto"/>
      </w:divBdr>
      <w:divsChild>
        <w:div w:id="263656209">
          <w:marLeft w:val="45"/>
          <w:marRight w:val="45"/>
          <w:marTop w:val="15"/>
          <w:marBottom w:val="0"/>
          <w:divBdr>
            <w:top w:val="none" w:sz="0" w:space="0" w:color="auto"/>
            <w:left w:val="none" w:sz="0" w:space="0" w:color="auto"/>
            <w:bottom w:val="none" w:sz="0" w:space="0" w:color="auto"/>
            <w:right w:val="none" w:sz="0" w:space="0" w:color="auto"/>
          </w:divBdr>
          <w:divsChild>
            <w:div w:id="180434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20303">
      <w:bodyDiv w:val="1"/>
      <w:marLeft w:val="0"/>
      <w:marRight w:val="0"/>
      <w:marTop w:val="0"/>
      <w:marBottom w:val="0"/>
      <w:divBdr>
        <w:top w:val="none" w:sz="0" w:space="0" w:color="auto"/>
        <w:left w:val="none" w:sz="0" w:space="0" w:color="auto"/>
        <w:bottom w:val="none" w:sz="0" w:space="0" w:color="auto"/>
        <w:right w:val="none" w:sz="0" w:space="0" w:color="auto"/>
      </w:divBdr>
      <w:divsChild>
        <w:div w:id="633101976">
          <w:marLeft w:val="0"/>
          <w:marRight w:val="0"/>
          <w:marTop w:val="0"/>
          <w:marBottom w:val="0"/>
          <w:divBdr>
            <w:top w:val="none" w:sz="0" w:space="0" w:color="auto"/>
            <w:left w:val="none" w:sz="0" w:space="0" w:color="auto"/>
            <w:bottom w:val="none" w:sz="0" w:space="0" w:color="auto"/>
            <w:right w:val="none" w:sz="0" w:space="0" w:color="auto"/>
          </w:divBdr>
          <w:divsChild>
            <w:div w:id="76245317">
              <w:marLeft w:val="0"/>
              <w:marRight w:val="0"/>
              <w:marTop w:val="0"/>
              <w:marBottom w:val="0"/>
              <w:divBdr>
                <w:top w:val="none" w:sz="0" w:space="0" w:color="auto"/>
                <w:left w:val="none" w:sz="0" w:space="0" w:color="auto"/>
                <w:bottom w:val="none" w:sz="0" w:space="0" w:color="auto"/>
                <w:right w:val="none" w:sz="0" w:space="0" w:color="auto"/>
              </w:divBdr>
              <w:divsChild>
                <w:div w:id="196426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63594">
      <w:bodyDiv w:val="1"/>
      <w:marLeft w:val="0"/>
      <w:marRight w:val="0"/>
      <w:marTop w:val="0"/>
      <w:marBottom w:val="0"/>
      <w:divBdr>
        <w:top w:val="none" w:sz="0" w:space="0" w:color="auto"/>
        <w:left w:val="none" w:sz="0" w:space="0" w:color="auto"/>
        <w:bottom w:val="none" w:sz="0" w:space="0" w:color="auto"/>
        <w:right w:val="none" w:sz="0" w:space="0" w:color="auto"/>
      </w:divBdr>
    </w:div>
    <w:div w:id="132917798">
      <w:bodyDiv w:val="1"/>
      <w:marLeft w:val="0"/>
      <w:marRight w:val="0"/>
      <w:marTop w:val="0"/>
      <w:marBottom w:val="0"/>
      <w:divBdr>
        <w:top w:val="none" w:sz="0" w:space="0" w:color="auto"/>
        <w:left w:val="none" w:sz="0" w:space="0" w:color="auto"/>
        <w:bottom w:val="none" w:sz="0" w:space="0" w:color="auto"/>
        <w:right w:val="none" w:sz="0" w:space="0" w:color="auto"/>
      </w:divBdr>
    </w:div>
    <w:div w:id="135295795">
      <w:bodyDiv w:val="1"/>
      <w:marLeft w:val="0"/>
      <w:marRight w:val="0"/>
      <w:marTop w:val="0"/>
      <w:marBottom w:val="0"/>
      <w:divBdr>
        <w:top w:val="none" w:sz="0" w:space="0" w:color="auto"/>
        <w:left w:val="none" w:sz="0" w:space="0" w:color="auto"/>
        <w:bottom w:val="none" w:sz="0" w:space="0" w:color="auto"/>
        <w:right w:val="none" w:sz="0" w:space="0" w:color="auto"/>
      </w:divBdr>
    </w:div>
    <w:div w:id="143934032">
      <w:bodyDiv w:val="1"/>
      <w:marLeft w:val="0"/>
      <w:marRight w:val="0"/>
      <w:marTop w:val="0"/>
      <w:marBottom w:val="0"/>
      <w:divBdr>
        <w:top w:val="none" w:sz="0" w:space="0" w:color="auto"/>
        <w:left w:val="none" w:sz="0" w:space="0" w:color="auto"/>
        <w:bottom w:val="none" w:sz="0" w:space="0" w:color="auto"/>
        <w:right w:val="none" w:sz="0" w:space="0" w:color="auto"/>
      </w:divBdr>
    </w:div>
    <w:div w:id="146751370">
      <w:bodyDiv w:val="1"/>
      <w:marLeft w:val="0"/>
      <w:marRight w:val="0"/>
      <w:marTop w:val="0"/>
      <w:marBottom w:val="0"/>
      <w:divBdr>
        <w:top w:val="none" w:sz="0" w:space="0" w:color="auto"/>
        <w:left w:val="none" w:sz="0" w:space="0" w:color="auto"/>
        <w:bottom w:val="none" w:sz="0" w:space="0" w:color="auto"/>
        <w:right w:val="none" w:sz="0" w:space="0" w:color="auto"/>
      </w:divBdr>
    </w:div>
    <w:div w:id="149368732">
      <w:bodyDiv w:val="1"/>
      <w:marLeft w:val="0"/>
      <w:marRight w:val="0"/>
      <w:marTop w:val="0"/>
      <w:marBottom w:val="0"/>
      <w:divBdr>
        <w:top w:val="none" w:sz="0" w:space="0" w:color="auto"/>
        <w:left w:val="none" w:sz="0" w:space="0" w:color="auto"/>
        <w:bottom w:val="none" w:sz="0" w:space="0" w:color="auto"/>
        <w:right w:val="none" w:sz="0" w:space="0" w:color="auto"/>
      </w:divBdr>
    </w:div>
    <w:div w:id="151726067">
      <w:bodyDiv w:val="1"/>
      <w:marLeft w:val="0"/>
      <w:marRight w:val="0"/>
      <w:marTop w:val="0"/>
      <w:marBottom w:val="0"/>
      <w:divBdr>
        <w:top w:val="none" w:sz="0" w:space="0" w:color="auto"/>
        <w:left w:val="none" w:sz="0" w:space="0" w:color="auto"/>
        <w:bottom w:val="none" w:sz="0" w:space="0" w:color="auto"/>
        <w:right w:val="none" w:sz="0" w:space="0" w:color="auto"/>
      </w:divBdr>
    </w:div>
    <w:div w:id="170724203">
      <w:bodyDiv w:val="1"/>
      <w:marLeft w:val="0"/>
      <w:marRight w:val="0"/>
      <w:marTop w:val="0"/>
      <w:marBottom w:val="0"/>
      <w:divBdr>
        <w:top w:val="none" w:sz="0" w:space="0" w:color="auto"/>
        <w:left w:val="none" w:sz="0" w:space="0" w:color="auto"/>
        <w:bottom w:val="none" w:sz="0" w:space="0" w:color="auto"/>
        <w:right w:val="none" w:sz="0" w:space="0" w:color="auto"/>
      </w:divBdr>
      <w:divsChild>
        <w:div w:id="1195115897">
          <w:marLeft w:val="0"/>
          <w:marRight w:val="0"/>
          <w:marTop w:val="0"/>
          <w:marBottom w:val="0"/>
          <w:divBdr>
            <w:top w:val="none" w:sz="0" w:space="0" w:color="auto"/>
            <w:left w:val="none" w:sz="0" w:space="0" w:color="auto"/>
            <w:bottom w:val="none" w:sz="0" w:space="0" w:color="auto"/>
            <w:right w:val="none" w:sz="0" w:space="0" w:color="auto"/>
          </w:divBdr>
          <w:divsChild>
            <w:div w:id="1161235222">
              <w:marLeft w:val="0"/>
              <w:marRight w:val="0"/>
              <w:marTop w:val="0"/>
              <w:marBottom w:val="0"/>
              <w:divBdr>
                <w:top w:val="none" w:sz="0" w:space="0" w:color="auto"/>
                <w:left w:val="none" w:sz="0" w:space="0" w:color="auto"/>
                <w:bottom w:val="none" w:sz="0" w:space="0" w:color="auto"/>
                <w:right w:val="none" w:sz="0" w:space="0" w:color="auto"/>
              </w:divBdr>
              <w:divsChild>
                <w:div w:id="163479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8915">
      <w:bodyDiv w:val="1"/>
      <w:marLeft w:val="0"/>
      <w:marRight w:val="0"/>
      <w:marTop w:val="0"/>
      <w:marBottom w:val="0"/>
      <w:divBdr>
        <w:top w:val="none" w:sz="0" w:space="0" w:color="auto"/>
        <w:left w:val="none" w:sz="0" w:space="0" w:color="auto"/>
        <w:bottom w:val="none" w:sz="0" w:space="0" w:color="auto"/>
        <w:right w:val="none" w:sz="0" w:space="0" w:color="auto"/>
      </w:divBdr>
    </w:div>
    <w:div w:id="180363727">
      <w:bodyDiv w:val="1"/>
      <w:marLeft w:val="0"/>
      <w:marRight w:val="0"/>
      <w:marTop w:val="0"/>
      <w:marBottom w:val="0"/>
      <w:divBdr>
        <w:top w:val="none" w:sz="0" w:space="0" w:color="auto"/>
        <w:left w:val="none" w:sz="0" w:space="0" w:color="auto"/>
        <w:bottom w:val="none" w:sz="0" w:space="0" w:color="auto"/>
        <w:right w:val="none" w:sz="0" w:space="0" w:color="auto"/>
      </w:divBdr>
    </w:div>
    <w:div w:id="192156192">
      <w:bodyDiv w:val="1"/>
      <w:marLeft w:val="0"/>
      <w:marRight w:val="0"/>
      <w:marTop w:val="0"/>
      <w:marBottom w:val="0"/>
      <w:divBdr>
        <w:top w:val="none" w:sz="0" w:space="0" w:color="auto"/>
        <w:left w:val="none" w:sz="0" w:space="0" w:color="auto"/>
        <w:bottom w:val="none" w:sz="0" w:space="0" w:color="auto"/>
        <w:right w:val="none" w:sz="0" w:space="0" w:color="auto"/>
      </w:divBdr>
    </w:div>
    <w:div w:id="201721386">
      <w:bodyDiv w:val="1"/>
      <w:marLeft w:val="0"/>
      <w:marRight w:val="0"/>
      <w:marTop w:val="0"/>
      <w:marBottom w:val="0"/>
      <w:divBdr>
        <w:top w:val="none" w:sz="0" w:space="0" w:color="auto"/>
        <w:left w:val="none" w:sz="0" w:space="0" w:color="auto"/>
        <w:bottom w:val="none" w:sz="0" w:space="0" w:color="auto"/>
        <w:right w:val="none" w:sz="0" w:space="0" w:color="auto"/>
      </w:divBdr>
    </w:div>
    <w:div w:id="203833786">
      <w:bodyDiv w:val="1"/>
      <w:marLeft w:val="0"/>
      <w:marRight w:val="0"/>
      <w:marTop w:val="0"/>
      <w:marBottom w:val="0"/>
      <w:divBdr>
        <w:top w:val="none" w:sz="0" w:space="0" w:color="auto"/>
        <w:left w:val="none" w:sz="0" w:space="0" w:color="auto"/>
        <w:bottom w:val="none" w:sz="0" w:space="0" w:color="auto"/>
        <w:right w:val="none" w:sz="0" w:space="0" w:color="auto"/>
      </w:divBdr>
    </w:div>
    <w:div w:id="233901506">
      <w:bodyDiv w:val="1"/>
      <w:marLeft w:val="0"/>
      <w:marRight w:val="0"/>
      <w:marTop w:val="0"/>
      <w:marBottom w:val="0"/>
      <w:divBdr>
        <w:top w:val="none" w:sz="0" w:space="0" w:color="auto"/>
        <w:left w:val="none" w:sz="0" w:space="0" w:color="auto"/>
        <w:bottom w:val="none" w:sz="0" w:space="0" w:color="auto"/>
        <w:right w:val="none" w:sz="0" w:space="0" w:color="auto"/>
      </w:divBdr>
    </w:div>
    <w:div w:id="254246550">
      <w:bodyDiv w:val="1"/>
      <w:marLeft w:val="0"/>
      <w:marRight w:val="0"/>
      <w:marTop w:val="0"/>
      <w:marBottom w:val="0"/>
      <w:divBdr>
        <w:top w:val="none" w:sz="0" w:space="0" w:color="auto"/>
        <w:left w:val="none" w:sz="0" w:space="0" w:color="auto"/>
        <w:bottom w:val="none" w:sz="0" w:space="0" w:color="auto"/>
        <w:right w:val="none" w:sz="0" w:space="0" w:color="auto"/>
      </w:divBdr>
      <w:divsChild>
        <w:div w:id="1776123576">
          <w:marLeft w:val="0"/>
          <w:marRight w:val="0"/>
          <w:marTop w:val="0"/>
          <w:marBottom w:val="0"/>
          <w:divBdr>
            <w:top w:val="none" w:sz="0" w:space="0" w:color="auto"/>
            <w:left w:val="none" w:sz="0" w:space="0" w:color="auto"/>
            <w:bottom w:val="none" w:sz="0" w:space="0" w:color="auto"/>
            <w:right w:val="none" w:sz="0" w:space="0" w:color="auto"/>
          </w:divBdr>
          <w:divsChild>
            <w:div w:id="152839970">
              <w:marLeft w:val="0"/>
              <w:marRight w:val="0"/>
              <w:marTop w:val="0"/>
              <w:marBottom w:val="0"/>
              <w:divBdr>
                <w:top w:val="none" w:sz="0" w:space="0" w:color="auto"/>
                <w:left w:val="none" w:sz="0" w:space="0" w:color="auto"/>
                <w:bottom w:val="none" w:sz="0" w:space="0" w:color="auto"/>
                <w:right w:val="none" w:sz="0" w:space="0" w:color="auto"/>
              </w:divBdr>
              <w:divsChild>
                <w:div w:id="127860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209317">
      <w:bodyDiv w:val="1"/>
      <w:marLeft w:val="0"/>
      <w:marRight w:val="0"/>
      <w:marTop w:val="0"/>
      <w:marBottom w:val="0"/>
      <w:divBdr>
        <w:top w:val="none" w:sz="0" w:space="0" w:color="auto"/>
        <w:left w:val="none" w:sz="0" w:space="0" w:color="auto"/>
        <w:bottom w:val="none" w:sz="0" w:space="0" w:color="auto"/>
        <w:right w:val="none" w:sz="0" w:space="0" w:color="auto"/>
      </w:divBdr>
      <w:divsChild>
        <w:div w:id="544679117">
          <w:marLeft w:val="0"/>
          <w:marRight w:val="0"/>
          <w:marTop w:val="0"/>
          <w:marBottom w:val="0"/>
          <w:divBdr>
            <w:top w:val="none" w:sz="0" w:space="0" w:color="auto"/>
            <w:left w:val="none" w:sz="0" w:space="0" w:color="auto"/>
            <w:bottom w:val="none" w:sz="0" w:space="0" w:color="auto"/>
            <w:right w:val="none" w:sz="0" w:space="0" w:color="auto"/>
          </w:divBdr>
        </w:div>
        <w:div w:id="1642609778">
          <w:marLeft w:val="0"/>
          <w:marRight w:val="0"/>
          <w:marTop w:val="0"/>
          <w:marBottom w:val="0"/>
          <w:divBdr>
            <w:top w:val="none" w:sz="0" w:space="0" w:color="auto"/>
            <w:left w:val="none" w:sz="0" w:space="0" w:color="auto"/>
            <w:bottom w:val="none" w:sz="0" w:space="0" w:color="auto"/>
            <w:right w:val="none" w:sz="0" w:space="0" w:color="auto"/>
          </w:divBdr>
        </w:div>
        <w:div w:id="2023318509">
          <w:marLeft w:val="0"/>
          <w:marRight w:val="0"/>
          <w:marTop w:val="0"/>
          <w:marBottom w:val="0"/>
          <w:divBdr>
            <w:top w:val="none" w:sz="0" w:space="0" w:color="auto"/>
            <w:left w:val="none" w:sz="0" w:space="0" w:color="auto"/>
            <w:bottom w:val="none" w:sz="0" w:space="0" w:color="auto"/>
            <w:right w:val="none" w:sz="0" w:space="0" w:color="auto"/>
          </w:divBdr>
        </w:div>
      </w:divsChild>
    </w:div>
    <w:div w:id="264656346">
      <w:bodyDiv w:val="1"/>
      <w:marLeft w:val="0"/>
      <w:marRight w:val="0"/>
      <w:marTop w:val="0"/>
      <w:marBottom w:val="0"/>
      <w:divBdr>
        <w:top w:val="none" w:sz="0" w:space="0" w:color="auto"/>
        <w:left w:val="none" w:sz="0" w:space="0" w:color="auto"/>
        <w:bottom w:val="none" w:sz="0" w:space="0" w:color="auto"/>
        <w:right w:val="none" w:sz="0" w:space="0" w:color="auto"/>
      </w:divBdr>
    </w:div>
    <w:div w:id="266930202">
      <w:bodyDiv w:val="1"/>
      <w:marLeft w:val="0"/>
      <w:marRight w:val="0"/>
      <w:marTop w:val="0"/>
      <w:marBottom w:val="0"/>
      <w:divBdr>
        <w:top w:val="none" w:sz="0" w:space="0" w:color="auto"/>
        <w:left w:val="none" w:sz="0" w:space="0" w:color="auto"/>
        <w:bottom w:val="none" w:sz="0" w:space="0" w:color="auto"/>
        <w:right w:val="none" w:sz="0" w:space="0" w:color="auto"/>
      </w:divBdr>
    </w:div>
    <w:div w:id="268858770">
      <w:bodyDiv w:val="1"/>
      <w:marLeft w:val="0"/>
      <w:marRight w:val="0"/>
      <w:marTop w:val="0"/>
      <w:marBottom w:val="0"/>
      <w:divBdr>
        <w:top w:val="none" w:sz="0" w:space="0" w:color="auto"/>
        <w:left w:val="none" w:sz="0" w:space="0" w:color="auto"/>
        <w:bottom w:val="none" w:sz="0" w:space="0" w:color="auto"/>
        <w:right w:val="none" w:sz="0" w:space="0" w:color="auto"/>
      </w:divBdr>
    </w:div>
    <w:div w:id="278881933">
      <w:bodyDiv w:val="1"/>
      <w:marLeft w:val="0"/>
      <w:marRight w:val="0"/>
      <w:marTop w:val="0"/>
      <w:marBottom w:val="0"/>
      <w:divBdr>
        <w:top w:val="none" w:sz="0" w:space="0" w:color="auto"/>
        <w:left w:val="none" w:sz="0" w:space="0" w:color="auto"/>
        <w:bottom w:val="none" w:sz="0" w:space="0" w:color="auto"/>
        <w:right w:val="none" w:sz="0" w:space="0" w:color="auto"/>
      </w:divBdr>
      <w:divsChild>
        <w:div w:id="1446148699">
          <w:marLeft w:val="0"/>
          <w:marRight w:val="0"/>
          <w:marTop w:val="0"/>
          <w:marBottom w:val="0"/>
          <w:divBdr>
            <w:top w:val="none" w:sz="0" w:space="0" w:color="auto"/>
            <w:left w:val="none" w:sz="0" w:space="0" w:color="auto"/>
            <w:bottom w:val="none" w:sz="0" w:space="0" w:color="auto"/>
            <w:right w:val="none" w:sz="0" w:space="0" w:color="auto"/>
          </w:divBdr>
          <w:divsChild>
            <w:div w:id="229195042">
              <w:marLeft w:val="0"/>
              <w:marRight w:val="0"/>
              <w:marTop w:val="0"/>
              <w:marBottom w:val="0"/>
              <w:divBdr>
                <w:top w:val="none" w:sz="0" w:space="0" w:color="auto"/>
                <w:left w:val="none" w:sz="0" w:space="0" w:color="auto"/>
                <w:bottom w:val="none" w:sz="0" w:space="0" w:color="auto"/>
                <w:right w:val="none" w:sz="0" w:space="0" w:color="auto"/>
              </w:divBdr>
              <w:divsChild>
                <w:div w:id="124132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221211">
      <w:bodyDiv w:val="1"/>
      <w:marLeft w:val="0"/>
      <w:marRight w:val="0"/>
      <w:marTop w:val="0"/>
      <w:marBottom w:val="0"/>
      <w:divBdr>
        <w:top w:val="none" w:sz="0" w:space="0" w:color="auto"/>
        <w:left w:val="none" w:sz="0" w:space="0" w:color="auto"/>
        <w:bottom w:val="none" w:sz="0" w:space="0" w:color="auto"/>
        <w:right w:val="none" w:sz="0" w:space="0" w:color="auto"/>
      </w:divBdr>
      <w:divsChild>
        <w:div w:id="1532454402">
          <w:marLeft w:val="0"/>
          <w:marRight w:val="0"/>
          <w:marTop w:val="0"/>
          <w:marBottom w:val="0"/>
          <w:divBdr>
            <w:top w:val="none" w:sz="0" w:space="0" w:color="auto"/>
            <w:left w:val="none" w:sz="0" w:space="0" w:color="auto"/>
            <w:bottom w:val="none" w:sz="0" w:space="0" w:color="auto"/>
            <w:right w:val="none" w:sz="0" w:space="0" w:color="auto"/>
          </w:divBdr>
          <w:divsChild>
            <w:div w:id="1126584521">
              <w:marLeft w:val="0"/>
              <w:marRight w:val="0"/>
              <w:marTop w:val="0"/>
              <w:marBottom w:val="0"/>
              <w:divBdr>
                <w:top w:val="none" w:sz="0" w:space="0" w:color="auto"/>
                <w:left w:val="none" w:sz="0" w:space="0" w:color="auto"/>
                <w:bottom w:val="none" w:sz="0" w:space="0" w:color="auto"/>
                <w:right w:val="none" w:sz="0" w:space="0" w:color="auto"/>
              </w:divBdr>
              <w:divsChild>
                <w:div w:id="149167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465229">
      <w:bodyDiv w:val="1"/>
      <w:marLeft w:val="0"/>
      <w:marRight w:val="0"/>
      <w:marTop w:val="0"/>
      <w:marBottom w:val="0"/>
      <w:divBdr>
        <w:top w:val="none" w:sz="0" w:space="0" w:color="auto"/>
        <w:left w:val="none" w:sz="0" w:space="0" w:color="auto"/>
        <w:bottom w:val="none" w:sz="0" w:space="0" w:color="auto"/>
        <w:right w:val="none" w:sz="0" w:space="0" w:color="auto"/>
      </w:divBdr>
    </w:div>
    <w:div w:id="323314797">
      <w:bodyDiv w:val="1"/>
      <w:marLeft w:val="0"/>
      <w:marRight w:val="0"/>
      <w:marTop w:val="0"/>
      <w:marBottom w:val="0"/>
      <w:divBdr>
        <w:top w:val="none" w:sz="0" w:space="0" w:color="auto"/>
        <w:left w:val="none" w:sz="0" w:space="0" w:color="auto"/>
        <w:bottom w:val="none" w:sz="0" w:space="0" w:color="auto"/>
        <w:right w:val="none" w:sz="0" w:space="0" w:color="auto"/>
      </w:divBdr>
    </w:div>
    <w:div w:id="339044152">
      <w:bodyDiv w:val="1"/>
      <w:marLeft w:val="0"/>
      <w:marRight w:val="0"/>
      <w:marTop w:val="0"/>
      <w:marBottom w:val="0"/>
      <w:divBdr>
        <w:top w:val="none" w:sz="0" w:space="0" w:color="auto"/>
        <w:left w:val="none" w:sz="0" w:space="0" w:color="auto"/>
        <w:bottom w:val="none" w:sz="0" w:space="0" w:color="auto"/>
        <w:right w:val="none" w:sz="0" w:space="0" w:color="auto"/>
      </w:divBdr>
    </w:div>
    <w:div w:id="365638779">
      <w:bodyDiv w:val="1"/>
      <w:marLeft w:val="0"/>
      <w:marRight w:val="0"/>
      <w:marTop w:val="0"/>
      <w:marBottom w:val="0"/>
      <w:divBdr>
        <w:top w:val="none" w:sz="0" w:space="0" w:color="auto"/>
        <w:left w:val="none" w:sz="0" w:space="0" w:color="auto"/>
        <w:bottom w:val="none" w:sz="0" w:space="0" w:color="auto"/>
        <w:right w:val="none" w:sz="0" w:space="0" w:color="auto"/>
      </w:divBdr>
      <w:divsChild>
        <w:div w:id="981344855">
          <w:marLeft w:val="0"/>
          <w:marRight w:val="0"/>
          <w:marTop w:val="0"/>
          <w:marBottom w:val="0"/>
          <w:divBdr>
            <w:top w:val="none" w:sz="0" w:space="0" w:color="auto"/>
            <w:left w:val="none" w:sz="0" w:space="0" w:color="auto"/>
            <w:bottom w:val="none" w:sz="0" w:space="0" w:color="auto"/>
            <w:right w:val="none" w:sz="0" w:space="0" w:color="auto"/>
          </w:divBdr>
        </w:div>
        <w:div w:id="1538663447">
          <w:marLeft w:val="0"/>
          <w:marRight w:val="0"/>
          <w:marTop w:val="0"/>
          <w:marBottom w:val="0"/>
          <w:divBdr>
            <w:top w:val="none" w:sz="0" w:space="0" w:color="auto"/>
            <w:left w:val="none" w:sz="0" w:space="0" w:color="auto"/>
            <w:bottom w:val="none" w:sz="0" w:space="0" w:color="auto"/>
            <w:right w:val="none" w:sz="0" w:space="0" w:color="auto"/>
          </w:divBdr>
        </w:div>
        <w:div w:id="1930119369">
          <w:marLeft w:val="0"/>
          <w:marRight w:val="0"/>
          <w:marTop w:val="0"/>
          <w:marBottom w:val="0"/>
          <w:divBdr>
            <w:top w:val="none" w:sz="0" w:space="0" w:color="auto"/>
            <w:left w:val="none" w:sz="0" w:space="0" w:color="auto"/>
            <w:bottom w:val="none" w:sz="0" w:space="0" w:color="auto"/>
            <w:right w:val="none" w:sz="0" w:space="0" w:color="auto"/>
          </w:divBdr>
        </w:div>
      </w:divsChild>
    </w:div>
    <w:div w:id="381172393">
      <w:bodyDiv w:val="1"/>
      <w:marLeft w:val="0"/>
      <w:marRight w:val="0"/>
      <w:marTop w:val="0"/>
      <w:marBottom w:val="0"/>
      <w:divBdr>
        <w:top w:val="none" w:sz="0" w:space="0" w:color="auto"/>
        <w:left w:val="none" w:sz="0" w:space="0" w:color="auto"/>
        <w:bottom w:val="none" w:sz="0" w:space="0" w:color="auto"/>
        <w:right w:val="none" w:sz="0" w:space="0" w:color="auto"/>
      </w:divBdr>
    </w:div>
    <w:div w:id="382876283">
      <w:bodyDiv w:val="1"/>
      <w:marLeft w:val="0"/>
      <w:marRight w:val="0"/>
      <w:marTop w:val="0"/>
      <w:marBottom w:val="0"/>
      <w:divBdr>
        <w:top w:val="none" w:sz="0" w:space="0" w:color="auto"/>
        <w:left w:val="none" w:sz="0" w:space="0" w:color="auto"/>
        <w:bottom w:val="none" w:sz="0" w:space="0" w:color="auto"/>
        <w:right w:val="none" w:sz="0" w:space="0" w:color="auto"/>
      </w:divBdr>
    </w:div>
    <w:div w:id="394668186">
      <w:bodyDiv w:val="1"/>
      <w:marLeft w:val="0"/>
      <w:marRight w:val="0"/>
      <w:marTop w:val="0"/>
      <w:marBottom w:val="0"/>
      <w:divBdr>
        <w:top w:val="none" w:sz="0" w:space="0" w:color="auto"/>
        <w:left w:val="none" w:sz="0" w:space="0" w:color="auto"/>
        <w:bottom w:val="none" w:sz="0" w:space="0" w:color="auto"/>
        <w:right w:val="none" w:sz="0" w:space="0" w:color="auto"/>
      </w:divBdr>
      <w:divsChild>
        <w:div w:id="1964724167">
          <w:marLeft w:val="0"/>
          <w:marRight w:val="0"/>
          <w:marTop w:val="0"/>
          <w:marBottom w:val="0"/>
          <w:divBdr>
            <w:top w:val="none" w:sz="0" w:space="0" w:color="auto"/>
            <w:left w:val="none" w:sz="0" w:space="0" w:color="auto"/>
            <w:bottom w:val="none" w:sz="0" w:space="0" w:color="auto"/>
            <w:right w:val="none" w:sz="0" w:space="0" w:color="auto"/>
          </w:divBdr>
          <w:divsChild>
            <w:div w:id="1892811479">
              <w:marLeft w:val="0"/>
              <w:marRight w:val="0"/>
              <w:marTop w:val="0"/>
              <w:marBottom w:val="0"/>
              <w:divBdr>
                <w:top w:val="none" w:sz="0" w:space="0" w:color="auto"/>
                <w:left w:val="none" w:sz="0" w:space="0" w:color="auto"/>
                <w:bottom w:val="none" w:sz="0" w:space="0" w:color="auto"/>
                <w:right w:val="none" w:sz="0" w:space="0" w:color="auto"/>
              </w:divBdr>
              <w:divsChild>
                <w:div w:id="1814253496">
                  <w:marLeft w:val="0"/>
                  <w:marRight w:val="0"/>
                  <w:marTop w:val="0"/>
                  <w:marBottom w:val="0"/>
                  <w:divBdr>
                    <w:top w:val="none" w:sz="0" w:space="0" w:color="auto"/>
                    <w:left w:val="none" w:sz="0" w:space="0" w:color="auto"/>
                    <w:bottom w:val="none" w:sz="0" w:space="0" w:color="auto"/>
                    <w:right w:val="none" w:sz="0" w:space="0" w:color="auto"/>
                  </w:divBdr>
                  <w:divsChild>
                    <w:div w:id="63753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570294">
      <w:bodyDiv w:val="1"/>
      <w:marLeft w:val="0"/>
      <w:marRight w:val="0"/>
      <w:marTop w:val="0"/>
      <w:marBottom w:val="0"/>
      <w:divBdr>
        <w:top w:val="none" w:sz="0" w:space="0" w:color="auto"/>
        <w:left w:val="none" w:sz="0" w:space="0" w:color="auto"/>
        <w:bottom w:val="none" w:sz="0" w:space="0" w:color="auto"/>
        <w:right w:val="none" w:sz="0" w:space="0" w:color="auto"/>
      </w:divBdr>
    </w:div>
    <w:div w:id="450129124">
      <w:bodyDiv w:val="1"/>
      <w:marLeft w:val="0"/>
      <w:marRight w:val="0"/>
      <w:marTop w:val="0"/>
      <w:marBottom w:val="0"/>
      <w:divBdr>
        <w:top w:val="none" w:sz="0" w:space="0" w:color="auto"/>
        <w:left w:val="none" w:sz="0" w:space="0" w:color="auto"/>
        <w:bottom w:val="none" w:sz="0" w:space="0" w:color="auto"/>
        <w:right w:val="none" w:sz="0" w:space="0" w:color="auto"/>
      </w:divBdr>
    </w:div>
    <w:div w:id="471366631">
      <w:bodyDiv w:val="1"/>
      <w:marLeft w:val="0"/>
      <w:marRight w:val="0"/>
      <w:marTop w:val="0"/>
      <w:marBottom w:val="0"/>
      <w:divBdr>
        <w:top w:val="none" w:sz="0" w:space="0" w:color="auto"/>
        <w:left w:val="none" w:sz="0" w:space="0" w:color="auto"/>
        <w:bottom w:val="none" w:sz="0" w:space="0" w:color="auto"/>
        <w:right w:val="none" w:sz="0" w:space="0" w:color="auto"/>
      </w:divBdr>
    </w:div>
    <w:div w:id="472984698">
      <w:bodyDiv w:val="1"/>
      <w:marLeft w:val="0"/>
      <w:marRight w:val="0"/>
      <w:marTop w:val="0"/>
      <w:marBottom w:val="0"/>
      <w:divBdr>
        <w:top w:val="none" w:sz="0" w:space="0" w:color="auto"/>
        <w:left w:val="none" w:sz="0" w:space="0" w:color="auto"/>
        <w:bottom w:val="none" w:sz="0" w:space="0" w:color="auto"/>
        <w:right w:val="none" w:sz="0" w:space="0" w:color="auto"/>
      </w:divBdr>
    </w:div>
    <w:div w:id="475144398">
      <w:bodyDiv w:val="1"/>
      <w:marLeft w:val="0"/>
      <w:marRight w:val="0"/>
      <w:marTop w:val="0"/>
      <w:marBottom w:val="0"/>
      <w:divBdr>
        <w:top w:val="none" w:sz="0" w:space="0" w:color="auto"/>
        <w:left w:val="none" w:sz="0" w:space="0" w:color="auto"/>
        <w:bottom w:val="none" w:sz="0" w:space="0" w:color="auto"/>
        <w:right w:val="none" w:sz="0" w:space="0" w:color="auto"/>
      </w:divBdr>
      <w:divsChild>
        <w:div w:id="508060963">
          <w:marLeft w:val="0"/>
          <w:marRight w:val="0"/>
          <w:marTop w:val="0"/>
          <w:marBottom w:val="0"/>
          <w:divBdr>
            <w:top w:val="none" w:sz="0" w:space="0" w:color="auto"/>
            <w:left w:val="none" w:sz="0" w:space="0" w:color="auto"/>
            <w:bottom w:val="none" w:sz="0" w:space="0" w:color="auto"/>
            <w:right w:val="none" w:sz="0" w:space="0" w:color="auto"/>
          </w:divBdr>
          <w:divsChild>
            <w:div w:id="751467496">
              <w:marLeft w:val="0"/>
              <w:marRight w:val="0"/>
              <w:marTop w:val="0"/>
              <w:marBottom w:val="0"/>
              <w:divBdr>
                <w:top w:val="none" w:sz="0" w:space="0" w:color="auto"/>
                <w:left w:val="none" w:sz="0" w:space="0" w:color="auto"/>
                <w:bottom w:val="none" w:sz="0" w:space="0" w:color="auto"/>
                <w:right w:val="none" w:sz="0" w:space="0" w:color="auto"/>
              </w:divBdr>
              <w:divsChild>
                <w:div w:id="187230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892830">
      <w:bodyDiv w:val="1"/>
      <w:marLeft w:val="0"/>
      <w:marRight w:val="0"/>
      <w:marTop w:val="0"/>
      <w:marBottom w:val="0"/>
      <w:divBdr>
        <w:top w:val="none" w:sz="0" w:space="0" w:color="auto"/>
        <w:left w:val="none" w:sz="0" w:space="0" w:color="auto"/>
        <w:bottom w:val="none" w:sz="0" w:space="0" w:color="auto"/>
        <w:right w:val="none" w:sz="0" w:space="0" w:color="auto"/>
      </w:divBdr>
    </w:div>
    <w:div w:id="511605907">
      <w:bodyDiv w:val="1"/>
      <w:marLeft w:val="0"/>
      <w:marRight w:val="0"/>
      <w:marTop w:val="0"/>
      <w:marBottom w:val="0"/>
      <w:divBdr>
        <w:top w:val="none" w:sz="0" w:space="0" w:color="auto"/>
        <w:left w:val="none" w:sz="0" w:space="0" w:color="auto"/>
        <w:bottom w:val="none" w:sz="0" w:space="0" w:color="auto"/>
        <w:right w:val="none" w:sz="0" w:space="0" w:color="auto"/>
      </w:divBdr>
    </w:div>
    <w:div w:id="520584629">
      <w:bodyDiv w:val="1"/>
      <w:marLeft w:val="0"/>
      <w:marRight w:val="0"/>
      <w:marTop w:val="0"/>
      <w:marBottom w:val="0"/>
      <w:divBdr>
        <w:top w:val="none" w:sz="0" w:space="0" w:color="auto"/>
        <w:left w:val="none" w:sz="0" w:space="0" w:color="auto"/>
        <w:bottom w:val="none" w:sz="0" w:space="0" w:color="auto"/>
        <w:right w:val="none" w:sz="0" w:space="0" w:color="auto"/>
      </w:divBdr>
    </w:div>
    <w:div w:id="529608662">
      <w:bodyDiv w:val="1"/>
      <w:marLeft w:val="0"/>
      <w:marRight w:val="0"/>
      <w:marTop w:val="0"/>
      <w:marBottom w:val="0"/>
      <w:divBdr>
        <w:top w:val="none" w:sz="0" w:space="0" w:color="auto"/>
        <w:left w:val="none" w:sz="0" w:space="0" w:color="auto"/>
        <w:bottom w:val="none" w:sz="0" w:space="0" w:color="auto"/>
        <w:right w:val="none" w:sz="0" w:space="0" w:color="auto"/>
      </w:divBdr>
      <w:divsChild>
        <w:div w:id="981497605">
          <w:marLeft w:val="0"/>
          <w:marRight w:val="0"/>
          <w:marTop w:val="0"/>
          <w:marBottom w:val="0"/>
          <w:divBdr>
            <w:top w:val="none" w:sz="0" w:space="0" w:color="auto"/>
            <w:left w:val="none" w:sz="0" w:space="0" w:color="auto"/>
            <w:bottom w:val="none" w:sz="0" w:space="0" w:color="auto"/>
            <w:right w:val="none" w:sz="0" w:space="0" w:color="auto"/>
          </w:divBdr>
          <w:divsChild>
            <w:div w:id="2079131333">
              <w:marLeft w:val="0"/>
              <w:marRight w:val="0"/>
              <w:marTop w:val="0"/>
              <w:marBottom w:val="0"/>
              <w:divBdr>
                <w:top w:val="none" w:sz="0" w:space="0" w:color="auto"/>
                <w:left w:val="none" w:sz="0" w:space="0" w:color="auto"/>
                <w:bottom w:val="none" w:sz="0" w:space="0" w:color="auto"/>
                <w:right w:val="none" w:sz="0" w:space="0" w:color="auto"/>
              </w:divBdr>
              <w:divsChild>
                <w:div w:id="111432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435556">
      <w:bodyDiv w:val="1"/>
      <w:marLeft w:val="0"/>
      <w:marRight w:val="0"/>
      <w:marTop w:val="0"/>
      <w:marBottom w:val="0"/>
      <w:divBdr>
        <w:top w:val="none" w:sz="0" w:space="0" w:color="auto"/>
        <w:left w:val="none" w:sz="0" w:space="0" w:color="auto"/>
        <w:bottom w:val="none" w:sz="0" w:space="0" w:color="auto"/>
        <w:right w:val="none" w:sz="0" w:space="0" w:color="auto"/>
      </w:divBdr>
    </w:div>
    <w:div w:id="552549121">
      <w:bodyDiv w:val="1"/>
      <w:marLeft w:val="0"/>
      <w:marRight w:val="0"/>
      <w:marTop w:val="0"/>
      <w:marBottom w:val="0"/>
      <w:divBdr>
        <w:top w:val="none" w:sz="0" w:space="0" w:color="auto"/>
        <w:left w:val="none" w:sz="0" w:space="0" w:color="auto"/>
        <w:bottom w:val="none" w:sz="0" w:space="0" w:color="auto"/>
        <w:right w:val="none" w:sz="0" w:space="0" w:color="auto"/>
      </w:divBdr>
      <w:divsChild>
        <w:div w:id="958418143">
          <w:marLeft w:val="0"/>
          <w:marRight w:val="0"/>
          <w:marTop w:val="0"/>
          <w:marBottom w:val="0"/>
          <w:divBdr>
            <w:top w:val="none" w:sz="0" w:space="0" w:color="auto"/>
            <w:left w:val="none" w:sz="0" w:space="0" w:color="auto"/>
            <w:bottom w:val="none" w:sz="0" w:space="0" w:color="auto"/>
            <w:right w:val="none" w:sz="0" w:space="0" w:color="auto"/>
          </w:divBdr>
          <w:divsChild>
            <w:div w:id="1742483811">
              <w:marLeft w:val="0"/>
              <w:marRight w:val="0"/>
              <w:marTop w:val="0"/>
              <w:marBottom w:val="0"/>
              <w:divBdr>
                <w:top w:val="none" w:sz="0" w:space="0" w:color="auto"/>
                <w:left w:val="none" w:sz="0" w:space="0" w:color="auto"/>
                <w:bottom w:val="none" w:sz="0" w:space="0" w:color="auto"/>
                <w:right w:val="none" w:sz="0" w:space="0" w:color="auto"/>
              </w:divBdr>
              <w:divsChild>
                <w:div w:id="119092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686164">
      <w:bodyDiv w:val="1"/>
      <w:marLeft w:val="0"/>
      <w:marRight w:val="0"/>
      <w:marTop w:val="0"/>
      <w:marBottom w:val="0"/>
      <w:divBdr>
        <w:top w:val="none" w:sz="0" w:space="0" w:color="auto"/>
        <w:left w:val="none" w:sz="0" w:space="0" w:color="auto"/>
        <w:bottom w:val="none" w:sz="0" w:space="0" w:color="auto"/>
        <w:right w:val="none" w:sz="0" w:space="0" w:color="auto"/>
      </w:divBdr>
      <w:divsChild>
        <w:div w:id="1488354911">
          <w:marLeft w:val="0"/>
          <w:marRight w:val="0"/>
          <w:marTop w:val="0"/>
          <w:marBottom w:val="0"/>
          <w:divBdr>
            <w:top w:val="none" w:sz="0" w:space="0" w:color="auto"/>
            <w:left w:val="none" w:sz="0" w:space="0" w:color="auto"/>
            <w:bottom w:val="none" w:sz="0" w:space="0" w:color="auto"/>
            <w:right w:val="none" w:sz="0" w:space="0" w:color="auto"/>
          </w:divBdr>
          <w:divsChild>
            <w:div w:id="710375341">
              <w:marLeft w:val="0"/>
              <w:marRight w:val="0"/>
              <w:marTop w:val="0"/>
              <w:marBottom w:val="0"/>
              <w:divBdr>
                <w:top w:val="none" w:sz="0" w:space="0" w:color="auto"/>
                <w:left w:val="none" w:sz="0" w:space="0" w:color="auto"/>
                <w:bottom w:val="none" w:sz="0" w:space="0" w:color="auto"/>
                <w:right w:val="none" w:sz="0" w:space="0" w:color="auto"/>
              </w:divBdr>
              <w:divsChild>
                <w:div w:id="105909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326418">
      <w:bodyDiv w:val="1"/>
      <w:marLeft w:val="0"/>
      <w:marRight w:val="0"/>
      <w:marTop w:val="0"/>
      <w:marBottom w:val="0"/>
      <w:divBdr>
        <w:top w:val="none" w:sz="0" w:space="0" w:color="auto"/>
        <w:left w:val="none" w:sz="0" w:space="0" w:color="auto"/>
        <w:bottom w:val="none" w:sz="0" w:space="0" w:color="auto"/>
        <w:right w:val="none" w:sz="0" w:space="0" w:color="auto"/>
      </w:divBdr>
    </w:div>
    <w:div w:id="576937056">
      <w:bodyDiv w:val="1"/>
      <w:marLeft w:val="0"/>
      <w:marRight w:val="0"/>
      <w:marTop w:val="0"/>
      <w:marBottom w:val="0"/>
      <w:divBdr>
        <w:top w:val="none" w:sz="0" w:space="0" w:color="auto"/>
        <w:left w:val="none" w:sz="0" w:space="0" w:color="auto"/>
        <w:bottom w:val="none" w:sz="0" w:space="0" w:color="auto"/>
        <w:right w:val="none" w:sz="0" w:space="0" w:color="auto"/>
      </w:divBdr>
    </w:div>
    <w:div w:id="624579797">
      <w:bodyDiv w:val="1"/>
      <w:marLeft w:val="0"/>
      <w:marRight w:val="0"/>
      <w:marTop w:val="0"/>
      <w:marBottom w:val="0"/>
      <w:divBdr>
        <w:top w:val="none" w:sz="0" w:space="0" w:color="auto"/>
        <w:left w:val="none" w:sz="0" w:space="0" w:color="auto"/>
        <w:bottom w:val="none" w:sz="0" w:space="0" w:color="auto"/>
        <w:right w:val="none" w:sz="0" w:space="0" w:color="auto"/>
      </w:divBdr>
    </w:div>
    <w:div w:id="653992525">
      <w:bodyDiv w:val="1"/>
      <w:marLeft w:val="0"/>
      <w:marRight w:val="0"/>
      <w:marTop w:val="0"/>
      <w:marBottom w:val="0"/>
      <w:divBdr>
        <w:top w:val="none" w:sz="0" w:space="0" w:color="auto"/>
        <w:left w:val="none" w:sz="0" w:space="0" w:color="auto"/>
        <w:bottom w:val="none" w:sz="0" w:space="0" w:color="auto"/>
        <w:right w:val="none" w:sz="0" w:space="0" w:color="auto"/>
      </w:divBdr>
      <w:divsChild>
        <w:div w:id="1593315347">
          <w:marLeft w:val="0"/>
          <w:marRight w:val="0"/>
          <w:marTop w:val="0"/>
          <w:marBottom w:val="0"/>
          <w:divBdr>
            <w:top w:val="none" w:sz="0" w:space="0" w:color="auto"/>
            <w:left w:val="none" w:sz="0" w:space="0" w:color="auto"/>
            <w:bottom w:val="none" w:sz="0" w:space="0" w:color="auto"/>
            <w:right w:val="none" w:sz="0" w:space="0" w:color="auto"/>
          </w:divBdr>
          <w:divsChild>
            <w:div w:id="1516647206">
              <w:marLeft w:val="0"/>
              <w:marRight w:val="0"/>
              <w:marTop w:val="0"/>
              <w:marBottom w:val="0"/>
              <w:divBdr>
                <w:top w:val="none" w:sz="0" w:space="0" w:color="auto"/>
                <w:left w:val="none" w:sz="0" w:space="0" w:color="auto"/>
                <w:bottom w:val="none" w:sz="0" w:space="0" w:color="auto"/>
                <w:right w:val="none" w:sz="0" w:space="0" w:color="auto"/>
              </w:divBdr>
              <w:divsChild>
                <w:div w:id="199178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366557">
      <w:bodyDiv w:val="1"/>
      <w:marLeft w:val="0"/>
      <w:marRight w:val="0"/>
      <w:marTop w:val="0"/>
      <w:marBottom w:val="0"/>
      <w:divBdr>
        <w:top w:val="none" w:sz="0" w:space="0" w:color="auto"/>
        <w:left w:val="none" w:sz="0" w:space="0" w:color="auto"/>
        <w:bottom w:val="none" w:sz="0" w:space="0" w:color="auto"/>
        <w:right w:val="none" w:sz="0" w:space="0" w:color="auto"/>
      </w:divBdr>
    </w:div>
    <w:div w:id="677731041">
      <w:bodyDiv w:val="1"/>
      <w:marLeft w:val="0"/>
      <w:marRight w:val="0"/>
      <w:marTop w:val="0"/>
      <w:marBottom w:val="0"/>
      <w:divBdr>
        <w:top w:val="none" w:sz="0" w:space="0" w:color="auto"/>
        <w:left w:val="none" w:sz="0" w:space="0" w:color="auto"/>
        <w:bottom w:val="none" w:sz="0" w:space="0" w:color="auto"/>
        <w:right w:val="none" w:sz="0" w:space="0" w:color="auto"/>
      </w:divBdr>
      <w:divsChild>
        <w:div w:id="1351294062">
          <w:marLeft w:val="0"/>
          <w:marRight w:val="0"/>
          <w:marTop w:val="0"/>
          <w:marBottom w:val="0"/>
          <w:divBdr>
            <w:top w:val="none" w:sz="0" w:space="0" w:color="auto"/>
            <w:left w:val="none" w:sz="0" w:space="0" w:color="auto"/>
            <w:bottom w:val="none" w:sz="0" w:space="0" w:color="auto"/>
            <w:right w:val="none" w:sz="0" w:space="0" w:color="auto"/>
          </w:divBdr>
          <w:divsChild>
            <w:div w:id="865560345">
              <w:marLeft w:val="0"/>
              <w:marRight w:val="0"/>
              <w:marTop w:val="0"/>
              <w:marBottom w:val="0"/>
              <w:divBdr>
                <w:top w:val="none" w:sz="0" w:space="0" w:color="auto"/>
                <w:left w:val="none" w:sz="0" w:space="0" w:color="auto"/>
                <w:bottom w:val="none" w:sz="0" w:space="0" w:color="auto"/>
                <w:right w:val="none" w:sz="0" w:space="0" w:color="auto"/>
              </w:divBdr>
              <w:divsChild>
                <w:div w:id="113248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834344">
      <w:bodyDiv w:val="1"/>
      <w:marLeft w:val="0"/>
      <w:marRight w:val="0"/>
      <w:marTop w:val="0"/>
      <w:marBottom w:val="0"/>
      <w:divBdr>
        <w:top w:val="none" w:sz="0" w:space="0" w:color="auto"/>
        <w:left w:val="none" w:sz="0" w:space="0" w:color="auto"/>
        <w:bottom w:val="none" w:sz="0" w:space="0" w:color="auto"/>
        <w:right w:val="none" w:sz="0" w:space="0" w:color="auto"/>
      </w:divBdr>
    </w:div>
    <w:div w:id="686105180">
      <w:bodyDiv w:val="1"/>
      <w:marLeft w:val="0"/>
      <w:marRight w:val="0"/>
      <w:marTop w:val="0"/>
      <w:marBottom w:val="0"/>
      <w:divBdr>
        <w:top w:val="none" w:sz="0" w:space="0" w:color="auto"/>
        <w:left w:val="none" w:sz="0" w:space="0" w:color="auto"/>
        <w:bottom w:val="none" w:sz="0" w:space="0" w:color="auto"/>
        <w:right w:val="none" w:sz="0" w:space="0" w:color="auto"/>
      </w:divBdr>
    </w:div>
    <w:div w:id="689262085">
      <w:bodyDiv w:val="1"/>
      <w:marLeft w:val="0"/>
      <w:marRight w:val="0"/>
      <w:marTop w:val="0"/>
      <w:marBottom w:val="0"/>
      <w:divBdr>
        <w:top w:val="none" w:sz="0" w:space="0" w:color="auto"/>
        <w:left w:val="none" w:sz="0" w:space="0" w:color="auto"/>
        <w:bottom w:val="none" w:sz="0" w:space="0" w:color="auto"/>
        <w:right w:val="none" w:sz="0" w:space="0" w:color="auto"/>
      </w:divBdr>
      <w:divsChild>
        <w:div w:id="473723122">
          <w:marLeft w:val="0"/>
          <w:marRight w:val="0"/>
          <w:marTop w:val="0"/>
          <w:marBottom w:val="0"/>
          <w:divBdr>
            <w:top w:val="none" w:sz="0" w:space="0" w:color="auto"/>
            <w:left w:val="none" w:sz="0" w:space="0" w:color="auto"/>
            <w:bottom w:val="none" w:sz="0" w:space="0" w:color="auto"/>
            <w:right w:val="none" w:sz="0" w:space="0" w:color="auto"/>
          </w:divBdr>
          <w:divsChild>
            <w:div w:id="1939092294">
              <w:marLeft w:val="0"/>
              <w:marRight w:val="0"/>
              <w:marTop w:val="0"/>
              <w:marBottom w:val="0"/>
              <w:divBdr>
                <w:top w:val="none" w:sz="0" w:space="0" w:color="auto"/>
                <w:left w:val="none" w:sz="0" w:space="0" w:color="auto"/>
                <w:bottom w:val="none" w:sz="0" w:space="0" w:color="auto"/>
                <w:right w:val="none" w:sz="0" w:space="0" w:color="auto"/>
              </w:divBdr>
              <w:divsChild>
                <w:div w:id="44546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190862">
      <w:bodyDiv w:val="1"/>
      <w:marLeft w:val="0"/>
      <w:marRight w:val="0"/>
      <w:marTop w:val="0"/>
      <w:marBottom w:val="0"/>
      <w:divBdr>
        <w:top w:val="none" w:sz="0" w:space="0" w:color="auto"/>
        <w:left w:val="none" w:sz="0" w:space="0" w:color="auto"/>
        <w:bottom w:val="none" w:sz="0" w:space="0" w:color="auto"/>
        <w:right w:val="none" w:sz="0" w:space="0" w:color="auto"/>
      </w:divBdr>
    </w:div>
    <w:div w:id="697855229">
      <w:bodyDiv w:val="1"/>
      <w:marLeft w:val="0"/>
      <w:marRight w:val="0"/>
      <w:marTop w:val="0"/>
      <w:marBottom w:val="0"/>
      <w:divBdr>
        <w:top w:val="none" w:sz="0" w:space="0" w:color="auto"/>
        <w:left w:val="none" w:sz="0" w:space="0" w:color="auto"/>
        <w:bottom w:val="none" w:sz="0" w:space="0" w:color="auto"/>
        <w:right w:val="none" w:sz="0" w:space="0" w:color="auto"/>
      </w:divBdr>
      <w:divsChild>
        <w:div w:id="199778886">
          <w:marLeft w:val="0"/>
          <w:marRight w:val="0"/>
          <w:marTop w:val="0"/>
          <w:marBottom w:val="0"/>
          <w:divBdr>
            <w:top w:val="none" w:sz="0" w:space="0" w:color="auto"/>
            <w:left w:val="none" w:sz="0" w:space="0" w:color="auto"/>
            <w:bottom w:val="none" w:sz="0" w:space="0" w:color="auto"/>
            <w:right w:val="none" w:sz="0" w:space="0" w:color="auto"/>
          </w:divBdr>
          <w:divsChild>
            <w:div w:id="961305009">
              <w:marLeft w:val="0"/>
              <w:marRight w:val="0"/>
              <w:marTop w:val="0"/>
              <w:marBottom w:val="0"/>
              <w:divBdr>
                <w:top w:val="none" w:sz="0" w:space="0" w:color="auto"/>
                <w:left w:val="none" w:sz="0" w:space="0" w:color="auto"/>
                <w:bottom w:val="none" w:sz="0" w:space="0" w:color="auto"/>
                <w:right w:val="none" w:sz="0" w:space="0" w:color="auto"/>
              </w:divBdr>
              <w:divsChild>
                <w:div w:id="50209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664115">
      <w:bodyDiv w:val="1"/>
      <w:marLeft w:val="0"/>
      <w:marRight w:val="0"/>
      <w:marTop w:val="0"/>
      <w:marBottom w:val="0"/>
      <w:divBdr>
        <w:top w:val="none" w:sz="0" w:space="0" w:color="auto"/>
        <w:left w:val="none" w:sz="0" w:space="0" w:color="auto"/>
        <w:bottom w:val="none" w:sz="0" w:space="0" w:color="auto"/>
        <w:right w:val="none" w:sz="0" w:space="0" w:color="auto"/>
      </w:divBdr>
      <w:divsChild>
        <w:div w:id="1837574962">
          <w:marLeft w:val="0"/>
          <w:marRight w:val="0"/>
          <w:marTop w:val="0"/>
          <w:marBottom w:val="0"/>
          <w:divBdr>
            <w:top w:val="none" w:sz="0" w:space="0" w:color="auto"/>
            <w:left w:val="none" w:sz="0" w:space="0" w:color="auto"/>
            <w:bottom w:val="none" w:sz="0" w:space="0" w:color="auto"/>
            <w:right w:val="none" w:sz="0" w:space="0" w:color="auto"/>
          </w:divBdr>
          <w:divsChild>
            <w:div w:id="654258976">
              <w:marLeft w:val="0"/>
              <w:marRight w:val="0"/>
              <w:marTop w:val="0"/>
              <w:marBottom w:val="0"/>
              <w:divBdr>
                <w:top w:val="none" w:sz="0" w:space="0" w:color="auto"/>
                <w:left w:val="none" w:sz="0" w:space="0" w:color="auto"/>
                <w:bottom w:val="none" w:sz="0" w:space="0" w:color="auto"/>
                <w:right w:val="none" w:sz="0" w:space="0" w:color="auto"/>
              </w:divBdr>
              <w:divsChild>
                <w:div w:id="9263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95721">
      <w:bodyDiv w:val="1"/>
      <w:marLeft w:val="0"/>
      <w:marRight w:val="0"/>
      <w:marTop w:val="0"/>
      <w:marBottom w:val="0"/>
      <w:divBdr>
        <w:top w:val="none" w:sz="0" w:space="0" w:color="auto"/>
        <w:left w:val="none" w:sz="0" w:space="0" w:color="auto"/>
        <w:bottom w:val="none" w:sz="0" w:space="0" w:color="auto"/>
        <w:right w:val="none" w:sz="0" w:space="0" w:color="auto"/>
      </w:divBdr>
      <w:divsChild>
        <w:div w:id="521213367">
          <w:marLeft w:val="0"/>
          <w:marRight w:val="0"/>
          <w:marTop w:val="0"/>
          <w:marBottom w:val="0"/>
          <w:divBdr>
            <w:top w:val="none" w:sz="0" w:space="0" w:color="auto"/>
            <w:left w:val="none" w:sz="0" w:space="0" w:color="auto"/>
            <w:bottom w:val="none" w:sz="0" w:space="0" w:color="auto"/>
            <w:right w:val="none" w:sz="0" w:space="0" w:color="auto"/>
          </w:divBdr>
          <w:divsChild>
            <w:div w:id="2117938076">
              <w:marLeft w:val="0"/>
              <w:marRight w:val="0"/>
              <w:marTop w:val="0"/>
              <w:marBottom w:val="0"/>
              <w:divBdr>
                <w:top w:val="none" w:sz="0" w:space="0" w:color="auto"/>
                <w:left w:val="none" w:sz="0" w:space="0" w:color="auto"/>
                <w:bottom w:val="none" w:sz="0" w:space="0" w:color="auto"/>
                <w:right w:val="none" w:sz="0" w:space="0" w:color="auto"/>
              </w:divBdr>
              <w:divsChild>
                <w:div w:id="1326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328772">
      <w:bodyDiv w:val="1"/>
      <w:marLeft w:val="0"/>
      <w:marRight w:val="0"/>
      <w:marTop w:val="0"/>
      <w:marBottom w:val="0"/>
      <w:divBdr>
        <w:top w:val="none" w:sz="0" w:space="0" w:color="auto"/>
        <w:left w:val="none" w:sz="0" w:space="0" w:color="auto"/>
        <w:bottom w:val="none" w:sz="0" w:space="0" w:color="auto"/>
        <w:right w:val="none" w:sz="0" w:space="0" w:color="auto"/>
      </w:divBdr>
    </w:div>
    <w:div w:id="773786352">
      <w:bodyDiv w:val="1"/>
      <w:marLeft w:val="0"/>
      <w:marRight w:val="0"/>
      <w:marTop w:val="0"/>
      <w:marBottom w:val="0"/>
      <w:divBdr>
        <w:top w:val="none" w:sz="0" w:space="0" w:color="auto"/>
        <w:left w:val="none" w:sz="0" w:space="0" w:color="auto"/>
        <w:bottom w:val="none" w:sz="0" w:space="0" w:color="auto"/>
        <w:right w:val="none" w:sz="0" w:space="0" w:color="auto"/>
      </w:divBdr>
    </w:div>
    <w:div w:id="785542323">
      <w:bodyDiv w:val="1"/>
      <w:marLeft w:val="0"/>
      <w:marRight w:val="0"/>
      <w:marTop w:val="0"/>
      <w:marBottom w:val="0"/>
      <w:divBdr>
        <w:top w:val="none" w:sz="0" w:space="0" w:color="auto"/>
        <w:left w:val="none" w:sz="0" w:space="0" w:color="auto"/>
        <w:bottom w:val="none" w:sz="0" w:space="0" w:color="auto"/>
        <w:right w:val="none" w:sz="0" w:space="0" w:color="auto"/>
      </w:divBdr>
    </w:div>
    <w:div w:id="790561141">
      <w:bodyDiv w:val="1"/>
      <w:marLeft w:val="0"/>
      <w:marRight w:val="0"/>
      <w:marTop w:val="0"/>
      <w:marBottom w:val="0"/>
      <w:divBdr>
        <w:top w:val="none" w:sz="0" w:space="0" w:color="auto"/>
        <w:left w:val="none" w:sz="0" w:space="0" w:color="auto"/>
        <w:bottom w:val="none" w:sz="0" w:space="0" w:color="auto"/>
        <w:right w:val="none" w:sz="0" w:space="0" w:color="auto"/>
      </w:divBdr>
    </w:div>
    <w:div w:id="791243229">
      <w:bodyDiv w:val="1"/>
      <w:marLeft w:val="0"/>
      <w:marRight w:val="0"/>
      <w:marTop w:val="0"/>
      <w:marBottom w:val="0"/>
      <w:divBdr>
        <w:top w:val="none" w:sz="0" w:space="0" w:color="auto"/>
        <w:left w:val="none" w:sz="0" w:space="0" w:color="auto"/>
        <w:bottom w:val="none" w:sz="0" w:space="0" w:color="auto"/>
        <w:right w:val="none" w:sz="0" w:space="0" w:color="auto"/>
      </w:divBdr>
    </w:div>
    <w:div w:id="804616381">
      <w:bodyDiv w:val="1"/>
      <w:marLeft w:val="0"/>
      <w:marRight w:val="0"/>
      <w:marTop w:val="0"/>
      <w:marBottom w:val="0"/>
      <w:divBdr>
        <w:top w:val="none" w:sz="0" w:space="0" w:color="auto"/>
        <w:left w:val="none" w:sz="0" w:space="0" w:color="auto"/>
        <w:bottom w:val="none" w:sz="0" w:space="0" w:color="auto"/>
        <w:right w:val="none" w:sz="0" w:space="0" w:color="auto"/>
      </w:divBdr>
      <w:divsChild>
        <w:div w:id="515195489">
          <w:marLeft w:val="0"/>
          <w:marRight w:val="0"/>
          <w:marTop w:val="0"/>
          <w:marBottom w:val="0"/>
          <w:divBdr>
            <w:top w:val="none" w:sz="0" w:space="0" w:color="auto"/>
            <w:left w:val="none" w:sz="0" w:space="0" w:color="auto"/>
            <w:bottom w:val="none" w:sz="0" w:space="0" w:color="auto"/>
            <w:right w:val="none" w:sz="0" w:space="0" w:color="auto"/>
          </w:divBdr>
          <w:divsChild>
            <w:div w:id="2123453653">
              <w:marLeft w:val="0"/>
              <w:marRight w:val="0"/>
              <w:marTop w:val="0"/>
              <w:marBottom w:val="0"/>
              <w:divBdr>
                <w:top w:val="none" w:sz="0" w:space="0" w:color="auto"/>
                <w:left w:val="none" w:sz="0" w:space="0" w:color="auto"/>
                <w:bottom w:val="none" w:sz="0" w:space="0" w:color="auto"/>
                <w:right w:val="none" w:sz="0" w:space="0" w:color="auto"/>
              </w:divBdr>
              <w:divsChild>
                <w:div w:id="1196456535">
                  <w:marLeft w:val="0"/>
                  <w:marRight w:val="0"/>
                  <w:marTop w:val="0"/>
                  <w:marBottom w:val="0"/>
                  <w:divBdr>
                    <w:top w:val="none" w:sz="0" w:space="0" w:color="auto"/>
                    <w:left w:val="none" w:sz="0" w:space="0" w:color="auto"/>
                    <w:bottom w:val="none" w:sz="0" w:space="0" w:color="auto"/>
                    <w:right w:val="none" w:sz="0" w:space="0" w:color="auto"/>
                  </w:divBdr>
                  <w:divsChild>
                    <w:div w:id="138244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762609">
      <w:bodyDiv w:val="1"/>
      <w:marLeft w:val="0"/>
      <w:marRight w:val="0"/>
      <w:marTop w:val="0"/>
      <w:marBottom w:val="0"/>
      <w:divBdr>
        <w:top w:val="none" w:sz="0" w:space="0" w:color="auto"/>
        <w:left w:val="none" w:sz="0" w:space="0" w:color="auto"/>
        <w:bottom w:val="none" w:sz="0" w:space="0" w:color="auto"/>
        <w:right w:val="none" w:sz="0" w:space="0" w:color="auto"/>
      </w:divBdr>
      <w:divsChild>
        <w:div w:id="1956063132">
          <w:marLeft w:val="0"/>
          <w:marRight w:val="0"/>
          <w:marTop w:val="0"/>
          <w:marBottom w:val="0"/>
          <w:divBdr>
            <w:top w:val="none" w:sz="0" w:space="0" w:color="auto"/>
            <w:left w:val="none" w:sz="0" w:space="0" w:color="auto"/>
            <w:bottom w:val="none" w:sz="0" w:space="0" w:color="auto"/>
            <w:right w:val="none" w:sz="0" w:space="0" w:color="auto"/>
          </w:divBdr>
          <w:divsChild>
            <w:div w:id="1356539469">
              <w:marLeft w:val="0"/>
              <w:marRight w:val="0"/>
              <w:marTop w:val="0"/>
              <w:marBottom w:val="0"/>
              <w:divBdr>
                <w:top w:val="none" w:sz="0" w:space="0" w:color="auto"/>
                <w:left w:val="none" w:sz="0" w:space="0" w:color="auto"/>
                <w:bottom w:val="none" w:sz="0" w:space="0" w:color="auto"/>
                <w:right w:val="none" w:sz="0" w:space="0" w:color="auto"/>
              </w:divBdr>
              <w:divsChild>
                <w:div w:id="180180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194737">
      <w:bodyDiv w:val="1"/>
      <w:marLeft w:val="0"/>
      <w:marRight w:val="0"/>
      <w:marTop w:val="0"/>
      <w:marBottom w:val="0"/>
      <w:divBdr>
        <w:top w:val="none" w:sz="0" w:space="0" w:color="auto"/>
        <w:left w:val="none" w:sz="0" w:space="0" w:color="auto"/>
        <w:bottom w:val="none" w:sz="0" w:space="0" w:color="auto"/>
        <w:right w:val="none" w:sz="0" w:space="0" w:color="auto"/>
      </w:divBdr>
      <w:divsChild>
        <w:div w:id="385573175">
          <w:marLeft w:val="0"/>
          <w:marRight w:val="0"/>
          <w:marTop w:val="0"/>
          <w:marBottom w:val="0"/>
          <w:divBdr>
            <w:top w:val="none" w:sz="0" w:space="0" w:color="auto"/>
            <w:left w:val="none" w:sz="0" w:space="0" w:color="auto"/>
            <w:bottom w:val="none" w:sz="0" w:space="0" w:color="auto"/>
            <w:right w:val="none" w:sz="0" w:space="0" w:color="auto"/>
          </w:divBdr>
          <w:divsChild>
            <w:div w:id="454295579">
              <w:marLeft w:val="0"/>
              <w:marRight w:val="0"/>
              <w:marTop w:val="0"/>
              <w:marBottom w:val="0"/>
              <w:divBdr>
                <w:top w:val="none" w:sz="0" w:space="0" w:color="auto"/>
                <w:left w:val="none" w:sz="0" w:space="0" w:color="auto"/>
                <w:bottom w:val="none" w:sz="0" w:space="0" w:color="auto"/>
                <w:right w:val="none" w:sz="0" w:space="0" w:color="auto"/>
              </w:divBdr>
              <w:divsChild>
                <w:div w:id="30582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808426">
      <w:bodyDiv w:val="1"/>
      <w:marLeft w:val="0"/>
      <w:marRight w:val="0"/>
      <w:marTop w:val="0"/>
      <w:marBottom w:val="0"/>
      <w:divBdr>
        <w:top w:val="none" w:sz="0" w:space="0" w:color="auto"/>
        <w:left w:val="none" w:sz="0" w:space="0" w:color="auto"/>
        <w:bottom w:val="none" w:sz="0" w:space="0" w:color="auto"/>
        <w:right w:val="none" w:sz="0" w:space="0" w:color="auto"/>
      </w:divBdr>
    </w:div>
    <w:div w:id="851799785">
      <w:bodyDiv w:val="1"/>
      <w:marLeft w:val="0"/>
      <w:marRight w:val="0"/>
      <w:marTop w:val="0"/>
      <w:marBottom w:val="0"/>
      <w:divBdr>
        <w:top w:val="none" w:sz="0" w:space="0" w:color="auto"/>
        <w:left w:val="none" w:sz="0" w:space="0" w:color="auto"/>
        <w:bottom w:val="none" w:sz="0" w:space="0" w:color="auto"/>
        <w:right w:val="none" w:sz="0" w:space="0" w:color="auto"/>
      </w:divBdr>
    </w:div>
    <w:div w:id="859661751">
      <w:bodyDiv w:val="1"/>
      <w:marLeft w:val="0"/>
      <w:marRight w:val="0"/>
      <w:marTop w:val="0"/>
      <w:marBottom w:val="0"/>
      <w:divBdr>
        <w:top w:val="none" w:sz="0" w:space="0" w:color="auto"/>
        <w:left w:val="none" w:sz="0" w:space="0" w:color="auto"/>
        <w:bottom w:val="none" w:sz="0" w:space="0" w:color="auto"/>
        <w:right w:val="none" w:sz="0" w:space="0" w:color="auto"/>
      </w:divBdr>
      <w:divsChild>
        <w:div w:id="1219628328">
          <w:marLeft w:val="0"/>
          <w:marRight w:val="0"/>
          <w:marTop w:val="0"/>
          <w:marBottom w:val="0"/>
          <w:divBdr>
            <w:top w:val="none" w:sz="0" w:space="0" w:color="auto"/>
            <w:left w:val="none" w:sz="0" w:space="0" w:color="auto"/>
            <w:bottom w:val="none" w:sz="0" w:space="0" w:color="auto"/>
            <w:right w:val="none" w:sz="0" w:space="0" w:color="auto"/>
          </w:divBdr>
          <w:divsChild>
            <w:div w:id="1369645517">
              <w:marLeft w:val="0"/>
              <w:marRight w:val="0"/>
              <w:marTop w:val="0"/>
              <w:marBottom w:val="0"/>
              <w:divBdr>
                <w:top w:val="none" w:sz="0" w:space="0" w:color="auto"/>
                <w:left w:val="none" w:sz="0" w:space="0" w:color="auto"/>
                <w:bottom w:val="none" w:sz="0" w:space="0" w:color="auto"/>
                <w:right w:val="none" w:sz="0" w:space="0" w:color="auto"/>
              </w:divBdr>
              <w:divsChild>
                <w:div w:id="148046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456499">
      <w:bodyDiv w:val="1"/>
      <w:marLeft w:val="0"/>
      <w:marRight w:val="0"/>
      <w:marTop w:val="0"/>
      <w:marBottom w:val="0"/>
      <w:divBdr>
        <w:top w:val="none" w:sz="0" w:space="0" w:color="auto"/>
        <w:left w:val="none" w:sz="0" w:space="0" w:color="auto"/>
        <w:bottom w:val="none" w:sz="0" w:space="0" w:color="auto"/>
        <w:right w:val="none" w:sz="0" w:space="0" w:color="auto"/>
      </w:divBdr>
    </w:div>
    <w:div w:id="878131829">
      <w:bodyDiv w:val="1"/>
      <w:marLeft w:val="0"/>
      <w:marRight w:val="0"/>
      <w:marTop w:val="0"/>
      <w:marBottom w:val="0"/>
      <w:divBdr>
        <w:top w:val="none" w:sz="0" w:space="0" w:color="auto"/>
        <w:left w:val="none" w:sz="0" w:space="0" w:color="auto"/>
        <w:bottom w:val="none" w:sz="0" w:space="0" w:color="auto"/>
        <w:right w:val="none" w:sz="0" w:space="0" w:color="auto"/>
      </w:divBdr>
    </w:div>
    <w:div w:id="894123356">
      <w:bodyDiv w:val="1"/>
      <w:marLeft w:val="0"/>
      <w:marRight w:val="0"/>
      <w:marTop w:val="0"/>
      <w:marBottom w:val="0"/>
      <w:divBdr>
        <w:top w:val="none" w:sz="0" w:space="0" w:color="auto"/>
        <w:left w:val="none" w:sz="0" w:space="0" w:color="auto"/>
        <w:bottom w:val="none" w:sz="0" w:space="0" w:color="auto"/>
        <w:right w:val="none" w:sz="0" w:space="0" w:color="auto"/>
      </w:divBdr>
    </w:div>
    <w:div w:id="894969392">
      <w:bodyDiv w:val="1"/>
      <w:marLeft w:val="0"/>
      <w:marRight w:val="0"/>
      <w:marTop w:val="0"/>
      <w:marBottom w:val="0"/>
      <w:divBdr>
        <w:top w:val="none" w:sz="0" w:space="0" w:color="auto"/>
        <w:left w:val="none" w:sz="0" w:space="0" w:color="auto"/>
        <w:bottom w:val="none" w:sz="0" w:space="0" w:color="auto"/>
        <w:right w:val="none" w:sz="0" w:space="0" w:color="auto"/>
      </w:divBdr>
      <w:divsChild>
        <w:div w:id="807553854">
          <w:marLeft w:val="0"/>
          <w:marRight w:val="0"/>
          <w:marTop w:val="0"/>
          <w:marBottom w:val="0"/>
          <w:divBdr>
            <w:top w:val="none" w:sz="0" w:space="0" w:color="auto"/>
            <w:left w:val="none" w:sz="0" w:space="0" w:color="auto"/>
            <w:bottom w:val="none" w:sz="0" w:space="0" w:color="auto"/>
            <w:right w:val="none" w:sz="0" w:space="0" w:color="auto"/>
          </w:divBdr>
          <w:divsChild>
            <w:div w:id="1123227367">
              <w:marLeft w:val="0"/>
              <w:marRight w:val="0"/>
              <w:marTop w:val="0"/>
              <w:marBottom w:val="0"/>
              <w:divBdr>
                <w:top w:val="none" w:sz="0" w:space="0" w:color="auto"/>
                <w:left w:val="none" w:sz="0" w:space="0" w:color="auto"/>
                <w:bottom w:val="none" w:sz="0" w:space="0" w:color="auto"/>
                <w:right w:val="none" w:sz="0" w:space="0" w:color="auto"/>
              </w:divBdr>
              <w:divsChild>
                <w:div w:id="33091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369864">
      <w:bodyDiv w:val="1"/>
      <w:marLeft w:val="0"/>
      <w:marRight w:val="0"/>
      <w:marTop w:val="0"/>
      <w:marBottom w:val="0"/>
      <w:divBdr>
        <w:top w:val="none" w:sz="0" w:space="0" w:color="auto"/>
        <w:left w:val="none" w:sz="0" w:space="0" w:color="auto"/>
        <w:bottom w:val="none" w:sz="0" w:space="0" w:color="auto"/>
        <w:right w:val="none" w:sz="0" w:space="0" w:color="auto"/>
      </w:divBdr>
      <w:divsChild>
        <w:div w:id="153231504">
          <w:marLeft w:val="0"/>
          <w:marRight w:val="0"/>
          <w:marTop w:val="0"/>
          <w:marBottom w:val="0"/>
          <w:divBdr>
            <w:top w:val="none" w:sz="0" w:space="0" w:color="auto"/>
            <w:left w:val="none" w:sz="0" w:space="0" w:color="auto"/>
            <w:bottom w:val="none" w:sz="0" w:space="0" w:color="auto"/>
            <w:right w:val="none" w:sz="0" w:space="0" w:color="auto"/>
          </w:divBdr>
          <w:divsChild>
            <w:div w:id="934283114">
              <w:marLeft w:val="0"/>
              <w:marRight w:val="0"/>
              <w:marTop w:val="0"/>
              <w:marBottom w:val="0"/>
              <w:divBdr>
                <w:top w:val="none" w:sz="0" w:space="0" w:color="auto"/>
                <w:left w:val="none" w:sz="0" w:space="0" w:color="auto"/>
                <w:bottom w:val="none" w:sz="0" w:space="0" w:color="auto"/>
                <w:right w:val="none" w:sz="0" w:space="0" w:color="auto"/>
              </w:divBdr>
              <w:divsChild>
                <w:div w:id="187041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141273">
      <w:bodyDiv w:val="1"/>
      <w:marLeft w:val="0"/>
      <w:marRight w:val="0"/>
      <w:marTop w:val="0"/>
      <w:marBottom w:val="0"/>
      <w:divBdr>
        <w:top w:val="none" w:sz="0" w:space="0" w:color="auto"/>
        <w:left w:val="none" w:sz="0" w:space="0" w:color="auto"/>
        <w:bottom w:val="none" w:sz="0" w:space="0" w:color="auto"/>
        <w:right w:val="none" w:sz="0" w:space="0" w:color="auto"/>
      </w:divBdr>
      <w:divsChild>
        <w:div w:id="672680122">
          <w:marLeft w:val="0"/>
          <w:marRight w:val="0"/>
          <w:marTop w:val="0"/>
          <w:marBottom w:val="0"/>
          <w:divBdr>
            <w:top w:val="none" w:sz="0" w:space="0" w:color="auto"/>
            <w:left w:val="none" w:sz="0" w:space="0" w:color="auto"/>
            <w:bottom w:val="none" w:sz="0" w:space="0" w:color="auto"/>
            <w:right w:val="none" w:sz="0" w:space="0" w:color="auto"/>
          </w:divBdr>
          <w:divsChild>
            <w:div w:id="338771366">
              <w:marLeft w:val="0"/>
              <w:marRight w:val="0"/>
              <w:marTop w:val="0"/>
              <w:marBottom w:val="0"/>
              <w:divBdr>
                <w:top w:val="none" w:sz="0" w:space="0" w:color="auto"/>
                <w:left w:val="none" w:sz="0" w:space="0" w:color="auto"/>
                <w:bottom w:val="none" w:sz="0" w:space="0" w:color="auto"/>
                <w:right w:val="none" w:sz="0" w:space="0" w:color="auto"/>
              </w:divBdr>
              <w:divsChild>
                <w:div w:id="133433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91741">
      <w:bodyDiv w:val="1"/>
      <w:marLeft w:val="0"/>
      <w:marRight w:val="0"/>
      <w:marTop w:val="0"/>
      <w:marBottom w:val="0"/>
      <w:divBdr>
        <w:top w:val="none" w:sz="0" w:space="0" w:color="auto"/>
        <w:left w:val="none" w:sz="0" w:space="0" w:color="auto"/>
        <w:bottom w:val="none" w:sz="0" w:space="0" w:color="auto"/>
        <w:right w:val="none" w:sz="0" w:space="0" w:color="auto"/>
      </w:divBdr>
    </w:div>
    <w:div w:id="922840655">
      <w:bodyDiv w:val="1"/>
      <w:marLeft w:val="0"/>
      <w:marRight w:val="0"/>
      <w:marTop w:val="0"/>
      <w:marBottom w:val="0"/>
      <w:divBdr>
        <w:top w:val="none" w:sz="0" w:space="0" w:color="auto"/>
        <w:left w:val="none" w:sz="0" w:space="0" w:color="auto"/>
        <w:bottom w:val="none" w:sz="0" w:space="0" w:color="auto"/>
        <w:right w:val="none" w:sz="0" w:space="0" w:color="auto"/>
      </w:divBdr>
    </w:div>
    <w:div w:id="929004963">
      <w:bodyDiv w:val="1"/>
      <w:marLeft w:val="0"/>
      <w:marRight w:val="0"/>
      <w:marTop w:val="0"/>
      <w:marBottom w:val="0"/>
      <w:divBdr>
        <w:top w:val="none" w:sz="0" w:space="0" w:color="auto"/>
        <w:left w:val="none" w:sz="0" w:space="0" w:color="auto"/>
        <w:bottom w:val="none" w:sz="0" w:space="0" w:color="auto"/>
        <w:right w:val="none" w:sz="0" w:space="0" w:color="auto"/>
      </w:divBdr>
    </w:div>
    <w:div w:id="931428285">
      <w:bodyDiv w:val="1"/>
      <w:marLeft w:val="0"/>
      <w:marRight w:val="0"/>
      <w:marTop w:val="0"/>
      <w:marBottom w:val="0"/>
      <w:divBdr>
        <w:top w:val="none" w:sz="0" w:space="0" w:color="auto"/>
        <w:left w:val="none" w:sz="0" w:space="0" w:color="auto"/>
        <w:bottom w:val="none" w:sz="0" w:space="0" w:color="auto"/>
        <w:right w:val="none" w:sz="0" w:space="0" w:color="auto"/>
      </w:divBdr>
    </w:div>
    <w:div w:id="933519463">
      <w:bodyDiv w:val="1"/>
      <w:marLeft w:val="0"/>
      <w:marRight w:val="0"/>
      <w:marTop w:val="0"/>
      <w:marBottom w:val="0"/>
      <w:divBdr>
        <w:top w:val="none" w:sz="0" w:space="0" w:color="auto"/>
        <w:left w:val="none" w:sz="0" w:space="0" w:color="auto"/>
        <w:bottom w:val="none" w:sz="0" w:space="0" w:color="auto"/>
        <w:right w:val="none" w:sz="0" w:space="0" w:color="auto"/>
      </w:divBdr>
    </w:div>
    <w:div w:id="936183122">
      <w:bodyDiv w:val="1"/>
      <w:marLeft w:val="0"/>
      <w:marRight w:val="0"/>
      <w:marTop w:val="0"/>
      <w:marBottom w:val="0"/>
      <w:divBdr>
        <w:top w:val="none" w:sz="0" w:space="0" w:color="auto"/>
        <w:left w:val="none" w:sz="0" w:space="0" w:color="auto"/>
        <w:bottom w:val="none" w:sz="0" w:space="0" w:color="auto"/>
        <w:right w:val="none" w:sz="0" w:space="0" w:color="auto"/>
      </w:divBdr>
    </w:div>
    <w:div w:id="939533865">
      <w:bodyDiv w:val="1"/>
      <w:marLeft w:val="0"/>
      <w:marRight w:val="0"/>
      <w:marTop w:val="0"/>
      <w:marBottom w:val="0"/>
      <w:divBdr>
        <w:top w:val="none" w:sz="0" w:space="0" w:color="auto"/>
        <w:left w:val="none" w:sz="0" w:space="0" w:color="auto"/>
        <w:bottom w:val="none" w:sz="0" w:space="0" w:color="auto"/>
        <w:right w:val="none" w:sz="0" w:space="0" w:color="auto"/>
      </w:divBdr>
      <w:divsChild>
        <w:div w:id="1931040405">
          <w:marLeft w:val="0"/>
          <w:marRight w:val="0"/>
          <w:marTop w:val="0"/>
          <w:marBottom w:val="0"/>
          <w:divBdr>
            <w:top w:val="none" w:sz="0" w:space="0" w:color="auto"/>
            <w:left w:val="none" w:sz="0" w:space="0" w:color="auto"/>
            <w:bottom w:val="none" w:sz="0" w:space="0" w:color="auto"/>
            <w:right w:val="none" w:sz="0" w:space="0" w:color="auto"/>
          </w:divBdr>
          <w:divsChild>
            <w:div w:id="796678750">
              <w:marLeft w:val="0"/>
              <w:marRight w:val="0"/>
              <w:marTop w:val="0"/>
              <w:marBottom w:val="0"/>
              <w:divBdr>
                <w:top w:val="none" w:sz="0" w:space="0" w:color="auto"/>
                <w:left w:val="none" w:sz="0" w:space="0" w:color="auto"/>
                <w:bottom w:val="none" w:sz="0" w:space="0" w:color="auto"/>
                <w:right w:val="none" w:sz="0" w:space="0" w:color="auto"/>
              </w:divBdr>
              <w:divsChild>
                <w:div w:id="152443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878950">
      <w:bodyDiv w:val="1"/>
      <w:marLeft w:val="0"/>
      <w:marRight w:val="0"/>
      <w:marTop w:val="0"/>
      <w:marBottom w:val="0"/>
      <w:divBdr>
        <w:top w:val="none" w:sz="0" w:space="0" w:color="auto"/>
        <w:left w:val="none" w:sz="0" w:space="0" w:color="auto"/>
        <w:bottom w:val="none" w:sz="0" w:space="0" w:color="auto"/>
        <w:right w:val="none" w:sz="0" w:space="0" w:color="auto"/>
      </w:divBdr>
      <w:divsChild>
        <w:div w:id="1354380210">
          <w:marLeft w:val="0"/>
          <w:marRight w:val="0"/>
          <w:marTop w:val="0"/>
          <w:marBottom w:val="0"/>
          <w:divBdr>
            <w:top w:val="none" w:sz="0" w:space="0" w:color="auto"/>
            <w:left w:val="none" w:sz="0" w:space="0" w:color="auto"/>
            <w:bottom w:val="none" w:sz="0" w:space="0" w:color="auto"/>
            <w:right w:val="none" w:sz="0" w:space="0" w:color="auto"/>
          </w:divBdr>
          <w:divsChild>
            <w:div w:id="1273703766">
              <w:marLeft w:val="0"/>
              <w:marRight w:val="0"/>
              <w:marTop w:val="0"/>
              <w:marBottom w:val="0"/>
              <w:divBdr>
                <w:top w:val="none" w:sz="0" w:space="0" w:color="auto"/>
                <w:left w:val="none" w:sz="0" w:space="0" w:color="auto"/>
                <w:bottom w:val="none" w:sz="0" w:space="0" w:color="auto"/>
                <w:right w:val="none" w:sz="0" w:space="0" w:color="auto"/>
              </w:divBdr>
              <w:divsChild>
                <w:div w:id="33831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187671">
      <w:bodyDiv w:val="1"/>
      <w:marLeft w:val="0"/>
      <w:marRight w:val="0"/>
      <w:marTop w:val="0"/>
      <w:marBottom w:val="0"/>
      <w:divBdr>
        <w:top w:val="none" w:sz="0" w:space="0" w:color="auto"/>
        <w:left w:val="none" w:sz="0" w:space="0" w:color="auto"/>
        <w:bottom w:val="none" w:sz="0" w:space="0" w:color="auto"/>
        <w:right w:val="none" w:sz="0" w:space="0" w:color="auto"/>
      </w:divBdr>
      <w:divsChild>
        <w:div w:id="1863592477">
          <w:marLeft w:val="0"/>
          <w:marRight w:val="0"/>
          <w:marTop w:val="0"/>
          <w:marBottom w:val="0"/>
          <w:divBdr>
            <w:top w:val="none" w:sz="0" w:space="0" w:color="auto"/>
            <w:left w:val="none" w:sz="0" w:space="0" w:color="auto"/>
            <w:bottom w:val="none" w:sz="0" w:space="0" w:color="auto"/>
            <w:right w:val="none" w:sz="0" w:space="0" w:color="auto"/>
          </w:divBdr>
          <w:divsChild>
            <w:div w:id="739326893">
              <w:marLeft w:val="0"/>
              <w:marRight w:val="0"/>
              <w:marTop w:val="0"/>
              <w:marBottom w:val="0"/>
              <w:divBdr>
                <w:top w:val="none" w:sz="0" w:space="0" w:color="auto"/>
                <w:left w:val="none" w:sz="0" w:space="0" w:color="auto"/>
                <w:bottom w:val="none" w:sz="0" w:space="0" w:color="auto"/>
                <w:right w:val="none" w:sz="0" w:space="0" w:color="auto"/>
              </w:divBdr>
              <w:divsChild>
                <w:div w:id="101707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235030">
      <w:bodyDiv w:val="1"/>
      <w:marLeft w:val="0"/>
      <w:marRight w:val="0"/>
      <w:marTop w:val="0"/>
      <w:marBottom w:val="0"/>
      <w:divBdr>
        <w:top w:val="none" w:sz="0" w:space="0" w:color="auto"/>
        <w:left w:val="none" w:sz="0" w:space="0" w:color="auto"/>
        <w:bottom w:val="none" w:sz="0" w:space="0" w:color="auto"/>
        <w:right w:val="none" w:sz="0" w:space="0" w:color="auto"/>
      </w:divBdr>
    </w:div>
    <w:div w:id="952445552">
      <w:bodyDiv w:val="1"/>
      <w:marLeft w:val="0"/>
      <w:marRight w:val="0"/>
      <w:marTop w:val="0"/>
      <w:marBottom w:val="0"/>
      <w:divBdr>
        <w:top w:val="none" w:sz="0" w:space="0" w:color="auto"/>
        <w:left w:val="none" w:sz="0" w:space="0" w:color="auto"/>
        <w:bottom w:val="none" w:sz="0" w:space="0" w:color="auto"/>
        <w:right w:val="none" w:sz="0" w:space="0" w:color="auto"/>
      </w:divBdr>
    </w:div>
    <w:div w:id="956259131">
      <w:bodyDiv w:val="1"/>
      <w:marLeft w:val="0"/>
      <w:marRight w:val="0"/>
      <w:marTop w:val="0"/>
      <w:marBottom w:val="0"/>
      <w:divBdr>
        <w:top w:val="none" w:sz="0" w:space="0" w:color="auto"/>
        <w:left w:val="none" w:sz="0" w:space="0" w:color="auto"/>
        <w:bottom w:val="none" w:sz="0" w:space="0" w:color="auto"/>
        <w:right w:val="none" w:sz="0" w:space="0" w:color="auto"/>
      </w:divBdr>
    </w:div>
    <w:div w:id="962685972">
      <w:bodyDiv w:val="1"/>
      <w:marLeft w:val="0"/>
      <w:marRight w:val="0"/>
      <w:marTop w:val="0"/>
      <w:marBottom w:val="0"/>
      <w:divBdr>
        <w:top w:val="none" w:sz="0" w:space="0" w:color="auto"/>
        <w:left w:val="none" w:sz="0" w:space="0" w:color="auto"/>
        <w:bottom w:val="none" w:sz="0" w:space="0" w:color="auto"/>
        <w:right w:val="none" w:sz="0" w:space="0" w:color="auto"/>
      </w:divBdr>
    </w:div>
    <w:div w:id="980503912">
      <w:bodyDiv w:val="1"/>
      <w:marLeft w:val="0"/>
      <w:marRight w:val="0"/>
      <w:marTop w:val="0"/>
      <w:marBottom w:val="0"/>
      <w:divBdr>
        <w:top w:val="none" w:sz="0" w:space="0" w:color="auto"/>
        <w:left w:val="none" w:sz="0" w:space="0" w:color="auto"/>
        <w:bottom w:val="none" w:sz="0" w:space="0" w:color="auto"/>
        <w:right w:val="none" w:sz="0" w:space="0" w:color="auto"/>
      </w:divBdr>
      <w:divsChild>
        <w:div w:id="1292445460">
          <w:marLeft w:val="0"/>
          <w:marRight w:val="0"/>
          <w:marTop w:val="0"/>
          <w:marBottom w:val="0"/>
          <w:divBdr>
            <w:top w:val="none" w:sz="0" w:space="0" w:color="auto"/>
            <w:left w:val="none" w:sz="0" w:space="0" w:color="auto"/>
            <w:bottom w:val="none" w:sz="0" w:space="0" w:color="auto"/>
            <w:right w:val="none" w:sz="0" w:space="0" w:color="auto"/>
          </w:divBdr>
          <w:divsChild>
            <w:div w:id="53168138">
              <w:marLeft w:val="0"/>
              <w:marRight w:val="0"/>
              <w:marTop w:val="0"/>
              <w:marBottom w:val="0"/>
              <w:divBdr>
                <w:top w:val="none" w:sz="0" w:space="0" w:color="auto"/>
                <w:left w:val="none" w:sz="0" w:space="0" w:color="auto"/>
                <w:bottom w:val="none" w:sz="0" w:space="0" w:color="auto"/>
                <w:right w:val="none" w:sz="0" w:space="0" w:color="auto"/>
              </w:divBdr>
              <w:divsChild>
                <w:div w:id="81567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693603">
      <w:bodyDiv w:val="1"/>
      <w:marLeft w:val="0"/>
      <w:marRight w:val="0"/>
      <w:marTop w:val="0"/>
      <w:marBottom w:val="0"/>
      <w:divBdr>
        <w:top w:val="none" w:sz="0" w:space="0" w:color="auto"/>
        <w:left w:val="none" w:sz="0" w:space="0" w:color="auto"/>
        <w:bottom w:val="none" w:sz="0" w:space="0" w:color="auto"/>
        <w:right w:val="none" w:sz="0" w:space="0" w:color="auto"/>
      </w:divBdr>
    </w:div>
    <w:div w:id="986126006">
      <w:bodyDiv w:val="1"/>
      <w:marLeft w:val="0"/>
      <w:marRight w:val="0"/>
      <w:marTop w:val="0"/>
      <w:marBottom w:val="0"/>
      <w:divBdr>
        <w:top w:val="none" w:sz="0" w:space="0" w:color="auto"/>
        <w:left w:val="none" w:sz="0" w:space="0" w:color="auto"/>
        <w:bottom w:val="none" w:sz="0" w:space="0" w:color="auto"/>
        <w:right w:val="none" w:sz="0" w:space="0" w:color="auto"/>
      </w:divBdr>
    </w:div>
    <w:div w:id="986395278">
      <w:bodyDiv w:val="1"/>
      <w:marLeft w:val="0"/>
      <w:marRight w:val="0"/>
      <w:marTop w:val="0"/>
      <w:marBottom w:val="0"/>
      <w:divBdr>
        <w:top w:val="none" w:sz="0" w:space="0" w:color="auto"/>
        <w:left w:val="none" w:sz="0" w:space="0" w:color="auto"/>
        <w:bottom w:val="none" w:sz="0" w:space="0" w:color="auto"/>
        <w:right w:val="none" w:sz="0" w:space="0" w:color="auto"/>
      </w:divBdr>
    </w:div>
    <w:div w:id="1008212329">
      <w:bodyDiv w:val="1"/>
      <w:marLeft w:val="0"/>
      <w:marRight w:val="0"/>
      <w:marTop w:val="0"/>
      <w:marBottom w:val="0"/>
      <w:divBdr>
        <w:top w:val="none" w:sz="0" w:space="0" w:color="auto"/>
        <w:left w:val="none" w:sz="0" w:space="0" w:color="auto"/>
        <w:bottom w:val="none" w:sz="0" w:space="0" w:color="auto"/>
        <w:right w:val="none" w:sz="0" w:space="0" w:color="auto"/>
      </w:divBdr>
    </w:div>
    <w:div w:id="1010840281">
      <w:bodyDiv w:val="1"/>
      <w:marLeft w:val="0"/>
      <w:marRight w:val="0"/>
      <w:marTop w:val="0"/>
      <w:marBottom w:val="0"/>
      <w:divBdr>
        <w:top w:val="none" w:sz="0" w:space="0" w:color="auto"/>
        <w:left w:val="none" w:sz="0" w:space="0" w:color="auto"/>
        <w:bottom w:val="none" w:sz="0" w:space="0" w:color="auto"/>
        <w:right w:val="none" w:sz="0" w:space="0" w:color="auto"/>
      </w:divBdr>
      <w:divsChild>
        <w:div w:id="916672015">
          <w:marLeft w:val="0"/>
          <w:marRight w:val="0"/>
          <w:marTop w:val="0"/>
          <w:marBottom w:val="0"/>
          <w:divBdr>
            <w:top w:val="none" w:sz="0" w:space="0" w:color="auto"/>
            <w:left w:val="none" w:sz="0" w:space="0" w:color="auto"/>
            <w:bottom w:val="none" w:sz="0" w:space="0" w:color="auto"/>
            <w:right w:val="none" w:sz="0" w:space="0" w:color="auto"/>
          </w:divBdr>
          <w:divsChild>
            <w:div w:id="1015231783">
              <w:marLeft w:val="0"/>
              <w:marRight w:val="0"/>
              <w:marTop w:val="0"/>
              <w:marBottom w:val="0"/>
              <w:divBdr>
                <w:top w:val="none" w:sz="0" w:space="0" w:color="auto"/>
                <w:left w:val="none" w:sz="0" w:space="0" w:color="auto"/>
                <w:bottom w:val="none" w:sz="0" w:space="0" w:color="auto"/>
                <w:right w:val="none" w:sz="0" w:space="0" w:color="auto"/>
              </w:divBdr>
              <w:divsChild>
                <w:div w:id="139554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831120">
      <w:bodyDiv w:val="1"/>
      <w:marLeft w:val="0"/>
      <w:marRight w:val="0"/>
      <w:marTop w:val="0"/>
      <w:marBottom w:val="0"/>
      <w:divBdr>
        <w:top w:val="none" w:sz="0" w:space="0" w:color="auto"/>
        <w:left w:val="none" w:sz="0" w:space="0" w:color="auto"/>
        <w:bottom w:val="none" w:sz="0" w:space="0" w:color="auto"/>
        <w:right w:val="none" w:sz="0" w:space="0" w:color="auto"/>
      </w:divBdr>
      <w:divsChild>
        <w:div w:id="1480146533">
          <w:marLeft w:val="0"/>
          <w:marRight w:val="0"/>
          <w:marTop w:val="0"/>
          <w:marBottom w:val="0"/>
          <w:divBdr>
            <w:top w:val="none" w:sz="0" w:space="0" w:color="auto"/>
            <w:left w:val="none" w:sz="0" w:space="0" w:color="auto"/>
            <w:bottom w:val="none" w:sz="0" w:space="0" w:color="auto"/>
            <w:right w:val="none" w:sz="0" w:space="0" w:color="auto"/>
          </w:divBdr>
          <w:divsChild>
            <w:div w:id="141653813">
              <w:marLeft w:val="0"/>
              <w:marRight w:val="0"/>
              <w:marTop w:val="0"/>
              <w:marBottom w:val="0"/>
              <w:divBdr>
                <w:top w:val="none" w:sz="0" w:space="0" w:color="auto"/>
                <w:left w:val="none" w:sz="0" w:space="0" w:color="auto"/>
                <w:bottom w:val="none" w:sz="0" w:space="0" w:color="auto"/>
                <w:right w:val="none" w:sz="0" w:space="0" w:color="auto"/>
              </w:divBdr>
              <w:divsChild>
                <w:div w:id="90487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433641">
      <w:bodyDiv w:val="1"/>
      <w:marLeft w:val="0"/>
      <w:marRight w:val="0"/>
      <w:marTop w:val="0"/>
      <w:marBottom w:val="0"/>
      <w:divBdr>
        <w:top w:val="none" w:sz="0" w:space="0" w:color="auto"/>
        <w:left w:val="none" w:sz="0" w:space="0" w:color="auto"/>
        <w:bottom w:val="none" w:sz="0" w:space="0" w:color="auto"/>
        <w:right w:val="none" w:sz="0" w:space="0" w:color="auto"/>
      </w:divBdr>
    </w:div>
    <w:div w:id="1093818986">
      <w:bodyDiv w:val="1"/>
      <w:marLeft w:val="0"/>
      <w:marRight w:val="0"/>
      <w:marTop w:val="0"/>
      <w:marBottom w:val="0"/>
      <w:divBdr>
        <w:top w:val="none" w:sz="0" w:space="0" w:color="auto"/>
        <w:left w:val="none" w:sz="0" w:space="0" w:color="auto"/>
        <w:bottom w:val="none" w:sz="0" w:space="0" w:color="auto"/>
        <w:right w:val="none" w:sz="0" w:space="0" w:color="auto"/>
      </w:divBdr>
    </w:div>
    <w:div w:id="1095515779">
      <w:bodyDiv w:val="1"/>
      <w:marLeft w:val="0"/>
      <w:marRight w:val="0"/>
      <w:marTop w:val="0"/>
      <w:marBottom w:val="0"/>
      <w:divBdr>
        <w:top w:val="none" w:sz="0" w:space="0" w:color="auto"/>
        <w:left w:val="none" w:sz="0" w:space="0" w:color="auto"/>
        <w:bottom w:val="none" w:sz="0" w:space="0" w:color="auto"/>
        <w:right w:val="none" w:sz="0" w:space="0" w:color="auto"/>
      </w:divBdr>
      <w:divsChild>
        <w:div w:id="383991250">
          <w:marLeft w:val="0"/>
          <w:marRight w:val="0"/>
          <w:marTop w:val="0"/>
          <w:marBottom w:val="0"/>
          <w:divBdr>
            <w:top w:val="none" w:sz="0" w:space="0" w:color="auto"/>
            <w:left w:val="none" w:sz="0" w:space="0" w:color="auto"/>
            <w:bottom w:val="none" w:sz="0" w:space="0" w:color="auto"/>
            <w:right w:val="none" w:sz="0" w:space="0" w:color="auto"/>
          </w:divBdr>
          <w:divsChild>
            <w:div w:id="2085715540">
              <w:marLeft w:val="0"/>
              <w:marRight w:val="0"/>
              <w:marTop w:val="0"/>
              <w:marBottom w:val="0"/>
              <w:divBdr>
                <w:top w:val="none" w:sz="0" w:space="0" w:color="auto"/>
                <w:left w:val="none" w:sz="0" w:space="0" w:color="auto"/>
                <w:bottom w:val="none" w:sz="0" w:space="0" w:color="auto"/>
                <w:right w:val="none" w:sz="0" w:space="0" w:color="auto"/>
              </w:divBdr>
              <w:divsChild>
                <w:div w:id="46662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555281">
      <w:bodyDiv w:val="1"/>
      <w:marLeft w:val="0"/>
      <w:marRight w:val="0"/>
      <w:marTop w:val="0"/>
      <w:marBottom w:val="0"/>
      <w:divBdr>
        <w:top w:val="none" w:sz="0" w:space="0" w:color="auto"/>
        <w:left w:val="none" w:sz="0" w:space="0" w:color="auto"/>
        <w:bottom w:val="none" w:sz="0" w:space="0" w:color="auto"/>
        <w:right w:val="none" w:sz="0" w:space="0" w:color="auto"/>
      </w:divBdr>
    </w:div>
    <w:div w:id="1099443893">
      <w:bodyDiv w:val="1"/>
      <w:marLeft w:val="0"/>
      <w:marRight w:val="0"/>
      <w:marTop w:val="0"/>
      <w:marBottom w:val="0"/>
      <w:divBdr>
        <w:top w:val="none" w:sz="0" w:space="0" w:color="auto"/>
        <w:left w:val="none" w:sz="0" w:space="0" w:color="auto"/>
        <w:bottom w:val="none" w:sz="0" w:space="0" w:color="auto"/>
        <w:right w:val="none" w:sz="0" w:space="0" w:color="auto"/>
      </w:divBdr>
    </w:div>
    <w:div w:id="1100950671">
      <w:bodyDiv w:val="1"/>
      <w:marLeft w:val="0"/>
      <w:marRight w:val="0"/>
      <w:marTop w:val="0"/>
      <w:marBottom w:val="0"/>
      <w:divBdr>
        <w:top w:val="none" w:sz="0" w:space="0" w:color="auto"/>
        <w:left w:val="none" w:sz="0" w:space="0" w:color="auto"/>
        <w:bottom w:val="none" w:sz="0" w:space="0" w:color="auto"/>
        <w:right w:val="none" w:sz="0" w:space="0" w:color="auto"/>
      </w:divBdr>
    </w:div>
    <w:div w:id="1104156571">
      <w:bodyDiv w:val="1"/>
      <w:marLeft w:val="0"/>
      <w:marRight w:val="0"/>
      <w:marTop w:val="0"/>
      <w:marBottom w:val="0"/>
      <w:divBdr>
        <w:top w:val="none" w:sz="0" w:space="0" w:color="auto"/>
        <w:left w:val="none" w:sz="0" w:space="0" w:color="auto"/>
        <w:bottom w:val="none" w:sz="0" w:space="0" w:color="auto"/>
        <w:right w:val="none" w:sz="0" w:space="0" w:color="auto"/>
      </w:divBdr>
    </w:div>
    <w:div w:id="1109618292">
      <w:bodyDiv w:val="1"/>
      <w:marLeft w:val="0"/>
      <w:marRight w:val="0"/>
      <w:marTop w:val="0"/>
      <w:marBottom w:val="0"/>
      <w:divBdr>
        <w:top w:val="none" w:sz="0" w:space="0" w:color="auto"/>
        <w:left w:val="none" w:sz="0" w:space="0" w:color="auto"/>
        <w:bottom w:val="none" w:sz="0" w:space="0" w:color="auto"/>
        <w:right w:val="none" w:sz="0" w:space="0" w:color="auto"/>
      </w:divBdr>
      <w:divsChild>
        <w:div w:id="1979453893">
          <w:marLeft w:val="0"/>
          <w:marRight w:val="0"/>
          <w:marTop w:val="0"/>
          <w:marBottom w:val="0"/>
          <w:divBdr>
            <w:top w:val="none" w:sz="0" w:space="0" w:color="auto"/>
            <w:left w:val="none" w:sz="0" w:space="0" w:color="auto"/>
            <w:bottom w:val="none" w:sz="0" w:space="0" w:color="auto"/>
            <w:right w:val="none" w:sz="0" w:space="0" w:color="auto"/>
          </w:divBdr>
          <w:divsChild>
            <w:div w:id="886450816">
              <w:marLeft w:val="0"/>
              <w:marRight w:val="0"/>
              <w:marTop w:val="0"/>
              <w:marBottom w:val="0"/>
              <w:divBdr>
                <w:top w:val="none" w:sz="0" w:space="0" w:color="auto"/>
                <w:left w:val="none" w:sz="0" w:space="0" w:color="auto"/>
                <w:bottom w:val="none" w:sz="0" w:space="0" w:color="auto"/>
                <w:right w:val="none" w:sz="0" w:space="0" w:color="auto"/>
              </w:divBdr>
              <w:divsChild>
                <w:div w:id="656878703">
                  <w:marLeft w:val="0"/>
                  <w:marRight w:val="0"/>
                  <w:marTop w:val="0"/>
                  <w:marBottom w:val="0"/>
                  <w:divBdr>
                    <w:top w:val="none" w:sz="0" w:space="0" w:color="auto"/>
                    <w:left w:val="none" w:sz="0" w:space="0" w:color="auto"/>
                    <w:bottom w:val="none" w:sz="0" w:space="0" w:color="auto"/>
                    <w:right w:val="none" w:sz="0" w:space="0" w:color="auto"/>
                  </w:divBdr>
                  <w:divsChild>
                    <w:div w:id="112847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034604">
      <w:bodyDiv w:val="1"/>
      <w:marLeft w:val="0"/>
      <w:marRight w:val="0"/>
      <w:marTop w:val="0"/>
      <w:marBottom w:val="0"/>
      <w:divBdr>
        <w:top w:val="none" w:sz="0" w:space="0" w:color="auto"/>
        <w:left w:val="none" w:sz="0" w:space="0" w:color="auto"/>
        <w:bottom w:val="none" w:sz="0" w:space="0" w:color="auto"/>
        <w:right w:val="none" w:sz="0" w:space="0" w:color="auto"/>
      </w:divBdr>
    </w:div>
    <w:div w:id="1122383573">
      <w:bodyDiv w:val="1"/>
      <w:marLeft w:val="0"/>
      <w:marRight w:val="0"/>
      <w:marTop w:val="0"/>
      <w:marBottom w:val="0"/>
      <w:divBdr>
        <w:top w:val="none" w:sz="0" w:space="0" w:color="auto"/>
        <w:left w:val="none" w:sz="0" w:space="0" w:color="auto"/>
        <w:bottom w:val="none" w:sz="0" w:space="0" w:color="auto"/>
        <w:right w:val="none" w:sz="0" w:space="0" w:color="auto"/>
      </w:divBdr>
    </w:div>
    <w:div w:id="1136678413">
      <w:bodyDiv w:val="1"/>
      <w:marLeft w:val="0"/>
      <w:marRight w:val="0"/>
      <w:marTop w:val="0"/>
      <w:marBottom w:val="0"/>
      <w:divBdr>
        <w:top w:val="none" w:sz="0" w:space="0" w:color="auto"/>
        <w:left w:val="none" w:sz="0" w:space="0" w:color="auto"/>
        <w:bottom w:val="none" w:sz="0" w:space="0" w:color="auto"/>
        <w:right w:val="none" w:sz="0" w:space="0" w:color="auto"/>
      </w:divBdr>
    </w:div>
    <w:div w:id="1154102347">
      <w:bodyDiv w:val="1"/>
      <w:marLeft w:val="0"/>
      <w:marRight w:val="0"/>
      <w:marTop w:val="0"/>
      <w:marBottom w:val="0"/>
      <w:divBdr>
        <w:top w:val="none" w:sz="0" w:space="0" w:color="auto"/>
        <w:left w:val="none" w:sz="0" w:space="0" w:color="auto"/>
        <w:bottom w:val="none" w:sz="0" w:space="0" w:color="auto"/>
        <w:right w:val="none" w:sz="0" w:space="0" w:color="auto"/>
      </w:divBdr>
    </w:div>
    <w:div w:id="1157528563">
      <w:bodyDiv w:val="1"/>
      <w:marLeft w:val="0"/>
      <w:marRight w:val="0"/>
      <w:marTop w:val="0"/>
      <w:marBottom w:val="0"/>
      <w:divBdr>
        <w:top w:val="none" w:sz="0" w:space="0" w:color="auto"/>
        <w:left w:val="none" w:sz="0" w:space="0" w:color="auto"/>
        <w:bottom w:val="none" w:sz="0" w:space="0" w:color="auto"/>
        <w:right w:val="none" w:sz="0" w:space="0" w:color="auto"/>
      </w:divBdr>
    </w:div>
    <w:div w:id="1187064744">
      <w:bodyDiv w:val="1"/>
      <w:marLeft w:val="0"/>
      <w:marRight w:val="0"/>
      <w:marTop w:val="0"/>
      <w:marBottom w:val="0"/>
      <w:divBdr>
        <w:top w:val="none" w:sz="0" w:space="0" w:color="auto"/>
        <w:left w:val="none" w:sz="0" w:space="0" w:color="auto"/>
        <w:bottom w:val="none" w:sz="0" w:space="0" w:color="auto"/>
        <w:right w:val="none" w:sz="0" w:space="0" w:color="auto"/>
      </w:divBdr>
    </w:div>
    <w:div w:id="1187643783">
      <w:bodyDiv w:val="1"/>
      <w:marLeft w:val="0"/>
      <w:marRight w:val="0"/>
      <w:marTop w:val="0"/>
      <w:marBottom w:val="0"/>
      <w:divBdr>
        <w:top w:val="none" w:sz="0" w:space="0" w:color="auto"/>
        <w:left w:val="none" w:sz="0" w:space="0" w:color="auto"/>
        <w:bottom w:val="none" w:sz="0" w:space="0" w:color="auto"/>
        <w:right w:val="none" w:sz="0" w:space="0" w:color="auto"/>
      </w:divBdr>
      <w:divsChild>
        <w:div w:id="1769544814">
          <w:marLeft w:val="0"/>
          <w:marRight w:val="0"/>
          <w:marTop w:val="0"/>
          <w:marBottom w:val="0"/>
          <w:divBdr>
            <w:top w:val="none" w:sz="0" w:space="0" w:color="auto"/>
            <w:left w:val="none" w:sz="0" w:space="0" w:color="auto"/>
            <w:bottom w:val="none" w:sz="0" w:space="0" w:color="auto"/>
            <w:right w:val="none" w:sz="0" w:space="0" w:color="auto"/>
          </w:divBdr>
          <w:divsChild>
            <w:div w:id="594940648">
              <w:marLeft w:val="0"/>
              <w:marRight w:val="0"/>
              <w:marTop w:val="0"/>
              <w:marBottom w:val="0"/>
              <w:divBdr>
                <w:top w:val="none" w:sz="0" w:space="0" w:color="auto"/>
                <w:left w:val="none" w:sz="0" w:space="0" w:color="auto"/>
                <w:bottom w:val="none" w:sz="0" w:space="0" w:color="auto"/>
                <w:right w:val="none" w:sz="0" w:space="0" w:color="auto"/>
              </w:divBdr>
              <w:divsChild>
                <w:div w:id="206957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812899">
      <w:bodyDiv w:val="1"/>
      <w:marLeft w:val="0"/>
      <w:marRight w:val="0"/>
      <w:marTop w:val="0"/>
      <w:marBottom w:val="0"/>
      <w:divBdr>
        <w:top w:val="none" w:sz="0" w:space="0" w:color="auto"/>
        <w:left w:val="none" w:sz="0" w:space="0" w:color="auto"/>
        <w:bottom w:val="none" w:sz="0" w:space="0" w:color="auto"/>
        <w:right w:val="none" w:sz="0" w:space="0" w:color="auto"/>
      </w:divBdr>
    </w:div>
    <w:div w:id="1214466783">
      <w:bodyDiv w:val="1"/>
      <w:marLeft w:val="0"/>
      <w:marRight w:val="0"/>
      <w:marTop w:val="0"/>
      <w:marBottom w:val="0"/>
      <w:divBdr>
        <w:top w:val="none" w:sz="0" w:space="0" w:color="auto"/>
        <w:left w:val="none" w:sz="0" w:space="0" w:color="auto"/>
        <w:bottom w:val="none" w:sz="0" w:space="0" w:color="auto"/>
        <w:right w:val="none" w:sz="0" w:space="0" w:color="auto"/>
      </w:divBdr>
    </w:div>
    <w:div w:id="1225143634">
      <w:bodyDiv w:val="1"/>
      <w:marLeft w:val="0"/>
      <w:marRight w:val="0"/>
      <w:marTop w:val="0"/>
      <w:marBottom w:val="0"/>
      <w:divBdr>
        <w:top w:val="none" w:sz="0" w:space="0" w:color="auto"/>
        <w:left w:val="none" w:sz="0" w:space="0" w:color="auto"/>
        <w:bottom w:val="none" w:sz="0" w:space="0" w:color="auto"/>
        <w:right w:val="none" w:sz="0" w:space="0" w:color="auto"/>
      </w:divBdr>
    </w:div>
    <w:div w:id="1227570232">
      <w:bodyDiv w:val="1"/>
      <w:marLeft w:val="0"/>
      <w:marRight w:val="0"/>
      <w:marTop w:val="0"/>
      <w:marBottom w:val="0"/>
      <w:divBdr>
        <w:top w:val="none" w:sz="0" w:space="0" w:color="auto"/>
        <w:left w:val="none" w:sz="0" w:space="0" w:color="auto"/>
        <w:bottom w:val="none" w:sz="0" w:space="0" w:color="auto"/>
        <w:right w:val="none" w:sz="0" w:space="0" w:color="auto"/>
      </w:divBdr>
    </w:div>
    <w:div w:id="1245602177">
      <w:bodyDiv w:val="1"/>
      <w:marLeft w:val="0"/>
      <w:marRight w:val="0"/>
      <w:marTop w:val="0"/>
      <w:marBottom w:val="0"/>
      <w:divBdr>
        <w:top w:val="none" w:sz="0" w:space="0" w:color="auto"/>
        <w:left w:val="none" w:sz="0" w:space="0" w:color="auto"/>
        <w:bottom w:val="none" w:sz="0" w:space="0" w:color="auto"/>
        <w:right w:val="none" w:sz="0" w:space="0" w:color="auto"/>
      </w:divBdr>
    </w:div>
    <w:div w:id="1260286886">
      <w:bodyDiv w:val="1"/>
      <w:marLeft w:val="0"/>
      <w:marRight w:val="0"/>
      <w:marTop w:val="0"/>
      <w:marBottom w:val="0"/>
      <w:divBdr>
        <w:top w:val="none" w:sz="0" w:space="0" w:color="auto"/>
        <w:left w:val="none" w:sz="0" w:space="0" w:color="auto"/>
        <w:bottom w:val="none" w:sz="0" w:space="0" w:color="auto"/>
        <w:right w:val="none" w:sz="0" w:space="0" w:color="auto"/>
      </w:divBdr>
    </w:div>
    <w:div w:id="1262108083">
      <w:bodyDiv w:val="1"/>
      <w:marLeft w:val="0"/>
      <w:marRight w:val="0"/>
      <w:marTop w:val="0"/>
      <w:marBottom w:val="0"/>
      <w:divBdr>
        <w:top w:val="none" w:sz="0" w:space="0" w:color="auto"/>
        <w:left w:val="none" w:sz="0" w:space="0" w:color="auto"/>
        <w:bottom w:val="none" w:sz="0" w:space="0" w:color="auto"/>
        <w:right w:val="none" w:sz="0" w:space="0" w:color="auto"/>
      </w:divBdr>
      <w:divsChild>
        <w:div w:id="1157648295">
          <w:marLeft w:val="0"/>
          <w:marRight w:val="0"/>
          <w:marTop w:val="0"/>
          <w:marBottom w:val="0"/>
          <w:divBdr>
            <w:top w:val="none" w:sz="0" w:space="0" w:color="auto"/>
            <w:left w:val="none" w:sz="0" w:space="0" w:color="auto"/>
            <w:bottom w:val="none" w:sz="0" w:space="0" w:color="auto"/>
            <w:right w:val="none" w:sz="0" w:space="0" w:color="auto"/>
          </w:divBdr>
          <w:divsChild>
            <w:div w:id="99230437">
              <w:marLeft w:val="0"/>
              <w:marRight w:val="0"/>
              <w:marTop w:val="0"/>
              <w:marBottom w:val="0"/>
              <w:divBdr>
                <w:top w:val="none" w:sz="0" w:space="0" w:color="auto"/>
                <w:left w:val="none" w:sz="0" w:space="0" w:color="auto"/>
                <w:bottom w:val="none" w:sz="0" w:space="0" w:color="auto"/>
                <w:right w:val="none" w:sz="0" w:space="0" w:color="auto"/>
              </w:divBdr>
              <w:divsChild>
                <w:div w:id="119584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174307">
      <w:bodyDiv w:val="1"/>
      <w:marLeft w:val="0"/>
      <w:marRight w:val="0"/>
      <w:marTop w:val="0"/>
      <w:marBottom w:val="0"/>
      <w:divBdr>
        <w:top w:val="none" w:sz="0" w:space="0" w:color="auto"/>
        <w:left w:val="none" w:sz="0" w:space="0" w:color="auto"/>
        <w:bottom w:val="none" w:sz="0" w:space="0" w:color="auto"/>
        <w:right w:val="none" w:sz="0" w:space="0" w:color="auto"/>
      </w:divBdr>
      <w:divsChild>
        <w:div w:id="773403947">
          <w:marLeft w:val="0"/>
          <w:marRight w:val="0"/>
          <w:marTop w:val="0"/>
          <w:marBottom w:val="0"/>
          <w:divBdr>
            <w:top w:val="none" w:sz="0" w:space="0" w:color="auto"/>
            <w:left w:val="none" w:sz="0" w:space="0" w:color="auto"/>
            <w:bottom w:val="none" w:sz="0" w:space="0" w:color="auto"/>
            <w:right w:val="none" w:sz="0" w:space="0" w:color="auto"/>
          </w:divBdr>
          <w:divsChild>
            <w:div w:id="1176386822">
              <w:marLeft w:val="0"/>
              <w:marRight w:val="0"/>
              <w:marTop w:val="0"/>
              <w:marBottom w:val="0"/>
              <w:divBdr>
                <w:top w:val="none" w:sz="0" w:space="0" w:color="auto"/>
                <w:left w:val="none" w:sz="0" w:space="0" w:color="auto"/>
                <w:bottom w:val="none" w:sz="0" w:space="0" w:color="auto"/>
                <w:right w:val="none" w:sz="0" w:space="0" w:color="auto"/>
              </w:divBdr>
              <w:divsChild>
                <w:div w:id="165617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923989">
      <w:bodyDiv w:val="1"/>
      <w:marLeft w:val="0"/>
      <w:marRight w:val="0"/>
      <w:marTop w:val="0"/>
      <w:marBottom w:val="0"/>
      <w:divBdr>
        <w:top w:val="none" w:sz="0" w:space="0" w:color="auto"/>
        <w:left w:val="none" w:sz="0" w:space="0" w:color="auto"/>
        <w:bottom w:val="none" w:sz="0" w:space="0" w:color="auto"/>
        <w:right w:val="none" w:sz="0" w:space="0" w:color="auto"/>
      </w:divBdr>
    </w:div>
    <w:div w:id="1297837691">
      <w:bodyDiv w:val="1"/>
      <w:marLeft w:val="0"/>
      <w:marRight w:val="0"/>
      <w:marTop w:val="0"/>
      <w:marBottom w:val="0"/>
      <w:divBdr>
        <w:top w:val="none" w:sz="0" w:space="0" w:color="auto"/>
        <w:left w:val="none" w:sz="0" w:space="0" w:color="auto"/>
        <w:bottom w:val="none" w:sz="0" w:space="0" w:color="auto"/>
        <w:right w:val="none" w:sz="0" w:space="0" w:color="auto"/>
      </w:divBdr>
      <w:divsChild>
        <w:div w:id="1849322339">
          <w:marLeft w:val="0"/>
          <w:marRight w:val="0"/>
          <w:marTop w:val="0"/>
          <w:marBottom w:val="0"/>
          <w:divBdr>
            <w:top w:val="none" w:sz="0" w:space="0" w:color="auto"/>
            <w:left w:val="none" w:sz="0" w:space="0" w:color="auto"/>
            <w:bottom w:val="none" w:sz="0" w:space="0" w:color="auto"/>
            <w:right w:val="none" w:sz="0" w:space="0" w:color="auto"/>
          </w:divBdr>
          <w:divsChild>
            <w:div w:id="208996445">
              <w:marLeft w:val="0"/>
              <w:marRight w:val="0"/>
              <w:marTop w:val="0"/>
              <w:marBottom w:val="0"/>
              <w:divBdr>
                <w:top w:val="none" w:sz="0" w:space="0" w:color="auto"/>
                <w:left w:val="none" w:sz="0" w:space="0" w:color="auto"/>
                <w:bottom w:val="none" w:sz="0" w:space="0" w:color="auto"/>
                <w:right w:val="none" w:sz="0" w:space="0" w:color="auto"/>
              </w:divBdr>
              <w:divsChild>
                <w:div w:id="526453814">
                  <w:marLeft w:val="0"/>
                  <w:marRight w:val="0"/>
                  <w:marTop w:val="0"/>
                  <w:marBottom w:val="0"/>
                  <w:divBdr>
                    <w:top w:val="none" w:sz="0" w:space="0" w:color="auto"/>
                    <w:left w:val="none" w:sz="0" w:space="0" w:color="auto"/>
                    <w:bottom w:val="none" w:sz="0" w:space="0" w:color="auto"/>
                    <w:right w:val="none" w:sz="0" w:space="0" w:color="auto"/>
                  </w:divBdr>
                  <w:divsChild>
                    <w:div w:id="62955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565238">
      <w:bodyDiv w:val="1"/>
      <w:marLeft w:val="0"/>
      <w:marRight w:val="0"/>
      <w:marTop w:val="0"/>
      <w:marBottom w:val="0"/>
      <w:divBdr>
        <w:top w:val="none" w:sz="0" w:space="0" w:color="auto"/>
        <w:left w:val="none" w:sz="0" w:space="0" w:color="auto"/>
        <w:bottom w:val="none" w:sz="0" w:space="0" w:color="auto"/>
        <w:right w:val="none" w:sz="0" w:space="0" w:color="auto"/>
      </w:divBdr>
      <w:divsChild>
        <w:div w:id="1158496636">
          <w:marLeft w:val="0"/>
          <w:marRight w:val="0"/>
          <w:marTop w:val="0"/>
          <w:marBottom w:val="0"/>
          <w:divBdr>
            <w:top w:val="none" w:sz="0" w:space="0" w:color="auto"/>
            <w:left w:val="none" w:sz="0" w:space="0" w:color="auto"/>
            <w:bottom w:val="none" w:sz="0" w:space="0" w:color="auto"/>
            <w:right w:val="none" w:sz="0" w:space="0" w:color="auto"/>
          </w:divBdr>
          <w:divsChild>
            <w:div w:id="282930331">
              <w:marLeft w:val="0"/>
              <w:marRight w:val="0"/>
              <w:marTop w:val="0"/>
              <w:marBottom w:val="0"/>
              <w:divBdr>
                <w:top w:val="none" w:sz="0" w:space="0" w:color="auto"/>
                <w:left w:val="none" w:sz="0" w:space="0" w:color="auto"/>
                <w:bottom w:val="none" w:sz="0" w:space="0" w:color="auto"/>
                <w:right w:val="none" w:sz="0" w:space="0" w:color="auto"/>
              </w:divBdr>
              <w:divsChild>
                <w:div w:id="9267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473061">
      <w:bodyDiv w:val="1"/>
      <w:marLeft w:val="0"/>
      <w:marRight w:val="0"/>
      <w:marTop w:val="0"/>
      <w:marBottom w:val="0"/>
      <w:divBdr>
        <w:top w:val="none" w:sz="0" w:space="0" w:color="auto"/>
        <w:left w:val="none" w:sz="0" w:space="0" w:color="auto"/>
        <w:bottom w:val="none" w:sz="0" w:space="0" w:color="auto"/>
        <w:right w:val="none" w:sz="0" w:space="0" w:color="auto"/>
      </w:divBdr>
    </w:div>
    <w:div w:id="1346246115">
      <w:bodyDiv w:val="1"/>
      <w:marLeft w:val="0"/>
      <w:marRight w:val="0"/>
      <w:marTop w:val="0"/>
      <w:marBottom w:val="0"/>
      <w:divBdr>
        <w:top w:val="none" w:sz="0" w:space="0" w:color="auto"/>
        <w:left w:val="none" w:sz="0" w:space="0" w:color="auto"/>
        <w:bottom w:val="none" w:sz="0" w:space="0" w:color="auto"/>
        <w:right w:val="none" w:sz="0" w:space="0" w:color="auto"/>
      </w:divBdr>
    </w:div>
    <w:div w:id="1367758763">
      <w:bodyDiv w:val="1"/>
      <w:marLeft w:val="0"/>
      <w:marRight w:val="0"/>
      <w:marTop w:val="0"/>
      <w:marBottom w:val="0"/>
      <w:divBdr>
        <w:top w:val="none" w:sz="0" w:space="0" w:color="auto"/>
        <w:left w:val="none" w:sz="0" w:space="0" w:color="auto"/>
        <w:bottom w:val="none" w:sz="0" w:space="0" w:color="auto"/>
        <w:right w:val="none" w:sz="0" w:space="0" w:color="auto"/>
      </w:divBdr>
    </w:div>
    <w:div w:id="1379160456">
      <w:bodyDiv w:val="1"/>
      <w:marLeft w:val="0"/>
      <w:marRight w:val="0"/>
      <w:marTop w:val="0"/>
      <w:marBottom w:val="0"/>
      <w:divBdr>
        <w:top w:val="none" w:sz="0" w:space="0" w:color="auto"/>
        <w:left w:val="none" w:sz="0" w:space="0" w:color="auto"/>
        <w:bottom w:val="none" w:sz="0" w:space="0" w:color="auto"/>
        <w:right w:val="none" w:sz="0" w:space="0" w:color="auto"/>
      </w:divBdr>
    </w:div>
    <w:div w:id="1395548218">
      <w:bodyDiv w:val="1"/>
      <w:marLeft w:val="0"/>
      <w:marRight w:val="0"/>
      <w:marTop w:val="0"/>
      <w:marBottom w:val="0"/>
      <w:divBdr>
        <w:top w:val="none" w:sz="0" w:space="0" w:color="auto"/>
        <w:left w:val="none" w:sz="0" w:space="0" w:color="auto"/>
        <w:bottom w:val="none" w:sz="0" w:space="0" w:color="auto"/>
        <w:right w:val="none" w:sz="0" w:space="0" w:color="auto"/>
      </w:divBdr>
    </w:div>
    <w:div w:id="1401715676">
      <w:bodyDiv w:val="1"/>
      <w:marLeft w:val="0"/>
      <w:marRight w:val="0"/>
      <w:marTop w:val="0"/>
      <w:marBottom w:val="0"/>
      <w:divBdr>
        <w:top w:val="none" w:sz="0" w:space="0" w:color="auto"/>
        <w:left w:val="none" w:sz="0" w:space="0" w:color="auto"/>
        <w:bottom w:val="none" w:sz="0" w:space="0" w:color="auto"/>
        <w:right w:val="none" w:sz="0" w:space="0" w:color="auto"/>
      </w:divBdr>
    </w:div>
    <w:div w:id="1417436646">
      <w:bodyDiv w:val="1"/>
      <w:marLeft w:val="0"/>
      <w:marRight w:val="0"/>
      <w:marTop w:val="0"/>
      <w:marBottom w:val="0"/>
      <w:divBdr>
        <w:top w:val="none" w:sz="0" w:space="0" w:color="auto"/>
        <w:left w:val="none" w:sz="0" w:space="0" w:color="auto"/>
        <w:bottom w:val="none" w:sz="0" w:space="0" w:color="auto"/>
        <w:right w:val="none" w:sz="0" w:space="0" w:color="auto"/>
      </w:divBdr>
      <w:divsChild>
        <w:div w:id="1054887473">
          <w:marLeft w:val="0"/>
          <w:marRight w:val="0"/>
          <w:marTop w:val="0"/>
          <w:marBottom w:val="0"/>
          <w:divBdr>
            <w:top w:val="none" w:sz="0" w:space="0" w:color="auto"/>
            <w:left w:val="none" w:sz="0" w:space="0" w:color="auto"/>
            <w:bottom w:val="none" w:sz="0" w:space="0" w:color="auto"/>
            <w:right w:val="none" w:sz="0" w:space="0" w:color="auto"/>
          </w:divBdr>
          <w:divsChild>
            <w:div w:id="416755952">
              <w:marLeft w:val="0"/>
              <w:marRight w:val="0"/>
              <w:marTop w:val="0"/>
              <w:marBottom w:val="0"/>
              <w:divBdr>
                <w:top w:val="none" w:sz="0" w:space="0" w:color="auto"/>
                <w:left w:val="none" w:sz="0" w:space="0" w:color="auto"/>
                <w:bottom w:val="none" w:sz="0" w:space="0" w:color="auto"/>
                <w:right w:val="none" w:sz="0" w:space="0" w:color="auto"/>
              </w:divBdr>
              <w:divsChild>
                <w:div w:id="1260797069">
                  <w:marLeft w:val="0"/>
                  <w:marRight w:val="0"/>
                  <w:marTop w:val="0"/>
                  <w:marBottom w:val="0"/>
                  <w:divBdr>
                    <w:top w:val="none" w:sz="0" w:space="0" w:color="auto"/>
                    <w:left w:val="none" w:sz="0" w:space="0" w:color="auto"/>
                    <w:bottom w:val="none" w:sz="0" w:space="0" w:color="auto"/>
                    <w:right w:val="none" w:sz="0" w:space="0" w:color="auto"/>
                  </w:divBdr>
                </w:div>
              </w:divsChild>
            </w:div>
            <w:div w:id="1409420781">
              <w:marLeft w:val="0"/>
              <w:marRight w:val="0"/>
              <w:marTop w:val="0"/>
              <w:marBottom w:val="0"/>
              <w:divBdr>
                <w:top w:val="none" w:sz="0" w:space="0" w:color="auto"/>
                <w:left w:val="none" w:sz="0" w:space="0" w:color="auto"/>
                <w:bottom w:val="none" w:sz="0" w:space="0" w:color="auto"/>
                <w:right w:val="none" w:sz="0" w:space="0" w:color="auto"/>
              </w:divBdr>
              <w:divsChild>
                <w:div w:id="184189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765628">
          <w:marLeft w:val="0"/>
          <w:marRight w:val="0"/>
          <w:marTop w:val="0"/>
          <w:marBottom w:val="0"/>
          <w:divBdr>
            <w:top w:val="none" w:sz="0" w:space="0" w:color="auto"/>
            <w:left w:val="none" w:sz="0" w:space="0" w:color="auto"/>
            <w:bottom w:val="none" w:sz="0" w:space="0" w:color="auto"/>
            <w:right w:val="none" w:sz="0" w:space="0" w:color="auto"/>
          </w:divBdr>
          <w:divsChild>
            <w:div w:id="362483993">
              <w:marLeft w:val="0"/>
              <w:marRight w:val="0"/>
              <w:marTop w:val="0"/>
              <w:marBottom w:val="0"/>
              <w:divBdr>
                <w:top w:val="none" w:sz="0" w:space="0" w:color="auto"/>
                <w:left w:val="none" w:sz="0" w:space="0" w:color="auto"/>
                <w:bottom w:val="none" w:sz="0" w:space="0" w:color="auto"/>
                <w:right w:val="none" w:sz="0" w:space="0" w:color="auto"/>
              </w:divBdr>
              <w:divsChild>
                <w:div w:id="317999173">
                  <w:marLeft w:val="0"/>
                  <w:marRight w:val="0"/>
                  <w:marTop w:val="0"/>
                  <w:marBottom w:val="0"/>
                  <w:divBdr>
                    <w:top w:val="none" w:sz="0" w:space="0" w:color="auto"/>
                    <w:left w:val="none" w:sz="0" w:space="0" w:color="auto"/>
                    <w:bottom w:val="none" w:sz="0" w:space="0" w:color="auto"/>
                    <w:right w:val="none" w:sz="0" w:space="0" w:color="auto"/>
                  </w:divBdr>
                </w:div>
              </w:divsChild>
            </w:div>
            <w:div w:id="432013883">
              <w:marLeft w:val="0"/>
              <w:marRight w:val="0"/>
              <w:marTop w:val="0"/>
              <w:marBottom w:val="0"/>
              <w:divBdr>
                <w:top w:val="none" w:sz="0" w:space="0" w:color="auto"/>
                <w:left w:val="none" w:sz="0" w:space="0" w:color="auto"/>
                <w:bottom w:val="none" w:sz="0" w:space="0" w:color="auto"/>
                <w:right w:val="none" w:sz="0" w:space="0" w:color="auto"/>
              </w:divBdr>
              <w:divsChild>
                <w:div w:id="248775277">
                  <w:marLeft w:val="0"/>
                  <w:marRight w:val="0"/>
                  <w:marTop w:val="0"/>
                  <w:marBottom w:val="0"/>
                  <w:divBdr>
                    <w:top w:val="none" w:sz="0" w:space="0" w:color="auto"/>
                    <w:left w:val="none" w:sz="0" w:space="0" w:color="auto"/>
                    <w:bottom w:val="none" w:sz="0" w:space="0" w:color="auto"/>
                    <w:right w:val="none" w:sz="0" w:space="0" w:color="auto"/>
                  </w:divBdr>
                </w:div>
              </w:divsChild>
            </w:div>
            <w:div w:id="616761091">
              <w:marLeft w:val="0"/>
              <w:marRight w:val="0"/>
              <w:marTop w:val="0"/>
              <w:marBottom w:val="0"/>
              <w:divBdr>
                <w:top w:val="none" w:sz="0" w:space="0" w:color="auto"/>
                <w:left w:val="none" w:sz="0" w:space="0" w:color="auto"/>
                <w:bottom w:val="none" w:sz="0" w:space="0" w:color="auto"/>
                <w:right w:val="none" w:sz="0" w:space="0" w:color="auto"/>
              </w:divBdr>
              <w:divsChild>
                <w:div w:id="100751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387236">
      <w:bodyDiv w:val="1"/>
      <w:marLeft w:val="0"/>
      <w:marRight w:val="0"/>
      <w:marTop w:val="0"/>
      <w:marBottom w:val="0"/>
      <w:divBdr>
        <w:top w:val="none" w:sz="0" w:space="0" w:color="auto"/>
        <w:left w:val="none" w:sz="0" w:space="0" w:color="auto"/>
        <w:bottom w:val="none" w:sz="0" w:space="0" w:color="auto"/>
        <w:right w:val="none" w:sz="0" w:space="0" w:color="auto"/>
      </w:divBdr>
    </w:div>
    <w:div w:id="1479885358">
      <w:bodyDiv w:val="1"/>
      <w:marLeft w:val="0"/>
      <w:marRight w:val="0"/>
      <w:marTop w:val="0"/>
      <w:marBottom w:val="0"/>
      <w:divBdr>
        <w:top w:val="none" w:sz="0" w:space="0" w:color="auto"/>
        <w:left w:val="none" w:sz="0" w:space="0" w:color="auto"/>
        <w:bottom w:val="none" w:sz="0" w:space="0" w:color="auto"/>
        <w:right w:val="none" w:sz="0" w:space="0" w:color="auto"/>
      </w:divBdr>
    </w:div>
    <w:div w:id="1499878863">
      <w:bodyDiv w:val="1"/>
      <w:marLeft w:val="0"/>
      <w:marRight w:val="0"/>
      <w:marTop w:val="0"/>
      <w:marBottom w:val="0"/>
      <w:divBdr>
        <w:top w:val="none" w:sz="0" w:space="0" w:color="auto"/>
        <w:left w:val="none" w:sz="0" w:space="0" w:color="auto"/>
        <w:bottom w:val="none" w:sz="0" w:space="0" w:color="auto"/>
        <w:right w:val="none" w:sz="0" w:space="0" w:color="auto"/>
      </w:divBdr>
      <w:divsChild>
        <w:div w:id="45102546">
          <w:marLeft w:val="0"/>
          <w:marRight w:val="0"/>
          <w:marTop w:val="0"/>
          <w:marBottom w:val="0"/>
          <w:divBdr>
            <w:top w:val="none" w:sz="0" w:space="0" w:color="auto"/>
            <w:left w:val="none" w:sz="0" w:space="0" w:color="auto"/>
            <w:bottom w:val="none" w:sz="0" w:space="0" w:color="auto"/>
            <w:right w:val="none" w:sz="0" w:space="0" w:color="auto"/>
          </w:divBdr>
          <w:divsChild>
            <w:div w:id="1817145849">
              <w:marLeft w:val="0"/>
              <w:marRight w:val="0"/>
              <w:marTop w:val="0"/>
              <w:marBottom w:val="0"/>
              <w:divBdr>
                <w:top w:val="none" w:sz="0" w:space="0" w:color="auto"/>
                <w:left w:val="none" w:sz="0" w:space="0" w:color="auto"/>
                <w:bottom w:val="none" w:sz="0" w:space="0" w:color="auto"/>
                <w:right w:val="none" w:sz="0" w:space="0" w:color="auto"/>
              </w:divBdr>
              <w:divsChild>
                <w:div w:id="83198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430896">
      <w:bodyDiv w:val="1"/>
      <w:marLeft w:val="0"/>
      <w:marRight w:val="0"/>
      <w:marTop w:val="0"/>
      <w:marBottom w:val="0"/>
      <w:divBdr>
        <w:top w:val="none" w:sz="0" w:space="0" w:color="auto"/>
        <w:left w:val="none" w:sz="0" w:space="0" w:color="auto"/>
        <w:bottom w:val="none" w:sz="0" w:space="0" w:color="auto"/>
        <w:right w:val="none" w:sz="0" w:space="0" w:color="auto"/>
      </w:divBdr>
    </w:div>
    <w:div w:id="1523593674">
      <w:bodyDiv w:val="1"/>
      <w:marLeft w:val="0"/>
      <w:marRight w:val="0"/>
      <w:marTop w:val="0"/>
      <w:marBottom w:val="0"/>
      <w:divBdr>
        <w:top w:val="none" w:sz="0" w:space="0" w:color="auto"/>
        <w:left w:val="none" w:sz="0" w:space="0" w:color="auto"/>
        <w:bottom w:val="none" w:sz="0" w:space="0" w:color="auto"/>
        <w:right w:val="none" w:sz="0" w:space="0" w:color="auto"/>
      </w:divBdr>
    </w:div>
    <w:div w:id="1525945678">
      <w:bodyDiv w:val="1"/>
      <w:marLeft w:val="0"/>
      <w:marRight w:val="0"/>
      <w:marTop w:val="0"/>
      <w:marBottom w:val="0"/>
      <w:divBdr>
        <w:top w:val="none" w:sz="0" w:space="0" w:color="auto"/>
        <w:left w:val="none" w:sz="0" w:space="0" w:color="auto"/>
        <w:bottom w:val="none" w:sz="0" w:space="0" w:color="auto"/>
        <w:right w:val="none" w:sz="0" w:space="0" w:color="auto"/>
      </w:divBdr>
      <w:divsChild>
        <w:div w:id="3675173">
          <w:marLeft w:val="0"/>
          <w:marRight w:val="0"/>
          <w:marTop w:val="0"/>
          <w:marBottom w:val="0"/>
          <w:divBdr>
            <w:top w:val="none" w:sz="0" w:space="0" w:color="auto"/>
            <w:left w:val="none" w:sz="0" w:space="0" w:color="auto"/>
            <w:bottom w:val="none" w:sz="0" w:space="0" w:color="auto"/>
            <w:right w:val="none" w:sz="0" w:space="0" w:color="auto"/>
          </w:divBdr>
          <w:divsChild>
            <w:div w:id="2135172289">
              <w:marLeft w:val="0"/>
              <w:marRight w:val="0"/>
              <w:marTop w:val="0"/>
              <w:marBottom w:val="0"/>
              <w:divBdr>
                <w:top w:val="none" w:sz="0" w:space="0" w:color="auto"/>
                <w:left w:val="none" w:sz="0" w:space="0" w:color="auto"/>
                <w:bottom w:val="none" w:sz="0" w:space="0" w:color="auto"/>
                <w:right w:val="none" w:sz="0" w:space="0" w:color="auto"/>
              </w:divBdr>
              <w:divsChild>
                <w:div w:id="198963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357429">
      <w:bodyDiv w:val="1"/>
      <w:marLeft w:val="0"/>
      <w:marRight w:val="0"/>
      <w:marTop w:val="0"/>
      <w:marBottom w:val="0"/>
      <w:divBdr>
        <w:top w:val="none" w:sz="0" w:space="0" w:color="auto"/>
        <w:left w:val="none" w:sz="0" w:space="0" w:color="auto"/>
        <w:bottom w:val="none" w:sz="0" w:space="0" w:color="auto"/>
        <w:right w:val="none" w:sz="0" w:space="0" w:color="auto"/>
      </w:divBdr>
      <w:divsChild>
        <w:div w:id="692998696">
          <w:marLeft w:val="0"/>
          <w:marRight w:val="0"/>
          <w:marTop w:val="0"/>
          <w:marBottom w:val="0"/>
          <w:divBdr>
            <w:top w:val="none" w:sz="0" w:space="0" w:color="auto"/>
            <w:left w:val="none" w:sz="0" w:space="0" w:color="auto"/>
            <w:bottom w:val="none" w:sz="0" w:space="0" w:color="auto"/>
            <w:right w:val="none" w:sz="0" w:space="0" w:color="auto"/>
          </w:divBdr>
          <w:divsChild>
            <w:div w:id="823664006">
              <w:marLeft w:val="0"/>
              <w:marRight w:val="0"/>
              <w:marTop w:val="0"/>
              <w:marBottom w:val="0"/>
              <w:divBdr>
                <w:top w:val="none" w:sz="0" w:space="0" w:color="auto"/>
                <w:left w:val="none" w:sz="0" w:space="0" w:color="auto"/>
                <w:bottom w:val="none" w:sz="0" w:space="0" w:color="auto"/>
                <w:right w:val="none" w:sz="0" w:space="0" w:color="auto"/>
              </w:divBdr>
              <w:divsChild>
                <w:div w:id="175839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929452">
      <w:bodyDiv w:val="1"/>
      <w:marLeft w:val="0"/>
      <w:marRight w:val="0"/>
      <w:marTop w:val="0"/>
      <w:marBottom w:val="0"/>
      <w:divBdr>
        <w:top w:val="none" w:sz="0" w:space="0" w:color="auto"/>
        <w:left w:val="none" w:sz="0" w:space="0" w:color="auto"/>
        <w:bottom w:val="none" w:sz="0" w:space="0" w:color="auto"/>
        <w:right w:val="none" w:sz="0" w:space="0" w:color="auto"/>
      </w:divBdr>
      <w:divsChild>
        <w:div w:id="1118186268">
          <w:marLeft w:val="0"/>
          <w:marRight w:val="0"/>
          <w:marTop w:val="0"/>
          <w:marBottom w:val="0"/>
          <w:divBdr>
            <w:top w:val="none" w:sz="0" w:space="0" w:color="auto"/>
            <w:left w:val="none" w:sz="0" w:space="0" w:color="auto"/>
            <w:bottom w:val="none" w:sz="0" w:space="0" w:color="auto"/>
            <w:right w:val="none" w:sz="0" w:space="0" w:color="auto"/>
          </w:divBdr>
          <w:divsChild>
            <w:div w:id="1309703332">
              <w:marLeft w:val="0"/>
              <w:marRight w:val="0"/>
              <w:marTop w:val="0"/>
              <w:marBottom w:val="0"/>
              <w:divBdr>
                <w:top w:val="none" w:sz="0" w:space="0" w:color="auto"/>
                <w:left w:val="none" w:sz="0" w:space="0" w:color="auto"/>
                <w:bottom w:val="none" w:sz="0" w:space="0" w:color="auto"/>
                <w:right w:val="none" w:sz="0" w:space="0" w:color="auto"/>
              </w:divBdr>
              <w:divsChild>
                <w:div w:id="27671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497480">
      <w:bodyDiv w:val="1"/>
      <w:marLeft w:val="0"/>
      <w:marRight w:val="0"/>
      <w:marTop w:val="0"/>
      <w:marBottom w:val="0"/>
      <w:divBdr>
        <w:top w:val="none" w:sz="0" w:space="0" w:color="auto"/>
        <w:left w:val="none" w:sz="0" w:space="0" w:color="auto"/>
        <w:bottom w:val="none" w:sz="0" w:space="0" w:color="auto"/>
        <w:right w:val="none" w:sz="0" w:space="0" w:color="auto"/>
      </w:divBdr>
    </w:div>
    <w:div w:id="1571306263">
      <w:bodyDiv w:val="1"/>
      <w:marLeft w:val="0"/>
      <w:marRight w:val="0"/>
      <w:marTop w:val="0"/>
      <w:marBottom w:val="0"/>
      <w:divBdr>
        <w:top w:val="none" w:sz="0" w:space="0" w:color="auto"/>
        <w:left w:val="none" w:sz="0" w:space="0" w:color="auto"/>
        <w:bottom w:val="none" w:sz="0" w:space="0" w:color="auto"/>
        <w:right w:val="none" w:sz="0" w:space="0" w:color="auto"/>
      </w:divBdr>
    </w:div>
    <w:div w:id="1579175326">
      <w:bodyDiv w:val="1"/>
      <w:marLeft w:val="0"/>
      <w:marRight w:val="0"/>
      <w:marTop w:val="0"/>
      <w:marBottom w:val="0"/>
      <w:divBdr>
        <w:top w:val="none" w:sz="0" w:space="0" w:color="auto"/>
        <w:left w:val="none" w:sz="0" w:space="0" w:color="auto"/>
        <w:bottom w:val="none" w:sz="0" w:space="0" w:color="auto"/>
        <w:right w:val="none" w:sz="0" w:space="0" w:color="auto"/>
      </w:divBdr>
      <w:divsChild>
        <w:div w:id="459763909">
          <w:marLeft w:val="0"/>
          <w:marRight w:val="0"/>
          <w:marTop w:val="0"/>
          <w:marBottom w:val="0"/>
          <w:divBdr>
            <w:top w:val="none" w:sz="0" w:space="0" w:color="auto"/>
            <w:left w:val="none" w:sz="0" w:space="0" w:color="auto"/>
            <w:bottom w:val="none" w:sz="0" w:space="0" w:color="auto"/>
            <w:right w:val="none" w:sz="0" w:space="0" w:color="auto"/>
          </w:divBdr>
          <w:divsChild>
            <w:div w:id="860512680">
              <w:marLeft w:val="0"/>
              <w:marRight w:val="0"/>
              <w:marTop w:val="0"/>
              <w:marBottom w:val="0"/>
              <w:divBdr>
                <w:top w:val="none" w:sz="0" w:space="0" w:color="auto"/>
                <w:left w:val="none" w:sz="0" w:space="0" w:color="auto"/>
                <w:bottom w:val="none" w:sz="0" w:space="0" w:color="auto"/>
                <w:right w:val="none" w:sz="0" w:space="0" w:color="auto"/>
              </w:divBdr>
              <w:divsChild>
                <w:div w:id="163298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34811">
      <w:bodyDiv w:val="1"/>
      <w:marLeft w:val="0"/>
      <w:marRight w:val="0"/>
      <w:marTop w:val="0"/>
      <w:marBottom w:val="0"/>
      <w:divBdr>
        <w:top w:val="none" w:sz="0" w:space="0" w:color="auto"/>
        <w:left w:val="none" w:sz="0" w:space="0" w:color="auto"/>
        <w:bottom w:val="none" w:sz="0" w:space="0" w:color="auto"/>
        <w:right w:val="none" w:sz="0" w:space="0" w:color="auto"/>
      </w:divBdr>
    </w:div>
    <w:div w:id="1586449473">
      <w:bodyDiv w:val="1"/>
      <w:marLeft w:val="0"/>
      <w:marRight w:val="0"/>
      <w:marTop w:val="0"/>
      <w:marBottom w:val="0"/>
      <w:divBdr>
        <w:top w:val="none" w:sz="0" w:space="0" w:color="auto"/>
        <w:left w:val="none" w:sz="0" w:space="0" w:color="auto"/>
        <w:bottom w:val="none" w:sz="0" w:space="0" w:color="auto"/>
        <w:right w:val="none" w:sz="0" w:space="0" w:color="auto"/>
      </w:divBdr>
    </w:div>
    <w:div w:id="1610696828">
      <w:bodyDiv w:val="1"/>
      <w:marLeft w:val="0"/>
      <w:marRight w:val="0"/>
      <w:marTop w:val="0"/>
      <w:marBottom w:val="0"/>
      <w:divBdr>
        <w:top w:val="none" w:sz="0" w:space="0" w:color="auto"/>
        <w:left w:val="none" w:sz="0" w:space="0" w:color="auto"/>
        <w:bottom w:val="none" w:sz="0" w:space="0" w:color="auto"/>
        <w:right w:val="none" w:sz="0" w:space="0" w:color="auto"/>
      </w:divBdr>
    </w:div>
    <w:div w:id="1627346632">
      <w:bodyDiv w:val="1"/>
      <w:marLeft w:val="0"/>
      <w:marRight w:val="0"/>
      <w:marTop w:val="0"/>
      <w:marBottom w:val="0"/>
      <w:divBdr>
        <w:top w:val="none" w:sz="0" w:space="0" w:color="auto"/>
        <w:left w:val="none" w:sz="0" w:space="0" w:color="auto"/>
        <w:bottom w:val="none" w:sz="0" w:space="0" w:color="auto"/>
        <w:right w:val="none" w:sz="0" w:space="0" w:color="auto"/>
      </w:divBdr>
      <w:divsChild>
        <w:div w:id="828639922">
          <w:marLeft w:val="0"/>
          <w:marRight w:val="0"/>
          <w:marTop w:val="0"/>
          <w:marBottom w:val="0"/>
          <w:divBdr>
            <w:top w:val="none" w:sz="0" w:space="0" w:color="auto"/>
            <w:left w:val="none" w:sz="0" w:space="0" w:color="auto"/>
            <w:bottom w:val="none" w:sz="0" w:space="0" w:color="auto"/>
            <w:right w:val="none" w:sz="0" w:space="0" w:color="auto"/>
          </w:divBdr>
          <w:divsChild>
            <w:div w:id="1736706684">
              <w:marLeft w:val="0"/>
              <w:marRight w:val="0"/>
              <w:marTop w:val="0"/>
              <w:marBottom w:val="0"/>
              <w:divBdr>
                <w:top w:val="none" w:sz="0" w:space="0" w:color="auto"/>
                <w:left w:val="none" w:sz="0" w:space="0" w:color="auto"/>
                <w:bottom w:val="none" w:sz="0" w:space="0" w:color="auto"/>
                <w:right w:val="none" w:sz="0" w:space="0" w:color="auto"/>
              </w:divBdr>
              <w:divsChild>
                <w:div w:id="139948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6939">
      <w:bodyDiv w:val="1"/>
      <w:marLeft w:val="0"/>
      <w:marRight w:val="0"/>
      <w:marTop w:val="0"/>
      <w:marBottom w:val="0"/>
      <w:divBdr>
        <w:top w:val="none" w:sz="0" w:space="0" w:color="auto"/>
        <w:left w:val="none" w:sz="0" w:space="0" w:color="auto"/>
        <w:bottom w:val="none" w:sz="0" w:space="0" w:color="auto"/>
        <w:right w:val="none" w:sz="0" w:space="0" w:color="auto"/>
      </w:divBdr>
    </w:div>
    <w:div w:id="1638102480">
      <w:bodyDiv w:val="1"/>
      <w:marLeft w:val="0"/>
      <w:marRight w:val="0"/>
      <w:marTop w:val="0"/>
      <w:marBottom w:val="0"/>
      <w:divBdr>
        <w:top w:val="none" w:sz="0" w:space="0" w:color="auto"/>
        <w:left w:val="none" w:sz="0" w:space="0" w:color="auto"/>
        <w:bottom w:val="none" w:sz="0" w:space="0" w:color="auto"/>
        <w:right w:val="none" w:sz="0" w:space="0" w:color="auto"/>
      </w:divBdr>
      <w:divsChild>
        <w:div w:id="949894908">
          <w:marLeft w:val="0"/>
          <w:marRight w:val="0"/>
          <w:marTop w:val="0"/>
          <w:marBottom w:val="0"/>
          <w:divBdr>
            <w:top w:val="none" w:sz="0" w:space="0" w:color="auto"/>
            <w:left w:val="none" w:sz="0" w:space="0" w:color="auto"/>
            <w:bottom w:val="none" w:sz="0" w:space="0" w:color="auto"/>
            <w:right w:val="none" w:sz="0" w:space="0" w:color="auto"/>
          </w:divBdr>
          <w:divsChild>
            <w:div w:id="1858611958">
              <w:marLeft w:val="0"/>
              <w:marRight w:val="0"/>
              <w:marTop w:val="0"/>
              <w:marBottom w:val="0"/>
              <w:divBdr>
                <w:top w:val="none" w:sz="0" w:space="0" w:color="auto"/>
                <w:left w:val="none" w:sz="0" w:space="0" w:color="auto"/>
                <w:bottom w:val="none" w:sz="0" w:space="0" w:color="auto"/>
                <w:right w:val="none" w:sz="0" w:space="0" w:color="auto"/>
              </w:divBdr>
              <w:divsChild>
                <w:div w:id="53943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350508">
      <w:bodyDiv w:val="1"/>
      <w:marLeft w:val="0"/>
      <w:marRight w:val="0"/>
      <w:marTop w:val="0"/>
      <w:marBottom w:val="0"/>
      <w:divBdr>
        <w:top w:val="none" w:sz="0" w:space="0" w:color="auto"/>
        <w:left w:val="none" w:sz="0" w:space="0" w:color="auto"/>
        <w:bottom w:val="none" w:sz="0" w:space="0" w:color="auto"/>
        <w:right w:val="none" w:sz="0" w:space="0" w:color="auto"/>
      </w:divBdr>
      <w:divsChild>
        <w:div w:id="1075472801">
          <w:marLeft w:val="0"/>
          <w:marRight w:val="0"/>
          <w:marTop w:val="0"/>
          <w:marBottom w:val="0"/>
          <w:divBdr>
            <w:top w:val="none" w:sz="0" w:space="0" w:color="auto"/>
            <w:left w:val="none" w:sz="0" w:space="0" w:color="auto"/>
            <w:bottom w:val="none" w:sz="0" w:space="0" w:color="auto"/>
            <w:right w:val="none" w:sz="0" w:space="0" w:color="auto"/>
          </w:divBdr>
          <w:divsChild>
            <w:div w:id="1258560405">
              <w:marLeft w:val="0"/>
              <w:marRight w:val="0"/>
              <w:marTop w:val="0"/>
              <w:marBottom w:val="0"/>
              <w:divBdr>
                <w:top w:val="none" w:sz="0" w:space="0" w:color="auto"/>
                <w:left w:val="none" w:sz="0" w:space="0" w:color="auto"/>
                <w:bottom w:val="none" w:sz="0" w:space="0" w:color="auto"/>
                <w:right w:val="none" w:sz="0" w:space="0" w:color="auto"/>
              </w:divBdr>
              <w:divsChild>
                <w:div w:id="1455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792828">
      <w:bodyDiv w:val="1"/>
      <w:marLeft w:val="0"/>
      <w:marRight w:val="0"/>
      <w:marTop w:val="0"/>
      <w:marBottom w:val="0"/>
      <w:divBdr>
        <w:top w:val="none" w:sz="0" w:space="0" w:color="auto"/>
        <w:left w:val="none" w:sz="0" w:space="0" w:color="auto"/>
        <w:bottom w:val="none" w:sz="0" w:space="0" w:color="auto"/>
        <w:right w:val="none" w:sz="0" w:space="0" w:color="auto"/>
      </w:divBdr>
      <w:divsChild>
        <w:div w:id="1163666721">
          <w:marLeft w:val="0"/>
          <w:marRight w:val="0"/>
          <w:marTop w:val="0"/>
          <w:marBottom w:val="0"/>
          <w:divBdr>
            <w:top w:val="none" w:sz="0" w:space="0" w:color="auto"/>
            <w:left w:val="none" w:sz="0" w:space="0" w:color="auto"/>
            <w:bottom w:val="none" w:sz="0" w:space="0" w:color="auto"/>
            <w:right w:val="none" w:sz="0" w:space="0" w:color="auto"/>
          </w:divBdr>
          <w:divsChild>
            <w:div w:id="1888952097">
              <w:marLeft w:val="0"/>
              <w:marRight w:val="0"/>
              <w:marTop w:val="0"/>
              <w:marBottom w:val="0"/>
              <w:divBdr>
                <w:top w:val="none" w:sz="0" w:space="0" w:color="auto"/>
                <w:left w:val="none" w:sz="0" w:space="0" w:color="auto"/>
                <w:bottom w:val="none" w:sz="0" w:space="0" w:color="auto"/>
                <w:right w:val="none" w:sz="0" w:space="0" w:color="auto"/>
              </w:divBdr>
              <w:divsChild>
                <w:div w:id="153677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031095">
      <w:bodyDiv w:val="1"/>
      <w:marLeft w:val="0"/>
      <w:marRight w:val="0"/>
      <w:marTop w:val="0"/>
      <w:marBottom w:val="0"/>
      <w:divBdr>
        <w:top w:val="none" w:sz="0" w:space="0" w:color="auto"/>
        <w:left w:val="none" w:sz="0" w:space="0" w:color="auto"/>
        <w:bottom w:val="none" w:sz="0" w:space="0" w:color="auto"/>
        <w:right w:val="none" w:sz="0" w:space="0" w:color="auto"/>
      </w:divBdr>
      <w:divsChild>
        <w:div w:id="1952663753">
          <w:marLeft w:val="0"/>
          <w:marRight w:val="0"/>
          <w:marTop w:val="0"/>
          <w:marBottom w:val="0"/>
          <w:divBdr>
            <w:top w:val="none" w:sz="0" w:space="0" w:color="auto"/>
            <w:left w:val="none" w:sz="0" w:space="0" w:color="auto"/>
            <w:bottom w:val="none" w:sz="0" w:space="0" w:color="auto"/>
            <w:right w:val="none" w:sz="0" w:space="0" w:color="auto"/>
          </w:divBdr>
          <w:divsChild>
            <w:div w:id="1788818479">
              <w:marLeft w:val="0"/>
              <w:marRight w:val="0"/>
              <w:marTop w:val="0"/>
              <w:marBottom w:val="0"/>
              <w:divBdr>
                <w:top w:val="none" w:sz="0" w:space="0" w:color="auto"/>
                <w:left w:val="none" w:sz="0" w:space="0" w:color="auto"/>
                <w:bottom w:val="none" w:sz="0" w:space="0" w:color="auto"/>
                <w:right w:val="none" w:sz="0" w:space="0" w:color="auto"/>
              </w:divBdr>
              <w:divsChild>
                <w:div w:id="82243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897589">
      <w:bodyDiv w:val="1"/>
      <w:marLeft w:val="0"/>
      <w:marRight w:val="0"/>
      <w:marTop w:val="0"/>
      <w:marBottom w:val="0"/>
      <w:divBdr>
        <w:top w:val="none" w:sz="0" w:space="0" w:color="auto"/>
        <w:left w:val="none" w:sz="0" w:space="0" w:color="auto"/>
        <w:bottom w:val="none" w:sz="0" w:space="0" w:color="auto"/>
        <w:right w:val="none" w:sz="0" w:space="0" w:color="auto"/>
      </w:divBdr>
      <w:divsChild>
        <w:div w:id="1226333133">
          <w:marLeft w:val="0"/>
          <w:marRight w:val="0"/>
          <w:marTop w:val="0"/>
          <w:marBottom w:val="0"/>
          <w:divBdr>
            <w:top w:val="none" w:sz="0" w:space="0" w:color="auto"/>
            <w:left w:val="none" w:sz="0" w:space="0" w:color="auto"/>
            <w:bottom w:val="none" w:sz="0" w:space="0" w:color="auto"/>
            <w:right w:val="none" w:sz="0" w:space="0" w:color="auto"/>
          </w:divBdr>
          <w:divsChild>
            <w:div w:id="1777024273">
              <w:marLeft w:val="0"/>
              <w:marRight w:val="0"/>
              <w:marTop w:val="0"/>
              <w:marBottom w:val="0"/>
              <w:divBdr>
                <w:top w:val="none" w:sz="0" w:space="0" w:color="auto"/>
                <w:left w:val="none" w:sz="0" w:space="0" w:color="auto"/>
                <w:bottom w:val="none" w:sz="0" w:space="0" w:color="auto"/>
                <w:right w:val="none" w:sz="0" w:space="0" w:color="auto"/>
              </w:divBdr>
              <w:divsChild>
                <w:div w:id="69110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408347">
      <w:bodyDiv w:val="1"/>
      <w:marLeft w:val="0"/>
      <w:marRight w:val="0"/>
      <w:marTop w:val="0"/>
      <w:marBottom w:val="0"/>
      <w:divBdr>
        <w:top w:val="none" w:sz="0" w:space="0" w:color="auto"/>
        <w:left w:val="none" w:sz="0" w:space="0" w:color="auto"/>
        <w:bottom w:val="none" w:sz="0" w:space="0" w:color="auto"/>
        <w:right w:val="none" w:sz="0" w:space="0" w:color="auto"/>
      </w:divBdr>
    </w:div>
    <w:div w:id="1712458079">
      <w:bodyDiv w:val="1"/>
      <w:marLeft w:val="0"/>
      <w:marRight w:val="0"/>
      <w:marTop w:val="0"/>
      <w:marBottom w:val="0"/>
      <w:divBdr>
        <w:top w:val="none" w:sz="0" w:space="0" w:color="auto"/>
        <w:left w:val="none" w:sz="0" w:space="0" w:color="auto"/>
        <w:bottom w:val="none" w:sz="0" w:space="0" w:color="auto"/>
        <w:right w:val="none" w:sz="0" w:space="0" w:color="auto"/>
      </w:divBdr>
    </w:div>
    <w:div w:id="1732265901">
      <w:bodyDiv w:val="1"/>
      <w:marLeft w:val="0"/>
      <w:marRight w:val="0"/>
      <w:marTop w:val="0"/>
      <w:marBottom w:val="0"/>
      <w:divBdr>
        <w:top w:val="none" w:sz="0" w:space="0" w:color="auto"/>
        <w:left w:val="none" w:sz="0" w:space="0" w:color="auto"/>
        <w:bottom w:val="none" w:sz="0" w:space="0" w:color="auto"/>
        <w:right w:val="none" w:sz="0" w:space="0" w:color="auto"/>
      </w:divBdr>
    </w:div>
    <w:div w:id="1738236775">
      <w:bodyDiv w:val="1"/>
      <w:marLeft w:val="0"/>
      <w:marRight w:val="0"/>
      <w:marTop w:val="0"/>
      <w:marBottom w:val="0"/>
      <w:divBdr>
        <w:top w:val="none" w:sz="0" w:space="0" w:color="auto"/>
        <w:left w:val="none" w:sz="0" w:space="0" w:color="auto"/>
        <w:bottom w:val="none" w:sz="0" w:space="0" w:color="auto"/>
        <w:right w:val="none" w:sz="0" w:space="0" w:color="auto"/>
      </w:divBdr>
    </w:div>
    <w:div w:id="1752892422">
      <w:bodyDiv w:val="1"/>
      <w:marLeft w:val="0"/>
      <w:marRight w:val="0"/>
      <w:marTop w:val="0"/>
      <w:marBottom w:val="0"/>
      <w:divBdr>
        <w:top w:val="none" w:sz="0" w:space="0" w:color="auto"/>
        <w:left w:val="none" w:sz="0" w:space="0" w:color="auto"/>
        <w:bottom w:val="none" w:sz="0" w:space="0" w:color="auto"/>
        <w:right w:val="none" w:sz="0" w:space="0" w:color="auto"/>
      </w:divBdr>
      <w:divsChild>
        <w:div w:id="160394570">
          <w:marLeft w:val="0"/>
          <w:marRight w:val="0"/>
          <w:marTop w:val="0"/>
          <w:marBottom w:val="0"/>
          <w:divBdr>
            <w:top w:val="none" w:sz="0" w:space="0" w:color="auto"/>
            <w:left w:val="none" w:sz="0" w:space="0" w:color="auto"/>
            <w:bottom w:val="none" w:sz="0" w:space="0" w:color="auto"/>
            <w:right w:val="none" w:sz="0" w:space="0" w:color="auto"/>
          </w:divBdr>
          <w:divsChild>
            <w:div w:id="417675718">
              <w:marLeft w:val="0"/>
              <w:marRight w:val="0"/>
              <w:marTop w:val="0"/>
              <w:marBottom w:val="0"/>
              <w:divBdr>
                <w:top w:val="none" w:sz="0" w:space="0" w:color="auto"/>
                <w:left w:val="none" w:sz="0" w:space="0" w:color="auto"/>
                <w:bottom w:val="none" w:sz="0" w:space="0" w:color="auto"/>
                <w:right w:val="none" w:sz="0" w:space="0" w:color="auto"/>
              </w:divBdr>
              <w:divsChild>
                <w:div w:id="101079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010615">
      <w:bodyDiv w:val="1"/>
      <w:marLeft w:val="0"/>
      <w:marRight w:val="0"/>
      <w:marTop w:val="0"/>
      <w:marBottom w:val="0"/>
      <w:divBdr>
        <w:top w:val="none" w:sz="0" w:space="0" w:color="auto"/>
        <w:left w:val="none" w:sz="0" w:space="0" w:color="auto"/>
        <w:bottom w:val="none" w:sz="0" w:space="0" w:color="auto"/>
        <w:right w:val="none" w:sz="0" w:space="0" w:color="auto"/>
      </w:divBdr>
    </w:div>
    <w:div w:id="1813983739">
      <w:bodyDiv w:val="1"/>
      <w:marLeft w:val="0"/>
      <w:marRight w:val="0"/>
      <w:marTop w:val="0"/>
      <w:marBottom w:val="0"/>
      <w:divBdr>
        <w:top w:val="none" w:sz="0" w:space="0" w:color="auto"/>
        <w:left w:val="none" w:sz="0" w:space="0" w:color="auto"/>
        <w:bottom w:val="none" w:sz="0" w:space="0" w:color="auto"/>
        <w:right w:val="none" w:sz="0" w:space="0" w:color="auto"/>
      </w:divBdr>
    </w:div>
    <w:div w:id="1817186304">
      <w:bodyDiv w:val="1"/>
      <w:marLeft w:val="0"/>
      <w:marRight w:val="0"/>
      <w:marTop w:val="0"/>
      <w:marBottom w:val="0"/>
      <w:divBdr>
        <w:top w:val="none" w:sz="0" w:space="0" w:color="auto"/>
        <w:left w:val="none" w:sz="0" w:space="0" w:color="auto"/>
        <w:bottom w:val="none" w:sz="0" w:space="0" w:color="auto"/>
        <w:right w:val="none" w:sz="0" w:space="0" w:color="auto"/>
      </w:divBdr>
      <w:divsChild>
        <w:div w:id="175458625">
          <w:marLeft w:val="0"/>
          <w:marRight w:val="0"/>
          <w:marTop w:val="0"/>
          <w:marBottom w:val="0"/>
          <w:divBdr>
            <w:top w:val="none" w:sz="0" w:space="0" w:color="auto"/>
            <w:left w:val="none" w:sz="0" w:space="0" w:color="auto"/>
            <w:bottom w:val="none" w:sz="0" w:space="0" w:color="auto"/>
            <w:right w:val="none" w:sz="0" w:space="0" w:color="auto"/>
          </w:divBdr>
          <w:divsChild>
            <w:div w:id="1971980169">
              <w:marLeft w:val="0"/>
              <w:marRight w:val="0"/>
              <w:marTop w:val="0"/>
              <w:marBottom w:val="0"/>
              <w:divBdr>
                <w:top w:val="none" w:sz="0" w:space="0" w:color="auto"/>
                <w:left w:val="none" w:sz="0" w:space="0" w:color="auto"/>
                <w:bottom w:val="none" w:sz="0" w:space="0" w:color="auto"/>
                <w:right w:val="none" w:sz="0" w:space="0" w:color="auto"/>
              </w:divBdr>
              <w:divsChild>
                <w:div w:id="193451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966503">
      <w:bodyDiv w:val="1"/>
      <w:marLeft w:val="0"/>
      <w:marRight w:val="0"/>
      <w:marTop w:val="0"/>
      <w:marBottom w:val="0"/>
      <w:divBdr>
        <w:top w:val="none" w:sz="0" w:space="0" w:color="auto"/>
        <w:left w:val="none" w:sz="0" w:space="0" w:color="auto"/>
        <w:bottom w:val="none" w:sz="0" w:space="0" w:color="auto"/>
        <w:right w:val="none" w:sz="0" w:space="0" w:color="auto"/>
      </w:divBdr>
    </w:div>
    <w:div w:id="1833831040">
      <w:bodyDiv w:val="1"/>
      <w:marLeft w:val="0"/>
      <w:marRight w:val="0"/>
      <w:marTop w:val="0"/>
      <w:marBottom w:val="0"/>
      <w:divBdr>
        <w:top w:val="none" w:sz="0" w:space="0" w:color="auto"/>
        <w:left w:val="none" w:sz="0" w:space="0" w:color="auto"/>
        <w:bottom w:val="none" w:sz="0" w:space="0" w:color="auto"/>
        <w:right w:val="none" w:sz="0" w:space="0" w:color="auto"/>
      </w:divBdr>
    </w:div>
    <w:div w:id="1841388411">
      <w:bodyDiv w:val="1"/>
      <w:marLeft w:val="0"/>
      <w:marRight w:val="0"/>
      <w:marTop w:val="0"/>
      <w:marBottom w:val="0"/>
      <w:divBdr>
        <w:top w:val="none" w:sz="0" w:space="0" w:color="auto"/>
        <w:left w:val="none" w:sz="0" w:space="0" w:color="auto"/>
        <w:bottom w:val="none" w:sz="0" w:space="0" w:color="auto"/>
        <w:right w:val="none" w:sz="0" w:space="0" w:color="auto"/>
      </w:divBdr>
    </w:div>
    <w:div w:id="1866599678">
      <w:bodyDiv w:val="1"/>
      <w:marLeft w:val="0"/>
      <w:marRight w:val="0"/>
      <w:marTop w:val="0"/>
      <w:marBottom w:val="0"/>
      <w:divBdr>
        <w:top w:val="none" w:sz="0" w:space="0" w:color="auto"/>
        <w:left w:val="none" w:sz="0" w:space="0" w:color="auto"/>
        <w:bottom w:val="none" w:sz="0" w:space="0" w:color="auto"/>
        <w:right w:val="none" w:sz="0" w:space="0" w:color="auto"/>
      </w:divBdr>
      <w:divsChild>
        <w:div w:id="2121752756">
          <w:marLeft w:val="0"/>
          <w:marRight w:val="0"/>
          <w:marTop w:val="0"/>
          <w:marBottom w:val="0"/>
          <w:divBdr>
            <w:top w:val="none" w:sz="0" w:space="0" w:color="auto"/>
            <w:left w:val="none" w:sz="0" w:space="0" w:color="auto"/>
            <w:bottom w:val="none" w:sz="0" w:space="0" w:color="auto"/>
            <w:right w:val="none" w:sz="0" w:space="0" w:color="auto"/>
          </w:divBdr>
          <w:divsChild>
            <w:div w:id="1517386987">
              <w:marLeft w:val="0"/>
              <w:marRight w:val="0"/>
              <w:marTop w:val="0"/>
              <w:marBottom w:val="0"/>
              <w:divBdr>
                <w:top w:val="none" w:sz="0" w:space="0" w:color="auto"/>
                <w:left w:val="none" w:sz="0" w:space="0" w:color="auto"/>
                <w:bottom w:val="none" w:sz="0" w:space="0" w:color="auto"/>
                <w:right w:val="none" w:sz="0" w:space="0" w:color="auto"/>
              </w:divBdr>
              <w:divsChild>
                <w:div w:id="161771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73981">
      <w:bodyDiv w:val="1"/>
      <w:marLeft w:val="0"/>
      <w:marRight w:val="0"/>
      <w:marTop w:val="0"/>
      <w:marBottom w:val="0"/>
      <w:divBdr>
        <w:top w:val="none" w:sz="0" w:space="0" w:color="auto"/>
        <w:left w:val="none" w:sz="0" w:space="0" w:color="auto"/>
        <w:bottom w:val="none" w:sz="0" w:space="0" w:color="auto"/>
        <w:right w:val="none" w:sz="0" w:space="0" w:color="auto"/>
      </w:divBdr>
    </w:div>
    <w:div w:id="1881438171">
      <w:bodyDiv w:val="1"/>
      <w:marLeft w:val="0"/>
      <w:marRight w:val="0"/>
      <w:marTop w:val="0"/>
      <w:marBottom w:val="0"/>
      <w:divBdr>
        <w:top w:val="none" w:sz="0" w:space="0" w:color="auto"/>
        <w:left w:val="none" w:sz="0" w:space="0" w:color="auto"/>
        <w:bottom w:val="none" w:sz="0" w:space="0" w:color="auto"/>
        <w:right w:val="none" w:sz="0" w:space="0" w:color="auto"/>
      </w:divBdr>
    </w:div>
    <w:div w:id="1886912903">
      <w:bodyDiv w:val="1"/>
      <w:marLeft w:val="0"/>
      <w:marRight w:val="0"/>
      <w:marTop w:val="0"/>
      <w:marBottom w:val="0"/>
      <w:divBdr>
        <w:top w:val="none" w:sz="0" w:space="0" w:color="auto"/>
        <w:left w:val="none" w:sz="0" w:space="0" w:color="auto"/>
        <w:bottom w:val="none" w:sz="0" w:space="0" w:color="auto"/>
        <w:right w:val="none" w:sz="0" w:space="0" w:color="auto"/>
      </w:divBdr>
    </w:div>
    <w:div w:id="1887373169">
      <w:bodyDiv w:val="1"/>
      <w:marLeft w:val="0"/>
      <w:marRight w:val="0"/>
      <w:marTop w:val="0"/>
      <w:marBottom w:val="0"/>
      <w:divBdr>
        <w:top w:val="none" w:sz="0" w:space="0" w:color="auto"/>
        <w:left w:val="none" w:sz="0" w:space="0" w:color="auto"/>
        <w:bottom w:val="none" w:sz="0" w:space="0" w:color="auto"/>
        <w:right w:val="none" w:sz="0" w:space="0" w:color="auto"/>
      </w:divBdr>
    </w:div>
    <w:div w:id="1899121907">
      <w:bodyDiv w:val="1"/>
      <w:marLeft w:val="0"/>
      <w:marRight w:val="0"/>
      <w:marTop w:val="0"/>
      <w:marBottom w:val="0"/>
      <w:divBdr>
        <w:top w:val="none" w:sz="0" w:space="0" w:color="auto"/>
        <w:left w:val="none" w:sz="0" w:space="0" w:color="auto"/>
        <w:bottom w:val="none" w:sz="0" w:space="0" w:color="auto"/>
        <w:right w:val="none" w:sz="0" w:space="0" w:color="auto"/>
      </w:divBdr>
    </w:div>
    <w:div w:id="1900093349">
      <w:bodyDiv w:val="1"/>
      <w:marLeft w:val="0"/>
      <w:marRight w:val="0"/>
      <w:marTop w:val="0"/>
      <w:marBottom w:val="0"/>
      <w:divBdr>
        <w:top w:val="none" w:sz="0" w:space="0" w:color="auto"/>
        <w:left w:val="none" w:sz="0" w:space="0" w:color="auto"/>
        <w:bottom w:val="none" w:sz="0" w:space="0" w:color="auto"/>
        <w:right w:val="none" w:sz="0" w:space="0" w:color="auto"/>
      </w:divBdr>
    </w:div>
    <w:div w:id="1928688616">
      <w:bodyDiv w:val="1"/>
      <w:marLeft w:val="0"/>
      <w:marRight w:val="0"/>
      <w:marTop w:val="0"/>
      <w:marBottom w:val="0"/>
      <w:divBdr>
        <w:top w:val="none" w:sz="0" w:space="0" w:color="auto"/>
        <w:left w:val="none" w:sz="0" w:space="0" w:color="auto"/>
        <w:bottom w:val="none" w:sz="0" w:space="0" w:color="auto"/>
        <w:right w:val="none" w:sz="0" w:space="0" w:color="auto"/>
      </w:divBdr>
      <w:divsChild>
        <w:div w:id="1443260550">
          <w:marLeft w:val="0"/>
          <w:marRight w:val="0"/>
          <w:marTop w:val="0"/>
          <w:marBottom w:val="0"/>
          <w:divBdr>
            <w:top w:val="none" w:sz="0" w:space="0" w:color="auto"/>
            <w:left w:val="none" w:sz="0" w:space="0" w:color="auto"/>
            <w:bottom w:val="none" w:sz="0" w:space="0" w:color="auto"/>
            <w:right w:val="none" w:sz="0" w:space="0" w:color="auto"/>
          </w:divBdr>
          <w:divsChild>
            <w:div w:id="1892956676">
              <w:marLeft w:val="0"/>
              <w:marRight w:val="0"/>
              <w:marTop w:val="0"/>
              <w:marBottom w:val="0"/>
              <w:divBdr>
                <w:top w:val="none" w:sz="0" w:space="0" w:color="auto"/>
                <w:left w:val="none" w:sz="0" w:space="0" w:color="auto"/>
                <w:bottom w:val="none" w:sz="0" w:space="0" w:color="auto"/>
                <w:right w:val="none" w:sz="0" w:space="0" w:color="auto"/>
              </w:divBdr>
              <w:divsChild>
                <w:div w:id="1417826643">
                  <w:marLeft w:val="0"/>
                  <w:marRight w:val="0"/>
                  <w:marTop w:val="0"/>
                  <w:marBottom w:val="0"/>
                  <w:divBdr>
                    <w:top w:val="none" w:sz="0" w:space="0" w:color="auto"/>
                    <w:left w:val="none" w:sz="0" w:space="0" w:color="auto"/>
                    <w:bottom w:val="none" w:sz="0" w:space="0" w:color="auto"/>
                    <w:right w:val="none" w:sz="0" w:space="0" w:color="auto"/>
                  </w:divBdr>
                  <w:divsChild>
                    <w:div w:id="48609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279130">
      <w:bodyDiv w:val="1"/>
      <w:marLeft w:val="0"/>
      <w:marRight w:val="0"/>
      <w:marTop w:val="0"/>
      <w:marBottom w:val="0"/>
      <w:divBdr>
        <w:top w:val="none" w:sz="0" w:space="0" w:color="auto"/>
        <w:left w:val="none" w:sz="0" w:space="0" w:color="auto"/>
        <w:bottom w:val="none" w:sz="0" w:space="0" w:color="auto"/>
        <w:right w:val="none" w:sz="0" w:space="0" w:color="auto"/>
      </w:divBdr>
    </w:div>
    <w:div w:id="1936548715">
      <w:bodyDiv w:val="1"/>
      <w:marLeft w:val="0"/>
      <w:marRight w:val="0"/>
      <w:marTop w:val="0"/>
      <w:marBottom w:val="0"/>
      <w:divBdr>
        <w:top w:val="none" w:sz="0" w:space="0" w:color="auto"/>
        <w:left w:val="none" w:sz="0" w:space="0" w:color="auto"/>
        <w:bottom w:val="none" w:sz="0" w:space="0" w:color="auto"/>
        <w:right w:val="none" w:sz="0" w:space="0" w:color="auto"/>
      </w:divBdr>
    </w:div>
    <w:div w:id="1970237847">
      <w:bodyDiv w:val="1"/>
      <w:marLeft w:val="0"/>
      <w:marRight w:val="0"/>
      <w:marTop w:val="0"/>
      <w:marBottom w:val="0"/>
      <w:divBdr>
        <w:top w:val="none" w:sz="0" w:space="0" w:color="auto"/>
        <w:left w:val="none" w:sz="0" w:space="0" w:color="auto"/>
        <w:bottom w:val="none" w:sz="0" w:space="0" w:color="auto"/>
        <w:right w:val="none" w:sz="0" w:space="0" w:color="auto"/>
      </w:divBdr>
    </w:div>
    <w:div w:id="1978564474">
      <w:bodyDiv w:val="1"/>
      <w:marLeft w:val="0"/>
      <w:marRight w:val="0"/>
      <w:marTop w:val="0"/>
      <w:marBottom w:val="0"/>
      <w:divBdr>
        <w:top w:val="none" w:sz="0" w:space="0" w:color="auto"/>
        <w:left w:val="none" w:sz="0" w:space="0" w:color="auto"/>
        <w:bottom w:val="none" w:sz="0" w:space="0" w:color="auto"/>
        <w:right w:val="none" w:sz="0" w:space="0" w:color="auto"/>
      </w:divBdr>
    </w:div>
    <w:div w:id="1981884529">
      <w:bodyDiv w:val="1"/>
      <w:marLeft w:val="0"/>
      <w:marRight w:val="0"/>
      <w:marTop w:val="0"/>
      <w:marBottom w:val="0"/>
      <w:divBdr>
        <w:top w:val="none" w:sz="0" w:space="0" w:color="auto"/>
        <w:left w:val="none" w:sz="0" w:space="0" w:color="auto"/>
        <w:bottom w:val="none" w:sz="0" w:space="0" w:color="auto"/>
        <w:right w:val="none" w:sz="0" w:space="0" w:color="auto"/>
      </w:divBdr>
      <w:divsChild>
        <w:div w:id="1017266794">
          <w:marLeft w:val="0"/>
          <w:marRight w:val="0"/>
          <w:marTop w:val="0"/>
          <w:marBottom w:val="0"/>
          <w:divBdr>
            <w:top w:val="none" w:sz="0" w:space="0" w:color="auto"/>
            <w:left w:val="none" w:sz="0" w:space="0" w:color="auto"/>
            <w:bottom w:val="none" w:sz="0" w:space="0" w:color="auto"/>
            <w:right w:val="none" w:sz="0" w:space="0" w:color="auto"/>
          </w:divBdr>
          <w:divsChild>
            <w:div w:id="924535114">
              <w:marLeft w:val="0"/>
              <w:marRight w:val="0"/>
              <w:marTop w:val="0"/>
              <w:marBottom w:val="0"/>
              <w:divBdr>
                <w:top w:val="none" w:sz="0" w:space="0" w:color="auto"/>
                <w:left w:val="none" w:sz="0" w:space="0" w:color="auto"/>
                <w:bottom w:val="none" w:sz="0" w:space="0" w:color="auto"/>
                <w:right w:val="none" w:sz="0" w:space="0" w:color="auto"/>
              </w:divBdr>
              <w:divsChild>
                <w:div w:id="27186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653895">
      <w:bodyDiv w:val="1"/>
      <w:marLeft w:val="0"/>
      <w:marRight w:val="0"/>
      <w:marTop w:val="0"/>
      <w:marBottom w:val="0"/>
      <w:divBdr>
        <w:top w:val="none" w:sz="0" w:space="0" w:color="auto"/>
        <w:left w:val="none" w:sz="0" w:space="0" w:color="auto"/>
        <w:bottom w:val="none" w:sz="0" w:space="0" w:color="auto"/>
        <w:right w:val="none" w:sz="0" w:space="0" w:color="auto"/>
      </w:divBdr>
      <w:divsChild>
        <w:div w:id="1707635296">
          <w:marLeft w:val="0"/>
          <w:marRight w:val="0"/>
          <w:marTop w:val="0"/>
          <w:marBottom w:val="0"/>
          <w:divBdr>
            <w:top w:val="none" w:sz="0" w:space="0" w:color="auto"/>
            <w:left w:val="none" w:sz="0" w:space="0" w:color="auto"/>
            <w:bottom w:val="none" w:sz="0" w:space="0" w:color="auto"/>
            <w:right w:val="none" w:sz="0" w:space="0" w:color="auto"/>
          </w:divBdr>
          <w:divsChild>
            <w:div w:id="181632311">
              <w:marLeft w:val="0"/>
              <w:marRight w:val="0"/>
              <w:marTop w:val="0"/>
              <w:marBottom w:val="0"/>
              <w:divBdr>
                <w:top w:val="none" w:sz="0" w:space="0" w:color="auto"/>
                <w:left w:val="none" w:sz="0" w:space="0" w:color="auto"/>
                <w:bottom w:val="none" w:sz="0" w:space="0" w:color="auto"/>
                <w:right w:val="none" w:sz="0" w:space="0" w:color="auto"/>
              </w:divBdr>
              <w:divsChild>
                <w:div w:id="126900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733877">
      <w:bodyDiv w:val="1"/>
      <w:marLeft w:val="0"/>
      <w:marRight w:val="0"/>
      <w:marTop w:val="0"/>
      <w:marBottom w:val="0"/>
      <w:divBdr>
        <w:top w:val="none" w:sz="0" w:space="0" w:color="auto"/>
        <w:left w:val="none" w:sz="0" w:space="0" w:color="auto"/>
        <w:bottom w:val="none" w:sz="0" w:space="0" w:color="auto"/>
        <w:right w:val="none" w:sz="0" w:space="0" w:color="auto"/>
      </w:divBdr>
      <w:divsChild>
        <w:div w:id="135489366">
          <w:marLeft w:val="0"/>
          <w:marRight w:val="0"/>
          <w:marTop w:val="0"/>
          <w:marBottom w:val="0"/>
          <w:divBdr>
            <w:top w:val="none" w:sz="0" w:space="0" w:color="auto"/>
            <w:left w:val="none" w:sz="0" w:space="0" w:color="auto"/>
            <w:bottom w:val="none" w:sz="0" w:space="0" w:color="auto"/>
            <w:right w:val="none" w:sz="0" w:space="0" w:color="auto"/>
          </w:divBdr>
          <w:divsChild>
            <w:div w:id="937249734">
              <w:marLeft w:val="0"/>
              <w:marRight w:val="0"/>
              <w:marTop w:val="0"/>
              <w:marBottom w:val="0"/>
              <w:divBdr>
                <w:top w:val="none" w:sz="0" w:space="0" w:color="auto"/>
                <w:left w:val="none" w:sz="0" w:space="0" w:color="auto"/>
                <w:bottom w:val="none" w:sz="0" w:space="0" w:color="auto"/>
                <w:right w:val="none" w:sz="0" w:space="0" w:color="auto"/>
              </w:divBdr>
              <w:divsChild>
                <w:div w:id="177683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136621">
      <w:bodyDiv w:val="1"/>
      <w:marLeft w:val="0"/>
      <w:marRight w:val="0"/>
      <w:marTop w:val="0"/>
      <w:marBottom w:val="0"/>
      <w:divBdr>
        <w:top w:val="none" w:sz="0" w:space="0" w:color="auto"/>
        <w:left w:val="none" w:sz="0" w:space="0" w:color="auto"/>
        <w:bottom w:val="none" w:sz="0" w:space="0" w:color="auto"/>
        <w:right w:val="none" w:sz="0" w:space="0" w:color="auto"/>
      </w:divBdr>
    </w:div>
    <w:div w:id="2012755925">
      <w:bodyDiv w:val="1"/>
      <w:marLeft w:val="0"/>
      <w:marRight w:val="0"/>
      <w:marTop w:val="0"/>
      <w:marBottom w:val="0"/>
      <w:divBdr>
        <w:top w:val="none" w:sz="0" w:space="0" w:color="auto"/>
        <w:left w:val="none" w:sz="0" w:space="0" w:color="auto"/>
        <w:bottom w:val="none" w:sz="0" w:space="0" w:color="auto"/>
        <w:right w:val="none" w:sz="0" w:space="0" w:color="auto"/>
      </w:divBdr>
    </w:div>
    <w:div w:id="2022966865">
      <w:bodyDiv w:val="1"/>
      <w:marLeft w:val="0"/>
      <w:marRight w:val="0"/>
      <w:marTop w:val="0"/>
      <w:marBottom w:val="0"/>
      <w:divBdr>
        <w:top w:val="none" w:sz="0" w:space="0" w:color="auto"/>
        <w:left w:val="none" w:sz="0" w:space="0" w:color="auto"/>
        <w:bottom w:val="none" w:sz="0" w:space="0" w:color="auto"/>
        <w:right w:val="none" w:sz="0" w:space="0" w:color="auto"/>
      </w:divBdr>
      <w:divsChild>
        <w:div w:id="1585532399">
          <w:marLeft w:val="0"/>
          <w:marRight w:val="0"/>
          <w:marTop w:val="0"/>
          <w:marBottom w:val="0"/>
          <w:divBdr>
            <w:top w:val="none" w:sz="0" w:space="0" w:color="auto"/>
            <w:left w:val="none" w:sz="0" w:space="0" w:color="auto"/>
            <w:bottom w:val="none" w:sz="0" w:space="0" w:color="auto"/>
            <w:right w:val="none" w:sz="0" w:space="0" w:color="auto"/>
          </w:divBdr>
          <w:divsChild>
            <w:div w:id="993484886">
              <w:marLeft w:val="0"/>
              <w:marRight w:val="0"/>
              <w:marTop w:val="0"/>
              <w:marBottom w:val="0"/>
              <w:divBdr>
                <w:top w:val="none" w:sz="0" w:space="0" w:color="auto"/>
                <w:left w:val="none" w:sz="0" w:space="0" w:color="auto"/>
                <w:bottom w:val="none" w:sz="0" w:space="0" w:color="auto"/>
                <w:right w:val="none" w:sz="0" w:space="0" w:color="auto"/>
              </w:divBdr>
              <w:divsChild>
                <w:div w:id="87400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685218">
      <w:bodyDiv w:val="1"/>
      <w:marLeft w:val="0"/>
      <w:marRight w:val="0"/>
      <w:marTop w:val="0"/>
      <w:marBottom w:val="0"/>
      <w:divBdr>
        <w:top w:val="none" w:sz="0" w:space="0" w:color="auto"/>
        <w:left w:val="none" w:sz="0" w:space="0" w:color="auto"/>
        <w:bottom w:val="none" w:sz="0" w:space="0" w:color="auto"/>
        <w:right w:val="none" w:sz="0" w:space="0" w:color="auto"/>
      </w:divBdr>
    </w:div>
    <w:div w:id="2037001168">
      <w:bodyDiv w:val="1"/>
      <w:marLeft w:val="0"/>
      <w:marRight w:val="0"/>
      <w:marTop w:val="0"/>
      <w:marBottom w:val="0"/>
      <w:divBdr>
        <w:top w:val="none" w:sz="0" w:space="0" w:color="auto"/>
        <w:left w:val="none" w:sz="0" w:space="0" w:color="auto"/>
        <w:bottom w:val="none" w:sz="0" w:space="0" w:color="auto"/>
        <w:right w:val="none" w:sz="0" w:space="0" w:color="auto"/>
      </w:divBdr>
    </w:div>
    <w:div w:id="2044137776">
      <w:bodyDiv w:val="1"/>
      <w:marLeft w:val="0"/>
      <w:marRight w:val="0"/>
      <w:marTop w:val="0"/>
      <w:marBottom w:val="0"/>
      <w:divBdr>
        <w:top w:val="none" w:sz="0" w:space="0" w:color="auto"/>
        <w:left w:val="none" w:sz="0" w:space="0" w:color="auto"/>
        <w:bottom w:val="none" w:sz="0" w:space="0" w:color="auto"/>
        <w:right w:val="none" w:sz="0" w:space="0" w:color="auto"/>
      </w:divBdr>
    </w:div>
    <w:div w:id="2052029090">
      <w:bodyDiv w:val="1"/>
      <w:marLeft w:val="0"/>
      <w:marRight w:val="0"/>
      <w:marTop w:val="0"/>
      <w:marBottom w:val="0"/>
      <w:divBdr>
        <w:top w:val="none" w:sz="0" w:space="0" w:color="auto"/>
        <w:left w:val="none" w:sz="0" w:space="0" w:color="auto"/>
        <w:bottom w:val="none" w:sz="0" w:space="0" w:color="auto"/>
        <w:right w:val="none" w:sz="0" w:space="0" w:color="auto"/>
      </w:divBdr>
    </w:div>
    <w:div w:id="2058041759">
      <w:bodyDiv w:val="1"/>
      <w:marLeft w:val="0"/>
      <w:marRight w:val="0"/>
      <w:marTop w:val="0"/>
      <w:marBottom w:val="0"/>
      <w:divBdr>
        <w:top w:val="none" w:sz="0" w:space="0" w:color="auto"/>
        <w:left w:val="none" w:sz="0" w:space="0" w:color="auto"/>
        <w:bottom w:val="none" w:sz="0" w:space="0" w:color="auto"/>
        <w:right w:val="none" w:sz="0" w:space="0" w:color="auto"/>
      </w:divBdr>
    </w:div>
    <w:div w:id="2096899463">
      <w:bodyDiv w:val="1"/>
      <w:marLeft w:val="0"/>
      <w:marRight w:val="0"/>
      <w:marTop w:val="0"/>
      <w:marBottom w:val="0"/>
      <w:divBdr>
        <w:top w:val="none" w:sz="0" w:space="0" w:color="auto"/>
        <w:left w:val="none" w:sz="0" w:space="0" w:color="auto"/>
        <w:bottom w:val="none" w:sz="0" w:space="0" w:color="auto"/>
        <w:right w:val="none" w:sz="0" w:space="0" w:color="auto"/>
      </w:divBdr>
    </w:div>
    <w:div w:id="2098164164">
      <w:bodyDiv w:val="1"/>
      <w:marLeft w:val="0"/>
      <w:marRight w:val="0"/>
      <w:marTop w:val="0"/>
      <w:marBottom w:val="0"/>
      <w:divBdr>
        <w:top w:val="none" w:sz="0" w:space="0" w:color="auto"/>
        <w:left w:val="none" w:sz="0" w:space="0" w:color="auto"/>
        <w:bottom w:val="none" w:sz="0" w:space="0" w:color="auto"/>
        <w:right w:val="none" w:sz="0" w:space="0" w:color="auto"/>
      </w:divBdr>
    </w:div>
    <w:div w:id="2102529999">
      <w:bodyDiv w:val="1"/>
      <w:marLeft w:val="0"/>
      <w:marRight w:val="0"/>
      <w:marTop w:val="0"/>
      <w:marBottom w:val="0"/>
      <w:divBdr>
        <w:top w:val="none" w:sz="0" w:space="0" w:color="auto"/>
        <w:left w:val="none" w:sz="0" w:space="0" w:color="auto"/>
        <w:bottom w:val="none" w:sz="0" w:space="0" w:color="auto"/>
        <w:right w:val="none" w:sz="0" w:space="0" w:color="auto"/>
      </w:divBdr>
    </w:div>
    <w:div w:id="2102531140">
      <w:bodyDiv w:val="1"/>
      <w:marLeft w:val="0"/>
      <w:marRight w:val="0"/>
      <w:marTop w:val="0"/>
      <w:marBottom w:val="0"/>
      <w:divBdr>
        <w:top w:val="none" w:sz="0" w:space="0" w:color="auto"/>
        <w:left w:val="none" w:sz="0" w:space="0" w:color="auto"/>
        <w:bottom w:val="none" w:sz="0" w:space="0" w:color="auto"/>
        <w:right w:val="none" w:sz="0" w:space="0" w:color="auto"/>
      </w:divBdr>
    </w:div>
    <w:div w:id="2115320136">
      <w:bodyDiv w:val="1"/>
      <w:marLeft w:val="0"/>
      <w:marRight w:val="0"/>
      <w:marTop w:val="0"/>
      <w:marBottom w:val="0"/>
      <w:divBdr>
        <w:top w:val="none" w:sz="0" w:space="0" w:color="auto"/>
        <w:left w:val="none" w:sz="0" w:space="0" w:color="auto"/>
        <w:bottom w:val="none" w:sz="0" w:space="0" w:color="auto"/>
        <w:right w:val="none" w:sz="0" w:space="0" w:color="auto"/>
      </w:divBdr>
    </w:div>
    <w:div w:id="2127234133">
      <w:bodyDiv w:val="1"/>
      <w:marLeft w:val="0"/>
      <w:marRight w:val="0"/>
      <w:marTop w:val="0"/>
      <w:marBottom w:val="0"/>
      <w:divBdr>
        <w:top w:val="none" w:sz="0" w:space="0" w:color="auto"/>
        <w:left w:val="none" w:sz="0" w:space="0" w:color="auto"/>
        <w:bottom w:val="none" w:sz="0" w:space="0" w:color="auto"/>
        <w:right w:val="none" w:sz="0" w:space="0" w:color="auto"/>
      </w:divBdr>
      <w:divsChild>
        <w:div w:id="1256748851">
          <w:marLeft w:val="0"/>
          <w:marRight w:val="0"/>
          <w:marTop w:val="0"/>
          <w:marBottom w:val="0"/>
          <w:divBdr>
            <w:top w:val="none" w:sz="0" w:space="0" w:color="auto"/>
            <w:left w:val="none" w:sz="0" w:space="0" w:color="auto"/>
            <w:bottom w:val="none" w:sz="0" w:space="0" w:color="auto"/>
            <w:right w:val="none" w:sz="0" w:space="0" w:color="auto"/>
          </w:divBdr>
          <w:divsChild>
            <w:div w:id="333340520">
              <w:marLeft w:val="0"/>
              <w:marRight w:val="0"/>
              <w:marTop w:val="0"/>
              <w:marBottom w:val="0"/>
              <w:divBdr>
                <w:top w:val="none" w:sz="0" w:space="0" w:color="auto"/>
                <w:left w:val="none" w:sz="0" w:space="0" w:color="auto"/>
                <w:bottom w:val="none" w:sz="0" w:space="0" w:color="auto"/>
                <w:right w:val="none" w:sz="0" w:space="0" w:color="auto"/>
              </w:divBdr>
              <w:divsChild>
                <w:div w:id="68100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nova.edu/ssss/QR/QR3-2/tellis1.html" TargetMode="External"/><Relationship Id="rId143" Type="http://schemas.openxmlformats.org/officeDocument/2006/relationships/hyperlink" Target="https://www.google.co.uk/search?tbo=p&amp;tbm=bks&amp;q=inauthor:%22David+Thomas%22" TargetMode="External"/><Relationship Id="rId144" Type="http://schemas.openxmlformats.org/officeDocument/2006/relationships/hyperlink" Target="http://213.55.83.214:8181/Management/02949.pdf" TargetMode="External"/><Relationship Id="rId145" Type="http://schemas.openxmlformats.org/officeDocument/2006/relationships/hyperlink" Target="http://fumblog.um.ac.ir/gallery/645/4372-Enterprise%20resource%20planning-%20Implementation%20procedures%20and%20critical%20success%20factors%20(1).pdf" TargetMode="External"/><Relationship Id="rId146" Type="http://schemas.openxmlformats.org/officeDocument/2006/relationships/hyperlink" Target="https://opentextbc.ca/electroniccommerce/chapter/introduction/" TargetMode="External"/><Relationship Id="rId147" Type="http://schemas.openxmlformats.org/officeDocument/2006/relationships/hyperlink" Target="http://www.leadershipthoughts.com/kotters-8-step-change-model/" TargetMode="External"/><Relationship Id="rId148" Type="http://schemas.openxmlformats.org/officeDocument/2006/relationships/hyperlink" Target="http://www.sciencedirect.com/science/article/pii/S2212827115009452" TargetMode="External"/><Relationship Id="rId149" Type="http://schemas.openxmlformats.org/officeDocument/2006/relationships/hyperlink" Target="https://www.wiley.com/en-au/Effective+Project+Management%3A+Traditional%2C+Adaptive%2C+Extreme%2C+4th+Edition-p-9780470042618" TargetMode="External"/><Relationship Id="rId40" Type="http://schemas.openxmlformats.org/officeDocument/2006/relationships/image" Target="media/image21.emf"/><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hyperlink" Target="https://www.slideshare.net/Creative_Anup/hrms-lg" TargetMode="External"/><Relationship Id="rId47" Type="http://schemas.openxmlformats.org/officeDocument/2006/relationships/hyperlink" Target="https://books.google.com.au/books?isbn=0595213359" TargetMode="External"/><Relationship Id="rId48" Type="http://schemas.openxmlformats.org/officeDocument/2006/relationships/hyperlink" Target="http://aib.edu.au/blog/organisations-culture/7-key-factors-successful-change-management/" TargetMode="External"/><Relationship Id="rId49" Type="http://schemas.openxmlformats.org/officeDocument/2006/relationships/hyperlink" Target="file:///C:\Users\JJH\Desktop\HMRC\Managing%20Successful%20Change:%20IT%20Service%20Transformation%20at%20HMRC.webarchive" TargetMode="External"/><Relationship Id="rId80" Type="http://schemas.openxmlformats.org/officeDocument/2006/relationships/hyperlink" Target="https://guides.library.harvard.edu/literaturereview" TargetMode="External"/><Relationship Id="rId81" Type="http://schemas.openxmlformats.org/officeDocument/2006/relationships/hyperlink" Target="https://www.projectsmart.co.uk/pmbok.php" TargetMode="External"/><Relationship Id="rId82" Type="http://schemas.openxmlformats.org/officeDocument/2006/relationships/hyperlink" Target="https://execed.hec.edu/en/news-resources/news/change-management-what-are-the-key-success-factors" TargetMode="External"/><Relationship Id="rId83" Type="http://schemas.openxmlformats.org/officeDocument/2006/relationships/hyperlink" Target="https://pubsonline.informs.org/doi/pdf/10.1287/inte.8.3.80" TargetMode="External"/><Relationship Id="rId84" Type="http://schemas.openxmlformats.org/officeDocument/2006/relationships/hyperlink" Target="https://hmrcdigital.blog.gov.uk/wp-content/uploads/sites/20/2016/02/HMRC-IT-Strategy-20161.pdf" TargetMode="External"/><Relationship Id="rId85" Type="http://schemas.openxmlformats.org/officeDocument/2006/relationships/hyperlink" Target="https://assets.publishing.service.gov.uk/government/uploads/system/uploads/attachment_data/file/266169/govt-ict-sip.pdf" TargetMode="External"/><Relationship Id="rId86" Type="http://schemas.openxmlformats.org/officeDocument/2006/relationships/hyperlink" Target="https://hmrcdigital.blog.gov.uk/2016/09/22/robotics-and-people-make-a-great-combination/" TargetMode="External"/><Relationship Id="rId87" Type="http://schemas.openxmlformats.org/officeDocument/2006/relationships/hyperlink" Target="https://www.google.com.au/url?sa=t&amp;rct=j&amp;q=&amp;esrc=s&amp;source=web&amp;cd=2&amp;ved=0ahUKEwjx6KCgn6_cAhUP5rwKHf5sDHwQFggzMAE&amp;url=https%3A%2F%2Fdigitalcommons.ilr.cornell.edu%2Fcgi%2Fviewcontent.cgi%3Farticle%3D1254%26context%3Dintl&amp;usg=AOvVaw3nSsRhjGa4ph-nX_2kIWDg" TargetMode="External"/><Relationship Id="rId88" Type="http://schemas.openxmlformats.org/officeDocument/2006/relationships/hyperlink" Target="http://www.hse.gov.uk/humanfactors/introduction.htm" TargetMode="External"/><Relationship Id="rId89" Type="http://schemas.openxmlformats.org/officeDocument/2006/relationships/hyperlink" Target="https://www.researchgate.net/publication/221407270_A_Critical_Success_Factors_Model_for_Enterprise_Resource_Planning_Implementation" TargetMode="External"/><Relationship Id="rId110" Type="http://schemas.openxmlformats.org/officeDocument/2006/relationships/hyperlink" Target="https://activecollab.com/blog/project-management/extreme-project-management-xpm" TargetMode="External"/><Relationship Id="rId111" Type="http://schemas.openxmlformats.org/officeDocument/2006/relationships/hyperlink" Target="https://blog.zenkit.com/7-popular-project-management-methodologies-and-what-theyre-best-suited-for-8f2c790267f6" TargetMode="External"/><Relationship Id="rId112" Type="http://schemas.openxmlformats.org/officeDocument/2006/relationships/hyperlink" Target="https://www.nao.org.uk/wp-content/uploads/2013/08/10185_HMRC-VAT-service-the-impact-of-legacy-ICT-case-study.pdf" TargetMode="External"/><Relationship Id="rId113" Type="http://schemas.openxmlformats.org/officeDocument/2006/relationships/hyperlink" Target="https://www.google.co.uk/search?tbo=p&amp;tbm=bks&amp;q=inauthor:%22Isadore+Newman%22" TargetMode="External"/><Relationship Id="rId114" Type="http://schemas.openxmlformats.org/officeDocument/2006/relationships/hyperlink" Target="https://books.google.com.au/books?isbn=0809321505" TargetMode="External"/><Relationship Id="rId115" Type="http://schemas.openxmlformats.org/officeDocument/2006/relationships/hyperlink" Target="https://books.google.com.au/books?isbn=1483323390" TargetMode="External"/><Relationship Id="rId116" Type="http://schemas.openxmlformats.org/officeDocument/2006/relationships/hyperlink" Target="http://www.rcn.org.uk/__data/assets/pdf_file/0011/486056/Norris_Currie_Lecko_NS_2012.pdf" TargetMode="External"/><Relationship Id="rId117" Type="http://schemas.openxmlformats.org/officeDocument/2006/relationships/hyperlink" Target="http://citeseerx.ist.psu.edu/viewdoc/download?doi=10.1.1.103.107&amp;rep=rep1&amp;type=pdf" TargetMode="External"/><Relationship Id="rId118" Type="http://schemas.openxmlformats.org/officeDocument/2006/relationships/hyperlink" Target="http://shayaaresearch.blogspot.com.au/2011/04/qualitative-vs-quantitative-research-v.html" TargetMode="External"/><Relationship Id="rId119" Type="http://schemas.openxmlformats.org/officeDocument/2006/relationships/hyperlink" Target="https://aitcs.comp.nus.edu.sg/wp-content/uploads/2011/02/LG-ES006-Teaching-Note.pdf" TargetMode="External"/><Relationship Id="rId150" Type="http://schemas.openxmlformats.org/officeDocument/2006/relationships/hyperlink" Target="https://books.google.com.au/books?isbn=0321700619" TargetMode="External"/><Relationship Id="rId151" Type="http://schemas.openxmlformats.org/officeDocument/2006/relationships/hyperlink" Target="https://prezi.com/jxze7sqnqql_/lg-case-study/" TargetMode="External"/><Relationship Id="rId152" Type="http://schemas.openxmlformats.org/officeDocument/2006/relationships/image" Target="media/image27.png"/><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footer" Target="footer5.xml"/><Relationship Id="rId18" Type="http://schemas.openxmlformats.org/officeDocument/2006/relationships/header" Target="header5.xml"/><Relationship Id="rId19" Type="http://schemas.openxmlformats.org/officeDocument/2006/relationships/footer" Target="footer6.xml"/><Relationship Id="rId153" Type="http://schemas.openxmlformats.org/officeDocument/2006/relationships/image" Target="media/image28.png"/><Relationship Id="rId154" Type="http://schemas.openxmlformats.org/officeDocument/2006/relationships/image" Target="media/image29.png"/><Relationship Id="rId155" Type="http://schemas.openxmlformats.org/officeDocument/2006/relationships/image" Target="media/image30.png"/><Relationship Id="rId156" Type="http://schemas.openxmlformats.org/officeDocument/2006/relationships/image" Target="media/image31.emf"/><Relationship Id="rId157" Type="http://schemas.openxmlformats.org/officeDocument/2006/relationships/fontTable" Target="fontTable.xml"/><Relationship Id="rId158" Type="http://schemas.openxmlformats.org/officeDocument/2006/relationships/glossaryDocument" Target="glossary/document.xml"/><Relationship Id="rId159" Type="http://schemas.openxmlformats.org/officeDocument/2006/relationships/theme" Target="theme/theme1.xml"/><Relationship Id="rId50" Type="http://schemas.openxmlformats.org/officeDocument/2006/relationships/hyperlink" Target="https://books.google.com.au/books?isbn=0335207227" TargetMode="External"/><Relationship Id="rId51" Type="http://schemas.openxmlformats.org/officeDocument/2006/relationships/hyperlink" Target="https://books.google.com.au/books/about/Brilliant_PRINCE2.html?id=maUDAAAAQBAJ&amp;redir_esc=y" TargetMode="External"/><Relationship Id="rId52" Type="http://schemas.openxmlformats.org/officeDocument/2006/relationships/hyperlink" Target="https://dl.acm.org/citation.cfm?id=70962" TargetMode="External"/><Relationship Id="rId53" Type="http://schemas.openxmlformats.org/officeDocument/2006/relationships/hyperlink" Target="https://books.google.com.au/books?isbn=1446223655" TargetMode="External"/><Relationship Id="rId54" Type="http://schemas.openxmlformats.org/officeDocument/2006/relationships/hyperlink" Target="http://www.tandfonline.com/doi/pdf/10.1080/13645570500154675" TargetMode="External"/><Relationship Id="rId55" Type="http://schemas.openxmlformats.org/officeDocument/2006/relationships/hyperlink" Target="https://books.google.com.au/books/about/Quantity_and_Quality_in_Social_Research.html?id=jDaIAgAAQBAJ&amp;redir_esc=y" TargetMode="External"/><Relationship Id="rId56" Type="http://schemas.openxmlformats.org/officeDocument/2006/relationships/hyperlink" Target="https://www.koganpage.com/download?id=2597" TargetMode="External"/><Relationship Id="rId57" Type="http://schemas.openxmlformats.org/officeDocument/2006/relationships/hyperlink" Target="https://books.google.com.au/books?isbn=0849350735" TargetMode="External"/><Relationship Id="rId58" Type="http://schemas.openxmlformats.org/officeDocument/2006/relationships/hyperlink" Target="https://www.army.gov.au/sites/g/files/net1846/f/aaj_vol13-2_chang.pdf" TargetMode="External"/><Relationship Id="rId59" Type="http://schemas.openxmlformats.org/officeDocument/2006/relationships/hyperlink" Target="https://econpapers.repec.org/article/inmormnsc/v_3a36_3ay_3a1990_3ai_3a2_3ap_3a123-139.htm" TargetMode="External"/><Relationship Id="rId90" Type="http://schemas.openxmlformats.org/officeDocument/2006/relationships/hyperlink" Target="https://books.google.com.au/books?isbn=1439811202" TargetMode="External"/><Relationship Id="rId91" Type="http://schemas.openxmlformats.org/officeDocument/2006/relationships/hyperlink" Target="http://www.psyking.net/htmlobj-3839/case_study_methodology-_rolf_johansson_ver_2.pdf" TargetMode="External"/><Relationship Id="rId92" Type="http://schemas.openxmlformats.org/officeDocument/2006/relationships/hyperlink" Target="https://www.jstor.org/stable/249384?seq=1" TargetMode="External"/><Relationship Id="rId93" Type="http://schemas.openxmlformats.org/officeDocument/2006/relationships/hyperlink" Target="https://www.strategicmanagementinsight.com/tools/mckinsey-7s-model-framework.html" TargetMode="External"/><Relationship Id="rId94" Type="http://schemas.openxmlformats.org/officeDocument/2006/relationships/hyperlink" Target="https://file.scirp.org/pdf/JSEA20100900010_34435139.pdf" TargetMode="External"/><Relationship Id="rId95" Type="http://schemas.openxmlformats.org/officeDocument/2006/relationships/hyperlink" Target="https://books.google.com.au/books?isbn=8122415229" TargetMode="External"/><Relationship Id="rId96" Type="http://schemas.openxmlformats.org/officeDocument/2006/relationships/hyperlink" Target="https://books.google.com.au/books?isbn=1451664443" TargetMode="External"/><Relationship Id="rId97" Type="http://schemas.openxmlformats.org/officeDocument/2006/relationships/hyperlink" Target="http://dinus.ac.id/repository/docs/ajar/MIS_KC_Laudon.pdf" TargetMode="External"/><Relationship Id="rId98" Type="http://schemas.openxmlformats.org/officeDocument/2006/relationships/hyperlink" Target="https://blog.azendoo.com/top-project-management-methodologies-and-styles/" TargetMode="External"/><Relationship Id="rId99" Type="http://schemas.openxmlformats.org/officeDocument/2006/relationships/hyperlink" Target="https://www.mckinsey.com/industries/consumer-packaged-goods/our-insights/secrets-to-implementation-success" TargetMode="External"/><Relationship Id="rId120" Type="http://schemas.openxmlformats.org/officeDocument/2006/relationships/hyperlink" Target="https://www.forbes.com/sites/forbestechcouncil/2018/03/06/how-technology-is-redefining-e-commerce/" TargetMode="External"/><Relationship Id="rId121" Type="http://schemas.openxmlformats.org/officeDocument/2006/relationships/hyperlink" Target="http://www.frost.com/prod/servlet/cio/263377405" TargetMode="External"/><Relationship Id="rId122" Type="http://schemas.openxmlformats.org/officeDocument/2006/relationships/hyperlink" Target="https://www.ncbi.nlm.nih.gov/pmc/articles/PMC1089059/" TargetMode="External"/><Relationship Id="rId123" Type="http://schemas.openxmlformats.org/officeDocument/2006/relationships/hyperlink" Target="https://books.google.com.au/books?isbn=0899309615" TargetMode="External"/><Relationship Id="rId124" Type="http://schemas.openxmlformats.org/officeDocument/2006/relationships/hyperlink" Target="https://www.pmi.org/pmbok-guide-standards/foundational/pmbok" TargetMode="External"/><Relationship Id="rId125" Type="http://schemas.openxmlformats.org/officeDocument/2006/relationships/hyperlink" Target="http://eprints.uwe.ac.uk/14461/1/1290-3887-1-PB.pdf" TargetMode="External"/><Relationship Id="rId126" Type="http://schemas.openxmlformats.org/officeDocument/2006/relationships/hyperlink" Target="https://www.ijecs.in/index.php/ijecs/article/download/2726/2517/" TargetMode="External"/><Relationship Id="rId127" Type="http://schemas.openxmlformats.org/officeDocument/2006/relationships/hyperlink" Target="http://shodhganga.inflibnet.ac.in/bitstream/10603/170876/4/chapter%203_%20s%20s%20%20reddy.pdf" TargetMode="External"/><Relationship Id="rId128" Type="http://schemas.openxmlformats.org/officeDocument/2006/relationships/hyperlink" Target="https://www.redhat.com/en/success-stories/lufthansa-technik" TargetMode="External"/><Relationship Id="rId129" Type="http://schemas.openxmlformats.org/officeDocument/2006/relationships/hyperlink" Target="https://www.slideshare.net/CrysanthusRaharjoPMP/it-project-management-aligning-pmbok-processes-and-sdlc" TargetMode="External"/><Relationship Id="rId161" Type="http://schemas.microsoft.com/office/2011/relationships/commentsExtended" Target="commentsExtended.xml"/><Relationship Id="rId162" Type="http://schemas.microsoft.com/office/2011/relationships/people" Target="people.xml"/><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60" Type="http://schemas.openxmlformats.org/officeDocument/2006/relationships/hyperlink" Target="https://books.google.com.au/books?isbn=1483359050" TargetMode="External"/><Relationship Id="rId61" Type="http://schemas.openxmlformats.org/officeDocument/2006/relationships/hyperlink" Target="https://books.google.com.au/books?isbn=1452239754" TargetMode="External"/><Relationship Id="rId62" Type="http://schemas.openxmlformats.org/officeDocument/2006/relationships/hyperlink" Target="https://books.google.com.au/books?isbn=0324421389" TargetMode="External"/><Relationship Id="rId63" Type="http://schemas.openxmlformats.org/officeDocument/2006/relationships/hyperlink" Target="https://pdfs.semanticscholar.org/ba06/44aa7569f33194090ade9f8f91fa51968b18.pdf" TargetMode="External"/><Relationship Id="rId64" Type="http://schemas.openxmlformats.org/officeDocument/2006/relationships/hyperlink" Target="https://books.google.com.au/books?isbn=0787974099" TargetMode="External"/><Relationship Id="rId65" Type="http://schemas.openxmlformats.org/officeDocument/2006/relationships/hyperlink" Target="https://pdfs.semanticscholar.org/a041/45f1ca06c61f5985ab22a2346b788f343392.pdf" TargetMode="External"/><Relationship Id="rId66" Type="http://schemas.openxmlformats.org/officeDocument/2006/relationships/hyperlink" Target="http://eli.johogo.com/Class/p7.pdf" TargetMode="External"/><Relationship Id="rId67" Type="http://schemas.openxmlformats.org/officeDocument/2006/relationships/hyperlink" Target="https://www.thebalance.com/quantitative-research-advantages-and-disadvantages-2296728" TargetMode="External"/><Relationship Id="rId68" Type="http://schemas.openxmlformats.org/officeDocument/2006/relationships/hyperlink" Target="https://books.google.com.au/books?isbn=0470021144" TargetMode="External"/><Relationship Id="rId69" Type="http://schemas.openxmlformats.org/officeDocument/2006/relationships/hyperlink" Target="http://www.canberra.edu.au/researchrepository/file/81c02a90-6a15-91ae-c7a2-ff44c96d60b2/1/full_text.pdf" TargetMode="External"/><Relationship Id="rId130" Type="http://schemas.openxmlformats.org/officeDocument/2006/relationships/hyperlink" Target="https://hbr.org/1982/01/the-ceo-goes-on-line" TargetMode="External"/><Relationship Id="rId131" Type="http://schemas.openxmlformats.org/officeDocument/2006/relationships/hyperlink" Target="http://searchcrm.techtarget.com/definition/implementation" TargetMode="External"/><Relationship Id="rId132" Type="http://schemas.openxmlformats.org/officeDocument/2006/relationships/hyperlink" Target="http://methods.sagepub.com/reference/encyc-of-research-design/n333.xml" TargetMode="External"/><Relationship Id="rId133" Type="http://schemas.openxmlformats.org/officeDocument/2006/relationships/hyperlink" Target="https://hbr.org/2017/10/all-management-is-change-management" TargetMode="External"/><Relationship Id="rId134" Type="http://schemas.openxmlformats.org/officeDocument/2006/relationships/hyperlink" Target="https://dl.acm.org/citation.cfm?id=1289670" TargetMode="External"/><Relationship Id="rId135" Type="http://schemas.openxmlformats.org/officeDocument/2006/relationships/hyperlink" Target="https://dl.acm.org/citation.cfm?id=1709336" TargetMode="External"/><Relationship Id="rId136" Type="http://schemas.openxmlformats.org/officeDocument/2006/relationships/hyperlink" Target="https://www.investopedia.com/articles/investing/111214/lg-case-study-successful-enterprise-resource-planning-system.asp" TargetMode="External"/><Relationship Id="rId137" Type="http://schemas.openxmlformats.org/officeDocument/2006/relationships/hyperlink" Target="https://www.nationalleasing.com/en/blog/entry/4-change-management-models-for-your-small-business" TargetMode="External"/><Relationship Id="rId138" Type="http://schemas.openxmlformats.org/officeDocument/2006/relationships/hyperlink" Target="https://www.smartsheet.com/which-numerous-change-management-models-and-methodologies-right-your-organization" TargetMode="External"/><Relationship Id="rId139" Type="http://schemas.openxmlformats.org/officeDocument/2006/relationships/hyperlink" Target="https://books.google.com.au/books?isbn=0803950373" TargetMode="External"/><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emf"/><Relationship Id="rId34" Type="http://schemas.openxmlformats.org/officeDocument/2006/relationships/image" Target="media/image15.emf"/><Relationship Id="rId35" Type="http://schemas.openxmlformats.org/officeDocument/2006/relationships/image" Target="media/image16.emf"/><Relationship Id="rId36" Type="http://schemas.openxmlformats.org/officeDocument/2006/relationships/image" Target="media/image17.emf"/><Relationship Id="rId37" Type="http://schemas.openxmlformats.org/officeDocument/2006/relationships/image" Target="media/image18.emf"/><Relationship Id="rId38" Type="http://schemas.openxmlformats.org/officeDocument/2006/relationships/image" Target="media/image19.emf"/><Relationship Id="rId39" Type="http://schemas.openxmlformats.org/officeDocument/2006/relationships/image" Target="media/image20.png"/><Relationship Id="rId70" Type="http://schemas.openxmlformats.org/officeDocument/2006/relationships/hyperlink" Target="https://www.jstor.org/stable/258557?seq=3" TargetMode="External"/><Relationship Id="rId71" Type="http://schemas.openxmlformats.org/officeDocument/2006/relationships/hyperlink" Target="https://www.techrepublic.com/blog/tech-decision-maker/comparing-traditional-and-agile-project-management-estimation-techniques/" TargetMode="External"/><Relationship Id="rId72" Type="http://schemas.openxmlformats.org/officeDocument/2006/relationships/hyperlink" Target="https://www.tandfonline.com/doi/abs/10.1080/1469701042000255392" TargetMode="External"/><Relationship Id="rId73" Type="http://schemas.openxmlformats.org/officeDocument/2006/relationships/hyperlink" Target="https://books.google.com.au/books?isbn=1446275949" TargetMode="External"/><Relationship Id="rId74" Type="http://schemas.openxmlformats.org/officeDocument/2006/relationships/hyperlink" Target="https://www.google.co.uk/search?tbo=p&amp;tbm=bks&amp;q=inauthor:%22William+Lawrence+Goodwin%22" TargetMode="External"/><Relationship Id="rId75" Type="http://schemas.openxmlformats.org/officeDocument/2006/relationships/hyperlink" Target="https://books.google.com.au/books?hl=en&amp;lr=&amp;id=jceIE5e5ZCcC&amp;oi=fnd&amp;pg=PR7&amp;dq=Goodwin,+W.+and+Goodwin,+L.+(1996)+Understanding+Quantitative+and+Qualitative+Research+in+Early+Childhood+Education.&amp;ots=cZRWCbOMiL&amp;sig=FpbWGinlffAaVKInBO5z3IxhJ_E" TargetMode="External"/><Relationship Id="rId76" Type="http://schemas.openxmlformats.org/officeDocument/2006/relationships/hyperlink" Target="https://books.google.com.au/books?hl=en&amp;lr=&amp;id=JOr3-A3-LbwC&amp;oi=fnd&amp;pg=PA1&amp;dq=Grady,+M.P.+(1998)+Qualitative+and+Action+Research:+A+Practitioner+Handbook.&amp;ots=hBUPRaiCO4&amp;sig=F0-D9JpSgaRfzOLUMR-hEmvnlQo" TargetMode="External"/><Relationship Id="rId77" Type="http://schemas.openxmlformats.org/officeDocument/2006/relationships/hyperlink" Target="https://www.tandfonline.com/doi/abs/10.1080/14697010500226723" TargetMode="External"/><Relationship Id="rId78" Type="http://schemas.openxmlformats.org/officeDocument/2006/relationships/hyperlink" Target="https://www.amazon.com/Reengineering-Corporation-Manifesto-Revolution-Essentials/dp/0060559535" TargetMode="External"/><Relationship Id="rId79" Type="http://schemas.openxmlformats.org/officeDocument/2006/relationships/hyperlink" Target="https://books.google.com.au/books?isbn=1422187292"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lgnewsroom.com/2018/04/lg-announces-first-quarter-2018-financial-results/" TargetMode="External"/><Relationship Id="rId101" Type="http://schemas.openxmlformats.org/officeDocument/2006/relationships/hyperlink" Target="https://www.lufthansa-technik.com/documents/100446/101423/LHT%2BGroup%2BManagement%2BManual%2B052017/16bdcb8a-4e48-4f19-b388-fa7f1fa9313d" TargetMode="External"/><Relationship Id="rId102" Type="http://schemas.openxmlformats.org/officeDocument/2006/relationships/hyperlink" Target="https://www.mindtools.com/pages/article/newPPM_94.htm" TargetMode="External"/><Relationship Id="rId103" Type="http://schemas.openxmlformats.org/officeDocument/2006/relationships/hyperlink" Target="https://books.google.com.au/books?hl=en&amp;lr=&amp;id=HA0FQOWx8ngC&amp;oi=fnd&amp;pg=PR5&amp;dq=McCalman,+J.+Paton,+A.R.+and+Siebert,+S.+(2012)+Change+Management:+A+Guide+to+Effective+Implementation.&amp;ots=DVuhVnQm1a&amp;sig=gKnVcRP6ymPY83zpycSpEA56V68" TargetMode="External"/><Relationship Id="rId104" Type="http://schemas.openxmlformats.org/officeDocument/2006/relationships/hyperlink" Target="http://www.academia.edu/7055300/Project_Management_Methodologies_A_Review_of_the_Literature" TargetMode="External"/><Relationship Id="rId105" Type="http://schemas.openxmlformats.org/officeDocument/2006/relationships/hyperlink" Target="https://home.kpmg.com/xx/en/home/insights/2016/03/the-case-for-outsourcing-defense-erp.html" TargetMode="External"/><Relationship Id="rId106" Type="http://schemas.openxmlformats.org/officeDocument/2006/relationships/hyperlink" Target="https://hmrcdigital.blog.gov.uk/2016/02/12/our-vision-hmrcs-it-strategy/" TargetMode="External"/><Relationship Id="rId107" Type="http://schemas.openxmlformats.org/officeDocument/2006/relationships/hyperlink" Target="https://au.simplilearn.com/fast-tracking-vs-crashing-article" TargetMode="External"/><Relationship Id="rId108" Type="http://schemas.openxmlformats.org/officeDocument/2006/relationships/hyperlink" Target="http://psycnet.apa.org/record/2009-20264-006" TargetMode="External"/><Relationship Id="rId109" Type="http://schemas.openxmlformats.org/officeDocument/2006/relationships/hyperlink" Target="https://books.google.com.au/books?hl=en&amp;lr=&amp;id=R-Kn3jVW39gC&amp;oi=fnd&amp;pg=PP10&amp;dq=Morgan,+M.J.J+and+Summers,+J+(2005)+Sports+Marketing&amp;ots=9s0PtNWk_g&amp;sig=WJTt2QGE1Gdd3ML1q3yaoameao"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40" Type="http://schemas.openxmlformats.org/officeDocument/2006/relationships/hyperlink" Target="https://books.google.com.au/books?hl=en&amp;lr=&amp;id=qtW04-pRJZ0C&amp;oi=fnd&amp;pg=PR9&amp;dq=Tashakkori,+A.+and+Teddlie,+C.+(1998)+Mixed+Methodology:+Combining+Qualitative+and+Quantitative+Approaches&amp;ots=6g8opC7aoO&amp;sig=Gx3MVJjJPO_4yTxAGPdOUKpFurw" TargetMode="External"/><Relationship Id="rId141" Type="http://schemas.openxmlformats.org/officeDocument/2006/relationships/hyperlink" Target="https://www.projectmanagement.com/blog-post/13538/End-User-Involvement"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44188D2C31ECF47B9BC00C00BF21AC5"/>
        <w:category>
          <w:name w:val="General"/>
          <w:gallery w:val="placeholder"/>
        </w:category>
        <w:types>
          <w:type w:val="bbPlcHdr"/>
        </w:types>
        <w:behaviors>
          <w:behavior w:val="content"/>
        </w:behaviors>
        <w:guid w:val="{C98AB522-BFC9-B244-BB6E-0B63E9E808B6}"/>
      </w:docPartPr>
      <w:docPartBody>
        <w:p w:rsidR="003B79F8" w:rsidRDefault="003B79F8" w:rsidP="003B79F8">
          <w:pPr>
            <w:pStyle w:val="B44188D2C31ECF47B9BC00C00BF21AC5"/>
          </w:pPr>
          <w:r>
            <w:t>[Type text]</w:t>
          </w:r>
        </w:p>
      </w:docPartBody>
    </w:docPart>
    <w:docPart>
      <w:docPartPr>
        <w:name w:val="7FCA4F6708323D439D5914565AA7FFCD"/>
        <w:category>
          <w:name w:val="General"/>
          <w:gallery w:val="placeholder"/>
        </w:category>
        <w:types>
          <w:type w:val="bbPlcHdr"/>
        </w:types>
        <w:behaviors>
          <w:behavior w:val="content"/>
        </w:behaviors>
        <w:guid w:val="{65AF1ACA-EF53-0B4A-9D76-410BB485D162}"/>
      </w:docPartPr>
      <w:docPartBody>
        <w:p w:rsidR="003B79F8" w:rsidRDefault="003B79F8" w:rsidP="003B79F8">
          <w:pPr>
            <w:pStyle w:val="7FCA4F6708323D439D5914565AA7FFCD"/>
          </w:pPr>
          <w:r>
            <w:t>[Type text]</w:t>
          </w:r>
        </w:p>
      </w:docPartBody>
    </w:docPart>
    <w:docPart>
      <w:docPartPr>
        <w:name w:val="89058AF5B8EC7E4DB958DB256C8927D6"/>
        <w:category>
          <w:name w:val="General"/>
          <w:gallery w:val="placeholder"/>
        </w:category>
        <w:types>
          <w:type w:val="bbPlcHdr"/>
        </w:types>
        <w:behaviors>
          <w:behavior w:val="content"/>
        </w:behaviors>
        <w:guid w:val="{52449D8F-0281-964A-882A-6CD2B45DD252}"/>
      </w:docPartPr>
      <w:docPartBody>
        <w:p w:rsidR="003B79F8" w:rsidRDefault="003B79F8" w:rsidP="003B79F8">
          <w:pPr>
            <w:pStyle w:val="89058AF5B8EC7E4DB958DB256C8927D6"/>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MS ??">
    <w:panose1 w:val="00000000000000000000"/>
    <w:charset w:val="80"/>
    <w:family w:val="auto"/>
    <w:notTrueType/>
    <w:pitch w:val="variable"/>
    <w:sig w:usb0="00000001" w:usb1="08070000" w:usb2="00000010" w:usb3="00000000" w:csb0="00020000" w:csb1="00000000"/>
  </w:font>
  <w:font w:name="EBWXKS+Frutiger-BoldCn">
    <w:altName w:val="Cambria"/>
    <w:panose1 w:val="00000000000000000000"/>
    <w:charset w:val="00"/>
    <w:family w:val="swiss"/>
    <w:notTrueType/>
    <w:pitch w:val="default"/>
    <w:sig w:usb0="00000003" w:usb1="00000000" w:usb2="00000000" w:usb3="00000000" w:csb0="00000001" w:csb1="00000000"/>
  </w:font>
  <w:font w:name="Lucida Grande">
    <w:altName w:val="Arial"/>
    <w:panose1 w:val="020B0600040502020204"/>
    <w:charset w:val="00"/>
    <w:family w:val="auto"/>
    <w:pitch w:val="variable"/>
    <w:sig w:usb0="E1000AEF" w:usb1="5000A1FF" w:usb2="00000000" w:usb3="00000000" w:csb0="000001BF" w:csb1="00000000"/>
  </w:font>
  <w:font w:name="BLHNDM+TimesNewRoman">
    <w:altName w:val="Times New Roman"/>
    <w:panose1 w:val="00000000000000000000"/>
    <w:charset w:val="00"/>
    <w:family w:val="roman"/>
    <w:notTrueType/>
    <w:pitch w:val="default"/>
    <w:sig w:usb0="00000003" w:usb1="00000000" w:usb2="00000000" w:usb3="00000000" w:csb0="00000001" w:csb1="00000000"/>
  </w:font>
  <w:font w:name="DINOT-Bold">
    <w:altName w:val="Cambria"/>
    <w:panose1 w:val="00000000000000000000"/>
    <w:charset w:val="4D"/>
    <w:family w:val="swiss"/>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MS Mincho">
    <w:altName w:val="ＭＳ 明朝"/>
    <w:charset w:val="80"/>
    <w:family w:val="roman"/>
    <w:pitch w:val="fixed"/>
    <w:sig w:usb0="00000001" w:usb1="08070000" w:usb2="00000010" w:usb3="00000000" w:csb0="00020000" w:csb1="00000000"/>
  </w:font>
  <w:font w:name="TimesNewRoman">
    <w:altName w:val="Times New Roman"/>
    <w:charset w:val="00"/>
    <w:family w:val="auto"/>
    <w:pitch w:val="default"/>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Lora">
    <w:altName w:val="Times New Roman"/>
    <w:panose1 w:val="00000000000000000000"/>
    <w:charset w:val="00"/>
    <w:family w:val="roman"/>
    <w:notTrueType/>
    <w:pitch w:val="default"/>
  </w:font>
  <w:font w:name="Verdana">
    <w:panose1 w:val="020B060403050404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8000012" w:usb3="00000000" w:csb0="0002009F" w:csb1="00000000"/>
  </w:font>
  <w:font w:name="Trebuchet MS">
    <w:panose1 w:val="020B060302020202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9F8"/>
    <w:rsid w:val="00046FAF"/>
    <w:rsid w:val="00085AF9"/>
    <w:rsid w:val="001535C6"/>
    <w:rsid w:val="00326241"/>
    <w:rsid w:val="003431AB"/>
    <w:rsid w:val="003B79F8"/>
    <w:rsid w:val="003D003B"/>
    <w:rsid w:val="004363C9"/>
    <w:rsid w:val="004A5552"/>
    <w:rsid w:val="0050590D"/>
    <w:rsid w:val="00576560"/>
    <w:rsid w:val="006309F5"/>
    <w:rsid w:val="007C2BF4"/>
    <w:rsid w:val="008A11B8"/>
    <w:rsid w:val="00920453"/>
    <w:rsid w:val="00953194"/>
    <w:rsid w:val="00954355"/>
    <w:rsid w:val="00960562"/>
    <w:rsid w:val="00A207EA"/>
    <w:rsid w:val="00A257B7"/>
    <w:rsid w:val="00A91890"/>
    <w:rsid w:val="00B40E49"/>
    <w:rsid w:val="00BD06B5"/>
    <w:rsid w:val="00CF7B28"/>
    <w:rsid w:val="00D72BA6"/>
    <w:rsid w:val="00EF35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4188D2C31ECF47B9BC00C00BF21AC5">
    <w:name w:val="B44188D2C31ECF47B9BC00C00BF21AC5"/>
    <w:rsid w:val="003B79F8"/>
  </w:style>
  <w:style w:type="paragraph" w:customStyle="1" w:styleId="7FCA4F6708323D439D5914565AA7FFCD">
    <w:name w:val="7FCA4F6708323D439D5914565AA7FFCD"/>
    <w:rsid w:val="003B79F8"/>
  </w:style>
  <w:style w:type="paragraph" w:customStyle="1" w:styleId="89058AF5B8EC7E4DB958DB256C8927D6">
    <w:name w:val="89058AF5B8EC7E4DB958DB256C8927D6"/>
    <w:rsid w:val="003B79F8"/>
  </w:style>
  <w:style w:type="paragraph" w:customStyle="1" w:styleId="4FCA2B04BCAE8845ABC271F00125A7AE">
    <w:name w:val="4FCA2B04BCAE8845ABC271F00125A7AE"/>
    <w:rsid w:val="003B79F8"/>
  </w:style>
  <w:style w:type="paragraph" w:customStyle="1" w:styleId="BF9D377333ECD24DB1D332E1AC6CB762">
    <w:name w:val="BF9D377333ECD24DB1D332E1AC6CB762"/>
    <w:rsid w:val="003B79F8"/>
  </w:style>
  <w:style w:type="paragraph" w:customStyle="1" w:styleId="FDA25EF5F8D3734BA99F24BA613F0937">
    <w:name w:val="FDA25EF5F8D3734BA99F24BA613F0937"/>
    <w:rsid w:val="003B79F8"/>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4188D2C31ECF47B9BC00C00BF21AC5">
    <w:name w:val="B44188D2C31ECF47B9BC00C00BF21AC5"/>
    <w:rsid w:val="003B79F8"/>
  </w:style>
  <w:style w:type="paragraph" w:customStyle="1" w:styleId="7FCA4F6708323D439D5914565AA7FFCD">
    <w:name w:val="7FCA4F6708323D439D5914565AA7FFCD"/>
    <w:rsid w:val="003B79F8"/>
  </w:style>
  <w:style w:type="paragraph" w:customStyle="1" w:styleId="89058AF5B8EC7E4DB958DB256C8927D6">
    <w:name w:val="89058AF5B8EC7E4DB958DB256C8927D6"/>
    <w:rsid w:val="003B79F8"/>
  </w:style>
  <w:style w:type="paragraph" w:customStyle="1" w:styleId="4FCA2B04BCAE8845ABC271F00125A7AE">
    <w:name w:val="4FCA2B04BCAE8845ABC271F00125A7AE"/>
    <w:rsid w:val="003B79F8"/>
  </w:style>
  <w:style w:type="paragraph" w:customStyle="1" w:styleId="BF9D377333ECD24DB1D332E1AC6CB762">
    <w:name w:val="BF9D377333ECD24DB1D332E1AC6CB762"/>
    <w:rsid w:val="003B79F8"/>
  </w:style>
  <w:style w:type="paragraph" w:customStyle="1" w:styleId="FDA25EF5F8D3734BA99F24BA613F0937">
    <w:name w:val="FDA25EF5F8D3734BA99F24BA613F0937"/>
    <w:rsid w:val="003B79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82E77-414E-E046-953E-F8C126EB6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90</Pages>
  <Words>24036</Words>
  <Characters>137008</Characters>
  <Application>Microsoft Macintosh Word</Application>
  <DocSecurity>0</DocSecurity>
  <Lines>1141</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Hogg</dc:creator>
  <cp:keywords/>
  <dc:description/>
  <cp:lastModifiedBy>Jamie Hogg</cp:lastModifiedBy>
  <cp:revision>9</cp:revision>
  <cp:lastPrinted>2018-06-11T11:11:00Z</cp:lastPrinted>
  <dcterms:created xsi:type="dcterms:W3CDTF">2019-03-03T02:40:00Z</dcterms:created>
  <dcterms:modified xsi:type="dcterms:W3CDTF">2019-03-03T12:00:00Z</dcterms:modified>
</cp:coreProperties>
</file>