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F1F32" w14:textId="139E4963" w:rsidR="000801B1" w:rsidRPr="00733D89" w:rsidRDefault="000801B1" w:rsidP="00095704">
      <w:pPr>
        <w:rPr>
          <w:b/>
          <w:bCs/>
          <w:u w:val="single"/>
        </w:rPr>
      </w:pPr>
      <w:r w:rsidRPr="00733D89">
        <w:rPr>
          <w:b/>
          <w:bCs/>
          <w:u w:val="single"/>
        </w:rPr>
        <w:t>(AC 1.1)</w:t>
      </w:r>
    </w:p>
    <w:p w14:paraId="12CC6FC6" w14:textId="77777777" w:rsidR="000801B1" w:rsidRPr="00733D89" w:rsidRDefault="000801B1" w:rsidP="000801B1">
      <w:pPr>
        <w:rPr>
          <w:b/>
          <w:bCs/>
        </w:rPr>
      </w:pPr>
    </w:p>
    <w:p w14:paraId="47E8B1A8" w14:textId="77777777" w:rsidR="000801B1" w:rsidRPr="00733D89" w:rsidRDefault="000801B1" w:rsidP="000801B1">
      <w:r w:rsidRPr="00733D89">
        <w:t>People professionals support organisations and employees in building effective, ethical and positive workplaces. To achieve this, they need to be responsible and act with integrity, be objective and fair, and be accountable for their actions; always striving to role-model good behaviours. The work of a people professional is essential in driving performance by considering employee well-being and ensuring fair and inclusive practices. For this to be achieved, a people professional should be culturally sensitive and have a respect for diversity; be approachable, emotionally intelligent and be able to act respectfully, with diplomacy and discretion.</w:t>
      </w:r>
    </w:p>
    <w:p w14:paraId="44F452BF" w14:textId="77777777" w:rsidR="000801B1" w:rsidRPr="00733D89" w:rsidRDefault="000801B1" w:rsidP="000801B1"/>
    <w:p w14:paraId="6C17459F" w14:textId="77777777" w:rsidR="000801B1" w:rsidRPr="00733D89" w:rsidRDefault="000801B1" w:rsidP="000801B1">
      <w:pPr>
        <w:spacing w:after="160" w:line="278" w:lineRule="auto"/>
      </w:pPr>
      <w:r w:rsidRPr="00733D89">
        <w:t xml:space="preserve">The </w:t>
      </w:r>
      <w:r w:rsidRPr="00733D89">
        <w:rPr>
          <w:rFonts w:eastAsiaTheme="majorEastAsia"/>
        </w:rPr>
        <w:t>CIPD Profession Map, alongside the CIPD code of Conduct and Ethics,</w:t>
      </w:r>
      <w:r w:rsidRPr="00733D89">
        <w:t xml:space="preserve"> provides a framework and identifies core behaviours, knowledge and values required of people professionals to meet the personal and professional values listed above. </w:t>
      </w:r>
    </w:p>
    <w:p w14:paraId="53D6D59A" w14:textId="77777777" w:rsidR="000801B1" w:rsidRPr="00733D89" w:rsidRDefault="000801B1" w:rsidP="000801B1">
      <w:pPr>
        <w:spacing w:after="160" w:line="278" w:lineRule="auto"/>
      </w:pPr>
      <w:r w:rsidRPr="00733D89">
        <w:t xml:space="preserve">The CIPD (2025) describes ‘The Profession Map’ as the international standard for the people profession which can be used effectively by Human Resource (HR) professionals, specialists within the field, for organisational development (OD) and can also be used and applied by individuals and teams without CIPD membership as a benchmarking tool. People professionals can use this as tool to exercise their skill in strategic workforce planning and social capital to recognise and develop talent and to work closely and effectively with leaders across teams by continually measuring performance. </w:t>
      </w:r>
    </w:p>
    <w:p w14:paraId="73CD6410" w14:textId="77777777" w:rsidR="000801B1" w:rsidRPr="00733D89" w:rsidRDefault="000801B1" w:rsidP="000801B1">
      <w:pPr>
        <w:spacing w:after="160" w:line="278" w:lineRule="auto"/>
      </w:pPr>
      <w:r w:rsidRPr="00733D89">
        <w:t xml:space="preserve">The Profession Map is broken down into key competencies, required within the people profession, and describes those competencies at 4 different levels: Foundation, Associate, Chartered Member, and Chartered Fellow. It is imperative for people professionals to continually develop their own knowledge and skills to help them stay relevant; By establishing where we currently sit on the map, we can identify continual professional development (CPD) milestones required to reach each consecutive level. </w:t>
      </w:r>
    </w:p>
    <w:p w14:paraId="2984A1F7" w14:textId="77777777" w:rsidR="000801B1" w:rsidRPr="00733D89" w:rsidRDefault="000801B1" w:rsidP="000801B1">
      <w:pPr>
        <w:pStyle w:val="NormalWeb"/>
        <w:rPr>
          <w:rStyle w:val="Hyperlink"/>
          <w:color w:val="auto"/>
          <w:u w:val="none"/>
        </w:rPr>
      </w:pPr>
      <w:r w:rsidRPr="00733D89">
        <w:t xml:space="preserve">HR standards compliment the Profession Map as good practice guidance which influence policies and demonstrate an organisation’s commitment to quality and compliance. People management processes specifically challenge leaders to foster a good working culture and support evidence-based decision-making through metrics (CIPD, 2025a). </w:t>
      </w:r>
    </w:p>
    <w:p w14:paraId="604646C9" w14:textId="77777777" w:rsidR="000801B1" w:rsidRPr="00733D89" w:rsidRDefault="000801B1" w:rsidP="000801B1">
      <w:r w:rsidRPr="00733D89">
        <w:t>By applying the competencies set out in the Profession Map, at any level, people professionals add value to organisations by contributing to: Enhanced employee engagement and productivity, supporting leadership to make ethical, strategic and values-driven workforce decisions, ensuring compliance with employment laws and ethical HR practices.</w:t>
      </w:r>
    </w:p>
    <w:p w14:paraId="031686DB" w14:textId="77777777" w:rsidR="000801B1" w:rsidRPr="00733D89" w:rsidRDefault="000801B1" w:rsidP="000801B1"/>
    <w:p w14:paraId="12404060" w14:textId="77777777" w:rsidR="000801B1" w:rsidRPr="00733D89" w:rsidRDefault="000801B1" w:rsidP="000801B1">
      <w:r w:rsidRPr="00733D89">
        <w:t>As people professionals we need to be committed to change and continuous improvement.</w:t>
      </w:r>
    </w:p>
    <w:p w14:paraId="45F25AEC" w14:textId="2AD59AEE" w:rsidR="000801B1" w:rsidRPr="00733D89" w:rsidRDefault="000801B1" w:rsidP="000801B1">
      <w:pPr>
        <w:ind w:left="720"/>
      </w:pPr>
      <w:r w:rsidRPr="00733D89">
        <w:t xml:space="preserve">“HR also needs actively to build a culture that embraces change and expects it.” (Taylor and Woodhams, 2022, pg. 34). </w:t>
      </w:r>
    </w:p>
    <w:p w14:paraId="243A7F2B" w14:textId="77777777" w:rsidR="000801B1" w:rsidRDefault="000801B1" w:rsidP="000801B1">
      <w:pPr>
        <w:pStyle w:val="NoSpacing"/>
      </w:pPr>
    </w:p>
    <w:p w14:paraId="1936188C" w14:textId="77777777" w:rsidR="00420984" w:rsidRPr="00733D89" w:rsidRDefault="00420984" w:rsidP="000801B1">
      <w:pPr>
        <w:pStyle w:val="NoSpacing"/>
      </w:pPr>
    </w:p>
    <w:p w14:paraId="4BF699E8" w14:textId="77777777" w:rsidR="00386357" w:rsidRDefault="00386357" w:rsidP="000801B1"/>
    <w:p w14:paraId="666DC90E" w14:textId="77777777" w:rsidR="00386357" w:rsidRDefault="00386357" w:rsidP="000801B1"/>
    <w:p w14:paraId="4AAC92C0" w14:textId="77777777" w:rsidR="00386357" w:rsidRDefault="00386357" w:rsidP="000801B1"/>
    <w:p w14:paraId="07E719CF" w14:textId="65D22A45" w:rsidR="00095704" w:rsidRDefault="000801B1" w:rsidP="000801B1">
      <w:pPr>
        <w:rPr>
          <w:b/>
          <w:bCs/>
          <w:u w:val="single"/>
        </w:rPr>
      </w:pPr>
      <w:r w:rsidRPr="00733D89">
        <w:rPr>
          <w:b/>
          <w:bCs/>
          <w:u w:val="single"/>
        </w:rPr>
        <w:lastRenderedPageBreak/>
        <w:t>(AC 1.2)</w:t>
      </w:r>
    </w:p>
    <w:p w14:paraId="1E0DD890" w14:textId="77777777" w:rsidR="00386357" w:rsidRPr="00733D89" w:rsidRDefault="00386357" w:rsidP="000801B1">
      <w:pPr>
        <w:rPr>
          <w:b/>
          <w:bCs/>
          <w:u w:val="single"/>
        </w:rPr>
      </w:pPr>
    </w:p>
    <w:p w14:paraId="79B683E2" w14:textId="63171756" w:rsidR="000801B1" w:rsidRPr="00733D89" w:rsidRDefault="000801B1" w:rsidP="000801B1">
      <w:pPr>
        <w:rPr>
          <w:b/>
          <w:bCs/>
        </w:rPr>
      </w:pPr>
      <w:r w:rsidRPr="00733D89">
        <w:t>Ethical values are pertaining to morals or individual's moral compass, knowing the difference between right and wrong, and guiding their actions and behaviours accordingly. One is typically drawn toward ethics that are set by their community, upbringing, and culture.</w:t>
      </w:r>
    </w:p>
    <w:p w14:paraId="69EE66FE" w14:textId="77777777" w:rsidR="000801B1" w:rsidRPr="00733D89" w:rsidRDefault="000801B1" w:rsidP="000801B1"/>
    <w:p w14:paraId="79F1FBB5" w14:textId="77777777" w:rsidR="000801B1" w:rsidRPr="00733D89" w:rsidRDefault="000801B1" w:rsidP="000801B1">
      <w:r w:rsidRPr="00733D89">
        <w:t xml:space="preserve">As an </w:t>
      </w:r>
      <w:r w:rsidRPr="00733D89">
        <w:rPr>
          <w:b/>
          <w:bCs/>
        </w:rPr>
        <w:t>INFP (Introverted, Intuitive, Feeling, Perceiving)</w:t>
      </w:r>
      <w:r w:rsidRPr="00733D89">
        <w:t xml:space="preserve"> personality type, my values are deeply rooted in integrity, compassion, and a strong sense of purpose.</w:t>
      </w:r>
    </w:p>
    <w:p w14:paraId="53523C00" w14:textId="77777777" w:rsidR="000801B1" w:rsidRPr="00733D89" w:rsidRDefault="000801B1" w:rsidP="000801B1"/>
    <w:p w14:paraId="14D49F8C" w14:textId="77777777" w:rsidR="000801B1" w:rsidRPr="00733D89" w:rsidRDefault="000801B1" w:rsidP="000801B1">
      <w:r w:rsidRPr="00733D89">
        <w:rPr>
          <w:b/>
          <w:bCs/>
        </w:rPr>
        <w:t>Integrity</w:t>
      </w:r>
      <w:r w:rsidRPr="00733D89">
        <w:t xml:space="preserve"> is the quality of being honest and having strong moral principles. </w:t>
      </w:r>
    </w:p>
    <w:p w14:paraId="3BF985A4" w14:textId="77777777" w:rsidR="000801B1" w:rsidRPr="00733D89" w:rsidRDefault="000801B1" w:rsidP="000801B1">
      <w:r w:rsidRPr="00733D89">
        <w:rPr>
          <w:b/>
          <w:bCs/>
        </w:rPr>
        <w:t>Fairness</w:t>
      </w:r>
      <w:r w:rsidRPr="00733D89">
        <w:t xml:space="preserve"> ensures that individuals are treated equitably, with impartiality and justice.</w:t>
      </w:r>
    </w:p>
    <w:p w14:paraId="6E88BEDD" w14:textId="77777777" w:rsidR="000801B1" w:rsidRPr="00733D89" w:rsidRDefault="000801B1" w:rsidP="000801B1">
      <w:r w:rsidRPr="00733D89">
        <w:t>In people practice, these values foster an environment where people feel psychologically safe, valued, and empowered to express themselves openly.</w:t>
      </w:r>
    </w:p>
    <w:p w14:paraId="0F0F1FC5" w14:textId="77777777" w:rsidR="000801B1" w:rsidRPr="00733D89" w:rsidRDefault="000801B1" w:rsidP="000801B1"/>
    <w:p w14:paraId="5242893B" w14:textId="77777777" w:rsidR="000801B1" w:rsidRPr="00733D89" w:rsidRDefault="000801B1" w:rsidP="000801B1">
      <w:r w:rsidRPr="00733D89">
        <w:t xml:space="preserve">Whilst working in a Health and Social Care setting, there is always an increased ethical responsibility to act with fairness and integrity, within the public’s trust and to comply with various codes of conduct and legislation. </w:t>
      </w:r>
    </w:p>
    <w:p w14:paraId="5D976CE8" w14:textId="77777777" w:rsidR="000801B1" w:rsidRPr="00733D89" w:rsidRDefault="000801B1" w:rsidP="000801B1">
      <w:r w:rsidRPr="00733D89">
        <w:t>Some personal examples include:</w:t>
      </w:r>
    </w:p>
    <w:p w14:paraId="1539DD45" w14:textId="77777777" w:rsidR="000801B1" w:rsidRPr="00733D89" w:rsidRDefault="000801B1" w:rsidP="000801B1"/>
    <w:p w14:paraId="67EA6380" w14:textId="77777777" w:rsidR="000801B1" w:rsidRPr="00733D89" w:rsidRDefault="000801B1" w:rsidP="000801B1">
      <w:pPr>
        <w:pStyle w:val="ListParagraph"/>
        <w:numPr>
          <w:ilvl w:val="0"/>
          <w:numId w:val="37"/>
        </w:numPr>
      </w:pPr>
      <w:r w:rsidRPr="00733D89">
        <w:t>Reporting safeguarding concerns, regarding close friends.</w:t>
      </w:r>
    </w:p>
    <w:p w14:paraId="25F811A0" w14:textId="77777777" w:rsidR="000801B1" w:rsidRPr="00733D89" w:rsidRDefault="000801B1" w:rsidP="000801B1"/>
    <w:p w14:paraId="38C8DEB9" w14:textId="77777777" w:rsidR="000801B1" w:rsidRPr="00733D89" w:rsidRDefault="000801B1" w:rsidP="000801B1">
      <w:pPr>
        <w:pStyle w:val="ListParagraph"/>
        <w:numPr>
          <w:ilvl w:val="0"/>
          <w:numId w:val="37"/>
        </w:numPr>
      </w:pPr>
      <w:r w:rsidRPr="00733D89">
        <w:t xml:space="preserve">Under the Mental Capacity Act you are supporting an individual in making a decision in their best interest rather than letting your own judgements and decisions have an impact, you focus on what you know of the individual and their representatives to assist in making the decision. When putting risk management plans in place with regards to that decision, you are thinking about the least restrictive course of action for the individual rather that for the wishes of oneself or others. </w:t>
      </w:r>
    </w:p>
    <w:p w14:paraId="0D153082" w14:textId="77777777" w:rsidR="000801B1" w:rsidRPr="00733D89" w:rsidRDefault="000801B1" w:rsidP="000801B1"/>
    <w:p w14:paraId="00F2A1C7" w14:textId="77777777" w:rsidR="000801B1" w:rsidRPr="00733D89" w:rsidRDefault="000801B1" w:rsidP="000801B1">
      <w:pPr>
        <w:rPr>
          <w:u w:val="single"/>
        </w:rPr>
      </w:pPr>
      <w:r w:rsidRPr="00733D89">
        <w:rPr>
          <w:u w:val="single"/>
        </w:rPr>
        <w:t>As people practitioners, how can we help others to act ethically?</w:t>
      </w:r>
    </w:p>
    <w:p w14:paraId="77350BC2" w14:textId="77777777" w:rsidR="000801B1" w:rsidRPr="00733D89" w:rsidRDefault="000801B1" w:rsidP="000801B1"/>
    <w:p w14:paraId="491101B8" w14:textId="77777777" w:rsidR="000801B1" w:rsidRPr="00733D89" w:rsidRDefault="000801B1" w:rsidP="000801B1">
      <w:r w:rsidRPr="00733D89">
        <w:t>The CIPD recommends actions we can promote to encourage others to act in accordance with ethical behaviours and values in their employer’s guide to ethics at work. They suggest that whilst a code of conduct and a supporting disciplinary procedure is good, this alone can be only ‘compliance focussed’. However, by choosing to embed a code of ethics in addition, setting out values or principles, can assist in making ethical decisions. A code of ethics must be consistently reinforced and used by everyone in the organisation to remain relevant. Barriers can include:</w:t>
      </w:r>
    </w:p>
    <w:p w14:paraId="2C7BD8F8" w14:textId="77777777" w:rsidR="000801B1" w:rsidRPr="00733D89" w:rsidRDefault="000801B1" w:rsidP="000801B1">
      <w:pPr>
        <w:pStyle w:val="ListParagraph"/>
        <w:numPr>
          <w:ilvl w:val="0"/>
          <w:numId w:val="36"/>
        </w:numPr>
      </w:pPr>
      <w:r w:rsidRPr="00733D89">
        <w:t>Cultural norms and behaviours may pose a risk to disengagement with the code of ethics so contextual training and consistent, clear communication is required.</w:t>
      </w:r>
    </w:p>
    <w:p w14:paraId="263F75DE" w14:textId="77777777" w:rsidR="000801B1" w:rsidRPr="00733D89" w:rsidRDefault="000801B1" w:rsidP="000801B1">
      <w:pPr>
        <w:pStyle w:val="ListParagraph"/>
        <w:numPr>
          <w:ilvl w:val="0"/>
          <w:numId w:val="36"/>
        </w:numPr>
      </w:pPr>
      <w:r w:rsidRPr="00733D89">
        <w:t>Ultimately difficult to measure with metrics so making measurement metrics clear is important.</w:t>
      </w:r>
    </w:p>
    <w:p w14:paraId="6B997BF8" w14:textId="77777777" w:rsidR="000801B1" w:rsidRPr="00733D89" w:rsidRDefault="000801B1" w:rsidP="000801B1"/>
    <w:p w14:paraId="7A35CD61" w14:textId="77777777" w:rsidR="000801B1" w:rsidRPr="00733D89" w:rsidRDefault="000801B1" w:rsidP="000801B1">
      <w:r w:rsidRPr="00733D89">
        <w:t xml:space="preserve">The CIPD also observe that job role design is also integral to an ethical workplace. If a role is not rewarding and repetitive it could lead to complacency.  Too high a pressure in a role could lead to cutting corners. </w:t>
      </w:r>
    </w:p>
    <w:p w14:paraId="7D14FED7" w14:textId="77777777" w:rsidR="000801B1" w:rsidRPr="00733D89" w:rsidRDefault="000801B1" w:rsidP="000801B1"/>
    <w:p w14:paraId="29818102" w14:textId="77777777" w:rsidR="000801B1" w:rsidRPr="00733D89" w:rsidRDefault="000801B1" w:rsidP="000801B1">
      <w:r w:rsidRPr="00733D89">
        <w:t>Safe systems raising concerns need to be well established and well known, like ‘whistleblowing’ policies or ‘speak-up’ services, ensuring the safeguarding of whistleblowers.</w:t>
      </w:r>
    </w:p>
    <w:p w14:paraId="683EE9CA" w14:textId="77777777" w:rsidR="000801B1" w:rsidRPr="00733D89" w:rsidRDefault="000801B1" w:rsidP="000801B1"/>
    <w:p w14:paraId="509BCFD6" w14:textId="77777777" w:rsidR="000801B1" w:rsidRPr="00733D89" w:rsidRDefault="000801B1" w:rsidP="000801B1">
      <w:r w:rsidRPr="00733D89">
        <w:lastRenderedPageBreak/>
        <w:t xml:space="preserve">Organisations need to maintain their duty of candour and be accountable when things go wrong (CIPD 2024a). </w:t>
      </w:r>
    </w:p>
    <w:p w14:paraId="04811C56" w14:textId="77777777" w:rsidR="000801B1" w:rsidRPr="00733D89" w:rsidRDefault="000801B1" w:rsidP="000801B1"/>
    <w:p w14:paraId="2BD1E7E4" w14:textId="43129D78" w:rsidR="000801B1" w:rsidRPr="00733D89" w:rsidRDefault="000801B1" w:rsidP="000801B1">
      <w:r w:rsidRPr="00733D89">
        <w:t>Listening to Michael Schur in a Ted Talk, he poses the question: “How would you prepare for a moral dilemma?” and answers: “By reading theories of ethics and understanding what they say and what they mean, how they purport to help us to make better decisions and become better people.” Understanding ethical theories does not mean that there is a guarantee that you will make the right decision but, with preparation, you will increase your chances (Schur 2022).</w:t>
      </w:r>
    </w:p>
    <w:p w14:paraId="6A9146C1" w14:textId="77777777" w:rsidR="00386357" w:rsidRPr="00733D89" w:rsidRDefault="00386357" w:rsidP="000801B1"/>
    <w:p w14:paraId="7847A6A4" w14:textId="700C79D8" w:rsidR="000801B1" w:rsidRPr="00733D89" w:rsidRDefault="000801B1" w:rsidP="000801B1">
      <w:pPr>
        <w:rPr>
          <w:b/>
          <w:bCs/>
          <w:u w:val="single"/>
        </w:rPr>
      </w:pPr>
      <w:r w:rsidRPr="00733D89">
        <w:rPr>
          <w:b/>
          <w:bCs/>
          <w:u w:val="single"/>
        </w:rPr>
        <w:t>(AC 1.3)</w:t>
      </w:r>
    </w:p>
    <w:p w14:paraId="6FD0CFF2" w14:textId="77777777" w:rsidR="000801B1" w:rsidRPr="00733D89" w:rsidRDefault="000801B1" w:rsidP="000801B1"/>
    <w:p w14:paraId="38C6662F" w14:textId="77777777" w:rsidR="000801B1" w:rsidRPr="00733D89" w:rsidRDefault="000801B1" w:rsidP="000801B1">
      <w:r w:rsidRPr="00733D89">
        <w:t>We generally have confidence in people that portray competence. Confidence, backed-up with clear and accurate information, helps us to build relationships based on trust in-order-to achieve positive outcomes. As people professionals, it is important to be able to deliver a message with courage and to challenge undesirable or off-brand behaviour to maintain consistency, promote ethical practice and to influence others. The inability or unwillingness to exert influence can lead to undesirable and even detrimental outcomes, e.g. misaligned organisational strategy, diminished employee engagement and resistance, lack of trust and brand clarity.</w:t>
      </w:r>
    </w:p>
    <w:p w14:paraId="2E4AE8E0" w14:textId="77777777" w:rsidR="000801B1" w:rsidRPr="00733D89" w:rsidRDefault="000801B1" w:rsidP="000801B1"/>
    <w:p w14:paraId="0AD49E03" w14:textId="77777777" w:rsidR="000801B1" w:rsidRPr="00733D89" w:rsidRDefault="000801B1" w:rsidP="000801B1">
      <w:r w:rsidRPr="00733D89">
        <w:t>Courage can also be demonstrated when we take responsibility by admitting that we have done something wrong ourselves and taking steps with continual professional development to improve (CIPD 2025b).</w:t>
      </w:r>
    </w:p>
    <w:p w14:paraId="19BE9B41" w14:textId="77777777" w:rsidR="000801B1" w:rsidRPr="00733D89" w:rsidRDefault="000801B1" w:rsidP="000801B1"/>
    <w:p w14:paraId="4056CF00" w14:textId="77777777" w:rsidR="000801B1" w:rsidRPr="00733D89" w:rsidRDefault="000801B1" w:rsidP="000801B1">
      <w:r w:rsidRPr="00733D89">
        <w:t xml:space="preserve">In the podcast hosted by Steven Bartlett, Vinh Giang, Renowned Communication Coach, explains the key rules to influential communication and emphasises the importance of finessing interaction and of ‘vocal image’. This is an important skill to master as a people professional as messages must be informed, clear, and delivered with confidence to resonate with stakeholders. He refers to work conducted by Virginia Satir, Clinical Social Worker and Psychotherapist and Mark Bowden, Body Language Expert, to explain techniques used to influence others and to deliver information for better understanding. In this podcast Giang explains that it is not just what we communicate but </w:t>
      </w:r>
      <w:r w:rsidRPr="00733D89">
        <w:rPr>
          <w:i/>
          <w:iCs/>
        </w:rPr>
        <w:t>how</w:t>
      </w:r>
      <w:r w:rsidRPr="00733D89">
        <w:t xml:space="preserve"> we communicate, and the perception others have of us based on our speech. He explains that lots of people spend more time on how they look (their visual image) but not much time at all on how they sound (their vocal image). “When people see you for the first time, people make assumptions about you immediately; When you open your mouth to speak, they turn these assumptions into beliefs”. </w:t>
      </w:r>
    </w:p>
    <w:p w14:paraId="5D500A4A" w14:textId="77777777" w:rsidR="000801B1" w:rsidRPr="00733D89" w:rsidRDefault="000801B1" w:rsidP="000801B1">
      <w:pPr>
        <w:rPr>
          <w:b/>
          <w:bCs/>
        </w:rPr>
      </w:pPr>
      <w:r w:rsidRPr="00733D89">
        <w:t xml:space="preserve">We can express confidence by learning a series of behaviours; Larger gestures and making such gestures between the belly button and your eyes (‘ the power sphere’), using a stronger volume and trying to be more melodic with your voice will portray confidence and an “executive presence”. During the podcast, Giang demonstrates that the melody of your voices evokes emotions, much like a piece of music. </w:t>
      </w:r>
    </w:p>
    <w:p w14:paraId="62A7AA2C" w14:textId="77777777" w:rsidR="000801B1" w:rsidRPr="00733D89" w:rsidRDefault="000801B1" w:rsidP="000801B1">
      <w:r w:rsidRPr="00733D89">
        <w:t xml:space="preserve">Giang explains that there are 5 key hand gestures that can be used that were identified by Virginia Satir, known as The Satir Communication Model (Giang 2025). </w:t>
      </w:r>
    </w:p>
    <w:p w14:paraId="6BD7CCE7" w14:textId="77777777" w:rsidR="000801B1" w:rsidRPr="00733D89" w:rsidRDefault="000801B1" w:rsidP="000801B1"/>
    <w:p w14:paraId="50DCB0AE" w14:textId="77777777" w:rsidR="000801B1" w:rsidRPr="00733D89" w:rsidRDefault="000801B1" w:rsidP="000801B1">
      <w:r w:rsidRPr="00733D89">
        <w:t>The greatest influence within the business comes from connections and bridging social capital. HR professionals are best placed to develop relationships within teams and groups (bonding social capital) and bridge gaps across the organisation.</w:t>
      </w:r>
    </w:p>
    <w:p w14:paraId="7AD2AADA" w14:textId="77777777" w:rsidR="00420984" w:rsidRDefault="000801B1" w:rsidP="007F10CA">
      <w:r w:rsidRPr="00733D89">
        <w:t>HR professionals can increase their influence by clarifying the links between people and the organisation’s performance (Brower, 2023).</w:t>
      </w:r>
    </w:p>
    <w:p w14:paraId="1D5E094F" w14:textId="13107E87" w:rsidR="007F10CA" w:rsidRPr="00420984" w:rsidRDefault="007F10CA" w:rsidP="007F10CA">
      <w:r w:rsidRPr="00733D89">
        <w:rPr>
          <w:b/>
          <w:bCs/>
          <w:u w:val="single"/>
        </w:rPr>
        <w:lastRenderedPageBreak/>
        <w:t>(AC 1.4)</w:t>
      </w:r>
    </w:p>
    <w:p w14:paraId="42000B75" w14:textId="77777777" w:rsidR="000E716F" w:rsidRPr="00733D89" w:rsidRDefault="000E716F" w:rsidP="007F10CA">
      <w:pPr>
        <w:rPr>
          <w:b/>
          <w:bCs/>
        </w:rPr>
      </w:pPr>
    </w:p>
    <w:p w14:paraId="10AA4E89" w14:textId="77A9A3DB" w:rsidR="00365A19" w:rsidRPr="00733D89" w:rsidRDefault="00EB17D1" w:rsidP="007F10CA">
      <w:r w:rsidRPr="00733D89">
        <w:t xml:space="preserve">We need to first consider the difference between unethical behaviour and illegal behaviour. </w:t>
      </w:r>
      <w:r w:rsidRPr="00733D89">
        <w:rPr>
          <w:b/>
          <w:bCs/>
        </w:rPr>
        <w:t>Unethical</w:t>
      </w:r>
      <w:r w:rsidRPr="00733D89">
        <w:t xml:space="preserve"> </w:t>
      </w:r>
      <w:r w:rsidR="00E47298" w:rsidRPr="00733D89">
        <w:t>practice are</w:t>
      </w:r>
      <w:r w:rsidRPr="00733D89">
        <w:t xml:space="preserve"> the behaviour</w:t>
      </w:r>
      <w:r w:rsidR="00E47298" w:rsidRPr="00733D89">
        <w:t>s</w:t>
      </w:r>
      <w:r w:rsidRPr="00733D89">
        <w:t xml:space="preserve"> that are governed and standardised by </w:t>
      </w:r>
      <w:r w:rsidRPr="00733D89">
        <w:rPr>
          <w:i/>
          <w:iCs/>
        </w:rPr>
        <w:t>people</w:t>
      </w:r>
      <w:r w:rsidR="004134A9" w:rsidRPr="00733D89">
        <w:rPr>
          <w:i/>
          <w:iCs/>
        </w:rPr>
        <w:t>,</w:t>
      </w:r>
      <w:r w:rsidRPr="00733D89">
        <w:t xml:space="preserve"> and that </w:t>
      </w:r>
      <w:r w:rsidR="00E47298" w:rsidRPr="00733D89">
        <w:t>are</w:t>
      </w:r>
      <w:r w:rsidRPr="00733D89">
        <w:t xml:space="preserve"> considered </w:t>
      </w:r>
      <w:r w:rsidRPr="00733D89">
        <w:rPr>
          <w:i/>
          <w:iCs/>
        </w:rPr>
        <w:t>moral</w:t>
      </w:r>
      <w:r w:rsidRPr="00733D89">
        <w:t xml:space="preserve"> </w:t>
      </w:r>
      <w:r w:rsidRPr="00733D89">
        <w:rPr>
          <w:i/>
          <w:iCs/>
        </w:rPr>
        <w:t>rights and wrongs</w:t>
      </w:r>
      <w:r w:rsidRPr="00733D89">
        <w:t xml:space="preserve">. </w:t>
      </w:r>
    </w:p>
    <w:p w14:paraId="0DC70D8A" w14:textId="7EF154AB" w:rsidR="0033237A" w:rsidRDefault="00EB17D1" w:rsidP="007F10CA">
      <w:r w:rsidRPr="00733D89">
        <w:rPr>
          <w:b/>
          <w:bCs/>
        </w:rPr>
        <w:t>Illegal</w:t>
      </w:r>
      <w:r w:rsidRPr="00733D89">
        <w:t xml:space="preserve"> is when a behaviour </w:t>
      </w:r>
      <w:r w:rsidR="005F0FA6" w:rsidRPr="00733D89">
        <w:t xml:space="preserve">breaks the </w:t>
      </w:r>
      <w:r w:rsidR="004134A9" w:rsidRPr="00733D89">
        <w:t>law,</w:t>
      </w:r>
      <w:r w:rsidRPr="00733D89">
        <w:t xml:space="preserve"> and the standards are enforced by official bodies</w:t>
      </w:r>
      <w:r w:rsidR="005F0FA6" w:rsidRPr="00733D89">
        <w:t xml:space="preserve"> and carries a legal consequence.</w:t>
      </w:r>
      <w:r w:rsidR="00386357">
        <w:t xml:space="preserve"> </w:t>
      </w:r>
    </w:p>
    <w:p w14:paraId="69B93E64" w14:textId="77777777" w:rsidR="00377F3F" w:rsidRDefault="00377F3F" w:rsidP="007F10CA"/>
    <w:p w14:paraId="0FC62864" w14:textId="0B4A1E7C" w:rsidR="00377F3F" w:rsidRPr="00733D89" w:rsidRDefault="00377F3F" w:rsidP="007F10CA">
      <w:r>
        <w:t xml:space="preserve">Table 1 demonstrates my reflections on how to deal with behaviours in the workplace alongside some examples of unethical and illegal behaviours. </w:t>
      </w:r>
    </w:p>
    <w:p w14:paraId="04A4539B" w14:textId="77777777" w:rsidR="0033237A" w:rsidRPr="00733D89" w:rsidRDefault="0033237A" w:rsidP="007F10CA">
      <w:pPr>
        <w:rPr>
          <w:b/>
          <w:bCs/>
        </w:rPr>
      </w:pPr>
    </w:p>
    <w:tbl>
      <w:tblPr>
        <w:tblStyle w:val="TableGrid"/>
        <w:tblW w:w="0" w:type="auto"/>
        <w:tblLook w:val="04A0" w:firstRow="1" w:lastRow="0" w:firstColumn="1" w:lastColumn="0" w:noHBand="0" w:noVBand="1"/>
      </w:tblPr>
      <w:tblGrid>
        <w:gridCol w:w="1657"/>
        <w:gridCol w:w="3441"/>
        <w:gridCol w:w="3918"/>
      </w:tblGrid>
      <w:tr w:rsidR="00EB31E5" w:rsidRPr="00733D89" w14:paraId="5934264A" w14:textId="77777777" w:rsidTr="00CE25CC">
        <w:tc>
          <w:tcPr>
            <w:tcW w:w="1657" w:type="dxa"/>
          </w:tcPr>
          <w:p w14:paraId="2093B07B" w14:textId="77777777" w:rsidR="0033237A" w:rsidRPr="00733D89" w:rsidRDefault="0033237A" w:rsidP="007F10CA">
            <w:pPr>
              <w:rPr>
                <w:b/>
                <w:bCs/>
              </w:rPr>
            </w:pPr>
          </w:p>
        </w:tc>
        <w:tc>
          <w:tcPr>
            <w:tcW w:w="3441" w:type="dxa"/>
          </w:tcPr>
          <w:p w14:paraId="294461EA" w14:textId="3D55D330" w:rsidR="0033237A" w:rsidRPr="00733D89" w:rsidRDefault="0033237A" w:rsidP="007F10CA">
            <w:pPr>
              <w:rPr>
                <w:b/>
                <w:bCs/>
              </w:rPr>
            </w:pPr>
            <w:r w:rsidRPr="00733D89">
              <w:rPr>
                <w:b/>
                <w:bCs/>
              </w:rPr>
              <w:t>Unethical</w:t>
            </w:r>
          </w:p>
        </w:tc>
        <w:tc>
          <w:tcPr>
            <w:tcW w:w="3918" w:type="dxa"/>
          </w:tcPr>
          <w:p w14:paraId="3F6D2513" w14:textId="5B03EDF1" w:rsidR="0033237A" w:rsidRPr="00733D89" w:rsidRDefault="0033237A" w:rsidP="007F10CA">
            <w:pPr>
              <w:rPr>
                <w:b/>
                <w:bCs/>
              </w:rPr>
            </w:pPr>
            <w:r w:rsidRPr="00733D89">
              <w:rPr>
                <w:b/>
                <w:bCs/>
              </w:rPr>
              <w:t>Illegal</w:t>
            </w:r>
          </w:p>
        </w:tc>
      </w:tr>
      <w:tr w:rsidR="00EB31E5" w:rsidRPr="00733D89" w14:paraId="1DDB0535" w14:textId="77777777" w:rsidTr="00CE25CC">
        <w:tc>
          <w:tcPr>
            <w:tcW w:w="1657" w:type="dxa"/>
          </w:tcPr>
          <w:p w14:paraId="6F399550" w14:textId="77777777" w:rsidR="00EE1B37" w:rsidRPr="00733D89" w:rsidRDefault="00EE1B37" w:rsidP="007F10CA">
            <w:pPr>
              <w:rPr>
                <w:b/>
                <w:bCs/>
              </w:rPr>
            </w:pPr>
          </w:p>
          <w:p w14:paraId="03C9043F" w14:textId="48D327E3" w:rsidR="0033237A" w:rsidRPr="00733D89" w:rsidRDefault="0033237A" w:rsidP="007F10CA">
            <w:pPr>
              <w:rPr>
                <w:b/>
                <w:bCs/>
              </w:rPr>
            </w:pPr>
            <w:r w:rsidRPr="00733D89">
              <w:rPr>
                <w:b/>
                <w:bCs/>
              </w:rPr>
              <w:t>Examples</w:t>
            </w:r>
            <w:r w:rsidR="00F27D19" w:rsidRPr="00733D89">
              <w:rPr>
                <w:b/>
                <w:bCs/>
              </w:rPr>
              <w:t xml:space="preserve"> within a professional setting</w:t>
            </w:r>
            <w:r w:rsidRPr="00733D89">
              <w:rPr>
                <w:b/>
                <w:bCs/>
              </w:rPr>
              <w:t>:</w:t>
            </w:r>
          </w:p>
        </w:tc>
        <w:tc>
          <w:tcPr>
            <w:tcW w:w="3441" w:type="dxa"/>
          </w:tcPr>
          <w:p w14:paraId="56718313" w14:textId="77777777" w:rsidR="00EE1B37" w:rsidRPr="00733D89" w:rsidRDefault="00EE1B37" w:rsidP="007F10CA">
            <w:pPr>
              <w:rPr>
                <w:b/>
                <w:bCs/>
              </w:rPr>
            </w:pPr>
          </w:p>
          <w:p w14:paraId="3227C145" w14:textId="23A2A06A" w:rsidR="0033237A" w:rsidRPr="00733D89" w:rsidRDefault="00A93098" w:rsidP="007F10CA">
            <w:r w:rsidRPr="00733D89">
              <w:t>F</w:t>
            </w:r>
            <w:r w:rsidR="005F0FA6" w:rsidRPr="00733D89">
              <w:t>avouritism without a fair basis.</w:t>
            </w:r>
          </w:p>
          <w:p w14:paraId="189EB8E4" w14:textId="77777777" w:rsidR="00EE1B37" w:rsidRPr="00733D89" w:rsidRDefault="00EE1B37" w:rsidP="007F10CA"/>
          <w:p w14:paraId="1BDAFA04" w14:textId="77777777" w:rsidR="00A93098" w:rsidRPr="00733D89" w:rsidRDefault="00A93098" w:rsidP="007F10CA">
            <w:r w:rsidRPr="00733D89">
              <w:t>Selfishness.</w:t>
            </w:r>
          </w:p>
          <w:p w14:paraId="7A9C01CC" w14:textId="77777777" w:rsidR="00104D4E" w:rsidRPr="00733D89" w:rsidRDefault="00104D4E" w:rsidP="007F10CA"/>
          <w:p w14:paraId="1C549BC1" w14:textId="77777777" w:rsidR="00104D4E" w:rsidRPr="00733D89" w:rsidRDefault="00104D4E" w:rsidP="007F10CA">
            <w:r w:rsidRPr="00733D89">
              <w:t xml:space="preserve">Don’t see the harm in their actions. </w:t>
            </w:r>
          </w:p>
          <w:p w14:paraId="28022182" w14:textId="77777777" w:rsidR="009C57E7" w:rsidRPr="00733D89" w:rsidRDefault="009C57E7" w:rsidP="007F10CA"/>
          <w:p w14:paraId="5D416A2D" w14:textId="7AD5962E" w:rsidR="009C57E7" w:rsidRPr="00733D89" w:rsidRDefault="009C57E7" w:rsidP="007F10CA">
            <w:r w:rsidRPr="00733D89">
              <w:t>Misleading communication.</w:t>
            </w:r>
          </w:p>
          <w:p w14:paraId="708D1E82" w14:textId="77777777" w:rsidR="009C57E7" w:rsidRPr="00733D89" w:rsidRDefault="009C57E7" w:rsidP="007F10CA"/>
          <w:p w14:paraId="36AE9B43" w14:textId="4121DBA5" w:rsidR="009C57E7" w:rsidRPr="00733D89" w:rsidRDefault="009C57E7" w:rsidP="007F10CA">
            <w:r w:rsidRPr="00733D89">
              <w:t>Lying to colleagues.</w:t>
            </w:r>
          </w:p>
          <w:p w14:paraId="100D052E" w14:textId="77777777" w:rsidR="009C57E7" w:rsidRPr="00733D89" w:rsidRDefault="009C57E7" w:rsidP="007F10CA"/>
          <w:p w14:paraId="4D3E9601" w14:textId="594BA8C8" w:rsidR="009C57E7" w:rsidRPr="00733D89" w:rsidRDefault="009C57E7" w:rsidP="007F10CA">
            <w:r w:rsidRPr="00733D89">
              <w:t>Conflicts of interest.</w:t>
            </w:r>
          </w:p>
          <w:p w14:paraId="24EFC44F" w14:textId="77777777" w:rsidR="009C57E7" w:rsidRPr="00733D89" w:rsidRDefault="009C57E7" w:rsidP="007F10CA"/>
          <w:p w14:paraId="6F483B98" w14:textId="77777777" w:rsidR="00104D4E" w:rsidRPr="00733D89" w:rsidRDefault="009C57E7" w:rsidP="007F10CA">
            <w:r w:rsidRPr="00733D89">
              <w:t>Taking credit for others work.</w:t>
            </w:r>
          </w:p>
          <w:p w14:paraId="40ADBD4C" w14:textId="30F0C62B" w:rsidR="00CE25CC" w:rsidRPr="00733D89" w:rsidRDefault="00CE25CC" w:rsidP="007F10CA"/>
        </w:tc>
        <w:tc>
          <w:tcPr>
            <w:tcW w:w="3918" w:type="dxa"/>
          </w:tcPr>
          <w:p w14:paraId="1A1F951B" w14:textId="77777777" w:rsidR="00EE1B37" w:rsidRPr="00733D89" w:rsidRDefault="00EE1B37" w:rsidP="007F10CA">
            <w:pPr>
              <w:rPr>
                <w:b/>
                <w:bCs/>
              </w:rPr>
            </w:pPr>
          </w:p>
          <w:p w14:paraId="1CB8AF37" w14:textId="3967BD60" w:rsidR="0033237A" w:rsidRPr="00733D89" w:rsidRDefault="00B56535" w:rsidP="007F10CA">
            <w:r w:rsidRPr="00733D89">
              <w:t>D</w:t>
            </w:r>
            <w:r w:rsidR="005F0FA6" w:rsidRPr="00733D89">
              <w:t xml:space="preserve">iscriminatory </w:t>
            </w:r>
            <w:r w:rsidRPr="00733D89">
              <w:t>or harassment in the workplace (based on protected characteristics).</w:t>
            </w:r>
          </w:p>
          <w:p w14:paraId="5900CABB" w14:textId="77777777" w:rsidR="00B56535" w:rsidRPr="00733D89" w:rsidRDefault="00B56535" w:rsidP="007F10CA"/>
          <w:p w14:paraId="4DE6D1E5" w14:textId="2F96F05B" w:rsidR="00B56535" w:rsidRPr="00733D89" w:rsidRDefault="00B56535" w:rsidP="007F10CA">
            <w:r w:rsidRPr="00733D89">
              <w:t>Breach of working time regulations.</w:t>
            </w:r>
          </w:p>
          <w:p w14:paraId="510D8E20" w14:textId="77777777" w:rsidR="00B56535" w:rsidRPr="00733D89" w:rsidRDefault="00B56535" w:rsidP="007F10CA"/>
          <w:p w14:paraId="25CDDDEC" w14:textId="47E27B60" w:rsidR="00B56535" w:rsidRPr="00733D89" w:rsidRDefault="00B56535" w:rsidP="007F10CA">
            <w:r w:rsidRPr="00733D89">
              <w:t xml:space="preserve">Abuse of power. </w:t>
            </w:r>
          </w:p>
          <w:p w14:paraId="68BF06D9" w14:textId="77777777" w:rsidR="00B56535" w:rsidRPr="00733D89" w:rsidRDefault="00B56535" w:rsidP="007F10CA"/>
          <w:p w14:paraId="7C014EF7" w14:textId="227EFA04" w:rsidR="00B56535" w:rsidRPr="00733D89" w:rsidRDefault="00B56535" w:rsidP="007F10CA">
            <w:r w:rsidRPr="00733D89">
              <w:t>Fraud and theft.</w:t>
            </w:r>
          </w:p>
          <w:p w14:paraId="44350F40" w14:textId="77777777" w:rsidR="00B56535" w:rsidRPr="00733D89" w:rsidRDefault="00B56535" w:rsidP="007F10CA"/>
          <w:p w14:paraId="337983DB" w14:textId="57A70E57" w:rsidR="00B56535" w:rsidRPr="00733D89" w:rsidRDefault="00B56535" w:rsidP="007F10CA">
            <w:r w:rsidRPr="00733D89">
              <w:t xml:space="preserve">Ignoring legislative requirements. </w:t>
            </w:r>
          </w:p>
          <w:p w14:paraId="6443F356" w14:textId="617750D0" w:rsidR="00CA1971" w:rsidRPr="00733D89" w:rsidRDefault="00CA1971" w:rsidP="00E72356">
            <w:pPr>
              <w:rPr>
                <w:b/>
                <w:bCs/>
              </w:rPr>
            </w:pPr>
          </w:p>
        </w:tc>
      </w:tr>
      <w:tr w:rsidR="00EB31E5" w:rsidRPr="00733D89" w14:paraId="116C6B0E" w14:textId="77777777" w:rsidTr="00CE25CC">
        <w:tc>
          <w:tcPr>
            <w:tcW w:w="1657" w:type="dxa"/>
          </w:tcPr>
          <w:p w14:paraId="312CE215" w14:textId="77777777" w:rsidR="0033237A" w:rsidRPr="00733D89" w:rsidRDefault="0033237A" w:rsidP="007F10CA">
            <w:pPr>
              <w:rPr>
                <w:b/>
                <w:bCs/>
              </w:rPr>
            </w:pPr>
          </w:p>
          <w:p w14:paraId="1AEF3ACF" w14:textId="5223597D" w:rsidR="0033237A" w:rsidRPr="00733D89" w:rsidRDefault="0033237A" w:rsidP="007F10CA">
            <w:pPr>
              <w:rPr>
                <w:b/>
                <w:bCs/>
              </w:rPr>
            </w:pPr>
            <w:r w:rsidRPr="00733D89">
              <w:rPr>
                <w:b/>
                <w:bCs/>
              </w:rPr>
              <w:t>How to address:</w:t>
            </w:r>
          </w:p>
        </w:tc>
        <w:tc>
          <w:tcPr>
            <w:tcW w:w="3441" w:type="dxa"/>
          </w:tcPr>
          <w:p w14:paraId="27A077DE" w14:textId="77777777" w:rsidR="0033237A" w:rsidRPr="00733D89" w:rsidRDefault="0033237A" w:rsidP="0033237A"/>
          <w:p w14:paraId="54B86F19" w14:textId="778AEC84" w:rsidR="0033237A" w:rsidRPr="00733D89" w:rsidRDefault="0033237A" w:rsidP="0033237A">
            <w:r w:rsidRPr="00733D89">
              <w:t>Observe and gather evidence to address internally.</w:t>
            </w:r>
          </w:p>
          <w:p w14:paraId="170E6921" w14:textId="77777777" w:rsidR="0033237A" w:rsidRPr="00733D89" w:rsidRDefault="0033237A" w:rsidP="0033237A"/>
          <w:p w14:paraId="6EE312CD" w14:textId="7E89623E" w:rsidR="0033237A" w:rsidRPr="00733D89" w:rsidRDefault="0033237A" w:rsidP="0033237A">
            <w:r w:rsidRPr="00733D89">
              <w:t xml:space="preserve">Discuss it with the individuals involved or report it to the HR department. </w:t>
            </w:r>
          </w:p>
          <w:p w14:paraId="4D6F8B6A" w14:textId="77777777" w:rsidR="0033237A" w:rsidRPr="00733D89" w:rsidRDefault="0033237A" w:rsidP="007F10CA">
            <w:pPr>
              <w:rPr>
                <w:b/>
                <w:bCs/>
              </w:rPr>
            </w:pPr>
          </w:p>
          <w:p w14:paraId="7663895C" w14:textId="4510F56F" w:rsidR="00C7556C" w:rsidRPr="00733D89" w:rsidRDefault="00C7556C" w:rsidP="007F10CA">
            <w:r w:rsidRPr="00733D89">
              <w:t>Enforce a Code of Conduct.</w:t>
            </w:r>
          </w:p>
        </w:tc>
        <w:tc>
          <w:tcPr>
            <w:tcW w:w="3918" w:type="dxa"/>
          </w:tcPr>
          <w:p w14:paraId="69B14996" w14:textId="77777777" w:rsidR="005F0FA6" w:rsidRPr="00733D89" w:rsidRDefault="005F0FA6" w:rsidP="007F10CA">
            <w:pPr>
              <w:rPr>
                <w:b/>
                <w:bCs/>
              </w:rPr>
            </w:pPr>
          </w:p>
          <w:p w14:paraId="4F72BE8C" w14:textId="77777777" w:rsidR="005F0FA6" w:rsidRPr="00733D89" w:rsidRDefault="005F0FA6" w:rsidP="007F10CA">
            <w:r w:rsidRPr="00733D89">
              <w:t>Document thoroughly.</w:t>
            </w:r>
          </w:p>
          <w:p w14:paraId="2FA4F571" w14:textId="77777777" w:rsidR="005F0FA6" w:rsidRPr="00733D89" w:rsidRDefault="005F0FA6" w:rsidP="007F10CA"/>
          <w:p w14:paraId="7484392D" w14:textId="44AEF076" w:rsidR="005F0FA6" w:rsidRPr="00733D89" w:rsidRDefault="005F0FA6" w:rsidP="007F10CA">
            <w:r w:rsidRPr="00733D89">
              <w:t>Report internally as per internal reporting policies – e.g. whistle blowing or grievance policies.</w:t>
            </w:r>
          </w:p>
          <w:p w14:paraId="7EF7CA85" w14:textId="77777777" w:rsidR="005F0FA6" w:rsidRPr="00733D89" w:rsidRDefault="005F0FA6" w:rsidP="007F10CA"/>
          <w:p w14:paraId="176D0BEE" w14:textId="23E8332F" w:rsidR="0033237A" w:rsidRPr="00733D89" w:rsidRDefault="005F0FA6" w:rsidP="007F10CA">
            <w:r w:rsidRPr="00733D89">
              <w:t xml:space="preserve">Report externally if it hasn’t been dealt with internally. </w:t>
            </w:r>
          </w:p>
          <w:p w14:paraId="639976B8" w14:textId="1A057970" w:rsidR="005F0FA6" w:rsidRPr="00733D89" w:rsidRDefault="005F0FA6" w:rsidP="007F10CA">
            <w:pPr>
              <w:rPr>
                <w:b/>
                <w:bCs/>
              </w:rPr>
            </w:pPr>
          </w:p>
        </w:tc>
      </w:tr>
      <w:tr w:rsidR="00EB31E5" w:rsidRPr="00733D89" w14:paraId="7750B37F" w14:textId="77777777" w:rsidTr="00CE25CC">
        <w:tc>
          <w:tcPr>
            <w:tcW w:w="1657" w:type="dxa"/>
          </w:tcPr>
          <w:p w14:paraId="34004984" w14:textId="77777777" w:rsidR="0033237A" w:rsidRPr="00733D89" w:rsidRDefault="0033237A" w:rsidP="007F10CA">
            <w:pPr>
              <w:rPr>
                <w:b/>
                <w:bCs/>
              </w:rPr>
            </w:pPr>
          </w:p>
          <w:p w14:paraId="0F8EF056" w14:textId="32802CFC" w:rsidR="0033237A" w:rsidRPr="00733D89" w:rsidRDefault="0033237A" w:rsidP="007F10CA">
            <w:pPr>
              <w:rPr>
                <w:b/>
                <w:bCs/>
              </w:rPr>
            </w:pPr>
            <w:r w:rsidRPr="00733D89">
              <w:rPr>
                <w:b/>
                <w:bCs/>
              </w:rPr>
              <w:t>Consequences for not addressing:</w:t>
            </w:r>
          </w:p>
        </w:tc>
        <w:tc>
          <w:tcPr>
            <w:tcW w:w="3441" w:type="dxa"/>
          </w:tcPr>
          <w:p w14:paraId="5F585BC2" w14:textId="77777777" w:rsidR="0033237A" w:rsidRPr="00733D89" w:rsidRDefault="0033237A" w:rsidP="0033237A">
            <w:pPr>
              <w:rPr>
                <w:b/>
                <w:bCs/>
              </w:rPr>
            </w:pPr>
          </w:p>
          <w:p w14:paraId="54C014F4" w14:textId="1E09218A" w:rsidR="0033237A" w:rsidRPr="00733D89" w:rsidRDefault="0033237A" w:rsidP="0033237A">
            <w:r w:rsidRPr="00733D89">
              <w:t>Lack of awareness.</w:t>
            </w:r>
          </w:p>
          <w:p w14:paraId="1645E329" w14:textId="77777777" w:rsidR="0033237A" w:rsidRPr="00733D89" w:rsidRDefault="0033237A" w:rsidP="0033237A"/>
          <w:p w14:paraId="330EB7EE" w14:textId="77777777" w:rsidR="0033237A" w:rsidRPr="00733D89" w:rsidRDefault="0033237A" w:rsidP="0033237A">
            <w:r w:rsidRPr="00733D89">
              <w:t xml:space="preserve">Poor company culture. </w:t>
            </w:r>
          </w:p>
          <w:p w14:paraId="038214A2" w14:textId="77777777" w:rsidR="007312C5" w:rsidRPr="00733D89" w:rsidRDefault="007312C5" w:rsidP="0033237A"/>
          <w:p w14:paraId="2B8CA28D" w14:textId="1148E805" w:rsidR="007312C5" w:rsidRPr="00733D89" w:rsidRDefault="007312C5" w:rsidP="0033237A">
            <w:r w:rsidRPr="00733D89">
              <w:t xml:space="preserve">Lack of employee engagement inc. high employee turnover. </w:t>
            </w:r>
          </w:p>
          <w:p w14:paraId="2A5DF124" w14:textId="77777777" w:rsidR="0033237A" w:rsidRPr="00733D89" w:rsidRDefault="0033237A" w:rsidP="0033237A"/>
          <w:p w14:paraId="1F6919A2" w14:textId="77777777" w:rsidR="0033237A" w:rsidRPr="00733D89" w:rsidRDefault="0033237A" w:rsidP="0033237A">
            <w:r w:rsidRPr="00733D89">
              <w:t>Reputational damage.</w:t>
            </w:r>
          </w:p>
          <w:p w14:paraId="79A6C3DE" w14:textId="7658610A" w:rsidR="0033237A" w:rsidRPr="00733D89" w:rsidRDefault="0033237A" w:rsidP="0033237A">
            <w:pPr>
              <w:rPr>
                <w:b/>
                <w:bCs/>
              </w:rPr>
            </w:pPr>
          </w:p>
        </w:tc>
        <w:tc>
          <w:tcPr>
            <w:tcW w:w="3918" w:type="dxa"/>
          </w:tcPr>
          <w:p w14:paraId="5AE570CC" w14:textId="77777777" w:rsidR="0033237A" w:rsidRPr="00733D89" w:rsidRDefault="0033237A" w:rsidP="007F10CA">
            <w:pPr>
              <w:rPr>
                <w:b/>
                <w:bCs/>
              </w:rPr>
            </w:pPr>
          </w:p>
          <w:p w14:paraId="63FA8D0F" w14:textId="77777777" w:rsidR="00A24728" w:rsidRPr="00733D89" w:rsidRDefault="00A24728" w:rsidP="007F10CA">
            <w:r w:rsidRPr="00733D89">
              <w:t>Legal actions.</w:t>
            </w:r>
          </w:p>
          <w:p w14:paraId="5A4F703A" w14:textId="77777777" w:rsidR="00A24728" w:rsidRPr="00733D89" w:rsidRDefault="00A24728" w:rsidP="007F10CA"/>
          <w:p w14:paraId="0DB5176F" w14:textId="46D37137" w:rsidR="00A24728" w:rsidRPr="00733D89" w:rsidRDefault="00A24728" w:rsidP="007F10CA">
            <w:pPr>
              <w:rPr>
                <w:b/>
                <w:bCs/>
              </w:rPr>
            </w:pPr>
            <w:r w:rsidRPr="00733D89">
              <w:t>Financial and reputational repercussions.</w:t>
            </w:r>
          </w:p>
        </w:tc>
      </w:tr>
    </w:tbl>
    <w:p w14:paraId="0EADAE90" w14:textId="35801FFD" w:rsidR="00377F3F" w:rsidRPr="00377F3F" w:rsidRDefault="00377F3F" w:rsidP="00377F3F">
      <w:pPr>
        <w:rPr>
          <w:i/>
          <w:iCs/>
        </w:rPr>
      </w:pPr>
      <w:r w:rsidRPr="00377F3F">
        <w:rPr>
          <w:i/>
          <w:iCs/>
        </w:rPr>
        <w:t xml:space="preserve">Table 1: How to deal with behaviours in the workplace. </w:t>
      </w:r>
    </w:p>
    <w:p w14:paraId="1B6AB58C" w14:textId="380E94F1" w:rsidR="00006B62" w:rsidRPr="00733D89" w:rsidRDefault="00006B62" w:rsidP="007F10CA">
      <w:pPr>
        <w:rPr>
          <w:b/>
          <w:bCs/>
        </w:rPr>
      </w:pPr>
    </w:p>
    <w:p w14:paraId="4F78CD33" w14:textId="26A40CE2" w:rsidR="006067BD" w:rsidRPr="00733D89" w:rsidRDefault="00006B62" w:rsidP="00EB31E5">
      <w:r w:rsidRPr="00733D89">
        <w:lastRenderedPageBreak/>
        <w:t>The CIPD</w:t>
      </w:r>
      <w:r w:rsidR="000D6579" w:rsidRPr="00733D89">
        <w:t xml:space="preserve"> (2019)</w:t>
      </w:r>
      <w:r w:rsidRPr="00733D89">
        <w:t>, alongside CEBMa and Australian National University</w:t>
      </w:r>
      <w:r w:rsidR="000D6579" w:rsidRPr="00733D89">
        <w:t xml:space="preserve">, </w:t>
      </w:r>
      <w:r w:rsidRPr="00733D89">
        <w:t xml:space="preserve">discovered that individual mood </w:t>
      </w:r>
      <w:r w:rsidR="00BF03A0" w:rsidRPr="00733D89">
        <w:t xml:space="preserve">(e.g. frustration), organisational behaviours and job specifics (e.g. isolated decision making or time pressure) had a </w:t>
      </w:r>
      <w:r w:rsidR="007024A0" w:rsidRPr="00733D89">
        <w:t>great impact</w:t>
      </w:r>
      <w:r w:rsidR="00BF03A0" w:rsidRPr="00733D89">
        <w:t xml:space="preserve"> </w:t>
      </w:r>
      <w:r w:rsidR="00420984" w:rsidRPr="00733D89">
        <w:t>employees’</w:t>
      </w:r>
      <w:r w:rsidR="00BF03A0" w:rsidRPr="00733D89">
        <w:t xml:space="preserve"> likelihood to behave unethically.  They noted that in-order-to</w:t>
      </w:r>
      <w:r w:rsidRPr="00733D89">
        <w:t xml:space="preserve"> reduce unethical behaviours</w:t>
      </w:r>
      <w:r w:rsidR="00BF03A0" w:rsidRPr="00733D89">
        <w:t>,</w:t>
      </w:r>
      <w:r w:rsidRPr="00733D89">
        <w:t xml:space="preserve"> positive management practices with </w:t>
      </w:r>
      <w:r w:rsidR="00DB17C5" w:rsidRPr="00733D89">
        <w:t>moral</w:t>
      </w:r>
      <w:r w:rsidRPr="00733D89">
        <w:t xml:space="preserve"> leadership and ethical social norms, company accountability and checks for unethical practice</w:t>
      </w:r>
      <w:r w:rsidR="00BF03A0" w:rsidRPr="00733D89">
        <w:t xml:space="preserve"> should be adopted. In Simon Seneks (2022) own podcast he suggests that “it almost always starts and ends with leadership”.</w:t>
      </w:r>
    </w:p>
    <w:p w14:paraId="49D01DB5" w14:textId="77777777" w:rsidR="00EB31E5" w:rsidRPr="00733D89" w:rsidRDefault="00EB31E5" w:rsidP="00EB31E5"/>
    <w:p w14:paraId="6864EE39" w14:textId="1D75F61C" w:rsidR="006067BD" w:rsidRPr="00733D89" w:rsidRDefault="006067BD" w:rsidP="006067BD">
      <w:pPr>
        <w:spacing w:after="160" w:line="278" w:lineRule="auto"/>
      </w:pPr>
      <w:r w:rsidRPr="00733D89">
        <w:t xml:space="preserve">It is important that employees are aware of organisational policies and legal protections, like ‘whistleblowing’ under The Public Interest Disclosure Act 1998, when tackling unethical or illegal issues. People practitioners should act as an advocate for best practice and support leaders to work legally and ethically whilst actively support employee engagement and raise awareness of internal systems of support. We should also use AI wisely and check data generated to reduce </w:t>
      </w:r>
      <w:r w:rsidR="00BF03A0" w:rsidRPr="00733D89">
        <w:t xml:space="preserve">potential </w:t>
      </w:r>
      <w:r w:rsidRPr="00733D89">
        <w:t>bias.</w:t>
      </w:r>
    </w:p>
    <w:p w14:paraId="4B2116E9" w14:textId="77777777" w:rsidR="006067BD" w:rsidRPr="00733D89" w:rsidRDefault="006067BD" w:rsidP="004C04D6">
      <w:pPr>
        <w:rPr>
          <w:b/>
          <w:bCs/>
        </w:rPr>
      </w:pPr>
    </w:p>
    <w:p w14:paraId="37E114C3" w14:textId="7E8EFE82" w:rsidR="00D21BBF" w:rsidRPr="00733D89" w:rsidRDefault="00D21BBF" w:rsidP="00D21BBF">
      <w:r w:rsidRPr="00733D89">
        <w:t xml:space="preserve">In addition, we must also be aware of biases and inaccurate data generation when using Artificial Intelligence (AI) as a workplace tool, particularly within in people practice processes. Both Kundu (2018) and Kakabadse (2024) note that with the evolving nature of AI decision-making included in people practice it is important not to inherently trust AI solutions and to keep a check on ethics as a critical role in the decision making process. “The features and metrics used in all AI models are chosen by their designers, which means the underlying biases of developers can be unintentionally embedded within these systems” (Kakabadse and Kakabadse, 2024).  They explain that AI tools form generalisations and have proven to be problematic, biassed and to consistently regenerate biases time after time.  If data and statistics are floored or if we solely act on generated statistics alone, this can have a dangerous impact with irreparable damage. Kundu argues that the heuristics have been passed down through </w:t>
      </w:r>
      <w:r w:rsidRPr="00733D89">
        <w:rPr>
          <w:i/>
          <w:iCs/>
        </w:rPr>
        <w:t>people</w:t>
      </w:r>
      <w:r w:rsidRPr="00733D89">
        <w:t xml:space="preserve"> for years and years and that there is a reason that these remain relevant. She explains that, historically, humans have developed decision making skills to reduce harm through the power of observation and the ability to detect patterns. Currently only humans can truly consider ethics and complex litigation matters and serve the individuals and not just the masses. </w:t>
      </w:r>
    </w:p>
    <w:p w14:paraId="1E337A21" w14:textId="77777777" w:rsidR="00D21BBF" w:rsidRPr="00733D89" w:rsidRDefault="00D21BBF" w:rsidP="004C04D6"/>
    <w:p w14:paraId="355A2115" w14:textId="287822F5" w:rsidR="007F10CA" w:rsidRPr="00733D89" w:rsidRDefault="007F10CA" w:rsidP="007F10CA"/>
    <w:p w14:paraId="5AB8D27C" w14:textId="79887B8F" w:rsidR="007F10CA" w:rsidRPr="00733D89" w:rsidRDefault="007F10CA" w:rsidP="007F10CA">
      <w:pPr>
        <w:rPr>
          <w:b/>
          <w:bCs/>
          <w:u w:val="single"/>
        </w:rPr>
      </w:pPr>
      <w:r w:rsidRPr="00733D89">
        <w:rPr>
          <w:b/>
          <w:bCs/>
          <w:u w:val="single"/>
        </w:rPr>
        <w:t>(AC 2.1)</w:t>
      </w:r>
    </w:p>
    <w:p w14:paraId="6E82EC0D" w14:textId="77777777" w:rsidR="00507CC6" w:rsidRPr="00733D89" w:rsidRDefault="00507CC6" w:rsidP="00CB29C7"/>
    <w:p w14:paraId="55C6303A" w14:textId="77777777" w:rsidR="002B7938" w:rsidRPr="00733D89" w:rsidRDefault="003916F7" w:rsidP="002B7938">
      <w:r w:rsidRPr="00733D89">
        <w:t xml:space="preserve">A Harvard </w:t>
      </w:r>
      <w:r w:rsidR="0001543A" w:rsidRPr="00733D89">
        <w:t>Business</w:t>
      </w:r>
      <w:r w:rsidRPr="00733D89">
        <w:t xml:space="preserve"> Review contains </w:t>
      </w:r>
      <w:r w:rsidR="0001543A" w:rsidRPr="00733D89">
        <w:t xml:space="preserve">evidence taken from </w:t>
      </w:r>
      <w:r w:rsidRPr="00733D89">
        <w:t xml:space="preserve">survey and review with and aim to identify whether </w:t>
      </w:r>
      <w:r w:rsidR="0001543A" w:rsidRPr="00733D89">
        <w:t xml:space="preserve">social </w:t>
      </w:r>
      <w:r w:rsidRPr="00733D89">
        <w:t xml:space="preserve">belonging and </w:t>
      </w:r>
      <w:r w:rsidR="0001543A" w:rsidRPr="00733D89">
        <w:t xml:space="preserve">a sense of </w:t>
      </w:r>
      <w:r w:rsidRPr="00733D89">
        <w:t>value</w:t>
      </w:r>
      <w:r w:rsidR="0001543A" w:rsidRPr="00733D89">
        <w:t xml:space="preserve"> had an impact on business productivity. They</w:t>
      </w:r>
      <w:r w:rsidRPr="00733D89">
        <w:t xml:space="preserve"> found that companies yielded </w:t>
      </w:r>
      <w:r w:rsidR="0001543A" w:rsidRPr="00733D89">
        <w:t>substantial</w:t>
      </w:r>
      <w:r w:rsidRPr="00733D89">
        <w:t xml:space="preserve"> benefits from workers feeling like they belong. They found that this increased job performance by 56%, turnover was reduced by 50% and they saw 75% reduction in sick days taken. They also noted that </w:t>
      </w:r>
      <w:r w:rsidR="0001543A" w:rsidRPr="00733D89">
        <w:t>belonging</w:t>
      </w:r>
      <w:r w:rsidRPr="00733D89">
        <w:t xml:space="preserve"> increased statistics for </w:t>
      </w:r>
      <w:r w:rsidR="0001543A" w:rsidRPr="00733D89">
        <w:t>recommending</w:t>
      </w:r>
      <w:r w:rsidRPr="00733D89">
        <w:t xml:space="preserve"> the company to others by 167%. Employees in those workplaces also “</w:t>
      </w:r>
      <w:r w:rsidR="00CB29C7" w:rsidRPr="00733D89">
        <w:t>received double the raises, and 18 times more promotions</w:t>
      </w:r>
      <w:r w:rsidRPr="00733D89">
        <w:t>” (Carr, E. et al (2019)</w:t>
      </w:r>
      <w:r w:rsidR="00CB29C7" w:rsidRPr="00733D89">
        <w:t>.</w:t>
      </w:r>
      <w:r w:rsidRPr="00733D89">
        <w:t xml:space="preserve"> </w:t>
      </w:r>
    </w:p>
    <w:p w14:paraId="466811DF" w14:textId="349F13C5" w:rsidR="00635E83" w:rsidRPr="00733D89" w:rsidRDefault="0004436E" w:rsidP="002B7938">
      <w:r w:rsidRPr="00733D89">
        <w:rPr>
          <w:rFonts w:eastAsiaTheme="majorEastAsia"/>
          <w:b/>
          <w:bCs/>
        </w:rPr>
        <w:t>Maslow’s Hierarchy of Needs</w:t>
      </w:r>
      <w:r w:rsidRPr="00733D89">
        <w:t xml:space="preserve">: Maslow suggests that </w:t>
      </w:r>
      <w:r w:rsidR="00635E83" w:rsidRPr="00733D89">
        <w:t>contributing to an</w:t>
      </w:r>
      <w:r w:rsidRPr="00733D89">
        <w:t xml:space="preserve"> employees’ </w:t>
      </w:r>
      <w:r w:rsidR="00635E83" w:rsidRPr="00733D89">
        <w:t>emotional and</w:t>
      </w:r>
      <w:r w:rsidRPr="00733D89">
        <w:t xml:space="preserve"> esteem needs</w:t>
      </w:r>
      <w:r w:rsidR="00635E83" w:rsidRPr="00733D89">
        <w:t>, for example, interpersonal relationships, connectivity and being part of a group should enhance employee satisfaction in the workplace</w:t>
      </w:r>
      <w:r w:rsidR="007F6BDC" w:rsidRPr="00733D89">
        <w:t xml:space="preserve"> (McLeod, 2025)</w:t>
      </w:r>
      <w:r w:rsidR="00635E83" w:rsidRPr="00733D89">
        <w:t>.</w:t>
      </w:r>
    </w:p>
    <w:p w14:paraId="5AE62280" w14:textId="77777777" w:rsidR="00583B6F" w:rsidRPr="00733D89" w:rsidRDefault="00583B6F" w:rsidP="002B7938"/>
    <w:p w14:paraId="7885AEA8" w14:textId="3095EA9A" w:rsidR="00B23B66" w:rsidRPr="00733D89" w:rsidRDefault="0004436E" w:rsidP="00C95922">
      <w:pPr>
        <w:spacing w:after="160" w:line="278" w:lineRule="auto"/>
      </w:pPr>
      <w:r w:rsidRPr="00733D89">
        <w:rPr>
          <w:rFonts w:eastAsiaTheme="majorEastAsia"/>
          <w:b/>
          <w:bCs/>
        </w:rPr>
        <w:lastRenderedPageBreak/>
        <w:t xml:space="preserve">McClelland’s </w:t>
      </w:r>
      <w:r w:rsidR="003A44FF" w:rsidRPr="00733D89">
        <w:rPr>
          <w:rFonts w:eastAsiaTheme="majorEastAsia"/>
          <w:b/>
          <w:bCs/>
        </w:rPr>
        <w:t>Motivation Theory</w:t>
      </w:r>
      <w:r w:rsidR="003A44FF" w:rsidRPr="00733D89">
        <w:t>: Building on the work of Maslow, McClelland identifies 3 ‘needs’ for motivation;</w:t>
      </w:r>
      <w:r w:rsidRPr="00733D89">
        <w:t xml:space="preserve"> The need for achievement, affiliation</w:t>
      </w:r>
      <w:r w:rsidR="002B7938" w:rsidRPr="00733D89">
        <w:t xml:space="preserve"> (membership)</w:t>
      </w:r>
      <w:r w:rsidRPr="00733D89">
        <w:t xml:space="preserve">, and power </w:t>
      </w:r>
      <w:r w:rsidR="003A44FF" w:rsidRPr="00733D89">
        <w:t xml:space="preserve">which </w:t>
      </w:r>
      <w:r w:rsidRPr="00733D89">
        <w:t xml:space="preserve">drives workplace satisfaction and </w:t>
      </w:r>
      <w:r w:rsidR="003A44FF" w:rsidRPr="00733D89">
        <w:t xml:space="preserve">therefore </w:t>
      </w:r>
      <w:r w:rsidRPr="00733D89">
        <w:t>performance.</w:t>
      </w:r>
      <w:r w:rsidR="007936A1" w:rsidRPr="00733D89">
        <w:t xml:space="preserve"> By</w:t>
      </w:r>
      <w:r w:rsidRPr="00733D89">
        <w:t xml:space="preserve"> </w:t>
      </w:r>
      <w:r w:rsidR="007936A1" w:rsidRPr="00733D89">
        <w:t>identifying</w:t>
      </w:r>
      <w:r w:rsidR="003A44FF" w:rsidRPr="00733D89">
        <w:t xml:space="preserve"> and meeting these needs, we can add value to the employee experience and therefore lead to enhanced commitment to the business</w:t>
      </w:r>
      <w:r w:rsidR="00B23B66" w:rsidRPr="00733D89">
        <w:t xml:space="preserve"> (Mindtools, 2025)</w:t>
      </w:r>
      <w:r w:rsidR="003A44FF" w:rsidRPr="00733D89">
        <w:t xml:space="preserve">. </w:t>
      </w:r>
    </w:p>
    <w:p w14:paraId="6A1012B5" w14:textId="2A114605" w:rsidR="00BE56C8" w:rsidRPr="00733D89" w:rsidRDefault="00BE56C8" w:rsidP="00C95922">
      <w:pPr>
        <w:spacing w:after="160" w:line="278" w:lineRule="auto"/>
      </w:pPr>
      <w:r w:rsidRPr="00733D89">
        <w:t>On reflection of my own personality traits and needs, I personally value the following extremely important for the workplace:</w:t>
      </w:r>
    </w:p>
    <w:p w14:paraId="4D12E4B7" w14:textId="4375D813" w:rsidR="00E33AC4" w:rsidRPr="00733D89" w:rsidRDefault="00BE56C8" w:rsidP="00BE56C8">
      <w:pPr>
        <w:pStyle w:val="ListParagraph"/>
        <w:numPr>
          <w:ilvl w:val="0"/>
          <w:numId w:val="25"/>
        </w:numPr>
        <w:spacing w:after="160" w:line="278" w:lineRule="auto"/>
      </w:pPr>
      <w:r w:rsidRPr="00733D89">
        <w:t>Validation from</w:t>
      </w:r>
      <w:r w:rsidR="00E33AC4" w:rsidRPr="00733D89">
        <w:t xml:space="preserve"> pleasing others</w:t>
      </w:r>
      <w:r w:rsidRPr="00733D89">
        <w:t xml:space="preserve"> and </w:t>
      </w:r>
      <w:r w:rsidR="00E33AC4" w:rsidRPr="00733D89">
        <w:t xml:space="preserve">thrive </w:t>
      </w:r>
      <w:r w:rsidRPr="00733D89">
        <w:t xml:space="preserve">after </w:t>
      </w:r>
      <w:r w:rsidR="00E33AC4" w:rsidRPr="00733D89">
        <w:t>positive feedback</w:t>
      </w:r>
      <w:r w:rsidRPr="00733D89">
        <w:t>.</w:t>
      </w:r>
    </w:p>
    <w:p w14:paraId="74B68693" w14:textId="587467F7" w:rsidR="00E33AC4" w:rsidRPr="00733D89" w:rsidRDefault="00BE56C8" w:rsidP="00BE56C8">
      <w:pPr>
        <w:pStyle w:val="ListParagraph"/>
        <w:numPr>
          <w:ilvl w:val="0"/>
          <w:numId w:val="25"/>
        </w:numPr>
        <w:spacing w:after="160" w:line="278" w:lineRule="auto"/>
      </w:pPr>
      <w:r w:rsidRPr="00733D89">
        <w:t xml:space="preserve">Opportunities </w:t>
      </w:r>
      <w:r w:rsidR="00E33AC4" w:rsidRPr="00733D89">
        <w:t>to speak up and make changes</w:t>
      </w:r>
      <w:r w:rsidRPr="00733D89">
        <w:t>.</w:t>
      </w:r>
    </w:p>
    <w:p w14:paraId="6B96BFF1" w14:textId="240C0380" w:rsidR="00E33AC4" w:rsidRPr="00733D89" w:rsidRDefault="00BE56C8" w:rsidP="00BE56C8">
      <w:pPr>
        <w:pStyle w:val="ListParagraph"/>
        <w:numPr>
          <w:ilvl w:val="0"/>
          <w:numId w:val="25"/>
        </w:numPr>
        <w:spacing w:after="160" w:line="278" w:lineRule="auto"/>
      </w:pPr>
      <w:r w:rsidRPr="00733D89">
        <w:t xml:space="preserve">A </w:t>
      </w:r>
      <w:r w:rsidR="00E33AC4" w:rsidRPr="00733D89">
        <w:t>prefer</w:t>
      </w:r>
      <w:r w:rsidRPr="00733D89">
        <w:t>ence for</w:t>
      </w:r>
      <w:r w:rsidR="00E33AC4" w:rsidRPr="00733D89">
        <w:t xml:space="preserve"> </w:t>
      </w:r>
      <w:r w:rsidRPr="00733D89">
        <w:t>environment where all</w:t>
      </w:r>
      <w:r w:rsidR="00E33AC4" w:rsidRPr="00733D89">
        <w:t xml:space="preserve"> feel valued and is encouraged to</w:t>
      </w:r>
      <w:r w:rsidRPr="00733D89">
        <w:t xml:space="preserve"> have an input.</w:t>
      </w:r>
    </w:p>
    <w:p w14:paraId="42D31D37" w14:textId="0B1C0644" w:rsidR="00C5775A" w:rsidRPr="00733D89" w:rsidRDefault="00EF5161" w:rsidP="00C5775A">
      <w:pPr>
        <w:spacing w:after="160" w:line="278" w:lineRule="auto"/>
      </w:pPr>
      <w:r w:rsidRPr="00733D89">
        <w:t>These workplace values, amongst others, increase my own ability to be efficient and effective at work</w:t>
      </w:r>
      <w:r w:rsidR="007E7446" w:rsidRPr="00733D89">
        <w:t xml:space="preserve">, contribute to my wellbeing </w:t>
      </w:r>
      <w:r w:rsidRPr="00733D89">
        <w:t xml:space="preserve">and </w:t>
      </w:r>
      <w:r w:rsidR="007E7446" w:rsidRPr="00733D89">
        <w:t xml:space="preserve">ultimately </w:t>
      </w:r>
      <w:r w:rsidRPr="00733D89">
        <w:t>keep me in a workplace for longer.</w:t>
      </w:r>
    </w:p>
    <w:p w14:paraId="07B50B15" w14:textId="6FB59DA9" w:rsidR="004C04D6" w:rsidRPr="00733D89" w:rsidRDefault="00D62676" w:rsidP="00583B6F">
      <w:pPr>
        <w:spacing w:after="160" w:line="278" w:lineRule="auto"/>
      </w:pPr>
      <w:r w:rsidRPr="00733D89">
        <w:t xml:space="preserve">By </w:t>
      </w:r>
      <w:r w:rsidR="002B7938" w:rsidRPr="00733D89">
        <w:t>applying</w:t>
      </w:r>
      <w:r w:rsidRPr="00733D89">
        <w:t xml:space="preserve"> the above theory and perspectives we can builds a </w:t>
      </w:r>
      <w:r w:rsidR="00C5775A" w:rsidRPr="00733D89">
        <w:t>fair workplace culture that maximises employee understanding, celebrates inclusive practice and facilitates collaboration will ultimately minimise employee dissatisfaction, leading to reduce grievances, and maintain consistency in the workforce.</w:t>
      </w:r>
      <w:r w:rsidR="00AD22E6" w:rsidRPr="00733D89">
        <w:t xml:space="preserve"> </w:t>
      </w:r>
    </w:p>
    <w:p w14:paraId="075B1B9C" w14:textId="1419B816" w:rsidR="007F10CA" w:rsidRDefault="007F10CA" w:rsidP="007F10CA"/>
    <w:p w14:paraId="6FA2D87B" w14:textId="77777777" w:rsidR="008B68AC" w:rsidRDefault="008B68AC" w:rsidP="007F10CA"/>
    <w:p w14:paraId="2530A798" w14:textId="77777777" w:rsidR="008B68AC" w:rsidRDefault="008B68AC" w:rsidP="007F10CA"/>
    <w:p w14:paraId="768A6275" w14:textId="77777777" w:rsidR="008B68AC" w:rsidRDefault="008B68AC" w:rsidP="007F10CA"/>
    <w:p w14:paraId="56C9BE70" w14:textId="77777777" w:rsidR="008B68AC" w:rsidRDefault="008B68AC" w:rsidP="007F10CA"/>
    <w:p w14:paraId="31584354" w14:textId="77777777" w:rsidR="008B68AC" w:rsidRDefault="008B68AC" w:rsidP="007F10CA"/>
    <w:p w14:paraId="1F769754" w14:textId="77777777" w:rsidR="008B68AC" w:rsidRDefault="008B68AC" w:rsidP="007F10CA"/>
    <w:p w14:paraId="1ED8958F" w14:textId="77777777" w:rsidR="008B68AC" w:rsidRDefault="008B68AC" w:rsidP="007F10CA"/>
    <w:p w14:paraId="544B552B" w14:textId="77777777" w:rsidR="008B68AC" w:rsidRDefault="008B68AC" w:rsidP="007F10CA"/>
    <w:p w14:paraId="083A64BF" w14:textId="77777777" w:rsidR="008B68AC" w:rsidRDefault="008B68AC" w:rsidP="007F10CA"/>
    <w:p w14:paraId="4A50EF37" w14:textId="77777777" w:rsidR="008B68AC" w:rsidRDefault="008B68AC" w:rsidP="007F10CA"/>
    <w:p w14:paraId="7CC2DD07" w14:textId="77777777" w:rsidR="008B68AC" w:rsidRDefault="008B68AC" w:rsidP="007F10CA"/>
    <w:p w14:paraId="3B2B8703" w14:textId="77777777" w:rsidR="008B68AC" w:rsidRDefault="008B68AC" w:rsidP="007F10CA"/>
    <w:p w14:paraId="38C07BA9" w14:textId="77777777" w:rsidR="008B68AC" w:rsidRDefault="008B68AC" w:rsidP="007F10CA"/>
    <w:p w14:paraId="101EEC28" w14:textId="77777777" w:rsidR="008B68AC" w:rsidRDefault="008B68AC" w:rsidP="007F10CA"/>
    <w:p w14:paraId="46E3FE9D" w14:textId="77777777" w:rsidR="008B68AC" w:rsidRDefault="008B68AC" w:rsidP="007F10CA"/>
    <w:p w14:paraId="5DE8319F" w14:textId="77777777" w:rsidR="008B68AC" w:rsidRDefault="008B68AC" w:rsidP="007F10CA"/>
    <w:p w14:paraId="1EF69F40" w14:textId="77777777" w:rsidR="008B68AC" w:rsidRDefault="008B68AC" w:rsidP="007F10CA"/>
    <w:p w14:paraId="472374A5" w14:textId="77777777" w:rsidR="008B68AC" w:rsidRDefault="008B68AC" w:rsidP="007F10CA"/>
    <w:p w14:paraId="1F6801F8" w14:textId="77777777" w:rsidR="008B68AC" w:rsidRDefault="008B68AC" w:rsidP="007F10CA"/>
    <w:p w14:paraId="149337C8" w14:textId="77777777" w:rsidR="008B68AC" w:rsidRDefault="008B68AC" w:rsidP="007F10CA"/>
    <w:p w14:paraId="30BB8479" w14:textId="77777777" w:rsidR="008B68AC" w:rsidRDefault="008B68AC" w:rsidP="007F10CA"/>
    <w:p w14:paraId="3A01E8F6" w14:textId="77777777" w:rsidR="008B68AC" w:rsidRDefault="008B68AC" w:rsidP="007F10CA"/>
    <w:p w14:paraId="672CBBE9" w14:textId="77777777" w:rsidR="008B68AC" w:rsidRDefault="008B68AC" w:rsidP="007F10CA"/>
    <w:p w14:paraId="32BAB6FA" w14:textId="77777777" w:rsidR="008B68AC" w:rsidRDefault="008B68AC" w:rsidP="007F10CA"/>
    <w:p w14:paraId="3908D55E" w14:textId="77777777" w:rsidR="00420984" w:rsidRDefault="00420984" w:rsidP="007F10CA"/>
    <w:p w14:paraId="2F061E9B" w14:textId="77777777" w:rsidR="00420984" w:rsidRDefault="00420984" w:rsidP="007F10CA"/>
    <w:p w14:paraId="6A67F43C" w14:textId="18D0FF3F" w:rsidR="00091EA0" w:rsidRDefault="007F10CA" w:rsidP="007F10CA">
      <w:pPr>
        <w:rPr>
          <w:b/>
          <w:bCs/>
          <w:u w:val="single"/>
        </w:rPr>
      </w:pPr>
      <w:r w:rsidRPr="00733D89">
        <w:rPr>
          <w:b/>
          <w:bCs/>
          <w:u w:val="single"/>
        </w:rPr>
        <w:lastRenderedPageBreak/>
        <w:t>(AC 2.2)</w:t>
      </w:r>
    </w:p>
    <w:p w14:paraId="358537E6" w14:textId="77777777" w:rsidR="00420984" w:rsidRPr="00420984" w:rsidRDefault="00420984" w:rsidP="007F10CA">
      <w:pPr>
        <w:rPr>
          <w:b/>
          <w:bCs/>
          <w:u w:val="single"/>
        </w:rPr>
      </w:pPr>
    </w:p>
    <w:p w14:paraId="6684674B" w14:textId="69333900" w:rsidR="00DA6563" w:rsidRDefault="00DA6563" w:rsidP="007F10CA">
      <w:r w:rsidRPr="00733D89">
        <w:t xml:space="preserve">The CIPD (2024) sets out a 5 step approach to assist in </w:t>
      </w:r>
      <w:r w:rsidR="0008514F" w:rsidRPr="00733D89">
        <w:t>fostering</w:t>
      </w:r>
      <w:r w:rsidRPr="00733D89">
        <w:t xml:space="preserve"> and embedding </w:t>
      </w:r>
      <w:r w:rsidR="00CA782F" w:rsidRPr="00733D89">
        <w:t>inclusi</w:t>
      </w:r>
      <w:r w:rsidR="0008514F" w:rsidRPr="00733D89">
        <w:t>ve practice</w:t>
      </w:r>
      <w:r w:rsidR="00CA782F" w:rsidRPr="00733D89">
        <w:t xml:space="preserve"> into the workplace. I have summarised each point and </w:t>
      </w:r>
      <w:r w:rsidR="00A42377" w:rsidRPr="00733D89">
        <w:t>recommendation and</w:t>
      </w:r>
      <w:r w:rsidR="00CA782F" w:rsidRPr="00733D89">
        <w:t xml:space="preserve"> considered what I can personally do as a Learning and Development professional and how data on efficacy can be measured. </w:t>
      </w:r>
    </w:p>
    <w:p w14:paraId="7027B672" w14:textId="77777777" w:rsidR="00EE12DA" w:rsidRDefault="00EE12DA" w:rsidP="007F10CA"/>
    <w:p w14:paraId="449A9769" w14:textId="2B18F1EC" w:rsidR="00377F3F" w:rsidRDefault="00377F3F" w:rsidP="007F10CA">
      <w:r>
        <w:t xml:space="preserve">Table 2 uses the examples set out in the CIPDs 5 step approach to inclusive practice and alongside their suggestions, I have included suggested actions on how I, as a Learning and Development professional, could action and test those recommendations. </w:t>
      </w:r>
    </w:p>
    <w:p w14:paraId="09797C0B" w14:textId="6CEE23D9" w:rsidR="00091EA0" w:rsidRPr="00733D89" w:rsidRDefault="00377F3F" w:rsidP="007F10CA">
      <w:r>
        <w:t xml:space="preserve"> </w:t>
      </w:r>
    </w:p>
    <w:tbl>
      <w:tblPr>
        <w:tblStyle w:val="TableGrid"/>
        <w:tblW w:w="10490" w:type="dxa"/>
        <w:tblInd w:w="-714" w:type="dxa"/>
        <w:tblLook w:val="04A0" w:firstRow="1" w:lastRow="0" w:firstColumn="1" w:lastColumn="0" w:noHBand="0" w:noVBand="1"/>
      </w:tblPr>
      <w:tblGrid>
        <w:gridCol w:w="1683"/>
        <w:gridCol w:w="2428"/>
        <w:gridCol w:w="2268"/>
        <w:gridCol w:w="2150"/>
        <w:gridCol w:w="1961"/>
      </w:tblGrid>
      <w:tr w:rsidR="00EB31E5" w:rsidRPr="00733D89" w14:paraId="1D25F64B" w14:textId="77777777" w:rsidTr="00420984">
        <w:tc>
          <w:tcPr>
            <w:tcW w:w="6379" w:type="dxa"/>
            <w:gridSpan w:val="3"/>
            <w:shd w:val="clear" w:color="auto" w:fill="C1E4F5" w:themeFill="accent1" w:themeFillTint="33"/>
          </w:tcPr>
          <w:p w14:paraId="61AB5B02" w14:textId="77E3C597" w:rsidR="0032769F" w:rsidRPr="00733D89" w:rsidRDefault="0032769F" w:rsidP="0032769F">
            <w:pPr>
              <w:jc w:val="center"/>
              <w:rPr>
                <w:b/>
                <w:bCs/>
                <w:u w:val="single"/>
              </w:rPr>
            </w:pPr>
            <w:r w:rsidRPr="00733D89">
              <w:rPr>
                <w:b/>
                <w:bCs/>
                <w:u w:val="single"/>
              </w:rPr>
              <w:t>CIPD recommendations</w:t>
            </w:r>
          </w:p>
        </w:tc>
        <w:tc>
          <w:tcPr>
            <w:tcW w:w="2150" w:type="dxa"/>
            <w:shd w:val="clear" w:color="auto" w:fill="C1E4F5" w:themeFill="accent1" w:themeFillTint="33"/>
          </w:tcPr>
          <w:p w14:paraId="49874E83" w14:textId="3030F81E" w:rsidR="0032769F" w:rsidRPr="00733D89" w:rsidRDefault="0032769F" w:rsidP="0032769F">
            <w:pPr>
              <w:jc w:val="center"/>
              <w:rPr>
                <w:b/>
                <w:bCs/>
                <w:u w:val="single"/>
              </w:rPr>
            </w:pPr>
            <w:r w:rsidRPr="00733D89">
              <w:rPr>
                <w:b/>
                <w:bCs/>
                <w:u w:val="single"/>
              </w:rPr>
              <w:t>L&amp;D action</w:t>
            </w:r>
          </w:p>
        </w:tc>
        <w:tc>
          <w:tcPr>
            <w:tcW w:w="1961" w:type="dxa"/>
            <w:shd w:val="clear" w:color="auto" w:fill="C1E4F5" w:themeFill="accent1" w:themeFillTint="33"/>
          </w:tcPr>
          <w:p w14:paraId="66DBE67B" w14:textId="7C425143" w:rsidR="0032769F" w:rsidRPr="00733D89" w:rsidRDefault="0032769F" w:rsidP="0032769F">
            <w:pPr>
              <w:jc w:val="center"/>
              <w:rPr>
                <w:b/>
                <w:bCs/>
                <w:u w:val="single"/>
              </w:rPr>
            </w:pPr>
            <w:r w:rsidRPr="00733D89">
              <w:rPr>
                <w:b/>
                <w:bCs/>
                <w:u w:val="single"/>
              </w:rPr>
              <w:t>Method of testing</w:t>
            </w:r>
          </w:p>
        </w:tc>
      </w:tr>
      <w:tr w:rsidR="00EB31E5" w:rsidRPr="00733D89" w14:paraId="43AD108D" w14:textId="77777777" w:rsidTr="00420984">
        <w:trPr>
          <w:trHeight w:val="6358"/>
        </w:trPr>
        <w:tc>
          <w:tcPr>
            <w:tcW w:w="1683" w:type="dxa"/>
            <w:shd w:val="clear" w:color="auto" w:fill="F2CEED" w:themeFill="accent5" w:themeFillTint="33"/>
          </w:tcPr>
          <w:p w14:paraId="64A6B111" w14:textId="77777777" w:rsidR="003507D2" w:rsidRPr="00733D89" w:rsidRDefault="003507D2" w:rsidP="0032769F">
            <w:pPr>
              <w:rPr>
                <w:b/>
                <w:bCs/>
              </w:rPr>
            </w:pPr>
            <w:r w:rsidRPr="00733D89">
              <w:rPr>
                <w:b/>
                <w:bCs/>
              </w:rPr>
              <w:t>Involve all employees in inclusion.</w:t>
            </w:r>
          </w:p>
          <w:p w14:paraId="766F6679" w14:textId="672E2863" w:rsidR="003507D2" w:rsidRPr="00733D89" w:rsidRDefault="003507D2" w:rsidP="0032769F">
            <w:pPr>
              <w:rPr>
                <w:b/>
                <w:bCs/>
              </w:rPr>
            </w:pPr>
          </w:p>
        </w:tc>
        <w:tc>
          <w:tcPr>
            <w:tcW w:w="2428" w:type="dxa"/>
            <w:shd w:val="clear" w:color="auto" w:fill="F2CEED" w:themeFill="accent5" w:themeFillTint="33"/>
          </w:tcPr>
          <w:p w14:paraId="09908B52" w14:textId="77777777" w:rsidR="003507D2" w:rsidRPr="00733D89" w:rsidRDefault="003507D2" w:rsidP="0032769F">
            <w:pPr>
              <w:rPr>
                <w:b/>
                <w:bCs/>
              </w:rPr>
            </w:pPr>
            <w:r w:rsidRPr="00733D89">
              <w:rPr>
                <w:b/>
                <w:bCs/>
              </w:rPr>
              <w:t>All employees need to understand their role in building inclusive workplaces.</w:t>
            </w:r>
          </w:p>
          <w:p w14:paraId="1634159F" w14:textId="77777777" w:rsidR="003507D2" w:rsidRPr="00733D89" w:rsidRDefault="003507D2" w:rsidP="0032769F">
            <w:pPr>
              <w:rPr>
                <w:b/>
                <w:bCs/>
              </w:rPr>
            </w:pPr>
          </w:p>
          <w:p w14:paraId="490BEA5D" w14:textId="093D7813" w:rsidR="003507D2" w:rsidRPr="00733D89" w:rsidRDefault="003507D2" w:rsidP="0032769F">
            <w:r w:rsidRPr="00733D89">
              <w:t>Employers:</w:t>
            </w:r>
          </w:p>
          <w:p w14:paraId="692AD271" w14:textId="77777777" w:rsidR="003507D2" w:rsidRPr="00733D89" w:rsidRDefault="003507D2" w:rsidP="0032769F">
            <w:r w:rsidRPr="00733D89">
              <w:t xml:space="preserve">set clear standards of behaviour for inclusion. </w:t>
            </w:r>
          </w:p>
          <w:p w14:paraId="2E5D79F6" w14:textId="77777777" w:rsidR="003507D2" w:rsidRPr="00733D89" w:rsidRDefault="003507D2" w:rsidP="0032769F"/>
          <w:p w14:paraId="2AD81F08" w14:textId="3E4E2B01" w:rsidR="003507D2" w:rsidRPr="00733D89" w:rsidRDefault="00A54EFE" w:rsidP="0032769F">
            <w:r w:rsidRPr="00733D89">
              <w:t>T</w:t>
            </w:r>
            <w:r w:rsidR="003507D2" w:rsidRPr="00733D89">
              <w:t>reat all colleagues with dignity and respect.</w:t>
            </w:r>
          </w:p>
          <w:p w14:paraId="239BCDD0" w14:textId="77777777" w:rsidR="003507D2" w:rsidRPr="00733D89" w:rsidRDefault="003507D2" w:rsidP="0032769F"/>
          <w:p w14:paraId="54666D84" w14:textId="26936AFF" w:rsidR="003507D2" w:rsidRPr="00733D89" w:rsidRDefault="00A54EFE" w:rsidP="0032769F">
            <w:r w:rsidRPr="00733D89">
              <w:t>Empower</w:t>
            </w:r>
            <w:r w:rsidR="003507D2" w:rsidRPr="00733D89">
              <w:t xml:space="preserve"> employees to challenge exclusionary behaviour.</w:t>
            </w:r>
          </w:p>
        </w:tc>
        <w:tc>
          <w:tcPr>
            <w:tcW w:w="2268" w:type="dxa"/>
            <w:shd w:val="clear" w:color="auto" w:fill="F2CEED" w:themeFill="accent5" w:themeFillTint="33"/>
          </w:tcPr>
          <w:p w14:paraId="3E60E4CE" w14:textId="582DFC8B" w:rsidR="003507D2" w:rsidRPr="00733D89" w:rsidRDefault="003507D2" w:rsidP="0032769F">
            <w:r w:rsidRPr="00733D89">
              <w:t xml:space="preserve">Make inclusion relevant </w:t>
            </w:r>
            <w:r w:rsidR="00A54EFE" w:rsidRPr="00733D89">
              <w:t>to all</w:t>
            </w:r>
            <w:r w:rsidRPr="00733D89">
              <w:t xml:space="preserve">; what does inclusion mean in their job role </w:t>
            </w:r>
            <w:r w:rsidR="00A54EFE" w:rsidRPr="00733D89">
              <w:t>and how can they achieve this</w:t>
            </w:r>
            <w:r w:rsidRPr="00733D89">
              <w:t>?</w:t>
            </w:r>
          </w:p>
          <w:p w14:paraId="165233ED" w14:textId="77777777" w:rsidR="003507D2" w:rsidRPr="00733D89" w:rsidRDefault="003507D2" w:rsidP="0032769F"/>
          <w:p w14:paraId="6A9ED221" w14:textId="77777777" w:rsidR="003507D2" w:rsidRPr="00733D89" w:rsidRDefault="003507D2" w:rsidP="0032769F">
            <w:r w:rsidRPr="00733D89">
              <w:t>Work with </w:t>
            </w:r>
            <w:hyperlink r:id="rId7" w:tooltip="ERGs and staff networks guide" w:history="1">
              <w:r w:rsidRPr="00733D89">
                <w:rPr>
                  <w:rStyle w:val="Hyperlink"/>
                  <w:color w:val="auto"/>
                  <w:u w:val="none"/>
                </w:rPr>
                <w:t>employee resource groups</w:t>
              </w:r>
            </w:hyperlink>
            <w:r w:rsidRPr="00733D89">
              <w:t> to highlight employees’ roles in inclusion, promoting alliance.  </w:t>
            </w:r>
          </w:p>
          <w:p w14:paraId="79EAA5F9" w14:textId="75B473B5" w:rsidR="003507D2" w:rsidRPr="00733D89" w:rsidRDefault="003507D2" w:rsidP="0032769F"/>
        </w:tc>
        <w:tc>
          <w:tcPr>
            <w:tcW w:w="2150" w:type="dxa"/>
            <w:shd w:val="clear" w:color="auto" w:fill="auto"/>
          </w:tcPr>
          <w:p w14:paraId="1D098A49" w14:textId="77777777" w:rsidR="003507D2" w:rsidRPr="00733D89" w:rsidRDefault="003507D2" w:rsidP="0032769F">
            <w:r w:rsidRPr="00733D89">
              <w:t>Inclusion workshops during induction, probationary period and ongoing training.</w:t>
            </w:r>
          </w:p>
          <w:p w14:paraId="4207D6B3" w14:textId="77777777" w:rsidR="003507D2" w:rsidRPr="00733D89" w:rsidRDefault="003507D2" w:rsidP="0032769F"/>
          <w:p w14:paraId="1F8CCA1C" w14:textId="77777777" w:rsidR="00291CF2" w:rsidRPr="00733D89" w:rsidRDefault="00291CF2" w:rsidP="0032769F">
            <w:r w:rsidRPr="00733D89">
              <w:t>Promote and identify inclusion champions during training sessions and support meetings.</w:t>
            </w:r>
          </w:p>
          <w:p w14:paraId="616EC065" w14:textId="77777777" w:rsidR="006F7492" w:rsidRPr="00733D89" w:rsidRDefault="006F7492" w:rsidP="0032769F"/>
          <w:p w14:paraId="78844BB9" w14:textId="3F0D679E" w:rsidR="006F7492" w:rsidRPr="00733D89" w:rsidRDefault="006F7492" w:rsidP="0032769F">
            <w:r w:rsidRPr="00733D89">
              <w:t>Plan inclusion topics into 1:1 and group supervision templates.</w:t>
            </w:r>
          </w:p>
        </w:tc>
        <w:tc>
          <w:tcPr>
            <w:tcW w:w="1961" w:type="dxa"/>
            <w:shd w:val="clear" w:color="auto" w:fill="auto"/>
          </w:tcPr>
          <w:p w14:paraId="6388E854" w14:textId="77777777" w:rsidR="003507D2" w:rsidRPr="00733D89" w:rsidRDefault="003507D2" w:rsidP="0032769F">
            <w:r w:rsidRPr="00733D89">
              <w:t>Anonymous surveys to entire team bi-annually.</w:t>
            </w:r>
          </w:p>
          <w:p w14:paraId="0CDADFEE" w14:textId="77777777" w:rsidR="003507D2" w:rsidRPr="00733D89" w:rsidRDefault="003507D2" w:rsidP="0032769F"/>
          <w:p w14:paraId="0ED69A4E" w14:textId="77777777" w:rsidR="003507D2" w:rsidRPr="00733D89" w:rsidRDefault="003507D2" w:rsidP="0032769F">
            <w:r w:rsidRPr="00733D89">
              <w:t>Establish and promote a ‘speak up’ service – where employees can anonymously report behaviour that doesn’t fit with an inclusive culture.</w:t>
            </w:r>
          </w:p>
          <w:p w14:paraId="0F9CEAB6" w14:textId="77777777" w:rsidR="0086723F" w:rsidRPr="00733D89" w:rsidRDefault="0086723F" w:rsidP="0032769F"/>
          <w:p w14:paraId="0659F232" w14:textId="05964C53" w:rsidR="0086723F" w:rsidRPr="00733D89" w:rsidRDefault="0086723F" w:rsidP="0032769F">
            <w:r w:rsidRPr="00733D89">
              <w:t>Analyse and review data. Provide feedback throughout the business and identify further action.</w:t>
            </w:r>
          </w:p>
        </w:tc>
      </w:tr>
      <w:tr w:rsidR="00EB31E5" w:rsidRPr="00733D89" w14:paraId="4AA4BF81" w14:textId="77777777" w:rsidTr="00420984">
        <w:tc>
          <w:tcPr>
            <w:tcW w:w="1683" w:type="dxa"/>
            <w:shd w:val="clear" w:color="auto" w:fill="F2CEED" w:themeFill="accent5" w:themeFillTint="33"/>
          </w:tcPr>
          <w:p w14:paraId="653E3656" w14:textId="3F25E46A" w:rsidR="00077FDA" w:rsidRPr="00733D89" w:rsidRDefault="00077FDA" w:rsidP="0032769F">
            <w:pPr>
              <w:rPr>
                <w:b/>
                <w:bCs/>
              </w:rPr>
            </w:pPr>
            <w:r w:rsidRPr="00733D89">
              <w:rPr>
                <w:b/>
                <w:bCs/>
              </w:rPr>
              <w:t>Develop people manager capability.</w:t>
            </w:r>
          </w:p>
          <w:p w14:paraId="7B100BB4" w14:textId="77777777" w:rsidR="00013E2F" w:rsidRPr="00733D89" w:rsidRDefault="00013E2F" w:rsidP="0032769F"/>
        </w:tc>
        <w:tc>
          <w:tcPr>
            <w:tcW w:w="2428" w:type="dxa"/>
            <w:shd w:val="clear" w:color="auto" w:fill="F2CEED" w:themeFill="accent5" w:themeFillTint="33"/>
          </w:tcPr>
          <w:p w14:paraId="63CDF4DC" w14:textId="070095CE" w:rsidR="00013E2F" w:rsidRPr="00733D89" w:rsidRDefault="00B06EF2" w:rsidP="0032769F">
            <w:pPr>
              <w:rPr>
                <w:b/>
                <w:bCs/>
              </w:rPr>
            </w:pPr>
            <w:r w:rsidRPr="00733D89">
              <w:rPr>
                <w:b/>
                <w:bCs/>
              </w:rPr>
              <w:t>Managers are key to inclusion:</w:t>
            </w:r>
          </w:p>
          <w:p w14:paraId="3E90A14C" w14:textId="77777777" w:rsidR="00B06EF2" w:rsidRPr="00733D89" w:rsidRDefault="00B06EF2" w:rsidP="0032769F">
            <w:pPr>
              <w:rPr>
                <w:b/>
                <w:bCs/>
              </w:rPr>
            </w:pPr>
          </w:p>
          <w:p w14:paraId="0D27090E" w14:textId="77777777" w:rsidR="00B06EF2" w:rsidRPr="00733D89" w:rsidRDefault="00B06EF2" w:rsidP="0032769F">
            <w:r w:rsidRPr="00733D89">
              <w:t>Relationships with team, how they carry out PM practices.</w:t>
            </w:r>
          </w:p>
          <w:p w14:paraId="47CFC6A7" w14:textId="77777777" w:rsidR="00B06EF2" w:rsidRPr="00733D89" w:rsidRDefault="00B06EF2" w:rsidP="0032769F"/>
          <w:p w14:paraId="218872AF" w14:textId="4A8E1531" w:rsidR="00B06EF2" w:rsidRPr="00733D89" w:rsidRDefault="00B06EF2" w:rsidP="0032769F">
            <w:r w:rsidRPr="00733D89">
              <w:t>Treating staff with respect, supporting development, giving employee voice.</w:t>
            </w:r>
          </w:p>
          <w:p w14:paraId="5DA97F86" w14:textId="77777777" w:rsidR="00B06EF2" w:rsidRPr="00733D89" w:rsidRDefault="00B06EF2" w:rsidP="0032769F"/>
          <w:p w14:paraId="788CEA6C" w14:textId="0AA456FB" w:rsidR="00B06EF2" w:rsidRPr="00733D89" w:rsidRDefault="00B06EF2" w:rsidP="0032769F">
            <w:r w:rsidRPr="00733D89">
              <w:t>Support equality and individual needs.</w:t>
            </w:r>
          </w:p>
          <w:p w14:paraId="0305692B" w14:textId="4FC074F3" w:rsidR="00B06EF2" w:rsidRPr="00733D89" w:rsidRDefault="00B06EF2" w:rsidP="0032769F">
            <w:r w:rsidRPr="00733D89">
              <w:lastRenderedPageBreak/>
              <w:t>Be aware of bias.</w:t>
            </w:r>
          </w:p>
        </w:tc>
        <w:tc>
          <w:tcPr>
            <w:tcW w:w="2268" w:type="dxa"/>
            <w:shd w:val="clear" w:color="auto" w:fill="F2CEED" w:themeFill="accent5" w:themeFillTint="33"/>
          </w:tcPr>
          <w:p w14:paraId="3D499523" w14:textId="77777777" w:rsidR="00B06EF2" w:rsidRPr="00733D89" w:rsidRDefault="00B06EF2" w:rsidP="0032769F">
            <w:r w:rsidRPr="00733D89">
              <w:lastRenderedPageBreak/>
              <w:t>Examine progression and hiring data to ensure that there's a level playing field and address any bias. Ensure that managers are supporting an </w:t>
            </w:r>
            <w:hyperlink r:id="rId8" w:tgtFrame="_blank" w:tooltip="Inclusive recruitment guide" w:history="1">
              <w:r w:rsidRPr="00733D89">
                <w:rPr>
                  <w:rStyle w:val="Hyperlink"/>
                  <w:color w:val="auto"/>
                  <w:u w:val="none"/>
                </w:rPr>
                <w:t>inclusive recruitment process.</w:t>
              </w:r>
            </w:hyperlink>
          </w:p>
          <w:p w14:paraId="6F43D989" w14:textId="77777777" w:rsidR="00013E2F" w:rsidRPr="00733D89" w:rsidRDefault="00013E2F" w:rsidP="0032769F"/>
          <w:p w14:paraId="18FD4D77" w14:textId="77777777" w:rsidR="00EE4389" w:rsidRPr="00733D89" w:rsidRDefault="00EE4389" w:rsidP="0032769F">
            <w:r w:rsidRPr="00733D89">
              <w:t xml:space="preserve">Embed inclusion in line manager training and </w:t>
            </w:r>
            <w:r w:rsidRPr="00733D89">
              <w:lastRenderedPageBreak/>
              <w:t>development – for example, raise awareness of issues relating to inclusion and empower managers to speak up if they feel there are issues.</w:t>
            </w:r>
          </w:p>
          <w:p w14:paraId="412E9BE2" w14:textId="77777777" w:rsidR="00EE4389" w:rsidRPr="00733D89" w:rsidRDefault="00EE4389" w:rsidP="0032769F"/>
        </w:tc>
        <w:tc>
          <w:tcPr>
            <w:tcW w:w="2150" w:type="dxa"/>
          </w:tcPr>
          <w:p w14:paraId="53E0A4E1" w14:textId="77777777" w:rsidR="00013E2F" w:rsidRPr="00733D89" w:rsidRDefault="00B45C0E" w:rsidP="0032769F">
            <w:r w:rsidRPr="00733D89">
              <w:lastRenderedPageBreak/>
              <w:t>Diversity and Inclusion leadership training specifically around how to support a culture of inclusion.</w:t>
            </w:r>
          </w:p>
          <w:p w14:paraId="75A96931" w14:textId="77777777" w:rsidR="00B45C0E" w:rsidRPr="00733D89" w:rsidRDefault="00B45C0E" w:rsidP="0032769F"/>
          <w:p w14:paraId="40B3FC89" w14:textId="77777777" w:rsidR="00B45C0E" w:rsidRPr="00733D89" w:rsidRDefault="00B45C0E" w:rsidP="0032769F">
            <w:r w:rsidRPr="00733D89">
              <w:t xml:space="preserve">Awareness briefings, workshops and meetings focussed on bias, valuing people and employees voice. </w:t>
            </w:r>
          </w:p>
          <w:p w14:paraId="29160F75" w14:textId="77777777" w:rsidR="00B45C0E" w:rsidRPr="00733D89" w:rsidRDefault="00B45C0E" w:rsidP="0032769F"/>
          <w:p w14:paraId="4F2EF9AB" w14:textId="77777777" w:rsidR="00B45C0E" w:rsidRPr="00733D89" w:rsidRDefault="00B45C0E" w:rsidP="0032769F">
            <w:r w:rsidRPr="00733D89">
              <w:t>Facilitate ‘personality type indicator’ workshops to understand oneself.</w:t>
            </w:r>
          </w:p>
          <w:p w14:paraId="4DC43174" w14:textId="77777777" w:rsidR="00B45C0E" w:rsidRPr="00733D89" w:rsidRDefault="00B45C0E" w:rsidP="0032769F"/>
          <w:p w14:paraId="5DE3BFFF" w14:textId="77777777" w:rsidR="00B45C0E" w:rsidRPr="00733D89" w:rsidRDefault="00B45C0E" w:rsidP="0032769F">
            <w:r w:rsidRPr="00733D89">
              <w:t>Facilitate managing conflict training and workshops.</w:t>
            </w:r>
          </w:p>
          <w:p w14:paraId="702D267A" w14:textId="77777777" w:rsidR="00124D37" w:rsidRPr="00733D89" w:rsidRDefault="00124D37" w:rsidP="0032769F"/>
          <w:p w14:paraId="3945EA05" w14:textId="77DBDC5D" w:rsidR="00124D37" w:rsidRPr="00733D89" w:rsidRDefault="00ED055E" w:rsidP="00572000">
            <w:r w:rsidRPr="00733D89">
              <w:t xml:space="preserve">Encourage </w:t>
            </w:r>
            <w:r w:rsidR="00124D37" w:rsidRPr="00733D89">
              <w:t xml:space="preserve">Social Capital </w:t>
            </w:r>
            <w:r w:rsidRPr="00733D89">
              <w:t>o</w:t>
            </w:r>
            <w:r w:rsidR="00124D37" w:rsidRPr="00733D89">
              <w:t xml:space="preserve">ver </w:t>
            </w:r>
            <w:r w:rsidRPr="00733D89">
              <w:t>c</w:t>
            </w:r>
            <w:r w:rsidR="00124D37" w:rsidRPr="00733D89">
              <w:t>ompetition</w:t>
            </w:r>
          </w:p>
          <w:p w14:paraId="01A04EE5" w14:textId="3FD430EE" w:rsidR="00124D37" w:rsidRPr="00420984" w:rsidRDefault="00572000" w:rsidP="00420984">
            <w:pPr>
              <w:shd w:val="clear" w:color="auto" w:fill="FFFFFF"/>
              <w:outlineLvl w:val="0"/>
              <w:rPr>
                <w:kern w:val="36"/>
              </w:rPr>
            </w:pPr>
            <w:r w:rsidRPr="00733D89">
              <w:rPr>
                <w:kern w:val="36"/>
              </w:rPr>
              <w:t>(Heffernan, 2015).</w:t>
            </w:r>
          </w:p>
        </w:tc>
        <w:tc>
          <w:tcPr>
            <w:tcW w:w="1961" w:type="dxa"/>
          </w:tcPr>
          <w:p w14:paraId="41CA4215" w14:textId="77777777" w:rsidR="00422B21" w:rsidRPr="00733D89" w:rsidRDefault="00422B21" w:rsidP="0032769F">
            <w:r w:rsidRPr="00733D89">
              <w:lastRenderedPageBreak/>
              <w:t>Training follow-up focus groups from diversity champion groups.</w:t>
            </w:r>
          </w:p>
          <w:p w14:paraId="05C0DFC1" w14:textId="77777777" w:rsidR="00422B21" w:rsidRPr="00733D89" w:rsidRDefault="00422B21" w:rsidP="0032769F"/>
          <w:p w14:paraId="5CE30623" w14:textId="0755E863" w:rsidR="00013E2F" w:rsidRPr="00733D89" w:rsidRDefault="00BA6D24" w:rsidP="0032769F">
            <w:r w:rsidRPr="00733D89">
              <w:t xml:space="preserve">Debriefing meetings. </w:t>
            </w:r>
          </w:p>
          <w:p w14:paraId="2393AB87" w14:textId="77777777" w:rsidR="00BA6D24" w:rsidRPr="00733D89" w:rsidRDefault="00BA6D24" w:rsidP="0032769F"/>
          <w:p w14:paraId="16BA0EE0" w14:textId="3B9E6872" w:rsidR="00BA6D24" w:rsidRPr="00733D89" w:rsidRDefault="00702486" w:rsidP="0032769F">
            <w:r w:rsidRPr="00733D89">
              <w:t>Employees feedback and s</w:t>
            </w:r>
            <w:r w:rsidR="00BA6D24" w:rsidRPr="00733D89">
              <w:t xml:space="preserve">urvey analysis. </w:t>
            </w:r>
          </w:p>
          <w:p w14:paraId="00A7418D" w14:textId="77777777" w:rsidR="00BA6D24" w:rsidRPr="00733D89" w:rsidRDefault="00BA6D24" w:rsidP="0032769F"/>
          <w:p w14:paraId="4E148CA6" w14:textId="77777777" w:rsidR="00BA6D24" w:rsidRPr="00733D89" w:rsidRDefault="00BA6D24" w:rsidP="0032769F">
            <w:r w:rsidRPr="00733D89">
              <w:t>Review of policy and procedures.</w:t>
            </w:r>
          </w:p>
          <w:p w14:paraId="7D9929DA" w14:textId="77777777" w:rsidR="00BA6D24" w:rsidRPr="00733D89" w:rsidRDefault="00BA6D24" w:rsidP="0032769F"/>
          <w:p w14:paraId="2F60BDCF" w14:textId="77777777" w:rsidR="00BA6D24" w:rsidRPr="00733D89" w:rsidRDefault="00BA6D24" w:rsidP="0032769F">
            <w:r w:rsidRPr="00733D89">
              <w:t>Review of concerns and complaints.</w:t>
            </w:r>
          </w:p>
          <w:p w14:paraId="1C4E338F" w14:textId="77777777" w:rsidR="00E16817" w:rsidRPr="00733D89" w:rsidRDefault="00E16817" w:rsidP="0032769F"/>
          <w:p w14:paraId="5430FB62" w14:textId="77777777" w:rsidR="00E16817" w:rsidRPr="00733D89" w:rsidRDefault="00E16817" w:rsidP="0032769F">
            <w:r w:rsidRPr="00733D89">
              <w:t>360 degree peer review.</w:t>
            </w:r>
          </w:p>
          <w:p w14:paraId="148049FC" w14:textId="77777777" w:rsidR="00A55F50" w:rsidRPr="00733D89" w:rsidRDefault="00A55F50" w:rsidP="0032769F"/>
          <w:p w14:paraId="7DFF6A7A" w14:textId="18A2F223" w:rsidR="00A55F50" w:rsidRPr="00733D89" w:rsidRDefault="00A55F50" w:rsidP="0032769F">
            <w:r w:rsidRPr="00733D89">
              <w:t>Direct observation of team practice.</w:t>
            </w:r>
          </w:p>
        </w:tc>
      </w:tr>
      <w:tr w:rsidR="00EB31E5" w:rsidRPr="00733D89" w14:paraId="7D86AAAF" w14:textId="77777777" w:rsidTr="00420984">
        <w:tc>
          <w:tcPr>
            <w:tcW w:w="1683" w:type="dxa"/>
            <w:shd w:val="clear" w:color="auto" w:fill="F2CEED" w:themeFill="accent5" w:themeFillTint="33"/>
          </w:tcPr>
          <w:p w14:paraId="1E0EE714" w14:textId="77777777" w:rsidR="0091225E" w:rsidRPr="00733D89" w:rsidRDefault="0091225E" w:rsidP="0032769F">
            <w:pPr>
              <w:rPr>
                <w:b/>
                <w:bCs/>
              </w:rPr>
            </w:pPr>
            <w:r w:rsidRPr="00733D89">
              <w:rPr>
                <w:b/>
                <w:bCs/>
              </w:rPr>
              <w:lastRenderedPageBreak/>
              <w:t>Build senior commitment to inclusion</w:t>
            </w:r>
          </w:p>
          <w:p w14:paraId="197A6457" w14:textId="77777777" w:rsidR="00013E2F" w:rsidRPr="00733D89" w:rsidRDefault="00013E2F" w:rsidP="0032769F"/>
        </w:tc>
        <w:tc>
          <w:tcPr>
            <w:tcW w:w="2428" w:type="dxa"/>
            <w:shd w:val="clear" w:color="auto" w:fill="F2CEED" w:themeFill="accent5" w:themeFillTint="33"/>
          </w:tcPr>
          <w:p w14:paraId="7A2D9730" w14:textId="64E0D6A7" w:rsidR="00013E2F" w:rsidRPr="00733D89" w:rsidRDefault="0091225E" w:rsidP="0032769F">
            <w:pPr>
              <w:rPr>
                <w:b/>
                <w:bCs/>
              </w:rPr>
            </w:pPr>
            <w:r w:rsidRPr="00733D89">
              <w:rPr>
                <w:b/>
                <w:bCs/>
              </w:rPr>
              <w:t>Many senior leaders are managers; set the tone for the behaviour that’s expected:</w:t>
            </w:r>
          </w:p>
          <w:p w14:paraId="2EB49096" w14:textId="77777777" w:rsidR="0091225E" w:rsidRPr="00733D89" w:rsidRDefault="0091225E" w:rsidP="0032769F"/>
          <w:p w14:paraId="736AE8A8" w14:textId="77777777" w:rsidR="001405BF" w:rsidRPr="00733D89" w:rsidRDefault="0091225E" w:rsidP="0032769F">
            <w:r w:rsidRPr="00733D89">
              <w:t>Consider </w:t>
            </w:r>
            <w:hyperlink r:id="rId9" w:tgtFrame="_blank" w:tooltip="Diversity factsheet" w:history="1">
              <w:r w:rsidRPr="00733D89">
                <w:rPr>
                  <w:rStyle w:val="Hyperlink"/>
                  <w:color w:val="auto"/>
                  <w:u w:val="none"/>
                </w:rPr>
                <w:t>corporate responsibility</w:t>
              </w:r>
            </w:hyperlink>
            <w:r w:rsidRPr="00733D89">
              <w:t xml:space="preserve"> for diversity. </w:t>
            </w:r>
          </w:p>
          <w:p w14:paraId="43C993ED" w14:textId="77777777" w:rsidR="001405BF" w:rsidRPr="00733D89" w:rsidRDefault="001405BF" w:rsidP="0032769F"/>
          <w:p w14:paraId="088658AE" w14:textId="676C60C7" w:rsidR="0091225E" w:rsidRPr="00733D89" w:rsidRDefault="0091225E" w:rsidP="0032769F">
            <w:r w:rsidRPr="00733D89">
              <w:t>How inclusive is the boardroom?</w:t>
            </w:r>
          </w:p>
          <w:p w14:paraId="6C357980" w14:textId="77777777" w:rsidR="001405BF" w:rsidRPr="00733D89" w:rsidRDefault="001405BF" w:rsidP="0032769F"/>
          <w:p w14:paraId="41BFE308" w14:textId="32B1D75E" w:rsidR="0091225E" w:rsidRPr="00733D89" w:rsidRDefault="0091225E" w:rsidP="0032769F">
            <w:hyperlink r:id="rId10" w:tgtFrame="_blank" w:tooltip="Inclusive employers" w:history="1">
              <w:r w:rsidRPr="00733D89">
                <w:rPr>
                  <w:rStyle w:val="Hyperlink"/>
                  <w:color w:val="auto"/>
                  <w:u w:val="none"/>
                </w:rPr>
                <w:t>PPs</w:t>
              </w:r>
            </w:hyperlink>
            <w:r w:rsidRPr="00733D89">
              <w:t> to assist to embed inclusion into the organisation’s general practice, highlighting the importance of advocacy.</w:t>
            </w:r>
          </w:p>
        </w:tc>
        <w:tc>
          <w:tcPr>
            <w:tcW w:w="2268" w:type="dxa"/>
            <w:shd w:val="clear" w:color="auto" w:fill="F2CEED" w:themeFill="accent5" w:themeFillTint="33"/>
          </w:tcPr>
          <w:p w14:paraId="1CA62B0C" w14:textId="158E614C" w:rsidR="0091225E" w:rsidRPr="00733D89" w:rsidRDefault="0091225E" w:rsidP="0032769F">
            <w:r w:rsidRPr="00733D89">
              <w:t>Actively champion inclusion activities.</w:t>
            </w:r>
          </w:p>
          <w:p w14:paraId="704B3A08" w14:textId="77777777" w:rsidR="0091225E" w:rsidRPr="00733D89" w:rsidRDefault="0091225E" w:rsidP="0032769F"/>
          <w:p w14:paraId="2DCE3803" w14:textId="6D1F0A73" w:rsidR="0091225E" w:rsidRPr="00733D89" w:rsidRDefault="0091225E" w:rsidP="0032769F">
            <w:r w:rsidRPr="00733D89">
              <w:t>Develop self-awareness and understand own biases.</w:t>
            </w:r>
          </w:p>
          <w:p w14:paraId="14D82C69" w14:textId="77777777" w:rsidR="0091225E" w:rsidRPr="00733D89" w:rsidRDefault="0091225E" w:rsidP="0032769F"/>
          <w:p w14:paraId="5B479DF6" w14:textId="773CB1CF" w:rsidR="0091225E" w:rsidRPr="00733D89" w:rsidRDefault="0091225E" w:rsidP="0032769F">
            <w:r w:rsidRPr="00733D89">
              <w:t>Role-model inclusive behaviour.</w:t>
            </w:r>
          </w:p>
          <w:p w14:paraId="6DDFD2E5" w14:textId="77777777" w:rsidR="0091225E" w:rsidRPr="00733D89" w:rsidRDefault="0091225E" w:rsidP="0032769F"/>
        </w:tc>
        <w:tc>
          <w:tcPr>
            <w:tcW w:w="2150" w:type="dxa"/>
          </w:tcPr>
          <w:p w14:paraId="53777144" w14:textId="3022C04D" w:rsidR="00E16817" w:rsidRPr="00733D89" w:rsidRDefault="00E16817" w:rsidP="0032769F">
            <w:r w:rsidRPr="00733D89">
              <w:t xml:space="preserve">Setting KPI targets around diversity and inclusion. </w:t>
            </w:r>
          </w:p>
          <w:p w14:paraId="1188AA3E" w14:textId="77777777" w:rsidR="00E16817" w:rsidRPr="00733D89" w:rsidRDefault="00E16817" w:rsidP="0032769F">
            <w:r w:rsidRPr="00733D89">
              <w:t xml:space="preserve">Leadership training around diversity and inclusion. </w:t>
            </w:r>
          </w:p>
          <w:p w14:paraId="37BB3895" w14:textId="77777777" w:rsidR="00E16817" w:rsidRPr="00733D89" w:rsidRDefault="00E16817" w:rsidP="0032769F"/>
          <w:p w14:paraId="1D71E660" w14:textId="173D70D1" w:rsidR="00E16817" w:rsidRPr="00733D89" w:rsidRDefault="00F5644C" w:rsidP="0032769F">
            <w:r w:rsidRPr="00733D89">
              <w:t>Facilitate r</w:t>
            </w:r>
            <w:r w:rsidR="00E16817" w:rsidRPr="00733D89">
              <w:t>eview of own practices.</w:t>
            </w:r>
          </w:p>
          <w:p w14:paraId="40AFB8B8" w14:textId="06A93A86" w:rsidR="00F5644C" w:rsidRPr="00733D89" w:rsidRDefault="00F5644C" w:rsidP="0032769F"/>
          <w:p w14:paraId="4575B587" w14:textId="3BDEE04D" w:rsidR="00F5644C" w:rsidRPr="00733D89" w:rsidRDefault="00F5644C" w:rsidP="0032769F">
            <w:r w:rsidRPr="00733D89">
              <w:t>Raise awareness of candour around diversity and inclusion.</w:t>
            </w:r>
          </w:p>
          <w:p w14:paraId="1B1783B5" w14:textId="77777777" w:rsidR="00E16817" w:rsidRPr="00733D89" w:rsidRDefault="00E16817" w:rsidP="001F158A"/>
          <w:p w14:paraId="1504AA89" w14:textId="56643D23" w:rsidR="00124D37" w:rsidRPr="00733D89" w:rsidRDefault="00124D37" w:rsidP="00572000">
            <w:r w:rsidRPr="00733D89">
              <w:t xml:space="preserve">Encouraging </w:t>
            </w:r>
            <w:r w:rsidR="00572000" w:rsidRPr="00733D89">
              <w:t>c</w:t>
            </w:r>
            <w:r w:rsidRPr="00733D89">
              <w:t>ollaboration</w:t>
            </w:r>
          </w:p>
          <w:p w14:paraId="65B74F79" w14:textId="77777777" w:rsidR="00572000" w:rsidRPr="00733D89" w:rsidRDefault="00572000" w:rsidP="00572000">
            <w:pPr>
              <w:shd w:val="clear" w:color="auto" w:fill="FFFFFF"/>
              <w:outlineLvl w:val="0"/>
              <w:rPr>
                <w:kern w:val="36"/>
              </w:rPr>
            </w:pPr>
            <w:r w:rsidRPr="00733D89">
              <w:rPr>
                <w:kern w:val="36"/>
              </w:rPr>
              <w:t>(Heffernan, 2015).</w:t>
            </w:r>
          </w:p>
          <w:p w14:paraId="7975902E" w14:textId="2BA49F03" w:rsidR="00124D37" w:rsidRPr="00733D89" w:rsidRDefault="00124D37" w:rsidP="001F158A"/>
        </w:tc>
        <w:tc>
          <w:tcPr>
            <w:tcW w:w="1961" w:type="dxa"/>
          </w:tcPr>
          <w:p w14:paraId="60FBE64E" w14:textId="3B064A7B" w:rsidR="00E16817" w:rsidRPr="00733D89" w:rsidRDefault="00E16817" w:rsidP="0032769F">
            <w:r w:rsidRPr="00733D89">
              <w:t>As above.</w:t>
            </w:r>
          </w:p>
          <w:p w14:paraId="4CA369A5" w14:textId="77777777" w:rsidR="00E16817" w:rsidRPr="00733D89" w:rsidRDefault="00E16817" w:rsidP="0032769F"/>
          <w:p w14:paraId="2E293298" w14:textId="6B2E0ED5" w:rsidR="00013E2F" w:rsidRPr="00733D89" w:rsidRDefault="00E16817" w:rsidP="0032769F">
            <w:r w:rsidRPr="00733D89">
              <w:t>360 degree peer review.</w:t>
            </w:r>
          </w:p>
        </w:tc>
      </w:tr>
      <w:tr w:rsidR="00EB31E5" w:rsidRPr="00733D89" w14:paraId="64F04B53" w14:textId="77777777" w:rsidTr="00420984">
        <w:tc>
          <w:tcPr>
            <w:tcW w:w="1683" w:type="dxa"/>
            <w:shd w:val="clear" w:color="auto" w:fill="F2CEED" w:themeFill="accent5" w:themeFillTint="33"/>
          </w:tcPr>
          <w:p w14:paraId="4D02F9D7" w14:textId="4395B2EF" w:rsidR="00BA4F0E" w:rsidRPr="00733D89" w:rsidRDefault="00BA4F0E" w:rsidP="0032769F">
            <w:pPr>
              <w:rPr>
                <w:b/>
                <w:bCs/>
              </w:rPr>
            </w:pPr>
            <w:r w:rsidRPr="00733D89">
              <w:rPr>
                <w:b/>
                <w:bCs/>
              </w:rPr>
              <w:t>Evaluate policies and practices.</w:t>
            </w:r>
          </w:p>
          <w:p w14:paraId="251B472F" w14:textId="77777777" w:rsidR="0091225E" w:rsidRPr="00733D89" w:rsidRDefault="0091225E" w:rsidP="0032769F"/>
        </w:tc>
        <w:tc>
          <w:tcPr>
            <w:tcW w:w="2428" w:type="dxa"/>
            <w:shd w:val="clear" w:color="auto" w:fill="F2CEED" w:themeFill="accent5" w:themeFillTint="33"/>
          </w:tcPr>
          <w:p w14:paraId="3C0F0BC0" w14:textId="1FF26641" w:rsidR="0091225E" w:rsidRPr="00733D89" w:rsidRDefault="00664EEE" w:rsidP="0032769F">
            <w:pPr>
              <w:rPr>
                <w:b/>
                <w:bCs/>
              </w:rPr>
            </w:pPr>
            <w:r w:rsidRPr="00733D89">
              <w:rPr>
                <w:b/>
                <w:bCs/>
              </w:rPr>
              <w:t>T</w:t>
            </w:r>
            <w:r w:rsidR="00BA4F0E" w:rsidRPr="00733D89">
              <w:rPr>
                <w:b/>
                <w:bCs/>
              </w:rPr>
              <w:t xml:space="preserve">wo-step approach </w:t>
            </w:r>
            <w:r w:rsidRPr="00733D89">
              <w:rPr>
                <w:b/>
                <w:bCs/>
              </w:rPr>
              <w:t xml:space="preserve"> required to establish</w:t>
            </w:r>
            <w:r w:rsidR="00BA4F0E" w:rsidRPr="00733D89">
              <w:rPr>
                <w:b/>
                <w:bCs/>
              </w:rPr>
              <w:t xml:space="preserve">  </w:t>
            </w:r>
            <w:r w:rsidRPr="00733D89">
              <w:rPr>
                <w:b/>
                <w:bCs/>
              </w:rPr>
              <w:t>PM</w:t>
            </w:r>
            <w:r w:rsidR="00BA4F0E" w:rsidRPr="00733D89">
              <w:rPr>
                <w:b/>
                <w:bCs/>
              </w:rPr>
              <w:t xml:space="preserve"> practices and policies </w:t>
            </w:r>
            <w:r w:rsidRPr="00733D89">
              <w:rPr>
                <w:b/>
                <w:bCs/>
              </w:rPr>
              <w:t>supporting</w:t>
            </w:r>
            <w:r w:rsidR="00BA4F0E" w:rsidRPr="00733D89">
              <w:rPr>
                <w:b/>
                <w:bCs/>
              </w:rPr>
              <w:t xml:space="preserve"> inclusion</w:t>
            </w:r>
            <w:r w:rsidR="006C2C17" w:rsidRPr="00733D89">
              <w:rPr>
                <w:b/>
                <w:bCs/>
              </w:rPr>
              <w:t>:</w:t>
            </w:r>
          </w:p>
          <w:p w14:paraId="20014A90" w14:textId="77777777" w:rsidR="006C2C17" w:rsidRPr="00733D89" w:rsidRDefault="006C2C17" w:rsidP="0032769F">
            <w:pPr>
              <w:rPr>
                <w:b/>
                <w:bCs/>
              </w:rPr>
            </w:pPr>
          </w:p>
          <w:p w14:paraId="22F50875" w14:textId="4191F296" w:rsidR="00664EEE" w:rsidRPr="00733D89" w:rsidRDefault="00377412" w:rsidP="00377412">
            <w:r w:rsidRPr="00733D89">
              <w:t>1.</w:t>
            </w:r>
            <w:r w:rsidR="00664EEE" w:rsidRPr="00733D89">
              <w:t>Consider the formal and informal mechanisms - to enhance inclusion for all. E.g. ensure mechanisms are clear for feedback -  allow </w:t>
            </w:r>
            <w:hyperlink r:id="rId11" w:tgtFrame="_blank" w:tooltip="Employee voice viewpoint" w:history="1">
              <w:r w:rsidR="00664EEE" w:rsidRPr="00733D89">
                <w:rPr>
                  <w:rStyle w:val="Hyperlink"/>
                  <w:color w:val="auto"/>
                  <w:u w:val="none"/>
                </w:rPr>
                <w:t>employees to feel like they have a 'say'</w:t>
              </w:r>
            </w:hyperlink>
            <w:r w:rsidR="00664EEE" w:rsidRPr="00733D89">
              <w:t>.</w:t>
            </w:r>
          </w:p>
          <w:p w14:paraId="05EAE95E" w14:textId="77777777" w:rsidR="006C2C17" w:rsidRPr="00733D89" w:rsidRDefault="006C2C17" w:rsidP="0032769F"/>
          <w:p w14:paraId="1C46AFA5" w14:textId="71F03FB8" w:rsidR="00664EEE" w:rsidRPr="00733D89" w:rsidRDefault="00377412" w:rsidP="00377412">
            <w:r w:rsidRPr="00733D89">
              <w:t>2.</w:t>
            </w:r>
            <w:r w:rsidR="00664EEE" w:rsidRPr="00733D89">
              <w:t>Create specific policies and practices supporting particular groups or individual needs. E.g. ensure clear policies to support individual needs; must be implemented by managers and reinforced by supportive workplace.</w:t>
            </w:r>
          </w:p>
          <w:p w14:paraId="2286AA25" w14:textId="1EDBB16C" w:rsidR="00664EEE" w:rsidRPr="00733D89" w:rsidRDefault="00664EEE" w:rsidP="0032769F">
            <w:pPr>
              <w:rPr>
                <w:b/>
                <w:bCs/>
              </w:rPr>
            </w:pPr>
          </w:p>
        </w:tc>
        <w:tc>
          <w:tcPr>
            <w:tcW w:w="2268" w:type="dxa"/>
            <w:shd w:val="clear" w:color="auto" w:fill="F2CEED" w:themeFill="accent5" w:themeFillTint="33"/>
          </w:tcPr>
          <w:p w14:paraId="0B30171A" w14:textId="1B6A76DF" w:rsidR="00DE1AA3" w:rsidRPr="00733D89" w:rsidRDefault="00DE1AA3" w:rsidP="0032769F">
            <w:r w:rsidRPr="00733D89">
              <w:lastRenderedPageBreak/>
              <w:t>Embed inclusion into management practices.</w:t>
            </w:r>
          </w:p>
          <w:p w14:paraId="673C42FA" w14:textId="77777777" w:rsidR="00DE1AA3" w:rsidRPr="00733D89" w:rsidRDefault="00DE1AA3" w:rsidP="0032769F"/>
          <w:p w14:paraId="4EF2E742" w14:textId="03D9009F" w:rsidR="00DE1AA3" w:rsidRPr="00733D89" w:rsidRDefault="00DE1AA3" w:rsidP="0032769F">
            <w:r w:rsidRPr="00733D89">
              <w:t>Communicate policies supporting inclusion.</w:t>
            </w:r>
          </w:p>
          <w:p w14:paraId="1AE34212" w14:textId="77777777" w:rsidR="00DE1AA3" w:rsidRPr="00733D89" w:rsidRDefault="00DE1AA3" w:rsidP="0032769F"/>
          <w:p w14:paraId="579EAC43" w14:textId="7DD75378" w:rsidR="00DE1AA3" w:rsidRPr="00733D89" w:rsidRDefault="00DE1AA3" w:rsidP="0032769F">
            <w:r w:rsidRPr="00733D89">
              <w:t>Use </w:t>
            </w:r>
            <w:hyperlink r:id="rId12" w:tgtFrame="_blank" w:tooltip="Disability workforce reporting guide" w:history="1">
              <w:r w:rsidRPr="00733D89">
                <w:rPr>
                  <w:rStyle w:val="Hyperlink"/>
                  <w:color w:val="auto"/>
                  <w:u w:val="none"/>
                </w:rPr>
                <w:t>data</w:t>
              </w:r>
            </w:hyperlink>
            <w:r w:rsidRPr="00733D89">
              <w:t> to review policies and practices.</w:t>
            </w:r>
          </w:p>
          <w:p w14:paraId="233A1FA4" w14:textId="77777777" w:rsidR="0091225E" w:rsidRPr="00733D89" w:rsidRDefault="0091225E" w:rsidP="0032769F"/>
        </w:tc>
        <w:tc>
          <w:tcPr>
            <w:tcW w:w="2150" w:type="dxa"/>
          </w:tcPr>
          <w:p w14:paraId="4F364354" w14:textId="77777777" w:rsidR="001F158A" w:rsidRPr="00733D89" w:rsidRDefault="001F158A" w:rsidP="001F158A">
            <w:r w:rsidRPr="00733D89">
              <w:t>Monthly monitoring (and as required) based on the suggestions mentioned above.</w:t>
            </w:r>
          </w:p>
          <w:p w14:paraId="774088C8" w14:textId="77777777" w:rsidR="001F158A" w:rsidRPr="00733D89" w:rsidRDefault="001F158A" w:rsidP="001F158A"/>
          <w:p w14:paraId="575FA4FD" w14:textId="6FC1C21B" w:rsidR="001F158A" w:rsidRPr="00733D89" w:rsidRDefault="001F158A" w:rsidP="001F158A">
            <w:r w:rsidRPr="00733D89">
              <w:t>Review of wider reaching policy and procedure (legislative and official frameworks and guidance).</w:t>
            </w:r>
          </w:p>
          <w:p w14:paraId="1A81125A" w14:textId="77777777" w:rsidR="0091225E" w:rsidRPr="00733D89" w:rsidRDefault="0091225E" w:rsidP="0032769F"/>
          <w:p w14:paraId="0C362120" w14:textId="4FC3E62F" w:rsidR="0050075E" w:rsidRPr="00733D89" w:rsidRDefault="0050075E" w:rsidP="0050075E">
            <w:r w:rsidRPr="00733D89">
              <w:t>Review internal policy and procedures.</w:t>
            </w:r>
          </w:p>
          <w:p w14:paraId="40E50C6C" w14:textId="77777777" w:rsidR="001F158A" w:rsidRPr="00733D89" w:rsidRDefault="001F158A" w:rsidP="0032769F"/>
          <w:p w14:paraId="4A13C1EF" w14:textId="77777777" w:rsidR="0050075E" w:rsidRPr="00733D89" w:rsidRDefault="0050075E" w:rsidP="0032769F">
            <w:r w:rsidRPr="00733D89">
              <w:t>Embed policy awareness into Induction, ongoing training, supervision and team meetings.</w:t>
            </w:r>
          </w:p>
          <w:p w14:paraId="73E44CDB" w14:textId="77777777" w:rsidR="00DA15BD" w:rsidRPr="00733D89" w:rsidRDefault="00DA15BD" w:rsidP="0032769F"/>
          <w:p w14:paraId="18656F43" w14:textId="1BEF9E05" w:rsidR="00DA15BD" w:rsidRPr="00733D89" w:rsidRDefault="00DA15BD" w:rsidP="00DA15BD">
            <w:r w:rsidRPr="00733D89">
              <w:t>Gather insights from employees across different demographics to understand unique needs.</w:t>
            </w:r>
          </w:p>
          <w:p w14:paraId="07DC9406" w14:textId="1B0A67BE" w:rsidR="00DA15BD" w:rsidRPr="00733D89" w:rsidRDefault="00DA15BD" w:rsidP="0032769F"/>
        </w:tc>
        <w:tc>
          <w:tcPr>
            <w:tcW w:w="1961" w:type="dxa"/>
          </w:tcPr>
          <w:p w14:paraId="27C0E546" w14:textId="77777777" w:rsidR="0091225E" w:rsidRPr="00733D89" w:rsidRDefault="00A55F50" w:rsidP="0032769F">
            <w:r w:rsidRPr="00733D89">
              <w:lastRenderedPageBreak/>
              <w:t xml:space="preserve">Review concerns and complaints statistics. </w:t>
            </w:r>
          </w:p>
          <w:p w14:paraId="61F56846" w14:textId="77777777" w:rsidR="00A55F50" w:rsidRPr="00733D89" w:rsidRDefault="00A55F50" w:rsidP="0032769F"/>
          <w:p w14:paraId="2132D475" w14:textId="77777777" w:rsidR="00A55F50" w:rsidRPr="00733D89" w:rsidRDefault="00A55F50" w:rsidP="0032769F">
            <w:r w:rsidRPr="00733D89">
              <w:t>Direct observation of team practice.</w:t>
            </w:r>
          </w:p>
          <w:p w14:paraId="38B7CB30" w14:textId="77777777" w:rsidR="007877F6" w:rsidRPr="00733D89" w:rsidRDefault="007877F6" w:rsidP="0032769F"/>
          <w:p w14:paraId="34275B8F" w14:textId="66B54F66" w:rsidR="007877F6" w:rsidRPr="00733D89" w:rsidRDefault="007877F6" w:rsidP="0032769F">
            <w:r w:rsidRPr="00733D89">
              <w:t>Amend policy and procedures as required.</w:t>
            </w:r>
          </w:p>
        </w:tc>
      </w:tr>
      <w:tr w:rsidR="00EB31E5" w:rsidRPr="00733D89" w14:paraId="16EAB007" w14:textId="77777777" w:rsidTr="00420984">
        <w:tc>
          <w:tcPr>
            <w:tcW w:w="1683" w:type="dxa"/>
            <w:shd w:val="clear" w:color="auto" w:fill="F2CEED" w:themeFill="accent5" w:themeFillTint="33"/>
          </w:tcPr>
          <w:p w14:paraId="379C5896" w14:textId="77777777" w:rsidR="005408CD" w:rsidRPr="00733D89" w:rsidRDefault="005408CD" w:rsidP="0032769F">
            <w:pPr>
              <w:rPr>
                <w:b/>
                <w:bCs/>
              </w:rPr>
            </w:pPr>
            <w:r w:rsidRPr="00733D89">
              <w:rPr>
                <w:b/>
                <w:bCs/>
              </w:rPr>
              <w:t>Examine organisational culture, climate and values</w:t>
            </w:r>
          </w:p>
          <w:p w14:paraId="4215D9C1" w14:textId="77777777" w:rsidR="0091225E" w:rsidRPr="00733D89" w:rsidRDefault="0091225E" w:rsidP="0032769F"/>
        </w:tc>
        <w:tc>
          <w:tcPr>
            <w:tcW w:w="2428" w:type="dxa"/>
            <w:shd w:val="clear" w:color="auto" w:fill="F2CEED" w:themeFill="accent5" w:themeFillTint="33"/>
          </w:tcPr>
          <w:p w14:paraId="06687010" w14:textId="77777777" w:rsidR="0091225E" w:rsidRPr="00733D89" w:rsidRDefault="005408CD" w:rsidP="0032769F">
            <w:pPr>
              <w:rPr>
                <w:b/>
                <w:bCs/>
              </w:rPr>
            </w:pPr>
            <w:r w:rsidRPr="00733D89">
              <w:rPr>
                <w:b/>
                <w:bCs/>
              </w:rPr>
              <w:t>Creating an inclusive climate and culture requires fair policies and practices, recognising and valuing difference, and including all employees in decision-making processes:</w:t>
            </w:r>
          </w:p>
          <w:p w14:paraId="5D818A01" w14:textId="77777777" w:rsidR="005408CD" w:rsidRPr="00733D89" w:rsidRDefault="005408CD" w:rsidP="0032769F">
            <w:pPr>
              <w:rPr>
                <w:b/>
                <w:bCs/>
              </w:rPr>
            </w:pPr>
          </w:p>
          <w:p w14:paraId="63FCCD2D" w14:textId="4A8D4981" w:rsidR="005408CD" w:rsidRPr="00733D89" w:rsidRDefault="005408CD" w:rsidP="0032769F">
            <w:r w:rsidRPr="00733D89">
              <w:t xml:space="preserve">Senior commitment </w:t>
            </w:r>
            <w:r w:rsidR="003A5E80" w:rsidRPr="00733D89">
              <w:t>to ‘</w:t>
            </w:r>
            <w:r w:rsidRPr="00733D89">
              <w:t>real advocacy</w:t>
            </w:r>
            <w:r w:rsidR="003A5E80" w:rsidRPr="00733D89">
              <w:t>’</w:t>
            </w:r>
            <w:r w:rsidRPr="00733D89">
              <w:t xml:space="preserve"> </w:t>
            </w:r>
            <w:r w:rsidR="003A5E80" w:rsidRPr="00733D89">
              <w:t>is essential to</w:t>
            </w:r>
            <w:r w:rsidRPr="00733D89">
              <w:t xml:space="preserve"> creating a truly inclusive organisation. </w:t>
            </w:r>
            <w:r w:rsidR="003A5E80" w:rsidRPr="00733D89">
              <w:t xml:space="preserve">Sometimes </w:t>
            </w:r>
            <w:r w:rsidRPr="00733D89">
              <w:t xml:space="preserve">organisations </w:t>
            </w:r>
            <w:r w:rsidR="003A5E80" w:rsidRPr="00733D89">
              <w:t>may require review</w:t>
            </w:r>
            <w:r w:rsidRPr="00733D89">
              <w:t xml:space="preserve"> </w:t>
            </w:r>
            <w:r w:rsidR="003A5E80" w:rsidRPr="00733D89">
              <w:t>of</w:t>
            </w:r>
            <w:r w:rsidRPr="00733D89">
              <w:t xml:space="preserve"> their own norms and values.</w:t>
            </w:r>
          </w:p>
          <w:p w14:paraId="363581F3" w14:textId="35D4CA32" w:rsidR="005408CD" w:rsidRPr="00733D89" w:rsidRDefault="005408CD" w:rsidP="0032769F"/>
        </w:tc>
        <w:tc>
          <w:tcPr>
            <w:tcW w:w="2268" w:type="dxa"/>
            <w:shd w:val="clear" w:color="auto" w:fill="F2CEED" w:themeFill="accent5" w:themeFillTint="33"/>
          </w:tcPr>
          <w:p w14:paraId="73C0D7C1" w14:textId="77777777" w:rsidR="005408CD" w:rsidRPr="00733D89" w:rsidRDefault="005408CD" w:rsidP="0032769F">
            <w:r w:rsidRPr="00733D89">
              <w:t>Work with employees throughout the business to understand current norms and values; do employees understand their role in inclusion?</w:t>
            </w:r>
          </w:p>
          <w:p w14:paraId="7F2E79DA" w14:textId="77777777" w:rsidR="005408CD" w:rsidRPr="00733D89" w:rsidRDefault="005408CD" w:rsidP="0032769F"/>
          <w:p w14:paraId="4822036B" w14:textId="77777777" w:rsidR="005408CD" w:rsidRPr="00733D89" w:rsidRDefault="005408CD" w:rsidP="0032769F">
            <w:r w:rsidRPr="00733D89">
              <w:t>Evaluate people practices through an inclusion 'lens' - do practices and policies align with inclusion?</w:t>
            </w:r>
          </w:p>
          <w:p w14:paraId="3FE109A8" w14:textId="77777777" w:rsidR="005408CD" w:rsidRPr="00733D89" w:rsidRDefault="005408CD" w:rsidP="0032769F"/>
          <w:p w14:paraId="5BEA06E5" w14:textId="77777777" w:rsidR="005408CD" w:rsidRPr="00733D89" w:rsidRDefault="005408CD" w:rsidP="0032769F">
            <w:r w:rsidRPr="00733D89">
              <w:t>Ensure that senior leaders support inclusion, and, importantly, role-model inclusive behaviour and value difference.  </w:t>
            </w:r>
          </w:p>
          <w:p w14:paraId="304F37ED" w14:textId="77777777" w:rsidR="0091225E" w:rsidRPr="00733D89" w:rsidRDefault="0091225E" w:rsidP="0032769F"/>
        </w:tc>
        <w:tc>
          <w:tcPr>
            <w:tcW w:w="2150" w:type="dxa"/>
          </w:tcPr>
          <w:p w14:paraId="2730E5A3" w14:textId="77777777" w:rsidR="0091225E" w:rsidRPr="00733D89" w:rsidRDefault="00723999" w:rsidP="0032769F">
            <w:r w:rsidRPr="00733D89">
              <w:t xml:space="preserve">Speak to team members. </w:t>
            </w:r>
          </w:p>
          <w:p w14:paraId="3628EA55" w14:textId="77777777" w:rsidR="00723999" w:rsidRPr="00733D89" w:rsidRDefault="00723999" w:rsidP="0032769F"/>
          <w:p w14:paraId="132E6311" w14:textId="77777777" w:rsidR="00723999" w:rsidRPr="00733D89" w:rsidRDefault="00723999" w:rsidP="0032769F">
            <w:r w:rsidRPr="00733D89">
              <w:t>Facilitate workshops and anonymous outlets for reporting.</w:t>
            </w:r>
          </w:p>
          <w:p w14:paraId="5D0E278A" w14:textId="77777777" w:rsidR="00723999" w:rsidRPr="00733D89" w:rsidRDefault="00723999" w:rsidP="0032769F"/>
          <w:p w14:paraId="2A388957" w14:textId="201C9BCC" w:rsidR="00572000" w:rsidRPr="00733D89" w:rsidRDefault="00723999" w:rsidP="00572000">
            <w:pPr>
              <w:shd w:val="clear" w:color="auto" w:fill="FFFFFF"/>
              <w:outlineLvl w:val="0"/>
              <w:rPr>
                <w:kern w:val="36"/>
              </w:rPr>
            </w:pPr>
            <w:r w:rsidRPr="00733D89">
              <w:t>Support a safe culture for ‘speaking up’</w:t>
            </w:r>
            <w:r w:rsidR="002C7522" w:rsidRPr="00733D89">
              <w:t xml:space="preserve">, </w:t>
            </w:r>
            <w:r w:rsidRPr="00733D89">
              <w:t>reporting con</w:t>
            </w:r>
            <w:r w:rsidR="002C7522" w:rsidRPr="00733D89">
              <w:t>c</w:t>
            </w:r>
            <w:r w:rsidRPr="00733D89">
              <w:t>erns</w:t>
            </w:r>
            <w:r w:rsidR="002C7522" w:rsidRPr="00733D89">
              <w:t xml:space="preserve"> and asking questions around diversity and inclusion</w:t>
            </w:r>
            <w:r w:rsidR="00124D37" w:rsidRPr="00733D89">
              <w:t xml:space="preserve"> </w:t>
            </w:r>
            <w:r w:rsidR="00572000" w:rsidRPr="00733D89">
              <w:rPr>
                <w:kern w:val="36"/>
              </w:rPr>
              <w:t>(Heffernan, 2015).</w:t>
            </w:r>
          </w:p>
          <w:p w14:paraId="529D36ED" w14:textId="55F9A838" w:rsidR="00723999" w:rsidRPr="00733D89" w:rsidRDefault="00723999" w:rsidP="0032769F"/>
          <w:p w14:paraId="64E33512" w14:textId="77777777" w:rsidR="00723999" w:rsidRPr="00733D89" w:rsidRDefault="00723999" w:rsidP="0032769F"/>
          <w:p w14:paraId="286B93BD" w14:textId="77777777" w:rsidR="00723999" w:rsidRPr="00733D89" w:rsidRDefault="00723999" w:rsidP="0032769F">
            <w:r w:rsidRPr="00733D89">
              <w:t>Facilitate debriefing sessions with inclusions champions.</w:t>
            </w:r>
          </w:p>
          <w:p w14:paraId="68C01C82" w14:textId="77777777" w:rsidR="00A52614" w:rsidRPr="00733D89" w:rsidRDefault="00A52614" w:rsidP="0032769F"/>
          <w:p w14:paraId="5AE8E80D" w14:textId="77777777" w:rsidR="00A52614" w:rsidRPr="00733D89" w:rsidRDefault="00A52614" w:rsidP="0032769F">
            <w:r w:rsidRPr="00733D89">
              <w:t>Engage diverse stakeholders.</w:t>
            </w:r>
          </w:p>
          <w:p w14:paraId="0E7D83A7" w14:textId="77777777" w:rsidR="00581E69" w:rsidRPr="00733D89" w:rsidRDefault="00581E69" w:rsidP="0032769F"/>
          <w:p w14:paraId="45C54C1A" w14:textId="7EBC7D37" w:rsidR="00572000" w:rsidRPr="00733D89" w:rsidRDefault="00581E69" w:rsidP="00572000">
            <w:pPr>
              <w:shd w:val="clear" w:color="auto" w:fill="FFFFFF"/>
              <w:outlineLvl w:val="0"/>
              <w:rPr>
                <w:kern w:val="36"/>
              </w:rPr>
            </w:pPr>
            <w:r w:rsidRPr="00733D89">
              <w:t xml:space="preserve">Promote </w:t>
            </w:r>
            <w:r w:rsidR="00572000" w:rsidRPr="00733D89">
              <w:t>t</w:t>
            </w:r>
            <w:r w:rsidRPr="00733D89">
              <w:t xml:space="preserve">eamwork </w:t>
            </w:r>
            <w:r w:rsidR="00572000" w:rsidRPr="00733D89">
              <w:t>o</w:t>
            </w:r>
            <w:r w:rsidRPr="00733D89">
              <w:t xml:space="preserve">ver </w:t>
            </w:r>
            <w:r w:rsidR="00572000" w:rsidRPr="00733D89">
              <w:t>i</w:t>
            </w:r>
            <w:r w:rsidRPr="00733D89">
              <w:t xml:space="preserve">ndividual </w:t>
            </w:r>
            <w:r w:rsidR="00572000" w:rsidRPr="00733D89">
              <w:t>c</w:t>
            </w:r>
            <w:r w:rsidRPr="00733D89">
              <w:t>ompetition</w:t>
            </w:r>
            <w:r w:rsidR="00572000" w:rsidRPr="00733D89">
              <w:rPr>
                <w:b/>
                <w:bCs/>
              </w:rPr>
              <w:t xml:space="preserve"> </w:t>
            </w:r>
            <w:r w:rsidR="00572000" w:rsidRPr="00733D89">
              <w:rPr>
                <w:kern w:val="36"/>
              </w:rPr>
              <w:t>(Heffernan, 2015).</w:t>
            </w:r>
          </w:p>
          <w:p w14:paraId="3DC706AB" w14:textId="4B33CF48" w:rsidR="00581E69" w:rsidRPr="00733D89" w:rsidRDefault="00581E69" w:rsidP="00572000"/>
        </w:tc>
        <w:tc>
          <w:tcPr>
            <w:tcW w:w="1961" w:type="dxa"/>
          </w:tcPr>
          <w:p w14:paraId="3C1E4308" w14:textId="77777777" w:rsidR="0091225E" w:rsidRPr="00733D89" w:rsidRDefault="00F5644C" w:rsidP="0032769F">
            <w:r w:rsidRPr="00733D89">
              <w:t xml:space="preserve">Internal and external review of policies, procedures, observations, compliance metrics. </w:t>
            </w:r>
          </w:p>
          <w:p w14:paraId="0EEBF50D" w14:textId="77777777" w:rsidR="00723999" w:rsidRPr="00733D89" w:rsidRDefault="00723999" w:rsidP="0032769F"/>
          <w:p w14:paraId="6A2796D9" w14:textId="77777777" w:rsidR="00723999" w:rsidRPr="00733D89" w:rsidRDefault="00723999" w:rsidP="0032769F">
            <w:r w:rsidRPr="00733D89">
              <w:t>Debriefing sessions with inclusions champions.</w:t>
            </w:r>
          </w:p>
          <w:p w14:paraId="37F4AFC8" w14:textId="77777777" w:rsidR="00DA15BD" w:rsidRPr="00733D89" w:rsidRDefault="00DA15BD" w:rsidP="0032769F"/>
          <w:p w14:paraId="547906E1" w14:textId="77777777" w:rsidR="00DA15BD" w:rsidRPr="00733D89" w:rsidRDefault="00DA15BD" w:rsidP="0032769F">
            <w:r w:rsidRPr="00733D89">
              <w:t>External benchmarking to understand diverse needs.</w:t>
            </w:r>
          </w:p>
          <w:p w14:paraId="0A94679D" w14:textId="77777777" w:rsidR="00F41726" w:rsidRPr="00733D89" w:rsidRDefault="00F41726" w:rsidP="0032769F"/>
          <w:p w14:paraId="7A57B072" w14:textId="599C1C21" w:rsidR="00F41726" w:rsidRPr="00733D89" w:rsidRDefault="00F41726" w:rsidP="00F41726">
            <w:r w:rsidRPr="00733D89">
              <w:t>Collect and analyse diversity related metrics - participation rates, retention data, promotion outcomes etc.</w:t>
            </w:r>
          </w:p>
          <w:p w14:paraId="5B8A8248" w14:textId="77777777" w:rsidR="00572000" w:rsidRPr="00733D89" w:rsidRDefault="00572000" w:rsidP="00572000">
            <w:pPr>
              <w:shd w:val="clear" w:color="auto" w:fill="FFFFFF"/>
              <w:outlineLvl w:val="0"/>
              <w:rPr>
                <w:kern w:val="36"/>
              </w:rPr>
            </w:pPr>
            <w:r w:rsidRPr="00733D89">
              <w:rPr>
                <w:kern w:val="36"/>
              </w:rPr>
              <w:t>(Heffernan, 2015).</w:t>
            </w:r>
          </w:p>
          <w:p w14:paraId="17579B3A" w14:textId="10B71AC4" w:rsidR="00F41726" w:rsidRPr="00733D89" w:rsidRDefault="00F41726" w:rsidP="0032769F"/>
        </w:tc>
      </w:tr>
    </w:tbl>
    <w:p w14:paraId="7E041343" w14:textId="6B471C21" w:rsidR="004828C5" w:rsidRPr="00420984" w:rsidRDefault="00211F8E" w:rsidP="00420984">
      <w:pPr>
        <w:jc w:val="both"/>
        <w:rPr>
          <w:i/>
          <w:iCs/>
        </w:rPr>
      </w:pPr>
      <w:r w:rsidRPr="00211F8E">
        <w:rPr>
          <w:i/>
          <w:iCs/>
        </w:rPr>
        <w:t xml:space="preserve">Table 2:  What could I do as a Learning and Development professional? </w:t>
      </w:r>
    </w:p>
    <w:p w14:paraId="0C5ABC88" w14:textId="77777777" w:rsidR="004C04D6" w:rsidRPr="00733D89" w:rsidRDefault="004C04D6" w:rsidP="00B16B41"/>
    <w:p w14:paraId="4CD11C3B" w14:textId="77777777" w:rsidR="00ED60EE" w:rsidRDefault="00ED60EE" w:rsidP="007F10CA"/>
    <w:p w14:paraId="31F7CC83" w14:textId="50DD173B" w:rsidR="00840CC1" w:rsidRPr="00733D89" w:rsidRDefault="00840CC1" w:rsidP="007F10CA">
      <w:pPr>
        <w:rPr>
          <w:b/>
          <w:bCs/>
          <w:u w:val="single"/>
        </w:rPr>
      </w:pPr>
      <w:r w:rsidRPr="00733D89">
        <w:rPr>
          <w:b/>
          <w:bCs/>
          <w:u w:val="single"/>
        </w:rPr>
        <w:lastRenderedPageBreak/>
        <w:t>(AC 2.3)</w:t>
      </w:r>
    </w:p>
    <w:p w14:paraId="42FA66E0" w14:textId="77777777" w:rsidR="00FE1026" w:rsidRPr="00733D89" w:rsidRDefault="00FE1026" w:rsidP="00FE1026"/>
    <w:p w14:paraId="3D51C4E7" w14:textId="732C7AC1" w:rsidR="00FE1026" w:rsidRPr="00733D89" w:rsidRDefault="000217FF" w:rsidP="00FE1026">
      <w:r w:rsidRPr="00733D89">
        <w:t>I have a p</w:t>
      </w:r>
      <w:r w:rsidR="00FE1026" w:rsidRPr="00733D89">
        <w:t xml:space="preserve">reference for </w:t>
      </w:r>
      <w:r w:rsidRPr="00733D89">
        <w:t>m</w:t>
      </w:r>
      <w:r w:rsidR="00FE1026" w:rsidRPr="00733D89">
        <w:t xml:space="preserve">eaningful </w:t>
      </w:r>
      <w:r w:rsidRPr="00733D89">
        <w:t>c</w:t>
      </w:r>
      <w:r w:rsidR="00FE1026" w:rsidRPr="00733D89">
        <w:t>ollaboration</w:t>
      </w:r>
      <w:r w:rsidRPr="00733D89">
        <w:t xml:space="preserve"> and for building inclusive relationships and struggle when others don’t have the same sense of willing to do the same.  My </w:t>
      </w:r>
      <w:r w:rsidR="00D812A0" w:rsidRPr="00733D89">
        <w:t>ability</w:t>
      </w:r>
      <w:r w:rsidRPr="00733D89">
        <w:t xml:space="preserve"> to </w:t>
      </w:r>
      <w:r w:rsidR="00594B82" w:rsidRPr="00733D89">
        <w:t>be accepting</w:t>
      </w:r>
      <w:r w:rsidRPr="00733D89">
        <w:t xml:space="preserve"> of diverse viewpoints and strive to create an environment where everyone feels valued and understood has caused friction with colleagues in the past, much to my upset and frustration.</w:t>
      </w:r>
    </w:p>
    <w:p w14:paraId="3100F499" w14:textId="301302EE" w:rsidR="00FE1026" w:rsidRPr="00733D89" w:rsidRDefault="00294EB8" w:rsidP="00FE1026">
      <w:r w:rsidRPr="00733D89">
        <w:t xml:space="preserve">My most satisfying role was as the Learning &amp; Development Lead for Wales – my own role working with </w:t>
      </w:r>
      <w:r w:rsidR="009F715F" w:rsidRPr="00733D89">
        <w:t>a</w:t>
      </w:r>
      <w:r w:rsidRPr="00733D89">
        <w:t xml:space="preserve">utonomy within a </w:t>
      </w:r>
      <w:r w:rsidR="009F715F" w:rsidRPr="00733D89">
        <w:t>s</w:t>
      </w:r>
      <w:r w:rsidRPr="00733D89">
        <w:t xml:space="preserve">enior leadership team. </w:t>
      </w:r>
      <w:r w:rsidR="007830FA" w:rsidRPr="00733D89">
        <w:t>Where the team</w:t>
      </w:r>
      <w:r w:rsidR="007105A2" w:rsidRPr="00733D89">
        <w:t>s</w:t>
      </w:r>
      <w:r w:rsidR="007830FA" w:rsidRPr="00733D89">
        <w:t xml:space="preserve"> goals </w:t>
      </w:r>
      <w:r w:rsidR="007105A2" w:rsidRPr="00733D89">
        <w:t>have</w:t>
      </w:r>
      <w:r w:rsidR="007830FA" w:rsidRPr="00733D89">
        <w:t xml:space="preserve"> the same collaborative vision, I have been my most effective and happiest in my role as a result.</w:t>
      </w:r>
    </w:p>
    <w:p w14:paraId="7CDBAFA1" w14:textId="7C2E5D09" w:rsidR="00294EB8" w:rsidRPr="00733D89" w:rsidRDefault="007830FA" w:rsidP="00FE1026">
      <w:r w:rsidRPr="00733D89">
        <w:t>I u</w:t>
      </w:r>
      <w:r w:rsidR="00A82DA0" w:rsidRPr="00733D89">
        <w:t>nderstand the need for time alone</w:t>
      </w:r>
      <w:r w:rsidRPr="00733D89">
        <w:t>. Roles in t</w:t>
      </w:r>
      <w:r w:rsidR="00A82DA0" w:rsidRPr="00733D89">
        <w:t xml:space="preserve">he </w:t>
      </w:r>
      <w:r w:rsidRPr="00733D89">
        <w:t xml:space="preserve">past have been </w:t>
      </w:r>
      <w:r w:rsidR="00A82DA0" w:rsidRPr="00733D89">
        <w:t>mostly outward facing and mentoring</w:t>
      </w:r>
      <w:r w:rsidRPr="00733D89">
        <w:t xml:space="preserve">, </w:t>
      </w:r>
      <w:r w:rsidR="00A82DA0" w:rsidRPr="00733D89">
        <w:t>advisory</w:t>
      </w:r>
      <w:r w:rsidRPr="00733D89">
        <w:t xml:space="preserve"> or </w:t>
      </w:r>
      <w:r w:rsidR="00A82DA0" w:rsidRPr="00733D89">
        <w:t>coaching role</w:t>
      </w:r>
      <w:r w:rsidRPr="00733D89">
        <w:t>s</w:t>
      </w:r>
      <w:r w:rsidR="00A82DA0" w:rsidRPr="00733D89">
        <w:t xml:space="preserve">. </w:t>
      </w:r>
      <w:r w:rsidRPr="00733D89">
        <w:t xml:space="preserve">I work best surrounded by people of the same values who can </w:t>
      </w:r>
      <w:r w:rsidR="009F715F" w:rsidRPr="00733D89">
        <w:t>recognis</w:t>
      </w:r>
      <w:r w:rsidRPr="00733D89">
        <w:t>e</w:t>
      </w:r>
      <w:r w:rsidR="009F715F" w:rsidRPr="00733D89">
        <w:t xml:space="preserve"> potential in others</w:t>
      </w:r>
      <w:r w:rsidRPr="00733D89">
        <w:t xml:space="preserve">, have a passion for learning from others </w:t>
      </w:r>
      <w:r w:rsidR="00594B82" w:rsidRPr="00733D89">
        <w:t>and</w:t>
      </w:r>
      <w:r w:rsidRPr="00733D89">
        <w:t xml:space="preserve"> value diversity.</w:t>
      </w:r>
    </w:p>
    <w:p w14:paraId="0E8D30DF" w14:textId="77777777" w:rsidR="009F715F" w:rsidRPr="00733D89" w:rsidRDefault="009F715F" w:rsidP="00FE1026"/>
    <w:p w14:paraId="73571B7F" w14:textId="3D3919B3" w:rsidR="00A536C1" w:rsidRPr="00733D89" w:rsidRDefault="00853A75" w:rsidP="00FE1026">
      <w:r w:rsidRPr="00733D89">
        <w:t>While I value autonomy and prefer to work independent</w:t>
      </w:r>
      <w:r w:rsidR="009F715F" w:rsidRPr="00733D89">
        <w:t>ly</w:t>
      </w:r>
      <w:r w:rsidRPr="00733D89">
        <w:t xml:space="preserve">, I am known to be an empath </w:t>
      </w:r>
      <w:r w:rsidR="000217FF" w:rsidRPr="00733D89">
        <w:t xml:space="preserve">with active listening skills </w:t>
      </w:r>
      <w:r w:rsidRPr="00733D89">
        <w:t>which allows me to appreciate diverse perspectives. I value having time to get to know others and their motivations and time to reflect</w:t>
      </w:r>
      <w:r w:rsidR="001776DE" w:rsidRPr="00733D89">
        <w:t xml:space="preserve"> on</w:t>
      </w:r>
      <w:r w:rsidRPr="00733D89">
        <w:t xml:space="preserve"> collaborative sessions. This helps me to engage in meaningful discussions with others and to establish mutual connections. I have a skill for building social capital.</w:t>
      </w:r>
    </w:p>
    <w:p w14:paraId="1E2CD84F" w14:textId="77777777" w:rsidR="007830FA" w:rsidRPr="00733D89" w:rsidRDefault="007830FA" w:rsidP="00FE1026"/>
    <w:p w14:paraId="4A8C770A" w14:textId="67FDAD59" w:rsidR="00FB1B2D" w:rsidRPr="00733D89" w:rsidRDefault="00FB1B2D" w:rsidP="00FE1026">
      <w:r w:rsidRPr="00733D89">
        <w:t xml:space="preserve">I hate conflict </w:t>
      </w:r>
      <w:r w:rsidR="007830FA" w:rsidRPr="00733D89">
        <w:t>so</w:t>
      </w:r>
      <w:r w:rsidRPr="00733D89">
        <w:t xml:space="preserve"> I am know</w:t>
      </w:r>
      <w:r w:rsidR="007830FA" w:rsidRPr="00733D89">
        <w:t>n</w:t>
      </w:r>
      <w:r w:rsidRPr="00733D89">
        <w:t xml:space="preserve"> as </w:t>
      </w:r>
      <w:r w:rsidR="007830FA" w:rsidRPr="00733D89">
        <w:t>a peacekeeper</w:t>
      </w:r>
      <w:r w:rsidRPr="00733D89">
        <w:t xml:space="preserve"> </w:t>
      </w:r>
      <w:r w:rsidR="007830FA" w:rsidRPr="00733D89">
        <w:t>but also known not to compromise</w:t>
      </w:r>
      <w:r w:rsidRPr="00733D89">
        <w:t xml:space="preserve"> on my own values to please others -</w:t>
      </w:r>
      <w:r w:rsidR="007830FA" w:rsidRPr="00733D89">
        <w:t xml:space="preserve"> my</w:t>
      </w:r>
      <w:r w:rsidRPr="00733D89">
        <w:t xml:space="preserve"> personal values are based on ethical and fairness</w:t>
      </w:r>
      <w:r w:rsidR="007830FA" w:rsidRPr="00733D89">
        <w:t>.</w:t>
      </w:r>
      <w:r w:rsidRPr="00733D89">
        <w:t xml:space="preserve"> However, when it comes to fighting for myself, I </w:t>
      </w:r>
      <w:r w:rsidR="007830FA" w:rsidRPr="00733D89">
        <w:t>will prioritise the needs of others.</w:t>
      </w:r>
      <w:r w:rsidRPr="00733D89">
        <w:t xml:space="preserve"> </w:t>
      </w:r>
    </w:p>
    <w:p w14:paraId="7D3CFA4E" w14:textId="77777777" w:rsidR="007830FA" w:rsidRPr="00733D89" w:rsidRDefault="007830FA" w:rsidP="009F715F">
      <w:pPr>
        <w:rPr>
          <w:u w:val="single"/>
        </w:rPr>
      </w:pPr>
    </w:p>
    <w:p w14:paraId="5F673EF5" w14:textId="55035E14" w:rsidR="009F715F" w:rsidRPr="00733D89" w:rsidRDefault="009F715F" w:rsidP="009F715F">
      <w:r w:rsidRPr="00733D89">
        <w:t xml:space="preserve">I have been described as down-to-earth and consider the views of others before offering my thoughts. I have been encouraged to offer opinions more openly in groups which have an extroverted dominance as I often prefer to seek the views of all others and take their views into consideration and bring a thought through opinion at the end. However, when I am particularly passionate or knowledgeable about the subject of something compromises my personal values, I will speak up without hesitation. </w:t>
      </w:r>
    </w:p>
    <w:p w14:paraId="087A0A1F" w14:textId="77777777" w:rsidR="00A536C1" w:rsidRPr="00733D89" w:rsidRDefault="00A536C1" w:rsidP="00FE1026"/>
    <w:p w14:paraId="3BB23B57" w14:textId="0D34EF8F" w:rsidR="00FE1026" w:rsidRPr="00733D89" w:rsidRDefault="00FE1026" w:rsidP="00FE1026">
      <w:r w:rsidRPr="00733D89">
        <w:t>I</w:t>
      </w:r>
      <w:r w:rsidR="00D812A0" w:rsidRPr="00733D89">
        <w:t xml:space="preserve"> have passion for </w:t>
      </w:r>
      <w:r w:rsidRPr="00733D89">
        <w:t xml:space="preserve">authenticity and </w:t>
      </w:r>
      <w:r w:rsidR="00D812A0" w:rsidRPr="00733D89">
        <w:t xml:space="preserve">a </w:t>
      </w:r>
      <w:r w:rsidRPr="00733D89">
        <w:t xml:space="preserve">genuine interest in </w:t>
      </w:r>
      <w:r w:rsidR="00D812A0" w:rsidRPr="00733D89">
        <w:t xml:space="preserve">people. I generally seek roles which allow me to influence how people perceive a situation and to challenge narrow minded and limited opinions. </w:t>
      </w:r>
      <w:r w:rsidR="00955C00" w:rsidRPr="00733D89">
        <w:t>I love to share knowledge and expertise to solve problems.</w:t>
      </w:r>
      <w:r w:rsidR="007830FA" w:rsidRPr="00733D89">
        <w:t xml:space="preserve"> </w:t>
      </w:r>
    </w:p>
    <w:p w14:paraId="38AEAB02" w14:textId="77777777" w:rsidR="004C04D6" w:rsidRPr="00733D89" w:rsidRDefault="004C04D6" w:rsidP="004C04D6"/>
    <w:p w14:paraId="5428AC62" w14:textId="7ED0FB32" w:rsidR="007F10CA" w:rsidRPr="00733D89" w:rsidRDefault="007F10CA" w:rsidP="007F10CA">
      <w:pPr>
        <w:rPr>
          <w:b/>
          <w:bCs/>
        </w:rPr>
      </w:pPr>
    </w:p>
    <w:p w14:paraId="709F1BFA" w14:textId="77777777" w:rsidR="005A1086" w:rsidRPr="00733D89" w:rsidRDefault="005A1086" w:rsidP="007F10CA"/>
    <w:p w14:paraId="7B3F9C1F" w14:textId="0ABC14A1" w:rsidR="007F10CA" w:rsidRPr="00733D89" w:rsidRDefault="00976503" w:rsidP="007F10CA">
      <w:pPr>
        <w:rPr>
          <w:b/>
          <w:bCs/>
          <w:u w:val="single"/>
        </w:rPr>
      </w:pPr>
      <w:r w:rsidRPr="00733D89">
        <w:rPr>
          <w:b/>
          <w:bCs/>
          <w:u w:val="single"/>
        </w:rPr>
        <w:t>(AC 3.1)</w:t>
      </w:r>
    </w:p>
    <w:p w14:paraId="16B815EF" w14:textId="77777777" w:rsidR="000E3D26" w:rsidRPr="00733D89" w:rsidRDefault="000E3D26" w:rsidP="007F10CA">
      <w:pPr>
        <w:rPr>
          <w:b/>
          <w:bCs/>
        </w:rPr>
      </w:pPr>
    </w:p>
    <w:p w14:paraId="6B7FDB8C" w14:textId="77777777" w:rsidR="000E3D26" w:rsidRPr="00733D89" w:rsidRDefault="000E3D26" w:rsidP="000E3D26">
      <w:r w:rsidRPr="00733D89">
        <w:t>Modern day people practice requires more complex, creative and refined methods toward managing performance, which aim to more positively increase productivity in ways that seek out a mutual benefit to employee and employer. With a generally higher turnover in most companies, management development programmes are required to train people to a standard faster, employees require a more effective onboarding journey than ever before – requiring engagement and slick communication to fit with company expectations (Taylor and Woodhams, 2022).</w:t>
      </w:r>
    </w:p>
    <w:p w14:paraId="2C4D84A8" w14:textId="77777777" w:rsidR="0091141D" w:rsidRPr="00733D89" w:rsidRDefault="0091141D" w:rsidP="007F10CA">
      <w:pPr>
        <w:rPr>
          <w:b/>
          <w:bCs/>
        </w:rPr>
      </w:pPr>
    </w:p>
    <w:p w14:paraId="0734E9EE" w14:textId="253F0C8B" w:rsidR="00E6504E" w:rsidRPr="00733D89" w:rsidRDefault="0091141D" w:rsidP="00E6504E">
      <w:r w:rsidRPr="00733D89">
        <w:t xml:space="preserve">CEOs reported </w:t>
      </w:r>
      <w:r w:rsidR="000E3D26" w:rsidRPr="00733D89">
        <w:t>their</w:t>
      </w:r>
      <w:r w:rsidRPr="00733D89">
        <w:t xml:space="preserve"> top focus areas</w:t>
      </w:r>
      <w:r w:rsidR="000E3D26" w:rsidRPr="00733D89">
        <w:t xml:space="preserve"> for growth were in identifying and realising ‘top talent’ and fostering employee collaboration and relationships </w:t>
      </w:r>
      <w:r w:rsidRPr="00733D89">
        <w:t>(Brower, 2023)</w:t>
      </w:r>
      <w:r w:rsidR="000E3D26" w:rsidRPr="00733D89">
        <w:t>.</w:t>
      </w:r>
      <w:r w:rsidR="00E6504E" w:rsidRPr="00733D89">
        <w:t xml:space="preserve"> “Central here is the </w:t>
      </w:r>
      <w:r w:rsidR="00E6504E" w:rsidRPr="00EE12DA">
        <w:lastRenderedPageBreak/>
        <w:t>development of a generation of leaders</w:t>
      </w:r>
      <w:r w:rsidR="00E6504E" w:rsidRPr="00733D89">
        <w:t xml:space="preserve"> who are emotionally intelligent, politically savvy, flexible, good at communication of all kinds, and very well informed about wider developments in the business environment.” (Taylor and Woodhams, 2022, pg. 33).</w:t>
      </w:r>
    </w:p>
    <w:p w14:paraId="333ED1B5" w14:textId="77777777" w:rsidR="00BD567D" w:rsidRPr="00733D89" w:rsidRDefault="00BD567D" w:rsidP="0091141D"/>
    <w:p w14:paraId="4362C9FF" w14:textId="5FD6B80D" w:rsidR="0091141D" w:rsidRPr="00733D89" w:rsidRDefault="00BD567D" w:rsidP="0091141D">
      <w:r w:rsidRPr="00733D89">
        <w:t>Brower</w:t>
      </w:r>
      <w:r w:rsidR="00E6504E" w:rsidRPr="00733D89">
        <w:t xml:space="preserve"> also</w:t>
      </w:r>
      <w:r w:rsidRPr="00733D89">
        <w:t xml:space="preserve"> reports that HR skill </w:t>
      </w:r>
      <w:r w:rsidR="00E428EF" w:rsidRPr="00733D89">
        <w:t>will constantly be</w:t>
      </w:r>
      <w:r w:rsidRPr="00733D89">
        <w:t xml:space="preserve"> required for working with advances in technology. Proficiency in online communications, collaboration and how </w:t>
      </w:r>
      <w:r w:rsidR="00E428EF" w:rsidRPr="00733D89">
        <w:t>peoples’</w:t>
      </w:r>
      <w:r w:rsidRPr="00733D89">
        <w:t xml:space="preserve"> roles will change or cease to exist with emerging technologies will be key. The role of a people practitioner will continue to require that people’s skill will develop and to assist in performance management but will need to both embrace and leverage technology in-order-to do so </w:t>
      </w:r>
      <w:r w:rsidR="0091141D" w:rsidRPr="00733D89">
        <w:t>(Brower, 2023)</w:t>
      </w:r>
      <w:r w:rsidR="001B004A" w:rsidRPr="00733D89">
        <w:t>.</w:t>
      </w:r>
    </w:p>
    <w:p w14:paraId="49742549" w14:textId="77777777" w:rsidR="0091141D" w:rsidRPr="00733D89" w:rsidRDefault="0091141D" w:rsidP="007F10CA"/>
    <w:p w14:paraId="7054FDEF" w14:textId="42D6F88C" w:rsidR="00253534" w:rsidRPr="00733D89" w:rsidRDefault="00253534" w:rsidP="00253534">
      <w:pPr>
        <w:spacing w:after="160" w:line="278" w:lineRule="auto"/>
      </w:pPr>
      <w:r w:rsidRPr="00733D89">
        <w:t>Skills in ‘change management’ and ‘conflict management’ have become increasingly more important for the people practitioner. Taylor and Woodhams (2022) explains that HRM strategic planning in the past would more traditionally have a focus on 10 or 20 years ahead, however market volatility, an increase in market competition and advances in technology have meant that strategic planning must increasingly become more flexible and, now more commonly, plan only 3 or 4 years in advance, sometimes less. In some markets it means that organisations are less able to offer stable and long-term employment. As a result, contracts often require flexibility to be written into contractual agreements and roles may change significantly, increasing the need for employee upskilling and retraining.</w:t>
      </w:r>
      <w:r w:rsidR="00386357">
        <w:t xml:space="preserve"> </w:t>
      </w:r>
    </w:p>
    <w:p w14:paraId="6B75E10E" w14:textId="77777777" w:rsidR="00095704" w:rsidRPr="00733D89" w:rsidRDefault="00095704" w:rsidP="00BC6F0A">
      <w:pPr>
        <w:pStyle w:val="Nornal"/>
        <w:spacing w:after="0" w:line="240" w:lineRule="auto"/>
        <w:rPr>
          <w:rFonts w:ascii="Times New Roman" w:hAnsi="Times New Roman" w:cs="Times New Roman"/>
          <w:b/>
          <w:bCs/>
        </w:rPr>
      </w:pPr>
    </w:p>
    <w:p w14:paraId="16D8120F" w14:textId="36A823E5" w:rsidR="00BC6F0A" w:rsidRDefault="00BC6F0A" w:rsidP="00BC6F0A">
      <w:pPr>
        <w:pStyle w:val="Nornal"/>
        <w:spacing w:after="0" w:line="240" w:lineRule="auto"/>
        <w:rPr>
          <w:rFonts w:ascii="Times New Roman" w:hAnsi="Times New Roman" w:cs="Times New Roman"/>
          <w:b/>
          <w:bCs/>
          <w:u w:val="single"/>
        </w:rPr>
      </w:pPr>
      <w:r w:rsidRPr="00733D89">
        <w:rPr>
          <w:rFonts w:ascii="Times New Roman" w:hAnsi="Times New Roman" w:cs="Times New Roman"/>
          <w:b/>
          <w:bCs/>
          <w:u w:val="single"/>
        </w:rPr>
        <w:t>(AC 3.2)</w:t>
      </w:r>
    </w:p>
    <w:p w14:paraId="2CA29279" w14:textId="77777777" w:rsidR="00EE12DA" w:rsidRDefault="00EE12DA" w:rsidP="00BC6F0A">
      <w:pPr>
        <w:pStyle w:val="Nornal"/>
        <w:spacing w:after="0" w:line="240" w:lineRule="auto"/>
        <w:rPr>
          <w:rFonts w:ascii="Times New Roman" w:hAnsi="Times New Roman" w:cs="Times New Roman"/>
          <w:b/>
          <w:bCs/>
          <w:u w:val="single"/>
        </w:rPr>
      </w:pPr>
    </w:p>
    <w:p w14:paraId="2D8AF5BC" w14:textId="5A9164E1" w:rsidR="002C0FBA" w:rsidRPr="002C0FBA" w:rsidRDefault="002C0FBA" w:rsidP="00BC6F0A">
      <w:pPr>
        <w:pStyle w:val="Nornal"/>
        <w:spacing w:after="0" w:line="240" w:lineRule="auto"/>
        <w:rPr>
          <w:rFonts w:ascii="Times New Roman" w:hAnsi="Times New Roman" w:cs="Times New Roman"/>
        </w:rPr>
      </w:pPr>
      <w:r>
        <w:rPr>
          <w:rFonts w:ascii="Times New Roman" w:hAnsi="Times New Roman" w:cs="Times New Roman"/>
        </w:rPr>
        <w:t xml:space="preserve">Table 3 explores my personal SWOT analysis and identifies personal development areas to focus on. </w:t>
      </w:r>
    </w:p>
    <w:p w14:paraId="666D2048" w14:textId="0A152159" w:rsidR="00B46931" w:rsidRPr="00733D89" w:rsidRDefault="00B46931" w:rsidP="00B46931"/>
    <w:tbl>
      <w:tblPr>
        <w:tblStyle w:val="TableGrid"/>
        <w:tblW w:w="11057" w:type="dxa"/>
        <w:tblInd w:w="-856" w:type="dxa"/>
        <w:tblLayout w:type="fixed"/>
        <w:tblLook w:val="04A0" w:firstRow="1" w:lastRow="0" w:firstColumn="1" w:lastColumn="0" w:noHBand="0" w:noVBand="1"/>
      </w:tblPr>
      <w:tblGrid>
        <w:gridCol w:w="1844"/>
        <w:gridCol w:w="1822"/>
        <w:gridCol w:w="1721"/>
        <w:gridCol w:w="1985"/>
        <w:gridCol w:w="3685"/>
      </w:tblGrid>
      <w:tr w:rsidR="00EB31E5" w:rsidRPr="00733D89" w14:paraId="0E8290FF" w14:textId="2B66FAEC" w:rsidTr="00857372">
        <w:tc>
          <w:tcPr>
            <w:tcW w:w="11057" w:type="dxa"/>
            <w:gridSpan w:val="5"/>
            <w:shd w:val="clear" w:color="auto" w:fill="A5C9EB" w:themeFill="text2" w:themeFillTint="40"/>
          </w:tcPr>
          <w:p w14:paraId="4FFB77A3" w14:textId="77777777" w:rsidR="008002A9" w:rsidRPr="00733D89" w:rsidRDefault="008002A9" w:rsidP="008002A9">
            <w:pPr>
              <w:jc w:val="center"/>
              <w:rPr>
                <w:b/>
                <w:bCs/>
              </w:rPr>
            </w:pPr>
            <w:r w:rsidRPr="00733D89">
              <w:rPr>
                <w:b/>
                <w:bCs/>
              </w:rPr>
              <w:t>Core Behaviour - Passion for learning</w:t>
            </w:r>
          </w:p>
          <w:p w14:paraId="28B5047B" w14:textId="77777777" w:rsidR="008002A9" w:rsidRPr="00733D89" w:rsidRDefault="008002A9" w:rsidP="008002A9">
            <w:pPr>
              <w:jc w:val="center"/>
              <w:rPr>
                <w:b/>
                <w:bCs/>
              </w:rPr>
            </w:pPr>
          </w:p>
        </w:tc>
      </w:tr>
      <w:tr w:rsidR="00EB31E5" w:rsidRPr="00733D89" w14:paraId="1974C797" w14:textId="4379A6DE" w:rsidTr="00857372">
        <w:tc>
          <w:tcPr>
            <w:tcW w:w="3666" w:type="dxa"/>
            <w:gridSpan w:val="2"/>
            <w:shd w:val="clear" w:color="auto" w:fill="A5C9EB" w:themeFill="text2" w:themeFillTint="40"/>
          </w:tcPr>
          <w:p w14:paraId="70C4CFCF" w14:textId="2C228722" w:rsidR="008002A9" w:rsidRPr="00733D89" w:rsidRDefault="008002A9" w:rsidP="008002A9">
            <w:pPr>
              <w:jc w:val="center"/>
              <w:rPr>
                <w:b/>
                <w:bCs/>
              </w:rPr>
            </w:pPr>
            <w:r w:rsidRPr="00733D89">
              <w:rPr>
                <w:b/>
                <w:bCs/>
              </w:rPr>
              <w:t>Associate level</w:t>
            </w:r>
          </w:p>
        </w:tc>
        <w:tc>
          <w:tcPr>
            <w:tcW w:w="1721" w:type="dxa"/>
          </w:tcPr>
          <w:p w14:paraId="49653BD9" w14:textId="3C15FA78" w:rsidR="008002A9" w:rsidRPr="00733D89" w:rsidRDefault="008002A9" w:rsidP="008002A9">
            <w:pPr>
              <w:jc w:val="center"/>
              <w:rPr>
                <w:b/>
                <w:bCs/>
              </w:rPr>
            </w:pPr>
            <w:r w:rsidRPr="00733D89">
              <w:rPr>
                <w:b/>
                <w:bCs/>
              </w:rPr>
              <w:t>STRENGTHS</w:t>
            </w:r>
          </w:p>
        </w:tc>
        <w:tc>
          <w:tcPr>
            <w:tcW w:w="1985" w:type="dxa"/>
          </w:tcPr>
          <w:p w14:paraId="4BB5D337" w14:textId="2BFDB41E" w:rsidR="008002A9" w:rsidRPr="00733D89" w:rsidRDefault="008002A9" w:rsidP="008002A9">
            <w:pPr>
              <w:jc w:val="center"/>
              <w:rPr>
                <w:b/>
                <w:bCs/>
              </w:rPr>
            </w:pPr>
            <w:r w:rsidRPr="00733D89">
              <w:rPr>
                <w:b/>
                <w:bCs/>
              </w:rPr>
              <w:t>WEAKNESSES</w:t>
            </w:r>
          </w:p>
        </w:tc>
        <w:tc>
          <w:tcPr>
            <w:tcW w:w="3685" w:type="dxa"/>
          </w:tcPr>
          <w:p w14:paraId="2D0377BA" w14:textId="3DD141B4" w:rsidR="008002A9" w:rsidRPr="00733D89" w:rsidRDefault="008002A9" w:rsidP="008002A9">
            <w:pPr>
              <w:jc w:val="center"/>
              <w:rPr>
                <w:b/>
                <w:bCs/>
              </w:rPr>
            </w:pPr>
            <w:r w:rsidRPr="00733D89">
              <w:rPr>
                <w:b/>
                <w:bCs/>
              </w:rPr>
              <w:t>DEVELOPMENT AREAS</w:t>
            </w:r>
          </w:p>
        </w:tc>
      </w:tr>
      <w:tr w:rsidR="00EB31E5" w:rsidRPr="00733D89" w14:paraId="01D32DD0" w14:textId="7914F5AE" w:rsidTr="00857372">
        <w:tc>
          <w:tcPr>
            <w:tcW w:w="1844" w:type="dxa"/>
            <w:shd w:val="clear" w:color="auto" w:fill="A5C9EB" w:themeFill="text2" w:themeFillTint="40"/>
          </w:tcPr>
          <w:p w14:paraId="42012E6D" w14:textId="36C5F136" w:rsidR="008A1146" w:rsidRPr="00733D89" w:rsidRDefault="008A1146" w:rsidP="00B46931">
            <w:r w:rsidRPr="00733D89">
              <w:t>The wider people profession</w:t>
            </w:r>
          </w:p>
        </w:tc>
        <w:tc>
          <w:tcPr>
            <w:tcW w:w="1822" w:type="dxa"/>
            <w:shd w:val="clear" w:color="auto" w:fill="A5C9EB" w:themeFill="text2" w:themeFillTint="40"/>
          </w:tcPr>
          <w:p w14:paraId="425ED062" w14:textId="1F35D370" w:rsidR="008A1146" w:rsidRPr="00733D89" w:rsidRDefault="008A1146" w:rsidP="00B46931">
            <w:r w:rsidRPr="00733D89">
              <w:t>Keep up-to-date with external trends and developments and consider how they will impact on your work</w:t>
            </w:r>
          </w:p>
        </w:tc>
        <w:tc>
          <w:tcPr>
            <w:tcW w:w="1721" w:type="dxa"/>
          </w:tcPr>
          <w:p w14:paraId="76E34E20" w14:textId="19B2D712" w:rsidR="008002A9" w:rsidRPr="00733D89" w:rsidRDefault="00857372" w:rsidP="008002A9">
            <w:r w:rsidRPr="00733D89">
              <w:t>P</w:t>
            </w:r>
            <w:r w:rsidR="008002A9" w:rsidRPr="00733D89">
              <w:t>roactive mindset.</w:t>
            </w:r>
          </w:p>
          <w:p w14:paraId="5C9DF232" w14:textId="77777777" w:rsidR="00857372" w:rsidRPr="00733D89" w:rsidRDefault="00857372" w:rsidP="008002A9"/>
          <w:p w14:paraId="0939104C" w14:textId="092C79BB" w:rsidR="008002A9" w:rsidRPr="00733D89" w:rsidRDefault="008002A9" w:rsidP="008002A9">
            <w:r w:rsidRPr="00733D89">
              <w:t>Supports strategic thinking and alignment with industry best practices.</w:t>
            </w:r>
          </w:p>
          <w:p w14:paraId="4A6D0FB3" w14:textId="77777777" w:rsidR="008A1146" w:rsidRPr="00733D89" w:rsidRDefault="008A1146" w:rsidP="00857372"/>
        </w:tc>
        <w:tc>
          <w:tcPr>
            <w:tcW w:w="1985" w:type="dxa"/>
          </w:tcPr>
          <w:p w14:paraId="4863AF37" w14:textId="4044C63E" w:rsidR="008002A9" w:rsidRPr="00733D89" w:rsidRDefault="00857372" w:rsidP="008002A9">
            <w:r w:rsidRPr="00733D89">
              <w:t xml:space="preserve">A risk of becoming </w:t>
            </w:r>
            <w:r w:rsidR="008002A9" w:rsidRPr="00733D89">
              <w:t>too focused on trends and losing sight of current operational priorities.</w:t>
            </w:r>
          </w:p>
          <w:p w14:paraId="55002689" w14:textId="77777777" w:rsidR="008002A9" w:rsidRPr="00733D89" w:rsidRDefault="008002A9" w:rsidP="00857372"/>
        </w:tc>
        <w:tc>
          <w:tcPr>
            <w:tcW w:w="3685" w:type="dxa"/>
          </w:tcPr>
          <w:p w14:paraId="49D152B5" w14:textId="25147842" w:rsidR="008002A9" w:rsidRPr="00733D89" w:rsidRDefault="008002A9" w:rsidP="008002A9">
            <w:r w:rsidRPr="00733D89">
              <w:t>Enhance critical evaluat</w:t>
            </w:r>
            <w:r w:rsidR="00857372" w:rsidRPr="00733D89">
              <w:t xml:space="preserve">ion skills with regards to </w:t>
            </w:r>
            <w:r w:rsidRPr="00733D89">
              <w:t>relevance and impact.</w:t>
            </w:r>
          </w:p>
          <w:p w14:paraId="34220F9E" w14:textId="77777777" w:rsidR="008A1146" w:rsidRPr="00733D89" w:rsidRDefault="008A1146" w:rsidP="00857372"/>
        </w:tc>
      </w:tr>
      <w:tr w:rsidR="00EB31E5" w:rsidRPr="00733D89" w14:paraId="11B84F1C" w14:textId="19BE0089" w:rsidTr="00857372">
        <w:tc>
          <w:tcPr>
            <w:tcW w:w="1844" w:type="dxa"/>
            <w:shd w:val="clear" w:color="auto" w:fill="A5C9EB" w:themeFill="text2" w:themeFillTint="40"/>
          </w:tcPr>
          <w:p w14:paraId="1D914873" w14:textId="35F932D2" w:rsidR="008A1146" w:rsidRPr="00733D89" w:rsidRDefault="008A1146" w:rsidP="00B46931">
            <w:r w:rsidRPr="00733D89">
              <w:t>New approaches</w:t>
            </w:r>
          </w:p>
        </w:tc>
        <w:tc>
          <w:tcPr>
            <w:tcW w:w="1822" w:type="dxa"/>
            <w:shd w:val="clear" w:color="auto" w:fill="A5C9EB" w:themeFill="text2" w:themeFillTint="40"/>
          </w:tcPr>
          <w:p w14:paraId="69952CFB" w14:textId="16D53383" w:rsidR="008A1146" w:rsidRPr="00733D89" w:rsidRDefault="008A1146" w:rsidP="00B46931">
            <w:r w:rsidRPr="00733D89">
              <w:t>Seek opportunities to test new ways of doing things to make improvements</w:t>
            </w:r>
          </w:p>
        </w:tc>
        <w:tc>
          <w:tcPr>
            <w:tcW w:w="1721" w:type="dxa"/>
          </w:tcPr>
          <w:p w14:paraId="53A9BE5A" w14:textId="43FFB874" w:rsidR="008002A9" w:rsidRPr="00733D89" w:rsidRDefault="008002A9" w:rsidP="008002A9">
            <w:r w:rsidRPr="00733D89">
              <w:t>Promotes innovation and continuous improvement.</w:t>
            </w:r>
          </w:p>
          <w:p w14:paraId="659877FF" w14:textId="7340F9A2" w:rsidR="005F43DE" w:rsidRPr="00733D89" w:rsidRDefault="005F43DE" w:rsidP="008002A9"/>
          <w:p w14:paraId="395EA07A" w14:textId="35117E38" w:rsidR="005F43DE" w:rsidRPr="00733D89" w:rsidRDefault="005F43DE" w:rsidP="008002A9">
            <w:r w:rsidRPr="00733D89">
              <w:t>Flexible attitude to change – supportive of others.</w:t>
            </w:r>
          </w:p>
          <w:p w14:paraId="1AEB9BC9" w14:textId="77777777" w:rsidR="008A1146" w:rsidRPr="00733D89" w:rsidRDefault="008A1146" w:rsidP="005F43DE"/>
        </w:tc>
        <w:tc>
          <w:tcPr>
            <w:tcW w:w="1985" w:type="dxa"/>
          </w:tcPr>
          <w:p w14:paraId="7A425781" w14:textId="2C22F873" w:rsidR="008002A9" w:rsidRPr="00733D89" w:rsidRDefault="005F43DE" w:rsidP="008002A9">
            <w:r w:rsidRPr="00733D89">
              <w:lastRenderedPageBreak/>
              <w:t xml:space="preserve">Sometimes worry about </w:t>
            </w:r>
            <w:r w:rsidR="008002A9" w:rsidRPr="00733D89">
              <w:t>trying new approaches without sufficient testing</w:t>
            </w:r>
            <w:r w:rsidRPr="00733D89">
              <w:t>.</w:t>
            </w:r>
          </w:p>
          <w:p w14:paraId="68F9E364" w14:textId="77777777" w:rsidR="008A1146" w:rsidRPr="00733D89" w:rsidRDefault="008A1146" w:rsidP="00B46931"/>
          <w:p w14:paraId="5BC4387F" w14:textId="5F98C2D2" w:rsidR="005F43DE" w:rsidRPr="00733D89" w:rsidRDefault="005F43DE" w:rsidP="00B46931">
            <w:r w:rsidRPr="00733D89">
              <w:t>Don’t like change for the sake of change.</w:t>
            </w:r>
          </w:p>
        </w:tc>
        <w:tc>
          <w:tcPr>
            <w:tcW w:w="3685" w:type="dxa"/>
          </w:tcPr>
          <w:p w14:paraId="2361E114" w14:textId="522B1B97" w:rsidR="008002A9" w:rsidRPr="00733D89" w:rsidRDefault="005F43DE" w:rsidP="008002A9">
            <w:r w:rsidRPr="00733D89">
              <w:t xml:space="preserve">Discover </w:t>
            </w:r>
            <w:r w:rsidR="008002A9" w:rsidRPr="00733D89">
              <w:t>structured methods for testing and evaluating new ideas (e.g., pilots, feedback loops).</w:t>
            </w:r>
          </w:p>
          <w:p w14:paraId="29273CF8" w14:textId="77777777" w:rsidR="008A1146" w:rsidRPr="00733D89" w:rsidRDefault="008A1146" w:rsidP="005F43DE"/>
        </w:tc>
      </w:tr>
      <w:tr w:rsidR="00EB31E5" w:rsidRPr="00733D89" w14:paraId="320EED11" w14:textId="615ACE95" w:rsidTr="00857372">
        <w:tc>
          <w:tcPr>
            <w:tcW w:w="1844" w:type="dxa"/>
            <w:shd w:val="clear" w:color="auto" w:fill="A5C9EB" w:themeFill="text2" w:themeFillTint="40"/>
          </w:tcPr>
          <w:p w14:paraId="66BF9905" w14:textId="7C50CC8A" w:rsidR="008A1146" w:rsidRPr="00733D89" w:rsidRDefault="008A1146" w:rsidP="00B46931">
            <w:r w:rsidRPr="00733D89">
              <w:t>CPD</w:t>
            </w:r>
          </w:p>
        </w:tc>
        <w:tc>
          <w:tcPr>
            <w:tcW w:w="1822" w:type="dxa"/>
            <w:shd w:val="clear" w:color="auto" w:fill="A5C9EB" w:themeFill="text2" w:themeFillTint="40"/>
          </w:tcPr>
          <w:p w14:paraId="5F5E4954" w14:textId="463FB3C9" w:rsidR="008A1146" w:rsidRPr="00733D89" w:rsidRDefault="008A1146" w:rsidP="00B46931">
            <w:r w:rsidRPr="00733D89">
              <w:t>Demonstrate a proactive approach to developing your professional knowledge, skills and experience</w:t>
            </w:r>
          </w:p>
        </w:tc>
        <w:tc>
          <w:tcPr>
            <w:tcW w:w="1721" w:type="dxa"/>
          </w:tcPr>
          <w:p w14:paraId="60C60A1C" w14:textId="0B80A2FA" w:rsidR="008002A9" w:rsidRPr="00733D89" w:rsidRDefault="00F96AF0" w:rsidP="008002A9">
            <w:r w:rsidRPr="00733D89">
              <w:t>C</w:t>
            </w:r>
            <w:r w:rsidR="008002A9" w:rsidRPr="00733D89">
              <w:t>ommitment to self-</w:t>
            </w:r>
            <w:r w:rsidRPr="00733D89">
              <w:t>development – re. industry credibility and capability.</w:t>
            </w:r>
          </w:p>
          <w:p w14:paraId="6E8CE3B7" w14:textId="77777777" w:rsidR="00F96AF0" w:rsidRPr="00733D89" w:rsidRDefault="00F96AF0" w:rsidP="008002A9"/>
          <w:p w14:paraId="3F3006AA" w14:textId="77777777" w:rsidR="008A1146" w:rsidRPr="00733D89" w:rsidRDefault="008A1146" w:rsidP="00F96AF0"/>
        </w:tc>
        <w:tc>
          <w:tcPr>
            <w:tcW w:w="1985" w:type="dxa"/>
          </w:tcPr>
          <w:p w14:paraId="03695E56" w14:textId="432A8963" w:rsidR="008002A9" w:rsidRPr="00733D89" w:rsidRDefault="008002A9" w:rsidP="008002A9">
            <w:r w:rsidRPr="00733D89">
              <w:t>Risk of focusing on areas of interest rather than need</w:t>
            </w:r>
            <w:r w:rsidR="00F96AF0" w:rsidRPr="00733D89">
              <w:t>s</w:t>
            </w:r>
            <w:r w:rsidRPr="00733D89">
              <w:t>.</w:t>
            </w:r>
          </w:p>
          <w:p w14:paraId="3BFAEE58" w14:textId="77777777" w:rsidR="00F96AF0" w:rsidRPr="00733D89" w:rsidRDefault="00F96AF0" w:rsidP="008002A9"/>
          <w:p w14:paraId="7C54B84B" w14:textId="6F3AC094" w:rsidR="008002A9" w:rsidRPr="00733D89" w:rsidRDefault="008002A9" w:rsidP="008002A9">
            <w:r w:rsidRPr="00733D89">
              <w:t>Time constraints or lack of prioritisation may limit effectiveness.</w:t>
            </w:r>
          </w:p>
          <w:p w14:paraId="307C77DC" w14:textId="77777777" w:rsidR="008A1146" w:rsidRPr="00733D89" w:rsidRDefault="008A1146" w:rsidP="00B46931"/>
        </w:tc>
        <w:tc>
          <w:tcPr>
            <w:tcW w:w="3685" w:type="dxa"/>
          </w:tcPr>
          <w:p w14:paraId="361CA3FE" w14:textId="32CA35E0" w:rsidR="008002A9" w:rsidRPr="00733D89" w:rsidRDefault="008002A9" w:rsidP="008002A9">
            <w:r w:rsidRPr="00733D89">
              <w:t>Set</w:t>
            </w:r>
            <w:r w:rsidR="00704743" w:rsidRPr="00733D89">
              <w:t xml:space="preserve"> and maintain</w:t>
            </w:r>
            <w:r w:rsidRPr="00733D89">
              <w:t xml:space="preserve"> specific, measurable learning goals aligned with career objectives</w:t>
            </w:r>
            <w:r w:rsidR="00704743" w:rsidRPr="00733D89">
              <w:t xml:space="preserve"> – CPD log.</w:t>
            </w:r>
          </w:p>
          <w:p w14:paraId="73B417D2" w14:textId="77777777" w:rsidR="008A1146" w:rsidRPr="00733D89" w:rsidRDefault="008A1146" w:rsidP="00704743"/>
        </w:tc>
      </w:tr>
      <w:tr w:rsidR="00EB31E5" w:rsidRPr="00733D89" w14:paraId="52F33852" w14:textId="5F02D07E" w:rsidTr="00857372">
        <w:tc>
          <w:tcPr>
            <w:tcW w:w="1844" w:type="dxa"/>
            <w:shd w:val="clear" w:color="auto" w:fill="A5C9EB" w:themeFill="text2" w:themeFillTint="40"/>
          </w:tcPr>
          <w:p w14:paraId="01A97D38" w14:textId="5F96B52B" w:rsidR="008A1146" w:rsidRPr="00733D89" w:rsidRDefault="008A1146" w:rsidP="00B46931">
            <w:r w:rsidRPr="00733D89">
              <w:t>Learning from feedback</w:t>
            </w:r>
          </w:p>
        </w:tc>
        <w:tc>
          <w:tcPr>
            <w:tcW w:w="1822" w:type="dxa"/>
            <w:shd w:val="clear" w:color="auto" w:fill="A5C9EB" w:themeFill="text2" w:themeFillTint="40"/>
          </w:tcPr>
          <w:p w14:paraId="5E35913A" w14:textId="7CC99D59" w:rsidR="008A1146" w:rsidRPr="00733D89" w:rsidRDefault="008A1146" w:rsidP="00B46931">
            <w:r w:rsidRPr="00733D89">
              <w:t>Regularly ask for and act on feedback to learn and develop</w:t>
            </w:r>
          </w:p>
        </w:tc>
        <w:tc>
          <w:tcPr>
            <w:tcW w:w="1721" w:type="dxa"/>
          </w:tcPr>
          <w:p w14:paraId="46B99CF3" w14:textId="23B63B76" w:rsidR="008002A9" w:rsidRPr="00733D89" w:rsidRDefault="008002A9" w:rsidP="008002A9">
            <w:r w:rsidRPr="00733D89">
              <w:t>Builds trust and fosters strong working relationships</w:t>
            </w:r>
            <w:r w:rsidR="001944B5" w:rsidRPr="00733D89">
              <w:t xml:space="preserve"> – gaining honest feedback.</w:t>
            </w:r>
          </w:p>
          <w:p w14:paraId="48114DA4" w14:textId="77777777" w:rsidR="008A1146" w:rsidRPr="00733D89" w:rsidRDefault="008A1146" w:rsidP="001944B5"/>
        </w:tc>
        <w:tc>
          <w:tcPr>
            <w:tcW w:w="1985" w:type="dxa"/>
          </w:tcPr>
          <w:p w14:paraId="5D6A6D3C" w14:textId="24D79047" w:rsidR="008002A9" w:rsidRPr="00733D89" w:rsidRDefault="001944B5" w:rsidP="008002A9">
            <w:r w:rsidRPr="00733D89">
              <w:t>R</w:t>
            </w:r>
            <w:r w:rsidR="008002A9" w:rsidRPr="00733D89">
              <w:t>ely too heavily on external validation.</w:t>
            </w:r>
          </w:p>
          <w:p w14:paraId="721AF13C" w14:textId="77777777" w:rsidR="001944B5" w:rsidRPr="00733D89" w:rsidRDefault="001944B5" w:rsidP="008002A9"/>
          <w:p w14:paraId="56ED8EC2" w14:textId="3C19A473" w:rsidR="008002A9" w:rsidRPr="00733D89" w:rsidRDefault="001944B5" w:rsidP="008002A9">
            <w:r w:rsidRPr="00733D89">
              <w:t>Can</w:t>
            </w:r>
            <w:r w:rsidR="008002A9" w:rsidRPr="00733D89">
              <w:t xml:space="preserve"> become discouraged by critical feedback</w:t>
            </w:r>
            <w:r w:rsidRPr="00733D89">
              <w:t>.</w:t>
            </w:r>
          </w:p>
          <w:p w14:paraId="5ADC5D46" w14:textId="77777777" w:rsidR="008A1146" w:rsidRPr="00733D89" w:rsidRDefault="008A1146" w:rsidP="001944B5"/>
        </w:tc>
        <w:tc>
          <w:tcPr>
            <w:tcW w:w="3685" w:type="dxa"/>
          </w:tcPr>
          <w:p w14:paraId="4028203B" w14:textId="3A5E45E8" w:rsidR="008002A9" w:rsidRPr="00733D89" w:rsidRDefault="008002A9" w:rsidP="001944B5">
            <w:r w:rsidRPr="00733D89">
              <w:t xml:space="preserve">Develop skills in interpreting feedback in a </w:t>
            </w:r>
            <w:r w:rsidR="001944B5" w:rsidRPr="00733D89">
              <w:t xml:space="preserve">more </w:t>
            </w:r>
            <w:r w:rsidRPr="00733D89">
              <w:t>balanced way.</w:t>
            </w:r>
          </w:p>
          <w:p w14:paraId="0A055FB2" w14:textId="77777777" w:rsidR="008A1146" w:rsidRPr="00733D89" w:rsidRDefault="008A1146" w:rsidP="001944B5"/>
        </w:tc>
      </w:tr>
      <w:tr w:rsidR="00EB31E5" w:rsidRPr="00733D89" w14:paraId="704365D9" w14:textId="0B34F50D" w:rsidTr="00857372">
        <w:tc>
          <w:tcPr>
            <w:tcW w:w="1844" w:type="dxa"/>
            <w:shd w:val="clear" w:color="auto" w:fill="A5C9EB" w:themeFill="text2" w:themeFillTint="40"/>
          </w:tcPr>
          <w:p w14:paraId="57C47F39" w14:textId="13CCA544" w:rsidR="008A1146" w:rsidRPr="00733D89" w:rsidRDefault="008A1146" w:rsidP="00B46931">
            <w:r w:rsidRPr="00733D89">
              <w:t>Self- awareness</w:t>
            </w:r>
          </w:p>
        </w:tc>
        <w:tc>
          <w:tcPr>
            <w:tcW w:w="1822" w:type="dxa"/>
            <w:shd w:val="clear" w:color="auto" w:fill="A5C9EB" w:themeFill="text2" w:themeFillTint="40"/>
          </w:tcPr>
          <w:p w14:paraId="28519AF4" w14:textId="09136946" w:rsidR="008A1146" w:rsidRPr="00733D89" w:rsidRDefault="008A1146" w:rsidP="00B46931">
            <w:r w:rsidRPr="00733D89">
              <w:t>Demonstrate awareness of your own strengths and development areas, and the limits of your expertise</w:t>
            </w:r>
          </w:p>
        </w:tc>
        <w:tc>
          <w:tcPr>
            <w:tcW w:w="1721" w:type="dxa"/>
          </w:tcPr>
          <w:p w14:paraId="4E200A02" w14:textId="70936081" w:rsidR="008002A9" w:rsidRPr="00733D89" w:rsidRDefault="000631CD" w:rsidP="008002A9">
            <w:r w:rsidRPr="00733D89">
              <w:t xml:space="preserve">Seek </w:t>
            </w:r>
            <w:r w:rsidR="008002A9" w:rsidRPr="00733D89">
              <w:t>collaboration and help when needed.</w:t>
            </w:r>
          </w:p>
          <w:p w14:paraId="5DB25609" w14:textId="77777777" w:rsidR="008A1146" w:rsidRPr="00733D89" w:rsidRDefault="008A1146" w:rsidP="000631CD"/>
        </w:tc>
        <w:tc>
          <w:tcPr>
            <w:tcW w:w="1985" w:type="dxa"/>
          </w:tcPr>
          <w:p w14:paraId="0C89B737" w14:textId="44EB5B7E" w:rsidR="008002A9" w:rsidRPr="00733D89" w:rsidRDefault="000631CD" w:rsidP="000631CD">
            <w:r w:rsidRPr="00733D89">
              <w:t>Find self-assessment a challenge.</w:t>
            </w:r>
          </w:p>
          <w:p w14:paraId="1D9B777B" w14:textId="77777777" w:rsidR="008002A9" w:rsidRPr="00733D89" w:rsidRDefault="008002A9" w:rsidP="008002A9">
            <w:pPr>
              <w:jc w:val="center"/>
            </w:pPr>
          </w:p>
        </w:tc>
        <w:tc>
          <w:tcPr>
            <w:tcW w:w="3685" w:type="dxa"/>
          </w:tcPr>
          <w:p w14:paraId="3497F8A9" w14:textId="40980416" w:rsidR="008002A9" w:rsidRPr="00733D89" w:rsidRDefault="000631CD" w:rsidP="008002A9">
            <w:r w:rsidRPr="00733D89">
              <w:t xml:space="preserve">Practice </w:t>
            </w:r>
            <w:r w:rsidR="008002A9" w:rsidRPr="00733D89">
              <w:t>development plans based on honest self-</w:t>
            </w:r>
            <w:r w:rsidRPr="00733D89">
              <w:t xml:space="preserve">assessment - </w:t>
            </w:r>
            <w:r w:rsidR="008002A9" w:rsidRPr="00733D89">
              <w:t>Practice setting boundaries</w:t>
            </w:r>
            <w:r w:rsidRPr="00733D89">
              <w:t>.</w:t>
            </w:r>
          </w:p>
          <w:p w14:paraId="09A9AED8" w14:textId="77777777" w:rsidR="008A1146" w:rsidRPr="00733D89" w:rsidRDefault="008A1146" w:rsidP="00B46931"/>
        </w:tc>
      </w:tr>
      <w:tr w:rsidR="00EB31E5" w:rsidRPr="00733D89" w14:paraId="53F60141" w14:textId="4DA55402" w:rsidTr="008D4383">
        <w:tc>
          <w:tcPr>
            <w:tcW w:w="11057" w:type="dxa"/>
            <w:gridSpan w:val="5"/>
            <w:shd w:val="clear" w:color="auto" w:fill="F6C5AC" w:themeFill="accent2" w:themeFillTint="66"/>
          </w:tcPr>
          <w:p w14:paraId="19950A10" w14:textId="466C6455" w:rsidR="008D4383" w:rsidRPr="00733D89" w:rsidRDefault="008D4383" w:rsidP="008D4383">
            <w:pPr>
              <w:jc w:val="center"/>
              <w:rPr>
                <w:b/>
                <w:bCs/>
              </w:rPr>
            </w:pPr>
            <w:r w:rsidRPr="00733D89">
              <w:rPr>
                <w:b/>
                <w:bCs/>
              </w:rPr>
              <w:t>Core behaviour - Commercial drive</w:t>
            </w:r>
          </w:p>
          <w:p w14:paraId="5A94ABC3" w14:textId="77777777" w:rsidR="008D4383" w:rsidRPr="00733D89" w:rsidRDefault="008D4383" w:rsidP="00B46931">
            <w:pPr>
              <w:rPr>
                <w:b/>
                <w:bCs/>
              </w:rPr>
            </w:pPr>
          </w:p>
        </w:tc>
      </w:tr>
      <w:tr w:rsidR="00EB31E5" w:rsidRPr="00733D89" w14:paraId="6090F17B" w14:textId="77777777" w:rsidTr="007B1BEF">
        <w:tc>
          <w:tcPr>
            <w:tcW w:w="3666" w:type="dxa"/>
            <w:gridSpan w:val="2"/>
            <w:shd w:val="clear" w:color="auto" w:fill="F6C5AC" w:themeFill="accent2" w:themeFillTint="66"/>
          </w:tcPr>
          <w:p w14:paraId="71DD6055" w14:textId="63E93BD1" w:rsidR="00E32F14" w:rsidRPr="00733D89" w:rsidRDefault="00E32F14" w:rsidP="00E32F14">
            <w:pPr>
              <w:jc w:val="center"/>
            </w:pPr>
            <w:r w:rsidRPr="00733D89">
              <w:rPr>
                <w:b/>
                <w:bCs/>
              </w:rPr>
              <w:t>Associate level</w:t>
            </w:r>
          </w:p>
        </w:tc>
        <w:tc>
          <w:tcPr>
            <w:tcW w:w="1721" w:type="dxa"/>
          </w:tcPr>
          <w:p w14:paraId="54C58C4C" w14:textId="5AB996FF" w:rsidR="00E32F14" w:rsidRPr="00733D89" w:rsidRDefault="00E32F14" w:rsidP="00E32F14">
            <w:pPr>
              <w:jc w:val="center"/>
            </w:pPr>
            <w:r w:rsidRPr="00733D89">
              <w:rPr>
                <w:b/>
                <w:bCs/>
              </w:rPr>
              <w:t>STRENGTHS</w:t>
            </w:r>
          </w:p>
        </w:tc>
        <w:tc>
          <w:tcPr>
            <w:tcW w:w="1985" w:type="dxa"/>
          </w:tcPr>
          <w:p w14:paraId="39A41D58" w14:textId="1CE28A6F" w:rsidR="00E32F14" w:rsidRPr="00733D89" w:rsidRDefault="00E32F14" w:rsidP="00E32F14">
            <w:pPr>
              <w:jc w:val="center"/>
            </w:pPr>
            <w:r w:rsidRPr="00733D89">
              <w:rPr>
                <w:b/>
                <w:bCs/>
              </w:rPr>
              <w:t>WEAKNESSES</w:t>
            </w:r>
          </w:p>
        </w:tc>
        <w:tc>
          <w:tcPr>
            <w:tcW w:w="3685" w:type="dxa"/>
          </w:tcPr>
          <w:p w14:paraId="68069BB9" w14:textId="39E576FA" w:rsidR="00E32F14" w:rsidRPr="00733D89" w:rsidRDefault="00E32F14" w:rsidP="00E32F14">
            <w:pPr>
              <w:jc w:val="center"/>
            </w:pPr>
            <w:r w:rsidRPr="00733D89">
              <w:rPr>
                <w:b/>
                <w:bCs/>
              </w:rPr>
              <w:t>DEVELOPMENT AREAS</w:t>
            </w:r>
          </w:p>
        </w:tc>
      </w:tr>
      <w:tr w:rsidR="00EB31E5" w:rsidRPr="00733D89" w14:paraId="7615DA63" w14:textId="77777777" w:rsidTr="008D4383">
        <w:tc>
          <w:tcPr>
            <w:tcW w:w="1844" w:type="dxa"/>
            <w:shd w:val="clear" w:color="auto" w:fill="F6C5AC" w:themeFill="accent2" w:themeFillTint="66"/>
          </w:tcPr>
          <w:p w14:paraId="795F6049" w14:textId="7C092EB7" w:rsidR="00E32F14" w:rsidRPr="00733D89" w:rsidRDefault="00E32F14" w:rsidP="00E32F14">
            <w:r w:rsidRPr="00733D89">
              <w:t>Commercial focus</w:t>
            </w:r>
          </w:p>
        </w:tc>
        <w:tc>
          <w:tcPr>
            <w:tcW w:w="1822" w:type="dxa"/>
            <w:shd w:val="clear" w:color="auto" w:fill="F6C5AC" w:themeFill="accent2" w:themeFillTint="66"/>
          </w:tcPr>
          <w:p w14:paraId="5AFDCE2C" w14:textId="29577130" w:rsidR="00E32F14" w:rsidRPr="00733D89" w:rsidRDefault="00E32F14" w:rsidP="00E32F14">
            <w:r w:rsidRPr="00733D89">
              <w:t>Identify and focus your attention on people issues that impact on business performance</w:t>
            </w:r>
          </w:p>
        </w:tc>
        <w:tc>
          <w:tcPr>
            <w:tcW w:w="1721" w:type="dxa"/>
          </w:tcPr>
          <w:p w14:paraId="55DB5F5A" w14:textId="797807E4" w:rsidR="00E32F14" w:rsidRPr="00733D89" w:rsidRDefault="0076452B" w:rsidP="00B23871">
            <w:r w:rsidRPr="00733D89">
              <w:t xml:space="preserve">Supports </w:t>
            </w:r>
            <w:r w:rsidR="00B23871" w:rsidRPr="00733D89">
              <w:t>HR strategic plan, promoting L&amp;D</w:t>
            </w:r>
            <w:r w:rsidR="00AF128C" w:rsidRPr="00733D89">
              <w:t xml:space="preserve"> </w:t>
            </w:r>
            <w:r w:rsidR="00B23871" w:rsidRPr="00733D89">
              <w:t>opportunities – working closely with HRBP.</w:t>
            </w:r>
          </w:p>
        </w:tc>
        <w:tc>
          <w:tcPr>
            <w:tcW w:w="1985" w:type="dxa"/>
          </w:tcPr>
          <w:p w14:paraId="5BE5D2B7" w14:textId="29D099A5" w:rsidR="00AF128C" w:rsidRPr="00733D89" w:rsidRDefault="00B23871" w:rsidP="00B23871">
            <w:r w:rsidRPr="00733D89">
              <w:t>Distance between regional representatives.</w:t>
            </w:r>
          </w:p>
        </w:tc>
        <w:tc>
          <w:tcPr>
            <w:tcW w:w="3685" w:type="dxa"/>
          </w:tcPr>
          <w:p w14:paraId="31182424" w14:textId="77777777" w:rsidR="00B23871" w:rsidRPr="00733D89" w:rsidRDefault="00AF128C" w:rsidP="00AF128C">
            <w:r w:rsidRPr="00733D89">
              <w:t xml:space="preserve">Develop storytelling skills to articulate </w:t>
            </w:r>
            <w:r w:rsidR="00B23871" w:rsidRPr="00733D89">
              <w:t>business data.</w:t>
            </w:r>
          </w:p>
          <w:p w14:paraId="76D57AB3" w14:textId="77777777" w:rsidR="00B23871" w:rsidRPr="00733D89" w:rsidRDefault="00B23871" w:rsidP="00AF128C"/>
          <w:p w14:paraId="7A71D2EC" w14:textId="691CFDB7" w:rsidR="00AF128C" w:rsidRPr="00733D89" w:rsidRDefault="00B23871" w:rsidP="00AF128C">
            <w:r w:rsidRPr="00733D89">
              <w:t xml:space="preserve">Obtain </w:t>
            </w:r>
            <w:r w:rsidR="00AF128C" w:rsidRPr="00733D89">
              <w:t xml:space="preserve">broader business </w:t>
            </w:r>
            <w:r w:rsidRPr="00733D89">
              <w:t xml:space="preserve">knowledge to </w:t>
            </w:r>
            <w:r w:rsidR="00AF128C" w:rsidRPr="00733D89">
              <w:t>understand commercial drivers</w:t>
            </w:r>
            <w:r w:rsidRPr="00733D89">
              <w:t>.</w:t>
            </w:r>
          </w:p>
          <w:p w14:paraId="1AD19A36" w14:textId="77777777" w:rsidR="00E32F14" w:rsidRPr="00733D89" w:rsidRDefault="00E32F14" w:rsidP="00E32F14"/>
        </w:tc>
      </w:tr>
      <w:tr w:rsidR="00EB31E5" w:rsidRPr="00733D89" w14:paraId="56CB2F59" w14:textId="77777777" w:rsidTr="008D4383">
        <w:tc>
          <w:tcPr>
            <w:tcW w:w="1844" w:type="dxa"/>
            <w:shd w:val="clear" w:color="auto" w:fill="F6C5AC" w:themeFill="accent2" w:themeFillTint="66"/>
          </w:tcPr>
          <w:p w14:paraId="3E60535A" w14:textId="13D2A4FA" w:rsidR="00E32F14" w:rsidRPr="00733D89" w:rsidRDefault="00E32F14" w:rsidP="00E32F14">
            <w:r w:rsidRPr="00733D89">
              <w:t>Customer focus</w:t>
            </w:r>
          </w:p>
        </w:tc>
        <w:tc>
          <w:tcPr>
            <w:tcW w:w="1822" w:type="dxa"/>
            <w:shd w:val="clear" w:color="auto" w:fill="F6C5AC" w:themeFill="accent2" w:themeFillTint="66"/>
          </w:tcPr>
          <w:p w14:paraId="106A7838" w14:textId="5FCBF0AA" w:rsidR="00E32F14" w:rsidRPr="00733D89" w:rsidRDefault="00E32F14" w:rsidP="00E32F14">
            <w:r w:rsidRPr="00733D89">
              <w:t>Engage with customers to understand their needs and improve their experiences</w:t>
            </w:r>
          </w:p>
        </w:tc>
        <w:tc>
          <w:tcPr>
            <w:tcW w:w="1721" w:type="dxa"/>
          </w:tcPr>
          <w:p w14:paraId="504A3779" w14:textId="1F591A9B" w:rsidR="00AF128C" w:rsidRPr="00733D89" w:rsidRDefault="00AF128C" w:rsidP="00AF128C">
            <w:r w:rsidRPr="00733D89">
              <w:t>Builds trust and credibility with internal/external stakeholders</w:t>
            </w:r>
            <w:r w:rsidR="003D2647" w:rsidRPr="00733D89">
              <w:t xml:space="preserve"> - e</w:t>
            </w:r>
            <w:r w:rsidRPr="00733D89">
              <w:t>ncourages co</w:t>
            </w:r>
            <w:r w:rsidR="003D2647" w:rsidRPr="00733D89">
              <w:t>llaboration.</w:t>
            </w:r>
          </w:p>
          <w:p w14:paraId="645D0BD0" w14:textId="77777777" w:rsidR="00E32F14" w:rsidRPr="00733D89" w:rsidRDefault="00E32F14" w:rsidP="003D2647"/>
          <w:p w14:paraId="5F92AB9F" w14:textId="5CC7219A" w:rsidR="003D2647" w:rsidRPr="00733D89" w:rsidRDefault="003D2647" w:rsidP="003D2647">
            <w:r w:rsidRPr="00733D89">
              <w:t xml:space="preserve">Uses data regularly to improve </w:t>
            </w:r>
            <w:r w:rsidRPr="00733D89">
              <w:lastRenderedPageBreak/>
              <w:t>customer satisfaction.</w:t>
            </w:r>
          </w:p>
        </w:tc>
        <w:tc>
          <w:tcPr>
            <w:tcW w:w="1985" w:type="dxa"/>
          </w:tcPr>
          <w:p w14:paraId="6BEEEE2D" w14:textId="5CE2E06F" w:rsidR="00AF128C" w:rsidRPr="00733D89" w:rsidRDefault="003D2647" w:rsidP="00AF128C">
            <w:pPr>
              <w:jc w:val="center"/>
            </w:pPr>
            <w:r w:rsidRPr="00733D89">
              <w:lastRenderedPageBreak/>
              <w:t xml:space="preserve">Risk of </w:t>
            </w:r>
            <w:r w:rsidR="00AF128C" w:rsidRPr="00733D89">
              <w:t>bending too much to meet individual needs.</w:t>
            </w:r>
          </w:p>
          <w:p w14:paraId="62514D53" w14:textId="77777777" w:rsidR="003D2647" w:rsidRPr="00733D89" w:rsidRDefault="003D2647" w:rsidP="00AF128C">
            <w:pPr>
              <w:jc w:val="center"/>
            </w:pPr>
          </w:p>
          <w:p w14:paraId="18CEE435" w14:textId="77777777" w:rsidR="00AF128C" w:rsidRPr="00733D89" w:rsidRDefault="00AF128C" w:rsidP="003D2647">
            <w:pPr>
              <w:jc w:val="center"/>
            </w:pPr>
          </w:p>
        </w:tc>
        <w:tc>
          <w:tcPr>
            <w:tcW w:w="3685" w:type="dxa"/>
          </w:tcPr>
          <w:p w14:paraId="541578E1" w14:textId="5E6108D4" w:rsidR="00AF128C" w:rsidRPr="00733D89" w:rsidRDefault="003D2647" w:rsidP="003D2647">
            <w:r w:rsidRPr="00733D89">
              <w:t xml:space="preserve">Work on setting boundaries and </w:t>
            </w:r>
            <w:r w:rsidR="00AF128C" w:rsidRPr="00733D89">
              <w:t>expectation-setting skills.</w:t>
            </w:r>
          </w:p>
        </w:tc>
      </w:tr>
      <w:tr w:rsidR="00EB31E5" w:rsidRPr="00733D89" w14:paraId="3BE1472C" w14:textId="77777777" w:rsidTr="008D4383">
        <w:tc>
          <w:tcPr>
            <w:tcW w:w="1844" w:type="dxa"/>
            <w:shd w:val="clear" w:color="auto" w:fill="F6C5AC" w:themeFill="accent2" w:themeFillTint="66"/>
          </w:tcPr>
          <w:p w14:paraId="46942398" w14:textId="6046251A" w:rsidR="00E32F14" w:rsidRPr="00733D89" w:rsidRDefault="00E32F14" w:rsidP="00E32F14">
            <w:r w:rsidRPr="00733D89">
              <w:t>Financial acumen</w:t>
            </w:r>
          </w:p>
        </w:tc>
        <w:tc>
          <w:tcPr>
            <w:tcW w:w="1822" w:type="dxa"/>
            <w:shd w:val="clear" w:color="auto" w:fill="F6C5AC" w:themeFill="accent2" w:themeFillTint="66"/>
          </w:tcPr>
          <w:p w14:paraId="3C2645A0" w14:textId="3D46CFE5" w:rsidR="00E32F14" w:rsidRPr="00733D89" w:rsidRDefault="00E32F14" w:rsidP="00E32F14">
            <w:r w:rsidRPr="00733D89">
              <w:t>Carefully consider the financial and operational implications of your choices</w:t>
            </w:r>
          </w:p>
        </w:tc>
        <w:tc>
          <w:tcPr>
            <w:tcW w:w="1721" w:type="dxa"/>
          </w:tcPr>
          <w:p w14:paraId="38A47111" w14:textId="0984055F" w:rsidR="00AF128C" w:rsidRPr="00733D89" w:rsidRDefault="00CA61A2" w:rsidP="00AF128C">
            <w:r w:rsidRPr="00733D89">
              <w:t>Justifies investments clearly.</w:t>
            </w:r>
          </w:p>
          <w:p w14:paraId="2349E8F0" w14:textId="77777777" w:rsidR="00AF128C" w:rsidRPr="00733D89" w:rsidRDefault="00AF128C" w:rsidP="00CA61A2"/>
        </w:tc>
        <w:tc>
          <w:tcPr>
            <w:tcW w:w="1985" w:type="dxa"/>
          </w:tcPr>
          <w:p w14:paraId="2B0838CF" w14:textId="6A7C6B60" w:rsidR="00E32F14" w:rsidRPr="00733D89" w:rsidRDefault="00CA61A2" w:rsidP="00E32F14">
            <w:r w:rsidRPr="00733D89">
              <w:t>Not always able to access up-to-date financial reports.</w:t>
            </w:r>
          </w:p>
          <w:p w14:paraId="657A028C" w14:textId="77777777" w:rsidR="00AF128C" w:rsidRPr="00733D89" w:rsidRDefault="00AF128C" w:rsidP="00CA61A2">
            <w:pPr>
              <w:jc w:val="center"/>
            </w:pPr>
          </w:p>
        </w:tc>
        <w:tc>
          <w:tcPr>
            <w:tcW w:w="3685" w:type="dxa"/>
          </w:tcPr>
          <w:p w14:paraId="3D76D267" w14:textId="7254ABCF" w:rsidR="00AF128C" w:rsidRPr="00733D89" w:rsidRDefault="00C065A3" w:rsidP="00C065A3">
            <w:r w:rsidRPr="00733D89">
              <w:t>Practice</w:t>
            </w:r>
            <w:r w:rsidR="00AF128C" w:rsidRPr="00733D89">
              <w:t xml:space="preserve"> </w:t>
            </w:r>
            <w:r w:rsidRPr="00733D89">
              <w:t>–</w:t>
            </w:r>
            <w:r w:rsidR="00AF128C" w:rsidRPr="00733D89">
              <w:t xml:space="preserve"> interpret</w:t>
            </w:r>
            <w:r w:rsidRPr="00733D89">
              <w:t>ation of</w:t>
            </w:r>
            <w:r w:rsidR="00AF128C" w:rsidRPr="00733D89">
              <w:t xml:space="preserve"> budgets, forecasts, and business cases.</w:t>
            </w:r>
          </w:p>
          <w:p w14:paraId="14C09A04" w14:textId="77777777" w:rsidR="00AF128C" w:rsidRPr="00733D89" w:rsidRDefault="00AF128C" w:rsidP="00C065A3"/>
        </w:tc>
      </w:tr>
      <w:tr w:rsidR="00EB31E5" w:rsidRPr="00733D89" w14:paraId="428AE6CE" w14:textId="77777777" w:rsidTr="008D4383">
        <w:tc>
          <w:tcPr>
            <w:tcW w:w="1844" w:type="dxa"/>
            <w:shd w:val="clear" w:color="auto" w:fill="F6C5AC" w:themeFill="accent2" w:themeFillTint="66"/>
          </w:tcPr>
          <w:p w14:paraId="4486FE59" w14:textId="02EC84BE" w:rsidR="00E32F14" w:rsidRPr="00733D89" w:rsidRDefault="00E32F14" w:rsidP="00E32F14">
            <w:r w:rsidRPr="00733D89">
              <w:t>Delivery focus</w:t>
            </w:r>
          </w:p>
        </w:tc>
        <w:tc>
          <w:tcPr>
            <w:tcW w:w="1822" w:type="dxa"/>
            <w:shd w:val="clear" w:color="auto" w:fill="F6C5AC" w:themeFill="accent2" w:themeFillTint="66"/>
          </w:tcPr>
          <w:p w14:paraId="09D8805D" w14:textId="18641F18" w:rsidR="00E32F14" w:rsidRPr="00733D89" w:rsidRDefault="00E32F14" w:rsidP="00E32F14">
            <w:r w:rsidRPr="00733D89">
              <w:t>Take responsibility to provide pragmatic and timely advice and deliver solutions that meet business needs</w:t>
            </w:r>
          </w:p>
        </w:tc>
        <w:tc>
          <w:tcPr>
            <w:tcW w:w="1721" w:type="dxa"/>
          </w:tcPr>
          <w:p w14:paraId="4AA529F8" w14:textId="317CE7E7" w:rsidR="00AF128C" w:rsidRPr="00733D89" w:rsidRDefault="00AF128C" w:rsidP="00C065A3">
            <w:r w:rsidRPr="00733D89">
              <w:t>Demonstrates reliability</w:t>
            </w:r>
            <w:r w:rsidR="00C065A3" w:rsidRPr="00733D89">
              <w:t xml:space="preserve"> &amp;</w:t>
            </w:r>
            <w:r w:rsidRPr="00733D89">
              <w:t xml:space="preserve"> accountability</w:t>
            </w:r>
            <w:r w:rsidR="00C065A3" w:rsidRPr="00733D89">
              <w:t>.</w:t>
            </w:r>
          </w:p>
          <w:p w14:paraId="25A388A1" w14:textId="77777777" w:rsidR="00C065A3" w:rsidRPr="00733D89" w:rsidRDefault="00C065A3" w:rsidP="00AF128C">
            <w:pPr>
              <w:jc w:val="center"/>
            </w:pPr>
          </w:p>
          <w:p w14:paraId="3D47FC0A" w14:textId="13E9008D" w:rsidR="00AF128C" w:rsidRPr="00733D89" w:rsidRDefault="00AF128C" w:rsidP="00C065A3">
            <w:r w:rsidRPr="00733D89">
              <w:t xml:space="preserve">Builds trust </w:t>
            </w:r>
            <w:r w:rsidR="00C065A3" w:rsidRPr="00733D89">
              <w:t xml:space="preserve">with </w:t>
            </w:r>
            <w:r w:rsidRPr="00733D89">
              <w:t>practical support.</w:t>
            </w:r>
          </w:p>
          <w:p w14:paraId="46180A51" w14:textId="77777777" w:rsidR="00C065A3" w:rsidRPr="00733D89" w:rsidRDefault="00C065A3" w:rsidP="00C065A3"/>
          <w:p w14:paraId="0D9CE985" w14:textId="48642CD0" w:rsidR="00AF128C" w:rsidRPr="00733D89" w:rsidRDefault="00C065A3" w:rsidP="00C065A3">
            <w:r w:rsidRPr="00733D89">
              <w:t>F</w:t>
            </w:r>
            <w:r w:rsidR="00AF128C" w:rsidRPr="00733D89">
              <w:t xml:space="preserve">ocus on </w:t>
            </w:r>
            <w:r w:rsidRPr="00733D89">
              <w:t xml:space="preserve">realistic </w:t>
            </w:r>
            <w:r w:rsidR="00AF128C" w:rsidRPr="00733D89">
              <w:t>outcomes.</w:t>
            </w:r>
          </w:p>
          <w:p w14:paraId="51C13611" w14:textId="77777777" w:rsidR="00AF128C" w:rsidRPr="00733D89" w:rsidRDefault="00AF128C" w:rsidP="00AF128C">
            <w:pPr>
              <w:jc w:val="center"/>
            </w:pPr>
          </w:p>
        </w:tc>
        <w:tc>
          <w:tcPr>
            <w:tcW w:w="1985" w:type="dxa"/>
          </w:tcPr>
          <w:p w14:paraId="18A71B36" w14:textId="5C92D51C" w:rsidR="00AF128C" w:rsidRPr="00733D89" w:rsidRDefault="00AF128C" w:rsidP="00AF128C">
            <w:r w:rsidRPr="00733D89">
              <w:t xml:space="preserve">Risk of prioritising </w:t>
            </w:r>
            <w:r w:rsidR="00C065A3" w:rsidRPr="00733D89">
              <w:t xml:space="preserve">quality when more </w:t>
            </w:r>
            <w:r w:rsidRPr="00733D89">
              <w:t xml:space="preserve">speed </w:t>
            </w:r>
            <w:r w:rsidR="00C065A3" w:rsidRPr="00733D89">
              <w:t>is required.</w:t>
            </w:r>
          </w:p>
          <w:p w14:paraId="7C44128C" w14:textId="5E3B3D74" w:rsidR="00E32F14" w:rsidRPr="00733D89" w:rsidRDefault="00E32F14" w:rsidP="00AF128C"/>
        </w:tc>
        <w:tc>
          <w:tcPr>
            <w:tcW w:w="3685" w:type="dxa"/>
          </w:tcPr>
          <w:p w14:paraId="31ACF60A" w14:textId="72F33015" w:rsidR="00C065A3" w:rsidRPr="00733D89" w:rsidRDefault="00AF128C" w:rsidP="00C065A3">
            <w:r w:rsidRPr="00733D89">
              <w:t>Improve prioritisation skills.</w:t>
            </w:r>
          </w:p>
          <w:p w14:paraId="33D2773A" w14:textId="77777777" w:rsidR="00C065A3" w:rsidRPr="00733D89" w:rsidRDefault="00C065A3" w:rsidP="00C065A3"/>
          <w:p w14:paraId="5367A5CA" w14:textId="5FDB2E86" w:rsidR="00AF128C" w:rsidRPr="00733D89" w:rsidRDefault="00AF128C" w:rsidP="00AF128C">
            <w:r w:rsidRPr="00733D89">
              <w:t>Balance being pragmatic with being strategic</w:t>
            </w:r>
            <w:r w:rsidR="00C065A3" w:rsidRPr="00733D89">
              <w:t>.</w:t>
            </w:r>
          </w:p>
          <w:p w14:paraId="5A888609" w14:textId="77777777" w:rsidR="00E32F14" w:rsidRPr="00733D89" w:rsidRDefault="00E32F14" w:rsidP="00E32F14"/>
        </w:tc>
      </w:tr>
      <w:tr w:rsidR="00EB31E5" w:rsidRPr="00733D89" w14:paraId="788494A9" w14:textId="77777777" w:rsidTr="008D4383">
        <w:tc>
          <w:tcPr>
            <w:tcW w:w="1844" w:type="dxa"/>
            <w:shd w:val="clear" w:color="auto" w:fill="F6C5AC" w:themeFill="accent2" w:themeFillTint="66"/>
          </w:tcPr>
          <w:p w14:paraId="5001AF97" w14:textId="3F4E7557" w:rsidR="00E32F14" w:rsidRPr="00733D89" w:rsidRDefault="00E32F14" w:rsidP="00E32F14">
            <w:r w:rsidRPr="00733D89">
              <w:t>Personal resilience</w:t>
            </w:r>
          </w:p>
        </w:tc>
        <w:tc>
          <w:tcPr>
            <w:tcW w:w="1822" w:type="dxa"/>
            <w:shd w:val="clear" w:color="auto" w:fill="F6C5AC" w:themeFill="accent2" w:themeFillTint="66"/>
          </w:tcPr>
          <w:p w14:paraId="6BBA08BF" w14:textId="6DC2A7CD" w:rsidR="00E32F14" w:rsidRPr="00733D89" w:rsidRDefault="00E32F14" w:rsidP="00E32F14">
            <w:r w:rsidRPr="00733D89">
              <w:t>Maintain motivation and resilience through self- care and personal responsibility</w:t>
            </w:r>
          </w:p>
        </w:tc>
        <w:tc>
          <w:tcPr>
            <w:tcW w:w="1721" w:type="dxa"/>
          </w:tcPr>
          <w:p w14:paraId="35F56A58" w14:textId="07D25B24" w:rsidR="00AF128C" w:rsidRPr="00733D89" w:rsidRDefault="00C065A3" w:rsidP="00AF128C">
            <w:r w:rsidRPr="00733D89">
              <w:t>Works well</w:t>
            </w:r>
            <w:r w:rsidR="00AF128C" w:rsidRPr="00733D89">
              <w:t xml:space="preserve"> under pressure.</w:t>
            </w:r>
          </w:p>
          <w:p w14:paraId="5B83358D" w14:textId="77777777" w:rsidR="00C065A3" w:rsidRPr="00733D89" w:rsidRDefault="00C065A3" w:rsidP="00AF128C"/>
          <w:p w14:paraId="22FD8C30" w14:textId="108646E3" w:rsidR="00AF128C" w:rsidRPr="00733D89" w:rsidRDefault="00AF128C" w:rsidP="00AF128C">
            <w:r w:rsidRPr="00733D89">
              <w:t>Encourages role modelling of healthy behaviours</w:t>
            </w:r>
            <w:r w:rsidR="00C065A3" w:rsidRPr="00733D89">
              <w:t xml:space="preserve"> boundary setting for others</w:t>
            </w:r>
            <w:r w:rsidRPr="00733D89">
              <w:t>.</w:t>
            </w:r>
          </w:p>
          <w:p w14:paraId="5AEE7FDF" w14:textId="77777777" w:rsidR="00E32F14" w:rsidRPr="00733D89" w:rsidRDefault="00E32F14" w:rsidP="00C065A3"/>
        </w:tc>
        <w:tc>
          <w:tcPr>
            <w:tcW w:w="1985" w:type="dxa"/>
          </w:tcPr>
          <w:p w14:paraId="63FF9271" w14:textId="4BDF7328" w:rsidR="00C065A3" w:rsidRPr="00733D89" w:rsidRDefault="00C065A3" w:rsidP="00AF128C">
            <w:r w:rsidRPr="00733D89">
              <w:t>Not enough role-modelling for healthy boundary setting.</w:t>
            </w:r>
          </w:p>
          <w:p w14:paraId="4F7F1071" w14:textId="77777777" w:rsidR="00C065A3" w:rsidRPr="00733D89" w:rsidRDefault="00C065A3" w:rsidP="00AF128C"/>
          <w:p w14:paraId="1DD3B976" w14:textId="58A6A2EE" w:rsidR="00AF128C" w:rsidRPr="00733D89" w:rsidRDefault="00AF128C" w:rsidP="00AF128C">
            <w:r w:rsidRPr="00733D89">
              <w:t>Risk of burnout</w:t>
            </w:r>
            <w:r w:rsidR="00C065A3" w:rsidRPr="00733D89">
              <w:t>.</w:t>
            </w:r>
            <w:r w:rsidRPr="00733D89">
              <w:t xml:space="preserve"> </w:t>
            </w:r>
          </w:p>
          <w:p w14:paraId="0AAC6ADA" w14:textId="77777777" w:rsidR="00E32F14" w:rsidRPr="00733D89" w:rsidRDefault="00E32F14" w:rsidP="00E32F14"/>
        </w:tc>
        <w:tc>
          <w:tcPr>
            <w:tcW w:w="3685" w:type="dxa"/>
          </w:tcPr>
          <w:p w14:paraId="705BF248" w14:textId="5D23AE1C" w:rsidR="00AF128C" w:rsidRPr="00733D89" w:rsidRDefault="00AF128C" w:rsidP="00AF128C">
            <w:pPr>
              <w:tabs>
                <w:tab w:val="left" w:pos="1100"/>
              </w:tabs>
            </w:pPr>
            <w:r w:rsidRPr="00733D89">
              <w:t xml:space="preserve">Regularly reflect on and adjust workload </w:t>
            </w:r>
            <w:r w:rsidR="00C065A3" w:rsidRPr="00733D89">
              <w:t>– consider wellbeing.</w:t>
            </w:r>
          </w:p>
          <w:p w14:paraId="126AB27D" w14:textId="4E034CA5" w:rsidR="00AF128C" w:rsidRPr="00733D89" w:rsidRDefault="00AF128C" w:rsidP="00AF128C">
            <w:pPr>
              <w:tabs>
                <w:tab w:val="left" w:pos="1100"/>
              </w:tabs>
            </w:pPr>
          </w:p>
          <w:p w14:paraId="224E227B" w14:textId="1617B109" w:rsidR="00AF128C" w:rsidRPr="00733D89" w:rsidRDefault="00AF128C" w:rsidP="00AF128C">
            <w:pPr>
              <w:tabs>
                <w:tab w:val="left" w:pos="1100"/>
              </w:tabs>
            </w:pPr>
            <w:r w:rsidRPr="00733D89">
              <w:t>Develop time management</w:t>
            </w:r>
            <w:r w:rsidR="00C065A3" w:rsidRPr="00733D89">
              <w:t xml:space="preserve"> &amp;</w:t>
            </w:r>
            <w:r w:rsidRPr="00733D89">
              <w:t xml:space="preserve"> stress-reduction practices.</w:t>
            </w:r>
          </w:p>
          <w:p w14:paraId="1E02F328" w14:textId="77777777" w:rsidR="00E32F14" w:rsidRPr="00733D89" w:rsidRDefault="00E32F14" w:rsidP="00AF128C">
            <w:pPr>
              <w:tabs>
                <w:tab w:val="left" w:pos="1100"/>
              </w:tabs>
              <w:rPr>
                <w:b/>
                <w:bCs/>
              </w:rPr>
            </w:pPr>
          </w:p>
          <w:p w14:paraId="138BE2B2" w14:textId="595742CB" w:rsidR="00C065A3" w:rsidRPr="00733D89" w:rsidRDefault="00C065A3" w:rsidP="00AF128C">
            <w:pPr>
              <w:tabs>
                <w:tab w:val="left" w:pos="1100"/>
              </w:tabs>
              <w:rPr>
                <w:b/>
                <w:bCs/>
              </w:rPr>
            </w:pPr>
            <w:r w:rsidRPr="00733D89">
              <w:t>Continue to see support rather than self-reliance without seeking support.</w:t>
            </w:r>
          </w:p>
        </w:tc>
      </w:tr>
    </w:tbl>
    <w:p w14:paraId="6F250E80" w14:textId="16D7FBFC" w:rsidR="002C0FBA" w:rsidRPr="002C0FBA" w:rsidRDefault="002C0FBA" w:rsidP="002C0FBA">
      <w:pPr>
        <w:pStyle w:val="Nornal"/>
        <w:spacing w:after="0" w:line="240" w:lineRule="auto"/>
        <w:rPr>
          <w:rFonts w:ascii="Times New Roman" w:hAnsi="Times New Roman" w:cs="Times New Roman"/>
          <w:i/>
          <w:iCs/>
        </w:rPr>
      </w:pPr>
      <w:r w:rsidRPr="002C0FBA">
        <w:rPr>
          <w:rFonts w:ascii="Times New Roman" w:hAnsi="Times New Roman" w:cs="Times New Roman"/>
          <w:i/>
          <w:iCs/>
        </w:rPr>
        <w:t xml:space="preserve">Table 3: Personal SWOT analysis. </w:t>
      </w:r>
    </w:p>
    <w:p w14:paraId="7ECEB926" w14:textId="77777777" w:rsidR="00271EDD" w:rsidRPr="00733D89" w:rsidRDefault="00271EDD" w:rsidP="00271EDD"/>
    <w:p w14:paraId="6844B424" w14:textId="77777777" w:rsidR="00EE12DA" w:rsidRDefault="00EE12DA" w:rsidP="004C04D6">
      <w:pPr>
        <w:sectPr w:rsidR="00EE12DA">
          <w:pgSz w:w="11906" w:h="16838"/>
          <w:pgMar w:top="1440" w:right="1440" w:bottom="1440" w:left="1440" w:header="708" w:footer="708" w:gutter="0"/>
          <w:cols w:space="708"/>
          <w:docGrid w:linePitch="360"/>
        </w:sectPr>
      </w:pPr>
    </w:p>
    <w:p w14:paraId="7371180E" w14:textId="504A81A0" w:rsidR="00BF5780" w:rsidRPr="00733D89" w:rsidRDefault="00BF5780" w:rsidP="00BF5780">
      <w:pPr>
        <w:pStyle w:val="Nornal"/>
        <w:spacing w:after="0" w:line="240" w:lineRule="auto"/>
        <w:rPr>
          <w:rFonts w:ascii="Times New Roman" w:hAnsi="Times New Roman" w:cs="Times New Roman"/>
          <w:b/>
          <w:bCs/>
          <w:u w:val="single"/>
        </w:rPr>
      </w:pPr>
      <w:r w:rsidRPr="00733D89">
        <w:rPr>
          <w:rFonts w:ascii="Times New Roman" w:hAnsi="Times New Roman" w:cs="Times New Roman"/>
          <w:b/>
          <w:bCs/>
          <w:u w:val="single"/>
        </w:rPr>
        <w:lastRenderedPageBreak/>
        <w:t>(AC 3.3)</w:t>
      </w:r>
    </w:p>
    <w:p w14:paraId="54B4CA18" w14:textId="77777777" w:rsidR="00BF5780" w:rsidRPr="00733D89" w:rsidRDefault="00BF5780" w:rsidP="00BF5780">
      <w:pPr>
        <w:rPr>
          <w:b/>
          <w:bCs/>
        </w:rPr>
      </w:pPr>
    </w:p>
    <w:p w14:paraId="5C9560EC" w14:textId="0E7AD98D" w:rsidR="00C34693" w:rsidRDefault="00C34693" w:rsidP="00BF5780">
      <w:pPr>
        <w:pStyle w:val="Nornal"/>
        <w:spacing w:after="0" w:line="240" w:lineRule="auto"/>
        <w:rPr>
          <w:rFonts w:ascii="Times New Roman" w:hAnsi="Times New Roman" w:cs="Times New Roman"/>
        </w:rPr>
      </w:pPr>
      <w:r w:rsidRPr="00733D89">
        <w:rPr>
          <w:rFonts w:ascii="Times New Roman" w:hAnsi="Times New Roman" w:cs="Times New Roman"/>
        </w:rPr>
        <w:t>Time management and boundary setting is a common theme for areas of development and is applicable to all areas assessed. Working on this should assist to prevent burnout. Delegating and streamlining administrative tasks should help to be more efficient – investigate AI tools to assist with this.</w:t>
      </w:r>
    </w:p>
    <w:p w14:paraId="573C4CF8" w14:textId="77777777" w:rsidR="002C0FBA" w:rsidRPr="00733D89" w:rsidRDefault="002C0FBA" w:rsidP="00BF5780">
      <w:pPr>
        <w:pStyle w:val="Nornal"/>
        <w:spacing w:after="0" w:line="240" w:lineRule="auto"/>
        <w:rPr>
          <w:rFonts w:ascii="Times New Roman" w:hAnsi="Times New Roman" w:cs="Times New Roman"/>
        </w:rPr>
      </w:pPr>
    </w:p>
    <w:p w14:paraId="6C80D035" w14:textId="237FBF63" w:rsidR="00095704" w:rsidRPr="002C0FBA" w:rsidRDefault="002C0FBA" w:rsidP="00EE12DA">
      <w:pPr>
        <w:spacing w:after="160" w:line="278" w:lineRule="auto"/>
      </w:pPr>
      <w:r w:rsidRPr="002C0FBA">
        <w:t>Table 4 explores areas for personal development and actions identified to achieve desired outcomes.</w:t>
      </w:r>
      <w:r>
        <w:t xml:space="preserve"> </w:t>
      </w:r>
    </w:p>
    <w:tbl>
      <w:tblPr>
        <w:tblStyle w:val="TableGrid"/>
        <w:tblW w:w="14009" w:type="dxa"/>
        <w:tblLook w:val="04A0" w:firstRow="1" w:lastRow="0" w:firstColumn="1" w:lastColumn="0" w:noHBand="0" w:noVBand="1"/>
      </w:tblPr>
      <w:tblGrid>
        <w:gridCol w:w="2247"/>
        <w:gridCol w:w="2618"/>
        <w:gridCol w:w="2276"/>
        <w:gridCol w:w="2300"/>
        <w:gridCol w:w="2267"/>
        <w:gridCol w:w="2301"/>
      </w:tblGrid>
      <w:tr w:rsidR="00EE12DA" w14:paraId="0F2E8021" w14:textId="77777777" w:rsidTr="000E0CD7">
        <w:trPr>
          <w:trHeight w:val="1991"/>
        </w:trPr>
        <w:tc>
          <w:tcPr>
            <w:tcW w:w="2247" w:type="dxa"/>
            <w:shd w:val="clear" w:color="auto" w:fill="A5C9EB" w:themeFill="text2" w:themeFillTint="40"/>
            <w:vAlign w:val="center"/>
          </w:tcPr>
          <w:p w14:paraId="5AFF6592" w14:textId="77777777" w:rsidR="00EE12DA" w:rsidRPr="00BE658B" w:rsidRDefault="00EE12DA" w:rsidP="000E0CD7">
            <w:pPr>
              <w:jc w:val="center"/>
              <w:rPr>
                <w:b/>
                <w:bCs/>
              </w:rPr>
            </w:pPr>
            <w:r>
              <w:rPr>
                <w:b/>
                <w:bCs/>
              </w:rPr>
              <w:t>Topic</w:t>
            </w:r>
            <w:r w:rsidRPr="00BE658B">
              <w:rPr>
                <w:b/>
                <w:bCs/>
              </w:rPr>
              <w:t xml:space="preserve"> of focus.</w:t>
            </w:r>
          </w:p>
        </w:tc>
        <w:tc>
          <w:tcPr>
            <w:tcW w:w="2618" w:type="dxa"/>
            <w:shd w:val="clear" w:color="auto" w:fill="A5C9EB" w:themeFill="text2" w:themeFillTint="40"/>
            <w:vAlign w:val="center"/>
          </w:tcPr>
          <w:p w14:paraId="12E868BC" w14:textId="77777777" w:rsidR="00EE12DA" w:rsidRPr="00BE658B" w:rsidRDefault="00EE12DA" w:rsidP="000E0CD7">
            <w:pPr>
              <w:jc w:val="center"/>
              <w:rPr>
                <w:b/>
                <w:bCs/>
              </w:rPr>
            </w:pPr>
            <w:r w:rsidRPr="00BE658B">
              <w:rPr>
                <w:rFonts w:ascii="Helvetica" w:hAnsi="Helvetica"/>
                <w:b/>
                <w:bCs/>
              </w:rPr>
              <w:t>Learning and development needs</w:t>
            </w:r>
          </w:p>
        </w:tc>
        <w:tc>
          <w:tcPr>
            <w:tcW w:w="2276" w:type="dxa"/>
            <w:shd w:val="clear" w:color="auto" w:fill="A5C9EB" w:themeFill="text2" w:themeFillTint="40"/>
            <w:vAlign w:val="center"/>
          </w:tcPr>
          <w:p w14:paraId="7906ADD7" w14:textId="77777777" w:rsidR="00EE12DA" w:rsidRPr="00BE658B" w:rsidRDefault="00EE12DA" w:rsidP="000E0CD7">
            <w:pPr>
              <w:jc w:val="center"/>
              <w:rPr>
                <w:b/>
                <w:bCs/>
              </w:rPr>
            </w:pPr>
            <w:r w:rsidRPr="00BE658B">
              <w:rPr>
                <w:rFonts w:ascii="Helvetica" w:hAnsi="Helvetica"/>
                <w:b/>
                <w:bCs/>
              </w:rPr>
              <w:t>What do I need to do?</w:t>
            </w:r>
          </w:p>
        </w:tc>
        <w:tc>
          <w:tcPr>
            <w:tcW w:w="2300" w:type="dxa"/>
            <w:shd w:val="clear" w:color="auto" w:fill="A5C9EB" w:themeFill="text2" w:themeFillTint="40"/>
            <w:vAlign w:val="center"/>
          </w:tcPr>
          <w:p w14:paraId="1047FE21" w14:textId="77777777" w:rsidR="00EE12DA" w:rsidRPr="00BE658B" w:rsidRDefault="00EE12DA" w:rsidP="000E0CD7">
            <w:pPr>
              <w:jc w:val="center"/>
              <w:rPr>
                <w:b/>
                <w:bCs/>
              </w:rPr>
            </w:pPr>
            <w:r w:rsidRPr="00BE658B">
              <w:rPr>
                <w:rFonts w:ascii="Helvetica" w:hAnsi="Helvetica"/>
                <w:b/>
                <w:bCs/>
              </w:rPr>
              <w:t>What resources do I need?</w:t>
            </w:r>
          </w:p>
        </w:tc>
        <w:tc>
          <w:tcPr>
            <w:tcW w:w="2267" w:type="dxa"/>
            <w:shd w:val="clear" w:color="auto" w:fill="A5C9EB" w:themeFill="text2" w:themeFillTint="40"/>
            <w:vAlign w:val="center"/>
          </w:tcPr>
          <w:p w14:paraId="34ECF68E" w14:textId="77777777" w:rsidR="00EE12DA" w:rsidRPr="00BE658B" w:rsidRDefault="00EE12DA" w:rsidP="000E0CD7">
            <w:pPr>
              <w:jc w:val="center"/>
              <w:rPr>
                <w:b/>
                <w:bCs/>
              </w:rPr>
            </w:pPr>
            <w:r w:rsidRPr="00BE658B">
              <w:rPr>
                <w:rFonts w:ascii="Helvetica" w:hAnsi="Helvetica"/>
                <w:b/>
                <w:bCs/>
              </w:rPr>
              <w:t>Who can help me?</w:t>
            </w:r>
          </w:p>
        </w:tc>
        <w:tc>
          <w:tcPr>
            <w:tcW w:w="2301" w:type="dxa"/>
            <w:shd w:val="clear" w:color="auto" w:fill="A5C9EB" w:themeFill="text2" w:themeFillTint="40"/>
            <w:vAlign w:val="center"/>
          </w:tcPr>
          <w:p w14:paraId="01BB72C4" w14:textId="77777777" w:rsidR="00EE12DA" w:rsidRPr="00BE658B" w:rsidRDefault="00EE12DA" w:rsidP="000E0CD7">
            <w:pPr>
              <w:jc w:val="center"/>
              <w:rPr>
                <w:b/>
                <w:bCs/>
              </w:rPr>
            </w:pPr>
            <w:r w:rsidRPr="00BE658B">
              <w:rPr>
                <w:rFonts w:ascii="Helvetica" w:hAnsi="Helvetica"/>
                <w:b/>
                <w:bCs/>
              </w:rPr>
              <w:t>What is my timescale?</w:t>
            </w:r>
          </w:p>
        </w:tc>
      </w:tr>
      <w:tr w:rsidR="00EE12DA" w14:paraId="0F221AE9" w14:textId="77777777" w:rsidTr="000E0CD7">
        <w:trPr>
          <w:trHeight w:val="489"/>
        </w:trPr>
        <w:tc>
          <w:tcPr>
            <w:tcW w:w="2247" w:type="dxa"/>
            <w:shd w:val="clear" w:color="auto" w:fill="4C94D8" w:themeFill="text2" w:themeFillTint="80"/>
          </w:tcPr>
          <w:p w14:paraId="05F62AF1" w14:textId="77777777" w:rsidR="00EE12DA" w:rsidRDefault="00EE12DA" w:rsidP="000E0CD7">
            <w:r>
              <w:t>Understanding ‘Change Management’</w:t>
            </w:r>
          </w:p>
        </w:tc>
        <w:tc>
          <w:tcPr>
            <w:tcW w:w="2618" w:type="dxa"/>
          </w:tcPr>
          <w:p w14:paraId="4FDA0577" w14:textId="77777777" w:rsidR="00EE12DA" w:rsidRDefault="00EE12DA" w:rsidP="000E0CD7">
            <w:r w:rsidRPr="00BE658B">
              <w:t>Gain a solid understanding of change management theories and practices in the context of HR</w:t>
            </w:r>
            <w:r>
              <w:t>.</w:t>
            </w:r>
          </w:p>
          <w:p w14:paraId="7A107C9F" w14:textId="77777777" w:rsidR="00EE12DA" w:rsidRDefault="00EE12DA" w:rsidP="00EE12DA">
            <w:pPr>
              <w:pStyle w:val="ListParagraph"/>
              <w:numPr>
                <w:ilvl w:val="0"/>
                <w:numId w:val="38"/>
              </w:numPr>
            </w:pPr>
            <w:r>
              <w:t>H</w:t>
            </w:r>
            <w:r w:rsidRPr="00BE658B">
              <w:t>ow to support employees through change</w:t>
            </w:r>
          </w:p>
          <w:p w14:paraId="6589CA28" w14:textId="77777777" w:rsidR="00EE12DA" w:rsidRDefault="00EE12DA" w:rsidP="00EE12DA">
            <w:pPr>
              <w:pStyle w:val="ListParagraph"/>
              <w:numPr>
                <w:ilvl w:val="0"/>
                <w:numId w:val="38"/>
              </w:numPr>
            </w:pPr>
            <w:r>
              <w:t>C</w:t>
            </w:r>
            <w:r w:rsidRPr="00BE658B">
              <w:t>ommunication strategies</w:t>
            </w:r>
          </w:p>
          <w:p w14:paraId="721D5E09" w14:textId="77777777" w:rsidR="00EE12DA" w:rsidRDefault="00EE12DA" w:rsidP="00EE12DA">
            <w:pPr>
              <w:pStyle w:val="ListParagraph"/>
              <w:numPr>
                <w:ilvl w:val="0"/>
                <w:numId w:val="38"/>
              </w:numPr>
            </w:pPr>
            <w:r>
              <w:t>R</w:t>
            </w:r>
            <w:r w:rsidRPr="00BE658B">
              <w:t>esistance to change</w:t>
            </w:r>
          </w:p>
          <w:p w14:paraId="6BAD629F" w14:textId="77777777" w:rsidR="00EE12DA" w:rsidRDefault="00EE12DA" w:rsidP="00EE12DA">
            <w:pPr>
              <w:pStyle w:val="ListParagraph"/>
              <w:numPr>
                <w:ilvl w:val="0"/>
                <w:numId w:val="38"/>
              </w:numPr>
            </w:pPr>
            <w:r w:rsidRPr="00BE658B">
              <w:t>HR’s role in organi</w:t>
            </w:r>
            <w:r>
              <w:t>s</w:t>
            </w:r>
            <w:r w:rsidRPr="00BE658B">
              <w:t>ational transitions.</w:t>
            </w:r>
          </w:p>
        </w:tc>
        <w:tc>
          <w:tcPr>
            <w:tcW w:w="2276" w:type="dxa"/>
          </w:tcPr>
          <w:p w14:paraId="75AD6891" w14:textId="77777777" w:rsidR="00EE12DA" w:rsidRDefault="00EE12DA" w:rsidP="000E0CD7">
            <w:r w:rsidRPr="00587F07">
              <w:t>Study key models (e.g.</w:t>
            </w:r>
            <w:r>
              <w:t xml:space="preserve"> </w:t>
            </w:r>
            <w:r w:rsidRPr="00587F07">
              <w:t>Kotter’s 8-Step Model, Lewin’s Change Model).</w:t>
            </w:r>
          </w:p>
          <w:p w14:paraId="189177CB" w14:textId="77777777" w:rsidR="00EE12DA" w:rsidRDefault="00EE12DA" w:rsidP="000E0CD7"/>
          <w:p w14:paraId="1FAD56A1" w14:textId="77777777" w:rsidR="00EE12DA" w:rsidRDefault="00EE12DA" w:rsidP="000E0CD7">
            <w:r w:rsidRPr="00587F07">
              <w:t>Learn how HR supports strategic change initiatives.</w:t>
            </w:r>
          </w:p>
          <w:p w14:paraId="57E11496" w14:textId="77777777" w:rsidR="00EE12DA" w:rsidRDefault="00EE12DA" w:rsidP="000E0CD7"/>
          <w:p w14:paraId="70DF9DE0" w14:textId="77777777" w:rsidR="00EE12DA" w:rsidRDefault="00EE12DA" w:rsidP="000E0CD7">
            <w:r w:rsidRPr="00587F07">
              <w:t>Explore real-life case studies on organi</w:t>
            </w:r>
            <w:r>
              <w:t>s</w:t>
            </w:r>
            <w:r w:rsidRPr="00587F07">
              <w:t>ational change.</w:t>
            </w:r>
          </w:p>
          <w:p w14:paraId="4DB87CFB" w14:textId="77777777" w:rsidR="00EE12DA" w:rsidRDefault="00EE12DA" w:rsidP="000E0CD7"/>
          <w:p w14:paraId="399F8486" w14:textId="77777777" w:rsidR="00EE12DA" w:rsidRDefault="00EE12DA" w:rsidP="000E0CD7">
            <w:r w:rsidRPr="00587F07">
              <w:t>Practice developing a simple change management plan.</w:t>
            </w:r>
          </w:p>
        </w:tc>
        <w:tc>
          <w:tcPr>
            <w:tcW w:w="2300" w:type="dxa"/>
          </w:tcPr>
          <w:p w14:paraId="37ABCC44" w14:textId="77777777" w:rsidR="00EE12DA" w:rsidRDefault="00EE12DA" w:rsidP="000E0CD7">
            <w:r w:rsidRPr="00587F07">
              <w:t>CIPD resources and articles</w:t>
            </w:r>
          </w:p>
          <w:p w14:paraId="54C82066" w14:textId="77777777" w:rsidR="00EE12DA" w:rsidRDefault="00EE12DA" w:rsidP="000E0CD7">
            <w:r w:rsidRPr="00587F07">
              <w:br/>
              <w:t>Online courses (LinkedIn Learning</w:t>
            </w:r>
            <w:r>
              <w:t>, CIPD Learning Hub</w:t>
            </w:r>
            <w:r w:rsidRPr="00587F07">
              <w:t>)</w:t>
            </w:r>
          </w:p>
          <w:p w14:paraId="1C8FBEC6" w14:textId="77777777" w:rsidR="00EE12DA" w:rsidRDefault="00EE12DA" w:rsidP="000E0CD7">
            <w:r w:rsidRPr="00587F07">
              <w:br/>
              <w:t xml:space="preserve">Books </w:t>
            </w:r>
            <w:r>
              <w:t>-</w:t>
            </w:r>
            <w:r w:rsidRPr="00587F07">
              <w:t xml:space="preserve"> </w:t>
            </w:r>
            <w:r w:rsidRPr="00587F07">
              <w:rPr>
                <w:i/>
                <w:iCs/>
              </w:rPr>
              <w:t>"Leading Change"</w:t>
            </w:r>
            <w:r w:rsidRPr="00587F07">
              <w:t xml:space="preserve"> by John Kotter</w:t>
            </w:r>
          </w:p>
          <w:p w14:paraId="519683FA" w14:textId="77777777" w:rsidR="00EE12DA" w:rsidRDefault="00EE12DA" w:rsidP="000E0CD7">
            <w:r w:rsidRPr="00587F07">
              <w:br/>
              <w:t xml:space="preserve">Webinars </w:t>
            </w:r>
            <w:r>
              <w:t xml:space="preserve">/ </w:t>
            </w:r>
            <w:r w:rsidRPr="00587F07">
              <w:t>industry conferences</w:t>
            </w:r>
          </w:p>
          <w:p w14:paraId="1651E3B1" w14:textId="77777777" w:rsidR="00EE12DA" w:rsidRDefault="00EE12DA" w:rsidP="000E0CD7">
            <w:r w:rsidRPr="00587F07">
              <w:br/>
              <w:t>Internal documents or case studies</w:t>
            </w:r>
            <w:r>
              <w:t>.</w:t>
            </w:r>
          </w:p>
        </w:tc>
        <w:tc>
          <w:tcPr>
            <w:tcW w:w="2267" w:type="dxa"/>
          </w:tcPr>
          <w:p w14:paraId="5E98B6EB" w14:textId="77777777" w:rsidR="00EE12DA" w:rsidRDefault="00EE12DA" w:rsidP="000E0CD7">
            <w:r w:rsidRPr="00587F07">
              <w:t xml:space="preserve">Line manager </w:t>
            </w:r>
            <w:r>
              <w:t xml:space="preserve">&amp; </w:t>
            </w:r>
            <w:r w:rsidRPr="00587F07">
              <w:t>HR mentor</w:t>
            </w:r>
          </w:p>
          <w:p w14:paraId="23AE495D" w14:textId="77777777" w:rsidR="00EE12DA" w:rsidRDefault="00EE12DA" w:rsidP="000E0CD7">
            <w:r w:rsidRPr="00587F07">
              <w:br/>
              <w:t>L&amp;D team</w:t>
            </w:r>
          </w:p>
          <w:p w14:paraId="70412F27" w14:textId="77777777" w:rsidR="00EE12DA" w:rsidRDefault="00EE12DA" w:rsidP="000E0CD7">
            <w:r w:rsidRPr="00587F07">
              <w:br/>
              <w:t>Experienced colleagues who’ve been involved in change projects</w:t>
            </w:r>
          </w:p>
          <w:p w14:paraId="0FBAD81E" w14:textId="77777777" w:rsidR="00EE12DA" w:rsidRDefault="00EE12DA" w:rsidP="000E0CD7">
            <w:r w:rsidRPr="00587F07">
              <w:br/>
              <w:t xml:space="preserve">External trainers </w:t>
            </w:r>
            <w:r>
              <w:t>/</w:t>
            </w:r>
            <w:r w:rsidRPr="00587F07">
              <w:t xml:space="preserve"> course facilitators</w:t>
            </w:r>
          </w:p>
        </w:tc>
        <w:tc>
          <w:tcPr>
            <w:tcW w:w="2301" w:type="dxa"/>
          </w:tcPr>
          <w:p w14:paraId="0E01AE93" w14:textId="77777777" w:rsidR="00EE12DA" w:rsidRDefault="00EE12DA" w:rsidP="000E0CD7">
            <w:r>
              <w:t>Foundation</w:t>
            </w:r>
            <w:r w:rsidRPr="00587F07">
              <w:t>: 2-3 weeks</w:t>
            </w:r>
          </w:p>
          <w:p w14:paraId="7192EF4D" w14:textId="77777777" w:rsidR="00EE12DA" w:rsidRDefault="00EE12DA" w:rsidP="000E0CD7">
            <w:r w:rsidRPr="00587F07">
              <w:br/>
            </w:r>
            <w:r>
              <w:t>I</w:t>
            </w:r>
            <w:r w:rsidRPr="00587F07">
              <w:t>n-depth knowledge and application: 1-2 months</w:t>
            </w:r>
          </w:p>
          <w:p w14:paraId="2CF35C21" w14:textId="77777777" w:rsidR="00EE12DA" w:rsidRDefault="00EE12DA" w:rsidP="000E0CD7">
            <w:r w:rsidRPr="00587F07">
              <w:br/>
              <w:t>Ongoing learning as changes occur in the organi</w:t>
            </w:r>
            <w:r>
              <w:t>s</w:t>
            </w:r>
            <w:r w:rsidRPr="00587F07">
              <w:t>ation</w:t>
            </w:r>
          </w:p>
        </w:tc>
      </w:tr>
      <w:tr w:rsidR="00EE12DA" w14:paraId="5D5081A1" w14:textId="77777777" w:rsidTr="000E0CD7">
        <w:trPr>
          <w:trHeight w:val="489"/>
        </w:trPr>
        <w:tc>
          <w:tcPr>
            <w:tcW w:w="2247" w:type="dxa"/>
            <w:shd w:val="clear" w:color="auto" w:fill="B3E5A1" w:themeFill="accent6" w:themeFillTint="66"/>
          </w:tcPr>
          <w:p w14:paraId="2A6F039C" w14:textId="77777777" w:rsidR="00EE12DA" w:rsidRDefault="00EE12DA" w:rsidP="000E0CD7">
            <w:r>
              <w:lastRenderedPageBreak/>
              <w:t>Understanding ‘TUPE’</w:t>
            </w:r>
          </w:p>
        </w:tc>
        <w:tc>
          <w:tcPr>
            <w:tcW w:w="2618" w:type="dxa"/>
          </w:tcPr>
          <w:p w14:paraId="7FEA3C87" w14:textId="77777777" w:rsidR="00EE12DA" w:rsidRDefault="00EE12DA" w:rsidP="00EE12DA">
            <w:pPr>
              <w:pStyle w:val="ListParagraph"/>
              <w:numPr>
                <w:ilvl w:val="0"/>
                <w:numId w:val="39"/>
              </w:numPr>
            </w:pPr>
            <w:r w:rsidRPr="00587F07">
              <w:t>Understand the legal framework</w:t>
            </w:r>
          </w:p>
          <w:p w14:paraId="58210479" w14:textId="77777777" w:rsidR="00EE12DA" w:rsidRDefault="00EE12DA" w:rsidP="00EE12DA">
            <w:pPr>
              <w:pStyle w:val="ListParagraph"/>
              <w:numPr>
                <w:ilvl w:val="0"/>
                <w:numId w:val="39"/>
              </w:numPr>
            </w:pPr>
            <w:r w:rsidRPr="00587F07">
              <w:t>HR’s responsibilities</w:t>
            </w:r>
          </w:p>
          <w:p w14:paraId="05B5727F" w14:textId="77777777" w:rsidR="00EE12DA" w:rsidRDefault="00EE12DA" w:rsidP="00EE12DA">
            <w:pPr>
              <w:pStyle w:val="ListParagraph"/>
              <w:numPr>
                <w:ilvl w:val="0"/>
                <w:numId w:val="39"/>
              </w:numPr>
            </w:pPr>
            <w:r>
              <w:t>B</w:t>
            </w:r>
            <w:r w:rsidRPr="00587F07">
              <w:t>est practices related to TUPE transfers</w:t>
            </w:r>
          </w:p>
          <w:p w14:paraId="1CF63221" w14:textId="77777777" w:rsidR="00EE12DA" w:rsidRDefault="00EE12DA" w:rsidP="00EE12DA">
            <w:pPr>
              <w:pStyle w:val="ListParagraph"/>
              <w:numPr>
                <w:ilvl w:val="0"/>
                <w:numId w:val="39"/>
              </w:numPr>
            </w:pPr>
            <w:r>
              <w:t>E</w:t>
            </w:r>
            <w:r w:rsidRPr="00587F07">
              <w:t>mployee rights</w:t>
            </w:r>
          </w:p>
          <w:p w14:paraId="2BEDD41C" w14:textId="77777777" w:rsidR="00EE12DA" w:rsidRDefault="00EE12DA" w:rsidP="00EE12DA">
            <w:pPr>
              <w:pStyle w:val="ListParagraph"/>
              <w:numPr>
                <w:ilvl w:val="0"/>
                <w:numId w:val="39"/>
              </w:numPr>
            </w:pPr>
            <w:r>
              <w:t>C</w:t>
            </w:r>
            <w:r w:rsidRPr="00587F07">
              <w:t xml:space="preserve">onsultation processes </w:t>
            </w:r>
          </w:p>
          <w:p w14:paraId="5DEF11E2" w14:textId="77777777" w:rsidR="00EE12DA" w:rsidRDefault="00EE12DA" w:rsidP="00EE12DA">
            <w:pPr>
              <w:pStyle w:val="ListParagraph"/>
              <w:numPr>
                <w:ilvl w:val="0"/>
                <w:numId w:val="39"/>
              </w:numPr>
            </w:pPr>
            <w:r>
              <w:t>D</w:t>
            </w:r>
            <w:r w:rsidRPr="00587F07">
              <w:t>ue diligence.</w:t>
            </w:r>
          </w:p>
        </w:tc>
        <w:tc>
          <w:tcPr>
            <w:tcW w:w="2276" w:type="dxa"/>
          </w:tcPr>
          <w:p w14:paraId="378DF188" w14:textId="77777777" w:rsidR="00EE12DA" w:rsidRDefault="00EE12DA" w:rsidP="000E0CD7">
            <w:r w:rsidRPr="00587F07">
              <w:t>Learn the key legal principles of TUPE.</w:t>
            </w:r>
            <w:r w:rsidRPr="00587F07">
              <w:br/>
            </w:r>
          </w:p>
          <w:p w14:paraId="5B77AD7F" w14:textId="77777777" w:rsidR="00EE12DA" w:rsidRDefault="00EE12DA" w:rsidP="000E0CD7">
            <w:r w:rsidRPr="00587F07">
              <w:t>Understand the roles of HR before, during, and after a transfer.</w:t>
            </w:r>
            <w:r w:rsidRPr="00587F07">
              <w:br/>
            </w:r>
          </w:p>
          <w:p w14:paraId="1947B8BB" w14:textId="77777777" w:rsidR="00EE12DA" w:rsidRDefault="00EE12DA" w:rsidP="000E0CD7">
            <w:r w:rsidRPr="00587F07">
              <w:t>Explore case law examples and implications.</w:t>
            </w:r>
            <w:r w:rsidRPr="00587F07">
              <w:br/>
            </w:r>
          </w:p>
          <w:p w14:paraId="6F869E5F" w14:textId="77777777" w:rsidR="00EE12DA" w:rsidRPr="00587F07" w:rsidRDefault="00EE12DA" w:rsidP="000E0CD7">
            <w:r w:rsidRPr="00587F07">
              <w:t>Study guidance from UK Gov, ACAS, or CIPD.</w:t>
            </w:r>
          </w:p>
        </w:tc>
        <w:tc>
          <w:tcPr>
            <w:tcW w:w="2300" w:type="dxa"/>
          </w:tcPr>
          <w:p w14:paraId="1A768472" w14:textId="77777777" w:rsidR="00EE12DA" w:rsidRDefault="00EE12DA" w:rsidP="000E0CD7">
            <w:r w:rsidRPr="00587F07">
              <w:t>ACAS and Gov.uk TUPE guidance</w:t>
            </w:r>
            <w:r w:rsidRPr="00587F07">
              <w:br/>
            </w:r>
          </w:p>
          <w:p w14:paraId="4FC3CC79" w14:textId="77777777" w:rsidR="00EE12DA" w:rsidRDefault="00EE12DA" w:rsidP="000E0CD7">
            <w:r w:rsidRPr="00587F07">
              <w:t>CIPD’s TUPE factsheets and toolkits</w:t>
            </w:r>
            <w:r w:rsidRPr="00587F07">
              <w:br/>
            </w:r>
          </w:p>
          <w:p w14:paraId="25882D9A" w14:textId="77777777" w:rsidR="00EE12DA" w:rsidRDefault="00EE12DA" w:rsidP="000E0CD7">
            <w:r w:rsidRPr="00587F07">
              <w:t>HR legal update webinars or CPD sessions</w:t>
            </w:r>
            <w:r w:rsidRPr="00587F07">
              <w:br/>
            </w:r>
          </w:p>
          <w:p w14:paraId="744A3925" w14:textId="77777777" w:rsidR="00EE12DA" w:rsidRDefault="00EE12DA" w:rsidP="000E0CD7">
            <w:r w:rsidRPr="00587F07">
              <w:t>Legal and compliance documents from your workplace</w:t>
            </w:r>
          </w:p>
        </w:tc>
        <w:tc>
          <w:tcPr>
            <w:tcW w:w="2267" w:type="dxa"/>
          </w:tcPr>
          <w:p w14:paraId="5E7F363A" w14:textId="77777777" w:rsidR="00EE12DA" w:rsidRDefault="00EE12DA" w:rsidP="000E0CD7">
            <w:r w:rsidRPr="00587F07">
              <w:t>HR legal advisor or employment lawyer</w:t>
            </w:r>
            <w:r w:rsidRPr="00587F07">
              <w:br/>
            </w:r>
          </w:p>
          <w:p w14:paraId="51503D97" w14:textId="77777777" w:rsidR="00EE12DA" w:rsidRDefault="00EE12DA" w:rsidP="000E0CD7">
            <w:r w:rsidRPr="00587F07">
              <w:t>HRBP (Business Partner) or ER (Employee Relations) specialist</w:t>
            </w:r>
            <w:r w:rsidRPr="00587F07">
              <w:br/>
            </w:r>
          </w:p>
          <w:p w14:paraId="0E57A0A0" w14:textId="77777777" w:rsidR="00EE12DA" w:rsidRDefault="00EE12DA" w:rsidP="000E0CD7">
            <w:r w:rsidRPr="00587F07">
              <w:t>External trainers or legal compliance experts</w:t>
            </w:r>
            <w:r w:rsidRPr="00587F07">
              <w:br/>
            </w:r>
          </w:p>
          <w:p w14:paraId="52B9DAA3" w14:textId="77777777" w:rsidR="00EE12DA" w:rsidRDefault="00EE12DA" w:rsidP="000E0CD7">
            <w:r w:rsidRPr="00587F07">
              <w:t>Peers who’ve managed TUPE transfers</w:t>
            </w:r>
          </w:p>
        </w:tc>
        <w:tc>
          <w:tcPr>
            <w:tcW w:w="2301" w:type="dxa"/>
          </w:tcPr>
          <w:p w14:paraId="3F05881D" w14:textId="77777777" w:rsidR="00EE12DA" w:rsidRDefault="00EE12DA" w:rsidP="000E0CD7">
            <w:r>
              <w:t>Basic understanding: 1-2 weeks</w:t>
            </w:r>
            <w:r>
              <w:br/>
            </w:r>
          </w:p>
          <w:p w14:paraId="5243A5C3" w14:textId="77777777" w:rsidR="00EE12DA" w:rsidRDefault="00EE12DA" w:rsidP="000E0CD7">
            <w:r>
              <w:t>Practical application and confident handling: 1 month or more depending on opportunities to apply learning</w:t>
            </w:r>
          </w:p>
          <w:p w14:paraId="083B12E5" w14:textId="77777777" w:rsidR="00EE12DA" w:rsidRDefault="00EE12DA" w:rsidP="000E0CD7"/>
        </w:tc>
      </w:tr>
      <w:tr w:rsidR="00EE12DA" w14:paraId="6BDA7CE2" w14:textId="77777777" w:rsidTr="000E0CD7">
        <w:trPr>
          <w:trHeight w:val="489"/>
        </w:trPr>
        <w:tc>
          <w:tcPr>
            <w:tcW w:w="2247" w:type="dxa"/>
            <w:shd w:val="clear" w:color="auto" w:fill="F6C5AC" w:themeFill="accent2" w:themeFillTint="66"/>
          </w:tcPr>
          <w:p w14:paraId="7489DE4B" w14:textId="77777777" w:rsidR="00EE12DA" w:rsidRDefault="00EE12DA" w:rsidP="000E0CD7"/>
          <w:p w14:paraId="6821D728" w14:textId="77777777" w:rsidR="00EE12DA" w:rsidRPr="00587F07" w:rsidRDefault="00EE12DA" w:rsidP="000E0CD7">
            <w:pPr>
              <w:jc w:val="center"/>
            </w:pPr>
            <w:r w:rsidRPr="00587F07">
              <w:t>Building a Learning Culture Across the Organisation</w:t>
            </w:r>
          </w:p>
        </w:tc>
        <w:tc>
          <w:tcPr>
            <w:tcW w:w="2618" w:type="dxa"/>
          </w:tcPr>
          <w:p w14:paraId="754819BB" w14:textId="77777777" w:rsidR="00EE12DA" w:rsidRDefault="00EE12DA" w:rsidP="00EE12DA">
            <w:pPr>
              <w:pStyle w:val="ListParagraph"/>
              <w:numPr>
                <w:ilvl w:val="0"/>
                <w:numId w:val="40"/>
              </w:numPr>
            </w:pPr>
            <w:r w:rsidRPr="00587F07">
              <w:t>Understand how to embed a continuous learning mindset throughout the organi</w:t>
            </w:r>
            <w:r>
              <w:t>s</w:t>
            </w:r>
            <w:r w:rsidRPr="00587F07">
              <w:t xml:space="preserve">ation. </w:t>
            </w:r>
          </w:p>
          <w:p w14:paraId="6A1012F7" w14:textId="77777777" w:rsidR="00EE12DA" w:rsidRDefault="00EE12DA" w:rsidP="00EE12DA">
            <w:pPr>
              <w:pStyle w:val="ListParagraph"/>
              <w:numPr>
                <w:ilvl w:val="0"/>
                <w:numId w:val="40"/>
              </w:numPr>
            </w:pPr>
            <w:r w:rsidRPr="00587F07">
              <w:t>Explore strategies to influence leadership</w:t>
            </w:r>
          </w:p>
          <w:p w14:paraId="05B48DA3" w14:textId="77777777" w:rsidR="00EE12DA" w:rsidRDefault="00EE12DA" w:rsidP="00EE12DA">
            <w:pPr>
              <w:pStyle w:val="ListParagraph"/>
              <w:numPr>
                <w:ilvl w:val="0"/>
                <w:numId w:val="40"/>
              </w:numPr>
            </w:pPr>
            <w:r>
              <w:t>M</w:t>
            </w:r>
            <w:r w:rsidRPr="00587F07">
              <w:t>easure learning impact</w:t>
            </w:r>
          </w:p>
          <w:p w14:paraId="7AAA5C03" w14:textId="77777777" w:rsidR="00EE12DA" w:rsidRDefault="00EE12DA" w:rsidP="00EE12DA">
            <w:pPr>
              <w:pStyle w:val="ListParagraph"/>
              <w:numPr>
                <w:ilvl w:val="0"/>
                <w:numId w:val="40"/>
              </w:numPr>
            </w:pPr>
            <w:r>
              <w:t>D</w:t>
            </w:r>
            <w:r w:rsidRPr="00587F07">
              <w:t>rive engagement.</w:t>
            </w:r>
          </w:p>
        </w:tc>
        <w:tc>
          <w:tcPr>
            <w:tcW w:w="2276" w:type="dxa"/>
          </w:tcPr>
          <w:p w14:paraId="7498C8F6" w14:textId="77777777" w:rsidR="00EE12DA" w:rsidRDefault="00EE12DA" w:rsidP="000E0CD7">
            <w:r w:rsidRPr="00587F07">
              <w:t>Research best practices for learning culture.</w:t>
            </w:r>
            <w:r w:rsidRPr="00587F07">
              <w:br/>
            </w:r>
          </w:p>
          <w:p w14:paraId="24627889" w14:textId="77777777" w:rsidR="00EE12DA" w:rsidRDefault="00EE12DA" w:rsidP="000E0CD7">
            <w:r w:rsidRPr="00587F07">
              <w:t>Conduct internal diagnostics or learning audits.</w:t>
            </w:r>
            <w:r w:rsidRPr="00587F07">
              <w:br/>
            </w:r>
          </w:p>
          <w:p w14:paraId="70B6DA49" w14:textId="77777777" w:rsidR="00EE12DA" w:rsidRDefault="00EE12DA" w:rsidP="000E0CD7">
            <w:r w:rsidRPr="00587F07">
              <w:t>Benchmark against high-performing learning organi</w:t>
            </w:r>
            <w:r>
              <w:t>s</w:t>
            </w:r>
            <w:r w:rsidRPr="00587F07">
              <w:t>ations.</w:t>
            </w:r>
            <w:r w:rsidRPr="00587F07">
              <w:br/>
            </w:r>
          </w:p>
          <w:p w14:paraId="31E11D67" w14:textId="77777777" w:rsidR="00EE12DA" w:rsidRDefault="00EE12DA" w:rsidP="000E0CD7">
            <w:r w:rsidRPr="00587F07">
              <w:t>Create a strategy to influence senior stakeholders.</w:t>
            </w:r>
          </w:p>
        </w:tc>
        <w:tc>
          <w:tcPr>
            <w:tcW w:w="2300" w:type="dxa"/>
          </w:tcPr>
          <w:p w14:paraId="2431CE10" w14:textId="77777777" w:rsidR="00EE12DA" w:rsidRDefault="00EE12DA" w:rsidP="000E0CD7">
            <w:r w:rsidRPr="00587F07">
              <w:t>CIPD and Towards Maturity reports</w:t>
            </w:r>
            <w:r w:rsidRPr="00587F07">
              <w:br/>
            </w:r>
          </w:p>
          <w:p w14:paraId="25BB06E5" w14:textId="77777777" w:rsidR="00EE12DA" w:rsidRDefault="00EE12DA" w:rsidP="000E0CD7">
            <w:r w:rsidRPr="00587F07">
              <w:t>Harvard Business Review articles on learning culture</w:t>
            </w:r>
            <w:r w:rsidRPr="00587F07">
              <w:br/>
            </w:r>
          </w:p>
          <w:p w14:paraId="130432D2" w14:textId="77777777" w:rsidR="00EE12DA" w:rsidRDefault="00EE12DA" w:rsidP="000E0CD7">
            <w:r w:rsidRPr="00587F07">
              <w:t>Learning culture self-assessment tools</w:t>
            </w:r>
            <w:r w:rsidRPr="00587F07">
              <w:br/>
            </w:r>
          </w:p>
          <w:p w14:paraId="231E5B89" w14:textId="77777777" w:rsidR="00EE12DA" w:rsidRDefault="00EE12DA" w:rsidP="000E0CD7">
            <w:r w:rsidRPr="00587F07">
              <w:t>Podcasts (e.g. L&amp;D Disruptors, Mind</w:t>
            </w:r>
            <w:r>
              <w:t>t</w:t>
            </w:r>
            <w:r w:rsidRPr="00587F07">
              <w:t>ools</w:t>
            </w:r>
            <w:r>
              <w:t>,</w:t>
            </w:r>
            <w:r w:rsidRPr="00587F07">
              <w:t xml:space="preserve"> L&amp;D Podcast)</w:t>
            </w:r>
          </w:p>
        </w:tc>
        <w:tc>
          <w:tcPr>
            <w:tcW w:w="2267" w:type="dxa"/>
          </w:tcPr>
          <w:p w14:paraId="5EAA67EA" w14:textId="77777777" w:rsidR="00EE12DA" w:rsidRDefault="00EE12DA" w:rsidP="000E0CD7">
            <w:r w:rsidRPr="00587F07">
              <w:t>CEO or executive sponsor</w:t>
            </w:r>
            <w:r w:rsidRPr="00587F07">
              <w:br/>
            </w:r>
          </w:p>
          <w:p w14:paraId="4A617158" w14:textId="77777777" w:rsidR="00EE12DA" w:rsidRDefault="00EE12DA" w:rsidP="000E0CD7">
            <w:r w:rsidRPr="00587F07">
              <w:t>Senior leaders</w:t>
            </w:r>
            <w:r w:rsidRPr="00587F07">
              <w:br/>
            </w:r>
          </w:p>
          <w:p w14:paraId="1746280B" w14:textId="77777777" w:rsidR="00EE12DA" w:rsidRDefault="00EE12DA" w:rsidP="000E0CD7">
            <w:r w:rsidRPr="00587F07">
              <w:t>External consultants</w:t>
            </w:r>
            <w:r w:rsidRPr="00587F07">
              <w:br/>
            </w:r>
          </w:p>
          <w:p w14:paraId="797AF71F" w14:textId="77777777" w:rsidR="00EE12DA" w:rsidRDefault="00EE12DA" w:rsidP="000E0CD7">
            <w:r w:rsidRPr="00587F07">
              <w:t>L&amp;D team</w:t>
            </w:r>
          </w:p>
        </w:tc>
        <w:tc>
          <w:tcPr>
            <w:tcW w:w="2301" w:type="dxa"/>
          </w:tcPr>
          <w:p w14:paraId="7D676B40" w14:textId="77777777" w:rsidR="00EE12DA" w:rsidRDefault="00EE12DA" w:rsidP="000E0CD7">
            <w:r w:rsidRPr="00587F07">
              <w:t>Research &amp; strategy development: 1-2 months</w:t>
            </w:r>
            <w:r w:rsidRPr="00587F07">
              <w:br/>
            </w:r>
          </w:p>
          <w:p w14:paraId="038A745C" w14:textId="77777777" w:rsidR="00EE12DA" w:rsidRDefault="00EE12DA" w:rsidP="000E0CD7">
            <w:r w:rsidRPr="00587F07">
              <w:t>Implementation planning: 1 month</w:t>
            </w:r>
            <w:r w:rsidRPr="00587F07">
              <w:br/>
            </w:r>
          </w:p>
          <w:p w14:paraId="719E9581" w14:textId="77777777" w:rsidR="00EE12DA" w:rsidRDefault="00EE12DA" w:rsidP="000E0CD7">
            <w:r w:rsidRPr="00587F07">
              <w:t>Ongoing cultural shift: 6–12</w:t>
            </w:r>
            <w:r>
              <w:t>+</w:t>
            </w:r>
            <w:r w:rsidRPr="00587F07">
              <w:t xml:space="preserve"> months</w:t>
            </w:r>
          </w:p>
        </w:tc>
      </w:tr>
      <w:tr w:rsidR="00EE12DA" w14:paraId="45BA276A" w14:textId="77777777" w:rsidTr="000E0CD7">
        <w:trPr>
          <w:trHeight w:val="489"/>
        </w:trPr>
        <w:tc>
          <w:tcPr>
            <w:tcW w:w="2247" w:type="dxa"/>
            <w:shd w:val="clear" w:color="auto" w:fill="F6C5AC" w:themeFill="accent2" w:themeFillTint="66"/>
          </w:tcPr>
          <w:p w14:paraId="37F5D03B" w14:textId="77777777" w:rsidR="00EE12DA" w:rsidRDefault="00EE12DA" w:rsidP="000E0CD7">
            <w:r w:rsidRPr="00587F07">
              <w:lastRenderedPageBreak/>
              <w:t>Digital Transformation of L&amp;D</w:t>
            </w:r>
          </w:p>
        </w:tc>
        <w:tc>
          <w:tcPr>
            <w:tcW w:w="2618" w:type="dxa"/>
          </w:tcPr>
          <w:p w14:paraId="6C423116" w14:textId="77777777" w:rsidR="00EE12DA" w:rsidRDefault="00EE12DA" w:rsidP="00EE12DA">
            <w:pPr>
              <w:pStyle w:val="ListParagraph"/>
              <w:numPr>
                <w:ilvl w:val="0"/>
                <w:numId w:val="41"/>
              </w:numPr>
            </w:pPr>
            <w:r w:rsidRPr="00587F07">
              <w:t>Learn how to lead the digitalisation of learning</w:t>
            </w:r>
          </w:p>
          <w:p w14:paraId="42620809" w14:textId="77777777" w:rsidR="00EE12DA" w:rsidRDefault="00EE12DA" w:rsidP="00EE12DA">
            <w:pPr>
              <w:pStyle w:val="ListParagraph"/>
              <w:numPr>
                <w:ilvl w:val="0"/>
                <w:numId w:val="41"/>
              </w:numPr>
            </w:pPr>
            <w:r>
              <w:t>I</w:t>
            </w:r>
            <w:r w:rsidRPr="00587F07">
              <w:t>nclud</w:t>
            </w:r>
            <w:r>
              <w:t xml:space="preserve">e </w:t>
            </w:r>
            <w:r w:rsidRPr="00587F07">
              <w:t>implementing new platforms</w:t>
            </w:r>
          </w:p>
          <w:p w14:paraId="45DB229A" w14:textId="77777777" w:rsidR="00EE12DA" w:rsidRDefault="00EE12DA" w:rsidP="00EE12DA">
            <w:pPr>
              <w:pStyle w:val="ListParagraph"/>
              <w:numPr>
                <w:ilvl w:val="0"/>
                <w:numId w:val="41"/>
              </w:numPr>
            </w:pPr>
            <w:r>
              <w:t>P</w:t>
            </w:r>
            <w:r w:rsidRPr="00587F07">
              <w:t>romoting self-directed learning</w:t>
            </w:r>
          </w:p>
          <w:p w14:paraId="02CB45EA" w14:textId="77777777" w:rsidR="00EE12DA" w:rsidRDefault="00EE12DA" w:rsidP="00EE12DA">
            <w:pPr>
              <w:pStyle w:val="ListParagraph"/>
              <w:numPr>
                <w:ilvl w:val="0"/>
                <w:numId w:val="41"/>
              </w:numPr>
            </w:pPr>
            <w:r>
              <w:t>B</w:t>
            </w:r>
            <w:r w:rsidRPr="00587F07">
              <w:t>lending tech with human interaction.</w:t>
            </w:r>
          </w:p>
        </w:tc>
        <w:tc>
          <w:tcPr>
            <w:tcW w:w="2276" w:type="dxa"/>
          </w:tcPr>
          <w:p w14:paraId="4B45DEED" w14:textId="77777777" w:rsidR="00EE12DA" w:rsidRDefault="00EE12DA" w:rsidP="000E0CD7">
            <w:r w:rsidRPr="00587F07">
              <w:t>Explore emerging digital learning tools and trends.</w:t>
            </w:r>
            <w:r w:rsidRPr="00587F07">
              <w:br/>
            </w:r>
          </w:p>
          <w:p w14:paraId="5285F76D" w14:textId="77777777" w:rsidR="00EE12DA" w:rsidRDefault="00EE12DA" w:rsidP="000E0CD7">
            <w:r w:rsidRPr="00587F07">
              <w:t>Understand learner preferences and data analytics.</w:t>
            </w:r>
            <w:r w:rsidRPr="00587F07">
              <w:br/>
            </w:r>
          </w:p>
          <w:p w14:paraId="7871EC75" w14:textId="77777777" w:rsidR="00EE12DA" w:rsidRDefault="00EE12DA" w:rsidP="000E0CD7">
            <w:r w:rsidRPr="00587F07">
              <w:t>Audit existing tech and assess needs.</w:t>
            </w:r>
            <w:r w:rsidRPr="00587F07">
              <w:br/>
            </w:r>
          </w:p>
          <w:p w14:paraId="458938DE" w14:textId="77777777" w:rsidR="00EE12DA" w:rsidRDefault="00EE12DA" w:rsidP="000E0CD7">
            <w:r w:rsidRPr="00587F07">
              <w:t xml:space="preserve">Create a digital L&amp;D </w:t>
            </w:r>
            <w:r>
              <w:t>journey</w:t>
            </w:r>
            <w:r w:rsidRPr="00587F07">
              <w:t>.</w:t>
            </w:r>
          </w:p>
        </w:tc>
        <w:tc>
          <w:tcPr>
            <w:tcW w:w="2300" w:type="dxa"/>
          </w:tcPr>
          <w:p w14:paraId="3C5779EF" w14:textId="77777777" w:rsidR="00EE12DA" w:rsidRDefault="00EE12DA" w:rsidP="000E0CD7">
            <w:r w:rsidRPr="00587F07">
              <w:t>Vendor demos and white papers</w:t>
            </w:r>
            <w:r w:rsidRPr="00587F07">
              <w:br/>
            </w:r>
          </w:p>
          <w:p w14:paraId="02EDA523" w14:textId="77777777" w:rsidR="00EE12DA" w:rsidRDefault="00EE12DA" w:rsidP="000E0CD7">
            <w:r w:rsidRPr="00587F07">
              <w:t>Industry reports (e.g.</w:t>
            </w:r>
            <w:r>
              <w:t xml:space="preserve"> </w:t>
            </w:r>
            <w:r w:rsidRPr="00587F07">
              <w:t>CIPD Tech research)</w:t>
            </w:r>
            <w:r w:rsidRPr="00587F07">
              <w:br/>
            </w:r>
          </w:p>
          <w:p w14:paraId="71E4E4FC" w14:textId="77777777" w:rsidR="00EE12DA" w:rsidRDefault="00EE12DA" w:rsidP="000E0CD7">
            <w:r>
              <w:t>N</w:t>
            </w:r>
            <w:r w:rsidRPr="00587F07">
              <w:t>etworks or case studies</w:t>
            </w:r>
            <w:r w:rsidRPr="00587F07">
              <w:br/>
            </w:r>
          </w:p>
          <w:p w14:paraId="75319D5E" w14:textId="77777777" w:rsidR="00EE12DA" w:rsidRDefault="00EE12DA" w:rsidP="000E0CD7">
            <w:r w:rsidRPr="00587F07">
              <w:t>Learning platform t</w:t>
            </w:r>
            <w:r>
              <w:t>esting.</w:t>
            </w:r>
          </w:p>
        </w:tc>
        <w:tc>
          <w:tcPr>
            <w:tcW w:w="2267" w:type="dxa"/>
          </w:tcPr>
          <w:p w14:paraId="0B6F1FCE" w14:textId="77777777" w:rsidR="00EE12DA" w:rsidRDefault="00EE12DA" w:rsidP="000E0CD7">
            <w:r w:rsidRPr="00587F07">
              <w:t>IT and digital transformation teams</w:t>
            </w:r>
            <w:r w:rsidRPr="00587F07">
              <w:br/>
            </w:r>
          </w:p>
          <w:p w14:paraId="4123D0AB" w14:textId="77777777" w:rsidR="00EE12DA" w:rsidRDefault="00EE12DA" w:rsidP="000E0CD7">
            <w:r w:rsidRPr="00587F07">
              <w:t>Learning platform providers</w:t>
            </w:r>
            <w:r w:rsidRPr="00587F07">
              <w:br/>
            </w:r>
          </w:p>
          <w:p w14:paraId="1608F7C1" w14:textId="77777777" w:rsidR="00EE12DA" w:rsidRDefault="00EE12DA" w:rsidP="000E0CD7">
            <w:r w:rsidRPr="00587F07">
              <w:t>Digital L&amp;D specialists</w:t>
            </w:r>
            <w:r w:rsidRPr="00587F07">
              <w:br/>
            </w:r>
          </w:p>
          <w:p w14:paraId="71157376" w14:textId="77777777" w:rsidR="00EE12DA" w:rsidRDefault="00EE12DA" w:rsidP="000E0CD7">
            <w:r w:rsidRPr="00587F07">
              <w:t>External consultants</w:t>
            </w:r>
          </w:p>
        </w:tc>
        <w:tc>
          <w:tcPr>
            <w:tcW w:w="2301" w:type="dxa"/>
          </w:tcPr>
          <w:p w14:paraId="5EFB7997" w14:textId="77777777" w:rsidR="00EE12DA" w:rsidRDefault="00EE12DA" w:rsidP="000E0CD7">
            <w:r w:rsidRPr="00587F07">
              <w:t>Discovery phase: 1 month</w:t>
            </w:r>
            <w:r w:rsidRPr="00587F07">
              <w:br/>
            </w:r>
          </w:p>
          <w:p w14:paraId="70747C48" w14:textId="77777777" w:rsidR="00EE12DA" w:rsidRDefault="00EE12DA" w:rsidP="000E0CD7">
            <w:r w:rsidRPr="00587F07">
              <w:t>Business case and selection: 1–2 months</w:t>
            </w:r>
            <w:r w:rsidRPr="00587F07">
              <w:br/>
            </w:r>
          </w:p>
          <w:p w14:paraId="3FD0BB9C" w14:textId="77777777" w:rsidR="00EE12DA" w:rsidRDefault="00EE12DA" w:rsidP="000E0CD7">
            <w:r w:rsidRPr="00587F07">
              <w:t>3–6 months depending on scale</w:t>
            </w:r>
          </w:p>
        </w:tc>
      </w:tr>
      <w:tr w:rsidR="00EE12DA" w14:paraId="14713895" w14:textId="77777777" w:rsidTr="000E0CD7">
        <w:trPr>
          <w:trHeight w:val="489"/>
        </w:trPr>
        <w:tc>
          <w:tcPr>
            <w:tcW w:w="2247" w:type="dxa"/>
            <w:shd w:val="clear" w:color="auto" w:fill="F6C5AC" w:themeFill="accent2" w:themeFillTint="66"/>
          </w:tcPr>
          <w:p w14:paraId="1186DBE3" w14:textId="77777777" w:rsidR="00EE12DA" w:rsidRDefault="00EE12DA" w:rsidP="000E0CD7">
            <w:r w:rsidRPr="00587F07">
              <w:t>Leadership Development Strategy</w:t>
            </w:r>
          </w:p>
        </w:tc>
        <w:tc>
          <w:tcPr>
            <w:tcW w:w="2618" w:type="dxa"/>
          </w:tcPr>
          <w:p w14:paraId="7DAE46CA" w14:textId="77777777" w:rsidR="00EE12DA" w:rsidRDefault="00EE12DA" w:rsidP="00EE12DA">
            <w:pPr>
              <w:pStyle w:val="ListParagraph"/>
              <w:numPr>
                <w:ilvl w:val="0"/>
                <w:numId w:val="42"/>
              </w:numPr>
            </w:pPr>
            <w:r w:rsidRPr="00587F07">
              <w:t xml:space="preserve">Develop a strategy to identify, develop, and retain current and future leaders. </w:t>
            </w:r>
          </w:p>
          <w:p w14:paraId="21DE9D7C" w14:textId="77777777" w:rsidR="00EE12DA" w:rsidRDefault="00EE12DA" w:rsidP="00EE12DA">
            <w:pPr>
              <w:pStyle w:val="ListParagraph"/>
              <w:numPr>
                <w:ilvl w:val="0"/>
                <w:numId w:val="42"/>
              </w:numPr>
            </w:pPr>
            <w:r w:rsidRPr="00587F07">
              <w:t>Understand modern leadership competencies and how to align development with business goals.</w:t>
            </w:r>
          </w:p>
        </w:tc>
        <w:tc>
          <w:tcPr>
            <w:tcW w:w="2276" w:type="dxa"/>
          </w:tcPr>
          <w:p w14:paraId="744C5950" w14:textId="77777777" w:rsidR="00EE12DA" w:rsidRDefault="00EE12DA" w:rsidP="000E0CD7">
            <w:r w:rsidRPr="00587F07">
              <w:t>Conduct a leadership capability gap analysis.</w:t>
            </w:r>
            <w:r w:rsidRPr="00587F07">
              <w:br/>
            </w:r>
          </w:p>
          <w:p w14:paraId="300B45E7" w14:textId="77777777" w:rsidR="00EE12DA" w:rsidRDefault="00EE12DA" w:rsidP="000E0CD7">
            <w:r w:rsidRPr="00587F07">
              <w:t>Identify future leadership needs.</w:t>
            </w:r>
            <w:r w:rsidRPr="00587F07">
              <w:br/>
            </w:r>
          </w:p>
          <w:p w14:paraId="3B8581DD" w14:textId="77777777" w:rsidR="00EE12DA" w:rsidRDefault="00EE12DA" w:rsidP="000E0CD7">
            <w:r w:rsidRPr="00587F07">
              <w:t>Design a development pathway (e.g.</w:t>
            </w:r>
            <w:r>
              <w:t xml:space="preserve"> </w:t>
            </w:r>
            <w:r w:rsidRPr="00587F07">
              <w:t>mentoring, coaching, blended learning).</w:t>
            </w:r>
            <w:r w:rsidRPr="00587F07">
              <w:br/>
            </w:r>
          </w:p>
          <w:p w14:paraId="0BD3D80D" w14:textId="77777777" w:rsidR="00EE12DA" w:rsidRDefault="00EE12DA" w:rsidP="000E0CD7">
            <w:r w:rsidRPr="00587F07">
              <w:t>Align with succession planning and talent strategy.</w:t>
            </w:r>
          </w:p>
        </w:tc>
        <w:tc>
          <w:tcPr>
            <w:tcW w:w="2300" w:type="dxa"/>
          </w:tcPr>
          <w:p w14:paraId="59141940" w14:textId="77777777" w:rsidR="00EE12DA" w:rsidRDefault="00EE12DA" w:rsidP="000E0CD7">
            <w:r w:rsidRPr="00B9248F">
              <w:t>360 tools and leadership assessments</w:t>
            </w:r>
            <w:r w:rsidRPr="00B9248F">
              <w:br/>
            </w:r>
          </w:p>
          <w:p w14:paraId="7319A4BB" w14:textId="77777777" w:rsidR="00EE12DA" w:rsidRDefault="00EE12DA" w:rsidP="000E0CD7">
            <w:r w:rsidRPr="00B9248F">
              <w:t>Internal performance data and feedback</w:t>
            </w:r>
            <w:r w:rsidRPr="00B9248F">
              <w:br/>
            </w:r>
          </w:p>
          <w:p w14:paraId="39D19D22" w14:textId="77777777" w:rsidR="00EE12DA" w:rsidRDefault="00EE12DA" w:rsidP="000E0CD7">
            <w:r w:rsidRPr="00B9248F">
              <w:t>Coaching and mentoring frameworks</w:t>
            </w:r>
            <w:r w:rsidRPr="00B9248F">
              <w:br/>
            </w:r>
          </w:p>
          <w:p w14:paraId="3985FD4A" w14:textId="77777777" w:rsidR="00EE12DA" w:rsidRDefault="00EE12DA" w:rsidP="000E0CD7">
            <w:r w:rsidRPr="00B9248F">
              <w:t>Leadership models (e.g.</w:t>
            </w:r>
            <w:r>
              <w:t xml:space="preserve"> </w:t>
            </w:r>
            <w:r w:rsidRPr="00B9248F">
              <w:t>Situational, Authentic Leadership)</w:t>
            </w:r>
          </w:p>
        </w:tc>
        <w:tc>
          <w:tcPr>
            <w:tcW w:w="2267" w:type="dxa"/>
          </w:tcPr>
          <w:p w14:paraId="6452D4D9" w14:textId="77777777" w:rsidR="00EE12DA" w:rsidRDefault="00EE12DA" w:rsidP="000E0CD7">
            <w:r w:rsidRPr="00B9248F">
              <w:t>Senior leadership and HRBP team</w:t>
            </w:r>
            <w:r w:rsidRPr="00B9248F">
              <w:br/>
            </w:r>
          </w:p>
          <w:p w14:paraId="58BC8849" w14:textId="77777777" w:rsidR="00EE12DA" w:rsidRDefault="00EE12DA" w:rsidP="000E0CD7">
            <w:r w:rsidRPr="00B9248F">
              <w:t>External executive coaches</w:t>
            </w:r>
            <w:r w:rsidRPr="00B9248F">
              <w:br/>
            </w:r>
          </w:p>
          <w:p w14:paraId="53C5313C" w14:textId="77777777" w:rsidR="00EE12DA" w:rsidRDefault="00EE12DA" w:rsidP="000E0CD7">
            <w:r w:rsidRPr="00B9248F">
              <w:t>Talent acquisition and succession leads</w:t>
            </w:r>
            <w:r w:rsidRPr="00B9248F">
              <w:br/>
            </w:r>
          </w:p>
          <w:p w14:paraId="4EFEA708" w14:textId="77777777" w:rsidR="00EE12DA" w:rsidRDefault="00EE12DA" w:rsidP="000E0CD7">
            <w:r w:rsidRPr="00B9248F">
              <w:t>Experienced mentors in the business</w:t>
            </w:r>
          </w:p>
        </w:tc>
        <w:tc>
          <w:tcPr>
            <w:tcW w:w="2301" w:type="dxa"/>
          </w:tcPr>
          <w:p w14:paraId="1A5ACEC0" w14:textId="77777777" w:rsidR="00EE12DA" w:rsidRDefault="00EE12DA" w:rsidP="000E0CD7">
            <w:r w:rsidRPr="00B9248F">
              <w:t>Needs analysis: 4–6 weeks</w:t>
            </w:r>
            <w:r w:rsidRPr="00B9248F">
              <w:br/>
            </w:r>
          </w:p>
          <w:p w14:paraId="28BA645B" w14:textId="77777777" w:rsidR="00EE12DA" w:rsidRDefault="00EE12DA" w:rsidP="000E0CD7">
            <w:r w:rsidRPr="00B9248F">
              <w:t>Program design and alignment: 1–2 months</w:t>
            </w:r>
            <w:r w:rsidRPr="00B9248F">
              <w:br/>
            </w:r>
          </w:p>
          <w:p w14:paraId="11A8D147" w14:textId="77777777" w:rsidR="00EE12DA" w:rsidRDefault="00EE12DA" w:rsidP="000E0CD7">
            <w:r w:rsidRPr="00B9248F">
              <w:t>Launch and iterate: 3–6 months or longer depending on scope</w:t>
            </w:r>
          </w:p>
        </w:tc>
      </w:tr>
      <w:tr w:rsidR="00EE12DA" w14:paraId="5B74C960" w14:textId="77777777" w:rsidTr="000E0CD7">
        <w:trPr>
          <w:trHeight w:val="489"/>
        </w:trPr>
        <w:tc>
          <w:tcPr>
            <w:tcW w:w="2247" w:type="dxa"/>
            <w:shd w:val="clear" w:color="auto" w:fill="E59EDC" w:themeFill="accent5" w:themeFillTint="66"/>
          </w:tcPr>
          <w:p w14:paraId="569470E9" w14:textId="77777777" w:rsidR="00EE12DA" w:rsidRPr="00587F07" w:rsidRDefault="00EE12DA" w:rsidP="000E0CD7">
            <w:r>
              <w:t>Strengths and weaknesses task</w:t>
            </w:r>
          </w:p>
        </w:tc>
        <w:tc>
          <w:tcPr>
            <w:tcW w:w="2618" w:type="dxa"/>
          </w:tcPr>
          <w:p w14:paraId="17BC911C" w14:textId="77777777" w:rsidR="00EE12DA" w:rsidRDefault="00EE12DA" w:rsidP="000E0CD7">
            <w:r>
              <w:t xml:space="preserve">Develop the ability to set healthy boundaries at work to avoid burnout, </w:t>
            </w:r>
            <w:r>
              <w:lastRenderedPageBreak/>
              <w:t xml:space="preserve">maintain focus, and improve work-life balance. </w:t>
            </w:r>
          </w:p>
          <w:p w14:paraId="38179951" w14:textId="77777777" w:rsidR="00EE12DA" w:rsidRDefault="00EE12DA" w:rsidP="000E0CD7"/>
          <w:p w14:paraId="7C619077" w14:textId="77777777" w:rsidR="00EE12DA" w:rsidRDefault="00EE12DA" w:rsidP="000E0CD7">
            <w:r>
              <w:t>Learn communication techniques for assertiveness.</w:t>
            </w:r>
          </w:p>
          <w:p w14:paraId="45F00F7B" w14:textId="77777777" w:rsidR="00EE12DA" w:rsidRPr="00587F07" w:rsidRDefault="00EE12DA" w:rsidP="000E0CD7"/>
        </w:tc>
        <w:tc>
          <w:tcPr>
            <w:tcW w:w="2276" w:type="dxa"/>
          </w:tcPr>
          <w:p w14:paraId="258EAB0A" w14:textId="77777777" w:rsidR="00EE12DA" w:rsidRDefault="00EE12DA" w:rsidP="000E0CD7">
            <w:r>
              <w:lastRenderedPageBreak/>
              <w:t>Reflect on current boundary-setting habits.</w:t>
            </w:r>
          </w:p>
          <w:p w14:paraId="6D4471CD" w14:textId="77777777" w:rsidR="00EE12DA" w:rsidRDefault="00EE12DA" w:rsidP="000E0CD7">
            <w:r>
              <w:lastRenderedPageBreak/>
              <w:br/>
              <w:t>Learn assertive communication techniques.</w:t>
            </w:r>
          </w:p>
          <w:p w14:paraId="75CEB723" w14:textId="77777777" w:rsidR="00EE12DA" w:rsidRDefault="00EE12DA" w:rsidP="000E0CD7">
            <w:r>
              <w:br/>
              <w:t>Practice saying “no” and prioritising effectively.</w:t>
            </w:r>
          </w:p>
          <w:p w14:paraId="1654A8B0" w14:textId="77777777" w:rsidR="00EE12DA" w:rsidRDefault="00EE12DA" w:rsidP="000E0CD7">
            <w:r>
              <w:br/>
              <w:t>Observe and model healthy boundaries.</w:t>
            </w:r>
          </w:p>
          <w:p w14:paraId="48D81BDD" w14:textId="77777777" w:rsidR="00EE12DA" w:rsidRPr="00587F07" w:rsidRDefault="00EE12DA" w:rsidP="000E0CD7">
            <w:pPr>
              <w:ind w:firstLine="720"/>
            </w:pPr>
          </w:p>
        </w:tc>
        <w:tc>
          <w:tcPr>
            <w:tcW w:w="2300" w:type="dxa"/>
          </w:tcPr>
          <w:p w14:paraId="25B1C268" w14:textId="77777777" w:rsidR="00EE12DA" w:rsidRDefault="00EE12DA" w:rsidP="000E0CD7">
            <w:r>
              <w:lastRenderedPageBreak/>
              <w:t xml:space="preserve">Books like 'Boundaries' by Dr. </w:t>
            </w:r>
            <w:r>
              <w:lastRenderedPageBreak/>
              <w:t>Henry Cloud &amp; Dr. John Townsend.</w:t>
            </w:r>
          </w:p>
          <w:p w14:paraId="2F7BD072" w14:textId="77777777" w:rsidR="00EE12DA" w:rsidRDefault="00EE12DA" w:rsidP="000E0CD7">
            <w:r>
              <w:br/>
              <w:t>Online courses on assertiveness and communication.</w:t>
            </w:r>
          </w:p>
          <w:p w14:paraId="3BF875E3" w14:textId="77777777" w:rsidR="00EE12DA" w:rsidRDefault="00EE12DA" w:rsidP="000E0CD7">
            <w:r>
              <w:br/>
              <w:t>Webinars or coaching on work-life balance.</w:t>
            </w:r>
          </w:p>
          <w:p w14:paraId="45CF6273" w14:textId="77777777" w:rsidR="00EE12DA" w:rsidRDefault="00EE12DA" w:rsidP="000E0CD7">
            <w:r>
              <w:br/>
              <w:t>TED Talks or podcasts on mental well-being and boundaries.</w:t>
            </w:r>
          </w:p>
          <w:p w14:paraId="4000BF94" w14:textId="77777777" w:rsidR="00EE12DA" w:rsidRPr="00B9248F" w:rsidRDefault="00EE12DA" w:rsidP="000E0CD7"/>
        </w:tc>
        <w:tc>
          <w:tcPr>
            <w:tcW w:w="2267" w:type="dxa"/>
          </w:tcPr>
          <w:p w14:paraId="77C25685" w14:textId="77777777" w:rsidR="00EE12DA" w:rsidRDefault="00EE12DA" w:rsidP="000E0CD7">
            <w:r>
              <w:lastRenderedPageBreak/>
              <w:t>Manager or mentor for feedback and support.</w:t>
            </w:r>
          </w:p>
          <w:p w14:paraId="757E30A3" w14:textId="77777777" w:rsidR="00EE12DA" w:rsidRDefault="00EE12DA" w:rsidP="000E0CD7">
            <w:r>
              <w:lastRenderedPageBreak/>
              <w:br/>
              <w:t>HR or wellbeing champions.</w:t>
            </w:r>
          </w:p>
          <w:p w14:paraId="051CD507" w14:textId="77777777" w:rsidR="00EE12DA" w:rsidRDefault="00EE12DA" w:rsidP="000E0CD7">
            <w:r>
              <w:br/>
              <w:t>Coaches or counsellors.</w:t>
            </w:r>
          </w:p>
          <w:p w14:paraId="3E25321A" w14:textId="77777777" w:rsidR="00EE12DA" w:rsidRDefault="00EE12DA" w:rsidP="000E0CD7">
            <w:r>
              <w:br/>
              <w:t>Seek advice from peers with good boundary-setting practices.</w:t>
            </w:r>
          </w:p>
          <w:p w14:paraId="33FFF101" w14:textId="77777777" w:rsidR="00EE12DA" w:rsidRPr="00B9248F" w:rsidRDefault="00EE12DA" w:rsidP="000E0CD7"/>
        </w:tc>
        <w:tc>
          <w:tcPr>
            <w:tcW w:w="2301" w:type="dxa"/>
          </w:tcPr>
          <w:p w14:paraId="7CCD79DE" w14:textId="77777777" w:rsidR="00EE12DA" w:rsidRDefault="00EE12DA" w:rsidP="000E0CD7">
            <w:r>
              <w:lastRenderedPageBreak/>
              <w:t xml:space="preserve">Reflection and learning: 2–3 weeks </w:t>
            </w:r>
          </w:p>
          <w:p w14:paraId="71C936ED" w14:textId="77777777" w:rsidR="00EE12DA" w:rsidRDefault="00EE12DA" w:rsidP="000E0CD7"/>
          <w:p w14:paraId="4F4D16E9" w14:textId="77777777" w:rsidR="00EE12DA" w:rsidRPr="00B9248F" w:rsidRDefault="00EE12DA" w:rsidP="000E0CD7">
            <w:r>
              <w:lastRenderedPageBreak/>
              <w:t>Long-term habit development: Ongoing.</w:t>
            </w:r>
          </w:p>
        </w:tc>
      </w:tr>
      <w:tr w:rsidR="00EE12DA" w14:paraId="54B9B942" w14:textId="77777777" w:rsidTr="000E0CD7">
        <w:trPr>
          <w:trHeight w:val="489"/>
        </w:trPr>
        <w:tc>
          <w:tcPr>
            <w:tcW w:w="2247" w:type="dxa"/>
            <w:shd w:val="clear" w:color="auto" w:fill="E59EDC" w:themeFill="accent5" w:themeFillTint="66"/>
          </w:tcPr>
          <w:p w14:paraId="2A5E54D3" w14:textId="77777777" w:rsidR="00EE12DA" w:rsidRDefault="00EE12DA" w:rsidP="000E0CD7">
            <w:r>
              <w:lastRenderedPageBreak/>
              <w:t>Time management skills.</w:t>
            </w:r>
          </w:p>
        </w:tc>
        <w:tc>
          <w:tcPr>
            <w:tcW w:w="2618" w:type="dxa"/>
          </w:tcPr>
          <w:p w14:paraId="7FE8DA2C" w14:textId="77777777" w:rsidR="00EE12DA" w:rsidRDefault="00EE12DA" w:rsidP="000E0CD7">
            <w:r>
              <w:t>Improve prioritising, planning, and productivity.</w:t>
            </w:r>
          </w:p>
          <w:p w14:paraId="2306BAAE" w14:textId="77777777" w:rsidR="00EE12DA" w:rsidRDefault="00EE12DA" w:rsidP="000E0CD7"/>
          <w:p w14:paraId="54345FE1" w14:textId="77777777" w:rsidR="00EE12DA" w:rsidRDefault="00EE12DA" w:rsidP="000E0CD7">
            <w:r>
              <w:t>Learn how to manage workload effectively, reduce procrastination, and use time wisely.</w:t>
            </w:r>
          </w:p>
          <w:p w14:paraId="784F1D31" w14:textId="77777777" w:rsidR="00EE12DA" w:rsidRPr="000D2C9A" w:rsidRDefault="00EE12DA" w:rsidP="000E0CD7"/>
        </w:tc>
        <w:tc>
          <w:tcPr>
            <w:tcW w:w="2276" w:type="dxa"/>
          </w:tcPr>
          <w:p w14:paraId="0E1FD492" w14:textId="77777777" w:rsidR="00EE12DA" w:rsidRDefault="00EE12DA" w:rsidP="000E0CD7">
            <w:r>
              <w:t>Audit current time use and identify time-wasting activity.</w:t>
            </w:r>
          </w:p>
          <w:p w14:paraId="762A8A93" w14:textId="77777777" w:rsidR="00EE12DA" w:rsidRDefault="00EE12DA" w:rsidP="000E0CD7">
            <w:r>
              <w:br/>
              <w:t>Learn time management methods (e.g., Eisenhower Matrix, Pomodoro Technique).</w:t>
            </w:r>
          </w:p>
          <w:p w14:paraId="591329AE" w14:textId="77777777" w:rsidR="00EE12DA" w:rsidRDefault="00EE12DA" w:rsidP="000E0CD7">
            <w:r>
              <w:br/>
              <w:t>Use planning tools like digital calendars or to-do lists.</w:t>
            </w:r>
          </w:p>
          <w:p w14:paraId="4F32D0DA" w14:textId="77777777" w:rsidR="00EE12DA" w:rsidRDefault="00EE12DA" w:rsidP="000E0CD7">
            <w:r>
              <w:lastRenderedPageBreak/>
              <w:br/>
              <w:t>Set SMART goals and review progress regularly.</w:t>
            </w:r>
          </w:p>
          <w:p w14:paraId="6B831076" w14:textId="77777777" w:rsidR="00EE12DA" w:rsidRDefault="00EE12DA" w:rsidP="000E0CD7"/>
        </w:tc>
        <w:tc>
          <w:tcPr>
            <w:tcW w:w="2300" w:type="dxa"/>
          </w:tcPr>
          <w:p w14:paraId="1E1B73D5" w14:textId="77777777" w:rsidR="00EE12DA" w:rsidRDefault="00EE12DA" w:rsidP="000E0CD7">
            <w:r>
              <w:lastRenderedPageBreak/>
              <w:t>Time management books - 'Eat That Frog!' by Brian Tracy.</w:t>
            </w:r>
          </w:p>
          <w:p w14:paraId="1E377AB0" w14:textId="77777777" w:rsidR="00EE12DA" w:rsidRDefault="00EE12DA" w:rsidP="000E0CD7">
            <w:r>
              <w:br/>
              <w:t>Apps/tools (e.g., To-do list, Trello, Motion)</w:t>
            </w:r>
          </w:p>
          <w:p w14:paraId="516A7047" w14:textId="77777777" w:rsidR="00EE12DA" w:rsidRDefault="00EE12DA" w:rsidP="000E0CD7">
            <w:r>
              <w:br/>
              <w:t>Time tracking tools.</w:t>
            </w:r>
          </w:p>
          <w:p w14:paraId="7B62326D" w14:textId="77777777" w:rsidR="00EE12DA" w:rsidRDefault="00EE12DA" w:rsidP="000E0CD7">
            <w:r>
              <w:br/>
              <w:t>Online training or productivity webinars.</w:t>
            </w:r>
          </w:p>
          <w:p w14:paraId="01356940" w14:textId="77777777" w:rsidR="00EE12DA" w:rsidRDefault="00EE12DA" w:rsidP="000E0CD7"/>
        </w:tc>
        <w:tc>
          <w:tcPr>
            <w:tcW w:w="2267" w:type="dxa"/>
          </w:tcPr>
          <w:p w14:paraId="79137438" w14:textId="77777777" w:rsidR="00EE12DA" w:rsidRDefault="00EE12DA" w:rsidP="000E0CD7">
            <w:r>
              <w:t>Line manager for support with workload prioritisation.</w:t>
            </w:r>
          </w:p>
          <w:p w14:paraId="7A5E7C7B" w14:textId="77777777" w:rsidR="00EE12DA" w:rsidRDefault="00EE12DA" w:rsidP="000E0CD7">
            <w:r>
              <w:br/>
              <w:t>Mentors or productivity coaches.</w:t>
            </w:r>
          </w:p>
          <w:p w14:paraId="15DA74E5" w14:textId="77777777" w:rsidR="00EE12DA" w:rsidRDefault="00EE12DA" w:rsidP="000E0CD7">
            <w:r>
              <w:br/>
              <w:t>Colleagues with strong time management habits.</w:t>
            </w:r>
          </w:p>
          <w:p w14:paraId="78C3328E" w14:textId="77777777" w:rsidR="00EE12DA" w:rsidRDefault="00EE12DA" w:rsidP="000E0CD7">
            <w:r>
              <w:br/>
              <w:t xml:space="preserve">L&amp;D team (delegation) or </w:t>
            </w:r>
            <w:r>
              <w:lastRenderedPageBreak/>
              <w:t>online course providers.</w:t>
            </w:r>
          </w:p>
          <w:p w14:paraId="737768B8" w14:textId="77777777" w:rsidR="00EE12DA" w:rsidRDefault="00EE12DA" w:rsidP="000E0CD7"/>
        </w:tc>
        <w:tc>
          <w:tcPr>
            <w:tcW w:w="2301" w:type="dxa"/>
          </w:tcPr>
          <w:p w14:paraId="46F953DA" w14:textId="77777777" w:rsidR="00EE12DA" w:rsidRDefault="00EE12DA" w:rsidP="000E0CD7">
            <w:r>
              <w:lastRenderedPageBreak/>
              <w:t>Develop new habits: 1 month.</w:t>
            </w:r>
          </w:p>
          <w:p w14:paraId="6612B985" w14:textId="77777777" w:rsidR="00EE12DA" w:rsidRDefault="00EE12DA" w:rsidP="000E0CD7">
            <w:r>
              <w:br/>
              <w:t>Ongoing improvement and review: Continuous.</w:t>
            </w:r>
          </w:p>
          <w:p w14:paraId="77640FA9" w14:textId="77777777" w:rsidR="00EE12DA" w:rsidRDefault="00EE12DA" w:rsidP="000E0CD7"/>
        </w:tc>
      </w:tr>
      <w:tr w:rsidR="00EE12DA" w14:paraId="3C718301" w14:textId="77777777" w:rsidTr="000E0CD7">
        <w:trPr>
          <w:trHeight w:val="489"/>
        </w:trPr>
        <w:tc>
          <w:tcPr>
            <w:tcW w:w="2247" w:type="dxa"/>
            <w:shd w:val="clear" w:color="auto" w:fill="FFFF00"/>
          </w:tcPr>
          <w:p w14:paraId="74050459" w14:textId="77777777" w:rsidR="00EE12DA" w:rsidRDefault="00EE12DA" w:rsidP="000E0CD7">
            <w:r>
              <w:t>Reflective task:</w:t>
            </w:r>
          </w:p>
          <w:p w14:paraId="7F84AF55" w14:textId="77777777" w:rsidR="00EE12DA" w:rsidRDefault="00EE12DA" w:rsidP="000E0CD7"/>
          <w:p w14:paraId="20474A64" w14:textId="77777777" w:rsidR="00EE12DA" w:rsidRDefault="00EE12DA" w:rsidP="000E0CD7">
            <w:r>
              <w:t>CIPD qualification</w:t>
            </w:r>
          </w:p>
        </w:tc>
        <w:tc>
          <w:tcPr>
            <w:tcW w:w="11762" w:type="dxa"/>
            <w:gridSpan w:val="5"/>
          </w:tcPr>
          <w:p w14:paraId="69FD9134" w14:textId="77777777" w:rsidR="00EE12DA" w:rsidRDefault="00EE12DA" w:rsidP="000E0CD7">
            <w:r>
              <w:t xml:space="preserve">I enrolled on the CIPD level 5 course to gain a deeper knowledge of how L&amp;D fits within the wider HR function, how it contributes to business goals, and how to collaborate effectively with other HR specialisms. The qualification will support me in the application process for higher paid roles and support career progression. </w:t>
            </w:r>
          </w:p>
          <w:p w14:paraId="3FB85E8B" w14:textId="77777777" w:rsidR="00EE12DA" w:rsidRDefault="00EE12DA" w:rsidP="000E0CD7">
            <w:r>
              <w:t>I have learnt a lot so far and feel that this has been hugely beneficial to my CPD.</w:t>
            </w:r>
          </w:p>
          <w:p w14:paraId="1F0FCE7E" w14:textId="77777777" w:rsidR="00EE12DA" w:rsidRPr="00B9248F" w:rsidRDefault="00EE12DA" w:rsidP="000E0CD7"/>
        </w:tc>
      </w:tr>
      <w:tr w:rsidR="00EE12DA" w14:paraId="583E4DEB" w14:textId="77777777" w:rsidTr="000E0CD7">
        <w:trPr>
          <w:trHeight w:val="489"/>
        </w:trPr>
        <w:tc>
          <w:tcPr>
            <w:tcW w:w="2247" w:type="dxa"/>
            <w:shd w:val="clear" w:color="auto" w:fill="FFFF00"/>
          </w:tcPr>
          <w:p w14:paraId="69BB7EEC" w14:textId="77777777" w:rsidR="00EE12DA" w:rsidRDefault="00EE12DA" w:rsidP="000E0CD7">
            <w:r>
              <w:t>Time management tools</w:t>
            </w:r>
          </w:p>
        </w:tc>
        <w:tc>
          <w:tcPr>
            <w:tcW w:w="11762" w:type="dxa"/>
            <w:gridSpan w:val="5"/>
          </w:tcPr>
          <w:p w14:paraId="59012176" w14:textId="77777777" w:rsidR="00EE12DA" w:rsidRDefault="00EE12DA" w:rsidP="000E0CD7">
            <w:r>
              <w:t>Last year I invested in a few AI tools to improve efficiency and productivity through structured task management. Finding the right tool without spending a vast amount of money and learning how to use each tool has been a challenge. Some processes have helped however so I have incorporated some techniques into family routine. Further time and investment into alternative tools are in my continuing task list.</w:t>
            </w:r>
          </w:p>
          <w:p w14:paraId="1B6DA421" w14:textId="77777777" w:rsidR="00EE12DA" w:rsidRPr="00B9248F" w:rsidRDefault="00EE12DA" w:rsidP="000E0CD7">
            <w:pPr>
              <w:tabs>
                <w:tab w:val="left" w:pos="2760"/>
              </w:tabs>
            </w:pPr>
          </w:p>
        </w:tc>
      </w:tr>
      <w:tr w:rsidR="00EE12DA" w14:paraId="5825C596" w14:textId="77777777" w:rsidTr="000E0CD7">
        <w:trPr>
          <w:trHeight w:val="489"/>
        </w:trPr>
        <w:tc>
          <w:tcPr>
            <w:tcW w:w="2247" w:type="dxa"/>
            <w:shd w:val="clear" w:color="auto" w:fill="FFFF00"/>
          </w:tcPr>
          <w:p w14:paraId="69401898" w14:textId="77777777" w:rsidR="00EE12DA" w:rsidRDefault="00EE12DA" w:rsidP="000E0CD7">
            <w:r>
              <w:t>First Aid training and refreshers.</w:t>
            </w:r>
          </w:p>
        </w:tc>
        <w:tc>
          <w:tcPr>
            <w:tcW w:w="11762" w:type="dxa"/>
            <w:gridSpan w:val="5"/>
          </w:tcPr>
          <w:p w14:paraId="5AFC7275" w14:textId="77777777" w:rsidR="00EE12DA" w:rsidRDefault="00EE12DA" w:rsidP="000E0CD7">
            <w:r>
              <w:t>I have kept my first aid training qualification current and refreshed to stay compliant, confident, and be prepared in emergency situations. This has complimented other self-employed income and allowed me to continue my studies by freeing up lecture time. This is on ongoing action however I have recently developed the paediatrics course to add to my more regular repertoire.</w:t>
            </w:r>
          </w:p>
          <w:p w14:paraId="21BFDA48" w14:textId="77777777" w:rsidR="00EE12DA" w:rsidRPr="00B9248F" w:rsidRDefault="00EE12DA" w:rsidP="000E0CD7"/>
        </w:tc>
      </w:tr>
    </w:tbl>
    <w:p w14:paraId="1686D66E" w14:textId="3E50D3DB" w:rsidR="002C0FBA" w:rsidRPr="002C0FBA" w:rsidRDefault="002C0FBA" w:rsidP="002C0FBA">
      <w:pPr>
        <w:spacing w:after="160" w:line="278" w:lineRule="auto"/>
        <w:rPr>
          <w:i/>
          <w:iCs/>
        </w:rPr>
      </w:pPr>
      <w:r>
        <w:tab/>
      </w:r>
      <w:r w:rsidRPr="002C0FBA">
        <w:rPr>
          <w:i/>
          <w:iCs/>
        </w:rPr>
        <w:t xml:space="preserve">Table 4: Personal Development plan. </w:t>
      </w:r>
    </w:p>
    <w:p w14:paraId="700A8FBF" w14:textId="4DDCEF16" w:rsidR="00EE12DA" w:rsidRDefault="00EE12DA" w:rsidP="002C0FBA">
      <w:pPr>
        <w:tabs>
          <w:tab w:val="left" w:pos="1340"/>
        </w:tabs>
      </w:pPr>
    </w:p>
    <w:p w14:paraId="57F4CC2B" w14:textId="60398E64" w:rsidR="002C0FBA" w:rsidRPr="002C0FBA" w:rsidRDefault="002C0FBA" w:rsidP="002C0FBA">
      <w:pPr>
        <w:tabs>
          <w:tab w:val="left" w:pos="1340"/>
        </w:tabs>
        <w:sectPr w:rsidR="002C0FBA" w:rsidRPr="002C0FBA" w:rsidSect="00EE12DA">
          <w:pgSz w:w="16838" w:h="11906" w:orient="landscape"/>
          <w:pgMar w:top="1440" w:right="1440" w:bottom="1440" w:left="1440" w:header="708" w:footer="708" w:gutter="0"/>
          <w:cols w:space="708"/>
          <w:docGrid w:linePitch="360"/>
        </w:sectPr>
      </w:pPr>
      <w:r>
        <w:tab/>
      </w:r>
    </w:p>
    <w:p w14:paraId="01241AFC" w14:textId="1C9A43BD" w:rsidR="00BC6F0A" w:rsidRPr="00733D89" w:rsidRDefault="00BF5780" w:rsidP="00BC6F0A">
      <w:pPr>
        <w:pStyle w:val="Nornal"/>
        <w:spacing w:after="0" w:line="240" w:lineRule="auto"/>
        <w:rPr>
          <w:rFonts w:ascii="Times New Roman" w:hAnsi="Times New Roman" w:cs="Times New Roman"/>
          <w:b/>
          <w:bCs/>
          <w:u w:val="single"/>
        </w:rPr>
      </w:pPr>
      <w:r w:rsidRPr="00733D89">
        <w:rPr>
          <w:rFonts w:ascii="Times New Roman" w:hAnsi="Times New Roman" w:cs="Times New Roman"/>
          <w:b/>
          <w:bCs/>
          <w:u w:val="single"/>
        </w:rPr>
        <w:lastRenderedPageBreak/>
        <w:t>(AC 3.4)</w:t>
      </w:r>
    </w:p>
    <w:p w14:paraId="2699399E" w14:textId="77777777" w:rsidR="0088201D" w:rsidRPr="00733D89" w:rsidRDefault="0088201D" w:rsidP="00BC6F0A">
      <w:pPr>
        <w:pStyle w:val="Nornal"/>
        <w:spacing w:after="0" w:line="240" w:lineRule="auto"/>
        <w:rPr>
          <w:rFonts w:ascii="Times New Roman" w:hAnsi="Times New Roman" w:cs="Times New Roman"/>
        </w:rPr>
      </w:pPr>
    </w:p>
    <w:p w14:paraId="6CC6C60B" w14:textId="77777777" w:rsidR="00561B01" w:rsidRPr="00733D89" w:rsidRDefault="00561B01" w:rsidP="00561B01">
      <w:pPr>
        <w:spacing w:after="160" w:line="278" w:lineRule="auto"/>
      </w:pPr>
      <w:r w:rsidRPr="00733D89">
        <w:t xml:space="preserve">Reflective practice is a methodical way of thinking critically about an experience with a view to improve learning and professional development. </w:t>
      </w:r>
    </w:p>
    <w:p w14:paraId="23B5E244" w14:textId="4B62F429" w:rsidR="00561B01" w:rsidRPr="00733D89" w:rsidRDefault="00561B01" w:rsidP="00561B01">
      <w:pPr>
        <w:spacing w:after="160" w:line="278" w:lineRule="auto"/>
        <w:rPr>
          <w:rFonts w:eastAsiaTheme="majorEastAsia"/>
        </w:rPr>
      </w:pPr>
      <w:r w:rsidRPr="00733D89">
        <w:rPr>
          <w:rFonts w:eastAsiaTheme="majorEastAsia"/>
        </w:rPr>
        <w:t>The CIPD Code of Conduct and Ethics requires practitioners to apply reflective practice.</w:t>
      </w:r>
    </w:p>
    <w:p w14:paraId="7AAC325C" w14:textId="31180930" w:rsidR="00651CDD" w:rsidRPr="00733D89" w:rsidRDefault="00561B01" w:rsidP="00C34693">
      <w:pPr>
        <w:spacing w:after="160" w:line="278" w:lineRule="auto"/>
        <w:ind w:left="720"/>
        <w:rPr>
          <w:rFonts w:eastAsiaTheme="majorEastAsia"/>
          <w:i/>
          <w:iCs/>
        </w:rPr>
      </w:pPr>
      <w:r w:rsidRPr="00733D89">
        <w:rPr>
          <w:rFonts w:eastAsiaTheme="majorEastAsia"/>
          <w:i/>
          <w:iCs/>
        </w:rPr>
        <w:t>“4.i. Develop your professional knowledge, skills and competence through curiosity, seeking feedback, reflection, continuing professional development, mentorship and exposure to growth opportunities. Identify and address any gaps; demonstrate your adherence to the CIPD’s continuing professional development policy (CIPD, 2023,  p. 9</w:t>
      </w:r>
      <w:r w:rsidR="00C34693" w:rsidRPr="00733D89">
        <w:rPr>
          <w:rFonts w:eastAsiaTheme="majorEastAsia"/>
          <w:i/>
          <w:iCs/>
        </w:rPr>
        <w:t>).</w:t>
      </w:r>
    </w:p>
    <w:p w14:paraId="6CA9D831" w14:textId="3DDC5432" w:rsidR="00A25D77" w:rsidRPr="00EE12DA" w:rsidRDefault="00BE4E16" w:rsidP="00A25D77">
      <w:pPr>
        <w:spacing w:after="160" w:line="278" w:lineRule="auto"/>
        <w:rPr>
          <w:i/>
          <w:iCs/>
          <w:u w:val="single"/>
        </w:rPr>
      </w:pPr>
      <w:r w:rsidRPr="00733D89">
        <w:t xml:space="preserve">Please </w:t>
      </w:r>
      <w:r w:rsidR="00A25D77">
        <w:t xml:space="preserve">refer to </w:t>
      </w:r>
      <w:r w:rsidR="002C0FBA">
        <w:t>‘</w:t>
      </w:r>
      <w:r w:rsidR="00A25D77" w:rsidRPr="002C0FBA">
        <w:rPr>
          <w:i/>
          <w:iCs/>
        </w:rPr>
        <w:t>Table 4: Personal Development plan</w:t>
      </w:r>
      <w:r w:rsidR="002C0FBA" w:rsidRPr="002C0FBA">
        <w:rPr>
          <w:i/>
          <w:iCs/>
        </w:rPr>
        <w:t>’</w:t>
      </w:r>
      <w:r w:rsidR="002C0FBA" w:rsidRPr="002C0FBA">
        <w:t xml:space="preserve"> for plans already undertaken and the impact that it has had on my development.</w:t>
      </w:r>
      <w:r w:rsidR="002C0FBA">
        <w:t xml:space="preserve"> </w:t>
      </w:r>
    </w:p>
    <w:p w14:paraId="32E3BC5D" w14:textId="77777777" w:rsidR="00BE4E16" w:rsidRPr="00733D89" w:rsidRDefault="00BE4E16" w:rsidP="0088313D">
      <w:pPr>
        <w:spacing w:after="160" w:line="278" w:lineRule="auto"/>
      </w:pPr>
    </w:p>
    <w:p w14:paraId="226D397A" w14:textId="111F1909" w:rsidR="00015818" w:rsidRPr="00733D89" w:rsidRDefault="00015818" w:rsidP="00015818">
      <w:pPr>
        <w:rPr>
          <w:b/>
          <w:bCs/>
          <w:u w:val="single"/>
        </w:rPr>
      </w:pPr>
      <w:r w:rsidRPr="00733D89">
        <w:rPr>
          <w:b/>
          <w:bCs/>
          <w:u w:val="single"/>
        </w:rPr>
        <w:t>References:</w:t>
      </w:r>
    </w:p>
    <w:p w14:paraId="50FE3A24" w14:textId="77777777" w:rsidR="00015818" w:rsidRPr="00733D89" w:rsidRDefault="00015818" w:rsidP="00A714BF"/>
    <w:p w14:paraId="44095CAE" w14:textId="77777777" w:rsidR="00015818" w:rsidRPr="00733D89" w:rsidRDefault="00015818" w:rsidP="00507CC6">
      <w:hyperlink r:id="rId13" w:history="1">
        <w:r w:rsidRPr="00733D89">
          <w:rPr>
            <w:rStyle w:val="Hyperlink"/>
            <w:color w:val="auto"/>
            <w:u w:val="none"/>
          </w:rPr>
          <w:t>Carr</w:t>
        </w:r>
      </w:hyperlink>
      <w:r w:rsidRPr="00733D89">
        <w:t xml:space="preserve">, E., Reece, A., Kellerman, G., &amp; Robichaux, A. (2019) ‘The Value of Belonging at Work’, Harvard Business Review, 16 December. Available at: </w:t>
      </w:r>
      <w:hyperlink r:id="rId14" w:history="1">
        <w:r w:rsidRPr="00733D89">
          <w:rPr>
            <w:rStyle w:val="Hyperlink"/>
            <w:color w:val="auto"/>
          </w:rPr>
          <w:t>https://hbr.org/2019/12/the-value-of-belonging-at-work</w:t>
        </w:r>
      </w:hyperlink>
      <w:r w:rsidRPr="00733D89">
        <w:t xml:space="preserve"> (Accessed: March 20</w:t>
      </w:r>
      <w:r w:rsidRPr="00733D89">
        <w:rPr>
          <w:vertAlign w:val="superscript"/>
        </w:rPr>
        <w:t>th</w:t>
      </w:r>
      <w:r w:rsidRPr="00733D89">
        <w:t xml:space="preserve"> 2025).</w:t>
      </w:r>
    </w:p>
    <w:p w14:paraId="1660C63B" w14:textId="77777777" w:rsidR="00015818" w:rsidRPr="00733D89" w:rsidRDefault="00015818" w:rsidP="00507CC6"/>
    <w:p w14:paraId="363564BD" w14:textId="77777777" w:rsidR="00015818" w:rsidRPr="00733D89" w:rsidRDefault="00015818" w:rsidP="00015818">
      <w:r w:rsidRPr="00733D89">
        <w:t xml:space="preserve">Chartered Institute of Personnel and Development [CIPD] (2025) The Profession Map. Available at: </w:t>
      </w:r>
      <w:hyperlink r:id="rId15" w:history="1">
        <w:r w:rsidRPr="00733D89">
          <w:rPr>
            <w:rStyle w:val="Hyperlink"/>
            <w:color w:val="auto"/>
          </w:rPr>
          <w:t>https://www.cipd.org/uk/the-people-profession/the-profession-map</w:t>
        </w:r>
      </w:hyperlink>
      <w:r w:rsidRPr="00733D89">
        <w:t xml:space="preserve"> (Accessed: 29 March 2025).</w:t>
      </w:r>
    </w:p>
    <w:p w14:paraId="621E5A86" w14:textId="77777777" w:rsidR="00015818" w:rsidRPr="00733D89" w:rsidRDefault="00015818" w:rsidP="00015818"/>
    <w:p w14:paraId="39668538" w14:textId="77777777" w:rsidR="00015818" w:rsidRPr="00733D89" w:rsidRDefault="00015818" w:rsidP="00232C0A">
      <w:r w:rsidRPr="00733D89">
        <w:t xml:space="preserve">Chartered Institute of Personnel and Development [CIPD] (2025) The Profession Map. Available at: </w:t>
      </w:r>
      <w:hyperlink r:id="rId16" w:history="1">
        <w:r w:rsidRPr="00733D89">
          <w:rPr>
            <w:rStyle w:val="Hyperlink"/>
            <w:color w:val="auto"/>
          </w:rPr>
          <w:t>https://www.cipd.org/uk/the-people-profession/the-profession-map</w:t>
        </w:r>
      </w:hyperlink>
      <w:r w:rsidRPr="00733D89">
        <w:t xml:space="preserve"> (Accessed: 29 March 2025).</w:t>
      </w:r>
    </w:p>
    <w:p w14:paraId="7286966A" w14:textId="77777777" w:rsidR="00015818" w:rsidRPr="00733D89" w:rsidRDefault="00015818" w:rsidP="00232C0A"/>
    <w:p w14:paraId="2D119807" w14:textId="77777777" w:rsidR="00015818" w:rsidRPr="00733D89" w:rsidRDefault="00015818" w:rsidP="00015818">
      <w:pPr>
        <w:spacing w:after="160" w:line="278" w:lineRule="auto"/>
        <w:rPr>
          <w:rFonts w:eastAsiaTheme="majorEastAsia"/>
        </w:rPr>
      </w:pPr>
      <w:r w:rsidRPr="00733D89">
        <w:rPr>
          <w:rFonts w:eastAsiaTheme="majorEastAsia"/>
        </w:rPr>
        <w:t xml:space="preserve">CIPD (2023) Code of conduct and Ethics. Available at: </w:t>
      </w:r>
      <w:hyperlink r:id="rId17" w:history="1">
        <w:r w:rsidRPr="00733D89">
          <w:rPr>
            <w:rStyle w:val="Hyperlink"/>
            <w:rFonts w:eastAsiaTheme="majorEastAsia"/>
            <w:color w:val="auto"/>
          </w:rPr>
          <w:t>https://www.cipd.org/globalassets/media/comms/code-of-conduct/2023-cipd-code-of-conduct-and-ethics.pdf</w:t>
        </w:r>
      </w:hyperlink>
      <w:r w:rsidRPr="00733D89">
        <w:rPr>
          <w:rFonts w:eastAsiaTheme="majorEastAsia"/>
        </w:rPr>
        <w:t xml:space="preserve"> (Accessed 10 February 2025)</w:t>
      </w:r>
    </w:p>
    <w:p w14:paraId="1702007D" w14:textId="77777777" w:rsidR="00015818" w:rsidRPr="00733D89" w:rsidRDefault="00015818" w:rsidP="005A3203">
      <w:pPr>
        <w:spacing w:after="160" w:line="278" w:lineRule="auto"/>
        <w:rPr>
          <w:rFonts w:eastAsiaTheme="majorEastAsia"/>
        </w:rPr>
      </w:pPr>
      <w:r w:rsidRPr="00733D89">
        <w:rPr>
          <w:rFonts w:eastAsiaTheme="majorEastAsia"/>
        </w:rPr>
        <w:t xml:space="preserve">CIPD (2023) Code of conduct and Ethics. Available at: </w:t>
      </w:r>
      <w:hyperlink r:id="rId18" w:history="1">
        <w:r w:rsidRPr="00733D89">
          <w:rPr>
            <w:rStyle w:val="Hyperlink"/>
            <w:rFonts w:eastAsiaTheme="majorEastAsia"/>
            <w:color w:val="auto"/>
          </w:rPr>
          <w:t>https://www.cipd.org/globalassets/media/comms/code-of-conduct/2023-cipd-code-of-conduct-and-ethics.pdf</w:t>
        </w:r>
      </w:hyperlink>
      <w:r w:rsidRPr="00733D89">
        <w:rPr>
          <w:rFonts w:eastAsiaTheme="majorEastAsia"/>
        </w:rPr>
        <w:t xml:space="preserve"> (Accessed 30 March 2025)</w:t>
      </w:r>
    </w:p>
    <w:p w14:paraId="42D97AE0" w14:textId="77777777" w:rsidR="00015818" w:rsidRPr="00733D89" w:rsidRDefault="00015818" w:rsidP="004D2ECB">
      <w:r w:rsidRPr="00733D89">
        <w:t>CIPD (2023), The Profession Map. Available at:</w:t>
      </w:r>
      <w:hyperlink r:id="rId19" w:history="1">
        <w:r w:rsidRPr="00733D89">
          <w:rPr>
            <w:rStyle w:val="Hyperlink"/>
            <w:color w:val="auto"/>
          </w:rPr>
          <w:t>https://www.cipd.org/globalassets/media/comms/the-people-profession/profession-map-pdfs/profession-map-nov-2024.pdf</w:t>
        </w:r>
      </w:hyperlink>
      <w:r w:rsidRPr="00733D89">
        <w:t xml:space="preserve"> (Accessed: 21 March 2025).</w:t>
      </w:r>
    </w:p>
    <w:p w14:paraId="70D57546" w14:textId="77777777" w:rsidR="00015818" w:rsidRPr="00733D89" w:rsidRDefault="00015818" w:rsidP="004D2ECB"/>
    <w:p w14:paraId="4D1B40EE" w14:textId="77777777" w:rsidR="00015818" w:rsidRPr="00733D89" w:rsidRDefault="00015818" w:rsidP="00015818">
      <w:r w:rsidRPr="00733D89">
        <w:t xml:space="preserve">CIPD (2024) Equality, diversity and inclusion (EDI) in the workplace. Available at: </w:t>
      </w:r>
      <w:hyperlink r:id="rId20" w:anchor="Managingequality" w:history="1">
        <w:r w:rsidRPr="00733D89">
          <w:rPr>
            <w:rStyle w:val="Hyperlink"/>
            <w:color w:val="auto"/>
          </w:rPr>
          <w:t>https://www.cipd.org/uk/knowledge/factsheets/diversity-factsheet/#Managingequality</w:t>
        </w:r>
      </w:hyperlink>
      <w:r w:rsidRPr="00733D89">
        <w:t xml:space="preserve"> (Accessed: 30 March 2025).</w:t>
      </w:r>
    </w:p>
    <w:p w14:paraId="2C4BB772" w14:textId="2996C7F9" w:rsidR="00015818" w:rsidRPr="00733D89" w:rsidRDefault="00015818" w:rsidP="007E30FD"/>
    <w:p w14:paraId="6FC9629C" w14:textId="77777777" w:rsidR="00015818" w:rsidRPr="00733D89" w:rsidRDefault="00015818" w:rsidP="00015818">
      <w:r w:rsidRPr="00733D89">
        <w:lastRenderedPageBreak/>
        <w:t xml:space="preserve">CIPD (2024) Ethical practice and the role of people professionals factsheet. Available at: </w:t>
      </w:r>
      <w:hyperlink r:id="rId21" w:history="1">
        <w:r w:rsidRPr="00733D89">
          <w:rPr>
            <w:rStyle w:val="Hyperlink"/>
            <w:color w:val="auto"/>
          </w:rPr>
          <w:t>https://www.cipd.org/uk/knowledge/factsheets/ethics-role-hr-factsheet/</w:t>
        </w:r>
      </w:hyperlink>
      <w:r w:rsidRPr="00733D89">
        <w:t xml:space="preserve"> (Accessed: 29 March 2025).</w:t>
      </w:r>
    </w:p>
    <w:p w14:paraId="6954FD40" w14:textId="77777777" w:rsidR="00015818" w:rsidRPr="00733D89" w:rsidRDefault="00015818" w:rsidP="00015818"/>
    <w:p w14:paraId="1BD8DE7B" w14:textId="77777777" w:rsidR="00015818" w:rsidRPr="00733D89" w:rsidRDefault="00015818" w:rsidP="005F5FAD">
      <w:r w:rsidRPr="00733D89">
        <w:t xml:space="preserve">CIPD (2024) Ethical practice and the role of people professionals factsheet. Available at: </w:t>
      </w:r>
      <w:hyperlink r:id="rId22" w:history="1">
        <w:r w:rsidRPr="00733D89">
          <w:rPr>
            <w:rStyle w:val="Hyperlink"/>
            <w:color w:val="auto"/>
          </w:rPr>
          <w:t>https://www.cipd.org/uk/knowledge/factsheets/ethics-role-hr-factsheet/</w:t>
        </w:r>
      </w:hyperlink>
      <w:r w:rsidRPr="00733D89">
        <w:t xml:space="preserve"> (Accessed: 29 March 2025).</w:t>
      </w:r>
    </w:p>
    <w:p w14:paraId="69DBC60F" w14:textId="7C84609B" w:rsidR="00015818" w:rsidRPr="00733D89" w:rsidRDefault="00015818" w:rsidP="007E30FD">
      <w:r w:rsidRPr="00733D89">
        <w:t xml:space="preserve">CIPD (2024) Five actions you can take to foster inclusion. Available at: </w:t>
      </w:r>
      <w:hyperlink r:id="rId23" w:history="1">
        <w:r w:rsidRPr="00733D89">
          <w:rPr>
            <w:rStyle w:val="Hyperlink"/>
            <w:color w:val="auto"/>
          </w:rPr>
          <w:t>https://www.cipd.org/uk/knowledge/guides/five-actions-fostering-inclusion/</w:t>
        </w:r>
      </w:hyperlink>
      <w:r w:rsidRPr="00733D89">
        <w:t xml:space="preserve"> (Accessed: 29 March 2025).</w:t>
      </w:r>
    </w:p>
    <w:p w14:paraId="7459407E" w14:textId="77777777" w:rsidR="00015818" w:rsidRPr="00733D89" w:rsidRDefault="00015818" w:rsidP="007E30FD"/>
    <w:p w14:paraId="2F4A2230" w14:textId="1F0C17A3" w:rsidR="00015818" w:rsidRPr="00733D89" w:rsidRDefault="00015818" w:rsidP="00015818">
      <w:r w:rsidRPr="00733D89">
        <w:t xml:space="preserve">CIPD (2024) The Profession Map. Available at: </w:t>
      </w:r>
      <w:hyperlink r:id="rId24" w:history="1">
        <w:r w:rsidRPr="00733D89">
          <w:rPr>
            <w:rStyle w:val="Hyperlink"/>
            <w:color w:val="auto"/>
          </w:rPr>
          <w:t>https://www.cipd.org/globalassets/media/comms/the-people-profession/profession-map-pdfs/profession-map-nov-2024.pdf</w:t>
        </w:r>
      </w:hyperlink>
      <w:r w:rsidRPr="00733D89">
        <w:t xml:space="preserve"> (Accessed: 20 February 2025).</w:t>
      </w:r>
    </w:p>
    <w:p w14:paraId="7504971E" w14:textId="77777777" w:rsidR="00015818" w:rsidRPr="00733D89" w:rsidRDefault="00015818" w:rsidP="00015818"/>
    <w:p w14:paraId="4A0E6520" w14:textId="4C266364" w:rsidR="00015818" w:rsidRPr="00733D89" w:rsidRDefault="00015818" w:rsidP="00015818">
      <w:r w:rsidRPr="00733D89">
        <w:t xml:space="preserve">CIPD (2024a) Ethics at work: An employer’s guide. Available at: </w:t>
      </w:r>
      <w:hyperlink r:id="rId25" w:anchor="develop-and-consistently-embed-codes" w:history="1">
        <w:r w:rsidRPr="00733D89">
          <w:rPr>
            <w:rStyle w:val="Hyperlink"/>
            <w:color w:val="auto"/>
          </w:rPr>
          <w:t>https://www.cipd.org/uk/knowledge/guides/ethics-work-guide/#develop-and-consistently-embed-codes</w:t>
        </w:r>
      </w:hyperlink>
      <w:r w:rsidRPr="00733D89">
        <w:t xml:space="preserve"> (Accessed 20 March 2025).</w:t>
      </w:r>
    </w:p>
    <w:p w14:paraId="15FAA79B" w14:textId="77777777" w:rsidR="00015818" w:rsidRPr="00733D89" w:rsidRDefault="00015818" w:rsidP="00015818"/>
    <w:p w14:paraId="254A66BA" w14:textId="4BFC914B" w:rsidR="00015818" w:rsidRPr="00733D89" w:rsidRDefault="00015818" w:rsidP="00FF5EA1">
      <w:r w:rsidRPr="00733D89">
        <w:t xml:space="preserve">CIPD (2024a) Ethics at work: An employer’s guide. Available at: </w:t>
      </w:r>
      <w:hyperlink r:id="rId26" w:anchor="develop-and-consistently-embed-codes" w:history="1">
        <w:r w:rsidRPr="00733D89">
          <w:rPr>
            <w:rStyle w:val="Hyperlink"/>
            <w:color w:val="auto"/>
          </w:rPr>
          <w:t>https://www.cipd.org/uk/knowledge/guides/ethics-work-guide/#develop-and-consistently-embed-codes</w:t>
        </w:r>
      </w:hyperlink>
      <w:r w:rsidRPr="00733D89">
        <w:t xml:space="preserve"> (Accessed 31 Mach 2025).</w:t>
      </w:r>
    </w:p>
    <w:p w14:paraId="536A8AA0" w14:textId="77777777" w:rsidR="00015818" w:rsidRPr="00733D89" w:rsidRDefault="00015818" w:rsidP="00FF5EA1"/>
    <w:p w14:paraId="3253A8D7" w14:textId="77777777" w:rsidR="00015818" w:rsidRPr="00733D89" w:rsidRDefault="00015818" w:rsidP="00015818">
      <w:r w:rsidRPr="00733D89">
        <w:t xml:space="preserve">CIPD (2025a) </w:t>
      </w:r>
      <w:r w:rsidRPr="00733D89">
        <w:rPr>
          <w:rFonts w:eastAsiaTheme="minorHAnsi"/>
        </w:rPr>
        <w:t>HR and standards</w:t>
      </w:r>
      <w:r w:rsidRPr="00733D89">
        <w:t xml:space="preserve"> factsheet. Available at: </w:t>
      </w:r>
      <w:hyperlink r:id="rId27" w:history="1">
        <w:r w:rsidRPr="00733D89">
          <w:rPr>
            <w:rStyle w:val="Hyperlink"/>
            <w:color w:val="auto"/>
          </w:rPr>
          <w:t>https://www.cipd.org/uk/knowledge/factsheets/hr-standards-factsheet/</w:t>
        </w:r>
      </w:hyperlink>
      <w:r w:rsidRPr="00733D89">
        <w:t xml:space="preserve"> (Accessed 29 March 2025).</w:t>
      </w:r>
    </w:p>
    <w:p w14:paraId="09D1C8E6" w14:textId="77777777" w:rsidR="00015818" w:rsidRPr="00733D89" w:rsidRDefault="00015818" w:rsidP="00015818"/>
    <w:p w14:paraId="4E810D95" w14:textId="77777777" w:rsidR="00015818" w:rsidRPr="00733D89" w:rsidRDefault="00015818" w:rsidP="00E754E7">
      <w:r w:rsidRPr="00733D89">
        <w:t xml:space="preserve">CIPD (2025a) </w:t>
      </w:r>
      <w:r w:rsidRPr="00733D89">
        <w:rPr>
          <w:rFonts w:eastAsiaTheme="minorHAnsi"/>
        </w:rPr>
        <w:t>HR and standards</w:t>
      </w:r>
      <w:r w:rsidRPr="00733D89">
        <w:t xml:space="preserve"> factsheet. Available at: </w:t>
      </w:r>
      <w:hyperlink r:id="rId28" w:history="1">
        <w:r w:rsidRPr="00733D89">
          <w:rPr>
            <w:rStyle w:val="Hyperlink"/>
            <w:color w:val="auto"/>
          </w:rPr>
          <w:t>https://www.cipd.org/uk/knowledge/factsheets/hr-standards-factsheet/</w:t>
        </w:r>
      </w:hyperlink>
      <w:r w:rsidRPr="00733D89">
        <w:t xml:space="preserve"> (Accessed 29 March 2025).</w:t>
      </w:r>
    </w:p>
    <w:p w14:paraId="4BF3346E" w14:textId="77777777" w:rsidR="00015818" w:rsidRPr="00733D89" w:rsidRDefault="00015818" w:rsidP="00E754E7"/>
    <w:p w14:paraId="47F2DFED" w14:textId="4C2F3095" w:rsidR="00015818" w:rsidRPr="00733D89" w:rsidRDefault="00015818" w:rsidP="00015818">
      <w:r w:rsidRPr="00733D89">
        <w:t xml:space="preserve">CIPD (2025b) Professional courage and influence. Available at: </w:t>
      </w:r>
      <w:hyperlink r:id="rId29" w:history="1">
        <w:r w:rsidRPr="00733D89">
          <w:rPr>
            <w:rStyle w:val="Hyperlink"/>
            <w:color w:val="auto"/>
          </w:rPr>
          <w:t>https://www.cipd.org/uk/the-people-profession/the-profession-map/explore-the-profession-map/core-behaviours/professional-courage-influence/</w:t>
        </w:r>
      </w:hyperlink>
      <w:r w:rsidRPr="00733D89">
        <w:t xml:space="preserve"> (Accessed 31March 2025).</w:t>
      </w:r>
    </w:p>
    <w:p w14:paraId="29B36748" w14:textId="77777777" w:rsidR="00015818" w:rsidRPr="00733D89" w:rsidRDefault="00015818" w:rsidP="00015818"/>
    <w:p w14:paraId="4B8555EC" w14:textId="628DFBA9" w:rsidR="00015818" w:rsidRPr="00733D89" w:rsidRDefault="00015818" w:rsidP="00267571">
      <w:r w:rsidRPr="00733D89">
        <w:t xml:space="preserve">CIPD 2019, Unethical workplace behaviour: Rotten apples, bad barrels and sticky situations. Available at: </w:t>
      </w:r>
      <w:hyperlink r:id="rId30" w:history="1">
        <w:r w:rsidRPr="00733D89">
          <w:rPr>
            <w:rStyle w:val="Hyperlink"/>
            <w:color w:val="auto"/>
          </w:rPr>
          <w:t>https://www.cipd.org/uk/knowledge/evidence-reviews/ethical-behaviour/</w:t>
        </w:r>
      </w:hyperlink>
      <w:r w:rsidRPr="00733D89">
        <w:t xml:space="preserve"> (Accessed: March 9</w:t>
      </w:r>
      <w:r w:rsidRPr="00733D89">
        <w:rPr>
          <w:vertAlign w:val="superscript"/>
        </w:rPr>
        <w:t>th</w:t>
      </w:r>
      <w:r w:rsidRPr="00733D89">
        <w:t xml:space="preserve"> 2025).</w:t>
      </w:r>
    </w:p>
    <w:p w14:paraId="556C171B" w14:textId="77777777" w:rsidR="00015818" w:rsidRPr="00733D89" w:rsidRDefault="00015818" w:rsidP="00015818"/>
    <w:p w14:paraId="4AC00B62" w14:textId="77777777" w:rsidR="00015818" w:rsidRPr="00733D89" w:rsidRDefault="00015818" w:rsidP="00572000">
      <w:pPr>
        <w:shd w:val="clear" w:color="auto" w:fill="FFFFFF"/>
        <w:outlineLvl w:val="0"/>
      </w:pPr>
      <w:r w:rsidRPr="00733D89">
        <w:rPr>
          <w:kern w:val="36"/>
        </w:rPr>
        <w:t xml:space="preserve">Margaret Heffernan (2015), Why it's time to forget the pecking order at work. Available at: </w:t>
      </w:r>
      <w:hyperlink r:id="rId31" w:history="1">
        <w:r w:rsidRPr="00733D89">
          <w:rPr>
            <w:rStyle w:val="Hyperlink"/>
            <w:color w:val="auto"/>
          </w:rPr>
          <w:t>https://www.youtube.com/watch?v=Vyn_xLrtZaY</w:t>
        </w:r>
      </w:hyperlink>
      <w:r w:rsidRPr="00733D89">
        <w:t xml:space="preserve"> (Accessed: 30</w:t>
      </w:r>
      <w:r w:rsidRPr="00733D89">
        <w:rPr>
          <w:vertAlign w:val="superscript"/>
        </w:rPr>
        <w:t>th</w:t>
      </w:r>
      <w:r w:rsidRPr="00733D89">
        <w:t xml:space="preserve"> March 2025).</w:t>
      </w:r>
    </w:p>
    <w:p w14:paraId="0D007FB0" w14:textId="77777777" w:rsidR="00973F4B" w:rsidRPr="00733D89" w:rsidRDefault="00973F4B" w:rsidP="00572000">
      <w:pPr>
        <w:shd w:val="clear" w:color="auto" w:fill="FFFFFF"/>
        <w:outlineLvl w:val="0"/>
      </w:pPr>
    </w:p>
    <w:p w14:paraId="4481927B" w14:textId="77777777" w:rsidR="00015818" w:rsidRPr="00733D89" w:rsidRDefault="00015818" w:rsidP="009A1AFA">
      <w:pPr>
        <w:spacing w:after="160" w:line="278" w:lineRule="auto"/>
      </w:pPr>
      <w:r w:rsidRPr="00733D89">
        <w:t xml:space="preserve">McLeod, S. (2025), Simply Psychology, Maslow’s Hierarchy of Needs, Available at: </w:t>
      </w:r>
      <w:hyperlink r:id="rId32" w:history="1">
        <w:r w:rsidRPr="00733D89">
          <w:rPr>
            <w:rStyle w:val="Hyperlink"/>
            <w:color w:val="auto"/>
          </w:rPr>
          <w:t>https://www.simplypsychology.org/maslow.html</w:t>
        </w:r>
      </w:hyperlink>
      <w:r w:rsidRPr="00733D89">
        <w:t xml:space="preserve"> (Accessed 20 March 2025).</w:t>
      </w:r>
    </w:p>
    <w:p w14:paraId="39DD5765" w14:textId="77777777" w:rsidR="00015818" w:rsidRPr="00733D89" w:rsidRDefault="00015818" w:rsidP="00B23B66">
      <w:pPr>
        <w:spacing w:after="160" w:line="278" w:lineRule="auto"/>
      </w:pPr>
      <w:r w:rsidRPr="00733D89">
        <w:t xml:space="preserve">Mindtools (2025), McClelland's Human Motivation Theory. Available at: </w:t>
      </w:r>
      <w:hyperlink r:id="rId33" w:history="1">
        <w:r w:rsidRPr="00733D89">
          <w:rPr>
            <w:rStyle w:val="Hyperlink"/>
            <w:color w:val="auto"/>
          </w:rPr>
          <w:t>https://www.mindtools.com/aznjntj/mcclellands-human-motivation-theory</w:t>
        </w:r>
      </w:hyperlink>
      <w:r w:rsidRPr="00733D89">
        <w:t xml:space="preserve"> (Accessed 30 March 2025).</w:t>
      </w:r>
    </w:p>
    <w:p w14:paraId="7B6E87F1" w14:textId="77777777" w:rsidR="00015818" w:rsidRPr="00733D89" w:rsidRDefault="00015818" w:rsidP="00E5722C">
      <w:pPr>
        <w:rPr>
          <w:rStyle w:val="Hyperlink"/>
          <w:color w:val="auto"/>
          <w:u w:val="none"/>
        </w:rPr>
      </w:pPr>
      <w:r w:rsidRPr="00733D89">
        <w:lastRenderedPageBreak/>
        <w:t xml:space="preserve">N. Kakabadse, N. &amp; Kakabadse, A. (2024), Can artificial intelligence ever act ethically? Available at: </w:t>
      </w:r>
      <w:hyperlink r:id="rId34" w:history="1">
        <w:r w:rsidRPr="00733D89">
          <w:rPr>
            <w:rStyle w:val="Hyperlink"/>
            <w:color w:val="auto"/>
            <w:u w:val="none"/>
          </w:rPr>
          <w:t>https://www.peoplemanagement.co.uk/article/1900483/artificial-intelligence-ever-act-ethically</w:t>
        </w:r>
      </w:hyperlink>
      <w:r w:rsidRPr="00733D89">
        <w:rPr>
          <w:rStyle w:val="Hyperlink"/>
          <w:color w:val="auto"/>
          <w:u w:val="none"/>
        </w:rPr>
        <w:t xml:space="preserve"> (Accessed 31 March 2025).</w:t>
      </w:r>
    </w:p>
    <w:p w14:paraId="1C524F23" w14:textId="77777777" w:rsidR="00973F4B" w:rsidRPr="00733D89" w:rsidRDefault="00973F4B" w:rsidP="00E5722C">
      <w:pPr>
        <w:rPr>
          <w:rStyle w:val="Hyperlink"/>
          <w:color w:val="auto"/>
          <w:u w:val="none"/>
        </w:rPr>
      </w:pPr>
    </w:p>
    <w:p w14:paraId="5A6228FA" w14:textId="1CB2A079" w:rsidR="00015818" w:rsidRPr="00733D89" w:rsidRDefault="00015818" w:rsidP="00015818">
      <w:r w:rsidRPr="00733D89">
        <w:t xml:space="preserve">Schur, M. (2022) How ethics can help you make better decisions. Available at: </w:t>
      </w:r>
      <w:hyperlink r:id="rId35" w:history="1">
        <w:r w:rsidRPr="00733D89">
          <w:rPr>
            <w:rStyle w:val="Hyperlink"/>
            <w:color w:val="auto"/>
          </w:rPr>
          <w:t>https://www.youtube.com/watch?v=BAswj8evFZk</w:t>
        </w:r>
      </w:hyperlink>
      <w:r w:rsidRPr="00733D89">
        <w:t xml:space="preserve"> (Accessed: 09 February 2025)</w:t>
      </w:r>
      <w:r w:rsidR="00973F4B" w:rsidRPr="00733D89">
        <w:t>.</w:t>
      </w:r>
    </w:p>
    <w:p w14:paraId="53485E3C" w14:textId="77777777" w:rsidR="00973F4B" w:rsidRPr="00733D89" w:rsidRDefault="00973F4B" w:rsidP="00015818"/>
    <w:p w14:paraId="02CAE58D" w14:textId="77777777" w:rsidR="00015818" w:rsidRPr="00733D89" w:rsidRDefault="00015818" w:rsidP="001553CA">
      <w:pPr>
        <w:pStyle w:val="Heading1"/>
        <w:shd w:val="clear" w:color="auto" w:fill="FFFFFF"/>
        <w:spacing w:before="0" w:after="0"/>
        <w:rPr>
          <w:rFonts w:ascii="Times New Roman" w:hAnsi="Times New Roman" w:cs="Times New Roman"/>
          <w:color w:val="auto"/>
          <w:sz w:val="24"/>
          <w:szCs w:val="24"/>
        </w:rPr>
      </w:pPr>
      <w:r w:rsidRPr="00733D89">
        <w:rPr>
          <w:rFonts w:ascii="Times New Roman" w:hAnsi="Times New Roman" w:cs="Times New Roman"/>
          <w:color w:val="auto"/>
          <w:sz w:val="24"/>
          <w:szCs w:val="24"/>
        </w:rPr>
        <w:t xml:space="preserve">Shohini Kundu (2018), The importance of ethical decision making in the age of technology. Available at: </w:t>
      </w:r>
      <w:hyperlink r:id="rId36" w:history="1">
        <w:r w:rsidRPr="00733D89">
          <w:rPr>
            <w:rStyle w:val="Hyperlink"/>
            <w:rFonts w:ascii="Times New Roman" w:hAnsi="Times New Roman" w:cs="Times New Roman"/>
            <w:color w:val="auto"/>
            <w:sz w:val="24"/>
            <w:szCs w:val="24"/>
          </w:rPr>
          <w:t>https://www.youtube.com/watch?v=q-nhktqMoT4</w:t>
        </w:r>
      </w:hyperlink>
      <w:r w:rsidRPr="00733D89">
        <w:rPr>
          <w:rFonts w:ascii="Times New Roman" w:hAnsi="Times New Roman" w:cs="Times New Roman"/>
          <w:color w:val="auto"/>
          <w:sz w:val="24"/>
          <w:szCs w:val="24"/>
        </w:rPr>
        <w:t xml:space="preserve"> (Accessed: March 9</w:t>
      </w:r>
      <w:r w:rsidRPr="00733D89">
        <w:rPr>
          <w:rFonts w:ascii="Times New Roman" w:hAnsi="Times New Roman" w:cs="Times New Roman"/>
          <w:color w:val="auto"/>
          <w:sz w:val="24"/>
          <w:szCs w:val="24"/>
          <w:vertAlign w:val="superscript"/>
        </w:rPr>
        <w:t>th</w:t>
      </w:r>
      <w:r w:rsidRPr="00733D89">
        <w:rPr>
          <w:rFonts w:ascii="Times New Roman" w:hAnsi="Times New Roman" w:cs="Times New Roman"/>
          <w:color w:val="auto"/>
          <w:sz w:val="24"/>
          <w:szCs w:val="24"/>
        </w:rPr>
        <w:t xml:space="preserve"> 2025).</w:t>
      </w:r>
    </w:p>
    <w:p w14:paraId="23AEE275" w14:textId="77777777" w:rsidR="00973F4B" w:rsidRPr="00733D89" w:rsidRDefault="00973F4B" w:rsidP="00973F4B"/>
    <w:p w14:paraId="3CD506D3" w14:textId="77777777" w:rsidR="00015818" w:rsidRPr="00733D89" w:rsidRDefault="00015818" w:rsidP="00267571">
      <w:r w:rsidRPr="00733D89">
        <w:t xml:space="preserve">Simon Senek, 2022, How Unethical Behavior Spreads | Simon Sinek. </w:t>
      </w:r>
      <w:hyperlink r:id="rId37" w:history="1">
        <w:r w:rsidRPr="00733D89">
          <w:rPr>
            <w:rStyle w:val="Hyperlink"/>
            <w:color w:val="auto"/>
          </w:rPr>
          <w:t>https://www.youtube.com/watch?v=hrwYDCO69z8</w:t>
        </w:r>
      </w:hyperlink>
      <w:r w:rsidRPr="00733D89">
        <w:t xml:space="preserve"> (Accessed: March 9</w:t>
      </w:r>
      <w:r w:rsidRPr="00733D89">
        <w:rPr>
          <w:vertAlign w:val="superscript"/>
        </w:rPr>
        <w:t>th</w:t>
      </w:r>
      <w:r w:rsidRPr="00733D89">
        <w:t xml:space="preserve"> 2025).</w:t>
      </w:r>
    </w:p>
    <w:p w14:paraId="33D6B04D" w14:textId="77777777" w:rsidR="00973F4B" w:rsidRPr="00733D89" w:rsidRDefault="00973F4B" w:rsidP="00267571">
      <w:pPr>
        <w:rPr>
          <w:b/>
          <w:bCs/>
        </w:rPr>
      </w:pPr>
    </w:p>
    <w:p w14:paraId="537393C3" w14:textId="77777777" w:rsidR="00015818" w:rsidRPr="00733D89" w:rsidRDefault="00015818" w:rsidP="00015818">
      <w:r w:rsidRPr="00733D89">
        <w:t xml:space="preserve">Taylor, S. and Woodhams, C. (eds) (2022) </w:t>
      </w:r>
      <w:r w:rsidRPr="00733D89">
        <w:rPr>
          <w:i/>
          <w:iCs/>
        </w:rPr>
        <w:t>Studying human resource management : a guide to the study, context and practice of HR</w:t>
      </w:r>
      <w:r w:rsidRPr="00733D89">
        <w:t>. Third edition. London: KoganPage.</w:t>
      </w:r>
    </w:p>
    <w:p w14:paraId="13F272FB" w14:textId="77777777" w:rsidR="00973F4B" w:rsidRPr="00733D89" w:rsidRDefault="00973F4B" w:rsidP="00015818"/>
    <w:p w14:paraId="13F878C8" w14:textId="77777777" w:rsidR="00015818" w:rsidRPr="00733D89" w:rsidRDefault="00015818" w:rsidP="00A714BF">
      <w:r w:rsidRPr="00733D89">
        <w:t xml:space="preserve">Taylor, S. and Woodhams, C. (eds) (2022) </w:t>
      </w:r>
      <w:r w:rsidRPr="00733D89">
        <w:rPr>
          <w:i/>
          <w:iCs/>
        </w:rPr>
        <w:t>Studying human resource management : a guide to the study, context and practice of HR</w:t>
      </w:r>
      <w:r w:rsidRPr="00733D89">
        <w:t>. Third edition. London: KoganPage.</w:t>
      </w:r>
    </w:p>
    <w:p w14:paraId="2B2BA78D" w14:textId="77777777" w:rsidR="00973F4B" w:rsidRPr="00733D89" w:rsidRDefault="00973F4B" w:rsidP="00A714BF"/>
    <w:p w14:paraId="3E3E5B6F" w14:textId="77777777" w:rsidR="00015818" w:rsidRPr="00733D89" w:rsidRDefault="00015818" w:rsidP="00A5599E">
      <w:r w:rsidRPr="00733D89">
        <w:t xml:space="preserve">Taylor, S. and Woodhams, C. (eds) (2022) </w:t>
      </w:r>
      <w:r w:rsidRPr="00733D89">
        <w:rPr>
          <w:i/>
          <w:iCs/>
        </w:rPr>
        <w:t>Studying human resource management : a guide to the study, context and practice of HR</w:t>
      </w:r>
      <w:r w:rsidRPr="00733D89">
        <w:t>. Third edition. London: KoganPage.</w:t>
      </w:r>
    </w:p>
    <w:p w14:paraId="350A813C" w14:textId="77777777" w:rsidR="00973F4B" w:rsidRPr="00733D89" w:rsidRDefault="00973F4B" w:rsidP="00A5599E"/>
    <w:p w14:paraId="794695CD" w14:textId="77777777" w:rsidR="00015818" w:rsidRPr="00733D89" w:rsidRDefault="00015818" w:rsidP="00015818">
      <w:hyperlink r:id="rId38" w:tgtFrame="_self" w:history="1">
        <w:r w:rsidRPr="00733D89">
          <w:rPr>
            <w:rStyle w:val="Hyperlink"/>
            <w:color w:val="auto"/>
            <w:u w:val="none"/>
          </w:rPr>
          <w:t>Tracy Brower</w:t>
        </w:r>
      </w:hyperlink>
      <w:r w:rsidRPr="00733D89">
        <w:t xml:space="preserve"> (2023), ‘CEOs Say HR Is Central To Business Success: 5 Critical Shifts’, </w:t>
      </w:r>
      <w:r w:rsidRPr="00733D89">
        <w:rPr>
          <w:i/>
          <w:iCs/>
        </w:rPr>
        <w:t>Forbes</w:t>
      </w:r>
      <w:r w:rsidRPr="00733D89">
        <w:t xml:space="preserve">, 22 January. Available at: </w:t>
      </w:r>
      <w:hyperlink r:id="rId39" w:history="1">
        <w:r w:rsidRPr="00733D89">
          <w:rPr>
            <w:rStyle w:val="Hyperlink"/>
            <w:color w:val="auto"/>
          </w:rPr>
          <w:t>https://www.forbes.com/sites/tracybrower/2023/01/22/ceos-say-hr-is-central-to-business-success-5-critical-shifts/</w:t>
        </w:r>
      </w:hyperlink>
      <w:r w:rsidRPr="00733D89">
        <w:t xml:space="preserve"> (Accessed: 20 February 2025).</w:t>
      </w:r>
    </w:p>
    <w:p w14:paraId="53473C3C" w14:textId="77777777" w:rsidR="00973F4B" w:rsidRPr="00733D89" w:rsidRDefault="00973F4B" w:rsidP="00015818"/>
    <w:p w14:paraId="23EDC991" w14:textId="77777777" w:rsidR="00015818" w:rsidRPr="00733D89" w:rsidRDefault="00015818" w:rsidP="00015818">
      <w:r w:rsidRPr="00733D89">
        <w:t>Vinh Giang (2025) No. 1 Communication Expert: This Speaking Mistake Makes People Dislike You!</w:t>
      </w:r>
      <w:r w:rsidRPr="00733D89">
        <w:rPr>
          <w:b/>
          <w:bCs/>
        </w:rPr>
        <w:t xml:space="preserve"> </w:t>
      </w:r>
      <w:r w:rsidRPr="00733D89">
        <w:t xml:space="preserve">Available at: </w:t>
      </w:r>
      <w:hyperlink r:id="rId40" w:history="1">
        <w:r w:rsidRPr="00733D89">
          <w:rPr>
            <w:rStyle w:val="Hyperlink"/>
            <w:color w:val="auto"/>
          </w:rPr>
          <w:t>https://podcasts.apple.com/us/podcast/the-public-speaking-expert-this-speaking-mistake/id1291423644?i=1000698542917</w:t>
        </w:r>
      </w:hyperlink>
      <w:r w:rsidRPr="00733D89">
        <w:rPr>
          <w:rStyle w:val="Hyperlink"/>
          <w:color w:val="auto"/>
        </w:rPr>
        <w:t xml:space="preserve"> (Accessed: 15 March 2025)</w:t>
      </w:r>
    </w:p>
    <w:p w14:paraId="5474E4E7" w14:textId="77777777" w:rsidR="00A5599E" w:rsidRPr="00733D89" w:rsidRDefault="00A5599E"/>
    <w:p w14:paraId="6E7D72C8" w14:textId="77777777" w:rsidR="00973F4B" w:rsidRPr="00733D89" w:rsidRDefault="00973F4B"/>
    <w:p w14:paraId="7C26D366" w14:textId="49F4F310" w:rsidR="00754386" w:rsidRPr="005C3650" w:rsidRDefault="00754386">
      <w:pPr>
        <w:rPr>
          <w:b/>
          <w:bCs/>
          <w:u w:val="single"/>
        </w:rPr>
      </w:pPr>
      <w:r w:rsidRPr="005C3650">
        <w:rPr>
          <w:b/>
          <w:bCs/>
          <w:u w:val="single"/>
        </w:rPr>
        <w:t>Background reading</w:t>
      </w:r>
    </w:p>
    <w:p w14:paraId="177D37F4" w14:textId="77777777" w:rsidR="00754386" w:rsidRPr="00733D89" w:rsidRDefault="00754386"/>
    <w:p w14:paraId="6562EEF5" w14:textId="781194AC" w:rsidR="00015818" w:rsidRPr="00733D89" w:rsidRDefault="00391735" w:rsidP="00391735">
      <w:r w:rsidRPr="00733D89">
        <w:t>Averbeck, A.M.A.N.D.A. and Metcalf, L., 2023. The Satir Model. </w:t>
      </w:r>
      <w:r w:rsidRPr="00733D89">
        <w:rPr>
          <w:i/>
          <w:iCs/>
        </w:rPr>
        <w:t>Marriage and Family Therapy: A Practice-Oriented Approach</w:t>
      </w:r>
      <w:r w:rsidRPr="00733D89">
        <w:t>, </w:t>
      </w:r>
      <w:r w:rsidRPr="00733D89">
        <w:rPr>
          <w:i/>
          <w:iCs/>
        </w:rPr>
        <w:t>163</w:t>
      </w:r>
      <w:r w:rsidRPr="00733D89">
        <w:t>.</w:t>
      </w:r>
    </w:p>
    <w:p w14:paraId="35F3D228" w14:textId="77777777" w:rsidR="00973F4B" w:rsidRPr="00733D89" w:rsidRDefault="00973F4B" w:rsidP="00391735"/>
    <w:p w14:paraId="48A01224" w14:textId="487AFFD8" w:rsidR="00973F4B" w:rsidRPr="00733D89" w:rsidRDefault="00973F4B" w:rsidP="00391735">
      <w:pPr>
        <w:rPr>
          <w:b/>
          <w:bCs/>
        </w:rPr>
      </w:pPr>
      <w:r w:rsidRPr="00733D89">
        <w:t xml:space="preserve">CIPD (2017), Introduction to Reflective Practice. Available at: </w:t>
      </w:r>
      <w:hyperlink r:id="rId41" w:history="1">
        <w:r w:rsidRPr="00733D89">
          <w:rPr>
            <w:rStyle w:val="Hyperlink"/>
            <w:color w:val="auto"/>
          </w:rPr>
          <w:t>https://www.youtube.com/watch?v=M9hyWVEG2x0</w:t>
        </w:r>
      </w:hyperlink>
      <w:r w:rsidRPr="00733D89">
        <w:rPr>
          <w:rStyle w:val="Hyperlink"/>
          <w:color w:val="auto"/>
        </w:rPr>
        <w:t>. Accessed: 31 March 2025).</w:t>
      </w:r>
    </w:p>
    <w:p w14:paraId="122FED42" w14:textId="77777777" w:rsidR="00015818" w:rsidRPr="00733D89" w:rsidRDefault="00015818" w:rsidP="00391735"/>
    <w:p w14:paraId="45E5EFA9" w14:textId="4B339127" w:rsidR="00391735" w:rsidRPr="00733D89" w:rsidRDefault="00015818">
      <w:pPr>
        <w:rPr>
          <w:rStyle w:val="Hyperlink"/>
          <w:color w:val="auto"/>
        </w:rPr>
      </w:pPr>
      <w:r w:rsidRPr="00733D89">
        <w:t xml:space="preserve">Forbes (2018), Best Tests To Help You Understand Your Strengths And Weaknesses. Available at: </w:t>
      </w:r>
      <w:hyperlink r:id="rId42" w:history="1">
        <w:r w:rsidRPr="00733D89">
          <w:rPr>
            <w:rStyle w:val="Hyperlink"/>
            <w:color w:val="auto"/>
          </w:rPr>
          <w:t>https://www.forbes.com/sites/forbescoachescouncil/2018/01/22/best-tests-to-help-you-understand-your-strengths-and-weaknesses/</w:t>
        </w:r>
      </w:hyperlink>
      <w:r w:rsidRPr="00733D89">
        <w:rPr>
          <w:rStyle w:val="Hyperlink"/>
          <w:color w:val="auto"/>
        </w:rPr>
        <w:t xml:space="preserve"> (Accessed 31 March 2025).</w:t>
      </w:r>
    </w:p>
    <w:p w14:paraId="04ADD751" w14:textId="77777777" w:rsidR="00015818" w:rsidRPr="00733D89" w:rsidRDefault="00015818"/>
    <w:p w14:paraId="573EBED2" w14:textId="0A27B493" w:rsidR="0056361C" w:rsidRPr="00733D89" w:rsidRDefault="00015818">
      <w:r w:rsidRPr="00733D89">
        <w:t>Forbes (2013), How To Conduct A Personal SWOT Analysis. Available at:</w:t>
      </w:r>
      <w:hyperlink r:id="rId43" w:anchor="2aa0a51728d8" w:history="1">
        <w:r w:rsidRPr="00733D89">
          <w:rPr>
            <w:rStyle w:val="Hyperlink"/>
            <w:color w:val="auto"/>
          </w:rPr>
          <w:t>https://www.forbes.com/sites/lisaquast/2013/04/15/how-to-conduct-a-personal-s-w-o-t-analysis/#2aa0a51728d8</w:t>
        </w:r>
      </w:hyperlink>
      <w:r w:rsidRPr="00733D89">
        <w:rPr>
          <w:rStyle w:val="Hyperlink"/>
          <w:color w:val="auto"/>
        </w:rPr>
        <w:t xml:space="preserve"> (Accessed: 31 March 2025)</w:t>
      </w:r>
    </w:p>
    <w:p w14:paraId="6105DDA4" w14:textId="77777777" w:rsidR="0056361C" w:rsidRPr="00733D89" w:rsidRDefault="0056361C"/>
    <w:p w14:paraId="1BD40DB9" w14:textId="77777777" w:rsidR="0053639D" w:rsidRPr="00733D89" w:rsidRDefault="0053639D" w:rsidP="0053639D">
      <w:hyperlink r:id="rId44" w:history="1">
        <w:r w:rsidRPr="00733D89">
          <w:rPr>
            <w:rStyle w:val="Hyperlink"/>
            <w:color w:val="auto"/>
          </w:rPr>
          <w:t>Network for Business Sustainability</w:t>
        </w:r>
      </w:hyperlink>
      <w:r w:rsidRPr="00733D89">
        <w:t xml:space="preserve">, 2022, 3 Reasons Employees Act Unethically – and How to Respond. Available at: </w:t>
      </w:r>
      <w:hyperlink r:id="rId45" w:history="1">
        <w:r w:rsidRPr="00733D89">
          <w:rPr>
            <w:rStyle w:val="Hyperlink"/>
            <w:color w:val="auto"/>
          </w:rPr>
          <w:t>https://www.youtube.com/watch?v=F124NIzh3Yg</w:t>
        </w:r>
      </w:hyperlink>
      <w:r w:rsidRPr="00733D89">
        <w:t>. (Accessed: March 9</w:t>
      </w:r>
      <w:r w:rsidRPr="00733D89">
        <w:rPr>
          <w:vertAlign w:val="superscript"/>
        </w:rPr>
        <w:t>th</w:t>
      </w:r>
      <w:r w:rsidRPr="00733D89">
        <w:t xml:space="preserve"> 2025).</w:t>
      </w:r>
    </w:p>
    <w:p w14:paraId="1ED63C4D" w14:textId="77777777" w:rsidR="0053639D" w:rsidRPr="00733D89" w:rsidRDefault="0053639D"/>
    <w:p w14:paraId="3B427813" w14:textId="026BC746" w:rsidR="0092619E" w:rsidRPr="00EB31E5" w:rsidRDefault="00D812A0">
      <w:r w:rsidRPr="00733D89">
        <w:t xml:space="preserve">16Personalities. (n.d.). </w:t>
      </w:r>
      <w:r w:rsidRPr="00733D89">
        <w:rPr>
          <w:i/>
          <w:iCs/>
        </w:rPr>
        <w:t>INFP Personality (Mediator) - Workplace Habits</w:t>
      </w:r>
      <w:r w:rsidRPr="00733D89">
        <w:t xml:space="preserve">. Retrieved March 29, 2025, from </w:t>
      </w:r>
      <w:hyperlink r:id="rId46" w:history="1">
        <w:r w:rsidRPr="00733D89">
          <w:rPr>
            <w:rStyle w:val="Hyperlink"/>
            <w:color w:val="auto"/>
          </w:rPr>
          <w:t>https://www.16personalities.com/infps-at-work</w:t>
        </w:r>
      </w:hyperlink>
    </w:p>
    <w:sectPr w:rsidR="0092619E" w:rsidRPr="00EB31E5" w:rsidSect="00EE12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DADB4" w14:textId="77777777" w:rsidR="008B7BFB" w:rsidRDefault="008B7BFB" w:rsidP="00775219">
      <w:r>
        <w:separator/>
      </w:r>
    </w:p>
  </w:endnote>
  <w:endnote w:type="continuationSeparator" w:id="0">
    <w:p w14:paraId="01A3275E" w14:textId="77777777" w:rsidR="008B7BFB" w:rsidRDefault="008B7BFB" w:rsidP="00775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630E8" w14:textId="77777777" w:rsidR="008B7BFB" w:rsidRDefault="008B7BFB" w:rsidP="00775219">
      <w:r>
        <w:separator/>
      </w:r>
    </w:p>
  </w:footnote>
  <w:footnote w:type="continuationSeparator" w:id="0">
    <w:p w14:paraId="1FE4BD90" w14:textId="77777777" w:rsidR="008B7BFB" w:rsidRDefault="008B7BFB" w:rsidP="00775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F16"/>
    <w:multiLevelType w:val="hybridMultilevel"/>
    <w:tmpl w:val="B18AB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C4BD3"/>
    <w:multiLevelType w:val="multilevel"/>
    <w:tmpl w:val="3238D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45E34"/>
    <w:multiLevelType w:val="multilevel"/>
    <w:tmpl w:val="84AC2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62C55"/>
    <w:multiLevelType w:val="multilevel"/>
    <w:tmpl w:val="F1D41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945B4"/>
    <w:multiLevelType w:val="multilevel"/>
    <w:tmpl w:val="762A9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03DDC"/>
    <w:multiLevelType w:val="multilevel"/>
    <w:tmpl w:val="E5B8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D4CCA"/>
    <w:multiLevelType w:val="multilevel"/>
    <w:tmpl w:val="33942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2C20D8"/>
    <w:multiLevelType w:val="multilevel"/>
    <w:tmpl w:val="89062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1A2A0B"/>
    <w:multiLevelType w:val="multilevel"/>
    <w:tmpl w:val="2CC2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631D7"/>
    <w:multiLevelType w:val="multilevel"/>
    <w:tmpl w:val="997C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26407"/>
    <w:multiLevelType w:val="multilevel"/>
    <w:tmpl w:val="AB1260B8"/>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C4F7A"/>
    <w:multiLevelType w:val="multilevel"/>
    <w:tmpl w:val="61D6E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AE461A"/>
    <w:multiLevelType w:val="multilevel"/>
    <w:tmpl w:val="AB1260B8"/>
    <w:lvl w:ilvl="0">
      <w:start w:val="1"/>
      <w:numFmt w:val="bullet"/>
      <w:lvlText w:val="o"/>
      <w:lvlJc w:val="left"/>
      <w:pPr>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673211"/>
    <w:multiLevelType w:val="multilevel"/>
    <w:tmpl w:val="C5A03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3E1A47"/>
    <w:multiLevelType w:val="multilevel"/>
    <w:tmpl w:val="99224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761156"/>
    <w:multiLevelType w:val="multilevel"/>
    <w:tmpl w:val="804EA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D97831"/>
    <w:multiLevelType w:val="multilevel"/>
    <w:tmpl w:val="7346E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0574B5"/>
    <w:multiLevelType w:val="hybridMultilevel"/>
    <w:tmpl w:val="1500F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7D7497"/>
    <w:multiLevelType w:val="hybridMultilevel"/>
    <w:tmpl w:val="21AAD5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D7733D0"/>
    <w:multiLevelType w:val="multilevel"/>
    <w:tmpl w:val="FF203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8E411D"/>
    <w:multiLevelType w:val="hybridMultilevel"/>
    <w:tmpl w:val="4A60B47A"/>
    <w:lvl w:ilvl="0" w:tplc="0809000F">
      <w:start w:val="1"/>
      <w:numFmt w:val="decimal"/>
      <w:lvlText w:val="%1."/>
      <w:lvlJc w:val="left"/>
      <w:pPr>
        <w:ind w:left="720" w:hanging="360"/>
      </w:pPr>
      <w:rPr>
        <w:rFonts w:hint="default"/>
      </w:rPr>
    </w:lvl>
    <w:lvl w:ilvl="1" w:tplc="3AAC5F4A">
      <w:numFmt w:val="bullet"/>
      <w:lvlText w:val="•"/>
      <w:lvlJc w:val="left"/>
      <w:pPr>
        <w:ind w:left="1440" w:hanging="360"/>
      </w:pPr>
      <w:rPr>
        <w:rFonts w:ascii="Times New Roman" w:eastAsia="Times New Roman"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40527B"/>
    <w:multiLevelType w:val="hybridMultilevel"/>
    <w:tmpl w:val="16A62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302364"/>
    <w:multiLevelType w:val="multilevel"/>
    <w:tmpl w:val="C0A04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0E3826"/>
    <w:multiLevelType w:val="multilevel"/>
    <w:tmpl w:val="9F3C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500350"/>
    <w:multiLevelType w:val="multilevel"/>
    <w:tmpl w:val="70CA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7B36AB"/>
    <w:multiLevelType w:val="multilevel"/>
    <w:tmpl w:val="06E0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6C36A2"/>
    <w:multiLevelType w:val="multilevel"/>
    <w:tmpl w:val="443AF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5A24DB"/>
    <w:multiLevelType w:val="multilevel"/>
    <w:tmpl w:val="48A09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FE3089"/>
    <w:multiLevelType w:val="hybridMultilevel"/>
    <w:tmpl w:val="8B28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83477E"/>
    <w:multiLevelType w:val="multilevel"/>
    <w:tmpl w:val="F4EA5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F317A4"/>
    <w:multiLevelType w:val="multilevel"/>
    <w:tmpl w:val="240C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2A10BE"/>
    <w:multiLevelType w:val="multilevel"/>
    <w:tmpl w:val="E9449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4F7FAD"/>
    <w:multiLevelType w:val="multilevel"/>
    <w:tmpl w:val="E326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CD436B"/>
    <w:multiLevelType w:val="multilevel"/>
    <w:tmpl w:val="55924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CB54E5"/>
    <w:multiLevelType w:val="multilevel"/>
    <w:tmpl w:val="AB1260B8"/>
    <w:lvl w:ilvl="0">
      <w:start w:val="1"/>
      <w:numFmt w:val="bullet"/>
      <w:lvlText w:val="o"/>
      <w:lvlJc w:val="left"/>
      <w:pPr>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662888"/>
    <w:multiLevelType w:val="hybridMultilevel"/>
    <w:tmpl w:val="F392E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46005F"/>
    <w:multiLevelType w:val="multilevel"/>
    <w:tmpl w:val="B7F8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841A51"/>
    <w:multiLevelType w:val="multilevel"/>
    <w:tmpl w:val="B7F82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8628C5"/>
    <w:multiLevelType w:val="multilevel"/>
    <w:tmpl w:val="6BB6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9E7C06"/>
    <w:multiLevelType w:val="multilevel"/>
    <w:tmpl w:val="9BE04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FD1444"/>
    <w:multiLevelType w:val="multilevel"/>
    <w:tmpl w:val="65DC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D6064"/>
    <w:multiLevelType w:val="hybridMultilevel"/>
    <w:tmpl w:val="7062C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7665363">
    <w:abstractNumId w:val="31"/>
  </w:num>
  <w:num w:numId="2" w16cid:durableId="1023945745">
    <w:abstractNumId w:val="1"/>
  </w:num>
  <w:num w:numId="3" w16cid:durableId="1494183686">
    <w:abstractNumId w:val="15"/>
  </w:num>
  <w:num w:numId="4" w16cid:durableId="1854029929">
    <w:abstractNumId w:val="2"/>
  </w:num>
  <w:num w:numId="5" w16cid:durableId="553928059">
    <w:abstractNumId w:val="16"/>
  </w:num>
  <w:num w:numId="6" w16cid:durableId="926497951">
    <w:abstractNumId w:val="26"/>
  </w:num>
  <w:num w:numId="7" w16cid:durableId="1099181049">
    <w:abstractNumId w:val="33"/>
  </w:num>
  <w:num w:numId="8" w16cid:durableId="1846357994">
    <w:abstractNumId w:val="14"/>
  </w:num>
  <w:num w:numId="9" w16cid:durableId="1386173634">
    <w:abstractNumId w:val="36"/>
  </w:num>
  <w:num w:numId="10" w16cid:durableId="1613392481">
    <w:abstractNumId w:val="29"/>
  </w:num>
  <w:num w:numId="11" w16cid:durableId="1115366210">
    <w:abstractNumId w:val="37"/>
  </w:num>
  <w:num w:numId="12" w16cid:durableId="1004699603">
    <w:abstractNumId w:val="12"/>
  </w:num>
  <w:num w:numId="13" w16cid:durableId="1358506483">
    <w:abstractNumId w:val="38"/>
  </w:num>
  <w:num w:numId="14" w16cid:durableId="2126070038">
    <w:abstractNumId w:val="30"/>
  </w:num>
  <w:num w:numId="15" w16cid:durableId="984236187">
    <w:abstractNumId w:val="22"/>
  </w:num>
  <w:num w:numId="16" w16cid:durableId="1364788780">
    <w:abstractNumId w:val="23"/>
  </w:num>
  <w:num w:numId="17" w16cid:durableId="1201431402">
    <w:abstractNumId w:val="11"/>
  </w:num>
  <w:num w:numId="18" w16cid:durableId="1636720986">
    <w:abstractNumId w:val="13"/>
  </w:num>
  <w:num w:numId="19" w16cid:durableId="1143308093">
    <w:abstractNumId w:val="7"/>
  </w:num>
  <w:num w:numId="20" w16cid:durableId="2036272124">
    <w:abstractNumId w:val="6"/>
  </w:num>
  <w:num w:numId="21" w16cid:durableId="1757285752">
    <w:abstractNumId w:val="27"/>
  </w:num>
  <w:num w:numId="22" w16cid:durableId="718213729">
    <w:abstractNumId w:val="39"/>
  </w:num>
  <w:num w:numId="23" w16cid:durableId="729579139">
    <w:abstractNumId w:val="19"/>
  </w:num>
  <w:num w:numId="24" w16cid:durableId="1705011111">
    <w:abstractNumId w:val="18"/>
  </w:num>
  <w:num w:numId="25" w16cid:durableId="1759909495">
    <w:abstractNumId w:val="41"/>
  </w:num>
  <w:num w:numId="26" w16cid:durableId="506988550">
    <w:abstractNumId w:val="40"/>
  </w:num>
  <w:num w:numId="27" w16cid:durableId="1676960679">
    <w:abstractNumId w:val="5"/>
  </w:num>
  <w:num w:numId="28" w16cid:durableId="618147638">
    <w:abstractNumId w:val="24"/>
  </w:num>
  <w:num w:numId="29" w16cid:durableId="957220777">
    <w:abstractNumId w:val="32"/>
  </w:num>
  <w:num w:numId="30" w16cid:durableId="72434453">
    <w:abstractNumId w:val="9"/>
  </w:num>
  <w:num w:numId="31" w16cid:durableId="868683049">
    <w:abstractNumId w:val="25"/>
  </w:num>
  <w:num w:numId="32" w16cid:durableId="406347891">
    <w:abstractNumId w:val="8"/>
  </w:num>
  <w:num w:numId="33" w16cid:durableId="960455393">
    <w:abstractNumId w:val="3"/>
  </w:num>
  <w:num w:numId="34" w16cid:durableId="478772006">
    <w:abstractNumId w:val="4"/>
  </w:num>
  <w:num w:numId="35" w16cid:durableId="347098805">
    <w:abstractNumId w:val="20"/>
  </w:num>
  <w:num w:numId="36" w16cid:durableId="2080593514">
    <w:abstractNumId w:val="34"/>
  </w:num>
  <w:num w:numId="37" w16cid:durableId="1048068728">
    <w:abstractNumId w:val="10"/>
  </w:num>
  <w:num w:numId="38" w16cid:durableId="535851925">
    <w:abstractNumId w:val="35"/>
  </w:num>
  <w:num w:numId="39" w16cid:durableId="18823494">
    <w:abstractNumId w:val="0"/>
  </w:num>
  <w:num w:numId="40" w16cid:durableId="109784228">
    <w:abstractNumId w:val="28"/>
  </w:num>
  <w:num w:numId="41" w16cid:durableId="998079411">
    <w:abstractNumId w:val="21"/>
  </w:num>
  <w:num w:numId="42" w16cid:durableId="1123033961">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CA"/>
    <w:rsid w:val="00006242"/>
    <w:rsid w:val="00006B62"/>
    <w:rsid w:val="00013E2F"/>
    <w:rsid w:val="0001543A"/>
    <w:rsid w:val="00015818"/>
    <w:rsid w:val="0002025E"/>
    <w:rsid w:val="000217FF"/>
    <w:rsid w:val="00035E85"/>
    <w:rsid w:val="0004436E"/>
    <w:rsid w:val="00044FA0"/>
    <w:rsid w:val="000631CD"/>
    <w:rsid w:val="000728E7"/>
    <w:rsid w:val="00072A53"/>
    <w:rsid w:val="00077FDA"/>
    <w:rsid w:val="000801B1"/>
    <w:rsid w:val="0008514F"/>
    <w:rsid w:val="000904A2"/>
    <w:rsid w:val="00091EA0"/>
    <w:rsid w:val="00095704"/>
    <w:rsid w:val="000A5BCF"/>
    <w:rsid w:val="000A6E00"/>
    <w:rsid w:val="000B27B8"/>
    <w:rsid w:val="000B3B88"/>
    <w:rsid w:val="000B4A2F"/>
    <w:rsid w:val="000C7CC6"/>
    <w:rsid w:val="000D6356"/>
    <w:rsid w:val="000D6579"/>
    <w:rsid w:val="000E1114"/>
    <w:rsid w:val="000E3D26"/>
    <w:rsid w:val="000E443C"/>
    <w:rsid w:val="000E716F"/>
    <w:rsid w:val="000F07BE"/>
    <w:rsid w:val="000F2E25"/>
    <w:rsid w:val="00104D4E"/>
    <w:rsid w:val="00117C1D"/>
    <w:rsid w:val="00124D37"/>
    <w:rsid w:val="0012735E"/>
    <w:rsid w:val="001405BF"/>
    <w:rsid w:val="001422C0"/>
    <w:rsid w:val="001511F8"/>
    <w:rsid w:val="001519F9"/>
    <w:rsid w:val="001553CA"/>
    <w:rsid w:val="00157FD4"/>
    <w:rsid w:val="00162B0F"/>
    <w:rsid w:val="00166331"/>
    <w:rsid w:val="001776DE"/>
    <w:rsid w:val="001840D3"/>
    <w:rsid w:val="00184A71"/>
    <w:rsid w:val="001932B2"/>
    <w:rsid w:val="00193DC6"/>
    <w:rsid w:val="001944B5"/>
    <w:rsid w:val="00194984"/>
    <w:rsid w:val="00196840"/>
    <w:rsid w:val="00196BA9"/>
    <w:rsid w:val="001A020B"/>
    <w:rsid w:val="001A5864"/>
    <w:rsid w:val="001B004A"/>
    <w:rsid w:val="001B0D25"/>
    <w:rsid w:val="001B218C"/>
    <w:rsid w:val="001B526C"/>
    <w:rsid w:val="001D3D3A"/>
    <w:rsid w:val="001E41B9"/>
    <w:rsid w:val="001E45A3"/>
    <w:rsid w:val="001F158A"/>
    <w:rsid w:val="00202606"/>
    <w:rsid w:val="00211F8E"/>
    <w:rsid w:val="0021517F"/>
    <w:rsid w:val="00215A25"/>
    <w:rsid w:val="00216099"/>
    <w:rsid w:val="002169C2"/>
    <w:rsid w:val="00232C0A"/>
    <w:rsid w:val="00240AD9"/>
    <w:rsid w:val="002513D3"/>
    <w:rsid w:val="00253534"/>
    <w:rsid w:val="0025543E"/>
    <w:rsid w:val="00257BDB"/>
    <w:rsid w:val="00262EB4"/>
    <w:rsid w:val="00263E48"/>
    <w:rsid w:val="00267571"/>
    <w:rsid w:val="00271EDD"/>
    <w:rsid w:val="002757B3"/>
    <w:rsid w:val="00281618"/>
    <w:rsid w:val="0028290C"/>
    <w:rsid w:val="002843D0"/>
    <w:rsid w:val="0028458F"/>
    <w:rsid w:val="00285D4F"/>
    <w:rsid w:val="00291CF2"/>
    <w:rsid w:val="00294EB8"/>
    <w:rsid w:val="002A5432"/>
    <w:rsid w:val="002A6E10"/>
    <w:rsid w:val="002B1C49"/>
    <w:rsid w:val="002B681F"/>
    <w:rsid w:val="002B7938"/>
    <w:rsid w:val="002C0C5A"/>
    <w:rsid w:val="002C0FBA"/>
    <w:rsid w:val="002C7522"/>
    <w:rsid w:val="002D342A"/>
    <w:rsid w:val="002D3EEF"/>
    <w:rsid w:val="002E539F"/>
    <w:rsid w:val="002E7C9F"/>
    <w:rsid w:val="002F2033"/>
    <w:rsid w:val="002F31BC"/>
    <w:rsid w:val="002F45B4"/>
    <w:rsid w:val="002F6ED6"/>
    <w:rsid w:val="002F7463"/>
    <w:rsid w:val="00310CA6"/>
    <w:rsid w:val="00311748"/>
    <w:rsid w:val="003157AF"/>
    <w:rsid w:val="00315ED9"/>
    <w:rsid w:val="00325A13"/>
    <w:rsid w:val="00326FC5"/>
    <w:rsid w:val="0032769F"/>
    <w:rsid w:val="00331CA4"/>
    <w:rsid w:val="0033237A"/>
    <w:rsid w:val="0034178A"/>
    <w:rsid w:val="00342621"/>
    <w:rsid w:val="00345D40"/>
    <w:rsid w:val="003507D2"/>
    <w:rsid w:val="00364DCD"/>
    <w:rsid w:val="003651A7"/>
    <w:rsid w:val="00365A19"/>
    <w:rsid w:val="003678D6"/>
    <w:rsid w:val="00377412"/>
    <w:rsid w:val="00377F3F"/>
    <w:rsid w:val="00386357"/>
    <w:rsid w:val="003916F7"/>
    <w:rsid w:val="00391735"/>
    <w:rsid w:val="0039736A"/>
    <w:rsid w:val="00397742"/>
    <w:rsid w:val="003A44FF"/>
    <w:rsid w:val="003A5E80"/>
    <w:rsid w:val="003B0D01"/>
    <w:rsid w:val="003C1A87"/>
    <w:rsid w:val="003C1B91"/>
    <w:rsid w:val="003C5723"/>
    <w:rsid w:val="003C74A1"/>
    <w:rsid w:val="003D2647"/>
    <w:rsid w:val="003D41F0"/>
    <w:rsid w:val="003D44C7"/>
    <w:rsid w:val="003F0FAB"/>
    <w:rsid w:val="003F5D36"/>
    <w:rsid w:val="003F6038"/>
    <w:rsid w:val="00405673"/>
    <w:rsid w:val="00412F65"/>
    <w:rsid w:val="004134A9"/>
    <w:rsid w:val="004205D0"/>
    <w:rsid w:val="00420984"/>
    <w:rsid w:val="004220CB"/>
    <w:rsid w:val="00422B21"/>
    <w:rsid w:val="004307A2"/>
    <w:rsid w:val="00430E63"/>
    <w:rsid w:val="00440DCB"/>
    <w:rsid w:val="00443447"/>
    <w:rsid w:val="0044369C"/>
    <w:rsid w:val="004465D4"/>
    <w:rsid w:val="004470DB"/>
    <w:rsid w:val="0046140F"/>
    <w:rsid w:val="004654EB"/>
    <w:rsid w:val="00465E9E"/>
    <w:rsid w:val="004828C5"/>
    <w:rsid w:val="00486D08"/>
    <w:rsid w:val="004A4608"/>
    <w:rsid w:val="004C04D6"/>
    <w:rsid w:val="004C5AE6"/>
    <w:rsid w:val="004C5E63"/>
    <w:rsid w:val="004D2ECB"/>
    <w:rsid w:val="004D643A"/>
    <w:rsid w:val="004F29DA"/>
    <w:rsid w:val="0050075E"/>
    <w:rsid w:val="00507CC6"/>
    <w:rsid w:val="005245F2"/>
    <w:rsid w:val="00525B0F"/>
    <w:rsid w:val="0053554A"/>
    <w:rsid w:val="0053639D"/>
    <w:rsid w:val="005408CD"/>
    <w:rsid w:val="005514EC"/>
    <w:rsid w:val="00557A64"/>
    <w:rsid w:val="00561B01"/>
    <w:rsid w:val="0056361C"/>
    <w:rsid w:val="00572000"/>
    <w:rsid w:val="00574B59"/>
    <w:rsid w:val="00581E69"/>
    <w:rsid w:val="00583B6F"/>
    <w:rsid w:val="00587B34"/>
    <w:rsid w:val="00593407"/>
    <w:rsid w:val="00594B82"/>
    <w:rsid w:val="005A1086"/>
    <w:rsid w:val="005A3203"/>
    <w:rsid w:val="005B09CB"/>
    <w:rsid w:val="005B3E9D"/>
    <w:rsid w:val="005B3F1D"/>
    <w:rsid w:val="005C3582"/>
    <w:rsid w:val="005C3650"/>
    <w:rsid w:val="005C53B6"/>
    <w:rsid w:val="005C69B7"/>
    <w:rsid w:val="005C76E6"/>
    <w:rsid w:val="005D737C"/>
    <w:rsid w:val="005E212E"/>
    <w:rsid w:val="005F0FA6"/>
    <w:rsid w:val="005F43DE"/>
    <w:rsid w:val="005F51F1"/>
    <w:rsid w:val="005F5FAD"/>
    <w:rsid w:val="00605402"/>
    <w:rsid w:val="006067BD"/>
    <w:rsid w:val="00635CA0"/>
    <w:rsid w:val="00635E83"/>
    <w:rsid w:val="00645FC8"/>
    <w:rsid w:val="00651CDD"/>
    <w:rsid w:val="00664EEE"/>
    <w:rsid w:val="0066563C"/>
    <w:rsid w:val="00670791"/>
    <w:rsid w:val="0067423E"/>
    <w:rsid w:val="00674A86"/>
    <w:rsid w:val="00682D1F"/>
    <w:rsid w:val="006A4458"/>
    <w:rsid w:val="006B064A"/>
    <w:rsid w:val="006B4FEE"/>
    <w:rsid w:val="006C2C17"/>
    <w:rsid w:val="006D14E1"/>
    <w:rsid w:val="006D46C2"/>
    <w:rsid w:val="006D46D7"/>
    <w:rsid w:val="006F15E6"/>
    <w:rsid w:val="006F642E"/>
    <w:rsid w:val="006F7492"/>
    <w:rsid w:val="00702486"/>
    <w:rsid w:val="007024A0"/>
    <w:rsid w:val="00704743"/>
    <w:rsid w:val="007078A7"/>
    <w:rsid w:val="007105A2"/>
    <w:rsid w:val="007229C7"/>
    <w:rsid w:val="00723338"/>
    <w:rsid w:val="00723999"/>
    <w:rsid w:val="00727A60"/>
    <w:rsid w:val="007312C5"/>
    <w:rsid w:val="00731B1E"/>
    <w:rsid w:val="00733D89"/>
    <w:rsid w:val="00737961"/>
    <w:rsid w:val="00743330"/>
    <w:rsid w:val="00745FB1"/>
    <w:rsid w:val="00751BCB"/>
    <w:rsid w:val="00754386"/>
    <w:rsid w:val="0075492F"/>
    <w:rsid w:val="0076452B"/>
    <w:rsid w:val="00767A9E"/>
    <w:rsid w:val="00772EF3"/>
    <w:rsid w:val="00775219"/>
    <w:rsid w:val="007825DB"/>
    <w:rsid w:val="007830FA"/>
    <w:rsid w:val="007877F6"/>
    <w:rsid w:val="00790822"/>
    <w:rsid w:val="00792C60"/>
    <w:rsid w:val="007936A1"/>
    <w:rsid w:val="00793D34"/>
    <w:rsid w:val="007A0969"/>
    <w:rsid w:val="007B3F48"/>
    <w:rsid w:val="007C08C9"/>
    <w:rsid w:val="007C179D"/>
    <w:rsid w:val="007C776D"/>
    <w:rsid w:val="007D2249"/>
    <w:rsid w:val="007D54D4"/>
    <w:rsid w:val="007D62DA"/>
    <w:rsid w:val="007E30FD"/>
    <w:rsid w:val="007E359E"/>
    <w:rsid w:val="007E40C6"/>
    <w:rsid w:val="007E7446"/>
    <w:rsid w:val="007F10CA"/>
    <w:rsid w:val="007F6BDC"/>
    <w:rsid w:val="008002A9"/>
    <w:rsid w:val="00802603"/>
    <w:rsid w:val="00807C34"/>
    <w:rsid w:val="00826D04"/>
    <w:rsid w:val="00830294"/>
    <w:rsid w:val="00840CC1"/>
    <w:rsid w:val="008427AE"/>
    <w:rsid w:val="00844F4B"/>
    <w:rsid w:val="00853A75"/>
    <w:rsid w:val="00857372"/>
    <w:rsid w:val="008577B2"/>
    <w:rsid w:val="008607C8"/>
    <w:rsid w:val="0086723F"/>
    <w:rsid w:val="00870127"/>
    <w:rsid w:val="00870F43"/>
    <w:rsid w:val="008719D1"/>
    <w:rsid w:val="008721D6"/>
    <w:rsid w:val="00874033"/>
    <w:rsid w:val="00880DEF"/>
    <w:rsid w:val="0088201D"/>
    <w:rsid w:val="0088313D"/>
    <w:rsid w:val="00885870"/>
    <w:rsid w:val="00894D58"/>
    <w:rsid w:val="008A084E"/>
    <w:rsid w:val="008A1146"/>
    <w:rsid w:val="008A74C8"/>
    <w:rsid w:val="008B68AC"/>
    <w:rsid w:val="008B7BFB"/>
    <w:rsid w:val="008D4383"/>
    <w:rsid w:val="008E2CA0"/>
    <w:rsid w:val="008F0CFC"/>
    <w:rsid w:val="008F2028"/>
    <w:rsid w:val="00902644"/>
    <w:rsid w:val="00902780"/>
    <w:rsid w:val="009038C2"/>
    <w:rsid w:val="0091141D"/>
    <w:rsid w:val="0091225E"/>
    <w:rsid w:val="009136CF"/>
    <w:rsid w:val="00923425"/>
    <w:rsid w:val="00923B23"/>
    <w:rsid w:val="0092619E"/>
    <w:rsid w:val="00944719"/>
    <w:rsid w:val="00946D14"/>
    <w:rsid w:val="00955C00"/>
    <w:rsid w:val="00955D4D"/>
    <w:rsid w:val="00973F4B"/>
    <w:rsid w:val="00976503"/>
    <w:rsid w:val="00982B68"/>
    <w:rsid w:val="00984F49"/>
    <w:rsid w:val="00990453"/>
    <w:rsid w:val="00990F45"/>
    <w:rsid w:val="0099473B"/>
    <w:rsid w:val="009A1AFA"/>
    <w:rsid w:val="009A5757"/>
    <w:rsid w:val="009B4C4F"/>
    <w:rsid w:val="009C1C91"/>
    <w:rsid w:val="009C57E7"/>
    <w:rsid w:val="009F0C04"/>
    <w:rsid w:val="009F4513"/>
    <w:rsid w:val="009F715F"/>
    <w:rsid w:val="009F7F4A"/>
    <w:rsid w:val="00A11AFF"/>
    <w:rsid w:val="00A24728"/>
    <w:rsid w:val="00A25D77"/>
    <w:rsid w:val="00A32B88"/>
    <w:rsid w:val="00A42377"/>
    <w:rsid w:val="00A50A3E"/>
    <w:rsid w:val="00A52614"/>
    <w:rsid w:val="00A536C1"/>
    <w:rsid w:val="00A54170"/>
    <w:rsid w:val="00A54CDF"/>
    <w:rsid w:val="00A54EFE"/>
    <w:rsid w:val="00A54FBC"/>
    <w:rsid w:val="00A5599E"/>
    <w:rsid w:val="00A55F50"/>
    <w:rsid w:val="00A6036F"/>
    <w:rsid w:val="00A714BF"/>
    <w:rsid w:val="00A75C50"/>
    <w:rsid w:val="00A82DA0"/>
    <w:rsid w:val="00A91783"/>
    <w:rsid w:val="00A92441"/>
    <w:rsid w:val="00A93098"/>
    <w:rsid w:val="00A97EAD"/>
    <w:rsid w:val="00AA319A"/>
    <w:rsid w:val="00AB43B7"/>
    <w:rsid w:val="00AB7E61"/>
    <w:rsid w:val="00AC2677"/>
    <w:rsid w:val="00AC2CC5"/>
    <w:rsid w:val="00AD22E6"/>
    <w:rsid w:val="00AE287C"/>
    <w:rsid w:val="00AE5F38"/>
    <w:rsid w:val="00AF128C"/>
    <w:rsid w:val="00AF2771"/>
    <w:rsid w:val="00B00F98"/>
    <w:rsid w:val="00B0242D"/>
    <w:rsid w:val="00B04DCF"/>
    <w:rsid w:val="00B06EF2"/>
    <w:rsid w:val="00B16B41"/>
    <w:rsid w:val="00B206B9"/>
    <w:rsid w:val="00B23871"/>
    <w:rsid w:val="00B23B66"/>
    <w:rsid w:val="00B30E01"/>
    <w:rsid w:val="00B334D4"/>
    <w:rsid w:val="00B45C0E"/>
    <w:rsid w:val="00B46931"/>
    <w:rsid w:val="00B56535"/>
    <w:rsid w:val="00B81D59"/>
    <w:rsid w:val="00B846DB"/>
    <w:rsid w:val="00BA455D"/>
    <w:rsid w:val="00BA4A6C"/>
    <w:rsid w:val="00BA4F0E"/>
    <w:rsid w:val="00BA6D24"/>
    <w:rsid w:val="00BA79F1"/>
    <w:rsid w:val="00BC6F0A"/>
    <w:rsid w:val="00BD0031"/>
    <w:rsid w:val="00BD567D"/>
    <w:rsid w:val="00BE3C95"/>
    <w:rsid w:val="00BE4E16"/>
    <w:rsid w:val="00BE56C8"/>
    <w:rsid w:val="00BF03A0"/>
    <w:rsid w:val="00BF5780"/>
    <w:rsid w:val="00C00461"/>
    <w:rsid w:val="00C05040"/>
    <w:rsid w:val="00C065A3"/>
    <w:rsid w:val="00C3382F"/>
    <w:rsid w:val="00C34693"/>
    <w:rsid w:val="00C56BCD"/>
    <w:rsid w:val="00C5775A"/>
    <w:rsid w:val="00C61EA2"/>
    <w:rsid w:val="00C7556C"/>
    <w:rsid w:val="00C82482"/>
    <w:rsid w:val="00C95922"/>
    <w:rsid w:val="00CA1971"/>
    <w:rsid w:val="00CA61A2"/>
    <w:rsid w:val="00CA782F"/>
    <w:rsid w:val="00CA7D81"/>
    <w:rsid w:val="00CB29C7"/>
    <w:rsid w:val="00CB6209"/>
    <w:rsid w:val="00CC2B15"/>
    <w:rsid w:val="00CE25CC"/>
    <w:rsid w:val="00CE4E83"/>
    <w:rsid w:val="00CF0C2C"/>
    <w:rsid w:val="00CF457E"/>
    <w:rsid w:val="00D21BBF"/>
    <w:rsid w:val="00D24AC1"/>
    <w:rsid w:val="00D27438"/>
    <w:rsid w:val="00D313A0"/>
    <w:rsid w:val="00D45FC7"/>
    <w:rsid w:val="00D5054F"/>
    <w:rsid w:val="00D5588D"/>
    <w:rsid w:val="00D62676"/>
    <w:rsid w:val="00D711FA"/>
    <w:rsid w:val="00D76F85"/>
    <w:rsid w:val="00D812A0"/>
    <w:rsid w:val="00D866AB"/>
    <w:rsid w:val="00D8671B"/>
    <w:rsid w:val="00D90C05"/>
    <w:rsid w:val="00D96E5C"/>
    <w:rsid w:val="00DA045D"/>
    <w:rsid w:val="00DA153B"/>
    <w:rsid w:val="00DA15BD"/>
    <w:rsid w:val="00DA404E"/>
    <w:rsid w:val="00DA6563"/>
    <w:rsid w:val="00DB17C5"/>
    <w:rsid w:val="00DC31FC"/>
    <w:rsid w:val="00DD0AAD"/>
    <w:rsid w:val="00DE1AA3"/>
    <w:rsid w:val="00DE2CF9"/>
    <w:rsid w:val="00E00581"/>
    <w:rsid w:val="00E12B40"/>
    <w:rsid w:val="00E12C11"/>
    <w:rsid w:val="00E16817"/>
    <w:rsid w:val="00E228C3"/>
    <w:rsid w:val="00E25096"/>
    <w:rsid w:val="00E323F9"/>
    <w:rsid w:val="00E32F14"/>
    <w:rsid w:val="00E33AC4"/>
    <w:rsid w:val="00E4097B"/>
    <w:rsid w:val="00E428EF"/>
    <w:rsid w:val="00E47298"/>
    <w:rsid w:val="00E53FED"/>
    <w:rsid w:val="00E5722C"/>
    <w:rsid w:val="00E6504E"/>
    <w:rsid w:val="00E67D78"/>
    <w:rsid w:val="00E72356"/>
    <w:rsid w:val="00E754E7"/>
    <w:rsid w:val="00E80C7C"/>
    <w:rsid w:val="00E81874"/>
    <w:rsid w:val="00E85FFD"/>
    <w:rsid w:val="00E903A5"/>
    <w:rsid w:val="00EA5ABB"/>
    <w:rsid w:val="00EB039D"/>
    <w:rsid w:val="00EB17D1"/>
    <w:rsid w:val="00EB31E5"/>
    <w:rsid w:val="00EC2B30"/>
    <w:rsid w:val="00EC3E3A"/>
    <w:rsid w:val="00EC7576"/>
    <w:rsid w:val="00EC7D52"/>
    <w:rsid w:val="00ED055E"/>
    <w:rsid w:val="00ED46B4"/>
    <w:rsid w:val="00ED60EE"/>
    <w:rsid w:val="00EE083C"/>
    <w:rsid w:val="00EE12DA"/>
    <w:rsid w:val="00EE1B37"/>
    <w:rsid w:val="00EE4389"/>
    <w:rsid w:val="00EE55BE"/>
    <w:rsid w:val="00EF5161"/>
    <w:rsid w:val="00F03908"/>
    <w:rsid w:val="00F05C2F"/>
    <w:rsid w:val="00F079EE"/>
    <w:rsid w:val="00F129D5"/>
    <w:rsid w:val="00F156CC"/>
    <w:rsid w:val="00F23C49"/>
    <w:rsid w:val="00F24E01"/>
    <w:rsid w:val="00F27D19"/>
    <w:rsid w:val="00F37AC9"/>
    <w:rsid w:val="00F400D6"/>
    <w:rsid w:val="00F41726"/>
    <w:rsid w:val="00F45220"/>
    <w:rsid w:val="00F457E0"/>
    <w:rsid w:val="00F47584"/>
    <w:rsid w:val="00F50B55"/>
    <w:rsid w:val="00F5644C"/>
    <w:rsid w:val="00F63658"/>
    <w:rsid w:val="00F652E7"/>
    <w:rsid w:val="00F76FAA"/>
    <w:rsid w:val="00F96AF0"/>
    <w:rsid w:val="00FA27BE"/>
    <w:rsid w:val="00FA382E"/>
    <w:rsid w:val="00FA4167"/>
    <w:rsid w:val="00FB1B2D"/>
    <w:rsid w:val="00FC214E"/>
    <w:rsid w:val="00FC3343"/>
    <w:rsid w:val="00FC3487"/>
    <w:rsid w:val="00FC45AC"/>
    <w:rsid w:val="00FC7C81"/>
    <w:rsid w:val="00FC7EAC"/>
    <w:rsid w:val="00FD17D5"/>
    <w:rsid w:val="00FE1026"/>
    <w:rsid w:val="00FE40D4"/>
    <w:rsid w:val="00FE65D9"/>
    <w:rsid w:val="00FE6625"/>
    <w:rsid w:val="00FF4298"/>
    <w:rsid w:val="00FF5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2FC92"/>
  <w15:chartTrackingRefBased/>
  <w15:docId w15:val="{F27AE84A-C204-354B-A430-8FB414AEF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01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F10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0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10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10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0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0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0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0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0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0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10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10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10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10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1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0CA"/>
    <w:rPr>
      <w:rFonts w:eastAsiaTheme="majorEastAsia" w:cstheme="majorBidi"/>
      <w:color w:val="272727" w:themeColor="text1" w:themeTint="D8"/>
    </w:rPr>
  </w:style>
  <w:style w:type="paragraph" w:styleId="Title">
    <w:name w:val="Title"/>
    <w:basedOn w:val="Normal"/>
    <w:next w:val="Normal"/>
    <w:link w:val="TitleChar"/>
    <w:uiPriority w:val="10"/>
    <w:qFormat/>
    <w:rsid w:val="007F10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0CA"/>
    <w:pPr>
      <w:spacing w:before="160"/>
      <w:jc w:val="center"/>
    </w:pPr>
    <w:rPr>
      <w:i/>
      <w:iCs/>
      <w:color w:val="404040" w:themeColor="text1" w:themeTint="BF"/>
    </w:rPr>
  </w:style>
  <w:style w:type="character" w:customStyle="1" w:styleId="QuoteChar">
    <w:name w:val="Quote Char"/>
    <w:basedOn w:val="DefaultParagraphFont"/>
    <w:link w:val="Quote"/>
    <w:uiPriority w:val="29"/>
    <w:rsid w:val="007F10CA"/>
    <w:rPr>
      <w:i/>
      <w:iCs/>
      <w:color w:val="404040" w:themeColor="text1" w:themeTint="BF"/>
    </w:rPr>
  </w:style>
  <w:style w:type="paragraph" w:styleId="ListParagraph">
    <w:name w:val="List Paragraph"/>
    <w:basedOn w:val="Normal"/>
    <w:link w:val="ListParagraphChar"/>
    <w:uiPriority w:val="34"/>
    <w:qFormat/>
    <w:rsid w:val="007F10CA"/>
    <w:pPr>
      <w:ind w:left="720"/>
      <w:contextualSpacing/>
    </w:pPr>
  </w:style>
  <w:style w:type="character" w:styleId="IntenseEmphasis">
    <w:name w:val="Intense Emphasis"/>
    <w:basedOn w:val="DefaultParagraphFont"/>
    <w:uiPriority w:val="21"/>
    <w:qFormat/>
    <w:rsid w:val="007F10CA"/>
    <w:rPr>
      <w:i/>
      <w:iCs/>
      <w:color w:val="0F4761" w:themeColor="accent1" w:themeShade="BF"/>
    </w:rPr>
  </w:style>
  <w:style w:type="paragraph" w:styleId="IntenseQuote">
    <w:name w:val="Intense Quote"/>
    <w:basedOn w:val="Normal"/>
    <w:next w:val="Normal"/>
    <w:link w:val="IntenseQuoteChar"/>
    <w:uiPriority w:val="30"/>
    <w:qFormat/>
    <w:rsid w:val="007F10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0CA"/>
    <w:rPr>
      <w:i/>
      <w:iCs/>
      <w:color w:val="0F4761" w:themeColor="accent1" w:themeShade="BF"/>
    </w:rPr>
  </w:style>
  <w:style w:type="character" w:styleId="IntenseReference">
    <w:name w:val="Intense Reference"/>
    <w:basedOn w:val="DefaultParagraphFont"/>
    <w:uiPriority w:val="32"/>
    <w:qFormat/>
    <w:rsid w:val="007F10CA"/>
    <w:rPr>
      <w:b/>
      <w:bCs/>
      <w:smallCaps/>
      <w:color w:val="0F4761" w:themeColor="accent1" w:themeShade="BF"/>
      <w:spacing w:val="5"/>
    </w:rPr>
  </w:style>
  <w:style w:type="character" w:styleId="Hyperlink">
    <w:name w:val="Hyperlink"/>
    <w:basedOn w:val="DefaultParagraphFont"/>
    <w:uiPriority w:val="99"/>
    <w:unhideWhenUsed/>
    <w:rsid w:val="007F10CA"/>
    <w:rPr>
      <w:color w:val="467886" w:themeColor="hyperlink"/>
      <w:u w:val="single"/>
    </w:rPr>
  </w:style>
  <w:style w:type="character" w:styleId="UnresolvedMention">
    <w:name w:val="Unresolved Mention"/>
    <w:basedOn w:val="DefaultParagraphFont"/>
    <w:uiPriority w:val="99"/>
    <w:semiHidden/>
    <w:unhideWhenUsed/>
    <w:rsid w:val="007F10CA"/>
    <w:rPr>
      <w:color w:val="605E5C"/>
      <w:shd w:val="clear" w:color="auto" w:fill="E1DFDD"/>
    </w:rPr>
  </w:style>
  <w:style w:type="character" w:styleId="FollowedHyperlink">
    <w:name w:val="FollowedHyperlink"/>
    <w:basedOn w:val="DefaultParagraphFont"/>
    <w:uiPriority w:val="99"/>
    <w:semiHidden/>
    <w:unhideWhenUsed/>
    <w:rsid w:val="001932B2"/>
    <w:rPr>
      <w:color w:val="96607D" w:themeColor="followedHyperlink"/>
      <w:u w:val="single"/>
    </w:rPr>
  </w:style>
  <w:style w:type="paragraph" w:styleId="NormalWeb">
    <w:name w:val="Normal (Web)"/>
    <w:basedOn w:val="Normal"/>
    <w:uiPriority w:val="99"/>
    <w:unhideWhenUsed/>
    <w:rsid w:val="005245F2"/>
    <w:pPr>
      <w:spacing w:before="100" w:beforeAutospacing="1" w:after="100" w:afterAutospacing="1"/>
    </w:pPr>
  </w:style>
  <w:style w:type="character" w:styleId="Strong">
    <w:name w:val="Strong"/>
    <w:basedOn w:val="DefaultParagraphFont"/>
    <w:uiPriority w:val="22"/>
    <w:qFormat/>
    <w:rsid w:val="005245F2"/>
    <w:rPr>
      <w:b/>
      <w:bCs/>
    </w:rPr>
  </w:style>
  <w:style w:type="paragraph" w:styleId="NoSpacing">
    <w:name w:val="No Spacing"/>
    <w:uiPriority w:val="1"/>
    <w:qFormat/>
    <w:rsid w:val="00A75C50"/>
    <w:pPr>
      <w:spacing w:after="0" w:line="240" w:lineRule="auto"/>
    </w:pPr>
    <w:rPr>
      <w:rFonts w:ascii="Times New Roman" w:eastAsia="Times New Roman" w:hAnsi="Times New Roman" w:cs="Times New Roman"/>
      <w:kern w:val="0"/>
      <w:lang w:eastAsia="en-GB"/>
      <w14:ligatures w14:val="none"/>
    </w:rPr>
  </w:style>
  <w:style w:type="paragraph" w:customStyle="1" w:styleId="Nornal">
    <w:name w:val="Nornal"/>
    <w:basedOn w:val="Normal"/>
    <w:link w:val="NornalChar"/>
    <w:qFormat/>
    <w:rsid w:val="00BF5780"/>
    <w:pPr>
      <w:spacing w:after="160" w:line="264" w:lineRule="auto"/>
    </w:pPr>
    <w:rPr>
      <w:rFonts w:ascii="Arial" w:eastAsiaTheme="minorHAnsi" w:hAnsi="Arial" w:cs="Arial"/>
      <w:sz w:val="22"/>
      <w:szCs w:val="22"/>
      <w:lang w:eastAsia="en-US"/>
    </w:rPr>
  </w:style>
  <w:style w:type="character" w:customStyle="1" w:styleId="NornalChar">
    <w:name w:val="Nornal Char"/>
    <w:basedOn w:val="DefaultParagraphFont"/>
    <w:link w:val="Nornal"/>
    <w:rsid w:val="00BF5780"/>
    <w:rPr>
      <w:rFonts w:ascii="Arial" w:hAnsi="Arial" w:cs="Arial"/>
      <w:kern w:val="0"/>
      <w:sz w:val="22"/>
      <w:szCs w:val="22"/>
      <w14:ligatures w14:val="none"/>
    </w:rPr>
  </w:style>
  <w:style w:type="character" w:customStyle="1" w:styleId="accordiontitle">
    <w:name w:val="accordion__title"/>
    <w:basedOn w:val="DefaultParagraphFont"/>
    <w:rsid w:val="00091EA0"/>
  </w:style>
  <w:style w:type="table" w:styleId="TableGrid">
    <w:name w:val="Table Grid"/>
    <w:basedOn w:val="TableNormal"/>
    <w:uiPriority w:val="39"/>
    <w:rsid w:val="0009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AB7E61"/>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75219"/>
    <w:pPr>
      <w:tabs>
        <w:tab w:val="center" w:pos="4513"/>
        <w:tab w:val="right" w:pos="9026"/>
      </w:tabs>
    </w:pPr>
  </w:style>
  <w:style w:type="character" w:customStyle="1" w:styleId="HeaderChar">
    <w:name w:val="Header Char"/>
    <w:basedOn w:val="DefaultParagraphFont"/>
    <w:link w:val="Header"/>
    <w:uiPriority w:val="99"/>
    <w:rsid w:val="00775219"/>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75219"/>
    <w:pPr>
      <w:tabs>
        <w:tab w:val="center" w:pos="4513"/>
        <w:tab w:val="right" w:pos="9026"/>
      </w:tabs>
    </w:pPr>
  </w:style>
  <w:style w:type="character" w:customStyle="1" w:styleId="FooterChar">
    <w:name w:val="Footer Char"/>
    <w:basedOn w:val="DefaultParagraphFont"/>
    <w:link w:val="Footer"/>
    <w:uiPriority w:val="99"/>
    <w:rsid w:val="00775219"/>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5116">
      <w:bodyDiv w:val="1"/>
      <w:marLeft w:val="0"/>
      <w:marRight w:val="0"/>
      <w:marTop w:val="0"/>
      <w:marBottom w:val="0"/>
      <w:divBdr>
        <w:top w:val="none" w:sz="0" w:space="0" w:color="auto"/>
        <w:left w:val="none" w:sz="0" w:space="0" w:color="auto"/>
        <w:bottom w:val="none" w:sz="0" w:space="0" w:color="auto"/>
        <w:right w:val="none" w:sz="0" w:space="0" w:color="auto"/>
      </w:divBdr>
    </w:div>
    <w:div w:id="7220011">
      <w:bodyDiv w:val="1"/>
      <w:marLeft w:val="0"/>
      <w:marRight w:val="0"/>
      <w:marTop w:val="0"/>
      <w:marBottom w:val="0"/>
      <w:divBdr>
        <w:top w:val="none" w:sz="0" w:space="0" w:color="auto"/>
        <w:left w:val="none" w:sz="0" w:space="0" w:color="auto"/>
        <w:bottom w:val="none" w:sz="0" w:space="0" w:color="auto"/>
        <w:right w:val="none" w:sz="0" w:space="0" w:color="auto"/>
      </w:divBdr>
      <w:divsChild>
        <w:div w:id="855116040">
          <w:marLeft w:val="0"/>
          <w:marRight w:val="0"/>
          <w:marTop w:val="0"/>
          <w:marBottom w:val="0"/>
          <w:divBdr>
            <w:top w:val="none" w:sz="0" w:space="0" w:color="auto"/>
            <w:left w:val="none" w:sz="0" w:space="0" w:color="auto"/>
            <w:bottom w:val="none" w:sz="0" w:space="0" w:color="auto"/>
            <w:right w:val="none" w:sz="0" w:space="0" w:color="auto"/>
          </w:divBdr>
          <w:divsChild>
            <w:div w:id="867838924">
              <w:marLeft w:val="0"/>
              <w:marRight w:val="0"/>
              <w:marTop w:val="0"/>
              <w:marBottom w:val="0"/>
              <w:divBdr>
                <w:top w:val="none" w:sz="0" w:space="0" w:color="auto"/>
                <w:left w:val="none" w:sz="0" w:space="0" w:color="auto"/>
                <w:bottom w:val="none" w:sz="0" w:space="0" w:color="auto"/>
                <w:right w:val="none" w:sz="0" w:space="0" w:color="auto"/>
              </w:divBdr>
              <w:divsChild>
                <w:div w:id="1446920178">
                  <w:marLeft w:val="0"/>
                  <w:marRight w:val="0"/>
                  <w:marTop w:val="0"/>
                  <w:marBottom w:val="0"/>
                  <w:divBdr>
                    <w:top w:val="none" w:sz="0" w:space="0" w:color="auto"/>
                    <w:left w:val="none" w:sz="0" w:space="0" w:color="auto"/>
                    <w:bottom w:val="none" w:sz="0" w:space="0" w:color="auto"/>
                    <w:right w:val="none" w:sz="0" w:space="0" w:color="auto"/>
                  </w:divBdr>
                  <w:divsChild>
                    <w:div w:id="150971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1441">
      <w:bodyDiv w:val="1"/>
      <w:marLeft w:val="0"/>
      <w:marRight w:val="0"/>
      <w:marTop w:val="0"/>
      <w:marBottom w:val="0"/>
      <w:divBdr>
        <w:top w:val="none" w:sz="0" w:space="0" w:color="auto"/>
        <w:left w:val="none" w:sz="0" w:space="0" w:color="auto"/>
        <w:bottom w:val="none" w:sz="0" w:space="0" w:color="auto"/>
        <w:right w:val="none" w:sz="0" w:space="0" w:color="auto"/>
      </w:divBdr>
      <w:divsChild>
        <w:div w:id="1165509129">
          <w:marLeft w:val="0"/>
          <w:marRight w:val="0"/>
          <w:marTop w:val="0"/>
          <w:marBottom w:val="0"/>
          <w:divBdr>
            <w:top w:val="none" w:sz="0" w:space="0" w:color="auto"/>
            <w:left w:val="none" w:sz="0" w:space="0" w:color="auto"/>
            <w:bottom w:val="none" w:sz="0" w:space="0" w:color="auto"/>
            <w:right w:val="none" w:sz="0" w:space="0" w:color="auto"/>
          </w:divBdr>
          <w:divsChild>
            <w:div w:id="1638946250">
              <w:marLeft w:val="0"/>
              <w:marRight w:val="0"/>
              <w:marTop w:val="0"/>
              <w:marBottom w:val="0"/>
              <w:divBdr>
                <w:top w:val="none" w:sz="0" w:space="0" w:color="auto"/>
                <w:left w:val="none" w:sz="0" w:space="0" w:color="auto"/>
                <w:bottom w:val="none" w:sz="0" w:space="0" w:color="auto"/>
                <w:right w:val="none" w:sz="0" w:space="0" w:color="auto"/>
              </w:divBdr>
              <w:divsChild>
                <w:div w:id="49788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55070">
      <w:bodyDiv w:val="1"/>
      <w:marLeft w:val="0"/>
      <w:marRight w:val="0"/>
      <w:marTop w:val="0"/>
      <w:marBottom w:val="0"/>
      <w:divBdr>
        <w:top w:val="none" w:sz="0" w:space="0" w:color="auto"/>
        <w:left w:val="none" w:sz="0" w:space="0" w:color="auto"/>
        <w:bottom w:val="none" w:sz="0" w:space="0" w:color="auto"/>
        <w:right w:val="none" w:sz="0" w:space="0" w:color="auto"/>
      </w:divBdr>
    </w:div>
    <w:div w:id="27949330">
      <w:bodyDiv w:val="1"/>
      <w:marLeft w:val="0"/>
      <w:marRight w:val="0"/>
      <w:marTop w:val="0"/>
      <w:marBottom w:val="0"/>
      <w:divBdr>
        <w:top w:val="none" w:sz="0" w:space="0" w:color="auto"/>
        <w:left w:val="none" w:sz="0" w:space="0" w:color="auto"/>
        <w:bottom w:val="none" w:sz="0" w:space="0" w:color="auto"/>
        <w:right w:val="none" w:sz="0" w:space="0" w:color="auto"/>
      </w:divBdr>
    </w:div>
    <w:div w:id="35283040">
      <w:bodyDiv w:val="1"/>
      <w:marLeft w:val="0"/>
      <w:marRight w:val="0"/>
      <w:marTop w:val="0"/>
      <w:marBottom w:val="0"/>
      <w:divBdr>
        <w:top w:val="none" w:sz="0" w:space="0" w:color="auto"/>
        <w:left w:val="none" w:sz="0" w:space="0" w:color="auto"/>
        <w:bottom w:val="none" w:sz="0" w:space="0" w:color="auto"/>
        <w:right w:val="none" w:sz="0" w:space="0" w:color="auto"/>
      </w:divBdr>
    </w:div>
    <w:div w:id="39522900">
      <w:bodyDiv w:val="1"/>
      <w:marLeft w:val="0"/>
      <w:marRight w:val="0"/>
      <w:marTop w:val="0"/>
      <w:marBottom w:val="0"/>
      <w:divBdr>
        <w:top w:val="none" w:sz="0" w:space="0" w:color="auto"/>
        <w:left w:val="none" w:sz="0" w:space="0" w:color="auto"/>
        <w:bottom w:val="none" w:sz="0" w:space="0" w:color="auto"/>
        <w:right w:val="none" w:sz="0" w:space="0" w:color="auto"/>
      </w:divBdr>
    </w:div>
    <w:div w:id="44448645">
      <w:bodyDiv w:val="1"/>
      <w:marLeft w:val="0"/>
      <w:marRight w:val="0"/>
      <w:marTop w:val="0"/>
      <w:marBottom w:val="0"/>
      <w:divBdr>
        <w:top w:val="none" w:sz="0" w:space="0" w:color="auto"/>
        <w:left w:val="none" w:sz="0" w:space="0" w:color="auto"/>
        <w:bottom w:val="none" w:sz="0" w:space="0" w:color="auto"/>
        <w:right w:val="none" w:sz="0" w:space="0" w:color="auto"/>
      </w:divBdr>
    </w:div>
    <w:div w:id="59056722">
      <w:bodyDiv w:val="1"/>
      <w:marLeft w:val="0"/>
      <w:marRight w:val="0"/>
      <w:marTop w:val="0"/>
      <w:marBottom w:val="0"/>
      <w:divBdr>
        <w:top w:val="none" w:sz="0" w:space="0" w:color="auto"/>
        <w:left w:val="none" w:sz="0" w:space="0" w:color="auto"/>
        <w:bottom w:val="none" w:sz="0" w:space="0" w:color="auto"/>
        <w:right w:val="none" w:sz="0" w:space="0" w:color="auto"/>
      </w:divBdr>
    </w:div>
    <w:div w:id="71126988">
      <w:bodyDiv w:val="1"/>
      <w:marLeft w:val="0"/>
      <w:marRight w:val="0"/>
      <w:marTop w:val="0"/>
      <w:marBottom w:val="0"/>
      <w:divBdr>
        <w:top w:val="none" w:sz="0" w:space="0" w:color="auto"/>
        <w:left w:val="none" w:sz="0" w:space="0" w:color="auto"/>
        <w:bottom w:val="none" w:sz="0" w:space="0" w:color="auto"/>
        <w:right w:val="none" w:sz="0" w:space="0" w:color="auto"/>
      </w:divBdr>
    </w:div>
    <w:div w:id="91244964">
      <w:bodyDiv w:val="1"/>
      <w:marLeft w:val="0"/>
      <w:marRight w:val="0"/>
      <w:marTop w:val="0"/>
      <w:marBottom w:val="0"/>
      <w:divBdr>
        <w:top w:val="none" w:sz="0" w:space="0" w:color="auto"/>
        <w:left w:val="none" w:sz="0" w:space="0" w:color="auto"/>
        <w:bottom w:val="none" w:sz="0" w:space="0" w:color="auto"/>
        <w:right w:val="none" w:sz="0" w:space="0" w:color="auto"/>
      </w:divBdr>
    </w:div>
    <w:div w:id="93287260">
      <w:bodyDiv w:val="1"/>
      <w:marLeft w:val="0"/>
      <w:marRight w:val="0"/>
      <w:marTop w:val="0"/>
      <w:marBottom w:val="0"/>
      <w:divBdr>
        <w:top w:val="none" w:sz="0" w:space="0" w:color="auto"/>
        <w:left w:val="none" w:sz="0" w:space="0" w:color="auto"/>
        <w:bottom w:val="none" w:sz="0" w:space="0" w:color="auto"/>
        <w:right w:val="none" w:sz="0" w:space="0" w:color="auto"/>
      </w:divBdr>
    </w:div>
    <w:div w:id="106432883">
      <w:bodyDiv w:val="1"/>
      <w:marLeft w:val="0"/>
      <w:marRight w:val="0"/>
      <w:marTop w:val="0"/>
      <w:marBottom w:val="0"/>
      <w:divBdr>
        <w:top w:val="none" w:sz="0" w:space="0" w:color="auto"/>
        <w:left w:val="none" w:sz="0" w:space="0" w:color="auto"/>
        <w:bottom w:val="none" w:sz="0" w:space="0" w:color="auto"/>
        <w:right w:val="none" w:sz="0" w:space="0" w:color="auto"/>
      </w:divBdr>
      <w:divsChild>
        <w:div w:id="1323237999">
          <w:marLeft w:val="0"/>
          <w:marRight w:val="0"/>
          <w:marTop w:val="0"/>
          <w:marBottom w:val="0"/>
          <w:divBdr>
            <w:top w:val="none" w:sz="0" w:space="0" w:color="auto"/>
            <w:left w:val="none" w:sz="0" w:space="0" w:color="auto"/>
            <w:bottom w:val="none" w:sz="0" w:space="0" w:color="auto"/>
            <w:right w:val="none" w:sz="0" w:space="0" w:color="auto"/>
          </w:divBdr>
          <w:divsChild>
            <w:div w:id="1929726393">
              <w:marLeft w:val="0"/>
              <w:marRight w:val="0"/>
              <w:marTop w:val="0"/>
              <w:marBottom w:val="0"/>
              <w:divBdr>
                <w:top w:val="none" w:sz="0" w:space="0" w:color="auto"/>
                <w:left w:val="none" w:sz="0" w:space="0" w:color="auto"/>
                <w:bottom w:val="none" w:sz="0" w:space="0" w:color="auto"/>
                <w:right w:val="none" w:sz="0" w:space="0" w:color="auto"/>
              </w:divBdr>
            </w:div>
          </w:divsChild>
        </w:div>
        <w:div w:id="958411099">
          <w:marLeft w:val="105"/>
          <w:marRight w:val="0"/>
          <w:marTop w:val="60"/>
          <w:marBottom w:val="60"/>
          <w:divBdr>
            <w:top w:val="none" w:sz="0" w:space="0" w:color="auto"/>
            <w:left w:val="none" w:sz="0" w:space="0" w:color="auto"/>
            <w:bottom w:val="none" w:sz="0" w:space="0" w:color="auto"/>
            <w:right w:val="none" w:sz="0" w:space="0" w:color="auto"/>
          </w:divBdr>
        </w:div>
      </w:divsChild>
    </w:div>
    <w:div w:id="113135465">
      <w:bodyDiv w:val="1"/>
      <w:marLeft w:val="0"/>
      <w:marRight w:val="0"/>
      <w:marTop w:val="0"/>
      <w:marBottom w:val="0"/>
      <w:divBdr>
        <w:top w:val="none" w:sz="0" w:space="0" w:color="auto"/>
        <w:left w:val="none" w:sz="0" w:space="0" w:color="auto"/>
        <w:bottom w:val="none" w:sz="0" w:space="0" w:color="auto"/>
        <w:right w:val="none" w:sz="0" w:space="0" w:color="auto"/>
      </w:divBdr>
    </w:div>
    <w:div w:id="115175964">
      <w:bodyDiv w:val="1"/>
      <w:marLeft w:val="0"/>
      <w:marRight w:val="0"/>
      <w:marTop w:val="0"/>
      <w:marBottom w:val="0"/>
      <w:divBdr>
        <w:top w:val="none" w:sz="0" w:space="0" w:color="auto"/>
        <w:left w:val="none" w:sz="0" w:space="0" w:color="auto"/>
        <w:bottom w:val="none" w:sz="0" w:space="0" w:color="auto"/>
        <w:right w:val="none" w:sz="0" w:space="0" w:color="auto"/>
      </w:divBdr>
    </w:div>
    <w:div w:id="120390047">
      <w:bodyDiv w:val="1"/>
      <w:marLeft w:val="0"/>
      <w:marRight w:val="0"/>
      <w:marTop w:val="0"/>
      <w:marBottom w:val="0"/>
      <w:divBdr>
        <w:top w:val="none" w:sz="0" w:space="0" w:color="auto"/>
        <w:left w:val="none" w:sz="0" w:space="0" w:color="auto"/>
        <w:bottom w:val="none" w:sz="0" w:space="0" w:color="auto"/>
        <w:right w:val="none" w:sz="0" w:space="0" w:color="auto"/>
      </w:divBdr>
    </w:div>
    <w:div w:id="139730742">
      <w:bodyDiv w:val="1"/>
      <w:marLeft w:val="0"/>
      <w:marRight w:val="0"/>
      <w:marTop w:val="0"/>
      <w:marBottom w:val="0"/>
      <w:divBdr>
        <w:top w:val="none" w:sz="0" w:space="0" w:color="auto"/>
        <w:left w:val="none" w:sz="0" w:space="0" w:color="auto"/>
        <w:bottom w:val="none" w:sz="0" w:space="0" w:color="auto"/>
        <w:right w:val="none" w:sz="0" w:space="0" w:color="auto"/>
      </w:divBdr>
    </w:div>
    <w:div w:id="155807177">
      <w:bodyDiv w:val="1"/>
      <w:marLeft w:val="0"/>
      <w:marRight w:val="0"/>
      <w:marTop w:val="0"/>
      <w:marBottom w:val="0"/>
      <w:divBdr>
        <w:top w:val="none" w:sz="0" w:space="0" w:color="auto"/>
        <w:left w:val="none" w:sz="0" w:space="0" w:color="auto"/>
        <w:bottom w:val="none" w:sz="0" w:space="0" w:color="auto"/>
        <w:right w:val="none" w:sz="0" w:space="0" w:color="auto"/>
      </w:divBdr>
    </w:div>
    <w:div w:id="173692876">
      <w:bodyDiv w:val="1"/>
      <w:marLeft w:val="0"/>
      <w:marRight w:val="0"/>
      <w:marTop w:val="0"/>
      <w:marBottom w:val="0"/>
      <w:divBdr>
        <w:top w:val="none" w:sz="0" w:space="0" w:color="auto"/>
        <w:left w:val="none" w:sz="0" w:space="0" w:color="auto"/>
        <w:bottom w:val="none" w:sz="0" w:space="0" w:color="auto"/>
        <w:right w:val="none" w:sz="0" w:space="0" w:color="auto"/>
      </w:divBdr>
    </w:div>
    <w:div w:id="176429974">
      <w:bodyDiv w:val="1"/>
      <w:marLeft w:val="0"/>
      <w:marRight w:val="0"/>
      <w:marTop w:val="0"/>
      <w:marBottom w:val="0"/>
      <w:divBdr>
        <w:top w:val="none" w:sz="0" w:space="0" w:color="auto"/>
        <w:left w:val="none" w:sz="0" w:space="0" w:color="auto"/>
        <w:bottom w:val="none" w:sz="0" w:space="0" w:color="auto"/>
        <w:right w:val="none" w:sz="0" w:space="0" w:color="auto"/>
      </w:divBdr>
    </w:div>
    <w:div w:id="189759411">
      <w:bodyDiv w:val="1"/>
      <w:marLeft w:val="0"/>
      <w:marRight w:val="0"/>
      <w:marTop w:val="0"/>
      <w:marBottom w:val="0"/>
      <w:divBdr>
        <w:top w:val="none" w:sz="0" w:space="0" w:color="auto"/>
        <w:left w:val="none" w:sz="0" w:space="0" w:color="auto"/>
        <w:bottom w:val="none" w:sz="0" w:space="0" w:color="auto"/>
        <w:right w:val="none" w:sz="0" w:space="0" w:color="auto"/>
      </w:divBdr>
    </w:div>
    <w:div w:id="200409246">
      <w:bodyDiv w:val="1"/>
      <w:marLeft w:val="0"/>
      <w:marRight w:val="0"/>
      <w:marTop w:val="0"/>
      <w:marBottom w:val="0"/>
      <w:divBdr>
        <w:top w:val="none" w:sz="0" w:space="0" w:color="auto"/>
        <w:left w:val="none" w:sz="0" w:space="0" w:color="auto"/>
        <w:bottom w:val="none" w:sz="0" w:space="0" w:color="auto"/>
        <w:right w:val="none" w:sz="0" w:space="0" w:color="auto"/>
      </w:divBdr>
      <w:divsChild>
        <w:div w:id="854660004">
          <w:marLeft w:val="0"/>
          <w:marRight w:val="0"/>
          <w:marTop w:val="0"/>
          <w:marBottom w:val="0"/>
          <w:divBdr>
            <w:top w:val="none" w:sz="0" w:space="0" w:color="auto"/>
            <w:left w:val="none" w:sz="0" w:space="0" w:color="auto"/>
            <w:bottom w:val="none" w:sz="0" w:space="0" w:color="auto"/>
            <w:right w:val="none" w:sz="0" w:space="0" w:color="auto"/>
          </w:divBdr>
          <w:divsChild>
            <w:div w:id="902564492">
              <w:marLeft w:val="0"/>
              <w:marRight w:val="0"/>
              <w:marTop w:val="0"/>
              <w:marBottom w:val="0"/>
              <w:divBdr>
                <w:top w:val="none" w:sz="0" w:space="0" w:color="auto"/>
                <w:left w:val="none" w:sz="0" w:space="0" w:color="auto"/>
                <w:bottom w:val="none" w:sz="0" w:space="0" w:color="auto"/>
                <w:right w:val="none" w:sz="0" w:space="0" w:color="auto"/>
              </w:divBdr>
              <w:divsChild>
                <w:div w:id="672805606">
                  <w:marLeft w:val="0"/>
                  <w:marRight w:val="0"/>
                  <w:marTop w:val="0"/>
                  <w:marBottom w:val="0"/>
                  <w:divBdr>
                    <w:top w:val="none" w:sz="0" w:space="0" w:color="auto"/>
                    <w:left w:val="none" w:sz="0" w:space="0" w:color="auto"/>
                    <w:bottom w:val="none" w:sz="0" w:space="0" w:color="auto"/>
                    <w:right w:val="none" w:sz="0" w:space="0" w:color="auto"/>
                  </w:divBdr>
                  <w:divsChild>
                    <w:div w:id="175357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76335">
      <w:bodyDiv w:val="1"/>
      <w:marLeft w:val="0"/>
      <w:marRight w:val="0"/>
      <w:marTop w:val="0"/>
      <w:marBottom w:val="0"/>
      <w:divBdr>
        <w:top w:val="none" w:sz="0" w:space="0" w:color="auto"/>
        <w:left w:val="none" w:sz="0" w:space="0" w:color="auto"/>
        <w:bottom w:val="none" w:sz="0" w:space="0" w:color="auto"/>
        <w:right w:val="none" w:sz="0" w:space="0" w:color="auto"/>
      </w:divBdr>
      <w:divsChild>
        <w:div w:id="521674024">
          <w:marLeft w:val="0"/>
          <w:marRight w:val="0"/>
          <w:marTop w:val="0"/>
          <w:marBottom w:val="0"/>
          <w:divBdr>
            <w:top w:val="none" w:sz="0" w:space="0" w:color="auto"/>
            <w:left w:val="none" w:sz="0" w:space="0" w:color="auto"/>
            <w:bottom w:val="none" w:sz="0" w:space="0" w:color="auto"/>
            <w:right w:val="none" w:sz="0" w:space="0" w:color="auto"/>
          </w:divBdr>
        </w:div>
      </w:divsChild>
    </w:div>
    <w:div w:id="237793101">
      <w:bodyDiv w:val="1"/>
      <w:marLeft w:val="0"/>
      <w:marRight w:val="0"/>
      <w:marTop w:val="0"/>
      <w:marBottom w:val="0"/>
      <w:divBdr>
        <w:top w:val="none" w:sz="0" w:space="0" w:color="auto"/>
        <w:left w:val="none" w:sz="0" w:space="0" w:color="auto"/>
        <w:bottom w:val="none" w:sz="0" w:space="0" w:color="auto"/>
        <w:right w:val="none" w:sz="0" w:space="0" w:color="auto"/>
      </w:divBdr>
    </w:div>
    <w:div w:id="240066271">
      <w:bodyDiv w:val="1"/>
      <w:marLeft w:val="0"/>
      <w:marRight w:val="0"/>
      <w:marTop w:val="0"/>
      <w:marBottom w:val="0"/>
      <w:divBdr>
        <w:top w:val="none" w:sz="0" w:space="0" w:color="auto"/>
        <w:left w:val="none" w:sz="0" w:space="0" w:color="auto"/>
        <w:bottom w:val="none" w:sz="0" w:space="0" w:color="auto"/>
        <w:right w:val="none" w:sz="0" w:space="0" w:color="auto"/>
      </w:divBdr>
      <w:divsChild>
        <w:div w:id="946279856">
          <w:marLeft w:val="0"/>
          <w:marRight w:val="0"/>
          <w:marTop w:val="0"/>
          <w:marBottom w:val="0"/>
          <w:divBdr>
            <w:top w:val="none" w:sz="0" w:space="0" w:color="auto"/>
            <w:left w:val="none" w:sz="0" w:space="0" w:color="auto"/>
            <w:bottom w:val="none" w:sz="0" w:space="0" w:color="auto"/>
            <w:right w:val="none" w:sz="0" w:space="0" w:color="auto"/>
          </w:divBdr>
          <w:divsChild>
            <w:div w:id="1897860595">
              <w:marLeft w:val="0"/>
              <w:marRight w:val="0"/>
              <w:marTop w:val="0"/>
              <w:marBottom w:val="0"/>
              <w:divBdr>
                <w:top w:val="none" w:sz="0" w:space="0" w:color="auto"/>
                <w:left w:val="none" w:sz="0" w:space="0" w:color="auto"/>
                <w:bottom w:val="none" w:sz="0" w:space="0" w:color="auto"/>
                <w:right w:val="none" w:sz="0" w:space="0" w:color="auto"/>
              </w:divBdr>
              <w:divsChild>
                <w:div w:id="140317003">
                  <w:marLeft w:val="0"/>
                  <w:marRight w:val="0"/>
                  <w:marTop w:val="0"/>
                  <w:marBottom w:val="0"/>
                  <w:divBdr>
                    <w:top w:val="none" w:sz="0" w:space="0" w:color="auto"/>
                    <w:left w:val="none" w:sz="0" w:space="0" w:color="auto"/>
                    <w:bottom w:val="none" w:sz="0" w:space="0" w:color="auto"/>
                    <w:right w:val="none" w:sz="0" w:space="0" w:color="auto"/>
                  </w:divBdr>
                  <w:divsChild>
                    <w:div w:id="158225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918678">
      <w:bodyDiv w:val="1"/>
      <w:marLeft w:val="0"/>
      <w:marRight w:val="0"/>
      <w:marTop w:val="0"/>
      <w:marBottom w:val="0"/>
      <w:divBdr>
        <w:top w:val="none" w:sz="0" w:space="0" w:color="auto"/>
        <w:left w:val="none" w:sz="0" w:space="0" w:color="auto"/>
        <w:bottom w:val="none" w:sz="0" w:space="0" w:color="auto"/>
        <w:right w:val="none" w:sz="0" w:space="0" w:color="auto"/>
      </w:divBdr>
      <w:divsChild>
        <w:div w:id="169805571">
          <w:marLeft w:val="0"/>
          <w:marRight w:val="0"/>
          <w:marTop w:val="0"/>
          <w:marBottom w:val="0"/>
          <w:divBdr>
            <w:top w:val="none" w:sz="0" w:space="0" w:color="auto"/>
            <w:left w:val="none" w:sz="0" w:space="0" w:color="auto"/>
            <w:bottom w:val="none" w:sz="0" w:space="0" w:color="auto"/>
            <w:right w:val="none" w:sz="0" w:space="0" w:color="auto"/>
          </w:divBdr>
          <w:divsChild>
            <w:div w:id="772439236">
              <w:marLeft w:val="0"/>
              <w:marRight w:val="0"/>
              <w:marTop w:val="0"/>
              <w:marBottom w:val="0"/>
              <w:divBdr>
                <w:top w:val="none" w:sz="0" w:space="0" w:color="auto"/>
                <w:left w:val="none" w:sz="0" w:space="0" w:color="auto"/>
                <w:bottom w:val="none" w:sz="0" w:space="0" w:color="auto"/>
                <w:right w:val="none" w:sz="0" w:space="0" w:color="auto"/>
              </w:divBdr>
              <w:divsChild>
                <w:div w:id="603271109">
                  <w:marLeft w:val="0"/>
                  <w:marRight w:val="0"/>
                  <w:marTop w:val="0"/>
                  <w:marBottom w:val="0"/>
                  <w:divBdr>
                    <w:top w:val="none" w:sz="0" w:space="0" w:color="auto"/>
                    <w:left w:val="none" w:sz="0" w:space="0" w:color="auto"/>
                    <w:bottom w:val="none" w:sz="0" w:space="0" w:color="auto"/>
                    <w:right w:val="none" w:sz="0" w:space="0" w:color="auto"/>
                  </w:divBdr>
                  <w:divsChild>
                    <w:div w:id="21466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926263">
      <w:bodyDiv w:val="1"/>
      <w:marLeft w:val="0"/>
      <w:marRight w:val="0"/>
      <w:marTop w:val="0"/>
      <w:marBottom w:val="0"/>
      <w:divBdr>
        <w:top w:val="none" w:sz="0" w:space="0" w:color="auto"/>
        <w:left w:val="none" w:sz="0" w:space="0" w:color="auto"/>
        <w:bottom w:val="none" w:sz="0" w:space="0" w:color="auto"/>
        <w:right w:val="none" w:sz="0" w:space="0" w:color="auto"/>
      </w:divBdr>
    </w:div>
    <w:div w:id="271984793">
      <w:bodyDiv w:val="1"/>
      <w:marLeft w:val="0"/>
      <w:marRight w:val="0"/>
      <w:marTop w:val="0"/>
      <w:marBottom w:val="0"/>
      <w:divBdr>
        <w:top w:val="none" w:sz="0" w:space="0" w:color="auto"/>
        <w:left w:val="none" w:sz="0" w:space="0" w:color="auto"/>
        <w:bottom w:val="none" w:sz="0" w:space="0" w:color="auto"/>
        <w:right w:val="none" w:sz="0" w:space="0" w:color="auto"/>
      </w:divBdr>
      <w:divsChild>
        <w:div w:id="776366805">
          <w:marLeft w:val="0"/>
          <w:marRight w:val="0"/>
          <w:marTop w:val="0"/>
          <w:marBottom w:val="0"/>
          <w:divBdr>
            <w:top w:val="none" w:sz="0" w:space="0" w:color="auto"/>
            <w:left w:val="none" w:sz="0" w:space="0" w:color="auto"/>
            <w:bottom w:val="none" w:sz="0" w:space="0" w:color="auto"/>
            <w:right w:val="none" w:sz="0" w:space="0" w:color="auto"/>
          </w:divBdr>
          <w:divsChild>
            <w:div w:id="757756096">
              <w:marLeft w:val="0"/>
              <w:marRight w:val="0"/>
              <w:marTop w:val="0"/>
              <w:marBottom w:val="0"/>
              <w:divBdr>
                <w:top w:val="none" w:sz="0" w:space="0" w:color="auto"/>
                <w:left w:val="none" w:sz="0" w:space="0" w:color="auto"/>
                <w:bottom w:val="none" w:sz="0" w:space="0" w:color="auto"/>
                <w:right w:val="none" w:sz="0" w:space="0" w:color="auto"/>
              </w:divBdr>
              <w:divsChild>
                <w:div w:id="1552881847">
                  <w:marLeft w:val="0"/>
                  <w:marRight w:val="0"/>
                  <w:marTop w:val="0"/>
                  <w:marBottom w:val="0"/>
                  <w:divBdr>
                    <w:top w:val="none" w:sz="0" w:space="0" w:color="auto"/>
                    <w:left w:val="none" w:sz="0" w:space="0" w:color="auto"/>
                    <w:bottom w:val="none" w:sz="0" w:space="0" w:color="auto"/>
                    <w:right w:val="none" w:sz="0" w:space="0" w:color="auto"/>
                  </w:divBdr>
                  <w:divsChild>
                    <w:div w:id="188706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716889">
      <w:bodyDiv w:val="1"/>
      <w:marLeft w:val="0"/>
      <w:marRight w:val="0"/>
      <w:marTop w:val="0"/>
      <w:marBottom w:val="0"/>
      <w:divBdr>
        <w:top w:val="none" w:sz="0" w:space="0" w:color="auto"/>
        <w:left w:val="none" w:sz="0" w:space="0" w:color="auto"/>
        <w:bottom w:val="none" w:sz="0" w:space="0" w:color="auto"/>
        <w:right w:val="none" w:sz="0" w:space="0" w:color="auto"/>
      </w:divBdr>
    </w:div>
    <w:div w:id="288705655">
      <w:bodyDiv w:val="1"/>
      <w:marLeft w:val="0"/>
      <w:marRight w:val="0"/>
      <w:marTop w:val="0"/>
      <w:marBottom w:val="0"/>
      <w:divBdr>
        <w:top w:val="none" w:sz="0" w:space="0" w:color="auto"/>
        <w:left w:val="none" w:sz="0" w:space="0" w:color="auto"/>
        <w:bottom w:val="none" w:sz="0" w:space="0" w:color="auto"/>
        <w:right w:val="none" w:sz="0" w:space="0" w:color="auto"/>
      </w:divBdr>
    </w:div>
    <w:div w:id="292030615">
      <w:bodyDiv w:val="1"/>
      <w:marLeft w:val="0"/>
      <w:marRight w:val="0"/>
      <w:marTop w:val="0"/>
      <w:marBottom w:val="0"/>
      <w:divBdr>
        <w:top w:val="none" w:sz="0" w:space="0" w:color="auto"/>
        <w:left w:val="none" w:sz="0" w:space="0" w:color="auto"/>
        <w:bottom w:val="none" w:sz="0" w:space="0" w:color="auto"/>
        <w:right w:val="none" w:sz="0" w:space="0" w:color="auto"/>
      </w:divBdr>
    </w:div>
    <w:div w:id="345835061">
      <w:bodyDiv w:val="1"/>
      <w:marLeft w:val="0"/>
      <w:marRight w:val="0"/>
      <w:marTop w:val="0"/>
      <w:marBottom w:val="0"/>
      <w:divBdr>
        <w:top w:val="none" w:sz="0" w:space="0" w:color="auto"/>
        <w:left w:val="none" w:sz="0" w:space="0" w:color="auto"/>
        <w:bottom w:val="none" w:sz="0" w:space="0" w:color="auto"/>
        <w:right w:val="none" w:sz="0" w:space="0" w:color="auto"/>
      </w:divBdr>
    </w:div>
    <w:div w:id="353386459">
      <w:bodyDiv w:val="1"/>
      <w:marLeft w:val="0"/>
      <w:marRight w:val="0"/>
      <w:marTop w:val="0"/>
      <w:marBottom w:val="0"/>
      <w:divBdr>
        <w:top w:val="none" w:sz="0" w:space="0" w:color="auto"/>
        <w:left w:val="none" w:sz="0" w:space="0" w:color="auto"/>
        <w:bottom w:val="none" w:sz="0" w:space="0" w:color="auto"/>
        <w:right w:val="none" w:sz="0" w:space="0" w:color="auto"/>
      </w:divBdr>
    </w:div>
    <w:div w:id="365448852">
      <w:bodyDiv w:val="1"/>
      <w:marLeft w:val="0"/>
      <w:marRight w:val="0"/>
      <w:marTop w:val="0"/>
      <w:marBottom w:val="0"/>
      <w:divBdr>
        <w:top w:val="none" w:sz="0" w:space="0" w:color="auto"/>
        <w:left w:val="none" w:sz="0" w:space="0" w:color="auto"/>
        <w:bottom w:val="none" w:sz="0" w:space="0" w:color="auto"/>
        <w:right w:val="none" w:sz="0" w:space="0" w:color="auto"/>
      </w:divBdr>
    </w:div>
    <w:div w:id="365956475">
      <w:bodyDiv w:val="1"/>
      <w:marLeft w:val="0"/>
      <w:marRight w:val="0"/>
      <w:marTop w:val="0"/>
      <w:marBottom w:val="0"/>
      <w:divBdr>
        <w:top w:val="none" w:sz="0" w:space="0" w:color="auto"/>
        <w:left w:val="none" w:sz="0" w:space="0" w:color="auto"/>
        <w:bottom w:val="none" w:sz="0" w:space="0" w:color="auto"/>
        <w:right w:val="none" w:sz="0" w:space="0" w:color="auto"/>
      </w:divBdr>
      <w:divsChild>
        <w:div w:id="521625080">
          <w:marLeft w:val="0"/>
          <w:marRight w:val="0"/>
          <w:marTop w:val="0"/>
          <w:marBottom w:val="0"/>
          <w:divBdr>
            <w:top w:val="none" w:sz="0" w:space="0" w:color="auto"/>
            <w:left w:val="none" w:sz="0" w:space="0" w:color="auto"/>
            <w:bottom w:val="none" w:sz="0" w:space="0" w:color="auto"/>
            <w:right w:val="none" w:sz="0" w:space="0" w:color="auto"/>
          </w:divBdr>
          <w:divsChild>
            <w:div w:id="1743410887">
              <w:marLeft w:val="0"/>
              <w:marRight w:val="0"/>
              <w:marTop w:val="0"/>
              <w:marBottom w:val="0"/>
              <w:divBdr>
                <w:top w:val="none" w:sz="0" w:space="0" w:color="auto"/>
                <w:left w:val="none" w:sz="0" w:space="0" w:color="auto"/>
                <w:bottom w:val="none" w:sz="0" w:space="0" w:color="auto"/>
                <w:right w:val="none" w:sz="0" w:space="0" w:color="auto"/>
              </w:divBdr>
              <w:divsChild>
                <w:div w:id="2030375887">
                  <w:marLeft w:val="0"/>
                  <w:marRight w:val="0"/>
                  <w:marTop w:val="0"/>
                  <w:marBottom w:val="0"/>
                  <w:divBdr>
                    <w:top w:val="none" w:sz="0" w:space="0" w:color="auto"/>
                    <w:left w:val="none" w:sz="0" w:space="0" w:color="auto"/>
                    <w:bottom w:val="none" w:sz="0" w:space="0" w:color="auto"/>
                    <w:right w:val="none" w:sz="0" w:space="0" w:color="auto"/>
                  </w:divBdr>
                  <w:divsChild>
                    <w:div w:id="26955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792629">
      <w:bodyDiv w:val="1"/>
      <w:marLeft w:val="0"/>
      <w:marRight w:val="0"/>
      <w:marTop w:val="0"/>
      <w:marBottom w:val="0"/>
      <w:divBdr>
        <w:top w:val="none" w:sz="0" w:space="0" w:color="auto"/>
        <w:left w:val="none" w:sz="0" w:space="0" w:color="auto"/>
        <w:bottom w:val="none" w:sz="0" w:space="0" w:color="auto"/>
        <w:right w:val="none" w:sz="0" w:space="0" w:color="auto"/>
      </w:divBdr>
    </w:div>
    <w:div w:id="401635334">
      <w:bodyDiv w:val="1"/>
      <w:marLeft w:val="0"/>
      <w:marRight w:val="0"/>
      <w:marTop w:val="0"/>
      <w:marBottom w:val="0"/>
      <w:divBdr>
        <w:top w:val="none" w:sz="0" w:space="0" w:color="auto"/>
        <w:left w:val="none" w:sz="0" w:space="0" w:color="auto"/>
        <w:bottom w:val="none" w:sz="0" w:space="0" w:color="auto"/>
        <w:right w:val="none" w:sz="0" w:space="0" w:color="auto"/>
      </w:divBdr>
    </w:div>
    <w:div w:id="415636098">
      <w:bodyDiv w:val="1"/>
      <w:marLeft w:val="0"/>
      <w:marRight w:val="0"/>
      <w:marTop w:val="0"/>
      <w:marBottom w:val="0"/>
      <w:divBdr>
        <w:top w:val="none" w:sz="0" w:space="0" w:color="auto"/>
        <w:left w:val="none" w:sz="0" w:space="0" w:color="auto"/>
        <w:bottom w:val="none" w:sz="0" w:space="0" w:color="auto"/>
        <w:right w:val="none" w:sz="0" w:space="0" w:color="auto"/>
      </w:divBdr>
      <w:divsChild>
        <w:div w:id="140929506">
          <w:marLeft w:val="0"/>
          <w:marRight w:val="0"/>
          <w:marTop w:val="0"/>
          <w:marBottom w:val="0"/>
          <w:divBdr>
            <w:top w:val="none" w:sz="0" w:space="0" w:color="auto"/>
            <w:left w:val="none" w:sz="0" w:space="0" w:color="auto"/>
            <w:bottom w:val="none" w:sz="0" w:space="0" w:color="auto"/>
            <w:right w:val="none" w:sz="0" w:space="0" w:color="auto"/>
          </w:divBdr>
          <w:divsChild>
            <w:div w:id="1473668724">
              <w:marLeft w:val="0"/>
              <w:marRight w:val="0"/>
              <w:marTop w:val="0"/>
              <w:marBottom w:val="0"/>
              <w:divBdr>
                <w:top w:val="none" w:sz="0" w:space="0" w:color="auto"/>
                <w:left w:val="none" w:sz="0" w:space="0" w:color="auto"/>
                <w:bottom w:val="none" w:sz="0" w:space="0" w:color="auto"/>
                <w:right w:val="none" w:sz="0" w:space="0" w:color="auto"/>
              </w:divBdr>
              <w:divsChild>
                <w:div w:id="1033307135">
                  <w:marLeft w:val="0"/>
                  <w:marRight w:val="0"/>
                  <w:marTop w:val="0"/>
                  <w:marBottom w:val="0"/>
                  <w:divBdr>
                    <w:top w:val="none" w:sz="0" w:space="0" w:color="auto"/>
                    <w:left w:val="none" w:sz="0" w:space="0" w:color="auto"/>
                    <w:bottom w:val="none" w:sz="0" w:space="0" w:color="auto"/>
                    <w:right w:val="none" w:sz="0" w:space="0" w:color="auto"/>
                  </w:divBdr>
                  <w:divsChild>
                    <w:div w:id="184497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56143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
          <w:marLeft w:val="0"/>
          <w:marRight w:val="0"/>
          <w:marTop w:val="0"/>
          <w:marBottom w:val="0"/>
          <w:divBdr>
            <w:top w:val="none" w:sz="0" w:space="0" w:color="auto"/>
            <w:left w:val="none" w:sz="0" w:space="0" w:color="auto"/>
            <w:bottom w:val="none" w:sz="0" w:space="0" w:color="auto"/>
            <w:right w:val="none" w:sz="0" w:space="0" w:color="auto"/>
          </w:divBdr>
          <w:divsChild>
            <w:div w:id="526020462">
              <w:marLeft w:val="0"/>
              <w:marRight w:val="0"/>
              <w:marTop w:val="0"/>
              <w:marBottom w:val="0"/>
              <w:divBdr>
                <w:top w:val="none" w:sz="0" w:space="0" w:color="auto"/>
                <w:left w:val="none" w:sz="0" w:space="0" w:color="auto"/>
                <w:bottom w:val="none" w:sz="0" w:space="0" w:color="auto"/>
                <w:right w:val="none" w:sz="0" w:space="0" w:color="auto"/>
              </w:divBdr>
            </w:div>
          </w:divsChild>
        </w:div>
        <w:div w:id="71321132">
          <w:marLeft w:val="105"/>
          <w:marRight w:val="0"/>
          <w:marTop w:val="60"/>
          <w:marBottom w:val="60"/>
          <w:divBdr>
            <w:top w:val="none" w:sz="0" w:space="0" w:color="auto"/>
            <w:left w:val="none" w:sz="0" w:space="0" w:color="auto"/>
            <w:bottom w:val="none" w:sz="0" w:space="0" w:color="auto"/>
            <w:right w:val="none" w:sz="0" w:space="0" w:color="auto"/>
          </w:divBdr>
        </w:div>
      </w:divsChild>
    </w:div>
    <w:div w:id="441613995">
      <w:bodyDiv w:val="1"/>
      <w:marLeft w:val="0"/>
      <w:marRight w:val="0"/>
      <w:marTop w:val="0"/>
      <w:marBottom w:val="0"/>
      <w:divBdr>
        <w:top w:val="none" w:sz="0" w:space="0" w:color="auto"/>
        <w:left w:val="none" w:sz="0" w:space="0" w:color="auto"/>
        <w:bottom w:val="none" w:sz="0" w:space="0" w:color="auto"/>
        <w:right w:val="none" w:sz="0" w:space="0" w:color="auto"/>
      </w:divBdr>
    </w:div>
    <w:div w:id="451830439">
      <w:bodyDiv w:val="1"/>
      <w:marLeft w:val="0"/>
      <w:marRight w:val="0"/>
      <w:marTop w:val="0"/>
      <w:marBottom w:val="0"/>
      <w:divBdr>
        <w:top w:val="none" w:sz="0" w:space="0" w:color="auto"/>
        <w:left w:val="none" w:sz="0" w:space="0" w:color="auto"/>
        <w:bottom w:val="none" w:sz="0" w:space="0" w:color="auto"/>
        <w:right w:val="none" w:sz="0" w:space="0" w:color="auto"/>
      </w:divBdr>
    </w:div>
    <w:div w:id="454564507">
      <w:bodyDiv w:val="1"/>
      <w:marLeft w:val="0"/>
      <w:marRight w:val="0"/>
      <w:marTop w:val="0"/>
      <w:marBottom w:val="0"/>
      <w:divBdr>
        <w:top w:val="none" w:sz="0" w:space="0" w:color="auto"/>
        <w:left w:val="none" w:sz="0" w:space="0" w:color="auto"/>
        <w:bottom w:val="none" w:sz="0" w:space="0" w:color="auto"/>
        <w:right w:val="none" w:sz="0" w:space="0" w:color="auto"/>
      </w:divBdr>
    </w:div>
    <w:div w:id="459887009">
      <w:bodyDiv w:val="1"/>
      <w:marLeft w:val="0"/>
      <w:marRight w:val="0"/>
      <w:marTop w:val="0"/>
      <w:marBottom w:val="0"/>
      <w:divBdr>
        <w:top w:val="none" w:sz="0" w:space="0" w:color="auto"/>
        <w:left w:val="none" w:sz="0" w:space="0" w:color="auto"/>
        <w:bottom w:val="none" w:sz="0" w:space="0" w:color="auto"/>
        <w:right w:val="none" w:sz="0" w:space="0" w:color="auto"/>
      </w:divBdr>
    </w:div>
    <w:div w:id="468480661">
      <w:bodyDiv w:val="1"/>
      <w:marLeft w:val="0"/>
      <w:marRight w:val="0"/>
      <w:marTop w:val="0"/>
      <w:marBottom w:val="0"/>
      <w:divBdr>
        <w:top w:val="none" w:sz="0" w:space="0" w:color="auto"/>
        <w:left w:val="none" w:sz="0" w:space="0" w:color="auto"/>
        <w:bottom w:val="none" w:sz="0" w:space="0" w:color="auto"/>
        <w:right w:val="none" w:sz="0" w:space="0" w:color="auto"/>
      </w:divBdr>
    </w:div>
    <w:div w:id="470757939">
      <w:bodyDiv w:val="1"/>
      <w:marLeft w:val="0"/>
      <w:marRight w:val="0"/>
      <w:marTop w:val="0"/>
      <w:marBottom w:val="0"/>
      <w:divBdr>
        <w:top w:val="none" w:sz="0" w:space="0" w:color="auto"/>
        <w:left w:val="none" w:sz="0" w:space="0" w:color="auto"/>
        <w:bottom w:val="none" w:sz="0" w:space="0" w:color="auto"/>
        <w:right w:val="none" w:sz="0" w:space="0" w:color="auto"/>
      </w:divBdr>
    </w:div>
    <w:div w:id="482158948">
      <w:bodyDiv w:val="1"/>
      <w:marLeft w:val="0"/>
      <w:marRight w:val="0"/>
      <w:marTop w:val="0"/>
      <w:marBottom w:val="0"/>
      <w:divBdr>
        <w:top w:val="none" w:sz="0" w:space="0" w:color="auto"/>
        <w:left w:val="none" w:sz="0" w:space="0" w:color="auto"/>
        <w:bottom w:val="none" w:sz="0" w:space="0" w:color="auto"/>
        <w:right w:val="none" w:sz="0" w:space="0" w:color="auto"/>
      </w:divBdr>
      <w:divsChild>
        <w:div w:id="2051494438">
          <w:marLeft w:val="0"/>
          <w:marRight w:val="0"/>
          <w:marTop w:val="0"/>
          <w:marBottom w:val="0"/>
          <w:divBdr>
            <w:top w:val="none" w:sz="0" w:space="0" w:color="auto"/>
            <w:left w:val="none" w:sz="0" w:space="0" w:color="auto"/>
            <w:bottom w:val="none" w:sz="0" w:space="0" w:color="auto"/>
            <w:right w:val="none" w:sz="0" w:space="0" w:color="auto"/>
          </w:divBdr>
          <w:divsChild>
            <w:div w:id="1111559209">
              <w:marLeft w:val="0"/>
              <w:marRight w:val="0"/>
              <w:marTop w:val="0"/>
              <w:marBottom w:val="0"/>
              <w:divBdr>
                <w:top w:val="none" w:sz="0" w:space="0" w:color="auto"/>
                <w:left w:val="none" w:sz="0" w:space="0" w:color="auto"/>
                <w:bottom w:val="none" w:sz="0" w:space="0" w:color="auto"/>
                <w:right w:val="none" w:sz="0" w:space="0" w:color="auto"/>
              </w:divBdr>
              <w:divsChild>
                <w:div w:id="294220016">
                  <w:marLeft w:val="0"/>
                  <w:marRight w:val="0"/>
                  <w:marTop w:val="0"/>
                  <w:marBottom w:val="0"/>
                  <w:divBdr>
                    <w:top w:val="none" w:sz="0" w:space="0" w:color="auto"/>
                    <w:left w:val="none" w:sz="0" w:space="0" w:color="auto"/>
                    <w:bottom w:val="none" w:sz="0" w:space="0" w:color="auto"/>
                    <w:right w:val="none" w:sz="0" w:space="0" w:color="auto"/>
                  </w:divBdr>
                  <w:divsChild>
                    <w:div w:id="16844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401916">
      <w:bodyDiv w:val="1"/>
      <w:marLeft w:val="0"/>
      <w:marRight w:val="0"/>
      <w:marTop w:val="0"/>
      <w:marBottom w:val="0"/>
      <w:divBdr>
        <w:top w:val="none" w:sz="0" w:space="0" w:color="auto"/>
        <w:left w:val="none" w:sz="0" w:space="0" w:color="auto"/>
        <w:bottom w:val="none" w:sz="0" w:space="0" w:color="auto"/>
        <w:right w:val="none" w:sz="0" w:space="0" w:color="auto"/>
      </w:divBdr>
    </w:div>
    <w:div w:id="490684419">
      <w:bodyDiv w:val="1"/>
      <w:marLeft w:val="0"/>
      <w:marRight w:val="0"/>
      <w:marTop w:val="0"/>
      <w:marBottom w:val="0"/>
      <w:divBdr>
        <w:top w:val="none" w:sz="0" w:space="0" w:color="auto"/>
        <w:left w:val="none" w:sz="0" w:space="0" w:color="auto"/>
        <w:bottom w:val="none" w:sz="0" w:space="0" w:color="auto"/>
        <w:right w:val="none" w:sz="0" w:space="0" w:color="auto"/>
      </w:divBdr>
      <w:divsChild>
        <w:div w:id="737435232">
          <w:marLeft w:val="0"/>
          <w:marRight w:val="0"/>
          <w:marTop w:val="0"/>
          <w:marBottom w:val="0"/>
          <w:divBdr>
            <w:top w:val="none" w:sz="0" w:space="0" w:color="auto"/>
            <w:left w:val="none" w:sz="0" w:space="0" w:color="auto"/>
            <w:bottom w:val="none" w:sz="0" w:space="0" w:color="auto"/>
            <w:right w:val="none" w:sz="0" w:space="0" w:color="auto"/>
          </w:divBdr>
          <w:divsChild>
            <w:div w:id="665472006">
              <w:marLeft w:val="0"/>
              <w:marRight w:val="0"/>
              <w:marTop w:val="0"/>
              <w:marBottom w:val="0"/>
              <w:divBdr>
                <w:top w:val="none" w:sz="0" w:space="0" w:color="auto"/>
                <w:left w:val="none" w:sz="0" w:space="0" w:color="auto"/>
                <w:bottom w:val="none" w:sz="0" w:space="0" w:color="auto"/>
                <w:right w:val="none" w:sz="0" w:space="0" w:color="auto"/>
              </w:divBdr>
              <w:divsChild>
                <w:div w:id="42711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30977">
      <w:bodyDiv w:val="1"/>
      <w:marLeft w:val="0"/>
      <w:marRight w:val="0"/>
      <w:marTop w:val="0"/>
      <w:marBottom w:val="0"/>
      <w:divBdr>
        <w:top w:val="none" w:sz="0" w:space="0" w:color="auto"/>
        <w:left w:val="none" w:sz="0" w:space="0" w:color="auto"/>
        <w:bottom w:val="none" w:sz="0" w:space="0" w:color="auto"/>
        <w:right w:val="none" w:sz="0" w:space="0" w:color="auto"/>
      </w:divBdr>
      <w:divsChild>
        <w:div w:id="403340241">
          <w:marLeft w:val="0"/>
          <w:marRight w:val="0"/>
          <w:marTop w:val="0"/>
          <w:marBottom w:val="0"/>
          <w:divBdr>
            <w:top w:val="none" w:sz="0" w:space="0" w:color="auto"/>
            <w:left w:val="none" w:sz="0" w:space="0" w:color="auto"/>
            <w:bottom w:val="none" w:sz="0" w:space="0" w:color="auto"/>
            <w:right w:val="none" w:sz="0" w:space="0" w:color="auto"/>
          </w:divBdr>
        </w:div>
      </w:divsChild>
    </w:div>
    <w:div w:id="494955857">
      <w:bodyDiv w:val="1"/>
      <w:marLeft w:val="0"/>
      <w:marRight w:val="0"/>
      <w:marTop w:val="0"/>
      <w:marBottom w:val="0"/>
      <w:divBdr>
        <w:top w:val="none" w:sz="0" w:space="0" w:color="auto"/>
        <w:left w:val="none" w:sz="0" w:space="0" w:color="auto"/>
        <w:bottom w:val="none" w:sz="0" w:space="0" w:color="auto"/>
        <w:right w:val="none" w:sz="0" w:space="0" w:color="auto"/>
      </w:divBdr>
      <w:divsChild>
        <w:div w:id="80417173">
          <w:marLeft w:val="0"/>
          <w:marRight w:val="0"/>
          <w:marTop w:val="0"/>
          <w:marBottom w:val="0"/>
          <w:divBdr>
            <w:top w:val="none" w:sz="0" w:space="0" w:color="auto"/>
            <w:left w:val="none" w:sz="0" w:space="0" w:color="auto"/>
            <w:bottom w:val="none" w:sz="0" w:space="0" w:color="auto"/>
            <w:right w:val="none" w:sz="0" w:space="0" w:color="auto"/>
          </w:divBdr>
          <w:divsChild>
            <w:div w:id="1091852905">
              <w:marLeft w:val="0"/>
              <w:marRight w:val="0"/>
              <w:marTop w:val="0"/>
              <w:marBottom w:val="0"/>
              <w:divBdr>
                <w:top w:val="none" w:sz="0" w:space="0" w:color="auto"/>
                <w:left w:val="none" w:sz="0" w:space="0" w:color="auto"/>
                <w:bottom w:val="none" w:sz="0" w:space="0" w:color="auto"/>
                <w:right w:val="none" w:sz="0" w:space="0" w:color="auto"/>
              </w:divBdr>
              <w:divsChild>
                <w:div w:id="205090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017555">
      <w:bodyDiv w:val="1"/>
      <w:marLeft w:val="0"/>
      <w:marRight w:val="0"/>
      <w:marTop w:val="0"/>
      <w:marBottom w:val="0"/>
      <w:divBdr>
        <w:top w:val="none" w:sz="0" w:space="0" w:color="auto"/>
        <w:left w:val="none" w:sz="0" w:space="0" w:color="auto"/>
        <w:bottom w:val="none" w:sz="0" w:space="0" w:color="auto"/>
        <w:right w:val="none" w:sz="0" w:space="0" w:color="auto"/>
      </w:divBdr>
      <w:divsChild>
        <w:div w:id="1302228140">
          <w:marLeft w:val="0"/>
          <w:marRight w:val="0"/>
          <w:marTop w:val="0"/>
          <w:marBottom w:val="0"/>
          <w:divBdr>
            <w:top w:val="none" w:sz="0" w:space="0" w:color="auto"/>
            <w:left w:val="none" w:sz="0" w:space="0" w:color="auto"/>
            <w:bottom w:val="none" w:sz="0" w:space="0" w:color="auto"/>
            <w:right w:val="none" w:sz="0" w:space="0" w:color="auto"/>
          </w:divBdr>
          <w:divsChild>
            <w:div w:id="1277297910">
              <w:marLeft w:val="0"/>
              <w:marRight w:val="0"/>
              <w:marTop w:val="0"/>
              <w:marBottom w:val="0"/>
              <w:divBdr>
                <w:top w:val="none" w:sz="0" w:space="0" w:color="auto"/>
                <w:left w:val="none" w:sz="0" w:space="0" w:color="auto"/>
                <w:bottom w:val="none" w:sz="0" w:space="0" w:color="auto"/>
                <w:right w:val="none" w:sz="0" w:space="0" w:color="auto"/>
              </w:divBdr>
              <w:divsChild>
                <w:div w:id="225340809">
                  <w:marLeft w:val="0"/>
                  <w:marRight w:val="0"/>
                  <w:marTop w:val="0"/>
                  <w:marBottom w:val="0"/>
                  <w:divBdr>
                    <w:top w:val="none" w:sz="0" w:space="0" w:color="auto"/>
                    <w:left w:val="none" w:sz="0" w:space="0" w:color="auto"/>
                    <w:bottom w:val="none" w:sz="0" w:space="0" w:color="auto"/>
                    <w:right w:val="none" w:sz="0" w:space="0" w:color="auto"/>
                  </w:divBdr>
                  <w:divsChild>
                    <w:div w:id="1718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097767">
      <w:bodyDiv w:val="1"/>
      <w:marLeft w:val="0"/>
      <w:marRight w:val="0"/>
      <w:marTop w:val="0"/>
      <w:marBottom w:val="0"/>
      <w:divBdr>
        <w:top w:val="none" w:sz="0" w:space="0" w:color="auto"/>
        <w:left w:val="none" w:sz="0" w:space="0" w:color="auto"/>
        <w:bottom w:val="none" w:sz="0" w:space="0" w:color="auto"/>
        <w:right w:val="none" w:sz="0" w:space="0" w:color="auto"/>
      </w:divBdr>
    </w:div>
    <w:div w:id="511382980">
      <w:bodyDiv w:val="1"/>
      <w:marLeft w:val="0"/>
      <w:marRight w:val="0"/>
      <w:marTop w:val="0"/>
      <w:marBottom w:val="0"/>
      <w:divBdr>
        <w:top w:val="none" w:sz="0" w:space="0" w:color="auto"/>
        <w:left w:val="none" w:sz="0" w:space="0" w:color="auto"/>
        <w:bottom w:val="none" w:sz="0" w:space="0" w:color="auto"/>
        <w:right w:val="none" w:sz="0" w:space="0" w:color="auto"/>
      </w:divBdr>
    </w:div>
    <w:div w:id="519510227">
      <w:bodyDiv w:val="1"/>
      <w:marLeft w:val="0"/>
      <w:marRight w:val="0"/>
      <w:marTop w:val="0"/>
      <w:marBottom w:val="0"/>
      <w:divBdr>
        <w:top w:val="none" w:sz="0" w:space="0" w:color="auto"/>
        <w:left w:val="none" w:sz="0" w:space="0" w:color="auto"/>
        <w:bottom w:val="none" w:sz="0" w:space="0" w:color="auto"/>
        <w:right w:val="none" w:sz="0" w:space="0" w:color="auto"/>
      </w:divBdr>
      <w:divsChild>
        <w:div w:id="1530609649">
          <w:marLeft w:val="0"/>
          <w:marRight w:val="0"/>
          <w:marTop w:val="0"/>
          <w:marBottom w:val="0"/>
          <w:divBdr>
            <w:top w:val="none" w:sz="0" w:space="0" w:color="auto"/>
            <w:left w:val="none" w:sz="0" w:space="0" w:color="auto"/>
            <w:bottom w:val="none" w:sz="0" w:space="0" w:color="auto"/>
            <w:right w:val="none" w:sz="0" w:space="0" w:color="auto"/>
          </w:divBdr>
          <w:divsChild>
            <w:div w:id="1151823261">
              <w:marLeft w:val="0"/>
              <w:marRight w:val="0"/>
              <w:marTop w:val="0"/>
              <w:marBottom w:val="0"/>
              <w:divBdr>
                <w:top w:val="none" w:sz="0" w:space="0" w:color="auto"/>
                <w:left w:val="none" w:sz="0" w:space="0" w:color="auto"/>
                <w:bottom w:val="none" w:sz="0" w:space="0" w:color="auto"/>
                <w:right w:val="none" w:sz="0" w:space="0" w:color="auto"/>
              </w:divBdr>
              <w:divsChild>
                <w:div w:id="1090464489">
                  <w:marLeft w:val="0"/>
                  <w:marRight w:val="0"/>
                  <w:marTop w:val="0"/>
                  <w:marBottom w:val="0"/>
                  <w:divBdr>
                    <w:top w:val="none" w:sz="0" w:space="0" w:color="auto"/>
                    <w:left w:val="none" w:sz="0" w:space="0" w:color="auto"/>
                    <w:bottom w:val="none" w:sz="0" w:space="0" w:color="auto"/>
                    <w:right w:val="none" w:sz="0" w:space="0" w:color="auto"/>
                  </w:divBdr>
                  <w:divsChild>
                    <w:div w:id="128870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766093">
      <w:bodyDiv w:val="1"/>
      <w:marLeft w:val="0"/>
      <w:marRight w:val="0"/>
      <w:marTop w:val="0"/>
      <w:marBottom w:val="0"/>
      <w:divBdr>
        <w:top w:val="none" w:sz="0" w:space="0" w:color="auto"/>
        <w:left w:val="none" w:sz="0" w:space="0" w:color="auto"/>
        <w:bottom w:val="none" w:sz="0" w:space="0" w:color="auto"/>
        <w:right w:val="none" w:sz="0" w:space="0" w:color="auto"/>
      </w:divBdr>
    </w:div>
    <w:div w:id="532965975">
      <w:bodyDiv w:val="1"/>
      <w:marLeft w:val="0"/>
      <w:marRight w:val="0"/>
      <w:marTop w:val="0"/>
      <w:marBottom w:val="0"/>
      <w:divBdr>
        <w:top w:val="none" w:sz="0" w:space="0" w:color="auto"/>
        <w:left w:val="none" w:sz="0" w:space="0" w:color="auto"/>
        <w:bottom w:val="none" w:sz="0" w:space="0" w:color="auto"/>
        <w:right w:val="none" w:sz="0" w:space="0" w:color="auto"/>
      </w:divBdr>
    </w:div>
    <w:div w:id="541862633">
      <w:bodyDiv w:val="1"/>
      <w:marLeft w:val="0"/>
      <w:marRight w:val="0"/>
      <w:marTop w:val="0"/>
      <w:marBottom w:val="0"/>
      <w:divBdr>
        <w:top w:val="none" w:sz="0" w:space="0" w:color="auto"/>
        <w:left w:val="none" w:sz="0" w:space="0" w:color="auto"/>
        <w:bottom w:val="none" w:sz="0" w:space="0" w:color="auto"/>
        <w:right w:val="none" w:sz="0" w:space="0" w:color="auto"/>
      </w:divBdr>
    </w:div>
    <w:div w:id="569270917">
      <w:bodyDiv w:val="1"/>
      <w:marLeft w:val="0"/>
      <w:marRight w:val="0"/>
      <w:marTop w:val="0"/>
      <w:marBottom w:val="0"/>
      <w:divBdr>
        <w:top w:val="none" w:sz="0" w:space="0" w:color="auto"/>
        <w:left w:val="none" w:sz="0" w:space="0" w:color="auto"/>
        <w:bottom w:val="none" w:sz="0" w:space="0" w:color="auto"/>
        <w:right w:val="none" w:sz="0" w:space="0" w:color="auto"/>
      </w:divBdr>
    </w:div>
    <w:div w:id="582689036">
      <w:bodyDiv w:val="1"/>
      <w:marLeft w:val="0"/>
      <w:marRight w:val="0"/>
      <w:marTop w:val="0"/>
      <w:marBottom w:val="0"/>
      <w:divBdr>
        <w:top w:val="none" w:sz="0" w:space="0" w:color="auto"/>
        <w:left w:val="none" w:sz="0" w:space="0" w:color="auto"/>
        <w:bottom w:val="none" w:sz="0" w:space="0" w:color="auto"/>
        <w:right w:val="none" w:sz="0" w:space="0" w:color="auto"/>
      </w:divBdr>
    </w:div>
    <w:div w:id="599802819">
      <w:bodyDiv w:val="1"/>
      <w:marLeft w:val="0"/>
      <w:marRight w:val="0"/>
      <w:marTop w:val="0"/>
      <w:marBottom w:val="0"/>
      <w:divBdr>
        <w:top w:val="none" w:sz="0" w:space="0" w:color="auto"/>
        <w:left w:val="none" w:sz="0" w:space="0" w:color="auto"/>
        <w:bottom w:val="none" w:sz="0" w:space="0" w:color="auto"/>
        <w:right w:val="none" w:sz="0" w:space="0" w:color="auto"/>
      </w:divBdr>
      <w:divsChild>
        <w:div w:id="1924872914">
          <w:marLeft w:val="0"/>
          <w:marRight w:val="0"/>
          <w:marTop w:val="0"/>
          <w:marBottom w:val="0"/>
          <w:divBdr>
            <w:top w:val="none" w:sz="0" w:space="0" w:color="auto"/>
            <w:left w:val="none" w:sz="0" w:space="0" w:color="auto"/>
            <w:bottom w:val="none" w:sz="0" w:space="0" w:color="auto"/>
            <w:right w:val="none" w:sz="0" w:space="0" w:color="auto"/>
          </w:divBdr>
          <w:divsChild>
            <w:div w:id="1745298384">
              <w:marLeft w:val="0"/>
              <w:marRight w:val="0"/>
              <w:marTop w:val="0"/>
              <w:marBottom w:val="0"/>
              <w:divBdr>
                <w:top w:val="none" w:sz="0" w:space="0" w:color="auto"/>
                <w:left w:val="none" w:sz="0" w:space="0" w:color="auto"/>
                <w:bottom w:val="none" w:sz="0" w:space="0" w:color="auto"/>
                <w:right w:val="none" w:sz="0" w:space="0" w:color="auto"/>
              </w:divBdr>
              <w:divsChild>
                <w:div w:id="1665352718">
                  <w:marLeft w:val="0"/>
                  <w:marRight w:val="0"/>
                  <w:marTop w:val="0"/>
                  <w:marBottom w:val="0"/>
                  <w:divBdr>
                    <w:top w:val="none" w:sz="0" w:space="0" w:color="auto"/>
                    <w:left w:val="none" w:sz="0" w:space="0" w:color="auto"/>
                    <w:bottom w:val="none" w:sz="0" w:space="0" w:color="auto"/>
                    <w:right w:val="none" w:sz="0" w:space="0" w:color="auto"/>
                  </w:divBdr>
                  <w:divsChild>
                    <w:div w:id="100594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065597">
      <w:bodyDiv w:val="1"/>
      <w:marLeft w:val="0"/>
      <w:marRight w:val="0"/>
      <w:marTop w:val="0"/>
      <w:marBottom w:val="0"/>
      <w:divBdr>
        <w:top w:val="none" w:sz="0" w:space="0" w:color="auto"/>
        <w:left w:val="none" w:sz="0" w:space="0" w:color="auto"/>
        <w:bottom w:val="none" w:sz="0" w:space="0" w:color="auto"/>
        <w:right w:val="none" w:sz="0" w:space="0" w:color="auto"/>
      </w:divBdr>
    </w:div>
    <w:div w:id="603878096">
      <w:bodyDiv w:val="1"/>
      <w:marLeft w:val="0"/>
      <w:marRight w:val="0"/>
      <w:marTop w:val="0"/>
      <w:marBottom w:val="0"/>
      <w:divBdr>
        <w:top w:val="none" w:sz="0" w:space="0" w:color="auto"/>
        <w:left w:val="none" w:sz="0" w:space="0" w:color="auto"/>
        <w:bottom w:val="none" w:sz="0" w:space="0" w:color="auto"/>
        <w:right w:val="none" w:sz="0" w:space="0" w:color="auto"/>
      </w:divBdr>
    </w:div>
    <w:div w:id="619532337">
      <w:bodyDiv w:val="1"/>
      <w:marLeft w:val="0"/>
      <w:marRight w:val="0"/>
      <w:marTop w:val="0"/>
      <w:marBottom w:val="0"/>
      <w:divBdr>
        <w:top w:val="none" w:sz="0" w:space="0" w:color="auto"/>
        <w:left w:val="none" w:sz="0" w:space="0" w:color="auto"/>
        <w:bottom w:val="none" w:sz="0" w:space="0" w:color="auto"/>
        <w:right w:val="none" w:sz="0" w:space="0" w:color="auto"/>
      </w:divBdr>
    </w:div>
    <w:div w:id="620461418">
      <w:bodyDiv w:val="1"/>
      <w:marLeft w:val="0"/>
      <w:marRight w:val="0"/>
      <w:marTop w:val="0"/>
      <w:marBottom w:val="0"/>
      <w:divBdr>
        <w:top w:val="none" w:sz="0" w:space="0" w:color="auto"/>
        <w:left w:val="none" w:sz="0" w:space="0" w:color="auto"/>
        <w:bottom w:val="none" w:sz="0" w:space="0" w:color="auto"/>
        <w:right w:val="none" w:sz="0" w:space="0" w:color="auto"/>
      </w:divBdr>
      <w:divsChild>
        <w:div w:id="25645997">
          <w:marLeft w:val="0"/>
          <w:marRight w:val="0"/>
          <w:marTop w:val="0"/>
          <w:marBottom w:val="0"/>
          <w:divBdr>
            <w:top w:val="none" w:sz="0" w:space="0" w:color="auto"/>
            <w:left w:val="none" w:sz="0" w:space="0" w:color="auto"/>
            <w:bottom w:val="none" w:sz="0" w:space="0" w:color="auto"/>
            <w:right w:val="none" w:sz="0" w:space="0" w:color="auto"/>
          </w:divBdr>
          <w:divsChild>
            <w:div w:id="1093892238">
              <w:marLeft w:val="0"/>
              <w:marRight w:val="0"/>
              <w:marTop w:val="0"/>
              <w:marBottom w:val="0"/>
              <w:divBdr>
                <w:top w:val="none" w:sz="0" w:space="0" w:color="auto"/>
                <w:left w:val="none" w:sz="0" w:space="0" w:color="auto"/>
                <w:bottom w:val="none" w:sz="0" w:space="0" w:color="auto"/>
                <w:right w:val="none" w:sz="0" w:space="0" w:color="auto"/>
              </w:divBdr>
              <w:divsChild>
                <w:div w:id="2137987502">
                  <w:marLeft w:val="0"/>
                  <w:marRight w:val="0"/>
                  <w:marTop w:val="0"/>
                  <w:marBottom w:val="0"/>
                  <w:divBdr>
                    <w:top w:val="none" w:sz="0" w:space="0" w:color="auto"/>
                    <w:left w:val="none" w:sz="0" w:space="0" w:color="auto"/>
                    <w:bottom w:val="none" w:sz="0" w:space="0" w:color="auto"/>
                    <w:right w:val="none" w:sz="0" w:space="0" w:color="auto"/>
                  </w:divBdr>
                  <w:divsChild>
                    <w:div w:id="127259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811347">
      <w:bodyDiv w:val="1"/>
      <w:marLeft w:val="0"/>
      <w:marRight w:val="0"/>
      <w:marTop w:val="0"/>
      <w:marBottom w:val="0"/>
      <w:divBdr>
        <w:top w:val="none" w:sz="0" w:space="0" w:color="auto"/>
        <w:left w:val="none" w:sz="0" w:space="0" w:color="auto"/>
        <w:bottom w:val="none" w:sz="0" w:space="0" w:color="auto"/>
        <w:right w:val="none" w:sz="0" w:space="0" w:color="auto"/>
      </w:divBdr>
    </w:div>
    <w:div w:id="635767608">
      <w:bodyDiv w:val="1"/>
      <w:marLeft w:val="0"/>
      <w:marRight w:val="0"/>
      <w:marTop w:val="0"/>
      <w:marBottom w:val="0"/>
      <w:divBdr>
        <w:top w:val="none" w:sz="0" w:space="0" w:color="auto"/>
        <w:left w:val="none" w:sz="0" w:space="0" w:color="auto"/>
        <w:bottom w:val="none" w:sz="0" w:space="0" w:color="auto"/>
        <w:right w:val="none" w:sz="0" w:space="0" w:color="auto"/>
      </w:divBdr>
    </w:div>
    <w:div w:id="641076695">
      <w:bodyDiv w:val="1"/>
      <w:marLeft w:val="0"/>
      <w:marRight w:val="0"/>
      <w:marTop w:val="0"/>
      <w:marBottom w:val="0"/>
      <w:divBdr>
        <w:top w:val="none" w:sz="0" w:space="0" w:color="auto"/>
        <w:left w:val="none" w:sz="0" w:space="0" w:color="auto"/>
        <w:bottom w:val="none" w:sz="0" w:space="0" w:color="auto"/>
        <w:right w:val="none" w:sz="0" w:space="0" w:color="auto"/>
      </w:divBdr>
    </w:div>
    <w:div w:id="652828561">
      <w:bodyDiv w:val="1"/>
      <w:marLeft w:val="0"/>
      <w:marRight w:val="0"/>
      <w:marTop w:val="0"/>
      <w:marBottom w:val="0"/>
      <w:divBdr>
        <w:top w:val="none" w:sz="0" w:space="0" w:color="auto"/>
        <w:left w:val="none" w:sz="0" w:space="0" w:color="auto"/>
        <w:bottom w:val="none" w:sz="0" w:space="0" w:color="auto"/>
        <w:right w:val="none" w:sz="0" w:space="0" w:color="auto"/>
      </w:divBdr>
    </w:div>
    <w:div w:id="664361729">
      <w:bodyDiv w:val="1"/>
      <w:marLeft w:val="0"/>
      <w:marRight w:val="0"/>
      <w:marTop w:val="0"/>
      <w:marBottom w:val="0"/>
      <w:divBdr>
        <w:top w:val="none" w:sz="0" w:space="0" w:color="auto"/>
        <w:left w:val="none" w:sz="0" w:space="0" w:color="auto"/>
        <w:bottom w:val="none" w:sz="0" w:space="0" w:color="auto"/>
        <w:right w:val="none" w:sz="0" w:space="0" w:color="auto"/>
      </w:divBdr>
    </w:div>
    <w:div w:id="674186446">
      <w:bodyDiv w:val="1"/>
      <w:marLeft w:val="0"/>
      <w:marRight w:val="0"/>
      <w:marTop w:val="0"/>
      <w:marBottom w:val="0"/>
      <w:divBdr>
        <w:top w:val="none" w:sz="0" w:space="0" w:color="auto"/>
        <w:left w:val="none" w:sz="0" w:space="0" w:color="auto"/>
        <w:bottom w:val="none" w:sz="0" w:space="0" w:color="auto"/>
        <w:right w:val="none" w:sz="0" w:space="0" w:color="auto"/>
      </w:divBdr>
    </w:div>
    <w:div w:id="695623016">
      <w:bodyDiv w:val="1"/>
      <w:marLeft w:val="0"/>
      <w:marRight w:val="0"/>
      <w:marTop w:val="0"/>
      <w:marBottom w:val="0"/>
      <w:divBdr>
        <w:top w:val="none" w:sz="0" w:space="0" w:color="auto"/>
        <w:left w:val="none" w:sz="0" w:space="0" w:color="auto"/>
        <w:bottom w:val="none" w:sz="0" w:space="0" w:color="auto"/>
        <w:right w:val="none" w:sz="0" w:space="0" w:color="auto"/>
      </w:divBdr>
    </w:div>
    <w:div w:id="700205111">
      <w:bodyDiv w:val="1"/>
      <w:marLeft w:val="0"/>
      <w:marRight w:val="0"/>
      <w:marTop w:val="0"/>
      <w:marBottom w:val="0"/>
      <w:divBdr>
        <w:top w:val="none" w:sz="0" w:space="0" w:color="auto"/>
        <w:left w:val="none" w:sz="0" w:space="0" w:color="auto"/>
        <w:bottom w:val="none" w:sz="0" w:space="0" w:color="auto"/>
        <w:right w:val="none" w:sz="0" w:space="0" w:color="auto"/>
      </w:divBdr>
    </w:div>
    <w:div w:id="704907184">
      <w:bodyDiv w:val="1"/>
      <w:marLeft w:val="0"/>
      <w:marRight w:val="0"/>
      <w:marTop w:val="0"/>
      <w:marBottom w:val="0"/>
      <w:divBdr>
        <w:top w:val="none" w:sz="0" w:space="0" w:color="auto"/>
        <w:left w:val="none" w:sz="0" w:space="0" w:color="auto"/>
        <w:bottom w:val="none" w:sz="0" w:space="0" w:color="auto"/>
        <w:right w:val="none" w:sz="0" w:space="0" w:color="auto"/>
      </w:divBdr>
    </w:div>
    <w:div w:id="707294310">
      <w:bodyDiv w:val="1"/>
      <w:marLeft w:val="0"/>
      <w:marRight w:val="0"/>
      <w:marTop w:val="0"/>
      <w:marBottom w:val="0"/>
      <w:divBdr>
        <w:top w:val="none" w:sz="0" w:space="0" w:color="auto"/>
        <w:left w:val="none" w:sz="0" w:space="0" w:color="auto"/>
        <w:bottom w:val="none" w:sz="0" w:space="0" w:color="auto"/>
        <w:right w:val="none" w:sz="0" w:space="0" w:color="auto"/>
      </w:divBdr>
    </w:div>
    <w:div w:id="722293825">
      <w:bodyDiv w:val="1"/>
      <w:marLeft w:val="0"/>
      <w:marRight w:val="0"/>
      <w:marTop w:val="0"/>
      <w:marBottom w:val="0"/>
      <w:divBdr>
        <w:top w:val="none" w:sz="0" w:space="0" w:color="auto"/>
        <w:left w:val="none" w:sz="0" w:space="0" w:color="auto"/>
        <w:bottom w:val="none" w:sz="0" w:space="0" w:color="auto"/>
        <w:right w:val="none" w:sz="0" w:space="0" w:color="auto"/>
      </w:divBdr>
    </w:div>
    <w:div w:id="726993140">
      <w:bodyDiv w:val="1"/>
      <w:marLeft w:val="0"/>
      <w:marRight w:val="0"/>
      <w:marTop w:val="0"/>
      <w:marBottom w:val="0"/>
      <w:divBdr>
        <w:top w:val="none" w:sz="0" w:space="0" w:color="auto"/>
        <w:left w:val="none" w:sz="0" w:space="0" w:color="auto"/>
        <w:bottom w:val="none" w:sz="0" w:space="0" w:color="auto"/>
        <w:right w:val="none" w:sz="0" w:space="0" w:color="auto"/>
      </w:divBdr>
    </w:div>
    <w:div w:id="730154381">
      <w:bodyDiv w:val="1"/>
      <w:marLeft w:val="0"/>
      <w:marRight w:val="0"/>
      <w:marTop w:val="0"/>
      <w:marBottom w:val="0"/>
      <w:divBdr>
        <w:top w:val="none" w:sz="0" w:space="0" w:color="auto"/>
        <w:left w:val="none" w:sz="0" w:space="0" w:color="auto"/>
        <w:bottom w:val="none" w:sz="0" w:space="0" w:color="auto"/>
        <w:right w:val="none" w:sz="0" w:space="0" w:color="auto"/>
      </w:divBdr>
    </w:div>
    <w:div w:id="740980073">
      <w:bodyDiv w:val="1"/>
      <w:marLeft w:val="0"/>
      <w:marRight w:val="0"/>
      <w:marTop w:val="0"/>
      <w:marBottom w:val="0"/>
      <w:divBdr>
        <w:top w:val="none" w:sz="0" w:space="0" w:color="auto"/>
        <w:left w:val="none" w:sz="0" w:space="0" w:color="auto"/>
        <w:bottom w:val="none" w:sz="0" w:space="0" w:color="auto"/>
        <w:right w:val="none" w:sz="0" w:space="0" w:color="auto"/>
      </w:divBdr>
      <w:divsChild>
        <w:div w:id="1303929714">
          <w:marLeft w:val="0"/>
          <w:marRight w:val="0"/>
          <w:marTop w:val="0"/>
          <w:marBottom w:val="0"/>
          <w:divBdr>
            <w:top w:val="none" w:sz="0" w:space="0" w:color="auto"/>
            <w:left w:val="none" w:sz="0" w:space="0" w:color="auto"/>
            <w:bottom w:val="none" w:sz="0" w:space="0" w:color="auto"/>
            <w:right w:val="none" w:sz="0" w:space="0" w:color="auto"/>
          </w:divBdr>
          <w:divsChild>
            <w:div w:id="1149594490">
              <w:marLeft w:val="0"/>
              <w:marRight w:val="0"/>
              <w:marTop w:val="0"/>
              <w:marBottom w:val="0"/>
              <w:divBdr>
                <w:top w:val="none" w:sz="0" w:space="0" w:color="auto"/>
                <w:left w:val="none" w:sz="0" w:space="0" w:color="auto"/>
                <w:bottom w:val="none" w:sz="0" w:space="0" w:color="auto"/>
                <w:right w:val="none" w:sz="0" w:space="0" w:color="auto"/>
              </w:divBdr>
              <w:divsChild>
                <w:div w:id="1882131505">
                  <w:marLeft w:val="0"/>
                  <w:marRight w:val="0"/>
                  <w:marTop w:val="0"/>
                  <w:marBottom w:val="0"/>
                  <w:divBdr>
                    <w:top w:val="none" w:sz="0" w:space="0" w:color="auto"/>
                    <w:left w:val="none" w:sz="0" w:space="0" w:color="auto"/>
                    <w:bottom w:val="none" w:sz="0" w:space="0" w:color="auto"/>
                    <w:right w:val="none" w:sz="0" w:space="0" w:color="auto"/>
                  </w:divBdr>
                  <w:divsChild>
                    <w:div w:id="11981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660028">
      <w:bodyDiv w:val="1"/>
      <w:marLeft w:val="0"/>
      <w:marRight w:val="0"/>
      <w:marTop w:val="0"/>
      <w:marBottom w:val="0"/>
      <w:divBdr>
        <w:top w:val="none" w:sz="0" w:space="0" w:color="auto"/>
        <w:left w:val="none" w:sz="0" w:space="0" w:color="auto"/>
        <w:bottom w:val="none" w:sz="0" w:space="0" w:color="auto"/>
        <w:right w:val="none" w:sz="0" w:space="0" w:color="auto"/>
      </w:divBdr>
    </w:div>
    <w:div w:id="759061993">
      <w:bodyDiv w:val="1"/>
      <w:marLeft w:val="0"/>
      <w:marRight w:val="0"/>
      <w:marTop w:val="0"/>
      <w:marBottom w:val="0"/>
      <w:divBdr>
        <w:top w:val="none" w:sz="0" w:space="0" w:color="auto"/>
        <w:left w:val="none" w:sz="0" w:space="0" w:color="auto"/>
        <w:bottom w:val="none" w:sz="0" w:space="0" w:color="auto"/>
        <w:right w:val="none" w:sz="0" w:space="0" w:color="auto"/>
      </w:divBdr>
    </w:div>
    <w:div w:id="773329713">
      <w:bodyDiv w:val="1"/>
      <w:marLeft w:val="0"/>
      <w:marRight w:val="0"/>
      <w:marTop w:val="0"/>
      <w:marBottom w:val="0"/>
      <w:divBdr>
        <w:top w:val="none" w:sz="0" w:space="0" w:color="auto"/>
        <w:left w:val="none" w:sz="0" w:space="0" w:color="auto"/>
        <w:bottom w:val="none" w:sz="0" w:space="0" w:color="auto"/>
        <w:right w:val="none" w:sz="0" w:space="0" w:color="auto"/>
      </w:divBdr>
    </w:div>
    <w:div w:id="787353699">
      <w:bodyDiv w:val="1"/>
      <w:marLeft w:val="0"/>
      <w:marRight w:val="0"/>
      <w:marTop w:val="0"/>
      <w:marBottom w:val="0"/>
      <w:divBdr>
        <w:top w:val="none" w:sz="0" w:space="0" w:color="auto"/>
        <w:left w:val="none" w:sz="0" w:space="0" w:color="auto"/>
        <w:bottom w:val="none" w:sz="0" w:space="0" w:color="auto"/>
        <w:right w:val="none" w:sz="0" w:space="0" w:color="auto"/>
      </w:divBdr>
    </w:div>
    <w:div w:id="811286149">
      <w:bodyDiv w:val="1"/>
      <w:marLeft w:val="0"/>
      <w:marRight w:val="0"/>
      <w:marTop w:val="0"/>
      <w:marBottom w:val="0"/>
      <w:divBdr>
        <w:top w:val="none" w:sz="0" w:space="0" w:color="auto"/>
        <w:left w:val="none" w:sz="0" w:space="0" w:color="auto"/>
        <w:bottom w:val="none" w:sz="0" w:space="0" w:color="auto"/>
        <w:right w:val="none" w:sz="0" w:space="0" w:color="auto"/>
      </w:divBdr>
      <w:divsChild>
        <w:div w:id="126431801">
          <w:marLeft w:val="0"/>
          <w:marRight w:val="0"/>
          <w:marTop w:val="0"/>
          <w:marBottom w:val="0"/>
          <w:divBdr>
            <w:top w:val="single" w:sz="2" w:space="0" w:color="E5E7EB"/>
            <w:left w:val="single" w:sz="2" w:space="0" w:color="E5E7EB"/>
            <w:bottom w:val="single" w:sz="2" w:space="0" w:color="E5E7EB"/>
            <w:right w:val="single" w:sz="2" w:space="0" w:color="E5E7EB"/>
          </w:divBdr>
        </w:div>
        <w:div w:id="13227792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7381254">
      <w:bodyDiv w:val="1"/>
      <w:marLeft w:val="0"/>
      <w:marRight w:val="0"/>
      <w:marTop w:val="0"/>
      <w:marBottom w:val="0"/>
      <w:divBdr>
        <w:top w:val="none" w:sz="0" w:space="0" w:color="auto"/>
        <w:left w:val="none" w:sz="0" w:space="0" w:color="auto"/>
        <w:bottom w:val="none" w:sz="0" w:space="0" w:color="auto"/>
        <w:right w:val="none" w:sz="0" w:space="0" w:color="auto"/>
      </w:divBdr>
      <w:divsChild>
        <w:div w:id="1027872767">
          <w:marLeft w:val="0"/>
          <w:marRight w:val="0"/>
          <w:marTop w:val="0"/>
          <w:marBottom w:val="0"/>
          <w:divBdr>
            <w:top w:val="none" w:sz="0" w:space="0" w:color="auto"/>
            <w:left w:val="none" w:sz="0" w:space="0" w:color="auto"/>
            <w:bottom w:val="none" w:sz="0" w:space="0" w:color="auto"/>
            <w:right w:val="none" w:sz="0" w:space="0" w:color="auto"/>
          </w:divBdr>
          <w:divsChild>
            <w:div w:id="2088190775">
              <w:marLeft w:val="0"/>
              <w:marRight w:val="0"/>
              <w:marTop w:val="0"/>
              <w:marBottom w:val="0"/>
              <w:divBdr>
                <w:top w:val="none" w:sz="0" w:space="0" w:color="auto"/>
                <w:left w:val="none" w:sz="0" w:space="0" w:color="auto"/>
                <w:bottom w:val="none" w:sz="0" w:space="0" w:color="auto"/>
                <w:right w:val="none" w:sz="0" w:space="0" w:color="auto"/>
              </w:divBdr>
              <w:divsChild>
                <w:div w:id="171246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975866">
      <w:bodyDiv w:val="1"/>
      <w:marLeft w:val="0"/>
      <w:marRight w:val="0"/>
      <w:marTop w:val="0"/>
      <w:marBottom w:val="0"/>
      <w:divBdr>
        <w:top w:val="none" w:sz="0" w:space="0" w:color="auto"/>
        <w:left w:val="none" w:sz="0" w:space="0" w:color="auto"/>
        <w:bottom w:val="none" w:sz="0" w:space="0" w:color="auto"/>
        <w:right w:val="none" w:sz="0" w:space="0" w:color="auto"/>
      </w:divBdr>
    </w:div>
    <w:div w:id="840390096">
      <w:bodyDiv w:val="1"/>
      <w:marLeft w:val="0"/>
      <w:marRight w:val="0"/>
      <w:marTop w:val="0"/>
      <w:marBottom w:val="0"/>
      <w:divBdr>
        <w:top w:val="none" w:sz="0" w:space="0" w:color="auto"/>
        <w:left w:val="none" w:sz="0" w:space="0" w:color="auto"/>
        <w:bottom w:val="none" w:sz="0" w:space="0" w:color="auto"/>
        <w:right w:val="none" w:sz="0" w:space="0" w:color="auto"/>
      </w:divBdr>
    </w:div>
    <w:div w:id="879170219">
      <w:bodyDiv w:val="1"/>
      <w:marLeft w:val="0"/>
      <w:marRight w:val="0"/>
      <w:marTop w:val="0"/>
      <w:marBottom w:val="0"/>
      <w:divBdr>
        <w:top w:val="none" w:sz="0" w:space="0" w:color="auto"/>
        <w:left w:val="none" w:sz="0" w:space="0" w:color="auto"/>
        <w:bottom w:val="none" w:sz="0" w:space="0" w:color="auto"/>
        <w:right w:val="none" w:sz="0" w:space="0" w:color="auto"/>
      </w:divBdr>
    </w:div>
    <w:div w:id="889070065">
      <w:bodyDiv w:val="1"/>
      <w:marLeft w:val="0"/>
      <w:marRight w:val="0"/>
      <w:marTop w:val="0"/>
      <w:marBottom w:val="0"/>
      <w:divBdr>
        <w:top w:val="none" w:sz="0" w:space="0" w:color="auto"/>
        <w:left w:val="none" w:sz="0" w:space="0" w:color="auto"/>
        <w:bottom w:val="none" w:sz="0" w:space="0" w:color="auto"/>
        <w:right w:val="none" w:sz="0" w:space="0" w:color="auto"/>
      </w:divBdr>
    </w:div>
    <w:div w:id="896625216">
      <w:bodyDiv w:val="1"/>
      <w:marLeft w:val="0"/>
      <w:marRight w:val="0"/>
      <w:marTop w:val="0"/>
      <w:marBottom w:val="0"/>
      <w:divBdr>
        <w:top w:val="none" w:sz="0" w:space="0" w:color="auto"/>
        <w:left w:val="none" w:sz="0" w:space="0" w:color="auto"/>
        <w:bottom w:val="none" w:sz="0" w:space="0" w:color="auto"/>
        <w:right w:val="none" w:sz="0" w:space="0" w:color="auto"/>
      </w:divBdr>
      <w:divsChild>
        <w:div w:id="908462983">
          <w:marLeft w:val="0"/>
          <w:marRight w:val="0"/>
          <w:marTop w:val="0"/>
          <w:marBottom w:val="0"/>
          <w:divBdr>
            <w:top w:val="none" w:sz="0" w:space="0" w:color="auto"/>
            <w:left w:val="none" w:sz="0" w:space="0" w:color="auto"/>
            <w:bottom w:val="none" w:sz="0" w:space="0" w:color="auto"/>
            <w:right w:val="none" w:sz="0" w:space="0" w:color="auto"/>
          </w:divBdr>
          <w:divsChild>
            <w:div w:id="12520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340706">
      <w:bodyDiv w:val="1"/>
      <w:marLeft w:val="0"/>
      <w:marRight w:val="0"/>
      <w:marTop w:val="0"/>
      <w:marBottom w:val="0"/>
      <w:divBdr>
        <w:top w:val="none" w:sz="0" w:space="0" w:color="auto"/>
        <w:left w:val="none" w:sz="0" w:space="0" w:color="auto"/>
        <w:bottom w:val="none" w:sz="0" w:space="0" w:color="auto"/>
        <w:right w:val="none" w:sz="0" w:space="0" w:color="auto"/>
      </w:divBdr>
      <w:divsChild>
        <w:div w:id="1743521814">
          <w:marLeft w:val="0"/>
          <w:marRight w:val="0"/>
          <w:marTop w:val="0"/>
          <w:marBottom w:val="0"/>
          <w:divBdr>
            <w:top w:val="none" w:sz="0" w:space="0" w:color="auto"/>
            <w:left w:val="none" w:sz="0" w:space="0" w:color="auto"/>
            <w:bottom w:val="none" w:sz="0" w:space="0" w:color="auto"/>
            <w:right w:val="none" w:sz="0" w:space="0" w:color="auto"/>
          </w:divBdr>
          <w:divsChild>
            <w:div w:id="633683872">
              <w:marLeft w:val="0"/>
              <w:marRight w:val="0"/>
              <w:marTop w:val="0"/>
              <w:marBottom w:val="0"/>
              <w:divBdr>
                <w:top w:val="none" w:sz="0" w:space="0" w:color="auto"/>
                <w:left w:val="none" w:sz="0" w:space="0" w:color="auto"/>
                <w:bottom w:val="none" w:sz="0" w:space="0" w:color="auto"/>
                <w:right w:val="none" w:sz="0" w:space="0" w:color="auto"/>
              </w:divBdr>
              <w:divsChild>
                <w:div w:id="1845322793">
                  <w:marLeft w:val="0"/>
                  <w:marRight w:val="0"/>
                  <w:marTop w:val="0"/>
                  <w:marBottom w:val="0"/>
                  <w:divBdr>
                    <w:top w:val="none" w:sz="0" w:space="0" w:color="auto"/>
                    <w:left w:val="none" w:sz="0" w:space="0" w:color="auto"/>
                    <w:bottom w:val="none" w:sz="0" w:space="0" w:color="auto"/>
                    <w:right w:val="none" w:sz="0" w:space="0" w:color="auto"/>
                  </w:divBdr>
                  <w:divsChild>
                    <w:div w:id="175670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003643">
      <w:bodyDiv w:val="1"/>
      <w:marLeft w:val="0"/>
      <w:marRight w:val="0"/>
      <w:marTop w:val="0"/>
      <w:marBottom w:val="0"/>
      <w:divBdr>
        <w:top w:val="none" w:sz="0" w:space="0" w:color="auto"/>
        <w:left w:val="none" w:sz="0" w:space="0" w:color="auto"/>
        <w:bottom w:val="none" w:sz="0" w:space="0" w:color="auto"/>
        <w:right w:val="none" w:sz="0" w:space="0" w:color="auto"/>
      </w:divBdr>
      <w:divsChild>
        <w:div w:id="1450054782">
          <w:marLeft w:val="0"/>
          <w:marRight w:val="0"/>
          <w:marTop w:val="0"/>
          <w:marBottom w:val="0"/>
          <w:divBdr>
            <w:top w:val="none" w:sz="0" w:space="0" w:color="auto"/>
            <w:left w:val="none" w:sz="0" w:space="0" w:color="auto"/>
            <w:bottom w:val="none" w:sz="0" w:space="0" w:color="auto"/>
            <w:right w:val="none" w:sz="0" w:space="0" w:color="auto"/>
          </w:divBdr>
          <w:divsChild>
            <w:div w:id="1314143202">
              <w:marLeft w:val="0"/>
              <w:marRight w:val="0"/>
              <w:marTop w:val="0"/>
              <w:marBottom w:val="0"/>
              <w:divBdr>
                <w:top w:val="none" w:sz="0" w:space="0" w:color="auto"/>
                <w:left w:val="none" w:sz="0" w:space="0" w:color="auto"/>
                <w:bottom w:val="none" w:sz="0" w:space="0" w:color="auto"/>
                <w:right w:val="none" w:sz="0" w:space="0" w:color="auto"/>
              </w:divBdr>
              <w:divsChild>
                <w:div w:id="482966715">
                  <w:marLeft w:val="0"/>
                  <w:marRight w:val="0"/>
                  <w:marTop w:val="0"/>
                  <w:marBottom w:val="0"/>
                  <w:divBdr>
                    <w:top w:val="none" w:sz="0" w:space="0" w:color="auto"/>
                    <w:left w:val="none" w:sz="0" w:space="0" w:color="auto"/>
                    <w:bottom w:val="none" w:sz="0" w:space="0" w:color="auto"/>
                    <w:right w:val="none" w:sz="0" w:space="0" w:color="auto"/>
                  </w:divBdr>
                  <w:divsChild>
                    <w:div w:id="4172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689789">
      <w:bodyDiv w:val="1"/>
      <w:marLeft w:val="0"/>
      <w:marRight w:val="0"/>
      <w:marTop w:val="0"/>
      <w:marBottom w:val="0"/>
      <w:divBdr>
        <w:top w:val="none" w:sz="0" w:space="0" w:color="auto"/>
        <w:left w:val="none" w:sz="0" w:space="0" w:color="auto"/>
        <w:bottom w:val="none" w:sz="0" w:space="0" w:color="auto"/>
        <w:right w:val="none" w:sz="0" w:space="0" w:color="auto"/>
      </w:divBdr>
    </w:div>
    <w:div w:id="949431179">
      <w:bodyDiv w:val="1"/>
      <w:marLeft w:val="0"/>
      <w:marRight w:val="0"/>
      <w:marTop w:val="0"/>
      <w:marBottom w:val="0"/>
      <w:divBdr>
        <w:top w:val="none" w:sz="0" w:space="0" w:color="auto"/>
        <w:left w:val="none" w:sz="0" w:space="0" w:color="auto"/>
        <w:bottom w:val="none" w:sz="0" w:space="0" w:color="auto"/>
        <w:right w:val="none" w:sz="0" w:space="0" w:color="auto"/>
      </w:divBdr>
    </w:div>
    <w:div w:id="962421265">
      <w:bodyDiv w:val="1"/>
      <w:marLeft w:val="0"/>
      <w:marRight w:val="0"/>
      <w:marTop w:val="0"/>
      <w:marBottom w:val="0"/>
      <w:divBdr>
        <w:top w:val="none" w:sz="0" w:space="0" w:color="auto"/>
        <w:left w:val="none" w:sz="0" w:space="0" w:color="auto"/>
        <w:bottom w:val="none" w:sz="0" w:space="0" w:color="auto"/>
        <w:right w:val="none" w:sz="0" w:space="0" w:color="auto"/>
      </w:divBdr>
    </w:div>
    <w:div w:id="976885153">
      <w:bodyDiv w:val="1"/>
      <w:marLeft w:val="0"/>
      <w:marRight w:val="0"/>
      <w:marTop w:val="0"/>
      <w:marBottom w:val="0"/>
      <w:divBdr>
        <w:top w:val="none" w:sz="0" w:space="0" w:color="auto"/>
        <w:left w:val="none" w:sz="0" w:space="0" w:color="auto"/>
        <w:bottom w:val="none" w:sz="0" w:space="0" w:color="auto"/>
        <w:right w:val="none" w:sz="0" w:space="0" w:color="auto"/>
      </w:divBdr>
    </w:div>
    <w:div w:id="979502765">
      <w:bodyDiv w:val="1"/>
      <w:marLeft w:val="0"/>
      <w:marRight w:val="0"/>
      <w:marTop w:val="0"/>
      <w:marBottom w:val="0"/>
      <w:divBdr>
        <w:top w:val="none" w:sz="0" w:space="0" w:color="auto"/>
        <w:left w:val="none" w:sz="0" w:space="0" w:color="auto"/>
        <w:bottom w:val="none" w:sz="0" w:space="0" w:color="auto"/>
        <w:right w:val="none" w:sz="0" w:space="0" w:color="auto"/>
      </w:divBdr>
    </w:div>
    <w:div w:id="993339506">
      <w:bodyDiv w:val="1"/>
      <w:marLeft w:val="0"/>
      <w:marRight w:val="0"/>
      <w:marTop w:val="0"/>
      <w:marBottom w:val="0"/>
      <w:divBdr>
        <w:top w:val="none" w:sz="0" w:space="0" w:color="auto"/>
        <w:left w:val="none" w:sz="0" w:space="0" w:color="auto"/>
        <w:bottom w:val="none" w:sz="0" w:space="0" w:color="auto"/>
        <w:right w:val="none" w:sz="0" w:space="0" w:color="auto"/>
      </w:divBdr>
    </w:div>
    <w:div w:id="1002969451">
      <w:bodyDiv w:val="1"/>
      <w:marLeft w:val="0"/>
      <w:marRight w:val="0"/>
      <w:marTop w:val="0"/>
      <w:marBottom w:val="0"/>
      <w:divBdr>
        <w:top w:val="none" w:sz="0" w:space="0" w:color="auto"/>
        <w:left w:val="none" w:sz="0" w:space="0" w:color="auto"/>
        <w:bottom w:val="none" w:sz="0" w:space="0" w:color="auto"/>
        <w:right w:val="none" w:sz="0" w:space="0" w:color="auto"/>
      </w:divBdr>
    </w:div>
    <w:div w:id="1006862219">
      <w:bodyDiv w:val="1"/>
      <w:marLeft w:val="0"/>
      <w:marRight w:val="0"/>
      <w:marTop w:val="0"/>
      <w:marBottom w:val="0"/>
      <w:divBdr>
        <w:top w:val="none" w:sz="0" w:space="0" w:color="auto"/>
        <w:left w:val="none" w:sz="0" w:space="0" w:color="auto"/>
        <w:bottom w:val="none" w:sz="0" w:space="0" w:color="auto"/>
        <w:right w:val="none" w:sz="0" w:space="0" w:color="auto"/>
      </w:divBdr>
      <w:divsChild>
        <w:div w:id="1183474957">
          <w:marLeft w:val="0"/>
          <w:marRight w:val="0"/>
          <w:marTop w:val="0"/>
          <w:marBottom w:val="0"/>
          <w:divBdr>
            <w:top w:val="none" w:sz="0" w:space="0" w:color="auto"/>
            <w:left w:val="none" w:sz="0" w:space="0" w:color="auto"/>
            <w:bottom w:val="none" w:sz="0" w:space="0" w:color="auto"/>
            <w:right w:val="none" w:sz="0" w:space="0" w:color="auto"/>
          </w:divBdr>
          <w:divsChild>
            <w:div w:id="1183978379">
              <w:marLeft w:val="0"/>
              <w:marRight w:val="0"/>
              <w:marTop w:val="0"/>
              <w:marBottom w:val="0"/>
              <w:divBdr>
                <w:top w:val="none" w:sz="0" w:space="0" w:color="auto"/>
                <w:left w:val="none" w:sz="0" w:space="0" w:color="auto"/>
                <w:bottom w:val="none" w:sz="0" w:space="0" w:color="auto"/>
                <w:right w:val="none" w:sz="0" w:space="0" w:color="auto"/>
              </w:divBdr>
              <w:divsChild>
                <w:div w:id="2120295895">
                  <w:marLeft w:val="0"/>
                  <w:marRight w:val="0"/>
                  <w:marTop w:val="0"/>
                  <w:marBottom w:val="0"/>
                  <w:divBdr>
                    <w:top w:val="none" w:sz="0" w:space="0" w:color="auto"/>
                    <w:left w:val="none" w:sz="0" w:space="0" w:color="auto"/>
                    <w:bottom w:val="none" w:sz="0" w:space="0" w:color="auto"/>
                    <w:right w:val="none" w:sz="0" w:space="0" w:color="auto"/>
                  </w:divBdr>
                  <w:divsChild>
                    <w:div w:id="104571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480972">
      <w:bodyDiv w:val="1"/>
      <w:marLeft w:val="0"/>
      <w:marRight w:val="0"/>
      <w:marTop w:val="0"/>
      <w:marBottom w:val="0"/>
      <w:divBdr>
        <w:top w:val="none" w:sz="0" w:space="0" w:color="auto"/>
        <w:left w:val="none" w:sz="0" w:space="0" w:color="auto"/>
        <w:bottom w:val="none" w:sz="0" w:space="0" w:color="auto"/>
        <w:right w:val="none" w:sz="0" w:space="0" w:color="auto"/>
      </w:divBdr>
    </w:div>
    <w:div w:id="1024868581">
      <w:bodyDiv w:val="1"/>
      <w:marLeft w:val="0"/>
      <w:marRight w:val="0"/>
      <w:marTop w:val="0"/>
      <w:marBottom w:val="0"/>
      <w:divBdr>
        <w:top w:val="none" w:sz="0" w:space="0" w:color="auto"/>
        <w:left w:val="none" w:sz="0" w:space="0" w:color="auto"/>
        <w:bottom w:val="none" w:sz="0" w:space="0" w:color="auto"/>
        <w:right w:val="none" w:sz="0" w:space="0" w:color="auto"/>
      </w:divBdr>
    </w:div>
    <w:div w:id="1032609737">
      <w:bodyDiv w:val="1"/>
      <w:marLeft w:val="0"/>
      <w:marRight w:val="0"/>
      <w:marTop w:val="0"/>
      <w:marBottom w:val="0"/>
      <w:divBdr>
        <w:top w:val="none" w:sz="0" w:space="0" w:color="auto"/>
        <w:left w:val="none" w:sz="0" w:space="0" w:color="auto"/>
        <w:bottom w:val="none" w:sz="0" w:space="0" w:color="auto"/>
        <w:right w:val="none" w:sz="0" w:space="0" w:color="auto"/>
      </w:divBdr>
    </w:div>
    <w:div w:id="1041126347">
      <w:bodyDiv w:val="1"/>
      <w:marLeft w:val="0"/>
      <w:marRight w:val="0"/>
      <w:marTop w:val="0"/>
      <w:marBottom w:val="0"/>
      <w:divBdr>
        <w:top w:val="none" w:sz="0" w:space="0" w:color="auto"/>
        <w:left w:val="none" w:sz="0" w:space="0" w:color="auto"/>
        <w:bottom w:val="none" w:sz="0" w:space="0" w:color="auto"/>
        <w:right w:val="none" w:sz="0" w:space="0" w:color="auto"/>
      </w:divBdr>
    </w:div>
    <w:div w:id="1047796143">
      <w:bodyDiv w:val="1"/>
      <w:marLeft w:val="0"/>
      <w:marRight w:val="0"/>
      <w:marTop w:val="0"/>
      <w:marBottom w:val="0"/>
      <w:divBdr>
        <w:top w:val="none" w:sz="0" w:space="0" w:color="auto"/>
        <w:left w:val="none" w:sz="0" w:space="0" w:color="auto"/>
        <w:bottom w:val="none" w:sz="0" w:space="0" w:color="auto"/>
        <w:right w:val="none" w:sz="0" w:space="0" w:color="auto"/>
      </w:divBdr>
    </w:div>
    <w:div w:id="1049458752">
      <w:bodyDiv w:val="1"/>
      <w:marLeft w:val="0"/>
      <w:marRight w:val="0"/>
      <w:marTop w:val="0"/>
      <w:marBottom w:val="0"/>
      <w:divBdr>
        <w:top w:val="none" w:sz="0" w:space="0" w:color="auto"/>
        <w:left w:val="none" w:sz="0" w:space="0" w:color="auto"/>
        <w:bottom w:val="none" w:sz="0" w:space="0" w:color="auto"/>
        <w:right w:val="none" w:sz="0" w:space="0" w:color="auto"/>
      </w:divBdr>
    </w:div>
    <w:div w:id="1062023430">
      <w:bodyDiv w:val="1"/>
      <w:marLeft w:val="0"/>
      <w:marRight w:val="0"/>
      <w:marTop w:val="0"/>
      <w:marBottom w:val="0"/>
      <w:divBdr>
        <w:top w:val="none" w:sz="0" w:space="0" w:color="auto"/>
        <w:left w:val="none" w:sz="0" w:space="0" w:color="auto"/>
        <w:bottom w:val="none" w:sz="0" w:space="0" w:color="auto"/>
        <w:right w:val="none" w:sz="0" w:space="0" w:color="auto"/>
      </w:divBdr>
    </w:div>
    <w:div w:id="1069304080">
      <w:bodyDiv w:val="1"/>
      <w:marLeft w:val="0"/>
      <w:marRight w:val="0"/>
      <w:marTop w:val="0"/>
      <w:marBottom w:val="0"/>
      <w:divBdr>
        <w:top w:val="none" w:sz="0" w:space="0" w:color="auto"/>
        <w:left w:val="none" w:sz="0" w:space="0" w:color="auto"/>
        <w:bottom w:val="none" w:sz="0" w:space="0" w:color="auto"/>
        <w:right w:val="none" w:sz="0" w:space="0" w:color="auto"/>
      </w:divBdr>
    </w:div>
    <w:div w:id="1072393274">
      <w:bodyDiv w:val="1"/>
      <w:marLeft w:val="0"/>
      <w:marRight w:val="0"/>
      <w:marTop w:val="0"/>
      <w:marBottom w:val="0"/>
      <w:divBdr>
        <w:top w:val="none" w:sz="0" w:space="0" w:color="auto"/>
        <w:left w:val="none" w:sz="0" w:space="0" w:color="auto"/>
        <w:bottom w:val="none" w:sz="0" w:space="0" w:color="auto"/>
        <w:right w:val="none" w:sz="0" w:space="0" w:color="auto"/>
      </w:divBdr>
      <w:divsChild>
        <w:div w:id="1468939520">
          <w:marLeft w:val="0"/>
          <w:marRight w:val="0"/>
          <w:marTop w:val="0"/>
          <w:marBottom w:val="0"/>
          <w:divBdr>
            <w:top w:val="none" w:sz="0" w:space="0" w:color="auto"/>
            <w:left w:val="none" w:sz="0" w:space="0" w:color="auto"/>
            <w:bottom w:val="none" w:sz="0" w:space="0" w:color="auto"/>
            <w:right w:val="none" w:sz="0" w:space="0" w:color="auto"/>
          </w:divBdr>
          <w:divsChild>
            <w:div w:id="2035185881">
              <w:marLeft w:val="0"/>
              <w:marRight w:val="0"/>
              <w:marTop w:val="0"/>
              <w:marBottom w:val="0"/>
              <w:divBdr>
                <w:top w:val="none" w:sz="0" w:space="0" w:color="auto"/>
                <w:left w:val="none" w:sz="0" w:space="0" w:color="auto"/>
                <w:bottom w:val="none" w:sz="0" w:space="0" w:color="auto"/>
                <w:right w:val="none" w:sz="0" w:space="0" w:color="auto"/>
              </w:divBdr>
              <w:divsChild>
                <w:div w:id="148329474">
                  <w:marLeft w:val="0"/>
                  <w:marRight w:val="0"/>
                  <w:marTop w:val="0"/>
                  <w:marBottom w:val="0"/>
                  <w:divBdr>
                    <w:top w:val="none" w:sz="0" w:space="0" w:color="auto"/>
                    <w:left w:val="none" w:sz="0" w:space="0" w:color="auto"/>
                    <w:bottom w:val="none" w:sz="0" w:space="0" w:color="auto"/>
                    <w:right w:val="none" w:sz="0" w:space="0" w:color="auto"/>
                  </w:divBdr>
                  <w:divsChild>
                    <w:div w:id="153118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396628">
      <w:bodyDiv w:val="1"/>
      <w:marLeft w:val="0"/>
      <w:marRight w:val="0"/>
      <w:marTop w:val="0"/>
      <w:marBottom w:val="0"/>
      <w:divBdr>
        <w:top w:val="none" w:sz="0" w:space="0" w:color="auto"/>
        <w:left w:val="none" w:sz="0" w:space="0" w:color="auto"/>
        <w:bottom w:val="none" w:sz="0" w:space="0" w:color="auto"/>
        <w:right w:val="none" w:sz="0" w:space="0" w:color="auto"/>
      </w:divBdr>
    </w:div>
    <w:div w:id="1075860731">
      <w:bodyDiv w:val="1"/>
      <w:marLeft w:val="0"/>
      <w:marRight w:val="0"/>
      <w:marTop w:val="0"/>
      <w:marBottom w:val="0"/>
      <w:divBdr>
        <w:top w:val="none" w:sz="0" w:space="0" w:color="auto"/>
        <w:left w:val="none" w:sz="0" w:space="0" w:color="auto"/>
        <w:bottom w:val="none" w:sz="0" w:space="0" w:color="auto"/>
        <w:right w:val="none" w:sz="0" w:space="0" w:color="auto"/>
      </w:divBdr>
    </w:div>
    <w:div w:id="1088428246">
      <w:bodyDiv w:val="1"/>
      <w:marLeft w:val="0"/>
      <w:marRight w:val="0"/>
      <w:marTop w:val="0"/>
      <w:marBottom w:val="0"/>
      <w:divBdr>
        <w:top w:val="none" w:sz="0" w:space="0" w:color="auto"/>
        <w:left w:val="none" w:sz="0" w:space="0" w:color="auto"/>
        <w:bottom w:val="none" w:sz="0" w:space="0" w:color="auto"/>
        <w:right w:val="none" w:sz="0" w:space="0" w:color="auto"/>
      </w:divBdr>
    </w:div>
    <w:div w:id="1095784524">
      <w:bodyDiv w:val="1"/>
      <w:marLeft w:val="0"/>
      <w:marRight w:val="0"/>
      <w:marTop w:val="0"/>
      <w:marBottom w:val="0"/>
      <w:divBdr>
        <w:top w:val="none" w:sz="0" w:space="0" w:color="auto"/>
        <w:left w:val="none" w:sz="0" w:space="0" w:color="auto"/>
        <w:bottom w:val="none" w:sz="0" w:space="0" w:color="auto"/>
        <w:right w:val="none" w:sz="0" w:space="0" w:color="auto"/>
      </w:divBdr>
    </w:div>
    <w:div w:id="1097823586">
      <w:bodyDiv w:val="1"/>
      <w:marLeft w:val="0"/>
      <w:marRight w:val="0"/>
      <w:marTop w:val="0"/>
      <w:marBottom w:val="0"/>
      <w:divBdr>
        <w:top w:val="none" w:sz="0" w:space="0" w:color="auto"/>
        <w:left w:val="none" w:sz="0" w:space="0" w:color="auto"/>
        <w:bottom w:val="none" w:sz="0" w:space="0" w:color="auto"/>
        <w:right w:val="none" w:sz="0" w:space="0" w:color="auto"/>
      </w:divBdr>
    </w:div>
    <w:div w:id="1100490922">
      <w:bodyDiv w:val="1"/>
      <w:marLeft w:val="0"/>
      <w:marRight w:val="0"/>
      <w:marTop w:val="0"/>
      <w:marBottom w:val="0"/>
      <w:divBdr>
        <w:top w:val="none" w:sz="0" w:space="0" w:color="auto"/>
        <w:left w:val="none" w:sz="0" w:space="0" w:color="auto"/>
        <w:bottom w:val="none" w:sz="0" w:space="0" w:color="auto"/>
        <w:right w:val="none" w:sz="0" w:space="0" w:color="auto"/>
      </w:divBdr>
    </w:div>
    <w:div w:id="1106969250">
      <w:bodyDiv w:val="1"/>
      <w:marLeft w:val="0"/>
      <w:marRight w:val="0"/>
      <w:marTop w:val="0"/>
      <w:marBottom w:val="0"/>
      <w:divBdr>
        <w:top w:val="none" w:sz="0" w:space="0" w:color="auto"/>
        <w:left w:val="none" w:sz="0" w:space="0" w:color="auto"/>
        <w:bottom w:val="none" w:sz="0" w:space="0" w:color="auto"/>
        <w:right w:val="none" w:sz="0" w:space="0" w:color="auto"/>
      </w:divBdr>
    </w:div>
    <w:div w:id="1168861676">
      <w:bodyDiv w:val="1"/>
      <w:marLeft w:val="0"/>
      <w:marRight w:val="0"/>
      <w:marTop w:val="0"/>
      <w:marBottom w:val="0"/>
      <w:divBdr>
        <w:top w:val="none" w:sz="0" w:space="0" w:color="auto"/>
        <w:left w:val="none" w:sz="0" w:space="0" w:color="auto"/>
        <w:bottom w:val="none" w:sz="0" w:space="0" w:color="auto"/>
        <w:right w:val="none" w:sz="0" w:space="0" w:color="auto"/>
      </w:divBdr>
    </w:div>
    <w:div w:id="1198619599">
      <w:bodyDiv w:val="1"/>
      <w:marLeft w:val="0"/>
      <w:marRight w:val="0"/>
      <w:marTop w:val="0"/>
      <w:marBottom w:val="0"/>
      <w:divBdr>
        <w:top w:val="none" w:sz="0" w:space="0" w:color="auto"/>
        <w:left w:val="none" w:sz="0" w:space="0" w:color="auto"/>
        <w:bottom w:val="none" w:sz="0" w:space="0" w:color="auto"/>
        <w:right w:val="none" w:sz="0" w:space="0" w:color="auto"/>
      </w:divBdr>
    </w:div>
    <w:div w:id="1208680470">
      <w:bodyDiv w:val="1"/>
      <w:marLeft w:val="0"/>
      <w:marRight w:val="0"/>
      <w:marTop w:val="0"/>
      <w:marBottom w:val="0"/>
      <w:divBdr>
        <w:top w:val="none" w:sz="0" w:space="0" w:color="auto"/>
        <w:left w:val="none" w:sz="0" w:space="0" w:color="auto"/>
        <w:bottom w:val="none" w:sz="0" w:space="0" w:color="auto"/>
        <w:right w:val="none" w:sz="0" w:space="0" w:color="auto"/>
      </w:divBdr>
    </w:div>
    <w:div w:id="1220629529">
      <w:bodyDiv w:val="1"/>
      <w:marLeft w:val="0"/>
      <w:marRight w:val="0"/>
      <w:marTop w:val="0"/>
      <w:marBottom w:val="0"/>
      <w:divBdr>
        <w:top w:val="none" w:sz="0" w:space="0" w:color="auto"/>
        <w:left w:val="none" w:sz="0" w:space="0" w:color="auto"/>
        <w:bottom w:val="none" w:sz="0" w:space="0" w:color="auto"/>
        <w:right w:val="none" w:sz="0" w:space="0" w:color="auto"/>
      </w:divBdr>
    </w:div>
    <w:div w:id="1230119836">
      <w:bodyDiv w:val="1"/>
      <w:marLeft w:val="0"/>
      <w:marRight w:val="0"/>
      <w:marTop w:val="0"/>
      <w:marBottom w:val="0"/>
      <w:divBdr>
        <w:top w:val="none" w:sz="0" w:space="0" w:color="auto"/>
        <w:left w:val="none" w:sz="0" w:space="0" w:color="auto"/>
        <w:bottom w:val="none" w:sz="0" w:space="0" w:color="auto"/>
        <w:right w:val="none" w:sz="0" w:space="0" w:color="auto"/>
      </w:divBdr>
      <w:divsChild>
        <w:div w:id="58528641">
          <w:marLeft w:val="0"/>
          <w:marRight w:val="0"/>
          <w:marTop w:val="0"/>
          <w:marBottom w:val="0"/>
          <w:divBdr>
            <w:top w:val="none" w:sz="0" w:space="0" w:color="auto"/>
            <w:left w:val="none" w:sz="0" w:space="0" w:color="auto"/>
            <w:bottom w:val="none" w:sz="0" w:space="0" w:color="auto"/>
            <w:right w:val="none" w:sz="0" w:space="0" w:color="auto"/>
          </w:divBdr>
          <w:divsChild>
            <w:div w:id="736368582">
              <w:marLeft w:val="0"/>
              <w:marRight w:val="0"/>
              <w:marTop w:val="0"/>
              <w:marBottom w:val="0"/>
              <w:divBdr>
                <w:top w:val="none" w:sz="0" w:space="0" w:color="auto"/>
                <w:left w:val="none" w:sz="0" w:space="0" w:color="auto"/>
                <w:bottom w:val="none" w:sz="0" w:space="0" w:color="auto"/>
                <w:right w:val="none" w:sz="0" w:space="0" w:color="auto"/>
              </w:divBdr>
              <w:divsChild>
                <w:div w:id="321811455">
                  <w:marLeft w:val="0"/>
                  <w:marRight w:val="0"/>
                  <w:marTop w:val="0"/>
                  <w:marBottom w:val="0"/>
                  <w:divBdr>
                    <w:top w:val="none" w:sz="0" w:space="0" w:color="auto"/>
                    <w:left w:val="none" w:sz="0" w:space="0" w:color="auto"/>
                    <w:bottom w:val="none" w:sz="0" w:space="0" w:color="auto"/>
                    <w:right w:val="none" w:sz="0" w:space="0" w:color="auto"/>
                  </w:divBdr>
                  <w:divsChild>
                    <w:div w:id="75027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871014">
      <w:bodyDiv w:val="1"/>
      <w:marLeft w:val="0"/>
      <w:marRight w:val="0"/>
      <w:marTop w:val="0"/>
      <w:marBottom w:val="0"/>
      <w:divBdr>
        <w:top w:val="none" w:sz="0" w:space="0" w:color="auto"/>
        <w:left w:val="none" w:sz="0" w:space="0" w:color="auto"/>
        <w:bottom w:val="none" w:sz="0" w:space="0" w:color="auto"/>
        <w:right w:val="none" w:sz="0" w:space="0" w:color="auto"/>
      </w:divBdr>
    </w:div>
    <w:div w:id="1246455064">
      <w:bodyDiv w:val="1"/>
      <w:marLeft w:val="0"/>
      <w:marRight w:val="0"/>
      <w:marTop w:val="0"/>
      <w:marBottom w:val="0"/>
      <w:divBdr>
        <w:top w:val="none" w:sz="0" w:space="0" w:color="auto"/>
        <w:left w:val="none" w:sz="0" w:space="0" w:color="auto"/>
        <w:bottom w:val="none" w:sz="0" w:space="0" w:color="auto"/>
        <w:right w:val="none" w:sz="0" w:space="0" w:color="auto"/>
      </w:divBdr>
    </w:div>
    <w:div w:id="1247618200">
      <w:bodyDiv w:val="1"/>
      <w:marLeft w:val="0"/>
      <w:marRight w:val="0"/>
      <w:marTop w:val="0"/>
      <w:marBottom w:val="0"/>
      <w:divBdr>
        <w:top w:val="none" w:sz="0" w:space="0" w:color="auto"/>
        <w:left w:val="none" w:sz="0" w:space="0" w:color="auto"/>
        <w:bottom w:val="none" w:sz="0" w:space="0" w:color="auto"/>
        <w:right w:val="none" w:sz="0" w:space="0" w:color="auto"/>
      </w:divBdr>
    </w:div>
    <w:div w:id="1250969772">
      <w:bodyDiv w:val="1"/>
      <w:marLeft w:val="0"/>
      <w:marRight w:val="0"/>
      <w:marTop w:val="0"/>
      <w:marBottom w:val="0"/>
      <w:divBdr>
        <w:top w:val="none" w:sz="0" w:space="0" w:color="auto"/>
        <w:left w:val="none" w:sz="0" w:space="0" w:color="auto"/>
        <w:bottom w:val="none" w:sz="0" w:space="0" w:color="auto"/>
        <w:right w:val="none" w:sz="0" w:space="0" w:color="auto"/>
      </w:divBdr>
    </w:div>
    <w:div w:id="1271934499">
      <w:bodyDiv w:val="1"/>
      <w:marLeft w:val="0"/>
      <w:marRight w:val="0"/>
      <w:marTop w:val="0"/>
      <w:marBottom w:val="0"/>
      <w:divBdr>
        <w:top w:val="none" w:sz="0" w:space="0" w:color="auto"/>
        <w:left w:val="none" w:sz="0" w:space="0" w:color="auto"/>
        <w:bottom w:val="none" w:sz="0" w:space="0" w:color="auto"/>
        <w:right w:val="none" w:sz="0" w:space="0" w:color="auto"/>
      </w:divBdr>
    </w:div>
    <w:div w:id="1280651068">
      <w:bodyDiv w:val="1"/>
      <w:marLeft w:val="0"/>
      <w:marRight w:val="0"/>
      <w:marTop w:val="0"/>
      <w:marBottom w:val="0"/>
      <w:divBdr>
        <w:top w:val="none" w:sz="0" w:space="0" w:color="auto"/>
        <w:left w:val="none" w:sz="0" w:space="0" w:color="auto"/>
        <w:bottom w:val="none" w:sz="0" w:space="0" w:color="auto"/>
        <w:right w:val="none" w:sz="0" w:space="0" w:color="auto"/>
      </w:divBdr>
    </w:div>
    <w:div w:id="1294020595">
      <w:bodyDiv w:val="1"/>
      <w:marLeft w:val="0"/>
      <w:marRight w:val="0"/>
      <w:marTop w:val="0"/>
      <w:marBottom w:val="0"/>
      <w:divBdr>
        <w:top w:val="none" w:sz="0" w:space="0" w:color="auto"/>
        <w:left w:val="none" w:sz="0" w:space="0" w:color="auto"/>
        <w:bottom w:val="none" w:sz="0" w:space="0" w:color="auto"/>
        <w:right w:val="none" w:sz="0" w:space="0" w:color="auto"/>
      </w:divBdr>
    </w:div>
    <w:div w:id="1295136558">
      <w:bodyDiv w:val="1"/>
      <w:marLeft w:val="0"/>
      <w:marRight w:val="0"/>
      <w:marTop w:val="0"/>
      <w:marBottom w:val="0"/>
      <w:divBdr>
        <w:top w:val="none" w:sz="0" w:space="0" w:color="auto"/>
        <w:left w:val="none" w:sz="0" w:space="0" w:color="auto"/>
        <w:bottom w:val="none" w:sz="0" w:space="0" w:color="auto"/>
        <w:right w:val="none" w:sz="0" w:space="0" w:color="auto"/>
      </w:divBdr>
    </w:div>
    <w:div w:id="1300964426">
      <w:bodyDiv w:val="1"/>
      <w:marLeft w:val="0"/>
      <w:marRight w:val="0"/>
      <w:marTop w:val="0"/>
      <w:marBottom w:val="0"/>
      <w:divBdr>
        <w:top w:val="none" w:sz="0" w:space="0" w:color="auto"/>
        <w:left w:val="none" w:sz="0" w:space="0" w:color="auto"/>
        <w:bottom w:val="none" w:sz="0" w:space="0" w:color="auto"/>
        <w:right w:val="none" w:sz="0" w:space="0" w:color="auto"/>
      </w:divBdr>
      <w:divsChild>
        <w:div w:id="624695446">
          <w:marLeft w:val="0"/>
          <w:marRight w:val="0"/>
          <w:marTop w:val="0"/>
          <w:marBottom w:val="0"/>
          <w:divBdr>
            <w:top w:val="none" w:sz="0" w:space="0" w:color="auto"/>
            <w:left w:val="none" w:sz="0" w:space="0" w:color="auto"/>
            <w:bottom w:val="none" w:sz="0" w:space="0" w:color="auto"/>
            <w:right w:val="none" w:sz="0" w:space="0" w:color="auto"/>
          </w:divBdr>
          <w:divsChild>
            <w:div w:id="2075468863">
              <w:marLeft w:val="0"/>
              <w:marRight w:val="0"/>
              <w:marTop w:val="0"/>
              <w:marBottom w:val="0"/>
              <w:divBdr>
                <w:top w:val="none" w:sz="0" w:space="0" w:color="auto"/>
                <w:left w:val="none" w:sz="0" w:space="0" w:color="auto"/>
                <w:bottom w:val="none" w:sz="0" w:space="0" w:color="auto"/>
                <w:right w:val="none" w:sz="0" w:space="0" w:color="auto"/>
              </w:divBdr>
              <w:divsChild>
                <w:div w:id="1770151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967189">
      <w:bodyDiv w:val="1"/>
      <w:marLeft w:val="0"/>
      <w:marRight w:val="0"/>
      <w:marTop w:val="0"/>
      <w:marBottom w:val="0"/>
      <w:divBdr>
        <w:top w:val="none" w:sz="0" w:space="0" w:color="auto"/>
        <w:left w:val="none" w:sz="0" w:space="0" w:color="auto"/>
        <w:bottom w:val="none" w:sz="0" w:space="0" w:color="auto"/>
        <w:right w:val="none" w:sz="0" w:space="0" w:color="auto"/>
      </w:divBdr>
    </w:div>
    <w:div w:id="1336610124">
      <w:bodyDiv w:val="1"/>
      <w:marLeft w:val="0"/>
      <w:marRight w:val="0"/>
      <w:marTop w:val="0"/>
      <w:marBottom w:val="0"/>
      <w:divBdr>
        <w:top w:val="none" w:sz="0" w:space="0" w:color="auto"/>
        <w:left w:val="none" w:sz="0" w:space="0" w:color="auto"/>
        <w:bottom w:val="none" w:sz="0" w:space="0" w:color="auto"/>
        <w:right w:val="none" w:sz="0" w:space="0" w:color="auto"/>
      </w:divBdr>
    </w:div>
    <w:div w:id="1340082012">
      <w:bodyDiv w:val="1"/>
      <w:marLeft w:val="0"/>
      <w:marRight w:val="0"/>
      <w:marTop w:val="0"/>
      <w:marBottom w:val="0"/>
      <w:divBdr>
        <w:top w:val="none" w:sz="0" w:space="0" w:color="auto"/>
        <w:left w:val="none" w:sz="0" w:space="0" w:color="auto"/>
        <w:bottom w:val="none" w:sz="0" w:space="0" w:color="auto"/>
        <w:right w:val="none" w:sz="0" w:space="0" w:color="auto"/>
      </w:divBdr>
    </w:div>
    <w:div w:id="1344166632">
      <w:bodyDiv w:val="1"/>
      <w:marLeft w:val="0"/>
      <w:marRight w:val="0"/>
      <w:marTop w:val="0"/>
      <w:marBottom w:val="0"/>
      <w:divBdr>
        <w:top w:val="none" w:sz="0" w:space="0" w:color="auto"/>
        <w:left w:val="none" w:sz="0" w:space="0" w:color="auto"/>
        <w:bottom w:val="none" w:sz="0" w:space="0" w:color="auto"/>
        <w:right w:val="none" w:sz="0" w:space="0" w:color="auto"/>
      </w:divBdr>
      <w:divsChild>
        <w:div w:id="1749309101">
          <w:marLeft w:val="0"/>
          <w:marRight w:val="0"/>
          <w:marTop w:val="0"/>
          <w:marBottom w:val="0"/>
          <w:divBdr>
            <w:top w:val="none" w:sz="0" w:space="0" w:color="auto"/>
            <w:left w:val="none" w:sz="0" w:space="0" w:color="auto"/>
            <w:bottom w:val="none" w:sz="0" w:space="0" w:color="auto"/>
            <w:right w:val="none" w:sz="0" w:space="0" w:color="auto"/>
          </w:divBdr>
          <w:divsChild>
            <w:div w:id="33310214">
              <w:marLeft w:val="0"/>
              <w:marRight w:val="0"/>
              <w:marTop w:val="0"/>
              <w:marBottom w:val="0"/>
              <w:divBdr>
                <w:top w:val="none" w:sz="0" w:space="0" w:color="auto"/>
                <w:left w:val="none" w:sz="0" w:space="0" w:color="auto"/>
                <w:bottom w:val="none" w:sz="0" w:space="0" w:color="auto"/>
                <w:right w:val="none" w:sz="0" w:space="0" w:color="auto"/>
              </w:divBdr>
              <w:divsChild>
                <w:div w:id="519204044">
                  <w:marLeft w:val="0"/>
                  <w:marRight w:val="0"/>
                  <w:marTop w:val="0"/>
                  <w:marBottom w:val="0"/>
                  <w:divBdr>
                    <w:top w:val="none" w:sz="0" w:space="0" w:color="auto"/>
                    <w:left w:val="none" w:sz="0" w:space="0" w:color="auto"/>
                    <w:bottom w:val="none" w:sz="0" w:space="0" w:color="auto"/>
                    <w:right w:val="none" w:sz="0" w:space="0" w:color="auto"/>
                  </w:divBdr>
                  <w:divsChild>
                    <w:div w:id="54529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100445">
      <w:bodyDiv w:val="1"/>
      <w:marLeft w:val="0"/>
      <w:marRight w:val="0"/>
      <w:marTop w:val="0"/>
      <w:marBottom w:val="0"/>
      <w:divBdr>
        <w:top w:val="none" w:sz="0" w:space="0" w:color="auto"/>
        <w:left w:val="none" w:sz="0" w:space="0" w:color="auto"/>
        <w:bottom w:val="none" w:sz="0" w:space="0" w:color="auto"/>
        <w:right w:val="none" w:sz="0" w:space="0" w:color="auto"/>
      </w:divBdr>
    </w:div>
    <w:div w:id="1356079811">
      <w:bodyDiv w:val="1"/>
      <w:marLeft w:val="0"/>
      <w:marRight w:val="0"/>
      <w:marTop w:val="0"/>
      <w:marBottom w:val="0"/>
      <w:divBdr>
        <w:top w:val="none" w:sz="0" w:space="0" w:color="auto"/>
        <w:left w:val="none" w:sz="0" w:space="0" w:color="auto"/>
        <w:bottom w:val="none" w:sz="0" w:space="0" w:color="auto"/>
        <w:right w:val="none" w:sz="0" w:space="0" w:color="auto"/>
      </w:divBdr>
    </w:div>
    <w:div w:id="1360354575">
      <w:bodyDiv w:val="1"/>
      <w:marLeft w:val="0"/>
      <w:marRight w:val="0"/>
      <w:marTop w:val="0"/>
      <w:marBottom w:val="0"/>
      <w:divBdr>
        <w:top w:val="none" w:sz="0" w:space="0" w:color="auto"/>
        <w:left w:val="none" w:sz="0" w:space="0" w:color="auto"/>
        <w:bottom w:val="none" w:sz="0" w:space="0" w:color="auto"/>
        <w:right w:val="none" w:sz="0" w:space="0" w:color="auto"/>
      </w:divBdr>
    </w:div>
    <w:div w:id="1367292120">
      <w:bodyDiv w:val="1"/>
      <w:marLeft w:val="0"/>
      <w:marRight w:val="0"/>
      <w:marTop w:val="0"/>
      <w:marBottom w:val="0"/>
      <w:divBdr>
        <w:top w:val="none" w:sz="0" w:space="0" w:color="auto"/>
        <w:left w:val="none" w:sz="0" w:space="0" w:color="auto"/>
        <w:bottom w:val="none" w:sz="0" w:space="0" w:color="auto"/>
        <w:right w:val="none" w:sz="0" w:space="0" w:color="auto"/>
      </w:divBdr>
    </w:div>
    <w:div w:id="1413159273">
      <w:bodyDiv w:val="1"/>
      <w:marLeft w:val="0"/>
      <w:marRight w:val="0"/>
      <w:marTop w:val="0"/>
      <w:marBottom w:val="0"/>
      <w:divBdr>
        <w:top w:val="none" w:sz="0" w:space="0" w:color="auto"/>
        <w:left w:val="none" w:sz="0" w:space="0" w:color="auto"/>
        <w:bottom w:val="none" w:sz="0" w:space="0" w:color="auto"/>
        <w:right w:val="none" w:sz="0" w:space="0" w:color="auto"/>
      </w:divBdr>
    </w:div>
    <w:div w:id="1413700856">
      <w:bodyDiv w:val="1"/>
      <w:marLeft w:val="0"/>
      <w:marRight w:val="0"/>
      <w:marTop w:val="0"/>
      <w:marBottom w:val="0"/>
      <w:divBdr>
        <w:top w:val="none" w:sz="0" w:space="0" w:color="auto"/>
        <w:left w:val="none" w:sz="0" w:space="0" w:color="auto"/>
        <w:bottom w:val="none" w:sz="0" w:space="0" w:color="auto"/>
        <w:right w:val="none" w:sz="0" w:space="0" w:color="auto"/>
      </w:divBdr>
      <w:divsChild>
        <w:div w:id="1066219936">
          <w:marLeft w:val="0"/>
          <w:marRight w:val="0"/>
          <w:marTop w:val="0"/>
          <w:marBottom w:val="0"/>
          <w:divBdr>
            <w:top w:val="none" w:sz="0" w:space="0" w:color="auto"/>
            <w:left w:val="none" w:sz="0" w:space="0" w:color="auto"/>
            <w:bottom w:val="none" w:sz="0" w:space="0" w:color="auto"/>
            <w:right w:val="none" w:sz="0" w:space="0" w:color="auto"/>
          </w:divBdr>
          <w:divsChild>
            <w:div w:id="1563367230">
              <w:marLeft w:val="0"/>
              <w:marRight w:val="0"/>
              <w:marTop w:val="0"/>
              <w:marBottom w:val="0"/>
              <w:divBdr>
                <w:top w:val="none" w:sz="0" w:space="0" w:color="auto"/>
                <w:left w:val="none" w:sz="0" w:space="0" w:color="auto"/>
                <w:bottom w:val="none" w:sz="0" w:space="0" w:color="auto"/>
                <w:right w:val="none" w:sz="0" w:space="0" w:color="auto"/>
              </w:divBdr>
              <w:divsChild>
                <w:div w:id="1886939866">
                  <w:marLeft w:val="0"/>
                  <w:marRight w:val="0"/>
                  <w:marTop w:val="0"/>
                  <w:marBottom w:val="0"/>
                  <w:divBdr>
                    <w:top w:val="none" w:sz="0" w:space="0" w:color="auto"/>
                    <w:left w:val="none" w:sz="0" w:space="0" w:color="auto"/>
                    <w:bottom w:val="none" w:sz="0" w:space="0" w:color="auto"/>
                    <w:right w:val="none" w:sz="0" w:space="0" w:color="auto"/>
                  </w:divBdr>
                  <w:divsChild>
                    <w:div w:id="124826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880557">
      <w:bodyDiv w:val="1"/>
      <w:marLeft w:val="0"/>
      <w:marRight w:val="0"/>
      <w:marTop w:val="0"/>
      <w:marBottom w:val="0"/>
      <w:divBdr>
        <w:top w:val="none" w:sz="0" w:space="0" w:color="auto"/>
        <w:left w:val="none" w:sz="0" w:space="0" w:color="auto"/>
        <w:bottom w:val="none" w:sz="0" w:space="0" w:color="auto"/>
        <w:right w:val="none" w:sz="0" w:space="0" w:color="auto"/>
      </w:divBdr>
    </w:div>
    <w:div w:id="1431853694">
      <w:bodyDiv w:val="1"/>
      <w:marLeft w:val="0"/>
      <w:marRight w:val="0"/>
      <w:marTop w:val="0"/>
      <w:marBottom w:val="0"/>
      <w:divBdr>
        <w:top w:val="none" w:sz="0" w:space="0" w:color="auto"/>
        <w:left w:val="none" w:sz="0" w:space="0" w:color="auto"/>
        <w:bottom w:val="none" w:sz="0" w:space="0" w:color="auto"/>
        <w:right w:val="none" w:sz="0" w:space="0" w:color="auto"/>
      </w:divBdr>
    </w:div>
    <w:div w:id="1450273890">
      <w:bodyDiv w:val="1"/>
      <w:marLeft w:val="0"/>
      <w:marRight w:val="0"/>
      <w:marTop w:val="0"/>
      <w:marBottom w:val="0"/>
      <w:divBdr>
        <w:top w:val="none" w:sz="0" w:space="0" w:color="auto"/>
        <w:left w:val="none" w:sz="0" w:space="0" w:color="auto"/>
        <w:bottom w:val="none" w:sz="0" w:space="0" w:color="auto"/>
        <w:right w:val="none" w:sz="0" w:space="0" w:color="auto"/>
      </w:divBdr>
    </w:div>
    <w:div w:id="1471169100">
      <w:bodyDiv w:val="1"/>
      <w:marLeft w:val="0"/>
      <w:marRight w:val="0"/>
      <w:marTop w:val="0"/>
      <w:marBottom w:val="0"/>
      <w:divBdr>
        <w:top w:val="none" w:sz="0" w:space="0" w:color="auto"/>
        <w:left w:val="none" w:sz="0" w:space="0" w:color="auto"/>
        <w:bottom w:val="none" w:sz="0" w:space="0" w:color="auto"/>
        <w:right w:val="none" w:sz="0" w:space="0" w:color="auto"/>
      </w:divBdr>
      <w:divsChild>
        <w:div w:id="314068930">
          <w:marLeft w:val="0"/>
          <w:marRight w:val="0"/>
          <w:marTop w:val="0"/>
          <w:marBottom w:val="0"/>
          <w:divBdr>
            <w:top w:val="none" w:sz="0" w:space="0" w:color="auto"/>
            <w:left w:val="none" w:sz="0" w:space="0" w:color="auto"/>
            <w:bottom w:val="none" w:sz="0" w:space="0" w:color="auto"/>
            <w:right w:val="none" w:sz="0" w:space="0" w:color="auto"/>
          </w:divBdr>
          <w:divsChild>
            <w:div w:id="443696423">
              <w:marLeft w:val="0"/>
              <w:marRight w:val="0"/>
              <w:marTop w:val="0"/>
              <w:marBottom w:val="0"/>
              <w:divBdr>
                <w:top w:val="none" w:sz="0" w:space="0" w:color="auto"/>
                <w:left w:val="none" w:sz="0" w:space="0" w:color="auto"/>
                <w:bottom w:val="none" w:sz="0" w:space="0" w:color="auto"/>
                <w:right w:val="none" w:sz="0" w:space="0" w:color="auto"/>
              </w:divBdr>
              <w:divsChild>
                <w:div w:id="1782914918">
                  <w:marLeft w:val="0"/>
                  <w:marRight w:val="0"/>
                  <w:marTop w:val="0"/>
                  <w:marBottom w:val="0"/>
                  <w:divBdr>
                    <w:top w:val="none" w:sz="0" w:space="0" w:color="auto"/>
                    <w:left w:val="none" w:sz="0" w:space="0" w:color="auto"/>
                    <w:bottom w:val="none" w:sz="0" w:space="0" w:color="auto"/>
                    <w:right w:val="none" w:sz="0" w:space="0" w:color="auto"/>
                  </w:divBdr>
                  <w:divsChild>
                    <w:div w:id="14431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293635">
      <w:bodyDiv w:val="1"/>
      <w:marLeft w:val="0"/>
      <w:marRight w:val="0"/>
      <w:marTop w:val="0"/>
      <w:marBottom w:val="0"/>
      <w:divBdr>
        <w:top w:val="none" w:sz="0" w:space="0" w:color="auto"/>
        <w:left w:val="none" w:sz="0" w:space="0" w:color="auto"/>
        <w:bottom w:val="none" w:sz="0" w:space="0" w:color="auto"/>
        <w:right w:val="none" w:sz="0" w:space="0" w:color="auto"/>
      </w:divBdr>
      <w:divsChild>
        <w:div w:id="1654219011">
          <w:marLeft w:val="0"/>
          <w:marRight w:val="0"/>
          <w:marTop w:val="0"/>
          <w:marBottom w:val="0"/>
          <w:divBdr>
            <w:top w:val="none" w:sz="0" w:space="0" w:color="auto"/>
            <w:left w:val="none" w:sz="0" w:space="0" w:color="auto"/>
            <w:bottom w:val="none" w:sz="0" w:space="0" w:color="auto"/>
            <w:right w:val="none" w:sz="0" w:space="0" w:color="auto"/>
          </w:divBdr>
          <w:divsChild>
            <w:div w:id="442312282">
              <w:marLeft w:val="0"/>
              <w:marRight w:val="0"/>
              <w:marTop w:val="0"/>
              <w:marBottom w:val="0"/>
              <w:divBdr>
                <w:top w:val="none" w:sz="0" w:space="0" w:color="auto"/>
                <w:left w:val="none" w:sz="0" w:space="0" w:color="auto"/>
                <w:bottom w:val="none" w:sz="0" w:space="0" w:color="auto"/>
                <w:right w:val="none" w:sz="0" w:space="0" w:color="auto"/>
              </w:divBdr>
              <w:divsChild>
                <w:div w:id="1291204295">
                  <w:marLeft w:val="0"/>
                  <w:marRight w:val="0"/>
                  <w:marTop w:val="0"/>
                  <w:marBottom w:val="0"/>
                  <w:divBdr>
                    <w:top w:val="none" w:sz="0" w:space="0" w:color="auto"/>
                    <w:left w:val="none" w:sz="0" w:space="0" w:color="auto"/>
                    <w:bottom w:val="none" w:sz="0" w:space="0" w:color="auto"/>
                    <w:right w:val="none" w:sz="0" w:space="0" w:color="auto"/>
                  </w:divBdr>
                  <w:divsChild>
                    <w:div w:id="92445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433814">
      <w:bodyDiv w:val="1"/>
      <w:marLeft w:val="0"/>
      <w:marRight w:val="0"/>
      <w:marTop w:val="0"/>
      <w:marBottom w:val="0"/>
      <w:divBdr>
        <w:top w:val="none" w:sz="0" w:space="0" w:color="auto"/>
        <w:left w:val="none" w:sz="0" w:space="0" w:color="auto"/>
        <w:bottom w:val="none" w:sz="0" w:space="0" w:color="auto"/>
        <w:right w:val="none" w:sz="0" w:space="0" w:color="auto"/>
      </w:divBdr>
      <w:divsChild>
        <w:div w:id="223957197">
          <w:marLeft w:val="0"/>
          <w:marRight w:val="0"/>
          <w:marTop w:val="0"/>
          <w:marBottom w:val="0"/>
          <w:divBdr>
            <w:top w:val="none" w:sz="0" w:space="0" w:color="auto"/>
            <w:left w:val="none" w:sz="0" w:space="0" w:color="auto"/>
            <w:bottom w:val="none" w:sz="0" w:space="0" w:color="auto"/>
            <w:right w:val="none" w:sz="0" w:space="0" w:color="auto"/>
          </w:divBdr>
          <w:divsChild>
            <w:div w:id="859389470">
              <w:marLeft w:val="0"/>
              <w:marRight w:val="0"/>
              <w:marTop w:val="0"/>
              <w:marBottom w:val="0"/>
              <w:divBdr>
                <w:top w:val="none" w:sz="0" w:space="0" w:color="auto"/>
                <w:left w:val="none" w:sz="0" w:space="0" w:color="auto"/>
                <w:bottom w:val="none" w:sz="0" w:space="0" w:color="auto"/>
                <w:right w:val="none" w:sz="0" w:space="0" w:color="auto"/>
              </w:divBdr>
            </w:div>
          </w:divsChild>
        </w:div>
        <w:div w:id="1025520489">
          <w:marLeft w:val="105"/>
          <w:marRight w:val="0"/>
          <w:marTop w:val="60"/>
          <w:marBottom w:val="60"/>
          <w:divBdr>
            <w:top w:val="none" w:sz="0" w:space="0" w:color="auto"/>
            <w:left w:val="none" w:sz="0" w:space="0" w:color="auto"/>
            <w:bottom w:val="none" w:sz="0" w:space="0" w:color="auto"/>
            <w:right w:val="none" w:sz="0" w:space="0" w:color="auto"/>
          </w:divBdr>
        </w:div>
      </w:divsChild>
    </w:div>
    <w:div w:id="1515529669">
      <w:bodyDiv w:val="1"/>
      <w:marLeft w:val="0"/>
      <w:marRight w:val="0"/>
      <w:marTop w:val="0"/>
      <w:marBottom w:val="0"/>
      <w:divBdr>
        <w:top w:val="none" w:sz="0" w:space="0" w:color="auto"/>
        <w:left w:val="none" w:sz="0" w:space="0" w:color="auto"/>
        <w:bottom w:val="none" w:sz="0" w:space="0" w:color="auto"/>
        <w:right w:val="none" w:sz="0" w:space="0" w:color="auto"/>
      </w:divBdr>
    </w:div>
    <w:div w:id="1526014793">
      <w:bodyDiv w:val="1"/>
      <w:marLeft w:val="0"/>
      <w:marRight w:val="0"/>
      <w:marTop w:val="0"/>
      <w:marBottom w:val="0"/>
      <w:divBdr>
        <w:top w:val="none" w:sz="0" w:space="0" w:color="auto"/>
        <w:left w:val="none" w:sz="0" w:space="0" w:color="auto"/>
        <w:bottom w:val="none" w:sz="0" w:space="0" w:color="auto"/>
        <w:right w:val="none" w:sz="0" w:space="0" w:color="auto"/>
      </w:divBdr>
    </w:div>
    <w:div w:id="1537741475">
      <w:bodyDiv w:val="1"/>
      <w:marLeft w:val="0"/>
      <w:marRight w:val="0"/>
      <w:marTop w:val="0"/>
      <w:marBottom w:val="0"/>
      <w:divBdr>
        <w:top w:val="none" w:sz="0" w:space="0" w:color="auto"/>
        <w:left w:val="none" w:sz="0" w:space="0" w:color="auto"/>
        <w:bottom w:val="none" w:sz="0" w:space="0" w:color="auto"/>
        <w:right w:val="none" w:sz="0" w:space="0" w:color="auto"/>
      </w:divBdr>
    </w:div>
    <w:div w:id="1560094520">
      <w:bodyDiv w:val="1"/>
      <w:marLeft w:val="0"/>
      <w:marRight w:val="0"/>
      <w:marTop w:val="0"/>
      <w:marBottom w:val="0"/>
      <w:divBdr>
        <w:top w:val="none" w:sz="0" w:space="0" w:color="auto"/>
        <w:left w:val="none" w:sz="0" w:space="0" w:color="auto"/>
        <w:bottom w:val="none" w:sz="0" w:space="0" w:color="auto"/>
        <w:right w:val="none" w:sz="0" w:space="0" w:color="auto"/>
      </w:divBdr>
    </w:div>
    <w:div w:id="1597208714">
      <w:bodyDiv w:val="1"/>
      <w:marLeft w:val="0"/>
      <w:marRight w:val="0"/>
      <w:marTop w:val="0"/>
      <w:marBottom w:val="0"/>
      <w:divBdr>
        <w:top w:val="none" w:sz="0" w:space="0" w:color="auto"/>
        <w:left w:val="none" w:sz="0" w:space="0" w:color="auto"/>
        <w:bottom w:val="none" w:sz="0" w:space="0" w:color="auto"/>
        <w:right w:val="none" w:sz="0" w:space="0" w:color="auto"/>
      </w:divBdr>
    </w:div>
    <w:div w:id="1610355092">
      <w:bodyDiv w:val="1"/>
      <w:marLeft w:val="0"/>
      <w:marRight w:val="0"/>
      <w:marTop w:val="0"/>
      <w:marBottom w:val="0"/>
      <w:divBdr>
        <w:top w:val="none" w:sz="0" w:space="0" w:color="auto"/>
        <w:left w:val="none" w:sz="0" w:space="0" w:color="auto"/>
        <w:bottom w:val="none" w:sz="0" w:space="0" w:color="auto"/>
        <w:right w:val="none" w:sz="0" w:space="0" w:color="auto"/>
      </w:divBdr>
      <w:divsChild>
        <w:div w:id="995299397">
          <w:marLeft w:val="0"/>
          <w:marRight w:val="0"/>
          <w:marTop w:val="0"/>
          <w:marBottom w:val="0"/>
          <w:divBdr>
            <w:top w:val="none" w:sz="0" w:space="0" w:color="auto"/>
            <w:left w:val="none" w:sz="0" w:space="0" w:color="auto"/>
            <w:bottom w:val="none" w:sz="0" w:space="0" w:color="auto"/>
            <w:right w:val="none" w:sz="0" w:space="0" w:color="auto"/>
          </w:divBdr>
          <w:divsChild>
            <w:div w:id="1114668302">
              <w:marLeft w:val="0"/>
              <w:marRight w:val="0"/>
              <w:marTop w:val="0"/>
              <w:marBottom w:val="0"/>
              <w:divBdr>
                <w:top w:val="none" w:sz="0" w:space="0" w:color="auto"/>
                <w:left w:val="none" w:sz="0" w:space="0" w:color="auto"/>
                <w:bottom w:val="none" w:sz="0" w:space="0" w:color="auto"/>
                <w:right w:val="none" w:sz="0" w:space="0" w:color="auto"/>
              </w:divBdr>
            </w:div>
          </w:divsChild>
        </w:div>
        <w:div w:id="1879581818">
          <w:marLeft w:val="105"/>
          <w:marRight w:val="0"/>
          <w:marTop w:val="60"/>
          <w:marBottom w:val="60"/>
          <w:divBdr>
            <w:top w:val="none" w:sz="0" w:space="0" w:color="auto"/>
            <w:left w:val="none" w:sz="0" w:space="0" w:color="auto"/>
            <w:bottom w:val="none" w:sz="0" w:space="0" w:color="auto"/>
            <w:right w:val="none" w:sz="0" w:space="0" w:color="auto"/>
          </w:divBdr>
        </w:div>
      </w:divsChild>
    </w:div>
    <w:div w:id="1610432501">
      <w:bodyDiv w:val="1"/>
      <w:marLeft w:val="0"/>
      <w:marRight w:val="0"/>
      <w:marTop w:val="0"/>
      <w:marBottom w:val="0"/>
      <w:divBdr>
        <w:top w:val="none" w:sz="0" w:space="0" w:color="auto"/>
        <w:left w:val="none" w:sz="0" w:space="0" w:color="auto"/>
        <w:bottom w:val="none" w:sz="0" w:space="0" w:color="auto"/>
        <w:right w:val="none" w:sz="0" w:space="0" w:color="auto"/>
      </w:divBdr>
    </w:div>
    <w:div w:id="1623805660">
      <w:bodyDiv w:val="1"/>
      <w:marLeft w:val="0"/>
      <w:marRight w:val="0"/>
      <w:marTop w:val="0"/>
      <w:marBottom w:val="0"/>
      <w:divBdr>
        <w:top w:val="none" w:sz="0" w:space="0" w:color="auto"/>
        <w:left w:val="none" w:sz="0" w:space="0" w:color="auto"/>
        <w:bottom w:val="none" w:sz="0" w:space="0" w:color="auto"/>
        <w:right w:val="none" w:sz="0" w:space="0" w:color="auto"/>
      </w:divBdr>
    </w:div>
    <w:div w:id="1639603087">
      <w:bodyDiv w:val="1"/>
      <w:marLeft w:val="0"/>
      <w:marRight w:val="0"/>
      <w:marTop w:val="0"/>
      <w:marBottom w:val="0"/>
      <w:divBdr>
        <w:top w:val="none" w:sz="0" w:space="0" w:color="auto"/>
        <w:left w:val="none" w:sz="0" w:space="0" w:color="auto"/>
        <w:bottom w:val="none" w:sz="0" w:space="0" w:color="auto"/>
        <w:right w:val="none" w:sz="0" w:space="0" w:color="auto"/>
      </w:divBdr>
    </w:div>
    <w:div w:id="1646856229">
      <w:bodyDiv w:val="1"/>
      <w:marLeft w:val="0"/>
      <w:marRight w:val="0"/>
      <w:marTop w:val="0"/>
      <w:marBottom w:val="0"/>
      <w:divBdr>
        <w:top w:val="none" w:sz="0" w:space="0" w:color="auto"/>
        <w:left w:val="none" w:sz="0" w:space="0" w:color="auto"/>
        <w:bottom w:val="none" w:sz="0" w:space="0" w:color="auto"/>
        <w:right w:val="none" w:sz="0" w:space="0" w:color="auto"/>
      </w:divBdr>
    </w:div>
    <w:div w:id="1656453562">
      <w:bodyDiv w:val="1"/>
      <w:marLeft w:val="0"/>
      <w:marRight w:val="0"/>
      <w:marTop w:val="0"/>
      <w:marBottom w:val="0"/>
      <w:divBdr>
        <w:top w:val="none" w:sz="0" w:space="0" w:color="auto"/>
        <w:left w:val="none" w:sz="0" w:space="0" w:color="auto"/>
        <w:bottom w:val="none" w:sz="0" w:space="0" w:color="auto"/>
        <w:right w:val="none" w:sz="0" w:space="0" w:color="auto"/>
      </w:divBdr>
    </w:div>
    <w:div w:id="1666861964">
      <w:bodyDiv w:val="1"/>
      <w:marLeft w:val="0"/>
      <w:marRight w:val="0"/>
      <w:marTop w:val="0"/>
      <w:marBottom w:val="0"/>
      <w:divBdr>
        <w:top w:val="none" w:sz="0" w:space="0" w:color="auto"/>
        <w:left w:val="none" w:sz="0" w:space="0" w:color="auto"/>
        <w:bottom w:val="none" w:sz="0" w:space="0" w:color="auto"/>
        <w:right w:val="none" w:sz="0" w:space="0" w:color="auto"/>
      </w:divBdr>
    </w:div>
    <w:div w:id="1668749490">
      <w:bodyDiv w:val="1"/>
      <w:marLeft w:val="0"/>
      <w:marRight w:val="0"/>
      <w:marTop w:val="0"/>
      <w:marBottom w:val="0"/>
      <w:divBdr>
        <w:top w:val="none" w:sz="0" w:space="0" w:color="auto"/>
        <w:left w:val="none" w:sz="0" w:space="0" w:color="auto"/>
        <w:bottom w:val="none" w:sz="0" w:space="0" w:color="auto"/>
        <w:right w:val="none" w:sz="0" w:space="0" w:color="auto"/>
      </w:divBdr>
    </w:div>
    <w:div w:id="1678074227">
      <w:bodyDiv w:val="1"/>
      <w:marLeft w:val="0"/>
      <w:marRight w:val="0"/>
      <w:marTop w:val="0"/>
      <w:marBottom w:val="0"/>
      <w:divBdr>
        <w:top w:val="none" w:sz="0" w:space="0" w:color="auto"/>
        <w:left w:val="none" w:sz="0" w:space="0" w:color="auto"/>
        <w:bottom w:val="none" w:sz="0" w:space="0" w:color="auto"/>
        <w:right w:val="none" w:sz="0" w:space="0" w:color="auto"/>
      </w:divBdr>
    </w:div>
    <w:div w:id="1679887202">
      <w:bodyDiv w:val="1"/>
      <w:marLeft w:val="0"/>
      <w:marRight w:val="0"/>
      <w:marTop w:val="0"/>
      <w:marBottom w:val="0"/>
      <w:divBdr>
        <w:top w:val="none" w:sz="0" w:space="0" w:color="auto"/>
        <w:left w:val="none" w:sz="0" w:space="0" w:color="auto"/>
        <w:bottom w:val="none" w:sz="0" w:space="0" w:color="auto"/>
        <w:right w:val="none" w:sz="0" w:space="0" w:color="auto"/>
      </w:divBdr>
    </w:div>
    <w:div w:id="1696493151">
      <w:bodyDiv w:val="1"/>
      <w:marLeft w:val="0"/>
      <w:marRight w:val="0"/>
      <w:marTop w:val="0"/>
      <w:marBottom w:val="0"/>
      <w:divBdr>
        <w:top w:val="none" w:sz="0" w:space="0" w:color="auto"/>
        <w:left w:val="none" w:sz="0" w:space="0" w:color="auto"/>
        <w:bottom w:val="none" w:sz="0" w:space="0" w:color="auto"/>
        <w:right w:val="none" w:sz="0" w:space="0" w:color="auto"/>
      </w:divBdr>
    </w:div>
    <w:div w:id="1705251033">
      <w:bodyDiv w:val="1"/>
      <w:marLeft w:val="0"/>
      <w:marRight w:val="0"/>
      <w:marTop w:val="0"/>
      <w:marBottom w:val="0"/>
      <w:divBdr>
        <w:top w:val="none" w:sz="0" w:space="0" w:color="auto"/>
        <w:left w:val="none" w:sz="0" w:space="0" w:color="auto"/>
        <w:bottom w:val="none" w:sz="0" w:space="0" w:color="auto"/>
        <w:right w:val="none" w:sz="0" w:space="0" w:color="auto"/>
      </w:divBdr>
    </w:div>
    <w:div w:id="1715693981">
      <w:bodyDiv w:val="1"/>
      <w:marLeft w:val="0"/>
      <w:marRight w:val="0"/>
      <w:marTop w:val="0"/>
      <w:marBottom w:val="0"/>
      <w:divBdr>
        <w:top w:val="none" w:sz="0" w:space="0" w:color="auto"/>
        <w:left w:val="none" w:sz="0" w:space="0" w:color="auto"/>
        <w:bottom w:val="none" w:sz="0" w:space="0" w:color="auto"/>
        <w:right w:val="none" w:sz="0" w:space="0" w:color="auto"/>
      </w:divBdr>
    </w:div>
    <w:div w:id="1718972395">
      <w:bodyDiv w:val="1"/>
      <w:marLeft w:val="0"/>
      <w:marRight w:val="0"/>
      <w:marTop w:val="0"/>
      <w:marBottom w:val="0"/>
      <w:divBdr>
        <w:top w:val="none" w:sz="0" w:space="0" w:color="auto"/>
        <w:left w:val="none" w:sz="0" w:space="0" w:color="auto"/>
        <w:bottom w:val="none" w:sz="0" w:space="0" w:color="auto"/>
        <w:right w:val="none" w:sz="0" w:space="0" w:color="auto"/>
      </w:divBdr>
      <w:divsChild>
        <w:div w:id="807086332">
          <w:marLeft w:val="0"/>
          <w:marRight w:val="0"/>
          <w:marTop w:val="0"/>
          <w:marBottom w:val="0"/>
          <w:divBdr>
            <w:top w:val="none" w:sz="0" w:space="0" w:color="auto"/>
            <w:left w:val="none" w:sz="0" w:space="0" w:color="auto"/>
            <w:bottom w:val="none" w:sz="0" w:space="0" w:color="auto"/>
            <w:right w:val="none" w:sz="0" w:space="0" w:color="auto"/>
          </w:divBdr>
          <w:divsChild>
            <w:div w:id="234246227">
              <w:marLeft w:val="0"/>
              <w:marRight w:val="0"/>
              <w:marTop w:val="0"/>
              <w:marBottom w:val="0"/>
              <w:divBdr>
                <w:top w:val="none" w:sz="0" w:space="0" w:color="auto"/>
                <w:left w:val="none" w:sz="0" w:space="0" w:color="auto"/>
                <w:bottom w:val="none" w:sz="0" w:space="0" w:color="auto"/>
                <w:right w:val="none" w:sz="0" w:space="0" w:color="auto"/>
              </w:divBdr>
              <w:divsChild>
                <w:div w:id="2086416031">
                  <w:marLeft w:val="0"/>
                  <w:marRight w:val="0"/>
                  <w:marTop w:val="0"/>
                  <w:marBottom w:val="0"/>
                  <w:divBdr>
                    <w:top w:val="none" w:sz="0" w:space="0" w:color="auto"/>
                    <w:left w:val="none" w:sz="0" w:space="0" w:color="auto"/>
                    <w:bottom w:val="none" w:sz="0" w:space="0" w:color="auto"/>
                    <w:right w:val="none" w:sz="0" w:space="0" w:color="auto"/>
                  </w:divBdr>
                  <w:divsChild>
                    <w:div w:id="13984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166494">
      <w:bodyDiv w:val="1"/>
      <w:marLeft w:val="0"/>
      <w:marRight w:val="0"/>
      <w:marTop w:val="0"/>
      <w:marBottom w:val="0"/>
      <w:divBdr>
        <w:top w:val="none" w:sz="0" w:space="0" w:color="auto"/>
        <w:left w:val="none" w:sz="0" w:space="0" w:color="auto"/>
        <w:bottom w:val="none" w:sz="0" w:space="0" w:color="auto"/>
        <w:right w:val="none" w:sz="0" w:space="0" w:color="auto"/>
      </w:divBdr>
    </w:div>
    <w:div w:id="1746995141">
      <w:bodyDiv w:val="1"/>
      <w:marLeft w:val="0"/>
      <w:marRight w:val="0"/>
      <w:marTop w:val="0"/>
      <w:marBottom w:val="0"/>
      <w:divBdr>
        <w:top w:val="none" w:sz="0" w:space="0" w:color="auto"/>
        <w:left w:val="none" w:sz="0" w:space="0" w:color="auto"/>
        <w:bottom w:val="none" w:sz="0" w:space="0" w:color="auto"/>
        <w:right w:val="none" w:sz="0" w:space="0" w:color="auto"/>
      </w:divBdr>
    </w:div>
    <w:div w:id="1758672740">
      <w:bodyDiv w:val="1"/>
      <w:marLeft w:val="0"/>
      <w:marRight w:val="0"/>
      <w:marTop w:val="0"/>
      <w:marBottom w:val="0"/>
      <w:divBdr>
        <w:top w:val="none" w:sz="0" w:space="0" w:color="auto"/>
        <w:left w:val="none" w:sz="0" w:space="0" w:color="auto"/>
        <w:bottom w:val="none" w:sz="0" w:space="0" w:color="auto"/>
        <w:right w:val="none" w:sz="0" w:space="0" w:color="auto"/>
      </w:divBdr>
    </w:div>
    <w:div w:id="1761638717">
      <w:bodyDiv w:val="1"/>
      <w:marLeft w:val="0"/>
      <w:marRight w:val="0"/>
      <w:marTop w:val="0"/>
      <w:marBottom w:val="0"/>
      <w:divBdr>
        <w:top w:val="none" w:sz="0" w:space="0" w:color="auto"/>
        <w:left w:val="none" w:sz="0" w:space="0" w:color="auto"/>
        <w:bottom w:val="none" w:sz="0" w:space="0" w:color="auto"/>
        <w:right w:val="none" w:sz="0" w:space="0" w:color="auto"/>
      </w:divBdr>
    </w:div>
    <w:div w:id="1771703083">
      <w:bodyDiv w:val="1"/>
      <w:marLeft w:val="0"/>
      <w:marRight w:val="0"/>
      <w:marTop w:val="0"/>
      <w:marBottom w:val="0"/>
      <w:divBdr>
        <w:top w:val="none" w:sz="0" w:space="0" w:color="auto"/>
        <w:left w:val="none" w:sz="0" w:space="0" w:color="auto"/>
        <w:bottom w:val="none" w:sz="0" w:space="0" w:color="auto"/>
        <w:right w:val="none" w:sz="0" w:space="0" w:color="auto"/>
      </w:divBdr>
    </w:div>
    <w:div w:id="1776052150">
      <w:bodyDiv w:val="1"/>
      <w:marLeft w:val="0"/>
      <w:marRight w:val="0"/>
      <w:marTop w:val="0"/>
      <w:marBottom w:val="0"/>
      <w:divBdr>
        <w:top w:val="none" w:sz="0" w:space="0" w:color="auto"/>
        <w:left w:val="none" w:sz="0" w:space="0" w:color="auto"/>
        <w:bottom w:val="none" w:sz="0" w:space="0" w:color="auto"/>
        <w:right w:val="none" w:sz="0" w:space="0" w:color="auto"/>
      </w:divBdr>
      <w:divsChild>
        <w:div w:id="1246189630">
          <w:marLeft w:val="0"/>
          <w:marRight w:val="0"/>
          <w:marTop w:val="0"/>
          <w:marBottom w:val="0"/>
          <w:divBdr>
            <w:top w:val="none" w:sz="0" w:space="0" w:color="auto"/>
            <w:left w:val="none" w:sz="0" w:space="0" w:color="auto"/>
            <w:bottom w:val="none" w:sz="0" w:space="0" w:color="auto"/>
            <w:right w:val="none" w:sz="0" w:space="0" w:color="auto"/>
          </w:divBdr>
          <w:divsChild>
            <w:div w:id="1567689287">
              <w:marLeft w:val="0"/>
              <w:marRight w:val="0"/>
              <w:marTop w:val="0"/>
              <w:marBottom w:val="0"/>
              <w:divBdr>
                <w:top w:val="none" w:sz="0" w:space="0" w:color="auto"/>
                <w:left w:val="none" w:sz="0" w:space="0" w:color="auto"/>
                <w:bottom w:val="none" w:sz="0" w:space="0" w:color="auto"/>
                <w:right w:val="none" w:sz="0" w:space="0" w:color="auto"/>
              </w:divBdr>
              <w:divsChild>
                <w:div w:id="686634801">
                  <w:marLeft w:val="0"/>
                  <w:marRight w:val="0"/>
                  <w:marTop w:val="0"/>
                  <w:marBottom w:val="0"/>
                  <w:divBdr>
                    <w:top w:val="none" w:sz="0" w:space="0" w:color="auto"/>
                    <w:left w:val="none" w:sz="0" w:space="0" w:color="auto"/>
                    <w:bottom w:val="none" w:sz="0" w:space="0" w:color="auto"/>
                    <w:right w:val="none" w:sz="0" w:space="0" w:color="auto"/>
                  </w:divBdr>
                  <w:divsChild>
                    <w:div w:id="83102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202293">
      <w:bodyDiv w:val="1"/>
      <w:marLeft w:val="0"/>
      <w:marRight w:val="0"/>
      <w:marTop w:val="0"/>
      <w:marBottom w:val="0"/>
      <w:divBdr>
        <w:top w:val="none" w:sz="0" w:space="0" w:color="auto"/>
        <w:left w:val="none" w:sz="0" w:space="0" w:color="auto"/>
        <w:bottom w:val="none" w:sz="0" w:space="0" w:color="auto"/>
        <w:right w:val="none" w:sz="0" w:space="0" w:color="auto"/>
      </w:divBdr>
      <w:divsChild>
        <w:div w:id="1357465427">
          <w:marLeft w:val="0"/>
          <w:marRight w:val="0"/>
          <w:marTop w:val="0"/>
          <w:marBottom w:val="0"/>
          <w:divBdr>
            <w:top w:val="none" w:sz="0" w:space="0" w:color="auto"/>
            <w:left w:val="none" w:sz="0" w:space="0" w:color="auto"/>
            <w:bottom w:val="none" w:sz="0" w:space="0" w:color="auto"/>
            <w:right w:val="none" w:sz="0" w:space="0" w:color="auto"/>
          </w:divBdr>
          <w:divsChild>
            <w:div w:id="232086697">
              <w:marLeft w:val="0"/>
              <w:marRight w:val="0"/>
              <w:marTop w:val="0"/>
              <w:marBottom w:val="0"/>
              <w:divBdr>
                <w:top w:val="none" w:sz="0" w:space="0" w:color="auto"/>
                <w:left w:val="none" w:sz="0" w:space="0" w:color="auto"/>
                <w:bottom w:val="none" w:sz="0" w:space="0" w:color="auto"/>
                <w:right w:val="none" w:sz="0" w:space="0" w:color="auto"/>
              </w:divBdr>
              <w:divsChild>
                <w:div w:id="68428032">
                  <w:marLeft w:val="0"/>
                  <w:marRight w:val="0"/>
                  <w:marTop w:val="0"/>
                  <w:marBottom w:val="0"/>
                  <w:divBdr>
                    <w:top w:val="none" w:sz="0" w:space="0" w:color="auto"/>
                    <w:left w:val="none" w:sz="0" w:space="0" w:color="auto"/>
                    <w:bottom w:val="none" w:sz="0" w:space="0" w:color="auto"/>
                    <w:right w:val="none" w:sz="0" w:space="0" w:color="auto"/>
                  </w:divBdr>
                  <w:divsChild>
                    <w:div w:id="8337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601776">
      <w:bodyDiv w:val="1"/>
      <w:marLeft w:val="0"/>
      <w:marRight w:val="0"/>
      <w:marTop w:val="0"/>
      <w:marBottom w:val="0"/>
      <w:divBdr>
        <w:top w:val="none" w:sz="0" w:space="0" w:color="auto"/>
        <w:left w:val="none" w:sz="0" w:space="0" w:color="auto"/>
        <w:bottom w:val="none" w:sz="0" w:space="0" w:color="auto"/>
        <w:right w:val="none" w:sz="0" w:space="0" w:color="auto"/>
      </w:divBdr>
    </w:div>
    <w:div w:id="1802454556">
      <w:bodyDiv w:val="1"/>
      <w:marLeft w:val="0"/>
      <w:marRight w:val="0"/>
      <w:marTop w:val="0"/>
      <w:marBottom w:val="0"/>
      <w:divBdr>
        <w:top w:val="none" w:sz="0" w:space="0" w:color="auto"/>
        <w:left w:val="none" w:sz="0" w:space="0" w:color="auto"/>
        <w:bottom w:val="none" w:sz="0" w:space="0" w:color="auto"/>
        <w:right w:val="none" w:sz="0" w:space="0" w:color="auto"/>
      </w:divBdr>
    </w:div>
    <w:div w:id="1803188024">
      <w:bodyDiv w:val="1"/>
      <w:marLeft w:val="0"/>
      <w:marRight w:val="0"/>
      <w:marTop w:val="0"/>
      <w:marBottom w:val="0"/>
      <w:divBdr>
        <w:top w:val="none" w:sz="0" w:space="0" w:color="auto"/>
        <w:left w:val="none" w:sz="0" w:space="0" w:color="auto"/>
        <w:bottom w:val="none" w:sz="0" w:space="0" w:color="auto"/>
        <w:right w:val="none" w:sz="0" w:space="0" w:color="auto"/>
      </w:divBdr>
    </w:div>
    <w:div w:id="1811902915">
      <w:bodyDiv w:val="1"/>
      <w:marLeft w:val="0"/>
      <w:marRight w:val="0"/>
      <w:marTop w:val="0"/>
      <w:marBottom w:val="0"/>
      <w:divBdr>
        <w:top w:val="none" w:sz="0" w:space="0" w:color="auto"/>
        <w:left w:val="none" w:sz="0" w:space="0" w:color="auto"/>
        <w:bottom w:val="none" w:sz="0" w:space="0" w:color="auto"/>
        <w:right w:val="none" w:sz="0" w:space="0" w:color="auto"/>
      </w:divBdr>
    </w:div>
    <w:div w:id="1812136988">
      <w:bodyDiv w:val="1"/>
      <w:marLeft w:val="0"/>
      <w:marRight w:val="0"/>
      <w:marTop w:val="0"/>
      <w:marBottom w:val="0"/>
      <w:divBdr>
        <w:top w:val="none" w:sz="0" w:space="0" w:color="auto"/>
        <w:left w:val="none" w:sz="0" w:space="0" w:color="auto"/>
        <w:bottom w:val="none" w:sz="0" w:space="0" w:color="auto"/>
        <w:right w:val="none" w:sz="0" w:space="0" w:color="auto"/>
      </w:divBdr>
    </w:div>
    <w:div w:id="1845431264">
      <w:bodyDiv w:val="1"/>
      <w:marLeft w:val="0"/>
      <w:marRight w:val="0"/>
      <w:marTop w:val="0"/>
      <w:marBottom w:val="0"/>
      <w:divBdr>
        <w:top w:val="none" w:sz="0" w:space="0" w:color="auto"/>
        <w:left w:val="none" w:sz="0" w:space="0" w:color="auto"/>
        <w:bottom w:val="none" w:sz="0" w:space="0" w:color="auto"/>
        <w:right w:val="none" w:sz="0" w:space="0" w:color="auto"/>
      </w:divBdr>
    </w:div>
    <w:div w:id="1859347358">
      <w:bodyDiv w:val="1"/>
      <w:marLeft w:val="0"/>
      <w:marRight w:val="0"/>
      <w:marTop w:val="0"/>
      <w:marBottom w:val="0"/>
      <w:divBdr>
        <w:top w:val="none" w:sz="0" w:space="0" w:color="auto"/>
        <w:left w:val="none" w:sz="0" w:space="0" w:color="auto"/>
        <w:bottom w:val="none" w:sz="0" w:space="0" w:color="auto"/>
        <w:right w:val="none" w:sz="0" w:space="0" w:color="auto"/>
      </w:divBdr>
    </w:div>
    <w:div w:id="1859542955">
      <w:bodyDiv w:val="1"/>
      <w:marLeft w:val="0"/>
      <w:marRight w:val="0"/>
      <w:marTop w:val="0"/>
      <w:marBottom w:val="0"/>
      <w:divBdr>
        <w:top w:val="none" w:sz="0" w:space="0" w:color="auto"/>
        <w:left w:val="none" w:sz="0" w:space="0" w:color="auto"/>
        <w:bottom w:val="none" w:sz="0" w:space="0" w:color="auto"/>
        <w:right w:val="none" w:sz="0" w:space="0" w:color="auto"/>
      </w:divBdr>
    </w:div>
    <w:div w:id="1860854588">
      <w:bodyDiv w:val="1"/>
      <w:marLeft w:val="0"/>
      <w:marRight w:val="0"/>
      <w:marTop w:val="0"/>
      <w:marBottom w:val="0"/>
      <w:divBdr>
        <w:top w:val="none" w:sz="0" w:space="0" w:color="auto"/>
        <w:left w:val="none" w:sz="0" w:space="0" w:color="auto"/>
        <w:bottom w:val="none" w:sz="0" w:space="0" w:color="auto"/>
        <w:right w:val="none" w:sz="0" w:space="0" w:color="auto"/>
      </w:divBdr>
    </w:div>
    <w:div w:id="1865240388">
      <w:bodyDiv w:val="1"/>
      <w:marLeft w:val="0"/>
      <w:marRight w:val="0"/>
      <w:marTop w:val="0"/>
      <w:marBottom w:val="0"/>
      <w:divBdr>
        <w:top w:val="none" w:sz="0" w:space="0" w:color="auto"/>
        <w:left w:val="none" w:sz="0" w:space="0" w:color="auto"/>
        <w:bottom w:val="none" w:sz="0" w:space="0" w:color="auto"/>
        <w:right w:val="none" w:sz="0" w:space="0" w:color="auto"/>
      </w:divBdr>
      <w:divsChild>
        <w:div w:id="776557987">
          <w:marLeft w:val="0"/>
          <w:marRight w:val="0"/>
          <w:marTop w:val="0"/>
          <w:marBottom w:val="0"/>
          <w:divBdr>
            <w:top w:val="none" w:sz="0" w:space="0" w:color="auto"/>
            <w:left w:val="none" w:sz="0" w:space="0" w:color="auto"/>
            <w:bottom w:val="none" w:sz="0" w:space="0" w:color="auto"/>
            <w:right w:val="none" w:sz="0" w:space="0" w:color="auto"/>
          </w:divBdr>
          <w:divsChild>
            <w:div w:id="27494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71017">
      <w:bodyDiv w:val="1"/>
      <w:marLeft w:val="0"/>
      <w:marRight w:val="0"/>
      <w:marTop w:val="0"/>
      <w:marBottom w:val="0"/>
      <w:divBdr>
        <w:top w:val="none" w:sz="0" w:space="0" w:color="auto"/>
        <w:left w:val="none" w:sz="0" w:space="0" w:color="auto"/>
        <w:bottom w:val="none" w:sz="0" w:space="0" w:color="auto"/>
        <w:right w:val="none" w:sz="0" w:space="0" w:color="auto"/>
      </w:divBdr>
      <w:divsChild>
        <w:div w:id="1667980024">
          <w:marLeft w:val="0"/>
          <w:marRight w:val="0"/>
          <w:marTop w:val="0"/>
          <w:marBottom w:val="0"/>
          <w:divBdr>
            <w:top w:val="single" w:sz="2" w:space="0" w:color="E5E7EB"/>
            <w:left w:val="single" w:sz="2" w:space="0" w:color="E5E7EB"/>
            <w:bottom w:val="single" w:sz="2" w:space="0" w:color="E5E7EB"/>
            <w:right w:val="single" w:sz="2" w:space="0" w:color="E5E7EB"/>
          </w:divBdr>
        </w:div>
        <w:div w:id="182669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7210937">
      <w:bodyDiv w:val="1"/>
      <w:marLeft w:val="0"/>
      <w:marRight w:val="0"/>
      <w:marTop w:val="0"/>
      <w:marBottom w:val="0"/>
      <w:divBdr>
        <w:top w:val="none" w:sz="0" w:space="0" w:color="auto"/>
        <w:left w:val="none" w:sz="0" w:space="0" w:color="auto"/>
        <w:bottom w:val="none" w:sz="0" w:space="0" w:color="auto"/>
        <w:right w:val="none" w:sz="0" w:space="0" w:color="auto"/>
      </w:divBdr>
    </w:div>
    <w:div w:id="1867675864">
      <w:bodyDiv w:val="1"/>
      <w:marLeft w:val="0"/>
      <w:marRight w:val="0"/>
      <w:marTop w:val="0"/>
      <w:marBottom w:val="0"/>
      <w:divBdr>
        <w:top w:val="none" w:sz="0" w:space="0" w:color="auto"/>
        <w:left w:val="none" w:sz="0" w:space="0" w:color="auto"/>
        <w:bottom w:val="none" w:sz="0" w:space="0" w:color="auto"/>
        <w:right w:val="none" w:sz="0" w:space="0" w:color="auto"/>
      </w:divBdr>
    </w:div>
    <w:div w:id="1876576289">
      <w:bodyDiv w:val="1"/>
      <w:marLeft w:val="0"/>
      <w:marRight w:val="0"/>
      <w:marTop w:val="0"/>
      <w:marBottom w:val="0"/>
      <w:divBdr>
        <w:top w:val="none" w:sz="0" w:space="0" w:color="auto"/>
        <w:left w:val="none" w:sz="0" w:space="0" w:color="auto"/>
        <w:bottom w:val="none" w:sz="0" w:space="0" w:color="auto"/>
        <w:right w:val="none" w:sz="0" w:space="0" w:color="auto"/>
      </w:divBdr>
    </w:div>
    <w:div w:id="1883979851">
      <w:bodyDiv w:val="1"/>
      <w:marLeft w:val="0"/>
      <w:marRight w:val="0"/>
      <w:marTop w:val="0"/>
      <w:marBottom w:val="0"/>
      <w:divBdr>
        <w:top w:val="none" w:sz="0" w:space="0" w:color="auto"/>
        <w:left w:val="none" w:sz="0" w:space="0" w:color="auto"/>
        <w:bottom w:val="none" w:sz="0" w:space="0" w:color="auto"/>
        <w:right w:val="none" w:sz="0" w:space="0" w:color="auto"/>
      </w:divBdr>
    </w:div>
    <w:div w:id="1899658355">
      <w:bodyDiv w:val="1"/>
      <w:marLeft w:val="0"/>
      <w:marRight w:val="0"/>
      <w:marTop w:val="0"/>
      <w:marBottom w:val="0"/>
      <w:divBdr>
        <w:top w:val="none" w:sz="0" w:space="0" w:color="auto"/>
        <w:left w:val="none" w:sz="0" w:space="0" w:color="auto"/>
        <w:bottom w:val="none" w:sz="0" w:space="0" w:color="auto"/>
        <w:right w:val="none" w:sz="0" w:space="0" w:color="auto"/>
      </w:divBdr>
    </w:div>
    <w:div w:id="1901355509">
      <w:bodyDiv w:val="1"/>
      <w:marLeft w:val="0"/>
      <w:marRight w:val="0"/>
      <w:marTop w:val="0"/>
      <w:marBottom w:val="0"/>
      <w:divBdr>
        <w:top w:val="none" w:sz="0" w:space="0" w:color="auto"/>
        <w:left w:val="none" w:sz="0" w:space="0" w:color="auto"/>
        <w:bottom w:val="none" w:sz="0" w:space="0" w:color="auto"/>
        <w:right w:val="none" w:sz="0" w:space="0" w:color="auto"/>
      </w:divBdr>
    </w:div>
    <w:div w:id="1908370575">
      <w:bodyDiv w:val="1"/>
      <w:marLeft w:val="0"/>
      <w:marRight w:val="0"/>
      <w:marTop w:val="0"/>
      <w:marBottom w:val="0"/>
      <w:divBdr>
        <w:top w:val="none" w:sz="0" w:space="0" w:color="auto"/>
        <w:left w:val="none" w:sz="0" w:space="0" w:color="auto"/>
        <w:bottom w:val="none" w:sz="0" w:space="0" w:color="auto"/>
        <w:right w:val="none" w:sz="0" w:space="0" w:color="auto"/>
      </w:divBdr>
    </w:div>
    <w:div w:id="1908686362">
      <w:bodyDiv w:val="1"/>
      <w:marLeft w:val="0"/>
      <w:marRight w:val="0"/>
      <w:marTop w:val="0"/>
      <w:marBottom w:val="0"/>
      <w:divBdr>
        <w:top w:val="none" w:sz="0" w:space="0" w:color="auto"/>
        <w:left w:val="none" w:sz="0" w:space="0" w:color="auto"/>
        <w:bottom w:val="none" w:sz="0" w:space="0" w:color="auto"/>
        <w:right w:val="none" w:sz="0" w:space="0" w:color="auto"/>
      </w:divBdr>
    </w:div>
    <w:div w:id="1910848162">
      <w:bodyDiv w:val="1"/>
      <w:marLeft w:val="0"/>
      <w:marRight w:val="0"/>
      <w:marTop w:val="0"/>
      <w:marBottom w:val="0"/>
      <w:divBdr>
        <w:top w:val="none" w:sz="0" w:space="0" w:color="auto"/>
        <w:left w:val="none" w:sz="0" w:space="0" w:color="auto"/>
        <w:bottom w:val="none" w:sz="0" w:space="0" w:color="auto"/>
        <w:right w:val="none" w:sz="0" w:space="0" w:color="auto"/>
      </w:divBdr>
    </w:div>
    <w:div w:id="1913811746">
      <w:bodyDiv w:val="1"/>
      <w:marLeft w:val="0"/>
      <w:marRight w:val="0"/>
      <w:marTop w:val="0"/>
      <w:marBottom w:val="0"/>
      <w:divBdr>
        <w:top w:val="none" w:sz="0" w:space="0" w:color="auto"/>
        <w:left w:val="none" w:sz="0" w:space="0" w:color="auto"/>
        <w:bottom w:val="none" w:sz="0" w:space="0" w:color="auto"/>
        <w:right w:val="none" w:sz="0" w:space="0" w:color="auto"/>
      </w:divBdr>
      <w:divsChild>
        <w:div w:id="134883310">
          <w:marLeft w:val="0"/>
          <w:marRight w:val="0"/>
          <w:marTop w:val="0"/>
          <w:marBottom w:val="0"/>
          <w:divBdr>
            <w:top w:val="none" w:sz="0" w:space="0" w:color="auto"/>
            <w:left w:val="none" w:sz="0" w:space="0" w:color="auto"/>
            <w:bottom w:val="none" w:sz="0" w:space="0" w:color="auto"/>
            <w:right w:val="none" w:sz="0" w:space="0" w:color="auto"/>
          </w:divBdr>
          <w:divsChild>
            <w:div w:id="555506865">
              <w:marLeft w:val="0"/>
              <w:marRight w:val="0"/>
              <w:marTop w:val="0"/>
              <w:marBottom w:val="0"/>
              <w:divBdr>
                <w:top w:val="none" w:sz="0" w:space="0" w:color="auto"/>
                <w:left w:val="none" w:sz="0" w:space="0" w:color="auto"/>
                <w:bottom w:val="none" w:sz="0" w:space="0" w:color="auto"/>
                <w:right w:val="none" w:sz="0" w:space="0" w:color="auto"/>
              </w:divBdr>
              <w:divsChild>
                <w:div w:id="67773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82085">
      <w:bodyDiv w:val="1"/>
      <w:marLeft w:val="0"/>
      <w:marRight w:val="0"/>
      <w:marTop w:val="0"/>
      <w:marBottom w:val="0"/>
      <w:divBdr>
        <w:top w:val="none" w:sz="0" w:space="0" w:color="auto"/>
        <w:left w:val="none" w:sz="0" w:space="0" w:color="auto"/>
        <w:bottom w:val="none" w:sz="0" w:space="0" w:color="auto"/>
        <w:right w:val="none" w:sz="0" w:space="0" w:color="auto"/>
      </w:divBdr>
    </w:div>
    <w:div w:id="1923028702">
      <w:bodyDiv w:val="1"/>
      <w:marLeft w:val="0"/>
      <w:marRight w:val="0"/>
      <w:marTop w:val="0"/>
      <w:marBottom w:val="0"/>
      <w:divBdr>
        <w:top w:val="none" w:sz="0" w:space="0" w:color="auto"/>
        <w:left w:val="none" w:sz="0" w:space="0" w:color="auto"/>
        <w:bottom w:val="none" w:sz="0" w:space="0" w:color="auto"/>
        <w:right w:val="none" w:sz="0" w:space="0" w:color="auto"/>
      </w:divBdr>
    </w:div>
    <w:div w:id="1946885545">
      <w:bodyDiv w:val="1"/>
      <w:marLeft w:val="0"/>
      <w:marRight w:val="0"/>
      <w:marTop w:val="0"/>
      <w:marBottom w:val="0"/>
      <w:divBdr>
        <w:top w:val="none" w:sz="0" w:space="0" w:color="auto"/>
        <w:left w:val="none" w:sz="0" w:space="0" w:color="auto"/>
        <w:bottom w:val="none" w:sz="0" w:space="0" w:color="auto"/>
        <w:right w:val="none" w:sz="0" w:space="0" w:color="auto"/>
      </w:divBdr>
      <w:divsChild>
        <w:div w:id="1705908535">
          <w:marLeft w:val="0"/>
          <w:marRight w:val="0"/>
          <w:marTop w:val="0"/>
          <w:marBottom w:val="0"/>
          <w:divBdr>
            <w:top w:val="none" w:sz="0" w:space="0" w:color="auto"/>
            <w:left w:val="none" w:sz="0" w:space="0" w:color="auto"/>
            <w:bottom w:val="none" w:sz="0" w:space="0" w:color="auto"/>
            <w:right w:val="none" w:sz="0" w:space="0" w:color="auto"/>
          </w:divBdr>
          <w:divsChild>
            <w:div w:id="82799362">
              <w:marLeft w:val="0"/>
              <w:marRight w:val="0"/>
              <w:marTop w:val="0"/>
              <w:marBottom w:val="0"/>
              <w:divBdr>
                <w:top w:val="none" w:sz="0" w:space="0" w:color="auto"/>
                <w:left w:val="none" w:sz="0" w:space="0" w:color="auto"/>
                <w:bottom w:val="none" w:sz="0" w:space="0" w:color="auto"/>
                <w:right w:val="none" w:sz="0" w:space="0" w:color="auto"/>
              </w:divBdr>
              <w:divsChild>
                <w:div w:id="583074996">
                  <w:marLeft w:val="0"/>
                  <w:marRight w:val="0"/>
                  <w:marTop w:val="0"/>
                  <w:marBottom w:val="0"/>
                  <w:divBdr>
                    <w:top w:val="none" w:sz="0" w:space="0" w:color="auto"/>
                    <w:left w:val="none" w:sz="0" w:space="0" w:color="auto"/>
                    <w:bottom w:val="none" w:sz="0" w:space="0" w:color="auto"/>
                    <w:right w:val="none" w:sz="0" w:space="0" w:color="auto"/>
                  </w:divBdr>
                  <w:divsChild>
                    <w:div w:id="180992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758751">
      <w:bodyDiv w:val="1"/>
      <w:marLeft w:val="0"/>
      <w:marRight w:val="0"/>
      <w:marTop w:val="0"/>
      <w:marBottom w:val="0"/>
      <w:divBdr>
        <w:top w:val="none" w:sz="0" w:space="0" w:color="auto"/>
        <w:left w:val="none" w:sz="0" w:space="0" w:color="auto"/>
        <w:bottom w:val="none" w:sz="0" w:space="0" w:color="auto"/>
        <w:right w:val="none" w:sz="0" w:space="0" w:color="auto"/>
      </w:divBdr>
    </w:div>
    <w:div w:id="1962033343">
      <w:bodyDiv w:val="1"/>
      <w:marLeft w:val="0"/>
      <w:marRight w:val="0"/>
      <w:marTop w:val="0"/>
      <w:marBottom w:val="0"/>
      <w:divBdr>
        <w:top w:val="none" w:sz="0" w:space="0" w:color="auto"/>
        <w:left w:val="none" w:sz="0" w:space="0" w:color="auto"/>
        <w:bottom w:val="none" w:sz="0" w:space="0" w:color="auto"/>
        <w:right w:val="none" w:sz="0" w:space="0" w:color="auto"/>
      </w:divBdr>
      <w:divsChild>
        <w:div w:id="503400593">
          <w:marLeft w:val="0"/>
          <w:marRight w:val="0"/>
          <w:marTop w:val="0"/>
          <w:marBottom w:val="0"/>
          <w:divBdr>
            <w:top w:val="none" w:sz="0" w:space="0" w:color="auto"/>
            <w:left w:val="none" w:sz="0" w:space="0" w:color="auto"/>
            <w:bottom w:val="none" w:sz="0" w:space="0" w:color="auto"/>
            <w:right w:val="none" w:sz="0" w:space="0" w:color="auto"/>
          </w:divBdr>
          <w:divsChild>
            <w:div w:id="1675256232">
              <w:marLeft w:val="0"/>
              <w:marRight w:val="0"/>
              <w:marTop w:val="0"/>
              <w:marBottom w:val="0"/>
              <w:divBdr>
                <w:top w:val="none" w:sz="0" w:space="0" w:color="auto"/>
                <w:left w:val="none" w:sz="0" w:space="0" w:color="auto"/>
                <w:bottom w:val="none" w:sz="0" w:space="0" w:color="auto"/>
                <w:right w:val="none" w:sz="0" w:space="0" w:color="auto"/>
              </w:divBdr>
              <w:divsChild>
                <w:div w:id="1189176573">
                  <w:marLeft w:val="0"/>
                  <w:marRight w:val="0"/>
                  <w:marTop w:val="0"/>
                  <w:marBottom w:val="0"/>
                  <w:divBdr>
                    <w:top w:val="none" w:sz="0" w:space="0" w:color="auto"/>
                    <w:left w:val="none" w:sz="0" w:space="0" w:color="auto"/>
                    <w:bottom w:val="none" w:sz="0" w:space="0" w:color="auto"/>
                    <w:right w:val="none" w:sz="0" w:space="0" w:color="auto"/>
                  </w:divBdr>
                  <w:divsChild>
                    <w:div w:id="81856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866861">
      <w:bodyDiv w:val="1"/>
      <w:marLeft w:val="0"/>
      <w:marRight w:val="0"/>
      <w:marTop w:val="0"/>
      <w:marBottom w:val="0"/>
      <w:divBdr>
        <w:top w:val="none" w:sz="0" w:space="0" w:color="auto"/>
        <w:left w:val="none" w:sz="0" w:space="0" w:color="auto"/>
        <w:bottom w:val="none" w:sz="0" w:space="0" w:color="auto"/>
        <w:right w:val="none" w:sz="0" w:space="0" w:color="auto"/>
      </w:divBdr>
    </w:div>
    <w:div w:id="1990090442">
      <w:bodyDiv w:val="1"/>
      <w:marLeft w:val="0"/>
      <w:marRight w:val="0"/>
      <w:marTop w:val="0"/>
      <w:marBottom w:val="0"/>
      <w:divBdr>
        <w:top w:val="none" w:sz="0" w:space="0" w:color="auto"/>
        <w:left w:val="none" w:sz="0" w:space="0" w:color="auto"/>
        <w:bottom w:val="none" w:sz="0" w:space="0" w:color="auto"/>
        <w:right w:val="none" w:sz="0" w:space="0" w:color="auto"/>
      </w:divBdr>
    </w:div>
    <w:div w:id="2000845917">
      <w:bodyDiv w:val="1"/>
      <w:marLeft w:val="0"/>
      <w:marRight w:val="0"/>
      <w:marTop w:val="0"/>
      <w:marBottom w:val="0"/>
      <w:divBdr>
        <w:top w:val="none" w:sz="0" w:space="0" w:color="auto"/>
        <w:left w:val="none" w:sz="0" w:space="0" w:color="auto"/>
        <w:bottom w:val="none" w:sz="0" w:space="0" w:color="auto"/>
        <w:right w:val="none" w:sz="0" w:space="0" w:color="auto"/>
      </w:divBdr>
    </w:div>
    <w:div w:id="2005431477">
      <w:bodyDiv w:val="1"/>
      <w:marLeft w:val="0"/>
      <w:marRight w:val="0"/>
      <w:marTop w:val="0"/>
      <w:marBottom w:val="0"/>
      <w:divBdr>
        <w:top w:val="none" w:sz="0" w:space="0" w:color="auto"/>
        <w:left w:val="none" w:sz="0" w:space="0" w:color="auto"/>
        <w:bottom w:val="none" w:sz="0" w:space="0" w:color="auto"/>
        <w:right w:val="none" w:sz="0" w:space="0" w:color="auto"/>
      </w:divBdr>
    </w:div>
    <w:div w:id="2006474793">
      <w:bodyDiv w:val="1"/>
      <w:marLeft w:val="0"/>
      <w:marRight w:val="0"/>
      <w:marTop w:val="0"/>
      <w:marBottom w:val="0"/>
      <w:divBdr>
        <w:top w:val="none" w:sz="0" w:space="0" w:color="auto"/>
        <w:left w:val="none" w:sz="0" w:space="0" w:color="auto"/>
        <w:bottom w:val="none" w:sz="0" w:space="0" w:color="auto"/>
        <w:right w:val="none" w:sz="0" w:space="0" w:color="auto"/>
      </w:divBdr>
    </w:div>
    <w:div w:id="2021002859">
      <w:bodyDiv w:val="1"/>
      <w:marLeft w:val="0"/>
      <w:marRight w:val="0"/>
      <w:marTop w:val="0"/>
      <w:marBottom w:val="0"/>
      <w:divBdr>
        <w:top w:val="none" w:sz="0" w:space="0" w:color="auto"/>
        <w:left w:val="none" w:sz="0" w:space="0" w:color="auto"/>
        <w:bottom w:val="none" w:sz="0" w:space="0" w:color="auto"/>
        <w:right w:val="none" w:sz="0" w:space="0" w:color="auto"/>
      </w:divBdr>
    </w:div>
    <w:div w:id="2021618760">
      <w:bodyDiv w:val="1"/>
      <w:marLeft w:val="0"/>
      <w:marRight w:val="0"/>
      <w:marTop w:val="0"/>
      <w:marBottom w:val="0"/>
      <w:divBdr>
        <w:top w:val="none" w:sz="0" w:space="0" w:color="auto"/>
        <w:left w:val="none" w:sz="0" w:space="0" w:color="auto"/>
        <w:bottom w:val="none" w:sz="0" w:space="0" w:color="auto"/>
        <w:right w:val="none" w:sz="0" w:space="0" w:color="auto"/>
      </w:divBdr>
    </w:div>
    <w:div w:id="2029476994">
      <w:bodyDiv w:val="1"/>
      <w:marLeft w:val="0"/>
      <w:marRight w:val="0"/>
      <w:marTop w:val="0"/>
      <w:marBottom w:val="0"/>
      <w:divBdr>
        <w:top w:val="none" w:sz="0" w:space="0" w:color="auto"/>
        <w:left w:val="none" w:sz="0" w:space="0" w:color="auto"/>
        <w:bottom w:val="none" w:sz="0" w:space="0" w:color="auto"/>
        <w:right w:val="none" w:sz="0" w:space="0" w:color="auto"/>
      </w:divBdr>
    </w:div>
    <w:div w:id="2033064956">
      <w:bodyDiv w:val="1"/>
      <w:marLeft w:val="0"/>
      <w:marRight w:val="0"/>
      <w:marTop w:val="0"/>
      <w:marBottom w:val="0"/>
      <w:divBdr>
        <w:top w:val="none" w:sz="0" w:space="0" w:color="auto"/>
        <w:left w:val="none" w:sz="0" w:space="0" w:color="auto"/>
        <w:bottom w:val="none" w:sz="0" w:space="0" w:color="auto"/>
        <w:right w:val="none" w:sz="0" w:space="0" w:color="auto"/>
      </w:divBdr>
      <w:divsChild>
        <w:div w:id="2104063714">
          <w:marLeft w:val="0"/>
          <w:marRight w:val="0"/>
          <w:marTop w:val="0"/>
          <w:marBottom w:val="0"/>
          <w:divBdr>
            <w:top w:val="none" w:sz="0" w:space="0" w:color="auto"/>
            <w:left w:val="none" w:sz="0" w:space="0" w:color="auto"/>
            <w:bottom w:val="none" w:sz="0" w:space="0" w:color="auto"/>
            <w:right w:val="none" w:sz="0" w:space="0" w:color="auto"/>
          </w:divBdr>
          <w:divsChild>
            <w:div w:id="89274225">
              <w:marLeft w:val="0"/>
              <w:marRight w:val="0"/>
              <w:marTop w:val="0"/>
              <w:marBottom w:val="0"/>
              <w:divBdr>
                <w:top w:val="none" w:sz="0" w:space="0" w:color="auto"/>
                <w:left w:val="none" w:sz="0" w:space="0" w:color="auto"/>
                <w:bottom w:val="none" w:sz="0" w:space="0" w:color="auto"/>
                <w:right w:val="none" w:sz="0" w:space="0" w:color="auto"/>
              </w:divBdr>
              <w:divsChild>
                <w:div w:id="931665418">
                  <w:marLeft w:val="0"/>
                  <w:marRight w:val="0"/>
                  <w:marTop w:val="0"/>
                  <w:marBottom w:val="0"/>
                  <w:divBdr>
                    <w:top w:val="none" w:sz="0" w:space="0" w:color="auto"/>
                    <w:left w:val="none" w:sz="0" w:space="0" w:color="auto"/>
                    <w:bottom w:val="none" w:sz="0" w:space="0" w:color="auto"/>
                    <w:right w:val="none" w:sz="0" w:space="0" w:color="auto"/>
                  </w:divBdr>
                  <w:divsChild>
                    <w:div w:id="10027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308897">
      <w:bodyDiv w:val="1"/>
      <w:marLeft w:val="0"/>
      <w:marRight w:val="0"/>
      <w:marTop w:val="0"/>
      <w:marBottom w:val="0"/>
      <w:divBdr>
        <w:top w:val="none" w:sz="0" w:space="0" w:color="auto"/>
        <w:left w:val="none" w:sz="0" w:space="0" w:color="auto"/>
        <w:bottom w:val="none" w:sz="0" w:space="0" w:color="auto"/>
        <w:right w:val="none" w:sz="0" w:space="0" w:color="auto"/>
      </w:divBdr>
    </w:div>
    <w:div w:id="2064060462">
      <w:bodyDiv w:val="1"/>
      <w:marLeft w:val="0"/>
      <w:marRight w:val="0"/>
      <w:marTop w:val="0"/>
      <w:marBottom w:val="0"/>
      <w:divBdr>
        <w:top w:val="none" w:sz="0" w:space="0" w:color="auto"/>
        <w:left w:val="none" w:sz="0" w:space="0" w:color="auto"/>
        <w:bottom w:val="none" w:sz="0" w:space="0" w:color="auto"/>
        <w:right w:val="none" w:sz="0" w:space="0" w:color="auto"/>
      </w:divBdr>
    </w:div>
    <w:div w:id="2074035993">
      <w:bodyDiv w:val="1"/>
      <w:marLeft w:val="0"/>
      <w:marRight w:val="0"/>
      <w:marTop w:val="0"/>
      <w:marBottom w:val="0"/>
      <w:divBdr>
        <w:top w:val="none" w:sz="0" w:space="0" w:color="auto"/>
        <w:left w:val="none" w:sz="0" w:space="0" w:color="auto"/>
        <w:bottom w:val="none" w:sz="0" w:space="0" w:color="auto"/>
        <w:right w:val="none" w:sz="0" w:space="0" w:color="auto"/>
      </w:divBdr>
    </w:div>
    <w:div w:id="2078088131">
      <w:bodyDiv w:val="1"/>
      <w:marLeft w:val="0"/>
      <w:marRight w:val="0"/>
      <w:marTop w:val="0"/>
      <w:marBottom w:val="0"/>
      <w:divBdr>
        <w:top w:val="none" w:sz="0" w:space="0" w:color="auto"/>
        <w:left w:val="none" w:sz="0" w:space="0" w:color="auto"/>
        <w:bottom w:val="none" w:sz="0" w:space="0" w:color="auto"/>
        <w:right w:val="none" w:sz="0" w:space="0" w:color="auto"/>
      </w:divBdr>
    </w:div>
    <w:div w:id="2095279048">
      <w:bodyDiv w:val="1"/>
      <w:marLeft w:val="0"/>
      <w:marRight w:val="0"/>
      <w:marTop w:val="0"/>
      <w:marBottom w:val="0"/>
      <w:divBdr>
        <w:top w:val="none" w:sz="0" w:space="0" w:color="auto"/>
        <w:left w:val="none" w:sz="0" w:space="0" w:color="auto"/>
        <w:bottom w:val="none" w:sz="0" w:space="0" w:color="auto"/>
        <w:right w:val="none" w:sz="0" w:space="0" w:color="auto"/>
      </w:divBdr>
    </w:div>
    <w:div w:id="2102873405">
      <w:bodyDiv w:val="1"/>
      <w:marLeft w:val="0"/>
      <w:marRight w:val="0"/>
      <w:marTop w:val="0"/>
      <w:marBottom w:val="0"/>
      <w:divBdr>
        <w:top w:val="none" w:sz="0" w:space="0" w:color="auto"/>
        <w:left w:val="none" w:sz="0" w:space="0" w:color="auto"/>
        <w:bottom w:val="none" w:sz="0" w:space="0" w:color="auto"/>
        <w:right w:val="none" w:sz="0" w:space="0" w:color="auto"/>
      </w:divBdr>
    </w:div>
    <w:div w:id="2106070613">
      <w:bodyDiv w:val="1"/>
      <w:marLeft w:val="0"/>
      <w:marRight w:val="0"/>
      <w:marTop w:val="0"/>
      <w:marBottom w:val="0"/>
      <w:divBdr>
        <w:top w:val="none" w:sz="0" w:space="0" w:color="auto"/>
        <w:left w:val="none" w:sz="0" w:space="0" w:color="auto"/>
        <w:bottom w:val="none" w:sz="0" w:space="0" w:color="auto"/>
        <w:right w:val="none" w:sz="0" w:space="0" w:color="auto"/>
      </w:divBdr>
    </w:div>
    <w:div w:id="2108842050">
      <w:bodyDiv w:val="1"/>
      <w:marLeft w:val="0"/>
      <w:marRight w:val="0"/>
      <w:marTop w:val="0"/>
      <w:marBottom w:val="0"/>
      <w:divBdr>
        <w:top w:val="none" w:sz="0" w:space="0" w:color="auto"/>
        <w:left w:val="none" w:sz="0" w:space="0" w:color="auto"/>
        <w:bottom w:val="none" w:sz="0" w:space="0" w:color="auto"/>
        <w:right w:val="none" w:sz="0" w:space="0" w:color="auto"/>
      </w:divBdr>
    </w:div>
    <w:div w:id="2117099127">
      <w:bodyDiv w:val="1"/>
      <w:marLeft w:val="0"/>
      <w:marRight w:val="0"/>
      <w:marTop w:val="0"/>
      <w:marBottom w:val="0"/>
      <w:divBdr>
        <w:top w:val="none" w:sz="0" w:space="0" w:color="auto"/>
        <w:left w:val="none" w:sz="0" w:space="0" w:color="auto"/>
        <w:bottom w:val="none" w:sz="0" w:space="0" w:color="auto"/>
        <w:right w:val="none" w:sz="0" w:space="0" w:color="auto"/>
      </w:divBdr>
    </w:div>
    <w:div w:id="2120450014">
      <w:bodyDiv w:val="1"/>
      <w:marLeft w:val="0"/>
      <w:marRight w:val="0"/>
      <w:marTop w:val="0"/>
      <w:marBottom w:val="0"/>
      <w:divBdr>
        <w:top w:val="none" w:sz="0" w:space="0" w:color="auto"/>
        <w:left w:val="none" w:sz="0" w:space="0" w:color="auto"/>
        <w:bottom w:val="none" w:sz="0" w:space="0" w:color="auto"/>
        <w:right w:val="none" w:sz="0" w:space="0" w:color="auto"/>
      </w:divBdr>
    </w:div>
    <w:div w:id="2120833410">
      <w:bodyDiv w:val="1"/>
      <w:marLeft w:val="0"/>
      <w:marRight w:val="0"/>
      <w:marTop w:val="0"/>
      <w:marBottom w:val="0"/>
      <w:divBdr>
        <w:top w:val="none" w:sz="0" w:space="0" w:color="auto"/>
        <w:left w:val="none" w:sz="0" w:space="0" w:color="auto"/>
        <w:bottom w:val="none" w:sz="0" w:space="0" w:color="auto"/>
        <w:right w:val="none" w:sz="0" w:space="0" w:color="auto"/>
      </w:divBdr>
    </w:div>
    <w:div w:id="2128699661">
      <w:bodyDiv w:val="1"/>
      <w:marLeft w:val="0"/>
      <w:marRight w:val="0"/>
      <w:marTop w:val="0"/>
      <w:marBottom w:val="0"/>
      <w:divBdr>
        <w:top w:val="none" w:sz="0" w:space="0" w:color="auto"/>
        <w:left w:val="none" w:sz="0" w:space="0" w:color="auto"/>
        <w:bottom w:val="none" w:sz="0" w:space="0" w:color="auto"/>
        <w:right w:val="none" w:sz="0" w:space="0" w:color="auto"/>
      </w:divBdr>
    </w:div>
    <w:div w:id="213825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search?term=Evan%20W.%20Carr" TargetMode="External"/><Relationship Id="rId18" Type="http://schemas.openxmlformats.org/officeDocument/2006/relationships/hyperlink" Target="https://www.cipd.org/globalassets/media/comms/code-of-conduct/2023-cipd-code-of-conduct-and-ethics.pdf" TargetMode="External"/><Relationship Id="rId26" Type="http://schemas.openxmlformats.org/officeDocument/2006/relationships/hyperlink" Target="https://www.cipd.org/uk/knowledge/guides/ethics-work-guide/" TargetMode="External"/><Relationship Id="rId39" Type="http://schemas.openxmlformats.org/officeDocument/2006/relationships/hyperlink" Target="https://www.forbes.com/sites/tracybrower/2023/01/22/ceos-say-hr-is-central-to-business-success-5-critical-shifts/" TargetMode="External"/><Relationship Id="rId21" Type="http://schemas.openxmlformats.org/officeDocument/2006/relationships/hyperlink" Target="https://www.cipd.org/uk/knowledge/factsheets/ethics-role-hr-factsheet/" TargetMode="External"/><Relationship Id="rId34" Type="http://schemas.openxmlformats.org/officeDocument/2006/relationships/hyperlink" Target="https://www.peoplemanagement.co.uk/article/1900483/artificial-intelligence-ever-act-ethically" TargetMode="External"/><Relationship Id="rId42" Type="http://schemas.openxmlformats.org/officeDocument/2006/relationships/hyperlink" Target="https://www.forbes.com/sites/forbescoachescouncil/2018/01/22/best-tests-to-help-you-understand-your-strengths-and-weaknesses/" TargetMode="External"/><Relationship Id="rId47" Type="http://schemas.openxmlformats.org/officeDocument/2006/relationships/fontTable" Target="fontTable.xml"/><Relationship Id="rId7" Type="http://schemas.openxmlformats.org/officeDocument/2006/relationships/hyperlink" Target="https://www.cipd.org/uk/knowledge/guides/ergs-staff-networks/" TargetMode="External"/><Relationship Id="rId2" Type="http://schemas.openxmlformats.org/officeDocument/2006/relationships/styles" Target="styles.xml"/><Relationship Id="rId16" Type="http://schemas.openxmlformats.org/officeDocument/2006/relationships/hyperlink" Target="https://www.cipd.org/uk/the-people-profession/the-profession-map" TargetMode="External"/><Relationship Id="rId29" Type="http://schemas.openxmlformats.org/officeDocument/2006/relationships/hyperlink" Target="https://www.cipd.org/uk/the-people-profession/the-profession-map/explore-the-profession-map/core-behaviours/professional-courage-influ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views-and-insights/cipd-viewpoint/employee-voice/" TargetMode="External"/><Relationship Id="rId24" Type="http://schemas.openxmlformats.org/officeDocument/2006/relationships/hyperlink" Target="https://www.cipd.org/globalassets/media/comms/the-people-profession/profession-map-pdfs/profession-map-nov-2024.pdf"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www.youtube.com/watch?v=hrwYDCO69z8" TargetMode="External"/><Relationship Id="rId40" Type="http://schemas.openxmlformats.org/officeDocument/2006/relationships/hyperlink" Target="https://podcasts.apple.com/us/podcast/the-public-speaking-expert-this-speaking-mistake/id1291423644?i=1000698542917" TargetMode="External"/><Relationship Id="rId45" Type="http://schemas.openxmlformats.org/officeDocument/2006/relationships/hyperlink" Target="https://www.youtube.com/watch?v=F124NIzh3Yg" TargetMode="External"/><Relationship Id="rId5" Type="http://schemas.openxmlformats.org/officeDocument/2006/relationships/footnotes" Target="footnotes.xml"/><Relationship Id="rId15" Type="http://schemas.openxmlformats.org/officeDocument/2006/relationships/hyperlink" Target="https://www.cipd.org/uk/the-people-profession/the-profession-map" TargetMode="External"/><Relationship Id="rId23" Type="http://schemas.openxmlformats.org/officeDocument/2006/relationships/hyperlink" Target="https://www.cipd.org/uk/knowledge/guides/five-actions-fostering-inclusion/" TargetMode="External"/><Relationship Id="rId28" Type="http://schemas.openxmlformats.org/officeDocument/2006/relationships/hyperlink" Target="https://www.cipd.org/uk/knowledge/factsheets/hr-standards-factsheet/" TargetMode="External"/><Relationship Id="rId36" Type="http://schemas.openxmlformats.org/officeDocument/2006/relationships/hyperlink" Target="https://www.youtube.com/watch?v=q-nhktqMoT4" TargetMode="External"/><Relationship Id="rId10" Type="http://schemas.openxmlformats.org/officeDocument/2006/relationships/hyperlink" Target="https://www.cipd.org/uk/knowledge/guides/inclusive-employers/" TargetMode="External"/><Relationship Id="rId19" Type="http://schemas.openxmlformats.org/officeDocument/2006/relationships/hyperlink" Target="https://www.cipd.org/globalassets/media/comms/the-people-profession/profession-map-pdfs/profession-map-nov-2024.pdf" TargetMode="External"/><Relationship Id="rId31" Type="http://schemas.openxmlformats.org/officeDocument/2006/relationships/hyperlink" Target="https://www.youtube.com/watch?v=Vyn_xLrtZaY" TargetMode="External"/><Relationship Id="rId44" Type="http://schemas.openxmlformats.org/officeDocument/2006/relationships/hyperlink" Target="https://www.youtube.com/@NBS_net" TargetMode="External"/><Relationship Id="rId4" Type="http://schemas.openxmlformats.org/officeDocument/2006/relationships/webSettings" Target="webSettings.xml"/><Relationship Id="rId9" Type="http://schemas.openxmlformats.org/officeDocument/2006/relationships/hyperlink" Target="https://www.cipd.org/uk/knowledge/factsheets/diversity-factsheet/" TargetMode="External"/><Relationship Id="rId14" Type="http://schemas.openxmlformats.org/officeDocument/2006/relationships/hyperlink" Target="https://hbr.org/2019/12/the-value-of-belonging-at-work" TargetMode="External"/><Relationship Id="rId22" Type="http://schemas.openxmlformats.org/officeDocument/2006/relationships/hyperlink" Target="https://www.cipd.org/uk/knowledge/factsheets/ethics-role-hr-factsheet/" TargetMode="External"/><Relationship Id="rId27" Type="http://schemas.openxmlformats.org/officeDocument/2006/relationships/hyperlink" Target="https://www.cipd.org/uk/knowledge/factsheets/hr-standards-factsheet/" TargetMode="External"/><Relationship Id="rId30" Type="http://schemas.openxmlformats.org/officeDocument/2006/relationships/hyperlink" Target="https://www.cipd.org/uk/knowledge/evidence-reviews/ethical-behaviour/" TargetMode="External"/><Relationship Id="rId35" Type="http://schemas.openxmlformats.org/officeDocument/2006/relationships/hyperlink" Target="https://www.youtube.com/watch?v=BAswj8evFZk" TargetMode="External"/><Relationship Id="rId43" Type="http://schemas.openxmlformats.org/officeDocument/2006/relationships/hyperlink" Target="https://www.forbes.com/sites/lisaquast/2013/04/15/how-to-conduct-a-personal-s-w-o-t-analysis/" TargetMode="External"/><Relationship Id="rId48" Type="http://schemas.openxmlformats.org/officeDocument/2006/relationships/theme" Target="theme/theme1.xml"/><Relationship Id="rId8" Type="http://schemas.openxmlformats.org/officeDocument/2006/relationships/hyperlink" Target="https://www.cipd.org/uk/knowledge/guides/inclusive-recruitment-guidance-for-managers/" TargetMode="External"/><Relationship Id="rId3" Type="http://schemas.openxmlformats.org/officeDocument/2006/relationships/settings" Target="settings.xml"/><Relationship Id="rId12" Type="http://schemas.openxmlformats.org/officeDocument/2006/relationships/hyperlink" Target="https://www.cipd.org/uk/knowledge/guides/disability-workforce-reporting/" TargetMode="External"/><Relationship Id="rId17" Type="http://schemas.openxmlformats.org/officeDocument/2006/relationships/hyperlink" Target="https://www.cipd.org/globalassets/media/comms/code-of-conduct/2023-cipd-code-of-conduct-and-ethics.pdf" TargetMode="External"/><Relationship Id="rId25" Type="http://schemas.openxmlformats.org/officeDocument/2006/relationships/hyperlink" Target="https://www.cipd.org/uk/knowledge/guides/ethics-work-guide/" TargetMode="External"/><Relationship Id="rId33" Type="http://schemas.openxmlformats.org/officeDocument/2006/relationships/hyperlink" Target="https://www.mindtools.com/aznjntj/mcclellands-human-motivation-theory" TargetMode="External"/><Relationship Id="rId38" Type="http://schemas.openxmlformats.org/officeDocument/2006/relationships/hyperlink" Target="https://www.forbes.com/sites/tracybrower/" TargetMode="External"/><Relationship Id="rId46" Type="http://schemas.openxmlformats.org/officeDocument/2006/relationships/hyperlink" Target="https://www.16personalities.com/infps-at-work" TargetMode="External"/><Relationship Id="rId20" Type="http://schemas.openxmlformats.org/officeDocument/2006/relationships/hyperlink" Target="https://www.cipd.org/uk/knowledge/factsheets/diversity-factsheet/" TargetMode="External"/><Relationship Id="rId41" Type="http://schemas.openxmlformats.org/officeDocument/2006/relationships/hyperlink" Target="https://www.youtube.com/watch?v=M9hyWVEG2x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7329</Words>
  <Characters>41777</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 (0901678)</dc:creator>
  <cp:keywords/>
  <dc:description/>
  <cp:lastModifiedBy>James Moore</cp:lastModifiedBy>
  <cp:revision>2</cp:revision>
  <dcterms:created xsi:type="dcterms:W3CDTF">2025-04-14T10:47:00Z</dcterms:created>
  <dcterms:modified xsi:type="dcterms:W3CDTF">2025-04-14T10:47:00Z</dcterms:modified>
</cp:coreProperties>
</file>