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8727A" w14:textId="76C6F6D6" w:rsidR="00031871" w:rsidRPr="00D81E44" w:rsidRDefault="003967DC" w:rsidP="00D81E44">
      <w:pPr>
        <w:jc w:val="center"/>
        <w:rPr>
          <w:sz w:val="96"/>
          <w:szCs w:val="96"/>
        </w:rPr>
      </w:pPr>
      <w:r w:rsidRPr="00D81E44">
        <w:rPr>
          <w:sz w:val="96"/>
          <w:szCs w:val="96"/>
        </w:rPr>
        <w:t>Report</w:t>
      </w:r>
    </w:p>
    <w:p w14:paraId="6E0AFC13" w14:textId="77777777" w:rsidR="003967DC" w:rsidRDefault="003967DC"/>
    <w:p w14:paraId="5166C689" w14:textId="77777777" w:rsidR="003967DC" w:rsidRDefault="003967DC"/>
    <w:p w14:paraId="44AAE678" w14:textId="77777777" w:rsidR="00D81E44" w:rsidRDefault="00D81E44" w:rsidP="00C5647E">
      <w:pPr>
        <w:jc w:val="center"/>
      </w:pPr>
    </w:p>
    <w:p w14:paraId="37F15640" w14:textId="264DA2EB" w:rsidR="00D81E44" w:rsidRDefault="00D81E44" w:rsidP="00C5647E">
      <w:pPr>
        <w:jc w:val="center"/>
      </w:pPr>
    </w:p>
    <w:p w14:paraId="06268301" w14:textId="77777777" w:rsidR="00D81E44" w:rsidRDefault="00D81E44" w:rsidP="00C5647E">
      <w:pPr>
        <w:jc w:val="center"/>
      </w:pPr>
    </w:p>
    <w:p w14:paraId="54331A1C" w14:textId="77777777" w:rsidR="00D81E44" w:rsidRDefault="00D81E44" w:rsidP="00C5647E">
      <w:pPr>
        <w:jc w:val="center"/>
      </w:pPr>
    </w:p>
    <w:p w14:paraId="3372151C" w14:textId="77777777" w:rsidR="00D81E44" w:rsidRDefault="00D81E44" w:rsidP="00C5647E">
      <w:pPr>
        <w:jc w:val="center"/>
      </w:pPr>
    </w:p>
    <w:p w14:paraId="3EB2F970" w14:textId="77777777" w:rsidR="00D81E44" w:rsidRDefault="00D81E44" w:rsidP="00C5647E">
      <w:pPr>
        <w:jc w:val="center"/>
      </w:pPr>
    </w:p>
    <w:p w14:paraId="7E28E943" w14:textId="77777777" w:rsidR="00D81E44" w:rsidRDefault="00D81E44" w:rsidP="00C5647E">
      <w:pPr>
        <w:jc w:val="center"/>
      </w:pPr>
    </w:p>
    <w:p w14:paraId="78BE269E" w14:textId="77777777" w:rsidR="00D81E44" w:rsidRDefault="00D81E44" w:rsidP="00C5647E">
      <w:pPr>
        <w:jc w:val="center"/>
      </w:pPr>
    </w:p>
    <w:p w14:paraId="71782396" w14:textId="10B66366" w:rsidR="003967DC" w:rsidRPr="00D81E44" w:rsidRDefault="00C5647E" w:rsidP="00C5647E">
      <w:pPr>
        <w:jc w:val="center"/>
        <w:rPr>
          <w:b/>
          <w:bCs/>
        </w:rPr>
      </w:pPr>
      <w:r w:rsidRPr="00D81E44">
        <w:rPr>
          <w:b/>
          <w:bCs/>
        </w:rPr>
        <w:t xml:space="preserve">Aleksandra Szczecinska </w:t>
      </w:r>
    </w:p>
    <w:p w14:paraId="60096132" w14:textId="5BCA05ED" w:rsidR="00C5647E" w:rsidRPr="00D81E44" w:rsidRDefault="00C5647E" w:rsidP="00C5647E">
      <w:pPr>
        <w:jc w:val="center"/>
        <w:rPr>
          <w:b/>
          <w:bCs/>
        </w:rPr>
      </w:pPr>
      <w:r w:rsidRPr="00D81E44">
        <w:rPr>
          <w:b/>
          <w:bCs/>
        </w:rPr>
        <w:t>2231076</w:t>
      </w:r>
    </w:p>
    <w:p w14:paraId="5810545E" w14:textId="054A1EB9" w:rsidR="00C5647E" w:rsidRPr="00D81E44" w:rsidRDefault="0065729D" w:rsidP="00C5647E">
      <w:pPr>
        <w:jc w:val="center"/>
        <w:rPr>
          <w:b/>
          <w:bCs/>
        </w:rPr>
      </w:pPr>
      <w:r w:rsidRPr="00D81E44">
        <w:rPr>
          <w:b/>
          <w:bCs/>
        </w:rPr>
        <w:t>BMSW4009</w:t>
      </w:r>
    </w:p>
    <w:p w14:paraId="38AC06F7" w14:textId="7DAAE9E4" w:rsidR="0065729D" w:rsidRPr="00D81E44" w:rsidRDefault="004A3C67" w:rsidP="00C5647E">
      <w:pPr>
        <w:jc w:val="center"/>
        <w:rPr>
          <w:b/>
          <w:bCs/>
        </w:rPr>
      </w:pPr>
      <w:r w:rsidRPr="00D81E44">
        <w:rPr>
          <w:b/>
          <w:bCs/>
        </w:rPr>
        <w:t>Teamworking and Communication skills</w:t>
      </w:r>
    </w:p>
    <w:p w14:paraId="2CD108C2" w14:textId="5A5B1349" w:rsidR="004A3C67" w:rsidRPr="00D81E44" w:rsidRDefault="004A3C67" w:rsidP="00C5647E">
      <w:pPr>
        <w:jc w:val="center"/>
        <w:rPr>
          <w:b/>
          <w:bCs/>
        </w:rPr>
      </w:pPr>
      <w:r w:rsidRPr="00D81E44">
        <w:rPr>
          <w:b/>
          <w:bCs/>
        </w:rPr>
        <w:t xml:space="preserve">Word </w:t>
      </w:r>
      <w:r w:rsidR="00CD6564" w:rsidRPr="00D81E44">
        <w:rPr>
          <w:b/>
          <w:bCs/>
        </w:rPr>
        <w:t>count:</w:t>
      </w:r>
      <w:r w:rsidR="00B33397">
        <w:rPr>
          <w:b/>
          <w:bCs/>
        </w:rPr>
        <w:t xml:space="preserve"> 10</w:t>
      </w:r>
      <w:r w:rsidR="004B4B76">
        <w:rPr>
          <w:b/>
          <w:bCs/>
        </w:rPr>
        <w:t>84</w:t>
      </w:r>
    </w:p>
    <w:p w14:paraId="210C4E84" w14:textId="77777777" w:rsidR="003967DC" w:rsidRPr="00D81E44" w:rsidRDefault="003967DC">
      <w:pPr>
        <w:rPr>
          <w:b/>
          <w:bCs/>
        </w:rPr>
      </w:pPr>
    </w:p>
    <w:p w14:paraId="06B8291B" w14:textId="77777777" w:rsidR="003967DC" w:rsidRDefault="003967DC"/>
    <w:p w14:paraId="3F842047" w14:textId="77777777" w:rsidR="003967DC" w:rsidRDefault="003967DC"/>
    <w:p w14:paraId="3BB50936" w14:textId="77777777" w:rsidR="003967DC" w:rsidRDefault="003967DC"/>
    <w:p w14:paraId="4C1845E2" w14:textId="77777777" w:rsidR="003967DC" w:rsidRDefault="003967DC"/>
    <w:p w14:paraId="117A7E65" w14:textId="77777777" w:rsidR="003967DC" w:rsidRDefault="003967DC"/>
    <w:p w14:paraId="423D973D" w14:textId="77777777" w:rsidR="003967DC" w:rsidRDefault="003967DC"/>
    <w:p w14:paraId="59A02627" w14:textId="18CE329F" w:rsidR="003967DC" w:rsidRDefault="003967DC"/>
    <w:p w14:paraId="2F45B96A" w14:textId="77777777" w:rsidR="003967DC" w:rsidRDefault="003967DC"/>
    <w:p w14:paraId="528CE5A1" w14:textId="77777777" w:rsidR="003967DC" w:rsidRDefault="003967DC"/>
    <w:p w14:paraId="2782AE1A" w14:textId="77777777" w:rsidR="003967DC" w:rsidRDefault="003967DC"/>
    <w:p w14:paraId="39B29295" w14:textId="77777777" w:rsidR="003967DC" w:rsidRDefault="003967DC"/>
    <w:p w14:paraId="3E47720E" w14:textId="77777777" w:rsidR="003967DC" w:rsidRDefault="003967DC"/>
    <w:p w14:paraId="58CFF8A9" w14:textId="77777777" w:rsidR="003967DC" w:rsidRDefault="003967DC"/>
    <w:p w14:paraId="7006C056" w14:textId="77777777" w:rsidR="003967DC" w:rsidRDefault="003967DC"/>
    <w:p w14:paraId="7B94C61F" w14:textId="77777777" w:rsidR="003967DC" w:rsidRDefault="003967DC"/>
    <w:p w14:paraId="26763464" w14:textId="77777777" w:rsidR="003967DC" w:rsidRDefault="003967DC"/>
    <w:p w14:paraId="56F08EC5" w14:textId="77777777" w:rsidR="003967DC" w:rsidRDefault="003967DC"/>
    <w:p w14:paraId="122DBE80" w14:textId="77777777" w:rsidR="003967DC" w:rsidRDefault="003967DC"/>
    <w:p w14:paraId="7CBC663E" w14:textId="77777777" w:rsidR="003967DC" w:rsidRDefault="003967DC"/>
    <w:p w14:paraId="5FF98607" w14:textId="77777777" w:rsidR="003967DC" w:rsidRDefault="003967DC"/>
    <w:p w14:paraId="0C3E241D" w14:textId="77777777" w:rsidR="003967DC" w:rsidRDefault="003967DC"/>
    <w:p w14:paraId="51849A55" w14:textId="77777777" w:rsidR="003967DC" w:rsidRDefault="003967DC"/>
    <w:p w14:paraId="17BC23DC" w14:textId="77777777" w:rsidR="003967DC" w:rsidRDefault="003967DC"/>
    <w:p w14:paraId="580FA62A" w14:textId="77777777" w:rsidR="0022687F" w:rsidRDefault="0022687F"/>
    <w:p w14:paraId="68786B27" w14:textId="77777777" w:rsidR="003967DC" w:rsidRDefault="003967DC"/>
    <w:p w14:paraId="3F6B68D8" w14:textId="77777777" w:rsidR="003967DC" w:rsidRDefault="003967DC"/>
    <w:p w14:paraId="11E394D6" w14:textId="77777777" w:rsidR="000E2B35" w:rsidRDefault="000E2B35" w:rsidP="000E2B35"/>
    <w:sdt>
      <w:sdtPr>
        <w:rPr>
          <w:rFonts w:asciiTheme="minorHAnsi" w:eastAsiaTheme="minorHAnsi" w:hAnsiTheme="minorHAnsi" w:cstheme="minorHAnsi"/>
          <w:i/>
          <w:iCs/>
          <w:color w:val="auto"/>
          <w:kern w:val="2"/>
          <w:sz w:val="24"/>
          <w:szCs w:val="24"/>
          <w:lang w:val="en-GB"/>
          <w14:ligatures w14:val="standardContextual"/>
        </w:rPr>
        <w:id w:val="2026100627"/>
        <w:docPartObj>
          <w:docPartGallery w:val="Table of Contents"/>
          <w:docPartUnique/>
        </w:docPartObj>
      </w:sdtPr>
      <w:sdtEndPr/>
      <w:sdtContent>
        <w:p w14:paraId="45FB5065" w14:textId="358F5919" w:rsidR="000E2B35" w:rsidRPr="004E6824" w:rsidRDefault="000E2B35">
          <w:pPr>
            <w:pStyle w:val="TOCHeading"/>
            <w:rPr>
              <w:color w:val="000000" w:themeColor="text1"/>
            </w:rPr>
          </w:pPr>
          <w:r w:rsidRPr="004E6824">
            <w:rPr>
              <w:color w:val="000000" w:themeColor="text1"/>
            </w:rPr>
            <w:t>Table of Contents</w:t>
          </w:r>
        </w:p>
        <w:p w14:paraId="756DB189" w14:textId="3766C035" w:rsidR="005A55D4" w:rsidRDefault="00780B2B">
          <w:pPr>
            <w:pStyle w:val="TOC1"/>
            <w:tabs>
              <w:tab w:val="left" w:pos="480"/>
              <w:tab w:val="right" w:leader="dot" w:pos="9016"/>
            </w:tabs>
            <w:rPr>
              <w:rFonts w:eastAsiaTheme="minorEastAsia" w:cstheme="minorBidi"/>
              <w:b w:val="0"/>
              <w:bCs w:val="0"/>
              <w:i w:val="0"/>
              <w:iCs w:val="0"/>
              <w:noProof/>
              <w:lang w:eastAsia="en-GB"/>
            </w:rPr>
          </w:pPr>
          <w:r>
            <w:fldChar w:fldCharType="begin"/>
          </w:r>
          <w:r w:rsidR="000E2B35">
            <w:instrText>TOC \o "1-3" \h \z \u</w:instrText>
          </w:r>
          <w:r>
            <w:fldChar w:fldCharType="separate"/>
          </w:r>
          <w:hyperlink w:anchor="_Toc137542843" w:history="1">
            <w:r w:rsidR="005A55D4" w:rsidRPr="006938AA">
              <w:rPr>
                <w:rStyle w:val="Hyperlink"/>
                <w:noProof/>
              </w:rPr>
              <w:t>1.</w:t>
            </w:r>
            <w:r w:rsidR="005A55D4">
              <w:rPr>
                <w:rFonts w:eastAsiaTheme="minorEastAsia" w:cstheme="minorBidi"/>
                <w:b w:val="0"/>
                <w:bCs w:val="0"/>
                <w:i w:val="0"/>
                <w:iCs w:val="0"/>
                <w:noProof/>
                <w:lang w:eastAsia="en-GB"/>
              </w:rPr>
              <w:tab/>
            </w:r>
            <w:r w:rsidR="005A55D4" w:rsidRPr="006938AA">
              <w:rPr>
                <w:rStyle w:val="Hyperlink"/>
                <w:noProof/>
              </w:rPr>
              <w:t>Terms of reference</w:t>
            </w:r>
            <w:r w:rsidR="005A55D4">
              <w:rPr>
                <w:noProof/>
                <w:webHidden/>
              </w:rPr>
              <w:tab/>
            </w:r>
            <w:r w:rsidR="005A55D4">
              <w:rPr>
                <w:noProof/>
                <w:webHidden/>
              </w:rPr>
              <w:fldChar w:fldCharType="begin"/>
            </w:r>
            <w:r w:rsidR="005A55D4">
              <w:rPr>
                <w:noProof/>
                <w:webHidden/>
              </w:rPr>
              <w:instrText xml:space="preserve"> PAGEREF _Toc137542843 \h </w:instrText>
            </w:r>
            <w:r w:rsidR="005A55D4">
              <w:rPr>
                <w:noProof/>
                <w:webHidden/>
              </w:rPr>
            </w:r>
            <w:r w:rsidR="005A55D4">
              <w:rPr>
                <w:noProof/>
                <w:webHidden/>
              </w:rPr>
              <w:fldChar w:fldCharType="separate"/>
            </w:r>
            <w:r w:rsidR="005A55D4">
              <w:rPr>
                <w:noProof/>
                <w:webHidden/>
              </w:rPr>
              <w:t>3</w:t>
            </w:r>
            <w:r w:rsidR="005A55D4">
              <w:rPr>
                <w:noProof/>
                <w:webHidden/>
              </w:rPr>
              <w:fldChar w:fldCharType="end"/>
            </w:r>
          </w:hyperlink>
        </w:p>
        <w:p w14:paraId="0C40C7E6" w14:textId="1F19684D"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44" w:history="1">
            <w:r w:rsidR="005A55D4" w:rsidRPr="006938AA">
              <w:rPr>
                <w:rStyle w:val="Hyperlink"/>
                <w:noProof/>
              </w:rPr>
              <w:t>2.</w:t>
            </w:r>
            <w:r w:rsidR="005A55D4">
              <w:rPr>
                <w:rFonts w:eastAsiaTheme="minorEastAsia" w:cstheme="minorBidi"/>
                <w:b w:val="0"/>
                <w:bCs w:val="0"/>
                <w:i w:val="0"/>
                <w:iCs w:val="0"/>
                <w:noProof/>
                <w:lang w:eastAsia="en-GB"/>
              </w:rPr>
              <w:tab/>
            </w:r>
            <w:r w:rsidR="005A55D4" w:rsidRPr="006938AA">
              <w:rPr>
                <w:rStyle w:val="Hyperlink"/>
                <w:noProof/>
              </w:rPr>
              <w:t>Procedure</w:t>
            </w:r>
            <w:r w:rsidR="005A55D4">
              <w:rPr>
                <w:noProof/>
                <w:webHidden/>
              </w:rPr>
              <w:tab/>
            </w:r>
            <w:r w:rsidR="005A55D4">
              <w:rPr>
                <w:noProof/>
                <w:webHidden/>
              </w:rPr>
              <w:fldChar w:fldCharType="begin"/>
            </w:r>
            <w:r w:rsidR="005A55D4">
              <w:rPr>
                <w:noProof/>
                <w:webHidden/>
              </w:rPr>
              <w:instrText xml:space="preserve"> PAGEREF _Toc137542844 \h </w:instrText>
            </w:r>
            <w:r w:rsidR="005A55D4">
              <w:rPr>
                <w:noProof/>
                <w:webHidden/>
              </w:rPr>
            </w:r>
            <w:r w:rsidR="005A55D4">
              <w:rPr>
                <w:noProof/>
                <w:webHidden/>
              </w:rPr>
              <w:fldChar w:fldCharType="separate"/>
            </w:r>
            <w:r w:rsidR="005A55D4">
              <w:rPr>
                <w:noProof/>
                <w:webHidden/>
              </w:rPr>
              <w:t>3</w:t>
            </w:r>
            <w:r w:rsidR="005A55D4">
              <w:rPr>
                <w:noProof/>
                <w:webHidden/>
              </w:rPr>
              <w:fldChar w:fldCharType="end"/>
            </w:r>
          </w:hyperlink>
        </w:p>
        <w:p w14:paraId="2C418CCF" w14:textId="1467C0F8"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45" w:history="1">
            <w:r w:rsidR="005A55D4" w:rsidRPr="006938AA">
              <w:rPr>
                <w:rStyle w:val="Hyperlink"/>
                <w:noProof/>
              </w:rPr>
              <w:t>3.</w:t>
            </w:r>
            <w:r w:rsidR="005A55D4">
              <w:rPr>
                <w:rFonts w:eastAsiaTheme="minorEastAsia" w:cstheme="minorBidi"/>
                <w:b w:val="0"/>
                <w:bCs w:val="0"/>
                <w:i w:val="0"/>
                <w:iCs w:val="0"/>
                <w:noProof/>
                <w:lang w:eastAsia="en-GB"/>
              </w:rPr>
              <w:tab/>
            </w:r>
            <w:r w:rsidR="005A55D4" w:rsidRPr="006938AA">
              <w:rPr>
                <w:rStyle w:val="Hyperlink"/>
                <w:noProof/>
              </w:rPr>
              <w:t>Introduction</w:t>
            </w:r>
            <w:r w:rsidR="005A55D4">
              <w:rPr>
                <w:noProof/>
                <w:webHidden/>
              </w:rPr>
              <w:tab/>
            </w:r>
            <w:r w:rsidR="005A55D4">
              <w:rPr>
                <w:noProof/>
                <w:webHidden/>
              </w:rPr>
              <w:fldChar w:fldCharType="begin"/>
            </w:r>
            <w:r w:rsidR="005A55D4">
              <w:rPr>
                <w:noProof/>
                <w:webHidden/>
              </w:rPr>
              <w:instrText xml:space="preserve"> PAGEREF _Toc137542845 \h </w:instrText>
            </w:r>
            <w:r w:rsidR="005A55D4">
              <w:rPr>
                <w:noProof/>
                <w:webHidden/>
              </w:rPr>
            </w:r>
            <w:r w:rsidR="005A55D4">
              <w:rPr>
                <w:noProof/>
                <w:webHidden/>
              </w:rPr>
              <w:fldChar w:fldCharType="separate"/>
            </w:r>
            <w:r w:rsidR="005A55D4">
              <w:rPr>
                <w:noProof/>
                <w:webHidden/>
              </w:rPr>
              <w:t>3</w:t>
            </w:r>
            <w:r w:rsidR="005A55D4">
              <w:rPr>
                <w:noProof/>
                <w:webHidden/>
              </w:rPr>
              <w:fldChar w:fldCharType="end"/>
            </w:r>
          </w:hyperlink>
        </w:p>
        <w:p w14:paraId="69C3BB43" w14:textId="23080E9B"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46" w:history="1">
            <w:r w:rsidR="005A55D4" w:rsidRPr="006938AA">
              <w:rPr>
                <w:rStyle w:val="Hyperlink"/>
                <w:noProof/>
              </w:rPr>
              <w:t>4.</w:t>
            </w:r>
            <w:r w:rsidR="005A55D4">
              <w:rPr>
                <w:rFonts w:eastAsiaTheme="minorEastAsia" w:cstheme="minorBidi"/>
                <w:b w:val="0"/>
                <w:bCs w:val="0"/>
                <w:i w:val="0"/>
                <w:iCs w:val="0"/>
                <w:noProof/>
                <w:lang w:eastAsia="en-GB"/>
              </w:rPr>
              <w:tab/>
            </w:r>
            <w:r w:rsidR="005A55D4" w:rsidRPr="006938AA">
              <w:rPr>
                <w:rStyle w:val="Hyperlink"/>
                <w:noProof/>
              </w:rPr>
              <w:t>Main Findings</w:t>
            </w:r>
            <w:r w:rsidR="005A55D4">
              <w:rPr>
                <w:noProof/>
                <w:webHidden/>
              </w:rPr>
              <w:tab/>
            </w:r>
            <w:r w:rsidR="005A55D4">
              <w:rPr>
                <w:noProof/>
                <w:webHidden/>
              </w:rPr>
              <w:fldChar w:fldCharType="begin"/>
            </w:r>
            <w:r w:rsidR="005A55D4">
              <w:rPr>
                <w:noProof/>
                <w:webHidden/>
              </w:rPr>
              <w:instrText xml:space="preserve"> PAGEREF _Toc137542846 \h </w:instrText>
            </w:r>
            <w:r w:rsidR="005A55D4">
              <w:rPr>
                <w:noProof/>
                <w:webHidden/>
              </w:rPr>
            </w:r>
            <w:r w:rsidR="005A55D4">
              <w:rPr>
                <w:noProof/>
                <w:webHidden/>
              </w:rPr>
              <w:fldChar w:fldCharType="separate"/>
            </w:r>
            <w:r w:rsidR="005A55D4">
              <w:rPr>
                <w:noProof/>
                <w:webHidden/>
              </w:rPr>
              <w:t>3</w:t>
            </w:r>
            <w:r w:rsidR="005A55D4">
              <w:rPr>
                <w:noProof/>
                <w:webHidden/>
              </w:rPr>
              <w:fldChar w:fldCharType="end"/>
            </w:r>
          </w:hyperlink>
        </w:p>
        <w:p w14:paraId="14F3DFEB" w14:textId="1D152CFE"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47" w:history="1">
            <w:r w:rsidR="005A55D4" w:rsidRPr="006938AA">
              <w:rPr>
                <w:rStyle w:val="Hyperlink"/>
                <w:noProof/>
              </w:rPr>
              <w:t>a)</w:t>
            </w:r>
            <w:r w:rsidR="005A55D4">
              <w:rPr>
                <w:rFonts w:eastAsiaTheme="minorEastAsia" w:cstheme="minorBidi"/>
                <w:b w:val="0"/>
                <w:bCs w:val="0"/>
                <w:i w:val="0"/>
                <w:iCs w:val="0"/>
                <w:noProof/>
                <w:lang w:eastAsia="en-GB"/>
              </w:rPr>
              <w:tab/>
            </w:r>
            <w:r w:rsidR="005A55D4" w:rsidRPr="006938AA">
              <w:rPr>
                <w:rStyle w:val="Hyperlink"/>
                <w:noProof/>
              </w:rPr>
              <w:t>What is communication?</w:t>
            </w:r>
            <w:r w:rsidR="005A55D4">
              <w:rPr>
                <w:noProof/>
                <w:webHidden/>
              </w:rPr>
              <w:tab/>
            </w:r>
            <w:r w:rsidR="005A55D4">
              <w:rPr>
                <w:noProof/>
                <w:webHidden/>
              </w:rPr>
              <w:fldChar w:fldCharType="begin"/>
            </w:r>
            <w:r w:rsidR="005A55D4">
              <w:rPr>
                <w:noProof/>
                <w:webHidden/>
              </w:rPr>
              <w:instrText xml:space="preserve"> PAGEREF _Toc137542847 \h </w:instrText>
            </w:r>
            <w:r w:rsidR="005A55D4">
              <w:rPr>
                <w:noProof/>
                <w:webHidden/>
              </w:rPr>
            </w:r>
            <w:r w:rsidR="005A55D4">
              <w:rPr>
                <w:noProof/>
                <w:webHidden/>
              </w:rPr>
              <w:fldChar w:fldCharType="separate"/>
            </w:r>
            <w:r w:rsidR="005A55D4">
              <w:rPr>
                <w:noProof/>
                <w:webHidden/>
              </w:rPr>
              <w:t>3</w:t>
            </w:r>
            <w:r w:rsidR="005A55D4">
              <w:rPr>
                <w:noProof/>
                <w:webHidden/>
              </w:rPr>
              <w:fldChar w:fldCharType="end"/>
            </w:r>
          </w:hyperlink>
        </w:p>
        <w:p w14:paraId="6AE20765" w14:textId="07C40914"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48" w:history="1">
            <w:r w:rsidR="005A55D4" w:rsidRPr="006938AA">
              <w:rPr>
                <w:rStyle w:val="Hyperlink"/>
                <w:noProof/>
              </w:rPr>
              <w:t>b)</w:t>
            </w:r>
            <w:r w:rsidR="005A55D4">
              <w:rPr>
                <w:rFonts w:eastAsiaTheme="minorEastAsia" w:cstheme="minorBidi"/>
                <w:b w:val="0"/>
                <w:bCs w:val="0"/>
                <w:i w:val="0"/>
                <w:iCs w:val="0"/>
                <w:noProof/>
                <w:lang w:eastAsia="en-GB"/>
              </w:rPr>
              <w:tab/>
            </w:r>
            <w:r w:rsidR="005A55D4" w:rsidRPr="006938AA">
              <w:rPr>
                <w:rStyle w:val="Hyperlink"/>
                <w:noProof/>
              </w:rPr>
              <w:t>3 models of communication</w:t>
            </w:r>
            <w:r w:rsidR="005A55D4">
              <w:rPr>
                <w:noProof/>
                <w:webHidden/>
              </w:rPr>
              <w:tab/>
            </w:r>
            <w:r w:rsidR="005A55D4">
              <w:rPr>
                <w:noProof/>
                <w:webHidden/>
              </w:rPr>
              <w:fldChar w:fldCharType="begin"/>
            </w:r>
            <w:r w:rsidR="005A55D4">
              <w:rPr>
                <w:noProof/>
                <w:webHidden/>
              </w:rPr>
              <w:instrText xml:space="preserve"> PAGEREF _Toc137542848 \h </w:instrText>
            </w:r>
            <w:r w:rsidR="005A55D4">
              <w:rPr>
                <w:noProof/>
                <w:webHidden/>
              </w:rPr>
            </w:r>
            <w:r w:rsidR="005A55D4">
              <w:rPr>
                <w:noProof/>
                <w:webHidden/>
              </w:rPr>
              <w:fldChar w:fldCharType="separate"/>
            </w:r>
            <w:r w:rsidR="005A55D4">
              <w:rPr>
                <w:noProof/>
                <w:webHidden/>
              </w:rPr>
              <w:t>4</w:t>
            </w:r>
            <w:r w:rsidR="005A55D4">
              <w:rPr>
                <w:noProof/>
                <w:webHidden/>
              </w:rPr>
              <w:fldChar w:fldCharType="end"/>
            </w:r>
          </w:hyperlink>
        </w:p>
        <w:p w14:paraId="7C42A367" w14:textId="7E38CA33"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49" w:history="1">
            <w:r w:rsidR="005A55D4" w:rsidRPr="006938AA">
              <w:rPr>
                <w:rStyle w:val="Hyperlink"/>
                <w:rFonts w:ascii="Symbol" w:hAnsi="Symbol"/>
                <w:noProof/>
              </w:rPr>
              <w:t></w:t>
            </w:r>
            <w:r w:rsidR="005A55D4">
              <w:rPr>
                <w:rFonts w:eastAsiaTheme="minorEastAsia" w:cstheme="minorBidi"/>
                <w:b w:val="0"/>
                <w:bCs w:val="0"/>
                <w:i w:val="0"/>
                <w:iCs w:val="0"/>
                <w:noProof/>
                <w:lang w:eastAsia="en-GB"/>
              </w:rPr>
              <w:tab/>
            </w:r>
            <w:r w:rsidR="005A55D4" w:rsidRPr="006938AA">
              <w:rPr>
                <w:rStyle w:val="Hyperlink"/>
                <w:noProof/>
              </w:rPr>
              <w:t>Berlo</w:t>
            </w:r>
            <w:r w:rsidR="005A55D4">
              <w:rPr>
                <w:noProof/>
                <w:webHidden/>
              </w:rPr>
              <w:tab/>
            </w:r>
            <w:r w:rsidR="005A55D4">
              <w:rPr>
                <w:noProof/>
                <w:webHidden/>
              </w:rPr>
              <w:fldChar w:fldCharType="begin"/>
            </w:r>
            <w:r w:rsidR="005A55D4">
              <w:rPr>
                <w:noProof/>
                <w:webHidden/>
              </w:rPr>
              <w:instrText xml:space="preserve"> PAGEREF _Toc137542849 \h </w:instrText>
            </w:r>
            <w:r w:rsidR="005A55D4">
              <w:rPr>
                <w:noProof/>
                <w:webHidden/>
              </w:rPr>
            </w:r>
            <w:r w:rsidR="005A55D4">
              <w:rPr>
                <w:noProof/>
                <w:webHidden/>
              </w:rPr>
              <w:fldChar w:fldCharType="separate"/>
            </w:r>
            <w:r w:rsidR="005A55D4">
              <w:rPr>
                <w:noProof/>
                <w:webHidden/>
              </w:rPr>
              <w:t>4</w:t>
            </w:r>
            <w:r w:rsidR="005A55D4">
              <w:rPr>
                <w:noProof/>
                <w:webHidden/>
              </w:rPr>
              <w:fldChar w:fldCharType="end"/>
            </w:r>
          </w:hyperlink>
        </w:p>
        <w:p w14:paraId="23838E0C" w14:textId="7F405737"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50" w:history="1">
            <w:r w:rsidR="005A55D4" w:rsidRPr="006938AA">
              <w:rPr>
                <w:rStyle w:val="Hyperlink"/>
                <w:rFonts w:ascii="Symbol" w:hAnsi="Symbol"/>
                <w:noProof/>
              </w:rPr>
              <w:t></w:t>
            </w:r>
            <w:r w:rsidR="005A55D4">
              <w:rPr>
                <w:rFonts w:eastAsiaTheme="minorEastAsia" w:cstheme="minorBidi"/>
                <w:b w:val="0"/>
                <w:bCs w:val="0"/>
                <w:i w:val="0"/>
                <w:iCs w:val="0"/>
                <w:noProof/>
                <w:lang w:eastAsia="en-GB"/>
              </w:rPr>
              <w:tab/>
            </w:r>
            <w:r w:rsidR="005A55D4" w:rsidRPr="006938AA">
              <w:rPr>
                <w:rStyle w:val="Hyperlink"/>
                <w:noProof/>
              </w:rPr>
              <w:t>Shannon-Weaver</w:t>
            </w:r>
            <w:r w:rsidR="005A55D4">
              <w:rPr>
                <w:noProof/>
                <w:webHidden/>
              </w:rPr>
              <w:tab/>
            </w:r>
            <w:r w:rsidR="005A55D4">
              <w:rPr>
                <w:noProof/>
                <w:webHidden/>
              </w:rPr>
              <w:fldChar w:fldCharType="begin"/>
            </w:r>
            <w:r w:rsidR="005A55D4">
              <w:rPr>
                <w:noProof/>
                <w:webHidden/>
              </w:rPr>
              <w:instrText xml:space="preserve"> PAGEREF _Toc137542850 \h </w:instrText>
            </w:r>
            <w:r w:rsidR="005A55D4">
              <w:rPr>
                <w:noProof/>
                <w:webHidden/>
              </w:rPr>
            </w:r>
            <w:r w:rsidR="005A55D4">
              <w:rPr>
                <w:noProof/>
                <w:webHidden/>
              </w:rPr>
              <w:fldChar w:fldCharType="separate"/>
            </w:r>
            <w:r w:rsidR="005A55D4">
              <w:rPr>
                <w:noProof/>
                <w:webHidden/>
              </w:rPr>
              <w:t>5</w:t>
            </w:r>
            <w:r w:rsidR="005A55D4">
              <w:rPr>
                <w:noProof/>
                <w:webHidden/>
              </w:rPr>
              <w:fldChar w:fldCharType="end"/>
            </w:r>
          </w:hyperlink>
        </w:p>
        <w:p w14:paraId="08ED1DEE" w14:textId="155435E8"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51" w:history="1">
            <w:r w:rsidR="005A55D4" w:rsidRPr="006938AA">
              <w:rPr>
                <w:rStyle w:val="Hyperlink"/>
                <w:rFonts w:ascii="Symbol" w:hAnsi="Symbol"/>
                <w:noProof/>
              </w:rPr>
              <w:t></w:t>
            </w:r>
            <w:r w:rsidR="005A55D4">
              <w:rPr>
                <w:rFonts w:eastAsiaTheme="minorEastAsia" w:cstheme="minorBidi"/>
                <w:b w:val="0"/>
                <w:bCs w:val="0"/>
                <w:i w:val="0"/>
                <w:iCs w:val="0"/>
                <w:noProof/>
                <w:lang w:eastAsia="en-GB"/>
              </w:rPr>
              <w:tab/>
            </w:r>
            <w:r w:rsidR="005A55D4" w:rsidRPr="006938AA">
              <w:rPr>
                <w:rStyle w:val="Hyperlink"/>
                <w:noProof/>
              </w:rPr>
              <w:t>Schramm</w:t>
            </w:r>
            <w:r w:rsidR="005A55D4">
              <w:rPr>
                <w:noProof/>
                <w:webHidden/>
              </w:rPr>
              <w:tab/>
            </w:r>
            <w:r w:rsidR="005A55D4">
              <w:rPr>
                <w:noProof/>
                <w:webHidden/>
              </w:rPr>
              <w:fldChar w:fldCharType="begin"/>
            </w:r>
            <w:r w:rsidR="005A55D4">
              <w:rPr>
                <w:noProof/>
                <w:webHidden/>
              </w:rPr>
              <w:instrText xml:space="preserve"> PAGEREF _Toc137542851 \h </w:instrText>
            </w:r>
            <w:r w:rsidR="005A55D4">
              <w:rPr>
                <w:noProof/>
                <w:webHidden/>
              </w:rPr>
            </w:r>
            <w:r w:rsidR="005A55D4">
              <w:rPr>
                <w:noProof/>
                <w:webHidden/>
              </w:rPr>
              <w:fldChar w:fldCharType="separate"/>
            </w:r>
            <w:r w:rsidR="005A55D4">
              <w:rPr>
                <w:noProof/>
                <w:webHidden/>
              </w:rPr>
              <w:t>6</w:t>
            </w:r>
            <w:r w:rsidR="005A55D4">
              <w:rPr>
                <w:noProof/>
                <w:webHidden/>
              </w:rPr>
              <w:fldChar w:fldCharType="end"/>
            </w:r>
          </w:hyperlink>
        </w:p>
        <w:p w14:paraId="0BA1F673" w14:textId="404ED732"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52" w:history="1">
            <w:r w:rsidR="005A55D4" w:rsidRPr="006938AA">
              <w:rPr>
                <w:rStyle w:val="Hyperlink"/>
                <w:noProof/>
              </w:rPr>
              <w:t>c)</w:t>
            </w:r>
            <w:r w:rsidR="005A55D4">
              <w:rPr>
                <w:rFonts w:eastAsiaTheme="minorEastAsia" w:cstheme="minorBidi"/>
                <w:b w:val="0"/>
                <w:bCs w:val="0"/>
                <w:i w:val="0"/>
                <w:iCs w:val="0"/>
                <w:noProof/>
                <w:lang w:eastAsia="en-GB"/>
              </w:rPr>
              <w:tab/>
            </w:r>
            <w:r w:rsidR="005A55D4" w:rsidRPr="006938AA">
              <w:rPr>
                <w:rStyle w:val="Hyperlink"/>
                <w:noProof/>
              </w:rPr>
              <w:t>Communication issue in the workplace</w:t>
            </w:r>
            <w:r w:rsidR="005A55D4">
              <w:rPr>
                <w:noProof/>
                <w:webHidden/>
              </w:rPr>
              <w:tab/>
            </w:r>
            <w:r w:rsidR="005A55D4">
              <w:rPr>
                <w:noProof/>
                <w:webHidden/>
              </w:rPr>
              <w:fldChar w:fldCharType="begin"/>
            </w:r>
            <w:r w:rsidR="005A55D4">
              <w:rPr>
                <w:noProof/>
                <w:webHidden/>
              </w:rPr>
              <w:instrText xml:space="preserve"> PAGEREF _Toc137542852 \h </w:instrText>
            </w:r>
            <w:r w:rsidR="005A55D4">
              <w:rPr>
                <w:noProof/>
                <w:webHidden/>
              </w:rPr>
            </w:r>
            <w:r w:rsidR="005A55D4">
              <w:rPr>
                <w:noProof/>
                <w:webHidden/>
              </w:rPr>
              <w:fldChar w:fldCharType="separate"/>
            </w:r>
            <w:r w:rsidR="005A55D4">
              <w:rPr>
                <w:noProof/>
                <w:webHidden/>
              </w:rPr>
              <w:t>7</w:t>
            </w:r>
            <w:r w:rsidR="005A55D4">
              <w:rPr>
                <w:noProof/>
                <w:webHidden/>
              </w:rPr>
              <w:fldChar w:fldCharType="end"/>
            </w:r>
          </w:hyperlink>
        </w:p>
        <w:p w14:paraId="5F785C16" w14:textId="03ABE280"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53" w:history="1">
            <w:r w:rsidR="005A55D4" w:rsidRPr="006938AA">
              <w:rPr>
                <w:rStyle w:val="Hyperlink"/>
                <w:noProof/>
              </w:rPr>
              <w:t>5.</w:t>
            </w:r>
            <w:r w:rsidR="005A55D4">
              <w:rPr>
                <w:rFonts w:eastAsiaTheme="minorEastAsia" w:cstheme="minorBidi"/>
                <w:b w:val="0"/>
                <w:bCs w:val="0"/>
                <w:i w:val="0"/>
                <w:iCs w:val="0"/>
                <w:noProof/>
                <w:lang w:eastAsia="en-GB"/>
              </w:rPr>
              <w:tab/>
            </w:r>
            <w:r w:rsidR="005A55D4" w:rsidRPr="006938AA">
              <w:rPr>
                <w:rStyle w:val="Hyperlink"/>
                <w:noProof/>
              </w:rPr>
              <w:t>Conclusion</w:t>
            </w:r>
            <w:r w:rsidR="005A55D4">
              <w:rPr>
                <w:noProof/>
                <w:webHidden/>
              </w:rPr>
              <w:tab/>
            </w:r>
            <w:r w:rsidR="005A55D4">
              <w:rPr>
                <w:noProof/>
                <w:webHidden/>
              </w:rPr>
              <w:fldChar w:fldCharType="begin"/>
            </w:r>
            <w:r w:rsidR="005A55D4">
              <w:rPr>
                <w:noProof/>
                <w:webHidden/>
              </w:rPr>
              <w:instrText xml:space="preserve"> PAGEREF _Toc137542853 \h </w:instrText>
            </w:r>
            <w:r w:rsidR="005A55D4">
              <w:rPr>
                <w:noProof/>
                <w:webHidden/>
              </w:rPr>
            </w:r>
            <w:r w:rsidR="005A55D4">
              <w:rPr>
                <w:noProof/>
                <w:webHidden/>
              </w:rPr>
              <w:fldChar w:fldCharType="separate"/>
            </w:r>
            <w:r w:rsidR="005A55D4">
              <w:rPr>
                <w:noProof/>
                <w:webHidden/>
              </w:rPr>
              <w:t>7</w:t>
            </w:r>
            <w:r w:rsidR="005A55D4">
              <w:rPr>
                <w:noProof/>
                <w:webHidden/>
              </w:rPr>
              <w:fldChar w:fldCharType="end"/>
            </w:r>
          </w:hyperlink>
        </w:p>
        <w:p w14:paraId="2771AEAE" w14:textId="6D5EE969" w:rsidR="005A55D4" w:rsidRDefault="00E25D2F">
          <w:pPr>
            <w:pStyle w:val="TOC1"/>
            <w:tabs>
              <w:tab w:val="left" w:pos="480"/>
              <w:tab w:val="right" w:leader="dot" w:pos="9016"/>
            </w:tabs>
            <w:rPr>
              <w:rFonts w:eastAsiaTheme="minorEastAsia" w:cstheme="minorBidi"/>
              <w:b w:val="0"/>
              <w:bCs w:val="0"/>
              <w:i w:val="0"/>
              <w:iCs w:val="0"/>
              <w:noProof/>
              <w:lang w:eastAsia="en-GB"/>
            </w:rPr>
          </w:pPr>
          <w:hyperlink w:anchor="_Toc137542854" w:history="1">
            <w:r w:rsidR="005A55D4" w:rsidRPr="006938AA">
              <w:rPr>
                <w:rStyle w:val="Hyperlink"/>
                <w:noProof/>
              </w:rPr>
              <w:t>6.</w:t>
            </w:r>
            <w:r w:rsidR="005A55D4">
              <w:rPr>
                <w:rFonts w:eastAsiaTheme="minorEastAsia" w:cstheme="minorBidi"/>
                <w:b w:val="0"/>
                <w:bCs w:val="0"/>
                <w:i w:val="0"/>
                <w:iCs w:val="0"/>
                <w:noProof/>
                <w:lang w:eastAsia="en-GB"/>
              </w:rPr>
              <w:tab/>
            </w:r>
            <w:r w:rsidR="005A55D4" w:rsidRPr="006938AA">
              <w:rPr>
                <w:rStyle w:val="Hyperlink"/>
                <w:noProof/>
              </w:rPr>
              <w:t>Reference</w:t>
            </w:r>
            <w:r w:rsidR="005A55D4">
              <w:rPr>
                <w:noProof/>
                <w:webHidden/>
              </w:rPr>
              <w:tab/>
            </w:r>
            <w:r w:rsidR="005A55D4">
              <w:rPr>
                <w:noProof/>
                <w:webHidden/>
              </w:rPr>
              <w:fldChar w:fldCharType="begin"/>
            </w:r>
            <w:r w:rsidR="005A55D4">
              <w:rPr>
                <w:noProof/>
                <w:webHidden/>
              </w:rPr>
              <w:instrText xml:space="preserve"> PAGEREF _Toc137542854 \h </w:instrText>
            </w:r>
            <w:r w:rsidR="005A55D4">
              <w:rPr>
                <w:noProof/>
                <w:webHidden/>
              </w:rPr>
            </w:r>
            <w:r w:rsidR="005A55D4">
              <w:rPr>
                <w:noProof/>
                <w:webHidden/>
              </w:rPr>
              <w:fldChar w:fldCharType="separate"/>
            </w:r>
            <w:r w:rsidR="005A55D4">
              <w:rPr>
                <w:noProof/>
                <w:webHidden/>
              </w:rPr>
              <w:t>8</w:t>
            </w:r>
            <w:r w:rsidR="005A55D4">
              <w:rPr>
                <w:noProof/>
                <w:webHidden/>
              </w:rPr>
              <w:fldChar w:fldCharType="end"/>
            </w:r>
          </w:hyperlink>
        </w:p>
        <w:p w14:paraId="03FD41EF" w14:textId="4F471842" w:rsidR="00780B2B" w:rsidRDefault="00780B2B" w:rsidP="3880E632">
          <w:pPr>
            <w:pStyle w:val="TOC1"/>
            <w:tabs>
              <w:tab w:val="right" w:leader="dot" w:pos="9015"/>
            </w:tabs>
            <w:rPr>
              <w:rStyle w:val="Hyperlink"/>
              <w:noProof/>
              <w:kern w:val="0"/>
              <w:lang w:eastAsia="en-GB"/>
              <w14:ligatures w14:val="none"/>
            </w:rPr>
          </w:pPr>
          <w:r>
            <w:fldChar w:fldCharType="end"/>
          </w:r>
        </w:p>
      </w:sdtContent>
    </w:sdt>
    <w:p w14:paraId="55480496" w14:textId="25D72F63" w:rsidR="000E2B35" w:rsidRDefault="000E2B35"/>
    <w:p w14:paraId="1A1CEB71" w14:textId="77777777" w:rsidR="000E2B35" w:rsidRPr="000E2B35" w:rsidRDefault="000E2B35" w:rsidP="000E2B35"/>
    <w:p w14:paraId="4B48A062" w14:textId="5FB63EF1" w:rsidR="00696A61" w:rsidRDefault="00696A61" w:rsidP="00696A61">
      <w:pPr>
        <w:pStyle w:val="Heading1"/>
      </w:pPr>
    </w:p>
    <w:p w14:paraId="164A3512" w14:textId="77777777" w:rsidR="003967DC" w:rsidRDefault="003967DC"/>
    <w:p w14:paraId="0C761E68" w14:textId="77777777" w:rsidR="003967DC" w:rsidRDefault="003967DC"/>
    <w:p w14:paraId="054D91B5" w14:textId="77777777" w:rsidR="003967DC" w:rsidRDefault="003967DC"/>
    <w:p w14:paraId="7BFEC9B1" w14:textId="77777777" w:rsidR="003967DC" w:rsidRDefault="003967DC"/>
    <w:p w14:paraId="4326E1BB" w14:textId="77777777" w:rsidR="003967DC" w:rsidRDefault="003967DC"/>
    <w:p w14:paraId="56766CF7" w14:textId="77777777" w:rsidR="003967DC" w:rsidRDefault="003967DC"/>
    <w:p w14:paraId="4682D632" w14:textId="77777777" w:rsidR="003967DC" w:rsidRDefault="003967DC"/>
    <w:p w14:paraId="1555B4BF" w14:textId="77777777" w:rsidR="003967DC" w:rsidRDefault="003967DC"/>
    <w:p w14:paraId="6D0C93A5" w14:textId="77777777" w:rsidR="003967DC" w:rsidRDefault="003967DC"/>
    <w:p w14:paraId="2425AD12" w14:textId="77777777" w:rsidR="003967DC" w:rsidRDefault="003967DC"/>
    <w:p w14:paraId="02FF759D" w14:textId="77777777" w:rsidR="003967DC" w:rsidRDefault="003967DC"/>
    <w:p w14:paraId="171B7F4B" w14:textId="77777777" w:rsidR="003967DC" w:rsidRDefault="003967DC"/>
    <w:p w14:paraId="3380EA1F" w14:textId="77777777" w:rsidR="003967DC" w:rsidRDefault="003967DC"/>
    <w:p w14:paraId="399EF261" w14:textId="77777777" w:rsidR="003967DC" w:rsidRDefault="003967DC"/>
    <w:p w14:paraId="29E2C1AA" w14:textId="77777777" w:rsidR="003967DC" w:rsidRDefault="003967DC"/>
    <w:p w14:paraId="6DCF69F7" w14:textId="77777777" w:rsidR="003967DC" w:rsidRDefault="003967DC"/>
    <w:p w14:paraId="16C7BA9C" w14:textId="77777777" w:rsidR="003967DC" w:rsidRDefault="003967DC"/>
    <w:p w14:paraId="721A5103" w14:textId="77777777" w:rsidR="003967DC" w:rsidRDefault="003967DC"/>
    <w:p w14:paraId="61A8CD3C" w14:textId="77777777" w:rsidR="003967DC" w:rsidRDefault="003967DC"/>
    <w:p w14:paraId="734A2792" w14:textId="77777777" w:rsidR="003967DC" w:rsidRDefault="003967DC"/>
    <w:p w14:paraId="6DB37439" w14:textId="77777777" w:rsidR="003967DC" w:rsidRDefault="003967DC"/>
    <w:p w14:paraId="32C53CE1" w14:textId="749ADE63" w:rsidR="003967DC" w:rsidRDefault="003967DC"/>
    <w:p w14:paraId="15406F59" w14:textId="3C18E29E" w:rsidR="35DFA5A1" w:rsidRDefault="35DFA5A1"/>
    <w:p w14:paraId="36BBB8AB" w14:textId="77777777" w:rsidR="00780B2B" w:rsidRDefault="00780B2B"/>
    <w:p w14:paraId="02FBE2F8" w14:textId="77777777" w:rsidR="00780B2B" w:rsidRDefault="00780B2B"/>
    <w:p w14:paraId="18253564" w14:textId="4B69B6A4" w:rsidR="003967DC" w:rsidRPr="004E6824" w:rsidRDefault="003967DC" w:rsidP="00A77003">
      <w:pPr>
        <w:pStyle w:val="Heading1"/>
        <w:numPr>
          <w:ilvl w:val="0"/>
          <w:numId w:val="8"/>
        </w:numPr>
        <w:rPr>
          <w:b/>
          <w:bCs/>
          <w:color w:val="000000" w:themeColor="text1"/>
          <w:u w:val="single"/>
        </w:rPr>
      </w:pPr>
      <w:bookmarkStart w:id="0" w:name="_Toc137542843"/>
      <w:r w:rsidRPr="004E6824">
        <w:rPr>
          <w:b/>
          <w:bCs/>
          <w:color w:val="000000" w:themeColor="text1"/>
          <w:u w:val="single"/>
        </w:rPr>
        <w:t>Terms of reference</w:t>
      </w:r>
      <w:bookmarkEnd w:id="0"/>
    </w:p>
    <w:p w14:paraId="34A46B6E" w14:textId="77777777" w:rsidR="003967DC" w:rsidRDefault="003967DC"/>
    <w:p w14:paraId="58697D9B" w14:textId="6D795609" w:rsidR="003967DC" w:rsidRDefault="009C1730">
      <w:r w:rsidRPr="009C1730">
        <w:t>The report was created on the request of James Moore, the lecturer for the Effective Teamwork module.</w:t>
      </w:r>
      <w:r w:rsidR="00EC70FF" w:rsidRPr="00EC70FF">
        <w:t xml:space="preserve"> The aim of this report is to demonstrate what communication entails.</w:t>
      </w:r>
    </w:p>
    <w:p w14:paraId="3F6FCAD8" w14:textId="77777777" w:rsidR="003967DC" w:rsidRDefault="003967DC"/>
    <w:p w14:paraId="66812AC8" w14:textId="77777777" w:rsidR="003967DC" w:rsidRDefault="003967DC"/>
    <w:p w14:paraId="01A4D331" w14:textId="4677F554" w:rsidR="003967DC" w:rsidRPr="004E6824" w:rsidRDefault="00226840" w:rsidP="00A77003">
      <w:pPr>
        <w:pStyle w:val="Heading1"/>
        <w:numPr>
          <w:ilvl w:val="0"/>
          <w:numId w:val="8"/>
        </w:numPr>
        <w:rPr>
          <w:b/>
          <w:bCs/>
          <w:color w:val="000000" w:themeColor="text1"/>
          <w:u w:val="single"/>
        </w:rPr>
      </w:pPr>
      <w:bookmarkStart w:id="1" w:name="_Toc137542844"/>
      <w:r w:rsidRPr="004E6824">
        <w:rPr>
          <w:b/>
          <w:bCs/>
          <w:color w:val="000000" w:themeColor="text1"/>
          <w:u w:val="single"/>
        </w:rPr>
        <w:t>Procedure</w:t>
      </w:r>
      <w:bookmarkEnd w:id="1"/>
    </w:p>
    <w:p w14:paraId="544BA748" w14:textId="77777777" w:rsidR="003967DC" w:rsidRDefault="003967DC"/>
    <w:p w14:paraId="18D30105" w14:textId="4B73A107" w:rsidR="003967DC" w:rsidRDefault="001743BA">
      <w:r w:rsidRPr="001743BA">
        <w:t xml:space="preserve">The report was developed using the following sources: books, </w:t>
      </w:r>
      <w:r w:rsidR="32C66E00">
        <w:t>websites</w:t>
      </w:r>
      <w:r w:rsidRPr="001743BA">
        <w:t>, and journals.</w:t>
      </w:r>
    </w:p>
    <w:p w14:paraId="55A20902" w14:textId="77777777" w:rsidR="0022687F" w:rsidRDefault="0022687F"/>
    <w:p w14:paraId="7CFD8177" w14:textId="77777777" w:rsidR="00B24633" w:rsidRDefault="00B24633"/>
    <w:p w14:paraId="40AD2CF7" w14:textId="3BF792D8" w:rsidR="00EC70FF" w:rsidRPr="00B95800" w:rsidRDefault="00C34B63" w:rsidP="00A77003">
      <w:pPr>
        <w:pStyle w:val="Heading1"/>
        <w:numPr>
          <w:ilvl w:val="0"/>
          <w:numId w:val="8"/>
        </w:numPr>
        <w:rPr>
          <w:b/>
          <w:bCs/>
          <w:color w:val="000000" w:themeColor="text1"/>
          <w:u w:val="single"/>
        </w:rPr>
      </w:pPr>
      <w:bookmarkStart w:id="2" w:name="_Toc137542845"/>
      <w:r w:rsidRPr="00B95800">
        <w:rPr>
          <w:b/>
          <w:bCs/>
          <w:color w:val="000000" w:themeColor="text1"/>
          <w:u w:val="single"/>
        </w:rPr>
        <w:t>Introduction</w:t>
      </w:r>
      <w:bookmarkEnd w:id="2"/>
    </w:p>
    <w:p w14:paraId="61B1A41B" w14:textId="77777777" w:rsidR="0094695D" w:rsidRDefault="0094695D">
      <w:pPr>
        <w:rPr>
          <w:b/>
          <w:bCs/>
          <w:u w:val="single"/>
        </w:rPr>
      </w:pPr>
    </w:p>
    <w:p w14:paraId="2CBA1A1A" w14:textId="125F8DC8" w:rsidR="0094695D" w:rsidRPr="00AC4269" w:rsidRDefault="00AC4269">
      <w:r w:rsidRPr="00AC4269">
        <w:t xml:space="preserve">With the help of a shared set of symbols, signs, or behaviours, people can convey information </w:t>
      </w:r>
      <w:r w:rsidR="006C116C">
        <w:t>to</w:t>
      </w:r>
      <w:r w:rsidRPr="00AC4269">
        <w:t xml:space="preserve"> one another through the process of communication.</w:t>
      </w:r>
    </w:p>
    <w:p w14:paraId="2F725083" w14:textId="7C5E2252" w:rsidR="00C34B63" w:rsidRDefault="00B66EB4">
      <w:r w:rsidRPr="00B66EB4">
        <w:t>To be successful requires the capacity to pay attention to the other person, put aside bias, and listen.</w:t>
      </w:r>
    </w:p>
    <w:p w14:paraId="78B14FE7" w14:textId="6FF81EB8" w:rsidR="3880E632" w:rsidRDefault="3880E632" w:rsidP="3880E632">
      <w:pPr>
        <w:pStyle w:val="Heading1"/>
        <w:rPr>
          <w:b/>
          <w:bCs/>
          <w:color w:val="000000" w:themeColor="text1"/>
          <w:u w:val="single"/>
        </w:rPr>
      </w:pPr>
    </w:p>
    <w:p w14:paraId="6AA321C9" w14:textId="185867AA" w:rsidR="00226840" w:rsidRDefault="00226840" w:rsidP="00A77003">
      <w:pPr>
        <w:pStyle w:val="Heading1"/>
        <w:numPr>
          <w:ilvl w:val="0"/>
          <w:numId w:val="8"/>
        </w:numPr>
        <w:rPr>
          <w:b/>
          <w:bCs/>
          <w:color w:val="000000" w:themeColor="text1"/>
          <w:u w:val="single"/>
        </w:rPr>
      </w:pPr>
      <w:bookmarkStart w:id="3" w:name="_Toc137542846"/>
      <w:r w:rsidRPr="00B95800">
        <w:rPr>
          <w:b/>
          <w:bCs/>
          <w:color w:val="000000" w:themeColor="text1"/>
          <w:u w:val="single"/>
        </w:rPr>
        <w:t>Main Findings</w:t>
      </w:r>
      <w:bookmarkEnd w:id="3"/>
    </w:p>
    <w:p w14:paraId="66E7B063" w14:textId="77777777" w:rsidR="00044C82" w:rsidRDefault="00044C82" w:rsidP="00CD05AD">
      <w:pPr>
        <w:pStyle w:val="ListParagraph"/>
      </w:pPr>
    </w:p>
    <w:p w14:paraId="49EF30C6" w14:textId="010C6430" w:rsidR="009C720A" w:rsidRPr="008A1BE2" w:rsidRDefault="00EE1B4C" w:rsidP="008A1BE2">
      <w:pPr>
        <w:pStyle w:val="Heading1"/>
        <w:numPr>
          <w:ilvl w:val="0"/>
          <w:numId w:val="11"/>
        </w:numPr>
        <w:rPr>
          <w:b/>
          <w:bCs/>
          <w:color w:val="000000" w:themeColor="text1"/>
        </w:rPr>
      </w:pPr>
      <w:bookmarkStart w:id="4" w:name="_Toc137542847"/>
      <w:r w:rsidRPr="008A1BE2">
        <w:rPr>
          <w:b/>
          <w:bCs/>
          <w:color w:val="000000" w:themeColor="text1"/>
        </w:rPr>
        <w:t>What is communication?</w:t>
      </w:r>
      <w:bookmarkEnd w:id="4"/>
    </w:p>
    <w:p w14:paraId="24965436" w14:textId="77777777" w:rsidR="003967DC" w:rsidRDefault="003967DC" w:rsidP="00696A61">
      <w:pPr>
        <w:pStyle w:val="Heading1"/>
      </w:pPr>
    </w:p>
    <w:p w14:paraId="239BF4A4" w14:textId="45F72040" w:rsidR="00226840" w:rsidRDefault="00226840" w:rsidP="003D57CD">
      <w:r w:rsidRPr="00226840">
        <w:t xml:space="preserve">One of the most important skills an employee must have </w:t>
      </w:r>
      <w:r w:rsidR="00264B51">
        <w:t>is</w:t>
      </w:r>
      <w:r w:rsidRPr="00226840">
        <w:t xml:space="preserve"> </w:t>
      </w:r>
      <w:r w:rsidR="00E8117D" w:rsidRPr="00226840">
        <w:t>communication</w:t>
      </w:r>
      <w:r w:rsidR="00E8117D">
        <w:t>.</w:t>
      </w:r>
      <w:r w:rsidR="00E8117D" w:rsidRPr="000D626D">
        <w:t xml:space="preserve"> The</w:t>
      </w:r>
      <w:r w:rsidR="000D626D" w:rsidRPr="000D626D">
        <w:t xml:space="preserve"> art of verbal exchange involves the method of developing and exchanging information. The depth of those concepts will determine how effectively they are </w:t>
      </w:r>
      <w:r w:rsidR="00E479FF" w:rsidRPr="000D626D">
        <w:t>communicated.</w:t>
      </w:r>
      <w:r w:rsidR="00E479FF">
        <w:t xml:space="preserve"> (2010) MTD Training.</w:t>
      </w:r>
    </w:p>
    <w:p w14:paraId="32F77CC5" w14:textId="77777777" w:rsidR="00E479FF" w:rsidRDefault="00E479FF" w:rsidP="003D57CD">
      <w:pPr>
        <w:pStyle w:val="ListParagraph"/>
      </w:pPr>
    </w:p>
    <w:p w14:paraId="486E1A18" w14:textId="63AF2687" w:rsidR="00226840" w:rsidRDefault="00E479FF" w:rsidP="003D57CD">
      <w:r w:rsidRPr="00E479FF">
        <w:t xml:space="preserve">When communicating, the sender must </w:t>
      </w:r>
      <w:r>
        <w:t>ensure that the person receiving it can</w:t>
      </w:r>
      <w:r w:rsidRPr="00E479FF">
        <w:t xml:space="preserve"> understand the message</w:t>
      </w:r>
      <w:r>
        <w:t>, a</w:t>
      </w:r>
      <w:r w:rsidRPr="00E479FF">
        <w:t>t this point, barriers may appear.</w:t>
      </w:r>
      <w:r w:rsidR="00405D8C">
        <w:t xml:space="preserve"> </w:t>
      </w:r>
      <w:r w:rsidR="00405D8C" w:rsidRPr="00405D8C">
        <w:t xml:space="preserve">Recognising these </w:t>
      </w:r>
      <w:r w:rsidR="009A1DA1">
        <w:t>obstacles</w:t>
      </w:r>
      <w:r w:rsidR="00405D8C" w:rsidRPr="00405D8C">
        <w:t xml:space="preserve"> and using the appropriate tools or communication skills to break them down is necessary for those who want to effectively communicate with </w:t>
      </w:r>
      <w:r w:rsidR="00B21B1A" w:rsidRPr="00405D8C">
        <w:t>others.</w:t>
      </w:r>
      <w:r w:rsidR="00B21B1A">
        <w:t xml:space="preserve"> (</w:t>
      </w:r>
      <w:r w:rsidR="00D85C3E">
        <w:t>2010) MTD</w:t>
      </w:r>
      <w:r w:rsidR="00E90FB9">
        <w:t xml:space="preserve"> </w:t>
      </w:r>
      <w:r w:rsidR="00847A19">
        <w:t>Training.</w:t>
      </w:r>
      <w:r w:rsidR="003A49F4">
        <w:t xml:space="preserve"> </w:t>
      </w:r>
      <w:r w:rsidR="003A49F4" w:rsidRPr="003A49F4">
        <w:t>Empathy is necessary for effective communication, as is the capacity for paying close attention.  This is one of the frequent issues, particularly when ego, stereotypes, and even bias interfere.</w:t>
      </w:r>
    </w:p>
    <w:p w14:paraId="7117A009" w14:textId="79CE19B7" w:rsidR="003967DC" w:rsidRDefault="003967DC" w:rsidP="003D57CD"/>
    <w:p w14:paraId="6CBFF5E6" w14:textId="7875EEFA" w:rsidR="003967DC" w:rsidRDefault="003D57CD" w:rsidP="003D57CD">
      <w:pPr>
        <w:contextualSpacing/>
      </w:pPr>
      <w:r w:rsidRPr="003D57CD">
        <w:t xml:space="preserve">The use of body language is crucial in </w:t>
      </w:r>
      <w:r w:rsidR="00A52ABC" w:rsidRPr="003D57CD">
        <w:t>communica</w:t>
      </w:r>
      <w:r w:rsidR="00A52ABC">
        <w:t>tion.</w:t>
      </w:r>
      <w:r w:rsidRPr="003D57CD">
        <w:t xml:space="preserve"> One can determine if </w:t>
      </w:r>
      <w:r w:rsidR="009D55C2">
        <w:t xml:space="preserve">the </w:t>
      </w:r>
      <w:r w:rsidRPr="003D57CD">
        <w:t xml:space="preserve">message will be understood by the other person while watching it.  However, there may also be </w:t>
      </w:r>
      <w:r w:rsidR="53FE3D93">
        <w:t>misunderstanding</w:t>
      </w:r>
      <w:r w:rsidR="00184929">
        <w:t>s</w:t>
      </w:r>
      <w:r w:rsidR="3C70113D">
        <w:t>,</w:t>
      </w:r>
      <w:r w:rsidRPr="003D57CD">
        <w:t xml:space="preserve"> and posture or </w:t>
      </w:r>
      <w:r w:rsidR="00995B79">
        <w:t>non-verbal language</w:t>
      </w:r>
      <w:r w:rsidRPr="003D57CD">
        <w:t xml:space="preserve"> may not always be understood properly.</w:t>
      </w:r>
    </w:p>
    <w:p w14:paraId="74DE6CB8" w14:textId="77777777" w:rsidR="003967DC" w:rsidRDefault="003967DC" w:rsidP="003D57CD">
      <w:pPr>
        <w:contextualSpacing/>
      </w:pPr>
    </w:p>
    <w:p w14:paraId="28C13836" w14:textId="41EFBE50" w:rsidR="006A20B6" w:rsidRDefault="00D6633F" w:rsidP="003D57CD">
      <w:pPr>
        <w:contextualSpacing/>
        <w:rPr>
          <w:rStyle w:val="apple-converted-space"/>
          <w:rFonts w:cstheme="minorHAnsi"/>
          <w:color w:val="000000"/>
          <w:spacing w:val="-8"/>
          <w:shd w:val="clear" w:color="auto" w:fill="FFFFFF"/>
        </w:rPr>
      </w:pPr>
      <w:r>
        <w:rPr>
          <w:rFonts w:cstheme="minorHAnsi"/>
        </w:rPr>
        <w:t xml:space="preserve">In business </w:t>
      </w:r>
      <w:r w:rsidR="005A2A13">
        <w:rPr>
          <w:rFonts w:cstheme="minorHAnsi"/>
        </w:rPr>
        <w:t>avenues</w:t>
      </w:r>
      <w:r>
        <w:rPr>
          <w:rFonts w:cstheme="minorHAnsi"/>
        </w:rPr>
        <w:t xml:space="preserve"> </w:t>
      </w:r>
      <w:r w:rsidR="00D31EF9">
        <w:rPr>
          <w:rFonts w:cstheme="minorHAnsi"/>
        </w:rPr>
        <w:t>t</w:t>
      </w:r>
      <w:r w:rsidR="00F876A0" w:rsidRPr="00F876A0">
        <w:rPr>
          <w:rFonts w:cstheme="minorHAnsi"/>
        </w:rPr>
        <w:t xml:space="preserve">o ensure that the message has been received correctly, </w:t>
      </w:r>
      <w:r w:rsidR="00887D6F">
        <w:rPr>
          <w:rFonts w:cstheme="minorHAnsi"/>
        </w:rPr>
        <w:t>it's</w:t>
      </w:r>
      <w:r w:rsidR="00F876A0">
        <w:rPr>
          <w:rFonts w:cstheme="minorHAnsi"/>
        </w:rPr>
        <w:t xml:space="preserve"> necessary to ask questions </w:t>
      </w:r>
      <w:r w:rsidR="007F0E5A" w:rsidRPr="007F0E5A">
        <w:rPr>
          <w:rFonts w:cstheme="minorHAnsi"/>
        </w:rPr>
        <w:t>“</w:t>
      </w:r>
      <w:r w:rsidR="007F0E5A" w:rsidRPr="007F0E5A">
        <w:rPr>
          <w:rFonts w:cstheme="minorHAnsi"/>
          <w:color w:val="000000"/>
          <w:spacing w:val="-8"/>
          <w:shd w:val="clear" w:color="auto" w:fill="FFFFFF"/>
        </w:rPr>
        <w:t>One of the most effective questioning techniques is called the "funnel" approach.</w:t>
      </w:r>
      <w:r w:rsidR="007F0E5A" w:rsidRPr="007F0E5A">
        <w:rPr>
          <w:rStyle w:val="apple-converted-space"/>
          <w:rFonts w:cstheme="minorHAnsi"/>
          <w:color w:val="000000"/>
          <w:spacing w:val="-8"/>
          <w:shd w:val="clear" w:color="auto" w:fill="FFFFFF"/>
        </w:rPr>
        <w:t> </w:t>
      </w:r>
      <w:r w:rsidR="007446DB">
        <w:rPr>
          <w:rStyle w:val="apple-converted-space"/>
          <w:rFonts w:cstheme="minorHAnsi"/>
          <w:color w:val="000000"/>
          <w:spacing w:val="-8"/>
          <w:shd w:val="clear" w:color="auto" w:fill="FFFFFF"/>
        </w:rPr>
        <w:t>“</w:t>
      </w:r>
      <w:r w:rsidR="00EF4FD7">
        <w:rPr>
          <w:rStyle w:val="apple-converted-space"/>
          <w:rFonts w:cstheme="minorHAnsi"/>
          <w:color w:val="000000"/>
          <w:spacing w:val="-8"/>
          <w:shd w:val="clear" w:color="auto" w:fill="FFFFFF"/>
        </w:rPr>
        <w:t>(</w:t>
      </w:r>
      <w:r w:rsidR="00847A19">
        <w:rPr>
          <w:rStyle w:val="apple-converted-space"/>
          <w:rFonts w:cstheme="minorHAnsi"/>
          <w:color w:val="000000"/>
          <w:spacing w:val="-8"/>
          <w:shd w:val="clear" w:color="auto" w:fill="FFFFFF"/>
        </w:rPr>
        <w:t>Adubato,</w:t>
      </w:r>
      <w:r w:rsidR="00244ACA">
        <w:rPr>
          <w:rStyle w:val="apple-converted-space"/>
          <w:rFonts w:cstheme="minorHAnsi"/>
          <w:color w:val="000000"/>
          <w:spacing w:val="-8"/>
          <w:shd w:val="clear" w:color="auto" w:fill="FFFFFF"/>
        </w:rPr>
        <w:t xml:space="preserve"> 2023</w:t>
      </w:r>
      <w:r w:rsidR="00A31640">
        <w:rPr>
          <w:rStyle w:val="apple-converted-space"/>
          <w:rFonts w:cstheme="minorHAnsi"/>
          <w:color w:val="000000"/>
          <w:spacing w:val="-8"/>
          <w:shd w:val="clear" w:color="auto" w:fill="FFFFFF"/>
        </w:rPr>
        <w:t>).</w:t>
      </w:r>
      <w:r w:rsidR="00E5784B" w:rsidRPr="00E5784B">
        <w:t xml:space="preserve"> </w:t>
      </w:r>
      <w:r w:rsidR="00E5784B" w:rsidRPr="00E5784B">
        <w:rPr>
          <w:rStyle w:val="apple-converted-space"/>
          <w:rFonts w:cstheme="minorHAnsi"/>
          <w:color w:val="000000"/>
          <w:spacing w:val="-8"/>
          <w:shd w:val="clear" w:color="auto" w:fill="FFFFFF"/>
        </w:rPr>
        <w:t>The following thing to do is to ensure that queries reflect what has been heard by paying close attention to what is said.</w:t>
      </w:r>
      <w:r w:rsidR="00CD2423" w:rsidRPr="00CD2423">
        <w:t xml:space="preserve"> </w:t>
      </w:r>
      <w:r w:rsidR="00CD2423" w:rsidRPr="00CD2423">
        <w:rPr>
          <w:rStyle w:val="apple-converted-space"/>
          <w:rFonts w:cstheme="minorHAnsi"/>
          <w:color w:val="000000"/>
          <w:spacing w:val="-8"/>
          <w:shd w:val="clear" w:color="auto" w:fill="FFFFFF"/>
        </w:rPr>
        <w:t xml:space="preserve">Open-ended inquiries are the first step in the funnel approach. </w:t>
      </w:r>
      <w:r w:rsidR="00B1150F">
        <w:rPr>
          <w:rStyle w:val="apple-converted-space"/>
          <w:rFonts w:cstheme="minorHAnsi"/>
          <w:color w:val="000000"/>
          <w:spacing w:val="-8"/>
          <w:shd w:val="clear" w:color="auto" w:fill="FFFFFF"/>
        </w:rPr>
        <w:t>Ask</w:t>
      </w:r>
      <w:r w:rsidR="003C30C4">
        <w:rPr>
          <w:rStyle w:val="apple-converted-space"/>
          <w:rFonts w:cstheme="minorHAnsi"/>
          <w:color w:val="000000"/>
          <w:spacing w:val="-8"/>
          <w:shd w:val="clear" w:color="auto" w:fill="FFFFFF"/>
        </w:rPr>
        <w:t xml:space="preserve"> </w:t>
      </w:r>
      <w:r w:rsidR="00CD2423" w:rsidRPr="00CD2423">
        <w:rPr>
          <w:rStyle w:val="apple-converted-space"/>
          <w:rFonts w:cstheme="minorHAnsi"/>
          <w:color w:val="000000"/>
          <w:spacing w:val="-8"/>
          <w:shd w:val="clear" w:color="auto" w:fill="FFFFFF"/>
        </w:rPr>
        <w:t>the appropriate questions after seeing the answers, as these questions cannot be answered with a simple "yes" or "no."</w:t>
      </w:r>
    </w:p>
    <w:p w14:paraId="3953741A" w14:textId="77777777" w:rsidR="00995B79" w:rsidRDefault="00995B79" w:rsidP="003D57CD">
      <w:pPr>
        <w:contextualSpacing/>
        <w:rPr>
          <w:rStyle w:val="apple-converted-space"/>
          <w:rFonts w:cstheme="minorHAnsi"/>
          <w:color w:val="000000"/>
          <w:spacing w:val="-8"/>
          <w:shd w:val="clear" w:color="auto" w:fill="FFFFFF"/>
        </w:rPr>
      </w:pPr>
    </w:p>
    <w:p w14:paraId="14AEDBDB" w14:textId="6C36E494" w:rsidR="00995B79" w:rsidRDefault="00045D9E" w:rsidP="003D57CD">
      <w:pPr>
        <w:contextualSpacing/>
        <w:rPr>
          <w:rFonts w:cstheme="minorHAnsi"/>
        </w:rPr>
      </w:pPr>
      <w:r w:rsidRPr="00045D9E">
        <w:rPr>
          <w:rFonts w:cstheme="minorHAnsi"/>
        </w:rPr>
        <w:t xml:space="preserve">When communicating information, one should also be aware </w:t>
      </w:r>
      <w:r w:rsidR="0010561B" w:rsidRPr="00045D9E">
        <w:rPr>
          <w:rFonts w:cstheme="minorHAnsi"/>
        </w:rPr>
        <w:t xml:space="preserve">of </w:t>
      </w:r>
      <w:r w:rsidR="002B353B">
        <w:rPr>
          <w:rFonts w:cstheme="minorHAnsi"/>
        </w:rPr>
        <w:t xml:space="preserve">the </w:t>
      </w:r>
      <w:r w:rsidR="0010561B" w:rsidRPr="00045D9E">
        <w:rPr>
          <w:rFonts w:cstheme="minorHAnsi"/>
        </w:rPr>
        <w:t>tone</w:t>
      </w:r>
      <w:r w:rsidRPr="00045D9E">
        <w:rPr>
          <w:rFonts w:cstheme="minorHAnsi"/>
        </w:rPr>
        <w:t xml:space="preserve"> of voice because a loud voice could be interpreted. The conversation's feedback should also be taken into consideration because it enables to </w:t>
      </w:r>
      <w:r w:rsidR="007A757F">
        <w:rPr>
          <w:rFonts w:cstheme="minorHAnsi"/>
        </w:rPr>
        <w:t>identification</w:t>
      </w:r>
      <w:r w:rsidRPr="00045D9E">
        <w:rPr>
          <w:rFonts w:cstheme="minorHAnsi"/>
        </w:rPr>
        <w:t xml:space="preserve"> the effective and ineffective communication strategies that were </w:t>
      </w:r>
      <w:r w:rsidR="00847A19" w:rsidRPr="00045D9E">
        <w:rPr>
          <w:rFonts w:cstheme="minorHAnsi"/>
        </w:rPr>
        <w:t>implemented</w:t>
      </w:r>
      <w:r w:rsidR="00847A19">
        <w:rPr>
          <w:rFonts w:cstheme="minorHAnsi"/>
        </w:rPr>
        <w:t>.</w:t>
      </w:r>
      <w:r w:rsidR="004A20D0">
        <w:rPr>
          <w:rFonts w:cstheme="minorHAnsi"/>
        </w:rPr>
        <w:t xml:space="preserve"> </w:t>
      </w:r>
      <w:r w:rsidR="00383E01" w:rsidRPr="00383E01">
        <w:rPr>
          <w:rFonts w:cstheme="minorHAnsi"/>
        </w:rPr>
        <w:t xml:space="preserve">Authority specialists frequently emphasise the significance of providing people with constructive criticism. </w:t>
      </w:r>
      <w:r w:rsidR="00847A19">
        <w:rPr>
          <w:rFonts w:cstheme="minorHAnsi"/>
        </w:rPr>
        <w:t>Adubato (2016).</w:t>
      </w:r>
    </w:p>
    <w:p w14:paraId="063DC0B7" w14:textId="77777777" w:rsidR="00686BBE" w:rsidRPr="007F0E5A" w:rsidRDefault="00686BBE" w:rsidP="003D57CD">
      <w:pPr>
        <w:contextualSpacing/>
        <w:rPr>
          <w:rFonts w:cstheme="minorHAnsi"/>
        </w:rPr>
      </w:pPr>
    </w:p>
    <w:p w14:paraId="5CDE076F" w14:textId="77777777" w:rsidR="00031DB1" w:rsidRDefault="00031DB1" w:rsidP="002A1086"/>
    <w:p w14:paraId="76DFD55C" w14:textId="1ED7C640" w:rsidR="002A1086" w:rsidRPr="005A55D4" w:rsidRDefault="00656A2A" w:rsidP="005A55D4">
      <w:pPr>
        <w:pStyle w:val="Heading1"/>
        <w:numPr>
          <w:ilvl w:val="0"/>
          <w:numId w:val="11"/>
        </w:numPr>
        <w:rPr>
          <w:b/>
          <w:bCs/>
        </w:rPr>
      </w:pPr>
      <w:bookmarkStart w:id="5" w:name="_Toc137542848"/>
      <w:r w:rsidRPr="005A55D4">
        <w:rPr>
          <w:b/>
          <w:bCs/>
          <w:color w:val="000000" w:themeColor="text1"/>
        </w:rPr>
        <w:t>3 m</w:t>
      </w:r>
      <w:r w:rsidR="002E5FDD" w:rsidRPr="005A55D4">
        <w:rPr>
          <w:b/>
          <w:bCs/>
          <w:color w:val="000000" w:themeColor="text1"/>
        </w:rPr>
        <w:t>odels of</w:t>
      </w:r>
      <w:r w:rsidR="00E7669E" w:rsidRPr="005A55D4">
        <w:rPr>
          <w:b/>
          <w:bCs/>
          <w:color w:val="000000" w:themeColor="text1"/>
        </w:rPr>
        <w:t xml:space="preserve"> </w:t>
      </w:r>
      <w:r w:rsidR="001052DF" w:rsidRPr="005A55D4">
        <w:rPr>
          <w:b/>
          <w:bCs/>
          <w:color w:val="000000" w:themeColor="text1"/>
        </w:rPr>
        <w:t>c</w:t>
      </w:r>
      <w:r w:rsidR="00E7669E" w:rsidRPr="005A55D4">
        <w:rPr>
          <w:b/>
          <w:bCs/>
          <w:color w:val="000000" w:themeColor="text1"/>
        </w:rPr>
        <w:t>ommunication</w:t>
      </w:r>
      <w:bookmarkEnd w:id="5"/>
      <w:r w:rsidR="00E7669E" w:rsidRPr="005A55D4">
        <w:rPr>
          <w:b/>
          <w:bCs/>
          <w:color w:val="000000" w:themeColor="text1"/>
        </w:rPr>
        <w:t xml:space="preserve"> </w:t>
      </w:r>
    </w:p>
    <w:p w14:paraId="58C59634" w14:textId="4E73CDC2" w:rsidR="004B28CB" w:rsidRPr="00B10797" w:rsidRDefault="00822839" w:rsidP="00776A05">
      <w:pPr>
        <w:pStyle w:val="Heading1"/>
        <w:numPr>
          <w:ilvl w:val="0"/>
          <w:numId w:val="10"/>
        </w:numPr>
        <w:rPr>
          <w:b/>
          <w:bCs/>
          <w:color w:val="000000" w:themeColor="text1"/>
          <w:u w:val="single"/>
        </w:rPr>
      </w:pPr>
      <w:bookmarkStart w:id="6" w:name="_Toc137542849"/>
      <w:r w:rsidRPr="00B10797">
        <w:rPr>
          <w:b/>
          <w:bCs/>
          <w:color w:val="000000" w:themeColor="text1"/>
          <w:u w:val="single"/>
        </w:rPr>
        <w:t>Berlo</w:t>
      </w:r>
      <w:bookmarkEnd w:id="6"/>
    </w:p>
    <w:p w14:paraId="1CE15F34" w14:textId="77777777" w:rsidR="00822839" w:rsidRDefault="00822839" w:rsidP="004B28CB"/>
    <w:p w14:paraId="703163F8" w14:textId="3D7B4E26" w:rsidR="00822839" w:rsidRDefault="00407177" w:rsidP="004B28CB">
      <w:r w:rsidRPr="00407177">
        <w:t xml:space="preserve">Invented in 1960 by David </w:t>
      </w:r>
      <w:r w:rsidR="0029207A" w:rsidRPr="00407177">
        <w:t>Berlo</w:t>
      </w:r>
      <w:r w:rsidR="0029207A">
        <w:t>.</w:t>
      </w:r>
      <w:r w:rsidR="00A81420">
        <w:t xml:space="preserve"> </w:t>
      </w:r>
      <w:r w:rsidR="00DA18CC">
        <w:t>A</w:t>
      </w:r>
      <w:r w:rsidR="00DA18CC" w:rsidRPr="00DA18CC">
        <w:t xml:space="preserve"> technique whereby a source </w:t>
      </w:r>
      <w:r w:rsidR="007E7BB8" w:rsidRPr="00DA18CC">
        <w:t>wilfully</w:t>
      </w:r>
      <w:r w:rsidR="00DA18CC" w:rsidRPr="00DA18CC">
        <w:t xml:space="preserve"> modifies a recipient's </w:t>
      </w:r>
      <w:r w:rsidR="00E12AAB" w:rsidRPr="00DA18CC">
        <w:t>attitude.</w:t>
      </w:r>
      <w:r w:rsidR="00DB087A">
        <w:t xml:space="preserve"> Narula (2006)</w:t>
      </w:r>
      <w:r w:rsidR="008E59B6">
        <w:t>.</w:t>
      </w:r>
      <w:r w:rsidR="00674D0F" w:rsidRPr="00674D0F">
        <w:t xml:space="preserve"> </w:t>
      </w:r>
      <w:r w:rsidR="003952BD">
        <w:t xml:space="preserve">Berol’s </w:t>
      </w:r>
      <w:r w:rsidR="00674D0F" w:rsidRPr="00674D0F">
        <w:t xml:space="preserve">model clarifies the numerous elements of the </w:t>
      </w:r>
      <w:r w:rsidR="00EC7025" w:rsidRPr="00674D0F">
        <w:t>interaction’s</w:t>
      </w:r>
      <w:r w:rsidR="00674D0F" w:rsidRPr="00674D0F">
        <w:t xml:space="preserve"> procedure.  The source, message, channel, and receiver are each of the four fundamental elements. According to </w:t>
      </w:r>
      <w:r w:rsidR="003952BD">
        <w:t xml:space="preserve">the </w:t>
      </w:r>
      <w:r w:rsidR="00142F9E">
        <w:t>model</w:t>
      </w:r>
      <w:r w:rsidR="00674D0F" w:rsidRPr="00674D0F">
        <w:t>, a message must have an impact on the audience, either positively or negatively, and this impact must be evaluated via influence monitoring.</w:t>
      </w:r>
    </w:p>
    <w:p w14:paraId="123E4C78" w14:textId="77777777" w:rsidR="003967DC" w:rsidRDefault="003967DC"/>
    <w:p w14:paraId="460E006A" w14:textId="2EA00E82" w:rsidR="00220A3C" w:rsidRDefault="00F11131">
      <w:pPr>
        <w:rPr>
          <w:rFonts w:ascii="Source Sans Pro" w:hAnsi="Source Sans Pro"/>
          <w:color w:val="000000"/>
          <w:shd w:val="clear" w:color="auto" w:fill="FFFFFF"/>
        </w:rPr>
      </w:pPr>
      <w:r>
        <w:rPr>
          <w:rFonts w:ascii="Source Sans Pro" w:hAnsi="Source Sans Pro"/>
          <w:color w:val="000000"/>
          <w:shd w:val="clear" w:color="auto" w:fill="FFFFFF"/>
        </w:rPr>
        <w:t>“</w:t>
      </w:r>
      <w:r w:rsidR="003952BD">
        <w:rPr>
          <w:rFonts w:ascii="Source Sans Pro" w:hAnsi="Source Sans Pro"/>
          <w:color w:val="000000"/>
          <w:shd w:val="clear" w:color="auto" w:fill="FFFFFF"/>
        </w:rPr>
        <w:t>Berol’s</w:t>
      </w:r>
      <w:r w:rsidR="00220A3C">
        <w:rPr>
          <w:rFonts w:ascii="Source Sans Pro" w:hAnsi="Source Sans Pro"/>
          <w:color w:val="000000"/>
          <w:shd w:val="clear" w:color="auto" w:fill="FFFFFF"/>
        </w:rPr>
        <w:t xml:space="preserve"> model of communication is outlined into six stages: the source</w:t>
      </w:r>
      <w:r w:rsidR="00146549">
        <w:rPr>
          <w:rFonts w:ascii="Source Sans Pro" w:hAnsi="Source Sans Pro"/>
          <w:color w:val="000000"/>
          <w:shd w:val="clear" w:color="auto" w:fill="FFFFFF"/>
        </w:rPr>
        <w:t xml:space="preserve"> of the communication</w:t>
      </w:r>
      <w:r w:rsidR="00220A3C">
        <w:rPr>
          <w:rFonts w:ascii="Source Sans Pro" w:hAnsi="Source Sans Pro"/>
          <w:color w:val="000000"/>
          <w:shd w:val="clear" w:color="auto" w:fill="FFFFFF"/>
        </w:rPr>
        <w:t>, the encoding of the message, the message, the delivery method of the message, the decoding of the message, and the message receiver.</w:t>
      </w:r>
      <w:r>
        <w:rPr>
          <w:rFonts w:ascii="Source Sans Pro" w:hAnsi="Source Sans Pro"/>
          <w:color w:val="000000"/>
          <w:shd w:val="clear" w:color="auto" w:fill="FFFFFF"/>
        </w:rPr>
        <w:t>” (</w:t>
      </w:r>
      <w:r w:rsidR="00E21EC4">
        <w:rPr>
          <w:rFonts w:ascii="Source Sans Pro" w:hAnsi="Source Sans Pro"/>
          <w:color w:val="000000"/>
          <w:shd w:val="clear" w:color="auto" w:fill="FFFFFF"/>
        </w:rPr>
        <w:t>Stead,</w:t>
      </w:r>
      <w:r>
        <w:rPr>
          <w:rFonts w:ascii="Source Sans Pro" w:hAnsi="Source Sans Pro"/>
          <w:color w:val="000000"/>
          <w:shd w:val="clear" w:color="auto" w:fill="FFFFFF"/>
        </w:rPr>
        <w:t xml:space="preserve"> 2017</w:t>
      </w:r>
      <w:r w:rsidR="00FC3528">
        <w:rPr>
          <w:rFonts w:ascii="Source Sans Pro" w:hAnsi="Source Sans Pro"/>
          <w:color w:val="000000"/>
          <w:shd w:val="clear" w:color="auto" w:fill="FFFFFF"/>
        </w:rPr>
        <w:t>)</w:t>
      </w:r>
      <w:r w:rsidR="00504483" w:rsidRPr="00504483">
        <w:rPr>
          <w:rFonts w:ascii="Source Sans Pro" w:hAnsi="Source Sans Pro"/>
          <w:color w:val="000000"/>
          <w:shd w:val="clear" w:color="auto" w:fill="FFFFFF"/>
        </w:rPr>
        <w:t xml:space="preserve">. The message will be understood if the person receiving it has </w:t>
      </w:r>
      <w:r w:rsidR="001031D1">
        <w:rPr>
          <w:rFonts w:ascii="Source Sans Pro" w:hAnsi="Source Sans Pro"/>
          <w:color w:val="000000"/>
          <w:shd w:val="clear" w:color="auto" w:fill="FFFFFF"/>
        </w:rPr>
        <w:t xml:space="preserve">the </w:t>
      </w:r>
      <w:r w:rsidR="00504483" w:rsidRPr="00504483">
        <w:rPr>
          <w:rFonts w:ascii="Source Sans Pro" w:hAnsi="Source Sans Pro"/>
          <w:color w:val="000000"/>
          <w:shd w:val="clear" w:color="auto" w:fill="FFFFFF"/>
        </w:rPr>
        <w:t>same communication components as the sender.</w:t>
      </w:r>
    </w:p>
    <w:p w14:paraId="3EEB6532" w14:textId="29E7EC20" w:rsidR="00980460" w:rsidRDefault="00980460">
      <w:pPr>
        <w:rPr>
          <w:rFonts w:ascii="Source Sans Pro" w:hAnsi="Source Sans Pro"/>
          <w:color w:val="000000"/>
          <w:shd w:val="clear" w:color="auto" w:fill="FFFFFF"/>
        </w:rPr>
      </w:pPr>
      <w:r>
        <w:lastRenderedPageBreak/>
        <w:fldChar w:fldCharType="begin"/>
      </w:r>
      <w:r>
        <w:instrText xml:space="preserve"> INCLUDEPICTURE "/Users/aleksandraszcz/Library/Group Containers/UBF8T346G9.ms/WebArchiveCopyPasteTempFiles/com.microsoft.Word/berlos-smcr-model-of-communication-picture.jpg" \* MERGEFORMATINET </w:instrText>
      </w:r>
      <w:r>
        <w:fldChar w:fldCharType="separate"/>
      </w:r>
      <w:r>
        <w:rPr>
          <w:noProof/>
        </w:rPr>
        <w:drawing>
          <wp:inline distT="0" distB="0" distL="0" distR="0" wp14:anchorId="77EDD80F" wp14:editId="3B4A3BE1">
            <wp:extent cx="5731510" cy="2887980"/>
            <wp:effectExtent l="0" t="0" r="0" b="0"/>
            <wp:docPr id="501245465" name="Picture 501245465"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245465" name="Picture 6" descr="A picture containing text, screenshot, font, numb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87980"/>
                    </a:xfrm>
                    <a:prstGeom prst="rect">
                      <a:avLst/>
                    </a:prstGeom>
                    <a:noFill/>
                    <a:ln>
                      <a:noFill/>
                    </a:ln>
                  </pic:spPr>
                </pic:pic>
              </a:graphicData>
            </a:graphic>
          </wp:inline>
        </w:drawing>
      </w:r>
      <w:r>
        <w:fldChar w:fldCharType="end"/>
      </w:r>
    </w:p>
    <w:p w14:paraId="3B1563EC" w14:textId="13A89709" w:rsidR="00E21EC4" w:rsidRDefault="00980460" w:rsidP="00980460">
      <w:pPr>
        <w:jc w:val="center"/>
        <w:rPr>
          <w:rFonts w:ascii="Source Sans Pro" w:hAnsi="Source Sans Pro"/>
          <w:color w:val="000000"/>
          <w:shd w:val="clear" w:color="auto" w:fill="FFFFFF"/>
        </w:rPr>
      </w:pPr>
      <w:r>
        <w:rPr>
          <w:rFonts w:ascii="Source Sans Pro" w:hAnsi="Source Sans Pro"/>
          <w:color w:val="000000"/>
          <w:shd w:val="clear" w:color="auto" w:fill="FFFFFF"/>
        </w:rPr>
        <w:t>Figure 1 (</w:t>
      </w:r>
      <w:r w:rsidR="00B24633">
        <w:rPr>
          <w:rFonts w:ascii="Source Sans Pro" w:hAnsi="Source Sans Pro"/>
          <w:color w:val="000000"/>
          <w:shd w:val="clear" w:color="auto" w:fill="FFFFFF"/>
        </w:rPr>
        <w:t>Communication Theory)</w:t>
      </w:r>
    </w:p>
    <w:p w14:paraId="22F52F2E" w14:textId="77777777" w:rsidR="005B715D" w:rsidRDefault="005B715D" w:rsidP="00980460">
      <w:pPr>
        <w:jc w:val="center"/>
        <w:rPr>
          <w:rFonts w:ascii="Source Sans Pro" w:hAnsi="Source Sans Pro"/>
          <w:color w:val="000000"/>
          <w:shd w:val="clear" w:color="auto" w:fill="FFFFFF"/>
        </w:rPr>
      </w:pPr>
    </w:p>
    <w:p w14:paraId="2B1C285C" w14:textId="3CB8C7F3" w:rsidR="00E21EC4" w:rsidRDefault="00375EDC">
      <w:r w:rsidRPr="00375EDC">
        <w:t xml:space="preserve">Additionally, the model receives critical </w:t>
      </w:r>
      <w:r w:rsidR="00CE2749" w:rsidRPr="00375EDC">
        <w:t>commentary</w:t>
      </w:r>
      <w:r w:rsidR="00CE2749">
        <w:t xml:space="preserve">. </w:t>
      </w:r>
      <w:r w:rsidR="00CE2749" w:rsidRPr="00CE2749">
        <w:t xml:space="preserve">The impacts are unidentified and interpersonal obstacles are not addressed. Effective interaction requires that all parties be on an equal level of </w:t>
      </w:r>
      <w:r w:rsidR="00750200" w:rsidRPr="00CE2749">
        <w:t>thought.</w:t>
      </w:r>
      <w:r w:rsidR="00750200">
        <w:t xml:space="preserve"> </w:t>
      </w:r>
      <w:r w:rsidR="005C27B4">
        <w:t>(Communication</w:t>
      </w:r>
      <w:r w:rsidR="002E5AD4">
        <w:t xml:space="preserve"> </w:t>
      </w:r>
      <w:r w:rsidR="005C27B4">
        <w:t>theory, no</w:t>
      </w:r>
      <w:r w:rsidR="002E5AD4">
        <w:t xml:space="preserve"> </w:t>
      </w:r>
      <w:r w:rsidR="002E374F">
        <w:t>date)</w:t>
      </w:r>
      <w:r w:rsidR="00750200">
        <w:t>.</w:t>
      </w:r>
    </w:p>
    <w:p w14:paraId="59EE0418" w14:textId="77777777" w:rsidR="00750200" w:rsidRDefault="00750200" w:rsidP="00750200"/>
    <w:p w14:paraId="19447C74" w14:textId="77777777" w:rsidR="00750200" w:rsidRPr="00750200" w:rsidRDefault="00750200" w:rsidP="00750200"/>
    <w:p w14:paraId="632A0CD5" w14:textId="3C76ECA2" w:rsidR="001A0C76" w:rsidRPr="00B10797" w:rsidRDefault="002742BB" w:rsidP="00BE3A07">
      <w:pPr>
        <w:pStyle w:val="Heading1"/>
        <w:numPr>
          <w:ilvl w:val="0"/>
          <w:numId w:val="10"/>
        </w:numPr>
        <w:rPr>
          <w:b/>
          <w:bCs/>
          <w:color w:val="000000" w:themeColor="text1"/>
        </w:rPr>
      </w:pPr>
      <w:bookmarkStart w:id="7" w:name="_Toc137542850"/>
      <w:r w:rsidRPr="00B10797">
        <w:rPr>
          <w:b/>
          <w:bCs/>
          <w:color w:val="000000" w:themeColor="text1"/>
        </w:rPr>
        <w:t>Shannon-Weaver</w:t>
      </w:r>
      <w:bookmarkEnd w:id="7"/>
      <w:r w:rsidRPr="00B10797">
        <w:rPr>
          <w:b/>
          <w:bCs/>
          <w:color w:val="000000" w:themeColor="text1"/>
        </w:rPr>
        <w:t xml:space="preserve"> </w:t>
      </w:r>
    </w:p>
    <w:p w14:paraId="4E73EAFD" w14:textId="0F885B3F" w:rsidR="621ACCBA" w:rsidRDefault="621ACCBA" w:rsidP="621ACCBA">
      <w:pPr>
        <w:rPr>
          <w:b/>
          <w:bCs/>
          <w:u w:val="single"/>
        </w:rPr>
      </w:pPr>
    </w:p>
    <w:p w14:paraId="51B8A898" w14:textId="2E129AF0" w:rsidR="77B1DBCA" w:rsidRDefault="77B1DBCA" w:rsidP="621ACCBA">
      <w:r>
        <w:t>The model was developed by Claude Shannon and Warren Weaver, and it is regarded as a successful communication tool for describing the entire communication process from information source to information receiver.</w:t>
      </w:r>
    </w:p>
    <w:p w14:paraId="37CEC5E3" w14:textId="662C0836" w:rsidR="091F9E08" w:rsidRDefault="091F9E08" w:rsidP="091F9E08">
      <w:pPr>
        <w:rPr>
          <w:b/>
          <w:bCs/>
          <w:u w:val="single"/>
        </w:rPr>
      </w:pPr>
    </w:p>
    <w:p w14:paraId="4EBEBDFD" w14:textId="216585E3" w:rsidR="2C0811CB" w:rsidRDefault="14479E94" w:rsidP="2C0811CB">
      <w:r>
        <w:t xml:space="preserve">The sender, encoder, channel, noise, decoder, and receiver are the six fundamental components of interpersonal interaction, according to the Shannon and Weaver Model of Communication. </w:t>
      </w:r>
      <w:r w:rsidR="7589AC13">
        <w:t>Drew (2023).</w:t>
      </w:r>
    </w:p>
    <w:p w14:paraId="53CA62C4" w14:textId="6ACA72F2" w:rsidR="3CEF7747" w:rsidRDefault="3CEF7747" w:rsidP="3CEF7747"/>
    <w:p w14:paraId="41AD3D4A" w14:textId="0B51D0CB" w:rsidR="5F9A7351" w:rsidRDefault="5F9A7351" w:rsidP="0E2EE007">
      <w:r>
        <w:rPr>
          <w:noProof/>
        </w:rPr>
        <w:drawing>
          <wp:inline distT="0" distB="0" distL="0" distR="0" wp14:anchorId="32C59D78" wp14:editId="6C0717DA">
            <wp:extent cx="5867400" cy="1381125"/>
            <wp:effectExtent l="0" t="0" r="0" b="0"/>
            <wp:docPr id="819338857" name="Picture 819338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67400" cy="1381125"/>
                    </a:xfrm>
                    <a:prstGeom prst="rect">
                      <a:avLst/>
                    </a:prstGeom>
                  </pic:spPr>
                </pic:pic>
              </a:graphicData>
            </a:graphic>
          </wp:inline>
        </w:drawing>
      </w:r>
    </w:p>
    <w:p w14:paraId="4EFCA313" w14:textId="37620E8C" w:rsidR="42BECAB9" w:rsidRDefault="42BECAB9" w:rsidP="42BECAB9"/>
    <w:p w14:paraId="6126351B" w14:textId="188E2444" w:rsidR="42BECAB9" w:rsidRDefault="00031498" w:rsidP="00031498">
      <w:pPr>
        <w:jc w:val="center"/>
      </w:pPr>
      <w:r>
        <w:t>Figure 2</w:t>
      </w:r>
      <w:r w:rsidR="00BF5E62">
        <w:t xml:space="preserve"> (Draw</w:t>
      </w:r>
      <w:r w:rsidR="000811AE">
        <w:t>,</w:t>
      </w:r>
      <w:r w:rsidR="00BF5E62">
        <w:t xml:space="preserve"> 2023)</w:t>
      </w:r>
    </w:p>
    <w:p w14:paraId="6BC20B10" w14:textId="6E293E9E" w:rsidR="50D9F81F" w:rsidRDefault="50D9F81F" w:rsidP="50D9F81F"/>
    <w:p w14:paraId="441CD221" w14:textId="32A33578" w:rsidR="742C0E26" w:rsidRDefault="742C0E26" w:rsidP="742C0E26"/>
    <w:p w14:paraId="6859A16C" w14:textId="76DC072B" w:rsidR="742C0E26" w:rsidRDefault="742C0E26" w:rsidP="742C0E26"/>
    <w:p w14:paraId="5828CA73" w14:textId="31D33697" w:rsidR="181FB16A" w:rsidRDefault="42F5F9B5" w:rsidP="181FB16A">
      <w:r>
        <w:lastRenderedPageBreak/>
        <w:t xml:space="preserve">To improve </w:t>
      </w:r>
      <w:r w:rsidR="00FD29DE">
        <w:t xml:space="preserve">the </w:t>
      </w:r>
      <w:r>
        <w:t>interaction between sender and recipient, this model was specifically created. Additionally, they discover "</w:t>
      </w:r>
      <w:r w:rsidR="00EB2C39">
        <w:t>Noise “causing</w:t>
      </w:r>
      <w:r>
        <w:t xml:space="preserve"> elements that influence the communication process. </w:t>
      </w:r>
    </w:p>
    <w:p w14:paraId="66DA87C0" w14:textId="464AFBEA" w:rsidR="4B6C5A66" w:rsidRDefault="4B6C5A66" w:rsidP="4B6C5A66"/>
    <w:p w14:paraId="319CC4C1" w14:textId="70DFE722" w:rsidR="3A6AB125" w:rsidRDefault="3A6AB125" w:rsidP="0B0BD41B">
      <w:pPr>
        <w:rPr>
          <w:rFonts w:eastAsiaTheme="minorEastAsia"/>
          <w:color w:val="333333"/>
        </w:rPr>
      </w:pPr>
      <w:r>
        <w:t>Although the model has been termed the "mother of models," it also has limitations and is better suited for individual communication than group interaction.</w:t>
      </w:r>
      <w:r w:rsidR="1D2278E7" w:rsidRPr="5DED662F">
        <w:rPr>
          <w:rFonts w:asciiTheme="majorHAnsi" w:eastAsiaTheme="majorEastAsia" w:hAnsiTheme="majorHAnsi" w:cstheme="majorBidi"/>
          <w:color w:val="333333"/>
        </w:rPr>
        <w:t xml:space="preserve"> </w:t>
      </w:r>
      <w:r w:rsidR="1D2278E7" w:rsidRPr="1E033410">
        <w:rPr>
          <w:rFonts w:eastAsiaTheme="minorEastAsia"/>
          <w:color w:val="333333"/>
        </w:rPr>
        <w:t>“Feedback is taken as less important in comparison to the messages sent by the sender</w:t>
      </w:r>
      <w:r w:rsidR="4B4814EE" w:rsidRPr="1A3A8233">
        <w:rPr>
          <w:rFonts w:eastAsiaTheme="minorEastAsia"/>
          <w:color w:val="333333"/>
        </w:rPr>
        <w:t>.” (</w:t>
      </w:r>
      <w:r w:rsidR="4B4814EE" w:rsidRPr="0A62C993">
        <w:rPr>
          <w:rFonts w:eastAsiaTheme="minorEastAsia"/>
          <w:color w:val="333333"/>
        </w:rPr>
        <w:t xml:space="preserve">businesstopia </w:t>
      </w:r>
      <w:r w:rsidR="4B4814EE" w:rsidRPr="2DB4DF9A">
        <w:rPr>
          <w:rFonts w:eastAsiaTheme="minorEastAsia"/>
          <w:color w:val="333333"/>
        </w:rPr>
        <w:t xml:space="preserve">, </w:t>
      </w:r>
      <w:r w:rsidR="4B4814EE" w:rsidRPr="5BC6DDA7">
        <w:rPr>
          <w:rFonts w:eastAsiaTheme="minorEastAsia"/>
          <w:color w:val="333333"/>
        </w:rPr>
        <w:t>2018</w:t>
      </w:r>
      <w:r w:rsidR="4B4814EE" w:rsidRPr="65025741">
        <w:rPr>
          <w:rFonts w:eastAsiaTheme="minorEastAsia"/>
          <w:color w:val="333333"/>
        </w:rPr>
        <w:t>).</w:t>
      </w:r>
    </w:p>
    <w:p w14:paraId="5D95281E" w14:textId="5FCF98B7" w:rsidR="1A3A8233" w:rsidRDefault="1A3A8233" w:rsidP="1A3A8233">
      <w:pPr>
        <w:rPr>
          <w:rFonts w:eastAsiaTheme="minorEastAsia"/>
          <w:color w:val="333333"/>
        </w:rPr>
      </w:pPr>
    </w:p>
    <w:p w14:paraId="7F48E925" w14:textId="77777777" w:rsidR="00991619" w:rsidRDefault="00991619" w:rsidP="00FF754A"/>
    <w:p w14:paraId="5D5C3778" w14:textId="77777777" w:rsidR="00FF754A" w:rsidRPr="00FF754A" w:rsidRDefault="00FF754A" w:rsidP="00FF754A"/>
    <w:p w14:paraId="6F061576" w14:textId="1A5ED471" w:rsidR="6B79EAF2" w:rsidRPr="00B10797" w:rsidRDefault="4B4814EE" w:rsidP="00BE3A07">
      <w:pPr>
        <w:pStyle w:val="Heading1"/>
        <w:numPr>
          <w:ilvl w:val="0"/>
          <w:numId w:val="10"/>
        </w:numPr>
        <w:rPr>
          <w:rFonts w:eastAsiaTheme="minorEastAsia"/>
          <w:b/>
          <w:color w:val="auto"/>
        </w:rPr>
      </w:pPr>
      <w:bookmarkStart w:id="8" w:name="_Toc137542851"/>
      <w:r w:rsidRPr="3880E632">
        <w:rPr>
          <w:b/>
          <w:color w:val="auto"/>
        </w:rPr>
        <w:t>Schramm</w:t>
      </w:r>
      <w:bookmarkEnd w:id="8"/>
    </w:p>
    <w:p w14:paraId="620B41D2" w14:textId="03986F8D" w:rsidR="329F1B3A" w:rsidRDefault="329F1B3A" w:rsidP="329F1B3A">
      <w:pPr>
        <w:rPr>
          <w:rFonts w:eastAsiaTheme="minorEastAsia"/>
          <w:b/>
          <w:bCs/>
          <w:color w:val="333333"/>
          <w:u w:val="single"/>
        </w:rPr>
      </w:pPr>
    </w:p>
    <w:p w14:paraId="7FD5D0A0" w14:textId="51490DE8" w:rsidR="3A6AB125" w:rsidRPr="00671C46" w:rsidRDefault="002F1D6A" w:rsidP="4B6C5A66">
      <w:pPr>
        <w:rPr>
          <w:rFonts w:ascii="Calibri" w:eastAsiaTheme="majorEastAsia" w:hAnsi="Calibri" w:cs="Calibri"/>
        </w:rPr>
      </w:pPr>
      <w:r w:rsidRPr="00671C46">
        <w:rPr>
          <w:rFonts w:ascii="Calibri" w:eastAsiaTheme="majorEastAsia" w:hAnsi="Calibri" w:cs="Calibri"/>
        </w:rPr>
        <w:t xml:space="preserve">Wilbur Schram had been the creator. The communication between the </w:t>
      </w:r>
      <w:r w:rsidR="006652AA" w:rsidRPr="00671C46">
        <w:rPr>
          <w:rFonts w:ascii="Calibri" w:eastAsiaTheme="majorEastAsia" w:hAnsi="Calibri" w:cs="Calibri"/>
        </w:rPr>
        <w:t>encoder</w:t>
      </w:r>
      <w:r w:rsidR="006652AA">
        <w:rPr>
          <w:rFonts w:ascii="Calibri" w:eastAsiaTheme="majorEastAsia" w:hAnsi="Calibri" w:cs="Calibri"/>
        </w:rPr>
        <w:t>,</w:t>
      </w:r>
      <w:r w:rsidR="003B6D9E">
        <w:rPr>
          <w:rFonts w:ascii="Calibri" w:eastAsiaTheme="majorEastAsia" w:hAnsi="Calibri" w:cs="Calibri"/>
        </w:rPr>
        <w:t xml:space="preserve"> </w:t>
      </w:r>
      <w:r w:rsidRPr="00671C46">
        <w:rPr>
          <w:rFonts w:ascii="Calibri" w:eastAsiaTheme="majorEastAsia" w:hAnsi="Calibri" w:cs="Calibri"/>
        </w:rPr>
        <w:t>decoder</w:t>
      </w:r>
      <w:r w:rsidR="003B6D9E">
        <w:rPr>
          <w:rFonts w:ascii="Calibri" w:eastAsiaTheme="majorEastAsia" w:hAnsi="Calibri" w:cs="Calibri"/>
        </w:rPr>
        <w:t xml:space="preserve"> and interpreter</w:t>
      </w:r>
      <w:r w:rsidRPr="00671C46">
        <w:rPr>
          <w:rFonts w:ascii="Calibri" w:eastAsiaTheme="majorEastAsia" w:hAnsi="Calibri" w:cs="Calibri"/>
        </w:rPr>
        <w:t xml:space="preserve"> is represented in the model as a process. The author emphasised how essential the attributes of those who interpret the information, such as experience or subject knowledge, are. </w:t>
      </w:r>
    </w:p>
    <w:p w14:paraId="38D0F9F7" w14:textId="0EB78D0A" w:rsidR="1FE63107" w:rsidRDefault="1FE63107" w:rsidP="1FE63107"/>
    <w:p w14:paraId="0926385A" w14:textId="74401C38" w:rsidR="003967DC" w:rsidRDefault="00D6119E">
      <w:r>
        <w:rPr>
          <w:noProof/>
        </w:rPr>
        <w:drawing>
          <wp:inline distT="0" distB="0" distL="0" distR="0" wp14:anchorId="5A878D06" wp14:editId="063C1CEB">
            <wp:extent cx="5778500" cy="2311400"/>
            <wp:effectExtent l="0" t="0" r="0" b="0"/>
            <wp:docPr id="1280089308" name="Picture 1280089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089308" name="Picture 1280089308"/>
                    <pic:cNvPicPr/>
                  </pic:nvPicPr>
                  <pic:blipFill>
                    <a:blip r:embed="rId10">
                      <a:extLst>
                        <a:ext uri="{28A0092B-C50C-407E-A947-70E740481C1C}">
                          <a14:useLocalDpi xmlns:a14="http://schemas.microsoft.com/office/drawing/2010/main" val="0"/>
                        </a:ext>
                      </a:extLst>
                    </a:blip>
                    <a:stretch>
                      <a:fillRect/>
                    </a:stretch>
                  </pic:blipFill>
                  <pic:spPr>
                    <a:xfrm>
                      <a:off x="0" y="0"/>
                      <a:ext cx="5778500" cy="2311400"/>
                    </a:xfrm>
                    <a:prstGeom prst="rect">
                      <a:avLst/>
                    </a:prstGeom>
                  </pic:spPr>
                </pic:pic>
              </a:graphicData>
            </a:graphic>
          </wp:inline>
        </w:drawing>
      </w:r>
    </w:p>
    <w:p w14:paraId="04E2D3BB" w14:textId="37B792F9" w:rsidR="003967DC" w:rsidRDefault="00170634" w:rsidP="00983CD4">
      <w:pPr>
        <w:jc w:val="center"/>
      </w:pPr>
      <w:r>
        <w:fldChar w:fldCharType="begin"/>
      </w:r>
      <w:r>
        <w:instrText xml:space="preserve"> INCLUDEPICTURE "https://pltfrmrsrcscdn-sagepub-com.ezproxy.uwtsd.ac.uk/sk/images/key-concepts-in-marketing/9781847874993-p178-1.jpg" \* MERGEFORMATINET </w:instrText>
      </w:r>
      <w:r w:rsidR="00E25D2F">
        <w:fldChar w:fldCharType="separate"/>
      </w:r>
      <w:r>
        <w:fldChar w:fldCharType="end"/>
      </w:r>
      <w:r w:rsidRPr="00170634">
        <w:t xml:space="preserve"> </w:t>
      </w:r>
      <w:r>
        <w:fldChar w:fldCharType="begin"/>
      </w:r>
      <w:r>
        <w:instrText xml:space="preserve"> INCLUDEPICTURE "https://pltfrmrsrcscdn-sagepub-com.ezproxy.uwtsd.ac.uk/sk/images/key-concepts-in-marketing/9781847874993-p178-1.jpg" \* MERGEFORMATINET </w:instrText>
      </w:r>
      <w:r>
        <w:fldChar w:fldCharType="separate"/>
      </w:r>
      <w:r>
        <w:rPr>
          <w:noProof/>
        </w:rPr>
        <mc:AlternateContent>
          <mc:Choice Requires="wps">
            <w:drawing>
              <wp:inline distT="0" distB="0" distL="0" distR="0" wp14:anchorId="05A37D34" wp14:editId="03B7CCC9">
                <wp:extent cx="304800" cy="304800"/>
                <wp:effectExtent l="0" t="0" r="0" b="0"/>
                <wp:docPr id="347232074" name="Rectangle 347232074" descr="Figure 4.4 The Schramm model of the communication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347232074" style="width:24pt;height:24pt;visibility:visible;mso-wrap-style:square;mso-left-percent:-10001;mso-top-percent:-10001;mso-position-horizontal:absolute;mso-position-horizontal-relative:char;mso-position-vertical:absolute;mso-position-vertical-relative:line;mso-left-percent:-10001;mso-top-percent:-10001;v-text-anchor:top" alt="Figure 4.4 The Schramm model of the communication process" o:spid="_x0000_s1026" filled="f" stroked="f" w14:anchorId="4656CB1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o:lock v:ext="edit" aspectratio="t"/>
                <w10:anchorlock/>
              </v:rect>
            </w:pict>
          </mc:Fallback>
        </mc:AlternateContent>
      </w:r>
      <w:r>
        <w:fldChar w:fldCharType="end"/>
      </w:r>
      <w:r w:rsidR="005F05BF">
        <w:t xml:space="preserve">Figure </w:t>
      </w:r>
      <w:r w:rsidR="00983CD4">
        <w:t>3</w:t>
      </w:r>
      <w:r w:rsidR="00EE15A2">
        <w:t xml:space="preserve"> (</w:t>
      </w:r>
      <w:r w:rsidR="000811AE" w:rsidRPr="00EE15A2">
        <w:rPr>
          <w:rFonts w:cstheme="minorHAnsi"/>
          <w:color w:val="000000"/>
          <w:shd w:val="clear" w:color="auto" w:fill="FFFFFF"/>
        </w:rPr>
        <w:t>Blythe</w:t>
      </w:r>
      <w:r w:rsidR="000811AE">
        <w:rPr>
          <w:rFonts w:cstheme="minorHAnsi"/>
          <w:color w:val="000000"/>
          <w:shd w:val="clear" w:color="auto" w:fill="FFFFFF"/>
        </w:rPr>
        <w:t>,</w:t>
      </w:r>
      <w:r w:rsidR="001A7CD8">
        <w:rPr>
          <w:rFonts w:cstheme="minorHAnsi"/>
          <w:color w:val="000000"/>
          <w:shd w:val="clear" w:color="auto" w:fill="FFFFFF"/>
        </w:rPr>
        <w:t xml:space="preserve"> </w:t>
      </w:r>
      <w:r w:rsidR="00EE15A2" w:rsidRPr="00EE15A2">
        <w:rPr>
          <w:rFonts w:cstheme="minorHAnsi"/>
          <w:color w:val="000000"/>
          <w:shd w:val="clear" w:color="auto" w:fill="FFFFFF"/>
        </w:rPr>
        <w:t>2009</w:t>
      </w:r>
      <w:r w:rsidR="00F93C40">
        <w:rPr>
          <w:rFonts w:cstheme="minorHAnsi"/>
          <w:color w:val="000000"/>
          <w:shd w:val="clear" w:color="auto" w:fill="FFFFFF"/>
        </w:rPr>
        <w:t>, p.</w:t>
      </w:r>
      <w:r w:rsidR="00D54441">
        <w:rPr>
          <w:rFonts w:cstheme="minorHAnsi"/>
          <w:color w:val="000000"/>
          <w:shd w:val="clear" w:color="auto" w:fill="FFFFFF"/>
        </w:rPr>
        <w:t xml:space="preserve"> 178)</w:t>
      </w:r>
    </w:p>
    <w:p w14:paraId="3B8D4137" w14:textId="77777777" w:rsidR="003967DC" w:rsidRDefault="003967DC"/>
    <w:p w14:paraId="1DBA273D" w14:textId="35DEA86A" w:rsidR="003967DC" w:rsidRDefault="009F68AB">
      <w:r w:rsidRPr="009F68AB">
        <w:t xml:space="preserve">A message is sent in encrypted form to either the identical user or a different user.  The message must be decoded, understood, and then re-encoded by the person receiving it before being sent to a different person.  </w:t>
      </w:r>
    </w:p>
    <w:p w14:paraId="4D58CB90" w14:textId="77777777" w:rsidR="00787E72" w:rsidRDefault="00787E72"/>
    <w:p w14:paraId="4F1D72BF" w14:textId="483CF99B" w:rsidR="00787E72" w:rsidRDefault="00787E72">
      <w:r w:rsidRPr="00787E72">
        <w:t xml:space="preserve">The model </w:t>
      </w:r>
      <w:r w:rsidR="7C9E70A2">
        <w:t>is</w:t>
      </w:r>
      <w:r w:rsidRPr="00787E72">
        <w:t xml:space="preserve"> an outstanding interaction tool, but it also has a few disadvantages.  The listeners' interpretation of the message will determine how it is received, and it is now up to them to decide </w:t>
      </w:r>
      <w:r w:rsidR="00AA4B43" w:rsidRPr="00787E72">
        <w:t>whether</w:t>
      </w:r>
      <w:r w:rsidRPr="00787E72">
        <w:t xml:space="preserve"> their own prejudices or diverse points of view will compromise the message.</w:t>
      </w:r>
      <w:r w:rsidR="00CB765B" w:rsidRPr="00CB765B">
        <w:t xml:space="preserve"> </w:t>
      </w:r>
      <w:r w:rsidR="003D4256" w:rsidRPr="00CB765B">
        <w:t>Each</w:t>
      </w:r>
      <w:r w:rsidR="00CB765B" w:rsidRPr="00CB765B">
        <w:t xml:space="preserve"> communicator seeks to influence the collective perception of reality to advance their own perspective; motives are rarely absent from </w:t>
      </w:r>
      <w:r w:rsidR="003D4256" w:rsidRPr="00CB765B">
        <w:t>communications.</w:t>
      </w:r>
      <w:r w:rsidR="003D4256">
        <w:t xml:space="preserve"> (Blythe, 2009).</w:t>
      </w:r>
    </w:p>
    <w:p w14:paraId="34815234" w14:textId="77777777" w:rsidR="00A008CE" w:rsidRDefault="00A008CE"/>
    <w:p w14:paraId="6BBFED54" w14:textId="6F2F3710" w:rsidR="3880E632" w:rsidRDefault="3880E632" w:rsidP="3880E632"/>
    <w:p w14:paraId="0EBCA51B" w14:textId="77777777" w:rsidR="00BA14A4" w:rsidRDefault="00BA14A4"/>
    <w:p w14:paraId="60A0A4BD" w14:textId="126B71F7" w:rsidR="00BA14A4" w:rsidRPr="005A55D4" w:rsidRDefault="00A008CE" w:rsidP="005A55D4">
      <w:pPr>
        <w:pStyle w:val="Heading1"/>
        <w:numPr>
          <w:ilvl w:val="0"/>
          <w:numId w:val="11"/>
        </w:numPr>
        <w:rPr>
          <w:b/>
          <w:bCs/>
          <w:color w:val="000000" w:themeColor="text1"/>
        </w:rPr>
      </w:pPr>
      <w:bookmarkStart w:id="9" w:name="_Toc137542852"/>
      <w:r w:rsidRPr="005A55D4">
        <w:rPr>
          <w:b/>
          <w:bCs/>
          <w:color w:val="000000" w:themeColor="text1"/>
        </w:rPr>
        <w:lastRenderedPageBreak/>
        <w:t xml:space="preserve">Communication </w:t>
      </w:r>
      <w:r w:rsidR="00507FDB" w:rsidRPr="005A55D4">
        <w:rPr>
          <w:b/>
          <w:bCs/>
          <w:color w:val="000000" w:themeColor="text1"/>
        </w:rPr>
        <w:t>i</w:t>
      </w:r>
      <w:r w:rsidR="00525309" w:rsidRPr="005A55D4">
        <w:rPr>
          <w:b/>
          <w:bCs/>
          <w:color w:val="000000" w:themeColor="text1"/>
        </w:rPr>
        <w:t>ssue</w:t>
      </w:r>
      <w:r w:rsidRPr="005A55D4">
        <w:rPr>
          <w:b/>
          <w:bCs/>
          <w:color w:val="000000" w:themeColor="text1"/>
        </w:rPr>
        <w:t xml:space="preserve"> in </w:t>
      </w:r>
      <w:r w:rsidR="009B090D" w:rsidRPr="005A55D4">
        <w:rPr>
          <w:b/>
          <w:bCs/>
          <w:color w:val="000000" w:themeColor="text1"/>
        </w:rPr>
        <w:t xml:space="preserve">the </w:t>
      </w:r>
      <w:r w:rsidRPr="005A55D4">
        <w:rPr>
          <w:b/>
          <w:bCs/>
          <w:color w:val="000000" w:themeColor="text1"/>
        </w:rPr>
        <w:t>workplace</w:t>
      </w:r>
      <w:bookmarkEnd w:id="9"/>
    </w:p>
    <w:p w14:paraId="45A2E2B0" w14:textId="77777777" w:rsidR="0047337A" w:rsidRDefault="0047337A" w:rsidP="0086489B"/>
    <w:p w14:paraId="548CE2C3" w14:textId="676C90EA" w:rsidR="0047337A" w:rsidRDefault="0047337A" w:rsidP="0086489B">
      <w:r w:rsidRPr="0047337A">
        <w:t>I am currently employed as a Retail Dispatch Manager. My task is to supply 19 stores at the needed level for the business to operate.  One of the stores informed me via email that it will be temporarily closed due to renovation.</w:t>
      </w:r>
      <w:r w:rsidR="002F3EA3" w:rsidRPr="002F3EA3">
        <w:t xml:space="preserve"> I decided to convene a team meeting immediately and request that all supplies be put on a pallet until further notice.</w:t>
      </w:r>
    </w:p>
    <w:p w14:paraId="738AF3E6" w14:textId="31A6DAD1" w:rsidR="00B32683" w:rsidRDefault="00B32683" w:rsidP="0086489B">
      <w:r w:rsidRPr="00B32683">
        <w:t xml:space="preserve">Unfortunately, I </w:t>
      </w:r>
      <w:r w:rsidR="005207B4">
        <w:t xml:space="preserve">have </w:t>
      </w:r>
      <w:r w:rsidRPr="00B32683">
        <w:t xml:space="preserve">only transmitted the message </w:t>
      </w:r>
      <w:r w:rsidR="007F7271" w:rsidRPr="00B32683">
        <w:t xml:space="preserve">to </w:t>
      </w:r>
      <w:r w:rsidR="00490F6C" w:rsidRPr="00B32683">
        <w:t>workers in</w:t>
      </w:r>
      <w:r w:rsidRPr="00B32683">
        <w:t xml:space="preserve"> my department, eliminating team members who operate forklifts and transmit goods for couriers.</w:t>
      </w:r>
      <w:r w:rsidR="007F7271" w:rsidRPr="007F7271">
        <w:t xml:space="preserve"> I </w:t>
      </w:r>
      <w:r w:rsidR="004B5905">
        <w:t xml:space="preserve">have </w:t>
      </w:r>
      <w:r w:rsidR="007F7271" w:rsidRPr="007F7271">
        <w:t>discovered that the pallet was loaded onto the truck and delivered to the depot. I contacted the shipping company and was successful in stopping the shipment.</w:t>
      </w:r>
    </w:p>
    <w:p w14:paraId="1100A569" w14:textId="77777777" w:rsidR="00EF456D" w:rsidRDefault="00EF456D" w:rsidP="0086489B"/>
    <w:p w14:paraId="1E6A613A" w14:textId="4C891906" w:rsidR="00EF456D" w:rsidRDefault="00EF456D" w:rsidP="0086489B">
      <w:r w:rsidRPr="00EF456D">
        <w:t xml:space="preserve">I believe </w:t>
      </w:r>
      <w:r w:rsidR="005C27B4">
        <w:t>everyone has the right to make and learn from mistakes</w:t>
      </w:r>
      <w:r w:rsidRPr="00EF456D">
        <w:t>.</w:t>
      </w:r>
    </w:p>
    <w:p w14:paraId="339B6527" w14:textId="5BC00C35" w:rsidR="00B63554" w:rsidRDefault="00490F6C">
      <w:r w:rsidRPr="00490F6C">
        <w:t>This event taught me that communication does not stop with my department and that any changes in processes must be conveyed to the management of each department and then to the rest of the team.</w:t>
      </w:r>
    </w:p>
    <w:p w14:paraId="08A27CCD" w14:textId="77777777" w:rsidR="00E3654B" w:rsidRDefault="00E3654B"/>
    <w:p w14:paraId="524E169B" w14:textId="137F2311" w:rsidR="001B7C4B" w:rsidRPr="00B10797" w:rsidRDefault="004F46D8" w:rsidP="004D0A7C">
      <w:pPr>
        <w:pStyle w:val="Heading1"/>
        <w:numPr>
          <w:ilvl w:val="0"/>
          <w:numId w:val="8"/>
        </w:numPr>
        <w:rPr>
          <w:b/>
          <w:bCs/>
          <w:color w:val="000000" w:themeColor="text1"/>
          <w:u w:val="single"/>
        </w:rPr>
      </w:pPr>
      <w:bookmarkStart w:id="10" w:name="_Toc137542853"/>
      <w:r w:rsidRPr="00B10797">
        <w:rPr>
          <w:b/>
          <w:bCs/>
          <w:color w:val="000000" w:themeColor="text1"/>
          <w:u w:val="single"/>
        </w:rPr>
        <w:t>Conclusion</w:t>
      </w:r>
      <w:bookmarkEnd w:id="10"/>
    </w:p>
    <w:p w14:paraId="043130C5" w14:textId="77777777" w:rsidR="001B7C4B" w:rsidRDefault="001B7C4B"/>
    <w:p w14:paraId="29B8D35C" w14:textId="77777777" w:rsidR="001B7C4B" w:rsidRDefault="001B7C4B"/>
    <w:p w14:paraId="06966F29" w14:textId="35B74BF8" w:rsidR="001B7C4B" w:rsidRPr="00BF2232" w:rsidRDefault="004A59AD">
      <w:pPr>
        <w:rPr>
          <w:rFonts w:cstheme="minorHAnsi"/>
        </w:rPr>
      </w:pPr>
      <w:r w:rsidRPr="004A59AD">
        <w:t>Communication is essential in the workplace. It is because of it</w:t>
      </w:r>
      <w:r w:rsidR="004A0A49">
        <w:t xml:space="preserve"> </w:t>
      </w:r>
      <w:r w:rsidRPr="004A59AD">
        <w:t>we have the resources to complete the work, and it is solely dependent on it that it is completed appropriately. It involves ongoing development, empathy, and, most importantly, listening</w:t>
      </w:r>
      <w:r w:rsidRPr="00BF2232">
        <w:rPr>
          <w:rFonts w:cstheme="minorHAnsi"/>
        </w:rPr>
        <w:t>.</w:t>
      </w:r>
      <w:r w:rsidR="008D7D64" w:rsidRPr="00BF2232">
        <w:rPr>
          <w:rFonts w:cstheme="minorHAnsi"/>
        </w:rPr>
        <w:t>”</w:t>
      </w:r>
      <w:r w:rsidR="008D7D64" w:rsidRPr="00BF2232">
        <w:rPr>
          <w:rFonts w:cstheme="minorHAnsi"/>
          <w:color w:val="121212"/>
          <w:shd w:val="clear" w:color="auto" w:fill="FEF9F5"/>
        </w:rPr>
        <w:t xml:space="preserve"> </w:t>
      </w:r>
      <w:r w:rsidR="007D5B6A" w:rsidRPr="00BF2232">
        <w:rPr>
          <w:rFonts w:cstheme="minorHAnsi"/>
          <w:color w:val="121212"/>
          <w:shd w:val="clear" w:color="auto" w:fill="FEF9F5"/>
        </w:rPr>
        <w:t>Communication is difficult. There is no doubt about it. That's why people struggle with it, and they shouldn't feel bad about it</w:t>
      </w:r>
      <w:r w:rsidR="00923B13" w:rsidRPr="00BF2232">
        <w:rPr>
          <w:rFonts w:cstheme="minorHAnsi"/>
          <w:color w:val="121212"/>
          <w:shd w:val="clear" w:color="auto" w:fill="FEF9F5"/>
        </w:rPr>
        <w:t>.”</w:t>
      </w:r>
      <w:r w:rsidR="00923B13">
        <w:rPr>
          <w:rFonts w:cstheme="minorHAnsi"/>
          <w:color w:val="121212"/>
          <w:shd w:val="clear" w:color="auto" w:fill="FEF9F5"/>
        </w:rPr>
        <w:t xml:space="preserve"> (Barnett, 2017).</w:t>
      </w:r>
    </w:p>
    <w:p w14:paraId="48F9F9DB" w14:textId="77777777" w:rsidR="001B7C4B" w:rsidRDefault="001B7C4B"/>
    <w:p w14:paraId="65259895" w14:textId="77777777" w:rsidR="001B7C4B" w:rsidRDefault="001B7C4B"/>
    <w:p w14:paraId="4701431F" w14:textId="77777777" w:rsidR="001B7C4B" w:rsidRDefault="001B7C4B"/>
    <w:p w14:paraId="3704DABC" w14:textId="77777777" w:rsidR="001B7C4B" w:rsidRDefault="001B7C4B"/>
    <w:p w14:paraId="7E0BA378" w14:textId="77777777" w:rsidR="001B7C4B" w:rsidRDefault="001B7C4B"/>
    <w:p w14:paraId="399E9411" w14:textId="77777777" w:rsidR="001B7C4B" w:rsidRDefault="001B7C4B"/>
    <w:p w14:paraId="1FD11ECD" w14:textId="77777777" w:rsidR="003967DC" w:rsidRDefault="003967DC"/>
    <w:p w14:paraId="4EF07AD6" w14:textId="77777777" w:rsidR="004F46D8" w:rsidRDefault="004F46D8"/>
    <w:p w14:paraId="307D4BB3" w14:textId="77777777" w:rsidR="004F46D8" w:rsidRDefault="004F46D8"/>
    <w:p w14:paraId="60801C1E" w14:textId="77777777" w:rsidR="004F46D8" w:rsidRDefault="004F46D8"/>
    <w:p w14:paraId="42044A1B" w14:textId="77777777" w:rsidR="004F46D8" w:rsidRDefault="004F46D8"/>
    <w:p w14:paraId="2943F199" w14:textId="77777777" w:rsidR="004F46D8" w:rsidRDefault="004F46D8"/>
    <w:p w14:paraId="223F63B0" w14:textId="77777777" w:rsidR="004F46D8" w:rsidRDefault="004F46D8"/>
    <w:p w14:paraId="552CB173" w14:textId="77777777" w:rsidR="004F46D8" w:rsidRDefault="004F46D8"/>
    <w:p w14:paraId="5CBCF8FF" w14:textId="77777777" w:rsidR="004F46D8" w:rsidRDefault="004F46D8"/>
    <w:p w14:paraId="6E824AF8" w14:textId="77777777" w:rsidR="004F46D8" w:rsidRDefault="004F46D8"/>
    <w:p w14:paraId="0E3FB0DD" w14:textId="77777777" w:rsidR="004F46D8" w:rsidRDefault="004F46D8"/>
    <w:p w14:paraId="42B9A09A" w14:textId="77777777" w:rsidR="00696A61" w:rsidRDefault="00696A61"/>
    <w:p w14:paraId="2D6AF277" w14:textId="77777777" w:rsidR="004F46D8" w:rsidRDefault="004F46D8"/>
    <w:p w14:paraId="1E156112" w14:textId="77777777" w:rsidR="00861D66" w:rsidRDefault="00861D66"/>
    <w:p w14:paraId="00941218" w14:textId="77777777" w:rsidR="00861D66" w:rsidRDefault="00861D66"/>
    <w:p w14:paraId="0CEB63D3" w14:textId="77777777" w:rsidR="00861D66" w:rsidRDefault="00861D66"/>
    <w:p w14:paraId="6F9B52EC" w14:textId="77777777" w:rsidR="00861D66" w:rsidRDefault="00861D66"/>
    <w:p w14:paraId="22648714" w14:textId="77777777" w:rsidR="00861D66" w:rsidRDefault="00861D66"/>
    <w:p w14:paraId="36468F2B" w14:textId="77777777" w:rsidR="00861D66" w:rsidRDefault="00861D66"/>
    <w:p w14:paraId="2EB0AC1C" w14:textId="77777777" w:rsidR="003967DC" w:rsidRDefault="003967DC"/>
    <w:p w14:paraId="63EA8A90" w14:textId="6BD7E2F2" w:rsidR="003967DC" w:rsidRPr="00B10797" w:rsidRDefault="000D626D" w:rsidP="004D0A7C">
      <w:pPr>
        <w:pStyle w:val="Heading1"/>
        <w:numPr>
          <w:ilvl w:val="0"/>
          <w:numId w:val="8"/>
        </w:numPr>
        <w:rPr>
          <w:b/>
          <w:bCs/>
          <w:color w:val="000000" w:themeColor="text1"/>
          <w:u w:val="single"/>
        </w:rPr>
      </w:pPr>
      <w:bookmarkStart w:id="11" w:name="_Toc137542854"/>
      <w:r w:rsidRPr="00B10797">
        <w:rPr>
          <w:b/>
          <w:bCs/>
          <w:color w:val="000000" w:themeColor="text1"/>
          <w:u w:val="single"/>
        </w:rPr>
        <w:t>Reference</w:t>
      </w:r>
      <w:bookmarkEnd w:id="11"/>
    </w:p>
    <w:p w14:paraId="7FC7596B" w14:textId="77777777" w:rsidR="00B24633" w:rsidRPr="000F64C4" w:rsidRDefault="00B24633" w:rsidP="009C6829">
      <w:pPr>
        <w:rPr>
          <w:rFonts w:cstheme="minorHAnsi"/>
          <w:color w:val="000000"/>
          <w:shd w:val="clear" w:color="auto" w:fill="FFFFFF"/>
        </w:rPr>
      </w:pPr>
    </w:p>
    <w:p w14:paraId="79C5EB6D" w14:textId="77777777" w:rsidR="00923B13" w:rsidRDefault="00923B13">
      <w:pPr>
        <w:rPr>
          <w:rFonts w:cstheme="minorHAnsi"/>
          <w:color w:val="000000"/>
          <w:shd w:val="clear" w:color="auto" w:fill="FFFFFF"/>
        </w:rPr>
      </w:pPr>
    </w:p>
    <w:p w14:paraId="38E5BA92" w14:textId="77777777" w:rsidR="00923B13" w:rsidRPr="000F64C4" w:rsidRDefault="00923B13">
      <w:pPr>
        <w:rPr>
          <w:rFonts w:cstheme="minorHAnsi"/>
          <w:color w:val="000000"/>
          <w:shd w:val="clear" w:color="auto" w:fill="FFFFFF"/>
        </w:rPr>
      </w:pPr>
    </w:p>
    <w:p w14:paraId="6033442F" w14:textId="77777777" w:rsidR="00923B13" w:rsidRDefault="00923B13">
      <w:pPr>
        <w:rPr>
          <w:rStyle w:val="apple-converted-space"/>
          <w:color w:val="000000"/>
          <w:shd w:val="clear" w:color="auto" w:fill="FFFFFF"/>
        </w:rPr>
      </w:pPr>
      <w:r w:rsidRPr="3880E632">
        <w:rPr>
          <w:color w:val="000000"/>
          <w:shd w:val="clear" w:color="auto" w:fill="FFFFFF"/>
        </w:rPr>
        <w:t>Bette Ann Stead. (2017). Berlo's Communication Process Model as Applied to the Behavioral Theories of Maslow, Herzberg, and McGregor.</w:t>
      </w:r>
      <w:r w:rsidRPr="3880E632">
        <w:rPr>
          <w:rStyle w:val="apple-converted-space"/>
          <w:color w:val="000000"/>
          <w:shd w:val="clear" w:color="auto" w:fill="FFFFFF"/>
        </w:rPr>
        <w:t> </w:t>
      </w:r>
      <w:r w:rsidRPr="3880E632">
        <w:rPr>
          <w:i/>
          <w:color w:val="000000"/>
          <w:shd w:val="clear" w:color="auto" w:fill="FFFFFF"/>
        </w:rPr>
        <w:t>Academy of Management Journal</w:t>
      </w:r>
      <w:r w:rsidRPr="3880E632">
        <w:rPr>
          <w:color w:val="000000"/>
          <w:shd w:val="clear" w:color="auto" w:fill="FFFFFF"/>
        </w:rPr>
        <w:t>. 15(3), p.1.</w:t>
      </w:r>
      <w:r w:rsidRPr="3880E632">
        <w:rPr>
          <w:rStyle w:val="apple-converted-space"/>
          <w:color w:val="000000"/>
          <w:shd w:val="clear" w:color="auto" w:fill="FFFFFF"/>
        </w:rPr>
        <w:t> </w:t>
      </w:r>
    </w:p>
    <w:p w14:paraId="7F8350D6" w14:textId="77777777" w:rsidR="00923B13" w:rsidRDefault="00923B13">
      <w:pPr>
        <w:rPr>
          <w:rStyle w:val="apple-converted-space"/>
          <w:color w:val="000000"/>
          <w:shd w:val="clear" w:color="auto" w:fill="FFFFFF"/>
        </w:rPr>
      </w:pPr>
    </w:p>
    <w:p w14:paraId="29CBB46A" w14:textId="77777777" w:rsidR="00923B13" w:rsidRDefault="00923B13" w:rsidP="237EE572">
      <w:pPr>
        <w:rPr>
          <w:rFonts w:eastAsia="Noto Sans"/>
          <w:color w:val="000000" w:themeColor="text1"/>
        </w:rPr>
      </w:pPr>
      <w:r w:rsidRPr="3880E632">
        <w:rPr>
          <w:rFonts w:eastAsia="Noto Sans"/>
          <w:color w:val="000000" w:themeColor="text1"/>
        </w:rPr>
        <w:t xml:space="preserve">businesstopia. (2018). </w:t>
      </w:r>
      <w:r w:rsidRPr="3880E632">
        <w:rPr>
          <w:rFonts w:eastAsia="Noto Sans"/>
          <w:i/>
          <w:color w:val="000000" w:themeColor="text1"/>
        </w:rPr>
        <w:t xml:space="preserve">Shannon and Weaver Model </w:t>
      </w:r>
      <w:bookmarkStart w:id="12" w:name="_Int_IbsES2bT"/>
      <w:r w:rsidRPr="3880E632">
        <w:rPr>
          <w:rFonts w:eastAsia="Noto Sans"/>
          <w:i/>
          <w:color w:val="000000" w:themeColor="text1"/>
        </w:rPr>
        <w:t>Of</w:t>
      </w:r>
      <w:bookmarkEnd w:id="12"/>
      <w:r w:rsidRPr="3880E632">
        <w:rPr>
          <w:rFonts w:eastAsia="Noto Sans"/>
          <w:i/>
          <w:color w:val="000000" w:themeColor="text1"/>
        </w:rPr>
        <w:t xml:space="preserve"> Communication</w:t>
      </w:r>
      <w:r w:rsidRPr="3880E632">
        <w:rPr>
          <w:rFonts w:eastAsia="Noto Sans"/>
          <w:color w:val="000000" w:themeColor="text1"/>
        </w:rPr>
        <w:t>. [Online]. businesstopia. Last Updated: January 6, 2018. Available at: https://www.businesstopia.net/communication/shannon-and-weaver-model-communication?utm_content=cmp-t [Accessed 29 May 2023].</w:t>
      </w:r>
    </w:p>
    <w:p w14:paraId="6D9317F6" w14:textId="77777777" w:rsidR="00923B13" w:rsidRDefault="00923B13" w:rsidP="237EE572">
      <w:pPr>
        <w:rPr>
          <w:rFonts w:eastAsia="Noto Sans"/>
          <w:color w:val="000000" w:themeColor="text1"/>
        </w:rPr>
      </w:pPr>
    </w:p>
    <w:p w14:paraId="06D50B39" w14:textId="77777777" w:rsidR="00923B13" w:rsidRDefault="00923B13" w:rsidP="79C488EA">
      <w:pPr>
        <w:rPr>
          <w:rFonts w:eastAsia="Noto Sans"/>
          <w:color w:val="000000" w:themeColor="text1"/>
        </w:rPr>
      </w:pPr>
      <w:r w:rsidRPr="3880E632">
        <w:rPr>
          <w:rFonts w:eastAsia="Noto Sans"/>
          <w:color w:val="000000" w:themeColor="text1"/>
        </w:rPr>
        <w:t xml:space="preserve">Chris Drew. (2023). </w:t>
      </w:r>
      <w:r w:rsidRPr="3880E632">
        <w:rPr>
          <w:rFonts w:eastAsia="Noto Sans"/>
          <w:i/>
          <w:color w:val="000000" w:themeColor="text1"/>
        </w:rPr>
        <w:t xml:space="preserve">Shannon Weaver Model </w:t>
      </w:r>
      <w:bookmarkStart w:id="13" w:name="_Int_CeipQbNX"/>
      <w:r w:rsidRPr="3880E632">
        <w:rPr>
          <w:rFonts w:eastAsia="Noto Sans"/>
          <w:i/>
          <w:color w:val="000000" w:themeColor="text1"/>
        </w:rPr>
        <w:t>Of</w:t>
      </w:r>
      <w:bookmarkEnd w:id="13"/>
      <w:r w:rsidRPr="3880E632">
        <w:rPr>
          <w:rFonts w:eastAsia="Noto Sans"/>
          <w:i/>
          <w:color w:val="000000" w:themeColor="text1"/>
        </w:rPr>
        <w:t xml:space="preserve"> Communication – 7 Key Concepts</w:t>
      </w:r>
      <w:r w:rsidRPr="3880E632">
        <w:rPr>
          <w:rFonts w:eastAsia="Noto Sans"/>
          <w:color w:val="000000" w:themeColor="text1"/>
        </w:rPr>
        <w:t>. [Online]. helpfulprofessor.com. Last Updated: March 20, 2023. Available at: https://helpfulprofessor.com/shannon-weaver-model/ [Accessed 29 May 2023].</w:t>
      </w:r>
    </w:p>
    <w:p w14:paraId="2D328307" w14:textId="77777777" w:rsidR="00923B13" w:rsidRDefault="00923B13" w:rsidP="79C488EA">
      <w:pPr>
        <w:rPr>
          <w:rFonts w:eastAsia="Noto Sans"/>
          <w:color w:val="000000" w:themeColor="text1"/>
        </w:rPr>
      </w:pPr>
    </w:p>
    <w:p w14:paraId="361C2C7A" w14:textId="77777777" w:rsidR="00923B13" w:rsidRDefault="00923B13" w:rsidP="670D27B6">
      <w:pPr>
        <w:rPr>
          <w:rFonts w:eastAsia="Noto Sans"/>
          <w:color w:val="000000" w:themeColor="text1"/>
        </w:rPr>
      </w:pPr>
      <w:r w:rsidRPr="3880E632">
        <w:rPr>
          <w:rFonts w:eastAsia="Noto Sans"/>
          <w:color w:val="000000" w:themeColor="text1"/>
        </w:rPr>
        <w:t xml:space="preserve">Chris Drew. (2023). Shannon Weaver Model Of Communication. [Online]. </w:t>
      </w:r>
      <w:r w:rsidRPr="3880E632">
        <w:rPr>
          <w:rFonts w:eastAsia="Noto Sans"/>
          <w:i/>
          <w:color w:val="000000" w:themeColor="text1"/>
        </w:rPr>
        <w:t>helpfulprofessor.com</w:t>
      </w:r>
      <w:r w:rsidRPr="3880E632">
        <w:rPr>
          <w:rFonts w:eastAsia="Noto Sans"/>
          <w:color w:val="000000" w:themeColor="text1"/>
        </w:rPr>
        <w:t>. Available at https://helpfulprofessor.com/shannon-weaver-model/. [Accessed 29 May 2023].</w:t>
      </w:r>
    </w:p>
    <w:p w14:paraId="02169C83" w14:textId="77777777" w:rsidR="00923B13" w:rsidRDefault="00923B13" w:rsidP="670D27B6">
      <w:pPr>
        <w:rPr>
          <w:rFonts w:eastAsia="Noto Sans"/>
          <w:color w:val="000000" w:themeColor="text1"/>
        </w:rPr>
      </w:pPr>
    </w:p>
    <w:p w14:paraId="71E30295" w14:textId="77777777" w:rsidR="00923B13" w:rsidRDefault="00923B13">
      <w:pPr>
        <w:rPr>
          <w:rFonts w:cstheme="minorHAnsi"/>
          <w:color w:val="000000"/>
          <w:shd w:val="clear" w:color="auto" w:fill="FFFFFF"/>
        </w:rPr>
      </w:pPr>
      <w:r w:rsidRPr="000F64C4">
        <w:rPr>
          <w:rFonts w:cstheme="minorHAnsi"/>
          <w:color w:val="000000"/>
          <w:shd w:val="clear" w:color="auto" w:fill="FFFFFF"/>
        </w:rPr>
        <w:t>Communication Theory. (Unknown).</w:t>
      </w:r>
      <w:r w:rsidRPr="000F64C4">
        <w:rPr>
          <w:rStyle w:val="apple-converted-space"/>
          <w:rFonts w:cstheme="minorHAnsi"/>
          <w:color w:val="000000"/>
          <w:shd w:val="clear" w:color="auto" w:fill="FFFFFF"/>
        </w:rPr>
        <w:t> </w:t>
      </w:r>
      <w:r w:rsidRPr="000F64C4">
        <w:rPr>
          <w:rFonts w:cstheme="minorHAnsi"/>
          <w:i/>
          <w:iCs/>
          <w:color w:val="000000"/>
          <w:shd w:val="clear" w:color="auto" w:fill="FFFFFF"/>
        </w:rPr>
        <w:t>BERLO’S SMCR MODEL OF COMMUNICATION in COMMUNICATION MODELS, INTERPERSONAL COMMUNICATION</w:t>
      </w:r>
      <w:r w:rsidRPr="000F64C4">
        <w:rPr>
          <w:rFonts w:cstheme="minorHAnsi"/>
          <w:color w:val="000000"/>
          <w:shd w:val="clear" w:color="auto" w:fill="FFFFFF"/>
        </w:rPr>
        <w:t>. [Online]. Communication Theory. Last Updated: Unknown. Available at: https://www.communicationtheory.org/berlos-smcr-model-of-communication/ [Accessed 28 May 2023].</w:t>
      </w:r>
    </w:p>
    <w:p w14:paraId="7C1F11EC" w14:textId="77777777" w:rsidR="00923B13" w:rsidRDefault="00923B13">
      <w:pPr>
        <w:rPr>
          <w:rFonts w:cstheme="minorHAnsi"/>
          <w:color w:val="000000"/>
          <w:shd w:val="clear" w:color="auto" w:fill="FFFFFF"/>
        </w:rPr>
      </w:pPr>
    </w:p>
    <w:p w14:paraId="2CE70C29" w14:textId="77777777" w:rsidR="00923B13" w:rsidRDefault="00923B13">
      <w:pPr>
        <w:rPr>
          <w:rFonts w:cstheme="minorHAnsi"/>
          <w:color w:val="000000"/>
          <w:shd w:val="clear" w:color="auto" w:fill="FFFFFF"/>
        </w:rPr>
      </w:pPr>
      <w:r w:rsidRPr="00B24633">
        <w:rPr>
          <w:rFonts w:cstheme="minorHAnsi"/>
          <w:color w:val="000000"/>
          <w:shd w:val="clear" w:color="auto" w:fill="FFFFFF"/>
        </w:rPr>
        <w:t>Communication Theory. (</w:t>
      </w:r>
      <w:r>
        <w:rPr>
          <w:rFonts w:cstheme="minorHAnsi"/>
          <w:color w:val="000000"/>
          <w:shd w:val="clear" w:color="auto" w:fill="FFFFFF"/>
        </w:rPr>
        <w:t>Unknown</w:t>
      </w:r>
      <w:r w:rsidRPr="00B24633">
        <w:rPr>
          <w:rFonts w:cstheme="minorHAnsi"/>
          <w:color w:val="000000"/>
          <w:shd w:val="clear" w:color="auto" w:fill="FFFFFF"/>
        </w:rPr>
        <w:t>). Berlos's SMCR Model of communication. [Online].</w:t>
      </w:r>
      <w:r w:rsidRPr="00B24633">
        <w:rPr>
          <w:rStyle w:val="apple-converted-space"/>
          <w:rFonts w:cstheme="minorHAnsi"/>
          <w:color w:val="000000"/>
          <w:shd w:val="clear" w:color="auto" w:fill="FFFFFF"/>
        </w:rPr>
        <w:t> </w:t>
      </w:r>
      <w:r w:rsidRPr="00B24633">
        <w:rPr>
          <w:rFonts w:cstheme="minorHAnsi"/>
          <w:i/>
          <w:iCs/>
          <w:color w:val="000000"/>
          <w:shd w:val="clear" w:color="auto" w:fill="FFFFFF"/>
        </w:rPr>
        <w:t>Communication Theory</w:t>
      </w:r>
      <w:r w:rsidRPr="00B24633">
        <w:rPr>
          <w:rFonts w:cstheme="minorHAnsi"/>
          <w:color w:val="000000"/>
          <w:shd w:val="clear" w:color="auto" w:fill="FFFFFF"/>
        </w:rPr>
        <w:t>. Available at https://www.neilstoolbox.com/harvard-generator/reference-graph-chart.htm. [Accessed 29 May 2023].</w:t>
      </w:r>
    </w:p>
    <w:p w14:paraId="3D849F4C" w14:textId="77777777" w:rsidR="00923B13" w:rsidRDefault="00923B13">
      <w:pPr>
        <w:rPr>
          <w:rFonts w:cstheme="minorHAnsi"/>
          <w:color w:val="000000"/>
          <w:shd w:val="clear" w:color="auto" w:fill="FFFFFF"/>
        </w:rPr>
      </w:pPr>
    </w:p>
    <w:p w14:paraId="36CA4874" w14:textId="77777777" w:rsidR="00923B13" w:rsidRDefault="00923B13" w:rsidP="00006433">
      <w:pPr>
        <w:rPr>
          <w:rFonts w:eastAsia="Times New Roman" w:cstheme="minorHAnsi"/>
          <w:color w:val="000000"/>
          <w:kern w:val="0"/>
          <w:shd w:val="clear" w:color="auto" w:fill="FFFFFF"/>
          <w:lang w:eastAsia="en-GB"/>
          <w14:ligatures w14:val="none"/>
        </w:rPr>
      </w:pPr>
      <w:r w:rsidRPr="00006433">
        <w:rPr>
          <w:rFonts w:eastAsia="Times New Roman" w:cstheme="minorHAnsi"/>
          <w:color w:val="000000"/>
          <w:kern w:val="0"/>
          <w:shd w:val="clear" w:color="auto" w:fill="FFFFFF"/>
          <w:lang w:eastAsia="en-GB"/>
          <w14:ligatures w14:val="none"/>
        </w:rPr>
        <w:t>Emma Barnett. (2017). </w:t>
      </w:r>
      <w:r w:rsidRPr="00006433">
        <w:rPr>
          <w:rFonts w:eastAsia="Times New Roman" w:cstheme="minorHAnsi"/>
          <w:i/>
          <w:iCs/>
          <w:color w:val="000000"/>
          <w:kern w:val="0"/>
          <w:shd w:val="clear" w:color="auto" w:fill="FFFFFF"/>
          <w:lang w:eastAsia="en-GB"/>
          <w14:ligatures w14:val="none"/>
        </w:rPr>
        <w:t>Why is communication important?</w:t>
      </w:r>
      <w:r w:rsidRPr="00006433">
        <w:rPr>
          <w:rFonts w:eastAsia="Times New Roman" w:cstheme="minorHAnsi"/>
          <w:color w:val="000000"/>
          <w:kern w:val="0"/>
          <w:shd w:val="clear" w:color="auto" w:fill="FFFFFF"/>
          <w:lang w:eastAsia="en-GB"/>
          <w14:ligatures w14:val="none"/>
        </w:rPr>
        <w:t>. [Online]. The Guardian. Last Updated: Wed 8 Mar 2017. Available at: https://www.theguardian.com/commentisfree/2017/mar/08/why-is-communication-important-google-autocomp [Accessed 13 June 2023].</w:t>
      </w:r>
    </w:p>
    <w:p w14:paraId="60A10E6D" w14:textId="77777777" w:rsidR="00923B13" w:rsidRPr="00006433" w:rsidRDefault="00923B13" w:rsidP="00006433">
      <w:pPr>
        <w:rPr>
          <w:rFonts w:eastAsia="Times New Roman" w:cstheme="minorHAnsi"/>
          <w:kern w:val="0"/>
          <w:lang w:eastAsia="en-GB"/>
          <w14:ligatures w14:val="none"/>
        </w:rPr>
      </w:pPr>
    </w:p>
    <w:p w14:paraId="094A4F87" w14:textId="77777777" w:rsidR="00923B13" w:rsidRPr="000F64C4" w:rsidRDefault="00923B13" w:rsidP="237EE572">
      <w:pPr>
        <w:rPr>
          <w:rFonts w:eastAsia="Noto Sans" w:cstheme="minorHAnsi"/>
          <w:color w:val="000000" w:themeColor="text1"/>
        </w:rPr>
      </w:pPr>
      <w:r w:rsidRPr="000F64C4">
        <w:rPr>
          <w:rFonts w:cstheme="minorHAnsi"/>
          <w:color w:val="000000"/>
          <w:shd w:val="clear" w:color="auto" w:fill="FFFFFF"/>
        </w:rPr>
        <w:t>Jim Blythe. (2009).</w:t>
      </w:r>
      <w:r w:rsidRPr="000F64C4">
        <w:rPr>
          <w:rStyle w:val="apple-converted-space"/>
          <w:rFonts w:cstheme="minorHAnsi"/>
          <w:color w:val="000000"/>
          <w:shd w:val="clear" w:color="auto" w:fill="FFFFFF"/>
        </w:rPr>
        <w:t> </w:t>
      </w:r>
      <w:r w:rsidRPr="000F64C4">
        <w:rPr>
          <w:rFonts w:cstheme="minorHAnsi"/>
          <w:i/>
          <w:iCs/>
          <w:color w:val="000000"/>
          <w:shd w:val="clear" w:color="auto" w:fill="FFFFFF"/>
        </w:rPr>
        <w:t>The Schramm Model of Communication</w:t>
      </w:r>
      <w:r w:rsidRPr="000F64C4">
        <w:rPr>
          <w:rFonts w:cstheme="minorHAnsi"/>
          <w:color w:val="000000"/>
          <w:shd w:val="clear" w:color="auto" w:fill="FFFFFF"/>
        </w:rPr>
        <w:t>. London: SAGE Publications Ltd. p.178.</w:t>
      </w:r>
      <w:r w:rsidRPr="000F64C4">
        <w:rPr>
          <w:rFonts w:cstheme="minorHAnsi"/>
        </w:rPr>
        <w:br/>
      </w:r>
    </w:p>
    <w:p w14:paraId="02D9A92A" w14:textId="77777777" w:rsidR="00923B13" w:rsidRDefault="00923B13" w:rsidP="237EE572">
      <w:pPr>
        <w:rPr>
          <w:rFonts w:cstheme="minorHAnsi"/>
          <w:color w:val="000000"/>
          <w:shd w:val="clear" w:color="auto" w:fill="FFFFFF"/>
        </w:rPr>
      </w:pPr>
      <w:r w:rsidRPr="000F64C4">
        <w:rPr>
          <w:rFonts w:cstheme="minorHAnsi"/>
          <w:color w:val="000000"/>
          <w:shd w:val="clear" w:color="auto" w:fill="FFFFFF"/>
        </w:rPr>
        <w:t>Jim Blythe. (2009).</w:t>
      </w:r>
      <w:r w:rsidRPr="000F64C4">
        <w:rPr>
          <w:rStyle w:val="apple-converted-space"/>
          <w:rFonts w:cstheme="minorHAnsi"/>
          <w:color w:val="000000"/>
          <w:shd w:val="clear" w:color="auto" w:fill="FFFFFF"/>
        </w:rPr>
        <w:t> </w:t>
      </w:r>
      <w:r w:rsidRPr="000F64C4">
        <w:rPr>
          <w:rFonts w:cstheme="minorHAnsi"/>
          <w:i/>
          <w:iCs/>
          <w:color w:val="000000"/>
          <w:shd w:val="clear" w:color="auto" w:fill="FFFFFF"/>
        </w:rPr>
        <w:t>The Schramm Model of Communication</w:t>
      </w:r>
      <w:r w:rsidRPr="000F64C4">
        <w:rPr>
          <w:rFonts w:cstheme="minorHAnsi"/>
          <w:color w:val="000000"/>
          <w:shd w:val="clear" w:color="auto" w:fill="FFFFFF"/>
        </w:rPr>
        <w:t>. London: SAGE Publications Ltd. p.180.</w:t>
      </w:r>
    </w:p>
    <w:p w14:paraId="03AC3225" w14:textId="77777777" w:rsidR="00923B13" w:rsidRDefault="00923B13" w:rsidP="237EE572">
      <w:pPr>
        <w:rPr>
          <w:rFonts w:cstheme="minorHAnsi"/>
          <w:color w:val="000000"/>
          <w:shd w:val="clear" w:color="auto" w:fill="FFFFFF"/>
        </w:rPr>
      </w:pPr>
    </w:p>
    <w:p w14:paraId="733B6FCB" w14:textId="77777777" w:rsidR="00923B13" w:rsidRDefault="00923B13">
      <w:pPr>
        <w:rPr>
          <w:rFonts w:cstheme="minorHAnsi"/>
          <w:color w:val="000000"/>
          <w:shd w:val="clear" w:color="auto" w:fill="FFFFFF"/>
        </w:rPr>
      </w:pPr>
      <w:r w:rsidRPr="000F64C4">
        <w:rPr>
          <w:rFonts w:cstheme="minorHAnsi"/>
          <w:color w:val="000000"/>
          <w:shd w:val="clear" w:color="auto" w:fill="FFFFFF"/>
        </w:rPr>
        <w:lastRenderedPageBreak/>
        <w:t>MTD Training. (2010). </w:t>
      </w:r>
      <w:r w:rsidRPr="000F64C4">
        <w:rPr>
          <w:rFonts w:cstheme="minorHAnsi"/>
          <w:i/>
          <w:iCs/>
          <w:color w:val="000000"/>
        </w:rPr>
        <w:t>Effective communication skills</w:t>
      </w:r>
      <w:r w:rsidRPr="000F64C4">
        <w:rPr>
          <w:rFonts w:cstheme="minorHAnsi"/>
          <w:color w:val="000000"/>
          <w:shd w:val="clear" w:color="auto" w:fill="FFFFFF"/>
        </w:rPr>
        <w:t>. Denmark: MTD Training &amp; Ventus Publishing Aps. p.10.</w:t>
      </w:r>
    </w:p>
    <w:p w14:paraId="4A3CC026" w14:textId="77777777" w:rsidR="00923B13" w:rsidRDefault="00923B13" w:rsidP="009C6829">
      <w:pPr>
        <w:rPr>
          <w:rFonts w:cstheme="minorHAnsi"/>
          <w:color w:val="000000"/>
          <w:shd w:val="clear" w:color="auto" w:fill="FFFFFF"/>
        </w:rPr>
      </w:pPr>
      <w:r w:rsidRPr="000F64C4">
        <w:rPr>
          <w:rFonts w:cstheme="minorHAnsi"/>
          <w:color w:val="000000"/>
          <w:shd w:val="clear" w:color="auto" w:fill="FFFFFF"/>
        </w:rPr>
        <w:t>MTD Training. (2010). </w:t>
      </w:r>
      <w:r w:rsidRPr="000F64C4">
        <w:rPr>
          <w:rFonts w:cstheme="minorHAnsi"/>
          <w:i/>
          <w:iCs/>
          <w:color w:val="000000"/>
        </w:rPr>
        <w:t>Effective communication skills</w:t>
      </w:r>
      <w:r w:rsidRPr="000F64C4">
        <w:rPr>
          <w:rFonts w:cstheme="minorHAnsi"/>
          <w:color w:val="000000"/>
          <w:shd w:val="clear" w:color="auto" w:fill="FFFFFF"/>
        </w:rPr>
        <w:t>. Denmark: MTD Training &amp; Ventus Publishing Aps. p.11.</w:t>
      </w:r>
    </w:p>
    <w:p w14:paraId="7C3B3FBD" w14:textId="77777777" w:rsidR="003F6ECF" w:rsidRDefault="003F6ECF" w:rsidP="009C6829">
      <w:pPr>
        <w:rPr>
          <w:rFonts w:cstheme="minorHAnsi"/>
          <w:color w:val="000000"/>
          <w:shd w:val="clear" w:color="auto" w:fill="FFFFFF"/>
        </w:rPr>
      </w:pPr>
    </w:p>
    <w:p w14:paraId="17A456E3" w14:textId="77777777" w:rsidR="00923B13" w:rsidRDefault="00923B13" w:rsidP="009C6829">
      <w:pPr>
        <w:rPr>
          <w:rFonts w:cstheme="minorHAnsi"/>
          <w:color w:val="000000"/>
          <w:shd w:val="clear" w:color="auto" w:fill="FFFFFF"/>
        </w:rPr>
      </w:pPr>
      <w:r w:rsidRPr="000F64C4">
        <w:rPr>
          <w:rFonts w:cstheme="minorHAnsi"/>
          <w:color w:val="000000"/>
          <w:shd w:val="clear" w:color="auto" w:fill="FFFFFF"/>
        </w:rPr>
        <w:t>STEVE ADUBATO. (2016).</w:t>
      </w:r>
      <w:r w:rsidRPr="000F64C4">
        <w:rPr>
          <w:rStyle w:val="apple-converted-space"/>
          <w:rFonts w:cstheme="minorHAnsi"/>
          <w:color w:val="000000"/>
          <w:shd w:val="clear" w:color="auto" w:fill="FFFFFF"/>
        </w:rPr>
        <w:t> </w:t>
      </w:r>
      <w:r w:rsidRPr="000F64C4">
        <w:rPr>
          <w:rFonts w:cstheme="minorHAnsi"/>
          <w:i/>
          <w:iCs/>
          <w:color w:val="000000"/>
          <w:shd w:val="clear" w:color="auto" w:fill="FFFFFF"/>
        </w:rPr>
        <w:t>Lessons in Leadership</w:t>
      </w:r>
      <w:r w:rsidRPr="000F64C4">
        <w:rPr>
          <w:rFonts w:cstheme="minorHAnsi"/>
          <w:color w:val="000000"/>
          <w:shd w:val="clear" w:color="auto" w:fill="FFFFFF"/>
        </w:rPr>
        <w:t>. London: Rutgers University Press. p.89.</w:t>
      </w:r>
    </w:p>
    <w:p w14:paraId="657B0469" w14:textId="77777777" w:rsidR="003F6ECF" w:rsidRDefault="00923B13" w:rsidP="009C6829">
      <w:pPr>
        <w:rPr>
          <w:rFonts w:cstheme="minorHAnsi"/>
          <w:color w:val="000000"/>
          <w:shd w:val="clear" w:color="auto" w:fill="FFFFFF"/>
        </w:rPr>
      </w:pPr>
      <w:r w:rsidRPr="000F64C4">
        <w:rPr>
          <w:rFonts w:cstheme="minorHAnsi"/>
          <w:color w:val="000000"/>
          <w:shd w:val="clear" w:color="auto" w:fill="FFFFFF"/>
        </w:rPr>
        <w:t>Steve Adubato. (2023).</w:t>
      </w:r>
      <w:r w:rsidRPr="000F64C4">
        <w:rPr>
          <w:rStyle w:val="apple-converted-space"/>
          <w:rFonts w:cstheme="minorHAnsi"/>
          <w:color w:val="000000"/>
          <w:shd w:val="clear" w:color="auto" w:fill="FFFFFF"/>
        </w:rPr>
        <w:t> </w:t>
      </w:r>
      <w:r w:rsidRPr="000F64C4">
        <w:rPr>
          <w:rFonts w:cstheme="minorHAnsi"/>
          <w:i/>
          <w:iCs/>
          <w:color w:val="000000"/>
          <w:shd w:val="clear" w:color="auto" w:fill="FFFFFF"/>
        </w:rPr>
        <w:t>"FUNNEL" YOUR QUESTIONS FOR POSITIVE RESULTS</w:t>
      </w:r>
      <w:r w:rsidRPr="000F64C4">
        <w:rPr>
          <w:rFonts w:cstheme="minorHAnsi"/>
          <w:color w:val="000000"/>
          <w:shd w:val="clear" w:color="auto" w:fill="FFFFFF"/>
        </w:rPr>
        <w:t xml:space="preserve">. [Online]. </w:t>
      </w:r>
    </w:p>
    <w:p w14:paraId="31815496" w14:textId="77777777" w:rsidR="003F6ECF" w:rsidRDefault="003F6ECF" w:rsidP="009C6829">
      <w:pPr>
        <w:rPr>
          <w:rFonts w:cstheme="minorHAnsi"/>
          <w:color w:val="000000"/>
          <w:shd w:val="clear" w:color="auto" w:fill="FFFFFF"/>
        </w:rPr>
      </w:pPr>
    </w:p>
    <w:p w14:paraId="16A5F738" w14:textId="08093D22" w:rsidR="00923B13" w:rsidRDefault="00923B13" w:rsidP="009C6829">
      <w:pPr>
        <w:rPr>
          <w:rFonts w:cstheme="minorHAnsi"/>
          <w:color w:val="000000"/>
          <w:shd w:val="clear" w:color="auto" w:fill="FFFFFF"/>
        </w:rPr>
      </w:pPr>
      <w:r w:rsidRPr="000F64C4">
        <w:rPr>
          <w:rFonts w:cstheme="minorHAnsi"/>
          <w:color w:val="000000"/>
          <w:shd w:val="clear" w:color="auto" w:fill="FFFFFF"/>
        </w:rPr>
        <w:t>Stand&amp;Deliver. Last Updated: No date. Available at: https://www.stand-deliver.com/columns/communication/1065-funnel-your-questions-for-positive-results. [Accessed 28 May 2023].</w:t>
      </w:r>
    </w:p>
    <w:p w14:paraId="6000ABBF" w14:textId="77777777" w:rsidR="00677612" w:rsidRDefault="00677612" w:rsidP="009C6829">
      <w:pPr>
        <w:rPr>
          <w:rFonts w:cstheme="minorHAnsi"/>
          <w:color w:val="000000"/>
          <w:shd w:val="clear" w:color="auto" w:fill="FFFFFF"/>
        </w:rPr>
      </w:pPr>
    </w:p>
    <w:p w14:paraId="7809CE05" w14:textId="77777777" w:rsidR="00923B13" w:rsidRDefault="00923B13">
      <w:pPr>
        <w:rPr>
          <w:rFonts w:cstheme="minorHAnsi"/>
          <w:color w:val="000000"/>
          <w:shd w:val="clear" w:color="auto" w:fill="FFFFFF"/>
        </w:rPr>
      </w:pPr>
      <w:r w:rsidRPr="000F64C4">
        <w:rPr>
          <w:rFonts w:cstheme="minorHAnsi"/>
          <w:color w:val="000000"/>
          <w:shd w:val="clear" w:color="auto" w:fill="FFFFFF"/>
        </w:rPr>
        <w:t>Uma Narula. (2006).</w:t>
      </w:r>
      <w:r w:rsidRPr="000F64C4">
        <w:rPr>
          <w:rStyle w:val="apple-converted-space"/>
          <w:rFonts w:cstheme="minorHAnsi"/>
          <w:color w:val="000000"/>
          <w:shd w:val="clear" w:color="auto" w:fill="FFFFFF"/>
        </w:rPr>
        <w:t> </w:t>
      </w:r>
      <w:r w:rsidRPr="000F64C4">
        <w:rPr>
          <w:rFonts w:cstheme="minorHAnsi"/>
          <w:i/>
          <w:iCs/>
          <w:color w:val="000000"/>
          <w:shd w:val="clear" w:color="auto" w:fill="FFFFFF"/>
        </w:rPr>
        <w:t>Communication Models</w:t>
      </w:r>
      <w:r w:rsidRPr="000F64C4">
        <w:rPr>
          <w:rFonts w:cstheme="minorHAnsi"/>
          <w:color w:val="000000"/>
          <w:shd w:val="clear" w:color="auto" w:fill="FFFFFF"/>
        </w:rPr>
        <w:t>. India: Atlantic. p.22.</w:t>
      </w:r>
    </w:p>
    <w:p w14:paraId="13B62B2E" w14:textId="77777777" w:rsidR="003967DC" w:rsidRDefault="003967DC"/>
    <w:p w14:paraId="69911B30" w14:textId="77777777" w:rsidR="003967DC" w:rsidRDefault="003967DC"/>
    <w:p w14:paraId="1987664A" w14:textId="77777777" w:rsidR="003967DC" w:rsidRDefault="003967DC"/>
    <w:p w14:paraId="157D9CED" w14:textId="77777777" w:rsidR="003967DC" w:rsidRDefault="003967DC"/>
    <w:p w14:paraId="491B4D81" w14:textId="77777777" w:rsidR="003967DC" w:rsidRDefault="003967DC"/>
    <w:p w14:paraId="2D19BCF8" w14:textId="77777777" w:rsidR="003967DC" w:rsidRDefault="003967DC"/>
    <w:p w14:paraId="3B65F334" w14:textId="77777777" w:rsidR="003967DC" w:rsidRDefault="003967DC"/>
    <w:sectPr w:rsidR="003967DC">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6B0C0" w14:textId="77777777" w:rsidR="00555D22" w:rsidRDefault="00555D22" w:rsidP="002040B7">
      <w:r>
        <w:separator/>
      </w:r>
    </w:p>
  </w:endnote>
  <w:endnote w:type="continuationSeparator" w:id="0">
    <w:p w14:paraId="36E39001" w14:textId="77777777" w:rsidR="00555D22" w:rsidRDefault="00555D22" w:rsidP="002040B7">
      <w:r>
        <w:continuationSeparator/>
      </w:r>
    </w:p>
  </w:endnote>
  <w:endnote w:type="continuationNotice" w:id="1">
    <w:p w14:paraId="6500A120" w14:textId="77777777" w:rsidR="00555D22" w:rsidRDefault="00555D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 w:name="Source Sans Pro">
    <w:panose1 w:val="020B0503030403020204"/>
    <w:charset w:val="00"/>
    <w:family w:val="swiss"/>
    <w:pitch w:val="variable"/>
    <w:sig w:usb0="600002F7" w:usb1="02000001" w:usb2="00000000"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A39BE" w14:textId="77777777" w:rsidR="002040B7" w:rsidRDefault="002040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D2B3D" w14:textId="77777777" w:rsidR="002040B7" w:rsidRDefault="002040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3F913" w14:textId="77777777" w:rsidR="002040B7" w:rsidRDefault="002040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391EC" w14:textId="77777777" w:rsidR="00555D22" w:rsidRDefault="00555D22" w:rsidP="002040B7">
      <w:r>
        <w:separator/>
      </w:r>
    </w:p>
  </w:footnote>
  <w:footnote w:type="continuationSeparator" w:id="0">
    <w:p w14:paraId="2B468DFB" w14:textId="77777777" w:rsidR="00555D22" w:rsidRDefault="00555D22" w:rsidP="002040B7">
      <w:r>
        <w:continuationSeparator/>
      </w:r>
    </w:p>
  </w:footnote>
  <w:footnote w:type="continuationNotice" w:id="1">
    <w:p w14:paraId="3C0C590D" w14:textId="77777777" w:rsidR="00555D22" w:rsidRDefault="00555D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62D16" w14:textId="77777777" w:rsidR="002040B7" w:rsidRDefault="002040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CEAF1" w14:textId="77777777" w:rsidR="002040B7" w:rsidRDefault="002040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6A5BC" w14:textId="77777777" w:rsidR="002040B7" w:rsidRDefault="002040B7">
    <w:pPr>
      <w:pStyle w:val="Header"/>
    </w:pPr>
  </w:p>
</w:hdr>
</file>

<file path=word/intelligence2.xml><?xml version="1.0" encoding="utf-8"?>
<int2:intelligence xmlns:int2="http://schemas.microsoft.com/office/intelligence/2020/intelligence" xmlns:oel="http://schemas.microsoft.com/office/2019/extlst">
  <int2:observations>
    <int2:textHash int2:hashCode="MWU/huL/N0gGqX" int2:id="NysFXf3S">
      <int2:state int2:value="Rejected" int2:type="AugLoop_Text_Critique"/>
    </int2:textHash>
    <int2:textHash int2:hashCode="AVoKW2Nf3Du7BO" int2:id="gWZkSZjW">
      <int2:state int2:value="Rejected" int2:type="AugLoop_Text_Critique"/>
    </int2:textHash>
    <int2:textHash int2:hashCode="csvJuH27SJWBwZ" int2:id="x1K640Uh">
      <int2:state int2:value="Rejected" int2:type="AugLoop_Text_Critique"/>
    </int2:textHash>
    <int2:bookmark int2:bookmarkName="_Int_CeipQbNX" int2:invalidationBookmarkName="" int2:hashCode="t1EvORGpWNU7+L" int2:id="5PlFD6Mz">
      <int2:state int2:value="Rejected" int2:type="AugLoop_Text_Critique"/>
    </int2:bookmark>
    <int2:bookmark int2:bookmarkName="_Int_IbsES2bT" int2:invalidationBookmarkName="" int2:hashCode="t1EvORGpWNU7+L" int2:id="cCKEjOc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44073"/>
    <w:multiLevelType w:val="hybridMultilevel"/>
    <w:tmpl w:val="B0D0C10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813CE2"/>
    <w:multiLevelType w:val="hybridMultilevel"/>
    <w:tmpl w:val="AD064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362D8F"/>
    <w:multiLevelType w:val="hybridMultilevel"/>
    <w:tmpl w:val="A844B8B0"/>
    <w:lvl w:ilvl="0" w:tplc="8F18F026">
      <w:start w:val="1"/>
      <w:numFmt w:val="lowerLetter"/>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CA3E42"/>
    <w:multiLevelType w:val="hybridMultilevel"/>
    <w:tmpl w:val="E03AC7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048D80"/>
    <w:multiLevelType w:val="hybridMultilevel"/>
    <w:tmpl w:val="FFFFFFFF"/>
    <w:lvl w:ilvl="0" w:tplc="6024BF48">
      <w:start w:val="1"/>
      <w:numFmt w:val="bullet"/>
      <w:lvlText w:val=""/>
      <w:lvlJc w:val="left"/>
      <w:pPr>
        <w:ind w:left="720" w:hanging="360"/>
      </w:pPr>
      <w:rPr>
        <w:rFonts w:ascii="Symbol" w:hAnsi="Symbol" w:hint="default"/>
      </w:rPr>
    </w:lvl>
    <w:lvl w:ilvl="1" w:tplc="C9763B7A">
      <w:start w:val="1"/>
      <w:numFmt w:val="bullet"/>
      <w:lvlText w:val="o"/>
      <w:lvlJc w:val="left"/>
      <w:pPr>
        <w:ind w:left="1440" w:hanging="360"/>
      </w:pPr>
      <w:rPr>
        <w:rFonts w:ascii="Courier New" w:hAnsi="Courier New" w:hint="default"/>
      </w:rPr>
    </w:lvl>
    <w:lvl w:ilvl="2" w:tplc="4836D67A">
      <w:start w:val="1"/>
      <w:numFmt w:val="bullet"/>
      <w:lvlText w:val=""/>
      <w:lvlJc w:val="left"/>
      <w:pPr>
        <w:ind w:left="2160" w:hanging="360"/>
      </w:pPr>
      <w:rPr>
        <w:rFonts w:ascii="Wingdings" w:hAnsi="Wingdings" w:hint="default"/>
      </w:rPr>
    </w:lvl>
    <w:lvl w:ilvl="3" w:tplc="9DD2EE9A">
      <w:start w:val="1"/>
      <w:numFmt w:val="bullet"/>
      <w:lvlText w:val=""/>
      <w:lvlJc w:val="left"/>
      <w:pPr>
        <w:ind w:left="2880" w:hanging="360"/>
      </w:pPr>
      <w:rPr>
        <w:rFonts w:ascii="Symbol" w:hAnsi="Symbol" w:hint="default"/>
      </w:rPr>
    </w:lvl>
    <w:lvl w:ilvl="4" w:tplc="473C2268">
      <w:start w:val="1"/>
      <w:numFmt w:val="bullet"/>
      <w:lvlText w:val="o"/>
      <w:lvlJc w:val="left"/>
      <w:pPr>
        <w:ind w:left="3600" w:hanging="360"/>
      </w:pPr>
      <w:rPr>
        <w:rFonts w:ascii="Courier New" w:hAnsi="Courier New" w:hint="default"/>
      </w:rPr>
    </w:lvl>
    <w:lvl w:ilvl="5" w:tplc="3E2EC0D6">
      <w:start w:val="1"/>
      <w:numFmt w:val="bullet"/>
      <w:lvlText w:val=""/>
      <w:lvlJc w:val="left"/>
      <w:pPr>
        <w:ind w:left="4320" w:hanging="360"/>
      </w:pPr>
      <w:rPr>
        <w:rFonts w:ascii="Wingdings" w:hAnsi="Wingdings" w:hint="default"/>
      </w:rPr>
    </w:lvl>
    <w:lvl w:ilvl="6" w:tplc="881C000A">
      <w:start w:val="1"/>
      <w:numFmt w:val="bullet"/>
      <w:lvlText w:val=""/>
      <w:lvlJc w:val="left"/>
      <w:pPr>
        <w:ind w:left="5040" w:hanging="360"/>
      </w:pPr>
      <w:rPr>
        <w:rFonts w:ascii="Symbol" w:hAnsi="Symbol" w:hint="default"/>
      </w:rPr>
    </w:lvl>
    <w:lvl w:ilvl="7" w:tplc="DDCA35BE">
      <w:start w:val="1"/>
      <w:numFmt w:val="bullet"/>
      <w:lvlText w:val="o"/>
      <w:lvlJc w:val="left"/>
      <w:pPr>
        <w:ind w:left="5760" w:hanging="360"/>
      </w:pPr>
      <w:rPr>
        <w:rFonts w:ascii="Courier New" w:hAnsi="Courier New" w:hint="default"/>
      </w:rPr>
    </w:lvl>
    <w:lvl w:ilvl="8" w:tplc="3DC4DE3C">
      <w:start w:val="1"/>
      <w:numFmt w:val="bullet"/>
      <w:lvlText w:val=""/>
      <w:lvlJc w:val="left"/>
      <w:pPr>
        <w:ind w:left="6480" w:hanging="360"/>
      </w:pPr>
      <w:rPr>
        <w:rFonts w:ascii="Wingdings" w:hAnsi="Wingdings" w:hint="default"/>
      </w:rPr>
    </w:lvl>
  </w:abstractNum>
  <w:abstractNum w:abstractNumId="5" w15:restartNumberingAfterBreak="0">
    <w:nsid w:val="33EA4723"/>
    <w:multiLevelType w:val="hybridMultilevel"/>
    <w:tmpl w:val="B13A99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414066"/>
    <w:multiLevelType w:val="hybridMultilevel"/>
    <w:tmpl w:val="F1668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36932"/>
    <w:multiLevelType w:val="hybridMultilevel"/>
    <w:tmpl w:val="FDCC1FEE"/>
    <w:lvl w:ilvl="0" w:tplc="3F2E5A2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1F36CBE"/>
    <w:multiLevelType w:val="hybridMultilevel"/>
    <w:tmpl w:val="80A81B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547F08"/>
    <w:multiLevelType w:val="hybridMultilevel"/>
    <w:tmpl w:val="F34065F8"/>
    <w:lvl w:ilvl="0" w:tplc="5016DCE8">
      <w:start w:val="1"/>
      <w:numFmt w:val="lowerLetter"/>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8C6FFB"/>
    <w:multiLevelType w:val="hybridMultilevel"/>
    <w:tmpl w:val="7E2CC944"/>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51273124">
    <w:abstractNumId w:val="10"/>
  </w:num>
  <w:num w:numId="2" w16cid:durableId="2048606703">
    <w:abstractNumId w:val="4"/>
  </w:num>
  <w:num w:numId="3" w16cid:durableId="782119189">
    <w:abstractNumId w:val="8"/>
  </w:num>
  <w:num w:numId="4" w16cid:durableId="374621907">
    <w:abstractNumId w:val="2"/>
  </w:num>
  <w:num w:numId="5" w16cid:durableId="82461972">
    <w:abstractNumId w:val="0"/>
  </w:num>
  <w:num w:numId="6" w16cid:durableId="1406491232">
    <w:abstractNumId w:val="3"/>
  </w:num>
  <w:num w:numId="7" w16cid:durableId="1247375613">
    <w:abstractNumId w:val="5"/>
  </w:num>
  <w:num w:numId="8" w16cid:durableId="1462533258">
    <w:abstractNumId w:val="1"/>
  </w:num>
  <w:num w:numId="9" w16cid:durableId="1297955700">
    <w:abstractNumId w:val="7"/>
  </w:num>
  <w:num w:numId="10" w16cid:durableId="1253589097">
    <w:abstractNumId w:val="6"/>
  </w:num>
  <w:num w:numId="11" w16cid:durableId="19374715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7DC"/>
    <w:rsid w:val="00000974"/>
    <w:rsid w:val="00001E8A"/>
    <w:rsid w:val="000026DE"/>
    <w:rsid w:val="00006433"/>
    <w:rsid w:val="00022085"/>
    <w:rsid w:val="00026629"/>
    <w:rsid w:val="00030422"/>
    <w:rsid w:val="00031498"/>
    <w:rsid w:val="00031871"/>
    <w:rsid w:val="00031DB1"/>
    <w:rsid w:val="00041ADF"/>
    <w:rsid w:val="00044C82"/>
    <w:rsid w:val="00045D9E"/>
    <w:rsid w:val="00051DA6"/>
    <w:rsid w:val="00055141"/>
    <w:rsid w:val="00061C99"/>
    <w:rsid w:val="00067AE8"/>
    <w:rsid w:val="000775DE"/>
    <w:rsid w:val="000811AE"/>
    <w:rsid w:val="00092294"/>
    <w:rsid w:val="000A1346"/>
    <w:rsid w:val="000A4500"/>
    <w:rsid w:val="000A55E4"/>
    <w:rsid w:val="000A56D5"/>
    <w:rsid w:val="000B59D1"/>
    <w:rsid w:val="000B7C31"/>
    <w:rsid w:val="000C2D46"/>
    <w:rsid w:val="000D626D"/>
    <w:rsid w:val="000E0574"/>
    <w:rsid w:val="000E2B35"/>
    <w:rsid w:val="000F0A1D"/>
    <w:rsid w:val="000F186B"/>
    <w:rsid w:val="000F2B26"/>
    <w:rsid w:val="000F64C4"/>
    <w:rsid w:val="001031D1"/>
    <w:rsid w:val="001047F5"/>
    <w:rsid w:val="001049BA"/>
    <w:rsid w:val="00104C22"/>
    <w:rsid w:val="001052DF"/>
    <w:rsid w:val="0010561B"/>
    <w:rsid w:val="001150D8"/>
    <w:rsid w:val="00116D7A"/>
    <w:rsid w:val="00124D4D"/>
    <w:rsid w:val="00127245"/>
    <w:rsid w:val="00141EA0"/>
    <w:rsid w:val="00142B46"/>
    <w:rsid w:val="00142F9E"/>
    <w:rsid w:val="00145CF6"/>
    <w:rsid w:val="00146549"/>
    <w:rsid w:val="0015446A"/>
    <w:rsid w:val="001616B0"/>
    <w:rsid w:val="00165EF9"/>
    <w:rsid w:val="0016674C"/>
    <w:rsid w:val="00170634"/>
    <w:rsid w:val="001743BA"/>
    <w:rsid w:val="00176434"/>
    <w:rsid w:val="00180358"/>
    <w:rsid w:val="00184929"/>
    <w:rsid w:val="001875AE"/>
    <w:rsid w:val="001904FF"/>
    <w:rsid w:val="00190F85"/>
    <w:rsid w:val="001A0C76"/>
    <w:rsid w:val="001A2A9A"/>
    <w:rsid w:val="001A7CD8"/>
    <w:rsid w:val="001B2684"/>
    <w:rsid w:val="001B2C7B"/>
    <w:rsid w:val="001B7C4B"/>
    <w:rsid w:val="001C2A21"/>
    <w:rsid w:val="001C4296"/>
    <w:rsid w:val="001C7172"/>
    <w:rsid w:val="001E0B20"/>
    <w:rsid w:val="001E2ADD"/>
    <w:rsid w:val="002008E2"/>
    <w:rsid w:val="002040B7"/>
    <w:rsid w:val="002128F2"/>
    <w:rsid w:val="002136D6"/>
    <w:rsid w:val="00217CCB"/>
    <w:rsid w:val="00220A3C"/>
    <w:rsid w:val="00226840"/>
    <w:rsid w:val="0022687F"/>
    <w:rsid w:val="00235E27"/>
    <w:rsid w:val="00236740"/>
    <w:rsid w:val="002422F3"/>
    <w:rsid w:val="00244ACA"/>
    <w:rsid w:val="00247C10"/>
    <w:rsid w:val="00262700"/>
    <w:rsid w:val="00264B51"/>
    <w:rsid w:val="002671B2"/>
    <w:rsid w:val="002742BB"/>
    <w:rsid w:val="002769B5"/>
    <w:rsid w:val="00282A52"/>
    <w:rsid w:val="0029207A"/>
    <w:rsid w:val="002A1086"/>
    <w:rsid w:val="002B353B"/>
    <w:rsid w:val="002C3CB4"/>
    <w:rsid w:val="002D3EEA"/>
    <w:rsid w:val="002D746D"/>
    <w:rsid w:val="002E374F"/>
    <w:rsid w:val="002E5AD4"/>
    <w:rsid w:val="002E5F2B"/>
    <w:rsid w:val="002E5FDD"/>
    <w:rsid w:val="002F1D6A"/>
    <w:rsid w:val="002F3E01"/>
    <w:rsid w:val="002F3EA3"/>
    <w:rsid w:val="00303FB4"/>
    <w:rsid w:val="00312ACD"/>
    <w:rsid w:val="00321883"/>
    <w:rsid w:val="00326071"/>
    <w:rsid w:val="00326B0A"/>
    <w:rsid w:val="00332A7D"/>
    <w:rsid w:val="003337D8"/>
    <w:rsid w:val="003345BB"/>
    <w:rsid w:val="00357AB2"/>
    <w:rsid w:val="00365F5B"/>
    <w:rsid w:val="0036752E"/>
    <w:rsid w:val="003719C2"/>
    <w:rsid w:val="003749E5"/>
    <w:rsid w:val="00375EDC"/>
    <w:rsid w:val="00383E01"/>
    <w:rsid w:val="00390410"/>
    <w:rsid w:val="003952BD"/>
    <w:rsid w:val="003967DC"/>
    <w:rsid w:val="003A0F12"/>
    <w:rsid w:val="003A2CFD"/>
    <w:rsid w:val="003A49F4"/>
    <w:rsid w:val="003A6FF5"/>
    <w:rsid w:val="003A7431"/>
    <w:rsid w:val="003A7FEF"/>
    <w:rsid w:val="003B65A5"/>
    <w:rsid w:val="003B6D9E"/>
    <w:rsid w:val="003C30C4"/>
    <w:rsid w:val="003C7406"/>
    <w:rsid w:val="003D32B1"/>
    <w:rsid w:val="003D4256"/>
    <w:rsid w:val="003D57CD"/>
    <w:rsid w:val="003E086E"/>
    <w:rsid w:val="003E4B3E"/>
    <w:rsid w:val="003F6ECF"/>
    <w:rsid w:val="003F7039"/>
    <w:rsid w:val="004021D5"/>
    <w:rsid w:val="00405D8C"/>
    <w:rsid w:val="00407177"/>
    <w:rsid w:val="0042340F"/>
    <w:rsid w:val="00426395"/>
    <w:rsid w:val="004313C8"/>
    <w:rsid w:val="00431782"/>
    <w:rsid w:val="0044034F"/>
    <w:rsid w:val="0044111F"/>
    <w:rsid w:val="00446723"/>
    <w:rsid w:val="0047337A"/>
    <w:rsid w:val="00475111"/>
    <w:rsid w:val="00490F6C"/>
    <w:rsid w:val="004A027E"/>
    <w:rsid w:val="004A0A49"/>
    <w:rsid w:val="004A20D0"/>
    <w:rsid w:val="004A3C67"/>
    <w:rsid w:val="004A59AD"/>
    <w:rsid w:val="004A6FBB"/>
    <w:rsid w:val="004A74FF"/>
    <w:rsid w:val="004B15E0"/>
    <w:rsid w:val="004B28CB"/>
    <w:rsid w:val="004B4B76"/>
    <w:rsid w:val="004B4E0B"/>
    <w:rsid w:val="004B53EF"/>
    <w:rsid w:val="004B5905"/>
    <w:rsid w:val="004B6959"/>
    <w:rsid w:val="004B6A79"/>
    <w:rsid w:val="004B6A88"/>
    <w:rsid w:val="004C3D1E"/>
    <w:rsid w:val="004D0A7C"/>
    <w:rsid w:val="004D291A"/>
    <w:rsid w:val="004E2414"/>
    <w:rsid w:val="004E5763"/>
    <w:rsid w:val="004E6824"/>
    <w:rsid w:val="004F46D8"/>
    <w:rsid w:val="004F7540"/>
    <w:rsid w:val="00504483"/>
    <w:rsid w:val="00507FDB"/>
    <w:rsid w:val="00513877"/>
    <w:rsid w:val="005156EE"/>
    <w:rsid w:val="005202E9"/>
    <w:rsid w:val="005207B4"/>
    <w:rsid w:val="00524D62"/>
    <w:rsid w:val="00525309"/>
    <w:rsid w:val="0053336C"/>
    <w:rsid w:val="00546435"/>
    <w:rsid w:val="00550541"/>
    <w:rsid w:val="00555D22"/>
    <w:rsid w:val="00556A34"/>
    <w:rsid w:val="0055740A"/>
    <w:rsid w:val="00565B10"/>
    <w:rsid w:val="00576D37"/>
    <w:rsid w:val="00584C4C"/>
    <w:rsid w:val="00591DB5"/>
    <w:rsid w:val="005925CD"/>
    <w:rsid w:val="00597BF6"/>
    <w:rsid w:val="005A2A13"/>
    <w:rsid w:val="005A55D4"/>
    <w:rsid w:val="005A714A"/>
    <w:rsid w:val="005B0C2A"/>
    <w:rsid w:val="005B1703"/>
    <w:rsid w:val="005B715D"/>
    <w:rsid w:val="005C222A"/>
    <w:rsid w:val="005C27B4"/>
    <w:rsid w:val="005D628A"/>
    <w:rsid w:val="005F05BF"/>
    <w:rsid w:val="005F1694"/>
    <w:rsid w:val="006131BD"/>
    <w:rsid w:val="00641FD4"/>
    <w:rsid w:val="00650AA6"/>
    <w:rsid w:val="00656A2A"/>
    <w:rsid w:val="0065729D"/>
    <w:rsid w:val="006652AA"/>
    <w:rsid w:val="0066592B"/>
    <w:rsid w:val="0066778A"/>
    <w:rsid w:val="00671C46"/>
    <w:rsid w:val="006735F0"/>
    <w:rsid w:val="00674D0F"/>
    <w:rsid w:val="0067614D"/>
    <w:rsid w:val="00676578"/>
    <w:rsid w:val="00677612"/>
    <w:rsid w:val="006804F1"/>
    <w:rsid w:val="0068251D"/>
    <w:rsid w:val="00682B0B"/>
    <w:rsid w:val="00686BBE"/>
    <w:rsid w:val="00693E67"/>
    <w:rsid w:val="00696671"/>
    <w:rsid w:val="00696A61"/>
    <w:rsid w:val="006A0E45"/>
    <w:rsid w:val="006A20B6"/>
    <w:rsid w:val="006A74B5"/>
    <w:rsid w:val="006C116C"/>
    <w:rsid w:val="006C4169"/>
    <w:rsid w:val="006D2B33"/>
    <w:rsid w:val="006E7EFA"/>
    <w:rsid w:val="006F256A"/>
    <w:rsid w:val="006F7426"/>
    <w:rsid w:val="0070200B"/>
    <w:rsid w:val="00711C4C"/>
    <w:rsid w:val="00712169"/>
    <w:rsid w:val="00721CBF"/>
    <w:rsid w:val="007340CA"/>
    <w:rsid w:val="0073508C"/>
    <w:rsid w:val="00735CEC"/>
    <w:rsid w:val="00740643"/>
    <w:rsid w:val="00742B26"/>
    <w:rsid w:val="00743100"/>
    <w:rsid w:val="007446DB"/>
    <w:rsid w:val="0074722A"/>
    <w:rsid w:val="0074732B"/>
    <w:rsid w:val="00750200"/>
    <w:rsid w:val="0075285D"/>
    <w:rsid w:val="00776A05"/>
    <w:rsid w:val="00780B2B"/>
    <w:rsid w:val="007870FB"/>
    <w:rsid w:val="00787E72"/>
    <w:rsid w:val="007955A5"/>
    <w:rsid w:val="00795834"/>
    <w:rsid w:val="007A363D"/>
    <w:rsid w:val="007A6375"/>
    <w:rsid w:val="007A757F"/>
    <w:rsid w:val="007B7AB6"/>
    <w:rsid w:val="007D5B6A"/>
    <w:rsid w:val="007E15F7"/>
    <w:rsid w:val="007E2599"/>
    <w:rsid w:val="007E7BB8"/>
    <w:rsid w:val="007F0E5A"/>
    <w:rsid w:val="007F38CD"/>
    <w:rsid w:val="007F7271"/>
    <w:rsid w:val="0080005F"/>
    <w:rsid w:val="00802E4C"/>
    <w:rsid w:val="00811CA0"/>
    <w:rsid w:val="008123F5"/>
    <w:rsid w:val="00813A7A"/>
    <w:rsid w:val="00815D74"/>
    <w:rsid w:val="00817EF8"/>
    <w:rsid w:val="008210F1"/>
    <w:rsid w:val="00822839"/>
    <w:rsid w:val="008355D9"/>
    <w:rsid w:val="00847751"/>
    <w:rsid w:val="00847A19"/>
    <w:rsid w:val="00847C44"/>
    <w:rsid w:val="00850A82"/>
    <w:rsid w:val="00852FB7"/>
    <w:rsid w:val="008603FD"/>
    <w:rsid w:val="008613F1"/>
    <w:rsid w:val="00861738"/>
    <w:rsid w:val="00861D66"/>
    <w:rsid w:val="008629DF"/>
    <w:rsid w:val="0086489B"/>
    <w:rsid w:val="008654A6"/>
    <w:rsid w:val="00871177"/>
    <w:rsid w:val="008773C1"/>
    <w:rsid w:val="00887D6F"/>
    <w:rsid w:val="00891957"/>
    <w:rsid w:val="008A1BE2"/>
    <w:rsid w:val="008A512F"/>
    <w:rsid w:val="008A779E"/>
    <w:rsid w:val="008B7D1F"/>
    <w:rsid w:val="008C07EC"/>
    <w:rsid w:val="008C0DA3"/>
    <w:rsid w:val="008C7653"/>
    <w:rsid w:val="008D0F5B"/>
    <w:rsid w:val="008D23F2"/>
    <w:rsid w:val="008D7D64"/>
    <w:rsid w:val="008E1578"/>
    <w:rsid w:val="008E2E22"/>
    <w:rsid w:val="008E59B6"/>
    <w:rsid w:val="008F2500"/>
    <w:rsid w:val="009036BD"/>
    <w:rsid w:val="00910C41"/>
    <w:rsid w:val="00923B13"/>
    <w:rsid w:val="009328DC"/>
    <w:rsid w:val="00936877"/>
    <w:rsid w:val="0094695D"/>
    <w:rsid w:val="009559D7"/>
    <w:rsid w:val="00980460"/>
    <w:rsid w:val="00983A26"/>
    <w:rsid w:val="00983CD4"/>
    <w:rsid w:val="00991619"/>
    <w:rsid w:val="009927AD"/>
    <w:rsid w:val="00993280"/>
    <w:rsid w:val="00995B79"/>
    <w:rsid w:val="009A1DA1"/>
    <w:rsid w:val="009A6E2F"/>
    <w:rsid w:val="009B090D"/>
    <w:rsid w:val="009B2922"/>
    <w:rsid w:val="009C1730"/>
    <w:rsid w:val="009C6829"/>
    <w:rsid w:val="009C720A"/>
    <w:rsid w:val="009D4718"/>
    <w:rsid w:val="009D55C2"/>
    <w:rsid w:val="009E7057"/>
    <w:rsid w:val="009F530D"/>
    <w:rsid w:val="009F68AB"/>
    <w:rsid w:val="009F7429"/>
    <w:rsid w:val="009F7D18"/>
    <w:rsid w:val="00A008CE"/>
    <w:rsid w:val="00A06B47"/>
    <w:rsid w:val="00A07FAF"/>
    <w:rsid w:val="00A14E69"/>
    <w:rsid w:val="00A17213"/>
    <w:rsid w:val="00A2091B"/>
    <w:rsid w:val="00A25B34"/>
    <w:rsid w:val="00A27762"/>
    <w:rsid w:val="00A30B18"/>
    <w:rsid w:val="00A31640"/>
    <w:rsid w:val="00A327E9"/>
    <w:rsid w:val="00A355A0"/>
    <w:rsid w:val="00A3687C"/>
    <w:rsid w:val="00A436F6"/>
    <w:rsid w:val="00A461BB"/>
    <w:rsid w:val="00A51F69"/>
    <w:rsid w:val="00A52ABC"/>
    <w:rsid w:val="00A54296"/>
    <w:rsid w:val="00A5561F"/>
    <w:rsid w:val="00A64F1E"/>
    <w:rsid w:val="00A77003"/>
    <w:rsid w:val="00A81420"/>
    <w:rsid w:val="00A925E1"/>
    <w:rsid w:val="00A93999"/>
    <w:rsid w:val="00AA17A8"/>
    <w:rsid w:val="00AA35D2"/>
    <w:rsid w:val="00AA4B43"/>
    <w:rsid w:val="00AA7430"/>
    <w:rsid w:val="00AB754B"/>
    <w:rsid w:val="00AB7BC3"/>
    <w:rsid w:val="00AC17E2"/>
    <w:rsid w:val="00AC1CBB"/>
    <w:rsid w:val="00AC4269"/>
    <w:rsid w:val="00AD5FDF"/>
    <w:rsid w:val="00AF2878"/>
    <w:rsid w:val="00AF35E0"/>
    <w:rsid w:val="00AF5212"/>
    <w:rsid w:val="00B04AE3"/>
    <w:rsid w:val="00B10797"/>
    <w:rsid w:val="00B1150F"/>
    <w:rsid w:val="00B21B1A"/>
    <w:rsid w:val="00B24633"/>
    <w:rsid w:val="00B32683"/>
    <w:rsid w:val="00B33397"/>
    <w:rsid w:val="00B40285"/>
    <w:rsid w:val="00B42DB6"/>
    <w:rsid w:val="00B47445"/>
    <w:rsid w:val="00B52962"/>
    <w:rsid w:val="00B600AF"/>
    <w:rsid w:val="00B60EEB"/>
    <w:rsid w:val="00B622F4"/>
    <w:rsid w:val="00B63554"/>
    <w:rsid w:val="00B6392D"/>
    <w:rsid w:val="00B65094"/>
    <w:rsid w:val="00B66E3F"/>
    <w:rsid w:val="00B66EB4"/>
    <w:rsid w:val="00B804D0"/>
    <w:rsid w:val="00B809C9"/>
    <w:rsid w:val="00B85ED6"/>
    <w:rsid w:val="00B95800"/>
    <w:rsid w:val="00B95EA2"/>
    <w:rsid w:val="00BA14A4"/>
    <w:rsid w:val="00BA5DC0"/>
    <w:rsid w:val="00BC3951"/>
    <w:rsid w:val="00BC5FCE"/>
    <w:rsid w:val="00BC6A0F"/>
    <w:rsid w:val="00BE3A07"/>
    <w:rsid w:val="00BF2232"/>
    <w:rsid w:val="00BF5E62"/>
    <w:rsid w:val="00C0657A"/>
    <w:rsid w:val="00C16149"/>
    <w:rsid w:val="00C225E8"/>
    <w:rsid w:val="00C22B3E"/>
    <w:rsid w:val="00C25269"/>
    <w:rsid w:val="00C307F8"/>
    <w:rsid w:val="00C317A7"/>
    <w:rsid w:val="00C32B0E"/>
    <w:rsid w:val="00C34B63"/>
    <w:rsid w:val="00C407F3"/>
    <w:rsid w:val="00C527A2"/>
    <w:rsid w:val="00C5647E"/>
    <w:rsid w:val="00C779E0"/>
    <w:rsid w:val="00C8440C"/>
    <w:rsid w:val="00C8474A"/>
    <w:rsid w:val="00CA3620"/>
    <w:rsid w:val="00CA4DB5"/>
    <w:rsid w:val="00CA53D6"/>
    <w:rsid w:val="00CB4E9D"/>
    <w:rsid w:val="00CB765B"/>
    <w:rsid w:val="00CC47EF"/>
    <w:rsid w:val="00CC7EC9"/>
    <w:rsid w:val="00CD05AD"/>
    <w:rsid w:val="00CD0792"/>
    <w:rsid w:val="00CD2423"/>
    <w:rsid w:val="00CD6564"/>
    <w:rsid w:val="00CE2749"/>
    <w:rsid w:val="00CF1A29"/>
    <w:rsid w:val="00CF1F10"/>
    <w:rsid w:val="00D014FE"/>
    <w:rsid w:val="00D21A47"/>
    <w:rsid w:val="00D27740"/>
    <w:rsid w:val="00D319F3"/>
    <w:rsid w:val="00D31EF9"/>
    <w:rsid w:val="00D35644"/>
    <w:rsid w:val="00D35EE3"/>
    <w:rsid w:val="00D50AE6"/>
    <w:rsid w:val="00D54441"/>
    <w:rsid w:val="00D6119E"/>
    <w:rsid w:val="00D6633F"/>
    <w:rsid w:val="00D81E44"/>
    <w:rsid w:val="00D85C3E"/>
    <w:rsid w:val="00DA14A2"/>
    <w:rsid w:val="00DA18CC"/>
    <w:rsid w:val="00DA416E"/>
    <w:rsid w:val="00DA4432"/>
    <w:rsid w:val="00DB087A"/>
    <w:rsid w:val="00DB443D"/>
    <w:rsid w:val="00DB4C54"/>
    <w:rsid w:val="00DB4F53"/>
    <w:rsid w:val="00DC57CD"/>
    <w:rsid w:val="00DD1AF5"/>
    <w:rsid w:val="00DD2492"/>
    <w:rsid w:val="00DD6C9A"/>
    <w:rsid w:val="00DE171B"/>
    <w:rsid w:val="00DE7525"/>
    <w:rsid w:val="00DF2FC0"/>
    <w:rsid w:val="00DF4D9C"/>
    <w:rsid w:val="00E02830"/>
    <w:rsid w:val="00E07180"/>
    <w:rsid w:val="00E12AAB"/>
    <w:rsid w:val="00E13C07"/>
    <w:rsid w:val="00E21EC4"/>
    <w:rsid w:val="00E25D2F"/>
    <w:rsid w:val="00E307B8"/>
    <w:rsid w:val="00E3654B"/>
    <w:rsid w:val="00E37EC7"/>
    <w:rsid w:val="00E41212"/>
    <w:rsid w:val="00E4681E"/>
    <w:rsid w:val="00E479FF"/>
    <w:rsid w:val="00E47D71"/>
    <w:rsid w:val="00E5401F"/>
    <w:rsid w:val="00E5443C"/>
    <w:rsid w:val="00E54555"/>
    <w:rsid w:val="00E5784B"/>
    <w:rsid w:val="00E57CCC"/>
    <w:rsid w:val="00E61435"/>
    <w:rsid w:val="00E7669E"/>
    <w:rsid w:val="00E77ABC"/>
    <w:rsid w:val="00E8050E"/>
    <w:rsid w:val="00E8117D"/>
    <w:rsid w:val="00E820FF"/>
    <w:rsid w:val="00E90FB9"/>
    <w:rsid w:val="00E93BF2"/>
    <w:rsid w:val="00EA15D1"/>
    <w:rsid w:val="00EA2152"/>
    <w:rsid w:val="00EA36E7"/>
    <w:rsid w:val="00EB269B"/>
    <w:rsid w:val="00EB2C39"/>
    <w:rsid w:val="00EB6765"/>
    <w:rsid w:val="00EC09A5"/>
    <w:rsid w:val="00EC409C"/>
    <w:rsid w:val="00EC40E0"/>
    <w:rsid w:val="00EC6846"/>
    <w:rsid w:val="00EC7025"/>
    <w:rsid w:val="00EC70FF"/>
    <w:rsid w:val="00ED178E"/>
    <w:rsid w:val="00ED3C07"/>
    <w:rsid w:val="00EE15A2"/>
    <w:rsid w:val="00EE1B4C"/>
    <w:rsid w:val="00EF456D"/>
    <w:rsid w:val="00EF4FD7"/>
    <w:rsid w:val="00F11131"/>
    <w:rsid w:val="00F36ADE"/>
    <w:rsid w:val="00F42AF2"/>
    <w:rsid w:val="00F52083"/>
    <w:rsid w:val="00F54B6B"/>
    <w:rsid w:val="00F57CF6"/>
    <w:rsid w:val="00F61977"/>
    <w:rsid w:val="00F7252B"/>
    <w:rsid w:val="00F72F85"/>
    <w:rsid w:val="00F7344D"/>
    <w:rsid w:val="00F876A0"/>
    <w:rsid w:val="00F93C40"/>
    <w:rsid w:val="00FA199B"/>
    <w:rsid w:val="00FB78BB"/>
    <w:rsid w:val="00FC261E"/>
    <w:rsid w:val="00FC3528"/>
    <w:rsid w:val="00FD0C50"/>
    <w:rsid w:val="00FD29DE"/>
    <w:rsid w:val="00FE3481"/>
    <w:rsid w:val="00FF376E"/>
    <w:rsid w:val="00FF6016"/>
    <w:rsid w:val="00FF754A"/>
    <w:rsid w:val="01A2D01F"/>
    <w:rsid w:val="01FDBCAA"/>
    <w:rsid w:val="091F9E08"/>
    <w:rsid w:val="0A62C993"/>
    <w:rsid w:val="0B0BD41B"/>
    <w:rsid w:val="0D567B18"/>
    <w:rsid w:val="0E282171"/>
    <w:rsid w:val="0E2EE007"/>
    <w:rsid w:val="11166A8E"/>
    <w:rsid w:val="14479E94"/>
    <w:rsid w:val="181FB16A"/>
    <w:rsid w:val="19467833"/>
    <w:rsid w:val="19C3D2FD"/>
    <w:rsid w:val="1A3A8233"/>
    <w:rsid w:val="1BF4404E"/>
    <w:rsid w:val="1C32AB78"/>
    <w:rsid w:val="1D2278E7"/>
    <w:rsid w:val="1E033410"/>
    <w:rsid w:val="1E20FA8C"/>
    <w:rsid w:val="1F7A264B"/>
    <w:rsid w:val="1FE63107"/>
    <w:rsid w:val="2275918A"/>
    <w:rsid w:val="22AFE3CB"/>
    <w:rsid w:val="237EE572"/>
    <w:rsid w:val="271A8FC0"/>
    <w:rsid w:val="281CA23F"/>
    <w:rsid w:val="2C0811CB"/>
    <w:rsid w:val="2C818E20"/>
    <w:rsid w:val="2D9F1BDD"/>
    <w:rsid w:val="2DB4DF9A"/>
    <w:rsid w:val="2FD444E5"/>
    <w:rsid w:val="2FFF492E"/>
    <w:rsid w:val="30B7A40E"/>
    <w:rsid w:val="30D8B5CF"/>
    <w:rsid w:val="329F1B3A"/>
    <w:rsid w:val="32C66E00"/>
    <w:rsid w:val="33D0B1DF"/>
    <w:rsid w:val="35DFA5A1"/>
    <w:rsid w:val="35ECEF01"/>
    <w:rsid w:val="3880E632"/>
    <w:rsid w:val="3A6AB125"/>
    <w:rsid w:val="3B4355D4"/>
    <w:rsid w:val="3B45CD88"/>
    <w:rsid w:val="3B6E94B0"/>
    <w:rsid w:val="3BDB53D4"/>
    <w:rsid w:val="3C70113D"/>
    <w:rsid w:val="3CCF2CA8"/>
    <w:rsid w:val="3CEF7747"/>
    <w:rsid w:val="3D63E10A"/>
    <w:rsid w:val="3F9864CE"/>
    <w:rsid w:val="4025BA6A"/>
    <w:rsid w:val="40882BB2"/>
    <w:rsid w:val="42BECAB9"/>
    <w:rsid w:val="42F5F9B5"/>
    <w:rsid w:val="435D5B2C"/>
    <w:rsid w:val="459DA9FF"/>
    <w:rsid w:val="4742FA82"/>
    <w:rsid w:val="488271FF"/>
    <w:rsid w:val="4A43F531"/>
    <w:rsid w:val="4B2FC03C"/>
    <w:rsid w:val="4B4814EE"/>
    <w:rsid w:val="4B4F36F5"/>
    <w:rsid w:val="4B6C5A66"/>
    <w:rsid w:val="4B6EB846"/>
    <w:rsid w:val="4D362563"/>
    <w:rsid w:val="4D664A13"/>
    <w:rsid w:val="5059C8C7"/>
    <w:rsid w:val="50D9F81F"/>
    <w:rsid w:val="523F7CB2"/>
    <w:rsid w:val="52E25054"/>
    <w:rsid w:val="53FE3D93"/>
    <w:rsid w:val="55EA73A6"/>
    <w:rsid w:val="56079717"/>
    <w:rsid w:val="5722C7E6"/>
    <w:rsid w:val="58976C2F"/>
    <w:rsid w:val="590495ED"/>
    <w:rsid w:val="5BC6DDA7"/>
    <w:rsid w:val="5CB6E1F4"/>
    <w:rsid w:val="5DED662F"/>
    <w:rsid w:val="5E74C35C"/>
    <w:rsid w:val="5F3B9365"/>
    <w:rsid w:val="5F9A7351"/>
    <w:rsid w:val="603FEF1F"/>
    <w:rsid w:val="621ACCBA"/>
    <w:rsid w:val="6287C8FD"/>
    <w:rsid w:val="62DECFA4"/>
    <w:rsid w:val="65025741"/>
    <w:rsid w:val="65E6E55A"/>
    <w:rsid w:val="670D27B6"/>
    <w:rsid w:val="6B79EAF2"/>
    <w:rsid w:val="6DF580E8"/>
    <w:rsid w:val="6E14F3B9"/>
    <w:rsid w:val="6E4D50DD"/>
    <w:rsid w:val="71481A0C"/>
    <w:rsid w:val="71B44D01"/>
    <w:rsid w:val="72237453"/>
    <w:rsid w:val="73ABDECE"/>
    <w:rsid w:val="742C0E26"/>
    <w:rsid w:val="7589AC13"/>
    <w:rsid w:val="77B1DBCA"/>
    <w:rsid w:val="79C488EA"/>
    <w:rsid w:val="79C8BEEE"/>
    <w:rsid w:val="7BD99B1D"/>
    <w:rsid w:val="7C9E70A2"/>
    <w:rsid w:val="7FF3FE7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D0C54E"/>
  <w15:chartTrackingRefBased/>
  <w15:docId w15:val="{E479EC84-73C6-8249-B226-153BB78B3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AD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840"/>
    <w:pPr>
      <w:ind w:left="720"/>
      <w:contextualSpacing/>
    </w:pPr>
  </w:style>
  <w:style w:type="character" w:customStyle="1" w:styleId="apple-converted-space">
    <w:name w:val="apple-converted-space"/>
    <w:basedOn w:val="DefaultParagraphFont"/>
    <w:rsid w:val="007F0E5A"/>
  </w:style>
  <w:style w:type="character" w:customStyle="1" w:styleId="Heading1Char">
    <w:name w:val="Heading 1 Char"/>
    <w:basedOn w:val="DefaultParagraphFont"/>
    <w:link w:val="Heading1"/>
    <w:uiPriority w:val="9"/>
    <w:rsid w:val="00F36A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6A6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96A61"/>
    <w:pPr>
      <w:spacing w:before="120"/>
    </w:pPr>
    <w:rPr>
      <w:rFonts w:cstheme="minorHAnsi"/>
      <w:b/>
      <w:bCs/>
      <w:i/>
      <w:iCs/>
    </w:rPr>
  </w:style>
  <w:style w:type="paragraph" w:styleId="TOC2">
    <w:name w:val="toc 2"/>
    <w:basedOn w:val="Normal"/>
    <w:next w:val="Normal"/>
    <w:autoRedefine/>
    <w:uiPriority w:val="39"/>
    <w:semiHidden/>
    <w:unhideWhenUsed/>
    <w:rsid w:val="00696A6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96A61"/>
    <w:pPr>
      <w:ind w:left="480"/>
    </w:pPr>
    <w:rPr>
      <w:rFonts w:cstheme="minorHAnsi"/>
      <w:sz w:val="20"/>
      <w:szCs w:val="20"/>
    </w:rPr>
  </w:style>
  <w:style w:type="paragraph" w:styleId="TOC4">
    <w:name w:val="toc 4"/>
    <w:basedOn w:val="Normal"/>
    <w:next w:val="Normal"/>
    <w:autoRedefine/>
    <w:uiPriority w:val="39"/>
    <w:semiHidden/>
    <w:unhideWhenUsed/>
    <w:rsid w:val="00696A61"/>
    <w:pPr>
      <w:ind w:left="720"/>
    </w:pPr>
    <w:rPr>
      <w:rFonts w:cstheme="minorHAnsi"/>
      <w:sz w:val="20"/>
      <w:szCs w:val="20"/>
    </w:rPr>
  </w:style>
  <w:style w:type="paragraph" w:styleId="TOC5">
    <w:name w:val="toc 5"/>
    <w:basedOn w:val="Normal"/>
    <w:next w:val="Normal"/>
    <w:autoRedefine/>
    <w:uiPriority w:val="39"/>
    <w:semiHidden/>
    <w:unhideWhenUsed/>
    <w:rsid w:val="00696A61"/>
    <w:pPr>
      <w:ind w:left="960"/>
    </w:pPr>
    <w:rPr>
      <w:rFonts w:cstheme="minorHAnsi"/>
      <w:sz w:val="20"/>
      <w:szCs w:val="20"/>
    </w:rPr>
  </w:style>
  <w:style w:type="paragraph" w:styleId="TOC6">
    <w:name w:val="toc 6"/>
    <w:basedOn w:val="Normal"/>
    <w:next w:val="Normal"/>
    <w:autoRedefine/>
    <w:uiPriority w:val="39"/>
    <w:semiHidden/>
    <w:unhideWhenUsed/>
    <w:rsid w:val="00696A61"/>
    <w:pPr>
      <w:ind w:left="1200"/>
    </w:pPr>
    <w:rPr>
      <w:rFonts w:cstheme="minorHAnsi"/>
      <w:sz w:val="20"/>
      <w:szCs w:val="20"/>
    </w:rPr>
  </w:style>
  <w:style w:type="paragraph" w:styleId="TOC7">
    <w:name w:val="toc 7"/>
    <w:basedOn w:val="Normal"/>
    <w:next w:val="Normal"/>
    <w:autoRedefine/>
    <w:uiPriority w:val="39"/>
    <w:semiHidden/>
    <w:unhideWhenUsed/>
    <w:rsid w:val="00696A61"/>
    <w:pPr>
      <w:ind w:left="1440"/>
    </w:pPr>
    <w:rPr>
      <w:rFonts w:cstheme="minorHAnsi"/>
      <w:sz w:val="20"/>
      <w:szCs w:val="20"/>
    </w:rPr>
  </w:style>
  <w:style w:type="paragraph" w:styleId="TOC8">
    <w:name w:val="toc 8"/>
    <w:basedOn w:val="Normal"/>
    <w:next w:val="Normal"/>
    <w:autoRedefine/>
    <w:uiPriority w:val="39"/>
    <w:semiHidden/>
    <w:unhideWhenUsed/>
    <w:rsid w:val="00696A61"/>
    <w:pPr>
      <w:ind w:left="1680"/>
    </w:pPr>
    <w:rPr>
      <w:rFonts w:cstheme="minorHAnsi"/>
      <w:sz w:val="20"/>
      <w:szCs w:val="20"/>
    </w:rPr>
  </w:style>
  <w:style w:type="paragraph" w:styleId="TOC9">
    <w:name w:val="toc 9"/>
    <w:basedOn w:val="Normal"/>
    <w:next w:val="Normal"/>
    <w:autoRedefine/>
    <w:uiPriority w:val="39"/>
    <w:semiHidden/>
    <w:unhideWhenUsed/>
    <w:rsid w:val="00696A61"/>
    <w:pPr>
      <w:ind w:left="1920"/>
    </w:pPr>
    <w:rPr>
      <w:rFonts w:cstheme="minorHAnsi"/>
      <w:sz w:val="20"/>
      <w:szCs w:val="20"/>
    </w:rPr>
  </w:style>
  <w:style w:type="paragraph" w:styleId="NoSpacing">
    <w:name w:val="No Spacing"/>
    <w:uiPriority w:val="1"/>
    <w:qFormat/>
    <w:rsid w:val="00696A61"/>
  </w:style>
  <w:style w:type="character" w:styleId="Hyperlink">
    <w:name w:val="Hyperlink"/>
    <w:basedOn w:val="DefaultParagraphFont"/>
    <w:uiPriority w:val="99"/>
    <w:unhideWhenUsed/>
    <w:rsid w:val="000E2B35"/>
    <w:rPr>
      <w:color w:val="0563C1" w:themeColor="hyperlink"/>
      <w:u w:val="single"/>
    </w:rPr>
  </w:style>
  <w:style w:type="paragraph" w:styleId="Header">
    <w:name w:val="header"/>
    <w:basedOn w:val="Normal"/>
    <w:link w:val="HeaderChar"/>
    <w:uiPriority w:val="99"/>
    <w:unhideWhenUsed/>
    <w:rsid w:val="002040B7"/>
    <w:pPr>
      <w:tabs>
        <w:tab w:val="center" w:pos="4513"/>
        <w:tab w:val="right" w:pos="9026"/>
      </w:tabs>
    </w:pPr>
  </w:style>
  <w:style w:type="character" w:customStyle="1" w:styleId="HeaderChar">
    <w:name w:val="Header Char"/>
    <w:basedOn w:val="DefaultParagraphFont"/>
    <w:link w:val="Header"/>
    <w:uiPriority w:val="99"/>
    <w:rsid w:val="002040B7"/>
  </w:style>
  <w:style w:type="paragraph" w:styleId="Footer">
    <w:name w:val="footer"/>
    <w:basedOn w:val="Normal"/>
    <w:link w:val="FooterChar"/>
    <w:uiPriority w:val="99"/>
    <w:unhideWhenUsed/>
    <w:rsid w:val="002040B7"/>
    <w:pPr>
      <w:tabs>
        <w:tab w:val="center" w:pos="4513"/>
        <w:tab w:val="right" w:pos="9026"/>
      </w:tabs>
    </w:pPr>
  </w:style>
  <w:style w:type="character" w:customStyle="1" w:styleId="FooterChar">
    <w:name w:val="Footer Char"/>
    <w:basedOn w:val="DefaultParagraphFont"/>
    <w:link w:val="Footer"/>
    <w:uiPriority w:val="99"/>
    <w:rsid w:val="002040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048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g"/><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B3F1B7-18CD-3B44-A1AF-5F9A5BFB0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1674</Words>
  <Characters>9544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11196</CharactersWithSpaces>
  <SharedDoc>false</SharedDoc>
  <HLinks>
    <vt:vector size="72" baseType="variant">
      <vt:variant>
        <vt:i4>1441850</vt:i4>
      </vt:variant>
      <vt:variant>
        <vt:i4>68</vt:i4>
      </vt:variant>
      <vt:variant>
        <vt:i4>0</vt:i4>
      </vt:variant>
      <vt:variant>
        <vt:i4>5</vt:i4>
      </vt:variant>
      <vt:variant>
        <vt:lpwstr/>
      </vt:variant>
      <vt:variant>
        <vt:lpwstr>_Toc137542854</vt:lpwstr>
      </vt:variant>
      <vt:variant>
        <vt:i4>1441850</vt:i4>
      </vt:variant>
      <vt:variant>
        <vt:i4>62</vt:i4>
      </vt:variant>
      <vt:variant>
        <vt:i4>0</vt:i4>
      </vt:variant>
      <vt:variant>
        <vt:i4>5</vt:i4>
      </vt:variant>
      <vt:variant>
        <vt:lpwstr/>
      </vt:variant>
      <vt:variant>
        <vt:lpwstr>_Toc137542853</vt:lpwstr>
      </vt:variant>
      <vt:variant>
        <vt:i4>1441850</vt:i4>
      </vt:variant>
      <vt:variant>
        <vt:i4>56</vt:i4>
      </vt:variant>
      <vt:variant>
        <vt:i4>0</vt:i4>
      </vt:variant>
      <vt:variant>
        <vt:i4>5</vt:i4>
      </vt:variant>
      <vt:variant>
        <vt:lpwstr/>
      </vt:variant>
      <vt:variant>
        <vt:lpwstr>_Toc137542852</vt:lpwstr>
      </vt:variant>
      <vt:variant>
        <vt:i4>1441850</vt:i4>
      </vt:variant>
      <vt:variant>
        <vt:i4>50</vt:i4>
      </vt:variant>
      <vt:variant>
        <vt:i4>0</vt:i4>
      </vt:variant>
      <vt:variant>
        <vt:i4>5</vt:i4>
      </vt:variant>
      <vt:variant>
        <vt:lpwstr/>
      </vt:variant>
      <vt:variant>
        <vt:lpwstr>_Toc137542851</vt:lpwstr>
      </vt:variant>
      <vt:variant>
        <vt:i4>1441850</vt:i4>
      </vt:variant>
      <vt:variant>
        <vt:i4>44</vt:i4>
      </vt:variant>
      <vt:variant>
        <vt:i4>0</vt:i4>
      </vt:variant>
      <vt:variant>
        <vt:i4>5</vt:i4>
      </vt:variant>
      <vt:variant>
        <vt:lpwstr/>
      </vt:variant>
      <vt:variant>
        <vt:lpwstr>_Toc137542850</vt:lpwstr>
      </vt:variant>
      <vt:variant>
        <vt:i4>1507386</vt:i4>
      </vt:variant>
      <vt:variant>
        <vt:i4>38</vt:i4>
      </vt:variant>
      <vt:variant>
        <vt:i4>0</vt:i4>
      </vt:variant>
      <vt:variant>
        <vt:i4>5</vt:i4>
      </vt:variant>
      <vt:variant>
        <vt:lpwstr/>
      </vt:variant>
      <vt:variant>
        <vt:lpwstr>_Toc137542849</vt:lpwstr>
      </vt:variant>
      <vt:variant>
        <vt:i4>1507386</vt:i4>
      </vt:variant>
      <vt:variant>
        <vt:i4>32</vt:i4>
      </vt:variant>
      <vt:variant>
        <vt:i4>0</vt:i4>
      </vt:variant>
      <vt:variant>
        <vt:i4>5</vt:i4>
      </vt:variant>
      <vt:variant>
        <vt:lpwstr/>
      </vt:variant>
      <vt:variant>
        <vt:lpwstr>_Toc137542848</vt:lpwstr>
      </vt:variant>
      <vt:variant>
        <vt:i4>1507386</vt:i4>
      </vt:variant>
      <vt:variant>
        <vt:i4>26</vt:i4>
      </vt:variant>
      <vt:variant>
        <vt:i4>0</vt:i4>
      </vt:variant>
      <vt:variant>
        <vt:i4>5</vt:i4>
      </vt:variant>
      <vt:variant>
        <vt:lpwstr/>
      </vt:variant>
      <vt:variant>
        <vt:lpwstr>_Toc137542847</vt:lpwstr>
      </vt:variant>
      <vt:variant>
        <vt:i4>1507386</vt:i4>
      </vt:variant>
      <vt:variant>
        <vt:i4>20</vt:i4>
      </vt:variant>
      <vt:variant>
        <vt:i4>0</vt:i4>
      </vt:variant>
      <vt:variant>
        <vt:i4>5</vt:i4>
      </vt:variant>
      <vt:variant>
        <vt:lpwstr/>
      </vt:variant>
      <vt:variant>
        <vt:lpwstr>_Toc137542846</vt:lpwstr>
      </vt:variant>
      <vt:variant>
        <vt:i4>1507386</vt:i4>
      </vt:variant>
      <vt:variant>
        <vt:i4>14</vt:i4>
      </vt:variant>
      <vt:variant>
        <vt:i4>0</vt:i4>
      </vt:variant>
      <vt:variant>
        <vt:i4>5</vt:i4>
      </vt:variant>
      <vt:variant>
        <vt:lpwstr/>
      </vt:variant>
      <vt:variant>
        <vt:lpwstr>_Toc137542845</vt:lpwstr>
      </vt:variant>
      <vt:variant>
        <vt:i4>1507386</vt:i4>
      </vt:variant>
      <vt:variant>
        <vt:i4>8</vt:i4>
      </vt:variant>
      <vt:variant>
        <vt:i4>0</vt:i4>
      </vt:variant>
      <vt:variant>
        <vt:i4>5</vt:i4>
      </vt:variant>
      <vt:variant>
        <vt:lpwstr/>
      </vt:variant>
      <vt:variant>
        <vt:lpwstr>_Toc137542844</vt:lpwstr>
      </vt:variant>
      <vt:variant>
        <vt:i4>1507386</vt:i4>
      </vt:variant>
      <vt:variant>
        <vt:i4>2</vt:i4>
      </vt:variant>
      <vt:variant>
        <vt:i4>0</vt:i4>
      </vt:variant>
      <vt:variant>
        <vt:i4>5</vt:i4>
      </vt:variant>
      <vt:variant>
        <vt:lpwstr/>
      </vt:variant>
      <vt:variant>
        <vt:lpwstr>_Toc137542843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dcterms:created xsi:type="dcterms:W3CDTF">2023-06-13T10:00:00Z</dcterms:created>
  <dcterms:modified xsi:type="dcterms:W3CDTF">2023-06-13T10:00:00Z</dcterms:modified>
</cp:coreProperties>
</file>