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A0E1DA" w14:textId="77777777" w:rsidR="00CC3A49" w:rsidRPr="00E82F83" w:rsidRDefault="00CC3A49" w:rsidP="00CC3A4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2A138A9D" wp14:editId="4AB96115">
            <wp:extent cx="2266950" cy="752475"/>
            <wp:effectExtent l="0" t="0" r="0" b="9525"/>
            <wp:docPr id="4" name="Picture 4" descr="http://www.uwtsd.ac.uk/media/uwtsd-website/content-assets/images/news-and-events/2015/uwtsd-logo-bilingual-238x79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http://www.uwtsd.ac.uk/media/uwtsd-website/content-assets/images/news-and-events/2015/uwtsd-logo-bilingual-238x79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05519F" w14:textId="77777777" w:rsidR="00CC3A49" w:rsidRDefault="00CC3A49" w:rsidP="00CC3A49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D4693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Wales </w:t>
      </w:r>
      <w:r>
        <w:rPr>
          <w:rFonts w:ascii="Arial" w:eastAsia="Times New Roman" w:hAnsi="Arial" w:cs="Arial"/>
          <w:b/>
          <w:sz w:val="24"/>
          <w:szCs w:val="24"/>
          <w:lang w:eastAsia="en-GB"/>
        </w:rPr>
        <w:t>Academy for Professional Practice and Applied Research</w:t>
      </w:r>
    </w:p>
    <w:p w14:paraId="07190A1F" w14:textId="77777777" w:rsidR="00CC3A49" w:rsidRPr="005D4693" w:rsidRDefault="00CC3A49" w:rsidP="00CC3A49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66A5F411" w14:textId="77777777" w:rsidR="00CC3A49" w:rsidRPr="00E82F83" w:rsidRDefault="00CC3A49" w:rsidP="00CC3A49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i/>
          <w:sz w:val="24"/>
          <w:szCs w:val="20"/>
          <w:lang w:eastAsia="en-GB"/>
        </w:rPr>
      </w:pPr>
      <w:r w:rsidRPr="00E82F83">
        <w:rPr>
          <w:rFonts w:ascii="Arial" w:eastAsia="Times New Roman" w:hAnsi="Arial" w:cs="Arial"/>
          <w:b/>
          <w:i/>
          <w:sz w:val="24"/>
          <w:szCs w:val="20"/>
          <w:lang w:eastAsia="en-GB"/>
        </w:rPr>
        <w:t>Assessment sheet</w:t>
      </w:r>
    </w:p>
    <w:p w14:paraId="079121D9" w14:textId="77777777" w:rsidR="00CC3A49" w:rsidRPr="00E82F83" w:rsidRDefault="00CC3A49" w:rsidP="00CC3A49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tbl>
      <w:tblPr>
        <w:tblW w:w="10473" w:type="dxa"/>
        <w:jc w:val="center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53"/>
        <w:gridCol w:w="3220"/>
        <w:gridCol w:w="450"/>
        <w:gridCol w:w="450"/>
        <w:gridCol w:w="450"/>
        <w:gridCol w:w="17"/>
        <w:gridCol w:w="433"/>
        <w:gridCol w:w="450"/>
        <w:gridCol w:w="450"/>
        <w:gridCol w:w="450"/>
        <w:gridCol w:w="17"/>
        <w:gridCol w:w="433"/>
        <w:gridCol w:w="450"/>
        <w:gridCol w:w="450"/>
        <w:gridCol w:w="450"/>
        <w:gridCol w:w="17"/>
        <w:gridCol w:w="433"/>
        <w:gridCol w:w="450"/>
        <w:gridCol w:w="450"/>
        <w:gridCol w:w="450"/>
        <w:gridCol w:w="334"/>
        <w:gridCol w:w="116"/>
      </w:tblGrid>
      <w:tr w:rsidR="00CC3A49" w:rsidRPr="00A64D38" w14:paraId="23BC46F5" w14:textId="77777777" w:rsidTr="00D1473F">
        <w:trPr>
          <w:gridBefore w:val="1"/>
          <w:wBefore w:w="53" w:type="dxa"/>
          <w:cantSplit/>
          <w:trHeight w:val="952"/>
          <w:jc w:val="center"/>
        </w:trPr>
        <w:tc>
          <w:tcPr>
            <w:tcW w:w="10420" w:type="dxa"/>
            <w:gridSpan w:val="21"/>
          </w:tcPr>
          <w:p w14:paraId="65CC23FF" w14:textId="77777777" w:rsidR="00CC3A49" w:rsidRDefault="00CC3A49" w:rsidP="00D1473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after="0" w:line="240" w:lineRule="auto"/>
              <w:ind w:left="3600" w:hanging="3600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  <w:r w:rsidRPr="00A64D38">
              <w:rPr>
                <w:rFonts w:ascii="Arial" w:eastAsia="Times New Roman" w:hAnsi="Arial" w:cs="Arial"/>
                <w:b/>
                <w:lang w:eastAsia="en-GB"/>
              </w:rPr>
              <w:t xml:space="preserve">Module: </w:t>
            </w:r>
            <w:r>
              <w:rPr>
                <w:rFonts w:ascii="Arial" w:eastAsia="Times New Roman" w:hAnsi="Arial" w:cs="Arial"/>
                <w:b/>
                <w:lang w:eastAsia="en-GB"/>
              </w:rPr>
              <w:t>BMPF6006</w:t>
            </w:r>
            <w:r w:rsidRPr="00A64D38">
              <w:rPr>
                <w:rFonts w:ascii="Arial" w:eastAsia="Times New Roman" w:hAnsi="Arial" w:cs="Arial"/>
                <w:b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b/>
                <w:lang w:eastAsia="en-GB"/>
              </w:rPr>
              <w:t xml:space="preserve">               </w:t>
            </w:r>
          </w:p>
          <w:p w14:paraId="638DE73E" w14:textId="77777777" w:rsidR="00CC3A49" w:rsidRPr="00A64D38" w:rsidRDefault="00CC3A49" w:rsidP="00D1473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after="0" w:line="240" w:lineRule="auto"/>
              <w:ind w:left="3600" w:hanging="3600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</w:p>
          <w:p w14:paraId="55ED2E28" w14:textId="77777777" w:rsidR="00CC3A49" w:rsidRPr="00A64D38" w:rsidRDefault="00CC3A49" w:rsidP="00D1473F">
            <w:pPr>
              <w:spacing w:after="0"/>
              <w:rPr>
                <w:rFonts w:ascii="Arial" w:eastAsia="Times New Roman" w:hAnsi="Arial" w:cs="Arial"/>
                <w:b/>
                <w:lang w:eastAsia="en-GB"/>
              </w:rPr>
            </w:pPr>
            <w:r>
              <w:rPr>
                <w:rFonts w:ascii="Arial" w:eastAsia="Times New Roman" w:hAnsi="Arial" w:cs="Arial"/>
                <w:b/>
                <w:lang w:eastAsia="en-GB"/>
              </w:rPr>
              <w:t xml:space="preserve">Module title: Work-based </w:t>
            </w:r>
            <w:r w:rsidRPr="003B03C0">
              <w:rPr>
                <w:rFonts w:ascii="Arial" w:eastAsia="Times New Roman" w:hAnsi="Arial" w:cs="Arial"/>
                <w:b/>
                <w:lang w:eastAsia="en-GB"/>
              </w:rPr>
              <w:t xml:space="preserve">Research </w:t>
            </w:r>
            <w:r>
              <w:rPr>
                <w:rFonts w:ascii="Arial" w:eastAsia="Times New Roman" w:hAnsi="Arial" w:cs="Arial"/>
                <w:b/>
                <w:lang w:eastAsia="en-GB"/>
              </w:rPr>
              <w:t xml:space="preserve">                                                     20</w:t>
            </w:r>
            <w:r w:rsidRPr="00A64D38">
              <w:rPr>
                <w:rFonts w:ascii="Arial" w:eastAsia="Times New Roman" w:hAnsi="Arial" w:cs="Arial"/>
                <w:b/>
                <w:lang w:eastAsia="en-GB"/>
              </w:rPr>
              <w:t xml:space="preserve"> credits</w:t>
            </w:r>
          </w:p>
          <w:p w14:paraId="07109F4F" w14:textId="77777777" w:rsidR="00CC3A49" w:rsidRPr="00A64D38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</w:p>
        </w:tc>
      </w:tr>
      <w:tr w:rsidR="00CC3A49" w14:paraId="1E660948" w14:textId="77777777" w:rsidTr="00D1473F">
        <w:trPr>
          <w:gridBefore w:val="1"/>
          <w:wBefore w:w="53" w:type="dxa"/>
          <w:cantSplit/>
          <w:trHeight w:val="700"/>
          <w:jc w:val="center"/>
        </w:trPr>
        <w:tc>
          <w:tcPr>
            <w:tcW w:w="10420" w:type="dxa"/>
            <w:gridSpan w:val="21"/>
          </w:tcPr>
          <w:p w14:paraId="08FAF3C2" w14:textId="77777777" w:rsidR="00CC3A49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A64D38">
              <w:rPr>
                <w:rFonts w:ascii="Arial" w:eastAsia="Times New Roman" w:hAnsi="Arial" w:cs="Arial"/>
                <w:b/>
                <w:lang w:eastAsia="en-GB"/>
              </w:rPr>
              <w:t xml:space="preserve">Name of student  </w:t>
            </w:r>
          </w:p>
        </w:tc>
      </w:tr>
      <w:tr w:rsidR="00CC3A49" w:rsidRPr="00A64D38" w14:paraId="2A1BC482" w14:textId="77777777" w:rsidTr="00D1473F">
        <w:trPr>
          <w:gridBefore w:val="1"/>
          <w:wBefore w:w="53" w:type="dxa"/>
          <w:cantSplit/>
          <w:jc w:val="center"/>
        </w:trPr>
        <w:tc>
          <w:tcPr>
            <w:tcW w:w="4587" w:type="dxa"/>
            <w:gridSpan w:val="5"/>
            <w:vMerge w:val="restart"/>
          </w:tcPr>
          <w:p w14:paraId="4B7EE4A6" w14:textId="77777777" w:rsidR="00CC3A49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</w:p>
          <w:p w14:paraId="5E1697CF" w14:textId="77777777" w:rsidR="00CC3A49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A64D38">
              <w:rPr>
                <w:rFonts w:ascii="Arial" w:eastAsia="Times New Roman" w:hAnsi="Arial" w:cs="Arial"/>
                <w:b/>
                <w:lang w:eastAsia="en-GB"/>
              </w:rPr>
              <w:t xml:space="preserve">Module Tutor: </w:t>
            </w:r>
            <w:r>
              <w:rPr>
                <w:rFonts w:ascii="Arial" w:eastAsia="Times New Roman" w:hAnsi="Arial" w:cs="Arial"/>
                <w:b/>
                <w:lang w:eastAsia="en-GB"/>
              </w:rPr>
              <w:t xml:space="preserve"> </w:t>
            </w:r>
          </w:p>
          <w:p w14:paraId="23CAC26F" w14:textId="77777777" w:rsidR="00CC3A49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</w:p>
        </w:tc>
        <w:tc>
          <w:tcPr>
            <w:tcW w:w="3600" w:type="dxa"/>
            <w:gridSpan w:val="10"/>
          </w:tcPr>
          <w:p w14:paraId="3491D4D2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  <w:r>
              <w:rPr>
                <w:rFonts w:ascii="Arial" w:eastAsia="Times New Roman" w:hAnsi="Arial" w:cs="Arial"/>
                <w:b/>
                <w:lang w:eastAsia="en-GB"/>
              </w:rPr>
              <w:t>Component Marks</w:t>
            </w:r>
          </w:p>
        </w:tc>
        <w:tc>
          <w:tcPr>
            <w:tcW w:w="2233" w:type="dxa"/>
            <w:gridSpan w:val="6"/>
            <w:vMerge w:val="restart"/>
          </w:tcPr>
          <w:p w14:paraId="599E547A" w14:textId="77777777" w:rsidR="00CC3A49" w:rsidRPr="00A64D38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b/>
                <w:lang w:eastAsia="en-GB"/>
              </w:rPr>
              <w:t>Provisional overall mark (to be confirmed by Examining Board)</w:t>
            </w:r>
          </w:p>
        </w:tc>
      </w:tr>
      <w:tr w:rsidR="00CC3A49" w:rsidRPr="00BD5D72" w14:paraId="3BC807A0" w14:textId="77777777" w:rsidTr="00D1473F">
        <w:trPr>
          <w:gridBefore w:val="1"/>
          <w:wBefore w:w="53" w:type="dxa"/>
          <w:cantSplit/>
          <w:trHeight w:val="340"/>
          <w:jc w:val="center"/>
        </w:trPr>
        <w:tc>
          <w:tcPr>
            <w:tcW w:w="4587" w:type="dxa"/>
            <w:gridSpan w:val="5"/>
            <w:vMerge/>
            <w:tcBorders>
              <w:bottom w:val="single" w:sz="8" w:space="0" w:color="auto"/>
            </w:tcBorders>
            <w:shd w:val="clear" w:color="auto" w:fill="auto"/>
          </w:tcPr>
          <w:p w14:paraId="064E7031" w14:textId="77777777" w:rsidR="00CC3A49" w:rsidRPr="00A64D38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</w:p>
        </w:tc>
        <w:tc>
          <w:tcPr>
            <w:tcW w:w="1800" w:type="dxa"/>
            <w:gridSpan w:val="5"/>
            <w:shd w:val="clear" w:color="auto" w:fill="auto"/>
          </w:tcPr>
          <w:p w14:paraId="0A32CDCA" w14:textId="77777777" w:rsidR="00CC3A49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proofErr w:type="spellStart"/>
            <w:r w:rsidRPr="00BD5D72">
              <w:rPr>
                <w:rFonts w:ascii="Arial" w:eastAsia="Times New Roman" w:hAnsi="Arial" w:cs="Arial"/>
                <w:lang w:eastAsia="en-GB"/>
              </w:rPr>
              <w:t>Ass’t</w:t>
            </w:r>
            <w:proofErr w:type="spellEnd"/>
            <w:r w:rsidRPr="00BD5D72">
              <w:rPr>
                <w:rFonts w:ascii="Arial" w:eastAsia="Times New Roman" w:hAnsi="Arial" w:cs="Arial"/>
                <w:lang w:eastAsia="en-GB"/>
              </w:rPr>
              <w:t xml:space="preserve"> 1 </w:t>
            </w:r>
          </w:p>
          <w:p w14:paraId="5A0D6485" w14:textId="77777777" w:rsidR="00CC3A49" w:rsidRPr="00BD5D72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50%</w:t>
            </w:r>
          </w:p>
        </w:tc>
        <w:tc>
          <w:tcPr>
            <w:tcW w:w="1800" w:type="dxa"/>
            <w:gridSpan w:val="5"/>
            <w:shd w:val="clear" w:color="auto" w:fill="auto"/>
          </w:tcPr>
          <w:p w14:paraId="4ED62D9D" w14:textId="77777777" w:rsidR="00CC3A49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proofErr w:type="spellStart"/>
            <w:r>
              <w:rPr>
                <w:rFonts w:ascii="Arial" w:eastAsia="Times New Roman" w:hAnsi="Arial" w:cs="Arial"/>
                <w:lang w:eastAsia="en-GB"/>
              </w:rPr>
              <w:t>Ass’t</w:t>
            </w:r>
            <w:proofErr w:type="spellEnd"/>
            <w:r>
              <w:rPr>
                <w:rFonts w:ascii="Arial" w:eastAsia="Times New Roman" w:hAnsi="Arial" w:cs="Arial"/>
                <w:lang w:eastAsia="en-GB"/>
              </w:rPr>
              <w:t xml:space="preserve"> 2</w:t>
            </w:r>
          </w:p>
          <w:p w14:paraId="09A0BE13" w14:textId="77777777" w:rsidR="00CC3A49" w:rsidRPr="00BD5D72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50</w:t>
            </w:r>
            <w:r w:rsidRPr="00BD5D72">
              <w:rPr>
                <w:rFonts w:ascii="Arial" w:eastAsia="Times New Roman" w:hAnsi="Arial" w:cs="Arial"/>
                <w:lang w:eastAsia="en-GB"/>
              </w:rPr>
              <w:t>%</w:t>
            </w:r>
          </w:p>
        </w:tc>
        <w:tc>
          <w:tcPr>
            <w:tcW w:w="2233" w:type="dxa"/>
            <w:gridSpan w:val="6"/>
            <w:vMerge/>
            <w:shd w:val="clear" w:color="auto" w:fill="D0CECE" w:themeFill="background2" w:themeFillShade="E6"/>
          </w:tcPr>
          <w:p w14:paraId="76A890CD" w14:textId="77777777" w:rsidR="00CC3A49" w:rsidRPr="00BD5D72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</w:p>
        </w:tc>
      </w:tr>
      <w:tr w:rsidR="00CC3A49" w:rsidRPr="00A64D38" w14:paraId="7F8A37D7" w14:textId="77777777" w:rsidTr="00D1473F">
        <w:trPr>
          <w:gridBefore w:val="1"/>
          <w:wBefore w:w="53" w:type="dxa"/>
          <w:cantSplit/>
          <w:trHeight w:val="759"/>
          <w:jc w:val="center"/>
        </w:trPr>
        <w:tc>
          <w:tcPr>
            <w:tcW w:w="4587" w:type="dxa"/>
            <w:gridSpan w:val="5"/>
            <w:tcBorders>
              <w:bottom w:val="single" w:sz="4" w:space="0" w:color="auto"/>
            </w:tcBorders>
            <w:shd w:val="clear" w:color="auto" w:fill="auto"/>
          </w:tcPr>
          <w:p w14:paraId="03D96869" w14:textId="77777777" w:rsidR="00CC3A49" w:rsidRPr="00A64D38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>
              <w:rPr>
                <w:rFonts w:ascii="Arial" w:eastAsia="Times New Roman" w:hAnsi="Arial" w:cs="Arial"/>
                <w:b/>
                <w:lang w:eastAsia="en-GB"/>
              </w:rPr>
              <w:t>First Marker marks</w:t>
            </w:r>
          </w:p>
        </w:tc>
        <w:tc>
          <w:tcPr>
            <w:tcW w:w="1800" w:type="dxa"/>
            <w:gridSpan w:val="5"/>
            <w:shd w:val="clear" w:color="auto" w:fill="auto"/>
          </w:tcPr>
          <w:p w14:paraId="46872B1B" w14:textId="77777777" w:rsidR="00CC3A49" w:rsidRPr="003A376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800" w:type="dxa"/>
            <w:gridSpan w:val="5"/>
            <w:shd w:val="clear" w:color="auto" w:fill="auto"/>
          </w:tcPr>
          <w:p w14:paraId="4A8D9608" w14:textId="77777777" w:rsidR="00CC3A49" w:rsidRPr="003A376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2233" w:type="dxa"/>
            <w:gridSpan w:val="6"/>
            <w:shd w:val="clear" w:color="auto" w:fill="auto"/>
          </w:tcPr>
          <w:p w14:paraId="34C187F9" w14:textId="77777777" w:rsidR="00CC3A49" w:rsidRPr="00A64D38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</w:p>
        </w:tc>
      </w:tr>
      <w:tr w:rsidR="00CC3A49" w:rsidRPr="00A64D38" w14:paraId="00F66914" w14:textId="77777777" w:rsidTr="00D1473F">
        <w:trPr>
          <w:gridBefore w:val="1"/>
          <w:wBefore w:w="53" w:type="dxa"/>
          <w:cantSplit/>
          <w:trHeight w:val="759"/>
          <w:jc w:val="center"/>
        </w:trPr>
        <w:tc>
          <w:tcPr>
            <w:tcW w:w="4587" w:type="dxa"/>
            <w:gridSpan w:val="5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748D31E2" w14:textId="77777777" w:rsidR="00CC3A49" w:rsidRPr="00A64D38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>
              <w:rPr>
                <w:rFonts w:ascii="Arial" w:eastAsia="Times New Roman" w:hAnsi="Arial" w:cs="Arial"/>
                <w:b/>
                <w:lang w:eastAsia="en-GB"/>
              </w:rPr>
              <w:t>Second Marker marks</w:t>
            </w:r>
          </w:p>
        </w:tc>
        <w:tc>
          <w:tcPr>
            <w:tcW w:w="1800" w:type="dxa"/>
            <w:gridSpan w:val="5"/>
            <w:shd w:val="clear" w:color="auto" w:fill="auto"/>
          </w:tcPr>
          <w:p w14:paraId="67BF91D3" w14:textId="77777777" w:rsidR="00CC3A49" w:rsidRPr="003A376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800" w:type="dxa"/>
            <w:gridSpan w:val="5"/>
            <w:shd w:val="clear" w:color="auto" w:fill="auto"/>
          </w:tcPr>
          <w:p w14:paraId="3B4A4D0E" w14:textId="77777777" w:rsidR="00CC3A49" w:rsidRPr="003A376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2233" w:type="dxa"/>
            <w:gridSpan w:val="6"/>
            <w:shd w:val="clear" w:color="auto" w:fill="auto"/>
          </w:tcPr>
          <w:p w14:paraId="2C7AE02A" w14:textId="77777777" w:rsidR="00CC3A49" w:rsidRPr="00A64D38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</w:p>
        </w:tc>
      </w:tr>
      <w:tr w:rsidR="00CC3A49" w:rsidRPr="00A64D38" w14:paraId="1F5DB54A" w14:textId="77777777" w:rsidTr="00D1473F">
        <w:trPr>
          <w:gridBefore w:val="1"/>
          <w:wBefore w:w="53" w:type="dxa"/>
          <w:cantSplit/>
          <w:trHeight w:val="759"/>
          <w:jc w:val="center"/>
        </w:trPr>
        <w:tc>
          <w:tcPr>
            <w:tcW w:w="4587" w:type="dxa"/>
            <w:gridSpan w:val="5"/>
            <w:tcBorders>
              <w:top w:val="single" w:sz="4" w:space="0" w:color="auto"/>
              <w:bottom w:val="thinThickSmallGap" w:sz="24" w:space="0" w:color="auto"/>
            </w:tcBorders>
            <w:shd w:val="clear" w:color="auto" w:fill="auto"/>
          </w:tcPr>
          <w:p w14:paraId="0829D220" w14:textId="77777777" w:rsidR="00CC3A49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A64D38">
              <w:rPr>
                <w:rFonts w:ascii="Arial" w:eastAsia="Times New Roman" w:hAnsi="Arial" w:cs="Arial"/>
                <w:b/>
                <w:lang w:eastAsia="en-GB"/>
              </w:rPr>
              <w:t>Agreed component marks</w:t>
            </w:r>
          </w:p>
          <w:p w14:paraId="476ECF65" w14:textId="77777777" w:rsidR="00CC3A49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</w:p>
          <w:p w14:paraId="01173CC2" w14:textId="77777777" w:rsidR="00CC3A49" w:rsidRPr="00A64D38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</w:p>
        </w:tc>
        <w:tc>
          <w:tcPr>
            <w:tcW w:w="1800" w:type="dxa"/>
            <w:gridSpan w:val="5"/>
            <w:tcBorders>
              <w:bottom w:val="thinThickSmallGap" w:sz="24" w:space="0" w:color="auto"/>
            </w:tcBorders>
            <w:shd w:val="clear" w:color="auto" w:fill="auto"/>
          </w:tcPr>
          <w:p w14:paraId="73829F36" w14:textId="77777777" w:rsidR="00CC3A49" w:rsidRPr="003A376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800" w:type="dxa"/>
            <w:gridSpan w:val="5"/>
            <w:tcBorders>
              <w:bottom w:val="thinThickSmallGap" w:sz="24" w:space="0" w:color="auto"/>
            </w:tcBorders>
            <w:shd w:val="clear" w:color="auto" w:fill="auto"/>
          </w:tcPr>
          <w:p w14:paraId="7522D86C" w14:textId="77777777" w:rsidR="00CC3A49" w:rsidRPr="003A376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2233" w:type="dxa"/>
            <w:gridSpan w:val="6"/>
            <w:shd w:val="clear" w:color="auto" w:fill="auto"/>
          </w:tcPr>
          <w:p w14:paraId="54D58BB6" w14:textId="77777777" w:rsidR="00CC3A49" w:rsidRPr="00A64D38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</w:p>
        </w:tc>
      </w:tr>
      <w:tr w:rsidR="00CC3A49" w:rsidRPr="00A64D38" w14:paraId="64922C25" w14:textId="77777777" w:rsidTr="00D1473F">
        <w:tblPrEx>
          <w:jc w:val="left"/>
        </w:tblPrEx>
        <w:trPr>
          <w:gridAfter w:val="1"/>
          <w:wAfter w:w="116" w:type="dxa"/>
          <w:cantSplit/>
        </w:trPr>
        <w:tc>
          <w:tcPr>
            <w:tcW w:w="3273" w:type="dxa"/>
            <w:gridSpan w:val="2"/>
            <w:tcBorders>
              <w:top w:val="thinThickSmallGap" w:sz="24" w:space="0" w:color="auto"/>
            </w:tcBorders>
          </w:tcPr>
          <w:p w14:paraId="69008822" w14:textId="77777777" w:rsidR="00CC3A49" w:rsidRDefault="00CC3A49" w:rsidP="00D1473F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</w:p>
          <w:p w14:paraId="54737FA7" w14:textId="77777777" w:rsidR="00CC3A49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  <w:r w:rsidRPr="004C48B7">
              <w:rPr>
                <w:rFonts w:ascii="Arial" w:eastAsia="Times New Roman" w:hAnsi="Arial" w:cs="Arial"/>
                <w:b/>
                <w:lang w:eastAsia="en-GB"/>
              </w:rPr>
              <w:t>Learning Outcomes</w:t>
            </w:r>
          </w:p>
          <w:p w14:paraId="6DF51ACF" w14:textId="77777777" w:rsidR="00CC3A49" w:rsidRPr="004C48B7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</w:p>
        </w:tc>
        <w:tc>
          <w:tcPr>
            <w:tcW w:w="7084" w:type="dxa"/>
            <w:gridSpan w:val="19"/>
            <w:tcBorders>
              <w:top w:val="thinThickSmallGap" w:sz="24" w:space="0" w:color="auto"/>
            </w:tcBorders>
          </w:tcPr>
          <w:p w14:paraId="6F125BAD" w14:textId="77777777" w:rsidR="00CC3A49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</w:p>
          <w:p w14:paraId="2E53EC04" w14:textId="77777777" w:rsidR="00CC3A49" w:rsidRPr="004C48B7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  <w:r w:rsidRPr="004C48B7">
              <w:rPr>
                <w:rFonts w:ascii="Arial" w:eastAsia="Times New Roman" w:hAnsi="Arial" w:cs="Arial"/>
                <w:b/>
                <w:lang w:eastAsia="en-GB"/>
              </w:rPr>
              <w:t>Marks</w:t>
            </w:r>
          </w:p>
        </w:tc>
      </w:tr>
      <w:tr w:rsidR="00CC3A49" w:rsidRPr="00A64D38" w14:paraId="201702F1" w14:textId="77777777" w:rsidTr="00D1473F">
        <w:tblPrEx>
          <w:jc w:val="left"/>
        </w:tblPrEx>
        <w:trPr>
          <w:gridAfter w:val="1"/>
          <w:wAfter w:w="116" w:type="dxa"/>
          <w:cantSplit/>
          <w:trHeight w:val="790"/>
        </w:trPr>
        <w:tc>
          <w:tcPr>
            <w:tcW w:w="3273" w:type="dxa"/>
            <w:gridSpan w:val="2"/>
          </w:tcPr>
          <w:p w14:paraId="56B46759" w14:textId="77777777" w:rsidR="00CC3A49" w:rsidRPr="00A64D38" w:rsidRDefault="00CC3A49" w:rsidP="00D1473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450" w:type="dxa"/>
            <w:textDirection w:val="btLr"/>
          </w:tcPr>
          <w:p w14:paraId="61EDAE5A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81 +</w:t>
            </w:r>
          </w:p>
          <w:p w14:paraId="7646978C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450" w:type="dxa"/>
            <w:textDirection w:val="btLr"/>
          </w:tcPr>
          <w:p w14:paraId="0D30C26F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76 - 80</w:t>
            </w:r>
          </w:p>
        </w:tc>
        <w:tc>
          <w:tcPr>
            <w:tcW w:w="450" w:type="dxa"/>
            <w:tcBorders>
              <w:right w:val="thinThickSmallGap" w:sz="24" w:space="0" w:color="auto"/>
            </w:tcBorders>
            <w:textDirection w:val="btLr"/>
          </w:tcPr>
          <w:p w14:paraId="229FD772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70 -75</w:t>
            </w:r>
          </w:p>
        </w:tc>
        <w:tc>
          <w:tcPr>
            <w:tcW w:w="450" w:type="dxa"/>
            <w:gridSpan w:val="2"/>
            <w:tcBorders>
              <w:left w:val="thinThickSmallGap" w:sz="24" w:space="0" w:color="auto"/>
            </w:tcBorders>
            <w:textDirection w:val="btLr"/>
          </w:tcPr>
          <w:p w14:paraId="6918EFF3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67 - 69</w:t>
            </w:r>
          </w:p>
          <w:p w14:paraId="7CBA3EAD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450" w:type="dxa"/>
            <w:textDirection w:val="btLr"/>
          </w:tcPr>
          <w:p w14:paraId="1003674A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64 - 66</w:t>
            </w:r>
          </w:p>
          <w:p w14:paraId="6D9E3FD9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450" w:type="dxa"/>
            <w:tcBorders>
              <w:right w:val="thinThickSmallGap" w:sz="24" w:space="0" w:color="auto"/>
            </w:tcBorders>
            <w:textDirection w:val="btLr"/>
          </w:tcPr>
          <w:p w14:paraId="6B0449FC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60 - 63</w:t>
            </w:r>
          </w:p>
        </w:tc>
        <w:tc>
          <w:tcPr>
            <w:tcW w:w="450" w:type="dxa"/>
            <w:tcBorders>
              <w:left w:val="thinThickSmallGap" w:sz="24" w:space="0" w:color="auto"/>
            </w:tcBorders>
            <w:textDirection w:val="btLr"/>
          </w:tcPr>
          <w:p w14:paraId="1E9746F4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57 - 59</w:t>
            </w:r>
          </w:p>
          <w:p w14:paraId="2C89C29A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450" w:type="dxa"/>
            <w:gridSpan w:val="2"/>
            <w:textDirection w:val="btLr"/>
          </w:tcPr>
          <w:p w14:paraId="3BFB5E1F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54 - 56</w:t>
            </w:r>
          </w:p>
          <w:p w14:paraId="35568C60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450" w:type="dxa"/>
            <w:tcBorders>
              <w:right w:val="thinThickSmallGap" w:sz="24" w:space="0" w:color="auto"/>
            </w:tcBorders>
            <w:textDirection w:val="btLr"/>
          </w:tcPr>
          <w:p w14:paraId="545412CB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50 - 53</w:t>
            </w:r>
          </w:p>
        </w:tc>
        <w:tc>
          <w:tcPr>
            <w:tcW w:w="450" w:type="dxa"/>
            <w:tcBorders>
              <w:left w:val="thinThickSmallGap" w:sz="24" w:space="0" w:color="auto"/>
            </w:tcBorders>
            <w:textDirection w:val="btLr"/>
          </w:tcPr>
          <w:p w14:paraId="3861E05F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47 - 49</w:t>
            </w:r>
          </w:p>
          <w:p w14:paraId="1DE96233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450" w:type="dxa"/>
            <w:textDirection w:val="btLr"/>
          </w:tcPr>
          <w:p w14:paraId="1D68EF29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44 - 46</w:t>
            </w:r>
          </w:p>
          <w:p w14:paraId="5DABA6F3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450" w:type="dxa"/>
            <w:gridSpan w:val="2"/>
            <w:tcBorders>
              <w:right w:val="thinThickSmallGap" w:sz="24" w:space="0" w:color="auto"/>
            </w:tcBorders>
            <w:textDirection w:val="btLr"/>
          </w:tcPr>
          <w:p w14:paraId="1D3094D1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40 - 43</w:t>
            </w:r>
          </w:p>
        </w:tc>
        <w:tc>
          <w:tcPr>
            <w:tcW w:w="450" w:type="dxa"/>
            <w:tcBorders>
              <w:left w:val="thinThickSmallGap" w:sz="24" w:space="0" w:color="auto"/>
            </w:tcBorders>
            <w:textDirection w:val="btLr"/>
          </w:tcPr>
          <w:p w14:paraId="6BC9D5EA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30-39</w:t>
            </w:r>
          </w:p>
        </w:tc>
        <w:tc>
          <w:tcPr>
            <w:tcW w:w="450" w:type="dxa"/>
            <w:textDirection w:val="btLr"/>
          </w:tcPr>
          <w:p w14:paraId="3920507E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20-29</w:t>
            </w:r>
          </w:p>
        </w:tc>
        <w:tc>
          <w:tcPr>
            <w:tcW w:w="450" w:type="dxa"/>
            <w:textDirection w:val="btLr"/>
          </w:tcPr>
          <w:p w14:paraId="27BCCD90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1- 19</w:t>
            </w:r>
          </w:p>
          <w:p w14:paraId="1126D459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334" w:type="dxa"/>
            <w:textDirection w:val="btLr"/>
          </w:tcPr>
          <w:p w14:paraId="19AD154E" w14:textId="77777777" w:rsidR="00CC3A49" w:rsidRPr="00A64D38" w:rsidRDefault="00CC3A49" w:rsidP="00D1473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A64D38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0</w:t>
            </w:r>
          </w:p>
        </w:tc>
      </w:tr>
      <w:tr w:rsidR="00CC3A49" w:rsidRPr="00A64D38" w14:paraId="591B97AD" w14:textId="77777777" w:rsidTr="00D1473F">
        <w:tblPrEx>
          <w:jc w:val="left"/>
        </w:tblPrEx>
        <w:trPr>
          <w:gridAfter w:val="1"/>
          <w:wAfter w:w="116" w:type="dxa"/>
          <w:cantSplit/>
          <w:trHeight w:val="676"/>
        </w:trPr>
        <w:tc>
          <w:tcPr>
            <w:tcW w:w="3273" w:type="dxa"/>
            <w:gridSpan w:val="2"/>
          </w:tcPr>
          <w:p w14:paraId="2DD89478" w14:textId="77777777" w:rsidR="00CC3A49" w:rsidRPr="00F576BA" w:rsidRDefault="00CC3A49" w:rsidP="00D1473F">
            <w:pPr>
              <w:spacing w:before="120" w:after="0" w:line="240" w:lineRule="auto"/>
              <w:jc w:val="both"/>
              <w:rPr>
                <w:rFonts w:cs="Arial"/>
              </w:rPr>
            </w:pPr>
            <w:r>
              <w:rPr>
                <w:rFonts w:cs="Arial"/>
              </w:rPr>
              <w:t>E</w:t>
            </w:r>
            <w:r w:rsidRPr="00F576BA">
              <w:rPr>
                <w:rFonts w:cs="Arial"/>
              </w:rPr>
              <w:t>valuate a range of methodological approaches, research designs, and research methods appropriate to gather data from complex work-based settings, with due consideration to research ethics and issues of insider research</w:t>
            </w:r>
            <w:r>
              <w:rPr>
                <w:rFonts w:cs="Arial"/>
              </w:rPr>
              <w:t>.</w:t>
            </w:r>
          </w:p>
          <w:p w14:paraId="68C48CEB" w14:textId="77777777" w:rsidR="00CC3A49" w:rsidRPr="003B03C0" w:rsidRDefault="00CC3A49" w:rsidP="00D1473F">
            <w:pPr>
              <w:pStyle w:val="bullet"/>
              <w:spacing w:after="240"/>
              <w:ind w:left="0" w:firstLine="0"/>
              <w:jc w:val="left"/>
              <w:rPr>
                <w:rFonts w:cs="Arial"/>
                <w:szCs w:val="22"/>
              </w:rPr>
            </w:pPr>
          </w:p>
        </w:tc>
        <w:tc>
          <w:tcPr>
            <w:tcW w:w="450" w:type="dxa"/>
          </w:tcPr>
          <w:p w14:paraId="575EFE98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</w:tcPr>
          <w:p w14:paraId="7259E448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tcBorders>
              <w:right w:val="thinThickSmallGap" w:sz="24" w:space="0" w:color="auto"/>
            </w:tcBorders>
          </w:tcPr>
          <w:p w14:paraId="7D97A0E7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gridSpan w:val="2"/>
            <w:tcBorders>
              <w:left w:val="thinThickSmallGap" w:sz="24" w:space="0" w:color="auto"/>
            </w:tcBorders>
          </w:tcPr>
          <w:p w14:paraId="3D04BCC6" w14:textId="77777777" w:rsidR="00CC3A49" w:rsidRPr="00A64D38" w:rsidRDefault="00CC3A49" w:rsidP="00D1473F">
            <w:pPr>
              <w:spacing w:after="24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</w:tcPr>
          <w:p w14:paraId="79CABF55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tcBorders>
              <w:right w:val="thinThickSmallGap" w:sz="24" w:space="0" w:color="auto"/>
            </w:tcBorders>
          </w:tcPr>
          <w:p w14:paraId="721B240D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tcBorders>
              <w:left w:val="thinThickSmallGap" w:sz="24" w:space="0" w:color="auto"/>
            </w:tcBorders>
          </w:tcPr>
          <w:p w14:paraId="1642F073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gridSpan w:val="2"/>
          </w:tcPr>
          <w:p w14:paraId="210F2AA5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tcBorders>
              <w:right w:val="thinThickSmallGap" w:sz="24" w:space="0" w:color="auto"/>
            </w:tcBorders>
          </w:tcPr>
          <w:p w14:paraId="5DE3BEA0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tcBorders>
              <w:left w:val="thinThickSmallGap" w:sz="24" w:space="0" w:color="auto"/>
            </w:tcBorders>
          </w:tcPr>
          <w:p w14:paraId="0514F34B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</w:tcPr>
          <w:p w14:paraId="0FC63EB2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gridSpan w:val="2"/>
            <w:tcBorders>
              <w:right w:val="thinThickSmallGap" w:sz="24" w:space="0" w:color="auto"/>
            </w:tcBorders>
          </w:tcPr>
          <w:p w14:paraId="435FD9DA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tcBorders>
              <w:left w:val="thinThickSmallGap" w:sz="24" w:space="0" w:color="auto"/>
            </w:tcBorders>
          </w:tcPr>
          <w:p w14:paraId="4F3559F5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</w:tcPr>
          <w:p w14:paraId="4CC8FD12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</w:tcPr>
          <w:p w14:paraId="55A1790C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334" w:type="dxa"/>
          </w:tcPr>
          <w:p w14:paraId="2EADB593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CC3A49" w:rsidRPr="00A64D38" w14:paraId="4D14812F" w14:textId="77777777" w:rsidTr="00D1473F">
        <w:tblPrEx>
          <w:jc w:val="left"/>
        </w:tblPrEx>
        <w:trPr>
          <w:gridAfter w:val="1"/>
          <w:wAfter w:w="116" w:type="dxa"/>
          <w:cantSplit/>
          <w:trHeight w:val="676"/>
        </w:trPr>
        <w:tc>
          <w:tcPr>
            <w:tcW w:w="3273" w:type="dxa"/>
            <w:gridSpan w:val="2"/>
          </w:tcPr>
          <w:p w14:paraId="1296A86F" w14:textId="77777777" w:rsidR="00CC3A49" w:rsidRPr="00A80332" w:rsidRDefault="00CC3A49" w:rsidP="00D1473F">
            <w:pPr>
              <w:overflowPunct w:val="0"/>
              <w:autoSpaceDE w:val="0"/>
              <w:autoSpaceDN w:val="0"/>
              <w:adjustRightInd w:val="0"/>
              <w:spacing w:before="240" w:after="0" w:line="240" w:lineRule="auto"/>
              <w:jc w:val="both"/>
              <w:textAlignment w:val="baseline"/>
              <w:rPr>
                <w:szCs w:val="24"/>
              </w:rPr>
            </w:pPr>
            <w:r>
              <w:rPr>
                <w:rFonts w:cs="Arial"/>
              </w:rPr>
              <w:t>A</w:t>
            </w:r>
            <w:r w:rsidRPr="00F576BA">
              <w:rPr>
                <w:rFonts w:cs="Arial"/>
              </w:rPr>
              <w:t>nalyse, explain, and draw conclusions from relevant data from a work-based setting</w:t>
            </w:r>
            <w:r w:rsidRPr="00A80332">
              <w:rPr>
                <w:szCs w:val="24"/>
              </w:rPr>
              <w:t>.</w:t>
            </w:r>
          </w:p>
          <w:p w14:paraId="38C862F9" w14:textId="77777777" w:rsidR="00CC3A49" w:rsidRPr="003B03C0" w:rsidRDefault="00CC3A49" w:rsidP="00D1473F">
            <w:pPr>
              <w:pStyle w:val="bullet"/>
              <w:spacing w:after="240"/>
              <w:ind w:left="0" w:firstLine="0"/>
              <w:jc w:val="left"/>
              <w:rPr>
                <w:rFonts w:cs="Arial"/>
                <w:szCs w:val="22"/>
              </w:rPr>
            </w:pPr>
          </w:p>
        </w:tc>
        <w:tc>
          <w:tcPr>
            <w:tcW w:w="450" w:type="dxa"/>
          </w:tcPr>
          <w:p w14:paraId="7A89AA38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</w:tcPr>
          <w:p w14:paraId="0E54164A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tcBorders>
              <w:right w:val="thinThickSmallGap" w:sz="24" w:space="0" w:color="auto"/>
            </w:tcBorders>
          </w:tcPr>
          <w:p w14:paraId="4AE7D6BF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gridSpan w:val="2"/>
            <w:tcBorders>
              <w:left w:val="thinThickSmallGap" w:sz="24" w:space="0" w:color="auto"/>
            </w:tcBorders>
          </w:tcPr>
          <w:p w14:paraId="3B262A44" w14:textId="77777777" w:rsidR="00CC3A49" w:rsidRPr="00A64D38" w:rsidRDefault="00CC3A49" w:rsidP="00D1473F">
            <w:pPr>
              <w:spacing w:after="24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</w:tcPr>
          <w:p w14:paraId="4230341E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tcBorders>
              <w:right w:val="thinThickSmallGap" w:sz="24" w:space="0" w:color="auto"/>
            </w:tcBorders>
          </w:tcPr>
          <w:p w14:paraId="4E4C2C54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tcBorders>
              <w:left w:val="thinThickSmallGap" w:sz="24" w:space="0" w:color="auto"/>
            </w:tcBorders>
          </w:tcPr>
          <w:p w14:paraId="5B4D6CA7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gridSpan w:val="2"/>
          </w:tcPr>
          <w:p w14:paraId="444E3037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tcBorders>
              <w:right w:val="thinThickSmallGap" w:sz="24" w:space="0" w:color="auto"/>
            </w:tcBorders>
          </w:tcPr>
          <w:p w14:paraId="069C76E4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tcBorders>
              <w:left w:val="thinThickSmallGap" w:sz="24" w:space="0" w:color="auto"/>
            </w:tcBorders>
          </w:tcPr>
          <w:p w14:paraId="3B89B230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</w:tcPr>
          <w:p w14:paraId="2C85BF78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gridSpan w:val="2"/>
            <w:tcBorders>
              <w:right w:val="thinThickSmallGap" w:sz="24" w:space="0" w:color="auto"/>
            </w:tcBorders>
          </w:tcPr>
          <w:p w14:paraId="220F24E1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  <w:tcBorders>
              <w:left w:val="thinThickSmallGap" w:sz="24" w:space="0" w:color="auto"/>
            </w:tcBorders>
          </w:tcPr>
          <w:p w14:paraId="3A068DC0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</w:tcPr>
          <w:p w14:paraId="2878D991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450" w:type="dxa"/>
          </w:tcPr>
          <w:p w14:paraId="3F3F48D9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334" w:type="dxa"/>
          </w:tcPr>
          <w:p w14:paraId="79DA7702" w14:textId="77777777" w:rsidR="00CC3A49" w:rsidRPr="00A64D38" w:rsidRDefault="00CC3A49" w:rsidP="00D1473F">
            <w:pPr>
              <w:spacing w:after="24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</w:tr>
    </w:tbl>
    <w:p w14:paraId="26ACD2D9" w14:textId="77777777" w:rsidR="00CC3A49" w:rsidRDefault="00CC3A49" w:rsidP="00CC3A4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F21A274" w14:textId="77777777" w:rsidR="00CC3A49" w:rsidRPr="00031076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b/>
          <w:lang w:eastAsia="en-GB"/>
        </w:rPr>
      </w:pPr>
      <w:r w:rsidRPr="00031076">
        <w:rPr>
          <w:rFonts w:ascii="Arial" w:eastAsia="Times New Roman" w:hAnsi="Arial" w:cs="Arial"/>
          <w:b/>
          <w:lang w:eastAsia="en-GB"/>
        </w:rPr>
        <w:t>First Marker’s (1) comments</w:t>
      </w:r>
    </w:p>
    <w:p w14:paraId="58620AE4" w14:textId="77777777" w:rsidR="00CC3A49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4448A2FF" w14:textId="77777777" w:rsidR="00CC3A49" w:rsidRPr="00031076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i/>
          <w:lang w:eastAsia="en-GB"/>
        </w:rPr>
      </w:pPr>
      <w:r w:rsidRPr="00031076">
        <w:rPr>
          <w:rFonts w:ascii="Arial" w:eastAsia="Times New Roman" w:hAnsi="Arial" w:cs="Arial"/>
          <w:i/>
          <w:lang w:eastAsia="en-GB"/>
        </w:rPr>
        <w:t>Assessment Component 1</w:t>
      </w:r>
      <w:r>
        <w:rPr>
          <w:rFonts w:ascii="Arial" w:eastAsia="Times New Roman" w:hAnsi="Arial" w:cs="Arial"/>
          <w:i/>
          <w:lang w:eastAsia="en-GB"/>
        </w:rPr>
        <w:t xml:space="preserve"> </w:t>
      </w:r>
    </w:p>
    <w:p w14:paraId="31A1E622" w14:textId="77777777" w:rsidR="00CC3A49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2B06637F" w14:textId="77777777" w:rsidR="00CC3A49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2F23BB01" w14:textId="77777777" w:rsidR="00CC3A49" w:rsidRPr="00031076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i/>
          <w:lang w:eastAsia="en-GB"/>
        </w:rPr>
      </w:pPr>
      <w:r w:rsidRPr="00031076">
        <w:rPr>
          <w:rFonts w:ascii="Arial" w:eastAsia="Times New Roman" w:hAnsi="Arial" w:cs="Arial"/>
          <w:i/>
          <w:lang w:eastAsia="en-GB"/>
        </w:rPr>
        <w:t>Assessment Component 2</w:t>
      </w:r>
    </w:p>
    <w:p w14:paraId="08C9F43A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46AB06E6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2A347761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  <w:r w:rsidRPr="00E82F83">
        <w:rPr>
          <w:rFonts w:ascii="Arial" w:eastAsia="Times New Roman" w:hAnsi="Arial" w:cs="Arial"/>
          <w:lang w:eastAsia="en-GB"/>
        </w:rPr>
        <w:t>Name:</w:t>
      </w:r>
      <w:r w:rsidRPr="00E82F83">
        <w:rPr>
          <w:rFonts w:ascii="Arial" w:eastAsia="Times New Roman" w:hAnsi="Arial" w:cs="Arial"/>
          <w:lang w:eastAsia="en-GB"/>
        </w:rPr>
        <w:tab/>
      </w:r>
      <w:r w:rsidRPr="00E82F83">
        <w:rPr>
          <w:rFonts w:ascii="Arial" w:eastAsia="Times New Roman" w:hAnsi="Arial" w:cs="Arial"/>
          <w:lang w:eastAsia="en-GB"/>
        </w:rPr>
        <w:tab/>
      </w:r>
      <w:r w:rsidRPr="00E82F83">
        <w:rPr>
          <w:rFonts w:ascii="Arial" w:eastAsia="Times New Roman" w:hAnsi="Arial" w:cs="Arial"/>
          <w:lang w:eastAsia="en-GB"/>
        </w:rPr>
        <w:tab/>
      </w:r>
      <w:r w:rsidRPr="00E82F83">
        <w:rPr>
          <w:rFonts w:ascii="Arial" w:eastAsia="Times New Roman" w:hAnsi="Arial" w:cs="Arial"/>
          <w:lang w:eastAsia="en-GB"/>
        </w:rPr>
        <w:tab/>
      </w:r>
      <w:r w:rsidRPr="00E82F83">
        <w:rPr>
          <w:rFonts w:ascii="Arial" w:eastAsia="Times New Roman" w:hAnsi="Arial" w:cs="Arial"/>
          <w:lang w:eastAsia="en-GB"/>
        </w:rPr>
        <w:tab/>
      </w:r>
      <w:r w:rsidRPr="00E82F83">
        <w:rPr>
          <w:rFonts w:ascii="Arial" w:eastAsia="Times New Roman" w:hAnsi="Arial" w:cs="Arial"/>
          <w:lang w:eastAsia="en-GB"/>
        </w:rPr>
        <w:tab/>
        <w:t>Signature:</w:t>
      </w:r>
    </w:p>
    <w:p w14:paraId="39D48534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  <w:r w:rsidRPr="00E82F83">
        <w:rPr>
          <w:rFonts w:ascii="Arial" w:eastAsia="Times New Roman" w:hAnsi="Arial" w:cs="Arial"/>
          <w:lang w:eastAsia="en-GB"/>
        </w:rPr>
        <w:t xml:space="preserve">Dated: </w:t>
      </w:r>
    </w:p>
    <w:p w14:paraId="2906E1E0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08141AE1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0657EEAD" w14:textId="77777777" w:rsidR="00CC3A49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766C1A84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2C423895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03818513" w14:textId="77777777" w:rsidR="00CC3A49" w:rsidRPr="00911B55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b/>
          <w:lang w:eastAsia="en-GB"/>
        </w:rPr>
      </w:pPr>
      <w:r w:rsidRPr="00911B55">
        <w:rPr>
          <w:rFonts w:ascii="Arial" w:eastAsia="Times New Roman" w:hAnsi="Arial" w:cs="Arial"/>
          <w:b/>
          <w:lang w:eastAsia="en-GB"/>
        </w:rPr>
        <w:t>Second Marker’s (2) comments:</w:t>
      </w:r>
    </w:p>
    <w:p w14:paraId="1ADACE52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5729DDE7" w14:textId="77777777" w:rsidR="00CC3A49" w:rsidRPr="00D34D89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i/>
          <w:lang w:eastAsia="en-GB"/>
        </w:rPr>
      </w:pPr>
      <w:r w:rsidRPr="00D34D89">
        <w:rPr>
          <w:rFonts w:ascii="Arial" w:eastAsia="Times New Roman" w:hAnsi="Arial" w:cs="Arial"/>
          <w:i/>
          <w:lang w:eastAsia="en-GB"/>
        </w:rPr>
        <w:t>Assessment Component 1:</w:t>
      </w:r>
    </w:p>
    <w:p w14:paraId="7C32D702" w14:textId="77777777" w:rsidR="00CC3A49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456F5DBD" w14:textId="77777777" w:rsidR="00CC3A49" w:rsidRDefault="00CC3A49" w:rsidP="00CC3A49">
      <w:pPr>
        <w:spacing w:after="0" w:line="240" w:lineRule="auto"/>
        <w:ind w:left="-540"/>
        <w:rPr>
          <w:rFonts w:ascii="Arial" w:hAnsi="Arial" w:cs="Arial"/>
        </w:rPr>
      </w:pPr>
      <w:r w:rsidRPr="007572FE">
        <w:rPr>
          <w:rFonts w:ascii="Arial" w:eastAsia="Times New Roman" w:hAnsi="Arial" w:cs="Arial"/>
          <w:lang w:eastAsia="en-GB"/>
        </w:rPr>
        <w:t xml:space="preserve">Assessment </w:t>
      </w:r>
      <w:proofErr w:type="gramStart"/>
      <w:r w:rsidRPr="007572FE">
        <w:rPr>
          <w:rFonts w:ascii="Arial" w:hAnsi="Arial" w:cs="Arial"/>
        </w:rPr>
        <w:t>Component  2</w:t>
      </w:r>
      <w:proofErr w:type="gramEnd"/>
      <w:r w:rsidRPr="007572FE">
        <w:rPr>
          <w:rFonts w:ascii="Arial" w:hAnsi="Arial" w:cs="Arial"/>
          <w:u w:val="single"/>
        </w:rPr>
        <w:t>:</w:t>
      </w:r>
      <w:r w:rsidRPr="007572FE">
        <w:rPr>
          <w:rFonts w:ascii="Arial" w:hAnsi="Arial" w:cs="Arial"/>
        </w:rPr>
        <w:t xml:space="preserve"> </w:t>
      </w:r>
    </w:p>
    <w:p w14:paraId="5C6BF8CB" w14:textId="77777777" w:rsidR="00CC3A49" w:rsidRPr="007572FE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35347B7C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39720190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65B2D005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17E34070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  <w:r w:rsidRPr="00E82F83">
        <w:rPr>
          <w:rFonts w:ascii="Arial" w:eastAsia="Times New Roman" w:hAnsi="Arial" w:cs="Arial"/>
          <w:lang w:eastAsia="en-GB"/>
        </w:rPr>
        <w:t>Name:</w:t>
      </w:r>
      <w:r w:rsidRPr="00E82F83">
        <w:rPr>
          <w:rFonts w:ascii="Arial" w:eastAsia="Times New Roman" w:hAnsi="Arial" w:cs="Arial"/>
          <w:lang w:eastAsia="en-GB"/>
        </w:rPr>
        <w:tab/>
      </w:r>
      <w:r w:rsidRPr="00E82F83">
        <w:rPr>
          <w:rFonts w:ascii="Arial" w:eastAsia="Times New Roman" w:hAnsi="Arial" w:cs="Arial"/>
          <w:lang w:eastAsia="en-GB"/>
        </w:rPr>
        <w:tab/>
      </w:r>
      <w:r w:rsidRPr="00E82F83">
        <w:rPr>
          <w:rFonts w:ascii="Arial" w:eastAsia="Times New Roman" w:hAnsi="Arial" w:cs="Arial"/>
          <w:lang w:eastAsia="en-GB"/>
        </w:rPr>
        <w:tab/>
      </w:r>
      <w:r w:rsidRPr="00E82F83">
        <w:rPr>
          <w:rFonts w:ascii="Arial" w:eastAsia="Times New Roman" w:hAnsi="Arial" w:cs="Arial"/>
          <w:lang w:eastAsia="en-GB"/>
        </w:rPr>
        <w:tab/>
      </w:r>
      <w:r w:rsidRPr="00E82F83">
        <w:rPr>
          <w:rFonts w:ascii="Arial" w:eastAsia="Times New Roman" w:hAnsi="Arial" w:cs="Arial"/>
          <w:lang w:eastAsia="en-GB"/>
        </w:rPr>
        <w:tab/>
      </w:r>
      <w:r w:rsidRPr="00E82F83">
        <w:rPr>
          <w:rFonts w:ascii="Arial" w:eastAsia="Times New Roman" w:hAnsi="Arial" w:cs="Arial"/>
          <w:lang w:eastAsia="en-GB"/>
        </w:rPr>
        <w:tab/>
        <w:t>Signature:</w:t>
      </w:r>
    </w:p>
    <w:p w14:paraId="042BBC64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1CE7088B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eastAsia="en-GB"/>
        </w:rPr>
      </w:pPr>
      <w:r w:rsidRPr="00E82F83">
        <w:rPr>
          <w:rFonts w:ascii="Arial" w:eastAsia="Times New Roman" w:hAnsi="Arial" w:cs="Arial"/>
          <w:lang w:eastAsia="en-GB"/>
        </w:rPr>
        <w:t>Dated:</w:t>
      </w:r>
      <w:r>
        <w:rPr>
          <w:rFonts w:ascii="Arial" w:eastAsia="Times New Roman" w:hAnsi="Arial" w:cs="Arial"/>
          <w:lang w:eastAsia="en-GB"/>
        </w:rPr>
        <w:t xml:space="preserve"> </w:t>
      </w:r>
    </w:p>
    <w:p w14:paraId="663F8985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eastAsia="en-GB"/>
        </w:rPr>
      </w:pPr>
    </w:p>
    <w:p w14:paraId="2E8BA908" w14:textId="77777777" w:rsidR="00CC3A49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b/>
          <w:lang w:eastAsia="en-GB"/>
        </w:rPr>
      </w:pPr>
    </w:p>
    <w:p w14:paraId="3EE05918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b/>
          <w:lang w:eastAsia="en-GB"/>
        </w:rPr>
      </w:pPr>
      <w:r w:rsidRPr="00E82F83">
        <w:rPr>
          <w:rFonts w:ascii="Arial" w:eastAsia="Times New Roman" w:hAnsi="Arial" w:cs="Arial"/>
          <w:b/>
          <w:lang w:eastAsia="en-GB"/>
        </w:rPr>
        <w:t>Moderation:</w:t>
      </w:r>
    </w:p>
    <w:p w14:paraId="3FC6C89B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b/>
          <w:lang w:eastAsia="en-GB"/>
        </w:rPr>
      </w:pPr>
    </w:p>
    <w:p w14:paraId="480AC8CF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sz w:val="24"/>
          <w:szCs w:val="24"/>
          <w:lang w:eastAsia="en-GB"/>
        </w:rPr>
      </w:pPr>
      <w:r w:rsidRPr="00E82F83">
        <w:rPr>
          <w:rFonts w:ascii="Arial" w:eastAsia="Times New Roman" w:hAnsi="Arial" w:cs="Arial"/>
          <w:b/>
          <w:lang w:eastAsia="en-GB"/>
        </w:rPr>
        <w:t xml:space="preserve">After professional discussion at which the overall work was considered, final marks agreed between first and second marker at a moderation meeting on </w:t>
      </w:r>
    </w:p>
    <w:p w14:paraId="60C6999E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  <w:r w:rsidRPr="00E82F83">
        <w:rPr>
          <w:rFonts w:ascii="Arial" w:eastAsia="Times New Roman" w:hAnsi="Arial" w:cs="Arial"/>
          <w:lang w:eastAsia="en-GB"/>
        </w:rPr>
        <w:t>Signatures:</w:t>
      </w:r>
    </w:p>
    <w:p w14:paraId="3E003C3B" w14:textId="77777777" w:rsidR="00CC3A49" w:rsidRPr="00E82F83" w:rsidRDefault="00CC3A49" w:rsidP="00CC3A49">
      <w:pPr>
        <w:spacing w:after="0" w:line="240" w:lineRule="auto"/>
        <w:ind w:left="-540"/>
        <w:rPr>
          <w:rFonts w:ascii="Arial" w:eastAsia="Times New Roman" w:hAnsi="Arial" w:cs="Arial"/>
          <w:lang w:eastAsia="en-GB"/>
        </w:rPr>
      </w:pPr>
    </w:p>
    <w:p w14:paraId="3EBFE833" w14:textId="77777777" w:rsidR="00F067DB" w:rsidRDefault="00F067DB"/>
    <w:sectPr w:rsidR="00F06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A49"/>
    <w:rsid w:val="00060A6D"/>
    <w:rsid w:val="00062F26"/>
    <w:rsid w:val="000758AA"/>
    <w:rsid w:val="000A6665"/>
    <w:rsid w:val="000C5EFF"/>
    <w:rsid w:val="000D7D6E"/>
    <w:rsid w:val="0010377F"/>
    <w:rsid w:val="001136EC"/>
    <w:rsid w:val="001154D4"/>
    <w:rsid w:val="001318F6"/>
    <w:rsid w:val="00147842"/>
    <w:rsid w:val="00162D5C"/>
    <w:rsid w:val="00193599"/>
    <w:rsid w:val="00195E19"/>
    <w:rsid w:val="001C1660"/>
    <w:rsid w:val="002349A6"/>
    <w:rsid w:val="00265899"/>
    <w:rsid w:val="002B5D8B"/>
    <w:rsid w:val="002C7D05"/>
    <w:rsid w:val="00302CC5"/>
    <w:rsid w:val="00306ACE"/>
    <w:rsid w:val="00316504"/>
    <w:rsid w:val="00360525"/>
    <w:rsid w:val="0036698D"/>
    <w:rsid w:val="003D490D"/>
    <w:rsid w:val="003F31EE"/>
    <w:rsid w:val="00407E53"/>
    <w:rsid w:val="0043169A"/>
    <w:rsid w:val="004501C9"/>
    <w:rsid w:val="004719CA"/>
    <w:rsid w:val="004D2B77"/>
    <w:rsid w:val="004D6E04"/>
    <w:rsid w:val="00521DF2"/>
    <w:rsid w:val="00565BEE"/>
    <w:rsid w:val="00586884"/>
    <w:rsid w:val="005A59C4"/>
    <w:rsid w:val="00604E06"/>
    <w:rsid w:val="006254EF"/>
    <w:rsid w:val="00631120"/>
    <w:rsid w:val="006A2BCD"/>
    <w:rsid w:val="006A5AF9"/>
    <w:rsid w:val="006D0F3A"/>
    <w:rsid w:val="006E576C"/>
    <w:rsid w:val="007036B4"/>
    <w:rsid w:val="00807B41"/>
    <w:rsid w:val="00852DAC"/>
    <w:rsid w:val="00894BBD"/>
    <w:rsid w:val="008B5DAE"/>
    <w:rsid w:val="008E2D98"/>
    <w:rsid w:val="00932421"/>
    <w:rsid w:val="00941F80"/>
    <w:rsid w:val="009B3236"/>
    <w:rsid w:val="00A005E3"/>
    <w:rsid w:val="00A465CB"/>
    <w:rsid w:val="00A568DA"/>
    <w:rsid w:val="00A65654"/>
    <w:rsid w:val="00A82F39"/>
    <w:rsid w:val="00AF1488"/>
    <w:rsid w:val="00AF4D93"/>
    <w:rsid w:val="00B76455"/>
    <w:rsid w:val="00B77876"/>
    <w:rsid w:val="00B82C77"/>
    <w:rsid w:val="00B8727E"/>
    <w:rsid w:val="00BC4E20"/>
    <w:rsid w:val="00BD7D89"/>
    <w:rsid w:val="00C205F6"/>
    <w:rsid w:val="00C7429E"/>
    <w:rsid w:val="00C75253"/>
    <w:rsid w:val="00CA3C23"/>
    <w:rsid w:val="00CB7D4C"/>
    <w:rsid w:val="00CC3A49"/>
    <w:rsid w:val="00D14581"/>
    <w:rsid w:val="00D660FD"/>
    <w:rsid w:val="00D97F46"/>
    <w:rsid w:val="00DC2AD4"/>
    <w:rsid w:val="00DE4B80"/>
    <w:rsid w:val="00E14510"/>
    <w:rsid w:val="00E16D8C"/>
    <w:rsid w:val="00E20CCC"/>
    <w:rsid w:val="00E97D61"/>
    <w:rsid w:val="00EA1C8D"/>
    <w:rsid w:val="00EC5576"/>
    <w:rsid w:val="00ED61D7"/>
    <w:rsid w:val="00EF6A08"/>
    <w:rsid w:val="00F067DB"/>
    <w:rsid w:val="00F71879"/>
    <w:rsid w:val="00F8093D"/>
    <w:rsid w:val="00F914A6"/>
    <w:rsid w:val="00FE43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F38D4A"/>
  <w15:chartTrackingRefBased/>
  <w15:docId w15:val="{A01A9A76-F2B7-41CF-A0A2-1BAF32A4F2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CC3A49"/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">
    <w:name w:val="bullet"/>
    <w:link w:val="bulletChar"/>
    <w:rsid w:val="00CC3A49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Arial" w:eastAsia="Times New Roman" w:hAnsi="Arial" w:cs="Times New Roman"/>
      <w:szCs w:val="20"/>
      <w:lang w:eastAsia="en-GB"/>
    </w:rPr>
  </w:style>
  <w:style w:type="character" w:customStyle="1" w:styleId="bulletChar">
    <w:name w:val="bullet Char"/>
    <w:link w:val="bullet"/>
    <w:rsid w:val="00CC3A49"/>
    <w:rPr>
      <w:rFonts w:ascii="Arial" w:eastAsia="Times New Roman" w:hAnsi="Arial" w:cs="Times New Roman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d2dcedc6efdb1b657c07ca72dc346051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fbe6695586f53b45b6bba4f49aed478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506A4CF-3F0F-42D6-9151-864F14003A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F5C6C53-2BD8-430F-BCA5-489DA7162F8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C66EAFD-AFA0-49EE-8375-7AB9460990CA}">
  <ds:schemaRefs>
    <ds:schemaRef ds:uri="http://schemas.microsoft.com/office/2006/documentManagement/types"/>
    <ds:schemaRef ds:uri="d2d6d51c-be45-489c-bfaa-c0c3d4c0c982"/>
    <ds:schemaRef ds:uri="696490a5-0429-499a-a254-a60426c02ef0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200</Words>
  <Characters>1141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Davies</dc:creator>
  <cp:keywords/>
  <dc:description/>
  <cp:lastModifiedBy>Christine Davies</cp:lastModifiedBy>
  <cp:revision>1</cp:revision>
  <dcterms:created xsi:type="dcterms:W3CDTF">2021-03-31T09:44:00Z</dcterms:created>
  <dcterms:modified xsi:type="dcterms:W3CDTF">2021-03-31T09:45:00Z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